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37ACF40A" w:rsidR="009125CE" w:rsidRPr="00E07215" w:rsidRDefault="00FC6B3C" w:rsidP="00FC6B3C">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E07215">
        <w:rPr>
          <w:rFonts w:ascii="Sakkal Majalla" w:hAnsi="Sakkal Majalla" w:cs="Sakkal Majalla"/>
          <w:b/>
          <w:bCs/>
          <w:noProof/>
          <w:color w:val="000000" w:themeColor="text1"/>
          <w:sz w:val="32"/>
          <w:szCs w:val="32"/>
        </w:rPr>
        <w:drawing>
          <wp:anchor distT="0" distB="0" distL="114300" distR="114300" simplePos="0" relativeHeight="251657216" behindDoc="0" locked="0" layoutInCell="1" allowOverlap="1" wp14:anchorId="4117FFF0" wp14:editId="3DD98867">
            <wp:simplePos x="0" y="0"/>
            <wp:positionH relativeFrom="margin">
              <wp:align>left</wp:align>
            </wp:positionH>
            <wp:positionV relativeFrom="margin">
              <wp:align>top</wp:align>
            </wp:positionV>
            <wp:extent cx="1896671" cy="1760220"/>
            <wp:effectExtent l="0" t="0" r="889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96671" cy="1760220"/>
                    </a:xfrm>
                    <a:prstGeom prst="rect">
                      <a:avLst/>
                    </a:prstGeom>
                  </pic:spPr>
                </pic:pic>
              </a:graphicData>
            </a:graphic>
            <wp14:sizeRelH relativeFrom="margin">
              <wp14:pctWidth>0</wp14:pctWidth>
            </wp14:sizeRelH>
            <wp14:sizeRelV relativeFrom="margin">
              <wp14:pctHeight>0</wp14:pctHeight>
            </wp14:sizeRelV>
          </wp:anchor>
        </w:drawing>
      </w:r>
      <w:r w:rsidR="009125CE" w:rsidRPr="00E07215">
        <w:rPr>
          <w:rFonts w:ascii="Sakkal Majalla" w:hAnsi="Sakkal Majalla" w:cs="Sakkal Majalla"/>
          <w:b/>
          <w:bCs/>
          <w:color w:val="000000" w:themeColor="text1"/>
          <w:sz w:val="32"/>
          <w:szCs w:val="32"/>
          <w:rtl/>
          <w:lang w:bidi="ar-EG"/>
        </w:rPr>
        <w:t xml:space="preserve">جامعة </w:t>
      </w:r>
      <w:proofErr w:type="spellStart"/>
      <w:r w:rsidR="009125CE" w:rsidRPr="00E07215">
        <w:rPr>
          <w:rFonts w:ascii="Sakkal Majalla" w:hAnsi="Sakkal Majalla" w:cs="Sakkal Majalla"/>
          <w:b/>
          <w:bCs/>
          <w:color w:val="000000" w:themeColor="text1"/>
          <w:sz w:val="32"/>
          <w:szCs w:val="32"/>
          <w:rtl/>
          <w:lang w:bidi="ar-EG"/>
        </w:rPr>
        <w:t>ميدأوشن</w:t>
      </w:r>
      <w:proofErr w:type="spellEnd"/>
      <w:r w:rsidR="009125CE" w:rsidRPr="00E07215">
        <w:rPr>
          <w:rFonts w:ascii="Sakkal Majalla" w:hAnsi="Sakkal Majalla" w:cs="Sakkal Majalla"/>
          <w:b/>
          <w:bCs/>
          <w:color w:val="000000" w:themeColor="text1"/>
          <w:sz w:val="32"/>
          <w:szCs w:val="32"/>
          <w:rtl/>
          <w:lang w:bidi="ar-EG"/>
        </w:rPr>
        <w:t xml:space="preserve"> </w:t>
      </w:r>
    </w:p>
    <w:p w14:paraId="1E957002" w14:textId="66F748B3" w:rsidR="00F546CE" w:rsidRPr="00E07215" w:rsidRDefault="007E24A3" w:rsidP="00FC6B3C">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E07215">
        <w:rPr>
          <w:rFonts w:ascii="Sakkal Majalla" w:hAnsi="Sakkal Majalla" w:cs="Sakkal Majalla"/>
          <w:b/>
          <w:bCs/>
          <w:color w:val="000000" w:themeColor="text1"/>
          <w:sz w:val="32"/>
          <w:szCs w:val="32"/>
          <w:lang w:bidi="ar-EG"/>
        </w:rPr>
        <w:t xml:space="preserve"> </w:t>
      </w:r>
      <w:r w:rsidR="009125CE" w:rsidRPr="00E07215">
        <w:rPr>
          <w:rFonts w:ascii="Sakkal Majalla" w:hAnsi="Sakkal Majalla" w:cs="Sakkal Majalla"/>
          <w:b/>
          <w:bCs/>
          <w:color w:val="000000" w:themeColor="text1"/>
          <w:sz w:val="32"/>
          <w:szCs w:val="32"/>
          <w:rtl/>
          <w:lang w:bidi="ar-EG"/>
        </w:rPr>
        <w:t xml:space="preserve">كلية الإدارة </w:t>
      </w:r>
    </w:p>
    <w:p w14:paraId="7542C732" w14:textId="3BD02F11" w:rsidR="00B326B3" w:rsidRPr="00E07215" w:rsidRDefault="009125CE" w:rsidP="00FC6B3C">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E07215">
        <w:rPr>
          <w:rFonts w:ascii="Sakkal Majalla" w:hAnsi="Sakkal Majalla" w:cs="Sakkal Majalla"/>
          <w:b/>
          <w:bCs/>
          <w:color w:val="000000" w:themeColor="text1"/>
          <w:sz w:val="32"/>
          <w:szCs w:val="32"/>
          <w:rtl/>
          <w:lang w:bidi="ar-EG"/>
        </w:rPr>
        <w:t>تخصص</w:t>
      </w:r>
      <w:r w:rsidR="00B15A9E" w:rsidRPr="00E07215">
        <w:rPr>
          <w:rFonts w:ascii="Sakkal Majalla" w:hAnsi="Sakkal Majalla" w:cs="Sakkal Majalla"/>
          <w:b/>
          <w:bCs/>
          <w:color w:val="000000" w:themeColor="text1"/>
          <w:sz w:val="32"/>
          <w:szCs w:val="32"/>
          <w:rtl/>
          <w:lang w:bidi="ar-EG"/>
        </w:rPr>
        <w:t xml:space="preserve"> </w:t>
      </w:r>
      <w:r w:rsidR="00857739" w:rsidRPr="00E07215">
        <w:rPr>
          <w:rFonts w:ascii="Sakkal Majalla" w:hAnsi="Sakkal Majalla" w:cs="Sakkal Majalla"/>
          <w:b/>
          <w:bCs/>
          <w:color w:val="000000" w:themeColor="text1"/>
          <w:sz w:val="32"/>
          <w:szCs w:val="32"/>
          <w:rtl/>
          <w:lang w:bidi="ar-EG"/>
        </w:rPr>
        <w:t xml:space="preserve">إدارة </w:t>
      </w:r>
      <w:r w:rsidR="00460CEC" w:rsidRPr="00E07215">
        <w:rPr>
          <w:rFonts w:ascii="Sakkal Majalla" w:hAnsi="Sakkal Majalla" w:cs="Sakkal Majalla"/>
          <w:b/>
          <w:bCs/>
          <w:color w:val="000000" w:themeColor="text1"/>
          <w:sz w:val="32"/>
          <w:szCs w:val="32"/>
          <w:rtl/>
          <w:lang w:bidi="ar-EG"/>
        </w:rPr>
        <w:t>أعمال</w:t>
      </w:r>
      <w:r w:rsidR="00BA11DA" w:rsidRPr="00E07215">
        <w:rPr>
          <w:rFonts w:ascii="Sakkal Majalla" w:hAnsi="Sakkal Majalla" w:cs="Sakkal Majalla"/>
          <w:b/>
          <w:bCs/>
          <w:color w:val="000000" w:themeColor="text1"/>
          <w:sz w:val="32"/>
          <w:szCs w:val="32"/>
          <w:rtl/>
          <w:lang w:bidi="ar-EG"/>
        </w:rPr>
        <w:t xml:space="preserve"> </w:t>
      </w:r>
    </w:p>
    <w:p w14:paraId="0ED17CD0" w14:textId="3CAA6323" w:rsidR="00073EFF" w:rsidRPr="00E07215" w:rsidRDefault="003D37B8" w:rsidP="00FC6B3C">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E07215">
        <w:rPr>
          <w:rFonts w:ascii="Sakkal Majalla" w:hAnsi="Sakkal Majalla" w:cs="Sakkal Majalla"/>
          <w:b/>
          <w:bCs/>
          <w:color w:val="000000" w:themeColor="text1"/>
          <w:sz w:val="40"/>
          <w:szCs w:val="40"/>
          <w:rtl/>
          <w:lang w:bidi="ar-EG"/>
        </w:rPr>
        <w:t>دور القيادة التحفيزية</w:t>
      </w:r>
      <w:r w:rsidR="007E24A3" w:rsidRPr="00E07215">
        <w:rPr>
          <w:rFonts w:ascii="Sakkal Majalla" w:hAnsi="Sakkal Majalla" w:cs="Sakkal Majalla"/>
          <w:b/>
          <w:bCs/>
          <w:color w:val="000000" w:themeColor="text1"/>
          <w:sz w:val="40"/>
          <w:szCs w:val="40"/>
          <w:rtl/>
          <w:lang w:bidi="ar-EG"/>
        </w:rPr>
        <w:t xml:space="preserve"> </w:t>
      </w:r>
      <w:r w:rsidRPr="00E07215">
        <w:rPr>
          <w:rFonts w:ascii="Sakkal Majalla" w:hAnsi="Sakkal Majalla" w:cs="Sakkal Majalla"/>
          <w:b/>
          <w:bCs/>
          <w:color w:val="000000" w:themeColor="text1"/>
          <w:sz w:val="40"/>
          <w:szCs w:val="40"/>
          <w:rtl/>
          <w:lang w:bidi="ar-EG"/>
        </w:rPr>
        <w:t>في رفع كفاءة الموظفين وتحقيق مستهدفات الرؤية الوطنية</w:t>
      </w:r>
      <w:r w:rsidR="00073EFF" w:rsidRPr="00E07215">
        <w:rPr>
          <w:rFonts w:ascii="Sakkal Majalla" w:hAnsi="Sakkal Majalla" w:cs="Sakkal Majalla"/>
          <w:b/>
          <w:bCs/>
          <w:color w:val="000000" w:themeColor="text1"/>
          <w:sz w:val="40"/>
          <w:szCs w:val="40"/>
          <w:rtl/>
          <w:lang w:bidi="ar-EG"/>
        </w:rPr>
        <w:t xml:space="preserve"> </w:t>
      </w:r>
      <w:r w:rsidRPr="00E07215">
        <w:rPr>
          <w:rFonts w:ascii="Sakkal Majalla" w:hAnsi="Sakkal Majalla" w:cs="Sakkal Majalla"/>
          <w:b/>
          <w:bCs/>
          <w:color w:val="000000" w:themeColor="text1"/>
          <w:sz w:val="40"/>
          <w:szCs w:val="40"/>
          <w:rtl/>
          <w:lang w:bidi="ar-EG"/>
        </w:rPr>
        <w:t>دراسة</w:t>
      </w:r>
      <w:r w:rsidR="009C499E" w:rsidRPr="00E07215">
        <w:rPr>
          <w:rFonts w:ascii="Sakkal Majalla" w:hAnsi="Sakkal Majalla" w:cs="Sakkal Majalla"/>
          <w:b/>
          <w:bCs/>
          <w:color w:val="000000" w:themeColor="text1"/>
          <w:sz w:val="40"/>
          <w:szCs w:val="40"/>
          <w:rtl/>
          <w:lang w:bidi="ar-EG"/>
        </w:rPr>
        <w:t xml:space="preserve"> ميدانية على مطار الملك عبد العزيز بجده</w:t>
      </w:r>
    </w:p>
    <w:p w14:paraId="751A7E65" w14:textId="44E7E1E2" w:rsidR="009125CE" w:rsidRPr="00E07215" w:rsidRDefault="009125CE" w:rsidP="00FC6B3C">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E07215">
        <w:rPr>
          <w:rFonts w:ascii="Sakkal Majalla" w:hAnsi="Sakkal Majalla" w:cs="Sakkal Majalla"/>
          <w:b/>
          <w:bCs/>
          <w:color w:val="000000" w:themeColor="text1"/>
          <w:sz w:val="36"/>
          <w:szCs w:val="36"/>
          <w:rtl/>
          <w:lang w:bidi="ar-EG"/>
        </w:rPr>
        <w:t>إعداد الطالب/</w:t>
      </w:r>
    </w:p>
    <w:p w14:paraId="5320F361" w14:textId="669EDDB3" w:rsidR="003A44F1" w:rsidRPr="00E07215" w:rsidRDefault="003B4A9F" w:rsidP="00FC6B3C">
      <w:pPr>
        <w:spacing w:before="100" w:beforeAutospacing="1" w:after="100" w:afterAutospacing="1" w:line="360" w:lineRule="auto"/>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مصعب هاشم الحبشي</w:t>
      </w:r>
    </w:p>
    <w:p w14:paraId="4A759977" w14:textId="0F26D7E9" w:rsidR="00FC6B3C" w:rsidRPr="00E07215" w:rsidRDefault="00C54826" w:rsidP="00C54826">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C54826">
        <w:rPr>
          <w:rFonts w:ascii="Sakkal Majalla" w:hAnsi="Sakkal Majalla" w:cs="Sakkal Majalla"/>
          <w:b/>
          <w:bCs/>
          <w:color w:val="000000" w:themeColor="text1"/>
          <w:sz w:val="36"/>
          <w:szCs w:val="36"/>
          <w:lang w:bidi="ar-EG"/>
        </w:rPr>
        <w:t>251000344</w:t>
      </w:r>
    </w:p>
    <w:p w14:paraId="5F4EE2DE" w14:textId="1A92484F" w:rsidR="009125CE" w:rsidRPr="00E07215" w:rsidRDefault="009125CE" w:rsidP="00FC6B3C">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bookmarkStart w:id="0" w:name="_Hlk171906069"/>
      <w:r w:rsidRPr="00E07215">
        <w:rPr>
          <w:rFonts w:ascii="Sakkal Majalla" w:hAnsi="Sakkal Majalla" w:cs="Sakkal Majalla"/>
          <w:b/>
          <w:bCs/>
          <w:color w:val="000000" w:themeColor="text1"/>
          <w:sz w:val="36"/>
          <w:szCs w:val="36"/>
          <w:rtl/>
          <w:lang w:bidi="ar-EG"/>
        </w:rPr>
        <w:t>إشراف/</w:t>
      </w:r>
    </w:p>
    <w:p w14:paraId="2EFA31CD" w14:textId="45326408" w:rsidR="009125CE" w:rsidRPr="00E07215" w:rsidRDefault="007E24A3" w:rsidP="00FC6B3C">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bookmarkStart w:id="1" w:name="_Hlk171971346"/>
      <w:r w:rsidRPr="00E07215">
        <w:rPr>
          <w:rFonts w:ascii="Sakkal Majalla" w:eastAsia="Calibri" w:hAnsi="Sakkal Majalla" w:cs="Sakkal Majalla"/>
          <w:b/>
          <w:bCs/>
          <w:color w:val="000000" w:themeColor="text1"/>
          <w:kern w:val="0"/>
          <w:sz w:val="36"/>
          <w:szCs w:val="36"/>
          <w:rtl/>
          <w:lang w:bidi="ar-EG"/>
          <w14:ligatures w14:val="none"/>
        </w:rPr>
        <w:t>د. الفيصل عبد الحميد محمد حسن</w:t>
      </w:r>
    </w:p>
    <w:p w14:paraId="6FAA05E3" w14:textId="0479C9DF" w:rsidR="00FC6B3C" w:rsidRPr="00E07215" w:rsidRDefault="00FC6B3C" w:rsidP="00FC6B3C">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E07215">
        <w:rPr>
          <w:rFonts w:ascii="Sakkal Majalla" w:hAnsi="Sakkal Majalla" w:cs="Sakkal Majalla" w:hint="cs"/>
          <w:b/>
          <w:bCs/>
          <w:color w:val="000000" w:themeColor="text1"/>
          <w:sz w:val="36"/>
          <w:szCs w:val="36"/>
          <w:rtl/>
          <w:lang w:bidi="ar-EG"/>
        </w:rPr>
        <w:t>د. فايز جراد</w:t>
      </w:r>
    </w:p>
    <w:p w14:paraId="14480418" w14:textId="78A6C3AC" w:rsidR="009125CE" w:rsidRPr="00E07215" w:rsidRDefault="009125CE" w:rsidP="00FC6B3C">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E07215">
        <w:rPr>
          <w:rFonts w:ascii="Sakkal Majalla" w:hAnsi="Sakkal Majalla" w:cs="Sakkal Majalla"/>
          <w:b/>
          <w:bCs/>
          <w:color w:val="000000" w:themeColor="text1"/>
          <w:sz w:val="36"/>
          <w:szCs w:val="36"/>
          <w:rtl/>
          <w:lang w:bidi="ar-EG"/>
        </w:rPr>
        <w:t>العام الدراسي:</w:t>
      </w:r>
    </w:p>
    <w:bookmarkEnd w:id="0"/>
    <w:bookmarkEnd w:id="1"/>
    <w:p w14:paraId="740770DB" w14:textId="77777777" w:rsidR="00FC6B3C" w:rsidRPr="00E07215" w:rsidRDefault="00FC6B3C" w:rsidP="00FC6B3C">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sectPr w:rsidR="00FC6B3C" w:rsidRPr="00E07215" w:rsidSect="00FC6B3C">
          <w:type w:val="continuous"/>
          <w:pgSz w:w="11906" w:h="16838" w:code="9"/>
          <w:pgMar w:top="1440" w:right="1985" w:bottom="1440" w:left="1418" w:header="720" w:footer="720" w:gutter="567"/>
          <w:pgNumType w:fmt="arabicAbjad" w:start="1"/>
          <w:cols w:space="708"/>
          <w:bidi/>
          <w:rtlGutter/>
          <w:docGrid w:linePitch="360"/>
        </w:sectPr>
      </w:pPr>
      <w:r w:rsidRPr="00E07215">
        <w:rPr>
          <w:rFonts w:ascii="Sakkal Majalla" w:hAnsi="Sakkal Majalla" w:cs="Sakkal Majalla"/>
          <w:b/>
          <w:bCs/>
          <w:color w:val="000000" w:themeColor="text1"/>
          <w:sz w:val="36"/>
          <w:szCs w:val="36"/>
          <w:lang w:bidi="ar-EG"/>
        </w:rPr>
        <w:t>1447 – 2025</w:t>
      </w:r>
    </w:p>
    <w:p w14:paraId="5AF54DCF" w14:textId="4DC7FE3F" w:rsidR="00FC6B3C" w:rsidRPr="00E07215" w:rsidRDefault="00FC6B3C" w:rsidP="002018F3">
      <w:pPr>
        <w:pStyle w:val="NormalWeb"/>
        <w:bidi/>
        <w:spacing w:line="360" w:lineRule="auto"/>
        <w:jc w:val="center"/>
        <w:outlineLvl w:val="0"/>
        <w:rPr>
          <w:rFonts w:ascii="Sakkal Majalla" w:eastAsiaTheme="minorHAnsi" w:hAnsi="Sakkal Majalla" w:cs="Sakkal Majalla"/>
          <w:b/>
          <w:bCs/>
          <w:color w:val="000000" w:themeColor="text1"/>
          <w:sz w:val="40"/>
          <w:szCs w:val="40"/>
          <w:rtl/>
        </w:rPr>
      </w:pPr>
      <w:bookmarkStart w:id="2" w:name="_Toc214401493"/>
      <w:bookmarkStart w:id="3" w:name="_Toc169790488"/>
      <w:r w:rsidRPr="00E07215">
        <w:rPr>
          <w:rFonts w:ascii="Sakkal Majalla" w:eastAsiaTheme="minorHAnsi" w:hAnsi="Sakkal Majalla" w:cs="Sakkal Majalla" w:hint="cs"/>
          <w:b/>
          <w:bCs/>
          <w:color w:val="000000" w:themeColor="text1"/>
          <w:sz w:val="40"/>
          <w:szCs w:val="40"/>
          <w:rtl/>
        </w:rPr>
        <w:lastRenderedPageBreak/>
        <w:t>الفصل الأول: الإطار العام للدراسة</w:t>
      </w:r>
      <w:bookmarkEnd w:id="2"/>
    </w:p>
    <w:p w14:paraId="0C71990C" w14:textId="6282412E" w:rsidR="00FC6B3C" w:rsidRPr="00E07215" w:rsidRDefault="00FC6B3C" w:rsidP="002018F3">
      <w:pPr>
        <w:pStyle w:val="NormalWeb"/>
        <w:tabs>
          <w:tab w:val="left" w:pos="5101"/>
        </w:tabs>
        <w:bidi/>
        <w:spacing w:line="360" w:lineRule="auto"/>
        <w:jc w:val="both"/>
        <w:outlineLvl w:val="1"/>
        <w:rPr>
          <w:rFonts w:ascii="Sakkal Majalla" w:eastAsiaTheme="minorHAnsi" w:hAnsi="Sakkal Majalla" w:cs="Sakkal Majalla"/>
          <w:b/>
          <w:bCs/>
          <w:color w:val="000000" w:themeColor="text1"/>
          <w:sz w:val="36"/>
          <w:szCs w:val="36"/>
          <w:rtl/>
        </w:rPr>
      </w:pPr>
      <w:bookmarkStart w:id="4" w:name="_Toc214401494"/>
      <w:r w:rsidRPr="00E07215">
        <w:rPr>
          <w:rFonts w:ascii="Sakkal Majalla" w:eastAsiaTheme="minorHAnsi" w:hAnsi="Sakkal Majalla" w:cs="Sakkal Majalla" w:hint="cs"/>
          <w:b/>
          <w:bCs/>
          <w:color w:val="000000" w:themeColor="text1"/>
          <w:sz w:val="36"/>
          <w:szCs w:val="36"/>
          <w:rtl/>
        </w:rPr>
        <w:t>1.1 المقدمة</w:t>
      </w:r>
      <w:bookmarkEnd w:id="4"/>
      <w:r w:rsidRPr="00E07215">
        <w:rPr>
          <w:rFonts w:ascii="Sakkal Majalla" w:eastAsiaTheme="minorHAnsi" w:hAnsi="Sakkal Majalla" w:cs="Sakkal Majalla" w:hint="cs"/>
          <w:b/>
          <w:bCs/>
          <w:color w:val="000000" w:themeColor="text1"/>
          <w:sz w:val="36"/>
          <w:szCs w:val="36"/>
          <w:rtl/>
        </w:rPr>
        <w:t xml:space="preserve"> </w:t>
      </w:r>
    </w:p>
    <w:p w14:paraId="1956E434" w14:textId="37299FC9" w:rsidR="002353DD" w:rsidRPr="00E07215" w:rsidRDefault="002353DD" w:rsidP="002018F3">
      <w:pPr>
        <w:pStyle w:val="NormalWeb"/>
        <w:bidi/>
        <w:spacing w:line="360" w:lineRule="auto"/>
        <w:ind w:firstLine="706"/>
        <w:jc w:val="both"/>
        <w:rPr>
          <w:rFonts w:ascii="Sakkal Majalla" w:hAnsi="Sakkal Majalla" w:cs="Sakkal Majalla"/>
          <w:color w:val="000000" w:themeColor="text1"/>
          <w:sz w:val="28"/>
          <w:szCs w:val="28"/>
        </w:rPr>
      </w:pPr>
      <w:r w:rsidRPr="00E07215">
        <w:rPr>
          <w:rFonts w:ascii="Sakkal Majalla" w:hAnsi="Sakkal Majalla" w:cs="Sakkal Majalla"/>
          <w:color w:val="000000" w:themeColor="text1"/>
          <w:sz w:val="28"/>
          <w:szCs w:val="28"/>
          <w:rtl/>
        </w:rPr>
        <w:t xml:space="preserve">يُعتبر </w:t>
      </w:r>
      <w:r w:rsidR="003D37B8" w:rsidRPr="00E07215">
        <w:rPr>
          <w:rFonts w:ascii="Sakkal Majalla" w:hAnsi="Sakkal Majalla" w:cs="Sakkal Majalla"/>
          <w:color w:val="000000" w:themeColor="text1"/>
          <w:sz w:val="28"/>
          <w:szCs w:val="28"/>
          <w:rtl/>
        </w:rPr>
        <w:t>قطاع الطيران بالمملكة العربية السعودية</w:t>
      </w:r>
      <w:r w:rsidRPr="00E07215">
        <w:rPr>
          <w:rFonts w:ascii="Sakkal Majalla" w:hAnsi="Sakkal Majalla" w:cs="Sakkal Majalla"/>
          <w:color w:val="000000" w:themeColor="text1"/>
          <w:sz w:val="28"/>
          <w:szCs w:val="28"/>
          <w:rtl/>
        </w:rPr>
        <w:t xml:space="preserve"> من أهم المحركات التي تساهم في تحقيق الاستقرار الاقتصادي والاجتماعي في أي دولة، حيث يسهم بشكل مباشر في تقديم الخدمات العامة وتوفير البنية التحتية اللازمة لدعم التنمية الوطنية. ويمثل هذا القطاع محور اهتمام في المملكة العربية السعودية، خاصة مع تبني رؤية 2030، التي تسعى إلى تحويل المملكة إلى مركز اقتصادي وتنموي عالمي عبر تعزيز أداء مؤسسات الدولة، ورفع كفاءة الموارد البشرية</w:t>
      </w:r>
      <w:r w:rsidRPr="00E07215">
        <w:rPr>
          <w:rFonts w:ascii="Sakkal Majalla" w:hAnsi="Sakkal Majalla" w:cs="Sakkal Majalla"/>
          <w:color w:val="000000" w:themeColor="text1"/>
          <w:sz w:val="28"/>
          <w:szCs w:val="28"/>
        </w:rPr>
        <w:t xml:space="preserve"> (Alghamdi, 2022).</w:t>
      </w:r>
    </w:p>
    <w:p w14:paraId="357D6300" w14:textId="77777777" w:rsidR="002353DD" w:rsidRPr="00E07215" w:rsidRDefault="002353DD" w:rsidP="00FC6B3C">
      <w:pPr>
        <w:pStyle w:val="NormalWeb"/>
        <w:bidi/>
        <w:spacing w:line="360" w:lineRule="auto"/>
        <w:ind w:firstLine="720"/>
        <w:jc w:val="both"/>
        <w:rPr>
          <w:rFonts w:ascii="Sakkal Majalla" w:hAnsi="Sakkal Majalla" w:cs="Sakkal Majalla"/>
          <w:color w:val="000000" w:themeColor="text1"/>
          <w:sz w:val="28"/>
          <w:szCs w:val="28"/>
        </w:rPr>
      </w:pPr>
      <w:r w:rsidRPr="00E07215">
        <w:rPr>
          <w:rFonts w:ascii="Sakkal Majalla" w:hAnsi="Sakkal Majalla" w:cs="Sakkal Majalla"/>
          <w:color w:val="000000" w:themeColor="text1"/>
          <w:sz w:val="28"/>
          <w:szCs w:val="28"/>
          <w:rtl/>
        </w:rPr>
        <w:t>تمثل القيادة الإدارية عاملاً حاسمًا في تحسين الأداء داخل المؤسسات الحكومية، حيث تساعد القادة على توجيه الموظفين نحو تحقيق الأهداف التنظيمية بطريقة أكثر فاعلية وكفاءة. وقد أظهرت الأبحاث أن الأسلوب القيادي له تأثير كبير على أداء الموظفين ودافعيتهم وإنتاجيتهم، إذ يعتمد تحسين الأداء على قدرة القائد في التحفيز وبناء فرق العمل بشكل متماسك</w:t>
      </w:r>
      <w:r w:rsidRPr="00E07215">
        <w:rPr>
          <w:rFonts w:ascii="Sakkal Majalla" w:hAnsi="Sakkal Majalla" w:cs="Sakkal Majalla"/>
          <w:color w:val="000000" w:themeColor="text1"/>
          <w:sz w:val="28"/>
          <w:szCs w:val="28"/>
        </w:rPr>
        <w:t xml:space="preserve"> (</w:t>
      </w:r>
      <w:proofErr w:type="spellStart"/>
      <w:r w:rsidRPr="00E07215">
        <w:rPr>
          <w:rFonts w:ascii="Sakkal Majalla" w:hAnsi="Sakkal Majalla" w:cs="Sakkal Majalla"/>
          <w:color w:val="000000" w:themeColor="text1"/>
          <w:sz w:val="28"/>
          <w:szCs w:val="28"/>
        </w:rPr>
        <w:t>Suwandy</w:t>
      </w:r>
      <w:proofErr w:type="spellEnd"/>
      <w:r w:rsidRPr="00E07215">
        <w:rPr>
          <w:rFonts w:ascii="Sakkal Majalla" w:hAnsi="Sakkal Majalla" w:cs="Sakkal Majalla"/>
          <w:color w:val="000000" w:themeColor="text1"/>
          <w:sz w:val="28"/>
          <w:szCs w:val="28"/>
        </w:rPr>
        <w:t xml:space="preserve"> et al., 2023).</w:t>
      </w:r>
    </w:p>
    <w:p w14:paraId="264BD51D" w14:textId="77BE69C7" w:rsidR="002353DD" w:rsidRPr="00E07215" w:rsidRDefault="002353DD" w:rsidP="00FC6B3C">
      <w:pPr>
        <w:pStyle w:val="NormalWeb"/>
        <w:bidi/>
        <w:spacing w:line="360" w:lineRule="auto"/>
        <w:ind w:firstLine="720"/>
        <w:jc w:val="both"/>
        <w:rPr>
          <w:rFonts w:ascii="Sakkal Majalla" w:hAnsi="Sakkal Majalla" w:cs="Sakkal Majalla"/>
          <w:color w:val="000000" w:themeColor="text1"/>
          <w:sz w:val="28"/>
          <w:szCs w:val="28"/>
        </w:rPr>
      </w:pPr>
      <w:r w:rsidRPr="00E07215">
        <w:rPr>
          <w:rFonts w:ascii="Sakkal Majalla" w:hAnsi="Sakkal Majalla" w:cs="Sakkal Majalla"/>
          <w:color w:val="000000" w:themeColor="text1"/>
          <w:sz w:val="28"/>
          <w:szCs w:val="28"/>
          <w:rtl/>
        </w:rPr>
        <w:t xml:space="preserve">تشير الدراسات الحديثة إلى أن </w:t>
      </w:r>
      <w:r w:rsidR="003D37B8" w:rsidRPr="00E07215">
        <w:rPr>
          <w:rFonts w:ascii="Sakkal Majalla" w:hAnsi="Sakkal Majalla" w:cs="Sakkal Majalla"/>
          <w:color w:val="000000" w:themeColor="text1"/>
          <w:sz w:val="28"/>
          <w:szCs w:val="28"/>
          <w:rtl/>
        </w:rPr>
        <w:t>القيادة التحفيزية</w:t>
      </w:r>
      <w:r w:rsidRPr="00E07215">
        <w:rPr>
          <w:rFonts w:ascii="Sakkal Majalla" w:hAnsi="Sakkal Majalla" w:cs="Sakkal Majalla"/>
          <w:color w:val="000000" w:themeColor="text1"/>
          <w:sz w:val="28"/>
          <w:szCs w:val="28"/>
          <w:rtl/>
        </w:rPr>
        <w:t xml:space="preserve"> المختلفة، مثل القيادة التحويلية والديمقراطية، تساعد في تعزيز التزام الموظفين وتزيد من مستوى رضاهم الوظيفي، مما ينعكس إيجابًا على أدائهم العام. ويعتمد هذا الأثر على تهيئة بيئة عمل داعمة تمكن الموظفين من تقديم أفضل ما لديهم لتحقيق الأهداف المشتركة</w:t>
      </w:r>
      <w:r w:rsidRPr="00E07215">
        <w:rPr>
          <w:rFonts w:ascii="Sakkal Majalla" w:hAnsi="Sakkal Majalla" w:cs="Sakkal Majalla"/>
          <w:color w:val="000000" w:themeColor="text1"/>
          <w:sz w:val="28"/>
          <w:szCs w:val="28"/>
        </w:rPr>
        <w:t xml:space="preserve"> (Alamanda et al., 2022).</w:t>
      </w:r>
    </w:p>
    <w:p w14:paraId="463B7268" w14:textId="6E968002" w:rsidR="002353DD" w:rsidRPr="00E07215" w:rsidRDefault="002353DD" w:rsidP="00FC6B3C">
      <w:pPr>
        <w:pStyle w:val="NormalWeb"/>
        <w:bidi/>
        <w:spacing w:line="360" w:lineRule="auto"/>
        <w:ind w:firstLine="720"/>
        <w:jc w:val="both"/>
        <w:rPr>
          <w:rFonts w:ascii="Sakkal Majalla" w:hAnsi="Sakkal Majalla" w:cs="Sakkal Majalla"/>
          <w:color w:val="000000" w:themeColor="text1"/>
          <w:sz w:val="28"/>
          <w:szCs w:val="28"/>
        </w:rPr>
      </w:pPr>
      <w:r w:rsidRPr="00E07215">
        <w:rPr>
          <w:rFonts w:ascii="Sakkal Majalla" w:hAnsi="Sakkal Majalla" w:cs="Sakkal Majalla"/>
          <w:color w:val="000000" w:themeColor="text1"/>
          <w:sz w:val="28"/>
          <w:szCs w:val="28"/>
          <w:rtl/>
        </w:rPr>
        <w:t xml:space="preserve">وتختلف بيئات العمل </w:t>
      </w:r>
      <w:proofErr w:type="spellStart"/>
      <w:r w:rsidR="003F034F" w:rsidRPr="00E07215">
        <w:rPr>
          <w:rFonts w:ascii="Sakkal Majalla" w:hAnsi="Sakkal Majalla" w:cs="Sakkal Majalla"/>
          <w:color w:val="000000" w:themeColor="text1"/>
          <w:sz w:val="28"/>
          <w:szCs w:val="28"/>
          <w:rtl/>
        </w:rPr>
        <w:t>فى</w:t>
      </w:r>
      <w:proofErr w:type="spellEnd"/>
      <w:r w:rsidR="003F034F" w:rsidRPr="00E07215">
        <w:rPr>
          <w:rFonts w:ascii="Sakkal Majalla" w:hAnsi="Sakkal Majalla" w:cs="Sakkal Majalla"/>
          <w:color w:val="000000" w:themeColor="text1"/>
          <w:sz w:val="28"/>
          <w:szCs w:val="28"/>
          <w:rtl/>
        </w:rPr>
        <w:t xml:space="preserve"> مطار الملك عبد العزيز </w:t>
      </w:r>
      <w:proofErr w:type="gramStart"/>
      <w:r w:rsidR="003F034F" w:rsidRPr="00E07215">
        <w:rPr>
          <w:rFonts w:ascii="Sakkal Majalla" w:hAnsi="Sakkal Majalla" w:cs="Sakkal Majalla"/>
          <w:color w:val="000000" w:themeColor="text1"/>
          <w:sz w:val="28"/>
          <w:szCs w:val="28"/>
          <w:rtl/>
        </w:rPr>
        <w:t xml:space="preserve">بجده </w:t>
      </w:r>
      <w:r w:rsidRPr="00E07215">
        <w:rPr>
          <w:rFonts w:ascii="Sakkal Majalla" w:hAnsi="Sakkal Majalla" w:cs="Sakkal Majalla"/>
          <w:color w:val="000000" w:themeColor="text1"/>
          <w:sz w:val="28"/>
          <w:szCs w:val="28"/>
          <w:rtl/>
        </w:rPr>
        <w:t xml:space="preserve"> عن</w:t>
      </w:r>
      <w:proofErr w:type="gramEnd"/>
      <w:r w:rsidRPr="00E07215">
        <w:rPr>
          <w:rFonts w:ascii="Sakkal Majalla" w:hAnsi="Sakkal Majalla" w:cs="Sakkal Majalla"/>
          <w:color w:val="000000" w:themeColor="text1"/>
          <w:sz w:val="28"/>
          <w:szCs w:val="28"/>
          <w:rtl/>
        </w:rPr>
        <w:t xml:space="preserve"> القطاع الخاص، نظرًا للطبيعة الهرمية والبنية التنظيمية الرسمية التي تسود المؤسسات الحكومية. وقد أوضحت دراسة أن السياق التنظيمي يضفي خصوصية على تأثير أساليب القيادة، حيث يمكن أن تكون الفاعلية محدودة إذا لم تتناسب الأساليب مع البيئة الحكومية</w:t>
      </w:r>
      <w:r w:rsidRPr="00E07215">
        <w:rPr>
          <w:rFonts w:ascii="Sakkal Majalla" w:hAnsi="Sakkal Majalla" w:cs="Sakkal Majalla"/>
          <w:color w:val="000000" w:themeColor="text1"/>
          <w:sz w:val="28"/>
          <w:szCs w:val="28"/>
        </w:rPr>
        <w:t xml:space="preserve"> (</w:t>
      </w:r>
      <w:proofErr w:type="spellStart"/>
      <w:r w:rsidRPr="00E07215">
        <w:rPr>
          <w:rFonts w:ascii="Sakkal Majalla" w:hAnsi="Sakkal Majalla" w:cs="Sakkal Majalla"/>
          <w:color w:val="000000" w:themeColor="text1"/>
          <w:sz w:val="28"/>
          <w:szCs w:val="28"/>
        </w:rPr>
        <w:t>Djajengatmodjo</w:t>
      </w:r>
      <w:proofErr w:type="spellEnd"/>
      <w:r w:rsidRPr="00E07215">
        <w:rPr>
          <w:rFonts w:ascii="Sakkal Majalla" w:hAnsi="Sakkal Majalla" w:cs="Sakkal Majalla"/>
          <w:color w:val="000000" w:themeColor="text1"/>
          <w:sz w:val="28"/>
          <w:szCs w:val="28"/>
        </w:rPr>
        <w:t xml:space="preserve"> et al., 2024).</w:t>
      </w:r>
    </w:p>
    <w:p w14:paraId="71A0D473" w14:textId="58735E28" w:rsidR="002353DD" w:rsidRPr="00E07215" w:rsidRDefault="002353DD" w:rsidP="00FC6B3C">
      <w:pPr>
        <w:pStyle w:val="NormalWeb"/>
        <w:bidi/>
        <w:spacing w:line="360" w:lineRule="auto"/>
        <w:ind w:firstLine="720"/>
        <w:jc w:val="both"/>
        <w:rPr>
          <w:rFonts w:ascii="Sakkal Majalla" w:hAnsi="Sakkal Majalla" w:cs="Sakkal Majalla"/>
          <w:color w:val="000000" w:themeColor="text1"/>
          <w:sz w:val="28"/>
          <w:szCs w:val="28"/>
        </w:rPr>
      </w:pPr>
      <w:r w:rsidRPr="00E07215">
        <w:rPr>
          <w:rFonts w:ascii="Sakkal Majalla" w:hAnsi="Sakkal Majalla" w:cs="Sakkal Majalla"/>
          <w:color w:val="000000" w:themeColor="text1"/>
          <w:sz w:val="28"/>
          <w:szCs w:val="28"/>
          <w:rtl/>
        </w:rPr>
        <w:lastRenderedPageBreak/>
        <w:t xml:space="preserve">كما أن الدراسات السابقة تشير إلى أن التحفيز يلعب دورًا كبيرًا في زيادة دافعية الموظفين </w:t>
      </w:r>
      <w:proofErr w:type="spellStart"/>
      <w:r w:rsidR="003F034F" w:rsidRPr="00E07215">
        <w:rPr>
          <w:rFonts w:ascii="Sakkal Majalla" w:hAnsi="Sakkal Majalla" w:cs="Sakkal Majalla"/>
          <w:color w:val="000000" w:themeColor="text1"/>
          <w:sz w:val="28"/>
          <w:szCs w:val="28"/>
          <w:rtl/>
        </w:rPr>
        <w:t>فى</w:t>
      </w:r>
      <w:proofErr w:type="spellEnd"/>
      <w:r w:rsidR="003F034F" w:rsidRPr="00E07215">
        <w:rPr>
          <w:rFonts w:ascii="Sakkal Majalla" w:hAnsi="Sakkal Majalla" w:cs="Sakkal Majalla"/>
          <w:color w:val="000000" w:themeColor="text1"/>
          <w:sz w:val="28"/>
          <w:szCs w:val="28"/>
          <w:rtl/>
        </w:rPr>
        <w:t xml:space="preserve"> مطار الملك عبد العزيز </w:t>
      </w:r>
      <w:proofErr w:type="gramStart"/>
      <w:r w:rsidR="003F034F" w:rsidRPr="00E07215">
        <w:rPr>
          <w:rFonts w:ascii="Sakkal Majalla" w:hAnsi="Sakkal Majalla" w:cs="Sakkal Majalla"/>
          <w:color w:val="000000" w:themeColor="text1"/>
          <w:sz w:val="28"/>
          <w:szCs w:val="28"/>
          <w:rtl/>
        </w:rPr>
        <w:t xml:space="preserve">بجده </w:t>
      </w:r>
      <w:r w:rsidRPr="00E07215">
        <w:rPr>
          <w:rFonts w:ascii="Sakkal Majalla" w:hAnsi="Sakkal Majalla" w:cs="Sakkal Majalla"/>
          <w:color w:val="000000" w:themeColor="text1"/>
          <w:sz w:val="28"/>
          <w:szCs w:val="28"/>
          <w:rtl/>
        </w:rPr>
        <w:t>،</w:t>
      </w:r>
      <w:proofErr w:type="gramEnd"/>
      <w:r w:rsidRPr="00E07215">
        <w:rPr>
          <w:rFonts w:ascii="Sakkal Majalla" w:hAnsi="Sakkal Majalla" w:cs="Sakkal Majalla"/>
          <w:color w:val="000000" w:themeColor="text1"/>
          <w:sz w:val="28"/>
          <w:szCs w:val="28"/>
          <w:rtl/>
        </w:rPr>
        <w:t xml:space="preserve"> لا سيما في بيئات العمل التي تفتقر إلى المرونة كما في الهيكلية الحكومية. فالموظفون المحفزون يكونون أكثر التزامًا ويظهرون قدرة أكبر على التكيف مع متطلبات العمل وتحدياته</w:t>
      </w:r>
      <w:r w:rsidRPr="00E07215">
        <w:rPr>
          <w:rFonts w:ascii="Sakkal Majalla" w:hAnsi="Sakkal Majalla" w:cs="Sakkal Majalla"/>
          <w:color w:val="000000" w:themeColor="text1"/>
          <w:sz w:val="28"/>
          <w:szCs w:val="28"/>
        </w:rPr>
        <w:t xml:space="preserve"> (</w:t>
      </w:r>
      <w:proofErr w:type="spellStart"/>
      <w:r w:rsidRPr="00E07215">
        <w:rPr>
          <w:rFonts w:ascii="Sakkal Majalla" w:hAnsi="Sakkal Majalla" w:cs="Sakkal Majalla"/>
          <w:color w:val="000000" w:themeColor="text1"/>
          <w:sz w:val="28"/>
          <w:szCs w:val="28"/>
        </w:rPr>
        <w:t>Rachmawati</w:t>
      </w:r>
      <w:proofErr w:type="spellEnd"/>
      <w:r w:rsidRPr="00E07215">
        <w:rPr>
          <w:rFonts w:ascii="Sakkal Majalla" w:hAnsi="Sakkal Majalla" w:cs="Sakkal Majalla"/>
          <w:color w:val="000000" w:themeColor="text1"/>
          <w:sz w:val="28"/>
          <w:szCs w:val="28"/>
        </w:rPr>
        <w:t>, 2024).</w:t>
      </w:r>
    </w:p>
    <w:p w14:paraId="0D704356" w14:textId="77777777" w:rsidR="002353DD" w:rsidRPr="00E07215" w:rsidRDefault="002353DD" w:rsidP="00FC6B3C">
      <w:pPr>
        <w:pStyle w:val="NormalWeb"/>
        <w:bidi/>
        <w:spacing w:line="360" w:lineRule="auto"/>
        <w:ind w:firstLine="720"/>
        <w:jc w:val="both"/>
        <w:rPr>
          <w:rFonts w:ascii="Sakkal Majalla" w:hAnsi="Sakkal Majalla" w:cs="Sakkal Majalla"/>
          <w:color w:val="000000" w:themeColor="text1"/>
          <w:sz w:val="28"/>
          <w:szCs w:val="28"/>
        </w:rPr>
      </w:pPr>
      <w:r w:rsidRPr="00E07215">
        <w:rPr>
          <w:rFonts w:ascii="Sakkal Majalla" w:hAnsi="Sakkal Majalla" w:cs="Sakkal Majalla"/>
          <w:color w:val="000000" w:themeColor="text1"/>
          <w:sz w:val="28"/>
          <w:szCs w:val="28"/>
          <w:rtl/>
        </w:rPr>
        <w:t>أوضحت الأبحاث أن نمط الإشراف الداعم يعزز من تفاعل الموظفين ويرفع من مستويات رضاهم عن العمل، إذ يكون الموظفون أكثر قدرة على تحقيق الأهداف عندما يتم توجيههم بشكل صحيح ويتم تقديم الدعم اللازم لهم من قبل القادة. وهذا يجعل نمط الإشراف عاملاً مهمًا في رفع كفاءة الأداء</w:t>
      </w:r>
      <w:r w:rsidRPr="00E07215">
        <w:rPr>
          <w:rFonts w:ascii="Sakkal Majalla" w:hAnsi="Sakkal Majalla" w:cs="Sakkal Majalla"/>
          <w:color w:val="000000" w:themeColor="text1"/>
          <w:sz w:val="28"/>
          <w:szCs w:val="28"/>
        </w:rPr>
        <w:t xml:space="preserve"> (</w:t>
      </w:r>
      <w:proofErr w:type="spellStart"/>
      <w:r w:rsidRPr="00E07215">
        <w:rPr>
          <w:rFonts w:ascii="Sakkal Majalla" w:hAnsi="Sakkal Majalla" w:cs="Sakkal Majalla"/>
          <w:color w:val="000000" w:themeColor="text1"/>
          <w:sz w:val="28"/>
          <w:szCs w:val="28"/>
        </w:rPr>
        <w:t>Sumardona</w:t>
      </w:r>
      <w:proofErr w:type="spellEnd"/>
      <w:r w:rsidRPr="00E07215">
        <w:rPr>
          <w:rFonts w:ascii="Sakkal Majalla" w:hAnsi="Sakkal Majalla" w:cs="Sakkal Majalla"/>
          <w:color w:val="000000" w:themeColor="text1"/>
          <w:sz w:val="28"/>
          <w:szCs w:val="28"/>
        </w:rPr>
        <w:t xml:space="preserve"> &amp; Saida, 2022).</w:t>
      </w:r>
    </w:p>
    <w:p w14:paraId="26D3F596" w14:textId="77777777" w:rsidR="002353DD" w:rsidRPr="00E07215" w:rsidRDefault="002353DD" w:rsidP="00FC6B3C">
      <w:pPr>
        <w:pStyle w:val="NormalWeb"/>
        <w:bidi/>
        <w:spacing w:line="360" w:lineRule="auto"/>
        <w:ind w:firstLine="720"/>
        <w:jc w:val="both"/>
        <w:rPr>
          <w:rFonts w:ascii="Sakkal Majalla" w:hAnsi="Sakkal Majalla" w:cs="Sakkal Majalla"/>
          <w:color w:val="000000" w:themeColor="text1"/>
          <w:sz w:val="28"/>
          <w:szCs w:val="28"/>
        </w:rPr>
      </w:pPr>
      <w:r w:rsidRPr="00E07215">
        <w:rPr>
          <w:rFonts w:ascii="Sakkal Majalla" w:hAnsi="Sakkal Majalla" w:cs="Sakkal Majalla"/>
          <w:color w:val="000000" w:themeColor="text1"/>
          <w:sz w:val="28"/>
          <w:szCs w:val="28"/>
          <w:rtl/>
        </w:rPr>
        <w:t>كما أن بناء فرق العمل يُعد من العوامل الحاسمة في الأداء، إذ يساعد على تعزيز التعاون وتبادل الأفكار بين الموظفين، ما ينعكس إيجابًا على الإنتاجية. وقد أكدت دراسة على أن فرق العمل المتماسكة تحفز الابتكار وتساهم في تحسين الأداء المؤسسي بشكل ملحوظ</w:t>
      </w:r>
      <w:r w:rsidRPr="00E07215">
        <w:rPr>
          <w:rFonts w:ascii="Sakkal Majalla" w:hAnsi="Sakkal Majalla" w:cs="Sakkal Majalla"/>
          <w:color w:val="000000" w:themeColor="text1"/>
          <w:sz w:val="28"/>
          <w:szCs w:val="28"/>
        </w:rPr>
        <w:t xml:space="preserve"> (</w:t>
      </w:r>
      <w:proofErr w:type="spellStart"/>
      <w:r w:rsidRPr="00E07215">
        <w:rPr>
          <w:rFonts w:ascii="Sakkal Majalla" w:hAnsi="Sakkal Majalla" w:cs="Sakkal Majalla"/>
          <w:color w:val="000000" w:themeColor="text1"/>
          <w:sz w:val="28"/>
          <w:szCs w:val="28"/>
        </w:rPr>
        <w:t>Djajengatmodjo</w:t>
      </w:r>
      <w:proofErr w:type="spellEnd"/>
      <w:r w:rsidRPr="00E07215">
        <w:rPr>
          <w:rFonts w:ascii="Sakkal Majalla" w:hAnsi="Sakkal Majalla" w:cs="Sakkal Majalla"/>
          <w:color w:val="000000" w:themeColor="text1"/>
          <w:sz w:val="28"/>
          <w:szCs w:val="28"/>
        </w:rPr>
        <w:t xml:space="preserve"> et al., 2024).</w:t>
      </w:r>
    </w:p>
    <w:p w14:paraId="77E478DC" w14:textId="7EA22CCF" w:rsidR="002353DD" w:rsidRPr="00E07215" w:rsidRDefault="002353DD" w:rsidP="00FC6B3C">
      <w:pPr>
        <w:pStyle w:val="NormalWeb"/>
        <w:bidi/>
        <w:spacing w:line="360" w:lineRule="auto"/>
        <w:ind w:firstLine="720"/>
        <w:jc w:val="both"/>
        <w:rPr>
          <w:rFonts w:ascii="Sakkal Majalla" w:hAnsi="Sakkal Majalla" w:cs="Sakkal Majalla"/>
          <w:color w:val="000000" w:themeColor="text1"/>
          <w:sz w:val="28"/>
          <w:szCs w:val="28"/>
        </w:rPr>
      </w:pPr>
      <w:r w:rsidRPr="00E07215">
        <w:rPr>
          <w:rFonts w:ascii="Sakkal Majalla" w:hAnsi="Sakkal Majalla" w:cs="Sakkal Majalla"/>
          <w:color w:val="000000" w:themeColor="text1"/>
          <w:sz w:val="28"/>
          <w:szCs w:val="28"/>
          <w:rtl/>
        </w:rPr>
        <w:t xml:space="preserve">لذلك، جاءت هذه الدراسة لتسليط الضوء على تأثير </w:t>
      </w:r>
      <w:r w:rsidR="003D37B8" w:rsidRPr="00E07215">
        <w:rPr>
          <w:rFonts w:ascii="Sakkal Majalla" w:hAnsi="Sakkal Majalla" w:cs="Sakkal Majalla"/>
          <w:color w:val="000000" w:themeColor="text1"/>
          <w:sz w:val="28"/>
          <w:szCs w:val="28"/>
          <w:rtl/>
        </w:rPr>
        <w:t>القيادة التحفيزية</w:t>
      </w:r>
      <w:r w:rsidRPr="00E07215">
        <w:rPr>
          <w:rFonts w:ascii="Sakkal Majalla" w:hAnsi="Sakkal Majalla" w:cs="Sakkal Majalla"/>
          <w:color w:val="000000" w:themeColor="text1"/>
          <w:sz w:val="28"/>
          <w:szCs w:val="28"/>
          <w:rtl/>
        </w:rPr>
        <w:t xml:space="preserve"> الإدارية الحديثة، بما فيها نمط الإشراف وبناء فرق العمل والتحفيز، على ترقية </w:t>
      </w:r>
      <w:r w:rsidR="003D37B8" w:rsidRPr="00E07215">
        <w:rPr>
          <w:rFonts w:ascii="Sakkal Majalla" w:hAnsi="Sakkal Majalla" w:cs="Sakkal Majalla"/>
          <w:color w:val="000000" w:themeColor="text1"/>
          <w:sz w:val="28"/>
          <w:szCs w:val="28"/>
          <w:rtl/>
        </w:rPr>
        <w:t>رفع كفاءة الموظفين وتحقيق مستهدفات الرؤية الوطنية</w:t>
      </w:r>
      <w:r w:rsidRPr="00E07215">
        <w:rPr>
          <w:rFonts w:ascii="Sakkal Majalla" w:hAnsi="Sakkal Majalla" w:cs="Sakkal Majalla"/>
          <w:color w:val="000000" w:themeColor="text1"/>
          <w:sz w:val="28"/>
          <w:szCs w:val="28"/>
          <w:rtl/>
        </w:rPr>
        <w:t xml:space="preserve"> </w:t>
      </w:r>
      <w:proofErr w:type="spellStart"/>
      <w:r w:rsidR="003F034F" w:rsidRPr="00E07215">
        <w:rPr>
          <w:rFonts w:ascii="Sakkal Majalla" w:hAnsi="Sakkal Majalla" w:cs="Sakkal Majalla"/>
          <w:color w:val="000000" w:themeColor="text1"/>
          <w:sz w:val="28"/>
          <w:szCs w:val="28"/>
          <w:rtl/>
        </w:rPr>
        <w:t>فى</w:t>
      </w:r>
      <w:proofErr w:type="spellEnd"/>
      <w:r w:rsidR="003F034F" w:rsidRPr="00E07215">
        <w:rPr>
          <w:rFonts w:ascii="Sakkal Majalla" w:hAnsi="Sakkal Majalla" w:cs="Sakkal Majalla"/>
          <w:color w:val="000000" w:themeColor="text1"/>
          <w:sz w:val="28"/>
          <w:szCs w:val="28"/>
          <w:rtl/>
        </w:rPr>
        <w:t xml:space="preserve"> مطار الملك عبد العزيز </w:t>
      </w:r>
      <w:proofErr w:type="gramStart"/>
      <w:r w:rsidR="003F034F" w:rsidRPr="00E07215">
        <w:rPr>
          <w:rFonts w:ascii="Sakkal Majalla" w:hAnsi="Sakkal Majalla" w:cs="Sakkal Majalla"/>
          <w:color w:val="000000" w:themeColor="text1"/>
          <w:sz w:val="28"/>
          <w:szCs w:val="28"/>
          <w:rtl/>
        </w:rPr>
        <w:t xml:space="preserve">بجده </w:t>
      </w:r>
      <w:r w:rsidRPr="00E07215">
        <w:rPr>
          <w:rFonts w:ascii="Sakkal Majalla" w:hAnsi="Sakkal Majalla" w:cs="Sakkal Majalla"/>
          <w:color w:val="000000" w:themeColor="text1"/>
          <w:sz w:val="28"/>
          <w:szCs w:val="28"/>
          <w:rtl/>
        </w:rPr>
        <w:t xml:space="preserve"> السعودي</w:t>
      </w:r>
      <w:proofErr w:type="gramEnd"/>
      <w:r w:rsidRPr="00E07215">
        <w:rPr>
          <w:rFonts w:ascii="Sakkal Majalla" w:hAnsi="Sakkal Majalla" w:cs="Sakkal Majalla"/>
          <w:color w:val="000000" w:themeColor="text1"/>
          <w:sz w:val="28"/>
          <w:szCs w:val="28"/>
          <w:rtl/>
        </w:rPr>
        <w:t>، في محاولة لفهم كيفية توظيف أساليب القيادة لدعم رؤية المملكة وتحقيق تطلعاتها التنموية</w:t>
      </w:r>
      <w:r w:rsidRPr="00E07215">
        <w:rPr>
          <w:rFonts w:ascii="Sakkal Majalla" w:hAnsi="Sakkal Majalla" w:cs="Sakkal Majalla"/>
          <w:color w:val="000000" w:themeColor="text1"/>
          <w:sz w:val="28"/>
          <w:szCs w:val="28"/>
        </w:rPr>
        <w:t xml:space="preserve"> (Alghamdi, 2022).</w:t>
      </w:r>
    </w:p>
    <w:p w14:paraId="782902A8" w14:textId="75A6E572" w:rsidR="004A035D" w:rsidRPr="00E07215" w:rsidRDefault="002018F3" w:rsidP="002018F3">
      <w:pPr>
        <w:pStyle w:val="NormalWeb"/>
        <w:bidi/>
        <w:spacing w:line="360" w:lineRule="auto"/>
        <w:jc w:val="both"/>
        <w:outlineLvl w:val="1"/>
        <w:rPr>
          <w:rFonts w:ascii="Sakkal Majalla" w:hAnsi="Sakkal Majalla" w:cs="Sakkal Majalla"/>
          <w:b/>
          <w:bCs/>
          <w:color w:val="000000" w:themeColor="text1"/>
          <w:sz w:val="36"/>
          <w:szCs w:val="36"/>
          <w:rtl/>
        </w:rPr>
      </w:pPr>
      <w:bookmarkStart w:id="5" w:name="_Toc214401495"/>
      <w:r w:rsidRPr="00E07215">
        <w:rPr>
          <w:rFonts w:ascii="Sakkal Majalla" w:hAnsi="Sakkal Majalla" w:cs="Sakkal Majalla" w:hint="cs"/>
          <w:b/>
          <w:bCs/>
          <w:color w:val="000000" w:themeColor="text1"/>
          <w:sz w:val="36"/>
          <w:szCs w:val="36"/>
          <w:rtl/>
        </w:rPr>
        <w:t xml:space="preserve">2.1 </w:t>
      </w:r>
      <w:r w:rsidR="00A74F76" w:rsidRPr="00E07215">
        <w:rPr>
          <w:rFonts w:ascii="Sakkal Majalla" w:hAnsi="Sakkal Majalla" w:cs="Sakkal Majalla"/>
          <w:b/>
          <w:bCs/>
          <w:color w:val="000000" w:themeColor="text1"/>
          <w:sz w:val="36"/>
          <w:szCs w:val="36"/>
          <w:rtl/>
        </w:rPr>
        <w:t>مشكلة الدراسة</w:t>
      </w:r>
      <w:r w:rsidR="009125CE" w:rsidRPr="00E07215">
        <w:rPr>
          <w:rFonts w:ascii="Sakkal Majalla" w:hAnsi="Sakkal Majalla" w:cs="Sakkal Majalla"/>
          <w:b/>
          <w:bCs/>
          <w:color w:val="000000" w:themeColor="text1"/>
          <w:sz w:val="36"/>
          <w:szCs w:val="36"/>
          <w:rtl/>
        </w:rPr>
        <w:t>:</w:t>
      </w:r>
      <w:bookmarkEnd w:id="3"/>
      <w:bookmarkEnd w:id="5"/>
    </w:p>
    <w:p w14:paraId="1BB99487" w14:textId="231429A0" w:rsidR="002353DD" w:rsidRPr="00E07215" w:rsidRDefault="002353DD" w:rsidP="00FC6B3C">
      <w:pPr>
        <w:pStyle w:val="NormalWeb"/>
        <w:bidi/>
        <w:spacing w:line="360" w:lineRule="auto"/>
        <w:ind w:firstLine="720"/>
        <w:jc w:val="both"/>
        <w:rPr>
          <w:rFonts w:ascii="Sakkal Majalla" w:hAnsi="Sakkal Majalla" w:cs="Sakkal Majalla"/>
          <w:color w:val="000000" w:themeColor="text1"/>
          <w:sz w:val="28"/>
          <w:szCs w:val="28"/>
          <w:rtl/>
        </w:rPr>
      </w:pPr>
      <w:bookmarkStart w:id="6" w:name="_Toc169790489"/>
      <w:r w:rsidRPr="00E07215">
        <w:rPr>
          <w:rFonts w:ascii="Sakkal Majalla" w:hAnsi="Sakkal Majalla" w:cs="Sakkal Majalla"/>
          <w:color w:val="000000" w:themeColor="text1"/>
          <w:sz w:val="28"/>
          <w:szCs w:val="28"/>
          <w:rtl/>
        </w:rPr>
        <w:t xml:space="preserve">يُعتبر </w:t>
      </w:r>
      <w:r w:rsidR="003D37B8" w:rsidRPr="00E07215">
        <w:rPr>
          <w:rFonts w:ascii="Sakkal Majalla" w:hAnsi="Sakkal Majalla" w:cs="Sakkal Majalla"/>
          <w:color w:val="000000" w:themeColor="text1"/>
          <w:sz w:val="28"/>
          <w:szCs w:val="28"/>
          <w:rtl/>
        </w:rPr>
        <w:t>قطاع الطيران بالمملكة العربية السعودية</w:t>
      </w:r>
      <w:r w:rsidRPr="00E07215">
        <w:rPr>
          <w:rFonts w:ascii="Sakkal Majalla" w:hAnsi="Sakkal Majalla" w:cs="Sakkal Majalla"/>
          <w:color w:val="000000" w:themeColor="text1"/>
          <w:sz w:val="28"/>
          <w:szCs w:val="28"/>
          <w:rtl/>
        </w:rPr>
        <w:t xml:space="preserve"> أحد الركائز الأساسية في دعم التنمية الاقتصادية والاجتماعية في أي دولة، حيث يلعب دورًا محوريًا في تقديم الخدمات العامة، وتنظيم شؤون المجتمع، وتطبيق السياسات </w:t>
      </w:r>
      <w:proofErr w:type="gramStart"/>
      <w:r w:rsidRPr="00E07215">
        <w:rPr>
          <w:rFonts w:ascii="Sakkal Majalla" w:hAnsi="Sakkal Majalla" w:cs="Sakkal Majalla"/>
          <w:color w:val="000000" w:themeColor="text1"/>
          <w:sz w:val="28"/>
          <w:szCs w:val="28"/>
          <w:rtl/>
        </w:rPr>
        <w:t>الحكومية ،</w:t>
      </w:r>
      <w:proofErr w:type="gramEnd"/>
      <w:r w:rsidRPr="00E07215">
        <w:rPr>
          <w:rFonts w:ascii="Sakkal Majalla" w:hAnsi="Sakkal Majalla" w:cs="Sakkal Majalla"/>
          <w:color w:val="000000" w:themeColor="text1"/>
          <w:sz w:val="28"/>
          <w:szCs w:val="28"/>
          <w:rtl/>
        </w:rPr>
        <w:t xml:space="preserve"> ويحظى </w:t>
      </w:r>
      <w:r w:rsidR="003D37B8" w:rsidRPr="00E07215">
        <w:rPr>
          <w:rFonts w:ascii="Sakkal Majalla" w:hAnsi="Sakkal Majalla" w:cs="Sakkal Majalla"/>
          <w:color w:val="000000" w:themeColor="text1"/>
          <w:sz w:val="28"/>
          <w:szCs w:val="28"/>
          <w:rtl/>
        </w:rPr>
        <w:t>قطاع الطيران بالمملكة العربية السعودية</w:t>
      </w:r>
      <w:r w:rsidRPr="00E07215">
        <w:rPr>
          <w:rFonts w:ascii="Sakkal Majalla" w:hAnsi="Sakkal Majalla" w:cs="Sakkal Majalla"/>
          <w:color w:val="000000" w:themeColor="text1"/>
          <w:sz w:val="28"/>
          <w:szCs w:val="28"/>
          <w:rtl/>
        </w:rPr>
        <w:t xml:space="preserve"> بأهمية خاصة، حيث يساهم في تحقيق الاستقرار العام، ويُشرف على تنفيذ الخطط التنموية التي تهدف إلى تحسين جودة الحياة وتعزيز الاقتصاد الوطني. </w:t>
      </w:r>
    </w:p>
    <w:p w14:paraId="47D6881E" w14:textId="1B85C6B2" w:rsidR="002353DD" w:rsidRPr="00E07215" w:rsidRDefault="002353DD" w:rsidP="00FC6B3C">
      <w:pPr>
        <w:pStyle w:val="NormalWeb"/>
        <w:bidi/>
        <w:spacing w:line="360" w:lineRule="auto"/>
        <w:ind w:firstLine="720"/>
        <w:jc w:val="both"/>
        <w:rPr>
          <w:rFonts w:ascii="Sakkal Majalla" w:hAnsi="Sakkal Majalla" w:cs="Sakkal Majalla"/>
          <w:color w:val="000000" w:themeColor="text1"/>
          <w:sz w:val="28"/>
          <w:szCs w:val="28"/>
        </w:rPr>
      </w:pPr>
      <w:r w:rsidRPr="00E07215">
        <w:rPr>
          <w:rFonts w:ascii="Sakkal Majalla" w:hAnsi="Sakkal Majalla" w:cs="Sakkal Majalla"/>
          <w:color w:val="000000" w:themeColor="text1"/>
          <w:sz w:val="28"/>
          <w:szCs w:val="28"/>
          <w:rtl/>
        </w:rPr>
        <w:lastRenderedPageBreak/>
        <w:t xml:space="preserve">ومع التوجهات الجديدة التي تبنتها المملكة من خلال رؤية 2030، برزت الحاجة إلى تطوير أداء </w:t>
      </w:r>
      <w:r w:rsidR="003D37B8" w:rsidRPr="00E07215">
        <w:rPr>
          <w:rFonts w:ascii="Sakkal Majalla" w:hAnsi="Sakkal Majalla" w:cs="Sakkal Majalla"/>
          <w:color w:val="000000" w:themeColor="text1"/>
          <w:sz w:val="28"/>
          <w:szCs w:val="28"/>
          <w:rtl/>
        </w:rPr>
        <w:t>قطاع الطيران بالمملكة العربية السعودية</w:t>
      </w:r>
      <w:r w:rsidRPr="00E07215">
        <w:rPr>
          <w:rFonts w:ascii="Sakkal Majalla" w:hAnsi="Sakkal Majalla" w:cs="Sakkal Majalla"/>
          <w:color w:val="000000" w:themeColor="text1"/>
          <w:sz w:val="28"/>
          <w:szCs w:val="28"/>
          <w:rtl/>
        </w:rPr>
        <w:t xml:space="preserve"> وتحقيق تحول نوعي في مستوى الخدمات المقدمة </w:t>
      </w:r>
      <w:proofErr w:type="spellStart"/>
      <w:r w:rsidRPr="00E07215">
        <w:rPr>
          <w:rFonts w:ascii="Sakkal Majalla" w:hAnsi="Sakkal Majalla" w:cs="Sakkal Majalla"/>
          <w:color w:val="000000" w:themeColor="text1"/>
          <w:sz w:val="28"/>
          <w:szCs w:val="28"/>
          <w:rtl/>
        </w:rPr>
        <w:t>للمواطنين،و</w:t>
      </w:r>
      <w:proofErr w:type="spellEnd"/>
      <w:r w:rsidRPr="00E07215">
        <w:rPr>
          <w:rFonts w:ascii="Sakkal Majalla" w:hAnsi="Sakkal Majalla" w:cs="Sakkal Majalla"/>
          <w:color w:val="000000" w:themeColor="text1"/>
          <w:sz w:val="28"/>
          <w:szCs w:val="28"/>
          <w:rtl/>
        </w:rPr>
        <w:t xml:space="preserve"> يعتمد بشكل كبير على تحسين جودة الأداء الوظيفي للموارد البشرية داخل </w:t>
      </w:r>
      <w:r w:rsidR="003D37B8" w:rsidRPr="00E07215">
        <w:rPr>
          <w:rFonts w:ascii="Sakkal Majalla" w:hAnsi="Sakkal Majalla" w:cs="Sakkal Majalla"/>
          <w:color w:val="000000" w:themeColor="text1"/>
          <w:sz w:val="28"/>
          <w:szCs w:val="28"/>
          <w:rtl/>
        </w:rPr>
        <w:t>قطاع الطيران بالمملكة العربية السعودية</w:t>
      </w:r>
      <w:r w:rsidRPr="00E07215">
        <w:rPr>
          <w:rFonts w:ascii="Sakkal Majalla" w:hAnsi="Sakkal Majalla" w:cs="Sakkal Majalla"/>
          <w:color w:val="000000" w:themeColor="text1"/>
          <w:sz w:val="28"/>
          <w:szCs w:val="28"/>
          <w:rtl/>
        </w:rPr>
        <w:t>، إذ يُعد الموظفون الحكوميون العنصر الأساسي في تحقيق الأهداف التنموية المرسومة، إلا أن تحسين الأداء لا يمكن تحقيقه دون فهم أبعاد القيادة الإدارية وأثرها على أداء الموظفين، فالقادة يلعبون دورًا جوهريًا في توجيه العمل وتحفيز فرق العمل ودعم تطوير الموظفين لبلوغ مستويات أعلى من الكفاءة والإنتاجية</w:t>
      </w:r>
      <w:r w:rsidRPr="00E07215">
        <w:rPr>
          <w:rFonts w:ascii="Sakkal Majalla" w:hAnsi="Sakkal Majalla" w:cs="Sakkal Majalla"/>
          <w:color w:val="000000" w:themeColor="text1"/>
          <w:sz w:val="28"/>
          <w:szCs w:val="28"/>
        </w:rPr>
        <w:t>.</w:t>
      </w:r>
    </w:p>
    <w:p w14:paraId="0C30BCB2" w14:textId="4F1C1370" w:rsidR="002353DD" w:rsidRPr="00E07215" w:rsidRDefault="002353DD" w:rsidP="00FC6B3C">
      <w:pPr>
        <w:pStyle w:val="NormalWeb"/>
        <w:bidi/>
        <w:spacing w:line="360" w:lineRule="auto"/>
        <w:ind w:firstLine="720"/>
        <w:jc w:val="both"/>
        <w:rPr>
          <w:rFonts w:ascii="Sakkal Majalla" w:hAnsi="Sakkal Majalla" w:cs="Sakkal Majalla"/>
          <w:color w:val="000000" w:themeColor="text1"/>
          <w:sz w:val="28"/>
          <w:szCs w:val="28"/>
        </w:rPr>
      </w:pPr>
      <w:r w:rsidRPr="00E07215">
        <w:rPr>
          <w:rFonts w:ascii="Sakkal Majalla" w:hAnsi="Sakkal Majalla" w:cs="Sakkal Majalla"/>
          <w:color w:val="000000" w:themeColor="text1"/>
          <w:sz w:val="28"/>
          <w:szCs w:val="28"/>
          <w:rtl/>
        </w:rPr>
        <w:t xml:space="preserve">وقد أظهرت الدراسات السابقة أهمية </w:t>
      </w:r>
      <w:r w:rsidR="003D37B8" w:rsidRPr="00E07215">
        <w:rPr>
          <w:rFonts w:ascii="Sakkal Majalla" w:hAnsi="Sakkal Majalla" w:cs="Sakkal Majalla"/>
          <w:color w:val="000000" w:themeColor="text1"/>
          <w:sz w:val="28"/>
          <w:szCs w:val="28"/>
          <w:rtl/>
        </w:rPr>
        <w:t>القيادة التحفيزية</w:t>
      </w:r>
      <w:r w:rsidRPr="00E07215">
        <w:rPr>
          <w:rFonts w:ascii="Sakkal Majalla" w:hAnsi="Sakkal Majalla" w:cs="Sakkal Majalla"/>
          <w:color w:val="000000" w:themeColor="text1"/>
          <w:sz w:val="28"/>
          <w:szCs w:val="28"/>
          <w:rtl/>
        </w:rPr>
        <w:t xml:space="preserve"> في التأثير على الأداء الوظيفي، فعلى سبيل المثال، وجدت دراسة</w:t>
      </w:r>
      <w:r w:rsidRPr="00E07215">
        <w:rPr>
          <w:rFonts w:ascii="Sakkal Majalla" w:hAnsi="Sakkal Majalla" w:cs="Sakkal Majalla"/>
          <w:color w:val="000000" w:themeColor="text1"/>
          <w:sz w:val="28"/>
          <w:szCs w:val="28"/>
        </w:rPr>
        <w:t xml:space="preserve"> (</w:t>
      </w:r>
      <w:proofErr w:type="spellStart"/>
      <w:r w:rsidRPr="00E07215">
        <w:rPr>
          <w:rFonts w:ascii="Sakkal Majalla" w:hAnsi="Sakkal Majalla" w:cs="Sakkal Majalla"/>
          <w:color w:val="000000" w:themeColor="text1"/>
          <w:sz w:val="28"/>
          <w:szCs w:val="28"/>
        </w:rPr>
        <w:t>Suwandy</w:t>
      </w:r>
      <w:proofErr w:type="spellEnd"/>
      <w:r w:rsidRPr="00E07215">
        <w:rPr>
          <w:rFonts w:ascii="Sakkal Majalla" w:hAnsi="Sakkal Majalla" w:cs="Sakkal Majalla"/>
          <w:color w:val="000000" w:themeColor="text1"/>
          <w:sz w:val="28"/>
          <w:szCs w:val="28"/>
        </w:rPr>
        <w:t xml:space="preserve"> et al., 2023) </w:t>
      </w:r>
      <w:r w:rsidRPr="00E07215">
        <w:rPr>
          <w:rFonts w:ascii="Sakkal Majalla" w:hAnsi="Sakkal Majalla" w:cs="Sakkal Majalla"/>
          <w:color w:val="000000" w:themeColor="text1"/>
          <w:sz w:val="28"/>
          <w:szCs w:val="28"/>
          <w:rtl/>
        </w:rPr>
        <w:t xml:space="preserve">أن أسلوب القيادة يلعب دورًا كبيرًا في تحسين أداء الموظفين من خلال استراتيجيات الموارد البشرية، مشيرة إلى أن القيادة التحويلية تُعد الأكثر فاعلية في تطوير استراتيجيات الموارد البشرية لتحقيق أهداف المؤسسة، إلا أن هذه الدراسة لم تتناول بالتفصيل تأثير </w:t>
      </w:r>
      <w:r w:rsidR="003D37B8" w:rsidRPr="00E07215">
        <w:rPr>
          <w:rFonts w:ascii="Sakkal Majalla" w:hAnsi="Sakkal Majalla" w:cs="Sakkal Majalla"/>
          <w:color w:val="000000" w:themeColor="text1"/>
          <w:sz w:val="28"/>
          <w:szCs w:val="28"/>
          <w:rtl/>
        </w:rPr>
        <w:t>القيادة التحفيزية</w:t>
      </w:r>
      <w:r w:rsidRPr="00E07215">
        <w:rPr>
          <w:rFonts w:ascii="Sakkal Majalla" w:hAnsi="Sakkal Majalla" w:cs="Sakkal Majalla"/>
          <w:color w:val="000000" w:themeColor="text1"/>
          <w:sz w:val="28"/>
          <w:szCs w:val="28"/>
          <w:rtl/>
        </w:rPr>
        <w:t xml:space="preserve"> في البيئة الحكومية، مما يترك مجالاً للبحث في كيفية استجابة الموظفين الحكوميين للقيادة التحويلية وغيرها من أساليب القيادة</w:t>
      </w:r>
      <w:r w:rsidRPr="00E07215">
        <w:rPr>
          <w:rFonts w:ascii="Sakkal Majalla" w:hAnsi="Sakkal Majalla" w:cs="Sakkal Majalla"/>
          <w:color w:val="000000" w:themeColor="text1"/>
          <w:sz w:val="28"/>
          <w:szCs w:val="28"/>
        </w:rPr>
        <w:t>.</w:t>
      </w:r>
    </w:p>
    <w:p w14:paraId="44C3AB51" w14:textId="5D7063D2" w:rsidR="002353DD" w:rsidRPr="00E07215" w:rsidRDefault="002353DD" w:rsidP="00FC6B3C">
      <w:pPr>
        <w:pStyle w:val="NormalWeb"/>
        <w:bidi/>
        <w:spacing w:line="360" w:lineRule="auto"/>
        <w:ind w:firstLine="720"/>
        <w:jc w:val="both"/>
        <w:rPr>
          <w:rFonts w:ascii="Sakkal Majalla" w:hAnsi="Sakkal Majalla" w:cs="Sakkal Majalla"/>
          <w:color w:val="000000" w:themeColor="text1"/>
          <w:sz w:val="28"/>
          <w:szCs w:val="28"/>
        </w:rPr>
      </w:pPr>
      <w:r w:rsidRPr="00E07215">
        <w:rPr>
          <w:rFonts w:ascii="Sakkal Majalla" w:hAnsi="Sakkal Majalla" w:cs="Sakkal Majalla"/>
          <w:color w:val="000000" w:themeColor="text1"/>
          <w:sz w:val="28"/>
          <w:szCs w:val="28"/>
          <w:rtl/>
        </w:rPr>
        <w:t>بالإضافة إلى ذلك، ركزت دراسة</w:t>
      </w:r>
      <w:r w:rsidRPr="00E07215">
        <w:rPr>
          <w:rFonts w:ascii="Sakkal Majalla" w:hAnsi="Sakkal Majalla" w:cs="Sakkal Majalla"/>
          <w:color w:val="000000" w:themeColor="text1"/>
          <w:sz w:val="28"/>
          <w:szCs w:val="28"/>
        </w:rPr>
        <w:t xml:space="preserve"> (Alamanda et al., 2022) </w:t>
      </w:r>
      <w:r w:rsidRPr="00E07215">
        <w:rPr>
          <w:rFonts w:ascii="Sakkal Majalla" w:hAnsi="Sakkal Majalla" w:cs="Sakkal Majalla"/>
          <w:color w:val="000000" w:themeColor="text1"/>
          <w:sz w:val="28"/>
          <w:szCs w:val="28"/>
          <w:rtl/>
        </w:rPr>
        <w:t xml:space="preserve">على تأثير القيادة على أداء الموظفين من خلال رضاهم عن العمل والتزامهم التنظيمي، مما أظهر دور القيادة في تحسين الدافعية وزيادة الرضا. ومع ذلك، لم تتناول الدراسة تفاصيل التأثيرات في بيئات العمل الحكومية التي تعتمد على الهياكل الهرمية والإجراءات الرسمية، ما يُظهر الحاجة إلى تحليل أعمق </w:t>
      </w:r>
      <w:proofErr w:type="spellStart"/>
      <w:r w:rsidRPr="00E07215">
        <w:rPr>
          <w:rFonts w:ascii="Sakkal Majalla" w:hAnsi="Sakkal Majalla" w:cs="Sakkal Majalla"/>
          <w:color w:val="000000" w:themeColor="text1"/>
          <w:sz w:val="28"/>
          <w:szCs w:val="28"/>
          <w:rtl/>
        </w:rPr>
        <w:t>ل</w:t>
      </w:r>
      <w:r w:rsidR="003D37B8" w:rsidRPr="00E07215">
        <w:rPr>
          <w:rFonts w:ascii="Sakkal Majalla" w:hAnsi="Sakkal Majalla" w:cs="Sakkal Majalla"/>
          <w:color w:val="000000" w:themeColor="text1"/>
          <w:sz w:val="28"/>
          <w:szCs w:val="28"/>
          <w:rtl/>
        </w:rPr>
        <w:t>القيادة</w:t>
      </w:r>
      <w:proofErr w:type="spellEnd"/>
      <w:r w:rsidR="003D37B8" w:rsidRPr="00E07215">
        <w:rPr>
          <w:rFonts w:ascii="Sakkal Majalla" w:hAnsi="Sakkal Majalla" w:cs="Sakkal Majalla"/>
          <w:color w:val="000000" w:themeColor="text1"/>
          <w:sz w:val="28"/>
          <w:szCs w:val="28"/>
          <w:rtl/>
        </w:rPr>
        <w:t xml:space="preserve"> التحفيزية</w:t>
      </w:r>
      <w:r w:rsidRPr="00E07215">
        <w:rPr>
          <w:rFonts w:ascii="Sakkal Majalla" w:hAnsi="Sakkal Majalla" w:cs="Sakkal Majalla"/>
          <w:color w:val="000000" w:themeColor="text1"/>
          <w:sz w:val="28"/>
          <w:szCs w:val="28"/>
          <w:rtl/>
        </w:rPr>
        <w:t xml:space="preserve"> وتأثيرها في السياق السعودي الحكومي</w:t>
      </w:r>
      <w:r w:rsidRPr="00E07215">
        <w:rPr>
          <w:rFonts w:ascii="Sakkal Majalla" w:hAnsi="Sakkal Majalla" w:cs="Sakkal Majalla"/>
          <w:color w:val="000000" w:themeColor="text1"/>
          <w:sz w:val="28"/>
          <w:szCs w:val="28"/>
        </w:rPr>
        <w:t>.</w:t>
      </w:r>
    </w:p>
    <w:p w14:paraId="2190142D" w14:textId="2C498886" w:rsidR="002353DD" w:rsidRPr="00E07215" w:rsidRDefault="002353DD" w:rsidP="00FC6B3C">
      <w:pPr>
        <w:pStyle w:val="NormalWeb"/>
        <w:bidi/>
        <w:spacing w:line="360" w:lineRule="auto"/>
        <w:ind w:firstLine="720"/>
        <w:jc w:val="both"/>
        <w:rPr>
          <w:rFonts w:ascii="Sakkal Majalla" w:hAnsi="Sakkal Majalla" w:cs="Sakkal Majalla"/>
          <w:color w:val="000000" w:themeColor="text1"/>
          <w:sz w:val="28"/>
          <w:szCs w:val="28"/>
        </w:rPr>
      </w:pPr>
      <w:r w:rsidRPr="00E07215">
        <w:rPr>
          <w:rFonts w:ascii="Sakkal Majalla" w:hAnsi="Sakkal Majalla" w:cs="Sakkal Majalla"/>
          <w:color w:val="000000" w:themeColor="text1"/>
          <w:sz w:val="28"/>
          <w:szCs w:val="28"/>
          <w:rtl/>
        </w:rPr>
        <w:t>وفي هذا السياق، فإن دراسة</w:t>
      </w:r>
      <w:r w:rsidRPr="00E07215">
        <w:rPr>
          <w:rFonts w:ascii="Sakkal Majalla" w:hAnsi="Sakkal Majalla" w:cs="Sakkal Majalla"/>
          <w:color w:val="000000" w:themeColor="text1"/>
          <w:sz w:val="28"/>
          <w:szCs w:val="28"/>
        </w:rPr>
        <w:t xml:space="preserve"> (</w:t>
      </w:r>
      <w:proofErr w:type="spellStart"/>
      <w:r w:rsidRPr="00E07215">
        <w:rPr>
          <w:rFonts w:ascii="Sakkal Majalla" w:hAnsi="Sakkal Majalla" w:cs="Sakkal Majalla"/>
          <w:color w:val="000000" w:themeColor="text1"/>
          <w:sz w:val="28"/>
          <w:szCs w:val="28"/>
        </w:rPr>
        <w:t>Djajengatmodjo</w:t>
      </w:r>
      <w:proofErr w:type="spellEnd"/>
      <w:r w:rsidRPr="00E07215">
        <w:rPr>
          <w:rFonts w:ascii="Sakkal Majalla" w:hAnsi="Sakkal Majalla" w:cs="Sakkal Majalla"/>
          <w:color w:val="000000" w:themeColor="text1"/>
          <w:sz w:val="28"/>
          <w:szCs w:val="28"/>
        </w:rPr>
        <w:t xml:space="preserve"> et al., 2024) </w:t>
      </w:r>
      <w:r w:rsidRPr="00E07215">
        <w:rPr>
          <w:rFonts w:ascii="Sakkal Majalla" w:hAnsi="Sakkal Majalla" w:cs="Sakkal Majalla"/>
          <w:color w:val="000000" w:themeColor="text1"/>
          <w:sz w:val="28"/>
          <w:szCs w:val="28"/>
          <w:rtl/>
        </w:rPr>
        <w:t xml:space="preserve">ألقت الضوء على </w:t>
      </w:r>
      <w:r w:rsidR="003D37B8" w:rsidRPr="00E07215">
        <w:rPr>
          <w:rFonts w:ascii="Sakkal Majalla" w:hAnsi="Sakkal Majalla" w:cs="Sakkal Majalla"/>
          <w:color w:val="000000" w:themeColor="text1"/>
          <w:sz w:val="28"/>
          <w:szCs w:val="28"/>
          <w:rtl/>
        </w:rPr>
        <w:t>القيادة التحفيزية</w:t>
      </w:r>
      <w:r w:rsidRPr="00E07215">
        <w:rPr>
          <w:rFonts w:ascii="Sakkal Majalla" w:hAnsi="Sakkal Majalla" w:cs="Sakkal Majalla"/>
          <w:color w:val="000000" w:themeColor="text1"/>
          <w:sz w:val="28"/>
          <w:szCs w:val="28"/>
          <w:rtl/>
        </w:rPr>
        <w:t xml:space="preserve"> والتفاعل التنظيمي كعوامل مؤثرة في تحسين الأداء، لكنها أكدت على أن أثر القيادة قد يختلف بناءً على السياق الثقافي والتنظيمي. وهذا يعني أن </w:t>
      </w:r>
      <w:r w:rsidR="003D37B8" w:rsidRPr="00E07215">
        <w:rPr>
          <w:rFonts w:ascii="Sakkal Majalla" w:hAnsi="Sakkal Majalla" w:cs="Sakkal Majalla"/>
          <w:color w:val="000000" w:themeColor="text1"/>
          <w:sz w:val="28"/>
          <w:szCs w:val="28"/>
          <w:rtl/>
        </w:rPr>
        <w:t>قطاع الطيران بالمملكة العربية السعودية</w:t>
      </w:r>
      <w:r w:rsidRPr="00E07215">
        <w:rPr>
          <w:rFonts w:ascii="Sakkal Majalla" w:hAnsi="Sakkal Majalla" w:cs="Sakkal Majalla"/>
          <w:color w:val="000000" w:themeColor="text1"/>
          <w:sz w:val="28"/>
          <w:szCs w:val="28"/>
          <w:rtl/>
        </w:rPr>
        <w:t xml:space="preserve">، نظرًا </w:t>
      </w:r>
      <w:r w:rsidRPr="00E07215">
        <w:rPr>
          <w:rFonts w:ascii="Sakkal Majalla" w:hAnsi="Sakkal Majalla" w:cs="Sakkal Majalla"/>
          <w:color w:val="000000" w:themeColor="text1"/>
          <w:sz w:val="28"/>
          <w:szCs w:val="28"/>
          <w:rtl/>
        </w:rPr>
        <w:lastRenderedPageBreak/>
        <w:t>لخصائصه الخاصة، قد يحتاج إلى دراسة مخصصة تركز على أساليب القيادة التي تتماشى مع الثقافة التنظيمية الحكومية وتلائم الاحتياجات الفعلية للموظفين</w:t>
      </w:r>
      <w:r w:rsidRPr="00E07215">
        <w:rPr>
          <w:rFonts w:ascii="Sakkal Majalla" w:hAnsi="Sakkal Majalla" w:cs="Sakkal Majalla"/>
          <w:color w:val="000000" w:themeColor="text1"/>
          <w:sz w:val="28"/>
          <w:szCs w:val="28"/>
        </w:rPr>
        <w:t>.</w:t>
      </w:r>
    </w:p>
    <w:p w14:paraId="2F62BC58" w14:textId="7DE24729" w:rsidR="002353DD" w:rsidRPr="00E07215" w:rsidRDefault="002353DD" w:rsidP="00FC6B3C">
      <w:pPr>
        <w:pStyle w:val="NormalWeb"/>
        <w:bidi/>
        <w:spacing w:line="360" w:lineRule="auto"/>
        <w:ind w:firstLine="720"/>
        <w:jc w:val="both"/>
        <w:rPr>
          <w:rFonts w:ascii="Sakkal Majalla" w:hAnsi="Sakkal Majalla" w:cs="Sakkal Majalla"/>
          <w:color w:val="000000" w:themeColor="text1"/>
          <w:sz w:val="28"/>
          <w:szCs w:val="28"/>
        </w:rPr>
      </w:pPr>
      <w:proofErr w:type="gramStart"/>
      <w:r w:rsidRPr="00E07215">
        <w:rPr>
          <w:rFonts w:ascii="Sakkal Majalla" w:hAnsi="Sakkal Majalla" w:cs="Sakkal Majalla"/>
          <w:color w:val="000000" w:themeColor="text1"/>
          <w:sz w:val="28"/>
          <w:szCs w:val="28"/>
          <w:rtl/>
        </w:rPr>
        <w:t>و تكمن</w:t>
      </w:r>
      <w:proofErr w:type="gramEnd"/>
      <w:r w:rsidRPr="00E07215">
        <w:rPr>
          <w:rFonts w:ascii="Sakkal Majalla" w:hAnsi="Sakkal Majalla" w:cs="Sakkal Majalla"/>
          <w:color w:val="000000" w:themeColor="text1"/>
          <w:sz w:val="28"/>
          <w:szCs w:val="28"/>
          <w:rtl/>
        </w:rPr>
        <w:t xml:space="preserve"> المشكلة البحثية </w:t>
      </w:r>
      <w:proofErr w:type="spellStart"/>
      <w:r w:rsidRPr="00E07215">
        <w:rPr>
          <w:rFonts w:ascii="Sakkal Majalla" w:hAnsi="Sakkal Majalla" w:cs="Sakkal Majalla"/>
          <w:color w:val="000000" w:themeColor="text1"/>
          <w:sz w:val="28"/>
          <w:szCs w:val="28"/>
          <w:rtl/>
        </w:rPr>
        <w:t>فى</w:t>
      </w:r>
      <w:proofErr w:type="spellEnd"/>
      <w:r w:rsidRPr="00E07215">
        <w:rPr>
          <w:rFonts w:ascii="Sakkal Majalla" w:hAnsi="Sakkal Majalla" w:cs="Sakkal Majalla"/>
          <w:color w:val="000000" w:themeColor="text1"/>
          <w:sz w:val="28"/>
          <w:szCs w:val="28"/>
          <w:rtl/>
        </w:rPr>
        <w:t xml:space="preserve"> تحليل تأثير </w:t>
      </w:r>
      <w:r w:rsidR="003D37B8" w:rsidRPr="00E07215">
        <w:rPr>
          <w:rFonts w:ascii="Sakkal Majalla" w:hAnsi="Sakkal Majalla" w:cs="Sakkal Majalla"/>
          <w:color w:val="000000" w:themeColor="text1"/>
          <w:sz w:val="28"/>
          <w:szCs w:val="28"/>
          <w:rtl/>
        </w:rPr>
        <w:t>القيادة التحفيزية</w:t>
      </w:r>
      <w:r w:rsidRPr="00E07215">
        <w:rPr>
          <w:rFonts w:ascii="Sakkal Majalla" w:hAnsi="Sakkal Majalla" w:cs="Sakkal Majalla"/>
          <w:color w:val="000000" w:themeColor="text1"/>
          <w:sz w:val="28"/>
          <w:szCs w:val="28"/>
          <w:rtl/>
        </w:rPr>
        <w:t xml:space="preserve"> الإدارية الحديثة، مثل نمط الإشراف وبناء فرق العمل والتحفيز، على ترقية </w:t>
      </w:r>
      <w:r w:rsidR="003D37B8" w:rsidRPr="00E07215">
        <w:rPr>
          <w:rFonts w:ascii="Sakkal Majalla" w:hAnsi="Sakkal Majalla" w:cs="Sakkal Majalla"/>
          <w:color w:val="000000" w:themeColor="text1"/>
          <w:sz w:val="28"/>
          <w:szCs w:val="28"/>
          <w:rtl/>
        </w:rPr>
        <w:t>رفع كفاءة الموظفين وتحقيق مستهدفات الرؤية الوطنية</w:t>
      </w:r>
      <w:r w:rsidRPr="00E07215">
        <w:rPr>
          <w:rFonts w:ascii="Sakkal Majalla" w:hAnsi="Sakkal Majalla" w:cs="Sakkal Majalla"/>
          <w:color w:val="000000" w:themeColor="text1"/>
          <w:sz w:val="28"/>
          <w:szCs w:val="28"/>
          <w:rtl/>
        </w:rPr>
        <w:t xml:space="preserve"> </w:t>
      </w:r>
      <w:proofErr w:type="spellStart"/>
      <w:r w:rsidR="003F034F" w:rsidRPr="00E07215">
        <w:rPr>
          <w:rFonts w:ascii="Sakkal Majalla" w:hAnsi="Sakkal Majalla" w:cs="Sakkal Majalla"/>
          <w:color w:val="000000" w:themeColor="text1"/>
          <w:sz w:val="28"/>
          <w:szCs w:val="28"/>
          <w:rtl/>
        </w:rPr>
        <w:t>فى</w:t>
      </w:r>
      <w:proofErr w:type="spellEnd"/>
      <w:r w:rsidR="003F034F" w:rsidRPr="00E07215">
        <w:rPr>
          <w:rFonts w:ascii="Sakkal Majalla" w:hAnsi="Sakkal Majalla" w:cs="Sakkal Majalla"/>
          <w:color w:val="000000" w:themeColor="text1"/>
          <w:sz w:val="28"/>
          <w:szCs w:val="28"/>
          <w:rtl/>
        </w:rPr>
        <w:t xml:space="preserve"> مطار الملك عبد العزيز </w:t>
      </w:r>
      <w:proofErr w:type="gramStart"/>
      <w:r w:rsidR="003F034F" w:rsidRPr="00E07215">
        <w:rPr>
          <w:rFonts w:ascii="Sakkal Majalla" w:hAnsi="Sakkal Majalla" w:cs="Sakkal Majalla"/>
          <w:color w:val="000000" w:themeColor="text1"/>
          <w:sz w:val="28"/>
          <w:szCs w:val="28"/>
          <w:rtl/>
        </w:rPr>
        <w:t xml:space="preserve">بجده </w:t>
      </w:r>
      <w:r w:rsidRPr="00E07215">
        <w:rPr>
          <w:rFonts w:ascii="Sakkal Majalla" w:hAnsi="Sakkal Majalla" w:cs="Sakkal Majalla"/>
          <w:color w:val="000000" w:themeColor="text1"/>
          <w:sz w:val="28"/>
          <w:szCs w:val="28"/>
          <w:rtl/>
        </w:rPr>
        <w:t xml:space="preserve"> السعودي</w:t>
      </w:r>
      <w:proofErr w:type="gramEnd"/>
      <w:r w:rsidRPr="00E07215">
        <w:rPr>
          <w:rFonts w:ascii="Sakkal Majalla" w:hAnsi="Sakkal Majalla" w:cs="Sakkal Majalla"/>
          <w:color w:val="000000" w:themeColor="text1"/>
          <w:sz w:val="28"/>
          <w:szCs w:val="28"/>
          <w:rtl/>
        </w:rPr>
        <w:t>.</w:t>
      </w:r>
    </w:p>
    <w:p w14:paraId="4BC1D8D9" w14:textId="0C7BC893" w:rsidR="00921E88" w:rsidRPr="00E07215" w:rsidRDefault="002018F3" w:rsidP="002018F3">
      <w:pPr>
        <w:pStyle w:val="NormalWeb"/>
        <w:bidi/>
        <w:spacing w:line="360" w:lineRule="auto"/>
        <w:jc w:val="both"/>
        <w:outlineLvl w:val="1"/>
        <w:rPr>
          <w:rFonts w:ascii="Sakkal Majalla" w:hAnsi="Sakkal Majalla" w:cs="Sakkal Majalla"/>
          <w:b/>
          <w:bCs/>
          <w:color w:val="000000" w:themeColor="text1"/>
          <w:sz w:val="36"/>
          <w:szCs w:val="36"/>
        </w:rPr>
      </w:pPr>
      <w:bookmarkStart w:id="7" w:name="_Toc214401496"/>
      <w:r w:rsidRPr="00E07215">
        <w:rPr>
          <w:rFonts w:ascii="Sakkal Majalla" w:hAnsi="Sakkal Majalla" w:cs="Sakkal Majalla"/>
          <w:b/>
          <w:bCs/>
          <w:color w:val="000000" w:themeColor="text1"/>
          <w:sz w:val="36"/>
          <w:szCs w:val="36"/>
          <w:rtl/>
        </w:rPr>
        <w:t>3.1 أهمية الدراسة:</w:t>
      </w:r>
      <w:bookmarkEnd w:id="7"/>
    </w:p>
    <w:p w14:paraId="0725E68E" w14:textId="21CB38FC" w:rsidR="00B47F6C" w:rsidRPr="00E07215" w:rsidRDefault="00B47F6C" w:rsidP="00FC6B3C">
      <w:pPr>
        <w:spacing w:before="100" w:beforeAutospacing="1" w:after="100" w:afterAutospacing="1" w:line="360" w:lineRule="auto"/>
        <w:jc w:val="both"/>
        <w:rPr>
          <w:rFonts w:ascii="Sakkal Majalla" w:hAnsi="Sakkal Majalla" w:cs="Sakkal Majalla"/>
          <w:b/>
          <w:bCs/>
          <w:color w:val="000000" w:themeColor="text1"/>
          <w:sz w:val="32"/>
          <w:szCs w:val="32"/>
          <w:rtl/>
        </w:rPr>
      </w:pPr>
      <w:bookmarkStart w:id="8" w:name="_Toc169790490"/>
      <w:bookmarkEnd w:id="6"/>
      <w:r w:rsidRPr="00E07215">
        <w:rPr>
          <w:rFonts w:ascii="Sakkal Majalla" w:hAnsi="Sakkal Majalla" w:cs="Sakkal Majalla"/>
          <w:b/>
          <w:bCs/>
          <w:color w:val="000000" w:themeColor="text1"/>
          <w:sz w:val="32"/>
          <w:szCs w:val="32"/>
          <w:rtl/>
        </w:rPr>
        <w:t>الأهمية العلمية</w:t>
      </w:r>
    </w:p>
    <w:p w14:paraId="630B10C1" w14:textId="253BF08E" w:rsidR="00152FB6" w:rsidRPr="00E07215" w:rsidRDefault="00152FB6" w:rsidP="005D51DE">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E07215">
        <w:rPr>
          <w:rFonts w:ascii="Sakkal Majalla" w:hAnsi="Sakkal Majalla" w:cs="Sakkal Majalla"/>
          <w:color w:val="000000" w:themeColor="text1"/>
          <w:szCs w:val="28"/>
          <w:rtl/>
        </w:rPr>
        <w:t xml:space="preserve">تساهم هذه الدراسة في سد الفجوة البحثية حول تأثير </w:t>
      </w:r>
      <w:r w:rsidR="003D37B8" w:rsidRPr="00E07215">
        <w:rPr>
          <w:rFonts w:ascii="Sakkal Majalla" w:hAnsi="Sakkal Majalla" w:cs="Sakkal Majalla"/>
          <w:color w:val="000000" w:themeColor="text1"/>
          <w:szCs w:val="28"/>
          <w:rtl/>
        </w:rPr>
        <w:t>القيادة التحفيزية</w:t>
      </w:r>
      <w:r w:rsidR="007E24A3" w:rsidRPr="00E07215">
        <w:rPr>
          <w:rFonts w:ascii="Sakkal Majalla" w:hAnsi="Sakkal Majalla" w:cs="Sakkal Majalla"/>
          <w:color w:val="000000" w:themeColor="text1"/>
          <w:szCs w:val="28"/>
          <w:rtl/>
        </w:rPr>
        <w:t xml:space="preserve"> </w:t>
      </w:r>
      <w:r w:rsidRPr="00E07215">
        <w:rPr>
          <w:rFonts w:ascii="Sakkal Majalla" w:hAnsi="Sakkal Majalla" w:cs="Sakkal Majalla"/>
          <w:color w:val="000000" w:themeColor="text1"/>
          <w:szCs w:val="28"/>
          <w:rtl/>
        </w:rPr>
        <w:t xml:space="preserve">على </w:t>
      </w:r>
      <w:r w:rsidR="003D37B8" w:rsidRPr="00E07215">
        <w:rPr>
          <w:rFonts w:ascii="Sakkal Majalla" w:hAnsi="Sakkal Majalla" w:cs="Sakkal Majalla"/>
          <w:color w:val="000000" w:themeColor="text1"/>
          <w:szCs w:val="28"/>
          <w:rtl/>
        </w:rPr>
        <w:t>رفع كفاءة الموظفين وتحقيق مستهدفات الرؤية الوطنية</w:t>
      </w:r>
      <w:r w:rsidRPr="00E07215">
        <w:rPr>
          <w:rFonts w:ascii="Sakkal Majalla" w:hAnsi="Sakkal Majalla" w:cs="Sakkal Majalla"/>
          <w:color w:val="000000" w:themeColor="text1"/>
          <w:szCs w:val="28"/>
          <w:rtl/>
        </w:rPr>
        <w:t xml:space="preserve">، خاصةً </w:t>
      </w:r>
      <w:proofErr w:type="spellStart"/>
      <w:r w:rsidR="003F034F" w:rsidRPr="00E07215">
        <w:rPr>
          <w:rFonts w:ascii="Sakkal Majalla" w:hAnsi="Sakkal Majalla" w:cs="Sakkal Majalla"/>
          <w:color w:val="000000" w:themeColor="text1"/>
          <w:szCs w:val="28"/>
          <w:rtl/>
        </w:rPr>
        <w:t>فى</w:t>
      </w:r>
      <w:proofErr w:type="spellEnd"/>
      <w:r w:rsidR="003F034F" w:rsidRPr="00E07215">
        <w:rPr>
          <w:rFonts w:ascii="Sakkal Majalla" w:hAnsi="Sakkal Majalla" w:cs="Sakkal Majalla"/>
          <w:color w:val="000000" w:themeColor="text1"/>
          <w:szCs w:val="28"/>
          <w:rtl/>
        </w:rPr>
        <w:t xml:space="preserve"> مطار الملك عبد العزيز </w:t>
      </w:r>
      <w:proofErr w:type="gramStart"/>
      <w:r w:rsidR="003F034F" w:rsidRPr="00E07215">
        <w:rPr>
          <w:rFonts w:ascii="Sakkal Majalla" w:hAnsi="Sakkal Majalla" w:cs="Sakkal Majalla"/>
          <w:color w:val="000000" w:themeColor="text1"/>
          <w:szCs w:val="28"/>
          <w:rtl/>
        </w:rPr>
        <w:t xml:space="preserve">بجده </w:t>
      </w:r>
      <w:r w:rsidRPr="00E07215">
        <w:rPr>
          <w:rFonts w:ascii="Sakkal Majalla" w:hAnsi="Sakkal Majalla" w:cs="Sakkal Majalla"/>
          <w:color w:val="000000" w:themeColor="text1"/>
          <w:szCs w:val="28"/>
          <w:rtl/>
        </w:rPr>
        <w:t>،</w:t>
      </w:r>
      <w:proofErr w:type="gramEnd"/>
      <w:r w:rsidRPr="00E07215">
        <w:rPr>
          <w:rFonts w:ascii="Sakkal Majalla" w:hAnsi="Sakkal Majalla" w:cs="Sakkal Majalla"/>
          <w:color w:val="000000" w:themeColor="text1"/>
          <w:szCs w:val="28"/>
          <w:rtl/>
        </w:rPr>
        <w:t xml:space="preserve"> مما يضيف إلى قاعدة المعرفة العلمية في هذا المجال</w:t>
      </w:r>
      <w:r w:rsidRPr="00E07215">
        <w:rPr>
          <w:rFonts w:ascii="Sakkal Majalla" w:hAnsi="Sakkal Majalla" w:cs="Sakkal Majalla"/>
          <w:color w:val="000000" w:themeColor="text1"/>
          <w:szCs w:val="28"/>
        </w:rPr>
        <w:t>.</w:t>
      </w:r>
    </w:p>
    <w:p w14:paraId="3A8EB13A" w14:textId="11FE8CF3" w:rsidR="00152FB6" w:rsidRPr="00E07215" w:rsidRDefault="00152FB6" w:rsidP="005D51DE">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E07215">
        <w:rPr>
          <w:rFonts w:ascii="Sakkal Majalla" w:hAnsi="Sakkal Majalla" w:cs="Sakkal Majalla"/>
          <w:color w:val="000000" w:themeColor="text1"/>
          <w:szCs w:val="28"/>
        </w:rPr>
        <w:t xml:space="preserve"> </w:t>
      </w:r>
      <w:r w:rsidRPr="00E07215">
        <w:rPr>
          <w:rFonts w:ascii="Sakkal Majalla" w:hAnsi="Sakkal Majalla" w:cs="Sakkal Majalla"/>
          <w:color w:val="000000" w:themeColor="text1"/>
          <w:szCs w:val="28"/>
          <w:rtl/>
        </w:rPr>
        <w:t xml:space="preserve">تساعد الدراسة على فهم أعمق للعلاقة بين </w:t>
      </w:r>
      <w:r w:rsidR="003D37B8" w:rsidRPr="00E07215">
        <w:rPr>
          <w:rFonts w:ascii="Sakkal Majalla" w:hAnsi="Sakkal Majalla" w:cs="Sakkal Majalla"/>
          <w:color w:val="000000" w:themeColor="text1"/>
          <w:szCs w:val="28"/>
          <w:rtl/>
        </w:rPr>
        <w:t>القيادة التحفيزية</w:t>
      </w:r>
      <w:r w:rsidRPr="00E07215">
        <w:rPr>
          <w:rFonts w:ascii="Sakkal Majalla" w:hAnsi="Sakkal Majalla" w:cs="Sakkal Majalla"/>
          <w:color w:val="000000" w:themeColor="text1"/>
          <w:szCs w:val="28"/>
          <w:rtl/>
        </w:rPr>
        <w:t xml:space="preserve"> وأداء الموظفين، ما يسهم في تطوير النظريات المتعلقة بالقيادة الإدارية الحديثة وفعاليتها في تعزيز الإنتاجية</w:t>
      </w:r>
      <w:r w:rsidRPr="00E07215">
        <w:rPr>
          <w:rFonts w:ascii="Sakkal Majalla" w:hAnsi="Sakkal Majalla" w:cs="Sakkal Majalla"/>
          <w:color w:val="000000" w:themeColor="text1"/>
          <w:szCs w:val="28"/>
        </w:rPr>
        <w:t>.</w:t>
      </w:r>
    </w:p>
    <w:p w14:paraId="0F31D43E" w14:textId="7664BB8B" w:rsidR="00152FB6" w:rsidRPr="00E07215" w:rsidRDefault="00152FB6" w:rsidP="005D51DE">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E07215">
        <w:rPr>
          <w:rFonts w:ascii="Sakkal Majalla" w:hAnsi="Sakkal Majalla" w:cs="Sakkal Majalla"/>
          <w:color w:val="000000" w:themeColor="text1"/>
          <w:szCs w:val="28"/>
          <w:rtl/>
        </w:rPr>
        <w:t>تشكل الدراسة نقطة انطلاق لدراسات مستقبلية تركز على استكشاف تأثيرات عوامل أخرى، أو تطبيق هذه الدراسة في قطاعات أخرى لتوسيع النتائج والتوصل إلى فهم أعمق</w:t>
      </w:r>
      <w:r w:rsidRPr="00E07215">
        <w:rPr>
          <w:rFonts w:ascii="Sakkal Majalla" w:hAnsi="Sakkal Majalla" w:cs="Sakkal Majalla"/>
          <w:color w:val="000000" w:themeColor="text1"/>
          <w:szCs w:val="28"/>
        </w:rPr>
        <w:t>.</w:t>
      </w:r>
    </w:p>
    <w:p w14:paraId="05A7FDA8" w14:textId="77777777" w:rsidR="00152FB6" w:rsidRPr="00E07215" w:rsidRDefault="00152FB6" w:rsidP="00FC6B3C">
      <w:pPr>
        <w:spacing w:before="100" w:beforeAutospacing="1" w:after="100" w:afterAutospacing="1" w:line="360" w:lineRule="auto"/>
        <w:jc w:val="both"/>
        <w:rPr>
          <w:rFonts w:ascii="Sakkal Majalla" w:hAnsi="Sakkal Majalla" w:cs="Sakkal Majalla"/>
          <w:b/>
          <w:bCs/>
          <w:color w:val="000000" w:themeColor="text1"/>
          <w:sz w:val="32"/>
          <w:szCs w:val="32"/>
        </w:rPr>
      </w:pPr>
      <w:r w:rsidRPr="00E07215">
        <w:rPr>
          <w:rFonts w:ascii="Sakkal Majalla" w:hAnsi="Sakkal Majalla" w:cs="Sakkal Majalla"/>
          <w:b/>
          <w:bCs/>
          <w:color w:val="000000" w:themeColor="text1"/>
          <w:sz w:val="32"/>
          <w:szCs w:val="32"/>
          <w:rtl/>
        </w:rPr>
        <w:t>الأهمية العملية</w:t>
      </w:r>
      <w:r w:rsidRPr="00E07215">
        <w:rPr>
          <w:rFonts w:ascii="Sakkal Majalla" w:hAnsi="Sakkal Majalla" w:cs="Sakkal Majalla"/>
          <w:b/>
          <w:bCs/>
          <w:color w:val="000000" w:themeColor="text1"/>
          <w:sz w:val="32"/>
          <w:szCs w:val="32"/>
        </w:rPr>
        <w:t>:</w:t>
      </w:r>
    </w:p>
    <w:p w14:paraId="00F8182E" w14:textId="73C461C2" w:rsidR="00152FB6" w:rsidRPr="00E07215" w:rsidRDefault="00152FB6" w:rsidP="005D51DE">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E07215">
        <w:rPr>
          <w:rFonts w:ascii="Sakkal Majalla" w:hAnsi="Sakkal Majalla" w:cs="Sakkal Majalla"/>
          <w:color w:val="000000" w:themeColor="text1"/>
          <w:szCs w:val="28"/>
          <w:rtl/>
        </w:rPr>
        <w:t xml:space="preserve">تقدم الدراسة رؤى يمكن استخدامها لتحسين </w:t>
      </w:r>
      <w:r w:rsidR="003D37B8" w:rsidRPr="00E07215">
        <w:rPr>
          <w:rFonts w:ascii="Sakkal Majalla" w:hAnsi="Sakkal Majalla" w:cs="Sakkal Majalla"/>
          <w:color w:val="000000" w:themeColor="text1"/>
          <w:szCs w:val="28"/>
          <w:rtl/>
        </w:rPr>
        <w:t>رفع كفاءة الموظفين وتحقيق مستهدفات الرؤية الوطنية</w:t>
      </w:r>
      <w:r w:rsidRPr="00E07215">
        <w:rPr>
          <w:rFonts w:ascii="Sakkal Majalla" w:hAnsi="Sakkal Majalla" w:cs="Sakkal Majalla"/>
          <w:color w:val="000000" w:themeColor="text1"/>
          <w:szCs w:val="28"/>
          <w:rtl/>
        </w:rPr>
        <w:t xml:space="preserve"> في المؤسسات الحكومية، مما يعزز من كفاءة وإنتاجية العمل الحكومي.</w:t>
      </w:r>
    </w:p>
    <w:p w14:paraId="48C4585B" w14:textId="0FEE3F35" w:rsidR="00152FB6" w:rsidRPr="00E07215" w:rsidRDefault="00152FB6" w:rsidP="005D51DE">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E07215">
        <w:rPr>
          <w:rFonts w:ascii="Sakkal Majalla" w:hAnsi="Sakkal Majalla" w:cs="Sakkal Majalla"/>
          <w:color w:val="000000" w:themeColor="text1"/>
          <w:szCs w:val="28"/>
          <w:rtl/>
        </w:rPr>
        <w:t xml:space="preserve">توفر الدراسة معلومات قيمة لصناع القرار </w:t>
      </w:r>
      <w:proofErr w:type="spellStart"/>
      <w:r w:rsidR="003F034F" w:rsidRPr="00E07215">
        <w:rPr>
          <w:rFonts w:ascii="Sakkal Majalla" w:hAnsi="Sakkal Majalla" w:cs="Sakkal Majalla"/>
          <w:color w:val="000000" w:themeColor="text1"/>
          <w:szCs w:val="28"/>
          <w:rtl/>
        </w:rPr>
        <w:t>فى</w:t>
      </w:r>
      <w:proofErr w:type="spellEnd"/>
      <w:r w:rsidR="003F034F" w:rsidRPr="00E07215">
        <w:rPr>
          <w:rFonts w:ascii="Sakkal Majalla" w:hAnsi="Sakkal Majalla" w:cs="Sakkal Majalla"/>
          <w:color w:val="000000" w:themeColor="text1"/>
          <w:szCs w:val="28"/>
          <w:rtl/>
        </w:rPr>
        <w:t xml:space="preserve"> مطار الملك عبد العزيز </w:t>
      </w:r>
      <w:proofErr w:type="gramStart"/>
      <w:r w:rsidR="003F034F" w:rsidRPr="00E07215">
        <w:rPr>
          <w:rFonts w:ascii="Sakkal Majalla" w:hAnsi="Sakkal Majalla" w:cs="Sakkal Majalla"/>
          <w:color w:val="000000" w:themeColor="text1"/>
          <w:szCs w:val="28"/>
          <w:rtl/>
        </w:rPr>
        <w:t xml:space="preserve">بجده </w:t>
      </w:r>
      <w:r w:rsidRPr="00E07215">
        <w:rPr>
          <w:rFonts w:ascii="Sakkal Majalla" w:hAnsi="Sakkal Majalla" w:cs="Sakkal Majalla"/>
          <w:color w:val="000000" w:themeColor="text1"/>
          <w:szCs w:val="28"/>
          <w:rtl/>
        </w:rPr>
        <w:t xml:space="preserve"> حول</w:t>
      </w:r>
      <w:proofErr w:type="gramEnd"/>
      <w:r w:rsidRPr="00E07215">
        <w:rPr>
          <w:rFonts w:ascii="Sakkal Majalla" w:hAnsi="Sakkal Majalla" w:cs="Sakkal Majalla"/>
          <w:color w:val="000000" w:themeColor="text1"/>
          <w:szCs w:val="28"/>
          <w:rtl/>
        </w:rPr>
        <w:t xml:space="preserve"> أفضل ممارسات القيادة الإدارية التي تعزز من أداء الموظفين، وتساعدهم على اختيار الأساليب التي تلبي احتياجات فرق العمل.</w:t>
      </w:r>
    </w:p>
    <w:p w14:paraId="2F7E6504" w14:textId="66D47F1B" w:rsidR="00152FB6" w:rsidRPr="00E07215" w:rsidRDefault="00152FB6" w:rsidP="005D51DE">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E07215">
        <w:rPr>
          <w:rFonts w:ascii="Sakkal Majalla" w:hAnsi="Sakkal Majalla" w:cs="Sakkal Majalla"/>
          <w:color w:val="000000" w:themeColor="text1"/>
          <w:szCs w:val="28"/>
          <w:rtl/>
        </w:rPr>
        <w:lastRenderedPageBreak/>
        <w:t>تسهم الدراسة في وضع استراتيجيات تدريبية لتطوير مهارات القيادات، مثل التوجيه والتحفيز، مما يعزز من قدرة القيادات على تحسين الأداء العام للموظفين.</w:t>
      </w:r>
    </w:p>
    <w:p w14:paraId="5D6E1260" w14:textId="011D28DF" w:rsidR="00152FB6" w:rsidRPr="00E07215" w:rsidRDefault="00152FB6" w:rsidP="005D51DE">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E07215">
        <w:rPr>
          <w:rFonts w:ascii="Sakkal Majalla" w:hAnsi="Sakkal Majalla" w:cs="Sakkal Majalla"/>
          <w:color w:val="000000" w:themeColor="text1"/>
          <w:szCs w:val="28"/>
          <w:rtl/>
        </w:rPr>
        <w:t>أن تسهم الدراسة في تحسين رضا الموظفين وزيادة التزامهم تجاه العمل، مما يؤدي إلى بيئة عمل أكثر إيجابية وتعاوناً.</w:t>
      </w:r>
    </w:p>
    <w:p w14:paraId="6137658A" w14:textId="63D6BC86" w:rsidR="002018F3" w:rsidRPr="00E07215" w:rsidRDefault="002018F3" w:rsidP="002018F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9" w:name="_Toc214401497"/>
      <w:bookmarkStart w:id="10" w:name="_Toc169790491"/>
      <w:bookmarkEnd w:id="8"/>
      <w:r w:rsidRPr="00E07215">
        <w:rPr>
          <w:rFonts w:ascii="Sakkal Majalla" w:hAnsi="Sakkal Majalla" w:cs="Sakkal Majalla"/>
          <w:b/>
          <w:bCs/>
          <w:color w:val="000000" w:themeColor="text1"/>
          <w:sz w:val="36"/>
          <w:szCs w:val="36"/>
          <w:rtl/>
        </w:rPr>
        <w:t>4.1 أهداف الدراسة:</w:t>
      </w:r>
      <w:bookmarkEnd w:id="9"/>
    </w:p>
    <w:p w14:paraId="7CB0DD33" w14:textId="4EAF1075" w:rsidR="005F4F70" w:rsidRPr="00E07215" w:rsidRDefault="005F4F70" w:rsidP="00FC6B3C">
      <w:pPr>
        <w:spacing w:before="100" w:beforeAutospacing="1" w:after="100" w:afterAutospacing="1" w:line="360" w:lineRule="auto"/>
        <w:ind w:firstLine="720"/>
        <w:jc w:val="both"/>
        <w:rPr>
          <w:rFonts w:ascii="Sakkal Majalla" w:hAnsi="Sakkal Majalla" w:cs="Sakkal Majalla"/>
          <w:color w:val="000000" w:themeColor="text1"/>
          <w:szCs w:val="28"/>
        </w:rPr>
      </w:pPr>
      <w:r w:rsidRPr="00E07215">
        <w:rPr>
          <w:rFonts w:ascii="Sakkal Majalla" w:hAnsi="Sakkal Majalla" w:cs="Sakkal Majalla"/>
          <w:color w:val="000000" w:themeColor="text1"/>
          <w:szCs w:val="28"/>
          <w:rtl/>
        </w:rPr>
        <w:t xml:space="preserve">تهدف هذه الدراسة إلى </w:t>
      </w:r>
      <w:r w:rsidR="007A1DD6" w:rsidRPr="00E07215">
        <w:rPr>
          <w:rFonts w:ascii="Sakkal Majalla" w:hAnsi="Sakkal Majalla" w:cs="Sakkal Majalla"/>
          <w:color w:val="000000" w:themeColor="text1"/>
          <w:szCs w:val="28"/>
          <w:rtl/>
        </w:rPr>
        <w:t xml:space="preserve">فحص </w:t>
      </w:r>
      <w:r w:rsidR="003D37B8" w:rsidRPr="00E07215">
        <w:rPr>
          <w:rFonts w:ascii="Sakkal Majalla" w:hAnsi="Sakkal Majalla" w:cs="Sakkal Majalla"/>
          <w:color w:val="000000" w:themeColor="text1"/>
          <w:szCs w:val="28"/>
          <w:rtl/>
        </w:rPr>
        <w:t>دور القيادة التحفيزية</w:t>
      </w:r>
      <w:r w:rsidR="007E24A3" w:rsidRPr="00E07215">
        <w:rPr>
          <w:rFonts w:ascii="Sakkal Majalla" w:hAnsi="Sakkal Majalla" w:cs="Sakkal Majalla"/>
          <w:color w:val="000000" w:themeColor="text1"/>
          <w:szCs w:val="28"/>
          <w:rtl/>
        </w:rPr>
        <w:t xml:space="preserve"> </w:t>
      </w:r>
      <w:r w:rsidR="00043035" w:rsidRPr="00E07215">
        <w:rPr>
          <w:rFonts w:ascii="Sakkal Majalla" w:hAnsi="Sakkal Majalla" w:cs="Sakkal Majalla"/>
          <w:color w:val="000000" w:themeColor="text1"/>
          <w:szCs w:val="28"/>
          <w:rtl/>
        </w:rPr>
        <w:t>بأبعادها (نمط</w:t>
      </w:r>
      <w:r w:rsidR="007A1DD6" w:rsidRPr="00E07215">
        <w:rPr>
          <w:rFonts w:ascii="Sakkal Majalla" w:hAnsi="Sakkal Majalla" w:cs="Sakkal Majalla"/>
          <w:color w:val="000000" w:themeColor="text1"/>
          <w:szCs w:val="28"/>
          <w:rtl/>
        </w:rPr>
        <w:t xml:space="preserve"> الإشراف، بناء فريق العمل، التحفيز) على ترقية </w:t>
      </w:r>
      <w:r w:rsidR="003D37B8" w:rsidRPr="00E07215">
        <w:rPr>
          <w:rFonts w:ascii="Sakkal Majalla" w:hAnsi="Sakkal Majalla" w:cs="Sakkal Majalla"/>
          <w:color w:val="000000" w:themeColor="text1"/>
          <w:szCs w:val="28"/>
          <w:rtl/>
        </w:rPr>
        <w:t>رفع كفاءة الموظفين وتحقيق مستهدفات الرؤية الوطنية</w:t>
      </w:r>
      <w:r w:rsidR="007A1DD6" w:rsidRPr="00E07215">
        <w:rPr>
          <w:rFonts w:ascii="Sakkal Majalla" w:hAnsi="Sakkal Majalla" w:cs="Sakkal Majalla"/>
          <w:color w:val="000000" w:themeColor="text1"/>
          <w:szCs w:val="28"/>
          <w:rtl/>
        </w:rPr>
        <w:t xml:space="preserve"> في </w:t>
      </w:r>
      <w:r w:rsidR="00043035" w:rsidRPr="00E07215">
        <w:rPr>
          <w:rFonts w:ascii="Sakkal Majalla" w:hAnsi="Sakkal Majalla" w:cs="Sakkal Majalla"/>
          <w:color w:val="000000" w:themeColor="text1"/>
          <w:szCs w:val="28"/>
          <w:rtl/>
        </w:rPr>
        <w:t>قطاع الطيران بالمملكة</w:t>
      </w:r>
      <w:r w:rsidR="003A1E6A" w:rsidRPr="00E07215">
        <w:rPr>
          <w:rFonts w:ascii="Sakkal Majalla" w:hAnsi="Sakkal Majalla" w:cs="Sakkal Majalla"/>
          <w:color w:val="000000" w:themeColor="text1"/>
          <w:szCs w:val="28"/>
        </w:rPr>
        <w:t>.</w:t>
      </w:r>
      <w:r w:rsidR="00043035" w:rsidRPr="00E07215">
        <w:rPr>
          <w:rFonts w:ascii="Sakkal Majalla" w:hAnsi="Sakkal Majalla" w:cs="Sakkal Majalla"/>
          <w:color w:val="000000" w:themeColor="text1"/>
          <w:szCs w:val="28"/>
          <w:rtl/>
        </w:rPr>
        <w:t xml:space="preserve"> </w:t>
      </w:r>
      <w:r w:rsidR="00B57A47" w:rsidRPr="00E07215">
        <w:rPr>
          <w:rFonts w:ascii="Sakkal Majalla" w:hAnsi="Sakkal Majalla" w:cs="Sakkal Majalla"/>
          <w:color w:val="000000" w:themeColor="text1"/>
          <w:szCs w:val="28"/>
          <w:rtl/>
        </w:rPr>
        <w:t>وتتفرع منه عدة أهداف فرعية منها</w:t>
      </w:r>
      <w:r w:rsidR="007E24A3" w:rsidRPr="00E07215">
        <w:rPr>
          <w:rFonts w:ascii="Sakkal Majalla" w:hAnsi="Sakkal Majalla" w:cs="Sakkal Majalla"/>
          <w:color w:val="000000" w:themeColor="text1"/>
          <w:szCs w:val="28"/>
          <w:rtl/>
        </w:rPr>
        <w:t xml:space="preserve">: </w:t>
      </w:r>
    </w:p>
    <w:p w14:paraId="637C0BA7" w14:textId="6D52F768" w:rsidR="007A1DD6" w:rsidRPr="00E07215" w:rsidRDefault="007A1DD6" w:rsidP="005D51DE">
      <w:pPr>
        <w:numPr>
          <w:ilvl w:val="0"/>
          <w:numId w:val="1"/>
        </w:numPr>
        <w:spacing w:before="100" w:beforeAutospacing="1" w:after="100" w:afterAutospacing="1" w:line="360" w:lineRule="auto"/>
        <w:ind w:left="423"/>
        <w:jc w:val="both"/>
        <w:rPr>
          <w:rFonts w:ascii="Sakkal Majalla" w:hAnsi="Sakkal Majalla" w:cs="Sakkal Majalla"/>
          <w:color w:val="000000" w:themeColor="text1"/>
          <w:szCs w:val="28"/>
        </w:rPr>
      </w:pPr>
      <w:r w:rsidRPr="00E07215">
        <w:rPr>
          <w:rFonts w:ascii="Sakkal Majalla" w:hAnsi="Sakkal Majalla" w:cs="Sakkal Majalla"/>
          <w:color w:val="000000" w:themeColor="text1"/>
          <w:szCs w:val="28"/>
          <w:rtl/>
        </w:rPr>
        <w:t xml:space="preserve">تحليل تأثير نمط الإشراف كأحد أبعاد القيادة الإدارية الحديثة على تحسين </w:t>
      </w:r>
      <w:r w:rsidR="003D37B8" w:rsidRPr="00E07215">
        <w:rPr>
          <w:rFonts w:ascii="Sakkal Majalla" w:hAnsi="Sakkal Majalla" w:cs="Sakkal Majalla"/>
          <w:color w:val="000000" w:themeColor="text1"/>
          <w:szCs w:val="28"/>
          <w:rtl/>
        </w:rPr>
        <w:t>رفع كفاءة الموظفين وتحقيق مستهدفات الرؤية الوطنية</w:t>
      </w:r>
      <w:r w:rsidRPr="00E07215">
        <w:rPr>
          <w:rFonts w:ascii="Sakkal Majalla" w:hAnsi="Sakkal Majalla" w:cs="Sakkal Majalla"/>
          <w:color w:val="000000" w:themeColor="text1"/>
          <w:szCs w:val="28"/>
          <w:rtl/>
        </w:rPr>
        <w:t xml:space="preserve"> </w:t>
      </w:r>
      <w:proofErr w:type="spellStart"/>
      <w:r w:rsidR="003F034F" w:rsidRPr="00E07215">
        <w:rPr>
          <w:rFonts w:ascii="Sakkal Majalla" w:hAnsi="Sakkal Majalla" w:cs="Sakkal Majalla"/>
          <w:color w:val="000000" w:themeColor="text1"/>
          <w:szCs w:val="28"/>
          <w:rtl/>
        </w:rPr>
        <w:t>فى</w:t>
      </w:r>
      <w:proofErr w:type="spellEnd"/>
      <w:r w:rsidR="003F034F" w:rsidRPr="00E07215">
        <w:rPr>
          <w:rFonts w:ascii="Sakkal Majalla" w:hAnsi="Sakkal Majalla" w:cs="Sakkal Majalla"/>
          <w:color w:val="000000" w:themeColor="text1"/>
          <w:szCs w:val="28"/>
          <w:rtl/>
        </w:rPr>
        <w:t xml:space="preserve"> مطار الملك عبد العزيز </w:t>
      </w:r>
      <w:proofErr w:type="gramStart"/>
      <w:r w:rsidR="003F034F" w:rsidRPr="00E07215">
        <w:rPr>
          <w:rFonts w:ascii="Sakkal Majalla" w:hAnsi="Sakkal Majalla" w:cs="Sakkal Majalla"/>
          <w:color w:val="000000" w:themeColor="text1"/>
          <w:szCs w:val="28"/>
          <w:rtl/>
        </w:rPr>
        <w:t xml:space="preserve">بجده </w:t>
      </w:r>
      <w:r w:rsidRPr="00E07215">
        <w:rPr>
          <w:rFonts w:ascii="Sakkal Majalla" w:hAnsi="Sakkal Majalla" w:cs="Sakkal Majalla"/>
          <w:color w:val="000000" w:themeColor="text1"/>
          <w:szCs w:val="28"/>
        </w:rPr>
        <w:t>.</w:t>
      </w:r>
      <w:proofErr w:type="gramEnd"/>
    </w:p>
    <w:p w14:paraId="28D802CD" w14:textId="4287EA37" w:rsidR="007A1DD6" w:rsidRPr="00E07215" w:rsidRDefault="007A1DD6" w:rsidP="005D51DE">
      <w:pPr>
        <w:numPr>
          <w:ilvl w:val="0"/>
          <w:numId w:val="1"/>
        </w:numPr>
        <w:spacing w:before="100" w:beforeAutospacing="1" w:after="100" w:afterAutospacing="1" w:line="360" w:lineRule="auto"/>
        <w:ind w:left="423"/>
        <w:jc w:val="both"/>
        <w:rPr>
          <w:rFonts w:ascii="Sakkal Majalla" w:hAnsi="Sakkal Majalla" w:cs="Sakkal Majalla"/>
          <w:color w:val="000000" w:themeColor="text1"/>
          <w:szCs w:val="28"/>
        </w:rPr>
      </w:pPr>
      <w:r w:rsidRPr="00E07215">
        <w:rPr>
          <w:rFonts w:ascii="Sakkal Majalla" w:hAnsi="Sakkal Majalla" w:cs="Sakkal Majalla"/>
          <w:color w:val="000000" w:themeColor="text1"/>
          <w:szCs w:val="28"/>
          <w:rtl/>
        </w:rPr>
        <w:t xml:space="preserve">دراسة دور بناء فريق العمل في تعزيز الكفاءة والأداء لدى الموارد البشرية </w:t>
      </w:r>
      <w:proofErr w:type="spellStart"/>
      <w:r w:rsidR="003F034F" w:rsidRPr="00E07215">
        <w:rPr>
          <w:rFonts w:ascii="Sakkal Majalla" w:hAnsi="Sakkal Majalla" w:cs="Sakkal Majalla"/>
          <w:color w:val="000000" w:themeColor="text1"/>
          <w:szCs w:val="28"/>
          <w:rtl/>
        </w:rPr>
        <w:t>فى</w:t>
      </w:r>
      <w:proofErr w:type="spellEnd"/>
      <w:r w:rsidR="003F034F" w:rsidRPr="00E07215">
        <w:rPr>
          <w:rFonts w:ascii="Sakkal Majalla" w:hAnsi="Sakkal Majalla" w:cs="Sakkal Majalla"/>
          <w:color w:val="000000" w:themeColor="text1"/>
          <w:szCs w:val="28"/>
          <w:rtl/>
        </w:rPr>
        <w:t xml:space="preserve"> مطار الملك عبد العزيز </w:t>
      </w:r>
      <w:proofErr w:type="gramStart"/>
      <w:r w:rsidR="003F034F" w:rsidRPr="00E07215">
        <w:rPr>
          <w:rFonts w:ascii="Sakkal Majalla" w:hAnsi="Sakkal Majalla" w:cs="Sakkal Majalla"/>
          <w:color w:val="000000" w:themeColor="text1"/>
          <w:szCs w:val="28"/>
          <w:rtl/>
        </w:rPr>
        <w:t xml:space="preserve">بجده </w:t>
      </w:r>
      <w:r w:rsidRPr="00E07215">
        <w:rPr>
          <w:rFonts w:ascii="Sakkal Majalla" w:hAnsi="Sakkal Majalla" w:cs="Sakkal Majalla"/>
          <w:color w:val="000000" w:themeColor="text1"/>
          <w:szCs w:val="28"/>
        </w:rPr>
        <w:t>.</w:t>
      </w:r>
      <w:proofErr w:type="gramEnd"/>
    </w:p>
    <w:p w14:paraId="01F032FD" w14:textId="77777777" w:rsidR="007A1DD6" w:rsidRPr="00E07215" w:rsidRDefault="007A1DD6" w:rsidP="005D51DE">
      <w:pPr>
        <w:numPr>
          <w:ilvl w:val="0"/>
          <w:numId w:val="1"/>
        </w:numPr>
        <w:spacing w:before="100" w:beforeAutospacing="1" w:after="100" w:afterAutospacing="1" w:line="360" w:lineRule="auto"/>
        <w:ind w:left="423"/>
        <w:jc w:val="both"/>
        <w:rPr>
          <w:rFonts w:ascii="Sakkal Majalla" w:hAnsi="Sakkal Majalla" w:cs="Sakkal Majalla"/>
          <w:color w:val="000000" w:themeColor="text1"/>
          <w:szCs w:val="28"/>
        </w:rPr>
      </w:pPr>
      <w:r w:rsidRPr="00E07215">
        <w:rPr>
          <w:rFonts w:ascii="Sakkal Majalla" w:hAnsi="Sakkal Majalla" w:cs="Sakkal Majalla"/>
          <w:color w:val="000000" w:themeColor="text1"/>
          <w:szCs w:val="28"/>
          <w:rtl/>
        </w:rPr>
        <w:t>تقييم أثر التحفيز كعنصر من عناصر القيادة الإدارية على رفع مستوى الإنتاجية والأداء لدى الموظفين الحكوميين</w:t>
      </w:r>
      <w:r w:rsidRPr="00E07215">
        <w:rPr>
          <w:rFonts w:ascii="Sakkal Majalla" w:hAnsi="Sakkal Majalla" w:cs="Sakkal Majalla"/>
          <w:color w:val="000000" w:themeColor="text1"/>
          <w:szCs w:val="28"/>
        </w:rPr>
        <w:t>.</w:t>
      </w:r>
    </w:p>
    <w:p w14:paraId="76E0D672" w14:textId="3ED7D207" w:rsidR="007A1DD6" w:rsidRPr="00E07215" w:rsidRDefault="007A1DD6" w:rsidP="005D51DE">
      <w:pPr>
        <w:numPr>
          <w:ilvl w:val="0"/>
          <w:numId w:val="1"/>
        </w:numPr>
        <w:spacing w:before="100" w:beforeAutospacing="1" w:after="100" w:afterAutospacing="1" w:line="360" w:lineRule="auto"/>
        <w:ind w:left="423"/>
        <w:jc w:val="both"/>
        <w:rPr>
          <w:rFonts w:ascii="Sakkal Majalla" w:hAnsi="Sakkal Majalla" w:cs="Sakkal Majalla"/>
          <w:color w:val="000000" w:themeColor="text1"/>
          <w:szCs w:val="28"/>
        </w:rPr>
      </w:pPr>
      <w:r w:rsidRPr="00E07215">
        <w:rPr>
          <w:rFonts w:ascii="Sakkal Majalla" w:hAnsi="Sakkal Majalla" w:cs="Sakkal Majalla"/>
          <w:color w:val="000000" w:themeColor="text1"/>
          <w:szCs w:val="28"/>
          <w:rtl/>
        </w:rPr>
        <w:t xml:space="preserve">تحديد الفروق المحتملة في تأثير </w:t>
      </w:r>
      <w:r w:rsidR="003D37B8" w:rsidRPr="00E07215">
        <w:rPr>
          <w:rFonts w:ascii="Sakkal Majalla" w:hAnsi="Sakkal Majalla" w:cs="Sakkal Majalla"/>
          <w:color w:val="000000" w:themeColor="text1"/>
          <w:szCs w:val="28"/>
          <w:rtl/>
        </w:rPr>
        <w:t>القيادة التحفيزية</w:t>
      </w:r>
      <w:r w:rsidR="007E24A3" w:rsidRPr="00E07215">
        <w:rPr>
          <w:rFonts w:ascii="Sakkal Majalla" w:hAnsi="Sakkal Majalla" w:cs="Sakkal Majalla"/>
          <w:color w:val="000000" w:themeColor="text1"/>
          <w:szCs w:val="28"/>
          <w:rtl/>
        </w:rPr>
        <w:t xml:space="preserve"> </w:t>
      </w:r>
      <w:r w:rsidRPr="00E07215">
        <w:rPr>
          <w:rFonts w:ascii="Sakkal Majalla" w:hAnsi="Sakkal Majalla" w:cs="Sakkal Majalla"/>
          <w:color w:val="000000" w:themeColor="text1"/>
          <w:szCs w:val="28"/>
          <w:rtl/>
        </w:rPr>
        <w:t xml:space="preserve">على </w:t>
      </w:r>
      <w:r w:rsidR="003D37B8" w:rsidRPr="00E07215">
        <w:rPr>
          <w:rFonts w:ascii="Sakkal Majalla" w:hAnsi="Sakkal Majalla" w:cs="Sakkal Majalla"/>
          <w:color w:val="000000" w:themeColor="text1"/>
          <w:szCs w:val="28"/>
          <w:rtl/>
        </w:rPr>
        <w:t>رفع كفاءة الموظفين وتحقيق مستهدفات الرؤية الوطنية</w:t>
      </w:r>
      <w:r w:rsidRPr="00E07215">
        <w:rPr>
          <w:rFonts w:ascii="Sakkal Majalla" w:hAnsi="Sakkal Majalla" w:cs="Sakkal Majalla"/>
          <w:color w:val="000000" w:themeColor="text1"/>
          <w:szCs w:val="28"/>
          <w:rtl/>
        </w:rPr>
        <w:t xml:space="preserve"> بناءً على العوامل الديموغرافية (مثل العمر، الخبرة، المستوى الوظيفي) للعاملين </w:t>
      </w:r>
      <w:proofErr w:type="spellStart"/>
      <w:r w:rsidR="003F034F" w:rsidRPr="00E07215">
        <w:rPr>
          <w:rFonts w:ascii="Sakkal Majalla" w:hAnsi="Sakkal Majalla" w:cs="Sakkal Majalla"/>
          <w:color w:val="000000" w:themeColor="text1"/>
          <w:szCs w:val="28"/>
          <w:rtl/>
        </w:rPr>
        <w:t>فى</w:t>
      </w:r>
      <w:proofErr w:type="spellEnd"/>
      <w:r w:rsidR="003F034F" w:rsidRPr="00E07215">
        <w:rPr>
          <w:rFonts w:ascii="Sakkal Majalla" w:hAnsi="Sakkal Majalla" w:cs="Sakkal Majalla"/>
          <w:color w:val="000000" w:themeColor="text1"/>
          <w:szCs w:val="28"/>
          <w:rtl/>
        </w:rPr>
        <w:t xml:space="preserve"> مطار الملك عبد العزيز </w:t>
      </w:r>
      <w:proofErr w:type="gramStart"/>
      <w:r w:rsidR="003F034F" w:rsidRPr="00E07215">
        <w:rPr>
          <w:rFonts w:ascii="Sakkal Majalla" w:hAnsi="Sakkal Majalla" w:cs="Sakkal Majalla"/>
          <w:color w:val="000000" w:themeColor="text1"/>
          <w:szCs w:val="28"/>
          <w:rtl/>
        </w:rPr>
        <w:t xml:space="preserve">بجده </w:t>
      </w:r>
      <w:r w:rsidRPr="00E07215">
        <w:rPr>
          <w:rFonts w:ascii="Sakkal Majalla" w:hAnsi="Sakkal Majalla" w:cs="Sakkal Majalla"/>
          <w:color w:val="000000" w:themeColor="text1"/>
          <w:szCs w:val="28"/>
        </w:rPr>
        <w:t>.</w:t>
      </w:r>
      <w:proofErr w:type="gramEnd"/>
    </w:p>
    <w:p w14:paraId="2A8FB8A5" w14:textId="73638BB7" w:rsidR="007A1DD6" w:rsidRPr="00E07215" w:rsidRDefault="007A1DD6" w:rsidP="005D51DE">
      <w:pPr>
        <w:numPr>
          <w:ilvl w:val="0"/>
          <w:numId w:val="1"/>
        </w:numPr>
        <w:spacing w:before="100" w:beforeAutospacing="1" w:after="100" w:afterAutospacing="1" w:line="360" w:lineRule="auto"/>
        <w:ind w:left="423"/>
        <w:jc w:val="both"/>
        <w:rPr>
          <w:rFonts w:ascii="Sakkal Majalla" w:hAnsi="Sakkal Majalla" w:cs="Sakkal Majalla"/>
          <w:color w:val="000000" w:themeColor="text1"/>
          <w:szCs w:val="28"/>
        </w:rPr>
      </w:pPr>
      <w:r w:rsidRPr="00E07215">
        <w:rPr>
          <w:rFonts w:ascii="Sakkal Majalla" w:hAnsi="Sakkal Majalla" w:cs="Sakkal Majalla"/>
          <w:color w:val="000000" w:themeColor="text1"/>
          <w:szCs w:val="28"/>
          <w:rtl/>
        </w:rPr>
        <w:t xml:space="preserve">تقديم توصيات لتطبيق </w:t>
      </w:r>
      <w:r w:rsidR="003D37B8" w:rsidRPr="00E07215">
        <w:rPr>
          <w:rFonts w:ascii="Sakkal Majalla" w:hAnsi="Sakkal Majalla" w:cs="Sakkal Majalla"/>
          <w:color w:val="000000" w:themeColor="text1"/>
          <w:szCs w:val="28"/>
          <w:rtl/>
        </w:rPr>
        <w:t>القيادة التحفيزية</w:t>
      </w:r>
      <w:r w:rsidR="007E24A3" w:rsidRPr="00E07215">
        <w:rPr>
          <w:rFonts w:ascii="Sakkal Majalla" w:hAnsi="Sakkal Majalla" w:cs="Sakkal Majalla"/>
          <w:color w:val="000000" w:themeColor="text1"/>
          <w:szCs w:val="28"/>
          <w:rtl/>
        </w:rPr>
        <w:t xml:space="preserve"> </w:t>
      </w:r>
      <w:r w:rsidRPr="00E07215">
        <w:rPr>
          <w:rFonts w:ascii="Sakkal Majalla" w:hAnsi="Sakkal Majalla" w:cs="Sakkal Majalla"/>
          <w:color w:val="000000" w:themeColor="text1"/>
          <w:szCs w:val="28"/>
          <w:rtl/>
        </w:rPr>
        <w:t xml:space="preserve">بفعالية لتعزيز </w:t>
      </w:r>
      <w:r w:rsidR="003D37B8" w:rsidRPr="00E07215">
        <w:rPr>
          <w:rFonts w:ascii="Sakkal Majalla" w:hAnsi="Sakkal Majalla" w:cs="Sakkal Majalla"/>
          <w:color w:val="000000" w:themeColor="text1"/>
          <w:szCs w:val="28"/>
          <w:rtl/>
        </w:rPr>
        <w:t>رفع كفاءة الموظفين وتحقيق مستهدفات الرؤية الوطنية</w:t>
      </w:r>
      <w:r w:rsidRPr="00E07215">
        <w:rPr>
          <w:rFonts w:ascii="Sakkal Majalla" w:hAnsi="Sakkal Majalla" w:cs="Sakkal Majalla"/>
          <w:color w:val="000000" w:themeColor="text1"/>
          <w:szCs w:val="28"/>
          <w:rtl/>
        </w:rPr>
        <w:t xml:space="preserve"> في المؤسسات الحكومية بالمملكة العربية السعودية</w:t>
      </w:r>
      <w:r w:rsidRPr="00E07215">
        <w:rPr>
          <w:rFonts w:ascii="Sakkal Majalla" w:hAnsi="Sakkal Majalla" w:cs="Sakkal Majalla"/>
          <w:color w:val="000000" w:themeColor="text1"/>
          <w:szCs w:val="28"/>
        </w:rPr>
        <w:t>.</w:t>
      </w:r>
    </w:p>
    <w:p w14:paraId="42C233C1" w14:textId="71069E59" w:rsidR="002018F3" w:rsidRPr="00E07215" w:rsidRDefault="002018F3" w:rsidP="002018F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1" w:name="_Toc214401498"/>
      <w:bookmarkEnd w:id="10"/>
      <w:r w:rsidRPr="00E07215">
        <w:rPr>
          <w:rFonts w:ascii="Sakkal Majalla" w:hAnsi="Sakkal Majalla" w:cs="Sakkal Majalla"/>
          <w:b/>
          <w:bCs/>
          <w:color w:val="000000" w:themeColor="text1"/>
          <w:sz w:val="36"/>
          <w:szCs w:val="36"/>
          <w:rtl/>
        </w:rPr>
        <w:t>5.1 تساؤلات الدراسة</w:t>
      </w:r>
      <w:bookmarkEnd w:id="11"/>
    </w:p>
    <w:p w14:paraId="1C8E4EB7" w14:textId="3D6C2453" w:rsidR="0033754B" w:rsidRPr="00E07215" w:rsidRDefault="007A1DD6" w:rsidP="002018F3">
      <w:pPr>
        <w:spacing w:before="100" w:beforeAutospacing="1" w:after="100" w:afterAutospacing="1" w:line="360" w:lineRule="auto"/>
        <w:ind w:firstLine="706"/>
        <w:jc w:val="both"/>
        <w:rPr>
          <w:rFonts w:ascii="Sakkal Majalla" w:hAnsi="Sakkal Majalla" w:cs="Sakkal Majalla"/>
          <w:color w:val="000000" w:themeColor="text1"/>
          <w:szCs w:val="28"/>
          <w:rtl/>
        </w:rPr>
      </w:pPr>
      <w:r w:rsidRPr="00E07215">
        <w:rPr>
          <w:rFonts w:ascii="Sakkal Majalla" w:hAnsi="Sakkal Majalla" w:cs="Sakkal Majalla"/>
          <w:color w:val="000000" w:themeColor="text1"/>
          <w:szCs w:val="28"/>
          <w:rtl/>
        </w:rPr>
        <w:lastRenderedPageBreak/>
        <w:t xml:space="preserve">ما هو </w:t>
      </w:r>
      <w:r w:rsidR="003D37B8" w:rsidRPr="00E07215">
        <w:rPr>
          <w:rFonts w:ascii="Sakkal Majalla" w:hAnsi="Sakkal Majalla" w:cs="Sakkal Majalla"/>
          <w:color w:val="000000" w:themeColor="text1"/>
          <w:szCs w:val="28"/>
          <w:rtl/>
        </w:rPr>
        <w:t>دور القيادة التحفيزية</w:t>
      </w:r>
      <w:r w:rsidR="007E24A3" w:rsidRPr="00E07215">
        <w:rPr>
          <w:rFonts w:ascii="Sakkal Majalla" w:hAnsi="Sakkal Majalla" w:cs="Sakkal Majalla"/>
          <w:color w:val="000000" w:themeColor="text1"/>
          <w:szCs w:val="28"/>
          <w:rtl/>
        </w:rPr>
        <w:t xml:space="preserve"> </w:t>
      </w:r>
      <w:proofErr w:type="gramStart"/>
      <w:r w:rsidRPr="00E07215">
        <w:rPr>
          <w:rFonts w:ascii="Sakkal Majalla" w:hAnsi="Sakkal Majalla" w:cs="Sakkal Majalla"/>
          <w:color w:val="000000" w:themeColor="text1"/>
          <w:szCs w:val="28"/>
          <w:rtl/>
        </w:rPr>
        <w:t>بأبعادها( نمط</w:t>
      </w:r>
      <w:proofErr w:type="gramEnd"/>
      <w:r w:rsidRPr="00E07215">
        <w:rPr>
          <w:rFonts w:ascii="Sakkal Majalla" w:hAnsi="Sakkal Majalla" w:cs="Sakkal Majalla"/>
          <w:color w:val="000000" w:themeColor="text1"/>
          <w:szCs w:val="28"/>
          <w:rtl/>
        </w:rPr>
        <w:t xml:space="preserve"> الإشراف، بناء فريق العمل، التحفيز) على ترقية </w:t>
      </w:r>
      <w:r w:rsidR="003D37B8" w:rsidRPr="00E07215">
        <w:rPr>
          <w:rFonts w:ascii="Sakkal Majalla" w:hAnsi="Sakkal Majalla" w:cs="Sakkal Majalla"/>
          <w:color w:val="000000" w:themeColor="text1"/>
          <w:szCs w:val="28"/>
          <w:rtl/>
        </w:rPr>
        <w:t>رفع كفاءة الموظفين وتحقيق مستهدفات الرؤية الوطنية</w:t>
      </w:r>
      <w:r w:rsidRPr="00E07215">
        <w:rPr>
          <w:rFonts w:ascii="Sakkal Majalla" w:hAnsi="Sakkal Majalla" w:cs="Sakkal Majalla"/>
          <w:color w:val="000000" w:themeColor="text1"/>
          <w:szCs w:val="28"/>
          <w:rtl/>
        </w:rPr>
        <w:t xml:space="preserve"> </w:t>
      </w:r>
      <w:proofErr w:type="spellStart"/>
      <w:r w:rsidR="003F034F" w:rsidRPr="00E07215">
        <w:rPr>
          <w:rFonts w:ascii="Sakkal Majalla" w:hAnsi="Sakkal Majalla" w:cs="Sakkal Majalla"/>
          <w:color w:val="000000" w:themeColor="text1"/>
          <w:szCs w:val="28"/>
          <w:rtl/>
        </w:rPr>
        <w:t>فى</w:t>
      </w:r>
      <w:proofErr w:type="spellEnd"/>
      <w:r w:rsidR="003F034F" w:rsidRPr="00E07215">
        <w:rPr>
          <w:rFonts w:ascii="Sakkal Majalla" w:hAnsi="Sakkal Majalla" w:cs="Sakkal Majalla"/>
          <w:color w:val="000000" w:themeColor="text1"/>
          <w:szCs w:val="28"/>
          <w:rtl/>
        </w:rPr>
        <w:t xml:space="preserve"> مطار الملك عبد العزيز </w:t>
      </w:r>
      <w:proofErr w:type="gramStart"/>
      <w:r w:rsidR="003F034F" w:rsidRPr="00E07215">
        <w:rPr>
          <w:rFonts w:ascii="Sakkal Majalla" w:hAnsi="Sakkal Majalla" w:cs="Sakkal Majalla"/>
          <w:color w:val="000000" w:themeColor="text1"/>
          <w:szCs w:val="28"/>
          <w:rtl/>
        </w:rPr>
        <w:t xml:space="preserve">بجده </w:t>
      </w:r>
      <w:r w:rsidRPr="00E07215">
        <w:rPr>
          <w:rFonts w:ascii="Sakkal Majalla" w:hAnsi="Sakkal Majalla" w:cs="Sakkal Majalla"/>
          <w:color w:val="000000" w:themeColor="text1"/>
          <w:szCs w:val="28"/>
          <w:rtl/>
        </w:rPr>
        <w:t>؟</w:t>
      </w:r>
      <w:proofErr w:type="gramEnd"/>
    </w:p>
    <w:p w14:paraId="3A3C4A83" w14:textId="2683778E" w:rsidR="005F4F70" w:rsidRPr="00E07215" w:rsidRDefault="005F4F70" w:rsidP="002018F3">
      <w:pPr>
        <w:spacing w:before="100" w:beforeAutospacing="1" w:after="100" w:afterAutospacing="1" w:line="360" w:lineRule="auto"/>
        <w:ind w:firstLine="706"/>
        <w:jc w:val="both"/>
        <w:rPr>
          <w:rFonts w:ascii="Sakkal Majalla" w:hAnsi="Sakkal Majalla" w:cs="Sakkal Majalla"/>
          <w:b/>
          <w:bCs/>
          <w:color w:val="000000" w:themeColor="text1"/>
          <w:szCs w:val="28"/>
        </w:rPr>
      </w:pPr>
      <w:r w:rsidRPr="00E07215">
        <w:rPr>
          <w:rFonts w:ascii="Sakkal Majalla" w:hAnsi="Sakkal Majalla" w:cs="Sakkal Majalla"/>
          <w:b/>
          <w:bCs/>
          <w:color w:val="000000" w:themeColor="text1"/>
          <w:szCs w:val="28"/>
          <w:rtl/>
        </w:rPr>
        <w:t>وينبثق من السؤال الرئيسي الأسئلة الفرعية التالية:</w:t>
      </w:r>
    </w:p>
    <w:p w14:paraId="5F060663" w14:textId="20EB487E" w:rsidR="007A1DD6" w:rsidRPr="00E07215" w:rsidRDefault="007A1DD6" w:rsidP="005D51DE">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E07215">
        <w:rPr>
          <w:rFonts w:ascii="Sakkal Majalla" w:hAnsi="Sakkal Majalla" w:cs="Sakkal Majalla"/>
          <w:color w:val="000000" w:themeColor="text1"/>
          <w:szCs w:val="28"/>
          <w:rtl/>
        </w:rPr>
        <w:t xml:space="preserve">ما هو تأثير نمط الإشراف كأحد أبعاد القيادة الإدارية الحديثة على </w:t>
      </w:r>
      <w:r w:rsidR="003D37B8" w:rsidRPr="00E07215">
        <w:rPr>
          <w:rFonts w:ascii="Sakkal Majalla" w:hAnsi="Sakkal Majalla" w:cs="Sakkal Majalla"/>
          <w:color w:val="000000" w:themeColor="text1"/>
          <w:szCs w:val="28"/>
          <w:rtl/>
        </w:rPr>
        <w:t>رفع كفاءة الموظفين وتحقيق مستهدفات الرؤية الوطنية</w:t>
      </w:r>
      <w:r w:rsidRPr="00E07215">
        <w:rPr>
          <w:rFonts w:ascii="Sakkal Majalla" w:hAnsi="Sakkal Majalla" w:cs="Sakkal Majalla"/>
          <w:color w:val="000000" w:themeColor="text1"/>
          <w:szCs w:val="28"/>
          <w:rtl/>
        </w:rPr>
        <w:t xml:space="preserve"> </w:t>
      </w:r>
      <w:proofErr w:type="spellStart"/>
      <w:r w:rsidR="003F034F" w:rsidRPr="00E07215">
        <w:rPr>
          <w:rFonts w:ascii="Sakkal Majalla" w:hAnsi="Sakkal Majalla" w:cs="Sakkal Majalla"/>
          <w:color w:val="000000" w:themeColor="text1"/>
          <w:szCs w:val="28"/>
          <w:rtl/>
        </w:rPr>
        <w:t>فى</w:t>
      </w:r>
      <w:proofErr w:type="spellEnd"/>
      <w:r w:rsidR="003F034F" w:rsidRPr="00E07215">
        <w:rPr>
          <w:rFonts w:ascii="Sakkal Majalla" w:hAnsi="Sakkal Majalla" w:cs="Sakkal Majalla"/>
          <w:color w:val="000000" w:themeColor="text1"/>
          <w:szCs w:val="28"/>
          <w:rtl/>
        </w:rPr>
        <w:t xml:space="preserve"> مطار الملك عبد العزيز </w:t>
      </w:r>
      <w:proofErr w:type="gramStart"/>
      <w:r w:rsidR="003F034F" w:rsidRPr="00E07215">
        <w:rPr>
          <w:rFonts w:ascii="Sakkal Majalla" w:hAnsi="Sakkal Majalla" w:cs="Sakkal Majalla"/>
          <w:color w:val="000000" w:themeColor="text1"/>
          <w:szCs w:val="28"/>
          <w:rtl/>
        </w:rPr>
        <w:t xml:space="preserve">بجده </w:t>
      </w:r>
      <w:r w:rsidRPr="00E07215">
        <w:rPr>
          <w:rFonts w:ascii="Sakkal Majalla" w:hAnsi="Sakkal Majalla" w:cs="Sakkal Majalla"/>
          <w:color w:val="000000" w:themeColor="text1"/>
          <w:szCs w:val="28"/>
          <w:rtl/>
        </w:rPr>
        <w:t>؟</w:t>
      </w:r>
      <w:proofErr w:type="gramEnd"/>
    </w:p>
    <w:p w14:paraId="052FEF1E" w14:textId="6A465548" w:rsidR="007A1DD6" w:rsidRPr="00E07215" w:rsidRDefault="007A1DD6" w:rsidP="005D51DE">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E07215">
        <w:rPr>
          <w:rFonts w:ascii="Sakkal Majalla" w:hAnsi="Sakkal Majalla" w:cs="Sakkal Majalla"/>
          <w:color w:val="000000" w:themeColor="text1"/>
          <w:szCs w:val="28"/>
          <w:rtl/>
        </w:rPr>
        <w:t xml:space="preserve">كيف يؤثر بناء فريق العمل على تعزيز الكفاءة والأداء لدى الموارد البشرية </w:t>
      </w:r>
      <w:proofErr w:type="spellStart"/>
      <w:r w:rsidR="003F034F" w:rsidRPr="00E07215">
        <w:rPr>
          <w:rFonts w:ascii="Sakkal Majalla" w:hAnsi="Sakkal Majalla" w:cs="Sakkal Majalla"/>
          <w:color w:val="000000" w:themeColor="text1"/>
          <w:szCs w:val="28"/>
          <w:rtl/>
        </w:rPr>
        <w:t>فى</w:t>
      </w:r>
      <w:proofErr w:type="spellEnd"/>
      <w:r w:rsidR="003F034F" w:rsidRPr="00E07215">
        <w:rPr>
          <w:rFonts w:ascii="Sakkal Majalla" w:hAnsi="Sakkal Majalla" w:cs="Sakkal Majalla"/>
          <w:color w:val="000000" w:themeColor="text1"/>
          <w:szCs w:val="28"/>
          <w:rtl/>
        </w:rPr>
        <w:t xml:space="preserve"> مطار الملك عبد العزيز </w:t>
      </w:r>
      <w:proofErr w:type="gramStart"/>
      <w:r w:rsidR="003F034F" w:rsidRPr="00E07215">
        <w:rPr>
          <w:rFonts w:ascii="Sakkal Majalla" w:hAnsi="Sakkal Majalla" w:cs="Sakkal Majalla"/>
          <w:color w:val="000000" w:themeColor="text1"/>
          <w:szCs w:val="28"/>
          <w:rtl/>
        </w:rPr>
        <w:t xml:space="preserve">بجده </w:t>
      </w:r>
      <w:r w:rsidRPr="00E07215">
        <w:rPr>
          <w:rFonts w:ascii="Sakkal Majalla" w:hAnsi="Sakkal Majalla" w:cs="Sakkal Majalla"/>
          <w:color w:val="000000" w:themeColor="text1"/>
          <w:szCs w:val="28"/>
          <w:rtl/>
        </w:rPr>
        <w:t>؟</w:t>
      </w:r>
      <w:proofErr w:type="gramEnd"/>
    </w:p>
    <w:p w14:paraId="1AF4FBA3" w14:textId="4272C894" w:rsidR="007A1DD6" w:rsidRPr="00E07215" w:rsidRDefault="007A1DD6" w:rsidP="005D51DE">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E07215">
        <w:rPr>
          <w:rFonts w:ascii="Sakkal Majalla" w:hAnsi="Sakkal Majalla" w:cs="Sakkal Majalla"/>
          <w:color w:val="000000" w:themeColor="text1"/>
          <w:szCs w:val="28"/>
          <w:rtl/>
        </w:rPr>
        <w:t xml:space="preserve">ما هو دور التحفيز كعنصر من عناصر القيادة الإدارية الحديثة في تحسين إنتاجية وأداء الموظفين </w:t>
      </w:r>
      <w:proofErr w:type="spellStart"/>
      <w:r w:rsidR="003F034F" w:rsidRPr="00E07215">
        <w:rPr>
          <w:rFonts w:ascii="Sakkal Majalla" w:hAnsi="Sakkal Majalla" w:cs="Sakkal Majalla"/>
          <w:color w:val="000000" w:themeColor="text1"/>
          <w:szCs w:val="28"/>
          <w:rtl/>
        </w:rPr>
        <w:t>فى</w:t>
      </w:r>
      <w:proofErr w:type="spellEnd"/>
      <w:r w:rsidR="003F034F" w:rsidRPr="00E07215">
        <w:rPr>
          <w:rFonts w:ascii="Sakkal Majalla" w:hAnsi="Sakkal Majalla" w:cs="Sakkal Majalla"/>
          <w:color w:val="000000" w:themeColor="text1"/>
          <w:szCs w:val="28"/>
          <w:rtl/>
        </w:rPr>
        <w:t xml:space="preserve"> مطار الملك عبد العزيز </w:t>
      </w:r>
      <w:proofErr w:type="gramStart"/>
      <w:r w:rsidR="003F034F" w:rsidRPr="00E07215">
        <w:rPr>
          <w:rFonts w:ascii="Sakkal Majalla" w:hAnsi="Sakkal Majalla" w:cs="Sakkal Majalla"/>
          <w:color w:val="000000" w:themeColor="text1"/>
          <w:szCs w:val="28"/>
          <w:rtl/>
        </w:rPr>
        <w:t xml:space="preserve">بجده </w:t>
      </w:r>
      <w:r w:rsidRPr="00E07215">
        <w:rPr>
          <w:rFonts w:ascii="Sakkal Majalla" w:hAnsi="Sakkal Majalla" w:cs="Sakkal Majalla"/>
          <w:color w:val="000000" w:themeColor="text1"/>
          <w:szCs w:val="28"/>
          <w:rtl/>
        </w:rPr>
        <w:t>؟</w:t>
      </w:r>
      <w:proofErr w:type="gramEnd"/>
    </w:p>
    <w:p w14:paraId="4366565C" w14:textId="4BCB5DB0" w:rsidR="007A1DD6" w:rsidRPr="00E07215" w:rsidRDefault="007A1DD6" w:rsidP="005D51DE">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E07215">
        <w:rPr>
          <w:rFonts w:ascii="Sakkal Majalla" w:hAnsi="Sakkal Majalla" w:cs="Sakkal Majalla"/>
          <w:color w:val="000000" w:themeColor="text1"/>
          <w:szCs w:val="28"/>
          <w:rtl/>
        </w:rPr>
        <w:t xml:space="preserve">هل هناك فروق دالة إحصائيًا في تأثير </w:t>
      </w:r>
      <w:r w:rsidR="003D37B8" w:rsidRPr="00E07215">
        <w:rPr>
          <w:rFonts w:ascii="Sakkal Majalla" w:hAnsi="Sakkal Majalla" w:cs="Sakkal Majalla"/>
          <w:color w:val="000000" w:themeColor="text1"/>
          <w:szCs w:val="28"/>
          <w:rtl/>
        </w:rPr>
        <w:t>القيادة التحفيزية</w:t>
      </w:r>
      <w:r w:rsidR="007E24A3" w:rsidRPr="00E07215">
        <w:rPr>
          <w:rFonts w:ascii="Sakkal Majalla" w:hAnsi="Sakkal Majalla" w:cs="Sakkal Majalla"/>
          <w:color w:val="000000" w:themeColor="text1"/>
          <w:szCs w:val="28"/>
          <w:rtl/>
        </w:rPr>
        <w:t xml:space="preserve"> </w:t>
      </w:r>
      <w:r w:rsidRPr="00E07215">
        <w:rPr>
          <w:rFonts w:ascii="Sakkal Majalla" w:hAnsi="Sakkal Majalla" w:cs="Sakkal Majalla"/>
          <w:color w:val="000000" w:themeColor="text1"/>
          <w:szCs w:val="28"/>
          <w:rtl/>
        </w:rPr>
        <w:t xml:space="preserve">على </w:t>
      </w:r>
      <w:r w:rsidR="003D37B8" w:rsidRPr="00E07215">
        <w:rPr>
          <w:rFonts w:ascii="Sakkal Majalla" w:hAnsi="Sakkal Majalla" w:cs="Sakkal Majalla"/>
          <w:color w:val="000000" w:themeColor="text1"/>
          <w:szCs w:val="28"/>
          <w:rtl/>
        </w:rPr>
        <w:t>رفع كفاءة الموظفين وتحقيق مستهدفات الرؤية الوطنية</w:t>
      </w:r>
      <w:r w:rsidRPr="00E07215">
        <w:rPr>
          <w:rFonts w:ascii="Sakkal Majalla" w:hAnsi="Sakkal Majalla" w:cs="Sakkal Majalla"/>
          <w:color w:val="000000" w:themeColor="text1"/>
          <w:szCs w:val="28"/>
          <w:rtl/>
        </w:rPr>
        <w:t xml:space="preserve"> بناءً على العوامل الديموغرافية (مثل العمر، الخبرة، والمستوى الوظيفي) للعاملين </w:t>
      </w:r>
      <w:proofErr w:type="spellStart"/>
      <w:r w:rsidR="003F034F" w:rsidRPr="00E07215">
        <w:rPr>
          <w:rFonts w:ascii="Sakkal Majalla" w:hAnsi="Sakkal Majalla" w:cs="Sakkal Majalla"/>
          <w:color w:val="000000" w:themeColor="text1"/>
          <w:szCs w:val="28"/>
          <w:rtl/>
        </w:rPr>
        <w:t>فى</w:t>
      </w:r>
      <w:proofErr w:type="spellEnd"/>
      <w:r w:rsidR="003F034F" w:rsidRPr="00E07215">
        <w:rPr>
          <w:rFonts w:ascii="Sakkal Majalla" w:hAnsi="Sakkal Majalla" w:cs="Sakkal Majalla"/>
          <w:color w:val="000000" w:themeColor="text1"/>
          <w:szCs w:val="28"/>
          <w:rtl/>
        </w:rPr>
        <w:t xml:space="preserve"> مطار الملك عبد العزيز </w:t>
      </w:r>
      <w:proofErr w:type="gramStart"/>
      <w:r w:rsidR="003F034F" w:rsidRPr="00E07215">
        <w:rPr>
          <w:rFonts w:ascii="Sakkal Majalla" w:hAnsi="Sakkal Majalla" w:cs="Sakkal Majalla"/>
          <w:color w:val="000000" w:themeColor="text1"/>
          <w:szCs w:val="28"/>
          <w:rtl/>
        </w:rPr>
        <w:t xml:space="preserve">بجده </w:t>
      </w:r>
      <w:r w:rsidRPr="00E07215">
        <w:rPr>
          <w:rFonts w:ascii="Sakkal Majalla" w:hAnsi="Sakkal Majalla" w:cs="Sakkal Majalla"/>
          <w:color w:val="000000" w:themeColor="text1"/>
          <w:szCs w:val="28"/>
          <w:rtl/>
        </w:rPr>
        <w:t>؟</w:t>
      </w:r>
      <w:proofErr w:type="gramEnd"/>
    </w:p>
    <w:p w14:paraId="3A2F150D" w14:textId="2A1626B0" w:rsidR="0060340B" w:rsidRPr="00E07215" w:rsidRDefault="007A1DD6" w:rsidP="005D51DE">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E07215">
        <w:rPr>
          <w:rFonts w:ascii="Sakkal Majalla" w:hAnsi="Sakkal Majalla" w:cs="Sakkal Majalla"/>
          <w:color w:val="000000" w:themeColor="text1"/>
          <w:szCs w:val="28"/>
          <w:rtl/>
        </w:rPr>
        <w:t xml:space="preserve">ما هي أفضل الممارسات والتوصيات لتطبيق </w:t>
      </w:r>
      <w:r w:rsidR="003D37B8" w:rsidRPr="00E07215">
        <w:rPr>
          <w:rFonts w:ascii="Sakkal Majalla" w:hAnsi="Sakkal Majalla" w:cs="Sakkal Majalla"/>
          <w:color w:val="000000" w:themeColor="text1"/>
          <w:szCs w:val="28"/>
          <w:rtl/>
        </w:rPr>
        <w:t>القيادة التحفيزية</w:t>
      </w:r>
      <w:r w:rsidR="007E24A3" w:rsidRPr="00E07215">
        <w:rPr>
          <w:rFonts w:ascii="Sakkal Majalla" w:hAnsi="Sakkal Majalla" w:cs="Sakkal Majalla"/>
          <w:color w:val="000000" w:themeColor="text1"/>
          <w:szCs w:val="28"/>
          <w:rtl/>
        </w:rPr>
        <w:t xml:space="preserve"> </w:t>
      </w:r>
      <w:r w:rsidRPr="00E07215">
        <w:rPr>
          <w:rFonts w:ascii="Sakkal Majalla" w:hAnsi="Sakkal Majalla" w:cs="Sakkal Majalla"/>
          <w:color w:val="000000" w:themeColor="text1"/>
          <w:szCs w:val="28"/>
          <w:rtl/>
        </w:rPr>
        <w:t xml:space="preserve">بشكل يساهم في تحسين </w:t>
      </w:r>
      <w:r w:rsidR="003D37B8" w:rsidRPr="00E07215">
        <w:rPr>
          <w:rFonts w:ascii="Sakkal Majalla" w:hAnsi="Sakkal Majalla" w:cs="Sakkal Majalla"/>
          <w:color w:val="000000" w:themeColor="text1"/>
          <w:szCs w:val="28"/>
          <w:rtl/>
        </w:rPr>
        <w:t>رفع كفاءة الموظفين وتحقيق مستهدفات الرؤية الوطنية</w:t>
      </w:r>
      <w:r w:rsidRPr="00E07215">
        <w:rPr>
          <w:rFonts w:ascii="Sakkal Majalla" w:hAnsi="Sakkal Majalla" w:cs="Sakkal Majalla"/>
          <w:color w:val="000000" w:themeColor="text1"/>
          <w:szCs w:val="28"/>
          <w:rtl/>
        </w:rPr>
        <w:t xml:space="preserve"> في المؤسسات الحكومية بالمملكة العربية السعودية؟</w:t>
      </w:r>
    </w:p>
    <w:p w14:paraId="081BEE7E" w14:textId="617C609F" w:rsidR="002018F3" w:rsidRPr="00E07215" w:rsidRDefault="002018F3" w:rsidP="002018F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r w:rsidRPr="00E07215">
        <w:rPr>
          <w:rFonts w:ascii="Sakkal Majalla" w:hAnsi="Sakkal Majalla" w:cs="Sakkal Majalla"/>
          <w:b/>
          <w:bCs/>
          <w:color w:val="000000" w:themeColor="text1"/>
          <w:sz w:val="36"/>
          <w:szCs w:val="36"/>
          <w:rtl/>
        </w:rPr>
        <w:t xml:space="preserve">  </w:t>
      </w:r>
      <w:bookmarkStart w:id="12" w:name="_Toc214401499"/>
      <w:r w:rsidRPr="00E07215">
        <w:rPr>
          <w:rFonts w:ascii="Sakkal Majalla" w:hAnsi="Sakkal Majalla" w:cs="Sakkal Majalla"/>
          <w:b/>
          <w:bCs/>
          <w:color w:val="000000" w:themeColor="text1"/>
          <w:sz w:val="36"/>
          <w:szCs w:val="36"/>
          <w:rtl/>
        </w:rPr>
        <w:t>6.1 فروض الدراسة:</w:t>
      </w:r>
      <w:bookmarkEnd w:id="12"/>
    </w:p>
    <w:p w14:paraId="5D22D594" w14:textId="7B141042" w:rsidR="006565B9" w:rsidRPr="00E07215" w:rsidRDefault="006565B9" w:rsidP="002018F3">
      <w:pPr>
        <w:spacing w:before="100" w:beforeAutospacing="1" w:after="100" w:afterAutospacing="1" w:line="360" w:lineRule="auto"/>
        <w:ind w:firstLine="706"/>
        <w:jc w:val="both"/>
        <w:rPr>
          <w:rFonts w:ascii="Sakkal Majalla" w:hAnsi="Sakkal Majalla" w:cs="Sakkal Majalla"/>
          <w:color w:val="000000" w:themeColor="text1"/>
          <w:szCs w:val="28"/>
          <w:rtl/>
        </w:rPr>
      </w:pPr>
      <w:r w:rsidRPr="00E07215">
        <w:rPr>
          <w:rFonts w:ascii="Sakkal Majalla" w:hAnsi="Sakkal Majalla" w:cs="Sakkal Majalla"/>
          <w:color w:val="000000" w:themeColor="text1"/>
          <w:szCs w:val="28"/>
          <w:rtl/>
        </w:rPr>
        <w:t xml:space="preserve">بالاستناد إلى السؤال </w:t>
      </w:r>
      <w:proofErr w:type="spellStart"/>
      <w:r w:rsidRPr="00E07215">
        <w:rPr>
          <w:rFonts w:ascii="Sakkal Majalla" w:hAnsi="Sakkal Majalla" w:cs="Sakkal Majalla"/>
          <w:color w:val="000000" w:themeColor="text1"/>
          <w:szCs w:val="28"/>
          <w:rtl/>
        </w:rPr>
        <w:t>الرئيسى</w:t>
      </w:r>
      <w:proofErr w:type="spellEnd"/>
      <w:r w:rsidRPr="00E07215">
        <w:rPr>
          <w:rFonts w:ascii="Sakkal Majalla" w:hAnsi="Sakkal Majalla" w:cs="Sakkal Majalla"/>
          <w:color w:val="000000" w:themeColor="text1"/>
          <w:szCs w:val="28"/>
          <w:rtl/>
        </w:rPr>
        <w:t xml:space="preserve"> للدراسة والأسئلة الفرعية يمكن تحديد الفرضيات بالشكل الآتي:</w:t>
      </w:r>
      <w:bookmarkStart w:id="13" w:name="_Toc169790499"/>
    </w:p>
    <w:p w14:paraId="5093C90D" w14:textId="22EA552F" w:rsidR="00985CE7" w:rsidRPr="00E07215" w:rsidRDefault="005F4F70" w:rsidP="002018F3">
      <w:pPr>
        <w:spacing w:before="100" w:beforeAutospacing="1" w:after="100" w:afterAutospacing="1" w:line="360" w:lineRule="auto"/>
        <w:ind w:firstLine="706"/>
        <w:jc w:val="both"/>
        <w:rPr>
          <w:rFonts w:ascii="Sakkal Majalla" w:hAnsi="Sakkal Majalla" w:cs="Sakkal Majalla"/>
          <w:color w:val="000000" w:themeColor="text1"/>
          <w:szCs w:val="28"/>
        </w:rPr>
      </w:pPr>
      <w:r w:rsidRPr="00E07215">
        <w:rPr>
          <w:rFonts w:ascii="Sakkal Majalla" w:hAnsi="Sakkal Majalla" w:cs="Sakkal Majalla"/>
          <w:b/>
          <w:bCs/>
          <w:color w:val="000000" w:themeColor="text1"/>
          <w:szCs w:val="28"/>
          <w:rtl/>
        </w:rPr>
        <w:t>الفرض الرئيسي</w:t>
      </w:r>
      <w:r w:rsidRPr="00E07215">
        <w:rPr>
          <w:rFonts w:ascii="Sakkal Majalla" w:hAnsi="Sakkal Majalla" w:cs="Sakkal Majalla"/>
          <w:color w:val="000000" w:themeColor="text1"/>
          <w:szCs w:val="28"/>
        </w:rPr>
        <w:t>:</w:t>
      </w:r>
      <w:r w:rsidR="00B57EB3" w:rsidRPr="00E07215">
        <w:rPr>
          <w:rFonts w:ascii="Sakkal Majalla" w:hAnsi="Sakkal Majalla" w:cs="Sakkal Majalla"/>
          <w:color w:val="000000" w:themeColor="text1"/>
          <w:szCs w:val="28"/>
          <w:rtl/>
        </w:rPr>
        <w:t xml:space="preserve"> </w:t>
      </w:r>
      <w:r w:rsidR="00152FB6" w:rsidRPr="00E07215">
        <w:rPr>
          <w:rFonts w:ascii="Sakkal Majalla" w:hAnsi="Sakkal Majalla" w:cs="Sakkal Majalla"/>
          <w:color w:val="000000" w:themeColor="text1"/>
          <w:szCs w:val="28"/>
          <w:rtl/>
        </w:rPr>
        <w:t>لا يوجد أثر ذو دلالة إحصائية عند مستوى معنوية</w:t>
      </w:r>
      <w:r w:rsidR="00152FB6" w:rsidRPr="00E07215">
        <w:rPr>
          <w:rFonts w:ascii="Sakkal Majalla" w:hAnsi="Sakkal Majalla" w:cs="Sakkal Majalla"/>
          <w:color w:val="000000" w:themeColor="text1"/>
          <w:szCs w:val="28"/>
        </w:rPr>
        <w:t xml:space="preserve"> (</w:t>
      </w:r>
      <w:r w:rsidR="00152FB6" w:rsidRPr="00E07215">
        <w:rPr>
          <w:rFonts w:ascii="Cambria" w:hAnsi="Cambria" w:cs="Cambria"/>
          <w:color w:val="000000" w:themeColor="text1"/>
          <w:szCs w:val="28"/>
        </w:rPr>
        <w:t>α</w:t>
      </w:r>
      <w:r w:rsidR="00152FB6" w:rsidRPr="00E07215">
        <w:rPr>
          <w:rFonts w:ascii="Sakkal Majalla" w:hAnsi="Sakkal Majalla" w:cs="Sakkal Majalla"/>
          <w:color w:val="000000" w:themeColor="text1"/>
          <w:szCs w:val="28"/>
        </w:rPr>
        <w:t xml:space="preserve"> ≥ 0.05) </w:t>
      </w:r>
      <w:r w:rsidR="009C499E" w:rsidRPr="00E07215">
        <w:rPr>
          <w:rFonts w:ascii="Sakkal Majalla" w:hAnsi="Sakkal Majalla" w:cs="Sakkal Majalla"/>
          <w:color w:val="000000" w:themeColor="text1"/>
          <w:szCs w:val="28"/>
          <w:rtl/>
        </w:rPr>
        <w:t>ل</w:t>
      </w:r>
      <w:r w:rsidR="003D37B8" w:rsidRPr="00E07215">
        <w:rPr>
          <w:rFonts w:ascii="Sakkal Majalla" w:hAnsi="Sakkal Majalla" w:cs="Sakkal Majalla"/>
          <w:color w:val="000000" w:themeColor="text1"/>
          <w:szCs w:val="28"/>
          <w:rtl/>
        </w:rPr>
        <w:t>لقيادة التحفيزية</w:t>
      </w:r>
      <w:r w:rsidR="007E24A3" w:rsidRPr="00E07215">
        <w:rPr>
          <w:rFonts w:ascii="Sakkal Majalla" w:hAnsi="Sakkal Majalla" w:cs="Sakkal Majalla"/>
          <w:color w:val="000000" w:themeColor="text1"/>
          <w:szCs w:val="28"/>
          <w:rtl/>
        </w:rPr>
        <w:t xml:space="preserve"> </w:t>
      </w:r>
      <w:r w:rsidR="00152FB6" w:rsidRPr="00E07215">
        <w:rPr>
          <w:rFonts w:ascii="Sakkal Majalla" w:hAnsi="Sakkal Majalla" w:cs="Sakkal Majalla"/>
          <w:color w:val="000000" w:themeColor="text1"/>
          <w:szCs w:val="28"/>
          <w:rtl/>
        </w:rPr>
        <w:t xml:space="preserve">(نمط الإشراف، بناء فريق العمل، التحفيز) على </w:t>
      </w:r>
      <w:r w:rsidR="003D37B8" w:rsidRPr="00E07215">
        <w:rPr>
          <w:rFonts w:ascii="Sakkal Majalla" w:hAnsi="Sakkal Majalla" w:cs="Sakkal Majalla"/>
          <w:color w:val="000000" w:themeColor="text1"/>
          <w:szCs w:val="28"/>
          <w:rtl/>
        </w:rPr>
        <w:t>رفع كفاءة الموظفين وتحقيق مستهدفات الرؤية الوطنية</w:t>
      </w:r>
      <w:r w:rsidR="00152FB6" w:rsidRPr="00E07215">
        <w:rPr>
          <w:rFonts w:ascii="Sakkal Majalla" w:hAnsi="Sakkal Majalla" w:cs="Sakkal Majalla"/>
          <w:color w:val="000000" w:themeColor="text1"/>
          <w:szCs w:val="28"/>
          <w:rtl/>
        </w:rPr>
        <w:t xml:space="preserve"> </w:t>
      </w:r>
      <w:proofErr w:type="spellStart"/>
      <w:r w:rsidR="003F034F" w:rsidRPr="00E07215">
        <w:rPr>
          <w:rFonts w:ascii="Sakkal Majalla" w:hAnsi="Sakkal Majalla" w:cs="Sakkal Majalla"/>
          <w:color w:val="000000" w:themeColor="text1"/>
          <w:szCs w:val="28"/>
          <w:rtl/>
        </w:rPr>
        <w:t>فى</w:t>
      </w:r>
      <w:proofErr w:type="spellEnd"/>
      <w:r w:rsidR="003F034F" w:rsidRPr="00E07215">
        <w:rPr>
          <w:rFonts w:ascii="Sakkal Majalla" w:hAnsi="Sakkal Majalla" w:cs="Sakkal Majalla"/>
          <w:color w:val="000000" w:themeColor="text1"/>
          <w:szCs w:val="28"/>
          <w:rtl/>
        </w:rPr>
        <w:t xml:space="preserve"> مطار الملك عبد العزيز </w:t>
      </w:r>
      <w:proofErr w:type="gramStart"/>
      <w:r w:rsidR="003F034F" w:rsidRPr="00E07215">
        <w:rPr>
          <w:rFonts w:ascii="Sakkal Majalla" w:hAnsi="Sakkal Majalla" w:cs="Sakkal Majalla"/>
          <w:color w:val="000000" w:themeColor="text1"/>
          <w:szCs w:val="28"/>
          <w:rtl/>
        </w:rPr>
        <w:t xml:space="preserve">بجده </w:t>
      </w:r>
      <w:r w:rsidR="00152FB6" w:rsidRPr="00E07215">
        <w:rPr>
          <w:rFonts w:ascii="Sakkal Majalla" w:hAnsi="Sakkal Majalla" w:cs="Sakkal Majalla"/>
          <w:color w:val="000000" w:themeColor="text1"/>
          <w:szCs w:val="28"/>
        </w:rPr>
        <w:t>.</w:t>
      </w:r>
      <w:proofErr w:type="gramEnd"/>
      <w:r w:rsidR="00985CE7" w:rsidRPr="00E07215">
        <w:rPr>
          <w:rFonts w:ascii="Sakkal Majalla" w:hAnsi="Sakkal Majalla" w:cs="Sakkal Majalla"/>
          <w:color w:val="000000" w:themeColor="text1"/>
          <w:szCs w:val="28"/>
          <w:rtl/>
        </w:rPr>
        <w:t>.</w:t>
      </w:r>
    </w:p>
    <w:p w14:paraId="054E5811" w14:textId="6F905EE0" w:rsidR="005F4F70" w:rsidRPr="00E07215" w:rsidRDefault="00985CE7" w:rsidP="002018F3">
      <w:pPr>
        <w:spacing w:before="100" w:beforeAutospacing="1" w:after="100" w:afterAutospacing="1" w:line="360" w:lineRule="auto"/>
        <w:ind w:firstLine="706"/>
        <w:jc w:val="both"/>
        <w:rPr>
          <w:rFonts w:ascii="Sakkal Majalla" w:hAnsi="Sakkal Majalla" w:cs="Sakkal Majalla"/>
          <w:b/>
          <w:bCs/>
          <w:color w:val="000000" w:themeColor="text1"/>
          <w:szCs w:val="28"/>
        </w:rPr>
      </w:pPr>
      <w:r w:rsidRPr="00E07215">
        <w:rPr>
          <w:rFonts w:ascii="Sakkal Majalla" w:hAnsi="Sakkal Majalla" w:cs="Sakkal Majalla"/>
          <w:b/>
          <w:bCs/>
          <w:color w:val="000000" w:themeColor="text1"/>
          <w:szCs w:val="28"/>
          <w:rtl/>
        </w:rPr>
        <w:t xml:space="preserve">ويتفرع من الفرض </w:t>
      </w:r>
      <w:r w:rsidR="00B57EB3" w:rsidRPr="00E07215">
        <w:rPr>
          <w:rFonts w:ascii="Sakkal Majalla" w:hAnsi="Sakkal Majalla" w:cs="Sakkal Majalla"/>
          <w:b/>
          <w:bCs/>
          <w:color w:val="000000" w:themeColor="text1"/>
          <w:szCs w:val="28"/>
          <w:rtl/>
        </w:rPr>
        <w:t>الرئيسي</w:t>
      </w:r>
      <w:r w:rsidRPr="00E07215">
        <w:rPr>
          <w:rFonts w:ascii="Sakkal Majalla" w:hAnsi="Sakkal Majalla" w:cs="Sakkal Majalla"/>
          <w:b/>
          <w:bCs/>
          <w:color w:val="000000" w:themeColor="text1"/>
          <w:szCs w:val="28"/>
          <w:rtl/>
        </w:rPr>
        <w:t xml:space="preserve"> عدة </w:t>
      </w:r>
      <w:r w:rsidR="005F4F70" w:rsidRPr="00E07215">
        <w:rPr>
          <w:rFonts w:ascii="Sakkal Majalla" w:hAnsi="Sakkal Majalla" w:cs="Sakkal Majalla"/>
          <w:b/>
          <w:bCs/>
          <w:color w:val="000000" w:themeColor="text1"/>
          <w:szCs w:val="28"/>
          <w:rtl/>
        </w:rPr>
        <w:t>فرضيات فرعية</w:t>
      </w:r>
      <w:r w:rsidR="005F4F70" w:rsidRPr="00E07215">
        <w:rPr>
          <w:rFonts w:ascii="Sakkal Majalla" w:hAnsi="Sakkal Majalla" w:cs="Sakkal Majalla"/>
          <w:b/>
          <w:bCs/>
          <w:color w:val="000000" w:themeColor="text1"/>
          <w:szCs w:val="28"/>
        </w:rPr>
        <w:t>:</w:t>
      </w:r>
    </w:p>
    <w:p w14:paraId="20BBAD3D" w14:textId="386DF891" w:rsidR="00152FB6" w:rsidRPr="00E07215" w:rsidRDefault="00152FB6" w:rsidP="005D51DE">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bookmarkStart w:id="14" w:name="_Toc169790500"/>
      <w:bookmarkEnd w:id="13"/>
      <w:r w:rsidRPr="00E07215">
        <w:rPr>
          <w:rFonts w:ascii="Sakkal Majalla" w:hAnsi="Sakkal Majalla" w:cs="Sakkal Majalla"/>
          <w:color w:val="000000" w:themeColor="text1"/>
          <w:szCs w:val="28"/>
          <w:rtl/>
        </w:rPr>
        <w:lastRenderedPageBreak/>
        <w:t>لا يوجد أثر ذو دلالة إحصائية عند مستوى معنوية (</w:t>
      </w:r>
      <w:r w:rsidRPr="00E07215">
        <w:rPr>
          <w:rFonts w:ascii="Cambria" w:hAnsi="Cambria" w:cs="Cambria"/>
          <w:color w:val="000000" w:themeColor="text1"/>
          <w:szCs w:val="28"/>
        </w:rPr>
        <w:t>α</w:t>
      </w:r>
      <w:r w:rsidRPr="00E07215">
        <w:rPr>
          <w:rFonts w:ascii="Sakkal Majalla" w:hAnsi="Sakkal Majalla" w:cs="Sakkal Majalla"/>
          <w:color w:val="000000" w:themeColor="text1"/>
          <w:szCs w:val="28"/>
        </w:rPr>
        <w:t xml:space="preserve"> ≥ 0.05</w:t>
      </w:r>
      <w:r w:rsidRPr="00E07215">
        <w:rPr>
          <w:rFonts w:ascii="Sakkal Majalla" w:hAnsi="Sakkal Majalla" w:cs="Sakkal Majalla"/>
          <w:color w:val="000000" w:themeColor="text1"/>
          <w:szCs w:val="28"/>
          <w:rtl/>
        </w:rPr>
        <w:t xml:space="preserve">) لنمط الإشراف على تحسين </w:t>
      </w:r>
      <w:r w:rsidR="003D37B8" w:rsidRPr="00E07215">
        <w:rPr>
          <w:rFonts w:ascii="Sakkal Majalla" w:hAnsi="Sakkal Majalla" w:cs="Sakkal Majalla"/>
          <w:color w:val="000000" w:themeColor="text1"/>
          <w:szCs w:val="28"/>
          <w:rtl/>
        </w:rPr>
        <w:t>رفع كفاءة الموظفين وتحقيق مستهدفات الرؤية الوطنية</w:t>
      </w:r>
      <w:r w:rsidRPr="00E07215">
        <w:rPr>
          <w:rFonts w:ascii="Sakkal Majalla" w:hAnsi="Sakkal Majalla" w:cs="Sakkal Majalla"/>
          <w:color w:val="000000" w:themeColor="text1"/>
          <w:szCs w:val="28"/>
          <w:rtl/>
        </w:rPr>
        <w:t xml:space="preserve"> </w:t>
      </w:r>
      <w:proofErr w:type="spellStart"/>
      <w:r w:rsidR="003F034F" w:rsidRPr="00E07215">
        <w:rPr>
          <w:rFonts w:ascii="Sakkal Majalla" w:hAnsi="Sakkal Majalla" w:cs="Sakkal Majalla"/>
          <w:color w:val="000000" w:themeColor="text1"/>
          <w:szCs w:val="28"/>
          <w:rtl/>
        </w:rPr>
        <w:t>فى</w:t>
      </w:r>
      <w:proofErr w:type="spellEnd"/>
      <w:r w:rsidR="003F034F" w:rsidRPr="00E07215">
        <w:rPr>
          <w:rFonts w:ascii="Sakkal Majalla" w:hAnsi="Sakkal Majalla" w:cs="Sakkal Majalla"/>
          <w:color w:val="000000" w:themeColor="text1"/>
          <w:szCs w:val="28"/>
          <w:rtl/>
        </w:rPr>
        <w:t xml:space="preserve"> مطار الملك عبد العزيز </w:t>
      </w:r>
      <w:proofErr w:type="gramStart"/>
      <w:r w:rsidR="003F034F" w:rsidRPr="00E07215">
        <w:rPr>
          <w:rFonts w:ascii="Sakkal Majalla" w:hAnsi="Sakkal Majalla" w:cs="Sakkal Majalla"/>
          <w:color w:val="000000" w:themeColor="text1"/>
          <w:szCs w:val="28"/>
          <w:rtl/>
        </w:rPr>
        <w:t xml:space="preserve">بجده </w:t>
      </w:r>
      <w:r w:rsidRPr="00E07215">
        <w:rPr>
          <w:rFonts w:ascii="Sakkal Majalla" w:hAnsi="Sakkal Majalla" w:cs="Sakkal Majalla"/>
          <w:color w:val="000000" w:themeColor="text1"/>
          <w:szCs w:val="28"/>
          <w:rtl/>
        </w:rPr>
        <w:t>.</w:t>
      </w:r>
      <w:proofErr w:type="gramEnd"/>
    </w:p>
    <w:p w14:paraId="5AF1AE29" w14:textId="1D352B5B" w:rsidR="00152FB6" w:rsidRPr="00E07215" w:rsidRDefault="00152FB6" w:rsidP="005D51DE">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E07215">
        <w:rPr>
          <w:rFonts w:ascii="Sakkal Majalla" w:hAnsi="Sakkal Majalla" w:cs="Sakkal Majalla"/>
          <w:color w:val="000000" w:themeColor="text1"/>
          <w:szCs w:val="28"/>
          <w:rtl/>
        </w:rPr>
        <w:t>لا يوجد أثر ذو دلالة إحصائية عند مستوى معنوية (</w:t>
      </w:r>
      <w:r w:rsidRPr="00E07215">
        <w:rPr>
          <w:rFonts w:ascii="Cambria" w:hAnsi="Cambria" w:cs="Cambria"/>
          <w:color w:val="000000" w:themeColor="text1"/>
          <w:szCs w:val="28"/>
        </w:rPr>
        <w:t>α</w:t>
      </w:r>
      <w:r w:rsidRPr="00E07215">
        <w:rPr>
          <w:rFonts w:ascii="Sakkal Majalla" w:hAnsi="Sakkal Majalla" w:cs="Sakkal Majalla"/>
          <w:color w:val="000000" w:themeColor="text1"/>
          <w:szCs w:val="28"/>
        </w:rPr>
        <w:t xml:space="preserve"> ≥ 0.05</w:t>
      </w:r>
      <w:r w:rsidRPr="00E07215">
        <w:rPr>
          <w:rFonts w:ascii="Sakkal Majalla" w:hAnsi="Sakkal Majalla" w:cs="Sakkal Majalla"/>
          <w:color w:val="000000" w:themeColor="text1"/>
          <w:szCs w:val="28"/>
          <w:rtl/>
        </w:rPr>
        <w:t xml:space="preserve">) لبناء فريق العمل على تعزيز كفاءة الموارد البشرية </w:t>
      </w:r>
      <w:proofErr w:type="spellStart"/>
      <w:r w:rsidR="003F034F" w:rsidRPr="00E07215">
        <w:rPr>
          <w:rFonts w:ascii="Sakkal Majalla" w:hAnsi="Sakkal Majalla" w:cs="Sakkal Majalla"/>
          <w:color w:val="000000" w:themeColor="text1"/>
          <w:szCs w:val="28"/>
          <w:rtl/>
        </w:rPr>
        <w:t>فى</w:t>
      </w:r>
      <w:proofErr w:type="spellEnd"/>
      <w:r w:rsidR="003F034F" w:rsidRPr="00E07215">
        <w:rPr>
          <w:rFonts w:ascii="Sakkal Majalla" w:hAnsi="Sakkal Majalla" w:cs="Sakkal Majalla"/>
          <w:color w:val="000000" w:themeColor="text1"/>
          <w:szCs w:val="28"/>
          <w:rtl/>
        </w:rPr>
        <w:t xml:space="preserve"> مطار الملك عبد العزيز </w:t>
      </w:r>
      <w:proofErr w:type="gramStart"/>
      <w:r w:rsidR="003F034F" w:rsidRPr="00E07215">
        <w:rPr>
          <w:rFonts w:ascii="Sakkal Majalla" w:hAnsi="Sakkal Majalla" w:cs="Sakkal Majalla"/>
          <w:color w:val="000000" w:themeColor="text1"/>
          <w:szCs w:val="28"/>
          <w:rtl/>
        </w:rPr>
        <w:t xml:space="preserve">بجده </w:t>
      </w:r>
      <w:r w:rsidRPr="00E07215">
        <w:rPr>
          <w:rFonts w:ascii="Sakkal Majalla" w:hAnsi="Sakkal Majalla" w:cs="Sakkal Majalla"/>
          <w:color w:val="000000" w:themeColor="text1"/>
          <w:szCs w:val="28"/>
          <w:rtl/>
        </w:rPr>
        <w:t>.</w:t>
      </w:r>
      <w:proofErr w:type="gramEnd"/>
    </w:p>
    <w:p w14:paraId="04B35329" w14:textId="212DD7DB" w:rsidR="00152FB6" w:rsidRPr="00E07215" w:rsidRDefault="00152FB6" w:rsidP="005D51DE">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E07215">
        <w:rPr>
          <w:rFonts w:ascii="Sakkal Majalla" w:hAnsi="Sakkal Majalla" w:cs="Sakkal Majalla"/>
          <w:color w:val="000000" w:themeColor="text1"/>
          <w:szCs w:val="28"/>
          <w:rtl/>
        </w:rPr>
        <w:t>لا يوجد أثر ذو دلالة إحصائية عند مستوى معنوية (</w:t>
      </w:r>
      <w:r w:rsidRPr="00E07215">
        <w:rPr>
          <w:rFonts w:ascii="Cambria" w:hAnsi="Cambria" w:cs="Cambria"/>
          <w:color w:val="000000" w:themeColor="text1"/>
          <w:szCs w:val="28"/>
        </w:rPr>
        <w:t>α</w:t>
      </w:r>
      <w:r w:rsidRPr="00E07215">
        <w:rPr>
          <w:rFonts w:ascii="Sakkal Majalla" w:hAnsi="Sakkal Majalla" w:cs="Sakkal Majalla"/>
          <w:color w:val="000000" w:themeColor="text1"/>
          <w:szCs w:val="28"/>
        </w:rPr>
        <w:t xml:space="preserve"> ≥ 0.05</w:t>
      </w:r>
      <w:r w:rsidRPr="00E07215">
        <w:rPr>
          <w:rFonts w:ascii="Sakkal Majalla" w:hAnsi="Sakkal Majalla" w:cs="Sakkal Majalla"/>
          <w:color w:val="000000" w:themeColor="text1"/>
          <w:szCs w:val="28"/>
          <w:rtl/>
        </w:rPr>
        <w:t xml:space="preserve">) للتحفيز كعنصر من عناصر القيادة الإدارية الحديثة على رفع مستوى إنتاجية الموظفين </w:t>
      </w:r>
      <w:proofErr w:type="spellStart"/>
      <w:r w:rsidR="003F034F" w:rsidRPr="00E07215">
        <w:rPr>
          <w:rFonts w:ascii="Sakkal Majalla" w:hAnsi="Sakkal Majalla" w:cs="Sakkal Majalla"/>
          <w:color w:val="000000" w:themeColor="text1"/>
          <w:szCs w:val="28"/>
          <w:rtl/>
        </w:rPr>
        <w:t>فى</w:t>
      </w:r>
      <w:proofErr w:type="spellEnd"/>
      <w:r w:rsidR="003F034F" w:rsidRPr="00E07215">
        <w:rPr>
          <w:rFonts w:ascii="Sakkal Majalla" w:hAnsi="Sakkal Majalla" w:cs="Sakkal Majalla"/>
          <w:color w:val="000000" w:themeColor="text1"/>
          <w:szCs w:val="28"/>
          <w:rtl/>
        </w:rPr>
        <w:t xml:space="preserve"> مطار الملك عبد العزيز </w:t>
      </w:r>
      <w:proofErr w:type="gramStart"/>
      <w:r w:rsidR="003F034F" w:rsidRPr="00E07215">
        <w:rPr>
          <w:rFonts w:ascii="Sakkal Majalla" w:hAnsi="Sakkal Majalla" w:cs="Sakkal Majalla"/>
          <w:color w:val="000000" w:themeColor="text1"/>
          <w:szCs w:val="28"/>
          <w:rtl/>
        </w:rPr>
        <w:t xml:space="preserve">بجده </w:t>
      </w:r>
      <w:r w:rsidRPr="00E07215">
        <w:rPr>
          <w:rFonts w:ascii="Sakkal Majalla" w:hAnsi="Sakkal Majalla" w:cs="Sakkal Majalla"/>
          <w:color w:val="000000" w:themeColor="text1"/>
          <w:szCs w:val="28"/>
          <w:rtl/>
        </w:rPr>
        <w:t>.</w:t>
      </w:r>
      <w:proofErr w:type="gramEnd"/>
    </w:p>
    <w:p w14:paraId="225C48B4" w14:textId="337F995B" w:rsidR="002018F3" w:rsidRPr="00E07215" w:rsidRDefault="002018F3" w:rsidP="002018F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5" w:name="_Toc214401500"/>
      <w:bookmarkStart w:id="16" w:name="_Toc169790501"/>
      <w:bookmarkStart w:id="17" w:name="_Hlk147463420"/>
      <w:bookmarkEnd w:id="14"/>
      <w:r w:rsidRPr="00E07215">
        <w:rPr>
          <w:rFonts w:ascii="Sakkal Majalla" w:hAnsi="Sakkal Majalla" w:cs="Sakkal Majalla"/>
          <w:b/>
          <w:bCs/>
          <w:color w:val="000000" w:themeColor="text1"/>
          <w:sz w:val="36"/>
          <w:szCs w:val="36"/>
          <w:rtl/>
        </w:rPr>
        <w:t>7.1 الدراسات السابقة:</w:t>
      </w:r>
      <w:bookmarkEnd w:id="15"/>
    </w:p>
    <w:p w14:paraId="34092ED6" w14:textId="5F879161" w:rsidR="00CA6023" w:rsidRPr="00E07215" w:rsidRDefault="00EC7489" w:rsidP="005D51DE">
      <w:pPr>
        <w:pStyle w:val="ListParagraph"/>
        <w:numPr>
          <w:ilvl w:val="0"/>
          <w:numId w:val="21"/>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E07215">
        <w:rPr>
          <w:rFonts w:ascii="Sakkal Majalla" w:hAnsi="Sakkal Majalla" w:cs="Sakkal Majalla"/>
          <w:b/>
          <w:bCs/>
          <w:color w:val="000000" w:themeColor="text1"/>
          <w:szCs w:val="28"/>
          <w:rtl/>
        </w:rPr>
        <w:t xml:space="preserve">دراسة </w:t>
      </w:r>
      <w:r w:rsidR="00CA6023" w:rsidRPr="00E07215">
        <w:rPr>
          <w:rFonts w:ascii="Sakkal Majalla" w:hAnsi="Sakkal Majalla" w:cs="Sakkal Majalla"/>
          <w:b/>
          <w:bCs/>
          <w:color w:val="000000" w:themeColor="text1"/>
          <w:szCs w:val="28"/>
        </w:rPr>
        <w:t>(</w:t>
      </w:r>
      <w:proofErr w:type="spellStart"/>
      <w:r w:rsidR="009E49D3" w:rsidRPr="00E07215">
        <w:rPr>
          <w:rFonts w:ascii="Sakkal Majalla" w:hAnsi="Sakkal Majalla" w:cs="Sakkal Majalla"/>
          <w:b/>
          <w:bCs/>
          <w:color w:val="000000" w:themeColor="text1"/>
          <w:szCs w:val="28"/>
        </w:rPr>
        <w:t>Suwandy</w:t>
      </w:r>
      <w:proofErr w:type="spellEnd"/>
      <w:r w:rsidR="00CA6023" w:rsidRPr="00E07215">
        <w:rPr>
          <w:rFonts w:ascii="Sakkal Majalla" w:hAnsi="Sakkal Majalla" w:cs="Sakkal Majalla"/>
          <w:b/>
          <w:bCs/>
          <w:color w:val="000000" w:themeColor="text1"/>
          <w:szCs w:val="28"/>
        </w:rPr>
        <w:t xml:space="preserve"> et al., 202</w:t>
      </w:r>
      <w:r w:rsidR="009E49D3" w:rsidRPr="00E07215">
        <w:rPr>
          <w:rFonts w:ascii="Sakkal Majalla" w:hAnsi="Sakkal Majalla" w:cs="Sakkal Majalla"/>
          <w:b/>
          <w:bCs/>
          <w:color w:val="000000" w:themeColor="text1"/>
          <w:szCs w:val="28"/>
        </w:rPr>
        <w:t>3</w:t>
      </w:r>
      <w:r w:rsidR="00CA6023" w:rsidRPr="00E07215">
        <w:rPr>
          <w:rFonts w:ascii="Sakkal Majalla" w:hAnsi="Sakkal Majalla" w:cs="Sakkal Majalla"/>
          <w:b/>
          <w:bCs/>
          <w:color w:val="000000" w:themeColor="text1"/>
          <w:szCs w:val="28"/>
        </w:rPr>
        <w:t>).</w:t>
      </w:r>
    </w:p>
    <w:p w14:paraId="627ADCF4" w14:textId="77777777" w:rsidR="009E49D3" w:rsidRPr="00E07215" w:rsidRDefault="009E49D3" w:rsidP="002018F3">
      <w:pPr>
        <w:spacing w:before="100" w:beforeAutospacing="1" w:after="100" w:afterAutospacing="1" w:line="360" w:lineRule="auto"/>
        <w:ind w:firstLine="706"/>
        <w:jc w:val="both"/>
        <w:rPr>
          <w:rFonts w:ascii="Sakkal Majalla" w:hAnsi="Sakkal Majalla" w:cs="Sakkal Majalla"/>
          <w:color w:val="000000" w:themeColor="text1"/>
          <w:szCs w:val="28"/>
        </w:rPr>
      </w:pPr>
      <w:r w:rsidRPr="00E07215">
        <w:rPr>
          <w:rFonts w:ascii="Sakkal Majalla" w:hAnsi="Sakkal Majalla" w:cs="Sakkal Majalla"/>
          <w:color w:val="000000" w:themeColor="text1"/>
          <w:szCs w:val="28"/>
          <w:rtl/>
        </w:rPr>
        <w:t xml:space="preserve">هدفت الدراسة إلى تحليل تأثير أسلوب القيادة على أداء الموظفين من خلال استراتيجية الموارد البشرية كمتغير متدخل، حيث تكونت العينة من 63 </w:t>
      </w:r>
      <w:proofErr w:type="spellStart"/>
      <w:proofErr w:type="gramStart"/>
      <w:r w:rsidRPr="00E07215">
        <w:rPr>
          <w:rFonts w:ascii="Sakkal Majalla" w:hAnsi="Sakkal Majalla" w:cs="Sakkal Majalla"/>
          <w:color w:val="000000" w:themeColor="text1"/>
          <w:szCs w:val="28"/>
          <w:rtl/>
        </w:rPr>
        <w:t>شخصاً،واستخدم</w:t>
      </w:r>
      <w:proofErr w:type="spellEnd"/>
      <w:proofErr w:type="gramEnd"/>
      <w:r w:rsidRPr="00E07215">
        <w:rPr>
          <w:rFonts w:ascii="Sakkal Majalla" w:hAnsi="Sakkal Majalla" w:cs="Sakkal Majalla"/>
          <w:color w:val="000000" w:themeColor="text1"/>
          <w:szCs w:val="28"/>
          <w:rtl/>
        </w:rPr>
        <w:t xml:space="preserve"> التحليل الوصفي والتحليل الإحصائي الاستدلالي في تحليل البيانات، مع الاعتماد على نموذج المعادلات الهيكلية</w:t>
      </w:r>
      <w:r w:rsidRPr="00E07215">
        <w:rPr>
          <w:rFonts w:ascii="Sakkal Majalla" w:hAnsi="Sakkal Majalla" w:cs="Sakkal Majalla"/>
          <w:color w:val="000000" w:themeColor="text1"/>
          <w:szCs w:val="28"/>
        </w:rPr>
        <w:t xml:space="preserve"> (SEM) </w:t>
      </w:r>
      <w:r w:rsidRPr="00E07215">
        <w:rPr>
          <w:rFonts w:ascii="Sakkal Majalla" w:hAnsi="Sakkal Majalla" w:cs="Sakkal Majalla"/>
          <w:color w:val="000000" w:themeColor="text1"/>
          <w:szCs w:val="28"/>
          <w:rtl/>
        </w:rPr>
        <w:t>باستخدام نهج أقل المربعات الجزئية</w:t>
      </w:r>
      <w:r w:rsidRPr="00E07215">
        <w:rPr>
          <w:rFonts w:ascii="Sakkal Majalla" w:hAnsi="Sakkal Majalla" w:cs="Sakkal Majalla"/>
          <w:color w:val="000000" w:themeColor="text1"/>
          <w:szCs w:val="28"/>
        </w:rPr>
        <w:t xml:space="preserve"> (SEM-PLS).</w:t>
      </w:r>
    </w:p>
    <w:p w14:paraId="6AB8777E" w14:textId="436C0D23" w:rsidR="009E49D3" w:rsidRPr="00E07215" w:rsidRDefault="009E49D3" w:rsidP="002018F3">
      <w:pPr>
        <w:spacing w:before="100" w:beforeAutospacing="1" w:after="100" w:afterAutospacing="1" w:line="360" w:lineRule="auto"/>
        <w:ind w:firstLine="706"/>
        <w:jc w:val="both"/>
        <w:rPr>
          <w:rFonts w:ascii="Sakkal Majalla" w:hAnsi="Sakkal Majalla" w:cs="Sakkal Majalla"/>
          <w:color w:val="000000" w:themeColor="text1"/>
          <w:szCs w:val="28"/>
          <w:rtl/>
        </w:rPr>
      </w:pPr>
      <w:proofErr w:type="gramStart"/>
      <w:r w:rsidRPr="00E07215">
        <w:rPr>
          <w:rFonts w:ascii="Sakkal Majalla" w:hAnsi="Sakkal Majalla" w:cs="Sakkal Majalla"/>
          <w:color w:val="000000" w:themeColor="text1"/>
          <w:szCs w:val="28"/>
          <w:rtl/>
          <w:lang w:bidi="ar-EG"/>
        </w:rPr>
        <w:t>و</w:t>
      </w:r>
      <w:r w:rsidRPr="00E07215">
        <w:rPr>
          <w:rFonts w:ascii="Sakkal Majalla" w:hAnsi="Sakkal Majalla" w:cs="Sakkal Majalla"/>
          <w:color w:val="000000" w:themeColor="text1"/>
          <w:szCs w:val="28"/>
        </w:rPr>
        <w:t xml:space="preserve"> </w:t>
      </w:r>
      <w:r w:rsidRPr="00E07215">
        <w:rPr>
          <w:rFonts w:ascii="Sakkal Majalla" w:hAnsi="Sakkal Majalla" w:cs="Sakkal Majalla"/>
          <w:color w:val="000000" w:themeColor="text1"/>
          <w:szCs w:val="28"/>
          <w:rtl/>
        </w:rPr>
        <w:t>أظهرت</w:t>
      </w:r>
      <w:proofErr w:type="gramEnd"/>
      <w:r w:rsidRPr="00E07215">
        <w:rPr>
          <w:rFonts w:ascii="Sakkal Majalla" w:hAnsi="Sakkal Majalla" w:cs="Sakkal Majalla"/>
          <w:color w:val="000000" w:themeColor="text1"/>
          <w:szCs w:val="28"/>
          <w:rtl/>
        </w:rPr>
        <w:t xml:space="preserve"> النتائج أن أسلوب القيادة لا يؤثر بشكل مباشر على أداء الموظفين، لكن من خلال استراتيجية الموارد البشرية، يؤثر أسلوب القيادة على أداء الموظفين، حيث تبين أن استراتيجية الموارد البشرية تمثل متغير وساطة كامل، واوصت الدراسة بأن أساليب القيادة التحويلية تكون أكثر فعالية في تطوير استراتيجيات الموارد البشرية داخل إدارة جامعة </w:t>
      </w:r>
      <w:proofErr w:type="spellStart"/>
      <w:r w:rsidRPr="00E07215">
        <w:rPr>
          <w:rFonts w:ascii="Sakkal Majalla" w:hAnsi="Sakkal Majalla" w:cs="Sakkal Majalla"/>
          <w:color w:val="000000" w:themeColor="text1"/>
          <w:szCs w:val="28"/>
          <w:rtl/>
        </w:rPr>
        <w:t>بالانكا</w:t>
      </w:r>
      <w:proofErr w:type="spellEnd"/>
      <w:r w:rsidRPr="00E07215">
        <w:rPr>
          <w:rFonts w:ascii="Sakkal Majalla" w:hAnsi="Sakkal Majalla" w:cs="Sakkal Majalla"/>
          <w:color w:val="000000" w:themeColor="text1"/>
          <w:szCs w:val="28"/>
          <w:rtl/>
        </w:rPr>
        <w:t xml:space="preserve"> رايا</w:t>
      </w:r>
      <w:r w:rsidRPr="00E07215">
        <w:rPr>
          <w:rFonts w:ascii="Sakkal Majalla" w:hAnsi="Sakkal Majalla" w:cs="Sakkal Majalla"/>
          <w:color w:val="000000" w:themeColor="text1"/>
          <w:szCs w:val="28"/>
        </w:rPr>
        <w:t>.</w:t>
      </w:r>
    </w:p>
    <w:p w14:paraId="0D665416" w14:textId="3C8DC70E" w:rsidR="00EC7489" w:rsidRPr="00E07215" w:rsidRDefault="00EC7489" w:rsidP="005D51DE">
      <w:pPr>
        <w:pStyle w:val="ListParagraph"/>
        <w:numPr>
          <w:ilvl w:val="0"/>
          <w:numId w:val="22"/>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E07215">
        <w:rPr>
          <w:rFonts w:ascii="Sakkal Majalla" w:hAnsi="Sakkal Majalla" w:cs="Sakkal Majalla"/>
          <w:b/>
          <w:bCs/>
          <w:color w:val="000000" w:themeColor="text1"/>
          <w:szCs w:val="28"/>
          <w:rtl/>
        </w:rPr>
        <w:t xml:space="preserve">دراسة </w:t>
      </w:r>
      <w:r w:rsidR="006F4D8D" w:rsidRPr="00E07215">
        <w:rPr>
          <w:rFonts w:ascii="Sakkal Majalla" w:hAnsi="Sakkal Majalla" w:cs="Sakkal Majalla"/>
          <w:b/>
          <w:bCs/>
          <w:color w:val="000000" w:themeColor="text1"/>
          <w:szCs w:val="28"/>
        </w:rPr>
        <w:t>(</w:t>
      </w:r>
      <w:r w:rsidR="00EC241E" w:rsidRPr="00E07215">
        <w:rPr>
          <w:rFonts w:ascii="Sakkal Majalla" w:hAnsi="Sakkal Majalla" w:cs="Sakkal Majalla"/>
          <w:b/>
          <w:bCs/>
          <w:color w:val="000000" w:themeColor="text1"/>
          <w:szCs w:val="28"/>
        </w:rPr>
        <w:t xml:space="preserve">Alamanda </w:t>
      </w:r>
      <w:proofErr w:type="spellStart"/>
      <w:r w:rsidR="00EC241E" w:rsidRPr="00E07215">
        <w:rPr>
          <w:rFonts w:ascii="Sakkal Majalla" w:hAnsi="Sakkal Majalla" w:cs="Sakkal Majalla"/>
          <w:b/>
          <w:bCs/>
          <w:color w:val="000000" w:themeColor="text1"/>
          <w:szCs w:val="28"/>
        </w:rPr>
        <w:t>etal</w:t>
      </w:r>
      <w:proofErr w:type="spellEnd"/>
      <w:r w:rsidR="006F4D8D" w:rsidRPr="00E07215">
        <w:rPr>
          <w:rFonts w:ascii="Sakkal Majalla" w:hAnsi="Sakkal Majalla" w:cs="Sakkal Majalla"/>
          <w:b/>
          <w:bCs/>
          <w:color w:val="000000" w:themeColor="text1"/>
          <w:szCs w:val="28"/>
        </w:rPr>
        <w:t>, 202</w:t>
      </w:r>
      <w:r w:rsidR="00EC241E" w:rsidRPr="00E07215">
        <w:rPr>
          <w:rFonts w:ascii="Sakkal Majalla" w:hAnsi="Sakkal Majalla" w:cs="Sakkal Majalla"/>
          <w:b/>
          <w:bCs/>
          <w:color w:val="000000" w:themeColor="text1"/>
          <w:szCs w:val="28"/>
        </w:rPr>
        <w:t>2</w:t>
      </w:r>
      <w:r w:rsidR="006F4D8D" w:rsidRPr="00E07215">
        <w:rPr>
          <w:rFonts w:ascii="Sakkal Majalla" w:hAnsi="Sakkal Majalla" w:cs="Sakkal Majalla"/>
          <w:b/>
          <w:bCs/>
          <w:color w:val="000000" w:themeColor="text1"/>
          <w:szCs w:val="28"/>
        </w:rPr>
        <w:t>).</w:t>
      </w:r>
    </w:p>
    <w:p w14:paraId="3B4CC3A3" w14:textId="77777777" w:rsidR="00EC241E" w:rsidRPr="00E07215" w:rsidRDefault="00EC241E" w:rsidP="002018F3">
      <w:pPr>
        <w:spacing w:before="100" w:beforeAutospacing="1" w:after="100" w:afterAutospacing="1" w:line="360" w:lineRule="auto"/>
        <w:ind w:firstLine="706"/>
        <w:jc w:val="both"/>
        <w:rPr>
          <w:rFonts w:ascii="Sakkal Majalla" w:hAnsi="Sakkal Majalla" w:cs="Sakkal Majalla"/>
          <w:color w:val="000000" w:themeColor="text1"/>
          <w:szCs w:val="28"/>
        </w:rPr>
      </w:pPr>
      <w:r w:rsidRPr="00E07215">
        <w:rPr>
          <w:rFonts w:ascii="Sakkal Majalla" w:hAnsi="Sakkal Majalla" w:cs="Sakkal Majalla"/>
          <w:color w:val="000000" w:themeColor="text1"/>
          <w:szCs w:val="28"/>
          <w:rtl/>
        </w:rPr>
        <w:t>هدفت هذه الدراسة إلى فحص وتحليل تأثير أسلوب القيادة على أداء الموظفين مع رضا العمل والالتزام التنظيمي كمتغيرات وسيطة في شركة</w:t>
      </w:r>
      <w:r w:rsidRPr="00E07215">
        <w:rPr>
          <w:rFonts w:ascii="Sakkal Majalla" w:hAnsi="Sakkal Majalla" w:cs="Sakkal Majalla"/>
          <w:color w:val="000000" w:themeColor="text1"/>
          <w:szCs w:val="28"/>
        </w:rPr>
        <w:t xml:space="preserve"> PT. PLN (Persero) </w:t>
      </w:r>
      <w:r w:rsidRPr="00E07215">
        <w:rPr>
          <w:rFonts w:ascii="Sakkal Majalla" w:hAnsi="Sakkal Majalla" w:cs="Sakkal Majalla"/>
          <w:color w:val="000000" w:themeColor="text1"/>
          <w:szCs w:val="28"/>
          <w:rtl/>
        </w:rPr>
        <w:t xml:space="preserve">بمنطقة شمال </w:t>
      </w:r>
      <w:proofErr w:type="spellStart"/>
      <w:r w:rsidRPr="00E07215">
        <w:rPr>
          <w:rFonts w:ascii="Sakkal Majalla" w:hAnsi="Sakkal Majalla" w:cs="Sakkal Majalla"/>
          <w:color w:val="000000" w:themeColor="text1"/>
          <w:szCs w:val="28"/>
          <w:rtl/>
        </w:rPr>
        <w:t>سورابايا</w:t>
      </w:r>
      <w:proofErr w:type="spellEnd"/>
      <w:r w:rsidRPr="00E07215">
        <w:rPr>
          <w:rFonts w:ascii="Sakkal Majalla" w:hAnsi="Sakkal Majalla" w:cs="Sakkal Majalla"/>
          <w:color w:val="000000" w:themeColor="text1"/>
          <w:szCs w:val="28"/>
          <w:rtl/>
        </w:rPr>
        <w:t xml:space="preserve">. تم تنفيذ البحث باستخدام استبيان تم توزيعه على 120 موظفًا في الشركة، ثم تم تحليل البيانات باستخدام طريقة </w:t>
      </w:r>
      <w:r w:rsidRPr="00E07215">
        <w:rPr>
          <w:rFonts w:ascii="Sakkal Majalla" w:hAnsi="Sakkal Majalla" w:cs="Sakkal Majalla"/>
          <w:color w:val="000000" w:themeColor="text1"/>
          <w:szCs w:val="28"/>
          <w:rtl/>
        </w:rPr>
        <w:lastRenderedPageBreak/>
        <w:t>أقل المربعات الجزئية</w:t>
      </w:r>
      <w:r w:rsidRPr="00E07215">
        <w:rPr>
          <w:rFonts w:ascii="Sakkal Majalla" w:hAnsi="Sakkal Majalla" w:cs="Sakkal Majalla"/>
          <w:color w:val="000000" w:themeColor="text1"/>
          <w:szCs w:val="28"/>
        </w:rPr>
        <w:t xml:space="preserve"> (PLS). </w:t>
      </w:r>
      <w:r w:rsidRPr="00E07215">
        <w:rPr>
          <w:rFonts w:ascii="Sakkal Majalla" w:hAnsi="Sakkal Majalla" w:cs="Sakkal Majalla"/>
          <w:color w:val="000000" w:themeColor="text1"/>
          <w:szCs w:val="28"/>
          <w:rtl/>
        </w:rPr>
        <w:t>تضمنت الدراسة فحص التأثيرات المباشرة وغير المباشرة. وأظهرت نتائج الدراسة أن أسلوب القيادة يمكن أن يحسن رضا الموظفين عن عملهم ويزيد من التزامهم تجاه المنظمة. كما يؤثر أسلوب القيادة على تحسين أداء الموظفين، في حين لا يؤثر رضا العمل بشكل مباشر على تحسين الأداء. إلا أن الالتزام التنظيمي يلعب دورًا في تحسين أداء الموظفين. وجد أن أسلوب القيادة لا يؤثر بشكل غير مباشر على تحسين أداء الموظفين من خلال رضا العمل، ولكنه يؤثر بشكل غير مباشر عبر الالتزام التنظيمي</w:t>
      </w:r>
      <w:r w:rsidRPr="00E07215">
        <w:rPr>
          <w:rFonts w:ascii="Sakkal Majalla" w:hAnsi="Sakkal Majalla" w:cs="Sakkal Majalla"/>
          <w:color w:val="000000" w:themeColor="text1"/>
          <w:szCs w:val="28"/>
        </w:rPr>
        <w:t>.</w:t>
      </w:r>
    </w:p>
    <w:p w14:paraId="6431297A" w14:textId="0795AACC" w:rsidR="00EC7489" w:rsidRPr="00E07215" w:rsidRDefault="00EC7489" w:rsidP="005D51DE">
      <w:pPr>
        <w:pStyle w:val="ListParagraph"/>
        <w:numPr>
          <w:ilvl w:val="0"/>
          <w:numId w:val="22"/>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E07215">
        <w:rPr>
          <w:rFonts w:ascii="Sakkal Majalla" w:hAnsi="Sakkal Majalla" w:cs="Sakkal Majalla"/>
          <w:b/>
          <w:bCs/>
          <w:color w:val="000000" w:themeColor="text1"/>
          <w:szCs w:val="28"/>
          <w:rtl/>
        </w:rPr>
        <w:t>دراسة</w:t>
      </w:r>
      <w:r w:rsidR="00BA009C" w:rsidRPr="00E07215">
        <w:rPr>
          <w:rFonts w:ascii="Sakkal Majalla" w:hAnsi="Sakkal Majalla" w:cs="Sakkal Majalla"/>
          <w:b/>
          <w:bCs/>
          <w:color w:val="000000" w:themeColor="text1"/>
          <w:szCs w:val="28"/>
        </w:rPr>
        <w:t xml:space="preserve"> (</w:t>
      </w:r>
      <w:proofErr w:type="spellStart"/>
      <w:r w:rsidR="00EC241E" w:rsidRPr="00E07215">
        <w:rPr>
          <w:rFonts w:ascii="Sakkal Majalla" w:hAnsi="Sakkal Majalla" w:cs="Sakkal Majalla"/>
          <w:b/>
          <w:bCs/>
          <w:color w:val="000000" w:themeColor="text1"/>
          <w:szCs w:val="28"/>
        </w:rPr>
        <w:t>Djajengatmodjo</w:t>
      </w:r>
      <w:proofErr w:type="spellEnd"/>
      <w:r w:rsidR="00EC241E" w:rsidRPr="00E07215">
        <w:rPr>
          <w:rFonts w:ascii="Sakkal Majalla" w:hAnsi="Sakkal Majalla" w:cs="Sakkal Majalla"/>
          <w:b/>
          <w:bCs/>
          <w:color w:val="000000" w:themeColor="text1"/>
          <w:szCs w:val="28"/>
        </w:rPr>
        <w:t xml:space="preserve"> </w:t>
      </w:r>
      <w:proofErr w:type="spellStart"/>
      <w:r w:rsidR="00EC241E" w:rsidRPr="00E07215">
        <w:rPr>
          <w:rFonts w:ascii="Sakkal Majalla" w:hAnsi="Sakkal Majalla" w:cs="Sakkal Majalla"/>
          <w:b/>
          <w:bCs/>
          <w:color w:val="000000" w:themeColor="text1"/>
          <w:szCs w:val="28"/>
        </w:rPr>
        <w:t>etal</w:t>
      </w:r>
      <w:proofErr w:type="spellEnd"/>
      <w:r w:rsidR="00EC241E" w:rsidRPr="00E07215">
        <w:rPr>
          <w:rFonts w:ascii="Sakkal Majalla" w:hAnsi="Sakkal Majalla" w:cs="Sakkal Majalla"/>
          <w:b/>
          <w:bCs/>
          <w:color w:val="000000" w:themeColor="text1"/>
          <w:szCs w:val="28"/>
        </w:rPr>
        <w:t>.</w:t>
      </w:r>
      <w:r w:rsidR="00BA009C" w:rsidRPr="00E07215">
        <w:rPr>
          <w:rFonts w:ascii="Sakkal Majalla" w:hAnsi="Sakkal Majalla" w:cs="Sakkal Majalla"/>
          <w:b/>
          <w:bCs/>
          <w:color w:val="000000" w:themeColor="text1"/>
          <w:szCs w:val="28"/>
        </w:rPr>
        <w:t>, 2024).</w:t>
      </w:r>
    </w:p>
    <w:p w14:paraId="6D71AF34" w14:textId="77777777" w:rsidR="00EC241E" w:rsidRPr="00E07215" w:rsidRDefault="00EC241E" w:rsidP="002018F3">
      <w:pPr>
        <w:spacing w:before="100" w:beforeAutospacing="1" w:after="100" w:afterAutospacing="1" w:line="360" w:lineRule="auto"/>
        <w:ind w:firstLine="706"/>
        <w:jc w:val="both"/>
        <w:rPr>
          <w:rFonts w:ascii="Sakkal Majalla" w:hAnsi="Sakkal Majalla" w:cs="Sakkal Majalla"/>
          <w:color w:val="000000" w:themeColor="text1"/>
          <w:szCs w:val="28"/>
          <w:rtl/>
        </w:rPr>
      </w:pPr>
      <w:r w:rsidRPr="00E07215">
        <w:rPr>
          <w:rFonts w:ascii="Sakkal Majalla" w:hAnsi="Sakkal Majalla" w:cs="Sakkal Majalla"/>
          <w:color w:val="000000" w:themeColor="text1"/>
          <w:szCs w:val="28"/>
          <w:rtl/>
        </w:rPr>
        <w:t>هدفت الدراسة إلى تحليل التأثير المباشر وغير المباشر لأسلوب القيادة (بأبعاده الأساسية: التحفيز، التوجيه، الدعم، والتفاعلية)، الثقافة التنظيمية (بأبعادها: القيم المشتركة، السلوكيات، العادات)، جودة الموارد البشرية (بأبعادها: المهارات، الكفاءات، الخبرات)، والدافعية (بأبعادها: الحوافز، الرضا الوظيفي، الاندماج الوظيفي) على الأداء. استخدمت الدراسة المنهج الاستقرائي وتم جمع البيانات من 263 من العاملين بفروع</w:t>
      </w:r>
      <w:r w:rsidRPr="00E07215">
        <w:rPr>
          <w:rFonts w:ascii="Sakkal Majalla" w:hAnsi="Sakkal Majalla" w:cs="Sakkal Majalla"/>
          <w:color w:val="000000" w:themeColor="text1"/>
          <w:szCs w:val="28"/>
        </w:rPr>
        <w:t xml:space="preserve"> </w:t>
      </w:r>
      <w:proofErr w:type="spellStart"/>
      <w:r w:rsidRPr="00E07215">
        <w:rPr>
          <w:rFonts w:ascii="Sakkal Majalla" w:hAnsi="Sakkal Majalla" w:cs="Sakkal Majalla"/>
          <w:color w:val="000000" w:themeColor="text1"/>
          <w:szCs w:val="28"/>
        </w:rPr>
        <w:t>Persit</w:t>
      </w:r>
      <w:proofErr w:type="spellEnd"/>
      <w:r w:rsidRPr="00E07215">
        <w:rPr>
          <w:rFonts w:ascii="Sakkal Majalla" w:hAnsi="Sakkal Majalla" w:cs="Sakkal Majalla"/>
          <w:color w:val="000000" w:themeColor="text1"/>
          <w:szCs w:val="28"/>
        </w:rPr>
        <w:t xml:space="preserve"> Kartika Chandra Kirana PCBS </w:t>
      </w:r>
      <w:proofErr w:type="spellStart"/>
      <w:r w:rsidRPr="00E07215">
        <w:rPr>
          <w:rFonts w:ascii="Sakkal Majalla" w:hAnsi="Sakkal Majalla" w:cs="Sakkal Majalla"/>
          <w:color w:val="000000" w:themeColor="text1"/>
          <w:szCs w:val="28"/>
        </w:rPr>
        <w:t>Pussenif</w:t>
      </w:r>
      <w:proofErr w:type="spellEnd"/>
      <w:r w:rsidRPr="00E07215">
        <w:rPr>
          <w:rFonts w:ascii="Sakkal Majalla" w:hAnsi="Sakkal Majalla" w:cs="Sakkal Majalla"/>
          <w:color w:val="000000" w:themeColor="text1"/>
          <w:szCs w:val="28"/>
        </w:rPr>
        <w:t xml:space="preserve"> </w:t>
      </w:r>
      <w:r w:rsidRPr="00E07215">
        <w:rPr>
          <w:rFonts w:ascii="Sakkal Majalla" w:hAnsi="Sakkal Majalla" w:cs="Sakkal Majalla"/>
          <w:color w:val="000000" w:themeColor="text1"/>
          <w:szCs w:val="28"/>
          <w:rtl/>
        </w:rPr>
        <w:t xml:space="preserve">في </w:t>
      </w:r>
      <w:proofErr w:type="spellStart"/>
      <w:r w:rsidRPr="00E07215">
        <w:rPr>
          <w:rFonts w:ascii="Sakkal Majalla" w:hAnsi="Sakkal Majalla" w:cs="Sakkal Majalla"/>
          <w:color w:val="000000" w:themeColor="text1"/>
          <w:szCs w:val="28"/>
          <w:rtl/>
        </w:rPr>
        <w:t>باندونغ</w:t>
      </w:r>
      <w:proofErr w:type="spellEnd"/>
      <w:r w:rsidRPr="00E07215">
        <w:rPr>
          <w:rFonts w:ascii="Sakkal Majalla" w:hAnsi="Sakkal Majalla" w:cs="Sakkal Majalla"/>
          <w:color w:val="000000" w:themeColor="text1"/>
          <w:szCs w:val="28"/>
          <w:rtl/>
        </w:rPr>
        <w:t xml:space="preserve"> بتقنية العينات العشوائية الطبقية النسبية. </w:t>
      </w:r>
    </w:p>
    <w:p w14:paraId="149C4512" w14:textId="1344CFEC" w:rsidR="00EC241E" w:rsidRPr="00E07215" w:rsidRDefault="00EC241E" w:rsidP="002018F3">
      <w:pPr>
        <w:tabs>
          <w:tab w:val="num" w:pos="720"/>
        </w:tabs>
        <w:spacing w:before="100" w:beforeAutospacing="1" w:after="100" w:afterAutospacing="1" w:line="360" w:lineRule="auto"/>
        <w:ind w:firstLine="706"/>
        <w:jc w:val="both"/>
        <w:rPr>
          <w:rFonts w:ascii="Sakkal Majalla" w:hAnsi="Sakkal Majalla" w:cs="Sakkal Majalla"/>
          <w:color w:val="000000" w:themeColor="text1"/>
          <w:szCs w:val="28"/>
          <w:rtl/>
        </w:rPr>
      </w:pPr>
      <w:r w:rsidRPr="00E07215">
        <w:rPr>
          <w:rFonts w:ascii="Sakkal Majalla" w:hAnsi="Sakkal Majalla" w:cs="Sakkal Majalla"/>
          <w:color w:val="000000" w:themeColor="text1"/>
          <w:szCs w:val="28"/>
          <w:rtl/>
        </w:rPr>
        <w:t>وأظهرت نتائج</w:t>
      </w:r>
      <w:r w:rsidR="007E24A3" w:rsidRPr="00E07215">
        <w:rPr>
          <w:rFonts w:ascii="Sakkal Majalla" w:hAnsi="Sakkal Majalla" w:cs="Sakkal Majalla"/>
          <w:color w:val="000000" w:themeColor="text1"/>
          <w:szCs w:val="28"/>
          <w:rtl/>
        </w:rPr>
        <w:t xml:space="preserve"> </w:t>
      </w:r>
      <w:r w:rsidRPr="00E07215">
        <w:rPr>
          <w:rFonts w:ascii="Sakkal Majalla" w:hAnsi="Sakkal Majalla" w:cs="Sakkal Majalla"/>
          <w:color w:val="000000" w:themeColor="text1"/>
          <w:szCs w:val="28"/>
          <w:rtl/>
        </w:rPr>
        <w:t xml:space="preserve">الدراسة أن أسلوب القيادة له تأثير إيجابي ومعنوي على </w:t>
      </w:r>
      <w:proofErr w:type="gramStart"/>
      <w:r w:rsidRPr="00E07215">
        <w:rPr>
          <w:rFonts w:ascii="Sakkal Majalla" w:hAnsi="Sakkal Majalla" w:cs="Sakkal Majalla"/>
          <w:color w:val="000000" w:themeColor="text1"/>
          <w:szCs w:val="28"/>
          <w:rtl/>
        </w:rPr>
        <w:t>الأداء ،</w:t>
      </w:r>
      <w:proofErr w:type="gramEnd"/>
      <w:r w:rsidRPr="00E07215">
        <w:rPr>
          <w:rFonts w:ascii="Sakkal Majalla" w:hAnsi="Sakkal Majalla" w:cs="Sakkal Majalla"/>
          <w:color w:val="000000" w:themeColor="text1"/>
          <w:szCs w:val="28"/>
          <w:rtl/>
        </w:rPr>
        <w:t xml:space="preserve"> وان الثقافة التنظيمية لها تأثير إيجابي لكن غير معنوي على </w:t>
      </w:r>
      <w:proofErr w:type="gramStart"/>
      <w:r w:rsidRPr="00E07215">
        <w:rPr>
          <w:rFonts w:ascii="Sakkal Majalla" w:hAnsi="Sakkal Majalla" w:cs="Sakkal Majalla"/>
          <w:color w:val="000000" w:themeColor="text1"/>
          <w:szCs w:val="28"/>
          <w:rtl/>
        </w:rPr>
        <w:t>الأداء ،</w:t>
      </w:r>
      <w:proofErr w:type="gramEnd"/>
      <w:r w:rsidRPr="00E07215">
        <w:rPr>
          <w:rFonts w:ascii="Sakkal Majalla" w:hAnsi="Sakkal Majalla" w:cs="Sakkal Majalla"/>
          <w:color w:val="000000" w:themeColor="text1"/>
          <w:szCs w:val="28"/>
          <w:rtl/>
        </w:rPr>
        <w:t xml:space="preserve"> ولجودة الموارد البشرية والدافعية لهما تأثير إيجابي ومعنوي على الأداء</w:t>
      </w:r>
      <w:r w:rsidRPr="00E07215">
        <w:rPr>
          <w:rFonts w:ascii="Sakkal Majalla" w:hAnsi="Sakkal Majalla" w:cs="Sakkal Majalla"/>
          <w:color w:val="000000" w:themeColor="text1"/>
          <w:szCs w:val="28"/>
        </w:rPr>
        <w:t>.</w:t>
      </w:r>
    </w:p>
    <w:p w14:paraId="5ADF1F45" w14:textId="3C277207" w:rsidR="00EC241E" w:rsidRPr="00E07215" w:rsidRDefault="00EC241E" w:rsidP="002018F3">
      <w:pPr>
        <w:tabs>
          <w:tab w:val="num" w:pos="720"/>
        </w:tabs>
        <w:spacing w:before="100" w:beforeAutospacing="1" w:after="100" w:afterAutospacing="1" w:line="360" w:lineRule="auto"/>
        <w:ind w:firstLine="706"/>
        <w:jc w:val="both"/>
        <w:rPr>
          <w:rFonts w:ascii="Sakkal Majalla" w:hAnsi="Sakkal Majalla" w:cs="Sakkal Majalla"/>
          <w:color w:val="000000" w:themeColor="text1"/>
          <w:szCs w:val="28"/>
        </w:rPr>
      </w:pPr>
      <w:r w:rsidRPr="00E07215">
        <w:rPr>
          <w:rFonts w:ascii="Sakkal Majalla" w:hAnsi="Sakkal Majalla" w:cs="Sakkal Majalla"/>
          <w:color w:val="000000" w:themeColor="text1"/>
          <w:szCs w:val="28"/>
          <w:rtl/>
        </w:rPr>
        <w:t>وأوصت الدراسة بتطوير أساليب القيادة لتعزيز الدافعية وجودة الموارد البشرية لتحقيق تحسين مستمر في الأداء. كما توصي بإعادة تقييم الثقافة التنظيمية لضمان تأثيرها الإيجابي على الأداء. يُنصح أيضًا بتنفيذ برامج تدريبية مستمرة لتحسين مهارات الموارد البشرية، مع التركيز على تحفيز الموظفين بشكل فعّال لزيادة إنتاجيتهم</w:t>
      </w:r>
      <w:r w:rsidRPr="00E07215">
        <w:rPr>
          <w:rFonts w:ascii="Sakkal Majalla" w:hAnsi="Sakkal Majalla" w:cs="Sakkal Majalla"/>
          <w:color w:val="000000" w:themeColor="text1"/>
          <w:szCs w:val="28"/>
        </w:rPr>
        <w:t>.</w:t>
      </w:r>
    </w:p>
    <w:p w14:paraId="6BC3611F" w14:textId="2A0F7769" w:rsidR="00EC7489" w:rsidRPr="00E07215" w:rsidRDefault="00EC7489" w:rsidP="005D51DE">
      <w:pPr>
        <w:pStyle w:val="ListParagraph"/>
        <w:numPr>
          <w:ilvl w:val="0"/>
          <w:numId w:val="22"/>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E07215">
        <w:rPr>
          <w:rFonts w:ascii="Sakkal Majalla" w:hAnsi="Sakkal Majalla" w:cs="Sakkal Majalla"/>
          <w:b/>
          <w:bCs/>
          <w:color w:val="000000" w:themeColor="text1"/>
          <w:szCs w:val="28"/>
          <w:rtl/>
        </w:rPr>
        <w:t>دراسة</w:t>
      </w:r>
      <w:r w:rsidR="00EA540F" w:rsidRPr="00E07215">
        <w:rPr>
          <w:rFonts w:ascii="Sakkal Majalla" w:hAnsi="Sakkal Majalla" w:cs="Sakkal Majalla"/>
          <w:b/>
          <w:bCs/>
          <w:color w:val="000000" w:themeColor="text1"/>
          <w:szCs w:val="28"/>
        </w:rPr>
        <w:t xml:space="preserve"> </w:t>
      </w:r>
      <w:r w:rsidR="00EA540F" w:rsidRPr="00E07215">
        <w:rPr>
          <w:rFonts w:ascii="Sakkal Majalla" w:hAnsi="Sakkal Majalla" w:cs="Sakkal Majalla"/>
          <w:b/>
          <w:bCs/>
          <w:color w:val="000000" w:themeColor="text1"/>
          <w:szCs w:val="28"/>
          <w:lang w:bidi="ar-EG"/>
        </w:rPr>
        <w:t>(</w:t>
      </w:r>
      <w:r w:rsidR="00EC241E" w:rsidRPr="00E07215">
        <w:rPr>
          <w:rFonts w:ascii="Sakkal Majalla" w:hAnsi="Sakkal Majalla" w:cs="Sakkal Majalla"/>
          <w:b/>
          <w:bCs/>
          <w:color w:val="000000" w:themeColor="text1"/>
          <w:szCs w:val="28"/>
          <w:lang w:bidi="ar-EG"/>
        </w:rPr>
        <w:t>AL-Hameed, 2023</w:t>
      </w:r>
      <w:r w:rsidR="00EA540F" w:rsidRPr="00E07215">
        <w:rPr>
          <w:rFonts w:ascii="Sakkal Majalla" w:hAnsi="Sakkal Majalla" w:cs="Sakkal Majalla"/>
          <w:b/>
          <w:bCs/>
          <w:color w:val="000000" w:themeColor="text1"/>
          <w:szCs w:val="28"/>
          <w:lang w:bidi="ar-EG"/>
        </w:rPr>
        <w:t>).</w:t>
      </w:r>
    </w:p>
    <w:p w14:paraId="1E8FED25" w14:textId="0A6623A3" w:rsidR="00EC241E" w:rsidRPr="00E07215" w:rsidRDefault="00EF13A6" w:rsidP="002018F3">
      <w:pPr>
        <w:spacing w:before="100" w:beforeAutospacing="1" w:after="100" w:afterAutospacing="1" w:line="360" w:lineRule="auto"/>
        <w:ind w:firstLine="706"/>
        <w:jc w:val="both"/>
        <w:rPr>
          <w:rFonts w:ascii="Sakkal Majalla" w:hAnsi="Sakkal Majalla" w:cs="Sakkal Majalla"/>
          <w:color w:val="000000" w:themeColor="text1"/>
          <w:szCs w:val="28"/>
        </w:rPr>
      </w:pPr>
      <w:r w:rsidRPr="00E07215">
        <w:rPr>
          <w:rFonts w:ascii="Sakkal Majalla" w:hAnsi="Sakkal Majalla" w:cs="Sakkal Majalla"/>
          <w:color w:val="000000" w:themeColor="text1"/>
          <w:szCs w:val="28"/>
          <w:rtl/>
        </w:rPr>
        <w:lastRenderedPageBreak/>
        <w:t xml:space="preserve">هدفت الدراسة </w:t>
      </w:r>
      <w:r w:rsidR="00EC241E" w:rsidRPr="00E07215">
        <w:rPr>
          <w:rFonts w:ascii="Sakkal Majalla" w:hAnsi="Sakkal Majalla" w:cs="Sakkal Majalla"/>
          <w:color w:val="000000" w:themeColor="text1"/>
          <w:szCs w:val="28"/>
          <w:rtl/>
        </w:rPr>
        <w:t>إلى استكشاف علاقة التأثير بين أبعاد أولويات القيادة الإدارية (الاهتمام بالموظفين، الثقة في الأداء، الثقة بالنفس، المشاركة في اتخاذ القرار، إدارة الوقت) وأداء الموظفين كمتغير تابع، وتم اختيار عينة من (200) فرد من القيادات ورؤساء الأقسام والمسؤولين في شركة الصناعات العامة للأسمدة في البصرة</w:t>
      </w:r>
      <w:r w:rsidR="00EC241E" w:rsidRPr="00E07215">
        <w:rPr>
          <w:rFonts w:ascii="Sakkal Majalla" w:hAnsi="Sakkal Majalla" w:cs="Sakkal Majalla"/>
          <w:color w:val="000000" w:themeColor="text1"/>
          <w:szCs w:val="28"/>
        </w:rPr>
        <w:t>.</w:t>
      </w:r>
    </w:p>
    <w:p w14:paraId="128961D0" w14:textId="77777777" w:rsidR="00EC241E" w:rsidRPr="00E07215" w:rsidRDefault="00EC241E" w:rsidP="002018F3">
      <w:pPr>
        <w:spacing w:before="100" w:beforeAutospacing="1" w:after="100" w:afterAutospacing="1" w:line="360" w:lineRule="auto"/>
        <w:ind w:firstLine="706"/>
        <w:jc w:val="both"/>
        <w:rPr>
          <w:rFonts w:ascii="Sakkal Majalla" w:hAnsi="Sakkal Majalla" w:cs="Sakkal Majalla"/>
          <w:color w:val="000000" w:themeColor="text1"/>
          <w:szCs w:val="28"/>
        </w:rPr>
      </w:pPr>
      <w:r w:rsidRPr="00E07215">
        <w:rPr>
          <w:rFonts w:ascii="Sakkal Majalla" w:hAnsi="Sakkal Majalla" w:cs="Sakkal Majalla"/>
          <w:color w:val="000000" w:themeColor="text1"/>
          <w:szCs w:val="28"/>
          <w:rtl/>
        </w:rPr>
        <w:t>في ضوء النتائج، توصل الباحث إلى مجموعة من الاستنتاجات، من أبرزها: تعتبر أولويات القيادة الإدارية من أفضل الاتجاهات كنهج جديد يعتمد على أفكار ومبادئ إيجابية تخلق نمطًا من العمل يجعل القائد شخصًا يخدم المرؤوسين عن طريق كسب ثقتهم ومساعدتهم في تحقيق مصالحهم، بدلاً من كونه شخصًا يتحكم في قدراتهم</w:t>
      </w:r>
      <w:r w:rsidRPr="00E07215">
        <w:rPr>
          <w:rFonts w:ascii="Sakkal Majalla" w:hAnsi="Sakkal Majalla" w:cs="Sakkal Majalla"/>
          <w:color w:val="000000" w:themeColor="text1"/>
          <w:szCs w:val="28"/>
        </w:rPr>
        <w:t>.</w:t>
      </w:r>
    </w:p>
    <w:p w14:paraId="3B7A12F9" w14:textId="77777777" w:rsidR="00EC241E" w:rsidRPr="00E07215" w:rsidRDefault="00EC241E" w:rsidP="002018F3">
      <w:pPr>
        <w:spacing w:before="100" w:beforeAutospacing="1" w:after="100" w:afterAutospacing="1" w:line="360" w:lineRule="auto"/>
        <w:ind w:firstLine="706"/>
        <w:jc w:val="both"/>
        <w:rPr>
          <w:rFonts w:ascii="Sakkal Majalla" w:hAnsi="Sakkal Majalla" w:cs="Sakkal Majalla"/>
          <w:color w:val="000000" w:themeColor="text1"/>
          <w:szCs w:val="28"/>
        </w:rPr>
      </w:pPr>
      <w:r w:rsidRPr="00E07215">
        <w:rPr>
          <w:rFonts w:ascii="Sakkal Majalla" w:hAnsi="Sakkal Majalla" w:cs="Sakkal Majalla"/>
          <w:color w:val="000000" w:themeColor="text1"/>
          <w:szCs w:val="28"/>
          <w:rtl/>
        </w:rPr>
        <w:t>وأوصت الدراسة بعدة توصيات، أبرزها: العمل على وضع أولويات حقيقية لأبعاد القيادة الإدارية وإظهار تأثيراتها على الكفاءة الذاتية، مع مراعاة أن القيمة المؤثرة لكل بعد من أبعاد أولويات القيادة الإدارية تلعب دورًا في أداء الموظفين. بعبارة أخرى، يجب اعتماد هذه الأبعاد وتفضيل بعضها على الآخر وفقًا لمؤشرات واقعية</w:t>
      </w:r>
      <w:r w:rsidRPr="00E07215">
        <w:rPr>
          <w:rFonts w:ascii="Sakkal Majalla" w:hAnsi="Sakkal Majalla" w:cs="Sakkal Majalla"/>
          <w:color w:val="000000" w:themeColor="text1"/>
          <w:szCs w:val="28"/>
        </w:rPr>
        <w:t>.</w:t>
      </w:r>
    </w:p>
    <w:p w14:paraId="1427DABE" w14:textId="40291C2D" w:rsidR="00EC7489" w:rsidRPr="00E07215" w:rsidRDefault="00EC7489" w:rsidP="005D51DE">
      <w:pPr>
        <w:pStyle w:val="ListParagraph"/>
        <w:numPr>
          <w:ilvl w:val="0"/>
          <w:numId w:val="22"/>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proofErr w:type="gramStart"/>
      <w:r w:rsidRPr="00E07215">
        <w:rPr>
          <w:rFonts w:ascii="Sakkal Majalla" w:hAnsi="Sakkal Majalla" w:cs="Sakkal Majalla"/>
          <w:b/>
          <w:bCs/>
          <w:color w:val="000000" w:themeColor="text1"/>
          <w:szCs w:val="28"/>
          <w:rtl/>
        </w:rPr>
        <w:t>دراسة</w:t>
      </w:r>
      <w:r w:rsidR="003E1028" w:rsidRPr="00E07215">
        <w:rPr>
          <w:rFonts w:ascii="Sakkal Majalla" w:hAnsi="Sakkal Majalla" w:cs="Sakkal Majalla"/>
          <w:b/>
          <w:bCs/>
          <w:color w:val="000000" w:themeColor="text1"/>
          <w:szCs w:val="28"/>
          <w:rtl/>
          <w:lang w:bidi="ar-EG"/>
        </w:rPr>
        <w:t>(</w:t>
      </w:r>
      <w:r w:rsidRPr="00E07215">
        <w:rPr>
          <w:rFonts w:ascii="Sakkal Majalla" w:hAnsi="Sakkal Majalla" w:cs="Sakkal Majalla"/>
          <w:b/>
          <w:bCs/>
          <w:color w:val="000000" w:themeColor="text1"/>
          <w:szCs w:val="28"/>
          <w:rtl/>
        </w:rPr>
        <w:t xml:space="preserve"> </w:t>
      </w:r>
      <w:r w:rsidR="003E1028" w:rsidRPr="00E07215">
        <w:rPr>
          <w:rFonts w:ascii="Sakkal Majalla" w:hAnsi="Sakkal Majalla" w:cs="Sakkal Majalla"/>
          <w:b/>
          <w:bCs/>
          <w:color w:val="000000" w:themeColor="text1"/>
          <w:szCs w:val="28"/>
        </w:rPr>
        <w:t>Setiawan</w:t>
      </w:r>
      <w:proofErr w:type="gramEnd"/>
      <w:r w:rsidR="003E1028" w:rsidRPr="00E07215">
        <w:rPr>
          <w:rFonts w:ascii="Sakkal Majalla" w:hAnsi="Sakkal Majalla" w:cs="Sakkal Majalla"/>
          <w:b/>
          <w:bCs/>
          <w:color w:val="000000" w:themeColor="text1"/>
          <w:szCs w:val="28"/>
        </w:rPr>
        <w:t xml:space="preserve"> &amp; </w:t>
      </w:r>
      <w:proofErr w:type="spellStart"/>
      <w:r w:rsidR="003E1028" w:rsidRPr="00E07215">
        <w:rPr>
          <w:rFonts w:ascii="Sakkal Majalla" w:hAnsi="Sakkal Majalla" w:cs="Sakkal Majalla"/>
          <w:b/>
          <w:bCs/>
          <w:color w:val="000000" w:themeColor="text1"/>
          <w:szCs w:val="28"/>
        </w:rPr>
        <w:t>Sheidu</w:t>
      </w:r>
      <w:proofErr w:type="spellEnd"/>
      <w:r w:rsidR="003E1028" w:rsidRPr="00E07215">
        <w:rPr>
          <w:rFonts w:ascii="Sakkal Majalla" w:hAnsi="Sakkal Majalla" w:cs="Sakkal Majalla"/>
          <w:b/>
          <w:bCs/>
          <w:color w:val="000000" w:themeColor="text1"/>
          <w:szCs w:val="28"/>
        </w:rPr>
        <w:t>, 2024</w:t>
      </w:r>
      <w:r w:rsidR="003424D2" w:rsidRPr="00E07215">
        <w:rPr>
          <w:rFonts w:ascii="Sakkal Majalla" w:hAnsi="Sakkal Majalla" w:cs="Sakkal Majalla"/>
          <w:b/>
          <w:bCs/>
          <w:color w:val="000000" w:themeColor="text1"/>
          <w:szCs w:val="28"/>
          <w:rtl/>
          <w:lang w:bidi="ar-EG"/>
        </w:rPr>
        <w:t>)</w:t>
      </w:r>
      <w:r w:rsidR="00B1173E" w:rsidRPr="00E07215">
        <w:rPr>
          <w:rFonts w:ascii="Sakkal Majalla" w:hAnsi="Sakkal Majalla" w:cs="Sakkal Majalla"/>
          <w:b/>
          <w:bCs/>
          <w:color w:val="000000" w:themeColor="text1"/>
          <w:szCs w:val="28"/>
        </w:rPr>
        <w:t>.</w:t>
      </w:r>
    </w:p>
    <w:p w14:paraId="6F6E7540" w14:textId="4C6E3CA7" w:rsidR="00EC241E" w:rsidRPr="00E07215" w:rsidRDefault="00EC241E" w:rsidP="002018F3">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E07215">
        <w:rPr>
          <w:rFonts w:ascii="Sakkal Majalla" w:hAnsi="Sakkal Majalla" w:cs="Sakkal Majalla" w:hint="cs"/>
          <w:color w:val="000000" w:themeColor="text1"/>
          <w:szCs w:val="28"/>
          <w:rtl/>
          <w:lang w:bidi="ar-EG"/>
        </w:rPr>
        <w:t>هدفت الدراسة إلى تحديد تأثير أساليب القيادة (القيادة التحويلية، القيادة التوجيهية، القيادة الديمقراطية، والقيادة الأوتوقراطية) على أداء الموظفين. تم اتباع منهجية نوعية من خلال مراجعة الأدبيات (بحوث المكتبة) باستخدام نموذج التحليل الاستقرائي. تم جمع البيانات من مقالات أكاديمية عبر منصة</w:t>
      </w:r>
      <w:r w:rsidRPr="00E07215">
        <w:rPr>
          <w:rFonts w:ascii="Sakkal Majalla" w:hAnsi="Sakkal Majalla" w:cs="Sakkal Majalla" w:hint="cs"/>
          <w:color w:val="000000" w:themeColor="text1"/>
          <w:szCs w:val="28"/>
          <w:lang w:bidi="ar-EG"/>
        </w:rPr>
        <w:t xml:space="preserve"> Google Scholar </w:t>
      </w:r>
      <w:r w:rsidRPr="00E07215">
        <w:rPr>
          <w:rFonts w:ascii="Sakkal Majalla" w:hAnsi="Sakkal Majalla" w:cs="Sakkal Majalla" w:hint="cs"/>
          <w:color w:val="000000" w:themeColor="text1"/>
          <w:szCs w:val="28"/>
          <w:rtl/>
          <w:lang w:bidi="ar-EG"/>
        </w:rPr>
        <w:t>مع اختيار الأعمال المنشورة حديثاً منذ عام 2023، وتم اختيار 8 مقالات ذات صلة للمقارنة والتحليل</w:t>
      </w:r>
      <w:r w:rsidRPr="00E07215">
        <w:rPr>
          <w:rFonts w:ascii="Sakkal Majalla" w:hAnsi="Sakkal Majalla" w:cs="Sakkal Majalla" w:hint="cs"/>
          <w:color w:val="000000" w:themeColor="text1"/>
          <w:szCs w:val="28"/>
          <w:lang w:bidi="ar-EG"/>
        </w:rPr>
        <w:t>.</w:t>
      </w:r>
    </w:p>
    <w:p w14:paraId="7B951959" w14:textId="083B8730" w:rsidR="00EC241E" w:rsidRPr="00E07215" w:rsidRDefault="00EC241E" w:rsidP="002018F3">
      <w:pPr>
        <w:spacing w:before="100" w:beforeAutospacing="1" w:after="100" w:afterAutospacing="1" w:line="360" w:lineRule="auto"/>
        <w:ind w:firstLine="706"/>
        <w:jc w:val="both"/>
        <w:rPr>
          <w:rFonts w:ascii="Sakkal Majalla" w:hAnsi="Sakkal Majalla" w:cs="Sakkal Majalla"/>
          <w:color w:val="000000" w:themeColor="text1"/>
          <w:szCs w:val="28"/>
        </w:rPr>
      </w:pPr>
      <w:proofErr w:type="gramStart"/>
      <w:r w:rsidRPr="00E07215">
        <w:rPr>
          <w:rFonts w:ascii="Sakkal Majalla" w:hAnsi="Sakkal Majalla" w:cs="Sakkal Majalla"/>
          <w:color w:val="000000" w:themeColor="text1"/>
          <w:szCs w:val="28"/>
          <w:rtl/>
          <w:lang w:bidi="ar-EG"/>
        </w:rPr>
        <w:t>و</w:t>
      </w:r>
      <w:r w:rsidRPr="00E07215">
        <w:rPr>
          <w:rFonts w:ascii="Sakkal Majalla" w:hAnsi="Sakkal Majalla" w:cs="Sakkal Majalla"/>
          <w:color w:val="000000" w:themeColor="text1"/>
          <w:szCs w:val="28"/>
        </w:rPr>
        <w:t xml:space="preserve"> </w:t>
      </w:r>
      <w:r w:rsidRPr="00E07215">
        <w:rPr>
          <w:rFonts w:ascii="Sakkal Majalla" w:hAnsi="Sakkal Majalla" w:cs="Sakkal Majalla"/>
          <w:color w:val="000000" w:themeColor="text1"/>
          <w:szCs w:val="28"/>
          <w:rtl/>
        </w:rPr>
        <w:t>أظهرت</w:t>
      </w:r>
      <w:proofErr w:type="gramEnd"/>
      <w:r w:rsidRPr="00E07215">
        <w:rPr>
          <w:rFonts w:ascii="Sakkal Majalla" w:hAnsi="Sakkal Majalla" w:cs="Sakkal Majalla"/>
          <w:color w:val="000000" w:themeColor="text1"/>
          <w:szCs w:val="28"/>
          <w:rtl/>
        </w:rPr>
        <w:t xml:space="preserve"> الدراسة أن أساليب القيادة تؤثر بشكل كبير على أداء الموظفين، وأن هناك عوامل أخرى داعمة يمكن أن تؤثر على الأداء بشكل غير مباشر. على سبيل المثال، القيادة التحويلية قد تعزز الابتكار والمشاركة بينما القيادة التوجيهية قد تدعم الانضباط والتنظيم</w:t>
      </w:r>
      <w:r w:rsidRPr="00E07215">
        <w:rPr>
          <w:rFonts w:ascii="Sakkal Majalla" w:hAnsi="Sakkal Majalla" w:cs="Sakkal Majalla"/>
          <w:color w:val="000000" w:themeColor="text1"/>
          <w:szCs w:val="28"/>
        </w:rPr>
        <w:t>.</w:t>
      </w:r>
    </w:p>
    <w:p w14:paraId="176EEF4A" w14:textId="44BBB93D" w:rsidR="00657AD9" w:rsidRPr="00E07215" w:rsidRDefault="00EC241E" w:rsidP="002018F3">
      <w:pPr>
        <w:spacing w:before="100" w:beforeAutospacing="1" w:after="100" w:afterAutospacing="1" w:line="360" w:lineRule="auto"/>
        <w:ind w:firstLine="706"/>
        <w:jc w:val="both"/>
        <w:rPr>
          <w:rFonts w:ascii="Sakkal Majalla" w:hAnsi="Sakkal Majalla" w:cs="Sakkal Majalla"/>
          <w:color w:val="000000" w:themeColor="text1"/>
          <w:szCs w:val="28"/>
        </w:rPr>
      </w:pPr>
      <w:r w:rsidRPr="00E07215">
        <w:rPr>
          <w:rFonts w:ascii="Sakkal Majalla" w:hAnsi="Sakkal Majalla" w:cs="Sakkal Majalla"/>
          <w:color w:val="000000" w:themeColor="text1"/>
          <w:szCs w:val="28"/>
          <w:rtl/>
        </w:rPr>
        <w:lastRenderedPageBreak/>
        <w:t>وأوصت الدراسة بالتركيز على تطوير أساليب القيادة التي تتماشى مع احتياجات الموظفين وظروف العمل. كما تقترح اعتماد مزيج من أساليب القيادة المتنوعة حسب طبيعة الفريق والمهام، مع مراعاة توفير بيئة تشجيعية وموارد داعمة لتحقيق أعلى مستويات الأداء</w:t>
      </w:r>
      <w:r w:rsidR="003424D2" w:rsidRPr="00E07215">
        <w:rPr>
          <w:rFonts w:ascii="Sakkal Majalla" w:hAnsi="Sakkal Majalla" w:cs="Sakkal Majalla"/>
          <w:color w:val="000000" w:themeColor="text1"/>
          <w:szCs w:val="28"/>
        </w:rPr>
        <w:t>.</w:t>
      </w:r>
    </w:p>
    <w:p w14:paraId="79F3810C" w14:textId="7BDB1D25" w:rsidR="00EC7489" w:rsidRPr="00E07215" w:rsidRDefault="00EC7489" w:rsidP="005D51DE">
      <w:pPr>
        <w:pStyle w:val="ListParagraph"/>
        <w:numPr>
          <w:ilvl w:val="0"/>
          <w:numId w:val="22"/>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E07215">
        <w:rPr>
          <w:rFonts w:ascii="Sakkal Majalla" w:hAnsi="Sakkal Majalla" w:cs="Sakkal Majalla"/>
          <w:b/>
          <w:bCs/>
          <w:color w:val="000000" w:themeColor="text1"/>
          <w:szCs w:val="28"/>
          <w:rtl/>
        </w:rPr>
        <w:t xml:space="preserve">دراسة </w:t>
      </w:r>
      <w:r w:rsidR="009B4FA4" w:rsidRPr="00E07215">
        <w:rPr>
          <w:rFonts w:ascii="Sakkal Majalla" w:hAnsi="Sakkal Majalla" w:cs="Sakkal Majalla"/>
          <w:b/>
          <w:bCs/>
          <w:color w:val="000000" w:themeColor="text1"/>
          <w:szCs w:val="28"/>
          <w:rtl/>
          <w:lang w:bidi="ar-EG"/>
        </w:rPr>
        <w:t>(</w:t>
      </w:r>
      <w:proofErr w:type="spellStart"/>
      <w:r w:rsidR="003E1028" w:rsidRPr="00E07215">
        <w:rPr>
          <w:rFonts w:ascii="Sakkal Majalla" w:hAnsi="Sakkal Majalla" w:cs="Sakkal Majalla"/>
          <w:b/>
          <w:bCs/>
          <w:color w:val="000000" w:themeColor="text1"/>
          <w:szCs w:val="28"/>
        </w:rPr>
        <w:t>Yuwono</w:t>
      </w:r>
      <w:proofErr w:type="spellEnd"/>
      <w:r w:rsidR="003E1028" w:rsidRPr="00E07215">
        <w:rPr>
          <w:rFonts w:ascii="Sakkal Majalla" w:hAnsi="Sakkal Majalla" w:cs="Sakkal Majalla"/>
          <w:b/>
          <w:bCs/>
          <w:color w:val="000000" w:themeColor="text1"/>
          <w:szCs w:val="28"/>
        </w:rPr>
        <w:t xml:space="preserve"> &amp; </w:t>
      </w:r>
      <w:proofErr w:type="spellStart"/>
      <w:r w:rsidR="003E1028" w:rsidRPr="00E07215">
        <w:rPr>
          <w:rFonts w:ascii="Sakkal Majalla" w:hAnsi="Sakkal Majalla" w:cs="Sakkal Majalla"/>
          <w:b/>
          <w:bCs/>
          <w:color w:val="000000" w:themeColor="text1"/>
          <w:szCs w:val="28"/>
        </w:rPr>
        <w:t>Rachmawati</w:t>
      </w:r>
      <w:proofErr w:type="spellEnd"/>
      <w:r w:rsidR="003E1028" w:rsidRPr="00E07215">
        <w:rPr>
          <w:rFonts w:ascii="Sakkal Majalla" w:hAnsi="Sakkal Majalla" w:cs="Sakkal Majalla"/>
          <w:b/>
          <w:bCs/>
          <w:color w:val="000000" w:themeColor="text1"/>
          <w:szCs w:val="28"/>
        </w:rPr>
        <w:t>, 2024</w:t>
      </w:r>
      <w:r w:rsidR="003424D2" w:rsidRPr="00E07215">
        <w:rPr>
          <w:rFonts w:ascii="Sakkal Majalla" w:hAnsi="Sakkal Majalla" w:cs="Sakkal Majalla"/>
          <w:b/>
          <w:bCs/>
          <w:color w:val="000000" w:themeColor="text1"/>
          <w:szCs w:val="28"/>
          <w:rtl/>
        </w:rPr>
        <w:t>)</w:t>
      </w:r>
      <w:r w:rsidR="00A40CFF" w:rsidRPr="00E07215">
        <w:rPr>
          <w:rFonts w:ascii="Sakkal Majalla" w:hAnsi="Sakkal Majalla" w:cs="Sakkal Majalla"/>
          <w:b/>
          <w:bCs/>
          <w:color w:val="000000" w:themeColor="text1"/>
          <w:szCs w:val="28"/>
        </w:rPr>
        <w:t xml:space="preserve"> </w:t>
      </w:r>
    </w:p>
    <w:p w14:paraId="4E5524E7" w14:textId="3C19A6AA" w:rsidR="003E1028" w:rsidRPr="00E07215" w:rsidRDefault="003E1028" w:rsidP="002018F3">
      <w:pPr>
        <w:spacing w:before="100" w:beforeAutospacing="1" w:after="100" w:afterAutospacing="1" w:line="360" w:lineRule="auto"/>
        <w:ind w:firstLine="706"/>
        <w:jc w:val="both"/>
        <w:rPr>
          <w:rFonts w:ascii="Sakkal Majalla" w:hAnsi="Sakkal Majalla" w:cs="Sakkal Majalla"/>
          <w:color w:val="000000" w:themeColor="text1"/>
          <w:szCs w:val="28"/>
        </w:rPr>
      </w:pPr>
      <w:r w:rsidRPr="00E07215">
        <w:rPr>
          <w:rFonts w:ascii="Sakkal Majalla" w:hAnsi="Sakkal Majalla" w:cs="Sakkal Majalla"/>
          <w:color w:val="000000" w:themeColor="text1"/>
          <w:szCs w:val="28"/>
          <w:rtl/>
        </w:rPr>
        <w:t xml:space="preserve">هدفت الدراسة إلى تحليل تأثير ممارسات إدارة الموارد البشرية (الحوافز المالية، فرص التدريب، وزيادة المسؤوليات)، أسلوب القيادة (التحفيز، الإرشاد، وتعزيز بيئة العمل الإيجابية)، والثقافة التنظيمية (بأبعادها: النزاهة، التعاون، والقدرة على التكيف) على أداء الموظفين في أقسام الشراكة بشركات </w:t>
      </w:r>
      <w:proofErr w:type="gramStart"/>
      <w:r w:rsidRPr="00E07215">
        <w:rPr>
          <w:rFonts w:ascii="Sakkal Majalla" w:hAnsi="Sakkal Majalla" w:cs="Sakkal Majalla"/>
          <w:color w:val="000000" w:themeColor="text1"/>
          <w:szCs w:val="28"/>
          <w:rtl/>
        </w:rPr>
        <w:t>الزراعة ،و</w:t>
      </w:r>
      <w:proofErr w:type="gramEnd"/>
      <w:r w:rsidRPr="00E07215">
        <w:rPr>
          <w:rFonts w:ascii="Sakkal Majalla" w:hAnsi="Sakkal Majalla" w:cs="Sakkal Majalla"/>
          <w:color w:val="000000" w:themeColor="text1"/>
          <w:szCs w:val="28"/>
        </w:rPr>
        <w:t xml:space="preserve"> </w:t>
      </w:r>
      <w:r w:rsidRPr="00E07215">
        <w:rPr>
          <w:rFonts w:ascii="Sakkal Majalla" w:hAnsi="Sakkal Majalla" w:cs="Sakkal Majalla"/>
          <w:color w:val="000000" w:themeColor="text1"/>
          <w:szCs w:val="28"/>
          <w:rtl/>
        </w:rPr>
        <w:t>استخدمت الدراسة المنهج الاستقصائي القائم على دراسة الحالة، حيث تم جمع البيانات من خلال استبيانات تم توزيعها على عينة من الموظفين في أقسام الشراكة بالشركات قيد الدراسة</w:t>
      </w:r>
      <w:r w:rsidRPr="00E07215">
        <w:rPr>
          <w:rFonts w:ascii="Sakkal Majalla" w:hAnsi="Sakkal Majalla" w:cs="Sakkal Majalla"/>
          <w:color w:val="000000" w:themeColor="text1"/>
          <w:szCs w:val="28"/>
        </w:rPr>
        <w:t>.</w:t>
      </w:r>
    </w:p>
    <w:p w14:paraId="3FA4C178" w14:textId="4E55095D" w:rsidR="003E1028" w:rsidRPr="00E07215" w:rsidRDefault="003E1028" w:rsidP="002018F3">
      <w:pPr>
        <w:spacing w:before="100" w:beforeAutospacing="1" w:after="100" w:afterAutospacing="1" w:line="360" w:lineRule="auto"/>
        <w:ind w:firstLine="706"/>
        <w:jc w:val="both"/>
        <w:rPr>
          <w:rFonts w:ascii="Sakkal Majalla" w:hAnsi="Sakkal Majalla" w:cs="Sakkal Majalla"/>
          <w:color w:val="000000" w:themeColor="text1"/>
          <w:szCs w:val="28"/>
        </w:rPr>
      </w:pPr>
      <w:proofErr w:type="gramStart"/>
      <w:r w:rsidRPr="00E07215">
        <w:rPr>
          <w:rFonts w:ascii="Sakkal Majalla" w:hAnsi="Sakkal Majalla" w:cs="Sakkal Majalla"/>
          <w:color w:val="000000" w:themeColor="text1"/>
          <w:szCs w:val="28"/>
          <w:rtl/>
        </w:rPr>
        <w:t>و</w:t>
      </w:r>
      <w:r w:rsidRPr="00E07215">
        <w:rPr>
          <w:rFonts w:ascii="Sakkal Majalla" w:hAnsi="Sakkal Majalla" w:cs="Sakkal Majalla"/>
          <w:color w:val="000000" w:themeColor="text1"/>
          <w:szCs w:val="28"/>
        </w:rPr>
        <w:t xml:space="preserve"> </w:t>
      </w:r>
      <w:r w:rsidRPr="00E07215">
        <w:rPr>
          <w:rFonts w:ascii="Sakkal Majalla" w:hAnsi="Sakkal Majalla" w:cs="Sakkal Majalla"/>
          <w:color w:val="000000" w:themeColor="text1"/>
          <w:szCs w:val="28"/>
          <w:rtl/>
        </w:rPr>
        <w:t>توصلت</w:t>
      </w:r>
      <w:proofErr w:type="gramEnd"/>
      <w:r w:rsidRPr="00E07215">
        <w:rPr>
          <w:rFonts w:ascii="Sakkal Majalla" w:hAnsi="Sakkal Majalla" w:cs="Sakkal Majalla"/>
          <w:color w:val="000000" w:themeColor="text1"/>
          <w:szCs w:val="28"/>
          <w:rtl/>
        </w:rPr>
        <w:t xml:space="preserve"> الدراسة إلى أن الدافعية للعمل هي عامل رئيسي يؤثر على الأداء، حيث يمكن تعزيزها من خلال ممارسات الموارد البشرية مثل الحوافز وفرص التدريب. أظهرت النتائج أن الالتزام التنظيمي يعزز الدافعية ويزيد من أداء الموظفين عند توفير التدريب والموارد الكافية. وبينت النتائج أيضًا أن القيادة الفعالة لها تأثير إيجابي ومهم على الأداء من خلال دعم الموظفين وتحفيزهم</w:t>
      </w:r>
      <w:r w:rsidRPr="00E07215">
        <w:rPr>
          <w:rFonts w:ascii="Sakkal Majalla" w:hAnsi="Sakkal Majalla" w:cs="Sakkal Majalla"/>
          <w:color w:val="000000" w:themeColor="text1"/>
          <w:szCs w:val="28"/>
        </w:rPr>
        <w:t>.</w:t>
      </w:r>
    </w:p>
    <w:p w14:paraId="2E9EE2C6" w14:textId="6EBA8132" w:rsidR="003E1028" w:rsidRPr="00E07215" w:rsidRDefault="003E1028" w:rsidP="002018F3">
      <w:pPr>
        <w:spacing w:before="100" w:beforeAutospacing="1" w:after="100" w:afterAutospacing="1" w:line="360" w:lineRule="auto"/>
        <w:ind w:firstLine="706"/>
        <w:jc w:val="both"/>
        <w:rPr>
          <w:rFonts w:ascii="Sakkal Majalla" w:hAnsi="Sakkal Majalla" w:cs="Sakkal Majalla"/>
          <w:color w:val="000000" w:themeColor="text1"/>
          <w:szCs w:val="28"/>
        </w:rPr>
      </w:pPr>
      <w:r w:rsidRPr="00E07215">
        <w:rPr>
          <w:rFonts w:ascii="Sakkal Majalla" w:hAnsi="Sakkal Majalla" w:cs="Sakkal Majalla"/>
          <w:color w:val="000000" w:themeColor="text1"/>
          <w:szCs w:val="28"/>
          <w:rtl/>
        </w:rPr>
        <w:t>وأوصت الدراسة بضرورة تطوير استراتيجيات الموارد البشرية التي تركز على تعزيز الدافعية والالتزام التنظيمي من خلال برامج تحفيزية وتدريبية، بالإضافة إلى تحسين أساليب القيادة لجعلها أكثر دعمًا وتفاعلًا مع الموظفين بما يعزز من أداءهم. كما تقترح تعزيز الثقافة التنظيمية المبنية على قيم التعاون والنزاهة والقدرة على التكيف لخلق بيئة داعمة للأداء العالي</w:t>
      </w:r>
      <w:r w:rsidRPr="00E07215">
        <w:rPr>
          <w:rFonts w:ascii="Sakkal Majalla" w:hAnsi="Sakkal Majalla" w:cs="Sakkal Majalla"/>
          <w:color w:val="000000" w:themeColor="text1"/>
          <w:szCs w:val="28"/>
        </w:rPr>
        <w:t>.</w:t>
      </w:r>
    </w:p>
    <w:p w14:paraId="6A861DEC" w14:textId="6A5309A9" w:rsidR="00121191" w:rsidRPr="00E07215" w:rsidRDefault="00EC7489" w:rsidP="005D51DE">
      <w:pPr>
        <w:pStyle w:val="ListParagraph"/>
        <w:numPr>
          <w:ilvl w:val="0"/>
          <w:numId w:val="22"/>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E07215">
        <w:rPr>
          <w:rFonts w:ascii="Sakkal Majalla" w:hAnsi="Sakkal Majalla" w:cs="Sakkal Majalla"/>
          <w:b/>
          <w:bCs/>
          <w:color w:val="000000" w:themeColor="text1"/>
          <w:szCs w:val="28"/>
          <w:rtl/>
        </w:rPr>
        <w:t xml:space="preserve">دراسة </w:t>
      </w:r>
      <w:r w:rsidR="00121191" w:rsidRPr="00E07215">
        <w:rPr>
          <w:rFonts w:ascii="Sakkal Majalla" w:hAnsi="Sakkal Majalla" w:cs="Sakkal Majalla"/>
          <w:b/>
          <w:bCs/>
          <w:color w:val="000000" w:themeColor="text1"/>
          <w:szCs w:val="28"/>
          <w:rtl/>
        </w:rPr>
        <w:t>(</w:t>
      </w:r>
      <w:proofErr w:type="spellStart"/>
      <w:r w:rsidR="003E1028" w:rsidRPr="00E07215">
        <w:rPr>
          <w:rFonts w:ascii="Sakkal Majalla" w:hAnsi="Sakkal Majalla" w:cs="Sakkal Majalla"/>
          <w:b/>
          <w:bCs/>
          <w:color w:val="000000" w:themeColor="text1"/>
          <w:szCs w:val="28"/>
        </w:rPr>
        <w:t>Rachmawati</w:t>
      </w:r>
      <w:proofErr w:type="spellEnd"/>
      <w:r w:rsidR="003E1028" w:rsidRPr="00E07215">
        <w:rPr>
          <w:rFonts w:ascii="Sakkal Majalla" w:hAnsi="Sakkal Majalla" w:cs="Sakkal Majalla"/>
          <w:b/>
          <w:bCs/>
          <w:color w:val="000000" w:themeColor="text1"/>
          <w:szCs w:val="28"/>
        </w:rPr>
        <w:t>, 2024</w:t>
      </w:r>
      <w:r w:rsidR="003D504F" w:rsidRPr="00E07215">
        <w:rPr>
          <w:rFonts w:ascii="Sakkal Majalla" w:hAnsi="Sakkal Majalla" w:cs="Sakkal Majalla"/>
          <w:b/>
          <w:bCs/>
          <w:color w:val="000000" w:themeColor="text1"/>
          <w:szCs w:val="28"/>
          <w:rtl/>
        </w:rPr>
        <w:t>).</w:t>
      </w:r>
      <w:r w:rsidR="00121191" w:rsidRPr="00E07215">
        <w:rPr>
          <w:rFonts w:ascii="Sakkal Majalla" w:hAnsi="Sakkal Majalla" w:cs="Sakkal Majalla"/>
          <w:b/>
          <w:bCs/>
          <w:color w:val="000000" w:themeColor="text1"/>
          <w:szCs w:val="28"/>
          <w:rtl/>
        </w:rPr>
        <w:t xml:space="preserve"> </w:t>
      </w:r>
    </w:p>
    <w:p w14:paraId="734CE03E" w14:textId="7DA29502" w:rsidR="003E1028" w:rsidRPr="00E07215" w:rsidRDefault="003E1028" w:rsidP="002018F3">
      <w:pPr>
        <w:spacing w:before="100" w:beforeAutospacing="1" w:after="100" w:afterAutospacing="1" w:line="360" w:lineRule="auto"/>
        <w:ind w:firstLine="706"/>
        <w:jc w:val="both"/>
        <w:rPr>
          <w:rFonts w:ascii="Sakkal Majalla" w:hAnsi="Sakkal Majalla" w:cs="Sakkal Majalla"/>
          <w:color w:val="000000" w:themeColor="text1"/>
          <w:szCs w:val="28"/>
        </w:rPr>
      </w:pPr>
      <w:r w:rsidRPr="00E07215">
        <w:rPr>
          <w:rFonts w:ascii="Sakkal Majalla" w:hAnsi="Sakkal Majalla" w:cs="Sakkal Majalla"/>
          <w:color w:val="000000" w:themeColor="text1"/>
          <w:szCs w:val="28"/>
          <w:rtl/>
        </w:rPr>
        <w:t xml:space="preserve">هدفت هذه الدراسة إلى تقييم تأثير استراتيجيات القيادة (التوجيه، التحفيز، اتخاذ القرار) والانضباط الوظيفي (الالتزام بالمواعيد، الالتزام بالقوانين، الأداء المتسق) ونظام التعويض (بأبعاده: </w:t>
      </w:r>
      <w:r w:rsidRPr="00E07215">
        <w:rPr>
          <w:rFonts w:ascii="Sakkal Majalla" w:hAnsi="Sakkal Majalla" w:cs="Sakkal Majalla"/>
          <w:color w:val="000000" w:themeColor="text1"/>
          <w:szCs w:val="28"/>
          <w:rtl/>
        </w:rPr>
        <w:lastRenderedPageBreak/>
        <w:t xml:space="preserve">التعويض المالي، التعويض غير المالي، الحوافز) على كفاءة أداء الموظفين في بيئة عمل </w:t>
      </w:r>
      <w:proofErr w:type="gramStart"/>
      <w:r w:rsidRPr="00E07215">
        <w:rPr>
          <w:rFonts w:ascii="Sakkal Majalla" w:hAnsi="Sakkal Majalla" w:cs="Sakkal Majalla"/>
          <w:color w:val="000000" w:themeColor="text1"/>
          <w:szCs w:val="28"/>
          <w:rtl/>
        </w:rPr>
        <w:t>حديثة</w:t>
      </w:r>
      <w:r w:rsidR="007E24A3" w:rsidRPr="00E07215">
        <w:rPr>
          <w:rFonts w:ascii="Sakkal Majalla" w:hAnsi="Sakkal Majalla" w:cs="Sakkal Majalla"/>
          <w:color w:val="000000" w:themeColor="text1"/>
          <w:szCs w:val="28"/>
          <w:rtl/>
          <w:lang w:bidi="ar-EG"/>
        </w:rPr>
        <w:t xml:space="preserve"> </w:t>
      </w:r>
      <w:r w:rsidRPr="00E07215">
        <w:rPr>
          <w:rFonts w:ascii="Sakkal Majalla" w:hAnsi="Sakkal Majalla" w:cs="Sakkal Majalla"/>
          <w:color w:val="000000" w:themeColor="text1"/>
          <w:szCs w:val="28"/>
          <w:rtl/>
          <w:lang w:bidi="ar-EG"/>
        </w:rPr>
        <w:t>،و</w:t>
      </w:r>
      <w:proofErr w:type="gramEnd"/>
      <w:r w:rsidRPr="00E07215">
        <w:rPr>
          <w:rFonts w:ascii="Sakkal Majalla" w:hAnsi="Sakkal Majalla" w:cs="Sakkal Majalla"/>
          <w:color w:val="000000" w:themeColor="text1"/>
          <w:szCs w:val="28"/>
        </w:rPr>
        <w:t xml:space="preserve"> </w:t>
      </w:r>
      <w:r w:rsidRPr="00E07215">
        <w:rPr>
          <w:rFonts w:ascii="Sakkal Majalla" w:hAnsi="Sakkal Majalla" w:cs="Sakkal Majalla"/>
          <w:color w:val="000000" w:themeColor="text1"/>
          <w:szCs w:val="28"/>
          <w:rtl/>
        </w:rPr>
        <w:t>اعتمدت الدراسة على النهج الكمي لجمع البيانات، من خلال استبيانات تم توزيعها على الموظفين من مختلف المستويات والأقسام داخل المنظمة</w:t>
      </w:r>
      <w:r w:rsidRPr="00E07215">
        <w:rPr>
          <w:rFonts w:ascii="Sakkal Majalla" w:hAnsi="Sakkal Majalla" w:cs="Sakkal Majalla"/>
          <w:color w:val="000000" w:themeColor="text1"/>
          <w:szCs w:val="28"/>
        </w:rPr>
        <w:t>.</w:t>
      </w:r>
    </w:p>
    <w:p w14:paraId="39022991" w14:textId="19FA1D27" w:rsidR="003E1028" w:rsidRPr="00E07215" w:rsidRDefault="003E1028" w:rsidP="002018F3">
      <w:pPr>
        <w:spacing w:before="100" w:beforeAutospacing="1" w:after="100" w:afterAutospacing="1" w:line="360" w:lineRule="auto"/>
        <w:ind w:firstLine="706"/>
        <w:jc w:val="both"/>
        <w:rPr>
          <w:rFonts w:ascii="Sakkal Majalla" w:hAnsi="Sakkal Majalla" w:cs="Sakkal Majalla"/>
          <w:color w:val="000000" w:themeColor="text1"/>
          <w:szCs w:val="28"/>
        </w:rPr>
      </w:pPr>
      <w:proofErr w:type="gramStart"/>
      <w:r w:rsidRPr="00E07215">
        <w:rPr>
          <w:rFonts w:ascii="Sakkal Majalla" w:hAnsi="Sakkal Majalla" w:cs="Sakkal Majalla"/>
          <w:color w:val="000000" w:themeColor="text1"/>
          <w:szCs w:val="28"/>
          <w:rtl/>
        </w:rPr>
        <w:t>و</w:t>
      </w:r>
      <w:r w:rsidRPr="00E07215">
        <w:rPr>
          <w:rFonts w:ascii="Sakkal Majalla" w:hAnsi="Sakkal Majalla" w:cs="Sakkal Majalla"/>
          <w:color w:val="000000" w:themeColor="text1"/>
          <w:szCs w:val="28"/>
        </w:rPr>
        <w:t xml:space="preserve"> </w:t>
      </w:r>
      <w:r w:rsidRPr="00E07215">
        <w:rPr>
          <w:rFonts w:ascii="Sakkal Majalla" w:hAnsi="Sakkal Majalla" w:cs="Sakkal Majalla"/>
          <w:color w:val="000000" w:themeColor="text1"/>
          <w:szCs w:val="28"/>
          <w:rtl/>
        </w:rPr>
        <w:t>أظهرت</w:t>
      </w:r>
      <w:proofErr w:type="gramEnd"/>
      <w:r w:rsidRPr="00E07215">
        <w:rPr>
          <w:rFonts w:ascii="Sakkal Majalla" w:hAnsi="Sakkal Majalla" w:cs="Sakkal Majalla"/>
          <w:color w:val="000000" w:themeColor="text1"/>
          <w:szCs w:val="28"/>
          <w:rtl/>
        </w:rPr>
        <w:t xml:space="preserve"> نتائج الدراسة وجود علاقة إيجابية بين تطبيق استراتيجيات القيادة الفعالة، ومستوى عالٍ من الانضباط الوظيفي، ونظام تعويض عادل، مع تحسين أداء الموظفين. أسهمت هذه العوامل مجتمعة في تعزيز الدافعية وزيادة الإنتاجية لدى </w:t>
      </w:r>
      <w:proofErr w:type="gramStart"/>
      <w:r w:rsidRPr="00E07215">
        <w:rPr>
          <w:rFonts w:ascii="Sakkal Majalla" w:hAnsi="Sakkal Majalla" w:cs="Sakkal Majalla"/>
          <w:color w:val="000000" w:themeColor="text1"/>
          <w:szCs w:val="28"/>
          <w:rtl/>
        </w:rPr>
        <w:t>الموظفين ،</w:t>
      </w:r>
      <w:proofErr w:type="gramEnd"/>
      <w:r w:rsidRPr="00E07215">
        <w:rPr>
          <w:rFonts w:ascii="Sakkal Majalla" w:hAnsi="Sakkal Majalla" w:cs="Sakkal Majalla"/>
          <w:color w:val="000000" w:themeColor="text1"/>
          <w:szCs w:val="28"/>
          <w:rtl/>
        </w:rPr>
        <w:t xml:space="preserve"> وأوصت الدراسة بأن يتم تعزيز استراتيجيات القيادة التي تدعم التوجيه والتحفيز، مع التركيز على أهمية الانضباط الوظيفي وتنفيذ أنظمة تعويض عادلة. كما تشدد على أن تحقيق أداء عالي يتطلب بيئة عمل تدعم هذه العوامل وتعمل على توفير حوافز ملائمة لتحفيز الموظفين وتعزيز إنتاجيتهم</w:t>
      </w:r>
      <w:r w:rsidRPr="00E07215">
        <w:rPr>
          <w:rFonts w:ascii="Sakkal Majalla" w:hAnsi="Sakkal Majalla" w:cs="Sakkal Majalla"/>
          <w:color w:val="000000" w:themeColor="text1"/>
          <w:szCs w:val="28"/>
        </w:rPr>
        <w:t>.</w:t>
      </w:r>
    </w:p>
    <w:p w14:paraId="48271500" w14:textId="1C5EA877" w:rsidR="00EC7489" w:rsidRPr="00E07215" w:rsidRDefault="00EC7489" w:rsidP="005D51DE">
      <w:pPr>
        <w:pStyle w:val="ListParagraph"/>
        <w:numPr>
          <w:ilvl w:val="0"/>
          <w:numId w:val="22"/>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E07215">
        <w:rPr>
          <w:rFonts w:ascii="Sakkal Majalla" w:hAnsi="Sakkal Majalla" w:cs="Sakkal Majalla"/>
          <w:b/>
          <w:bCs/>
          <w:color w:val="000000" w:themeColor="text1"/>
          <w:szCs w:val="28"/>
          <w:rtl/>
        </w:rPr>
        <w:t xml:space="preserve">دراسة </w:t>
      </w:r>
      <w:proofErr w:type="gramStart"/>
      <w:r w:rsidR="00713BC4" w:rsidRPr="00E07215">
        <w:rPr>
          <w:rFonts w:ascii="Sakkal Majalla" w:hAnsi="Sakkal Majalla" w:cs="Sakkal Majalla"/>
          <w:b/>
          <w:bCs/>
          <w:color w:val="000000" w:themeColor="text1"/>
          <w:szCs w:val="28"/>
          <w:rtl/>
        </w:rPr>
        <w:t xml:space="preserve">( </w:t>
      </w:r>
      <w:proofErr w:type="spellStart"/>
      <w:r w:rsidR="003424D2" w:rsidRPr="00E07215">
        <w:rPr>
          <w:rFonts w:ascii="Sakkal Majalla" w:hAnsi="Sakkal Majalla" w:cs="Sakkal Majalla"/>
          <w:b/>
          <w:bCs/>
          <w:color w:val="000000" w:themeColor="text1"/>
          <w:szCs w:val="28"/>
          <w:rtl/>
        </w:rPr>
        <w:t>خلوط</w:t>
      </w:r>
      <w:proofErr w:type="spellEnd"/>
      <w:proofErr w:type="gramEnd"/>
      <w:r w:rsidR="001C2226" w:rsidRPr="00E07215">
        <w:rPr>
          <w:rFonts w:ascii="Sakkal Majalla" w:hAnsi="Sakkal Majalla" w:cs="Sakkal Majalla"/>
          <w:b/>
          <w:bCs/>
          <w:color w:val="000000" w:themeColor="text1"/>
          <w:szCs w:val="28"/>
          <w:rtl/>
        </w:rPr>
        <w:t xml:space="preserve">، </w:t>
      </w:r>
      <w:proofErr w:type="gramStart"/>
      <w:r w:rsidR="001C2226" w:rsidRPr="00E07215">
        <w:rPr>
          <w:rFonts w:ascii="Sakkal Majalla" w:hAnsi="Sakkal Majalla" w:cs="Sakkal Majalla"/>
          <w:b/>
          <w:bCs/>
          <w:color w:val="000000" w:themeColor="text1"/>
          <w:szCs w:val="28"/>
          <w:rtl/>
        </w:rPr>
        <w:t>202</w:t>
      </w:r>
      <w:r w:rsidR="003424D2" w:rsidRPr="00E07215">
        <w:rPr>
          <w:rFonts w:ascii="Sakkal Majalla" w:hAnsi="Sakkal Majalla" w:cs="Sakkal Majalla"/>
          <w:b/>
          <w:bCs/>
          <w:color w:val="000000" w:themeColor="text1"/>
          <w:szCs w:val="28"/>
          <w:rtl/>
        </w:rPr>
        <w:t>3</w:t>
      </w:r>
      <w:r w:rsidR="001C2226" w:rsidRPr="00E07215">
        <w:rPr>
          <w:rFonts w:ascii="Sakkal Majalla" w:hAnsi="Sakkal Majalla" w:cs="Sakkal Majalla"/>
          <w:b/>
          <w:bCs/>
          <w:color w:val="000000" w:themeColor="text1"/>
          <w:szCs w:val="28"/>
          <w:rtl/>
        </w:rPr>
        <w:t xml:space="preserve"> )</w:t>
      </w:r>
      <w:proofErr w:type="gramEnd"/>
      <w:r w:rsidR="007E24A3" w:rsidRPr="00E07215">
        <w:rPr>
          <w:rFonts w:ascii="Sakkal Majalla" w:hAnsi="Sakkal Majalla" w:cs="Sakkal Majalla"/>
          <w:b/>
          <w:bCs/>
          <w:color w:val="000000" w:themeColor="text1"/>
          <w:szCs w:val="28"/>
          <w:rtl/>
        </w:rPr>
        <w:t xml:space="preserve">. </w:t>
      </w:r>
    </w:p>
    <w:p w14:paraId="09433623" w14:textId="65FD52F6" w:rsidR="00EC7489" w:rsidRPr="00E07215" w:rsidRDefault="00713BC4" w:rsidP="002018F3">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E07215">
        <w:rPr>
          <w:rFonts w:ascii="Sakkal Majalla" w:hAnsi="Sakkal Majalla" w:cs="Sakkal Majalla"/>
          <w:color w:val="000000" w:themeColor="text1"/>
          <w:szCs w:val="28"/>
          <w:rtl/>
        </w:rPr>
        <w:t xml:space="preserve">هدف </w:t>
      </w:r>
      <w:r w:rsidR="003424D2" w:rsidRPr="00E07215">
        <w:rPr>
          <w:rFonts w:ascii="Sakkal Majalla" w:hAnsi="Sakkal Majalla" w:cs="Sakkal Majalla"/>
          <w:color w:val="000000" w:themeColor="text1"/>
          <w:szCs w:val="28"/>
          <w:rtl/>
        </w:rPr>
        <w:t>الدراسة إلى معرفة أثر القيادة الإدارية على الأداء الوظيفي بمؤسسة الخزف "</w:t>
      </w:r>
      <w:proofErr w:type="spellStart"/>
      <w:r w:rsidR="003424D2" w:rsidRPr="00E07215">
        <w:rPr>
          <w:rFonts w:ascii="Sakkal Majalla" w:hAnsi="Sakkal Majalla" w:cs="Sakkal Majalla"/>
          <w:color w:val="000000" w:themeColor="text1"/>
          <w:szCs w:val="28"/>
          <w:rtl/>
        </w:rPr>
        <w:t>سيرتاف</w:t>
      </w:r>
      <w:proofErr w:type="spellEnd"/>
      <w:r w:rsidR="003424D2" w:rsidRPr="00E07215">
        <w:rPr>
          <w:rFonts w:ascii="Sakkal Majalla" w:hAnsi="Sakkal Majalla" w:cs="Sakkal Majalla"/>
          <w:color w:val="000000" w:themeColor="text1"/>
          <w:szCs w:val="28"/>
          <w:rtl/>
        </w:rPr>
        <w:t>" - مغنية، واعتمدنا على المنهج الوصفي التحليلي في وصف وتحليل متغيرات الدراسة حيث تم تصميم استبيان على عينة الدراسة والمقدرة ب 50 عاملا ولتحليل النتائج المتوصل إليها تم الاعتماد على برنامج الحزمة الإحصائية | للعلوم الاجتماعية</w:t>
      </w:r>
      <w:r w:rsidR="003424D2" w:rsidRPr="00E07215">
        <w:rPr>
          <w:rFonts w:ascii="Sakkal Majalla" w:hAnsi="Sakkal Majalla" w:cs="Sakkal Majalla"/>
          <w:color w:val="000000" w:themeColor="text1"/>
          <w:szCs w:val="28"/>
        </w:rPr>
        <w:t xml:space="preserve"> SPPSS </w:t>
      </w:r>
      <w:r w:rsidR="003424D2" w:rsidRPr="00E07215">
        <w:rPr>
          <w:rFonts w:ascii="Sakkal Majalla" w:hAnsi="Sakkal Majalla" w:cs="Sakkal Majalla"/>
          <w:color w:val="000000" w:themeColor="text1"/>
          <w:szCs w:val="28"/>
          <w:rtl/>
        </w:rPr>
        <w:t>وتوصلت نتائج الدراسة إلى وجود علاقة ارتباط معنوية بين أبعاد القيادة الإدارية (نمط الإشراف، بناء فريق العمل، التحفيز) والأداء الوظيفي. كما بينت الدراسة وجود أثر ذو دلالة إحصائية لأبعاد القيادة الإدارية والأداء الوظيفي، وبينت الدراسة أيضا أنه توجد فروقات في إجابات أفراد الدراسة حول مستوى الأداء الوظيفي تعزى إلى المتغيرات الشخصية كل من الجنس المستوى التعليمي الخبرة في مؤسسة "</w:t>
      </w:r>
      <w:proofErr w:type="spellStart"/>
      <w:r w:rsidR="003424D2" w:rsidRPr="00E07215">
        <w:rPr>
          <w:rFonts w:ascii="Sakkal Majalla" w:hAnsi="Sakkal Majalla" w:cs="Sakkal Majalla"/>
          <w:color w:val="000000" w:themeColor="text1"/>
          <w:szCs w:val="28"/>
          <w:rtl/>
        </w:rPr>
        <w:t>سيرتاف</w:t>
      </w:r>
      <w:proofErr w:type="spellEnd"/>
      <w:r w:rsidR="003424D2" w:rsidRPr="00E07215">
        <w:rPr>
          <w:rFonts w:ascii="Sakkal Majalla" w:hAnsi="Sakkal Majalla" w:cs="Sakkal Majalla"/>
          <w:color w:val="000000" w:themeColor="text1"/>
          <w:szCs w:val="28"/>
          <w:rtl/>
        </w:rPr>
        <w:t>" عند مستوى المعنوية الإحصائية</w:t>
      </w:r>
      <w:r w:rsidR="003424D2" w:rsidRPr="00E07215">
        <w:rPr>
          <w:rFonts w:ascii="Sakkal Majalla" w:hAnsi="Sakkal Majalla" w:cs="Sakkal Majalla"/>
          <w:color w:val="000000" w:themeColor="text1"/>
          <w:szCs w:val="28"/>
        </w:rPr>
        <w:t xml:space="preserve"> (</w:t>
      </w:r>
      <w:r w:rsidR="003424D2" w:rsidRPr="00E07215">
        <w:rPr>
          <w:rFonts w:ascii="Cambria" w:hAnsi="Cambria" w:cs="Cambria"/>
          <w:color w:val="000000" w:themeColor="text1"/>
          <w:szCs w:val="28"/>
        </w:rPr>
        <w:t>α</w:t>
      </w:r>
      <w:r w:rsidR="003424D2" w:rsidRPr="00E07215">
        <w:rPr>
          <w:rFonts w:ascii="Sakkal Majalla" w:hAnsi="Sakkal Majalla" w:cs="Sakkal Majalla"/>
          <w:color w:val="000000" w:themeColor="text1"/>
          <w:szCs w:val="28"/>
        </w:rPr>
        <w:t xml:space="preserve"> ≤ 0.05). </w:t>
      </w:r>
      <w:r w:rsidR="003424D2" w:rsidRPr="00E07215">
        <w:rPr>
          <w:rFonts w:ascii="Sakkal Majalla" w:hAnsi="Sakkal Majalla" w:cs="Sakkal Majalla"/>
          <w:color w:val="000000" w:themeColor="text1"/>
          <w:szCs w:val="28"/>
          <w:rtl/>
        </w:rPr>
        <w:t>في حين لا توجد فروق ذات دلالة إحصائية في مستوى الأداء الوظيفي تعزى لمتغير العمر</w:t>
      </w:r>
      <w:r w:rsidR="003424D2" w:rsidRPr="00E07215">
        <w:rPr>
          <w:rFonts w:ascii="Sakkal Majalla" w:hAnsi="Sakkal Majalla" w:cs="Sakkal Majalla"/>
          <w:color w:val="000000" w:themeColor="text1"/>
          <w:szCs w:val="28"/>
        </w:rPr>
        <w:t>.</w:t>
      </w:r>
    </w:p>
    <w:p w14:paraId="5BE68352" w14:textId="54B8BD37" w:rsidR="00034B86" w:rsidRPr="00E07215" w:rsidRDefault="00EC7489" w:rsidP="005D51DE">
      <w:pPr>
        <w:pStyle w:val="ListParagraph"/>
        <w:numPr>
          <w:ilvl w:val="0"/>
          <w:numId w:val="22"/>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E07215">
        <w:rPr>
          <w:rFonts w:ascii="Sakkal Majalla" w:hAnsi="Sakkal Majalla" w:cs="Sakkal Majalla"/>
          <w:b/>
          <w:bCs/>
          <w:color w:val="000000" w:themeColor="text1"/>
          <w:szCs w:val="28"/>
          <w:rtl/>
        </w:rPr>
        <w:t xml:space="preserve">دراسة </w:t>
      </w:r>
      <w:r w:rsidR="00034B86" w:rsidRPr="00E07215">
        <w:rPr>
          <w:rFonts w:ascii="Sakkal Majalla" w:hAnsi="Sakkal Majalla" w:cs="Sakkal Majalla"/>
          <w:b/>
          <w:bCs/>
          <w:color w:val="000000" w:themeColor="text1"/>
          <w:szCs w:val="28"/>
          <w:rtl/>
        </w:rPr>
        <w:t>(</w:t>
      </w:r>
      <w:r w:rsidR="003424D2" w:rsidRPr="00E07215">
        <w:rPr>
          <w:rFonts w:ascii="Sakkal Majalla" w:hAnsi="Sakkal Majalla" w:cs="Sakkal Majalla"/>
          <w:b/>
          <w:bCs/>
          <w:color w:val="000000" w:themeColor="text1"/>
          <w:szCs w:val="28"/>
          <w:rtl/>
        </w:rPr>
        <w:t>احمد</w:t>
      </w:r>
      <w:r w:rsidR="00920994" w:rsidRPr="00E07215">
        <w:rPr>
          <w:rFonts w:ascii="Sakkal Majalla" w:hAnsi="Sakkal Majalla" w:cs="Sakkal Majalla"/>
          <w:b/>
          <w:bCs/>
          <w:color w:val="000000" w:themeColor="text1"/>
          <w:szCs w:val="28"/>
          <w:rtl/>
        </w:rPr>
        <w:t>، 202</w:t>
      </w:r>
      <w:r w:rsidR="003424D2" w:rsidRPr="00E07215">
        <w:rPr>
          <w:rFonts w:ascii="Sakkal Majalla" w:hAnsi="Sakkal Majalla" w:cs="Sakkal Majalla"/>
          <w:b/>
          <w:bCs/>
          <w:color w:val="000000" w:themeColor="text1"/>
          <w:szCs w:val="28"/>
          <w:rtl/>
        </w:rPr>
        <w:t>1</w:t>
      </w:r>
      <w:r w:rsidR="00920994" w:rsidRPr="00E07215">
        <w:rPr>
          <w:rFonts w:ascii="Sakkal Majalla" w:hAnsi="Sakkal Majalla" w:cs="Sakkal Majalla"/>
          <w:b/>
          <w:bCs/>
          <w:color w:val="000000" w:themeColor="text1"/>
          <w:szCs w:val="28"/>
          <w:rtl/>
        </w:rPr>
        <w:t>).</w:t>
      </w:r>
      <w:r w:rsidR="00034B86" w:rsidRPr="00E07215">
        <w:rPr>
          <w:rFonts w:ascii="Sakkal Majalla" w:hAnsi="Sakkal Majalla" w:cs="Sakkal Majalla"/>
          <w:b/>
          <w:bCs/>
          <w:color w:val="000000" w:themeColor="text1"/>
          <w:szCs w:val="28"/>
          <w:rtl/>
        </w:rPr>
        <w:t xml:space="preserve"> </w:t>
      </w:r>
    </w:p>
    <w:p w14:paraId="45708DC2" w14:textId="77777777" w:rsidR="003424D2" w:rsidRPr="00E07215" w:rsidRDefault="003424D2" w:rsidP="002018F3">
      <w:pPr>
        <w:spacing w:before="100" w:beforeAutospacing="1" w:after="100" w:afterAutospacing="1" w:line="360" w:lineRule="auto"/>
        <w:ind w:firstLine="706"/>
        <w:jc w:val="both"/>
        <w:rPr>
          <w:rFonts w:ascii="Sakkal Majalla" w:hAnsi="Sakkal Majalla" w:cs="Sakkal Majalla"/>
          <w:color w:val="000000" w:themeColor="text1"/>
          <w:szCs w:val="28"/>
          <w:rtl/>
        </w:rPr>
      </w:pPr>
      <w:r w:rsidRPr="00E07215">
        <w:rPr>
          <w:rFonts w:ascii="Sakkal Majalla" w:hAnsi="Sakkal Majalla" w:cs="Sakkal Majalla"/>
          <w:color w:val="000000" w:themeColor="text1"/>
          <w:szCs w:val="28"/>
          <w:rtl/>
        </w:rPr>
        <w:lastRenderedPageBreak/>
        <w:t>هدفت الدراسة لمعرفة أثر القيادة الإدارية (قوة التأثير، الدافعية، الاتصالات) في تعزيز الثقة التنظيمية (السياسات الإدارية، الابتكار وتحقيق الذات، القيم السادة في التنظيم، تدفق المعلومات في التنظيم) في القطاعين العام والخاص بمحافظة الإحساء. وقد تمحورت مشكلة الدراسة حول طبيعة علاقة الارتباط والتأثير بين متغيرات الدراسة، وقد اعتمدت الدراسة على المنهج التحليلي الوصفي، وتم استخدام الاستبانة كوسيلة للحصول على البيانات، اختيرت عينة عشوائية مكونة من (450) مفردة من القطاعين العام والخاص بمحافظة الإحساء، وقد تم تحليل البيانات باستخدام مجموعة من الأساليب الإحصائية، وتوصلت الدراسة لمجموعة من الاستنتاجات منها: وجود علاقة ارتباط ضعيفة وموجبة بين القيادة الإدارية والثقة التنظيمية، كما يوجد تأثير للقيادة الإدارية على الثقة التنظيمية، وقد قدمت في نهاية الدراسة مجموعة من التوصيات</w:t>
      </w:r>
      <w:r w:rsidRPr="00E07215">
        <w:rPr>
          <w:rFonts w:ascii="Sakkal Majalla" w:hAnsi="Sakkal Majalla" w:cs="Sakkal Majalla"/>
          <w:color w:val="000000" w:themeColor="text1"/>
          <w:szCs w:val="28"/>
        </w:rPr>
        <w:t>.</w:t>
      </w:r>
    </w:p>
    <w:p w14:paraId="75565535" w14:textId="29951668" w:rsidR="000613A3" w:rsidRPr="00E07215" w:rsidRDefault="00EC7489" w:rsidP="005D51DE">
      <w:pPr>
        <w:pStyle w:val="ListParagraph"/>
        <w:numPr>
          <w:ilvl w:val="0"/>
          <w:numId w:val="22"/>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E07215">
        <w:rPr>
          <w:rFonts w:ascii="Sakkal Majalla" w:hAnsi="Sakkal Majalla" w:cs="Sakkal Majalla"/>
          <w:b/>
          <w:bCs/>
          <w:color w:val="000000" w:themeColor="text1"/>
          <w:szCs w:val="28"/>
          <w:rtl/>
        </w:rPr>
        <w:t>دراسة</w:t>
      </w:r>
      <w:r w:rsidR="00D9174E" w:rsidRPr="00E07215">
        <w:rPr>
          <w:rFonts w:ascii="Sakkal Majalla" w:hAnsi="Sakkal Majalla" w:cs="Sakkal Majalla"/>
          <w:b/>
          <w:bCs/>
          <w:color w:val="000000" w:themeColor="text1"/>
          <w:kern w:val="0"/>
          <w:szCs w:val="28"/>
          <w:rtl/>
          <w14:ligatures w14:val="none"/>
        </w:rPr>
        <w:t xml:space="preserve"> </w:t>
      </w:r>
      <w:proofErr w:type="spellStart"/>
      <w:r w:rsidR="00EF55FC" w:rsidRPr="00E07215">
        <w:rPr>
          <w:rFonts w:ascii="Sakkal Majalla" w:hAnsi="Sakkal Majalla" w:cs="Sakkal Majalla"/>
          <w:b/>
          <w:bCs/>
          <w:color w:val="000000" w:themeColor="text1"/>
          <w:szCs w:val="28"/>
        </w:rPr>
        <w:t>Sumardona</w:t>
      </w:r>
      <w:proofErr w:type="spellEnd"/>
      <w:r w:rsidR="00EF55FC" w:rsidRPr="00E07215">
        <w:rPr>
          <w:rFonts w:ascii="Sakkal Majalla" w:hAnsi="Sakkal Majalla" w:cs="Sakkal Majalla"/>
          <w:b/>
          <w:bCs/>
          <w:color w:val="000000" w:themeColor="text1"/>
          <w:szCs w:val="28"/>
        </w:rPr>
        <w:t>&amp; Saida, 2022)</w:t>
      </w:r>
      <w:r w:rsidR="00D9174E" w:rsidRPr="00E07215">
        <w:rPr>
          <w:rFonts w:ascii="Sakkal Majalla" w:hAnsi="Sakkal Majalla" w:cs="Sakkal Majalla"/>
          <w:b/>
          <w:bCs/>
          <w:color w:val="000000" w:themeColor="text1"/>
          <w:szCs w:val="28"/>
          <w:rtl/>
        </w:rPr>
        <w:t>).</w:t>
      </w:r>
      <w:r w:rsidR="000613A3" w:rsidRPr="00E07215">
        <w:rPr>
          <w:rFonts w:ascii="Sakkal Majalla" w:hAnsi="Sakkal Majalla" w:cs="Sakkal Majalla"/>
          <w:b/>
          <w:bCs/>
          <w:color w:val="000000" w:themeColor="text1"/>
          <w:szCs w:val="28"/>
          <w:rtl/>
        </w:rPr>
        <w:t xml:space="preserve"> </w:t>
      </w:r>
    </w:p>
    <w:p w14:paraId="40423FC7" w14:textId="4DAF7E8D" w:rsidR="00EF55FC" w:rsidRPr="00E07215" w:rsidRDefault="003E1028" w:rsidP="002018F3">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E07215">
        <w:rPr>
          <w:rFonts w:ascii="Sakkal Majalla" w:hAnsi="Sakkal Majalla" w:cs="Sakkal Majalla"/>
          <w:color w:val="000000" w:themeColor="text1"/>
          <w:szCs w:val="28"/>
          <w:rtl/>
        </w:rPr>
        <w:t>هدفت هذه الدراسة إلى تحليل تأثير أسلوب القيادة (بأبعاده: التفاعل الودي مع المرؤوسين، إشراك المرؤوسين في اتخاذ القرار، وأهمية الاهتمام بالمصالح المشتركة) على ثقة الموظفين، التزامهم بالعمل، و</w:t>
      </w:r>
      <w:r w:rsidR="003D37B8" w:rsidRPr="00E07215">
        <w:rPr>
          <w:rFonts w:ascii="Sakkal Majalla" w:hAnsi="Sakkal Majalla" w:cs="Sakkal Majalla"/>
          <w:color w:val="000000" w:themeColor="text1"/>
          <w:szCs w:val="28"/>
          <w:rtl/>
        </w:rPr>
        <w:t>رفع كفاءة الموظفين وتحقيق مستهدفات الرؤية الوطنية</w:t>
      </w:r>
      <w:r w:rsidRPr="00E07215">
        <w:rPr>
          <w:rFonts w:ascii="Sakkal Majalla" w:hAnsi="Sakkal Majalla" w:cs="Sakkal Majalla"/>
          <w:color w:val="000000" w:themeColor="text1"/>
          <w:szCs w:val="28"/>
          <w:rtl/>
        </w:rPr>
        <w:t xml:space="preserve">. كما تسعى إلى فحص تأثير ثقة الموظفين على التزامهم بالعمل، إضافةً إلى اختبار تأثير الثقة والالتزام على </w:t>
      </w:r>
      <w:r w:rsidR="003D37B8" w:rsidRPr="00E07215">
        <w:rPr>
          <w:rFonts w:ascii="Sakkal Majalla" w:hAnsi="Sakkal Majalla" w:cs="Sakkal Majalla"/>
          <w:color w:val="000000" w:themeColor="text1"/>
          <w:szCs w:val="28"/>
          <w:rtl/>
        </w:rPr>
        <w:t xml:space="preserve">رفع كفاءة الموظفين وتحقيق مستهدفات الرؤية </w:t>
      </w:r>
      <w:proofErr w:type="gramStart"/>
      <w:r w:rsidR="003D37B8" w:rsidRPr="00E07215">
        <w:rPr>
          <w:rFonts w:ascii="Sakkal Majalla" w:hAnsi="Sakkal Majalla" w:cs="Sakkal Majalla"/>
          <w:color w:val="000000" w:themeColor="text1"/>
          <w:szCs w:val="28"/>
          <w:rtl/>
        </w:rPr>
        <w:t>الوطنية</w:t>
      </w:r>
      <w:r w:rsidR="00EF55FC" w:rsidRPr="00E07215">
        <w:rPr>
          <w:rFonts w:ascii="Sakkal Majalla" w:hAnsi="Sakkal Majalla" w:cs="Sakkal Majalla"/>
          <w:color w:val="000000" w:themeColor="text1"/>
          <w:szCs w:val="28"/>
          <w:rtl/>
        </w:rPr>
        <w:t xml:space="preserve"> ،</w:t>
      </w:r>
      <w:proofErr w:type="gramEnd"/>
      <w:r w:rsidR="00EF55FC" w:rsidRPr="00E07215">
        <w:rPr>
          <w:rFonts w:ascii="Sakkal Majalla" w:hAnsi="Sakkal Majalla" w:cs="Sakkal Majalla"/>
          <w:color w:val="000000" w:themeColor="text1"/>
          <w:szCs w:val="28"/>
          <w:rtl/>
        </w:rPr>
        <w:t xml:space="preserve"> و</w:t>
      </w:r>
      <w:r w:rsidRPr="00E07215">
        <w:rPr>
          <w:rFonts w:ascii="Sakkal Majalla" w:hAnsi="Sakkal Majalla" w:cs="Sakkal Majalla"/>
          <w:color w:val="000000" w:themeColor="text1"/>
          <w:szCs w:val="28"/>
          <w:rtl/>
        </w:rPr>
        <w:t>استخدمت الدراسة منهج المسح من خلال توزيع استبيانات على 100 موظف في وكالة التوظيف والتدريب الإقليمية. وتم استخدام أسلوب الحصر الشامل في اختيار العينة، مع اختبار الفرضيات باستخدام النمذجة بالمعادلات الهيكلية</w:t>
      </w:r>
      <w:r w:rsidRPr="00E07215">
        <w:rPr>
          <w:rFonts w:ascii="Sakkal Majalla" w:hAnsi="Sakkal Majalla" w:cs="Sakkal Majalla"/>
          <w:color w:val="000000" w:themeColor="text1"/>
          <w:szCs w:val="28"/>
        </w:rPr>
        <w:t xml:space="preserve"> (SEM)</w:t>
      </w:r>
      <w:r w:rsidR="007E24A3" w:rsidRPr="00E07215">
        <w:rPr>
          <w:rFonts w:ascii="Sakkal Majalla" w:hAnsi="Sakkal Majalla" w:cs="Sakkal Majalla"/>
          <w:color w:val="000000" w:themeColor="text1"/>
          <w:szCs w:val="28"/>
          <w:rtl/>
        </w:rPr>
        <w:t xml:space="preserve">. </w:t>
      </w:r>
    </w:p>
    <w:p w14:paraId="51D637BC" w14:textId="4249766D" w:rsidR="003E1028" w:rsidRPr="00E07215" w:rsidRDefault="00EF55FC" w:rsidP="002018F3">
      <w:pPr>
        <w:spacing w:before="100" w:beforeAutospacing="1" w:after="100" w:afterAutospacing="1" w:line="360" w:lineRule="auto"/>
        <w:ind w:firstLine="706"/>
        <w:jc w:val="both"/>
        <w:rPr>
          <w:rFonts w:ascii="Sakkal Majalla" w:hAnsi="Sakkal Majalla" w:cs="Sakkal Majalla"/>
          <w:color w:val="000000" w:themeColor="text1"/>
          <w:szCs w:val="28"/>
        </w:rPr>
      </w:pPr>
      <w:r w:rsidRPr="00E07215">
        <w:rPr>
          <w:rFonts w:ascii="Sakkal Majalla" w:hAnsi="Sakkal Majalla" w:cs="Sakkal Majalla"/>
          <w:color w:val="000000" w:themeColor="text1"/>
          <w:szCs w:val="28"/>
          <w:rtl/>
        </w:rPr>
        <w:t>و</w:t>
      </w:r>
      <w:r w:rsidR="003E1028" w:rsidRPr="00E07215">
        <w:rPr>
          <w:rFonts w:ascii="Sakkal Majalla" w:hAnsi="Sakkal Majalla" w:cs="Sakkal Majalla"/>
          <w:color w:val="000000" w:themeColor="text1"/>
          <w:szCs w:val="28"/>
          <w:rtl/>
        </w:rPr>
        <w:t>أظهرت التحليلات أن أسلوب القيادة له تأثير إيجابي معنوي على ثقة الموظفين، التزامهم بالعمل، و</w:t>
      </w:r>
      <w:r w:rsidR="003D37B8" w:rsidRPr="00E07215">
        <w:rPr>
          <w:rFonts w:ascii="Sakkal Majalla" w:hAnsi="Sakkal Majalla" w:cs="Sakkal Majalla"/>
          <w:color w:val="000000" w:themeColor="text1"/>
          <w:szCs w:val="28"/>
          <w:rtl/>
        </w:rPr>
        <w:t>رفع كفاءة الموظفين وتحقيق مستهدفات الرؤية الوطنية</w:t>
      </w:r>
      <w:r w:rsidR="003E1028" w:rsidRPr="00E07215">
        <w:rPr>
          <w:rFonts w:ascii="Sakkal Majalla" w:hAnsi="Sakkal Majalla" w:cs="Sakkal Majalla"/>
          <w:color w:val="000000" w:themeColor="text1"/>
          <w:szCs w:val="28"/>
          <w:rtl/>
        </w:rPr>
        <w:t xml:space="preserve">. كما بينت النتائج أن الثقة في العمل تؤثر إيجابياً على الالتزام، وأن التزام الموظفين يعزز </w:t>
      </w:r>
      <w:r w:rsidR="003D37B8" w:rsidRPr="00E07215">
        <w:rPr>
          <w:rFonts w:ascii="Sakkal Majalla" w:hAnsi="Sakkal Majalla" w:cs="Sakkal Majalla"/>
          <w:color w:val="000000" w:themeColor="text1"/>
          <w:szCs w:val="28"/>
          <w:rtl/>
        </w:rPr>
        <w:t>رفع كفاءة الموظفين وتحقيق مستهدفات الرؤية الوطنية</w:t>
      </w:r>
      <w:r w:rsidR="003E1028" w:rsidRPr="00E07215">
        <w:rPr>
          <w:rFonts w:ascii="Sakkal Majalla" w:hAnsi="Sakkal Majalla" w:cs="Sakkal Majalla"/>
          <w:color w:val="000000" w:themeColor="text1"/>
          <w:szCs w:val="28"/>
        </w:rPr>
        <w:t>.</w:t>
      </w:r>
    </w:p>
    <w:p w14:paraId="2224FC1E" w14:textId="197ACA83" w:rsidR="003E1028" w:rsidRPr="00E07215" w:rsidRDefault="00EF55FC" w:rsidP="002018F3">
      <w:pPr>
        <w:spacing w:before="100" w:beforeAutospacing="1" w:after="100" w:afterAutospacing="1" w:line="360" w:lineRule="auto"/>
        <w:ind w:firstLine="706"/>
        <w:jc w:val="both"/>
        <w:rPr>
          <w:rFonts w:ascii="Sakkal Majalla" w:hAnsi="Sakkal Majalla" w:cs="Sakkal Majalla"/>
          <w:color w:val="000000" w:themeColor="text1"/>
          <w:szCs w:val="28"/>
        </w:rPr>
      </w:pPr>
      <w:r w:rsidRPr="00E07215">
        <w:rPr>
          <w:rFonts w:ascii="Sakkal Majalla" w:hAnsi="Sakkal Majalla" w:cs="Sakkal Majalla"/>
          <w:color w:val="000000" w:themeColor="text1"/>
          <w:szCs w:val="28"/>
          <w:rtl/>
        </w:rPr>
        <w:lastRenderedPageBreak/>
        <w:t>وأوصت</w:t>
      </w:r>
      <w:r w:rsidR="003E1028" w:rsidRPr="00E07215">
        <w:rPr>
          <w:rFonts w:ascii="Sakkal Majalla" w:hAnsi="Sakkal Majalla" w:cs="Sakkal Majalla"/>
          <w:color w:val="000000" w:themeColor="text1"/>
          <w:szCs w:val="28"/>
          <w:rtl/>
        </w:rPr>
        <w:t xml:space="preserve"> الدراسة بضرورة تبني أسلوب قيادة يركز على التواصل الودي وإشراك الموظفين في صنع القرار، مما يعزز الثقة والالتزام ويؤدي إلى تحسين الأداء. كما توصي بتشجيع بناء الثقة وتعزيز الالتزام بالعمل كوسيلة لرفع كفاءة و</w:t>
      </w:r>
      <w:r w:rsidR="003D37B8" w:rsidRPr="00E07215">
        <w:rPr>
          <w:rFonts w:ascii="Sakkal Majalla" w:hAnsi="Sakkal Majalla" w:cs="Sakkal Majalla"/>
          <w:color w:val="000000" w:themeColor="text1"/>
          <w:szCs w:val="28"/>
          <w:rtl/>
        </w:rPr>
        <w:t>رفع كفاءة الموظفين وتحقيق مستهدفات الرؤية الوطنية</w:t>
      </w:r>
      <w:r w:rsidR="003E1028" w:rsidRPr="00E07215">
        <w:rPr>
          <w:rFonts w:ascii="Sakkal Majalla" w:hAnsi="Sakkal Majalla" w:cs="Sakkal Majalla"/>
          <w:color w:val="000000" w:themeColor="text1"/>
          <w:szCs w:val="28"/>
        </w:rPr>
        <w:t>.</w:t>
      </w:r>
    </w:p>
    <w:p w14:paraId="284CB4F4" w14:textId="3E281A7D" w:rsidR="002018F3" w:rsidRPr="00E07215" w:rsidRDefault="002018F3" w:rsidP="002018F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8" w:name="_Toc214401501"/>
      <w:bookmarkStart w:id="19" w:name="_Toc169790502"/>
      <w:bookmarkEnd w:id="16"/>
      <w:bookmarkEnd w:id="17"/>
      <w:r w:rsidRPr="00E07215">
        <w:rPr>
          <w:rFonts w:ascii="Sakkal Majalla" w:hAnsi="Sakkal Majalla" w:cs="Sakkal Majalla"/>
          <w:b/>
          <w:bCs/>
          <w:color w:val="000000" w:themeColor="text1"/>
          <w:sz w:val="36"/>
          <w:szCs w:val="36"/>
          <w:rtl/>
        </w:rPr>
        <w:t>8.1 الفجوة البحثية:</w:t>
      </w:r>
      <w:bookmarkEnd w:id="18"/>
    </w:p>
    <w:p w14:paraId="6EF643FB" w14:textId="6310F3F8" w:rsidR="00152FB6" w:rsidRPr="00E07215" w:rsidRDefault="00152FB6" w:rsidP="00FC6B3C">
      <w:pPr>
        <w:spacing w:before="100" w:beforeAutospacing="1" w:after="100" w:afterAutospacing="1" w:line="360" w:lineRule="auto"/>
        <w:ind w:firstLine="720"/>
        <w:jc w:val="both"/>
        <w:rPr>
          <w:rFonts w:ascii="Sakkal Majalla" w:hAnsi="Sakkal Majalla" w:cs="Sakkal Majalla"/>
          <w:color w:val="000000" w:themeColor="text1"/>
          <w:szCs w:val="28"/>
        </w:rPr>
      </w:pPr>
      <w:r w:rsidRPr="00E07215">
        <w:rPr>
          <w:rFonts w:ascii="Sakkal Majalla" w:hAnsi="Sakkal Majalla" w:cs="Sakkal Majalla"/>
          <w:color w:val="000000" w:themeColor="text1"/>
          <w:szCs w:val="28"/>
          <w:rtl/>
        </w:rPr>
        <w:t xml:space="preserve">تشير الأدبيات السابقة إلى اهتمام متزايد بدراسة تأثير أساليب القيادة الإدارية على أداء الموظفين، خصوصًا من حيث توجيه الموارد البشرية نحو تحقيق أداء عالٍ. ومع ذلك، يمكن تحديد فجوة بحثية واضحة عند دراسة العلاقة بين </w:t>
      </w:r>
      <w:r w:rsidR="003D37B8" w:rsidRPr="00E07215">
        <w:rPr>
          <w:rFonts w:ascii="Sakkal Majalla" w:hAnsi="Sakkal Majalla" w:cs="Sakkal Majalla"/>
          <w:color w:val="000000" w:themeColor="text1"/>
          <w:szCs w:val="28"/>
          <w:rtl/>
        </w:rPr>
        <w:t>القيادة التحفيزية</w:t>
      </w:r>
      <w:r w:rsidRPr="00E07215">
        <w:rPr>
          <w:rFonts w:ascii="Sakkal Majalla" w:hAnsi="Sakkal Majalla" w:cs="Sakkal Majalla"/>
          <w:color w:val="000000" w:themeColor="text1"/>
          <w:szCs w:val="28"/>
          <w:rtl/>
        </w:rPr>
        <w:t xml:space="preserve"> الإدارية الحديثة، مثل نمط الإشراف، وبناء فرق العمل، والتحفيز، وتأثيرها على ترقية </w:t>
      </w:r>
      <w:r w:rsidR="003D37B8" w:rsidRPr="00E07215">
        <w:rPr>
          <w:rFonts w:ascii="Sakkal Majalla" w:hAnsi="Sakkal Majalla" w:cs="Sakkal Majalla"/>
          <w:color w:val="000000" w:themeColor="text1"/>
          <w:szCs w:val="28"/>
          <w:rtl/>
        </w:rPr>
        <w:t>رفع كفاءة الموظفين وتحقيق مستهدفات الرؤية الوطنية</w:t>
      </w:r>
      <w:r w:rsidRPr="00E07215">
        <w:rPr>
          <w:rFonts w:ascii="Sakkal Majalla" w:hAnsi="Sakkal Majalla" w:cs="Sakkal Majalla"/>
          <w:color w:val="000000" w:themeColor="text1"/>
          <w:szCs w:val="28"/>
          <w:rtl/>
        </w:rPr>
        <w:t xml:space="preserve"> بشكل خاص </w:t>
      </w:r>
      <w:proofErr w:type="spellStart"/>
      <w:r w:rsidR="003F034F" w:rsidRPr="00E07215">
        <w:rPr>
          <w:rFonts w:ascii="Sakkal Majalla" w:hAnsi="Sakkal Majalla" w:cs="Sakkal Majalla"/>
          <w:color w:val="000000" w:themeColor="text1"/>
          <w:szCs w:val="28"/>
          <w:rtl/>
        </w:rPr>
        <w:t>فى</w:t>
      </w:r>
      <w:proofErr w:type="spellEnd"/>
      <w:r w:rsidR="003F034F" w:rsidRPr="00E07215">
        <w:rPr>
          <w:rFonts w:ascii="Sakkal Majalla" w:hAnsi="Sakkal Majalla" w:cs="Sakkal Majalla"/>
          <w:color w:val="000000" w:themeColor="text1"/>
          <w:szCs w:val="28"/>
          <w:rtl/>
        </w:rPr>
        <w:t xml:space="preserve"> مطار الملك عبد العزيز </w:t>
      </w:r>
      <w:proofErr w:type="gramStart"/>
      <w:r w:rsidR="003F034F" w:rsidRPr="00E07215">
        <w:rPr>
          <w:rFonts w:ascii="Sakkal Majalla" w:hAnsi="Sakkal Majalla" w:cs="Sakkal Majalla"/>
          <w:color w:val="000000" w:themeColor="text1"/>
          <w:szCs w:val="28"/>
          <w:rtl/>
        </w:rPr>
        <w:t xml:space="preserve">بجده </w:t>
      </w:r>
      <w:r w:rsidRPr="00E07215">
        <w:rPr>
          <w:rFonts w:ascii="Sakkal Majalla" w:hAnsi="Sakkal Majalla" w:cs="Sakkal Majalla"/>
          <w:color w:val="000000" w:themeColor="text1"/>
          <w:szCs w:val="28"/>
        </w:rPr>
        <w:t>.</w:t>
      </w:r>
      <w:proofErr w:type="gramEnd"/>
    </w:p>
    <w:p w14:paraId="789AE985" w14:textId="77777777" w:rsidR="00152FB6" w:rsidRPr="00E07215" w:rsidRDefault="00152FB6" w:rsidP="00FC6B3C">
      <w:pPr>
        <w:spacing w:before="100" w:beforeAutospacing="1" w:after="100" w:afterAutospacing="1" w:line="360" w:lineRule="auto"/>
        <w:ind w:firstLine="720"/>
        <w:jc w:val="both"/>
        <w:rPr>
          <w:rFonts w:ascii="Sakkal Majalla" w:hAnsi="Sakkal Majalla" w:cs="Sakkal Majalla"/>
          <w:color w:val="000000" w:themeColor="text1"/>
          <w:szCs w:val="28"/>
        </w:rPr>
      </w:pPr>
      <w:r w:rsidRPr="00E07215">
        <w:rPr>
          <w:rFonts w:ascii="Sakkal Majalla" w:hAnsi="Sakkal Majalla" w:cs="Sakkal Majalla"/>
          <w:color w:val="000000" w:themeColor="text1"/>
          <w:szCs w:val="28"/>
          <w:rtl/>
        </w:rPr>
        <w:t>أوجه الاتفاق مع الدراسة الحالية تتمثل في التأكيد على دور القيادة الإدارية وأبعادها المختلفة في تحسين أداء الموظفين. فدراسات مثل</w:t>
      </w:r>
      <w:r w:rsidRPr="00E07215">
        <w:rPr>
          <w:rFonts w:ascii="Sakkal Majalla" w:hAnsi="Sakkal Majalla" w:cs="Sakkal Majalla"/>
          <w:color w:val="000000" w:themeColor="text1"/>
          <w:szCs w:val="28"/>
        </w:rPr>
        <w:t xml:space="preserve"> (</w:t>
      </w:r>
      <w:proofErr w:type="spellStart"/>
      <w:r w:rsidRPr="00E07215">
        <w:rPr>
          <w:rFonts w:ascii="Sakkal Majalla" w:hAnsi="Sakkal Majalla" w:cs="Sakkal Majalla"/>
          <w:color w:val="000000" w:themeColor="text1"/>
          <w:szCs w:val="28"/>
        </w:rPr>
        <w:t>Suwandy</w:t>
      </w:r>
      <w:proofErr w:type="spellEnd"/>
      <w:r w:rsidRPr="00E07215">
        <w:rPr>
          <w:rFonts w:ascii="Sakkal Majalla" w:hAnsi="Sakkal Majalla" w:cs="Sakkal Majalla"/>
          <w:color w:val="000000" w:themeColor="text1"/>
          <w:szCs w:val="28"/>
        </w:rPr>
        <w:t xml:space="preserve"> et al., 2023) </w:t>
      </w:r>
      <w:r w:rsidRPr="00E07215">
        <w:rPr>
          <w:rFonts w:ascii="Sakkal Majalla" w:hAnsi="Sakkal Majalla" w:cs="Sakkal Majalla"/>
          <w:color w:val="000000" w:themeColor="text1"/>
          <w:szCs w:val="28"/>
          <w:rtl/>
        </w:rPr>
        <w:t>و</w:t>
      </w:r>
      <w:r w:rsidRPr="00E07215">
        <w:rPr>
          <w:rFonts w:ascii="Sakkal Majalla" w:hAnsi="Sakkal Majalla" w:cs="Sakkal Majalla"/>
          <w:color w:val="000000" w:themeColor="text1"/>
          <w:szCs w:val="28"/>
        </w:rPr>
        <w:t>(</w:t>
      </w:r>
      <w:proofErr w:type="spellStart"/>
      <w:r w:rsidRPr="00E07215">
        <w:rPr>
          <w:rFonts w:ascii="Sakkal Majalla" w:hAnsi="Sakkal Majalla" w:cs="Sakkal Majalla"/>
          <w:color w:val="000000" w:themeColor="text1"/>
          <w:szCs w:val="28"/>
        </w:rPr>
        <w:t>Djajengatmodjo</w:t>
      </w:r>
      <w:proofErr w:type="spellEnd"/>
      <w:r w:rsidRPr="00E07215">
        <w:rPr>
          <w:rFonts w:ascii="Sakkal Majalla" w:hAnsi="Sakkal Majalla" w:cs="Sakkal Majalla"/>
          <w:color w:val="000000" w:themeColor="text1"/>
          <w:szCs w:val="28"/>
        </w:rPr>
        <w:t xml:space="preserve"> et al., 2024) </w:t>
      </w:r>
      <w:r w:rsidRPr="00E07215">
        <w:rPr>
          <w:rFonts w:ascii="Sakkal Majalla" w:hAnsi="Sakkal Majalla" w:cs="Sakkal Majalla"/>
          <w:color w:val="000000" w:themeColor="text1"/>
          <w:szCs w:val="28"/>
          <w:rtl/>
        </w:rPr>
        <w:t>أوضحت أن أسلوب القيادة يؤثر على أداء الموظفين عبر وسائط مختلفة، مثل استراتيجيات الموارد البشرية أو الدافعية والالتزام. بالإضافة إلى ذلك، توصلت دراسة</w:t>
      </w:r>
      <w:r w:rsidRPr="00E07215">
        <w:rPr>
          <w:rFonts w:ascii="Sakkal Majalla" w:hAnsi="Sakkal Majalla" w:cs="Sakkal Majalla"/>
          <w:color w:val="000000" w:themeColor="text1"/>
          <w:szCs w:val="28"/>
        </w:rPr>
        <w:t xml:space="preserve"> (Alamanda et al., 2022) </w:t>
      </w:r>
      <w:r w:rsidRPr="00E07215">
        <w:rPr>
          <w:rFonts w:ascii="Sakkal Majalla" w:hAnsi="Sakkal Majalla" w:cs="Sakkal Majalla"/>
          <w:color w:val="000000" w:themeColor="text1"/>
          <w:szCs w:val="28"/>
          <w:rtl/>
        </w:rPr>
        <w:t>إلى دور القيادة في تحسين رضا الموظفين والالتزام التنظيمي، مما يعزز الأداء، وهو ما يتفق مع الدراسة الحالية في دور القيادة في تعزيز الالتزام والتنظيم داخل الفرق</w:t>
      </w:r>
      <w:r w:rsidRPr="00E07215">
        <w:rPr>
          <w:rFonts w:ascii="Sakkal Majalla" w:hAnsi="Sakkal Majalla" w:cs="Sakkal Majalla"/>
          <w:color w:val="000000" w:themeColor="text1"/>
          <w:szCs w:val="28"/>
        </w:rPr>
        <w:t>.</w:t>
      </w:r>
    </w:p>
    <w:p w14:paraId="69FD7E89" w14:textId="022D1CDF" w:rsidR="00152FB6" w:rsidRPr="00E07215" w:rsidRDefault="00152FB6" w:rsidP="00FC6B3C">
      <w:pPr>
        <w:spacing w:before="100" w:beforeAutospacing="1" w:after="100" w:afterAutospacing="1" w:line="360" w:lineRule="auto"/>
        <w:ind w:firstLine="720"/>
        <w:jc w:val="both"/>
        <w:rPr>
          <w:rFonts w:ascii="Sakkal Majalla" w:hAnsi="Sakkal Majalla" w:cs="Sakkal Majalla"/>
          <w:color w:val="000000" w:themeColor="text1"/>
          <w:szCs w:val="28"/>
        </w:rPr>
      </w:pPr>
      <w:r w:rsidRPr="00E07215">
        <w:rPr>
          <w:rFonts w:ascii="Sakkal Majalla" w:hAnsi="Sakkal Majalla" w:cs="Sakkal Majalla"/>
          <w:color w:val="000000" w:themeColor="text1"/>
          <w:szCs w:val="28"/>
          <w:rtl/>
        </w:rPr>
        <w:t xml:space="preserve">أما من ناحية الاختلافات، فقد ركزت الدراسات السابقة على تأثيرات محددة لبعض أبعاد القيادة، مثل رضا العمل والالتزام التنظيمي، لكن لم تُفصّل تأثير </w:t>
      </w:r>
      <w:r w:rsidR="003D37B8" w:rsidRPr="00E07215">
        <w:rPr>
          <w:rFonts w:ascii="Sakkal Majalla" w:hAnsi="Sakkal Majalla" w:cs="Sakkal Majalla"/>
          <w:color w:val="000000" w:themeColor="text1"/>
          <w:szCs w:val="28"/>
          <w:rtl/>
        </w:rPr>
        <w:t>القيادة التحفيزية</w:t>
      </w:r>
      <w:r w:rsidR="007E24A3" w:rsidRPr="00E07215">
        <w:rPr>
          <w:rFonts w:ascii="Sakkal Majalla" w:hAnsi="Sakkal Majalla" w:cs="Sakkal Majalla"/>
          <w:color w:val="000000" w:themeColor="text1"/>
          <w:szCs w:val="28"/>
          <w:rtl/>
        </w:rPr>
        <w:t xml:space="preserve"> </w:t>
      </w:r>
      <w:r w:rsidRPr="00E07215">
        <w:rPr>
          <w:rFonts w:ascii="Sakkal Majalla" w:hAnsi="Sakkal Majalla" w:cs="Sakkal Majalla"/>
          <w:color w:val="000000" w:themeColor="text1"/>
          <w:szCs w:val="28"/>
          <w:rtl/>
        </w:rPr>
        <w:t xml:space="preserve">ككل (نمط الإشراف، بناء فرق العمل، التحفيز) على تحسين الأداء </w:t>
      </w:r>
      <w:proofErr w:type="spellStart"/>
      <w:r w:rsidR="003F034F" w:rsidRPr="00E07215">
        <w:rPr>
          <w:rFonts w:ascii="Sakkal Majalla" w:hAnsi="Sakkal Majalla" w:cs="Sakkal Majalla"/>
          <w:color w:val="000000" w:themeColor="text1"/>
          <w:szCs w:val="28"/>
          <w:rtl/>
        </w:rPr>
        <w:t>فى</w:t>
      </w:r>
      <w:proofErr w:type="spellEnd"/>
      <w:r w:rsidR="003F034F" w:rsidRPr="00E07215">
        <w:rPr>
          <w:rFonts w:ascii="Sakkal Majalla" w:hAnsi="Sakkal Majalla" w:cs="Sakkal Majalla"/>
          <w:color w:val="000000" w:themeColor="text1"/>
          <w:szCs w:val="28"/>
          <w:rtl/>
        </w:rPr>
        <w:t xml:space="preserve"> مطار الملك عبد العزيز </w:t>
      </w:r>
      <w:proofErr w:type="gramStart"/>
      <w:r w:rsidR="003F034F" w:rsidRPr="00E07215">
        <w:rPr>
          <w:rFonts w:ascii="Sakkal Majalla" w:hAnsi="Sakkal Majalla" w:cs="Sakkal Majalla"/>
          <w:color w:val="000000" w:themeColor="text1"/>
          <w:szCs w:val="28"/>
          <w:rtl/>
        </w:rPr>
        <w:t xml:space="preserve">بجده </w:t>
      </w:r>
      <w:r w:rsidRPr="00E07215">
        <w:rPr>
          <w:rFonts w:ascii="Sakkal Majalla" w:hAnsi="Sakkal Majalla" w:cs="Sakkal Majalla"/>
          <w:color w:val="000000" w:themeColor="text1"/>
          <w:szCs w:val="28"/>
          <w:rtl/>
        </w:rPr>
        <w:t xml:space="preserve"> السعودي</w:t>
      </w:r>
      <w:proofErr w:type="gramEnd"/>
      <w:r w:rsidRPr="00E07215">
        <w:rPr>
          <w:rFonts w:ascii="Sakkal Majalla" w:hAnsi="Sakkal Majalla" w:cs="Sakkal Majalla"/>
          <w:color w:val="000000" w:themeColor="text1"/>
          <w:szCs w:val="28"/>
          <w:rtl/>
        </w:rPr>
        <w:t xml:space="preserve"> تحديدًا. الدراسات مثل</w:t>
      </w:r>
      <w:r w:rsidRPr="00E07215">
        <w:rPr>
          <w:rFonts w:ascii="Sakkal Majalla" w:hAnsi="Sakkal Majalla" w:cs="Sakkal Majalla"/>
          <w:color w:val="000000" w:themeColor="text1"/>
          <w:szCs w:val="28"/>
        </w:rPr>
        <w:t xml:space="preserve"> (</w:t>
      </w:r>
      <w:proofErr w:type="spellStart"/>
      <w:r w:rsidRPr="00E07215">
        <w:rPr>
          <w:rFonts w:ascii="Sakkal Majalla" w:hAnsi="Sakkal Majalla" w:cs="Sakkal Majalla"/>
          <w:color w:val="000000" w:themeColor="text1"/>
          <w:szCs w:val="28"/>
        </w:rPr>
        <w:t>Rachmawati</w:t>
      </w:r>
      <w:proofErr w:type="spellEnd"/>
      <w:r w:rsidRPr="00E07215">
        <w:rPr>
          <w:rFonts w:ascii="Sakkal Majalla" w:hAnsi="Sakkal Majalla" w:cs="Sakkal Majalla"/>
          <w:color w:val="000000" w:themeColor="text1"/>
          <w:szCs w:val="28"/>
        </w:rPr>
        <w:t xml:space="preserve">, 2024) </w:t>
      </w:r>
      <w:r w:rsidRPr="00E07215">
        <w:rPr>
          <w:rFonts w:ascii="Sakkal Majalla" w:hAnsi="Sakkal Majalla" w:cs="Sakkal Majalla"/>
          <w:color w:val="000000" w:themeColor="text1"/>
          <w:szCs w:val="28"/>
          <w:rtl/>
        </w:rPr>
        <w:t>ركزت على تأثير التعويض والانضباط الوظيفي، بينما ركزت</w:t>
      </w:r>
      <w:r w:rsidRPr="00E07215">
        <w:rPr>
          <w:rFonts w:ascii="Sakkal Majalla" w:hAnsi="Sakkal Majalla" w:cs="Sakkal Majalla"/>
          <w:color w:val="000000" w:themeColor="text1"/>
          <w:szCs w:val="28"/>
        </w:rPr>
        <w:t xml:space="preserve"> (</w:t>
      </w:r>
      <w:proofErr w:type="spellStart"/>
      <w:r w:rsidRPr="00E07215">
        <w:rPr>
          <w:rFonts w:ascii="Sakkal Majalla" w:hAnsi="Sakkal Majalla" w:cs="Sakkal Majalla"/>
          <w:color w:val="000000" w:themeColor="text1"/>
          <w:szCs w:val="28"/>
        </w:rPr>
        <w:t>Sumardona</w:t>
      </w:r>
      <w:proofErr w:type="spellEnd"/>
      <w:r w:rsidRPr="00E07215">
        <w:rPr>
          <w:rFonts w:ascii="Sakkal Majalla" w:hAnsi="Sakkal Majalla" w:cs="Sakkal Majalla"/>
          <w:color w:val="000000" w:themeColor="text1"/>
          <w:szCs w:val="28"/>
        </w:rPr>
        <w:t xml:space="preserve"> &amp; Saida, 2022) </w:t>
      </w:r>
      <w:r w:rsidRPr="00E07215">
        <w:rPr>
          <w:rFonts w:ascii="Sakkal Majalla" w:hAnsi="Sakkal Majalla" w:cs="Sakkal Majalla"/>
          <w:color w:val="000000" w:themeColor="text1"/>
          <w:szCs w:val="28"/>
          <w:rtl/>
        </w:rPr>
        <w:t>على التفاعل الودي والثقة، وهو ما يختلف عن أبعاد الدراسة الحالية التي تهدف لتقديم نظرة شاملة على القيادة الإدارية بأبعادها التعاونية</w:t>
      </w:r>
      <w:r w:rsidRPr="00E07215">
        <w:rPr>
          <w:rFonts w:ascii="Sakkal Majalla" w:hAnsi="Sakkal Majalla" w:cs="Sakkal Majalla"/>
          <w:color w:val="000000" w:themeColor="text1"/>
          <w:szCs w:val="28"/>
        </w:rPr>
        <w:t>.</w:t>
      </w:r>
    </w:p>
    <w:p w14:paraId="3CEC4B46" w14:textId="3868E63C" w:rsidR="00152FB6" w:rsidRPr="00E07215" w:rsidRDefault="00152FB6" w:rsidP="00FC6B3C">
      <w:pPr>
        <w:spacing w:before="100" w:beforeAutospacing="1" w:after="100" w:afterAutospacing="1" w:line="360" w:lineRule="auto"/>
        <w:ind w:firstLine="720"/>
        <w:jc w:val="both"/>
        <w:rPr>
          <w:rFonts w:ascii="Sakkal Majalla" w:hAnsi="Sakkal Majalla" w:cs="Sakkal Majalla"/>
          <w:color w:val="000000" w:themeColor="text1"/>
          <w:szCs w:val="28"/>
        </w:rPr>
      </w:pPr>
      <w:r w:rsidRPr="00E07215">
        <w:rPr>
          <w:rFonts w:ascii="Sakkal Majalla" w:hAnsi="Sakkal Majalla" w:cs="Sakkal Majalla"/>
          <w:color w:val="000000" w:themeColor="text1"/>
          <w:szCs w:val="28"/>
          <w:rtl/>
        </w:rPr>
        <w:lastRenderedPageBreak/>
        <w:t xml:space="preserve">بالتالي، تكمن الفجوة البحثية في قلة الدراسات التي ركزت على تطبيق </w:t>
      </w:r>
      <w:r w:rsidR="003D37B8" w:rsidRPr="00E07215">
        <w:rPr>
          <w:rFonts w:ascii="Sakkal Majalla" w:hAnsi="Sakkal Majalla" w:cs="Sakkal Majalla"/>
          <w:color w:val="000000" w:themeColor="text1"/>
          <w:szCs w:val="28"/>
          <w:rtl/>
        </w:rPr>
        <w:t>القيادة التحفيزية</w:t>
      </w:r>
      <w:r w:rsidR="007E24A3" w:rsidRPr="00E07215">
        <w:rPr>
          <w:rFonts w:ascii="Sakkal Majalla" w:hAnsi="Sakkal Majalla" w:cs="Sakkal Majalla"/>
          <w:color w:val="000000" w:themeColor="text1"/>
          <w:szCs w:val="28"/>
          <w:rtl/>
        </w:rPr>
        <w:t xml:space="preserve"> </w:t>
      </w:r>
      <w:r w:rsidRPr="00E07215">
        <w:rPr>
          <w:rFonts w:ascii="Sakkal Majalla" w:hAnsi="Sakkal Majalla" w:cs="Sakkal Majalla"/>
          <w:color w:val="000000" w:themeColor="text1"/>
          <w:szCs w:val="28"/>
          <w:rtl/>
        </w:rPr>
        <w:t xml:space="preserve">بشكل متكامل على </w:t>
      </w:r>
      <w:r w:rsidR="003D37B8" w:rsidRPr="00E07215">
        <w:rPr>
          <w:rFonts w:ascii="Sakkal Majalla" w:hAnsi="Sakkal Majalla" w:cs="Sakkal Majalla"/>
          <w:color w:val="000000" w:themeColor="text1"/>
          <w:szCs w:val="28"/>
          <w:rtl/>
        </w:rPr>
        <w:t>رفع كفاءة الموظفين وتحقيق مستهدفات الرؤية الوطنية</w:t>
      </w:r>
      <w:r w:rsidRPr="00E07215">
        <w:rPr>
          <w:rFonts w:ascii="Sakkal Majalla" w:hAnsi="Sakkal Majalla" w:cs="Sakkal Majalla"/>
          <w:color w:val="000000" w:themeColor="text1"/>
          <w:szCs w:val="28"/>
          <w:rtl/>
        </w:rPr>
        <w:t xml:space="preserve"> </w:t>
      </w:r>
      <w:proofErr w:type="spellStart"/>
      <w:r w:rsidR="003F034F" w:rsidRPr="00E07215">
        <w:rPr>
          <w:rFonts w:ascii="Sakkal Majalla" w:hAnsi="Sakkal Majalla" w:cs="Sakkal Majalla"/>
          <w:color w:val="000000" w:themeColor="text1"/>
          <w:szCs w:val="28"/>
          <w:rtl/>
        </w:rPr>
        <w:t>فى</w:t>
      </w:r>
      <w:proofErr w:type="spellEnd"/>
      <w:r w:rsidR="003F034F" w:rsidRPr="00E07215">
        <w:rPr>
          <w:rFonts w:ascii="Sakkal Majalla" w:hAnsi="Sakkal Majalla" w:cs="Sakkal Majalla"/>
          <w:color w:val="000000" w:themeColor="text1"/>
          <w:szCs w:val="28"/>
          <w:rtl/>
        </w:rPr>
        <w:t xml:space="preserve"> مطار الملك عبد العزيز </w:t>
      </w:r>
      <w:proofErr w:type="gramStart"/>
      <w:r w:rsidR="003F034F" w:rsidRPr="00E07215">
        <w:rPr>
          <w:rFonts w:ascii="Sakkal Majalla" w:hAnsi="Sakkal Majalla" w:cs="Sakkal Majalla"/>
          <w:color w:val="000000" w:themeColor="text1"/>
          <w:szCs w:val="28"/>
          <w:rtl/>
        </w:rPr>
        <w:t xml:space="preserve">بجده </w:t>
      </w:r>
      <w:r w:rsidRPr="00E07215">
        <w:rPr>
          <w:rFonts w:ascii="Sakkal Majalla" w:hAnsi="Sakkal Majalla" w:cs="Sakkal Majalla"/>
          <w:color w:val="000000" w:themeColor="text1"/>
          <w:szCs w:val="28"/>
          <w:rtl/>
        </w:rPr>
        <w:t>،</w:t>
      </w:r>
      <w:proofErr w:type="gramEnd"/>
      <w:r w:rsidRPr="00E07215">
        <w:rPr>
          <w:rFonts w:ascii="Sakkal Majalla" w:hAnsi="Sakkal Majalla" w:cs="Sakkal Majalla"/>
          <w:color w:val="000000" w:themeColor="text1"/>
          <w:szCs w:val="28"/>
          <w:rtl/>
        </w:rPr>
        <w:t xml:space="preserve"> خصوصًا في ظل البيئة الثقافية والإدارية الفريدة لهذه المؤسسات الحكومية</w:t>
      </w:r>
      <w:r w:rsidRPr="00E07215">
        <w:rPr>
          <w:rFonts w:ascii="Sakkal Majalla" w:hAnsi="Sakkal Majalla" w:cs="Sakkal Majalla"/>
          <w:color w:val="000000" w:themeColor="text1"/>
          <w:szCs w:val="28"/>
        </w:rPr>
        <w:t>.</w:t>
      </w:r>
    </w:p>
    <w:p w14:paraId="59ABDB62" w14:textId="58F75233" w:rsidR="002018F3" w:rsidRPr="00E07215" w:rsidRDefault="002018F3" w:rsidP="002018F3">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0" w:name="_Toc214401502"/>
      <w:r w:rsidRPr="00E07215">
        <w:rPr>
          <w:rFonts w:ascii="Sakkal Majalla" w:hAnsi="Sakkal Majalla" w:cs="Sakkal Majalla"/>
          <w:b/>
          <w:bCs/>
          <w:color w:val="000000" w:themeColor="text1"/>
          <w:sz w:val="36"/>
          <w:szCs w:val="36"/>
          <w:rtl/>
        </w:rPr>
        <w:t>9.1 المنطلقات النظرية للدراسة</w:t>
      </w:r>
      <w:bookmarkEnd w:id="20"/>
    </w:p>
    <w:p w14:paraId="5C012248" w14:textId="3BA39ECF" w:rsidR="00A20E9A" w:rsidRPr="00E07215" w:rsidRDefault="00A20E9A" w:rsidP="005D51DE">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E07215">
        <w:rPr>
          <w:rFonts w:ascii="Sakkal Majalla" w:hAnsi="Sakkal Majalla" w:cs="Sakkal Majalla"/>
          <w:color w:val="000000" w:themeColor="text1"/>
          <w:szCs w:val="28"/>
        </w:rPr>
        <w:t xml:space="preserve">. </w:t>
      </w:r>
      <w:r w:rsidRPr="00E07215">
        <w:rPr>
          <w:rFonts w:ascii="Sakkal Majalla" w:hAnsi="Sakkal Majalla" w:cs="Sakkal Majalla"/>
          <w:color w:val="000000" w:themeColor="text1"/>
          <w:szCs w:val="28"/>
          <w:rtl/>
        </w:rPr>
        <w:t>القيادة الإدارية: تعرف القيادة الإدارية بأنها "العملية التي يسعى من خلالها القادة إلى توجيه وتنسيق وتحفيز الموظفين لتحقيق أهداف المؤسسة بكفاءة وفعالية، مع التركيز على تحسين الأداء من خلال نمط الإشراف، بناء فرق العمل، والتحفيز". هذا التعريف يعكس أهمية القيادة في تشكيل ثقافة العمل ودعم الابتكار والإنتاجية</w:t>
      </w:r>
      <w:r w:rsidRPr="00E07215">
        <w:rPr>
          <w:rFonts w:ascii="Sakkal Majalla" w:hAnsi="Sakkal Majalla" w:cs="Sakkal Majalla"/>
          <w:color w:val="000000" w:themeColor="text1"/>
          <w:szCs w:val="28"/>
        </w:rPr>
        <w:t xml:space="preserve"> (</w:t>
      </w:r>
      <w:proofErr w:type="spellStart"/>
      <w:r w:rsidRPr="00E07215">
        <w:rPr>
          <w:rFonts w:ascii="Sakkal Majalla" w:hAnsi="Sakkal Majalla" w:cs="Sakkal Majalla"/>
          <w:color w:val="000000" w:themeColor="text1"/>
          <w:szCs w:val="28"/>
        </w:rPr>
        <w:t>Djajengatmodjo</w:t>
      </w:r>
      <w:proofErr w:type="spellEnd"/>
      <w:r w:rsidRPr="00E07215">
        <w:rPr>
          <w:rFonts w:ascii="Sakkal Majalla" w:hAnsi="Sakkal Majalla" w:cs="Sakkal Majalla"/>
          <w:color w:val="000000" w:themeColor="text1"/>
          <w:szCs w:val="28"/>
        </w:rPr>
        <w:t xml:space="preserve"> et al., 2024).</w:t>
      </w:r>
    </w:p>
    <w:p w14:paraId="328CFB86" w14:textId="6504005F" w:rsidR="00A20E9A" w:rsidRPr="00E07215" w:rsidRDefault="00A20E9A" w:rsidP="005D51DE">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E07215">
        <w:rPr>
          <w:rFonts w:ascii="Sakkal Majalla" w:hAnsi="Sakkal Majalla" w:cs="Sakkal Majalla"/>
          <w:color w:val="000000" w:themeColor="text1"/>
          <w:szCs w:val="28"/>
          <w:rtl/>
        </w:rPr>
        <w:t>نمط الإشراف: نمط الإشراف يشير إلى الأسلوب الذي يعتمده القائد في مراقبة وتوجيه أداء الموظفين، مع التركيز على تقديم التغذية الراجعة وتوجيه الموظفين لتحقيق الأهداف. ويشمل هذا النمط دعم الموظفين وتقديم الإرشادات اللازمة لتحسين الكفاءة والأداء</w:t>
      </w:r>
      <w:r w:rsidRPr="00E07215">
        <w:rPr>
          <w:rFonts w:ascii="Sakkal Majalla" w:hAnsi="Sakkal Majalla" w:cs="Sakkal Majalla"/>
          <w:color w:val="000000" w:themeColor="text1"/>
          <w:szCs w:val="28"/>
        </w:rPr>
        <w:t xml:space="preserve"> (Alamanda et al., 2022).</w:t>
      </w:r>
    </w:p>
    <w:p w14:paraId="659A1593" w14:textId="24DDB595" w:rsidR="00A20E9A" w:rsidRPr="00E07215" w:rsidRDefault="00A20E9A" w:rsidP="005D51DE">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E07215">
        <w:rPr>
          <w:rFonts w:ascii="Sakkal Majalla" w:hAnsi="Sakkal Majalla" w:cs="Sakkal Majalla"/>
          <w:color w:val="000000" w:themeColor="text1"/>
          <w:szCs w:val="28"/>
          <w:rtl/>
        </w:rPr>
        <w:t>بناء فريق العمل: يُعرف بناء فريق العمل بأنه "العملية التي يتم من خلالها تشكيل فرق عمل متكاملة تسعى إلى تحقيق الأهداف المؤسسية من خلال تعزيز التعاون، وتحفيز التفاعل الإيجابي، وتوزيع المهام بفعالية</w:t>
      </w:r>
      <w:r w:rsidRPr="00E07215">
        <w:rPr>
          <w:rFonts w:ascii="Sakkal Majalla" w:hAnsi="Sakkal Majalla" w:cs="Sakkal Majalla"/>
          <w:color w:val="000000" w:themeColor="text1"/>
          <w:szCs w:val="28"/>
        </w:rPr>
        <w:t>" (</w:t>
      </w:r>
      <w:proofErr w:type="spellStart"/>
      <w:r w:rsidRPr="00E07215">
        <w:rPr>
          <w:rFonts w:ascii="Sakkal Majalla" w:hAnsi="Sakkal Majalla" w:cs="Sakkal Majalla"/>
          <w:color w:val="000000" w:themeColor="text1"/>
          <w:szCs w:val="28"/>
        </w:rPr>
        <w:t>Suwandy</w:t>
      </w:r>
      <w:proofErr w:type="spellEnd"/>
      <w:r w:rsidRPr="00E07215">
        <w:rPr>
          <w:rFonts w:ascii="Sakkal Majalla" w:hAnsi="Sakkal Majalla" w:cs="Sakkal Majalla"/>
          <w:color w:val="000000" w:themeColor="text1"/>
          <w:szCs w:val="28"/>
        </w:rPr>
        <w:t xml:space="preserve"> et al., 2023).</w:t>
      </w:r>
    </w:p>
    <w:p w14:paraId="633A96B2" w14:textId="409BCDB5" w:rsidR="00A20E9A" w:rsidRPr="00E07215" w:rsidRDefault="00A20E9A" w:rsidP="005D51DE">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E07215">
        <w:rPr>
          <w:rFonts w:ascii="Sakkal Majalla" w:hAnsi="Sakkal Majalla" w:cs="Sakkal Majalla"/>
          <w:color w:val="000000" w:themeColor="text1"/>
          <w:szCs w:val="28"/>
          <w:rtl/>
        </w:rPr>
        <w:t>التحفيز</w:t>
      </w:r>
      <w:r w:rsidR="007E24A3" w:rsidRPr="00E07215">
        <w:rPr>
          <w:rFonts w:ascii="Sakkal Majalla" w:hAnsi="Sakkal Majalla" w:cs="Sakkal Majalla"/>
          <w:color w:val="000000" w:themeColor="text1"/>
          <w:szCs w:val="28"/>
          <w:rtl/>
        </w:rPr>
        <w:t xml:space="preserve"> </w:t>
      </w:r>
      <w:r w:rsidRPr="00E07215">
        <w:rPr>
          <w:rFonts w:ascii="Sakkal Majalla" w:hAnsi="Sakkal Majalla" w:cs="Sakkal Majalla"/>
          <w:color w:val="000000" w:themeColor="text1"/>
          <w:szCs w:val="28"/>
          <w:rtl/>
        </w:rPr>
        <w:t>هو "العملية التي يقوم بها القائد بتشجيع الموظفين من خلال مجموعة من الحوافز المالية وغير المالية لزيادة الدافعية وتعزيز التزامهم تجاه العمل، مما يسهم في تحقيق أداء عالٍ</w:t>
      </w:r>
      <w:r w:rsidRPr="00E07215">
        <w:rPr>
          <w:rFonts w:ascii="Sakkal Majalla" w:hAnsi="Sakkal Majalla" w:cs="Sakkal Majalla"/>
          <w:color w:val="000000" w:themeColor="text1"/>
          <w:szCs w:val="28"/>
        </w:rPr>
        <w:t>" (</w:t>
      </w:r>
      <w:proofErr w:type="spellStart"/>
      <w:r w:rsidRPr="00E07215">
        <w:rPr>
          <w:rFonts w:ascii="Sakkal Majalla" w:hAnsi="Sakkal Majalla" w:cs="Sakkal Majalla"/>
          <w:color w:val="000000" w:themeColor="text1"/>
          <w:szCs w:val="28"/>
        </w:rPr>
        <w:t>Sumardona</w:t>
      </w:r>
      <w:proofErr w:type="spellEnd"/>
      <w:r w:rsidRPr="00E07215">
        <w:rPr>
          <w:rFonts w:ascii="Sakkal Majalla" w:hAnsi="Sakkal Majalla" w:cs="Sakkal Majalla"/>
          <w:color w:val="000000" w:themeColor="text1"/>
          <w:szCs w:val="28"/>
        </w:rPr>
        <w:t xml:space="preserve"> &amp; Saida, 2022). </w:t>
      </w:r>
    </w:p>
    <w:p w14:paraId="59B412E3" w14:textId="125C1EFF" w:rsidR="00A20E9A" w:rsidRPr="00E07215" w:rsidRDefault="003D37B8" w:rsidP="005D51DE">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E07215">
        <w:rPr>
          <w:rFonts w:ascii="Sakkal Majalla" w:hAnsi="Sakkal Majalla" w:cs="Sakkal Majalla"/>
          <w:color w:val="000000" w:themeColor="text1"/>
          <w:szCs w:val="28"/>
          <w:rtl/>
        </w:rPr>
        <w:t>رفع كفاءة الموظفين وتحقيق مستهدفات الرؤية الوطنية</w:t>
      </w:r>
      <w:r w:rsidR="00A20E9A" w:rsidRPr="00E07215">
        <w:rPr>
          <w:rFonts w:ascii="Sakkal Majalla" w:hAnsi="Sakkal Majalla" w:cs="Sakkal Majalla"/>
          <w:color w:val="000000" w:themeColor="text1"/>
          <w:szCs w:val="28"/>
          <w:rtl/>
          <w:lang w:bidi="ar-EG"/>
        </w:rPr>
        <w:t>:</w:t>
      </w:r>
      <w:r w:rsidR="00A20E9A" w:rsidRPr="00E07215">
        <w:rPr>
          <w:rFonts w:ascii="Sakkal Majalla" w:hAnsi="Sakkal Majalla" w:cs="Sakkal Majalla"/>
          <w:color w:val="000000" w:themeColor="text1"/>
          <w:szCs w:val="28"/>
          <w:rtl/>
        </w:rPr>
        <w:t xml:space="preserve"> يُعرف </w:t>
      </w:r>
      <w:r w:rsidRPr="00E07215">
        <w:rPr>
          <w:rFonts w:ascii="Sakkal Majalla" w:hAnsi="Sakkal Majalla" w:cs="Sakkal Majalla"/>
          <w:color w:val="000000" w:themeColor="text1"/>
          <w:szCs w:val="28"/>
          <w:rtl/>
        </w:rPr>
        <w:t>رفع كفاءة الموظفين وتحقيق مستهدفات الرؤية الوطنية</w:t>
      </w:r>
      <w:r w:rsidR="00A20E9A" w:rsidRPr="00E07215">
        <w:rPr>
          <w:rFonts w:ascii="Sakkal Majalla" w:hAnsi="Sakkal Majalla" w:cs="Sakkal Majalla"/>
          <w:color w:val="000000" w:themeColor="text1"/>
          <w:szCs w:val="28"/>
          <w:rtl/>
        </w:rPr>
        <w:t xml:space="preserve"> بأنه "مدى قدرة الموظفين على تحقيق الأهداف المؤسسية بكفاءة وفعالية، ويتأثر بعدة عوامل مثل القيادة، والثقافة التنظيمية، والالتزام التنظيمي، والتحفيز</w:t>
      </w:r>
      <w:r w:rsidR="00A20E9A" w:rsidRPr="00E07215">
        <w:rPr>
          <w:rFonts w:ascii="Sakkal Majalla" w:hAnsi="Sakkal Majalla" w:cs="Sakkal Majalla"/>
          <w:color w:val="000000" w:themeColor="text1"/>
          <w:szCs w:val="28"/>
        </w:rPr>
        <w:t>" (</w:t>
      </w:r>
      <w:proofErr w:type="spellStart"/>
      <w:r w:rsidR="00A20E9A" w:rsidRPr="00E07215">
        <w:rPr>
          <w:rFonts w:ascii="Sakkal Majalla" w:hAnsi="Sakkal Majalla" w:cs="Sakkal Majalla"/>
          <w:color w:val="000000" w:themeColor="text1"/>
          <w:szCs w:val="28"/>
        </w:rPr>
        <w:t>Yuwono</w:t>
      </w:r>
      <w:proofErr w:type="spellEnd"/>
      <w:r w:rsidR="00A20E9A" w:rsidRPr="00E07215">
        <w:rPr>
          <w:rFonts w:ascii="Sakkal Majalla" w:hAnsi="Sakkal Majalla" w:cs="Sakkal Majalla"/>
          <w:color w:val="000000" w:themeColor="text1"/>
          <w:szCs w:val="28"/>
        </w:rPr>
        <w:t xml:space="preserve"> &amp; </w:t>
      </w:r>
      <w:proofErr w:type="spellStart"/>
      <w:r w:rsidR="00A20E9A" w:rsidRPr="00E07215">
        <w:rPr>
          <w:rFonts w:ascii="Sakkal Majalla" w:hAnsi="Sakkal Majalla" w:cs="Sakkal Majalla"/>
          <w:color w:val="000000" w:themeColor="text1"/>
          <w:szCs w:val="28"/>
        </w:rPr>
        <w:t>Rachmawati</w:t>
      </w:r>
      <w:proofErr w:type="spellEnd"/>
      <w:r w:rsidR="00A20E9A" w:rsidRPr="00E07215">
        <w:rPr>
          <w:rFonts w:ascii="Sakkal Majalla" w:hAnsi="Sakkal Majalla" w:cs="Sakkal Majalla"/>
          <w:color w:val="000000" w:themeColor="text1"/>
          <w:szCs w:val="28"/>
        </w:rPr>
        <w:t xml:space="preserve">, 2024). </w:t>
      </w:r>
    </w:p>
    <w:p w14:paraId="78347D74" w14:textId="77777777" w:rsidR="002018F3" w:rsidRPr="00E07215" w:rsidRDefault="002018F3" w:rsidP="006A10FA">
      <w:pPr>
        <w:spacing w:before="100" w:beforeAutospacing="1" w:after="100" w:afterAutospacing="1" w:line="360" w:lineRule="auto"/>
        <w:outlineLvl w:val="1"/>
        <w:rPr>
          <w:rFonts w:ascii="Sakkal Majalla" w:hAnsi="Sakkal Majalla" w:cs="Sakkal Majalla"/>
          <w:b/>
          <w:bCs/>
          <w:color w:val="000000" w:themeColor="text1"/>
          <w:sz w:val="36"/>
          <w:szCs w:val="36"/>
          <w:rtl/>
        </w:rPr>
      </w:pPr>
      <w:bookmarkStart w:id="21" w:name="_Toc214401503"/>
      <w:bookmarkStart w:id="22" w:name="_Toc169790505"/>
      <w:bookmarkEnd w:id="19"/>
      <w:r w:rsidRPr="00E07215">
        <w:rPr>
          <w:rFonts w:ascii="Sakkal Majalla" w:hAnsi="Sakkal Majalla" w:cs="Sakkal Majalla"/>
          <w:b/>
          <w:bCs/>
          <w:color w:val="000000" w:themeColor="text1"/>
          <w:sz w:val="36"/>
          <w:szCs w:val="36"/>
          <w:rtl/>
        </w:rPr>
        <w:t>10.1 المنهجية وطرق البحث:</w:t>
      </w:r>
      <w:bookmarkEnd w:id="21"/>
    </w:p>
    <w:p w14:paraId="73A2C636" w14:textId="10BDB8EA" w:rsidR="002018F3" w:rsidRPr="00E07215" w:rsidRDefault="002018F3" w:rsidP="002018F3">
      <w:pPr>
        <w:spacing w:before="100" w:beforeAutospacing="1" w:after="100" w:afterAutospacing="1" w:line="360" w:lineRule="auto"/>
        <w:jc w:val="both"/>
        <w:rPr>
          <w:rFonts w:ascii="Sakkal Majalla" w:hAnsi="Sakkal Majalla" w:cs="Sakkal Majalla"/>
          <w:b/>
          <w:bCs/>
          <w:color w:val="000000" w:themeColor="text1"/>
          <w:sz w:val="32"/>
          <w:szCs w:val="32"/>
          <w:rtl/>
        </w:rPr>
      </w:pPr>
      <w:r w:rsidRPr="00E07215">
        <w:rPr>
          <w:rFonts w:ascii="Sakkal Majalla" w:hAnsi="Sakkal Majalla" w:cs="Sakkal Majalla"/>
          <w:b/>
          <w:bCs/>
          <w:color w:val="000000" w:themeColor="text1"/>
          <w:sz w:val="32"/>
          <w:szCs w:val="32"/>
          <w:rtl/>
        </w:rPr>
        <w:lastRenderedPageBreak/>
        <w:t>منهج البحث</w:t>
      </w:r>
    </w:p>
    <w:p w14:paraId="2FEFB8AD" w14:textId="1451EF72" w:rsidR="00992687" w:rsidRPr="00E07215" w:rsidRDefault="00A20E9A" w:rsidP="006A10FA">
      <w:pPr>
        <w:spacing w:before="100" w:beforeAutospacing="1" w:after="100" w:afterAutospacing="1" w:line="360" w:lineRule="auto"/>
        <w:ind w:firstLine="706"/>
        <w:jc w:val="both"/>
        <w:rPr>
          <w:rFonts w:ascii="Sakkal Majalla" w:hAnsi="Sakkal Majalla" w:cs="Sakkal Majalla"/>
          <w:color w:val="000000" w:themeColor="text1"/>
          <w:szCs w:val="28"/>
        </w:rPr>
      </w:pPr>
      <w:r w:rsidRPr="00E07215">
        <w:rPr>
          <w:rFonts w:ascii="Sakkal Majalla" w:hAnsi="Sakkal Majalla" w:cs="Sakkal Majalla"/>
          <w:color w:val="000000" w:themeColor="text1"/>
          <w:szCs w:val="28"/>
          <w:rtl/>
        </w:rPr>
        <w:t xml:space="preserve">اعتمدت هذه الدراسة على المنهج الوصفي التحليلي بهدف استكشاف وتحليل تأثير </w:t>
      </w:r>
      <w:r w:rsidR="003D37B8" w:rsidRPr="00E07215">
        <w:rPr>
          <w:rFonts w:ascii="Sakkal Majalla" w:hAnsi="Sakkal Majalla" w:cs="Sakkal Majalla"/>
          <w:color w:val="000000" w:themeColor="text1"/>
          <w:szCs w:val="28"/>
          <w:rtl/>
        </w:rPr>
        <w:t>القيادة التحفيزية</w:t>
      </w:r>
      <w:r w:rsidR="007E24A3" w:rsidRPr="00E07215">
        <w:rPr>
          <w:rFonts w:ascii="Sakkal Majalla" w:hAnsi="Sakkal Majalla" w:cs="Sakkal Majalla"/>
          <w:color w:val="000000" w:themeColor="text1"/>
          <w:szCs w:val="28"/>
          <w:rtl/>
        </w:rPr>
        <w:t xml:space="preserve"> </w:t>
      </w:r>
      <w:r w:rsidRPr="00E07215">
        <w:rPr>
          <w:rFonts w:ascii="Sakkal Majalla" w:hAnsi="Sakkal Majalla" w:cs="Sakkal Majalla"/>
          <w:color w:val="000000" w:themeColor="text1"/>
          <w:szCs w:val="28"/>
          <w:rtl/>
        </w:rPr>
        <w:t xml:space="preserve">(نمط الإشراف، بناء فرق العمل، التحفيز) على ترقية </w:t>
      </w:r>
      <w:r w:rsidR="003D37B8" w:rsidRPr="00E07215">
        <w:rPr>
          <w:rFonts w:ascii="Sakkal Majalla" w:hAnsi="Sakkal Majalla" w:cs="Sakkal Majalla"/>
          <w:color w:val="000000" w:themeColor="text1"/>
          <w:szCs w:val="28"/>
          <w:rtl/>
        </w:rPr>
        <w:t>رفع كفاءة الموظفين وتحقيق مستهدفات الرؤية الوطنية</w:t>
      </w:r>
      <w:r w:rsidRPr="00E07215">
        <w:rPr>
          <w:rFonts w:ascii="Sakkal Majalla" w:hAnsi="Sakkal Majalla" w:cs="Sakkal Majalla"/>
          <w:color w:val="000000" w:themeColor="text1"/>
          <w:szCs w:val="28"/>
          <w:rtl/>
        </w:rPr>
        <w:t xml:space="preserve"> </w:t>
      </w:r>
      <w:proofErr w:type="spellStart"/>
      <w:r w:rsidR="003F034F" w:rsidRPr="00E07215">
        <w:rPr>
          <w:rFonts w:ascii="Sakkal Majalla" w:hAnsi="Sakkal Majalla" w:cs="Sakkal Majalla"/>
          <w:color w:val="000000" w:themeColor="text1"/>
          <w:szCs w:val="28"/>
          <w:rtl/>
        </w:rPr>
        <w:t>فى</w:t>
      </w:r>
      <w:proofErr w:type="spellEnd"/>
      <w:r w:rsidR="003F034F" w:rsidRPr="00E07215">
        <w:rPr>
          <w:rFonts w:ascii="Sakkal Majalla" w:hAnsi="Sakkal Majalla" w:cs="Sakkal Majalla"/>
          <w:color w:val="000000" w:themeColor="text1"/>
          <w:szCs w:val="28"/>
          <w:rtl/>
        </w:rPr>
        <w:t xml:space="preserve"> مطار الملك عبد العزيز </w:t>
      </w:r>
      <w:proofErr w:type="gramStart"/>
      <w:r w:rsidR="003F034F" w:rsidRPr="00E07215">
        <w:rPr>
          <w:rFonts w:ascii="Sakkal Majalla" w:hAnsi="Sakkal Majalla" w:cs="Sakkal Majalla"/>
          <w:color w:val="000000" w:themeColor="text1"/>
          <w:szCs w:val="28"/>
          <w:rtl/>
        </w:rPr>
        <w:t xml:space="preserve">بجده </w:t>
      </w:r>
      <w:r w:rsidRPr="00E07215">
        <w:rPr>
          <w:rFonts w:ascii="Sakkal Majalla" w:hAnsi="Sakkal Majalla" w:cs="Sakkal Majalla"/>
          <w:color w:val="000000" w:themeColor="text1"/>
          <w:szCs w:val="28"/>
          <w:rtl/>
        </w:rPr>
        <w:t>.</w:t>
      </w:r>
      <w:proofErr w:type="gramEnd"/>
      <w:r w:rsidRPr="00E07215">
        <w:rPr>
          <w:rFonts w:ascii="Sakkal Majalla" w:hAnsi="Sakkal Majalla" w:cs="Sakkal Majalla"/>
          <w:color w:val="000000" w:themeColor="text1"/>
          <w:szCs w:val="28"/>
          <w:rtl/>
        </w:rPr>
        <w:t xml:space="preserve"> يُعد المنهج الوصفي التحليلي مناسبًا لهذا النوع من الدراسات حيث يتيح وصف الظاهرة كما هي وتحديد العلاقات بين المتغيرات، مما يساهم في تقديم توصيات تطبيقية مبنية على نتائج </w:t>
      </w:r>
      <w:proofErr w:type="gramStart"/>
      <w:r w:rsidRPr="00E07215">
        <w:rPr>
          <w:rFonts w:ascii="Sakkal Majalla" w:hAnsi="Sakkal Majalla" w:cs="Sakkal Majalla"/>
          <w:color w:val="000000" w:themeColor="text1"/>
          <w:szCs w:val="28"/>
          <w:rtl/>
        </w:rPr>
        <w:t>البحث ،</w:t>
      </w:r>
      <w:proofErr w:type="gramEnd"/>
      <w:r w:rsidRPr="00E07215">
        <w:rPr>
          <w:rFonts w:ascii="Sakkal Majalla" w:hAnsi="Sakkal Majalla" w:cs="Sakkal Majalla"/>
          <w:color w:val="000000" w:themeColor="text1"/>
          <w:szCs w:val="28"/>
          <w:rtl/>
        </w:rPr>
        <w:t xml:space="preserve"> </w:t>
      </w:r>
      <w:proofErr w:type="gramStart"/>
      <w:r w:rsidR="00992687" w:rsidRPr="00E07215">
        <w:rPr>
          <w:rFonts w:ascii="Sakkal Majalla" w:hAnsi="Sakkal Majalla" w:cs="Sakkal Majalla"/>
          <w:color w:val="000000" w:themeColor="text1"/>
          <w:szCs w:val="28"/>
          <w:rtl/>
        </w:rPr>
        <w:t>و يعتمد</w:t>
      </w:r>
      <w:proofErr w:type="gramEnd"/>
      <w:r w:rsidR="00992687" w:rsidRPr="00E07215">
        <w:rPr>
          <w:rFonts w:ascii="Sakkal Majalla" w:hAnsi="Sakkal Majalla" w:cs="Sakkal Majalla"/>
          <w:color w:val="000000" w:themeColor="text1"/>
          <w:szCs w:val="28"/>
          <w:rtl/>
        </w:rPr>
        <w:t xml:space="preserve"> البحث على تحليل البيانات المجمعة من خلال أدوات بحثية محددة </w:t>
      </w:r>
      <w:proofErr w:type="gramStart"/>
      <w:r w:rsidR="00992687" w:rsidRPr="00E07215">
        <w:rPr>
          <w:rFonts w:ascii="Sakkal Majalla" w:hAnsi="Sakkal Majalla" w:cs="Sakkal Majalla"/>
          <w:color w:val="000000" w:themeColor="text1"/>
          <w:szCs w:val="28"/>
          <w:rtl/>
        </w:rPr>
        <w:t>و التركيز</w:t>
      </w:r>
      <w:proofErr w:type="gramEnd"/>
      <w:r w:rsidR="00992687" w:rsidRPr="00E07215">
        <w:rPr>
          <w:rFonts w:ascii="Sakkal Majalla" w:hAnsi="Sakkal Majalla" w:cs="Sakkal Majalla"/>
          <w:color w:val="000000" w:themeColor="text1"/>
          <w:szCs w:val="28"/>
          <w:rtl/>
        </w:rPr>
        <w:t xml:space="preserve"> على تفسير النتائج واستخلاص الاستنتاجات</w:t>
      </w:r>
      <w:r w:rsidR="007E24A3" w:rsidRPr="00E07215">
        <w:rPr>
          <w:rFonts w:ascii="Sakkal Majalla" w:hAnsi="Sakkal Majalla" w:cs="Sakkal Majalla"/>
          <w:color w:val="000000" w:themeColor="text1"/>
          <w:szCs w:val="28"/>
          <w:rtl/>
        </w:rPr>
        <w:t xml:space="preserve">. </w:t>
      </w:r>
    </w:p>
    <w:p w14:paraId="1A8C8B6F" w14:textId="77777777" w:rsidR="00992687" w:rsidRPr="00E07215" w:rsidRDefault="00992687" w:rsidP="006A10FA">
      <w:pPr>
        <w:pStyle w:val="Heading1"/>
        <w:rPr>
          <w:color w:val="000000" w:themeColor="text1"/>
        </w:rPr>
      </w:pPr>
      <w:bookmarkStart w:id="23" w:name="_Toc182524807"/>
      <w:bookmarkStart w:id="24" w:name="_Toc214401504"/>
      <w:r w:rsidRPr="00E07215">
        <w:rPr>
          <w:color w:val="000000" w:themeColor="text1"/>
          <w:rtl/>
        </w:rPr>
        <w:t>الأدوات المستخدمة</w:t>
      </w:r>
      <w:r w:rsidRPr="00E07215">
        <w:rPr>
          <w:color w:val="000000" w:themeColor="text1"/>
        </w:rPr>
        <w:t>:</w:t>
      </w:r>
      <w:bookmarkEnd w:id="23"/>
      <w:bookmarkEnd w:id="24"/>
    </w:p>
    <w:p w14:paraId="2D89D6D1" w14:textId="2A03658F" w:rsidR="00043035" w:rsidRPr="00E07215" w:rsidRDefault="00992687" w:rsidP="006A10FA">
      <w:pPr>
        <w:spacing w:before="100" w:beforeAutospacing="1" w:after="100" w:afterAutospacing="1" w:line="360" w:lineRule="auto"/>
        <w:ind w:firstLine="706"/>
        <w:jc w:val="both"/>
        <w:rPr>
          <w:rFonts w:ascii="Sakkal Majalla" w:hAnsi="Sakkal Majalla" w:cs="Sakkal Majalla"/>
          <w:color w:val="000000" w:themeColor="text1"/>
          <w:szCs w:val="28"/>
        </w:rPr>
      </w:pPr>
      <w:r w:rsidRPr="00E07215">
        <w:rPr>
          <w:rFonts w:ascii="Sakkal Majalla" w:hAnsi="Sakkal Majalla" w:cs="Sakkal Majalla"/>
          <w:color w:val="000000" w:themeColor="text1"/>
          <w:szCs w:val="28"/>
        </w:rPr>
        <w:t xml:space="preserve"> </w:t>
      </w:r>
      <w:r w:rsidR="00A20E9A" w:rsidRPr="00E07215">
        <w:rPr>
          <w:rFonts w:ascii="Sakkal Majalla" w:hAnsi="Sakkal Majalla" w:cs="Sakkal Majalla"/>
          <w:color w:val="000000" w:themeColor="text1"/>
          <w:szCs w:val="28"/>
          <w:rtl/>
        </w:rPr>
        <w:t xml:space="preserve">تم استخدام الاستبيان كأداة رئيسية لجمع البيانات في هذه الدراسة، وقد تم تصميم الاستبيان بحيث يتضمن مجموعة من الأسئلة المغلقة التي تهدف إلى قياس تأثير </w:t>
      </w:r>
      <w:r w:rsidR="003D37B8" w:rsidRPr="00E07215">
        <w:rPr>
          <w:rFonts w:ascii="Sakkal Majalla" w:hAnsi="Sakkal Majalla" w:cs="Sakkal Majalla"/>
          <w:color w:val="000000" w:themeColor="text1"/>
          <w:szCs w:val="28"/>
          <w:rtl/>
        </w:rPr>
        <w:t>القيادة التحفيزية</w:t>
      </w:r>
      <w:r w:rsidR="007E24A3" w:rsidRPr="00E07215">
        <w:rPr>
          <w:rFonts w:ascii="Sakkal Majalla" w:hAnsi="Sakkal Majalla" w:cs="Sakkal Majalla"/>
          <w:color w:val="000000" w:themeColor="text1"/>
          <w:szCs w:val="28"/>
          <w:rtl/>
        </w:rPr>
        <w:t xml:space="preserve"> </w:t>
      </w:r>
      <w:r w:rsidR="00A20E9A" w:rsidRPr="00E07215">
        <w:rPr>
          <w:rFonts w:ascii="Sakkal Majalla" w:hAnsi="Sakkal Majalla" w:cs="Sakkal Majalla"/>
          <w:color w:val="000000" w:themeColor="text1"/>
          <w:szCs w:val="28"/>
          <w:rtl/>
        </w:rPr>
        <w:t xml:space="preserve">(نمط الإشراف، بناء فرق العمل، التحفيز) على </w:t>
      </w:r>
      <w:r w:rsidR="003D37B8" w:rsidRPr="00E07215">
        <w:rPr>
          <w:rFonts w:ascii="Sakkal Majalla" w:hAnsi="Sakkal Majalla" w:cs="Sakkal Majalla"/>
          <w:color w:val="000000" w:themeColor="text1"/>
          <w:szCs w:val="28"/>
          <w:rtl/>
        </w:rPr>
        <w:t>رفع كفاءة الموظفين وتحقيق مستهدفات الرؤية الوطنية</w:t>
      </w:r>
      <w:r w:rsidR="00A20E9A" w:rsidRPr="00E07215">
        <w:rPr>
          <w:rFonts w:ascii="Sakkal Majalla" w:hAnsi="Sakkal Majalla" w:cs="Sakkal Majalla"/>
          <w:color w:val="000000" w:themeColor="text1"/>
          <w:szCs w:val="28"/>
          <w:rtl/>
        </w:rPr>
        <w:t xml:space="preserve"> </w:t>
      </w:r>
      <w:proofErr w:type="spellStart"/>
      <w:r w:rsidR="003F034F" w:rsidRPr="00E07215">
        <w:rPr>
          <w:rFonts w:ascii="Sakkal Majalla" w:hAnsi="Sakkal Majalla" w:cs="Sakkal Majalla"/>
          <w:color w:val="000000" w:themeColor="text1"/>
          <w:szCs w:val="28"/>
          <w:rtl/>
        </w:rPr>
        <w:t>فى</w:t>
      </w:r>
      <w:proofErr w:type="spellEnd"/>
      <w:r w:rsidR="003F034F" w:rsidRPr="00E07215">
        <w:rPr>
          <w:rFonts w:ascii="Sakkal Majalla" w:hAnsi="Sakkal Majalla" w:cs="Sakkal Majalla"/>
          <w:color w:val="000000" w:themeColor="text1"/>
          <w:szCs w:val="28"/>
          <w:rtl/>
        </w:rPr>
        <w:t xml:space="preserve"> مطار الملك عبد العزيز </w:t>
      </w:r>
      <w:proofErr w:type="gramStart"/>
      <w:r w:rsidR="003F034F" w:rsidRPr="00E07215">
        <w:rPr>
          <w:rFonts w:ascii="Sakkal Majalla" w:hAnsi="Sakkal Majalla" w:cs="Sakkal Majalla"/>
          <w:color w:val="000000" w:themeColor="text1"/>
          <w:szCs w:val="28"/>
          <w:rtl/>
        </w:rPr>
        <w:t xml:space="preserve">بجده </w:t>
      </w:r>
      <w:r w:rsidR="00A20E9A" w:rsidRPr="00E07215">
        <w:rPr>
          <w:rFonts w:ascii="Sakkal Majalla" w:hAnsi="Sakkal Majalla" w:cs="Sakkal Majalla"/>
          <w:color w:val="000000" w:themeColor="text1"/>
          <w:szCs w:val="28"/>
        </w:rPr>
        <w:t>.</w:t>
      </w:r>
      <w:proofErr w:type="gramEnd"/>
    </w:p>
    <w:p w14:paraId="6BE8117C" w14:textId="77777777" w:rsidR="00A20E9A" w:rsidRPr="00E07215" w:rsidRDefault="00A20E9A" w:rsidP="00FC6B3C">
      <w:pPr>
        <w:spacing w:before="100" w:beforeAutospacing="1" w:after="100" w:afterAutospacing="1" w:line="360" w:lineRule="auto"/>
        <w:jc w:val="both"/>
        <w:rPr>
          <w:rFonts w:ascii="Sakkal Majalla" w:hAnsi="Sakkal Majalla" w:cs="Sakkal Majalla"/>
          <w:b/>
          <w:bCs/>
          <w:color w:val="000000" w:themeColor="text1"/>
          <w:sz w:val="32"/>
          <w:szCs w:val="32"/>
        </w:rPr>
      </w:pPr>
      <w:r w:rsidRPr="00E07215">
        <w:rPr>
          <w:rFonts w:ascii="Sakkal Majalla" w:hAnsi="Sakkal Majalla" w:cs="Sakkal Majalla"/>
          <w:b/>
          <w:bCs/>
          <w:color w:val="000000" w:themeColor="text1"/>
          <w:sz w:val="32"/>
          <w:szCs w:val="32"/>
          <w:rtl/>
        </w:rPr>
        <w:t>أقسام الاستبيان</w:t>
      </w:r>
      <w:r w:rsidRPr="00E07215">
        <w:rPr>
          <w:rFonts w:ascii="Sakkal Majalla" w:hAnsi="Sakkal Majalla" w:cs="Sakkal Majalla"/>
          <w:b/>
          <w:bCs/>
          <w:color w:val="000000" w:themeColor="text1"/>
          <w:sz w:val="32"/>
          <w:szCs w:val="32"/>
        </w:rPr>
        <w:t>:</w:t>
      </w:r>
    </w:p>
    <w:p w14:paraId="40F3B570" w14:textId="31794B3F" w:rsidR="00A20E9A" w:rsidRPr="00E07215" w:rsidRDefault="00A20E9A" w:rsidP="005D51DE">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E07215">
        <w:rPr>
          <w:rFonts w:ascii="Sakkal Majalla" w:hAnsi="Sakkal Majalla" w:cs="Sakkal Majalla"/>
          <w:color w:val="000000" w:themeColor="text1"/>
          <w:szCs w:val="28"/>
          <w:rtl/>
        </w:rPr>
        <w:t>البيانات الديموغرافية</w:t>
      </w:r>
      <w:r w:rsidRPr="00E07215">
        <w:rPr>
          <w:rFonts w:ascii="Sakkal Majalla" w:hAnsi="Sakkal Majalla" w:cs="Sakkal Majalla"/>
          <w:color w:val="000000" w:themeColor="text1"/>
          <w:szCs w:val="28"/>
        </w:rPr>
        <w:t>:</w:t>
      </w:r>
      <w:r w:rsidRPr="00E07215">
        <w:rPr>
          <w:rFonts w:ascii="Sakkal Majalla" w:hAnsi="Sakkal Majalla" w:cs="Sakkal Majalla"/>
          <w:color w:val="000000" w:themeColor="text1"/>
          <w:szCs w:val="28"/>
          <w:rtl/>
        </w:rPr>
        <w:t xml:space="preserve"> يحتوي القسم الأول من الاستبيان على مجموعة من الأسئلة التي تهدف إلى جمع معلومات عامة حول المشاركين، مثل العمر، المستوى التعليمي، سنوات الخبرة، والمستوى الوظيفي. تساعد هذه المعلومات في تحليل النتائج بشكل أكثر دقة وفهم كيفية تأثير العوامل الديموغرافية على متغيرات الدراسة</w:t>
      </w:r>
      <w:r w:rsidRPr="00E07215">
        <w:rPr>
          <w:rFonts w:ascii="Sakkal Majalla" w:hAnsi="Sakkal Majalla" w:cs="Sakkal Majalla"/>
          <w:color w:val="000000" w:themeColor="text1"/>
          <w:szCs w:val="28"/>
        </w:rPr>
        <w:t>.</w:t>
      </w:r>
    </w:p>
    <w:p w14:paraId="60845909" w14:textId="16F5E2FE" w:rsidR="00A20E9A" w:rsidRPr="00E07215" w:rsidRDefault="00A20E9A" w:rsidP="005D51DE">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E07215">
        <w:rPr>
          <w:rFonts w:ascii="Sakkal Majalla" w:hAnsi="Sakkal Majalla" w:cs="Sakkal Majalla"/>
          <w:color w:val="000000" w:themeColor="text1"/>
          <w:szCs w:val="28"/>
          <w:rtl/>
        </w:rPr>
        <w:t>قياس أبعاد القيادة الإدارية</w:t>
      </w:r>
      <w:r w:rsidRPr="00E07215">
        <w:rPr>
          <w:rFonts w:ascii="Sakkal Majalla" w:hAnsi="Sakkal Majalla" w:cs="Sakkal Majalla"/>
          <w:color w:val="000000" w:themeColor="text1"/>
          <w:szCs w:val="28"/>
        </w:rPr>
        <w:t>:</w:t>
      </w:r>
      <w:r w:rsidRPr="00E07215">
        <w:rPr>
          <w:rFonts w:ascii="Sakkal Majalla" w:hAnsi="Sakkal Majalla" w:cs="Sakkal Majalla"/>
          <w:color w:val="000000" w:themeColor="text1"/>
          <w:szCs w:val="28"/>
          <w:rtl/>
        </w:rPr>
        <w:t xml:space="preserve"> يشتمل هذا القسم على أسئلة مصممة لقياس أبعاد القيادة الإدارية الحديثة التي تشمل</w:t>
      </w:r>
      <w:r w:rsidRPr="00E07215">
        <w:rPr>
          <w:rFonts w:ascii="Sakkal Majalla" w:hAnsi="Sakkal Majalla" w:cs="Sakkal Majalla"/>
          <w:color w:val="000000" w:themeColor="text1"/>
          <w:szCs w:val="28"/>
        </w:rPr>
        <w:t>:</w:t>
      </w:r>
    </w:p>
    <w:p w14:paraId="505895D2" w14:textId="77777777" w:rsidR="00A20E9A" w:rsidRPr="00E07215" w:rsidRDefault="00A20E9A" w:rsidP="005D51DE">
      <w:pPr>
        <w:numPr>
          <w:ilvl w:val="1"/>
          <w:numId w:val="9"/>
        </w:numPr>
        <w:tabs>
          <w:tab w:val="clear" w:pos="1440"/>
          <w:tab w:val="num" w:pos="706"/>
        </w:tabs>
        <w:spacing w:before="100" w:beforeAutospacing="1" w:after="100" w:afterAutospacing="1" w:line="360" w:lineRule="auto"/>
        <w:ind w:left="706"/>
        <w:jc w:val="both"/>
        <w:rPr>
          <w:rFonts w:ascii="Sakkal Majalla" w:hAnsi="Sakkal Majalla" w:cs="Sakkal Majalla"/>
          <w:color w:val="000000" w:themeColor="text1"/>
          <w:szCs w:val="28"/>
        </w:rPr>
      </w:pPr>
      <w:r w:rsidRPr="00E07215">
        <w:rPr>
          <w:rFonts w:ascii="Sakkal Majalla" w:hAnsi="Sakkal Majalla" w:cs="Sakkal Majalla"/>
          <w:color w:val="000000" w:themeColor="text1"/>
          <w:szCs w:val="28"/>
          <w:rtl/>
        </w:rPr>
        <w:t>نمط الإشراف</w:t>
      </w:r>
      <w:r w:rsidRPr="00E07215">
        <w:rPr>
          <w:rFonts w:ascii="Sakkal Majalla" w:hAnsi="Sakkal Majalla" w:cs="Sakkal Majalla"/>
          <w:color w:val="000000" w:themeColor="text1"/>
          <w:szCs w:val="28"/>
        </w:rPr>
        <w:t xml:space="preserve">: </w:t>
      </w:r>
      <w:r w:rsidRPr="00E07215">
        <w:rPr>
          <w:rFonts w:ascii="Sakkal Majalla" w:hAnsi="Sakkal Majalla" w:cs="Sakkal Majalla"/>
          <w:color w:val="000000" w:themeColor="text1"/>
          <w:szCs w:val="28"/>
          <w:rtl/>
        </w:rPr>
        <w:t>أسئلة تتعلق بمدى توجيه القادة للموظفين، تقديم التغذية الراجعة، ودعمهم في أداء المهام</w:t>
      </w:r>
      <w:r w:rsidRPr="00E07215">
        <w:rPr>
          <w:rFonts w:ascii="Sakkal Majalla" w:hAnsi="Sakkal Majalla" w:cs="Sakkal Majalla"/>
          <w:color w:val="000000" w:themeColor="text1"/>
          <w:szCs w:val="28"/>
        </w:rPr>
        <w:t>.</w:t>
      </w:r>
    </w:p>
    <w:p w14:paraId="7178742D" w14:textId="77777777" w:rsidR="00A20E9A" w:rsidRPr="00E07215" w:rsidRDefault="00A20E9A" w:rsidP="005D51DE">
      <w:pPr>
        <w:numPr>
          <w:ilvl w:val="1"/>
          <w:numId w:val="9"/>
        </w:numPr>
        <w:tabs>
          <w:tab w:val="clear" w:pos="1440"/>
          <w:tab w:val="num" w:pos="706"/>
        </w:tabs>
        <w:spacing w:before="100" w:beforeAutospacing="1" w:after="100" w:afterAutospacing="1" w:line="360" w:lineRule="auto"/>
        <w:ind w:left="706"/>
        <w:jc w:val="both"/>
        <w:rPr>
          <w:rFonts w:ascii="Sakkal Majalla" w:hAnsi="Sakkal Majalla" w:cs="Sakkal Majalla"/>
          <w:color w:val="000000" w:themeColor="text1"/>
          <w:szCs w:val="28"/>
        </w:rPr>
      </w:pPr>
      <w:r w:rsidRPr="00E07215">
        <w:rPr>
          <w:rFonts w:ascii="Sakkal Majalla" w:hAnsi="Sakkal Majalla" w:cs="Sakkal Majalla"/>
          <w:color w:val="000000" w:themeColor="text1"/>
          <w:szCs w:val="28"/>
          <w:rtl/>
        </w:rPr>
        <w:lastRenderedPageBreak/>
        <w:t>بناء فرق العمل</w:t>
      </w:r>
      <w:r w:rsidRPr="00E07215">
        <w:rPr>
          <w:rFonts w:ascii="Sakkal Majalla" w:hAnsi="Sakkal Majalla" w:cs="Sakkal Majalla"/>
          <w:color w:val="000000" w:themeColor="text1"/>
          <w:szCs w:val="28"/>
        </w:rPr>
        <w:t xml:space="preserve">: </w:t>
      </w:r>
      <w:r w:rsidRPr="00E07215">
        <w:rPr>
          <w:rFonts w:ascii="Sakkal Majalla" w:hAnsi="Sakkal Majalla" w:cs="Sakkal Majalla"/>
          <w:color w:val="000000" w:themeColor="text1"/>
          <w:szCs w:val="28"/>
          <w:rtl/>
        </w:rPr>
        <w:t>أسئلة تركز على مستوى التعاون، توزيع المهام، وتشجيع العمل الجماعي</w:t>
      </w:r>
      <w:r w:rsidRPr="00E07215">
        <w:rPr>
          <w:rFonts w:ascii="Sakkal Majalla" w:hAnsi="Sakkal Majalla" w:cs="Sakkal Majalla"/>
          <w:color w:val="000000" w:themeColor="text1"/>
          <w:szCs w:val="28"/>
        </w:rPr>
        <w:t>.</w:t>
      </w:r>
    </w:p>
    <w:p w14:paraId="350DC8DA" w14:textId="77777777" w:rsidR="00A20E9A" w:rsidRPr="00E07215" w:rsidRDefault="00A20E9A" w:rsidP="005D51DE">
      <w:pPr>
        <w:numPr>
          <w:ilvl w:val="1"/>
          <w:numId w:val="9"/>
        </w:numPr>
        <w:spacing w:before="100" w:beforeAutospacing="1" w:after="100" w:afterAutospacing="1" w:line="360" w:lineRule="auto"/>
        <w:jc w:val="both"/>
        <w:rPr>
          <w:rFonts w:ascii="Sakkal Majalla" w:hAnsi="Sakkal Majalla" w:cs="Sakkal Majalla"/>
          <w:color w:val="000000" w:themeColor="text1"/>
          <w:szCs w:val="28"/>
        </w:rPr>
      </w:pPr>
      <w:r w:rsidRPr="00E07215">
        <w:rPr>
          <w:rFonts w:ascii="Sakkal Majalla" w:hAnsi="Sakkal Majalla" w:cs="Sakkal Majalla"/>
          <w:color w:val="000000" w:themeColor="text1"/>
          <w:szCs w:val="28"/>
          <w:rtl/>
        </w:rPr>
        <w:t>التحفيز</w:t>
      </w:r>
      <w:r w:rsidRPr="00E07215">
        <w:rPr>
          <w:rFonts w:ascii="Sakkal Majalla" w:hAnsi="Sakkal Majalla" w:cs="Sakkal Majalla"/>
          <w:color w:val="000000" w:themeColor="text1"/>
          <w:szCs w:val="28"/>
        </w:rPr>
        <w:t xml:space="preserve">: </w:t>
      </w:r>
      <w:r w:rsidRPr="00E07215">
        <w:rPr>
          <w:rFonts w:ascii="Sakkal Majalla" w:hAnsi="Sakkal Majalla" w:cs="Sakkal Majalla"/>
          <w:color w:val="000000" w:themeColor="text1"/>
          <w:szCs w:val="28"/>
          <w:rtl/>
        </w:rPr>
        <w:t>أسئلة تقيس مستوى التحفيز المالي والمعنوي الذي يقدم للموظفين، ومدى تأثيره على دافعيتهم</w:t>
      </w:r>
      <w:r w:rsidRPr="00E07215">
        <w:rPr>
          <w:rFonts w:ascii="Sakkal Majalla" w:hAnsi="Sakkal Majalla" w:cs="Sakkal Majalla"/>
          <w:color w:val="000000" w:themeColor="text1"/>
          <w:szCs w:val="28"/>
        </w:rPr>
        <w:t>.</w:t>
      </w:r>
    </w:p>
    <w:p w14:paraId="6CDF1940" w14:textId="34EAAFEF" w:rsidR="00A20E9A" w:rsidRPr="00E07215" w:rsidRDefault="00A20E9A" w:rsidP="005D51DE">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E07215">
        <w:rPr>
          <w:rFonts w:ascii="Sakkal Majalla" w:hAnsi="Sakkal Majalla" w:cs="Sakkal Majalla"/>
          <w:color w:val="000000" w:themeColor="text1"/>
          <w:szCs w:val="28"/>
          <w:rtl/>
        </w:rPr>
        <w:t xml:space="preserve">قياس </w:t>
      </w:r>
      <w:r w:rsidR="003D37B8" w:rsidRPr="00E07215">
        <w:rPr>
          <w:rFonts w:ascii="Sakkal Majalla" w:hAnsi="Sakkal Majalla" w:cs="Sakkal Majalla"/>
          <w:color w:val="000000" w:themeColor="text1"/>
          <w:szCs w:val="28"/>
          <w:rtl/>
        </w:rPr>
        <w:t>رفع كفاءة الموظفين وتحقيق مستهدفات الرؤية الوطنية</w:t>
      </w:r>
      <w:r w:rsidRPr="00E07215">
        <w:rPr>
          <w:rFonts w:ascii="Sakkal Majalla" w:hAnsi="Sakkal Majalla" w:cs="Sakkal Majalla"/>
          <w:color w:val="000000" w:themeColor="text1"/>
          <w:szCs w:val="28"/>
        </w:rPr>
        <w:t>:</w:t>
      </w:r>
      <w:r w:rsidRPr="00E07215">
        <w:rPr>
          <w:rFonts w:ascii="Sakkal Majalla" w:hAnsi="Sakkal Majalla" w:cs="Sakkal Majalla"/>
          <w:color w:val="000000" w:themeColor="text1"/>
          <w:szCs w:val="28"/>
          <w:rtl/>
        </w:rPr>
        <w:t xml:space="preserve"> يحتوي هذا القسم على أسئلة تهدف إلى قياس مستوى أداء الموظفين بناءً على معايير مثل الكفاءة، الإنتاجية، الالتزام بالمهام، والرضا الوظيفي</w:t>
      </w:r>
      <w:r w:rsidRPr="00E07215">
        <w:rPr>
          <w:rFonts w:ascii="Sakkal Majalla" w:hAnsi="Sakkal Majalla" w:cs="Sakkal Majalla"/>
          <w:color w:val="000000" w:themeColor="text1"/>
          <w:szCs w:val="28"/>
        </w:rPr>
        <w:t>.</w:t>
      </w:r>
    </w:p>
    <w:p w14:paraId="45D8A615" w14:textId="77777777" w:rsidR="00A20E9A" w:rsidRPr="00E07215" w:rsidRDefault="00A20E9A" w:rsidP="00FC6B3C">
      <w:pPr>
        <w:spacing w:before="100" w:beforeAutospacing="1" w:after="100" w:afterAutospacing="1" w:line="360" w:lineRule="auto"/>
        <w:jc w:val="both"/>
        <w:rPr>
          <w:rFonts w:ascii="Sakkal Majalla" w:hAnsi="Sakkal Majalla" w:cs="Sakkal Majalla"/>
          <w:b/>
          <w:bCs/>
          <w:color w:val="000000" w:themeColor="text1"/>
          <w:sz w:val="32"/>
          <w:szCs w:val="32"/>
        </w:rPr>
      </w:pPr>
      <w:r w:rsidRPr="00E07215">
        <w:rPr>
          <w:rFonts w:ascii="Sakkal Majalla" w:hAnsi="Sakkal Majalla" w:cs="Sakkal Majalla"/>
          <w:b/>
          <w:bCs/>
          <w:color w:val="000000" w:themeColor="text1"/>
          <w:sz w:val="32"/>
          <w:szCs w:val="32"/>
          <w:rtl/>
        </w:rPr>
        <w:t>مقياس الاستجابة</w:t>
      </w:r>
      <w:r w:rsidRPr="00E07215">
        <w:rPr>
          <w:rFonts w:ascii="Sakkal Majalla" w:hAnsi="Sakkal Majalla" w:cs="Sakkal Majalla"/>
          <w:b/>
          <w:bCs/>
          <w:color w:val="000000" w:themeColor="text1"/>
          <w:sz w:val="32"/>
          <w:szCs w:val="32"/>
        </w:rPr>
        <w:t>:</w:t>
      </w:r>
    </w:p>
    <w:p w14:paraId="23685AF5" w14:textId="259051AC" w:rsidR="00A20E9A" w:rsidRPr="00E07215" w:rsidRDefault="00A20E9A" w:rsidP="006A10FA">
      <w:pPr>
        <w:spacing w:before="100" w:beforeAutospacing="1" w:after="100" w:afterAutospacing="1" w:line="360" w:lineRule="auto"/>
        <w:ind w:firstLine="706"/>
        <w:jc w:val="both"/>
        <w:rPr>
          <w:rFonts w:ascii="Sakkal Majalla" w:hAnsi="Sakkal Majalla" w:cs="Sakkal Majalla"/>
          <w:color w:val="000000" w:themeColor="text1"/>
          <w:szCs w:val="28"/>
        </w:rPr>
      </w:pPr>
      <w:r w:rsidRPr="00E07215">
        <w:rPr>
          <w:rFonts w:ascii="Sakkal Majalla" w:hAnsi="Sakkal Majalla" w:cs="Sakkal Majalla"/>
          <w:color w:val="000000" w:themeColor="text1"/>
          <w:szCs w:val="28"/>
          <w:rtl/>
        </w:rPr>
        <w:t xml:space="preserve">تم استخدام مقياس </w:t>
      </w:r>
      <w:proofErr w:type="spellStart"/>
      <w:r w:rsidRPr="00E07215">
        <w:rPr>
          <w:rFonts w:ascii="Sakkal Majalla" w:hAnsi="Sakkal Majalla" w:cs="Sakkal Majalla"/>
          <w:color w:val="000000" w:themeColor="text1"/>
          <w:szCs w:val="28"/>
          <w:rtl/>
        </w:rPr>
        <w:t>ليكرت</w:t>
      </w:r>
      <w:proofErr w:type="spellEnd"/>
      <w:r w:rsidRPr="00E07215">
        <w:rPr>
          <w:rFonts w:ascii="Sakkal Majalla" w:hAnsi="Sakkal Majalla" w:cs="Sakkal Majalla"/>
          <w:color w:val="000000" w:themeColor="text1"/>
          <w:szCs w:val="28"/>
          <w:rtl/>
        </w:rPr>
        <w:t xml:space="preserve"> الخماسي في الاستبيان، حيث يتراوح من (1) "أوافق بشدة" إلى (5) "لا أوافق بشدة"، وذلك لتحديد مدى اتفاق المشاركين مع كل عبارة في الاستبيان، مما يتيح قياس دقيق لآراء وتصورات الموظفين حول تأثير </w:t>
      </w:r>
      <w:r w:rsidR="003D37B8" w:rsidRPr="00E07215">
        <w:rPr>
          <w:rFonts w:ascii="Sakkal Majalla" w:hAnsi="Sakkal Majalla" w:cs="Sakkal Majalla"/>
          <w:color w:val="000000" w:themeColor="text1"/>
          <w:szCs w:val="28"/>
          <w:rtl/>
        </w:rPr>
        <w:t>القيادة التحفيزية</w:t>
      </w:r>
      <w:r w:rsidRPr="00E07215">
        <w:rPr>
          <w:rFonts w:ascii="Sakkal Majalla" w:hAnsi="Sakkal Majalla" w:cs="Sakkal Majalla"/>
          <w:color w:val="000000" w:themeColor="text1"/>
          <w:szCs w:val="28"/>
          <w:rtl/>
        </w:rPr>
        <w:t xml:space="preserve"> على أدائهم</w:t>
      </w:r>
      <w:r w:rsidRPr="00E07215">
        <w:rPr>
          <w:rFonts w:ascii="Sakkal Majalla" w:hAnsi="Sakkal Majalla" w:cs="Sakkal Majalla"/>
          <w:color w:val="000000" w:themeColor="text1"/>
          <w:szCs w:val="28"/>
        </w:rPr>
        <w:t>.</w:t>
      </w:r>
    </w:p>
    <w:p w14:paraId="75762EFC" w14:textId="77777777" w:rsidR="00A20E9A" w:rsidRPr="00E07215" w:rsidRDefault="00A20E9A" w:rsidP="00FC6B3C">
      <w:pPr>
        <w:spacing w:before="100" w:beforeAutospacing="1" w:after="100" w:afterAutospacing="1" w:line="360" w:lineRule="auto"/>
        <w:jc w:val="both"/>
        <w:rPr>
          <w:rFonts w:ascii="Sakkal Majalla" w:hAnsi="Sakkal Majalla" w:cs="Sakkal Majalla"/>
          <w:b/>
          <w:bCs/>
          <w:color w:val="000000" w:themeColor="text1"/>
          <w:sz w:val="32"/>
          <w:szCs w:val="32"/>
        </w:rPr>
      </w:pPr>
      <w:r w:rsidRPr="00E07215">
        <w:rPr>
          <w:rFonts w:ascii="Sakkal Majalla" w:hAnsi="Sakkal Majalla" w:cs="Sakkal Majalla"/>
          <w:b/>
          <w:bCs/>
          <w:color w:val="000000" w:themeColor="text1"/>
          <w:sz w:val="32"/>
          <w:szCs w:val="32"/>
          <w:rtl/>
        </w:rPr>
        <w:t>اختبار الصدق والثبات</w:t>
      </w:r>
      <w:r w:rsidRPr="00E07215">
        <w:rPr>
          <w:rFonts w:ascii="Sakkal Majalla" w:hAnsi="Sakkal Majalla" w:cs="Sakkal Majalla"/>
          <w:b/>
          <w:bCs/>
          <w:color w:val="000000" w:themeColor="text1"/>
          <w:sz w:val="32"/>
          <w:szCs w:val="32"/>
        </w:rPr>
        <w:t>:</w:t>
      </w:r>
    </w:p>
    <w:p w14:paraId="51F56C69" w14:textId="77777777" w:rsidR="00A20E9A" w:rsidRPr="00E07215" w:rsidRDefault="00A20E9A" w:rsidP="006A10FA">
      <w:pPr>
        <w:spacing w:before="100" w:beforeAutospacing="1" w:after="100" w:afterAutospacing="1" w:line="360" w:lineRule="auto"/>
        <w:ind w:firstLine="706"/>
        <w:jc w:val="both"/>
        <w:rPr>
          <w:rFonts w:ascii="Sakkal Majalla" w:hAnsi="Sakkal Majalla" w:cs="Sakkal Majalla"/>
          <w:color w:val="000000" w:themeColor="text1"/>
          <w:szCs w:val="28"/>
        </w:rPr>
      </w:pPr>
      <w:r w:rsidRPr="00E07215">
        <w:rPr>
          <w:rFonts w:ascii="Sakkal Majalla" w:hAnsi="Sakkal Majalla" w:cs="Sakkal Majalla"/>
          <w:color w:val="000000" w:themeColor="text1"/>
          <w:szCs w:val="28"/>
          <w:rtl/>
        </w:rPr>
        <w:t>تم إجراء اختبارات الصدق</w:t>
      </w:r>
      <w:r w:rsidRPr="00E07215">
        <w:rPr>
          <w:rFonts w:ascii="Sakkal Majalla" w:hAnsi="Sakkal Majalla" w:cs="Sakkal Majalla"/>
          <w:color w:val="000000" w:themeColor="text1"/>
          <w:szCs w:val="28"/>
        </w:rPr>
        <w:t xml:space="preserve"> (Validity) </w:t>
      </w:r>
      <w:r w:rsidRPr="00E07215">
        <w:rPr>
          <w:rFonts w:ascii="Sakkal Majalla" w:hAnsi="Sakkal Majalla" w:cs="Sakkal Majalla"/>
          <w:color w:val="000000" w:themeColor="text1"/>
          <w:szCs w:val="28"/>
          <w:rtl/>
        </w:rPr>
        <w:t>لضمان أن الأسئلة تقيس فعليًا الأبعاد المستهدفة، وتم اختبار الثبات</w:t>
      </w:r>
      <w:r w:rsidRPr="00E07215">
        <w:rPr>
          <w:rFonts w:ascii="Sakkal Majalla" w:hAnsi="Sakkal Majalla" w:cs="Sakkal Majalla"/>
          <w:color w:val="000000" w:themeColor="text1"/>
          <w:szCs w:val="28"/>
        </w:rPr>
        <w:t xml:space="preserve"> (Reliability) </w:t>
      </w:r>
      <w:r w:rsidRPr="00E07215">
        <w:rPr>
          <w:rFonts w:ascii="Sakkal Majalla" w:hAnsi="Sakkal Majalla" w:cs="Sakkal Majalla"/>
          <w:color w:val="000000" w:themeColor="text1"/>
          <w:szCs w:val="28"/>
          <w:rtl/>
        </w:rPr>
        <w:t xml:space="preserve">باستخدام معامل ألفا </w:t>
      </w:r>
      <w:proofErr w:type="spellStart"/>
      <w:r w:rsidRPr="00E07215">
        <w:rPr>
          <w:rFonts w:ascii="Sakkal Majalla" w:hAnsi="Sakkal Majalla" w:cs="Sakkal Majalla"/>
          <w:color w:val="000000" w:themeColor="text1"/>
          <w:szCs w:val="28"/>
          <w:rtl/>
        </w:rPr>
        <w:t>كرونباخ</w:t>
      </w:r>
      <w:proofErr w:type="spellEnd"/>
      <w:r w:rsidRPr="00E07215">
        <w:rPr>
          <w:rFonts w:ascii="Sakkal Majalla" w:hAnsi="Sakkal Majalla" w:cs="Sakkal Majalla"/>
          <w:color w:val="000000" w:themeColor="text1"/>
          <w:szCs w:val="28"/>
          <w:rtl/>
        </w:rPr>
        <w:t xml:space="preserve"> للتحقق من اتساق الإجابات واستقرارها، مما يعزز من موثوقية النتائج ويضمن دقة البيانات المستخدمة في التحليل</w:t>
      </w:r>
      <w:r w:rsidRPr="00E07215">
        <w:rPr>
          <w:rFonts w:ascii="Sakkal Majalla" w:hAnsi="Sakkal Majalla" w:cs="Sakkal Majalla"/>
          <w:color w:val="000000" w:themeColor="text1"/>
          <w:szCs w:val="28"/>
        </w:rPr>
        <w:t>.</w:t>
      </w:r>
    </w:p>
    <w:p w14:paraId="4C577325" w14:textId="0157AB08" w:rsidR="006A10FA" w:rsidRPr="00E07215" w:rsidRDefault="006A10FA" w:rsidP="006A10FA">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5" w:name="_Toc214401505"/>
      <w:r w:rsidRPr="00E07215">
        <w:rPr>
          <w:rFonts w:ascii="Sakkal Majalla" w:hAnsi="Sakkal Majalla" w:cs="Sakkal Majalla"/>
          <w:b/>
          <w:bCs/>
          <w:color w:val="000000" w:themeColor="text1"/>
          <w:sz w:val="36"/>
          <w:szCs w:val="36"/>
          <w:rtl/>
        </w:rPr>
        <w:t>11.1 طرق جمع البيانات:</w:t>
      </w:r>
      <w:bookmarkEnd w:id="25"/>
    </w:p>
    <w:p w14:paraId="6782768D" w14:textId="5A14F560" w:rsidR="00992687" w:rsidRPr="00E07215" w:rsidRDefault="00992687" w:rsidP="005D51DE">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E07215">
        <w:rPr>
          <w:rFonts w:ascii="Sakkal Majalla" w:hAnsi="Sakkal Majalla" w:cs="Sakkal Majalla"/>
          <w:color w:val="000000" w:themeColor="text1"/>
          <w:szCs w:val="28"/>
          <w:rtl/>
        </w:rPr>
        <w:t>جمع البيانات الأولية</w:t>
      </w:r>
      <w:r w:rsidRPr="00E07215">
        <w:rPr>
          <w:rFonts w:ascii="Sakkal Majalla" w:hAnsi="Sakkal Majalla" w:cs="Sakkal Majalla"/>
          <w:color w:val="000000" w:themeColor="text1"/>
          <w:szCs w:val="28"/>
        </w:rPr>
        <w:t xml:space="preserve">: </w:t>
      </w:r>
      <w:r w:rsidRPr="00E07215">
        <w:rPr>
          <w:rFonts w:ascii="Sakkal Majalla" w:hAnsi="Sakkal Majalla" w:cs="Sakkal Majalla"/>
          <w:color w:val="000000" w:themeColor="text1"/>
          <w:szCs w:val="28"/>
          <w:rtl/>
        </w:rPr>
        <w:t xml:space="preserve">سيتم جمع البيانات </w:t>
      </w:r>
      <w:r w:rsidR="00A20E9A" w:rsidRPr="00E07215">
        <w:rPr>
          <w:rFonts w:ascii="Sakkal Majalla" w:hAnsi="Sakkal Majalla" w:cs="Sakkal Majalla"/>
          <w:color w:val="000000" w:themeColor="text1"/>
          <w:szCs w:val="28"/>
          <w:rtl/>
        </w:rPr>
        <w:t xml:space="preserve">من خلال استبيانات مُصممة خصيصًا لقياس أبعاد القيادة الإدارية وأثرها على </w:t>
      </w:r>
      <w:r w:rsidR="003D37B8" w:rsidRPr="00E07215">
        <w:rPr>
          <w:rFonts w:ascii="Sakkal Majalla" w:hAnsi="Sakkal Majalla" w:cs="Sakkal Majalla"/>
          <w:color w:val="000000" w:themeColor="text1"/>
          <w:szCs w:val="28"/>
          <w:rtl/>
        </w:rPr>
        <w:t>رفع كفاءة الموظفين وتحقيق مستهدفات الرؤية الوطنية</w:t>
      </w:r>
      <w:r w:rsidR="00A20E9A" w:rsidRPr="00E07215">
        <w:rPr>
          <w:rFonts w:ascii="Sakkal Majalla" w:hAnsi="Sakkal Majalla" w:cs="Sakkal Majalla"/>
          <w:color w:val="000000" w:themeColor="text1"/>
          <w:szCs w:val="28"/>
          <w:rtl/>
        </w:rPr>
        <w:t>. تضمنت الاستبانة عدة أقسام تغطي المتغيرات الأساسية للدراسة: نمط الإشراف، بناء فرق العمل، التحفيز، و</w:t>
      </w:r>
      <w:r w:rsidR="003D37B8" w:rsidRPr="00E07215">
        <w:rPr>
          <w:rFonts w:ascii="Sakkal Majalla" w:hAnsi="Sakkal Majalla" w:cs="Sakkal Majalla"/>
          <w:color w:val="000000" w:themeColor="text1"/>
          <w:szCs w:val="28"/>
          <w:rtl/>
        </w:rPr>
        <w:t>رفع كفاءة الموظفين وتحقيق مستهدفات الرؤية الوطنية</w:t>
      </w:r>
      <w:r w:rsidR="00A20E9A" w:rsidRPr="00E07215">
        <w:rPr>
          <w:rFonts w:ascii="Sakkal Majalla" w:hAnsi="Sakkal Majalla" w:cs="Sakkal Majalla"/>
          <w:color w:val="000000" w:themeColor="text1"/>
          <w:szCs w:val="28"/>
          <w:rtl/>
        </w:rPr>
        <w:t xml:space="preserve">. استخدمت مقياس </w:t>
      </w:r>
      <w:proofErr w:type="spellStart"/>
      <w:r w:rsidR="00A20E9A" w:rsidRPr="00E07215">
        <w:rPr>
          <w:rFonts w:ascii="Sakkal Majalla" w:hAnsi="Sakkal Majalla" w:cs="Sakkal Majalla"/>
          <w:color w:val="000000" w:themeColor="text1"/>
          <w:szCs w:val="28"/>
          <w:rtl/>
        </w:rPr>
        <w:t>ليكرت</w:t>
      </w:r>
      <w:proofErr w:type="spellEnd"/>
      <w:r w:rsidR="00A20E9A" w:rsidRPr="00E07215">
        <w:rPr>
          <w:rFonts w:ascii="Sakkal Majalla" w:hAnsi="Sakkal Majalla" w:cs="Sakkal Majalla"/>
          <w:color w:val="000000" w:themeColor="text1"/>
          <w:szCs w:val="28"/>
          <w:rtl/>
        </w:rPr>
        <w:t xml:space="preserve"> الخماسي لقياس استجابات المشاركين</w:t>
      </w:r>
      <w:r w:rsidR="00A20E9A" w:rsidRPr="00E07215">
        <w:rPr>
          <w:rFonts w:ascii="Sakkal Majalla" w:hAnsi="Sakkal Majalla" w:cs="Sakkal Majalla"/>
          <w:color w:val="000000" w:themeColor="text1"/>
          <w:szCs w:val="28"/>
        </w:rPr>
        <w:t>.</w:t>
      </w:r>
      <w:r w:rsidRPr="00E07215">
        <w:rPr>
          <w:rFonts w:ascii="Sakkal Majalla" w:hAnsi="Sakkal Majalla" w:cs="Sakkal Majalla"/>
          <w:color w:val="000000" w:themeColor="text1"/>
          <w:szCs w:val="28"/>
        </w:rPr>
        <w:t>.</w:t>
      </w:r>
    </w:p>
    <w:p w14:paraId="130AF324" w14:textId="77777777" w:rsidR="00992687" w:rsidRPr="00E07215" w:rsidRDefault="00992687" w:rsidP="005D51DE">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E07215">
        <w:rPr>
          <w:rFonts w:ascii="Sakkal Majalla" w:hAnsi="Sakkal Majalla" w:cs="Sakkal Majalla"/>
          <w:color w:val="000000" w:themeColor="text1"/>
          <w:szCs w:val="28"/>
          <w:rtl/>
        </w:rPr>
        <w:lastRenderedPageBreak/>
        <w:t>جمع البيانات الثانوية</w:t>
      </w:r>
      <w:r w:rsidRPr="00E07215">
        <w:rPr>
          <w:rFonts w:ascii="Sakkal Majalla" w:hAnsi="Sakkal Majalla" w:cs="Sakkal Majalla"/>
          <w:color w:val="000000" w:themeColor="text1"/>
          <w:szCs w:val="28"/>
        </w:rPr>
        <w:t xml:space="preserve">: </w:t>
      </w:r>
      <w:r w:rsidRPr="00E07215">
        <w:rPr>
          <w:rFonts w:ascii="Sakkal Majalla" w:hAnsi="Sakkal Majalla" w:cs="Sakkal Majalla"/>
          <w:color w:val="000000" w:themeColor="text1"/>
          <w:szCs w:val="28"/>
          <w:rtl/>
        </w:rPr>
        <w:t>سيتم جمع بيانات ثانوية من التقارير والدراسات السابقة حول تطبيق الذكاء الاصطناعي في الموارد البشرية في الشركات المماثلة</w:t>
      </w:r>
      <w:r w:rsidRPr="00E07215">
        <w:rPr>
          <w:rFonts w:ascii="Sakkal Majalla" w:hAnsi="Sakkal Majalla" w:cs="Sakkal Majalla"/>
          <w:color w:val="000000" w:themeColor="text1"/>
          <w:szCs w:val="28"/>
        </w:rPr>
        <w:t>.</w:t>
      </w:r>
    </w:p>
    <w:p w14:paraId="62DD0FEC" w14:textId="65ACF251" w:rsidR="006A10FA" w:rsidRPr="00E07215" w:rsidRDefault="006A10FA" w:rsidP="006A10F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6" w:name="_Toc214401506"/>
      <w:r w:rsidRPr="00E07215">
        <w:rPr>
          <w:rFonts w:ascii="Sakkal Majalla" w:hAnsi="Sakkal Majalla" w:cs="Sakkal Majalla"/>
          <w:b/>
          <w:bCs/>
          <w:color w:val="000000" w:themeColor="text1"/>
          <w:sz w:val="36"/>
          <w:szCs w:val="36"/>
          <w:rtl/>
        </w:rPr>
        <w:t>12.1 الأساليب الإحصائية:</w:t>
      </w:r>
      <w:bookmarkEnd w:id="26"/>
    </w:p>
    <w:p w14:paraId="69EE8EC5" w14:textId="77777777" w:rsidR="00A20E9A" w:rsidRPr="00E07215" w:rsidRDefault="00A20E9A" w:rsidP="006A10FA">
      <w:pPr>
        <w:spacing w:before="100" w:beforeAutospacing="1" w:after="100" w:afterAutospacing="1" w:line="360" w:lineRule="auto"/>
        <w:ind w:firstLine="706"/>
        <w:jc w:val="both"/>
        <w:rPr>
          <w:rFonts w:ascii="Sakkal Majalla" w:hAnsi="Sakkal Majalla" w:cs="Sakkal Majalla"/>
          <w:color w:val="000000" w:themeColor="text1"/>
          <w:szCs w:val="28"/>
          <w:rtl/>
        </w:rPr>
      </w:pPr>
      <w:r w:rsidRPr="00E07215">
        <w:rPr>
          <w:rFonts w:ascii="Sakkal Majalla" w:hAnsi="Sakkal Majalla" w:cs="Sakkal Majalla"/>
          <w:color w:val="000000" w:themeColor="text1"/>
          <w:szCs w:val="28"/>
          <w:rtl/>
        </w:rPr>
        <w:t xml:space="preserve">تم استخدام مجموعة من الأساليب الإحصائية لتحليل البيانات واختبار فرضيات الدراسة، حيث تم الاعتماد على البرنامج الإحصائي </w:t>
      </w:r>
      <w:r w:rsidRPr="00E07215">
        <w:rPr>
          <w:rFonts w:ascii="Sakkal Majalla" w:hAnsi="Sakkal Majalla" w:cs="Sakkal Majalla"/>
          <w:color w:val="000000" w:themeColor="text1"/>
          <w:szCs w:val="28"/>
        </w:rPr>
        <w:t>SPSS</w:t>
      </w:r>
      <w:r w:rsidRPr="00E07215">
        <w:rPr>
          <w:rFonts w:ascii="Sakkal Majalla" w:hAnsi="Sakkal Majalla" w:cs="Sakkal Majalla"/>
          <w:color w:val="000000" w:themeColor="text1"/>
          <w:szCs w:val="28"/>
          <w:rtl/>
        </w:rPr>
        <w:t xml:space="preserve"> وبرنامج نمذجة المعادلات الهيكلية (</w:t>
      </w:r>
      <w:r w:rsidRPr="00E07215">
        <w:rPr>
          <w:rFonts w:ascii="Sakkal Majalla" w:hAnsi="Sakkal Majalla" w:cs="Sakkal Majalla"/>
          <w:color w:val="000000" w:themeColor="text1"/>
          <w:szCs w:val="28"/>
        </w:rPr>
        <w:t>SEM</w:t>
      </w:r>
      <w:r w:rsidRPr="00E07215">
        <w:rPr>
          <w:rFonts w:ascii="Sakkal Majalla" w:hAnsi="Sakkal Majalla" w:cs="Sakkal Majalla"/>
          <w:color w:val="000000" w:themeColor="text1"/>
          <w:szCs w:val="28"/>
          <w:rtl/>
        </w:rPr>
        <w:t>) باستخدام نهج أقل المربعات الجزئية (</w:t>
      </w:r>
      <w:r w:rsidRPr="00E07215">
        <w:rPr>
          <w:rFonts w:ascii="Sakkal Majalla" w:hAnsi="Sakkal Majalla" w:cs="Sakkal Majalla"/>
          <w:color w:val="000000" w:themeColor="text1"/>
          <w:szCs w:val="28"/>
        </w:rPr>
        <w:t>PLS</w:t>
      </w:r>
      <w:r w:rsidRPr="00E07215">
        <w:rPr>
          <w:rFonts w:ascii="Sakkal Majalla" w:hAnsi="Sakkal Majalla" w:cs="Sakkal Majalla"/>
          <w:color w:val="000000" w:themeColor="text1"/>
          <w:szCs w:val="28"/>
          <w:rtl/>
        </w:rPr>
        <w:t>) للوصول إلى نتائج دقيقة وشاملة. وفيما يلي أبرز الأساليب الإحصائية المستخدمة:</w:t>
      </w:r>
    </w:p>
    <w:p w14:paraId="680640C4" w14:textId="177DC1A8" w:rsidR="00A20E9A" w:rsidRPr="00E07215" w:rsidRDefault="006A10FA" w:rsidP="005D51DE">
      <w:pPr>
        <w:pStyle w:val="ListParagraph"/>
        <w:numPr>
          <w:ilvl w:val="0"/>
          <w:numId w:val="23"/>
        </w:numPr>
        <w:spacing w:before="100" w:beforeAutospacing="1" w:after="100" w:afterAutospacing="1" w:line="360" w:lineRule="auto"/>
        <w:ind w:left="423"/>
        <w:jc w:val="both"/>
        <w:rPr>
          <w:rFonts w:ascii="Sakkal Majalla" w:hAnsi="Sakkal Majalla" w:cs="Sakkal Majalla"/>
          <w:color w:val="000000" w:themeColor="text1"/>
          <w:szCs w:val="28"/>
          <w:rtl/>
        </w:rPr>
      </w:pPr>
      <w:r w:rsidRPr="00E07215">
        <w:rPr>
          <w:rFonts w:ascii="Sakkal Majalla" w:hAnsi="Sakkal Majalla" w:cs="Sakkal Majalla"/>
          <w:color w:val="000000" w:themeColor="text1"/>
          <w:szCs w:val="28"/>
          <w:rtl/>
        </w:rPr>
        <w:t>تحليل الصدق والثبات:</w:t>
      </w:r>
      <w:r w:rsidRPr="00E07215">
        <w:rPr>
          <w:rFonts w:ascii="Sakkal Majalla" w:hAnsi="Sakkal Majalla" w:cs="Sakkal Majalla" w:hint="cs"/>
          <w:color w:val="000000" w:themeColor="text1"/>
          <w:szCs w:val="28"/>
          <w:rtl/>
        </w:rPr>
        <w:t xml:space="preserve"> </w:t>
      </w:r>
      <w:r w:rsidR="00A20E9A" w:rsidRPr="00E07215">
        <w:rPr>
          <w:rFonts w:ascii="Sakkal Majalla" w:hAnsi="Sakkal Majalla" w:cs="Sakkal Majalla"/>
          <w:color w:val="000000" w:themeColor="text1"/>
          <w:szCs w:val="28"/>
          <w:rtl/>
        </w:rPr>
        <w:t xml:space="preserve">تم استخدام معامل ألفا </w:t>
      </w:r>
      <w:proofErr w:type="spellStart"/>
      <w:r w:rsidR="00A20E9A" w:rsidRPr="00E07215">
        <w:rPr>
          <w:rFonts w:ascii="Sakkal Majalla" w:hAnsi="Sakkal Majalla" w:cs="Sakkal Majalla"/>
          <w:color w:val="000000" w:themeColor="text1"/>
          <w:szCs w:val="28"/>
          <w:rtl/>
        </w:rPr>
        <w:t>كرونباخ</w:t>
      </w:r>
      <w:proofErr w:type="spellEnd"/>
      <w:r w:rsidR="00A20E9A" w:rsidRPr="00E07215">
        <w:rPr>
          <w:rFonts w:ascii="Sakkal Majalla" w:hAnsi="Sakkal Majalla" w:cs="Sakkal Majalla"/>
          <w:color w:val="000000" w:themeColor="text1"/>
          <w:szCs w:val="28"/>
          <w:rtl/>
        </w:rPr>
        <w:t xml:space="preserve"> (</w:t>
      </w:r>
      <w:r w:rsidR="00A20E9A" w:rsidRPr="00E07215">
        <w:rPr>
          <w:rFonts w:ascii="Sakkal Majalla" w:hAnsi="Sakkal Majalla" w:cs="Sakkal Majalla"/>
          <w:color w:val="000000" w:themeColor="text1"/>
          <w:szCs w:val="28"/>
        </w:rPr>
        <w:t>Cronbach’s Alpha</w:t>
      </w:r>
      <w:r w:rsidR="00A20E9A" w:rsidRPr="00E07215">
        <w:rPr>
          <w:rFonts w:ascii="Sakkal Majalla" w:hAnsi="Sakkal Majalla" w:cs="Sakkal Majalla"/>
          <w:color w:val="000000" w:themeColor="text1"/>
          <w:szCs w:val="28"/>
          <w:rtl/>
        </w:rPr>
        <w:t>) لقياس ثبات الأداة (الاستبيان) والتأكد من اتساق الإجابات واستقرارها عبر العينة.</w:t>
      </w:r>
    </w:p>
    <w:p w14:paraId="52EF9EA8" w14:textId="77777777" w:rsidR="00A20E9A" w:rsidRPr="00E07215" w:rsidRDefault="00A20E9A" w:rsidP="005D51DE">
      <w:pPr>
        <w:pStyle w:val="ListParagraph"/>
        <w:numPr>
          <w:ilvl w:val="0"/>
          <w:numId w:val="23"/>
        </w:numPr>
        <w:spacing w:before="100" w:beforeAutospacing="1" w:after="100" w:afterAutospacing="1" w:line="360" w:lineRule="auto"/>
        <w:ind w:left="423"/>
        <w:jc w:val="both"/>
        <w:rPr>
          <w:rFonts w:ascii="Sakkal Majalla" w:hAnsi="Sakkal Majalla" w:cs="Sakkal Majalla"/>
          <w:color w:val="000000" w:themeColor="text1"/>
          <w:szCs w:val="28"/>
          <w:rtl/>
        </w:rPr>
      </w:pPr>
      <w:r w:rsidRPr="00E07215">
        <w:rPr>
          <w:rFonts w:ascii="Sakkal Majalla" w:hAnsi="Sakkal Majalla" w:cs="Sakkal Majalla"/>
          <w:color w:val="000000" w:themeColor="text1"/>
          <w:szCs w:val="28"/>
          <w:rtl/>
        </w:rPr>
        <w:t>اختبار صدق المحتوى، حيث تم عرض الأداة على مجموعة من الخبراء لتقييم مدى تغطية الأسئلة لأبعاد الدراسة المختلفة وضمان ملاءمتها لأهداف الدراسة.</w:t>
      </w:r>
    </w:p>
    <w:p w14:paraId="4B21769A" w14:textId="341F4B84" w:rsidR="00A20E9A" w:rsidRPr="00E07215" w:rsidRDefault="00A20E9A" w:rsidP="005D51DE">
      <w:pPr>
        <w:pStyle w:val="ListParagraph"/>
        <w:numPr>
          <w:ilvl w:val="0"/>
          <w:numId w:val="23"/>
        </w:numPr>
        <w:spacing w:before="100" w:beforeAutospacing="1" w:after="100" w:afterAutospacing="1" w:line="360" w:lineRule="auto"/>
        <w:ind w:left="423"/>
        <w:jc w:val="both"/>
        <w:rPr>
          <w:rFonts w:ascii="Sakkal Majalla" w:hAnsi="Sakkal Majalla" w:cs="Sakkal Majalla"/>
          <w:color w:val="000000" w:themeColor="text1"/>
          <w:szCs w:val="28"/>
          <w:rtl/>
        </w:rPr>
      </w:pPr>
      <w:r w:rsidRPr="00E07215">
        <w:rPr>
          <w:rFonts w:ascii="Sakkal Majalla" w:hAnsi="Sakkal Majalla" w:cs="Sakkal Majalla"/>
          <w:color w:val="000000" w:themeColor="text1"/>
          <w:szCs w:val="28"/>
          <w:rtl/>
        </w:rPr>
        <w:t>التحليل الوصفي: سيتم استخدام الإحصاءات الوصفية (مثل المتوسطات والانحرافات المعيارية) لوصف وتفسير البيانات الديموغرافية للمشاركين وبيان مستوى أبعاد القيادة الإدارية والأداء الوظيفي.</w:t>
      </w:r>
    </w:p>
    <w:p w14:paraId="5DCFE0EA" w14:textId="77777777" w:rsidR="00A20E9A" w:rsidRPr="00E07215" w:rsidRDefault="00A20E9A" w:rsidP="005D51DE">
      <w:pPr>
        <w:pStyle w:val="ListParagraph"/>
        <w:numPr>
          <w:ilvl w:val="0"/>
          <w:numId w:val="23"/>
        </w:numPr>
        <w:spacing w:before="100" w:beforeAutospacing="1" w:after="100" w:afterAutospacing="1" w:line="360" w:lineRule="auto"/>
        <w:ind w:left="423"/>
        <w:jc w:val="both"/>
        <w:rPr>
          <w:rFonts w:ascii="Sakkal Majalla" w:hAnsi="Sakkal Majalla" w:cs="Sakkal Majalla"/>
          <w:color w:val="000000" w:themeColor="text1"/>
          <w:szCs w:val="28"/>
          <w:rtl/>
        </w:rPr>
      </w:pPr>
      <w:r w:rsidRPr="00E07215">
        <w:rPr>
          <w:rFonts w:ascii="Sakkal Majalla" w:hAnsi="Sakkal Majalla" w:cs="Sakkal Majalla"/>
          <w:color w:val="000000" w:themeColor="text1"/>
          <w:szCs w:val="28"/>
          <w:rtl/>
        </w:rPr>
        <w:t>التحليل الوصفي ساعد في تقديم نظرة شاملة حول تصورات الموظفين لمختلف متغيرات الدراسة.</w:t>
      </w:r>
    </w:p>
    <w:p w14:paraId="7BBE174F" w14:textId="77777777" w:rsidR="006A10FA" w:rsidRPr="00E07215" w:rsidRDefault="00A20E9A" w:rsidP="005D51DE">
      <w:pPr>
        <w:pStyle w:val="ListParagraph"/>
        <w:numPr>
          <w:ilvl w:val="0"/>
          <w:numId w:val="23"/>
        </w:numPr>
        <w:spacing w:before="100" w:beforeAutospacing="1" w:after="100" w:afterAutospacing="1" w:line="360" w:lineRule="auto"/>
        <w:ind w:left="423"/>
        <w:jc w:val="both"/>
        <w:rPr>
          <w:rFonts w:ascii="Sakkal Majalla" w:hAnsi="Sakkal Majalla" w:cs="Sakkal Majalla"/>
          <w:color w:val="000000" w:themeColor="text1"/>
          <w:szCs w:val="28"/>
        </w:rPr>
      </w:pPr>
      <w:r w:rsidRPr="00E07215">
        <w:rPr>
          <w:rFonts w:ascii="Sakkal Majalla" w:hAnsi="Sakkal Majalla" w:cs="Sakkal Majalla"/>
          <w:color w:val="000000" w:themeColor="text1"/>
          <w:szCs w:val="28"/>
          <w:rtl/>
        </w:rPr>
        <w:t>تحليل التباين الأحادي (</w:t>
      </w:r>
      <w:r w:rsidRPr="00E07215">
        <w:rPr>
          <w:rFonts w:ascii="Sakkal Majalla" w:hAnsi="Sakkal Majalla" w:cs="Sakkal Majalla"/>
          <w:color w:val="000000" w:themeColor="text1"/>
          <w:szCs w:val="28"/>
        </w:rPr>
        <w:t>ANOVA</w:t>
      </w:r>
      <w:r w:rsidRPr="00E07215">
        <w:rPr>
          <w:rFonts w:ascii="Sakkal Majalla" w:hAnsi="Sakkal Majalla" w:cs="Sakkal Majalla"/>
          <w:color w:val="000000" w:themeColor="text1"/>
          <w:szCs w:val="28"/>
          <w:rtl/>
        </w:rPr>
        <w:t>): استخدم هذا التحليل لاختبار الفروقات بين متوسطات إجابات المشاركين بناءً على الخصائص الديموغرافية (مثل العمر، المستوى التعليمي، الخبرة)، وتحديد ما إذا كانت هناك فروقات دالة إحصائيًا بين مجموعات العينة.</w:t>
      </w:r>
    </w:p>
    <w:p w14:paraId="4AF9EA6E" w14:textId="469121F1" w:rsidR="00A20E9A" w:rsidRPr="00E07215" w:rsidRDefault="00A20E9A" w:rsidP="005D51DE">
      <w:pPr>
        <w:pStyle w:val="ListParagraph"/>
        <w:numPr>
          <w:ilvl w:val="0"/>
          <w:numId w:val="23"/>
        </w:numPr>
        <w:spacing w:before="100" w:beforeAutospacing="1" w:after="100" w:afterAutospacing="1" w:line="360" w:lineRule="auto"/>
        <w:ind w:left="423"/>
        <w:jc w:val="both"/>
        <w:rPr>
          <w:rFonts w:ascii="Sakkal Majalla" w:hAnsi="Sakkal Majalla" w:cs="Sakkal Majalla"/>
          <w:color w:val="000000" w:themeColor="text1"/>
          <w:szCs w:val="28"/>
          <w:rtl/>
        </w:rPr>
      </w:pPr>
      <w:r w:rsidRPr="00E07215">
        <w:rPr>
          <w:rFonts w:ascii="Sakkal Majalla" w:hAnsi="Sakkal Majalla" w:cs="Sakkal Majalla"/>
          <w:color w:val="000000" w:themeColor="text1"/>
          <w:szCs w:val="28"/>
          <w:rtl/>
        </w:rPr>
        <w:t>تحليل الانحدار: استخدم لتحليل العلاقات بين المتغيرات المستقلة (نمط الإشراف، بناء فريق العمل، التحفيز) والمتغير التابع (</w:t>
      </w:r>
      <w:r w:rsidR="003D37B8" w:rsidRPr="00E07215">
        <w:rPr>
          <w:rFonts w:ascii="Sakkal Majalla" w:hAnsi="Sakkal Majalla" w:cs="Sakkal Majalla"/>
          <w:color w:val="000000" w:themeColor="text1"/>
          <w:szCs w:val="28"/>
          <w:rtl/>
        </w:rPr>
        <w:t>رفع كفاءة الموظفين وتحقيق مستهدفات الرؤية الوطنية</w:t>
      </w:r>
      <w:r w:rsidRPr="00E07215">
        <w:rPr>
          <w:rFonts w:ascii="Sakkal Majalla" w:hAnsi="Sakkal Majalla" w:cs="Sakkal Majalla"/>
          <w:color w:val="000000" w:themeColor="text1"/>
          <w:szCs w:val="28"/>
          <w:rtl/>
        </w:rPr>
        <w:t>)، ولتحديد مدى تأثير أبعاد القيادة الإدارية الحديثة على الأداء.</w:t>
      </w:r>
    </w:p>
    <w:p w14:paraId="6A2A953F" w14:textId="4BABD5BB" w:rsidR="006A10FA" w:rsidRPr="00E07215" w:rsidRDefault="006A10FA" w:rsidP="006A10FA">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7" w:name="_Toc214401507"/>
      <w:bookmarkStart w:id="28" w:name="_Toc169790506"/>
      <w:bookmarkEnd w:id="22"/>
      <w:r w:rsidRPr="00E07215">
        <w:rPr>
          <w:rFonts w:ascii="Sakkal Majalla" w:hAnsi="Sakkal Majalla" w:cs="Sakkal Majalla"/>
          <w:b/>
          <w:bCs/>
          <w:color w:val="000000" w:themeColor="text1"/>
          <w:sz w:val="36"/>
          <w:szCs w:val="36"/>
          <w:rtl/>
        </w:rPr>
        <w:t>13.1 حدود الدراسة:</w:t>
      </w:r>
      <w:bookmarkEnd w:id="27"/>
    </w:p>
    <w:p w14:paraId="6F7AAFDC" w14:textId="1C705E32" w:rsidR="00A20E9A" w:rsidRPr="00E07215" w:rsidRDefault="001E7705" w:rsidP="005D51DE">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E07215">
        <w:rPr>
          <w:rFonts w:ascii="Sakkal Majalla" w:hAnsi="Sakkal Majalla" w:cs="Sakkal Majalla"/>
          <w:b/>
          <w:bCs/>
          <w:color w:val="000000" w:themeColor="text1"/>
          <w:szCs w:val="28"/>
          <w:rtl/>
        </w:rPr>
        <w:lastRenderedPageBreak/>
        <w:t>حدود موضوعية</w:t>
      </w:r>
      <w:r w:rsidRPr="00E07215">
        <w:rPr>
          <w:rFonts w:ascii="Sakkal Majalla" w:hAnsi="Sakkal Majalla" w:cs="Sakkal Majalla"/>
          <w:color w:val="000000" w:themeColor="text1"/>
          <w:szCs w:val="28"/>
        </w:rPr>
        <w:t xml:space="preserve">: </w:t>
      </w:r>
      <w:r w:rsidR="00A20E9A" w:rsidRPr="00E07215">
        <w:rPr>
          <w:rFonts w:ascii="Sakkal Majalla" w:hAnsi="Sakkal Majalla" w:cs="Sakkal Majalla"/>
          <w:color w:val="000000" w:themeColor="text1"/>
          <w:szCs w:val="28"/>
          <w:rtl/>
        </w:rPr>
        <w:t xml:space="preserve">ركزت هذه الدراسة على تحليل تأثير </w:t>
      </w:r>
      <w:r w:rsidR="003D37B8" w:rsidRPr="00E07215">
        <w:rPr>
          <w:rFonts w:ascii="Sakkal Majalla" w:hAnsi="Sakkal Majalla" w:cs="Sakkal Majalla"/>
          <w:color w:val="000000" w:themeColor="text1"/>
          <w:szCs w:val="28"/>
          <w:rtl/>
        </w:rPr>
        <w:t>القيادة التحفيزية</w:t>
      </w:r>
      <w:r w:rsidR="007E24A3" w:rsidRPr="00E07215">
        <w:rPr>
          <w:rFonts w:ascii="Sakkal Majalla" w:hAnsi="Sakkal Majalla" w:cs="Sakkal Majalla"/>
          <w:color w:val="000000" w:themeColor="text1"/>
          <w:szCs w:val="28"/>
          <w:rtl/>
        </w:rPr>
        <w:t xml:space="preserve"> </w:t>
      </w:r>
      <w:r w:rsidR="00A20E9A" w:rsidRPr="00E07215">
        <w:rPr>
          <w:rFonts w:ascii="Sakkal Majalla" w:hAnsi="Sakkal Majalla" w:cs="Sakkal Majalla"/>
          <w:color w:val="000000" w:themeColor="text1"/>
          <w:szCs w:val="28"/>
          <w:rtl/>
        </w:rPr>
        <w:t xml:space="preserve">(نمط الإشراف، بناء فرق العمل، التحفيز) على ترقية </w:t>
      </w:r>
      <w:r w:rsidR="003D37B8" w:rsidRPr="00E07215">
        <w:rPr>
          <w:rFonts w:ascii="Sakkal Majalla" w:hAnsi="Sakkal Majalla" w:cs="Sakkal Majalla"/>
          <w:color w:val="000000" w:themeColor="text1"/>
          <w:szCs w:val="28"/>
          <w:rtl/>
        </w:rPr>
        <w:t>رفع كفاءة الموظفين وتحقيق مستهدفات الرؤية الوطنية</w:t>
      </w:r>
      <w:r w:rsidR="00A20E9A" w:rsidRPr="00E07215">
        <w:rPr>
          <w:rFonts w:ascii="Sakkal Majalla" w:hAnsi="Sakkal Majalla" w:cs="Sakkal Majalla"/>
          <w:color w:val="000000" w:themeColor="text1"/>
          <w:szCs w:val="28"/>
          <w:rtl/>
        </w:rPr>
        <w:t xml:space="preserve"> </w:t>
      </w:r>
      <w:proofErr w:type="spellStart"/>
      <w:r w:rsidR="003F034F" w:rsidRPr="00E07215">
        <w:rPr>
          <w:rFonts w:ascii="Sakkal Majalla" w:hAnsi="Sakkal Majalla" w:cs="Sakkal Majalla"/>
          <w:color w:val="000000" w:themeColor="text1"/>
          <w:szCs w:val="28"/>
          <w:rtl/>
        </w:rPr>
        <w:t>فى</w:t>
      </w:r>
      <w:proofErr w:type="spellEnd"/>
      <w:r w:rsidR="003F034F" w:rsidRPr="00E07215">
        <w:rPr>
          <w:rFonts w:ascii="Sakkal Majalla" w:hAnsi="Sakkal Majalla" w:cs="Sakkal Majalla"/>
          <w:color w:val="000000" w:themeColor="text1"/>
          <w:szCs w:val="28"/>
          <w:rtl/>
        </w:rPr>
        <w:t xml:space="preserve"> مطار الملك عبد العزيز </w:t>
      </w:r>
      <w:proofErr w:type="gramStart"/>
      <w:r w:rsidR="003F034F" w:rsidRPr="00E07215">
        <w:rPr>
          <w:rFonts w:ascii="Sakkal Majalla" w:hAnsi="Sakkal Majalla" w:cs="Sakkal Majalla"/>
          <w:color w:val="000000" w:themeColor="text1"/>
          <w:szCs w:val="28"/>
          <w:rtl/>
        </w:rPr>
        <w:t xml:space="preserve">بجده </w:t>
      </w:r>
      <w:r w:rsidR="00A20E9A" w:rsidRPr="00E07215">
        <w:rPr>
          <w:rFonts w:ascii="Sakkal Majalla" w:hAnsi="Sakkal Majalla" w:cs="Sakkal Majalla"/>
          <w:color w:val="000000" w:themeColor="text1"/>
          <w:szCs w:val="28"/>
        </w:rPr>
        <w:t>.</w:t>
      </w:r>
      <w:proofErr w:type="gramEnd"/>
    </w:p>
    <w:p w14:paraId="28A461A7" w14:textId="5668C19A" w:rsidR="001E7705" w:rsidRPr="00E07215" w:rsidRDefault="001E7705" w:rsidP="005D51DE">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E07215">
        <w:rPr>
          <w:rFonts w:ascii="Sakkal Majalla" w:hAnsi="Sakkal Majalla" w:cs="Sakkal Majalla"/>
          <w:b/>
          <w:bCs/>
          <w:color w:val="000000" w:themeColor="text1"/>
          <w:szCs w:val="28"/>
          <w:rtl/>
        </w:rPr>
        <w:t>حدود زمنية</w:t>
      </w:r>
      <w:r w:rsidR="007E24A3" w:rsidRPr="00E07215">
        <w:rPr>
          <w:rFonts w:ascii="Sakkal Majalla" w:hAnsi="Sakkal Majalla" w:cs="Sakkal Majalla"/>
          <w:color w:val="000000" w:themeColor="text1"/>
          <w:szCs w:val="28"/>
          <w:rtl/>
        </w:rPr>
        <w:t xml:space="preserve">: </w:t>
      </w:r>
      <w:r w:rsidR="004579DB" w:rsidRPr="00E07215">
        <w:rPr>
          <w:rFonts w:ascii="Sakkal Majalla" w:hAnsi="Sakkal Majalla" w:cs="Sakkal Majalla"/>
          <w:color w:val="000000" w:themeColor="text1"/>
          <w:szCs w:val="28"/>
          <w:rtl/>
        </w:rPr>
        <w:t>س</w:t>
      </w:r>
      <w:r w:rsidRPr="00E07215">
        <w:rPr>
          <w:rFonts w:ascii="Sakkal Majalla" w:hAnsi="Sakkal Majalla" w:cs="Sakkal Majalla"/>
          <w:color w:val="000000" w:themeColor="text1"/>
          <w:szCs w:val="28"/>
          <w:rtl/>
        </w:rPr>
        <w:t>يتم إجراء ا</w:t>
      </w:r>
      <w:r w:rsidR="005D7D08" w:rsidRPr="00E07215">
        <w:rPr>
          <w:rFonts w:ascii="Sakkal Majalla" w:hAnsi="Sakkal Majalla" w:cs="Sakkal Majalla"/>
          <w:color w:val="000000" w:themeColor="text1"/>
          <w:szCs w:val="28"/>
          <w:rtl/>
        </w:rPr>
        <w:t xml:space="preserve">لدراسة </w:t>
      </w:r>
      <w:r w:rsidRPr="00E07215">
        <w:rPr>
          <w:rFonts w:ascii="Sakkal Majalla" w:hAnsi="Sakkal Majalla" w:cs="Sakkal Majalla"/>
          <w:color w:val="000000" w:themeColor="text1"/>
          <w:szCs w:val="28"/>
          <w:rtl/>
        </w:rPr>
        <w:t>خلال عام 202</w:t>
      </w:r>
      <w:r w:rsidR="007E24A3" w:rsidRPr="00E07215">
        <w:rPr>
          <w:rFonts w:ascii="Sakkal Majalla" w:hAnsi="Sakkal Majalla" w:cs="Sakkal Majalla"/>
          <w:color w:val="000000" w:themeColor="text1"/>
          <w:szCs w:val="28"/>
          <w:rtl/>
        </w:rPr>
        <w:t>5</w:t>
      </w:r>
      <w:r w:rsidRPr="00E07215">
        <w:rPr>
          <w:rFonts w:ascii="Sakkal Majalla" w:hAnsi="Sakkal Majalla" w:cs="Sakkal Majalla"/>
          <w:color w:val="000000" w:themeColor="text1"/>
          <w:szCs w:val="28"/>
          <w:rtl/>
        </w:rPr>
        <w:t>م</w:t>
      </w:r>
      <w:r w:rsidR="007E24A3" w:rsidRPr="00E07215">
        <w:rPr>
          <w:rFonts w:ascii="Sakkal Majalla" w:hAnsi="Sakkal Majalla" w:cs="Sakkal Majalla"/>
          <w:color w:val="000000" w:themeColor="text1"/>
          <w:szCs w:val="28"/>
          <w:rtl/>
        </w:rPr>
        <w:t xml:space="preserve">. </w:t>
      </w:r>
    </w:p>
    <w:p w14:paraId="3A1A14EE" w14:textId="51958840" w:rsidR="00A20E9A" w:rsidRPr="00E07215" w:rsidRDefault="001E7705" w:rsidP="005D51DE">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E07215">
        <w:rPr>
          <w:rFonts w:ascii="Sakkal Majalla" w:hAnsi="Sakkal Majalla" w:cs="Sakkal Majalla"/>
          <w:b/>
          <w:bCs/>
          <w:color w:val="000000" w:themeColor="text1"/>
          <w:szCs w:val="28"/>
          <w:rtl/>
        </w:rPr>
        <w:t>حدود مكانية</w:t>
      </w:r>
      <w:r w:rsidR="007E24A3" w:rsidRPr="00E07215">
        <w:rPr>
          <w:rFonts w:ascii="Sakkal Majalla" w:hAnsi="Sakkal Majalla" w:cs="Sakkal Majalla"/>
          <w:color w:val="000000" w:themeColor="text1"/>
          <w:szCs w:val="28"/>
          <w:rtl/>
        </w:rPr>
        <w:t>:</w:t>
      </w:r>
      <w:r w:rsidRPr="00E07215">
        <w:rPr>
          <w:rFonts w:ascii="Sakkal Majalla" w:hAnsi="Sakkal Majalla" w:cs="Sakkal Majalla"/>
          <w:color w:val="000000" w:themeColor="text1"/>
          <w:szCs w:val="28"/>
          <w:rtl/>
        </w:rPr>
        <w:t xml:space="preserve"> </w:t>
      </w:r>
      <w:r w:rsidR="00A20E9A" w:rsidRPr="00E07215">
        <w:rPr>
          <w:rFonts w:ascii="Sakkal Majalla" w:hAnsi="Sakkal Majalla" w:cs="Sakkal Majalla"/>
          <w:color w:val="000000" w:themeColor="text1"/>
          <w:szCs w:val="28"/>
          <w:rtl/>
        </w:rPr>
        <w:t xml:space="preserve">أُجريت الدراسة في المملكة العربية السعودية واقتصرت على </w:t>
      </w:r>
      <w:r w:rsidR="003D37B8" w:rsidRPr="00E07215">
        <w:rPr>
          <w:rFonts w:ascii="Sakkal Majalla" w:hAnsi="Sakkal Majalla" w:cs="Sakkal Majalla"/>
          <w:color w:val="000000" w:themeColor="text1"/>
          <w:szCs w:val="28"/>
          <w:rtl/>
        </w:rPr>
        <w:t>قطاع الطيران بالمملكة العربية السعودية</w:t>
      </w:r>
    </w:p>
    <w:p w14:paraId="4543035B" w14:textId="5BC5C73B" w:rsidR="001E7705" w:rsidRPr="00E07215" w:rsidRDefault="00A20E9A" w:rsidP="005D51DE">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E07215">
        <w:rPr>
          <w:rFonts w:ascii="Sakkal Majalla" w:hAnsi="Sakkal Majalla" w:cs="Sakkal Majalla"/>
          <w:b/>
          <w:bCs/>
          <w:color w:val="000000" w:themeColor="text1"/>
          <w:szCs w:val="28"/>
          <w:rtl/>
        </w:rPr>
        <w:t>الحدود البشرية</w:t>
      </w:r>
      <w:r w:rsidRPr="00E07215">
        <w:rPr>
          <w:rFonts w:ascii="Sakkal Majalla" w:hAnsi="Sakkal Majalla" w:cs="Sakkal Majalla"/>
          <w:color w:val="000000" w:themeColor="text1"/>
          <w:szCs w:val="28"/>
        </w:rPr>
        <w:t>:</w:t>
      </w:r>
      <w:r w:rsidRPr="00E07215">
        <w:rPr>
          <w:rFonts w:ascii="Sakkal Majalla" w:hAnsi="Sakkal Majalla" w:cs="Sakkal Majalla"/>
          <w:color w:val="000000" w:themeColor="text1"/>
          <w:szCs w:val="28"/>
          <w:rtl/>
        </w:rPr>
        <w:t xml:space="preserve"> تمثلت الحدود البشرية في اختيار عينة من الموظفين العاملين </w:t>
      </w:r>
      <w:proofErr w:type="spellStart"/>
      <w:r w:rsidR="003F034F" w:rsidRPr="00E07215">
        <w:rPr>
          <w:rFonts w:ascii="Sakkal Majalla" w:hAnsi="Sakkal Majalla" w:cs="Sakkal Majalla"/>
          <w:color w:val="000000" w:themeColor="text1"/>
          <w:szCs w:val="28"/>
          <w:rtl/>
        </w:rPr>
        <w:t>فى</w:t>
      </w:r>
      <w:proofErr w:type="spellEnd"/>
      <w:r w:rsidR="003F034F" w:rsidRPr="00E07215">
        <w:rPr>
          <w:rFonts w:ascii="Sakkal Majalla" w:hAnsi="Sakkal Majalla" w:cs="Sakkal Majalla"/>
          <w:color w:val="000000" w:themeColor="text1"/>
          <w:szCs w:val="28"/>
          <w:rtl/>
        </w:rPr>
        <w:t xml:space="preserve"> مطار الملك عبد العزيز </w:t>
      </w:r>
      <w:proofErr w:type="gramStart"/>
      <w:r w:rsidR="003F034F" w:rsidRPr="00E07215">
        <w:rPr>
          <w:rFonts w:ascii="Sakkal Majalla" w:hAnsi="Sakkal Majalla" w:cs="Sakkal Majalla"/>
          <w:color w:val="000000" w:themeColor="text1"/>
          <w:szCs w:val="28"/>
          <w:rtl/>
        </w:rPr>
        <w:t xml:space="preserve">بجده </w:t>
      </w:r>
      <w:r w:rsidR="007E24A3" w:rsidRPr="00E07215">
        <w:rPr>
          <w:rFonts w:ascii="Sakkal Majalla" w:hAnsi="Sakkal Majalla" w:cs="Sakkal Majalla"/>
          <w:color w:val="000000" w:themeColor="text1"/>
          <w:szCs w:val="28"/>
          <w:rtl/>
        </w:rPr>
        <w:t>.</w:t>
      </w:r>
      <w:proofErr w:type="gramEnd"/>
      <w:r w:rsidR="007E24A3" w:rsidRPr="00E07215">
        <w:rPr>
          <w:rFonts w:ascii="Sakkal Majalla" w:hAnsi="Sakkal Majalla" w:cs="Sakkal Majalla"/>
          <w:color w:val="000000" w:themeColor="text1"/>
          <w:szCs w:val="28"/>
          <w:rtl/>
        </w:rPr>
        <w:t xml:space="preserve"> </w:t>
      </w:r>
    </w:p>
    <w:p w14:paraId="2749D673" w14:textId="77777777" w:rsidR="00982E69" w:rsidRPr="00E07215" w:rsidRDefault="00982E69" w:rsidP="00FC6B3C">
      <w:pPr>
        <w:spacing w:before="100" w:beforeAutospacing="1" w:after="100" w:afterAutospacing="1" w:line="360" w:lineRule="auto"/>
        <w:jc w:val="both"/>
        <w:rPr>
          <w:rFonts w:ascii="Sakkal Majalla" w:hAnsi="Sakkal Majalla" w:cs="Sakkal Majalla"/>
          <w:color w:val="000000" w:themeColor="text1"/>
          <w:szCs w:val="28"/>
          <w:rtl/>
        </w:rPr>
      </w:pPr>
    </w:p>
    <w:p w14:paraId="79E6B413" w14:textId="77777777" w:rsidR="006A10FA" w:rsidRPr="00E07215" w:rsidRDefault="006A10FA">
      <w:pPr>
        <w:bidi w:val="0"/>
        <w:rPr>
          <w:rFonts w:ascii="Sakkal Majalla" w:hAnsi="Sakkal Majalla" w:cs="Sakkal Majalla"/>
          <w:color w:val="000000" w:themeColor="text1"/>
          <w:szCs w:val="28"/>
          <w:rtl/>
        </w:rPr>
      </w:pPr>
      <w:r w:rsidRPr="00E07215">
        <w:rPr>
          <w:rFonts w:ascii="Sakkal Majalla" w:hAnsi="Sakkal Majalla" w:cs="Sakkal Majalla"/>
          <w:color w:val="000000" w:themeColor="text1"/>
          <w:szCs w:val="28"/>
          <w:rtl/>
        </w:rPr>
        <w:br w:type="page"/>
      </w:r>
    </w:p>
    <w:p w14:paraId="22973B4F" w14:textId="4252A50D" w:rsidR="006A10FA" w:rsidRPr="00E07215" w:rsidRDefault="006A10FA" w:rsidP="0014185B">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29" w:name="_Toc214401508"/>
      <w:r w:rsidRPr="00E07215">
        <w:rPr>
          <w:rFonts w:ascii="Sakkal Majalla" w:hAnsi="Sakkal Majalla" w:cs="Sakkal Majalla" w:hint="cs"/>
          <w:b/>
          <w:bCs/>
          <w:color w:val="000000" w:themeColor="text1"/>
          <w:sz w:val="40"/>
          <w:szCs w:val="40"/>
          <w:rtl/>
        </w:rPr>
        <w:lastRenderedPageBreak/>
        <w:t>الفصل الثاني: الإطار النظري</w:t>
      </w:r>
      <w:bookmarkEnd w:id="29"/>
    </w:p>
    <w:p w14:paraId="3ECCBD4C" w14:textId="784493CA" w:rsidR="00982E69" w:rsidRPr="00E07215" w:rsidRDefault="00982E69" w:rsidP="0014185B">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30" w:name="_Toc214401509"/>
      <w:r w:rsidRPr="00E07215">
        <w:rPr>
          <w:rFonts w:ascii="Sakkal Majalla" w:hAnsi="Sakkal Majalla" w:cs="Sakkal Majalla"/>
          <w:b/>
          <w:bCs/>
          <w:color w:val="000000" w:themeColor="text1"/>
          <w:sz w:val="36"/>
          <w:szCs w:val="36"/>
          <w:rtl/>
        </w:rPr>
        <w:t>المبحث الأول: القيادة التحفيزية (المتغير المستقل)</w:t>
      </w:r>
      <w:bookmarkEnd w:id="30"/>
    </w:p>
    <w:p w14:paraId="4F86F3EF" w14:textId="4C9066B6" w:rsidR="00982E69" w:rsidRPr="00E07215" w:rsidRDefault="0014185B" w:rsidP="0014185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1" w:name="_Toc214401510"/>
      <w:r w:rsidRPr="00E07215">
        <w:rPr>
          <w:rFonts w:ascii="Sakkal Majalla" w:hAnsi="Sakkal Majalla" w:cs="Sakkal Majalla" w:hint="cs"/>
          <w:b/>
          <w:bCs/>
          <w:color w:val="000000" w:themeColor="text1"/>
          <w:sz w:val="32"/>
          <w:szCs w:val="32"/>
          <w:rtl/>
        </w:rPr>
        <w:t xml:space="preserve">1.1.2 </w:t>
      </w:r>
      <w:r w:rsidR="00982E69" w:rsidRPr="00E07215">
        <w:rPr>
          <w:rFonts w:ascii="Sakkal Majalla" w:hAnsi="Sakkal Majalla" w:cs="Sakkal Majalla"/>
          <w:b/>
          <w:bCs/>
          <w:color w:val="000000" w:themeColor="text1"/>
          <w:sz w:val="32"/>
          <w:szCs w:val="32"/>
          <w:rtl/>
        </w:rPr>
        <w:t>التمهيد</w:t>
      </w:r>
      <w:bookmarkEnd w:id="31"/>
    </w:p>
    <w:p w14:paraId="6CB21253" w14:textId="6776D540" w:rsidR="0014185B" w:rsidRPr="00E07215" w:rsidRDefault="00982E69" w:rsidP="0014185B">
      <w:pPr>
        <w:spacing w:before="100" w:beforeAutospacing="1" w:after="100" w:afterAutospacing="1" w:line="360" w:lineRule="auto"/>
        <w:ind w:firstLine="706"/>
        <w:jc w:val="both"/>
        <w:rPr>
          <w:rFonts w:ascii="Sakkal Majalla" w:hAnsi="Sakkal Majalla" w:cs="Sakkal Majalla"/>
          <w:color w:val="000000" w:themeColor="text1"/>
          <w:szCs w:val="28"/>
        </w:rPr>
      </w:pPr>
      <w:r w:rsidRPr="00E07215">
        <w:rPr>
          <w:rFonts w:ascii="Sakkal Majalla" w:hAnsi="Sakkal Majalla" w:cs="Sakkal Majalla"/>
          <w:color w:val="000000" w:themeColor="text1"/>
          <w:szCs w:val="28"/>
          <w:rtl/>
        </w:rPr>
        <w:t>تُعد القيادة أحد أهم المحركات الأساسية لنجاح المنظمات وتطورها، إذ تمثل العنصر المحوري في توجيه الموارد البشرية واستثمار طاقاتها نحو تحقيق الأهداف التنظيمية. وقد شهد الفكر الإداري تطورًا كبيرًا في فهم طبيعة القيادة ووظائفها، وانتقل من التركيز على السلطة والسيطرة إلى الاهتمام بالتحفيز والإلهام وبناء العلاقات الإنسانية، الأمر الذي أفرز نمطًا قياديًا جديدًا يطلق عليه القيادة التحفيزية</w:t>
      </w:r>
      <w:r w:rsidR="0014185B" w:rsidRPr="00E07215">
        <w:rPr>
          <w:rFonts w:ascii="Sakkal Majalla" w:hAnsi="Sakkal Majalla" w:cs="Sakkal Majalla"/>
          <w:color w:val="000000" w:themeColor="text1"/>
          <w:szCs w:val="28"/>
        </w:rPr>
        <w:t xml:space="preserve">. </w:t>
      </w:r>
      <w:r w:rsidRPr="00E07215">
        <w:rPr>
          <w:rFonts w:ascii="Sakkal Majalla" w:hAnsi="Sakkal Majalla" w:cs="Sakkal Majalla"/>
          <w:color w:val="000000" w:themeColor="text1"/>
          <w:szCs w:val="28"/>
          <w:rtl/>
        </w:rPr>
        <w:t>هذا النمط يقوم على مبدأ أن الأفراد لا يعملون بكفاءة لمجرد وجود القوانين أو التعليمات، بل لأنهم يشعرون بأن جهودهم ذات قيمة وأن قادتهم يقدرونهم ويحفزونهم على الإبداع والعطاء المستمر. ومن هذا المنطلق أصبحت القيادة التحفيزية أحد ركائز الإدارة الحديثة، خاصة في البيئات التي تتسم بالتغير والتنافسية العالية، مثل قطاع النقل الجوي وإدارة المطارات</w:t>
      </w:r>
      <w:r w:rsidR="0014185B" w:rsidRPr="00E07215">
        <w:rPr>
          <w:rFonts w:ascii="Sakkal Majalla" w:hAnsi="Sakkal Majalla" w:cs="Sakkal Majalla"/>
          <w:color w:val="000000" w:themeColor="text1"/>
          <w:szCs w:val="28"/>
        </w:rPr>
        <w:t>.</w:t>
      </w:r>
    </w:p>
    <w:p w14:paraId="0749042D" w14:textId="342B452E" w:rsidR="00982E69" w:rsidRPr="00E07215" w:rsidRDefault="00982E69" w:rsidP="0014185B">
      <w:pPr>
        <w:spacing w:before="100" w:beforeAutospacing="1" w:after="100" w:afterAutospacing="1" w:line="360" w:lineRule="auto"/>
        <w:ind w:firstLine="706"/>
        <w:jc w:val="both"/>
        <w:rPr>
          <w:rFonts w:ascii="Sakkal Majalla" w:hAnsi="Sakkal Majalla" w:cs="Sakkal Majalla"/>
          <w:color w:val="000000" w:themeColor="text1"/>
          <w:szCs w:val="28"/>
        </w:rPr>
      </w:pPr>
      <w:r w:rsidRPr="00E07215">
        <w:rPr>
          <w:rFonts w:ascii="Sakkal Majalla" w:hAnsi="Sakkal Majalla" w:cs="Sakkal Majalla"/>
          <w:color w:val="000000" w:themeColor="text1"/>
          <w:szCs w:val="28"/>
          <w:rtl/>
        </w:rPr>
        <w:t xml:space="preserve">في بيئة عمل معقدة كـ مطار الملك </w:t>
      </w:r>
      <w:proofErr w:type="gramStart"/>
      <w:r w:rsidRPr="00E07215">
        <w:rPr>
          <w:rFonts w:ascii="Sakkal Majalla" w:hAnsi="Sakkal Majalla" w:cs="Sakkal Majalla"/>
          <w:color w:val="000000" w:themeColor="text1"/>
          <w:szCs w:val="28"/>
          <w:rtl/>
        </w:rPr>
        <w:t>عبدالعزيز</w:t>
      </w:r>
      <w:proofErr w:type="gramEnd"/>
      <w:r w:rsidRPr="00E07215">
        <w:rPr>
          <w:rFonts w:ascii="Sakkal Majalla" w:hAnsi="Sakkal Majalla" w:cs="Sakkal Majalla"/>
          <w:color w:val="000000" w:themeColor="text1"/>
          <w:szCs w:val="28"/>
          <w:rtl/>
        </w:rPr>
        <w:t xml:space="preserve"> الدولي بجدة، تتداخل فيها المهام التشغيلية والخدمية والأمنية، تبرز أهمية القائد التحفيزي في قدرته على توجيه الأفراد، واستثمار قدراتهم، وتحفيزهم على الأداء المتميز بما ينسجم مع رؤية المملكة العربية السعودية 2030 التي تركز على رفع كفاءة الأداء الحكومي، وتحقيق الجودة في الخدمات العامة، وتعزيز رأس المال البشري الوطني</w:t>
      </w:r>
      <w:r w:rsidR="0014185B" w:rsidRPr="00E07215">
        <w:rPr>
          <w:rFonts w:ascii="Sakkal Majalla" w:hAnsi="Sakkal Majalla" w:cs="Sakkal Majalla"/>
          <w:color w:val="000000" w:themeColor="text1"/>
          <w:szCs w:val="28"/>
        </w:rPr>
        <w:t xml:space="preserve">. </w:t>
      </w:r>
      <w:r w:rsidRPr="00E07215">
        <w:rPr>
          <w:rFonts w:ascii="Sakkal Majalla" w:hAnsi="Sakkal Majalla" w:cs="Sakkal Majalla"/>
          <w:color w:val="000000" w:themeColor="text1"/>
          <w:szCs w:val="28"/>
          <w:rtl/>
        </w:rPr>
        <w:t>ومن ثم، فإن دراسة القيادة التحفيزية ليست مجرد تناولٍ لمهارة إدارية، بل تحليل لآلية تُسهم في تحويل الطاقات الكامنة لدى الموظفين إلى إنتاج ملموس وأداء متقن. وبهذا تكتسب القيادة التحفيزية بعدًا استراتيجيًا يرتبط برفع الكفاءة التنظيمية وتحقيق مستهدفات التنمية الوطنية</w:t>
      </w:r>
      <w:r w:rsidRPr="00E07215">
        <w:rPr>
          <w:rFonts w:ascii="Sakkal Majalla" w:hAnsi="Sakkal Majalla" w:cs="Sakkal Majalla"/>
          <w:color w:val="000000" w:themeColor="text1"/>
          <w:szCs w:val="28"/>
        </w:rPr>
        <w:t>.</w:t>
      </w:r>
    </w:p>
    <w:p w14:paraId="0D09F323" w14:textId="09190221" w:rsidR="00982E69" w:rsidRPr="00E07215" w:rsidRDefault="0014185B" w:rsidP="0014185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2" w:name="_Toc214401511"/>
      <w:r w:rsidRPr="00E07215">
        <w:rPr>
          <w:rFonts w:ascii="Sakkal Majalla" w:hAnsi="Sakkal Majalla" w:cs="Sakkal Majalla" w:hint="cs"/>
          <w:b/>
          <w:bCs/>
          <w:color w:val="000000" w:themeColor="text1"/>
          <w:sz w:val="32"/>
          <w:szCs w:val="32"/>
          <w:rtl/>
          <w:lang w:bidi="ar-EG"/>
        </w:rPr>
        <w:t xml:space="preserve">2.1.2 </w:t>
      </w:r>
      <w:r w:rsidR="00982E69" w:rsidRPr="00E07215">
        <w:rPr>
          <w:rFonts w:ascii="Sakkal Majalla" w:hAnsi="Sakkal Majalla" w:cs="Sakkal Majalla"/>
          <w:b/>
          <w:bCs/>
          <w:color w:val="000000" w:themeColor="text1"/>
          <w:sz w:val="32"/>
          <w:szCs w:val="32"/>
          <w:rtl/>
        </w:rPr>
        <w:t>مفهوم القيادة التحفيزية</w:t>
      </w:r>
      <w:bookmarkEnd w:id="32"/>
    </w:p>
    <w:p w14:paraId="51C149AD" w14:textId="77777777" w:rsidR="00982E69" w:rsidRPr="00E07215" w:rsidRDefault="00982E69" w:rsidP="0014185B">
      <w:pPr>
        <w:spacing w:before="100" w:beforeAutospacing="1" w:after="100" w:afterAutospacing="1" w:line="360" w:lineRule="auto"/>
        <w:ind w:firstLine="706"/>
        <w:jc w:val="both"/>
        <w:rPr>
          <w:rFonts w:ascii="Sakkal Majalla" w:hAnsi="Sakkal Majalla" w:cs="Sakkal Majalla"/>
          <w:color w:val="000000" w:themeColor="text1"/>
          <w:szCs w:val="28"/>
        </w:rPr>
      </w:pPr>
      <w:r w:rsidRPr="00E07215">
        <w:rPr>
          <w:rFonts w:ascii="Sakkal Majalla" w:hAnsi="Sakkal Majalla" w:cs="Sakkal Majalla"/>
          <w:color w:val="000000" w:themeColor="text1"/>
          <w:szCs w:val="28"/>
          <w:rtl/>
        </w:rPr>
        <w:lastRenderedPageBreak/>
        <w:t>تُعد القيادة التحفيزية من المفاهيم الحديثة التي برزت في الفكر الإداري المعاصر نتيجة الحاجة إلى قادة قادرين على استثارة طاقات العاملين وتحفيزهم ذاتيًا نحو تحقيق أهداف المنظمة. فقد تجاوزت القيادة الحديثة مفهوم السلطة والتوجيه الإداري إلى مفهوم أكثر عمقًا يركز على التأثير النفسي والمعنوي في الأفراد وإشراكهم في العملية التنظيمية بروح إيجابية</w:t>
      </w:r>
      <w:r w:rsidRPr="00E07215">
        <w:rPr>
          <w:rFonts w:ascii="Sakkal Majalla" w:hAnsi="Sakkal Majalla" w:cs="Sakkal Majalla"/>
          <w:color w:val="000000" w:themeColor="text1"/>
          <w:szCs w:val="28"/>
        </w:rPr>
        <w:t>.</w:t>
      </w:r>
    </w:p>
    <w:p w14:paraId="7F344204" w14:textId="2D4A60C8" w:rsidR="00982E69" w:rsidRPr="00E07215" w:rsidRDefault="00982E69" w:rsidP="0014185B">
      <w:pPr>
        <w:spacing w:before="100" w:beforeAutospacing="1" w:after="100" w:afterAutospacing="1" w:line="360" w:lineRule="auto"/>
        <w:ind w:firstLine="706"/>
        <w:jc w:val="both"/>
        <w:rPr>
          <w:rFonts w:ascii="Sakkal Majalla" w:hAnsi="Sakkal Majalla" w:cs="Sakkal Majalla"/>
          <w:color w:val="000000" w:themeColor="text1"/>
          <w:szCs w:val="28"/>
        </w:rPr>
      </w:pPr>
      <w:r w:rsidRPr="00E07215">
        <w:rPr>
          <w:rFonts w:ascii="Sakkal Majalla" w:hAnsi="Sakkal Majalla" w:cs="Sakkal Majalla"/>
          <w:color w:val="000000" w:themeColor="text1"/>
          <w:szCs w:val="28"/>
          <w:rtl/>
        </w:rPr>
        <w:t>وقد تعددت تعريفات الباحثين لهذا المفهوم تبعًا لزاوية النظر إليه، إلا أنها تشترك جميعًا في تركيزها على الدور الإنساني والوجداني للقائد في تحفيز المرؤوسين</w:t>
      </w:r>
      <w:r w:rsidR="0014185B" w:rsidRPr="00E07215">
        <w:rPr>
          <w:rFonts w:ascii="Sakkal Majalla" w:hAnsi="Sakkal Majalla" w:cs="Sakkal Majalla"/>
          <w:color w:val="000000" w:themeColor="text1"/>
          <w:szCs w:val="28"/>
        </w:rPr>
        <w:t xml:space="preserve">. </w:t>
      </w:r>
      <w:r w:rsidRPr="00E07215">
        <w:rPr>
          <w:rFonts w:ascii="Sakkal Majalla" w:hAnsi="Sakkal Majalla" w:cs="Sakkal Majalla"/>
          <w:color w:val="000000" w:themeColor="text1"/>
          <w:szCs w:val="28"/>
          <w:rtl/>
        </w:rPr>
        <w:t>فقد عرّف بن عروس ودحمان</w:t>
      </w:r>
      <w:r w:rsidRPr="00E07215">
        <w:rPr>
          <w:rFonts w:ascii="Sakkal Majalla" w:hAnsi="Sakkal Majalla" w:cs="Sakkal Majalla"/>
          <w:color w:val="000000" w:themeColor="text1"/>
          <w:szCs w:val="28"/>
        </w:rPr>
        <w:t xml:space="preserve"> (2019) </w:t>
      </w:r>
      <w:r w:rsidRPr="00E07215">
        <w:rPr>
          <w:rFonts w:ascii="Sakkal Majalla" w:hAnsi="Sakkal Majalla" w:cs="Sakkal Majalla"/>
          <w:color w:val="000000" w:themeColor="text1"/>
          <w:szCs w:val="28"/>
          <w:rtl/>
        </w:rPr>
        <w:t>القيادة التحفيزية بأنها مجموعة من الممارسات والأساليب التي ينتهجها القائد من أجل استثارة الحافز الداخلي لدى العاملين ودفعهم نحو الأداء المتميز من خلال بيئة عمل مشجعة تقوم على الثقة والاحترام المتبادل</w:t>
      </w:r>
      <w:r w:rsidRPr="00E07215">
        <w:rPr>
          <w:rFonts w:ascii="Sakkal Majalla" w:hAnsi="Sakkal Majalla" w:cs="Sakkal Majalla"/>
          <w:color w:val="000000" w:themeColor="text1"/>
          <w:szCs w:val="28"/>
        </w:rPr>
        <w:t xml:space="preserve">. </w:t>
      </w:r>
      <w:r w:rsidRPr="00E07215">
        <w:rPr>
          <w:rFonts w:ascii="Sakkal Majalla" w:hAnsi="Sakkal Majalla" w:cs="Sakkal Majalla"/>
          <w:color w:val="000000" w:themeColor="text1"/>
          <w:szCs w:val="28"/>
          <w:rtl/>
        </w:rPr>
        <w:t>ويؤكدان أن هذا النمط من القيادة يمثل انتقالًا نوعيًا من التركيز على السلطة إلى التركيز على الإنسان باعتباره محور الفاعلية التنظيمية</w:t>
      </w:r>
      <w:r w:rsidRPr="00E07215">
        <w:rPr>
          <w:rFonts w:ascii="Sakkal Majalla" w:hAnsi="Sakkal Majalla" w:cs="Sakkal Majalla"/>
          <w:color w:val="000000" w:themeColor="text1"/>
          <w:szCs w:val="28"/>
        </w:rPr>
        <w:t>.</w:t>
      </w:r>
    </w:p>
    <w:p w14:paraId="12D5A14C" w14:textId="77777777" w:rsidR="00982E69" w:rsidRPr="00E07215" w:rsidRDefault="00982E69" w:rsidP="0014185B">
      <w:pPr>
        <w:spacing w:before="100" w:beforeAutospacing="1" w:after="100" w:afterAutospacing="1" w:line="360" w:lineRule="auto"/>
        <w:ind w:firstLine="706"/>
        <w:jc w:val="both"/>
        <w:rPr>
          <w:rFonts w:ascii="Sakkal Majalla" w:hAnsi="Sakkal Majalla" w:cs="Sakkal Majalla"/>
          <w:color w:val="000000" w:themeColor="text1"/>
          <w:szCs w:val="28"/>
        </w:rPr>
      </w:pPr>
      <w:r w:rsidRPr="00E07215">
        <w:rPr>
          <w:rFonts w:ascii="Sakkal Majalla" w:hAnsi="Sakkal Majalla" w:cs="Sakkal Majalla"/>
          <w:color w:val="000000" w:themeColor="text1"/>
          <w:szCs w:val="28"/>
          <w:rtl/>
        </w:rPr>
        <w:t>أما أبو النجا</w:t>
      </w:r>
      <w:r w:rsidRPr="00E07215">
        <w:rPr>
          <w:rFonts w:ascii="Sakkal Majalla" w:hAnsi="Sakkal Majalla" w:cs="Sakkal Majalla"/>
          <w:color w:val="000000" w:themeColor="text1"/>
          <w:szCs w:val="28"/>
        </w:rPr>
        <w:t xml:space="preserve"> (2024) </w:t>
      </w:r>
      <w:r w:rsidRPr="00E07215">
        <w:rPr>
          <w:rFonts w:ascii="Sakkal Majalla" w:hAnsi="Sakkal Majalla" w:cs="Sakkal Majalla"/>
          <w:color w:val="000000" w:themeColor="text1"/>
          <w:szCs w:val="28"/>
          <w:rtl/>
        </w:rPr>
        <w:t>فيرى أن القيادة التحفيزية هي قدرة القائد على التأثير في العاملين من خلال استخدام أساليب التحفيز المختلفة المادية والمعنوية، وبناء مناخ تنظيمي يدفعهم إلى تحقيق الأهداف بإرادة ذاتية وشعور بالانتماء</w:t>
      </w:r>
      <w:r w:rsidRPr="00E07215">
        <w:rPr>
          <w:rFonts w:ascii="Sakkal Majalla" w:hAnsi="Sakkal Majalla" w:cs="Sakkal Majalla"/>
          <w:color w:val="000000" w:themeColor="text1"/>
          <w:szCs w:val="28"/>
        </w:rPr>
        <w:t xml:space="preserve">. </w:t>
      </w:r>
      <w:r w:rsidRPr="00E07215">
        <w:rPr>
          <w:rFonts w:ascii="Sakkal Majalla" w:hAnsi="Sakkal Majalla" w:cs="Sakkal Majalla"/>
          <w:color w:val="000000" w:themeColor="text1"/>
          <w:szCs w:val="28"/>
          <w:rtl/>
        </w:rPr>
        <w:t>وهو يؤكد أن هذا النوع من القيادة يقوم على القناعة بأن التحفيز ليس وسيلة خارجية فحسب، بل هو طاقة داخلية تحتاج إلى من يوقظها</w:t>
      </w:r>
      <w:r w:rsidRPr="00E07215">
        <w:rPr>
          <w:rFonts w:ascii="Sakkal Majalla" w:hAnsi="Sakkal Majalla" w:cs="Sakkal Majalla"/>
          <w:color w:val="000000" w:themeColor="text1"/>
          <w:szCs w:val="28"/>
        </w:rPr>
        <w:t>.</w:t>
      </w:r>
    </w:p>
    <w:p w14:paraId="28998E3E" w14:textId="77777777" w:rsidR="00982E69" w:rsidRPr="00E07215" w:rsidRDefault="00982E69" w:rsidP="0014185B">
      <w:pPr>
        <w:spacing w:before="100" w:beforeAutospacing="1" w:after="100" w:afterAutospacing="1" w:line="360" w:lineRule="auto"/>
        <w:ind w:firstLine="706"/>
        <w:jc w:val="both"/>
        <w:rPr>
          <w:rFonts w:ascii="Sakkal Majalla" w:hAnsi="Sakkal Majalla" w:cs="Sakkal Majalla"/>
          <w:color w:val="000000" w:themeColor="text1"/>
          <w:szCs w:val="28"/>
        </w:rPr>
      </w:pPr>
      <w:r w:rsidRPr="00E07215">
        <w:rPr>
          <w:rFonts w:ascii="Sakkal Majalla" w:hAnsi="Sakkal Majalla" w:cs="Sakkal Majalla"/>
          <w:color w:val="000000" w:themeColor="text1"/>
          <w:szCs w:val="28"/>
          <w:rtl/>
        </w:rPr>
        <w:t>في حين يعرّف الزبن والغول</w:t>
      </w:r>
      <w:r w:rsidRPr="00E07215">
        <w:rPr>
          <w:rFonts w:ascii="Sakkal Majalla" w:hAnsi="Sakkal Majalla" w:cs="Sakkal Majalla"/>
          <w:color w:val="000000" w:themeColor="text1"/>
          <w:szCs w:val="28"/>
        </w:rPr>
        <w:t xml:space="preserve"> (2025) </w:t>
      </w:r>
      <w:r w:rsidRPr="00E07215">
        <w:rPr>
          <w:rFonts w:ascii="Sakkal Majalla" w:hAnsi="Sakkal Majalla" w:cs="Sakkal Majalla"/>
          <w:color w:val="000000" w:themeColor="text1"/>
          <w:szCs w:val="28"/>
          <w:rtl/>
        </w:rPr>
        <w:t>القيادة التحفيزية بأنها عملية توجيه وتنسيق الجهود البشرية في المنظمة بطريقة تُسهم في رفع مستويات الالتزام والرشاقة التنظيمية من خلال اليقظة الاستراتيجية والقدرة على استثمار إمكانات العاملين وتحفيزهم نحو الإبداع والتجديد</w:t>
      </w:r>
      <w:r w:rsidRPr="00E07215">
        <w:rPr>
          <w:rFonts w:ascii="Sakkal Majalla" w:hAnsi="Sakkal Majalla" w:cs="Sakkal Majalla"/>
          <w:color w:val="000000" w:themeColor="text1"/>
          <w:szCs w:val="28"/>
        </w:rPr>
        <w:t xml:space="preserve">. </w:t>
      </w:r>
      <w:r w:rsidRPr="00E07215">
        <w:rPr>
          <w:rFonts w:ascii="Sakkal Majalla" w:hAnsi="Sakkal Majalla" w:cs="Sakkal Majalla"/>
          <w:color w:val="000000" w:themeColor="text1"/>
          <w:szCs w:val="28"/>
          <w:rtl/>
        </w:rPr>
        <w:t>ويرى الباحثان أن القيادة التحفيزية لا تقتصر على الحافز الفردي، بل تمتد إلى تحفيز الفريق بكامله ليعمل بتكامل ومرونة</w:t>
      </w:r>
      <w:r w:rsidRPr="00E07215">
        <w:rPr>
          <w:rFonts w:ascii="Sakkal Majalla" w:hAnsi="Sakkal Majalla" w:cs="Sakkal Majalla"/>
          <w:color w:val="000000" w:themeColor="text1"/>
          <w:szCs w:val="28"/>
        </w:rPr>
        <w:t>.</w:t>
      </w:r>
    </w:p>
    <w:p w14:paraId="25F2ABC1" w14:textId="77777777" w:rsidR="00982E69" w:rsidRPr="00E07215" w:rsidRDefault="00982E69" w:rsidP="0014185B">
      <w:pPr>
        <w:spacing w:before="100" w:beforeAutospacing="1" w:after="100" w:afterAutospacing="1" w:line="360" w:lineRule="auto"/>
        <w:ind w:firstLine="706"/>
        <w:jc w:val="both"/>
        <w:rPr>
          <w:rFonts w:ascii="Sakkal Majalla" w:hAnsi="Sakkal Majalla" w:cs="Sakkal Majalla"/>
          <w:color w:val="000000" w:themeColor="text1"/>
          <w:szCs w:val="28"/>
        </w:rPr>
      </w:pPr>
      <w:r w:rsidRPr="00E07215">
        <w:rPr>
          <w:rFonts w:ascii="Sakkal Majalla" w:hAnsi="Sakkal Majalla" w:cs="Sakkal Majalla"/>
          <w:color w:val="000000" w:themeColor="text1"/>
          <w:szCs w:val="28"/>
          <w:rtl/>
        </w:rPr>
        <w:t>أما عسيري</w:t>
      </w:r>
      <w:r w:rsidRPr="00E07215">
        <w:rPr>
          <w:rFonts w:ascii="Sakkal Majalla" w:hAnsi="Sakkal Majalla" w:cs="Sakkal Majalla"/>
          <w:color w:val="000000" w:themeColor="text1"/>
          <w:szCs w:val="28"/>
        </w:rPr>
        <w:t xml:space="preserve"> (2025) </w:t>
      </w:r>
      <w:r w:rsidRPr="00E07215">
        <w:rPr>
          <w:rFonts w:ascii="Sakkal Majalla" w:hAnsi="Sakkal Majalla" w:cs="Sakkal Majalla"/>
          <w:color w:val="000000" w:themeColor="text1"/>
          <w:szCs w:val="28"/>
          <w:rtl/>
        </w:rPr>
        <w:t>فقد نظرت إلى القيادة التحفيزية من زاوية تعليمية، وعرّفتها بأنها القدرة على خلق بيئة تعليمية مشجعة تشجع المعلمات على الابتكار والمشاركة الإيجابية في الأنشطة الصفية عبر أساليب دعم وتحفيز متنوعة تركز على التقدير والثقة والتعاون</w:t>
      </w:r>
      <w:r w:rsidRPr="00E07215">
        <w:rPr>
          <w:rFonts w:ascii="Sakkal Majalla" w:hAnsi="Sakkal Majalla" w:cs="Sakkal Majalla"/>
          <w:color w:val="000000" w:themeColor="text1"/>
          <w:szCs w:val="28"/>
        </w:rPr>
        <w:t xml:space="preserve">. </w:t>
      </w:r>
      <w:r w:rsidRPr="00E07215">
        <w:rPr>
          <w:rFonts w:ascii="Sakkal Majalla" w:hAnsi="Sakkal Majalla" w:cs="Sakkal Majalla"/>
          <w:color w:val="000000" w:themeColor="text1"/>
          <w:szCs w:val="28"/>
          <w:rtl/>
        </w:rPr>
        <w:t>وهذا التعريف يعزز البعد الاجتماعي والوجداني لهذا النمط القيادي</w:t>
      </w:r>
      <w:r w:rsidRPr="00E07215">
        <w:rPr>
          <w:rFonts w:ascii="Sakkal Majalla" w:hAnsi="Sakkal Majalla" w:cs="Sakkal Majalla"/>
          <w:color w:val="000000" w:themeColor="text1"/>
          <w:szCs w:val="28"/>
        </w:rPr>
        <w:t>.</w:t>
      </w:r>
    </w:p>
    <w:p w14:paraId="69B3CCAC" w14:textId="77777777" w:rsidR="00982E69" w:rsidRPr="00E07215" w:rsidRDefault="00982E69" w:rsidP="0014185B">
      <w:pPr>
        <w:spacing w:before="100" w:beforeAutospacing="1" w:after="100" w:afterAutospacing="1" w:line="360" w:lineRule="auto"/>
        <w:ind w:firstLine="706"/>
        <w:jc w:val="both"/>
        <w:rPr>
          <w:rFonts w:ascii="Sakkal Majalla" w:hAnsi="Sakkal Majalla" w:cs="Sakkal Majalla"/>
          <w:color w:val="000000" w:themeColor="text1"/>
          <w:szCs w:val="28"/>
        </w:rPr>
      </w:pPr>
      <w:r w:rsidRPr="00E07215">
        <w:rPr>
          <w:rFonts w:ascii="Sakkal Majalla" w:hAnsi="Sakkal Majalla" w:cs="Sakkal Majalla"/>
          <w:color w:val="000000" w:themeColor="text1"/>
          <w:szCs w:val="28"/>
          <w:rtl/>
        </w:rPr>
        <w:lastRenderedPageBreak/>
        <w:t>ويشير محمد ولنا</w:t>
      </w:r>
      <w:r w:rsidRPr="00E07215">
        <w:rPr>
          <w:rFonts w:ascii="Sakkal Majalla" w:hAnsi="Sakkal Majalla" w:cs="Sakkal Majalla"/>
          <w:color w:val="000000" w:themeColor="text1"/>
          <w:szCs w:val="28"/>
        </w:rPr>
        <w:t xml:space="preserve"> (2021) </w:t>
      </w:r>
      <w:r w:rsidRPr="00E07215">
        <w:rPr>
          <w:rFonts w:ascii="Sakkal Majalla" w:hAnsi="Sakkal Majalla" w:cs="Sakkal Majalla"/>
          <w:color w:val="000000" w:themeColor="text1"/>
          <w:szCs w:val="28"/>
          <w:rtl/>
        </w:rPr>
        <w:t>إلى أن القيادة التحفيزية هي مزيج من القيادة الإنسانية والإدارية، تهدف إلى تحفيز العاملين عبر التواصل الفعّال، وإشراكهم في اتخاذ القرار، وإشعارهم بأهمية أدوارهم داخل المنظمة</w:t>
      </w:r>
      <w:r w:rsidRPr="00E07215">
        <w:rPr>
          <w:rFonts w:ascii="Sakkal Majalla" w:hAnsi="Sakkal Majalla" w:cs="Sakkal Majalla"/>
          <w:color w:val="000000" w:themeColor="text1"/>
          <w:szCs w:val="28"/>
        </w:rPr>
        <w:t xml:space="preserve">. </w:t>
      </w:r>
      <w:r w:rsidRPr="00E07215">
        <w:rPr>
          <w:rFonts w:ascii="Sakkal Majalla" w:hAnsi="Sakkal Majalla" w:cs="Sakkal Majalla"/>
          <w:color w:val="000000" w:themeColor="text1"/>
          <w:szCs w:val="28"/>
          <w:rtl/>
        </w:rPr>
        <w:t>وهي بذلك تمثل فلسفة إدارية تؤمن بأن التحفيز هو الجسر الذي يربط بين رضا العاملين وفاعلية الأداء</w:t>
      </w:r>
      <w:r w:rsidRPr="00E07215">
        <w:rPr>
          <w:rFonts w:ascii="Sakkal Majalla" w:hAnsi="Sakkal Majalla" w:cs="Sakkal Majalla"/>
          <w:color w:val="000000" w:themeColor="text1"/>
          <w:szCs w:val="28"/>
        </w:rPr>
        <w:t>.</w:t>
      </w:r>
    </w:p>
    <w:p w14:paraId="31BFE037" w14:textId="77777777" w:rsidR="00982E69" w:rsidRPr="00E07215" w:rsidRDefault="00982E69" w:rsidP="0014185B">
      <w:pPr>
        <w:spacing w:before="100" w:beforeAutospacing="1" w:after="100" w:afterAutospacing="1" w:line="360" w:lineRule="auto"/>
        <w:ind w:firstLine="706"/>
        <w:jc w:val="both"/>
        <w:rPr>
          <w:rFonts w:ascii="Sakkal Majalla" w:hAnsi="Sakkal Majalla" w:cs="Sakkal Majalla"/>
          <w:color w:val="000000" w:themeColor="text1"/>
          <w:szCs w:val="28"/>
        </w:rPr>
      </w:pPr>
      <w:r w:rsidRPr="00E07215">
        <w:rPr>
          <w:rFonts w:ascii="Sakkal Majalla" w:hAnsi="Sakkal Majalla" w:cs="Sakkal Majalla"/>
          <w:color w:val="000000" w:themeColor="text1"/>
          <w:szCs w:val="28"/>
          <w:rtl/>
        </w:rPr>
        <w:t>ومن جانب آخر، يرى الطوخي</w:t>
      </w:r>
      <w:r w:rsidRPr="00E07215">
        <w:rPr>
          <w:rFonts w:ascii="Sakkal Majalla" w:hAnsi="Sakkal Majalla" w:cs="Sakkal Majalla"/>
          <w:color w:val="000000" w:themeColor="text1"/>
          <w:szCs w:val="28"/>
        </w:rPr>
        <w:t xml:space="preserve"> (2021) </w:t>
      </w:r>
      <w:r w:rsidRPr="00E07215">
        <w:rPr>
          <w:rFonts w:ascii="Sakkal Majalla" w:hAnsi="Sakkal Majalla" w:cs="Sakkal Majalla"/>
          <w:color w:val="000000" w:themeColor="text1"/>
          <w:szCs w:val="28"/>
          <w:rtl/>
        </w:rPr>
        <w:t>أن القيادة التحفيزية ليست مجرد أسلوب إداري، بل هي منظومة فكرية تُعلي من شأن العلاقات الإنسانية في بيئة العمل، وتُعيد تعريف العلاقة بين القائد والمرؤوس على أساس الشراكة والمسؤولية المتبادلة، مما يسهم في تحويل القائد إلى مصدر إلهام أكثر منه مصدر أوامر</w:t>
      </w:r>
      <w:r w:rsidRPr="00E07215">
        <w:rPr>
          <w:rFonts w:ascii="Sakkal Majalla" w:hAnsi="Sakkal Majalla" w:cs="Sakkal Majalla"/>
          <w:color w:val="000000" w:themeColor="text1"/>
          <w:szCs w:val="28"/>
        </w:rPr>
        <w:t>.</w:t>
      </w:r>
    </w:p>
    <w:p w14:paraId="29096FE1" w14:textId="77777777" w:rsidR="00982E69" w:rsidRPr="00E07215" w:rsidRDefault="00982E69" w:rsidP="0014185B">
      <w:pPr>
        <w:spacing w:before="100" w:beforeAutospacing="1" w:after="100" w:afterAutospacing="1" w:line="360" w:lineRule="auto"/>
        <w:ind w:firstLine="706"/>
        <w:jc w:val="both"/>
        <w:rPr>
          <w:rFonts w:ascii="Sakkal Majalla" w:hAnsi="Sakkal Majalla" w:cs="Sakkal Majalla"/>
          <w:color w:val="000000" w:themeColor="text1"/>
          <w:szCs w:val="28"/>
        </w:rPr>
      </w:pPr>
      <w:r w:rsidRPr="00E07215">
        <w:rPr>
          <w:rFonts w:ascii="Sakkal Majalla" w:hAnsi="Sakkal Majalla" w:cs="Sakkal Majalla"/>
          <w:color w:val="000000" w:themeColor="text1"/>
          <w:szCs w:val="28"/>
          <w:rtl/>
        </w:rPr>
        <w:t>كذلك يوضح الخليفات</w:t>
      </w:r>
      <w:r w:rsidRPr="00E07215">
        <w:rPr>
          <w:rFonts w:ascii="Sakkal Majalla" w:hAnsi="Sakkal Majalla" w:cs="Sakkal Majalla"/>
          <w:color w:val="000000" w:themeColor="text1"/>
          <w:szCs w:val="28"/>
        </w:rPr>
        <w:t xml:space="preserve"> (2022) </w:t>
      </w:r>
      <w:r w:rsidRPr="00E07215">
        <w:rPr>
          <w:rFonts w:ascii="Sakkal Majalla" w:hAnsi="Sakkal Majalla" w:cs="Sakkal Majalla"/>
          <w:color w:val="000000" w:themeColor="text1"/>
          <w:szCs w:val="28"/>
          <w:rtl/>
        </w:rPr>
        <w:t>أن القائد التحفيزي هو الذي يمتلك القدرة على اتخاذ القرارات بأسلوب يشرك العاملين فيها ويشعرهم بأنهم جزء من الحل والنجاح، مما يعزز التزامهم ويزيد من استعدادهم للعطاء</w:t>
      </w:r>
      <w:r w:rsidRPr="00E07215">
        <w:rPr>
          <w:rFonts w:ascii="Sakkal Majalla" w:hAnsi="Sakkal Majalla" w:cs="Sakkal Majalla"/>
          <w:color w:val="000000" w:themeColor="text1"/>
          <w:szCs w:val="28"/>
        </w:rPr>
        <w:t xml:space="preserve">. </w:t>
      </w:r>
      <w:r w:rsidRPr="00E07215">
        <w:rPr>
          <w:rFonts w:ascii="Sakkal Majalla" w:hAnsi="Sakkal Majalla" w:cs="Sakkal Majalla"/>
          <w:color w:val="000000" w:themeColor="text1"/>
          <w:szCs w:val="28"/>
          <w:rtl/>
        </w:rPr>
        <w:t>وهذا يؤكد أن التحفيز يرتبط بالإدارة التشاركية والثقة المتبادلة داخل التنظيم</w:t>
      </w:r>
      <w:r w:rsidRPr="00E07215">
        <w:rPr>
          <w:rFonts w:ascii="Sakkal Majalla" w:hAnsi="Sakkal Majalla" w:cs="Sakkal Majalla"/>
          <w:color w:val="000000" w:themeColor="text1"/>
          <w:szCs w:val="28"/>
        </w:rPr>
        <w:t>.</w:t>
      </w:r>
    </w:p>
    <w:p w14:paraId="6A15D2AB" w14:textId="77777777" w:rsidR="00982E69" w:rsidRPr="00E07215" w:rsidRDefault="00982E69" w:rsidP="0014185B">
      <w:pPr>
        <w:spacing w:before="100" w:beforeAutospacing="1" w:after="100" w:afterAutospacing="1" w:line="360" w:lineRule="auto"/>
        <w:ind w:firstLine="706"/>
        <w:jc w:val="both"/>
        <w:rPr>
          <w:rFonts w:ascii="Sakkal Majalla" w:hAnsi="Sakkal Majalla" w:cs="Sakkal Majalla"/>
          <w:color w:val="000000" w:themeColor="text1"/>
          <w:szCs w:val="28"/>
        </w:rPr>
      </w:pPr>
      <w:r w:rsidRPr="00E07215">
        <w:rPr>
          <w:rFonts w:ascii="Sakkal Majalla" w:hAnsi="Sakkal Majalla" w:cs="Sakkal Majalla"/>
          <w:color w:val="000000" w:themeColor="text1"/>
          <w:szCs w:val="28"/>
          <w:rtl/>
        </w:rPr>
        <w:t>بينما يرى القرشي</w:t>
      </w:r>
      <w:r w:rsidRPr="00E07215">
        <w:rPr>
          <w:rFonts w:ascii="Sakkal Majalla" w:hAnsi="Sakkal Majalla" w:cs="Sakkal Majalla"/>
          <w:color w:val="000000" w:themeColor="text1"/>
          <w:szCs w:val="28"/>
        </w:rPr>
        <w:t xml:space="preserve"> (2021) </w:t>
      </w:r>
      <w:r w:rsidRPr="00E07215">
        <w:rPr>
          <w:rFonts w:ascii="Sakkal Majalla" w:hAnsi="Sakkal Majalla" w:cs="Sakkal Majalla"/>
          <w:color w:val="000000" w:themeColor="text1"/>
          <w:szCs w:val="28"/>
          <w:rtl/>
        </w:rPr>
        <w:t>أن القيادة التحفيزية ترتكز على الذكاء العاطفي الذي يمكّن القائد من فهم مشاعر العاملين وتقدير احتياجاتهم النفسية، وهو ما يجعله قادرًا على استثارة الحماس وتحقيق التفاعل الإيجابي داخل بيئة العمل. فالقائد التحفيزي من وجهة نظرها لا يعتمد على الأوامر أو العقوبات، بل على الإقناع، والدعم المعنوي، وبناء الثقة</w:t>
      </w:r>
      <w:r w:rsidRPr="00E07215">
        <w:rPr>
          <w:rFonts w:ascii="Sakkal Majalla" w:hAnsi="Sakkal Majalla" w:cs="Sakkal Majalla"/>
          <w:color w:val="000000" w:themeColor="text1"/>
          <w:szCs w:val="28"/>
        </w:rPr>
        <w:t>.</w:t>
      </w:r>
    </w:p>
    <w:p w14:paraId="623FD258" w14:textId="090F2E89" w:rsidR="00982E69" w:rsidRPr="00E07215" w:rsidRDefault="00982E69" w:rsidP="0014185B">
      <w:pPr>
        <w:spacing w:before="100" w:beforeAutospacing="1" w:after="100" w:afterAutospacing="1" w:line="360" w:lineRule="auto"/>
        <w:ind w:firstLine="706"/>
        <w:jc w:val="both"/>
        <w:rPr>
          <w:rFonts w:ascii="Sakkal Majalla" w:hAnsi="Sakkal Majalla" w:cs="Sakkal Majalla"/>
          <w:color w:val="000000" w:themeColor="text1"/>
          <w:szCs w:val="28"/>
        </w:rPr>
      </w:pPr>
      <w:proofErr w:type="gramStart"/>
      <w:r w:rsidRPr="00E07215">
        <w:rPr>
          <w:rFonts w:ascii="Sakkal Majalla" w:hAnsi="Sakkal Majalla" w:cs="Sakkal Majalla"/>
          <w:color w:val="000000" w:themeColor="text1"/>
          <w:szCs w:val="28"/>
          <w:rtl/>
        </w:rPr>
        <w:t>و يشير</w:t>
      </w:r>
      <w:proofErr w:type="gramEnd"/>
      <w:r w:rsidRPr="00E07215">
        <w:rPr>
          <w:rFonts w:ascii="Sakkal Majalla" w:hAnsi="Sakkal Majalla" w:cs="Sakkal Majalla"/>
          <w:color w:val="000000" w:themeColor="text1"/>
          <w:szCs w:val="28"/>
          <w:rtl/>
        </w:rPr>
        <w:t xml:space="preserve"> </w:t>
      </w:r>
      <w:proofErr w:type="spellStart"/>
      <w:r w:rsidRPr="00E07215">
        <w:rPr>
          <w:rFonts w:ascii="Sakkal Majalla" w:hAnsi="Sakkal Majalla" w:cs="Sakkal Majalla"/>
          <w:color w:val="000000" w:themeColor="text1"/>
          <w:szCs w:val="28"/>
          <w:rtl/>
        </w:rPr>
        <w:t>خلوط</w:t>
      </w:r>
      <w:proofErr w:type="spellEnd"/>
      <w:r w:rsidRPr="00E07215">
        <w:rPr>
          <w:rFonts w:ascii="Sakkal Majalla" w:hAnsi="Sakkal Majalla" w:cs="Sakkal Majalla"/>
          <w:color w:val="000000" w:themeColor="text1"/>
          <w:szCs w:val="28"/>
        </w:rPr>
        <w:t xml:space="preserve"> (2023) </w:t>
      </w:r>
      <w:r w:rsidRPr="00E07215">
        <w:rPr>
          <w:rFonts w:ascii="Sakkal Majalla" w:hAnsi="Sakkal Majalla" w:cs="Sakkal Majalla"/>
          <w:color w:val="000000" w:themeColor="text1"/>
          <w:szCs w:val="28"/>
          <w:rtl/>
        </w:rPr>
        <w:t>إلى أن القيادة التحفيزية تُعبّر عن منظور متكامل يجمع بين الإدارة الفعّالة للعلاقات الإنسانية والتحفيز المستمر للأداء، بحيث يصبح القائد نموذجًا يُحتذى في السلوك والمهنية، مما ينعكس على أداء العاملين بشكل مباشر</w:t>
      </w:r>
      <w:r w:rsidRPr="00E07215">
        <w:rPr>
          <w:rFonts w:ascii="Sakkal Majalla" w:hAnsi="Sakkal Majalla" w:cs="Sakkal Majalla"/>
          <w:color w:val="000000" w:themeColor="text1"/>
          <w:szCs w:val="28"/>
        </w:rPr>
        <w:t>.</w:t>
      </w:r>
    </w:p>
    <w:p w14:paraId="796F7DF4" w14:textId="77777777" w:rsidR="0014185B" w:rsidRPr="00E07215" w:rsidRDefault="00982E69" w:rsidP="0014185B">
      <w:pPr>
        <w:spacing w:before="100" w:beforeAutospacing="1" w:after="100" w:afterAutospacing="1" w:line="360" w:lineRule="auto"/>
        <w:ind w:firstLine="706"/>
        <w:jc w:val="both"/>
        <w:rPr>
          <w:rFonts w:ascii="Sakkal Majalla" w:hAnsi="Sakkal Majalla" w:cs="Sakkal Majalla"/>
          <w:color w:val="000000" w:themeColor="text1"/>
          <w:szCs w:val="28"/>
          <w:rtl/>
        </w:rPr>
      </w:pPr>
      <w:r w:rsidRPr="00E07215">
        <w:rPr>
          <w:rFonts w:ascii="Sakkal Majalla" w:hAnsi="Sakkal Majalla" w:cs="Sakkal Majalla"/>
          <w:color w:val="000000" w:themeColor="text1"/>
          <w:szCs w:val="28"/>
          <w:rtl/>
        </w:rPr>
        <w:t xml:space="preserve">قد عرّف </w:t>
      </w:r>
      <w:r w:rsidRPr="00E07215">
        <w:rPr>
          <w:rFonts w:ascii="Sakkal Majalla" w:hAnsi="Sakkal Majalla" w:cs="Sakkal Majalla"/>
          <w:color w:val="000000" w:themeColor="text1"/>
          <w:szCs w:val="28"/>
        </w:rPr>
        <w:t xml:space="preserve">Su et al. (2020) </w:t>
      </w:r>
      <w:r w:rsidRPr="00E07215">
        <w:rPr>
          <w:rFonts w:ascii="Sakkal Majalla" w:hAnsi="Sakkal Majalla" w:cs="Sakkal Majalla"/>
          <w:color w:val="000000" w:themeColor="text1"/>
          <w:szCs w:val="28"/>
          <w:rtl/>
        </w:rPr>
        <w:t xml:space="preserve">القيادة التحفيزية بأنها القدرة على إلهام العاملين وتعزيز دافعهم الداخلي من خلال علاقة قائمة على الثقة والهوية المشتركة بين القائد والتابعين، كما أوضح </w:t>
      </w:r>
      <w:r w:rsidRPr="00E07215">
        <w:rPr>
          <w:rFonts w:ascii="Sakkal Majalla" w:hAnsi="Sakkal Majalla" w:cs="Sakkal Majalla"/>
          <w:color w:val="000000" w:themeColor="text1"/>
          <w:szCs w:val="28"/>
        </w:rPr>
        <w:t xml:space="preserve">Tao et al. (2022) </w:t>
      </w:r>
      <w:r w:rsidRPr="00E07215">
        <w:rPr>
          <w:rFonts w:ascii="Sakkal Majalla" w:hAnsi="Sakkal Majalla" w:cs="Sakkal Majalla"/>
          <w:color w:val="000000" w:themeColor="text1"/>
          <w:szCs w:val="28"/>
          <w:rtl/>
        </w:rPr>
        <w:t>أن القائد التحفيزي يستخدم لغة قيادية مؤثرة تحفّز العاملين على الالتزام والانخراط في العمل خصوصًا في فترات الأزمات</w:t>
      </w:r>
      <w:r w:rsidRPr="00E07215">
        <w:rPr>
          <w:rFonts w:ascii="Sakkal Majalla" w:hAnsi="Sakkal Majalla" w:cs="Sakkal Majalla"/>
          <w:color w:val="000000" w:themeColor="text1"/>
          <w:szCs w:val="28"/>
        </w:rPr>
        <w:t>.</w:t>
      </w:r>
    </w:p>
    <w:p w14:paraId="45756D35" w14:textId="610DE543" w:rsidR="00982E69" w:rsidRPr="00E07215" w:rsidRDefault="00982E69" w:rsidP="0014185B">
      <w:pPr>
        <w:spacing w:before="100" w:beforeAutospacing="1" w:after="100" w:afterAutospacing="1" w:line="360" w:lineRule="auto"/>
        <w:ind w:firstLine="706"/>
        <w:jc w:val="both"/>
        <w:rPr>
          <w:rFonts w:ascii="Sakkal Majalla" w:hAnsi="Sakkal Majalla" w:cs="Sakkal Majalla"/>
          <w:color w:val="000000" w:themeColor="text1"/>
          <w:szCs w:val="28"/>
        </w:rPr>
      </w:pPr>
      <w:r w:rsidRPr="00E07215">
        <w:rPr>
          <w:rFonts w:ascii="Sakkal Majalla" w:hAnsi="Sakkal Majalla" w:cs="Sakkal Majalla"/>
          <w:color w:val="000000" w:themeColor="text1"/>
          <w:szCs w:val="28"/>
          <w:rtl/>
        </w:rPr>
        <w:lastRenderedPageBreak/>
        <w:t xml:space="preserve">ويشير </w:t>
      </w:r>
      <w:r w:rsidRPr="00E07215">
        <w:rPr>
          <w:rFonts w:ascii="Sakkal Majalla" w:hAnsi="Sakkal Majalla" w:cs="Sakkal Majalla"/>
          <w:color w:val="000000" w:themeColor="text1"/>
          <w:szCs w:val="28"/>
        </w:rPr>
        <w:t xml:space="preserve">Chen et al. (2022) </w:t>
      </w:r>
      <w:r w:rsidRPr="00E07215">
        <w:rPr>
          <w:rFonts w:ascii="Sakkal Majalla" w:hAnsi="Sakkal Majalla" w:cs="Sakkal Majalla"/>
          <w:color w:val="000000" w:themeColor="text1"/>
          <w:szCs w:val="28"/>
          <w:rtl/>
        </w:rPr>
        <w:t xml:space="preserve">إلى أن القيادة التحفيزية تقوم على مساندة الأفراد، وتوضيح الأدوار، وتعزيز الدافعية الداخلية بما يقلل الاحتراق الوظيفي ويزيد الرضا المهني. بينما يربط </w:t>
      </w:r>
      <w:r w:rsidRPr="00E07215">
        <w:rPr>
          <w:rFonts w:ascii="Sakkal Majalla" w:hAnsi="Sakkal Majalla" w:cs="Sakkal Majalla"/>
          <w:color w:val="000000" w:themeColor="text1"/>
          <w:szCs w:val="28"/>
        </w:rPr>
        <w:t xml:space="preserve">Purwanto (2022) </w:t>
      </w:r>
      <w:r w:rsidRPr="00E07215">
        <w:rPr>
          <w:rFonts w:ascii="Sakkal Majalla" w:hAnsi="Sakkal Majalla" w:cs="Sakkal Majalla"/>
          <w:color w:val="000000" w:themeColor="text1"/>
          <w:szCs w:val="28"/>
          <w:rtl/>
        </w:rPr>
        <w:t>هذا النمط القيادي بالأداء المؤسسي من خلال الدور الوسيط الذي تلعبه سلوكيات المواطنة التنظيمية والالتزام المهني</w:t>
      </w:r>
      <w:r w:rsidR="0014185B" w:rsidRPr="00E07215">
        <w:rPr>
          <w:rFonts w:ascii="Sakkal Majalla" w:hAnsi="Sakkal Majalla" w:cs="Sakkal Majalla"/>
          <w:color w:val="000000" w:themeColor="text1"/>
          <w:szCs w:val="28"/>
        </w:rPr>
        <w:t xml:space="preserve">. </w:t>
      </w:r>
      <w:r w:rsidRPr="00E07215">
        <w:rPr>
          <w:rFonts w:ascii="Sakkal Majalla" w:hAnsi="Sakkal Majalla" w:cs="Sakkal Majalla"/>
          <w:color w:val="000000" w:themeColor="text1"/>
          <w:szCs w:val="28"/>
          <w:rtl/>
        </w:rPr>
        <w:t xml:space="preserve">وفي السياق نفسه، يؤكد </w:t>
      </w:r>
      <w:r w:rsidRPr="00E07215">
        <w:rPr>
          <w:rFonts w:ascii="Sakkal Majalla" w:hAnsi="Sakkal Majalla" w:cs="Sakkal Majalla"/>
          <w:color w:val="000000" w:themeColor="text1"/>
          <w:szCs w:val="28"/>
        </w:rPr>
        <w:t xml:space="preserve">Bektaş et al. (2022) </w:t>
      </w:r>
      <w:r w:rsidRPr="00E07215">
        <w:rPr>
          <w:rFonts w:ascii="Sakkal Majalla" w:hAnsi="Sakkal Majalla" w:cs="Sakkal Majalla"/>
          <w:color w:val="000000" w:themeColor="text1"/>
          <w:szCs w:val="28"/>
          <w:rtl/>
        </w:rPr>
        <w:t>أن القيادة التحفيزية تخلق مناخًا من الثقة بين القائد ومرؤوسيه، مما يسهم في تعزيز التعلم المهني والدافعية المستدامة نحو الأداء العالي</w:t>
      </w:r>
      <w:r w:rsidRPr="00E07215">
        <w:rPr>
          <w:rFonts w:ascii="Sakkal Majalla" w:hAnsi="Sakkal Majalla" w:cs="Sakkal Majalla"/>
          <w:color w:val="000000" w:themeColor="text1"/>
          <w:szCs w:val="28"/>
        </w:rPr>
        <w:t>..</w:t>
      </w:r>
    </w:p>
    <w:p w14:paraId="009CCB63" w14:textId="77777777" w:rsidR="00982E69" w:rsidRPr="00E07215" w:rsidRDefault="00982E69" w:rsidP="0014185B">
      <w:pPr>
        <w:spacing w:before="100" w:beforeAutospacing="1" w:after="100" w:afterAutospacing="1" w:line="360" w:lineRule="auto"/>
        <w:ind w:firstLine="706"/>
        <w:jc w:val="both"/>
        <w:rPr>
          <w:rFonts w:ascii="Sakkal Majalla" w:hAnsi="Sakkal Majalla" w:cs="Sakkal Majalla"/>
          <w:color w:val="000000" w:themeColor="text1"/>
          <w:szCs w:val="28"/>
        </w:rPr>
      </w:pPr>
      <w:r w:rsidRPr="00E07215">
        <w:rPr>
          <w:rFonts w:ascii="Sakkal Majalla" w:hAnsi="Sakkal Majalla" w:cs="Sakkal Majalla"/>
          <w:color w:val="000000" w:themeColor="text1"/>
          <w:szCs w:val="28"/>
          <w:rtl/>
        </w:rPr>
        <w:t>من خلال تحليل تعريفات الباحثين العرب والأجانب، يمكن استخلاص أن القيادة التحفيزية هي نمط إداري يقوم على تأثير القائد في مرؤوسيه عبر استثارة حوافزهم الداخلية، وبناء بيئة عمل قائمة على الثقة والاحترام المتبادل، وتوفير الدعم المادي والمعنوي الذي يُحوّل الدافعية الفردية إلى طاقة تنظيمية منتجة</w:t>
      </w:r>
      <w:r w:rsidRPr="00E07215">
        <w:rPr>
          <w:rFonts w:ascii="Sakkal Majalla" w:hAnsi="Sakkal Majalla" w:cs="Sakkal Majalla"/>
          <w:color w:val="000000" w:themeColor="text1"/>
          <w:szCs w:val="28"/>
        </w:rPr>
        <w:t>.</w:t>
      </w:r>
    </w:p>
    <w:p w14:paraId="6077E385" w14:textId="5469770D" w:rsidR="00982E69" w:rsidRPr="00E07215" w:rsidRDefault="0014185B" w:rsidP="0014185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3" w:name="_Toc214401512"/>
      <w:r w:rsidRPr="00E07215">
        <w:rPr>
          <w:rFonts w:ascii="Sakkal Majalla" w:hAnsi="Sakkal Majalla" w:cs="Sakkal Majalla" w:hint="cs"/>
          <w:b/>
          <w:bCs/>
          <w:color w:val="000000" w:themeColor="text1"/>
          <w:sz w:val="32"/>
          <w:szCs w:val="32"/>
          <w:rtl/>
        </w:rPr>
        <w:t>3.1.2</w:t>
      </w:r>
      <w:r w:rsidR="00982E69" w:rsidRPr="00E07215">
        <w:rPr>
          <w:rFonts w:ascii="Sakkal Majalla" w:hAnsi="Sakkal Majalla" w:cs="Sakkal Majalla"/>
          <w:b/>
          <w:bCs/>
          <w:color w:val="000000" w:themeColor="text1"/>
          <w:sz w:val="32"/>
          <w:szCs w:val="32"/>
          <w:rtl/>
        </w:rPr>
        <w:t xml:space="preserve"> أهمية القيادة التحفيزية</w:t>
      </w:r>
      <w:bookmarkEnd w:id="33"/>
    </w:p>
    <w:p w14:paraId="66F8E753" w14:textId="77777777" w:rsidR="0014185B" w:rsidRPr="00E07215" w:rsidRDefault="00982E69" w:rsidP="0014185B">
      <w:pPr>
        <w:spacing w:before="100" w:beforeAutospacing="1" w:after="100" w:afterAutospacing="1" w:line="360" w:lineRule="auto"/>
        <w:ind w:firstLine="706"/>
        <w:jc w:val="both"/>
        <w:rPr>
          <w:rFonts w:ascii="Sakkal Majalla" w:hAnsi="Sakkal Majalla" w:cs="Sakkal Majalla"/>
          <w:color w:val="000000" w:themeColor="text1"/>
          <w:szCs w:val="28"/>
        </w:rPr>
      </w:pPr>
      <w:r w:rsidRPr="00E07215">
        <w:rPr>
          <w:rFonts w:ascii="Sakkal Majalla" w:hAnsi="Sakkal Majalla" w:cs="Sakkal Majalla"/>
          <w:color w:val="000000" w:themeColor="text1"/>
          <w:szCs w:val="28"/>
          <w:rtl/>
        </w:rPr>
        <w:t>تُعد القيادة التحفيزية من أهم الركائز التي تقوم عليها الإدارة الحديثة، لما لها من أثر مباشر في توجيه الجهود البشرية نحو تحقيق الأهداف التنظيمية بكفاءة وفاعلية</w:t>
      </w:r>
      <w:r w:rsidRPr="00E07215">
        <w:rPr>
          <w:rFonts w:ascii="Sakkal Majalla" w:hAnsi="Sakkal Majalla" w:cs="Sakkal Majalla"/>
          <w:color w:val="000000" w:themeColor="text1"/>
          <w:szCs w:val="28"/>
        </w:rPr>
        <w:t xml:space="preserve">. </w:t>
      </w:r>
      <w:r w:rsidRPr="00E07215">
        <w:rPr>
          <w:rFonts w:ascii="Sakkal Majalla" w:hAnsi="Sakkal Majalla" w:cs="Sakkal Majalla"/>
          <w:color w:val="000000" w:themeColor="text1"/>
          <w:szCs w:val="28"/>
          <w:rtl/>
        </w:rPr>
        <w:t>فالمنظمات المعاصرة لم تعد تعتمد فقط على الخطط والهياكل والإجراءات، بل على قدرة قادتها على إلهام العاملين وتحفيزهم من الداخل، لتوليد الالتزام والإبداع والولاء. وفي ضوء ما تشهده بيئة العمل من تحولات متسارعة، أصبح التحفيز عنصرًا جوهريًا في تحقيق التنافسية والتميز المؤسسي، خصوصًا في القطاعات الخدمية الحساسة مثل قطاع الطيران وإدارة المطارات</w:t>
      </w:r>
      <w:r w:rsidR="0014185B" w:rsidRPr="00E07215">
        <w:rPr>
          <w:rFonts w:ascii="Sakkal Majalla" w:hAnsi="Sakkal Majalla" w:cs="Sakkal Majalla"/>
          <w:color w:val="000000" w:themeColor="text1"/>
          <w:szCs w:val="28"/>
        </w:rPr>
        <w:t>.</w:t>
      </w:r>
    </w:p>
    <w:p w14:paraId="751288C8" w14:textId="15717549" w:rsidR="00982E69" w:rsidRPr="00E07215" w:rsidRDefault="00982E69" w:rsidP="0014185B">
      <w:pPr>
        <w:spacing w:before="100" w:beforeAutospacing="1" w:after="100" w:afterAutospacing="1" w:line="360" w:lineRule="auto"/>
        <w:ind w:firstLine="706"/>
        <w:jc w:val="both"/>
        <w:rPr>
          <w:rFonts w:ascii="Sakkal Majalla" w:hAnsi="Sakkal Majalla" w:cs="Sakkal Majalla"/>
          <w:color w:val="000000" w:themeColor="text1"/>
          <w:szCs w:val="28"/>
          <w:rtl/>
        </w:rPr>
      </w:pPr>
      <w:r w:rsidRPr="00E07215">
        <w:rPr>
          <w:rFonts w:ascii="Sakkal Majalla" w:hAnsi="Sakkal Majalla" w:cs="Sakkal Majalla"/>
          <w:color w:val="000000" w:themeColor="text1"/>
          <w:szCs w:val="28"/>
          <w:rtl/>
        </w:rPr>
        <w:t>وتتضاعف أهمية هذا النمط القيادي في سياق رؤية المملكة العربية السعودية 2030، التي تؤكد على تنمية رأس المال البشري وتحسين كفاءة الأداء الحكومي، ما يجعل من القيادة التحفيزية وسيلة استراتيجية لتحقيق التحول التنظيمي المستدام</w:t>
      </w:r>
      <w:r w:rsidRPr="00E07215">
        <w:rPr>
          <w:rFonts w:ascii="Sakkal Majalla" w:hAnsi="Sakkal Majalla" w:cs="Sakkal Majalla"/>
          <w:color w:val="000000" w:themeColor="text1"/>
          <w:szCs w:val="28"/>
        </w:rPr>
        <w:t>.</w:t>
      </w:r>
    </w:p>
    <w:p w14:paraId="63165791" w14:textId="77777777" w:rsidR="00982E69" w:rsidRPr="00E07215" w:rsidRDefault="00982E69" w:rsidP="0014185B">
      <w:pPr>
        <w:spacing w:before="100" w:beforeAutospacing="1" w:after="100" w:afterAutospacing="1" w:line="360" w:lineRule="auto"/>
        <w:ind w:firstLine="706"/>
        <w:jc w:val="both"/>
        <w:rPr>
          <w:rFonts w:ascii="Sakkal Majalla" w:hAnsi="Sakkal Majalla" w:cs="Sakkal Majalla"/>
          <w:color w:val="000000" w:themeColor="text1"/>
          <w:szCs w:val="28"/>
        </w:rPr>
      </w:pPr>
      <w:r w:rsidRPr="00E07215">
        <w:rPr>
          <w:rFonts w:ascii="Sakkal Majalla" w:hAnsi="Sakkal Majalla" w:cs="Sakkal Majalla"/>
          <w:color w:val="000000" w:themeColor="text1"/>
          <w:szCs w:val="28"/>
          <w:rtl/>
        </w:rPr>
        <w:t>ويشير الطوخي</w:t>
      </w:r>
      <w:r w:rsidRPr="00E07215">
        <w:rPr>
          <w:rFonts w:ascii="Sakkal Majalla" w:hAnsi="Sakkal Majalla" w:cs="Sakkal Majalla"/>
          <w:color w:val="000000" w:themeColor="text1"/>
          <w:szCs w:val="28"/>
        </w:rPr>
        <w:t xml:space="preserve"> (2021) </w:t>
      </w:r>
      <w:r w:rsidRPr="00E07215">
        <w:rPr>
          <w:rFonts w:ascii="Sakkal Majalla" w:hAnsi="Sakkal Majalla" w:cs="Sakkal Majalla"/>
          <w:color w:val="000000" w:themeColor="text1"/>
          <w:szCs w:val="28"/>
          <w:rtl/>
        </w:rPr>
        <w:t>إلى أن أهمية القيادة التحفيزية تتجسد في كونها المدخل الرئيس لرفع فاعلية الموارد البشرية داخل المؤسسات، وذلك من خلال</w:t>
      </w:r>
      <w:r w:rsidRPr="00E07215">
        <w:rPr>
          <w:rFonts w:ascii="Sakkal Majalla" w:hAnsi="Sakkal Majalla" w:cs="Sakkal Majalla"/>
          <w:color w:val="000000" w:themeColor="text1"/>
          <w:szCs w:val="28"/>
        </w:rPr>
        <w:t>:</w:t>
      </w:r>
    </w:p>
    <w:p w14:paraId="6B2A39B4" w14:textId="77777777" w:rsidR="00982E69" w:rsidRPr="00E07215" w:rsidRDefault="00982E69" w:rsidP="005D51DE">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E07215">
        <w:rPr>
          <w:rFonts w:ascii="Sakkal Majalla" w:hAnsi="Sakkal Majalla" w:cs="Sakkal Majalla"/>
          <w:color w:val="000000" w:themeColor="text1"/>
          <w:szCs w:val="28"/>
          <w:rtl/>
        </w:rPr>
        <w:lastRenderedPageBreak/>
        <w:t>تحقيق التفاعل الإيجابي بين القائد والمرؤوسين عبر التواصل الفعّال وتقدير الجهود، مما يؤدي إلى تعزيز الانتماء التنظيمي وتقوية الدافعية للعمل</w:t>
      </w:r>
      <w:r w:rsidRPr="00E07215">
        <w:rPr>
          <w:rFonts w:ascii="Sakkal Majalla" w:hAnsi="Sakkal Majalla" w:cs="Sakkal Majalla"/>
          <w:color w:val="000000" w:themeColor="text1"/>
          <w:szCs w:val="28"/>
        </w:rPr>
        <w:t>.</w:t>
      </w:r>
    </w:p>
    <w:p w14:paraId="4DF49B09" w14:textId="77777777" w:rsidR="00982E69" w:rsidRPr="00E07215" w:rsidRDefault="00982E69" w:rsidP="005D51DE">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E07215">
        <w:rPr>
          <w:rFonts w:ascii="Sakkal Majalla" w:hAnsi="Sakkal Majalla" w:cs="Sakkal Majalla"/>
          <w:color w:val="000000" w:themeColor="text1"/>
          <w:szCs w:val="28"/>
          <w:rtl/>
        </w:rPr>
        <w:t>تنمية القدرات والإمكانات البشرية من خلال التحفيز المستمر والتشجيع على المبادرة والابتكار</w:t>
      </w:r>
      <w:r w:rsidRPr="00E07215">
        <w:rPr>
          <w:rFonts w:ascii="Sakkal Majalla" w:hAnsi="Sakkal Majalla" w:cs="Sakkal Majalla"/>
          <w:color w:val="000000" w:themeColor="text1"/>
          <w:szCs w:val="28"/>
        </w:rPr>
        <w:t>.</w:t>
      </w:r>
    </w:p>
    <w:p w14:paraId="3BEC90CC" w14:textId="77777777" w:rsidR="00982E69" w:rsidRPr="00E07215" w:rsidRDefault="00982E69" w:rsidP="005D51DE">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E07215">
        <w:rPr>
          <w:rFonts w:ascii="Sakkal Majalla" w:hAnsi="Sakkal Majalla" w:cs="Sakkal Majalla"/>
          <w:color w:val="000000" w:themeColor="text1"/>
          <w:szCs w:val="28"/>
          <w:rtl/>
        </w:rPr>
        <w:t>تحسين جودة الأداء المؤسسي نتيجة توفير بيئة عمل مشجعة تحفّز العاملين على الإبداع وتحقيق أعلى مستويات الإنتاجية</w:t>
      </w:r>
      <w:r w:rsidRPr="00E07215">
        <w:rPr>
          <w:rFonts w:ascii="Sakkal Majalla" w:hAnsi="Sakkal Majalla" w:cs="Sakkal Majalla"/>
          <w:color w:val="000000" w:themeColor="text1"/>
          <w:szCs w:val="28"/>
        </w:rPr>
        <w:t>.</w:t>
      </w:r>
    </w:p>
    <w:p w14:paraId="7D7BA47E" w14:textId="77777777" w:rsidR="00982E69" w:rsidRPr="00E07215" w:rsidRDefault="00982E69" w:rsidP="0014185B">
      <w:pPr>
        <w:spacing w:before="100" w:beforeAutospacing="1" w:after="100" w:afterAutospacing="1" w:line="360" w:lineRule="auto"/>
        <w:ind w:firstLine="706"/>
        <w:jc w:val="both"/>
        <w:rPr>
          <w:rFonts w:ascii="Sakkal Majalla" w:hAnsi="Sakkal Majalla" w:cs="Sakkal Majalla"/>
          <w:color w:val="000000" w:themeColor="text1"/>
          <w:szCs w:val="28"/>
        </w:rPr>
      </w:pPr>
      <w:r w:rsidRPr="00E07215">
        <w:rPr>
          <w:rFonts w:ascii="Sakkal Majalla" w:hAnsi="Sakkal Majalla" w:cs="Sakkal Majalla"/>
          <w:color w:val="000000" w:themeColor="text1"/>
          <w:szCs w:val="28"/>
          <w:rtl/>
        </w:rPr>
        <w:t>ويرى الخليفات</w:t>
      </w:r>
      <w:r w:rsidRPr="00E07215">
        <w:rPr>
          <w:rFonts w:ascii="Sakkal Majalla" w:hAnsi="Sakkal Majalla" w:cs="Sakkal Majalla"/>
          <w:color w:val="000000" w:themeColor="text1"/>
          <w:szCs w:val="28"/>
        </w:rPr>
        <w:t xml:space="preserve"> (2022) </w:t>
      </w:r>
      <w:r w:rsidRPr="00E07215">
        <w:rPr>
          <w:rFonts w:ascii="Sakkal Majalla" w:hAnsi="Sakkal Majalla" w:cs="Sakkal Majalla"/>
          <w:color w:val="000000" w:themeColor="text1"/>
          <w:szCs w:val="28"/>
          <w:rtl/>
        </w:rPr>
        <w:t>أن القيادة التحفيزية تُسهم في ترشيد عملية اتخاذ القرار داخل المنظمة عبر إشراك العاملين في صنع القرارات، وهو ما يخلق لديهم شعورًا بالمسؤولية والانتماء. كما يؤكد على أن هذا النمط القيادي يحد من مقاومة التغيير، لأن العاملين عندما يُحفَّزون ويُشركون في صنع القرار يصبحون أكثر تقبلاً للتوجهات الجديدة وأكثر استعدادًا للتكيف مع التطورات</w:t>
      </w:r>
      <w:r w:rsidRPr="00E07215">
        <w:rPr>
          <w:rFonts w:ascii="Sakkal Majalla" w:hAnsi="Sakkal Majalla" w:cs="Sakkal Majalla"/>
          <w:color w:val="000000" w:themeColor="text1"/>
          <w:szCs w:val="28"/>
        </w:rPr>
        <w:t>.</w:t>
      </w:r>
    </w:p>
    <w:p w14:paraId="0B62736F" w14:textId="77777777" w:rsidR="00982E69" w:rsidRPr="00E07215" w:rsidRDefault="00982E69" w:rsidP="0014185B">
      <w:pPr>
        <w:spacing w:before="100" w:beforeAutospacing="1" w:after="100" w:afterAutospacing="1" w:line="360" w:lineRule="auto"/>
        <w:ind w:firstLine="706"/>
        <w:jc w:val="both"/>
        <w:rPr>
          <w:rFonts w:ascii="Sakkal Majalla" w:hAnsi="Sakkal Majalla" w:cs="Sakkal Majalla"/>
          <w:color w:val="000000" w:themeColor="text1"/>
          <w:szCs w:val="28"/>
        </w:rPr>
      </w:pPr>
      <w:r w:rsidRPr="00E07215">
        <w:rPr>
          <w:rFonts w:ascii="Sakkal Majalla" w:hAnsi="Sakkal Majalla" w:cs="Sakkal Majalla"/>
          <w:color w:val="000000" w:themeColor="text1"/>
          <w:szCs w:val="28"/>
          <w:rtl/>
        </w:rPr>
        <w:t>ويشير القرشي</w:t>
      </w:r>
      <w:r w:rsidRPr="00E07215">
        <w:rPr>
          <w:rFonts w:ascii="Sakkal Majalla" w:hAnsi="Sakkal Majalla" w:cs="Sakkal Majalla"/>
          <w:color w:val="000000" w:themeColor="text1"/>
          <w:szCs w:val="28"/>
        </w:rPr>
        <w:t xml:space="preserve"> (2021) </w:t>
      </w:r>
      <w:r w:rsidRPr="00E07215">
        <w:rPr>
          <w:rFonts w:ascii="Sakkal Majalla" w:hAnsi="Sakkal Majalla" w:cs="Sakkal Majalla"/>
          <w:color w:val="000000" w:themeColor="text1"/>
          <w:szCs w:val="28"/>
          <w:rtl/>
        </w:rPr>
        <w:t>إلى أن أهمية القيادة التحفيزية تكمن في قدرتها على تعزيز العلاقات الإنسانية داخل العمل من خلال الاعتماد على الذكاء العاطفي الذي يتيح للقائد فهم احتياجات العاملين النفسية والاجتماعية. وتوضح أن القائد التحفيزي من هذا المنظور لا يعتمد على السلطة الرسمية، بل على التأثير الوجداني الذي يخلق بيئة عمل آمنة نفسيًا تُسهم في رفع الروح المعنوية وتحسين الأداء</w:t>
      </w:r>
      <w:r w:rsidRPr="00E07215">
        <w:rPr>
          <w:rFonts w:ascii="Sakkal Majalla" w:hAnsi="Sakkal Majalla" w:cs="Sakkal Majalla"/>
          <w:color w:val="000000" w:themeColor="text1"/>
          <w:szCs w:val="28"/>
        </w:rPr>
        <w:t>.</w:t>
      </w:r>
    </w:p>
    <w:p w14:paraId="5AF30DF6" w14:textId="78C9D703" w:rsidR="00982E69" w:rsidRPr="00E07215" w:rsidRDefault="00982E69" w:rsidP="0014185B">
      <w:pPr>
        <w:spacing w:before="100" w:beforeAutospacing="1" w:after="100" w:afterAutospacing="1" w:line="360" w:lineRule="auto"/>
        <w:ind w:firstLine="706"/>
        <w:jc w:val="both"/>
        <w:rPr>
          <w:rFonts w:ascii="Sakkal Majalla" w:hAnsi="Sakkal Majalla" w:cs="Sakkal Majalla"/>
          <w:color w:val="000000" w:themeColor="text1"/>
          <w:szCs w:val="28"/>
        </w:rPr>
      </w:pPr>
      <w:r w:rsidRPr="00E07215">
        <w:rPr>
          <w:rFonts w:ascii="Sakkal Majalla" w:hAnsi="Sakkal Majalla" w:cs="Sakkal Majalla"/>
          <w:color w:val="000000" w:themeColor="text1"/>
          <w:szCs w:val="28"/>
          <w:rtl/>
        </w:rPr>
        <w:t>ويرى أبو النجا</w:t>
      </w:r>
      <w:r w:rsidRPr="00E07215">
        <w:rPr>
          <w:rFonts w:ascii="Sakkal Majalla" w:hAnsi="Sakkal Majalla" w:cs="Sakkal Majalla"/>
          <w:color w:val="000000" w:themeColor="text1"/>
          <w:szCs w:val="28"/>
        </w:rPr>
        <w:t xml:space="preserve"> (2024) </w:t>
      </w:r>
      <w:r w:rsidRPr="00E07215">
        <w:rPr>
          <w:rFonts w:ascii="Sakkal Majalla" w:hAnsi="Sakkal Majalla" w:cs="Sakkal Majalla"/>
          <w:color w:val="000000" w:themeColor="text1"/>
          <w:szCs w:val="28"/>
          <w:rtl/>
        </w:rPr>
        <w:t>أن القيادة التحفيزية تُعدّ وسيلة أساسية لتحقيق الرضا الوظيفي والالتزام المهني، حيث تعمل على إشعار العاملين بأهمية دورهم داخل المنظمة، وتمنحهم الحافز الداخلي لبذل مزيد من الجهد، كما أنها تُمكّن القائد من تحقيق التكامل بين الأهداف الفردية والمؤسسية، مما يحوّل العمل من أداء روتيني إلى شراكة في النجاح</w:t>
      </w:r>
      <w:r w:rsidRPr="00E07215">
        <w:rPr>
          <w:rFonts w:ascii="Sakkal Majalla" w:hAnsi="Sakkal Majalla" w:cs="Sakkal Majalla"/>
          <w:color w:val="000000" w:themeColor="text1"/>
          <w:szCs w:val="28"/>
        </w:rPr>
        <w:t>.</w:t>
      </w:r>
    </w:p>
    <w:p w14:paraId="50C002E4" w14:textId="54B617FB" w:rsidR="00982E69" w:rsidRPr="00E07215" w:rsidRDefault="0014185B" w:rsidP="0014185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4" w:name="_Toc214401513"/>
      <w:r w:rsidRPr="00E07215">
        <w:rPr>
          <w:rFonts w:ascii="Sakkal Majalla" w:hAnsi="Sakkal Majalla" w:cs="Sakkal Majalla" w:hint="cs"/>
          <w:b/>
          <w:bCs/>
          <w:color w:val="000000" w:themeColor="text1"/>
          <w:sz w:val="32"/>
          <w:szCs w:val="32"/>
          <w:rtl/>
        </w:rPr>
        <w:t>4.1.2</w:t>
      </w:r>
      <w:r w:rsidR="00982E69" w:rsidRPr="00E07215">
        <w:rPr>
          <w:rFonts w:ascii="Sakkal Majalla" w:hAnsi="Sakkal Majalla" w:cs="Sakkal Majalla"/>
          <w:b/>
          <w:bCs/>
          <w:color w:val="000000" w:themeColor="text1"/>
          <w:sz w:val="32"/>
          <w:szCs w:val="32"/>
          <w:rtl/>
        </w:rPr>
        <w:t xml:space="preserve"> أهداف القيادة التحفيزية</w:t>
      </w:r>
      <w:bookmarkEnd w:id="34"/>
    </w:p>
    <w:p w14:paraId="713BC389" w14:textId="77777777" w:rsidR="00982E69" w:rsidRPr="00E07215" w:rsidRDefault="00982E69" w:rsidP="0014185B">
      <w:pPr>
        <w:spacing w:before="100" w:beforeAutospacing="1" w:after="100" w:afterAutospacing="1" w:line="360" w:lineRule="auto"/>
        <w:ind w:firstLine="706"/>
        <w:jc w:val="both"/>
        <w:rPr>
          <w:rFonts w:ascii="Sakkal Majalla" w:hAnsi="Sakkal Majalla" w:cs="Sakkal Majalla"/>
          <w:color w:val="000000" w:themeColor="text1"/>
          <w:szCs w:val="28"/>
        </w:rPr>
      </w:pPr>
      <w:r w:rsidRPr="00E07215">
        <w:rPr>
          <w:rFonts w:ascii="Sakkal Majalla" w:hAnsi="Sakkal Majalla" w:cs="Sakkal Majalla"/>
          <w:color w:val="000000" w:themeColor="text1"/>
          <w:szCs w:val="28"/>
          <w:rtl/>
        </w:rPr>
        <w:t xml:space="preserve">تُعد القيادة التحفيزية من المفاهيم التي تهدف إلى تحقيق التكامل بين أهداف المنظمة واحتياجات الأفراد من خلال تعزيز الانتماء وتحريك الدوافع الداخلية للعاملين. وهي تستند إلى مبدأ جوهري مفاده أن الأفراد لا يُبدعون في عملهم إلا إذا شعروا بالتقدير والثقة، وكان لديهم حافز داخلي يدفعهم للإنجاز. ومن </w:t>
      </w:r>
      <w:r w:rsidRPr="00E07215">
        <w:rPr>
          <w:rFonts w:ascii="Sakkal Majalla" w:hAnsi="Sakkal Majalla" w:cs="Sakkal Majalla"/>
          <w:color w:val="000000" w:themeColor="text1"/>
          <w:szCs w:val="28"/>
          <w:rtl/>
        </w:rPr>
        <w:lastRenderedPageBreak/>
        <w:t>هذا المنطلق، فإن أهداف القيادة التحفيزية تتوزع بين الأبعاد الإنسانية والإدارية والاستراتيجية، كما توضّحها الأدبيات النظرية التالية</w:t>
      </w:r>
      <w:r w:rsidRPr="00E07215">
        <w:rPr>
          <w:rFonts w:ascii="Sakkal Majalla" w:hAnsi="Sakkal Majalla" w:cs="Sakkal Majalla"/>
          <w:color w:val="000000" w:themeColor="text1"/>
          <w:szCs w:val="28"/>
        </w:rPr>
        <w:t>.</w:t>
      </w:r>
    </w:p>
    <w:p w14:paraId="71C4BB23" w14:textId="77777777" w:rsidR="00982E69" w:rsidRPr="00E07215" w:rsidRDefault="00982E69" w:rsidP="0014185B">
      <w:pPr>
        <w:spacing w:before="100" w:beforeAutospacing="1" w:after="100" w:afterAutospacing="1" w:line="360" w:lineRule="auto"/>
        <w:ind w:firstLine="706"/>
        <w:jc w:val="both"/>
        <w:rPr>
          <w:rFonts w:ascii="Sakkal Majalla" w:hAnsi="Sakkal Majalla" w:cs="Sakkal Majalla"/>
          <w:color w:val="000000" w:themeColor="text1"/>
          <w:szCs w:val="28"/>
        </w:rPr>
      </w:pPr>
      <w:r w:rsidRPr="00E07215">
        <w:rPr>
          <w:rFonts w:ascii="Sakkal Majalla" w:hAnsi="Sakkal Majalla" w:cs="Sakkal Majalla"/>
          <w:color w:val="000000" w:themeColor="text1"/>
          <w:szCs w:val="28"/>
          <w:rtl/>
        </w:rPr>
        <w:t>يشير الزبن والغول</w:t>
      </w:r>
      <w:r w:rsidRPr="00E07215">
        <w:rPr>
          <w:rFonts w:ascii="Sakkal Majalla" w:hAnsi="Sakkal Majalla" w:cs="Sakkal Majalla"/>
          <w:color w:val="000000" w:themeColor="text1"/>
          <w:szCs w:val="28"/>
        </w:rPr>
        <w:t xml:space="preserve"> (2025) </w:t>
      </w:r>
      <w:r w:rsidRPr="00E07215">
        <w:rPr>
          <w:rFonts w:ascii="Sakkal Majalla" w:hAnsi="Sakkal Majalla" w:cs="Sakkal Majalla"/>
          <w:color w:val="000000" w:themeColor="text1"/>
          <w:szCs w:val="28"/>
          <w:rtl/>
        </w:rPr>
        <w:t>إلى أن أهداف القيادة التحفيزية تتضمن</w:t>
      </w:r>
      <w:r w:rsidRPr="00E07215">
        <w:rPr>
          <w:rFonts w:ascii="Sakkal Majalla" w:hAnsi="Sakkal Majalla" w:cs="Sakkal Majalla"/>
          <w:color w:val="000000" w:themeColor="text1"/>
          <w:szCs w:val="28"/>
        </w:rPr>
        <w:t>:</w:t>
      </w:r>
    </w:p>
    <w:p w14:paraId="234C175E" w14:textId="77777777" w:rsidR="00982E69" w:rsidRPr="00E07215" w:rsidRDefault="00982E69" w:rsidP="005D51DE">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E07215">
        <w:rPr>
          <w:rFonts w:ascii="Sakkal Majalla" w:hAnsi="Sakkal Majalla" w:cs="Sakkal Majalla"/>
          <w:color w:val="000000" w:themeColor="text1"/>
          <w:szCs w:val="28"/>
          <w:rtl/>
        </w:rPr>
        <w:t>رفع مستوى الرشاقة التنظيمية من خلال تحفيز العاملين على المبادرة والابتكار</w:t>
      </w:r>
      <w:r w:rsidRPr="00E07215">
        <w:rPr>
          <w:rFonts w:ascii="Sakkal Majalla" w:hAnsi="Sakkal Majalla" w:cs="Sakkal Majalla"/>
          <w:color w:val="000000" w:themeColor="text1"/>
          <w:szCs w:val="28"/>
        </w:rPr>
        <w:t>.</w:t>
      </w:r>
    </w:p>
    <w:p w14:paraId="3929291F" w14:textId="77777777" w:rsidR="00982E69" w:rsidRPr="00E07215" w:rsidRDefault="00982E69" w:rsidP="005D51DE">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E07215">
        <w:rPr>
          <w:rFonts w:ascii="Sakkal Majalla" w:hAnsi="Sakkal Majalla" w:cs="Sakkal Majalla"/>
          <w:color w:val="000000" w:themeColor="text1"/>
          <w:szCs w:val="28"/>
          <w:rtl/>
        </w:rPr>
        <w:t>تعزيز المرونة في بيئة العمل بما يتيح استجابة سريعة للتغيرات المحيطة</w:t>
      </w:r>
      <w:r w:rsidRPr="00E07215">
        <w:rPr>
          <w:rFonts w:ascii="Sakkal Majalla" w:hAnsi="Sakkal Majalla" w:cs="Sakkal Majalla"/>
          <w:color w:val="000000" w:themeColor="text1"/>
          <w:szCs w:val="28"/>
        </w:rPr>
        <w:t>.</w:t>
      </w:r>
    </w:p>
    <w:p w14:paraId="7B1B5809" w14:textId="77777777" w:rsidR="00982E69" w:rsidRPr="00E07215" w:rsidRDefault="00982E69" w:rsidP="005D51DE">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E07215">
        <w:rPr>
          <w:rFonts w:ascii="Sakkal Majalla" w:hAnsi="Sakkal Majalla" w:cs="Sakkal Majalla"/>
          <w:color w:val="000000" w:themeColor="text1"/>
          <w:szCs w:val="28"/>
          <w:rtl/>
        </w:rPr>
        <w:t>تحقيق الالتزام الاستراتيجي عبر توجيه جهود الأفراد نحو تحقيق رؤية المؤسسة بفاعلية</w:t>
      </w:r>
      <w:r w:rsidRPr="00E07215">
        <w:rPr>
          <w:rFonts w:ascii="Sakkal Majalla" w:hAnsi="Sakkal Majalla" w:cs="Sakkal Majalla"/>
          <w:color w:val="000000" w:themeColor="text1"/>
          <w:szCs w:val="28"/>
        </w:rPr>
        <w:t>.</w:t>
      </w:r>
    </w:p>
    <w:p w14:paraId="630D3FF0" w14:textId="77777777" w:rsidR="00982E69" w:rsidRPr="00E07215" w:rsidRDefault="00982E69" w:rsidP="0014185B">
      <w:pPr>
        <w:spacing w:before="100" w:beforeAutospacing="1" w:after="100" w:afterAutospacing="1" w:line="360" w:lineRule="auto"/>
        <w:ind w:firstLine="706"/>
        <w:jc w:val="both"/>
        <w:rPr>
          <w:rFonts w:ascii="Sakkal Majalla" w:hAnsi="Sakkal Majalla" w:cs="Sakkal Majalla"/>
          <w:color w:val="000000" w:themeColor="text1"/>
          <w:szCs w:val="28"/>
        </w:rPr>
      </w:pPr>
      <w:r w:rsidRPr="00E07215">
        <w:rPr>
          <w:rFonts w:ascii="Sakkal Majalla" w:hAnsi="Sakkal Majalla" w:cs="Sakkal Majalla"/>
          <w:color w:val="000000" w:themeColor="text1"/>
          <w:szCs w:val="28"/>
          <w:rtl/>
        </w:rPr>
        <w:t xml:space="preserve">ومن جانب آخر، يوضّح </w:t>
      </w:r>
      <w:r w:rsidRPr="00E07215">
        <w:rPr>
          <w:rFonts w:ascii="Sakkal Majalla" w:hAnsi="Sakkal Majalla" w:cs="Sakkal Majalla"/>
          <w:color w:val="000000" w:themeColor="text1"/>
          <w:szCs w:val="28"/>
        </w:rPr>
        <w:t xml:space="preserve">Alamanda et al. (2022) </w:t>
      </w:r>
      <w:r w:rsidRPr="00E07215">
        <w:rPr>
          <w:rFonts w:ascii="Sakkal Majalla" w:hAnsi="Sakkal Majalla" w:cs="Sakkal Majalla"/>
          <w:color w:val="000000" w:themeColor="text1"/>
          <w:szCs w:val="28"/>
          <w:rtl/>
        </w:rPr>
        <w:t>أن أهداف القيادة التحفيزية تتمثل في</w:t>
      </w:r>
      <w:r w:rsidRPr="00E07215">
        <w:rPr>
          <w:rFonts w:ascii="Sakkal Majalla" w:hAnsi="Sakkal Majalla" w:cs="Sakkal Majalla"/>
          <w:color w:val="000000" w:themeColor="text1"/>
          <w:szCs w:val="28"/>
        </w:rPr>
        <w:t>:</w:t>
      </w:r>
    </w:p>
    <w:p w14:paraId="0E5ABEF8" w14:textId="77777777" w:rsidR="00982E69" w:rsidRPr="00E07215" w:rsidRDefault="00982E69" w:rsidP="005D51DE">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E07215">
        <w:rPr>
          <w:rFonts w:ascii="Sakkal Majalla" w:hAnsi="Sakkal Majalla" w:cs="Sakkal Majalla"/>
          <w:color w:val="000000" w:themeColor="text1"/>
          <w:szCs w:val="28"/>
          <w:rtl/>
        </w:rPr>
        <w:t>تحسين الأداء المؤسسي الشامل عبر رفع مستوى الالتزام الوظيفي</w:t>
      </w:r>
      <w:r w:rsidRPr="00E07215">
        <w:rPr>
          <w:rFonts w:ascii="Sakkal Majalla" w:hAnsi="Sakkal Majalla" w:cs="Sakkal Majalla"/>
          <w:color w:val="000000" w:themeColor="text1"/>
          <w:szCs w:val="28"/>
        </w:rPr>
        <w:t>.</w:t>
      </w:r>
    </w:p>
    <w:p w14:paraId="4A5CEF55" w14:textId="77777777" w:rsidR="00982E69" w:rsidRPr="00E07215" w:rsidRDefault="00982E69" w:rsidP="005D51DE">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E07215">
        <w:rPr>
          <w:rFonts w:ascii="Sakkal Majalla" w:hAnsi="Sakkal Majalla" w:cs="Sakkal Majalla"/>
          <w:color w:val="000000" w:themeColor="text1"/>
          <w:szCs w:val="28"/>
          <w:rtl/>
        </w:rPr>
        <w:t>تحقيق التكامل بين القيادة والرضا المهني كوسيلة لزيادة الإنتاجية</w:t>
      </w:r>
      <w:r w:rsidRPr="00E07215">
        <w:rPr>
          <w:rFonts w:ascii="Sakkal Majalla" w:hAnsi="Sakkal Majalla" w:cs="Sakkal Majalla"/>
          <w:color w:val="000000" w:themeColor="text1"/>
          <w:szCs w:val="28"/>
        </w:rPr>
        <w:t>.</w:t>
      </w:r>
    </w:p>
    <w:p w14:paraId="6A567568" w14:textId="77777777" w:rsidR="00982E69" w:rsidRPr="00E07215" w:rsidRDefault="00982E69" w:rsidP="005D51DE">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E07215">
        <w:rPr>
          <w:rFonts w:ascii="Sakkal Majalla" w:hAnsi="Sakkal Majalla" w:cs="Sakkal Majalla"/>
          <w:color w:val="000000" w:themeColor="text1"/>
          <w:szCs w:val="28"/>
          <w:rtl/>
        </w:rPr>
        <w:t>تنمية الولاء التنظيمي من خلال التواصل الفعّال والاهتمام بالاحتياجات الفردية</w:t>
      </w:r>
      <w:r w:rsidRPr="00E07215">
        <w:rPr>
          <w:rFonts w:ascii="Sakkal Majalla" w:hAnsi="Sakkal Majalla" w:cs="Sakkal Majalla"/>
          <w:color w:val="000000" w:themeColor="text1"/>
          <w:szCs w:val="28"/>
        </w:rPr>
        <w:t>.</w:t>
      </w:r>
    </w:p>
    <w:p w14:paraId="11E2F558" w14:textId="77777777" w:rsidR="00982E69" w:rsidRPr="00E07215" w:rsidRDefault="00982E69" w:rsidP="0014185B">
      <w:pPr>
        <w:spacing w:before="100" w:beforeAutospacing="1" w:after="100" w:afterAutospacing="1" w:line="360" w:lineRule="auto"/>
        <w:ind w:firstLine="706"/>
        <w:jc w:val="both"/>
        <w:rPr>
          <w:rFonts w:ascii="Sakkal Majalla" w:hAnsi="Sakkal Majalla" w:cs="Sakkal Majalla"/>
          <w:color w:val="000000" w:themeColor="text1"/>
          <w:szCs w:val="28"/>
        </w:rPr>
      </w:pPr>
      <w:r w:rsidRPr="00E07215">
        <w:rPr>
          <w:rFonts w:ascii="Sakkal Majalla" w:hAnsi="Sakkal Majalla" w:cs="Sakkal Majalla"/>
          <w:color w:val="000000" w:themeColor="text1"/>
          <w:szCs w:val="28"/>
          <w:rtl/>
        </w:rPr>
        <w:t xml:space="preserve">كما يشير </w:t>
      </w:r>
      <w:r w:rsidRPr="00E07215">
        <w:rPr>
          <w:rFonts w:ascii="Sakkal Majalla" w:hAnsi="Sakkal Majalla" w:cs="Sakkal Majalla"/>
          <w:color w:val="000000" w:themeColor="text1"/>
          <w:szCs w:val="28"/>
        </w:rPr>
        <w:t xml:space="preserve">Khan (2020) </w:t>
      </w:r>
      <w:r w:rsidRPr="00E07215">
        <w:rPr>
          <w:rFonts w:ascii="Sakkal Majalla" w:hAnsi="Sakkal Majalla" w:cs="Sakkal Majalla"/>
          <w:color w:val="000000" w:themeColor="text1"/>
          <w:szCs w:val="28"/>
          <w:rtl/>
        </w:rPr>
        <w:t>إلى أن القيادة التحفيزية تهدف إلى</w:t>
      </w:r>
      <w:r w:rsidRPr="00E07215">
        <w:rPr>
          <w:rFonts w:ascii="Sakkal Majalla" w:hAnsi="Sakkal Majalla" w:cs="Sakkal Majalla"/>
          <w:color w:val="000000" w:themeColor="text1"/>
          <w:szCs w:val="28"/>
        </w:rPr>
        <w:t>:</w:t>
      </w:r>
    </w:p>
    <w:p w14:paraId="4AEAED49" w14:textId="77777777" w:rsidR="00982E69" w:rsidRPr="00E07215" w:rsidRDefault="00982E69" w:rsidP="005D51DE">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E07215">
        <w:rPr>
          <w:rFonts w:ascii="Sakkal Majalla" w:hAnsi="Sakkal Majalla" w:cs="Sakkal Majalla"/>
          <w:color w:val="000000" w:themeColor="text1"/>
          <w:szCs w:val="28"/>
          <w:rtl/>
        </w:rPr>
        <w:t>رفع كفاءة الموارد البشرية عبر توظيف أساليب تحفيزية متنوعة</w:t>
      </w:r>
      <w:r w:rsidRPr="00E07215">
        <w:rPr>
          <w:rFonts w:ascii="Sakkal Majalla" w:hAnsi="Sakkal Majalla" w:cs="Sakkal Majalla"/>
          <w:color w:val="000000" w:themeColor="text1"/>
          <w:szCs w:val="28"/>
        </w:rPr>
        <w:t>.</w:t>
      </w:r>
    </w:p>
    <w:p w14:paraId="319DEBD4" w14:textId="77777777" w:rsidR="00982E69" w:rsidRPr="00E07215" w:rsidRDefault="00982E69" w:rsidP="005D51DE">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E07215">
        <w:rPr>
          <w:rFonts w:ascii="Sakkal Majalla" w:hAnsi="Sakkal Majalla" w:cs="Sakkal Majalla"/>
          <w:color w:val="000000" w:themeColor="text1"/>
          <w:szCs w:val="28"/>
          <w:rtl/>
        </w:rPr>
        <w:t>تحقيق التوازن بين السلطة والتمكين لضمان العدالة في بيئة العمل</w:t>
      </w:r>
      <w:r w:rsidRPr="00E07215">
        <w:rPr>
          <w:rFonts w:ascii="Sakkal Majalla" w:hAnsi="Sakkal Majalla" w:cs="Sakkal Majalla"/>
          <w:color w:val="000000" w:themeColor="text1"/>
          <w:szCs w:val="28"/>
        </w:rPr>
        <w:t>.</w:t>
      </w:r>
    </w:p>
    <w:p w14:paraId="126CE37C" w14:textId="77777777" w:rsidR="00982E69" w:rsidRPr="00E07215" w:rsidRDefault="00982E69" w:rsidP="005D51DE">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E07215">
        <w:rPr>
          <w:rFonts w:ascii="Sakkal Majalla" w:hAnsi="Sakkal Majalla" w:cs="Sakkal Majalla"/>
          <w:color w:val="000000" w:themeColor="text1"/>
          <w:szCs w:val="28"/>
          <w:rtl/>
        </w:rPr>
        <w:t>زيادة الإنتاجية التنظيمية من خلال بناء الثقة وتعزيز الالتزام الأخلاقي بالمهنة</w:t>
      </w:r>
      <w:r w:rsidRPr="00E07215">
        <w:rPr>
          <w:rFonts w:ascii="Sakkal Majalla" w:hAnsi="Sakkal Majalla" w:cs="Sakkal Majalla"/>
          <w:color w:val="000000" w:themeColor="text1"/>
          <w:szCs w:val="28"/>
        </w:rPr>
        <w:t>.</w:t>
      </w:r>
    </w:p>
    <w:p w14:paraId="26447758" w14:textId="77777777" w:rsidR="00982E69" w:rsidRPr="00E07215" w:rsidRDefault="00982E69" w:rsidP="0014185B">
      <w:pPr>
        <w:spacing w:before="100" w:beforeAutospacing="1" w:after="100" w:afterAutospacing="1" w:line="360" w:lineRule="auto"/>
        <w:ind w:firstLine="706"/>
        <w:jc w:val="both"/>
        <w:rPr>
          <w:rFonts w:ascii="Sakkal Majalla" w:hAnsi="Sakkal Majalla" w:cs="Sakkal Majalla"/>
          <w:color w:val="000000" w:themeColor="text1"/>
          <w:szCs w:val="28"/>
        </w:rPr>
      </w:pPr>
      <w:r w:rsidRPr="00E07215">
        <w:rPr>
          <w:rFonts w:ascii="Sakkal Majalla" w:hAnsi="Sakkal Majalla" w:cs="Sakkal Majalla"/>
          <w:color w:val="000000" w:themeColor="text1"/>
          <w:szCs w:val="28"/>
          <w:rtl/>
        </w:rPr>
        <w:t>يرى الباحث أن القيادة التحفيزية تمثل أحد أهم ركائز الإدارة الفاعلة، وتهدف إلى تحويل الدافعية الفردية إلى طاقة تنظيمية تسهم في تحقيق أهداف المؤسسة بكفاءة عالية. فالقائد التحفيزي لا يقتصر على التوجيه والإشراف، بل يعمل على إلهام الأفراد، وتعزيز ثقتهم بأنفسهم، وإشراكهم في صناعة النجاح. كما أن أهداف القيادة التحفيزية تتسق مع متطلبات رؤية المملكة 2030 في بناء رأس مال بشري مبدع، يرفع كفاءة الأداء في القطاعات الخدمية الحيوية مثل مطار الملك عبد العزيز الدولي بجدة</w:t>
      </w:r>
      <w:r w:rsidRPr="00E07215">
        <w:rPr>
          <w:rFonts w:ascii="Sakkal Majalla" w:hAnsi="Sakkal Majalla" w:cs="Sakkal Majalla"/>
          <w:color w:val="000000" w:themeColor="text1"/>
          <w:szCs w:val="28"/>
        </w:rPr>
        <w:t>.</w:t>
      </w:r>
    </w:p>
    <w:p w14:paraId="481526A2" w14:textId="77777777" w:rsidR="00982E69" w:rsidRPr="00E07215" w:rsidRDefault="00982E69" w:rsidP="00FC6B3C">
      <w:pPr>
        <w:spacing w:before="100" w:beforeAutospacing="1" w:after="100" w:afterAutospacing="1" w:line="360" w:lineRule="auto"/>
        <w:jc w:val="both"/>
        <w:rPr>
          <w:rFonts w:ascii="Sakkal Majalla" w:hAnsi="Sakkal Majalla" w:cs="Sakkal Majalla"/>
          <w:color w:val="000000" w:themeColor="text1"/>
          <w:szCs w:val="28"/>
        </w:rPr>
      </w:pPr>
    </w:p>
    <w:p w14:paraId="54C9D91E" w14:textId="1A8ED294" w:rsidR="00982E69" w:rsidRPr="00E07215" w:rsidRDefault="0014185B" w:rsidP="0014185B">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35" w:name="_Toc214401514"/>
      <w:r w:rsidRPr="00E07215">
        <w:rPr>
          <w:rFonts w:ascii="Sakkal Majalla" w:hAnsi="Sakkal Majalla" w:cs="Sakkal Majalla"/>
          <w:b/>
          <w:bCs/>
          <w:color w:val="000000" w:themeColor="text1"/>
          <w:kern w:val="0"/>
          <w:sz w:val="32"/>
          <w:szCs w:val="32"/>
          <w14:ligatures w14:val="none"/>
        </w:rPr>
        <w:lastRenderedPageBreak/>
        <w:t>5.1.2</w:t>
      </w:r>
      <w:r w:rsidR="00982E69" w:rsidRPr="00E07215">
        <w:rPr>
          <w:rFonts w:ascii="Sakkal Majalla" w:hAnsi="Sakkal Majalla" w:cs="Sakkal Majalla"/>
          <w:b/>
          <w:bCs/>
          <w:color w:val="000000" w:themeColor="text1"/>
          <w:kern w:val="0"/>
          <w:sz w:val="32"/>
          <w:szCs w:val="32"/>
          <w:rtl/>
          <w14:ligatures w14:val="none"/>
        </w:rPr>
        <w:t xml:space="preserve"> أبعاد القيادة التحفيزية</w:t>
      </w:r>
      <w:bookmarkEnd w:id="35"/>
    </w:p>
    <w:p w14:paraId="6C0B54E3" w14:textId="77777777" w:rsidR="0014185B" w:rsidRPr="00E07215" w:rsidRDefault="00982E69" w:rsidP="0014185B">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07215">
        <w:rPr>
          <w:rFonts w:ascii="Sakkal Majalla" w:hAnsi="Sakkal Majalla" w:cs="Sakkal Majalla"/>
          <w:color w:val="000000" w:themeColor="text1"/>
          <w:kern w:val="0"/>
          <w:szCs w:val="28"/>
          <w:rtl/>
          <w14:ligatures w14:val="none"/>
        </w:rPr>
        <w:t>تم تحديد أبعاد القيادة التحفيزية بالاعتماد على ما توصلت إليه عدد من الدراسات الحديثة مثل دراسة أبو النجا</w:t>
      </w:r>
      <w:r w:rsidRPr="00E07215">
        <w:rPr>
          <w:rFonts w:ascii="Sakkal Majalla" w:hAnsi="Sakkal Majalla" w:cs="Sakkal Majalla"/>
          <w:color w:val="000000" w:themeColor="text1"/>
          <w:kern w:val="0"/>
          <w:szCs w:val="28"/>
          <w14:ligatures w14:val="none"/>
        </w:rPr>
        <w:t xml:space="preserve"> (2024) </w:t>
      </w:r>
      <w:r w:rsidRPr="00E07215">
        <w:rPr>
          <w:rFonts w:ascii="Sakkal Majalla" w:hAnsi="Sakkal Majalla" w:cs="Sakkal Majalla"/>
          <w:color w:val="000000" w:themeColor="text1"/>
          <w:kern w:val="0"/>
          <w:szCs w:val="28"/>
          <w:rtl/>
          <w14:ligatures w14:val="none"/>
        </w:rPr>
        <w:t>التي تناولت العلاقة بين القيادة التحفيزية والرضا الوظيفي، ودراسة الزبن والغول</w:t>
      </w:r>
      <w:r w:rsidRPr="00E07215">
        <w:rPr>
          <w:rFonts w:ascii="Sakkal Majalla" w:hAnsi="Sakkal Majalla" w:cs="Sakkal Majalla"/>
          <w:color w:val="000000" w:themeColor="text1"/>
          <w:kern w:val="0"/>
          <w:szCs w:val="28"/>
          <w14:ligatures w14:val="none"/>
        </w:rPr>
        <w:t xml:space="preserve"> (2025) </w:t>
      </w:r>
      <w:r w:rsidRPr="00E07215">
        <w:rPr>
          <w:rFonts w:ascii="Sakkal Majalla" w:hAnsi="Sakkal Majalla" w:cs="Sakkal Majalla"/>
          <w:color w:val="000000" w:themeColor="text1"/>
          <w:kern w:val="0"/>
          <w:szCs w:val="28"/>
          <w:rtl/>
          <w14:ligatures w14:val="none"/>
        </w:rPr>
        <w:t>التي ناقشت دور القيادة التحفيزية في تعزيز الرشاقة التنظيمية، وكذلك دراسة عسيري</w:t>
      </w:r>
      <w:r w:rsidRPr="00E07215">
        <w:rPr>
          <w:rFonts w:ascii="Sakkal Majalla" w:hAnsi="Sakkal Majalla" w:cs="Sakkal Majalla"/>
          <w:color w:val="000000" w:themeColor="text1"/>
          <w:kern w:val="0"/>
          <w:szCs w:val="28"/>
          <w14:ligatures w14:val="none"/>
        </w:rPr>
        <w:t xml:space="preserve"> (2025) </w:t>
      </w:r>
      <w:r w:rsidRPr="00E07215">
        <w:rPr>
          <w:rFonts w:ascii="Sakkal Majalla" w:hAnsi="Sakkal Majalla" w:cs="Sakkal Majalla"/>
          <w:color w:val="000000" w:themeColor="text1"/>
          <w:kern w:val="0"/>
          <w:szCs w:val="28"/>
          <w:rtl/>
          <w14:ligatures w14:val="none"/>
        </w:rPr>
        <w:t>التي ركزت على تطبيقات القيادة التحفيزية في تطوير الأنشطة التعليمية، إضافة إلى دراسة بن عروس ودحمان</w:t>
      </w:r>
      <w:r w:rsidRPr="00E07215">
        <w:rPr>
          <w:rFonts w:ascii="Sakkal Majalla" w:hAnsi="Sakkal Majalla" w:cs="Sakkal Majalla"/>
          <w:color w:val="000000" w:themeColor="text1"/>
          <w:kern w:val="0"/>
          <w:szCs w:val="28"/>
          <w14:ligatures w14:val="none"/>
        </w:rPr>
        <w:t xml:space="preserve"> (2019) </w:t>
      </w:r>
      <w:r w:rsidRPr="00E07215">
        <w:rPr>
          <w:rFonts w:ascii="Sakkal Majalla" w:hAnsi="Sakkal Majalla" w:cs="Sakkal Majalla"/>
          <w:color w:val="000000" w:themeColor="text1"/>
          <w:kern w:val="0"/>
          <w:szCs w:val="28"/>
          <w:rtl/>
          <w14:ligatures w14:val="none"/>
        </w:rPr>
        <w:t xml:space="preserve">التي وضّحت السمات السلوكية المميزة لهذا النمط القيادي، وما ورد في الأدبيات الأجنبية لدى </w:t>
      </w:r>
      <w:r w:rsidRPr="00E07215">
        <w:rPr>
          <w:rFonts w:ascii="Sakkal Majalla" w:hAnsi="Sakkal Majalla" w:cs="Sakkal Majalla"/>
          <w:color w:val="000000" w:themeColor="text1"/>
          <w:kern w:val="0"/>
          <w:szCs w:val="28"/>
          <w14:ligatures w14:val="none"/>
        </w:rPr>
        <w:t xml:space="preserve">Su et al. (2020) </w:t>
      </w:r>
      <w:r w:rsidRPr="00E07215">
        <w:rPr>
          <w:rFonts w:ascii="Sakkal Majalla" w:hAnsi="Sakkal Majalla" w:cs="Sakkal Majalla"/>
          <w:color w:val="000000" w:themeColor="text1"/>
          <w:kern w:val="0"/>
          <w:szCs w:val="28"/>
          <w:rtl/>
          <w14:ligatures w14:val="none"/>
        </w:rPr>
        <w:t>و</w:t>
      </w:r>
      <w:r w:rsidRPr="00E07215">
        <w:rPr>
          <w:rFonts w:ascii="Sakkal Majalla" w:hAnsi="Sakkal Majalla" w:cs="Sakkal Majalla"/>
          <w:color w:val="000000" w:themeColor="text1"/>
          <w:kern w:val="0"/>
          <w:szCs w:val="28"/>
          <w14:ligatures w14:val="none"/>
        </w:rPr>
        <w:t xml:space="preserve">Chen et al. (2022) </w:t>
      </w:r>
      <w:r w:rsidRPr="00E07215">
        <w:rPr>
          <w:rFonts w:ascii="Sakkal Majalla" w:hAnsi="Sakkal Majalla" w:cs="Sakkal Majalla"/>
          <w:color w:val="000000" w:themeColor="text1"/>
          <w:kern w:val="0"/>
          <w:szCs w:val="28"/>
          <w:rtl/>
          <w14:ligatures w14:val="none"/>
        </w:rPr>
        <w:t>حول أثر القيادة التحفيزية في تعزيز الدافعية الداخلية والابتكار</w:t>
      </w:r>
      <w:r w:rsidR="0014185B" w:rsidRPr="00E07215">
        <w:rPr>
          <w:rFonts w:ascii="Sakkal Majalla" w:hAnsi="Sakkal Majalla" w:cs="Sakkal Majalla"/>
          <w:color w:val="000000" w:themeColor="text1"/>
          <w:kern w:val="0"/>
          <w:szCs w:val="28"/>
          <w14:ligatures w14:val="none"/>
        </w:rPr>
        <w:t>.</w:t>
      </w:r>
    </w:p>
    <w:p w14:paraId="00D4ED3E" w14:textId="7CC1C879" w:rsidR="00982E69" w:rsidRPr="00E07215" w:rsidRDefault="00982E69" w:rsidP="0014185B">
      <w:pPr>
        <w:spacing w:before="100" w:beforeAutospacing="1" w:after="100" w:afterAutospacing="1" w:line="360" w:lineRule="auto"/>
        <w:ind w:firstLine="706"/>
        <w:jc w:val="both"/>
        <w:rPr>
          <w:rFonts w:ascii="Sakkal Majalla" w:hAnsi="Sakkal Majalla" w:cs="Sakkal Majalla"/>
          <w:color w:val="000000" w:themeColor="text1"/>
          <w:kern w:val="0"/>
          <w:szCs w:val="28"/>
          <w:rtl/>
          <w14:ligatures w14:val="none"/>
        </w:rPr>
      </w:pPr>
      <w:r w:rsidRPr="00E07215">
        <w:rPr>
          <w:rFonts w:ascii="Sakkal Majalla" w:hAnsi="Sakkal Majalla" w:cs="Sakkal Majalla"/>
          <w:color w:val="000000" w:themeColor="text1"/>
          <w:kern w:val="0"/>
          <w:szCs w:val="28"/>
          <w:rtl/>
          <w14:ligatures w14:val="none"/>
        </w:rPr>
        <w:t>وانطلاقًا من هذه الدراسات، يمكن تحديد أبعاد القيادة التحفيزية في ثلاثة محاور رئيسية</w:t>
      </w:r>
      <w:r w:rsidRPr="00E07215">
        <w:rPr>
          <w:rFonts w:ascii="Sakkal Majalla" w:hAnsi="Sakkal Majalla" w:cs="Sakkal Majalla"/>
          <w:color w:val="000000" w:themeColor="text1"/>
          <w:kern w:val="0"/>
          <w:szCs w:val="28"/>
          <w14:ligatures w14:val="none"/>
        </w:rPr>
        <w:t xml:space="preserve">: </w:t>
      </w:r>
      <w:r w:rsidRPr="00E07215">
        <w:rPr>
          <w:rFonts w:ascii="Sakkal Majalla" w:hAnsi="Sakkal Majalla" w:cs="Sakkal Majalla"/>
          <w:color w:val="000000" w:themeColor="text1"/>
          <w:kern w:val="0"/>
          <w:szCs w:val="28"/>
          <w:rtl/>
          <w14:ligatures w14:val="none"/>
        </w:rPr>
        <w:t>نمط الإشراف، بناء فريق العمل، والتحفيز، وهي أبعاد متداخلة تكمل بعضها البعض في تشكيل الإطار الفعّال للقيادة التحفيزية داخل المؤسسات الحديثة</w:t>
      </w:r>
      <w:r w:rsidRPr="00E07215">
        <w:rPr>
          <w:rFonts w:ascii="Sakkal Majalla" w:hAnsi="Sakkal Majalla" w:cs="Sakkal Majalla"/>
          <w:color w:val="000000" w:themeColor="text1"/>
          <w:kern w:val="0"/>
          <w:szCs w:val="28"/>
          <w14:ligatures w14:val="none"/>
        </w:rPr>
        <w:t>.</w:t>
      </w:r>
    </w:p>
    <w:p w14:paraId="039E1EB9" w14:textId="77777777" w:rsidR="00982E69" w:rsidRPr="00E07215" w:rsidRDefault="00982E69" w:rsidP="00FC6B3C">
      <w:pPr>
        <w:spacing w:before="100" w:beforeAutospacing="1" w:after="100" w:afterAutospacing="1" w:line="360" w:lineRule="auto"/>
        <w:jc w:val="both"/>
        <w:rPr>
          <w:rFonts w:ascii="Sakkal Majalla" w:hAnsi="Sakkal Majalla" w:cs="Sakkal Majalla"/>
          <w:b/>
          <w:bCs/>
          <w:color w:val="000000" w:themeColor="text1"/>
          <w:kern w:val="0"/>
          <w:szCs w:val="28"/>
          <w14:ligatures w14:val="none"/>
        </w:rPr>
      </w:pPr>
      <w:r w:rsidRPr="00E07215">
        <w:rPr>
          <w:rFonts w:ascii="Sakkal Majalla" w:hAnsi="Sakkal Majalla" w:cs="Sakkal Majalla"/>
          <w:b/>
          <w:bCs/>
          <w:color w:val="000000" w:themeColor="text1"/>
          <w:kern w:val="0"/>
          <w:szCs w:val="28"/>
          <w:rtl/>
          <w14:ligatures w14:val="none"/>
        </w:rPr>
        <w:t>أولًا: نمط الإشراف</w:t>
      </w:r>
    </w:p>
    <w:p w14:paraId="744389BC" w14:textId="03B190E8" w:rsidR="0014185B" w:rsidRPr="00E07215" w:rsidRDefault="00982E69" w:rsidP="0014185B">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07215">
        <w:rPr>
          <w:rFonts w:ascii="Sakkal Majalla" w:hAnsi="Sakkal Majalla" w:cs="Sakkal Majalla"/>
          <w:color w:val="000000" w:themeColor="text1"/>
          <w:kern w:val="0"/>
          <w:szCs w:val="28"/>
          <w:rtl/>
          <w14:ligatures w14:val="none"/>
        </w:rPr>
        <w:t>يُعد نمط الإشراف من أهم الأبعاد التي تُظهر الممارسة الفعلية للقيادة التحفيزية، إذ يعكس الطريقة التي يتفاعل بها القائد مع العاملين ويوجّههم نحو الأداء المتميز</w:t>
      </w:r>
      <w:r w:rsidR="0014185B" w:rsidRPr="00E07215">
        <w:rPr>
          <w:rFonts w:ascii="Sakkal Majalla" w:hAnsi="Sakkal Majalla" w:cs="Sakkal Majalla"/>
          <w:color w:val="000000" w:themeColor="text1"/>
          <w:kern w:val="0"/>
          <w:szCs w:val="28"/>
          <w14:ligatures w14:val="none"/>
        </w:rPr>
        <w:t xml:space="preserve">. </w:t>
      </w:r>
      <w:r w:rsidRPr="00E07215">
        <w:rPr>
          <w:rFonts w:ascii="Sakkal Majalla" w:hAnsi="Sakkal Majalla" w:cs="Sakkal Majalla"/>
          <w:color w:val="000000" w:themeColor="text1"/>
          <w:kern w:val="0"/>
          <w:szCs w:val="28"/>
          <w:rtl/>
          <w14:ligatures w14:val="none"/>
        </w:rPr>
        <w:t>يشير بن عروس ودحمان</w:t>
      </w:r>
      <w:r w:rsidRPr="00E07215">
        <w:rPr>
          <w:rFonts w:ascii="Sakkal Majalla" w:hAnsi="Sakkal Majalla" w:cs="Sakkal Majalla"/>
          <w:color w:val="000000" w:themeColor="text1"/>
          <w:kern w:val="0"/>
          <w:szCs w:val="28"/>
          <w14:ligatures w14:val="none"/>
        </w:rPr>
        <w:t xml:space="preserve"> (2019) </w:t>
      </w:r>
      <w:r w:rsidRPr="00E07215">
        <w:rPr>
          <w:rFonts w:ascii="Sakkal Majalla" w:hAnsi="Sakkal Majalla" w:cs="Sakkal Majalla"/>
          <w:color w:val="000000" w:themeColor="text1"/>
          <w:kern w:val="0"/>
          <w:szCs w:val="28"/>
          <w:rtl/>
          <w14:ligatures w14:val="none"/>
        </w:rPr>
        <w:t>إلى أن نمط الإشراف في القيادة التحفيزية يقوم على مبدأ “الإشراف الموجه بالثقة”، حيث يُمارس القائد دوره ليس بصفته مراقبًا، بل داعمًا ومرشدًا يسعى إلى تمكين العاملين لا إخضاعهم للسلطة</w:t>
      </w:r>
      <w:r w:rsidR="0014185B" w:rsidRPr="00E07215">
        <w:rPr>
          <w:rFonts w:ascii="Sakkal Majalla" w:hAnsi="Sakkal Majalla" w:cs="Sakkal Majalla"/>
          <w:color w:val="000000" w:themeColor="text1"/>
          <w:kern w:val="0"/>
          <w:szCs w:val="28"/>
          <w14:ligatures w14:val="none"/>
        </w:rPr>
        <w:t>.</w:t>
      </w:r>
    </w:p>
    <w:p w14:paraId="6B44421B" w14:textId="0BF4F02A" w:rsidR="00982E69" w:rsidRPr="00E07215" w:rsidRDefault="00982E69" w:rsidP="0014185B">
      <w:pPr>
        <w:spacing w:before="100" w:beforeAutospacing="1" w:after="100" w:afterAutospacing="1" w:line="360" w:lineRule="auto"/>
        <w:ind w:firstLine="706"/>
        <w:jc w:val="both"/>
        <w:rPr>
          <w:rFonts w:ascii="Sakkal Majalla" w:hAnsi="Sakkal Majalla" w:cs="Sakkal Majalla"/>
          <w:color w:val="000000" w:themeColor="text1"/>
          <w:kern w:val="0"/>
          <w:szCs w:val="28"/>
          <w:rtl/>
          <w14:ligatures w14:val="none"/>
        </w:rPr>
      </w:pPr>
      <w:r w:rsidRPr="00E07215">
        <w:rPr>
          <w:rFonts w:ascii="Sakkal Majalla" w:hAnsi="Sakkal Majalla" w:cs="Sakkal Majalla"/>
          <w:color w:val="000000" w:themeColor="text1"/>
          <w:kern w:val="0"/>
          <w:szCs w:val="28"/>
          <w:rtl/>
          <w14:ligatures w14:val="none"/>
        </w:rPr>
        <w:t>ويؤكد أبو النجا</w:t>
      </w:r>
      <w:r w:rsidRPr="00E07215">
        <w:rPr>
          <w:rFonts w:ascii="Sakkal Majalla" w:hAnsi="Sakkal Majalla" w:cs="Sakkal Majalla"/>
          <w:color w:val="000000" w:themeColor="text1"/>
          <w:kern w:val="0"/>
          <w:szCs w:val="28"/>
          <w14:ligatures w14:val="none"/>
        </w:rPr>
        <w:t xml:space="preserve"> (2024) </w:t>
      </w:r>
      <w:r w:rsidRPr="00E07215">
        <w:rPr>
          <w:rFonts w:ascii="Sakkal Majalla" w:hAnsi="Sakkal Majalla" w:cs="Sakkal Majalla"/>
          <w:color w:val="000000" w:themeColor="text1"/>
          <w:kern w:val="0"/>
          <w:szCs w:val="28"/>
          <w:rtl/>
          <w14:ligatures w14:val="none"/>
        </w:rPr>
        <w:t>أن هذا النمط يرتكز على إشراك العاملين في وضع الأهداف، وتوضيح التوقعات، وتقديم التغذية الراجعة بأسلوب بنّاء، مما يعزز التفاهم ويقوي العلاقات التنظيمية</w:t>
      </w:r>
      <w:r w:rsidRPr="00E07215">
        <w:rPr>
          <w:rFonts w:ascii="Sakkal Majalla" w:hAnsi="Sakkal Majalla" w:cs="Sakkal Majalla"/>
          <w:color w:val="000000" w:themeColor="text1"/>
          <w:kern w:val="0"/>
          <w:szCs w:val="28"/>
          <w14:ligatures w14:val="none"/>
        </w:rPr>
        <w:t>.</w:t>
      </w:r>
      <w:r w:rsidRPr="00E07215">
        <w:rPr>
          <w:rFonts w:ascii="Sakkal Majalla" w:hAnsi="Sakkal Majalla" w:cs="Sakkal Majalla"/>
          <w:color w:val="000000" w:themeColor="text1"/>
          <w:kern w:val="0"/>
          <w:szCs w:val="28"/>
          <w14:ligatures w14:val="none"/>
        </w:rPr>
        <w:br/>
      </w:r>
      <w:r w:rsidRPr="00E07215">
        <w:rPr>
          <w:rFonts w:ascii="Sakkal Majalla" w:hAnsi="Sakkal Majalla" w:cs="Sakkal Majalla"/>
          <w:color w:val="000000" w:themeColor="text1"/>
          <w:kern w:val="0"/>
          <w:szCs w:val="28"/>
          <w:rtl/>
          <w14:ligatures w14:val="none"/>
        </w:rPr>
        <w:t xml:space="preserve">كما يشير </w:t>
      </w:r>
      <w:r w:rsidRPr="00E07215">
        <w:rPr>
          <w:rFonts w:ascii="Sakkal Majalla" w:hAnsi="Sakkal Majalla" w:cs="Sakkal Majalla"/>
          <w:color w:val="000000" w:themeColor="text1"/>
          <w:kern w:val="0"/>
          <w:szCs w:val="28"/>
          <w14:ligatures w14:val="none"/>
        </w:rPr>
        <w:t xml:space="preserve">Chen et al. (2022) </w:t>
      </w:r>
      <w:r w:rsidRPr="00E07215">
        <w:rPr>
          <w:rFonts w:ascii="Sakkal Majalla" w:hAnsi="Sakkal Majalla" w:cs="Sakkal Majalla"/>
          <w:color w:val="000000" w:themeColor="text1"/>
          <w:kern w:val="0"/>
          <w:szCs w:val="28"/>
          <w:rtl/>
          <w14:ligatures w14:val="none"/>
        </w:rPr>
        <w:t>إلى أن نمط الإشراف التحفيزي يوازن بين المتابعة والتفويض، ويمنح المرؤوسين مساحة من الاستقلالية في العمل، ما يُنمي لديهم الشعور بالمسؤولية والالتزام</w:t>
      </w:r>
      <w:r w:rsidR="0014185B" w:rsidRPr="00E07215">
        <w:rPr>
          <w:rFonts w:ascii="Sakkal Majalla" w:hAnsi="Sakkal Majalla" w:cs="Sakkal Majalla"/>
          <w:color w:val="000000" w:themeColor="text1"/>
          <w:kern w:val="0"/>
          <w:szCs w:val="28"/>
          <w14:ligatures w14:val="none"/>
        </w:rPr>
        <w:t xml:space="preserve">. </w:t>
      </w:r>
      <w:r w:rsidRPr="00E07215">
        <w:rPr>
          <w:rFonts w:ascii="Sakkal Majalla" w:hAnsi="Sakkal Majalla" w:cs="Sakkal Majalla"/>
          <w:color w:val="000000" w:themeColor="text1"/>
          <w:kern w:val="0"/>
          <w:szCs w:val="28"/>
          <w:rtl/>
          <w14:ligatures w14:val="none"/>
        </w:rPr>
        <w:t xml:space="preserve">ويتميّز هذا النمط بأنه إشراف تشاركي قائم على الحوار والتقدير لا على الرقابة التقليدية، وهو ما يجعل العاملين أكثر انفتاحًا </w:t>
      </w:r>
      <w:r w:rsidRPr="00E07215">
        <w:rPr>
          <w:rFonts w:ascii="Sakkal Majalla" w:hAnsi="Sakkal Majalla" w:cs="Sakkal Majalla"/>
          <w:color w:val="000000" w:themeColor="text1"/>
          <w:kern w:val="0"/>
          <w:szCs w:val="28"/>
          <w:rtl/>
          <w14:ligatures w14:val="none"/>
        </w:rPr>
        <w:lastRenderedPageBreak/>
        <w:t>للتوجيه وأكثر استعدادًا لتقبّل التغيير</w:t>
      </w:r>
      <w:r w:rsidR="0014185B" w:rsidRPr="00E07215">
        <w:rPr>
          <w:rFonts w:ascii="Sakkal Majalla" w:hAnsi="Sakkal Majalla" w:cs="Sakkal Majalla"/>
          <w:color w:val="000000" w:themeColor="text1"/>
          <w:kern w:val="0"/>
          <w:szCs w:val="28"/>
          <w14:ligatures w14:val="none"/>
        </w:rPr>
        <w:t xml:space="preserve">. </w:t>
      </w:r>
      <w:r w:rsidRPr="00E07215">
        <w:rPr>
          <w:rFonts w:ascii="Sakkal Majalla" w:hAnsi="Sakkal Majalla" w:cs="Sakkal Majalla"/>
          <w:color w:val="000000" w:themeColor="text1"/>
          <w:kern w:val="0"/>
          <w:szCs w:val="28"/>
          <w:rtl/>
          <w14:ligatures w14:val="none"/>
        </w:rPr>
        <w:t>ومن ثم فإن نمط الإشراف التحفيزي يمثل نقطة انطلاق لبناء بيئة عمل إيجابية تُعزز من تفاعل العاملين وإنتاجيتهم، وتُقلل من التوتر والصراعات الإدارية</w:t>
      </w:r>
      <w:r w:rsidRPr="00E07215">
        <w:rPr>
          <w:rFonts w:ascii="Sakkal Majalla" w:hAnsi="Sakkal Majalla" w:cs="Sakkal Majalla"/>
          <w:color w:val="000000" w:themeColor="text1"/>
          <w:kern w:val="0"/>
          <w:szCs w:val="28"/>
          <w14:ligatures w14:val="none"/>
        </w:rPr>
        <w:t>.</w:t>
      </w:r>
    </w:p>
    <w:p w14:paraId="34A901AB" w14:textId="77777777" w:rsidR="00982E69" w:rsidRPr="00E07215" w:rsidRDefault="00982E69" w:rsidP="00FC6B3C">
      <w:pPr>
        <w:spacing w:before="100" w:beforeAutospacing="1" w:after="100" w:afterAutospacing="1" w:line="360" w:lineRule="auto"/>
        <w:jc w:val="both"/>
        <w:rPr>
          <w:rFonts w:ascii="Sakkal Majalla" w:hAnsi="Sakkal Majalla" w:cs="Sakkal Majalla"/>
          <w:b/>
          <w:bCs/>
          <w:color w:val="000000" w:themeColor="text1"/>
          <w:kern w:val="0"/>
          <w:szCs w:val="28"/>
          <w14:ligatures w14:val="none"/>
        </w:rPr>
      </w:pPr>
      <w:r w:rsidRPr="00E07215">
        <w:rPr>
          <w:rFonts w:ascii="Sakkal Majalla" w:hAnsi="Sakkal Majalla" w:cs="Sakkal Majalla"/>
          <w:b/>
          <w:bCs/>
          <w:color w:val="000000" w:themeColor="text1"/>
          <w:kern w:val="0"/>
          <w:szCs w:val="28"/>
          <w:rtl/>
          <w14:ligatures w14:val="none"/>
        </w:rPr>
        <w:t>ثانيًا: بناء فريق العمل</w:t>
      </w:r>
    </w:p>
    <w:p w14:paraId="721A4E95" w14:textId="77777777" w:rsidR="0014185B" w:rsidRPr="00E07215" w:rsidRDefault="00982E69" w:rsidP="0014185B">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07215">
        <w:rPr>
          <w:rFonts w:ascii="Sakkal Majalla" w:hAnsi="Sakkal Majalla" w:cs="Sakkal Majalla"/>
          <w:color w:val="000000" w:themeColor="text1"/>
          <w:kern w:val="0"/>
          <w:szCs w:val="28"/>
          <w:rtl/>
          <w14:ligatures w14:val="none"/>
        </w:rPr>
        <w:t>يُعد بناء فريق العمل بُعدًا محوريًا في القيادة التحفيزية، لأنه يجسّد فلسفة التعاون والتمكين التي تسعى إلى تحويل الجهد الفردي إلى قوة جماعية متكاملة</w:t>
      </w:r>
      <w:r w:rsidR="0014185B" w:rsidRPr="00E07215">
        <w:rPr>
          <w:rFonts w:ascii="Sakkal Majalla" w:hAnsi="Sakkal Majalla" w:cs="Sakkal Majalla"/>
          <w:color w:val="000000" w:themeColor="text1"/>
          <w:kern w:val="0"/>
          <w:szCs w:val="28"/>
          <w14:ligatures w14:val="none"/>
        </w:rPr>
        <w:t xml:space="preserve">. </w:t>
      </w:r>
      <w:r w:rsidRPr="00E07215">
        <w:rPr>
          <w:rFonts w:ascii="Sakkal Majalla" w:hAnsi="Sakkal Majalla" w:cs="Sakkal Majalla"/>
          <w:color w:val="000000" w:themeColor="text1"/>
          <w:kern w:val="0"/>
          <w:szCs w:val="28"/>
          <w:rtl/>
          <w14:ligatures w14:val="none"/>
        </w:rPr>
        <w:t>توضح عسيري</w:t>
      </w:r>
      <w:r w:rsidRPr="00E07215">
        <w:rPr>
          <w:rFonts w:ascii="Sakkal Majalla" w:hAnsi="Sakkal Majalla" w:cs="Sakkal Majalla"/>
          <w:color w:val="000000" w:themeColor="text1"/>
          <w:kern w:val="0"/>
          <w:szCs w:val="28"/>
          <w14:ligatures w14:val="none"/>
        </w:rPr>
        <w:t xml:space="preserve"> (2025) </w:t>
      </w:r>
      <w:r w:rsidRPr="00E07215">
        <w:rPr>
          <w:rFonts w:ascii="Sakkal Majalla" w:hAnsi="Sakkal Majalla" w:cs="Sakkal Majalla"/>
          <w:color w:val="000000" w:themeColor="text1"/>
          <w:kern w:val="0"/>
          <w:szCs w:val="28"/>
          <w:rtl/>
          <w14:ligatures w14:val="none"/>
        </w:rPr>
        <w:t>أن القائد التحفيزي يركز على تنمية روح الفريق عبر التواصل المستمر، وتوزيع المهام بعدالة، وتعزيز الثقة المتبادلة بين الأعضاء. فالفريق بالنسبة له ليس مجرد وحدة تنظيمية، بل نظام اجتماعي يتفاعل فيه الأفراد لتحقيق أهداف مشتركة</w:t>
      </w:r>
      <w:r w:rsidR="0014185B" w:rsidRPr="00E07215">
        <w:rPr>
          <w:rFonts w:ascii="Sakkal Majalla" w:hAnsi="Sakkal Majalla" w:cs="Sakkal Majalla"/>
          <w:color w:val="000000" w:themeColor="text1"/>
          <w:kern w:val="0"/>
          <w:szCs w:val="28"/>
          <w14:ligatures w14:val="none"/>
        </w:rPr>
        <w:t>.</w:t>
      </w:r>
    </w:p>
    <w:p w14:paraId="07465E72" w14:textId="09AADECF" w:rsidR="00982E69" w:rsidRPr="00E07215" w:rsidRDefault="00982E69" w:rsidP="0014185B">
      <w:pPr>
        <w:spacing w:before="100" w:beforeAutospacing="1" w:after="100" w:afterAutospacing="1" w:line="360" w:lineRule="auto"/>
        <w:ind w:firstLine="706"/>
        <w:jc w:val="both"/>
        <w:rPr>
          <w:rFonts w:ascii="Sakkal Majalla" w:hAnsi="Sakkal Majalla" w:cs="Sakkal Majalla"/>
          <w:color w:val="000000" w:themeColor="text1"/>
          <w:kern w:val="0"/>
          <w:szCs w:val="28"/>
          <w:rtl/>
          <w14:ligatures w14:val="none"/>
        </w:rPr>
      </w:pPr>
      <w:r w:rsidRPr="00E07215">
        <w:rPr>
          <w:rFonts w:ascii="Sakkal Majalla" w:hAnsi="Sakkal Majalla" w:cs="Sakkal Majalla"/>
          <w:color w:val="000000" w:themeColor="text1"/>
          <w:kern w:val="0"/>
          <w:szCs w:val="28"/>
          <w:rtl/>
          <w14:ligatures w14:val="none"/>
        </w:rPr>
        <w:t xml:space="preserve">ويشير </w:t>
      </w:r>
      <w:r w:rsidRPr="00E07215">
        <w:rPr>
          <w:rFonts w:ascii="Sakkal Majalla" w:hAnsi="Sakkal Majalla" w:cs="Sakkal Majalla"/>
          <w:color w:val="000000" w:themeColor="text1"/>
          <w:kern w:val="0"/>
          <w:szCs w:val="28"/>
          <w14:ligatures w14:val="none"/>
        </w:rPr>
        <w:t xml:space="preserve">Su et al. (2020) </w:t>
      </w:r>
      <w:r w:rsidRPr="00E07215">
        <w:rPr>
          <w:rFonts w:ascii="Sakkal Majalla" w:hAnsi="Sakkal Majalla" w:cs="Sakkal Majalla"/>
          <w:color w:val="000000" w:themeColor="text1"/>
          <w:kern w:val="0"/>
          <w:szCs w:val="28"/>
          <w:rtl/>
          <w14:ligatures w14:val="none"/>
        </w:rPr>
        <w:t>إلى أن بناء الفريق في الإطار التحفيزي يقوم على مبدأ “الهوية المشتركة”، حيث يُسهم القائد في خلق شعور بالانتماء الجماعي يجعل العاملين يرون نجاح المؤسسة جزءًا من نجاحهم الشخصي</w:t>
      </w:r>
      <w:r w:rsidR="0014185B" w:rsidRPr="00E07215">
        <w:rPr>
          <w:rFonts w:ascii="Sakkal Majalla" w:hAnsi="Sakkal Majalla" w:cs="Sakkal Majalla"/>
          <w:color w:val="000000" w:themeColor="text1"/>
          <w:kern w:val="0"/>
          <w:szCs w:val="28"/>
          <w14:ligatures w14:val="none"/>
        </w:rPr>
        <w:t xml:space="preserve">. </w:t>
      </w:r>
      <w:r w:rsidRPr="00E07215">
        <w:rPr>
          <w:rFonts w:ascii="Sakkal Majalla" w:hAnsi="Sakkal Majalla" w:cs="Sakkal Majalla"/>
          <w:color w:val="000000" w:themeColor="text1"/>
          <w:kern w:val="0"/>
          <w:szCs w:val="28"/>
          <w:rtl/>
          <w14:ligatures w14:val="none"/>
        </w:rPr>
        <w:t>كما يؤكد الزبن والغول</w:t>
      </w:r>
      <w:r w:rsidRPr="00E07215">
        <w:rPr>
          <w:rFonts w:ascii="Sakkal Majalla" w:hAnsi="Sakkal Majalla" w:cs="Sakkal Majalla"/>
          <w:color w:val="000000" w:themeColor="text1"/>
          <w:kern w:val="0"/>
          <w:szCs w:val="28"/>
          <w14:ligatures w14:val="none"/>
        </w:rPr>
        <w:t xml:space="preserve"> (2025) </w:t>
      </w:r>
      <w:r w:rsidRPr="00E07215">
        <w:rPr>
          <w:rFonts w:ascii="Sakkal Majalla" w:hAnsi="Sakkal Majalla" w:cs="Sakkal Majalla"/>
          <w:color w:val="000000" w:themeColor="text1"/>
          <w:kern w:val="0"/>
          <w:szCs w:val="28"/>
          <w:rtl/>
          <w14:ligatures w14:val="none"/>
        </w:rPr>
        <w:t>أن القائد التحفيزي يسعى إلى جعل فريق العمل أكثر مرونة وقدرة على التكيف مع المتغيرات، من خلال التحفيز المستمر وتشجيع الابتكار، وهو ما يعزز من الرشاقة التنظيمية ويزيد من استجابة المؤسسة للظروف الديناميكية</w:t>
      </w:r>
      <w:r w:rsidR="0014185B" w:rsidRPr="00E07215">
        <w:rPr>
          <w:rFonts w:ascii="Sakkal Majalla" w:hAnsi="Sakkal Majalla" w:cs="Sakkal Majalla"/>
          <w:color w:val="000000" w:themeColor="text1"/>
          <w:kern w:val="0"/>
          <w:szCs w:val="28"/>
          <w14:ligatures w14:val="none"/>
        </w:rPr>
        <w:t xml:space="preserve">. </w:t>
      </w:r>
      <w:r w:rsidRPr="00E07215">
        <w:rPr>
          <w:rFonts w:ascii="Sakkal Majalla" w:hAnsi="Sakkal Majalla" w:cs="Sakkal Majalla"/>
          <w:color w:val="000000" w:themeColor="text1"/>
          <w:kern w:val="0"/>
          <w:szCs w:val="28"/>
          <w:rtl/>
          <w14:ligatures w14:val="none"/>
        </w:rPr>
        <w:t>ويتجلى نجاح القيادة التحفيزية في هذا البُعد عندما يُصبح الفريق قادرًا على تحقيق الأهداف دون الحاجة إلى إشراف مباشر دائم، إذ يتحول التحفيز إلى قوة ذاتية توجه العمل نحو الإنجاز، وتُعزز ثقافة التعاون والالتزام المشترك</w:t>
      </w:r>
      <w:r w:rsidRPr="00E07215">
        <w:rPr>
          <w:rFonts w:ascii="Sakkal Majalla" w:hAnsi="Sakkal Majalla" w:cs="Sakkal Majalla"/>
          <w:color w:val="000000" w:themeColor="text1"/>
          <w:kern w:val="0"/>
          <w:szCs w:val="28"/>
          <w14:ligatures w14:val="none"/>
        </w:rPr>
        <w:t>.</w:t>
      </w:r>
    </w:p>
    <w:p w14:paraId="31A1EFCA" w14:textId="77777777" w:rsidR="00982E69" w:rsidRPr="00E07215" w:rsidRDefault="00982E69" w:rsidP="00FC6B3C">
      <w:pPr>
        <w:spacing w:before="100" w:beforeAutospacing="1" w:after="100" w:afterAutospacing="1" w:line="360" w:lineRule="auto"/>
        <w:jc w:val="both"/>
        <w:rPr>
          <w:rFonts w:ascii="Sakkal Majalla" w:hAnsi="Sakkal Majalla" w:cs="Sakkal Majalla"/>
          <w:b/>
          <w:bCs/>
          <w:color w:val="000000" w:themeColor="text1"/>
          <w:kern w:val="0"/>
          <w:szCs w:val="28"/>
          <w14:ligatures w14:val="none"/>
        </w:rPr>
      </w:pPr>
      <w:r w:rsidRPr="00E07215">
        <w:rPr>
          <w:rFonts w:ascii="Sakkal Majalla" w:hAnsi="Sakkal Majalla" w:cs="Sakkal Majalla"/>
          <w:b/>
          <w:bCs/>
          <w:color w:val="000000" w:themeColor="text1"/>
          <w:kern w:val="0"/>
          <w:szCs w:val="28"/>
          <w:rtl/>
          <w14:ligatures w14:val="none"/>
        </w:rPr>
        <w:t>ثالثًا: التحفيز</w:t>
      </w:r>
    </w:p>
    <w:p w14:paraId="1CE4FFB8" w14:textId="77777777" w:rsidR="0014185B" w:rsidRPr="00E07215" w:rsidRDefault="00982E69" w:rsidP="0014185B">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07215">
        <w:rPr>
          <w:rFonts w:ascii="Sakkal Majalla" w:hAnsi="Sakkal Majalla" w:cs="Sakkal Majalla"/>
          <w:color w:val="000000" w:themeColor="text1"/>
          <w:kern w:val="0"/>
          <w:szCs w:val="28"/>
          <w:rtl/>
          <w14:ligatures w14:val="none"/>
        </w:rPr>
        <w:t>يُعد التحفيز جوهر القيادة التحفيزية وأساس فاعليتها، إذ يمثل الوسيلة التي تُحرك السلوك الإنساني نحو الأداء المتميز</w:t>
      </w:r>
      <w:r w:rsidR="0014185B" w:rsidRPr="00E07215">
        <w:rPr>
          <w:rFonts w:ascii="Sakkal Majalla" w:hAnsi="Sakkal Majalla" w:cs="Sakkal Majalla"/>
          <w:color w:val="000000" w:themeColor="text1"/>
          <w:kern w:val="0"/>
          <w:szCs w:val="28"/>
          <w14:ligatures w14:val="none"/>
        </w:rPr>
        <w:t>.</w:t>
      </w:r>
    </w:p>
    <w:p w14:paraId="2AC7271E" w14:textId="77777777" w:rsidR="0014185B" w:rsidRPr="00E07215" w:rsidRDefault="00982E69" w:rsidP="0014185B">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07215">
        <w:rPr>
          <w:rFonts w:ascii="Sakkal Majalla" w:hAnsi="Sakkal Majalla" w:cs="Sakkal Majalla"/>
          <w:color w:val="000000" w:themeColor="text1"/>
          <w:kern w:val="0"/>
          <w:szCs w:val="28"/>
          <w:rtl/>
          <w14:ligatures w14:val="none"/>
        </w:rPr>
        <w:t>يشير أبو النجا</w:t>
      </w:r>
      <w:r w:rsidRPr="00E07215">
        <w:rPr>
          <w:rFonts w:ascii="Sakkal Majalla" w:hAnsi="Sakkal Majalla" w:cs="Sakkal Majalla"/>
          <w:color w:val="000000" w:themeColor="text1"/>
          <w:kern w:val="0"/>
          <w:szCs w:val="28"/>
          <w14:ligatures w14:val="none"/>
        </w:rPr>
        <w:t xml:space="preserve"> (2024) </w:t>
      </w:r>
      <w:r w:rsidRPr="00E07215">
        <w:rPr>
          <w:rFonts w:ascii="Sakkal Majalla" w:hAnsi="Sakkal Majalla" w:cs="Sakkal Majalla"/>
          <w:color w:val="000000" w:themeColor="text1"/>
          <w:kern w:val="0"/>
          <w:szCs w:val="28"/>
          <w:rtl/>
          <w14:ligatures w14:val="none"/>
        </w:rPr>
        <w:t>إلى أن التحفيز في هذا النمط القيادي لا يقتصر على المكافآت المادية، بل يتجاوزها إلى الحوافز المعنوية التي تُشعر العاملين بالتقدير والإنجاز</w:t>
      </w:r>
      <w:r w:rsidR="0014185B" w:rsidRPr="00E07215">
        <w:rPr>
          <w:rFonts w:ascii="Sakkal Majalla" w:hAnsi="Sakkal Majalla" w:cs="Sakkal Majalla"/>
          <w:color w:val="000000" w:themeColor="text1"/>
          <w:kern w:val="0"/>
          <w:szCs w:val="28"/>
          <w14:ligatures w14:val="none"/>
        </w:rPr>
        <w:t xml:space="preserve">. </w:t>
      </w:r>
      <w:r w:rsidRPr="00E07215">
        <w:rPr>
          <w:rFonts w:ascii="Sakkal Majalla" w:hAnsi="Sakkal Majalla" w:cs="Sakkal Majalla"/>
          <w:color w:val="000000" w:themeColor="text1"/>
          <w:kern w:val="0"/>
          <w:szCs w:val="28"/>
          <w:rtl/>
          <w14:ligatures w14:val="none"/>
        </w:rPr>
        <w:t xml:space="preserve">ويرى </w:t>
      </w:r>
      <w:r w:rsidRPr="00E07215">
        <w:rPr>
          <w:rFonts w:ascii="Sakkal Majalla" w:hAnsi="Sakkal Majalla" w:cs="Sakkal Majalla"/>
          <w:color w:val="000000" w:themeColor="text1"/>
          <w:kern w:val="0"/>
          <w:szCs w:val="28"/>
          <w14:ligatures w14:val="none"/>
        </w:rPr>
        <w:t xml:space="preserve">Ben Arous &amp; Dahman (2019) </w:t>
      </w:r>
      <w:r w:rsidRPr="00E07215">
        <w:rPr>
          <w:rFonts w:ascii="Sakkal Majalla" w:hAnsi="Sakkal Majalla" w:cs="Sakkal Majalla"/>
          <w:color w:val="000000" w:themeColor="text1"/>
          <w:kern w:val="0"/>
          <w:szCs w:val="28"/>
          <w:rtl/>
          <w14:ligatures w14:val="none"/>
        </w:rPr>
        <w:t xml:space="preserve">أن التحفيز يُبنى على فهم القائد لاحتياجات العاملين، وتوجيه الطاقات نحو إشباعها بطريقة تتسق </w:t>
      </w:r>
      <w:r w:rsidRPr="00E07215">
        <w:rPr>
          <w:rFonts w:ascii="Sakkal Majalla" w:hAnsi="Sakkal Majalla" w:cs="Sakkal Majalla"/>
          <w:color w:val="000000" w:themeColor="text1"/>
          <w:kern w:val="0"/>
          <w:szCs w:val="28"/>
          <w:rtl/>
          <w14:ligatures w14:val="none"/>
        </w:rPr>
        <w:lastRenderedPageBreak/>
        <w:t>مع أهداف المؤسسة، وهو ما يخلق ارتباطًا وجدانيًا بين الفرد والعمل</w:t>
      </w:r>
      <w:r w:rsidR="0014185B" w:rsidRPr="00E07215">
        <w:rPr>
          <w:rFonts w:ascii="Sakkal Majalla" w:hAnsi="Sakkal Majalla" w:cs="Sakkal Majalla"/>
          <w:color w:val="000000" w:themeColor="text1"/>
          <w:kern w:val="0"/>
          <w:szCs w:val="28"/>
          <w14:ligatures w14:val="none"/>
        </w:rPr>
        <w:t xml:space="preserve">. </w:t>
      </w:r>
      <w:r w:rsidRPr="00E07215">
        <w:rPr>
          <w:rFonts w:ascii="Sakkal Majalla" w:hAnsi="Sakkal Majalla" w:cs="Sakkal Majalla"/>
          <w:color w:val="000000" w:themeColor="text1"/>
          <w:kern w:val="0"/>
          <w:szCs w:val="28"/>
          <w:rtl/>
          <w14:ligatures w14:val="none"/>
        </w:rPr>
        <w:t xml:space="preserve">أما </w:t>
      </w:r>
      <w:r w:rsidRPr="00E07215">
        <w:rPr>
          <w:rFonts w:ascii="Sakkal Majalla" w:hAnsi="Sakkal Majalla" w:cs="Sakkal Majalla"/>
          <w:color w:val="000000" w:themeColor="text1"/>
          <w:kern w:val="0"/>
          <w:szCs w:val="28"/>
          <w14:ligatures w14:val="none"/>
        </w:rPr>
        <w:t xml:space="preserve">Chen et al. (2022) </w:t>
      </w:r>
      <w:r w:rsidRPr="00E07215">
        <w:rPr>
          <w:rFonts w:ascii="Sakkal Majalla" w:hAnsi="Sakkal Majalla" w:cs="Sakkal Majalla"/>
          <w:color w:val="000000" w:themeColor="text1"/>
          <w:kern w:val="0"/>
          <w:szCs w:val="28"/>
          <w:rtl/>
          <w14:ligatures w14:val="none"/>
        </w:rPr>
        <w:t>فيوضحون أن التحفيز الفعّال يُسهم في تحقيق الرضا النفسي والمهني للعاملين، ويُقلل من ظواهر الاحتراق الوظيفي والإجهاد، مما ينعكس إيجابًا على جودة الأداء</w:t>
      </w:r>
      <w:r w:rsidR="0014185B" w:rsidRPr="00E07215">
        <w:rPr>
          <w:rFonts w:ascii="Sakkal Majalla" w:hAnsi="Sakkal Majalla" w:cs="Sakkal Majalla"/>
          <w:color w:val="000000" w:themeColor="text1"/>
          <w:kern w:val="0"/>
          <w:szCs w:val="28"/>
          <w14:ligatures w14:val="none"/>
        </w:rPr>
        <w:t>.</w:t>
      </w:r>
    </w:p>
    <w:p w14:paraId="2C78F0F3" w14:textId="22AC73CE" w:rsidR="00982E69" w:rsidRPr="00E07215" w:rsidRDefault="00982E69" w:rsidP="0014185B">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07215">
        <w:rPr>
          <w:rFonts w:ascii="Sakkal Majalla" w:hAnsi="Sakkal Majalla" w:cs="Sakkal Majalla"/>
          <w:color w:val="000000" w:themeColor="text1"/>
          <w:kern w:val="0"/>
          <w:szCs w:val="28"/>
          <w:rtl/>
          <w14:ligatures w14:val="none"/>
        </w:rPr>
        <w:t xml:space="preserve">ويؤكد </w:t>
      </w:r>
      <w:r w:rsidRPr="00E07215">
        <w:rPr>
          <w:rFonts w:ascii="Sakkal Majalla" w:hAnsi="Sakkal Majalla" w:cs="Sakkal Majalla"/>
          <w:color w:val="000000" w:themeColor="text1"/>
          <w:kern w:val="0"/>
          <w:szCs w:val="28"/>
          <w14:ligatures w14:val="none"/>
        </w:rPr>
        <w:t xml:space="preserve">Su et al. (2020) </w:t>
      </w:r>
      <w:r w:rsidRPr="00E07215">
        <w:rPr>
          <w:rFonts w:ascii="Sakkal Majalla" w:hAnsi="Sakkal Majalla" w:cs="Sakkal Majalla"/>
          <w:color w:val="000000" w:themeColor="text1"/>
          <w:kern w:val="0"/>
          <w:szCs w:val="28"/>
          <w:rtl/>
          <w14:ligatures w14:val="none"/>
        </w:rPr>
        <w:t>أن التحفيز ليس عملية وقتية، بل استراتيجية مستمرة تُبنى على التواصل والتقدير والاهتمام الفردي بكل عضو في الفريق. فالقائد التحفيزي يتعامل مع كل موظف بوصفه حالة فريدة تستحق الدعم والتشجيع، الأمر الذي يُنمّي الالتزام الطوعي ويدفع الأفراد إلى تجاوز حدود الواجب التقليدي</w:t>
      </w:r>
      <w:r w:rsidR="0014185B" w:rsidRPr="00E07215">
        <w:rPr>
          <w:rFonts w:ascii="Sakkal Majalla" w:hAnsi="Sakkal Majalla" w:cs="Sakkal Majalla"/>
          <w:color w:val="000000" w:themeColor="text1"/>
          <w:kern w:val="0"/>
          <w:szCs w:val="28"/>
          <w14:ligatures w14:val="none"/>
        </w:rPr>
        <w:t xml:space="preserve">. </w:t>
      </w:r>
      <w:r w:rsidRPr="00E07215">
        <w:rPr>
          <w:rFonts w:ascii="Sakkal Majalla" w:hAnsi="Sakkal Majalla" w:cs="Sakkal Majalla"/>
          <w:color w:val="000000" w:themeColor="text1"/>
          <w:kern w:val="0"/>
          <w:szCs w:val="28"/>
          <w:rtl/>
          <w14:ligatures w14:val="none"/>
        </w:rPr>
        <w:t>ومن ثم، فإن بُعد التحفيز يُمثل القوة المحركة للقيادة التحفيزية، إذ يُترجم الرؤية القيادية إلى سلوك واقعي يدفع العاملين نحو التفوق والإبداع</w:t>
      </w:r>
      <w:r w:rsidRPr="00E07215">
        <w:rPr>
          <w:rFonts w:ascii="Sakkal Majalla" w:hAnsi="Sakkal Majalla" w:cs="Sakkal Majalla"/>
          <w:color w:val="000000" w:themeColor="text1"/>
          <w:kern w:val="0"/>
          <w:szCs w:val="28"/>
          <w14:ligatures w14:val="none"/>
        </w:rPr>
        <w:t>.</w:t>
      </w:r>
    </w:p>
    <w:p w14:paraId="43D065D9" w14:textId="020FFD96" w:rsidR="00542709" w:rsidRPr="00E07215" w:rsidRDefault="0014185B" w:rsidP="0014185B">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36" w:name="_Toc214401515"/>
      <w:r w:rsidRPr="00E07215">
        <w:rPr>
          <w:rFonts w:ascii="Sakkal Majalla" w:hAnsi="Sakkal Majalla" w:cs="Sakkal Majalla" w:hint="cs"/>
          <w:b/>
          <w:bCs/>
          <w:color w:val="000000" w:themeColor="text1"/>
          <w:kern w:val="0"/>
          <w:sz w:val="32"/>
          <w:szCs w:val="32"/>
          <w:rtl/>
          <w:lang w:bidi="ar-EG"/>
          <w14:ligatures w14:val="none"/>
        </w:rPr>
        <w:t xml:space="preserve">6.1.2 </w:t>
      </w:r>
      <w:r w:rsidR="00542709" w:rsidRPr="00E07215">
        <w:rPr>
          <w:rFonts w:ascii="Sakkal Majalla" w:hAnsi="Sakkal Majalla" w:cs="Sakkal Majalla"/>
          <w:b/>
          <w:bCs/>
          <w:color w:val="000000" w:themeColor="text1"/>
          <w:kern w:val="0"/>
          <w:sz w:val="32"/>
          <w:szCs w:val="32"/>
          <w:rtl/>
          <w14:ligatures w14:val="none"/>
        </w:rPr>
        <w:t>التكامل الوظيفي لأبعاد القيادة التحفيزية في تطوير بيئة العمل</w:t>
      </w:r>
      <w:bookmarkEnd w:id="36"/>
    </w:p>
    <w:p w14:paraId="2CE0064E" w14:textId="61209508" w:rsidR="00542709" w:rsidRPr="00E07215" w:rsidRDefault="00542709" w:rsidP="0014185B">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07215">
        <w:rPr>
          <w:rFonts w:ascii="Sakkal Majalla" w:hAnsi="Sakkal Majalla" w:cs="Sakkal Majalla"/>
          <w:color w:val="000000" w:themeColor="text1"/>
          <w:kern w:val="0"/>
          <w:szCs w:val="28"/>
          <w:rtl/>
          <w14:ligatures w14:val="none"/>
        </w:rPr>
        <w:t>تُظهر الأدبيات الحديثة في مجال الإدارة أن أبعاد القيادة التحفيزية لا تعمل بمعزل عن بعضها، بل تتكامل بصورة ديناميكية لإحداث أثرٍ نوعي في تحسين بيئة العمل ورفع كفاءتها التنظيمية</w:t>
      </w:r>
      <w:r w:rsidRPr="00E07215">
        <w:rPr>
          <w:rFonts w:ascii="Sakkal Majalla" w:hAnsi="Sakkal Majalla" w:cs="Sakkal Majalla"/>
          <w:color w:val="000000" w:themeColor="text1"/>
          <w:kern w:val="0"/>
          <w:szCs w:val="28"/>
          <w14:ligatures w14:val="none"/>
        </w:rPr>
        <w:t xml:space="preserve">. </w:t>
      </w:r>
      <w:r w:rsidRPr="00E07215">
        <w:rPr>
          <w:rFonts w:ascii="Sakkal Majalla" w:hAnsi="Sakkal Majalla" w:cs="Sakkal Majalla"/>
          <w:color w:val="000000" w:themeColor="text1"/>
          <w:kern w:val="0"/>
          <w:szCs w:val="28"/>
          <w:rtl/>
          <w14:ligatures w14:val="none"/>
        </w:rPr>
        <w:t>فالبعد الإشرافي، الذي يقوم على المشاركة والثقة، يهيّئ المناخ الإداري الملائم للتفاعل الإيجابي بين القائد والمرؤوسين، مما يعزز الانضباط المهني ويُقوّي الالتزام بالمسؤوليات، ويُعد هذا البعد الأساس الذي تُبنى عليه الأبعاد الأخرى، لأنه يوفّر الإطار السلوكي الذي يوجّه القائد نحو ممارسة التحفيز بصورة عادلة وإنسانية</w:t>
      </w:r>
      <w:r w:rsidRPr="00E07215">
        <w:rPr>
          <w:rFonts w:ascii="Sakkal Majalla" w:hAnsi="Sakkal Majalla" w:cs="Sakkal Majalla"/>
          <w:color w:val="000000" w:themeColor="text1"/>
          <w:kern w:val="0"/>
          <w:szCs w:val="28"/>
          <w14:ligatures w14:val="none"/>
        </w:rPr>
        <w:t>.</w:t>
      </w:r>
    </w:p>
    <w:p w14:paraId="295EBB53" w14:textId="6AB14533" w:rsidR="00542709" w:rsidRPr="00E07215" w:rsidRDefault="00542709" w:rsidP="0014185B">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07215">
        <w:rPr>
          <w:rFonts w:ascii="Sakkal Majalla" w:hAnsi="Sakkal Majalla" w:cs="Sakkal Majalla"/>
          <w:color w:val="000000" w:themeColor="text1"/>
          <w:kern w:val="0"/>
          <w:szCs w:val="28"/>
          <w:rtl/>
          <w14:ligatures w14:val="none"/>
        </w:rPr>
        <w:t xml:space="preserve">أما بُعد بناء فريق العمل فيُسهم في تحويل بيئة العمل من نظام يعتمد على الجهود الفردية إلى نظام تكاملي قائم على التعاون، حيث يتشارك الأفراد في الأهداف والقرارات، ويتبادلون الدعم والخبرة لتحقيق نتائج جماعية متقدمة. فالفريق الذي تُدار علاقاته على أسس تحفيزية يتميز بالثقة، والاحترام المتبادل، وتقبّل المسؤولية، وهو ما يعزّز من فاعلية الاتصال التنظيمي ويُنمّي روح الانتماء </w:t>
      </w:r>
      <w:proofErr w:type="gramStart"/>
      <w:r w:rsidRPr="00E07215">
        <w:rPr>
          <w:rFonts w:ascii="Sakkal Majalla" w:hAnsi="Sakkal Majalla" w:cs="Sakkal Majalla"/>
          <w:color w:val="000000" w:themeColor="text1"/>
          <w:kern w:val="0"/>
          <w:szCs w:val="28"/>
          <w:rtl/>
          <w14:ligatures w14:val="none"/>
        </w:rPr>
        <w:t>المؤسسي،  كما</w:t>
      </w:r>
      <w:proofErr w:type="gramEnd"/>
      <w:r w:rsidRPr="00E07215">
        <w:rPr>
          <w:rFonts w:ascii="Sakkal Majalla" w:hAnsi="Sakkal Majalla" w:cs="Sakkal Majalla"/>
          <w:color w:val="000000" w:themeColor="text1"/>
          <w:kern w:val="0"/>
          <w:szCs w:val="28"/>
          <w:rtl/>
          <w14:ligatures w14:val="none"/>
        </w:rPr>
        <w:t xml:space="preserve"> أن القائد التحفيزي يسعى إلى جعل الفريق وحدة تعلم مستمر، قادرة على مواجهة الضغوط والتحديات بكفاءة ومرونة</w:t>
      </w:r>
      <w:r w:rsidRPr="00E07215">
        <w:rPr>
          <w:rFonts w:ascii="Sakkal Majalla" w:hAnsi="Sakkal Majalla" w:cs="Sakkal Majalla"/>
          <w:color w:val="000000" w:themeColor="text1"/>
          <w:kern w:val="0"/>
          <w:szCs w:val="28"/>
          <w14:ligatures w14:val="none"/>
        </w:rPr>
        <w:t>.</w:t>
      </w:r>
    </w:p>
    <w:p w14:paraId="32452297" w14:textId="1D217228" w:rsidR="00542709" w:rsidRPr="00E07215" w:rsidRDefault="00542709" w:rsidP="0014185B">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07215">
        <w:rPr>
          <w:rFonts w:ascii="Sakkal Majalla" w:hAnsi="Sakkal Majalla" w:cs="Sakkal Majalla"/>
          <w:color w:val="000000" w:themeColor="text1"/>
          <w:kern w:val="0"/>
          <w:szCs w:val="28"/>
          <w:rtl/>
          <w14:ligatures w14:val="none"/>
        </w:rPr>
        <w:lastRenderedPageBreak/>
        <w:t>في حين يُعد بُعد التحفيز هو القلب النابض للقيادة التحفيزية، إذ يُترجم قيم المشاركة والإشراف التشاركي إلى سلوكيات عملية داخل بيئة العمل</w:t>
      </w:r>
      <w:r w:rsidRPr="00E07215">
        <w:rPr>
          <w:rFonts w:ascii="Sakkal Majalla" w:hAnsi="Sakkal Majalla" w:cs="Sakkal Majalla"/>
          <w:color w:val="000000" w:themeColor="text1"/>
          <w:kern w:val="0"/>
          <w:szCs w:val="28"/>
          <w14:ligatures w14:val="none"/>
        </w:rPr>
        <w:t xml:space="preserve">. </w:t>
      </w:r>
      <w:r w:rsidRPr="00E07215">
        <w:rPr>
          <w:rFonts w:ascii="Sakkal Majalla" w:hAnsi="Sakkal Majalla" w:cs="Sakkal Majalla"/>
          <w:color w:val="000000" w:themeColor="text1"/>
          <w:kern w:val="0"/>
          <w:szCs w:val="28"/>
          <w:rtl/>
          <w14:ligatures w14:val="none"/>
        </w:rPr>
        <w:t>فالتحفيز يمدّ الأفراد بالدافع الداخلي للإنجاز، ويخلق بيئة يسودها الحماس والإيجابية، تُشجع على الابتكار والمبادرة، وتُقلل من السلوكيات السلبية مثل الغياب أو مقاومة التغيير، وتبرز أهمية هذا البعد عندما يتحول من مجرد مكافآت مادية إلى منظومة من القيم التنظيمية التي تُقدّر الجهد وتعترف بالتميز وتربط الأداء بالمكافأة المعنوية والمهنية</w:t>
      </w:r>
      <w:r w:rsidRPr="00E07215">
        <w:rPr>
          <w:rFonts w:ascii="Sakkal Majalla" w:hAnsi="Sakkal Majalla" w:cs="Sakkal Majalla"/>
          <w:color w:val="000000" w:themeColor="text1"/>
          <w:kern w:val="0"/>
          <w:szCs w:val="28"/>
          <w14:ligatures w14:val="none"/>
        </w:rPr>
        <w:t>.</w:t>
      </w:r>
    </w:p>
    <w:p w14:paraId="214CC09E" w14:textId="77777777" w:rsidR="00542709" w:rsidRPr="00E07215" w:rsidRDefault="00542709" w:rsidP="0014185B">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07215">
        <w:rPr>
          <w:rFonts w:ascii="Sakkal Majalla" w:hAnsi="Sakkal Majalla" w:cs="Sakkal Majalla"/>
          <w:color w:val="000000" w:themeColor="text1"/>
          <w:kern w:val="0"/>
          <w:szCs w:val="28"/>
          <w:rtl/>
          <w14:ligatures w14:val="none"/>
        </w:rPr>
        <w:t>إن التكامل الوظيفي بين هذه الأبعاد الثلاثة يُنتج بيئة عمل محفزة تتصف بالوضوح، والانسجام، والالتزام، حيث تتفاعل ممارسات القائد التحفيزي مع احتياجات العاملين لتكوين ثقافة تنظيمية داعمة للتميز. فكل بُعد يغذي الآخر: الإشراف الفعّال يُمكّن الفريق من التماسك، والتحفيز يُغذي روح التعاون، والفريق الفعّال يُعزز الثقة التي تدعم نمط الإشراف التشاركي. وبهذا التكامل يتحول العمل من أداءٍ وظيفي إلى علاقة تفاعلية قائمة على المشاركة والتقدير، مما يرفع من جودة الخدمات، ويزيد من الإنتاجية، ويُسهم في بناء بيئة مهنية مستدامة</w:t>
      </w:r>
      <w:r w:rsidRPr="00E07215">
        <w:rPr>
          <w:rFonts w:ascii="Sakkal Majalla" w:hAnsi="Sakkal Majalla" w:cs="Sakkal Majalla"/>
          <w:color w:val="000000" w:themeColor="text1"/>
          <w:kern w:val="0"/>
          <w:szCs w:val="28"/>
          <w14:ligatures w14:val="none"/>
        </w:rPr>
        <w:t>.</w:t>
      </w:r>
    </w:p>
    <w:p w14:paraId="188624FF" w14:textId="5A3C7605" w:rsidR="00542709" w:rsidRPr="00E07215" w:rsidRDefault="00542709" w:rsidP="0014185B">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proofErr w:type="gramStart"/>
      <w:r w:rsidRPr="00E07215">
        <w:rPr>
          <w:rFonts w:ascii="Sakkal Majalla" w:hAnsi="Sakkal Majalla" w:cs="Sakkal Majalla"/>
          <w:color w:val="000000" w:themeColor="text1"/>
          <w:kern w:val="0"/>
          <w:szCs w:val="28"/>
          <w:rtl/>
          <w14:ligatures w14:val="none"/>
        </w:rPr>
        <w:t>و يُمكن</w:t>
      </w:r>
      <w:proofErr w:type="gramEnd"/>
      <w:r w:rsidRPr="00E07215">
        <w:rPr>
          <w:rFonts w:ascii="Sakkal Majalla" w:hAnsi="Sakkal Majalla" w:cs="Sakkal Majalla"/>
          <w:color w:val="000000" w:themeColor="text1"/>
          <w:kern w:val="0"/>
          <w:szCs w:val="28"/>
          <w:rtl/>
          <w14:ligatures w14:val="none"/>
        </w:rPr>
        <w:t xml:space="preserve"> القول إن التكامل الوظيفي لأبعاد القيادة التحفيزية يمثل المدخل العملي لتطوير بيئة العمل في المؤسسات الحديثة، إذ يُسهم في ترسيخ قيم التعاون والمسؤولية، ويعزّز الرضا المهني، ويُقلّل من التباينات السلوكية بين العاملين، مما يجعل المؤسسة أكثر استقرارًا واستعدادًا لتحقيق التميز المستدام. ويُعد هذا التكامل أحد الأسس الرئيسة التي تستند إليها المؤسسات في تحقيق أهداف رؤية المملكة العربية السعودية 2030، من خلال بناء رأس مال بشري متحفز وبيئة عمل داعمة للإبداع والجودة الشاملة</w:t>
      </w:r>
      <w:r w:rsidRPr="00E07215">
        <w:rPr>
          <w:rFonts w:ascii="Sakkal Majalla" w:hAnsi="Sakkal Majalla" w:cs="Sakkal Majalla"/>
          <w:color w:val="000000" w:themeColor="text1"/>
          <w:kern w:val="0"/>
          <w:szCs w:val="28"/>
          <w14:ligatures w14:val="none"/>
        </w:rPr>
        <w:t>.</w:t>
      </w:r>
    </w:p>
    <w:p w14:paraId="163392FA" w14:textId="77777777" w:rsidR="0014185B" w:rsidRPr="00E07215" w:rsidRDefault="0014185B">
      <w:pPr>
        <w:bidi w:val="0"/>
        <w:rPr>
          <w:rFonts w:ascii="Sakkal Majalla" w:hAnsi="Sakkal Majalla" w:cs="Sakkal Majalla"/>
          <w:color w:val="000000" w:themeColor="text1"/>
          <w:kern w:val="0"/>
          <w:szCs w:val="28"/>
          <w:rtl/>
          <w14:ligatures w14:val="none"/>
        </w:rPr>
      </w:pPr>
      <w:r w:rsidRPr="00E07215">
        <w:rPr>
          <w:rFonts w:ascii="Sakkal Majalla" w:hAnsi="Sakkal Majalla" w:cs="Sakkal Majalla"/>
          <w:color w:val="000000" w:themeColor="text1"/>
          <w:kern w:val="0"/>
          <w:szCs w:val="28"/>
          <w:rtl/>
          <w14:ligatures w14:val="none"/>
        </w:rPr>
        <w:br w:type="page"/>
      </w:r>
    </w:p>
    <w:p w14:paraId="1E3E1297" w14:textId="158A3E1F" w:rsidR="00542709" w:rsidRPr="00E07215" w:rsidRDefault="00542709" w:rsidP="00550FC9">
      <w:pPr>
        <w:spacing w:before="100" w:beforeAutospacing="1" w:after="100" w:afterAutospacing="1" w:line="360" w:lineRule="auto"/>
        <w:jc w:val="center"/>
        <w:outlineLvl w:val="1"/>
        <w:rPr>
          <w:rFonts w:ascii="Sakkal Majalla" w:hAnsi="Sakkal Majalla" w:cs="Sakkal Majalla"/>
          <w:b/>
          <w:bCs/>
          <w:color w:val="000000" w:themeColor="text1"/>
          <w:kern w:val="0"/>
          <w:sz w:val="36"/>
          <w:szCs w:val="36"/>
          <w14:ligatures w14:val="none"/>
        </w:rPr>
      </w:pPr>
      <w:bookmarkStart w:id="37" w:name="_Toc214401516"/>
      <w:r w:rsidRPr="00E07215">
        <w:rPr>
          <w:rFonts w:ascii="Sakkal Majalla" w:hAnsi="Sakkal Majalla" w:cs="Sakkal Majalla"/>
          <w:b/>
          <w:bCs/>
          <w:color w:val="000000" w:themeColor="text1"/>
          <w:kern w:val="0"/>
          <w:sz w:val="36"/>
          <w:szCs w:val="36"/>
          <w:rtl/>
          <w14:ligatures w14:val="none"/>
        </w:rPr>
        <w:lastRenderedPageBreak/>
        <w:t>المبحث الثاني: رفع كفاءة الموظفين وتحقيق مستهدفات الرؤية الوطنية في مطار الملك عبد العزيز الدولي بجدة</w:t>
      </w:r>
      <w:bookmarkEnd w:id="37"/>
    </w:p>
    <w:p w14:paraId="4E5BF09D" w14:textId="67164E42" w:rsidR="00542709" w:rsidRPr="00E07215" w:rsidRDefault="00550FC9" w:rsidP="00550FC9">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38" w:name="_Toc214401517"/>
      <w:r w:rsidRPr="00E07215">
        <w:rPr>
          <w:rFonts w:ascii="Sakkal Majalla" w:hAnsi="Sakkal Majalla" w:cs="Sakkal Majalla" w:hint="cs"/>
          <w:b/>
          <w:bCs/>
          <w:color w:val="000000" w:themeColor="text1"/>
          <w:kern w:val="0"/>
          <w:sz w:val="32"/>
          <w:szCs w:val="32"/>
          <w:rtl/>
          <w14:ligatures w14:val="none"/>
        </w:rPr>
        <w:t xml:space="preserve">1.2.2 </w:t>
      </w:r>
      <w:r w:rsidR="00542709" w:rsidRPr="00E07215">
        <w:rPr>
          <w:rFonts w:ascii="Sakkal Majalla" w:hAnsi="Sakkal Majalla" w:cs="Sakkal Majalla"/>
          <w:b/>
          <w:bCs/>
          <w:color w:val="000000" w:themeColor="text1"/>
          <w:kern w:val="0"/>
          <w:sz w:val="32"/>
          <w:szCs w:val="32"/>
          <w:rtl/>
          <w14:ligatures w14:val="none"/>
        </w:rPr>
        <w:t>تمهيد</w:t>
      </w:r>
      <w:bookmarkEnd w:id="38"/>
    </w:p>
    <w:p w14:paraId="04A375B0" w14:textId="77777777" w:rsidR="00550FC9" w:rsidRPr="00E07215" w:rsidRDefault="00542709" w:rsidP="00550FC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07215">
        <w:rPr>
          <w:rFonts w:ascii="Sakkal Majalla" w:hAnsi="Sakkal Majalla" w:cs="Sakkal Majalla"/>
          <w:color w:val="000000" w:themeColor="text1"/>
          <w:kern w:val="0"/>
          <w:szCs w:val="28"/>
          <w:rtl/>
          <w14:ligatures w14:val="none"/>
        </w:rPr>
        <w:t xml:space="preserve">تمثل كفاءة الموظفين أحد أهم مقاييس نجاح المؤسسات الحديثة، إذ تُعد العامل الحاسم في تحقيق الإنتاجية والجودة والقدرة على التكيف مع </w:t>
      </w:r>
      <w:proofErr w:type="gramStart"/>
      <w:r w:rsidRPr="00E07215">
        <w:rPr>
          <w:rFonts w:ascii="Sakkal Majalla" w:hAnsi="Sakkal Majalla" w:cs="Sakkal Majalla"/>
          <w:color w:val="000000" w:themeColor="text1"/>
          <w:kern w:val="0"/>
          <w:szCs w:val="28"/>
          <w:rtl/>
          <w14:ligatures w14:val="none"/>
        </w:rPr>
        <w:t>المتغيرات،  وفي</w:t>
      </w:r>
      <w:proofErr w:type="gramEnd"/>
      <w:r w:rsidRPr="00E07215">
        <w:rPr>
          <w:rFonts w:ascii="Sakkal Majalla" w:hAnsi="Sakkal Majalla" w:cs="Sakkal Majalla"/>
          <w:color w:val="000000" w:themeColor="text1"/>
          <w:kern w:val="0"/>
          <w:szCs w:val="28"/>
          <w:rtl/>
          <w14:ligatures w14:val="none"/>
        </w:rPr>
        <w:t xml:space="preserve"> ظل التحولات التنظيمية الكبرى التي تشهدها المملكة العربية السعودية ضمن إطار رؤية 2030، برز الاهتمام المتزايد برفع كفاءة رأس المال البشري كشرط أساسي لتحقيق التميز المؤسسي والاستدامة التشغيلية، خاصة في القطاعات الخدمية الحساسة مثل قطاع الطيران المدني</w:t>
      </w:r>
      <w:r w:rsidR="00550FC9" w:rsidRPr="00E07215">
        <w:rPr>
          <w:rFonts w:ascii="Sakkal Majalla" w:hAnsi="Sakkal Majalla" w:cs="Sakkal Majalla"/>
          <w:color w:val="000000" w:themeColor="text1"/>
          <w:kern w:val="0"/>
          <w:szCs w:val="28"/>
          <w14:ligatures w14:val="none"/>
        </w:rPr>
        <w:t>.</w:t>
      </w:r>
    </w:p>
    <w:p w14:paraId="382A94FF" w14:textId="5318D6E3" w:rsidR="00542709" w:rsidRPr="00E07215" w:rsidRDefault="00542709" w:rsidP="00550FC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07215">
        <w:rPr>
          <w:rFonts w:ascii="Sakkal Majalla" w:hAnsi="Sakkal Majalla" w:cs="Sakkal Majalla"/>
          <w:color w:val="000000" w:themeColor="text1"/>
          <w:kern w:val="0"/>
          <w:szCs w:val="28"/>
          <w:rtl/>
          <w14:ligatures w14:val="none"/>
        </w:rPr>
        <w:t>ويُعد مطار الملك عبد العزيز الدولي نموذجًا متقدمًا لمؤسسة وطنية تُجسّد هذا التوجه، حيث يُمثل رفع كفاءة الموظفين فيه أحد المحاور الجوهرية لرفع جودة الخدمات وتحقيق رضا المسافرين، إضافةً إلى دعم التحول المؤسسي نحو الكفاءة التشغيلية الشاملة</w:t>
      </w:r>
      <w:r w:rsidR="00550FC9" w:rsidRPr="00E07215">
        <w:rPr>
          <w:rFonts w:ascii="Sakkal Majalla" w:hAnsi="Sakkal Majalla" w:cs="Sakkal Majalla"/>
          <w:color w:val="000000" w:themeColor="text1"/>
          <w:kern w:val="0"/>
          <w:szCs w:val="28"/>
          <w14:ligatures w14:val="none"/>
        </w:rPr>
        <w:t xml:space="preserve">. </w:t>
      </w:r>
      <w:r w:rsidRPr="00E07215">
        <w:rPr>
          <w:rFonts w:ascii="Sakkal Majalla" w:hAnsi="Sakkal Majalla" w:cs="Sakkal Majalla"/>
          <w:color w:val="000000" w:themeColor="text1"/>
          <w:kern w:val="0"/>
          <w:szCs w:val="28"/>
          <w:rtl/>
          <w14:ligatures w14:val="none"/>
        </w:rPr>
        <w:t>ويرتبط هذا المتغير ارتباطًا وثيقًا بالقيادة التحفيزية، إذ تُعد الأخيرة الأداة الرئيسة في تطوير القدرات البشرية وتوجيهها نحو تحقيق المستهدفات الوطنية</w:t>
      </w:r>
      <w:r w:rsidRPr="00E07215">
        <w:rPr>
          <w:rFonts w:ascii="Sakkal Majalla" w:hAnsi="Sakkal Majalla" w:cs="Sakkal Majalla"/>
          <w:color w:val="000000" w:themeColor="text1"/>
          <w:kern w:val="0"/>
          <w:szCs w:val="28"/>
          <w14:ligatures w14:val="none"/>
        </w:rPr>
        <w:t>.</w:t>
      </w:r>
    </w:p>
    <w:p w14:paraId="4C622CE1" w14:textId="1F048FF1" w:rsidR="00542709" w:rsidRPr="00E07215" w:rsidRDefault="00550FC9" w:rsidP="00550FC9">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39" w:name="_Toc214401518"/>
      <w:r w:rsidRPr="00E07215">
        <w:rPr>
          <w:rFonts w:ascii="Sakkal Majalla" w:hAnsi="Sakkal Majalla" w:cs="Sakkal Majalla"/>
          <w:b/>
          <w:bCs/>
          <w:color w:val="000000" w:themeColor="text1"/>
          <w:kern w:val="0"/>
          <w:sz w:val="32"/>
          <w:szCs w:val="32"/>
          <w14:ligatures w14:val="none"/>
        </w:rPr>
        <w:t>2.2.2</w:t>
      </w:r>
      <w:r w:rsidR="00542709" w:rsidRPr="00E07215">
        <w:rPr>
          <w:rFonts w:ascii="Sakkal Majalla" w:hAnsi="Sakkal Majalla" w:cs="Sakkal Majalla"/>
          <w:b/>
          <w:bCs/>
          <w:color w:val="000000" w:themeColor="text1"/>
          <w:kern w:val="0"/>
          <w:sz w:val="32"/>
          <w:szCs w:val="32"/>
          <w:rtl/>
          <w14:ligatures w14:val="none"/>
        </w:rPr>
        <w:t xml:space="preserve"> مفهوم كفاءة الموظفين</w:t>
      </w:r>
      <w:bookmarkEnd w:id="39"/>
    </w:p>
    <w:p w14:paraId="6D60966B" w14:textId="77777777" w:rsidR="00542709" w:rsidRPr="00E07215" w:rsidRDefault="00542709" w:rsidP="00550FC9">
      <w:pPr>
        <w:spacing w:before="100" w:beforeAutospacing="1" w:after="100" w:afterAutospacing="1" w:line="360" w:lineRule="auto"/>
        <w:ind w:firstLine="706"/>
        <w:jc w:val="both"/>
        <w:rPr>
          <w:rFonts w:ascii="Sakkal Majalla" w:hAnsi="Sakkal Majalla" w:cs="Sakkal Majalla"/>
          <w:color w:val="000000" w:themeColor="text1"/>
          <w:kern w:val="0"/>
          <w:szCs w:val="28"/>
          <w:lang w:bidi="ar-EG"/>
          <w14:ligatures w14:val="none"/>
        </w:rPr>
      </w:pPr>
      <w:r w:rsidRPr="00E07215">
        <w:rPr>
          <w:rFonts w:ascii="Sakkal Majalla" w:hAnsi="Sakkal Majalla" w:cs="Sakkal Majalla" w:hint="cs"/>
          <w:color w:val="000000" w:themeColor="text1"/>
          <w:kern w:val="0"/>
          <w:szCs w:val="28"/>
          <w:rtl/>
          <w:lang w:bidi="ar-EG"/>
          <w14:ligatures w14:val="none"/>
        </w:rPr>
        <w:t>تُعد كفاءة الموظفين من المفاهيم الجوهرية في الفكر الإداري المعاصر، إذ تمثل المعيار الأهم في قياس فعالية الموارد البشرية وقدرتها على تحقيق الأهداف المؤسسية</w:t>
      </w:r>
      <w:r w:rsidRPr="00E07215">
        <w:rPr>
          <w:rFonts w:ascii="Sakkal Majalla" w:hAnsi="Sakkal Majalla" w:cs="Sakkal Majalla" w:hint="cs"/>
          <w:color w:val="000000" w:themeColor="text1"/>
          <w:kern w:val="0"/>
          <w:szCs w:val="28"/>
          <w:lang w:bidi="ar-EG"/>
          <w14:ligatures w14:val="none"/>
        </w:rPr>
        <w:t xml:space="preserve">. </w:t>
      </w:r>
      <w:r w:rsidRPr="00E07215">
        <w:rPr>
          <w:rFonts w:ascii="Sakkal Majalla" w:hAnsi="Sakkal Majalla" w:cs="Sakkal Majalla" w:hint="cs"/>
          <w:color w:val="000000" w:themeColor="text1"/>
          <w:kern w:val="0"/>
          <w:szCs w:val="28"/>
          <w:rtl/>
          <w:lang w:bidi="ar-EG"/>
          <w14:ligatures w14:val="none"/>
        </w:rPr>
        <w:t>وقد تناول عدد من الباحثين هذا المفهوم من زوايا متعددة تجمع بين الأداء، والمعرفة، والسلوك التنظيمي، والقدرة على الإسهام في تطوير العمل</w:t>
      </w:r>
      <w:r w:rsidRPr="00E07215">
        <w:rPr>
          <w:rFonts w:ascii="Sakkal Majalla" w:hAnsi="Sakkal Majalla" w:cs="Sakkal Majalla" w:hint="cs"/>
          <w:color w:val="000000" w:themeColor="text1"/>
          <w:kern w:val="0"/>
          <w:szCs w:val="28"/>
          <w:lang w:bidi="ar-EG"/>
          <w14:ligatures w14:val="none"/>
        </w:rPr>
        <w:t>.</w:t>
      </w:r>
    </w:p>
    <w:p w14:paraId="2D77692E" w14:textId="77777777" w:rsidR="00542709" w:rsidRPr="00E07215" w:rsidRDefault="00542709" w:rsidP="00550FC9">
      <w:pPr>
        <w:spacing w:before="100" w:beforeAutospacing="1" w:after="100" w:afterAutospacing="1" w:line="360" w:lineRule="auto"/>
        <w:ind w:firstLine="706"/>
        <w:jc w:val="both"/>
        <w:rPr>
          <w:rFonts w:ascii="Sakkal Majalla" w:hAnsi="Sakkal Majalla" w:cs="Sakkal Majalla"/>
          <w:color w:val="000000" w:themeColor="text1"/>
          <w:kern w:val="0"/>
          <w:szCs w:val="28"/>
          <w:lang w:bidi="ar-EG"/>
          <w14:ligatures w14:val="none"/>
        </w:rPr>
      </w:pPr>
      <w:r w:rsidRPr="00E07215">
        <w:rPr>
          <w:rFonts w:ascii="Sakkal Majalla" w:hAnsi="Sakkal Majalla" w:cs="Sakkal Majalla" w:hint="cs"/>
          <w:color w:val="000000" w:themeColor="text1"/>
          <w:kern w:val="0"/>
          <w:szCs w:val="28"/>
          <w:rtl/>
          <w:lang w:bidi="ar-EG"/>
          <w14:ligatures w14:val="none"/>
        </w:rPr>
        <w:t>يشير أحمد</w:t>
      </w:r>
      <w:r w:rsidRPr="00E07215">
        <w:rPr>
          <w:rFonts w:ascii="Sakkal Majalla" w:hAnsi="Sakkal Majalla" w:cs="Sakkal Majalla" w:hint="cs"/>
          <w:color w:val="000000" w:themeColor="text1"/>
          <w:kern w:val="0"/>
          <w:szCs w:val="28"/>
          <w:lang w:bidi="ar-EG"/>
          <w14:ligatures w14:val="none"/>
        </w:rPr>
        <w:t xml:space="preserve"> (2022) </w:t>
      </w:r>
      <w:r w:rsidRPr="00E07215">
        <w:rPr>
          <w:rFonts w:ascii="Sakkal Majalla" w:hAnsi="Sakkal Majalla" w:cs="Sakkal Majalla" w:hint="cs"/>
          <w:color w:val="000000" w:themeColor="text1"/>
          <w:kern w:val="0"/>
          <w:szCs w:val="28"/>
          <w:rtl/>
          <w:lang w:bidi="ar-EG"/>
          <w14:ligatures w14:val="none"/>
        </w:rPr>
        <w:t xml:space="preserve">إلى أن كفاءة الموظف هي "القدرة المتكاملة على أداء المهام والمسؤوليات الموكلة إليه وفق المعايير المهنية والتنظيمية، باستخدام الموارد المتاحة بأعلى درجات الكفاءة والفعالية، لتحقيق </w:t>
      </w:r>
      <w:r w:rsidRPr="00E07215">
        <w:rPr>
          <w:rFonts w:ascii="Sakkal Majalla" w:hAnsi="Sakkal Majalla" w:cs="Sakkal Majalla" w:hint="cs"/>
          <w:color w:val="000000" w:themeColor="text1"/>
          <w:kern w:val="0"/>
          <w:szCs w:val="28"/>
          <w:rtl/>
          <w:lang w:bidi="ar-EG"/>
          <w14:ligatures w14:val="none"/>
        </w:rPr>
        <w:lastRenderedPageBreak/>
        <w:t>أهداف المؤسسة بأقل تكلفة ممكنة". ويرى أن الكفاءة لا تُقاس فقط بكمية الإنجاز، وإنما بنوعيته وقدرته على تحقيق القيمة المضافة في الأداء</w:t>
      </w:r>
      <w:r w:rsidRPr="00E07215">
        <w:rPr>
          <w:rFonts w:ascii="Sakkal Majalla" w:hAnsi="Sakkal Majalla" w:cs="Sakkal Majalla" w:hint="cs"/>
          <w:color w:val="000000" w:themeColor="text1"/>
          <w:kern w:val="0"/>
          <w:szCs w:val="28"/>
          <w:lang w:bidi="ar-EG"/>
          <w14:ligatures w14:val="none"/>
        </w:rPr>
        <w:t>.</w:t>
      </w:r>
    </w:p>
    <w:p w14:paraId="590AC92D" w14:textId="77777777" w:rsidR="00542709" w:rsidRPr="00E07215" w:rsidRDefault="00542709" w:rsidP="00550FC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07215">
        <w:rPr>
          <w:rFonts w:ascii="Sakkal Majalla" w:hAnsi="Sakkal Majalla" w:cs="Sakkal Majalla"/>
          <w:color w:val="000000" w:themeColor="text1"/>
          <w:kern w:val="0"/>
          <w:szCs w:val="28"/>
          <w:rtl/>
          <w14:ligatures w14:val="none"/>
        </w:rPr>
        <w:t>كما يعرّف الزهراني</w:t>
      </w:r>
      <w:r w:rsidRPr="00E07215">
        <w:rPr>
          <w:rFonts w:ascii="Sakkal Majalla" w:hAnsi="Sakkal Majalla" w:cs="Sakkal Majalla"/>
          <w:color w:val="000000" w:themeColor="text1"/>
          <w:kern w:val="0"/>
          <w:szCs w:val="28"/>
          <w14:ligatures w14:val="none"/>
        </w:rPr>
        <w:t xml:space="preserve"> (2021) </w:t>
      </w:r>
      <w:r w:rsidRPr="00E07215">
        <w:rPr>
          <w:rFonts w:ascii="Sakkal Majalla" w:hAnsi="Sakkal Majalla" w:cs="Sakkal Majalla"/>
          <w:color w:val="000000" w:themeColor="text1"/>
          <w:kern w:val="0"/>
          <w:szCs w:val="28"/>
          <w:rtl/>
          <w14:ligatures w14:val="none"/>
        </w:rPr>
        <w:t>كفاءة الموظفين بأنها "القدرة على توظيف المعارف والخبرات المكتسبة في إنجاز المهام الوظيفية بما يسهم في رفع مستوى الإنتاجية وتحسين جودة المخرجات التنظيمية". وهو بذلك يربط الكفاءة بالقدرة على تحويل المعرفة إلى أداء عملي فعّال ينعكس إيجابًا على نتائج المؤسسة</w:t>
      </w:r>
      <w:r w:rsidRPr="00E07215">
        <w:rPr>
          <w:rFonts w:ascii="Sakkal Majalla" w:hAnsi="Sakkal Majalla" w:cs="Sakkal Majalla"/>
          <w:color w:val="000000" w:themeColor="text1"/>
          <w:kern w:val="0"/>
          <w:szCs w:val="28"/>
          <w14:ligatures w14:val="none"/>
        </w:rPr>
        <w:t>.</w:t>
      </w:r>
    </w:p>
    <w:p w14:paraId="0DD4976C" w14:textId="77777777" w:rsidR="00542709" w:rsidRPr="00E07215" w:rsidRDefault="00542709" w:rsidP="00550FC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07215">
        <w:rPr>
          <w:rFonts w:ascii="Sakkal Majalla" w:hAnsi="Sakkal Majalla" w:cs="Sakkal Majalla"/>
          <w:color w:val="000000" w:themeColor="text1"/>
          <w:kern w:val="0"/>
          <w:szCs w:val="28"/>
          <w:rtl/>
          <w14:ligatures w14:val="none"/>
        </w:rPr>
        <w:t xml:space="preserve">ويشير العلي </w:t>
      </w:r>
      <w:proofErr w:type="spellStart"/>
      <w:r w:rsidRPr="00E07215">
        <w:rPr>
          <w:rFonts w:ascii="Sakkal Majalla" w:hAnsi="Sakkal Majalla" w:cs="Sakkal Majalla"/>
          <w:color w:val="000000" w:themeColor="text1"/>
          <w:kern w:val="0"/>
          <w:szCs w:val="28"/>
          <w:rtl/>
          <w14:ligatures w14:val="none"/>
        </w:rPr>
        <w:t>وغراية</w:t>
      </w:r>
      <w:proofErr w:type="spellEnd"/>
      <w:r w:rsidRPr="00E07215">
        <w:rPr>
          <w:rFonts w:ascii="Sakkal Majalla" w:hAnsi="Sakkal Majalla" w:cs="Sakkal Majalla"/>
          <w:color w:val="000000" w:themeColor="text1"/>
          <w:kern w:val="0"/>
          <w:szCs w:val="28"/>
          <w14:ligatures w14:val="none"/>
        </w:rPr>
        <w:t xml:space="preserve"> (2023) </w:t>
      </w:r>
      <w:r w:rsidRPr="00E07215">
        <w:rPr>
          <w:rFonts w:ascii="Sakkal Majalla" w:hAnsi="Sakkal Majalla" w:cs="Sakkal Majalla"/>
          <w:color w:val="000000" w:themeColor="text1"/>
          <w:kern w:val="0"/>
          <w:szCs w:val="28"/>
          <w:rtl/>
          <w14:ligatures w14:val="none"/>
        </w:rPr>
        <w:t>إلى أن كفاءة الموظفين هي "مدى قدرة العامل على التكيف مع متطلبات العمل الحديثة والتفاعل الإيجابي مع التقنيات الجديدة، بما يضمن استمرارية الأداء وتطويره في إطار الأهداف التنظيمية". ويُظهر هذا التعريف البعد الديناميكي للكفاءة باعتبارها عملية تطوير مستمر تستجيب للتحولات التقنية والمعرفية</w:t>
      </w:r>
      <w:r w:rsidRPr="00E07215">
        <w:rPr>
          <w:rFonts w:ascii="Sakkal Majalla" w:hAnsi="Sakkal Majalla" w:cs="Sakkal Majalla"/>
          <w:color w:val="000000" w:themeColor="text1"/>
          <w:kern w:val="0"/>
          <w:szCs w:val="28"/>
          <w14:ligatures w14:val="none"/>
        </w:rPr>
        <w:t>.</w:t>
      </w:r>
    </w:p>
    <w:p w14:paraId="2FC1B612" w14:textId="77777777" w:rsidR="00542709" w:rsidRPr="00E07215" w:rsidRDefault="00542709" w:rsidP="00550FC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07215">
        <w:rPr>
          <w:rFonts w:ascii="Sakkal Majalla" w:hAnsi="Sakkal Majalla" w:cs="Sakkal Majalla"/>
          <w:color w:val="000000" w:themeColor="text1"/>
          <w:kern w:val="0"/>
          <w:szCs w:val="28"/>
          <w:rtl/>
          <w14:ligatures w14:val="none"/>
        </w:rPr>
        <w:t xml:space="preserve">أما </w:t>
      </w:r>
      <w:proofErr w:type="spellStart"/>
      <w:r w:rsidRPr="00E07215">
        <w:rPr>
          <w:rFonts w:ascii="Sakkal Majalla" w:hAnsi="Sakkal Majalla" w:cs="Sakkal Majalla"/>
          <w:color w:val="000000" w:themeColor="text1"/>
          <w:kern w:val="0"/>
          <w:szCs w:val="28"/>
          <w:rtl/>
          <w14:ligatures w14:val="none"/>
        </w:rPr>
        <w:t>عبدالنعيم</w:t>
      </w:r>
      <w:proofErr w:type="spellEnd"/>
      <w:r w:rsidRPr="00E07215">
        <w:rPr>
          <w:rFonts w:ascii="Sakkal Majalla" w:hAnsi="Sakkal Majalla" w:cs="Sakkal Majalla"/>
          <w:color w:val="000000" w:themeColor="text1"/>
          <w:kern w:val="0"/>
          <w:szCs w:val="28"/>
          <w:rtl/>
          <w14:ligatures w14:val="none"/>
        </w:rPr>
        <w:t xml:space="preserve"> وآخرون</w:t>
      </w:r>
      <w:r w:rsidRPr="00E07215">
        <w:rPr>
          <w:rFonts w:ascii="Sakkal Majalla" w:hAnsi="Sakkal Majalla" w:cs="Sakkal Majalla"/>
          <w:color w:val="000000" w:themeColor="text1"/>
          <w:kern w:val="0"/>
          <w:szCs w:val="28"/>
          <w14:ligatures w14:val="none"/>
        </w:rPr>
        <w:t xml:space="preserve"> (2024) </w:t>
      </w:r>
      <w:r w:rsidRPr="00E07215">
        <w:rPr>
          <w:rFonts w:ascii="Sakkal Majalla" w:hAnsi="Sakkal Majalla" w:cs="Sakkal Majalla"/>
          <w:color w:val="000000" w:themeColor="text1"/>
          <w:kern w:val="0"/>
          <w:szCs w:val="28"/>
          <w:rtl/>
          <w14:ligatures w14:val="none"/>
        </w:rPr>
        <w:t>فيرون أن الكفاءة تمثل "مستوى التمكين الوظيفي والمرونة المهنية التي تمكّن الموظف من تحقيق أداء فعّال ومستدام في بيئة عمل تنافسية"، مؤكدين على أن الكفاءة تُبنى على مزيج من القدرات الفردية والدوافع التنظيمية التي تدعم استمرارية العطاء والجودة</w:t>
      </w:r>
      <w:r w:rsidRPr="00E07215">
        <w:rPr>
          <w:rFonts w:ascii="Sakkal Majalla" w:hAnsi="Sakkal Majalla" w:cs="Sakkal Majalla"/>
          <w:color w:val="000000" w:themeColor="text1"/>
          <w:kern w:val="0"/>
          <w:szCs w:val="28"/>
          <w14:ligatures w14:val="none"/>
        </w:rPr>
        <w:t>.</w:t>
      </w:r>
    </w:p>
    <w:p w14:paraId="35728DFB" w14:textId="77777777" w:rsidR="00542709" w:rsidRPr="00E07215" w:rsidRDefault="00542709" w:rsidP="00550FC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07215">
        <w:rPr>
          <w:rFonts w:ascii="Sakkal Majalla" w:hAnsi="Sakkal Majalla" w:cs="Sakkal Majalla"/>
          <w:color w:val="000000" w:themeColor="text1"/>
          <w:kern w:val="0"/>
          <w:szCs w:val="28"/>
          <w:rtl/>
          <w14:ligatures w14:val="none"/>
        </w:rPr>
        <w:t>ويذهب محمد مجاهد</w:t>
      </w:r>
      <w:r w:rsidRPr="00E07215">
        <w:rPr>
          <w:rFonts w:ascii="Sakkal Majalla" w:hAnsi="Sakkal Majalla" w:cs="Sakkal Majalla"/>
          <w:color w:val="000000" w:themeColor="text1"/>
          <w:kern w:val="0"/>
          <w:szCs w:val="28"/>
          <w14:ligatures w14:val="none"/>
        </w:rPr>
        <w:t xml:space="preserve"> (2022) </w:t>
      </w:r>
      <w:r w:rsidRPr="00E07215">
        <w:rPr>
          <w:rFonts w:ascii="Sakkal Majalla" w:hAnsi="Sakkal Majalla" w:cs="Sakkal Majalla"/>
          <w:color w:val="000000" w:themeColor="text1"/>
          <w:kern w:val="0"/>
          <w:szCs w:val="28"/>
          <w:rtl/>
          <w14:ligatures w14:val="none"/>
        </w:rPr>
        <w:t>إلى أن كفاءة الموظف تعني "القدرة على تحقيق النتائج المقررة في الوقت المناسب وبجودة عالية من خلال الاستخدام الأمثل للموارد، والتصرف المسؤول في المواقف المهنية المختلفة". ويركّز هذا التعريف على الجانب السلوكي والمسؤولية الوظيفية باعتبارها مكونًا جوهريًا في مفهوم الكفاءة</w:t>
      </w:r>
      <w:r w:rsidRPr="00E07215">
        <w:rPr>
          <w:rFonts w:ascii="Sakkal Majalla" w:hAnsi="Sakkal Majalla" w:cs="Sakkal Majalla"/>
          <w:color w:val="000000" w:themeColor="text1"/>
          <w:kern w:val="0"/>
          <w:szCs w:val="28"/>
          <w14:ligatures w14:val="none"/>
        </w:rPr>
        <w:t>.</w:t>
      </w:r>
    </w:p>
    <w:p w14:paraId="06BDADEE" w14:textId="7D4CFA54" w:rsidR="00542709" w:rsidRPr="00E07215" w:rsidRDefault="00542709" w:rsidP="00550FC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07215">
        <w:rPr>
          <w:rFonts w:ascii="Sakkal Majalla" w:hAnsi="Sakkal Majalla" w:cs="Sakkal Majalla"/>
          <w:color w:val="000000" w:themeColor="text1"/>
          <w:kern w:val="0"/>
          <w:szCs w:val="28"/>
          <w:rtl/>
          <w14:ligatures w14:val="none"/>
        </w:rPr>
        <w:t xml:space="preserve">ومن منظور إداري حديث، يعرّف </w:t>
      </w:r>
      <w:r w:rsidRPr="00E07215">
        <w:rPr>
          <w:rFonts w:ascii="Sakkal Majalla" w:hAnsi="Sakkal Majalla" w:cs="Sakkal Majalla"/>
          <w:color w:val="000000" w:themeColor="text1"/>
          <w:kern w:val="0"/>
          <w:szCs w:val="28"/>
          <w14:ligatures w14:val="none"/>
        </w:rPr>
        <w:t xml:space="preserve">Alamanda et al. (2022) </w:t>
      </w:r>
      <w:r w:rsidRPr="00E07215">
        <w:rPr>
          <w:rFonts w:ascii="Sakkal Majalla" w:hAnsi="Sakkal Majalla" w:cs="Sakkal Majalla"/>
          <w:color w:val="000000" w:themeColor="text1"/>
          <w:kern w:val="0"/>
          <w:szCs w:val="28"/>
          <w:rtl/>
          <w14:ligatures w14:val="none"/>
        </w:rPr>
        <w:t>كفاءة الموظفين بأنها "القدرة على تحويل الإمكانات الشخصية إلى أداء إنتاجي ملموس من خلال الالتزام التنظيمي والرضا الوظيفي"، مؤكدين أن الكفاءة نتاج تفاعل بين القدرات الفردية والدافعية الداخلية</w:t>
      </w:r>
      <w:r w:rsidR="00550FC9" w:rsidRPr="00E07215">
        <w:rPr>
          <w:rFonts w:ascii="Sakkal Majalla" w:hAnsi="Sakkal Majalla" w:cs="Sakkal Majalla"/>
          <w:color w:val="000000" w:themeColor="text1"/>
          <w:kern w:val="0"/>
          <w:szCs w:val="28"/>
          <w14:ligatures w14:val="none"/>
        </w:rPr>
        <w:t xml:space="preserve">. </w:t>
      </w:r>
      <w:r w:rsidRPr="00E07215">
        <w:rPr>
          <w:rFonts w:ascii="Sakkal Majalla" w:hAnsi="Sakkal Majalla" w:cs="Sakkal Majalla"/>
          <w:color w:val="000000" w:themeColor="text1"/>
          <w:kern w:val="0"/>
          <w:szCs w:val="28"/>
          <w:rtl/>
          <w14:ligatures w14:val="none"/>
        </w:rPr>
        <w:t xml:space="preserve">كما يوضح </w:t>
      </w:r>
      <w:proofErr w:type="spellStart"/>
      <w:r w:rsidRPr="00E07215">
        <w:rPr>
          <w:rFonts w:ascii="Sakkal Majalla" w:hAnsi="Sakkal Majalla" w:cs="Sakkal Majalla"/>
          <w:color w:val="000000" w:themeColor="text1"/>
          <w:kern w:val="0"/>
          <w:szCs w:val="28"/>
          <w14:ligatures w14:val="none"/>
        </w:rPr>
        <w:t>Sumardona</w:t>
      </w:r>
      <w:proofErr w:type="spellEnd"/>
      <w:r w:rsidRPr="00E07215">
        <w:rPr>
          <w:rFonts w:ascii="Sakkal Majalla" w:hAnsi="Sakkal Majalla" w:cs="Sakkal Majalla"/>
          <w:color w:val="000000" w:themeColor="text1"/>
          <w:kern w:val="0"/>
          <w:szCs w:val="28"/>
          <w14:ligatures w14:val="none"/>
        </w:rPr>
        <w:t xml:space="preserve"> &amp; Saida (2022) </w:t>
      </w:r>
      <w:r w:rsidRPr="00E07215">
        <w:rPr>
          <w:rFonts w:ascii="Sakkal Majalla" w:hAnsi="Sakkal Majalla" w:cs="Sakkal Majalla"/>
          <w:color w:val="000000" w:themeColor="text1"/>
          <w:kern w:val="0"/>
          <w:szCs w:val="28"/>
          <w:rtl/>
          <w14:ligatures w14:val="none"/>
        </w:rPr>
        <w:t>أن الكفاءة هي "درجة توافق سلوك الموظف ومهاراته مع متطلبات العمل التنظيمي"، مما يجعلها عنصرًا أساسيًا في تحقيق الفاعلية المؤسسية</w:t>
      </w:r>
      <w:r w:rsidRPr="00E07215">
        <w:rPr>
          <w:rFonts w:ascii="Sakkal Majalla" w:hAnsi="Sakkal Majalla" w:cs="Sakkal Majalla"/>
          <w:color w:val="000000" w:themeColor="text1"/>
          <w:kern w:val="0"/>
          <w:szCs w:val="28"/>
          <w14:ligatures w14:val="none"/>
        </w:rPr>
        <w:t>.</w:t>
      </w:r>
    </w:p>
    <w:p w14:paraId="29FF960B" w14:textId="77777777" w:rsidR="00542709" w:rsidRPr="00E07215" w:rsidRDefault="00542709" w:rsidP="00550FC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07215">
        <w:rPr>
          <w:rFonts w:ascii="Sakkal Majalla" w:hAnsi="Sakkal Majalla" w:cs="Sakkal Majalla"/>
          <w:color w:val="000000" w:themeColor="text1"/>
          <w:kern w:val="0"/>
          <w:szCs w:val="28"/>
          <w:rtl/>
          <w14:ligatures w14:val="none"/>
        </w:rPr>
        <w:lastRenderedPageBreak/>
        <w:t>يرى الباحث أن كفاءة الموظفين تمثل عملية متكاملة تجمع بين المعرفة والمهارة والتحفيز والاتجاه نحو العمل، وهي ليست خاصية ثابتة بل قدرة متجددة تتأثر بعوامل تنظيمية وشخصية. فالموظف الكفء هو الذي يمتلك المهارات اللازمة، ويُوظفها بفعالية ضمن إطار من الالتزام والمسؤولية، ويُسهم في تحقيق أهداف المؤسسة من خلال مبادرته واستجابته للتطوير</w:t>
      </w:r>
    </w:p>
    <w:p w14:paraId="1185022A" w14:textId="7B3B5DC1" w:rsidR="00542709" w:rsidRPr="00E07215" w:rsidRDefault="00550FC9" w:rsidP="00550FC9">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40" w:name="_Toc214401519"/>
      <w:r w:rsidRPr="00E07215">
        <w:rPr>
          <w:rFonts w:ascii="Sakkal Majalla" w:hAnsi="Sakkal Majalla" w:cs="Sakkal Majalla" w:hint="cs"/>
          <w:b/>
          <w:bCs/>
          <w:color w:val="000000" w:themeColor="text1"/>
          <w:kern w:val="0"/>
          <w:sz w:val="32"/>
          <w:szCs w:val="32"/>
          <w:rtl/>
          <w14:ligatures w14:val="none"/>
        </w:rPr>
        <w:t>3.2.2</w:t>
      </w:r>
      <w:r w:rsidR="00542709" w:rsidRPr="00E07215">
        <w:rPr>
          <w:rFonts w:ascii="Sakkal Majalla" w:hAnsi="Sakkal Majalla" w:cs="Sakkal Majalla"/>
          <w:b/>
          <w:bCs/>
          <w:color w:val="000000" w:themeColor="text1"/>
          <w:kern w:val="0"/>
          <w:sz w:val="32"/>
          <w:szCs w:val="32"/>
          <w:rtl/>
          <w14:ligatures w14:val="none"/>
        </w:rPr>
        <w:t xml:space="preserve"> أهمية رفع كفاءة الموظفين</w:t>
      </w:r>
      <w:bookmarkEnd w:id="40"/>
    </w:p>
    <w:p w14:paraId="36B0C553" w14:textId="77777777" w:rsidR="00542709" w:rsidRPr="00E07215" w:rsidRDefault="00542709" w:rsidP="00550FC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07215">
        <w:rPr>
          <w:rFonts w:ascii="Sakkal Majalla" w:hAnsi="Sakkal Majalla" w:cs="Sakkal Majalla"/>
          <w:color w:val="000000" w:themeColor="text1"/>
          <w:kern w:val="0"/>
          <w:szCs w:val="28"/>
          <w:rtl/>
          <w14:ligatures w14:val="none"/>
        </w:rPr>
        <w:t>تُعد كفاءة الموظفين محور الارتكاز في منظومة الإدارة الحديثة، إذ لا يمكن لأي مؤسسة أن تحقق أداءً متميزًا أو استدامة تشغيلية ما لم تمتلك كوادر بشرية مؤهلة وفعالة. وتكمن أهمية رفع الكفاءة في كونها تمثل الجسر الذي يربط بين التخطيط الاستراتيجي والإنجاز الفعلي للأهداف</w:t>
      </w:r>
      <w:r w:rsidRPr="00E07215">
        <w:rPr>
          <w:rFonts w:ascii="Sakkal Majalla" w:hAnsi="Sakkal Majalla" w:cs="Sakkal Majalla"/>
          <w:color w:val="000000" w:themeColor="text1"/>
          <w:kern w:val="0"/>
          <w:szCs w:val="28"/>
          <w14:ligatures w14:val="none"/>
        </w:rPr>
        <w:t xml:space="preserve">. </w:t>
      </w:r>
      <w:r w:rsidRPr="00E07215">
        <w:rPr>
          <w:rFonts w:ascii="Sakkal Majalla" w:hAnsi="Sakkal Majalla" w:cs="Sakkal Majalla"/>
          <w:color w:val="000000" w:themeColor="text1"/>
          <w:kern w:val="0"/>
          <w:szCs w:val="28"/>
          <w:rtl/>
          <w14:ligatures w14:val="none"/>
        </w:rPr>
        <w:t>فالموارد البشرية، مهما توفرت لها الإمكانات المادية، تظل العامل الحاسم في تحويل الخطط إلى نتائج ملموسة. ولهذا، أولت المؤسسات الناجحة اهتمامًا متزايدًا بتطوير القدرات الوظيفية والمهارات المعرفية والسلوكية للعاملين باعتبارها استثمارًا طويل الأمد في رأس المال البشري</w:t>
      </w:r>
      <w:r w:rsidRPr="00E07215">
        <w:rPr>
          <w:rFonts w:ascii="Sakkal Majalla" w:hAnsi="Sakkal Majalla" w:cs="Sakkal Majalla"/>
          <w:color w:val="000000" w:themeColor="text1"/>
          <w:kern w:val="0"/>
          <w:szCs w:val="28"/>
          <w14:ligatures w14:val="none"/>
        </w:rPr>
        <w:t>.</w:t>
      </w:r>
    </w:p>
    <w:p w14:paraId="1584F356" w14:textId="77777777" w:rsidR="00542709" w:rsidRPr="00E07215" w:rsidRDefault="00542709" w:rsidP="00550FC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07215">
        <w:rPr>
          <w:rFonts w:ascii="Sakkal Majalla" w:hAnsi="Sakkal Majalla" w:cs="Sakkal Majalla"/>
          <w:color w:val="000000" w:themeColor="text1"/>
          <w:kern w:val="0"/>
          <w:szCs w:val="28"/>
          <w:rtl/>
          <w14:ligatures w14:val="none"/>
        </w:rPr>
        <w:t>كما يرى أحمد</w:t>
      </w:r>
      <w:r w:rsidRPr="00E07215">
        <w:rPr>
          <w:rFonts w:ascii="Sakkal Majalla" w:hAnsi="Sakkal Majalla" w:cs="Sakkal Majalla"/>
          <w:color w:val="000000" w:themeColor="text1"/>
          <w:kern w:val="0"/>
          <w:szCs w:val="28"/>
          <w14:ligatures w14:val="none"/>
        </w:rPr>
        <w:t xml:space="preserve"> (2022) </w:t>
      </w:r>
      <w:r w:rsidRPr="00E07215">
        <w:rPr>
          <w:rFonts w:ascii="Sakkal Majalla" w:hAnsi="Sakkal Majalla" w:cs="Sakkal Majalla"/>
          <w:color w:val="000000" w:themeColor="text1"/>
          <w:kern w:val="0"/>
          <w:szCs w:val="28"/>
          <w:rtl/>
          <w14:ligatures w14:val="none"/>
        </w:rPr>
        <w:t>أن أهمية رفع كفاءة العاملين تكمن في</w:t>
      </w:r>
      <w:r w:rsidRPr="00E07215">
        <w:rPr>
          <w:rFonts w:ascii="Sakkal Majalla" w:hAnsi="Sakkal Majalla" w:cs="Sakkal Majalla"/>
          <w:color w:val="000000" w:themeColor="text1"/>
          <w:kern w:val="0"/>
          <w:szCs w:val="28"/>
          <w14:ligatures w14:val="none"/>
        </w:rPr>
        <w:t>:</w:t>
      </w:r>
    </w:p>
    <w:p w14:paraId="2877EC8E" w14:textId="77777777" w:rsidR="00542709" w:rsidRPr="00E07215" w:rsidRDefault="00542709" w:rsidP="005D51DE">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E07215">
        <w:rPr>
          <w:rFonts w:ascii="Sakkal Majalla" w:hAnsi="Sakkal Majalla" w:cs="Sakkal Majalla"/>
          <w:color w:val="000000" w:themeColor="text1"/>
          <w:kern w:val="0"/>
          <w:szCs w:val="28"/>
          <w:rtl/>
          <w14:ligatures w14:val="none"/>
        </w:rPr>
        <w:t>تحقيق الاستخدام الأمثل للموارد التنظيمية من خلال رفع كفاءة أداء الأفراد وتقليل الهدر في الجهد والزمن</w:t>
      </w:r>
      <w:r w:rsidRPr="00E07215">
        <w:rPr>
          <w:rFonts w:ascii="Sakkal Majalla" w:hAnsi="Sakkal Majalla" w:cs="Sakkal Majalla"/>
          <w:color w:val="000000" w:themeColor="text1"/>
          <w:kern w:val="0"/>
          <w:szCs w:val="28"/>
          <w14:ligatures w14:val="none"/>
        </w:rPr>
        <w:t>.</w:t>
      </w:r>
    </w:p>
    <w:p w14:paraId="1BBAD3E9" w14:textId="77777777" w:rsidR="00542709" w:rsidRPr="00E07215" w:rsidRDefault="00542709" w:rsidP="005D51DE">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E07215">
        <w:rPr>
          <w:rFonts w:ascii="Sakkal Majalla" w:hAnsi="Sakkal Majalla" w:cs="Sakkal Majalla"/>
          <w:color w:val="000000" w:themeColor="text1"/>
          <w:kern w:val="0"/>
          <w:szCs w:val="28"/>
          <w:rtl/>
          <w14:ligatures w14:val="none"/>
        </w:rPr>
        <w:t>رفع الإنتاجية وتحقيق الكفاءة الاقتصادية عبر تحسين مستوى المهارات الفنية والسلوكية للموظفين</w:t>
      </w:r>
      <w:r w:rsidRPr="00E07215">
        <w:rPr>
          <w:rFonts w:ascii="Sakkal Majalla" w:hAnsi="Sakkal Majalla" w:cs="Sakkal Majalla"/>
          <w:color w:val="000000" w:themeColor="text1"/>
          <w:kern w:val="0"/>
          <w:szCs w:val="28"/>
          <w14:ligatures w14:val="none"/>
        </w:rPr>
        <w:t>.</w:t>
      </w:r>
    </w:p>
    <w:p w14:paraId="2201AB64" w14:textId="77777777" w:rsidR="00550FC9" w:rsidRPr="00E07215" w:rsidRDefault="00542709" w:rsidP="005D51DE">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E07215">
        <w:rPr>
          <w:rFonts w:ascii="Sakkal Majalla" w:hAnsi="Sakkal Majalla" w:cs="Sakkal Majalla"/>
          <w:color w:val="000000" w:themeColor="text1"/>
          <w:kern w:val="0"/>
          <w:szCs w:val="28"/>
          <w:rtl/>
          <w14:ligatures w14:val="none"/>
        </w:rPr>
        <w:t>تعزيز الانتماء التنظيمي والرضا الوظيفي نتيجة شعور العاملين بقيمتهم وقدرتهم على المساهمة في إنجاز الأهداف المؤسسية</w:t>
      </w:r>
      <w:r w:rsidR="00550FC9" w:rsidRPr="00E07215">
        <w:rPr>
          <w:rFonts w:ascii="Sakkal Majalla" w:hAnsi="Sakkal Majalla" w:cs="Sakkal Majalla"/>
          <w:color w:val="000000" w:themeColor="text1"/>
          <w:kern w:val="0"/>
          <w:szCs w:val="28"/>
          <w14:ligatures w14:val="none"/>
        </w:rPr>
        <w:t>.</w:t>
      </w:r>
    </w:p>
    <w:p w14:paraId="696060B1" w14:textId="3518D6F9" w:rsidR="00542709" w:rsidRPr="00E07215" w:rsidRDefault="00542709" w:rsidP="00550FC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07215">
        <w:rPr>
          <w:rFonts w:ascii="Sakkal Majalla" w:hAnsi="Sakkal Majalla" w:cs="Sakkal Majalla"/>
          <w:color w:val="000000" w:themeColor="text1"/>
          <w:kern w:val="0"/>
          <w:szCs w:val="28"/>
          <w:rtl/>
          <w14:ligatures w14:val="none"/>
        </w:rPr>
        <w:t>ويشير إلى أن رفع الكفاءة لا يُعد هدفًا إداريًا بحتًا، بل هو عملية استراتيجية تهدف إلى استدامة النمو المؤسسي وتعزيز القدرة التنافسية</w:t>
      </w:r>
      <w:r w:rsidRPr="00E07215">
        <w:rPr>
          <w:rFonts w:ascii="Sakkal Majalla" w:hAnsi="Sakkal Majalla" w:cs="Sakkal Majalla"/>
          <w:color w:val="000000" w:themeColor="text1"/>
          <w:kern w:val="0"/>
          <w:szCs w:val="28"/>
          <w14:ligatures w14:val="none"/>
        </w:rPr>
        <w:t>.</w:t>
      </w:r>
    </w:p>
    <w:p w14:paraId="316A5858" w14:textId="77777777" w:rsidR="00542709" w:rsidRPr="00E07215" w:rsidRDefault="00542709" w:rsidP="00550FC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07215">
        <w:rPr>
          <w:rFonts w:ascii="Sakkal Majalla" w:hAnsi="Sakkal Majalla" w:cs="Sakkal Majalla"/>
          <w:color w:val="000000" w:themeColor="text1"/>
          <w:kern w:val="0"/>
          <w:szCs w:val="28"/>
          <w:rtl/>
          <w14:ligatures w14:val="none"/>
        </w:rPr>
        <w:t xml:space="preserve">ويرى العلي </w:t>
      </w:r>
      <w:proofErr w:type="spellStart"/>
      <w:r w:rsidRPr="00E07215">
        <w:rPr>
          <w:rFonts w:ascii="Sakkal Majalla" w:hAnsi="Sakkal Majalla" w:cs="Sakkal Majalla"/>
          <w:color w:val="000000" w:themeColor="text1"/>
          <w:kern w:val="0"/>
          <w:szCs w:val="28"/>
          <w:rtl/>
          <w14:ligatures w14:val="none"/>
        </w:rPr>
        <w:t>وغراية</w:t>
      </w:r>
      <w:proofErr w:type="spellEnd"/>
      <w:r w:rsidRPr="00E07215">
        <w:rPr>
          <w:rFonts w:ascii="Sakkal Majalla" w:hAnsi="Sakkal Majalla" w:cs="Sakkal Majalla"/>
          <w:color w:val="000000" w:themeColor="text1"/>
          <w:kern w:val="0"/>
          <w:szCs w:val="28"/>
          <w14:ligatures w14:val="none"/>
        </w:rPr>
        <w:t xml:space="preserve"> (2023) </w:t>
      </w:r>
      <w:r w:rsidRPr="00E07215">
        <w:rPr>
          <w:rFonts w:ascii="Sakkal Majalla" w:hAnsi="Sakkal Majalla" w:cs="Sakkal Majalla"/>
          <w:color w:val="000000" w:themeColor="text1"/>
          <w:kern w:val="0"/>
          <w:szCs w:val="28"/>
          <w:rtl/>
          <w14:ligatures w14:val="none"/>
        </w:rPr>
        <w:t>أن أهمية الكفاءة الوظيفية تتجاوز حدود الأداء الفردي إلى كونها أداة لتفعيل الأداء الجماعي وتحقيق التكامل التنظيمي. وتتمثل أهميتها في</w:t>
      </w:r>
      <w:r w:rsidRPr="00E07215">
        <w:rPr>
          <w:rFonts w:ascii="Sakkal Majalla" w:hAnsi="Sakkal Majalla" w:cs="Sakkal Majalla"/>
          <w:color w:val="000000" w:themeColor="text1"/>
          <w:kern w:val="0"/>
          <w:szCs w:val="28"/>
          <w14:ligatures w14:val="none"/>
        </w:rPr>
        <w:t>:</w:t>
      </w:r>
    </w:p>
    <w:p w14:paraId="57CBECFA" w14:textId="77777777" w:rsidR="00542709" w:rsidRPr="00E07215" w:rsidRDefault="00542709" w:rsidP="005D51DE">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E07215">
        <w:rPr>
          <w:rFonts w:ascii="Sakkal Majalla" w:hAnsi="Sakkal Majalla" w:cs="Sakkal Majalla"/>
          <w:color w:val="000000" w:themeColor="text1"/>
          <w:kern w:val="0"/>
          <w:szCs w:val="28"/>
          <w:rtl/>
          <w14:ligatures w14:val="none"/>
        </w:rPr>
        <w:lastRenderedPageBreak/>
        <w:t>تمكين المؤسسات من تبني التقنيات الحديثة بكفاءة عالية عبر موظفين مؤهلين وقادرين على مواكبة التطور التقني</w:t>
      </w:r>
      <w:r w:rsidRPr="00E07215">
        <w:rPr>
          <w:rFonts w:ascii="Sakkal Majalla" w:hAnsi="Sakkal Majalla" w:cs="Sakkal Majalla"/>
          <w:color w:val="000000" w:themeColor="text1"/>
          <w:kern w:val="0"/>
          <w:szCs w:val="28"/>
          <w14:ligatures w14:val="none"/>
        </w:rPr>
        <w:t>.</w:t>
      </w:r>
    </w:p>
    <w:p w14:paraId="454F17D3" w14:textId="77777777" w:rsidR="00542709" w:rsidRPr="00E07215" w:rsidRDefault="00542709" w:rsidP="005D51DE">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E07215">
        <w:rPr>
          <w:rFonts w:ascii="Sakkal Majalla" w:hAnsi="Sakkal Majalla" w:cs="Sakkal Majalla"/>
          <w:color w:val="000000" w:themeColor="text1"/>
          <w:kern w:val="0"/>
          <w:szCs w:val="28"/>
          <w:rtl/>
          <w14:ligatures w14:val="none"/>
        </w:rPr>
        <w:t>تحقيق المرونة التشغيلية والاستجابة السريعة للتغيرات بما يضمن استقرار الأداء في البيئات الديناميكية</w:t>
      </w:r>
      <w:r w:rsidRPr="00E07215">
        <w:rPr>
          <w:rFonts w:ascii="Sakkal Majalla" w:hAnsi="Sakkal Majalla" w:cs="Sakkal Majalla"/>
          <w:color w:val="000000" w:themeColor="text1"/>
          <w:kern w:val="0"/>
          <w:szCs w:val="28"/>
          <w14:ligatures w14:val="none"/>
        </w:rPr>
        <w:t>.</w:t>
      </w:r>
    </w:p>
    <w:p w14:paraId="5C0C2021" w14:textId="77777777" w:rsidR="00550FC9" w:rsidRPr="00E07215" w:rsidRDefault="00542709" w:rsidP="005D51DE">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E07215">
        <w:rPr>
          <w:rFonts w:ascii="Sakkal Majalla" w:hAnsi="Sakkal Majalla" w:cs="Sakkal Majalla"/>
          <w:color w:val="000000" w:themeColor="text1"/>
          <w:kern w:val="0"/>
          <w:szCs w:val="28"/>
          <w:rtl/>
          <w14:ligatures w14:val="none"/>
        </w:rPr>
        <w:t>تطوير رأس المال المعرفي للمؤسسة ليكون مصدرًا للابتكار والتطوير المستمر</w:t>
      </w:r>
      <w:r w:rsidR="00550FC9" w:rsidRPr="00E07215">
        <w:rPr>
          <w:rFonts w:ascii="Sakkal Majalla" w:hAnsi="Sakkal Majalla" w:cs="Sakkal Majalla"/>
          <w:color w:val="000000" w:themeColor="text1"/>
          <w:kern w:val="0"/>
          <w:szCs w:val="28"/>
          <w14:ligatures w14:val="none"/>
        </w:rPr>
        <w:t>.</w:t>
      </w:r>
    </w:p>
    <w:p w14:paraId="0651CDCD" w14:textId="18989E65" w:rsidR="00542709" w:rsidRPr="00E07215" w:rsidRDefault="00542709" w:rsidP="00550FC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07215">
        <w:rPr>
          <w:rFonts w:ascii="Sakkal Majalla" w:hAnsi="Sakkal Majalla" w:cs="Sakkal Majalla"/>
          <w:color w:val="000000" w:themeColor="text1"/>
          <w:kern w:val="0"/>
          <w:szCs w:val="28"/>
          <w:rtl/>
          <w14:ligatures w14:val="none"/>
        </w:rPr>
        <w:t>ويؤكدان أن الكفاءة تمثل بُعدًا استراتيجيًا يتجاوز التدريب إلى بناء ثقافة مؤسسية قائمة على التعلم والتميز المهني</w:t>
      </w:r>
      <w:r w:rsidRPr="00E07215">
        <w:rPr>
          <w:rFonts w:ascii="Sakkal Majalla" w:hAnsi="Sakkal Majalla" w:cs="Sakkal Majalla"/>
          <w:color w:val="000000" w:themeColor="text1"/>
          <w:kern w:val="0"/>
          <w:szCs w:val="28"/>
          <w14:ligatures w14:val="none"/>
        </w:rPr>
        <w:t>.</w:t>
      </w:r>
    </w:p>
    <w:p w14:paraId="0B50E447" w14:textId="77777777" w:rsidR="00542709" w:rsidRPr="00E07215" w:rsidRDefault="00542709" w:rsidP="00550FC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07215">
        <w:rPr>
          <w:rFonts w:ascii="Sakkal Majalla" w:hAnsi="Sakkal Majalla" w:cs="Sakkal Majalla"/>
          <w:color w:val="000000" w:themeColor="text1"/>
          <w:kern w:val="0"/>
          <w:szCs w:val="28"/>
          <w:rtl/>
          <w14:ligatures w14:val="none"/>
        </w:rPr>
        <w:t xml:space="preserve">كما يشير </w:t>
      </w:r>
      <w:proofErr w:type="spellStart"/>
      <w:r w:rsidRPr="00E07215">
        <w:rPr>
          <w:rFonts w:ascii="Sakkal Majalla" w:hAnsi="Sakkal Majalla" w:cs="Sakkal Majalla"/>
          <w:color w:val="000000" w:themeColor="text1"/>
          <w:kern w:val="0"/>
          <w:szCs w:val="28"/>
          <w:rtl/>
          <w14:ligatures w14:val="none"/>
        </w:rPr>
        <w:t>عبدالنعيم</w:t>
      </w:r>
      <w:proofErr w:type="spellEnd"/>
      <w:r w:rsidRPr="00E07215">
        <w:rPr>
          <w:rFonts w:ascii="Sakkal Majalla" w:hAnsi="Sakkal Majalla" w:cs="Sakkal Majalla"/>
          <w:color w:val="000000" w:themeColor="text1"/>
          <w:kern w:val="0"/>
          <w:szCs w:val="28"/>
          <w:rtl/>
          <w14:ligatures w14:val="none"/>
        </w:rPr>
        <w:t xml:space="preserve"> وآخرون</w:t>
      </w:r>
      <w:r w:rsidRPr="00E07215">
        <w:rPr>
          <w:rFonts w:ascii="Sakkal Majalla" w:hAnsi="Sakkal Majalla" w:cs="Sakkal Majalla"/>
          <w:color w:val="000000" w:themeColor="text1"/>
          <w:kern w:val="0"/>
          <w:szCs w:val="28"/>
          <w14:ligatures w14:val="none"/>
        </w:rPr>
        <w:t xml:space="preserve"> (2024) </w:t>
      </w:r>
      <w:r w:rsidRPr="00E07215">
        <w:rPr>
          <w:rFonts w:ascii="Sakkal Majalla" w:hAnsi="Sakkal Majalla" w:cs="Sakkal Majalla"/>
          <w:color w:val="000000" w:themeColor="text1"/>
          <w:kern w:val="0"/>
          <w:szCs w:val="28"/>
          <w:rtl/>
          <w14:ligatures w14:val="none"/>
        </w:rPr>
        <w:t>إلى أن رفع كفاءة الموظفين يُسهم في</w:t>
      </w:r>
      <w:r w:rsidRPr="00E07215">
        <w:rPr>
          <w:rFonts w:ascii="Sakkal Majalla" w:hAnsi="Sakkal Majalla" w:cs="Sakkal Majalla"/>
          <w:color w:val="000000" w:themeColor="text1"/>
          <w:kern w:val="0"/>
          <w:szCs w:val="28"/>
          <w14:ligatures w14:val="none"/>
        </w:rPr>
        <w:t>:</w:t>
      </w:r>
    </w:p>
    <w:p w14:paraId="3952311D" w14:textId="77777777" w:rsidR="00542709" w:rsidRPr="00E07215" w:rsidRDefault="00542709" w:rsidP="005D51DE">
      <w:pPr>
        <w:numPr>
          <w:ilvl w:val="0"/>
          <w:numId w:val="16"/>
        </w:numPr>
        <w:spacing w:before="100" w:beforeAutospacing="1" w:after="100" w:afterAutospacing="1" w:line="360" w:lineRule="auto"/>
        <w:jc w:val="both"/>
        <w:rPr>
          <w:rFonts w:ascii="Sakkal Majalla" w:hAnsi="Sakkal Majalla" w:cs="Sakkal Majalla"/>
          <w:color w:val="000000" w:themeColor="text1"/>
          <w:kern w:val="0"/>
          <w:szCs w:val="28"/>
          <w14:ligatures w14:val="none"/>
        </w:rPr>
      </w:pPr>
      <w:r w:rsidRPr="00E07215">
        <w:rPr>
          <w:rFonts w:ascii="Sakkal Majalla" w:hAnsi="Sakkal Majalla" w:cs="Sakkal Majalla"/>
          <w:color w:val="000000" w:themeColor="text1"/>
          <w:kern w:val="0"/>
          <w:szCs w:val="28"/>
          <w:rtl/>
          <w14:ligatures w14:val="none"/>
        </w:rPr>
        <w:t>تحسين كفاءة الخدمات المقدمة للمستفيدين من خلال تطوير الأداء المهني للعاملين</w:t>
      </w:r>
      <w:r w:rsidRPr="00E07215">
        <w:rPr>
          <w:rFonts w:ascii="Sakkal Majalla" w:hAnsi="Sakkal Majalla" w:cs="Sakkal Majalla"/>
          <w:color w:val="000000" w:themeColor="text1"/>
          <w:kern w:val="0"/>
          <w:szCs w:val="28"/>
          <w14:ligatures w14:val="none"/>
        </w:rPr>
        <w:t>.</w:t>
      </w:r>
    </w:p>
    <w:p w14:paraId="2132FDA7" w14:textId="77777777" w:rsidR="00542709" w:rsidRPr="00E07215" w:rsidRDefault="00542709" w:rsidP="005D51DE">
      <w:pPr>
        <w:numPr>
          <w:ilvl w:val="0"/>
          <w:numId w:val="16"/>
        </w:numPr>
        <w:spacing w:before="100" w:beforeAutospacing="1" w:after="100" w:afterAutospacing="1" w:line="360" w:lineRule="auto"/>
        <w:jc w:val="both"/>
        <w:rPr>
          <w:rFonts w:ascii="Sakkal Majalla" w:hAnsi="Sakkal Majalla" w:cs="Sakkal Majalla"/>
          <w:color w:val="000000" w:themeColor="text1"/>
          <w:kern w:val="0"/>
          <w:szCs w:val="28"/>
          <w14:ligatures w14:val="none"/>
        </w:rPr>
      </w:pPr>
      <w:r w:rsidRPr="00E07215">
        <w:rPr>
          <w:rFonts w:ascii="Sakkal Majalla" w:hAnsi="Sakkal Majalla" w:cs="Sakkal Majalla"/>
          <w:color w:val="000000" w:themeColor="text1"/>
          <w:kern w:val="0"/>
          <w:szCs w:val="28"/>
          <w:rtl/>
          <w14:ligatures w14:val="none"/>
        </w:rPr>
        <w:t>تعزيز التنافسية المؤسسية عبر تحسين جودة المخرجات التنظيمية وتقليل تكاليف التشغيل</w:t>
      </w:r>
      <w:r w:rsidRPr="00E07215">
        <w:rPr>
          <w:rFonts w:ascii="Sakkal Majalla" w:hAnsi="Sakkal Majalla" w:cs="Sakkal Majalla"/>
          <w:color w:val="000000" w:themeColor="text1"/>
          <w:kern w:val="0"/>
          <w:szCs w:val="28"/>
          <w14:ligatures w14:val="none"/>
        </w:rPr>
        <w:t>.</w:t>
      </w:r>
    </w:p>
    <w:p w14:paraId="022DE0E8" w14:textId="77777777" w:rsidR="00550FC9" w:rsidRPr="00E07215" w:rsidRDefault="00542709" w:rsidP="005D51DE">
      <w:pPr>
        <w:numPr>
          <w:ilvl w:val="0"/>
          <w:numId w:val="16"/>
        </w:numPr>
        <w:spacing w:before="100" w:beforeAutospacing="1" w:after="100" w:afterAutospacing="1" w:line="360" w:lineRule="auto"/>
        <w:jc w:val="both"/>
        <w:rPr>
          <w:rFonts w:ascii="Sakkal Majalla" w:hAnsi="Sakkal Majalla" w:cs="Sakkal Majalla"/>
          <w:color w:val="000000" w:themeColor="text1"/>
          <w:kern w:val="0"/>
          <w:szCs w:val="28"/>
          <w14:ligatures w14:val="none"/>
        </w:rPr>
      </w:pPr>
      <w:r w:rsidRPr="00E07215">
        <w:rPr>
          <w:rFonts w:ascii="Sakkal Majalla" w:hAnsi="Sakkal Majalla" w:cs="Sakkal Majalla"/>
          <w:color w:val="000000" w:themeColor="text1"/>
          <w:kern w:val="0"/>
          <w:szCs w:val="28"/>
          <w:rtl/>
          <w14:ligatures w14:val="none"/>
        </w:rPr>
        <w:t>رفع مستويات الرضا والثقة بين العاملين والإدارة نتيجة الاستثمار في تنمية قدراتهم وتحقيق العدالة الوظيفية</w:t>
      </w:r>
      <w:r w:rsidR="00550FC9" w:rsidRPr="00E07215">
        <w:rPr>
          <w:rFonts w:ascii="Sakkal Majalla" w:hAnsi="Sakkal Majalla" w:cs="Sakkal Majalla"/>
          <w:color w:val="000000" w:themeColor="text1"/>
          <w:kern w:val="0"/>
          <w:szCs w:val="28"/>
          <w14:ligatures w14:val="none"/>
        </w:rPr>
        <w:t>.</w:t>
      </w:r>
    </w:p>
    <w:p w14:paraId="3C39BA86" w14:textId="3519D5A9" w:rsidR="00542709" w:rsidRPr="00E07215" w:rsidRDefault="00542709" w:rsidP="00550FC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07215">
        <w:rPr>
          <w:rFonts w:ascii="Sakkal Majalla" w:hAnsi="Sakkal Majalla" w:cs="Sakkal Majalla"/>
          <w:color w:val="000000" w:themeColor="text1"/>
          <w:kern w:val="0"/>
          <w:szCs w:val="28"/>
          <w:rtl/>
          <w14:ligatures w14:val="none"/>
        </w:rPr>
        <w:t>ويعتبرون أن الكفاءة عنصر أساسي لتحقيق التوازن بين الأداء الفردي والأداء المؤسسي، بما يدعم قدرة المؤسسة على تحقيق أهدافها الاستراتيجية</w:t>
      </w:r>
      <w:r w:rsidRPr="00E07215">
        <w:rPr>
          <w:rFonts w:ascii="Sakkal Majalla" w:hAnsi="Sakkal Majalla" w:cs="Sakkal Majalla"/>
          <w:color w:val="000000" w:themeColor="text1"/>
          <w:kern w:val="0"/>
          <w:szCs w:val="28"/>
          <w14:ligatures w14:val="none"/>
        </w:rPr>
        <w:t>.</w:t>
      </w:r>
    </w:p>
    <w:p w14:paraId="0DB56BC4" w14:textId="77777777" w:rsidR="00542709" w:rsidRPr="00E07215" w:rsidRDefault="00542709" w:rsidP="00550FC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07215">
        <w:rPr>
          <w:rFonts w:ascii="Sakkal Majalla" w:hAnsi="Sakkal Majalla" w:cs="Sakkal Majalla"/>
          <w:color w:val="000000" w:themeColor="text1"/>
          <w:kern w:val="0"/>
          <w:szCs w:val="28"/>
          <w:rtl/>
          <w14:ligatures w14:val="none"/>
        </w:rPr>
        <w:t>ويؤكد الشهري والشمري</w:t>
      </w:r>
      <w:r w:rsidRPr="00E07215">
        <w:rPr>
          <w:rFonts w:ascii="Sakkal Majalla" w:hAnsi="Sakkal Majalla" w:cs="Sakkal Majalla"/>
          <w:color w:val="000000" w:themeColor="text1"/>
          <w:kern w:val="0"/>
          <w:szCs w:val="28"/>
          <w14:ligatures w14:val="none"/>
        </w:rPr>
        <w:t xml:space="preserve"> (2022) </w:t>
      </w:r>
      <w:r w:rsidRPr="00E07215">
        <w:rPr>
          <w:rFonts w:ascii="Sakkal Majalla" w:hAnsi="Sakkal Majalla" w:cs="Sakkal Majalla"/>
          <w:color w:val="000000" w:themeColor="text1"/>
          <w:kern w:val="0"/>
          <w:szCs w:val="28"/>
          <w:rtl/>
          <w14:ligatures w14:val="none"/>
        </w:rPr>
        <w:t>أن أهمية رفع كفاءة الموظفين ترتبط ارتباطًا مباشرًا بمستهدفات رؤية المملكة 2030، وتكمن في</w:t>
      </w:r>
      <w:r w:rsidRPr="00E07215">
        <w:rPr>
          <w:rFonts w:ascii="Sakkal Majalla" w:hAnsi="Sakkal Majalla" w:cs="Sakkal Majalla"/>
          <w:color w:val="000000" w:themeColor="text1"/>
          <w:kern w:val="0"/>
          <w:szCs w:val="28"/>
          <w14:ligatures w14:val="none"/>
        </w:rPr>
        <w:t>:</w:t>
      </w:r>
    </w:p>
    <w:p w14:paraId="03F403D1" w14:textId="77777777" w:rsidR="00542709" w:rsidRPr="00E07215" w:rsidRDefault="00542709" w:rsidP="005D51DE">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E07215">
        <w:rPr>
          <w:rFonts w:ascii="Sakkal Majalla" w:hAnsi="Sakkal Majalla" w:cs="Sakkal Majalla"/>
          <w:color w:val="000000" w:themeColor="text1"/>
          <w:kern w:val="0"/>
          <w:szCs w:val="28"/>
          <w:rtl/>
          <w14:ligatures w14:val="none"/>
        </w:rPr>
        <w:t>تأهيل الكوادر البشرية لتكون قادرة على قيادة التحول المؤسسي بكفاءة عالية</w:t>
      </w:r>
      <w:r w:rsidRPr="00E07215">
        <w:rPr>
          <w:rFonts w:ascii="Sakkal Majalla" w:hAnsi="Sakkal Majalla" w:cs="Sakkal Majalla"/>
          <w:color w:val="000000" w:themeColor="text1"/>
          <w:kern w:val="0"/>
          <w:szCs w:val="28"/>
          <w14:ligatures w14:val="none"/>
        </w:rPr>
        <w:t>.</w:t>
      </w:r>
    </w:p>
    <w:p w14:paraId="43431296" w14:textId="77777777" w:rsidR="00542709" w:rsidRPr="00E07215" w:rsidRDefault="00542709" w:rsidP="005D51DE">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E07215">
        <w:rPr>
          <w:rFonts w:ascii="Sakkal Majalla" w:hAnsi="Sakkal Majalla" w:cs="Sakkal Majalla"/>
          <w:color w:val="000000" w:themeColor="text1"/>
          <w:kern w:val="0"/>
          <w:szCs w:val="28"/>
          <w:rtl/>
          <w14:ligatures w14:val="none"/>
        </w:rPr>
        <w:t>تحقيق التكامل بين متطلبات الأداء الحكومي ومعايير الجودة العالمية</w:t>
      </w:r>
      <w:r w:rsidRPr="00E07215">
        <w:rPr>
          <w:rFonts w:ascii="Sakkal Majalla" w:hAnsi="Sakkal Majalla" w:cs="Sakkal Majalla"/>
          <w:color w:val="000000" w:themeColor="text1"/>
          <w:kern w:val="0"/>
          <w:szCs w:val="28"/>
          <w14:ligatures w14:val="none"/>
        </w:rPr>
        <w:t>.</w:t>
      </w:r>
    </w:p>
    <w:p w14:paraId="0DECDDBA" w14:textId="77777777" w:rsidR="00550FC9" w:rsidRPr="00E07215" w:rsidRDefault="00542709" w:rsidP="005D51DE">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E07215">
        <w:rPr>
          <w:rFonts w:ascii="Sakkal Majalla" w:hAnsi="Sakkal Majalla" w:cs="Sakkal Majalla"/>
          <w:color w:val="000000" w:themeColor="text1"/>
          <w:kern w:val="0"/>
          <w:szCs w:val="28"/>
          <w:rtl/>
          <w14:ligatures w14:val="none"/>
        </w:rPr>
        <w:t>إرساء ثقافة التميز والإبداع في بيئة العمل بما يعزز مكانة المؤسسات السعودية في المنافسة الإقليمية والدولية</w:t>
      </w:r>
      <w:r w:rsidRPr="00E07215">
        <w:rPr>
          <w:rFonts w:ascii="Sakkal Majalla" w:hAnsi="Sakkal Majalla" w:cs="Sakkal Majalla"/>
          <w:color w:val="000000" w:themeColor="text1"/>
          <w:kern w:val="0"/>
          <w:szCs w:val="28"/>
          <w14:ligatures w14:val="none"/>
        </w:rPr>
        <w:t>.</w:t>
      </w:r>
    </w:p>
    <w:p w14:paraId="7F2CDE07" w14:textId="5302D620" w:rsidR="00542709" w:rsidRPr="00E07215" w:rsidRDefault="00542709" w:rsidP="00550FC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07215">
        <w:rPr>
          <w:rFonts w:ascii="Sakkal Majalla" w:hAnsi="Sakkal Majalla" w:cs="Sakkal Majalla"/>
          <w:color w:val="000000" w:themeColor="text1"/>
          <w:kern w:val="0"/>
          <w:szCs w:val="28"/>
          <w:rtl/>
          <w14:ligatures w14:val="none"/>
        </w:rPr>
        <w:lastRenderedPageBreak/>
        <w:t>ويريان أن الكفاءة أصبحت مؤشراً وطنياً لأداء المؤسسات الحكومية، يُقاس من خلال فاعلية رأس المال البشري وقدرته على تحقيق أهداف التنمية المستدامة</w:t>
      </w:r>
      <w:r w:rsidRPr="00E07215">
        <w:rPr>
          <w:rFonts w:ascii="Sakkal Majalla" w:hAnsi="Sakkal Majalla" w:cs="Sakkal Majalla"/>
          <w:color w:val="000000" w:themeColor="text1"/>
          <w:kern w:val="0"/>
          <w:szCs w:val="28"/>
          <w14:ligatures w14:val="none"/>
        </w:rPr>
        <w:t>.</w:t>
      </w:r>
    </w:p>
    <w:p w14:paraId="774EB511" w14:textId="77777777" w:rsidR="00542709" w:rsidRPr="00E07215" w:rsidRDefault="00542709" w:rsidP="00550FC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07215">
        <w:rPr>
          <w:rFonts w:ascii="Sakkal Majalla" w:hAnsi="Sakkal Majalla" w:cs="Sakkal Majalla"/>
          <w:color w:val="000000" w:themeColor="text1"/>
          <w:kern w:val="0"/>
          <w:szCs w:val="28"/>
          <w:rtl/>
          <w14:ligatures w14:val="none"/>
        </w:rPr>
        <w:t>ومن جانب آخر، يوضح محمد مجاهد</w:t>
      </w:r>
      <w:r w:rsidRPr="00E07215">
        <w:rPr>
          <w:rFonts w:ascii="Sakkal Majalla" w:hAnsi="Sakkal Majalla" w:cs="Sakkal Majalla"/>
          <w:color w:val="000000" w:themeColor="text1"/>
          <w:kern w:val="0"/>
          <w:szCs w:val="28"/>
          <w14:ligatures w14:val="none"/>
        </w:rPr>
        <w:t xml:space="preserve"> (2022) </w:t>
      </w:r>
      <w:r w:rsidRPr="00E07215">
        <w:rPr>
          <w:rFonts w:ascii="Sakkal Majalla" w:hAnsi="Sakkal Majalla" w:cs="Sakkal Majalla"/>
          <w:color w:val="000000" w:themeColor="text1"/>
          <w:kern w:val="0"/>
          <w:szCs w:val="28"/>
          <w:rtl/>
          <w14:ligatures w14:val="none"/>
        </w:rPr>
        <w:t>أن أهمية رفع الكفاءة تكمن في كونها الضمان الحقيقي لاستدامة الأداء التنظيمي، فهي تُحقق التوازن بين الكفاءة الفنية والسلوك التنظيمي، وتُسهم في بناء ثقافة مهنية قوامها الالتزام، والمساءلة، والتميز في العمل</w:t>
      </w:r>
      <w:r w:rsidRPr="00E07215">
        <w:rPr>
          <w:rFonts w:ascii="Sakkal Majalla" w:hAnsi="Sakkal Majalla" w:cs="Sakkal Majalla"/>
          <w:color w:val="000000" w:themeColor="text1"/>
          <w:kern w:val="0"/>
          <w:szCs w:val="28"/>
          <w14:ligatures w14:val="none"/>
        </w:rPr>
        <w:t>.</w:t>
      </w:r>
    </w:p>
    <w:p w14:paraId="30965B45" w14:textId="77777777" w:rsidR="00542709" w:rsidRPr="00E07215" w:rsidRDefault="00542709" w:rsidP="00550FC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07215">
        <w:rPr>
          <w:rFonts w:ascii="Sakkal Majalla" w:hAnsi="Sakkal Majalla" w:cs="Sakkal Majalla"/>
          <w:color w:val="000000" w:themeColor="text1"/>
          <w:kern w:val="0"/>
          <w:szCs w:val="28"/>
          <w:rtl/>
          <w14:ligatures w14:val="none"/>
        </w:rPr>
        <w:t>يرى الباحث أن أهمية رفع كفاءة الموظفين تتجلى في كونها أداة استراتيجية لتفعيل رأس المال البشري وتحويله إلى قوة إنتاجية مستدامة</w:t>
      </w:r>
      <w:r w:rsidRPr="00E07215">
        <w:rPr>
          <w:rFonts w:ascii="Sakkal Majalla" w:hAnsi="Sakkal Majalla" w:cs="Sakkal Majalla"/>
          <w:color w:val="000000" w:themeColor="text1"/>
          <w:kern w:val="0"/>
          <w:szCs w:val="28"/>
          <w14:ligatures w14:val="none"/>
        </w:rPr>
        <w:t xml:space="preserve">. </w:t>
      </w:r>
      <w:r w:rsidRPr="00E07215">
        <w:rPr>
          <w:rFonts w:ascii="Sakkal Majalla" w:hAnsi="Sakkal Majalla" w:cs="Sakkal Majalla"/>
          <w:color w:val="000000" w:themeColor="text1"/>
          <w:kern w:val="0"/>
          <w:szCs w:val="28"/>
          <w:rtl/>
          <w14:ligatures w14:val="none"/>
        </w:rPr>
        <w:t>فالموظف الكفء لا يُعد مجرد منفذ للمهام، بل شريك في صياغة الإنجاز المؤسسي. وتكمن أهمية الكفاءة في قدرتها على تحقيق الفاعلية التشغيلية، والتحسين المستمر، والتكيف مع متغيرات بيئة العمل</w:t>
      </w:r>
      <w:r w:rsidRPr="00E07215">
        <w:rPr>
          <w:rFonts w:ascii="Sakkal Majalla" w:hAnsi="Sakkal Majalla" w:cs="Sakkal Majalla"/>
          <w:color w:val="000000" w:themeColor="text1"/>
          <w:kern w:val="0"/>
          <w:szCs w:val="28"/>
          <w14:ligatures w14:val="none"/>
        </w:rPr>
        <w:t>.</w:t>
      </w:r>
    </w:p>
    <w:p w14:paraId="4E99F54D" w14:textId="0D3DB6F1" w:rsidR="00542709" w:rsidRPr="00E07215" w:rsidRDefault="00550FC9" w:rsidP="00550FC9">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41" w:name="_Toc214401520"/>
      <w:proofErr w:type="gramStart"/>
      <w:r w:rsidRPr="00E07215">
        <w:rPr>
          <w:rFonts w:ascii="Sakkal Majalla" w:hAnsi="Sakkal Majalla" w:cs="Sakkal Majalla" w:hint="cs"/>
          <w:b/>
          <w:bCs/>
          <w:color w:val="000000" w:themeColor="text1"/>
          <w:kern w:val="0"/>
          <w:sz w:val="32"/>
          <w:szCs w:val="32"/>
          <w:rtl/>
          <w14:ligatures w14:val="none"/>
        </w:rPr>
        <w:t xml:space="preserve">4.2.2 </w:t>
      </w:r>
      <w:r w:rsidR="00542709" w:rsidRPr="00E07215">
        <w:rPr>
          <w:rFonts w:ascii="Sakkal Majalla" w:hAnsi="Sakkal Majalla" w:cs="Sakkal Majalla"/>
          <w:b/>
          <w:bCs/>
          <w:color w:val="000000" w:themeColor="text1"/>
          <w:kern w:val="0"/>
          <w:sz w:val="32"/>
          <w:szCs w:val="32"/>
          <w:rtl/>
          <w14:ligatures w14:val="none"/>
        </w:rPr>
        <w:t xml:space="preserve"> محددات</w:t>
      </w:r>
      <w:proofErr w:type="gramEnd"/>
      <w:r w:rsidR="00542709" w:rsidRPr="00E07215">
        <w:rPr>
          <w:rFonts w:ascii="Sakkal Majalla" w:hAnsi="Sakkal Majalla" w:cs="Sakkal Majalla"/>
          <w:b/>
          <w:bCs/>
          <w:color w:val="000000" w:themeColor="text1"/>
          <w:kern w:val="0"/>
          <w:sz w:val="32"/>
          <w:szCs w:val="32"/>
          <w:rtl/>
          <w14:ligatures w14:val="none"/>
        </w:rPr>
        <w:t xml:space="preserve"> كفاءة الموظفين</w:t>
      </w:r>
      <w:bookmarkEnd w:id="41"/>
    </w:p>
    <w:p w14:paraId="3C885065" w14:textId="77777777" w:rsidR="00550FC9" w:rsidRPr="00E07215" w:rsidRDefault="00542709" w:rsidP="00550FC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07215">
        <w:rPr>
          <w:rFonts w:ascii="Sakkal Majalla" w:hAnsi="Sakkal Majalla" w:cs="Sakkal Majalla"/>
          <w:color w:val="000000" w:themeColor="text1"/>
          <w:kern w:val="0"/>
          <w:szCs w:val="28"/>
          <w:rtl/>
          <w14:ligatures w14:val="none"/>
        </w:rPr>
        <w:t>تُعد كفاءة الموظفين نتاجًا لمجموعة من العوامل المتداخلة التي تشكّل معًا منظومة بيئية ومهنية وشخصية تحدد مستوى الأداء داخل المؤسسة. فالكفاءة لا تُولد مع الفرد، بل تتكون من خلال تفاعل العوامل التنظيمية التي توفر البيئة المناسبة، والعوامل المهنية التي تطور القدرات، والعوامل الشخصية التي تحفز الرغبة في الإنجاز</w:t>
      </w:r>
      <w:r w:rsidR="00550FC9" w:rsidRPr="00E07215">
        <w:rPr>
          <w:rFonts w:ascii="Sakkal Majalla" w:hAnsi="Sakkal Majalla" w:cs="Sakkal Majalla"/>
          <w:color w:val="000000" w:themeColor="text1"/>
          <w:kern w:val="0"/>
          <w:szCs w:val="28"/>
          <w14:ligatures w14:val="none"/>
        </w:rPr>
        <w:t>.</w:t>
      </w:r>
    </w:p>
    <w:p w14:paraId="3C00E24E" w14:textId="3E429885" w:rsidR="00542709" w:rsidRPr="00E07215" w:rsidRDefault="00542709" w:rsidP="00550FC9">
      <w:pPr>
        <w:spacing w:before="100" w:beforeAutospacing="1" w:after="100" w:afterAutospacing="1" w:line="360" w:lineRule="auto"/>
        <w:ind w:firstLine="706"/>
        <w:jc w:val="both"/>
        <w:rPr>
          <w:rFonts w:ascii="Sakkal Majalla" w:hAnsi="Sakkal Majalla" w:cs="Sakkal Majalla"/>
          <w:color w:val="000000" w:themeColor="text1"/>
          <w:kern w:val="0"/>
          <w:szCs w:val="28"/>
          <w:rtl/>
          <w14:ligatures w14:val="none"/>
        </w:rPr>
      </w:pPr>
      <w:r w:rsidRPr="00E07215">
        <w:rPr>
          <w:rFonts w:ascii="Sakkal Majalla" w:hAnsi="Sakkal Majalla" w:cs="Sakkal Majalla"/>
          <w:color w:val="000000" w:themeColor="text1"/>
          <w:kern w:val="0"/>
          <w:szCs w:val="28"/>
          <w:rtl/>
          <w14:ligatures w14:val="none"/>
        </w:rPr>
        <w:t>وتشير الأدبيات الإدارية الحديثة إلى أن أي خلل في أحد هذه المحددات ينعكس مباشرة على إنتاجية الفرد وكفاءته. ومن هذا المنطلق، يمكن تصنيف محددات الكفاءة إلى ثلاثة محاور مترابطة: تنظيمية، مهنية، وشخصية</w:t>
      </w:r>
      <w:r w:rsidRPr="00E07215">
        <w:rPr>
          <w:rFonts w:ascii="Sakkal Majalla" w:hAnsi="Sakkal Majalla" w:cs="Sakkal Majalla"/>
          <w:color w:val="000000" w:themeColor="text1"/>
          <w:kern w:val="0"/>
          <w:szCs w:val="28"/>
          <w14:ligatures w14:val="none"/>
        </w:rPr>
        <w:t>.</w:t>
      </w:r>
    </w:p>
    <w:p w14:paraId="08F6AA9F" w14:textId="1BE204CE" w:rsidR="00542709" w:rsidRPr="00E07215" w:rsidRDefault="00542709" w:rsidP="005D51DE">
      <w:pPr>
        <w:pStyle w:val="ListParagraph"/>
        <w:numPr>
          <w:ilvl w:val="0"/>
          <w:numId w:val="24"/>
        </w:numPr>
        <w:spacing w:before="100" w:beforeAutospacing="1" w:after="100" w:afterAutospacing="1" w:line="360" w:lineRule="auto"/>
        <w:ind w:left="423"/>
        <w:jc w:val="both"/>
        <w:rPr>
          <w:rFonts w:ascii="Sakkal Majalla" w:hAnsi="Sakkal Majalla" w:cs="Sakkal Majalla"/>
          <w:b/>
          <w:bCs/>
          <w:color w:val="000000" w:themeColor="text1"/>
          <w:kern w:val="0"/>
          <w:szCs w:val="28"/>
          <w14:ligatures w14:val="none"/>
        </w:rPr>
      </w:pPr>
      <w:r w:rsidRPr="00E07215">
        <w:rPr>
          <w:rFonts w:ascii="Sakkal Majalla" w:hAnsi="Sakkal Majalla" w:cs="Sakkal Majalla"/>
          <w:b/>
          <w:bCs/>
          <w:color w:val="000000" w:themeColor="text1"/>
          <w:kern w:val="0"/>
          <w:szCs w:val="28"/>
          <w:rtl/>
          <w14:ligatures w14:val="none"/>
        </w:rPr>
        <w:t>المحددات التنظيمية</w:t>
      </w:r>
    </w:p>
    <w:p w14:paraId="03B5DE6E" w14:textId="6D96B6AC" w:rsidR="00550FC9" w:rsidRPr="00E07215" w:rsidRDefault="00542709" w:rsidP="00550FC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07215">
        <w:rPr>
          <w:rFonts w:ascii="Sakkal Majalla" w:hAnsi="Sakkal Majalla" w:cs="Sakkal Majalla"/>
          <w:color w:val="000000" w:themeColor="text1"/>
          <w:kern w:val="0"/>
          <w:szCs w:val="28"/>
          <w:rtl/>
          <w14:ligatures w14:val="none"/>
        </w:rPr>
        <w:t xml:space="preserve">تمثل المحددات التنظيمية البيئة الحاضنة التي تُمارَس فيها الكفاءة وتُنمّى من خلالها. فهي تشمل الأنظمة والسياسات والقيادة وثقافة العمل. وتُشير الأدبيات إلى أن البيئة الإدارية الإيجابية تُشكّل الإطار </w:t>
      </w:r>
      <w:r w:rsidRPr="00E07215">
        <w:rPr>
          <w:rFonts w:ascii="Sakkal Majalla" w:hAnsi="Sakkal Majalla" w:cs="Sakkal Majalla"/>
          <w:color w:val="000000" w:themeColor="text1"/>
          <w:kern w:val="0"/>
          <w:szCs w:val="28"/>
          <w:rtl/>
          <w14:ligatures w14:val="none"/>
        </w:rPr>
        <w:lastRenderedPageBreak/>
        <w:t>الذي يدعم الموظف في استخدام مهاراته وقدراته بأعلى مستويات الفاعلية</w:t>
      </w:r>
      <w:r w:rsidR="00550FC9" w:rsidRPr="00E07215">
        <w:rPr>
          <w:rFonts w:ascii="Sakkal Majalla" w:hAnsi="Sakkal Majalla" w:cs="Sakkal Majalla"/>
          <w:color w:val="000000" w:themeColor="text1"/>
          <w:kern w:val="0"/>
          <w:szCs w:val="28"/>
          <w14:ligatures w14:val="none"/>
        </w:rPr>
        <w:t xml:space="preserve">. </w:t>
      </w:r>
      <w:r w:rsidRPr="00E07215">
        <w:rPr>
          <w:rFonts w:ascii="Sakkal Majalla" w:hAnsi="Sakkal Majalla" w:cs="Sakkal Majalla"/>
          <w:color w:val="000000" w:themeColor="text1"/>
          <w:kern w:val="0"/>
          <w:szCs w:val="28"/>
          <w:rtl/>
          <w14:ligatures w14:val="none"/>
        </w:rPr>
        <w:t>فكلما اتسمت بيئة العمل بالوضوح في المهام، وعدالة الحوافز، وانسيابية الاتصال، كلما ارتفعت درجة الرضا الوظيفي وبالتالي مستوى الكفاءة</w:t>
      </w:r>
      <w:r w:rsidR="00550FC9" w:rsidRPr="00E07215">
        <w:rPr>
          <w:rFonts w:ascii="Sakkal Majalla" w:hAnsi="Sakkal Majalla" w:cs="Sakkal Majalla"/>
          <w:color w:val="000000" w:themeColor="text1"/>
          <w:kern w:val="0"/>
          <w:szCs w:val="28"/>
          <w14:ligatures w14:val="none"/>
        </w:rPr>
        <w:t>.</w:t>
      </w:r>
    </w:p>
    <w:p w14:paraId="60EB3FCD" w14:textId="02CB782A" w:rsidR="00542709" w:rsidRPr="00E07215" w:rsidRDefault="00542709" w:rsidP="00550FC9">
      <w:pPr>
        <w:spacing w:before="100" w:beforeAutospacing="1" w:after="100" w:afterAutospacing="1" w:line="360" w:lineRule="auto"/>
        <w:ind w:firstLine="706"/>
        <w:jc w:val="both"/>
        <w:rPr>
          <w:rFonts w:ascii="Sakkal Majalla" w:hAnsi="Sakkal Majalla" w:cs="Sakkal Majalla"/>
          <w:color w:val="000000" w:themeColor="text1"/>
          <w:kern w:val="0"/>
          <w:szCs w:val="28"/>
          <w:rtl/>
          <w14:ligatures w14:val="none"/>
        </w:rPr>
      </w:pPr>
      <w:r w:rsidRPr="00E07215">
        <w:rPr>
          <w:rFonts w:ascii="Sakkal Majalla" w:hAnsi="Sakkal Majalla" w:cs="Sakkal Majalla"/>
          <w:color w:val="000000" w:themeColor="text1"/>
          <w:kern w:val="0"/>
          <w:szCs w:val="28"/>
          <w:rtl/>
          <w14:ligatures w14:val="none"/>
        </w:rPr>
        <w:t>ويرى الزهراني</w:t>
      </w:r>
      <w:r w:rsidRPr="00E07215">
        <w:rPr>
          <w:rFonts w:ascii="Sakkal Majalla" w:hAnsi="Sakkal Majalla" w:cs="Sakkal Majalla"/>
          <w:color w:val="000000" w:themeColor="text1"/>
          <w:kern w:val="0"/>
          <w:szCs w:val="28"/>
          <w14:ligatures w14:val="none"/>
        </w:rPr>
        <w:t xml:space="preserve"> (2021) </w:t>
      </w:r>
      <w:r w:rsidRPr="00E07215">
        <w:rPr>
          <w:rFonts w:ascii="Sakkal Majalla" w:hAnsi="Sakkal Majalla" w:cs="Sakkal Majalla"/>
          <w:color w:val="000000" w:themeColor="text1"/>
          <w:kern w:val="0"/>
          <w:szCs w:val="28"/>
          <w:rtl/>
          <w14:ligatures w14:val="none"/>
        </w:rPr>
        <w:t>أن وضوح الأدوار والمسؤوليات أحد المحددات الجوهرية للكفاءة، إذ يُقلل من التداخل الوظيفي ويُعزّز فاعلية الأداء. كما أن وجود أنظمة تقييم عادلة يُسهم في ضبط السلوك التنظيمي وتوجيه الجهود نحو الأهداف المشتركة</w:t>
      </w:r>
      <w:r w:rsidR="00550FC9" w:rsidRPr="00E07215">
        <w:rPr>
          <w:rFonts w:ascii="Sakkal Majalla" w:hAnsi="Sakkal Majalla" w:cs="Sakkal Majalla"/>
          <w:color w:val="000000" w:themeColor="text1"/>
          <w:kern w:val="0"/>
          <w:szCs w:val="28"/>
          <w14:ligatures w14:val="none"/>
        </w:rPr>
        <w:t xml:space="preserve">. </w:t>
      </w:r>
      <w:r w:rsidRPr="00E07215">
        <w:rPr>
          <w:rFonts w:ascii="Sakkal Majalla" w:hAnsi="Sakkal Majalla" w:cs="Sakkal Majalla"/>
          <w:color w:val="000000" w:themeColor="text1"/>
          <w:kern w:val="0"/>
          <w:szCs w:val="28"/>
          <w:rtl/>
          <w14:ligatures w14:val="none"/>
        </w:rPr>
        <w:t>وبذلك يمكن القول إن المحددات التنظيمية تمثل الأساس الهيكلي الذي يُمكّن الموظفين من تحويل قدراتهم الفردية إلى إنجاز مؤسسي فعّال</w:t>
      </w:r>
      <w:r w:rsidRPr="00E07215">
        <w:rPr>
          <w:rFonts w:ascii="Sakkal Majalla" w:hAnsi="Sakkal Majalla" w:cs="Sakkal Majalla"/>
          <w:color w:val="000000" w:themeColor="text1"/>
          <w:kern w:val="0"/>
          <w:szCs w:val="28"/>
          <w14:ligatures w14:val="none"/>
        </w:rPr>
        <w:t>.</w:t>
      </w:r>
    </w:p>
    <w:p w14:paraId="3BFB89FE" w14:textId="52CD9D41" w:rsidR="00542709" w:rsidRPr="00E07215" w:rsidRDefault="00542709" w:rsidP="005D51DE">
      <w:pPr>
        <w:pStyle w:val="ListParagraph"/>
        <w:numPr>
          <w:ilvl w:val="0"/>
          <w:numId w:val="24"/>
        </w:numPr>
        <w:tabs>
          <w:tab w:val="left" w:pos="423"/>
        </w:tabs>
        <w:spacing w:before="100" w:beforeAutospacing="1" w:after="100" w:afterAutospacing="1" w:line="360" w:lineRule="auto"/>
        <w:ind w:left="423"/>
        <w:jc w:val="both"/>
        <w:rPr>
          <w:rFonts w:ascii="Sakkal Majalla" w:hAnsi="Sakkal Majalla" w:cs="Sakkal Majalla"/>
          <w:b/>
          <w:bCs/>
          <w:color w:val="000000" w:themeColor="text1"/>
          <w:kern w:val="0"/>
          <w:szCs w:val="28"/>
          <w14:ligatures w14:val="none"/>
        </w:rPr>
      </w:pPr>
      <w:r w:rsidRPr="00E07215">
        <w:rPr>
          <w:rFonts w:ascii="Sakkal Majalla" w:hAnsi="Sakkal Majalla" w:cs="Sakkal Majalla"/>
          <w:b/>
          <w:bCs/>
          <w:color w:val="000000" w:themeColor="text1"/>
          <w:kern w:val="0"/>
          <w:szCs w:val="28"/>
          <w:rtl/>
          <w14:ligatures w14:val="none"/>
        </w:rPr>
        <w:t>المحددات المهنية</w:t>
      </w:r>
    </w:p>
    <w:p w14:paraId="65CE8341" w14:textId="77777777" w:rsidR="00550FC9" w:rsidRPr="00E07215" w:rsidRDefault="00542709" w:rsidP="00550FC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07215">
        <w:rPr>
          <w:rFonts w:ascii="Sakkal Majalla" w:hAnsi="Sakkal Majalla" w:cs="Sakkal Majalla"/>
          <w:color w:val="000000" w:themeColor="text1"/>
          <w:kern w:val="0"/>
          <w:szCs w:val="28"/>
          <w:rtl/>
          <w14:ligatures w14:val="none"/>
        </w:rPr>
        <w:t>تشير المحددات المهنية إلى القدرات العملية والمعرفية والسلوكية التي تُكسب الموظف القدرة على الأداء المتميز. وتشمل هذه المحددات التدريب، والتطوير المهني، والتقييم البنّاء، والتمكين الإداري</w:t>
      </w:r>
      <w:r w:rsidRPr="00E07215">
        <w:rPr>
          <w:rFonts w:ascii="Sakkal Majalla" w:hAnsi="Sakkal Majalla" w:cs="Sakkal Majalla"/>
          <w:color w:val="000000" w:themeColor="text1"/>
          <w:kern w:val="0"/>
          <w:szCs w:val="28"/>
          <w14:ligatures w14:val="none"/>
        </w:rPr>
        <w:t>.</w:t>
      </w:r>
      <w:r w:rsidRPr="00E07215">
        <w:rPr>
          <w:rFonts w:ascii="Sakkal Majalla" w:hAnsi="Sakkal Majalla" w:cs="Sakkal Majalla"/>
          <w:color w:val="000000" w:themeColor="text1"/>
          <w:kern w:val="0"/>
          <w:szCs w:val="28"/>
          <w14:ligatures w14:val="none"/>
        </w:rPr>
        <w:br/>
      </w:r>
      <w:r w:rsidRPr="00E07215">
        <w:rPr>
          <w:rFonts w:ascii="Sakkal Majalla" w:hAnsi="Sakkal Majalla" w:cs="Sakkal Majalla"/>
          <w:color w:val="000000" w:themeColor="text1"/>
          <w:kern w:val="0"/>
          <w:szCs w:val="28"/>
          <w:rtl/>
          <w14:ligatures w14:val="none"/>
        </w:rPr>
        <w:t>ويؤكد أحمد</w:t>
      </w:r>
      <w:r w:rsidRPr="00E07215">
        <w:rPr>
          <w:rFonts w:ascii="Sakkal Majalla" w:hAnsi="Sakkal Majalla" w:cs="Sakkal Majalla"/>
          <w:color w:val="000000" w:themeColor="text1"/>
          <w:kern w:val="0"/>
          <w:szCs w:val="28"/>
          <w14:ligatures w14:val="none"/>
        </w:rPr>
        <w:t xml:space="preserve"> (2022) </w:t>
      </w:r>
      <w:r w:rsidRPr="00E07215">
        <w:rPr>
          <w:rFonts w:ascii="Sakkal Majalla" w:hAnsi="Sakkal Majalla" w:cs="Sakkal Majalla"/>
          <w:color w:val="000000" w:themeColor="text1"/>
          <w:kern w:val="0"/>
          <w:szCs w:val="28"/>
          <w:rtl/>
          <w14:ligatures w14:val="none"/>
        </w:rPr>
        <w:t>أن الاستثمار في التدريب يُعد العامل الأكثر تأثيرًا في رفع كفاءة الموظفين، إذ يضمن تجديد المعرفة وتنمية المهارات الفنية والسلوكية بما يتلاءم مع متطلبات العمل الحديثة. كما يُعدّ التمكين أحد المحددات المهنية المهمة، لأنه يمنح العاملين الشعور بالثقة والمسؤولية ويُنمّي روح المبادرة</w:t>
      </w:r>
      <w:r w:rsidRPr="00E07215">
        <w:rPr>
          <w:rFonts w:ascii="Sakkal Majalla" w:hAnsi="Sakkal Majalla" w:cs="Sakkal Majalla"/>
          <w:color w:val="000000" w:themeColor="text1"/>
          <w:kern w:val="0"/>
          <w:szCs w:val="28"/>
          <w14:ligatures w14:val="none"/>
        </w:rPr>
        <w:t>.</w:t>
      </w:r>
      <w:r w:rsidRPr="00E07215">
        <w:rPr>
          <w:rFonts w:ascii="Sakkal Majalla" w:hAnsi="Sakkal Majalla" w:cs="Sakkal Majalla"/>
          <w:color w:val="000000" w:themeColor="text1"/>
          <w:kern w:val="0"/>
          <w:szCs w:val="28"/>
          <w14:ligatures w14:val="none"/>
        </w:rPr>
        <w:br/>
      </w:r>
      <w:r w:rsidRPr="00E07215">
        <w:rPr>
          <w:rFonts w:ascii="Sakkal Majalla" w:hAnsi="Sakkal Majalla" w:cs="Sakkal Majalla"/>
          <w:color w:val="000000" w:themeColor="text1"/>
          <w:kern w:val="0"/>
          <w:szCs w:val="28"/>
          <w:rtl/>
          <w14:ligatures w14:val="none"/>
        </w:rPr>
        <w:t xml:space="preserve">ويضيف العلي </w:t>
      </w:r>
      <w:proofErr w:type="spellStart"/>
      <w:r w:rsidRPr="00E07215">
        <w:rPr>
          <w:rFonts w:ascii="Sakkal Majalla" w:hAnsi="Sakkal Majalla" w:cs="Sakkal Majalla"/>
          <w:color w:val="000000" w:themeColor="text1"/>
          <w:kern w:val="0"/>
          <w:szCs w:val="28"/>
          <w:rtl/>
          <w14:ligatures w14:val="none"/>
        </w:rPr>
        <w:t>وغراية</w:t>
      </w:r>
      <w:proofErr w:type="spellEnd"/>
      <w:r w:rsidRPr="00E07215">
        <w:rPr>
          <w:rFonts w:ascii="Sakkal Majalla" w:hAnsi="Sakkal Majalla" w:cs="Sakkal Majalla"/>
          <w:color w:val="000000" w:themeColor="text1"/>
          <w:kern w:val="0"/>
          <w:szCs w:val="28"/>
          <w14:ligatures w14:val="none"/>
        </w:rPr>
        <w:t xml:space="preserve"> (2023) </w:t>
      </w:r>
      <w:r w:rsidRPr="00E07215">
        <w:rPr>
          <w:rFonts w:ascii="Sakkal Majalla" w:hAnsi="Sakkal Majalla" w:cs="Sakkal Majalla"/>
          <w:color w:val="000000" w:themeColor="text1"/>
          <w:kern w:val="0"/>
          <w:szCs w:val="28"/>
          <w:rtl/>
          <w14:ligatures w14:val="none"/>
        </w:rPr>
        <w:t>أن المحددات المهنية تتسع لتشمل التطوير الذاتي، وهو ما يجعل الكفاءة عملية مستمرة لا تتوقف عند حدود اكتساب المهارة، بل تمتد إلى توظيفها وتحسينها باستمرار في بيئة متغيرة</w:t>
      </w:r>
      <w:r w:rsidR="00550FC9" w:rsidRPr="00E07215">
        <w:rPr>
          <w:rFonts w:ascii="Sakkal Majalla" w:hAnsi="Sakkal Majalla" w:cs="Sakkal Majalla"/>
          <w:color w:val="000000" w:themeColor="text1"/>
          <w:kern w:val="0"/>
          <w:szCs w:val="28"/>
          <w14:ligatures w14:val="none"/>
        </w:rPr>
        <w:t>.</w:t>
      </w:r>
    </w:p>
    <w:p w14:paraId="0E79E283" w14:textId="0CDFDAC0" w:rsidR="00542709" w:rsidRPr="00E07215" w:rsidRDefault="00542709" w:rsidP="00550FC9">
      <w:pPr>
        <w:spacing w:before="100" w:beforeAutospacing="1" w:after="100" w:afterAutospacing="1" w:line="360" w:lineRule="auto"/>
        <w:ind w:firstLine="706"/>
        <w:jc w:val="both"/>
        <w:rPr>
          <w:rFonts w:ascii="Sakkal Majalla" w:hAnsi="Sakkal Majalla" w:cs="Sakkal Majalla"/>
          <w:color w:val="000000" w:themeColor="text1"/>
          <w:kern w:val="0"/>
          <w:szCs w:val="28"/>
          <w:rtl/>
          <w14:ligatures w14:val="none"/>
        </w:rPr>
      </w:pPr>
      <w:r w:rsidRPr="00E07215">
        <w:rPr>
          <w:rFonts w:ascii="Sakkal Majalla" w:hAnsi="Sakkal Majalla" w:cs="Sakkal Majalla"/>
          <w:color w:val="000000" w:themeColor="text1"/>
          <w:kern w:val="0"/>
          <w:szCs w:val="28"/>
          <w:rtl/>
          <w14:ligatures w14:val="none"/>
        </w:rPr>
        <w:t>ومن ثمّ، يمكن القول إن المحددات المهنية تمثل المحتوى الفني والعملي للكفاءة، فهي التي تُحوّل الإمكانات النظرية إلى أداء واقعي فعّال</w:t>
      </w:r>
      <w:r w:rsidRPr="00E07215">
        <w:rPr>
          <w:rFonts w:ascii="Sakkal Majalla" w:hAnsi="Sakkal Majalla" w:cs="Sakkal Majalla"/>
          <w:color w:val="000000" w:themeColor="text1"/>
          <w:kern w:val="0"/>
          <w:szCs w:val="28"/>
          <w14:ligatures w14:val="none"/>
        </w:rPr>
        <w:t>.</w:t>
      </w:r>
    </w:p>
    <w:p w14:paraId="74F37E20" w14:textId="02D7A53C" w:rsidR="00542709" w:rsidRPr="00E07215" w:rsidRDefault="00542709" w:rsidP="005D51DE">
      <w:pPr>
        <w:pStyle w:val="ListParagraph"/>
        <w:numPr>
          <w:ilvl w:val="0"/>
          <w:numId w:val="24"/>
        </w:numPr>
        <w:spacing w:before="100" w:beforeAutospacing="1" w:after="100" w:afterAutospacing="1" w:line="360" w:lineRule="auto"/>
        <w:ind w:left="423"/>
        <w:jc w:val="both"/>
        <w:rPr>
          <w:rFonts w:ascii="Sakkal Majalla" w:hAnsi="Sakkal Majalla" w:cs="Sakkal Majalla"/>
          <w:b/>
          <w:bCs/>
          <w:color w:val="000000" w:themeColor="text1"/>
          <w:kern w:val="0"/>
          <w:szCs w:val="28"/>
          <w14:ligatures w14:val="none"/>
        </w:rPr>
      </w:pPr>
      <w:r w:rsidRPr="00E07215">
        <w:rPr>
          <w:rFonts w:ascii="Sakkal Majalla" w:hAnsi="Sakkal Majalla" w:cs="Sakkal Majalla"/>
          <w:b/>
          <w:bCs/>
          <w:color w:val="000000" w:themeColor="text1"/>
          <w:kern w:val="0"/>
          <w:szCs w:val="28"/>
          <w:rtl/>
          <w14:ligatures w14:val="none"/>
        </w:rPr>
        <w:t>المحددات الشخصية</w:t>
      </w:r>
    </w:p>
    <w:p w14:paraId="54A6B427" w14:textId="77777777" w:rsidR="00550FC9" w:rsidRPr="00E07215" w:rsidRDefault="00542709" w:rsidP="00550FC9">
      <w:pPr>
        <w:spacing w:before="100" w:beforeAutospacing="1" w:after="100" w:afterAutospacing="1" w:line="360" w:lineRule="auto"/>
        <w:ind w:firstLine="706"/>
        <w:jc w:val="both"/>
        <w:rPr>
          <w:rFonts w:ascii="Sakkal Majalla" w:hAnsi="Sakkal Majalla" w:cs="Sakkal Majalla"/>
          <w:color w:val="000000" w:themeColor="text1"/>
          <w:kern w:val="0"/>
          <w:szCs w:val="28"/>
          <w:rtl/>
          <w14:ligatures w14:val="none"/>
        </w:rPr>
      </w:pPr>
      <w:r w:rsidRPr="00E07215">
        <w:rPr>
          <w:rFonts w:ascii="Sakkal Majalla" w:hAnsi="Sakkal Majalla" w:cs="Sakkal Majalla"/>
          <w:color w:val="000000" w:themeColor="text1"/>
          <w:kern w:val="0"/>
          <w:szCs w:val="28"/>
          <w:rtl/>
          <w14:ligatures w14:val="none"/>
        </w:rPr>
        <w:t>تُعبّر المحددات الشخصية عن السمات الفردية التي تحدد مدى استعداد الموظف للأداء المتميز، وتشمل الاتجاهات نحو العمل، ومستوى الطموح، والقدرة على التعلم، والانضباط الذاتي</w:t>
      </w:r>
      <w:r w:rsidRPr="00E07215">
        <w:rPr>
          <w:rFonts w:ascii="Sakkal Majalla" w:hAnsi="Sakkal Majalla" w:cs="Sakkal Majalla"/>
          <w:color w:val="000000" w:themeColor="text1"/>
          <w:kern w:val="0"/>
          <w:szCs w:val="28"/>
          <w14:ligatures w14:val="none"/>
        </w:rPr>
        <w:t>.</w:t>
      </w:r>
    </w:p>
    <w:p w14:paraId="720F40F4" w14:textId="77777777" w:rsidR="00550FC9" w:rsidRPr="00E07215" w:rsidRDefault="00542709" w:rsidP="00550FC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07215">
        <w:rPr>
          <w:rFonts w:ascii="Sakkal Majalla" w:hAnsi="Sakkal Majalla" w:cs="Sakkal Majalla"/>
          <w:color w:val="000000" w:themeColor="text1"/>
          <w:kern w:val="0"/>
          <w:szCs w:val="28"/>
          <w:rtl/>
          <w14:ligatures w14:val="none"/>
        </w:rPr>
        <w:lastRenderedPageBreak/>
        <w:t>ويرى محمد مجاهد</w:t>
      </w:r>
      <w:r w:rsidRPr="00E07215">
        <w:rPr>
          <w:rFonts w:ascii="Sakkal Majalla" w:hAnsi="Sakkal Majalla" w:cs="Sakkal Majalla"/>
          <w:color w:val="000000" w:themeColor="text1"/>
          <w:kern w:val="0"/>
          <w:szCs w:val="28"/>
          <w14:ligatures w14:val="none"/>
        </w:rPr>
        <w:t xml:space="preserve"> (2022) </w:t>
      </w:r>
      <w:r w:rsidRPr="00E07215">
        <w:rPr>
          <w:rFonts w:ascii="Sakkal Majalla" w:hAnsi="Sakkal Majalla" w:cs="Sakkal Majalla"/>
          <w:color w:val="000000" w:themeColor="text1"/>
          <w:kern w:val="0"/>
          <w:szCs w:val="28"/>
          <w:rtl/>
          <w14:ligatures w14:val="none"/>
        </w:rPr>
        <w:t>أن الكفاءة تتأثر بدرجة التزام الفرد واتزانه الانفعالي، إذ إن الموظف الذي يتمتع بالذكاء العاطفي والانضباط السلوكي يكون أكثر قدرة على إدارة ضغوط العمل وتحقيق أهدافه بكفاءة</w:t>
      </w:r>
      <w:r w:rsidR="00550FC9" w:rsidRPr="00E07215">
        <w:rPr>
          <w:rFonts w:ascii="Sakkal Majalla" w:hAnsi="Sakkal Majalla" w:cs="Sakkal Majalla"/>
          <w:color w:val="000000" w:themeColor="text1"/>
          <w:kern w:val="0"/>
          <w:szCs w:val="28"/>
          <w14:ligatures w14:val="none"/>
        </w:rPr>
        <w:t>.</w:t>
      </w:r>
    </w:p>
    <w:p w14:paraId="3C3A76DB" w14:textId="37B61B82" w:rsidR="00542709" w:rsidRPr="00E07215" w:rsidRDefault="00542709" w:rsidP="00550FC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07215">
        <w:rPr>
          <w:rFonts w:ascii="Sakkal Majalla" w:hAnsi="Sakkal Majalla" w:cs="Sakkal Majalla"/>
          <w:color w:val="000000" w:themeColor="text1"/>
          <w:kern w:val="0"/>
          <w:szCs w:val="28"/>
          <w:rtl/>
          <w14:ligatures w14:val="none"/>
        </w:rPr>
        <w:t>كما يشير أحمد</w:t>
      </w:r>
      <w:r w:rsidRPr="00E07215">
        <w:rPr>
          <w:rFonts w:ascii="Sakkal Majalla" w:hAnsi="Sakkal Majalla" w:cs="Sakkal Majalla"/>
          <w:color w:val="000000" w:themeColor="text1"/>
          <w:kern w:val="0"/>
          <w:szCs w:val="28"/>
          <w14:ligatures w14:val="none"/>
        </w:rPr>
        <w:t xml:space="preserve"> (2022) </w:t>
      </w:r>
      <w:r w:rsidRPr="00E07215">
        <w:rPr>
          <w:rFonts w:ascii="Sakkal Majalla" w:hAnsi="Sakkal Majalla" w:cs="Sakkal Majalla"/>
          <w:color w:val="000000" w:themeColor="text1"/>
          <w:kern w:val="0"/>
          <w:szCs w:val="28"/>
          <w:rtl/>
          <w14:ligatures w14:val="none"/>
        </w:rPr>
        <w:t>إلى أن الرغبة في التطور الذاتي تعد من أبرز المحددات الشخصية، لأنها تُحوّل الدافعية الداخلية إلى سلوك منتج ومستدام. فالكفاءة تبدأ من الداخل، من اقتناع الفرد بقيمة ما يقوم به، ومن إيمانه بأن نجاح المؤسسة جزء من نجاحه الشخصي</w:t>
      </w:r>
      <w:r w:rsidR="00550FC9" w:rsidRPr="00E07215">
        <w:rPr>
          <w:rFonts w:ascii="Sakkal Majalla" w:hAnsi="Sakkal Majalla" w:cs="Sakkal Majalla"/>
          <w:color w:val="000000" w:themeColor="text1"/>
          <w:kern w:val="0"/>
          <w:szCs w:val="28"/>
          <w14:ligatures w14:val="none"/>
        </w:rPr>
        <w:t xml:space="preserve">. </w:t>
      </w:r>
      <w:r w:rsidRPr="00E07215">
        <w:rPr>
          <w:rFonts w:ascii="Sakkal Majalla" w:hAnsi="Sakkal Majalla" w:cs="Sakkal Majalla"/>
          <w:color w:val="000000" w:themeColor="text1"/>
          <w:kern w:val="0"/>
          <w:szCs w:val="28"/>
          <w:rtl/>
          <w14:ligatures w14:val="none"/>
        </w:rPr>
        <w:t>وعليه، تمثل المحددات الشخصية المحرك الداخلي الذي يوجّه السلوك المهني نحو الإنجاز، وتكمل بذلك الأطر التنظيمية والمهنية في بناء الأداء الكفء</w:t>
      </w:r>
      <w:r w:rsidRPr="00E07215">
        <w:rPr>
          <w:rFonts w:ascii="Sakkal Majalla" w:hAnsi="Sakkal Majalla" w:cs="Sakkal Majalla"/>
          <w:color w:val="000000" w:themeColor="text1"/>
          <w:kern w:val="0"/>
          <w:szCs w:val="28"/>
          <w14:ligatures w14:val="none"/>
        </w:rPr>
        <w:t>.</w:t>
      </w:r>
    </w:p>
    <w:p w14:paraId="31F155A3" w14:textId="6CF47548" w:rsidR="00542709" w:rsidRPr="00E07215" w:rsidRDefault="00542709" w:rsidP="00550FC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07215">
        <w:rPr>
          <w:rFonts w:ascii="Sakkal Majalla" w:hAnsi="Sakkal Majalla" w:cs="Sakkal Majalla"/>
          <w:color w:val="000000" w:themeColor="text1"/>
          <w:kern w:val="0"/>
          <w:szCs w:val="28"/>
          <w:rtl/>
          <w14:ligatures w14:val="none"/>
        </w:rPr>
        <w:t xml:space="preserve">إن محددات كفاءة </w:t>
      </w:r>
      <w:proofErr w:type="gramStart"/>
      <w:r w:rsidRPr="00E07215">
        <w:rPr>
          <w:rFonts w:ascii="Sakkal Majalla" w:hAnsi="Sakkal Majalla" w:cs="Sakkal Majalla"/>
          <w:color w:val="000000" w:themeColor="text1"/>
          <w:kern w:val="0"/>
          <w:szCs w:val="28"/>
          <w:rtl/>
          <w14:ligatures w14:val="none"/>
        </w:rPr>
        <w:t>الموظفين  التنظيمية</w:t>
      </w:r>
      <w:proofErr w:type="gramEnd"/>
      <w:r w:rsidRPr="00E07215">
        <w:rPr>
          <w:rFonts w:ascii="Sakkal Majalla" w:hAnsi="Sakkal Majalla" w:cs="Sakkal Majalla"/>
          <w:color w:val="000000" w:themeColor="text1"/>
          <w:kern w:val="0"/>
          <w:szCs w:val="28"/>
          <w:rtl/>
          <w14:ligatures w14:val="none"/>
        </w:rPr>
        <w:t xml:space="preserve">، والمهنية، </w:t>
      </w:r>
      <w:proofErr w:type="gramStart"/>
      <w:r w:rsidRPr="00E07215">
        <w:rPr>
          <w:rFonts w:ascii="Sakkal Majalla" w:hAnsi="Sakkal Majalla" w:cs="Sakkal Majalla"/>
          <w:color w:val="000000" w:themeColor="text1"/>
          <w:kern w:val="0"/>
          <w:szCs w:val="28"/>
          <w:rtl/>
          <w14:ligatures w14:val="none"/>
        </w:rPr>
        <w:t>والشخصية  تتفاعل</w:t>
      </w:r>
      <w:proofErr w:type="gramEnd"/>
      <w:r w:rsidRPr="00E07215">
        <w:rPr>
          <w:rFonts w:ascii="Sakkal Majalla" w:hAnsi="Sakkal Majalla" w:cs="Sakkal Majalla"/>
          <w:color w:val="000000" w:themeColor="text1"/>
          <w:kern w:val="0"/>
          <w:szCs w:val="28"/>
          <w:rtl/>
          <w14:ligatures w14:val="none"/>
        </w:rPr>
        <w:t xml:space="preserve"> بشكل تكاملي لتكوين منظومة أداء متكاملة. فالمحددات التنظيمية تُوفّر المناخ والهيكل، والمهنية تُنمّي القدرات، والشخصية تُحفّز الدافعية</w:t>
      </w:r>
      <w:r w:rsidR="00550FC9" w:rsidRPr="00E07215">
        <w:rPr>
          <w:rFonts w:ascii="Sakkal Majalla" w:hAnsi="Sakkal Majalla" w:cs="Sakkal Majalla"/>
          <w:color w:val="000000" w:themeColor="text1"/>
          <w:kern w:val="0"/>
          <w:szCs w:val="28"/>
          <w14:ligatures w14:val="none"/>
        </w:rPr>
        <w:t xml:space="preserve">. </w:t>
      </w:r>
      <w:r w:rsidRPr="00E07215">
        <w:rPr>
          <w:rFonts w:ascii="Sakkal Majalla" w:hAnsi="Sakkal Majalla" w:cs="Sakkal Majalla"/>
          <w:color w:val="000000" w:themeColor="text1"/>
          <w:kern w:val="0"/>
          <w:szCs w:val="28"/>
          <w:rtl/>
          <w14:ligatures w14:val="none"/>
        </w:rPr>
        <w:t>وحين تنسجم هذه المحددات في بيئة عمل داعمة تتبنى القيادة التحفيزية، تتحقق الكفاءة الشاملة التي تُترجم أهداف المؤسسة إلى نتائج ملموسة. ويبرز هذا التكامل بوضوح في بيئات العمل الديناميكية مثل مطار الملك عبد العزيز الدولي بجدة، حيث يعتمد النجاح المؤسسي على مواءمة العوامل التنظيمية والمهنية والشخصية لبناء طاقات بشرية قادرة على تحقيق مستهدفات رؤية المملكة 2030 بكفاءة واستدامة</w:t>
      </w:r>
      <w:r w:rsidRPr="00E07215">
        <w:rPr>
          <w:rFonts w:ascii="Sakkal Majalla" w:hAnsi="Sakkal Majalla" w:cs="Sakkal Majalla"/>
          <w:color w:val="000000" w:themeColor="text1"/>
          <w:kern w:val="0"/>
          <w:szCs w:val="28"/>
          <w14:ligatures w14:val="none"/>
        </w:rPr>
        <w:t>.</w:t>
      </w:r>
    </w:p>
    <w:p w14:paraId="3F109913" w14:textId="2860E03F" w:rsidR="00AE7AA8" w:rsidRPr="00E07215" w:rsidRDefault="00550FC9" w:rsidP="00550FC9">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42" w:name="_Toc214401521"/>
      <w:r w:rsidRPr="00E07215">
        <w:rPr>
          <w:rFonts w:ascii="Sakkal Majalla" w:hAnsi="Sakkal Majalla" w:cs="Sakkal Majalla"/>
          <w:b/>
          <w:bCs/>
          <w:color w:val="000000" w:themeColor="text1"/>
          <w:kern w:val="0"/>
          <w:sz w:val="32"/>
          <w:szCs w:val="32"/>
          <w14:ligatures w14:val="none"/>
        </w:rPr>
        <w:t>5.2.2</w:t>
      </w:r>
      <w:r w:rsidR="00AE7AA8" w:rsidRPr="00E07215">
        <w:rPr>
          <w:rFonts w:ascii="Sakkal Majalla" w:hAnsi="Sakkal Majalla" w:cs="Sakkal Majalla"/>
          <w:b/>
          <w:bCs/>
          <w:color w:val="000000" w:themeColor="text1"/>
          <w:kern w:val="0"/>
          <w:sz w:val="32"/>
          <w:szCs w:val="32"/>
          <w:rtl/>
          <w14:ligatures w14:val="none"/>
        </w:rPr>
        <w:t xml:space="preserve"> رفع كفاءة الموظفين في ضوء مستهدفات رؤية المملكة 2030</w:t>
      </w:r>
      <w:bookmarkEnd w:id="42"/>
    </w:p>
    <w:p w14:paraId="7ACD34DB" w14:textId="77777777" w:rsidR="00AE7AA8" w:rsidRPr="00E07215" w:rsidRDefault="00AE7AA8" w:rsidP="00550FC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07215">
        <w:rPr>
          <w:rFonts w:ascii="Sakkal Majalla" w:hAnsi="Sakkal Majalla" w:cs="Sakkal Majalla"/>
          <w:color w:val="000000" w:themeColor="text1"/>
          <w:kern w:val="0"/>
          <w:szCs w:val="28"/>
          <w:rtl/>
          <w14:ligatures w14:val="none"/>
        </w:rPr>
        <w:t>تأتي رؤية المملكة العربية السعودية 2030 بوصفها مشروعًا وطنيًا شاملًا يستهدف إعادة صياغة منظومة العمل الحكومي والاقتصادي بما يتوافق مع متطلبات التنمية المستدامة والتنافسية العالمية. وقد جعلت الرؤية من الاستثمار في رأس المال البشري محورًا رئيسًا، انطلاقًا من القناعة بأن الإنسان هو المورد الأهم في مسيرة التنمية. ومن هذا المنطلق، يُعد رفع كفاءة الموظفين ليس مجرد هدف إداري، بل خيارًا استراتيجيًا لتحقيق التحول الوطني الشامل في مختلف القطاعات، وفي مقدمتها قطاع النقل الجوي الذي يُمثل واجهة الدولة أمام العالم</w:t>
      </w:r>
      <w:r w:rsidRPr="00E07215">
        <w:rPr>
          <w:rFonts w:ascii="Sakkal Majalla" w:hAnsi="Sakkal Majalla" w:cs="Sakkal Majalla"/>
          <w:color w:val="000000" w:themeColor="text1"/>
          <w:kern w:val="0"/>
          <w:szCs w:val="28"/>
          <w14:ligatures w14:val="none"/>
        </w:rPr>
        <w:t>.</w:t>
      </w:r>
    </w:p>
    <w:p w14:paraId="2D71B649" w14:textId="147AD8BC" w:rsidR="00AE7AA8" w:rsidRPr="00E07215" w:rsidRDefault="00AE7AA8" w:rsidP="005D51DE">
      <w:pPr>
        <w:pStyle w:val="ListParagraph"/>
        <w:numPr>
          <w:ilvl w:val="0"/>
          <w:numId w:val="24"/>
        </w:numPr>
        <w:spacing w:before="100" w:beforeAutospacing="1" w:after="100" w:afterAutospacing="1" w:line="360" w:lineRule="auto"/>
        <w:ind w:left="423"/>
        <w:jc w:val="both"/>
        <w:rPr>
          <w:rFonts w:ascii="Sakkal Majalla" w:hAnsi="Sakkal Majalla" w:cs="Sakkal Majalla"/>
          <w:b/>
          <w:bCs/>
          <w:color w:val="000000" w:themeColor="text1"/>
          <w:kern w:val="0"/>
          <w:szCs w:val="28"/>
          <w14:ligatures w14:val="none"/>
        </w:rPr>
      </w:pPr>
      <w:r w:rsidRPr="00E07215">
        <w:rPr>
          <w:rFonts w:ascii="Sakkal Majalla" w:hAnsi="Sakkal Majalla" w:cs="Sakkal Majalla"/>
          <w:b/>
          <w:bCs/>
          <w:color w:val="000000" w:themeColor="text1"/>
          <w:kern w:val="0"/>
          <w:szCs w:val="28"/>
          <w:rtl/>
          <w14:ligatures w14:val="none"/>
        </w:rPr>
        <w:lastRenderedPageBreak/>
        <w:t>كفاءة الموظفين كركيزة للرؤية الوطنية</w:t>
      </w:r>
    </w:p>
    <w:p w14:paraId="12B9AFA4" w14:textId="77777777" w:rsidR="00550FC9" w:rsidRPr="00E07215" w:rsidRDefault="00AE7AA8" w:rsidP="00550FC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07215">
        <w:rPr>
          <w:rFonts w:ascii="Sakkal Majalla" w:hAnsi="Sakkal Majalla" w:cs="Sakkal Majalla"/>
          <w:color w:val="000000" w:themeColor="text1"/>
          <w:kern w:val="0"/>
          <w:szCs w:val="28"/>
          <w:rtl/>
          <w14:ligatures w14:val="none"/>
        </w:rPr>
        <w:t>تُشير الأدبيات المرتبطة بإدارة الموارد البشرية إلى أن الكفاءة أصبحت أحد أهم مؤشرات الأداء في القطاعين العام والخاص، حيث تُقاس فاعلية المؤسسات بمدى قدرتها على تحويل القدرات البشرية إلى قيمة إنتاجية مستدامة</w:t>
      </w:r>
      <w:r w:rsidR="00550FC9" w:rsidRPr="00E07215">
        <w:rPr>
          <w:rFonts w:ascii="Sakkal Majalla" w:hAnsi="Sakkal Majalla" w:cs="Sakkal Majalla"/>
          <w:color w:val="000000" w:themeColor="text1"/>
          <w:kern w:val="0"/>
          <w:szCs w:val="28"/>
          <w14:ligatures w14:val="none"/>
        </w:rPr>
        <w:t>.</w:t>
      </w:r>
    </w:p>
    <w:p w14:paraId="7E6AEAC1" w14:textId="0037C34C" w:rsidR="00AE7AA8" w:rsidRPr="00E07215" w:rsidRDefault="00AE7AA8" w:rsidP="00550FC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07215">
        <w:rPr>
          <w:rFonts w:ascii="Sakkal Majalla" w:hAnsi="Sakkal Majalla" w:cs="Sakkal Majalla"/>
          <w:color w:val="000000" w:themeColor="text1"/>
          <w:kern w:val="0"/>
          <w:szCs w:val="28"/>
          <w:rtl/>
          <w14:ligatures w14:val="none"/>
        </w:rPr>
        <w:t>ويرى الشهري والشمري</w:t>
      </w:r>
      <w:r w:rsidRPr="00E07215">
        <w:rPr>
          <w:rFonts w:ascii="Sakkal Majalla" w:hAnsi="Sakkal Majalla" w:cs="Sakkal Majalla"/>
          <w:color w:val="000000" w:themeColor="text1"/>
          <w:kern w:val="0"/>
          <w:szCs w:val="28"/>
          <w14:ligatures w14:val="none"/>
        </w:rPr>
        <w:t xml:space="preserve"> (2022) </w:t>
      </w:r>
      <w:r w:rsidRPr="00E07215">
        <w:rPr>
          <w:rFonts w:ascii="Sakkal Majalla" w:hAnsi="Sakkal Majalla" w:cs="Sakkal Majalla"/>
          <w:color w:val="000000" w:themeColor="text1"/>
          <w:kern w:val="0"/>
          <w:szCs w:val="28"/>
          <w:rtl/>
          <w14:ligatures w14:val="none"/>
        </w:rPr>
        <w:t>أن رفع كفاءة الموظفين يُعد ركيزة أساسية في تنفيذ برامج التحول المؤسسي التي نصّت عليها رؤية 2030، مثل برنامج التحول الوطني وبرنامج التميز الحكومي، إذ ترتكز هذه البرامج على تطوير الأداء المهني للعاملين وتحقيق التكامل بين الكفاءة الفردية والمؤسسية</w:t>
      </w:r>
      <w:r w:rsidR="00550FC9" w:rsidRPr="00E07215">
        <w:rPr>
          <w:rFonts w:ascii="Sakkal Majalla" w:hAnsi="Sakkal Majalla" w:cs="Sakkal Majalla"/>
          <w:color w:val="000000" w:themeColor="text1"/>
          <w:kern w:val="0"/>
          <w:szCs w:val="28"/>
          <w14:ligatures w14:val="none"/>
        </w:rPr>
        <w:t xml:space="preserve">. </w:t>
      </w:r>
      <w:r w:rsidRPr="00E07215">
        <w:rPr>
          <w:rFonts w:ascii="Sakkal Majalla" w:hAnsi="Sakkal Majalla" w:cs="Sakkal Majalla"/>
          <w:color w:val="000000" w:themeColor="text1"/>
          <w:kern w:val="0"/>
          <w:szCs w:val="28"/>
          <w:rtl/>
          <w14:ligatures w14:val="none"/>
        </w:rPr>
        <w:t xml:space="preserve">ويُشير </w:t>
      </w:r>
      <w:proofErr w:type="spellStart"/>
      <w:r w:rsidRPr="00E07215">
        <w:rPr>
          <w:rFonts w:ascii="Sakkal Majalla" w:hAnsi="Sakkal Majalla" w:cs="Sakkal Majalla"/>
          <w:color w:val="000000" w:themeColor="text1"/>
          <w:kern w:val="0"/>
          <w:szCs w:val="28"/>
          <w:rtl/>
          <w14:ligatures w14:val="none"/>
        </w:rPr>
        <w:t>عبدالنعيم</w:t>
      </w:r>
      <w:proofErr w:type="spellEnd"/>
      <w:r w:rsidRPr="00E07215">
        <w:rPr>
          <w:rFonts w:ascii="Sakkal Majalla" w:hAnsi="Sakkal Majalla" w:cs="Sakkal Majalla"/>
          <w:color w:val="000000" w:themeColor="text1"/>
          <w:kern w:val="0"/>
          <w:szCs w:val="28"/>
          <w:rtl/>
          <w14:ligatures w14:val="none"/>
        </w:rPr>
        <w:t xml:space="preserve"> وآخرون</w:t>
      </w:r>
      <w:r w:rsidRPr="00E07215">
        <w:rPr>
          <w:rFonts w:ascii="Sakkal Majalla" w:hAnsi="Sakkal Majalla" w:cs="Sakkal Majalla"/>
          <w:color w:val="000000" w:themeColor="text1"/>
          <w:kern w:val="0"/>
          <w:szCs w:val="28"/>
          <w14:ligatures w14:val="none"/>
        </w:rPr>
        <w:t xml:space="preserve"> (2024) </w:t>
      </w:r>
      <w:r w:rsidRPr="00E07215">
        <w:rPr>
          <w:rFonts w:ascii="Sakkal Majalla" w:hAnsi="Sakkal Majalla" w:cs="Sakkal Majalla"/>
          <w:color w:val="000000" w:themeColor="text1"/>
          <w:kern w:val="0"/>
          <w:szCs w:val="28"/>
          <w:rtl/>
          <w14:ligatures w14:val="none"/>
        </w:rPr>
        <w:t>إلى أن رفع الكفاءة يُسهم في تعزيز المرونة الوظيفية والتمكين الإداري، مما يمكّن المؤسسات من مواجهة التحديات وتحقيق الأهداف بفعالية أعلى، خصوصًا في القطاعات الخدمية التي تتطلب سرعة الاستجابة وجودة الخدمة</w:t>
      </w:r>
      <w:r w:rsidRPr="00E07215">
        <w:rPr>
          <w:rFonts w:ascii="Sakkal Majalla" w:hAnsi="Sakkal Majalla" w:cs="Sakkal Majalla"/>
          <w:color w:val="000000" w:themeColor="text1"/>
          <w:kern w:val="0"/>
          <w:szCs w:val="28"/>
          <w14:ligatures w14:val="none"/>
        </w:rPr>
        <w:t>.</w:t>
      </w:r>
    </w:p>
    <w:p w14:paraId="66BCDEF4" w14:textId="77777777" w:rsidR="00AE7AA8" w:rsidRPr="00E07215" w:rsidRDefault="00AE7AA8" w:rsidP="00550FC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07215">
        <w:rPr>
          <w:rFonts w:ascii="Sakkal Majalla" w:hAnsi="Sakkal Majalla" w:cs="Sakkal Majalla"/>
          <w:color w:val="000000" w:themeColor="text1"/>
          <w:kern w:val="0"/>
          <w:szCs w:val="28"/>
          <w:rtl/>
          <w14:ligatures w14:val="none"/>
        </w:rPr>
        <w:t>وعليه، يمكن القول إن الرؤية الوطنية تنظر إلى رفع الكفاءة باعتباره محركًا للتنمية المستدامة، ومؤشرًا رئيسًا في قياس جودة أداء الجهاز الإداري للدولة، من خلال تمكين الكفاءات السعودية، وتحسين الإنتاجية، وتعزيز ثقافة الإبداع في بيئة العمل</w:t>
      </w:r>
      <w:r w:rsidRPr="00E07215">
        <w:rPr>
          <w:rFonts w:ascii="Sakkal Majalla" w:hAnsi="Sakkal Majalla" w:cs="Sakkal Majalla"/>
          <w:color w:val="000000" w:themeColor="text1"/>
          <w:kern w:val="0"/>
          <w:szCs w:val="28"/>
          <w14:ligatures w14:val="none"/>
        </w:rPr>
        <w:t>.</w:t>
      </w:r>
    </w:p>
    <w:p w14:paraId="112F6BA1" w14:textId="7630D8E6" w:rsidR="00AE7AA8" w:rsidRPr="00E07215" w:rsidRDefault="00AE7AA8" w:rsidP="005D51DE">
      <w:pPr>
        <w:pStyle w:val="ListParagraph"/>
        <w:numPr>
          <w:ilvl w:val="0"/>
          <w:numId w:val="24"/>
        </w:numPr>
        <w:spacing w:before="100" w:beforeAutospacing="1" w:after="100" w:afterAutospacing="1" w:line="360" w:lineRule="auto"/>
        <w:ind w:left="423"/>
        <w:jc w:val="both"/>
        <w:rPr>
          <w:rFonts w:ascii="Sakkal Majalla" w:hAnsi="Sakkal Majalla" w:cs="Sakkal Majalla"/>
          <w:b/>
          <w:bCs/>
          <w:color w:val="000000" w:themeColor="text1"/>
          <w:kern w:val="0"/>
          <w:szCs w:val="28"/>
          <w14:ligatures w14:val="none"/>
        </w:rPr>
      </w:pPr>
      <w:r w:rsidRPr="00E07215">
        <w:rPr>
          <w:rFonts w:ascii="Sakkal Majalla" w:hAnsi="Sakkal Majalla" w:cs="Sakkal Majalla"/>
          <w:b/>
          <w:bCs/>
          <w:color w:val="000000" w:themeColor="text1"/>
          <w:kern w:val="0"/>
          <w:szCs w:val="28"/>
          <w:rtl/>
          <w14:ligatures w14:val="none"/>
        </w:rPr>
        <w:t>مواءمة كفاءة الموظفين مع متطلبات التحول المؤسسي</w:t>
      </w:r>
    </w:p>
    <w:p w14:paraId="6340C58B" w14:textId="6AFB23D4" w:rsidR="00AE7AA8" w:rsidRPr="00E07215" w:rsidRDefault="00AE7AA8" w:rsidP="00550FC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07215">
        <w:rPr>
          <w:rFonts w:ascii="Sakkal Majalla" w:hAnsi="Sakkal Majalla" w:cs="Sakkal Majalla"/>
          <w:color w:val="000000" w:themeColor="text1"/>
          <w:kern w:val="0"/>
          <w:szCs w:val="28"/>
          <w:rtl/>
          <w14:ligatures w14:val="none"/>
        </w:rPr>
        <w:t xml:space="preserve">تقتضي التحولات التي تشهدها مؤسسات </w:t>
      </w:r>
      <w:proofErr w:type="gramStart"/>
      <w:r w:rsidRPr="00E07215">
        <w:rPr>
          <w:rFonts w:ascii="Sakkal Majalla" w:hAnsi="Sakkal Majalla" w:cs="Sakkal Majalla"/>
          <w:color w:val="000000" w:themeColor="text1"/>
          <w:kern w:val="0"/>
          <w:szCs w:val="28"/>
          <w:rtl/>
          <w14:ligatures w14:val="none"/>
        </w:rPr>
        <w:t>المملكة  في</w:t>
      </w:r>
      <w:proofErr w:type="gramEnd"/>
      <w:r w:rsidRPr="00E07215">
        <w:rPr>
          <w:rFonts w:ascii="Sakkal Majalla" w:hAnsi="Sakkal Majalla" w:cs="Sakkal Majalla"/>
          <w:color w:val="000000" w:themeColor="text1"/>
          <w:kern w:val="0"/>
          <w:szCs w:val="28"/>
          <w:rtl/>
          <w14:ligatures w14:val="none"/>
        </w:rPr>
        <w:t xml:space="preserve"> ظل برامج </w:t>
      </w:r>
      <w:proofErr w:type="gramStart"/>
      <w:r w:rsidRPr="00E07215">
        <w:rPr>
          <w:rFonts w:ascii="Sakkal Majalla" w:hAnsi="Sakkal Majalla" w:cs="Sakkal Majalla"/>
          <w:color w:val="000000" w:themeColor="text1"/>
          <w:kern w:val="0"/>
          <w:szCs w:val="28"/>
          <w:rtl/>
          <w14:ligatures w14:val="none"/>
        </w:rPr>
        <w:t>الرؤية  إعادة</w:t>
      </w:r>
      <w:proofErr w:type="gramEnd"/>
      <w:r w:rsidRPr="00E07215">
        <w:rPr>
          <w:rFonts w:ascii="Sakkal Majalla" w:hAnsi="Sakkal Majalla" w:cs="Sakkal Majalla"/>
          <w:color w:val="000000" w:themeColor="text1"/>
          <w:kern w:val="0"/>
          <w:szCs w:val="28"/>
          <w:rtl/>
          <w14:ligatures w14:val="none"/>
        </w:rPr>
        <w:t xml:space="preserve"> هيكلة عملياتها الداخلية بما يضمن تحقيق الكفاءة التشغيلية والإدارية</w:t>
      </w:r>
      <w:r w:rsidR="00B26999" w:rsidRPr="00E07215">
        <w:rPr>
          <w:rFonts w:ascii="Sakkal Majalla" w:hAnsi="Sakkal Majalla" w:cs="Sakkal Majalla"/>
          <w:color w:val="000000" w:themeColor="text1"/>
          <w:kern w:val="0"/>
          <w:szCs w:val="28"/>
          <w:rtl/>
          <w14:ligatures w14:val="none"/>
        </w:rPr>
        <w:t>،</w:t>
      </w:r>
      <w:r w:rsidRPr="00E07215">
        <w:rPr>
          <w:rFonts w:ascii="Sakkal Majalla" w:hAnsi="Sakkal Majalla" w:cs="Sakkal Majalla"/>
          <w:color w:val="000000" w:themeColor="text1"/>
          <w:kern w:val="0"/>
          <w:szCs w:val="28"/>
          <w14:ligatures w14:val="none"/>
        </w:rPr>
        <w:t xml:space="preserve"> </w:t>
      </w:r>
      <w:r w:rsidRPr="00E07215">
        <w:rPr>
          <w:rFonts w:ascii="Sakkal Majalla" w:hAnsi="Sakkal Majalla" w:cs="Sakkal Majalla"/>
          <w:color w:val="000000" w:themeColor="text1"/>
          <w:kern w:val="0"/>
          <w:szCs w:val="28"/>
          <w:rtl/>
          <w14:ligatures w14:val="none"/>
        </w:rPr>
        <w:t>ويشير محمد مجاهد</w:t>
      </w:r>
      <w:r w:rsidRPr="00E07215">
        <w:rPr>
          <w:rFonts w:ascii="Sakkal Majalla" w:hAnsi="Sakkal Majalla" w:cs="Sakkal Majalla"/>
          <w:color w:val="000000" w:themeColor="text1"/>
          <w:kern w:val="0"/>
          <w:szCs w:val="28"/>
          <w14:ligatures w14:val="none"/>
        </w:rPr>
        <w:t xml:space="preserve"> (2022) </w:t>
      </w:r>
      <w:r w:rsidRPr="00E07215">
        <w:rPr>
          <w:rFonts w:ascii="Sakkal Majalla" w:hAnsi="Sakkal Majalla" w:cs="Sakkal Majalla"/>
          <w:color w:val="000000" w:themeColor="text1"/>
          <w:kern w:val="0"/>
          <w:szCs w:val="28"/>
          <w:rtl/>
          <w14:ligatures w14:val="none"/>
        </w:rPr>
        <w:t>إلى أن رفع الكفاءة يمر عبر ثلاث مراحل مترابطة</w:t>
      </w:r>
      <w:r w:rsidRPr="00E07215">
        <w:rPr>
          <w:rFonts w:ascii="Sakkal Majalla" w:hAnsi="Sakkal Majalla" w:cs="Sakkal Majalla"/>
          <w:color w:val="000000" w:themeColor="text1"/>
          <w:kern w:val="0"/>
          <w:szCs w:val="28"/>
          <w14:ligatures w14:val="none"/>
        </w:rPr>
        <w:t>:</w:t>
      </w:r>
    </w:p>
    <w:p w14:paraId="46E75F54" w14:textId="77777777" w:rsidR="00AE7AA8" w:rsidRPr="00E07215" w:rsidRDefault="00AE7AA8" w:rsidP="005D51DE">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E07215">
        <w:rPr>
          <w:rFonts w:ascii="Sakkal Majalla" w:hAnsi="Sakkal Majalla" w:cs="Sakkal Majalla"/>
          <w:color w:val="000000" w:themeColor="text1"/>
          <w:kern w:val="0"/>
          <w:szCs w:val="28"/>
          <w:rtl/>
          <w14:ligatures w14:val="none"/>
        </w:rPr>
        <w:t>إعادة تصميم الوظائف بما يتوافق مع الأهداف الاستراتيجية</w:t>
      </w:r>
      <w:r w:rsidRPr="00E07215">
        <w:rPr>
          <w:rFonts w:ascii="Sakkal Majalla" w:hAnsi="Sakkal Majalla" w:cs="Sakkal Majalla"/>
          <w:color w:val="000000" w:themeColor="text1"/>
          <w:kern w:val="0"/>
          <w:szCs w:val="28"/>
          <w14:ligatures w14:val="none"/>
        </w:rPr>
        <w:t>.</w:t>
      </w:r>
    </w:p>
    <w:p w14:paraId="354100B1" w14:textId="77777777" w:rsidR="00AE7AA8" w:rsidRPr="00E07215" w:rsidRDefault="00AE7AA8" w:rsidP="005D51DE">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E07215">
        <w:rPr>
          <w:rFonts w:ascii="Sakkal Majalla" w:hAnsi="Sakkal Majalla" w:cs="Sakkal Majalla"/>
          <w:color w:val="000000" w:themeColor="text1"/>
          <w:kern w:val="0"/>
          <w:szCs w:val="28"/>
          <w:rtl/>
          <w14:ligatures w14:val="none"/>
        </w:rPr>
        <w:t>تطوير مهارات الموظفين لتمكينهم من التفاعل مع التقنيات الحديثة</w:t>
      </w:r>
      <w:r w:rsidRPr="00E07215">
        <w:rPr>
          <w:rFonts w:ascii="Sakkal Majalla" w:hAnsi="Sakkal Majalla" w:cs="Sakkal Majalla"/>
          <w:color w:val="000000" w:themeColor="text1"/>
          <w:kern w:val="0"/>
          <w:szCs w:val="28"/>
          <w14:ligatures w14:val="none"/>
        </w:rPr>
        <w:t>.</w:t>
      </w:r>
    </w:p>
    <w:p w14:paraId="19C464B7" w14:textId="77777777" w:rsidR="00AE7AA8" w:rsidRPr="00E07215" w:rsidRDefault="00AE7AA8" w:rsidP="005D51DE">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E07215">
        <w:rPr>
          <w:rFonts w:ascii="Sakkal Majalla" w:hAnsi="Sakkal Majalla" w:cs="Sakkal Majalla"/>
          <w:color w:val="000000" w:themeColor="text1"/>
          <w:kern w:val="0"/>
          <w:szCs w:val="28"/>
          <w:rtl/>
          <w14:ligatures w14:val="none"/>
        </w:rPr>
        <w:t>تبني أنظمة تقييم موضوعية تربط الأداء بالمخرجات لا بالإجراءات</w:t>
      </w:r>
      <w:r w:rsidRPr="00E07215">
        <w:rPr>
          <w:rFonts w:ascii="Sakkal Majalla" w:hAnsi="Sakkal Majalla" w:cs="Sakkal Majalla"/>
          <w:color w:val="000000" w:themeColor="text1"/>
          <w:kern w:val="0"/>
          <w:szCs w:val="28"/>
          <w14:ligatures w14:val="none"/>
        </w:rPr>
        <w:t>.</w:t>
      </w:r>
    </w:p>
    <w:p w14:paraId="2D66CEEC" w14:textId="77777777" w:rsidR="00550FC9" w:rsidRPr="00E07215" w:rsidRDefault="00AE7AA8" w:rsidP="00550FC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07215">
        <w:rPr>
          <w:rFonts w:ascii="Sakkal Majalla" w:hAnsi="Sakkal Majalla" w:cs="Sakkal Majalla"/>
          <w:color w:val="000000" w:themeColor="text1"/>
          <w:kern w:val="0"/>
          <w:szCs w:val="28"/>
          <w:rtl/>
          <w14:ligatures w14:val="none"/>
        </w:rPr>
        <w:lastRenderedPageBreak/>
        <w:t>وفي هذا السياق، تؤكد تجربة مطار الملك عبد العزيز الدولي أهمية الكفاءة في تحقيق الانسجام بين العنصر البشري والتقنيات التشغيلية المتقدمة، إذ يتطلب تشغيل المطار منظومة بشرية مؤهلة قادرة على التعامل مع أنظمة النقل الذكي، وإدارة العمليات الميدانية المعقدة، وتقديم الخدمة بجودة عالية للمسافرين من مختلف الجنسيات</w:t>
      </w:r>
      <w:r w:rsidR="00550FC9" w:rsidRPr="00E07215">
        <w:rPr>
          <w:rFonts w:ascii="Sakkal Majalla" w:hAnsi="Sakkal Majalla" w:cs="Sakkal Majalla"/>
          <w:color w:val="000000" w:themeColor="text1"/>
          <w:kern w:val="0"/>
          <w:szCs w:val="28"/>
          <w14:ligatures w14:val="none"/>
        </w:rPr>
        <w:t>.</w:t>
      </w:r>
    </w:p>
    <w:p w14:paraId="1E586EDD" w14:textId="5C1CF465" w:rsidR="00AE7AA8" w:rsidRPr="00E07215" w:rsidRDefault="00AE7AA8" w:rsidP="00550FC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07215">
        <w:rPr>
          <w:rFonts w:ascii="Sakkal Majalla" w:hAnsi="Sakkal Majalla" w:cs="Sakkal Majalla"/>
          <w:color w:val="000000" w:themeColor="text1"/>
          <w:kern w:val="0"/>
          <w:szCs w:val="28"/>
          <w:rtl/>
          <w14:ligatures w14:val="none"/>
        </w:rPr>
        <w:t>ويُظهر ذلك أن الكفاءة ليست مجرد مهارة فردية، بل قدرة تنظيمية جماعية تتجلى في التنسيق الفعّال بين الوحدات التشغيلية والإدارية</w:t>
      </w:r>
      <w:r w:rsidRPr="00E07215">
        <w:rPr>
          <w:rFonts w:ascii="Sakkal Majalla" w:hAnsi="Sakkal Majalla" w:cs="Sakkal Majalla"/>
          <w:color w:val="000000" w:themeColor="text1"/>
          <w:kern w:val="0"/>
          <w:szCs w:val="28"/>
          <w14:ligatures w14:val="none"/>
        </w:rPr>
        <w:t>.</w:t>
      </w:r>
    </w:p>
    <w:p w14:paraId="78FA58AB" w14:textId="5DD8BD87" w:rsidR="00AE7AA8" w:rsidRPr="00E07215" w:rsidRDefault="00AE7AA8" w:rsidP="005D51DE">
      <w:pPr>
        <w:pStyle w:val="ListParagraph"/>
        <w:numPr>
          <w:ilvl w:val="0"/>
          <w:numId w:val="24"/>
        </w:numPr>
        <w:spacing w:before="100" w:beforeAutospacing="1" w:after="100" w:afterAutospacing="1" w:line="360" w:lineRule="auto"/>
        <w:ind w:left="423"/>
        <w:jc w:val="both"/>
        <w:rPr>
          <w:rFonts w:ascii="Sakkal Majalla" w:hAnsi="Sakkal Majalla" w:cs="Sakkal Majalla"/>
          <w:b/>
          <w:bCs/>
          <w:color w:val="000000" w:themeColor="text1"/>
          <w:kern w:val="0"/>
          <w:szCs w:val="28"/>
          <w14:ligatures w14:val="none"/>
        </w:rPr>
      </w:pPr>
      <w:r w:rsidRPr="00E07215">
        <w:rPr>
          <w:rFonts w:ascii="Sakkal Majalla" w:hAnsi="Sakkal Majalla" w:cs="Sakkal Majalla"/>
          <w:b/>
          <w:bCs/>
          <w:color w:val="000000" w:themeColor="text1"/>
          <w:kern w:val="0"/>
          <w:szCs w:val="28"/>
          <w:rtl/>
          <w14:ligatures w14:val="none"/>
        </w:rPr>
        <w:t>الكفاءة كمدخل لتحقيق التنافسية والتميز المؤسسي</w:t>
      </w:r>
    </w:p>
    <w:p w14:paraId="0933C541" w14:textId="77777777" w:rsidR="00550FC9" w:rsidRPr="00E07215" w:rsidRDefault="00AE7AA8" w:rsidP="00550FC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07215">
        <w:rPr>
          <w:rFonts w:ascii="Sakkal Majalla" w:hAnsi="Sakkal Majalla" w:cs="Sakkal Majalla"/>
          <w:color w:val="000000" w:themeColor="text1"/>
          <w:kern w:val="0"/>
          <w:szCs w:val="28"/>
          <w:rtl/>
          <w14:ligatures w14:val="none"/>
        </w:rPr>
        <w:t>تسعى رؤية المملكة إلى تحويل المؤسسات الحكومية إلى كيانات عالية الكفاءة والتنافسية من خلال تطوير قدرات العاملين ورفع مستوى رضاهم وتمكينهم من الإبداع</w:t>
      </w:r>
      <w:r w:rsidRPr="00E07215">
        <w:rPr>
          <w:rFonts w:ascii="Sakkal Majalla" w:hAnsi="Sakkal Majalla" w:cs="Sakkal Majalla"/>
          <w:color w:val="000000" w:themeColor="text1"/>
          <w:kern w:val="0"/>
          <w:szCs w:val="28"/>
          <w14:ligatures w14:val="none"/>
        </w:rPr>
        <w:t>.</w:t>
      </w:r>
      <w:r w:rsidRPr="00E07215">
        <w:rPr>
          <w:rFonts w:ascii="Sakkal Majalla" w:hAnsi="Sakkal Majalla" w:cs="Sakkal Majalla"/>
          <w:color w:val="000000" w:themeColor="text1"/>
          <w:kern w:val="0"/>
          <w:szCs w:val="28"/>
          <w14:ligatures w14:val="none"/>
        </w:rPr>
        <w:br/>
      </w:r>
      <w:r w:rsidRPr="00E07215">
        <w:rPr>
          <w:rFonts w:ascii="Sakkal Majalla" w:hAnsi="Sakkal Majalla" w:cs="Sakkal Majalla"/>
          <w:color w:val="000000" w:themeColor="text1"/>
          <w:kern w:val="0"/>
          <w:szCs w:val="28"/>
          <w:rtl/>
          <w14:ligatures w14:val="none"/>
        </w:rPr>
        <w:t xml:space="preserve">ويرى العلي </w:t>
      </w:r>
      <w:proofErr w:type="spellStart"/>
      <w:r w:rsidRPr="00E07215">
        <w:rPr>
          <w:rFonts w:ascii="Sakkal Majalla" w:hAnsi="Sakkal Majalla" w:cs="Sakkal Majalla"/>
          <w:color w:val="000000" w:themeColor="text1"/>
          <w:kern w:val="0"/>
          <w:szCs w:val="28"/>
          <w:rtl/>
          <w14:ligatures w14:val="none"/>
        </w:rPr>
        <w:t>وغراية</w:t>
      </w:r>
      <w:proofErr w:type="spellEnd"/>
      <w:r w:rsidRPr="00E07215">
        <w:rPr>
          <w:rFonts w:ascii="Sakkal Majalla" w:hAnsi="Sakkal Majalla" w:cs="Sakkal Majalla"/>
          <w:color w:val="000000" w:themeColor="text1"/>
          <w:kern w:val="0"/>
          <w:szCs w:val="28"/>
          <w14:ligatures w14:val="none"/>
        </w:rPr>
        <w:t xml:space="preserve"> (2023) </w:t>
      </w:r>
      <w:r w:rsidRPr="00E07215">
        <w:rPr>
          <w:rFonts w:ascii="Sakkal Majalla" w:hAnsi="Sakkal Majalla" w:cs="Sakkal Majalla"/>
          <w:color w:val="000000" w:themeColor="text1"/>
          <w:kern w:val="0"/>
          <w:szCs w:val="28"/>
          <w:rtl/>
          <w14:ligatures w14:val="none"/>
        </w:rPr>
        <w:t>أن كفاءة الموظفين تمثل نقطة الارتكاز في تحقيق التميز المؤسسي، لأنها تُسهم في خلق بيئة مهنية قادرة على الابتكار والتحسين المستمر</w:t>
      </w:r>
      <w:r w:rsidR="00B26999" w:rsidRPr="00E07215">
        <w:rPr>
          <w:rFonts w:ascii="Sakkal Majalla" w:hAnsi="Sakkal Majalla" w:cs="Sakkal Majalla"/>
          <w:color w:val="000000" w:themeColor="text1"/>
          <w:kern w:val="0"/>
          <w:szCs w:val="28"/>
          <w:rtl/>
          <w14:ligatures w14:val="none"/>
        </w:rPr>
        <w:t>،</w:t>
      </w:r>
      <w:r w:rsidRPr="00E07215">
        <w:rPr>
          <w:rFonts w:ascii="Sakkal Majalla" w:hAnsi="Sakkal Majalla" w:cs="Sakkal Majalla"/>
          <w:color w:val="000000" w:themeColor="text1"/>
          <w:kern w:val="0"/>
          <w:szCs w:val="28"/>
          <w:rtl/>
          <w14:ligatures w14:val="none"/>
        </w:rPr>
        <w:t xml:space="preserve"> ويُعد هذا المفهوم أساسيًا في مؤسسات خدمية كبرى مثل مطار الملك عبد العزيز الدولي، الذي يُعتبر بوابة المملكة الأولى أمام العالم</w:t>
      </w:r>
      <w:r w:rsidR="00550FC9" w:rsidRPr="00E07215">
        <w:rPr>
          <w:rFonts w:ascii="Sakkal Majalla" w:hAnsi="Sakkal Majalla" w:cs="Sakkal Majalla"/>
          <w:color w:val="000000" w:themeColor="text1"/>
          <w:kern w:val="0"/>
          <w:szCs w:val="28"/>
          <w14:ligatures w14:val="none"/>
        </w:rPr>
        <w:t>.</w:t>
      </w:r>
    </w:p>
    <w:p w14:paraId="37289999" w14:textId="03F73C65" w:rsidR="00AE7AA8" w:rsidRPr="00E07215" w:rsidRDefault="00AE7AA8" w:rsidP="00550FC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07215">
        <w:rPr>
          <w:rFonts w:ascii="Sakkal Majalla" w:hAnsi="Sakkal Majalla" w:cs="Sakkal Majalla"/>
          <w:color w:val="000000" w:themeColor="text1"/>
          <w:kern w:val="0"/>
          <w:szCs w:val="28"/>
          <w:rtl/>
          <w14:ligatures w14:val="none"/>
        </w:rPr>
        <w:t>فرفع كفاءة العاملين في المطار لا ينعكس فقط على جودة الأداء الداخلي، بل يُسهم أيضًا في تحسين الصورة الذهنية للمملكة وتعزيز مكانتها كمركز لوجستي عالمي، وهو أحد المستهدفات الرئيسة في الرؤية الوطنية</w:t>
      </w:r>
      <w:r w:rsidR="00550FC9" w:rsidRPr="00E07215">
        <w:rPr>
          <w:rFonts w:ascii="Sakkal Majalla" w:hAnsi="Sakkal Majalla" w:cs="Sakkal Majalla"/>
          <w:color w:val="000000" w:themeColor="text1"/>
          <w:kern w:val="0"/>
          <w:szCs w:val="28"/>
          <w14:ligatures w14:val="none"/>
        </w:rPr>
        <w:t xml:space="preserve">. </w:t>
      </w:r>
      <w:r w:rsidRPr="00E07215">
        <w:rPr>
          <w:rFonts w:ascii="Sakkal Majalla" w:hAnsi="Sakkal Majalla" w:cs="Sakkal Majalla"/>
          <w:color w:val="000000" w:themeColor="text1"/>
          <w:kern w:val="0"/>
          <w:szCs w:val="28"/>
          <w:rtl/>
          <w14:ligatures w14:val="none"/>
        </w:rPr>
        <w:t>ومن هذا المنظور، تُصبح الكفاءة عاملًا استراتيجيًا لرفع مؤشرات الأداء المؤسسي في مجالات مثل دقة التشغيل، ورضا العملاء، والسلامة، والخدمة المتميزة</w:t>
      </w:r>
      <w:r w:rsidRPr="00E07215">
        <w:rPr>
          <w:rFonts w:ascii="Sakkal Majalla" w:hAnsi="Sakkal Majalla" w:cs="Sakkal Majalla"/>
          <w:color w:val="000000" w:themeColor="text1"/>
          <w:kern w:val="0"/>
          <w:szCs w:val="28"/>
          <w14:ligatures w14:val="none"/>
        </w:rPr>
        <w:t>.</w:t>
      </w:r>
    </w:p>
    <w:p w14:paraId="34C3752F" w14:textId="3ED49D5F" w:rsidR="00AE7AA8" w:rsidRPr="00E07215" w:rsidRDefault="00AE7AA8" w:rsidP="005D51DE">
      <w:pPr>
        <w:pStyle w:val="ListParagraph"/>
        <w:numPr>
          <w:ilvl w:val="0"/>
          <w:numId w:val="24"/>
        </w:numPr>
        <w:spacing w:before="100" w:beforeAutospacing="1" w:after="100" w:afterAutospacing="1" w:line="360" w:lineRule="auto"/>
        <w:ind w:left="423"/>
        <w:jc w:val="both"/>
        <w:rPr>
          <w:rFonts w:ascii="Sakkal Majalla" w:hAnsi="Sakkal Majalla" w:cs="Sakkal Majalla"/>
          <w:b/>
          <w:bCs/>
          <w:color w:val="000000" w:themeColor="text1"/>
          <w:kern w:val="0"/>
          <w:szCs w:val="28"/>
          <w14:ligatures w14:val="none"/>
        </w:rPr>
      </w:pPr>
      <w:r w:rsidRPr="00E07215">
        <w:rPr>
          <w:rFonts w:ascii="Sakkal Majalla" w:hAnsi="Sakkal Majalla" w:cs="Sakkal Majalla"/>
          <w:b/>
          <w:bCs/>
          <w:color w:val="000000" w:themeColor="text1"/>
          <w:kern w:val="0"/>
          <w:szCs w:val="28"/>
          <w:rtl/>
          <w14:ligatures w14:val="none"/>
        </w:rPr>
        <w:t>القيادة التحفيزية كآلية لدعم الكفاءة الوطنية</w:t>
      </w:r>
    </w:p>
    <w:p w14:paraId="497360AB" w14:textId="570DFF98" w:rsidR="00AE7AA8" w:rsidRPr="00E07215" w:rsidRDefault="00AE7AA8" w:rsidP="00550FC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07215">
        <w:rPr>
          <w:rFonts w:ascii="Sakkal Majalla" w:hAnsi="Sakkal Majalla" w:cs="Sakkal Majalla"/>
          <w:color w:val="000000" w:themeColor="text1"/>
          <w:kern w:val="0"/>
          <w:szCs w:val="28"/>
          <w:rtl/>
          <w14:ligatures w14:val="none"/>
        </w:rPr>
        <w:t>إن تحقيق الكفاءة المستهدفة في الرؤية يتطلب أنماط قيادة قادرة على تحفيز الطاقات البشرية وتوجيهها نحو الأهداف الوطنية</w:t>
      </w:r>
      <w:r w:rsidRPr="00E07215">
        <w:rPr>
          <w:rFonts w:ascii="Sakkal Majalla" w:hAnsi="Sakkal Majalla" w:cs="Sakkal Majalla"/>
          <w:color w:val="000000" w:themeColor="text1"/>
          <w:kern w:val="0"/>
          <w:szCs w:val="28"/>
          <w14:ligatures w14:val="none"/>
        </w:rPr>
        <w:t xml:space="preserve">. </w:t>
      </w:r>
      <w:r w:rsidRPr="00E07215">
        <w:rPr>
          <w:rFonts w:ascii="Sakkal Majalla" w:hAnsi="Sakkal Majalla" w:cs="Sakkal Majalla"/>
          <w:color w:val="000000" w:themeColor="text1"/>
          <w:kern w:val="0"/>
          <w:szCs w:val="28"/>
          <w:rtl/>
          <w14:ligatures w14:val="none"/>
        </w:rPr>
        <w:t>وتشير الأدبيات إلى أن القيادة التحفيزية تُعد من أكثر الأساليب فاعلية في دعم التحول المؤسسي لأنها تُفعّل قدرات الأفراد وتُحوّل الدافعية إلى أداء ملموس</w:t>
      </w:r>
      <w:r w:rsidR="00550FC9" w:rsidRPr="00E07215">
        <w:rPr>
          <w:rFonts w:ascii="Sakkal Majalla" w:hAnsi="Sakkal Majalla" w:cs="Sakkal Majalla"/>
          <w:color w:val="000000" w:themeColor="text1"/>
          <w:kern w:val="0"/>
          <w:szCs w:val="28"/>
          <w14:ligatures w14:val="none"/>
        </w:rPr>
        <w:t xml:space="preserve">. </w:t>
      </w:r>
      <w:r w:rsidRPr="00E07215">
        <w:rPr>
          <w:rFonts w:ascii="Sakkal Majalla" w:hAnsi="Sakkal Majalla" w:cs="Sakkal Majalla"/>
          <w:color w:val="000000" w:themeColor="text1"/>
          <w:kern w:val="0"/>
          <w:szCs w:val="28"/>
          <w:rtl/>
          <w14:ligatures w14:val="none"/>
        </w:rPr>
        <w:t>ففي بيئة تشغيلية ضخمة مثل مطار الملك عبد العزيز، تعمل القيادة التحفيزية على</w:t>
      </w:r>
      <w:r w:rsidRPr="00E07215">
        <w:rPr>
          <w:rFonts w:ascii="Sakkal Majalla" w:hAnsi="Sakkal Majalla" w:cs="Sakkal Majalla"/>
          <w:color w:val="000000" w:themeColor="text1"/>
          <w:kern w:val="0"/>
          <w:szCs w:val="28"/>
          <w14:ligatures w14:val="none"/>
        </w:rPr>
        <w:t>:</w:t>
      </w:r>
    </w:p>
    <w:p w14:paraId="6A505CBB" w14:textId="77777777" w:rsidR="00AE7AA8" w:rsidRPr="00E07215" w:rsidRDefault="00AE7AA8" w:rsidP="005D51DE">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E07215">
        <w:rPr>
          <w:rFonts w:ascii="Sakkal Majalla" w:hAnsi="Sakkal Majalla" w:cs="Sakkal Majalla"/>
          <w:color w:val="000000" w:themeColor="text1"/>
          <w:kern w:val="0"/>
          <w:szCs w:val="28"/>
          <w:rtl/>
          <w14:ligatures w14:val="none"/>
        </w:rPr>
        <w:lastRenderedPageBreak/>
        <w:t>تعزيز الثقة بين الإدارة والموظفين</w:t>
      </w:r>
      <w:r w:rsidRPr="00E07215">
        <w:rPr>
          <w:rFonts w:ascii="Sakkal Majalla" w:hAnsi="Sakkal Majalla" w:cs="Sakkal Majalla"/>
          <w:color w:val="000000" w:themeColor="text1"/>
          <w:kern w:val="0"/>
          <w:szCs w:val="28"/>
          <w14:ligatures w14:val="none"/>
        </w:rPr>
        <w:t>.</w:t>
      </w:r>
    </w:p>
    <w:p w14:paraId="28025F41" w14:textId="77777777" w:rsidR="00AE7AA8" w:rsidRPr="00E07215" w:rsidRDefault="00AE7AA8" w:rsidP="005D51DE">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E07215">
        <w:rPr>
          <w:rFonts w:ascii="Sakkal Majalla" w:hAnsi="Sakkal Majalla" w:cs="Sakkal Majalla"/>
          <w:color w:val="000000" w:themeColor="text1"/>
          <w:kern w:val="0"/>
          <w:szCs w:val="28"/>
          <w:rtl/>
          <w14:ligatures w14:val="none"/>
        </w:rPr>
        <w:t>إشراك العاملين في عمليات التطوير والتحسين</w:t>
      </w:r>
      <w:r w:rsidRPr="00E07215">
        <w:rPr>
          <w:rFonts w:ascii="Sakkal Majalla" w:hAnsi="Sakkal Majalla" w:cs="Sakkal Majalla"/>
          <w:color w:val="000000" w:themeColor="text1"/>
          <w:kern w:val="0"/>
          <w:szCs w:val="28"/>
          <w14:ligatures w14:val="none"/>
        </w:rPr>
        <w:t>.</w:t>
      </w:r>
    </w:p>
    <w:p w14:paraId="7E0D1AF9" w14:textId="77777777" w:rsidR="00AE7AA8" w:rsidRPr="00E07215" w:rsidRDefault="00AE7AA8" w:rsidP="005D51DE">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E07215">
        <w:rPr>
          <w:rFonts w:ascii="Sakkal Majalla" w:hAnsi="Sakkal Majalla" w:cs="Sakkal Majalla"/>
          <w:color w:val="000000" w:themeColor="text1"/>
          <w:kern w:val="0"/>
          <w:szCs w:val="28"/>
          <w:rtl/>
          <w14:ligatures w14:val="none"/>
        </w:rPr>
        <w:t>تشجيع ثقافة المبادرة والمسؤولية الذاتية</w:t>
      </w:r>
      <w:r w:rsidRPr="00E07215">
        <w:rPr>
          <w:rFonts w:ascii="Sakkal Majalla" w:hAnsi="Sakkal Majalla" w:cs="Sakkal Majalla"/>
          <w:color w:val="000000" w:themeColor="text1"/>
          <w:kern w:val="0"/>
          <w:szCs w:val="28"/>
          <w14:ligatures w14:val="none"/>
        </w:rPr>
        <w:t>.</w:t>
      </w:r>
    </w:p>
    <w:p w14:paraId="57D0C4E8" w14:textId="77777777" w:rsidR="00AE7AA8" w:rsidRPr="00E07215" w:rsidRDefault="00AE7AA8" w:rsidP="005D51DE">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E07215">
        <w:rPr>
          <w:rFonts w:ascii="Sakkal Majalla" w:hAnsi="Sakkal Majalla" w:cs="Sakkal Majalla"/>
          <w:color w:val="000000" w:themeColor="text1"/>
          <w:kern w:val="0"/>
          <w:szCs w:val="28"/>
          <w:rtl/>
          <w14:ligatures w14:val="none"/>
        </w:rPr>
        <w:t>بناء الانتماء الوطني والمهني لدى العاملين</w:t>
      </w:r>
      <w:r w:rsidRPr="00E07215">
        <w:rPr>
          <w:rFonts w:ascii="Sakkal Majalla" w:hAnsi="Sakkal Majalla" w:cs="Sakkal Majalla"/>
          <w:color w:val="000000" w:themeColor="text1"/>
          <w:kern w:val="0"/>
          <w:szCs w:val="28"/>
          <w14:ligatures w14:val="none"/>
        </w:rPr>
        <w:t>.</w:t>
      </w:r>
    </w:p>
    <w:p w14:paraId="7F1EDB42" w14:textId="77777777" w:rsidR="00AE7AA8" w:rsidRPr="00E07215" w:rsidRDefault="00AE7AA8" w:rsidP="00550FC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07215">
        <w:rPr>
          <w:rFonts w:ascii="Sakkal Majalla" w:hAnsi="Sakkal Majalla" w:cs="Sakkal Majalla"/>
          <w:color w:val="000000" w:themeColor="text1"/>
          <w:kern w:val="0"/>
          <w:szCs w:val="28"/>
          <w:rtl/>
          <w14:ligatures w14:val="none"/>
        </w:rPr>
        <w:t>وبذلك تُصبح القيادة التحفيزية الأداة التي تترجم برامج الرؤية إلى سلوك تنظيمي يُحقق الكفاءة المأمولة في الأداء اليومي والنتائج الاستراتيجية على حد سواء</w:t>
      </w:r>
      <w:r w:rsidRPr="00E07215">
        <w:rPr>
          <w:rFonts w:ascii="Sakkal Majalla" w:hAnsi="Sakkal Majalla" w:cs="Sakkal Majalla"/>
          <w:color w:val="000000" w:themeColor="text1"/>
          <w:kern w:val="0"/>
          <w:szCs w:val="28"/>
          <w14:ligatures w14:val="none"/>
        </w:rPr>
        <w:t>.</w:t>
      </w:r>
    </w:p>
    <w:p w14:paraId="1BDAC6F2" w14:textId="77777777" w:rsidR="00AE7AA8" w:rsidRPr="00E07215" w:rsidRDefault="00AE7AA8" w:rsidP="00550FC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07215">
        <w:rPr>
          <w:rFonts w:ascii="Sakkal Majalla" w:hAnsi="Sakkal Majalla" w:cs="Sakkal Majalla"/>
          <w:color w:val="000000" w:themeColor="text1"/>
          <w:kern w:val="0"/>
          <w:szCs w:val="28"/>
          <w:rtl/>
          <w14:ligatures w14:val="none"/>
        </w:rPr>
        <w:t>يرى الباحث أن رفع كفاءة الموظفين في ضوء رؤية المملكة 2030 لا يُقاس فقط بمؤشرات الأداء الكمي، بل بقدرة المؤسسات على تجديد مهاراتها البشرية وتوجيهها لخدمة الأهداف الوطنية الكبرى</w:t>
      </w:r>
      <w:r w:rsidRPr="00E07215">
        <w:rPr>
          <w:rFonts w:ascii="Sakkal Majalla" w:hAnsi="Sakkal Majalla" w:cs="Sakkal Majalla"/>
          <w:color w:val="000000" w:themeColor="text1"/>
          <w:kern w:val="0"/>
          <w:szCs w:val="28"/>
          <w14:ligatures w14:val="none"/>
        </w:rPr>
        <w:t xml:space="preserve">. </w:t>
      </w:r>
      <w:r w:rsidRPr="00E07215">
        <w:rPr>
          <w:rFonts w:ascii="Sakkal Majalla" w:hAnsi="Sakkal Majalla" w:cs="Sakkal Majalla"/>
          <w:color w:val="000000" w:themeColor="text1"/>
          <w:kern w:val="0"/>
          <w:szCs w:val="28"/>
          <w:rtl/>
          <w14:ligatures w14:val="none"/>
        </w:rPr>
        <w:t>فالكفاءة الحقيقية هي تلك التي تُحدث تغييرًا نوعيًا في طريقة التفكير والعمل، وتُحوّل الموارد البشرية إلى رأس مال منتج مستدام</w:t>
      </w:r>
      <w:r w:rsidRPr="00E07215">
        <w:rPr>
          <w:rFonts w:ascii="Sakkal Majalla" w:hAnsi="Sakkal Majalla" w:cs="Sakkal Majalla"/>
          <w:color w:val="000000" w:themeColor="text1"/>
          <w:kern w:val="0"/>
          <w:szCs w:val="28"/>
          <w14:ligatures w14:val="none"/>
        </w:rPr>
        <w:t>.</w:t>
      </w:r>
    </w:p>
    <w:p w14:paraId="4C3D3787" w14:textId="77777777" w:rsidR="00550FC9" w:rsidRPr="00E07215" w:rsidRDefault="00550FC9">
      <w:pPr>
        <w:bidi w:val="0"/>
        <w:rPr>
          <w:rFonts w:ascii="Sakkal Majalla" w:hAnsi="Sakkal Majalla" w:cs="Sakkal Majalla"/>
          <w:color w:val="000000" w:themeColor="text1"/>
          <w:kern w:val="0"/>
          <w:szCs w:val="28"/>
          <w:rtl/>
          <w14:ligatures w14:val="none"/>
        </w:rPr>
      </w:pPr>
      <w:r w:rsidRPr="00E07215">
        <w:rPr>
          <w:rFonts w:ascii="Sakkal Majalla" w:hAnsi="Sakkal Majalla" w:cs="Sakkal Majalla"/>
          <w:color w:val="000000" w:themeColor="text1"/>
          <w:kern w:val="0"/>
          <w:szCs w:val="28"/>
          <w:rtl/>
          <w14:ligatures w14:val="none"/>
        </w:rPr>
        <w:br w:type="page"/>
      </w:r>
    </w:p>
    <w:p w14:paraId="640722E4" w14:textId="20EA0136" w:rsidR="00B26999" w:rsidRPr="00E07215" w:rsidRDefault="00B26999" w:rsidP="003D6960">
      <w:pPr>
        <w:spacing w:before="100" w:beforeAutospacing="1" w:after="100" w:afterAutospacing="1" w:line="360" w:lineRule="auto"/>
        <w:jc w:val="center"/>
        <w:outlineLvl w:val="1"/>
        <w:rPr>
          <w:rFonts w:ascii="Sakkal Majalla" w:hAnsi="Sakkal Majalla" w:cs="Sakkal Majalla"/>
          <w:b/>
          <w:bCs/>
          <w:color w:val="000000" w:themeColor="text1"/>
          <w:kern w:val="0"/>
          <w:sz w:val="36"/>
          <w:szCs w:val="36"/>
          <w14:ligatures w14:val="none"/>
        </w:rPr>
      </w:pPr>
      <w:bookmarkStart w:id="43" w:name="_Toc214401522"/>
      <w:r w:rsidRPr="00E07215">
        <w:rPr>
          <w:rFonts w:ascii="Sakkal Majalla" w:hAnsi="Sakkal Majalla" w:cs="Sakkal Majalla"/>
          <w:b/>
          <w:bCs/>
          <w:color w:val="000000" w:themeColor="text1"/>
          <w:kern w:val="0"/>
          <w:sz w:val="36"/>
          <w:szCs w:val="36"/>
          <w:rtl/>
          <w14:ligatures w14:val="none"/>
        </w:rPr>
        <w:lastRenderedPageBreak/>
        <w:t>المبحث الثالث: العلاقة التفاعلية بين القيادة التحفيزية ورفع كفاءة الموظفين في تحقيق مستهدفات رؤية المملكة 2030</w:t>
      </w:r>
      <w:bookmarkEnd w:id="43"/>
    </w:p>
    <w:p w14:paraId="00D26770" w14:textId="2E49496F" w:rsidR="00B26999" w:rsidRPr="00E07215" w:rsidRDefault="003D6960" w:rsidP="003D6960">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44" w:name="_Toc214401523"/>
      <w:r w:rsidRPr="00E07215">
        <w:rPr>
          <w:rFonts w:ascii="Sakkal Majalla" w:hAnsi="Sakkal Majalla" w:cs="Sakkal Majalla" w:hint="cs"/>
          <w:b/>
          <w:bCs/>
          <w:color w:val="000000" w:themeColor="text1"/>
          <w:kern w:val="0"/>
          <w:sz w:val="32"/>
          <w:szCs w:val="32"/>
          <w:rtl/>
          <w14:ligatures w14:val="none"/>
        </w:rPr>
        <w:t xml:space="preserve">1.3.2 </w:t>
      </w:r>
      <w:r w:rsidR="00B26999" w:rsidRPr="00E07215">
        <w:rPr>
          <w:rFonts w:ascii="Sakkal Majalla" w:hAnsi="Sakkal Majalla" w:cs="Sakkal Majalla"/>
          <w:b/>
          <w:bCs/>
          <w:color w:val="000000" w:themeColor="text1"/>
          <w:kern w:val="0"/>
          <w:sz w:val="32"/>
          <w:szCs w:val="32"/>
          <w:rtl/>
          <w14:ligatures w14:val="none"/>
        </w:rPr>
        <w:t>تمهيد</w:t>
      </w:r>
      <w:bookmarkEnd w:id="44"/>
    </w:p>
    <w:p w14:paraId="75C1AD41" w14:textId="77777777" w:rsidR="003D6960" w:rsidRPr="00E07215" w:rsidRDefault="00B26999" w:rsidP="003D6960">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07215">
        <w:rPr>
          <w:rFonts w:ascii="Sakkal Majalla" w:hAnsi="Sakkal Majalla" w:cs="Sakkal Majalla"/>
          <w:color w:val="000000" w:themeColor="text1"/>
          <w:kern w:val="0"/>
          <w:szCs w:val="28"/>
          <w:rtl/>
          <w14:ligatures w14:val="none"/>
        </w:rPr>
        <w:t>تُظهر الأدبيات الإدارية الحديثة أن العلاقة بين القيادة التحفيزية وكفاءة الموظفين علاقة تفاعلية قائمة على التأثير المتبادل، إذ تُعد القيادة التحفيزية أحد أهم محركات تطوير الأداء البشري في المؤسسات المعاصرة (الزبن والغول، 2025). فالقائد التحفيزي لا يكتفي بإدارة الموارد البشرية وفق النظم التقليدية، بل يعمل على توليد الدافعية الذاتية وتحفيز الانتماء والولاء التنظيمي، بما ينعكس على كفاءة الموظفين وقدرتهم على تحقيق الأهداف المؤسسية (أبو النجا، 2024)</w:t>
      </w:r>
      <w:r w:rsidR="003D6960" w:rsidRPr="00E07215">
        <w:rPr>
          <w:rFonts w:ascii="Sakkal Majalla" w:hAnsi="Sakkal Majalla" w:cs="Sakkal Majalla"/>
          <w:color w:val="000000" w:themeColor="text1"/>
          <w:kern w:val="0"/>
          <w:szCs w:val="28"/>
          <w14:ligatures w14:val="none"/>
        </w:rPr>
        <w:t>.</w:t>
      </w:r>
    </w:p>
    <w:p w14:paraId="29A88559" w14:textId="7C53C4C0" w:rsidR="00B26999" w:rsidRPr="00E07215" w:rsidRDefault="00B26999" w:rsidP="003D6960">
      <w:pPr>
        <w:spacing w:before="100" w:beforeAutospacing="1" w:after="100" w:afterAutospacing="1" w:line="360" w:lineRule="auto"/>
        <w:ind w:firstLine="706"/>
        <w:jc w:val="both"/>
        <w:rPr>
          <w:rFonts w:ascii="Sakkal Majalla" w:hAnsi="Sakkal Majalla" w:cs="Sakkal Majalla"/>
          <w:color w:val="000000" w:themeColor="text1"/>
          <w:kern w:val="0"/>
          <w:szCs w:val="28"/>
          <w:rtl/>
          <w14:ligatures w14:val="none"/>
        </w:rPr>
      </w:pPr>
      <w:r w:rsidRPr="00E07215">
        <w:rPr>
          <w:rFonts w:ascii="Sakkal Majalla" w:hAnsi="Sakkal Majalla" w:cs="Sakkal Majalla"/>
          <w:color w:val="000000" w:themeColor="text1"/>
          <w:kern w:val="0"/>
          <w:szCs w:val="28"/>
          <w:rtl/>
          <w14:ligatures w14:val="none"/>
        </w:rPr>
        <w:t>وفي المقابل، تُسهم كفاءة الموظفين في تمكين القيادة من تنفيذ استراتيجياتها وتحقيق الأداء المؤسسي الفعّال، الأمر الذي يجعل العلاقة بين الطرفين ديناميكية تشاركية أكثر منها علاقة إشرافية</w:t>
      </w:r>
      <w:r w:rsidR="003D6960" w:rsidRPr="00E07215">
        <w:rPr>
          <w:rFonts w:ascii="Sakkal Majalla" w:hAnsi="Sakkal Majalla" w:cs="Sakkal Majalla"/>
          <w:color w:val="000000" w:themeColor="text1"/>
          <w:kern w:val="0"/>
          <w:szCs w:val="28"/>
          <w14:ligatures w14:val="none"/>
        </w:rPr>
        <w:t xml:space="preserve">. </w:t>
      </w:r>
      <w:r w:rsidRPr="00E07215">
        <w:rPr>
          <w:rFonts w:ascii="Sakkal Majalla" w:hAnsi="Sakkal Majalla" w:cs="Sakkal Majalla"/>
          <w:color w:val="000000" w:themeColor="text1"/>
          <w:kern w:val="0"/>
          <w:szCs w:val="28"/>
          <w:rtl/>
          <w14:ligatures w14:val="none"/>
        </w:rPr>
        <w:t>وفي ضوء رؤية المملكة 2030، تبرز هذه العلاقة كأداة وطنية لتفعيل رأس المال البشري وبناء بيئة عمل عالية الكفاءة قادرة على المنافسة والابتكار</w:t>
      </w:r>
      <w:r w:rsidRPr="00E07215">
        <w:rPr>
          <w:rFonts w:ascii="Sakkal Majalla" w:hAnsi="Sakkal Majalla" w:cs="Sakkal Majalla"/>
          <w:color w:val="000000" w:themeColor="text1"/>
          <w:kern w:val="0"/>
          <w:szCs w:val="28"/>
          <w14:ligatures w14:val="none"/>
        </w:rPr>
        <w:t>.</w:t>
      </w:r>
    </w:p>
    <w:p w14:paraId="4110602A" w14:textId="2DACCCD2" w:rsidR="00B26999" w:rsidRPr="00E07215" w:rsidRDefault="003D6960" w:rsidP="003D6960">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45" w:name="_Toc214401524"/>
      <w:r w:rsidRPr="00E07215">
        <w:rPr>
          <w:rFonts w:ascii="Sakkal Majalla" w:hAnsi="Sakkal Majalla" w:cs="Sakkal Majalla" w:hint="cs"/>
          <w:b/>
          <w:bCs/>
          <w:color w:val="000000" w:themeColor="text1"/>
          <w:kern w:val="0"/>
          <w:sz w:val="32"/>
          <w:szCs w:val="32"/>
          <w:rtl/>
          <w14:ligatures w14:val="none"/>
        </w:rPr>
        <w:t xml:space="preserve">2.3.2 </w:t>
      </w:r>
      <w:r w:rsidR="00B26999" w:rsidRPr="00E07215">
        <w:rPr>
          <w:rFonts w:ascii="Sakkal Majalla" w:hAnsi="Sakkal Majalla" w:cs="Sakkal Majalla"/>
          <w:b/>
          <w:bCs/>
          <w:color w:val="000000" w:themeColor="text1"/>
          <w:kern w:val="0"/>
          <w:sz w:val="32"/>
          <w:szCs w:val="32"/>
          <w:rtl/>
          <w14:ligatures w14:val="none"/>
        </w:rPr>
        <w:t>آليات التأثير المتبادل بين القيادة التحفيزية وكفاءة الموظفين</w:t>
      </w:r>
      <w:bookmarkEnd w:id="45"/>
    </w:p>
    <w:p w14:paraId="45D3D148" w14:textId="77777777" w:rsidR="003D6960" w:rsidRPr="00E07215" w:rsidRDefault="00B26999" w:rsidP="003D6960">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07215">
        <w:rPr>
          <w:rFonts w:ascii="Sakkal Majalla" w:hAnsi="Sakkal Majalla" w:cs="Sakkal Majalla"/>
          <w:color w:val="000000" w:themeColor="text1"/>
          <w:kern w:val="0"/>
          <w:szCs w:val="28"/>
          <w:rtl/>
          <w14:ligatures w14:val="none"/>
        </w:rPr>
        <w:t>تعمل القيادة التحفيزية على رفع كفاءة الموظفين عبر مجموعة من الآليات التفاعلية التي تجمع بين الجوانب النفسية والتنظيمية</w:t>
      </w:r>
      <w:r w:rsidR="003D6960" w:rsidRPr="00E07215">
        <w:rPr>
          <w:rFonts w:ascii="Sakkal Majalla" w:hAnsi="Sakkal Majalla" w:cs="Sakkal Majalla"/>
          <w:color w:val="000000" w:themeColor="text1"/>
          <w:kern w:val="0"/>
          <w:szCs w:val="28"/>
          <w14:ligatures w14:val="none"/>
        </w:rPr>
        <w:t>.</w:t>
      </w:r>
    </w:p>
    <w:p w14:paraId="3CA511E9" w14:textId="77777777" w:rsidR="003D6960" w:rsidRPr="00E07215" w:rsidRDefault="00B26999" w:rsidP="003D6960">
      <w:pPr>
        <w:spacing w:before="100" w:beforeAutospacing="1" w:after="100" w:afterAutospacing="1" w:line="360" w:lineRule="auto"/>
        <w:ind w:firstLine="706"/>
        <w:jc w:val="both"/>
        <w:rPr>
          <w:rFonts w:ascii="Sakkal Majalla" w:hAnsi="Sakkal Majalla" w:cs="Sakkal Majalla"/>
          <w:color w:val="000000" w:themeColor="text1"/>
          <w:kern w:val="0"/>
          <w:szCs w:val="28"/>
          <w:rtl/>
          <w14:ligatures w14:val="none"/>
        </w:rPr>
      </w:pPr>
      <w:r w:rsidRPr="00E07215">
        <w:rPr>
          <w:rFonts w:ascii="Sakkal Majalla" w:hAnsi="Sakkal Majalla" w:cs="Sakkal Majalla"/>
          <w:color w:val="000000" w:themeColor="text1"/>
          <w:kern w:val="0"/>
          <w:szCs w:val="28"/>
          <w:rtl/>
          <w14:ligatures w14:val="none"/>
        </w:rPr>
        <w:t>فمن منظور تنظيمي، تُسهم القيادة التحفيزية في تمكين العاملين ومنحهم الثقة والمسؤولية، مما يخلق لديهم إحساسًا بالاستقلالية والانتماء (عسيري، 2025). كما أن القائد التحفيزي يُشجع على المشاركة في اتخاذ القرار ويُقدّر الإسهامات الفردية، وهو ما يعزز الدافعية نحو الأداء المتفوق</w:t>
      </w:r>
      <w:r w:rsidR="003D6960" w:rsidRPr="00E07215">
        <w:rPr>
          <w:rFonts w:ascii="Sakkal Majalla" w:hAnsi="Sakkal Majalla" w:cs="Sakkal Majalla"/>
          <w:color w:val="000000" w:themeColor="text1"/>
          <w:kern w:val="0"/>
          <w:szCs w:val="28"/>
          <w14:ligatures w14:val="none"/>
        </w:rPr>
        <w:t xml:space="preserve">. </w:t>
      </w:r>
      <w:r w:rsidRPr="00E07215">
        <w:rPr>
          <w:rFonts w:ascii="Sakkal Majalla" w:hAnsi="Sakkal Majalla" w:cs="Sakkal Majalla"/>
          <w:color w:val="000000" w:themeColor="text1"/>
          <w:kern w:val="0"/>
          <w:szCs w:val="28"/>
          <w:rtl/>
          <w14:ligatures w14:val="none"/>
        </w:rPr>
        <w:t>أما من الناحية النفسية، فإن التحفيز المعنوي والاعتراف بالإنجازات يُسهم في رفع مستويات الرضا الوظيفي، والذي يُعد بدوره عنصرًا جوهريًا في تحسين الكفاءة</w:t>
      </w:r>
      <w:r w:rsidRPr="00E07215">
        <w:rPr>
          <w:rFonts w:ascii="Sakkal Majalla" w:hAnsi="Sakkal Majalla" w:cs="Sakkal Majalla"/>
          <w:color w:val="000000" w:themeColor="text1"/>
          <w:kern w:val="0"/>
          <w:szCs w:val="28"/>
          <w14:ligatures w14:val="none"/>
        </w:rPr>
        <w:t xml:space="preserve"> (Ben Arous &amp; Dahman, 2019).</w:t>
      </w:r>
    </w:p>
    <w:p w14:paraId="16D23F8D" w14:textId="7DB2664C" w:rsidR="00B26999" w:rsidRPr="00E07215" w:rsidRDefault="00B26999" w:rsidP="003D6960">
      <w:pPr>
        <w:spacing w:before="100" w:beforeAutospacing="1" w:after="100" w:afterAutospacing="1" w:line="360" w:lineRule="auto"/>
        <w:ind w:firstLine="706"/>
        <w:jc w:val="both"/>
        <w:rPr>
          <w:rFonts w:ascii="Sakkal Majalla" w:hAnsi="Sakkal Majalla" w:cs="Sakkal Majalla"/>
          <w:color w:val="000000" w:themeColor="text1"/>
          <w:kern w:val="0"/>
          <w:szCs w:val="28"/>
          <w:rtl/>
          <w14:ligatures w14:val="none"/>
        </w:rPr>
      </w:pPr>
      <w:r w:rsidRPr="00E07215">
        <w:rPr>
          <w:rFonts w:ascii="Sakkal Majalla" w:hAnsi="Sakkal Majalla" w:cs="Sakkal Majalla"/>
          <w:color w:val="000000" w:themeColor="text1"/>
          <w:kern w:val="0"/>
          <w:szCs w:val="28"/>
          <w:rtl/>
          <w14:ligatures w14:val="none"/>
        </w:rPr>
        <w:lastRenderedPageBreak/>
        <w:t xml:space="preserve">ويُضيف </w:t>
      </w:r>
      <w:r w:rsidRPr="00E07215">
        <w:rPr>
          <w:rFonts w:ascii="Sakkal Majalla" w:hAnsi="Sakkal Majalla" w:cs="Sakkal Majalla"/>
          <w:color w:val="000000" w:themeColor="text1"/>
          <w:kern w:val="0"/>
          <w:szCs w:val="28"/>
          <w14:ligatures w14:val="none"/>
        </w:rPr>
        <w:t xml:space="preserve">Su et al. (2020) </w:t>
      </w:r>
      <w:r w:rsidRPr="00E07215">
        <w:rPr>
          <w:rFonts w:ascii="Sakkal Majalla" w:hAnsi="Sakkal Majalla" w:cs="Sakkal Majalla"/>
          <w:color w:val="000000" w:themeColor="text1"/>
          <w:kern w:val="0"/>
          <w:szCs w:val="28"/>
          <w:rtl/>
          <w14:ligatures w14:val="none"/>
        </w:rPr>
        <w:t>أن القيادة التحفيزية تُحدث أثرًا مباشرًا في السلوك الإبداعي للعاملين من خلال تعزيز الدافعية الجوهرية والهوية التنظيمية، مما يجعل الموظفين أكثر التزامًا بأهداف المؤسسة</w:t>
      </w:r>
      <w:r w:rsidR="003D6960" w:rsidRPr="00E07215">
        <w:rPr>
          <w:rFonts w:ascii="Sakkal Majalla" w:hAnsi="Sakkal Majalla" w:cs="Sakkal Majalla"/>
          <w:color w:val="000000" w:themeColor="text1"/>
          <w:kern w:val="0"/>
          <w:szCs w:val="28"/>
          <w14:ligatures w14:val="none"/>
        </w:rPr>
        <w:t xml:space="preserve">. </w:t>
      </w:r>
      <w:r w:rsidRPr="00E07215">
        <w:rPr>
          <w:rFonts w:ascii="Sakkal Majalla" w:hAnsi="Sakkal Majalla" w:cs="Sakkal Majalla"/>
          <w:color w:val="000000" w:themeColor="text1"/>
          <w:kern w:val="0"/>
          <w:szCs w:val="28"/>
          <w:rtl/>
          <w14:ligatures w14:val="none"/>
        </w:rPr>
        <w:t>ويُلاحظ أن هذه الآليات لا تعمل بمعزل عن بعضها، بل تتكامل لتُشكل منظومة تأثير شاملة تُحوّل التحفيز إلى أداء مستدام، وتُحول الكفاءة الفردية إلى قيمة تنظيمية مضافة</w:t>
      </w:r>
      <w:r w:rsidRPr="00E07215">
        <w:rPr>
          <w:rFonts w:ascii="Sakkal Majalla" w:hAnsi="Sakkal Majalla" w:cs="Sakkal Majalla"/>
          <w:color w:val="000000" w:themeColor="text1"/>
          <w:kern w:val="0"/>
          <w:szCs w:val="28"/>
          <w14:ligatures w14:val="none"/>
        </w:rPr>
        <w:t>.</w:t>
      </w:r>
    </w:p>
    <w:p w14:paraId="1ADCB035" w14:textId="39FC671A" w:rsidR="00B26999" w:rsidRPr="00E07215" w:rsidRDefault="003D6960" w:rsidP="003D6960">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46" w:name="_Toc214401525"/>
      <w:r w:rsidRPr="00E07215">
        <w:rPr>
          <w:rFonts w:ascii="Sakkal Majalla" w:hAnsi="Sakkal Majalla" w:cs="Sakkal Majalla" w:hint="cs"/>
          <w:b/>
          <w:bCs/>
          <w:color w:val="000000" w:themeColor="text1"/>
          <w:kern w:val="0"/>
          <w:sz w:val="32"/>
          <w:szCs w:val="32"/>
          <w:rtl/>
          <w14:ligatures w14:val="none"/>
        </w:rPr>
        <w:t xml:space="preserve">3.3.2 </w:t>
      </w:r>
      <w:r w:rsidR="00B26999" w:rsidRPr="00E07215">
        <w:rPr>
          <w:rFonts w:ascii="Sakkal Majalla" w:hAnsi="Sakkal Majalla" w:cs="Sakkal Majalla"/>
          <w:b/>
          <w:bCs/>
          <w:color w:val="000000" w:themeColor="text1"/>
          <w:kern w:val="0"/>
          <w:sz w:val="32"/>
          <w:szCs w:val="32"/>
          <w:rtl/>
          <w14:ligatures w14:val="none"/>
        </w:rPr>
        <w:t>التكامل الوظيفي بين القيادة التحفيزية ورفع الكفاءة في بيئة العمل</w:t>
      </w:r>
      <w:bookmarkEnd w:id="46"/>
    </w:p>
    <w:p w14:paraId="165B011F" w14:textId="0007D9A0" w:rsidR="003D6960" w:rsidRPr="00E07215" w:rsidRDefault="00B26999" w:rsidP="003D6960">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07215">
        <w:rPr>
          <w:rFonts w:ascii="Sakkal Majalla" w:hAnsi="Sakkal Majalla" w:cs="Sakkal Majalla"/>
          <w:color w:val="000000" w:themeColor="text1"/>
          <w:kern w:val="0"/>
          <w:szCs w:val="28"/>
          <w:rtl/>
          <w14:ligatures w14:val="none"/>
        </w:rPr>
        <w:t>يُشير الطوخي</w:t>
      </w:r>
      <w:r w:rsidRPr="00E07215">
        <w:rPr>
          <w:rFonts w:ascii="Sakkal Majalla" w:hAnsi="Sakkal Majalla" w:cs="Sakkal Majalla"/>
          <w:color w:val="000000" w:themeColor="text1"/>
          <w:kern w:val="0"/>
          <w:szCs w:val="28"/>
          <w14:ligatures w14:val="none"/>
        </w:rPr>
        <w:t xml:space="preserve"> (2021) </w:t>
      </w:r>
      <w:r w:rsidRPr="00E07215">
        <w:rPr>
          <w:rFonts w:ascii="Sakkal Majalla" w:hAnsi="Sakkal Majalla" w:cs="Sakkal Majalla"/>
          <w:color w:val="000000" w:themeColor="text1"/>
          <w:kern w:val="0"/>
          <w:szCs w:val="28"/>
          <w:rtl/>
          <w14:ligatures w14:val="none"/>
        </w:rPr>
        <w:t>إلى أن فعالية القيادة في أي مؤسسة تعتمد على قدرتها على توجيه الكفاءات البشرية نحو الإنجاز الجماعي، وهو ما يتحقق عندما تمتزج الدافعية الفردية بالغايات التنظيمية المشتركة</w:t>
      </w:r>
      <w:r w:rsidRPr="00E07215">
        <w:rPr>
          <w:rFonts w:ascii="Sakkal Majalla" w:hAnsi="Sakkal Majalla" w:cs="Sakkal Majalla"/>
          <w:color w:val="000000" w:themeColor="text1"/>
          <w:kern w:val="0"/>
          <w:szCs w:val="28"/>
          <w14:ligatures w14:val="none"/>
        </w:rPr>
        <w:t>.</w:t>
      </w:r>
      <w:r w:rsidRPr="00E07215">
        <w:rPr>
          <w:rFonts w:ascii="Sakkal Majalla" w:hAnsi="Sakkal Majalla" w:cs="Sakkal Majalla"/>
          <w:color w:val="000000" w:themeColor="text1"/>
          <w:kern w:val="0"/>
          <w:szCs w:val="28"/>
          <w14:ligatures w14:val="none"/>
        </w:rPr>
        <w:br/>
      </w:r>
      <w:r w:rsidRPr="00E07215">
        <w:rPr>
          <w:rFonts w:ascii="Sakkal Majalla" w:hAnsi="Sakkal Majalla" w:cs="Sakkal Majalla"/>
          <w:color w:val="000000" w:themeColor="text1"/>
          <w:kern w:val="0"/>
          <w:szCs w:val="28"/>
          <w:rtl/>
          <w14:ligatures w14:val="none"/>
        </w:rPr>
        <w:t xml:space="preserve">ويُوضح </w:t>
      </w:r>
      <w:r w:rsidRPr="00E07215">
        <w:rPr>
          <w:rFonts w:ascii="Sakkal Majalla" w:hAnsi="Sakkal Majalla" w:cs="Sakkal Majalla"/>
          <w:color w:val="000000" w:themeColor="text1"/>
          <w:kern w:val="0"/>
          <w:szCs w:val="28"/>
          <w14:ligatures w14:val="none"/>
        </w:rPr>
        <w:t xml:space="preserve">Tao et al. (2022) </w:t>
      </w:r>
      <w:r w:rsidRPr="00E07215">
        <w:rPr>
          <w:rFonts w:ascii="Sakkal Majalla" w:hAnsi="Sakkal Majalla" w:cs="Sakkal Majalla"/>
          <w:color w:val="000000" w:themeColor="text1"/>
          <w:kern w:val="0"/>
          <w:szCs w:val="28"/>
          <w:rtl/>
          <w14:ligatures w14:val="none"/>
        </w:rPr>
        <w:t>أن لغة التحفيز القيادي تُسهم في تعزيز التفاعل بين القائد والمرؤوس، وتُعمّق الالتزام العاطفي الذي يُعد من أهم محددات الكفاءة في بيئات العمل الخدمية</w:t>
      </w:r>
      <w:r w:rsidR="003D6960" w:rsidRPr="00E07215">
        <w:rPr>
          <w:rFonts w:ascii="Sakkal Majalla" w:hAnsi="Sakkal Majalla" w:cs="Sakkal Majalla"/>
          <w:color w:val="000000" w:themeColor="text1"/>
          <w:kern w:val="0"/>
          <w:szCs w:val="28"/>
          <w14:ligatures w14:val="none"/>
        </w:rPr>
        <w:t xml:space="preserve">. </w:t>
      </w:r>
      <w:r w:rsidRPr="00E07215">
        <w:rPr>
          <w:rFonts w:ascii="Sakkal Majalla" w:hAnsi="Sakkal Majalla" w:cs="Sakkal Majalla"/>
          <w:color w:val="000000" w:themeColor="text1"/>
          <w:kern w:val="0"/>
          <w:szCs w:val="28"/>
          <w:rtl/>
          <w14:ligatures w14:val="none"/>
        </w:rPr>
        <w:t>وفي هذا السياق، يُمكن النظر إلى مطار الملك عبد العزيز الدولي نموذجًا لتجسيد هذا التكامل، إذ تُعد القيادة التحفيزية محورًا أساسياً في إدارة رأس المال البشري داخل بيئة تشغيلية تتطلب دقة عالية وتنسيقًا متعدد المستويات</w:t>
      </w:r>
      <w:r w:rsidR="003D6960" w:rsidRPr="00E07215">
        <w:rPr>
          <w:rFonts w:ascii="Sakkal Majalla" w:hAnsi="Sakkal Majalla" w:cs="Sakkal Majalla"/>
          <w:color w:val="000000" w:themeColor="text1"/>
          <w:kern w:val="0"/>
          <w:szCs w:val="28"/>
          <w14:ligatures w14:val="none"/>
        </w:rPr>
        <w:t>.</w:t>
      </w:r>
    </w:p>
    <w:p w14:paraId="5ACB9259" w14:textId="50F1A1EF" w:rsidR="00B26999" w:rsidRPr="00E07215" w:rsidRDefault="00B26999" w:rsidP="003D6960">
      <w:pPr>
        <w:spacing w:before="100" w:beforeAutospacing="1" w:after="100" w:afterAutospacing="1" w:line="360" w:lineRule="auto"/>
        <w:ind w:firstLine="706"/>
        <w:jc w:val="both"/>
        <w:rPr>
          <w:rFonts w:ascii="Sakkal Majalla" w:hAnsi="Sakkal Majalla" w:cs="Sakkal Majalla"/>
          <w:color w:val="000000" w:themeColor="text1"/>
          <w:kern w:val="0"/>
          <w:szCs w:val="28"/>
          <w:rtl/>
          <w14:ligatures w14:val="none"/>
        </w:rPr>
      </w:pPr>
      <w:r w:rsidRPr="00E07215">
        <w:rPr>
          <w:rFonts w:ascii="Sakkal Majalla" w:hAnsi="Sakkal Majalla" w:cs="Sakkal Majalla"/>
          <w:color w:val="000000" w:themeColor="text1"/>
          <w:kern w:val="0"/>
          <w:szCs w:val="28"/>
          <w:rtl/>
          <w14:ligatures w14:val="none"/>
        </w:rPr>
        <w:t>فالقيادة التحفيزية في المطار لا تقتصر على توجيه العاملين، بل تُسهم في توليد ثقافة عمل جماعية قائمة على التعاون والتكامل بين الإدارات التشغيلية والإدارية، بما ينعكس على جودة الخدمة وسلامة العمليات</w:t>
      </w:r>
      <w:r w:rsidR="003D6960" w:rsidRPr="00E07215">
        <w:rPr>
          <w:rFonts w:ascii="Sakkal Majalla" w:hAnsi="Sakkal Majalla" w:cs="Sakkal Majalla"/>
          <w:color w:val="000000" w:themeColor="text1"/>
          <w:kern w:val="0"/>
          <w:szCs w:val="28"/>
          <w14:ligatures w14:val="none"/>
        </w:rPr>
        <w:t xml:space="preserve">. </w:t>
      </w:r>
      <w:r w:rsidRPr="00E07215">
        <w:rPr>
          <w:rFonts w:ascii="Sakkal Majalla" w:hAnsi="Sakkal Majalla" w:cs="Sakkal Majalla"/>
          <w:color w:val="000000" w:themeColor="text1"/>
          <w:kern w:val="0"/>
          <w:szCs w:val="28"/>
          <w:rtl/>
          <w14:ligatures w14:val="none"/>
        </w:rPr>
        <w:t>ويُظهر ذلك أن العلاقة بين القيادة التحفيزية والكفاءة الوظيفية ليست علاقة إشرافية، بل علاقة تشاركية تُعيد تعريف مفاهيم القيادة والإنتاجية داخل المؤسسات المعاصرة</w:t>
      </w:r>
      <w:r w:rsidRPr="00E07215">
        <w:rPr>
          <w:rFonts w:ascii="Sakkal Majalla" w:hAnsi="Sakkal Majalla" w:cs="Sakkal Majalla"/>
          <w:color w:val="000000" w:themeColor="text1"/>
          <w:kern w:val="0"/>
          <w:szCs w:val="28"/>
          <w14:ligatures w14:val="none"/>
        </w:rPr>
        <w:t>.</w:t>
      </w:r>
    </w:p>
    <w:p w14:paraId="4EBA55D2" w14:textId="6D23083C" w:rsidR="00B26999" w:rsidRPr="00E07215" w:rsidRDefault="003D6960" w:rsidP="003D6960">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47" w:name="_Toc214401526"/>
      <w:r w:rsidRPr="00E07215">
        <w:rPr>
          <w:rFonts w:ascii="Sakkal Majalla" w:hAnsi="Sakkal Majalla" w:cs="Sakkal Majalla" w:hint="cs"/>
          <w:b/>
          <w:bCs/>
          <w:color w:val="000000" w:themeColor="text1"/>
          <w:kern w:val="0"/>
          <w:sz w:val="32"/>
          <w:szCs w:val="32"/>
          <w:rtl/>
          <w14:ligatures w14:val="none"/>
        </w:rPr>
        <w:t xml:space="preserve">4.3.2 </w:t>
      </w:r>
      <w:r w:rsidR="00B26999" w:rsidRPr="00E07215">
        <w:rPr>
          <w:rFonts w:ascii="Sakkal Majalla" w:hAnsi="Sakkal Majalla" w:cs="Sakkal Majalla"/>
          <w:b/>
          <w:bCs/>
          <w:color w:val="000000" w:themeColor="text1"/>
          <w:kern w:val="0"/>
          <w:sz w:val="32"/>
          <w:szCs w:val="32"/>
          <w:rtl/>
          <w14:ligatures w14:val="none"/>
        </w:rPr>
        <w:t>العلاقة في ضوء مستهدفات رؤية المملكة 2030</w:t>
      </w:r>
      <w:bookmarkEnd w:id="47"/>
    </w:p>
    <w:p w14:paraId="5D7B2BEF" w14:textId="5A2F3A5C" w:rsidR="00B26999" w:rsidRPr="00E07215" w:rsidRDefault="00B26999" w:rsidP="003D6960">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07215">
        <w:rPr>
          <w:rFonts w:ascii="Sakkal Majalla" w:hAnsi="Sakkal Majalla" w:cs="Sakkal Majalla"/>
          <w:color w:val="000000" w:themeColor="text1"/>
          <w:kern w:val="0"/>
          <w:szCs w:val="28"/>
          <w:rtl/>
          <w14:ligatures w14:val="none"/>
        </w:rPr>
        <w:t>تُؤكد رؤية المملكة 2030 على أن تحقيق التميز الحكومي يعتمد بدرجة كبيرة على رفع كفاءة رأس المال البشري من خلال التمكين والتحفيز (الشهري والشمري، 2022)</w:t>
      </w:r>
      <w:r w:rsidR="003D6960" w:rsidRPr="00E07215">
        <w:rPr>
          <w:rFonts w:ascii="Sakkal Majalla" w:hAnsi="Sakkal Majalla" w:cs="Sakkal Majalla"/>
          <w:color w:val="000000" w:themeColor="text1"/>
          <w:kern w:val="0"/>
          <w:szCs w:val="28"/>
          <w14:ligatures w14:val="none"/>
        </w:rPr>
        <w:t xml:space="preserve">. </w:t>
      </w:r>
      <w:r w:rsidRPr="00E07215">
        <w:rPr>
          <w:rFonts w:ascii="Sakkal Majalla" w:hAnsi="Sakkal Majalla" w:cs="Sakkal Majalla"/>
          <w:color w:val="000000" w:themeColor="text1"/>
          <w:kern w:val="0"/>
          <w:szCs w:val="28"/>
          <w:rtl/>
          <w14:ligatures w14:val="none"/>
        </w:rPr>
        <w:t>وتُعد القيادة التحفيزية في هذا السياق أداة لتفعيل الرؤية عبر ترجمة الأهداف الوطنية إلى سلوك تنظيمي إيجابي. فهي تُسهم في</w:t>
      </w:r>
      <w:r w:rsidRPr="00E07215">
        <w:rPr>
          <w:rFonts w:ascii="Sakkal Majalla" w:hAnsi="Sakkal Majalla" w:cs="Sakkal Majalla"/>
          <w:color w:val="000000" w:themeColor="text1"/>
          <w:kern w:val="0"/>
          <w:szCs w:val="28"/>
          <w14:ligatures w14:val="none"/>
        </w:rPr>
        <w:t>:</w:t>
      </w:r>
    </w:p>
    <w:p w14:paraId="59515713" w14:textId="77777777" w:rsidR="00B26999" w:rsidRPr="00E07215" w:rsidRDefault="00B26999" w:rsidP="005D51DE">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E07215">
        <w:rPr>
          <w:rFonts w:ascii="Sakkal Majalla" w:hAnsi="Sakkal Majalla" w:cs="Sakkal Majalla"/>
          <w:color w:val="000000" w:themeColor="text1"/>
          <w:kern w:val="0"/>
          <w:szCs w:val="28"/>
          <w:rtl/>
          <w14:ligatures w14:val="none"/>
        </w:rPr>
        <w:t>رفع إنتاجية العاملين وتحسين جودة الخدمات المقدمة للمستفيدين</w:t>
      </w:r>
      <w:r w:rsidRPr="00E07215">
        <w:rPr>
          <w:rFonts w:ascii="Sakkal Majalla" w:hAnsi="Sakkal Majalla" w:cs="Sakkal Majalla"/>
          <w:color w:val="000000" w:themeColor="text1"/>
          <w:kern w:val="0"/>
          <w:szCs w:val="28"/>
          <w14:ligatures w14:val="none"/>
        </w:rPr>
        <w:t>.</w:t>
      </w:r>
    </w:p>
    <w:p w14:paraId="20865948" w14:textId="77777777" w:rsidR="00B26999" w:rsidRPr="00E07215" w:rsidRDefault="00B26999" w:rsidP="005D51DE">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E07215">
        <w:rPr>
          <w:rFonts w:ascii="Sakkal Majalla" w:hAnsi="Sakkal Majalla" w:cs="Sakkal Majalla"/>
          <w:color w:val="000000" w:themeColor="text1"/>
          <w:kern w:val="0"/>
          <w:szCs w:val="28"/>
          <w:rtl/>
          <w14:ligatures w14:val="none"/>
        </w:rPr>
        <w:lastRenderedPageBreak/>
        <w:t>تعزيز الانتماء الوطني والولاء المؤسسي من خلال القيادة بالقدوة</w:t>
      </w:r>
      <w:r w:rsidRPr="00E07215">
        <w:rPr>
          <w:rFonts w:ascii="Sakkal Majalla" w:hAnsi="Sakkal Majalla" w:cs="Sakkal Majalla"/>
          <w:color w:val="000000" w:themeColor="text1"/>
          <w:kern w:val="0"/>
          <w:szCs w:val="28"/>
          <w14:ligatures w14:val="none"/>
        </w:rPr>
        <w:t>.</w:t>
      </w:r>
    </w:p>
    <w:p w14:paraId="5D1BEFC7" w14:textId="77777777" w:rsidR="00B26999" w:rsidRPr="00E07215" w:rsidRDefault="00B26999" w:rsidP="005D51DE">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E07215">
        <w:rPr>
          <w:rFonts w:ascii="Sakkal Majalla" w:hAnsi="Sakkal Majalla" w:cs="Sakkal Majalla"/>
          <w:color w:val="000000" w:themeColor="text1"/>
          <w:kern w:val="0"/>
          <w:szCs w:val="28"/>
          <w:rtl/>
          <w14:ligatures w14:val="none"/>
        </w:rPr>
        <w:t>تحقيق الاتساق بين الأداء الفردي والأهداف الاستراتيجية للمؤسسة</w:t>
      </w:r>
      <w:r w:rsidRPr="00E07215">
        <w:rPr>
          <w:rFonts w:ascii="Sakkal Majalla" w:hAnsi="Sakkal Majalla" w:cs="Sakkal Majalla"/>
          <w:color w:val="000000" w:themeColor="text1"/>
          <w:kern w:val="0"/>
          <w:szCs w:val="28"/>
          <w14:ligatures w14:val="none"/>
        </w:rPr>
        <w:t>.</w:t>
      </w:r>
    </w:p>
    <w:p w14:paraId="13CA9038" w14:textId="2050EACC" w:rsidR="00B26999" w:rsidRPr="00E07215" w:rsidRDefault="00B26999" w:rsidP="003D6960">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07215">
        <w:rPr>
          <w:rFonts w:ascii="Sakkal Majalla" w:hAnsi="Sakkal Majalla" w:cs="Sakkal Majalla"/>
          <w:color w:val="000000" w:themeColor="text1"/>
          <w:kern w:val="0"/>
          <w:szCs w:val="28"/>
          <w:rtl/>
          <w14:ligatures w14:val="none"/>
        </w:rPr>
        <w:t xml:space="preserve">كما تُشير </w:t>
      </w:r>
      <w:r w:rsidRPr="00E07215">
        <w:rPr>
          <w:rFonts w:ascii="Sakkal Majalla" w:hAnsi="Sakkal Majalla" w:cs="Sakkal Majalla"/>
          <w:color w:val="000000" w:themeColor="text1"/>
          <w:kern w:val="0"/>
          <w:szCs w:val="28"/>
          <w14:ligatures w14:val="none"/>
        </w:rPr>
        <w:t xml:space="preserve">Chen et al. (2022) </w:t>
      </w:r>
      <w:r w:rsidRPr="00E07215">
        <w:rPr>
          <w:rFonts w:ascii="Sakkal Majalla" w:hAnsi="Sakkal Majalla" w:cs="Sakkal Majalla"/>
          <w:color w:val="000000" w:themeColor="text1"/>
          <w:kern w:val="0"/>
          <w:szCs w:val="28"/>
          <w:rtl/>
          <w14:ligatures w14:val="none"/>
        </w:rPr>
        <w:t>إلى أن القيادة التحفيزية تُعد عنصرًا حاسمًا في إدارة التحولات المؤسسية الكبرى، لأنها تعزز المرونة التنظيمية وتخفف من مقاومة التغيير، وهو ما يُعد من مقومات نجاح برامج التحول الوطني في المملكة</w:t>
      </w:r>
      <w:r w:rsidR="003D6960" w:rsidRPr="00E07215">
        <w:rPr>
          <w:rFonts w:ascii="Sakkal Majalla" w:hAnsi="Sakkal Majalla" w:cs="Sakkal Majalla"/>
          <w:color w:val="000000" w:themeColor="text1"/>
          <w:kern w:val="0"/>
          <w:szCs w:val="28"/>
          <w14:ligatures w14:val="none"/>
        </w:rPr>
        <w:t xml:space="preserve">. </w:t>
      </w:r>
      <w:r w:rsidRPr="00E07215">
        <w:rPr>
          <w:rFonts w:ascii="Sakkal Majalla" w:hAnsi="Sakkal Majalla" w:cs="Sakkal Majalla"/>
          <w:color w:val="000000" w:themeColor="text1"/>
          <w:kern w:val="0"/>
          <w:szCs w:val="28"/>
          <w:rtl/>
          <w14:ligatures w14:val="none"/>
        </w:rPr>
        <w:t>وفي ضوء ذلك، فإن العلاقة بين القيادة التحفيزية ورفع الكفاءة لا تقتصر على التأثير الإداري، بل تمتد إلى تحقيق مستهدفات استراتيجية للرؤية الوطنية، تتجسد في بناء مؤسسات حكومية ذات أداء تنافسي مستدام</w:t>
      </w:r>
      <w:r w:rsidRPr="00E07215">
        <w:rPr>
          <w:rFonts w:ascii="Sakkal Majalla" w:hAnsi="Sakkal Majalla" w:cs="Sakkal Majalla"/>
          <w:color w:val="000000" w:themeColor="text1"/>
          <w:kern w:val="0"/>
          <w:szCs w:val="28"/>
          <w14:ligatures w14:val="none"/>
        </w:rPr>
        <w:t>.</w:t>
      </w:r>
    </w:p>
    <w:p w14:paraId="3D71B57F" w14:textId="77777777" w:rsidR="00B26999" w:rsidRPr="00E07215" w:rsidRDefault="00B26999" w:rsidP="003D6960">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07215">
        <w:rPr>
          <w:rFonts w:ascii="Sakkal Majalla" w:hAnsi="Sakkal Majalla" w:cs="Sakkal Majalla"/>
          <w:color w:val="000000" w:themeColor="text1"/>
          <w:kern w:val="0"/>
          <w:szCs w:val="28"/>
          <w:rtl/>
          <w14:ligatures w14:val="none"/>
        </w:rPr>
        <w:t>يرى الباحث أن العلاقة بين القيادة التحفيزية وكفاءة الموظفين تتخذ طابعًا تكامليًا ذا بعد استراتيجي، إذ تمثل القيادة التحفيزية البوابة التي يُعاد عبرها تشكيل سلوك العاملين بما يتوافق مع متطلبات التحول المؤسسي لرؤية المملكة 2030</w:t>
      </w:r>
      <w:r w:rsidRPr="00E07215">
        <w:rPr>
          <w:rFonts w:ascii="Sakkal Majalla" w:hAnsi="Sakkal Majalla" w:cs="Sakkal Majalla"/>
          <w:color w:val="000000" w:themeColor="text1"/>
          <w:kern w:val="0"/>
          <w:szCs w:val="28"/>
          <w14:ligatures w14:val="none"/>
        </w:rPr>
        <w:t>.</w:t>
      </w:r>
    </w:p>
    <w:p w14:paraId="18E75138" w14:textId="77777777" w:rsidR="003D6960" w:rsidRPr="00E07215" w:rsidRDefault="003D6960">
      <w:pPr>
        <w:bidi w:val="0"/>
        <w:rPr>
          <w:rFonts w:ascii="Sakkal Majalla" w:hAnsi="Sakkal Majalla" w:cs="Sakkal Majalla"/>
          <w:color w:val="000000" w:themeColor="text1"/>
          <w:kern w:val="0"/>
          <w:szCs w:val="28"/>
          <w:rtl/>
          <w:lang w:bidi="ar-EG"/>
          <w14:ligatures w14:val="none"/>
        </w:rPr>
      </w:pPr>
      <w:r w:rsidRPr="00E07215">
        <w:rPr>
          <w:rFonts w:ascii="Sakkal Majalla" w:hAnsi="Sakkal Majalla" w:cs="Sakkal Majalla"/>
          <w:color w:val="000000" w:themeColor="text1"/>
          <w:kern w:val="0"/>
          <w:szCs w:val="28"/>
          <w:rtl/>
          <w:lang w:bidi="ar-EG"/>
          <w14:ligatures w14:val="none"/>
        </w:rPr>
        <w:br w:type="page"/>
      </w:r>
    </w:p>
    <w:p w14:paraId="025B0599" w14:textId="70E3C262" w:rsidR="00E07215" w:rsidRPr="00E07215" w:rsidRDefault="00E07215" w:rsidP="001E0A87">
      <w:pPr>
        <w:spacing w:before="100" w:beforeAutospacing="1" w:after="100" w:afterAutospacing="1" w:line="360" w:lineRule="auto"/>
        <w:ind w:left="720"/>
        <w:jc w:val="center"/>
        <w:rPr>
          <w:rFonts w:cs="Sakkal Majalla"/>
          <w:b/>
          <w:bCs/>
          <w:color w:val="000000" w:themeColor="text1"/>
          <w:sz w:val="32"/>
          <w:szCs w:val="32"/>
        </w:rPr>
        <w:sectPr w:rsidR="00E07215" w:rsidRPr="00E07215" w:rsidSect="00FC6B3C">
          <w:footerReference w:type="default" r:id="rId9"/>
          <w:pgSz w:w="11906" w:h="16838" w:code="9"/>
          <w:pgMar w:top="1440" w:right="1985" w:bottom="1440" w:left="1418" w:header="720" w:footer="720" w:gutter="567"/>
          <w:pgNumType w:start="1"/>
          <w:cols w:space="708"/>
          <w:bidi/>
          <w:rtlGutter/>
          <w:docGrid w:linePitch="360"/>
        </w:sectPr>
      </w:pPr>
      <w:bookmarkStart w:id="48" w:name="_Hlk171906167"/>
      <w:bookmarkEnd w:id="28"/>
    </w:p>
    <w:p w14:paraId="29D4231B" w14:textId="7931C4F7" w:rsidR="0081623B" w:rsidRPr="00E07215" w:rsidRDefault="0081623B" w:rsidP="00FC6B3C">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E07215">
        <w:rPr>
          <w:rFonts w:ascii="Sakkal Majalla" w:hAnsi="Sakkal Majalla" w:cs="Sakkal Majalla"/>
          <w:b/>
          <w:bCs/>
          <w:noProof/>
          <w:color w:val="000000" w:themeColor="text1"/>
          <w:sz w:val="32"/>
          <w:szCs w:val="32"/>
        </w:rPr>
        <w:lastRenderedPageBreak/>
        <w:drawing>
          <wp:anchor distT="0" distB="0" distL="114300" distR="114300" simplePos="0" relativeHeight="251685888" behindDoc="1" locked="0" layoutInCell="1" allowOverlap="1" wp14:anchorId="10B9448C" wp14:editId="1F0070DB">
            <wp:simplePos x="0" y="0"/>
            <wp:positionH relativeFrom="margin">
              <wp:align>right</wp:align>
            </wp:positionH>
            <wp:positionV relativeFrom="paragraph">
              <wp:posOffset>0</wp:posOffset>
            </wp:positionV>
            <wp:extent cx="1765935" cy="1635777"/>
            <wp:effectExtent l="0" t="0" r="5715" b="2540"/>
            <wp:wrapTight wrapText="bothSides">
              <wp:wrapPolygon edited="0">
                <wp:start x="0" y="0"/>
                <wp:lineTo x="0" y="21382"/>
                <wp:lineTo x="21437" y="21382"/>
                <wp:lineTo x="21437"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65935" cy="1635777"/>
                    </a:xfrm>
                    <a:prstGeom prst="rect">
                      <a:avLst/>
                    </a:prstGeom>
                    <a:noFill/>
                  </pic:spPr>
                </pic:pic>
              </a:graphicData>
            </a:graphic>
            <wp14:sizeRelH relativeFrom="margin">
              <wp14:pctWidth>0</wp14:pctWidth>
            </wp14:sizeRelH>
            <wp14:sizeRelV relativeFrom="margin">
              <wp14:pctHeight>0</wp14:pctHeight>
            </wp14:sizeRelV>
          </wp:anchor>
        </w:drawing>
      </w:r>
      <w:r w:rsidRPr="00E07215">
        <w:rPr>
          <w:rFonts w:ascii="Sakkal Majalla" w:eastAsia="Calibri" w:hAnsi="Sakkal Majalla" w:cs="Sakkal Majalla"/>
          <w:b/>
          <w:bCs/>
          <w:color w:val="000000" w:themeColor="text1"/>
          <w:kern w:val="0"/>
          <w:sz w:val="32"/>
          <w:szCs w:val="32"/>
          <w:lang w:bidi="ar-EG"/>
          <w14:ligatures w14:val="none"/>
        </w:rPr>
        <w:t>Mid-Ocean University</w:t>
      </w:r>
    </w:p>
    <w:p w14:paraId="4A539B4C" w14:textId="235118D1" w:rsidR="0081623B" w:rsidRPr="00E07215" w:rsidRDefault="0081623B" w:rsidP="00FC6B3C">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E07215">
        <w:rPr>
          <w:rFonts w:ascii="Sakkal Majalla" w:eastAsia="Calibri" w:hAnsi="Sakkal Majalla" w:cs="Sakkal Majalla"/>
          <w:b/>
          <w:bCs/>
          <w:color w:val="000000" w:themeColor="text1"/>
          <w:kern w:val="0"/>
          <w:sz w:val="32"/>
          <w:szCs w:val="32"/>
          <w:lang w:bidi="ar-EG"/>
          <w14:ligatures w14:val="none"/>
        </w:rPr>
        <w:t>College of Management</w:t>
      </w:r>
    </w:p>
    <w:p w14:paraId="0479A04F" w14:textId="0020F760" w:rsidR="0081623B" w:rsidRPr="00E07215" w:rsidRDefault="00857739" w:rsidP="00FC6B3C">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rtl/>
          <w:lang w:bidi="ar-EG"/>
          <w14:ligatures w14:val="none"/>
        </w:rPr>
      </w:pPr>
      <w:r w:rsidRPr="00E07215">
        <w:rPr>
          <w:rFonts w:ascii="Sakkal Majalla" w:eastAsia="Calibri" w:hAnsi="Sakkal Majalla" w:cs="Sakkal Majalla"/>
          <w:b/>
          <w:bCs/>
          <w:color w:val="000000" w:themeColor="text1"/>
          <w:kern w:val="0"/>
          <w:sz w:val="32"/>
          <w:szCs w:val="32"/>
          <w:lang w:bidi="ar-EG"/>
          <w14:ligatures w14:val="none"/>
        </w:rPr>
        <w:t xml:space="preserve">Department of </w:t>
      </w:r>
      <w:r w:rsidR="00657AD9" w:rsidRPr="00E07215">
        <w:rPr>
          <w:rFonts w:ascii="Sakkal Majalla" w:eastAsia="Calibri" w:hAnsi="Sakkal Majalla" w:cs="Sakkal Majalla"/>
          <w:b/>
          <w:bCs/>
          <w:color w:val="000000" w:themeColor="text1"/>
          <w:kern w:val="0"/>
          <w:sz w:val="32"/>
          <w:szCs w:val="32"/>
          <w:lang w:bidi="ar-EG"/>
          <w14:ligatures w14:val="none"/>
        </w:rPr>
        <w:t>business administration</w:t>
      </w:r>
    </w:p>
    <w:p w14:paraId="6EF63D33" w14:textId="77777777" w:rsidR="00E07215" w:rsidRPr="00E07215" w:rsidRDefault="00E07215" w:rsidP="00FC6B3C">
      <w:pPr>
        <w:bidi w:val="0"/>
        <w:spacing w:before="100" w:beforeAutospacing="1" w:after="100" w:afterAutospacing="1" w:line="360" w:lineRule="auto"/>
        <w:jc w:val="both"/>
        <w:rPr>
          <w:rFonts w:ascii="Sakkal Majalla" w:eastAsia="Calibri" w:hAnsi="Sakkal Majalla" w:cs="Sakkal Majalla"/>
          <w:b/>
          <w:bCs/>
          <w:color w:val="000000" w:themeColor="text1"/>
          <w:kern w:val="0"/>
          <w:sz w:val="40"/>
          <w:szCs w:val="40"/>
          <w:lang w:bidi="ar-EG"/>
          <w14:ligatures w14:val="none"/>
        </w:rPr>
      </w:pPr>
    </w:p>
    <w:p w14:paraId="710C642A" w14:textId="108E0443" w:rsidR="00CB4238" w:rsidRPr="003B4A9F" w:rsidRDefault="0081623B" w:rsidP="003B4A9F">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E07215">
        <w:rPr>
          <w:rFonts w:ascii="Sakkal Majalla" w:eastAsia="Calibri" w:hAnsi="Sakkal Majalla" w:cs="Sakkal Majalla"/>
          <w:b/>
          <w:bCs/>
          <w:color w:val="000000" w:themeColor="text1"/>
          <w:kern w:val="0"/>
          <w:sz w:val="36"/>
          <w:szCs w:val="36"/>
          <w:lang w:bidi="ar-EG"/>
          <w14:ligatures w14:val="none"/>
        </w:rPr>
        <w:t>Preparation</w:t>
      </w:r>
      <w:r w:rsidRPr="00E07215">
        <w:rPr>
          <w:rFonts w:ascii="Sakkal Majalla" w:eastAsia="Calibri" w:hAnsi="Sakkal Majalla" w:cs="Sakkal Majalla"/>
          <w:b/>
          <w:bCs/>
          <w:color w:val="000000" w:themeColor="text1"/>
          <w:kern w:val="0"/>
          <w:sz w:val="36"/>
          <w:szCs w:val="36"/>
          <w:rtl/>
          <w:lang w:bidi="ar-EG"/>
          <w14:ligatures w14:val="none"/>
        </w:rPr>
        <w:t>:</w:t>
      </w:r>
      <w:r w:rsidR="003B4A9F">
        <w:rPr>
          <w:rFonts w:ascii="Sakkal Majalla" w:eastAsia="Calibri" w:hAnsi="Sakkal Majalla" w:cs="Sakkal Majalla"/>
          <w:b/>
          <w:bCs/>
          <w:color w:val="000000" w:themeColor="text1"/>
          <w:kern w:val="0"/>
          <w:sz w:val="36"/>
          <w:szCs w:val="36"/>
          <w:lang w:bidi="ar-EG"/>
          <w14:ligatures w14:val="none"/>
        </w:rPr>
        <w:br/>
        <w:t>Mosab Hashem Alhebshi</w:t>
      </w:r>
    </w:p>
    <w:p w14:paraId="336D3219" w14:textId="481CB124" w:rsidR="00320716" w:rsidRPr="00C54826" w:rsidRDefault="00C54826" w:rsidP="00C54826">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C54826">
        <w:rPr>
          <w:rFonts w:ascii="Sakkal Majalla" w:eastAsia="Calibri" w:hAnsi="Sakkal Majalla" w:cs="Sakkal Majalla"/>
          <w:b/>
          <w:bCs/>
          <w:color w:val="000000" w:themeColor="text1"/>
          <w:kern w:val="0"/>
          <w:sz w:val="36"/>
          <w:szCs w:val="36"/>
          <w:lang w:bidi="ar-EG"/>
          <w14:ligatures w14:val="none"/>
        </w:rPr>
        <w:t>251000344</w:t>
      </w:r>
    </w:p>
    <w:p w14:paraId="2F57587B" w14:textId="77777777" w:rsidR="00320716" w:rsidRPr="00E07215" w:rsidRDefault="00320716" w:rsidP="00FC6B3C">
      <w:pPr>
        <w:bidi w:val="0"/>
        <w:spacing w:before="100" w:beforeAutospacing="1" w:after="100" w:afterAutospacing="1" w:line="360" w:lineRule="auto"/>
        <w:jc w:val="both"/>
        <w:rPr>
          <w:rFonts w:ascii="Sakkal Majalla" w:eastAsia="Calibri" w:hAnsi="Sakkal Majalla" w:cs="Sakkal Majalla"/>
          <w:color w:val="000000" w:themeColor="text1"/>
          <w:kern w:val="0"/>
          <w:szCs w:val="28"/>
          <w:rtl/>
          <w:lang w:bidi="ar-EG"/>
          <w14:ligatures w14:val="none"/>
        </w:rPr>
      </w:pPr>
    </w:p>
    <w:p w14:paraId="11FA3077" w14:textId="2E9327F8" w:rsidR="0081623B" w:rsidRPr="00E07215" w:rsidRDefault="0081623B" w:rsidP="00E07215">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E07215">
        <w:rPr>
          <w:rFonts w:ascii="Sakkal Majalla" w:eastAsia="Calibri" w:hAnsi="Sakkal Majalla" w:cs="Sakkal Majalla"/>
          <w:b/>
          <w:bCs/>
          <w:color w:val="000000" w:themeColor="text1"/>
          <w:kern w:val="0"/>
          <w:sz w:val="36"/>
          <w:szCs w:val="36"/>
          <w:lang w:bidi="ar-EG"/>
          <w14:ligatures w14:val="none"/>
        </w:rPr>
        <w:t>Supervision:</w:t>
      </w:r>
    </w:p>
    <w:p w14:paraId="54652C0E" w14:textId="5E5757D4" w:rsidR="007D45E4" w:rsidRPr="00E07215" w:rsidRDefault="007E24A3" w:rsidP="00E07215">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bookmarkStart w:id="49" w:name="_Hlk171971322"/>
      <w:r w:rsidRPr="00E07215">
        <w:rPr>
          <w:rFonts w:ascii="Sakkal Majalla" w:eastAsia="Calibri" w:hAnsi="Sakkal Majalla" w:cs="Sakkal Majalla"/>
          <w:b/>
          <w:bCs/>
          <w:color w:val="000000" w:themeColor="text1"/>
          <w:kern w:val="0"/>
          <w:sz w:val="36"/>
          <w:szCs w:val="36"/>
          <w:lang w:bidi="ar-EG"/>
          <w14:ligatures w14:val="none"/>
        </w:rPr>
        <w:t>Dr. Al-Faisal Abdelhamid Mohamed Hassan</w:t>
      </w:r>
    </w:p>
    <w:p w14:paraId="2C00593E" w14:textId="723E356D" w:rsidR="00E07215" w:rsidRPr="00E07215" w:rsidRDefault="00E07215" w:rsidP="00E07215">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E07215">
        <w:rPr>
          <w:rFonts w:ascii="Sakkal Majalla" w:eastAsia="Calibri" w:hAnsi="Sakkal Majalla" w:cs="Sakkal Majalla"/>
          <w:b/>
          <w:bCs/>
          <w:color w:val="000000" w:themeColor="text1"/>
          <w:kern w:val="0"/>
          <w:sz w:val="36"/>
          <w:szCs w:val="36"/>
          <w:lang w:bidi="ar-EG"/>
          <w14:ligatures w14:val="none"/>
        </w:rPr>
        <w:t>Dr. Fayez Grad</w:t>
      </w:r>
    </w:p>
    <w:p w14:paraId="6E52896B" w14:textId="1B7F56ED" w:rsidR="009125CE" w:rsidRPr="00E07215" w:rsidRDefault="007D45E4" w:rsidP="00E07215">
      <w:pPr>
        <w:bidi w:val="0"/>
        <w:spacing w:before="100" w:beforeAutospacing="1" w:after="100" w:afterAutospacing="1" w:line="360" w:lineRule="auto"/>
        <w:jc w:val="center"/>
        <w:rPr>
          <w:rFonts w:ascii="Sakkal Majalla" w:hAnsi="Sakkal Majalla" w:cs="Sakkal Majalla"/>
          <w:b/>
          <w:bCs/>
          <w:color w:val="000000" w:themeColor="text1"/>
          <w:sz w:val="36"/>
          <w:szCs w:val="36"/>
          <w:u w:val="single"/>
        </w:rPr>
      </w:pPr>
      <w:r w:rsidRPr="00E07215">
        <w:rPr>
          <w:rFonts w:ascii="Sakkal Majalla" w:eastAsia="Calibri" w:hAnsi="Sakkal Majalla" w:cs="Sakkal Majalla"/>
          <w:b/>
          <w:bCs/>
          <w:color w:val="000000" w:themeColor="text1"/>
          <w:kern w:val="0"/>
          <w:sz w:val="36"/>
          <w:szCs w:val="36"/>
          <w:lang w:bidi="ar-EG"/>
          <w14:ligatures w14:val="none"/>
        </w:rPr>
        <w:t>144</w:t>
      </w:r>
      <w:r w:rsidR="007E24A3" w:rsidRPr="00E07215">
        <w:rPr>
          <w:rFonts w:ascii="Sakkal Majalla" w:eastAsia="Calibri" w:hAnsi="Sakkal Majalla" w:cs="Sakkal Majalla"/>
          <w:b/>
          <w:bCs/>
          <w:color w:val="000000" w:themeColor="text1"/>
          <w:kern w:val="0"/>
          <w:sz w:val="36"/>
          <w:szCs w:val="36"/>
          <w:lang w:bidi="ar-EG"/>
          <w14:ligatures w14:val="none"/>
        </w:rPr>
        <w:t>7</w:t>
      </w:r>
      <w:r w:rsidRPr="00E07215">
        <w:rPr>
          <w:rFonts w:ascii="Sakkal Majalla" w:eastAsia="Calibri" w:hAnsi="Sakkal Majalla" w:cs="Sakkal Majalla"/>
          <w:b/>
          <w:bCs/>
          <w:color w:val="000000" w:themeColor="text1"/>
          <w:kern w:val="0"/>
          <w:sz w:val="36"/>
          <w:szCs w:val="36"/>
          <w:lang w:bidi="ar-EG"/>
          <w14:ligatures w14:val="none"/>
        </w:rPr>
        <w:t>-202</w:t>
      </w:r>
      <w:bookmarkEnd w:id="48"/>
      <w:bookmarkEnd w:id="49"/>
      <w:r w:rsidR="007E24A3" w:rsidRPr="00E07215">
        <w:rPr>
          <w:rFonts w:ascii="Sakkal Majalla" w:eastAsia="Calibri" w:hAnsi="Sakkal Majalla" w:cs="Sakkal Majalla"/>
          <w:b/>
          <w:bCs/>
          <w:color w:val="000000" w:themeColor="text1"/>
          <w:kern w:val="0"/>
          <w:sz w:val="36"/>
          <w:szCs w:val="36"/>
          <w:lang w:bidi="ar-EG"/>
          <w14:ligatures w14:val="none"/>
        </w:rPr>
        <w:t>5</w:t>
      </w:r>
    </w:p>
    <w:sectPr w:rsidR="009125CE" w:rsidRPr="00E07215" w:rsidSect="00FC6B3C">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D40936" w14:textId="77777777" w:rsidR="00B95478" w:rsidRDefault="00B95478" w:rsidP="009125CE">
      <w:pPr>
        <w:spacing w:after="0" w:line="240" w:lineRule="auto"/>
      </w:pPr>
      <w:r>
        <w:separator/>
      </w:r>
    </w:p>
  </w:endnote>
  <w:endnote w:type="continuationSeparator" w:id="0">
    <w:p w14:paraId="43AB4C26" w14:textId="77777777" w:rsidR="00B95478" w:rsidRDefault="00B9547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344098670"/>
      <w:docPartObj>
        <w:docPartGallery w:val="Page Numbers (Bottom of Page)"/>
        <w:docPartUnique/>
      </w:docPartObj>
    </w:sdtPr>
    <w:sdtContent>
      <w:p w14:paraId="1F7DF766" w14:textId="77777777" w:rsidR="008F55C8" w:rsidRDefault="008F55C8">
        <w:pPr>
          <w:pStyle w:val="Footer"/>
        </w:pPr>
        <w:r>
          <w:rPr>
            <w:noProof/>
          </w:rPr>
          <mc:AlternateContent>
            <mc:Choice Requires="wpg">
              <w:drawing>
                <wp:anchor distT="0" distB="0" distL="114300" distR="114300" simplePos="0" relativeHeight="251663360" behindDoc="0" locked="0" layoutInCell="1" allowOverlap="1" wp14:anchorId="3E88B668" wp14:editId="1DCA9005">
                  <wp:simplePos x="0" y="0"/>
                  <wp:positionH relativeFrom="margin">
                    <wp:align>center</wp:align>
                  </wp:positionH>
                  <wp:positionV relativeFrom="bottomMargin">
                    <wp:posOffset>166370</wp:posOffset>
                  </wp:positionV>
                  <wp:extent cx="541020" cy="441960"/>
                  <wp:effectExtent l="38100" t="57150" r="49530" b="53340"/>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1020" cy="441960"/>
                            <a:chOff x="10104" y="14464"/>
                            <a:chExt cx="720" cy="548"/>
                          </a:xfrm>
                        </wpg:grpSpPr>
                        <wps:wsp>
                          <wps:cNvPr id="11" name="Rectangle 20"/>
                          <wps:cNvSpPr>
                            <a:spLocks noChangeArrowheads="1"/>
                          </wps:cNvSpPr>
                          <wps:spPr bwMode="auto">
                            <a:xfrm rot="-5786020">
                              <a:off x="10190" y="14378"/>
                              <a:ext cx="548" cy="720"/>
                            </a:xfrm>
                            <a:prstGeom prst="rect">
                              <a:avLst/>
                            </a:prstGeom>
                            <a:solidFill>
                              <a:srgbClr val="FFFFFF"/>
                            </a:solidFill>
                            <a:ln w="9525">
                              <a:solidFill>
                                <a:srgbClr val="737373"/>
                              </a:solidFill>
                              <a:miter lim="800000"/>
                              <a:headEnd/>
                              <a:tailEnd/>
                            </a:ln>
                          </wps:spPr>
                          <wps:bodyPr rot="0" vert="horz" wrap="square" lIns="91440" tIns="45720" rIns="91440" bIns="45720" anchor="t" anchorCtr="0" upright="1">
                            <a:noAutofit/>
                          </wps:bodyPr>
                        </wps:wsp>
                        <wps:wsp>
                          <wps:cNvPr id="12" name="Rectangle 21"/>
                          <wps:cNvSpPr>
                            <a:spLocks noChangeArrowheads="1"/>
                          </wps:cNvSpPr>
                          <wps:spPr bwMode="auto">
                            <a:xfrm rot="-4936653">
                              <a:off x="10190" y="14378"/>
                              <a:ext cx="548" cy="720"/>
                            </a:xfrm>
                            <a:prstGeom prst="rect">
                              <a:avLst/>
                            </a:prstGeom>
                            <a:solidFill>
                              <a:srgbClr val="FFFFFF"/>
                            </a:solidFill>
                            <a:ln w="9525">
                              <a:solidFill>
                                <a:srgbClr val="737373"/>
                              </a:solidFill>
                              <a:miter lim="800000"/>
                              <a:headEnd/>
                              <a:tailEnd/>
                            </a:ln>
                          </wps:spPr>
                          <wps:bodyPr rot="0" vert="horz" wrap="square" lIns="91440" tIns="45720" rIns="91440" bIns="45720" anchor="t" anchorCtr="0" upright="1">
                            <a:noAutofit/>
                          </wps:bodyPr>
                        </wps:wsp>
                        <wps:wsp>
                          <wps:cNvPr id="13" name="Rectangle 22"/>
                          <wps:cNvSpPr>
                            <a:spLocks noChangeArrowheads="1"/>
                          </wps:cNvSpPr>
                          <wps:spPr bwMode="auto">
                            <a:xfrm rot="-5400000">
                              <a:off x="10190" y="14378"/>
                              <a:ext cx="548" cy="720"/>
                            </a:xfrm>
                            <a:prstGeom prst="rect">
                              <a:avLst/>
                            </a:prstGeom>
                            <a:solidFill>
                              <a:srgbClr val="FFFFFF"/>
                            </a:solidFill>
                            <a:ln w="9525">
                              <a:solidFill>
                                <a:srgbClr val="737373"/>
                              </a:solidFill>
                              <a:miter lim="800000"/>
                              <a:headEnd/>
                              <a:tailEnd/>
                            </a:ln>
                          </wps:spPr>
                          <wps:txbx>
                            <w:txbxContent>
                              <w:p w14:paraId="53F956A6" w14:textId="77777777" w:rsidR="008F55C8" w:rsidRPr="00FC6B3C" w:rsidRDefault="008F55C8">
                                <w:pPr>
                                  <w:pStyle w:val="Footer"/>
                                  <w:jc w:val="center"/>
                                  <w:rPr>
                                    <w:rFonts w:ascii="Sakkal Majalla" w:hAnsi="Sakkal Majalla" w:cs="Sakkal Majalla"/>
                                    <w:b/>
                                    <w:bCs/>
                                    <w:sz w:val="24"/>
                                    <w:szCs w:val="24"/>
                                  </w:rPr>
                                </w:pPr>
                                <w:r w:rsidRPr="00FC6B3C">
                                  <w:rPr>
                                    <w:rFonts w:ascii="Sakkal Majalla" w:hAnsi="Sakkal Majalla" w:cs="Sakkal Majalla"/>
                                    <w:b/>
                                    <w:bCs/>
                                    <w:sz w:val="24"/>
                                    <w:szCs w:val="24"/>
                                  </w:rPr>
                                  <w:fldChar w:fldCharType="begin"/>
                                </w:r>
                                <w:r w:rsidRPr="00FC6B3C">
                                  <w:rPr>
                                    <w:rFonts w:ascii="Sakkal Majalla" w:hAnsi="Sakkal Majalla" w:cs="Sakkal Majalla"/>
                                    <w:b/>
                                    <w:bCs/>
                                    <w:sz w:val="24"/>
                                    <w:szCs w:val="24"/>
                                  </w:rPr>
                                  <w:instrText xml:space="preserve"> PAGE    \* MERGEFORMAT </w:instrText>
                                </w:r>
                                <w:r w:rsidRPr="00FC6B3C">
                                  <w:rPr>
                                    <w:rFonts w:ascii="Sakkal Majalla" w:hAnsi="Sakkal Majalla" w:cs="Sakkal Majalla"/>
                                    <w:b/>
                                    <w:bCs/>
                                    <w:sz w:val="24"/>
                                    <w:szCs w:val="24"/>
                                  </w:rPr>
                                  <w:fldChar w:fldCharType="separate"/>
                                </w:r>
                                <w:r w:rsidR="001E0A87">
                                  <w:rPr>
                                    <w:rFonts w:ascii="Sakkal Majalla" w:hAnsi="Sakkal Majalla" w:cs="Sakkal Majalla"/>
                                    <w:b/>
                                    <w:bCs/>
                                    <w:noProof/>
                                    <w:sz w:val="24"/>
                                    <w:szCs w:val="24"/>
                                    <w:rtl/>
                                  </w:rPr>
                                  <w:t>41</w:t>
                                </w:r>
                                <w:r w:rsidRPr="00FC6B3C">
                                  <w:rPr>
                                    <w:rFonts w:ascii="Sakkal Majalla" w:hAnsi="Sakkal Majalla" w:cs="Sakkal Majalla"/>
                                    <w:b/>
                                    <w:bCs/>
                                    <w:noProof/>
                                    <w:sz w:val="24"/>
                                    <w:szCs w:val="24"/>
                                  </w:rPr>
                                  <w:fldChar w:fldCharType="end"/>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E88B668" id="Group 10" o:spid="_x0000_s1026" style="position:absolute;left:0;text-align:left;margin-left:0;margin-top:13.1pt;width:42.6pt;height:34.8pt;z-index:251663360;mso-position-horizontal:center;mso-position-horizontal-relative:margin;mso-position-vertical-relative:bottom-margin-area" coordorigin="10104,14464" coordsize="720,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">
                  <v:rect id="Rectangle 20" o:spid="_x0000_s1027" style="position:absolute;left:10190;top:14378;width:548;height:720;rotation:-6319877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" strokecolor="#737373"/>
                  <v:rect id="Rectangle 21" o:spid="_x0000_s1028" style="position:absolute;left:10190;top:14378;width:548;height:720;rotation:-5392142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" strokecolor="#737373"/>
                  <v:rect id="Rectangle 22" o:spid="_x0000_s1029" style="position:absolute;left:10190;top:14378;width:548;height:720;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" strokecolor="#737373">
                    <v:textbox>
                      <w:txbxContent>
                        <w:p w14:paraId="53F956A6" w14:textId="77777777" w:rsidR="008F55C8" w:rsidRPr="00FC6B3C" w:rsidRDefault="008F55C8">
                          <w:pPr>
                            <w:pStyle w:val="Footer"/>
                            <w:jc w:val="center"/>
                            <w:rPr>
                              <w:rFonts w:ascii="Sakkal Majalla" w:hAnsi="Sakkal Majalla" w:cs="Sakkal Majalla"/>
                              <w:b/>
                              <w:bCs/>
                              <w:sz w:val="24"/>
                              <w:szCs w:val="24"/>
                            </w:rPr>
                          </w:pPr>
                          <w:r w:rsidRPr="00FC6B3C">
                            <w:rPr>
                              <w:rFonts w:ascii="Sakkal Majalla" w:hAnsi="Sakkal Majalla" w:cs="Sakkal Majalla"/>
                              <w:b/>
                              <w:bCs/>
                              <w:sz w:val="24"/>
                              <w:szCs w:val="24"/>
                            </w:rPr>
                            <w:fldChar w:fldCharType="begin"/>
                          </w:r>
                          <w:r w:rsidRPr="00FC6B3C">
                            <w:rPr>
                              <w:rFonts w:ascii="Sakkal Majalla" w:hAnsi="Sakkal Majalla" w:cs="Sakkal Majalla"/>
                              <w:b/>
                              <w:bCs/>
                              <w:sz w:val="24"/>
                              <w:szCs w:val="24"/>
                            </w:rPr>
                            <w:instrText xml:space="preserve"> PAGE    \* MERGEFORMAT </w:instrText>
                          </w:r>
                          <w:r w:rsidRPr="00FC6B3C">
                            <w:rPr>
                              <w:rFonts w:ascii="Sakkal Majalla" w:hAnsi="Sakkal Majalla" w:cs="Sakkal Majalla"/>
                              <w:b/>
                              <w:bCs/>
                              <w:sz w:val="24"/>
                              <w:szCs w:val="24"/>
                            </w:rPr>
                            <w:fldChar w:fldCharType="separate"/>
                          </w:r>
                          <w:r w:rsidR="001E0A87">
                            <w:rPr>
                              <w:rFonts w:ascii="Sakkal Majalla" w:hAnsi="Sakkal Majalla" w:cs="Sakkal Majalla"/>
                              <w:b/>
                              <w:bCs/>
                              <w:noProof/>
                              <w:sz w:val="24"/>
                              <w:szCs w:val="24"/>
                              <w:rtl/>
                            </w:rPr>
                            <w:t>41</w:t>
                          </w:r>
                          <w:r w:rsidRPr="00FC6B3C">
                            <w:rPr>
                              <w:rFonts w:ascii="Sakkal Majalla" w:hAnsi="Sakkal Majalla" w:cs="Sakkal Majalla"/>
                              <w:b/>
                              <w:bCs/>
                              <w:noProof/>
                              <w:sz w:val="24"/>
                              <w:szCs w:val="24"/>
                            </w:rPr>
                            <w:fldChar w:fldCharType="end"/>
                          </w:r>
                        </w:p>
                      </w:txbxContent>
                    </v:textbox>
                  </v:rect>
                  <w10:wrap anchorx="margin" anchory="margin"/>
                </v:group>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957A69" w14:textId="068792EB" w:rsidR="00E07215" w:rsidRDefault="00E072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8BF329" w14:textId="77777777" w:rsidR="00B95478" w:rsidRDefault="00B95478" w:rsidP="009125CE">
      <w:pPr>
        <w:spacing w:after="0" w:line="240" w:lineRule="auto"/>
      </w:pPr>
      <w:r>
        <w:separator/>
      </w:r>
    </w:p>
  </w:footnote>
  <w:footnote w:type="continuationSeparator" w:id="0">
    <w:p w14:paraId="318E1731" w14:textId="77777777" w:rsidR="00B95478" w:rsidRDefault="00B9547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24781B"/>
    <w:multiLevelType w:val="multilevel"/>
    <w:tmpl w:val="F7F2AB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B740BA"/>
    <w:multiLevelType w:val="hybridMultilevel"/>
    <w:tmpl w:val="7D549B0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35F2B2F"/>
    <w:multiLevelType w:val="multilevel"/>
    <w:tmpl w:val="EC2CF6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8DB0CA8"/>
    <w:multiLevelType w:val="hybridMultilevel"/>
    <w:tmpl w:val="77347B7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3840C4B"/>
    <w:multiLevelType w:val="hybridMultilevel"/>
    <w:tmpl w:val="AE1CE254"/>
    <w:lvl w:ilvl="0" w:tplc="60AAF1DC">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82F2E98"/>
    <w:multiLevelType w:val="hybridMultilevel"/>
    <w:tmpl w:val="364664AE"/>
    <w:lvl w:ilvl="0" w:tplc="0409000D">
      <w:start w:val="1"/>
      <w:numFmt w:val="bullet"/>
      <w:lvlText w:val=""/>
      <w:lvlJc w:val="left"/>
      <w:pPr>
        <w:ind w:left="768" w:hanging="408"/>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3D534FC1"/>
    <w:multiLevelType w:val="multilevel"/>
    <w:tmpl w:val="D80498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946387F"/>
    <w:multiLevelType w:val="hybridMultilevel"/>
    <w:tmpl w:val="5BAA001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9C420CA"/>
    <w:multiLevelType w:val="multilevel"/>
    <w:tmpl w:val="564E4C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B781113"/>
    <w:multiLevelType w:val="multilevel"/>
    <w:tmpl w:val="6F9AC6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DA210CC"/>
    <w:multiLevelType w:val="multilevel"/>
    <w:tmpl w:val="061479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0DF426D"/>
    <w:multiLevelType w:val="hybridMultilevel"/>
    <w:tmpl w:val="FDFE815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3DA1720"/>
    <w:multiLevelType w:val="hybridMultilevel"/>
    <w:tmpl w:val="BF56E91A"/>
    <w:lvl w:ilvl="0" w:tplc="FFFFFFFF">
      <w:start w:val="1"/>
      <w:numFmt w:val="decimal"/>
      <w:lvlText w:val="%1."/>
      <w:lvlJc w:val="left"/>
      <w:pPr>
        <w:ind w:left="862" w:hanging="360"/>
      </w:pPr>
    </w:lvl>
    <w:lvl w:ilvl="1" w:tplc="FFFFFFFF" w:tentative="1">
      <w:start w:val="1"/>
      <w:numFmt w:val="lowerLetter"/>
      <w:lvlText w:val="%2."/>
      <w:lvlJc w:val="left"/>
      <w:pPr>
        <w:ind w:left="1582" w:hanging="360"/>
      </w:pPr>
    </w:lvl>
    <w:lvl w:ilvl="2" w:tplc="FFFFFFFF" w:tentative="1">
      <w:start w:val="1"/>
      <w:numFmt w:val="lowerRoman"/>
      <w:lvlText w:val="%3."/>
      <w:lvlJc w:val="right"/>
      <w:pPr>
        <w:ind w:left="2302" w:hanging="180"/>
      </w:pPr>
    </w:lvl>
    <w:lvl w:ilvl="3" w:tplc="FFFFFFFF" w:tentative="1">
      <w:start w:val="1"/>
      <w:numFmt w:val="decimal"/>
      <w:lvlText w:val="%4."/>
      <w:lvlJc w:val="left"/>
      <w:pPr>
        <w:ind w:left="3022" w:hanging="360"/>
      </w:pPr>
    </w:lvl>
    <w:lvl w:ilvl="4" w:tplc="FFFFFFFF" w:tentative="1">
      <w:start w:val="1"/>
      <w:numFmt w:val="lowerLetter"/>
      <w:lvlText w:val="%5."/>
      <w:lvlJc w:val="left"/>
      <w:pPr>
        <w:ind w:left="3742" w:hanging="360"/>
      </w:pPr>
    </w:lvl>
    <w:lvl w:ilvl="5" w:tplc="FFFFFFFF" w:tentative="1">
      <w:start w:val="1"/>
      <w:numFmt w:val="lowerRoman"/>
      <w:lvlText w:val="%6."/>
      <w:lvlJc w:val="right"/>
      <w:pPr>
        <w:ind w:left="4462" w:hanging="180"/>
      </w:pPr>
    </w:lvl>
    <w:lvl w:ilvl="6" w:tplc="FFFFFFFF" w:tentative="1">
      <w:start w:val="1"/>
      <w:numFmt w:val="decimal"/>
      <w:lvlText w:val="%7."/>
      <w:lvlJc w:val="left"/>
      <w:pPr>
        <w:ind w:left="5182" w:hanging="360"/>
      </w:pPr>
    </w:lvl>
    <w:lvl w:ilvl="7" w:tplc="FFFFFFFF" w:tentative="1">
      <w:start w:val="1"/>
      <w:numFmt w:val="lowerLetter"/>
      <w:lvlText w:val="%8."/>
      <w:lvlJc w:val="left"/>
      <w:pPr>
        <w:ind w:left="5902" w:hanging="360"/>
      </w:pPr>
    </w:lvl>
    <w:lvl w:ilvl="8" w:tplc="FFFFFFFF" w:tentative="1">
      <w:start w:val="1"/>
      <w:numFmt w:val="lowerRoman"/>
      <w:lvlText w:val="%9."/>
      <w:lvlJc w:val="right"/>
      <w:pPr>
        <w:ind w:left="6622" w:hanging="180"/>
      </w:pPr>
    </w:lvl>
  </w:abstractNum>
  <w:abstractNum w:abstractNumId="13" w15:restartNumberingAfterBreak="0">
    <w:nsid w:val="5A525429"/>
    <w:multiLevelType w:val="hybridMultilevel"/>
    <w:tmpl w:val="FB6A95F6"/>
    <w:lvl w:ilvl="0" w:tplc="60AAF1DC">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B9C2D58"/>
    <w:multiLevelType w:val="hybridMultilevel"/>
    <w:tmpl w:val="A566E47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E756B22"/>
    <w:multiLevelType w:val="multilevel"/>
    <w:tmpl w:val="AD729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80A1BDE"/>
    <w:multiLevelType w:val="multilevel"/>
    <w:tmpl w:val="8AF678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8682ADF"/>
    <w:multiLevelType w:val="multilevel"/>
    <w:tmpl w:val="C7BE7F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E9E7EB6"/>
    <w:multiLevelType w:val="multilevel"/>
    <w:tmpl w:val="B06803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0C87FC6"/>
    <w:multiLevelType w:val="multilevel"/>
    <w:tmpl w:val="46E41D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0CA43A3"/>
    <w:multiLevelType w:val="multilevel"/>
    <w:tmpl w:val="2AEA98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94E76A8"/>
    <w:multiLevelType w:val="hybridMultilevel"/>
    <w:tmpl w:val="D05CF04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9504C1E"/>
    <w:multiLevelType w:val="hybridMultilevel"/>
    <w:tmpl w:val="E520A0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D0E485C"/>
    <w:multiLevelType w:val="multilevel"/>
    <w:tmpl w:val="6B4E1B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09988926">
    <w:abstractNumId w:val="12"/>
  </w:num>
  <w:num w:numId="2" w16cid:durableId="994918265">
    <w:abstractNumId w:val="22"/>
  </w:num>
  <w:num w:numId="3" w16cid:durableId="152071585">
    <w:abstractNumId w:val="5"/>
  </w:num>
  <w:num w:numId="4" w16cid:durableId="1767966629">
    <w:abstractNumId w:val="21"/>
  </w:num>
  <w:num w:numId="5" w16cid:durableId="222303055">
    <w:abstractNumId w:val="19"/>
  </w:num>
  <w:num w:numId="6" w16cid:durableId="1932152870">
    <w:abstractNumId w:val="3"/>
  </w:num>
  <w:num w:numId="7" w16cid:durableId="2065399677">
    <w:abstractNumId w:val="7"/>
  </w:num>
  <w:num w:numId="8" w16cid:durableId="141312363">
    <w:abstractNumId w:val="11"/>
  </w:num>
  <w:num w:numId="9" w16cid:durableId="457140959">
    <w:abstractNumId w:val="8"/>
  </w:num>
  <w:num w:numId="10" w16cid:durableId="142888345">
    <w:abstractNumId w:val="23"/>
  </w:num>
  <w:num w:numId="11" w16cid:durableId="1688367107">
    <w:abstractNumId w:val="6"/>
  </w:num>
  <w:num w:numId="12" w16cid:durableId="243030750">
    <w:abstractNumId w:val="2"/>
  </w:num>
  <w:num w:numId="13" w16cid:durableId="1622684997">
    <w:abstractNumId w:val="0"/>
  </w:num>
  <w:num w:numId="14" w16cid:durableId="1876844987">
    <w:abstractNumId w:val="16"/>
  </w:num>
  <w:num w:numId="15" w16cid:durableId="1796945368">
    <w:abstractNumId w:val="9"/>
  </w:num>
  <w:num w:numId="16" w16cid:durableId="1520048781">
    <w:abstractNumId w:val="10"/>
  </w:num>
  <w:num w:numId="17" w16cid:durableId="2035419145">
    <w:abstractNumId w:val="17"/>
  </w:num>
  <w:num w:numId="18" w16cid:durableId="1755203572">
    <w:abstractNumId w:val="20"/>
  </w:num>
  <w:num w:numId="19" w16cid:durableId="74867764">
    <w:abstractNumId w:val="15"/>
  </w:num>
  <w:num w:numId="20" w16cid:durableId="458719122">
    <w:abstractNumId w:val="18"/>
  </w:num>
  <w:num w:numId="21" w16cid:durableId="41948086">
    <w:abstractNumId w:val="4"/>
  </w:num>
  <w:num w:numId="22" w16cid:durableId="1932011016">
    <w:abstractNumId w:val="13"/>
  </w:num>
  <w:num w:numId="23" w16cid:durableId="829827260">
    <w:abstractNumId w:val="14"/>
  </w:num>
  <w:num w:numId="24" w16cid:durableId="864289737">
    <w:abstractNumId w:val="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1295"/>
    <w:rsid w:val="00001C64"/>
    <w:rsid w:val="00003B61"/>
    <w:rsid w:val="00004444"/>
    <w:rsid w:val="00011F23"/>
    <w:rsid w:val="000146E6"/>
    <w:rsid w:val="000204A8"/>
    <w:rsid w:val="0002296A"/>
    <w:rsid w:val="0003386D"/>
    <w:rsid w:val="00033A45"/>
    <w:rsid w:val="00034B86"/>
    <w:rsid w:val="00043035"/>
    <w:rsid w:val="00053122"/>
    <w:rsid w:val="000613A3"/>
    <w:rsid w:val="00064FF1"/>
    <w:rsid w:val="00067938"/>
    <w:rsid w:val="0007370A"/>
    <w:rsid w:val="00073EFF"/>
    <w:rsid w:val="000769E1"/>
    <w:rsid w:val="000842EB"/>
    <w:rsid w:val="00087C5F"/>
    <w:rsid w:val="000A122D"/>
    <w:rsid w:val="000A6930"/>
    <w:rsid w:val="000A77C3"/>
    <w:rsid w:val="000B1C73"/>
    <w:rsid w:val="000B3E4E"/>
    <w:rsid w:val="000B4BD8"/>
    <w:rsid w:val="000C4130"/>
    <w:rsid w:val="000D2E22"/>
    <w:rsid w:val="000D3DF3"/>
    <w:rsid w:val="000E0212"/>
    <w:rsid w:val="000E0486"/>
    <w:rsid w:val="000E2A00"/>
    <w:rsid w:val="000E597F"/>
    <w:rsid w:val="000F2EEF"/>
    <w:rsid w:val="000F44B4"/>
    <w:rsid w:val="00104DBF"/>
    <w:rsid w:val="0010674A"/>
    <w:rsid w:val="001103CE"/>
    <w:rsid w:val="00110487"/>
    <w:rsid w:val="00116F4E"/>
    <w:rsid w:val="00121191"/>
    <w:rsid w:val="0012342D"/>
    <w:rsid w:val="0012658B"/>
    <w:rsid w:val="00130016"/>
    <w:rsid w:val="00131E44"/>
    <w:rsid w:val="0014185B"/>
    <w:rsid w:val="00142265"/>
    <w:rsid w:val="00143989"/>
    <w:rsid w:val="001510C1"/>
    <w:rsid w:val="00152FB6"/>
    <w:rsid w:val="00153770"/>
    <w:rsid w:val="00153B41"/>
    <w:rsid w:val="0017585A"/>
    <w:rsid w:val="00180436"/>
    <w:rsid w:val="001902DB"/>
    <w:rsid w:val="0019163E"/>
    <w:rsid w:val="001A2A03"/>
    <w:rsid w:val="001C1F48"/>
    <w:rsid w:val="001C2162"/>
    <w:rsid w:val="001C2226"/>
    <w:rsid w:val="001E0A87"/>
    <w:rsid w:val="001E4B13"/>
    <w:rsid w:val="001E66C1"/>
    <w:rsid w:val="001E7705"/>
    <w:rsid w:val="001F0034"/>
    <w:rsid w:val="001F159D"/>
    <w:rsid w:val="001F2250"/>
    <w:rsid w:val="001F297C"/>
    <w:rsid w:val="001F46A5"/>
    <w:rsid w:val="002018F3"/>
    <w:rsid w:val="0021718D"/>
    <w:rsid w:val="00223AE0"/>
    <w:rsid w:val="00231B8B"/>
    <w:rsid w:val="00234450"/>
    <w:rsid w:val="002353DD"/>
    <w:rsid w:val="00251A72"/>
    <w:rsid w:val="00260558"/>
    <w:rsid w:val="0026794C"/>
    <w:rsid w:val="002766BC"/>
    <w:rsid w:val="002828EF"/>
    <w:rsid w:val="00287171"/>
    <w:rsid w:val="0029680E"/>
    <w:rsid w:val="002A32D6"/>
    <w:rsid w:val="002A365A"/>
    <w:rsid w:val="002A76B5"/>
    <w:rsid w:val="002B1DE0"/>
    <w:rsid w:val="002B5C39"/>
    <w:rsid w:val="002C5EE0"/>
    <w:rsid w:val="002D0190"/>
    <w:rsid w:val="002D29A9"/>
    <w:rsid w:val="002D3120"/>
    <w:rsid w:val="002E36BC"/>
    <w:rsid w:val="002F0E77"/>
    <w:rsid w:val="002F3C46"/>
    <w:rsid w:val="002F5FA3"/>
    <w:rsid w:val="00303040"/>
    <w:rsid w:val="00303B9F"/>
    <w:rsid w:val="00303BF8"/>
    <w:rsid w:val="003131BF"/>
    <w:rsid w:val="003162A4"/>
    <w:rsid w:val="00320716"/>
    <w:rsid w:val="00325794"/>
    <w:rsid w:val="0033530B"/>
    <w:rsid w:val="0033754B"/>
    <w:rsid w:val="0033775D"/>
    <w:rsid w:val="003424D2"/>
    <w:rsid w:val="00343EE8"/>
    <w:rsid w:val="00345CDF"/>
    <w:rsid w:val="003542FC"/>
    <w:rsid w:val="003620C0"/>
    <w:rsid w:val="0036476A"/>
    <w:rsid w:val="00367244"/>
    <w:rsid w:val="0037141D"/>
    <w:rsid w:val="00375565"/>
    <w:rsid w:val="00377D51"/>
    <w:rsid w:val="00377DD2"/>
    <w:rsid w:val="00383251"/>
    <w:rsid w:val="0038357B"/>
    <w:rsid w:val="00396510"/>
    <w:rsid w:val="003A1E6A"/>
    <w:rsid w:val="003A44F1"/>
    <w:rsid w:val="003B30A9"/>
    <w:rsid w:val="003B3924"/>
    <w:rsid w:val="003B4A9F"/>
    <w:rsid w:val="003B4E94"/>
    <w:rsid w:val="003D37B8"/>
    <w:rsid w:val="003D504F"/>
    <w:rsid w:val="003D5D45"/>
    <w:rsid w:val="003D6960"/>
    <w:rsid w:val="003E1028"/>
    <w:rsid w:val="003E3EBB"/>
    <w:rsid w:val="003E68D4"/>
    <w:rsid w:val="003E7CB6"/>
    <w:rsid w:val="003F034F"/>
    <w:rsid w:val="00402488"/>
    <w:rsid w:val="00410D33"/>
    <w:rsid w:val="00413DF8"/>
    <w:rsid w:val="00413F36"/>
    <w:rsid w:val="0041716B"/>
    <w:rsid w:val="004215C5"/>
    <w:rsid w:val="00424ED8"/>
    <w:rsid w:val="004260FE"/>
    <w:rsid w:val="00433FD4"/>
    <w:rsid w:val="0043649D"/>
    <w:rsid w:val="004370A8"/>
    <w:rsid w:val="00444335"/>
    <w:rsid w:val="00445639"/>
    <w:rsid w:val="00456F86"/>
    <w:rsid w:val="004579DB"/>
    <w:rsid w:val="00460CEC"/>
    <w:rsid w:val="004613E8"/>
    <w:rsid w:val="00461DB2"/>
    <w:rsid w:val="00464637"/>
    <w:rsid w:val="004646B0"/>
    <w:rsid w:val="00473631"/>
    <w:rsid w:val="00475C10"/>
    <w:rsid w:val="0047707D"/>
    <w:rsid w:val="00482056"/>
    <w:rsid w:val="0049414D"/>
    <w:rsid w:val="004A035D"/>
    <w:rsid w:val="004A125D"/>
    <w:rsid w:val="004A6871"/>
    <w:rsid w:val="004C107E"/>
    <w:rsid w:val="004C148B"/>
    <w:rsid w:val="004C3BAD"/>
    <w:rsid w:val="004C4331"/>
    <w:rsid w:val="004C5380"/>
    <w:rsid w:val="004D23E7"/>
    <w:rsid w:val="004D4573"/>
    <w:rsid w:val="004D55F9"/>
    <w:rsid w:val="004D6B08"/>
    <w:rsid w:val="004E0127"/>
    <w:rsid w:val="004E439C"/>
    <w:rsid w:val="004F2475"/>
    <w:rsid w:val="004F52FD"/>
    <w:rsid w:val="00501E92"/>
    <w:rsid w:val="0050681E"/>
    <w:rsid w:val="0051585E"/>
    <w:rsid w:val="0051686F"/>
    <w:rsid w:val="005273F3"/>
    <w:rsid w:val="00542709"/>
    <w:rsid w:val="00544E3F"/>
    <w:rsid w:val="005459E0"/>
    <w:rsid w:val="00545E45"/>
    <w:rsid w:val="00550FC9"/>
    <w:rsid w:val="0055343E"/>
    <w:rsid w:val="00555823"/>
    <w:rsid w:val="00557A05"/>
    <w:rsid w:val="0056207D"/>
    <w:rsid w:val="00590B27"/>
    <w:rsid w:val="00590C16"/>
    <w:rsid w:val="00592EA0"/>
    <w:rsid w:val="00597B1D"/>
    <w:rsid w:val="00597F74"/>
    <w:rsid w:val="005A211C"/>
    <w:rsid w:val="005A755A"/>
    <w:rsid w:val="005B112C"/>
    <w:rsid w:val="005B5824"/>
    <w:rsid w:val="005B7D85"/>
    <w:rsid w:val="005C45D6"/>
    <w:rsid w:val="005D0E3A"/>
    <w:rsid w:val="005D3B36"/>
    <w:rsid w:val="005D51DE"/>
    <w:rsid w:val="005D5DB7"/>
    <w:rsid w:val="005D7D08"/>
    <w:rsid w:val="005E2357"/>
    <w:rsid w:val="005E4AF3"/>
    <w:rsid w:val="005F4AB9"/>
    <w:rsid w:val="005F4F70"/>
    <w:rsid w:val="006020A6"/>
    <w:rsid w:val="0060340B"/>
    <w:rsid w:val="006112DD"/>
    <w:rsid w:val="0061146E"/>
    <w:rsid w:val="00611583"/>
    <w:rsid w:val="00625CAD"/>
    <w:rsid w:val="0062761F"/>
    <w:rsid w:val="00642229"/>
    <w:rsid w:val="006443D2"/>
    <w:rsid w:val="006450DB"/>
    <w:rsid w:val="0064517E"/>
    <w:rsid w:val="00647482"/>
    <w:rsid w:val="00650800"/>
    <w:rsid w:val="006526CD"/>
    <w:rsid w:val="006565B9"/>
    <w:rsid w:val="00657AD9"/>
    <w:rsid w:val="00660507"/>
    <w:rsid w:val="0066191A"/>
    <w:rsid w:val="00662833"/>
    <w:rsid w:val="006639CA"/>
    <w:rsid w:val="00667140"/>
    <w:rsid w:val="006716C2"/>
    <w:rsid w:val="00672470"/>
    <w:rsid w:val="00673ED8"/>
    <w:rsid w:val="00685100"/>
    <w:rsid w:val="00686D49"/>
    <w:rsid w:val="006872A6"/>
    <w:rsid w:val="006948DE"/>
    <w:rsid w:val="006A0FCA"/>
    <w:rsid w:val="006A10FA"/>
    <w:rsid w:val="006A6C3D"/>
    <w:rsid w:val="006B300E"/>
    <w:rsid w:val="006B3A4B"/>
    <w:rsid w:val="006B43DF"/>
    <w:rsid w:val="006B4F02"/>
    <w:rsid w:val="006D0A16"/>
    <w:rsid w:val="006E1C1E"/>
    <w:rsid w:val="006F162C"/>
    <w:rsid w:val="006F4D8D"/>
    <w:rsid w:val="0070333D"/>
    <w:rsid w:val="00704E89"/>
    <w:rsid w:val="00705AF7"/>
    <w:rsid w:val="00706E7F"/>
    <w:rsid w:val="00713BC4"/>
    <w:rsid w:val="0071504C"/>
    <w:rsid w:val="007301E5"/>
    <w:rsid w:val="00731DC0"/>
    <w:rsid w:val="00733561"/>
    <w:rsid w:val="0073765D"/>
    <w:rsid w:val="00741B9A"/>
    <w:rsid w:val="00743798"/>
    <w:rsid w:val="00743AC5"/>
    <w:rsid w:val="00745220"/>
    <w:rsid w:val="0074563B"/>
    <w:rsid w:val="0075485F"/>
    <w:rsid w:val="00754DB9"/>
    <w:rsid w:val="00757802"/>
    <w:rsid w:val="00760A35"/>
    <w:rsid w:val="00766D40"/>
    <w:rsid w:val="00774887"/>
    <w:rsid w:val="00775634"/>
    <w:rsid w:val="007776AA"/>
    <w:rsid w:val="007874FA"/>
    <w:rsid w:val="00791769"/>
    <w:rsid w:val="00792A28"/>
    <w:rsid w:val="007A1DD6"/>
    <w:rsid w:val="007A7A94"/>
    <w:rsid w:val="007B0443"/>
    <w:rsid w:val="007B0E54"/>
    <w:rsid w:val="007B1F21"/>
    <w:rsid w:val="007B2139"/>
    <w:rsid w:val="007B4517"/>
    <w:rsid w:val="007C06CD"/>
    <w:rsid w:val="007C170D"/>
    <w:rsid w:val="007C20E8"/>
    <w:rsid w:val="007C6908"/>
    <w:rsid w:val="007C7F15"/>
    <w:rsid w:val="007D2C05"/>
    <w:rsid w:val="007D443E"/>
    <w:rsid w:val="007D45E4"/>
    <w:rsid w:val="007E1EBB"/>
    <w:rsid w:val="007E24A3"/>
    <w:rsid w:val="007E3A20"/>
    <w:rsid w:val="007F1674"/>
    <w:rsid w:val="007F6F3A"/>
    <w:rsid w:val="00807477"/>
    <w:rsid w:val="008156EA"/>
    <w:rsid w:val="0081623B"/>
    <w:rsid w:val="00831F14"/>
    <w:rsid w:val="008332E4"/>
    <w:rsid w:val="00840092"/>
    <w:rsid w:val="00840382"/>
    <w:rsid w:val="0085226F"/>
    <w:rsid w:val="00857739"/>
    <w:rsid w:val="008630C8"/>
    <w:rsid w:val="00874D2F"/>
    <w:rsid w:val="008756CE"/>
    <w:rsid w:val="00877AAC"/>
    <w:rsid w:val="00882D37"/>
    <w:rsid w:val="008851ED"/>
    <w:rsid w:val="00887133"/>
    <w:rsid w:val="0089031C"/>
    <w:rsid w:val="0089704E"/>
    <w:rsid w:val="008A0A06"/>
    <w:rsid w:val="008A248D"/>
    <w:rsid w:val="008B03A1"/>
    <w:rsid w:val="008B2333"/>
    <w:rsid w:val="008B41AE"/>
    <w:rsid w:val="008C25FF"/>
    <w:rsid w:val="008C4A35"/>
    <w:rsid w:val="008E7314"/>
    <w:rsid w:val="008F1EAE"/>
    <w:rsid w:val="008F55C8"/>
    <w:rsid w:val="008F6829"/>
    <w:rsid w:val="008F6B36"/>
    <w:rsid w:val="009035C3"/>
    <w:rsid w:val="00905FD8"/>
    <w:rsid w:val="00907D6E"/>
    <w:rsid w:val="009122D0"/>
    <w:rsid w:val="009125CE"/>
    <w:rsid w:val="009125F2"/>
    <w:rsid w:val="00920994"/>
    <w:rsid w:val="00920F45"/>
    <w:rsid w:val="00921E88"/>
    <w:rsid w:val="00925BD0"/>
    <w:rsid w:val="00927901"/>
    <w:rsid w:val="009307B0"/>
    <w:rsid w:val="00930A79"/>
    <w:rsid w:val="00931FC9"/>
    <w:rsid w:val="00937CA3"/>
    <w:rsid w:val="00942258"/>
    <w:rsid w:val="00951F48"/>
    <w:rsid w:val="0095355D"/>
    <w:rsid w:val="009555FD"/>
    <w:rsid w:val="0096099D"/>
    <w:rsid w:val="00963C6C"/>
    <w:rsid w:val="00964E82"/>
    <w:rsid w:val="00970F41"/>
    <w:rsid w:val="0097383F"/>
    <w:rsid w:val="00982E69"/>
    <w:rsid w:val="00985B71"/>
    <w:rsid w:val="00985CE7"/>
    <w:rsid w:val="00992687"/>
    <w:rsid w:val="00992DB4"/>
    <w:rsid w:val="00994120"/>
    <w:rsid w:val="009970F6"/>
    <w:rsid w:val="009A3F32"/>
    <w:rsid w:val="009A62C5"/>
    <w:rsid w:val="009B1BA1"/>
    <w:rsid w:val="009B37BE"/>
    <w:rsid w:val="009B37F5"/>
    <w:rsid w:val="009B4FA4"/>
    <w:rsid w:val="009B5162"/>
    <w:rsid w:val="009B6888"/>
    <w:rsid w:val="009B7EAF"/>
    <w:rsid w:val="009C0161"/>
    <w:rsid w:val="009C499E"/>
    <w:rsid w:val="009C6715"/>
    <w:rsid w:val="009D108D"/>
    <w:rsid w:val="009D2E90"/>
    <w:rsid w:val="009D59AE"/>
    <w:rsid w:val="009D60A7"/>
    <w:rsid w:val="009E1436"/>
    <w:rsid w:val="009E49D3"/>
    <w:rsid w:val="009E5668"/>
    <w:rsid w:val="009F1317"/>
    <w:rsid w:val="009F7996"/>
    <w:rsid w:val="00A02DBC"/>
    <w:rsid w:val="00A04B54"/>
    <w:rsid w:val="00A0702F"/>
    <w:rsid w:val="00A10072"/>
    <w:rsid w:val="00A10B45"/>
    <w:rsid w:val="00A1279C"/>
    <w:rsid w:val="00A130CC"/>
    <w:rsid w:val="00A15584"/>
    <w:rsid w:val="00A1762C"/>
    <w:rsid w:val="00A20E9A"/>
    <w:rsid w:val="00A3547E"/>
    <w:rsid w:val="00A40ADE"/>
    <w:rsid w:val="00A40CFF"/>
    <w:rsid w:val="00A44EBE"/>
    <w:rsid w:val="00A455F6"/>
    <w:rsid w:val="00A4659A"/>
    <w:rsid w:val="00A50745"/>
    <w:rsid w:val="00A516CE"/>
    <w:rsid w:val="00A525D8"/>
    <w:rsid w:val="00A74F76"/>
    <w:rsid w:val="00A82D72"/>
    <w:rsid w:val="00A87FED"/>
    <w:rsid w:val="00A93E97"/>
    <w:rsid w:val="00AA1A15"/>
    <w:rsid w:val="00AA79E9"/>
    <w:rsid w:val="00AB0A70"/>
    <w:rsid w:val="00AB3E18"/>
    <w:rsid w:val="00AB41F1"/>
    <w:rsid w:val="00AB5A3B"/>
    <w:rsid w:val="00AB663F"/>
    <w:rsid w:val="00AD70EC"/>
    <w:rsid w:val="00AE3C7A"/>
    <w:rsid w:val="00AE7AA8"/>
    <w:rsid w:val="00AF31BE"/>
    <w:rsid w:val="00AF38E6"/>
    <w:rsid w:val="00B01925"/>
    <w:rsid w:val="00B1173E"/>
    <w:rsid w:val="00B11FC2"/>
    <w:rsid w:val="00B15A9E"/>
    <w:rsid w:val="00B26999"/>
    <w:rsid w:val="00B326B3"/>
    <w:rsid w:val="00B346DF"/>
    <w:rsid w:val="00B43522"/>
    <w:rsid w:val="00B467CC"/>
    <w:rsid w:val="00B47F6C"/>
    <w:rsid w:val="00B570EB"/>
    <w:rsid w:val="00B57A47"/>
    <w:rsid w:val="00B57EB3"/>
    <w:rsid w:val="00B6235B"/>
    <w:rsid w:val="00B63B0F"/>
    <w:rsid w:val="00B65815"/>
    <w:rsid w:val="00B72005"/>
    <w:rsid w:val="00B73E0C"/>
    <w:rsid w:val="00B74CBB"/>
    <w:rsid w:val="00B7678A"/>
    <w:rsid w:val="00B801FA"/>
    <w:rsid w:val="00B81A09"/>
    <w:rsid w:val="00B86B72"/>
    <w:rsid w:val="00B93033"/>
    <w:rsid w:val="00B95478"/>
    <w:rsid w:val="00BA009C"/>
    <w:rsid w:val="00BA11DA"/>
    <w:rsid w:val="00BA3D6A"/>
    <w:rsid w:val="00BB1144"/>
    <w:rsid w:val="00BC67ED"/>
    <w:rsid w:val="00BD03D1"/>
    <w:rsid w:val="00BE2024"/>
    <w:rsid w:val="00BF35D5"/>
    <w:rsid w:val="00BF3B93"/>
    <w:rsid w:val="00BF3F1B"/>
    <w:rsid w:val="00C01C2B"/>
    <w:rsid w:val="00C16D65"/>
    <w:rsid w:val="00C20A1C"/>
    <w:rsid w:val="00C23616"/>
    <w:rsid w:val="00C32E10"/>
    <w:rsid w:val="00C32E49"/>
    <w:rsid w:val="00C35B07"/>
    <w:rsid w:val="00C43D61"/>
    <w:rsid w:val="00C45767"/>
    <w:rsid w:val="00C46354"/>
    <w:rsid w:val="00C47F5E"/>
    <w:rsid w:val="00C54826"/>
    <w:rsid w:val="00C5762E"/>
    <w:rsid w:val="00C653CD"/>
    <w:rsid w:val="00C67472"/>
    <w:rsid w:val="00C70C38"/>
    <w:rsid w:val="00C71E18"/>
    <w:rsid w:val="00C71E58"/>
    <w:rsid w:val="00C725E9"/>
    <w:rsid w:val="00C74890"/>
    <w:rsid w:val="00C75BC1"/>
    <w:rsid w:val="00C83C91"/>
    <w:rsid w:val="00C95945"/>
    <w:rsid w:val="00C96BB5"/>
    <w:rsid w:val="00CA0736"/>
    <w:rsid w:val="00CA6023"/>
    <w:rsid w:val="00CB2A94"/>
    <w:rsid w:val="00CB4238"/>
    <w:rsid w:val="00CC4484"/>
    <w:rsid w:val="00CC6705"/>
    <w:rsid w:val="00CC7877"/>
    <w:rsid w:val="00CD105C"/>
    <w:rsid w:val="00CD434C"/>
    <w:rsid w:val="00CD591D"/>
    <w:rsid w:val="00CD617A"/>
    <w:rsid w:val="00CF4901"/>
    <w:rsid w:val="00CF552E"/>
    <w:rsid w:val="00CF6CEC"/>
    <w:rsid w:val="00D1053F"/>
    <w:rsid w:val="00D216C5"/>
    <w:rsid w:val="00D22171"/>
    <w:rsid w:val="00D235E3"/>
    <w:rsid w:val="00D30845"/>
    <w:rsid w:val="00D32470"/>
    <w:rsid w:val="00D60743"/>
    <w:rsid w:val="00D8562B"/>
    <w:rsid w:val="00D9174E"/>
    <w:rsid w:val="00D92BC0"/>
    <w:rsid w:val="00D92F77"/>
    <w:rsid w:val="00D9318D"/>
    <w:rsid w:val="00DA0EBA"/>
    <w:rsid w:val="00DA1C1B"/>
    <w:rsid w:val="00DA1D8C"/>
    <w:rsid w:val="00DA4EAA"/>
    <w:rsid w:val="00DB739C"/>
    <w:rsid w:val="00DB7908"/>
    <w:rsid w:val="00DC10F4"/>
    <w:rsid w:val="00DC40DA"/>
    <w:rsid w:val="00DC6851"/>
    <w:rsid w:val="00DC7227"/>
    <w:rsid w:val="00DD0F8E"/>
    <w:rsid w:val="00DD1B7A"/>
    <w:rsid w:val="00DD2F23"/>
    <w:rsid w:val="00DF1F91"/>
    <w:rsid w:val="00DF25AF"/>
    <w:rsid w:val="00DF6D7E"/>
    <w:rsid w:val="00E0124F"/>
    <w:rsid w:val="00E01CE8"/>
    <w:rsid w:val="00E04D94"/>
    <w:rsid w:val="00E07215"/>
    <w:rsid w:val="00E17556"/>
    <w:rsid w:val="00E24519"/>
    <w:rsid w:val="00E2784D"/>
    <w:rsid w:val="00E33BEB"/>
    <w:rsid w:val="00E373EB"/>
    <w:rsid w:val="00E4067D"/>
    <w:rsid w:val="00E452A2"/>
    <w:rsid w:val="00E5308B"/>
    <w:rsid w:val="00E53564"/>
    <w:rsid w:val="00E640C5"/>
    <w:rsid w:val="00E64188"/>
    <w:rsid w:val="00E6570B"/>
    <w:rsid w:val="00E71C79"/>
    <w:rsid w:val="00E76742"/>
    <w:rsid w:val="00E76A3D"/>
    <w:rsid w:val="00E802F2"/>
    <w:rsid w:val="00E82DAD"/>
    <w:rsid w:val="00E86613"/>
    <w:rsid w:val="00E97126"/>
    <w:rsid w:val="00EA4FD7"/>
    <w:rsid w:val="00EA540F"/>
    <w:rsid w:val="00EA6B5D"/>
    <w:rsid w:val="00EB25EF"/>
    <w:rsid w:val="00EB3166"/>
    <w:rsid w:val="00EB60A5"/>
    <w:rsid w:val="00EC10F6"/>
    <w:rsid w:val="00EC1711"/>
    <w:rsid w:val="00EC241E"/>
    <w:rsid w:val="00EC5DCF"/>
    <w:rsid w:val="00EC7489"/>
    <w:rsid w:val="00ED24E8"/>
    <w:rsid w:val="00ED408D"/>
    <w:rsid w:val="00ED5DB0"/>
    <w:rsid w:val="00EF118F"/>
    <w:rsid w:val="00EF13A6"/>
    <w:rsid w:val="00EF55FC"/>
    <w:rsid w:val="00F0020C"/>
    <w:rsid w:val="00F00FB8"/>
    <w:rsid w:val="00F04F74"/>
    <w:rsid w:val="00F10C89"/>
    <w:rsid w:val="00F12EEC"/>
    <w:rsid w:val="00F1646F"/>
    <w:rsid w:val="00F3010F"/>
    <w:rsid w:val="00F30BD7"/>
    <w:rsid w:val="00F310F2"/>
    <w:rsid w:val="00F33937"/>
    <w:rsid w:val="00F353E2"/>
    <w:rsid w:val="00F450D5"/>
    <w:rsid w:val="00F546CE"/>
    <w:rsid w:val="00F563E2"/>
    <w:rsid w:val="00F56DDC"/>
    <w:rsid w:val="00F71005"/>
    <w:rsid w:val="00F733B2"/>
    <w:rsid w:val="00FA0A03"/>
    <w:rsid w:val="00FA4282"/>
    <w:rsid w:val="00FA44AF"/>
    <w:rsid w:val="00FB1267"/>
    <w:rsid w:val="00FB32DE"/>
    <w:rsid w:val="00FB6C4C"/>
    <w:rsid w:val="00FB760C"/>
    <w:rsid w:val="00FB7A83"/>
    <w:rsid w:val="00FC20BB"/>
    <w:rsid w:val="00FC31E7"/>
    <w:rsid w:val="00FC6B3C"/>
    <w:rsid w:val="00FD1591"/>
    <w:rsid w:val="00FD4AA8"/>
    <w:rsid w:val="00FD7B84"/>
    <w:rsid w:val="00FE0443"/>
    <w:rsid w:val="00FF1560"/>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E8B659F5-FADA-4876-94D4-F78D99E0A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1F91"/>
    <w:pPr>
      <w:bidi/>
    </w:pPr>
    <w:rPr>
      <w:rFonts w:ascii="Simplified Arabic" w:hAnsi="Simplified Arabic"/>
      <w:sz w:val="28"/>
    </w:rPr>
  </w:style>
  <w:style w:type="paragraph" w:styleId="Heading1">
    <w:name w:val="heading 1"/>
    <w:basedOn w:val="Normal"/>
    <w:next w:val="Normal"/>
    <w:link w:val="Heading1Char"/>
    <w:autoRedefine/>
    <w:uiPriority w:val="9"/>
    <w:qFormat/>
    <w:rsid w:val="006A10FA"/>
    <w:pPr>
      <w:keepNext/>
      <w:keepLines/>
      <w:spacing w:before="100" w:beforeAutospacing="1" w:after="100" w:afterAutospacing="1" w:line="360" w:lineRule="auto"/>
      <w:ind w:left="142"/>
      <w:jc w:val="both"/>
      <w:outlineLvl w:val="0"/>
    </w:pPr>
    <w:rPr>
      <w:rFonts w:ascii="Sakkal Majalla" w:hAnsi="Sakkal Majalla" w:cs="Sakkal Majalla"/>
      <w:b/>
      <w:bCs/>
      <w:color w:val="000000"/>
      <w:kern w:val="0"/>
      <w:sz w:val="32"/>
      <w:szCs w:val="32"/>
      <w14:ligatures w14:val="none"/>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1158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6A10FA"/>
    <w:rPr>
      <w:rFonts w:ascii="Sakkal Majalla" w:hAnsi="Sakkal Majalla" w:cs="Sakkal Majalla"/>
      <w:b/>
      <w:bCs/>
      <w:color w:val="000000"/>
      <w:kern w:val="0"/>
      <w:sz w:val="32"/>
      <w:szCs w:val="32"/>
      <w14:ligatures w14:val="none"/>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1">
    <w:name w:val="Unresolved Mention1"/>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4D6B08"/>
  </w:style>
  <w:style w:type="paragraph" w:styleId="NoSpacing">
    <w:name w:val="No Spacing"/>
    <w:uiPriority w:val="1"/>
    <w:qFormat/>
    <w:rsid w:val="001E7705"/>
    <w:pPr>
      <w:bidi/>
      <w:spacing w:after="0" w:line="240" w:lineRule="auto"/>
    </w:pPr>
    <w:rPr>
      <w:kern w:val="0"/>
      <w14:ligatures w14:val="none"/>
    </w:rPr>
  </w:style>
  <w:style w:type="character" w:customStyle="1" w:styleId="Heading4Char">
    <w:name w:val="Heading 4 Char"/>
    <w:basedOn w:val="DefaultParagraphFont"/>
    <w:link w:val="Heading4"/>
    <w:uiPriority w:val="9"/>
    <w:semiHidden/>
    <w:rsid w:val="00611583"/>
    <w:rPr>
      <w:rFonts w:asciiTheme="majorHAnsi" w:eastAsiaTheme="majorEastAsia" w:hAnsiTheme="majorHAnsi" w:cstheme="majorBidi"/>
      <w:i/>
      <w:iCs/>
      <w:color w:val="2F5496" w:themeColor="accent1" w:themeShade="BF"/>
      <w:sz w:val="28"/>
    </w:rPr>
  </w:style>
  <w:style w:type="paragraph" w:styleId="NormalWeb">
    <w:name w:val="Normal (Web)"/>
    <w:basedOn w:val="Normal"/>
    <w:uiPriority w:val="99"/>
    <w:semiHidden/>
    <w:unhideWhenUsed/>
    <w:rsid w:val="00BF3B9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TOC3">
    <w:name w:val="toc 3"/>
    <w:basedOn w:val="Normal"/>
    <w:next w:val="Normal"/>
    <w:autoRedefine/>
    <w:uiPriority w:val="39"/>
    <w:unhideWhenUsed/>
    <w:rsid w:val="00657AD9"/>
    <w:pPr>
      <w:spacing w:after="100"/>
      <w:ind w:left="560"/>
    </w:pPr>
  </w:style>
  <w:style w:type="table" w:styleId="GridTable1Light-Accent1">
    <w:name w:val="Grid Table 1 Light Accent 1"/>
    <w:basedOn w:val="TableNormal"/>
    <w:uiPriority w:val="46"/>
    <w:rsid w:val="00FC6B3C"/>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6Colorful-Accent3">
    <w:name w:val="Grid Table 6 Colorful Accent 3"/>
    <w:basedOn w:val="TableNormal"/>
    <w:uiPriority w:val="51"/>
    <w:rsid w:val="00E07215"/>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99853">
      <w:bodyDiv w:val="1"/>
      <w:marLeft w:val="0"/>
      <w:marRight w:val="0"/>
      <w:marTop w:val="0"/>
      <w:marBottom w:val="0"/>
      <w:divBdr>
        <w:top w:val="none" w:sz="0" w:space="0" w:color="auto"/>
        <w:left w:val="none" w:sz="0" w:space="0" w:color="auto"/>
        <w:bottom w:val="none" w:sz="0" w:space="0" w:color="auto"/>
        <w:right w:val="none" w:sz="0" w:space="0" w:color="auto"/>
      </w:divBdr>
    </w:div>
    <w:div w:id="35784729">
      <w:bodyDiv w:val="1"/>
      <w:marLeft w:val="0"/>
      <w:marRight w:val="0"/>
      <w:marTop w:val="0"/>
      <w:marBottom w:val="0"/>
      <w:divBdr>
        <w:top w:val="none" w:sz="0" w:space="0" w:color="auto"/>
        <w:left w:val="none" w:sz="0" w:space="0" w:color="auto"/>
        <w:bottom w:val="none" w:sz="0" w:space="0" w:color="auto"/>
        <w:right w:val="none" w:sz="0" w:space="0" w:color="auto"/>
      </w:divBdr>
      <w:divsChild>
        <w:div w:id="604969441">
          <w:marLeft w:val="0"/>
          <w:marRight w:val="0"/>
          <w:marTop w:val="0"/>
          <w:marBottom w:val="0"/>
          <w:divBdr>
            <w:top w:val="none" w:sz="0" w:space="0" w:color="auto"/>
            <w:left w:val="none" w:sz="0" w:space="0" w:color="auto"/>
            <w:bottom w:val="none" w:sz="0" w:space="0" w:color="auto"/>
            <w:right w:val="none" w:sz="0" w:space="0" w:color="auto"/>
          </w:divBdr>
          <w:divsChild>
            <w:div w:id="1020813356">
              <w:marLeft w:val="0"/>
              <w:marRight w:val="0"/>
              <w:marTop w:val="0"/>
              <w:marBottom w:val="0"/>
              <w:divBdr>
                <w:top w:val="none" w:sz="0" w:space="0" w:color="auto"/>
                <w:left w:val="none" w:sz="0" w:space="0" w:color="auto"/>
                <w:bottom w:val="none" w:sz="0" w:space="0" w:color="auto"/>
                <w:right w:val="none" w:sz="0" w:space="0" w:color="auto"/>
              </w:divBdr>
            </w:div>
          </w:divsChild>
        </w:div>
        <w:div w:id="18368454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0034091">
      <w:bodyDiv w:val="1"/>
      <w:marLeft w:val="0"/>
      <w:marRight w:val="0"/>
      <w:marTop w:val="0"/>
      <w:marBottom w:val="0"/>
      <w:divBdr>
        <w:top w:val="none" w:sz="0" w:space="0" w:color="auto"/>
        <w:left w:val="none" w:sz="0" w:space="0" w:color="auto"/>
        <w:bottom w:val="none" w:sz="0" w:space="0" w:color="auto"/>
        <w:right w:val="none" w:sz="0" w:space="0" w:color="auto"/>
      </w:divBdr>
    </w:div>
    <w:div w:id="93402042">
      <w:bodyDiv w:val="1"/>
      <w:marLeft w:val="0"/>
      <w:marRight w:val="0"/>
      <w:marTop w:val="0"/>
      <w:marBottom w:val="0"/>
      <w:divBdr>
        <w:top w:val="none" w:sz="0" w:space="0" w:color="auto"/>
        <w:left w:val="none" w:sz="0" w:space="0" w:color="auto"/>
        <w:bottom w:val="none" w:sz="0" w:space="0" w:color="auto"/>
        <w:right w:val="none" w:sz="0" w:space="0" w:color="auto"/>
      </w:divBdr>
    </w:div>
    <w:div w:id="95058969">
      <w:bodyDiv w:val="1"/>
      <w:marLeft w:val="0"/>
      <w:marRight w:val="0"/>
      <w:marTop w:val="0"/>
      <w:marBottom w:val="0"/>
      <w:divBdr>
        <w:top w:val="none" w:sz="0" w:space="0" w:color="auto"/>
        <w:left w:val="none" w:sz="0" w:space="0" w:color="auto"/>
        <w:bottom w:val="none" w:sz="0" w:space="0" w:color="auto"/>
        <w:right w:val="none" w:sz="0" w:space="0" w:color="auto"/>
      </w:divBdr>
    </w:div>
    <w:div w:id="114521845">
      <w:bodyDiv w:val="1"/>
      <w:marLeft w:val="0"/>
      <w:marRight w:val="0"/>
      <w:marTop w:val="0"/>
      <w:marBottom w:val="0"/>
      <w:divBdr>
        <w:top w:val="none" w:sz="0" w:space="0" w:color="auto"/>
        <w:left w:val="none" w:sz="0" w:space="0" w:color="auto"/>
        <w:bottom w:val="none" w:sz="0" w:space="0" w:color="auto"/>
        <w:right w:val="none" w:sz="0" w:space="0" w:color="auto"/>
      </w:divBdr>
    </w:div>
    <w:div w:id="131751402">
      <w:bodyDiv w:val="1"/>
      <w:marLeft w:val="0"/>
      <w:marRight w:val="0"/>
      <w:marTop w:val="0"/>
      <w:marBottom w:val="0"/>
      <w:divBdr>
        <w:top w:val="none" w:sz="0" w:space="0" w:color="auto"/>
        <w:left w:val="none" w:sz="0" w:space="0" w:color="auto"/>
        <w:bottom w:val="none" w:sz="0" w:space="0" w:color="auto"/>
        <w:right w:val="none" w:sz="0" w:space="0" w:color="auto"/>
      </w:divBdr>
    </w:div>
    <w:div w:id="139537222">
      <w:bodyDiv w:val="1"/>
      <w:marLeft w:val="0"/>
      <w:marRight w:val="0"/>
      <w:marTop w:val="0"/>
      <w:marBottom w:val="0"/>
      <w:divBdr>
        <w:top w:val="none" w:sz="0" w:space="0" w:color="auto"/>
        <w:left w:val="none" w:sz="0" w:space="0" w:color="auto"/>
        <w:bottom w:val="none" w:sz="0" w:space="0" w:color="auto"/>
        <w:right w:val="none" w:sz="0" w:space="0" w:color="auto"/>
      </w:divBdr>
      <w:divsChild>
        <w:div w:id="1368798962">
          <w:marLeft w:val="0"/>
          <w:marRight w:val="0"/>
          <w:marTop w:val="0"/>
          <w:marBottom w:val="0"/>
          <w:divBdr>
            <w:top w:val="none" w:sz="0" w:space="0" w:color="auto"/>
            <w:left w:val="none" w:sz="0" w:space="0" w:color="auto"/>
            <w:bottom w:val="none" w:sz="0" w:space="0" w:color="auto"/>
            <w:right w:val="none" w:sz="0" w:space="0" w:color="auto"/>
          </w:divBdr>
          <w:divsChild>
            <w:div w:id="197084554">
              <w:marLeft w:val="0"/>
              <w:marRight w:val="0"/>
              <w:marTop w:val="0"/>
              <w:marBottom w:val="0"/>
              <w:divBdr>
                <w:top w:val="none" w:sz="0" w:space="0" w:color="auto"/>
                <w:left w:val="none" w:sz="0" w:space="0" w:color="auto"/>
                <w:bottom w:val="none" w:sz="0" w:space="0" w:color="auto"/>
                <w:right w:val="none" w:sz="0" w:space="0" w:color="auto"/>
              </w:divBdr>
              <w:divsChild>
                <w:div w:id="1485732409">
                  <w:marLeft w:val="0"/>
                  <w:marRight w:val="0"/>
                  <w:marTop w:val="0"/>
                  <w:marBottom w:val="0"/>
                  <w:divBdr>
                    <w:top w:val="none" w:sz="0" w:space="0" w:color="auto"/>
                    <w:left w:val="none" w:sz="0" w:space="0" w:color="auto"/>
                    <w:bottom w:val="none" w:sz="0" w:space="0" w:color="auto"/>
                    <w:right w:val="none" w:sz="0" w:space="0" w:color="auto"/>
                  </w:divBdr>
                  <w:divsChild>
                    <w:div w:id="415254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139801">
      <w:bodyDiv w:val="1"/>
      <w:marLeft w:val="0"/>
      <w:marRight w:val="0"/>
      <w:marTop w:val="0"/>
      <w:marBottom w:val="0"/>
      <w:divBdr>
        <w:top w:val="none" w:sz="0" w:space="0" w:color="auto"/>
        <w:left w:val="none" w:sz="0" w:space="0" w:color="auto"/>
        <w:bottom w:val="none" w:sz="0" w:space="0" w:color="auto"/>
        <w:right w:val="none" w:sz="0" w:space="0" w:color="auto"/>
      </w:divBdr>
    </w:div>
    <w:div w:id="150761320">
      <w:bodyDiv w:val="1"/>
      <w:marLeft w:val="0"/>
      <w:marRight w:val="0"/>
      <w:marTop w:val="0"/>
      <w:marBottom w:val="0"/>
      <w:divBdr>
        <w:top w:val="none" w:sz="0" w:space="0" w:color="auto"/>
        <w:left w:val="none" w:sz="0" w:space="0" w:color="auto"/>
        <w:bottom w:val="none" w:sz="0" w:space="0" w:color="auto"/>
        <w:right w:val="none" w:sz="0" w:space="0" w:color="auto"/>
      </w:divBdr>
    </w:div>
    <w:div w:id="174269241">
      <w:bodyDiv w:val="1"/>
      <w:marLeft w:val="0"/>
      <w:marRight w:val="0"/>
      <w:marTop w:val="0"/>
      <w:marBottom w:val="0"/>
      <w:divBdr>
        <w:top w:val="none" w:sz="0" w:space="0" w:color="auto"/>
        <w:left w:val="none" w:sz="0" w:space="0" w:color="auto"/>
        <w:bottom w:val="none" w:sz="0" w:space="0" w:color="auto"/>
        <w:right w:val="none" w:sz="0" w:space="0" w:color="auto"/>
      </w:divBdr>
    </w:div>
    <w:div w:id="210922536">
      <w:bodyDiv w:val="1"/>
      <w:marLeft w:val="0"/>
      <w:marRight w:val="0"/>
      <w:marTop w:val="0"/>
      <w:marBottom w:val="0"/>
      <w:divBdr>
        <w:top w:val="none" w:sz="0" w:space="0" w:color="auto"/>
        <w:left w:val="none" w:sz="0" w:space="0" w:color="auto"/>
        <w:bottom w:val="none" w:sz="0" w:space="0" w:color="auto"/>
        <w:right w:val="none" w:sz="0" w:space="0" w:color="auto"/>
      </w:divBdr>
    </w:div>
    <w:div w:id="224339629">
      <w:bodyDiv w:val="1"/>
      <w:marLeft w:val="0"/>
      <w:marRight w:val="0"/>
      <w:marTop w:val="0"/>
      <w:marBottom w:val="0"/>
      <w:divBdr>
        <w:top w:val="none" w:sz="0" w:space="0" w:color="auto"/>
        <w:left w:val="none" w:sz="0" w:space="0" w:color="auto"/>
        <w:bottom w:val="none" w:sz="0" w:space="0" w:color="auto"/>
        <w:right w:val="none" w:sz="0" w:space="0" w:color="auto"/>
      </w:divBdr>
      <w:divsChild>
        <w:div w:id="1253930039">
          <w:marLeft w:val="0"/>
          <w:marRight w:val="0"/>
          <w:marTop w:val="0"/>
          <w:marBottom w:val="0"/>
          <w:divBdr>
            <w:top w:val="none" w:sz="0" w:space="0" w:color="auto"/>
            <w:left w:val="none" w:sz="0" w:space="0" w:color="auto"/>
            <w:bottom w:val="none" w:sz="0" w:space="0" w:color="auto"/>
            <w:right w:val="none" w:sz="0" w:space="0" w:color="auto"/>
          </w:divBdr>
          <w:divsChild>
            <w:div w:id="1111164420">
              <w:marLeft w:val="0"/>
              <w:marRight w:val="0"/>
              <w:marTop w:val="0"/>
              <w:marBottom w:val="0"/>
              <w:divBdr>
                <w:top w:val="none" w:sz="0" w:space="0" w:color="auto"/>
                <w:left w:val="none" w:sz="0" w:space="0" w:color="auto"/>
                <w:bottom w:val="none" w:sz="0" w:space="0" w:color="auto"/>
                <w:right w:val="none" w:sz="0" w:space="0" w:color="auto"/>
              </w:divBdr>
              <w:divsChild>
                <w:div w:id="385107254">
                  <w:marLeft w:val="0"/>
                  <w:marRight w:val="0"/>
                  <w:marTop w:val="0"/>
                  <w:marBottom w:val="0"/>
                  <w:divBdr>
                    <w:top w:val="none" w:sz="0" w:space="0" w:color="auto"/>
                    <w:left w:val="none" w:sz="0" w:space="0" w:color="auto"/>
                    <w:bottom w:val="none" w:sz="0" w:space="0" w:color="auto"/>
                    <w:right w:val="none" w:sz="0" w:space="0" w:color="auto"/>
                  </w:divBdr>
                  <w:divsChild>
                    <w:div w:id="948391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1723158">
      <w:bodyDiv w:val="1"/>
      <w:marLeft w:val="0"/>
      <w:marRight w:val="0"/>
      <w:marTop w:val="0"/>
      <w:marBottom w:val="0"/>
      <w:divBdr>
        <w:top w:val="none" w:sz="0" w:space="0" w:color="auto"/>
        <w:left w:val="none" w:sz="0" w:space="0" w:color="auto"/>
        <w:bottom w:val="none" w:sz="0" w:space="0" w:color="auto"/>
        <w:right w:val="none" w:sz="0" w:space="0" w:color="auto"/>
      </w:divBdr>
      <w:divsChild>
        <w:div w:id="1025402410">
          <w:marLeft w:val="0"/>
          <w:marRight w:val="0"/>
          <w:marTop w:val="0"/>
          <w:marBottom w:val="0"/>
          <w:divBdr>
            <w:top w:val="none" w:sz="0" w:space="0" w:color="auto"/>
            <w:left w:val="none" w:sz="0" w:space="0" w:color="auto"/>
            <w:bottom w:val="none" w:sz="0" w:space="0" w:color="auto"/>
            <w:right w:val="none" w:sz="0" w:space="0" w:color="auto"/>
          </w:divBdr>
          <w:divsChild>
            <w:div w:id="1164781455">
              <w:marLeft w:val="0"/>
              <w:marRight w:val="0"/>
              <w:marTop w:val="0"/>
              <w:marBottom w:val="0"/>
              <w:divBdr>
                <w:top w:val="none" w:sz="0" w:space="0" w:color="auto"/>
                <w:left w:val="none" w:sz="0" w:space="0" w:color="auto"/>
                <w:bottom w:val="none" w:sz="0" w:space="0" w:color="auto"/>
                <w:right w:val="none" w:sz="0" w:space="0" w:color="auto"/>
              </w:divBdr>
              <w:divsChild>
                <w:div w:id="1662614598">
                  <w:marLeft w:val="0"/>
                  <w:marRight w:val="0"/>
                  <w:marTop w:val="0"/>
                  <w:marBottom w:val="0"/>
                  <w:divBdr>
                    <w:top w:val="none" w:sz="0" w:space="0" w:color="auto"/>
                    <w:left w:val="none" w:sz="0" w:space="0" w:color="auto"/>
                    <w:bottom w:val="none" w:sz="0" w:space="0" w:color="auto"/>
                    <w:right w:val="none" w:sz="0" w:space="0" w:color="auto"/>
                  </w:divBdr>
                  <w:divsChild>
                    <w:div w:id="692804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4635702">
      <w:bodyDiv w:val="1"/>
      <w:marLeft w:val="0"/>
      <w:marRight w:val="0"/>
      <w:marTop w:val="0"/>
      <w:marBottom w:val="0"/>
      <w:divBdr>
        <w:top w:val="none" w:sz="0" w:space="0" w:color="auto"/>
        <w:left w:val="none" w:sz="0" w:space="0" w:color="auto"/>
        <w:bottom w:val="none" w:sz="0" w:space="0" w:color="auto"/>
        <w:right w:val="none" w:sz="0" w:space="0" w:color="auto"/>
      </w:divBdr>
    </w:div>
    <w:div w:id="272595773">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7512870">
      <w:bodyDiv w:val="1"/>
      <w:marLeft w:val="0"/>
      <w:marRight w:val="0"/>
      <w:marTop w:val="0"/>
      <w:marBottom w:val="0"/>
      <w:divBdr>
        <w:top w:val="none" w:sz="0" w:space="0" w:color="auto"/>
        <w:left w:val="none" w:sz="0" w:space="0" w:color="auto"/>
        <w:bottom w:val="none" w:sz="0" w:space="0" w:color="auto"/>
        <w:right w:val="none" w:sz="0" w:space="0" w:color="auto"/>
      </w:divBdr>
      <w:divsChild>
        <w:div w:id="731319478">
          <w:blockQuote w:val="1"/>
          <w:marLeft w:val="720"/>
          <w:marRight w:val="720"/>
          <w:marTop w:val="100"/>
          <w:marBottom w:val="100"/>
          <w:divBdr>
            <w:top w:val="none" w:sz="0" w:space="0" w:color="auto"/>
            <w:left w:val="none" w:sz="0" w:space="0" w:color="auto"/>
            <w:bottom w:val="none" w:sz="0" w:space="0" w:color="auto"/>
            <w:right w:val="none" w:sz="0" w:space="0" w:color="auto"/>
          </w:divBdr>
        </w:div>
        <w:div w:id="1907186211">
          <w:marLeft w:val="0"/>
          <w:marRight w:val="0"/>
          <w:marTop w:val="0"/>
          <w:marBottom w:val="0"/>
          <w:divBdr>
            <w:top w:val="none" w:sz="0" w:space="0" w:color="auto"/>
            <w:left w:val="none" w:sz="0" w:space="0" w:color="auto"/>
            <w:bottom w:val="none" w:sz="0" w:space="0" w:color="auto"/>
            <w:right w:val="none" w:sz="0" w:space="0" w:color="auto"/>
          </w:divBdr>
          <w:divsChild>
            <w:div w:id="578752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2389698">
      <w:bodyDiv w:val="1"/>
      <w:marLeft w:val="0"/>
      <w:marRight w:val="0"/>
      <w:marTop w:val="0"/>
      <w:marBottom w:val="0"/>
      <w:divBdr>
        <w:top w:val="none" w:sz="0" w:space="0" w:color="auto"/>
        <w:left w:val="none" w:sz="0" w:space="0" w:color="auto"/>
        <w:bottom w:val="none" w:sz="0" w:space="0" w:color="auto"/>
        <w:right w:val="none" w:sz="0" w:space="0" w:color="auto"/>
      </w:divBdr>
      <w:divsChild>
        <w:div w:id="1313094691">
          <w:marLeft w:val="0"/>
          <w:marRight w:val="0"/>
          <w:marTop w:val="0"/>
          <w:marBottom w:val="0"/>
          <w:divBdr>
            <w:top w:val="none" w:sz="0" w:space="0" w:color="auto"/>
            <w:left w:val="none" w:sz="0" w:space="0" w:color="auto"/>
            <w:bottom w:val="none" w:sz="0" w:space="0" w:color="auto"/>
            <w:right w:val="none" w:sz="0" w:space="0" w:color="auto"/>
          </w:divBdr>
        </w:div>
      </w:divsChild>
    </w:div>
    <w:div w:id="345057489">
      <w:bodyDiv w:val="1"/>
      <w:marLeft w:val="0"/>
      <w:marRight w:val="0"/>
      <w:marTop w:val="0"/>
      <w:marBottom w:val="0"/>
      <w:divBdr>
        <w:top w:val="none" w:sz="0" w:space="0" w:color="auto"/>
        <w:left w:val="none" w:sz="0" w:space="0" w:color="auto"/>
        <w:bottom w:val="none" w:sz="0" w:space="0" w:color="auto"/>
        <w:right w:val="none" w:sz="0" w:space="0" w:color="auto"/>
      </w:divBdr>
    </w:div>
    <w:div w:id="346299887">
      <w:bodyDiv w:val="1"/>
      <w:marLeft w:val="0"/>
      <w:marRight w:val="0"/>
      <w:marTop w:val="0"/>
      <w:marBottom w:val="0"/>
      <w:divBdr>
        <w:top w:val="none" w:sz="0" w:space="0" w:color="auto"/>
        <w:left w:val="none" w:sz="0" w:space="0" w:color="auto"/>
        <w:bottom w:val="none" w:sz="0" w:space="0" w:color="auto"/>
        <w:right w:val="none" w:sz="0" w:space="0" w:color="auto"/>
      </w:divBdr>
    </w:div>
    <w:div w:id="354039523">
      <w:bodyDiv w:val="1"/>
      <w:marLeft w:val="0"/>
      <w:marRight w:val="0"/>
      <w:marTop w:val="0"/>
      <w:marBottom w:val="0"/>
      <w:divBdr>
        <w:top w:val="none" w:sz="0" w:space="0" w:color="auto"/>
        <w:left w:val="none" w:sz="0" w:space="0" w:color="auto"/>
        <w:bottom w:val="none" w:sz="0" w:space="0" w:color="auto"/>
        <w:right w:val="none" w:sz="0" w:space="0" w:color="auto"/>
      </w:divBdr>
      <w:divsChild>
        <w:div w:id="85157482">
          <w:marLeft w:val="0"/>
          <w:marRight w:val="0"/>
          <w:marTop w:val="0"/>
          <w:marBottom w:val="0"/>
          <w:divBdr>
            <w:top w:val="none" w:sz="0" w:space="0" w:color="auto"/>
            <w:left w:val="none" w:sz="0" w:space="0" w:color="auto"/>
            <w:bottom w:val="none" w:sz="0" w:space="0" w:color="auto"/>
            <w:right w:val="none" w:sz="0" w:space="0" w:color="auto"/>
          </w:divBdr>
          <w:divsChild>
            <w:div w:id="1480809595">
              <w:marLeft w:val="0"/>
              <w:marRight w:val="0"/>
              <w:marTop w:val="0"/>
              <w:marBottom w:val="0"/>
              <w:divBdr>
                <w:top w:val="none" w:sz="0" w:space="0" w:color="auto"/>
                <w:left w:val="none" w:sz="0" w:space="0" w:color="auto"/>
                <w:bottom w:val="none" w:sz="0" w:space="0" w:color="auto"/>
                <w:right w:val="none" w:sz="0" w:space="0" w:color="auto"/>
              </w:divBdr>
              <w:divsChild>
                <w:div w:id="726103414">
                  <w:marLeft w:val="0"/>
                  <w:marRight w:val="0"/>
                  <w:marTop w:val="0"/>
                  <w:marBottom w:val="0"/>
                  <w:divBdr>
                    <w:top w:val="none" w:sz="0" w:space="0" w:color="auto"/>
                    <w:left w:val="none" w:sz="0" w:space="0" w:color="auto"/>
                    <w:bottom w:val="none" w:sz="0" w:space="0" w:color="auto"/>
                    <w:right w:val="none" w:sz="0" w:space="0" w:color="auto"/>
                  </w:divBdr>
                  <w:divsChild>
                    <w:div w:id="1365668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0325337">
      <w:bodyDiv w:val="1"/>
      <w:marLeft w:val="0"/>
      <w:marRight w:val="0"/>
      <w:marTop w:val="0"/>
      <w:marBottom w:val="0"/>
      <w:divBdr>
        <w:top w:val="none" w:sz="0" w:space="0" w:color="auto"/>
        <w:left w:val="none" w:sz="0" w:space="0" w:color="auto"/>
        <w:bottom w:val="none" w:sz="0" w:space="0" w:color="auto"/>
        <w:right w:val="none" w:sz="0" w:space="0" w:color="auto"/>
      </w:divBdr>
    </w:div>
    <w:div w:id="384524050">
      <w:bodyDiv w:val="1"/>
      <w:marLeft w:val="0"/>
      <w:marRight w:val="0"/>
      <w:marTop w:val="0"/>
      <w:marBottom w:val="0"/>
      <w:divBdr>
        <w:top w:val="none" w:sz="0" w:space="0" w:color="auto"/>
        <w:left w:val="none" w:sz="0" w:space="0" w:color="auto"/>
        <w:bottom w:val="none" w:sz="0" w:space="0" w:color="auto"/>
        <w:right w:val="none" w:sz="0" w:space="0" w:color="auto"/>
      </w:divBdr>
      <w:divsChild>
        <w:div w:id="1663267672">
          <w:marLeft w:val="0"/>
          <w:marRight w:val="0"/>
          <w:marTop w:val="0"/>
          <w:marBottom w:val="0"/>
          <w:divBdr>
            <w:top w:val="none" w:sz="0" w:space="0" w:color="auto"/>
            <w:left w:val="none" w:sz="0" w:space="0" w:color="auto"/>
            <w:bottom w:val="none" w:sz="0" w:space="0" w:color="auto"/>
            <w:right w:val="none" w:sz="0" w:space="0" w:color="auto"/>
          </w:divBdr>
          <w:divsChild>
            <w:div w:id="2065399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5734841">
      <w:bodyDiv w:val="1"/>
      <w:marLeft w:val="0"/>
      <w:marRight w:val="0"/>
      <w:marTop w:val="0"/>
      <w:marBottom w:val="0"/>
      <w:divBdr>
        <w:top w:val="none" w:sz="0" w:space="0" w:color="auto"/>
        <w:left w:val="none" w:sz="0" w:space="0" w:color="auto"/>
        <w:bottom w:val="none" w:sz="0" w:space="0" w:color="auto"/>
        <w:right w:val="none" w:sz="0" w:space="0" w:color="auto"/>
      </w:divBdr>
      <w:divsChild>
        <w:div w:id="1284194519">
          <w:marLeft w:val="0"/>
          <w:marRight w:val="0"/>
          <w:marTop w:val="0"/>
          <w:marBottom w:val="0"/>
          <w:divBdr>
            <w:top w:val="none" w:sz="0" w:space="0" w:color="auto"/>
            <w:left w:val="none" w:sz="0" w:space="0" w:color="auto"/>
            <w:bottom w:val="none" w:sz="0" w:space="0" w:color="auto"/>
            <w:right w:val="none" w:sz="0" w:space="0" w:color="auto"/>
          </w:divBdr>
          <w:divsChild>
            <w:div w:id="627511112">
              <w:marLeft w:val="0"/>
              <w:marRight w:val="0"/>
              <w:marTop w:val="0"/>
              <w:marBottom w:val="0"/>
              <w:divBdr>
                <w:top w:val="none" w:sz="0" w:space="0" w:color="auto"/>
                <w:left w:val="none" w:sz="0" w:space="0" w:color="auto"/>
                <w:bottom w:val="none" w:sz="0" w:space="0" w:color="auto"/>
                <w:right w:val="none" w:sz="0" w:space="0" w:color="auto"/>
              </w:divBdr>
              <w:divsChild>
                <w:div w:id="729693476">
                  <w:marLeft w:val="0"/>
                  <w:marRight w:val="0"/>
                  <w:marTop w:val="0"/>
                  <w:marBottom w:val="0"/>
                  <w:divBdr>
                    <w:top w:val="none" w:sz="0" w:space="0" w:color="auto"/>
                    <w:left w:val="none" w:sz="0" w:space="0" w:color="auto"/>
                    <w:bottom w:val="none" w:sz="0" w:space="0" w:color="auto"/>
                    <w:right w:val="none" w:sz="0" w:space="0" w:color="auto"/>
                  </w:divBdr>
                  <w:divsChild>
                    <w:div w:id="423915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5972719">
      <w:bodyDiv w:val="1"/>
      <w:marLeft w:val="0"/>
      <w:marRight w:val="0"/>
      <w:marTop w:val="0"/>
      <w:marBottom w:val="0"/>
      <w:divBdr>
        <w:top w:val="none" w:sz="0" w:space="0" w:color="auto"/>
        <w:left w:val="none" w:sz="0" w:space="0" w:color="auto"/>
        <w:bottom w:val="none" w:sz="0" w:space="0" w:color="auto"/>
        <w:right w:val="none" w:sz="0" w:space="0" w:color="auto"/>
      </w:divBdr>
    </w:div>
    <w:div w:id="455680231">
      <w:bodyDiv w:val="1"/>
      <w:marLeft w:val="0"/>
      <w:marRight w:val="0"/>
      <w:marTop w:val="0"/>
      <w:marBottom w:val="0"/>
      <w:divBdr>
        <w:top w:val="none" w:sz="0" w:space="0" w:color="auto"/>
        <w:left w:val="none" w:sz="0" w:space="0" w:color="auto"/>
        <w:bottom w:val="none" w:sz="0" w:space="0" w:color="auto"/>
        <w:right w:val="none" w:sz="0" w:space="0" w:color="auto"/>
      </w:divBdr>
    </w:div>
    <w:div w:id="463043079">
      <w:bodyDiv w:val="1"/>
      <w:marLeft w:val="0"/>
      <w:marRight w:val="0"/>
      <w:marTop w:val="0"/>
      <w:marBottom w:val="0"/>
      <w:divBdr>
        <w:top w:val="none" w:sz="0" w:space="0" w:color="auto"/>
        <w:left w:val="none" w:sz="0" w:space="0" w:color="auto"/>
        <w:bottom w:val="none" w:sz="0" w:space="0" w:color="auto"/>
        <w:right w:val="none" w:sz="0" w:space="0" w:color="auto"/>
      </w:divBdr>
    </w:div>
    <w:div w:id="503983208">
      <w:bodyDiv w:val="1"/>
      <w:marLeft w:val="0"/>
      <w:marRight w:val="0"/>
      <w:marTop w:val="0"/>
      <w:marBottom w:val="0"/>
      <w:divBdr>
        <w:top w:val="none" w:sz="0" w:space="0" w:color="auto"/>
        <w:left w:val="none" w:sz="0" w:space="0" w:color="auto"/>
        <w:bottom w:val="none" w:sz="0" w:space="0" w:color="auto"/>
        <w:right w:val="none" w:sz="0" w:space="0" w:color="auto"/>
      </w:divBdr>
      <w:divsChild>
        <w:div w:id="1389066882">
          <w:blockQuote w:val="1"/>
          <w:marLeft w:val="720"/>
          <w:marRight w:val="720"/>
          <w:marTop w:val="100"/>
          <w:marBottom w:val="100"/>
          <w:divBdr>
            <w:top w:val="none" w:sz="0" w:space="0" w:color="auto"/>
            <w:left w:val="none" w:sz="0" w:space="0" w:color="auto"/>
            <w:bottom w:val="none" w:sz="0" w:space="0" w:color="auto"/>
            <w:right w:val="none" w:sz="0" w:space="0" w:color="auto"/>
          </w:divBdr>
        </w:div>
        <w:div w:id="13502433">
          <w:marLeft w:val="0"/>
          <w:marRight w:val="0"/>
          <w:marTop w:val="0"/>
          <w:marBottom w:val="0"/>
          <w:divBdr>
            <w:top w:val="none" w:sz="0" w:space="0" w:color="auto"/>
            <w:left w:val="none" w:sz="0" w:space="0" w:color="auto"/>
            <w:bottom w:val="none" w:sz="0" w:space="0" w:color="auto"/>
            <w:right w:val="none" w:sz="0" w:space="0" w:color="auto"/>
          </w:divBdr>
          <w:divsChild>
            <w:div w:id="776102385">
              <w:marLeft w:val="0"/>
              <w:marRight w:val="0"/>
              <w:marTop w:val="0"/>
              <w:marBottom w:val="0"/>
              <w:divBdr>
                <w:top w:val="none" w:sz="0" w:space="0" w:color="auto"/>
                <w:left w:val="none" w:sz="0" w:space="0" w:color="auto"/>
                <w:bottom w:val="none" w:sz="0" w:space="0" w:color="auto"/>
                <w:right w:val="none" w:sz="0" w:space="0" w:color="auto"/>
              </w:divBdr>
            </w:div>
          </w:divsChild>
        </w:div>
        <w:div w:id="1061098551">
          <w:blockQuote w:val="1"/>
          <w:marLeft w:val="720"/>
          <w:marRight w:val="720"/>
          <w:marTop w:val="100"/>
          <w:marBottom w:val="100"/>
          <w:divBdr>
            <w:top w:val="none" w:sz="0" w:space="0" w:color="auto"/>
            <w:left w:val="none" w:sz="0" w:space="0" w:color="auto"/>
            <w:bottom w:val="none" w:sz="0" w:space="0" w:color="auto"/>
            <w:right w:val="none" w:sz="0" w:space="0" w:color="auto"/>
          </w:divBdr>
        </w:div>
        <w:div w:id="1065955994">
          <w:marLeft w:val="0"/>
          <w:marRight w:val="0"/>
          <w:marTop w:val="0"/>
          <w:marBottom w:val="0"/>
          <w:divBdr>
            <w:top w:val="none" w:sz="0" w:space="0" w:color="auto"/>
            <w:left w:val="none" w:sz="0" w:space="0" w:color="auto"/>
            <w:bottom w:val="none" w:sz="0" w:space="0" w:color="auto"/>
            <w:right w:val="none" w:sz="0" w:space="0" w:color="auto"/>
          </w:divBdr>
          <w:divsChild>
            <w:div w:id="100153366">
              <w:marLeft w:val="0"/>
              <w:marRight w:val="0"/>
              <w:marTop w:val="0"/>
              <w:marBottom w:val="0"/>
              <w:divBdr>
                <w:top w:val="none" w:sz="0" w:space="0" w:color="auto"/>
                <w:left w:val="none" w:sz="0" w:space="0" w:color="auto"/>
                <w:bottom w:val="none" w:sz="0" w:space="0" w:color="auto"/>
                <w:right w:val="none" w:sz="0" w:space="0" w:color="auto"/>
              </w:divBdr>
            </w:div>
          </w:divsChild>
        </w:div>
        <w:div w:id="1169832059">
          <w:blockQuote w:val="1"/>
          <w:marLeft w:val="720"/>
          <w:marRight w:val="720"/>
          <w:marTop w:val="100"/>
          <w:marBottom w:val="100"/>
          <w:divBdr>
            <w:top w:val="none" w:sz="0" w:space="0" w:color="auto"/>
            <w:left w:val="none" w:sz="0" w:space="0" w:color="auto"/>
            <w:bottom w:val="none" w:sz="0" w:space="0" w:color="auto"/>
            <w:right w:val="none" w:sz="0" w:space="0" w:color="auto"/>
          </w:divBdr>
        </w:div>
        <w:div w:id="267397003">
          <w:marLeft w:val="0"/>
          <w:marRight w:val="0"/>
          <w:marTop w:val="0"/>
          <w:marBottom w:val="0"/>
          <w:divBdr>
            <w:top w:val="none" w:sz="0" w:space="0" w:color="auto"/>
            <w:left w:val="none" w:sz="0" w:space="0" w:color="auto"/>
            <w:bottom w:val="none" w:sz="0" w:space="0" w:color="auto"/>
            <w:right w:val="none" w:sz="0" w:space="0" w:color="auto"/>
          </w:divBdr>
          <w:divsChild>
            <w:div w:id="1945260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8398657">
      <w:bodyDiv w:val="1"/>
      <w:marLeft w:val="0"/>
      <w:marRight w:val="0"/>
      <w:marTop w:val="0"/>
      <w:marBottom w:val="0"/>
      <w:divBdr>
        <w:top w:val="none" w:sz="0" w:space="0" w:color="auto"/>
        <w:left w:val="none" w:sz="0" w:space="0" w:color="auto"/>
        <w:bottom w:val="none" w:sz="0" w:space="0" w:color="auto"/>
        <w:right w:val="none" w:sz="0" w:space="0" w:color="auto"/>
      </w:divBdr>
    </w:div>
    <w:div w:id="519899549">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600114874">
      <w:bodyDiv w:val="1"/>
      <w:marLeft w:val="0"/>
      <w:marRight w:val="0"/>
      <w:marTop w:val="0"/>
      <w:marBottom w:val="0"/>
      <w:divBdr>
        <w:top w:val="none" w:sz="0" w:space="0" w:color="auto"/>
        <w:left w:val="none" w:sz="0" w:space="0" w:color="auto"/>
        <w:bottom w:val="none" w:sz="0" w:space="0" w:color="auto"/>
        <w:right w:val="none" w:sz="0" w:space="0" w:color="auto"/>
      </w:divBdr>
    </w:div>
    <w:div w:id="608049592">
      <w:bodyDiv w:val="1"/>
      <w:marLeft w:val="0"/>
      <w:marRight w:val="0"/>
      <w:marTop w:val="0"/>
      <w:marBottom w:val="0"/>
      <w:divBdr>
        <w:top w:val="none" w:sz="0" w:space="0" w:color="auto"/>
        <w:left w:val="none" w:sz="0" w:space="0" w:color="auto"/>
        <w:bottom w:val="none" w:sz="0" w:space="0" w:color="auto"/>
        <w:right w:val="none" w:sz="0" w:space="0" w:color="auto"/>
      </w:divBdr>
    </w:div>
    <w:div w:id="636958413">
      <w:bodyDiv w:val="1"/>
      <w:marLeft w:val="0"/>
      <w:marRight w:val="0"/>
      <w:marTop w:val="0"/>
      <w:marBottom w:val="0"/>
      <w:divBdr>
        <w:top w:val="none" w:sz="0" w:space="0" w:color="auto"/>
        <w:left w:val="none" w:sz="0" w:space="0" w:color="auto"/>
        <w:bottom w:val="none" w:sz="0" w:space="0" w:color="auto"/>
        <w:right w:val="none" w:sz="0" w:space="0" w:color="auto"/>
      </w:divBdr>
    </w:div>
    <w:div w:id="681934693">
      <w:bodyDiv w:val="1"/>
      <w:marLeft w:val="0"/>
      <w:marRight w:val="0"/>
      <w:marTop w:val="0"/>
      <w:marBottom w:val="0"/>
      <w:divBdr>
        <w:top w:val="none" w:sz="0" w:space="0" w:color="auto"/>
        <w:left w:val="none" w:sz="0" w:space="0" w:color="auto"/>
        <w:bottom w:val="none" w:sz="0" w:space="0" w:color="auto"/>
        <w:right w:val="none" w:sz="0" w:space="0" w:color="auto"/>
      </w:divBdr>
      <w:divsChild>
        <w:div w:id="1557083234">
          <w:marLeft w:val="0"/>
          <w:marRight w:val="0"/>
          <w:marTop w:val="0"/>
          <w:marBottom w:val="0"/>
          <w:divBdr>
            <w:top w:val="none" w:sz="0" w:space="0" w:color="auto"/>
            <w:left w:val="none" w:sz="0" w:space="0" w:color="auto"/>
            <w:bottom w:val="none" w:sz="0" w:space="0" w:color="auto"/>
            <w:right w:val="none" w:sz="0" w:space="0" w:color="auto"/>
          </w:divBdr>
          <w:divsChild>
            <w:div w:id="1484472697">
              <w:marLeft w:val="0"/>
              <w:marRight w:val="0"/>
              <w:marTop w:val="0"/>
              <w:marBottom w:val="0"/>
              <w:divBdr>
                <w:top w:val="none" w:sz="0" w:space="0" w:color="auto"/>
                <w:left w:val="none" w:sz="0" w:space="0" w:color="auto"/>
                <w:bottom w:val="none" w:sz="0" w:space="0" w:color="auto"/>
                <w:right w:val="none" w:sz="0" w:space="0" w:color="auto"/>
              </w:divBdr>
            </w:div>
          </w:divsChild>
        </w:div>
        <w:div w:id="1697391013">
          <w:marLeft w:val="0"/>
          <w:marRight w:val="0"/>
          <w:marTop w:val="0"/>
          <w:marBottom w:val="0"/>
          <w:divBdr>
            <w:top w:val="none" w:sz="0" w:space="0" w:color="auto"/>
            <w:left w:val="none" w:sz="0" w:space="0" w:color="auto"/>
            <w:bottom w:val="none" w:sz="0" w:space="0" w:color="auto"/>
            <w:right w:val="none" w:sz="0" w:space="0" w:color="auto"/>
          </w:divBdr>
          <w:divsChild>
            <w:div w:id="235213968">
              <w:marLeft w:val="0"/>
              <w:marRight w:val="0"/>
              <w:marTop w:val="0"/>
              <w:marBottom w:val="0"/>
              <w:divBdr>
                <w:top w:val="none" w:sz="0" w:space="0" w:color="auto"/>
                <w:left w:val="none" w:sz="0" w:space="0" w:color="auto"/>
                <w:bottom w:val="none" w:sz="0" w:space="0" w:color="auto"/>
                <w:right w:val="none" w:sz="0" w:space="0" w:color="auto"/>
              </w:divBdr>
            </w:div>
          </w:divsChild>
        </w:div>
        <w:div w:id="740174775">
          <w:marLeft w:val="0"/>
          <w:marRight w:val="0"/>
          <w:marTop w:val="0"/>
          <w:marBottom w:val="0"/>
          <w:divBdr>
            <w:top w:val="none" w:sz="0" w:space="0" w:color="auto"/>
            <w:left w:val="none" w:sz="0" w:space="0" w:color="auto"/>
            <w:bottom w:val="none" w:sz="0" w:space="0" w:color="auto"/>
            <w:right w:val="none" w:sz="0" w:space="0" w:color="auto"/>
          </w:divBdr>
          <w:divsChild>
            <w:div w:id="271980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5907588">
      <w:bodyDiv w:val="1"/>
      <w:marLeft w:val="0"/>
      <w:marRight w:val="0"/>
      <w:marTop w:val="0"/>
      <w:marBottom w:val="0"/>
      <w:divBdr>
        <w:top w:val="none" w:sz="0" w:space="0" w:color="auto"/>
        <w:left w:val="none" w:sz="0" w:space="0" w:color="auto"/>
        <w:bottom w:val="none" w:sz="0" w:space="0" w:color="auto"/>
        <w:right w:val="none" w:sz="0" w:space="0" w:color="auto"/>
      </w:divBdr>
    </w:div>
    <w:div w:id="730688667">
      <w:bodyDiv w:val="1"/>
      <w:marLeft w:val="0"/>
      <w:marRight w:val="0"/>
      <w:marTop w:val="0"/>
      <w:marBottom w:val="0"/>
      <w:divBdr>
        <w:top w:val="none" w:sz="0" w:space="0" w:color="auto"/>
        <w:left w:val="none" w:sz="0" w:space="0" w:color="auto"/>
        <w:bottom w:val="none" w:sz="0" w:space="0" w:color="auto"/>
        <w:right w:val="none" w:sz="0" w:space="0" w:color="auto"/>
      </w:divBdr>
    </w:div>
    <w:div w:id="781152891">
      <w:bodyDiv w:val="1"/>
      <w:marLeft w:val="0"/>
      <w:marRight w:val="0"/>
      <w:marTop w:val="0"/>
      <w:marBottom w:val="0"/>
      <w:divBdr>
        <w:top w:val="none" w:sz="0" w:space="0" w:color="auto"/>
        <w:left w:val="none" w:sz="0" w:space="0" w:color="auto"/>
        <w:bottom w:val="none" w:sz="0" w:space="0" w:color="auto"/>
        <w:right w:val="none" w:sz="0" w:space="0" w:color="auto"/>
      </w:divBdr>
    </w:div>
    <w:div w:id="791438733">
      <w:bodyDiv w:val="1"/>
      <w:marLeft w:val="0"/>
      <w:marRight w:val="0"/>
      <w:marTop w:val="0"/>
      <w:marBottom w:val="0"/>
      <w:divBdr>
        <w:top w:val="none" w:sz="0" w:space="0" w:color="auto"/>
        <w:left w:val="none" w:sz="0" w:space="0" w:color="auto"/>
        <w:bottom w:val="none" w:sz="0" w:space="0" w:color="auto"/>
        <w:right w:val="none" w:sz="0" w:space="0" w:color="auto"/>
      </w:divBdr>
    </w:div>
    <w:div w:id="798957169">
      <w:bodyDiv w:val="1"/>
      <w:marLeft w:val="0"/>
      <w:marRight w:val="0"/>
      <w:marTop w:val="0"/>
      <w:marBottom w:val="0"/>
      <w:divBdr>
        <w:top w:val="none" w:sz="0" w:space="0" w:color="auto"/>
        <w:left w:val="none" w:sz="0" w:space="0" w:color="auto"/>
        <w:bottom w:val="none" w:sz="0" w:space="0" w:color="auto"/>
        <w:right w:val="none" w:sz="0" w:space="0" w:color="auto"/>
      </w:divBdr>
    </w:div>
    <w:div w:id="805120899">
      <w:bodyDiv w:val="1"/>
      <w:marLeft w:val="0"/>
      <w:marRight w:val="0"/>
      <w:marTop w:val="0"/>
      <w:marBottom w:val="0"/>
      <w:divBdr>
        <w:top w:val="none" w:sz="0" w:space="0" w:color="auto"/>
        <w:left w:val="none" w:sz="0" w:space="0" w:color="auto"/>
        <w:bottom w:val="none" w:sz="0" w:space="0" w:color="auto"/>
        <w:right w:val="none" w:sz="0" w:space="0" w:color="auto"/>
      </w:divBdr>
    </w:div>
    <w:div w:id="819230856">
      <w:bodyDiv w:val="1"/>
      <w:marLeft w:val="0"/>
      <w:marRight w:val="0"/>
      <w:marTop w:val="0"/>
      <w:marBottom w:val="0"/>
      <w:divBdr>
        <w:top w:val="none" w:sz="0" w:space="0" w:color="auto"/>
        <w:left w:val="none" w:sz="0" w:space="0" w:color="auto"/>
        <w:bottom w:val="none" w:sz="0" w:space="0" w:color="auto"/>
        <w:right w:val="none" w:sz="0" w:space="0" w:color="auto"/>
      </w:divBdr>
    </w:div>
    <w:div w:id="821626009">
      <w:bodyDiv w:val="1"/>
      <w:marLeft w:val="0"/>
      <w:marRight w:val="0"/>
      <w:marTop w:val="0"/>
      <w:marBottom w:val="0"/>
      <w:divBdr>
        <w:top w:val="none" w:sz="0" w:space="0" w:color="auto"/>
        <w:left w:val="none" w:sz="0" w:space="0" w:color="auto"/>
        <w:bottom w:val="none" w:sz="0" w:space="0" w:color="auto"/>
        <w:right w:val="none" w:sz="0" w:space="0" w:color="auto"/>
      </w:divBdr>
    </w:div>
    <w:div w:id="827785666">
      <w:bodyDiv w:val="1"/>
      <w:marLeft w:val="0"/>
      <w:marRight w:val="0"/>
      <w:marTop w:val="0"/>
      <w:marBottom w:val="0"/>
      <w:divBdr>
        <w:top w:val="none" w:sz="0" w:space="0" w:color="auto"/>
        <w:left w:val="none" w:sz="0" w:space="0" w:color="auto"/>
        <w:bottom w:val="none" w:sz="0" w:space="0" w:color="auto"/>
        <w:right w:val="none" w:sz="0" w:space="0" w:color="auto"/>
      </w:divBdr>
    </w:div>
    <w:div w:id="832139372">
      <w:bodyDiv w:val="1"/>
      <w:marLeft w:val="0"/>
      <w:marRight w:val="0"/>
      <w:marTop w:val="0"/>
      <w:marBottom w:val="0"/>
      <w:divBdr>
        <w:top w:val="none" w:sz="0" w:space="0" w:color="auto"/>
        <w:left w:val="none" w:sz="0" w:space="0" w:color="auto"/>
        <w:bottom w:val="none" w:sz="0" w:space="0" w:color="auto"/>
        <w:right w:val="none" w:sz="0" w:space="0" w:color="auto"/>
      </w:divBdr>
    </w:div>
    <w:div w:id="853687897">
      <w:bodyDiv w:val="1"/>
      <w:marLeft w:val="0"/>
      <w:marRight w:val="0"/>
      <w:marTop w:val="0"/>
      <w:marBottom w:val="0"/>
      <w:divBdr>
        <w:top w:val="none" w:sz="0" w:space="0" w:color="auto"/>
        <w:left w:val="none" w:sz="0" w:space="0" w:color="auto"/>
        <w:bottom w:val="none" w:sz="0" w:space="0" w:color="auto"/>
        <w:right w:val="none" w:sz="0" w:space="0" w:color="auto"/>
      </w:divBdr>
    </w:div>
    <w:div w:id="928083415">
      <w:bodyDiv w:val="1"/>
      <w:marLeft w:val="0"/>
      <w:marRight w:val="0"/>
      <w:marTop w:val="0"/>
      <w:marBottom w:val="0"/>
      <w:divBdr>
        <w:top w:val="none" w:sz="0" w:space="0" w:color="auto"/>
        <w:left w:val="none" w:sz="0" w:space="0" w:color="auto"/>
        <w:bottom w:val="none" w:sz="0" w:space="0" w:color="auto"/>
        <w:right w:val="none" w:sz="0" w:space="0" w:color="auto"/>
      </w:divBdr>
    </w:div>
    <w:div w:id="951207949">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1049190239">
      <w:bodyDiv w:val="1"/>
      <w:marLeft w:val="0"/>
      <w:marRight w:val="0"/>
      <w:marTop w:val="0"/>
      <w:marBottom w:val="0"/>
      <w:divBdr>
        <w:top w:val="none" w:sz="0" w:space="0" w:color="auto"/>
        <w:left w:val="none" w:sz="0" w:space="0" w:color="auto"/>
        <w:bottom w:val="none" w:sz="0" w:space="0" w:color="auto"/>
        <w:right w:val="none" w:sz="0" w:space="0" w:color="auto"/>
      </w:divBdr>
    </w:div>
    <w:div w:id="1050226650">
      <w:bodyDiv w:val="1"/>
      <w:marLeft w:val="0"/>
      <w:marRight w:val="0"/>
      <w:marTop w:val="0"/>
      <w:marBottom w:val="0"/>
      <w:divBdr>
        <w:top w:val="none" w:sz="0" w:space="0" w:color="auto"/>
        <w:left w:val="none" w:sz="0" w:space="0" w:color="auto"/>
        <w:bottom w:val="none" w:sz="0" w:space="0" w:color="auto"/>
        <w:right w:val="none" w:sz="0" w:space="0" w:color="auto"/>
      </w:divBdr>
    </w:div>
    <w:div w:id="1052801628">
      <w:bodyDiv w:val="1"/>
      <w:marLeft w:val="0"/>
      <w:marRight w:val="0"/>
      <w:marTop w:val="0"/>
      <w:marBottom w:val="0"/>
      <w:divBdr>
        <w:top w:val="none" w:sz="0" w:space="0" w:color="auto"/>
        <w:left w:val="none" w:sz="0" w:space="0" w:color="auto"/>
        <w:bottom w:val="none" w:sz="0" w:space="0" w:color="auto"/>
        <w:right w:val="none" w:sz="0" w:space="0" w:color="auto"/>
      </w:divBdr>
    </w:div>
    <w:div w:id="1056048800">
      <w:bodyDiv w:val="1"/>
      <w:marLeft w:val="0"/>
      <w:marRight w:val="0"/>
      <w:marTop w:val="0"/>
      <w:marBottom w:val="0"/>
      <w:divBdr>
        <w:top w:val="none" w:sz="0" w:space="0" w:color="auto"/>
        <w:left w:val="none" w:sz="0" w:space="0" w:color="auto"/>
        <w:bottom w:val="none" w:sz="0" w:space="0" w:color="auto"/>
        <w:right w:val="none" w:sz="0" w:space="0" w:color="auto"/>
      </w:divBdr>
      <w:divsChild>
        <w:div w:id="1930121163">
          <w:blockQuote w:val="1"/>
          <w:marLeft w:val="720"/>
          <w:marRight w:val="720"/>
          <w:marTop w:val="100"/>
          <w:marBottom w:val="100"/>
          <w:divBdr>
            <w:top w:val="none" w:sz="0" w:space="0" w:color="auto"/>
            <w:left w:val="none" w:sz="0" w:space="0" w:color="auto"/>
            <w:bottom w:val="none" w:sz="0" w:space="0" w:color="auto"/>
            <w:right w:val="none" w:sz="0" w:space="0" w:color="auto"/>
          </w:divBdr>
        </w:div>
        <w:div w:id="1417946787">
          <w:marLeft w:val="0"/>
          <w:marRight w:val="0"/>
          <w:marTop w:val="0"/>
          <w:marBottom w:val="0"/>
          <w:divBdr>
            <w:top w:val="none" w:sz="0" w:space="0" w:color="auto"/>
            <w:left w:val="none" w:sz="0" w:space="0" w:color="auto"/>
            <w:bottom w:val="none" w:sz="0" w:space="0" w:color="auto"/>
            <w:right w:val="none" w:sz="0" w:space="0" w:color="auto"/>
          </w:divBdr>
          <w:divsChild>
            <w:div w:id="675957534">
              <w:marLeft w:val="0"/>
              <w:marRight w:val="0"/>
              <w:marTop w:val="0"/>
              <w:marBottom w:val="0"/>
              <w:divBdr>
                <w:top w:val="none" w:sz="0" w:space="0" w:color="auto"/>
                <w:left w:val="none" w:sz="0" w:space="0" w:color="auto"/>
                <w:bottom w:val="none" w:sz="0" w:space="0" w:color="auto"/>
                <w:right w:val="none" w:sz="0" w:space="0" w:color="auto"/>
              </w:divBdr>
            </w:div>
          </w:divsChild>
        </w:div>
        <w:div w:id="1369800610">
          <w:blockQuote w:val="1"/>
          <w:marLeft w:val="720"/>
          <w:marRight w:val="720"/>
          <w:marTop w:val="100"/>
          <w:marBottom w:val="100"/>
          <w:divBdr>
            <w:top w:val="none" w:sz="0" w:space="0" w:color="auto"/>
            <w:left w:val="none" w:sz="0" w:space="0" w:color="auto"/>
            <w:bottom w:val="none" w:sz="0" w:space="0" w:color="auto"/>
            <w:right w:val="none" w:sz="0" w:space="0" w:color="auto"/>
          </w:divBdr>
        </w:div>
        <w:div w:id="1016465666">
          <w:marLeft w:val="0"/>
          <w:marRight w:val="0"/>
          <w:marTop w:val="0"/>
          <w:marBottom w:val="0"/>
          <w:divBdr>
            <w:top w:val="none" w:sz="0" w:space="0" w:color="auto"/>
            <w:left w:val="none" w:sz="0" w:space="0" w:color="auto"/>
            <w:bottom w:val="none" w:sz="0" w:space="0" w:color="auto"/>
            <w:right w:val="none" w:sz="0" w:space="0" w:color="auto"/>
          </w:divBdr>
          <w:divsChild>
            <w:div w:id="1677614735">
              <w:marLeft w:val="0"/>
              <w:marRight w:val="0"/>
              <w:marTop w:val="0"/>
              <w:marBottom w:val="0"/>
              <w:divBdr>
                <w:top w:val="none" w:sz="0" w:space="0" w:color="auto"/>
                <w:left w:val="none" w:sz="0" w:space="0" w:color="auto"/>
                <w:bottom w:val="none" w:sz="0" w:space="0" w:color="auto"/>
                <w:right w:val="none" w:sz="0" w:space="0" w:color="auto"/>
              </w:divBdr>
            </w:div>
          </w:divsChild>
        </w:div>
        <w:div w:id="638997515">
          <w:blockQuote w:val="1"/>
          <w:marLeft w:val="720"/>
          <w:marRight w:val="720"/>
          <w:marTop w:val="100"/>
          <w:marBottom w:val="100"/>
          <w:divBdr>
            <w:top w:val="none" w:sz="0" w:space="0" w:color="auto"/>
            <w:left w:val="none" w:sz="0" w:space="0" w:color="auto"/>
            <w:bottom w:val="none" w:sz="0" w:space="0" w:color="auto"/>
            <w:right w:val="none" w:sz="0" w:space="0" w:color="auto"/>
          </w:divBdr>
        </w:div>
        <w:div w:id="831525200">
          <w:marLeft w:val="0"/>
          <w:marRight w:val="0"/>
          <w:marTop w:val="0"/>
          <w:marBottom w:val="0"/>
          <w:divBdr>
            <w:top w:val="none" w:sz="0" w:space="0" w:color="auto"/>
            <w:left w:val="none" w:sz="0" w:space="0" w:color="auto"/>
            <w:bottom w:val="none" w:sz="0" w:space="0" w:color="auto"/>
            <w:right w:val="none" w:sz="0" w:space="0" w:color="auto"/>
          </w:divBdr>
          <w:divsChild>
            <w:div w:id="236746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358977">
      <w:bodyDiv w:val="1"/>
      <w:marLeft w:val="0"/>
      <w:marRight w:val="0"/>
      <w:marTop w:val="0"/>
      <w:marBottom w:val="0"/>
      <w:divBdr>
        <w:top w:val="none" w:sz="0" w:space="0" w:color="auto"/>
        <w:left w:val="none" w:sz="0" w:space="0" w:color="auto"/>
        <w:bottom w:val="none" w:sz="0" w:space="0" w:color="auto"/>
        <w:right w:val="none" w:sz="0" w:space="0" w:color="auto"/>
      </w:divBdr>
    </w:div>
    <w:div w:id="1063797440">
      <w:bodyDiv w:val="1"/>
      <w:marLeft w:val="0"/>
      <w:marRight w:val="0"/>
      <w:marTop w:val="0"/>
      <w:marBottom w:val="0"/>
      <w:divBdr>
        <w:top w:val="none" w:sz="0" w:space="0" w:color="auto"/>
        <w:left w:val="none" w:sz="0" w:space="0" w:color="auto"/>
        <w:bottom w:val="none" w:sz="0" w:space="0" w:color="auto"/>
        <w:right w:val="none" w:sz="0" w:space="0" w:color="auto"/>
      </w:divBdr>
    </w:div>
    <w:div w:id="1108499794">
      <w:bodyDiv w:val="1"/>
      <w:marLeft w:val="0"/>
      <w:marRight w:val="0"/>
      <w:marTop w:val="0"/>
      <w:marBottom w:val="0"/>
      <w:divBdr>
        <w:top w:val="none" w:sz="0" w:space="0" w:color="auto"/>
        <w:left w:val="none" w:sz="0" w:space="0" w:color="auto"/>
        <w:bottom w:val="none" w:sz="0" w:space="0" w:color="auto"/>
        <w:right w:val="none" w:sz="0" w:space="0" w:color="auto"/>
      </w:divBdr>
    </w:div>
    <w:div w:id="1120804384">
      <w:bodyDiv w:val="1"/>
      <w:marLeft w:val="0"/>
      <w:marRight w:val="0"/>
      <w:marTop w:val="0"/>
      <w:marBottom w:val="0"/>
      <w:divBdr>
        <w:top w:val="none" w:sz="0" w:space="0" w:color="auto"/>
        <w:left w:val="none" w:sz="0" w:space="0" w:color="auto"/>
        <w:bottom w:val="none" w:sz="0" w:space="0" w:color="auto"/>
        <w:right w:val="none" w:sz="0" w:space="0" w:color="auto"/>
      </w:divBdr>
    </w:div>
    <w:div w:id="1123114672">
      <w:bodyDiv w:val="1"/>
      <w:marLeft w:val="0"/>
      <w:marRight w:val="0"/>
      <w:marTop w:val="0"/>
      <w:marBottom w:val="0"/>
      <w:divBdr>
        <w:top w:val="none" w:sz="0" w:space="0" w:color="auto"/>
        <w:left w:val="none" w:sz="0" w:space="0" w:color="auto"/>
        <w:bottom w:val="none" w:sz="0" w:space="0" w:color="auto"/>
        <w:right w:val="none" w:sz="0" w:space="0" w:color="auto"/>
      </w:divBdr>
    </w:div>
    <w:div w:id="1205557340">
      <w:bodyDiv w:val="1"/>
      <w:marLeft w:val="0"/>
      <w:marRight w:val="0"/>
      <w:marTop w:val="0"/>
      <w:marBottom w:val="0"/>
      <w:divBdr>
        <w:top w:val="none" w:sz="0" w:space="0" w:color="auto"/>
        <w:left w:val="none" w:sz="0" w:space="0" w:color="auto"/>
        <w:bottom w:val="none" w:sz="0" w:space="0" w:color="auto"/>
        <w:right w:val="none" w:sz="0" w:space="0" w:color="auto"/>
      </w:divBdr>
      <w:divsChild>
        <w:div w:id="804814201">
          <w:marLeft w:val="0"/>
          <w:marRight w:val="0"/>
          <w:marTop w:val="0"/>
          <w:marBottom w:val="0"/>
          <w:divBdr>
            <w:top w:val="none" w:sz="0" w:space="0" w:color="auto"/>
            <w:left w:val="none" w:sz="0" w:space="0" w:color="auto"/>
            <w:bottom w:val="none" w:sz="0" w:space="0" w:color="auto"/>
            <w:right w:val="none" w:sz="0" w:space="0" w:color="auto"/>
          </w:divBdr>
          <w:divsChild>
            <w:div w:id="417483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4806188">
      <w:bodyDiv w:val="1"/>
      <w:marLeft w:val="0"/>
      <w:marRight w:val="0"/>
      <w:marTop w:val="0"/>
      <w:marBottom w:val="0"/>
      <w:divBdr>
        <w:top w:val="none" w:sz="0" w:space="0" w:color="auto"/>
        <w:left w:val="none" w:sz="0" w:space="0" w:color="auto"/>
        <w:bottom w:val="none" w:sz="0" w:space="0" w:color="auto"/>
        <w:right w:val="none" w:sz="0" w:space="0" w:color="auto"/>
      </w:divBdr>
    </w:div>
    <w:div w:id="1223101449">
      <w:bodyDiv w:val="1"/>
      <w:marLeft w:val="0"/>
      <w:marRight w:val="0"/>
      <w:marTop w:val="0"/>
      <w:marBottom w:val="0"/>
      <w:divBdr>
        <w:top w:val="none" w:sz="0" w:space="0" w:color="auto"/>
        <w:left w:val="none" w:sz="0" w:space="0" w:color="auto"/>
        <w:bottom w:val="none" w:sz="0" w:space="0" w:color="auto"/>
        <w:right w:val="none" w:sz="0" w:space="0" w:color="auto"/>
      </w:divBdr>
    </w:div>
    <w:div w:id="1267732831">
      <w:bodyDiv w:val="1"/>
      <w:marLeft w:val="0"/>
      <w:marRight w:val="0"/>
      <w:marTop w:val="0"/>
      <w:marBottom w:val="0"/>
      <w:divBdr>
        <w:top w:val="none" w:sz="0" w:space="0" w:color="auto"/>
        <w:left w:val="none" w:sz="0" w:space="0" w:color="auto"/>
        <w:bottom w:val="none" w:sz="0" w:space="0" w:color="auto"/>
        <w:right w:val="none" w:sz="0" w:space="0" w:color="auto"/>
      </w:divBdr>
    </w:div>
    <w:div w:id="1309286361">
      <w:bodyDiv w:val="1"/>
      <w:marLeft w:val="0"/>
      <w:marRight w:val="0"/>
      <w:marTop w:val="0"/>
      <w:marBottom w:val="0"/>
      <w:divBdr>
        <w:top w:val="none" w:sz="0" w:space="0" w:color="auto"/>
        <w:left w:val="none" w:sz="0" w:space="0" w:color="auto"/>
        <w:bottom w:val="none" w:sz="0" w:space="0" w:color="auto"/>
        <w:right w:val="none" w:sz="0" w:space="0" w:color="auto"/>
      </w:divBdr>
    </w:div>
    <w:div w:id="1357390362">
      <w:bodyDiv w:val="1"/>
      <w:marLeft w:val="0"/>
      <w:marRight w:val="0"/>
      <w:marTop w:val="0"/>
      <w:marBottom w:val="0"/>
      <w:divBdr>
        <w:top w:val="none" w:sz="0" w:space="0" w:color="auto"/>
        <w:left w:val="none" w:sz="0" w:space="0" w:color="auto"/>
        <w:bottom w:val="none" w:sz="0" w:space="0" w:color="auto"/>
        <w:right w:val="none" w:sz="0" w:space="0" w:color="auto"/>
      </w:divBdr>
    </w:div>
    <w:div w:id="1382558378">
      <w:bodyDiv w:val="1"/>
      <w:marLeft w:val="0"/>
      <w:marRight w:val="0"/>
      <w:marTop w:val="0"/>
      <w:marBottom w:val="0"/>
      <w:divBdr>
        <w:top w:val="none" w:sz="0" w:space="0" w:color="auto"/>
        <w:left w:val="none" w:sz="0" w:space="0" w:color="auto"/>
        <w:bottom w:val="none" w:sz="0" w:space="0" w:color="auto"/>
        <w:right w:val="none" w:sz="0" w:space="0" w:color="auto"/>
      </w:divBdr>
      <w:divsChild>
        <w:div w:id="1289579746">
          <w:marLeft w:val="0"/>
          <w:marRight w:val="0"/>
          <w:marTop w:val="0"/>
          <w:marBottom w:val="0"/>
          <w:divBdr>
            <w:top w:val="none" w:sz="0" w:space="0" w:color="auto"/>
            <w:left w:val="none" w:sz="0" w:space="0" w:color="auto"/>
            <w:bottom w:val="none" w:sz="0" w:space="0" w:color="auto"/>
            <w:right w:val="none" w:sz="0" w:space="0" w:color="auto"/>
          </w:divBdr>
          <w:divsChild>
            <w:div w:id="898438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8334810">
      <w:bodyDiv w:val="1"/>
      <w:marLeft w:val="0"/>
      <w:marRight w:val="0"/>
      <w:marTop w:val="0"/>
      <w:marBottom w:val="0"/>
      <w:divBdr>
        <w:top w:val="none" w:sz="0" w:space="0" w:color="auto"/>
        <w:left w:val="none" w:sz="0" w:space="0" w:color="auto"/>
        <w:bottom w:val="none" w:sz="0" w:space="0" w:color="auto"/>
        <w:right w:val="none" w:sz="0" w:space="0" w:color="auto"/>
      </w:divBdr>
      <w:divsChild>
        <w:div w:id="212497716">
          <w:marLeft w:val="0"/>
          <w:marRight w:val="0"/>
          <w:marTop w:val="0"/>
          <w:marBottom w:val="0"/>
          <w:divBdr>
            <w:top w:val="none" w:sz="0" w:space="0" w:color="auto"/>
            <w:left w:val="none" w:sz="0" w:space="0" w:color="auto"/>
            <w:bottom w:val="none" w:sz="0" w:space="0" w:color="auto"/>
            <w:right w:val="none" w:sz="0" w:space="0" w:color="auto"/>
          </w:divBdr>
          <w:divsChild>
            <w:div w:id="649136142">
              <w:marLeft w:val="0"/>
              <w:marRight w:val="0"/>
              <w:marTop w:val="0"/>
              <w:marBottom w:val="0"/>
              <w:divBdr>
                <w:top w:val="none" w:sz="0" w:space="0" w:color="auto"/>
                <w:left w:val="none" w:sz="0" w:space="0" w:color="auto"/>
                <w:bottom w:val="none" w:sz="0" w:space="0" w:color="auto"/>
                <w:right w:val="none" w:sz="0" w:space="0" w:color="auto"/>
              </w:divBdr>
              <w:divsChild>
                <w:div w:id="1646230481">
                  <w:marLeft w:val="0"/>
                  <w:marRight w:val="0"/>
                  <w:marTop w:val="0"/>
                  <w:marBottom w:val="0"/>
                  <w:divBdr>
                    <w:top w:val="none" w:sz="0" w:space="0" w:color="auto"/>
                    <w:left w:val="none" w:sz="0" w:space="0" w:color="auto"/>
                    <w:bottom w:val="none" w:sz="0" w:space="0" w:color="auto"/>
                    <w:right w:val="none" w:sz="0" w:space="0" w:color="auto"/>
                  </w:divBdr>
                  <w:divsChild>
                    <w:div w:id="1250846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766012">
          <w:marLeft w:val="0"/>
          <w:marRight w:val="0"/>
          <w:marTop w:val="0"/>
          <w:marBottom w:val="0"/>
          <w:divBdr>
            <w:top w:val="none" w:sz="0" w:space="0" w:color="auto"/>
            <w:left w:val="none" w:sz="0" w:space="0" w:color="auto"/>
            <w:bottom w:val="none" w:sz="0" w:space="0" w:color="auto"/>
            <w:right w:val="none" w:sz="0" w:space="0" w:color="auto"/>
          </w:divBdr>
          <w:divsChild>
            <w:div w:id="1559130767">
              <w:marLeft w:val="0"/>
              <w:marRight w:val="0"/>
              <w:marTop w:val="0"/>
              <w:marBottom w:val="0"/>
              <w:divBdr>
                <w:top w:val="none" w:sz="0" w:space="0" w:color="auto"/>
                <w:left w:val="none" w:sz="0" w:space="0" w:color="auto"/>
                <w:bottom w:val="none" w:sz="0" w:space="0" w:color="auto"/>
                <w:right w:val="none" w:sz="0" w:space="0" w:color="auto"/>
              </w:divBdr>
              <w:divsChild>
                <w:div w:id="1309244530">
                  <w:marLeft w:val="0"/>
                  <w:marRight w:val="0"/>
                  <w:marTop w:val="0"/>
                  <w:marBottom w:val="0"/>
                  <w:divBdr>
                    <w:top w:val="none" w:sz="0" w:space="0" w:color="auto"/>
                    <w:left w:val="none" w:sz="0" w:space="0" w:color="auto"/>
                    <w:bottom w:val="none" w:sz="0" w:space="0" w:color="auto"/>
                    <w:right w:val="none" w:sz="0" w:space="0" w:color="auto"/>
                  </w:divBdr>
                  <w:divsChild>
                    <w:div w:id="34933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7357239">
      <w:bodyDiv w:val="1"/>
      <w:marLeft w:val="0"/>
      <w:marRight w:val="0"/>
      <w:marTop w:val="0"/>
      <w:marBottom w:val="0"/>
      <w:divBdr>
        <w:top w:val="none" w:sz="0" w:space="0" w:color="auto"/>
        <w:left w:val="none" w:sz="0" w:space="0" w:color="auto"/>
        <w:bottom w:val="none" w:sz="0" w:space="0" w:color="auto"/>
        <w:right w:val="none" w:sz="0" w:space="0" w:color="auto"/>
      </w:divBdr>
    </w:div>
    <w:div w:id="1459451822">
      <w:bodyDiv w:val="1"/>
      <w:marLeft w:val="0"/>
      <w:marRight w:val="0"/>
      <w:marTop w:val="0"/>
      <w:marBottom w:val="0"/>
      <w:divBdr>
        <w:top w:val="none" w:sz="0" w:space="0" w:color="auto"/>
        <w:left w:val="none" w:sz="0" w:space="0" w:color="auto"/>
        <w:bottom w:val="none" w:sz="0" w:space="0" w:color="auto"/>
        <w:right w:val="none" w:sz="0" w:space="0" w:color="auto"/>
      </w:divBdr>
    </w:div>
    <w:div w:id="1468085443">
      <w:bodyDiv w:val="1"/>
      <w:marLeft w:val="0"/>
      <w:marRight w:val="0"/>
      <w:marTop w:val="0"/>
      <w:marBottom w:val="0"/>
      <w:divBdr>
        <w:top w:val="none" w:sz="0" w:space="0" w:color="auto"/>
        <w:left w:val="none" w:sz="0" w:space="0" w:color="auto"/>
        <w:bottom w:val="none" w:sz="0" w:space="0" w:color="auto"/>
        <w:right w:val="none" w:sz="0" w:space="0" w:color="auto"/>
      </w:divBdr>
    </w:div>
    <w:div w:id="1477448520">
      <w:bodyDiv w:val="1"/>
      <w:marLeft w:val="0"/>
      <w:marRight w:val="0"/>
      <w:marTop w:val="0"/>
      <w:marBottom w:val="0"/>
      <w:divBdr>
        <w:top w:val="none" w:sz="0" w:space="0" w:color="auto"/>
        <w:left w:val="none" w:sz="0" w:space="0" w:color="auto"/>
        <w:bottom w:val="none" w:sz="0" w:space="0" w:color="auto"/>
        <w:right w:val="none" w:sz="0" w:space="0" w:color="auto"/>
      </w:divBdr>
    </w:div>
    <w:div w:id="1478184714">
      <w:bodyDiv w:val="1"/>
      <w:marLeft w:val="0"/>
      <w:marRight w:val="0"/>
      <w:marTop w:val="0"/>
      <w:marBottom w:val="0"/>
      <w:divBdr>
        <w:top w:val="none" w:sz="0" w:space="0" w:color="auto"/>
        <w:left w:val="none" w:sz="0" w:space="0" w:color="auto"/>
        <w:bottom w:val="none" w:sz="0" w:space="0" w:color="auto"/>
        <w:right w:val="none" w:sz="0" w:space="0" w:color="auto"/>
      </w:divBdr>
    </w:div>
    <w:div w:id="1521701874">
      <w:bodyDiv w:val="1"/>
      <w:marLeft w:val="0"/>
      <w:marRight w:val="0"/>
      <w:marTop w:val="0"/>
      <w:marBottom w:val="0"/>
      <w:divBdr>
        <w:top w:val="none" w:sz="0" w:space="0" w:color="auto"/>
        <w:left w:val="none" w:sz="0" w:space="0" w:color="auto"/>
        <w:bottom w:val="none" w:sz="0" w:space="0" w:color="auto"/>
        <w:right w:val="none" w:sz="0" w:space="0" w:color="auto"/>
      </w:divBdr>
    </w:div>
    <w:div w:id="1545285779">
      <w:bodyDiv w:val="1"/>
      <w:marLeft w:val="0"/>
      <w:marRight w:val="0"/>
      <w:marTop w:val="0"/>
      <w:marBottom w:val="0"/>
      <w:divBdr>
        <w:top w:val="none" w:sz="0" w:space="0" w:color="auto"/>
        <w:left w:val="none" w:sz="0" w:space="0" w:color="auto"/>
        <w:bottom w:val="none" w:sz="0" w:space="0" w:color="auto"/>
        <w:right w:val="none" w:sz="0" w:space="0" w:color="auto"/>
      </w:divBdr>
    </w:div>
    <w:div w:id="1568105435">
      <w:bodyDiv w:val="1"/>
      <w:marLeft w:val="0"/>
      <w:marRight w:val="0"/>
      <w:marTop w:val="0"/>
      <w:marBottom w:val="0"/>
      <w:divBdr>
        <w:top w:val="none" w:sz="0" w:space="0" w:color="auto"/>
        <w:left w:val="none" w:sz="0" w:space="0" w:color="auto"/>
        <w:bottom w:val="none" w:sz="0" w:space="0" w:color="auto"/>
        <w:right w:val="none" w:sz="0" w:space="0" w:color="auto"/>
      </w:divBdr>
    </w:div>
    <w:div w:id="1602756808">
      <w:bodyDiv w:val="1"/>
      <w:marLeft w:val="0"/>
      <w:marRight w:val="0"/>
      <w:marTop w:val="0"/>
      <w:marBottom w:val="0"/>
      <w:divBdr>
        <w:top w:val="none" w:sz="0" w:space="0" w:color="auto"/>
        <w:left w:val="none" w:sz="0" w:space="0" w:color="auto"/>
        <w:bottom w:val="none" w:sz="0" w:space="0" w:color="auto"/>
        <w:right w:val="none" w:sz="0" w:space="0" w:color="auto"/>
      </w:divBdr>
    </w:div>
    <w:div w:id="1612199867">
      <w:bodyDiv w:val="1"/>
      <w:marLeft w:val="0"/>
      <w:marRight w:val="0"/>
      <w:marTop w:val="0"/>
      <w:marBottom w:val="0"/>
      <w:divBdr>
        <w:top w:val="none" w:sz="0" w:space="0" w:color="auto"/>
        <w:left w:val="none" w:sz="0" w:space="0" w:color="auto"/>
        <w:bottom w:val="none" w:sz="0" w:space="0" w:color="auto"/>
        <w:right w:val="none" w:sz="0" w:space="0" w:color="auto"/>
      </w:divBdr>
    </w:div>
    <w:div w:id="1643996011">
      <w:bodyDiv w:val="1"/>
      <w:marLeft w:val="0"/>
      <w:marRight w:val="0"/>
      <w:marTop w:val="0"/>
      <w:marBottom w:val="0"/>
      <w:divBdr>
        <w:top w:val="none" w:sz="0" w:space="0" w:color="auto"/>
        <w:left w:val="none" w:sz="0" w:space="0" w:color="auto"/>
        <w:bottom w:val="none" w:sz="0" w:space="0" w:color="auto"/>
        <w:right w:val="none" w:sz="0" w:space="0" w:color="auto"/>
      </w:divBdr>
      <w:divsChild>
        <w:div w:id="1447699281">
          <w:marLeft w:val="0"/>
          <w:marRight w:val="0"/>
          <w:marTop w:val="0"/>
          <w:marBottom w:val="0"/>
          <w:divBdr>
            <w:top w:val="none" w:sz="0" w:space="0" w:color="auto"/>
            <w:left w:val="none" w:sz="0" w:space="0" w:color="auto"/>
            <w:bottom w:val="none" w:sz="0" w:space="0" w:color="auto"/>
            <w:right w:val="none" w:sz="0" w:space="0" w:color="auto"/>
          </w:divBdr>
          <w:divsChild>
            <w:div w:id="172108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7566227">
      <w:bodyDiv w:val="1"/>
      <w:marLeft w:val="0"/>
      <w:marRight w:val="0"/>
      <w:marTop w:val="0"/>
      <w:marBottom w:val="0"/>
      <w:divBdr>
        <w:top w:val="none" w:sz="0" w:space="0" w:color="auto"/>
        <w:left w:val="none" w:sz="0" w:space="0" w:color="auto"/>
        <w:bottom w:val="none" w:sz="0" w:space="0" w:color="auto"/>
        <w:right w:val="none" w:sz="0" w:space="0" w:color="auto"/>
      </w:divBdr>
    </w:div>
    <w:div w:id="1732842952">
      <w:bodyDiv w:val="1"/>
      <w:marLeft w:val="0"/>
      <w:marRight w:val="0"/>
      <w:marTop w:val="0"/>
      <w:marBottom w:val="0"/>
      <w:divBdr>
        <w:top w:val="none" w:sz="0" w:space="0" w:color="auto"/>
        <w:left w:val="none" w:sz="0" w:space="0" w:color="auto"/>
        <w:bottom w:val="none" w:sz="0" w:space="0" w:color="auto"/>
        <w:right w:val="none" w:sz="0" w:space="0" w:color="auto"/>
      </w:divBdr>
    </w:div>
    <w:div w:id="1734112007">
      <w:bodyDiv w:val="1"/>
      <w:marLeft w:val="0"/>
      <w:marRight w:val="0"/>
      <w:marTop w:val="0"/>
      <w:marBottom w:val="0"/>
      <w:divBdr>
        <w:top w:val="none" w:sz="0" w:space="0" w:color="auto"/>
        <w:left w:val="none" w:sz="0" w:space="0" w:color="auto"/>
        <w:bottom w:val="none" w:sz="0" w:space="0" w:color="auto"/>
        <w:right w:val="none" w:sz="0" w:space="0" w:color="auto"/>
      </w:divBdr>
    </w:div>
    <w:div w:id="1742604327">
      <w:bodyDiv w:val="1"/>
      <w:marLeft w:val="0"/>
      <w:marRight w:val="0"/>
      <w:marTop w:val="0"/>
      <w:marBottom w:val="0"/>
      <w:divBdr>
        <w:top w:val="none" w:sz="0" w:space="0" w:color="auto"/>
        <w:left w:val="none" w:sz="0" w:space="0" w:color="auto"/>
        <w:bottom w:val="none" w:sz="0" w:space="0" w:color="auto"/>
        <w:right w:val="none" w:sz="0" w:space="0" w:color="auto"/>
      </w:divBdr>
    </w:div>
    <w:div w:id="1749884765">
      <w:bodyDiv w:val="1"/>
      <w:marLeft w:val="0"/>
      <w:marRight w:val="0"/>
      <w:marTop w:val="0"/>
      <w:marBottom w:val="0"/>
      <w:divBdr>
        <w:top w:val="none" w:sz="0" w:space="0" w:color="auto"/>
        <w:left w:val="none" w:sz="0" w:space="0" w:color="auto"/>
        <w:bottom w:val="none" w:sz="0" w:space="0" w:color="auto"/>
        <w:right w:val="none" w:sz="0" w:space="0" w:color="auto"/>
      </w:divBdr>
    </w:div>
    <w:div w:id="1805467020">
      <w:bodyDiv w:val="1"/>
      <w:marLeft w:val="0"/>
      <w:marRight w:val="0"/>
      <w:marTop w:val="0"/>
      <w:marBottom w:val="0"/>
      <w:divBdr>
        <w:top w:val="none" w:sz="0" w:space="0" w:color="auto"/>
        <w:left w:val="none" w:sz="0" w:space="0" w:color="auto"/>
        <w:bottom w:val="none" w:sz="0" w:space="0" w:color="auto"/>
        <w:right w:val="none" w:sz="0" w:space="0" w:color="auto"/>
      </w:divBdr>
      <w:divsChild>
        <w:div w:id="1945532304">
          <w:marLeft w:val="0"/>
          <w:marRight w:val="0"/>
          <w:marTop w:val="0"/>
          <w:marBottom w:val="0"/>
          <w:divBdr>
            <w:top w:val="none" w:sz="0" w:space="0" w:color="auto"/>
            <w:left w:val="none" w:sz="0" w:space="0" w:color="auto"/>
            <w:bottom w:val="none" w:sz="0" w:space="0" w:color="auto"/>
            <w:right w:val="none" w:sz="0" w:space="0" w:color="auto"/>
          </w:divBdr>
          <w:divsChild>
            <w:div w:id="284118301">
              <w:marLeft w:val="0"/>
              <w:marRight w:val="0"/>
              <w:marTop w:val="0"/>
              <w:marBottom w:val="0"/>
              <w:divBdr>
                <w:top w:val="none" w:sz="0" w:space="0" w:color="auto"/>
                <w:left w:val="none" w:sz="0" w:space="0" w:color="auto"/>
                <w:bottom w:val="none" w:sz="0" w:space="0" w:color="auto"/>
                <w:right w:val="none" w:sz="0" w:space="0" w:color="auto"/>
              </w:divBdr>
              <w:divsChild>
                <w:div w:id="1569414271">
                  <w:marLeft w:val="0"/>
                  <w:marRight w:val="0"/>
                  <w:marTop w:val="0"/>
                  <w:marBottom w:val="0"/>
                  <w:divBdr>
                    <w:top w:val="none" w:sz="0" w:space="0" w:color="auto"/>
                    <w:left w:val="none" w:sz="0" w:space="0" w:color="auto"/>
                    <w:bottom w:val="none" w:sz="0" w:space="0" w:color="auto"/>
                    <w:right w:val="none" w:sz="0" w:space="0" w:color="auto"/>
                  </w:divBdr>
                  <w:divsChild>
                    <w:div w:id="35787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5835764">
      <w:bodyDiv w:val="1"/>
      <w:marLeft w:val="0"/>
      <w:marRight w:val="0"/>
      <w:marTop w:val="0"/>
      <w:marBottom w:val="0"/>
      <w:divBdr>
        <w:top w:val="none" w:sz="0" w:space="0" w:color="auto"/>
        <w:left w:val="none" w:sz="0" w:space="0" w:color="auto"/>
        <w:bottom w:val="none" w:sz="0" w:space="0" w:color="auto"/>
        <w:right w:val="none" w:sz="0" w:space="0" w:color="auto"/>
      </w:divBdr>
    </w:div>
    <w:div w:id="1872036726">
      <w:bodyDiv w:val="1"/>
      <w:marLeft w:val="0"/>
      <w:marRight w:val="0"/>
      <w:marTop w:val="0"/>
      <w:marBottom w:val="0"/>
      <w:divBdr>
        <w:top w:val="none" w:sz="0" w:space="0" w:color="auto"/>
        <w:left w:val="none" w:sz="0" w:space="0" w:color="auto"/>
        <w:bottom w:val="none" w:sz="0" w:space="0" w:color="auto"/>
        <w:right w:val="none" w:sz="0" w:space="0" w:color="auto"/>
      </w:divBdr>
    </w:div>
    <w:div w:id="1874423569">
      <w:bodyDiv w:val="1"/>
      <w:marLeft w:val="0"/>
      <w:marRight w:val="0"/>
      <w:marTop w:val="0"/>
      <w:marBottom w:val="0"/>
      <w:divBdr>
        <w:top w:val="none" w:sz="0" w:space="0" w:color="auto"/>
        <w:left w:val="none" w:sz="0" w:space="0" w:color="auto"/>
        <w:bottom w:val="none" w:sz="0" w:space="0" w:color="auto"/>
        <w:right w:val="none" w:sz="0" w:space="0" w:color="auto"/>
      </w:divBdr>
    </w:div>
    <w:div w:id="1883246697">
      <w:bodyDiv w:val="1"/>
      <w:marLeft w:val="0"/>
      <w:marRight w:val="0"/>
      <w:marTop w:val="0"/>
      <w:marBottom w:val="0"/>
      <w:divBdr>
        <w:top w:val="none" w:sz="0" w:space="0" w:color="auto"/>
        <w:left w:val="none" w:sz="0" w:space="0" w:color="auto"/>
        <w:bottom w:val="none" w:sz="0" w:space="0" w:color="auto"/>
        <w:right w:val="none" w:sz="0" w:space="0" w:color="auto"/>
      </w:divBdr>
    </w:div>
    <w:div w:id="1884361106">
      <w:bodyDiv w:val="1"/>
      <w:marLeft w:val="0"/>
      <w:marRight w:val="0"/>
      <w:marTop w:val="0"/>
      <w:marBottom w:val="0"/>
      <w:divBdr>
        <w:top w:val="none" w:sz="0" w:space="0" w:color="auto"/>
        <w:left w:val="none" w:sz="0" w:space="0" w:color="auto"/>
        <w:bottom w:val="none" w:sz="0" w:space="0" w:color="auto"/>
        <w:right w:val="none" w:sz="0" w:space="0" w:color="auto"/>
      </w:divBdr>
      <w:divsChild>
        <w:div w:id="1207179622">
          <w:marLeft w:val="0"/>
          <w:marRight w:val="0"/>
          <w:marTop w:val="0"/>
          <w:marBottom w:val="0"/>
          <w:divBdr>
            <w:top w:val="none" w:sz="0" w:space="0" w:color="auto"/>
            <w:left w:val="none" w:sz="0" w:space="0" w:color="auto"/>
            <w:bottom w:val="none" w:sz="0" w:space="0" w:color="auto"/>
            <w:right w:val="none" w:sz="0" w:space="0" w:color="auto"/>
          </w:divBdr>
          <w:divsChild>
            <w:div w:id="694158535">
              <w:marLeft w:val="0"/>
              <w:marRight w:val="0"/>
              <w:marTop w:val="0"/>
              <w:marBottom w:val="0"/>
              <w:divBdr>
                <w:top w:val="none" w:sz="0" w:space="0" w:color="auto"/>
                <w:left w:val="none" w:sz="0" w:space="0" w:color="auto"/>
                <w:bottom w:val="none" w:sz="0" w:space="0" w:color="auto"/>
                <w:right w:val="none" w:sz="0" w:space="0" w:color="auto"/>
              </w:divBdr>
              <w:divsChild>
                <w:div w:id="1952005002">
                  <w:marLeft w:val="0"/>
                  <w:marRight w:val="0"/>
                  <w:marTop w:val="0"/>
                  <w:marBottom w:val="0"/>
                  <w:divBdr>
                    <w:top w:val="none" w:sz="0" w:space="0" w:color="auto"/>
                    <w:left w:val="none" w:sz="0" w:space="0" w:color="auto"/>
                    <w:bottom w:val="none" w:sz="0" w:space="0" w:color="auto"/>
                    <w:right w:val="none" w:sz="0" w:space="0" w:color="auto"/>
                  </w:divBdr>
                  <w:divsChild>
                    <w:div w:id="1681544274">
                      <w:marLeft w:val="0"/>
                      <w:marRight w:val="0"/>
                      <w:marTop w:val="0"/>
                      <w:marBottom w:val="0"/>
                      <w:divBdr>
                        <w:top w:val="none" w:sz="0" w:space="0" w:color="auto"/>
                        <w:left w:val="none" w:sz="0" w:space="0" w:color="auto"/>
                        <w:bottom w:val="none" w:sz="0" w:space="0" w:color="auto"/>
                        <w:right w:val="none" w:sz="0" w:space="0" w:color="auto"/>
                      </w:divBdr>
                      <w:divsChild>
                        <w:div w:id="395906251">
                          <w:marLeft w:val="0"/>
                          <w:marRight w:val="0"/>
                          <w:marTop w:val="0"/>
                          <w:marBottom w:val="0"/>
                          <w:divBdr>
                            <w:top w:val="none" w:sz="0" w:space="0" w:color="auto"/>
                            <w:left w:val="none" w:sz="0" w:space="0" w:color="auto"/>
                            <w:bottom w:val="none" w:sz="0" w:space="0" w:color="auto"/>
                            <w:right w:val="none" w:sz="0" w:space="0" w:color="auto"/>
                          </w:divBdr>
                          <w:divsChild>
                            <w:div w:id="2059473328">
                              <w:marLeft w:val="0"/>
                              <w:marRight w:val="0"/>
                              <w:marTop w:val="0"/>
                              <w:marBottom w:val="0"/>
                              <w:divBdr>
                                <w:top w:val="none" w:sz="0" w:space="0" w:color="auto"/>
                                <w:left w:val="none" w:sz="0" w:space="0" w:color="auto"/>
                                <w:bottom w:val="none" w:sz="0" w:space="0" w:color="auto"/>
                                <w:right w:val="none" w:sz="0" w:space="0" w:color="auto"/>
                              </w:divBdr>
                              <w:divsChild>
                                <w:div w:id="647057350">
                                  <w:marLeft w:val="0"/>
                                  <w:marRight w:val="0"/>
                                  <w:marTop w:val="0"/>
                                  <w:marBottom w:val="0"/>
                                  <w:divBdr>
                                    <w:top w:val="none" w:sz="0" w:space="0" w:color="auto"/>
                                    <w:left w:val="none" w:sz="0" w:space="0" w:color="auto"/>
                                    <w:bottom w:val="none" w:sz="0" w:space="0" w:color="auto"/>
                                    <w:right w:val="none" w:sz="0" w:space="0" w:color="auto"/>
                                  </w:divBdr>
                                  <w:divsChild>
                                    <w:div w:id="1246783">
                                      <w:marLeft w:val="0"/>
                                      <w:marRight w:val="0"/>
                                      <w:marTop w:val="0"/>
                                      <w:marBottom w:val="0"/>
                                      <w:divBdr>
                                        <w:top w:val="none" w:sz="0" w:space="0" w:color="auto"/>
                                        <w:left w:val="none" w:sz="0" w:space="0" w:color="auto"/>
                                        <w:bottom w:val="none" w:sz="0" w:space="0" w:color="auto"/>
                                        <w:right w:val="none" w:sz="0" w:space="0" w:color="auto"/>
                                      </w:divBdr>
                                      <w:divsChild>
                                        <w:div w:id="596447316">
                                          <w:marLeft w:val="0"/>
                                          <w:marRight w:val="0"/>
                                          <w:marTop w:val="0"/>
                                          <w:marBottom w:val="0"/>
                                          <w:divBdr>
                                            <w:top w:val="none" w:sz="0" w:space="0" w:color="auto"/>
                                            <w:left w:val="none" w:sz="0" w:space="0" w:color="auto"/>
                                            <w:bottom w:val="none" w:sz="0" w:space="0" w:color="auto"/>
                                            <w:right w:val="none" w:sz="0" w:space="0" w:color="auto"/>
                                          </w:divBdr>
                                          <w:divsChild>
                                            <w:div w:id="608662604">
                                              <w:marLeft w:val="0"/>
                                              <w:marRight w:val="0"/>
                                              <w:marTop w:val="0"/>
                                              <w:marBottom w:val="0"/>
                                              <w:divBdr>
                                                <w:top w:val="none" w:sz="0" w:space="0" w:color="auto"/>
                                                <w:left w:val="none" w:sz="0" w:space="0" w:color="auto"/>
                                                <w:bottom w:val="none" w:sz="0" w:space="0" w:color="auto"/>
                                                <w:right w:val="none" w:sz="0" w:space="0" w:color="auto"/>
                                              </w:divBdr>
                                              <w:divsChild>
                                                <w:div w:id="1745567706">
                                                  <w:marLeft w:val="0"/>
                                                  <w:marRight w:val="0"/>
                                                  <w:marTop w:val="0"/>
                                                  <w:marBottom w:val="0"/>
                                                  <w:divBdr>
                                                    <w:top w:val="none" w:sz="0" w:space="0" w:color="auto"/>
                                                    <w:left w:val="none" w:sz="0" w:space="0" w:color="auto"/>
                                                    <w:bottom w:val="none" w:sz="0" w:space="0" w:color="auto"/>
                                                    <w:right w:val="none" w:sz="0" w:space="0" w:color="auto"/>
                                                  </w:divBdr>
                                                  <w:divsChild>
                                                    <w:div w:id="806514135">
                                                      <w:marLeft w:val="0"/>
                                                      <w:marRight w:val="0"/>
                                                      <w:marTop w:val="0"/>
                                                      <w:marBottom w:val="0"/>
                                                      <w:divBdr>
                                                        <w:top w:val="none" w:sz="0" w:space="0" w:color="auto"/>
                                                        <w:left w:val="none" w:sz="0" w:space="0" w:color="auto"/>
                                                        <w:bottom w:val="none" w:sz="0" w:space="0" w:color="auto"/>
                                                        <w:right w:val="none" w:sz="0" w:space="0" w:color="auto"/>
                                                      </w:divBdr>
                                                      <w:divsChild>
                                                        <w:div w:id="1316184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7589408">
                                              <w:marLeft w:val="0"/>
                                              <w:marRight w:val="0"/>
                                              <w:marTop w:val="0"/>
                                              <w:marBottom w:val="0"/>
                                              <w:divBdr>
                                                <w:top w:val="none" w:sz="0" w:space="0" w:color="auto"/>
                                                <w:left w:val="none" w:sz="0" w:space="0" w:color="auto"/>
                                                <w:bottom w:val="none" w:sz="0" w:space="0" w:color="auto"/>
                                                <w:right w:val="none" w:sz="0" w:space="0" w:color="auto"/>
                                              </w:divBdr>
                                              <w:divsChild>
                                                <w:div w:id="1643345683">
                                                  <w:marLeft w:val="0"/>
                                                  <w:marRight w:val="0"/>
                                                  <w:marTop w:val="0"/>
                                                  <w:marBottom w:val="0"/>
                                                  <w:divBdr>
                                                    <w:top w:val="none" w:sz="0" w:space="0" w:color="auto"/>
                                                    <w:left w:val="none" w:sz="0" w:space="0" w:color="auto"/>
                                                    <w:bottom w:val="none" w:sz="0" w:space="0" w:color="auto"/>
                                                    <w:right w:val="none" w:sz="0" w:space="0" w:color="auto"/>
                                                  </w:divBdr>
                                                  <w:divsChild>
                                                    <w:div w:id="1667974455">
                                                      <w:marLeft w:val="0"/>
                                                      <w:marRight w:val="0"/>
                                                      <w:marTop w:val="0"/>
                                                      <w:marBottom w:val="0"/>
                                                      <w:divBdr>
                                                        <w:top w:val="none" w:sz="0" w:space="0" w:color="auto"/>
                                                        <w:left w:val="none" w:sz="0" w:space="0" w:color="auto"/>
                                                        <w:bottom w:val="none" w:sz="0" w:space="0" w:color="auto"/>
                                                        <w:right w:val="none" w:sz="0" w:space="0" w:color="auto"/>
                                                      </w:divBdr>
                                                      <w:divsChild>
                                                        <w:div w:id="548537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87719917">
      <w:bodyDiv w:val="1"/>
      <w:marLeft w:val="0"/>
      <w:marRight w:val="0"/>
      <w:marTop w:val="0"/>
      <w:marBottom w:val="0"/>
      <w:divBdr>
        <w:top w:val="none" w:sz="0" w:space="0" w:color="auto"/>
        <w:left w:val="none" w:sz="0" w:space="0" w:color="auto"/>
        <w:bottom w:val="none" w:sz="0" w:space="0" w:color="auto"/>
        <w:right w:val="none" w:sz="0" w:space="0" w:color="auto"/>
      </w:divBdr>
    </w:div>
    <w:div w:id="1890217049">
      <w:bodyDiv w:val="1"/>
      <w:marLeft w:val="0"/>
      <w:marRight w:val="0"/>
      <w:marTop w:val="0"/>
      <w:marBottom w:val="0"/>
      <w:divBdr>
        <w:top w:val="none" w:sz="0" w:space="0" w:color="auto"/>
        <w:left w:val="none" w:sz="0" w:space="0" w:color="auto"/>
        <w:bottom w:val="none" w:sz="0" w:space="0" w:color="auto"/>
        <w:right w:val="none" w:sz="0" w:space="0" w:color="auto"/>
      </w:divBdr>
    </w:div>
    <w:div w:id="1910379747">
      <w:bodyDiv w:val="1"/>
      <w:marLeft w:val="0"/>
      <w:marRight w:val="0"/>
      <w:marTop w:val="0"/>
      <w:marBottom w:val="0"/>
      <w:divBdr>
        <w:top w:val="none" w:sz="0" w:space="0" w:color="auto"/>
        <w:left w:val="none" w:sz="0" w:space="0" w:color="auto"/>
        <w:bottom w:val="none" w:sz="0" w:space="0" w:color="auto"/>
        <w:right w:val="none" w:sz="0" w:space="0" w:color="auto"/>
      </w:divBdr>
    </w:div>
    <w:div w:id="1912883337">
      <w:bodyDiv w:val="1"/>
      <w:marLeft w:val="0"/>
      <w:marRight w:val="0"/>
      <w:marTop w:val="0"/>
      <w:marBottom w:val="0"/>
      <w:divBdr>
        <w:top w:val="none" w:sz="0" w:space="0" w:color="auto"/>
        <w:left w:val="none" w:sz="0" w:space="0" w:color="auto"/>
        <w:bottom w:val="none" w:sz="0" w:space="0" w:color="auto"/>
        <w:right w:val="none" w:sz="0" w:space="0" w:color="auto"/>
      </w:divBdr>
    </w:div>
    <w:div w:id="1914777678">
      <w:bodyDiv w:val="1"/>
      <w:marLeft w:val="0"/>
      <w:marRight w:val="0"/>
      <w:marTop w:val="0"/>
      <w:marBottom w:val="0"/>
      <w:divBdr>
        <w:top w:val="none" w:sz="0" w:space="0" w:color="auto"/>
        <w:left w:val="none" w:sz="0" w:space="0" w:color="auto"/>
        <w:bottom w:val="none" w:sz="0" w:space="0" w:color="auto"/>
        <w:right w:val="none" w:sz="0" w:space="0" w:color="auto"/>
      </w:divBdr>
      <w:divsChild>
        <w:div w:id="1862351829">
          <w:marLeft w:val="0"/>
          <w:marRight w:val="0"/>
          <w:marTop w:val="0"/>
          <w:marBottom w:val="0"/>
          <w:divBdr>
            <w:top w:val="none" w:sz="0" w:space="0" w:color="auto"/>
            <w:left w:val="none" w:sz="0" w:space="0" w:color="auto"/>
            <w:bottom w:val="none" w:sz="0" w:space="0" w:color="auto"/>
            <w:right w:val="none" w:sz="0" w:space="0" w:color="auto"/>
          </w:divBdr>
          <w:divsChild>
            <w:div w:id="846096247">
              <w:marLeft w:val="0"/>
              <w:marRight w:val="0"/>
              <w:marTop w:val="0"/>
              <w:marBottom w:val="0"/>
              <w:divBdr>
                <w:top w:val="none" w:sz="0" w:space="0" w:color="auto"/>
                <w:left w:val="none" w:sz="0" w:space="0" w:color="auto"/>
                <w:bottom w:val="none" w:sz="0" w:space="0" w:color="auto"/>
                <w:right w:val="none" w:sz="0" w:space="0" w:color="auto"/>
              </w:divBdr>
              <w:divsChild>
                <w:div w:id="1285232463">
                  <w:marLeft w:val="0"/>
                  <w:marRight w:val="0"/>
                  <w:marTop w:val="0"/>
                  <w:marBottom w:val="0"/>
                  <w:divBdr>
                    <w:top w:val="none" w:sz="0" w:space="0" w:color="auto"/>
                    <w:left w:val="none" w:sz="0" w:space="0" w:color="auto"/>
                    <w:bottom w:val="none" w:sz="0" w:space="0" w:color="auto"/>
                    <w:right w:val="none" w:sz="0" w:space="0" w:color="auto"/>
                  </w:divBdr>
                  <w:divsChild>
                    <w:div w:id="1653173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0401495">
      <w:bodyDiv w:val="1"/>
      <w:marLeft w:val="0"/>
      <w:marRight w:val="0"/>
      <w:marTop w:val="0"/>
      <w:marBottom w:val="0"/>
      <w:divBdr>
        <w:top w:val="none" w:sz="0" w:space="0" w:color="auto"/>
        <w:left w:val="none" w:sz="0" w:space="0" w:color="auto"/>
        <w:bottom w:val="none" w:sz="0" w:space="0" w:color="auto"/>
        <w:right w:val="none" w:sz="0" w:space="0" w:color="auto"/>
      </w:divBdr>
    </w:div>
    <w:div w:id="1938902616">
      <w:bodyDiv w:val="1"/>
      <w:marLeft w:val="0"/>
      <w:marRight w:val="0"/>
      <w:marTop w:val="0"/>
      <w:marBottom w:val="0"/>
      <w:divBdr>
        <w:top w:val="none" w:sz="0" w:space="0" w:color="auto"/>
        <w:left w:val="none" w:sz="0" w:space="0" w:color="auto"/>
        <w:bottom w:val="none" w:sz="0" w:space="0" w:color="auto"/>
        <w:right w:val="none" w:sz="0" w:space="0" w:color="auto"/>
      </w:divBdr>
      <w:divsChild>
        <w:div w:id="1552619371">
          <w:marLeft w:val="0"/>
          <w:marRight w:val="0"/>
          <w:marTop w:val="0"/>
          <w:marBottom w:val="0"/>
          <w:divBdr>
            <w:top w:val="none" w:sz="0" w:space="0" w:color="auto"/>
            <w:left w:val="none" w:sz="0" w:space="0" w:color="auto"/>
            <w:bottom w:val="none" w:sz="0" w:space="0" w:color="auto"/>
            <w:right w:val="none" w:sz="0" w:space="0" w:color="auto"/>
          </w:divBdr>
          <w:divsChild>
            <w:div w:id="1470782663">
              <w:marLeft w:val="0"/>
              <w:marRight w:val="0"/>
              <w:marTop w:val="0"/>
              <w:marBottom w:val="0"/>
              <w:divBdr>
                <w:top w:val="none" w:sz="0" w:space="0" w:color="auto"/>
                <w:left w:val="none" w:sz="0" w:space="0" w:color="auto"/>
                <w:bottom w:val="none" w:sz="0" w:space="0" w:color="auto"/>
                <w:right w:val="none" w:sz="0" w:space="0" w:color="auto"/>
              </w:divBdr>
              <w:divsChild>
                <w:div w:id="973565795">
                  <w:marLeft w:val="0"/>
                  <w:marRight w:val="0"/>
                  <w:marTop w:val="0"/>
                  <w:marBottom w:val="0"/>
                  <w:divBdr>
                    <w:top w:val="none" w:sz="0" w:space="0" w:color="auto"/>
                    <w:left w:val="none" w:sz="0" w:space="0" w:color="auto"/>
                    <w:bottom w:val="none" w:sz="0" w:space="0" w:color="auto"/>
                    <w:right w:val="none" w:sz="0" w:space="0" w:color="auto"/>
                  </w:divBdr>
                  <w:divsChild>
                    <w:div w:id="803082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7806335">
      <w:bodyDiv w:val="1"/>
      <w:marLeft w:val="0"/>
      <w:marRight w:val="0"/>
      <w:marTop w:val="0"/>
      <w:marBottom w:val="0"/>
      <w:divBdr>
        <w:top w:val="none" w:sz="0" w:space="0" w:color="auto"/>
        <w:left w:val="none" w:sz="0" w:space="0" w:color="auto"/>
        <w:bottom w:val="none" w:sz="0" w:space="0" w:color="auto"/>
        <w:right w:val="none" w:sz="0" w:space="0" w:color="auto"/>
      </w:divBdr>
    </w:div>
    <w:div w:id="2010597454">
      <w:bodyDiv w:val="1"/>
      <w:marLeft w:val="0"/>
      <w:marRight w:val="0"/>
      <w:marTop w:val="0"/>
      <w:marBottom w:val="0"/>
      <w:divBdr>
        <w:top w:val="none" w:sz="0" w:space="0" w:color="auto"/>
        <w:left w:val="none" w:sz="0" w:space="0" w:color="auto"/>
        <w:bottom w:val="none" w:sz="0" w:space="0" w:color="auto"/>
        <w:right w:val="none" w:sz="0" w:space="0" w:color="auto"/>
      </w:divBdr>
    </w:div>
    <w:div w:id="2025353964">
      <w:bodyDiv w:val="1"/>
      <w:marLeft w:val="0"/>
      <w:marRight w:val="0"/>
      <w:marTop w:val="0"/>
      <w:marBottom w:val="0"/>
      <w:divBdr>
        <w:top w:val="none" w:sz="0" w:space="0" w:color="auto"/>
        <w:left w:val="none" w:sz="0" w:space="0" w:color="auto"/>
        <w:bottom w:val="none" w:sz="0" w:space="0" w:color="auto"/>
        <w:right w:val="none" w:sz="0" w:space="0" w:color="auto"/>
      </w:divBdr>
    </w:div>
    <w:div w:id="2031030508">
      <w:bodyDiv w:val="1"/>
      <w:marLeft w:val="0"/>
      <w:marRight w:val="0"/>
      <w:marTop w:val="0"/>
      <w:marBottom w:val="0"/>
      <w:divBdr>
        <w:top w:val="none" w:sz="0" w:space="0" w:color="auto"/>
        <w:left w:val="none" w:sz="0" w:space="0" w:color="auto"/>
        <w:bottom w:val="none" w:sz="0" w:space="0" w:color="auto"/>
        <w:right w:val="none" w:sz="0" w:space="0" w:color="auto"/>
      </w:divBdr>
    </w:div>
    <w:div w:id="2090999376">
      <w:bodyDiv w:val="1"/>
      <w:marLeft w:val="0"/>
      <w:marRight w:val="0"/>
      <w:marTop w:val="0"/>
      <w:marBottom w:val="0"/>
      <w:divBdr>
        <w:top w:val="none" w:sz="0" w:space="0" w:color="auto"/>
        <w:left w:val="none" w:sz="0" w:space="0" w:color="auto"/>
        <w:bottom w:val="none" w:sz="0" w:space="0" w:color="auto"/>
        <w:right w:val="none" w:sz="0" w:space="0" w:color="auto"/>
      </w:divBdr>
    </w:div>
    <w:div w:id="2091197957">
      <w:bodyDiv w:val="1"/>
      <w:marLeft w:val="0"/>
      <w:marRight w:val="0"/>
      <w:marTop w:val="0"/>
      <w:marBottom w:val="0"/>
      <w:divBdr>
        <w:top w:val="none" w:sz="0" w:space="0" w:color="auto"/>
        <w:left w:val="none" w:sz="0" w:space="0" w:color="auto"/>
        <w:bottom w:val="none" w:sz="0" w:space="0" w:color="auto"/>
        <w:right w:val="none" w:sz="0" w:space="0" w:color="auto"/>
      </w:divBdr>
      <w:divsChild>
        <w:div w:id="1676689626">
          <w:marLeft w:val="0"/>
          <w:marRight w:val="0"/>
          <w:marTop w:val="0"/>
          <w:marBottom w:val="0"/>
          <w:divBdr>
            <w:top w:val="none" w:sz="0" w:space="0" w:color="auto"/>
            <w:left w:val="none" w:sz="0" w:space="0" w:color="auto"/>
            <w:bottom w:val="none" w:sz="0" w:space="0" w:color="auto"/>
            <w:right w:val="none" w:sz="0" w:space="0" w:color="auto"/>
          </w:divBdr>
          <w:divsChild>
            <w:div w:id="1736393979">
              <w:marLeft w:val="0"/>
              <w:marRight w:val="0"/>
              <w:marTop w:val="0"/>
              <w:marBottom w:val="0"/>
              <w:divBdr>
                <w:top w:val="none" w:sz="0" w:space="0" w:color="auto"/>
                <w:left w:val="none" w:sz="0" w:space="0" w:color="auto"/>
                <w:bottom w:val="none" w:sz="0" w:space="0" w:color="auto"/>
                <w:right w:val="none" w:sz="0" w:space="0" w:color="auto"/>
              </w:divBdr>
              <w:divsChild>
                <w:div w:id="684553747">
                  <w:marLeft w:val="0"/>
                  <w:marRight w:val="0"/>
                  <w:marTop w:val="0"/>
                  <w:marBottom w:val="0"/>
                  <w:divBdr>
                    <w:top w:val="none" w:sz="0" w:space="0" w:color="auto"/>
                    <w:left w:val="none" w:sz="0" w:space="0" w:color="auto"/>
                    <w:bottom w:val="none" w:sz="0" w:space="0" w:color="auto"/>
                    <w:right w:val="none" w:sz="0" w:space="0" w:color="auto"/>
                  </w:divBdr>
                  <w:divsChild>
                    <w:div w:id="566887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9251468">
      <w:bodyDiv w:val="1"/>
      <w:marLeft w:val="0"/>
      <w:marRight w:val="0"/>
      <w:marTop w:val="0"/>
      <w:marBottom w:val="0"/>
      <w:divBdr>
        <w:top w:val="none" w:sz="0" w:space="0" w:color="auto"/>
        <w:left w:val="none" w:sz="0" w:space="0" w:color="auto"/>
        <w:bottom w:val="none" w:sz="0" w:space="0" w:color="auto"/>
        <w:right w:val="none" w:sz="0" w:space="0" w:color="auto"/>
      </w:divBdr>
    </w:div>
    <w:div w:id="2123960234">
      <w:bodyDiv w:val="1"/>
      <w:marLeft w:val="0"/>
      <w:marRight w:val="0"/>
      <w:marTop w:val="0"/>
      <w:marBottom w:val="0"/>
      <w:divBdr>
        <w:top w:val="none" w:sz="0" w:space="0" w:color="auto"/>
        <w:left w:val="none" w:sz="0" w:space="0" w:color="auto"/>
        <w:bottom w:val="none" w:sz="0" w:space="0" w:color="auto"/>
        <w:right w:val="none" w:sz="0" w:space="0" w:color="auto"/>
      </w:divBdr>
    </w:div>
    <w:div w:id="2128545808">
      <w:bodyDiv w:val="1"/>
      <w:marLeft w:val="0"/>
      <w:marRight w:val="0"/>
      <w:marTop w:val="0"/>
      <w:marBottom w:val="0"/>
      <w:divBdr>
        <w:top w:val="none" w:sz="0" w:space="0" w:color="auto"/>
        <w:left w:val="none" w:sz="0" w:space="0" w:color="auto"/>
        <w:bottom w:val="none" w:sz="0" w:space="0" w:color="auto"/>
        <w:right w:val="none" w:sz="0" w:space="0" w:color="auto"/>
      </w:divBdr>
    </w:div>
    <w:div w:id="2129546255">
      <w:bodyDiv w:val="1"/>
      <w:marLeft w:val="0"/>
      <w:marRight w:val="0"/>
      <w:marTop w:val="0"/>
      <w:marBottom w:val="0"/>
      <w:divBdr>
        <w:top w:val="none" w:sz="0" w:space="0" w:color="auto"/>
        <w:left w:val="none" w:sz="0" w:space="0" w:color="auto"/>
        <w:bottom w:val="none" w:sz="0" w:space="0" w:color="auto"/>
        <w:right w:val="none" w:sz="0" w:space="0" w:color="auto"/>
      </w:divBdr>
    </w:div>
    <w:div w:id="21303151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4259A76-7656-486B-AC57-B541ACCC36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43</Pages>
  <Words>9156</Words>
  <Characters>52191</Characters>
  <Application>Microsoft Office Word</Application>
  <DocSecurity>0</DocSecurity>
  <Lines>434</Lines>
  <Paragraphs>122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61225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Eng Mosaaab</cp:lastModifiedBy>
  <cp:revision>4</cp:revision>
  <cp:lastPrinted>2025-11-18T21:44:00Z</cp:lastPrinted>
  <dcterms:created xsi:type="dcterms:W3CDTF">2025-11-18T21:46:00Z</dcterms:created>
  <dcterms:modified xsi:type="dcterms:W3CDTF">2025-11-20T16:19:00Z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