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5074D5" w14:textId="5FFC1F76" w:rsidR="004D77DE" w:rsidRPr="0051610F" w:rsidRDefault="0051610F" w:rsidP="004D77DE">
      <w:pPr>
        <w:rPr>
          <w:rFonts w:cs="Sakkal Majalla"/>
          <w:b/>
          <w:bCs/>
          <w:sz w:val="36"/>
          <w:szCs w:val="36"/>
          <w:rtl/>
        </w:rPr>
      </w:pPr>
      <w:r>
        <w:rPr>
          <w:noProof/>
        </w:rPr>
        <w:drawing>
          <wp:anchor distT="0" distB="0" distL="114300" distR="114300" simplePos="0" relativeHeight="251661824" behindDoc="0" locked="0" layoutInCell="1" allowOverlap="1" wp14:anchorId="3E65F043" wp14:editId="5E4D6E59">
            <wp:simplePos x="0" y="0"/>
            <wp:positionH relativeFrom="margin">
              <wp:posOffset>-104775</wp:posOffset>
            </wp:positionH>
            <wp:positionV relativeFrom="margin">
              <wp:posOffset>-342900</wp:posOffset>
            </wp:positionV>
            <wp:extent cx="2226945" cy="1762125"/>
            <wp:effectExtent l="0" t="0" r="1905" b="9525"/>
            <wp:wrapSquare wrapText="bothSides"/>
            <wp:docPr id="2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26945" cy="1762125"/>
                    </a:xfrm>
                    <a:prstGeom prst="rect">
                      <a:avLst/>
                    </a:prstGeom>
                    <a:noFill/>
                    <a:ln>
                      <a:noFill/>
                    </a:ln>
                  </pic:spPr>
                </pic:pic>
              </a:graphicData>
            </a:graphic>
            <wp14:sizeRelH relativeFrom="page">
              <wp14:pctWidth>0</wp14:pctWidth>
            </wp14:sizeRelH>
            <wp14:sizeRelV relativeFrom="page">
              <wp14:pctHeight>0</wp14:pctHeight>
            </wp14:sizeRelV>
          </wp:anchor>
        </w:drawing>
      </w:r>
      <w:r w:rsidR="004D77DE" w:rsidRPr="004D77DE">
        <w:rPr>
          <w:rFonts w:cs="Sakkal Majalla"/>
          <w:b/>
          <w:bCs/>
          <w:sz w:val="36"/>
          <w:szCs w:val="36"/>
          <w:rtl/>
        </w:rPr>
        <w:t xml:space="preserve"> </w:t>
      </w:r>
      <w:r w:rsidR="004D77DE" w:rsidRPr="0051610F">
        <w:rPr>
          <w:rFonts w:cs="Sakkal Majalla"/>
          <w:b/>
          <w:bCs/>
          <w:sz w:val="36"/>
          <w:szCs w:val="36"/>
          <w:rtl/>
        </w:rPr>
        <w:t>جامعة ميد</w:t>
      </w:r>
      <w:r w:rsidR="004D77DE" w:rsidRPr="0051610F">
        <w:rPr>
          <w:rFonts w:cs="Sakkal Majalla" w:hint="cs"/>
          <w:b/>
          <w:bCs/>
          <w:sz w:val="36"/>
          <w:szCs w:val="36"/>
          <w:rtl/>
        </w:rPr>
        <w:t xml:space="preserve"> </w:t>
      </w:r>
      <w:r w:rsidR="004D77DE" w:rsidRPr="0051610F">
        <w:rPr>
          <w:rFonts w:cs="Sakkal Majalla"/>
          <w:b/>
          <w:bCs/>
          <w:sz w:val="36"/>
          <w:szCs w:val="36"/>
          <w:rtl/>
        </w:rPr>
        <w:t xml:space="preserve">أوشن </w:t>
      </w:r>
    </w:p>
    <w:p w14:paraId="279EC7E0" w14:textId="77777777" w:rsidR="004D77DE" w:rsidRPr="0051610F" w:rsidRDefault="004D77DE" w:rsidP="004D77DE">
      <w:pPr>
        <w:rPr>
          <w:rFonts w:cs="Sakkal Majalla"/>
          <w:b/>
          <w:bCs/>
          <w:sz w:val="36"/>
          <w:szCs w:val="36"/>
          <w:rtl/>
        </w:rPr>
      </w:pPr>
      <w:r w:rsidRPr="0051610F">
        <w:rPr>
          <w:rFonts w:cs="Sakkal Majalla"/>
          <w:b/>
          <w:bCs/>
          <w:sz w:val="36"/>
          <w:szCs w:val="36"/>
          <w:rtl/>
        </w:rPr>
        <w:t xml:space="preserve">كلية الإدارة </w:t>
      </w:r>
    </w:p>
    <w:p w14:paraId="1166B492" w14:textId="77777777" w:rsidR="004D77DE" w:rsidRPr="0051610F" w:rsidRDefault="004D77DE" w:rsidP="004D77DE">
      <w:pPr>
        <w:rPr>
          <w:rFonts w:cs="Sakkal Majalla"/>
          <w:b/>
          <w:bCs/>
          <w:sz w:val="36"/>
          <w:szCs w:val="36"/>
        </w:rPr>
      </w:pPr>
      <w:r w:rsidRPr="0051610F">
        <w:rPr>
          <w:rFonts w:cs="Sakkal Majalla" w:hint="cs"/>
          <w:b/>
          <w:bCs/>
          <w:sz w:val="36"/>
          <w:szCs w:val="36"/>
          <w:rtl/>
        </w:rPr>
        <w:t xml:space="preserve">تخصص إدارة أعمال </w:t>
      </w:r>
    </w:p>
    <w:p w14:paraId="5F27C583" w14:textId="77777777" w:rsidR="004D77DE" w:rsidRDefault="004D77DE" w:rsidP="0051610F">
      <w:pPr>
        <w:spacing w:before="100" w:beforeAutospacing="1" w:after="100" w:afterAutospacing="1" w:line="360" w:lineRule="auto"/>
        <w:jc w:val="both"/>
        <w:rPr>
          <w:rFonts w:ascii="Sakkal Majalla" w:hAnsi="Sakkal Majalla" w:cs="Sakkal Majalla"/>
          <w:b/>
          <w:bCs/>
          <w:sz w:val="40"/>
          <w:szCs w:val="40"/>
          <w:lang w:bidi="ar-EG"/>
        </w:rPr>
      </w:pPr>
    </w:p>
    <w:p w14:paraId="128FEF66" w14:textId="15300537" w:rsidR="00E7348F" w:rsidRPr="004D77DE" w:rsidRDefault="00E7348F" w:rsidP="004D77DE">
      <w:pPr>
        <w:spacing w:before="100" w:beforeAutospacing="1" w:after="100" w:afterAutospacing="1" w:line="360" w:lineRule="auto"/>
        <w:jc w:val="center"/>
        <w:rPr>
          <w:rFonts w:ascii="Sakkal Majalla" w:hAnsi="Sakkal Majalla" w:cs="Sakkal Majalla"/>
          <w:b/>
          <w:bCs/>
          <w:sz w:val="44"/>
          <w:szCs w:val="44"/>
          <w:rtl/>
        </w:rPr>
      </w:pPr>
      <w:r w:rsidRPr="004D77DE">
        <w:rPr>
          <w:rFonts w:ascii="Sakkal Majalla" w:hAnsi="Sakkal Majalla" w:cs="Sakkal Majalla"/>
          <w:b/>
          <w:bCs/>
          <w:sz w:val="44"/>
          <w:szCs w:val="44"/>
          <w:rtl/>
          <w:lang w:bidi="ar-EG"/>
        </w:rPr>
        <w:t xml:space="preserve">أثر الذكاء العاطفي على تحسين الأداء </w:t>
      </w:r>
      <w:r w:rsidR="0051610F" w:rsidRPr="004D77DE">
        <w:rPr>
          <w:rFonts w:ascii="Sakkal Majalla" w:hAnsi="Sakkal Majalla" w:cs="Sakkal Majalla" w:hint="cs"/>
          <w:b/>
          <w:bCs/>
          <w:sz w:val="44"/>
          <w:szCs w:val="44"/>
          <w:rtl/>
          <w:lang w:bidi="ar-EG"/>
        </w:rPr>
        <w:t>الفردي دراسة</w:t>
      </w:r>
      <w:r w:rsidRPr="004D77DE">
        <w:rPr>
          <w:rFonts w:ascii="Sakkal Majalla" w:hAnsi="Sakkal Majalla" w:cs="Sakkal Majalla"/>
          <w:b/>
          <w:bCs/>
          <w:sz w:val="44"/>
          <w:szCs w:val="44"/>
          <w:rtl/>
          <w:lang w:bidi="ar-EG"/>
        </w:rPr>
        <w:t xml:space="preserve"> تطبيقية على </w:t>
      </w:r>
      <w:r w:rsidR="00697494">
        <w:rPr>
          <w:rFonts w:ascii="Sakkal Majalla" w:hAnsi="Sakkal Majalla" w:cs="Sakkal Majalla"/>
          <w:b/>
          <w:bCs/>
          <w:sz w:val="44"/>
          <w:szCs w:val="44"/>
          <w:rtl/>
          <w:lang w:bidi="ar-EG"/>
        </w:rPr>
        <w:t xml:space="preserve">شركة الاتصالات السعودية  </w:t>
      </w:r>
    </w:p>
    <w:p w14:paraId="45D2A76E" w14:textId="77777777" w:rsidR="00E7348F" w:rsidRPr="00E7348F" w:rsidRDefault="00E7348F" w:rsidP="0051610F">
      <w:pPr>
        <w:spacing w:before="100" w:beforeAutospacing="1" w:after="100" w:afterAutospacing="1" w:line="360" w:lineRule="auto"/>
        <w:jc w:val="center"/>
        <w:rPr>
          <w:rFonts w:ascii="Sakkal Majalla" w:hAnsi="Sakkal Majalla" w:cs="Sakkal Majalla"/>
          <w:b/>
          <w:bCs/>
          <w:sz w:val="44"/>
          <w:szCs w:val="44"/>
          <w:rtl/>
          <w:lang w:bidi="ar-EG"/>
        </w:rPr>
      </w:pPr>
      <w:r w:rsidRPr="00E7348F">
        <w:rPr>
          <w:rFonts w:ascii="Sakkal Majalla" w:hAnsi="Sakkal Majalla" w:cs="Sakkal Majalla" w:hint="cs"/>
          <w:b/>
          <w:bCs/>
          <w:sz w:val="44"/>
          <w:szCs w:val="44"/>
          <w:rtl/>
          <w:lang w:bidi="ar-EG"/>
        </w:rPr>
        <w:t>مشروع تخرج</w:t>
      </w:r>
    </w:p>
    <w:p w14:paraId="3D6DEEBE" w14:textId="77777777" w:rsidR="00E7348F" w:rsidRPr="00697494" w:rsidRDefault="00E7348F" w:rsidP="0051610F">
      <w:pPr>
        <w:tabs>
          <w:tab w:val="left" w:pos="1316"/>
        </w:tabs>
        <w:spacing w:before="100" w:beforeAutospacing="1" w:after="100" w:afterAutospacing="1" w:line="360" w:lineRule="auto"/>
        <w:jc w:val="center"/>
        <w:rPr>
          <w:rFonts w:ascii="Sakkal Majalla" w:hAnsi="Sakkal Majalla" w:cs="Sakkal Majalla"/>
          <w:b/>
          <w:bCs/>
          <w:kern w:val="2"/>
          <w:sz w:val="44"/>
          <w:szCs w:val="44"/>
          <w:rtl/>
        </w:rPr>
      </w:pPr>
      <w:r w:rsidRPr="00697494">
        <w:rPr>
          <w:rFonts w:ascii="Sakkal Majalla" w:hAnsi="Sakkal Majalla" w:cs="Sakkal Majalla" w:hint="cs"/>
          <w:b/>
          <w:bCs/>
          <w:kern w:val="2"/>
          <w:sz w:val="44"/>
          <w:szCs w:val="44"/>
          <w:rtl/>
        </w:rPr>
        <w:t>الإعداد:</w:t>
      </w:r>
    </w:p>
    <w:p w14:paraId="0A6828E5" w14:textId="195AB598" w:rsidR="00697494" w:rsidRPr="00697494" w:rsidRDefault="00697494" w:rsidP="00697494">
      <w:pPr>
        <w:spacing w:after="160" w:line="360" w:lineRule="auto"/>
        <w:jc w:val="center"/>
        <w:rPr>
          <w:rFonts w:ascii="Sakkal Majalla" w:hAnsi="Sakkal Majalla" w:cs="Sakkal Majalla"/>
          <w:b/>
          <w:bCs/>
          <w:kern w:val="2"/>
          <w:sz w:val="36"/>
          <w:szCs w:val="36"/>
          <w:rtl/>
          <w:lang w:bidi="ar-EG"/>
          <w14:ligatures w14:val="standardContextual"/>
        </w:rPr>
      </w:pPr>
    </w:p>
    <w:p w14:paraId="58F59CC7" w14:textId="77777777" w:rsidR="00697494" w:rsidRPr="00697494" w:rsidRDefault="00697494" w:rsidP="00697494">
      <w:pPr>
        <w:spacing w:after="160" w:line="360" w:lineRule="auto"/>
        <w:jc w:val="center"/>
        <w:rPr>
          <w:rFonts w:ascii="Sakkal Majalla" w:hAnsi="Sakkal Majalla" w:cs="Sakkal Majalla"/>
          <w:b/>
          <w:bCs/>
          <w:kern w:val="2"/>
          <w:sz w:val="36"/>
          <w:szCs w:val="36"/>
          <w:rtl/>
          <w:lang w:bidi="ar-EG"/>
          <w14:ligatures w14:val="standardContextual"/>
        </w:rPr>
      </w:pPr>
    </w:p>
    <w:p w14:paraId="618C51FC" w14:textId="77777777" w:rsidR="00697494" w:rsidRPr="00697494" w:rsidRDefault="00697494" w:rsidP="00697494">
      <w:pPr>
        <w:spacing w:after="160" w:line="360" w:lineRule="auto"/>
        <w:jc w:val="center"/>
        <w:rPr>
          <w:rFonts w:ascii="Sakkal Majalla" w:hAnsi="Sakkal Majalla" w:cs="Sakkal Majalla"/>
          <w:b/>
          <w:bCs/>
          <w:kern w:val="2"/>
          <w:sz w:val="36"/>
          <w:szCs w:val="36"/>
          <w:rtl/>
          <w:lang w:bidi="ar-EG"/>
          <w14:ligatures w14:val="standardContextual"/>
        </w:rPr>
      </w:pPr>
      <w:bookmarkStart w:id="0" w:name="_Hlk171906069"/>
      <w:r w:rsidRPr="00697494">
        <w:rPr>
          <w:rFonts w:ascii="Sakkal Majalla" w:hAnsi="Sakkal Majalla" w:cs="Sakkal Majalla" w:hint="cs"/>
          <w:b/>
          <w:bCs/>
          <w:kern w:val="2"/>
          <w:sz w:val="36"/>
          <w:szCs w:val="36"/>
          <w:rtl/>
          <w:lang w:bidi="ar-EG"/>
          <w14:ligatures w14:val="standardContextual"/>
        </w:rPr>
        <w:t>إشراف/</w:t>
      </w:r>
    </w:p>
    <w:p w14:paraId="5F322CA0" w14:textId="77777777" w:rsidR="00697494" w:rsidRPr="00697494" w:rsidRDefault="00697494" w:rsidP="00697494">
      <w:pPr>
        <w:spacing w:after="160" w:line="360" w:lineRule="auto"/>
        <w:ind w:firstLine="720"/>
        <w:jc w:val="center"/>
        <w:rPr>
          <w:rFonts w:ascii="Sakkal Majalla" w:hAnsi="Sakkal Majalla" w:cs="Sakkal Majalla"/>
          <w:b/>
          <w:bCs/>
          <w:kern w:val="2"/>
          <w:sz w:val="36"/>
          <w:szCs w:val="36"/>
          <w:rtl/>
          <w:lang w:bidi="ar-EG"/>
          <w14:ligatures w14:val="standardContextual"/>
        </w:rPr>
      </w:pPr>
      <w:bookmarkStart w:id="1" w:name="_Hlk171971346"/>
      <w:r w:rsidRPr="00697494">
        <w:rPr>
          <w:rFonts w:ascii="Sakkal Majalla" w:hAnsi="Sakkal Majalla" w:cs="Sakkal Majalla" w:hint="cs"/>
          <w:b/>
          <w:bCs/>
          <w:sz w:val="44"/>
          <w:szCs w:val="44"/>
          <w:rtl/>
          <w:lang w:bidi="ar-EG"/>
        </w:rPr>
        <w:t>د. أسماء أبوعنزة</w:t>
      </w:r>
    </w:p>
    <w:p w14:paraId="22E6EE89" w14:textId="77777777" w:rsidR="00697494" w:rsidRPr="00697494" w:rsidRDefault="00697494" w:rsidP="00697494">
      <w:pPr>
        <w:spacing w:after="160" w:line="360" w:lineRule="auto"/>
        <w:jc w:val="center"/>
        <w:rPr>
          <w:rFonts w:ascii="Sakkal Majalla" w:hAnsi="Sakkal Majalla" w:cs="Sakkal Majalla"/>
          <w:b/>
          <w:bCs/>
          <w:kern w:val="2"/>
          <w:sz w:val="36"/>
          <w:szCs w:val="36"/>
          <w:rtl/>
          <w:lang w:bidi="ar-EG"/>
          <w14:ligatures w14:val="standardContextual"/>
        </w:rPr>
      </w:pPr>
      <w:r w:rsidRPr="00697494">
        <w:rPr>
          <w:rFonts w:ascii="Sakkal Majalla" w:hAnsi="Sakkal Majalla" w:cs="Sakkal Majalla" w:hint="cs"/>
          <w:b/>
          <w:bCs/>
          <w:kern w:val="2"/>
          <w:sz w:val="36"/>
          <w:szCs w:val="36"/>
          <w:rtl/>
          <w:lang w:bidi="ar-EG"/>
          <w14:ligatures w14:val="standardContextual"/>
        </w:rPr>
        <w:t>العام الدراسي:</w:t>
      </w:r>
    </w:p>
    <w:p w14:paraId="11BD0C00" w14:textId="1059D3A4" w:rsidR="0051610F" w:rsidRPr="00697494" w:rsidRDefault="00697494" w:rsidP="00697494">
      <w:pPr>
        <w:tabs>
          <w:tab w:val="left" w:pos="3311"/>
        </w:tabs>
        <w:spacing w:before="100" w:beforeAutospacing="1" w:after="100" w:afterAutospacing="1" w:line="360" w:lineRule="auto"/>
        <w:jc w:val="center"/>
        <w:rPr>
          <w:rFonts w:ascii="Sakkal Majalla" w:hAnsi="Sakkal Majalla" w:cs="Sakkal Majalla"/>
          <w:b/>
          <w:bCs/>
          <w:sz w:val="48"/>
          <w:szCs w:val="48"/>
          <w:rtl/>
          <w:lang w:bidi="ar-EG"/>
        </w:rPr>
      </w:pPr>
      <w:r w:rsidRPr="00697494">
        <w:rPr>
          <w:rFonts w:ascii="Sakkal Majalla" w:hAnsi="Sakkal Majalla" w:cs="Sakkal Majalla" w:hint="cs"/>
          <w:b/>
          <w:bCs/>
          <w:kern w:val="2"/>
          <w:sz w:val="36"/>
          <w:szCs w:val="36"/>
          <w:lang w:bidi="ar-EG"/>
          <w14:ligatures w14:val="standardContextual"/>
        </w:rPr>
        <w:t>2024</w:t>
      </w:r>
      <w:bookmarkEnd w:id="0"/>
      <w:bookmarkEnd w:id="1"/>
    </w:p>
    <w:p w14:paraId="00B00F55" w14:textId="6FE1FFD3" w:rsidR="00A8575C" w:rsidRPr="0051610F" w:rsidRDefault="00A8575C" w:rsidP="00FE526B">
      <w:pPr>
        <w:spacing w:after="0" w:line="240" w:lineRule="auto"/>
        <w:jc w:val="center"/>
        <w:outlineLvl w:val="0"/>
        <w:rPr>
          <w:rFonts w:ascii="Sakkal Majalla" w:eastAsia="Times New Roman" w:hAnsi="Sakkal Majalla" w:cs="Sakkal Majalla"/>
          <w:b/>
          <w:bCs/>
          <w:sz w:val="32"/>
          <w:szCs w:val="32"/>
          <w:rtl/>
          <w:lang w:bidi="ar-EG"/>
        </w:rPr>
      </w:pPr>
      <w:bookmarkStart w:id="2" w:name="_Toc161778557"/>
      <w:bookmarkStart w:id="3" w:name="_Toc179877397"/>
      <w:r w:rsidRPr="0051610F">
        <w:rPr>
          <w:rFonts w:ascii="Sakkal Majalla" w:hAnsi="Sakkal Majalla" w:cs="Sakkal Majalla" w:hint="cs"/>
          <w:b/>
          <w:bCs/>
          <w:sz w:val="40"/>
          <w:szCs w:val="40"/>
          <w:rtl/>
        </w:rPr>
        <w:lastRenderedPageBreak/>
        <w:t xml:space="preserve">الفصل الأول: </w:t>
      </w:r>
      <w:r w:rsidR="004D77DE" w:rsidRPr="0051610F">
        <w:rPr>
          <w:rFonts w:ascii="Sakkal Majalla" w:hAnsi="Sakkal Majalla" w:cs="Sakkal Majalla" w:hint="cs"/>
          <w:b/>
          <w:bCs/>
          <w:sz w:val="40"/>
          <w:szCs w:val="40"/>
          <w:rtl/>
        </w:rPr>
        <w:t>الإطار</w:t>
      </w:r>
      <w:r w:rsidRPr="0051610F">
        <w:rPr>
          <w:rFonts w:ascii="Sakkal Majalla" w:hAnsi="Sakkal Majalla" w:cs="Sakkal Majalla" w:hint="cs"/>
          <w:b/>
          <w:bCs/>
          <w:sz w:val="40"/>
          <w:szCs w:val="40"/>
          <w:rtl/>
        </w:rPr>
        <w:t xml:space="preserve"> العام للدراسة</w:t>
      </w:r>
      <w:bookmarkEnd w:id="2"/>
      <w:bookmarkEnd w:id="3"/>
    </w:p>
    <w:p w14:paraId="523AE95C" w14:textId="764A2FE8" w:rsidR="00C01793" w:rsidRPr="00E7348F" w:rsidRDefault="00FE526B" w:rsidP="00697494">
      <w:pPr>
        <w:tabs>
          <w:tab w:val="left" w:pos="3311"/>
        </w:tabs>
        <w:spacing w:before="100" w:beforeAutospacing="1" w:after="100" w:afterAutospacing="1" w:line="360" w:lineRule="auto"/>
        <w:jc w:val="both"/>
        <w:outlineLvl w:val="1"/>
        <w:rPr>
          <w:rFonts w:ascii="Sakkal Majalla" w:hAnsi="Sakkal Majalla" w:cs="Sakkal Majalla"/>
          <w:b/>
          <w:bCs/>
          <w:sz w:val="32"/>
          <w:szCs w:val="32"/>
          <w:rtl/>
        </w:rPr>
      </w:pPr>
      <w:bookmarkStart w:id="4" w:name="_Toc161778558"/>
      <w:bookmarkStart w:id="5" w:name="_Toc179877398"/>
      <w:r>
        <w:rPr>
          <w:rFonts w:ascii="Sakkal Majalla" w:hAnsi="Sakkal Majalla" w:cs="Sakkal Majalla" w:hint="cs"/>
          <w:b/>
          <w:bCs/>
          <w:sz w:val="32"/>
          <w:szCs w:val="32"/>
          <w:rtl/>
        </w:rPr>
        <w:t xml:space="preserve">1.1 </w:t>
      </w:r>
      <w:bookmarkStart w:id="6" w:name="_Toc161778559"/>
      <w:bookmarkEnd w:id="4"/>
      <w:r>
        <w:rPr>
          <w:rFonts w:ascii="Sakkal Majalla" w:hAnsi="Sakkal Majalla" w:cs="Sakkal Majalla" w:hint="cs"/>
          <w:b/>
          <w:bCs/>
          <w:sz w:val="32"/>
          <w:szCs w:val="32"/>
          <w:rtl/>
        </w:rPr>
        <w:t xml:space="preserve"> </w:t>
      </w:r>
      <w:r w:rsidR="00CD1014" w:rsidRPr="00E7348F">
        <w:rPr>
          <w:rFonts w:ascii="Sakkal Majalla" w:hAnsi="Sakkal Majalla" w:cs="Sakkal Majalla" w:hint="cs"/>
          <w:b/>
          <w:bCs/>
          <w:sz w:val="32"/>
          <w:szCs w:val="32"/>
          <w:rtl/>
        </w:rPr>
        <w:t>مقدمة:</w:t>
      </w:r>
      <w:bookmarkEnd w:id="5"/>
      <w:bookmarkEnd w:id="6"/>
    </w:p>
    <w:p w14:paraId="1DA42388" w14:textId="77777777" w:rsidR="00697494" w:rsidRPr="003A3F55" w:rsidRDefault="00697494" w:rsidP="003A3F55">
      <w:pPr>
        <w:spacing w:line="360" w:lineRule="auto"/>
        <w:ind w:firstLine="720"/>
        <w:jc w:val="both"/>
        <w:rPr>
          <w:rFonts w:ascii="Sakkal Majalla" w:hAnsi="Sakkal Majalla" w:cs="Sakkal Majalla"/>
          <w:sz w:val="28"/>
          <w:szCs w:val="28"/>
          <w:rtl/>
        </w:rPr>
      </w:pPr>
      <w:bookmarkStart w:id="7" w:name="_Toc161778560"/>
      <w:r w:rsidRPr="003A3F55">
        <w:rPr>
          <w:rFonts w:ascii="Sakkal Majalla" w:hAnsi="Sakkal Majalla" w:cs="Sakkal Majalla" w:hint="cs"/>
          <w:sz w:val="28"/>
          <w:szCs w:val="28"/>
          <w:rtl/>
        </w:rPr>
        <w:t>في عالمنا الحديث، أصبح النجاح في الحياة الشخصية والمهنية يعتمد بشكل كبير على مهارات تتجاوز المعرفة والقدرات العقلية التقليدية. يُعتبر الذكاء العاطفي أحد هذه المهارات الأساسية، حيث يساهم بشكل كبير في تحقيق التوازن والنجاح في مختلف جوانب الحياة. يُعرّف الذكاء العاطفي على أنه القدرة على التعرف على العواطف الذاتية وفهمها وإدارتها، وكذلك فهم عواطف الآخرين والتفاعل معها بطريقة فعّالة وإيجابية.</w:t>
      </w:r>
    </w:p>
    <w:p w14:paraId="3CF3D613" w14:textId="77777777" w:rsidR="00697494" w:rsidRPr="003A3F55" w:rsidRDefault="00697494" w:rsidP="003A3F55">
      <w:pPr>
        <w:spacing w:line="360" w:lineRule="auto"/>
        <w:ind w:firstLine="720"/>
        <w:jc w:val="both"/>
        <w:rPr>
          <w:rFonts w:ascii="Sakkal Majalla" w:hAnsi="Sakkal Majalla" w:cs="Sakkal Majalla"/>
          <w:sz w:val="28"/>
          <w:szCs w:val="28"/>
          <w:rtl/>
        </w:rPr>
      </w:pPr>
      <w:r w:rsidRPr="003A3F55">
        <w:rPr>
          <w:rFonts w:ascii="Sakkal Majalla" w:hAnsi="Sakkal Majalla" w:cs="Sakkal Majalla" w:hint="cs"/>
          <w:sz w:val="28"/>
          <w:szCs w:val="28"/>
          <w:rtl/>
        </w:rPr>
        <w:t>ظهرت فكرة الذكاء العاطفي كموضوع بحثي مهم في التسعينيات، وقد اكتسبت اهتمامًا واسعًا بفضل الأعمال الرائدة لعالم النفس دانييل جولمان،  في كتابه الشهير "الذكاء العاطفي"، أشار جولمان إلى أن الذكاء العاطفي قد يكون أكثر أهمية من الذكاء العقلي التقليدي (</w:t>
      </w:r>
      <w:r w:rsidRPr="003A3F55">
        <w:rPr>
          <w:rFonts w:ascii="Sakkal Majalla" w:hAnsi="Sakkal Majalla" w:cs="Sakkal Majalla" w:hint="cs"/>
          <w:sz w:val="28"/>
          <w:szCs w:val="28"/>
        </w:rPr>
        <w:t>IQ</w:t>
      </w:r>
      <w:r w:rsidRPr="003A3F55">
        <w:rPr>
          <w:rFonts w:ascii="Sakkal Majalla" w:hAnsi="Sakkal Majalla" w:cs="Sakkal Majalla" w:hint="cs"/>
          <w:sz w:val="28"/>
          <w:szCs w:val="28"/>
          <w:rtl/>
        </w:rPr>
        <w:t>) في تحديد نجاح الأفراد. يؤكد جولمان أن الأشخاص الذين يتمتعون بذكاء عاطفي عالٍ لديهم قدرة أكبر على التعامل مع ضغوط الحياة، وإقامة علاقات صحية، واتخاذ قرارات مدروسة( بن عيسى، 2022)</w:t>
      </w:r>
    </w:p>
    <w:p w14:paraId="71685D2F" w14:textId="77777777" w:rsidR="00697494" w:rsidRPr="003A3F55" w:rsidRDefault="00697494" w:rsidP="003A3F55">
      <w:pPr>
        <w:spacing w:line="360" w:lineRule="auto"/>
        <w:ind w:firstLine="720"/>
        <w:jc w:val="both"/>
        <w:rPr>
          <w:rFonts w:ascii="Sakkal Majalla" w:hAnsi="Sakkal Majalla" w:cs="Sakkal Majalla"/>
          <w:sz w:val="28"/>
          <w:szCs w:val="28"/>
          <w:rtl/>
        </w:rPr>
      </w:pPr>
      <w:r w:rsidRPr="003A3F55">
        <w:rPr>
          <w:rFonts w:ascii="Sakkal Majalla" w:hAnsi="Sakkal Majalla" w:cs="Sakkal Majalla" w:hint="cs"/>
          <w:sz w:val="28"/>
          <w:szCs w:val="28"/>
          <w:rtl/>
        </w:rPr>
        <w:t xml:space="preserve"> كما يلعب الذكاء العاطفي دوراً هاما في ضمان نجاح الفرد في عمله، ومن ناحية أخرى، يعد الالتزام التنظيمي وتحسين الأداء الفردي عاملا مهما لتطوير العمل المؤسسي، وعلى الرغم من أهمية المدخلات المادية والتكنولوجية المختلفة، إلا أن الموارد البشرية تبقى الأهم، لكن الاستثمار في الموارد البشرية المؤهلة والاستفادة منها يعتمد بشكل كبير على مدى الولاء والانتماء التنظيمي الذي يجعل الفرد يشعر وكأنه يعمل على تحقيق الذات.( اسماعيل، 2021)</w:t>
      </w:r>
    </w:p>
    <w:p w14:paraId="4BCBBC73" w14:textId="77777777" w:rsidR="00697494" w:rsidRPr="003A3F55" w:rsidRDefault="00697494" w:rsidP="003A3F55">
      <w:pPr>
        <w:spacing w:line="360" w:lineRule="auto"/>
        <w:ind w:firstLine="720"/>
        <w:jc w:val="both"/>
        <w:rPr>
          <w:rFonts w:ascii="Sakkal Majalla" w:hAnsi="Sakkal Majalla" w:cs="Sakkal Majalla"/>
          <w:sz w:val="28"/>
          <w:szCs w:val="28"/>
          <w:rtl/>
        </w:rPr>
      </w:pPr>
      <w:r w:rsidRPr="003A3F55">
        <w:rPr>
          <w:rFonts w:ascii="Sakkal Majalla" w:hAnsi="Sakkal Majalla" w:cs="Sakkal Majalla" w:hint="cs"/>
          <w:sz w:val="28"/>
          <w:szCs w:val="28"/>
          <w:rtl/>
        </w:rPr>
        <w:t>يُعد الأداء الفردي حجر الزاوية في تحقيق النجاح داخل بيئة العمل. فهو يشمل مجموعة متنوعة من السلوكيات والإنجازات التي يقوم بها الفرد أثناء أداء وظيفته، فالأداء الجيد لا يعكس فقط كفاءة الفرد وقدرته على تحقيق الأهداف المحددة، بل يعزز أيضًا من تحقيق النجاح الجماعي والتنظيمي.</w:t>
      </w:r>
    </w:p>
    <w:p w14:paraId="620962AA" w14:textId="046E023C" w:rsidR="00697494" w:rsidRPr="003A3F55" w:rsidRDefault="00697494" w:rsidP="003A3F55">
      <w:pPr>
        <w:spacing w:line="360" w:lineRule="auto"/>
        <w:ind w:firstLine="720"/>
        <w:jc w:val="both"/>
        <w:rPr>
          <w:rFonts w:ascii="Sakkal Majalla" w:hAnsi="Sakkal Majalla" w:cs="Sakkal Majalla"/>
          <w:sz w:val="28"/>
          <w:szCs w:val="28"/>
          <w:rtl/>
        </w:rPr>
      </w:pPr>
      <w:r w:rsidRPr="003A3F55">
        <w:rPr>
          <w:rFonts w:ascii="Sakkal Majalla" w:hAnsi="Sakkal Majalla" w:cs="Sakkal Majalla" w:hint="cs"/>
          <w:sz w:val="28"/>
          <w:szCs w:val="28"/>
          <w:rtl/>
        </w:rPr>
        <w:lastRenderedPageBreak/>
        <w:t xml:space="preserve">يُعتبر الأداء الفردي عاملاً حاسماً في تحقيق النجاح الشخصي والمهني،فمن خلال التركيز على تطوير المهارات، التحفيز، تحسين بيئة العمل، وتقديم التغذية الراجعة المستمرة، يمكن للأفراد تحقيق مستويات عالية من الأداء والمساهمة بشكل فعال في تحقيق أهداف </w:t>
      </w:r>
      <w:r w:rsidR="009851D3" w:rsidRPr="003A3F55">
        <w:rPr>
          <w:rFonts w:ascii="Sakkal Majalla" w:hAnsi="Sakkal Majalla" w:cs="Sakkal Majalla" w:hint="cs"/>
          <w:sz w:val="28"/>
          <w:szCs w:val="28"/>
          <w:rtl/>
        </w:rPr>
        <w:t>الشركة</w:t>
      </w:r>
      <w:r w:rsidRPr="003A3F55">
        <w:rPr>
          <w:rFonts w:ascii="Sakkal Majalla" w:hAnsi="Sakkal Majalla" w:cs="Sakkal Majalla" w:hint="cs"/>
          <w:sz w:val="28"/>
          <w:szCs w:val="28"/>
          <w:rtl/>
        </w:rPr>
        <w:t>، وتعزيز الأداء الفردي ليس مفيدًا فقط للفرد، بل يعود بالنفع على الفريق و</w:t>
      </w:r>
      <w:r w:rsidR="009851D3" w:rsidRPr="003A3F55">
        <w:rPr>
          <w:rFonts w:ascii="Sakkal Majalla" w:hAnsi="Sakkal Majalla" w:cs="Sakkal Majalla" w:hint="cs"/>
          <w:sz w:val="28"/>
          <w:szCs w:val="28"/>
          <w:rtl/>
        </w:rPr>
        <w:t>الشركة</w:t>
      </w:r>
      <w:r w:rsidRPr="003A3F55">
        <w:rPr>
          <w:rFonts w:ascii="Sakkal Majalla" w:hAnsi="Sakkal Majalla" w:cs="Sakkal Majalla" w:hint="cs"/>
          <w:sz w:val="28"/>
          <w:szCs w:val="28"/>
          <w:rtl/>
        </w:rPr>
        <w:t xml:space="preserve"> ككل، مما يؤدي إلى بيئة عمل أكثر إنتاجية وإيجابية.(السعيد،2021)</w:t>
      </w:r>
    </w:p>
    <w:p w14:paraId="58967C7A" w14:textId="77777777" w:rsidR="00697494" w:rsidRPr="003A3F55" w:rsidRDefault="00697494" w:rsidP="003A3F55">
      <w:pPr>
        <w:spacing w:line="360" w:lineRule="auto"/>
        <w:ind w:firstLine="720"/>
        <w:jc w:val="both"/>
        <w:rPr>
          <w:rFonts w:ascii="Sakkal Majalla" w:hAnsi="Sakkal Majalla" w:cs="Sakkal Majalla"/>
          <w:b/>
          <w:bCs/>
          <w:sz w:val="40"/>
          <w:szCs w:val="40"/>
        </w:rPr>
      </w:pPr>
      <w:r w:rsidRPr="003A3F55">
        <w:rPr>
          <w:rFonts w:ascii="Sakkal Majalla" w:hAnsi="Sakkal Majalla" w:cs="Sakkal Majalla" w:hint="cs"/>
          <w:sz w:val="28"/>
          <w:szCs w:val="28"/>
          <w:rtl/>
        </w:rPr>
        <w:t xml:space="preserve"> يساعد ولاء الأفراد للمنظمة على زيادة أدائهم والتزامهم بأهداف المنظمة ويساعد على تقليل معدل الدوران في العمل، كما يساعد على تنمية السلوك الإبداعي، يحرص الأفراد على رفع مستوى المنظمة التي ينتمون إليها، كما أن انخفاض مستوى الالتزام التنظيمي لدى الأفراد يؤثر سلباً على المنظمة وفرق العمل فيها ويؤدي إلى انخفاض قدرة الفرد للتطوير والتكيف والتحسين الذاتي وزيادة الصراع بين المجموعات وفرق العمل ومن وسائل رفع الالتزام التنظيمي للموظفين ممارسة العملية الإدارية بذكاء من خلال ما يعرف بالذكاء العاطفي. </w:t>
      </w:r>
    </w:p>
    <w:p w14:paraId="49457150" w14:textId="7052C760" w:rsidR="005C33A8" w:rsidRPr="009B750D" w:rsidRDefault="001D2780" w:rsidP="001D2780">
      <w:pPr>
        <w:tabs>
          <w:tab w:val="left" w:pos="3311"/>
        </w:tabs>
        <w:spacing w:before="100" w:beforeAutospacing="1" w:after="100" w:afterAutospacing="1" w:line="360" w:lineRule="auto"/>
        <w:jc w:val="both"/>
        <w:outlineLvl w:val="1"/>
        <w:rPr>
          <w:rFonts w:ascii="Sakkal Majalla" w:hAnsi="Sakkal Majalla" w:cs="Sakkal Majalla"/>
          <w:b/>
          <w:bCs/>
          <w:sz w:val="32"/>
          <w:szCs w:val="32"/>
        </w:rPr>
      </w:pPr>
      <w:bookmarkStart w:id="8" w:name="_Toc179877399"/>
      <w:r>
        <w:rPr>
          <w:rFonts w:ascii="Sakkal Majalla" w:hAnsi="Sakkal Majalla" w:cs="Sakkal Majalla" w:hint="cs"/>
          <w:b/>
          <w:bCs/>
          <w:sz w:val="32"/>
          <w:szCs w:val="32"/>
          <w:rtl/>
        </w:rPr>
        <w:t xml:space="preserve">2.1 </w:t>
      </w:r>
      <w:r w:rsidR="00A8575C" w:rsidRPr="009B750D">
        <w:rPr>
          <w:rFonts w:ascii="Sakkal Majalla" w:hAnsi="Sakkal Majalla" w:cs="Sakkal Majalla" w:hint="cs"/>
          <w:b/>
          <w:bCs/>
          <w:sz w:val="32"/>
          <w:szCs w:val="32"/>
          <w:rtl/>
        </w:rPr>
        <w:t>مشكلة الدراسة:</w:t>
      </w:r>
      <w:bookmarkEnd w:id="7"/>
      <w:bookmarkEnd w:id="8"/>
    </w:p>
    <w:p w14:paraId="0C691479" w14:textId="77777777" w:rsidR="00697494" w:rsidRPr="00697494" w:rsidRDefault="003752C0" w:rsidP="003A3F55">
      <w:pPr>
        <w:spacing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ab/>
      </w:r>
      <w:bookmarkStart w:id="9" w:name="_Toc161778561"/>
      <w:r w:rsidR="00697494" w:rsidRPr="00697494">
        <w:rPr>
          <w:rFonts w:ascii="Sakkal Majalla" w:hAnsi="Sakkal Majalla" w:cs="Sakkal Majalla" w:hint="cs"/>
          <w:sz w:val="28"/>
          <w:szCs w:val="28"/>
          <w:rtl/>
        </w:rPr>
        <w:t>يعتبر العنصر البشري في أي منظمة اللبنة الأساسية للقيام بمهامها، وتحسين أدائها ودورها في المجتمع، وتحقيق أهدافها بشكل عام، لذلك لا بد من الاهتمام بالعنصر البشري ومساعدته على مواجهة ضغوطات العمل التي يتميز بها العصر الحديث، يتعرض الأفراد في المنظمات لمجموعة من الضغوط الناتجة عن مصادر مختلفة، والتي تتزايد باستمرار في أيامنا هذه ولذلك بدأ القادة والمدراء مؤخراً بمحاولة إيجاد حلول لتجنب الآثار السلبية لضغوط العمل. ( دريكات، 2023)</w:t>
      </w:r>
    </w:p>
    <w:p w14:paraId="36430ECB" w14:textId="77777777" w:rsidR="00697494" w:rsidRPr="00697494" w:rsidRDefault="00697494" w:rsidP="003A3F55">
      <w:pPr>
        <w:spacing w:line="360" w:lineRule="auto"/>
        <w:ind w:firstLine="720"/>
        <w:jc w:val="both"/>
        <w:rPr>
          <w:rFonts w:ascii="Sakkal Majalla" w:hAnsi="Sakkal Majalla" w:cs="Sakkal Majalla"/>
          <w:sz w:val="28"/>
          <w:szCs w:val="28"/>
          <w:rtl/>
        </w:rPr>
      </w:pPr>
      <w:r w:rsidRPr="00697494">
        <w:rPr>
          <w:rFonts w:ascii="Sakkal Majalla" w:hAnsi="Sakkal Majalla" w:cs="Sakkal Majalla" w:hint="cs"/>
          <w:sz w:val="28"/>
          <w:szCs w:val="28"/>
          <w:rtl/>
        </w:rPr>
        <w:t>يعتبر الذكاء العاطفي أحد الوسائل المستخدمة لتجنب هذه الضغوطات، حيث يعمل الذكاء العاطفي على تحسين الأداء ويساهم في تحسين جودة وسلامة القرارات، حيث يعتقد الكثيرون أن الذكاء العاطفي يساهم في التخفيف من ضغوط العمل.</w:t>
      </w:r>
    </w:p>
    <w:p w14:paraId="459B5B5C" w14:textId="77777777" w:rsidR="00697494" w:rsidRPr="00697494" w:rsidRDefault="00697494" w:rsidP="003A3F55">
      <w:pPr>
        <w:spacing w:line="360" w:lineRule="auto"/>
        <w:ind w:firstLine="720"/>
        <w:jc w:val="both"/>
        <w:rPr>
          <w:rFonts w:ascii="Sakkal Majalla" w:hAnsi="Sakkal Majalla" w:cs="Sakkal Majalla"/>
          <w:sz w:val="28"/>
          <w:szCs w:val="28"/>
        </w:rPr>
      </w:pPr>
      <w:r w:rsidRPr="00697494">
        <w:rPr>
          <w:rFonts w:ascii="Sakkal Majalla" w:hAnsi="Sakkal Majalla" w:cs="Sakkal Majalla" w:hint="cs"/>
          <w:sz w:val="28"/>
          <w:szCs w:val="28"/>
          <w:rtl/>
        </w:rPr>
        <w:t>و</w:t>
      </w:r>
      <w:r w:rsidRPr="00697494">
        <w:rPr>
          <w:rFonts w:ascii="Sakkal Majalla" w:hAnsi="Sakkal Majalla" w:cs="Sakkal Majalla"/>
          <w:sz w:val="28"/>
          <w:szCs w:val="28"/>
          <w:rtl/>
        </w:rPr>
        <w:t xml:space="preserve">تواجه شركة الاتصالات السعودية، كغيرها من الشركات الكبرى، تحديات في تعزيز أداء موظفيها وضمان تحقيق أعلى مستويات الكفاءة والإنتاجية. تعتبر إدارة الموارد البشرية في الشركة مسئولة عن </w:t>
      </w:r>
      <w:r w:rsidRPr="00697494">
        <w:rPr>
          <w:rFonts w:ascii="Sakkal Majalla" w:hAnsi="Sakkal Majalla" w:cs="Sakkal Majalla"/>
          <w:sz w:val="28"/>
          <w:szCs w:val="28"/>
          <w:rtl/>
        </w:rPr>
        <w:lastRenderedPageBreak/>
        <w:t>تطوير برامج واستراتيجيات لتحفيز الموظفين وتحسين أدائهم. ولكن، يبقى السؤال قائماً حول مدى تأثير الذكاء العاطفي على الأداء الفردي للموظفين في هذه الشركة تحديداً. هل يمكن أن يكون الذكاء العاطفي هو المفتاح لتحسين الأداء؟ وكيف يمكن للشركة قياس وتطوير هذا الجانب بين موظفيها؟</w:t>
      </w:r>
    </w:p>
    <w:p w14:paraId="740CBB8D" w14:textId="5F23C145" w:rsidR="00697494" w:rsidRPr="00697494" w:rsidRDefault="00697494" w:rsidP="003A3F55">
      <w:pPr>
        <w:spacing w:line="360" w:lineRule="auto"/>
        <w:ind w:firstLine="720"/>
        <w:jc w:val="both"/>
        <w:rPr>
          <w:rFonts w:ascii="Sakkal Majalla" w:hAnsi="Sakkal Majalla" w:cs="Sakkal Majalla"/>
          <w:sz w:val="28"/>
          <w:szCs w:val="28"/>
          <w:rtl/>
        </w:rPr>
      </w:pPr>
      <w:r w:rsidRPr="00697494">
        <w:rPr>
          <w:rFonts w:ascii="Sakkal Majalla" w:hAnsi="Sakkal Majalla" w:cs="Sakkal Majalla"/>
          <w:sz w:val="28"/>
          <w:szCs w:val="28"/>
          <w:rtl/>
        </w:rPr>
        <w:t>من هنا،</w:t>
      </w:r>
      <w:r w:rsidRPr="00697494">
        <w:rPr>
          <w:rFonts w:ascii="Sakkal Majalla" w:hAnsi="Sakkal Majalla" w:cs="Sakkal Majalla" w:hint="cs"/>
          <w:sz w:val="28"/>
          <w:szCs w:val="28"/>
          <w:rtl/>
        </w:rPr>
        <w:t xml:space="preserve"> تكمن مشكلة الدراسة في معرفة أثر الذكاء العاطفي على تحسين الأداء الفردي في </w:t>
      </w:r>
      <w:r w:rsidR="008303C2">
        <w:rPr>
          <w:rFonts w:ascii="Sakkal Majalla" w:hAnsi="Sakkal Majalla" w:cs="Sakkal Majalla" w:hint="cs"/>
          <w:sz w:val="28"/>
          <w:szCs w:val="28"/>
          <w:rtl/>
        </w:rPr>
        <w:t xml:space="preserve">شركة الاتصالات السعودية  </w:t>
      </w:r>
      <w:r w:rsidRPr="00697494">
        <w:rPr>
          <w:rFonts w:ascii="Sakkal Majalla" w:hAnsi="Sakkal Majalla" w:cs="Sakkal Majalla" w:hint="cs"/>
          <w:sz w:val="28"/>
          <w:szCs w:val="28"/>
          <w:rtl/>
        </w:rPr>
        <w:t>.</w:t>
      </w:r>
    </w:p>
    <w:p w14:paraId="2783F5FA" w14:textId="77777777" w:rsidR="00697494" w:rsidRPr="00697494" w:rsidRDefault="00697494" w:rsidP="003A3F55">
      <w:pPr>
        <w:spacing w:line="360" w:lineRule="auto"/>
        <w:ind w:firstLine="720"/>
        <w:jc w:val="both"/>
        <w:rPr>
          <w:rFonts w:ascii="Sakkal Majalla" w:hAnsi="Sakkal Majalla" w:cs="Sakkal Majalla"/>
          <w:sz w:val="28"/>
          <w:szCs w:val="28"/>
          <w:rtl/>
        </w:rPr>
      </w:pPr>
      <w:r w:rsidRPr="00697494">
        <w:rPr>
          <w:rFonts w:ascii="Sakkal Majalla" w:hAnsi="Sakkal Majalla" w:cs="Sakkal Majalla" w:hint="cs"/>
          <w:sz w:val="28"/>
          <w:szCs w:val="28"/>
          <w:rtl/>
        </w:rPr>
        <w:t>ومن خلال ما تقدم يمكن صياغة المشكلة كما يلي:</w:t>
      </w:r>
    </w:p>
    <w:p w14:paraId="0C804513" w14:textId="77777777" w:rsidR="00697494" w:rsidRPr="00697494" w:rsidRDefault="00697494" w:rsidP="003A3F55">
      <w:pPr>
        <w:spacing w:line="360" w:lineRule="auto"/>
        <w:ind w:firstLine="720"/>
        <w:jc w:val="both"/>
        <w:rPr>
          <w:rFonts w:ascii="Sakkal Majalla" w:hAnsi="Sakkal Majalla" w:cs="Sakkal Majalla"/>
          <w:sz w:val="28"/>
          <w:szCs w:val="28"/>
          <w:rtl/>
        </w:rPr>
      </w:pPr>
      <w:r w:rsidRPr="00697494">
        <w:rPr>
          <w:rFonts w:ascii="Sakkal Majalla" w:hAnsi="Sakkal Majalla" w:cs="Sakkal Majalla" w:hint="cs"/>
          <w:sz w:val="28"/>
          <w:szCs w:val="28"/>
          <w:rtl/>
        </w:rPr>
        <w:t>ما أثر الذكاء العاطفي على تحسين الأداء الفردي في شركات الاتصالات السعودية ؟</w:t>
      </w:r>
    </w:p>
    <w:p w14:paraId="0C7123C1" w14:textId="54B8A7FE" w:rsidR="008354AD" w:rsidRPr="003752C0" w:rsidRDefault="009B750D" w:rsidP="00697494">
      <w:pPr>
        <w:spacing w:before="100" w:beforeAutospacing="1" w:after="100" w:afterAutospacing="1" w:line="360" w:lineRule="auto"/>
        <w:jc w:val="both"/>
        <w:rPr>
          <w:rFonts w:ascii="Sakkal Majalla" w:hAnsi="Sakkal Majalla" w:cs="Sakkal Majalla"/>
          <w:sz w:val="28"/>
          <w:szCs w:val="28"/>
          <w:lang w:bidi="ar-EG"/>
        </w:rPr>
      </w:pPr>
      <w:r>
        <w:rPr>
          <w:rFonts w:ascii="Sakkal Majalla" w:hAnsi="Sakkal Majalla" w:cs="Sakkal Majalla" w:hint="cs"/>
          <w:b/>
          <w:bCs/>
          <w:sz w:val="32"/>
          <w:szCs w:val="32"/>
          <w:rtl/>
        </w:rPr>
        <w:t>3</w:t>
      </w:r>
      <w:r w:rsidR="003752C0">
        <w:rPr>
          <w:rFonts w:ascii="Sakkal Majalla" w:hAnsi="Sakkal Majalla" w:cs="Sakkal Majalla" w:hint="cs"/>
          <w:b/>
          <w:bCs/>
          <w:sz w:val="32"/>
          <w:szCs w:val="32"/>
          <w:rtl/>
        </w:rPr>
        <w:t xml:space="preserve">.1 </w:t>
      </w:r>
      <w:r w:rsidR="008354AD" w:rsidRPr="00E7348F">
        <w:rPr>
          <w:rFonts w:ascii="Sakkal Majalla" w:hAnsi="Sakkal Majalla" w:cs="Sakkal Majalla" w:hint="cs"/>
          <w:b/>
          <w:bCs/>
          <w:sz w:val="32"/>
          <w:szCs w:val="32"/>
          <w:rtl/>
        </w:rPr>
        <w:t>أهمية الدراسة:</w:t>
      </w:r>
      <w:bookmarkEnd w:id="9"/>
    </w:p>
    <w:p w14:paraId="651E90F9" w14:textId="77777777" w:rsidR="00697494" w:rsidRPr="00697494" w:rsidRDefault="003752C0" w:rsidP="009B750D">
      <w:pPr>
        <w:spacing w:line="360" w:lineRule="auto"/>
        <w:ind w:firstLine="720"/>
        <w:jc w:val="both"/>
        <w:rPr>
          <w:rFonts w:ascii="Sakkal Majalla" w:hAnsi="Sakkal Majalla" w:cs="Sakkal Majalla"/>
          <w:sz w:val="28"/>
          <w:szCs w:val="28"/>
          <w:rtl/>
        </w:rPr>
      </w:pPr>
      <w:r>
        <w:rPr>
          <w:rFonts w:ascii="Sakkal Majalla" w:hAnsi="Sakkal Majalla" w:cs="Sakkal Majalla"/>
          <w:sz w:val="28"/>
          <w:szCs w:val="28"/>
          <w:rtl/>
        </w:rPr>
        <w:tab/>
      </w:r>
      <w:bookmarkStart w:id="10" w:name="_Toc161778562"/>
      <w:r w:rsidR="00697494" w:rsidRPr="00697494">
        <w:rPr>
          <w:rFonts w:ascii="Sakkal Majalla" w:hAnsi="Sakkal Majalla" w:cs="Sakkal Majalla"/>
          <w:sz w:val="28"/>
          <w:szCs w:val="28"/>
          <w:rtl/>
        </w:rPr>
        <w:t xml:space="preserve">يتضح أهمية البحث العلمي والعملي حول أثر الذكاء العاطفي على تحسين الأداء الفردي في شركات الاتصالات السعودية ، وتعد هذه الدراسة ذات أهمية علمية وعملية: </w:t>
      </w:r>
    </w:p>
    <w:p w14:paraId="60AC86CF" w14:textId="77777777" w:rsidR="00697494" w:rsidRPr="009B750D" w:rsidRDefault="00697494" w:rsidP="009B750D">
      <w:pPr>
        <w:pStyle w:val="a7"/>
        <w:numPr>
          <w:ilvl w:val="0"/>
          <w:numId w:val="47"/>
        </w:numPr>
        <w:spacing w:line="360" w:lineRule="auto"/>
        <w:jc w:val="both"/>
        <w:rPr>
          <w:rFonts w:ascii="Sakkal Majalla" w:hAnsi="Sakkal Majalla" w:cs="Sakkal Majalla"/>
          <w:b/>
          <w:bCs/>
          <w:sz w:val="28"/>
          <w:szCs w:val="28"/>
          <w:rtl/>
        </w:rPr>
      </w:pPr>
      <w:r w:rsidRPr="009B750D">
        <w:rPr>
          <w:rFonts w:ascii="Sakkal Majalla" w:hAnsi="Sakkal Majalla" w:cs="Sakkal Majalla"/>
          <w:b/>
          <w:bCs/>
          <w:sz w:val="28"/>
          <w:szCs w:val="28"/>
          <w:rtl/>
        </w:rPr>
        <w:t>الأهمية العلمية:</w:t>
      </w:r>
    </w:p>
    <w:p w14:paraId="55BC91AF" w14:textId="58C5C83B" w:rsidR="00697494" w:rsidRPr="009B750D" w:rsidRDefault="00697494" w:rsidP="009B750D">
      <w:pPr>
        <w:pStyle w:val="a7"/>
        <w:numPr>
          <w:ilvl w:val="0"/>
          <w:numId w:val="48"/>
        </w:numPr>
        <w:spacing w:line="360" w:lineRule="auto"/>
        <w:jc w:val="both"/>
        <w:rPr>
          <w:rFonts w:ascii="Sakkal Majalla" w:hAnsi="Sakkal Majalla" w:cs="Sakkal Majalla"/>
          <w:sz w:val="28"/>
          <w:szCs w:val="28"/>
          <w:rtl/>
        </w:rPr>
      </w:pPr>
      <w:r w:rsidRPr="009B750D">
        <w:rPr>
          <w:rFonts w:ascii="Sakkal Majalla" w:hAnsi="Sakkal Majalla" w:cs="Sakkal Majalla"/>
          <w:sz w:val="28"/>
          <w:szCs w:val="28"/>
          <w:rtl/>
        </w:rPr>
        <w:t>تسهم هذه الدراسة في إثراء الأدبيات العلمية المتعلقة بالذكاء العاطفي والأداء الوظيفي، خاصة في سياق القطاع الخاص وشركات الاتصالات. ستوفر الدراسة بيانات جديدة يمكن استخدامها من قبل الباحثين لفهم أعمق حول تأثير الذكاء العاطفي في بيئات العمل المختلفة.</w:t>
      </w:r>
    </w:p>
    <w:p w14:paraId="3E2DC249" w14:textId="77777777" w:rsidR="00697494" w:rsidRPr="009B750D" w:rsidRDefault="00697494" w:rsidP="009B750D">
      <w:pPr>
        <w:pStyle w:val="a7"/>
        <w:numPr>
          <w:ilvl w:val="0"/>
          <w:numId w:val="48"/>
        </w:numPr>
        <w:spacing w:line="360" w:lineRule="auto"/>
        <w:jc w:val="both"/>
        <w:rPr>
          <w:rFonts w:ascii="Sakkal Majalla" w:hAnsi="Sakkal Majalla" w:cs="Sakkal Majalla"/>
          <w:sz w:val="28"/>
          <w:szCs w:val="28"/>
          <w:rtl/>
        </w:rPr>
      </w:pPr>
      <w:r w:rsidRPr="009B750D">
        <w:rPr>
          <w:rFonts w:ascii="Sakkal Majalla" w:hAnsi="Sakkal Majalla" w:cs="Sakkal Majalla"/>
          <w:sz w:val="28"/>
          <w:szCs w:val="28"/>
          <w:rtl/>
        </w:rPr>
        <w:t>تساعد الدراسة في فهم كيفية تأثير الأبعاد المختلفة للذكاء العاطفي (التحكم والوعي بالذات، التحفيز الذاتي، التعاطف، المهارات الاجتماعية) بشكل منفصل ومتكامل على الأداء الفردي، مما يساهم في تطوير نماذج نظرية جديدة أو تعزيز النماذج الحالية.</w:t>
      </w:r>
    </w:p>
    <w:p w14:paraId="7C8350F1" w14:textId="77777777" w:rsidR="00697494" w:rsidRDefault="00697494" w:rsidP="009B750D">
      <w:pPr>
        <w:pStyle w:val="a7"/>
        <w:numPr>
          <w:ilvl w:val="0"/>
          <w:numId w:val="48"/>
        </w:numPr>
        <w:spacing w:line="360" w:lineRule="auto"/>
        <w:jc w:val="both"/>
        <w:rPr>
          <w:rFonts w:ascii="Sakkal Majalla" w:hAnsi="Sakkal Majalla" w:cs="Sakkal Majalla"/>
          <w:sz w:val="28"/>
          <w:szCs w:val="28"/>
        </w:rPr>
      </w:pPr>
      <w:r w:rsidRPr="009B750D">
        <w:rPr>
          <w:rFonts w:ascii="Sakkal Majalla" w:hAnsi="Sakkal Majalla" w:cs="Sakkal Majalla"/>
          <w:sz w:val="28"/>
          <w:szCs w:val="28"/>
          <w:rtl/>
        </w:rPr>
        <w:t>تقدم الدراسة رؤى حول العوامل الوسيطة التي قد تؤثر على هذه العلاقة، مثل الثقافة التنظيمية أو نوعية التفاعلات بين الموظفين، مما يفتح أبوابًا جديدة للبحث المستقبلي.</w:t>
      </w:r>
    </w:p>
    <w:p w14:paraId="48DED9DB" w14:textId="77777777" w:rsidR="009B750D" w:rsidRPr="009B750D" w:rsidRDefault="009B750D" w:rsidP="009B750D">
      <w:pPr>
        <w:pStyle w:val="a7"/>
        <w:spacing w:line="360" w:lineRule="auto"/>
        <w:ind w:left="360"/>
        <w:jc w:val="both"/>
        <w:rPr>
          <w:rFonts w:ascii="Sakkal Majalla" w:hAnsi="Sakkal Majalla" w:cs="Sakkal Majalla"/>
          <w:sz w:val="28"/>
          <w:szCs w:val="28"/>
          <w:rtl/>
        </w:rPr>
      </w:pPr>
    </w:p>
    <w:p w14:paraId="54C5395E" w14:textId="77777777" w:rsidR="00697494" w:rsidRPr="009B750D" w:rsidRDefault="00697494" w:rsidP="009B750D">
      <w:pPr>
        <w:pStyle w:val="a7"/>
        <w:numPr>
          <w:ilvl w:val="0"/>
          <w:numId w:val="49"/>
        </w:numPr>
        <w:spacing w:line="360" w:lineRule="auto"/>
        <w:jc w:val="both"/>
        <w:rPr>
          <w:rFonts w:ascii="Sakkal Majalla" w:hAnsi="Sakkal Majalla" w:cs="Sakkal Majalla"/>
          <w:b/>
          <w:bCs/>
          <w:sz w:val="28"/>
          <w:szCs w:val="28"/>
          <w:rtl/>
        </w:rPr>
      </w:pPr>
      <w:r w:rsidRPr="009B750D">
        <w:rPr>
          <w:rFonts w:ascii="Sakkal Majalla" w:hAnsi="Sakkal Majalla" w:cs="Sakkal Majalla"/>
          <w:b/>
          <w:bCs/>
          <w:sz w:val="28"/>
          <w:szCs w:val="28"/>
          <w:rtl/>
        </w:rPr>
        <w:lastRenderedPageBreak/>
        <w:t>الأهمية العملية</w:t>
      </w:r>
    </w:p>
    <w:p w14:paraId="2D36A2E4" w14:textId="77777777" w:rsidR="00697494" w:rsidRPr="009B750D" w:rsidRDefault="00697494" w:rsidP="009B750D">
      <w:pPr>
        <w:pStyle w:val="a7"/>
        <w:numPr>
          <w:ilvl w:val="0"/>
          <w:numId w:val="50"/>
        </w:numPr>
        <w:spacing w:line="360" w:lineRule="auto"/>
        <w:jc w:val="both"/>
        <w:rPr>
          <w:rFonts w:ascii="Sakkal Majalla" w:hAnsi="Sakkal Majalla" w:cs="Sakkal Majalla"/>
          <w:sz w:val="28"/>
          <w:szCs w:val="28"/>
          <w:rtl/>
        </w:rPr>
      </w:pPr>
      <w:r w:rsidRPr="009B750D">
        <w:rPr>
          <w:rFonts w:ascii="Sakkal Majalla" w:hAnsi="Sakkal Majalla" w:cs="Sakkal Majalla"/>
          <w:sz w:val="28"/>
          <w:szCs w:val="28"/>
          <w:rtl/>
        </w:rPr>
        <w:t>تساعد نتائج هذه الدراسة شركات الاتصالات السعودية في تطوير استراتيجيات فعالة لتحسين الأداء الفردي من خلال التركيز على تعزيز الذكاء العاطفي بين الموظفين.</w:t>
      </w:r>
    </w:p>
    <w:p w14:paraId="2413D335" w14:textId="77777777" w:rsidR="00697494" w:rsidRPr="009B750D" w:rsidRDefault="00697494" w:rsidP="009B750D">
      <w:pPr>
        <w:pStyle w:val="a7"/>
        <w:numPr>
          <w:ilvl w:val="0"/>
          <w:numId w:val="50"/>
        </w:numPr>
        <w:spacing w:line="360" w:lineRule="auto"/>
        <w:jc w:val="both"/>
        <w:rPr>
          <w:rFonts w:ascii="Sakkal Majalla" w:hAnsi="Sakkal Majalla" w:cs="Sakkal Majalla"/>
          <w:sz w:val="28"/>
          <w:szCs w:val="28"/>
          <w:rtl/>
        </w:rPr>
      </w:pPr>
      <w:r w:rsidRPr="009B750D">
        <w:rPr>
          <w:rFonts w:ascii="Sakkal Majalla" w:hAnsi="Sakkal Majalla" w:cs="Sakkal Majalla"/>
          <w:sz w:val="28"/>
          <w:szCs w:val="28"/>
          <w:rtl/>
        </w:rPr>
        <w:t>توفر الدراسة بيانات قيمة يمكن استخدامها لتصميم برامج تدريبية تهدف إلى تحسين أبعاد الذكاء العاطفي المختلفة لدى الموظفين، مثل برامج التحكم بالذات أو التدريب على المهارات الاجتماعية.</w:t>
      </w:r>
    </w:p>
    <w:p w14:paraId="279A4B95" w14:textId="77777777" w:rsidR="00697494" w:rsidRPr="009B750D" w:rsidRDefault="00697494" w:rsidP="009B750D">
      <w:pPr>
        <w:pStyle w:val="a7"/>
        <w:numPr>
          <w:ilvl w:val="0"/>
          <w:numId w:val="50"/>
        </w:numPr>
        <w:spacing w:line="360" w:lineRule="auto"/>
        <w:jc w:val="both"/>
        <w:rPr>
          <w:rFonts w:ascii="Sakkal Majalla" w:hAnsi="Sakkal Majalla" w:cs="Sakkal Majalla"/>
          <w:sz w:val="28"/>
          <w:szCs w:val="28"/>
          <w:rtl/>
        </w:rPr>
      </w:pPr>
      <w:r w:rsidRPr="009B750D">
        <w:rPr>
          <w:rFonts w:ascii="Sakkal Majalla" w:hAnsi="Sakkal Majalla" w:cs="Sakkal Majalla"/>
          <w:sz w:val="28"/>
          <w:szCs w:val="28"/>
          <w:rtl/>
        </w:rPr>
        <w:t>يمكن للشركات تعزيز بيئة العمل لتصبح أكثر دعمًا وتحفيزًا، مما يؤدي إلى زيادة الرضا الوظيفي وتحسين الأداء العام للشركة.</w:t>
      </w:r>
    </w:p>
    <w:p w14:paraId="655256DD" w14:textId="45CFC31C" w:rsidR="00697494" w:rsidRPr="009B750D" w:rsidRDefault="00697494" w:rsidP="009B750D">
      <w:pPr>
        <w:pStyle w:val="a7"/>
        <w:numPr>
          <w:ilvl w:val="0"/>
          <w:numId w:val="50"/>
        </w:numPr>
        <w:spacing w:line="360" w:lineRule="auto"/>
        <w:jc w:val="both"/>
        <w:rPr>
          <w:rFonts w:ascii="Sakkal Majalla" w:hAnsi="Sakkal Majalla" w:cs="Sakkal Majalla"/>
          <w:sz w:val="28"/>
          <w:szCs w:val="28"/>
          <w:rtl/>
        </w:rPr>
      </w:pPr>
      <w:r w:rsidRPr="009B750D">
        <w:rPr>
          <w:rFonts w:ascii="Sakkal Majalla" w:hAnsi="Sakkal Majalla" w:cs="Sakkal Majalla"/>
          <w:sz w:val="28"/>
          <w:szCs w:val="28"/>
          <w:rtl/>
        </w:rPr>
        <w:t>يمكن استخدام نتائج الدراسة لتطوير معايير اختيار الموظفين وتقييم أدائهم بناءً على مستويات الذكاء العاطفي، مما يساعد الشركات في اختيار الأشخاص الأنسب لشغل المناصب المختلفة وتحقيق أداء أفضل.</w:t>
      </w:r>
    </w:p>
    <w:p w14:paraId="22DB3DEB" w14:textId="77777777" w:rsidR="00697494" w:rsidRPr="009B750D" w:rsidRDefault="00697494" w:rsidP="009B750D">
      <w:pPr>
        <w:pStyle w:val="a7"/>
        <w:numPr>
          <w:ilvl w:val="0"/>
          <w:numId w:val="50"/>
        </w:numPr>
        <w:spacing w:line="360" w:lineRule="auto"/>
        <w:jc w:val="both"/>
        <w:rPr>
          <w:rFonts w:ascii="Sakkal Majalla" w:hAnsi="Sakkal Majalla" w:cs="Sakkal Majalla"/>
          <w:sz w:val="28"/>
          <w:szCs w:val="28"/>
          <w:rtl/>
        </w:rPr>
      </w:pPr>
      <w:r w:rsidRPr="009B750D">
        <w:rPr>
          <w:rFonts w:ascii="Sakkal Majalla" w:hAnsi="Sakkal Majalla" w:cs="Sakkal Majalla"/>
          <w:sz w:val="28"/>
          <w:szCs w:val="28"/>
          <w:rtl/>
        </w:rPr>
        <w:t>يمكن لشركات الاتصالات السعودية زيادة تنافسيتها في السوق المحلي والإقليمي، مما ينعكس إيجابًا على الأرباح والنمو المستدام.</w:t>
      </w:r>
    </w:p>
    <w:p w14:paraId="4FE32DD9" w14:textId="77777777" w:rsidR="00697494" w:rsidRPr="009B750D" w:rsidRDefault="00697494" w:rsidP="009B750D">
      <w:pPr>
        <w:pStyle w:val="a7"/>
        <w:numPr>
          <w:ilvl w:val="0"/>
          <w:numId w:val="50"/>
        </w:numPr>
        <w:spacing w:line="360" w:lineRule="auto"/>
        <w:jc w:val="both"/>
        <w:rPr>
          <w:rFonts w:ascii="Sakkal Majalla" w:hAnsi="Sakkal Majalla" w:cs="Sakkal Majalla"/>
          <w:sz w:val="28"/>
          <w:szCs w:val="28"/>
          <w:rtl/>
        </w:rPr>
      </w:pPr>
      <w:r w:rsidRPr="009B750D">
        <w:rPr>
          <w:rFonts w:ascii="Sakkal Majalla" w:hAnsi="Sakkal Majalla" w:cs="Sakkal Majalla"/>
          <w:sz w:val="28"/>
          <w:szCs w:val="28"/>
          <w:rtl/>
        </w:rPr>
        <w:t>توفر الدراسة بيانات ومعلومات يمكن استخدامها في التخطيط الاستراتيجي للشركات، مما يساعد على اتخاذ قرارات مستنيرة بشأن تطوير الموارد البشرية وتحسين الأداء الوظيفي بشكل عام.</w:t>
      </w:r>
    </w:p>
    <w:p w14:paraId="1370FE4F" w14:textId="3D873B67" w:rsidR="008354AD" w:rsidRPr="00E7348F" w:rsidRDefault="009B750D" w:rsidP="00697494">
      <w:pPr>
        <w:spacing w:before="100" w:beforeAutospacing="1" w:after="100" w:afterAutospacing="1"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4</w:t>
      </w:r>
      <w:r w:rsidR="008354AD" w:rsidRPr="00E7348F">
        <w:rPr>
          <w:rFonts w:ascii="Sakkal Majalla" w:hAnsi="Sakkal Majalla" w:cs="Sakkal Majalla" w:hint="cs"/>
          <w:b/>
          <w:bCs/>
          <w:sz w:val="32"/>
          <w:szCs w:val="32"/>
          <w:rtl/>
        </w:rPr>
        <w:t>.1 أهداف الدراسة:</w:t>
      </w:r>
      <w:bookmarkEnd w:id="10"/>
    </w:p>
    <w:p w14:paraId="6C158799" w14:textId="77777777" w:rsidR="00A06E97" w:rsidRPr="009B750D" w:rsidRDefault="00A06E97" w:rsidP="009B750D">
      <w:pPr>
        <w:spacing w:line="360" w:lineRule="auto"/>
        <w:jc w:val="both"/>
        <w:rPr>
          <w:rFonts w:ascii="Sakkal Majalla" w:hAnsi="Sakkal Majalla" w:cs="Sakkal Majalla"/>
          <w:sz w:val="28"/>
          <w:szCs w:val="28"/>
          <w:rtl/>
        </w:rPr>
      </w:pPr>
      <w:bookmarkStart w:id="11" w:name="_Toc161778563"/>
      <w:r w:rsidRPr="009B750D">
        <w:rPr>
          <w:rFonts w:ascii="Sakkal Majalla" w:hAnsi="Sakkal Majalla" w:cs="Sakkal Majalla" w:hint="cs"/>
          <w:sz w:val="28"/>
          <w:szCs w:val="28"/>
          <w:rtl/>
        </w:rPr>
        <w:t xml:space="preserve">هدفت الدراسة إلى تحليل تأثير الذكاء العاطفي بأبعاده المختلفة (التحكم والوعي بالذات، التحفيز الذاتي، التعاطف، المهارات الاجتماعية) على تحسين الأداء الفردي في شركات الاتصالات السعودية. وتتفرع منه عدة أهداف فرعية منها : </w:t>
      </w:r>
    </w:p>
    <w:p w14:paraId="10FFF365" w14:textId="77777777" w:rsidR="00A06E97" w:rsidRPr="009B750D" w:rsidRDefault="00A06E97" w:rsidP="009B750D">
      <w:pPr>
        <w:pStyle w:val="a7"/>
        <w:numPr>
          <w:ilvl w:val="0"/>
          <w:numId w:val="51"/>
        </w:numPr>
        <w:spacing w:line="360" w:lineRule="auto"/>
        <w:jc w:val="both"/>
        <w:rPr>
          <w:rFonts w:ascii="Sakkal Majalla" w:hAnsi="Sakkal Majalla" w:cs="Sakkal Majalla"/>
          <w:sz w:val="28"/>
          <w:szCs w:val="28"/>
          <w:rtl/>
        </w:rPr>
      </w:pPr>
      <w:r w:rsidRPr="009B750D">
        <w:rPr>
          <w:rFonts w:ascii="Sakkal Majalla" w:hAnsi="Sakkal Majalla" w:cs="Sakkal Majalla" w:hint="cs"/>
          <w:sz w:val="28"/>
          <w:szCs w:val="28"/>
          <w:rtl/>
        </w:rPr>
        <w:t>تسعى الدراسة إلى فهم مدى تأثير قدرة الموظفين على الوعي بذواتهم والتحكم في مشاعرهم على أدائهم الفردي في بيئة العمل.</w:t>
      </w:r>
    </w:p>
    <w:p w14:paraId="46291214" w14:textId="77777777" w:rsidR="00A06E97" w:rsidRPr="009B750D" w:rsidRDefault="00A06E97" w:rsidP="009B750D">
      <w:pPr>
        <w:pStyle w:val="a7"/>
        <w:numPr>
          <w:ilvl w:val="0"/>
          <w:numId w:val="51"/>
        </w:numPr>
        <w:spacing w:line="360" w:lineRule="auto"/>
        <w:jc w:val="both"/>
        <w:rPr>
          <w:rFonts w:ascii="Sakkal Majalla" w:hAnsi="Sakkal Majalla" w:cs="Sakkal Majalla"/>
          <w:sz w:val="28"/>
          <w:szCs w:val="28"/>
          <w:rtl/>
        </w:rPr>
      </w:pPr>
      <w:r w:rsidRPr="009B750D">
        <w:rPr>
          <w:rFonts w:ascii="Sakkal Majalla" w:hAnsi="Sakkal Majalla" w:cs="Sakkal Majalla" w:hint="cs"/>
          <w:sz w:val="28"/>
          <w:szCs w:val="28"/>
          <w:rtl/>
        </w:rPr>
        <w:lastRenderedPageBreak/>
        <w:t>تقييم كيفية تحفيز الأفراد لأنفسهم لتحقيق أهدافهم المهنية وأثر ذلك على أدائهم الوظيفي.</w:t>
      </w:r>
    </w:p>
    <w:p w14:paraId="30A75F6F" w14:textId="77777777" w:rsidR="00A06E97" w:rsidRPr="009B750D" w:rsidRDefault="00A06E97" w:rsidP="009B750D">
      <w:pPr>
        <w:pStyle w:val="a7"/>
        <w:numPr>
          <w:ilvl w:val="0"/>
          <w:numId w:val="51"/>
        </w:numPr>
        <w:spacing w:line="360" w:lineRule="auto"/>
        <w:jc w:val="both"/>
        <w:rPr>
          <w:rFonts w:ascii="Sakkal Majalla" w:hAnsi="Sakkal Majalla" w:cs="Sakkal Majalla"/>
          <w:sz w:val="28"/>
          <w:szCs w:val="28"/>
          <w:rtl/>
        </w:rPr>
      </w:pPr>
      <w:r w:rsidRPr="009B750D">
        <w:rPr>
          <w:rFonts w:ascii="Sakkal Majalla" w:hAnsi="Sakkal Majalla" w:cs="Sakkal Majalla" w:hint="cs"/>
          <w:sz w:val="28"/>
          <w:szCs w:val="28"/>
          <w:rtl/>
        </w:rPr>
        <w:t>معرفة مدى تأثير قدرة الموظفين على فهم مشاعر الآخرين والاستجابة لها بشكل إيجابي على تحسين أدائهم الفردي.</w:t>
      </w:r>
    </w:p>
    <w:p w14:paraId="2004FAD2" w14:textId="77777777" w:rsidR="00A06E97" w:rsidRPr="009B750D" w:rsidRDefault="00A06E97" w:rsidP="009B750D">
      <w:pPr>
        <w:pStyle w:val="a7"/>
        <w:numPr>
          <w:ilvl w:val="0"/>
          <w:numId w:val="51"/>
        </w:numPr>
        <w:spacing w:line="360" w:lineRule="auto"/>
        <w:jc w:val="both"/>
        <w:rPr>
          <w:rFonts w:ascii="Sakkal Majalla" w:hAnsi="Sakkal Majalla" w:cs="Sakkal Majalla"/>
          <w:sz w:val="28"/>
          <w:szCs w:val="28"/>
          <w:rtl/>
        </w:rPr>
      </w:pPr>
      <w:r w:rsidRPr="009B750D">
        <w:rPr>
          <w:rFonts w:ascii="Sakkal Majalla" w:hAnsi="Sakkal Majalla" w:cs="Sakkal Majalla" w:hint="cs"/>
          <w:sz w:val="28"/>
          <w:szCs w:val="28"/>
          <w:rtl/>
        </w:rPr>
        <w:t>فهم تأثير قدرات الموظفين على بناء علاقات اجتماعية فعالة في بيئة العمل على أدائهم الوظيفي.</w:t>
      </w:r>
    </w:p>
    <w:p w14:paraId="2098D30C" w14:textId="03E2557E" w:rsidR="009F3F3E" w:rsidRPr="00E7348F" w:rsidRDefault="00F76CC9" w:rsidP="003752C0">
      <w:pPr>
        <w:tabs>
          <w:tab w:val="left" w:pos="3311"/>
        </w:tabs>
        <w:spacing w:before="100" w:beforeAutospacing="1" w:after="100" w:afterAutospacing="1" w:line="360" w:lineRule="auto"/>
        <w:jc w:val="both"/>
        <w:outlineLvl w:val="1"/>
        <w:rPr>
          <w:rFonts w:ascii="Sakkal Majalla" w:hAnsi="Sakkal Majalla" w:cs="Sakkal Majalla"/>
          <w:b/>
          <w:bCs/>
          <w:sz w:val="32"/>
          <w:szCs w:val="32"/>
          <w:rtl/>
        </w:rPr>
      </w:pPr>
      <w:bookmarkStart w:id="12" w:name="_Toc179877400"/>
      <w:r>
        <w:rPr>
          <w:rFonts w:ascii="Sakkal Majalla" w:hAnsi="Sakkal Majalla" w:cs="Sakkal Majalla" w:hint="cs"/>
          <w:b/>
          <w:bCs/>
          <w:sz w:val="32"/>
          <w:szCs w:val="32"/>
          <w:rtl/>
        </w:rPr>
        <w:t>5</w:t>
      </w:r>
      <w:r w:rsidR="008354AD" w:rsidRPr="00E7348F">
        <w:rPr>
          <w:rFonts w:ascii="Sakkal Majalla" w:hAnsi="Sakkal Majalla" w:cs="Sakkal Majalla" w:hint="cs"/>
          <w:b/>
          <w:bCs/>
          <w:sz w:val="32"/>
          <w:szCs w:val="32"/>
          <w:rtl/>
        </w:rPr>
        <w:t>.1 تساؤلات الدراسة:</w:t>
      </w:r>
      <w:bookmarkEnd w:id="11"/>
      <w:bookmarkEnd w:id="12"/>
    </w:p>
    <w:p w14:paraId="28B48096" w14:textId="35A7AC7C" w:rsidR="00A06E97" w:rsidRPr="00F76CC9" w:rsidRDefault="00A06E97" w:rsidP="00F76CC9">
      <w:pPr>
        <w:spacing w:line="360" w:lineRule="auto"/>
        <w:rPr>
          <w:rFonts w:ascii="Sakkal Majalla" w:hAnsi="Sakkal Majalla" w:cs="Sakkal Majalla"/>
          <w:sz w:val="28"/>
          <w:szCs w:val="28"/>
          <w:rtl/>
        </w:rPr>
      </w:pPr>
      <w:bookmarkStart w:id="13" w:name="_Toc161778564"/>
      <w:r w:rsidRPr="00F76CC9">
        <w:rPr>
          <w:rFonts w:ascii="Sakkal Majalla" w:hAnsi="Sakkal Majalla" w:cs="Sakkal Majalla" w:hint="cs"/>
          <w:b/>
          <w:bCs/>
          <w:sz w:val="28"/>
          <w:szCs w:val="28"/>
          <w:rtl/>
        </w:rPr>
        <w:t>التساؤل الرئيسي الأول</w:t>
      </w:r>
      <w:r w:rsidRPr="00F76CC9">
        <w:rPr>
          <w:rFonts w:ascii="Sakkal Majalla" w:hAnsi="Sakkal Majalla" w:cs="Sakkal Majalla" w:hint="cs"/>
          <w:sz w:val="28"/>
          <w:szCs w:val="28"/>
          <w:rtl/>
        </w:rPr>
        <w:t>:</w:t>
      </w:r>
      <w:r w:rsidR="00F76CC9" w:rsidRPr="00F76CC9">
        <w:rPr>
          <w:rFonts w:ascii="Sakkal Majalla" w:hAnsi="Sakkal Majalla" w:cs="Sakkal Majalla" w:hint="cs"/>
          <w:sz w:val="28"/>
          <w:szCs w:val="28"/>
          <w:rtl/>
        </w:rPr>
        <w:t xml:space="preserve"> </w:t>
      </w:r>
      <w:r w:rsidRPr="00F76CC9">
        <w:rPr>
          <w:rFonts w:ascii="Sakkal Majalla" w:hAnsi="Sakkal Majalla" w:cs="Sakkal Majalla" w:hint="cs"/>
          <w:sz w:val="28"/>
          <w:szCs w:val="28"/>
          <w:rtl/>
        </w:rPr>
        <w:t xml:space="preserve">    ما هو تأثير الذكاء العاطفي بأبعاده المختلفة (التحكم والوعي بالذات، التحفيز الذاتي، التعاطف، المهارات الاجتماعية) على تحسين الأداء الفردي في شركات الاتصالات السعودية؟ ويتفرع  منه عدة تساؤلات فرعية كالآتي :</w:t>
      </w:r>
    </w:p>
    <w:p w14:paraId="2FB5CFC3" w14:textId="77777777" w:rsidR="00A06E97" w:rsidRPr="00F76CC9" w:rsidRDefault="00A06E97" w:rsidP="00F76CC9">
      <w:pPr>
        <w:pStyle w:val="a7"/>
        <w:numPr>
          <w:ilvl w:val="0"/>
          <w:numId w:val="52"/>
        </w:numPr>
        <w:spacing w:line="360" w:lineRule="auto"/>
        <w:rPr>
          <w:rFonts w:ascii="Sakkal Majalla" w:hAnsi="Sakkal Majalla" w:cs="Sakkal Majalla"/>
          <w:sz w:val="28"/>
          <w:szCs w:val="28"/>
          <w:rtl/>
        </w:rPr>
      </w:pPr>
      <w:r w:rsidRPr="00F76CC9">
        <w:rPr>
          <w:rFonts w:ascii="Sakkal Majalla" w:hAnsi="Sakkal Majalla" w:cs="Sakkal Majalla" w:hint="cs"/>
          <w:sz w:val="28"/>
          <w:szCs w:val="28"/>
          <w:rtl/>
        </w:rPr>
        <w:t>ما مدى تأثير التحكم والوعي بالذات على تحسين الأداء الفردي في شركات الاتصالات السعودية؟</w:t>
      </w:r>
    </w:p>
    <w:p w14:paraId="6CF03A70" w14:textId="77777777" w:rsidR="00A06E97" w:rsidRPr="00F76CC9" w:rsidRDefault="00A06E97" w:rsidP="00F76CC9">
      <w:pPr>
        <w:pStyle w:val="a7"/>
        <w:numPr>
          <w:ilvl w:val="0"/>
          <w:numId w:val="52"/>
        </w:numPr>
        <w:spacing w:line="360" w:lineRule="auto"/>
        <w:rPr>
          <w:rFonts w:ascii="Sakkal Majalla" w:hAnsi="Sakkal Majalla" w:cs="Sakkal Majalla"/>
          <w:sz w:val="28"/>
          <w:szCs w:val="28"/>
          <w:rtl/>
        </w:rPr>
      </w:pPr>
      <w:r w:rsidRPr="00F76CC9">
        <w:rPr>
          <w:rFonts w:ascii="Sakkal Majalla" w:hAnsi="Sakkal Majalla" w:cs="Sakkal Majalla" w:hint="cs"/>
          <w:sz w:val="28"/>
          <w:szCs w:val="28"/>
          <w:rtl/>
        </w:rPr>
        <w:t>ما هو تأثير التحفيز الذاتي على تحسين الأداء الفردي في شركات الاتصالات السعودية؟</w:t>
      </w:r>
    </w:p>
    <w:p w14:paraId="56FEC948" w14:textId="77777777" w:rsidR="00A06E97" w:rsidRPr="00F76CC9" w:rsidRDefault="00A06E97" w:rsidP="00F76CC9">
      <w:pPr>
        <w:pStyle w:val="a7"/>
        <w:numPr>
          <w:ilvl w:val="0"/>
          <w:numId w:val="52"/>
        </w:numPr>
        <w:spacing w:line="360" w:lineRule="auto"/>
        <w:rPr>
          <w:rFonts w:ascii="Sakkal Majalla" w:hAnsi="Sakkal Majalla" w:cs="Sakkal Majalla"/>
          <w:sz w:val="28"/>
          <w:szCs w:val="28"/>
          <w:rtl/>
        </w:rPr>
      </w:pPr>
      <w:r w:rsidRPr="00F76CC9">
        <w:rPr>
          <w:rFonts w:ascii="Sakkal Majalla" w:hAnsi="Sakkal Majalla" w:cs="Sakkal Majalla" w:hint="cs"/>
          <w:sz w:val="28"/>
          <w:szCs w:val="28"/>
          <w:rtl/>
        </w:rPr>
        <w:t>ما مدى تأثير التعاطف على تحسين الأداء الفردي في شركات الاتصالات السعودية؟</w:t>
      </w:r>
    </w:p>
    <w:p w14:paraId="077CACE5" w14:textId="77777777" w:rsidR="00A06E97" w:rsidRPr="00F76CC9" w:rsidRDefault="00A06E97" w:rsidP="00F76CC9">
      <w:pPr>
        <w:pStyle w:val="a7"/>
        <w:numPr>
          <w:ilvl w:val="0"/>
          <w:numId w:val="52"/>
        </w:numPr>
        <w:spacing w:line="360" w:lineRule="auto"/>
        <w:rPr>
          <w:rFonts w:ascii="Sakkal Majalla" w:hAnsi="Sakkal Majalla" w:cs="Sakkal Majalla"/>
          <w:sz w:val="28"/>
          <w:szCs w:val="28"/>
          <w:rtl/>
        </w:rPr>
      </w:pPr>
      <w:r w:rsidRPr="00F76CC9">
        <w:rPr>
          <w:rFonts w:ascii="Sakkal Majalla" w:hAnsi="Sakkal Majalla" w:cs="Sakkal Majalla" w:hint="cs"/>
          <w:sz w:val="28"/>
          <w:szCs w:val="28"/>
          <w:rtl/>
        </w:rPr>
        <w:t>ما هو تأثير المهارات الاجتماعية على تحسين الأداء الفردي في شركات الاتصالات السعودية؟</w:t>
      </w:r>
    </w:p>
    <w:p w14:paraId="42B815BA" w14:textId="72506134" w:rsidR="008354AD" w:rsidRPr="00E7348F" w:rsidRDefault="00F76CC9" w:rsidP="003752C0">
      <w:pPr>
        <w:spacing w:before="100" w:beforeAutospacing="1" w:after="100" w:afterAutospacing="1" w:line="360" w:lineRule="auto"/>
        <w:jc w:val="both"/>
        <w:outlineLvl w:val="1"/>
        <w:rPr>
          <w:rFonts w:ascii="Sakkal Majalla" w:hAnsi="Sakkal Majalla" w:cs="Sakkal Majalla"/>
          <w:b/>
          <w:bCs/>
          <w:sz w:val="32"/>
          <w:szCs w:val="32"/>
          <w:rtl/>
        </w:rPr>
      </w:pPr>
      <w:bookmarkStart w:id="14" w:name="_Toc179877401"/>
      <w:r>
        <w:rPr>
          <w:rFonts w:ascii="Sakkal Majalla" w:hAnsi="Sakkal Majalla" w:cs="Sakkal Majalla" w:hint="cs"/>
          <w:b/>
          <w:bCs/>
          <w:sz w:val="32"/>
          <w:szCs w:val="32"/>
          <w:rtl/>
        </w:rPr>
        <w:t>6</w:t>
      </w:r>
      <w:r w:rsidR="008354AD" w:rsidRPr="00E7348F">
        <w:rPr>
          <w:rFonts w:ascii="Sakkal Majalla" w:hAnsi="Sakkal Majalla" w:cs="Sakkal Majalla" w:hint="cs"/>
          <w:b/>
          <w:bCs/>
          <w:sz w:val="32"/>
          <w:szCs w:val="32"/>
          <w:rtl/>
        </w:rPr>
        <w:t>.1 فرضيات الدراسة:</w:t>
      </w:r>
      <w:bookmarkEnd w:id="13"/>
      <w:bookmarkEnd w:id="14"/>
    </w:p>
    <w:p w14:paraId="22B509B7" w14:textId="77777777" w:rsidR="00A06E97" w:rsidRPr="00F76CC9" w:rsidRDefault="00A06E97" w:rsidP="00F76CC9">
      <w:pPr>
        <w:spacing w:line="360" w:lineRule="auto"/>
        <w:jc w:val="both"/>
        <w:rPr>
          <w:rFonts w:ascii="Sakkal Majalla" w:hAnsi="Sakkal Majalla" w:cs="Sakkal Majalla"/>
          <w:sz w:val="28"/>
          <w:szCs w:val="28"/>
          <w:rtl/>
          <w:lang w:bidi="ar-JO"/>
        </w:rPr>
      </w:pPr>
      <w:bookmarkStart w:id="15" w:name="_Toc161778565"/>
      <w:r w:rsidRPr="00F76CC9">
        <w:rPr>
          <w:rFonts w:ascii="Sakkal Majalla" w:hAnsi="Sakkal Majalla" w:cs="Sakkal Majalla" w:hint="cs"/>
          <w:sz w:val="28"/>
          <w:szCs w:val="28"/>
          <w:rtl/>
          <w:lang w:bidi="ar-JO"/>
        </w:rPr>
        <w:t xml:space="preserve">لتحقيق أهداف الدراسة فقد أعتمد على مجموعة من الفرضيات الآتية: </w:t>
      </w:r>
    </w:p>
    <w:p w14:paraId="16427D16" w14:textId="77777777" w:rsidR="00A06E97" w:rsidRPr="00F76CC9" w:rsidRDefault="00A06E97" w:rsidP="00F76CC9">
      <w:pPr>
        <w:spacing w:line="360" w:lineRule="auto"/>
        <w:jc w:val="both"/>
        <w:rPr>
          <w:rFonts w:ascii="Sakkal Majalla" w:hAnsi="Sakkal Majalla" w:cs="Sakkal Majalla"/>
          <w:sz w:val="28"/>
          <w:szCs w:val="28"/>
          <w:rtl/>
          <w:lang w:bidi="ar-EG"/>
        </w:rPr>
      </w:pPr>
      <w:r w:rsidRPr="00F76CC9">
        <w:rPr>
          <w:rFonts w:ascii="Sakkal Majalla" w:hAnsi="Sakkal Majalla" w:cs="Sakkal Majalla" w:hint="cs"/>
          <w:b/>
          <w:bCs/>
          <w:sz w:val="28"/>
          <w:szCs w:val="28"/>
          <w:rtl/>
          <w:lang w:bidi="ar-JO"/>
        </w:rPr>
        <w:t>الفرضية الرئيسية الأولى</w:t>
      </w:r>
      <w:r w:rsidRPr="00F76CC9">
        <w:rPr>
          <w:rFonts w:ascii="Sakkal Majalla" w:hAnsi="Sakkal Majalla" w:cs="Sakkal Majalla" w:hint="cs"/>
          <w:sz w:val="28"/>
          <w:szCs w:val="28"/>
          <w:rtl/>
          <w:lang w:bidi="ar-JO"/>
        </w:rPr>
        <w:t>: لا يوجد تأثير ذو دلالة إحصائية عند مستوى الدلالة (</w:t>
      </w:r>
      <w:r w:rsidRPr="00F76CC9">
        <w:rPr>
          <w:rFonts w:ascii="Cambria" w:hAnsi="Cambria" w:cs="Cambria"/>
          <w:sz w:val="28"/>
          <w:szCs w:val="28"/>
          <w:lang w:bidi="ar-JO"/>
        </w:rPr>
        <w:t>α</w:t>
      </w:r>
      <w:r w:rsidRPr="00F76CC9">
        <w:rPr>
          <w:rFonts w:ascii="Sakkal Majalla" w:hAnsi="Sakkal Majalla" w:cs="Sakkal Majalla" w:hint="cs"/>
          <w:sz w:val="28"/>
          <w:szCs w:val="28"/>
          <w:lang w:bidi="ar-JO"/>
        </w:rPr>
        <w:t>≤0.05</w:t>
      </w:r>
      <w:r w:rsidRPr="00F76CC9">
        <w:rPr>
          <w:rFonts w:ascii="Sakkal Majalla" w:hAnsi="Sakkal Majalla" w:cs="Sakkal Majalla" w:hint="cs"/>
          <w:sz w:val="28"/>
          <w:szCs w:val="28"/>
          <w:rtl/>
          <w:lang w:bidi="ar-JO"/>
        </w:rPr>
        <w:t xml:space="preserve">) </w:t>
      </w:r>
      <w:r w:rsidRPr="00F76CC9">
        <w:rPr>
          <w:rFonts w:ascii="Sakkal Majalla" w:hAnsi="Sakkal Majalla" w:cs="Sakkal Majalla" w:hint="cs"/>
          <w:sz w:val="28"/>
          <w:szCs w:val="28"/>
          <w:rtl/>
          <w:lang w:bidi="ar-EG"/>
        </w:rPr>
        <w:t xml:space="preserve">للذكاء العاطفي بأبعاده( التحكم والوعي بالذات- التحفيز الذاتي- التعاطف- المهارات الاجتماعية)  على تحسين الأداء الفردي في </w:t>
      </w:r>
      <w:bookmarkStart w:id="16" w:name="_Hlk171970149"/>
      <w:r w:rsidRPr="00F76CC9">
        <w:rPr>
          <w:rFonts w:ascii="Sakkal Majalla" w:hAnsi="Sakkal Majalla" w:cs="Sakkal Majalla" w:hint="cs"/>
          <w:sz w:val="28"/>
          <w:szCs w:val="28"/>
          <w:rtl/>
          <w:lang w:bidi="ar-EG"/>
        </w:rPr>
        <w:t>شركات الاتصالات السعودية.</w:t>
      </w:r>
      <w:bookmarkEnd w:id="16"/>
    </w:p>
    <w:p w14:paraId="0FC57309" w14:textId="77777777" w:rsidR="00A06E97" w:rsidRPr="00F76CC9" w:rsidRDefault="00A06E97" w:rsidP="00F76CC9">
      <w:pPr>
        <w:spacing w:line="360" w:lineRule="auto"/>
        <w:jc w:val="both"/>
        <w:rPr>
          <w:rFonts w:ascii="Sakkal Majalla" w:hAnsi="Sakkal Majalla" w:cs="Sakkal Majalla"/>
          <w:sz w:val="28"/>
          <w:szCs w:val="28"/>
          <w:rtl/>
          <w:lang w:bidi="ar-JO"/>
        </w:rPr>
      </w:pPr>
      <w:r w:rsidRPr="00F76CC9">
        <w:rPr>
          <w:rFonts w:ascii="Sakkal Majalla" w:hAnsi="Sakkal Majalla" w:cs="Sakkal Majalla" w:hint="cs"/>
          <w:sz w:val="28"/>
          <w:szCs w:val="28"/>
          <w:rtl/>
          <w:lang w:bidi="ar-JO"/>
        </w:rPr>
        <w:t xml:space="preserve"> وينبثق من هذه الفرضية مجموعة من الفرضيات الفرعية التالية:</w:t>
      </w:r>
    </w:p>
    <w:p w14:paraId="24DAE308" w14:textId="77777777" w:rsidR="00A06E97" w:rsidRPr="00F76CC9" w:rsidRDefault="00A06E97" w:rsidP="00F76CC9">
      <w:pPr>
        <w:pStyle w:val="a7"/>
        <w:numPr>
          <w:ilvl w:val="0"/>
          <w:numId w:val="53"/>
        </w:numPr>
        <w:spacing w:line="360" w:lineRule="auto"/>
        <w:jc w:val="both"/>
        <w:rPr>
          <w:rFonts w:ascii="Sakkal Majalla" w:hAnsi="Sakkal Majalla" w:cs="Sakkal Majalla"/>
          <w:sz w:val="28"/>
          <w:szCs w:val="28"/>
          <w:lang w:bidi="ar-JO"/>
        </w:rPr>
      </w:pPr>
      <w:r w:rsidRPr="00F76CC9">
        <w:rPr>
          <w:rFonts w:ascii="Sakkal Majalla" w:hAnsi="Sakkal Majalla" w:cs="Sakkal Majalla" w:hint="cs"/>
          <w:sz w:val="28"/>
          <w:szCs w:val="28"/>
          <w:rtl/>
          <w:lang w:bidi="ar-JO"/>
        </w:rPr>
        <w:lastRenderedPageBreak/>
        <w:t>الفرضية الفرعية الأولى: لا يوجد تأثير ذو دلالة إحصائية عند مستوى الدلالة (</w:t>
      </w:r>
      <w:r w:rsidRPr="00F76CC9">
        <w:rPr>
          <w:rFonts w:ascii="Cambria" w:hAnsi="Cambria" w:cs="Cambria"/>
          <w:sz w:val="28"/>
          <w:szCs w:val="28"/>
          <w:lang w:bidi="ar-JO"/>
        </w:rPr>
        <w:t>α</w:t>
      </w:r>
      <w:r w:rsidRPr="00F76CC9">
        <w:rPr>
          <w:rFonts w:ascii="Sakkal Majalla" w:hAnsi="Sakkal Majalla" w:cs="Sakkal Majalla" w:hint="cs"/>
          <w:sz w:val="28"/>
          <w:szCs w:val="28"/>
          <w:lang w:bidi="ar-JO"/>
        </w:rPr>
        <w:t>≤0.05</w:t>
      </w:r>
      <w:r w:rsidRPr="00F76CC9">
        <w:rPr>
          <w:rFonts w:ascii="Sakkal Majalla" w:hAnsi="Sakkal Majalla" w:cs="Sakkal Majalla" w:hint="cs"/>
          <w:sz w:val="28"/>
          <w:szCs w:val="28"/>
          <w:rtl/>
          <w:lang w:bidi="ar-JO"/>
        </w:rPr>
        <w:t xml:space="preserve">) للتحكم والوعي بالذات </w:t>
      </w:r>
      <w:r w:rsidRPr="00F76CC9">
        <w:rPr>
          <w:rFonts w:ascii="Sakkal Majalla" w:hAnsi="Sakkal Majalla" w:cs="Sakkal Majalla" w:hint="cs"/>
          <w:sz w:val="28"/>
          <w:szCs w:val="28"/>
          <w:rtl/>
          <w:lang w:bidi="ar-EG"/>
        </w:rPr>
        <w:t>على تحسين الأداء الفردي في شركات الاتصالات السعودية.</w:t>
      </w:r>
    </w:p>
    <w:p w14:paraId="7C447DAC" w14:textId="77777777" w:rsidR="00A06E97" w:rsidRPr="00F76CC9" w:rsidRDefault="00A06E97" w:rsidP="00F76CC9">
      <w:pPr>
        <w:pStyle w:val="a7"/>
        <w:numPr>
          <w:ilvl w:val="0"/>
          <w:numId w:val="53"/>
        </w:numPr>
        <w:spacing w:line="360" w:lineRule="auto"/>
        <w:jc w:val="both"/>
        <w:rPr>
          <w:rFonts w:ascii="Sakkal Majalla" w:hAnsi="Sakkal Majalla" w:cs="Sakkal Majalla"/>
          <w:sz w:val="28"/>
          <w:szCs w:val="28"/>
          <w:lang w:bidi="ar-JO"/>
        </w:rPr>
      </w:pPr>
      <w:r w:rsidRPr="00F76CC9">
        <w:rPr>
          <w:rFonts w:ascii="Sakkal Majalla" w:hAnsi="Sakkal Majalla" w:cs="Sakkal Majalla" w:hint="cs"/>
          <w:sz w:val="28"/>
          <w:szCs w:val="28"/>
          <w:rtl/>
          <w:lang w:bidi="ar-JO"/>
        </w:rPr>
        <w:t>الفرضية الفرعية الثانية: لا يوجد أثر ذو دلالة إحصائية عند مستوى الدلالة (</w:t>
      </w:r>
      <w:r w:rsidRPr="00F76CC9">
        <w:rPr>
          <w:rFonts w:ascii="Cambria" w:hAnsi="Cambria" w:cs="Cambria"/>
          <w:sz w:val="28"/>
          <w:szCs w:val="28"/>
          <w:lang w:bidi="ar-JO"/>
        </w:rPr>
        <w:t>α</w:t>
      </w:r>
      <w:r w:rsidRPr="00F76CC9">
        <w:rPr>
          <w:rFonts w:ascii="Sakkal Majalla" w:hAnsi="Sakkal Majalla" w:cs="Sakkal Majalla" w:hint="cs"/>
          <w:sz w:val="28"/>
          <w:szCs w:val="28"/>
          <w:lang w:bidi="ar-JO"/>
        </w:rPr>
        <w:t>≤0.05</w:t>
      </w:r>
      <w:r w:rsidRPr="00F76CC9">
        <w:rPr>
          <w:rFonts w:ascii="Sakkal Majalla" w:hAnsi="Sakkal Majalla" w:cs="Sakkal Majalla" w:hint="cs"/>
          <w:sz w:val="28"/>
          <w:szCs w:val="28"/>
          <w:rtl/>
          <w:lang w:bidi="ar-JO"/>
        </w:rPr>
        <w:t xml:space="preserve">) للتحفيز الذاتي </w:t>
      </w:r>
      <w:r w:rsidRPr="00F76CC9">
        <w:rPr>
          <w:rFonts w:ascii="Sakkal Majalla" w:hAnsi="Sakkal Majalla" w:cs="Sakkal Majalla" w:hint="cs"/>
          <w:sz w:val="28"/>
          <w:szCs w:val="28"/>
          <w:rtl/>
          <w:lang w:bidi="ar-EG"/>
        </w:rPr>
        <w:t>على تحسين الأداء الفردي في شركات الاتصالات السعودية.</w:t>
      </w:r>
    </w:p>
    <w:p w14:paraId="6A963288" w14:textId="77777777" w:rsidR="00A06E97" w:rsidRPr="00F76CC9" w:rsidRDefault="00A06E97" w:rsidP="00F76CC9">
      <w:pPr>
        <w:pStyle w:val="a7"/>
        <w:numPr>
          <w:ilvl w:val="0"/>
          <w:numId w:val="53"/>
        </w:numPr>
        <w:spacing w:line="360" w:lineRule="auto"/>
        <w:jc w:val="both"/>
        <w:rPr>
          <w:rFonts w:ascii="Sakkal Majalla" w:hAnsi="Sakkal Majalla" w:cs="Sakkal Majalla"/>
          <w:sz w:val="28"/>
          <w:szCs w:val="28"/>
          <w:lang w:bidi="ar-JO"/>
        </w:rPr>
      </w:pPr>
      <w:r w:rsidRPr="00F76CC9">
        <w:rPr>
          <w:rFonts w:ascii="Sakkal Majalla" w:hAnsi="Sakkal Majalla" w:cs="Sakkal Majalla" w:hint="cs"/>
          <w:sz w:val="28"/>
          <w:szCs w:val="28"/>
          <w:rtl/>
          <w:lang w:bidi="ar-JO"/>
        </w:rPr>
        <w:t>الفرضية الفرعية الثالثة: لا يوجد أثر ذو دلالة إحصائية عند مستوى الدلالة (</w:t>
      </w:r>
      <w:r w:rsidRPr="00F76CC9">
        <w:rPr>
          <w:rFonts w:ascii="Cambria" w:hAnsi="Cambria" w:cs="Cambria"/>
          <w:sz w:val="28"/>
          <w:szCs w:val="28"/>
          <w:lang w:bidi="ar-JO"/>
        </w:rPr>
        <w:t>α</w:t>
      </w:r>
      <w:r w:rsidRPr="00F76CC9">
        <w:rPr>
          <w:rFonts w:ascii="Sakkal Majalla" w:hAnsi="Sakkal Majalla" w:cs="Sakkal Majalla" w:hint="cs"/>
          <w:sz w:val="28"/>
          <w:szCs w:val="28"/>
          <w:lang w:bidi="ar-JO"/>
        </w:rPr>
        <w:t>≤0.05</w:t>
      </w:r>
      <w:r w:rsidRPr="00F76CC9">
        <w:rPr>
          <w:rFonts w:ascii="Sakkal Majalla" w:hAnsi="Sakkal Majalla" w:cs="Sakkal Majalla" w:hint="cs"/>
          <w:sz w:val="28"/>
          <w:szCs w:val="28"/>
          <w:rtl/>
          <w:lang w:bidi="ar-JO"/>
        </w:rPr>
        <w:t>) للتعاطف على تحسين الأداء الفردي في شركات الاتصالات السعودية.</w:t>
      </w:r>
    </w:p>
    <w:p w14:paraId="1F1D7FC6" w14:textId="77777777" w:rsidR="00A06E97" w:rsidRPr="00F76CC9" w:rsidRDefault="00A06E97" w:rsidP="00F76CC9">
      <w:pPr>
        <w:pStyle w:val="a7"/>
        <w:numPr>
          <w:ilvl w:val="0"/>
          <w:numId w:val="53"/>
        </w:numPr>
        <w:spacing w:line="360" w:lineRule="auto"/>
        <w:jc w:val="both"/>
        <w:rPr>
          <w:rFonts w:ascii="Sakkal Majalla" w:hAnsi="Sakkal Majalla" w:cs="Sakkal Majalla"/>
          <w:sz w:val="28"/>
          <w:szCs w:val="28"/>
          <w:lang w:bidi="ar-JO"/>
        </w:rPr>
      </w:pPr>
      <w:r w:rsidRPr="00F76CC9">
        <w:rPr>
          <w:rFonts w:ascii="Sakkal Majalla" w:hAnsi="Sakkal Majalla" w:cs="Sakkal Majalla" w:hint="cs"/>
          <w:sz w:val="28"/>
          <w:szCs w:val="28"/>
          <w:rtl/>
          <w:lang w:bidi="ar-JO"/>
        </w:rPr>
        <w:t>الفرضية الفرعية الرابعة: لا يوجد أثر ذو دلالة إحصائية عند مستوى الدلالة (</w:t>
      </w:r>
      <w:r w:rsidRPr="00F76CC9">
        <w:rPr>
          <w:rFonts w:ascii="Cambria" w:hAnsi="Cambria" w:cs="Cambria"/>
          <w:sz w:val="28"/>
          <w:szCs w:val="28"/>
          <w:lang w:bidi="ar-JO"/>
        </w:rPr>
        <w:t>α</w:t>
      </w:r>
      <w:r w:rsidRPr="00F76CC9">
        <w:rPr>
          <w:rFonts w:ascii="Sakkal Majalla" w:hAnsi="Sakkal Majalla" w:cs="Sakkal Majalla" w:hint="cs"/>
          <w:sz w:val="28"/>
          <w:szCs w:val="28"/>
          <w:lang w:bidi="ar-JO"/>
        </w:rPr>
        <w:t>≤0.05</w:t>
      </w:r>
      <w:r w:rsidRPr="00F76CC9">
        <w:rPr>
          <w:rFonts w:ascii="Sakkal Majalla" w:hAnsi="Sakkal Majalla" w:cs="Sakkal Majalla" w:hint="cs"/>
          <w:sz w:val="28"/>
          <w:szCs w:val="28"/>
          <w:rtl/>
          <w:lang w:bidi="ar-JO"/>
        </w:rPr>
        <w:t>) للمهارات الاجتماعية على تحسين الأداء الفردي في شركات الاتصالات السعودية.</w:t>
      </w:r>
    </w:p>
    <w:p w14:paraId="36DB4949" w14:textId="5D0D42AC" w:rsidR="00A06E97" w:rsidRPr="00E7348F" w:rsidRDefault="00F76CC9" w:rsidP="00A06E97">
      <w:pPr>
        <w:tabs>
          <w:tab w:val="left" w:pos="746"/>
        </w:tabs>
        <w:spacing w:before="100" w:beforeAutospacing="1" w:after="100" w:afterAutospacing="1" w:line="360" w:lineRule="auto"/>
        <w:jc w:val="both"/>
        <w:outlineLvl w:val="1"/>
        <w:rPr>
          <w:rFonts w:ascii="Sakkal Majalla" w:hAnsi="Sakkal Majalla" w:cs="Sakkal Majalla"/>
          <w:b/>
          <w:bCs/>
          <w:sz w:val="32"/>
          <w:szCs w:val="32"/>
        </w:rPr>
      </w:pPr>
      <w:bookmarkStart w:id="17" w:name="_Toc179877402"/>
      <w:r>
        <w:rPr>
          <w:rFonts w:ascii="Sakkal Majalla" w:hAnsi="Sakkal Majalla" w:cs="Sakkal Majalla" w:hint="cs"/>
          <w:b/>
          <w:bCs/>
          <w:sz w:val="32"/>
          <w:szCs w:val="32"/>
          <w:rtl/>
        </w:rPr>
        <w:t>7</w:t>
      </w:r>
      <w:r w:rsidR="008354AD" w:rsidRPr="00E7348F">
        <w:rPr>
          <w:rFonts w:ascii="Sakkal Majalla" w:hAnsi="Sakkal Majalla" w:cs="Sakkal Majalla" w:hint="cs"/>
          <w:b/>
          <w:bCs/>
          <w:sz w:val="32"/>
          <w:szCs w:val="32"/>
          <w:rtl/>
        </w:rPr>
        <w:t xml:space="preserve">.1 </w:t>
      </w:r>
      <w:bookmarkEnd w:id="15"/>
      <w:r w:rsidR="003A3F55">
        <w:rPr>
          <w:rFonts w:ascii="Sakkal Majalla" w:hAnsi="Sakkal Majalla" w:cs="Sakkal Majalla" w:hint="cs"/>
          <w:b/>
          <w:bCs/>
          <w:sz w:val="32"/>
          <w:szCs w:val="32"/>
          <w:rtl/>
        </w:rPr>
        <w:t>الدراسات السابقة</w:t>
      </w:r>
      <w:bookmarkEnd w:id="17"/>
      <w:r w:rsidR="003A3F55">
        <w:rPr>
          <w:rFonts w:ascii="Sakkal Majalla" w:hAnsi="Sakkal Majalla" w:cs="Sakkal Majalla" w:hint="cs"/>
          <w:b/>
          <w:bCs/>
          <w:sz w:val="32"/>
          <w:szCs w:val="32"/>
          <w:rtl/>
        </w:rPr>
        <w:t xml:space="preserve"> </w:t>
      </w:r>
    </w:p>
    <w:p w14:paraId="0F1D1F02" w14:textId="38665F64" w:rsidR="008303C2" w:rsidRPr="00F76CC9" w:rsidRDefault="008303C2" w:rsidP="003A3F55">
      <w:pPr>
        <w:spacing w:line="360" w:lineRule="auto"/>
        <w:jc w:val="both"/>
        <w:rPr>
          <w:rFonts w:ascii="Sakkal Majalla" w:hAnsi="Sakkal Majalla" w:cs="Sakkal Majalla"/>
          <w:b/>
          <w:bCs/>
          <w:sz w:val="28"/>
          <w:szCs w:val="28"/>
          <w:rtl/>
        </w:rPr>
      </w:pPr>
      <w:r w:rsidRPr="00F76CC9">
        <w:rPr>
          <w:rFonts w:ascii="Sakkal Majalla" w:hAnsi="Sakkal Majalla" w:cs="Sakkal Majalla" w:hint="cs"/>
          <w:b/>
          <w:bCs/>
          <w:sz w:val="28"/>
          <w:szCs w:val="28"/>
          <w:rtl/>
        </w:rPr>
        <w:t xml:space="preserve"> أولاً: الدراسات باللغة العربية </w:t>
      </w:r>
    </w:p>
    <w:p w14:paraId="6B3B57E1" w14:textId="77777777" w:rsidR="008303C2" w:rsidRPr="00F76CC9" w:rsidRDefault="008303C2" w:rsidP="00F76CC9">
      <w:pPr>
        <w:pStyle w:val="a7"/>
        <w:numPr>
          <w:ilvl w:val="0"/>
          <w:numId w:val="54"/>
        </w:numPr>
        <w:spacing w:line="360" w:lineRule="auto"/>
        <w:jc w:val="both"/>
        <w:rPr>
          <w:rFonts w:ascii="Sakkal Majalla" w:hAnsi="Sakkal Majalla" w:cs="Sakkal Majalla"/>
          <w:b/>
          <w:bCs/>
          <w:sz w:val="28"/>
          <w:szCs w:val="28"/>
          <w:rtl/>
        </w:rPr>
      </w:pPr>
      <w:r w:rsidRPr="00F76CC9">
        <w:rPr>
          <w:rFonts w:ascii="Sakkal Majalla" w:hAnsi="Sakkal Majalla" w:cs="Sakkal Majalla" w:hint="cs"/>
          <w:b/>
          <w:bCs/>
          <w:sz w:val="28"/>
          <w:szCs w:val="28"/>
          <w:rtl/>
        </w:rPr>
        <w:t>الدراسة: إسماعيل، (2021)</w:t>
      </w:r>
    </w:p>
    <w:p w14:paraId="5EA74FDE"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t>هدفت الدراسة إلى الكشف عن أثر عناصر الذكاء العاطفي على تحسين فاعلية المنظمات. تم تحديد عناصر الذكاء العاطفي بأنها المعرفة الانفعالية، إدارة الانفعالات، التعاطف، والتواصل الاجتماعي. يمثل الذكاء العاطفي بأبعاده المختلفة المتغير المستقل، في حين أن تحسين فاعلية المنظمات هو المتغير التابع.</w:t>
      </w:r>
    </w:p>
    <w:p w14:paraId="53AFDEAD"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t>تم اختيار عينة من موظفي كلية الإدارة والاقتصاد، وبلغت العينة 95 فرداً، استعيد منها 90 استبانة صالحة للتحليل. استخدمت الدراسة مجموعة من الأساليب الإحصائية مثل الوسط الحسابي، والانحراف المعياري، ومعامل الارتباط (</w:t>
      </w:r>
      <w:r w:rsidRPr="003A3F55">
        <w:rPr>
          <w:rFonts w:ascii="Sakkal Majalla" w:hAnsi="Sakkal Majalla" w:cs="Sakkal Majalla" w:hint="cs"/>
          <w:sz w:val="28"/>
          <w:szCs w:val="28"/>
        </w:rPr>
        <w:t>Spearman</w:t>
      </w:r>
      <w:r w:rsidRPr="003A3F55">
        <w:rPr>
          <w:rFonts w:ascii="Sakkal Majalla" w:hAnsi="Sakkal Majalla" w:cs="Sakkal Majalla" w:hint="cs"/>
          <w:sz w:val="28"/>
          <w:szCs w:val="28"/>
          <w:rtl/>
        </w:rPr>
        <w:t xml:space="preserve">)، ومعامل الانحدار بالاستعانة بالبرنامج الإحصائي </w:t>
      </w:r>
      <w:r w:rsidRPr="003A3F55">
        <w:rPr>
          <w:rFonts w:ascii="Sakkal Majalla" w:hAnsi="Sakkal Majalla" w:cs="Sakkal Majalla" w:hint="cs"/>
          <w:sz w:val="28"/>
          <w:szCs w:val="28"/>
        </w:rPr>
        <w:t>SPSS</w:t>
      </w:r>
      <w:r w:rsidRPr="003A3F55">
        <w:rPr>
          <w:rFonts w:ascii="Sakkal Majalla" w:hAnsi="Sakkal Majalla" w:cs="Sakkal Majalla" w:hint="cs"/>
          <w:sz w:val="28"/>
          <w:szCs w:val="28"/>
          <w:rtl/>
        </w:rPr>
        <w:t>.</w:t>
      </w:r>
    </w:p>
    <w:p w14:paraId="1CFE6353"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t>أظهرت النتائج وجود علاقة ارتباط وأثر إيجابي للذكاء العاطفي في تحسين فاعلية المنظمة للكلية. دلّت النتائج على أهمية تعزيز العلاقة بين العاملين فكرياً واجتماعياً لدعم الذكاء العاطفي وتطوير مستوى فاعلية المنظمة.</w:t>
      </w:r>
    </w:p>
    <w:p w14:paraId="66351DC6"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lastRenderedPageBreak/>
        <w:t>أوصت الدراسة بضرورة إقامة الدورات التدريبية لتحسين أداء العمل، وتعزيز الذكاء العاطفي بين العاملين لتحقيق فاعلية أكبر للمنظمات. تم التأكيد على أهمية العلاقات الاجتماعية والفكرية في بيئة العمل لتعزيز الذكاء العاطفي.</w:t>
      </w:r>
    </w:p>
    <w:p w14:paraId="1EC41EBB" w14:textId="77777777" w:rsidR="008303C2" w:rsidRPr="00F76CC9" w:rsidRDefault="008303C2" w:rsidP="00F76CC9">
      <w:pPr>
        <w:pStyle w:val="a7"/>
        <w:numPr>
          <w:ilvl w:val="0"/>
          <w:numId w:val="54"/>
        </w:numPr>
        <w:spacing w:line="360" w:lineRule="auto"/>
        <w:jc w:val="both"/>
        <w:rPr>
          <w:rFonts w:ascii="Sakkal Majalla" w:hAnsi="Sakkal Majalla" w:cs="Sakkal Majalla"/>
          <w:b/>
          <w:bCs/>
          <w:sz w:val="28"/>
          <w:szCs w:val="28"/>
          <w:rtl/>
        </w:rPr>
      </w:pPr>
      <w:r w:rsidRPr="00F76CC9">
        <w:rPr>
          <w:rFonts w:ascii="Sakkal Majalla" w:hAnsi="Sakkal Majalla" w:cs="Sakkal Majalla" w:hint="cs"/>
          <w:b/>
          <w:bCs/>
          <w:sz w:val="28"/>
          <w:szCs w:val="28"/>
          <w:rtl/>
        </w:rPr>
        <w:t>الدراسة: أنساعد، (2020)</w:t>
      </w:r>
    </w:p>
    <w:p w14:paraId="64DBB1B1" w14:textId="59DEB0B0"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t xml:space="preserve">هدفت الدراسة إلى التعرف على العلاقة بين الذكاء الوجداني والأداء الوظيفي في </w:t>
      </w:r>
      <w:r w:rsidR="009851D3" w:rsidRPr="003A3F55">
        <w:rPr>
          <w:rFonts w:ascii="Sakkal Majalla" w:hAnsi="Sakkal Majalla" w:cs="Sakkal Majalla" w:hint="cs"/>
          <w:sz w:val="28"/>
          <w:szCs w:val="28"/>
          <w:rtl/>
        </w:rPr>
        <w:t>الشركة</w:t>
      </w:r>
      <w:r w:rsidRPr="003A3F55">
        <w:rPr>
          <w:rFonts w:ascii="Sakkal Majalla" w:hAnsi="Sakkal Majalla" w:cs="Sakkal Majalla" w:hint="cs"/>
          <w:sz w:val="28"/>
          <w:szCs w:val="28"/>
          <w:rtl/>
        </w:rPr>
        <w:t xml:space="preserve"> العمومية الاستشفائية "زيغود يوسف" بتنس. تم تحديد الذكاء الوجداني بأبعاده (الوعي بالذات، الوعي بالآخرين، إدارة الآخرين، إدارة علاقات الأداء) كمتغير مستقل، بينما كان الأداء الوظيفي هو المتغير التابع.</w:t>
      </w:r>
    </w:p>
    <w:p w14:paraId="5B3CB142"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t>تكونت عينة الدراسة من 200 موظف واعتمدت الدراسة على نموذج دانيال جولمان (2001) لقياس الذكاء الوجداني. استخدمت الدراسة المنهج الكمي لجمع وتحليل البيانات.</w:t>
      </w:r>
    </w:p>
    <w:p w14:paraId="426928A3"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t>أظهرت النتائج وجود أثر ذو دلالة إحصائية لأبعاد الذكاء الوجداني على الأداء الوظيفي. بينت النتائج أن الذكاء الوجداني يلعب دوراً مهماً في تحسين الأداء الوظيفي.</w:t>
      </w:r>
    </w:p>
    <w:p w14:paraId="5748D220" w14:textId="1371BFEA"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t>أوصت الدراسة بضرورة إجراء أيام دراسية وملتقيات تكوينية للموظفين حول مهارات الذكاء الوجداني، والتركيز على هذه المهارات ضمن نماذج تقييم الأداء الوظيفي واختبارات التوظيف والترقية ب</w:t>
      </w:r>
      <w:r w:rsidR="009851D3" w:rsidRPr="003A3F55">
        <w:rPr>
          <w:rFonts w:ascii="Sakkal Majalla" w:hAnsi="Sakkal Majalla" w:cs="Sakkal Majalla" w:hint="cs"/>
          <w:sz w:val="28"/>
          <w:szCs w:val="28"/>
          <w:rtl/>
        </w:rPr>
        <w:t>الشركة</w:t>
      </w:r>
      <w:r w:rsidRPr="003A3F55">
        <w:rPr>
          <w:rFonts w:ascii="Sakkal Majalla" w:hAnsi="Sakkal Majalla" w:cs="Sakkal Majalla" w:hint="cs"/>
          <w:sz w:val="28"/>
          <w:szCs w:val="28"/>
          <w:rtl/>
        </w:rPr>
        <w:t>.</w:t>
      </w:r>
    </w:p>
    <w:p w14:paraId="1FB1F875" w14:textId="77777777" w:rsidR="008303C2" w:rsidRPr="00F76CC9" w:rsidRDefault="008303C2" w:rsidP="00F76CC9">
      <w:pPr>
        <w:pStyle w:val="a7"/>
        <w:numPr>
          <w:ilvl w:val="0"/>
          <w:numId w:val="54"/>
        </w:numPr>
        <w:spacing w:line="360" w:lineRule="auto"/>
        <w:jc w:val="both"/>
        <w:rPr>
          <w:rFonts w:ascii="Sakkal Majalla" w:hAnsi="Sakkal Majalla" w:cs="Sakkal Majalla"/>
          <w:b/>
          <w:bCs/>
          <w:sz w:val="28"/>
          <w:szCs w:val="28"/>
          <w:rtl/>
        </w:rPr>
      </w:pPr>
      <w:r w:rsidRPr="00F76CC9">
        <w:rPr>
          <w:rFonts w:ascii="Sakkal Majalla" w:hAnsi="Sakkal Majalla" w:cs="Sakkal Majalla" w:hint="cs"/>
          <w:b/>
          <w:bCs/>
          <w:sz w:val="28"/>
          <w:szCs w:val="28"/>
          <w:rtl/>
        </w:rPr>
        <w:t>الدراسة: العقاد، (2016)</w:t>
      </w:r>
    </w:p>
    <w:p w14:paraId="09956A63"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t>هدفت الدراسة إلى التحقق من العلاقة بين الذكاء العاطفي، أنماط إدارة الصراع، وأداء العمل في البنوك التجارية الأردنية. تم استخدام أنماط إدارة الصراع كمتغير وسيط بين الذكاء العاطفي والأداء الوظيفي. جمع البيانات تم عن طريق استبانات وزعت على 447 موظفاً في البنوك التجارية الأردنية.</w:t>
      </w:r>
    </w:p>
    <w:p w14:paraId="441F0F30"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t>أظهرت النتائج وجود علاقة إيجابية ذات معنوية بين الذكاء العاطفي والأداء الوظيفي. أشارت النتائج إلى أهمية أبعاد الذكاء العاطفي الثلاثة: تقييم المشاعر الذاتية، تقييم مشاعر الآخرين، واستخدام المشاعر في تحسين الأداء الوظيفي.</w:t>
      </w:r>
    </w:p>
    <w:p w14:paraId="76967941"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lastRenderedPageBreak/>
        <w:t>بالإضافة إلى ذلك، أظهرت النتائج وجود علاقة إيجابية بين الذكاء العاطفي وأنماط إدارة الصراع، وبين أنماط إدارة الصراع والأداء الوظيفي. كان لنمطي الإدارة التكاملي والتساومي الأثر الأكبر على الأداء الوظيفي.</w:t>
      </w:r>
    </w:p>
    <w:p w14:paraId="05B6A422"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t>أوصت الدراسة بضرورة اهتمام البنوك بالذكاء العاطفي من خلال توظيف الأفراد الذين يظهرون دلائل على وجوده، وتطوير هذا النوع من الذكاء لدى الموظفين الحاليين لتحسين الأداء الوظيفي والبنك ككل.</w:t>
      </w:r>
    </w:p>
    <w:p w14:paraId="4AC36705" w14:textId="77777777" w:rsidR="008303C2" w:rsidRPr="00F76CC9" w:rsidRDefault="008303C2" w:rsidP="00F76CC9">
      <w:pPr>
        <w:pStyle w:val="a7"/>
        <w:numPr>
          <w:ilvl w:val="0"/>
          <w:numId w:val="54"/>
        </w:numPr>
        <w:spacing w:line="360" w:lineRule="auto"/>
        <w:jc w:val="both"/>
        <w:rPr>
          <w:rFonts w:ascii="Sakkal Majalla" w:hAnsi="Sakkal Majalla" w:cs="Sakkal Majalla"/>
          <w:b/>
          <w:bCs/>
          <w:sz w:val="28"/>
          <w:szCs w:val="28"/>
          <w:rtl/>
        </w:rPr>
      </w:pPr>
      <w:r w:rsidRPr="00F76CC9">
        <w:rPr>
          <w:rFonts w:ascii="Sakkal Majalla" w:hAnsi="Sakkal Majalla" w:cs="Sakkal Majalla" w:hint="cs"/>
          <w:b/>
          <w:bCs/>
          <w:sz w:val="28"/>
          <w:szCs w:val="28"/>
          <w:rtl/>
        </w:rPr>
        <w:t>الدراسة: دويكات، (2023)</w:t>
      </w:r>
    </w:p>
    <w:p w14:paraId="45540D46"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t>هدفت الدراسة إلى دراسة أثر الإجهاد الوظيفي والرضا الوظيفي على أداء الموظف من خلال الذكاء العاطفي كمتغير وسيط. ركزت الدراسة على العوامل المؤثرة على ضغوط العمل والرضا الوظيفي مثل العلاقات الشخصية ودعم الإدارة والعلاقات بين الإدارة والموظفين.</w:t>
      </w:r>
    </w:p>
    <w:p w14:paraId="448E03D5"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t>تم جمع البيانات باستخدام استبيان عبر الإنترنت من المشاركين العاملين في مشاريع شركات البرمجيات في فلسطين. شملت العينة 250 إجابة بنسبة استجابة بلغت 62.5%. استخدمت الدراسة طريقة نمذجة المعادلات الهيكلية للمربعات الجزئية الصغرى لتحليل البيانات.</w:t>
      </w:r>
    </w:p>
    <w:p w14:paraId="1735CE36"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t>أكدت النتائج أن الرضا الوظيفي والتوتر الوظيفي والذكاء العاطفي هي عوامل رئيسية تؤثر على أداء الموظف. تبين أن الذكاء العاطفي يتوسط العلاقة بين ضغوط العمل وأداء الموظف، مما يجعله عاملاً مهماً في تحسين الأداء.</w:t>
      </w:r>
    </w:p>
    <w:p w14:paraId="06349A34"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t>أوصت الدراسة بضرورة تعزيز الذكاء العاطفي لدى الموظفين لتحسين أدائهم وإنتاجيتهم. تسهم هذه الدراسة في إثراء أدبيات إدارة الأداء من خلال تناول دور الذكاء العاطفي في تحسين أداء الموظف وإنتاجيته.</w:t>
      </w:r>
    </w:p>
    <w:p w14:paraId="2B0C734A" w14:textId="77777777" w:rsidR="008303C2" w:rsidRPr="00F76CC9" w:rsidRDefault="008303C2" w:rsidP="00F76CC9">
      <w:pPr>
        <w:pStyle w:val="a7"/>
        <w:numPr>
          <w:ilvl w:val="0"/>
          <w:numId w:val="54"/>
        </w:numPr>
        <w:spacing w:line="360" w:lineRule="auto"/>
        <w:jc w:val="both"/>
        <w:rPr>
          <w:rFonts w:ascii="Sakkal Majalla" w:hAnsi="Sakkal Majalla" w:cs="Sakkal Majalla"/>
          <w:b/>
          <w:bCs/>
          <w:sz w:val="28"/>
          <w:szCs w:val="28"/>
          <w:rtl/>
        </w:rPr>
      </w:pPr>
      <w:r w:rsidRPr="00F76CC9">
        <w:rPr>
          <w:rFonts w:ascii="Sakkal Majalla" w:hAnsi="Sakkal Majalla" w:cs="Sakkal Majalla" w:hint="cs"/>
          <w:b/>
          <w:bCs/>
          <w:sz w:val="28"/>
          <w:szCs w:val="28"/>
          <w:rtl/>
        </w:rPr>
        <w:t>الدراسة: السعيد، (2021)</w:t>
      </w:r>
    </w:p>
    <w:p w14:paraId="17AFB2C8"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t>هدفت الدراسة إلى إبراز أثر الإبداع الإداري في تحسين الأداء الوظيفي في مؤسسة سونلغاز فرع ولاية الجلفة. تناولت الدراسة الإبداع الإداري كمتغير مستقل والأداء الوظيفي كمتغير تابع. استخدمت الدراسة المنهج الوصفي التحليلي لتحقيق أهداف الدراسة.</w:t>
      </w:r>
    </w:p>
    <w:p w14:paraId="4A6A4E6A"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lastRenderedPageBreak/>
        <w:t>أظهرت النتائج وجود أثر فعال لأبعاد الإبداع الإداري في تحسين وتطوير الأداء الوظيفي من وجهة نظر عينة الدراسة. بينت النتائج أن الإبداع الإداري يساهم بشكل كبير في تحسين الأداء الوظيفي.</w:t>
      </w:r>
    </w:p>
    <w:p w14:paraId="6B4F1557"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t>أوصت الدراسة بوضع استراتيجية للكشف عن القادة المبدعين والموهوبين، والعمل على تدريبهم لتوفير قيادات إدارية مؤهلة قادرة على استثمار طاقاتهم الإبداعية في تحسين أداء العاملين.</w:t>
      </w:r>
    </w:p>
    <w:p w14:paraId="53F2ACD4"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t>أوصت أيضاً بضرورة تبسيط أنظمة وقواعد وإجراءات العمل، وتوفير الفرصة للموظفين لتطوير قواعد وإجراءات خاصة بهم، مما يعزز من حرية الابتكار والإبداع في بيئة العمل.</w:t>
      </w:r>
    </w:p>
    <w:p w14:paraId="045B6732" w14:textId="77777777" w:rsidR="008303C2" w:rsidRPr="00F76CC9" w:rsidRDefault="008303C2" w:rsidP="00F76CC9">
      <w:pPr>
        <w:pStyle w:val="a7"/>
        <w:numPr>
          <w:ilvl w:val="0"/>
          <w:numId w:val="54"/>
        </w:numPr>
        <w:spacing w:line="360" w:lineRule="auto"/>
        <w:jc w:val="both"/>
        <w:rPr>
          <w:rFonts w:ascii="Sakkal Majalla" w:hAnsi="Sakkal Majalla" w:cs="Sakkal Majalla"/>
          <w:b/>
          <w:bCs/>
          <w:sz w:val="28"/>
          <w:szCs w:val="28"/>
          <w:rtl/>
        </w:rPr>
      </w:pPr>
      <w:r w:rsidRPr="00F76CC9">
        <w:rPr>
          <w:rFonts w:ascii="Sakkal Majalla" w:hAnsi="Sakkal Majalla" w:cs="Sakkal Majalla" w:hint="cs"/>
          <w:b/>
          <w:bCs/>
          <w:sz w:val="28"/>
          <w:szCs w:val="28"/>
          <w:rtl/>
        </w:rPr>
        <w:t>الدراسة: الصومالي، (2020)</w:t>
      </w:r>
    </w:p>
    <w:p w14:paraId="419292E6"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t>هدفت الدراسة إلى التعرف على دور القيادة الإبداعية في تحسين أداء العاملين في المستشفيات الخاصة بمحافظة جدة، السعودية. ركزت الدراسة على أبعاد القيادة الإبداعية مثل الطلاقة الفكرية، المرونة الذهنية، الحساسية للمشكلات، قبول المخاطرة، والقدرة على التحليل والربط كمتغير مستقل، وتحسين أداء العاملين كمتغير تابع.</w:t>
      </w:r>
    </w:p>
    <w:p w14:paraId="2F1A6210"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t>شملت الدراسة عينة عشوائية بسيطة من 350 موظفاً. استخدمت الباحثات المنهج الوصفي التحليلي لجمع وتحليل البيانات، مما ساهم في الوصول إلى النتائج النهائية.</w:t>
      </w:r>
    </w:p>
    <w:p w14:paraId="2230D7DB"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t>أظهرت النتائج وجود علاقة طردية قوية بين القيادة الإبداعية وتحسين أداء العاملين في كل بعد من أبعاد القيادة الإبداعية. تبين أن القيادة الإبداعية تساهم في تحسين الأداء الوظيفي بشكل كبير.</w:t>
      </w:r>
    </w:p>
    <w:p w14:paraId="46D5B072" w14:textId="77777777" w:rsidR="008303C2"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t>أوصت الدراسة بوضع استراتيجية مبنية على معايير دقيقة للكشف عن القادة المبدعين والموهوبين، والعمل على تدريبهم لتوفير قيادات إدارية مؤهلة قادرة على استثمار طاقاتهم الإبداعية في تحسين أداء العاملين.</w:t>
      </w:r>
    </w:p>
    <w:p w14:paraId="60A3460F" w14:textId="77777777" w:rsidR="00F76CC9" w:rsidRDefault="00F76CC9" w:rsidP="003A3F55">
      <w:pPr>
        <w:spacing w:line="360" w:lineRule="auto"/>
        <w:jc w:val="both"/>
        <w:rPr>
          <w:rFonts w:ascii="Sakkal Majalla" w:hAnsi="Sakkal Majalla" w:cs="Sakkal Majalla"/>
          <w:sz w:val="28"/>
          <w:szCs w:val="28"/>
          <w:rtl/>
        </w:rPr>
      </w:pPr>
    </w:p>
    <w:p w14:paraId="573A593A" w14:textId="77777777" w:rsidR="00F76CC9" w:rsidRPr="003A3F55" w:rsidRDefault="00F76CC9" w:rsidP="003A3F55">
      <w:pPr>
        <w:spacing w:line="360" w:lineRule="auto"/>
        <w:jc w:val="both"/>
        <w:rPr>
          <w:rFonts w:ascii="Sakkal Majalla" w:hAnsi="Sakkal Majalla" w:cs="Sakkal Majalla"/>
          <w:sz w:val="28"/>
          <w:szCs w:val="28"/>
          <w:rtl/>
        </w:rPr>
      </w:pPr>
    </w:p>
    <w:p w14:paraId="0EDECE9F" w14:textId="77777777" w:rsidR="008303C2" w:rsidRPr="00F76CC9" w:rsidRDefault="008303C2" w:rsidP="00F76CC9">
      <w:pPr>
        <w:pStyle w:val="a7"/>
        <w:numPr>
          <w:ilvl w:val="0"/>
          <w:numId w:val="54"/>
        </w:numPr>
        <w:spacing w:line="360" w:lineRule="auto"/>
        <w:jc w:val="both"/>
        <w:rPr>
          <w:rFonts w:ascii="Sakkal Majalla" w:hAnsi="Sakkal Majalla" w:cs="Sakkal Majalla"/>
          <w:b/>
          <w:bCs/>
          <w:sz w:val="28"/>
          <w:szCs w:val="28"/>
          <w:rtl/>
        </w:rPr>
      </w:pPr>
      <w:r w:rsidRPr="00F76CC9">
        <w:rPr>
          <w:rFonts w:ascii="Sakkal Majalla" w:hAnsi="Sakkal Majalla" w:cs="Sakkal Majalla" w:hint="cs"/>
          <w:b/>
          <w:bCs/>
          <w:sz w:val="28"/>
          <w:szCs w:val="28"/>
          <w:rtl/>
        </w:rPr>
        <w:lastRenderedPageBreak/>
        <w:t>الدراسة: أحمد، (2016)</w:t>
      </w:r>
    </w:p>
    <w:p w14:paraId="14A96F00"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t>هدفت الدراسة إلى التعرف على أثر التدريب في تحسين أداء الخدمات الفندقية في فنادق إقليم كردستان العراق. تم تناول التدريب كمتغير مستقل وتحسين أداء الخدمات كمتغير تابع. استخدمت الدراسة المنهج التحليلي الوصفي.</w:t>
      </w:r>
    </w:p>
    <w:p w14:paraId="4314002F"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t xml:space="preserve">تم جمع البيانات باستخدام استبانة وزعت على عينة عشوائية طبقية شملت جميع المستويات الإدارية في تلك الفنادق. استخدم برنامج التحليل الإحصائي </w:t>
      </w:r>
      <w:r w:rsidRPr="003A3F55">
        <w:rPr>
          <w:rFonts w:ascii="Sakkal Majalla" w:hAnsi="Sakkal Majalla" w:cs="Sakkal Majalla" w:hint="cs"/>
          <w:sz w:val="28"/>
          <w:szCs w:val="28"/>
        </w:rPr>
        <w:t>SPSS</w:t>
      </w:r>
      <w:r w:rsidRPr="003A3F55">
        <w:rPr>
          <w:rFonts w:ascii="Sakkal Majalla" w:hAnsi="Sakkal Majalla" w:cs="Sakkal Majalla" w:hint="cs"/>
          <w:sz w:val="28"/>
          <w:szCs w:val="28"/>
          <w:rtl/>
        </w:rPr>
        <w:t xml:space="preserve"> لاختبار فرضية الدراسة.</w:t>
      </w:r>
    </w:p>
    <w:p w14:paraId="7157D2DA"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t>أظهرت النتائج أن أبعاد التدريب تؤثر بشكل إيجابي على تحسين أداء الخدمات الفندقية. بينت الدراسة أهمية التدريب في تطوير المهارات والخبرات اللازمة للعاملين في الفنادق.</w:t>
      </w:r>
    </w:p>
    <w:p w14:paraId="5140F5D9"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t>أوصت الدراسة بضرورة الاهتمام بالتدريب وتقديم البرامج التدريبية للعاملين من أجل تحسين مستوى أداء الخدمات الفندقية في الفنادق محل الدراسة. تم التأكيد على أهمية القيادة في تطوير مهارات العاملين.</w:t>
      </w:r>
    </w:p>
    <w:p w14:paraId="44245B07" w14:textId="77777777" w:rsidR="008303C2" w:rsidRPr="00F76CC9" w:rsidRDefault="008303C2" w:rsidP="00F76CC9">
      <w:pPr>
        <w:pStyle w:val="a7"/>
        <w:numPr>
          <w:ilvl w:val="0"/>
          <w:numId w:val="54"/>
        </w:numPr>
        <w:spacing w:line="360" w:lineRule="auto"/>
        <w:jc w:val="both"/>
        <w:rPr>
          <w:rFonts w:ascii="Sakkal Majalla" w:hAnsi="Sakkal Majalla" w:cs="Sakkal Majalla"/>
          <w:b/>
          <w:bCs/>
          <w:sz w:val="28"/>
          <w:szCs w:val="28"/>
          <w:rtl/>
        </w:rPr>
      </w:pPr>
      <w:r w:rsidRPr="00F76CC9">
        <w:rPr>
          <w:rFonts w:ascii="Sakkal Majalla" w:hAnsi="Sakkal Majalla" w:cs="Sakkal Majalla" w:hint="cs"/>
          <w:b/>
          <w:bCs/>
          <w:sz w:val="28"/>
          <w:szCs w:val="28"/>
          <w:rtl/>
        </w:rPr>
        <w:t>الدراسة: السرحان، (2021)</w:t>
      </w:r>
    </w:p>
    <w:p w14:paraId="41C4E32D"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t>هدفت الدراسة إلى التعرف على مدى تطبيق معايير الجودة والاعتماد الأكاديمي وأثر ذلك على تطوير الأداء الفردي والمؤسسي في الجامعات الحكومية الأردنية. ركزت الدراسة على تطبيق معايير الجودة كمتغير مستقل وتطوير الأداء الفردي كمتغير تابع.</w:t>
      </w:r>
    </w:p>
    <w:p w14:paraId="394C01B3"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t>تم اختبار خمس فرضيات رئيسية في الدراسة تناولت عناصر إدارة الجودة الشاملة. استخدمت الدراسة استبانة لجمع البيانات من عينة مكونة من 230 عضو هيئة تدريسية. تم اختبار صدق وثبات أداة الدراسة باستخدام معامل الارتباط.</w:t>
      </w:r>
    </w:p>
    <w:p w14:paraId="33EA0D64"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t>أظهرت النتائج أن الجامعات الحكومية الأردنية تولي اهتماماً كبيراً بعنصرين رئيسيين هما المسؤولية الاجتماعية والتركيز على العاملين. أظهرت النتائج أيضاً أن الجامعات تهتم بتطوير وتحسين العملية التعليمية.</w:t>
      </w:r>
    </w:p>
    <w:p w14:paraId="3510753E"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lastRenderedPageBreak/>
        <w:t>أوصت الدراسة بضرورة تبني الجامعات لجميع عناصر إدارة الجودة الشاملة في كل مكونات النظام التعليمي الجامعي. تم التأكيد على أهمية الثقافة التنظيمية والتركيز على تطوير العملية التعليمية في الجامعات.</w:t>
      </w:r>
    </w:p>
    <w:p w14:paraId="536EA30A" w14:textId="77777777" w:rsidR="008303C2" w:rsidRPr="00F76CC9" w:rsidRDefault="008303C2" w:rsidP="003A3F55">
      <w:pPr>
        <w:spacing w:line="360" w:lineRule="auto"/>
        <w:jc w:val="both"/>
        <w:rPr>
          <w:rFonts w:ascii="Sakkal Majalla" w:hAnsi="Sakkal Majalla" w:cs="Sakkal Majalla"/>
          <w:b/>
          <w:bCs/>
          <w:sz w:val="28"/>
          <w:szCs w:val="28"/>
          <w:rtl/>
        </w:rPr>
      </w:pPr>
      <w:r w:rsidRPr="00F76CC9">
        <w:rPr>
          <w:rFonts w:ascii="Sakkal Majalla" w:hAnsi="Sakkal Majalla" w:cs="Sakkal Majalla" w:hint="cs"/>
          <w:b/>
          <w:bCs/>
          <w:sz w:val="32"/>
          <w:szCs w:val="32"/>
          <w:rtl/>
        </w:rPr>
        <w:t xml:space="preserve">الدراسات الأجنبية </w:t>
      </w:r>
    </w:p>
    <w:p w14:paraId="56719677" w14:textId="77777777" w:rsidR="008303C2" w:rsidRPr="00F76CC9" w:rsidRDefault="008303C2" w:rsidP="00F76CC9">
      <w:pPr>
        <w:pStyle w:val="a7"/>
        <w:numPr>
          <w:ilvl w:val="0"/>
          <w:numId w:val="54"/>
        </w:numPr>
        <w:spacing w:line="360" w:lineRule="auto"/>
        <w:jc w:val="both"/>
        <w:rPr>
          <w:rFonts w:ascii="Sakkal Majalla" w:hAnsi="Sakkal Majalla" w:cs="Sakkal Majalla"/>
          <w:b/>
          <w:bCs/>
          <w:sz w:val="28"/>
          <w:szCs w:val="28"/>
          <w:rtl/>
        </w:rPr>
      </w:pPr>
      <w:r w:rsidRPr="00F76CC9">
        <w:rPr>
          <w:rFonts w:ascii="Sakkal Majalla" w:hAnsi="Sakkal Majalla" w:cs="Sakkal Majalla" w:hint="cs"/>
          <w:b/>
          <w:bCs/>
          <w:sz w:val="28"/>
          <w:szCs w:val="28"/>
          <w:rtl/>
        </w:rPr>
        <w:t xml:space="preserve">الدراسة: </w:t>
      </w:r>
      <w:r w:rsidRPr="00F76CC9">
        <w:rPr>
          <w:rFonts w:ascii="Sakkal Majalla" w:hAnsi="Sakkal Majalla" w:cs="Sakkal Majalla" w:hint="cs"/>
          <w:b/>
          <w:bCs/>
          <w:sz w:val="28"/>
          <w:szCs w:val="28"/>
        </w:rPr>
        <w:t>Singaravelloo, 2021</w:t>
      </w:r>
    </w:p>
    <w:p w14:paraId="5EA63948"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t>هدفت الدراسة  إلى تحليل تأثير الذكاء العاطفي على الأداء التنظيمي في القطاع العام الماليزي، خاصة في ظل الظروف الاقتصادية الصعبة. ركزت الدراسة على دور المسؤولين الإداريين والدبلوماسيين في تحمل مسؤولية تجسيد التحول المطلوب لتحقيق مستويات عالية من الأداء. تم اختيار الذكاء العاطفي كمتغير مستقل والأداء التنظيمي كمتغير تابع.</w:t>
      </w:r>
    </w:p>
    <w:p w14:paraId="29F06822"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t>تم توزيع أدوات المسح على 700 شركة مقرها في بوتراجايا، ضمن خمس وزارات مختارة. تم الحصول على 375 استبانة صالحة لتحليل البيانات. استخدمت الدراسة مجموعة من الأساليب الإحصائية لتحليل البيانات وفحص العلاقة بين الذكاء العاطفي والأداء التنظيمي.</w:t>
      </w:r>
    </w:p>
    <w:p w14:paraId="06D7A630"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t>أظهرت النتائج وجود تأثير إيجابي كبير للذكاء العاطفي على الأداء التنظيمي، مما يشير إلى أهمية تضمين مؤشرات وتدابير الذكاء العاطفي في مجالات التوظيف والتعلم والتطوير وتخطيط القوى العاملة وتخطيط التعاقب والتطوير التنظيمي. أكدّت النتائج على ضرورة تبني الذكاء العاطفي بشكل فعال لزيادة الوعي والنضج بين موظفي الخدمة المدنية.</w:t>
      </w:r>
    </w:p>
    <w:p w14:paraId="1A0F3E01"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t>أوصت الدراسة بتعزيز الذكاء العاطفي بين الموظفين في القطاع العام الماليزي، وذلك لتمكينهم من التكيف مع البيئة المرنة المليئة بالتحديات، مما يعزز من الأداء التنظيمي بشكل عام.</w:t>
      </w:r>
    </w:p>
    <w:p w14:paraId="55CA798A" w14:textId="77777777" w:rsidR="008303C2" w:rsidRPr="00F76CC9" w:rsidRDefault="008303C2" w:rsidP="00F76CC9">
      <w:pPr>
        <w:pStyle w:val="a7"/>
        <w:numPr>
          <w:ilvl w:val="0"/>
          <w:numId w:val="54"/>
        </w:numPr>
        <w:spacing w:line="360" w:lineRule="auto"/>
        <w:jc w:val="both"/>
        <w:rPr>
          <w:rFonts w:ascii="Sakkal Majalla" w:hAnsi="Sakkal Majalla" w:cs="Sakkal Majalla"/>
          <w:b/>
          <w:bCs/>
          <w:sz w:val="28"/>
          <w:szCs w:val="28"/>
          <w:rtl/>
        </w:rPr>
      </w:pPr>
      <w:r w:rsidRPr="00F76CC9">
        <w:rPr>
          <w:rFonts w:ascii="Sakkal Majalla" w:hAnsi="Sakkal Majalla" w:cs="Sakkal Majalla" w:hint="cs"/>
          <w:b/>
          <w:bCs/>
          <w:sz w:val="28"/>
          <w:szCs w:val="28"/>
          <w:rtl/>
        </w:rPr>
        <w:t xml:space="preserve">الدراسة: </w:t>
      </w:r>
      <w:r w:rsidRPr="00F76CC9">
        <w:rPr>
          <w:rFonts w:ascii="Sakkal Majalla" w:hAnsi="Sakkal Majalla" w:cs="Sakkal Majalla" w:hint="cs"/>
          <w:b/>
          <w:bCs/>
          <w:sz w:val="28"/>
          <w:szCs w:val="28"/>
        </w:rPr>
        <w:t>Mostafa, Aouadi, 2022</w:t>
      </w:r>
    </w:p>
    <w:p w14:paraId="53A5806B"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t xml:space="preserve">هدفت الدراسة إلى تحليل الآليات والأساليب المحاسبية المختلفة لتقدير الموارد البشرية في المنظمات، وتحديد تأثير تنمية الموارد البشرية على الأداء التنظيمي. تناولت الدراسة وظائف إدارة الموارد البشرية مثل </w:t>
      </w:r>
      <w:r w:rsidRPr="003A3F55">
        <w:rPr>
          <w:rFonts w:ascii="Sakkal Majalla" w:hAnsi="Sakkal Majalla" w:cs="Sakkal Majalla" w:hint="cs"/>
          <w:sz w:val="28"/>
          <w:szCs w:val="28"/>
          <w:rtl/>
        </w:rPr>
        <w:lastRenderedPageBreak/>
        <w:t>التخطيط والتنفيذ وإدارة التوظيف والاختيار والتدريب والتطوير الوظيفي كمتغيرات مستقلة، بينما كان الأداء التنظيمي هو المتغير التابع.</w:t>
      </w:r>
    </w:p>
    <w:p w14:paraId="0F3C682F"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t>استخدمت الدراسة الأساليب الإحصائية والاستدلالية لتحليل البيانات. شملت العينة مجموعة من المؤسسات التي تم تقييم أداءها التنظيمي بناءً على تنفيذ استراتيجيات فعالة لتنمية الموارد البشرية.</w:t>
      </w:r>
    </w:p>
    <w:p w14:paraId="1B75885A"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t>أظهرت النتائج أن دعم المشرفين للعاملين من خلال الاستماع لهم واحترامهم ودمجهم في بيئة عمل جيدة يساهم بشكل إيجابي في تحسين الأداء التنظيمي. كما أوضحت الدراسة أن العوامل الذاتية والسلوكية تلعب دورًا أكبر في تحفيز الإنتاجية مقارنة بالمكافآت المالية.</w:t>
      </w:r>
    </w:p>
    <w:p w14:paraId="06FC9DCB"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t>أوصت الدراسة بالتركيز على تنمية الجوانب الذاتية والسلوكية للموظفين، وتطوير بيئة عمل داعمة تشجع على التعاون والابتكار، مما يؤدي في النهاية إلى تحسين الأداء التنظيمي بشكل ملحوظ.</w:t>
      </w:r>
    </w:p>
    <w:p w14:paraId="243E37F5" w14:textId="77777777" w:rsidR="008303C2" w:rsidRPr="00F76CC9" w:rsidRDefault="008303C2" w:rsidP="00F76CC9">
      <w:pPr>
        <w:pStyle w:val="a7"/>
        <w:numPr>
          <w:ilvl w:val="0"/>
          <w:numId w:val="54"/>
        </w:numPr>
        <w:spacing w:line="360" w:lineRule="auto"/>
        <w:jc w:val="both"/>
        <w:rPr>
          <w:rFonts w:ascii="Sakkal Majalla" w:hAnsi="Sakkal Majalla" w:cs="Sakkal Majalla"/>
          <w:b/>
          <w:bCs/>
          <w:sz w:val="28"/>
          <w:szCs w:val="28"/>
          <w:rtl/>
        </w:rPr>
      </w:pPr>
      <w:r w:rsidRPr="00F76CC9">
        <w:rPr>
          <w:rFonts w:ascii="Sakkal Majalla" w:hAnsi="Sakkal Majalla" w:cs="Sakkal Majalla" w:hint="cs"/>
          <w:b/>
          <w:bCs/>
          <w:sz w:val="28"/>
          <w:szCs w:val="28"/>
          <w:rtl/>
        </w:rPr>
        <w:t xml:space="preserve">الدراسة: </w:t>
      </w:r>
      <w:r w:rsidRPr="00F76CC9">
        <w:rPr>
          <w:rFonts w:ascii="Sakkal Majalla" w:hAnsi="Sakkal Majalla" w:cs="Sakkal Majalla" w:hint="cs"/>
          <w:b/>
          <w:bCs/>
          <w:sz w:val="28"/>
          <w:szCs w:val="28"/>
        </w:rPr>
        <w:t>Aqqad, et al., 2019</w:t>
      </w:r>
    </w:p>
    <w:p w14:paraId="01F58939"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t>هدفت الدراسة إلى معرفة العلاقة بين الذكاء العاطفي والأداء الوظيفي في المؤسسات الخدمية الأردنية، مع التركيز على الدور الوسيط لأساليب إدارة الصراع. تم اختيار الذكاء العاطفي كمتغير مستقل والأداء الوظيفي كمتغير تابع، بينما كانت أساليب إدارة الصراع متغيراً وسيطاً.</w:t>
      </w:r>
    </w:p>
    <w:p w14:paraId="439E13AB"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t>استخدمت الدراسة تصميم البحث الكمي وتحليل الانحدار لتحليل البيانات التي تم جمعها من خلال استبيانات موزعة على 447 موظفاً. أظهرت النتائج وجود علاقة إيجابية كبيرة بين الذكاء العاطفي والأداء الوظيفي، وكذلك بين الذكاء العاطفي وأساليب إدارة الصراع.</w:t>
      </w:r>
    </w:p>
    <w:p w14:paraId="2265574D"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t>أوضحت النتائج أن أساليب إدارة الصراع تمارس تأثيراً وسيطاً كبيراً على العلاقة بين الذكاء العاطفي والأداء الوظيفي. بينت الدراسة أن تعزيز الذكاء العاطفي بين الموظفين يمكن أن يساهم في تحسين أدائهم الوظيفي من خلال تحسين أساليب إدارة الصراع.</w:t>
      </w:r>
    </w:p>
    <w:p w14:paraId="24D2D6BA" w14:textId="77777777" w:rsidR="008303C2" w:rsidRPr="003A3F55" w:rsidRDefault="008303C2" w:rsidP="003A3F55">
      <w:pPr>
        <w:spacing w:line="360" w:lineRule="auto"/>
        <w:jc w:val="both"/>
        <w:rPr>
          <w:rFonts w:ascii="Sakkal Majalla" w:hAnsi="Sakkal Majalla" w:cs="Sakkal Majalla"/>
          <w:sz w:val="28"/>
          <w:szCs w:val="28"/>
          <w:rtl/>
        </w:rPr>
      </w:pPr>
      <w:r w:rsidRPr="003A3F55">
        <w:rPr>
          <w:rFonts w:ascii="Sakkal Majalla" w:hAnsi="Sakkal Majalla" w:cs="Sakkal Majalla" w:hint="cs"/>
          <w:sz w:val="28"/>
          <w:szCs w:val="28"/>
          <w:rtl/>
        </w:rPr>
        <w:t>أوصت الدراسة المؤسسات الخدمية الأردنية بتعزيز وتسهيل الذكاء العاطفي بين موظفيها لتحسين أدائهم الوظيفي، مما سيساهم في تحقيق نتائج إيجابية ورفع مستوى الأداء التنظيمي بشكل عام.</w:t>
      </w:r>
    </w:p>
    <w:p w14:paraId="4784686C" w14:textId="77777777" w:rsidR="008303C2" w:rsidRPr="003A3F55" w:rsidRDefault="008303C2" w:rsidP="003A3F55">
      <w:pPr>
        <w:spacing w:line="360" w:lineRule="auto"/>
        <w:jc w:val="both"/>
        <w:rPr>
          <w:rFonts w:ascii="Sakkal Majalla" w:hAnsi="Sakkal Majalla" w:cs="Sakkal Majalla"/>
          <w:sz w:val="28"/>
          <w:szCs w:val="28"/>
          <w:rtl/>
        </w:rPr>
      </w:pPr>
    </w:p>
    <w:p w14:paraId="3DA6E2AF" w14:textId="3F8BB570" w:rsidR="008303C2" w:rsidRPr="003A3F55" w:rsidRDefault="00F76CC9" w:rsidP="00F76CC9">
      <w:pPr>
        <w:spacing w:before="100" w:beforeAutospacing="1" w:after="100" w:afterAutospacing="1" w:line="360" w:lineRule="auto"/>
        <w:jc w:val="both"/>
        <w:outlineLvl w:val="1"/>
        <w:rPr>
          <w:rFonts w:ascii="Sakkal Majalla" w:hAnsi="Sakkal Majalla" w:cs="Sakkal Majalla"/>
          <w:sz w:val="28"/>
          <w:szCs w:val="28"/>
          <w:rtl/>
        </w:rPr>
      </w:pPr>
      <w:bookmarkStart w:id="18" w:name="_Toc179877403"/>
      <w:r w:rsidRPr="00F76CC9">
        <w:rPr>
          <w:rFonts w:ascii="Sakkal Majalla" w:hAnsi="Sakkal Majalla" w:cs="Sakkal Majalla" w:hint="cs"/>
          <w:b/>
          <w:bCs/>
          <w:sz w:val="32"/>
          <w:szCs w:val="32"/>
          <w:rtl/>
        </w:rPr>
        <w:t xml:space="preserve">8.1 </w:t>
      </w:r>
      <w:r w:rsidR="008303C2" w:rsidRPr="00F76CC9">
        <w:rPr>
          <w:rFonts w:ascii="Sakkal Majalla" w:hAnsi="Sakkal Majalla" w:cs="Sakkal Majalla" w:hint="cs"/>
          <w:b/>
          <w:bCs/>
          <w:sz w:val="32"/>
          <w:szCs w:val="32"/>
          <w:rtl/>
        </w:rPr>
        <w:t>الفجوة البحثية:</w:t>
      </w:r>
      <w:bookmarkEnd w:id="18"/>
      <w:r w:rsidR="008303C2" w:rsidRPr="003A3F55">
        <w:rPr>
          <w:rFonts w:ascii="Sakkal Majalla" w:hAnsi="Sakkal Majalla" w:cs="Sakkal Majalla" w:hint="cs"/>
          <w:sz w:val="28"/>
          <w:szCs w:val="28"/>
          <w:rtl/>
        </w:rPr>
        <w:t xml:space="preserve"> </w:t>
      </w:r>
    </w:p>
    <w:p w14:paraId="4653192F" w14:textId="77777777" w:rsidR="008303C2" w:rsidRPr="003A3F55" w:rsidRDefault="008303C2" w:rsidP="00F76CC9">
      <w:pPr>
        <w:spacing w:line="360" w:lineRule="auto"/>
        <w:ind w:firstLine="720"/>
        <w:jc w:val="both"/>
        <w:rPr>
          <w:rFonts w:ascii="Sakkal Majalla" w:hAnsi="Sakkal Majalla" w:cs="Sakkal Majalla"/>
          <w:sz w:val="28"/>
          <w:szCs w:val="28"/>
          <w:rtl/>
        </w:rPr>
      </w:pPr>
      <w:r w:rsidRPr="003A3F55">
        <w:rPr>
          <w:rFonts w:ascii="Sakkal Majalla" w:hAnsi="Sakkal Majalla" w:cs="Sakkal Majalla" w:hint="cs"/>
          <w:sz w:val="28"/>
          <w:szCs w:val="28"/>
          <w:rtl/>
        </w:rPr>
        <w:t>على الرغم من الكم الكبير من الأبحاث التي تناولت تأثير الذكاء العاطفي على الأداء الوظيفي والتنظيمي في مختلف القطاعات، إلا أن هناك فجوة واضحة في الدراسات التي تتناول هذا الموضوع في سياق شركات الاتصالات السعودية. فيما يلي تحليل الفجوة البحثية بالاستناد إلى الدراسات السابقة والدراسة الحالية:</w:t>
      </w:r>
    </w:p>
    <w:p w14:paraId="7CF9F018" w14:textId="77777777" w:rsidR="008303C2" w:rsidRPr="003A3F55" w:rsidRDefault="008303C2" w:rsidP="00F76CC9">
      <w:pPr>
        <w:spacing w:line="360" w:lineRule="auto"/>
        <w:ind w:firstLine="720"/>
        <w:jc w:val="both"/>
        <w:rPr>
          <w:rFonts w:ascii="Sakkal Majalla" w:hAnsi="Sakkal Majalla" w:cs="Sakkal Majalla"/>
          <w:sz w:val="28"/>
          <w:szCs w:val="28"/>
          <w:rtl/>
        </w:rPr>
      </w:pPr>
      <w:r w:rsidRPr="003A3F55">
        <w:rPr>
          <w:rFonts w:ascii="Sakkal Majalla" w:hAnsi="Sakkal Majalla" w:cs="Sakkal Majalla" w:hint="cs"/>
          <w:sz w:val="28"/>
          <w:szCs w:val="28"/>
          <w:rtl/>
        </w:rPr>
        <w:t xml:space="preserve">غالبية الدراسات حول الذكاء العاطفي وتأثيره على الأداء الوظيفي قد أُجريت في سياقات غير عربية، مما يثير التساؤلات حول إمكانية تطبيق نتائج هذه الدراسات على السياق السعودي. على سبيل المثال، دراسة </w:t>
      </w:r>
      <w:r w:rsidRPr="003A3F55">
        <w:rPr>
          <w:rFonts w:ascii="Sakkal Majalla" w:hAnsi="Sakkal Majalla" w:cs="Sakkal Majalla" w:hint="cs"/>
          <w:sz w:val="28"/>
          <w:szCs w:val="28"/>
        </w:rPr>
        <w:t>Singaravelloo</w:t>
      </w:r>
      <w:r w:rsidRPr="003A3F55">
        <w:rPr>
          <w:rFonts w:ascii="Sakkal Majalla" w:hAnsi="Sakkal Majalla" w:cs="Sakkal Majalla" w:hint="cs"/>
          <w:sz w:val="28"/>
          <w:szCs w:val="28"/>
          <w:rtl/>
        </w:rPr>
        <w:t xml:space="preserve"> (2021) التي أُجريت في القطاع العام الماليزي، أظهرت أهمية الذكاء العاطفي في تعزيز الأداء التنظيمي. لكن بيئة العمل والتحديات في ماليزيا قد تختلف بشكل كبير عن تلك في السعودية، خاصة في قطاع الاتصالات. من الضروري إجراء دراسات محلية تركز على السياق الثقافي والاجتماعي في السعودية لفهم تأثير الذكاء العاطفي بشكل دقيق.</w:t>
      </w:r>
    </w:p>
    <w:p w14:paraId="1B7CC8A0" w14:textId="77777777" w:rsidR="008303C2" w:rsidRPr="003A3F55" w:rsidRDefault="008303C2" w:rsidP="00F76CC9">
      <w:pPr>
        <w:spacing w:line="360" w:lineRule="auto"/>
        <w:ind w:firstLine="720"/>
        <w:jc w:val="both"/>
        <w:rPr>
          <w:rFonts w:ascii="Sakkal Majalla" w:hAnsi="Sakkal Majalla" w:cs="Sakkal Majalla"/>
          <w:sz w:val="28"/>
          <w:szCs w:val="28"/>
          <w:rtl/>
        </w:rPr>
      </w:pPr>
      <w:r w:rsidRPr="003A3F55">
        <w:rPr>
          <w:rFonts w:ascii="Sakkal Majalla" w:hAnsi="Sakkal Majalla" w:cs="Sakkal Majalla" w:hint="cs"/>
          <w:sz w:val="28"/>
          <w:szCs w:val="28"/>
          <w:rtl/>
        </w:rPr>
        <w:t xml:space="preserve">تُظهر الدراسات السابقة أهمية أبعاد الذكاء العاطفي المختلفة (مثل الوعي بالذات، التحفيز الذاتي، التعاطف، والمهارات الاجتماعية) في تحسين الأداء الوظيفي. على سبيل المثال، دراسة </w:t>
      </w:r>
      <w:r w:rsidRPr="003A3F55">
        <w:rPr>
          <w:rFonts w:ascii="Sakkal Majalla" w:hAnsi="Sakkal Majalla" w:cs="Sakkal Majalla" w:hint="cs"/>
          <w:sz w:val="28"/>
          <w:szCs w:val="28"/>
        </w:rPr>
        <w:t>Mostafa</w:t>
      </w:r>
      <w:r w:rsidRPr="003A3F55">
        <w:rPr>
          <w:rFonts w:ascii="Sakkal Majalla" w:hAnsi="Sakkal Majalla" w:cs="Sakkal Majalla" w:hint="cs"/>
          <w:sz w:val="28"/>
          <w:szCs w:val="28"/>
          <w:rtl/>
        </w:rPr>
        <w:t xml:space="preserve"> و</w:t>
      </w:r>
      <w:r w:rsidRPr="003A3F55">
        <w:rPr>
          <w:rFonts w:ascii="Sakkal Majalla" w:hAnsi="Sakkal Majalla" w:cs="Sakkal Majalla" w:hint="cs"/>
          <w:sz w:val="28"/>
          <w:szCs w:val="28"/>
        </w:rPr>
        <w:t>Aouadi</w:t>
      </w:r>
      <w:r w:rsidRPr="003A3F55">
        <w:rPr>
          <w:rFonts w:ascii="Sakkal Majalla" w:hAnsi="Sakkal Majalla" w:cs="Sakkal Majalla" w:hint="cs"/>
          <w:sz w:val="28"/>
          <w:szCs w:val="28"/>
          <w:rtl/>
        </w:rPr>
        <w:t xml:space="preserve"> (2022) أكدت أن التحفيز الذاتي يلعب دورًا حيويًا في زيادة الإنتاجية وتحسين الأداء الوظيفي. ومع ذلك، هناك نقص في الدراسات التي تحلل كيفية تفاعل هذه الأبعاد معاً لتؤثر على الأداء الفردي في قطاع الاتصالات السعودي.</w:t>
      </w:r>
    </w:p>
    <w:p w14:paraId="1D295800" w14:textId="77777777" w:rsidR="008303C2" w:rsidRPr="003A3F55" w:rsidRDefault="008303C2" w:rsidP="00F76CC9">
      <w:pPr>
        <w:spacing w:line="360" w:lineRule="auto"/>
        <w:ind w:firstLine="720"/>
        <w:jc w:val="both"/>
        <w:rPr>
          <w:rFonts w:ascii="Sakkal Majalla" w:hAnsi="Sakkal Majalla" w:cs="Sakkal Majalla"/>
          <w:sz w:val="28"/>
          <w:szCs w:val="28"/>
          <w:rtl/>
        </w:rPr>
      </w:pPr>
      <w:r w:rsidRPr="003A3F55">
        <w:rPr>
          <w:rFonts w:ascii="Sakkal Majalla" w:hAnsi="Sakkal Majalla" w:cs="Sakkal Majalla" w:hint="cs"/>
          <w:sz w:val="28"/>
          <w:szCs w:val="28"/>
          <w:rtl/>
        </w:rPr>
        <w:t xml:space="preserve">أغلب الدراسات، مثل دراسة </w:t>
      </w:r>
      <w:r w:rsidRPr="003A3F55">
        <w:rPr>
          <w:rFonts w:ascii="Sakkal Majalla" w:hAnsi="Sakkal Majalla" w:cs="Sakkal Majalla" w:hint="cs"/>
          <w:sz w:val="28"/>
          <w:szCs w:val="28"/>
        </w:rPr>
        <w:t>Aqqad</w:t>
      </w:r>
      <w:r w:rsidRPr="003A3F55">
        <w:rPr>
          <w:rFonts w:ascii="Sakkal Majalla" w:hAnsi="Sakkal Majalla" w:cs="Sakkal Majalla" w:hint="cs"/>
          <w:sz w:val="28"/>
          <w:szCs w:val="28"/>
          <w:rtl/>
        </w:rPr>
        <w:t xml:space="preserve"> وزملائه (2019)، ركزت على المؤسسات الخدمية والقطاع العام، مع قلة من الأبحاث التي تستهدف القطاع الخاص. في سياق شركات الاتصالات السعودية، يكون التركيز غالبًا على الأداء الفردي والتحفيز والتطوير المستمر للموظفين. لذا، هناك حاجة لدراسة تركز بشكل خاص على كيفية تأثير الذكاء العاطفي على أداء الأفراد في هذا القطاع الحيوي.</w:t>
      </w:r>
    </w:p>
    <w:p w14:paraId="5621C27A" w14:textId="77777777" w:rsidR="008303C2" w:rsidRPr="003A3F55" w:rsidRDefault="008303C2" w:rsidP="00F76CC9">
      <w:pPr>
        <w:spacing w:line="360" w:lineRule="auto"/>
        <w:ind w:firstLine="720"/>
        <w:jc w:val="both"/>
        <w:rPr>
          <w:rFonts w:ascii="Sakkal Majalla" w:hAnsi="Sakkal Majalla" w:cs="Sakkal Majalla"/>
          <w:sz w:val="28"/>
          <w:szCs w:val="28"/>
          <w:rtl/>
        </w:rPr>
      </w:pPr>
      <w:r w:rsidRPr="003A3F55">
        <w:rPr>
          <w:rFonts w:ascii="Sakkal Majalla" w:hAnsi="Sakkal Majalla" w:cs="Sakkal Majalla" w:hint="cs"/>
          <w:sz w:val="28"/>
          <w:szCs w:val="28"/>
          <w:rtl/>
        </w:rPr>
        <w:lastRenderedPageBreak/>
        <w:t xml:space="preserve">على الرغم من أن العديد من الدراسات، مثل دراسة </w:t>
      </w:r>
      <w:r w:rsidRPr="003A3F55">
        <w:rPr>
          <w:rFonts w:ascii="Sakkal Majalla" w:hAnsi="Sakkal Majalla" w:cs="Sakkal Majalla" w:hint="cs"/>
          <w:sz w:val="28"/>
          <w:szCs w:val="28"/>
        </w:rPr>
        <w:t>Singaravelloo</w:t>
      </w:r>
      <w:r w:rsidRPr="003A3F55">
        <w:rPr>
          <w:rFonts w:ascii="Sakkal Majalla" w:hAnsi="Sakkal Majalla" w:cs="Sakkal Majalla" w:hint="cs"/>
          <w:sz w:val="28"/>
          <w:szCs w:val="28"/>
          <w:rtl/>
        </w:rPr>
        <w:t xml:space="preserve"> (2021) و</w:t>
      </w:r>
      <w:r w:rsidRPr="003A3F55">
        <w:rPr>
          <w:rFonts w:ascii="Sakkal Majalla" w:hAnsi="Sakkal Majalla" w:cs="Sakkal Majalla" w:hint="cs"/>
          <w:sz w:val="28"/>
          <w:szCs w:val="28"/>
        </w:rPr>
        <w:t>Mostafa</w:t>
      </w:r>
      <w:r w:rsidRPr="003A3F55">
        <w:rPr>
          <w:rFonts w:ascii="Sakkal Majalla" w:hAnsi="Sakkal Majalla" w:cs="Sakkal Majalla" w:hint="cs"/>
          <w:sz w:val="28"/>
          <w:szCs w:val="28"/>
          <w:rtl/>
        </w:rPr>
        <w:t xml:space="preserve"> و</w:t>
      </w:r>
      <w:r w:rsidRPr="003A3F55">
        <w:rPr>
          <w:rFonts w:ascii="Sakkal Majalla" w:hAnsi="Sakkal Majalla" w:cs="Sakkal Majalla" w:hint="cs"/>
          <w:sz w:val="28"/>
          <w:szCs w:val="28"/>
        </w:rPr>
        <w:t>Aouadi</w:t>
      </w:r>
      <w:r w:rsidRPr="003A3F55">
        <w:rPr>
          <w:rFonts w:ascii="Sakkal Majalla" w:hAnsi="Sakkal Majalla" w:cs="Sakkal Majalla" w:hint="cs"/>
          <w:sz w:val="28"/>
          <w:szCs w:val="28"/>
          <w:rtl/>
        </w:rPr>
        <w:t xml:space="preserve"> (2022)، قدمت توصيات لتحسين الأداء الوظيفي من خلال تعزيز الذكاء العاطفي، إلا أن هناك نقصًا في الدراسات التي تقيّم فعالية هذه التوصيات في بيئات العمل الفعلية. في السياق السعودي، من المهم دراسة كيفية تطبيق هذه التوصيات بشكل عملي وقياس تأثيرها الفعلي على أداء الموظفين في شركات الاتصالات.</w:t>
      </w:r>
    </w:p>
    <w:p w14:paraId="682EB149" w14:textId="77777777" w:rsidR="008303C2" w:rsidRPr="003A3F55" w:rsidRDefault="008303C2" w:rsidP="00F76CC9">
      <w:pPr>
        <w:spacing w:line="360" w:lineRule="auto"/>
        <w:ind w:firstLine="720"/>
        <w:jc w:val="both"/>
        <w:rPr>
          <w:rFonts w:ascii="Sakkal Majalla" w:hAnsi="Sakkal Majalla" w:cs="Sakkal Majalla"/>
          <w:sz w:val="28"/>
          <w:szCs w:val="28"/>
          <w:rtl/>
        </w:rPr>
      </w:pPr>
      <w:r w:rsidRPr="003A3F55">
        <w:rPr>
          <w:rFonts w:ascii="Sakkal Majalla" w:hAnsi="Sakkal Majalla" w:cs="Sakkal Majalla" w:hint="cs"/>
          <w:sz w:val="28"/>
          <w:szCs w:val="28"/>
          <w:rtl/>
        </w:rPr>
        <w:t>تتجلى الفجوة البحثية بوضوح في نقص الدراسات المحلية التي تتناول تأثير الذكاء العاطفي على الأداء الفردي في شركات الاتصالات السعودية. هناك حاجة ماسة لإجراء أبحاث تركز على السياق الثقافي والاجتماعي المحلي، وتدرس تفاعل الأبعاد المختلفة للذكاء العاطفي معاً، وتقدم حلولاً عملية للتحديات الفريدة التي يواجهها هذا القطاع. من خلال سد هذه الفجوة، يمكن تحسين الأداء الفردي وتعزيز التنافسية في شركات الاتصالات السعودية بشكل ملحوظ.</w:t>
      </w:r>
    </w:p>
    <w:p w14:paraId="62543E18" w14:textId="515D11E2" w:rsidR="008303C2" w:rsidRPr="003A3F55" w:rsidRDefault="00F76CC9" w:rsidP="00F76CC9">
      <w:pPr>
        <w:spacing w:before="100" w:beforeAutospacing="1" w:after="100" w:afterAutospacing="1" w:line="360" w:lineRule="auto"/>
        <w:jc w:val="both"/>
        <w:outlineLvl w:val="1"/>
        <w:rPr>
          <w:rFonts w:ascii="Sakkal Majalla" w:hAnsi="Sakkal Majalla" w:cs="Sakkal Majalla"/>
          <w:sz w:val="28"/>
          <w:szCs w:val="28"/>
          <w:rtl/>
        </w:rPr>
      </w:pPr>
      <w:bookmarkStart w:id="19" w:name="_Toc179877404"/>
      <w:r w:rsidRPr="00F76CC9">
        <w:rPr>
          <w:rFonts w:ascii="Sakkal Majalla" w:hAnsi="Sakkal Majalla" w:cs="Sakkal Majalla" w:hint="cs"/>
          <w:b/>
          <w:bCs/>
          <w:sz w:val="32"/>
          <w:szCs w:val="32"/>
          <w:rtl/>
        </w:rPr>
        <w:t xml:space="preserve">9.1 </w:t>
      </w:r>
      <w:r w:rsidR="008303C2" w:rsidRPr="00F76CC9">
        <w:rPr>
          <w:rFonts w:ascii="Sakkal Majalla" w:hAnsi="Sakkal Majalla" w:cs="Sakkal Majalla" w:hint="cs"/>
          <w:b/>
          <w:bCs/>
          <w:sz w:val="32"/>
          <w:szCs w:val="32"/>
          <w:rtl/>
        </w:rPr>
        <w:t>المنطلقات النظرية للدراسة:</w:t>
      </w:r>
      <w:bookmarkEnd w:id="19"/>
    </w:p>
    <w:p w14:paraId="54DF133B" w14:textId="77777777" w:rsidR="008303C2" w:rsidRPr="003A3F55" w:rsidRDefault="008303C2" w:rsidP="00F76CC9">
      <w:pPr>
        <w:spacing w:line="360" w:lineRule="auto"/>
        <w:ind w:firstLine="720"/>
        <w:jc w:val="both"/>
        <w:rPr>
          <w:rFonts w:ascii="Sakkal Majalla" w:hAnsi="Sakkal Majalla" w:cs="Sakkal Majalla"/>
          <w:sz w:val="28"/>
          <w:szCs w:val="28"/>
          <w:rtl/>
        </w:rPr>
      </w:pPr>
      <w:r w:rsidRPr="003A3F55">
        <w:rPr>
          <w:rFonts w:ascii="Sakkal Majalla" w:hAnsi="Sakkal Majalla" w:cs="Sakkal Majalla" w:hint="cs"/>
          <w:sz w:val="28"/>
          <w:szCs w:val="28"/>
          <w:rtl/>
        </w:rPr>
        <w:t>تعد نظرية الذكاء العاطفي إطاراً علمياً هاماً يسلط الضوء على كيفية استخدام الأفراد لمهاراتهم العاطفية لتحسين أدائهم في مختلف جوانب الحياة، بما في ذلك بيئة العمل. طوّر دانييل جولمان هذه النظرية التي تؤكد أن الذكاء العاطفي ليس مجرد مفهوم نظري، بل هو مجموعة من المهارات القابلة للتطوير والتحسين والتي تؤثر بشكل كبير على الأداء الوظيفي والنجاح المهني.</w:t>
      </w:r>
    </w:p>
    <w:p w14:paraId="0CF1A996" w14:textId="77777777" w:rsidR="008303C2" w:rsidRPr="00F76CC9" w:rsidRDefault="008303C2" w:rsidP="00F76CC9">
      <w:pPr>
        <w:spacing w:line="360" w:lineRule="auto"/>
        <w:ind w:firstLine="720"/>
        <w:jc w:val="both"/>
        <w:rPr>
          <w:rFonts w:ascii="Sakkal Majalla" w:hAnsi="Sakkal Majalla" w:cs="Sakkal Majalla"/>
          <w:b/>
          <w:bCs/>
          <w:sz w:val="28"/>
          <w:szCs w:val="28"/>
          <w:rtl/>
        </w:rPr>
      </w:pPr>
      <w:r w:rsidRPr="00F76CC9">
        <w:rPr>
          <w:rFonts w:ascii="Sakkal Majalla" w:hAnsi="Sakkal Majalla" w:cs="Sakkal Majalla" w:hint="cs"/>
          <w:b/>
          <w:bCs/>
          <w:sz w:val="28"/>
          <w:szCs w:val="28"/>
          <w:rtl/>
        </w:rPr>
        <w:t>أبعاد الذكاء العاطفي:</w:t>
      </w:r>
    </w:p>
    <w:p w14:paraId="58B45694" w14:textId="5CE6D471" w:rsidR="008303C2" w:rsidRPr="00F76CC9" w:rsidRDefault="008303C2" w:rsidP="00F76CC9">
      <w:pPr>
        <w:pStyle w:val="a7"/>
        <w:numPr>
          <w:ilvl w:val="0"/>
          <w:numId w:val="55"/>
        </w:numPr>
        <w:spacing w:line="360" w:lineRule="auto"/>
        <w:jc w:val="both"/>
        <w:rPr>
          <w:rFonts w:ascii="Sakkal Majalla" w:hAnsi="Sakkal Majalla" w:cs="Sakkal Majalla"/>
          <w:sz w:val="28"/>
          <w:szCs w:val="28"/>
          <w:rtl/>
        </w:rPr>
      </w:pPr>
      <w:r w:rsidRPr="00F76CC9">
        <w:rPr>
          <w:rFonts w:ascii="Sakkal Majalla" w:hAnsi="Sakkal Majalla" w:cs="Sakkal Majalla" w:hint="cs"/>
          <w:sz w:val="28"/>
          <w:szCs w:val="28"/>
          <w:rtl/>
        </w:rPr>
        <w:t>الوعي الذاتي (</w:t>
      </w:r>
      <w:r w:rsidRPr="00F76CC9">
        <w:rPr>
          <w:rFonts w:ascii="Sakkal Majalla" w:hAnsi="Sakkal Majalla" w:cs="Sakkal Majalla" w:hint="cs"/>
          <w:sz w:val="28"/>
          <w:szCs w:val="28"/>
        </w:rPr>
        <w:t>Self-Awareness</w:t>
      </w:r>
      <w:r w:rsidRPr="00F76CC9">
        <w:rPr>
          <w:rFonts w:ascii="Sakkal Majalla" w:hAnsi="Sakkal Majalla" w:cs="Sakkal Majalla" w:hint="cs"/>
          <w:sz w:val="28"/>
          <w:szCs w:val="28"/>
          <w:rtl/>
        </w:rPr>
        <w:t>):</w:t>
      </w:r>
      <w:r w:rsidR="00F76CC9" w:rsidRPr="00F76CC9">
        <w:rPr>
          <w:rFonts w:ascii="Sakkal Majalla" w:hAnsi="Sakkal Majalla" w:cs="Sakkal Majalla" w:hint="cs"/>
          <w:sz w:val="28"/>
          <w:szCs w:val="28"/>
          <w:rtl/>
        </w:rPr>
        <w:t xml:space="preserve"> </w:t>
      </w:r>
      <w:r w:rsidRPr="00F76CC9">
        <w:rPr>
          <w:rFonts w:ascii="Sakkal Majalla" w:hAnsi="Sakkal Majalla" w:cs="Sakkal Majalla" w:hint="cs"/>
          <w:sz w:val="28"/>
          <w:szCs w:val="28"/>
          <w:rtl/>
        </w:rPr>
        <w:t xml:space="preserve">    يُعتبر الوعي الذاتي الركيزة الأساسية للذكاء العاطفي، حيث يتيح للفرد التعرف على عواطفه ومشاعره الخاصة وفهم تأثيرها على تفكيره وسلوكه. الأفراد الذين يتمتعون بوعي ذاتي عالٍ يكونون أكثر قدرة على اتخاذ قرارات مستنيرة وتحسين تفاعلهم مع الآخرين في بيئة العمل.</w:t>
      </w:r>
    </w:p>
    <w:p w14:paraId="1CB82016" w14:textId="4A218DF6" w:rsidR="008303C2" w:rsidRPr="00F76CC9" w:rsidRDefault="008303C2" w:rsidP="00F76CC9">
      <w:pPr>
        <w:pStyle w:val="a7"/>
        <w:numPr>
          <w:ilvl w:val="0"/>
          <w:numId w:val="55"/>
        </w:numPr>
        <w:spacing w:line="360" w:lineRule="auto"/>
        <w:jc w:val="both"/>
        <w:rPr>
          <w:rFonts w:ascii="Sakkal Majalla" w:hAnsi="Sakkal Majalla" w:cs="Sakkal Majalla"/>
          <w:sz w:val="28"/>
          <w:szCs w:val="28"/>
          <w:rtl/>
        </w:rPr>
      </w:pPr>
      <w:r w:rsidRPr="00F76CC9">
        <w:rPr>
          <w:rFonts w:ascii="Sakkal Majalla" w:hAnsi="Sakkal Majalla" w:cs="Sakkal Majalla" w:hint="cs"/>
          <w:sz w:val="28"/>
          <w:szCs w:val="28"/>
          <w:rtl/>
        </w:rPr>
        <w:lastRenderedPageBreak/>
        <w:t>إدارة الذات (</w:t>
      </w:r>
      <w:r w:rsidRPr="00F76CC9">
        <w:rPr>
          <w:rFonts w:ascii="Sakkal Majalla" w:hAnsi="Sakkal Majalla" w:cs="Sakkal Majalla" w:hint="cs"/>
          <w:sz w:val="28"/>
          <w:szCs w:val="28"/>
        </w:rPr>
        <w:t>Self-Regulation</w:t>
      </w:r>
      <w:r w:rsidRPr="00F76CC9">
        <w:rPr>
          <w:rFonts w:ascii="Sakkal Majalla" w:hAnsi="Sakkal Majalla" w:cs="Sakkal Majalla" w:hint="cs"/>
          <w:sz w:val="28"/>
          <w:szCs w:val="28"/>
          <w:rtl/>
        </w:rPr>
        <w:t>):</w:t>
      </w:r>
      <w:r w:rsidR="00F76CC9" w:rsidRPr="00F76CC9">
        <w:rPr>
          <w:rFonts w:ascii="Sakkal Majalla" w:hAnsi="Sakkal Majalla" w:cs="Sakkal Majalla" w:hint="cs"/>
          <w:sz w:val="28"/>
          <w:szCs w:val="28"/>
          <w:rtl/>
        </w:rPr>
        <w:t xml:space="preserve"> </w:t>
      </w:r>
      <w:r w:rsidRPr="00F76CC9">
        <w:rPr>
          <w:rFonts w:ascii="Sakkal Majalla" w:hAnsi="Sakkal Majalla" w:cs="Sakkal Majalla" w:hint="cs"/>
          <w:sz w:val="28"/>
          <w:szCs w:val="28"/>
          <w:rtl/>
        </w:rPr>
        <w:t xml:space="preserve">    تشمل إدارة الذات القدرة على التحكم في العواطف السلبية والاستجابات الانفعالية، مما يساعد الفرد على الحفاظ على الهدوء والتركيز في المواقف الضاغطة. هذا البعد يمكّن الأفراد من التكيف مع التغيرات بمرونة، مما يسهم في تحقيق أداء متميز في العمل.</w:t>
      </w:r>
    </w:p>
    <w:p w14:paraId="2F3B2AC3" w14:textId="62F66526" w:rsidR="008303C2" w:rsidRPr="00F76CC9" w:rsidRDefault="008303C2" w:rsidP="00F76CC9">
      <w:pPr>
        <w:pStyle w:val="a7"/>
        <w:numPr>
          <w:ilvl w:val="0"/>
          <w:numId w:val="55"/>
        </w:numPr>
        <w:spacing w:line="360" w:lineRule="auto"/>
        <w:jc w:val="both"/>
        <w:rPr>
          <w:rFonts w:ascii="Sakkal Majalla" w:hAnsi="Sakkal Majalla" w:cs="Sakkal Majalla"/>
          <w:sz w:val="28"/>
          <w:szCs w:val="28"/>
          <w:rtl/>
        </w:rPr>
      </w:pPr>
      <w:r w:rsidRPr="00F76CC9">
        <w:rPr>
          <w:rFonts w:ascii="Sakkal Majalla" w:hAnsi="Sakkal Majalla" w:cs="Sakkal Majalla" w:hint="cs"/>
          <w:sz w:val="28"/>
          <w:szCs w:val="28"/>
          <w:rtl/>
        </w:rPr>
        <w:t>التحفيز (</w:t>
      </w:r>
      <w:r w:rsidRPr="00F76CC9">
        <w:rPr>
          <w:rFonts w:ascii="Sakkal Majalla" w:hAnsi="Sakkal Majalla" w:cs="Sakkal Majalla" w:hint="cs"/>
          <w:sz w:val="28"/>
          <w:szCs w:val="28"/>
        </w:rPr>
        <w:t>Motivation</w:t>
      </w:r>
      <w:r w:rsidRPr="00F76CC9">
        <w:rPr>
          <w:rFonts w:ascii="Sakkal Majalla" w:hAnsi="Sakkal Majalla" w:cs="Sakkal Majalla" w:hint="cs"/>
          <w:sz w:val="28"/>
          <w:szCs w:val="28"/>
          <w:rtl/>
        </w:rPr>
        <w:t>):</w:t>
      </w:r>
      <w:r w:rsidR="00F76CC9" w:rsidRPr="00F76CC9">
        <w:rPr>
          <w:rFonts w:ascii="Sakkal Majalla" w:hAnsi="Sakkal Majalla" w:cs="Sakkal Majalla" w:hint="cs"/>
          <w:sz w:val="28"/>
          <w:szCs w:val="28"/>
          <w:rtl/>
        </w:rPr>
        <w:t xml:space="preserve"> </w:t>
      </w:r>
      <w:r w:rsidRPr="00F76CC9">
        <w:rPr>
          <w:rFonts w:ascii="Sakkal Majalla" w:hAnsi="Sakkal Majalla" w:cs="Sakkal Majalla" w:hint="cs"/>
          <w:sz w:val="28"/>
          <w:szCs w:val="28"/>
          <w:rtl/>
        </w:rPr>
        <w:t xml:space="preserve">    يتعلق التحفيز بالدافع الداخلي الذي يحفز الفرد على تحقيق أهدافه وطموحاته. الأفراد الذين يتمتعون بمستوى عالٍ من التحفيز يتميزون بالتفاؤل والمثابرة في مواجهة التحديات، ويسعون دائماً نحو التميز والابتكار في مهامهم الوظيفية.</w:t>
      </w:r>
    </w:p>
    <w:p w14:paraId="509FF3BF" w14:textId="137D348D" w:rsidR="008303C2" w:rsidRPr="00F76CC9" w:rsidRDefault="008303C2" w:rsidP="00F76CC9">
      <w:pPr>
        <w:pStyle w:val="a7"/>
        <w:numPr>
          <w:ilvl w:val="0"/>
          <w:numId w:val="55"/>
        </w:numPr>
        <w:spacing w:line="360" w:lineRule="auto"/>
        <w:jc w:val="both"/>
        <w:rPr>
          <w:rFonts w:ascii="Sakkal Majalla" w:hAnsi="Sakkal Majalla" w:cs="Sakkal Majalla"/>
          <w:sz w:val="28"/>
          <w:szCs w:val="28"/>
          <w:rtl/>
        </w:rPr>
      </w:pPr>
      <w:r w:rsidRPr="00F76CC9">
        <w:rPr>
          <w:rFonts w:ascii="Sakkal Majalla" w:hAnsi="Sakkal Majalla" w:cs="Sakkal Majalla" w:hint="cs"/>
          <w:sz w:val="28"/>
          <w:szCs w:val="28"/>
          <w:rtl/>
        </w:rPr>
        <w:t>التعاطف (</w:t>
      </w:r>
      <w:r w:rsidRPr="00F76CC9">
        <w:rPr>
          <w:rFonts w:ascii="Sakkal Majalla" w:hAnsi="Sakkal Majalla" w:cs="Sakkal Majalla" w:hint="cs"/>
          <w:sz w:val="28"/>
          <w:szCs w:val="28"/>
        </w:rPr>
        <w:t>Empathy</w:t>
      </w:r>
      <w:r w:rsidRPr="00F76CC9">
        <w:rPr>
          <w:rFonts w:ascii="Sakkal Majalla" w:hAnsi="Sakkal Majalla" w:cs="Sakkal Majalla" w:hint="cs"/>
          <w:sz w:val="28"/>
          <w:szCs w:val="28"/>
          <w:rtl/>
        </w:rPr>
        <w:t>):</w:t>
      </w:r>
      <w:r w:rsidR="00F76CC9" w:rsidRPr="00F76CC9">
        <w:rPr>
          <w:rFonts w:ascii="Sakkal Majalla" w:hAnsi="Sakkal Majalla" w:cs="Sakkal Majalla" w:hint="cs"/>
          <w:sz w:val="28"/>
          <w:szCs w:val="28"/>
          <w:rtl/>
        </w:rPr>
        <w:t xml:space="preserve"> </w:t>
      </w:r>
      <w:r w:rsidRPr="00F76CC9">
        <w:rPr>
          <w:rFonts w:ascii="Sakkal Majalla" w:hAnsi="Sakkal Majalla" w:cs="Sakkal Majalla" w:hint="cs"/>
          <w:sz w:val="28"/>
          <w:szCs w:val="28"/>
          <w:rtl/>
        </w:rPr>
        <w:t xml:space="preserve">    التعاطف هو القدرة على فهم مشاعر الآخرين والتفاعل معها بإيجابية. هذا البعد يعزز العلاقات الاجتماعية في بيئة العمل، حيث يساعد الأفراد على بناء علاقات قوية ومتينة مع زملائهم والعمل بروح الفريق.</w:t>
      </w:r>
    </w:p>
    <w:p w14:paraId="522A81F7" w14:textId="0E3509B8" w:rsidR="008303C2" w:rsidRPr="00F76CC9" w:rsidRDefault="008303C2" w:rsidP="00F76CC9">
      <w:pPr>
        <w:pStyle w:val="a7"/>
        <w:numPr>
          <w:ilvl w:val="0"/>
          <w:numId w:val="55"/>
        </w:numPr>
        <w:spacing w:line="360" w:lineRule="auto"/>
        <w:jc w:val="both"/>
        <w:rPr>
          <w:rFonts w:ascii="Sakkal Majalla" w:hAnsi="Sakkal Majalla" w:cs="Sakkal Majalla"/>
          <w:sz w:val="28"/>
          <w:szCs w:val="28"/>
          <w:rtl/>
        </w:rPr>
      </w:pPr>
      <w:r w:rsidRPr="00F76CC9">
        <w:rPr>
          <w:rFonts w:ascii="Sakkal Majalla" w:hAnsi="Sakkal Majalla" w:cs="Sakkal Majalla" w:hint="cs"/>
          <w:sz w:val="28"/>
          <w:szCs w:val="28"/>
          <w:rtl/>
        </w:rPr>
        <w:t>المهارات الاجتماعية (</w:t>
      </w:r>
      <w:r w:rsidRPr="00F76CC9">
        <w:rPr>
          <w:rFonts w:ascii="Sakkal Majalla" w:hAnsi="Sakkal Majalla" w:cs="Sakkal Majalla" w:hint="cs"/>
          <w:sz w:val="28"/>
          <w:szCs w:val="28"/>
        </w:rPr>
        <w:t>Social Skills</w:t>
      </w:r>
      <w:r w:rsidRPr="00F76CC9">
        <w:rPr>
          <w:rFonts w:ascii="Sakkal Majalla" w:hAnsi="Sakkal Majalla" w:cs="Sakkal Majalla" w:hint="cs"/>
          <w:sz w:val="28"/>
          <w:szCs w:val="28"/>
          <w:rtl/>
        </w:rPr>
        <w:t>):</w:t>
      </w:r>
      <w:r w:rsidR="00F76CC9" w:rsidRPr="00F76CC9">
        <w:rPr>
          <w:rFonts w:ascii="Sakkal Majalla" w:hAnsi="Sakkal Majalla" w:cs="Sakkal Majalla" w:hint="cs"/>
          <w:sz w:val="28"/>
          <w:szCs w:val="28"/>
          <w:rtl/>
        </w:rPr>
        <w:t xml:space="preserve"> </w:t>
      </w:r>
      <w:r w:rsidRPr="00F76CC9">
        <w:rPr>
          <w:rFonts w:ascii="Sakkal Majalla" w:hAnsi="Sakkal Majalla" w:cs="Sakkal Majalla" w:hint="cs"/>
          <w:sz w:val="28"/>
          <w:szCs w:val="28"/>
          <w:rtl/>
        </w:rPr>
        <w:t xml:space="preserve">    تتعلق المهارات الاجتماعية بالقدرة على إدارة العلاقات الاجتماعية بفعالية، بما في ذلك التواصل الواضح والعمل الجماعي وحل النزاعات. الأفراد الذين يتمتعون بمهارات اجتماعية عالية يكونون أكثر قدرة على قيادة الفرق والتعاون مع الآخرين لتحقيق الأهداف المشتركة.</w:t>
      </w:r>
    </w:p>
    <w:p w14:paraId="43C8C7C2" w14:textId="77777777" w:rsidR="008303C2" w:rsidRPr="00F76CC9" w:rsidRDefault="008303C2" w:rsidP="00F76CC9">
      <w:pPr>
        <w:spacing w:line="360" w:lineRule="auto"/>
        <w:ind w:firstLine="720"/>
        <w:jc w:val="both"/>
        <w:rPr>
          <w:rFonts w:ascii="Sakkal Majalla" w:hAnsi="Sakkal Majalla" w:cs="Sakkal Majalla"/>
          <w:b/>
          <w:bCs/>
          <w:sz w:val="28"/>
          <w:szCs w:val="28"/>
          <w:rtl/>
        </w:rPr>
      </w:pPr>
      <w:r w:rsidRPr="00F76CC9">
        <w:rPr>
          <w:rFonts w:ascii="Sakkal Majalla" w:hAnsi="Sakkal Majalla" w:cs="Sakkal Majalla" w:hint="cs"/>
          <w:b/>
          <w:bCs/>
          <w:sz w:val="28"/>
          <w:szCs w:val="28"/>
          <w:rtl/>
        </w:rPr>
        <w:t>تطبيق النظرية في سياق الدراسة:</w:t>
      </w:r>
    </w:p>
    <w:p w14:paraId="08A42DF4" w14:textId="77777777" w:rsidR="008303C2" w:rsidRPr="003A3F55" w:rsidRDefault="008303C2" w:rsidP="00F76CC9">
      <w:pPr>
        <w:spacing w:line="360" w:lineRule="auto"/>
        <w:ind w:firstLine="720"/>
        <w:jc w:val="both"/>
        <w:rPr>
          <w:rFonts w:ascii="Sakkal Majalla" w:hAnsi="Sakkal Majalla" w:cs="Sakkal Majalla"/>
          <w:sz w:val="28"/>
          <w:szCs w:val="28"/>
          <w:rtl/>
        </w:rPr>
      </w:pPr>
      <w:r w:rsidRPr="003A3F55">
        <w:rPr>
          <w:rFonts w:ascii="Sakkal Majalla" w:hAnsi="Sakkal Majalla" w:cs="Sakkal Majalla" w:hint="cs"/>
          <w:sz w:val="28"/>
          <w:szCs w:val="28"/>
          <w:rtl/>
        </w:rPr>
        <w:t>تسعى الدراسة إلى تطبيق نظرية الذكاء العاطفي لدانييل جولمان على موظفي شركة الاتصالات السعودية، بهدف تحليل تأثير الذكاء العاطفي على تحسين الأداء الفردي. سيتم جمع البيانات من خلال استبانة مصممة خصيصاً لهذا الغرض، تتضمن أسئلة تغطي الأبعاد الخمسة للذكاء العاطفي. سيتم تحليل النتائج لتحديد كيف يمكن لهذه الأبعاد أن تؤثر على الإنتاجية، الجودة، التعاون بين الموظفين، والرضا الوظيفي.</w:t>
      </w:r>
    </w:p>
    <w:p w14:paraId="05D33230" w14:textId="1D83A044" w:rsidR="001E05D2" w:rsidRPr="00F76CC9" w:rsidRDefault="008303C2" w:rsidP="00F76CC9">
      <w:pPr>
        <w:spacing w:line="360" w:lineRule="auto"/>
        <w:ind w:firstLine="720"/>
        <w:jc w:val="both"/>
        <w:rPr>
          <w:rFonts w:ascii="Sakkal Majalla" w:hAnsi="Sakkal Majalla" w:cs="Sakkal Majalla"/>
          <w:sz w:val="28"/>
          <w:szCs w:val="28"/>
          <w:rtl/>
        </w:rPr>
      </w:pPr>
      <w:r w:rsidRPr="003A3F55">
        <w:rPr>
          <w:rFonts w:ascii="Sakkal Majalla" w:hAnsi="Sakkal Majalla" w:cs="Sakkal Majalla" w:hint="cs"/>
          <w:sz w:val="28"/>
          <w:szCs w:val="28"/>
          <w:rtl/>
        </w:rPr>
        <w:t>باستخدام هذه النظرية كإطار عمل، تأمل الدراسة في تقديم رؤى قيمة حول كيفية تعزيز الذكاء العاطفي لدى الموظفين لتحسين أدائهم الفردي والجماعي، مما يسهم في تحقيق نجاح أكبر للمؤسسة ككل</w:t>
      </w:r>
      <w:r w:rsidRPr="00F76CC9">
        <w:rPr>
          <w:rFonts w:ascii="Sakkal Majalla" w:hAnsi="Sakkal Majalla" w:cs="Sakkal Majalla"/>
          <w:sz w:val="28"/>
          <w:szCs w:val="28"/>
          <w:rtl/>
        </w:rPr>
        <w:t>.</w:t>
      </w:r>
    </w:p>
    <w:p w14:paraId="123906D3" w14:textId="0ADAE46D" w:rsidR="008354AD" w:rsidRPr="00E7348F" w:rsidRDefault="00106D2E" w:rsidP="008F3250">
      <w:pPr>
        <w:spacing w:before="100" w:beforeAutospacing="1" w:after="100" w:afterAutospacing="1" w:line="360" w:lineRule="auto"/>
        <w:jc w:val="both"/>
        <w:outlineLvl w:val="1"/>
        <w:rPr>
          <w:rFonts w:ascii="Sakkal Majalla" w:hAnsi="Sakkal Majalla" w:cs="Sakkal Majalla"/>
          <w:b/>
          <w:bCs/>
          <w:sz w:val="32"/>
          <w:szCs w:val="32"/>
          <w:rtl/>
        </w:rPr>
      </w:pPr>
      <w:bookmarkStart w:id="20" w:name="_Toc161778567"/>
      <w:bookmarkStart w:id="21" w:name="_Toc179877405"/>
      <w:r>
        <w:rPr>
          <w:rFonts w:ascii="Sakkal Majalla" w:hAnsi="Sakkal Majalla" w:cs="Sakkal Majalla" w:hint="cs"/>
          <w:b/>
          <w:bCs/>
          <w:sz w:val="32"/>
          <w:szCs w:val="32"/>
          <w:rtl/>
        </w:rPr>
        <w:lastRenderedPageBreak/>
        <w:t>10</w:t>
      </w:r>
      <w:r w:rsidR="008354AD" w:rsidRPr="00E7348F">
        <w:rPr>
          <w:rFonts w:ascii="Sakkal Majalla" w:hAnsi="Sakkal Majalla" w:cs="Sakkal Majalla" w:hint="cs"/>
          <w:b/>
          <w:bCs/>
          <w:sz w:val="32"/>
          <w:szCs w:val="32"/>
          <w:rtl/>
        </w:rPr>
        <w:t>.1 المنهجية:</w:t>
      </w:r>
      <w:bookmarkEnd w:id="20"/>
      <w:bookmarkEnd w:id="21"/>
    </w:p>
    <w:p w14:paraId="2F311988" w14:textId="77777777" w:rsidR="008303C2" w:rsidRPr="008303C2" w:rsidRDefault="008303C2" w:rsidP="00F76CC9">
      <w:pPr>
        <w:tabs>
          <w:tab w:val="left" w:pos="3311"/>
        </w:tabs>
        <w:spacing w:before="100" w:beforeAutospacing="1" w:after="100" w:afterAutospacing="1" w:line="360" w:lineRule="auto"/>
        <w:ind w:firstLine="680"/>
        <w:jc w:val="both"/>
        <w:rPr>
          <w:rFonts w:ascii="Sakkal Majalla" w:hAnsi="Sakkal Majalla" w:cs="Sakkal Majalla"/>
          <w:sz w:val="28"/>
          <w:szCs w:val="28"/>
          <w:rtl/>
        </w:rPr>
      </w:pPr>
      <w:r w:rsidRPr="008303C2">
        <w:rPr>
          <w:rFonts w:ascii="Sakkal Majalla" w:hAnsi="Sakkal Majalla" w:cs="Sakkal Majalla"/>
          <w:sz w:val="28"/>
          <w:szCs w:val="28"/>
          <w:rtl/>
        </w:rPr>
        <w:t xml:space="preserve">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حيث يسهم هذا المنهج في الإجابة عن التساؤلات البحثية من خلال جمع البيانات، ومن ثم تحليلها ومناقشتها. هذا المنهج هو المستخدم في معظم الدراسات السابقة </w:t>
      </w:r>
      <w:r w:rsidRPr="008303C2">
        <w:rPr>
          <w:rFonts w:ascii="Sakkal Majalla" w:hAnsi="Sakkal Majalla" w:cs="Sakkal Majalla" w:hint="cs"/>
          <w:sz w:val="28"/>
          <w:szCs w:val="28"/>
          <w:rtl/>
        </w:rPr>
        <w:t>.</w:t>
      </w:r>
    </w:p>
    <w:p w14:paraId="09AD3F04" w14:textId="77777777" w:rsidR="008303C2" w:rsidRPr="008303C2" w:rsidRDefault="008303C2" w:rsidP="00F76CC9">
      <w:pPr>
        <w:tabs>
          <w:tab w:val="left" w:pos="3311"/>
        </w:tabs>
        <w:spacing w:before="100" w:beforeAutospacing="1" w:after="100" w:afterAutospacing="1" w:line="360" w:lineRule="auto"/>
        <w:ind w:firstLine="680"/>
        <w:jc w:val="both"/>
        <w:rPr>
          <w:rFonts w:ascii="Sakkal Majalla" w:hAnsi="Sakkal Majalla" w:cs="Sakkal Majalla"/>
          <w:sz w:val="28"/>
          <w:szCs w:val="28"/>
          <w:rtl/>
        </w:rPr>
      </w:pPr>
      <w:r w:rsidRPr="008303C2">
        <w:rPr>
          <w:rFonts w:ascii="Sakkal Majalla" w:hAnsi="Sakkal Majalla" w:cs="Sakkal Majalla"/>
          <w:sz w:val="28"/>
          <w:szCs w:val="28"/>
          <w:rtl/>
        </w:rPr>
        <w:t>فيما يتعلق بمصادر البيانات، سيتم الحصول على البيانات اللازمة للبحث من نوعين من المصادر: المصادر الثانوية والمصادر الأولية. المصادر الثانوية تتمثل في الكتب والدراسات السابقة، أما المصادر الأولية فتتمثل في البيانات التي سيتم جمعها من خلال استبانة يتم تصميمها في ضوء أسئلة البحث وتطبيقها على العاملين  في شركة الاتصالات السعودية.</w:t>
      </w:r>
    </w:p>
    <w:p w14:paraId="71855868" w14:textId="77777777" w:rsidR="004F08EC" w:rsidRPr="00E7348F" w:rsidRDefault="004F08EC" w:rsidP="0051610F">
      <w:pPr>
        <w:tabs>
          <w:tab w:val="left" w:pos="3311"/>
        </w:tabs>
        <w:spacing w:before="100" w:beforeAutospacing="1" w:after="100" w:afterAutospacing="1" w:line="360" w:lineRule="auto"/>
        <w:jc w:val="both"/>
        <w:rPr>
          <w:rFonts w:ascii="Sakkal Majalla" w:hAnsi="Sakkal Majalla" w:cs="Sakkal Majalla"/>
          <w:b/>
          <w:bCs/>
          <w:sz w:val="32"/>
          <w:szCs w:val="32"/>
          <w:rtl/>
        </w:rPr>
      </w:pPr>
      <w:r w:rsidRPr="00E7348F">
        <w:rPr>
          <w:rFonts w:ascii="Sakkal Majalla" w:hAnsi="Sakkal Majalla" w:cs="Sakkal Majalla" w:hint="cs"/>
          <w:b/>
          <w:bCs/>
          <w:sz w:val="32"/>
          <w:szCs w:val="32"/>
          <w:rtl/>
        </w:rPr>
        <w:t>مصادر البيانات :</w:t>
      </w:r>
    </w:p>
    <w:p w14:paraId="239D8046" w14:textId="77777777" w:rsidR="004F08EC" w:rsidRPr="003B0636" w:rsidRDefault="004F08EC" w:rsidP="00106D2E">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3B0636">
        <w:rPr>
          <w:rFonts w:ascii="Sakkal Majalla" w:hAnsi="Sakkal Majalla" w:cs="Sakkal Majalla" w:hint="cs"/>
          <w:sz w:val="28"/>
          <w:szCs w:val="28"/>
          <w:rtl/>
        </w:rPr>
        <w:t>اعتمدت الدراسة على المصادر التالية في جمع البيانات والمعلومات:</w:t>
      </w:r>
    </w:p>
    <w:p w14:paraId="6C4EC5E2" w14:textId="77777777" w:rsidR="004F08EC" w:rsidRPr="00106D2E" w:rsidRDefault="004F08EC">
      <w:pPr>
        <w:pStyle w:val="a7"/>
        <w:numPr>
          <w:ilvl w:val="0"/>
          <w:numId w:val="11"/>
        </w:numPr>
        <w:tabs>
          <w:tab w:val="left" w:pos="3311"/>
        </w:tabs>
        <w:spacing w:before="100" w:beforeAutospacing="1" w:after="100" w:afterAutospacing="1" w:line="360" w:lineRule="auto"/>
        <w:jc w:val="both"/>
        <w:rPr>
          <w:rFonts w:ascii="Sakkal Majalla" w:hAnsi="Sakkal Majalla" w:cs="Sakkal Majalla"/>
          <w:sz w:val="28"/>
          <w:szCs w:val="28"/>
          <w:rtl/>
        </w:rPr>
      </w:pPr>
      <w:r w:rsidRPr="00106D2E">
        <w:rPr>
          <w:rFonts w:ascii="Sakkal Majalla" w:hAnsi="Sakkal Majalla" w:cs="Sakkal Majalla" w:hint="cs"/>
          <w:b/>
          <w:bCs/>
          <w:sz w:val="28"/>
          <w:szCs w:val="28"/>
          <w:rtl/>
        </w:rPr>
        <w:t>المصادر الثانوية</w:t>
      </w:r>
      <w:r w:rsidRPr="00106D2E">
        <w:rPr>
          <w:rFonts w:ascii="Sakkal Majalla" w:hAnsi="Sakkal Majalla" w:cs="Sakkal Majalla" w:hint="cs"/>
          <w:sz w:val="28"/>
          <w:szCs w:val="28"/>
          <w:rtl/>
        </w:rPr>
        <w:t>: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p>
    <w:p w14:paraId="250A61BE" w14:textId="5BB68BAC" w:rsidR="00A96E69" w:rsidRPr="00106D2E" w:rsidRDefault="004F08EC">
      <w:pPr>
        <w:pStyle w:val="a7"/>
        <w:numPr>
          <w:ilvl w:val="0"/>
          <w:numId w:val="11"/>
        </w:numPr>
        <w:tabs>
          <w:tab w:val="left" w:pos="3311"/>
        </w:tabs>
        <w:spacing w:before="100" w:beforeAutospacing="1" w:after="100" w:afterAutospacing="1" w:line="360" w:lineRule="auto"/>
        <w:jc w:val="both"/>
        <w:rPr>
          <w:rFonts w:ascii="Sakkal Majalla" w:hAnsi="Sakkal Majalla" w:cs="Sakkal Majalla"/>
          <w:b/>
          <w:bCs/>
          <w:sz w:val="28"/>
          <w:szCs w:val="28"/>
        </w:rPr>
      </w:pPr>
      <w:r w:rsidRPr="00106D2E">
        <w:rPr>
          <w:rFonts w:ascii="Sakkal Majalla" w:hAnsi="Sakkal Majalla" w:cs="Sakkal Majalla" w:hint="cs"/>
          <w:b/>
          <w:bCs/>
          <w:sz w:val="28"/>
          <w:szCs w:val="28"/>
          <w:rtl/>
        </w:rPr>
        <w:t>المصادر الأولية</w:t>
      </w:r>
      <w:r w:rsidRPr="00106D2E">
        <w:rPr>
          <w:rFonts w:ascii="Sakkal Majalla" w:hAnsi="Sakkal Majalla" w:cs="Sakkal Majalla" w:hint="cs"/>
          <w:sz w:val="28"/>
          <w:szCs w:val="28"/>
          <w:rtl/>
        </w:rPr>
        <w:t xml:space="preserve">: قام الباحث بإعداد استبانة كأداة رئيسية لجمع البيانات مباشرة من أفراد العينة، حيث تكونت من عدد من الفقرات بهدف التعرف على </w:t>
      </w:r>
      <w:r w:rsidR="00D32FEE" w:rsidRPr="00106D2E">
        <w:rPr>
          <w:rFonts w:ascii="Sakkal Majalla" w:hAnsi="Sakkal Majalla" w:cs="Sakkal Majalla" w:hint="cs"/>
          <w:sz w:val="28"/>
          <w:szCs w:val="28"/>
          <w:rtl/>
        </w:rPr>
        <w:t xml:space="preserve">أثر </w:t>
      </w:r>
      <w:r w:rsidR="006304D6" w:rsidRPr="00106D2E">
        <w:rPr>
          <w:rFonts w:ascii="Sakkal Majalla" w:hAnsi="Sakkal Majalla" w:cs="Sakkal Majalla" w:hint="cs"/>
          <w:sz w:val="28"/>
          <w:szCs w:val="28"/>
          <w:rtl/>
        </w:rPr>
        <w:t xml:space="preserve"> </w:t>
      </w:r>
      <w:r w:rsidR="00550154" w:rsidRPr="00106D2E">
        <w:rPr>
          <w:rFonts w:ascii="Sakkal Majalla" w:hAnsi="Sakkal Majalla" w:cs="Sakkal Majalla" w:hint="cs"/>
          <w:sz w:val="28"/>
          <w:szCs w:val="28"/>
          <w:rtl/>
        </w:rPr>
        <w:t xml:space="preserve">الذكاء العاطفي في تحسين الأداء الفردي في </w:t>
      </w:r>
      <w:r w:rsidR="008303C2">
        <w:rPr>
          <w:rFonts w:ascii="Sakkal Majalla" w:hAnsi="Sakkal Majalla" w:cs="Sakkal Majalla" w:hint="cs"/>
          <w:sz w:val="28"/>
          <w:szCs w:val="28"/>
          <w:rtl/>
        </w:rPr>
        <w:t xml:space="preserve">شركة الاتصالات السعودية  </w:t>
      </w:r>
      <w:r w:rsidR="00550154" w:rsidRPr="00106D2E">
        <w:rPr>
          <w:rFonts w:ascii="Sakkal Majalla" w:hAnsi="Sakkal Majalla" w:cs="Sakkal Majalla" w:hint="cs"/>
          <w:sz w:val="28"/>
          <w:szCs w:val="28"/>
          <w:rtl/>
        </w:rPr>
        <w:t>.</w:t>
      </w:r>
    </w:p>
    <w:p w14:paraId="1A548C91" w14:textId="580B8957" w:rsidR="004F08EC" w:rsidRPr="00E7348F" w:rsidRDefault="00106D2E" w:rsidP="00106D2E">
      <w:pPr>
        <w:tabs>
          <w:tab w:val="left" w:pos="3311"/>
        </w:tabs>
        <w:spacing w:before="100" w:beforeAutospacing="1" w:after="100" w:afterAutospacing="1" w:line="360" w:lineRule="auto"/>
        <w:jc w:val="both"/>
        <w:outlineLvl w:val="1"/>
        <w:rPr>
          <w:rFonts w:ascii="Sakkal Majalla" w:hAnsi="Sakkal Majalla" w:cs="Sakkal Majalla"/>
          <w:b/>
          <w:bCs/>
          <w:sz w:val="32"/>
          <w:szCs w:val="32"/>
          <w:rtl/>
        </w:rPr>
      </w:pPr>
      <w:bookmarkStart w:id="22" w:name="_Toc161778568"/>
      <w:bookmarkStart w:id="23" w:name="_Toc179877406"/>
      <w:r>
        <w:rPr>
          <w:rFonts w:ascii="Sakkal Majalla" w:hAnsi="Sakkal Majalla" w:cs="Sakkal Majalla" w:hint="cs"/>
          <w:b/>
          <w:bCs/>
          <w:sz w:val="32"/>
          <w:szCs w:val="32"/>
          <w:rtl/>
        </w:rPr>
        <w:t xml:space="preserve">11.1 </w:t>
      </w:r>
      <w:r w:rsidR="004F08EC" w:rsidRPr="00E7348F">
        <w:rPr>
          <w:rFonts w:ascii="Sakkal Majalla" w:hAnsi="Sakkal Majalla" w:cs="Sakkal Majalla" w:hint="cs"/>
          <w:b/>
          <w:bCs/>
          <w:sz w:val="32"/>
          <w:szCs w:val="32"/>
          <w:rtl/>
        </w:rPr>
        <w:t>أدوات الدراسة:</w:t>
      </w:r>
      <w:bookmarkEnd w:id="22"/>
      <w:bookmarkEnd w:id="23"/>
    </w:p>
    <w:p w14:paraId="38A168A6" w14:textId="77777777" w:rsidR="004F08EC" w:rsidRPr="003B0636" w:rsidRDefault="004F08EC" w:rsidP="00106D2E">
      <w:pPr>
        <w:tabs>
          <w:tab w:val="left" w:pos="3311"/>
        </w:tabs>
        <w:spacing w:before="100" w:beforeAutospacing="1" w:after="100" w:afterAutospacing="1" w:line="360" w:lineRule="auto"/>
        <w:ind w:firstLine="720"/>
        <w:jc w:val="both"/>
        <w:rPr>
          <w:rFonts w:ascii="Sakkal Majalla" w:hAnsi="Sakkal Majalla" w:cs="Sakkal Majalla"/>
          <w:sz w:val="28"/>
          <w:szCs w:val="28"/>
          <w:rtl/>
        </w:rPr>
      </w:pPr>
      <w:r w:rsidRPr="003B0636">
        <w:rPr>
          <w:rFonts w:ascii="Sakkal Majalla" w:hAnsi="Sakkal Majalla" w:cs="Sakkal Majalla" w:hint="cs"/>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23387735" w14:textId="31A80FBF" w:rsidR="004F08EC" w:rsidRPr="00106D2E" w:rsidRDefault="004F08EC">
      <w:pPr>
        <w:pStyle w:val="a7"/>
        <w:numPr>
          <w:ilvl w:val="0"/>
          <w:numId w:val="12"/>
        </w:numPr>
        <w:spacing w:before="100" w:beforeAutospacing="1" w:after="100" w:afterAutospacing="1" w:line="360" w:lineRule="auto"/>
        <w:jc w:val="both"/>
        <w:rPr>
          <w:rFonts w:ascii="Sakkal Majalla" w:hAnsi="Sakkal Majalla" w:cs="Sakkal Majalla"/>
          <w:sz w:val="28"/>
          <w:szCs w:val="28"/>
        </w:rPr>
      </w:pPr>
      <w:r w:rsidRPr="00106D2E">
        <w:rPr>
          <w:rFonts w:ascii="Sakkal Majalla" w:hAnsi="Sakkal Majalla" w:cs="Sakkal Majalla" w:hint="cs"/>
          <w:b/>
          <w:bCs/>
          <w:sz w:val="28"/>
          <w:szCs w:val="28"/>
          <w:rtl/>
        </w:rPr>
        <w:lastRenderedPageBreak/>
        <w:t>القسم الأول:</w:t>
      </w:r>
      <w:r w:rsidRPr="00106D2E">
        <w:rPr>
          <w:rFonts w:ascii="Sakkal Majalla" w:hAnsi="Sakkal Majalla" w:cs="Sakkal Majalla" w:hint="cs"/>
          <w:sz w:val="28"/>
          <w:szCs w:val="28"/>
          <w:rtl/>
        </w:rPr>
        <w:t xml:space="preserve"> وهو الجزء الخاص بالمتغيرات الديمغرافية لأفراد عينة الدراسة من </w:t>
      </w:r>
      <w:r w:rsidR="006304D6" w:rsidRPr="00106D2E">
        <w:rPr>
          <w:rFonts w:ascii="Sakkal Majalla" w:hAnsi="Sakkal Majalla" w:cs="Sakkal Majalla" w:hint="cs"/>
          <w:sz w:val="28"/>
          <w:szCs w:val="28"/>
          <w:rtl/>
        </w:rPr>
        <w:t xml:space="preserve">مديري </w:t>
      </w:r>
      <w:r w:rsidR="00A96E69" w:rsidRPr="00106D2E">
        <w:rPr>
          <w:rFonts w:ascii="Sakkal Majalla" w:hAnsi="Sakkal Majalla" w:cs="Sakkal Majalla" w:hint="cs"/>
          <w:sz w:val="28"/>
          <w:szCs w:val="28"/>
          <w:rtl/>
        </w:rPr>
        <w:t xml:space="preserve">وموظفي </w:t>
      </w:r>
      <w:r w:rsidR="008303C2">
        <w:rPr>
          <w:rFonts w:ascii="Sakkal Majalla" w:hAnsi="Sakkal Majalla" w:cs="Sakkal Majalla" w:hint="cs"/>
          <w:sz w:val="28"/>
          <w:szCs w:val="28"/>
          <w:rtl/>
        </w:rPr>
        <w:t xml:space="preserve">شركة الاتصالات السعودية  </w:t>
      </w:r>
      <w:r w:rsidR="00A96E69" w:rsidRPr="00106D2E">
        <w:rPr>
          <w:rFonts w:ascii="Sakkal Majalla" w:hAnsi="Sakkal Majalla" w:cs="Sakkal Majalla" w:hint="cs"/>
          <w:sz w:val="28"/>
          <w:szCs w:val="28"/>
          <w:rtl/>
        </w:rPr>
        <w:t xml:space="preserve"> </w:t>
      </w:r>
      <w:r w:rsidR="00D32FEE" w:rsidRPr="00106D2E">
        <w:rPr>
          <w:rFonts w:ascii="Sakkal Majalla" w:hAnsi="Sakkal Majalla" w:cs="Sakkal Majalla" w:hint="cs"/>
          <w:sz w:val="28"/>
          <w:szCs w:val="28"/>
          <w:rtl/>
        </w:rPr>
        <w:t xml:space="preserve"> </w:t>
      </w:r>
      <w:r w:rsidR="0069744E" w:rsidRPr="00106D2E">
        <w:rPr>
          <w:rFonts w:ascii="Sakkal Majalla" w:hAnsi="Sakkal Majalla" w:cs="Sakkal Majalla" w:hint="cs"/>
          <w:sz w:val="28"/>
          <w:szCs w:val="28"/>
          <w:rtl/>
        </w:rPr>
        <w:t xml:space="preserve"> </w:t>
      </w:r>
      <w:r w:rsidRPr="00106D2E">
        <w:rPr>
          <w:rFonts w:ascii="Sakkal Majalla" w:hAnsi="Sakkal Majalla" w:cs="Sakkal Majalla" w:hint="cs"/>
          <w:sz w:val="28"/>
          <w:szCs w:val="28"/>
          <w:rtl/>
        </w:rPr>
        <w:t>والمتمثلة بـ: النوع الاجتماعي، والعمر، والمؤهل العلمي، والوضع المهني.</w:t>
      </w:r>
    </w:p>
    <w:p w14:paraId="4841E9FF" w14:textId="77777777" w:rsidR="00A96E69" w:rsidRPr="00106D2E" w:rsidRDefault="004F08EC">
      <w:pPr>
        <w:pStyle w:val="a7"/>
        <w:numPr>
          <w:ilvl w:val="0"/>
          <w:numId w:val="12"/>
        </w:numPr>
        <w:spacing w:before="100" w:beforeAutospacing="1" w:after="100" w:afterAutospacing="1" w:line="360" w:lineRule="auto"/>
        <w:jc w:val="both"/>
        <w:rPr>
          <w:rFonts w:ascii="Sakkal Majalla" w:hAnsi="Sakkal Majalla" w:cs="Sakkal Majalla"/>
          <w:sz w:val="28"/>
          <w:szCs w:val="28"/>
        </w:rPr>
      </w:pPr>
      <w:r w:rsidRPr="00106D2E">
        <w:rPr>
          <w:rFonts w:ascii="Sakkal Majalla" w:hAnsi="Sakkal Majalla" w:cs="Sakkal Majalla" w:hint="cs"/>
          <w:b/>
          <w:bCs/>
          <w:sz w:val="28"/>
          <w:szCs w:val="28"/>
          <w:rtl/>
        </w:rPr>
        <w:t>القسم الثاني</w:t>
      </w:r>
      <w:r w:rsidRPr="00106D2E">
        <w:rPr>
          <w:rFonts w:ascii="Sakkal Majalla" w:hAnsi="Sakkal Majalla" w:cs="Sakkal Majalla" w:hint="cs"/>
          <w:sz w:val="28"/>
          <w:szCs w:val="28"/>
          <w:rtl/>
        </w:rPr>
        <w:t xml:space="preserve">: اشتمل القسم الثاني على الفقرات والأبعاد التي تقيس متغيرات الدراسة المستقل </w:t>
      </w:r>
      <w:r w:rsidR="0068684D" w:rsidRPr="00106D2E">
        <w:rPr>
          <w:rFonts w:ascii="Sakkal Majalla" w:hAnsi="Sakkal Majalla" w:cs="Sakkal Majalla" w:hint="cs"/>
          <w:sz w:val="28"/>
          <w:szCs w:val="28"/>
          <w:rtl/>
        </w:rPr>
        <w:t>والتابع.</w:t>
      </w:r>
    </w:p>
    <w:p w14:paraId="23BAA8E4" w14:textId="0D20A957" w:rsidR="003B0636" w:rsidRPr="00106D2E" w:rsidRDefault="00106D2E" w:rsidP="008F3250">
      <w:pPr>
        <w:spacing w:before="100" w:beforeAutospacing="1" w:after="100" w:afterAutospacing="1" w:line="360" w:lineRule="auto"/>
        <w:jc w:val="both"/>
        <w:outlineLvl w:val="1"/>
        <w:rPr>
          <w:rFonts w:ascii="Sakkal Majalla" w:hAnsi="Sakkal Majalla" w:cs="Sakkal Majalla"/>
          <w:b/>
          <w:bCs/>
          <w:sz w:val="28"/>
          <w:szCs w:val="28"/>
          <w:rtl/>
        </w:rPr>
      </w:pPr>
      <w:bookmarkStart w:id="24" w:name="_Toc161778569"/>
      <w:bookmarkStart w:id="25" w:name="_Toc179877407"/>
      <w:r w:rsidRPr="00106D2E">
        <w:rPr>
          <w:rFonts w:ascii="Sakkal Majalla" w:hAnsi="Sakkal Majalla" w:cs="Sakkal Majalla" w:hint="cs"/>
          <w:b/>
          <w:bCs/>
          <w:sz w:val="32"/>
          <w:szCs w:val="32"/>
          <w:rtl/>
        </w:rPr>
        <w:t>1</w:t>
      </w:r>
      <w:r>
        <w:rPr>
          <w:rFonts w:ascii="Sakkal Majalla" w:hAnsi="Sakkal Majalla" w:cs="Sakkal Majalla" w:hint="cs"/>
          <w:b/>
          <w:bCs/>
          <w:sz w:val="32"/>
          <w:szCs w:val="32"/>
          <w:rtl/>
        </w:rPr>
        <w:t>2</w:t>
      </w:r>
      <w:r w:rsidRPr="00106D2E">
        <w:rPr>
          <w:rFonts w:ascii="Sakkal Majalla" w:hAnsi="Sakkal Majalla" w:cs="Sakkal Majalla" w:hint="cs"/>
          <w:b/>
          <w:bCs/>
          <w:sz w:val="32"/>
          <w:szCs w:val="32"/>
          <w:rtl/>
        </w:rPr>
        <w:t>.</w:t>
      </w:r>
      <w:r w:rsidR="003B0636" w:rsidRPr="00106D2E">
        <w:rPr>
          <w:rFonts w:ascii="Sakkal Majalla" w:hAnsi="Sakkal Majalla" w:cs="Sakkal Majalla" w:hint="cs"/>
          <w:b/>
          <w:bCs/>
          <w:sz w:val="32"/>
          <w:szCs w:val="32"/>
          <w:rtl/>
        </w:rPr>
        <w:t>1</w:t>
      </w:r>
      <w:r w:rsidR="003B0636" w:rsidRPr="00106D2E">
        <w:rPr>
          <w:rFonts w:ascii="Sakkal Majalla" w:hAnsi="Sakkal Majalla" w:cs="Sakkal Majalla"/>
          <w:b/>
          <w:bCs/>
          <w:sz w:val="32"/>
          <w:szCs w:val="32"/>
          <w:rtl/>
        </w:rPr>
        <w:t>حدود الدراسة:</w:t>
      </w:r>
      <w:bookmarkEnd w:id="24"/>
      <w:bookmarkEnd w:id="25"/>
    </w:p>
    <w:p w14:paraId="4AEDF0B8" w14:textId="56F107C8" w:rsidR="003B0636" w:rsidRPr="00106D2E" w:rsidRDefault="003B0636">
      <w:pPr>
        <w:pStyle w:val="a7"/>
        <w:numPr>
          <w:ilvl w:val="0"/>
          <w:numId w:val="13"/>
        </w:numPr>
        <w:spacing w:before="100" w:beforeAutospacing="1" w:after="100" w:afterAutospacing="1" w:line="360" w:lineRule="auto"/>
        <w:jc w:val="both"/>
        <w:rPr>
          <w:rFonts w:ascii="Sakkal Majalla" w:hAnsi="Sakkal Majalla" w:cs="Sakkal Majalla"/>
          <w:sz w:val="28"/>
          <w:szCs w:val="28"/>
          <w:rtl/>
        </w:rPr>
      </w:pPr>
      <w:r w:rsidRPr="00106D2E">
        <w:rPr>
          <w:rFonts w:ascii="Sakkal Majalla" w:hAnsi="Sakkal Majalla" w:cs="Sakkal Majalla"/>
          <w:b/>
          <w:bCs/>
          <w:sz w:val="28"/>
          <w:szCs w:val="28"/>
          <w:rtl/>
        </w:rPr>
        <w:t>حدود موضوعية</w:t>
      </w:r>
      <w:r w:rsidRPr="00106D2E">
        <w:rPr>
          <w:rFonts w:ascii="Sakkal Majalla" w:hAnsi="Sakkal Majalla" w:cs="Sakkal Majalla"/>
          <w:sz w:val="28"/>
          <w:szCs w:val="28"/>
          <w:rtl/>
        </w:rPr>
        <w:t xml:space="preserve">: قامت الدراسة بقياس أثر </w:t>
      </w:r>
      <w:r w:rsidR="00535EB5" w:rsidRPr="00106D2E">
        <w:rPr>
          <w:rFonts w:ascii="Sakkal Majalla" w:hAnsi="Sakkal Majalla" w:cs="Sakkal Majalla"/>
          <w:sz w:val="28"/>
          <w:szCs w:val="28"/>
          <w:rtl/>
        </w:rPr>
        <w:t xml:space="preserve">أثر  الذكاء العاطفي </w:t>
      </w:r>
      <w:r w:rsidR="00535EB5" w:rsidRPr="00106D2E">
        <w:rPr>
          <w:rFonts w:ascii="Sakkal Majalla" w:hAnsi="Sakkal Majalla" w:cs="Sakkal Majalla"/>
          <w:sz w:val="28"/>
          <w:szCs w:val="28"/>
          <w:rtl/>
          <w:lang w:bidi="ar-JO"/>
        </w:rPr>
        <w:t xml:space="preserve">بأبعاده( التحكم والوعي بالذات- التحفيز الذاتي- التعاطف- المهارات الاجتماعية)  </w:t>
      </w:r>
      <w:r w:rsidR="00535EB5" w:rsidRPr="00106D2E">
        <w:rPr>
          <w:rFonts w:ascii="Sakkal Majalla" w:hAnsi="Sakkal Majalla" w:cs="Sakkal Majalla"/>
          <w:sz w:val="28"/>
          <w:szCs w:val="28"/>
          <w:rtl/>
        </w:rPr>
        <w:t xml:space="preserve">على تحسين الأداء الفردي  دراسة تطبيقية على </w:t>
      </w:r>
      <w:r w:rsidR="00697494">
        <w:rPr>
          <w:rFonts w:ascii="Sakkal Majalla" w:hAnsi="Sakkal Majalla" w:cs="Sakkal Majalla"/>
          <w:sz w:val="28"/>
          <w:szCs w:val="28"/>
          <w:rtl/>
        </w:rPr>
        <w:t xml:space="preserve">شركة الاتصالات السعودية  </w:t>
      </w:r>
      <w:r w:rsidRPr="00106D2E">
        <w:rPr>
          <w:rFonts w:ascii="Sakkal Majalla" w:hAnsi="Sakkal Majalla" w:cs="Sakkal Majalla"/>
          <w:sz w:val="28"/>
          <w:szCs w:val="28"/>
          <w:rtl/>
        </w:rPr>
        <w:t>.</w:t>
      </w:r>
    </w:p>
    <w:p w14:paraId="25389E09" w14:textId="440CD9C1" w:rsidR="003B0636" w:rsidRPr="00106D2E" w:rsidRDefault="003B0636">
      <w:pPr>
        <w:pStyle w:val="a7"/>
        <w:numPr>
          <w:ilvl w:val="0"/>
          <w:numId w:val="13"/>
        </w:numPr>
        <w:spacing w:before="100" w:beforeAutospacing="1" w:after="100" w:afterAutospacing="1" w:line="360" w:lineRule="auto"/>
        <w:jc w:val="both"/>
        <w:rPr>
          <w:rFonts w:ascii="Sakkal Majalla" w:hAnsi="Sakkal Majalla" w:cs="Sakkal Majalla"/>
          <w:sz w:val="28"/>
          <w:szCs w:val="28"/>
          <w:rtl/>
        </w:rPr>
      </w:pPr>
      <w:r w:rsidRPr="00106D2E">
        <w:rPr>
          <w:rFonts w:ascii="Sakkal Majalla" w:hAnsi="Sakkal Majalla" w:cs="Sakkal Majalla"/>
          <w:b/>
          <w:bCs/>
          <w:sz w:val="28"/>
          <w:szCs w:val="28"/>
          <w:rtl/>
        </w:rPr>
        <w:t>حدود مكانية:</w:t>
      </w:r>
      <w:r w:rsidRPr="00106D2E">
        <w:rPr>
          <w:rFonts w:ascii="Sakkal Majalla" w:hAnsi="Sakkal Majalla" w:cs="Sakkal Majalla"/>
          <w:sz w:val="28"/>
          <w:szCs w:val="28"/>
          <w:rtl/>
        </w:rPr>
        <w:t xml:space="preserve"> </w:t>
      </w:r>
      <w:r w:rsidR="00535EB5" w:rsidRPr="00106D2E">
        <w:rPr>
          <w:rFonts w:ascii="Sakkal Majalla" w:hAnsi="Sakkal Majalla" w:cs="Sakkal Majalla" w:hint="cs"/>
          <w:sz w:val="28"/>
          <w:szCs w:val="28"/>
          <w:rtl/>
        </w:rPr>
        <w:t xml:space="preserve">اقتصرت الدراسة على </w:t>
      </w:r>
      <w:r w:rsidR="00697494">
        <w:rPr>
          <w:rFonts w:ascii="Sakkal Majalla" w:hAnsi="Sakkal Majalla" w:cs="Sakkal Majalla"/>
          <w:sz w:val="28"/>
          <w:szCs w:val="28"/>
          <w:rtl/>
        </w:rPr>
        <w:t xml:space="preserve">شركة الاتصالات السعودية  </w:t>
      </w:r>
    </w:p>
    <w:p w14:paraId="081374EC" w14:textId="77777777" w:rsidR="003B0636" w:rsidRPr="00106D2E" w:rsidRDefault="003B0636">
      <w:pPr>
        <w:pStyle w:val="a7"/>
        <w:numPr>
          <w:ilvl w:val="0"/>
          <w:numId w:val="13"/>
        </w:numPr>
        <w:spacing w:before="100" w:beforeAutospacing="1" w:after="100" w:afterAutospacing="1" w:line="360" w:lineRule="auto"/>
        <w:jc w:val="both"/>
        <w:rPr>
          <w:rFonts w:ascii="Sakkal Majalla" w:hAnsi="Sakkal Majalla" w:cs="Sakkal Majalla"/>
          <w:sz w:val="28"/>
          <w:szCs w:val="28"/>
          <w:rtl/>
        </w:rPr>
      </w:pPr>
      <w:r w:rsidRPr="00106D2E">
        <w:rPr>
          <w:rFonts w:ascii="Sakkal Majalla" w:hAnsi="Sakkal Majalla" w:cs="Sakkal Majalla"/>
          <w:b/>
          <w:bCs/>
          <w:sz w:val="28"/>
          <w:szCs w:val="28"/>
          <w:rtl/>
        </w:rPr>
        <w:t>حدود زمانية</w:t>
      </w:r>
      <w:r w:rsidRPr="00106D2E">
        <w:rPr>
          <w:rFonts w:ascii="Sakkal Majalla" w:hAnsi="Sakkal Majalla" w:cs="Sakkal Majalla"/>
          <w:sz w:val="28"/>
          <w:szCs w:val="28"/>
          <w:rtl/>
        </w:rPr>
        <w:t xml:space="preserve">: </w:t>
      </w:r>
      <w:r w:rsidR="00535EB5" w:rsidRPr="00106D2E">
        <w:rPr>
          <w:rFonts w:ascii="Sakkal Majalla" w:hAnsi="Sakkal Majalla" w:cs="Sakkal Majalla" w:hint="cs"/>
          <w:sz w:val="28"/>
          <w:szCs w:val="28"/>
          <w:rtl/>
        </w:rPr>
        <w:t>اقتصرت الدراسة على ال</w:t>
      </w:r>
      <w:r w:rsidRPr="00106D2E">
        <w:rPr>
          <w:rFonts w:ascii="Sakkal Majalla" w:hAnsi="Sakkal Majalla" w:cs="Sakkal Majalla"/>
          <w:sz w:val="28"/>
          <w:szCs w:val="28"/>
          <w:rtl/>
        </w:rPr>
        <w:t>عام الدراسي 2024.</w:t>
      </w:r>
    </w:p>
    <w:p w14:paraId="6D79374E" w14:textId="7F258297" w:rsidR="003B0636" w:rsidRPr="00106D2E" w:rsidRDefault="003B0636">
      <w:pPr>
        <w:pStyle w:val="a7"/>
        <w:numPr>
          <w:ilvl w:val="0"/>
          <w:numId w:val="13"/>
        </w:numPr>
        <w:spacing w:before="100" w:beforeAutospacing="1" w:after="100" w:afterAutospacing="1" w:line="360" w:lineRule="auto"/>
        <w:jc w:val="both"/>
        <w:rPr>
          <w:rFonts w:ascii="Sakkal Majalla" w:hAnsi="Sakkal Majalla" w:cs="Sakkal Majalla"/>
          <w:sz w:val="32"/>
          <w:szCs w:val="32"/>
          <w:rtl/>
        </w:rPr>
      </w:pPr>
      <w:r w:rsidRPr="00106D2E">
        <w:rPr>
          <w:rFonts w:ascii="Sakkal Majalla" w:hAnsi="Sakkal Majalla" w:cs="Sakkal Majalla"/>
          <w:b/>
          <w:bCs/>
          <w:sz w:val="28"/>
          <w:szCs w:val="28"/>
          <w:rtl/>
        </w:rPr>
        <w:t>حدود بشرية</w:t>
      </w:r>
      <w:r w:rsidRPr="00106D2E">
        <w:rPr>
          <w:rFonts w:ascii="Sakkal Majalla" w:hAnsi="Sakkal Majalla" w:cs="Sakkal Majalla"/>
          <w:sz w:val="28"/>
          <w:szCs w:val="28"/>
          <w:rtl/>
        </w:rPr>
        <w:t xml:space="preserve"> </w:t>
      </w:r>
      <w:r w:rsidRPr="00106D2E">
        <w:rPr>
          <w:rFonts w:ascii="Sakkal Majalla" w:hAnsi="Sakkal Majalla" w:cs="Sakkal Majalla" w:hint="cs"/>
          <w:sz w:val="28"/>
          <w:szCs w:val="28"/>
          <w:rtl/>
        </w:rPr>
        <w:t>: اقتصر</w:t>
      </w:r>
      <w:r w:rsidR="00535EB5" w:rsidRPr="00106D2E">
        <w:rPr>
          <w:rFonts w:ascii="Sakkal Majalla" w:hAnsi="Sakkal Majalla" w:cs="Sakkal Majalla" w:hint="cs"/>
          <w:sz w:val="28"/>
          <w:szCs w:val="28"/>
          <w:rtl/>
        </w:rPr>
        <w:t xml:space="preserve">ت الدراسة على </w:t>
      </w:r>
      <w:r w:rsidRPr="00106D2E">
        <w:rPr>
          <w:rFonts w:ascii="Sakkal Majalla" w:hAnsi="Sakkal Majalla" w:cs="Sakkal Majalla"/>
          <w:sz w:val="28"/>
          <w:szCs w:val="28"/>
          <w:rtl/>
        </w:rPr>
        <w:t xml:space="preserve">تم التطبيق علي العاملين في </w:t>
      </w:r>
      <w:r w:rsidR="008303C2">
        <w:rPr>
          <w:rFonts w:ascii="Sakkal Majalla" w:hAnsi="Sakkal Majalla" w:cs="Sakkal Majalla"/>
          <w:sz w:val="28"/>
          <w:szCs w:val="28"/>
          <w:rtl/>
        </w:rPr>
        <w:t xml:space="preserve">شركة الاتصالات السعودية  </w:t>
      </w:r>
    </w:p>
    <w:p w14:paraId="5E4BA6AB" w14:textId="59C2E6E1" w:rsidR="008354AD" w:rsidRPr="00E7348F" w:rsidRDefault="008354AD" w:rsidP="00106D2E">
      <w:pPr>
        <w:tabs>
          <w:tab w:val="left" w:pos="3311"/>
        </w:tabs>
        <w:spacing w:before="100" w:beforeAutospacing="1" w:after="100" w:afterAutospacing="1" w:line="360" w:lineRule="auto"/>
        <w:jc w:val="both"/>
        <w:outlineLvl w:val="1"/>
        <w:rPr>
          <w:rFonts w:ascii="Sakkal Majalla" w:hAnsi="Sakkal Majalla" w:cs="Sakkal Majalla"/>
          <w:b/>
          <w:bCs/>
          <w:sz w:val="32"/>
          <w:szCs w:val="32"/>
          <w:rtl/>
        </w:rPr>
      </w:pPr>
    </w:p>
    <w:p w14:paraId="4DCA20EB" w14:textId="77777777" w:rsidR="00437162" w:rsidRPr="00E7348F" w:rsidRDefault="00437162" w:rsidP="0051610F">
      <w:pPr>
        <w:tabs>
          <w:tab w:val="left" w:pos="3311"/>
        </w:tabs>
        <w:spacing w:before="100" w:beforeAutospacing="1" w:after="100" w:afterAutospacing="1" w:line="360" w:lineRule="auto"/>
        <w:jc w:val="both"/>
        <w:rPr>
          <w:rFonts w:ascii="Sakkal Majalla" w:hAnsi="Sakkal Majalla" w:cs="Sakkal Majalla"/>
          <w:sz w:val="32"/>
          <w:szCs w:val="32"/>
          <w:rtl/>
        </w:rPr>
      </w:pPr>
    </w:p>
    <w:p w14:paraId="5E5DC750" w14:textId="42A5CFC0" w:rsidR="001E7783" w:rsidRPr="00106D2E" w:rsidRDefault="00437162" w:rsidP="00884D3B">
      <w:pPr>
        <w:tabs>
          <w:tab w:val="left" w:pos="3311"/>
        </w:tabs>
        <w:spacing w:before="100" w:beforeAutospacing="1" w:after="100" w:afterAutospacing="1" w:line="360" w:lineRule="auto"/>
        <w:jc w:val="center"/>
        <w:outlineLvl w:val="0"/>
        <w:rPr>
          <w:rFonts w:ascii="Sakkal Majalla" w:hAnsi="Sakkal Majalla" w:cs="Sakkal Majalla"/>
          <w:b/>
          <w:bCs/>
          <w:sz w:val="40"/>
          <w:szCs w:val="40"/>
          <w:rtl/>
        </w:rPr>
      </w:pPr>
      <w:r w:rsidRPr="00E7348F">
        <w:rPr>
          <w:rFonts w:ascii="Sakkal Majalla" w:hAnsi="Sakkal Majalla" w:cs="Sakkal Majalla" w:hint="cs"/>
          <w:sz w:val="32"/>
          <w:szCs w:val="32"/>
          <w:rtl/>
        </w:rPr>
        <w:br w:type="page"/>
      </w:r>
      <w:bookmarkStart w:id="26" w:name="_Toc161778571"/>
      <w:bookmarkStart w:id="27" w:name="_Toc179877408"/>
      <w:r w:rsidR="001E7783" w:rsidRPr="00106D2E">
        <w:rPr>
          <w:rFonts w:ascii="Sakkal Majalla" w:hAnsi="Sakkal Majalla" w:cs="Sakkal Majalla" w:hint="cs"/>
          <w:b/>
          <w:bCs/>
          <w:sz w:val="40"/>
          <w:szCs w:val="40"/>
          <w:rtl/>
        </w:rPr>
        <w:lastRenderedPageBreak/>
        <w:t xml:space="preserve">الفصل </w:t>
      </w:r>
      <w:r w:rsidR="00EC05EE" w:rsidRPr="00106D2E">
        <w:rPr>
          <w:rFonts w:ascii="Sakkal Majalla" w:hAnsi="Sakkal Majalla" w:cs="Sakkal Majalla" w:hint="cs"/>
          <w:b/>
          <w:bCs/>
          <w:sz w:val="40"/>
          <w:szCs w:val="40"/>
          <w:rtl/>
        </w:rPr>
        <w:t>الثاني</w:t>
      </w:r>
      <w:r w:rsidR="001E7783" w:rsidRPr="00106D2E">
        <w:rPr>
          <w:rFonts w:ascii="Sakkal Majalla" w:hAnsi="Sakkal Majalla" w:cs="Sakkal Majalla" w:hint="cs"/>
          <w:b/>
          <w:bCs/>
          <w:sz w:val="40"/>
          <w:szCs w:val="40"/>
          <w:rtl/>
        </w:rPr>
        <w:t xml:space="preserve"> : الاطار النظرى</w:t>
      </w:r>
      <w:bookmarkEnd w:id="26"/>
      <w:bookmarkEnd w:id="27"/>
    </w:p>
    <w:p w14:paraId="4EB43023" w14:textId="77777777" w:rsidR="00EC05EE" w:rsidRPr="00106D2E" w:rsidRDefault="00EC05EE" w:rsidP="00884D3B">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28" w:name="_Toc161778572"/>
      <w:bookmarkStart w:id="29" w:name="_Toc179877409"/>
      <w:r w:rsidRPr="00106D2E">
        <w:rPr>
          <w:rFonts w:ascii="Sakkal Majalla" w:hAnsi="Sakkal Majalla" w:cs="Sakkal Majalla"/>
          <w:b/>
          <w:bCs/>
          <w:sz w:val="36"/>
          <w:szCs w:val="36"/>
          <w:rtl/>
          <w:lang w:bidi="ar-EG"/>
        </w:rPr>
        <w:t>المبحث الأول</w:t>
      </w:r>
      <w:r w:rsidRPr="00106D2E">
        <w:rPr>
          <w:rFonts w:ascii="Sakkal Majalla" w:hAnsi="Sakkal Majalla" w:cs="Sakkal Majalla" w:hint="cs"/>
          <w:b/>
          <w:bCs/>
          <w:sz w:val="36"/>
          <w:szCs w:val="36"/>
          <w:rtl/>
          <w:lang w:bidi="ar-EG"/>
        </w:rPr>
        <w:t xml:space="preserve">: </w:t>
      </w:r>
      <w:r w:rsidRPr="00106D2E">
        <w:rPr>
          <w:rFonts w:ascii="Sakkal Majalla" w:hAnsi="Sakkal Majalla" w:cs="Sakkal Majalla"/>
          <w:b/>
          <w:bCs/>
          <w:sz w:val="36"/>
          <w:szCs w:val="36"/>
          <w:rtl/>
          <w:lang w:bidi="ar-EG"/>
        </w:rPr>
        <w:t>الذكاء العاطفي</w:t>
      </w:r>
      <w:bookmarkEnd w:id="28"/>
      <w:bookmarkEnd w:id="29"/>
    </w:p>
    <w:p w14:paraId="71A79404" w14:textId="46AD45CB" w:rsidR="00EC05EE" w:rsidRPr="00106D2E" w:rsidRDefault="00106D2E" w:rsidP="00106D2E">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0" w:name="_Toc161778573"/>
      <w:bookmarkStart w:id="31" w:name="_Toc179877410"/>
      <w:r>
        <w:rPr>
          <w:rFonts w:ascii="Sakkal Majalla" w:hAnsi="Sakkal Majalla" w:cs="Sakkal Majalla" w:hint="cs"/>
          <w:b/>
          <w:bCs/>
          <w:sz w:val="32"/>
          <w:szCs w:val="32"/>
          <w:rtl/>
          <w:lang w:bidi="ar-EG"/>
        </w:rPr>
        <w:t xml:space="preserve">1.1.2 </w:t>
      </w:r>
      <w:r w:rsidR="00EC05EE" w:rsidRPr="00106D2E">
        <w:rPr>
          <w:rFonts w:ascii="Sakkal Majalla" w:hAnsi="Sakkal Majalla" w:cs="Sakkal Majalla"/>
          <w:b/>
          <w:bCs/>
          <w:sz w:val="32"/>
          <w:szCs w:val="32"/>
          <w:rtl/>
          <w:lang w:bidi="ar-EG"/>
        </w:rPr>
        <w:t>تمهيد</w:t>
      </w:r>
      <w:bookmarkEnd w:id="30"/>
      <w:bookmarkEnd w:id="31"/>
    </w:p>
    <w:p w14:paraId="44E64D79" w14:textId="4E28F0E4" w:rsidR="00EC05EE" w:rsidRPr="00EC05EE" w:rsidRDefault="00EC05EE" w:rsidP="00106D2E">
      <w:pPr>
        <w:spacing w:before="100" w:beforeAutospacing="1" w:after="100" w:afterAutospacing="1" w:line="360" w:lineRule="auto"/>
        <w:ind w:firstLine="720"/>
        <w:jc w:val="both"/>
        <w:rPr>
          <w:rFonts w:ascii="Sakkal Majalla" w:hAnsi="Sakkal Majalla" w:cs="Sakkal Majalla"/>
          <w:sz w:val="28"/>
          <w:szCs w:val="28"/>
          <w:rtl/>
          <w:lang w:bidi="ar-EG"/>
        </w:rPr>
      </w:pPr>
      <w:r w:rsidRPr="00EC05EE">
        <w:rPr>
          <w:rFonts w:ascii="Sakkal Majalla" w:hAnsi="Sakkal Majalla" w:cs="Sakkal Majalla"/>
          <w:sz w:val="28"/>
          <w:szCs w:val="28"/>
          <w:rtl/>
          <w:lang w:bidi="ar-EG"/>
        </w:rPr>
        <w:t xml:space="preserve">أصبحت العاطفة تشكل جزءًا أساسيًا في تعزيز قدرات التمييز والنجاح لمنظمات الأعمال وهذا ما أكده العديد من الباحثين والعلماء المختصين بدراسة الذكاء العاطفي، إذ أكدوا على أن للعاطفة أثرًا وقيمة مهمة في حياة منظمات الأعمال العملية </w:t>
      </w:r>
      <w:r w:rsidRPr="00EC05EE">
        <w:rPr>
          <w:rFonts w:ascii="Sakkal Majalla" w:hAnsi="Sakkal Majalla" w:cs="Sakkal Majalla"/>
          <w:sz w:val="28"/>
          <w:szCs w:val="28"/>
          <w:lang w:bidi="ar-EG"/>
        </w:rPr>
        <w:t>Goleman, (2005)</w:t>
      </w:r>
      <w:r w:rsidRPr="00EC05EE">
        <w:rPr>
          <w:rFonts w:ascii="Sakkal Majalla" w:hAnsi="Sakkal Majalla" w:cs="Sakkal Majalla"/>
          <w:sz w:val="28"/>
          <w:szCs w:val="28"/>
          <w:rtl/>
          <w:lang w:bidi="ar-EG"/>
        </w:rPr>
        <w:t xml:space="preserve">، وأن مفهوم الذكاء العاطفي مفهوم حديث التداول فقي مجال إدارة الأعمال رغم جذوره الراسخة والممتدة إلى العلوم الإنسانية الأخرى كالعلوم النفسية والعلوم التربوية. وركز الدارسون على أن أوجه الإدراك كالذاكرة وحل المشكلات وغيرها، كانت لسنوات طويلة تأخذ بالاعتقاد السائد بان معامل الذكاء </w:t>
      </w:r>
      <w:r w:rsidRPr="00EC05EE">
        <w:rPr>
          <w:rFonts w:ascii="Sakkal Majalla" w:hAnsi="Sakkal Majalla" w:cs="Sakkal Majalla"/>
          <w:sz w:val="28"/>
          <w:szCs w:val="28"/>
          <w:lang w:bidi="ar-EG"/>
        </w:rPr>
        <w:t>(Intelligence Quotient IQ)</w:t>
      </w:r>
      <w:r w:rsidRPr="00EC05EE">
        <w:rPr>
          <w:rFonts w:ascii="Sakkal Majalla" w:hAnsi="Sakkal Majalla" w:cs="Sakkal Majalla"/>
          <w:sz w:val="28"/>
          <w:szCs w:val="28"/>
          <w:rtl/>
          <w:lang w:bidi="ar-EG"/>
        </w:rPr>
        <w:t xml:space="preserve"> أو ذكاء الأفراد هو الذي يحدد نجاح هؤلاء الأفراد في حياتهم. واستخدم المصطلح في مجال الأعمال فقد اعتمدته المنظمات لاختبار المتقدمين الجدد للعمل لديها ولقياس مهاراتهم قبل الشروع بتعيينهم فيها. </w:t>
      </w:r>
      <w:r w:rsidR="007E2F32">
        <w:rPr>
          <w:rFonts w:ascii="Sakkal Majalla" w:hAnsi="Sakkal Majalla" w:cs="Sakkal Majalla" w:hint="cs"/>
          <w:sz w:val="28"/>
          <w:szCs w:val="28"/>
          <w:rtl/>
          <w:lang w:bidi="ar-EG"/>
        </w:rPr>
        <w:t>(إسماعيل ،2021)</w:t>
      </w:r>
    </w:p>
    <w:p w14:paraId="5236E3B6" w14:textId="3035E01C" w:rsidR="00EC05EE" w:rsidRPr="00106D2E" w:rsidRDefault="00106D2E" w:rsidP="00106D2E">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2" w:name="_Toc161778574"/>
      <w:bookmarkStart w:id="33" w:name="_Toc179877411"/>
      <w:r w:rsidRPr="00106D2E">
        <w:rPr>
          <w:rFonts w:ascii="Sakkal Majalla" w:hAnsi="Sakkal Majalla" w:cs="Sakkal Majalla" w:hint="cs"/>
          <w:b/>
          <w:bCs/>
          <w:sz w:val="32"/>
          <w:szCs w:val="32"/>
          <w:rtl/>
          <w:lang w:bidi="ar-EG"/>
        </w:rPr>
        <w:t xml:space="preserve">2.1.2 </w:t>
      </w:r>
      <w:r w:rsidR="00EC05EE" w:rsidRPr="00106D2E">
        <w:rPr>
          <w:rFonts w:ascii="Sakkal Majalla" w:hAnsi="Sakkal Majalla" w:cs="Sakkal Majalla"/>
          <w:b/>
          <w:bCs/>
          <w:sz w:val="32"/>
          <w:szCs w:val="32"/>
          <w:rtl/>
          <w:lang w:bidi="ar-EG"/>
        </w:rPr>
        <w:t>مفهوم الذكاء:</w:t>
      </w:r>
      <w:bookmarkEnd w:id="32"/>
      <w:bookmarkEnd w:id="33"/>
    </w:p>
    <w:p w14:paraId="1ECAA545" w14:textId="2E732C92" w:rsidR="00EC05EE" w:rsidRPr="00EC05EE" w:rsidRDefault="008F3250"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EC05EE" w:rsidRPr="00EC05EE">
        <w:rPr>
          <w:rFonts w:ascii="Sakkal Majalla" w:hAnsi="Sakkal Majalla" w:cs="Sakkal Majalla"/>
          <w:sz w:val="28"/>
          <w:szCs w:val="28"/>
          <w:rtl/>
          <w:lang w:bidi="ar-EG"/>
        </w:rPr>
        <w:t>عرف الياس (2009) الذكاء بأنه القدرة على اكتساب الخبرة والإفادة منها.</w:t>
      </w:r>
    </w:p>
    <w:p w14:paraId="5F330DF9" w14:textId="13819E3B" w:rsidR="00EC05EE" w:rsidRPr="00EC05EE" w:rsidRDefault="008F3250"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EC05EE" w:rsidRPr="00EC05EE">
        <w:rPr>
          <w:rFonts w:ascii="Sakkal Majalla" w:hAnsi="Sakkal Majalla" w:cs="Sakkal Majalla"/>
          <w:sz w:val="28"/>
          <w:szCs w:val="28"/>
          <w:rtl/>
          <w:lang w:bidi="ar-EG"/>
        </w:rPr>
        <w:t>وأشار</w:t>
      </w:r>
      <w:r w:rsidR="00487DD8">
        <w:rPr>
          <w:rFonts w:ascii="Sakkal Majalla" w:hAnsi="Sakkal Majalla" w:cs="Sakkal Majalla" w:hint="cs"/>
          <w:sz w:val="28"/>
          <w:szCs w:val="28"/>
          <w:rtl/>
          <w:lang w:bidi="ar-EG"/>
        </w:rPr>
        <w:t>أل فريان</w:t>
      </w:r>
      <w:r w:rsidR="00EC05EE" w:rsidRPr="00EC05EE">
        <w:rPr>
          <w:rFonts w:ascii="Sakkal Majalla" w:hAnsi="Sakkal Majalla" w:cs="Sakkal Majalla"/>
          <w:sz w:val="28"/>
          <w:szCs w:val="28"/>
          <w:rtl/>
          <w:lang w:bidi="ar-EG"/>
        </w:rPr>
        <w:t xml:space="preserve"> (20</w:t>
      </w:r>
      <w:r w:rsidR="00487DD8">
        <w:rPr>
          <w:rFonts w:ascii="Sakkal Majalla" w:hAnsi="Sakkal Majalla" w:cs="Sakkal Majalla" w:hint="cs"/>
          <w:sz w:val="28"/>
          <w:szCs w:val="28"/>
          <w:rtl/>
          <w:lang w:bidi="ar-EG"/>
        </w:rPr>
        <w:t>21</w:t>
      </w:r>
      <w:r w:rsidR="00EC05EE" w:rsidRPr="00EC05EE">
        <w:rPr>
          <w:rFonts w:ascii="Sakkal Majalla" w:hAnsi="Sakkal Majalla" w:cs="Sakkal Majalla"/>
          <w:sz w:val="28"/>
          <w:szCs w:val="28"/>
          <w:rtl/>
          <w:lang w:bidi="ar-EG"/>
        </w:rPr>
        <w:t>) أيضًا بأنه القدرة على حل المشكلات المألوفة والغير مألوفة من خلال توظيف المعارف والخبرات المعالجة للمواقف المختلفة التي يواجهها الأفراد.</w:t>
      </w:r>
    </w:p>
    <w:p w14:paraId="44ABF55B" w14:textId="6E9FF1F5" w:rsidR="00EC05EE" w:rsidRPr="00EC05EE" w:rsidRDefault="008F3250"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EC05EE" w:rsidRPr="00EC05EE">
        <w:rPr>
          <w:rFonts w:ascii="Sakkal Majalla" w:hAnsi="Sakkal Majalla" w:cs="Sakkal Majalla"/>
          <w:sz w:val="28"/>
          <w:szCs w:val="28"/>
          <w:rtl/>
          <w:lang w:bidi="ar-EG"/>
        </w:rPr>
        <w:t xml:space="preserve">وأكد </w:t>
      </w:r>
      <w:r w:rsidR="00487DD8">
        <w:rPr>
          <w:rFonts w:ascii="Sakkal Majalla" w:hAnsi="Sakkal Majalla" w:cs="Sakkal Majalla" w:hint="cs"/>
          <w:sz w:val="28"/>
          <w:szCs w:val="28"/>
          <w:rtl/>
          <w:lang w:bidi="ar-EG"/>
        </w:rPr>
        <w:t>(سلمى،2015</w:t>
      </w:r>
      <w:r w:rsidR="00EC05EE" w:rsidRPr="00EC05EE">
        <w:rPr>
          <w:rFonts w:ascii="Sakkal Majalla" w:hAnsi="Sakkal Majalla" w:cs="Sakkal Majalla"/>
          <w:sz w:val="28"/>
          <w:szCs w:val="28"/>
          <w:rtl/>
          <w:lang w:bidi="ar-EG"/>
        </w:rPr>
        <w:t>) على أنه مجموعة من المواقف والمستويات التي تتكون لدى الفرد وهي التي تساعده لكي يتكيف مع الواقع الذي يعيشه في كافة المواقف الحياتية.</w:t>
      </w:r>
    </w:p>
    <w:p w14:paraId="13F06D1E" w14:textId="09122A82" w:rsidR="00EC05EE" w:rsidRPr="00EC05EE" w:rsidRDefault="008F3250"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EC05EE" w:rsidRPr="00EC05EE">
        <w:rPr>
          <w:rFonts w:ascii="Sakkal Majalla" w:hAnsi="Sakkal Majalla" w:cs="Sakkal Majalla"/>
          <w:sz w:val="28"/>
          <w:szCs w:val="28"/>
          <w:rtl/>
          <w:lang w:bidi="ar-EG"/>
        </w:rPr>
        <w:t xml:space="preserve">وبناء على ما ذكر أعلاه </w:t>
      </w:r>
      <w:r w:rsidR="005D5FAA">
        <w:rPr>
          <w:rFonts w:ascii="Sakkal Majalla" w:hAnsi="Sakkal Majalla" w:cs="Sakkal Majalla" w:hint="cs"/>
          <w:sz w:val="28"/>
          <w:szCs w:val="28"/>
          <w:rtl/>
          <w:lang w:bidi="ar-EG"/>
        </w:rPr>
        <w:t>ي</w:t>
      </w:r>
      <w:r w:rsidR="00EC05EE" w:rsidRPr="00EC05EE">
        <w:rPr>
          <w:rFonts w:ascii="Sakkal Majalla" w:hAnsi="Sakkal Majalla" w:cs="Sakkal Majalla"/>
          <w:sz w:val="28"/>
          <w:szCs w:val="28"/>
          <w:rtl/>
          <w:lang w:bidi="ar-EG"/>
        </w:rPr>
        <w:t>رى الباحث أن الذكاء هو قدرة الفرد وخبراته وتجاربه التراكمية ومعرفته ومعلوماته التي تقدم له المساعدة في حل المشكلات التي تواجهه في إدارة جميع مراحل الحفاظ على النجاح.</w:t>
      </w:r>
    </w:p>
    <w:p w14:paraId="0996CF33" w14:textId="5589FBC5" w:rsidR="00EC05EE" w:rsidRPr="00106D2E" w:rsidRDefault="00106D2E" w:rsidP="00106D2E">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4" w:name="_Toc161778575"/>
      <w:bookmarkStart w:id="35" w:name="_Toc179877412"/>
      <w:r w:rsidRPr="00106D2E">
        <w:rPr>
          <w:rFonts w:ascii="Sakkal Majalla" w:hAnsi="Sakkal Majalla" w:cs="Sakkal Majalla" w:hint="cs"/>
          <w:b/>
          <w:bCs/>
          <w:sz w:val="32"/>
          <w:szCs w:val="32"/>
          <w:rtl/>
          <w:lang w:bidi="ar-EG"/>
        </w:rPr>
        <w:lastRenderedPageBreak/>
        <w:t xml:space="preserve">3.1.2 </w:t>
      </w:r>
      <w:r w:rsidR="00EC05EE" w:rsidRPr="00106D2E">
        <w:rPr>
          <w:rFonts w:ascii="Sakkal Majalla" w:hAnsi="Sakkal Majalla" w:cs="Sakkal Majalla"/>
          <w:b/>
          <w:bCs/>
          <w:sz w:val="32"/>
          <w:szCs w:val="32"/>
          <w:rtl/>
          <w:lang w:bidi="ar-EG"/>
        </w:rPr>
        <w:t>مفهوم العاطفة:</w:t>
      </w:r>
      <w:bookmarkEnd w:id="34"/>
      <w:bookmarkEnd w:id="35"/>
    </w:p>
    <w:p w14:paraId="79978CF3" w14:textId="18F5834A" w:rsidR="00EC05EE" w:rsidRPr="00EC05EE" w:rsidRDefault="008F3250"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EC05EE" w:rsidRPr="00EC05EE">
        <w:rPr>
          <w:rFonts w:ascii="Sakkal Majalla" w:hAnsi="Sakkal Majalla" w:cs="Sakkal Majalla"/>
          <w:sz w:val="28"/>
          <w:szCs w:val="28"/>
          <w:rtl/>
          <w:lang w:bidi="ar-EG"/>
        </w:rPr>
        <w:t xml:space="preserve">أشار (2013) </w:t>
      </w:r>
      <w:r w:rsidR="00EC05EE" w:rsidRPr="00EC05EE">
        <w:rPr>
          <w:rFonts w:ascii="Sakkal Majalla" w:hAnsi="Sakkal Majalla" w:cs="Sakkal Majalla"/>
          <w:sz w:val="28"/>
          <w:szCs w:val="28"/>
          <w:lang w:bidi="ar-EG"/>
        </w:rPr>
        <w:t>Kazi, et, al,</w:t>
      </w:r>
      <w:r w:rsidR="00EC05EE" w:rsidRPr="00EC05EE">
        <w:rPr>
          <w:rFonts w:ascii="Sakkal Majalla" w:hAnsi="Sakkal Majalla" w:cs="Sakkal Majalla"/>
          <w:sz w:val="28"/>
          <w:szCs w:val="28"/>
          <w:rtl/>
          <w:lang w:bidi="ar-EG"/>
        </w:rPr>
        <w:t xml:space="preserve"> إلى العاطفة على أنها جملة من الانفعالات المنسجمة حول موضوع واحد والتي تنشأ في نفس الفرد بعد تقدمه في النمو أو يكتسبها عن طريق الخبرة والتبصر بأثرها، فهي أنواع منها عواطف المحبة وعواطف الكراهية، ترى </w:t>
      </w:r>
      <w:r w:rsidR="009B5F93">
        <w:rPr>
          <w:rFonts w:ascii="Sakkal Majalla" w:hAnsi="Sakkal Majalla" w:cs="Sakkal Majalla" w:hint="cs"/>
          <w:sz w:val="28"/>
          <w:szCs w:val="28"/>
          <w:rtl/>
          <w:lang w:bidi="ar-EG"/>
        </w:rPr>
        <w:t>(غبون</w:t>
      </w:r>
      <w:r w:rsidR="00EC05EE" w:rsidRPr="00EC05EE">
        <w:rPr>
          <w:rFonts w:ascii="Sakkal Majalla" w:hAnsi="Sakkal Majalla" w:cs="Sakkal Majalla"/>
          <w:sz w:val="28"/>
          <w:szCs w:val="28"/>
          <w:rtl/>
          <w:lang w:bidi="ar-EG"/>
        </w:rPr>
        <w:t xml:space="preserve"> </w:t>
      </w:r>
      <w:r w:rsidR="009B5F93">
        <w:rPr>
          <w:rFonts w:ascii="Sakkal Majalla" w:hAnsi="Sakkal Majalla" w:cs="Sakkal Majalla" w:hint="cs"/>
          <w:sz w:val="28"/>
          <w:szCs w:val="28"/>
          <w:rtl/>
          <w:lang w:bidi="ar-EG"/>
        </w:rPr>
        <w:t xml:space="preserve">،2020) </w:t>
      </w:r>
      <w:r w:rsidR="00EC05EE" w:rsidRPr="00EC05EE">
        <w:rPr>
          <w:rFonts w:ascii="Sakkal Majalla" w:hAnsi="Sakkal Majalla" w:cs="Sakkal Majalla"/>
          <w:sz w:val="28"/>
          <w:szCs w:val="28"/>
          <w:rtl/>
          <w:lang w:bidi="ar-EG"/>
        </w:rPr>
        <w:t xml:space="preserve">أن كلمة عاطفة </w:t>
      </w:r>
      <w:r w:rsidR="00EC05EE" w:rsidRPr="00EC05EE">
        <w:rPr>
          <w:rFonts w:ascii="Sakkal Majalla" w:hAnsi="Sakkal Majalla" w:cs="Sakkal Majalla"/>
          <w:sz w:val="28"/>
          <w:szCs w:val="28"/>
          <w:lang w:bidi="ar-EG"/>
        </w:rPr>
        <w:t>“Sentiment”</w:t>
      </w:r>
      <w:r w:rsidR="00EC05EE" w:rsidRPr="00EC05EE">
        <w:rPr>
          <w:rFonts w:ascii="Sakkal Majalla" w:hAnsi="Sakkal Majalla" w:cs="Sakkal Majalla"/>
          <w:sz w:val="28"/>
          <w:szCs w:val="28"/>
          <w:rtl/>
          <w:lang w:bidi="ar-EG"/>
        </w:rPr>
        <w:t xml:space="preserve"> بمعنى اتجاه عقلي فهي محصلة ما يفكر فيه الانسان ويشعر به بخصوص موضوع معين.</w:t>
      </w:r>
    </w:p>
    <w:p w14:paraId="460733AC" w14:textId="1DBA5AFE" w:rsidR="00EC05EE" w:rsidRPr="00EC05EE" w:rsidRDefault="008F3250"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EC05EE" w:rsidRPr="00EC05EE">
        <w:rPr>
          <w:rFonts w:ascii="Sakkal Majalla" w:hAnsi="Sakkal Majalla" w:cs="Sakkal Majalla"/>
          <w:sz w:val="28"/>
          <w:szCs w:val="28"/>
          <w:rtl/>
          <w:lang w:bidi="ar-EG"/>
        </w:rPr>
        <w:t>وذكر</w:t>
      </w:r>
      <w:r w:rsidR="009D3928">
        <w:rPr>
          <w:rFonts w:ascii="Sakkal Majalla" w:hAnsi="Sakkal Majalla" w:cs="Sakkal Majalla" w:hint="cs"/>
          <w:sz w:val="28"/>
          <w:szCs w:val="28"/>
          <w:rtl/>
          <w:lang w:bidi="ar-EG"/>
        </w:rPr>
        <w:t>( المطيرى والكشالى،2021)</w:t>
      </w:r>
      <w:r w:rsidR="00EC05EE" w:rsidRPr="00EC05EE">
        <w:rPr>
          <w:rFonts w:ascii="Sakkal Majalla" w:hAnsi="Sakkal Majalla" w:cs="Sakkal Majalla"/>
          <w:sz w:val="28"/>
          <w:szCs w:val="28"/>
          <w:rtl/>
          <w:lang w:bidi="ar-EG"/>
        </w:rPr>
        <w:t xml:space="preserve"> أن العاطفة حالة شعورية يصحبها نشاط متواصل ويدفع إلى مداومة العمل من أجل الاستمرار في تقديم العاطفة.</w:t>
      </w:r>
    </w:p>
    <w:p w14:paraId="1D562ED2" w14:textId="7D5E6129" w:rsidR="00EC05EE" w:rsidRPr="00EC05EE" w:rsidRDefault="008F3250"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EC05EE" w:rsidRPr="00EC05EE">
        <w:rPr>
          <w:rFonts w:ascii="Sakkal Majalla" w:hAnsi="Sakkal Majalla" w:cs="Sakkal Majalla"/>
          <w:sz w:val="28"/>
          <w:szCs w:val="28"/>
          <w:rtl/>
          <w:lang w:bidi="ar-EG"/>
        </w:rPr>
        <w:t xml:space="preserve">وأشار </w:t>
      </w:r>
      <w:r w:rsidR="009D3928">
        <w:rPr>
          <w:rFonts w:ascii="Sakkal Majalla" w:hAnsi="Sakkal Majalla" w:cs="Sakkal Majalla" w:hint="cs"/>
          <w:sz w:val="28"/>
          <w:szCs w:val="28"/>
          <w:rtl/>
          <w:lang w:bidi="ar-EG"/>
        </w:rPr>
        <w:t>(ذيابات،2018)</w:t>
      </w:r>
      <w:r w:rsidR="00EC05EE" w:rsidRPr="00EC05EE">
        <w:rPr>
          <w:rFonts w:ascii="Sakkal Majalla" w:hAnsi="Sakkal Majalla" w:cs="Sakkal Majalla"/>
          <w:sz w:val="28"/>
          <w:szCs w:val="28"/>
          <w:rtl/>
          <w:lang w:bidi="ar-EG"/>
        </w:rPr>
        <w:t xml:space="preserve"> أن العواطف تتنوع حسب محور انفعالها والموضوع الذي توجه نحوه فهي حسية إذا كانت متعلقة بأشياء محسوسة كاللعب والرفاق والطيور والأخوة والوالدين.</w:t>
      </w:r>
    </w:p>
    <w:p w14:paraId="0E4EDFE5" w14:textId="28C24C72" w:rsidR="00EC05EE" w:rsidRPr="00EC05EE" w:rsidRDefault="008F3250"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EC05EE" w:rsidRPr="00EC05EE">
        <w:rPr>
          <w:rFonts w:ascii="Sakkal Majalla" w:hAnsi="Sakkal Majalla" w:cs="Sakkal Majalla"/>
          <w:sz w:val="28"/>
          <w:szCs w:val="28"/>
          <w:rtl/>
          <w:lang w:bidi="ar-EG"/>
        </w:rPr>
        <w:t>و</w:t>
      </w:r>
      <w:r w:rsidR="005D5FAA">
        <w:rPr>
          <w:rFonts w:ascii="Sakkal Majalla" w:hAnsi="Sakkal Majalla" w:cs="Sakkal Majalla" w:hint="cs"/>
          <w:sz w:val="28"/>
          <w:szCs w:val="28"/>
          <w:rtl/>
          <w:lang w:bidi="ar-EG"/>
        </w:rPr>
        <w:t>ي</w:t>
      </w:r>
      <w:r w:rsidR="00EC05EE" w:rsidRPr="00EC05EE">
        <w:rPr>
          <w:rFonts w:ascii="Sakkal Majalla" w:hAnsi="Sakkal Majalla" w:cs="Sakkal Majalla"/>
          <w:sz w:val="28"/>
          <w:szCs w:val="28"/>
          <w:rtl/>
          <w:lang w:bidi="ar-EG"/>
        </w:rPr>
        <w:t>رى الباحث أن العاطفة عبارة عن شعور وجداني يدفع الانسان إلى الميل نحو شيء ما، ربما يكون شخصًا أو جماعة وربما يكون ماديًا أو نفسيًا.</w:t>
      </w:r>
    </w:p>
    <w:p w14:paraId="02F0111D" w14:textId="174B11D1" w:rsidR="00EC05EE" w:rsidRPr="00106D2E" w:rsidRDefault="00106D2E" w:rsidP="00106D2E">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6" w:name="_Toc161778576"/>
      <w:bookmarkStart w:id="37" w:name="_Toc179877413"/>
      <w:r w:rsidRPr="00106D2E">
        <w:rPr>
          <w:rFonts w:ascii="Sakkal Majalla" w:hAnsi="Sakkal Majalla" w:cs="Sakkal Majalla" w:hint="cs"/>
          <w:b/>
          <w:bCs/>
          <w:sz w:val="32"/>
          <w:szCs w:val="32"/>
          <w:rtl/>
          <w:lang w:bidi="ar-EG"/>
        </w:rPr>
        <w:t xml:space="preserve">4.1.2 </w:t>
      </w:r>
      <w:r w:rsidR="00EC05EE" w:rsidRPr="00106D2E">
        <w:rPr>
          <w:rFonts w:ascii="Sakkal Majalla" w:hAnsi="Sakkal Majalla" w:cs="Sakkal Majalla"/>
          <w:b/>
          <w:bCs/>
          <w:sz w:val="32"/>
          <w:szCs w:val="32"/>
          <w:rtl/>
          <w:lang w:bidi="ar-EG"/>
        </w:rPr>
        <w:t>مفهوم الذكاء العاطفي:</w:t>
      </w:r>
      <w:bookmarkEnd w:id="36"/>
      <w:bookmarkEnd w:id="37"/>
    </w:p>
    <w:p w14:paraId="4ECD2C7F" w14:textId="40FB7047" w:rsidR="00EC05EE" w:rsidRPr="00EC05EE" w:rsidRDefault="008F3250"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EC05EE" w:rsidRPr="00EC05EE">
        <w:rPr>
          <w:rFonts w:ascii="Sakkal Majalla" w:hAnsi="Sakkal Majalla" w:cs="Sakkal Majalla"/>
          <w:sz w:val="28"/>
          <w:szCs w:val="28"/>
          <w:rtl/>
          <w:lang w:bidi="ar-EG"/>
        </w:rPr>
        <w:t>عرف ادم (2018) الذكاء العاطفي بأنه القدرة على التعرفة على المشاعر الشخصية وعلى مشاعر الآخرين والقدرة على التعبير عن المشاعر بشكل دقيق وملائم اجتماعيًا.</w:t>
      </w:r>
    </w:p>
    <w:p w14:paraId="3030EF5D" w14:textId="090F3CD9" w:rsidR="00EC05EE" w:rsidRPr="00EC05EE" w:rsidRDefault="008F3250"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EC05EE" w:rsidRPr="00EC05EE">
        <w:rPr>
          <w:rFonts w:ascii="Sakkal Majalla" w:hAnsi="Sakkal Majalla" w:cs="Sakkal Majalla"/>
          <w:sz w:val="28"/>
          <w:szCs w:val="28"/>
          <w:rtl/>
          <w:lang w:bidi="ar-EG"/>
        </w:rPr>
        <w:t xml:space="preserve">عرف </w:t>
      </w:r>
      <w:r w:rsidR="00EC05EE" w:rsidRPr="00EC05EE">
        <w:rPr>
          <w:rFonts w:ascii="Sakkal Majalla" w:hAnsi="Sakkal Majalla" w:cs="Sakkal Majalla"/>
          <w:sz w:val="28"/>
          <w:szCs w:val="28"/>
          <w:lang w:bidi="ar-EG"/>
        </w:rPr>
        <w:t>Mayer and Salovey, (2007)</w:t>
      </w:r>
      <w:r w:rsidR="00EC05EE" w:rsidRPr="00EC05EE">
        <w:rPr>
          <w:rFonts w:ascii="Sakkal Majalla" w:hAnsi="Sakkal Majalla" w:cs="Sakkal Majalla"/>
          <w:sz w:val="28"/>
          <w:szCs w:val="28"/>
          <w:rtl/>
          <w:lang w:bidi="ar-EG"/>
        </w:rPr>
        <w:t xml:space="preserve"> الذكاء العاطفي على أنه إدراك المعاني الخاصة بالاستنتاج، والانفعالات، ثم حل المشاكل على ذلك الأساس، ويترافق ذلك الأمر مع القدرة على قراءة المشاعر التي لها علاقة بالعواطف، وفهم معلوماتها والتحكم بها؛ من أجل ضبط الانفعالات.</w:t>
      </w:r>
    </w:p>
    <w:p w14:paraId="605B8A7D" w14:textId="289DF746" w:rsidR="00EC05EE" w:rsidRPr="00EC05EE" w:rsidRDefault="008F3250"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EC05EE" w:rsidRPr="00EC05EE">
        <w:rPr>
          <w:rFonts w:ascii="Sakkal Majalla" w:hAnsi="Sakkal Majalla" w:cs="Sakkal Majalla"/>
          <w:sz w:val="28"/>
          <w:szCs w:val="28"/>
          <w:rtl/>
          <w:lang w:bidi="ar-EG"/>
        </w:rPr>
        <w:t xml:space="preserve">وعرف </w:t>
      </w:r>
      <w:r w:rsidR="00EC05EE" w:rsidRPr="00EC05EE">
        <w:rPr>
          <w:rFonts w:ascii="Sakkal Majalla" w:hAnsi="Sakkal Majalla" w:cs="Sakkal Majalla"/>
          <w:sz w:val="28"/>
          <w:szCs w:val="28"/>
          <w:lang w:bidi="ar-EG"/>
        </w:rPr>
        <w:t>Abraham, (2018)</w:t>
      </w:r>
      <w:r w:rsidR="00EC05EE" w:rsidRPr="00EC05EE">
        <w:rPr>
          <w:rFonts w:ascii="Sakkal Majalla" w:hAnsi="Sakkal Majalla" w:cs="Sakkal Majalla"/>
          <w:sz w:val="28"/>
          <w:szCs w:val="28"/>
          <w:rtl/>
          <w:lang w:bidi="ar-EG"/>
        </w:rPr>
        <w:t xml:space="preserve"> الذكاء العاطفي على أنه قدرة الإنسان على استخدام المعرفة الانفعالية؛ من أجل حل المشاكل، وذلك باستخدام الانفعالات الإيجابية.</w:t>
      </w:r>
    </w:p>
    <w:p w14:paraId="32DCD718" w14:textId="4F23F2E0" w:rsidR="00EC05EE" w:rsidRPr="00EC05EE" w:rsidRDefault="008F3250"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ab/>
      </w:r>
      <w:r w:rsidR="00EC05EE" w:rsidRPr="00EC05EE">
        <w:rPr>
          <w:rFonts w:ascii="Sakkal Majalla" w:hAnsi="Sakkal Majalla" w:cs="Sakkal Majalla"/>
          <w:sz w:val="28"/>
          <w:szCs w:val="28"/>
          <w:rtl/>
          <w:lang w:bidi="ar-EG"/>
        </w:rPr>
        <w:t xml:space="preserve">وأورد </w:t>
      </w:r>
      <w:r w:rsidR="00EC05EE" w:rsidRPr="00EC05EE">
        <w:rPr>
          <w:rFonts w:ascii="Sakkal Majalla" w:hAnsi="Sakkal Majalla" w:cs="Sakkal Majalla"/>
          <w:sz w:val="28"/>
          <w:szCs w:val="28"/>
          <w:lang w:bidi="ar-EG"/>
        </w:rPr>
        <w:t>Fukuda, E,et.al (2011)</w:t>
      </w:r>
      <w:r w:rsidR="00EC05EE" w:rsidRPr="00EC05EE">
        <w:rPr>
          <w:rFonts w:ascii="Sakkal Majalla" w:hAnsi="Sakkal Majalla" w:cs="Sakkal Majalla"/>
          <w:sz w:val="28"/>
          <w:szCs w:val="28"/>
          <w:rtl/>
          <w:lang w:bidi="ar-EG"/>
        </w:rPr>
        <w:t xml:space="preserve"> مفهوم الذكاء العاطفي بأنه القدرة على التصرف الحكيم في العلاقات الإنسانية ويتكون من بعدين هما البعد الشخصي والبعد الاجتماعي.</w:t>
      </w:r>
    </w:p>
    <w:p w14:paraId="5D348CF5" w14:textId="312948ED" w:rsidR="00EC05EE" w:rsidRPr="00EC05EE" w:rsidRDefault="008F3250"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EC05EE" w:rsidRPr="00EC05EE">
        <w:rPr>
          <w:rFonts w:ascii="Sakkal Majalla" w:hAnsi="Sakkal Majalla" w:cs="Sakkal Majalla"/>
          <w:sz w:val="28"/>
          <w:szCs w:val="28"/>
          <w:rtl/>
          <w:lang w:bidi="ar-EG"/>
        </w:rPr>
        <w:t xml:space="preserve">وأشار </w:t>
      </w:r>
      <w:r w:rsidR="00EC05EE" w:rsidRPr="00EC05EE">
        <w:rPr>
          <w:rFonts w:ascii="Sakkal Majalla" w:hAnsi="Sakkal Majalla" w:cs="Sakkal Majalla"/>
          <w:sz w:val="28"/>
          <w:szCs w:val="28"/>
          <w:lang w:bidi="ar-EG"/>
        </w:rPr>
        <w:t>Camber, (2018)</w:t>
      </w:r>
      <w:r w:rsidR="00EC05EE" w:rsidRPr="00EC05EE">
        <w:rPr>
          <w:rFonts w:ascii="Sakkal Majalla" w:hAnsi="Sakkal Majalla" w:cs="Sakkal Majalla"/>
          <w:sz w:val="28"/>
          <w:szCs w:val="28"/>
          <w:rtl/>
          <w:lang w:bidi="ar-EG"/>
        </w:rPr>
        <w:t xml:space="preserve"> الذكاء العاطفي على أنه مجموعة قدرات مُختلفة عن الذكاء الأكاديمي، بحيث يتضمن القدرات المعرفية الخاصة بالعقل، إلا أنها تُعد مُكملة لذلك النوع من الذكاء.</w:t>
      </w:r>
    </w:p>
    <w:p w14:paraId="441079A8" w14:textId="560DF023" w:rsidR="00EC05EE" w:rsidRPr="00106D2E" w:rsidRDefault="00106D2E" w:rsidP="00106D2E">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38" w:name="_Toc161778577"/>
      <w:bookmarkStart w:id="39" w:name="_Toc179877414"/>
      <w:r w:rsidRPr="00106D2E">
        <w:rPr>
          <w:rFonts w:ascii="Sakkal Majalla" w:hAnsi="Sakkal Majalla" w:cs="Sakkal Majalla" w:hint="cs"/>
          <w:b/>
          <w:bCs/>
          <w:sz w:val="32"/>
          <w:szCs w:val="32"/>
          <w:rtl/>
          <w:lang w:bidi="ar-EG"/>
        </w:rPr>
        <w:t xml:space="preserve">5.1.2 </w:t>
      </w:r>
      <w:r w:rsidR="00EC05EE" w:rsidRPr="00106D2E">
        <w:rPr>
          <w:rFonts w:ascii="Sakkal Majalla" w:hAnsi="Sakkal Majalla" w:cs="Sakkal Majalla"/>
          <w:b/>
          <w:bCs/>
          <w:sz w:val="32"/>
          <w:szCs w:val="32"/>
          <w:rtl/>
          <w:lang w:bidi="ar-EG"/>
        </w:rPr>
        <w:t>مكونات الذكاء العاطفي:</w:t>
      </w:r>
      <w:bookmarkEnd w:id="38"/>
      <w:bookmarkEnd w:id="39"/>
    </w:p>
    <w:p w14:paraId="4717F607" w14:textId="2A1B3364" w:rsidR="00EC05EE" w:rsidRPr="00EC05EE" w:rsidRDefault="00106D2E"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EC05EE" w:rsidRPr="00EC05EE">
        <w:rPr>
          <w:rFonts w:ascii="Sakkal Majalla" w:hAnsi="Sakkal Majalla" w:cs="Sakkal Majalla"/>
          <w:sz w:val="28"/>
          <w:szCs w:val="28"/>
          <w:rtl/>
          <w:lang w:bidi="ar-EG"/>
        </w:rPr>
        <w:t xml:space="preserve">ذكر </w:t>
      </w:r>
      <w:r w:rsidR="008A1CFF">
        <w:rPr>
          <w:rFonts w:ascii="Sakkal Majalla" w:hAnsi="Sakkal Majalla" w:cs="Sakkal Majalla" w:hint="cs"/>
          <w:sz w:val="28"/>
          <w:szCs w:val="28"/>
          <w:rtl/>
          <w:lang w:bidi="ar-EG"/>
        </w:rPr>
        <w:t>عمرانى</w:t>
      </w:r>
      <w:r w:rsidR="00EC05EE" w:rsidRPr="00EC05EE">
        <w:rPr>
          <w:rFonts w:ascii="Sakkal Majalla" w:hAnsi="Sakkal Majalla" w:cs="Sakkal Majalla"/>
          <w:sz w:val="28"/>
          <w:szCs w:val="28"/>
          <w:rtl/>
          <w:lang w:bidi="ar-EG"/>
        </w:rPr>
        <w:t xml:space="preserve"> (20</w:t>
      </w:r>
      <w:r w:rsidR="008A1CFF">
        <w:rPr>
          <w:rFonts w:ascii="Sakkal Majalla" w:hAnsi="Sakkal Majalla" w:cs="Sakkal Majalla" w:hint="cs"/>
          <w:sz w:val="28"/>
          <w:szCs w:val="28"/>
          <w:rtl/>
          <w:lang w:bidi="ar-EG"/>
        </w:rPr>
        <w:t>22</w:t>
      </w:r>
      <w:r w:rsidR="00EC05EE" w:rsidRPr="00EC05EE">
        <w:rPr>
          <w:rFonts w:ascii="Sakkal Majalla" w:hAnsi="Sakkal Majalla" w:cs="Sakkal Majalla"/>
          <w:sz w:val="28"/>
          <w:szCs w:val="28"/>
          <w:rtl/>
          <w:lang w:bidi="ar-EG"/>
        </w:rPr>
        <w:t>) خمسة مكونات تتضمن الذكاء العاطفي وهي:</w:t>
      </w:r>
    </w:p>
    <w:p w14:paraId="7D4635C4" w14:textId="77777777" w:rsidR="00EC05EE" w:rsidRPr="00106D2E" w:rsidRDefault="00EC05EE">
      <w:pPr>
        <w:pStyle w:val="a7"/>
        <w:numPr>
          <w:ilvl w:val="0"/>
          <w:numId w:val="14"/>
        </w:numPr>
        <w:spacing w:before="100" w:beforeAutospacing="1" w:after="100" w:afterAutospacing="1" w:line="360" w:lineRule="auto"/>
        <w:contextualSpacing/>
        <w:jc w:val="both"/>
        <w:rPr>
          <w:rFonts w:ascii="Sakkal Majalla" w:hAnsi="Sakkal Majalla" w:cs="Sakkal Majalla"/>
          <w:sz w:val="28"/>
          <w:szCs w:val="28"/>
          <w:lang w:bidi="ar-EG"/>
        </w:rPr>
      </w:pPr>
      <w:r w:rsidRPr="00106D2E">
        <w:rPr>
          <w:rFonts w:ascii="Sakkal Majalla" w:hAnsi="Sakkal Majalla" w:cs="Sakkal Majalla"/>
          <w:sz w:val="28"/>
          <w:szCs w:val="28"/>
          <w:rtl/>
          <w:lang w:bidi="ar-EG"/>
        </w:rPr>
        <w:t>الوعي الانفعالي: من خلال معرفة الفرد لمشاعره وانفعالاته والاستخدام الأمثل لها في اتخاذ القرارات المناسبة والايجابية في حياته.</w:t>
      </w:r>
    </w:p>
    <w:p w14:paraId="0989AE7F" w14:textId="77777777" w:rsidR="00EC05EE" w:rsidRPr="00106D2E" w:rsidRDefault="00EC05EE">
      <w:pPr>
        <w:pStyle w:val="a7"/>
        <w:numPr>
          <w:ilvl w:val="0"/>
          <w:numId w:val="14"/>
        </w:numPr>
        <w:spacing w:before="100" w:beforeAutospacing="1" w:after="100" w:afterAutospacing="1" w:line="360" w:lineRule="auto"/>
        <w:contextualSpacing/>
        <w:jc w:val="both"/>
        <w:rPr>
          <w:rFonts w:ascii="Sakkal Majalla" w:hAnsi="Sakkal Majalla" w:cs="Sakkal Majalla"/>
          <w:sz w:val="28"/>
          <w:szCs w:val="28"/>
          <w:lang w:bidi="ar-EG"/>
        </w:rPr>
      </w:pPr>
      <w:r w:rsidRPr="00106D2E">
        <w:rPr>
          <w:rFonts w:ascii="Sakkal Majalla" w:hAnsi="Sakkal Majalla" w:cs="Sakkal Majalla"/>
          <w:sz w:val="28"/>
          <w:szCs w:val="28"/>
          <w:rtl/>
          <w:lang w:bidi="ar-EG"/>
        </w:rPr>
        <w:t>التعاطف: من خلال قدرة الفرد على قراءة مشاعر الآخرين واحتياجاتهم ومشكلاتهم ومساعدتهم على تحقيق أهدافهم دون التعبير عن مشاعرهم. بصورة مباشرة.</w:t>
      </w:r>
    </w:p>
    <w:p w14:paraId="01F7EF38" w14:textId="77777777" w:rsidR="00EC05EE" w:rsidRPr="00106D2E" w:rsidRDefault="00EC05EE">
      <w:pPr>
        <w:pStyle w:val="a7"/>
        <w:numPr>
          <w:ilvl w:val="0"/>
          <w:numId w:val="14"/>
        </w:numPr>
        <w:spacing w:before="100" w:beforeAutospacing="1" w:after="100" w:afterAutospacing="1" w:line="360" w:lineRule="auto"/>
        <w:contextualSpacing/>
        <w:jc w:val="both"/>
        <w:rPr>
          <w:rFonts w:ascii="Sakkal Majalla" w:hAnsi="Sakkal Majalla" w:cs="Sakkal Majalla"/>
          <w:sz w:val="28"/>
          <w:szCs w:val="28"/>
          <w:lang w:bidi="ar-EG"/>
        </w:rPr>
      </w:pPr>
      <w:r w:rsidRPr="00106D2E">
        <w:rPr>
          <w:rFonts w:ascii="Sakkal Majalla" w:hAnsi="Sakkal Majalla" w:cs="Sakkal Majalla"/>
          <w:sz w:val="28"/>
          <w:szCs w:val="28"/>
          <w:rtl/>
          <w:lang w:bidi="ar-EG"/>
        </w:rPr>
        <w:t>الدافعية الذاتية: من خلال القدرة الفرد على مواجهة التحديات وتوجيه الانفعالات والمشاعر نحو تحقيق أهدافه في الدراسة أو العمل، وقدرته على التركيز وتجنب المشاعر السلبية عندما يحين وقت الأداء والعمل.</w:t>
      </w:r>
    </w:p>
    <w:p w14:paraId="1FA0E9D9" w14:textId="77777777" w:rsidR="00EC05EE" w:rsidRPr="00106D2E" w:rsidRDefault="00EC05EE">
      <w:pPr>
        <w:pStyle w:val="a7"/>
        <w:numPr>
          <w:ilvl w:val="0"/>
          <w:numId w:val="14"/>
        </w:numPr>
        <w:spacing w:before="100" w:beforeAutospacing="1" w:after="100" w:afterAutospacing="1" w:line="360" w:lineRule="auto"/>
        <w:contextualSpacing/>
        <w:jc w:val="both"/>
        <w:rPr>
          <w:rFonts w:ascii="Sakkal Majalla" w:hAnsi="Sakkal Majalla" w:cs="Sakkal Majalla"/>
          <w:sz w:val="28"/>
          <w:szCs w:val="28"/>
          <w:lang w:bidi="ar-EG"/>
        </w:rPr>
      </w:pPr>
      <w:r w:rsidRPr="00106D2E">
        <w:rPr>
          <w:rFonts w:ascii="Sakkal Majalla" w:hAnsi="Sakkal Majalla" w:cs="Sakkal Majalla"/>
          <w:sz w:val="28"/>
          <w:szCs w:val="28"/>
          <w:rtl/>
          <w:lang w:bidi="ar-EG"/>
        </w:rPr>
        <w:t>إدارة الانفعالات الشخصية: من خلال قدرة الفرد على التحكم في مشاعره وانفعالاته السلبية والقدرة على التخلص منها أو تحويلها أو مشاعر إيجابية، والقدرة على النجاح في حياته العاطفية والتخلص من حالة الحزن أو الغضب أو القلق.</w:t>
      </w:r>
    </w:p>
    <w:p w14:paraId="44EEE4C2" w14:textId="77777777" w:rsidR="00106D2E" w:rsidRDefault="00EC05EE">
      <w:pPr>
        <w:pStyle w:val="a7"/>
        <w:numPr>
          <w:ilvl w:val="0"/>
          <w:numId w:val="14"/>
        </w:numPr>
        <w:spacing w:before="100" w:beforeAutospacing="1" w:after="100" w:afterAutospacing="1" w:line="360" w:lineRule="auto"/>
        <w:contextualSpacing/>
        <w:jc w:val="both"/>
        <w:rPr>
          <w:rFonts w:ascii="Sakkal Majalla" w:hAnsi="Sakkal Majalla" w:cs="Sakkal Majalla"/>
          <w:sz w:val="28"/>
          <w:szCs w:val="28"/>
          <w:lang w:bidi="ar-EG"/>
        </w:rPr>
      </w:pPr>
      <w:r w:rsidRPr="00106D2E">
        <w:rPr>
          <w:rFonts w:ascii="Sakkal Majalla" w:hAnsi="Sakkal Majalla" w:cs="Sakkal Majalla"/>
          <w:sz w:val="28"/>
          <w:szCs w:val="28"/>
          <w:rtl/>
          <w:lang w:bidi="ar-EG"/>
        </w:rPr>
        <w:t>إدارة انفعالات الآخرين: من خلال قدرة الفرد على التأثير الإيجابي في الآخرين والتجاوب بفاعلية مع مشاعرهم ورغباتهم وقدرته على تطوير مشاعر الآخرين ومزاجهم وتحسينها ومساعدتهم على التخلص من المشاعر السلبية بمهارة.</w:t>
      </w:r>
    </w:p>
    <w:p w14:paraId="2BA4AC2F" w14:textId="17FE27D7" w:rsidR="00EC05EE" w:rsidRPr="00106D2E" w:rsidRDefault="00106D2E" w:rsidP="00106D2E">
      <w:pPr>
        <w:pStyle w:val="a7"/>
        <w:spacing w:before="100" w:beforeAutospacing="1" w:after="100" w:afterAutospacing="1" w:line="360" w:lineRule="auto"/>
        <w:ind w:left="-2"/>
        <w:contextualSpacing/>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Pr>
          <w:rFonts w:ascii="Sakkal Majalla" w:hAnsi="Sakkal Majalla" w:cs="Sakkal Majalla"/>
          <w:sz w:val="28"/>
          <w:szCs w:val="28"/>
          <w:rtl/>
          <w:lang w:bidi="ar-EG"/>
        </w:rPr>
        <w:tab/>
      </w:r>
      <w:r w:rsidR="00EC05EE" w:rsidRPr="00106D2E">
        <w:rPr>
          <w:rFonts w:ascii="Sakkal Majalla" w:hAnsi="Sakkal Majalla" w:cs="Sakkal Majalla"/>
          <w:sz w:val="28"/>
          <w:szCs w:val="28"/>
          <w:rtl/>
          <w:lang w:bidi="ar-EG"/>
        </w:rPr>
        <w:t xml:space="preserve">وأشار </w:t>
      </w:r>
      <w:r w:rsidR="008A1CFF" w:rsidRPr="00106D2E">
        <w:rPr>
          <w:rFonts w:ascii="Sakkal Majalla" w:hAnsi="Sakkal Majalla" w:cs="Sakkal Majalla" w:hint="cs"/>
          <w:sz w:val="28"/>
          <w:szCs w:val="28"/>
          <w:rtl/>
          <w:lang w:bidi="ar-EG"/>
        </w:rPr>
        <w:t>مطيرى</w:t>
      </w:r>
      <w:r w:rsidR="00EC05EE" w:rsidRPr="00106D2E">
        <w:rPr>
          <w:rFonts w:ascii="Sakkal Majalla" w:hAnsi="Sakkal Majalla" w:cs="Sakkal Majalla"/>
          <w:sz w:val="28"/>
          <w:szCs w:val="28"/>
          <w:rtl/>
          <w:lang w:bidi="ar-EG"/>
        </w:rPr>
        <w:t xml:space="preserve"> (20</w:t>
      </w:r>
      <w:r w:rsidR="008A1CFF" w:rsidRPr="00106D2E">
        <w:rPr>
          <w:rFonts w:ascii="Sakkal Majalla" w:hAnsi="Sakkal Majalla" w:cs="Sakkal Majalla" w:hint="cs"/>
          <w:sz w:val="28"/>
          <w:szCs w:val="28"/>
          <w:rtl/>
          <w:lang w:bidi="ar-EG"/>
        </w:rPr>
        <w:t>21</w:t>
      </w:r>
      <w:r w:rsidR="00EC05EE" w:rsidRPr="00106D2E">
        <w:rPr>
          <w:rFonts w:ascii="Sakkal Majalla" w:hAnsi="Sakkal Majalla" w:cs="Sakkal Majalla"/>
          <w:sz w:val="28"/>
          <w:szCs w:val="28"/>
          <w:rtl/>
          <w:lang w:bidi="ar-EG"/>
        </w:rPr>
        <w:t>) إلى ستة مكونات تمثل مكونات الذكاء العاطفي وتشمل المهارات المتعلقة بالسلوك الأخلاقي والتفكير وحل المشكلات والتفاعل الاجتماعي والنجاح الأكاديمي والعمل والعواطف وهذه الابعاد كما يلي:</w:t>
      </w:r>
    </w:p>
    <w:p w14:paraId="676E476F" w14:textId="77777777" w:rsidR="00EC05EE" w:rsidRPr="00106D2E" w:rsidRDefault="00EC05EE">
      <w:pPr>
        <w:pStyle w:val="a7"/>
        <w:numPr>
          <w:ilvl w:val="0"/>
          <w:numId w:val="15"/>
        </w:numPr>
        <w:spacing w:before="100" w:beforeAutospacing="1" w:after="100" w:afterAutospacing="1" w:line="360" w:lineRule="auto"/>
        <w:contextualSpacing/>
        <w:jc w:val="both"/>
        <w:rPr>
          <w:rFonts w:ascii="Sakkal Majalla" w:hAnsi="Sakkal Majalla" w:cs="Sakkal Majalla"/>
          <w:sz w:val="28"/>
          <w:szCs w:val="28"/>
          <w:lang w:bidi="ar-EG"/>
        </w:rPr>
      </w:pPr>
      <w:r w:rsidRPr="00106D2E">
        <w:rPr>
          <w:rFonts w:ascii="Sakkal Majalla" w:hAnsi="Sakkal Majalla" w:cs="Sakkal Majalla"/>
          <w:sz w:val="28"/>
          <w:szCs w:val="28"/>
          <w:rtl/>
          <w:lang w:bidi="ar-EG"/>
        </w:rPr>
        <w:lastRenderedPageBreak/>
        <w:t>العواطف الأخلاقية: وتعني توفر العواطف والسلوكيات التي تتعلق بالاهتمام بالآخرين والمشاركة وتقديم المساعدة وتغذية الآخرين بالأفكار السليمة وتكوين السلوكيات المطلوبة للأعمال الخيرية والتطوعية والتسامح واتباع النظم والقوانين الاجتماعية.</w:t>
      </w:r>
    </w:p>
    <w:p w14:paraId="0CB76EA7" w14:textId="77777777" w:rsidR="00EC05EE" w:rsidRPr="00106D2E" w:rsidRDefault="00EC05EE">
      <w:pPr>
        <w:pStyle w:val="a7"/>
        <w:numPr>
          <w:ilvl w:val="0"/>
          <w:numId w:val="15"/>
        </w:numPr>
        <w:spacing w:before="100" w:beforeAutospacing="1" w:after="100" w:afterAutospacing="1" w:line="360" w:lineRule="auto"/>
        <w:contextualSpacing/>
        <w:jc w:val="both"/>
        <w:rPr>
          <w:rFonts w:ascii="Sakkal Majalla" w:hAnsi="Sakkal Majalla" w:cs="Sakkal Majalla"/>
          <w:sz w:val="28"/>
          <w:szCs w:val="28"/>
          <w:lang w:bidi="ar-EG"/>
        </w:rPr>
      </w:pPr>
      <w:r w:rsidRPr="00106D2E">
        <w:rPr>
          <w:rFonts w:ascii="Sakkal Majalla" w:hAnsi="Sakkal Majalla" w:cs="Sakkal Majalla"/>
          <w:sz w:val="28"/>
          <w:szCs w:val="28"/>
          <w:rtl/>
          <w:lang w:bidi="ar-EG"/>
        </w:rPr>
        <w:t>مهارات التفكير: وتشمل التفكير بشكل واقعي بالنسبة للمشكلات والهموم، والتفاؤل الذي يسهم بتغيير المشاعر والأفكار السلبية إلى مشاعر وأفكار إيجابية وتغيير طريقة التصرف بتغيير طريقة التفكير بالمشكلة أو الواقع.</w:t>
      </w:r>
    </w:p>
    <w:p w14:paraId="741CC3C6" w14:textId="77777777" w:rsidR="00EC05EE" w:rsidRPr="00106D2E" w:rsidRDefault="00EC05EE">
      <w:pPr>
        <w:pStyle w:val="a7"/>
        <w:numPr>
          <w:ilvl w:val="0"/>
          <w:numId w:val="15"/>
        </w:numPr>
        <w:spacing w:before="100" w:beforeAutospacing="1" w:after="100" w:afterAutospacing="1" w:line="360" w:lineRule="auto"/>
        <w:contextualSpacing/>
        <w:jc w:val="both"/>
        <w:rPr>
          <w:rFonts w:ascii="Sakkal Majalla" w:hAnsi="Sakkal Majalla" w:cs="Sakkal Majalla"/>
          <w:sz w:val="28"/>
          <w:szCs w:val="28"/>
          <w:lang w:bidi="ar-EG"/>
        </w:rPr>
      </w:pPr>
      <w:r w:rsidRPr="00106D2E">
        <w:rPr>
          <w:rFonts w:ascii="Sakkal Majalla" w:hAnsi="Sakkal Majalla" w:cs="Sakkal Majalla"/>
          <w:sz w:val="28"/>
          <w:szCs w:val="28"/>
          <w:rtl/>
          <w:lang w:bidi="ar-EG"/>
        </w:rPr>
        <w:t>حل المشكلات: من خلال بناء استراتيجية للتعامل مع المشاكل ومعالجتها وتحديد المشاكل بدقة ومحاولة الوصول للحلول المختلفة واعداد البدائل.</w:t>
      </w:r>
    </w:p>
    <w:p w14:paraId="0E8F6B3C" w14:textId="77777777" w:rsidR="00EC05EE" w:rsidRPr="00106D2E" w:rsidRDefault="00EC05EE">
      <w:pPr>
        <w:pStyle w:val="a7"/>
        <w:numPr>
          <w:ilvl w:val="0"/>
          <w:numId w:val="15"/>
        </w:numPr>
        <w:spacing w:before="100" w:beforeAutospacing="1" w:after="100" w:afterAutospacing="1" w:line="360" w:lineRule="auto"/>
        <w:contextualSpacing/>
        <w:jc w:val="both"/>
        <w:rPr>
          <w:rFonts w:ascii="Sakkal Majalla" w:hAnsi="Sakkal Majalla" w:cs="Sakkal Majalla"/>
          <w:sz w:val="28"/>
          <w:szCs w:val="28"/>
          <w:lang w:bidi="ar-EG"/>
        </w:rPr>
      </w:pPr>
      <w:r w:rsidRPr="00106D2E">
        <w:rPr>
          <w:rFonts w:ascii="Sakkal Majalla" w:hAnsi="Sakkal Majalla" w:cs="Sakkal Majalla"/>
          <w:sz w:val="28"/>
          <w:szCs w:val="28"/>
          <w:rtl/>
          <w:lang w:bidi="ar-EG"/>
        </w:rPr>
        <w:t>المهارات الاجتماعية: وتشمل التفاهم مع الآخرين ومهارات التخاطب والتواصل مع الآخرين، والتعبير عن الاحتياجات بوضوح والمشاركة مع الآخرين والاهتمام المتبادل بين الفرد والآخرين</w:t>
      </w:r>
    </w:p>
    <w:p w14:paraId="2F118A48" w14:textId="77777777" w:rsidR="00EC05EE" w:rsidRPr="00106D2E" w:rsidRDefault="00EC05EE">
      <w:pPr>
        <w:pStyle w:val="a7"/>
        <w:numPr>
          <w:ilvl w:val="0"/>
          <w:numId w:val="15"/>
        </w:numPr>
        <w:spacing w:before="100" w:beforeAutospacing="1" w:after="100" w:afterAutospacing="1" w:line="360" w:lineRule="auto"/>
        <w:contextualSpacing/>
        <w:jc w:val="both"/>
        <w:rPr>
          <w:rFonts w:ascii="Sakkal Majalla" w:hAnsi="Sakkal Majalla" w:cs="Sakkal Majalla"/>
          <w:sz w:val="28"/>
          <w:szCs w:val="28"/>
          <w:lang w:bidi="ar-EG"/>
        </w:rPr>
      </w:pPr>
      <w:r w:rsidRPr="00106D2E">
        <w:rPr>
          <w:rFonts w:ascii="Sakkal Majalla" w:hAnsi="Sakkal Majalla" w:cs="Sakkal Majalla"/>
          <w:sz w:val="28"/>
          <w:szCs w:val="28"/>
          <w:rtl/>
          <w:lang w:bidi="ar-EG"/>
        </w:rPr>
        <w:t>النجاح العملي الأكاديمي: من خلال مهارات الإنجاز كتوقع النجاح والسيطرة أو التحكم بالبيئة الخارجية والعزيمة والإصرار.</w:t>
      </w:r>
    </w:p>
    <w:p w14:paraId="4EF2A972" w14:textId="77777777" w:rsidR="00EC05EE" w:rsidRPr="00106D2E" w:rsidRDefault="00EC05EE">
      <w:pPr>
        <w:pStyle w:val="a7"/>
        <w:numPr>
          <w:ilvl w:val="0"/>
          <w:numId w:val="15"/>
        </w:numPr>
        <w:spacing w:before="100" w:beforeAutospacing="1" w:after="100" w:afterAutospacing="1" w:line="360" w:lineRule="auto"/>
        <w:contextualSpacing/>
        <w:jc w:val="both"/>
        <w:rPr>
          <w:rFonts w:ascii="Sakkal Majalla" w:hAnsi="Sakkal Majalla" w:cs="Sakkal Majalla"/>
          <w:sz w:val="28"/>
          <w:szCs w:val="28"/>
          <w:lang w:bidi="ar-EG"/>
        </w:rPr>
      </w:pPr>
      <w:r w:rsidRPr="00106D2E">
        <w:rPr>
          <w:rFonts w:ascii="Sakkal Majalla" w:hAnsi="Sakkal Majalla" w:cs="Sakkal Majalla"/>
          <w:sz w:val="28"/>
          <w:szCs w:val="28"/>
          <w:rtl/>
          <w:lang w:bidi="ar-EG"/>
        </w:rPr>
        <w:t>العواطف: من خلال تنمية العواطف ومعالجة وتنشيط الجزاء العاطفية لدى الفرد وبناء الفرد والهام الفرد عاطفيًا.</w:t>
      </w:r>
    </w:p>
    <w:p w14:paraId="4E5B6A95" w14:textId="70404718" w:rsidR="00EC05EE" w:rsidRPr="00EC05EE" w:rsidRDefault="00106D2E"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EC05EE" w:rsidRPr="00EC05EE">
        <w:rPr>
          <w:rFonts w:ascii="Sakkal Majalla" w:hAnsi="Sakkal Majalla" w:cs="Sakkal Majalla"/>
          <w:sz w:val="28"/>
          <w:szCs w:val="28"/>
          <w:rtl/>
          <w:lang w:bidi="ar-EG"/>
        </w:rPr>
        <w:t>ويرى</w:t>
      </w:r>
      <w:r w:rsidR="001D5855">
        <w:rPr>
          <w:rFonts w:ascii="Sakkal Majalla" w:hAnsi="Sakkal Majalla" w:cs="Sakkal Majalla"/>
          <w:sz w:val="28"/>
          <w:szCs w:val="28"/>
          <w:lang w:bidi="ar-EG"/>
        </w:rPr>
        <w:t>Daye</w:t>
      </w:r>
      <w:r w:rsidR="00EC05EE" w:rsidRPr="00EC05EE">
        <w:rPr>
          <w:rFonts w:ascii="Sakkal Majalla" w:hAnsi="Sakkal Majalla" w:cs="Sakkal Majalla"/>
          <w:sz w:val="28"/>
          <w:szCs w:val="28"/>
          <w:lang w:bidi="ar-EG"/>
        </w:rPr>
        <w:t xml:space="preserve"> &amp; M</w:t>
      </w:r>
      <w:r w:rsidR="001D5855">
        <w:rPr>
          <w:rFonts w:ascii="Sakkal Majalla" w:hAnsi="Sakkal Majalla" w:cs="Sakkal Majalla"/>
          <w:sz w:val="28"/>
          <w:szCs w:val="28"/>
          <w:lang w:bidi="ar-EG"/>
        </w:rPr>
        <w:t>ulyata</w:t>
      </w:r>
      <w:r w:rsidR="00EC05EE" w:rsidRPr="00EC05EE">
        <w:rPr>
          <w:rFonts w:ascii="Sakkal Majalla" w:hAnsi="Sakkal Majalla" w:cs="Sakkal Majalla"/>
          <w:sz w:val="28"/>
          <w:szCs w:val="28"/>
          <w:lang w:bidi="ar-EG"/>
        </w:rPr>
        <w:t>, (20</w:t>
      </w:r>
      <w:r w:rsidR="001D5855">
        <w:rPr>
          <w:rFonts w:ascii="Sakkal Majalla" w:hAnsi="Sakkal Majalla" w:cs="Sakkal Majalla"/>
          <w:sz w:val="28"/>
          <w:szCs w:val="28"/>
          <w:lang w:bidi="ar-EG"/>
        </w:rPr>
        <w:t>20</w:t>
      </w:r>
      <w:r w:rsidR="00EC05EE" w:rsidRPr="00EC05EE">
        <w:rPr>
          <w:rFonts w:ascii="Sakkal Majalla" w:hAnsi="Sakkal Majalla" w:cs="Sakkal Majalla"/>
          <w:sz w:val="28"/>
          <w:szCs w:val="28"/>
          <w:lang w:bidi="ar-EG"/>
        </w:rPr>
        <w:t>)</w:t>
      </w:r>
      <w:r w:rsidR="00EC05EE" w:rsidRPr="00EC05EE">
        <w:rPr>
          <w:rFonts w:ascii="Sakkal Majalla" w:hAnsi="Sakkal Majalla" w:cs="Sakkal Majalla"/>
          <w:sz w:val="28"/>
          <w:szCs w:val="28"/>
          <w:rtl/>
          <w:lang w:bidi="ar-EG"/>
        </w:rPr>
        <w:t xml:space="preserve"> أن أبعاد الذكاء العاطفي تعددت وذلك نظرًا لتعدد وجهات نظر الباحثين في تصورهم لمفهوم الذكاء العاطفي. وفيما يلي عرض لبعض من وجهات النظر حول مكونات الذكاء العاطفي:</w:t>
      </w:r>
    </w:p>
    <w:p w14:paraId="2414ACBF" w14:textId="77777777" w:rsidR="00EC05EE" w:rsidRPr="00106D2E" w:rsidRDefault="00EC05EE">
      <w:pPr>
        <w:pStyle w:val="a7"/>
        <w:numPr>
          <w:ilvl w:val="0"/>
          <w:numId w:val="16"/>
        </w:numPr>
        <w:spacing w:before="100" w:beforeAutospacing="1" w:after="100" w:afterAutospacing="1" w:line="360" w:lineRule="auto"/>
        <w:contextualSpacing/>
        <w:jc w:val="both"/>
        <w:rPr>
          <w:rFonts w:ascii="Sakkal Majalla" w:hAnsi="Sakkal Majalla" w:cs="Sakkal Majalla"/>
          <w:sz w:val="28"/>
          <w:szCs w:val="28"/>
          <w:lang w:bidi="ar-EG"/>
        </w:rPr>
      </w:pPr>
      <w:r w:rsidRPr="00106D2E">
        <w:rPr>
          <w:rFonts w:ascii="Sakkal Majalla" w:hAnsi="Sakkal Majalla" w:cs="Sakkal Majalla"/>
          <w:sz w:val="28"/>
          <w:szCs w:val="28"/>
          <w:rtl/>
          <w:lang w:bidi="ar-EG"/>
        </w:rPr>
        <w:t>الوعي بالذات: وتعني وعي الفرد وانفعالاته وعواطفه والوعي بأفكاره المرتبطة بهذه العواطف والانفعالات.</w:t>
      </w:r>
    </w:p>
    <w:p w14:paraId="4833F454" w14:textId="77777777" w:rsidR="00EC05EE" w:rsidRPr="00106D2E" w:rsidRDefault="00EC05EE">
      <w:pPr>
        <w:pStyle w:val="a7"/>
        <w:numPr>
          <w:ilvl w:val="0"/>
          <w:numId w:val="16"/>
        </w:numPr>
        <w:spacing w:before="100" w:beforeAutospacing="1" w:after="100" w:afterAutospacing="1" w:line="360" w:lineRule="auto"/>
        <w:contextualSpacing/>
        <w:jc w:val="both"/>
        <w:rPr>
          <w:rFonts w:ascii="Sakkal Majalla" w:hAnsi="Sakkal Majalla" w:cs="Sakkal Majalla"/>
          <w:sz w:val="28"/>
          <w:szCs w:val="28"/>
          <w:lang w:bidi="ar-EG"/>
        </w:rPr>
      </w:pPr>
      <w:r w:rsidRPr="00106D2E">
        <w:rPr>
          <w:rFonts w:ascii="Sakkal Majalla" w:hAnsi="Sakkal Majalla" w:cs="Sakkal Majalla"/>
          <w:sz w:val="28"/>
          <w:szCs w:val="28"/>
          <w:rtl/>
          <w:lang w:bidi="ar-EG"/>
        </w:rPr>
        <w:t>الفنون الاجتماعية: من خلال التعامل مع مشاعر الآخرين في إقامة علاقة إيجابية مثمرة ويتطلب وجود مهارتين هما إدارة الذات والتعاطف مع الآخرين والتفهم.</w:t>
      </w:r>
    </w:p>
    <w:p w14:paraId="0C31054C" w14:textId="77777777" w:rsidR="00EC05EE" w:rsidRPr="00106D2E" w:rsidRDefault="00EC05EE">
      <w:pPr>
        <w:pStyle w:val="a7"/>
        <w:numPr>
          <w:ilvl w:val="0"/>
          <w:numId w:val="16"/>
        </w:numPr>
        <w:spacing w:before="100" w:beforeAutospacing="1" w:after="100" w:afterAutospacing="1" w:line="360" w:lineRule="auto"/>
        <w:contextualSpacing/>
        <w:jc w:val="both"/>
        <w:rPr>
          <w:rFonts w:ascii="Sakkal Majalla" w:hAnsi="Sakkal Majalla" w:cs="Sakkal Majalla"/>
          <w:sz w:val="28"/>
          <w:szCs w:val="28"/>
          <w:lang w:bidi="ar-EG"/>
        </w:rPr>
      </w:pPr>
      <w:r w:rsidRPr="00106D2E">
        <w:rPr>
          <w:rFonts w:ascii="Sakkal Majalla" w:hAnsi="Sakkal Majalla" w:cs="Sakkal Majalla"/>
          <w:sz w:val="28"/>
          <w:szCs w:val="28"/>
          <w:rtl/>
          <w:lang w:bidi="ar-EG"/>
        </w:rPr>
        <w:t>التعاطف: قراءة مشاعر الآخرين من صوتهم أو تعبيرات وجوههم (</w:t>
      </w:r>
      <w:r w:rsidR="008A1CFF" w:rsidRPr="00106D2E">
        <w:rPr>
          <w:rFonts w:ascii="Sakkal Majalla" w:hAnsi="Sakkal Majalla" w:cs="Sakkal Majalla" w:hint="cs"/>
          <w:sz w:val="28"/>
          <w:szCs w:val="28"/>
          <w:rtl/>
          <w:lang w:bidi="ar-EG"/>
        </w:rPr>
        <w:t>لطرش،2020</w:t>
      </w:r>
      <w:r w:rsidRPr="00106D2E">
        <w:rPr>
          <w:rFonts w:ascii="Sakkal Majalla" w:hAnsi="Sakkal Majalla" w:cs="Sakkal Majalla"/>
          <w:sz w:val="28"/>
          <w:szCs w:val="28"/>
          <w:rtl/>
          <w:lang w:bidi="ar-EG"/>
        </w:rPr>
        <w:t>).</w:t>
      </w:r>
    </w:p>
    <w:p w14:paraId="4FA4F2B9" w14:textId="77777777" w:rsidR="00EC05EE" w:rsidRPr="00EC05EE" w:rsidRDefault="00EC05EE" w:rsidP="00106D2E">
      <w:pPr>
        <w:spacing w:before="100" w:beforeAutospacing="1" w:after="100" w:afterAutospacing="1" w:line="360" w:lineRule="auto"/>
        <w:ind w:firstLine="720"/>
        <w:jc w:val="both"/>
        <w:rPr>
          <w:rFonts w:ascii="Sakkal Majalla" w:hAnsi="Sakkal Majalla" w:cs="Sakkal Majalla"/>
          <w:sz w:val="28"/>
          <w:szCs w:val="28"/>
          <w:rtl/>
          <w:lang w:bidi="ar-EG"/>
        </w:rPr>
      </w:pPr>
      <w:r w:rsidRPr="00EC05EE">
        <w:rPr>
          <w:rFonts w:ascii="Sakkal Majalla" w:hAnsi="Sakkal Majalla" w:cs="Sakkal Majalla"/>
          <w:sz w:val="28"/>
          <w:szCs w:val="28"/>
          <w:rtl/>
          <w:lang w:bidi="ar-EG"/>
        </w:rPr>
        <w:lastRenderedPageBreak/>
        <w:t xml:space="preserve">ويرى </w:t>
      </w:r>
      <w:r w:rsidRPr="00EC05EE">
        <w:rPr>
          <w:rFonts w:ascii="Sakkal Majalla" w:hAnsi="Sakkal Majalla" w:cs="Sakkal Majalla"/>
          <w:sz w:val="28"/>
          <w:szCs w:val="28"/>
          <w:lang w:bidi="ar-EG"/>
        </w:rPr>
        <w:t>Almomani, (2016)</w:t>
      </w:r>
      <w:r w:rsidRPr="00EC05EE">
        <w:rPr>
          <w:rFonts w:ascii="Sakkal Majalla" w:hAnsi="Sakkal Majalla" w:cs="Sakkal Majalla"/>
          <w:sz w:val="28"/>
          <w:szCs w:val="28"/>
          <w:rtl/>
          <w:lang w:bidi="ar-EG"/>
        </w:rPr>
        <w:t xml:space="preserve"> أن التفاعل بين العاطفة والادراك هو المفتاح الذي يمكنك من خلاله التعرف على العاطفة</w:t>
      </w:r>
    </w:p>
    <w:p w14:paraId="0600934E" w14:textId="77777777" w:rsidR="00EC05EE" w:rsidRPr="00EC05EE" w:rsidRDefault="00EC05EE" w:rsidP="00106D2E">
      <w:pPr>
        <w:spacing w:before="100" w:beforeAutospacing="1" w:after="100" w:afterAutospacing="1" w:line="360" w:lineRule="auto"/>
        <w:ind w:firstLine="720"/>
        <w:jc w:val="both"/>
        <w:rPr>
          <w:rFonts w:ascii="Sakkal Majalla" w:hAnsi="Sakkal Majalla" w:cs="Sakkal Majalla"/>
          <w:sz w:val="28"/>
          <w:szCs w:val="28"/>
          <w:rtl/>
          <w:lang w:bidi="ar-EG"/>
        </w:rPr>
      </w:pPr>
      <w:r w:rsidRPr="00EC05EE">
        <w:rPr>
          <w:rFonts w:ascii="Sakkal Majalla" w:hAnsi="Sakkal Majalla" w:cs="Sakkal Majalla"/>
          <w:sz w:val="28"/>
          <w:szCs w:val="28"/>
          <w:rtl/>
          <w:lang w:bidi="ar-EG"/>
        </w:rPr>
        <w:t xml:space="preserve">وذكر </w:t>
      </w:r>
      <w:r w:rsidRPr="00EC05EE">
        <w:rPr>
          <w:rFonts w:ascii="Sakkal Majalla" w:hAnsi="Sakkal Majalla" w:cs="Sakkal Majalla"/>
          <w:sz w:val="28"/>
          <w:szCs w:val="28"/>
          <w:lang w:bidi="ar-EG"/>
        </w:rPr>
        <w:t>Salovey and Grewal, (2005)</w:t>
      </w:r>
      <w:r w:rsidRPr="00EC05EE">
        <w:rPr>
          <w:rFonts w:ascii="Sakkal Majalla" w:hAnsi="Sakkal Majalla" w:cs="Sakkal Majalla"/>
          <w:sz w:val="28"/>
          <w:szCs w:val="28"/>
          <w:rtl/>
          <w:lang w:bidi="ar-EG"/>
        </w:rPr>
        <w:t xml:space="preserve"> أن إدراك العواطف هي القدرة على كشف وفهم العواطف من خلال الصور والأصوات والأعمال الفنية الثقافية والقدرة على التعرف على مشاعر الشخص.</w:t>
      </w:r>
    </w:p>
    <w:p w14:paraId="5F1FC09F" w14:textId="77777777" w:rsidR="00EC05EE" w:rsidRPr="00EC05EE" w:rsidRDefault="00EC05EE" w:rsidP="00106D2E">
      <w:pPr>
        <w:spacing w:before="100" w:beforeAutospacing="1" w:after="100" w:afterAutospacing="1" w:line="360" w:lineRule="auto"/>
        <w:ind w:firstLine="720"/>
        <w:jc w:val="both"/>
        <w:rPr>
          <w:rFonts w:ascii="Sakkal Majalla" w:hAnsi="Sakkal Majalla" w:cs="Sakkal Majalla"/>
          <w:sz w:val="28"/>
          <w:szCs w:val="28"/>
          <w:rtl/>
          <w:lang w:bidi="ar-EG"/>
        </w:rPr>
      </w:pPr>
      <w:r w:rsidRPr="00EC05EE">
        <w:rPr>
          <w:rFonts w:ascii="Sakkal Majalla" w:hAnsi="Sakkal Majalla" w:cs="Sakkal Majalla"/>
          <w:sz w:val="28"/>
          <w:szCs w:val="28"/>
          <w:rtl/>
          <w:lang w:bidi="ar-EG"/>
        </w:rPr>
        <w:t>2/2/4 أهمية الذكاء العاطفي:</w:t>
      </w:r>
    </w:p>
    <w:p w14:paraId="602D70D2" w14:textId="17DF85DD" w:rsidR="00EC05EE" w:rsidRPr="00EC05EE" w:rsidRDefault="00EC05EE" w:rsidP="00106D2E">
      <w:pPr>
        <w:spacing w:before="100" w:beforeAutospacing="1" w:after="100" w:afterAutospacing="1" w:line="360" w:lineRule="auto"/>
        <w:ind w:firstLine="720"/>
        <w:jc w:val="both"/>
        <w:rPr>
          <w:rFonts w:ascii="Sakkal Majalla" w:hAnsi="Sakkal Majalla" w:cs="Sakkal Majalla"/>
          <w:sz w:val="28"/>
          <w:szCs w:val="28"/>
          <w:rtl/>
          <w:lang w:bidi="ar-EG"/>
        </w:rPr>
      </w:pPr>
      <w:r w:rsidRPr="00EC05EE">
        <w:rPr>
          <w:rFonts w:ascii="Sakkal Majalla" w:hAnsi="Sakkal Majalla" w:cs="Sakkal Majalla"/>
          <w:sz w:val="28"/>
          <w:szCs w:val="28"/>
          <w:rtl/>
          <w:lang w:bidi="ar-EG"/>
        </w:rPr>
        <w:t xml:space="preserve">أشار </w:t>
      </w:r>
      <w:r w:rsidR="00B03641">
        <w:rPr>
          <w:rFonts w:ascii="Sakkal Majalla" w:hAnsi="Sakkal Majalla" w:cs="Sakkal Majalla"/>
          <w:sz w:val="28"/>
          <w:szCs w:val="28"/>
          <w:lang w:bidi="ar-EG"/>
        </w:rPr>
        <w:t>(Bibi,2019)</w:t>
      </w:r>
      <w:r w:rsidRPr="00EC05EE">
        <w:rPr>
          <w:rFonts w:ascii="Sakkal Majalla" w:hAnsi="Sakkal Majalla" w:cs="Sakkal Majalla"/>
          <w:sz w:val="28"/>
          <w:szCs w:val="28"/>
          <w:rtl/>
          <w:lang w:bidi="ar-EG"/>
        </w:rPr>
        <w:t xml:space="preserve"> أن الذكاء العاطفي يلعب دورًا كبيرًا في مساعدة الافراد على اكتساب المهارات الاجتماعية والتي تمنحهم القدرة على التعامل مع المواقف الاجتماعية. ويعتبر الذكاء العاطفي هو عامل رئيسي للنجاح سواء أكان في البيت أو العمل، فعلى مستوى العمل فإن ذوو الذكاء الانفعالي يعززون عمل الفريق بمساعدة الآخرين في التعلم ليصبح العمل أكثر فاعلية وبالتالي النجاح على المستويين الشخصي والمهني في المستقبل. وتظهر أهميته أيضًا في تحقيق الإيجابية في التكيف في ظروف العمل وتوجيه الأفراد إلى الابتعاد عن الأعمال السيئة.</w:t>
      </w:r>
    </w:p>
    <w:p w14:paraId="4A4E190E" w14:textId="77777777" w:rsidR="00EC05EE" w:rsidRPr="00106D2E" w:rsidRDefault="00EC05EE" w:rsidP="0051610F">
      <w:pPr>
        <w:spacing w:before="100" w:beforeAutospacing="1" w:after="100" w:afterAutospacing="1" w:line="360" w:lineRule="auto"/>
        <w:jc w:val="both"/>
        <w:rPr>
          <w:rFonts w:ascii="Sakkal Majalla" w:hAnsi="Sakkal Majalla" w:cs="Sakkal Majalla"/>
          <w:b/>
          <w:bCs/>
          <w:sz w:val="28"/>
          <w:szCs w:val="28"/>
          <w:rtl/>
          <w:lang w:bidi="ar-EG"/>
        </w:rPr>
      </w:pPr>
      <w:r w:rsidRPr="00106D2E">
        <w:rPr>
          <w:rFonts w:ascii="Sakkal Majalla" w:hAnsi="Sakkal Majalla" w:cs="Sakkal Majalla"/>
          <w:b/>
          <w:bCs/>
          <w:sz w:val="28"/>
          <w:szCs w:val="28"/>
          <w:rtl/>
          <w:lang w:bidi="ar-EG"/>
        </w:rPr>
        <w:tab/>
        <w:t xml:space="preserve">أشار </w:t>
      </w:r>
      <w:r w:rsidR="00A5069E" w:rsidRPr="00106D2E">
        <w:rPr>
          <w:rFonts w:ascii="Sakkal Majalla" w:hAnsi="Sakkal Majalla" w:cs="Sakkal Majalla" w:hint="cs"/>
          <w:b/>
          <w:bCs/>
          <w:sz w:val="28"/>
          <w:szCs w:val="28"/>
          <w:rtl/>
          <w:lang w:bidi="ar-EG"/>
        </w:rPr>
        <w:t>(شاعر و الخشالى</w:t>
      </w:r>
      <w:r w:rsidRPr="00106D2E">
        <w:rPr>
          <w:rFonts w:ascii="Sakkal Majalla" w:hAnsi="Sakkal Majalla" w:cs="Sakkal Majalla"/>
          <w:b/>
          <w:bCs/>
          <w:sz w:val="28"/>
          <w:szCs w:val="28"/>
          <w:rtl/>
          <w:lang w:bidi="ar-EG"/>
        </w:rPr>
        <w:t>، (20</w:t>
      </w:r>
      <w:r w:rsidR="00A5069E" w:rsidRPr="00106D2E">
        <w:rPr>
          <w:rFonts w:ascii="Sakkal Majalla" w:hAnsi="Sakkal Majalla" w:cs="Sakkal Majalla" w:hint="cs"/>
          <w:b/>
          <w:bCs/>
          <w:sz w:val="28"/>
          <w:szCs w:val="28"/>
          <w:rtl/>
          <w:lang w:bidi="ar-EG"/>
        </w:rPr>
        <w:t>20</w:t>
      </w:r>
      <w:r w:rsidRPr="00106D2E">
        <w:rPr>
          <w:rFonts w:ascii="Sakkal Majalla" w:hAnsi="Sakkal Majalla" w:cs="Sakkal Majalla"/>
          <w:b/>
          <w:bCs/>
          <w:sz w:val="28"/>
          <w:szCs w:val="28"/>
          <w:rtl/>
          <w:lang w:bidi="ar-EG"/>
        </w:rPr>
        <w:t>) إلى أهمية الذكاء العاطفي من خلال الإشارة إلى ما يأتي:</w:t>
      </w:r>
    </w:p>
    <w:p w14:paraId="31241616" w14:textId="77777777" w:rsidR="00EC05EE" w:rsidRPr="00106D2E" w:rsidRDefault="00EC05EE">
      <w:pPr>
        <w:pStyle w:val="a7"/>
        <w:numPr>
          <w:ilvl w:val="0"/>
          <w:numId w:val="17"/>
        </w:numPr>
        <w:spacing w:before="100" w:beforeAutospacing="1" w:after="100" w:afterAutospacing="1" w:line="360" w:lineRule="auto"/>
        <w:contextualSpacing/>
        <w:jc w:val="both"/>
        <w:rPr>
          <w:rFonts w:ascii="Sakkal Majalla" w:hAnsi="Sakkal Majalla" w:cs="Sakkal Majalla"/>
          <w:sz w:val="28"/>
          <w:szCs w:val="28"/>
          <w:lang w:bidi="ar-EG"/>
        </w:rPr>
      </w:pPr>
      <w:r w:rsidRPr="00106D2E">
        <w:rPr>
          <w:rFonts w:ascii="Sakkal Majalla" w:hAnsi="Sakkal Majalla" w:cs="Sakkal Majalla"/>
          <w:sz w:val="28"/>
          <w:szCs w:val="28"/>
          <w:rtl/>
          <w:lang w:bidi="ar-EG"/>
        </w:rPr>
        <w:t>إن نجاح الشركات أصبح متأثرًا بالإنسان، وبهذا أي شيء يؤثر على فعالية أذهان الناس له تأثيره على الشركات، لهذا أصبح حاصل الذكاء العاطفي للشخص أكثر أهمية من الذكاء نفسه وأنه مؤثر للنجاح أو الفشل.</w:t>
      </w:r>
    </w:p>
    <w:p w14:paraId="50702854" w14:textId="77777777" w:rsidR="00EC05EE" w:rsidRPr="00106D2E" w:rsidRDefault="00EC05EE">
      <w:pPr>
        <w:pStyle w:val="a7"/>
        <w:numPr>
          <w:ilvl w:val="0"/>
          <w:numId w:val="17"/>
        </w:numPr>
        <w:spacing w:before="100" w:beforeAutospacing="1" w:after="100" w:afterAutospacing="1" w:line="360" w:lineRule="auto"/>
        <w:contextualSpacing/>
        <w:jc w:val="both"/>
        <w:rPr>
          <w:rFonts w:ascii="Sakkal Majalla" w:hAnsi="Sakkal Majalla" w:cs="Sakkal Majalla"/>
          <w:sz w:val="28"/>
          <w:szCs w:val="28"/>
          <w:lang w:bidi="ar-EG"/>
        </w:rPr>
      </w:pPr>
      <w:r w:rsidRPr="00106D2E">
        <w:rPr>
          <w:rFonts w:ascii="Sakkal Majalla" w:hAnsi="Sakkal Majalla" w:cs="Sakkal Majalla"/>
          <w:sz w:val="28"/>
          <w:szCs w:val="28"/>
          <w:rtl/>
          <w:lang w:bidi="ar-EG"/>
        </w:rPr>
        <w:t>الذكاء العاطفي له أثره في حياة كل انسان، فالتعاون بين العقل والقلب أو بين الشعور والفكر، يبرز أهمية الذكاء العاطفي سواء أكان من خلال اتخاذ القرارات الحكيمة أم في اتاحة الفرصة لتفكير في صفاء ووضوح.</w:t>
      </w:r>
    </w:p>
    <w:p w14:paraId="79C7EC4A" w14:textId="77777777" w:rsidR="00EC05EE" w:rsidRPr="00106D2E" w:rsidRDefault="00EC05EE">
      <w:pPr>
        <w:pStyle w:val="a7"/>
        <w:numPr>
          <w:ilvl w:val="0"/>
          <w:numId w:val="17"/>
        </w:numPr>
        <w:spacing w:before="100" w:beforeAutospacing="1" w:after="100" w:afterAutospacing="1" w:line="360" w:lineRule="auto"/>
        <w:contextualSpacing/>
        <w:jc w:val="both"/>
        <w:rPr>
          <w:rFonts w:ascii="Sakkal Majalla" w:hAnsi="Sakkal Majalla" w:cs="Sakkal Majalla"/>
          <w:sz w:val="28"/>
          <w:szCs w:val="28"/>
          <w:lang w:bidi="ar-EG"/>
        </w:rPr>
      </w:pPr>
      <w:r w:rsidRPr="00106D2E">
        <w:rPr>
          <w:rFonts w:ascii="Sakkal Majalla" w:hAnsi="Sakkal Majalla" w:cs="Sakkal Majalla"/>
          <w:sz w:val="28"/>
          <w:szCs w:val="28"/>
          <w:rtl/>
          <w:lang w:bidi="ar-EG"/>
        </w:rPr>
        <w:t>الذكاء العاطفي له تأثيره على العلاقات فهي تساعدنا على فهم وإدارة مشاعرنا بصورة أكبر وتجعلنا أكثر فهمًا لمشاعر الآخرين واحتياجاتهم وتؤدي إلى علاقات أكثر قوة وترابطًا.</w:t>
      </w:r>
    </w:p>
    <w:p w14:paraId="05C0C18E" w14:textId="77777777" w:rsidR="00EC05EE" w:rsidRPr="00106D2E" w:rsidRDefault="00EC05EE">
      <w:pPr>
        <w:pStyle w:val="a7"/>
        <w:numPr>
          <w:ilvl w:val="0"/>
          <w:numId w:val="17"/>
        </w:numPr>
        <w:spacing w:before="100" w:beforeAutospacing="1" w:after="100" w:afterAutospacing="1" w:line="360" w:lineRule="auto"/>
        <w:contextualSpacing/>
        <w:jc w:val="both"/>
        <w:rPr>
          <w:rFonts w:ascii="Sakkal Majalla" w:hAnsi="Sakkal Majalla" w:cs="Sakkal Majalla"/>
          <w:sz w:val="28"/>
          <w:szCs w:val="28"/>
          <w:lang w:bidi="ar-EG"/>
        </w:rPr>
      </w:pPr>
      <w:r w:rsidRPr="00106D2E">
        <w:rPr>
          <w:rFonts w:ascii="Sakkal Majalla" w:hAnsi="Sakkal Majalla" w:cs="Sakkal Majalla"/>
          <w:sz w:val="28"/>
          <w:szCs w:val="28"/>
          <w:rtl/>
          <w:lang w:bidi="ar-EG"/>
        </w:rPr>
        <w:lastRenderedPageBreak/>
        <w:t>يساعد الذكاء العاطفي على حل النزاعات، لكي نتمكن من تمييز مشاعر الناس والتعاطف مع وجهة نظرهم ليسهل تسوية النزاعات أو تفاديها قبل وقوعها.</w:t>
      </w:r>
    </w:p>
    <w:p w14:paraId="4ECE2300" w14:textId="77777777" w:rsidR="00EC05EE" w:rsidRPr="00106D2E" w:rsidRDefault="00EC05EE">
      <w:pPr>
        <w:pStyle w:val="a7"/>
        <w:numPr>
          <w:ilvl w:val="0"/>
          <w:numId w:val="17"/>
        </w:numPr>
        <w:spacing w:before="100" w:beforeAutospacing="1" w:after="100" w:afterAutospacing="1" w:line="360" w:lineRule="auto"/>
        <w:contextualSpacing/>
        <w:jc w:val="both"/>
        <w:rPr>
          <w:rFonts w:ascii="Sakkal Majalla" w:hAnsi="Sakkal Majalla" w:cs="Sakkal Majalla"/>
          <w:sz w:val="28"/>
          <w:szCs w:val="28"/>
          <w:lang w:bidi="ar-EG"/>
        </w:rPr>
      </w:pPr>
      <w:r w:rsidRPr="00106D2E">
        <w:rPr>
          <w:rFonts w:ascii="Sakkal Majalla" w:hAnsi="Sakkal Majalla" w:cs="Sakkal Majalla"/>
          <w:sz w:val="28"/>
          <w:szCs w:val="28"/>
          <w:rtl/>
          <w:lang w:bidi="ar-EG"/>
        </w:rPr>
        <w:t>الذكاء العاطفي العالي يساعد على نجاح وجعل المحفزات الداخلية أقوى، ويزيد من الثقة بالنفس، ويحسن من قدرة التركيز على الهدف، ويؤثر تأثير مباشر على القدرة على النجاح.</w:t>
      </w:r>
    </w:p>
    <w:p w14:paraId="55219C9A" w14:textId="77777777" w:rsidR="00EC05EE" w:rsidRPr="00106D2E" w:rsidRDefault="00EC05EE">
      <w:pPr>
        <w:pStyle w:val="a7"/>
        <w:numPr>
          <w:ilvl w:val="0"/>
          <w:numId w:val="17"/>
        </w:numPr>
        <w:spacing w:before="100" w:beforeAutospacing="1" w:after="100" w:afterAutospacing="1" w:line="360" w:lineRule="auto"/>
        <w:contextualSpacing/>
        <w:jc w:val="both"/>
        <w:rPr>
          <w:rFonts w:ascii="Sakkal Majalla" w:hAnsi="Sakkal Majalla" w:cs="Sakkal Majalla"/>
          <w:sz w:val="28"/>
          <w:szCs w:val="28"/>
          <w:lang w:bidi="ar-EG"/>
        </w:rPr>
      </w:pPr>
      <w:r w:rsidRPr="00106D2E">
        <w:rPr>
          <w:rFonts w:ascii="Sakkal Majalla" w:hAnsi="Sakkal Majalla" w:cs="Sakkal Majalla"/>
          <w:sz w:val="28"/>
          <w:szCs w:val="28"/>
          <w:rtl/>
          <w:lang w:bidi="ar-EG"/>
        </w:rPr>
        <w:t>بدون الذكاء العاطفي لن يكون الشخص قادرًا على فهم أو إدارة عواطفه، لفهم الافراد لنوع شخصيتهم، وكيفية التعامل مع الضغوط التي يتعرضوا إليها.</w:t>
      </w:r>
    </w:p>
    <w:p w14:paraId="0581A57A" w14:textId="43134F1C" w:rsidR="00EC05EE" w:rsidRPr="00EC05EE" w:rsidRDefault="00106D2E"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EC05EE" w:rsidRPr="00EC05EE">
        <w:rPr>
          <w:rFonts w:ascii="Sakkal Majalla" w:hAnsi="Sakkal Majalla" w:cs="Sakkal Majalla"/>
          <w:sz w:val="28"/>
          <w:szCs w:val="28"/>
          <w:rtl/>
          <w:lang w:bidi="ar-EG"/>
        </w:rPr>
        <w:t>وأشار أ</w:t>
      </w:r>
      <w:r w:rsidR="00AE3555">
        <w:rPr>
          <w:rFonts w:ascii="Sakkal Majalla" w:hAnsi="Sakkal Majalla" w:cs="Sakkal Majalla" w:hint="cs"/>
          <w:sz w:val="28"/>
          <w:szCs w:val="28"/>
          <w:rtl/>
          <w:lang w:bidi="ar-EG"/>
        </w:rPr>
        <w:t xml:space="preserve">بوتاية والنسور </w:t>
      </w:r>
      <w:r w:rsidR="00EC05EE" w:rsidRPr="00EC05EE">
        <w:rPr>
          <w:rFonts w:ascii="Sakkal Majalla" w:hAnsi="Sakkal Majalla" w:cs="Sakkal Majalla"/>
          <w:sz w:val="28"/>
          <w:szCs w:val="28"/>
          <w:rtl/>
          <w:lang w:bidi="ar-EG"/>
        </w:rPr>
        <w:t>(20</w:t>
      </w:r>
      <w:r w:rsidR="00AE3555">
        <w:rPr>
          <w:rFonts w:ascii="Sakkal Majalla" w:hAnsi="Sakkal Majalla" w:cs="Sakkal Majalla" w:hint="cs"/>
          <w:sz w:val="28"/>
          <w:szCs w:val="28"/>
          <w:rtl/>
          <w:lang w:bidi="ar-EG"/>
        </w:rPr>
        <w:t>1</w:t>
      </w:r>
      <w:r w:rsidR="00EC05EE" w:rsidRPr="00EC05EE">
        <w:rPr>
          <w:rFonts w:ascii="Sakkal Majalla" w:hAnsi="Sakkal Majalla" w:cs="Sakkal Majalla"/>
          <w:sz w:val="28"/>
          <w:szCs w:val="28"/>
          <w:rtl/>
          <w:lang w:bidi="ar-EG"/>
        </w:rPr>
        <w:t>6) أن الذكاء العاطفي يعتبر مفهوم عصري حديث ولكن له تأثير واضح على مجرى سير حياة الانسان، في طريقة تفكيره وعلاقاته وانفعالاته، فهناك قاسم مشترك بين العواطف والتفكير وبين العقل والقلب، وهناك تعاون فيما بينها لإتاحة الفرصة للإنسان لاتخاذ القرارات الصحيحة والتفكير بشكل سليم، فالشخص الذي يعاني من اضطراب عاطفي أو عدم اتزان عاطفي لا يستطيع السيطرة على عواطفه أو التحكم بانفعالاته حتى وإن كان على مستوى عالي من الذكاء.</w:t>
      </w:r>
    </w:p>
    <w:p w14:paraId="59B5F184" w14:textId="15DDB135" w:rsidR="00EC05EE" w:rsidRPr="00106D2E" w:rsidRDefault="00884D3B" w:rsidP="00106D2E">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0" w:name="_Toc161778578"/>
      <w:bookmarkStart w:id="41" w:name="_Toc179877415"/>
      <w:r>
        <w:rPr>
          <w:rFonts w:ascii="Sakkal Majalla" w:hAnsi="Sakkal Majalla" w:cs="Sakkal Majalla" w:hint="cs"/>
          <w:b/>
          <w:bCs/>
          <w:sz w:val="32"/>
          <w:szCs w:val="32"/>
          <w:rtl/>
          <w:lang w:bidi="ar-EG"/>
        </w:rPr>
        <w:t>6</w:t>
      </w:r>
      <w:r w:rsidR="00106D2E" w:rsidRPr="00106D2E">
        <w:rPr>
          <w:rFonts w:ascii="Sakkal Majalla" w:hAnsi="Sakkal Majalla" w:cs="Sakkal Majalla" w:hint="cs"/>
          <w:b/>
          <w:bCs/>
          <w:sz w:val="32"/>
          <w:szCs w:val="32"/>
          <w:rtl/>
          <w:lang w:bidi="ar-EG"/>
        </w:rPr>
        <w:t xml:space="preserve">.1.2 </w:t>
      </w:r>
      <w:r w:rsidR="00EC05EE" w:rsidRPr="00106D2E">
        <w:rPr>
          <w:rFonts w:ascii="Sakkal Majalla" w:hAnsi="Sakkal Majalla" w:cs="Sakkal Majalla"/>
          <w:b/>
          <w:bCs/>
          <w:sz w:val="32"/>
          <w:szCs w:val="32"/>
          <w:rtl/>
          <w:lang w:bidi="ar-EG"/>
        </w:rPr>
        <w:t>علامات الذكاء العاطفي:</w:t>
      </w:r>
      <w:bookmarkEnd w:id="40"/>
      <w:bookmarkEnd w:id="41"/>
    </w:p>
    <w:p w14:paraId="33FF37A2" w14:textId="77777777" w:rsidR="00EC05EE" w:rsidRPr="00EC05EE" w:rsidRDefault="00EC05EE" w:rsidP="0051610F">
      <w:pPr>
        <w:spacing w:before="100" w:beforeAutospacing="1" w:after="100" w:afterAutospacing="1" w:line="360" w:lineRule="auto"/>
        <w:jc w:val="both"/>
        <w:rPr>
          <w:rFonts w:ascii="Sakkal Majalla" w:hAnsi="Sakkal Majalla" w:cs="Sakkal Majalla"/>
          <w:sz w:val="28"/>
          <w:szCs w:val="28"/>
          <w:rtl/>
          <w:lang w:bidi="ar-EG"/>
        </w:rPr>
      </w:pPr>
      <w:r w:rsidRPr="00EC05EE">
        <w:rPr>
          <w:rFonts w:ascii="Sakkal Majalla" w:hAnsi="Sakkal Majalla" w:cs="Sakkal Majalla"/>
          <w:sz w:val="28"/>
          <w:szCs w:val="28"/>
          <w:rtl/>
          <w:lang w:bidi="ar-EG"/>
        </w:rPr>
        <w:tab/>
        <w:t xml:space="preserve">يرى </w:t>
      </w:r>
      <w:r w:rsidRPr="00EC05EE">
        <w:rPr>
          <w:rFonts w:ascii="Sakkal Majalla" w:hAnsi="Sakkal Majalla" w:cs="Sakkal Majalla"/>
          <w:sz w:val="28"/>
          <w:szCs w:val="28"/>
          <w:lang w:bidi="ar-EG"/>
        </w:rPr>
        <w:t>Justin Bariso, (2018)</w:t>
      </w:r>
      <w:r w:rsidRPr="00EC05EE">
        <w:rPr>
          <w:rFonts w:ascii="Sakkal Majalla" w:hAnsi="Sakkal Majalla" w:cs="Sakkal Majalla"/>
          <w:sz w:val="28"/>
          <w:szCs w:val="28"/>
          <w:rtl/>
          <w:lang w:bidi="ar-EG"/>
        </w:rPr>
        <w:t xml:space="preserve"> أن الذكاء العاطفي يتميز بعدة علامات، من أهمها الآتي:</w:t>
      </w:r>
    </w:p>
    <w:p w14:paraId="61062428" w14:textId="77777777" w:rsidR="00EC05EE" w:rsidRPr="008F3250" w:rsidRDefault="00EC05EE">
      <w:pPr>
        <w:pStyle w:val="a7"/>
        <w:numPr>
          <w:ilvl w:val="0"/>
          <w:numId w:val="18"/>
        </w:numPr>
        <w:spacing w:before="100" w:beforeAutospacing="1" w:after="100" w:afterAutospacing="1" w:line="360" w:lineRule="auto"/>
        <w:contextualSpacing/>
        <w:jc w:val="both"/>
        <w:rPr>
          <w:rFonts w:ascii="Sakkal Majalla" w:hAnsi="Sakkal Majalla" w:cs="Sakkal Majalla"/>
          <w:sz w:val="28"/>
          <w:szCs w:val="28"/>
          <w:lang w:bidi="ar-EG"/>
        </w:rPr>
      </w:pPr>
      <w:r w:rsidRPr="008F3250">
        <w:rPr>
          <w:rFonts w:ascii="Sakkal Majalla" w:hAnsi="Sakkal Majalla" w:cs="Sakkal Majalla"/>
          <w:sz w:val="28"/>
          <w:szCs w:val="28"/>
          <w:rtl/>
          <w:lang w:bidi="ar-EG"/>
        </w:rPr>
        <w:t>التفكير بالمشاعر: يبدأ الذكاء العاطفي بالوعي الذاتي والاجتماعي، مع امتلاك قدرات التعرف على العواطف، وإدراك تأثيرها في الشخص نفسه، وعلى من حوله.</w:t>
      </w:r>
    </w:p>
    <w:p w14:paraId="43A5F85C" w14:textId="77777777" w:rsidR="00EC05EE" w:rsidRPr="008F3250" w:rsidRDefault="00EC05EE">
      <w:pPr>
        <w:pStyle w:val="a7"/>
        <w:numPr>
          <w:ilvl w:val="0"/>
          <w:numId w:val="18"/>
        </w:numPr>
        <w:spacing w:before="100" w:beforeAutospacing="1" w:after="100" w:afterAutospacing="1" w:line="360" w:lineRule="auto"/>
        <w:contextualSpacing/>
        <w:jc w:val="both"/>
        <w:rPr>
          <w:rFonts w:ascii="Sakkal Majalla" w:hAnsi="Sakkal Majalla" w:cs="Sakkal Majalla"/>
          <w:sz w:val="28"/>
          <w:szCs w:val="28"/>
          <w:lang w:bidi="ar-EG"/>
        </w:rPr>
      </w:pPr>
      <w:r w:rsidRPr="008F3250">
        <w:rPr>
          <w:rFonts w:ascii="Sakkal Majalla" w:hAnsi="Sakkal Majalla" w:cs="Sakkal Majalla"/>
          <w:sz w:val="28"/>
          <w:szCs w:val="28"/>
          <w:rtl/>
          <w:lang w:bidi="ar-EG"/>
        </w:rPr>
        <w:t>التوقف للتفكير: على الشخص أن يتوقف للتفكير، وخصوصًا قبل التصرف أو التحدث مع الآخرين، لأن ذلك سوف يساعد على تجنبه الكثير من الإحراج، ومن الممكن القول أن التوقف للتفكير يمنع الشخص من اتخاذ قرارات مبنية على مشاعر مؤقتة.</w:t>
      </w:r>
    </w:p>
    <w:p w14:paraId="5135B57E" w14:textId="77777777" w:rsidR="00EC05EE" w:rsidRPr="008F3250" w:rsidRDefault="00EC05EE">
      <w:pPr>
        <w:pStyle w:val="a7"/>
        <w:numPr>
          <w:ilvl w:val="0"/>
          <w:numId w:val="18"/>
        </w:numPr>
        <w:spacing w:before="100" w:beforeAutospacing="1" w:after="100" w:afterAutospacing="1" w:line="360" w:lineRule="auto"/>
        <w:contextualSpacing/>
        <w:jc w:val="both"/>
        <w:rPr>
          <w:rFonts w:ascii="Sakkal Majalla" w:hAnsi="Sakkal Majalla" w:cs="Sakkal Majalla"/>
          <w:sz w:val="28"/>
          <w:szCs w:val="28"/>
          <w:lang w:bidi="ar-EG"/>
        </w:rPr>
      </w:pPr>
      <w:r w:rsidRPr="008F3250">
        <w:rPr>
          <w:rFonts w:ascii="Sakkal Majalla" w:hAnsi="Sakkal Majalla" w:cs="Sakkal Majalla"/>
          <w:sz w:val="28"/>
          <w:szCs w:val="28"/>
          <w:rtl/>
          <w:lang w:bidi="ar-EG"/>
        </w:rPr>
        <w:t>السيطرة على الأفكار: السيطرة على الأفكار والعواطف قد تكون صعبة، إلا أنه يجب على الشخص تركيز أفكاره؛ حتى يمتلك القدرة على السيطرة على ردود الفعل؛ وهذا الأمر يساعد الشخص على ألا يكون عبدًا لعواطفه، كما يسمح له بأن يعيش بالطريقة التي تناسب قيمه وأهدافه.</w:t>
      </w:r>
    </w:p>
    <w:p w14:paraId="148074F9" w14:textId="77777777" w:rsidR="00EC05EE" w:rsidRPr="008F3250" w:rsidRDefault="00EC05EE">
      <w:pPr>
        <w:pStyle w:val="a7"/>
        <w:numPr>
          <w:ilvl w:val="0"/>
          <w:numId w:val="18"/>
        </w:numPr>
        <w:spacing w:before="100" w:beforeAutospacing="1" w:after="100" w:afterAutospacing="1" w:line="360" w:lineRule="auto"/>
        <w:contextualSpacing/>
        <w:jc w:val="both"/>
        <w:rPr>
          <w:rFonts w:ascii="Sakkal Majalla" w:hAnsi="Sakkal Majalla" w:cs="Sakkal Majalla"/>
          <w:sz w:val="28"/>
          <w:szCs w:val="28"/>
          <w:lang w:bidi="ar-EG"/>
        </w:rPr>
      </w:pPr>
      <w:r w:rsidRPr="008F3250">
        <w:rPr>
          <w:rFonts w:ascii="Sakkal Majalla" w:hAnsi="Sakkal Majalla" w:cs="Sakkal Majalla"/>
          <w:sz w:val="28"/>
          <w:szCs w:val="28"/>
          <w:rtl/>
          <w:lang w:bidi="ar-EG"/>
        </w:rPr>
        <w:lastRenderedPageBreak/>
        <w:t>الاستفادة من الانتقادات: يجب أن يعتبر الشخص النقد فرصة من أجل التعلم، حتى وإن حصل عليه بطريقة غير مثالية، أما إذا كانت الانتقادات غير صحيحة ولا أساس لها، فعلى الشخص أن يستفيد منها عن طريق تعرفه على الطريقة التي يفكر بها الآخرون. الأصالة: تعني الأصالة أن يكون الشخص قاصدًا لما يقوله، وأن يتمسك بالمبادئ والقيم الخاصة به.</w:t>
      </w:r>
    </w:p>
    <w:p w14:paraId="1F1431E7" w14:textId="77777777" w:rsidR="00EC05EE" w:rsidRPr="008F3250" w:rsidRDefault="00EC05EE">
      <w:pPr>
        <w:pStyle w:val="a7"/>
        <w:numPr>
          <w:ilvl w:val="0"/>
          <w:numId w:val="18"/>
        </w:numPr>
        <w:spacing w:before="100" w:beforeAutospacing="1" w:after="100" w:afterAutospacing="1" w:line="360" w:lineRule="auto"/>
        <w:contextualSpacing/>
        <w:jc w:val="both"/>
        <w:rPr>
          <w:rFonts w:ascii="Sakkal Majalla" w:hAnsi="Sakkal Majalla" w:cs="Sakkal Majalla"/>
          <w:sz w:val="28"/>
          <w:szCs w:val="28"/>
          <w:lang w:bidi="ar-EG"/>
        </w:rPr>
      </w:pPr>
      <w:r w:rsidRPr="008F3250">
        <w:rPr>
          <w:rFonts w:ascii="Sakkal Majalla" w:hAnsi="Sakkal Majalla" w:cs="Sakkal Majalla"/>
          <w:sz w:val="28"/>
          <w:szCs w:val="28"/>
          <w:rtl/>
          <w:lang w:bidi="ar-EG"/>
        </w:rPr>
        <w:t>إظهار التعاطف: يتضمن التعاطف القُدرة على فهم مشاعر الآخرين وأفكارهم؛ لأن هذا الأمر يساعد على التواصل معهم بشكل أفضل، ولا يعني التعاطف الاتفاق مع وجهة نظر الأشخاص الآخرين، إلا أنه يسمح للشخص ببناء علاقات عميقة ومتواصلة بشكل أكبر.</w:t>
      </w:r>
    </w:p>
    <w:p w14:paraId="64CB1C4B" w14:textId="77777777" w:rsidR="00EC05EE" w:rsidRPr="008F3250" w:rsidRDefault="00EC05EE">
      <w:pPr>
        <w:pStyle w:val="a7"/>
        <w:numPr>
          <w:ilvl w:val="0"/>
          <w:numId w:val="18"/>
        </w:numPr>
        <w:spacing w:before="100" w:beforeAutospacing="1" w:after="100" w:afterAutospacing="1" w:line="360" w:lineRule="auto"/>
        <w:contextualSpacing/>
        <w:jc w:val="both"/>
        <w:rPr>
          <w:rFonts w:ascii="Sakkal Majalla" w:hAnsi="Sakkal Majalla" w:cs="Sakkal Majalla"/>
          <w:sz w:val="28"/>
          <w:szCs w:val="28"/>
          <w:lang w:bidi="ar-EG"/>
        </w:rPr>
      </w:pPr>
      <w:r w:rsidRPr="008F3250">
        <w:rPr>
          <w:rFonts w:ascii="Sakkal Majalla" w:hAnsi="Sakkal Majalla" w:cs="Sakkal Majalla"/>
          <w:sz w:val="28"/>
          <w:szCs w:val="28"/>
          <w:rtl/>
          <w:lang w:bidi="ar-EG"/>
        </w:rPr>
        <w:t>مدح الآخرين: يتوق جميع الناس إلى تقديرهم والثناء عليهم؛ حيث يساعد ذلك الأمر على بناء الثقة، ويلهمُهم ليكونوا أفضل مما هم عليه الآن.</w:t>
      </w:r>
    </w:p>
    <w:p w14:paraId="5F095DFC" w14:textId="77777777" w:rsidR="00EC05EE" w:rsidRPr="008F3250" w:rsidRDefault="00EC05EE">
      <w:pPr>
        <w:pStyle w:val="a7"/>
        <w:numPr>
          <w:ilvl w:val="0"/>
          <w:numId w:val="18"/>
        </w:numPr>
        <w:spacing w:before="100" w:beforeAutospacing="1" w:after="100" w:afterAutospacing="1" w:line="360" w:lineRule="auto"/>
        <w:contextualSpacing/>
        <w:jc w:val="both"/>
        <w:rPr>
          <w:rFonts w:ascii="Sakkal Majalla" w:hAnsi="Sakkal Majalla" w:cs="Sakkal Majalla"/>
          <w:sz w:val="28"/>
          <w:szCs w:val="28"/>
          <w:lang w:bidi="ar-EG"/>
        </w:rPr>
      </w:pPr>
      <w:r w:rsidRPr="008F3250">
        <w:rPr>
          <w:rFonts w:ascii="Sakkal Majalla" w:hAnsi="Sakkal Majalla" w:cs="Sakkal Majalla"/>
          <w:sz w:val="28"/>
          <w:szCs w:val="28"/>
          <w:rtl/>
          <w:lang w:bidi="ar-EG"/>
        </w:rPr>
        <w:t>تقديم ردود الفعل البناءة: يجب على الشخص تقديم ردود الفعل البناءة للآخرين؛ حيث يراها الآخرون مفيدة لهم، على عكس ردود الفعل السلبية التي تتميز بأنها ضارة وتُلحق الأذى بمشاعر الآخرين.</w:t>
      </w:r>
    </w:p>
    <w:p w14:paraId="0567663D" w14:textId="77777777" w:rsidR="00EC05EE" w:rsidRPr="008F3250" w:rsidRDefault="00EC05EE">
      <w:pPr>
        <w:pStyle w:val="a7"/>
        <w:numPr>
          <w:ilvl w:val="0"/>
          <w:numId w:val="18"/>
        </w:numPr>
        <w:spacing w:before="100" w:beforeAutospacing="1" w:after="100" w:afterAutospacing="1" w:line="360" w:lineRule="auto"/>
        <w:contextualSpacing/>
        <w:jc w:val="both"/>
        <w:rPr>
          <w:rFonts w:ascii="Sakkal Majalla" w:hAnsi="Sakkal Majalla" w:cs="Sakkal Majalla"/>
          <w:sz w:val="28"/>
          <w:szCs w:val="28"/>
          <w:lang w:bidi="ar-EG"/>
        </w:rPr>
      </w:pPr>
      <w:r w:rsidRPr="008F3250">
        <w:rPr>
          <w:rFonts w:ascii="Sakkal Majalla" w:hAnsi="Sakkal Majalla" w:cs="Sakkal Majalla"/>
          <w:sz w:val="28"/>
          <w:szCs w:val="28"/>
          <w:rtl/>
          <w:lang w:bidi="ar-EG"/>
        </w:rPr>
        <w:t>الاعتذار: إن اعتذار الشخص يدل على التواضع؛ لأن الاعتذار يحتاج إلى الشجاعه والقوة للقيام به؛ حيث يساعد الذكاء العاطفي الشخص على فهم أن الاعتذار لا يعني الوقوع بالخطأ، بل يعني أنه يقيم علاقته ويقدرها أكثر من ذاته.</w:t>
      </w:r>
    </w:p>
    <w:p w14:paraId="6AC9F5E5" w14:textId="77777777" w:rsidR="00EC05EE" w:rsidRPr="008F3250" w:rsidRDefault="00EC05EE">
      <w:pPr>
        <w:pStyle w:val="a7"/>
        <w:numPr>
          <w:ilvl w:val="0"/>
          <w:numId w:val="18"/>
        </w:numPr>
        <w:spacing w:before="100" w:beforeAutospacing="1" w:after="100" w:afterAutospacing="1" w:line="360" w:lineRule="auto"/>
        <w:contextualSpacing/>
        <w:jc w:val="both"/>
        <w:rPr>
          <w:rFonts w:ascii="Sakkal Majalla" w:hAnsi="Sakkal Majalla" w:cs="Sakkal Majalla"/>
          <w:sz w:val="28"/>
          <w:szCs w:val="28"/>
          <w:lang w:bidi="ar-EG"/>
        </w:rPr>
      </w:pPr>
      <w:r w:rsidRPr="008F3250">
        <w:rPr>
          <w:rFonts w:ascii="Sakkal Majalla" w:hAnsi="Sakkal Majalla" w:cs="Sakkal Majalla"/>
          <w:sz w:val="28"/>
          <w:szCs w:val="28"/>
          <w:rtl/>
          <w:lang w:bidi="ar-EG"/>
        </w:rPr>
        <w:t>التسامح والنسيان: عندما يسامح الشخص أخطاء الآخرين وينساها، فذلك يعني أنه يمتلك القدرة على المضي قدمًا في حياته، وأنه لن يكون رهينة لتلك الأمور.</w:t>
      </w:r>
    </w:p>
    <w:p w14:paraId="60EB33D2" w14:textId="77777777" w:rsidR="00EC05EE" w:rsidRPr="008F3250" w:rsidRDefault="00EC05EE">
      <w:pPr>
        <w:pStyle w:val="a7"/>
        <w:numPr>
          <w:ilvl w:val="0"/>
          <w:numId w:val="18"/>
        </w:numPr>
        <w:spacing w:before="100" w:beforeAutospacing="1" w:after="100" w:afterAutospacing="1" w:line="360" w:lineRule="auto"/>
        <w:contextualSpacing/>
        <w:jc w:val="both"/>
        <w:rPr>
          <w:rFonts w:ascii="Sakkal Majalla" w:hAnsi="Sakkal Majalla" w:cs="Sakkal Majalla"/>
          <w:sz w:val="28"/>
          <w:szCs w:val="28"/>
          <w:lang w:bidi="ar-EG"/>
        </w:rPr>
      </w:pPr>
      <w:r w:rsidRPr="008F3250">
        <w:rPr>
          <w:rFonts w:ascii="Sakkal Majalla" w:hAnsi="Sakkal Majalla" w:cs="Sakkal Majalla"/>
          <w:sz w:val="28"/>
          <w:szCs w:val="28"/>
          <w:rtl/>
          <w:lang w:bidi="ar-EG"/>
        </w:rPr>
        <w:t>المحافظة على الالتزامات: إن حفاظ الشخص على كلمته ومساعدة الآخرين أي المصداقية في القول والفعل، سواء كان ذلك في الأمور الكبيرة أو الصغيرة، يدل على امتلاكه سمعة موثوقة قوية.</w:t>
      </w:r>
    </w:p>
    <w:p w14:paraId="3A2FF334" w14:textId="77777777" w:rsidR="00EC05EE" w:rsidRPr="008F3250" w:rsidRDefault="00EC05EE">
      <w:pPr>
        <w:pStyle w:val="a7"/>
        <w:numPr>
          <w:ilvl w:val="0"/>
          <w:numId w:val="18"/>
        </w:numPr>
        <w:spacing w:before="100" w:beforeAutospacing="1" w:after="100" w:afterAutospacing="1" w:line="360" w:lineRule="auto"/>
        <w:contextualSpacing/>
        <w:jc w:val="both"/>
        <w:rPr>
          <w:rFonts w:ascii="Sakkal Majalla" w:hAnsi="Sakkal Majalla" w:cs="Sakkal Majalla"/>
          <w:sz w:val="28"/>
          <w:szCs w:val="28"/>
          <w:lang w:bidi="ar-EG"/>
        </w:rPr>
      </w:pPr>
      <w:r w:rsidRPr="008F3250">
        <w:rPr>
          <w:rFonts w:ascii="Sakkal Majalla" w:hAnsi="Sakkal Majalla" w:cs="Sakkal Majalla"/>
          <w:sz w:val="28"/>
          <w:szCs w:val="28"/>
          <w:rtl/>
          <w:lang w:bidi="ar-EG"/>
        </w:rPr>
        <w:t>مساعدة الآخرين: تعد مُساعدة الآخرين إحدى الطرق التي تؤثر على الناس بشكل إيجابي؛ لأن هذا الأمر يساعد على إلهام الآخرين، وبناء الثقة فيما بينهم.</w:t>
      </w:r>
    </w:p>
    <w:p w14:paraId="5C91EBA7" w14:textId="694787FB" w:rsidR="00EC05EE" w:rsidRPr="00EC05EE" w:rsidRDefault="008F3250"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ab/>
      </w:r>
      <w:r w:rsidR="00EC05EE" w:rsidRPr="00EC05EE">
        <w:rPr>
          <w:rFonts w:ascii="Sakkal Majalla" w:hAnsi="Sakkal Majalla" w:cs="Sakkal Majalla"/>
          <w:sz w:val="28"/>
          <w:szCs w:val="28"/>
          <w:rtl/>
          <w:lang w:bidi="ar-EG"/>
        </w:rPr>
        <w:t>و</w:t>
      </w:r>
      <w:r w:rsidR="006D73F6">
        <w:rPr>
          <w:rFonts w:ascii="Sakkal Majalla" w:hAnsi="Sakkal Majalla" w:cs="Sakkal Majalla" w:hint="cs"/>
          <w:sz w:val="28"/>
          <w:szCs w:val="28"/>
          <w:rtl/>
          <w:lang w:bidi="ar-EG"/>
        </w:rPr>
        <w:t>ي</w:t>
      </w:r>
      <w:r w:rsidR="00EC05EE" w:rsidRPr="00EC05EE">
        <w:rPr>
          <w:rFonts w:ascii="Sakkal Majalla" w:hAnsi="Sakkal Majalla" w:cs="Sakkal Majalla"/>
          <w:sz w:val="28"/>
          <w:szCs w:val="28"/>
          <w:rtl/>
          <w:lang w:bidi="ar-EG"/>
        </w:rPr>
        <w:t>رى الباحث أن أهم ما يميز الاذكياء عاطفيًا هو قدرتهم على التحكم بانفعالاتهم والاحساس بالجماعة.</w:t>
      </w:r>
    </w:p>
    <w:p w14:paraId="650A56BC" w14:textId="68F6B682" w:rsidR="00EC05EE" w:rsidRPr="008F3250" w:rsidRDefault="00884D3B" w:rsidP="008F3250">
      <w:pPr>
        <w:spacing w:before="100" w:beforeAutospacing="1" w:after="100" w:afterAutospacing="1" w:line="360" w:lineRule="auto"/>
        <w:jc w:val="both"/>
        <w:outlineLvl w:val="2"/>
        <w:rPr>
          <w:rFonts w:ascii="Sakkal Majalla" w:hAnsi="Sakkal Majalla" w:cs="Sakkal Majalla"/>
          <w:b/>
          <w:bCs/>
          <w:sz w:val="28"/>
          <w:szCs w:val="28"/>
          <w:rtl/>
          <w:lang w:bidi="ar-EG"/>
        </w:rPr>
      </w:pPr>
      <w:bookmarkStart w:id="42" w:name="_Toc161778579"/>
      <w:bookmarkStart w:id="43" w:name="_Toc179877416"/>
      <w:r>
        <w:rPr>
          <w:rFonts w:ascii="Sakkal Majalla" w:hAnsi="Sakkal Majalla" w:cs="Sakkal Majalla" w:hint="cs"/>
          <w:b/>
          <w:bCs/>
          <w:sz w:val="28"/>
          <w:szCs w:val="28"/>
          <w:rtl/>
          <w:lang w:bidi="ar-EG"/>
        </w:rPr>
        <w:t>7</w:t>
      </w:r>
      <w:r w:rsidR="008F3250" w:rsidRPr="008F3250">
        <w:rPr>
          <w:rFonts w:ascii="Sakkal Majalla" w:hAnsi="Sakkal Majalla" w:cs="Sakkal Majalla" w:hint="cs"/>
          <w:b/>
          <w:bCs/>
          <w:sz w:val="28"/>
          <w:szCs w:val="28"/>
          <w:rtl/>
          <w:lang w:bidi="ar-EG"/>
        </w:rPr>
        <w:t>.1.2 طرق</w:t>
      </w:r>
      <w:r w:rsidR="00EC05EE" w:rsidRPr="008F3250">
        <w:rPr>
          <w:rFonts w:ascii="Sakkal Majalla" w:hAnsi="Sakkal Majalla" w:cs="Sakkal Majalla"/>
          <w:b/>
          <w:bCs/>
          <w:sz w:val="28"/>
          <w:szCs w:val="28"/>
          <w:rtl/>
          <w:lang w:bidi="ar-EG"/>
        </w:rPr>
        <w:t xml:space="preserve"> قياس الذكاء العاطفي:</w:t>
      </w:r>
      <w:bookmarkEnd w:id="42"/>
      <w:bookmarkEnd w:id="43"/>
    </w:p>
    <w:p w14:paraId="58AE47CE" w14:textId="2647D3E2" w:rsidR="00EC05EE" w:rsidRPr="00EC05EE" w:rsidRDefault="008F3250"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EC05EE" w:rsidRPr="00EC05EE">
        <w:rPr>
          <w:rFonts w:ascii="Sakkal Majalla" w:hAnsi="Sakkal Majalla" w:cs="Sakkal Majalla"/>
          <w:sz w:val="28"/>
          <w:szCs w:val="28"/>
          <w:rtl/>
          <w:lang w:bidi="ar-EG"/>
        </w:rPr>
        <w:t xml:space="preserve">ركز </w:t>
      </w:r>
      <w:r w:rsidR="00EC05EE" w:rsidRPr="00EC05EE">
        <w:rPr>
          <w:rFonts w:ascii="Sakkal Majalla" w:hAnsi="Sakkal Majalla" w:cs="Sakkal Majalla"/>
          <w:sz w:val="28"/>
          <w:szCs w:val="28"/>
          <w:lang w:bidi="ar-EG"/>
        </w:rPr>
        <w:t>Bar – on</w:t>
      </w:r>
      <w:r w:rsidR="00EC05EE" w:rsidRPr="00EC05EE">
        <w:rPr>
          <w:rFonts w:ascii="Sakkal Majalla" w:hAnsi="Sakkal Majalla" w:cs="Sakkal Majalla"/>
          <w:sz w:val="28"/>
          <w:szCs w:val="28"/>
          <w:rtl/>
          <w:lang w:bidi="ar-EG"/>
        </w:rPr>
        <w:t xml:space="preserve"> بتحليله للذكاء العاطفي على آثاره ونتائجه وأنه ينتمي إلى ميدان الإمكانيات العقلية والقدرات العاطفية غير المعرفية.</w:t>
      </w:r>
    </w:p>
    <w:p w14:paraId="31059E0D" w14:textId="6ABBC986" w:rsidR="00EC05EE" w:rsidRPr="00EC05EE" w:rsidRDefault="008F3250"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EC05EE" w:rsidRPr="00EC05EE">
        <w:rPr>
          <w:rFonts w:ascii="Sakkal Majalla" w:hAnsi="Sakkal Majalla" w:cs="Sakkal Majalla"/>
          <w:sz w:val="28"/>
          <w:szCs w:val="28"/>
          <w:rtl/>
          <w:lang w:bidi="ar-EG"/>
        </w:rPr>
        <w:t>ولقد حدد</w:t>
      </w:r>
      <w:r w:rsidR="006D73F6">
        <w:rPr>
          <w:rFonts w:ascii="Sakkal Majalla" w:hAnsi="Sakkal Majalla" w:cs="Sakkal Majalla"/>
          <w:sz w:val="28"/>
          <w:szCs w:val="28"/>
          <w:lang w:bidi="ar-EG"/>
        </w:rPr>
        <w:t>(</w:t>
      </w:r>
      <w:r w:rsidR="00D53C1B">
        <w:rPr>
          <w:rFonts w:ascii="Sakkal Majalla" w:hAnsi="Sakkal Majalla" w:cs="Sakkal Majalla"/>
          <w:sz w:val="28"/>
          <w:szCs w:val="28"/>
          <w:lang w:bidi="ar-EG"/>
        </w:rPr>
        <w:t>Karimi.Etal,2020)</w:t>
      </w:r>
      <w:r w:rsidR="00EC05EE" w:rsidRPr="00EC05EE">
        <w:rPr>
          <w:rFonts w:ascii="Sakkal Majalla" w:hAnsi="Sakkal Majalla" w:cs="Sakkal Majalla"/>
          <w:sz w:val="28"/>
          <w:szCs w:val="28"/>
          <w:rtl/>
          <w:lang w:bidi="ar-EG"/>
        </w:rPr>
        <w:t>خصائص الذكاء العاطفي تبعًا لذلك عن طريق مجموعة من السمات والقدرات المرتبطة بالمعرفة العاطفية والاجتماعية التي تؤثر في قدرتنا الكلية على المعالجة الفعالة لمتطلبات البيئة، وأوضح أن الذكاء العاطفي يتكون من خمس كفاءات لا معرفية أو قدرات كما يطلق عليها أحيانًا، وهي:</w:t>
      </w:r>
    </w:p>
    <w:p w14:paraId="3F8D27FF" w14:textId="77777777" w:rsidR="00EC05EE" w:rsidRPr="008F3250" w:rsidRDefault="00EC05EE">
      <w:pPr>
        <w:pStyle w:val="a7"/>
        <w:numPr>
          <w:ilvl w:val="0"/>
          <w:numId w:val="19"/>
        </w:numPr>
        <w:spacing w:before="100" w:beforeAutospacing="1" w:after="100" w:afterAutospacing="1" w:line="360" w:lineRule="auto"/>
        <w:contextualSpacing/>
        <w:jc w:val="both"/>
        <w:rPr>
          <w:rFonts w:ascii="Sakkal Majalla" w:hAnsi="Sakkal Majalla" w:cs="Sakkal Majalla"/>
          <w:sz w:val="28"/>
          <w:szCs w:val="28"/>
          <w:lang w:bidi="ar-EG"/>
        </w:rPr>
      </w:pPr>
      <w:r w:rsidRPr="008F3250">
        <w:rPr>
          <w:rFonts w:ascii="Sakkal Majalla" w:hAnsi="Sakkal Majalla" w:cs="Sakkal Majalla"/>
          <w:sz w:val="28"/>
          <w:szCs w:val="28"/>
          <w:rtl/>
          <w:lang w:bidi="ar-EG"/>
        </w:rPr>
        <w:t>كفاءات لا معرفية ذاتية (المكونات الشخصية الداخلية): وهي عبارة عن مجموعة من الكفاءات اللامعرفية الفرعية أو مجموعة من القدرات التي تساعد الفرد على التعامل مع نفسه بنجاح، مثل: الوعي الذاتي والتوكيدية وتقدير الذات وتحقيق الذات والاستقلالية.</w:t>
      </w:r>
    </w:p>
    <w:p w14:paraId="25444239" w14:textId="77777777" w:rsidR="00EC05EE" w:rsidRPr="008F3250" w:rsidRDefault="00EC05EE">
      <w:pPr>
        <w:pStyle w:val="a7"/>
        <w:numPr>
          <w:ilvl w:val="0"/>
          <w:numId w:val="19"/>
        </w:numPr>
        <w:spacing w:before="100" w:beforeAutospacing="1" w:after="100" w:afterAutospacing="1" w:line="360" w:lineRule="auto"/>
        <w:contextualSpacing/>
        <w:jc w:val="both"/>
        <w:rPr>
          <w:rFonts w:ascii="Sakkal Majalla" w:hAnsi="Sakkal Majalla" w:cs="Sakkal Majalla"/>
          <w:sz w:val="28"/>
          <w:szCs w:val="28"/>
          <w:lang w:bidi="ar-EG"/>
        </w:rPr>
      </w:pPr>
      <w:r w:rsidRPr="008F3250">
        <w:rPr>
          <w:rFonts w:ascii="Sakkal Majalla" w:hAnsi="Sakkal Majalla" w:cs="Sakkal Majalla"/>
          <w:sz w:val="28"/>
          <w:szCs w:val="28"/>
          <w:rtl/>
          <w:lang w:bidi="ar-EG"/>
        </w:rPr>
        <w:t>كفاءات ضرورية للعلاقة بين الأشخاص (مكونات العلاقة بين الأشخاص): وهي عبارة عن مجموعة من الكفاءات الاجتماعية التي تساعد الفرد على إقامة علاقات ناجحة وذات تأثير إيجابي على الآخرين، مثل: التعاطف والمسئولية الاجتماعية والعلاقة بين الأشخاص.</w:t>
      </w:r>
    </w:p>
    <w:p w14:paraId="46AD3D5A" w14:textId="77777777" w:rsidR="00EC05EE" w:rsidRPr="008F3250" w:rsidRDefault="00EC05EE">
      <w:pPr>
        <w:pStyle w:val="a7"/>
        <w:numPr>
          <w:ilvl w:val="0"/>
          <w:numId w:val="19"/>
        </w:numPr>
        <w:spacing w:before="100" w:beforeAutospacing="1" w:after="100" w:afterAutospacing="1" w:line="360" w:lineRule="auto"/>
        <w:contextualSpacing/>
        <w:jc w:val="both"/>
        <w:rPr>
          <w:rFonts w:ascii="Sakkal Majalla" w:hAnsi="Sakkal Majalla" w:cs="Sakkal Majalla"/>
          <w:sz w:val="28"/>
          <w:szCs w:val="28"/>
          <w:lang w:bidi="ar-EG"/>
        </w:rPr>
      </w:pPr>
      <w:r w:rsidRPr="008F3250">
        <w:rPr>
          <w:rFonts w:ascii="Sakkal Majalla" w:hAnsi="Sakkal Majalla" w:cs="Sakkal Majalla"/>
          <w:sz w:val="28"/>
          <w:szCs w:val="28"/>
          <w:rtl/>
          <w:lang w:bidi="ar-EG"/>
        </w:rPr>
        <w:t>كفاءات ضرورية للقابلية للتكيف (مكونات القدرة على التوافق): وهي مجموعة من الكفاءات اللامعرفية الفرعية التي تساعد الفرد على التكيف الناجح مع واقع الحياة ومتطلبات البيئة المحيطة مثل: حل المشاكل وإدراك الواقع والمرونة.</w:t>
      </w:r>
    </w:p>
    <w:p w14:paraId="7F178BD2" w14:textId="77777777" w:rsidR="00EC05EE" w:rsidRPr="008F3250" w:rsidRDefault="00EC05EE">
      <w:pPr>
        <w:pStyle w:val="a7"/>
        <w:numPr>
          <w:ilvl w:val="0"/>
          <w:numId w:val="19"/>
        </w:numPr>
        <w:spacing w:before="100" w:beforeAutospacing="1" w:after="100" w:afterAutospacing="1" w:line="360" w:lineRule="auto"/>
        <w:contextualSpacing/>
        <w:jc w:val="both"/>
        <w:rPr>
          <w:rFonts w:ascii="Sakkal Majalla" w:hAnsi="Sakkal Majalla" w:cs="Sakkal Majalla"/>
          <w:sz w:val="28"/>
          <w:szCs w:val="28"/>
          <w:lang w:bidi="ar-EG"/>
        </w:rPr>
      </w:pPr>
      <w:r w:rsidRPr="008F3250">
        <w:rPr>
          <w:rFonts w:ascii="Sakkal Majalla" w:hAnsi="Sakkal Majalla" w:cs="Sakkal Majalla"/>
          <w:sz w:val="28"/>
          <w:szCs w:val="28"/>
          <w:rtl/>
          <w:lang w:bidi="ar-EG"/>
        </w:rPr>
        <w:t>كفاءات ضرورية للقدرة على إدارة الضغوط وضبطها (مكونات إدارة التوتر): وهي مجموعة من الكفاءات اللامعرفية الفرعية أو القدرات التي تساعد الفرد على إدارة الضغوط ومقاومة الاندفاع وضبط الذات، مثل: تحمل الضغوط والتوتر وضبط الاندفاع.</w:t>
      </w:r>
    </w:p>
    <w:p w14:paraId="455BE73B" w14:textId="77777777" w:rsidR="00EC05EE" w:rsidRPr="008F3250" w:rsidRDefault="00EC05EE">
      <w:pPr>
        <w:pStyle w:val="a7"/>
        <w:numPr>
          <w:ilvl w:val="0"/>
          <w:numId w:val="19"/>
        </w:numPr>
        <w:spacing w:before="100" w:beforeAutospacing="1" w:after="100" w:afterAutospacing="1" w:line="360" w:lineRule="auto"/>
        <w:contextualSpacing/>
        <w:jc w:val="both"/>
        <w:rPr>
          <w:rFonts w:ascii="Sakkal Majalla" w:hAnsi="Sakkal Majalla" w:cs="Sakkal Majalla"/>
          <w:sz w:val="28"/>
          <w:szCs w:val="28"/>
          <w:lang w:bidi="ar-EG"/>
        </w:rPr>
      </w:pPr>
      <w:r w:rsidRPr="008F3250">
        <w:rPr>
          <w:rFonts w:ascii="Sakkal Majalla" w:hAnsi="Sakkal Majalla" w:cs="Sakkal Majalla"/>
          <w:sz w:val="28"/>
          <w:szCs w:val="28"/>
          <w:rtl/>
          <w:lang w:bidi="ar-EG"/>
        </w:rPr>
        <w:lastRenderedPageBreak/>
        <w:t>المزاج العام: وهي مجموعة من الكفاءات اللامعرفية الفرعية أو القدرات التي تساعد الفرد على إدراك حالته المزاجية وتغييرها بشكل إيجابي، مثل: السعادة والتفاؤل.</w:t>
      </w:r>
    </w:p>
    <w:p w14:paraId="71C2AAA8" w14:textId="54A45929" w:rsidR="00EC05EE" w:rsidRPr="00EC05EE" w:rsidRDefault="008F3250"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EC05EE" w:rsidRPr="00EC05EE">
        <w:rPr>
          <w:rFonts w:ascii="Sakkal Majalla" w:hAnsi="Sakkal Majalla" w:cs="Sakkal Majalla"/>
          <w:sz w:val="28"/>
          <w:szCs w:val="28"/>
          <w:rtl/>
          <w:lang w:bidi="ar-EG"/>
        </w:rPr>
        <w:t>من خلال ما سبق فإن الشخص الذي يتسم بدرجة عالية من الذكاء العاطفي يتصف بقدرات ومهارات تمكنه من التعاطف مع الآخرين في أوقات الشدة، والتعبير عن المشاعر والأحاسيس بصدق وسهولة والثقة في مواجهة الأمور الصعبة والتكيف مع المواقف الاجتماعية وحل المشكلات والخلافات التي تواجهه مع الآخرين. (أبو النصر، 24، 2008).</w:t>
      </w:r>
    </w:p>
    <w:p w14:paraId="5419E245" w14:textId="1C1D123A" w:rsidR="00EC05EE" w:rsidRPr="008F3250" w:rsidRDefault="00884D3B" w:rsidP="008F3250">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44" w:name="_Toc161778580"/>
      <w:bookmarkStart w:id="45" w:name="_Toc179877417"/>
      <w:r>
        <w:rPr>
          <w:rFonts w:ascii="Sakkal Majalla" w:hAnsi="Sakkal Majalla" w:cs="Sakkal Majalla" w:hint="cs"/>
          <w:b/>
          <w:bCs/>
          <w:sz w:val="32"/>
          <w:szCs w:val="32"/>
          <w:rtl/>
          <w:lang w:bidi="ar-EG"/>
        </w:rPr>
        <w:t>8</w:t>
      </w:r>
      <w:r w:rsidR="008F3250" w:rsidRPr="008F3250">
        <w:rPr>
          <w:rFonts w:ascii="Sakkal Majalla" w:hAnsi="Sakkal Majalla" w:cs="Sakkal Majalla" w:hint="cs"/>
          <w:b/>
          <w:bCs/>
          <w:sz w:val="32"/>
          <w:szCs w:val="32"/>
          <w:rtl/>
          <w:lang w:bidi="ar-EG"/>
        </w:rPr>
        <w:t>.1.2</w:t>
      </w:r>
      <w:r w:rsidR="00EC05EE" w:rsidRPr="008F3250">
        <w:rPr>
          <w:rFonts w:ascii="Sakkal Majalla" w:hAnsi="Sakkal Majalla" w:cs="Sakkal Majalla"/>
          <w:b/>
          <w:bCs/>
          <w:sz w:val="32"/>
          <w:szCs w:val="32"/>
          <w:rtl/>
          <w:lang w:bidi="ar-EG"/>
        </w:rPr>
        <w:t xml:space="preserve"> نماذج الذكاء العاطفي:</w:t>
      </w:r>
      <w:bookmarkEnd w:id="44"/>
      <w:bookmarkEnd w:id="45"/>
    </w:p>
    <w:p w14:paraId="000A58FF" w14:textId="08FFEFBC" w:rsidR="00EC05EE" w:rsidRPr="00EC05EE" w:rsidRDefault="008F3250"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EC05EE" w:rsidRPr="00EC05EE">
        <w:rPr>
          <w:rFonts w:ascii="Sakkal Majalla" w:hAnsi="Sakkal Majalla" w:cs="Sakkal Majalla"/>
          <w:sz w:val="28"/>
          <w:szCs w:val="28"/>
          <w:rtl/>
          <w:lang w:bidi="ar-EG"/>
        </w:rPr>
        <w:t>على الرغم من حداثة الذكاء العاطفي كمفهوم في إدارة الأعمال، فقد قام العديد من العلماء في هذا المجال بصوغ تصوراتهم في نماذج بُنيت أساسًا على المقدرات والمهارات العاطفية التي تمثل أبعادًا أساسية للذكاء العاطفي. وفيما يلي استعراض لنموذجين أساسين يمثلان النماذج الأكثر توافقًا مع الدراسة الحالية</w:t>
      </w:r>
      <w:r w:rsidR="006C5604">
        <w:rPr>
          <w:rFonts w:ascii="Sakkal Majalla" w:hAnsi="Sakkal Majalla" w:cs="Sakkal Majalla" w:hint="cs"/>
          <w:sz w:val="28"/>
          <w:szCs w:val="28"/>
          <w:rtl/>
          <w:lang w:bidi="ar-EG"/>
        </w:rPr>
        <w:t xml:space="preserve"> </w:t>
      </w:r>
      <w:r w:rsidR="006C5604">
        <w:rPr>
          <w:rFonts w:ascii="Sakkal Majalla" w:hAnsi="Sakkal Majalla" w:cs="Sakkal Majalla"/>
          <w:sz w:val="28"/>
          <w:szCs w:val="28"/>
          <w:lang w:bidi="ar-EG"/>
        </w:rPr>
        <w:t xml:space="preserve"> </w:t>
      </w:r>
      <w:r w:rsidR="009B50B5">
        <w:rPr>
          <w:rFonts w:ascii="Sakkal Majalla" w:hAnsi="Sakkal Majalla" w:cs="Sakkal Majalla"/>
          <w:sz w:val="28"/>
          <w:szCs w:val="28"/>
          <w:lang w:bidi="ar-EG"/>
        </w:rPr>
        <w:t>:</w:t>
      </w:r>
      <w:r w:rsidR="00D53C1B">
        <w:rPr>
          <w:rFonts w:ascii="Sakkal Majalla" w:hAnsi="Sakkal Majalla" w:cs="Sakkal Majalla"/>
          <w:sz w:val="28"/>
          <w:szCs w:val="28"/>
          <w:lang w:bidi="ar-EG"/>
        </w:rPr>
        <w:t xml:space="preserve">   (</w:t>
      </w:r>
      <w:r w:rsidR="009B50B5">
        <w:rPr>
          <w:rFonts w:ascii="Sakkal Majalla" w:hAnsi="Sakkal Majalla" w:cs="Sakkal Majalla"/>
          <w:sz w:val="28"/>
          <w:szCs w:val="28"/>
          <w:lang w:bidi="ar-EG"/>
        </w:rPr>
        <w:t>Khaddam.Etal,2018)</w:t>
      </w:r>
    </w:p>
    <w:p w14:paraId="2804DFA4" w14:textId="77777777" w:rsidR="00EC05EE" w:rsidRPr="008F3250" w:rsidRDefault="00EC05EE">
      <w:pPr>
        <w:pStyle w:val="a7"/>
        <w:numPr>
          <w:ilvl w:val="0"/>
          <w:numId w:val="20"/>
        </w:numPr>
        <w:spacing w:before="100" w:beforeAutospacing="1" w:after="100" w:afterAutospacing="1" w:line="360" w:lineRule="auto"/>
        <w:contextualSpacing/>
        <w:jc w:val="both"/>
        <w:rPr>
          <w:rFonts w:ascii="Sakkal Majalla" w:hAnsi="Sakkal Majalla" w:cs="Sakkal Majalla"/>
          <w:sz w:val="28"/>
          <w:szCs w:val="28"/>
          <w:lang w:bidi="ar-EG"/>
        </w:rPr>
      </w:pPr>
      <w:r w:rsidRPr="008F3250">
        <w:rPr>
          <w:rFonts w:ascii="Sakkal Majalla" w:hAnsi="Sakkal Majalla" w:cs="Sakkal Majalla"/>
          <w:sz w:val="28"/>
          <w:szCs w:val="28"/>
          <w:rtl/>
          <w:lang w:bidi="ar-EG"/>
        </w:rPr>
        <w:t xml:space="preserve">نموذج </w:t>
      </w:r>
      <w:r w:rsidRPr="008F3250">
        <w:rPr>
          <w:rFonts w:ascii="Sakkal Majalla" w:hAnsi="Sakkal Majalla" w:cs="Sakkal Majalla"/>
          <w:sz w:val="28"/>
          <w:szCs w:val="28"/>
          <w:lang w:bidi="ar-EG"/>
        </w:rPr>
        <w:t>Goleman, (2004)</w:t>
      </w:r>
      <w:r w:rsidRPr="008F3250">
        <w:rPr>
          <w:rFonts w:ascii="Sakkal Majalla" w:hAnsi="Sakkal Majalla" w:cs="Sakkal Majalla"/>
          <w:sz w:val="28"/>
          <w:szCs w:val="28"/>
          <w:rtl/>
          <w:lang w:bidi="ar-EG"/>
        </w:rPr>
        <w:t xml:space="preserve">: قدم </w:t>
      </w:r>
      <w:r w:rsidRPr="008F3250">
        <w:rPr>
          <w:rFonts w:ascii="Sakkal Majalla" w:hAnsi="Sakkal Majalla" w:cs="Sakkal Majalla"/>
          <w:sz w:val="28"/>
          <w:szCs w:val="28"/>
          <w:lang w:bidi="ar-EG"/>
        </w:rPr>
        <w:t>Goleman</w:t>
      </w:r>
      <w:r w:rsidRPr="008F3250">
        <w:rPr>
          <w:rFonts w:ascii="Sakkal Majalla" w:hAnsi="Sakkal Majalla" w:cs="Sakkal Majalla"/>
          <w:sz w:val="28"/>
          <w:szCs w:val="28"/>
          <w:rtl/>
          <w:lang w:bidi="ar-EG"/>
        </w:rPr>
        <w:t xml:space="preserve"> في الأعوام (1998 – 1995) العديد من النماذج على مر السنوات التي بحث فيها في مجال الذكاء العاطفي في منظمات الأعمال. وفي عام (2004) قدم </w:t>
      </w:r>
      <w:r w:rsidRPr="008F3250">
        <w:rPr>
          <w:rFonts w:ascii="Sakkal Majalla" w:hAnsi="Sakkal Majalla" w:cs="Sakkal Majalla"/>
          <w:sz w:val="28"/>
          <w:szCs w:val="28"/>
          <w:lang w:bidi="ar-EG"/>
        </w:rPr>
        <w:t>Gleman</w:t>
      </w:r>
      <w:r w:rsidRPr="008F3250">
        <w:rPr>
          <w:rFonts w:ascii="Sakkal Majalla" w:hAnsi="Sakkal Majalla" w:cs="Sakkal Majalla"/>
          <w:sz w:val="28"/>
          <w:szCs w:val="28"/>
          <w:rtl/>
          <w:lang w:bidi="ar-EG"/>
        </w:rPr>
        <w:t xml:space="preserve"> نموذجة التضمن خمسة مقدرات أساسية والشكل رقم (3) الآتي يوضح ذلك وهي: اليقظة </w:t>
      </w:r>
      <w:r w:rsidRPr="008F3250">
        <w:rPr>
          <w:rFonts w:ascii="Sakkal Majalla" w:hAnsi="Sakkal Majalla" w:cs="Sakkal Majalla"/>
          <w:sz w:val="28"/>
          <w:szCs w:val="28"/>
          <w:lang w:bidi="ar-EG"/>
        </w:rPr>
        <w:t>Self – Awareness</w:t>
      </w:r>
      <w:r w:rsidRPr="008F3250">
        <w:rPr>
          <w:rFonts w:ascii="Sakkal Majalla" w:hAnsi="Sakkal Majalla" w:cs="Sakkal Majalla"/>
          <w:sz w:val="28"/>
          <w:szCs w:val="28"/>
          <w:rtl/>
          <w:lang w:bidi="ar-EG"/>
        </w:rPr>
        <w:t xml:space="preserve"> والضبط الذاتي </w:t>
      </w:r>
      <w:r w:rsidRPr="008F3250">
        <w:rPr>
          <w:rFonts w:ascii="Sakkal Majalla" w:hAnsi="Sakkal Majalla" w:cs="Sakkal Majalla"/>
          <w:sz w:val="28"/>
          <w:szCs w:val="28"/>
          <w:lang w:bidi="ar-EG"/>
        </w:rPr>
        <w:t>Self – Regulation</w:t>
      </w:r>
      <w:r w:rsidRPr="008F3250">
        <w:rPr>
          <w:rFonts w:ascii="Sakkal Majalla" w:hAnsi="Sakkal Majalla" w:cs="Sakkal Majalla"/>
          <w:sz w:val="28"/>
          <w:szCs w:val="28"/>
          <w:rtl/>
          <w:lang w:bidi="ar-EG"/>
        </w:rPr>
        <w:t xml:space="preserve"> والدافعية الداخلية </w:t>
      </w:r>
      <w:r w:rsidRPr="008F3250">
        <w:rPr>
          <w:rFonts w:ascii="Sakkal Majalla" w:hAnsi="Sakkal Majalla" w:cs="Sakkal Majalla"/>
          <w:sz w:val="28"/>
          <w:szCs w:val="28"/>
          <w:lang w:bidi="ar-EG"/>
        </w:rPr>
        <w:t>Internal Motivation</w:t>
      </w:r>
      <w:r w:rsidRPr="008F3250">
        <w:rPr>
          <w:rFonts w:ascii="Sakkal Majalla" w:hAnsi="Sakkal Majalla" w:cs="Sakkal Majalla"/>
          <w:sz w:val="28"/>
          <w:szCs w:val="28"/>
          <w:rtl/>
          <w:lang w:bidi="ar-EG"/>
        </w:rPr>
        <w:t xml:space="preserve"> والتعاطف الوجداني </w:t>
      </w:r>
      <w:r w:rsidRPr="008F3250">
        <w:rPr>
          <w:rFonts w:ascii="Sakkal Majalla" w:hAnsi="Sakkal Majalla" w:cs="Sakkal Majalla"/>
          <w:sz w:val="28"/>
          <w:szCs w:val="28"/>
          <w:lang w:bidi="ar-EG"/>
        </w:rPr>
        <w:t>Emotional Empathy</w:t>
      </w:r>
      <w:r w:rsidRPr="008F3250">
        <w:rPr>
          <w:rFonts w:ascii="Sakkal Majalla" w:hAnsi="Sakkal Majalla" w:cs="Sakkal Majalla"/>
          <w:sz w:val="28"/>
          <w:szCs w:val="28"/>
          <w:rtl/>
          <w:lang w:bidi="ar-EG"/>
        </w:rPr>
        <w:t xml:space="preserve"> والمهارات الاجتماعية </w:t>
      </w:r>
      <w:r w:rsidRPr="008F3250">
        <w:rPr>
          <w:rFonts w:ascii="Sakkal Majalla" w:hAnsi="Sakkal Majalla" w:cs="Sakkal Majalla"/>
          <w:sz w:val="28"/>
          <w:szCs w:val="28"/>
          <w:lang w:bidi="ar-EG"/>
        </w:rPr>
        <w:t>Social Skills</w:t>
      </w:r>
      <w:r w:rsidRPr="008F3250">
        <w:rPr>
          <w:rFonts w:ascii="Sakkal Majalla" w:hAnsi="Sakkal Majalla" w:cs="Sakkal Majalla"/>
          <w:sz w:val="28"/>
          <w:szCs w:val="28"/>
          <w:rtl/>
          <w:lang w:bidi="ar-EG"/>
        </w:rPr>
        <w:t>.</w:t>
      </w:r>
    </w:p>
    <w:p w14:paraId="1BFB9F32" w14:textId="77777777" w:rsidR="008F3250" w:rsidRDefault="008F3250" w:rsidP="008F3250">
      <w:pPr>
        <w:spacing w:before="100" w:beforeAutospacing="1" w:after="100" w:afterAutospacing="1" w:line="360" w:lineRule="auto"/>
        <w:jc w:val="center"/>
        <w:rPr>
          <w:rFonts w:ascii="Sakkal Majalla" w:hAnsi="Sakkal Majalla" w:cs="Sakkal Majalla"/>
          <w:b/>
          <w:bCs/>
          <w:sz w:val="28"/>
          <w:szCs w:val="28"/>
          <w:rtl/>
          <w:lang w:bidi="ar-EG"/>
        </w:rPr>
      </w:pPr>
    </w:p>
    <w:p w14:paraId="4ED687B3" w14:textId="77777777" w:rsidR="008F3250" w:rsidRDefault="008F3250" w:rsidP="008F3250">
      <w:pPr>
        <w:spacing w:before="100" w:beforeAutospacing="1" w:after="100" w:afterAutospacing="1" w:line="360" w:lineRule="auto"/>
        <w:jc w:val="center"/>
        <w:rPr>
          <w:rFonts w:ascii="Sakkal Majalla" w:hAnsi="Sakkal Majalla" w:cs="Sakkal Majalla"/>
          <w:b/>
          <w:bCs/>
          <w:sz w:val="28"/>
          <w:szCs w:val="28"/>
          <w:rtl/>
          <w:lang w:bidi="ar-EG"/>
        </w:rPr>
      </w:pPr>
    </w:p>
    <w:p w14:paraId="5B7FE53C" w14:textId="77777777" w:rsidR="008F3250" w:rsidRDefault="008F3250" w:rsidP="008F3250">
      <w:pPr>
        <w:spacing w:before="100" w:beforeAutospacing="1" w:after="100" w:afterAutospacing="1" w:line="360" w:lineRule="auto"/>
        <w:jc w:val="center"/>
        <w:rPr>
          <w:rFonts w:ascii="Sakkal Majalla" w:hAnsi="Sakkal Majalla" w:cs="Sakkal Majalla"/>
          <w:b/>
          <w:bCs/>
          <w:sz w:val="28"/>
          <w:szCs w:val="28"/>
          <w:rtl/>
          <w:lang w:bidi="ar-EG"/>
        </w:rPr>
      </w:pPr>
    </w:p>
    <w:p w14:paraId="518803B6" w14:textId="4225FCD2" w:rsidR="008F3250" w:rsidRDefault="008F3250" w:rsidP="008F3250">
      <w:pPr>
        <w:spacing w:before="100" w:beforeAutospacing="1" w:after="100" w:afterAutospacing="1" w:line="360" w:lineRule="auto"/>
        <w:jc w:val="center"/>
        <w:rPr>
          <w:rFonts w:ascii="Sakkal Majalla" w:hAnsi="Sakkal Majalla" w:cs="Sakkal Majalla"/>
          <w:b/>
          <w:bCs/>
          <w:sz w:val="28"/>
          <w:szCs w:val="28"/>
          <w:rtl/>
          <w:lang w:bidi="ar-EG"/>
        </w:rPr>
      </w:pPr>
      <w:r w:rsidRPr="008F3250">
        <w:rPr>
          <w:b/>
          <w:bCs/>
          <w:noProof/>
        </w:rPr>
        <w:lastRenderedPageBreak/>
        <w:drawing>
          <wp:anchor distT="0" distB="0" distL="114300" distR="114300" simplePos="0" relativeHeight="251663872" behindDoc="0" locked="0" layoutInCell="1" allowOverlap="1" wp14:anchorId="65C46CF9" wp14:editId="19813A8F">
            <wp:simplePos x="0" y="0"/>
            <wp:positionH relativeFrom="margin">
              <wp:posOffset>709930</wp:posOffset>
            </wp:positionH>
            <wp:positionV relativeFrom="paragraph">
              <wp:posOffset>0</wp:posOffset>
            </wp:positionV>
            <wp:extent cx="3613150" cy="2628900"/>
            <wp:effectExtent l="0" t="0" r="6350" b="0"/>
            <wp:wrapTopAndBottom/>
            <wp:docPr id="2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13150" cy="2628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04687A" w14:textId="25A19035" w:rsidR="00EC05EE" w:rsidRPr="008F3250" w:rsidRDefault="00EC05EE" w:rsidP="008F3250">
      <w:pPr>
        <w:spacing w:before="100" w:beforeAutospacing="1" w:after="100" w:afterAutospacing="1" w:line="360" w:lineRule="auto"/>
        <w:jc w:val="center"/>
        <w:rPr>
          <w:rFonts w:ascii="Sakkal Majalla" w:hAnsi="Sakkal Majalla" w:cs="Sakkal Majalla"/>
          <w:b/>
          <w:bCs/>
          <w:sz w:val="28"/>
          <w:szCs w:val="28"/>
          <w:rtl/>
          <w:lang w:bidi="ar-EG"/>
        </w:rPr>
      </w:pPr>
      <w:r w:rsidRPr="008F3250">
        <w:rPr>
          <w:rFonts w:ascii="Sakkal Majalla" w:hAnsi="Sakkal Majalla" w:cs="Sakkal Majalla"/>
          <w:b/>
          <w:bCs/>
          <w:sz w:val="28"/>
          <w:szCs w:val="28"/>
          <w:rtl/>
          <w:lang w:bidi="ar-EG"/>
        </w:rPr>
        <w:t>الشكل رقم (</w:t>
      </w:r>
      <w:r w:rsidR="008F3250" w:rsidRPr="008F3250">
        <w:rPr>
          <w:rFonts w:ascii="Sakkal Majalla" w:hAnsi="Sakkal Majalla" w:cs="Sakkal Majalla" w:hint="cs"/>
          <w:b/>
          <w:bCs/>
          <w:sz w:val="28"/>
          <w:szCs w:val="28"/>
          <w:rtl/>
          <w:lang w:bidi="ar-EG"/>
        </w:rPr>
        <w:t>2</w:t>
      </w:r>
      <w:r w:rsidRPr="008F3250">
        <w:rPr>
          <w:rFonts w:ascii="Sakkal Majalla" w:hAnsi="Sakkal Majalla" w:cs="Sakkal Majalla"/>
          <w:b/>
          <w:bCs/>
          <w:sz w:val="28"/>
          <w:szCs w:val="28"/>
          <w:rtl/>
          <w:lang w:bidi="ar-EG"/>
        </w:rPr>
        <w:t xml:space="preserve">) نموذج </w:t>
      </w:r>
      <w:r w:rsidRPr="008F3250">
        <w:rPr>
          <w:rFonts w:ascii="Sakkal Majalla" w:hAnsi="Sakkal Majalla" w:cs="Sakkal Majalla"/>
          <w:b/>
          <w:bCs/>
          <w:sz w:val="28"/>
          <w:szCs w:val="28"/>
          <w:lang w:bidi="ar-EG"/>
        </w:rPr>
        <w:t>Goleman, (2004)</w:t>
      </w:r>
    </w:p>
    <w:p w14:paraId="6A28E5E3" w14:textId="674AA66B" w:rsidR="00EC05EE" w:rsidRPr="00EC05EE" w:rsidRDefault="008F3250"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EC05EE" w:rsidRPr="00EC05EE">
        <w:rPr>
          <w:rFonts w:ascii="Sakkal Majalla" w:hAnsi="Sakkal Majalla" w:cs="Sakkal Majalla"/>
          <w:sz w:val="28"/>
          <w:szCs w:val="28"/>
          <w:rtl/>
          <w:lang w:bidi="ar-EG"/>
        </w:rPr>
        <w:t xml:space="preserve">المصدر: </w:t>
      </w:r>
      <w:r w:rsidR="00EC05EE" w:rsidRPr="00EC05EE">
        <w:rPr>
          <w:rFonts w:ascii="Sakkal Majalla" w:hAnsi="Sakkal Majalla" w:cs="Sakkal Majalla"/>
          <w:sz w:val="28"/>
          <w:szCs w:val="28"/>
          <w:lang w:bidi="ar-EG"/>
        </w:rPr>
        <w:t>Gleman, D., 2004, “What Makes a Leader”, Harvard Business School Publishing Corporation.</w:t>
      </w:r>
    </w:p>
    <w:p w14:paraId="3E081FF0" w14:textId="4B378647" w:rsidR="00EC05EE" w:rsidRPr="00C11ACA" w:rsidRDefault="00C11ACA">
      <w:pPr>
        <w:pStyle w:val="a7"/>
        <w:numPr>
          <w:ilvl w:val="0"/>
          <w:numId w:val="20"/>
        </w:numPr>
        <w:spacing w:before="100" w:beforeAutospacing="1" w:after="100" w:afterAutospacing="1" w:line="360" w:lineRule="auto"/>
        <w:jc w:val="both"/>
        <w:rPr>
          <w:rFonts w:ascii="Sakkal Majalla" w:hAnsi="Sakkal Majalla" w:cs="Sakkal Majalla"/>
          <w:sz w:val="28"/>
          <w:szCs w:val="28"/>
          <w:rtl/>
          <w:lang w:bidi="ar-EG"/>
        </w:rPr>
      </w:pPr>
      <w:r>
        <w:rPr>
          <w:noProof/>
        </w:rPr>
        <w:drawing>
          <wp:anchor distT="0" distB="0" distL="114300" distR="114300" simplePos="0" relativeHeight="251664896" behindDoc="0" locked="0" layoutInCell="1" allowOverlap="1" wp14:anchorId="3B9566D2" wp14:editId="123B4DA8">
            <wp:simplePos x="0" y="0"/>
            <wp:positionH relativeFrom="column">
              <wp:posOffset>726330</wp:posOffset>
            </wp:positionH>
            <wp:positionV relativeFrom="paragraph">
              <wp:posOffset>1377177</wp:posOffset>
            </wp:positionV>
            <wp:extent cx="3635375" cy="2202815"/>
            <wp:effectExtent l="0" t="0" r="0" b="0"/>
            <wp:wrapTopAndBottom/>
            <wp:docPr id="23"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35375" cy="2202815"/>
                    </a:xfrm>
                    <a:prstGeom prst="rect">
                      <a:avLst/>
                    </a:prstGeom>
                    <a:noFill/>
                    <a:ln>
                      <a:noFill/>
                    </a:ln>
                  </pic:spPr>
                </pic:pic>
              </a:graphicData>
            </a:graphic>
            <wp14:sizeRelH relativeFrom="page">
              <wp14:pctWidth>0</wp14:pctWidth>
            </wp14:sizeRelH>
            <wp14:sizeRelV relativeFrom="page">
              <wp14:pctHeight>0</wp14:pctHeight>
            </wp14:sizeRelV>
          </wp:anchor>
        </w:drawing>
      </w:r>
      <w:r w:rsidR="00EC05EE" w:rsidRPr="00C11ACA">
        <w:rPr>
          <w:rFonts w:ascii="Sakkal Majalla" w:hAnsi="Sakkal Majalla" w:cs="Sakkal Majalla"/>
          <w:sz w:val="28"/>
          <w:szCs w:val="28"/>
          <w:rtl/>
          <w:lang w:bidi="ar-EG"/>
        </w:rPr>
        <w:t xml:space="preserve">نموذج (1997) </w:t>
      </w:r>
      <w:r w:rsidR="00EC05EE" w:rsidRPr="00C11ACA">
        <w:rPr>
          <w:rFonts w:ascii="Sakkal Majalla" w:hAnsi="Sakkal Majalla" w:cs="Sakkal Majalla"/>
          <w:sz w:val="28"/>
          <w:szCs w:val="28"/>
          <w:lang w:bidi="ar-EG"/>
        </w:rPr>
        <w:t>Salovey &amp; Mayer,</w:t>
      </w:r>
      <w:r w:rsidR="00EC05EE" w:rsidRPr="00C11ACA">
        <w:rPr>
          <w:rFonts w:ascii="Sakkal Majalla" w:hAnsi="Sakkal Majalla" w:cs="Sakkal Majalla"/>
          <w:sz w:val="28"/>
          <w:szCs w:val="28"/>
          <w:rtl/>
          <w:lang w:bidi="ar-EG"/>
        </w:rPr>
        <w:t xml:space="preserve">: بُني هذا النموذج على أربعة تفرعات والشكل رقم (4) الآتي يوضح ذلك وهي: الإدراك العاطفي </w:t>
      </w:r>
      <w:r w:rsidR="00EC05EE" w:rsidRPr="00C11ACA">
        <w:rPr>
          <w:rFonts w:ascii="Sakkal Majalla" w:hAnsi="Sakkal Majalla" w:cs="Sakkal Majalla"/>
          <w:sz w:val="28"/>
          <w:szCs w:val="28"/>
          <w:lang w:bidi="ar-EG"/>
        </w:rPr>
        <w:t>Emotional Perception</w:t>
      </w:r>
      <w:r w:rsidR="00EC05EE" w:rsidRPr="00C11ACA">
        <w:rPr>
          <w:rFonts w:ascii="Sakkal Majalla" w:hAnsi="Sakkal Majalla" w:cs="Sakkal Majalla"/>
          <w:sz w:val="28"/>
          <w:szCs w:val="28"/>
          <w:rtl/>
          <w:lang w:bidi="ar-EG"/>
        </w:rPr>
        <w:t xml:space="preserve"> وتسهيلات العاطفة للفكر </w:t>
      </w:r>
      <w:r w:rsidR="00EC05EE" w:rsidRPr="00C11ACA">
        <w:rPr>
          <w:rFonts w:ascii="Sakkal Majalla" w:hAnsi="Sakkal Majalla" w:cs="Sakkal Majalla"/>
          <w:sz w:val="28"/>
          <w:szCs w:val="28"/>
          <w:lang w:bidi="ar-EG"/>
        </w:rPr>
        <w:t>Emotional Facilities of Thought</w:t>
      </w:r>
      <w:r w:rsidR="00EC05EE" w:rsidRPr="00C11ACA">
        <w:rPr>
          <w:rFonts w:ascii="Sakkal Majalla" w:hAnsi="Sakkal Majalla" w:cs="Sakkal Majalla"/>
          <w:sz w:val="28"/>
          <w:szCs w:val="28"/>
          <w:rtl/>
          <w:lang w:bidi="ar-EG"/>
        </w:rPr>
        <w:t xml:space="preserve"> والاستيعاب العاطفي </w:t>
      </w:r>
      <w:r w:rsidR="00EC05EE" w:rsidRPr="00C11ACA">
        <w:rPr>
          <w:rFonts w:ascii="Sakkal Majalla" w:hAnsi="Sakkal Majalla" w:cs="Sakkal Majalla"/>
          <w:sz w:val="28"/>
          <w:szCs w:val="28"/>
          <w:lang w:bidi="ar-EG"/>
        </w:rPr>
        <w:t>Emotional Understanding</w:t>
      </w:r>
      <w:r w:rsidR="00EC05EE" w:rsidRPr="00C11ACA">
        <w:rPr>
          <w:rFonts w:ascii="Sakkal Majalla" w:hAnsi="Sakkal Majalla" w:cs="Sakkal Majalla"/>
          <w:sz w:val="28"/>
          <w:szCs w:val="28"/>
          <w:rtl/>
          <w:lang w:bidi="ar-EG"/>
        </w:rPr>
        <w:t xml:space="preserve"> والإدارة العاطفية </w:t>
      </w:r>
      <w:r w:rsidR="00EC05EE" w:rsidRPr="00C11ACA">
        <w:rPr>
          <w:rFonts w:ascii="Sakkal Majalla" w:hAnsi="Sakkal Majalla" w:cs="Sakkal Majalla"/>
          <w:sz w:val="28"/>
          <w:szCs w:val="28"/>
          <w:lang w:bidi="ar-EG"/>
        </w:rPr>
        <w:t>Emotional Management</w:t>
      </w:r>
      <w:r w:rsidR="00EC05EE" w:rsidRPr="00C11ACA">
        <w:rPr>
          <w:rFonts w:ascii="Sakkal Majalla" w:hAnsi="Sakkal Majalla" w:cs="Sakkal Majalla"/>
          <w:sz w:val="28"/>
          <w:szCs w:val="28"/>
          <w:rtl/>
          <w:lang w:bidi="ar-EG"/>
        </w:rPr>
        <w:t>.</w:t>
      </w:r>
    </w:p>
    <w:p w14:paraId="58BE184C" w14:textId="6B9B9888" w:rsidR="00EC05EE" w:rsidRPr="00C11ACA" w:rsidRDefault="00EC05EE" w:rsidP="00C11ACA">
      <w:pPr>
        <w:spacing w:before="100" w:beforeAutospacing="1" w:after="100" w:afterAutospacing="1" w:line="360" w:lineRule="auto"/>
        <w:jc w:val="center"/>
        <w:rPr>
          <w:rFonts w:ascii="Sakkal Majalla" w:hAnsi="Sakkal Majalla" w:cs="Sakkal Majalla"/>
          <w:b/>
          <w:bCs/>
          <w:color w:val="000000" w:themeColor="text1"/>
          <w:sz w:val="28"/>
          <w:szCs w:val="28"/>
          <w:lang w:bidi="ar-EG"/>
        </w:rPr>
      </w:pPr>
      <w:r w:rsidRPr="00C11ACA">
        <w:rPr>
          <w:rFonts w:ascii="Sakkal Majalla" w:hAnsi="Sakkal Majalla" w:cs="Sakkal Majalla"/>
          <w:b/>
          <w:bCs/>
          <w:color w:val="000000" w:themeColor="text1"/>
          <w:sz w:val="28"/>
          <w:szCs w:val="28"/>
          <w:rtl/>
          <w:lang w:bidi="ar-EG"/>
        </w:rPr>
        <w:t>الشكل رقم (</w:t>
      </w:r>
      <w:r w:rsidR="00C11ACA" w:rsidRPr="00C11ACA">
        <w:rPr>
          <w:rFonts w:ascii="Sakkal Majalla" w:hAnsi="Sakkal Majalla" w:cs="Sakkal Majalla" w:hint="cs"/>
          <w:b/>
          <w:bCs/>
          <w:color w:val="000000" w:themeColor="text1"/>
          <w:sz w:val="28"/>
          <w:szCs w:val="28"/>
          <w:rtl/>
          <w:lang w:bidi="ar-EG"/>
        </w:rPr>
        <w:t>3</w:t>
      </w:r>
      <w:r w:rsidRPr="00C11ACA">
        <w:rPr>
          <w:rFonts w:ascii="Sakkal Majalla" w:hAnsi="Sakkal Majalla" w:cs="Sakkal Majalla"/>
          <w:b/>
          <w:bCs/>
          <w:color w:val="000000" w:themeColor="text1"/>
          <w:sz w:val="28"/>
          <w:szCs w:val="28"/>
          <w:rtl/>
          <w:lang w:bidi="ar-EG"/>
        </w:rPr>
        <w:t xml:space="preserve">) </w:t>
      </w:r>
      <w:r w:rsidR="009B50B5" w:rsidRPr="00C11ACA">
        <w:rPr>
          <w:rFonts w:ascii="Sakkal Majalla" w:hAnsi="Sakkal Majalla" w:cs="Sakkal Majalla"/>
          <w:b/>
          <w:bCs/>
          <w:color w:val="000000" w:themeColor="text1"/>
          <w:sz w:val="28"/>
          <w:szCs w:val="28"/>
          <w:rtl/>
          <w:lang w:bidi="ar-EG"/>
        </w:rPr>
        <w:t>(</w:t>
      </w:r>
      <w:r w:rsidR="009B50B5" w:rsidRPr="00C11ACA">
        <w:rPr>
          <w:rFonts w:ascii="Sakkal Majalla" w:hAnsi="Sakkal Majalla" w:cs="Sakkal Majalla"/>
          <w:b/>
          <w:bCs/>
          <w:color w:val="000000" w:themeColor="text1"/>
          <w:sz w:val="28"/>
          <w:szCs w:val="28"/>
          <w:lang w:bidi="ar-EG"/>
        </w:rPr>
        <w:t>Karimi.Etal,2020</w:t>
      </w:r>
      <w:r w:rsidR="009B50B5" w:rsidRPr="00C11ACA">
        <w:rPr>
          <w:rFonts w:ascii="Sakkal Majalla" w:hAnsi="Sakkal Majalla" w:cs="Sakkal Majalla"/>
          <w:b/>
          <w:bCs/>
          <w:color w:val="000000" w:themeColor="text1"/>
          <w:sz w:val="28"/>
          <w:szCs w:val="28"/>
          <w:rtl/>
          <w:lang w:bidi="ar-EG"/>
        </w:rPr>
        <w:t>)</w:t>
      </w:r>
    </w:p>
    <w:p w14:paraId="79C20522" w14:textId="77777777" w:rsidR="00EC05EE" w:rsidRPr="0041360E" w:rsidRDefault="00EC05EE" w:rsidP="0051610F">
      <w:pPr>
        <w:spacing w:before="100" w:beforeAutospacing="1" w:after="100" w:afterAutospacing="1" w:line="360" w:lineRule="auto"/>
        <w:jc w:val="both"/>
        <w:rPr>
          <w:rFonts w:ascii="Sakkal Majalla" w:hAnsi="Sakkal Majalla" w:cs="Sakkal Majalla"/>
          <w:b/>
          <w:bCs/>
          <w:sz w:val="28"/>
          <w:szCs w:val="28"/>
          <w:rtl/>
          <w:lang w:bidi="ar-EG"/>
        </w:rPr>
      </w:pPr>
      <w:r w:rsidRPr="0041360E">
        <w:rPr>
          <w:rFonts w:ascii="Sakkal Majalla" w:hAnsi="Sakkal Majalla" w:cs="Sakkal Majalla"/>
          <w:b/>
          <w:bCs/>
          <w:sz w:val="28"/>
          <w:szCs w:val="28"/>
          <w:rtl/>
          <w:lang w:bidi="ar-EG"/>
        </w:rPr>
        <w:lastRenderedPageBreak/>
        <w:t xml:space="preserve">المصدر: </w:t>
      </w:r>
      <w:r w:rsidR="009B50B5" w:rsidRPr="0041360E">
        <w:rPr>
          <w:rFonts w:ascii="Sakkal Majalla" w:hAnsi="Sakkal Majalla" w:cs="Sakkal Majalla"/>
          <w:b/>
          <w:bCs/>
          <w:sz w:val="28"/>
          <w:szCs w:val="28"/>
          <w:lang w:bidi="ar-EG"/>
        </w:rPr>
        <w:t>(Karimi.Etal,2020)</w:t>
      </w:r>
    </w:p>
    <w:p w14:paraId="234BF34C" w14:textId="77777777" w:rsidR="00EC05EE" w:rsidRPr="00EC05EE" w:rsidRDefault="00EC05EE" w:rsidP="0051610F">
      <w:pPr>
        <w:spacing w:before="100" w:beforeAutospacing="1" w:after="100" w:afterAutospacing="1" w:line="360" w:lineRule="auto"/>
        <w:jc w:val="both"/>
        <w:rPr>
          <w:rFonts w:ascii="Sakkal Majalla" w:hAnsi="Sakkal Majalla" w:cs="Sakkal Majalla"/>
          <w:sz w:val="28"/>
          <w:szCs w:val="28"/>
          <w:rtl/>
          <w:lang w:bidi="ar-EG"/>
        </w:rPr>
      </w:pPr>
      <w:r w:rsidRPr="00EC05EE">
        <w:rPr>
          <w:rFonts w:ascii="Sakkal Majalla" w:hAnsi="Sakkal Majalla" w:cs="Sakkal Majalla"/>
          <w:sz w:val="28"/>
          <w:szCs w:val="28"/>
          <w:rtl/>
          <w:lang w:bidi="ar-EG"/>
        </w:rPr>
        <w:t>التعليق على الشكلين السابقين:</w:t>
      </w:r>
    </w:p>
    <w:p w14:paraId="633AD48D" w14:textId="77777777" w:rsidR="0041360E" w:rsidRDefault="0041360E" w:rsidP="0041360E">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EC05EE" w:rsidRPr="00EC05EE">
        <w:rPr>
          <w:rFonts w:ascii="Sakkal Majalla" w:hAnsi="Sakkal Majalla" w:cs="Sakkal Majalla"/>
          <w:sz w:val="28"/>
          <w:szCs w:val="28"/>
          <w:rtl/>
          <w:lang w:bidi="ar-EG"/>
        </w:rPr>
        <w:t xml:space="preserve">بالرغم من أن النموذجين هما من الناحية الشكلية مختلفان إلا أنهما من الناحية النظرية والعملية متشابهان حيث ركز </w:t>
      </w:r>
      <w:r w:rsidR="00EC05EE" w:rsidRPr="00EC05EE">
        <w:rPr>
          <w:rFonts w:ascii="Sakkal Majalla" w:hAnsi="Sakkal Majalla" w:cs="Sakkal Majalla"/>
          <w:sz w:val="28"/>
          <w:szCs w:val="28"/>
          <w:lang w:bidi="ar-EG"/>
        </w:rPr>
        <w:t>Goleman</w:t>
      </w:r>
      <w:r w:rsidR="00EC05EE" w:rsidRPr="00EC05EE">
        <w:rPr>
          <w:rFonts w:ascii="Sakkal Majalla" w:hAnsi="Sakkal Majalla" w:cs="Sakkal Majalla"/>
          <w:sz w:val="28"/>
          <w:szCs w:val="28"/>
          <w:rtl/>
          <w:lang w:bidi="ar-EG"/>
        </w:rPr>
        <w:t xml:space="preserve"> على الفهم العاطفي كأساس لفهم النفس الإنسانية. وهو ما تناوله </w:t>
      </w:r>
      <w:r w:rsidR="00C90F8B" w:rsidRPr="00C90F8B">
        <w:rPr>
          <w:rFonts w:ascii="Sakkal Majalla" w:hAnsi="Sakkal Majalla" w:cs="Sakkal Majalla"/>
          <w:sz w:val="28"/>
          <w:szCs w:val="28"/>
          <w:rtl/>
          <w:lang w:bidi="ar-EG"/>
        </w:rPr>
        <w:t>(</w:t>
      </w:r>
      <w:r w:rsidR="00C90F8B" w:rsidRPr="00C90F8B">
        <w:rPr>
          <w:rFonts w:ascii="Sakkal Majalla" w:hAnsi="Sakkal Majalla" w:cs="Sakkal Majalla"/>
          <w:sz w:val="28"/>
          <w:szCs w:val="28"/>
          <w:lang w:bidi="ar-EG"/>
        </w:rPr>
        <w:t>Karimi.Etal,2020</w:t>
      </w:r>
      <w:r w:rsidR="00C90F8B" w:rsidRPr="00C90F8B">
        <w:rPr>
          <w:rFonts w:ascii="Sakkal Majalla" w:hAnsi="Sakkal Majalla" w:cs="Sakkal Majalla"/>
          <w:sz w:val="28"/>
          <w:szCs w:val="28"/>
          <w:rtl/>
          <w:lang w:bidi="ar-EG"/>
        </w:rPr>
        <w:t>)</w:t>
      </w:r>
      <w:r w:rsidR="00EC05EE" w:rsidRPr="00EC05EE">
        <w:rPr>
          <w:rFonts w:ascii="Sakkal Majalla" w:hAnsi="Sakkal Majalla" w:cs="Sakkal Majalla"/>
          <w:sz w:val="28"/>
          <w:szCs w:val="28"/>
          <w:rtl/>
          <w:lang w:bidi="ar-EG"/>
        </w:rPr>
        <w:t xml:space="preserve">حيث أكدا على أن أهمية مقاربة العواطف والأحاسيس الخاصة بنا وبالآخرين وبالتالي فإن النموذجين اعتمدا العاطفة الأساس في التمييز بين مشاعر الفرد </w:t>
      </w:r>
      <w:r w:rsidR="00C90F8B" w:rsidRPr="00EC05EE">
        <w:rPr>
          <w:rFonts w:ascii="Sakkal Majalla" w:hAnsi="Sakkal Majalla" w:cs="Sakkal Majalla" w:hint="cs"/>
          <w:sz w:val="28"/>
          <w:szCs w:val="28"/>
          <w:rtl/>
          <w:lang w:bidi="ar-EG"/>
        </w:rPr>
        <w:t>وأحاسيسه</w:t>
      </w:r>
      <w:r w:rsidR="00EC05EE" w:rsidRPr="00EC05EE">
        <w:rPr>
          <w:rFonts w:ascii="Sakkal Majalla" w:hAnsi="Sakkal Majalla" w:cs="Sakkal Majalla"/>
          <w:sz w:val="28"/>
          <w:szCs w:val="28"/>
          <w:rtl/>
          <w:lang w:bidi="ar-EG"/>
        </w:rPr>
        <w:t xml:space="preserve"> وبين استخدام المعلومات الناتجة عن ذلك كدليل للتفكير والأفعال.</w:t>
      </w:r>
    </w:p>
    <w:p w14:paraId="1E936906" w14:textId="18D8E022" w:rsidR="00EC05EE" w:rsidRPr="0041360E" w:rsidRDefault="00884D3B" w:rsidP="0041360E">
      <w:pPr>
        <w:spacing w:before="100" w:beforeAutospacing="1" w:after="100" w:afterAutospacing="1" w:line="360" w:lineRule="auto"/>
        <w:outlineLvl w:val="2"/>
        <w:rPr>
          <w:rFonts w:ascii="Sakkal Majalla" w:hAnsi="Sakkal Majalla" w:cs="Sakkal Majalla"/>
          <w:b/>
          <w:bCs/>
          <w:sz w:val="32"/>
          <w:szCs w:val="32"/>
          <w:rtl/>
          <w:lang w:bidi="ar-EG"/>
        </w:rPr>
      </w:pPr>
      <w:bookmarkStart w:id="46" w:name="_Toc161778581"/>
      <w:bookmarkStart w:id="47" w:name="_Toc179877418"/>
      <w:r>
        <w:rPr>
          <w:rFonts w:ascii="Sakkal Majalla" w:hAnsi="Sakkal Majalla" w:cs="Sakkal Majalla" w:hint="cs"/>
          <w:b/>
          <w:bCs/>
          <w:sz w:val="32"/>
          <w:szCs w:val="32"/>
          <w:rtl/>
          <w:lang w:bidi="ar-EG"/>
        </w:rPr>
        <w:t>9</w:t>
      </w:r>
      <w:r w:rsidR="0041360E" w:rsidRPr="0041360E">
        <w:rPr>
          <w:rFonts w:ascii="Sakkal Majalla" w:hAnsi="Sakkal Majalla" w:cs="Sakkal Majalla" w:hint="cs"/>
          <w:b/>
          <w:bCs/>
          <w:sz w:val="32"/>
          <w:szCs w:val="32"/>
          <w:rtl/>
          <w:lang w:bidi="ar-EG"/>
        </w:rPr>
        <w:t xml:space="preserve">.1.2 </w:t>
      </w:r>
      <w:r w:rsidR="00EC05EE" w:rsidRPr="0041360E">
        <w:rPr>
          <w:rFonts w:ascii="Sakkal Majalla" w:hAnsi="Sakkal Majalla" w:cs="Sakkal Majalla"/>
          <w:b/>
          <w:bCs/>
          <w:sz w:val="32"/>
          <w:szCs w:val="32"/>
          <w:rtl/>
          <w:lang w:bidi="ar-EG"/>
        </w:rPr>
        <w:t>استراتيجيات تطوير الذكاء العاطفي:</w:t>
      </w:r>
      <w:bookmarkEnd w:id="46"/>
      <w:bookmarkEnd w:id="47"/>
    </w:p>
    <w:p w14:paraId="1830DFA0" w14:textId="5A35F927" w:rsidR="00EC05EE" w:rsidRPr="00EC05EE" w:rsidRDefault="0041360E"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EC05EE" w:rsidRPr="00EC05EE">
        <w:rPr>
          <w:rFonts w:ascii="Sakkal Majalla" w:hAnsi="Sakkal Majalla" w:cs="Sakkal Majalla"/>
          <w:sz w:val="28"/>
          <w:szCs w:val="28"/>
          <w:rtl/>
          <w:lang w:bidi="ar-EG"/>
        </w:rPr>
        <w:t>يرى خليفة (</w:t>
      </w:r>
      <w:r w:rsidR="006C5604">
        <w:rPr>
          <w:rFonts w:ascii="Sakkal Majalla" w:hAnsi="Sakkal Majalla" w:cs="Sakkal Majalla"/>
          <w:sz w:val="28"/>
          <w:szCs w:val="28"/>
          <w:lang w:bidi="ar-EG"/>
        </w:rPr>
        <w:t>(Merlevede,2017</w:t>
      </w:r>
      <w:r w:rsidR="00EC05EE" w:rsidRPr="00EC05EE">
        <w:rPr>
          <w:rFonts w:ascii="Sakkal Majalla" w:hAnsi="Sakkal Majalla" w:cs="Sakkal Majalla"/>
          <w:sz w:val="28"/>
          <w:szCs w:val="28"/>
          <w:rtl/>
          <w:lang w:bidi="ar-EG"/>
        </w:rPr>
        <w:t xml:space="preserve"> أن هناك عدة استراتيجيات يمكن اعتمادها في تطوير قدرات الذكاء العاطفي منها الآتي:</w:t>
      </w:r>
    </w:p>
    <w:p w14:paraId="25FFCBCD" w14:textId="77777777" w:rsidR="00EC05EE" w:rsidRPr="0041360E" w:rsidRDefault="00EC05EE">
      <w:pPr>
        <w:pStyle w:val="a7"/>
        <w:numPr>
          <w:ilvl w:val="0"/>
          <w:numId w:val="21"/>
        </w:numPr>
        <w:spacing w:before="100" w:beforeAutospacing="1" w:after="100" w:afterAutospacing="1" w:line="360" w:lineRule="auto"/>
        <w:contextualSpacing/>
        <w:jc w:val="both"/>
        <w:rPr>
          <w:rFonts w:ascii="Sakkal Majalla" w:hAnsi="Sakkal Majalla" w:cs="Sakkal Majalla"/>
          <w:sz w:val="28"/>
          <w:szCs w:val="28"/>
          <w:lang w:bidi="ar-EG"/>
        </w:rPr>
      </w:pPr>
      <w:r w:rsidRPr="0041360E">
        <w:rPr>
          <w:rFonts w:ascii="Sakkal Majalla" w:hAnsi="Sakkal Majalla" w:cs="Sakkal Majalla"/>
          <w:sz w:val="28"/>
          <w:szCs w:val="28"/>
          <w:rtl/>
          <w:lang w:bidi="ar-EG"/>
        </w:rPr>
        <w:t>استراتيجية التركيز على الذات: من خلال الاحتفاظ بسجل يعكس الأحوال العاطفية للقائد سواء أكان ذلك على شكل دفتر مذكرات أم على شكل هيئة أشرطة تسجيل صوتيه، والتي تتيح للقائد فرصة الاطلاع على المشاعر الحالية التي يشعر بها، أو على مشاعره السابقة.</w:t>
      </w:r>
    </w:p>
    <w:p w14:paraId="613A46AC" w14:textId="77777777" w:rsidR="00EC05EE" w:rsidRPr="0041360E" w:rsidRDefault="00EC05EE">
      <w:pPr>
        <w:pStyle w:val="a7"/>
        <w:numPr>
          <w:ilvl w:val="0"/>
          <w:numId w:val="21"/>
        </w:numPr>
        <w:spacing w:before="100" w:beforeAutospacing="1" w:after="100" w:afterAutospacing="1" w:line="360" w:lineRule="auto"/>
        <w:contextualSpacing/>
        <w:jc w:val="both"/>
        <w:rPr>
          <w:rFonts w:ascii="Sakkal Majalla" w:hAnsi="Sakkal Majalla" w:cs="Sakkal Majalla"/>
          <w:sz w:val="28"/>
          <w:szCs w:val="28"/>
          <w:lang w:bidi="ar-EG"/>
        </w:rPr>
      </w:pPr>
      <w:r w:rsidRPr="0041360E">
        <w:rPr>
          <w:rFonts w:ascii="Sakkal Majalla" w:hAnsi="Sakkal Majalla" w:cs="Sakkal Majalla"/>
          <w:sz w:val="28"/>
          <w:szCs w:val="28"/>
          <w:rtl/>
          <w:lang w:bidi="ar-EG"/>
        </w:rPr>
        <w:t>استراتيجية التأمل والتفكير بالمحيط الخارجي: بحيث أن هناك انماطًا عديدة من عمليات التأمل والتفكير التي يمكن أن تساعد الفرد كي يصبح أكثر وعيًا وادراكًا لكيفية تأثير العواطف في السلوك، ويجب على القائد الاختلاء بنفسه لعدة دقائق وممارسة عمليات تنفس عميقة وبطيئة للمساعدة على تهيئة الدماغ والتفكير بوضوح وصفاء.</w:t>
      </w:r>
    </w:p>
    <w:p w14:paraId="13B60E1A" w14:textId="77777777" w:rsidR="00EC05EE" w:rsidRPr="0041360E" w:rsidRDefault="00EC05EE">
      <w:pPr>
        <w:pStyle w:val="a7"/>
        <w:numPr>
          <w:ilvl w:val="0"/>
          <w:numId w:val="21"/>
        </w:numPr>
        <w:spacing w:before="100" w:beforeAutospacing="1" w:after="100" w:afterAutospacing="1" w:line="360" w:lineRule="auto"/>
        <w:contextualSpacing/>
        <w:jc w:val="both"/>
        <w:rPr>
          <w:rFonts w:ascii="Sakkal Majalla" w:hAnsi="Sakkal Majalla" w:cs="Sakkal Majalla"/>
          <w:sz w:val="28"/>
          <w:szCs w:val="28"/>
          <w:lang w:bidi="ar-EG"/>
        </w:rPr>
      </w:pPr>
      <w:r w:rsidRPr="0041360E">
        <w:rPr>
          <w:rFonts w:ascii="Sakkal Majalla" w:hAnsi="Sakkal Majalla" w:cs="Sakkal Majalla"/>
          <w:sz w:val="28"/>
          <w:szCs w:val="28"/>
          <w:rtl/>
          <w:lang w:bidi="ar-EG"/>
        </w:rPr>
        <w:t>استراتيجية ممارسة الاستماع المتعاطف: وذلك من خلال الاستماع إلى ما يقوله الفرد جيدًا مع السعي إلى أن يكون الفرد حساسًا ومتفهمًا بغض النظر عن مدى اختلاف أو تشابه استجابة الشخص الآخر مع مشاعرك وإدراكاتك.</w:t>
      </w:r>
    </w:p>
    <w:p w14:paraId="4A47B836" w14:textId="77777777" w:rsidR="00EC05EE" w:rsidRPr="00EC05EE" w:rsidRDefault="00EC05EE" w:rsidP="0051610F">
      <w:pPr>
        <w:spacing w:before="100" w:beforeAutospacing="1" w:after="100" w:afterAutospacing="1" w:line="360" w:lineRule="auto"/>
        <w:jc w:val="both"/>
        <w:rPr>
          <w:rFonts w:ascii="Sakkal Majalla" w:hAnsi="Sakkal Majalla" w:cs="Sakkal Majalla"/>
          <w:sz w:val="28"/>
          <w:szCs w:val="28"/>
          <w:rtl/>
          <w:lang w:bidi="ar-EG"/>
        </w:rPr>
      </w:pPr>
      <w:r w:rsidRPr="00EC05EE">
        <w:rPr>
          <w:rFonts w:ascii="Sakkal Majalla" w:hAnsi="Sakkal Majalla" w:cs="Sakkal Majalla"/>
          <w:sz w:val="28"/>
          <w:szCs w:val="28"/>
          <w:rtl/>
          <w:lang w:bidi="ar-EG"/>
        </w:rPr>
        <w:t>و</w:t>
      </w:r>
      <w:r w:rsidR="005D5FAA">
        <w:rPr>
          <w:rFonts w:ascii="Sakkal Majalla" w:hAnsi="Sakkal Majalla" w:cs="Sakkal Majalla" w:hint="cs"/>
          <w:sz w:val="28"/>
          <w:szCs w:val="28"/>
          <w:rtl/>
          <w:lang w:bidi="ar-EG"/>
        </w:rPr>
        <w:t>ي</w:t>
      </w:r>
      <w:r w:rsidRPr="00EC05EE">
        <w:rPr>
          <w:rFonts w:ascii="Sakkal Majalla" w:hAnsi="Sakkal Majalla" w:cs="Sakkal Majalla"/>
          <w:sz w:val="28"/>
          <w:szCs w:val="28"/>
          <w:rtl/>
          <w:lang w:bidi="ar-EG"/>
        </w:rPr>
        <w:t>رى الباحث أن هنالك استراتيجيات أخرى مثل:</w:t>
      </w:r>
    </w:p>
    <w:p w14:paraId="3C72D55F" w14:textId="77777777" w:rsidR="00EC05EE" w:rsidRPr="0041360E" w:rsidRDefault="00EC05EE">
      <w:pPr>
        <w:pStyle w:val="a7"/>
        <w:numPr>
          <w:ilvl w:val="0"/>
          <w:numId w:val="22"/>
        </w:numPr>
        <w:spacing w:before="100" w:beforeAutospacing="1" w:after="100" w:afterAutospacing="1" w:line="360" w:lineRule="auto"/>
        <w:contextualSpacing/>
        <w:jc w:val="both"/>
        <w:rPr>
          <w:rFonts w:ascii="Sakkal Majalla" w:hAnsi="Sakkal Majalla" w:cs="Sakkal Majalla"/>
          <w:sz w:val="28"/>
          <w:szCs w:val="28"/>
          <w:lang w:bidi="ar-EG"/>
        </w:rPr>
      </w:pPr>
      <w:r w:rsidRPr="0041360E">
        <w:rPr>
          <w:rFonts w:ascii="Sakkal Majalla" w:hAnsi="Sakkal Majalla" w:cs="Sakkal Majalla"/>
          <w:sz w:val="28"/>
          <w:szCs w:val="28"/>
          <w:rtl/>
          <w:lang w:bidi="ar-EG"/>
        </w:rPr>
        <w:lastRenderedPageBreak/>
        <w:t>التعلم من التجارب الشخصية وتجارب الآخرين</w:t>
      </w:r>
    </w:p>
    <w:p w14:paraId="1C706A9E" w14:textId="77777777" w:rsidR="00EC05EE" w:rsidRPr="0041360E" w:rsidRDefault="00EC05EE">
      <w:pPr>
        <w:pStyle w:val="a7"/>
        <w:numPr>
          <w:ilvl w:val="0"/>
          <w:numId w:val="22"/>
        </w:numPr>
        <w:spacing w:before="100" w:beforeAutospacing="1" w:after="100" w:afterAutospacing="1" w:line="360" w:lineRule="auto"/>
        <w:contextualSpacing/>
        <w:jc w:val="both"/>
        <w:rPr>
          <w:rFonts w:ascii="Sakkal Majalla" w:hAnsi="Sakkal Majalla" w:cs="Sakkal Majalla"/>
          <w:sz w:val="28"/>
          <w:szCs w:val="28"/>
          <w:lang w:bidi="ar-EG"/>
        </w:rPr>
      </w:pPr>
      <w:r w:rsidRPr="0041360E">
        <w:rPr>
          <w:rFonts w:ascii="Sakkal Majalla" w:hAnsi="Sakkal Majalla" w:cs="Sakkal Majalla"/>
          <w:sz w:val="28"/>
          <w:szCs w:val="28"/>
          <w:rtl/>
          <w:lang w:bidi="ar-EG"/>
        </w:rPr>
        <w:t>الانفتاح على الثقافات والمطالعة الحرة</w:t>
      </w:r>
    </w:p>
    <w:p w14:paraId="1FB6DF5B" w14:textId="4F012B26" w:rsidR="00EC05EE" w:rsidRPr="0041360E" w:rsidRDefault="00884D3B" w:rsidP="00884D3B">
      <w:pPr>
        <w:spacing w:before="100" w:beforeAutospacing="1" w:after="100" w:afterAutospacing="1" w:line="360" w:lineRule="auto"/>
        <w:jc w:val="both"/>
        <w:outlineLvl w:val="2"/>
        <w:rPr>
          <w:rFonts w:ascii="Sakkal Majalla" w:hAnsi="Sakkal Majalla" w:cs="Sakkal Majalla"/>
          <w:b/>
          <w:bCs/>
          <w:sz w:val="28"/>
          <w:szCs w:val="28"/>
          <w:rtl/>
          <w:lang w:bidi="ar-EG"/>
        </w:rPr>
      </w:pPr>
      <w:bookmarkStart w:id="48" w:name="_Toc161778582"/>
      <w:bookmarkStart w:id="49" w:name="_Toc179877419"/>
      <w:r>
        <w:rPr>
          <w:rFonts w:ascii="Sakkal Majalla" w:hAnsi="Sakkal Majalla" w:cs="Sakkal Majalla" w:hint="cs"/>
          <w:b/>
          <w:bCs/>
          <w:sz w:val="28"/>
          <w:szCs w:val="28"/>
          <w:rtl/>
          <w:lang w:bidi="ar-EG"/>
        </w:rPr>
        <w:t>10</w:t>
      </w:r>
      <w:r w:rsidR="0041360E" w:rsidRPr="0041360E">
        <w:rPr>
          <w:rFonts w:ascii="Sakkal Majalla" w:hAnsi="Sakkal Majalla" w:cs="Sakkal Majalla" w:hint="cs"/>
          <w:b/>
          <w:bCs/>
          <w:sz w:val="28"/>
          <w:szCs w:val="28"/>
          <w:rtl/>
          <w:lang w:bidi="ar-EG"/>
        </w:rPr>
        <w:t xml:space="preserve">.1.2 </w:t>
      </w:r>
      <w:r w:rsidR="00EC05EE" w:rsidRPr="0041360E">
        <w:rPr>
          <w:rFonts w:ascii="Sakkal Majalla" w:hAnsi="Sakkal Majalla" w:cs="Sakkal Majalla"/>
          <w:b/>
          <w:bCs/>
          <w:sz w:val="28"/>
          <w:szCs w:val="28"/>
          <w:rtl/>
          <w:lang w:bidi="ar-EG"/>
        </w:rPr>
        <w:t>أبعاد الذكاء العاطفي:</w:t>
      </w:r>
      <w:bookmarkEnd w:id="48"/>
      <w:bookmarkEnd w:id="49"/>
    </w:p>
    <w:p w14:paraId="45A36320" w14:textId="77777777" w:rsidR="00EC05EE" w:rsidRPr="00EC05EE" w:rsidRDefault="00EC05EE" w:rsidP="0051610F">
      <w:pPr>
        <w:spacing w:before="100" w:beforeAutospacing="1" w:after="100" w:afterAutospacing="1" w:line="360" w:lineRule="auto"/>
        <w:jc w:val="both"/>
        <w:rPr>
          <w:rFonts w:ascii="Sakkal Majalla" w:hAnsi="Sakkal Majalla" w:cs="Sakkal Majalla"/>
          <w:sz w:val="28"/>
          <w:szCs w:val="28"/>
          <w:rtl/>
          <w:lang w:bidi="ar-EG"/>
        </w:rPr>
      </w:pPr>
      <w:r w:rsidRPr="00EC05EE">
        <w:rPr>
          <w:rFonts w:ascii="Sakkal Majalla" w:hAnsi="Sakkal Majalla" w:cs="Sakkal Majalla"/>
          <w:sz w:val="28"/>
          <w:szCs w:val="28"/>
          <w:rtl/>
          <w:lang w:bidi="ar-EG"/>
        </w:rPr>
        <w:tab/>
        <w:t xml:space="preserve">قدم </w:t>
      </w:r>
      <w:r w:rsidR="006C5604">
        <w:rPr>
          <w:rFonts w:ascii="Sakkal Majalla" w:hAnsi="Sakkal Majalla" w:cs="Sakkal Majalla"/>
          <w:sz w:val="28"/>
          <w:szCs w:val="28"/>
          <w:lang w:bidi="ar-EG"/>
        </w:rPr>
        <w:t>(Khaddam.Etal,2018)</w:t>
      </w:r>
      <w:r w:rsidRPr="00EC05EE">
        <w:rPr>
          <w:rFonts w:ascii="Sakkal Majalla" w:hAnsi="Sakkal Majalla" w:cs="Sakkal Majalla"/>
          <w:sz w:val="28"/>
          <w:szCs w:val="28"/>
          <w:rtl/>
          <w:lang w:bidi="ar-EG"/>
        </w:rPr>
        <w:t>أنموذج يمثل أبعاد الذكاء العاطفي وهذا الأنموذج ضم خمسة أبعاد، ويعبر ذلك عما قام به من جهود واضحة في تفسير الذكاء العاطفي حيث باتت مقترنة باسمه وفيما يلي هذه الابعاد.</w:t>
      </w:r>
    </w:p>
    <w:p w14:paraId="281E9DE4" w14:textId="77777777" w:rsidR="00EC05EE" w:rsidRPr="0041360E" w:rsidRDefault="00EC05EE">
      <w:pPr>
        <w:pStyle w:val="a7"/>
        <w:numPr>
          <w:ilvl w:val="0"/>
          <w:numId w:val="23"/>
        </w:numPr>
        <w:spacing w:before="100" w:beforeAutospacing="1" w:after="100" w:afterAutospacing="1" w:line="360" w:lineRule="auto"/>
        <w:contextualSpacing/>
        <w:jc w:val="both"/>
        <w:rPr>
          <w:rFonts w:ascii="Sakkal Majalla" w:hAnsi="Sakkal Majalla" w:cs="Sakkal Majalla"/>
          <w:sz w:val="28"/>
          <w:szCs w:val="28"/>
          <w:lang w:bidi="ar-EG"/>
        </w:rPr>
      </w:pPr>
      <w:r w:rsidRPr="0041360E">
        <w:rPr>
          <w:rFonts w:ascii="Sakkal Majalla" w:hAnsi="Sakkal Majalla" w:cs="Sakkal Majalla"/>
          <w:sz w:val="28"/>
          <w:szCs w:val="28"/>
          <w:rtl/>
          <w:lang w:bidi="ar-EG"/>
        </w:rPr>
        <w:t xml:space="preserve">اليقظة الذاتية: </w:t>
      </w:r>
      <w:r w:rsidRPr="0041360E">
        <w:rPr>
          <w:rFonts w:ascii="Sakkal Majalla" w:hAnsi="Sakkal Majalla" w:cs="Sakkal Majalla"/>
          <w:sz w:val="28"/>
          <w:szCs w:val="28"/>
          <w:lang w:bidi="ar-EG"/>
        </w:rPr>
        <w:t>(Self – Awareness)</w:t>
      </w:r>
      <w:r w:rsidRPr="0041360E">
        <w:rPr>
          <w:rFonts w:ascii="Sakkal Majalla" w:hAnsi="Sakkal Majalla" w:cs="Sakkal Majalla"/>
          <w:sz w:val="28"/>
          <w:szCs w:val="28"/>
          <w:rtl/>
          <w:lang w:bidi="ar-EG"/>
        </w:rPr>
        <w:t>: تعد اليقظة الذاتية إحدى المرتكزات الأساسية لأبعاد الذكاء العاطفي، والتي تمثل القدرة في التمييز والإدراك والفهم مما يساعد الفرد والآخرين على التفاعل فيما بينهم وبالتالي، فإن هذه اليقظة تساهم في امتلاك الفرد المعرفة والفهم العميقين لعواطفه وأحاسيسه وتشخيص نقاط القوة والضعف وتحديد احتياجاته خلال تفاعله مع الآخرين.</w:t>
      </w:r>
    </w:p>
    <w:p w14:paraId="399BF072" w14:textId="77777777" w:rsidR="00EC05EE" w:rsidRPr="0041360E" w:rsidRDefault="00EC05EE">
      <w:pPr>
        <w:pStyle w:val="a7"/>
        <w:numPr>
          <w:ilvl w:val="0"/>
          <w:numId w:val="23"/>
        </w:numPr>
        <w:spacing w:before="100" w:beforeAutospacing="1" w:after="100" w:afterAutospacing="1" w:line="360" w:lineRule="auto"/>
        <w:contextualSpacing/>
        <w:jc w:val="both"/>
        <w:rPr>
          <w:rFonts w:ascii="Sakkal Majalla" w:hAnsi="Sakkal Majalla" w:cs="Sakkal Majalla"/>
          <w:sz w:val="28"/>
          <w:szCs w:val="28"/>
          <w:lang w:bidi="ar-EG"/>
        </w:rPr>
      </w:pPr>
      <w:r w:rsidRPr="0041360E">
        <w:rPr>
          <w:rFonts w:ascii="Sakkal Majalla" w:hAnsi="Sakkal Majalla" w:cs="Sakkal Majalla"/>
          <w:sz w:val="28"/>
          <w:szCs w:val="28"/>
          <w:rtl/>
          <w:lang w:bidi="ar-EG"/>
        </w:rPr>
        <w:t xml:space="preserve">الضبط الذاتي </w:t>
      </w:r>
      <w:r w:rsidRPr="0041360E">
        <w:rPr>
          <w:rFonts w:ascii="Sakkal Majalla" w:hAnsi="Sakkal Majalla" w:cs="Sakkal Majalla"/>
          <w:sz w:val="28"/>
          <w:szCs w:val="28"/>
          <w:lang w:bidi="ar-EG"/>
        </w:rPr>
        <w:t>(Self – Regulation)</w:t>
      </w:r>
      <w:r w:rsidRPr="0041360E">
        <w:rPr>
          <w:rFonts w:ascii="Sakkal Majalla" w:hAnsi="Sakkal Majalla" w:cs="Sakkal Majalla"/>
          <w:sz w:val="28"/>
          <w:szCs w:val="28"/>
          <w:rtl/>
          <w:lang w:bidi="ar-EG"/>
        </w:rPr>
        <w:t xml:space="preserve">: وتعني السيطرة على المشاعر الذاتية للفرد ومراقبة الانفعالات الداخلية من أجل تحقيق الهدوء بغض النظر عن عواطفه الفردية، إذ يتمتع الأفراد بالقدرة في السيطرة على عواطفهم وهم يمتلكون الحدس الذي يعكس مشاعر الثقة والخوف لديهم </w:t>
      </w:r>
      <w:r w:rsidR="006C5604" w:rsidRPr="0041360E">
        <w:rPr>
          <w:rFonts w:ascii="Sakkal Majalla" w:hAnsi="Sakkal Majalla" w:cs="Sakkal Majalla" w:hint="cs"/>
          <w:sz w:val="28"/>
          <w:szCs w:val="28"/>
          <w:rtl/>
          <w:lang w:bidi="ar-EG"/>
        </w:rPr>
        <w:t>.</w:t>
      </w:r>
    </w:p>
    <w:p w14:paraId="2E641D3B" w14:textId="77777777" w:rsidR="00F83F9D" w:rsidRPr="0041360E" w:rsidRDefault="00EC05EE">
      <w:pPr>
        <w:pStyle w:val="a7"/>
        <w:numPr>
          <w:ilvl w:val="0"/>
          <w:numId w:val="23"/>
        </w:numPr>
        <w:spacing w:before="100" w:beforeAutospacing="1" w:after="100" w:afterAutospacing="1" w:line="360" w:lineRule="auto"/>
        <w:contextualSpacing/>
        <w:jc w:val="both"/>
        <w:rPr>
          <w:rFonts w:ascii="Sakkal Majalla" w:hAnsi="Sakkal Majalla" w:cs="Sakkal Majalla"/>
          <w:sz w:val="28"/>
          <w:szCs w:val="28"/>
          <w:lang w:bidi="ar-EG"/>
        </w:rPr>
      </w:pPr>
      <w:r w:rsidRPr="0041360E">
        <w:rPr>
          <w:rFonts w:ascii="Sakkal Majalla" w:hAnsi="Sakkal Majalla" w:cs="Sakkal Majalla"/>
          <w:sz w:val="28"/>
          <w:szCs w:val="28"/>
          <w:rtl/>
          <w:lang w:bidi="ar-EG"/>
        </w:rPr>
        <w:t xml:space="preserve">الدافعية الداخلية </w:t>
      </w:r>
      <w:r w:rsidRPr="0041360E">
        <w:rPr>
          <w:rFonts w:ascii="Sakkal Majalla" w:hAnsi="Sakkal Majalla" w:cs="Sakkal Majalla"/>
          <w:sz w:val="28"/>
          <w:szCs w:val="28"/>
          <w:lang w:bidi="ar-EG"/>
        </w:rPr>
        <w:t>(Internal Motivation)</w:t>
      </w:r>
      <w:r w:rsidRPr="0041360E">
        <w:rPr>
          <w:rFonts w:ascii="Sakkal Majalla" w:hAnsi="Sakkal Majalla" w:cs="Sakkal Majalla"/>
          <w:sz w:val="28"/>
          <w:szCs w:val="28"/>
          <w:rtl/>
          <w:lang w:bidi="ar-EG"/>
        </w:rPr>
        <w:t>: وهي الطاقة الكامنة والمثابرة التي يتمتع بها الفرد وتدفعه نحو تحقيق أهدافه. وهي أيضًا محركات داخلية، تعكس قدرة الفرد على مواجهة التحديات وحب التعلم والتفاني من أجل تحقيق الهدف. لذا يمكن القول بأن الأفراد يتمتعون بدافعية عالية يمتلكون طاقات كامنة للاستمرار في تطوير أنفسهم وإيجاد الحلول الأفضل للحالات التي تواجه منظماتهم. وفي السياق نفسه يمكن القول إن الدافعية الداخلية هي شغف الفرد بالعمل لأسباب تتعدى كونها أسبابًا مادية أو معنوية</w:t>
      </w:r>
      <w:r w:rsidR="00F83F9D" w:rsidRPr="0041360E">
        <w:rPr>
          <w:rFonts w:ascii="Sakkal Majalla" w:hAnsi="Sakkal Majalla" w:cs="Sakkal Majalla"/>
          <w:sz w:val="28"/>
          <w:szCs w:val="28"/>
          <w:lang w:bidi="ar-EG"/>
        </w:rPr>
        <w:t>.</w:t>
      </w:r>
    </w:p>
    <w:p w14:paraId="51C235C7" w14:textId="77777777" w:rsidR="00EC05EE" w:rsidRPr="0041360E" w:rsidRDefault="00EC05EE">
      <w:pPr>
        <w:pStyle w:val="a7"/>
        <w:numPr>
          <w:ilvl w:val="0"/>
          <w:numId w:val="23"/>
        </w:numPr>
        <w:spacing w:before="100" w:beforeAutospacing="1" w:after="100" w:afterAutospacing="1" w:line="360" w:lineRule="auto"/>
        <w:contextualSpacing/>
        <w:jc w:val="both"/>
        <w:rPr>
          <w:rFonts w:ascii="Sakkal Majalla" w:hAnsi="Sakkal Majalla" w:cs="Sakkal Majalla"/>
          <w:sz w:val="28"/>
          <w:szCs w:val="28"/>
          <w:lang w:bidi="ar-EG"/>
        </w:rPr>
      </w:pPr>
      <w:r w:rsidRPr="0041360E">
        <w:rPr>
          <w:rFonts w:ascii="Sakkal Majalla" w:hAnsi="Sakkal Majalla" w:cs="Sakkal Majalla"/>
          <w:sz w:val="28"/>
          <w:szCs w:val="28"/>
          <w:rtl/>
          <w:lang w:bidi="ar-EG"/>
        </w:rPr>
        <w:lastRenderedPageBreak/>
        <w:t>وهنا يرى</w:t>
      </w:r>
      <w:r w:rsidR="00F83F9D" w:rsidRPr="0041360E">
        <w:rPr>
          <w:rFonts w:ascii="Sakkal Majalla" w:hAnsi="Sakkal Majalla" w:cs="Sakkal Majalla"/>
          <w:sz w:val="28"/>
          <w:szCs w:val="28"/>
          <w:lang w:bidi="ar-EG"/>
        </w:rPr>
        <w:t>(Pandita&amp;Ray,2018)</w:t>
      </w:r>
      <w:r w:rsidRPr="0041360E">
        <w:rPr>
          <w:rFonts w:ascii="Sakkal Majalla" w:hAnsi="Sakkal Majalla" w:cs="Sakkal Majalla"/>
          <w:sz w:val="28"/>
          <w:szCs w:val="28"/>
          <w:rtl/>
          <w:lang w:bidi="ar-EG"/>
        </w:rPr>
        <w:t xml:space="preserve"> أن الطاقة الكامنة هي الدافعية الداخلية التي يمتلكها القادة لتحقيق النتائج المرجوة في ضوء الموازنة بين الأهداف الذاتية والتنظيمية على المديين القصير والبعيد، والاستمرار بمتابعتها ومواجهة التحديات التي تعترض طريق منظماتهم.</w:t>
      </w:r>
    </w:p>
    <w:p w14:paraId="2295E8DD" w14:textId="77777777" w:rsidR="00EC05EE" w:rsidRPr="0041360E" w:rsidRDefault="00EC05EE">
      <w:pPr>
        <w:pStyle w:val="a7"/>
        <w:numPr>
          <w:ilvl w:val="0"/>
          <w:numId w:val="23"/>
        </w:numPr>
        <w:spacing w:before="100" w:beforeAutospacing="1" w:after="100" w:afterAutospacing="1" w:line="360" w:lineRule="auto"/>
        <w:contextualSpacing/>
        <w:jc w:val="both"/>
        <w:rPr>
          <w:rFonts w:ascii="Sakkal Majalla" w:hAnsi="Sakkal Majalla" w:cs="Sakkal Majalla"/>
          <w:sz w:val="28"/>
          <w:szCs w:val="28"/>
          <w:lang w:bidi="ar-EG"/>
        </w:rPr>
      </w:pPr>
      <w:r w:rsidRPr="0041360E">
        <w:rPr>
          <w:rFonts w:ascii="Sakkal Majalla" w:hAnsi="Sakkal Majalla" w:cs="Sakkal Majalla"/>
          <w:sz w:val="28"/>
          <w:szCs w:val="28"/>
          <w:rtl/>
          <w:lang w:bidi="ar-EG"/>
        </w:rPr>
        <w:t xml:space="preserve">التعاطف الوجداني </w:t>
      </w:r>
      <w:r w:rsidRPr="0041360E">
        <w:rPr>
          <w:rFonts w:ascii="Sakkal Majalla" w:hAnsi="Sakkal Majalla" w:cs="Sakkal Majalla"/>
          <w:sz w:val="28"/>
          <w:szCs w:val="28"/>
          <w:lang w:bidi="ar-EG"/>
        </w:rPr>
        <w:t>(Emotional Empathy)</w:t>
      </w:r>
      <w:r w:rsidRPr="0041360E">
        <w:rPr>
          <w:rFonts w:ascii="Sakkal Majalla" w:hAnsi="Sakkal Majalla" w:cs="Sakkal Majalla"/>
          <w:sz w:val="28"/>
          <w:szCs w:val="28"/>
          <w:rtl/>
          <w:lang w:bidi="ar-EG"/>
        </w:rPr>
        <w:t xml:space="preserve">: يعد هذا البعد أيضًا من الأبعاد المميزة التي يمكن ملاحظتها في منظمات الأعمال المعاصرة، لأنه ينطلق من ثلاثة أسباب: أولًا زيادة استعانة القائد الإداري بفرق العمل، وثانيًا تأثره بالعالمية، والتي بدأت خطواتها بالاتساع خلال السنين القليلة الماضية. وثالثًا التعاطف مع نمو الحاجة لمهارات ذات طاقات عالية. وبطبيعة الحال فإن الأسباب التي ذكرت يصعب تحقيقها دون توفر الذكاء العاطفي </w:t>
      </w:r>
      <w:r w:rsidR="00F83F9D" w:rsidRPr="0041360E">
        <w:rPr>
          <w:rFonts w:ascii="Sakkal Majalla" w:hAnsi="Sakkal Majalla" w:cs="Sakkal Majalla" w:hint="cs"/>
          <w:sz w:val="28"/>
          <w:szCs w:val="28"/>
          <w:rtl/>
          <w:lang w:bidi="ar-EG"/>
        </w:rPr>
        <w:t xml:space="preserve">في </w:t>
      </w:r>
      <w:r w:rsidRPr="0041360E">
        <w:rPr>
          <w:rFonts w:ascii="Sakkal Majalla" w:hAnsi="Sakkal Majalla" w:cs="Sakkal Majalla"/>
          <w:sz w:val="28"/>
          <w:szCs w:val="28"/>
          <w:rtl/>
          <w:lang w:bidi="ar-EG"/>
        </w:rPr>
        <w:t xml:space="preserve">حين يرى البعض أن التعاطف الوجداني يعكس قدرة الفرد على فهم مشاعر الآخرين واحتوائها وبالتالي التعامل مع كل حالة على حدة. إن هذا الفهم الدقيق يساعد القادة في تعزيز الاتصالات لحل المشكلات الناشئة في بيئة العمل من خلال الثقة المتبادلة فيما بين الأفراد </w:t>
      </w:r>
      <w:r w:rsidR="00F83F9D" w:rsidRPr="0041360E">
        <w:rPr>
          <w:rFonts w:ascii="Sakkal Majalla" w:hAnsi="Sakkal Majalla" w:cs="Sakkal Majalla" w:hint="cs"/>
          <w:sz w:val="28"/>
          <w:szCs w:val="28"/>
          <w:rtl/>
          <w:lang w:bidi="ar-EG"/>
        </w:rPr>
        <w:t>.</w:t>
      </w:r>
    </w:p>
    <w:p w14:paraId="6C132A65" w14:textId="77777777" w:rsidR="00EC05EE" w:rsidRPr="0041360E" w:rsidRDefault="00EC05EE">
      <w:pPr>
        <w:pStyle w:val="a7"/>
        <w:numPr>
          <w:ilvl w:val="0"/>
          <w:numId w:val="23"/>
        </w:numPr>
        <w:spacing w:before="100" w:beforeAutospacing="1" w:after="100" w:afterAutospacing="1" w:line="360" w:lineRule="auto"/>
        <w:contextualSpacing/>
        <w:jc w:val="both"/>
        <w:rPr>
          <w:rFonts w:ascii="Sakkal Majalla" w:hAnsi="Sakkal Majalla" w:cs="Sakkal Majalla"/>
          <w:sz w:val="28"/>
          <w:szCs w:val="28"/>
          <w:lang w:bidi="ar-EG"/>
        </w:rPr>
      </w:pPr>
      <w:r w:rsidRPr="0041360E">
        <w:rPr>
          <w:rFonts w:ascii="Sakkal Majalla" w:hAnsi="Sakkal Majalla" w:cs="Sakkal Majalla"/>
          <w:sz w:val="28"/>
          <w:szCs w:val="28"/>
          <w:rtl/>
          <w:lang w:bidi="ar-EG"/>
        </w:rPr>
        <w:t xml:space="preserve">المهارات الاجتماعية </w:t>
      </w:r>
      <w:r w:rsidRPr="0041360E">
        <w:rPr>
          <w:rFonts w:ascii="Sakkal Majalla" w:hAnsi="Sakkal Majalla" w:cs="Sakkal Majalla"/>
          <w:sz w:val="28"/>
          <w:szCs w:val="28"/>
          <w:lang w:bidi="ar-EG"/>
        </w:rPr>
        <w:t>(Social Skills)</w:t>
      </w:r>
      <w:r w:rsidRPr="0041360E">
        <w:rPr>
          <w:rFonts w:ascii="Sakkal Majalla" w:hAnsi="Sakkal Majalla" w:cs="Sakkal Majalla"/>
          <w:sz w:val="28"/>
          <w:szCs w:val="28"/>
          <w:rtl/>
          <w:lang w:bidi="ar-EG"/>
        </w:rPr>
        <w:t xml:space="preserve">: وهي فهم الآخرين وإدراك احتياجاتهم، واستيعاب وجهات نظرهم ومشاعرهم، والتعرف على مخاوفهم، وتشخيص طرق التفاعل والتواصل معهم، وبالتالي إدارتهم بشكل إيجابي، وبما ينسجم مع مسيرة عمل المنظمة. وقد جاء التأكيد على أن المهارات الاجتماعية تعكس قدرة الفرد في التعامل مع مشاعر الآخرين وبناء شبكة علاقات اجتماعية فاعلة وذات تأثير إيجابي في حل الصراعات وإحداث التغيير في المنظمات عمومًا. وتكمن العلاقات الاجتماعية من توظيف الذكاء العاطفي للوصول إلى قرارات مؤثرة في أفراد المنظمة </w:t>
      </w:r>
      <w:r w:rsidR="00F83F9D" w:rsidRPr="0041360E">
        <w:rPr>
          <w:rFonts w:ascii="Sakkal Majalla" w:hAnsi="Sakkal Majalla" w:cs="Sakkal Majalla" w:hint="cs"/>
          <w:sz w:val="28"/>
          <w:szCs w:val="28"/>
          <w:rtl/>
          <w:lang w:bidi="ar-EG"/>
        </w:rPr>
        <w:t>.</w:t>
      </w:r>
      <w:r w:rsidR="00F84994" w:rsidRPr="0041360E">
        <w:rPr>
          <w:rFonts w:ascii="Sakkal Majalla" w:hAnsi="Sakkal Majalla" w:cs="Sakkal Majalla"/>
          <w:sz w:val="28"/>
          <w:szCs w:val="28"/>
          <w:lang w:bidi="ar-EG"/>
        </w:rPr>
        <w:t>(Wiradendi,2020)</w:t>
      </w:r>
    </w:p>
    <w:p w14:paraId="364E42CD" w14:textId="1E9F8D62" w:rsidR="00EC05EE" w:rsidRPr="00EC05EE" w:rsidRDefault="0041360E" w:rsidP="0051610F">
      <w:pPr>
        <w:spacing w:before="100" w:beforeAutospacing="1" w:after="100" w:afterAutospacing="1"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ab/>
      </w:r>
      <w:r w:rsidR="00EC05EE" w:rsidRPr="00EC05EE">
        <w:rPr>
          <w:rFonts w:ascii="Sakkal Majalla" w:hAnsi="Sakkal Majalla" w:cs="Sakkal Majalla"/>
          <w:sz w:val="28"/>
          <w:szCs w:val="28"/>
          <w:rtl/>
          <w:lang w:bidi="ar-EG"/>
        </w:rPr>
        <w:t xml:space="preserve">ويرى </w:t>
      </w:r>
      <w:r w:rsidR="005B5BC7">
        <w:rPr>
          <w:rFonts w:ascii="Sakkal Majalla" w:hAnsi="Sakkal Majalla" w:cs="Sakkal Majalla"/>
          <w:sz w:val="28"/>
          <w:szCs w:val="28"/>
          <w:lang w:bidi="ar-EG"/>
        </w:rPr>
        <w:t>(Whysall.Etal,2019)</w:t>
      </w:r>
      <w:r w:rsidR="00EC05EE" w:rsidRPr="00EC05EE">
        <w:rPr>
          <w:rFonts w:ascii="Sakkal Majalla" w:hAnsi="Sakkal Majalla" w:cs="Sakkal Majalla"/>
          <w:sz w:val="28"/>
          <w:szCs w:val="28"/>
          <w:rtl/>
          <w:lang w:bidi="ar-EG"/>
        </w:rPr>
        <w:t xml:space="preserve"> أن أبعاد الذكاء العاطفي تتكون من خمس أبعاد أساسية كما هي موضحة في </w:t>
      </w:r>
      <w:r w:rsidR="00884D3B">
        <w:rPr>
          <w:rFonts w:ascii="Sakkal Majalla" w:hAnsi="Sakkal Majalla" w:cs="Sakkal Majalla" w:hint="cs"/>
          <w:sz w:val="28"/>
          <w:szCs w:val="28"/>
          <w:rtl/>
          <w:lang w:bidi="ar-EG"/>
        </w:rPr>
        <w:t>الجدول</w:t>
      </w:r>
      <w:r w:rsidR="00EC05EE" w:rsidRPr="00EC05EE">
        <w:rPr>
          <w:rFonts w:ascii="Sakkal Majalla" w:hAnsi="Sakkal Majalla" w:cs="Sakkal Majalla"/>
          <w:sz w:val="28"/>
          <w:szCs w:val="28"/>
          <w:rtl/>
          <w:lang w:bidi="ar-EG"/>
        </w:rPr>
        <w:t xml:space="preserve"> الآتي:</w:t>
      </w:r>
    </w:p>
    <w:p w14:paraId="224C56BB" w14:textId="77777777" w:rsidR="00884D3B" w:rsidRDefault="00884D3B">
      <w:pPr>
        <w:bidi w:val="0"/>
        <w:spacing w:after="0" w:line="240" w:lineRule="auto"/>
        <w:rPr>
          <w:rFonts w:ascii="Sakkal Majalla" w:hAnsi="Sakkal Majalla" w:cs="Sakkal Majalla"/>
          <w:b/>
          <w:bCs/>
          <w:sz w:val="28"/>
          <w:szCs w:val="28"/>
          <w:rtl/>
          <w:lang w:bidi="ar-EG"/>
        </w:rPr>
      </w:pPr>
      <w:bookmarkStart w:id="50" w:name="_Hlk161775950"/>
      <w:r>
        <w:rPr>
          <w:rFonts w:ascii="Sakkal Majalla" w:hAnsi="Sakkal Majalla" w:cs="Sakkal Majalla"/>
          <w:b/>
          <w:bCs/>
          <w:sz w:val="28"/>
          <w:szCs w:val="28"/>
          <w:rtl/>
          <w:lang w:bidi="ar-EG"/>
        </w:rPr>
        <w:br w:type="page"/>
      </w:r>
    </w:p>
    <w:p w14:paraId="736591B4" w14:textId="6EF75A33" w:rsidR="00EC05EE" w:rsidRPr="0041360E" w:rsidRDefault="00EC05EE" w:rsidP="0041360E">
      <w:pPr>
        <w:spacing w:before="100" w:beforeAutospacing="1" w:after="100" w:afterAutospacing="1" w:line="360" w:lineRule="auto"/>
        <w:jc w:val="center"/>
        <w:rPr>
          <w:rFonts w:ascii="Sakkal Majalla" w:hAnsi="Sakkal Majalla" w:cs="Sakkal Majalla"/>
          <w:b/>
          <w:bCs/>
          <w:sz w:val="28"/>
          <w:szCs w:val="28"/>
          <w:rtl/>
          <w:lang w:bidi="ar-EG"/>
        </w:rPr>
      </w:pPr>
      <w:r w:rsidRPr="0041360E">
        <w:rPr>
          <w:rFonts w:ascii="Sakkal Majalla" w:hAnsi="Sakkal Majalla" w:cs="Sakkal Majalla"/>
          <w:b/>
          <w:bCs/>
          <w:sz w:val="28"/>
          <w:szCs w:val="28"/>
          <w:rtl/>
          <w:lang w:bidi="ar-EG"/>
        </w:rPr>
        <w:lastRenderedPageBreak/>
        <w:t>الجدول رقم (</w:t>
      </w:r>
      <w:r w:rsidR="0041360E" w:rsidRPr="0041360E">
        <w:rPr>
          <w:rFonts w:ascii="Sakkal Majalla" w:hAnsi="Sakkal Majalla" w:cs="Sakkal Majalla" w:hint="cs"/>
          <w:b/>
          <w:bCs/>
          <w:sz w:val="28"/>
          <w:szCs w:val="28"/>
          <w:rtl/>
          <w:lang w:bidi="ar-EG"/>
        </w:rPr>
        <w:t>1</w:t>
      </w:r>
      <w:r w:rsidRPr="0041360E">
        <w:rPr>
          <w:rFonts w:ascii="Sakkal Majalla" w:hAnsi="Sakkal Majalla" w:cs="Sakkal Majalla"/>
          <w:b/>
          <w:bCs/>
          <w:sz w:val="28"/>
          <w:szCs w:val="28"/>
          <w:rtl/>
          <w:lang w:bidi="ar-EG"/>
        </w:rPr>
        <w:t>) أبعاد الذكاء العاطفي</w:t>
      </w:r>
    </w:p>
    <w:tbl>
      <w:tblPr>
        <w:tblStyle w:val="-4"/>
        <w:bidiVisual/>
        <w:tblW w:w="0" w:type="auto"/>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1966"/>
        <w:gridCol w:w="5880"/>
      </w:tblGrid>
      <w:tr w:rsidR="001D2780" w:rsidRPr="001D2780" w14:paraId="4033C781" w14:textId="77777777" w:rsidTr="001D278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9" w:type="dxa"/>
            <w:tcBorders>
              <w:top w:val="none" w:sz="0" w:space="0" w:color="auto"/>
              <w:left w:val="none" w:sz="0" w:space="0" w:color="auto"/>
              <w:bottom w:val="none" w:sz="0" w:space="0" w:color="auto"/>
              <w:right w:val="none" w:sz="0" w:space="0" w:color="auto"/>
            </w:tcBorders>
          </w:tcPr>
          <w:bookmarkEnd w:id="50"/>
          <w:p w14:paraId="1A93A16D" w14:textId="77777777" w:rsidR="00EC05EE" w:rsidRPr="001D2780" w:rsidRDefault="00EC05EE" w:rsidP="0041360E">
            <w:pPr>
              <w:spacing w:before="100" w:beforeAutospacing="1" w:after="100" w:afterAutospacing="1" w:line="360" w:lineRule="auto"/>
              <w:jc w:val="center"/>
              <w:rPr>
                <w:rFonts w:ascii="Sakkal Majalla" w:hAnsi="Sakkal Majalla" w:cs="Sakkal Majalla"/>
                <w:color w:val="auto"/>
                <w:sz w:val="32"/>
                <w:szCs w:val="32"/>
                <w:rtl/>
                <w:lang w:bidi="ar-EG"/>
              </w:rPr>
            </w:pPr>
            <w:r w:rsidRPr="001D2780">
              <w:rPr>
                <w:rFonts w:ascii="Sakkal Majalla" w:hAnsi="Sakkal Majalla" w:cs="Sakkal Majalla"/>
                <w:color w:val="auto"/>
                <w:sz w:val="32"/>
                <w:szCs w:val="32"/>
                <w:rtl/>
                <w:lang w:bidi="ar-EG"/>
              </w:rPr>
              <w:t>الأبعاد</w:t>
            </w:r>
          </w:p>
        </w:tc>
        <w:tc>
          <w:tcPr>
            <w:tcW w:w="5947" w:type="dxa"/>
            <w:tcBorders>
              <w:top w:val="none" w:sz="0" w:space="0" w:color="auto"/>
              <w:left w:val="none" w:sz="0" w:space="0" w:color="auto"/>
              <w:bottom w:val="none" w:sz="0" w:space="0" w:color="auto"/>
              <w:right w:val="none" w:sz="0" w:space="0" w:color="auto"/>
            </w:tcBorders>
          </w:tcPr>
          <w:p w14:paraId="2CA48FF7" w14:textId="77777777" w:rsidR="00EC05EE" w:rsidRPr="001D2780" w:rsidRDefault="00EC05EE" w:rsidP="0041360E">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1D2780">
              <w:rPr>
                <w:rFonts w:ascii="Sakkal Majalla" w:hAnsi="Sakkal Majalla" w:cs="Sakkal Majalla"/>
                <w:color w:val="auto"/>
                <w:sz w:val="32"/>
                <w:szCs w:val="32"/>
                <w:rtl/>
                <w:lang w:bidi="ar-EG"/>
              </w:rPr>
              <w:t>المكونات الفرعية</w:t>
            </w:r>
          </w:p>
        </w:tc>
      </w:tr>
      <w:tr w:rsidR="001D2780" w:rsidRPr="001D2780" w14:paraId="436675EB" w14:textId="77777777" w:rsidTr="001D27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9" w:type="dxa"/>
            <w:tcBorders>
              <w:left w:val="none" w:sz="0" w:space="0" w:color="auto"/>
              <w:right w:val="none" w:sz="0" w:space="0" w:color="auto"/>
            </w:tcBorders>
          </w:tcPr>
          <w:p w14:paraId="1D79725D" w14:textId="77777777" w:rsidR="00EC05EE" w:rsidRPr="001D2780" w:rsidRDefault="00EC05EE" w:rsidP="0041360E">
            <w:pPr>
              <w:spacing w:before="100" w:beforeAutospacing="1" w:after="100" w:afterAutospacing="1" w:line="360" w:lineRule="auto"/>
              <w:jc w:val="center"/>
              <w:rPr>
                <w:rFonts w:ascii="Sakkal Majalla" w:hAnsi="Sakkal Majalla" w:cs="Sakkal Majalla"/>
                <w:color w:val="auto"/>
                <w:sz w:val="28"/>
                <w:szCs w:val="28"/>
                <w:rtl/>
                <w:lang w:bidi="ar-EG"/>
              </w:rPr>
            </w:pPr>
            <w:r w:rsidRPr="001D2780">
              <w:rPr>
                <w:rFonts w:ascii="Sakkal Majalla" w:hAnsi="Sakkal Majalla" w:cs="Sakkal Majalla"/>
                <w:color w:val="auto"/>
                <w:sz w:val="28"/>
                <w:szCs w:val="28"/>
                <w:rtl/>
                <w:lang w:bidi="ar-EG"/>
              </w:rPr>
              <w:t>الذكاء البين شخصي</w:t>
            </w:r>
          </w:p>
        </w:tc>
        <w:tc>
          <w:tcPr>
            <w:tcW w:w="5947" w:type="dxa"/>
            <w:tcBorders>
              <w:left w:val="none" w:sz="0" w:space="0" w:color="auto"/>
              <w:right w:val="none" w:sz="0" w:space="0" w:color="auto"/>
            </w:tcBorders>
          </w:tcPr>
          <w:p w14:paraId="57250CBC" w14:textId="77777777" w:rsidR="00EC05EE" w:rsidRPr="001D2780" w:rsidRDefault="00EC05EE" w:rsidP="0041360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28"/>
                <w:szCs w:val="28"/>
                <w:rtl/>
                <w:lang w:bidi="ar-EG"/>
              </w:rPr>
            </w:pPr>
            <w:r w:rsidRPr="001D2780">
              <w:rPr>
                <w:rFonts w:ascii="Sakkal Majalla" w:hAnsi="Sakkal Majalla" w:cs="Sakkal Majalla"/>
                <w:color w:val="auto"/>
                <w:sz w:val="28"/>
                <w:szCs w:val="28"/>
                <w:rtl/>
                <w:lang w:bidi="ar-EG"/>
              </w:rPr>
              <w:t>التعاطف مع الآخرين، المسؤولية الاجتماعية، التعاطف، والعلاقات القائمة بين الفرد والآخرين في المجتمع.</w:t>
            </w:r>
          </w:p>
        </w:tc>
      </w:tr>
      <w:tr w:rsidR="001D2780" w:rsidRPr="001D2780" w14:paraId="116433D1" w14:textId="77777777" w:rsidTr="001D2780">
        <w:tc>
          <w:tcPr>
            <w:cnfStyle w:val="001000000000" w:firstRow="0" w:lastRow="0" w:firstColumn="1" w:lastColumn="0" w:oddVBand="0" w:evenVBand="0" w:oddHBand="0" w:evenHBand="0" w:firstRowFirstColumn="0" w:firstRowLastColumn="0" w:lastRowFirstColumn="0" w:lastRowLastColumn="0"/>
            <w:tcW w:w="1979" w:type="dxa"/>
          </w:tcPr>
          <w:p w14:paraId="4CC6883F" w14:textId="77777777" w:rsidR="00EC05EE" w:rsidRPr="001D2780" w:rsidRDefault="00EC05EE" w:rsidP="0041360E">
            <w:pPr>
              <w:spacing w:before="100" w:beforeAutospacing="1" w:after="100" w:afterAutospacing="1" w:line="360" w:lineRule="auto"/>
              <w:jc w:val="center"/>
              <w:rPr>
                <w:rFonts w:ascii="Sakkal Majalla" w:hAnsi="Sakkal Majalla" w:cs="Sakkal Majalla"/>
                <w:color w:val="auto"/>
                <w:sz w:val="28"/>
                <w:szCs w:val="28"/>
                <w:rtl/>
                <w:lang w:bidi="ar-EG"/>
              </w:rPr>
            </w:pPr>
            <w:r w:rsidRPr="001D2780">
              <w:rPr>
                <w:rFonts w:ascii="Sakkal Majalla" w:hAnsi="Sakkal Majalla" w:cs="Sakkal Majalla"/>
                <w:color w:val="auto"/>
                <w:sz w:val="28"/>
                <w:szCs w:val="28"/>
                <w:rtl/>
                <w:lang w:bidi="ar-EG"/>
              </w:rPr>
              <w:t>القابلية للتكيف</w:t>
            </w:r>
          </w:p>
        </w:tc>
        <w:tc>
          <w:tcPr>
            <w:tcW w:w="5947" w:type="dxa"/>
          </w:tcPr>
          <w:p w14:paraId="7765A47C" w14:textId="77777777" w:rsidR="00EC05EE" w:rsidRPr="001D2780" w:rsidRDefault="00EC05EE" w:rsidP="0041360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lang w:bidi="ar-EG"/>
              </w:rPr>
            </w:pPr>
            <w:r w:rsidRPr="001D2780">
              <w:rPr>
                <w:rFonts w:ascii="Sakkal Majalla" w:hAnsi="Sakkal Majalla" w:cs="Sakkal Majalla"/>
                <w:color w:val="auto"/>
                <w:sz w:val="28"/>
                <w:szCs w:val="28"/>
                <w:rtl/>
                <w:lang w:bidi="ar-EG"/>
              </w:rPr>
              <w:t>دراسة الظروف البيئية والمرونة في التعامل مع الآخرين وحل المشكلات بمهارة</w:t>
            </w:r>
          </w:p>
        </w:tc>
      </w:tr>
      <w:tr w:rsidR="001D2780" w:rsidRPr="001D2780" w14:paraId="3E243671" w14:textId="77777777" w:rsidTr="001D27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9" w:type="dxa"/>
            <w:tcBorders>
              <w:left w:val="none" w:sz="0" w:space="0" w:color="auto"/>
              <w:right w:val="none" w:sz="0" w:space="0" w:color="auto"/>
            </w:tcBorders>
          </w:tcPr>
          <w:p w14:paraId="4C249BB0" w14:textId="77777777" w:rsidR="00EC05EE" w:rsidRPr="001D2780" w:rsidRDefault="00EC05EE" w:rsidP="0041360E">
            <w:pPr>
              <w:spacing w:before="100" w:beforeAutospacing="1" w:after="100" w:afterAutospacing="1" w:line="360" w:lineRule="auto"/>
              <w:jc w:val="center"/>
              <w:rPr>
                <w:rFonts w:ascii="Sakkal Majalla" w:hAnsi="Sakkal Majalla" w:cs="Sakkal Majalla"/>
                <w:color w:val="auto"/>
                <w:sz w:val="28"/>
                <w:szCs w:val="28"/>
                <w:rtl/>
                <w:lang w:bidi="ar-EG"/>
              </w:rPr>
            </w:pPr>
            <w:r w:rsidRPr="001D2780">
              <w:rPr>
                <w:rFonts w:ascii="Sakkal Majalla" w:hAnsi="Sakkal Majalla" w:cs="Sakkal Majalla"/>
                <w:color w:val="auto"/>
                <w:sz w:val="28"/>
                <w:szCs w:val="28"/>
                <w:rtl/>
                <w:lang w:bidi="ar-EG"/>
              </w:rPr>
              <w:t>إدارة الضغوط</w:t>
            </w:r>
          </w:p>
        </w:tc>
        <w:tc>
          <w:tcPr>
            <w:tcW w:w="5947" w:type="dxa"/>
            <w:tcBorders>
              <w:left w:val="none" w:sz="0" w:space="0" w:color="auto"/>
              <w:right w:val="none" w:sz="0" w:space="0" w:color="auto"/>
            </w:tcBorders>
          </w:tcPr>
          <w:p w14:paraId="337582B5" w14:textId="77777777" w:rsidR="00EC05EE" w:rsidRPr="001D2780" w:rsidRDefault="00EC05EE" w:rsidP="0041360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28"/>
                <w:szCs w:val="28"/>
                <w:rtl/>
                <w:lang w:bidi="ar-EG"/>
              </w:rPr>
            </w:pPr>
            <w:r w:rsidRPr="001D2780">
              <w:rPr>
                <w:rFonts w:ascii="Sakkal Majalla" w:hAnsi="Sakkal Majalla" w:cs="Sakkal Majalla"/>
                <w:color w:val="auto"/>
                <w:sz w:val="28"/>
                <w:szCs w:val="28"/>
                <w:rtl/>
                <w:lang w:bidi="ar-EG"/>
              </w:rPr>
              <w:t>التحكم في ردة الفعل</w:t>
            </w:r>
          </w:p>
        </w:tc>
      </w:tr>
      <w:tr w:rsidR="001D2780" w:rsidRPr="001D2780" w14:paraId="78CCE545" w14:textId="77777777" w:rsidTr="001D2780">
        <w:tc>
          <w:tcPr>
            <w:cnfStyle w:val="001000000000" w:firstRow="0" w:lastRow="0" w:firstColumn="1" w:lastColumn="0" w:oddVBand="0" w:evenVBand="0" w:oddHBand="0" w:evenHBand="0" w:firstRowFirstColumn="0" w:firstRowLastColumn="0" w:lastRowFirstColumn="0" w:lastRowLastColumn="0"/>
            <w:tcW w:w="1979" w:type="dxa"/>
          </w:tcPr>
          <w:p w14:paraId="0E495AFB" w14:textId="77777777" w:rsidR="00EC05EE" w:rsidRPr="001D2780" w:rsidRDefault="00EC05EE" w:rsidP="0041360E">
            <w:pPr>
              <w:spacing w:before="100" w:beforeAutospacing="1" w:after="100" w:afterAutospacing="1" w:line="360" w:lineRule="auto"/>
              <w:jc w:val="center"/>
              <w:rPr>
                <w:rFonts w:ascii="Sakkal Majalla" w:hAnsi="Sakkal Majalla" w:cs="Sakkal Majalla"/>
                <w:color w:val="auto"/>
                <w:sz w:val="28"/>
                <w:szCs w:val="28"/>
                <w:rtl/>
                <w:lang w:bidi="ar-EG"/>
              </w:rPr>
            </w:pPr>
            <w:r w:rsidRPr="001D2780">
              <w:rPr>
                <w:rFonts w:ascii="Sakkal Majalla" w:hAnsi="Sakkal Majalla" w:cs="Sakkal Majalla"/>
                <w:color w:val="auto"/>
                <w:sz w:val="28"/>
                <w:szCs w:val="28"/>
                <w:rtl/>
                <w:lang w:bidi="ar-EG"/>
              </w:rPr>
              <w:t>الحالة المزاجية العامة</w:t>
            </w:r>
          </w:p>
        </w:tc>
        <w:tc>
          <w:tcPr>
            <w:tcW w:w="5947" w:type="dxa"/>
          </w:tcPr>
          <w:p w14:paraId="2F33FF10" w14:textId="77777777" w:rsidR="00EC05EE" w:rsidRPr="001D2780" w:rsidRDefault="00EC05EE" w:rsidP="0041360E">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lang w:bidi="ar-EG"/>
              </w:rPr>
            </w:pPr>
            <w:r w:rsidRPr="001D2780">
              <w:rPr>
                <w:rFonts w:ascii="Sakkal Majalla" w:hAnsi="Sakkal Majalla" w:cs="Sakkal Majalla"/>
                <w:color w:val="auto"/>
                <w:sz w:val="28"/>
                <w:szCs w:val="28"/>
                <w:rtl/>
                <w:lang w:bidi="ar-EG"/>
              </w:rPr>
              <w:t>التفاؤل والسعادة</w:t>
            </w:r>
          </w:p>
        </w:tc>
      </w:tr>
      <w:tr w:rsidR="001D2780" w:rsidRPr="001D2780" w14:paraId="5A56F7D4" w14:textId="77777777" w:rsidTr="001D27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79" w:type="dxa"/>
            <w:tcBorders>
              <w:left w:val="none" w:sz="0" w:space="0" w:color="auto"/>
              <w:right w:val="none" w:sz="0" w:space="0" w:color="auto"/>
            </w:tcBorders>
          </w:tcPr>
          <w:p w14:paraId="67848DD0" w14:textId="77777777" w:rsidR="00EC05EE" w:rsidRPr="001D2780" w:rsidRDefault="00EC05EE" w:rsidP="0041360E">
            <w:pPr>
              <w:spacing w:before="100" w:beforeAutospacing="1" w:after="100" w:afterAutospacing="1" w:line="360" w:lineRule="auto"/>
              <w:jc w:val="center"/>
              <w:rPr>
                <w:rFonts w:ascii="Sakkal Majalla" w:hAnsi="Sakkal Majalla" w:cs="Sakkal Majalla"/>
                <w:color w:val="auto"/>
                <w:sz w:val="28"/>
                <w:szCs w:val="28"/>
                <w:rtl/>
                <w:lang w:bidi="ar-EG"/>
              </w:rPr>
            </w:pPr>
            <w:r w:rsidRPr="001D2780">
              <w:rPr>
                <w:rFonts w:ascii="Sakkal Majalla" w:hAnsi="Sakkal Majalla" w:cs="Sakkal Majalla"/>
                <w:color w:val="auto"/>
                <w:sz w:val="28"/>
                <w:szCs w:val="28"/>
                <w:rtl/>
                <w:lang w:bidi="ar-EG"/>
              </w:rPr>
              <w:t>الذكاء الشخصي</w:t>
            </w:r>
          </w:p>
        </w:tc>
        <w:tc>
          <w:tcPr>
            <w:tcW w:w="5947" w:type="dxa"/>
            <w:tcBorders>
              <w:left w:val="none" w:sz="0" w:space="0" w:color="auto"/>
              <w:right w:val="none" w:sz="0" w:space="0" w:color="auto"/>
            </w:tcBorders>
          </w:tcPr>
          <w:p w14:paraId="6341473E" w14:textId="77777777" w:rsidR="00EC05EE" w:rsidRPr="001D2780" w:rsidRDefault="00EC05EE" w:rsidP="0041360E">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auto"/>
                <w:sz w:val="28"/>
                <w:szCs w:val="28"/>
                <w:rtl/>
                <w:lang w:bidi="ar-EG"/>
              </w:rPr>
            </w:pPr>
            <w:r w:rsidRPr="001D2780">
              <w:rPr>
                <w:rFonts w:ascii="Sakkal Majalla" w:hAnsi="Sakkal Majalla" w:cs="Sakkal Majalla"/>
                <w:color w:val="auto"/>
                <w:sz w:val="28"/>
                <w:szCs w:val="28"/>
                <w:rtl/>
                <w:lang w:bidi="ar-EG"/>
              </w:rPr>
              <w:t>الوعي الوجداني، الاستقلالية، إدراك الفرد قدراته</w:t>
            </w:r>
          </w:p>
        </w:tc>
      </w:tr>
    </w:tbl>
    <w:p w14:paraId="556E65D8" w14:textId="77777777" w:rsidR="00EC05EE" w:rsidRPr="00EC05EE" w:rsidRDefault="00EC05EE" w:rsidP="0051610F">
      <w:pPr>
        <w:spacing w:before="100" w:beforeAutospacing="1" w:after="100" w:afterAutospacing="1" w:line="360" w:lineRule="auto"/>
        <w:jc w:val="both"/>
        <w:rPr>
          <w:rFonts w:ascii="Sakkal Majalla" w:hAnsi="Sakkal Majalla" w:cs="Sakkal Majalla"/>
          <w:sz w:val="28"/>
          <w:szCs w:val="28"/>
          <w:rtl/>
          <w:lang w:bidi="ar-EG"/>
        </w:rPr>
      </w:pPr>
      <w:r w:rsidRPr="00EC05EE">
        <w:rPr>
          <w:rFonts w:ascii="Sakkal Majalla" w:hAnsi="Sakkal Majalla" w:cs="Sakkal Majalla"/>
          <w:sz w:val="28"/>
          <w:szCs w:val="28"/>
          <w:rtl/>
          <w:lang w:bidi="ar-EG"/>
        </w:rPr>
        <w:t xml:space="preserve">المصدر: </w:t>
      </w:r>
      <w:r w:rsidR="005B5BC7" w:rsidRPr="005B5BC7">
        <w:rPr>
          <w:rFonts w:ascii="Sakkal Majalla" w:hAnsi="Sakkal Majalla" w:cs="Sakkal Majalla"/>
          <w:sz w:val="28"/>
          <w:szCs w:val="28"/>
          <w:rtl/>
          <w:lang w:bidi="ar-EG"/>
        </w:rPr>
        <w:t>(</w:t>
      </w:r>
      <w:r w:rsidR="005B5BC7" w:rsidRPr="005B5BC7">
        <w:rPr>
          <w:rFonts w:ascii="Sakkal Majalla" w:hAnsi="Sakkal Majalla" w:cs="Sakkal Majalla"/>
          <w:sz w:val="28"/>
          <w:szCs w:val="28"/>
          <w:lang w:bidi="ar-EG"/>
        </w:rPr>
        <w:t>Whysall.Etal,2019</w:t>
      </w:r>
      <w:r w:rsidR="005B5BC7" w:rsidRPr="005B5BC7">
        <w:rPr>
          <w:rFonts w:ascii="Sakkal Majalla" w:hAnsi="Sakkal Majalla" w:cs="Sakkal Majalla"/>
          <w:sz w:val="28"/>
          <w:szCs w:val="28"/>
          <w:rtl/>
          <w:lang w:bidi="ar-EG"/>
        </w:rPr>
        <w:t>)</w:t>
      </w:r>
    </w:p>
    <w:p w14:paraId="0745E38B" w14:textId="038C36F4" w:rsidR="00EC05EE" w:rsidRPr="00EC05EE" w:rsidRDefault="00EC05EE" w:rsidP="0051610F">
      <w:pPr>
        <w:spacing w:before="100" w:beforeAutospacing="1" w:after="100" w:afterAutospacing="1" w:line="360" w:lineRule="auto"/>
        <w:jc w:val="both"/>
        <w:rPr>
          <w:rFonts w:ascii="Sakkal Majalla" w:hAnsi="Sakkal Majalla" w:cs="Sakkal Majalla"/>
          <w:sz w:val="28"/>
          <w:szCs w:val="28"/>
          <w:rtl/>
          <w:lang w:bidi="ar-EG"/>
        </w:rPr>
      </w:pPr>
      <w:r w:rsidRPr="00EC05EE">
        <w:rPr>
          <w:rFonts w:ascii="Sakkal Majalla" w:hAnsi="Sakkal Majalla" w:cs="Sakkal Majalla"/>
          <w:sz w:val="28"/>
          <w:szCs w:val="28"/>
          <w:rtl/>
          <w:lang w:bidi="ar-EG"/>
        </w:rPr>
        <w:t>يتبين من الجدول رقم (</w:t>
      </w:r>
      <w:r w:rsidR="0041360E">
        <w:rPr>
          <w:rFonts w:ascii="Sakkal Majalla" w:hAnsi="Sakkal Majalla" w:cs="Sakkal Majalla" w:hint="cs"/>
          <w:sz w:val="28"/>
          <w:szCs w:val="28"/>
          <w:rtl/>
          <w:lang w:bidi="ar-EG"/>
        </w:rPr>
        <w:t>1</w:t>
      </w:r>
      <w:r w:rsidRPr="00EC05EE">
        <w:rPr>
          <w:rFonts w:ascii="Sakkal Majalla" w:hAnsi="Sakkal Majalla" w:cs="Sakkal Majalla"/>
          <w:sz w:val="28"/>
          <w:szCs w:val="28"/>
          <w:rtl/>
          <w:lang w:bidi="ar-EG"/>
        </w:rPr>
        <w:t>) أن الذكاء العاطفي يتكون من عدة أبعاد رئيسية تشتمل على:</w:t>
      </w:r>
    </w:p>
    <w:p w14:paraId="1F36F755" w14:textId="154E4657" w:rsidR="00EC05EE" w:rsidRPr="00EC05EE" w:rsidRDefault="0041360E"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EC05EE" w:rsidRPr="00EC05EE">
        <w:rPr>
          <w:rFonts w:ascii="Sakkal Majalla" w:hAnsi="Sakkal Majalla" w:cs="Sakkal Majalla"/>
          <w:sz w:val="28"/>
          <w:szCs w:val="28"/>
          <w:rtl/>
          <w:lang w:bidi="ar-EG"/>
        </w:rPr>
        <w:t>الذكاء البين شخصي: المهارات البين شخصية ومحاولة تطبيقها على أرض الواقع والاستفادة من هذه المهارات في إدارة الفرد لعلاقاته مع الآخرين، القابلية للتكيف في كيفية نجاح الفرد في مواكبة الظروف البيئية من خلال حل المشكلات بمنطقية، وإدارة الضغوط: قدرة الفرد على التكيف معها، الحالة المزاجية العامة: بالاستمتاع الجيد بالحياة والإيجابية والتفاؤل، الذكاء الشخصي والذي يمثل الكفاءات المرتبطة بالفرد.</w:t>
      </w:r>
    </w:p>
    <w:p w14:paraId="1ABB3553" w14:textId="604BC9DE" w:rsidR="00EC05EE" w:rsidRPr="00EC05EE" w:rsidRDefault="0041360E" w:rsidP="0051610F">
      <w:pPr>
        <w:spacing w:before="100" w:beforeAutospacing="1" w:after="100" w:afterAutospacing="1"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ab/>
      </w:r>
      <w:r w:rsidR="00EC05EE" w:rsidRPr="00EC05EE">
        <w:rPr>
          <w:rFonts w:ascii="Sakkal Majalla" w:hAnsi="Sakkal Majalla" w:cs="Sakkal Majalla"/>
          <w:sz w:val="28"/>
          <w:szCs w:val="28"/>
          <w:rtl/>
          <w:lang w:bidi="ar-EG"/>
        </w:rPr>
        <w:t xml:space="preserve">وبناءًا على ما سبق </w:t>
      </w:r>
      <w:r w:rsidR="00AE3555">
        <w:rPr>
          <w:rFonts w:ascii="Sakkal Majalla" w:hAnsi="Sakkal Majalla" w:cs="Sakkal Majalla" w:hint="cs"/>
          <w:sz w:val="28"/>
          <w:szCs w:val="28"/>
          <w:rtl/>
          <w:lang w:bidi="ar-EG"/>
        </w:rPr>
        <w:t>ي</w:t>
      </w:r>
      <w:r w:rsidR="00EC05EE" w:rsidRPr="00EC05EE">
        <w:rPr>
          <w:rFonts w:ascii="Sakkal Majalla" w:hAnsi="Sakkal Majalla" w:cs="Sakkal Majalla"/>
          <w:sz w:val="28"/>
          <w:szCs w:val="28"/>
          <w:rtl/>
          <w:lang w:bidi="ar-EG"/>
        </w:rPr>
        <w:t>رى الباحث أن إتقان مهارات الذكاء العاطفي على المستوى الفردي، وهي اليقظة الذاتية، وضبط الذات، والدافعية الداخلية، يمهد الطريق ويزيل الحواجز أمام تحقيق مهارات التواصل والتفاعل مع الآخرين، وهي التعاطف الوجداني والمهارات الاجتماعية لتسهيل طرق النجاح وتحقيق الأهداف.</w:t>
      </w:r>
    </w:p>
    <w:p w14:paraId="1AF96288" w14:textId="77777777" w:rsidR="001E7783" w:rsidRPr="001E7783" w:rsidRDefault="001E7783" w:rsidP="0051610F">
      <w:pPr>
        <w:bidi w:val="0"/>
        <w:spacing w:before="100" w:beforeAutospacing="1" w:after="100" w:afterAutospacing="1" w:line="360" w:lineRule="auto"/>
        <w:jc w:val="both"/>
        <w:rPr>
          <w:rFonts w:ascii="Sakkal Majalla" w:hAnsi="Sakkal Majalla" w:cs="Sakkal Majalla"/>
          <w:sz w:val="28"/>
          <w:szCs w:val="28"/>
          <w:rtl/>
          <w:lang w:bidi="ar-EG"/>
        </w:rPr>
      </w:pPr>
    </w:p>
    <w:p w14:paraId="4C5AD758" w14:textId="5C1DD7CC" w:rsidR="001E7783" w:rsidRPr="0041360E" w:rsidRDefault="001E7783" w:rsidP="0041360E">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51" w:name="_Toc161778583"/>
      <w:bookmarkStart w:id="52" w:name="_Toc179877420"/>
      <w:r w:rsidRPr="0041360E">
        <w:rPr>
          <w:rFonts w:ascii="Sakkal Majalla" w:hAnsi="Sakkal Majalla" w:cs="Sakkal Majalla"/>
          <w:b/>
          <w:bCs/>
          <w:sz w:val="36"/>
          <w:szCs w:val="36"/>
          <w:rtl/>
          <w:lang w:bidi="ar-EG"/>
        </w:rPr>
        <w:t>المبحث الثاني</w:t>
      </w:r>
      <w:r w:rsidR="0041360E" w:rsidRPr="0041360E">
        <w:rPr>
          <w:rFonts w:ascii="Sakkal Majalla" w:hAnsi="Sakkal Majalla" w:cs="Sakkal Majalla" w:hint="cs"/>
          <w:b/>
          <w:bCs/>
          <w:sz w:val="36"/>
          <w:szCs w:val="36"/>
          <w:rtl/>
          <w:lang w:bidi="ar-EG"/>
        </w:rPr>
        <w:t>:</w:t>
      </w:r>
      <w:r w:rsidRPr="0041360E">
        <w:rPr>
          <w:rFonts w:ascii="Sakkal Majalla" w:hAnsi="Sakkal Majalla" w:cs="Sakkal Majalla"/>
          <w:b/>
          <w:bCs/>
          <w:sz w:val="36"/>
          <w:szCs w:val="36"/>
          <w:rtl/>
          <w:lang w:bidi="ar-EG"/>
        </w:rPr>
        <w:t xml:space="preserve"> أداء العاملين</w:t>
      </w:r>
      <w:bookmarkEnd w:id="51"/>
      <w:bookmarkEnd w:id="52"/>
    </w:p>
    <w:p w14:paraId="5B461B53" w14:textId="3BEA66B9" w:rsidR="0041360E" w:rsidRPr="0041360E" w:rsidRDefault="0041360E" w:rsidP="0041360E">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3" w:name="_Toc161778584"/>
      <w:bookmarkStart w:id="54" w:name="_Toc179877421"/>
      <w:r w:rsidRPr="0041360E">
        <w:rPr>
          <w:rFonts w:ascii="Sakkal Majalla" w:hAnsi="Sakkal Majalla" w:cs="Sakkal Majalla" w:hint="cs"/>
          <w:b/>
          <w:bCs/>
          <w:sz w:val="32"/>
          <w:szCs w:val="32"/>
          <w:rtl/>
          <w:lang w:bidi="ar-EG"/>
        </w:rPr>
        <w:t>1.2.2 تمهيد:</w:t>
      </w:r>
      <w:bookmarkEnd w:id="53"/>
      <w:bookmarkEnd w:id="54"/>
    </w:p>
    <w:p w14:paraId="54043524" w14:textId="57DE855D" w:rsidR="001E7783" w:rsidRPr="001E7783" w:rsidRDefault="0041360E"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1E7783" w:rsidRPr="001E7783">
        <w:rPr>
          <w:rFonts w:ascii="Sakkal Majalla" w:hAnsi="Sakkal Majalla" w:cs="Sakkal Majalla"/>
          <w:sz w:val="28"/>
          <w:szCs w:val="28"/>
          <w:rtl/>
          <w:lang w:bidi="ar-EG"/>
        </w:rPr>
        <w:t>يتضمن هذا المبحث مفهوم الأداء وأداء العاملين وخصائص أداء العاملين، وعناصره، ومحدداته، وأبعاده، وعلى النحو التالي:</w:t>
      </w:r>
    </w:p>
    <w:p w14:paraId="40778EAE" w14:textId="62AFE034" w:rsidR="001E7783" w:rsidRPr="0041360E" w:rsidRDefault="0041360E" w:rsidP="0041360E">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5" w:name="_Toc161778585"/>
      <w:bookmarkStart w:id="56" w:name="_Toc179877422"/>
      <w:r w:rsidRPr="0041360E">
        <w:rPr>
          <w:rFonts w:ascii="Sakkal Majalla" w:hAnsi="Sakkal Majalla" w:cs="Sakkal Majalla" w:hint="cs"/>
          <w:b/>
          <w:bCs/>
          <w:sz w:val="32"/>
          <w:szCs w:val="32"/>
          <w:rtl/>
          <w:lang w:bidi="ar-EG"/>
        </w:rPr>
        <w:t>2.2.2</w:t>
      </w:r>
      <w:r w:rsidR="001E7783" w:rsidRPr="0041360E">
        <w:rPr>
          <w:rFonts w:ascii="Sakkal Majalla" w:hAnsi="Sakkal Majalla" w:cs="Sakkal Majalla"/>
          <w:b/>
          <w:bCs/>
          <w:sz w:val="32"/>
          <w:szCs w:val="32"/>
          <w:rtl/>
          <w:lang w:bidi="ar-EG"/>
        </w:rPr>
        <w:t xml:space="preserve"> مفهوم الأداء:</w:t>
      </w:r>
      <w:bookmarkEnd w:id="55"/>
      <w:bookmarkEnd w:id="56"/>
    </w:p>
    <w:p w14:paraId="45A97291" w14:textId="3B68936E" w:rsidR="001E7783" w:rsidRPr="001E7783" w:rsidRDefault="001E7783" w:rsidP="0051610F">
      <w:pPr>
        <w:spacing w:before="100" w:beforeAutospacing="1" w:after="100" w:afterAutospacing="1" w:line="360" w:lineRule="auto"/>
        <w:jc w:val="both"/>
        <w:rPr>
          <w:rFonts w:ascii="Sakkal Majalla" w:hAnsi="Sakkal Majalla" w:cs="Sakkal Majalla"/>
          <w:sz w:val="28"/>
          <w:szCs w:val="28"/>
          <w:rtl/>
          <w:lang w:bidi="ar-EG"/>
        </w:rPr>
      </w:pPr>
      <w:r w:rsidRPr="001E7783">
        <w:rPr>
          <w:rFonts w:ascii="Sakkal Majalla" w:hAnsi="Sakkal Majalla" w:cs="Sakkal Majalla"/>
          <w:sz w:val="28"/>
          <w:szCs w:val="28"/>
          <w:rtl/>
          <w:lang w:bidi="ar-EG"/>
        </w:rPr>
        <w:t>الأداء لغةً: يشير المعنى اللغوي للأداء إلى معنى المشي مشيًا ليس بالسرعة ولا بالبطء، وأدى الشي أي قام به، ويُقال أدى فلان الدين بمعنى قضاه، وأدى فلان الصلاة أي قام بها بوقتها (ابن منظور، 1990).</w:t>
      </w:r>
    </w:p>
    <w:p w14:paraId="109CF7D9" w14:textId="35ECAE57" w:rsidR="001E7783" w:rsidRPr="001E7783" w:rsidRDefault="001E7783" w:rsidP="0051610F">
      <w:pPr>
        <w:spacing w:before="100" w:beforeAutospacing="1" w:after="100" w:afterAutospacing="1" w:line="360" w:lineRule="auto"/>
        <w:jc w:val="both"/>
        <w:rPr>
          <w:rFonts w:ascii="Sakkal Majalla" w:hAnsi="Sakkal Majalla" w:cs="Sakkal Majalla"/>
          <w:sz w:val="28"/>
          <w:szCs w:val="28"/>
          <w:rtl/>
          <w:lang w:bidi="ar-EG"/>
        </w:rPr>
      </w:pPr>
      <w:r w:rsidRPr="001E7783">
        <w:rPr>
          <w:rFonts w:ascii="Sakkal Majalla" w:hAnsi="Sakkal Majalla" w:cs="Sakkal Majalla"/>
          <w:sz w:val="28"/>
          <w:szCs w:val="28"/>
          <w:rtl/>
          <w:lang w:bidi="ar-EG"/>
        </w:rPr>
        <w:t>أما اصطلاحًا: فيُعرف الأداء بأنه قيام الفرد بالمهام والواجبات المُكلف بها للتأكد من صلاحياتهم للوظائف التي تتضمن تلك الواجبات، فهو سلوك عملي يقوم به فرد أو مجموعة من الأفراد أو مؤسسة من أجل تحقيق هدف معين (إبراهيم، 2016، ص36).</w:t>
      </w:r>
    </w:p>
    <w:p w14:paraId="70DD0B22" w14:textId="53E90F1A" w:rsidR="001E7783" w:rsidRPr="001E7783" w:rsidRDefault="001E7783" w:rsidP="0051610F">
      <w:pPr>
        <w:spacing w:before="100" w:beforeAutospacing="1" w:after="100" w:afterAutospacing="1" w:line="360" w:lineRule="auto"/>
        <w:jc w:val="both"/>
        <w:rPr>
          <w:rFonts w:ascii="Sakkal Majalla" w:hAnsi="Sakkal Majalla" w:cs="Sakkal Majalla"/>
          <w:sz w:val="28"/>
          <w:szCs w:val="28"/>
          <w:rtl/>
          <w:lang w:bidi="ar-EG"/>
        </w:rPr>
      </w:pPr>
      <w:r w:rsidRPr="001E7783">
        <w:rPr>
          <w:rFonts w:ascii="Sakkal Majalla" w:hAnsi="Sakkal Majalla" w:cs="Sakkal Majalla"/>
          <w:sz w:val="28"/>
          <w:szCs w:val="28"/>
          <w:rtl/>
          <w:lang w:bidi="ar-EG"/>
        </w:rPr>
        <w:t xml:space="preserve">وفقًا لثوماس جيلبارت </w:t>
      </w:r>
      <w:r w:rsidRPr="001E7783">
        <w:rPr>
          <w:rFonts w:ascii="Sakkal Majalla" w:hAnsi="Sakkal Majalla" w:cs="Sakkal Majalla"/>
          <w:sz w:val="28"/>
          <w:szCs w:val="28"/>
          <w:lang w:bidi="ar-EG"/>
        </w:rPr>
        <w:t>(Thomas Gilbert)</w:t>
      </w:r>
      <w:r w:rsidRPr="001E7783">
        <w:rPr>
          <w:rFonts w:ascii="Sakkal Majalla" w:hAnsi="Sakkal Majalla" w:cs="Sakkal Majalla"/>
          <w:sz w:val="28"/>
          <w:szCs w:val="28"/>
          <w:rtl/>
          <w:lang w:bidi="ar-EG"/>
        </w:rPr>
        <w:t xml:space="preserve"> المشار إليه في </w:t>
      </w:r>
      <w:r w:rsidRPr="001E7783">
        <w:rPr>
          <w:rFonts w:ascii="Sakkal Majalla" w:hAnsi="Sakkal Majalla" w:cs="Sakkal Majalla"/>
          <w:sz w:val="28"/>
          <w:szCs w:val="28"/>
          <w:lang w:bidi="ar-EG"/>
        </w:rPr>
        <w:t>(Sapada et al., 2017)</w:t>
      </w:r>
      <w:r w:rsidRPr="001E7783">
        <w:rPr>
          <w:rFonts w:ascii="Sakkal Majalla" w:hAnsi="Sakkal Majalla" w:cs="Sakkal Majalla"/>
          <w:sz w:val="28"/>
          <w:szCs w:val="28"/>
          <w:rtl/>
          <w:lang w:bidi="ar-EG"/>
        </w:rPr>
        <w:t xml:space="preserve"> فإنه لا يجوز الخلط بين السلوك والإنجاز، والأداء؛ فالسلوك هو تعبير عما يقوم به الفرد من مهام وأنشطة في المنظمة التي يعملون بها، والإنجاز هو تعبير عن الأثر الذي يتركه الأفراد كنتيجة للعمل الذي قاموا به فهو مخرج، وأما الأداء فإنه عملية التفاعل بين السلوك والإنجا.</w:t>
      </w:r>
    </w:p>
    <w:p w14:paraId="6B01063E" w14:textId="2EF54DEF" w:rsidR="001E7783" w:rsidRPr="001E7783" w:rsidRDefault="001E7783" w:rsidP="0051610F">
      <w:pPr>
        <w:spacing w:before="100" w:beforeAutospacing="1" w:after="100" w:afterAutospacing="1" w:line="360" w:lineRule="auto"/>
        <w:jc w:val="both"/>
        <w:rPr>
          <w:rFonts w:ascii="Sakkal Majalla" w:hAnsi="Sakkal Majalla" w:cs="Sakkal Majalla"/>
          <w:sz w:val="28"/>
          <w:szCs w:val="28"/>
          <w:rtl/>
          <w:lang w:bidi="ar-EG"/>
        </w:rPr>
      </w:pPr>
      <w:r w:rsidRPr="001E7783">
        <w:rPr>
          <w:rFonts w:ascii="Sakkal Majalla" w:hAnsi="Sakkal Majalla" w:cs="Sakkal Majalla"/>
          <w:sz w:val="28"/>
          <w:szCs w:val="28"/>
          <w:rtl/>
          <w:lang w:bidi="ar-EG"/>
        </w:rPr>
        <w:t>يعرف الماضي (2010، ص23) الأداء على أنه "مفهوم واسع يتضمن معايير نوعية داخلية وخارجية تمثل قدرة المنظمة على تحقيق مجموعة كبيرة ومتكاملة من الأهداف تجاه أطراف عدة تشمل المساهمين والعاملين والإدارة والمجتمع".</w:t>
      </w:r>
    </w:p>
    <w:p w14:paraId="21597222" w14:textId="13BB9C79" w:rsidR="001E7783" w:rsidRPr="001E7783" w:rsidRDefault="001E7783" w:rsidP="0051610F">
      <w:pPr>
        <w:spacing w:before="100" w:beforeAutospacing="1" w:after="100" w:afterAutospacing="1" w:line="360" w:lineRule="auto"/>
        <w:jc w:val="both"/>
        <w:rPr>
          <w:rFonts w:ascii="Sakkal Majalla" w:hAnsi="Sakkal Majalla" w:cs="Sakkal Majalla"/>
          <w:sz w:val="28"/>
          <w:szCs w:val="28"/>
          <w:rtl/>
          <w:lang w:bidi="ar-EG"/>
        </w:rPr>
      </w:pPr>
      <w:r w:rsidRPr="001E7783">
        <w:rPr>
          <w:rFonts w:ascii="Sakkal Majalla" w:hAnsi="Sakkal Majalla" w:cs="Sakkal Majalla"/>
          <w:sz w:val="28"/>
          <w:szCs w:val="28"/>
          <w:rtl/>
          <w:lang w:bidi="ar-EG"/>
        </w:rPr>
        <w:lastRenderedPageBreak/>
        <w:t xml:space="preserve">ويشير دافت </w:t>
      </w:r>
      <w:r w:rsidRPr="001E7783">
        <w:rPr>
          <w:rFonts w:ascii="Sakkal Majalla" w:hAnsi="Sakkal Majalla" w:cs="Sakkal Majalla"/>
          <w:sz w:val="28"/>
          <w:szCs w:val="28"/>
          <w:lang w:bidi="ar-EG"/>
        </w:rPr>
        <w:t>(Daft, 2015, p 23)</w:t>
      </w:r>
      <w:r w:rsidRPr="001E7783">
        <w:rPr>
          <w:rFonts w:ascii="Sakkal Majalla" w:hAnsi="Sakkal Majalla" w:cs="Sakkal Majalla"/>
          <w:sz w:val="28"/>
          <w:szCs w:val="28"/>
          <w:rtl/>
          <w:lang w:bidi="ar-EG"/>
        </w:rPr>
        <w:t xml:space="preserve"> بأن الأداء هو "قدرة المنظمة على تحقيق أهدافها من خلال استخدام الموارد بطريقة كفؤة وفاعلة".</w:t>
      </w:r>
    </w:p>
    <w:p w14:paraId="7F7C54B2" w14:textId="1F6E8ED9" w:rsidR="001E7783" w:rsidRPr="001E7783" w:rsidRDefault="001E7783" w:rsidP="0051610F">
      <w:pPr>
        <w:spacing w:before="100" w:beforeAutospacing="1" w:after="100" w:afterAutospacing="1" w:line="360" w:lineRule="auto"/>
        <w:jc w:val="both"/>
        <w:rPr>
          <w:rFonts w:ascii="Sakkal Majalla" w:hAnsi="Sakkal Majalla" w:cs="Sakkal Majalla"/>
          <w:sz w:val="28"/>
          <w:szCs w:val="28"/>
          <w:rtl/>
          <w:lang w:bidi="ar-EG"/>
        </w:rPr>
      </w:pPr>
      <w:r w:rsidRPr="001E7783">
        <w:rPr>
          <w:rFonts w:ascii="Sakkal Majalla" w:hAnsi="Sakkal Majalla" w:cs="Sakkal Majalla"/>
          <w:sz w:val="28"/>
          <w:szCs w:val="28"/>
          <w:rtl/>
          <w:lang w:bidi="ar-EG"/>
        </w:rPr>
        <w:t xml:space="preserve">ويعرف أبو بكر </w:t>
      </w:r>
      <w:r w:rsidRPr="001E7783">
        <w:rPr>
          <w:rFonts w:ascii="Sakkal Majalla" w:hAnsi="Sakkal Majalla" w:cs="Sakkal Majalla"/>
          <w:sz w:val="28"/>
          <w:szCs w:val="28"/>
          <w:lang w:bidi="ar-EG"/>
        </w:rPr>
        <w:t>(2014, p 14)</w:t>
      </w:r>
      <w:r w:rsidRPr="001E7783">
        <w:rPr>
          <w:rFonts w:ascii="Sakkal Majalla" w:hAnsi="Sakkal Majalla" w:cs="Sakkal Majalla"/>
          <w:sz w:val="28"/>
          <w:szCs w:val="28"/>
          <w:rtl/>
          <w:lang w:bidi="ar-EG"/>
        </w:rPr>
        <w:t xml:space="preserve"> الأداء بأنه "مدى قدرة المنظمة على تحقيق أهدافها على المدى البعيد من خلال رشدها في استخدام وتوظيف مواردها المختلفة آخذةً بعين الاعتبار التأثيرات البيئية الداخلية والخارجية التي تتعرض لها أنشطتها".</w:t>
      </w:r>
    </w:p>
    <w:p w14:paraId="5FCA2267" w14:textId="6F6AD9D8" w:rsidR="001E7783" w:rsidRPr="001E7783" w:rsidRDefault="001E7783" w:rsidP="0051610F">
      <w:pPr>
        <w:spacing w:before="100" w:beforeAutospacing="1" w:after="100" w:afterAutospacing="1" w:line="360" w:lineRule="auto"/>
        <w:jc w:val="both"/>
        <w:rPr>
          <w:rFonts w:ascii="Sakkal Majalla" w:hAnsi="Sakkal Majalla" w:cs="Sakkal Majalla"/>
          <w:sz w:val="28"/>
          <w:szCs w:val="28"/>
          <w:rtl/>
          <w:lang w:bidi="ar-EG"/>
        </w:rPr>
      </w:pPr>
      <w:r w:rsidRPr="001E7783">
        <w:rPr>
          <w:rFonts w:ascii="Sakkal Majalla" w:hAnsi="Sakkal Majalla" w:cs="Sakkal Majalla"/>
          <w:sz w:val="28"/>
          <w:szCs w:val="28"/>
          <w:rtl/>
          <w:lang w:bidi="ar-EG"/>
        </w:rPr>
        <w:t>ويذكر النصري (2015) بأن الأداء هو عبارة عن مجموعة العوامل التي يمكن لها أن تحدد الأداء الفعال في المنظمة كالإنتاجية، والنتائج المالية، والتنمية المهنية للعاملين، والروح المعنوية للعاملين، والتخطيط الاستراتيجي، وتخطيط العمليات.</w:t>
      </w:r>
    </w:p>
    <w:p w14:paraId="6896BF6E" w14:textId="71342A74" w:rsidR="001E7783" w:rsidRPr="001E7783" w:rsidRDefault="001E7783" w:rsidP="0051610F">
      <w:pPr>
        <w:spacing w:before="100" w:beforeAutospacing="1" w:after="100" w:afterAutospacing="1" w:line="360" w:lineRule="auto"/>
        <w:jc w:val="both"/>
        <w:rPr>
          <w:rFonts w:ascii="Sakkal Majalla" w:hAnsi="Sakkal Majalla" w:cs="Sakkal Majalla"/>
          <w:sz w:val="28"/>
          <w:szCs w:val="28"/>
          <w:rtl/>
          <w:lang w:bidi="ar-EG"/>
        </w:rPr>
      </w:pPr>
      <w:r w:rsidRPr="001E7783">
        <w:rPr>
          <w:rFonts w:ascii="Sakkal Majalla" w:hAnsi="Sakkal Majalla" w:cs="Sakkal Majalla"/>
          <w:sz w:val="28"/>
          <w:szCs w:val="28"/>
          <w:rtl/>
          <w:lang w:bidi="ar-EG"/>
        </w:rPr>
        <w:t>ويرى الباحث من خلال ما ورد من تعريفات بأن الأداء هو حصيلة تفاعل مجموعة من العناصر التي تؤدي في نهاية المطاف إلى تحقيق هدف محددة أو من مجموعة من الأهداف التي تنطوي تحت أهداف المنظمة، كما أن الأداء يتم تقييمه بناءً على تلك الأهداف؛ فقد يكون تقييم الأداء مرتبطًا بإنتاجية الفرد، أو جودة العمل وليس بالضرورة أن يكون مرتبطًا بالإنتاجية.</w:t>
      </w:r>
    </w:p>
    <w:p w14:paraId="7A3ABC05" w14:textId="29E2BF66" w:rsidR="001E7783" w:rsidRPr="0041360E" w:rsidRDefault="0041360E" w:rsidP="0041360E">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7" w:name="_Toc161778586"/>
      <w:bookmarkStart w:id="58" w:name="_Toc179877423"/>
      <w:r w:rsidRPr="0041360E">
        <w:rPr>
          <w:rFonts w:ascii="Sakkal Majalla" w:hAnsi="Sakkal Majalla" w:cs="Sakkal Majalla" w:hint="cs"/>
          <w:b/>
          <w:bCs/>
          <w:sz w:val="32"/>
          <w:szCs w:val="32"/>
          <w:rtl/>
          <w:lang w:bidi="ar-EG"/>
        </w:rPr>
        <w:t>3.2.2</w:t>
      </w:r>
      <w:r w:rsidR="001E7783" w:rsidRPr="0041360E">
        <w:rPr>
          <w:rFonts w:ascii="Sakkal Majalla" w:hAnsi="Sakkal Majalla" w:cs="Sakkal Majalla"/>
          <w:b/>
          <w:bCs/>
          <w:sz w:val="32"/>
          <w:szCs w:val="32"/>
          <w:rtl/>
          <w:lang w:bidi="ar-EG"/>
        </w:rPr>
        <w:t xml:space="preserve"> مستويات الأداء:</w:t>
      </w:r>
      <w:bookmarkEnd w:id="57"/>
      <w:bookmarkEnd w:id="58"/>
    </w:p>
    <w:p w14:paraId="3A4BFC96" w14:textId="739096FB" w:rsidR="001E7783" w:rsidRPr="001E7783" w:rsidRDefault="00511D9B"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1E7783" w:rsidRPr="001E7783">
        <w:rPr>
          <w:rFonts w:ascii="Sakkal Majalla" w:hAnsi="Sakkal Majalla" w:cs="Sakkal Majalla"/>
          <w:sz w:val="28"/>
          <w:szCs w:val="28"/>
          <w:rtl/>
          <w:lang w:bidi="ar-EG"/>
        </w:rPr>
        <w:t>وفق العديد من الدراسات (أبو كريم، 2013؛ النصري، 2015؛ إبراهيم، 2016) فإن الأداء الوظيفي يندرج تحت ثلاثة مستويات رئيسة:</w:t>
      </w:r>
    </w:p>
    <w:p w14:paraId="1025C835" w14:textId="77777777" w:rsidR="001E7783" w:rsidRPr="00511D9B" w:rsidRDefault="001E7783">
      <w:pPr>
        <w:pStyle w:val="a7"/>
        <w:numPr>
          <w:ilvl w:val="0"/>
          <w:numId w:val="24"/>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الأداء على المستوى التنظيمي:</w:t>
      </w:r>
    </w:p>
    <w:p w14:paraId="147E5832" w14:textId="5A91CA62" w:rsidR="001E7783" w:rsidRPr="001E7783" w:rsidRDefault="00511D9B"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1E7783" w:rsidRPr="001E7783">
        <w:rPr>
          <w:rFonts w:ascii="Sakkal Majalla" w:hAnsi="Sakkal Majalla" w:cs="Sakkal Majalla"/>
          <w:sz w:val="28"/>
          <w:szCs w:val="28"/>
          <w:rtl/>
          <w:lang w:bidi="ar-EG"/>
        </w:rPr>
        <w:t xml:space="preserve">التنظيم يعبر عن نظام كلي أو جزئي يحتاج إلى مجموعة من المدخلات ويقدم عددًا من المخرجات، ويتكون هذا النظام من عدة عناصر تشمل مجموعة المستهلكين أو متلقي الخدمة، أو المنتج، إضافة إلى المصادر التي يحتاجها لتنظيم للحصول على المخرجات الضرورية، وهي الموارد البشرية، الموارد التكنولوجية، الوقت، التشريعات، رأس المال، والبيئة الاقتصادية والاجتماعية التي يتأثر بها التنظيم. لكي </w:t>
      </w:r>
      <w:r w:rsidR="001E7783" w:rsidRPr="001E7783">
        <w:rPr>
          <w:rFonts w:ascii="Sakkal Majalla" w:hAnsi="Sakkal Majalla" w:cs="Sakkal Majalla"/>
          <w:sz w:val="28"/>
          <w:szCs w:val="28"/>
          <w:rtl/>
          <w:lang w:bidi="ar-EG"/>
        </w:rPr>
        <w:lastRenderedPageBreak/>
        <w:t>يُعتبر التنظيم نظام عليه التكيف من المؤثرات الداخلية والخارجية، وعمومًا فإن الأداء على المستوى التنظيمي يتكون من الاستراتيجية والأهداف، الهيكل التنظيمي، المقياس، والإدارة.</w:t>
      </w:r>
    </w:p>
    <w:p w14:paraId="4E0A3FD1" w14:textId="77777777" w:rsidR="001E7783" w:rsidRPr="00511D9B" w:rsidRDefault="001E7783">
      <w:pPr>
        <w:pStyle w:val="a7"/>
        <w:numPr>
          <w:ilvl w:val="0"/>
          <w:numId w:val="24"/>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الأداء على مستوى العمليات: يركز الأداء على مستوى العمليات على وجود العناصر التالية:</w:t>
      </w:r>
    </w:p>
    <w:p w14:paraId="7A3F23F7" w14:textId="77777777" w:rsidR="001E7783" w:rsidRPr="001E7783" w:rsidRDefault="001E7783">
      <w:pPr>
        <w:numPr>
          <w:ilvl w:val="0"/>
          <w:numId w:val="25"/>
        </w:numPr>
        <w:spacing w:before="100" w:beforeAutospacing="1" w:after="100" w:afterAutospacing="1" w:line="360" w:lineRule="auto"/>
        <w:contextualSpacing/>
        <w:jc w:val="both"/>
        <w:rPr>
          <w:rFonts w:ascii="Sakkal Majalla" w:hAnsi="Sakkal Majalla" w:cs="Sakkal Majalla"/>
          <w:sz w:val="28"/>
          <w:szCs w:val="28"/>
          <w:lang w:bidi="ar-EG"/>
        </w:rPr>
      </w:pPr>
      <w:r w:rsidRPr="001E7783">
        <w:rPr>
          <w:rFonts w:ascii="Sakkal Majalla" w:hAnsi="Sakkal Majalla" w:cs="Sakkal Majalla"/>
          <w:sz w:val="28"/>
          <w:szCs w:val="28"/>
          <w:rtl/>
          <w:lang w:bidi="ar-EG"/>
        </w:rPr>
        <w:t>نوعية لعمليات ومدى أهميتها في تحقيق استراتيجية المنظمة.</w:t>
      </w:r>
    </w:p>
    <w:p w14:paraId="6353C246" w14:textId="77777777" w:rsidR="001E7783" w:rsidRPr="001E7783" w:rsidRDefault="001E7783">
      <w:pPr>
        <w:numPr>
          <w:ilvl w:val="0"/>
          <w:numId w:val="25"/>
        </w:numPr>
        <w:spacing w:before="100" w:beforeAutospacing="1" w:after="100" w:afterAutospacing="1" w:line="360" w:lineRule="auto"/>
        <w:contextualSpacing/>
        <w:jc w:val="both"/>
        <w:rPr>
          <w:rFonts w:ascii="Sakkal Majalla" w:hAnsi="Sakkal Majalla" w:cs="Sakkal Majalla"/>
          <w:sz w:val="28"/>
          <w:szCs w:val="28"/>
          <w:lang w:bidi="ar-EG"/>
        </w:rPr>
      </w:pPr>
      <w:r w:rsidRPr="001E7783">
        <w:rPr>
          <w:rFonts w:ascii="Sakkal Majalla" w:hAnsi="Sakkal Majalla" w:cs="Sakkal Majalla"/>
          <w:sz w:val="28"/>
          <w:szCs w:val="28"/>
          <w:rtl/>
          <w:lang w:bidi="ar-EG"/>
        </w:rPr>
        <w:t>أهداف العمليات، حيث يتم التأكد من مدى توافقها مع أهداف المنظمة.</w:t>
      </w:r>
    </w:p>
    <w:p w14:paraId="1F50E7E6" w14:textId="77777777" w:rsidR="001E7783" w:rsidRPr="001E7783" w:rsidRDefault="001E7783">
      <w:pPr>
        <w:numPr>
          <w:ilvl w:val="0"/>
          <w:numId w:val="25"/>
        </w:numPr>
        <w:spacing w:before="100" w:beforeAutospacing="1" w:after="100" w:afterAutospacing="1" w:line="360" w:lineRule="auto"/>
        <w:contextualSpacing/>
        <w:jc w:val="both"/>
        <w:rPr>
          <w:rFonts w:ascii="Sakkal Majalla" w:hAnsi="Sakkal Majalla" w:cs="Sakkal Majalla"/>
          <w:sz w:val="28"/>
          <w:szCs w:val="28"/>
          <w:lang w:bidi="ar-EG"/>
        </w:rPr>
      </w:pPr>
      <w:r w:rsidRPr="001E7783">
        <w:rPr>
          <w:rFonts w:ascii="Sakkal Majalla" w:hAnsi="Sakkal Majalla" w:cs="Sakkal Majalla"/>
          <w:sz w:val="28"/>
          <w:szCs w:val="28"/>
          <w:rtl/>
          <w:lang w:bidi="ar-EG"/>
        </w:rPr>
        <w:t>تصميم العلميات، حيث يتم التأكد من أن تصميم العمليات أو هيكلتها موجة لخدمة أهداف العمليات ومتطلباتها.</w:t>
      </w:r>
    </w:p>
    <w:p w14:paraId="7DDD2EAE" w14:textId="77777777" w:rsidR="001E7783" w:rsidRPr="001E7783" w:rsidRDefault="001E7783">
      <w:pPr>
        <w:numPr>
          <w:ilvl w:val="0"/>
          <w:numId w:val="25"/>
        </w:numPr>
        <w:spacing w:before="100" w:beforeAutospacing="1" w:after="100" w:afterAutospacing="1" w:line="360" w:lineRule="auto"/>
        <w:contextualSpacing/>
        <w:jc w:val="both"/>
        <w:rPr>
          <w:rFonts w:ascii="Sakkal Majalla" w:hAnsi="Sakkal Majalla" w:cs="Sakkal Majalla"/>
          <w:sz w:val="28"/>
          <w:szCs w:val="28"/>
          <w:lang w:bidi="ar-EG"/>
        </w:rPr>
      </w:pPr>
      <w:r w:rsidRPr="001E7783">
        <w:rPr>
          <w:rFonts w:ascii="Sakkal Majalla" w:hAnsi="Sakkal Majalla" w:cs="Sakkal Majalla"/>
          <w:sz w:val="28"/>
          <w:szCs w:val="28"/>
          <w:rtl/>
          <w:lang w:bidi="ar-EG"/>
        </w:rPr>
        <w:t>قياس العمليات، وهنا يتم التأكد من أن نظام إدارة العمليات فعال ويمكن من خلاله تحليل العمل وتصويب الانحراف.</w:t>
      </w:r>
    </w:p>
    <w:p w14:paraId="2954B808" w14:textId="77777777" w:rsidR="001E7783" w:rsidRPr="00511D9B" w:rsidRDefault="001E7783">
      <w:pPr>
        <w:pStyle w:val="a7"/>
        <w:numPr>
          <w:ilvl w:val="0"/>
          <w:numId w:val="24"/>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الأداء على مستوى الوظيفة:</w:t>
      </w:r>
    </w:p>
    <w:p w14:paraId="3224D742" w14:textId="5E499B0A" w:rsidR="001E7783" w:rsidRPr="001E7783" w:rsidRDefault="00511D9B"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1E7783" w:rsidRPr="001E7783">
        <w:rPr>
          <w:rFonts w:ascii="Sakkal Majalla" w:hAnsi="Sakkal Majalla" w:cs="Sakkal Majalla"/>
          <w:sz w:val="28"/>
          <w:szCs w:val="28"/>
          <w:rtl/>
          <w:lang w:bidi="ar-EG"/>
        </w:rPr>
        <w:t xml:space="preserve">من المعروف أن مخرجات التنظيم يتم الحصول عليها من خلال العمليات، وأن العمليات يتم إدارتها بواسطة الأفراد المنتظمين في العمل على شكل فرق، أو وحدات في مختلف التخصصات ومجالات العمل. وهنالك عدة عوامل تحدد مستوى فعالية الأداء في المستوى الوظيفي وهي </w:t>
      </w:r>
      <w:r w:rsidR="001E7783" w:rsidRPr="001E7783">
        <w:rPr>
          <w:rFonts w:ascii="Sakkal Majalla" w:hAnsi="Sakkal Majalla" w:cs="Sakkal Majalla"/>
          <w:sz w:val="28"/>
          <w:szCs w:val="28"/>
          <w:lang w:bidi="ar-EG"/>
        </w:rPr>
        <w:t>(Taylor &amp; Beh, 2013; Hashim et al., 2012; Saeed &amp; Shakeel, 2013)</w:t>
      </w:r>
      <w:r w:rsidR="001E7783" w:rsidRPr="001E7783">
        <w:rPr>
          <w:rFonts w:ascii="Sakkal Majalla" w:hAnsi="Sakkal Majalla" w:cs="Sakkal Majalla"/>
          <w:sz w:val="28"/>
          <w:szCs w:val="28"/>
          <w:rtl/>
          <w:lang w:bidi="ar-EG"/>
        </w:rPr>
        <w:t>:</w:t>
      </w:r>
    </w:p>
    <w:p w14:paraId="4A62DC56" w14:textId="77777777" w:rsidR="001E7783" w:rsidRPr="00511D9B" w:rsidRDefault="001E7783">
      <w:pPr>
        <w:pStyle w:val="a7"/>
        <w:numPr>
          <w:ilvl w:val="0"/>
          <w:numId w:val="26"/>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وجود الوظيفة ومدى ضرورتها لإنتاج العملية أو المساهمة في جزء من العملية.</w:t>
      </w:r>
    </w:p>
    <w:p w14:paraId="4DABB585" w14:textId="77777777" w:rsidR="001E7783" w:rsidRPr="00511D9B" w:rsidRDefault="001E7783">
      <w:pPr>
        <w:pStyle w:val="a7"/>
        <w:numPr>
          <w:ilvl w:val="0"/>
          <w:numId w:val="26"/>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تصميم الوظيفة وهيكلتها بشكل يسمح بتحقيق أداء وظيفي فعال.</w:t>
      </w:r>
    </w:p>
    <w:p w14:paraId="4F5F86D5" w14:textId="77777777" w:rsidR="001E7783" w:rsidRPr="00511D9B" w:rsidRDefault="001E7783">
      <w:pPr>
        <w:pStyle w:val="a7"/>
        <w:numPr>
          <w:ilvl w:val="0"/>
          <w:numId w:val="26"/>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إدارة الوظيفة، وهي تتم عن طريق عملية مراقبة أداء الوظيفة وتحليلها، أو تصويب الانحرافات في الأداء.</w:t>
      </w:r>
    </w:p>
    <w:p w14:paraId="1EC47937" w14:textId="6C269B40" w:rsidR="001E7783" w:rsidRPr="001E7783" w:rsidRDefault="00511D9B"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1E7783" w:rsidRPr="001E7783">
        <w:rPr>
          <w:rFonts w:ascii="Sakkal Majalla" w:hAnsi="Sakkal Majalla" w:cs="Sakkal Majalla"/>
          <w:sz w:val="28"/>
          <w:szCs w:val="28"/>
          <w:rtl/>
          <w:lang w:bidi="ar-EG"/>
        </w:rPr>
        <w:t xml:space="preserve">ويرى الباحث أنه من الضروري توافق الأداء وانسجامه في جميع المستويات إضافة إلى أن الأداء في مستويات الوظيفة والعملية والمنظمة يحتاج إلى أهداف معينة قابلة للقياس توقعات العملاء والمستفيدين </w:t>
      </w:r>
      <w:r w:rsidR="001E7783" w:rsidRPr="001E7783">
        <w:rPr>
          <w:rFonts w:ascii="Sakkal Majalla" w:hAnsi="Sakkal Majalla" w:cs="Sakkal Majalla"/>
          <w:sz w:val="28"/>
          <w:szCs w:val="28"/>
          <w:rtl/>
          <w:lang w:bidi="ar-EG"/>
        </w:rPr>
        <w:lastRenderedPageBreak/>
        <w:t>من الخدمة، كما أن الأداء في المستويات الثلاث يحتاج إلى هيكل يتضمن مكونات رئيسية تمكن من تحقيق الأهداف من فاعليه.</w:t>
      </w:r>
    </w:p>
    <w:p w14:paraId="726AF2AB" w14:textId="19493EBF" w:rsidR="001E7783" w:rsidRPr="00511D9B" w:rsidRDefault="00511D9B" w:rsidP="00884D3B">
      <w:pPr>
        <w:spacing w:before="100" w:beforeAutospacing="1" w:after="100" w:afterAutospacing="1" w:line="360" w:lineRule="auto"/>
        <w:jc w:val="both"/>
        <w:outlineLvl w:val="2"/>
        <w:rPr>
          <w:rFonts w:ascii="Sakkal Majalla" w:hAnsi="Sakkal Majalla" w:cs="Sakkal Majalla"/>
          <w:b/>
          <w:bCs/>
          <w:sz w:val="32"/>
          <w:szCs w:val="32"/>
          <w:lang w:bidi="ar-EG"/>
        </w:rPr>
      </w:pPr>
      <w:bookmarkStart w:id="59" w:name="_Toc161778587"/>
      <w:bookmarkStart w:id="60" w:name="_Toc179877424"/>
      <w:r w:rsidRPr="00511D9B">
        <w:rPr>
          <w:rFonts w:ascii="Sakkal Majalla" w:hAnsi="Sakkal Majalla" w:cs="Sakkal Majalla" w:hint="cs"/>
          <w:b/>
          <w:bCs/>
          <w:sz w:val="32"/>
          <w:szCs w:val="32"/>
          <w:rtl/>
          <w:lang w:bidi="ar-EG"/>
        </w:rPr>
        <w:t xml:space="preserve">4.2.2 </w:t>
      </w:r>
      <w:r w:rsidR="001E7783" w:rsidRPr="00511D9B">
        <w:rPr>
          <w:rFonts w:ascii="Sakkal Majalla" w:hAnsi="Sakkal Majalla" w:cs="Sakkal Majalla"/>
          <w:b/>
          <w:bCs/>
          <w:sz w:val="32"/>
          <w:szCs w:val="32"/>
          <w:rtl/>
          <w:lang w:bidi="ar-EG"/>
        </w:rPr>
        <w:t>مفهوم أداء العاملين:</w:t>
      </w:r>
      <w:bookmarkEnd w:id="59"/>
      <w:bookmarkEnd w:id="60"/>
    </w:p>
    <w:p w14:paraId="0BEC7319" w14:textId="4C56746E" w:rsidR="001E7783" w:rsidRPr="001E7783" w:rsidRDefault="00511D9B"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1E7783" w:rsidRPr="001E7783">
        <w:rPr>
          <w:rFonts w:ascii="Sakkal Majalla" w:hAnsi="Sakkal Majalla" w:cs="Sakkal Majalla"/>
          <w:sz w:val="28"/>
          <w:szCs w:val="28"/>
          <w:rtl/>
          <w:lang w:bidi="ar-EG"/>
        </w:rPr>
        <w:t>إن مفهوم أداء العاملين (الأداء الوظيفي) يتعلق بأداء الأفراد العاملين في المنظمة، وهو بالغ الأهمية؛ إذ أن أداء الوحدات الوظيفية في المنظمة وأداء المنظمة ككل ينبني على أداء الأفراد العاملين فيها، وقد حُظي مفهوم أداء العاملين في عدد من التعريفات ومن هذه التعريفات.</w:t>
      </w:r>
    </w:p>
    <w:p w14:paraId="09084BFE" w14:textId="1DA06E89" w:rsidR="001E7783" w:rsidRPr="001E7783" w:rsidRDefault="00511D9B"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1E7783" w:rsidRPr="001E7783">
        <w:rPr>
          <w:rFonts w:ascii="Sakkal Majalla" w:hAnsi="Sakkal Majalla" w:cs="Sakkal Majalla"/>
          <w:sz w:val="28"/>
          <w:szCs w:val="28"/>
          <w:rtl/>
          <w:lang w:bidi="ar-EG"/>
        </w:rPr>
        <w:t>إن أداء الفرد هو عبارة عن قيامة بالمهام والأنشطة التي يتكون منها عملة، ويتم الحكم على هذا الأداء من خلال معايير محددة، وفي هذه الحالة فإن نتيجة التقييم تكون إيجابية إذا كان نتائج العمل الذي تم تأديته متوافقة مع معايير الأداء المحددة مسبقًا، وعلى النقيض من ذلك إذا كانت نتيجة التقييم سلبية حيث تكون نتائج العمل الذي تم تأديته غير متوافقة مع المعايير المحددة (إبراهيم، 2016).</w:t>
      </w:r>
    </w:p>
    <w:p w14:paraId="1E5814CF" w14:textId="2F867C7A" w:rsidR="001E7783" w:rsidRPr="001E7783" w:rsidRDefault="00511D9B"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1E7783" w:rsidRPr="001E7783">
        <w:rPr>
          <w:rFonts w:ascii="Sakkal Majalla" w:hAnsi="Sakkal Majalla" w:cs="Sakkal Majalla"/>
          <w:sz w:val="28"/>
          <w:szCs w:val="28"/>
          <w:rtl/>
          <w:lang w:bidi="ar-EG"/>
        </w:rPr>
        <w:t xml:space="preserve">يُنظر إلى أداء العاملين على أنه مفهوم متعدد الأوجه في الأدب الإداري: مثل أداء المهام، والأداء السياقي، وتسهيل العلاقات الشخصية، والتفاني الوظيفي وما إلى ذلك </w:t>
      </w:r>
      <w:r w:rsidR="001E7783" w:rsidRPr="001E7783">
        <w:rPr>
          <w:rFonts w:ascii="Sakkal Majalla" w:hAnsi="Sakkal Majalla" w:cs="Sakkal Majalla"/>
          <w:sz w:val="28"/>
          <w:szCs w:val="28"/>
          <w:lang w:bidi="ar-EG"/>
        </w:rPr>
        <w:t>(Taylor and Beh, 2013)</w:t>
      </w:r>
      <w:r w:rsidR="001E7783" w:rsidRPr="001E7783">
        <w:rPr>
          <w:rFonts w:ascii="Sakkal Majalla" w:hAnsi="Sakkal Majalla" w:cs="Sakkal Majalla"/>
          <w:sz w:val="28"/>
          <w:szCs w:val="28"/>
          <w:rtl/>
          <w:lang w:bidi="ar-EG"/>
        </w:rPr>
        <w:t xml:space="preserve">. ووفق لستروم وآخرون </w:t>
      </w:r>
      <w:r w:rsidR="001E7783" w:rsidRPr="001E7783">
        <w:rPr>
          <w:rFonts w:ascii="Sakkal Majalla" w:hAnsi="Sakkal Majalla" w:cs="Sakkal Majalla"/>
          <w:sz w:val="28"/>
          <w:szCs w:val="28"/>
          <w:lang w:bidi="ar-EG"/>
        </w:rPr>
        <w:t>(Storm et al., 2014)</w:t>
      </w:r>
      <w:r w:rsidR="001E7783" w:rsidRPr="001E7783">
        <w:rPr>
          <w:rFonts w:ascii="Sakkal Majalla" w:hAnsi="Sakkal Majalla" w:cs="Sakkal Majalla"/>
          <w:sz w:val="28"/>
          <w:szCs w:val="28"/>
          <w:rtl/>
          <w:lang w:bidi="ar-EG"/>
        </w:rPr>
        <w:t xml:space="preserve">، فإن هنالك عاملان رئيسيان يشكلان الأداء الوظيفي للعاملين، وهما: أداء المهمة (السلوك في الدور) والأداء السياقي، يتم تعريف أداء المهمة تقليديًا على أنه قدرة الموظف على أداء مهامه ومسؤولياته كما هو موضح في وصف الدور، وأما الأداء السياقي فهو الجهود الفردية التي ليس لها علاقة مباشرة بمهام وأنشطة الوظيفة الأساسية، والتي تحفز المهام والعمليات، وتشكل البيئة التنظيمية والاجتماعية والنفسية. وبمعنى آخر، في حين أن أداء المهمة يعني الوفاء بنجاح بمتطلبات الوظيفة، فإن الأداء السياقي يتعلق بجودة العلاقات الاجتماعية مع الجمهور بمختلف فئاته: الصغار، وكبار السن، والعملاء، وهو عامل لا يرتبط دائمًا بالوظيفة </w:t>
      </w:r>
      <w:r w:rsidR="001E7783" w:rsidRPr="001E7783">
        <w:rPr>
          <w:rFonts w:ascii="Sakkal Majalla" w:hAnsi="Sakkal Majalla" w:cs="Sakkal Majalla"/>
          <w:sz w:val="28"/>
          <w:szCs w:val="28"/>
          <w:lang w:bidi="ar-EG"/>
        </w:rPr>
        <w:t>(Storm et al., 2014)</w:t>
      </w:r>
      <w:r w:rsidR="001E7783" w:rsidRPr="001E7783">
        <w:rPr>
          <w:rFonts w:ascii="Sakkal Majalla" w:hAnsi="Sakkal Majalla" w:cs="Sakkal Majalla"/>
          <w:sz w:val="28"/>
          <w:szCs w:val="28"/>
          <w:rtl/>
          <w:lang w:bidi="ar-EG"/>
        </w:rPr>
        <w:t>.</w:t>
      </w:r>
    </w:p>
    <w:p w14:paraId="34231241" w14:textId="300529ED" w:rsidR="001E7783" w:rsidRPr="001E7783" w:rsidRDefault="00511D9B"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lastRenderedPageBreak/>
        <w:tab/>
      </w:r>
      <w:r w:rsidR="001E7783" w:rsidRPr="001E7783">
        <w:rPr>
          <w:rFonts w:ascii="Sakkal Majalla" w:hAnsi="Sakkal Majalla" w:cs="Sakkal Majalla"/>
          <w:sz w:val="28"/>
          <w:szCs w:val="28"/>
          <w:rtl/>
          <w:lang w:bidi="ar-EG"/>
        </w:rPr>
        <w:t xml:space="preserve">يعتبر أداء العاملين مفهومًا جوهريًا لجميع المنظمات، لأنه ظاهرة ذات شمولية ومحورًا أساسيًا لكافة حقول المعرفة الإدارية، علاوةً على أنه البعد الذ يتمحور حوله بقاء المنظمة من عدمها </w:t>
      </w:r>
      <w:r w:rsidR="001E7783" w:rsidRPr="001E7783">
        <w:rPr>
          <w:rFonts w:ascii="Sakkal Majalla" w:hAnsi="Sakkal Majalla" w:cs="Sakkal Majalla"/>
          <w:sz w:val="28"/>
          <w:szCs w:val="28"/>
          <w:lang w:bidi="ar-EG"/>
        </w:rPr>
        <w:t>(Saeed &amp; Shakeel, 2013)</w:t>
      </w:r>
      <w:r w:rsidR="001E7783" w:rsidRPr="001E7783">
        <w:rPr>
          <w:rFonts w:ascii="Sakkal Majalla" w:hAnsi="Sakkal Majalla" w:cs="Sakkal Majalla"/>
          <w:sz w:val="28"/>
          <w:szCs w:val="28"/>
          <w:rtl/>
          <w:lang w:bidi="ar-EG"/>
        </w:rPr>
        <w:t>.</w:t>
      </w:r>
    </w:p>
    <w:p w14:paraId="40802546" w14:textId="51262AE2" w:rsidR="001E7783" w:rsidRPr="001E7783" w:rsidRDefault="00511D9B"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1E7783" w:rsidRPr="001E7783">
        <w:rPr>
          <w:rFonts w:ascii="Sakkal Majalla" w:hAnsi="Sakkal Majalla" w:cs="Sakkal Majalla"/>
          <w:sz w:val="28"/>
          <w:szCs w:val="28"/>
          <w:rtl/>
          <w:lang w:bidi="ar-EG"/>
        </w:rPr>
        <w:t>عمومًا، فإن أداء العاملين يعكس الأهداف والوسائل اللازمة لتحقيقها، كما أنه يعبر عن مستوى كفاءة الأفراد العاملين في المنظمة، ودرجة الإنجاز التي تمتلكها، وهو ذو علاقة وطيدة بالمخرجات التي تسعى المنظمة لتحقيقها، فإن كان الأداء ملائمًا للعمل المطلوب إنجازه فإنه يحقق الغاية منه، وعلى النقيض من ذلك فإن كان لا يرتقي إلى المستوى المطلوب لإنجاز العمل فإن ذلك يحتاج إلى استحداث وسائل جديدة، وتقنيات جديدة، وتدريب الموظفين عليها من أجل رفع كفاءتهم وبالتالي رفع مستوى الأداء لديهم (سليمان، 20:2014).</w:t>
      </w:r>
    </w:p>
    <w:p w14:paraId="0F22CA38" w14:textId="270F8469" w:rsidR="001E7783" w:rsidRPr="001E7783" w:rsidRDefault="00511D9B"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1E7783" w:rsidRPr="001E7783">
        <w:rPr>
          <w:rFonts w:ascii="Sakkal Majalla" w:hAnsi="Sakkal Majalla" w:cs="Sakkal Majalla"/>
          <w:sz w:val="28"/>
          <w:szCs w:val="28"/>
          <w:rtl/>
          <w:lang w:bidi="ar-EG"/>
        </w:rPr>
        <w:t xml:space="preserve">وهناك تعريفات متعددة لأداء العاملين فقد عرفه هاينز </w:t>
      </w:r>
      <w:r w:rsidR="001E7783" w:rsidRPr="001E7783">
        <w:rPr>
          <w:rFonts w:ascii="Sakkal Majalla" w:hAnsi="Sakkal Majalla" w:cs="Sakkal Majalla"/>
          <w:sz w:val="28"/>
          <w:szCs w:val="28"/>
          <w:lang w:bidi="ar-EG"/>
        </w:rPr>
        <w:t>(Haynes)</w:t>
      </w:r>
      <w:r w:rsidR="001E7783" w:rsidRPr="001E7783">
        <w:rPr>
          <w:rFonts w:ascii="Sakkal Majalla" w:hAnsi="Sakkal Majalla" w:cs="Sakkal Majalla"/>
          <w:sz w:val="28"/>
          <w:szCs w:val="28"/>
          <w:rtl/>
          <w:lang w:bidi="ar-EG"/>
        </w:rPr>
        <w:t xml:space="preserve"> بأنه: "الناتج الذي يحققه الموظف عند قيامه بعمل من الأعمال </w:t>
      </w:r>
      <w:r w:rsidR="001E7783" w:rsidRPr="001E7783">
        <w:rPr>
          <w:rFonts w:ascii="Sakkal Majalla" w:hAnsi="Sakkal Majalla" w:cs="Sakkal Majalla"/>
          <w:sz w:val="28"/>
          <w:szCs w:val="28"/>
          <w:lang w:bidi="ar-EG"/>
        </w:rPr>
        <w:t>(Wahyudi, 2013)</w:t>
      </w:r>
      <w:r w:rsidR="001E7783" w:rsidRPr="001E7783">
        <w:rPr>
          <w:rFonts w:ascii="Sakkal Majalla" w:hAnsi="Sakkal Majalla" w:cs="Sakkal Majalla"/>
          <w:sz w:val="28"/>
          <w:szCs w:val="28"/>
          <w:rtl/>
          <w:lang w:bidi="ar-EG"/>
        </w:rPr>
        <w:t>.</w:t>
      </w:r>
    </w:p>
    <w:p w14:paraId="44B48D60" w14:textId="77777777" w:rsidR="001E7783" w:rsidRPr="001E7783" w:rsidRDefault="001E7783" w:rsidP="0051610F">
      <w:pPr>
        <w:spacing w:before="100" w:beforeAutospacing="1" w:after="100" w:afterAutospacing="1" w:line="360" w:lineRule="auto"/>
        <w:jc w:val="both"/>
        <w:rPr>
          <w:rFonts w:ascii="Sakkal Majalla" w:hAnsi="Sakkal Majalla" w:cs="Sakkal Majalla"/>
          <w:sz w:val="28"/>
          <w:szCs w:val="28"/>
          <w:rtl/>
          <w:lang w:bidi="ar-EG"/>
        </w:rPr>
      </w:pPr>
      <w:r w:rsidRPr="001E7783">
        <w:rPr>
          <w:rFonts w:ascii="Sakkal Majalla" w:hAnsi="Sakkal Majalla" w:cs="Sakkal Majalla"/>
          <w:sz w:val="28"/>
          <w:szCs w:val="28"/>
          <w:rtl/>
          <w:lang w:bidi="ar-EG"/>
        </w:rPr>
        <w:tab/>
        <w:t>يعرف النصري (2015، ص24) أداء العاملين على أنه "محصلة جميع الأفراد وفرق العمل في الوظائف المختلفة في المنظمة من أجل تحقيق الأهداف المحددة مسبقًا في رسالة المنظمة، وذلك من خلال تحقيق كفاءة العمليات الداخلية، وتحقيق مستوى مالي مرتفع، وبالتالي الوصول إلى مستوى مرتفع من حاجات ورغبات المستهلكين.</w:t>
      </w:r>
    </w:p>
    <w:p w14:paraId="5DA07D35" w14:textId="4BD17730" w:rsidR="001E7783" w:rsidRPr="001E7783" w:rsidRDefault="00511D9B"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1E7783" w:rsidRPr="001E7783">
        <w:rPr>
          <w:rFonts w:ascii="Sakkal Majalla" w:hAnsi="Sakkal Majalla" w:cs="Sakkal Majalla"/>
          <w:sz w:val="28"/>
          <w:szCs w:val="28"/>
          <w:rtl/>
          <w:lang w:bidi="ar-EG"/>
        </w:rPr>
        <w:t>ويعرف الشريف (2013، ص30) أداء العاملين بأنه: "دراسة وتحليل أداء العاملين لعملهم، والعمل على ملاحظة تصرفاتهم، وسلوكهم خلال العمل، ومن ثم الحكم على مدى كفاءتهم في القيام بالأعمال التي يقومون فيها حاليًا، وكذلك الحكم على إمكانيات تقدم الفرد في المستقبل ومدى تحمله لمسؤوليات أكبر".</w:t>
      </w:r>
    </w:p>
    <w:p w14:paraId="70F03238" w14:textId="609DA01A" w:rsidR="001E7783" w:rsidRPr="001E7783" w:rsidRDefault="00511D9B"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1E7783" w:rsidRPr="001E7783">
        <w:rPr>
          <w:rFonts w:ascii="Sakkal Majalla" w:hAnsi="Sakkal Majalla" w:cs="Sakkal Majalla"/>
          <w:sz w:val="28"/>
          <w:szCs w:val="28"/>
          <w:rtl/>
          <w:lang w:bidi="ar-EG"/>
        </w:rPr>
        <w:t xml:space="preserve">وفقًا لبعض الدراسات (العقيلي، 2014؛ هاني، 2015؛ منصور والعابد، 2018) فإن أداء العاملين ذو علاقة وطيدة بطبيعة العمل الذي يقوم به الموظف وفهمه للعمليات التي يقوم بها بمختلف أنواعها، </w:t>
      </w:r>
      <w:r w:rsidR="001E7783" w:rsidRPr="001E7783">
        <w:rPr>
          <w:rFonts w:ascii="Sakkal Majalla" w:hAnsi="Sakkal Majalla" w:cs="Sakkal Majalla"/>
          <w:sz w:val="28"/>
          <w:szCs w:val="28"/>
          <w:rtl/>
          <w:lang w:bidi="ar-EG"/>
        </w:rPr>
        <w:lastRenderedPageBreak/>
        <w:t>حيث تم إنجاز المطلوب، وبالتالي فإن الأداء الوظيفي ما هو إلا محصلة للسلوك الإنساني في إطار تقنيات والإجراءات التي تعمل على توجيه العمل نحو تحقيق الأهداف المطلوبة.</w:t>
      </w:r>
    </w:p>
    <w:p w14:paraId="49C371A0" w14:textId="08893843" w:rsidR="001E7783" w:rsidRPr="00511D9B" w:rsidRDefault="00511D9B" w:rsidP="00511D9B">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61" w:name="_Toc161778588"/>
      <w:bookmarkStart w:id="62" w:name="_Toc179877425"/>
      <w:r w:rsidRPr="00511D9B">
        <w:rPr>
          <w:rFonts w:ascii="Sakkal Majalla" w:hAnsi="Sakkal Majalla" w:cs="Sakkal Majalla" w:hint="cs"/>
          <w:b/>
          <w:bCs/>
          <w:sz w:val="32"/>
          <w:szCs w:val="32"/>
          <w:rtl/>
          <w:lang w:bidi="ar-EG"/>
        </w:rPr>
        <w:t>5</w:t>
      </w:r>
      <w:r w:rsidR="001E7783" w:rsidRPr="00511D9B">
        <w:rPr>
          <w:rFonts w:ascii="Sakkal Majalla" w:hAnsi="Sakkal Majalla" w:cs="Sakkal Majalla"/>
          <w:b/>
          <w:bCs/>
          <w:sz w:val="32"/>
          <w:szCs w:val="32"/>
          <w:rtl/>
          <w:lang w:bidi="ar-EG"/>
        </w:rPr>
        <w:t>.2.2 خصائص أداء العاملين:</w:t>
      </w:r>
      <w:bookmarkEnd w:id="61"/>
      <w:bookmarkEnd w:id="62"/>
    </w:p>
    <w:p w14:paraId="69EAD486" w14:textId="716683C7" w:rsidR="001E7783" w:rsidRPr="001E7783" w:rsidRDefault="00511D9B"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1E7783" w:rsidRPr="001E7783">
        <w:rPr>
          <w:rFonts w:ascii="Sakkal Majalla" w:hAnsi="Sakkal Majalla" w:cs="Sakkal Majalla"/>
          <w:sz w:val="28"/>
          <w:szCs w:val="28"/>
          <w:rtl/>
          <w:lang w:bidi="ar-EG"/>
        </w:rPr>
        <w:t>هناك مجموعة من الخصائص يتمتع بها الأداء ومن أبرز تلك خصائصا (النصري، 2015؛ إبراهيم، 2016):</w:t>
      </w:r>
    </w:p>
    <w:p w14:paraId="70E80ADE" w14:textId="77777777" w:rsidR="001E7783" w:rsidRPr="00511D9B" w:rsidRDefault="001E7783">
      <w:pPr>
        <w:pStyle w:val="a7"/>
        <w:numPr>
          <w:ilvl w:val="0"/>
          <w:numId w:val="27"/>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المحافظة على ثبات العمل واستمراريته من خلال الخبرات التراكمية التي تثري المنظمة، ومن المعلوم بأن هذه الخبرات تورث من جيل إلى جيل بحيث لا تتأثر المنظمة بتغيير القيادات.</w:t>
      </w:r>
    </w:p>
    <w:p w14:paraId="10F5DFF6" w14:textId="77777777" w:rsidR="001E7783" w:rsidRPr="00511D9B" w:rsidRDefault="001E7783">
      <w:pPr>
        <w:pStyle w:val="a7"/>
        <w:numPr>
          <w:ilvl w:val="0"/>
          <w:numId w:val="27"/>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المحافظة على الاستقرار الإداري والمالي للمنظمة؛ وذلك من خلال اتباع القوانين والتشريعات والأنظمة المتعمدة لدى المنظمة، والعمل على استثمار جهود كافة العاملين فيها، في إطار يتسم بوضوح الواجبات، والمسؤوليات، والمشاركة الجماعية في اتخاذ القرارات.</w:t>
      </w:r>
    </w:p>
    <w:p w14:paraId="439D96D7" w14:textId="77777777" w:rsidR="001E7783" w:rsidRPr="00511D9B" w:rsidRDefault="001E7783">
      <w:pPr>
        <w:pStyle w:val="a7"/>
        <w:numPr>
          <w:ilvl w:val="0"/>
          <w:numId w:val="27"/>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اختيار أفضل الطرق والنظريات الإدارية الكفيلة بتحقيق نجاح المنظمة، وتفوقها في تقديم خدماتها ومنتجاتها، والتركيز على الموارد البشرية وتدريبها وتنميتها وتأهيلها باستمرار، والعمل على استقطاب الكفايات البشرية المؤهلة من خلال اتباع سياسات مُطورة تنتهجها المنظمة في عملية التوظيف.</w:t>
      </w:r>
    </w:p>
    <w:p w14:paraId="0FB091F9" w14:textId="77777777" w:rsidR="001E7783" w:rsidRPr="00511D9B" w:rsidRDefault="001E7783">
      <w:pPr>
        <w:pStyle w:val="a7"/>
        <w:numPr>
          <w:ilvl w:val="0"/>
          <w:numId w:val="27"/>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تعزيز الولاء والانتماء لدى الافراد العاملين في المنظمة اتجاه منظمتهم، باعتبارها مؤسسة للجميع تتطلب العمل المستمر والمتفاني في خدمتها، ومن أجل تقدمها، وبذلك يضمن العمل المؤسسي وجود قيادات بديلة ويقدم الفرص الكفيلة بتقدم المتميزين في المنظمة لاستلام الوظائف العليا فيها.</w:t>
      </w:r>
    </w:p>
    <w:p w14:paraId="03DCA519" w14:textId="77777777" w:rsidR="001E7783" w:rsidRPr="00511D9B" w:rsidRDefault="001E7783">
      <w:pPr>
        <w:pStyle w:val="a7"/>
        <w:numPr>
          <w:ilvl w:val="0"/>
          <w:numId w:val="27"/>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تجنب الإصطباغ بالعمل الانفرادي، والذي لابد وأن يسوده نقاط الضعف، أو اهماله إلى بعض الجوانب، أو غلوه في جوانبٍ أخرى، ومثل هذه الصفات لا يقبلها العمل الجماعي المؤسسي الذي يوده التقويم المستمر للأداء.</w:t>
      </w:r>
    </w:p>
    <w:p w14:paraId="42B666EE" w14:textId="75A9EF74" w:rsidR="001E7783" w:rsidRPr="00511D9B" w:rsidRDefault="00511D9B" w:rsidP="00884D3B">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63" w:name="_Toc161778589"/>
      <w:bookmarkStart w:id="64" w:name="_Toc179877426"/>
      <w:r w:rsidRPr="00511D9B">
        <w:rPr>
          <w:rFonts w:ascii="Sakkal Majalla" w:hAnsi="Sakkal Majalla" w:cs="Sakkal Majalla" w:hint="cs"/>
          <w:b/>
          <w:bCs/>
          <w:sz w:val="32"/>
          <w:szCs w:val="32"/>
          <w:rtl/>
          <w:lang w:bidi="ar-EG"/>
        </w:rPr>
        <w:lastRenderedPageBreak/>
        <w:t>6</w:t>
      </w:r>
      <w:r w:rsidR="001E7783" w:rsidRPr="00511D9B">
        <w:rPr>
          <w:rFonts w:ascii="Sakkal Majalla" w:hAnsi="Sakkal Majalla" w:cs="Sakkal Majalla"/>
          <w:b/>
          <w:bCs/>
          <w:sz w:val="32"/>
          <w:szCs w:val="32"/>
          <w:rtl/>
          <w:lang w:bidi="ar-EG"/>
        </w:rPr>
        <w:t>.2.2 عناصر أداء العاملين:</w:t>
      </w:r>
      <w:bookmarkEnd w:id="63"/>
      <w:bookmarkEnd w:id="64"/>
    </w:p>
    <w:p w14:paraId="6A9790CD" w14:textId="1D114ADD" w:rsidR="001E7783" w:rsidRPr="001E7783" w:rsidRDefault="00511D9B"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1E7783" w:rsidRPr="001E7783">
        <w:rPr>
          <w:rFonts w:ascii="Sakkal Majalla" w:hAnsi="Sakkal Majalla" w:cs="Sakkal Majalla"/>
          <w:sz w:val="28"/>
          <w:szCs w:val="28"/>
          <w:rtl/>
          <w:lang w:bidi="ar-EG"/>
        </w:rPr>
        <w:t xml:space="preserve">للأداء الوظيفي مجموعة من العناصر الأساسية التي تلعب دورًا فاعلًا بوجود أداء فاعل للمنظمة، وذلك نظرًا لأهميتها بتحديد مستوى أداء العاملين بالمنظمة. ومن أبرز ما اتفق عليه الباحثون من عناصر للأداء الوظيفي هي ما يلي </w:t>
      </w:r>
      <w:r w:rsidR="001E7783" w:rsidRPr="001E7783">
        <w:rPr>
          <w:rFonts w:ascii="Sakkal Majalla" w:hAnsi="Sakkal Majalla" w:cs="Sakkal Majalla"/>
          <w:sz w:val="28"/>
          <w:szCs w:val="28"/>
          <w:lang w:bidi="ar-EG"/>
        </w:rPr>
        <w:t>(Sunada, 2018; Sapada et al., 2017; Karuhanga, 2015)</w:t>
      </w:r>
      <w:r w:rsidR="001E7783" w:rsidRPr="001E7783">
        <w:rPr>
          <w:rFonts w:ascii="Sakkal Majalla" w:hAnsi="Sakkal Majalla" w:cs="Sakkal Majalla"/>
          <w:sz w:val="28"/>
          <w:szCs w:val="28"/>
          <w:rtl/>
          <w:lang w:bidi="ar-EG"/>
        </w:rPr>
        <w:t>.</w:t>
      </w:r>
    </w:p>
    <w:p w14:paraId="539AE83B" w14:textId="77777777" w:rsidR="001E7783" w:rsidRPr="00511D9B" w:rsidRDefault="001E7783">
      <w:pPr>
        <w:pStyle w:val="a7"/>
        <w:numPr>
          <w:ilvl w:val="0"/>
          <w:numId w:val="28"/>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كفاية الموظف: تعبر كفاية الموظف عن معلوماته، واتجاهاته، ومهاراته، وقيمه، فكفاية الموظف هي خصائصه الأساسية التي تساعده على إنتاج أداء فعال في المنظمة.</w:t>
      </w:r>
    </w:p>
    <w:p w14:paraId="78CBFE84" w14:textId="77777777" w:rsidR="001E7783" w:rsidRPr="00511D9B" w:rsidRDefault="001E7783">
      <w:pPr>
        <w:pStyle w:val="a7"/>
        <w:numPr>
          <w:ilvl w:val="0"/>
          <w:numId w:val="28"/>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متطلبات الوظيفة: وهي المهام والمسؤوليات التي تحتاجها الوظيفة.</w:t>
      </w:r>
    </w:p>
    <w:p w14:paraId="44EFFB0C" w14:textId="77777777" w:rsidR="001E7783" w:rsidRPr="00511D9B" w:rsidRDefault="001E7783">
      <w:pPr>
        <w:pStyle w:val="a7"/>
        <w:numPr>
          <w:ilvl w:val="0"/>
          <w:numId w:val="28"/>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بيئة التنظيم: وهي تشمل عوامل داخلية وعوامل خارجية، فمن العوامل الداخلية الإجراءات المستخدمة، أهداف التنظيم، ومركزه الاستراتيجي وموارده، ومن أمثلة العوامل الخارجية: العوامل الاقتصادية، والاجتماعية، والتكنولوجية، والسياسية، والحضارية، وغيرها من العوامل.</w:t>
      </w:r>
    </w:p>
    <w:p w14:paraId="457EE72E" w14:textId="77777777" w:rsidR="001E7783" w:rsidRPr="00511D9B" w:rsidRDefault="001E7783">
      <w:pPr>
        <w:pStyle w:val="a7"/>
        <w:numPr>
          <w:ilvl w:val="0"/>
          <w:numId w:val="28"/>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نوعية العمل: وهي تتمثل في قدرة الموظف على إدراك العمل والإلمام بجوانبه، وما يصاحب ذلك من مهارات وبراعة في تنفيذ المهام المتعلقة به.</w:t>
      </w:r>
    </w:p>
    <w:p w14:paraId="3077B82A" w14:textId="77777777" w:rsidR="001E7783" w:rsidRPr="00511D9B" w:rsidRDefault="001E7783">
      <w:pPr>
        <w:pStyle w:val="a7"/>
        <w:numPr>
          <w:ilvl w:val="0"/>
          <w:numId w:val="28"/>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كمية العمل المنجز: وهي تعبر عن مقدار العمل الذي يستطيع الموظف إنجازه خلال فترة معينة والسرعة المصاحبة لذلك الإنجاز.</w:t>
      </w:r>
    </w:p>
    <w:p w14:paraId="7BE0DEAC" w14:textId="77777777" w:rsidR="001E7783" w:rsidRPr="00511D9B" w:rsidRDefault="001E7783">
      <w:pPr>
        <w:pStyle w:val="a7"/>
        <w:numPr>
          <w:ilvl w:val="0"/>
          <w:numId w:val="28"/>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الوثوق والمثابرة: وهي تعبر عن جدية الموظف في العمل والتفاني به، ورغبته في تحمل المسؤولية المطلوبة منه في أوقات معينة، ومدى حاجته للتوجيه والإرشاد من قبل مشرف العمل، وتقديم نتائج العمل الذي يقوم به.</w:t>
      </w:r>
    </w:p>
    <w:p w14:paraId="7CCB6E42" w14:textId="51E5042A" w:rsidR="001E7783" w:rsidRPr="00511D9B" w:rsidRDefault="00511D9B" w:rsidP="00511D9B">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65" w:name="_Toc161778590"/>
      <w:bookmarkStart w:id="66" w:name="_Toc179877427"/>
      <w:r w:rsidRPr="00511D9B">
        <w:rPr>
          <w:rFonts w:ascii="Sakkal Majalla" w:hAnsi="Sakkal Majalla" w:cs="Sakkal Majalla" w:hint="cs"/>
          <w:b/>
          <w:bCs/>
          <w:sz w:val="32"/>
          <w:szCs w:val="32"/>
          <w:rtl/>
          <w:lang w:bidi="ar-EG"/>
        </w:rPr>
        <w:t>7</w:t>
      </w:r>
      <w:r w:rsidR="001E7783" w:rsidRPr="00511D9B">
        <w:rPr>
          <w:rFonts w:ascii="Sakkal Majalla" w:hAnsi="Sakkal Majalla" w:cs="Sakkal Majalla"/>
          <w:b/>
          <w:bCs/>
          <w:sz w:val="32"/>
          <w:szCs w:val="32"/>
          <w:rtl/>
          <w:lang w:bidi="ar-EG"/>
        </w:rPr>
        <w:t>.2.2 محددات أداء العاملين:</w:t>
      </w:r>
      <w:bookmarkEnd w:id="65"/>
      <w:bookmarkEnd w:id="66"/>
    </w:p>
    <w:p w14:paraId="2351CAE5" w14:textId="42CB58FC" w:rsidR="001E7783" w:rsidRPr="001E7783" w:rsidRDefault="00511D9B"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1E7783" w:rsidRPr="001E7783">
        <w:rPr>
          <w:rFonts w:ascii="Sakkal Majalla" w:hAnsi="Sakkal Majalla" w:cs="Sakkal Majalla"/>
          <w:sz w:val="28"/>
          <w:szCs w:val="28"/>
          <w:rtl/>
          <w:lang w:bidi="ar-EG"/>
        </w:rPr>
        <w:t xml:space="preserve">لتحديد مستوى الأداء الوظيفي للفرد العامل في المنظمة لابد من الاستناد إلى عدد من العوامل. وقد اختلفت الدراسات على تحديد تلك العوامل، وذلك نظرًا لاختلاف بيئة المنظمة، فكل منظمة لها بيئتها </w:t>
      </w:r>
      <w:r w:rsidR="001E7783" w:rsidRPr="001E7783">
        <w:rPr>
          <w:rFonts w:ascii="Sakkal Majalla" w:hAnsi="Sakkal Majalla" w:cs="Sakkal Majalla"/>
          <w:sz w:val="28"/>
          <w:szCs w:val="28"/>
          <w:rtl/>
          <w:lang w:bidi="ar-EG"/>
        </w:rPr>
        <w:lastRenderedPageBreak/>
        <w:t xml:space="preserve">الخاصة بها التي تميزها عن بقية المنظمات، وبالتالي فإن محددات أداء الأفراد الذين يعملون في منظمة معينة تختلف عن تلك المتعلقة بمنظمةٍ أخرى. كما أن محددات أداء كل فئة تختلف عن محددات الأداء لفئةٍ أخرى، إضافة إلى ذلك فإن البيئة الخارجية بما تحمله من عوامل معينة تلعب دورًا كبيرًا في تحديد عوامل الأداء، كل ذلك يجعل من الصعوبة بمكان تحديد محددات عامة للأداء الوظيفي مُتفق عليه من كافة الدراسات </w:t>
      </w:r>
      <w:r w:rsidR="001E7783" w:rsidRPr="001E7783">
        <w:rPr>
          <w:rFonts w:ascii="Sakkal Majalla" w:hAnsi="Sakkal Majalla" w:cs="Sakkal Majalla"/>
          <w:sz w:val="28"/>
          <w:szCs w:val="28"/>
          <w:lang w:bidi="ar-EG"/>
        </w:rPr>
        <w:t>(Imam &amp; Abbasi, 2013; Bin Salahudin et al., 2016; Aslam et al., 2018)</w:t>
      </w:r>
      <w:r w:rsidR="001E7783" w:rsidRPr="001E7783">
        <w:rPr>
          <w:rFonts w:ascii="Sakkal Majalla" w:hAnsi="Sakkal Majalla" w:cs="Sakkal Majalla"/>
          <w:sz w:val="28"/>
          <w:szCs w:val="28"/>
          <w:rtl/>
          <w:lang w:bidi="ar-EG"/>
        </w:rPr>
        <w:t>:</w:t>
      </w:r>
    </w:p>
    <w:p w14:paraId="13E182D8" w14:textId="0E218F78" w:rsidR="001E7783" w:rsidRPr="001E7783" w:rsidRDefault="00511D9B"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1E7783" w:rsidRPr="001E7783">
        <w:rPr>
          <w:rFonts w:ascii="Sakkal Majalla" w:hAnsi="Sakkal Majalla" w:cs="Sakkal Majalla"/>
          <w:sz w:val="28"/>
          <w:szCs w:val="28"/>
          <w:rtl/>
          <w:lang w:bidi="ar-EG"/>
        </w:rPr>
        <w:t xml:space="preserve">يتأثر أداء الموظف بالموقف، فما يمتلكه الفرد من مهارات ومعارف وقيم واتجاهات تُعدُ من محددات الأداء، كما أن الوظيفة التي يمارسها الفرد بما تمليه من مهام وواجبات وفرص وتحديات تُعتبر محددات رئيسة في أداء الفرد، كما أن البيئة التنظيمية التي تحيط بالفرد من هيكل تنظيمي، وموارد مادية، وأنماط قيادية، تُعتبر محددًا رئيسيًا لأداء مستوى الفرد </w:t>
      </w:r>
      <w:r w:rsidR="001E7783" w:rsidRPr="001E7783">
        <w:rPr>
          <w:rFonts w:ascii="Sakkal Majalla" w:hAnsi="Sakkal Majalla" w:cs="Sakkal Majalla"/>
          <w:sz w:val="28"/>
          <w:szCs w:val="28"/>
          <w:lang w:bidi="ar-EG"/>
        </w:rPr>
        <w:t>(Bin Salahudin et al., 2016)</w:t>
      </w:r>
      <w:r w:rsidR="001E7783" w:rsidRPr="001E7783">
        <w:rPr>
          <w:rFonts w:ascii="Sakkal Majalla" w:hAnsi="Sakkal Majalla" w:cs="Sakkal Majalla"/>
          <w:sz w:val="28"/>
          <w:szCs w:val="28"/>
          <w:rtl/>
          <w:lang w:bidi="ar-EG"/>
        </w:rPr>
        <w:t>.</w:t>
      </w:r>
    </w:p>
    <w:p w14:paraId="4D654F2A" w14:textId="3889B2DB" w:rsidR="001E7783" w:rsidRPr="001E7783" w:rsidRDefault="00511D9B"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1E7783" w:rsidRPr="001E7783">
        <w:rPr>
          <w:rFonts w:ascii="Sakkal Majalla" w:hAnsi="Sakkal Majalla" w:cs="Sakkal Majalla"/>
          <w:sz w:val="28"/>
          <w:szCs w:val="28"/>
          <w:rtl/>
          <w:lang w:bidi="ar-EG"/>
        </w:rPr>
        <w:t>وعمومًا، فإن مستوى الأداء لا يعتمد على وجود أو عدم وجود بعض المحددات، وإنما على درجة تفاعل ثلاث محددات رئيسة (العطوي، 2013؛ العثمان، 2017):</w:t>
      </w:r>
    </w:p>
    <w:p w14:paraId="429AEF06" w14:textId="77777777" w:rsidR="001E7783" w:rsidRPr="00511D9B" w:rsidRDefault="001E7783">
      <w:pPr>
        <w:pStyle w:val="a7"/>
        <w:numPr>
          <w:ilvl w:val="0"/>
          <w:numId w:val="29"/>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الدافعية الفردية: وهي تعبر عن مدى اقبال الفرد على العمل ورغبته فيه انسجامًا مع ميوله واتجاهاته.</w:t>
      </w:r>
    </w:p>
    <w:p w14:paraId="4CD0A12E" w14:textId="77777777" w:rsidR="001E7783" w:rsidRPr="00511D9B" w:rsidRDefault="001E7783">
      <w:pPr>
        <w:pStyle w:val="a7"/>
        <w:numPr>
          <w:ilvl w:val="0"/>
          <w:numId w:val="29"/>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القدرة على أداء العمل: وهي القدرة التي يمكن للفرد أن يحصل عليها من خلال المهارات والمعارف التي يكتسبها أثناء ممارساته لعمله، وكذلك من خلال البرامج التدريبية التي تقدمها المنظمات للموظفين.</w:t>
      </w:r>
    </w:p>
    <w:p w14:paraId="7AC4400B" w14:textId="77777777" w:rsidR="001E7783" w:rsidRPr="00511D9B" w:rsidRDefault="001E7783">
      <w:pPr>
        <w:pStyle w:val="a7"/>
        <w:numPr>
          <w:ilvl w:val="0"/>
          <w:numId w:val="29"/>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مناخ (بيئة العمل): يشمل مناخ العمل البيئة الداخلية والبيئة الخارجية. تتضمن البيئة الداخلية جميع مكونات المنظمة من سياسات المنظمة وأنظمتها وقيادتها، أما البيئة الخارجية فتشمل ثلاثة أنواع من البيئات: البيئة العالمية، والبيئة الإقليمية، والبيئة المحلية. ورغُم أن هذه البيئات الثلاث خارج سيطرة المنظمة، إلا أن لها تأثير كبير في تحديد محددات الأداء الوظيفي للأفراد العاملين في المنظمة. لذا يجب على إدارة المنظمة دراسة هذه البيئات الثلاث للتعرف على التغيرات التي قد تطرأ عليها ومدى تأثيرها على المنظمة (الشريف، 2013: 44).</w:t>
      </w:r>
    </w:p>
    <w:p w14:paraId="55D9DA22" w14:textId="33129F9A" w:rsidR="001E7783" w:rsidRPr="00511D9B" w:rsidRDefault="00511D9B" w:rsidP="00511D9B">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67" w:name="_Toc161778591"/>
      <w:bookmarkStart w:id="68" w:name="_Toc179877428"/>
      <w:r w:rsidRPr="00511D9B">
        <w:rPr>
          <w:rFonts w:ascii="Sakkal Majalla" w:hAnsi="Sakkal Majalla" w:cs="Sakkal Majalla" w:hint="cs"/>
          <w:b/>
          <w:bCs/>
          <w:sz w:val="32"/>
          <w:szCs w:val="32"/>
          <w:rtl/>
          <w:lang w:bidi="ar-EG"/>
        </w:rPr>
        <w:lastRenderedPageBreak/>
        <w:t>8</w:t>
      </w:r>
      <w:r w:rsidR="001E7783" w:rsidRPr="00511D9B">
        <w:rPr>
          <w:rFonts w:ascii="Sakkal Majalla" w:hAnsi="Sakkal Majalla" w:cs="Sakkal Majalla"/>
          <w:b/>
          <w:bCs/>
          <w:sz w:val="32"/>
          <w:szCs w:val="32"/>
          <w:rtl/>
          <w:lang w:bidi="ar-EG"/>
        </w:rPr>
        <w:t>.2.2 أبعاد أداء العاملين:</w:t>
      </w:r>
      <w:bookmarkEnd w:id="67"/>
      <w:bookmarkEnd w:id="68"/>
    </w:p>
    <w:p w14:paraId="2192392C" w14:textId="69C6545C" w:rsidR="001E7783" w:rsidRPr="001E7783" w:rsidRDefault="00511D9B"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1E7783" w:rsidRPr="001E7783">
        <w:rPr>
          <w:rFonts w:ascii="Sakkal Majalla" w:hAnsi="Sakkal Majalla" w:cs="Sakkal Majalla"/>
          <w:sz w:val="28"/>
          <w:szCs w:val="28"/>
          <w:rtl/>
          <w:lang w:bidi="ar-EG"/>
        </w:rPr>
        <w:t xml:space="preserve">هنالك ثلاثة أبعاد رئيسة للأداء اتفق عليها كثير ذبحته وهذه الابعاد تتمثل في الآتي </w:t>
      </w:r>
      <w:r w:rsidR="001E7783" w:rsidRPr="001E7783">
        <w:rPr>
          <w:rFonts w:ascii="Sakkal Majalla" w:hAnsi="Sakkal Majalla" w:cs="Sakkal Majalla"/>
          <w:sz w:val="28"/>
          <w:szCs w:val="28"/>
          <w:lang w:bidi="ar-EG"/>
        </w:rPr>
        <w:t>(Altaany, 2013; Barzegar, Araghieh, &amp; Asgarani, 2012)</w:t>
      </w:r>
      <w:r w:rsidR="001E7783" w:rsidRPr="001E7783">
        <w:rPr>
          <w:rFonts w:ascii="Sakkal Majalla" w:hAnsi="Sakkal Majalla" w:cs="Sakkal Majalla"/>
          <w:sz w:val="28"/>
          <w:szCs w:val="28"/>
          <w:rtl/>
          <w:lang w:bidi="ar-EG"/>
        </w:rPr>
        <w:t>:</w:t>
      </w:r>
    </w:p>
    <w:p w14:paraId="1240E700" w14:textId="77777777" w:rsidR="00511D9B" w:rsidRDefault="00511D9B" w:rsidP="0051610F">
      <w:pPr>
        <w:spacing w:before="100" w:beforeAutospacing="1" w:after="100" w:afterAutospacing="1" w:line="360" w:lineRule="auto"/>
        <w:jc w:val="both"/>
        <w:rPr>
          <w:rFonts w:ascii="Sakkal Majalla" w:hAnsi="Sakkal Majalla" w:cs="Sakkal Majalla"/>
          <w:sz w:val="28"/>
          <w:szCs w:val="28"/>
          <w:rtl/>
          <w:lang w:bidi="ar-EG"/>
        </w:rPr>
      </w:pPr>
    </w:p>
    <w:p w14:paraId="01A81944" w14:textId="789F4C59" w:rsidR="001E7783" w:rsidRPr="001E7783" w:rsidRDefault="001E7783" w:rsidP="0051610F">
      <w:pPr>
        <w:spacing w:before="100" w:beforeAutospacing="1" w:after="100" w:afterAutospacing="1" w:line="360" w:lineRule="auto"/>
        <w:jc w:val="both"/>
        <w:rPr>
          <w:rFonts w:ascii="Sakkal Majalla" w:hAnsi="Sakkal Majalla" w:cs="Sakkal Majalla"/>
          <w:sz w:val="28"/>
          <w:szCs w:val="28"/>
          <w:rtl/>
          <w:lang w:bidi="ar-EG"/>
        </w:rPr>
      </w:pPr>
      <w:r w:rsidRPr="001E7783">
        <w:rPr>
          <w:rFonts w:ascii="Sakkal Majalla" w:hAnsi="Sakkal Majalla" w:cs="Sakkal Majalla"/>
          <w:sz w:val="28"/>
          <w:szCs w:val="28"/>
          <w:rtl/>
          <w:lang w:bidi="ar-EG"/>
        </w:rPr>
        <w:t>البعد الأول: رضا العاملين</w:t>
      </w:r>
    </w:p>
    <w:p w14:paraId="28DDF5BC" w14:textId="68C04C26" w:rsidR="001E7783" w:rsidRPr="001E7783" w:rsidRDefault="00511D9B"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1E7783" w:rsidRPr="001E7783">
        <w:rPr>
          <w:rFonts w:ascii="Sakkal Majalla" w:hAnsi="Sakkal Majalla" w:cs="Sakkal Majalla"/>
          <w:sz w:val="28"/>
          <w:szCs w:val="28"/>
          <w:rtl/>
          <w:lang w:bidi="ar-EG"/>
        </w:rPr>
        <w:t>يُعتبر مفهوم رضا العاملين متعدد الجوانب لأنه يتأثر بعوامل يعود البعض منها إلى العمل، وبعض يعود لفريق العمل، ويعود البعض الآخر إلى بيئة العمل. ومن المهم ذكره أنه من الخطأ الاعتقاد بأنه إذا زاد مستوى رضا الفرد عن جانب معين في عمله فإن ذلك يعني أنه راضٍ عن بقية الجوانب الوظيفية؛ فمثلًا قد يكون العامل في المنظمة راضٍ عن علاقته مع الزملاء في العمل ولكنه غير راضٍ عن الراتب الذي يتقاضاه أو الحوافز التي يتلقاها. وعمومًا، يُعتبر رضا العاملين أمرٌ نسبي لأنه ليس هنالك حد أدنى وحد أعلى في رضا العاملين في المنظمة، ولكن الشعور برضا العامل هو حصيلة التفاعل بين ما يريد العامل تحقيقه وما حصل عليه في الواقع.</w:t>
      </w:r>
    </w:p>
    <w:p w14:paraId="6628F155" w14:textId="34362AF1" w:rsidR="001E7783" w:rsidRPr="001E7783" w:rsidRDefault="00511D9B"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1E7783" w:rsidRPr="001E7783">
        <w:rPr>
          <w:rFonts w:ascii="Sakkal Majalla" w:hAnsi="Sakkal Majalla" w:cs="Sakkal Majalla"/>
          <w:sz w:val="28"/>
          <w:szCs w:val="28"/>
          <w:rtl/>
          <w:lang w:bidi="ar-EG"/>
        </w:rPr>
        <w:t>وقد عرف حويحي (2008) رضا العاملين على أنه عبارة عن اشباع حاجات الفرد المادية وغير المادية من خلال العمل، ويُعتبر الرضا معبرًا عن الاتجاه الإيجابي من قبل الفرد نحو عمله، وهو انعكاس لمدى إشباع حاجاته من هذا العمل.</w:t>
      </w:r>
    </w:p>
    <w:p w14:paraId="4BBF2C86" w14:textId="1D1A30ED" w:rsidR="001E7783" w:rsidRPr="001E7783" w:rsidRDefault="00511D9B"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1E7783" w:rsidRPr="001E7783">
        <w:rPr>
          <w:rFonts w:ascii="Sakkal Majalla" w:hAnsi="Sakkal Majalla" w:cs="Sakkal Majalla"/>
          <w:sz w:val="28"/>
          <w:szCs w:val="28"/>
          <w:rtl/>
          <w:lang w:bidi="ar-EG"/>
        </w:rPr>
        <w:t xml:space="preserve">ومن وجهة نظر الباحث فإن رضا العاملين يمثل حالة الشعور بالارتياح الناجمة عن اشباع حاجاته المادية وغير المادية الهامة بالنسبة له؛ حيث أن الجوانب المادية في المنظمة لا تُعبر دائمًا عن مستوى رضا العاملين فيها، وهذا ما دفع المنظمات في العصر الحاضر الأخذ بعين الاعتبار الجوانب الاجتماعية والشخصية والنفسية للعاملين في المنظمة، وذلك انطلاق من النظرية الإدارية التي ركزت على الجوانب الإنسانية لدى الفرد. فمن هذا المنطلق، قد يكون العامل مُشبع ماديًا في المنظمة التي يعمل فيها ولكن </w:t>
      </w:r>
      <w:r w:rsidR="001E7783" w:rsidRPr="001E7783">
        <w:rPr>
          <w:rFonts w:ascii="Sakkal Majalla" w:hAnsi="Sakkal Majalla" w:cs="Sakkal Majalla"/>
          <w:sz w:val="28"/>
          <w:szCs w:val="28"/>
          <w:rtl/>
          <w:lang w:bidi="ar-EG"/>
        </w:rPr>
        <w:lastRenderedPageBreak/>
        <w:t>المشكلات النفسية والاجتماعية التي يواجهها تحول دون الأداء المتميز الذي يمكن أن يمنحه في الحالات الاعتيادية.</w:t>
      </w:r>
    </w:p>
    <w:p w14:paraId="001BDC5D" w14:textId="2451B2BF" w:rsidR="001E7783" w:rsidRPr="001E7783" w:rsidRDefault="00511D9B"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1E7783" w:rsidRPr="001E7783">
        <w:rPr>
          <w:rFonts w:ascii="Sakkal Majalla" w:hAnsi="Sakkal Majalla" w:cs="Sakkal Majalla"/>
          <w:sz w:val="28"/>
          <w:szCs w:val="28"/>
          <w:rtl/>
          <w:lang w:bidi="ar-EG"/>
        </w:rPr>
        <w:t>وحسب ما يرى البدراني (2007) فإن رضا العاملين يؤدي إلى الكثير من الإيجابيات، والتي من أهمها:</w:t>
      </w:r>
    </w:p>
    <w:p w14:paraId="47E17A6E" w14:textId="77777777" w:rsidR="001E7783" w:rsidRPr="00511D9B" w:rsidRDefault="001E7783">
      <w:pPr>
        <w:pStyle w:val="a7"/>
        <w:numPr>
          <w:ilvl w:val="0"/>
          <w:numId w:val="30"/>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إن ارتفاع مستوى رضا العاملين يؤدي إلى ارتفاع مستوى الطموح لديهم في المنظمات المختلفة.</w:t>
      </w:r>
    </w:p>
    <w:p w14:paraId="3022B2F8" w14:textId="77777777" w:rsidR="001E7783" w:rsidRPr="00511D9B" w:rsidRDefault="001E7783">
      <w:pPr>
        <w:pStyle w:val="a7"/>
        <w:numPr>
          <w:ilvl w:val="0"/>
          <w:numId w:val="30"/>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ارتفاع مستوى رضا العاملين في المنظمة يؤدي إلى انخفاض نسبة غيابهم في وظائفهم المختلفة وانخفاض معدل دوران العمل.</w:t>
      </w:r>
    </w:p>
    <w:p w14:paraId="3E389043" w14:textId="77777777" w:rsidR="001E7783" w:rsidRPr="00511D9B" w:rsidRDefault="001E7783">
      <w:pPr>
        <w:pStyle w:val="a7"/>
        <w:numPr>
          <w:ilvl w:val="0"/>
          <w:numId w:val="30"/>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إن الفرد الذي يتمتع بمستوى رضا مرتفع في المنظمة يكون أكثر رضا في وقت فراغه الذي يقضيه مع عائلته أو رفاقه في حياته اليومية.</w:t>
      </w:r>
    </w:p>
    <w:p w14:paraId="1B032EB6" w14:textId="77777777" w:rsidR="001E7783" w:rsidRPr="00511D9B" w:rsidRDefault="001E7783">
      <w:pPr>
        <w:pStyle w:val="a7"/>
        <w:numPr>
          <w:ilvl w:val="0"/>
          <w:numId w:val="30"/>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إن العاملين الذين يتمتعون بمستوى رضا مرتفع عن عملهم يكونون أقل عرضه لحوادث العمل.</w:t>
      </w:r>
    </w:p>
    <w:p w14:paraId="6423C3D2" w14:textId="77777777" w:rsidR="001E7783" w:rsidRPr="00511D9B" w:rsidRDefault="001E7783">
      <w:pPr>
        <w:pStyle w:val="a7"/>
        <w:numPr>
          <w:ilvl w:val="0"/>
          <w:numId w:val="30"/>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يؤدي زيادة مستوى رضا العاملين في المنظمة إلى زيادة مستوى الإنتاجية فيها، وكذلك مستوى الإنتاج.</w:t>
      </w:r>
    </w:p>
    <w:p w14:paraId="2BB3870D" w14:textId="77777777" w:rsidR="00511D9B" w:rsidRDefault="001E7783">
      <w:pPr>
        <w:pStyle w:val="a7"/>
        <w:numPr>
          <w:ilvl w:val="0"/>
          <w:numId w:val="30"/>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يؤدي المستوى المرتفع من رضا العاملين إلى ارتفاع مستوى الأمن والاستقرار النفسي والفكري والوظيفي لدى الأفراد العاملين في المنظمة بمختلف مستوياتهم الإدارية، مما يؤدي إلى زيادة الإنتاج فيها وإلى رفع مستوى الأداء العام لديها.</w:t>
      </w:r>
    </w:p>
    <w:p w14:paraId="172851B3" w14:textId="6902CE5C" w:rsidR="001E7783" w:rsidRPr="00511D9B" w:rsidRDefault="001E7783" w:rsidP="00511D9B">
      <w:pPr>
        <w:pStyle w:val="a7"/>
        <w:spacing w:before="100" w:beforeAutospacing="1" w:after="100" w:afterAutospacing="1" w:line="360" w:lineRule="auto"/>
        <w:ind w:left="-2"/>
        <w:contextualSpacing/>
        <w:jc w:val="both"/>
        <w:rPr>
          <w:rFonts w:ascii="Sakkal Majalla" w:hAnsi="Sakkal Majalla" w:cs="Sakkal Majalla"/>
          <w:b/>
          <w:bCs/>
          <w:sz w:val="28"/>
          <w:szCs w:val="28"/>
          <w:rtl/>
          <w:lang w:bidi="ar-EG"/>
        </w:rPr>
      </w:pPr>
      <w:r w:rsidRPr="00511D9B">
        <w:rPr>
          <w:rFonts w:ascii="Sakkal Majalla" w:hAnsi="Sakkal Majalla" w:cs="Sakkal Majalla"/>
          <w:b/>
          <w:bCs/>
          <w:sz w:val="28"/>
          <w:szCs w:val="28"/>
          <w:rtl/>
          <w:lang w:bidi="ar-EG"/>
        </w:rPr>
        <w:t>البعد الثاني: التدريب</w:t>
      </w:r>
    </w:p>
    <w:p w14:paraId="00D30052" w14:textId="765A6E5A" w:rsidR="001E7783" w:rsidRPr="001E7783" w:rsidRDefault="001E7783" w:rsidP="00511D9B">
      <w:pPr>
        <w:spacing w:before="100" w:beforeAutospacing="1" w:after="100" w:afterAutospacing="1" w:line="360" w:lineRule="auto"/>
        <w:ind w:firstLine="720"/>
        <w:jc w:val="both"/>
        <w:rPr>
          <w:rFonts w:ascii="Sakkal Majalla" w:hAnsi="Sakkal Majalla" w:cs="Sakkal Majalla"/>
          <w:sz w:val="28"/>
          <w:szCs w:val="28"/>
          <w:rtl/>
          <w:lang w:bidi="ar-EG"/>
        </w:rPr>
      </w:pPr>
      <w:r w:rsidRPr="001E7783">
        <w:rPr>
          <w:rFonts w:ascii="Sakkal Majalla" w:hAnsi="Sakkal Majalla" w:cs="Sakkal Majalla"/>
          <w:sz w:val="28"/>
          <w:szCs w:val="28"/>
          <w:rtl/>
          <w:lang w:bidi="ar-EG"/>
        </w:rPr>
        <w:t>يُعد التدريب عملية تعلم لمجموعة متتابعة من التصرفات التي تم تحديدها مسبقًا، ويتم في العادة في الوظائف التي يمكن تحديد مكوناتها، وأنشطتها بشكل دقيق، والتدريب هو في الواقع عملية تطبيق المعرفة، ويمكن الأفراد من الإلمام والوعي بالإجراءات والقواعد الموجهة والمرشدة للسلوك، وبالتالي فإنه عملية تعلم سلسلة من السلوك المبرمج (بوط، 2015؛ النصري، 2015).</w:t>
      </w:r>
    </w:p>
    <w:p w14:paraId="39BFF76C" w14:textId="06487779" w:rsidR="001E7783" w:rsidRPr="001E7783" w:rsidRDefault="001E7783" w:rsidP="00511D9B">
      <w:pPr>
        <w:spacing w:before="100" w:beforeAutospacing="1" w:after="100" w:afterAutospacing="1" w:line="360" w:lineRule="auto"/>
        <w:ind w:firstLine="720"/>
        <w:jc w:val="both"/>
        <w:rPr>
          <w:rFonts w:ascii="Sakkal Majalla" w:hAnsi="Sakkal Majalla" w:cs="Sakkal Majalla"/>
          <w:sz w:val="28"/>
          <w:szCs w:val="28"/>
          <w:rtl/>
          <w:lang w:bidi="ar-EG"/>
        </w:rPr>
      </w:pPr>
      <w:r w:rsidRPr="001E7783">
        <w:rPr>
          <w:rFonts w:ascii="Sakkal Majalla" w:hAnsi="Sakkal Majalla" w:cs="Sakkal Majalla"/>
          <w:sz w:val="28"/>
          <w:szCs w:val="28"/>
          <w:rtl/>
          <w:lang w:bidi="ar-EG"/>
        </w:rPr>
        <w:lastRenderedPageBreak/>
        <w:t xml:space="preserve">عرفت أولسانيا وآخرون </w:t>
      </w:r>
      <w:r w:rsidRPr="001E7783">
        <w:rPr>
          <w:rFonts w:ascii="Sakkal Majalla" w:hAnsi="Sakkal Majalla" w:cs="Sakkal Majalla"/>
          <w:sz w:val="28"/>
          <w:szCs w:val="28"/>
          <w:lang w:bidi="ar-EG"/>
        </w:rPr>
        <w:t>(Olusanya, Awotungase, &amp; Ohadebere, 2012)</w:t>
      </w:r>
      <w:r w:rsidRPr="001E7783">
        <w:rPr>
          <w:rFonts w:ascii="Sakkal Majalla" w:hAnsi="Sakkal Majalla" w:cs="Sakkal Majalla"/>
          <w:sz w:val="28"/>
          <w:szCs w:val="28"/>
          <w:rtl/>
          <w:lang w:bidi="ar-EG"/>
        </w:rPr>
        <w:t xml:space="preserve"> التدريب بأنه الجهد الذي تبذله المنظمة بهدف تحسين أداء العاملين فيها، وتشجيعهم على اكتساب المهارات الأساسية المطلوبة لتنفيذ الوظائف بشكل صحيح يحقق الهدف الذي من أجله تم تعيين العاملين في المنظمة.</w:t>
      </w:r>
    </w:p>
    <w:p w14:paraId="1483B577" w14:textId="251C0B57" w:rsidR="001E7783" w:rsidRPr="001E7783" w:rsidRDefault="001E7783" w:rsidP="00511D9B">
      <w:pPr>
        <w:spacing w:before="100" w:beforeAutospacing="1" w:after="100" w:afterAutospacing="1" w:line="360" w:lineRule="auto"/>
        <w:ind w:firstLine="720"/>
        <w:jc w:val="both"/>
        <w:rPr>
          <w:rFonts w:ascii="Sakkal Majalla" w:hAnsi="Sakkal Majalla" w:cs="Sakkal Majalla"/>
          <w:sz w:val="28"/>
          <w:szCs w:val="28"/>
          <w:rtl/>
          <w:lang w:bidi="ar-EG"/>
        </w:rPr>
      </w:pPr>
      <w:r w:rsidRPr="001E7783">
        <w:rPr>
          <w:rFonts w:ascii="Sakkal Majalla" w:hAnsi="Sakkal Majalla" w:cs="Sakkal Majalla"/>
          <w:sz w:val="28"/>
          <w:szCs w:val="28"/>
          <w:rtl/>
          <w:lang w:bidi="ar-EG"/>
        </w:rPr>
        <w:t>وعرف حريم (2013) التدريب على أنه عبارة عن عملية تعلم مبرمجة لسلوكيات محددة ومنظومة معرفية يتم تطبيقها لكي تضمن التزام المتدربين بقواعد وإجراءات محددة مسبقًا.</w:t>
      </w:r>
    </w:p>
    <w:p w14:paraId="1BD56342" w14:textId="3FEBCCCA" w:rsidR="001E7783" w:rsidRPr="001E7783" w:rsidRDefault="001E7783" w:rsidP="00511D9B">
      <w:pPr>
        <w:spacing w:before="100" w:beforeAutospacing="1" w:after="100" w:afterAutospacing="1" w:line="360" w:lineRule="auto"/>
        <w:ind w:firstLine="720"/>
        <w:jc w:val="both"/>
        <w:rPr>
          <w:rFonts w:ascii="Sakkal Majalla" w:hAnsi="Sakkal Majalla" w:cs="Sakkal Majalla"/>
          <w:sz w:val="28"/>
          <w:szCs w:val="28"/>
          <w:rtl/>
          <w:lang w:bidi="ar-EG"/>
        </w:rPr>
      </w:pPr>
      <w:r w:rsidRPr="001E7783">
        <w:rPr>
          <w:rFonts w:ascii="Sakkal Majalla" w:hAnsi="Sakkal Majalla" w:cs="Sakkal Majalla"/>
          <w:sz w:val="28"/>
          <w:szCs w:val="28"/>
          <w:rtl/>
          <w:lang w:bidi="ar-EG"/>
        </w:rPr>
        <w:t xml:space="preserve">كما يعرف نوئي </w:t>
      </w:r>
      <w:r w:rsidRPr="001E7783">
        <w:rPr>
          <w:rFonts w:ascii="Sakkal Majalla" w:hAnsi="Sakkal Majalla" w:cs="Sakkal Majalla"/>
          <w:sz w:val="28"/>
          <w:szCs w:val="28"/>
          <w:lang w:bidi="ar-EG"/>
        </w:rPr>
        <w:t>(Noe et al., 2011)</w:t>
      </w:r>
      <w:r w:rsidRPr="001E7783">
        <w:rPr>
          <w:rFonts w:ascii="Sakkal Majalla" w:hAnsi="Sakkal Majalla" w:cs="Sakkal Majalla"/>
          <w:sz w:val="28"/>
          <w:szCs w:val="28"/>
          <w:rtl/>
          <w:lang w:bidi="ar-EG"/>
        </w:rPr>
        <w:t xml:space="preserve"> التدريب بأنه إدراك وجهد مخطط يهدف إلى تشجيع وتحفيز العاملين في المنظمة على اكتساب المهارات، والمعارف، والقدرات، والاتجاهات، والسلوك الجديد لتطبيقها خلال العمل في الحاضر والمستقبل؛ وذلك لمساعدة المنظمة في تحقيق أهدافها والعمل بكفاءة عالية والقدرة على تحقيق الميزة التنافسية.</w:t>
      </w:r>
    </w:p>
    <w:p w14:paraId="644DAA53" w14:textId="541C4676" w:rsidR="001E7783" w:rsidRPr="001E7783" w:rsidRDefault="001E7783" w:rsidP="00511D9B">
      <w:pPr>
        <w:spacing w:before="100" w:beforeAutospacing="1" w:after="100" w:afterAutospacing="1" w:line="360" w:lineRule="auto"/>
        <w:ind w:firstLine="720"/>
        <w:jc w:val="both"/>
        <w:rPr>
          <w:rFonts w:ascii="Sakkal Majalla" w:hAnsi="Sakkal Majalla" w:cs="Sakkal Majalla"/>
          <w:sz w:val="28"/>
          <w:szCs w:val="28"/>
          <w:rtl/>
          <w:lang w:bidi="ar-EG"/>
        </w:rPr>
      </w:pPr>
      <w:r w:rsidRPr="001E7783">
        <w:rPr>
          <w:rFonts w:ascii="Sakkal Majalla" w:hAnsi="Sakkal Majalla" w:cs="Sakkal Majalla"/>
          <w:sz w:val="28"/>
          <w:szCs w:val="28"/>
          <w:rtl/>
          <w:lang w:bidi="ar-EG"/>
        </w:rPr>
        <w:t>ويرى الباحث من خلال هذه التعريفات السابقة بأن التدريب عبارة عن عملية مخطط لها مُسبقًا لغاية اكساب العاملين في المنظمة المهارة، والمعرفة، والخبرة اللازمة لسد فجوات الأداء عدد العاملين فيها اضافةً إلى تعزيز مسارهم الوظيفي.</w:t>
      </w:r>
    </w:p>
    <w:p w14:paraId="128C19B5" w14:textId="3980707B" w:rsidR="001E7783" w:rsidRPr="00511D9B" w:rsidRDefault="00511D9B" w:rsidP="00511D9B">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69" w:name="_Toc161778592"/>
      <w:bookmarkStart w:id="70" w:name="_Toc179877429"/>
      <w:r w:rsidRPr="00511D9B">
        <w:rPr>
          <w:rFonts w:ascii="Sakkal Majalla" w:hAnsi="Sakkal Majalla" w:cs="Sakkal Majalla" w:hint="cs"/>
          <w:b/>
          <w:bCs/>
          <w:sz w:val="32"/>
          <w:szCs w:val="32"/>
          <w:rtl/>
          <w:lang w:bidi="ar-EG"/>
        </w:rPr>
        <w:t xml:space="preserve">9.2.2 </w:t>
      </w:r>
      <w:r w:rsidR="001E7783" w:rsidRPr="00511D9B">
        <w:rPr>
          <w:rFonts w:ascii="Sakkal Majalla" w:hAnsi="Sakkal Majalla" w:cs="Sakkal Majalla"/>
          <w:b/>
          <w:bCs/>
          <w:sz w:val="32"/>
          <w:szCs w:val="32"/>
          <w:rtl/>
          <w:lang w:bidi="ar-EG"/>
        </w:rPr>
        <w:t>أهمية التدريب:</w:t>
      </w:r>
      <w:bookmarkEnd w:id="69"/>
      <w:bookmarkEnd w:id="70"/>
    </w:p>
    <w:p w14:paraId="23C2E948" w14:textId="65C6D87C" w:rsidR="001E7783" w:rsidRPr="001E7783" w:rsidRDefault="00511D9B"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1E7783" w:rsidRPr="001E7783">
        <w:rPr>
          <w:rFonts w:ascii="Sakkal Majalla" w:hAnsi="Sakkal Majalla" w:cs="Sakkal Majalla"/>
          <w:sz w:val="28"/>
          <w:szCs w:val="28"/>
          <w:rtl/>
          <w:lang w:bidi="ar-EG"/>
        </w:rPr>
        <w:t>إن أهمية التدريب تظهر من خلال التأثير الذي يظهر في كل من المنظمة والأفراد العاملين فيها، وكذلك المجتمع الذي تنتمي إليه المنظمة، ويمكن تلخيص أهمية التدريب في ما يلي (برقاوي، 2013؛ السكارنة، 2019):</w:t>
      </w:r>
    </w:p>
    <w:p w14:paraId="077C2F4C" w14:textId="77777777" w:rsidR="001E7783" w:rsidRPr="00511D9B" w:rsidRDefault="001E7783">
      <w:pPr>
        <w:pStyle w:val="a7"/>
        <w:numPr>
          <w:ilvl w:val="0"/>
          <w:numId w:val="31"/>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الحد من ظاهرة ترك العمل من قبل العاملين في المنظمة، فتدريب الفرد العامل في المنظمة يمكنه امتلاك مهارات جديدة تعزز احساسه بأهميته وأهمية العمل الذي يقوم به في منظمته.</w:t>
      </w:r>
    </w:p>
    <w:p w14:paraId="422F3CAB" w14:textId="77777777" w:rsidR="001E7783" w:rsidRPr="00511D9B" w:rsidRDefault="001E7783">
      <w:pPr>
        <w:pStyle w:val="a7"/>
        <w:numPr>
          <w:ilvl w:val="0"/>
          <w:numId w:val="31"/>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يعمل التدريب على تحسين الأداء الحالي في المنظمة، مما يجعل الموظف قادرًا على تحمل المسؤوليات الحالية والمستقبلية.</w:t>
      </w:r>
    </w:p>
    <w:p w14:paraId="29373F98" w14:textId="77777777" w:rsidR="001E7783" w:rsidRPr="00511D9B" w:rsidRDefault="001E7783">
      <w:pPr>
        <w:pStyle w:val="a7"/>
        <w:numPr>
          <w:ilvl w:val="0"/>
          <w:numId w:val="31"/>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lastRenderedPageBreak/>
        <w:t>يعمل التدريب على تعزيز قدرة المنظمة التنافسية من خلال تحسين أداء العاملين فيها، بالإضافة إلى أن كثير من المنظمات تلجأ إلى عملية التدريب عند انخفاض مستوى الإنتاجية فيها، أو انخفاض مستوى العملاء.</w:t>
      </w:r>
    </w:p>
    <w:p w14:paraId="478F6B08" w14:textId="77777777" w:rsidR="001E7783" w:rsidRPr="00511D9B" w:rsidRDefault="001E7783">
      <w:pPr>
        <w:pStyle w:val="a7"/>
        <w:numPr>
          <w:ilvl w:val="0"/>
          <w:numId w:val="31"/>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تتجه كثير من المنظمات إلى التدريب عند حاجتها إلى تفهم الثقافة الجديدة، والاحتفاظ بالموظفين الحاليين وخاصة في حالة الاندماج والاستحواذ.</w:t>
      </w:r>
    </w:p>
    <w:p w14:paraId="6409F050" w14:textId="77777777" w:rsidR="001E7783" w:rsidRPr="00511D9B" w:rsidRDefault="001E7783">
      <w:pPr>
        <w:pStyle w:val="a7"/>
        <w:numPr>
          <w:ilvl w:val="0"/>
          <w:numId w:val="31"/>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إن التدريب يقلل من نسبة الإصابات والحوادث المرتبطة بالعمل نتيجة تعلم الموظفين كيفية أداء العمل بالشكل الصحيح.</w:t>
      </w:r>
    </w:p>
    <w:p w14:paraId="6C55282B" w14:textId="77777777" w:rsidR="001E7783" w:rsidRPr="00511D9B" w:rsidRDefault="001E7783">
      <w:pPr>
        <w:pStyle w:val="a7"/>
        <w:numPr>
          <w:ilvl w:val="0"/>
          <w:numId w:val="31"/>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يعمل التدريب على مساعدة العاملين في تقوية علاقاتهم بالأخرين في المنظمة أو خارج المنظمة، مثل تحسين علاقتهم مع العملاء، والقيادات الرسمية أو غير الرسمية في المجتمع، وكذلك تحسين علاقته مع بعض المنافسين الآخرين والموردين وغيرهم.</w:t>
      </w:r>
    </w:p>
    <w:p w14:paraId="19F2E42C" w14:textId="77777777" w:rsidR="001E7783" w:rsidRPr="00511D9B" w:rsidRDefault="001E7783" w:rsidP="0051610F">
      <w:pPr>
        <w:spacing w:before="100" w:beforeAutospacing="1" w:after="100" w:afterAutospacing="1" w:line="360" w:lineRule="auto"/>
        <w:jc w:val="both"/>
        <w:rPr>
          <w:rFonts w:ascii="Sakkal Majalla" w:hAnsi="Sakkal Majalla" w:cs="Sakkal Majalla"/>
          <w:b/>
          <w:bCs/>
          <w:sz w:val="28"/>
          <w:szCs w:val="28"/>
          <w:rtl/>
          <w:lang w:bidi="ar-EG"/>
        </w:rPr>
      </w:pPr>
      <w:r w:rsidRPr="00511D9B">
        <w:rPr>
          <w:rFonts w:ascii="Sakkal Majalla" w:hAnsi="Sakkal Majalla" w:cs="Sakkal Majalla"/>
          <w:b/>
          <w:bCs/>
          <w:sz w:val="28"/>
          <w:szCs w:val="28"/>
          <w:rtl/>
          <w:lang w:bidi="ar-EG"/>
        </w:rPr>
        <w:t>البعد الثالث: جودة الأداء</w:t>
      </w:r>
    </w:p>
    <w:p w14:paraId="16282ADA" w14:textId="408B9A51" w:rsidR="001E7783" w:rsidRPr="001E7783" w:rsidRDefault="00511D9B"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1E7783" w:rsidRPr="001E7783">
        <w:rPr>
          <w:rFonts w:ascii="Sakkal Majalla" w:hAnsi="Sakkal Majalla" w:cs="Sakkal Majalla"/>
          <w:sz w:val="28"/>
          <w:szCs w:val="28"/>
          <w:rtl/>
          <w:lang w:bidi="ar-EG"/>
        </w:rPr>
        <w:t xml:space="preserve">يرجع مفهوم كلمة جوده إلى الكلمة اللاتينية </w:t>
      </w:r>
      <w:r w:rsidR="001E7783" w:rsidRPr="001E7783">
        <w:rPr>
          <w:rFonts w:ascii="Sakkal Majalla" w:hAnsi="Sakkal Majalla" w:cs="Sakkal Majalla"/>
          <w:sz w:val="28"/>
          <w:szCs w:val="28"/>
          <w:lang w:bidi="ar-EG"/>
        </w:rPr>
        <w:t>(Qualitas)</w:t>
      </w:r>
      <w:r w:rsidR="001E7783" w:rsidRPr="001E7783">
        <w:rPr>
          <w:rFonts w:ascii="Sakkal Majalla" w:hAnsi="Sakkal Majalla" w:cs="Sakkal Majalla"/>
          <w:sz w:val="28"/>
          <w:szCs w:val="28"/>
          <w:rtl/>
          <w:lang w:bidi="ar-EG"/>
        </w:rPr>
        <w:t xml:space="preserve"> التي تعني طبيعة الشيء أو الشخص ودرجة صلاحيته، وكان تعني قديمًا الدقة والاتقان في تصنيع الآثار التاريخية والدينية من قلاع، وتماثيل، وصور، لأغراض التفاخر بها أو استخدامها لغايات الحماية (بركات، 2007).</w:t>
      </w:r>
    </w:p>
    <w:p w14:paraId="1E00AFE2" w14:textId="4D0C951E" w:rsidR="001E7783" w:rsidRPr="001E7783" w:rsidRDefault="00511D9B"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1E7783" w:rsidRPr="001E7783">
        <w:rPr>
          <w:rFonts w:ascii="Sakkal Majalla" w:hAnsi="Sakkal Majalla" w:cs="Sakkal Majalla"/>
          <w:sz w:val="28"/>
          <w:szCs w:val="28"/>
          <w:rtl/>
          <w:lang w:bidi="ar-EG"/>
        </w:rPr>
        <w:t>يشير النصري (2015) بأن جودة الأداء تعبر عن صفات السلعة أو الخدمة التي تلبي احتياجات ومتطلبات الزبائن في وقتٍ محدد مع الحرص على استخدام الموارد والإمكانيات المتاحة من خلال تطبيق العديد من البرامج التي تمكن المنظمة من تحقيق تلك الصفات، والتعامل مع متلقي الخدمة والتحلي بالصبر دون محاباة أو تحيز.</w:t>
      </w:r>
    </w:p>
    <w:p w14:paraId="1B683DE8" w14:textId="77777777" w:rsidR="001E7783" w:rsidRPr="001E7783" w:rsidRDefault="001E7783" w:rsidP="0051610F">
      <w:pPr>
        <w:spacing w:before="100" w:beforeAutospacing="1" w:after="100" w:afterAutospacing="1" w:line="360" w:lineRule="auto"/>
        <w:jc w:val="both"/>
        <w:rPr>
          <w:rFonts w:ascii="Sakkal Majalla" w:hAnsi="Sakkal Majalla" w:cs="Sakkal Majalla"/>
          <w:sz w:val="28"/>
          <w:szCs w:val="28"/>
          <w:rtl/>
          <w:lang w:bidi="ar-EG"/>
        </w:rPr>
      </w:pPr>
      <w:r w:rsidRPr="001E7783">
        <w:rPr>
          <w:rFonts w:ascii="Sakkal Majalla" w:hAnsi="Sakkal Majalla" w:cs="Sakkal Majalla"/>
          <w:sz w:val="28"/>
          <w:szCs w:val="28"/>
          <w:rtl/>
          <w:lang w:bidi="ar-EG"/>
        </w:rPr>
        <w:t>البعد الرابع: كفاءة العمليات الداخلية</w:t>
      </w:r>
    </w:p>
    <w:p w14:paraId="091BA7BB" w14:textId="0348AC97" w:rsidR="001E7783" w:rsidRPr="001E7783" w:rsidRDefault="00511D9B"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1E7783" w:rsidRPr="001E7783">
        <w:rPr>
          <w:rFonts w:ascii="Sakkal Majalla" w:hAnsi="Sakkal Majalla" w:cs="Sakkal Majalla"/>
          <w:sz w:val="28"/>
          <w:szCs w:val="28"/>
          <w:rtl/>
          <w:lang w:bidi="ar-EG"/>
        </w:rPr>
        <w:t xml:space="preserve">تعبر كفاءة العمليات الداخلية عن جميع الأنشطة والفعاليات الداخلية التي تحتويها المنظمة وتتميز بها عن غيرها من المنظمات الأخرى، ومن خلالها يتم مقابلة احتياجات الزبائن وأهداف المالكيين في </w:t>
      </w:r>
      <w:r w:rsidR="001E7783" w:rsidRPr="001E7783">
        <w:rPr>
          <w:rFonts w:ascii="Sakkal Majalla" w:hAnsi="Sakkal Majalla" w:cs="Sakkal Majalla"/>
          <w:sz w:val="28"/>
          <w:szCs w:val="28"/>
          <w:rtl/>
          <w:lang w:bidi="ar-EG"/>
        </w:rPr>
        <w:lastRenderedPageBreak/>
        <w:t>المنظمة، وعليه فإن المقاييس ذات العلاقة بالعمليات الداخلية لبطاقة الأداء المتوازن يُفترض أن تنبثق من العمليات التي يكون لها تأثير في رضا الزبائن وتقنياتها التي تحتاجها المنظمة لضمان سيرها على خط قيادة السوق، وبالتالي على المنظمة أن تقرر ما هي العمليات التي يفترض أن تتميز بها عن غيرها من المنظمات الأخرى المنافسة ومن ثم تحديد مقاييس هذا التفوق (حدادين، 2014).</w:t>
      </w:r>
    </w:p>
    <w:p w14:paraId="04FE5820" w14:textId="45E20E00" w:rsidR="001E7783" w:rsidRPr="001E7783" w:rsidRDefault="00511D9B"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1E7783" w:rsidRPr="001E7783">
        <w:rPr>
          <w:rFonts w:ascii="Sakkal Majalla" w:hAnsi="Sakkal Majalla" w:cs="Sakkal Majalla"/>
          <w:sz w:val="28"/>
          <w:szCs w:val="28"/>
          <w:rtl/>
          <w:lang w:bidi="ar-EG"/>
        </w:rPr>
        <w:t xml:space="preserve">وحسب ما يرى كابلان ونورتون </w:t>
      </w:r>
      <w:r w:rsidR="001E7783" w:rsidRPr="001E7783">
        <w:rPr>
          <w:rFonts w:ascii="Sakkal Majalla" w:hAnsi="Sakkal Majalla" w:cs="Sakkal Majalla"/>
          <w:sz w:val="28"/>
          <w:szCs w:val="28"/>
          <w:lang w:bidi="ar-EG"/>
        </w:rPr>
        <w:t>(Kaplan &amp; Norton, 2004)</w:t>
      </w:r>
      <w:r w:rsidR="001E7783" w:rsidRPr="001E7783">
        <w:rPr>
          <w:rFonts w:ascii="Sakkal Majalla" w:hAnsi="Sakkal Majalla" w:cs="Sakkal Majalla"/>
          <w:sz w:val="28"/>
          <w:szCs w:val="28"/>
          <w:rtl/>
          <w:lang w:bidi="ar-EG"/>
        </w:rPr>
        <w:t xml:space="preserve"> فإن هذا البعد يشتمل على ثلاث دورات وهذه الدورات الثلاث بأنشطتها المختلفة تُعتبر الحلقة التي تربط بين حاجات العملاء ومستوى الرضا المتحقق من تعاملهم مع المنظمة، وهذه الدورات تشمل:</w:t>
      </w:r>
    </w:p>
    <w:p w14:paraId="2C877707" w14:textId="0AF24784" w:rsidR="001E7783" w:rsidRPr="001E7783" w:rsidRDefault="00511D9B"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1E7783" w:rsidRPr="001E7783">
        <w:rPr>
          <w:rFonts w:ascii="Sakkal Majalla" w:hAnsi="Sakkal Majalla" w:cs="Sakkal Majalla"/>
          <w:sz w:val="28"/>
          <w:szCs w:val="28"/>
          <w:rtl/>
          <w:lang w:bidi="ar-EG"/>
        </w:rPr>
        <w:t>دورة الابداع: حيث يتم في هذه الدورة تحديد حجم السوق المتعلق بالمنتج، وهذا يتم بعد اجراء دراسات مفصلة عن السوق، ومن ثم وضع خطة الإنتاج، ونوعيته، ومعداته، والمدة الزمنية اللازمة لإنجازه.</w:t>
      </w:r>
    </w:p>
    <w:p w14:paraId="63EE123F" w14:textId="3743E1F8" w:rsidR="001E7783" w:rsidRPr="001E7783" w:rsidRDefault="00511D9B"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1E7783" w:rsidRPr="001E7783">
        <w:rPr>
          <w:rFonts w:ascii="Sakkal Majalla" w:hAnsi="Sakkal Majalla" w:cs="Sakkal Majalla"/>
          <w:sz w:val="28"/>
          <w:szCs w:val="28"/>
          <w:rtl/>
          <w:lang w:bidi="ar-EG"/>
        </w:rPr>
        <w:t>دورة العمليات: تتضمن هذه الدورة انتاج وتسليم المنتجات التي تقابل احتياجات الزبائن.</w:t>
      </w:r>
    </w:p>
    <w:p w14:paraId="3F3ED866" w14:textId="4AA931D0" w:rsidR="001E7783" w:rsidRPr="001E7783" w:rsidRDefault="00511D9B"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1E7783" w:rsidRPr="001E7783">
        <w:rPr>
          <w:rFonts w:ascii="Sakkal Majalla" w:hAnsi="Sakkal Majalla" w:cs="Sakkal Majalla"/>
          <w:sz w:val="28"/>
          <w:szCs w:val="28"/>
          <w:rtl/>
          <w:lang w:bidi="ar-EG"/>
        </w:rPr>
        <w:t>دورة الخدمات ما بعد البيع: تتضمن هذه الدورة تحديد نوعية الخدمات التي تقدم للزبائن بعد عملية البيع، كما تتضمن برامج التعليم التي تقوم بها الوحدة من أجل تدريب العملاء على كيفية استخدام المنتجات في الشكل السليم بعد عملية البيع.</w:t>
      </w:r>
    </w:p>
    <w:p w14:paraId="69008EE7" w14:textId="77777777" w:rsidR="001E7783" w:rsidRPr="001E7783" w:rsidRDefault="001E7783" w:rsidP="0051610F">
      <w:pPr>
        <w:spacing w:before="100" w:beforeAutospacing="1" w:after="100" w:afterAutospacing="1" w:line="360" w:lineRule="auto"/>
        <w:jc w:val="both"/>
        <w:rPr>
          <w:rFonts w:ascii="Sakkal Majalla" w:hAnsi="Sakkal Majalla" w:cs="Sakkal Majalla"/>
          <w:sz w:val="28"/>
          <w:szCs w:val="28"/>
          <w:rtl/>
          <w:lang w:bidi="ar-EG"/>
        </w:rPr>
      </w:pPr>
      <w:r w:rsidRPr="001E7783">
        <w:rPr>
          <w:rFonts w:ascii="Sakkal Majalla" w:hAnsi="Sakkal Majalla" w:cs="Sakkal Majalla"/>
          <w:sz w:val="28"/>
          <w:szCs w:val="28"/>
          <w:rtl/>
          <w:lang w:bidi="ar-EG"/>
        </w:rPr>
        <w:t>البعد الخامس: فاعلية الأداء</w:t>
      </w:r>
    </w:p>
    <w:p w14:paraId="5577298E" w14:textId="1A9D226D" w:rsidR="001E7783" w:rsidRPr="001E7783" w:rsidRDefault="00511D9B"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1E7783" w:rsidRPr="001E7783">
        <w:rPr>
          <w:rFonts w:ascii="Sakkal Majalla" w:hAnsi="Sakkal Majalla" w:cs="Sakkal Majalla"/>
          <w:sz w:val="28"/>
          <w:szCs w:val="28"/>
          <w:rtl/>
          <w:lang w:bidi="ar-EG"/>
        </w:rPr>
        <w:t>تشير فاعلية الأداء إلى أي مدى من يمكن تحقيق التوقعات المتعلقة بأداء مهام الأفراد أو فرق العمل أو المنظمة ككل بمستوى الجودة المطلوب، حيث أن الأداء الفعال يحتاج إلى الالتزام بخصائص معينة لإجراءات العمل (النصري، 2015).</w:t>
      </w:r>
    </w:p>
    <w:p w14:paraId="57820D2B" w14:textId="0DF7CD33" w:rsidR="001E7783" w:rsidRPr="001E7783" w:rsidRDefault="00511D9B"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1E7783" w:rsidRPr="001E7783">
        <w:rPr>
          <w:rFonts w:ascii="Sakkal Majalla" w:hAnsi="Sakkal Majalla" w:cs="Sakkal Majalla"/>
          <w:sz w:val="28"/>
          <w:szCs w:val="28"/>
          <w:rtl/>
          <w:lang w:bidi="ar-EG"/>
        </w:rPr>
        <w:t xml:space="preserve">كما يتضمن فاعلية الأداء على الوقت المحدد للانتهاء من متطلبات العمل، والتوزيع العادل والسليم للمهام الوظيفية المتعلقة بالأفراد أو فرق العمل، واحترام أوقات الدوام الرسمي واستغلالها </w:t>
      </w:r>
      <w:r w:rsidR="001E7783" w:rsidRPr="001E7783">
        <w:rPr>
          <w:rFonts w:ascii="Sakkal Majalla" w:hAnsi="Sakkal Majalla" w:cs="Sakkal Majalla"/>
          <w:sz w:val="28"/>
          <w:szCs w:val="28"/>
          <w:rtl/>
          <w:lang w:bidi="ar-EG"/>
        </w:rPr>
        <w:lastRenderedPageBreak/>
        <w:t>بالشكل السليم، وتحديد الأولويات، والقابلية لتحمل ضغوط العمل، والحرص الدائم على تطوير الأداء، والحفاظ على مستويات إنجاز المهام حسب الوقت المحدد والمواصفات المطلوبة (فراونة والديب، 2016).</w:t>
      </w:r>
    </w:p>
    <w:p w14:paraId="334009A2" w14:textId="42127EDD" w:rsidR="001E7783" w:rsidRPr="00511D9B" w:rsidRDefault="00511D9B" w:rsidP="00511D9B">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71" w:name="_Toc161778593"/>
      <w:bookmarkStart w:id="72" w:name="_Toc179877430"/>
      <w:r w:rsidRPr="00511D9B">
        <w:rPr>
          <w:rFonts w:ascii="Sakkal Majalla" w:hAnsi="Sakkal Majalla" w:cs="Sakkal Majalla" w:hint="cs"/>
          <w:b/>
          <w:bCs/>
          <w:sz w:val="32"/>
          <w:szCs w:val="32"/>
          <w:rtl/>
          <w:lang w:bidi="ar-EG"/>
        </w:rPr>
        <w:t xml:space="preserve">10.2.2 </w:t>
      </w:r>
      <w:r w:rsidR="001E7783" w:rsidRPr="00511D9B">
        <w:rPr>
          <w:rFonts w:ascii="Sakkal Majalla" w:hAnsi="Sakkal Majalla" w:cs="Sakkal Majalla"/>
          <w:b/>
          <w:bCs/>
          <w:sz w:val="32"/>
          <w:szCs w:val="32"/>
          <w:rtl/>
          <w:lang w:bidi="ar-EG"/>
        </w:rPr>
        <w:t>العوامل التي تؤثر في الأداء:</w:t>
      </w:r>
      <w:bookmarkEnd w:id="71"/>
      <w:bookmarkEnd w:id="72"/>
    </w:p>
    <w:p w14:paraId="3ABE4B9E" w14:textId="458C470B" w:rsidR="001E7783" w:rsidRPr="001E7783" w:rsidRDefault="00511D9B"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1E7783" w:rsidRPr="001E7783">
        <w:rPr>
          <w:rFonts w:ascii="Sakkal Majalla" w:hAnsi="Sakkal Majalla" w:cs="Sakkal Majalla"/>
          <w:sz w:val="28"/>
          <w:szCs w:val="28"/>
          <w:rtl/>
          <w:lang w:bidi="ar-EG"/>
        </w:rPr>
        <w:t>أشارت العديد من الدراسات (بركات، 2007؛ بوط 2013؛ الزعبي، 2017) إلى العديد من العوامل التي تؤثر على جودة الأداء، وفيما يلي أبرز تلك العوامل:</w:t>
      </w:r>
    </w:p>
    <w:p w14:paraId="3167B5FB" w14:textId="77777777" w:rsidR="001E7783" w:rsidRPr="00511D9B" w:rsidRDefault="001E7783">
      <w:pPr>
        <w:pStyle w:val="a7"/>
        <w:numPr>
          <w:ilvl w:val="0"/>
          <w:numId w:val="32"/>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التوقعات: وهي توقعات العاملين وتصوراتهم حول الأداء المطلوب منهم عند انجاز أنشطتهم الوظيفية؛ وهي تشمل مدى إدراك العاملين لما هو مطلوب، ومدى وضوح الأهداف المحددة للأداء بالنسبة لهم، وما طبيعة المهام الموكلة إليهم، وكل ما يتعلق بالأداء المطلوب منهم.</w:t>
      </w:r>
    </w:p>
    <w:p w14:paraId="72BD1FE5" w14:textId="77777777" w:rsidR="001E7783" w:rsidRPr="00511D9B" w:rsidRDefault="001E7783">
      <w:pPr>
        <w:pStyle w:val="a7"/>
        <w:numPr>
          <w:ilvl w:val="0"/>
          <w:numId w:val="32"/>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الدوافع: ما هي الحوافز المقدمة للعاملين مقابل أدائهم للمهام المطلوب إنجازها، وتحديد العوائق التي تحول العاملين من أداء مهامهم، حيث يجب أن يدرك العاملون للحوافز التي تدفعهم نحو أداء مهامهم الوظيفية، وكذلك فهمهم للتحديات التي يمكن أن تحول دون أدائهم لتلك المهام.</w:t>
      </w:r>
    </w:p>
    <w:p w14:paraId="5C7D797E" w14:textId="77777777" w:rsidR="001E7783" w:rsidRPr="00511D9B" w:rsidRDefault="001E7783">
      <w:pPr>
        <w:pStyle w:val="a7"/>
        <w:numPr>
          <w:ilvl w:val="0"/>
          <w:numId w:val="32"/>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الموارد: إن أداء المهام الوظيفية يحتاج إلى بعض الأدوات والموارد التي تساعد الموظفين على إنجازه، ففي حال توفر تلك الموارد مع توافر المهارات المطلوبة لإنجاز المهام يصبح من السهل انجاز تلك المهام، وعلى النقيض من ذلك في حالة عدم توافر الموارد المطلوبة، حيث يصبح من الصعب أداء المهام المطلوبة، مما ينعكس على جودة أداء المنظمة ككل.</w:t>
      </w:r>
    </w:p>
    <w:p w14:paraId="54AAC6CA" w14:textId="77777777" w:rsidR="001E7783" w:rsidRPr="00511D9B" w:rsidRDefault="001E7783">
      <w:pPr>
        <w:pStyle w:val="a7"/>
        <w:numPr>
          <w:ilvl w:val="0"/>
          <w:numId w:val="32"/>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المهارات والمعارف: وهي تشير إلى المهارات التي يحتاجها العاملون لإنجاز المهام المطلوبة، والمعرفة التي يجب على العاملين امتلاكها لإتمام تلك المهام. إن نقص المعرفة لدى العاملين أو تدنى مستوى المهارات لديهم يحول دون القيام بأداء المهام على النحو المطلوب.</w:t>
      </w:r>
    </w:p>
    <w:p w14:paraId="3699226D" w14:textId="77777777" w:rsidR="001E7783" w:rsidRPr="00511D9B" w:rsidRDefault="001E7783">
      <w:pPr>
        <w:pStyle w:val="a7"/>
        <w:numPr>
          <w:ilvl w:val="0"/>
          <w:numId w:val="32"/>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 xml:space="preserve">التغذية الراجعة: تمثل التغذية الراجعة اتجاه الاتصال بين الجانبين؛ العاملين والإدارة، ففي حال توافر نظام اتصال فعّال بين الجانبين فإن ذلك سيؤدي إلى معرفة الإدارة بمستوى </w:t>
      </w:r>
      <w:r w:rsidRPr="00511D9B">
        <w:rPr>
          <w:rFonts w:ascii="Sakkal Majalla" w:hAnsi="Sakkal Majalla" w:cs="Sakkal Majalla"/>
          <w:sz w:val="28"/>
          <w:szCs w:val="28"/>
          <w:rtl/>
          <w:lang w:bidi="ar-EG"/>
        </w:rPr>
        <w:lastRenderedPageBreak/>
        <w:t>الأداء الحالي للعاملين، وفي الوقت ذاته إبلاغ العاملين بنتائج الأداء لإجراء التحسين اللازم كلما دعت الضرورة لذلك.</w:t>
      </w:r>
    </w:p>
    <w:p w14:paraId="2BCA90C8" w14:textId="77777777" w:rsidR="001E7783" w:rsidRPr="00511D9B" w:rsidRDefault="001E7783">
      <w:pPr>
        <w:pStyle w:val="a7"/>
        <w:numPr>
          <w:ilvl w:val="0"/>
          <w:numId w:val="32"/>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القدرات: تشمل القدرات الجسدية والفكرية والنفسية لدى العاملين، فبدون وجود تلك القدرات لا يمكن انجاز المهام المطلوبة والأداء السليم لها. وتُعتبر هذه القدرات مكملة لبعضها لبعضن؛ فلا يمكن للفرد أن يقدم أداءْ مرموقًا لمنظمته إذا كانت قدرته النفسية منخفضة حتى وإن ارتفع مستوى القدرة الجسدية لديه. وهذا ما يجعل الكثير من المنظمات في العصر الحاضر تعطي الاهتمام الواضح للعاملين لضمان رفع مستوى قدراتهم الجسدية والفكرية والنفسية.</w:t>
      </w:r>
    </w:p>
    <w:p w14:paraId="152112B0" w14:textId="77777777" w:rsidR="001E7783" w:rsidRPr="00511D9B" w:rsidRDefault="001E7783">
      <w:pPr>
        <w:pStyle w:val="a7"/>
        <w:numPr>
          <w:ilvl w:val="0"/>
          <w:numId w:val="32"/>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تصميم العمل: يشير تصميم العمل إلى منطقية إجراءات وأساليب العمل التي تم تحديدها من قبل إدارة العمل، حيث يجب أن تُصمم إجراءات العمل وأساليبه بصورةٍ منطقية قابلة للتنفيذ ضمن إمكانيات الأفراد، وقدراتهم ومهاراتهم حتى يتم تحقيق الأهداف المرجوة منه.</w:t>
      </w:r>
    </w:p>
    <w:p w14:paraId="30D6AF19" w14:textId="7273BC7E" w:rsidR="001E7783" w:rsidRPr="00511D9B" w:rsidRDefault="00511D9B" w:rsidP="00511D9B">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73" w:name="_Toc161778594"/>
      <w:bookmarkStart w:id="74" w:name="_Toc179877431"/>
      <w:r w:rsidRPr="00511D9B">
        <w:rPr>
          <w:rFonts w:ascii="Sakkal Majalla" w:hAnsi="Sakkal Majalla" w:cs="Sakkal Majalla" w:hint="cs"/>
          <w:b/>
          <w:bCs/>
          <w:sz w:val="32"/>
          <w:szCs w:val="32"/>
          <w:rtl/>
          <w:lang w:bidi="ar-EG"/>
        </w:rPr>
        <w:t>11.2.2</w:t>
      </w:r>
      <w:r w:rsidR="001E7783" w:rsidRPr="00511D9B">
        <w:rPr>
          <w:rFonts w:ascii="Sakkal Majalla" w:hAnsi="Sakkal Majalla" w:cs="Sakkal Majalla"/>
          <w:b/>
          <w:bCs/>
          <w:sz w:val="32"/>
          <w:szCs w:val="32"/>
          <w:rtl/>
          <w:lang w:bidi="ar-EG"/>
        </w:rPr>
        <w:t xml:space="preserve"> طُرق قياس الأداء:</w:t>
      </w:r>
      <w:bookmarkEnd w:id="73"/>
      <w:bookmarkEnd w:id="74"/>
    </w:p>
    <w:p w14:paraId="37081EA9" w14:textId="0B09BD1B" w:rsidR="001E7783" w:rsidRPr="001E7783" w:rsidRDefault="00511D9B" w:rsidP="0051610F">
      <w:pPr>
        <w:spacing w:before="100" w:beforeAutospacing="1" w:after="100" w:afterAutospacing="1" w:line="360" w:lineRule="auto"/>
        <w:jc w:val="both"/>
        <w:rPr>
          <w:rFonts w:ascii="Sakkal Majalla" w:hAnsi="Sakkal Majalla" w:cs="Sakkal Majalla"/>
          <w:sz w:val="28"/>
          <w:szCs w:val="28"/>
          <w:rtl/>
          <w:lang w:bidi="ar-EG"/>
        </w:rPr>
      </w:pPr>
      <w:r>
        <w:rPr>
          <w:rFonts w:ascii="Sakkal Majalla" w:hAnsi="Sakkal Majalla" w:cs="Sakkal Majalla"/>
          <w:sz w:val="28"/>
          <w:szCs w:val="28"/>
          <w:rtl/>
          <w:lang w:bidi="ar-EG"/>
        </w:rPr>
        <w:tab/>
      </w:r>
      <w:r w:rsidR="001E7783" w:rsidRPr="001E7783">
        <w:rPr>
          <w:rFonts w:ascii="Sakkal Majalla" w:hAnsi="Sakkal Majalla" w:cs="Sakkal Majalla"/>
          <w:sz w:val="28"/>
          <w:szCs w:val="28"/>
          <w:rtl/>
          <w:lang w:bidi="ar-EG"/>
        </w:rPr>
        <w:t>إن عملية تقييم الأداء للعاملين يُعد امرًا بالغ الضرورة، ذلك بدون تقييم الأداء لا يمكن تحديد مدى تطابق ما هو مطلوب مع ما تم إنجازه، ولا يمكن تحديد تحقيق الأهداف المطلوبة من انجاز العمل، كما لا يمكن معرفة مستوى أداء العاملين والمفاضلة بينهم، كما يصعب توزيع الحوافز بشكلٍ عادل، وغير ذلك الكثير من النتائج المترتبة على ضرورة تقييم أداء العاملين في المنظمة. وهذا مما يجعل عملية تقييم أداء العاملين أمرًا بالغ الأهمية، ومن الطرق المتفق عليها في تقييم الأداء ما يلي (النصري، 2015):</w:t>
      </w:r>
    </w:p>
    <w:p w14:paraId="4D8D054C" w14:textId="77777777" w:rsidR="001E7783" w:rsidRPr="00511D9B" w:rsidRDefault="001E7783">
      <w:pPr>
        <w:pStyle w:val="a7"/>
        <w:numPr>
          <w:ilvl w:val="0"/>
          <w:numId w:val="33"/>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كمية الجهد المبذول: وهي تدل على مقدار الطاقة الجسدية أو العقلية – وذلك حسب طبيعة مهام العمل – التي يبذلها الفرد في تأديته لعمله خلال فترة زمنية معينة، وكذلك سرعة إنجازه له.</w:t>
      </w:r>
    </w:p>
    <w:p w14:paraId="36110E86" w14:textId="77777777" w:rsidR="001E7783" w:rsidRPr="00511D9B" w:rsidRDefault="001E7783">
      <w:pPr>
        <w:pStyle w:val="a7"/>
        <w:numPr>
          <w:ilvl w:val="0"/>
          <w:numId w:val="33"/>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 xml:space="preserve">نوعية الجهد المبذول: إن بعض الأعمال لا تركز على كمية الأداء أو سرعة إنجازه، وإنما على جودة العمل المُقدم. فمثلًا لا يمكن قياس أداء طبيب العمليات الجراحية الذي يمارس عمله </w:t>
      </w:r>
      <w:r w:rsidRPr="00511D9B">
        <w:rPr>
          <w:rFonts w:ascii="Sakkal Majalla" w:hAnsi="Sakkal Majalla" w:cs="Sakkal Majalla"/>
          <w:sz w:val="28"/>
          <w:szCs w:val="28"/>
          <w:rtl/>
          <w:lang w:bidi="ar-EG"/>
        </w:rPr>
        <w:lastRenderedPageBreak/>
        <w:t>في بناءً على جودة ودقة عمله إثناء إجراءه للعملية، والتي تعكس مدى مهاراته، ومعرفته، وخبراته في ذلك المجال، وعلى النقيض من ذلك في حال تم تقييم أداء عامل في خط انتاج في مصنع للألبسة مثلًا، حيث يتوقف جودة أداءه على عدد القطع المنتجة في وقت معين، مع الأخذ بعين الاعتبار التقيد ضمن مواصفاتٍ محددة.</w:t>
      </w:r>
    </w:p>
    <w:p w14:paraId="47670352" w14:textId="77777777" w:rsidR="001E7783" w:rsidRPr="00511D9B" w:rsidRDefault="001E7783">
      <w:pPr>
        <w:pStyle w:val="a7"/>
        <w:numPr>
          <w:ilvl w:val="0"/>
          <w:numId w:val="33"/>
        </w:numPr>
        <w:spacing w:before="100" w:beforeAutospacing="1" w:after="100" w:afterAutospacing="1" w:line="360" w:lineRule="auto"/>
        <w:contextualSpacing/>
        <w:jc w:val="both"/>
        <w:rPr>
          <w:rFonts w:ascii="Sakkal Majalla" w:hAnsi="Sakkal Majalla" w:cs="Sakkal Majalla"/>
          <w:sz w:val="28"/>
          <w:szCs w:val="28"/>
          <w:lang w:bidi="ar-EG"/>
        </w:rPr>
      </w:pPr>
      <w:r w:rsidRPr="00511D9B">
        <w:rPr>
          <w:rFonts w:ascii="Sakkal Majalla" w:hAnsi="Sakkal Majalla" w:cs="Sakkal Majalla"/>
          <w:sz w:val="28"/>
          <w:szCs w:val="28"/>
          <w:rtl/>
          <w:lang w:bidi="ar-EG"/>
        </w:rPr>
        <w:t>نمط الأداء: في هذه الحالة يتم تقييم الأداء وفق أسلوب الأداء والطريقة التي يمكن من خلالها التوصل إلى حل لمشكلة معينة.</w:t>
      </w:r>
    </w:p>
    <w:p w14:paraId="55F7360E" w14:textId="77777777" w:rsidR="001E7783" w:rsidRPr="00511D9B" w:rsidRDefault="001E7783">
      <w:pPr>
        <w:pStyle w:val="a7"/>
        <w:numPr>
          <w:ilvl w:val="0"/>
          <w:numId w:val="33"/>
        </w:numPr>
        <w:spacing w:before="100" w:beforeAutospacing="1" w:after="100" w:afterAutospacing="1" w:line="360" w:lineRule="auto"/>
        <w:contextualSpacing/>
        <w:jc w:val="both"/>
        <w:rPr>
          <w:rFonts w:ascii="Sakkal Majalla" w:hAnsi="Sakkal Majalla" w:cs="Sakkal Majalla"/>
          <w:sz w:val="28"/>
          <w:szCs w:val="28"/>
          <w:rtl/>
          <w:lang w:bidi="ar-EG"/>
        </w:rPr>
      </w:pPr>
      <w:r w:rsidRPr="00511D9B">
        <w:rPr>
          <w:rFonts w:ascii="Sakkal Majalla" w:hAnsi="Sakkal Majalla" w:cs="Sakkal Majalla"/>
          <w:sz w:val="28"/>
          <w:szCs w:val="28"/>
          <w:rtl/>
          <w:lang w:bidi="ar-EG"/>
        </w:rPr>
        <w:t>معدلات الأداء: في هذا النوع من طرق قياس الأداء يقوم المقيم بزيادة الإنتاجية المطلوبة من الموظف إنجازها ليقوم بعد ذلك بقياس قدرة الموظف على انجاز المطلوب ضمن فترة زمنية محددة وحسب المواصفات المطلوبة، وبناءً عليه يقوم المقيم بتقييم العمل المُنجز مع العمل المطلوب. وفي هذه الطريقة يستطيع المقيم أيضًا أن يفاضل بين أداء مجموعة من العاملين.</w:t>
      </w:r>
    </w:p>
    <w:p w14:paraId="390164FD" w14:textId="77777777" w:rsidR="009A3F79" w:rsidRDefault="009A3F79" w:rsidP="004D77DE">
      <w:pPr>
        <w:spacing w:before="100" w:beforeAutospacing="1" w:after="100" w:afterAutospacing="1" w:line="360" w:lineRule="auto"/>
        <w:jc w:val="both"/>
        <w:rPr>
          <w:rFonts w:ascii="Sakkal Majalla" w:hAnsi="Sakkal Majalla" w:cs="Sakkal Majalla"/>
          <w:sz w:val="28"/>
          <w:szCs w:val="28"/>
          <w:rtl/>
          <w:lang w:bidi="ar-EG"/>
        </w:rPr>
      </w:pPr>
    </w:p>
    <w:p w14:paraId="66F43AE6" w14:textId="77777777" w:rsidR="009A3F79" w:rsidRDefault="009A3F79" w:rsidP="009A3F79">
      <w:pPr>
        <w:tabs>
          <w:tab w:val="left" w:pos="540"/>
        </w:tabs>
        <w:spacing w:before="100" w:beforeAutospacing="1" w:after="100" w:afterAutospacing="1" w:line="360" w:lineRule="auto"/>
        <w:jc w:val="both"/>
        <w:rPr>
          <w:rFonts w:ascii="Sakkal Majalla" w:hAnsi="Sakkal Majalla" w:cs="Sakkal Majalla"/>
          <w:sz w:val="28"/>
          <w:szCs w:val="28"/>
          <w:rtl/>
          <w:lang w:bidi="ar-EG"/>
        </w:rPr>
      </w:pPr>
    </w:p>
    <w:p w14:paraId="6F69A2E2" w14:textId="77777777" w:rsidR="009A3F79" w:rsidRDefault="009A3F79" w:rsidP="009A3F79">
      <w:pPr>
        <w:tabs>
          <w:tab w:val="left" w:pos="540"/>
        </w:tabs>
        <w:spacing w:before="100" w:beforeAutospacing="1" w:after="100" w:afterAutospacing="1" w:line="360" w:lineRule="auto"/>
        <w:jc w:val="both"/>
        <w:rPr>
          <w:rFonts w:ascii="Sakkal Majalla" w:hAnsi="Sakkal Majalla" w:cs="Sakkal Majalla"/>
          <w:sz w:val="28"/>
          <w:szCs w:val="28"/>
          <w:rtl/>
          <w:lang w:bidi="ar-EG"/>
        </w:rPr>
      </w:pPr>
    </w:p>
    <w:p w14:paraId="40F72430" w14:textId="77777777" w:rsidR="009A3F79" w:rsidRDefault="009A3F79" w:rsidP="009A3F79">
      <w:pPr>
        <w:tabs>
          <w:tab w:val="left" w:pos="540"/>
        </w:tabs>
        <w:spacing w:before="100" w:beforeAutospacing="1" w:after="100" w:afterAutospacing="1" w:line="360" w:lineRule="auto"/>
        <w:jc w:val="both"/>
        <w:rPr>
          <w:rFonts w:ascii="Sakkal Majalla" w:hAnsi="Sakkal Majalla" w:cs="Sakkal Majalla"/>
          <w:sz w:val="28"/>
          <w:szCs w:val="28"/>
          <w:rtl/>
          <w:lang w:bidi="ar-EG"/>
        </w:rPr>
      </w:pPr>
    </w:p>
    <w:p w14:paraId="4024C702" w14:textId="77777777" w:rsidR="009A3F79" w:rsidRDefault="009A3F79" w:rsidP="009A3F79">
      <w:pPr>
        <w:tabs>
          <w:tab w:val="left" w:pos="540"/>
        </w:tabs>
        <w:spacing w:before="100" w:beforeAutospacing="1" w:after="100" w:afterAutospacing="1" w:line="360" w:lineRule="auto"/>
        <w:jc w:val="both"/>
        <w:rPr>
          <w:rFonts w:ascii="Sakkal Majalla" w:hAnsi="Sakkal Majalla" w:cs="Sakkal Majalla"/>
          <w:sz w:val="28"/>
          <w:szCs w:val="28"/>
          <w:rtl/>
          <w:lang w:bidi="ar-EG"/>
        </w:rPr>
      </w:pPr>
    </w:p>
    <w:p w14:paraId="1AA8FB7B" w14:textId="77777777" w:rsidR="009A3F79" w:rsidRDefault="009A3F79" w:rsidP="009A3F79">
      <w:pPr>
        <w:tabs>
          <w:tab w:val="left" w:pos="540"/>
        </w:tabs>
        <w:spacing w:before="100" w:beforeAutospacing="1" w:after="100" w:afterAutospacing="1" w:line="360" w:lineRule="auto"/>
        <w:jc w:val="both"/>
        <w:rPr>
          <w:rFonts w:ascii="Sakkal Majalla" w:hAnsi="Sakkal Majalla" w:cs="Sakkal Majalla"/>
          <w:sz w:val="28"/>
          <w:szCs w:val="28"/>
          <w:rtl/>
          <w:lang w:bidi="ar-EG"/>
        </w:rPr>
        <w:sectPr w:rsidR="009A3F79" w:rsidSect="00FB3F4B">
          <w:footerReference w:type="default" r:id="rId11"/>
          <w:pgSz w:w="11906" w:h="16838" w:code="9"/>
          <w:pgMar w:top="1440" w:right="1985" w:bottom="1440" w:left="1418" w:header="720" w:footer="720" w:gutter="567"/>
          <w:pgNumType w:start="1"/>
          <w:cols w:space="720"/>
          <w:bidi/>
          <w:rtlGutter/>
          <w:docGrid w:linePitch="360"/>
        </w:sectPr>
      </w:pPr>
    </w:p>
    <w:p w14:paraId="39456190" w14:textId="3F6CD525" w:rsidR="00D5236F" w:rsidRPr="00896EEF" w:rsidRDefault="002E019E" w:rsidP="002E019E">
      <w:pPr>
        <w:spacing w:before="100" w:beforeAutospacing="1" w:after="100" w:afterAutospacing="1" w:line="360" w:lineRule="auto"/>
        <w:jc w:val="right"/>
        <w:rPr>
          <w:rFonts w:ascii="Sakkal Majalla" w:hAnsi="Sakkal Majalla" w:cs="Sakkal Majalla"/>
          <w:b/>
          <w:bCs/>
          <w:sz w:val="36"/>
          <w:szCs w:val="36"/>
          <w:rtl/>
          <w:lang w:bidi="ar-EG"/>
        </w:rPr>
      </w:pPr>
      <w:r>
        <w:rPr>
          <w:noProof/>
        </w:rPr>
        <w:lastRenderedPageBreak/>
        <w:drawing>
          <wp:anchor distT="0" distB="0" distL="114300" distR="114300" simplePos="0" relativeHeight="251666944" behindDoc="1" locked="0" layoutInCell="1" allowOverlap="1" wp14:anchorId="656E6246" wp14:editId="14DF0953">
            <wp:simplePos x="0" y="0"/>
            <wp:positionH relativeFrom="margin">
              <wp:posOffset>3157220</wp:posOffset>
            </wp:positionH>
            <wp:positionV relativeFrom="margin">
              <wp:posOffset>-361950</wp:posOffset>
            </wp:positionV>
            <wp:extent cx="2226945" cy="2066925"/>
            <wp:effectExtent l="0" t="0" r="1905" b="9525"/>
            <wp:wrapNone/>
            <wp:docPr id="1780329127"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a:ln>
                      <a:noFill/>
                    </a:ln>
                  </pic:spPr>
                </pic:pic>
              </a:graphicData>
            </a:graphic>
            <wp14:sizeRelH relativeFrom="page">
              <wp14:pctWidth>0</wp14:pctWidth>
            </wp14:sizeRelH>
            <wp14:sizeRelV relativeFrom="page">
              <wp14:pctHeight>0</wp14:pctHeight>
            </wp14:sizeRelV>
          </wp:anchor>
        </w:drawing>
      </w:r>
      <w:r w:rsidR="00D5236F" w:rsidRPr="00896EEF">
        <w:rPr>
          <w:rFonts w:ascii="Sakkal Majalla" w:hAnsi="Sakkal Majalla" w:cs="Sakkal Majalla"/>
          <w:b/>
          <w:bCs/>
          <w:sz w:val="36"/>
          <w:szCs w:val="36"/>
          <w:lang w:bidi="ar-EG"/>
        </w:rPr>
        <w:t xml:space="preserve">Mid-Ocean University </w:t>
      </w:r>
    </w:p>
    <w:p w14:paraId="35BCB246" w14:textId="77777777" w:rsidR="00D5236F" w:rsidRPr="00896EEF" w:rsidRDefault="00D5236F" w:rsidP="002E019E">
      <w:pPr>
        <w:bidi w:val="0"/>
        <w:spacing w:before="100" w:beforeAutospacing="1" w:after="100" w:afterAutospacing="1" w:line="360" w:lineRule="auto"/>
        <w:rPr>
          <w:rFonts w:ascii="Sakkal Majalla" w:hAnsi="Sakkal Majalla" w:cs="Sakkal Majalla"/>
          <w:b/>
          <w:bCs/>
          <w:sz w:val="36"/>
          <w:szCs w:val="36"/>
          <w:rtl/>
          <w:lang w:bidi="ar-EG"/>
        </w:rPr>
      </w:pPr>
      <w:r w:rsidRPr="00896EEF">
        <w:rPr>
          <w:rFonts w:ascii="Sakkal Majalla" w:hAnsi="Sakkal Majalla" w:cs="Sakkal Majalla"/>
          <w:b/>
          <w:bCs/>
          <w:sz w:val="36"/>
          <w:szCs w:val="36"/>
          <w:lang w:bidi="ar-EG"/>
        </w:rPr>
        <w:t>College of Management</w:t>
      </w:r>
    </w:p>
    <w:p w14:paraId="230FF38F" w14:textId="77777777" w:rsidR="00D5236F" w:rsidRPr="00896EEF" w:rsidRDefault="00D5236F" w:rsidP="002E019E">
      <w:pPr>
        <w:bidi w:val="0"/>
        <w:spacing w:before="100" w:beforeAutospacing="1" w:after="100" w:afterAutospacing="1" w:line="360" w:lineRule="auto"/>
        <w:rPr>
          <w:rFonts w:ascii="Sakkal Majalla" w:hAnsi="Sakkal Majalla" w:cs="Sakkal Majalla"/>
          <w:b/>
          <w:bCs/>
          <w:sz w:val="36"/>
          <w:szCs w:val="36"/>
          <w:rtl/>
          <w:lang w:bidi="ar-EG"/>
        </w:rPr>
      </w:pPr>
      <w:r w:rsidRPr="00896EEF">
        <w:rPr>
          <w:rFonts w:ascii="Sakkal Majalla" w:hAnsi="Sakkal Majalla" w:cs="Sakkal Majalla"/>
          <w:b/>
          <w:bCs/>
          <w:sz w:val="36"/>
          <w:szCs w:val="36"/>
          <w:lang w:bidi="ar-EG"/>
        </w:rPr>
        <w:t xml:space="preserve"> Specialization in </w:t>
      </w:r>
      <w:r w:rsidRPr="00997449">
        <w:rPr>
          <w:rFonts w:ascii="Sakkal Majalla" w:hAnsi="Sakkal Majalla" w:cs="Sakkal Majalla"/>
          <w:b/>
          <w:bCs/>
          <w:sz w:val="36"/>
          <w:szCs w:val="36"/>
          <w:lang w:bidi="ar-EG"/>
        </w:rPr>
        <w:t>Business Administration</w:t>
      </w:r>
    </w:p>
    <w:p w14:paraId="6B8EBA92" w14:textId="77777777" w:rsidR="003A3F55" w:rsidRPr="003A3F55" w:rsidRDefault="003A3F55" w:rsidP="003A3F55">
      <w:pPr>
        <w:bidi w:val="0"/>
        <w:spacing w:after="160" w:line="360" w:lineRule="auto"/>
        <w:ind w:firstLine="720"/>
        <w:jc w:val="center"/>
        <w:rPr>
          <w:rFonts w:ascii="Simplified Arabic" w:hAnsi="Simplified Arabic" w:cs="Simplified Arabic"/>
          <w:b/>
          <w:bCs/>
          <w:sz w:val="40"/>
          <w:szCs w:val="40"/>
          <w:lang w:bidi="ar-EG"/>
        </w:rPr>
      </w:pPr>
    </w:p>
    <w:p w14:paraId="5D985591" w14:textId="77777777" w:rsidR="003A3F55" w:rsidRPr="003A3F55" w:rsidRDefault="003A3F55" w:rsidP="003A3F55">
      <w:pPr>
        <w:bidi w:val="0"/>
        <w:spacing w:after="160" w:line="480" w:lineRule="auto"/>
        <w:jc w:val="center"/>
        <w:rPr>
          <w:rFonts w:asciiTheme="majorBidi" w:hAnsiTheme="majorBidi" w:cstheme="majorBidi"/>
          <w:b/>
          <w:bCs/>
          <w:sz w:val="28"/>
          <w:szCs w:val="28"/>
          <w:rtl/>
          <w:lang w:bidi="ar-EG"/>
        </w:rPr>
      </w:pPr>
      <w:r w:rsidRPr="003A3F55">
        <w:rPr>
          <w:rFonts w:asciiTheme="majorBidi" w:hAnsiTheme="majorBidi" w:cstheme="majorBidi"/>
          <w:b/>
          <w:bCs/>
          <w:sz w:val="36"/>
          <w:szCs w:val="36"/>
          <w:lang w:bidi="ar-EG"/>
        </w:rPr>
        <w:t>The Impact of Emotional Intelligence on Enhancing Individual Performance: An Applied Study on Saudi Telecom Company</w:t>
      </w:r>
    </w:p>
    <w:p w14:paraId="3817967C" w14:textId="77777777" w:rsidR="003A3F55" w:rsidRPr="003A3F55" w:rsidRDefault="003A3F55" w:rsidP="003A3F55">
      <w:pPr>
        <w:bidi w:val="0"/>
        <w:spacing w:after="160" w:line="480" w:lineRule="auto"/>
        <w:jc w:val="center"/>
        <w:rPr>
          <w:rFonts w:asciiTheme="majorBidi" w:hAnsiTheme="majorBidi" w:cstheme="majorBidi"/>
          <w:b/>
          <w:bCs/>
          <w:sz w:val="28"/>
          <w:szCs w:val="28"/>
          <w:lang w:bidi="ar-EG"/>
        </w:rPr>
      </w:pPr>
      <w:r w:rsidRPr="003A3F55">
        <w:rPr>
          <w:rFonts w:asciiTheme="majorBidi" w:hAnsiTheme="majorBidi" w:cstheme="majorBidi"/>
          <w:b/>
          <w:bCs/>
          <w:sz w:val="28"/>
          <w:szCs w:val="28"/>
          <w:lang w:bidi="ar-EG"/>
        </w:rPr>
        <w:t>Preparation</w:t>
      </w:r>
      <w:r w:rsidRPr="003A3F55">
        <w:rPr>
          <w:rFonts w:asciiTheme="majorBidi" w:hAnsiTheme="majorBidi" w:cstheme="majorBidi"/>
          <w:b/>
          <w:bCs/>
          <w:sz w:val="28"/>
          <w:szCs w:val="28"/>
          <w:rtl/>
          <w:lang w:bidi="ar-EG"/>
        </w:rPr>
        <w:t>:</w:t>
      </w:r>
    </w:p>
    <w:p w14:paraId="7BF4E1B8" w14:textId="77777777" w:rsidR="003A3F55" w:rsidRPr="003A3F55" w:rsidRDefault="003A3F55" w:rsidP="003A3F55">
      <w:pPr>
        <w:bidi w:val="0"/>
        <w:spacing w:after="160" w:line="480" w:lineRule="auto"/>
        <w:jc w:val="center"/>
        <w:rPr>
          <w:rFonts w:asciiTheme="majorBidi" w:hAnsiTheme="majorBidi" w:cstheme="majorBidi"/>
          <w:b/>
          <w:bCs/>
          <w:sz w:val="28"/>
          <w:szCs w:val="28"/>
          <w:rtl/>
          <w:lang w:bidi="ar-EG"/>
        </w:rPr>
      </w:pPr>
    </w:p>
    <w:p w14:paraId="79678078" w14:textId="77777777" w:rsidR="003A3F55" w:rsidRDefault="003A3F55" w:rsidP="003A3F55">
      <w:pPr>
        <w:bidi w:val="0"/>
        <w:spacing w:after="160" w:line="480" w:lineRule="auto"/>
        <w:jc w:val="center"/>
        <w:rPr>
          <w:rFonts w:asciiTheme="majorBidi" w:hAnsiTheme="majorBidi" w:cstheme="majorBidi"/>
          <w:b/>
          <w:bCs/>
          <w:sz w:val="28"/>
          <w:szCs w:val="28"/>
          <w:rtl/>
          <w:lang w:bidi="ar-EG"/>
        </w:rPr>
      </w:pPr>
    </w:p>
    <w:p w14:paraId="541599BC" w14:textId="77777777" w:rsidR="003A3F55" w:rsidRPr="003A3F55" w:rsidRDefault="003A3F55" w:rsidP="003A3F55">
      <w:pPr>
        <w:bidi w:val="0"/>
        <w:spacing w:after="160" w:line="480" w:lineRule="auto"/>
        <w:jc w:val="center"/>
        <w:rPr>
          <w:rFonts w:asciiTheme="majorBidi" w:hAnsiTheme="majorBidi" w:cstheme="majorBidi"/>
          <w:b/>
          <w:bCs/>
          <w:sz w:val="28"/>
          <w:szCs w:val="28"/>
          <w:rtl/>
          <w:lang w:bidi="ar-EG"/>
        </w:rPr>
      </w:pPr>
    </w:p>
    <w:p w14:paraId="12B865C5" w14:textId="77777777" w:rsidR="003A3F55" w:rsidRPr="003A3F55" w:rsidRDefault="003A3F55" w:rsidP="003A3F55">
      <w:pPr>
        <w:bidi w:val="0"/>
        <w:spacing w:after="160" w:line="480" w:lineRule="auto"/>
        <w:jc w:val="center"/>
        <w:rPr>
          <w:rFonts w:asciiTheme="majorBidi" w:hAnsiTheme="majorBidi" w:cstheme="majorBidi"/>
          <w:b/>
          <w:bCs/>
          <w:sz w:val="28"/>
          <w:szCs w:val="28"/>
          <w:lang w:bidi="ar-EG"/>
        </w:rPr>
      </w:pPr>
      <w:r w:rsidRPr="003A3F55">
        <w:rPr>
          <w:rFonts w:asciiTheme="majorBidi" w:hAnsiTheme="majorBidi" w:cstheme="majorBidi"/>
          <w:b/>
          <w:bCs/>
          <w:sz w:val="28"/>
          <w:szCs w:val="28"/>
          <w:lang w:bidi="ar-EG"/>
        </w:rPr>
        <w:t>Supervision:</w:t>
      </w:r>
    </w:p>
    <w:p w14:paraId="4724F8E1" w14:textId="77777777" w:rsidR="003A3F55" w:rsidRPr="003A3F55" w:rsidRDefault="003A3F55" w:rsidP="003A3F55">
      <w:pPr>
        <w:bidi w:val="0"/>
        <w:spacing w:after="160" w:line="480" w:lineRule="auto"/>
        <w:ind w:firstLine="720"/>
        <w:jc w:val="center"/>
        <w:rPr>
          <w:rFonts w:asciiTheme="majorBidi" w:hAnsiTheme="majorBidi" w:cstheme="majorBidi"/>
          <w:b/>
          <w:bCs/>
          <w:sz w:val="36"/>
          <w:szCs w:val="36"/>
          <w:lang w:bidi="ar-EG"/>
        </w:rPr>
      </w:pPr>
      <w:bookmarkStart w:id="75" w:name="_Hlk171971322"/>
      <w:r w:rsidRPr="003A3F55">
        <w:rPr>
          <w:rFonts w:asciiTheme="majorBidi" w:hAnsiTheme="majorBidi" w:cstheme="majorBidi"/>
          <w:b/>
          <w:bCs/>
          <w:sz w:val="36"/>
          <w:szCs w:val="36"/>
          <w:lang w:bidi="ar-EG"/>
        </w:rPr>
        <w:t>Dr. Asmaa AbuAnza</w:t>
      </w:r>
    </w:p>
    <w:p w14:paraId="7DABAF03" w14:textId="48747A21" w:rsidR="002F7BDE" w:rsidRPr="003A3F55" w:rsidRDefault="003A3F55" w:rsidP="003A3F55">
      <w:pPr>
        <w:tabs>
          <w:tab w:val="left" w:pos="540"/>
        </w:tabs>
        <w:bidi w:val="0"/>
        <w:spacing w:before="100" w:beforeAutospacing="1" w:after="100" w:afterAutospacing="1" w:line="480" w:lineRule="auto"/>
        <w:jc w:val="center"/>
        <w:rPr>
          <w:rFonts w:asciiTheme="majorBidi" w:hAnsiTheme="majorBidi" w:cstheme="majorBidi"/>
          <w:sz w:val="28"/>
          <w:szCs w:val="28"/>
        </w:rPr>
      </w:pPr>
      <w:r w:rsidRPr="003A3F55">
        <w:rPr>
          <w:rFonts w:asciiTheme="majorBidi" w:hAnsiTheme="majorBidi" w:cstheme="majorBidi"/>
          <w:b/>
          <w:bCs/>
          <w:sz w:val="36"/>
          <w:szCs w:val="36"/>
          <w:lang w:bidi="ar-EG"/>
        </w:rPr>
        <w:t>144</w:t>
      </w:r>
      <w:r w:rsidRPr="003A3F55">
        <w:rPr>
          <w:rFonts w:asciiTheme="majorBidi" w:hAnsiTheme="majorBidi" w:cstheme="majorBidi"/>
          <w:b/>
          <w:bCs/>
          <w:sz w:val="36"/>
          <w:szCs w:val="36"/>
          <w:rtl/>
          <w:lang w:bidi="ar-EG"/>
        </w:rPr>
        <w:t>6</w:t>
      </w:r>
      <w:r w:rsidRPr="003A3F55">
        <w:rPr>
          <w:rFonts w:asciiTheme="majorBidi" w:hAnsiTheme="majorBidi" w:cstheme="majorBidi"/>
          <w:b/>
          <w:bCs/>
          <w:sz w:val="36"/>
          <w:szCs w:val="36"/>
          <w:lang w:bidi="ar-EG"/>
        </w:rPr>
        <w:t>-2024</w:t>
      </w:r>
      <w:bookmarkEnd w:id="75"/>
    </w:p>
    <w:sectPr w:rsidR="002F7BDE" w:rsidRPr="003A3F55" w:rsidSect="00FB3F4B">
      <w:footerReference w:type="default" r:id="rId12"/>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B98C46" w14:textId="77777777" w:rsidR="00D24160" w:rsidRDefault="00D24160" w:rsidP="006D3609">
      <w:pPr>
        <w:spacing w:after="0" w:line="240" w:lineRule="auto"/>
      </w:pPr>
      <w:r>
        <w:separator/>
      </w:r>
    </w:p>
  </w:endnote>
  <w:endnote w:type="continuationSeparator" w:id="0">
    <w:p w14:paraId="1ADAE58A" w14:textId="77777777" w:rsidR="00D24160" w:rsidRDefault="00D24160" w:rsidP="006D3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kkal Majalla">
    <w:altName w:val="Arial"/>
    <w:charset w:val="B2"/>
    <w:family w:val="auto"/>
    <w:pitch w:val="variable"/>
    <w:sig w:usb0="80002007" w:usb1="80000000" w:usb2="00000008" w:usb3="00000000" w:csb0="000000D3" w:csb1="00000000"/>
  </w:font>
  <w:font w:name="Cambria">
    <w:panose1 w:val="02040503050406030204"/>
    <w:charset w:val="00"/>
    <w:family w:val="roman"/>
    <w:pitch w:val="variable"/>
    <w:sig w:usb0="E00002FF" w:usb1="400004FF" w:usb2="00000000" w:usb3="00000000" w:csb0="0000019F" w:csb1="00000000"/>
  </w:font>
  <w:font w:name="Simplified Arabic">
    <w:panose1 w:val="0201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0DCC2A" w14:textId="2AD7CC87" w:rsidR="0051610F" w:rsidRPr="0051610F" w:rsidRDefault="002E019E" w:rsidP="0051610F">
    <w:pPr>
      <w:pStyle w:val="a5"/>
      <w:spacing w:after="0"/>
      <w:jc w:val="center"/>
      <w:rPr>
        <w:rFonts w:ascii="Sakkal Majalla" w:hAnsi="Sakkal Majalla" w:cs="Sakkal Majalla"/>
        <w:b/>
        <w:bCs/>
        <w:sz w:val="24"/>
        <w:szCs w:val="24"/>
      </w:rPr>
    </w:pPr>
    <w:r>
      <w:rPr>
        <w:rFonts w:ascii="Sakkal Majalla" w:hAnsi="Sakkal Majalla" w:cs="Sakkal Majalla" w:hint="cs"/>
        <w:b/>
        <w:bCs/>
        <w:sz w:val="24"/>
        <w:szCs w:val="24"/>
        <w:rtl/>
      </w:rPr>
      <w:t>(</w:t>
    </w:r>
    <w:r w:rsidR="0051610F" w:rsidRPr="0051610F">
      <w:rPr>
        <w:rFonts w:ascii="Sakkal Majalla" w:hAnsi="Sakkal Majalla" w:cs="Sakkal Majalla"/>
        <w:b/>
        <w:bCs/>
        <w:sz w:val="24"/>
        <w:szCs w:val="24"/>
      </w:rPr>
      <w:fldChar w:fldCharType="begin"/>
    </w:r>
    <w:r w:rsidR="0051610F" w:rsidRPr="0051610F">
      <w:rPr>
        <w:rFonts w:ascii="Sakkal Majalla" w:hAnsi="Sakkal Majalla" w:cs="Sakkal Majalla"/>
        <w:b/>
        <w:bCs/>
        <w:sz w:val="24"/>
        <w:szCs w:val="24"/>
      </w:rPr>
      <w:instrText xml:space="preserve"> PAGE   \* MERGEFORMAT </w:instrText>
    </w:r>
    <w:r w:rsidR="0051610F" w:rsidRPr="0051610F">
      <w:rPr>
        <w:rFonts w:ascii="Sakkal Majalla" w:hAnsi="Sakkal Majalla" w:cs="Sakkal Majalla"/>
        <w:b/>
        <w:bCs/>
        <w:sz w:val="24"/>
        <w:szCs w:val="24"/>
      </w:rPr>
      <w:fldChar w:fldCharType="separate"/>
    </w:r>
    <w:r w:rsidR="0051610F" w:rsidRPr="0051610F">
      <w:rPr>
        <w:rFonts w:ascii="Sakkal Majalla" w:hAnsi="Sakkal Majalla" w:cs="Sakkal Majalla"/>
        <w:b/>
        <w:bCs/>
        <w:noProof/>
        <w:sz w:val="24"/>
        <w:szCs w:val="24"/>
        <w:rtl/>
      </w:rPr>
      <w:t>4</w:t>
    </w:r>
    <w:r w:rsidR="0051610F" w:rsidRPr="0051610F">
      <w:rPr>
        <w:rFonts w:ascii="Sakkal Majalla" w:hAnsi="Sakkal Majalla" w:cs="Sakkal Majalla"/>
        <w:b/>
        <w:bCs/>
        <w:noProof/>
        <w:sz w:val="24"/>
        <w:szCs w:val="24"/>
      </w:rPr>
      <w:fldChar w:fldCharType="end"/>
    </w:r>
    <w:r>
      <w:rPr>
        <w:rFonts w:ascii="Sakkal Majalla" w:hAnsi="Sakkal Majalla" w:cs="Sakkal Majalla" w:hint="cs"/>
        <w:b/>
        <w:bCs/>
        <w:noProof/>
        <w:sz w:val="24"/>
        <w:szCs w:val="24"/>
        <w:rtl/>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C170BB" w14:textId="090E8BA8" w:rsidR="009A3F79" w:rsidRPr="009A3F79" w:rsidRDefault="009A3F79" w:rsidP="009A3F7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A04D01" w14:textId="77777777" w:rsidR="00D24160" w:rsidRDefault="00D24160" w:rsidP="006D3609">
      <w:pPr>
        <w:spacing w:after="0" w:line="240" w:lineRule="auto"/>
      </w:pPr>
      <w:r>
        <w:separator/>
      </w:r>
    </w:p>
  </w:footnote>
  <w:footnote w:type="continuationSeparator" w:id="0">
    <w:p w14:paraId="328B85AA" w14:textId="77777777" w:rsidR="00D24160" w:rsidRDefault="00D24160" w:rsidP="006D36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00451"/>
    <w:multiLevelType w:val="hybridMultilevel"/>
    <w:tmpl w:val="71D0BD8E"/>
    <w:lvl w:ilvl="0" w:tplc="6420790A">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1" w15:restartNumberingAfterBreak="0">
    <w:nsid w:val="02E653CA"/>
    <w:multiLevelType w:val="hybridMultilevel"/>
    <w:tmpl w:val="4A7A938C"/>
    <w:lvl w:ilvl="0" w:tplc="FFFFFFF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085419"/>
    <w:multiLevelType w:val="hybridMultilevel"/>
    <w:tmpl w:val="2BE206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A15590"/>
    <w:multiLevelType w:val="hybridMultilevel"/>
    <w:tmpl w:val="9CCA861E"/>
    <w:lvl w:ilvl="0" w:tplc="B4EC47D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6B90C5B"/>
    <w:multiLevelType w:val="hybridMultilevel"/>
    <w:tmpl w:val="48A44B76"/>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BF64FD"/>
    <w:multiLevelType w:val="hybridMultilevel"/>
    <w:tmpl w:val="044411F4"/>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9372631"/>
    <w:multiLevelType w:val="hybridMultilevel"/>
    <w:tmpl w:val="A2FC477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CA0776E"/>
    <w:multiLevelType w:val="hybridMultilevel"/>
    <w:tmpl w:val="20104F66"/>
    <w:lvl w:ilvl="0" w:tplc="FFFFFFF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D843AC1"/>
    <w:multiLevelType w:val="hybridMultilevel"/>
    <w:tmpl w:val="88E2E61C"/>
    <w:lvl w:ilvl="0" w:tplc="FFFFFFF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EE80006"/>
    <w:multiLevelType w:val="multilevel"/>
    <w:tmpl w:val="9F786C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1D54A08"/>
    <w:multiLevelType w:val="hybridMultilevel"/>
    <w:tmpl w:val="971C74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8C61CF"/>
    <w:multiLevelType w:val="hybridMultilevel"/>
    <w:tmpl w:val="08C4CA8E"/>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0251C9"/>
    <w:multiLevelType w:val="hybridMultilevel"/>
    <w:tmpl w:val="BC8AB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0BC79F2"/>
    <w:multiLevelType w:val="hybridMultilevel"/>
    <w:tmpl w:val="123A7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0BE58FC"/>
    <w:multiLevelType w:val="hybridMultilevel"/>
    <w:tmpl w:val="065EA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162CE2"/>
    <w:multiLevelType w:val="hybridMultilevel"/>
    <w:tmpl w:val="4EF80FB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AF2A47"/>
    <w:multiLevelType w:val="hybridMultilevel"/>
    <w:tmpl w:val="39A60B5A"/>
    <w:lvl w:ilvl="0" w:tplc="FFFFFFFF">
      <w:start w:val="1"/>
      <w:numFmt w:val="decimal"/>
      <w:lvlText w:val="%1."/>
      <w:lvlJc w:val="left"/>
      <w:pPr>
        <w:ind w:left="108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5B30FDF"/>
    <w:multiLevelType w:val="hybridMultilevel"/>
    <w:tmpl w:val="326E164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75A5E2C"/>
    <w:multiLevelType w:val="hybridMultilevel"/>
    <w:tmpl w:val="A746C9AA"/>
    <w:lvl w:ilvl="0" w:tplc="DB1C524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6C76FD"/>
    <w:multiLevelType w:val="hybridMultilevel"/>
    <w:tmpl w:val="4D2AC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BF17315"/>
    <w:multiLevelType w:val="hybridMultilevel"/>
    <w:tmpl w:val="66CE677E"/>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A546DF"/>
    <w:multiLevelType w:val="hybridMultilevel"/>
    <w:tmpl w:val="2D44F4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03939EA"/>
    <w:multiLevelType w:val="hybridMultilevel"/>
    <w:tmpl w:val="2B64E648"/>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1BE7721"/>
    <w:multiLevelType w:val="hybridMultilevel"/>
    <w:tmpl w:val="1E7A8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4097141"/>
    <w:multiLevelType w:val="multilevel"/>
    <w:tmpl w:val="63D0C332"/>
    <w:lvl w:ilvl="0">
      <w:start w:val="1"/>
      <w:numFmt w:val="decimal"/>
      <w:lvlText w:val="%1."/>
      <w:lvlJc w:val="left"/>
      <w:pPr>
        <w:ind w:left="360" w:hanging="360"/>
      </w:pPr>
    </w:lvl>
    <w:lvl w:ilvl="1">
      <w:start w:val="1"/>
      <w:numFmt w:val="decimal"/>
      <w:isLgl/>
      <w:lvlText w:val="%1.%2"/>
      <w:lvlJc w:val="left"/>
      <w:pPr>
        <w:ind w:left="645" w:hanging="645"/>
      </w:pPr>
      <w:rPr>
        <w:rFonts w:hint="default"/>
      </w:rPr>
    </w:lvl>
    <w:lvl w:ilvl="2">
      <w:start w:val="3"/>
      <w:numFmt w:val="decimal"/>
      <w:isLgl/>
      <w:lvlText w:val="%1.%2.%3"/>
      <w:lvlJc w:val="left"/>
      <w:pPr>
        <w:ind w:left="720" w:hanging="720"/>
      </w:pPr>
      <w:rPr>
        <w:rFonts w:hint="default"/>
      </w:rPr>
    </w:lvl>
    <w:lvl w:ilvl="3">
      <w:start w:val="4"/>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5" w15:restartNumberingAfterBreak="0">
    <w:nsid w:val="3521618C"/>
    <w:multiLevelType w:val="hybridMultilevel"/>
    <w:tmpl w:val="39A60B5A"/>
    <w:lvl w:ilvl="0" w:tplc="FFFFFFF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90E0D49"/>
    <w:multiLevelType w:val="hybridMultilevel"/>
    <w:tmpl w:val="A6361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E004F84"/>
    <w:multiLevelType w:val="hybridMultilevel"/>
    <w:tmpl w:val="81647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E8A79EB"/>
    <w:multiLevelType w:val="hybridMultilevel"/>
    <w:tmpl w:val="D9E2424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01F24EE"/>
    <w:multiLevelType w:val="hybridMultilevel"/>
    <w:tmpl w:val="06F0A79E"/>
    <w:lvl w:ilvl="0" w:tplc="04090009">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0" w15:restartNumberingAfterBreak="0">
    <w:nsid w:val="469758E1"/>
    <w:multiLevelType w:val="hybridMultilevel"/>
    <w:tmpl w:val="561289D8"/>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BB64E3E"/>
    <w:multiLevelType w:val="hybridMultilevel"/>
    <w:tmpl w:val="C5BE847A"/>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2" w15:restartNumberingAfterBreak="0">
    <w:nsid w:val="4C713E61"/>
    <w:multiLevelType w:val="hybridMultilevel"/>
    <w:tmpl w:val="8AAEABA2"/>
    <w:lvl w:ilvl="0" w:tplc="FFFFFFFF">
      <w:start w:val="1"/>
      <w:numFmt w:val="decimal"/>
      <w:lvlText w:val="%1."/>
      <w:lvlJc w:val="left"/>
      <w:pPr>
        <w:ind w:left="108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2C046FF"/>
    <w:multiLevelType w:val="hybridMultilevel"/>
    <w:tmpl w:val="EFDC6874"/>
    <w:lvl w:ilvl="0" w:tplc="FFFFFFF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4E524D3"/>
    <w:multiLevelType w:val="multilevel"/>
    <w:tmpl w:val="C2BAF7A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63901F0"/>
    <w:multiLevelType w:val="hybridMultilevel"/>
    <w:tmpl w:val="160649FC"/>
    <w:lvl w:ilvl="0" w:tplc="ED86D2BE">
      <w:start w:val="1"/>
      <w:numFmt w:val="arabicAbjad"/>
      <w:lvlText w:val="%1-"/>
      <w:lvlJc w:val="left"/>
      <w:pPr>
        <w:ind w:left="360" w:hanging="360"/>
      </w:pPr>
      <w:rPr>
        <w:rFonts w:asciiTheme="majorBidi" w:hAnsiTheme="majorBidi" w:cstheme="majorBidi"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5724359F"/>
    <w:multiLevelType w:val="hybridMultilevel"/>
    <w:tmpl w:val="9EEC6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A3457AB"/>
    <w:multiLevelType w:val="hybridMultilevel"/>
    <w:tmpl w:val="E586D6FC"/>
    <w:lvl w:ilvl="0" w:tplc="06B83980">
      <w:start w:val="1"/>
      <w:numFmt w:val="bullet"/>
      <w:lvlText w:val=""/>
      <w:lvlJc w:val="left"/>
      <w:pPr>
        <w:ind w:left="1222" w:hanging="360"/>
      </w:pPr>
      <w:rPr>
        <w:rFonts w:ascii="Symbol" w:hAnsi="Symbol"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38" w15:restartNumberingAfterBreak="0">
    <w:nsid w:val="5AE9598F"/>
    <w:multiLevelType w:val="hybridMultilevel"/>
    <w:tmpl w:val="FAB2186C"/>
    <w:lvl w:ilvl="0" w:tplc="FFFFFFF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19B40DD"/>
    <w:multiLevelType w:val="hybridMultilevel"/>
    <w:tmpl w:val="3A509D88"/>
    <w:lvl w:ilvl="0" w:tplc="D9144E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9C703E"/>
    <w:multiLevelType w:val="hybridMultilevel"/>
    <w:tmpl w:val="41AAA2C0"/>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6E939FC"/>
    <w:multiLevelType w:val="hybridMultilevel"/>
    <w:tmpl w:val="470E6F4E"/>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7213815"/>
    <w:multiLevelType w:val="hybridMultilevel"/>
    <w:tmpl w:val="833AE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D3A1F0F"/>
    <w:multiLevelType w:val="hybridMultilevel"/>
    <w:tmpl w:val="641880E2"/>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6DC4562A"/>
    <w:multiLevelType w:val="hybridMultilevel"/>
    <w:tmpl w:val="7E66AB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F3F1DCE"/>
    <w:multiLevelType w:val="hybridMultilevel"/>
    <w:tmpl w:val="10946036"/>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5324E53"/>
    <w:multiLevelType w:val="hybridMultilevel"/>
    <w:tmpl w:val="1DE42596"/>
    <w:lvl w:ilvl="0" w:tplc="FFFFFFF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5963A22"/>
    <w:multiLevelType w:val="hybridMultilevel"/>
    <w:tmpl w:val="D0AE2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5CE286D"/>
    <w:multiLevelType w:val="hybridMultilevel"/>
    <w:tmpl w:val="49D0213E"/>
    <w:lvl w:ilvl="0" w:tplc="D9144E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6112A19"/>
    <w:multiLevelType w:val="multilevel"/>
    <w:tmpl w:val="8132F53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77DF05C3"/>
    <w:multiLevelType w:val="hybridMultilevel"/>
    <w:tmpl w:val="953CBB64"/>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92A16AE"/>
    <w:multiLevelType w:val="hybridMultilevel"/>
    <w:tmpl w:val="9BC0A6C0"/>
    <w:lvl w:ilvl="0" w:tplc="FFFFFFF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E3F092B"/>
    <w:multiLevelType w:val="hybridMultilevel"/>
    <w:tmpl w:val="E7C4DF94"/>
    <w:lvl w:ilvl="0" w:tplc="FFFFFFF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EFF5ED7"/>
    <w:multiLevelType w:val="hybridMultilevel"/>
    <w:tmpl w:val="8AAEABA2"/>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FB51CA3"/>
    <w:multiLevelType w:val="hybridMultilevel"/>
    <w:tmpl w:val="C18A85A8"/>
    <w:lvl w:ilvl="0" w:tplc="0409000F">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72877560">
    <w:abstractNumId w:val="35"/>
  </w:num>
  <w:num w:numId="2" w16cid:durableId="2111898649">
    <w:abstractNumId w:val="39"/>
  </w:num>
  <w:num w:numId="3" w16cid:durableId="209584540">
    <w:abstractNumId w:val="48"/>
  </w:num>
  <w:num w:numId="4" w16cid:durableId="466165786">
    <w:abstractNumId w:val="49"/>
  </w:num>
  <w:num w:numId="5" w16cid:durableId="947813861">
    <w:abstractNumId w:val="9"/>
  </w:num>
  <w:num w:numId="6" w16cid:durableId="156506468">
    <w:abstractNumId w:val="36"/>
  </w:num>
  <w:num w:numId="7" w16cid:durableId="2047947396">
    <w:abstractNumId w:val="27"/>
  </w:num>
  <w:num w:numId="8" w16cid:durableId="571618805">
    <w:abstractNumId w:val="26"/>
  </w:num>
  <w:num w:numId="9" w16cid:durableId="1294754518">
    <w:abstractNumId w:val="42"/>
  </w:num>
  <w:num w:numId="10" w16cid:durableId="633871736">
    <w:abstractNumId w:val="21"/>
  </w:num>
  <w:num w:numId="11" w16cid:durableId="1487286442">
    <w:abstractNumId w:val="13"/>
  </w:num>
  <w:num w:numId="12" w16cid:durableId="594557416">
    <w:abstractNumId w:val="19"/>
  </w:num>
  <w:num w:numId="13" w16cid:durableId="424962599">
    <w:abstractNumId w:val="14"/>
  </w:num>
  <w:num w:numId="14" w16cid:durableId="632056301">
    <w:abstractNumId w:val="54"/>
  </w:num>
  <w:num w:numId="15" w16cid:durableId="1923105947">
    <w:abstractNumId w:val="20"/>
  </w:num>
  <w:num w:numId="16" w16cid:durableId="423189300">
    <w:abstractNumId w:val="11"/>
  </w:num>
  <w:num w:numId="17" w16cid:durableId="2100133208">
    <w:abstractNumId w:val="50"/>
  </w:num>
  <w:num w:numId="18" w16cid:durableId="2051146548">
    <w:abstractNumId w:val="4"/>
  </w:num>
  <w:num w:numId="19" w16cid:durableId="2001156722">
    <w:abstractNumId w:val="47"/>
  </w:num>
  <w:num w:numId="20" w16cid:durableId="2101834422">
    <w:abstractNumId w:val="53"/>
  </w:num>
  <w:num w:numId="21" w16cid:durableId="1560439572">
    <w:abstractNumId w:val="32"/>
  </w:num>
  <w:num w:numId="22" w16cid:durableId="1169978795">
    <w:abstractNumId w:val="51"/>
  </w:num>
  <w:num w:numId="23" w16cid:durableId="1343629249">
    <w:abstractNumId w:val="33"/>
  </w:num>
  <w:num w:numId="24" w16cid:durableId="577716963">
    <w:abstractNumId w:val="25"/>
  </w:num>
  <w:num w:numId="25" w16cid:durableId="1471822660">
    <w:abstractNumId w:val="31"/>
  </w:num>
  <w:num w:numId="26" w16cid:durableId="413820208">
    <w:abstractNumId w:val="23"/>
  </w:num>
  <w:num w:numId="27" w16cid:durableId="230702132">
    <w:abstractNumId w:val="16"/>
  </w:num>
  <w:num w:numId="28" w16cid:durableId="297419426">
    <w:abstractNumId w:val="7"/>
  </w:num>
  <w:num w:numId="29" w16cid:durableId="37554939">
    <w:abstractNumId w:val="52"/>
  </w:num>
  <w:num w:numId="30" w16cid:durableId="1466656967">
    <w:abstractNumId w:val="38"/>
  </w:num>
  <w:num w:numId="31" w16cid:durableId="1381712339">
    <w:abstractNumId w:val="44"/>
  </w:num>
  <w:num w:numId="32" w16cid:durableId="1052997593">
    <w:abstractNumId w:val="8"/>
  </w:num>
  <w:num w:numId="33" w16cid:durableId="1293168188">
    <w:abstractNumId w:val="1"/>
  </w:num>
  <w:num w:numId="34" w16cid:durableId="1791581744">
    <w:abstractNumId w:val="12"/>
  </w:num>
  <w:num w:numId="35" w16cid:durableId="1203782749">
    <w:abstractNumId w:val="46"/>
  </w:num>
  <w:num w:numId="36" w16cid:durableId="383648423">
    <w:abstractNumId w:val="5"/>
  </w:num>
  <w:num w:numId="37" w16cid:durableId="744717431">
    <w:abstractNumId w:val="24"/>
  </w:num>
  <w:num w:numId="38" w16cid:durableId="1947619213">
    <w:abstractNumId w:val="30"/>
  </w:num>
  <w:num w:numId="39" w16cid:durableId="1121800731">
    <w:abstractNumId w:val="10"/>
  </w:num>
  <w:num w:numId="40" w16cid:durableId="1325933128">
    <w:abstractNumId w:val="18"/>
  </w:num>
  <w:num w:numId="41" w16cid:durableId="1655646070">
    <w:abstractNumId w:val="0"/>
  </w:num>
  <w:num w:numId="42" w16cid:durableId="764115955">
    <w:abstractNumId w:val="37"/>
  </w:num>
  <w:num w:numId="43" w16cid:durableId="633750976">
    <w:abstractNumId w:val="15"/>
  </w:num>
  <w:num w:numId="44" w16cid:durableId="1567649025">
    <w:abstractNumId w:val="40"/>
  </w:num>
  <w:num w:numId="45" w16cid:durableId="236330065">
    <w:abstractNumId w:val="45"/>
  </w:num>
  <w:num w:numId="46" w16cid:durableId="1894610022">
    <w:abstractNumId w:val="34"/>
  </w:num>
  <w:num w:numId="47" w16cid:durableId="186678471">
    <w:abstractNumId w:val="29"/>
  </w:num>
  <w:num w:numId="48" w16cid:durableId="1652979172">
    <w:abstractNumId w:val="43"/>
  </w:num>
  <w:num w:numId="49" w16cid:durableId="1153334066">
    <w:abstractNumId w:val="6"/>
  </w:num>
  <w:num w:numId="50" w16cid:durableId="1376584311">
    <w:abstractNumId w:val="22"/>
  </w:num>
  <w:num w:numId="51" w16cid:durableId="1264874497">
    <w:abstractNumId w:val="17"/>
  </w:num>
  <w:num w:numId="52" w16cid:durableId="1629967732">
    <w:abstractNumId w:val="2"/>
  </w:num>
  <w:num w:numId="53" w16cid:durableId="1103377756">
    <w:abstractNumId w:val="28"/>
  </w:num>
  <w:num w:numId="54" w16cid:durableId="336690013">
    <w:abstractNumId w:val="41"/>
  </w:num>
  <w:num w:numId="55" w16cid:durableId="231694305">
    <w:abstractNumId w:val="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014"/>
    <w:rsid w:val="000074F0"/>
    <w:rsid w:val="00017955"/>
    <w:rsid w:val="00020875"/>
    <w:rsid w:val="00025D69"/>
    <w:rsid w:val="00035B6F"/>
    <w:rsid w:val="00036DAA"/>
    <w:rsid w:val="000455E7"/>
    <w:rsid w:val="00060375"/>
    <w:rsid w:val="00067F03"/>
    <w:rsid w:val="00087C80"/>
    <w:rsid w:val="00092715"/>
    <w:rsid w:val="000A5C15"/>
    <w:rsid w:val="000B777C"/>
    <w:rsid w:val="000D11DB"/>
    <w:rsid w:val="000E20CE"/>
    <w:rsid w:val="00102F6F"/>
    <w:rsid w:val="00106D2E"/>
    <w:rsid w:val="001076C8"/>
    <w:rsid w:val="0010771F"/>
    <w:rsid w:val="00135F24"/>
    <w:rsid w:val="00141CD6"/>
    <w:rsid w:val="001423C2"/>
    <w:rsid w:val="00143C70"/>
    <w:rsid w:val="001470E7"/>
    <w:rsid w:val="0014712B"/>
    <w:rsid w:val="00150D46"/>
    <w:rsid w:val="0019002F"/>
    <w:rsid w:val="001901BF"/>
    <w:rsid w:val="00193D4B"/>
    <w:rsid w:val="00194975"/>
    <w:rsid w:val="001959DF"/>
    <w:rsid w:val="001A4FCB"/>
    <w:rsid w:val="001C2DD3"/>
    <w:rsid w:val="001D0559"/>
    <w:rsid w:val="001D1A7F"/>
    <w:rsid w:val="001D2780"/>
    <w:rsid w:val="001D5855"/>
    <w:rsid w:val="001D6622"/>
    <w:rsid w:val="001E05D2"/>
    <w:rsid w:val="001E53C0"/>
    <w:rsid w:val="001E7783"/>
    <w:rsid w:val="001E7B16"/>
    <w:rsid w:val="001F145B"/>
    <w:rsid w:val="001F5534"/>
    <w:rsid w:val="002073CF"/>
    <w:rsid w:val="00220099"/>
    <w:rsid w:val="00225E31"/>
    <w:rsid w:val="002369F6"/>
    <w:rsid w:val="00240396"/>
    <w:rsid w:val="00245DE8"/>
    <w:rsid w:val="00246766"/>
    <w:rsid w:val="00251571"/>
    <w:rsid w:val="00254CAA"/>
    <w:rsid w:val="0027760E"/>
    <w:rsid w:val="00282B45"/>
    <w:rsid w:val="00283368"/>
    <w:rsid w:val="00294373"/>
    <w:rsid w:val="00297F76"/>
    <w:rsid w:val="002A081E"/>
    <w:rsid w:val="002A11A1"/>
    <w:rsid w:val="002B465D"/>
    <w:rsid w:val="002C6CFB"/>
    <w:rsid w:val="002E019E"/>
    <w:rsid w:val="002E21E8"/>
    <w:rsid w:val="002F1CDF"/>
    <w:rsid w:val="002F7BDE"/>
    <w:rsid w:val="003022C6"/>
    <w:rsid w:val="003027DC"/>
    <w:rsid w:val="00317814"/>
    <w:rsid w:val="003312A6"/>
    <w:rsid w:val="00332B9F"/>
    <w:rsid w:val="0034241A"/>
    <w:rsid w:val="0035320F"/>
    <w:rsid w:val="00362231"/>
    <w:rsid w:val="00362500"/>
    <w:rsid w:val="00366411"/>
    <w:rsid w:val="00367A85"/>
    <w:rsid w:val="00374B92"/>
    <w:rsid w:val="003752C0"/>
    <w:rsid w:val="00377E8C"/>
    <w:rsid w:val="00380DFA"/>
    <w:rsid w:val="003A2081"/>
    <w:rsid w:val="003A3F55"/>
    <w:rsid w:val="003B0636"/>
    <w:rsid w:val="003B06D9"/>
    <w:rsid w:val="003C1932"/>
    <w:rsid w:val="003C322E"/>
    <w:rsid w:val="003D0FB0"/>
    <w:rsid w:val="003D656C"/>
    <w:rsid w:val="003E5B0B"/>
    <w:rsid w:val="003F2BCC"/>
    <w:rsid w:val="0040206E"/>
    <w:rsid w:val="004041C0"/>
    <w:rsid w:val="00407154"/>
    <w:rsid w:val="0041360E"/>
    <w:rsid w:val="0042675B"/>
    <w:rsid w:val="00435033"/>
    <w:rsid w:val="0043685A"/>
    <w:rsid w:val="00437162"/>
    <w:rsid w:val="00450A11"/>
    <w:rsid w:val="00462F2D"/>
    <w:rsid w:val="00465D2B"/>
    <w:rsid w:val="00474334"/>
    <w:rsid w:val="00480F8A"/>
    <w:rsid w:val="00481663"/>
    <w:rsid w:val="00486A5E"/>
    <w:rsid w:val="00487DD8"/>
    <w:rsid w:val="0049471A"/>
    <w:rsid w:val="0049479D"/>
    <w:rsid w:val="004B2FAE"/>
    <w:rsid w:val="004B468F"/>
    <w:rsid w:val="004C1E81"/>
    <w:rsid w:val="004C2813"/>
    <w:rsid w:val="004D2FA8"/>
    <w:rsid w:val="004D4644"/>
    <w:rsid w:val="004D77DE"/>
    <w:rsid w:val="004E5ADC"/>
    <w:rsid w:val="004F08EC"/>
    <w:rsid w:val="004F26D2"/>
    <w:rsid w:val="00511D9B"/>
    <w:rsid w:val="00515448"/>
    <w:rsid w:val="0051610F"/>
    <w:rsid w:val="00535EB5"/>
    <w:rsid w:val="00550154"/>
    <w:rsid w:val="005508C4"/>
    <w:rsid w:val="0055293E"/>
    <w:rsid w:val="00553553"/>
    <w:rsid w:val="005559FA"/>
    <w:rsid w:val="005566F6"/>
    <w:rsid w:val="005625AF"/>
    <w:rsid w:val="0057694C"/>
    <w:rsid w:val="005779EE"/>
    <w:rsid w:val="005817DF"/>
    <w:rsid w:val="00583176"/>
    <w:rsid w:val="005911DD"/>
    <w:rsid w:val="005966F5"/>
    <w:rsid w:val="005A6D57"/>
    <w:rsid w:val="005B0D9B"/>
    <w:rsid w:val="005B401C"/>
    <w:rsid w:val="005B4A65"/>
    <w:rsid w:val="005B5BB1"/>
    <w:rsid w:val="005B5BC7"/>
    <w:rsid w:val="005C33A8"/>
    <w:rsid w:val="005D17F8"/>
    <w:rsid w:val="005D3C84"/>
    <w:rsid w:val="005D5FAA"/>
    <w:rsid w:val="005E4C83"/>
    <w:rsid w:val="005E5457"/>
    <w:rsid w:val="00600603"/>
    <w:rsid w:val="00601859"/>
    <w:rsid w:val="00610C5B"/>
    <w:rsid w:val="00621EDB"/>
    <w:rsid w:val="006304D6"/>
    <w:rsid w:val="00634D83"/>
    <w:rsid w:val="006365F3"/>
    <w:rsid w:val="00636BA7"/>
    <w:rsid w:val="00637211"/>
    <w:rsid w:val="00650DE5"/>
    <w:rsid w:val="006523A6"/>
    <w:rsid w:val="00653966"/>
    <w:rsid w:val="00654FE7"/>
    <w:rsid w:val="00655534"/>
    <w:rsid w:val="0065743A"/>
    <w:rsid w:val="006679E8"/>
    <w:rsid w:val="006721C6"/>
    <w:rsid w:val="006803A8"/>
    <w:rsid w:val="0068684D"/>
    <w:rsid w:val="006868C6"/>
    <w:rsid w:val="006961AD"/>
    <w:rsid w:val="0069744E"/>
    <w:rsid w:val="00697494"/>
    <w:rsid w:val="006B1633"/>
    <w:rsid w:val="006C5604"/>
    <w:rsid w:val="006D3609"/>
    <w:rsid w:val="006D73F6"/>
    <w:rsid w:val="006E5C57"/>
    <w:rsid w:val="006F50C8"/>
    <w:rsid w:val="00711C9E"/>
    <w:rsid w:val="007156DB"/>
    <w:rsid w:val="00716978"/>
    <w:rsid w:val="00730791"/>
    <w:rsid w:val="00734D68"/>
    <w:rsid w:val="00745193"/>
    <w:rsid w:val="007530D4"/>
    <w:rsid w:val="007601DD"/>
    <w:rsid w:val="0076193E"/>
    <w:rsid w:val="00767B0B"/>
    <w:rsid w:val="007723CE"/>
    <w:rsid w:val="007726CC"/>
    <w:rsid w:val="007A6D69"/>
    <w:rsid w:val="007B51DB"/>
    <w:rsid w:val="007B7F94"/>
    <w:rsid w:val="007C1B8C"/>
    <w:rsid w:val="007D2242"/>
    <w:rsid w:val="007D53A2"/>
    <w:rsid w:val="007D638F"/>
    <w:rsid w:val="007E2F32"/>
    <w:rsid w:val="007E3C47"/>
    <w:rsid w:val="007E40BF"/>
    <w:rsid w:val="007F739D"/>
    <w:rsid w:val="00802586"/>
    <w:rsid w:val="0080561B"/>
    <w:rsid w:val="008120E6"/>
    <w:rsid w:val="0081511C"/>
    <w:rsid w:val="008211E0"/>
    <w:rsid w:val="008303C2"/>
    <w:rsid w:val="00831261"/>
    <w:rsid w:val="008345AA"/>
    <w:rsid w:val="008354AD"/>
    <w:rsid w:val="00835E2D"/>
    <w:rsid w:val="00836045"/>
    <w:rsid w:val="00840A48"/>
    <w:rsid w:val="00843A20"/>
    <w:rsid w:val="00844234"/>
    <w:rsid w:val="00847817"/>
    <w:rsid w:val="00847A09"/>
    <w:rsid w:val="00865FCC"/>
    <w:rsid w:val="00874646"/>
    <w:rsid w:val="00884D3B"/>
    <w:rsid w:val="00885D98"/>
    <w:rsid w:val="00886EE9"/>
    <w:rsid w:val="00892C54"/>
    <w:rsid w:val="008A159B"/>
    <w:rsid w:val="008A1CFF"/>
    <w:rsid w:val="008A3F61"/>
    <w:rsid w:val="008A4E3E"/>
    <w:rsid w:val="008A6CCC"/>
    <w:rsid w:val="008B59CF"/>
    <w:rsid w:val="008C6C39"/>
    <w:rsid w:val="008D10ED"/>
    <w:rsid w:val="008D6AB9"/>
    <w:rsid w:val="008E5F67"/>
    <w:rsid w:val="008F3250"/>
    <w:rsid w:val="00906B5F"/>
    <w:rsid w:val="00935FEC"/>
    <w:rsid w:val="009422CB"/>
    <w:rsid w:val="0094461B"/>
    <w:rsid w:val="009446B7"/>
    <w:rsid w:val="00951D15"/>
    <w:rsid w:val="009541BA"/>
    <w:rsid w:val="00956785"/>
    <w:rsid w:val="00960F6D"/>
    <w:rsid w:val="00961C9D"/>
    <w:rsid w:val="00962CE8"/>
    <w:rsid w:val="0096433B"/>
    <w:rsid w:val="00964D47"/>
    <w:rsid w:val="009670B0"/>
    <w:rsid w:val="00974DF0"/>
    <w:rsid w:val="00977BE1"/>
    <w:rsid w:val="009851D3"/>
    <w:rsid w:val="009964FD"/>
    <w:rsid w:val="009A0CC0"/>
    <w:rsid w:val="009A1994"/>
    <w:rsid w:val="009A3F79"/>
    <w:rsid w:val="009B1897"/>
    <w:rsid w:val="009B1C26"/>
    <w:rsid w:val="009B4791"/>
    <w:rsid w:val="009B50B5"/>
    <w:rsid w:val="009B5F93"/>
    <w:rsid w:val="009B750D"/>
    <w:rsid w:val="009C01C8"/>
    <w:rsid w:val="009C0AFC"/>
    <w:rsid w:val="009D2C80"/>
    <w:rsid w:val="009D3928"/>
    <w:rsid w:val="009D4AA0"/>
    <w:rsid w:val="009E6334"/>
    <w:rsid w:val="009F3F3E"/>
    <w:rsid w:val="009F4B4E"/>
    <w:rsid w:val="00A06E97"/>
    <w:rsid w:val="00A22AB3"/>
    <w:rsid w:val="00A2344A"/>
    <w:rsid w:val="00A24E63"/>
    <w:rsid w:val="00A357D8"/>
    <w:rsid w:val="00A417FC"/>
    <w:rsid w:val="00A5069E"/>
    <w:rsid w:val="00A62BA2"/>
    <w:rsid w:val="00A65F6F"/>
    <w:rsid w:val="00A667E2"/>
    <w:rsid w:val="00A66C28"/>
    <w:rsid w:val="00A82E34"/>
    <w:rsid w:val="00A8575C"/>
    <w:rsid w:val="00A951C0"/>
    <w:rsid w:val="00A96E69"/>
    <w:rsid w:val="00AA0BF9"/>
    <w:rsid w:val="00AA275B"/>
    <w:rsid w:val="00AA2EBF"/>
    <w:rsid w:val="00AA7C7E"/>
    <w:rsid w:val="00AB3415"/>
    <w:rsid w:val="00AB440F"/>
    <w:rsid w:val="00AC736A"/>
    <w:rsid w:val="00AD258E"/>
    <w:rsid w:val="00AD5F8B"/>
    <w:rsid w:val="00AE3555"/>
    <w:rsid w:val="00AE47F5"/>
    <w:rsid w:val="00AF4F7F"/>
    <w:rsid w:val="00B03641"/>
    <w:rsid w:val="00B03A24"/>
    <w:rsid w:val="00B06079"/>
    <w:rsid w:val="00B17ACC"/>
    <w:rsid w:val="00B20EC7"/>
    <w:rsid w:val="00B27A1C"/>
    <w:rsid w:val="00B27A35"/>
    <w:rsid w:val="00B35554"/>
    <w:rsid w:val="00B41092"/>
    <w:rsid w:val="00B50483"/>
    <w:rsid w:val="00B64E04"/>
    <w:rsid w:val="00B728EA"/>
    <w:rsid w:val="00B779B4"/>
    <w:rsid w:val="00B81DCA"/>
    <w:rsid w:val="00BA6884"/>
    <w:rsid w:val="00BB7227"/>
    <w:rsid w:val="00BC23EC"/>
    <w:rsid w:val="00BF0C9F"/>
    <w:rsid w:val="00BF4644"/>
    <w:rsid w:val="00C00A23"/>
    <w:rsid w:val="00C01793"/>
    <w:rsid w:val="00C01F8C"/>
    <w:rsid w:val="00C02E2E"/>
    <w:rsid w:val="00C11ACA"/>
    <w:rsid w:val="00C1493D"/>
    <w:rsid w:val="00C2117E"/>
    <w:rsid w:val="00C35F87"/>
    <w:rsid w:val="00C46C6D"/>
    <w:rsid w:val="00C56918"/>
    <w:rsid w:val="00C57030"/>
    <w:rsid w:val="00C57694"/>
    <w:rsid w:val="00C668B2"/>
    <w:rsid w:val="00C70997"/>
    <w:rsid w:val="00C72E51"/>
    <w:rsid w:val="00C77F5F"/>
    <w:rsid w:val="00C80BDC"/>
    <w:rsid w:val="00C81050"/>
    <w:rsid w:val="00C90F8B"/>
    <w:rsid w:val="00C91F0B"/>
    <w:rsid w:val="00CB265D"/>
    <w:rsid w:val="00CC24CC"/>
    <w:rsid w:val="00CC2794"/>
    <w:rsid w:val="00CC7CA1"/>
    <w:rsid w:val="00CD1014"/>
    <w:rsid w:val="00CE6D87"/>
    <w:rsid w:val="00CF49BB"/>
    <w:rsid w:val="00D117E6"/>
    <w:rsid w:val="00D13958"/>
    <w:rsid w:val="00D22142"/>
    <w:rsid w:val="00D24160"/>
    <w:rsid w:val="00D32FEE"/>
    <w:rsid w:val="00D33AFB"/>
    <w:rsid w:val="00D33DA8"/>
    <w:rsid w:val="00D379BA"/>
    <w:rsid w:val="00D413F6"/>
    <w:rsid w:val="00D41A08"/>
    <w:rsid w:val="00D459EC"/>
    <w:rsid w:val="00D5236F"/>
    <w:rsid w:val="00D53C1B"/>
    <w:rsid w:val="00D548B2"/>
    <w:rsid w:val="00D77B07"/>
    <w:rsid w:val="00DD0FAE"/>
    <w:rsid w:val="00DE3287"/>
    <w:rsid w:val="00DE3975"/>
    <w:rsid w:val="00DE7692"/>
    <w:rsid w:val="00DF1BDA"/>
    <w:rsid w:val="00DF1C4A"/>
    <w:rsid w:val="00E003AB"/>
    <w:rsid w:val="00E05388"/>
    <w:rsid w:val="00E15C63"/>
    <w:rsid w:val="00E225AA"/>
    <w:rsid w:val="00E25201"/>
    <w:rsid w:val="00E263A3"/>
    <w:rsid w:val="00E26638"/>
    <w:rsid w:val="00E37C4D"/>
    <w:rsid w:val="00E42F06"/>
    <w:rsid w:val="00E440D0"/>
    <w:rsid w:val="00E443A7"/>
    <w:rsid w:val="00E52AF5"/>
    <w:rsid w:val="00E540C1"/>
    <w:rsid w:val="00E7348F"/>
    <w:rsid w:val="00E7453F"/>
    <w:rsid w:val="00E756C9"/>
    <w:rsid w:val="00E81C24"/>
    <w:rsid w:val="00E82F35"/>
    <w:rsid w:val="00E86025"/>
    <w:rsid w:val="00E927C0"/>
    <w:rsid w:val="00EA3ACC"/>
    <w:rsid w:val="00EA4009"/>
    <w:rsid w:val="00EA445D"/>
    <w:rsid w:val="00EC05EE"/>
    <w:rsid w:val="00EC52CD"/>
    <w:rsid w:val="00ED0AA7"/>
    <w:rsid w:val="00ED2B72"/>
    <w:rsid w:val="00EE0BB1"/>
    <w:rsid w:val="00EF1233"/>
    <w:rsid w:val="00F10432"/>
    <w:rsid w:val="00F10617"/>
    <w:rsid w:val="00F13430"/>
    <w:rsid w:val="00F155B1"/>
    <w:rsid w:val="00F203A9"/>
    <w:rsid w:val="00F2182C"/>
    <w:rsid w:val="00F22B45"/>
    <w:rsid w:val="00F249B3"/>
    <w:rsid w:val="00F27C0D"/>
    <w:rsid w:val="00F5573B"/>
    <w:rsid w:val="00F60519"/>
    <w:rsid w:val="00F72627"/>
    <w:rsid w:val="00F76CC9"/>
    <w:rsid w:val="00F83F9D"/>
    <w:rsid w:val="00F84994"/>
    <w:rsid w:val="00F9363B"/>
    <w:rsid w:val="00FA76BC"/>
    <w:rsid w:val="00FB2D3F"/>
    <w:rsid w:val="00FB3F4B"/>
    <w:rsid w:val="00FB632A"/>
    <w:rsid w:val="00FC448A"/>
    <w:rsid w:val="00FC6B9C"/>
    <w:rsid w:val="00FC7930"/>
    <w:rsid w:val="00FD1599"/>
    <w:rsid w:val="00FD1633"/>
    <w:rsid w:val="00FD32A3"/>
    <w:rsid w:val="00FD5362"/>
    <w:rsid w:val="00FE526B"/>
    <w:rsid w:val="00FF0AD7"/>
    <w:rsid w:val="00FF197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A86A1"/>
  <w15:chartTrackingRefBased/>
  <w15:docId w15:val="{E2E4EBB8-F954-4FF7-A06A-7E35CA6B3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5F6F"/>
    <w:pPr>
      <w:bidi/>
      <w:spacing w:after="200" w:line="276" w:lineRule="auto"/>
    </w:pPr>
    <w:rPr>
      <w:sz w:val="22"/>
      <w:szCs w:val="22"/>
    </w:rPr>
  </w:style>
  <w:style w:type="paragraph" w:styleId="1">
    <w:name w:val="heading 1"/>
    <w:basedOn w:val="a"/>
    <w:next w:val="a"/>
    <w:link w:val="1Char"/>
    <w:uiPriority w:val="9"/>
    <w:qFormat/>
    <w:rsid w:val="00FE526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Char"/>
    <w:uiPriority w:val="9"/>
    <w:semiHidden/>
    <w:unhideWhenUsed/>
    <w:qFormat/>
    <w:rsid w:val="00C00A23"/>
    <w:pPr>
      <w:keepNext/>
      <w:spacing w:before="240" w:after="60"/>
      <w:outlineLvl w:val="3"/>
    </w:pPr>
    <w:rPr>
      <w:rFonts w:eastAsia="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354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
    <w:name w:val="Light Shading Accent 4"/>
    <w:basedOn w:val="a1"/>
    <w:uiPriority w:val="60"/>
    <w:rsid w:val="004F08EC"/>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styleId="a4">
    <w:name w:val="header"/>
    <w:basedOn w:val="a"/>
    <w:link w:val="Char"/>
    <w:uiPriority w:val="99"/>
    <w:unhideWhenUsed/>
    <w:rsid w:val="006D3609"/>
    <w:pPr>
      <w:tabs>
        <w:tab w:val="center" w:pos="4320"/>
        <w:tab w:val="right" w:pos="8640"/>
      </w:tabs>
    </w:pPr>
  </w:style>
  <w:style w:type="character" w:customStyle="1" w:styleId="Char">
    <w:name w:val="رأس الصفحة Char"/>
    <w:link w:val="a4"/>
    <w:uiPriority w:val="99"/>
    <w:rsid w:val="006D3609"/>
    <w:rPr>
      <w:sz w:val="22"/>
      <w:szCs w:val="22"/>
    </w:rPr>
  </w:style>
  <w:style w:type="paragraph" w:styleId="a5">
    <w:name w:val="footer"/>
    <w:basedOn w:val="a"/>
    <w:link w:val="Char0"/>
    <w:uiPriority w:val="99"/>
    <w:unhideWhenUsed/>
    <w:rsid w:val="006D3609"/>
    <w:pPr>
      <w:tabs>
        <w:tab w:val="center" w:pos="4320"/>
        <w:tab w:val="right" w:pos="8640"/>
      </w:tabs>
    </w:pPr>
  </w:style>
  <w:style w:type="character" w:customStyle="1" w:styleId="Char0">
    <w:name w:val="تذييل الصفحة Char"/>
    <w:link w:val="a5"/>
    <w:uiPriority w:val="99"/>
    <w:rsid w:val="006D3609"/>
    <w:rPr>
      <w:sz w:val="22"/>
      <w:szCs w:val="22"/>
    </w:rPr>
  </w:style>
  <w:style w:type="character" w:customStyle="1" w:styleId="4Char">
    <w:name w:val="عنوان 4 Char"/>
    <w:link w:val="4"/>
    <w:uiPriority w:val="9"/>
    <w:semiHidden/>
    <w:rsid w:val="00C00A23"/>
    <w:rPr>
      <w:rFonts w:ascii="Calibri" w:eastAsia="Times New Roman" w:hAnsi="Calibri" w:cs="Arial"/>
      <w:b/>
      <w:bCs/>
      <w:sz w:val="28"/>
      <w:szCs w:val="28"/>
    </w:rPr>
  </w:style>
  <w:style w:type="character" w:styleId="Hyperlink">
    <w:name w:val="Hyperlink"/>
    <w:uiPriority w:val="99"/>
    <w:unhideWhenUsed/>
    <w:rsid w:val="00C00A23"/>
    <w:rPr>
      <w:color w:val="0000FF"/>
      <w:u w:val="single"/>
    </w:rPr>
  </w:style>
  <w:style w:type="character" w:styleId="a6">
    <w:name w:val="Strong"/>
    <w:uiPriority w:val="22"/>
    <w:qFormat/>
    <w:rsid w:val="00135F24"/>
    <w:rPr>
      <w:b/>
      <w:bCs/>
    </w:rPr>
  </w:style>
  <w:style w:type="paragraph" w:styleId="a7">
    <w:name w:val="List Paragraph"/>
    <w:basedOn w:val="a"/>
    <w:uiPriority w:val="34"/>
    <w:qFormat/>
    <w:rsid w:val="00DE3287"/>
    <w:pPr>
      <w:ind w:left="720"/>
    </w:pPr>
  </w:style>
  <w:style w:type="table" w:styleId="-5">
    <w:name w:val="Light Shading Accent 5"/>
    <w:basedOn w:val="a1"/>
    <w:uiPriority w:val="60"/>
    <w:rsid w:val="00F72627"/>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2">
    <w:name w:val="Light Shading Accent 2"/>
    <w:basedOn w:val="a1"/>
    <w:uiPriority w:val="60"/>
    <w:rsid w:val="00962CE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3">
    <w:name w:val="Light Shading Accent 3"/>
    <w:basedOn w:val="a1"/>
    <w:uiPriority w:val="60"/>
    <w:rsid w:val="006B1633"/>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
    <w:name w:val="Medium Shading 1 Accent 3"/>
    <w:basedOn w:val="a1"/>
    <w:uiPriority w:val="63"/>
    <w:rsid w:val="00ED0AA7"/>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numbering" w:customStyle="1" w:styleId="10">
    <w:name w:val="بلا قائمة1"/>
    <w:next w:val="a2"/>
    <w:uiPriority w:val="99"/>
    <w:semiHidden/>
    <w:unhideWhenUsed/>
    <w:rsid w:val="001E7783"/>
  </w:style>
  <w:style w:type="table" w:customStyle="1" w:styleId="11">
    <w:name w:val="شبكة جدول1"/>
    <w:basedOn w:val="a1"/>
    <w:next w:val="a3"/>
    <w:uiPriority w:val="39"/>
    <w:rsid w:val="001E7783"/>
    <w:pPr>
      <w:bidi/>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جدول عادي 11"/>
    <w:basedOn w:val="a1"/>
    <w:next w:val="12"/>
    <w:uiPriority w:val="41"/>
    <w:rsid w:val="001E7783"/>
    <w:pPr>
      <w:bidi/>
    </w:pPr>
    <w:rPr>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2-21">
    <w:name w:val="جدول شبكة 2 - تمييز 21"/>
    <w:basedOn w:val="a1"/>
    <w:next w:val="2-2"/>
    <w:uiPriority w:val="47"/>
    <w:rsid w:val="001E7783"/>
    <w:pPr>
      <w:bidi/>
    </w:pPr>
    <w:rPr>
      <w:sz w:val="22"/>
      <w:szCs w:val="22"/>
    </w:rPr>
    <w:tblPr>
      <w:tblStyleRowBandSize w:val="1"/>
      <w:tblStyleColBandSize w:val="1"/>
      <w:tblBorders>
        <w:top w:val="single" w:sz="2" w:space="0" w:color="F4B083"/>
        <w:bottom w:val="single" w:sz="2" w:space="0" w:color="F4B083"/>
        <w:insideH w:val="single" w:sz="2" w:space="0" w:color="F4B083"/>
        <w:insideV w:val="single" w:sz="2" w:space="0" w:color="F4B083"/>
      </w:tblBorders>
    </w:tblPr>
    <w:tblStylePr w:type="firstRow">
      <w:rPr>
        <w:b/>
        <w:bCs/>
      </w:rPr>
      <w:tblPr/>
      <w:tcPr>
        <w:tcBorders>
          <w:top w:val="nil"/>
          <w:bottom w:val="single" w:sz="12" w:space="0" w:color="F4B083"/>
          <w:insideH w:val="nil"/>
          <w:insideV w:val="nil"/>
        </w:tcBorders>
        <w:shd w:val="clear" w:color="auto" w:fill="FFFFFF"/>
      </w:tcPr>
    </w:tblStylePr>
    <w:tblStylePr w:type="lastRow">
      <w:rPr>
        <w:b/>
        <w:bCs/>
      </w:rPr>
      <w:tblPr/>
      <w:tcPr>
        <w:tcBorders>
          <w:top w:val="double" w:sz="2" w:space="0" w:color="F4B08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12">
    <w:name w:val="Plain Table 1"/>
    <w:basedOn w:val="a1"/>
    <w:uiPriority w:val="41"/>
    <w:rsid w:val="001E7783"/>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2-2">
    <w:name w:val="Grid Table 2 Accent 2"/>
    <w:basedOn w:val="a1"/>
    <w:uiPriority w:val="47"/>
    <w:rsid w:val="001E7783"/>
    <w:tblPr>
      <w:tblStyleRowBandSize w:val="1"/>
      <w:tblStyleColBandSize w:val="1"/>
      <w:tblBorders>
        <w:top w:val="single" w:sz="2" w:space="0" w:color="F1A983"/>
        <w:bottom w:val="single" w:sz="2" w:space="0" w:color="F1A983"/>
        <w:insideH w:val="single" w:sz="2" w:space="0" w:color="F1A983"/>
        <w:insideV w:val="single" w:sz="2" w:space="0" w:color="F1A983"/>
      </w:tblBorders>
    </w:tblPr>
    <w:tblStylePr w:type="firstRow">
      <w:rPr>
        <w:b/>
        <w:bCs/>
      </w:rPr>
      <w:tblPr/>
      <w:tcPr>
        <w:tcBorders>
          <w:top w:val="nil"/>
          <w:bottom w:val="single" w:sz="12" w:space="0" w:color="F1A983"/>
          <w:insideH w:val="nil"/>
          <w:insideV w:val="nil"/>
        </w:tcBorders>
        <w:shd w:val="clear" w:color="auto" w:fill="FFFFFF"/>
      </w:tcPr>
    </w:tblStylePr>
    <w:tblStylePr w:type="lastRow">
      <w:rPr>
        <w:b/>
        <w:bCs/>
      </w:rPr>
      <w:tblPr/>
      <w:tcPr>
        <w:tcBorders>
          <w:top w:val="double" w:sz="2" w:space="0" w:color="F1A98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AE2D5"/>
      </w:tcPr>
    </w:tblStylePr>
    <w:tblStylePr w:type="band1Horz">
      <w:tblPr/>
      <w:tcPr>
        <w:shd w:val="clear" w:color="auto" w:fill="FAE2D5"/>
      </w:tcPr>
    </w:tblStylePr>
  </w:style>
  <w:style w:type="paragraph" w:styleId="a8">
    <w:name w:val="Normal (Web)"/>
    <w:basedOn w:val="a"/>
    <w:uiPriority w:val="99"/>
    <w:semiHidden/>
    <w:unhideWhenUsed/>
    <w:rsid w:val="00FF0AD7"/>
    <w:pPr>
      <w:bidi w:val="0"/>
      <w:spacing w:before="100" w:beforeAutospacing="1" w:after="100" w:afterAutospacing="1" w:line="240" w:lineRule="auto"/>
    </w:pPr>
    <w:rPr>
      <w:rFonts w:ascii="Times New Roman" w:eastAsia="Times New Roman" w:hAnsi="Times New Roman" w:cs="Times New Roman"/>
      <w:sz w:val="24"/>
      <w:szCs w:val="24"/>
    </w:rPr>
  </w:style>
  <w:style w:type="table" w:customStyle="1" w:styleId="2">
    <w:name w:val="شبكة جدول2"/>
    <w:basedOn w:val="a1"/>
    <w:next w:val="a3"/>
    <w:uiPriority w:val="39"/>
    <w:rsid w:val="00EC05E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Unresolved Mention"/>
    <w:uiPriority w:val="99"/>
    <w:semiHidden/>
    <w:unhideWhenUsed/>
    <w:rsid w:val="00017955"/>
    <w:rPr>
      <w:color w:val="605E5C"/>
      <w:shd w:val="clear" w:color="auto" w:fill="E1DFDD"/>
    </w:rPr>
  </w:style>
  <w:style w:type="table" w:styleId="4-4">
    <w:name w:val="Grid Table 4 Accent 4"/>
    <w:basedOn w:val="a1"/>
    <w:uiPriority w:val="49"/>
    <w:rsid w:val="001470E7"/>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1Char">
    <w:name w:val="العنوان 1 Char"/>
    <w:basedOn w:val="a0"/>
    <w:link w:val="1"/>
    <w:uiPriority w:val="9"/>
    <w:rsid w:val="00FE526B"/>
    <w:rPr>
      <w:rFonts w:asciiTheme="majorHAnsi" w:eastAsiaTheme="majorEastAsia" w:hAnsiTheme="majorHAnsi" w:cstheme="majorBidi"/>
      <w:color w:val="2F5496" w:themeColor="accent1" w:themeShade="BF"/>
      <w:sz w:val="32"/>
      <w:szCs w:val="32"/>
    </w:rPr>
  </w:style>
  <w:style w:type="paragraph" w:styleId="aa">
    <w:name w:val="TOC Heading"/>
    <w:basedOn w:val="1"/>
    <w:next w:val="a"/>
    <w:uiPriority w:val="39"/>
    <w:unhideWhenUsed/>
    <w:qFormat/>
    <w:rsid w:val="00FE526B"/>
    <w:pPr>
      <w:bidi w:val="0"/>
      <w:spacing w:line="259" w:lineRule="auto"/>
      <w:outlineLvl w:val="9"/>
    </w:pPr>
  </w:style>
  <w:style w:type="paragraph" w:styleId="13">
    <w:name w:val="toc 1"/>
    <w:basedOn w:val="a"/>
    <w:next w:val="a"/>
    <w:autoRedefine/>
    <w:uiPriority w:val="39"/>
    <w:unhideWhenUsed/>
    <w:rsid w:val="00FE526B"/>
    <w:pPr>
      <w:spacing w:after="100"/>
    </w:pPr>
  </w:style>
  <w:style w:type="paragraph" w:styleId="20">
    <w:name w:val="toc 2"/>
    <w:basedOn w:val="a"/>
    <w:next w:val="a"/>
    <w:autoRedefine/>
    <w:uiPriority w:val="39"/>
    <w:unhideWhenUsed/>
    <w:rsid w:val="00FE526B"/>
    <w:pPr>
      <w:spacing w:after="100"/>
      <w:ind w:left="220"/>
    </w:pPr>
  </w:style>
  <w:style w:type="paragraph" w:styleId="3">
    <w:name w:val="toc 3"/>
    <w:basedOn w:val="a"/>
    <w:next w:val="a"/>
    <w:autoRedefine/>
    <w:uiPriority w:val="39"/>
    <w:unhideWhenUsed/>
    <w:rsid w:val="008F3250"/>
    <w:pPr>
      <w:spacing w:after="100"/>
      <w:ind w:left="440"/>
    </w:pPr>
  </w:style>
  <w:style w:type="table" w:styleId="5-4">
    <w:name w:val="Grid Table 5 Dark Accent 4"/>
    <w:basedOn w:val="a1"/>
    <w:uiPriority w:val="50"/>
    <w:rsid w:val="00C7099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5">
    <w:name w:val="Grid Table 5 Dark"/>
    <w:basedOn w:val="a1"/>
    <w:uiPriority w:val="50"/>
    <w:rsid w:val="009851D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4-3">
    <w:name w:val="Grid Table 4 Accent 3"/>
    <w:basedOn w:val="a1"/>
    <w:uiPriority w:val="49"/>
    <w:rsid w:val="009851D3"/>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7">
    <w:name w:val="List Table 7 Colorful"/>
    <w:basedOn w:val="a1"/>
    <w:uiPriority w:val="52"/>
    <w:rsid w:val="003A3F5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21">
    <w:name w:val="Grid Table 2"/>
    <w:basedOn w:val="a1"/>
    <w:uiPriority w:val="47"/>
    <w:rsid w:val="003A3F5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2-3">
    <w:name w:val="Grid Table 2 Accent 3"/>
    <w:basedOn w:val="a1"/>
    <w:uiPriority w:val="47"/>
    <w:rsid w:val="003A3F55"/>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40">
    <w:name w:val="toc 4"/>
    <w:basedOn w:val="a"/>
    <w:next w:val="a"/>
    <w:autoRedefine/>
    <w:uiPriority w:val="39"/>
    <w:unhideWhenUsed/>
    <w:rsid w:val="001D2780"/>
    <w:pPr>
      <w:bidi w:val="0"/>
      <w:spacing w:after="100" w:line="278" w:lineRule="auto"/>
      <w:ind w:left="720"/>
    </w:pPr>
    <w:rPr>
      <w:rFonts w:asciiTheme="minorHAnsi" w:eastAsiaTheme="minorEastAsia" w:hAnsiTheme="minorHAnsi" w:cstheme="minorBidi"/>
      <w:kern w:val="2"/>
      <w:sz w:val="24"/>
      <w:szCs w:val="24"/>
      <w14:ligatures w14:val="standardContextual"/>
    </w:rPr>
  </w:style>
  <w:style w:type="paragraph" w:styleId="50">
    <w:name w:val="toc 5"/>
    <w:basedOn w:val="a"/>
    <w:next w:val="a"/>
    <w:autoRedefine/>
    <w:uiPriority w:val="39"/>
    <w:unhideWhenUsed/>
    <w:rsid w:val="001D2780"/>
    <w:pPr>
      <w:bidi w:val="0"/>
      <w:spacing w:after="100" w:line="278" w:lineRule="auto"/>
      <w:ind w:left="960"/>
    </w:pPr>
    <w:rPr>
      <w:rFonts w:asciiTheme="minorHAnsi" w:eastAsiaTheme="minorEastAsia" w:hAnsiTheme="minorHAnsi" w:cstheme="minorBidi"/>
      <w:kern w:val="2"/>
      <w:sz w:val="24"/>
      <w:szCs w:val="24"/>
      <w14:ligatures w14:val="standardContextual"/>
    </w:rPr>
  </w:style>
  <w:style w:type="paragraph" w:styleId="6">
    <w:name w:val="toc 6"/>
    <w:basedOn w:val="a"/>
    <w:next w:val="a"/>
    <w:autoRedefine/>
    <w:uiPriority w:val="39"/>
    <w:unhideWhenUsed/>
    <w:rsid w:val="001D2780"/>
    <w:pPr>
      <w:bidi w:val="0"/>
      <w:spacing w:after="100" w:line="278" w:lineRule="auto"/>
      <w:ind w:left="1200"/>
    </w:pPr>
    <w:rPr>
      <w:rFonts w:asciiTheme="minorHAnsi" w:eastAsiaTheme="minorEastAsia" w:hAnsiTheme="minorHAnsi" w:cstheme="minorBidi"/>
      <w:kern w:val="2"/>
      <w:sz w:val="24"/>
      <w:szCs w:val="24"/>
      <w14:ligatures w14:val="standardContextual"/>
    </w:rPr>
  </w:style>
  <w:style w:type="paragraph" w:styleId="70">
    <w:name w:val="toc 7"/>
    <w:basedOn w:val="a"/>
    <w:next w:val="a"/>
    <w:autoRedefine/>
    <w:uiPriority w:val="39"/>
    <w:unhideWhenUsed/>
    <w:rsid w:val="001D2780"/>
    <w:pPr>
      <w:bidi w:val="0"/>
      <w:spacing w:after="100" w:line="278" w:lineRule="auto"/>
      <w:ind w:left="1440"/>
    </w:pPr>
    <w:rPr>
      <w:rFonts w:asciiTheme="minorHAnsi" w:eastAsiaTheme="minorEastAsia" w:hAnsiTheme="minorHAnsi" w:cstheme="minorBidi"/>
      <w:kern w:val="2"/>
      <w:sz w:val="24"/>
      <w:szCs w:val="24"/>
      <w14:ligatures w14:val="standardContextual"/>
    </w:rPr>
  </w:style>
  <w:style w:type="paragraph" w:styleId="8">
    <w:name w:val="toc 8"/>
    <w:basedOn w:val="a"/>
    <w:next w:val="a"/>
    <w:autoRedefine/>
    <w:uiPriority w:val="39"/>
    <w:unhideWhenUsed/>
    <w:rsid w:val="001D2780"/>
    <w:pPr>
      <w:bidi w:val="0"/>
      <w:spacing w:after="100" w:line="278" w:lineRule="auto"/>
      <w:ind w:left="1680"/>
    </w:pPr>
    <w:rPr>
      <w:rFonts w:asciiTheme="minorHAnsi" w:eastAsiaTheme="minorEastAsia" w:hAnsiTheme="minorHAnsi" w:cstheme="minorBidi"/>
      <w:kern w:val="2"/>
      <w:sz w:val="24"/>
      <w:szCs w:val="24"/>
      <w14:ligatures w14:val="standardContextual"/>
    </w:rPr>
  </w:style>
  <w:style w:type="paragraph" w:styleId="9">
    <w:name w:val="toc 9"/>
    <w:basedOn w:val="a"/>
    <w:next w:val="a"/>
    <w:autoRedefine/>
    <w:uiPriority w:val="39"/>
    <w:unhideWhenUsed/>
    <w:rsid w:val="001D2780"/>
    <w:pPr>
      <w:bidi w:val="0"/>
      <w:spacing w:after="100" w:line="278" w:lineRule="auto"/>
      <w:ind w:left="1920"/>
    </w:pPr>
    <w:rPr>
      <w:rFonts w:asciiTheme="minorHAnsi" w:eastAsiaTheme="minorEastAsia" w:hAnsiTheme="minorHAnsi" w:cstheme="minorBidi"/>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830390">
      <w:bodyDiv w:val="1"/>
      <w:marLeft w:val="0"/>
      <w:marRight w:val="0"/>
      <w:marTop w:val="0"/>
      <w:marBottom w:val="0"/>
      <w:divBdr>
        <w:top w:val="none" w:sz="0" w:space="0" w:color="auto"/>
        <w:left w:val="none" w:sz="0" w:space="0" w:color="auto"/>
        <w:bottom w:val="none" w:sz="0" w:space="0" w:color="auto"/>
        <w:right w:val="none" w:sz="0" w:space="0" w:color="auto"/>
      </w:divBdr>
      <w:divsChild>
        <w:div w:id="1638955704">
          <w:marLeft w:val="0"/>
          <w:marRight w:val="0"/>
          <w:marTop w:val="0"/>
          <w:marBottom w:val="0"/>
          <w:divBdr>
            <w:top w:val="none" w:sz="0" w:space="0" w:color="auto"/>
            <w:left w:val="none" w:sz="0" w:space="0" w:color="auto"/>
            <w:bottom w:val="none" w:sz="0" w:space="0" w:color="auto"/>
            <w:right w:val="none" w:sz="0" w:space="0" w:color="auto"/>
          </w:divBdr>
          <w:divsChild>
            <w:div w:id="73170935">
              <w:marLeft w:val="0"/>
              <w:marRight w:val="0"/>
              <w:marTop w:val="0"/>
              <w:marBottom w:val="0"/>
              <w:divBdr>
                <w:top w:val="none" w:sz="0" w:space="0" w:color="auto"/>
                <w:left w:val="none" w:sz="0" w:space="0" w:color="auto"/>
                <w:bottom w:val="none" w:sz="0" w:space="0" w:color="auto"/>
                <w:right w:val="none" w:sz="0" w:space="0" w:color="auto"/>
              </w:divBdr>
              <w:divsChild>
                <w:div w:id="144168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4602108">
      <w:bodyDiv w:val="1"/>
      <w:marLeft w:val="0"/>
      <w:marRight w:val="0"/>
      <w:marTop w:val="0"/>
      <w:marBottom w:val="0"/>
      <w:divBdr>
        <w:top w:val="none" w:sz="0" w:space="0" w:color="auto"/>
        <w:left w:val="none" w:sz="0" w:space="0" w:color="auto"/>
        <w:bottom w:val="none" w:sz="0" w:space="0" w:color="auto"/>
        <w:right w:val="none" w:sz="0" w:space="0" w:color="auto"/>
      </w:divBdr>
    </w:div>
    <w:div w:id="433137584">
      <w:bodyDiv w:val="1"/>
      <w:marLeft w:val="0"/>
      <w:marRight w:val="0"/>
      <w:marTop w:val="0"/>
      <w:marBottom w:val="0"/>
      <w:divBdr>
        <w:top w:val="none" w:sz="0" w:space="0" w:color="auto"/>
        <w:left w:val="none" w:sz="0" w:space="0" w:color="auto"/>
        <w:bottom w:val="none" w:sz="0" w:space="0" w:color="auto"/>
        <w:right w:val="none" w:sz="0" w:space="0" w:color="auto"/>
      </w:divBdr>
    </w:div>
    <w:div w:id="656037282">
      <w:bodyDiv w:val="1"/>
      <w:marLeft w:val="0"/>
      <w:marRight w:val="0"/>
      <w:marTop w:val="0"/>
      <w:marBottom w:val="0"/>
      <w:divBdr>
        <w:top w:val="none" w:sz="0" w:space="0" w:color="auto"/>
        <w:left w:val="none" w:sz="0" w:space="0" w:color="auto"/>
        <w:bottom w:val="none" w:sz="0" w:space="0" w:color="auto"/>
        <w:right w:val="none" w:sz="0" w:space="0" w:color="auto"/>
      </w:divBdr>
    </w:div>
    <w:div w:id="919021654">
      <w:bodyDiv w:val="1"/>
      <w:marLeft w:val="0"/>
      <w:marRight w:val="0"/>
      <w:marTop w:val="0"/>
      <w:marBottom w:val="0"/>
      <w:divBdr>
        <w:top w:val="none" w:sz="0" w:space="0" w:color="auto"/>
        <w:left w:val="none" w:sz="0" w:space="0" w:color="auto"/>
        <w:bottom w:val="none" w:sz="0" w:space="0" w:color="auto"/>
        <w:right w:val="none" w:sz="0" w:space="0" w:color="auto"/>
      </w:divBdr>
    </w:div>
    <w:div w:id="1308781219">
      <w:bodyDiv w:val="1"/>
      <w:marLeft w:val="0"/>
      <w:marRight w:val="0"/>
      <w:marTop w:val="0"/>
      <w:marBottom w:val="0"/>
      <w:divBdr>
        <w:top w:val="none" w:sz="0" w:space="0" w:color="auto"/>
        <w:left w:val="none" w:sz="0" w:space="0" w:color="auto"/>
        <w:bottom w:val="none" w:sz="0" w:space="0" w:color="auto"/>
        <w:right w:val="none" w:sz="0" w:space="0" w:color="auto"/>
      </w:divBdr>
    </w:div>
    <w:div w:id="1364095209">
      <w:bodyDiv w:val="1"/>
      <w:marLeft w:val="0"/>
      <w:marRight w:val="0"/>
      <w:marTop w:val="0"/>
      <w:marBottom w:val="0"/>
      <w:divBdr>
        <w:top w:val="none" w:sz="0" w:space="0" w:color="auto"/>
        <w:left w:val="none" w:sz="0" w:space="0" w:color="auto"/>
        <w:bottom w:val="none" w:sz="0" w:space="0" w:color="auto"/>
        <w:right w:val="none" w:sz="0" w:space="0" w:color="auto"/>
      </w:divBdr>
    </w:div>
    <w:div w:id="1601838149">
      <w:bodyDiv w:val="1"/>
      <w:marLeft w:val="0"/>
      <w:marRight w:val="0"/>
      <w:marTop w:val="0"/>
      <w:marBottom w:val="0"/>
      <w:divBdr>
        <w:top w:val="none" w:sz="0" w:space="0" w:color="auto"/>
        <w:left w:val="none" w:sz="0" w:space="0" w:color="auto"/>
        <w:bottom w:val="none" w:sz="0" w:space="0" w:color="auto"/>
        <w:right w:val="none" w:sz="0" w:space="0" w:color="auto"/>
      </w:divBdr>
    </w:div>
    <w:div w:id="1653606616">
      <w:bodyDiv w:val="1"/>
      <w:marLeft w:val="0"/>
      <w:marRight w:val="0"/>
      <w:marTop w:val="0"/>
      <w:marBottom w:val="0"/>
      <w:divBdr>
        <w:top w:val="none" w:sz="0" w:space="0" w:color="auto"/>
        <w:left w:val="none" w:sz="0" w:space="0" w:color="auto"/>
        <w:bottom w:val="none" w:sz="0" w:space="0" w:color="auto"/>
        <w:right w:val="none" w:sz="0" w:space="0" w:color="auto"/>
      </w:divBdr>
    </w:div>
    <w:div w:id="1754429145">
      <w:bodyDiv w:val="1"/>
      <w:marLeft w:val="0"/>
      <w:marRight w:val="0"/>
      <w:marTop w:val="0"/>
      <w:marBottom w:val="0"/>
      <w:divBdr>
        <w:top w:val="none" w:sz="0" w:space="0" w:color="auto"/>
        <w:left w:val="none" w:sz="0" w:space="0" w:color="auto"/>
        <w:bottom w:val="none" w:sz="0" w:space="0" w:color="auto"/>
        <w:right w:val="none" w:sz="0" w:space="0" w:color="auto"/>
      </w:divBdr>
    </w:div>
    <w:div w:id="1965965367">
      <w:bodyDiv w:val="1"/>
      <w:marLeft w:val="0"/>
      <w:marRight w:val="0"/>
      <w:marTop w:val="0"/>
      <w:marBottom w:val="0"/>
      <w:divBdr>
        <w:top w:val="none" w:sz="0" w:space="0" w:color="auto"/>
        <w:left w:val="none" w:sz="0" w:space="0" w:color="auto"/>
        <w:bottom w:val="none" w:sz="0" w:space="0" w:color="auto"/>
        <w:right w:val="none" w:sz="0" w:space="0" w:color="auto"/>
      </w:divBdr>
    </w:div>
    <w:div w:id="1991247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AA5C85-F4F3-48A1-9BAE-499D22561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49</Pages>
  <Words>9945</Words>
  <Characters>56692</Characters>
  <Application>Microsoft Office Word</Application>
  <DocSecurity>0</DocSecurity>
  <Lines>472</Lines>
  <Paragraphs>133</Paragraphs>
  <ScaleCrop>false</ScaleCrop>
  <HeadingPairs>
    <vt:vector size="2" baseType="variant">
      <vt:variant>
        <vt:lpstr>العنوان</vt:lpstr>
      </vt:variant>
      <vt:variant>
        <vt:i4>1</vt:i4>
      </vt:variant>
    </vt:vector>
  </HeadingPairs>
  <TitlesOfParts>
    <vt:vector size="1" baseType="lpstr">
      <vt:lpstr/>
    </vt:vector>
  </TitlesOfParts>
  <Company>Microsoft Office</Company>
  <LinksUpToDate>false</LinksUpToDate>
  <CharactersWithSpaces>66504</CharactersWithSpaces>
  <SharedDoc>false</SharedDoc>
  <HLinks>
    <vt:vector size="6" baseType="variant">
      <vt:variant>
        <vt:i4>6094921</vt:i4>
      </vt:variant>
      <vt:variant>
        <vt:i4>0</vt:i4>
      </vt:variant>
      <vt:variant>
        <vt:i4>0</vt:i4>
      </vt:variant>
      <vt:variant>
        <vt:i4>5</vt:i4>
      </vt:variant>
      <vt:variant>
        <vt:lpwstr>https://commons.emich.edu/theses/944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O R A S</dc:creator>
  <cp:keywords/>
  <cp:lastModifiedBy>wesam151318</cp:lastModifiedBy>
  <cp:revision>3</cp:revision>
  <cp:lastPrinted>2024-10-15T07:38:00Z</cp:lastPrinted>
  <dcterms:created xsi:type="dcterms:W3CDTF">2024-10-23T05:41:00Z</dcterms:created>
  <dcterms:modified xsi:type="dcterms:W3CDTF">2024-10-23T05:43:00Z</dcterms:modified>
</cp:coreProperties>
</file>