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0A0D803" w14:textId="77777777" w:rsidR="008239B5" w:rsidRDefault="00EB387B">
      <w:r>
        <w:t>Midocean University</w:t>
      </w:r>
    </w:p>
    <w:p w14:paraId="558BAD2D" w14:textId="77777777" w:rsidR="008239B5" w:rsidRDefault="00EB387B">
      <w:r>
        <w:t>College of Management</w:t>
      </w:r>
    </w:p>
    <w:p w14:paraId="6A7F7920" w14:textId="082E276F" w:rsidR="008239B5" w:rsidRDefault="00EB387B" w:rsidP="00EB387B">
      <w:pPr>
        <w:rPr>
          <w:b/>
          <w:bCs/>
          <w:rtl/>
        </w:rPr>
      </w:pPr>
      <w:r>
        <w:t xml:space="preserve">Leader Name: 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F40FB8" w14:paraId="178311AC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F40FB8" w:rsidRDefault="00F40FB8" w:rsidP="00F40FB8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2957EAEC" w14:textId="13187E1A" w:rsidR="00F40FB8" w:rsidRDefault="00F40FB8" w:rsidP="00F40FB8">
            <w:pPr>
              <w:jc w:val="center"/>
            </w:pPr>
            <w:r>
              <w:t>√</w:t>
            </w:r>
          </w:p>
        </w:tc>
        <w:tc>
          <w:tcPr>
            <w:tcW w:w="944" w:type="dxa"/>
            <w:vAlign w:val="center"/>
          </w:tcPr>
          <w:p w14:paraId="2CDC19A8" w14:textId="77777777" w:rsidR="00F40FB8" w:rsidRDefault="00F40FB8" w:rsidP="00F40FB8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77777777" w:rsidR="00F40FB8" w:rsidRDefault="00F40FB8" w:rsidP="00F40FB8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EA0BD18" w14:textId="7D318B19" w:rsidR="00F40FB8" w:rsidRDefault="00F40FB8" w:rsidP="00F40FB8">
            <w:pPr>
              <w:jc w:val="center"/>
            </w:pPr>
            <w:r w:rsidRPr="00633EFE">
              <w:rPr>
                <w:rtl/>
              </w:rPr>
              <w:t>الغلاف متكامل ويشمل اسم الجامعة، الكلية، القسم، عنوان البحث، اسم الطالب، المشرفين، والعام الدراسي</w:t>
            </w:r>
            <w:r w:rsidRPr="00633EFE">
              <w:t>..</w:t>
            </w:r>
          </w:p>
        </w:tc>
      </w:tr>
      <w:tr w:rsidR="00F40FB8" w14:paraId="4C9FB4B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F40FB8" w:rsidRDefault="00F40FB8" w:rsidP="00F40FB8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15802996" w14:textId="5025499E" w:rsidR="00F40FB8" w:rsidRDefault="00F40FB8" w:rsidP="00F40FB8">
            <w:pPr>
              <w:jc w:val="center"/>
            </w:pPr>
            <w:r>
              <w:t>√</w:t>
            </w:r>
          </w:p>
        </w:tc>
        <w:tc>
          <w:tcPr>
            <w:tcW w:w="944" w:type="dxa"/>
            <w:vAlign w:val="center"/>
          </w:tcPr>
          <w:p w14:paraId="70C822A0" w14:textId="77777777" w:rsidR="00F40FB8" w:rsidRDefault="00F40FB8" w:rsidP="00F40FB8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8E54ABC" w14:textId="77777777" w:rsidR="00F40FB8" w:rsidRDefault="00F40FB8" w:rsidP="00F40FB8">
            <w:pPr>
              <w:jc w:val="center"/>
            </w:pPr>
          </w:p>
        </w:tc>
        <w:tc>
          <w:tcPr>
            <w:tcW w:w="3978" w:type="dxa"/>
            <w:vAlign w:val="center"/>
          </w:tcPr>
          <w:p w14:paraId="05C0A397" w14:textId="43E8D9B0" w:rsidR="00F40FB8" w:rsidRPr="00F40FB8" w:rsidRDefault="00F40FB8" w:rsidP="00F40FB8">
            <w:pPr>
              <w:bidi/>
            </w:pPr>
            <w:r w:rsidRPr="00F40FB8">
              <w:rPr>
                <w:rtl/>
              </w:rPr>
              <w:t>حليل أداء المشاريع الحكومية في ضوء المثلث الحديدي لإدارة المشاريع (الوقت، التكلفة، الجودة): دراسة تطبيقية على مشاريع البنية التحتية في منطقة الرياض</w:t>
            </w:r>
            <w:r w:rsidRPr="00F40FB8">
              <w:t>" </w:t>
            </w:r>
            <w:r w:rsidRPr="00F40FB8">
              <w:rPr>
                <w:rtl/>
              </w:rPr>
              <w:t>واضح ويعكس</w:t>
            </w:r>
            <w:r w:rsidRPr="00F40FB8">
              <w:t>:</w:t>
            </w:r>
            <w:r>
              <w:rPr>
                <w:rFonts w:hint="cs"/>
                <w:rtl/>
              </w:rPr>
              <w:t xml:space="preserve"> </w:t>
            </w:r>
            <w:r w:rsidRPr="00255B8C">
              <w:rPr>
                <w:rtl/>
              </w:rPr>
              <w:t>المتغير المستقل</w:t>
            </w:r>
            <w:r>
              <w:rPr>
                <w:rFonts w:hint="cs"/>
                <w:rtl/>
              </w:rPr>
              <w:t xml:space="preserve"> و </w:t>
            </w:r>
            <w:r w:rsidRPr="00255B8C">
              <w:rPr>
                <w:rtl/>
              </w:rPr>
              <w:t>المتغير التابع</w:t>
            </w:r>
            <w:r>
              <w:rPr>
                <w:rFonts w:hint="cs"/>
                <w:rtl/>
              </w:rPr>
              <w:t xml:space="preserve"> و </w:t>
            </w:r>
            <w:r w:rsidRPr="00255B8C">
              <w:rPr>
                <w:rtl/>
              </w:rPr>
              <w:t>النطاق الجغرافي</w:t>
            </w:r>
            <w:r>
              <w:rPr>
                <w:rFonts w:hint="cs"/>
                <w:rtl/>
              </w:rPr>
              <w:t xml:space="preserve"> و</w:t>
            </w:r>
            <w:r w:rsidRPr="00F40FB8">
              <w:rPr>
                <w:rFonts w:ascii="Segoe UI" w:hAnsi="Segoe UI" w:cs="Segoe UI"/>
                <w:color w:val="404040"/>
                <w:shd w:val="clear" w:color="auto" w:fill="FFFFFF"/>
                <w:rtl/>
              </w:rPr>
              <w:t xml:space="preserve"> </w:t>
            </w:r>
            <w:r w:rsidRPr="00F40FB8">
              <w:rPr>
                <w:rtl/>
              </w:rPr>
              <w:t>المنهجية </w:t>
            </w:r>
          </w:p>
          <w:p w14:paraId="1F70FCD2" w14:textId="7FF455AC" w:rsidR="00F40FB8" w:rsidRDefault="00F40FB8" w:rsidP="00F40FB8">
            <w:pPr>
              <w:jc w:val="center"/>
            </w:pPr>
          </w:p>
        </w:tc>
      </w:tr>
      <w:tr w:rsidR="00F40FB8" w14:paraId="5F3C740D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F40FB8" w:rsidRDefault="00F40FB8" w:rsidP="00F40FB8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2FDC9440" w14:textId="41862257" w:rsidR="00F40FB8" w:rsidRDefault="00F40FB8" w:rsidP="00F40FB8">
            <w:pPr>
              <w:jc w:val="center"/>
            </w:pPr>
            <w:r>
              <w:t>√</w:t>
            </w:r>
          </w:p>
        </w:tc>
        <w:tc>
          <w:tcPr>
            <w:tcW w:w="944" w:type="dxa"/>
            <w:vAlign w:val="center"/>
          </w:tcPr>
          <w:p w14:paraId="3C301A1E" w14:textId="77777777" w:rsidR="00F40FB8" w:rsidRDefault="00F40FB8" w:rsidP="00F40FB8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C66B396" w14:textId="77777777" w:rsidR="00F40FB8" w:rsidRDefault="00F40FB8" w:rsidP="00F40FB8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B044E4C" w14:textId="3627B3BF" w:rsidR="00F40FB8" w:rsidRDefault="00F40FB8" w:rsidP="00F40FB8">
            <w:pPr>
              <w:jc w:val="center"/>
            </w:pPr>
            <w:r w:rsidRPr="00F40FB8">
              <w:rPr>
                <w:rtl/>
              </w:rPr>
              <w:t>خلفية عن أهمية مشاريع البنية التحتية في الرياض</w:t>
            </w:r>
          </w:p>
        </w:tc>
      </w:tr>
      <w:tr w:rsidR="00F40FB8" w14:paraId="7C535DC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F40FB8" w:rsidRDefault="00F40FB8" w:rsidP="00F40FB8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19CDE8FB" w14:textId="51E04BAE" w:rsidR="00F40FB8" w:rsidRDefault="00F40FB8" w:rsidP="00F40FB8">
            <w:pPr>
              <w:jc w:val="center"/>
            </w:pPr>
            <w:r>
              <w:t>√</w:t>
            </w:r>
          </w:p>
        </w:tc>
        <w:tc>
          <w:tcPr>
            <w:tcW w:w="944" w:type="dxa"/>
            <w:vAlign w:val="center"/>
          </w:tcPr>
          <w:p w14:paraId="0B6FAFE4" w14:textId="77777777" w:rsidR="00F40FB8" w:rsidRDefault="00F40FB8" w:rsidP="00F40FB8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6BB74F9" w14:textId="77777777" w:rsidR="00F40FB8" w:rsidRDefault="00F40FB8" w:rsidP="00F40FB8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08368AB" w14:textId="6BD7119D" w:rsidR="00F40FB8" w:rsidRDefault="00F40FB8" w:rsidP="00F40FB8">
            <w:pPr>
              <w:jc w:val="center"/>
            </w:pPr>
            <w:r w:rsidRPr="00F40FB8">
              <w:rPr>
                <w:rtl/>
              </w:rPr>
              <w:t>تم تحديد المشكلة بوضوح</w:t>
            </w:r>
          </w:p>
        </w:tc>
      </w:tr>
      <w:tr w:rsidR="00F40FB8" w14:paraId="38DA2FC1" w14:textId="77777777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F40FB8" w:rsidRDefault="00F40FB8" w:rsidP="00F40FB8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3F812A46" w14:textId="24C43784" w:rsidR="00F40FB8" w:rsidRDefault="00F40FB8" w:rsidP="00F40FB8">
            <w:pPr>
              <w:jc w:val="center"/>
            </w:pPr>
            <w:r>
              <w:t>√</w:t>
            </w:r>
          </w:p>
        </w:tc>
        <w:tc>
          <w:tcPr>
            <w:tcW w:w="944" w:type="dxa"/>
            <w:vAlign w:val="center"/>
          </w:tcPr>
          <w:p w14:paraId="593FA448" w14:textId="77777777" w:rsidR="00F40FB8" w:rsidRDefault="00F40FB8" w:rsidP="00F40FB8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98E4AB9" w14:textId="77777777" w:rsidR="00F40FB8" w:rsidRDefault="00F40FB8" w:rsidP="00F40FB8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2D5A2FA" w14:textId="0AA2EBCA" w:rsidR="00F40FB8" w:rsidRPr="00F40FB8" w:rsidRDefault="00F40FB8" w:rsidP="00F40FB8">
            <w:pPr>
              <w:jc w:val="center"/>
            </w:pPr>
            <w:r w:rsidRPr="00F40FB8">
              <w:rPr>
                <w:rtl/>
              </w:rPr>
              <w:t>تم تقسيم الأهمية إلى</w:t>
            </w:r>
            <w:r w:rsidRPr="00F40FB8">
              <w:rPr>
                <w:rFonts w:hint="cs"/>
                <w:rtl/>
              </w:rPr>
              <w:t xml:space="preserve"> (</w:t>
            </w:r>
            <w:r w:rsidRPr="00F40FB8">
              <w:rPr>
                <w:rtl/>
              </w:rPr>
              <w:t>علمية</w:t>
            </w:r>
            <w:r w:rsidRPr="00F40FB8">
              <w:rPr>
                <w:rFonts w:hint="cs"/>
                <w:rtl/>
              </w:rPr>
              <w:t xml:space="preserve"> </w:t>
            </w:r>
            <w:r w:rsidRPr="00F40FB8">
              <w:rPr>
                <w:rtl/>
              </w:rPr>
              <w:t>–</w:t>
            </w:r>
            <w:r w:rsidRPr="00F40FB8">
              <w:rPr>
                <w:rFonts w:hint="cs"/>
                <w:rtl/>
              </w:rPr>
              <w:t xml:space="preserve"> </w:t>
            </w:r>
            <w:r w:rsidRPr="00F40FB8">
              <w:rPr>
                <w:rtl/>
              </w:rPr>
              <w:t>تطبيقية</w:t>
            </w:r>
            <w:r w:rsidRPr="00F40FB8">
              <w:rPr>
                <w:rFonts w:hint="cs"/>
                <w:rtl/>
              </w:rPr>
              <w:t xml:space="preserve">- </w:t>
            </w:r>
            <w:r w:rsidRPr="00F40FB8">
              <w:rPr>
                <w:rtl/>
              </w:rPr>
              <w:t>مؤسسية</w:t>
            </w:r>
            <w:r w:rsidRPr="00F40FB8">
              <w:rPr>
                <w:rFonts w:hint="cs"/>
                <w:rtl/>
              </w:rPr>
              <w:t>)</w:t>
            </w:r>
          </w:p>
        </w:tc>
      </w:tr>
      <w:tr w:rsidR="00F40FB8" w14:paraId="031A8D42" w14:textId="77777777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F40FB8" w:rsidRDefault="00F40FB8" w:rsidP="00F40FB8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7669F121" w14:textId="16928C9C" w:rsidR="00F40FB8" w:rsidRDefault="00F40FB8" w:rsidP="00F40FB8">
            <w:pPr>
              <w:jc w:val="center"/>
            </w:pPr>
            <w:r>
              <w:t>√</w:t>
            </w:r>
          </w:p>
        </w:tc>
        <w:tc>
          <w:tcPr>
            <w:tcW w:w="944" w:type="dxa"/>
            <w:vAlign w:val="center"/>
          </w:tcPr>
          <w:p w14:paraId="595466B0" w14:textId="77777777" w:rsidR="00F40FB8" w:rsidRDefault="00F40FB8" w:rsidP="00F40FB8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5F456C4" w14:textId="77777777" w:rsidR="00F40FB8" w:rsidRDefault="00F40FB8" w:rsidP="00F40FB8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9B15519" w14:textId="590DD563" w:rsidR="00F40FB8" w:rsidRDefault="00F40FB8" w:rsidP="00F40FB8">
            <w:pPr>
              <w:jc w:val="center"/>
            </w:pPr>
            <w:r w:rsidRPr="00255B8C">
              <w:rPr>
                <w:rtl/>
              </w:rPr>
              <w:t>لأهداف شاملة</w:t>
            </w:r>
            <w:r>
              <w:rPr>
                <w:rFonts w:hint="cs"/>
                <w:rtl/>
              </w:rPr>
              <w:t xml:space="preserve"> (</w:t>
            </w:r>
            <w:r w:rsidRPr="00255B8C">
              <w:rPr>
                <w:rtl/>
              </w:rPr>
              <w:t>هدف رئيسي</w:t>
            </w:r>
            <w:r>
              <w:rPr>
                <w:rFonts w:hint="cs"/>
                <w:rtl/>
              </w:rPr>
              <w:t xml:space="preserve">- </w:t>
            </w:r>
            <w:r w:rsidRPr="00255B8C">
              <w:rPr>
                <w:rtl/>
              </w:rPr>
              <w:t>أهداف فرعية</w:t>
            </w:r>
            <w:r>
              <w:rPr>
                <w:rFonts w:hint="cs"/>
                <w:rtl/>
              </w:rPr>
              <w:t>)</w:t>
            </w:r>
          </w:p>
        </w:tc>
      </w:tr>
      <w:tr w:rsidR="00F40FB8" w14:paraId="638286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F40FB8" w:rsidRDefault="00F40FB8" w:rsidP="00F40FB8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07AC3AF8" w14:textId="0F29055B" w:rsidR="00F40FB8" w:rsidRDefault="00F40FB8" w:rsidP="00F40FB8">
            <w:pPr>
              <w:jc w:val="center"/>
            </w:pPr>
            <w:r>
              <w:t>√</w:t>
            </w:r>
          </w:p>
        </w:tc>
        <w:tc>
          <w:tcPr>
            <w:tcW w:w="944" w:type="dxa"/>
            <w:vAlign w:val="center"/>
          </w:tcPr>
          <w:p w14:paraId="755EE886" w14:textId="77777777" w:rsidR="00F40FB8" w:rsidRDefault="00F40FB8" w:rsidP="00F40FB8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50B51DE" w14:textId="77777777" w:rsidR="00F40FB8" w:rsidRDefault="00F40FB8" w:rsidP="00F40FB8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E508EC9" w14:textId="01476D90" w:rsidR="00F40FB8" w:rsidRDefault="00F40FB8" w:rsidP="00F40FB8">
            <w:pPr>
              <w:jc w:val="center"/>
            </w:pPr>
            <w:r w:rsidRPr="00255B8C">
              <w:rPr>
                <w:rtl/>
              </w:rPr>
              <w:t>الأسئلة متناسقة مع الأهداف</w:t>
            </w:r>
          </w:p>
        </w:tc>
      </w:tr>
      <w:tr w:rsidR="00F40FB8" w14:paraId="2BC8EA47" w14:textId="77777777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F40FB8" w:rsidRDefault="00F40FB8" w:rsidP="00F40FB8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14:paraId="0FDE65F7" w14:textId="08C5963A" w:rsidR="00F40FB8" w:rsidRDefault="00F40FB8" w:rsidP="00F40FB8">
            <w:pPr>
              <w:jc w:val="center"/>
            </w:pPr>
          </w:p>
        </w:tc>
        <w:tc>
          <w:tcPr>
            <w:tcW w:w="944" w:type="dxa"/>
            <w:vAlign w:val="center"/>
          </w:tcPr>
          <w:p w14:paraId="61FA7EFC" w14:textId="77777777" w:rsidR="00F40FB8" w:rsidRDefault="00F40FB8" w:rsidP="00F40FB8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1E6639C" w14:textId="1F20F0A3" w:rsidR="00F40FB8" w:rsidRDefault="00F40FB8" w:rsidP="00F40FB8">
            <w:pPr>
              <w:jc w:val="center"/>
            </w:pPr>
            <w:r>
              <w:t>√</w:t>
            </w:r>
          </w:p>
        </w:tc>
        <w:tc>
          <w:tcPr>
            <w:tcW w:w="3978" w:type="dxa"/>
            <w:vAlign w:val="center"/>
          </w:tcPr>
          <w:p w14:paraId="5E883E3F" w14:textId="282AEC7E" w:rsidR="00F40FB8" w:rsidRDefault="00F40FB8" w:rsidP="00F40FB8">
            <w:pPr>
              <w:jc w:val="center"/>
            </w:pPr>
            <w:r w:rsidRPr="00F40FB8">
              <w:rPr>
                <w:rtl/>
              </w:rPr>
              <w:t>يحتاج إلى مزيد من الربط بين الدراسات وتحديد الفجوات بشكل أكثر دقة</w:t>
            </w:r>
          </w:p>
        </w:tc>
      </w:tr>
      <w:tr w:rsidR="00F40FB8" w14:paraId="73B9F130" w14:textId="77777777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F40FB8" w:rsidRDefault="00F40FB8" w:rsidP="00F40FB8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vAlign w:val="center"/>
          </w:tcPr>
          <w:p w14:paraId="392ACDA1" w14:textId="487637C4" w:rsidR="00F40FB8" w:rsidRDefault="00F40FB8" w:rsidP="00F40FB8">
            <w:pPr>
              <w:jc w:val="center"/>
            </w:pPr>
            <w:r>
              <w:t>√</w:t>
            </w:r>
          </w:p>
        </w:tc>
        <w:tc>
          <w:tcPr>
            <w:tcW w:w="944" w:type="dxa"/>
            <w:vAlign w:val="center"/>
          </w:tcPr>
          <w:p w14:paraId="3A1F7461" w14:textId="77777777" w:rsidR="00F40FB8" w:rsidRDefault="00F40FB8" w:rsidP="00F40FB8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3C06D60" w14:textId="77777777" w:rsidR="00F40FB8" w:rsidRDefault="00F40FB8" w:rsidP="00F40FB8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FA3A33B" w14:textId="61F1ED3B" w:rsidR="00F40FB8" w:rsidRDefault="00F40FB8" w:rsidP="00F40FB8">
            <w:pPr>
              <w:jc w:val="center"/>
            </w:pPr>
            <w:r>
              <w:rPr>
                <w:rFonts w:hint="cs"/>
                <w:rtl/>
              </w:rPr>
              <w:t xml:space="preserve">تم تغطيتها </w:t>
            </w:r>
          </w:p>
        </w:tc>
      </w:tr>
      <w:tr w:rsidR="00F40FB8" w14:paraId="48272684" w14:textId="77777777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F40FB8" w:rsidRDefault="00F40FB8" w:rsidP="00F40FB8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vAlign w:val="center"/>
          </w:tcPr>
          <w:p w14:paraId="604292A3" w14:textId="7F3919AB" w:rsidR="00F40FB8" w:rsidRDefault="00F40FB8" w:rsidP="00F40FB8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0070BF" w14:textId="77777777" w:rsidR="00F40FB8" w:rsidRDefault="00F40FB8" w:rsidP="00F40FB8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CF2410E" w14:textId="4C9ABA31" w:rsidR="00F40FB8" w:rsidRDefault="00F40FB8" w:rsidP="00F40FB8">
            <w:pPr>
              <w:jc w:val="center"/>
            </w:pPr>
            <w:r>
              <w:t>√</w:t>
            </w:r>
          </w:p>
        </w:tc>
        <w:tc>
          <w:tcPr>
            <w:tcW w:w="3978" w:type="dxa"/>
            <w:vAlign w:val="center"/>
          </w:tcPr>
          <w:p w14:paraId="64B67EB1" w14:textId="24654C1F" w:rsidR="00F40FB8" w:rsidRDefault="00F40FB8" w:rsidP="00F40FB8">
            <w:pPr>
              <w:jc w:val="center"/>
            </w:pPr>
            <w:r w:rsidRPr="00F40FB8">
              <w:rPr>
                <w:rtl/>
              </w:rPr>
              <w:t>لم يُذكر حجم العينة أو البرنامج الإحصائي</w:t>
            </w:r>
          </w:p>
        </w:tc>
      </w:tr>
      <w:tr w:rsidR="00F40FB8" w14:paraId="2739CAFA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F40FB8" w:rsidRDefault="00F40FB8" w:rsidP="00F40FB8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  <w:vAlign w:val="center"/>
          </w:tcPr>
          <w:p w14:paraId="33F62498" w14:textId="74EDBD25" w:rsidR="00F40FB8" w:rsidRDefault="00F40FB8" w:rsidP="00F40FB8">
            <w:pPr>
              <w:jc w:val="center"/>
            </w:pPr>
            <w:r>
              <w:t>√</w:t>
            </w:r>
          </w:p>
        </w:tc>
        <w:tc>
          <w:tcPr>
            <w:tcW w:w="944" w:type="dxa"/>
            <w:vAlign w:val="center"/>
          </w:tcPr>
          <w:p w14:paraId="04E6AB52" w14:textId="77777777" w:rsidR="00F40FB8" w:rsidRDefault="00F40FB8" w:rsidP="00F40FB8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04722F0" w14:textId="77777777" w:rsidR="00F40FB8" w:rsidRDefault="00F40FB8" w:rsidP="00F40FB8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EBEC288" w14:textId="1A440185" w:rsidR="00F40FB8" w:rsidRDefault="00F40FB8" w:rsidP="00F40FB8">
            <w:pPr>
              <w:jc w:val="center"/>
            </w:pPr>
            <w:r>
              <w:rPr>
                <w:rFonts w:hint="cs"/>
                <w:rtl/>
              </w:rPr>
              <w:t xml:space="preserve">تم تغطيتها </w:t>
            </w:r>
          </w:p>
        </w:tc>
      </w:tr>
      <w:tr w:rsidR="00F40FB8" w14:paraId="775BDB18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F40FB8" w:rsidRDefault="00F40FB8" w:rsidP="00F40FB8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  <w:vAlign w:val="center"/>
          </w:tcPr>
          <w:p w14:paraId="1DBB3281" w14:textId="61D8B55C" w:rsidR="00F40FB8" w:rsidRDefault="00F40FB8" w:rsidP="00F40FB8">
            <w:pPr>
              <w:jc w:val="center"/>
            </w:pPr>
          </w:p>
        </w:tc>
        <w:tc>
          <w:tcPr>
            <w:tcW w:w="944" w:type="dxa"/>
            <w:vAlign w:val="center"/>
          </w:tcPr>
          <w:p w14:paraId="318D4286" w14:textId="77777777" w:rsidR="00F40FB8" w:rsidRDefault="00F40FB8" w:rsidP="00F40FB8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33DE959" w14:textId="51B26F80" w:rsidR="00F40FB8" w:rsidRDefault="00F40FB8" w:rsidP="00F40FB8">
            <w:pPr>
              <w:jc w:val="center"/>
            </w:pPr>
            <w:r>
              <w:t>√</w:t>
            </w:r>
          </w:p>
        </w:tc>
        <w:tc>
          <w:tcPr>
            <w:tcW w:w="3978" w:type="dxa"/>
            <w:vAlign w:val="center"/>
          </w:tcPr>
          <w:p w14:paraId="492DA691" w14:textId="05E8F101" w:rsidR="00F40FB8" w:rsidRDefault="00F40FB8" w:rsidP="00F40FB8">
            <w:pPr>
              <w:jc w:val="center"/>
            </w:pPr>
            <w:r w:rsidRPr="00F40FB8">
              <w:rPr>
                <w:rtl/>
              </w:rPr>
              <w:t>لم يُذكر حجم العينة أو معايير اختيارها</w:t>
            </w:r>
          </w:p>
        </w:tc>
      </w:tr>
      <w:tr w:rsidR="00F40FB8" w14:paraId="26B6E1C1" w14:textId="77777777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F40FB8" w:rsidRDefault="00F40FB8" w:rsidP="00F40FB8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5275E76A" w14:textId="7E1919DC" w:rsidR="00F40FB8" w:rsidRDefault="005E4127" w:rsidP="00F40FB8">
            <w:pPr>
              <w:jc w:val="center"/>
            </w:pPr>
            <w:r>
              <w:t>√</w:t>
            </w:r>
          </w:p>
        </w:tc>
        <w:tc>
          <w:tcPr>
            <w:tcW w:w="944" w:type="dxa"/>
            <w:vAlign w:val="center"/>
          </w:tcPr>
          <w:p w14:paraId="103BA3FA" w14:textId="77777777" w:rsidR="00F40FB8" w:rsidRDefault="00F40FB8" w:rsidP="00F40FB8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B0E78D2" w14:textId="2ECB35B6" w:rsidR="00F40FB8" w:rsidRDefault="00F40FB8" w:rsidP="00F40FB8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53E09AC" w14:textId="342ACC3D" w:rsidR="00F40FB8" w:rsidRDefault="005E4127" w:rsidP="00F40FB8">
            <w:pPr>
              <w:jc w:val="center"/>
            </w:pPr>
            <w:r>
              <w:rPr>
                <w:rFonts w:hint="cs"/>
                <w:rtl/>
              </w:rPr>
              <w:t xml:space="preserve">تم تنسيقها </w:t>
            </w:r>
          </w:p>
          <w:p w14:paraId="4805EF37" w14:textId="77777777" w:rsidR="00F40FB8" w:rsidRDefault="00F40FB8" w:rsidP="00F40FB8">
            <w:pPr>
              <w:jc w:val="center"/>
            </w:pPr>
          </w:p>
        </w:tc>
      </w:tr>
      <w:tr w:rsidR="00F40FB8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F40FB8" w:rsidRDefault="00F40FB8" w:rsidP="00F40FB8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7435E8FC" w14:textId="77777777" w:rsidR="00F40FB8" w:rsidRDefault="00F40FB8" w:rsidP="00F40FB8">
            <w:pPr>
              <w:jc w:val="center"/>
            </w:pPr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97487178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39B5"/>
    <w:rsid w:val="00190279"/>
    <w:rsid w:val="001C1BA3"/>
    <w:rsid w:val="004E21BE"/>
    <w:rsid w:val="005E4127"/>
    <w:rsid w:val="008239B5"/>
    <w:rsid w:val="008D7A2A"/>
    <w:rsid w:val="00A16FD3"/>
    <w:rsid w:val="00B04B23"/>
    <w:rsid w:val="00C60C27"/>
    <w:rsid w:val="00D34A3E"/>
    <w:rsid w:val="00EB387B"/>
    <w:rsid w:val="00F40F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0E9F61"/>
  <w15:docId w15:val="{916F2432-4DFA-426C-8354-1CB2C343D1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183</Words>
  <Characters>1044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HP</dc:creator>
  <cp:lastModifiedBy>Abdallah Abdo</cp:lastModifiedBy>
  <cp:revision>3</cp:revision>
  <dcterms:created xsi:type="dcterms:W3CDTF">2025-07-24T17:12:00Z</dcterms:created>
  <dcterms:modified xsi:type="dcterms:W3CDTF">2025-07-24T19:18:00Z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