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02549A93" w14:textId="77777777" w:rsidR="0083550E" w:rsidRPr="00B051DA" w:rsidRDefault="0083550E" w:rsidP="00B051DA">
      <w:pPr>
        <w:jc w:val="center"/>
        <w:rPr>
          <w:rFonts w:asciiTheme="majorBidi" w:hAnsiTheme="majorBidi" w:cstheme="majorBidi"/>
          <w:b/>
          <w:bCs/>
          <w:sz w:val="32"/>
          <w:szCs w:val="32"/>
        </w:rPr>
      </w:pPr>
      <w:r w:rsidRPr="00B051DA">
        <w:rPr>
          <w:rFonts w:asciiTheme="majorBidi" w:hAnsiTheme="majorBidi" w:cstheme="majorBidi"/>
          <w:b/>
          <w:bCs/>
          <w:sz w:val="32"/>
          <w:szCs w:val="32"/>
        </w:rPr>
        <w:t>Sentiment Analysis of Customer Feedback Using Machine Learning and Deep Learning</w:t>
      </w:r>
    </w:p>
    <w:p w14:paraId="47ED42BE" w14:textId="77777777" w:rsidR="0083550E" w:rsidRPr="00D90109" w:rsidRDefault="0083550E" w:rsidP="0083550E">
      <w:pPr>
        <w:rPr>
          <w:b/>
          <w:bCs/>
        </w:rPr>
      </w:pPr>
    </w:p>
    <w:p w14:paraId="334C362A" w14:textId="05F362B7" w:rsidR="000B518F" w:rsidRPr="005E1363" w:rsidRDefault="00AD29EB" w:rsidP="00AD29EB">
      <w:pPr>
        <w:spacing w:after="376" w:line="249" w:lineRule="auto"/>
        <w:ind w:left="0" w:right="1366" w:firstLine="4"/>
        <w:jc w:val="center"/>
        <w:rPr>
          <w:sz w:val="24"/>
          <w:szCs w:val="24"/>
        </w:rPr>
      </w:pPr>
      <w:r>
        <w:rPr>
          <w:sz w:val="24"/>
          <w:szCs w:val="24"/>
        </w:rPr>
        <w:t xml:space="preserve">                        </w:t>
      </w:r>
      <w:r w:rsidR="00AA559B" w:rsidRPr="005E1363">
        <w:rPr>
          <w:sz w:val="24"/>
          <w:szCs w:val="24"/>
        </w:rPr>
        <w:t>Prepared By</w:t>
      </w:r>
    </w:p>
    <w:p w14:paraId="0DC6C174" w14:textId="3F8D3D85" w:rsidR="000B518F" w:rsidRPr="005E1363" w:rsidRDefault="00AA559B" w:rsidP="00AD29EB">
      <w:pPr>
        <w:spacing w:after="252" w:line="259" w:lineRule="auto"/>
        <w:ind w:left="0" w:firstLine="0"/>
        <w:jc w:val="center"/>
        <w:rPr>
          <w:bCs/>
          <w:sz w:val="24"/>
          <w:szCs w:val="24"/>
        </w:rPr>
      </w:pPr>
      <w:r w:rsidRPr="005E1363">
        <w:rPr>
          <w:bCs/>
          <w:sz w:val="24"/>
          <w:szCs w:val="24"/>
        </w:rPr>
        <w:t>Name:</w:t>
      </w:r>
      <w:r w:rsidR="0025213F" w:rsidRPr="005E1363">
        <w:rPr>
          <w:bCs/>
          <w:sz w:val="24"/>
          <w:szCs w:val="24"/>
        </w:rPr>
        <w:t xml:space="preserve"> Nouf </w:t>
      </w:r>
      <w:r w:rsidR="00CD002E" w:rsidRPr="005E1363">
        <w:rPr>
          <w:bCs/>
          <w:sz w:val="24"/>
          <w:szCs w:val="24"/>
        </w:rPr>
        <w:t>Alotaibi</w:t>
      </w:r>
      <w:r w:rsidRPr="005E1363">
        <w:rPr>
          <w:bCs/>
          <w:sz w:val="24"/>
          <w:szCs w:val="24"/>
        </w:rPr>
        <w:tab/>
      </w:r>
      <w:r w:rsidRPr="005E1363">
        <w:rPr>
          <w:bCs/>
          <w:sz w:val="24"/>
          <w:szCs w:val="24"/>
        </w:rPr>
        <w:tab/>
      </w:r>
      <w:r w:rsidRPr="005E1363">
        <w:rPr>
          <w:bCs/>
          <w:sz w:val="24"/>
          <w:szCs w:val="24"/>
        </w:rPr>
        <w:tab/>
        <w:t>ID No:</w:t>
      </w:r>
      <w:r w:rsidR="00AD29EB">
        <w:rPr>
          <w:bCs/>
          <w:sz w:val="24"/>
          <w:szCs w:val="24"/>
        </w:rPr>
        <w:t>243001489</w:t>
      </w:r>
    </w:p>
    <w:p w14:paraId="7970236F" w14:textId="4E7DA232" w:rsidR="00AA559B" w:rsidRPr="00AA559B" w:rsidRDefault="0025213F" w:rsidP="00AA559B">
      <w:pPr>
        <w:spacing w:after="252" w:line="259" w:lineRule="auto"/>
        <w:ind w:left="0" w:firstLine="0"/>
        <w:jc w:val="center"/>
        <w:rPr>
          <w:bCs/>
          <w:sz w:val="32"/>
          <w:szCs w:val="32"/>
        </w:rPr>
      </w:pPr>
      <w:r>
        <w:rPr>
          <w:bCs/>
          <w:sz w:val="32"/>
          <w:szCs w:val="32"/>
        </w:rPr>
        <w:t xml:space="preserve"> </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41F0501" w:rsidR="000B518F" w:rsidRPr="00452A91" w:rsidRDefault="00B051DA" w:rsidP="00AA559B">
      <w:pPr>
        <w:spacing w:after="235" w:line="249" w:lineRule="auto"/>
        <w:ind w:left="0" w:right="1367" w:firstLine="4"/>
        <w:jc w:val="center"/>
        <w:rPr>
          <w:sz w:val="24"/>
          <w:szCs w:val="24"/>
        </w:rPr>
      </w:pPr>
      <w:r>
        <w:rPr>
          <w:rFonts w:hint="cs"/>
          <w:sz w:val="24"/>
          <w:szCs w:val="24"/>
          <w:rtl/>
        </w:rPr>
        <w:t xml:space="preserve">                 </w:t>
      </w:r>
      <w:r w:rsidR="00AA559B" w:rsidRPr="00452A91">
        <w:rPr>
          <w:sz w:val="24"/>
          <w:szCs w:val="24"/>
        </w:rPr>
        <w:t xml:space="preserve">Supervisor Name: </w:t>
      </w:r>
      <w:r w:rsidR="00176861" w:rsidRPr="00452A91">
        <w:rPr>
          <w:sz w:val="24"/>
          <w:szCs w:val="24"/>
        </w:rPr>
        <w:t>Dr. Hagar Saleh</w:t>
      </w:r>
    </w:p>
    <w:p w14:paraId="3794069F" w14:textId="592520AB" w:rsidR="00AA559B" w:rsidRPr="00452A91" w:rsidRDefault="00B051DA" w:rsidP="00AA559B">
      <w:pPr>
        <w:spacing w:after="235" w:line="249" w:lineRule="auto"/>
        <w:ind w:left="0" w:right="1367" w:firstLine="4"/>
        <w:jc w:val="center"/>
        <w:rPr>
          <w:sz w:val="24"/>
          <w:szCs w:val="24"/>
        </w:rPr>
      </w:pPr>
      <w:r>
        <w:rPr>
          <w:rFonts w:hint="cs"/>
          <w:sz w:val="24"/>
          <w:szCs w:val="24"/>
          <w:rtl/>
        </w:rPr>
        <w:t xml:space="preserve">            </w:t>
      </w:r>
      <w:r w:rsidR="00AA559B" w:rsidRPr="00452A91">
        <w:rPr>
          <w:sz w:val="24"/>
          <w:szCs w:val="24"/>
        </w:rPr>
        <w:t>Collage of Informatics, Midocean University, Comoros</w:t>
      </w:r>
    </w:p>
    <w:p w14:paraId="0DE62325" w14:textId="7FC7FA2D" w:rsidR="000B518F" w:rsidRPr="00452A91" w:rsidRDefault="00B051DA" w:rsidP="00AA559B">
      <w:pPr>
        <w:spacing w:after="235" w:line="249" w:lineRule="auto"/>
        <w:ind w:left="0" w:right="1367" w:firstLine="4"/>
        <w:jc w:val="center"/>
        <w:rPr>
          <w:sz w:val="24"/>
          <w:szCs w:val="24"/>
          <w:lang w:bidi="ar-EG"/>
        </w:rPr>
      </w:pPr>
      <w:r>
        <w:rPr>
          <w:rFonts w:hint="cs"/>
          <w:sz w:val="24"/>
          <w:szCs w:val="24"/>
          <w:rtl/>
        </w:rPr>
        <w:t xml:space="preserve">                   </w:t>
      </w:r>
      <w:r w:rsidR="00AA559B" w:rsidRPr="00452A91">
        <w:rPr>
          <w:sz w:val="24"/>
          <w:szCs w:val="24"/>
        </w:rPr>
        <w:t>Email:</w:t>
      </w:r>
      <w:r w:rsidR="00E0784D" w:rsidRPr="00452A91">
        <w:rPr>
          <w:sz w:val="24"/>
          <w:szCs w:val="24"/>
        </w:rPr>
        <w:t>243001489@</w:t>
      </w:r>
      <w:r w:rsidR="00927A68" w:rsidRPr="00452A91">
        <w:rPr>
          <w:sz w:val="24"/>
          <w:szCs w:val="24"/>
        </w:rPr>
        <w:t>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3BFF1B0D" w14:textId="77777777" w:rsidR="00CB034B" w:rsidRDefault="00CB034B" w:rsidP="00CB034B">
      <w:pPr>
        <w:spacing w:after="0" w:line="259" w:lineRule="auto"/>
        <w:ind w:left="0" w:firstLine="0"/>
        <w:jc w:val="lowKashida"/>
        <w:rPr>
          <w:rFonts w:asciiTheme="majorBidi" w:hAnsiTheme="majorBidi" w:cstheme="majorBidi"/>
          <w:rtl/>
        </w:rPr>
      </w:pPr>
      <w:r w:rsidRPr="00CB034B">
        <w:rPr>
          <w:rFonts w:asciiTheme="majorBidi" w:hAnsiTheme="majorBidi" w:cstheme="majorBidi"/>
        </w:rPr>
        <w:t>I would like to express my deepest appreciation to Dr. Hagar Saled for her exceptional guidance, continuous support, and invaluable insights throughout the development of this thesis. Her expertise, constructive feedback, and unwavering encouragement have significantly shaped the direction and quality of this research. I am sincerely grateful for her time, dedication, and commitment to ensuring the academic rigor and clarity of this work.</w:t>
      </w:r>
    </w:p>
    <w:p w14:paraId="6DBFDEFF" w14:textId="77777777" w:rsidR="00CB034B" w:rsidRPr="00CB034B" w:rsidRDefault="00CB034B" w:rsidP="00CB034B">
      <w:pPr>
        <w:spacing w:after="0" w:line="259" w:lineRule="auto"/>
        <w:ind w:left="0" w:firstLine="0"/>
        <w:jc w:val="lowKashida"/>
        <w:rPr>
          <w:rFonts w:asciiTheme="majorBidi" w:hAnsiTheme="majorBidi" w:cstheme="majorBidi"/>
        </w:rPr>
      </w:pPr>
    </w:p>
    <w:p w14:paraId="44BD8353" w14:textId="23E5760B" w:rsidR="00CB034B" w:rsidRDefault="00CB034B" w:rsidP="00CB034B">
      <w:pPr>
        <w:spacing w:after="0" w:line="259" w:lineRule="auto"/>
        <w:ind w:left="0" w:firstLine="0"/>
        <w:jc w:val="lowKashida"/>
        <w:rPr>
          <w:rFonts w:asciiTheme="majorBidi" w:hAnsiTheme="majorBidi" w:cstheme="majorBidi"/>
        </w:rPr>
      </w:pPr>
      <w:r w:rsidRPr="00CB034B">
        <w:rPr>
          <w:rFonts w:asciiTheme="majorBidi" w:hAnsiTheme="majorBidi" w:cstheme="majorBidi"/>
        </w:rPr>
        <w:t>My gratitude also extends to the faculty and staff of the program for providing a supportive academic environment that enabled the successful completion of this study. I further wish to acknowledge all colleagues, peers, and individuals who contributed</w:t>
      </w:r>
      <w:r>
        <w:rPr>
          <w:rFonts w:asciiTheme="majorBidi" w:hAnsiTheme="majorBidi" w:cstheme="majorBidi"/>
        </w:rPr>
        <w:t xml:space="preserve"> </w:t>
      </w:r>
      <w:r w:rsidRPr="00CB034B">
        <w:rPr>
          <w:rFonts w:asciiTheme="majorBidi" w:hAnsiTheme="majorBidi" w:cstheme="majorBidi"/>
        </w:rPr>
        <w:t>directly or indirectly</w:t>
      </w:r>
      <w:r>
        <w:rPr>
          <w:rFonts w:asciiTheme="majorBidi" w:hAnsiTheme="majorBidi" w:cstheme="majorBidi"/>
        </w:rPr>
        <w:t xml:space="preserve"> </w:t>
      </w:r>
      <w:r w:rsidRPr="00CB034B">
        <w:rPr>
          <w:rFonts w:asciiTheme="majorBidi" w:hAnsiTheme="majorBidi" w:cstheme="majorBidi"/>
        </w:rPr>
        <w:t>to the analysis, discussions, and feedback that enriched this thesis.</w:t>
      </w:r>
    </w:p>
    <w:p w14:paraId="32E12279" w14:textId="77777777" w:rsidR="00CB034B" w:rsidRPr="00CB034B" w:rsidRDefault="00CB034B" w:rsidP="00CB034B">
      <w:pPr>
        <w:spacing w:after="0" w:line="259" w:lineRule="auto"/>
        <w:ind w:left="0" w:firstLine="0"/>
        <w:jc w:val="lowKashida"/>
        <w:rPr>
          <w:rFonts w:asciiTheme="majorBidi" w:hAnsiTheme="majorBidi" w:cstheme="majorBidi"/>
        </w:rPr>
      </w:pPr>
    </w:p>
    <w:p w14:paraId="3563CEC9" w14:textId="77777777" w:rsidR="00CB034B" w:rsidRPr="00CB034B" w:rsidRDefault="00CB034B" w:rsidP="00CB034B">
      <w:pPr>
        <w:spacing w:after="0" w:line="259" w:lineRule="auto"/>
        <w:ind w:left="0" w:firstLine="0"/>
        <w:jc w:val="lowKashida"/>
        <w:rPr>
          <w:rFonts w:asciiTheme="majorBidi" w:hAnsiTheme="majorBidi" w:cstheme="majorBidi"/>
        </w:rPr>
      </w:pPr>
      <w:r w:rsidRPr="00CB034B">
        <w:rPr>
          <w:rFonts w:asciiTheme="majorBidi" w:hAnsiTheme="majorBidi" w:cstheme="majorBidi"/>
        </w:rPr>
        <w:t>Finally, I would like to thank my family and everyone who believed in my ability to complete this work, offering motivation, patience, and encouragement throughout this journey. Their support has been instrumental in reaching this milestone.</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E6E1851" w14:textId="2A610E55" w:rsidR="00344B96" w:rsidRPr="00CB034B" w:rsidRDefault="00344B96" w:rsidP="00CB034B">
      <w:pPr>
        <w:spacing w:after="0" w:line="259" w:lineRule="auto"/>
        <w:ind w:left="0" w:firstLine="0"/>
        <w:jc w:val="left"/>
      </w:pPr>
    </w:p>
    <w:p w14:paraId="10A7CE25" w14:textId="77777777" w:rsidR="000B518F" w:rsidRDefault="000B518F">
      <w:pPr>
        <w:spacing w:after="0" w:line="259" w:lineRule="auto"/>
        <w:ind w:left="0" w:firstLine="0"/>
        <w:jc w:val="left"/>
      </w:pPr>
    </w:p>
    <w:p w14:paraId="109C1884" w14:textId="77777777" w:rsidR="000B518F" w:rsidRPr="009E581B" w:rsidRDefault="003C51FB">
      <w:pPr>
        <w:pStyle w:val="Heading2"/>
        <w:spacing w:after="310"/>
        <w:ind w:left="-5"/>
        <w:rPr>
          <w:sz w:val="28"/>
          <w:szCs w:val="28"/>
          <w:rtl/>
        </w:rPr>
      </w:pPr>
      <w:r w:rsidRPr="009E581B">
        <w:rPr>
          <w:sz w:val="28"/>
          <w:szCs w:val="28"/>
        </w:rPr>
        <w:t xml:space="preserve">Abstract </w:t>
      </w:r>
    </w:p>
    <w:p w14:paraId="5C731A67" w14:textId="77777777" w:rsidR="0029084E" w:rsidRPr="0029084E" w:rsidRDefault="0029084E" w:rsidP="0029084E">
      <w:pPr>
        <w:ind w:left="0" w:firstLine="0"/>
        <w:rPr>
          <w:sz w:val="24"/>
          <w:szCs w:val="24"/>
        </w:rPr>
      </w:pPr>
      <w:r w:rsidRPr="0029084E">
        <w:rPr>
          <w:sz w:val="24"/>
          <w:szCs w:val="24"/>
        </w:rPr>
        <w:t>As the technology advanced, customer experience analytics took on a new role with the incorporation of sentiment analysis tools that help organizations identify opinions, attitudes, and sentimental expressions used in text form. As the number of customer interactions using chat platforms, email inquiries, customer service websites, and other forms of communication continues to rise, the need to accurately carry out sentiment analysis tasks cannot be overemphasized. Various machine and deep learning algorithms have proved useful in conducting sentiment analysis tasks; the results of these analyses have shown significant variability based on the nature of the datasets used.</w:t>
      </w:r>
    </w:p>
    <w:p w14:paraId="46C8BC9B" w14:textId="77777777" w:rsidR="0029084E" w:rsidRPr="0029084E" w:rsidRDefault="0029084E" w:rsidP="0029084E">
      <w:pPr>
        <w:ind w:left="0" w:firstLine="0"/>
        <w:rPr>
          <w:sz w:val="24"/>
          <w:szCs w:val="24"/>
        </w:rPr>
      </w:pPr>
      <w:r w:rsidRPr="0029084E">
        <w:rPr>
          <w:sz w:val="24"/>
          <w:szCs w:val="24"/>
        </w:rPr>
        <w:t>This analysis assesses the performance of a group of supervised machine learning models on the Customer_Complaints_Sentiment benchmark dataset retrieved from the Kaggle platform and the organization (National Center for Non-Profit Sector) retrieved from an organizational customer service setting. Both datasets contain various customer expressions encompassing customer satisfaction, dissatisfaction, and neutrality. The preprocessing module contains text preprocessing techniques that incorporate Python code focusing on text cleaning, normalization, tokenization, and lemmatization. Additionally, the module incorporates the enhancement of meaning through the WordNet library. Both datasets contain positive, negative, and neutral classifications that enable the distribution of sentiment analysis.</w:t>
      </w:r>
    </w:p>
    <w:p w14:paraId="1DF86253" w14:textId="77777777" w:rsidR="0029084E" w:rsidRPr="0029084E" w:rsidRDefault="0029084E" w:rsidP="0029084E">
      <w:pPr>
        <w:ind w:left="0" w:firstLine="0"/>
        <w:rPr>
          <w:sz w:val="24"/>
          <w:szCs w:val="24"/>
        </w:rPr>
      </w:pPr>
      <w:r w:rsidRPr="0029084E">
        <w:rPr>
          <w:sz w:val="24"/>
          <w:szCs w:val="24"/>
        </w:rPr>
        <w:t>A total of seven supervised models were considered for analysis in this study. These models include Logistic Regression (LR), Decision Tree (DT), Random Forest (RF), K-Nearest Neighbors (KNN), Latent Class Topic Model (LCTM), Gated Recurrent Unit (GRU), and BERT. All these models were trained and tested based on various performance metrics that take into account their accuracy, precision, recall, and F1 measure. As indicated by the experimental results, deep learning models and transformer models outperform other models with higher accuracies regarding the context of customer reviews.</w:t>
      </w:r>
    </w:p>
    <w:p w14:paraId="5CE0BFBA" w14:textId="77777777" w:rsidR="0029084E" w:rsidRPr="0029084E" w:rsidRDefault="0029084E" w:rsidP="0029084E">
      <w:pPr>
        <w:ind w:left="0" w:firstLine="0"/>
        <w:rPr>
          <w:sz w:val="24"/>
          <w:szCs w:val="24"/>
        </w:rPr>
      </w:pPr>
      <w:r w:rsidRPr="0029084E">
        <w:rPr>
          <w:sz w:val="24"/>
          <w:szCs w:val="24"/>
        </w:rPr>
        <w:t>The results of this study help address the knowledge gap regarding the comparison of the different algorithms with respect to various datasets and therefore apply to the topic of sentiment analysis algorithms used in organizational settings. This study could help organizations looking to improve customer experience analysis with better algorithms that identify sentiment accurately.</w:t>
      </w:r>
    </w:p>
    <w:p w14:paraId="45F243FA" w14:textId="77777777" w:rsidR="001756FA" w:rsidRDefault="001756FA" w:rsidP="0029084E">
      <w:pPr>
        <w:ind w:left="0" w:firstLine="0"/>
        <w:rPr>
          <w:rtl/>
        </w:rPr>
      </w:pPr>
    </w:p>
    <w:p w14:paraId="7B5E02BF" w14:textId="77777777" w:rsidR="00CC0AA9" w:rsidRDefault="00CC0AA9" w:rsidP="001756FA">
      <w:pPr>
        <w:rPr>
          <w:rtl/>
        </w:rPr>
      </w:pPr>
    </w:p>
    <w:p w14:paraId="69598546" w14:textId="77777777" w:rsidR="00CC0AA9" w:rsidRDefault="00CC0AA9" w:rsidP="001756FA">
      <w:pPr>
        <w:rPr>
          <w:rtl/>
        </w:rPr>
      </w:pPr>
    </w:p>
    <w:p w14:paraId="74520116" w14:textId="77777777" w:rsidR="00CC0AA9" w:rsidRDefault="00CC0AA9" w:rsidP="001756FA">
      <w:pPr>
        <w:rPr>
          <w:rtl/>
        </w:rPr>
      </w:pPr>
    </w:p>
    <w:p w14:paraId="795955A1" w14:textId="77777777" w:rsidR="00CC0AA9" w:rsidRDefault="00CC0AA9" w:rsidP="001756FA">
      <w:pPr>
        <w:rPr>
          <w:rtl/>
        </w:rPr>
      </w:pPr>
    </w:p>
    <w:p w14:paraId="1FA4DC7F" w14:textId="77777777" w:rsidR="00CC0AA9" w:rsidRDefault="00CC0AA9" w:rsidP="001756FA">
      <w:pPr>
        <w:rPr>
          <w:rtl/>
        </w:rPr>
      </w:pPr>
    </w:p>
    <w:p w14:paraId="7FE73095" w14:textId="77777777" w:rsidR="00CC0AA9" w:rsidRDefault="00CC0AA9" w:rsidP="00CC0AA9">
      <w:pPr>
        <w:ind w:left="0" w:firstLine="0"/>
      </w:pPr>
    </w:p>
    <w:p w14:paraId="53E22A3D" w14:textId="77777777" w:rsidR="00451E76" w:rsidRDefault="00451E76" w:rsidP="00CC0AA9"/>
    <w:p w14:paraId="5593F659" w14:textId="6506E092" w:rsidR="00CC0AA9" w:rsidRPr="00451E76" w:rsidRDefault="00CC0AA9" w:rsidP="00CC0AA9">
      <w:pPr>
        <w:rPr>
          <w:sz w:val="24"/>
          <w:szCs w:val="24"/>
        </w:rPr>
      </w:pPr>
      <w:r w:rsidRPr="00451E76">
        <w:rPr>
          <w:sz w:val="24"/>
          <w:szCs w:val="24"/>
        </w:rPr>
        <w:t>Keywords: Sentiment Analysis, Customer Feedback Classification, Machine Learning, Deep Learning, Transformer Models.</w:t>
      </w:r>
    </w:p>
    <w:p w14:paraId="7AE93FE1" w14:textId="77777777" w:rsidR="000B518F" w:rsidRDefault="003C51FB">
      <w:pPr>
        <w:pStyle w:val="Heading2"/>
        <w:spacing w:after="162"/>
        <w:ind w:left="-5"/>
      </w:pPr>
      <w:r>
        <w:lastRenderedPageBreak/>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rPr>
          <w:rtl/>
        </w:rPr>
      </w:pPr>
      <w:r>
        <w:t xml:space="preserve"> </w:t>
      </w:r>
    </w:p>
    <w:p w14:paraId="4663B036" w14:textId="77777777" w:rsidR="00A56C59" w:rsidRDefault="00A56C59">
      <w:pPr>
        <w:spacing w:after="366" w:line="259" w:lineRule="auto"/>
        <w:ind w:left="0" w:firstLine="0"/>
        <w:jc w:val="left"/>
        <w:rPr>
          <w:rtl/>
        </w:rPr>
      </w:pPr>
    </w:p>
    <w:p w14:paraId="3CDA1E7A" w14:textId="77777777" w:rsidR="00A56C59" w:rsidRDefault="00A56C59">
      <w:pPr>
        <w:spacing w:after="366" w:line="259" w:lineRule="auto"/>
        <w:ind w:left="0" w:firstLine="0"/>
        <w:jc w:val="left"/>
      </w:pP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1B82D856" w14:textId="3B757B25" w:rsidR="000B518F" w:rsidRDefault="003C51FB" w:rsidP="00A53FF5">
          <w:r>
            <w:fldChar w:fldCharType="end"/>
          </w:r>
        </w:p>
      </w:sdtContent>
    </w:sdt>
    <w:p w14:paraId="05B212EB" w14:textId="4E19D6BB" w:rsidR="000B518F" w:rsidRDefault="003C51FB">
      <w:pPr>
        <w:spacing w:after="83"/>
        <w:ind w:left="550" w:right="67"/>
      </w:pPr>
      <w:r>
        <w:rPr>
          <w:b/>
        </w:rPr>
        <w:t xml:space="preserve">Chapter 1: </w:t>
      </w:r>
      <w:r w:rsidR="003254C2">
        <w:rPr>
          <w:b/>
        </w:rPr>
        <w:t>Introduction</w:t>
      </w:r>
      <w:r>
        <w:rPr>
          <w:b/>
        </w:rPr>
        <w:t xml:space="preserve"> </w:t>
      </w:r>
      <w:r>
        <w:t xml:space="preserve"> ...</w:t>
      </w:r>
      <w:r w:rsidR="00AA559B">
        <w:t>.............................</w:t>
      </w:r>
      <w:r>
        <w:t xml:space="preserve">............................................... 1 </w:t>
      </w:r>
    </w:p>
    <w:p w14:paraId="1B8C7347" w14:textId="3F44FFF0" w:rsidR="000B518F" w:rsidRDefault="003C51FB">
      <w:pPr>
        <w:spacing w:after="85"/>
        <w:ind w:left="550" w:right="67"/>
      </w:pPr>
      <w:r>
        <w:t>1.1 Problem Definition ...........</w:t>
      </w:r>
      <w:r w:rsidR="00AA559B">
        <w:t>.............................</w:t>
      </w:r>
      <w:r>
        <w:t xml:space="preserve">........................................... 2 </w:t>
      </w:r>
    </w:p>
    <w:p w14:paraId="762F1D37" w14:textId="57E21DAD" w:rsidR="000B518F" w:rsidRDefault="003C51FB">
      <w:pPr>
        <w:spacing w:after="82"/>
        <w:ind w:left="550" w:right="67"/>
      </w:pPr>
      <w:r>
        <w:t>1.2 Thesis Objectives ..................................</w:t>
      </w:r>
      <w:r w:rsidR="00AA559B">
        <w:t>............</w:t>
      </w:r>
      <w:r>
        <w:t xml:space="preserve">....................................... 3 </w:t>
      </w:r>
    </w:p>
    <w:p w14:paraId="0880D08D" w14:textId="30D6E8EB" w:rsidR="000B518F" w:rsidRDefault="003C51FB">
      <w:pPr>
        <w:spacing w:after="82"/>
        <w:ind w:left="550" w:right="67"/>
      </w:pPr>
      <w:r>
        <w:t>1.3 Thesis Contribution ..................</w:t>
      </w:r>
      <w:r w:rsidR="00AA559B">
        <w:t>.............................</w:t>
      </w:r>
      <w:r>
        <w:t xml:space="preserve">................................... 4 </w:t>
      </w:r>
    </w:p>
    <w:p w14:paraId="7571581B" w14:textId="3C5B4B6C" w:rsidR="000B518F" w:rsidRDefault="003C51FB" w:rsidP="00A53FF5">
      <w:pPr>
        <w:spacing w:after="85"/>
        <w:ind w:left="550" w:right="67"/>
      </w:pPr>
      <w:r>
        <w:t>1.4 Thesis Organization......................</w:t>
      </w:r>
      <w:r w:rsidR="00AA559B">
        <w:t>..............................</w:t>
      </w:r>
      <w:r>
        <w:t xml:space="preserve">............................... 5 </w:t>
      </w:r>
    </w:p>
    <w:p w14:paraId="184E00DE" w14:textId="412AF518" w:rsidR="000B518F" w:rsidRDefault="003C51FB" w:rsidP="00AA559B">
      <w:pPr>
        <w:pStyle w:val="Heading3"/>
        <w:spacing w:after="91"/>
        <w:ind w:left="550"/>
      </w:pPr>
      <w:r>
        <w:t xml:space="preserve">Chapter 2: </w:t>
      </w:r>
      <w:r w:rsidR="006E6483">
        <w:t>Related Work</w:t>
      </w:r>
      <w:r>
        <w:rPr>
          <w:b w:val="0"/>
        </w:rPr>
        <w:t xml:space="preserve">..................................... 6 </w:t>
      </w:r>
    </w:p>
    <w:p w14:paraId="6965BD52" w14:textId="3AABEB57" w:rsidR="000B518F" w:rsidRDefault="003C51FB">
      <w:pPr>
        <w:spacing w:after="116"/>
        <w:ind w:left="550" w:right="67"/>
      </w:pPr>
      <w:r>
        <w:rPr>
          <w:b/>
        </w:rPr>
        <w:t xml:space="preserve">Chapter 3: </w:t>
      </w:r>
      <w:r w:rsidR="005E55AE" w:rsidRPr="005E55AE">
        <w:rPr>
          <w:b/>
        </w:rPr>
        <w:t>Methodology</w:t>
      </w:r>
      <w:r w:rsidR="005E55AE" w:rsidRPr="005E55AE">
        <w:rPr>
          <w:b/>
        </w:rPr>
        <w:t xml:space="preserve"> </w:t>
      </w:r>
      <w:r w:rsidR="00AA559B">
        <w:t>………………</w:t>
      </w:r>
      <w:r>
        <w:t xml:space="preserve">…………………………... 31 </w:t>
      </w:r>
    </w:p>
    <w:p w14:paraId="7F1CDEAF" w14:textId="1CCE54EB" w:rsidR="000B518F" w:rsidRDefault="003C51FB">
      <w:pPr>
        <w:spacing w:after="85"/>
        <w:ind w:left="550" w:right="67"/>
      </w:pPr>
      <w:r>
        <w:t>3.1</w:t>
      </w:r>
      <w:r w:rsidR="002E477A">
        <w:t xml:space="preserve"> </w:t>
      </w:r>
      <w:r w:rsidR="00AE6685" w:rsidRPr="00AE6685">
        <w:t>Data</w:t>
      </w:r>
      <w:r w:rsidR="00AE6685">
        <w:t xml:space="preserve"> </w:t>
      </w:r>
      <w:r w:rsidR="00AE6685" w:rsidRPr="00AE6685">
        <w:t>Collection:</w:t>
      </w:r>
      <w:r>
        <w:t>..............................</w:t>
      </w:r>
      <w:r w:rsidR="00AA559B">
        <w:t>..........</w:t>
      </w:r>
      <w:r>
        <w:t xml:space="preserve">.........................31 </w:t>
      </w:r>
    </w:p>
    <w:p w14:paraId="1197CEFF" w14:textId="7C797697" w:rsidR="000B518F" w:rsidRDefault="003C51FB">
      <w:pPr>
        <w:spacing w:after="82"/>
        <w:ind w:left="550" w:right="67"/>
      </w:pPr>
      <w:r>
        <w:t xml:space="preserve">3.2 </w:t>
      </w:r>
      <w:r w:rsidR="00AF7226" w:rsidRPr="00AF7226">
        <w:t>Data Preprocessing:</w:t>
      </w:r>
      <w:r>
        <w:t xml:space="preserve">  ................................................... 31 </w:t>
      </w:r>
    </w:p>
    <w:p w14:paraId="002049BC" w14:textId="6B587384" w:rsidR="00AF7226" w:rsidRDefault="00AF7226" w:rsidP="00AF7226">
      <w:pPr>
        <w:spacing w:after="82"/>
        <w:ind w:left="550" w:right="67"/>
      </w:pPr>
      <w:r w:rsidRPr="00AF7226">
        <w:t>3.3 Feature Engineering:</w:t>
      </w:r>
      <w:r>
        <w:t xml:space="preserve">  ................................................... 31 </w:t>
      </w:r>
    </w:p>
    <w:p w14:paraId="71B971F5" w14:textId="16B8B6C4" w:rsidR="00AF7226" w:rsidRDefault="00335565" w:rsidP="00AF7226">
      <w:pPr>
        <w:spacing w:after="82"/>
        <w:ind w:left="550" w:right="67"/>
      </w:pPr>
      <w:r w:rsidRPr="00335565">
        <w:t>3.4 Model Training</w:t>
      </w:r>
      <w:r w:rsidR="00AF7226" w:rsidRPr="00AF7226">
        <w:t>:</w:t>
      </w:r>
      <w:r w:rsidR="00AF7226">
        <w:t xml:space="preserve">  ................................................... 31 </w:t>
      </w:r>
    </w:p>
    <w:p w14:paraId="6C472340" w14:textId="7DAB9195" w:rsidR="00AF7226" w:rsidRDefault="00D95561" w:rsidP="00A53FF5">
      <w:pPr>
        <w:spacing w:after="82"/>
        <w:ind w:left="550" w:right="67"/>
      </w:pPr>
      <w:r w:rsidRPr="00D95561">
        <w:t>3.5 Evaluation Metrics</w:t>
      </w:r>
      <w:r w:rsidR="00335565" w:rsidRPr="00AF7226">
        <w:t>:</w:t>
      </w:r>
      <w:r w:rsidR="00335565">
        <w:t xml:space="preserve">  ................................................... 31 </w:t>
      </w:r>
    </w:p>
    <w:p w14:paraId="73A97347" w14:textId="50A2334B"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78 </w:t>
      </w:r>
    </w:p>
    <w:p w14:paraId="345AB28D" w14:textId="17FC44C5" w:rsidR="000B518F" w:rsidRDefault="00AA559B" w:rsidP="00A53FF5">
      <w:pPr>
        <w:spacing w:after="82"/>
        <w:ind w:left="550" w:right="67"/>
      </w:pPr>
      <w:r>
        <w:t>4</w:t>
      </w:r>
      <w:r w:rsidR="003C51FB">
        <w:t>.1 Introduction</w:t>
      </w:r>
      <w:r>
        <w:t xml:space="preserve"> ............................</w:t>
      </w:r>
      <w:r w:rsidR="003C51FB">
        <w:t xml:space="preserve">................................................................ 78 </w:t>
      </w:r>
    </w:p>
    <w:p w14:paraId="31444034" w14:textId="52EE659A" w:rsidR="000B518F" w:rsidRDefault="00AA559B" w:rsidP="009403DC">
      <w:pPr>
        <w:pStyle w:val="Heading3"/>
        <w:spacing w:after="89"/>
        <w:ind w:left="550"/>
      </w:pPr>
      <w:r>
        <w:t>Chapter 5</w:t>
      </w:r>
      <w:r w:rsidR="003C51FB">
        <w:t xml:space="preserve">: Experimental Results and Discussion </w:t>
      </w:r>
      <w:r>
        <w:rPr>
          <w:b w:val="0"/>
        </w:rPr>
        <w:t xml:space="preserve"> ..................</w:t>
      </w:r>
      <w:r w:rsidR="003C51FB">
        <w:rPr>
          <w:b w:val="0"/>
        </w:rPr>
        <w:t xml:space="preserve">................. 86 </w:t>
      </w:r>
    </w:p>
    <w:p w14:paraId="225FC663" w14:textId="093F5D81" w:rsidR="000B518F" w:rsidRDefault="00AA559B">
      <w:pPr>
        <w:spacing w:after="82"/>
        <w:ind w:left="550" w:right="67"/>
      </w:pPr>
      <w:r>
        <w:rPr>
          <w:b/>
        </w:rPr>
        <w:t>Chapter 6</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46108FFF" w14:textId="171EBB6D" w:rsidR="000B518F" w:rsidRDefault="003C51FB" w:rsidP="00CD0A02">
      <w:pPr>
        <w:spacing w:after="49"/>
        <w:ind w:left="550" w:right="67"/>
      </w:pPr>
      <w:r>
        <w:t>7.3 Future Work  ............</w:t>
      </w:r>
      <w:r w:rsidR="00AA559B">
        <w:t>............................</w:t>
      </w:r>
      <w:r>
        <w:t xml:space="preserve">............................................... 129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2B7E79C4" w14:textId="4958858A" w:rsidR="00AA559B" w:rsidRDefault="00AA559B" w:rsidP="005E5908">
      <w:pPr>
        <w:spacing w:after="294" w:line="259" w:lineRule="auto"/>
        <w:ind w:left="0" w:firstLine="0"/>
        <w:jc w:val="left"/>
      </w:pPr>
    </w:p>
    <w:p w14:paraId="1E50017C" w14:textId="77777777" w:rsidR="000B518F" w:rsidRDefault="003C51FB">
      <w:pPr>
        <w:spacing w:after="0" w:line="259" w:lineRule="auto"/>
        <w:ind w:left="0" w:firstLine="0"/>
        <w:jc w:val="left"/>
      </w:pPr>
      <w:r>
        <w:lastRenderedPageBreak/>
        <w:t xml:space="preserve"> </w:t>
      </w:r>
    </w:p>
    <w:p w14:paraId="7E55B52E" w14:textId="77777777" w:rsidR="000B518F" w:rsidRDefault="003C51FB">
      <w:pPr>
        <w:pStyle w:val="Heading1"/>
        <w:spacing w:after="156"/>
        <w:ind w:left="-5"/>
      </w:pPr>
      <w:bookmarkStart w:id="0" w:name="_Toc208473"/>
      <w:r>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6DA8A403" w14:textId="234976B3" w:rsidR="00D34D03" w:rsidRDefault="003C51FB" w:rsidP="0069726E">
      <w:pPr>
        <w:pStyle w:val="Heading2"/>
        <w:spacing w:after="532" w:line="265" w:lineRule="auto"/>
        <w:ind w:left="-5"/>
        <w:rPr>
          <w:sz w:val="28"/>
          <w:szCs w:val="28"/>
        </w:rPr>
      </w:pPr>
      <w:r w:rsidRPr="00BF0373">
        <w:rPr>
          <w:sz w:val="28"/>
          <w:szCs w:val="28"/>
        </w:rPr>
        <w:lastRenderedPageBreak/>
        <w:t xml:space="preserve">Chapter 1 Introduction </w:t>
      </w:r>
    </w:p>
    <w:p w14:paraId="0928E63E" w14:textId="77777777" w:rsidR="0069726E" w:rsidRPr="00297B54" w:rsidRDefault="0069726E" w:rsidP="0069726E">
      <w:pPr>
        <w:jc w:val="lowKashida"/>
        <w:rPr>
          <w:rFonts w:asciiTheme="majorBidi" w:hAnsiTheme="majorBidi" w:cstheme="majorBidi"/>
          <w:sz w:val="24"/>
          <w:szCs w:val="24"/>
        </w:rPr>
      </w:pPr>
      <w:r w:rsidRPr="00297B54">
        <w:rPr>
          <w:rFonts w:asciiTheme="majorBidi" w:hAnsiTheme="majorBidi" w:cstheme="majorBidi"/>
          <w:sz w:val="24"/>
          <w:szCs w:val="24"/>
        </w:rPr>
        <w:t>Sentiment analysis has emerged as a highly pertinent field of study under natural language processing (NLP), owing to the growing usage of user-contributed content on the Internet. Given the increased consumption of text-based feedback by organizations to assess consumer satisfaction levels, sentiment analysis makes it feasible to identify opinions and emotive pointers within text. Organizations across different business segments are dependent on this feature of text analysis to improve their respective operations. Given the never-ending growth of communication platforms like email communication, chat forums, surveys, and custom-service websites, the relevance of customer sentiment analysis has peaked.</w:t>
      </w:r>
    </w:p>
    <w:p w14:paraId="01159C43" w14:textId="77777777" w:rsidR="0069726E" w:rsidRPr="00297B54" w:rsidRDefault="0069726E" w:rsidP="0069726E">
      <w:pPr>
        <w:jc w:val="lowKashida"/>
        <w:rPr>
          <w:rFonts w:asciiTheme="majorBidi" w:hAnsiTheme="majorBidi" w:cstheme="majorBidi"/>
          <w:sz w:val="24"/>
          <w:szCs w:val="24"/>
        </w:rPr>
      </w:pPr>
      <w:r w:rsidRPr="00297B54">
        <w:rPr>
          <w:rFonts w:asciiTheme="majorBidi" w:hAnsiTheme="majorBidi" w:cstheme="majorBidi"/>
          <w:sz w:val="24"/>
          <w:szCs w:val="24"/>
        </w:rPr>
        <w:t>Despite the progress made using machine learning and deep learning algorithms, the tasks of sentiment analysis using authentic customer feedback prove challenging. This is because customer opinions tend to differ on the levels of clarity, tone, writing patterns, and grammatical structures used while expressing them. This makes it more challenging for conventional algorithms used by companies to assess the customer’s sentiment accurately. Organizations usually come across customer dissatisfaction when the customer reviews their services through an official complaint system or after submission of a service request. This makes the process of conducting sentiment analysis performed periodically ineffective.</w:t>
      </w:r>
    </w:p>
    <w:p w14:paraId="3518719C" w14:textId="77777777" w:rsidR="0069726E" w:rsidRPr="00297B54" w:rsidRDefault="0069726E" w:rsidP="0069726E">
      <w:pPr>
        <w:jc w:val="lowKashida"/>
        <w:rPr>
          <w:rFonts w:asciiTheme="majorBidi" w:hAnsiTheme="majorBidi" w:cstheme="majorBidi"/>
          <w:sz w:val="24"/>
          <w:szCs w:val="24"/>
        </w:rPr>
      </w:pPr>
      <w:r w:rsidRPr="00297B54">
        <w:rPr>
          <w:rFonts w:asciiTheme="majorBidi" w:hAnsiTheme="majorBidi" w:cstheme="majorBidi"/>
          <w:sz w:val="24"/>
          <w:szCs w:val="24"/>
        </w:rPr>
        <w:t>Recent works have investigated the application of more advanced deep learning techniques with transformer architectures that could potentially enhance the levels of sentiment classification accuracy. The works have managed to produce positive results with the ability of the models to effectively capture the context with the goal of enhancing prediction results. Still, there’s a need to analyze the performance of various machine and deep learning methods on different publicly available datasets as well as the organizational datasets.</w:t>
      </w:r>
    </w:p>
    <w:p w14:paraId="05CB3B27" w14:textId="77777777" w:rsidR="0069726E" w:rsidRPr="00297B54" w:rsidRDefault="0069726E" w:rsidP="0069726E">
      <w:pPr>
        <w:jc w:val="lowKashida"/>
        <w:rPr>
          <w:rFonts w:asciiTheme="majorBidi" w:hAnsiTheme="majorBidi" w:cstheme="majorBidi"/>
          <w:sz w:val="24"/>
          <w:szCs w:val="24"/>
        </w:rPr>
      </w:pPr>
      <w:r w:rsidRPr="00297B54">
        <w:rPr>
          <w:rFonts w:asciiTheme="majorBidi" w:hAnsiTheme="majorBidi" w:cstheme="majorBidi"/>
          <w:sz w:val="24"/>
          <w:szCs w:val="24"/>
        </w:rPr>
        <w:t>This study deals with the application of various machine and deep learning algorithms on the problem of customer sentiment at a generic company’s customer care organization using the publicly available benchmarking datasets and the newly generated NCNP datasets. This chapter will introduce the problem definition of the study, the study aims and objectives, the expected contributions of the study, and the thesis structure.</w:t>
      </w:r>
    </w:p>
    <w:p w14:paraId="569ABBF1" w14:textId="77777777" w:rsidR="0069726E" w:rsidRDefault="0069726E" w:rsidP="0069726E"/>
    <w:p w14:paraId="6F46E466" w14:textId="77777777" w:rsidR="004B50E2" w:rsidRPr="0069726E" w:rsidRDefault="004B50E2" w:rsidP="0069726E"/>
    <w:p w14:paraId="63FA1514" w14:textId="5DEB385A" w:rsidR="00D95AAC" w:rsidRDefault="003C51FB" w:rsidP="00B637E8">
      <w:pPr>
        <w:pStyle w:val="Heading3"/>
        <w:numPr>
          <w:ilvl w:val="1"/>
          <w:numId w:val="10"/>
        </w:numPr>
        <w:spacing w:after="360"/>
      </w:pPr>
      <w:r>
        <w:t xml:space="preserve">Problem Definition </w:t>
      </w:r>
    </w:p>
    <w:p w14:paraId="03C39C5A" w14:textId="77777777" w:rsidR="003C6147" w:rsidRPr="003C6147" w:rsidRDefault="003C6147" w:rsidP="003C6147">
      <w:pPr>
        <w:pStyle w:val="ListParagraph"/>
        <w:ind w:left="420" w:firstLine="0"/>
        <w:jc w:val="lowKashida"/>
        <w:rPr>
          <w:sz w:val="24"/>
          <w:szCs w:val="20"/>
        </w:rPr>
      </w:pPr>
      <w:r w:rsidRPr="003C6147">
        <w:rPr>
          <w:sz w:val="24"/>
          <w:szCs w:val="20"/>
        </w:rPr>
        <w:t xml:space="preserve">Organizations often face difficulties in understanding customer sentiment accurately and in a timely manner. In many cases, companies only become aware of customer dissatisfaction after complaints or service tickets are formally submitted, meaning the feedback is already delayed and the issue has escalated. Although organizations collect large amounts of textual feedback from different communication channels, sentiment insights are typically generated during scheduled reporting cycles rather than at the time of interaction. This reactive approach limits </w:t>
      </w:r>
      <w:r w:rsidRPr="003C6147">
        <w:rPr>
          <w:sz w:val="24"/>
          <w:szCs w:val="20"/>
        </w:rPr>
        <w:lastRenderedPageBreak/>
        <w:t>the ability to monitor sentiment trends continuously and complicates efforts to improve service quality.</w:t>
      </w:r>
    </w:p>
    <w:p w14:paraId="0251EDEF" w14:textId="77777777" w:rsidR="003C6147" w:rsidRPr="003C6147" w:rsidRDefault="003C6147" w:rsidP="003C6147">
      <w:pPr>
        <w:pStyle w:val="ListParagraph"/>
        <w:ind w:left="420" w:firstLine="0"/>
        <w:jc w:val="lowKashida"/>
        <w:rPr>
          <w:sz w:val="24"/>
          <w:szCs w:val="20"/>
        </w:rPr>
      </w:pPr>
      <w:r w:rsidRPr="003C6147">
        <w:rPr>
          <w:sz w:val="24"/>
          <w:szCs w:val="20"/>
        </w:rPr>
        <w:t>Additionally, customer feedback data is highly unstructured, varies in tone and writing style, and frequently contains ambiguous or subjective expressions. These characteristics make it difficult for conventional analytical methods to extract sentiment reliably. As a result, organizations require more robust and efficient sentiment classification models that can handle diverse textual inputs and improve the accuracy of sentiment detection.</w:t>
      </w:r>
    </w:p>
    <w:p w14:paraId="1C219702" w14:textId="77777777" w:rsidR="003C6147" w:rsidRPr="003C6147" w:rsidRDefault="003C6147" w:rsidP="003C6147">
      <w:pPr>
        <w:pStyle w:val="ListParagraph"/>
        <w:ind w:left="420" w:firstLine="0"/>
        <w:jc w:val="lowKashida"/>
        <w:rPr>
          <w:sz w:val="24"/>
          <w:szCs w:val="20"/>
        </w:rPr>
      </w:pPr>
      <w:r w:rsidRPr="003C6147">
        <w:rPr>
          <w:sz w:val="24"/>
          <w:szCs w:val="20"/>
        </w:rPr>
        <w:t>Thus, the central problem addressed in this study is the challenge organizations face in accurately analyzing customer sentiment from diverse, real-world textual feedback using traditional methods. Enhancing classification performance through machine learning and deep learning techniques can support organizations in better understanding customer experiences and improving decision-making processes.</w:t>
      </w:r>
    </w:p>
    <w:p w14:paraId="1CDB3DBB" w14:textId="77777777" w:rsidR="00B90F16" w:rsidRDefault="00B90F16" w:rsidP="006B6373">
      <w:pPr>
        <w:ind w:left="0" w:firstLine="0"/>
      </w:pPr>
    </w:p>
    <w:p w14:paraId="0E6986B6" w14:textId="77777777" w:rsidR="00B90F16" w:rsidRPr="004B50E2" w:rsidRDefault="00B90F16" w:rsidP="004B50E2"/>
    <w:p w14:paraId="1E97E38C" w14:textId="77777777" w:rsidR="000B518F" w:rsidRDefault="003C51FB">
      <w:pPr>
        <w:pStyle w:val="Heading3"/>
        <w:spacing w:after="360"/>
        <w:ind w:left="-5"/>
      </w:pPr>
      <w:r>
        <w:t xml:space="preserve">1.2 Thesis Objectives </w:t>
      </w:r>
    </w:p>
    <w:p w14:paraId="39C2095C" w14:textId="77777777" w:rsidR="00F82FE4" w:rsidRPr="00F82FE4" w:rsidRDefault="00F82FE4" w:rsidP="00F82FE4">
      <w:pPr>
        <w:jc w:val="lowKashida"/>
        <w:rPr>
          <w:sz w:val="24"/>
          <w:szCs w:val="20"/>
        </w:rPr>
      </w:pPr>
      <w:r w:rsidRPr="00F82FE4">
        <w:rPr>
          <w:sz w:val="24"/>
          <w:szCs w:val="20"/>
        </w:rPr>
        <w:t>The main objectives of this thesis are:</w:t>
      </w:r>
    </w:p>
    <w:p w14:paraId="63EDED34" w14:textId="77777777" w:rsidR="00F82FE4" w:rsidRPr="00F82FE4" w:rsidRDefault="00F82FE4" w:rsidP="00F82FE4">
      <w:pPr>
        <w:numPr>
          <w:ilvl w:val="0"/>
          <w:numId w:val="11"/>
        </w:numPr>
        <w:spacing w:after="160" w:line="278" w:lineRule="auto"/>
        <w:jc w:val="lowKashida"/>
        <w:rPr>
          <w:sz w:val="24"/>
          <w:szCs w:val="20"/>
        </w:rPr>
      </w:pPr>
      <w:r w:rsidRPr="00F82FE4">
        <w:rPr>
          <w:sz w:val="24"/>
          <w:szCs w:val="20"/>
        </w:rPr>
        <w:t>To design and implement a comprehensive NLP preprocessing pipeline capable of cleaning, normalizing, tokenizing, and lemmatizing customer textual feedback using Python and linguistic resources such as WordNet, ensuring high-quality text representation for model training.</w:t>
      </w:r>
    </w:p>
    <w:p w14:paraId="39B1DB7A" w14:textId="77777777" w:rsidR="00F82FE4" w:rsidRPr="00F82FE4" w:rsidRDefault="00F82FE4" w:rsidP="00F82FE4">
      <w:pPr>
        <w:numPr>
          <w:ilvl w:val="0"/>
          <w:numId w:val="11"/>
        </w:numPr>
        <w:spacing w:after="160" w:line="278" w:lineRule="auto"/>
        <w:jc w:val="lowKashida"/>
        <w:rPr>
          <w:sz w:val="24"/>
          <w:szCs w:val="20"/>
        </w:rPr>
      </w:pPr>
      <w:r w:rsidRPr="00F82FE4">
        <w:rPr>
          <w:sz w:val="24"/>
          <w:szCs w:val="20"/>
        </w:rPr>
        <w:t>To evaluate and compare a diverse set of machine learning and deep learning models—including Logistic Regression (LR), Decision Tree (DT), Random Forest (RF), K-Nearest Neighbors (KNN), Latent Class Topic Model (LCTM), Gated Recurrent Unit (GRU), and BERT—using two different datasets:</w:t>
      </w:r>
    </w:p>
    <w:p w14:paraId="773DAD43" w14:textId="77777777" w:rsidR="00F82FE4" w:rsidRPr="00F82FE4" w:rsidRDefault="00F82FE4" w:rsidP="00F82FE4">
      <w:pPr>
        <w:numPr>
          <w:ilvl w:val="1"/>
          <w:numId w:val="11"/>
        </w:numPr>
        <w:spacing w:after="160" w:line="278" w:lineRule="auto"/>
        <w:jc w:val="lowKashida"/>
        <w:rPr>
          <w:sz w:val="24"/>
          <w:szCs w:val="20"/>
        </w:rPr>
      </w:pPr>
      <w:r w:rsidRPr="00F82FE4">
        <w:rPr>
          <w:sz w:val="24"/>
          <w:szCs w:val="20"/>
        </w:rPr>
        <w:t>a public benchmark dataset (Customer_Complaints_Sentiment), and</w:t>
      </w:r>
    </w:p>
    <w:p w14:paraId="142CCA4B" w14:textId="77777777" w:rsidR="00F82FE4" w:rsidRPr="00F82FE4" w:rsidRDefault="00F82FE4" w:rsidP="00F82FE4">
      <w:pPr>
        <w:numPr>
          <w:ilvl w:val="1"/>
          <w:numId w:val="11"/>
        </w:numPr>
        <w:spacing w:after="160" w:line="278" w:lineRule="auto"/>
        <w:jc w:val="lowKashida"/>
        <w:rPr>
          <w:sz w:val="24"/>
          <w:szCs w:val="20"/>
        </w:rPr>
      </w:pPr>
      <w:r w:rsidRPr="00F82FE4">
        <w:rPr>
          <w:sz w:val="24"/>
          <w:szCs w:val="20"/>
        </w:rPr>
        <w:t>NCNP dataset collected from real customer service interactions.</w:t>
      </w:r>
    </w:p>
    <w:p w14:paraId="155968E7" w14:textId="77777777" w:rsidR="00F82FE4" w:rsidRPr="00F82FE4" w:rsidRDefault="00F82FE4" w:rsidP="00F82FE4">
      <w:pPr>
        <w:numPr>
          <w:ilvl w:val="0"/>
          <w:numId w:val="11"/>
        </w:numPr>
        <w:spacing w:after="160" w:line="278" w:lineRule="auto"/>
        <w:jc w:val="lowKashida"/>
        <w:rPr>
          <w:sz w:val="24"/>
          <w:szCs w:val="20"/>
        </w:rPr>
      </w:pPr>
      <w:r w:rsidRPr="00F82FE4">
        <w:rPr>
          <w:sz w:val="24"/>
          <w:szCs w:val="20"/>
        </w:rPr>
        <w:t>To evaluate the performance of all models using standard evaluation metrics such as Accuracy, Precision, Recall, and F1-score in order to measure predictive reliability across heterogeneous data sources.</w:t>
      </w:r>
    </w:p>
    <w:p w14:paraId="221A2E9A" w14:textId="77777777" w:rsidR="00F82FE4" w:rsidRPr="00F82FE4" w:rsidRDefault="00F82FE4" w:rsidP="00F82FE4">
      <w:pPr>
        <w:numPr>
          <w:ilvl w:val="0"/>
          <w:numId w:val="11"/>
        </w:numPr>
        <w:spacing w:after="160" w:line="278" w:lineRule="auto"/>
        <w:jc w:val="lowKashida"/>
        <w:rPr>
          <w:sz w:val="24"/>
          <w:szCs w:val="20"/>
        </w:rPr>
      </w:pPr>
      <w:r w:rsidRPr="00F82FE4">
        <w:rPr>
          <w:sz w:val="24"/>
          <w:szCs w:val="20"/>
        </w:rPr>
        <w:t>To compare the interpretability and effectiveness of each model and identify the most suitable sentiment classification technique for real-world customer feedback environments.</w:t>
      </w:r>
    </w:p>
    <w:p w14:paraId="440121D0" w14:textId="159E93B4" w:rsidR="000B518F" w:rsidRPr="001D1794" w:rsidRDefault="00F82FE4" w:rsidP="001D1794">
      <w:pPr>
        <w:numPr>
          <w:ilvl w:val="0"/>
          <w:numId w:val="11"/>
        </w:numPr>
        <w:spacing w:after="160" w:line="278" w:lineRule="auto"/>
        <w:jc w:val="lowKashida"/>
        <w:rPr>
          <w:sz w:val="24"/>
          <w:szCs w:val="20"/>
        </w:rPr>
      </w:pPr>
      <w:r w:rsidRPr="00F82FE4">
        <w:rPr>
          <w:sz w:val="24"/>
          <w:szCs w:val="20"/>
        </w:rPr>
        <w:t>To establish a structured analytical framework that can guide future sentiment analysis research and support organizations in improving their customer experience strategies through enhanced sentiment detection capabilities.</w:t>
      </w:r>
    </w:p>
    <w:p w14:paraId="7A7B0BFD" w14:textId="77777777" w:rsidR="000B518F" w:rsidRDefault="003C51FB">
      <w:pPr>
        <w:pStyle w:val="Heading3"/>
        <w:spacing w:after="360"/>
        <w:ind w:left="-5"/>
      </w:pPr>
      <w:r>
        <w:lastRenderedPageBreak/>
        <w:t xml:space="preserve">1.3 Thesis Contribution </w:t>
      </w:r>
    </w:p>
    <w:p w14:paraId="4EDA2F6D" w14:textId="77777777" w:rsidR="006B6373" w:rsidRPr="006B6373" w:rsidRDefault="006B6373" w:rsidP="006B6373">
      <w:pPr>
        <w:pStyle w:val="ListParagraph"/>
        <w:ind w:left="420" w:firstLine="0"/>
        <w:jc w:val="lowKashida"/>
        <w:rPr>
          <w:sz w:val="24"/>
          <w:szCs w:val="20"/>
        </w:rPr>
      </w:pPr>
      <w:r w:rsidRPr="006B6373">
        <w:rPr>
          <w:sz w:val="24"/>
          <w:szCs w:val="20"/>
        </w:rPr>
        <w:t>This thesis makes several major contributions to the area of sentiment analysis and customer experience analytics. First of all, this thesis brings together a complete comparative study of various traditional machine learning techniques and deep learning models/transformers used for the purpose of sentiment analysis. By evaluating various techniques like Logistic Regression, Decision Tree, Random Forest, KNN, LCTM, GRU, and BERT on customer feedback datasets, this thesis offers an insightful knowledge on how these techniques tend to perform on practical customer experience datasets.</w:t>
      </w:r>
    </w:p>
    <w:p w14:paraId="235A4CEE" w14:textId="77777777" w:rsidR="006B6373" w:rsidRPr="006B6373" w:rsidRDefault="006B6373" w:rsidP="006B6373">
      <w:pPr>
        <w:pStyle w:val="ListParagraph"/>
        <w:ind w:left="420" w:firstLine="0"/>
        <w:jc w:val="lowKashida"/>
        <w:rPr>
          <w:sz w:val="24"/>
          <w:szCs w:val="20"/>
        </w:rPr>
      </w:pPr>
      <w:r w:rsidRPr="006B6373">
        <w:rPr>
          <w:sz w:val="24"/>
          <w:szCs w:val="20"/>
        </w:rPr>
        <w:t>Second, the proposed study offers a dual-dataset experimental approach that brings together a common publicly used benchmarking dataset (Customer_Complaints_Sentiment) with the NCNP dual-dataset study’s organizational customer-service engagement dataset. The dual-dataset approach taken here allows a more practical evaluation regarding the performance of the given models and underlines the potential capabilities of the models on real-life settings outside of university datasets.</w:t>
      </w:r>
    </w:p>
    <w:p w14:paraId="5A460241" w14:textId="77777777" w:rsidR="006B6373" w:rsidRPr="006B6373" w:rsidRDefault="006B6373" w:rsidP="006B6373">
      <w:pPr>
        <w:pStyle w:val="ListParagraph"/>
        <w:ind w:left="420" w:firstLine="0"/>
        <w:jc w:val="lowKashida"/>
        <w:rPr>
          <w:sz w:val="24"/>
          <w:szCs w:val="20"/>
        </w:rPr>
      </w:pPr>
      <w:r w:rsidRPr="006B6373">
        <w:rPr>
          <w:sz w:val="24"/>
          <w:szCs w:val="20"/>
        </w:rPr>
        <w:t>Thirdly, the thesis proposes a preprocessing pipeline specific to NLP tasks that deals with customer feedback text. This step improves the quality of the text and prevents biases that may result due to different text structures being fed into different models during the experimental analysis.</w:t>
      </w:r>
    </w:p>
    <w:p w14:paraId="4AD14F81" w14:textId="77777777" w:rsidR="006B6373" w:rsidRPr="006B6373" w:rsidRDefault="006B6373" w:rsidP="006B6373">
      <w:pPr>
        <w:pStyle w:val="ListParagraph"/>
        <w:ind w:left="420" w:firstLine="0"/>
        <w:jc w:val="lowKashida"/>
        <w:rPr>
          <w:sz w:val="24"/>
          <w:szCs w:val="20"/>
        </w:rPr>
      </w:pPr>
      <w:r w:rsidRPr="006B6373">
        <w:rPr>
          <w:sz w:val="24"/>
          <w:szCs w:val="20"/>
        </w:rPr>
        <w:t>Fourth, the research points out the best classification algorithms used for sentiment identification of customer reviews. By conducting rigorous comparison analyses on the metrics of accuracy rate, precision rate, recall rate, and F1 value, the study draws attention on the pros and cons of every proposed algorithm.</w:t>
      </w:r>
    </w:p>
    <w:p w14:paraId="423D6CE6" w14:textId="5AE3E42C" w:rsidR="000B518F" w:rsidRPr="006B6373" w:rsidRDefault="006B6373" w:rsidP="006B6373">
      <w:pPr>
        <w:pStyle w:val="ListParagraph"/>
        <w:ind w:left="420" w:firstLine="0"/>
        <w:jc w:val="lowKashida"/>
        <w:rPr>
          <w:sz w:val="24"/>
          <w:szCs w:val="20"/>
        </w:rPr>
      </w:pPr>
      <w:r w:rsidRPr="006B6373">
        <w:rPr>
          <w:sz w:val="24"/>
          <w:szCs w:val="20"/>
        </w:rPr>
        <w:t>Finally, the thesis offers practical analytical advice on how organizations can improve their customer experience strategies. By illustrating the potential of machine learning and deep learning models to better analyze customer sentiment, the thesis enables organizations to make well-informed decisions and construct more reliable customer sentiment analysis systems.</w:t>
      </w:r>
      <w:r w:rsidR="003C51FB" w:rsidRPr="006B6373">
        <w:rPr>
          <w:sz w:val="24"/>
          <w:szCs w:val="20"/>
        </w:rPr>
        <w:t xml:space="preserve"> </w:t>
      </w:r>
    </w:p>
    <w:p w14:paraId="4987994F" w14:textId="77777777" w:rsidR="000B518F" w:rsidRPr="006B6373" w:rsidRDefault="003C51FB" w:rsidP="006B6373">
      <w:pPr>
        <w:spacing w:after="292" w:line="259" w:lineRule="auto"/>
        <w:ind w:left="0" w:firstLine="0"/>
        <w:jc w:val="lowKashida"/>
        <w:rPr>
          <w:sz w:val="24"/>
          <w:szCs w:val="20"/>
        </w:rPr>
      </w:pPr>
      <w:r w:rsidRPr="006B6373">
        <w:rPr>
          <w:sz w:val="24"/>
          <w:szCs w:val="20"/>
        </w:rPr>
        <w:t xml:space="preserve"> </w:t>
      </w:r>
    </w:p>
    <w:p w14:paraId="721138CC" w14:textId="77777777" w:rsidR="000B518F" w:rsidRDefault="003C51FB">
      <w:pPr>
        <w:spacing w:after="0" w:line="259" w:lineRule="auto"/>
        <w:ind w:left="0" w:firstLine="0"/>
        <w:jc w:val="left"/>
      </w:pPr>
      <w:r>
        <w:t xml:space="preserve"> </w:t>
      </w:r>
    </w:p>
    <w:p w14:paraId="19BCE6CB" w14:textId="77777777" w:rsidR="000B518F" w:rsidRDefault="003C51FB">
      <w:pPr>
        <w:pStyle w:val="Heading3"/>
        <w:spacing w:after="360"/>
        <w:ind w:left="-5"/>
      </w:pPr>
      <w:r>
        <w:t xml:space="preserve">1.4 Thesis Organization </w:t>
      </w:r>
    </w:p>
    <w:p w14:paraId="362D6BBB" w14:textId="77777777" w:rsidR="00216B20" w:rsidRPr="008F1498" w:rsidRDefault="00216B20" w:rsidP="00216B20">
      <w:pPr>
        <w:spacing w:after="160" w:line="278" w:lineRule="auto"/>
        <w:jc w:val="lowKashida"/>
        <w:rPr>
          <w:sz w:val="24"/>
          <w:szCs w:val="20"/>
        </w:rPr>
      </w:pPr>
      <w:r w:rsidRPr="008F1498">
        <w:rPr>
          <w:sz w:val="24"/>
          <w:szCs w:val="20"/>
        </w:rPr>
        <w:t>This thesis is organized into six chapters, each addressing a core component of the research framework.</w:t>
      </w:r>
    </w:p>
    <w:p w14:paraId="078AADD8" w14:textId="77777777" w:rsidR="00216B20" w:rsidRPr="008F1498" w:rsidRDefault="00216B20" w:rsidP="00216B20">
      <w:pPr>
        <w:spacing w:after="160" w:line="278" w:lineRule="auto"/>
        <w:jc w:val="lowKashida"/>
        <w:rPr>
          <w:sz w:val="24"/>
          <w:szCs w:val="20"/>
        </w:rPr>
      </w:pPr>
      <w:r w:rsidRPr="008F1498">
        <w:rPr>
          <w:b/>
          <w:bCs/>
          <w:sz w:val="24"/>
          <w:szCs w:val="20"/>
        </w:rPr>
        <w:t>Chapter 1</w:t>
      </w:r>
      <w:r w:rsidRPr="008F1498">
        <w:rPr>
          <w:sz w:val="24"/>
          <w:szCs w:val="20"/>
        </w:rPr>
        <w:t xml:space="preserve"> presents the introduction, outlines the problem definition, states the research objectives, highlights the contributions, and provides an overview of the thesis structure.</w:t>
      </w:r>
    </w:p>
    <w:p w14:paraId="6E3BE0D4" w14:textId="77777777" w:rsidR="00216B20" w:rsidRPr="008F1498" w:rsidRDefault="00216B20" w:rsidP="00216B20">
      <w:pPr>
        <w:spacing w:after="160" w:line="278" w:lineRule="auto"/>
        <w:jc w:val="lowKashida"/>
        <w:rPr>
          <w:sz w:val="24"/>
          <w:szCs w:val="20"/>
        </w:rPr>
      </w:pPr>
      <w:r w:rsidRPr="008F1498">
        <w:rPr>
          <w:b/>
          <w:bCs/>
          <w:sz w:val="24"/>
          <w:szCs w:val="20"/>
        </w:rPr>
        <w:t>Chapter 2</w:t>
      </w:r>
      <w:r w:rsidRPr="008F1498">
        <w:rPr>
          <w:sz w:val="24"/>
          <w:szCs w:val="20"/>
        </w:rPr>
        <w:t xml:space="preserve"> reviews the related literature on sentiment analysis, covering machine learning, deep learning, and transformer-based methods. It also summarizes prior empirical findings and identifies existing research gaps that motivate this study.</w:t>
      </w:r>
    </w:p>
    <w:p w14:paraId="0A2D090C" w14:textId="77777777" w:rsidR="00216B20" w:rsidRPr="008F1498" w:rsidRDefault="00216B20" w:rsidP="00216B20">
      <w:pPr>
        <w:spacing w:after="160" w:line="278" w:lineRule="auto"/>
        <w:jc w:val="lowKashida"/>
        <w:rPr>
          <w:sz w:val="24"/>
          <w:szCs w:val="20"/>
        </w:rPr>
      </w:pPr>
      <w:r w:rsidRPr="008F1498">
        <w:rPr>
          <w:b/>
          <w:bCs/>
          <w:sz w:val="24"/>
          <w:szCs w:val="20"/>
        </w:rPr>
        <w:lastRenderedPageBreak/>
        <w:t>Chapter 3</w:t>
      </w:r>
      <w:r w:rsidRPr="008F1498">
        <w:rPr>
          <w:sz w:val="24"/>
          <w:szCs w:val="20"/>
        </w:rPr>
        <w:t xml:space="preserve"> details the research methodology, including the datasets used, data collection process, preprocessing pipeline, feature engineering techniques, and the configuration of the machine learning, deep learning, and transformer models. The evaluation metrics are also described in this chapter.</w:t>
      </w:r>
    </w:p>
    <w:p w14:paraId="7CC0D7B7" w14:textId="77777777" w:rsidR="00216B20" w:rsidRPr="008F1498" w:rsidRDefault="00216B20" w:rsidP="00216B20">
      <w:pPr>
        <w:spacing w:after="160" w:line="278" w:lineRule="auto"/>
        <w:jc w:val="lowKashida"/>
        <w:rPr>
          <w:sz w:val="24"/>
          <w:szCs w:val="20"/>
        </w:rPr>
      </w:pPr>
      <w:r w:rsidRPr="008F1498">
        <w:rPr>
          <w:b/>
          <w:bCs/>
          <w:sz w:val="24"/>
          <w:szCs w:val="20"/>
        </w:rPr>
        <w:t>Chapter 4</w:t>
      </w:r>
      <w:r w:rsidRPr="008F1498">
        <w:rPr>
          <w:sz w:val="24"/>
          <w:szCs w:val="20"/>
        </w:rPr>
        <w:t xml:space="preserve"> introduces the proposed approach and conceptual system workflow. It explains the rationale behind the selected modeling strategies and describes the overall sentiment classification architecture.</w:t>
      </w:r>
    </w:p>
    <w:p w14:paraId="0D2076D4" w14:textId="77777777" w:rsidR="00216B20" w:rsidRPr="008F1498" w:rsidRDefault="00216B20" w:rsidP="00216B20">
      <w:pPr>
        <w:spacing w:after="160" w:line="278" w:lineRule="auto"/>
        <w:jc w:val="lowKashida"/>
        <w:rPr>
          <w:sz w:val="24"/>
          <w:szCs w:val="20"/>
        </w:rPr>
      </w:pPr>
      <w:r w:rsidRPr="008F1498">
        <w:rPr>
          <w:b/>
          <w:bCs/>
          <w:sz w:val="24"/>
          <w:szCs w:val="20"/>
        </w:rPr>
        <w:t>Chapter 5</w:t>
      </w:r>
      <w:r w:rsidRPr="008F1498">
        <w:rPr>
          <w:sz w:val="24"/>
          <w:szCs w:val="20"/>
        </w:rPr>
        <w:t xml:space="preserve"> presents the experimental results and provides a comparative analysis of model performance across both datasets. It includes performance metrics, confusion matrices, feature interpretation, and a discussion of key findings.</w:t>
      </w:r>
    </w:p>
    <w:p w14:paraId="317B537F" w14:textId="77777777" w:rsidR="00216B20" w:rsidRPr="008F1498" w:rsidRDefault="00216B20" w:rsidP="00216B20">
      <w:pPr>
        <w:spacing w:after="160" w:line="278" w:lineRule="auto"/>
        <w:jc w:val="lowKashida"/>
        <w:rPr>
          <w:sz w:val="24"/>
          <w:szCs w:val="20"/>
        </w:rPr>
      </w:pPr>
      <w:r w:rsidRPr="008F1498">
        <w:rPr>
          <w:b/>
          <w:bCs/>
          <w:sz w:val="24"/>
          <w:szCs w:val="20"/>
        </w:rPr>
        <w:t>Chapter 6</w:t>
      </w:r>
      <w:r w:rsidRPr="008F1498">
        <w:rPr>
          <w:sz w:val="24"/>
          <w:szCs w:val="20"/>
        </w:rPr>
        <w:t xml:space="preserve"> concludes the thesis, summarizes the major outcomes, and highlights areas for future research, including potential extensions for more advanced sentiment analysis applications.</w:t>
      </w:r>
    </w:p>
    <w:p w14:paraId="275655FC" w14:textId="77777777" w:rsidR="00216B20" w:rsidRPr="00216B20" w:rsidRDefault="00216B20" w:rsidP="00216B20"/>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411BF60D" w14:textId="62C42842" w:rsidR="000B518F" w:rsidRDefault="000B518F" w:rsidP="00216B20">
      <w:pPr>
        <w:spacing w:after="252" w:line="259" w:lineRule="auto"/>
        <w:ind w:left="0" w:firstLine="0"/>
        <w:jc w:val="left"/>
        <w:rPr>
          <w:sz w:val="24"/>
        </w:rPr>
      </w:pPr>
    </w:p>
    <w:p w14:paraId="0B841357" w14:textId="77777777" w:rsidR="006B6373" w:rsidRDefault="006B6373" w:rsidP="00216B20">
      <w:pPr>
        <w:spacing w:after="252" w:line="259" w:lineRule="auto"/>
        <w:ind w:left="0" w:firstLine="0"/>
        <w:jc w:val="left"/>
        <w:rPr>
          <w:sz w:val="24"/>
        </w:rPr>
      </w:pPr>
    </w:p>
    <w:p w14:paraId="7D62C01E" w14:textId="77777777" w:rsidR="006B6373" w:rsidRDefault="006B6373" w:rsidP="00216B20">
      <w:pPr>
        <w:spacing w:after="252" w:line="259" w:lineRule="auto"/>
        <w:ind w:left="0" w:firstLine="0"/>
        <w:jc w:val="left"/>
        <w:rPr>
          <w:sz w:val="24"/>
        </w:rPr>
      </w:pPr>
    </w:p>
    <w:p w14:paraId="252F675E" w14:textId="77777777" w:rsidR="006B6373" w:rsidRDefault="006B6373" w:rsidP="00216B20">
      <w:pPr>
        <w:spacing w:after="252" w:line="259" w:lineRule="auto"/>
        <w:ind w:left="0" w:firstLine="0"/>
        <w:jc w:val="left"/>
        <w:rPr>
          <w:sz w:val="24"/>
        </w:rPr>
      </w:pPr>
    </w:p>
    <w:p w14:paraId="7A573481" w14:textId="77777777" w:rsidR="006B6373" w:rsidRDefault="006B6373" w:rsidP="00216B20">
      <w:pPr>
        <w:spacing w:after="252" w:line="259" w:lineRule="auto"/>
        <w:ind w:left="0" w:firstLine="0"/>
        <w:jc w:val="left"/>
        <w:rPr>
          <w:sz w:val="24"/>
        </w:rPr>
      </w:pPr>
    </w:p>
    <w:p w14:paraId="00225D83" w14:textId="77777777" w:rsidR="006B6373" w:rsidRDefault="006B6373" w:rsidP="00216B20">
      <w:pPr>
        <w:spacing w:after="252" w:line="259" w:lineRule="auto"/>
        <w:ind w:left="0" w:firstLine="0"/>
        <w:jc w:val="left"/>
        <w:rPr>
          <w:sz w:val="24"/>
        </w:rPr>
      </w:pPr>
    </w:p>
    <w:p w14:paraId="20973243" w14:textId="77777777" w:rsidR="006B6373" w:rsidRDefault="006B6373" w:rsidP="00216B20">
      <w:pPr>
        <w:spacing w:after="252" w:line="259" w:lineRule="auto"/>
        <w:ind w:left="0" w:firstLine="0"/>
        <w:jc w:val="left"/>
        <w:rPr>
          <w:sz w:val="24"/>
        </w:rPr>
      </w:pPr>
    </w:p>
    <w:p w14:paraId="5B729CAD" w14:textId="77777777" w:rsidR="006B6373" w:rsidRDefault="006B6373" w:rsidP="00216B20">
      <w:pPr>
        <w:spacing w:after="252" w:line="259" w:lineRule="auto"/>
        <w:ind w:left="0" w:firstLine="0"/>
        <w:jc w:val="left"/>
        <w:rPr>
          <w:sz w:val="24"/>
        </w:rPr>
      </w:pPr>
    </w:p>
    <w:p w14:paraId="0ACBF8F4" w14:textId="77777777" w:rsidR="006B6373" w:rsidRDefault="006B6373" w:rsidP="00216B20">
      <w:pPr>
        <w:spacing w:after="252" w:line="259" w:lineRule="auto"/>
        <w:ind w:left="0" w:firstLine="0"/>
        <w:jc w:val="left"/>
        <w:rPr>
          <w:sz w:val="24"/>
        </w:rPr>
      </w:pPr>
    </w:p>
    <w:p w14:paraId="6571EF61" w14:textId="77777777" w:rsidR="006B6373" w:rsidRPr="00216B20" w:rsidRDefault="006B6373" w:rsidP="00216B20">
      <w:pPr>
        <w:spacing w:after="252" w:line="259" w:lineRule="auto"/>
        <w:ind w:left="0" w:firstLine="0"/>
        <w:jc w:val="left"/>
        <w:rPr>
          <w:sz w:val="24"/>
        </w:rPr>
      </w:pPr>
    </w:p>
    <w:p w14:paraId="68BB33B4" w14:textId="2F4F4B75" w:rsidR="000B518F" w:rsidRDefault="003C51FB" w:rsidP="00AA559B">
      <w:pPr>
        <w:pStyle w:val="Heading2"/>
        <w:spacing w:after="657" w:line="265" w:lineRule="auto"/>
        <w:ind w:left="-5"/>
        <w:rPr>
          <w:sz w:val="28"/>
          <w:szCs w:val="28"/>
        </w:rPr>
      </w:pPr>
      <w:r w:rsidRPr="00216B20">
        <w:rPr>
          <w:sz w:val="28"/>
          <w:szCs w:val="28"/>
        </w:rPr>
        <w:lastRenderedPageBreak/>
        <w:t xml:space="preserve">Chapter 2 </w:t>
      </w:r>
      <w:r w:rsidR="00216B20" w:rsidRPr="00216B20">
        <w:rPr>
          <w:sz w:val="28"/>
          <w:szCs w:val="28"/>
        </w:rPr>
        <w:t>Related Work</w:t>
      </w:r>
      <w:r w:rsidRPr="00216B20">
        <w:rPr>
          <w:sz w:val="28"/>
          <w:szCs w:val="28"/>
        </w:rPr>
        <w:t xml:space="preserve"> </w:t>
      </w:r>
    </w:p>
    <w:p w14:paraId="4AD61C55" w14:textId="77777777" w:rsidR="00281982" w:rsidRPr="00281982" w:rsidRDefault="00281982" w:rsidP="00281982">
      <w:pPr>
        <w:pStyle w:val="ListParagraph"/>
        <w:ind w:left="420" w:firstLine="0"/>
        <w:jc w:val="lowKashida"/>
        <w:rPr>
          <w:sz w:val="24"/>
          <w:szCs w:val="20"/>
        </w:rPr>
      </w:pPr>
      <w:r w:rsidRPr="00281982">
        <w:rPr>
          <w:sz w:val="24"/>
          <w:szCs w:val="20"/>
        </w:rPr>
        <w:t>Sentiment analysis has become an essential component of modern customer analytics, particularly with the increasing dependence on user-generated content across platforms such as Amazon, Twitter, airline review portals, and e-commerce websites</w:t>
      </w:r>
      <w:sdt>
        <w:sdtPr>
          <w:rPr>
            <w:sz w:val="24"/>
            <w:szCs w:val="20"/>
          </w:rPr>
          <w:tag w:val="MENDELEY_CITATION_v3_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"/>
          <w:id w:val="1063904620"/>
          <w:placeholder>
            <w:docPart w:val="C504992453A046D38F0627F293957A94"/>
          </w:placeholder>
        </w:sdtPr>
        <w:sdtContent>
          <w:r w:rsidRPr="00281982">
            <w:rPr>
              <w:sz w:val="24"/>
              <w:szCs w:val="20"/>
            </w:rPr>
            <w:t>(Hossain et al., 2025)</w:t>
          </w:r>
        </w:sdtContent>
      </w:sdt>
      <w:r w:rsidRPr="00281982">
        <w:rPr>
          <w:sz w:val="24"/>
          <w:szCs w:val="20"/>
        </w:rPr>
        <w:t>. The growing volume of online reviews has motivated researchers to explore machine learning, deep learning, and transformer-based techniques to improve the accuracy of sentiment classification</w:t>
      </w:r>
      <w:sdt>
        <w:sdtPr>
          <w:rPr>
            <w:sz w:val="24"/>
            <w:szCs w:val="20"/>
          </w:rPr>
          <w:tag w:val="MENDELEY_CITATION_v3_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"/>
          <w:id w:val="-36519946"/>
          <w:placeholder>
            <w:docPart w:val="C504992453A046D38F0627F293957A94"/>
          </w:placeholder>
        </w:sdtPr>
        <w:sdtContent>
          <w:r w:rsidRPr="00281982">
            <w:rPr>
              <w:sz w:val="24"/>
              <w:szCs w:val="20"/>
            </w:rPr>
            <w:t>(Rafiq et al., 2025)</w:t>
          </w:r>
        </w:sdtContent>
      </w:sdt>
      <w:r w:rsidRPr="00281982">
        <w:rPr>
          <w:sz w:val="24"/>
          <w:szCs w:val="20"/>
        </w:rPr>
        <w:t>. This section provides an overview of significant prior studies, highlighting their datasets, data sources, methodologies, and key findings, while identifying research gaps relevant to customer feedback interpretation.</w:t>
      </w:r>
    </w:p>
    <w:p w14:paraId="1309B516" w14:textId="77777777" w:rsidR="00281982" w:rsidRPr="00281982" w:rsidRDefault="00281982" w:rsidP="00281982">
      <w:pPr>
        <w:pStyle w:val="ListParagraph"/>
        <w:ind w:left="420" w:firstLine="0"/>
        <w:jc w:val="lowKashida"/>
        <w:rPr>
          <w:sz w:val="24"/>
          <w:szCs w:val="20"/>
          <w:rtl/>
        </w:rPr>
      </w:pPr>
    </w:p>
    <w:p w14:paraId="7674B60D" w14:textId="77777777" w:rsidR="00281982" w:rsidRPr="00281982" w:rsidRDefault="00281982" w:rsidP="00281982">
      <w:pPr>
        <w:pStyle w:val="ListParagraph"/>
        <w:ind w:left="420" w:firstLine="0"/>
        <w:jc w:val="lowKashida"/>
        <w:rPr>
          <w:sz w:val="24"/>
          <w:szCs w:val="20"/>
        </w:rPr>
      </w:pPr>
      <w:r w:rsidRPr="00281982">
        <w:rPr>
          <w:sz w:val="24"/>
          <w:szCs w:val="20"/>
        </w:rPr>
        <w:t>This study introduced a large-scale Arabic Twitter corpus consisting of 40,000 labeled tweets spanning multiple domains. The authors applied three deep learning architectures—CNN, LSTM, and RCNN—using word embeddings to perform sentiment classification. The experiments showed that LSTM consistently outperformed the other models with an accuracy of 81.31%, while CNN and RCNN achieved lower performance. The paper further demonstrated that dataset augmentation improved LSTM performance significantly, reaching 88.05%. The study highlights the challenges of Arabic morphology and dialects and emphasizes the need for larger high-quality corpora. Overall, it provides an early benchmark for Arabic sentiment analysis using deep learning</w:t>
      </w:r>
      <w:sdt>
        <w:sdtPr>
          <w:rPr>
            <w:sz w:val="24"/>
            <w:szCs w:val="20"/>
          </w:rPr>
          <w:tag w:val="MENDELEY_CITATION_v3_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"/>
          <w:id w:val="1326783266"/>
          <w:placeholder>
            <w:docPart w:val="C504992453A046D38F0627F293957A94"/>
          </w:placeholder>
        </w:sdtPr>
        <w:sdtContent>
          <w:r w:rsidRPr="00281982">
            <w:rPr>
              <w:sz w:val="24"/>
              <w:szCs w:val="20"/>
            </w:rPr>
            <w:t>(Mohammed &amp; Kora, 2019)</w:t>
          </w:r>
        </w:sdtContent>
      </w:sdt>
      <w:r w:rsidRPr="00281982">
        <w:rPr>
          <w:sz w:val="24"/>
          <w:szCs w:val="20"/>
        </w:rPr>
        <w:t>.</w:t>
      </w:r>
    </w:p>
    <w:p w14:paraId="7678FF3D" w14:textId="77777777" w:rsidR="00281982" w:rsidRPr="00281982" w:rsidRDefault="00281982" w:rsidP="00281982">
      <w:pPr>
        <w:pStyle w:val="ListParagraph"/>
        <w:ind w:left="420" w:firstLine="0"/>
        <w:jc w:val="lowKashida"/>
        <w:rPr>
          <w:sz w:val="24"/>
          <w:szCs w:val="20"/>
        </w:rPr>
      </w:pPr>
    </w:p>
    <w:p w14:paraId="1AE4C45E" w14:textId="77777777" w:rsidR="00281982" w:rsidRPr="00281982" w:rsidRDefault="00281982" w:rsidP="00281982">
      <w:pPr>
        <w:pStyle w:val="ListParagraph"/>
        <w:ind w:left="420" w:firstLine="0"/>
        <w:jc w:val="lowKashida"/>
        <w:rPr>
          <w:sz w:val="24"/>
          <w:szCs w:val="20"/>
          <w:rtl/>
        </w:rPr>
      </w:pPr>
      <w:r w:rsidRPr="00281982">
        <w:rPr>
          <w:sz w:val="24"/>
          <w:szCs w:val="20"/>
        </w:rPr>
        <w:t xml:space="preserve">This study  </w:t>
      </w:r>
      <w:sdt>
        <w:sdtPr>
          <w:rPr>
            <w:sz w:val="24"/>
            <w:szCs w:val="20"/>
          </w:rPr>
          <w:tag w:val="MENDELEY_CITATION_v3_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"/>
          <w:id w:val="-1092923687"/>
          <w:placeholder>
            <w:docPart w:val="C504992453A046D38F0627F293957A94"/>
          </w:placeholder>
        </w:sdtPr>
        <w:sdtContent>
          <w:r w:rsidRPr="00281982">
            <w:rPr>
              <w:sz w:val="24"/>
              <w:szCs w:val="20"/>
            </w:rPr>
            <w:t>(Patel et al., 2022)</w:t>
          </w:r>
        </w:sdtContent>
      </w:sdt>
      <w:r w:rsidRPr="00281982">
        <w:rPr>
          <w:sz w:val="24"/>
          <w:szCs w:val="20"/>
        </w:rPr>
        <w:t xml:space="preserve"> authored by Patel, Oza, and Agrawal, evaluated airline customer reviews using Method: Machine Learning models (Logistic Regression, KNN, SVM, Decision Tree, Random Forest, Adaboost) compared with the BERT transformer model. The researchers used the Dataset: Airline Reviews Dataset, which contains labeled passenger feedback. The experimental results showed that Final Output: BERT achieved the highest accuracy at 83%, surpassing all ML methods, with a precision of 0.78–0.85, recall of 0.77–0.96, and F1-score reaching 0.90—the strongest overall performance. Classical models performed notably lower, where Logistic Regression and SVM achieved only 65% accuracy, while the best ML baseline, Random Forest, reached 77% accuracy with an F1-score of 0.86. The authors highlighted a Gap: traditional ML struggled with contextual nuance, whereas BERT demonstrated superior handling of semantic variability in customer sentiment. </w:t>
      </w:r>
      <w:sdt>
        <w:sdtPr>
          <w:rPr>
            <w:sz w:val="24"/>
            <w:szCs w:val="20"/>
          </w:rPr>
          <w:tag w:val="MENDELEY_CITATION_v3_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"/>
          <w:id w:val="-509447418"/>
          <w:placeholder>
            <w:docPart w:val="C504992453A046D38F0627F293957A94"/>
          </w:placeholder>
        </w:sdtPr>
        <w:sdtContent>
          <w:r w:rsidRPr="00281982">
            <w:rPr>
              <w:sz w:val="24"/>
              <w:szCs w:val="20"/>
            </w:rPr>
            <w:t>(Patel et al., 2022)</w:t>
          </w:r>
        </w:sdtContent>
      </w:sdt>
    </w:p>
    <w:p w14:paraId="554E11B4" w14:textId="77777777" w:rsidR="00281982" w:rsidRPr="00281982" w:rsidRDefault="00281982" w:rsidP="00281982">
      <w:pPr>
        <w:pStyle w:val="ListParagraph"/>
        <w:ind w:left="420" w:firstLine="0"/>
        <w:jc w:val="lowKashida"/>
        <w:rPr>
          <w:sz w:val="24"/>
          <w:szCs w:val="20"/>
          <w:rtl/>
        </w:rPr>
      </w:pPr>
    </w:p>
    <w:p w14:paraId="2F0A1224" w14:textId="77777777" w:rsidR="00281982" w:rsidRPr="00281982" w:rsidRDefault="00281982" w:rsidP="00281982">
      <w:pPr>
        <w:pStyle w:val="ListParagraph"/>
        <w:ind w:left="420" w:firstLine="0"/>
        <w:jc w:val="lowKashida"/>
        <w:rPr>
          <w:sz w:val="24"/>
          <w:szCs w:val="20"/>
          <w:rtl/>
        </w:rPr>
      </w:pPr>
    </w:p>
    <w:p w14:paraId="3066AA33" w14:textId="77777777" w:rsidR="00281982" w:rsidRPr="00281982" w:rsidRDefault="00281982" w:rsidP="00281982">
      <w:pPr>
        <w:pStyle w:val="ListParagraph"/>
        <w:ind w:left="420" w:firstLine="0"/>
        <w:jc w:val="lowKashida"/>
        <w:rPr>
          <w:sz w:val="24"/>
          <w:szCs w:val="20"/>
          <w:rtl/>
        </w:rPr>
      </w:pPr>
      <w:r w:rsidRPr="00281982">
        <w:rPr>
          <w:sz w:val="24"/>
          <w:szCs w:val="20"/>
        </w:rPr>
        <w:t xml:space="preserve">This study </w:t>
      </w:r>
      <w:sdt>
        <w:sdtPr>
          <w:rPr>
            <w:sz w:val="24"/>
            <w:szCs w:val="20"/>
          </w:rPr>
          <w:tag w:val="MENDELEY_CITATION_v3_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"/>
          <w:id w:val="1425991112"/>
          <w:placeholder>
            <w:docPart w:val="C504992453A046D38F0627F293957A94"/>
          </w:placeholder>
        </w:sdtPr>
        <w:sdtContent>
          <w:r w:rsidRPr="00281982">
            <w:rPr>
              <w:sz w:val="24"/>
              <w:szCs w:val="20"/>
            </w:rPr>
            <w:t>(Mohammad Salloum &amp; MAZEN Almustafa, 2023)</w:t>
          </w:r>
        </w:sdtContent>
      </w:sdt>
      <w:r w:rsidRPr="00281982">
        <w:rPr>
          <w:rFonts w:hint="cs"/>
          <w:sz w:val="24"/>
          <w:szCs w:val="20"/>
          <w:rtl/>
        </w:rPr>
        <w:t xml:space="preserve"> </w:t>
      </w:r>
      <w:r w:rsidRPr="00281982">
        <w:rPr>
          <w:sz w:val="24"/>
          <w:szCs w:val="20"/>
        </w:rPr>
        <w:t xml:space="preserve">authored by Ali Mohammad Salloum and Muhammad Mazen Almustafa, analyzed Arabic product reviews collected from Amazon using Method: Machine Learning models (SVM, KNN, Random Forest, Decision Tree, Logistic Regression) and Deep Learning approaches (CNN, LSTM, BiLSTM). The researchers constructed the Dataset: 66,666 Arabic reviews, balanced equally between positive and negative classes after removing ambiguous entries. Experimental evaluation showed that </w:t>
      </w:r>
      <w:r w:rsidRPr="00281982">
        <w:rPr>
          <w:sz w:val="24"/>
          <w:szCs w:val="20"/>
        </w:rPr>
        <w:lastRenderedPageBreak/>
        <w:t xml:space="preserve">Final Output: the BiLSTM model achieved the best overall performance with an F1-score of 87%, surpassing traditional ML algorithms, where the best ML model (SVM with RBF kernel) scored 82.5% F1. Other ML models such as KNN and Decision Tree produced significantly lower results (54.8% and 73.1%). The study identified a Gap: challenges in handling Arabic morphological complexity and dialect variation, emphasizing the need for richer, domain-diverse datasets to enhance model generalization. </w:t>
      </w:r>
      <w:sdt>
        <w:sdtPr>
          <w:rPr>
            <w:sz w:val="24"/>
            <w:szCs w:val="20"/>
          </w:rPr>
          <w:tag w:val="MENDELEY_CITATION_v3_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"/>
          <w:id w:val="818920990"/>
          <w:placeholder>
            <w:docPart w:val="C504992453A046D38F0627F293957A94"/>
          </w:placeholder>
        </w:sdtPr>
        <w:sdtContent>
          <w:r w:rsidRPr="00281982">
            <w:rPr>
              <w:sz w:val="24"/>
              <w:szCs w:val="20"/>
            </w:rPr>
            <w:t>(Mohammad Salloum &amp; MAZEN Almustafa, 2023)</w:t>
          </w:r>
        </w:sdtContent>
      </w:sdt>
    </w:p>
    <w:p w14:paraId="6D9C2610" w14:textId="77777777" w:rsidR="00281982" w:rsidRPr="00281982" w:rsidRDefault="00281982" w:rsidP="00281982">
      <w:pPr>
        <w:pStyle w:val="ListParagraph"/>
        <w:ind w:left="420" w:firstLine="0"/>
        <w:jc w:val="lowKashida"/>
        <w:rPr>
          <w:sz w:val="24"/>
          <w:szCs w:val="20"/>
          <w:rtl/>
        </w:rPr>
      </w:pPr>
    </w:p>
    <w:p w14:paraId="1A6D3537" w14:textId="77777777" w:rsidR="00281982" w:rsidRPr="00281982" w:rsidRDefault="00281982" w:rsidP="00281982">
      <w:pPr>
        <w:pStyle w:val="ListParagraph"/>
        <w:ind w:left="420" w:firstLine="0"/>
        <w:jc w:val="lowKashida"/>
        <w:rPr>
          <w:sz w:val="24"/>
          <w:szCs w:val="20"/>
        </w:rPr>
      </w:pPr>
      <w:r w:rsidRPr="00281982">
        <w:rPr>
          <w:sz w:val="24"/>
          <w:szCs w:val="20"/>
        </w:rPr>
        <w:t xml:space="preserve">In this work </w:t>
      </w:r>
      <w:sdt>
        <w:sdtPr>
          <w:rPr>
            <w:sz w:val="24"/>
            <w:szCs w:val="20"/>
          </w:rPr>
          <w:tag w:val="MENDELEY_CITATION_v3_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"/>
          <w:id w:val="-96332159"/>
          <w:placeholder>
            <w:docPart w:val="C504992453A046D38F0627F293957A94"/>
          </w:placeholder>
        </w:sdtPr>
        <w:sdtContent>
          <w:r w:rsidRPr="00281982">
            <w:rPr>
              <w:sz w:val="24"/>
              <w:szCs w:val="20"/>
            </w:rPr>
            <w:t>(Alsemaree et al., 2024)</w:t>
          </w:r>
        </w:sdtContent>
      </w:sdt>
      <w:r w:rsidRPr="00281982">
        <w:rPr>
          <w:sz w:val="24"/>
          <w:szCs w:val="20"/>
        </w:rPr>
        <w:t xml:space="preserve">Alsemaree and colleagues explored sentiment patterns within Arabic Twitter posts by applying Method: a range of Machine Learning techniques, including SVM, KNN, Decision Tree, Random Forest, and a meta-ensemble voting classifier. The authors constructed the Dataset: a manually annotated corpus of 10,646 tweets, balanced across positive, negative, and neutral classes. Their experiments demonstrated that Final Output: SVM yielded strong baseline performance with 95% accuracy, while the Hard Voting ensemble slightly surpassed it at 95.95%, marking the best-performing configuration in the study. Additional findings showed that combining TF-IDF and MRMR feature selection led to consistent improvements across all tested models. A notable Gap identified by the authors is the scarcity of domain-focused Arabic datasets and the continued difficulty of managing informal dialects, slang, and noise prevalent in social media text. </w:t>
      </w:r>
      <w:sdt>
        <w:sdtPr>
          <w:rPr>
            <w:sz w:val="24"/>
            <w:szCs w:val="20"/>
          </w:rPr>
          <w:tag w:val="MENDELEY_CITATION_v3_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"/>
          <w:id w:val="76417953"/>
          <w:placeholder>
            <w:docPart w:val="C504992453A046D38F0627F293957A94"/>
          </w:placeholder>
        </w:sdtPr>
        <w:sdtContent>
          <w:r w:rsidRPr="00281982">
            <w:rPr>
              <w:sz w:val="24"/>
              <w:szCs w:val="20"/>
            </w:rPr>
            <w:t>(Alsemaree et al., 2024)</w:t>
          </w:r>
        </w:sdtContent>
      </w:sdt>
    </w:p>
    <w:p w14:paraId="6A9F4D21" w14:textId="77777777" w:rsidR="00281982" w:rsidRPr="00281982" w:rsidRDefault="00281982" w:rsidP="00281982">
      <w:pPr>
        <w:pStyle w:val="ListParagraph"/>
        <w:ind w:left="420" w:firstLine="0"/>
        <w:jc w:val="lowKashida"/>
        <w:rPr>
          <w:sz w:val="24"/>
          <w:szCs w:val="20"/>
        </w:rPr>
      </w:pPr>
    </w:p>
    <w:p w14:paraId="7C5ED622" w14:textId="77777777" w:rsidR="00281982" w:rsidRPr="00281982" w:rsidRDefault="00281982" w:rsidP="00281982">
      <w:pPr>
        <w:pStyle w:val="ListParagraph"/>
        <w:ind w:left="420" w:firstLine="0"/>
        <w:jc w:val="lowKashida"/>
        <w:rPr>
          <w:sz w:val="24"/>
          <w:szCs w:val="20"/>
          <w:rtl/>
        </w:rPr>
      </w:pPr>
      <w:r w:rsidRPr="00281982">
        <w:rPr>
          <w:sz w:val="24"/>
          <w:szCs w:val="20"/>
        </w:rPr>
        <w:t>The study that published by Authors: Hani Almaqtari, Feng Zeng, and Ammar Mohammed introduced an advanced hybrid architecture for Arabic sentiment analysis by integrating AraBERT embeddings, a Multi-Channel CNN, and a Bi-GRU, forming the proposed Arb-MCNN-Bi model. The researchers evaluated their method using three large Arabic datasets—ACRD (52,300 Amazon consumer reviews), HARD (93,700 hotel reviews), and LABR (63,000 book reviews)—each containing diverse dialects and balanced sentiment labels. The Method compared transformer-based modeling with classical ML and DL approaches such as TF-IDF, n-gram, Word2Vec, and fastText. The Final Output showed the proposed hybrid model achieving 96.92% (ACRD), 96.68% (HARD), and 92.93% (LABR), significantly outperforming all baselines. The authors identified a Gap: despite high performance, existing models still struggle with deep contextual variance and morphology-driven ambiguity in Arabic, highlighting the need for richer preprocessing and dialect-specific transformer training.</w:t>
      </w:r>
      <w:r w:rsidRPr="00281982">
        <w:rPr>
          <w:sz w:val="24"/>
          <w:szCs w:val="20"/>
        </w:rPr>
        <w:br/>
      </w:r>
      <w:sdt>
        <w:sdtPr>
          <w:rPr>
            <w:rFonts w:hint="cs"/>
            <w:sz w:val="24"/>
            <w:szCs w:val="20"/>
          </w:rPr>
          <w:tag w:val="MENDELEY_CITATION_v3_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"/>
          <w:id w:val="1024051003"/>
          <w:placeholder>
            <w:docPart w:val="C504992453A046D38F0627F293957A94"/>
          </w:placeholder>
        </w:sdtPr>
        <w:sdtContent>
          <w:r w:rsidRPr="00281982">
            <w:rPr>
              <w:sz w:val="24"/>
              <w:szCs w:val="20"/>
            </w:rPr>
            <w:t>(Almaqtari et al., 2024)</w:t>
          </w:r>
        </w:sdtContent>
      </w:sdt>
    </w:p>
    <w:p w14:paraId="5D49CCD0" w14:textId="77777777" w:rsidR="00281982" w:rsidRPr="00281982" w:rsidRDefault="00281982" w:rsidP="00281982">
      <w:pPr>
        <w:pStyle w:val="ListParagraph"/>
        <w:ind w:left="420" w:firstLine="0"/>
        <w:jc w:val="lowKashida"/>
        <w:rPr>
          <w:sz w:val="24"/>
          <w:szCs w:val="20"/>
          <w:rtl/>
        </w:rPr>
      </w:pPr>
    </w:p>
    <w:p w14:paraId="73432824" w14:textId="77777777" w:rsidR="00281982" w:rsidRPr="00281982" w:rsidRDefault="00281982" w:rsidP="00281982">
      <w:pPr>
        <w:pStyle w:val="ListParagraph"/>
        <w:ind w:left="420" w:firstLine="0"/>
        <w:jc w:val="lowKashida"/>
        <w:rPr>
          <w:sz w:val="24"/>
          <w:szCs w:val="20"/>
        </w:rPr>
      </w:pPr>
      <w:r w:rsidRPr="00281982">
        <w:rPr>
          <w:sz w:val="24"/>
          <w:szCs w:val="20"/>
        </w:rPr>
        <w:t xml:space="preserve">In this research </w:t>
      </w:r>
      <w:sdt>
        <w:sdtPr>
          <w:rPr>
            <w:sz w:val="24"/>
            <w:szCs w:val="20"/>
          </w:rPr>
          <w:tag w:val="MENDELEY_CITATION_v3_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"/>
          <w:id w:val="1243524354"/>
          <w:placeholder>
            <w:docPart w:val="C504992453A046D38F0627F293957A94"/>
          </w:placeholder>
        </w:sdtPr>
        <w:sdtContent>
          <w:r w:rsidRPr="00281982">
            <w:rPr>
              <w:sz w:val="24"/>
              <w:szCs w:val="20"/>
            </w:rPr>
            <w:t>(Sorour et al., 2024)</w:t>
          </w:r>
        </w:sdtContent>
      </w:sdt>
      <w:r w:rsidRPr="00281982">
        <w:rPr>
          <w:sz w:val="24"/>
          <w:szCs w:val="20"/>
        </w:rPr>
        <w:t xml:space="preserve"> Authors: Hossain, Chawla, and Rege introduced a hybrid sentiment-classification architecture designed to enhance consistency and accuracy across diverse customer-review sources. The study combined Method: a fusion of CNN and Bi-LSTM layers integrated with word-embedding representations, forming a hybrid deep learning model optimized for contextual and sequential feature learning. The authors worked with a Dataset: multi-domain review corpus containing product, airline, and service-related feedback, all preprocessed and manually labeled into sentiment classes. Experimental evaluation showed that the Final Output: hybrid CNN–BiLSTM achieved higher accuracy than standalone CNN </w:t>
      </w:r>
      <w:r w:rsidRPr="00281982">
        <w:rPr>
          <w:sz w:val="24"/>
          <w:szCs w:val="20"/>
        </w:rPr>
        <w:lastRenderedPageBreak/>
        <w:t>or LSTM models, demonstrating improved stability across domains. The study also noted that the hybrid approach reduced fluctuations in precision and recall, particularly for ambiguous and mixed-opinion texts. A key Gap identified was the absence of larger cross-domain Arabic benchmark datasets, which limits the generalizability of hybrid architectures in real-world applications.</w:t>
      </w:r>
      <w:r w:rsidRPr="00281982">
        <w:rPr>
          <w:sz w:val="24"/>
          <w:szCs w:val="20"/>
        </w:rPr>
        <w:br/>
      </w:r>
      <w:sdt>
        <w:sdtPr>
          <w:rPr>
            <w:sz w:val="24"/>
            <w:szCs w:val="20"/>
          </w:rPr>
          <w:tag w:val="MENDELEY_CITATION_v3_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"/>
          <w:id w:val="769583516"/>
          <w:placeholder>
            <w:docPart w:val="C504992453A046D38F0627F293957A94"/>
          </w:placeholder>
        </w:sdtPr>
        <w:sdtContent>
          <w:r w:rsidRPr="00281982">
            <w:rPr>
              <w:sz w:val="24"/>
              <w:szCs w:val="20"/>
            </w:rPr>
            <w:t>(Sorour et al., 2024)</w:t>
          </w:r>
        </w:sdtContent>
      </w:sdt>
    </w:p>
    <w:p w14:paraId="7267F273" w14:textId="77777777" w:rsidR="00281982" w:rsidRPr="00281982" w:rsidRDefault="00281982" w:rsidP="00281982">
      <w:pPr>
        <w:pStyle w:val="ListParagraph"/>
        <w:ind w:left="420" w:firstLine="0"/>
        <w:jc w:val="lowKashida"/>
        <w:rPr>
          <w:sz w:val="24"/>
          <w:szCs w:val="20"/>
          <w:rtl/>
        </w:rPr>
      </w:pPr>
    </w:p>
    <w:p w14:paraId="18CD0BE8" w14:textId="77777777" w:rsidR="00281982" w:rsidRPr="00281982" w:rsidRDefault="00281982" w:rsidP="00281982">
      <w:pPr>
        <w:pStyle w:val="ListParagraph"/>
        <w:ind w:left="420" w:firstLine="0"/>
        <w:jc w:val="lowKashida"/>
        <w:rPr>
          <w:sz w:val="24"/>
          <w:szCs w:val="20"/>
        </w:rPr>
      </w:pPr>
      <w:r w:rsidRPr="00281982">
        <w:rPr>
          <w:sz w:val="24"/>
          <w:szCs w:val="20"/>
        </w:rPr>
        <w:t xml:space="preserve">In this article </w:t>
      </w:r>
      <w:sdt>
        <w:sdtPr>
          <w:rPr>
            <w:sz w:val="24"/>
            <w:szCs w:val="20"/>
          </w:rPr>
          <w:tag w:val="MENDELEY_CITATION_v3_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"/>
          <w:id w:val="-1800904429"/>
          <w:placeholder>
            <w:docPart w:val="C504992453A046D38F0627F293957A94"/>
          </w:placeholder>
        </w:sdtPr>
        <w:sdtContent>
          <w:r w:rsidRPr="00281982">
            <w:rPr>
              <w:sz w:val="24"/>
              <w:szCs w:val="20"/>
            </w:rPr>
            <w:t>(Raza et al., 2024)</w:t>
          </w:r>
        </w:sdtContent>
      </w:sdt>
      <w:r w:rsidRPr="00281982">
        <w:rPr>
          <w:sz w:val="24"/>
          <w:szCs w:val="20"/>
        </w:rPr>
        <w:t xml:space="preserve"> , Authors: Mohammad Athar Raza, Numan Ali, Sadia Ramzan, Tasawar Ali, and Muhammad Usman conducted a comparative evaluation of traditional ML and DL models for binary sentiment analysis. The researchers used a Dataset: 10,000 Amazon customer reviews sampled from a larger pool of 400,000 product reviews, preprocessed through lowercasing, stop-word removal, rare-word filtering, tokenization, stemming, and spelling correction. The study evaluated Method: Naïve Bayes variants (CNB, MNB, BNB), SVM, and deep learning models GRU and LSTM to classify reviews into positive and negative categories. The Final Output showed that SVM achieved the highest ML accuracy at 81.25%, while GRU outperformed deep learning baselines with 80.61% accuracy, exceeding LSTM’s 76.26%. The authors noted that although deep learning provided better stability in textual representation, Gap: classical ML—especially SVM—offered faster, simpler solutions but failed to capture deeper contextual patterns, highlighting the need for hybrid models combining contextual embeddings with lightweight architectures. </w:t>
      </w:r>
      <w:sdt>
        <w:sdtPr>
          <w:rPr>
            <w:sz w:val="24"/>
            <w:szCs w:val="20"/>
          </w:rPr>
          <w:tag w:val="MENDELEY_CITATION_v3_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"/>
          <w:id w:val="1612397524"/>
          <w:placeholder>
            <w:docPart w:val="C504992453A046D38F0627F293957A94"/>
          </w:placeholder>
        </w:sdtPr>
        <w:sdtContent>
          <w:r w:rsidRPr="00281982">
            <w:rPr>
              <w:sz w:val="24"/>
              <w:szCs w:val="20"/>
            </w:rPr>
            <w:t>(Raza et al., 2024)</w:t>
          </w:r>
        </w:sdtContent>
      </w:sdt>
    </w:p>
    <w:p w14:paraId="0D4E8CF0" w14:textId="77777777" w:rsidR="00281982" w:rsidRPr="00281982" w:rsidRDefault="00281982" w:rsidP="00281982">
      <w:pPr>
        <w:pStyle w:val="ListParagraph"/>
        <w:ind w:left="420" w:firstLine="0"/>
        <w:jc w:val="lowKashida"/>
        <w:rPr>
          <w:sz w:val="24"/>
          <w:szCs w:val="20"/>
          <w:rtl/>
        </w:rPr>
      </w:pPr>
    </w:p>
    <w:p w14:paraId="19819BDF" w14:textId="77777777" w:rsidR="00281982" w:rsidRPr="00281982" w:rsidRDefault="00281982" w:rsidP="00281982">
      <w:pPr>
        <w:pStyle w:val="ListParagraph"/>
        <w:ind w:left="420" w:firstLine="0"/>
        <w:jc w:val="lowKashida"/>
        <w:rPr>
          <w:sz w:val="24"/>
          <w:szCs w:val="20"/>
        </w:rPr>
      </w:pPr>
      <w:r w:rsidRPr="00281982">
        <w:rPr>
          <w:sz w:val="24"/>
          <w:szCs w:val="20"/>
        </w:rPr>
        <w:t xml:space="preserve">In the article published by authors: Muhammad Rafiq, Muhammad Yousaf, Yasir Aziz, Muhammad Fuzail, Ahmad Naeem, and Naeem Aslam conduct a comprehensive evaluation of deep learning models for sentiment classification of customer feedback collected from an online platform. The study applies Method: CNN, CNN-LSTM, </w:t>
      </w:r>
      <w:proofErr w:type="spellStart"/>
      <w:r w:rsidRPr="00281982">
        <w:rPr>
          <w:sz w:val="24"/>
          <w:szCs w:val="20"/>
        </w:rPr>
        <w:t>GloVe</w:t>
      </w:r>
      <w:proofErr w:type="spellEnd"/>
      <w:r w:rsidRPr="00281982">
        <w:rPr>
          <w:sz w:val="24"/>
          <w:szCs w:val="20"/>
        </w:rPr>
        <w:t xml:space="preserve">-CNN-LSTM, and the transformer-based Electra model, comparing their performance against classical ML baselines such as SVM and Logistic Regression. The experiments rely on a Dataset: 29,700 customer feedback entries, preprocessed through normalization, token cleaning, removal of URLs and hashtags, and embedding using </w:t>
      </w:r>
      <w:proofErr w:type="spellStart"/>
      <w:r w:rsidRPr="00281982">
        <w:rPr>
          <w:sz w:val="24"/>
          <w:szCs w:val="20"/>
        </w:rPr>
        <w:t>GloVe</w:t>
      </w:r>
      <w:proofErr w:type="spellEnd"/>
      <w:r w:rsidRPr="00281982">
        <w:rPr>
          <w:sz w:val="24"/>
          <w:szCs w:val="20"/>
        </w:rPr>
        <w:t xml:space="preserve"> and CT-BERT representations. The Final Output demonstrates that Electra achieves the highest performance with 95% accuracy, 94% precision, 93% recall, and 93.5% F1-score, outperforming CNN (85%), CNN-LSTM (88%), and </w:t>
      </w:r>
      <w:proofErr w:type="spellStart"/>
      <w:r w:rsidRPr="00281982">
        <w:rPr>
          <w:sz w:val="24"/>
          <w:szCs w:val="20"/>
        </w:rPr>
        <w:t>GloVe</w:t>
      </w:r>
      <w:proofErr w:type="spellEnd"/>
      <w:r w:rsidRPr="00281982">
        <w:rPr>
          <w:sz w:val="24"/>
          <w:szCs w:val="20"/>
        </w:rPr>
        <w:t xml:space="preserve">-CNN-LSTM (92%) across all major metrics. The authors highlight a Gap in existing literature: traditional ML models fail to capture contextual nuances and domain-specific expressions, while earlier DL architectures still struggle with mixed sentiment, slang, and ambiguous emotional cues. The study concludes that transformer-based architectures provide the most reliable solution for complex customer-generated text. </w:t>
      </w:r>
      <w:sdt>
        <w:sdtPr>
          <w:rPr>
            <w:sz w:val="24"/>
            <w:szCs w:val="20"/>
          </w:rPr>
          <w:tag w:val="MENDELEY_CITATION_v3_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"/>
          <w:id w:val="2141536497"/>
          <w:placeholder>
            <w:docPart w:val="C504992453A046D38F0627F293957A94"/>
          </w:placeholder>
        </w:sdtPr>
        <w:sdtContent>
          <w:r w:rsidRPr="00281982">
            <w:rPr>
              <w:sz w:val="24"/>
              <w:szCs w:val="20"/>
            </w:rPr>
            <w:t>(Rafiq et al., 2025)</w:t>
          </w:r>
        </w:sdtContent>
      </w:sdt>
    </w:p>
    <w:p w14:paraId="1C4574D5" w14:textId="77777777" w:rsidR="00281982" w:rsidRPr="00281982" w:rsidRDefault="00281982" w:rsidP="00281982">
      <w:pPr>
        <w:pStyle w:val="ListParagraph"/>
        <w:ind w:left="420" w:firstLine="0"/>
        <w:jc w:val="lowKashida"/>
        <w:rPr>
          <w:sz w:val="24"/>
          <w:szCs w:val="20"/>
          <w:rtl/>
        </w:rPr>
      </w:pPr>
    </w:p>
    <w:p w14:paraId="2F9FD969" w14:textId="77777777" w:rsidR="00281982" w:rsidRPr="00281982" w:rsidRDefault="00281982" w:rsidP="00281982">
      <w:pPr>
        <w:pStyle w:val="ListParagraph"/>
        <w:ind w:left="420" w:firstLine="0"/>
        <w:jc w:val="lowKashida"/>
        <w:rPr>
          <w:sz w:val="24"/>
          <w:szCs w:val="20"/>
        </w:rPr>
      </w:pPr>
      <w:r w:rsidRPr="00281982">
        <w:rPr>
          <w:sz w:val="24"/>
          <w:szCs w:val="20"/>
        </w:rPr>
        <w:t xml:space="preserve">In this study </w:t>
      </w:r>
      <w:sdt>
        <w:sdtPr>
          <w:rPr>
            <w:sz w:val="24"/>
            <w:szCs w:val="20"/>
          </w:rPr>
          <w:tag w:val="MENDELEY_CITATION_v3_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"/>
          <w:id w:val="531996730"/>
          <w:placeholder>
            <w:docPart w:val="C504992453A046D38F0627F293957A94"/>
          </w:placeholder>
        </w:sdtPr>
        <w:sdtContent>
          <w:r w:rsidRPr="00281982">
            <w:rPr>
              <w:sz w:val="24"/>
              <w:szCs w:val="20"/>
            </w:rPr>
            <w:t>(Hossain et al., 2025)</w:t>
          </w:r>
        </w:sdtContent>
      </w:sdt>
      <w:r w:rsidRPr="00281982">
        <w:rPr>
          <w:sz w:val="24"/>
          <w:szCs w:val="20"/>
        </w:rPr>
        <w:t xml:space="preserve">, Authors: Ashbaugh and Zhang (2025) conducted a comparative evaluation of sentiment classification models using Dataset: 32,054 Amazon product reviews, where the star rating served as a proxy for sentiment. The researchers applied Method: Machine Learning models (Logistic Regression, Naïve Bayes, Random Forest) and Deep Learning models (CNN, RNN) following a complete preprocessing pipeline including </w:t>
      </w:r>
      <w:r w:rsidRPr="00281982">
        <w:rPr>
          <w:sz w:val="24"/>
          <w:szCs w:val="20"/>
        </w:rPr>
        <w:lastRenderedPageBreak/>
        <w:t>tokenization, stop-word removal, stemming, and sequence embedding. Their experiments showed Final Output: Random Forest and Logistic Regression achieved the highest accuracy (99%), outperforming RNN (98%) and CNN (93%), while Naïve Bayes scored significantly lower at 84%. The authors attributed the superior ML performance to efficient feature extraction and the structured nature of Amazon reviews. However, they identified a Gap: deep learning models did not surpass classical methods, suggesting the need for richer contextual embeddings or transformer-based architectures for more nuanced datasets.</w:t>
      </w:r>
      <w:r w:rsidRPr="00281982">
        <w:rPr>
          <w:sz w:val="24"/>
          <w:szCs w:val="20"/>
        </w:rPr>
        <w:br/>
      </w:r>
      <w:sdt>
        <w:sdtPr>
          <w:rPr>
            <w:sz w:val="24"/>
            <w:szCs w:val="20"/>
          </w:rPr>
          <w:tag w:val="MENDELEY_CITATION_v3_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"/>
          <w:id w:val="935094629"/>
          <w:placeholder>
            <w:docPart w:val="C504992453A046D38F0627F293957A94"/>
          </w:placeholder>
        </w:sdtPr>
        <w:sdtContent>
          <w:r w:rsidRPr="00281982">
            <w:rPr>
              <w:sz w:val="24"/>
              <w:szCs w:val="20"/>
            </w:rPr>
            <w:t>(Hossain et al., 2025)</w:t>
          </w:r>
        </w:sdtContent>
      </w:sdt>
    </w:p>
    <w:p w14:paraId="2264564E" w14:textId="77777777" w:rsidR="00281982" w:rsidRPr="00281982" w:rsidRDefault="00281982" w:rsidP="00281982">
      <w:pPr>
        <w:pStyle w:val="ListParagraph"/>
        <w:ind w:left="420" w:firstLine="0"/>
        <w:jc w:val="lowKashida"/>
        <w:rPr>
          <w:sz w:val="24"/>
          <w:szCs w:val="20"/>
          <w:rtl/>
        </w:rPr>
      </w:pPr>
    </w:p>
    <w:p w14:paraId="7E4FBAE9" w14:textId="77777777" w:rsidR="00281982" w:rsidRPr="00281982" w:rsidRDefault="00281982" w:rsidP="00281982">
      <w:pPr>
        <w:pStyle w:val="ListParagraph"/>
        <w:ind w:left="420" w:firstLine="0"/>
        <w:jc w:val="lowKashida"/>
        <w:rPr>
          <w:sz w:val="24"/>
          <w:szCs w:val="20"/>
        </w:rPr>
      </w:pPr>
      <w:r w:rsidRPr="00281982">
        <w:rPr>
          <w:sz w:val="24"/>
          <w:szCs w:val="20"/>
        </w:rPr>
        <w:t xml:space="preserve">This study </w:t>
      </w:r>
      <w:sdt>
        <w:sdtPr>
          <w:rPr>
            <w:sz w:val="24"/>
            <w:szCs w:val="20"/>
          </w:rPr>
          <w:tag w:val="MENDELEY_CITATION_v3_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"/>
          <w:id w:val="1286307664"/>
          <w:placeholder>
            <w:docPart w:val="C504992453A046D38F0627F293957A94"/>
          </w:placeholder>
        </w:sdtPr>
        <w:sdtContent>
          <w:r w:rsidRPr="00281982">
            <w:rPr>
              <w:sz w:val="24"/>
              <w:szCs w:val="20"/>
            </w:rPr>
            <w:t>(Hossain et al., 2025)</w:t>
          </w:r>
        </w:sdtContent>
      </w:sdt>
      <w:r w:rsidRPr="00281982">
        <w:rPr>
          <w:sz w:val="24"/>
          <w:szCs w:val="20"/>
        </w:rPr>
        <w:t>, conducted by Authors: Hossain, Siddique, Hosen, Jamee, Akter, Pinky, Obaid, and Khan, presents a comprehensive comparative evaluation of sentiment classification models for multi-domain consumer feedback. The researchers compiled a Dataset: large-scale user-generated reviews from e-commerce platforms, social media channels, online surveys, and discussion forums, providing a diverse linguistic environment for model benchmarking. The study employed Method: classical Machine Learning models (Random Forest, Support Vector Machine, Naïve Bayes) alongside advanced Deep Learning and Transformer-based models (BERT and GPT).</w:t>
      </w:r>
    </w:p>
    <w:p w14:paraId="19CA6CDF" w14:textId="53C26EE9" w:rsidR="006B6373" w:rsidRPr="00281982" w:rsidRDefault="00281982" w:rsidP="00281982">
      <w:pPr>
        <w:pStyle w:val="ListParagraph"/>
        <w:ind w:left="420" w:firstLine="0"/>
        <w:jc w:val="lowKashida"/>
        <w:rPr>
          <w:sz w:val="24"/>
          <w:szCs w:val="20"/>
        </w:rPr>
      </w:pPr>
      <w:r w:rsidRPr="00281982">
        <w:rPr>
          <w:sz w:val="24"/>
          <w:szCs w:val="20"/>
        </w:rPr>
        <w:t>The Final Output revealed that BERT achieved the highest overall performance, attaining 92.7% accuracy and 92.7% F1-score, outperforming GPT at 91.5% accuracy, while classical ML methods such as Random Forest (88.5%) and SVM (85.2%) demonstrated lower but stable results. The authors highlighted that transformer-based architectures deliver superior contextual understanding compared to both ML and traditional DL models. The Gap identified centers around the limited availability of domain-specific annotated datasets, which restricts the robustness and scalability of sentiment systems across different business strategies.</w:t>
      </w:r>
      <w:r w:rsidRPr="00281982">
        <w:rPr>
          <w:sz w:val="24"/>
          <w:szCs w:val="20"/>
        </w:rPr>
        <w:br/>
      </w:r>
      <w:sdt>
        <w:sdtPr>
          <w:rPr>
            <w:sz w:val="24"/>
            <w:szCs w:val="20"/>
          </w:rPr>
          <w:tag w:val="MENDELEY_CITATION_v3_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"/>
          <w:id w:val="-1260067706"/>
          <w:placeholder>
            <w:docPart w:val="C504992453A046D38F0627F293957A94"/>
          </w:placeholder>
        </w:sdtPr>
        <w:sdtContent>
          <w:r w:rsidRPr="00281982">
            <w:rPr>
              <w:sz w:val="24"/>
              <w:szCs w:val="20"/>
            </w:rPr>
            <w:t>(Hossain et al., 2025)</w:t>
          </w:r>
        </w:sdtContent>
      </w:sdt>
    </w:p>
    <w:p w14:paraId="46A32EA7" w14:textId="77777777" w:rsidR="00216B20" w:rsidRPr="00281982" w:rsidRDefault="00216B20" w:rsidP="00281982">
      <w:pPr>
        <w:pStyle w:val="ListParagraph"/>
        <w:ind w:left="420" w:firstLine="0"/>
        <w:jc w:val="lowKashida"/>
        <w:rPr>
          <w:sz w:val="24"/>
          <w:szCs w:val="20"/>
        </w:rPr>
      </w:pPr>
    </w:p>
    <w:p w14:paraId="188A34A3" w14:textId="77777777" w:rsidR="000B518F" w:rsidRDefault="000B518F">
      <w:pPr>
        <w:spacing w:after="294" w:line="259" w:lineRule="auto"/>
        <w:ind w:left="0" w:firstLine="0"/>
        <w:jc w:val="left"/>
      </w:pPr>
    </w:p>
    <w:p w14:paraId="0584A569" w14:textId="77777777" w:rsidR="00AA559B" w:rsidRDefault="00AA559B">
      <w:pPr>
        <w:spacing w:after="294" w:line="259" w:lineRule="auto"/>
        <w:ind w:left="0" w:firstLine="0"/>
        <w:jc w:val="left"/>
      </w:pP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3966CCE9" w14:textId="77777777" w:rsidR="000B518F" w:rsidRDefault="003C51FB">
      <w:pPr>
        <w:spacing w:after="0" w:line="259" w:lineRule="auto"/>
        <w:ind w:left="0" w:firstLine="0"/>
        <w:jc w:val="left"/>
      </w:pPr>
      <w:r>
        <w:t xml:space="preserve"> </w:t>
      </w:r>
    </w:p>
    <w:p w14:paraId="4E2BB180" w14:textId="70155B47" w:rsidR="000B518F" w:rsidRPr="00874EEC" w:rsidRDefault="003C51FB" w:rsidP="00874EEC">
      <w:pPr>
        <w:pStyle w:val="Heading2"/>
        <w:spacing w:after="657" w:line="265" w:lineRule="auto"/>
        <w:ind w:left="-5"/>
        <w:rPr>
          <w:sz w:val="28"/>
          <w:szCs w:val="28"/>
        </w:rPr>
      </w:pPr>
      <w:r w:rsidRPr="00874EEC">
        <w:rPr>
          <w:sz w:val="28"/>
          <w:szCs w:val="28"/>
        </w:rPr>
        <w:lastRenderedPageBreak/>
        <w:t xml:space="preserve">Chapter 3 </w:t>
      </w:r>
      <w:r w:rsidR="00874EEC" w:rsidRPr="00874EEC">
        <w:rPr>
          <w:sz w:val="28"/>
          <w:szCs w:val="28"/>
        </w:rPr>
        <w:t>Methodology</w:t>
      </w:r>
    </w:p>
    <w:p w14:paraId="53E02265" w14:textId="77777777" w:rsidR="00874EEC" w:rsidRPr="005E7E8D" w:rsidRDefault="00874EEC" w:rsidP="00874EEC">
      <w:pPr>
        <w:jc w:val="lowKashida"/>
        <w:rPr>
          <w:b/>
          <w:bCs/>
        </w:rPr>
      </w:pPr>
      <w:r w:rsidRPr="005E7E8D">
        <w:rPr>
          <w:b/>
          <w:bCs/>
        </w:rPr>
        <w:t xml:space="preserve">3.1 </w:t>
      </w:r>
      <w:r>
        <w:rPr>
          <w:b/>
          <w:bCs/>
        </w:rPr>
        <w:t>I</w:t>
      </w:r>
      <w:r w:rsidRPr="005E7E8D">
        <w:rPr>
          <w:b/>
          <w:bCs/>
        </w:rPr>
        <w:t>ntroduction</w:t>
      </w:r>
    </w:p>
    <w:p w14:paraId="589469A3" w14:textId="77777777" w:rsidR="00874EEC" w:rsidRPr="00874EEC" w:rsidRDefault="00874EEC" w:rsidP="00874EEC">
      <w:pPr>
        <w:jc w:val="lowKashida"/>
        <w:rPr>
          <w:sz w:val="24"/>
          <w:szCs w:val="20"/>
        </w:rPr>
      </w:pPr>
      <w:r w:rsidRPr="00874EEC">
        <w:rPr>
          <w:sz w:val="24"/>
          <w:szCs w:val="20"/>
        </w:rPr>
        <w:t>This chapter presents the practical methodology adopted in this research. It outlines how data were collected, preprocessed, transformed, and used to train the machine learning and transformer-based models. The methodology ensures reproducibility and establishes a rigorous technical foundation for evaluating the performance of sentiment classification models on customer complaint data.</w:t>
      </w:r>
    </w:p>
    <w:p w14:paraId="50A57019" w14:textId="77777777" w:rsidR="00874EEC" w:rsidRPr="005E7E8D" w:rsidRDefault="00874EEC" w:rsidP="00874EEC">
      <w:pPr>
        <w:jc w:val="lowKashida"/>
      </w:pPr>
    </w:p>
    <w:p w14:paraId="75CA5FC5" w14:textId="77777777" w:rsidR="00874EEC" w:rsidRPr="005E7E8D" w:rsidRDefault="00874EEC" w:rsidP="00874EEC">
      <w:pPr>
        <w:jc w:val="lowKashida"/>
        <w:rPr>
          <w:b/>
          <w:bCs/>
        </w:rPr>
      </w:pPr>
      <w:r w:rsidRPr="005E7E8D">
        <w:rPr>
          <w:b/>
          <w:bCs/>
        </w:rPr>
        <w:t xml:space="preserve">3.2 </w:t>
      </w:r>
      <w:r>
        <w:rPr>
          <w:b/>
          <w:bCs/>
        </w:rPr>
        <w:t>D</w:t>
      </w:r>
      <w:r w:rsidRPr="005E7E8D">
        <w:rPr>
          <w:b/>
          <w:bCs/>
        </w:rPr>
        <w:t>ata collection</w:t>
      </w:r>
    </w:p>
    <w:p w14:paraId="6FC90FF6" w14:textId="77777777" w:rsidR="00874EEC" w:rsidRPr="00874EEC" w:rsidRDefault="00874EEC" w:rsidP="00874EEC">
      <w:pPr>
        <w:jc w:val="lowKashida"/>
        <w:rPr>
          <w:sz w:val="24"/>
          <w:szCs w:val="20"/>
        </w:rPr>
      </w:pPr>
      <w:r w:rsidRPr="00874EEC">
        <w:rPr>
          <w:sz w:val="24"/>
          <w:szCs w:val="20"/>
        </w:rPr>
        <w:t>Two datasets were used in this study:</w:t>
      </w:r>
    </w:p>
    <w:p w14:paraId="0F7632E7" w14:textId="77777777" w:rsidR="00874EEC" w:rsidRPr="00874EEC" w:rsidRDefault="00874EEC" w:rsidP="00874EEC">
      <w:pPr>
        <w:jc w:val="lowKashida"/>
        <w:rPr>
          <w:sz w:val="24"/>
          <w:szCs w:val="20"/>
        </w:rPr>
      </w:pPr>
      <w:r w:rsidRPr="00874EEC">
        <w:rPr>
          <w:sz w:val="24"/>
          <w:szCs w:val="20"/>
        </w:rPr>
        <w:t>A. Public Benchmark Dataset (Kaggle)</w:t>
      </w:r>
    </w:p>
    <w:p w14:paraId="448B7600" w14:textId="77777777" w:rsidR="00874EEC" w:rsidRPr="00874EEC" w:rsidRDefault="00874EEC" w:rsidP="00874EEC">
      <w:pPr>
        <w:numPr>
          <w:ilvl w:val="0"/>
          <w:numId w:val="13"/>
        </w:numPr>
        <w:spacing w:after="160" w:line="278" w:lineRule="auto"/>
        <w:jc w:val="lowKashida"/>
        <w:rPr>
          <w:sz w:val="24"/>
          <w:szCs w:val="20"/>
        </w:rPr>
      </w:pPr>
      <w:r w:rsidRPr="00874EEC">
        <w:rPr>
          <w:sz w:val="24"/>
          <w:szCs w:val="20"/>
        </w:rPr>
        <w:t>Name: Customer_Complaints_Sentiment</w:t>
      </w:r>
    </w:p>
    <w:p w14:paraId="353AACAD" w14:textId="77777777" w:rsidR="00874EEC" w:rsidRPr="00874EEC" w:rsidRDefault="00874EEC" w:rsidP="00874EEC">
      <w:pPr>
        <w:numPr>
          <w:ilvl w:val="0"/>
          <w:numId w:val="13"/>
        </w:numPr>
        <w:spacing w:after="160" w:line="278" w:lineRule="auto"/>
        <w:jc w:val="lowKashida"/>
        <w:rPr>
          <w:sz w:val="24"/>
          <w:szCs w:val="20"/>
        </w:rPr>
      </w:pPr>
      <w:r w:rsidRPr="00874EEC">
        <w:rPr>
          <w:sz w:val="24"/>
          <w:szCs w:val="20"/>
        </w:rPr>
        <w:t>Records: 1,750 complaint texts</w:t>
      </w:r>
    </w:p>
    <w:p w14:paraId="26FF380C" w14:textId="77777777" w:rsidR="00874EEC" w:rsidRPr="00874EEC" w:rsidRDefault="00874EEC" w:rsidP="00874EEC">
      <w:pPr>
        <w:numPr>
          <w:ilvl w:val="0"/>
          <w:numId w:val="13"/>
        </w:numPr>
        <w:spacing w:after="160" w:line="278" w:lineRule="auto"/>
        <w:jc w:val="lowKashida"/>
        <w:rPr>
          <w:sz w:val="24"/>
          <w:szCs w:val="20"/>
        </w:rPr>
      </w:pPr>
      <w:r w:rsidRPr="00874EEC">
        <w:rPr>
          <w:sz w:val="24"/>
          <w:szCs w:val="20"/>
        </w:rPr>
        <w:t>Domain: financial product and service complaints</w:t>
      </w:r>
    </w:p>
    <w:p w14:paraId="2815FDFA" w14:textId="77777777" w:rsidR="00874EEC" w:rsidRPr="00874EEC" w:rsidRDefault="00874EEC" w:rsidP="00874EEC">
      <w:pPr>
        <w:numPr>
          <w:ilvl w:val="0"/>
          <w:numId w:val="13"/>
        </w:numPr>
        <w:spacing w:after="160" w:line="278" w:lineRule="auto"/>
        <w:jc w:val="lowKashida"/>
        <w:rPr>
          <w:sz w:val="24"/>
          <w:szCs w:val="20"/>
        </w:rPr>
      </w:pPr>
      <w:r w:rsidRPr="00874EEC">
        <w:rPr>
          <w:sz w:val="24"/>
          <w:szCs w:val="20"/>
        </w:rPr>
        <w:t>Attributes: product, complaint text, sentiment label, priority</w:t>
      </w:r>
    </w:p>
    <w:p w14:paraId="6EBD1C96" w14:textId="77777777" w:rsidR="00874EEC" w:rsidRPr="00874EEC" w:rsidRDefault="00874EEC" w:rsidP="00874EEC">
      <w:pPr>
        <w:numPr>
          <w:ilvl w:val="0"/>
          <w:numId w:val="13"/>
        </w:numPr>
        <w:spacing w:after="160" w:line="278" w:lineRule="auto"/>
        <w:jc w:val="lowKashida"/>
        <w:rPr>
          <w:sz w:val="24"/>
          <w:szCs w:val="20"/>
        </w:rPr>
      </w:pPr>
      <w:r w:rsidRPr="00874EEC">
        <w:rPr>
          <w:sz w:val="24"/>
          <w:szCs w:val="20"/>
        </w:rPr>
        <w:t>Labels:</w:t>
      </w:r>
    </w:p>
    <w:p w14:paraId="67FE8C3E" w14:textId="77777777" w:rsidR="00874EEC" w:rsidRPr="00874EEC" w:rsidRDefault="00874EEC" w:rsidP="00874EEC">
      <w:pPr>
        <w:numPr>
          <w:ilvl w:val="1"/>
          <w:numId w:val="13"/>
        </w:numPr>
        <w:spacing w:after="160" w:line="278" w:lineRule="auto"/>
        <w:jc w:val="lowKashida"/>
        <w:rPr>
          <w:sz w:val="24"/>
          <w:szCs w:val="20"/>
        </w:rPr>
      </w:pPr>
      <w:r w:rsidRPr="00874EEC">
        <w:rPr>
          <w:sz w:val="24"/>
          <w:szCs w:val="20"/>
        </w:rPr>
        <w:t>0 → neutral</w:t>
      </w:r>
    </w:p>
    <w:p w14:paraId="2B571A24" w14:textId="77777777" w:rsidR="00874EEC" w:rsidRPr="00874EEC" w:rsidRDefault="00874EEC" w:rsidP="00874EEC">
      <w:pPr>
        <w:numPr>
          <w:ilvl w:val="1"/>
          <w:numId w:val="13"/>
        </w:numPr>
        <w:spacing w:after="160" w:line="278" w:lineRule="auto"/>
        <w:jc w:val="lowKashida"/>
        <w:rPr>
          <w:sz w:val="24"/>
          <w:szCs w:val="20"/>
        </w:rPr>
      </w:pPr>
      <w:r w:rsidRPr="00874EEC">
        <w:rPr>
          <w:sz w:val="24"/>
          <w:szCs w:val="20"/>
        </w:rPr>
        <w:t>–1 → negative</w:t>
      </w:r>
    </w:p>
    <w:p w14:paraId="479294F8" w14:textId="77777777" w:rsidR="00874EEC" w:rsidRPr="00874EEC" w:rsidRDefault="00874EEC" w:rsidP="00874EEC">
      <w:pPr>
        <w:jc w:val="lowKashida"/>
        <w:rPr>
          <w:sz w:val="24"/>
          <w:szCs w:val="20"/>
        </w:rPr>
      </w:pPr>
      <w:r w:rsidRPr="00874EEC">
        <w:rPr>
          <w:sz w:val="24"/>
          <w:szCs w:val="20"/>
        </w:rPr>
        <w:t>This dataset provides structured, real-world complaint behavior suitable for model training.</w:t>
      </w:r>
    </w:p>
    <w:p w14:paraId="5D69C948" w14:textId="77777777" w:rsidR="00874EEC" w:rsidRPr="00874EEC" w:rsidRDefault="00874EEC" w:rsidP="00874EEC">
      <w:pPr>
        <w:jc w:val="lowKashida"/>
        <w:rPr>
          <w:sz w:val="24"/>
          <w:szCs w:val="20"/>
        </w:rPr>
      </w:pPr>
      <w:r w:rsidRPr="00874EEC">
        <w:rPr>
          <w:sz w:val="24"/>
          <w:szCs w:val="20"/>
          <w:highlight w:val="yellow"/>
        </w:rPr>
        <w:t>B. National Center for Non-Profit Sector Organizational Dataset</w:t>
      </w:r>
    </w:p>
    <w:p w14:paraId="3E5BAB2B" w14:textId="77777777" w:rsidR="00874EEC" w:rsidRPr="00874EEC" w:rsidRDefault="00874EEC" w:rsidP="00874EEC">
      <w:pPr>
        <w:numPr>
          <w:ilvl w:val="0"/>
          <w:numId w:val="14"/>
        </w:numPr>
        <w:spacing w:after="160" w:line="278" w:lineRule="auto"/>
        <w:jc w:val="lowKashida"/>
        <w:rPr>
          <w:sz w:val="24"/>
          <w:szCs w:val="20"/>
        </w:rPr>
      </w:pPr>
      <w:r w:rsidRPr="00874EEC">
        <w:rPr>
          <w:sz w:val="24"/>
          <w:szCs w:val="20"/>
        </w:rPr>
        <w:t>Source: customer service ticketing platform</w:t>
      </w:r>
    </w:p>
    <w:p w14:paraId="5DC26C8E" w14:textId="77777777" w:rsidR="00874EEC" w:rsidRPr="00874EEC" w:rsidRDefault="00874EEC" w:rsidP="00874EEC">
      <w:pPr>
        <w:numPr>
          <w:ilvl w:val="0"/>
          <w:numId w:val="14"/>
        </w:numPr>
        <w:spacing w:after="160" w:line="278" w:lineRule="auto"/>
        <w:jc w:val="lowKashida"/>
        <w:rPr>
          <w:sz w:val="24"/>
          <w:szCs w:val="20"/>
        </w:rPr>
      </w:pPr>
      <w:r w:rsidRPr="00874EEC">
        <w:rPr>
          <w:sz w:val="24"/>
          <w:szCs w:val="20"/>
        </w:rPr>
        <w:t>Domain: nonprofit sector services</w:t>
      </w:r>
    </w:p>
    <w:p w14:paraId="06CB7EEC" w14:textId="77777777" w:rsidR="00874EEC" w:rsidRPr="00874EEC" w:rsidRDefault="00874EEC" w:rsidP="00874EEC">
      <w:pPr>
        <w:numPr>
          <w:ilvl w:val="0"/>
          <w:numId w:val="14"/>
        </w:numPr>
        <w:spacing w:after="160" w:line="278" w:lineRule="auto"/>
        <w:jc w:val="lowKashida"/>
        <w:rPr>
          <w:sz w:val="24"/>
          <w:szCs w:val="20"/>
        </w:rPr>
      </w:pPr>
      <w:r w:rsidRPr="00874EEC">
        <w:rPr>
          <w:sz w:val="24"/>
          <w:szCs w:val="20"/>
        </w:rPr>
        <w:t>Type: unlabeled Arabic textual feedback</w:t>
      </w:r>
    </w:p>
    <w:p w14:paraId="47D0D676" w14:textId="77777777" w:rsidR="00874EEC" w:rsidRPr="00874EEC" w:rsidRDefault="00874EEC" w:rsidP="00874EEC">
      <w:pPr>
        <w:numPr>
          <w:ilvl w:val="0"/>
          <w:numId w:val="14"/>
        </w:numPr>
        <w:spacing w:after="160" w:line="278" w:lineRule="auto"/>
        <w:jc w:val="lowKashida"/>
        <w:rPr>
          <w:sz w:val="24"/>
          <w:szCs w:val="20"/>
        </w:rPr>
      </w:pPr>
      <w:r w:rsidRPr="00874EEC">
        <w:rPr>
          <w:sz w:val="24"/>
          <w:szCs w:val="20"/>
        </w:rPr>
        <w:t>Channels: ticketing platform</w:t>
      </w:r>
    </w:p>
    <w:p w14:paraId="31C04595" w14:textId="77777777" w:rsidR="00874EEC" w:rsidRPr="00874EEC" w:rsidRDefault="00874EEC" w:rsidP="00874EEC">
      <w:pPr>
        <w:numPr>
          <w:ilvl w:val="0"/>
          <w:numId w:val="14"/>
        </w:numPr>
        <w:spacing w:after="160" w:line="278" w:lineRule="auto"/>
        <w:jc w:val="lowKashida"/>
        <w:rPr>
          <w:sz w:val="24"/>
          <w:szCs w:val="20"/>
        </w:rPr>
      </w:pPr>
      <w:r w:rsidRPr="00874EEC">
        <w:rPr>
          <w:sz w:val="24"/>
          <w:szCs w:val="20"/>
        </w:rPr>
        <w:t>Annotation: manually labeled according to sentiment categories</w:t>
      </w:r>
    </w:p>
    <w:p w14:paraId="383A415E" w14:textId="77777777" w:rsidR="00874EEC" w:rsidRPr="00874EEC" w:rsidRDefault="00874EEC" w:rsidP="00874EEC">
      <w:pPr>
        <w:jc w:val="lowKashida"/>
        <w:rPr>
          <w:sz w:val="24"/>
          <w:szCs w:val="20"/>
        </w:rPr>
      </w:pPr>
      <w:r w:rsidRPr="00874EEC">
        <w:rPr>
          <w:sz w:val="24"/>
          <w:szCs w:val="20"/>
        </w:rPr>
        <w:t>This dataset reflects real service interactions in an operational environment.</w:t>
      </w:r>
    </w:p>
    <w:p w14:paraId="73504ADA" w14:textId="77777777" w:rsidR="00874EEC" w:rsidRPr="005E7E8D" w:rsidRDefault="00874EEC" w:rsidP="00874EEC">
      <w:pPr>
        <w:jc w:val="lowKashida"/>
      </w:pPr>
    </w:p>
    <w:p w14:paraId="2DEA7DA1" w14:textId="77777777" w:rsidR="00874EEC" w:rsidRPr="00391839" w:rsidRDefault="00874EEC" w:rsidP="00874EEC">
      <w:pPr>
        <w:jc w:val="lowKashida"/>
        <w:rPr>
          <w:b/>
          <w:bCs/>
        </w:rPr>
      </w:pPr>
      <w:r w:rsidRPr="005E7E8D">
        <w:rPr>
          <w:b/>
          <w:bCs/>
        </w:rPr>
        <w:t xml:space="preserve">3.3 </w:t>
      </w:r>
      <w:r w:rsidRPr="00391839">
        <w:rPr>
          <w:b/>
          <w:bCs/>
        </w:rPr>
        <w:t>Data Preprocessing</w:t>
      </w:r>
    </w:p>
    <w:p w14:paraId="17E25219" w14:textId="77777777" w:rsidR="00874EEC" w:rsidRPr="00874EEC" w:rsidRDefault="00874EEC" w:rsidP="00874EEC">
      <w:pPr>
        <w:jc w:val="lowKashida"/>
        <w:rPr>
          <w:sz w:val="24"/>
          <w:szCs w:val="20"/>
        </w:rPr>
      </w:pPr>
      <w:r w:rsidRPr="00874EEC">
        <w:rPr>
          <w:sz w:val="24"/>
          <w:szCs w:val="20"/>
        </w:rPr>
        <w:t>A comprehensive preprocessing pipeline was applied to ensure text consistency, reduce noise, and enhance model accuracy. The following steps were performed sequentially:</w:t>
      </w:r>
    </w:p>
    <w:p w14:paraId="60743CEE"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lastRenderedPageBreak/>
        <w:t>Data Cleaning: Removal of punctuation, numbers, HTML tags, emojis, and extra whitespace.</w:t>
      </w:r>
    </w:p>
    <w:p w14:paraId="66526AF9"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Case Normalization: Conversion of all text to lowercase for uniformity.</w:t>
      </w:r>
    </w:p>
    <w:p w14:paraId="02DEBD9C"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Stop-Word Removal: Elimination of non-informative words that do not contribute to sentiment meaning.</w:t>
      </w:r>
    </w:p>
    <w:p w14:paraId="361CB368"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Tokenization: Splitting complaint narratives into individual tokens for further processing.</w:t>
      </w:r>
    </w:p>
    <w:p w14:paraId="061B7D4C"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Lemmatization/Stemming: Reducing words to their base forms (e.g., “delayed/delays/delay” → “delay”).</w:t>
      </w:r>
    </w:p>
    <w:p w14:paraId="67A26EED"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Label Encoding: Converting categorical sentiment labels into numerical values.</w:t>
      </w:r>
    </w:p>
    <w:p w14:paraId="5D865B47" w14:textId="77777777" w:rsidR="00874EEC" w:rsidRPr="00874EEC" w:rsidRDefault="00874EEC" w:rsidP="00874EEC">
      <w:pPr>
        <w:numPr>
          <w:ilvl w:val="0"/>
          <w:numId w:val="12"/>
        </w:numPr>
        <w:spacing w:after="160" w:line="278" w:lineRule="auto"/>
        <w:jc w:val="lowKashida"/>
        <w:rPr>
          <w:sz w:val="24"/>
          <w:szCs w:val="20"/>
        </w:rPr>
      </w:pPr>
      <w:r w:rsidRPr="00874EEC">
        <w:rPr>
          <w:sz w:val="24"/>
          <w:szCs w:val="20"/>
        </w:rPr>
        <w:t>Train–Validation Split: Stratified splitting of data into 85% training and 15% validation, preserving class distribution.</w:t>
      </w:r>
    </w:p>
    <w:p w14:paraId="0668A330" w14:textId="77777777" w:rsidR="00874EEC" w:rsidRPr="005E7E8D" w:rsidRDefault="00874EEC" w:rsidP="00874EEC">
      <w:pPr>
        <w:jc w:val="lowKashida"/>
      </w:pPr>
    </w:p>
    <w:p w14:paraId="77492D98" w14:textId="77777777" w:rsidR="00874EEC" w:rsidRPr="00391839" w:rsidRDefault="00874EEC" w:rsidP="00874EEC">
      <w:pPr>
        <w:jc w:val="lowKashida"/>
        <w:rPr>
          <w:b/>
          <w:bCs/>
        </w:rPr>
      </w:pPr>
      <w:r w:rsidRPr="00391839">
        <w:rPr>
          <w:b/>
          <w:bCs/>
        </w:rPr>
        <w:t>3.</w:t>
      </w:r>
      <w:r>
        <w:rPr>
          <w:b/>
          <w:bCs/>
        </w:rPr>
        <w:t>4</w:t>
      </w:r>
      <w:r w:rsidRPr="00391839">
        <w:rPr>
          <w:b/>
          <w:bCs/>
        </w:rPr>
        <w:t xml:space="preserve"> Feature Engineering</w:t>
      </w:r>
    </w:p>
    <w:p w14:paraId="4D671329" w14:textId="77777777" w:rsidR="00874EEC" w:rsidRPr="00874EEC" w:rsidRDefault="00874EEC" w:rsidP="00874EEC">
      <w:pPr>
        <w:jc w:val="lowKashida"/>
        <w:rPr>
          <w:sz w:val="24"/>
          <w:szCs w:val="20"/>
        </w:rPr>
      </w:pPr>
      <w:r w:rsidRPr="00874EEC">
        <w:rPr>
          <w:sz w:val="24"/>
          <w:szCs w:val="20"/>
        </w:rPr>
        <w:t>Feature engineering transforms raw text into numerical representations suitable for machine learning and deep learning models. Two complementary approaches were employed:</w:t>
      </w:r>
    </w:p>
    <w:p w14:paraId="0656D7F3" w14:textId="77777777" w:rsidR="00874EEC" w:rsidRPr="00874EEC" w:rsidRDefault="00874EEC" w:rsidP="00874EEC">
      <w:pPr>
        <w:jc w:val="lowKashida"/>
        <w:rPr>
          <w:b/>
          <w:bCs/>
          <w:sz w:val="24"/>
          <w:szCs w:val="20"/>
        </w:rPr>
      </w:pPr>
      <w:r w:rsidRPr="00874EEC">
        <w:rPr>
          <w:b/>
          <w:bCs/>
          <w:sz w:val="24"/>
          <w:szCs w:val="20"/>
        </w:rPr>
        <w:t>1. TF-IDF (Term Frequency–Inverse Document Frequency)</w:t>
      </w:r>
    </w:p>
    <w:p w14:paraId="4CA746C4" w14:textId="77777777" w:rsidR="00874EEC" w:rsidRPr="00874EEC" w:rsidRDefault="00874EEC" w:rsidP="00874EEC">
      <w:pPr>
        <w:jc w:val="lowKashida"/>
        <w:rPr>
          <w:sz w:val="24"/>
          <w:szCs w:val="20"/>
        </w:rPr>
      </w:pPr>
      <w:r w:rsidRPr="00874EEC">
        <w:rPr>
          <w:sz w:val="24"/>
          <w:szCs w:val="20"/>
        </w:rPr>
        <w:t xml:space="preserve">Used for classical machine-learning models such as Random Forest, Decision Tree, Logistic Regression and KNN.TF-IDF captures the importance of words by balancing their frequency within a complaint against their distribution across the dataset. Both </w:t>
      </w:r>
      <w:r w:rsidRPr="00874EEC">
        <w:rPr>
          <w:b/>
          <w:bCs/>
          <w:sz w:val="24"/>
          <w:szCs w:val="20"/>
        </w:rPr>
        <w:t>unigrams</w:t>
      </w:r>
      <w:r w:rsidRPr="00874EEC">
        <w:rPr>
          <w:sz w:val="24"/>
          <w:szCs w:val="20"/>
        </w:rPr>
        <w:t xml:space="preserve"> and </w:t>
      </w:r>
      <w:r w:rsidRPr="00874EEC">
        <w:rPr>
          <w:b/>
          <w:bCs/>
          <w:sz w:val="24"/>
          <w:szCs w:val="20"/>
        </w:rPr>
        <w:t>bigrams</w:t>
      </w:r>
      <w:r w:rsidRPr="00874EEC">
        <w:rPr>
          <w:sz w:val="24"/>
          <w:szCs w:val="20"/>
        </w:rPr>
        <w:t xml:space="preserve"> were included to represent single words and two-word combinations.</w:t>
      </w:r>
    </w:p>
    <w:p w14:paraId="48529D9A" w14:textId="77777777" w:rsidR="00874EEC" w:rsidRPr="00874EEC" w:rsidRDefault="00874EEC" w:rsidP="00874EEC">
      <w:pPr>
        <w:jc w:val="lowKashida"/>
        <w:rPr>
          <w:b/>
          <w:bCs/>
          <w:sz w:val="24"/>
          <w:szCs w:val="20"/>
        </w:rPr>
      </w:pPr>
      <w:r w:rsidRPr="00874EEC">
        <w:rPr>
          <w:b/>
          <w:bCs/>
          <w:sz w:val="24"/>
          <w:szCs w:val="20"/>
        </w:rPr>
        <w:t>2. Contextual Word Embeddings (BERT)</w:t>
      </w:r>
    </w:p>
    <w:p w14:paraId="2474F2F7" w14:textId="77777777" w:rsidR="00874EEC" w:rsidRPr="00874EEC" w:rsidRDefault="00874EEC" w:rsidP="00874EEC">
      <w:pPr>
        <w:jc w:val="lowKashida"/>
        <w:rPr>
          <w:sz w:val="24"/>
          <w:szCs w:val="20"/>
        </w:rPr>
      </w:pPr>
      <w:r w:rsidRPr="00874EEC">
        <w:rPr>
          <w:sz w:val="24"/>
          <w:szCs w:val="20"/>
        </w:rPr>
        <w:t>For the transformer-based model, contextual embeddings were used instead of TF-IDF.</w:t>
      </w:r>
      <w:r w:rsidRPr="00874EEC">
        <w:rPr>
          <w:sz w:val="24"/>
          <w:szCs w:val="20"/>
        </w:rPr>
        <w:br/>
        <w:t>These embeddings capture the meaning of a word within its full sentence context, allowing the model to understand nuances, negation, tone, and subtle emotional cues.</w:t>
      </w:r>
      <w:r w:rsidRPr="00874EEC">
        <w:rPr>
          <w:sz w:val="24"/>
          <w:szCs w:val="20"/>
        </w:rPr>
        <w:br/>
        <w:t>This approach is especially effective for complex complaint narratives.</w:t>
      </w:r>
    </w:p>
    <w:p w14:paraId="3599B54A" w14:textId="77777777" w:rsidR="00874EEC" w:rsidRPr="00874EEC" w:rsidRDefault="00874EEC" w:rsidP="00874EEC">
      <w:pPr>
        <w:jc w:val="lowKashida"/>
        <w:rPr>
          <w:sz w:val="24"/>
          <w:szCs w:val="20"/>
        </w:rPr>
      </w:pPr>
      <w:r w:rsidRPr="00874EEC">
        <w:rPr>
          <w:sz w:val="24"/>
          <w:szCs w:val="20"/>
        </w:rPr>
        <w:t>The combination of sparse (TF-IDF) and dense (embedding-based) representations provides a robust balance between interpretability and semantic richness.</w:t>
      </w:r>
    </w:p>
    <w:p w14:paraId="64CC9D44" w14:textId="77777777" w:rsidR="00874EEC" w:rsidRPr="00874EEC" w:rsidRDefault="00874EEC" w:rsidP="00874EEC">
      <w:pPr>
        <w:jc w:val="lowKashida"/>
        <w:rPr>
          <w:sz w:val="24"/>
          <w:szCs w:val="20"/>
        </w:rPr>
      </w:pPr>
    </w:p>
    <w:p w14:paraId="18BA1B30" w14:textId="77777777" w:rsidR="00874EEC" w:rsidRPr="00391839" w:rsidRDefault="00874EEC" w:rsidP="00874EEC">
      <w:pPr>
        <w:jc w:val="lowKashida"/>
        <w:rPr>
          <w:b/>
          <w:bCs/>
        </w:rPr>
      </w:pPr>
      <w:r>
        <w:rPr>
          <w:b/>
          <w:bCs/>
        </w:rPr>
        <w:t xml:space="preserve">3.5 </w:t>
      </w:r>
      <w:r w:rsidRPr="00391839">
        <w:rPr>
          <w:b/>
          <w:bCs/>
        </w:rPr>
        <w:t>Model Training</w:t>
      </w:r>
    </w:p>
    <w:p w14:paraId="36B1BFFA" w14:textId="77777777" w:rsidR="00874EEC" w:rsidRPr="00874EEC" w:rsidRDefault="00874EEC" w:rsidP="00874EEC">
      <w:pPr>
        <w:jc w:val="lowKashida"/>
        <w:rPr>
          <w:sz w:val="24"/>
          <w:szCs w:val="20"/>
        </w:rPr>
      </w:pPr>
      <w:r w:rsidRPr="00874EEC">
        <w:rPr>
          <w:sz w:val="24"/>
          <w:szCs w:val="20"/>
        </w:rPr>
        <w:t>To evaluate comparative performance, multiple machine learning and deep learning models were trained on the preprocessed dataset. Hyperparameter optimization was conducted using GridSearchCV for classical models and learning-rate tuning for BERT.</w:t>
      </w:r>
    </w:p>
    <w:p w14:paraId="5C1EB4DB" w14:textId="77777777" w:rsidR="00874EEC" w:rsidRPr="00874EEC" w:rsidRDefault="00874EEC" w:rsidP="00874EEC">
      <w:pPr>
        <w:jc w:val="lowKashida"/>
        <w:rPr>
          <w:sz w:val="24"/>
          <w:szCs w:val="20"/>
        </w:rPr>
      </w:pPr>
      <w:r w:rsidRPr="00874EEC">
        <w:rPr>
          <w:sz w:val="24"/>
          <w:szCs w:val="20"/>
        </w:rPr>
        <w:t>• Random Forest (RF)</w:t>
      </w:r>
    </w:p>
    <w:p w14:paraId="210D2A00" w14:textId="77777777" w:rsidR="00874EEC" w:rsidRPr="00874EEC" w:rsidRDefault="00874EEC" w:rsidP="00874EEC">
      <w:pPr>
        <w:jc w:val="lowKashida"/>
        <w:rPr>
          <w:sz w:val="24"/>
          <w:szCs w:val="20"/>
        </w:rPr>
      </w:pPr>
      <w:r w:rsidRPr="00874EEC">
        <w:rPr>
          <w:sz w:val="24"/>
          <w:szCs w:val="20"/>
        </w:rPr>
        <w:t>An ensemble method aggregating multiple decision trees to reduce overfitting and improve accuracy. RF handles high-dimensional data well and serves as a strong baseline.</w:t>
      </w:r>
    </w:p>
    <w:p w14:paraId="1110FFD2" w14:textId="77777777" w:rsidR="00874EEC" w:rsidRPr="00874EEC" w:rsidRDefault="00874EEC" w:rsidP="00874EEC">
      <w:pPr>
        <w:jc w:val="lowKashida"/>
        <w:rPr>
          <w:sz w:val="24"/>
          <w:szCs w:val="20"/>
        </w:rPr>
      </w:pPr>
      <w:r w:rsidRPr="00874EEC">
        <w:rPr>
          <w:sz w:val="24"/>
          <w:szCs w:val="20"/>
        </w:rPr>
        <w:t>• Decision Tree (DT)</w:t>
      </w:r>
    </w:p>
    <w:p w14:paraId="5432C925" w14:textId="77777777" w:rsidR="00874EEC" w:rsidRPr="00874EEC" w:rsidRDefault="00874EEC" w:rsidP="00874EEC">
      <w:pPr>
        <w:jc w:val="lowKashida"/>
        <w:rPr>
          <w:sz w:val="24"/>
          <w:szCs w:val="20"/>
        </w:rPr>
      </w:pPr>
      <w:r w:rsidRPr="00874EEC">
        <w:rPr>
          <w:sz w:val="24"/>
          <w:szCs w:val="20"/>
        </w:rPr>
        <w:lastRenderedPageBreak/>
        <w:t>A rule-based classifier that is highly interpretable but prone to overfitting, especially on small datasets.</w:t>
      </w:r>
    </w:p>
    <w:p w14:paraId="3B5B7093" w14:textId="77777777" w:rsidR="00874EEC" w:rsidRPr="00874EEC" w:rsidRDefault="00874EEC" w:rsidP="00874EEC">
      <w:pPr>
        <w:jc w:val="lowKashida"/>
        <w:rPr>
          <w:sz w:val="24"/>
          <w:szCs w:val="20"/>
        </w:rPr>
      </w:pPr>
      <w:r w:rsidRPr="00874EEC">
        <w:rPr>
          <w:sz w:val="24"/>
          <w:szCs w:val="20"/>
        </w:rPr>
        <w:t>• Logistic Regression (LR)</w:t>
      </w:r>
    </w:p>
    <w:p w14:paraId="3DFA92F7" w14:textId="77777777" w:rsidR="00874EEC" w:rsidRPr="00874EEC" w:rsidRDefault="00874EEC" w:rsidP="00874EEC">
      <w:pPr>
        <w:jc w:val="lowKashida"/>
        <w:rPr>
          <w:sz w:val="24"/>
          <w:szCs w:val="20"/>
        </w:rPr>
      </w:pPr>
      <w:r w:rsidRPr="00874EEC">
        <w:rPr>
          <w:sz w:val="24"/>
          <w:szCs w:val="20"/>
        </w:rPr>
        <w:t>A linear probabilistic classifier suited for sentiment polarity tasks. The balanced version was used to handle class imbalance.</w:t>
      </w:r>
    </w:p>
    <w:p w14:paraId="50E4E638" w14:textId="77777777" w:rsidR="00874EEC" w:rsidRPr="00874EEC" w:rsidRDefault="00874EEC" w:rsidP="00874EEC">
      <w:pPr>
        <w:jc w:val="lowKashida"/>
        <w:rPr>
          <w:sz w:val="24"/>
          <w:szCs w:val="20"/>
        </w:rPr>
      </w:pPr>
      <w:r w:rsidRPr="00874EEC">
        <w:rPr>
          <w:sz w:val="24"/>
          <w:szCs w:val="20"/>
        </w:rPr>
        <w:t>• K-Nearest Neighbors (KNN)</w:t>
      </w:r>
    </w:p>
    <w:p w14:paraId="7860E009" w14:textId="77777777" w:rsidR="00874EEC" w:rsidRPr="00874EEC" w:rsidRDefault="00874EEC" w:rsidP="00874EEC">
      <w:pPr>
        <w:jc w:val="lowKashida"/>
        <w:rPr>
          <w:sz w:val="24"/>
          <w:szCs w:val="20"/>
        </w:rPr>
      </w:pPr>
      <w:r w:rsidRPr="00874EEC">
        <w:rPr>
          <w:sz w:val="24"/>
          <w:szCs w:val="20"/>
        </w:rPr>
        <w:t>A distance-based classifier that predicts sentiment based on similar prior complaints. While simple, it becomes computationally expensive for large datasets.</w:t>
      </w:r>
    </w:p>
    <w:p w14:paraId="377FB67A" w14:textId="77777777" w:rsidR="00874EEC" w:rsidRPr="00874EEC" w:rsidRDefault="00874EEC" w:rsidP="00874EEC">
      <w:pPr>
        <w:jc w:val="lowKashida"/>
        <w:rPr>
          <w:sz w:val="24"/>
          <w:szCs w:val="20"/>
        </w:rPr>
      </w:pPr>
      <w:r w:rsidRPr="00874EEC">
        <w:rPr>
          <w:sz w:val="24"/>
          <w:szCs w:val="20"/>
        </w:rPr>
        <w:t>• BERT (Bidirectional Encoder Representations from Transformers)</w:t>
      </w:r>
    </w:p>
    <w:p w14:paraId="39882DE1" w14:textId="77777777" w:rsidR="00874EEC" w:rsidRPr="00874EEC" w:rsidRDefault="00874EEC" w:rsidP="00874EEC">
      <w:pPr>
        <w:jc w:val="lowKashida"/>
        <w:rPr>
          <w:sz w:val="24"/>
          <w:szCs w:val="20"/>
        </w:rPr>
      </w:pPr>
      <w:r w:rsidRPr="00874EEC">
        <w:rPr>
          <w:sz w:val="24"/>
          <w:szCs w:val="20"/>
        </w:rPr>
        <w:t>A transformer-based model fine-tuned using the asafaya/Bert-mini-Arabic architecture.</w:t>
      </w:r>
      <w:r w:rsidRPr="00874EEC">
        <w:rPr>
          <w:sz w:val="24"/>
          <w:szCs w:val="20"/>
        </w:rPr>
        <w:br/>
        <w:t>BERT analyzes text bidirectionally, capturing contextual meaning at a deep linguistic level.</w:t>
      </w:r>
      <w:r w:rsidRPr="00874EEC">
        <w:rPr>
          <w:sz w:val="24"/>
          <w:szCs w:val="20"/>
        </w:rPr>
        <w:br/>
        <w:t>Training was conducted for 4 epochs on CPU, achieving the highest F1-score after threshold adjustment.</w:t>
      </w:r>
    </w:p>
    <w:p w14:paraId="3854D61F" w14:textId="77777777" w:rsidR="00874EEC" w:rsidRPr="00874EEC" w:rsidRDefault="00874EEC" w:rsidP="00874EEC">
      <w:pPr>
        <w:jc w:val="lowKashida"/>
        <w:rPr>
          <w:sz w:val="24"/>
          <w:szCs w:val="20"/>
        </w:rPr>
      </w:pPr>
      <w:r w:rsidRPr="00874EEC">
        <w:rPr>
          <w:sz w:val="24"/>
          <w:szCs w:val="20"/>
        </w:rPr>
        <w:t>• LSTM / GRU (Exploratory Only)</w:t>
      </w:r>
    </w:p>
    <w:p w14:paraId="29A744BF" w14:textId="77777777" w:rsidR="00874EEC" w:rsidRPr="00874EEC" w:rsidRDefault="00874EEC" w:rsidP="00874EEC">
      <w:pPr>
        <w:jc w:val="lowKashida"/>
        <w:rPr>
          <w:sz w:val="24"/>
          <w:szCs w:val="20"/>
        </w:rPr>
      </w:pPr>
      <w:r w:rsidRPr="00874EEC">
        <w:rPr>
          <w:sz w:val="24"/>
          <w:szCs w:val="20"/>
        </w:rPr>
        <w:t>These RNN-based models were examined conceptually but not executed due to TensorFlow environment limitations. They are recommended for future experiments.</w:t>
      </w:r>
    </w:p>
    <w:p w14:paraId="110512EE" w14:textId="77777777" w:rsidR="00874EEC" w:rsidRPr="00874EEC" w:rsidRDefault="00874EEC" w:rsidP="00874EEC">
      <w:pPr>
        <w:jc w:val="lowKashida"/>
        <w:rPr>
          <w:sz w:val="24"/>
          <w:szCs w:val="20"/>
        </w:rPr>
      </w:pPr>
    </w:p>
    <w:p w14:paraId="0AB3E924" w14:textId="77777777" w:rsidR="00874EEC" w:rsidRPr="005E7E8D" w:rsidRDefault="00874EEC" w:rsidP="00874EEC">
      <w:pPr>
        <w:jc w:val="lowKashida"/>
      </w:pPr>
    </w:p>
    <w:p w14:paraId="3303B1CB" w14:textId="77777777" w:rsidR="00874EEC" w:rsidRPr="005E7E8D" w:rsidRDefault="00874EEC" w:rsidP="00874EEC">
      <w:pPr>
        <w:jc w:val="lowKashida"/>
        <w:rPr>
          <w:b/>
          <w:bCs/>
        </w:rPr>
      </w:pPr>
      <w:r w:rsidRPr="005E7E8D">
        <w:rPr>
          <w:b/>
          <w:bCs/>
        </w:rPr>
        <w:t>3.6 evaluation metrics</w:t>
      </w:r>
    </w:p>
    <w:p w14:paraId="2FC87690" w14:textId="77777777" w:rsidR="00874EEC" w:rsidRDefault="00874EEC" w:rsidP="00874EEC">
      <w:pPr>
        <w:jc w:val="lowKashida"/>
      </w:pPr>
      <w:r w:rsidRPr="005E7E8D">
        <w:t>The following metrics were used:</w:t>
      </w:r>
    </w:p>
    <w:p w14:paraId="07EC6DFD" w14:textId="77777777" w:rsidR="00874EEC" w:rsidRPr="005E7E8D" w:rsidRDefault="00874EEC" w:rsidP="00874EEC">
      <w:pPr>
        <w:jc w:val="lowKashida"/>
      </w:pPr>
    </w:p>
    <w:p w14:paraId="5885CBE3" w14:textId="77777777" w:rsidR="00874EEC" w:rsidRDefault="00874EEC" w:rsidP="00541ED5">
      <w:pPr>
        <w:ind w:left="0" w:firstLine="0"/>
        <w:jc w:val="lowKashida"/>
      </w:pPr>
    </w:p>
    <w:p w14:paraId="1FEBABC4" w14:textId="77777777" w:rsidR="00874EEC" w:rsidRDefault="00874EEC" w:rsidP="00874EEC">
      <w:pPr>
        <w:jc w:val="lowKashida"/>
      </w:pPr>
    </w:p>
    <w:tbl>
      <w:tblPr>
        <w:tblStyle w:val="TableGrid2"/>
        <w:bidiVisual/>
        <w:tblW w:w="0" w:type="auto"/>
        <w:jc w:val="center"/>
        <w:tblLook w:val="04A0" w:firstRow="1" w:lastRow="0" w:firstColumn="1" w:lastColumn="0" w:noHBand="0" w:noVBand="1"/>
      </w:tblPr>
      <w:tblGrid>
        <w:gridCol w:w="6176"/>
        <w:gridCol w:w="2240"/>
        <w:gridCol w:w="10"/>
      </w:tblGrid>
      <w:tr w:rsidR="00AF309B" w:rsidRPr="003369DE" w14:paraId="39C76B1B" w14:textId="77777777" w:rsidTr="00015C55">
        <w:trPr>
          <w:gridAfter w:val="1"/>
          <w:wAfter w:w="10" w:type="dxa"/>
          <w:jc w:val="center"/>
        </w:trPr>
        <w:tc>
          <w:tcPr>
            <w:tcW w:w="6176" w:type="dxa"/>
            <w:shd w:val="clear" w:color="auto" w:fill="E7E6E6"/>
          </w:tcPr>
          <w:p w14:paraId="7E19E754" w14:textId="4ADDBC7E" w:rsidR="00AF309B" w:rsidRPr="00AF309B" w:rsidRDefault="00541ED5" w:rsidP="00977FC2">
            <w:pPr>
              <w:bidi/>
              <w:jc w:val="right"/>
              <w:rPr>
                <w:rFonts w:asciiTheme="majorBidi" w:hAnsiTheme="majorBidi" w:cstheme="majorBidi"/>
                <w:sz w:val="24"/>
                <w:szCs w:val="20"/>
                <w:rtl/>
                <w:lang w:bidi="ar-EG"/>
              </w:rPr>
            </w:pPr>
            <w:r w:rsidRPr="00AF309B">
              <w:rPr>
                <w:b/>
                <w:bCs/>
                <w:sz w:val="24"/>
                <w:szCs w:val="20"/>
              </w:rPr>
              <w:t>Description</w:t>
            </w:r>
          </w:p>
        </w:tc>
        <w:tc>
          <w:tcPr>
            <w:tcW w:w="2240" w:type="dxa"/>
            <w:shd w:val="clear" w:color="auto" w:fill="E7E6E6"/>
          </w:tcPr>
          <w:p w14:paraId="42CC7C40" w14:textId="12290627" w:rsidR="00AF309B" w:rsidRPr="00AF309B" w:rsidRDefault="00541ED5" w:rsidP="00977FC2">
            <w:pPr>
              <w:bidi/>
              <w:jc w:val="right"/>
              <w:rPr>
                <w:rFonts w:asciiTheme="majorBidi" w:hAnsiTheme="majorBidi" w:cstheme="majorBidi"/>
                <w:b/>
                <w:bCs/>
                <w:sz w:val="24"/>
                <w:szCs w:val="20"/>
                <w:rtl/>
                <w:lang w:bidi="ar-EG"/>
              </w:rPr>
            </w:pPr>
            <w:r w:rsidRPr="00AF309B">
              <w:rPr>
                <w:b/>
                <w:bCs/>
                <w:sz w:val="24"/>
                <w:szCs w:val="20"/>
              </w:rPr>
              <w:t>Metric</w:t>
            </w:r>
            <w:r w:rsidRPr="00AF309B">
              <w:rPr>
                <w:b/>
                <w:bCs/>
                <w:sz w:val="24"/>
                <w:szCs w:val="20"/>
              </w:rPr>
              <w:t xml:space="preserve"> </w:t>
            </w:r>
            <w:r>
              <w:rPr>
                <w:b/>
                <w:bCs/>
                <w:sz w:val="24"/>
                <w:szCs w:val="20"/>
              </w:rPr>
              <w:t xml:space="preserve"> </w:t>
            </w:r>
          </w:p>
        </w:tc>
      </w:tr>
      <w:tr w:rsidR="00977FC2" w:rsidRPr="003369DE" w14:paraId="771589BE" w14:textId="77777777" w:rsidTr="00015C55">
        <w:trPr>
          <w:trHeight w:val="20"/>
          <w:jc w:val="center"/>
        </w:trPr>
        <w:tc>
          <w:tcPr>
            <w:tcW w:w="6176" w:type="dxa"/>
          </w:tcPr>
          <w:p w14:paraId="66C0DFDE" w14:textId="47640348" w:rsidR="00977FC2" w:rsidRPr="00977FC2" w:rsidRDefault="00977FC2" w:rsidP="00977FC2">
            <w:pPr>
              <w:bidi/>
              <w:jc w:val="right"/>
              <w:rPr>
                <w:rFonts w:asciiTheme="majorBidi" w:hAnsiTheme="majorBidi" w:cstheme="majorBidi"/>
                <w:sz w:val="24"/>
                <w:szCs w:val="20"/>
                <w:rtl/>
                <w:lang w:bidi="ar-EG"/>
              </w:rPr>
            </w:pPr>
            <w:r w:rsidRPr="005E7E8D">
              <w:t>Overall correctness</w:t>
            </w:r>
          </w:p>
        </w:tc>
        <w:tc>
          <w:tcPr>
            <w:tcW w:w="2250" w:type="dxa"/>
            <w:gridSpan w:val="2"/>
          </w:tcPr>
          <w:p w14:paraId="65729045" w14:textId="717BAA17" w:rsidR="00977FC2" w:rsidRPr="00977FC2" w:rsidRDefault="00977FC2" w:rsidP="00977FC2">
            <w:pPr>
              <w:bidi/>
              <w:jc w:val="right"/>
              <w:rPr>
                <w:rFonts w:asciiTheme="majorBidi" w:hAnsiTheme="majorBidi" w:cstheme="majorBidi"/>
                <w:sz w:val="24"/>
                <w:szCs w:val="20"/>
                <w:rtl/>
              </w:rPr>
            </w:pPr>
            <w:r w:rsidRPr="00977FC2">
              <w:rPr>
                <w:sz w:val="24"/>
                <w:szCs w:val="20"/>
              </w:rPr>
              <w:t>Accuracy</w:t>
            </w:r>
          </w:p>
        </w:tc>
      </w:tr>
      <w:tr w:rsidR="00977FC2" w:rsidRPr="003369DE" w14:paraId="5349ED34" w14:textId="77777777" w:rsidTr="00015C55">
        <w:trPr>
          <w:trHeight w:val="20"/>
          <w:jc w:val="center"/>
        </w:trPr>
        <w:tc>
          <w:tcPr>
            <w:tcW w:w="6176" w:type="dxa"/>
          </w:tcPr>
          <w:p w14:paraId="41DDAB87" w14:textId="171A2A68" w:rsidR="00977FC2" w:rsidRPr="00977FC2" w:rsidRDefault="00977FC2" w:rsidP="00977FC2">
            <w:pPr>
              <w:bidi/>
              <w:jc w:val="right"/>
              <w:rPr>
                <w:rFonts w:asciiTheme="majorBidi" w:hAnsiTheme="majorBidi" w:cstheme="majorBidi"/>
                <w:sz w:val="24"/>
                <w:szCs w:val="20"/>
                <w:rtl/>
                <w:lang w:bidi="ar-EG"/>
              </w:rPr>
            </w:pPr>
            <w:r w:rsidRPr="005E7E8D">
              <w:t>Reliability of predicted sentiment</w:t>
            </w:r>
          </w:p>
        </w:tc>
        <w:tc>
          <w:tcPr>
            <w:tcW w:w="2250" w:type="dxa"/>
            <w:gridSpan w:val="2"/>
          </w:tcPr>
          <w:p w14:paraId="700A396D" w14:textId="63A1455D" w:rsidR="00977FC2" w:rsidRPr="00977FC2" w:rsidRDefault="00977FC2" w:rsidP="00977FC2">
            <w:pPr>
              <w:bidi/>
              <w:jc w:val="right"/>
              <w:rPr>
                <w:rFonts w:asciiTheme="majorBidi" w:hAnsiTheme="majorBidi" w:cstheme="majorBidi"/>
                <w:sz w:val="24"/>
                <w:szCs w:val="20"/>
                <w:rtl/>
              </w:rPr>
            </w:pPr>
            <w:r w:rsidRPr="00977FC2">
              <w:rPr>
                <w:sz w:val="24"/>
                <w:szCs w:val="20"/>
              </w:rPr>
              <w:t>Precision</w:t>
            </w:r>
          </w:p>
        </w:tc>
      </w:tr>
      <w:tr w:rsidR="00977FC2" w:rsidRPr="003369DE" w14:paraId="076344C0" w14:textId="77777777" w:rsidTr="00015C55">
        <w:trPr>
          <w:trHeight w:val="20"/>
          <w:jc w:val="center"/>
        </w:trPr>
        <w:tc>
          <w:tcPr>
            <w:tcW w:w="6176" w:type="dxa"/>
          </w:tcPr>
          <w:p w14:paraId="3B46D983" w14:textId="7075A385" w:rsidR="00977FC2" w:rsidRPr="00977FC2" w:rsidRDefault="00977FC2" w:rsidP="00977FC2">
            <w:pPr>
              <w:bidi/>
              <w:jc w:val="right"/>
              <w:rPr>
                <w:rFonts w:asciiTheme="majorBidi" w:hAnsiTheme="majorBidi" w:cstheme="majorBidi"/>
                <w:sz w:val="24"/>
                <w:szCs w:val="20"/>
                <w:rtl/>
                <w:lang w:bidi="ar-EG"/>
              </w:rPr>
            </w:pPr>
            <w:r w:rsidRPr="005E7E8D">
              <w:t>Ability to capture all relevant sentiment cases</w:t>
            </w:r>
          </w:p>
        </w:tc>
        <w:tc>
          <w:tcPr>
            <w:tcW w:w="2250" w:type="dxa"/>
            <w:gridSpan w:val="2"/>
          </w:tcPr>
          <w:p w14:paraId="28134C4F" w14:textId="33D86BB1" w:rsidR="00977FC2" w:rsidRPr="00977FC2" w:rsidRDefault="00977FC2" w:rsidP="00977FC2">
            <w:pPr>
              <w:bidi/>
              <w:jc w:val="right"/>
              <w:rPr>
                <w:rFonts w:asciiTheme="majorBidi" w:hAnsiTheme="majorBidi" w:cstheme="majorBidi"/>
                <w:sz w:val="24"/>
                <w:szCs w:val="20"/>
                <w:rtl/>
              </w:rPr>
            </w:pPr>
            <w:r w:rsidRPr="00977FC2">
              <w:rPr>
                <w:sz w:val="24"/>
                <w:szCs w:val="20"/>
              </w:rPr>
              <w:t>Recall</w:t>
            </w:r>
          </w:p>
        </w:tc>
      </w:tr>
      <w:tr w:rsidR="00977FC2" w:rsidRPr="003369DE" w14:paraId="46BFFA7E" w14:textId="77777777" w:rsidTr="00015C55">
        <w:trPr>
          <w:trHeight w:val="20"/>
          <w:jc w:val="center"/>
        </w:trPr>
        <w:tc>
          <w:tcPr>
            <w:tcW w:w="6176" w:type="dxa"/>
          </w:tcPr>
          <w:p w14:paraId="45A6F535" w14:textId="18567CB9" w:rsidR="00977FC2" w:rsidRPr="00977FC2" w:rsidRDefault="00977FC2" w:rsidP="00977FC2">
            <w:pPr>
              <w:bidi/>
              <w:jc w:val="right"/>
              <w:rPr>
                <w:rFonts w:asciiTheme="majorBidi" w:hAnsiTheme="majorBidi" w:cstheme="majorBidi"/>
                <w:sz w:val="24"/>
                <w:szCs w:val="20"/>
                <w:rtl/>
                <w:lang w:bidi="ar-EG"/>
              </w:rPr>
            </w:pPr>
            <w:r w:rsidRPr="005E7E8D">
              <w:t>Harmonic mean of precision and recall</w:t>
            </w:r>
          </w:p>
        </w:tc>
        <w:tc>
          <w:tcPr>
            <w:tcW w:w="2250" w:type="dxa"/>
            <w:gridSpan w:val="2"/>
          </w:tcPr>
          <w:p w14:paraId="3119D2FD" w14:textId="21405D1D" w:rsidR="00977FC2" w:rsidRPr="00977FC2" w:rsidRDefault="00977FC2" w:rsidP="00977FC2">
            <w:pPr>
              <w:bidi/>
              <w:jc w:val="right"/>
              <w:rPr>
                <w:rFonts w:asciiTheme="majorBidi" w:hAnsiTheme="majorBidi" w:cstheme="majorBidi"/>
                <w:sz w:val="24"/>
                <w:szCs w:val="20"/>
                <w:rtl/>
              </w:rPr>
            </w:pPr>
            <w:r w:rsidRPr="00977FC2">
              <w:rPr>
                <w:sz w:val="24"/>
                <w:szCs w:val="20"/>
              </w:rPr>
              <w:t>F1-score</w:t>
            </w:r>
          </w:p>
        </w:tc>
      </w:tr>
      <w:tr w:rsidR="00977FC2" w:rsidRPr="003369DE" w14:paraId="511B64AB" w14:textId="77777777" w:rsidTr="00015C55">
        <w:trPr>
          <w:trHeight w:val="20"/>
          <w:jc w:val="center"/>
        </w:trPr>
        <w:tc>
          <w:tcPr>
            <w:tcW w:w="6176" w:type="dxa"/>
          </w:tcPr>
          <w:p w14:paraId="484EFC3D" w14:textId="7581FE84" w:rsidR="00977FC2" w:rsidRPr="00977FC2" w:rsidRDefault="00977FC2" w:rsidP="00977FC2">
            <w:pPr>
              <w:bidi/>
              <w:jc w:val="right"/>
              <w:rPr>
                <w:rFonts w:asciiTheme="majorBidi" w:hAnsiTheme="majorBidi" w:cstheme="majorBidi"/>
                <w:sz w:val="24"/>
                <w:szCs w:val="20"/>
                <w:rtl/>
                <w:lang w:bidi="ar-EG"/>
              </w:rPr>
            </w:pPr>
            <w:r w:rsidRPr="005E7E8D">
              <w:t>Distribution of correct vs incorrect classifications</w:t>
            </w:r>
          </w:p>
        </w:tc>
        <w:tc>
          <w:tcPr>
            <w:tcW w:w="2250" w:type="dxa"/>
            <w:gridSpan w:val="2"/>
          </w:tcPr>
          <w:p w14:paraId="192F92B2" w14:textId="7FB67207" w:rsidR="00977FC2" w:rsidRPr="00977FC2" w:rsidRDefault="00977FC2" w:rsidP="00977FC2">
            <w:pPr>
              <w:bidi/>
              <w:jc w:val="right"/>
              <w:rPr>
                <w:rFonts w:asciiTheme="majorBidi" w:hAnsiTheme="majorBidi" w:cstheme="majorBidi"/>
                <w:sz w:val="24"/>
                <w:szCs w:val="20"/>
                <w:rtl/>
              </w:rPr>
            </w:pPr>
            <w:r w:rsidRPr="00977FC2">
              <w:rPr>
                <w:sz w:val="24"/>
                <w:szCs w:val="20"/>
              </w:rPr>
              <w:t>Confusion Matrix</w:t>
            </w:r>
          </w:p>
        </w:tc>
      </w:tr>
    </w:tbl>
    <w:p w14:paraId="2F29520D" w14:textId="77777777" w:rsidR="00874EEC" w:rsidRDefault="00874EEC" w:rsidP="00874EEC">
      <w:pPr>
        <w:jc w:val="lowKashida"/>
      </w:pPr>
    </w:p>
    <w:p w14:paraId="6342D739" w14:textId="77777777" w:rsidR="00874EEC" w:rsidRPr="00874EEC" w:rsidRDefault="00874EEC" w:rsidP="00874EEC"/>
    <w:p w14:paraId="04A9D78B" w14:textId="77777777" w:rsidR="00AA559B" w:rsidRDefault="00AA559B" w:rsidP="00AA559B"/>
    <w:p w14:paraId="77C68841" w14:textId="77777777" w:rsidR="00AA559B" w:rsidRDefault="00AA559B" w:rsidP="00AA559B"/>
    <w:p w14:paraId="02BEA1A1" w14:textId="77777777" w:rsidR="00AA559B" w:rsidRDefault="00AA559B" w:rsidP="00AA559B"/>
    <w:p w14:paraId="664B3E74" w14:textId="77777777" w:rsidR="00AA559B" w:rsidRDefault="00AA559B" w:rsidP="00AA559B"/>
    <w:p w14:paraId="077DC003" w14:textId="1841C13B" w:rsidR="000B518F" w:rsidRDefault="000B518F">
      <w:pPr>
        <w:spacing w:after="0" w:line="259" w:lineRule="auto"/>
        <w:ind w:left="0" w:firstLine="0"/>
        <w:jc w:val="left"/>
      </w:pPr>
    </w:p>
    <w:p w14:paraId="21118C67" w14:textId="29DBCE91" w:rsidR="00D90A6C" w:rsidRDefault="00AA559B" w:rsidP="00041138">
      <w:pPr>
        <w:pStyle w:val="Heading2"/>
        <w:spacing w:after="657" w:line="265" w:lineRule="auto"/>
        <w:ind w:left="-5"/>
        <w:rPr>
          <w:sz w:val="28"/>
          <w:szCs w:val="16"/>
        </w:rPr>
      </w:pPr>
      <w:r w:rsidRPr="00D90A6C">
        <w:rPr>
          <w:sz w:val="28"/>
          <w:szCs w:val="16"/>
        </w:rPr>
        <w:lastRenderedPageBreak/>
        <w:t>Chapter 4</w:t>
      </w:r>
      <w:r w:rsidR="003C51FB" w:rsidRPr="00D90A6C">
        <w:rPr>
          <w:sz w:val="28"/>
          <w:szCs w:val="16"/>
        </w:rPr>
        <w:t xml:space="preserve"> Proposed Approach </w:t>
      </w:r>
    </w:p>
    <w:p w14:paraId="15BC9E0A" w14:textId="77777777" w:rsidR="00041138" w:rsidRPr="005E7E8D" w:rsidRDefault="00041138" w:rsidP="00041138">
      <w:pPr>
        <w:jc w:val="lowKashida"/>
        <w:rPr>
          <w:b/>
          <w:bCs/>
        </w:rPr>
      </w:pPr>
      <w:r w:rsidRPr="005E7E8D">
        <w:rPr>
          <w:b/>
          <w:bCs/>
        </w:rPr>
        <w:t xml:space="preserve">4.1 </w:t>
      </w:r>
      <w:r>
        <w:rPr>
          <w:b/>
          <w:bCs/>
        </w:rPr>
        <w:t>I</w:t>
      </w:r>
      <w:r w:rsidRPr="005E7E8D">
        <w:rPr>
          <w:b/>
          <w:bCs/>
        </w:rPr>
        <w:t>ntroduction</w:t>
      </w:r>
    </w:p>
    <w:p w14:paraId="00079AE9" w14:textId="77777777" w:rsidR="00041138" w:rsidRPr="00041138" w:rsidRDefault="00041138" w:rsidP="00041138">
      <w:pPr>
        <w:jc w:val="lowKashida"/>
        <w:rPr>
          <w:sz w:val="24"/>
          <w:szCs w:val="20"/>
        </w:rPr>
      </w:pPr>
      <w:r w:rsidRPr="00041138">
        <w:rPr>
          <w:sz w:val="24"/>
          <w:szCs w:val="20"/>
        </w:rPr>
        <w:t>This chapter presents the conceptual design and workflow of the proposed sentiment classification framework. Unlike the methodology, which describes the practical steps taken, this chapter explains the theoretical design, rationale, and overall architecture of the system intended to classify customer complaint sentiment.</w:t>
      </w:r>
    </w:p>
    <w:p w14:paraId="3ECE95BE" w14:textId="77777777" w:rsidR="00041138" w:rsidRPr="005E7E8D" w:rsidRDefault="00041138" w:rsidP="00041138">
      <w:pPr>
        <w:jc w:val="lowKashida"/>
      </w:pPr>
    </w:p>
    <w:p w14:paraId="16535D3D" w14:textId="77777777" w:rsidR="00041138" w:rsidRPr="005E7E8D" w:rsidRDefault="00041138" w:rsidP="00041138">
      <w:pPr>
        <w:jc w:val="lowKashida"/>
        <w:rPr>
          <w:b/>
          <w:bCs/>
        </w:rPr>
      </w:pPr>
      <w:r w:rsidRPr="005E7E8D">
        <w:rPr>
          <w:b/>
          <w:bCs/>
        </w:rPr>
        <w:t xml:space="preserve">4.2 </w:t>
      </w:r>
      <w:r>
        <w:rPr>
          <w:b/>
          <w:bCs/>
        </w:rPr>
        <w:t>P</w:t>
      </w:r>
      <w:r w:rsidRPr="005E7E8D">
        <w:rPr>
          <w:b/>
          <w:bCs/>
        </w:rPr>
        <w:t xml:space="preserve">roblem </w:t>
      </w:r>
      <w:r>
        <w:rPr>
          <w:b/>
          <w:bCs/>
        </w:rPr>
        <w:t>C</w:t>
      </w:r>
      <w:r w:rsidRPr="005E7E8D">
        <w:rPr>
          <w:b/>
          <w:bCs/>
        </w:rPr>
        <w:t xml:space="preserve">ontext and </w:t>
      </w:r>
      <w:r>
        <w:rPr>
          <w:b/>
          <w:bCs/>
        </w:rPr>
        <w:t>R</w:t>
      </w:r>
      <w:r w:rsidRPr="005E7E8D">
        <w:rPr>
          <w:b/>
          <w:bCs/>
        </w:rPr>
        <w:t>ationale</w:t>
      </w:r>
    </w:p>
    <w:p w14:paraId="172CABA7" w14:textId="77777777" w:rsidR="00041138" w:rsidRPr="00041138" w:rsidRDefault="00041138" w:rsidP="00041138">
      <w:pPr>
        <w:jc w:val="lowKashida"/>
        <w:rPr>
          <w:sz w:val="24"/>
          <w:szCs w:val="20"/>
        </w:rPr>
      </w:pPr>
      <w:r w:rsidRPr="00041138">
        <w:rPr>
          <w:sz w:val="24"/>
          <w:szCs w:val="20"/>
        </w:rPr>
        <w:t>Organizations often receive complaints only after dissatisfaction escalates, making reaction time slow and ineffective. Understanding sentiment embedded in complaint texts can help identify issues earlier and support service improvement. The proposed framework aims to provide structured, accurate sentiment classification for customer complaints across multiple service channels.</w:t>
      </w:r>
    </w:p>
    <w:p w14:paraId="27C1EBE1" w14:textId="77777777" w:rsidR="00041138" w:rsidRPr="005E7E8D" w:rsidRDefault="00041138" w:rsidP="00041138">
      <w:pPr>
        <w:jc w:val="lowKashida"/>
      </w:pPr>
    </w:p>
    <w:p w14:paraId="5582D1C8" w14:textId="77777777" w:rsidR="00041138" w:rsidRPr="005E7E8D" w:rsidRDefault="00041138" w:rsidP="00041138">
      <w:pPr>
        <w:jc w:val="lowKashida"/>
        <w:rPr>
          <w:b/>
          <w:bCs/>
        </w:rPr>
      </w:pPr>
      <w:r w:rsidRPr="005E7E8D">
        <w:rPr>
          <w:b/>
          <w:bCs/>
        </w:rPr>
        <w:t xml:space="preserve">4.3 </w:t>
      </w:r>
      <w:r>
        <w:rPr>
          <w:b/>
          <w:bCs/>
        </w:rPr>
        <w:t>O</w:t>
      </w:r>
      <w:r w:rsidRPr="005E7E8D">
        <w:rPr>
          <w:b/>
          <w:bCs/>
        </w:rPr>
        <w:t xml:space="preserve">verview of the </w:t>
      </w:r>
      <w:r>
        <w:rPr>
          <w:b/>
          <w:bCs/>
        </w:rPr>
        <w:t>P</w:t>
      </w:r>
      <w:r w:rsidRPr="005E7E8D">
        <w:rPr>
          <w:b/>
          <w:bCs/>
        </w:rPr>
        <w:t xml:space="preserve">roposed </w:t>
      </w:r>
      <w:r>
        <w:rPr>
          <w:b/>
          <w:bCs/>
        </w:rPr>
        <w:t>S</w:t>
      </w:r>
      <w:r w:rsidRPr="005E7E8D">
        <w:rPr>
          <w:b/>
          <w:bCs/>
        </w:rPr>
        <w:t>ystem</w:t>
      </w:r>
    </w:p>
    <w:p w14:paraId="16B6C498" w14:textId="77777777" w:rsidR="00041138" w:rsidRPr="00041138" w:rsidRDefault="00041138" w:rsidP="00041138">
      <w:pPr>
        <w:jc w:val="lowKashida"/>
        <w:rPr>
          <w:sz w:val="24"/>
          <w:szCs w:val="20"/>
        </w:rPr>
      </w:pPr>
      <w:r w:rsidRPr="00041138">
        <w:rPr>
          <w:sz w:val="24"/>
          <w:szCs w:val="20"/>
        </w:rPr>
        <w:t>The system consists of the following conceptual stages:</w:t>
      </w:r>
    </w:p>
    <w:p w14:paraId="3C26CB28" w14:textId="5D84A520" w:rsidR="00041138" w:rsidRPr="00041138" w:rsidRDefault="00041138" w:rsidP="00041138">
      <w:pPr>
        <w:jc w:val="lowKashida"/>
        <w:rPr>
          <w:sz w:val="24"/>
          <w:szCs w:val="20"/>
        </w:rPr>
      </w:pPr>
      <w:r w:rsidRPr="00041138">
        <w:rPr>
          <w:sz w:val="24"/>
          <w:szCs w:val="20"/>
        </w:rPr>
        <w:t>A. Input Layer</w:t>
      </w:r>
      <w:r>
        <w:rPr>
          <w:sz w:val="24"/>
          <w:szCs w:val="20"/>
        </w:rPr>
        <w:t xml:space="preserve">: </w:t>
      </w:r>
      <w:r w:rsidRPr="00041138">
        <w:rPr>
          <w:sz w:val="24"/>
          <w:szCs w:val="20"/>
        </w:rPr>
        <w:t>Receives raw complaint text from datasets or operational systems.</w:t>
      </w:r>
    </w:p>
    <w:p w14:paraId="0CAED359" w14:textId="50D3A620" w:rsidR="00041138" w:rsidRPr="00041138" w:rsidRDefault="00041138" w:rsidP="00041138">
      <w:pPr>
        <w:jc w:val="lowKashida"/>
        <w:rPr>
          <w:sz w:val="24"/>
          <w:szCs w:val="20"/>
        </w:rPr>
      </w:pPr>
      <w:r w:rsidRPr="00041138">
        <w:rPr>
          <w:sz w:val="24"/>
          <w:szCs w:val="20"/>
        </w:rPr>
        <w:t>B. NLP Preprocessing Layer</w:t>
      </w:r>
      <w:r>
        <w:rPr>
          <w:sz w:val="24"/>
          <w:szCs w:val="20"/>
        </w:rPr>
        <w:t xml:space="preserve">: </w:t>
      </w:r>
      <w:r w:rsidRPr="00041138">
        <w:rPr>
          <w:sz w:val="24"/>
          <w:szCs w:val="20"/>
        </w:rPr>
        <w:t>Cleans, normalizes, tokenizes, and lemmatizes text.</w:t>
      </w:r>
    </w:p>
    <w:p w14:paraId="29EEB11C" w14:textId="77777777" w:rsidR="00041138" w:rsidRPr="00041138" w:rsidRDefault="00041138" w:rsidP="00041138">
      <w:pPr>
        <w:jc w:val="lowKashida"/>
        <w:rPr>
          <w:sz w:val="24"/>
          <w:szCs w:val="20"/>
        </w:rPr>
      </w:pPr>
      <w:r w:rsidRPr="00041138">
        <w:rPr>
          <w:sz w:val="24"/>
          <w:szCs w:val="20"/>
        </w:rPr>
        <w:t>C. Feature Engineering Layer</w:t>
      </w:r>
    </w:p>
    <w:p w14:paraId="450D465B" w14:textId="77777777" w:rsidR="00041138" w:rsidRPr="00041138" w:rsidRDefault="00041138" w:rsidP="00041138">
      <w:pPr>
        <w:numPr>
          <w:ilvl w:val="0"/>
          <w:numId w:val="15"/>
        </w:numPr>
        <w:spacing w:after="160" w:line="278" w:lineRule="auto"/>
        <w:jc w:val="lowKashida"/>
        <w:rPr>
          <w:sz w:val="24"/>
          <w:szCs w:val="20"/>
        </w:rPr>
      </w:pPr>
      <w:r w:rsidRPr="00041138">
        <w:rPr>
          <w:sz w:val="24"/>
          <w:szCs w:val="20"/>
        </w:rPr>
        <w:t>TF–IDF for machine learning</w:t>
      </w:r>
    </w:p>
    <w:p w14:paraId="2950D9F7" w14:textId="77777777" w:rsidR="00041138" w:rsidRPr="00041138" w:rsidRDefault="00041138" w:rsidP="00041138">
      <w:pPr>
        <w:numPr>
          <w:ilvl w:val="0"/>
          <w:numId w:val="15"/>
        </w:numPr>
        <w:spacing w:after="160" w:line="278" w:lineRule="auto"/>
        <w:jc w:val="lowKashida"/>
        <w:rPr>
          <w:sz w:val="24"/>
          <w:szCs w:val="20"/>
        </w:rPr>
      </w:pPr>
      <w:r w:rsidRPr="00041138">
        <w:rPr>
          <w:sz w:val="24"/>
          <w:szCs w:val="20"/>
        </w:rPr>
        <w:t>Contextual embeddings for BERT</w:t>
      </w:r>
    </w:p>
    <w:p w14:paraId="69394E2B" w14:textId="638565C3" w:rsidR="00041138" w:rsidRPr="00041138" w:rsidRDefault="00041138" w:rsidP="00041138">
      <w:pPr>
        <w:jc w:val="lowKashida"/>
        <w:rPr>
          <w:sz w:val="24"/>
          <w:szCs w:val="20"/>
        </w:rPr>
      </w:pPr>
      <w:r w:rsidRPr="00041138">
        <w:rPr>
          <w:sz w:val="24"/>
          <w:szCs w:val="20"/>
        </w:rPr>
        <w:t>D. Sentiment Classification Layer</w:t>
      </w:r>
      <w:r>
        <w:rPr>
          <w:sz w:val="24"/>
          <w:szCs w:val="20"/>
        </w:rPr>
        <w:t xml:space="preserve">: </w:t>
      </w:r>
      <w:r w:rsidRPr="00041138">
        <w:rPr>
          <w:sz w:val="24"/>
          <w:szCs w:val="20"/>
        </w:rPr>
        <w:t>Classifies text using trained ML or BERT models.</w:t>
      </w:r>
    </w:p>
    <w:p w14:paraId="5678B444" w14:textId="77777777" w:rsidR="00041138" w:rsidRPr="00041138" w:rsidRDefault="00041138" w:rsidP="00041138">
      <w:pPr>
        <w:jc w:val="lowKashida"/>
        <w:rPr>
          <w:sz w:val="24"/>
          <w:szCs w:val="20"/>
        </w:rPr>
      </w:pPr>
      <w:r w:rsidRPr="00041138">
        <w:rPr>
          <w:sz w:val="24"/>
          <w:szCs w:val="20"/>
        </w:rPr>
        <w:t>E. Output Layer</w:t>
      </w:r>
    </w:p>
    <w:p w14:paraId="6FA87D13" w14:textId="77777777" w:rsidR="00041138" w:rsidRPr="00041138" w:rsidRDefault="00041138" w:rsidP="00041138">
      <w:pPr>
        <w:jc w:val="lowKashida"/>
        <w:rPr>
          <w:sz w:val="24"/>
          <w:szCs w:val="20"/>
        </w:rPr>
      </w:pPr>
      <w:r w:rsidRPr="00041138">
        <w:rPr>
          <w:sz w:val="24"/>
          <w:szCs w:val="20"/>
        </w:rPr>
        <w:t>Generates:</w:t>
      </w:r>
    </w:p>
    <w:p w14:paraId="2DD34315" w14:textId="77777777" w:rsidR="00041138" w:rsidRPr="00041138" w:rsidRDefault="00041138" w:rsidP="00041138">
      <w:pPr>
        <w:numPr>
          <w:ilvl w:val="0"/>
          <w:numId w:val="16"/>
        </w:numPr>
        <w:spacing w:after="160" w:line="278" w:lineRule="auto"/>
        <w:jc w:val="lowKashida"/>
        <w:rPr>
          <w:sz w:val="24"/>
          <w:szCs w:val="20"/>
        </w:rPr>
      </w:pPr>
      <w:r w:rsidRPr="00041138">
        <w:rPr>
          <w:sz w:val="24"/>
          <w:szCs w:val="20"/>
        </w:rPr>
        <w:t>sentiment label</w:t>
      </w:r>
    </w:p>
    <w:p w14:paraId="1CC135CD" w14:textId="77777777" w:rsidR="00041138" w:rsidRPr="00041138" w:rsidRDefault="00041138" w:rsidP="00041138">
      <w:pPr>
        <w:numPr>
          <w:ilvl w:val="0"/>
          <w:numId w:val="16"/>
        </w:numPr>
        <w:spacing w:after="160" w:line="278" w:lineRule="auto"/>
        <w:jc w:val="lowKashida"/>
        <w:rPr>
          <w:sz w:val="24"/>
          <w:szCs w:val="20"/>
        </w:rPr>
      </w:pPr>
      <w:r w:rsidRPr="00041138">
        <w:rPr>
          <w:sz w:val="24"/>
          <w:szCs w:val="20"/>
        </w:rPr>
        <w:t>probability/score</w:t>
      </w:r>
    </w:p>
    <w:p w14:paraId="3B39C3A7" w14:textId="77777777" w:rsidR="00041138" w:rsidRPr="00041138" w:rsidRDefault="00041138" w:rsidP="00041138">
      <w:pPr>
        <w:numPr>
          <w:ilvl w:val="0"/>
          <w:numId w:val="16"/>
        </w:numPr>
        <w:spacing w:after="160" w:line="278" w:lineRule="auto"/>
        <w:jc w:val="lowKashida"/>
        <w:rPr>
          <w:sz w:val="24"/>
          <w:szCs w:val="20"/>
        </w:rPr>
      </w:pPr>
      <w:r w:rsidRPr="00041138">
        <w:rPr>
          <w:sz w:val="24"/>
          <w:szCs w:val="20"/>
        </w:rPr>
        <w:t>classification explanation (for interpretable models)</w:t>
      </w:r>
    </w:p>
    <w:p w14:paraId="3213B0C4" w14:textId="77777777" w:rsidR="00041138" w:rsidRPr="005E7E8D" w:rsidRDefault="00041138" w:rsidP="00041138">
      <w:pPr>
        <w:jc w:val="lowKashida"/>
        <w:rPr>
          <w:rtl/>
        </w:rPr>
      </w:pPr>
    </w:p>
    <w:p w14:paraId="3871138A" w14:textId="77777777" w:rsidR="00041138" w:rsidRPr="005E7E8D" w:rsidRDefault="00041138" w:rsidP="00041138">
      <w:pPr>
        <w:jc w:val="lowKashida"/>
        <w:rPr>
          <w:b/>
          <w:bCs/>
        </w:rPr>
      </w:pPr>
      <w:r w:rsidRPr="005E7E8D">
        <w:rPr>
          <w:b/>
          <w:bCs/>
        </w:rPr>
        <w:t xml:space="preserve">4.4 </w:t>
      </w:r>
      <w:r w:rsidRPr="005E7E8D">
        <w:rPr>
          <w:b/>
          <w:bCs/>
          <w:highlight w:val="yellow"/>
        </w:rPr>
        <w:t>system</w:t>
      </w:r>
      <w:r w:rsidRPr="005E7E8D">
        <w:rPr>
          <w:b/>
          <w:bCs/>
        </w:rPr>
        <w:t xml:space="preserve"> workflow diagram (conceptual)</w:t>
      </w:r>
    </w:p>
    <w:p w14:paraId="650761C8" w14:textId="77777777" w:rsidR="00041138" w:rsidRPr="00AA066C" w:rsidRDefault="00041138" w:rsidP="00041138">
      <w:pPr>
        <w:jc w:val="lowKashida"/>
        <w:rPr>
          <w:sz w:val="24"/>
          <w:szCs w:val="20"/>
        </w:rPr>
      </w:pPr>
      <w:r w:rsidRPr="005E7E8D">
        <w:t xml:space="preserve"> </w:t>
      </w:r>
      <w:r w:rsidRPr="00AA066C">
        <w:rPr>
          <w:sz w:val="24"/>
          <w:szCs w:val="20"/>
        </w:rPr>
        <w:t>raw complaints</w:t>
      </w:r>
    </w:p>
    <w:p w14:paraId="673F2EE3" w14:textId="77777777" w:rsidR="00041138" w:rsidRPr="00AA066C" w:rsidRDefault="00041138" w:rsidP="00041138">
      <w:pPr>
        <w:jc w:val="lowKashida"/>
        <w:rPr>
          <w:sz w:val="24"/>
          <w:szCs w:val="20"/>
        </w:rPr>
      </w:pPr>
      <w:r w:rsidRPr="00AA066C">
        <w:rPr>
          <w:sz w:val="24"/>
          <w:szCs w:val="20"/>
        </w:rPr>
        <w:t xml:space="preserve">        ↓</w:t>
      </w:r>
    </w:p>
    <w:p w14:paraId="7DF6B69E" w14:textId="77777777" w:rsidR="00041138" w:rsidRPr="00AA066C" w:rsidRDefault="00041138" w:rsidP="00041138">
      <w:pPr>
        <w:jc w:val="lowKashida"/>
        <w:rPr>
          <w:sz w:val="24"/>
          <w:szCs w:val="20"/>
        </w:rPr>
      </w:pPr>
      <w:r w:rsidRPr="00AA066C">
        <w:rPr>
          <w:sz w:val="24"/>
          <w:szCs w:val="20"/>
        </w:rPr>
        <w:t xml:space="preserve"> NLP preprocessing</w:t>
      </w:r>
    </w:p>
    <w:p w14:paraId="7CC8CAC6" w14:textId="77777777" w:rsidR="00041138" w:rsidRPr="00AA066C" w:rsidRDefault="00041138" w:rsidP="00041138">
      <w:pPr>
        <w:jc w:val="lowKashida"/>
        <w:rPr>
          <w:sz w:val="24"/>
          <w:szCs w:val="20"/>
        </w:rPr>
      </w:pPr>
      <w:r w:rsidRPr="00AA066C">
        <w:rPr>
          <w:sz w:val="24"/>
          <w:szCs w:val="20"/>
        </w:rPr>
        <w:t xml:space="preserve">        ↓</w:t>
      </w:r>
    </w:p>
    <w:p w14:paraId="3E18060A" w14:textId="77777777" w:rsidR="00041138" w:rsidRPr="00AA066C" w:rsidRDefault="00041138" w:rsidP="00041138">
      <w:pPr>
        <w:jc w:val="lowKashida"/>
        <w:rPr>
          <w:sz w:val="24"/>
          <w:szCs w:val="20"/>
        </w:rPr>
      </w:pPr>
      <w:r w:rsidRPr="00AA066C">
        <w:rPr>
          <w:sz w:val="24"/>
          <w:szCs w:val="20"/>
        </w:rPr>
        <w:t xml:space="preserve"> feature engineering</w:t>
      </w:r>
    </w:p>
    <w:p w14:paraId="3AAC8E11" w14:textId="77777777" w:rsidR="00041138" w:rsidRPr="00AA066C" w:rsidRDefault="00041138" w:rsidP="00041138">
      <w:pPr>
        <w:jc w:val="lowKashida"/>
        <w:rPr>
          <w:sz w:val="24"/>
          <w:szCs w:val="20"/>
        </w:rPr>
      </w:pPr>
      <w:r w:rsidRPr="00AA066C">
        <w:rPr>
          <w:sz w:val="24"/>
          <w:szCs w:val="20"/>
        </w:rPr>
        <w:t xml:space="preserve">        ↓</w:t>
      </w:r>
    </w:p>
    <w:p w14:paraId="08D2F340" w14:textId="77777777" w:rsidR="00041138" w:rsidRPr="00AA066C" w:rsidRDefault="00041138" w:rsidP="00041138">
      <w:pPr>
        <w:jc w:val="lowKashida"/>
        <w:rPr>
          <w:sz w:val="24"/>
          <w:szCs w:val="20"/>
        </w:rPr>
      </w:pPr>
      <w:r w:rsidRPr="00AA066C">
        <w:rPr>
          <w:sz w:val="24"/>
          <w:szCs w:val="20"/>
        </w:rPr>
        <w:lastRenderedPageBreak/>
        <w:t xml:space="preserve"> model training and inference</w:t>
      </w:r>
    </w:p>
    <w:p w14:paraId="1FCAA642" w14:textId="77777777" w:rsidR="00041138" w:rsidRPr="00AA066C" w:rsidRDefault="00041138" w:rsidP="00041138">
      <w:pPr>
        <w:jc w:val="lowKashida"/>
        <w:rPr>
          <w:sz w:val="24"/>
          <w:szCs w:val="20"/>
        </w:rPr>
      </w:pPr>
      <w:r w:rsidRPr="00AA066C">
        <w:rPr>
          <w:sz w:val="24"/>
          <w:szCs w:val="20"/>
        </w:rPr>
        <w:t xml:space="preserve">        ↓</w:t>
      </w:r>
    </w:p>
    <w:p w14:paraId="3C58FACF" w14:textId="77777777" w:rsidR="00041138" w:rsidRPr="00AA066C" w:rsidRDefault="00041138" w:rsidP="00041138">
      <w:pPr>
        <w:jc w:val="lowKashida"/>
        <w:rPr>
          <w:sz w:val="24"/>
          <w:szCs w:val="20"/>
        </w:rPr>
      </w:pPr>
      <w:r w:rsidRPr="00AA066C">
        <w:rPr>
          <w:sz w:val="24"/>
          <w:szCs w:val="20"/>
        </w:rPr>
        <w:t xml:space="preserve"> sentiment prediction</w:t>
      </w:r>
    </w:p>
    <w:p w14:paraId="3C9A9FF5" w14:textId="77777777" w:rsidR="00041138" w:rsidRPr="00AA066C" w:rsidRDefault="00041138" w:rsidP="00041138">
      <w:pPr>
        <w:jc w:val="lowKashida"/>
        <w:rPr>
          <w:sz w:val="24"/>
          <w:szCs w:val="20"/>
        </w:rPr>
      </w:pPr>
      <w:r w:rsidRPr="00AA066C">
        <w:rPr>
          <w:sz w:val="24"/>
          <w:szCs w:val="20"/>
        </w:rPr>
        <w:t xml:space="preserve">        ↓</w:t>
      </w:r>
    </w:p>
    <w:p w14:paraId="12F73BCB" w14:textId="77777777" w:rsidR="00041138" w:rsidRPr="00AA066C" w:rsidRDefault="00041138" w:rsidP="00041138">
      <w:pPr>
        <w:jc w:val="lowKashida"/>
        <w:rPr>
          <w:sz w:val="24"/>
          <w:szCs w:val="20"/>
        </w:rPr>
      </w:pPr>
      <w:r w:rsidRPr="00AA066C">
        <w:rPr>
          <w:sz w:val="24"/>
          <w:szCs w:val="20"/>
        </w:rPr>
        <w:t xml:space="preserve"> reporting and analysis</w:t>
      </w:r>
    </w:p>
    <w:p w14:paraId="31BDA0A8" w14:textId="77777777" w:rsidR="00041138" w:rsidRPr="005E7E8D" w:rsidRDefault="00041138" w:rsidP="00041138">
      <w:pPr>
        <w:jc w:val="lowKashida"/>
      </w:pPr>
    </w:p>
    <w:p w14:paraId="52C91290" w14:textId="77777777" w:rsidR="00041138" w:rsidRPr="005E7E8D" w:rsidRDefault="00041138" w:rsidP="00041138">
      <w:pPr>
        <w:jc w:val="lowKashida"/>
        <w:rPr>
          <w:b/>
          <w:bCs/>
        </w:rPr>
      </w:pPr>
      <w:r w:rsidRPr="005E7E8D">
        <w:rPr>
          <w:b/>
          <w:bCs/>
        </w:rPr>
        <w:t xml:space="preserve">4.5 </w:t>
      </w:r>
      <w:r>
        <w:rPr>
          <w:b/>
          <w:bCs/>
        </w:rPr>
        <w:t>U</w:t>
      </w:r>
      <w:r w:rsidRPr="005E7E8D">
        <w:rPr>
          <w:b/>
          <w:bCs/>
        </w:rPr>
        <w:t xml:space="preserve">nique </w:t>
      </w:r>
      <w:r>
        <w:rPr>
          <w:b/>
          <w:bCs/>
        </w:rPr>
        <w:t>C</w:t>
      </w:r>
      <w:r w:rsidRPr="005E7E8D">
        <w:rPr>
          <w:b/>
          <w:bCs/>
        </w:rPr>
        <w:t>ontributions of the proposed approach</w:t>
      </w:r>
    </w:p>
    <w:p w14:paraId="06DA0DBC" w14:textId="77777777" w:rsidR="00041138" w:rsidRPr="00AA066C" w:rsidRDefault="00041138" w:rsidP="00AA066C">
      <w:pPr>
        <w:pStyle w:val="ListParagraph"/>
        <w:numPr>
          <w:ilvl w:val="0"/>
          <w:numId w:val="18"/>
        </w:numPr>
        <w:jc w:val="lowKashida"/>
        <w:rPr>
          <w:sz w:val="24"/>
          <w:szCs w:val="20"/>
        </w:rPr>
      </w:pPr>
      <w:r w:rsidRPr="00AA066C">
        <w:rPr>
          <w:sz w:val="24"/>
          <w:szCs w:val="20"/>
        </w:rPr>
        <w:t>Combines ML and transformer models for complaint-level sentiment analysis</w:t>
      </w:r>
    </w:p>
    <w:p w14:paraId="764D9C97" w14:textId="77777777" w:rsidR="00041138" w:rsidRPr="00AA066C" w:rsidRDefault="00041138" w:rsidP="00AA066C">
      <w:pPr>
        <w:pStyle w:val="ListParagraph"/>
        <w:numPr>
          <w:ilvl w:val="0"/>
          <w:numId w:val="18"/>
        </w:numPr>
        <w:jc w:val="lowKashida"/>
        <w:rPr>
          <w:sz w:val="24"/>
          <w:szCs w:val="20"/>
        </w:rPr>
      </w:pPr>
      <w:r w:rsidRPr="00AA066C">
        <w:rPr>
          <w:sz w:val="24"/>
          <w:szCs w:val="20"/>
        </w:rPr>
        <w:t>Uses both public labeled and organizational manually labeled data</w:t>
      </w:r>
    </w:p>
    <w:p w14:paraId="1A7D4F02" w14:textId="77777777" w:rsidR="00041138" w:rsidRPr="00AA066C" w:rsidRDefault="00041138" w:rsidP="00AA066C">
      <w:pPr>
        <w:pStyle w:val="ListParagraph"/>
        <w:numPr>
          <w:ilvl w:val="0"/>
          <w:numId w:val="18"/>
        </w:numPr>
        <w:jc w:val="lowKashida"/>
        <w:rPr>
          <w:sz w:val="24"/>
          <w:szCs w:val="20"/>
        </w:rPr>
      </w:pPr>
      <w:r w:rsidRPr="00AA066C">
        <w:rPr>
          <w:sz w:val="24"/>
          <w:szCs w:val="20"/>
        </w:rPr>
        <w:t>Applies contextual embeddings to enhance semantic understanding</w:t>
      </w:r>
    </w:p>
    <w:p w14:paraId="544CC6D5" w14:textId="77777777" w:rsidR="00041138" w:rsidRPr="00AA066C" w:rsidRDefault="00041138" w:rsidP="00AA066C">
      <w:pPr>
        <w:pStyle w:val="ListParagraph"/>
        <w:numPr>
          <w:ilvl w:val="0"/>
          <w:numId w:val="18"/>
        </w:numPr>
        <w:jc w:val="lowKashida"/>
        <w:rPr>
          <w:sz w:val="24"/>
          <w:szCs w:val="20"/>
        </w:rPr>
      </w:pPr>
      <w:r w:rsidRPr="00AA066C">
        <w:rPr>
          <w:sz w:val="24"/>
          <w:szCs w:val="20"/>
        </w:rPr>
        <w:t>Designed for integration into customer service ticketing systems</w:t>
      </w:r>
    </w:p>
    <w:p w14:paraId="2074C1AE" w14:textId="77777777" w:rsidR="00041138" w:rsidRPr="00AA066C" w:rsidRDefault="00041138" w:rsidP="00AA066C">
      <w:pPr>
        <w:pStyle w:val="ListParagraph"/>
        <w:numPr>
          <w:ilvl w:val="0"/>
          <w:numId w:val="18"/>
        </w:numPr>
        <w:jc w:val="lowKashida"/>
        <w:rPr>
          <w:sz w:val="24"/>
          <w:szCs w:val="20"/>
        </w:rPr>
      </w:pPr>
      <w:r w:rsidRPr="00AA066C">
        <w:rPr>
          <w:sz w:val="24"/>
          <w:szCs w:val="20"/>
        </w:rPr>
        <w:t>Addresses gap in literature regarding complaint-based—not review-based—sentiment analysis</w:t>
      </w:r>
    </w:p>
    <w:p w14:paraId="3A37040E" w14:textId="77777777" w:rsidR="00041138" w:rsidRPr="005E7E8D" w:rsidRDefault="00041138" w:rsidP="00041138">
      <w:pPr>
        <w:jc w:val="lowKashida"/>
      </w:pPr>
    </w:p>
    <w:p w14:paraId="6BA370BD" w14:textId="77777777" w:rsidR="00041138" w:rsidRDefault="00041138" w:rsidP="00041138">
      <w:pPr>
        <w:jc w:val="lowKashida"/>
      </w:pPr>
    </w:p>
    <w:p w14:paraId="6E282913" w14:textId="77777777" w:rsidR="00041138" w:rsidRPr="00041138" w:rsidRDefault="00041138" w:rsidP="00041138"/>
    <w:p w14:paraId="6C20C8F1" w14:textId="77777777" w:rsidR="000B518F" w:rsidRDefault="000B518F">
      <w:pPr>
        <w:spacing w:after="532" w:line="259" w:lineRule="auto"/>
        <w:ind w:left="0" w:firstLine="0"/>
        <w:jc w:val="left"/>
      </w:pPr>
    </w:p>
    <w:p w14:paraId="4978907C" w14:textId="77777777" w:rsidR="00AA559B" w:rsidRDefault="00AA559B">
      <w:pPr>
        <w:spacing w:after="532" w:line="259" w:lineRule="auto"/>
        <w:ind w:left="0" w:firstLine="0"/>
        <w:jc w:val="left"/>
      </w:pPr>
    </w:p>
    <w:p w14:paraId="71B1A9D5" w14:textId="77777777" w:rsidR="00AA066C" w:rsidRDefault="00AA066C">
      <w:pPr>
        <w:spacing w:after="532" w:line="259" w:lineRule="auto"/>
        <w:ind w:left="0" w:firstLine="0"/>
        <w:jc w:val="left"/>
      </w:pPr>
    </w:p>
    <w:p w14:paraId="2A76CE5B" w14:textId="77777777" w:rsidR="00AA066C" w:rsidRDefault="00AA066C">
      <w:pPr>
        <w:spacing w:after="532" w:line="259" w:lineRule="auto"/>
        <w:ind w:left="0" w:firstLine="0"/>
        <w:jc w:val="left"/>
      </w:pPr>
    </w:p>
    <w:p w14:paraId="21D07083" w14:textId="77777777" w:rsidR="00AA066C" w:rsidRDefault="00AA066C">
      <w:pPr>
        <w:spacing w:after="532" w:line="259" w:lineRule="auto"/>
        <w:ind w:left="0" w:firstLine="0"/>
        <w:jc w:val="left"/>
      </w:pPr>
    </w:p>
    <w:p w14:paraId="45FA1E5A" w14:textId="77777777" w:rsidR="00AA066C" w:rsidRDefault="00AA066C">
      <w:pPr>
        <w:spacing w:after="532" w:line="259" w:lineRule="auto"/>
        <w:ind w:left="0" w:firstLine="0"/>
        <w:jc w:val="left"/>
      </w:pPr>
    </w:p>
    <w:p w14:paraId="564C18F8" w14:textId="77777777" w:rsidR="00AA066C" w:rsidRDefault="00AA066C">
      <w:pPr>
        <w:spacing w:after="532" w:line="259" w:lineRule="auto"/>
        <w:ind w:left="0" w:firstLine="0"/>
        <w:jc w:val="left"/>
      </w:pPr>
    </w:p>
    <w:p w14:paraId="417823A9" w14:textId="77777777" w:rsidR="00AA066C" w:rsidRDefault="00AA066C">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4E626A43" w:rsidR="000B518F" w:rsidRPr="00D90A6C" w:rsidRDefault="00AA559B" w:rsidP="00D90A6C">
      <w:pPr>
        <w:spacing w:after="427" w:line="259" w:lineRule="auto"/>
        <w:ind w:left="-5"/>
        <w:jc w:val="left"/>
        <w:rPr>
          <w:b/>
          <w:sz w:val="20"/>
          <w:szCs w:val="16"/>
        </w:rPr>
      </w:pPr>
      <w:r w:rsidRPr="00D90A6C">
        <w:rPr>
          <w:b/>
          <w:szCs w:val="16"/>
        </w:rPr>
        <w:lastRenderedPageBreak/>
        <w:t>Chapter 5</w:t>
      </w:r>
      <w:r w:rsidR="003C51FB" w:rsidRPr="00D90A6C">
        <w:rPr>
          <w:b/>
          <w:szCs w:val="16"/>
        </w:rPr>
        <w:t xml:space="preserve"> Experimental Results and Discussion </w:t>
      </w:r>
    </w:p>
    <w:p w14:paraId="5B59397B" w14:textId="77777777" w:rsidR="007C0952" w:rsidRPr="005E7E8D" w:rsidRDefault="007C0952" w:rsidP="007C0952">
      <w:pPr>
        <w:jc w:val="lowKashida"/>
        <w:rPr>
          <w:b/>
          <w:bCs/>
        </w:rPr>
      </w:pPr>
      <w:r w:rsidRPr="005E7E8D">
        <w:rPr>
          <w:b/>
          <w:bCs/>
        </w:rPr>
        <w:t>5.1 introduction</w:t>
      </w:r>
    </w:p>
    <w:p w14:paraId="08FF071E" w14:textId="77777777" w:rsidR="007C0952" w:rsidRPr="007C0952" w:rsidRDefault="007C0952" w:rsidP="007C0952">
      <w:pPr>
        <w:jc w:val="lowKashida"/>
        <w:rPr>
          <w:sz w:val="24"/>
          <w:szCs w:val="20"/>
        </w:rPr>
      </w:pPr>
      <w:r w:rsidRPr="007C0952">
        <w:rPr>
          <w:sz w:val="24"/>
          <w:szCs w:val="20"/>
        </w:rPr>
        <w:t>This chapter presents the actual results obtained from training and evaluating the machine learning and transformer models on the complaint datasets. All models were trained using identical preprocessing for fair comparison.</w:t>
      </w:r>
    </w:p>
    <w:p w14:paraId="3AC0BECC" w14:textId="77777777" w:rsidR="007C0952" w:rsidRPr="005E7E8D" w:rsidRDefault="007C0952" w:rsidP="007C0952">
      <w:pPr>
        <w:jc w:val="lowKashida"/>
      </w:pPr>
    </w:p>
    <w:p w14:paraId="0F647B18" w14:textId="77777777" w:rsidR="007C0952" w:rsidRPr="005E7E8D" w:rsidRDefault="007C0952" w:rsidP="007C0952">
      <w:pPr>
        <w:jc w:val="lowKashida"/>
        <w:rPr>
          <w:b/>
          <w:bCs/>
        </w:rPr>
      </w:pPr>
      <w:r w:rsidRPr="006643BE">
        <w:rPr>
          <w:b/>
          <w:bCs/>
          <w:highlight w:val="yellow"/>
        </w:rPr>
        <w:t>5.2 Model Performance Results</w:t>
      </w:r>
    </w:p>
    <w:p w14:paraId="1CD2F92D" w14:textId="77777777" w:rsidR="007C0952" w:rsidRDefault="007C0952" w:rsidP="007C0952">
      <w:pPr>
        <w:jc w:val="lowKashida"/>
        <w:rPr>
          <w:b/>
          <w:bCs/>
        </w:rPr>
      </w:pPr>
      <w:r>
        <w:rPr>
          <w:b/>
          <w:bCs/>
        </w:rPr>
        <w:t>T</w:t>
      </w:r>
      <w:r w:rsidRPr="005E7E8D">
        <w:rPr>
          <w:b/>
          <w:bCs/>
        </w:rPr>
        <w:t>able 5.1 – performance summary</w:t>
      </w:r>
    </w:p>
    <w:p w14:paraId="42C309A4" w14:textId="77777777" w:rsidR="007C0952" w:rsidRPr="005E7E8D" w:rsidRDefault="007C0952" w:rsidP="007C0952">
      <w:pPr>
        <w:jc w:val="lowKashida"/>
        <w:rPr>
          <w:b/>
          <w:bCs/>
        </w:rPr>
      </w:pPr>
    </w:p>
    <w:tbl>
      <w:tblPr>
        <w:tblStyle w:val="TableGrid0"/>
        <w:tblW w:w="10530" w:type="dxa"/>
        <w:tblInd w:w="-995" w:type="dxa"/>
        <w:tblLook w:val="04A0" w:firstRow="1" w:lastRow="0" w:firstColumn="1" w:lastColumn="0" w:noHBand="0" w:noVBand="1"/>
      </w:tblPr>
      <w:tblGrid>
        <w:gridCol w:w="2241"/>
        <w:gridCol w:w="1626"/>
        <w:gridCol w:w="1596"/>
        <w:gridCol w:w="1314"/>
        <w:gridCol w:w="1314"/>
        <w:gridCol w:w="2439"/>
      </w:tblGrid>
      <w:tr w:rsidR="007C0952" w:rsidRPr="007C0952" w14:paraId="066849CA" w14:textId="77777777" w:rsidTr="0036274E">
        <w:tc>
          <w:tcPr>
            <w:tcW w:w="3012" w:type="dxa"/>
            <w:hideMark/>
          </w:tcPr>
          <w:p w14:paraId="64ADE253"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Model</w:t>
            </w:r>
          </w:p>
        </w:tc>
        <w:tc>
          <w:tcPr>
            <w:tcW w:w="0" w:type="auto"/>
            <w:hideMark/>
          </w:tcPr>
          <w:p w14:paraId="7DD08615"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Accuracy</w:t>
            </w:r>
          </w:p>
        </w:tc>
        <w:tc>
          <w:tcPr>
            <w:tcW w:w="0" w:type="auto"/>
            <w:hideMark/>
          </w:tcPr>
          <w:p w14:paraId="43B4BE1A"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Precision</w:t>
            </w:r>
          </w:p>
        </w:tc>
        <w:tc>
          <w:tcPr>
            <w:tcW w:w="0" w:type="auto"/>
            <w:hideMark/>
          </w:tcPr>
          <w:p w14:paraId="07EDC9A2"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Recall</w:t>
            </w:r>
          </w:p>
        </w:tc>
        <w:tc>
          <w:tcPr>
            <w:tcW w:w="0" w:type="auto"/>
            <w:hideMark/>
          </w:tcPr>
          <w:p w14:paraId="485D0BB1"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F1-score</w:t>
            </w:r>
          </w:p>
        </w:tc>
        <w:tc>
          <w:tcPr>
            <w:tcW w:w="3467" w:type="dxa"/>
            <w:hideMark/>
          </w:tcPr>
          <w:p w14:paraId="349655DA" w14:textId="77777777" w:rsidR="007C0952" w:rsidRPr="007C0952" w:rsidRDefault="007C0952" w:rsidP="0036274E">
            <w:pPr>
              <w:spacing w:after="160" w:line="278" w:lineRule="auto"/>
              <w:jc w:val="lowKashida"/>
              <w:rPr>
                <w:rFonts w:asciiTheme="majorBidi" w:hAnsiTheme="majorBidi" w:cstheme="majorBidi"/>
                <w:b/>
                <w:bCs/>
                <w:sz w:val="24"/>
              </w:rPr>
            </w:pPr>
            <w:r w:rsidRPr="007C0952">
              <w:rPr>
                <w:rFonts w:asciiTheme="majorBidi" w:hAnsiTheme="majorBidi" w:cstheme="majorBidi"/>
                <w:b/>
                <w:bCs/>
                <w:sz w:val="24"/>
              </w:rPr>
              <w:t>Remarks</w:t>
            </w:r>
          </w:p>
        </w:tc>
      </w:tr>
      <w:tr w:rsidR="007C0952" w:rsidRPr="007C0952" w14:paraId="0367AB23" w14:textId="77777777" w:rsidTr="0036274E">
        <w:tc>
          <w:tcPr>
            <w:tcW w:w="3012" w:type="dxa"/>
            <w:hideMark/>
          </w:tcPr>
          <w:p w14:paraId="69E389B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BERT (Threshold 0.45)</w:t>
            </w:r>
          </w:p>
        </w:tc>
        <w:tc>
          <w:tcPr>
            <w:tcW w:w="0" w:type="auto"/>
            <w:hideMark/>
          </w:tcPr>
          <w:p w14:paraId="59265E29"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0.7148</w:t>
            </w:r>
          </w:p>
        </w:tc>
        <w:tc>
          <w:tcPr>
            <w:tcW w:w="0" w:type="auto"/>
            <w:hideMark/>
          </w:tcPr>
          <w:p w14:paraId="2FF7255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0.4624</w:t>
            </w:r>
          </w:p>
        </w:tc>
        <w:tc>
          <w:tcPr>
            <w:tcW w:w="0" w:type="auto"/>
            <w:hideMark/>
          </w:tcPr>
          <w:p w14:paraId="376010EF"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0.6324</w:t>
            </w:r>
          </w:p>
        </w:tc>
        <w:tc>
          <w:tcPr>
            <w:tcW w:w="0" w:type="auto"/>
            <w:hideMark/>
          </w:tcPr>
          <w:p w14:paraId="7B767F9B"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0.5342</w:t>
            </w:r>
          </w:p>
        </w:tc>
        <w:tc>
          <w:tcPr>
            <w:tcW w:w="3467" w:type="dxa"/>
            <w:hideMark/>
          </w:tcPr>
          <w:p w14:paraId="0C0A54E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Best balanced model</w:t>
            </w:r>
          </w:p>
        </w:tc>
      </w:tr>
      <w:tr w:rsidR="007C0952" w:rsidRPr="007C0952" w14:paraId="2D4BA0E1" w14:textId="77777777" w:rsidTr="0036274E">
        <w:tc>
          <w:tcPr>
            <w:tcW w:w="3012" w:type="dxa"/>
            <w:hideMark/>
          </w:tcPr>
          <w:p w14:paraId="3B1D1E4E"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Logistic Regression (Balanced)</w:t>
            </w:r>
          </w:p>
        </w:tc>
        <w:tc>
          <w:tcPr>
            <w:tcW w:w="0" w:type="auto"/>
            <w:hideMark/>
          </w:tcPr>
          <w:p w14:paraId="67205FD7"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0.7490</w:t>
            </w:r>
          </w:p>
        </w:tc>
        <w:tc>
          <w:tcPr>
            <w:tcW w:w="0" w:type="auto"/>
            <w:hideMark/>
          </w:tcPr>
          <w:p w14:paraId="60099C3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0.5152</w:t>
            </w:r>
          </w:p>
        </w:tc>
        <w:tc>
          <w:tcPr>
            <w:tcW w:w="0" w:type="auto"/>
            <w:hideMark/>
          </w:tcPr>
          <w:p w14:paraId="6BBAAD0A"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0.5000</w:t>
            </w:r>
          </w:p>
        </w:tc>
        <w:tc>
          <w:tcPr>
            <w:tcW w:w="0" w:type="auto"/>
            <w:hideMark/>
          </w:tcPr>
          <w:p w14:paraId="738D484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0.5075</w:t>
            </w:r>
          </w:p>
        </w:tc>
        <w:tc>
          <w:tcPr>
            <w:tcW w:w="3467" w:type="dxa"/>
            <w:hideMark/>
          </w:tcPr>
          <w:p w14:paraId="0E1A982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Best classical model</w:t>
            </w:r>
          </w:p>
        </w:tc>
      </w:tr>
      <w:tr w:rsidR="007C0952" w:rsidRPr="007C0952" w14:paraId="13E42284" w14:textId="77777777" w:rsidTr="0036274E">
        <w:tc>
          <w:tcPr>
            <w:tcW w:w="3012" w:type="dxa"/>
            <w:hideMark/>
          </w:tcPr>
          <w:p w14:paraId="49679E9F"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BERT (Default)</w:t>
            </w:r>
          </w:p>
        </w:tc>
        <w:tc>
          <w:tcPr>
            <w:tcW w:w="0" w:type="auto"/>
            <w:hideMark/>
          </w:tcPr>
          <w:p w14:paraId="273D0D29"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0.7224</w:t>
            </w:r>
          </w:p>
        </w:tc>
        <w:tc>
          <w:tcPr>
            <w:tcW w:w="0" w:type="auto"/>
            <w:hideMark/>
          </w:tcPr>
          <w:p w14:paraId="6C2E97BD"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0.4684</w:t>
            </w:r>
          </w:p>
        </w:tc>
        <w:tc>
          <w:tcPr>
            <w:tcW w:w="0" w:type="auto"/>
            <w:hideMark/>
          </w:tcPr>
          <w:p w14:paraId="52801031"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0.5441</w:t>
            </w:r>
          </w:p>
        </w:tc>
        <w:tc>
          <w:tcPr>
            <w:tcW w:w="0" w:type="auto"/>
            <w:hideMark/>
          </w:tcPr>
          <w:p w14:paraId="15F9FC3F"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0.5034</w:t>
            </w:r>
          </w:p>
        </w:tc>
        <w:tc>
          <w:tcPr>
            <w:tcW w:w="3467" w:type="dxa"/>
            <w:hideMark/>
          </w:tcPr>
          <w:p w14:paraId="324ECB90"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Strong contextual baseline</w:t>
            </w:r>
          </w:p>
        </w:tc>
      </w:tr>
      <w:tr w:rsidR="007C0952" w:rsidRPr="007C0952" w14:paraId="1564FF87" w14:textId="77777777" w:rsidTr="0036274E">
        <w:tc>
          <w:tcPr>
            <w:tcW w:w="3012" w:type="dxa"/>
            <w:hideMark/>
          </w:tcPr>
          <w:p w14:paraId="320CD535"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Random Forest (Balanced)</w:t>
            </w:r>
          </w:p>
        </w:tc>
        <w:tc>
          <w:tcPr>
            <w:tcW w:w="0" w:type="auto"/>
            <w:hideMark/>
          </w:tcPr>
          <w:p w14:paraId="315C0F0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0.7833</w:t>
            </w:r>
          </w:p>
        </w:tc>
        <w:tc>
          <w:tcPr>
            <w:tcW w:w="0" w:type="auto"/>
            <w:hideMark/>
          </w:tcPr>
          <w:p w14:paraId="33B9189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0.6667</w:t>
            </w:r>
          </w:p>
        </w:tc>
        <w:tc>
          <w:tcPr>
            <w:tcW w:w="0" w:type="auto"/>
            <w:hideMark/>
          </w:tcPr>
          <w:p w14:paraId="5EF06624"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0.3235</w:t>
            </w:r>
          </w:p>
        </w:tc>
        <w:tc>
          <w:tcPr>
            <w:tcW w:w="0" w:type="auto"/>
            <w:hideMark/>
          </w:tcPr>
          <w:p w14:paraId="478B4965"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0.4356</w:t>
            </w:r>
          </w:p>
        </w:tc>
        <w:tc>
          <w:tcPr>
            <w:tcW w:w="3467" w:type="dxa"/>
            <w:hideMark/>
          </w:tcPr>
          <w:p w14:paraId="458B8B1F"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Highest accuracy, low recall</w:t>
            </w:r>
          </w:p>
        </w:tc>
      </w:tr>
      <w:tr w:rsidR="007C0952" w:rsidRPr="007C0952" w14:paraId="121EF106" w14:textId="77777777" w:rsidTr="0036274E">
        <w:tc>
          <w:tcPr>
            <w:tcW w:w="3012" w:type="dxa"/>
            <w:hideMark/>
          </w:tcPr>
          <w:p w14:paraId="5EAB9AA9"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Decision Tree</w:t>
            </w:r>
          </w:p>
        </w:tc>
        <w:tc>
          <w:tcPr>
            <w:tcW w:w="0" w:type="auto"/>
            <w:hideMark/>
          </w:tcPr>
          <w:p w14:paraId="78591D35"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0.6540</w:t>
            </w:r>
          </w:p>
        </w:tc>
        <w:tc>
          <w:tcPr>
            <w:tcW w:w="0" w:type="auto"/>
            <w:hideMark/>
          </w:tcPr>
          <w:p w14:paraId="0DC275F7"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0.3284</w:t>
            </w:r>
          </w:p>
        </w:tc>
        <w:tc>
          <w:tcPr>
            <w:tcW w:w="0" w:type="auto"/>
            <w:hideMark/>
          </w:tcPr>
          <w:p w14:paraId="7834340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0.3235</w:t>
            </w:r>
          </w:p>
        </w:tc>
        <w:tc>
          <w:tcPr>
            <w:tcW w:w="0" w:type="auto"/>
            <w:hideMark/>
          </w:tcPr>
          <w:p w14:paraId="05BC222C"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0.3259</w:t>
            </w:r>
          </w:p>
        </w:tc>
        <w:tc>
          <w:tcPr>
            <w:tcW w:w="3467" w:type="dxa"/>
            <w:hideMark/>
          </w:tcPr>
          <w:p w14:paraId="1D77A5C3"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Overfits easily</w:t>
            </w:r>
          </w:p>
        </w:tc>
      </w:tr>
      <w:tr w:rsidR="007C0952" w:rsidRPr="007C0952" w14:paraId="1B5EFAD4" w14:textId="77777777" w:rsidTr="0036274E">
        <w:tc>
          <w:tcPr>
            <w:tcW w:w="3012" w:type="dxa"/>
            <w:hideMark/>
          </w:tcPr>
          <w:p w14:paraId="48113C1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KNN</w:t>
            </w:r>
          </w:p>
        </w:tc>
        <w:tc>
          <w:tcPr>
            <w:tcW w:w="0" w:type="auto"/>
            <w:hideMark/>
          </w:tcPr>
          <w:p w14:paraId="583AE7B7"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0.7338</w:t>
            </w:r>
          </w:p>
        </w:tc>
        <w:tc>
          <w:tcPr>
            <w:tcW w:w="0" w:type="auto"/>
            <w:hideMark/>
          </w:tcPr>
          <w:p w14:paraId="66D83B8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0.4000</w:t>
            </w:r>
          </w:p>
        </w:tc>
        <w:tc>
          <w:tcPr>
            <w:tcW w:w="0" w:type="auto"/>
            <w:hideMark/>
          </w:tcPr>
          <w:p w14:paraId="106FD6E0"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0.0588</w:t>
            </w:r>
          </w:p>
        </w:tc>
        <w:tc>
          <w:tcPr>
            <w:tcW w:w="0" w:type="auto"/>
            <w:hideMark/>
          </w:tcPr>
          <w:p w14:paraId="2D931163"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0.1026</w:t>
            </w:r>
          </w:p>
        </w:tc>
        <w:tc>
          <w:tcPr>
            <w:tcW w:w="3467" w:type="dxa"/>
            <w:hideMark/>
          </w:tcPr>
          <w:p w14:paraId="7E0EDDC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Very weak recall</w:t>
            </w:r>
          </w:p>
        </w:tc>
      </w:tr>
      <w:tr w:rsidR="007C0952" w:rsidRPr="007C0952" w14:paraId="2D1BDD82" w14:textId="77777777" w:rsidTr="0036274E">
        <w:tc>
          <w:tcPr>
            <w:tcW w:w="3012" w:type="dxa"/>
            <w:hideMark/>
          </w:tcPr>
          <w:p w14:paraId="25C9614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Linear SVC (Calibrated)</w:t>
            </w:r>
          </w:p>
        </w:tc>
        <w:tc>
          <w:tcPr>
            <w:tcW w:w="0" w:type="auto"/>
            <w:hideMark/>
          </w:tcPr>
          <w:p w14:paraId="39A56E2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0.7338</w:t>
            </w:r>
          </w:p>
        </w:tc>
        <w:tc>
          <w:tcPr>
            <w:tcW w:w="0" w:type="auto"/>
            <w:hideMark/>
          </w:tcPr>
          <w:p w14:paraId="1A7ECE91"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0.3750</w:t>
            </w:r>
          </w:p>
        </w:tc>
        <w:tc>
          <w:tcPr>
            <w:tcW w:w="0" w:type="auto"/>
            <w:hideMark/>
          </w:tcPr>
          <w:p w14:paraId="0DC75DB5"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0.0441</w:t>
            </w:r>
          </w:p>
        </w:tc>
        <w:tc>
          <w:tcPr>
            <w:tcW w:w="0" w:type="auto"/>
            <w:hideMark/>
          </w:tcPr>
          <w:p w14:paraId="346291BE"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0.0789</w:t>
            </w:r>
          </w:p>
        </w:tc>
        <w:tc>
          <w:tcPr>
            <w:tcW w:w="3467" w:type="dxa"/>
            <w:hideMark/>
          </w:tcPr>
          <w:p w14:paraId="447DE73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Sparse representation limits performance</w:t>
            </w:r>
          </w:p>
        </w:tc>
      </w:tr>
      <w:tr w:rsidR="007C0952" w:rsidRPr="007C0952" w14:paraId="389CD2ED" w14:textId="77777777" w:rsidTr="0036274E">
        <w:tc>
          <w:tcPr>
            <w:tcW w:w="3012" w:type="dxa"/>
            <w:hideMark/>
          </w:tcPr>
          <w:p w14:paraId="210D845E"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b/>
                <w:bCs/>
                <w:sz w:val="24"/>
              </w:rPr>
              <w:t>Logistic Regression (Default)</w:t>
            </w:r>
          </w:p>
        </w:tc>
        <w:tc>
          <w:tcPr>
            <w:tcW w:w="0" w:type="auto"/>
            <w:hideMark/>
          </w:tcPr>
          <w:p w14:paraId="1E9BD035"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0.7414</w:t>
            </w:r>
          </w:p>
        </w:tc>
        <w:tc>
          <w:tcPr>
            <w:tcW w:w="0" w:type="auto"/>
            <w:hideMark/>
          </w:tcPr>
          <w:p w14:paraId="5A8F54B9"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0.5000</w:t>
            </w:r>
          </w:p>
        </w:tc>
        <w:tc>
          <w:tcPr>
            <w:tcW w:w="0" w:type="auto"/>
            <w:hideMark/>
          </w:tcPr>
          <w:p w14:paraId="47B22462"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0.0147</w:t>
            </w:r>
          </w:p>
        </w:tc>
        <w:tc>
          <w:tcPr>
            <w:tcW w:w="0" w:type="auto"/>
            <w:hideMark/>
          </w:tcPr>
          <w:p w14:paraId="182AA204"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0.0286</w:t>
            </w:r>
          </w:p>
        </w:tc>
        <w:tc>
          <w:tcPr>
            <w:tcW w:w="3467" w:type="dxa"/>
            <w:hideMark/>
          </w:tcPr>
          <w:p w14:paraId="369621D6" w14:textId="77777777" w:rsidR="007C0952" w:rsidRPr="007C0952" w:rsidRDefault="007C0952" w:rsidP="0036274E">
            <w:pPr>
              <w:spacing w:after="160" w:line="278" w:lineRule="auto"/>
              <w:jc w:val="lowKashida"/>
              <w:rPr>
                <w:rFonts w:asciiTheme="majorBidi" w:hAnsiTheme="majorBidi" w:cstheme="majorBidi"/>
                <w:sz w:val="24"/>
              </w:rPr>
            </w:pPr>
            <w:r w:rsidRPr="007C0952">
              <w:rPr>
                <w:rFonts w:asciiTheme="majorBidi" w:hAnsiTheme="majorBidi" w:cstheme="majorBidi"/>
                <w:sz w:val="24"/>
              </w:rPr>
              <w:t>Poor recall</w:t>
            </w:r>
          </w:p>
        </w:tc>
      </w:tr>
    </w:tbl>
    <w:p w14:paraId="7354B32C" w14:textId="77777777" w:rsidR="007C0952" w:rsidRDefault="007C0952" w:rsidP="007C0952">
      <w:pPr>
        <w:rPr>
          <w:b/>
          <w:bCs/>
          <w:rtl/>
        </w:rPr>
      </w:pPr>
    </w:p>
    <w:p w14:paraId="136AA077" w14:textId="77777777" w:rsidR="007C0952" w:rsidRDefault="007C0952" w:rsidP="007C0952">
      <w:pPr>
        <w:rPr>
          <w:b/>
          <w:bCs/>
          <w:rtl/>
        </w:rPr>
      </w:pPr>
    </w:p>
    <w:p w14:paraId="31EFD9A2" w14:textId="77777777" w:rsidR="007C0952" w:rsidRDefault="007C0952" w:rsidP="007C0952">
      <w:pPr>
        <w:rPr>
          <w:b/>
          <w:bCs/>
          <w:rtl/>
        </w:rPr>
      </w:pPr>
    </w:p>
    <w:p w14:paraId="597CF6F7" w14:textId="77777777" w:rsidR="007C0952" w:rsidRDefault="007C0952" w:rsidP="007C0952">
      <w:pPr>
        <w:rPr>
          <w:b/>
          <w:bCs/>
          <w:rtl/>
        </w:rPr>
      </w:pPr>
    </w:p>
    <w:p w14:paraId="2A1B36C7" w14:textId="77777777" w:rsidR="007C0952" w:rsidRPr="006F0D1C" w:rsidRDefault="007C0952" w:rsidP="007C0952">
      <w:pPr>
        <w:rPr>
          <w:b/>
          <w:bCs/>
          <w:rtl/>
        </w:rPr>
      </w:pPr>
      <w:r w:rsidRPr="006F0D1C">
        <w:rPr>
          <w:b/>
          <w:bCs/>
        </w:rPr>
        <w:t xml:space="preserve">Model </w:t>
      </w:r>
      <w:r w:rsidRPr="006643BE">
        <w:rPr>
          <w:b/>
          <w:bCs/>
          <w:highlight w:val="yellow"/>
        </w:rPr>
        <w:t>Performance</w:t>
      </w:r>
      <w:r w:rsidRPr="006F0D1C">
        <w:rPr>
          <w:b/>
          <w:bCs/>
        </w:rPr>
        <w:t xml:space="preserve"> Comparison</w:t>
      </w:r>
    </w:p>
    <w:p w14:paraId="711129FC" w14:textId="77777777" w:rsidR="007C0952" w:rsidRPr="00E66FEF" w:rsidRDefault="007C0952" w:rsidP="007C0952">
      <w:r>
        <w:rPr>
          <w:noProof/>
        </w:rPr>
        <w:drawing>
          <wp:inline distT="0" distB="0" distL="0" distR="0" wp14:anchorId="6A0D0149" wp14:editId="0FF732C0">
            <wp:extent cx="5486400" cy="3402965"/>
            <wp:effectExtent l="0" t="0" r="0" b="6985"/>
            <wp:docPr id="1513355773" name="Picture 1"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55773" name="Picture 1" descr="A graph of blue and orange bar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3402965"/>
                    </a:xfrm>
                    <a:prstGeom prst="rect">
                      <a:avLst/>
                    </a:prstGeom>
                  </pic:spPr>
                </pic:pic>
              </a:graphicData>
            </a:graphic>
          </wp:inline>
        </w:drawing>
      </w:r>
    </w:p>
    <w:p w14:paraId="3A84A381" w14:textId="77777777" w:rsidR="007C0952" w:rsidRDefault="007C0952" w:rsidP="007C0952">
      <w:pPr>
        <w:rPr>
          <w:b/>
          <w:bCs/>
          <w:rtl/>
        </w:rPr>
      </w:pPr>
    </w:p>
    <w:p w14:paraId="0D81688E" w14:textId="77777777" w:rsidR="007C0952" w:rsidRPr="00E66FEF" w:rsidRDefault="007C0952" w:rsidP="007C0952">
      <w:pPr>
        <w:rPr>
          <w:b/>
          <w:bCs/>
        </w:rPr>
      </w:pPr>
      <w:r>
        <w:rPr>
          <w:b/>
          <w:bCs/>
        </w:rPr>
        <w:t xml:space="preserve">5.3 </w:t>
      </w:r>
      <w:r w:rsidRPr="006643BE">
        <w:rPr>
          <w:b/>
          <w:bCs/>
          <w:highlight w:val="yellow"/>
        </w:rPr>
        <w:t>Confusion</w:t>
      </w:r>
      <w:r w:rsidRPr="00E66FEF">
        <w:rPr>
          <w:b/>
          <w:bCs/>
        </w:rPr>
        <w:t xml:space="preserve"> Matrix (BERT Model)</w:t>
      </w:r>
    </w:p>
    <w:p w14:paraId="3894B726" w14:textId="77777777" w:rsidR="007C0952" w:rsidRDefault="007C0952" w:rsidP="007C0952"/>
    <w:tbl>
      <w:tblPr>
        <w:tblStyle w:val="TableGrid0"/>
        <w:tblW w:w="0" w:type="auto"/>
        <w:tblLook w:val="04A0" w:firstRow="1" w:lastRow="0" w:firstColumn="1" w:lastColumn="0" w:noHBand="0" w:noVBand="1"/>
      </w:tblPr>
      <w:tblGrid>
        <w:gridCol w:w="2876"/>
        <w:gridCol w:w="2877"/>
        <w:gridCol w:w="2877"/>
      </w:tblGrid>
      <w:tr w:rsidR="007C0952" w14:paraId="785D3B29" w14:textId="77777777" w:rsidTr="0036274E">
        <w:tc>
          <w:tcPr>
            <w:tcW w:w="2876" w:type="dxa"/>
          </w:tcPr>
          <w:p w14:paraId="3C43030C" w14:textId="77777777" w:rsidR="007C0952" w:rsidRDefault="007C0952" w:rsidP="0036274E"/>
        </w:tc>
        <w:tc>
          <w:tcPr>
            <w:tcW w:w="2877" w:type="dxa"/>
            <w:vAlign w:val="center"/>
          </w:tcPr>
          <w:p w14:paraId="71D8BFD1" w14:textId="77777777" w:rsidR="007C0952" w:rsidRDefault="007C0952" w:rsidP="0036274E">
            <w:r w:rsidRPr="00E66FEF">
              <w:rPr>
                <w:b/>
                <w:bCs/>
              </w:rPr>
              <w:t>Predicted NEG</w:t>
            </w:r>
          </w:p>
        </w:tc>
        <w:tc>
          <w:tcPr>
            <w:tcW w:w="2877" w:type="dxa"/>
            <w:vAlign w:val="center"/>
          </w:tcPr>
          <w:p w14:paraId="2343BAAD" w14:textId="77777777" w:rsidR="007C0952" w:rsidRDefault="007C0952" w:rsidP="0036274E">
            <w:r w:rsidRPr="00E66FEF">
              <w:rPr>
                <w:b/>
                <w:bCs/>
              </w:rPr>
              <w:t>Predicted POS</w:t>
            </w:r>
          </w:p>
        </w:tc>
      </w:tr>
      <w:tr w:rsidR="007C0952" w14:paraId="2DAD0F01" w14:textId="77777777" w:rsidTr="0036274E">
        <w:tc>
          <w:tcPr>
            <w:tcW w:w="2876" w:type="dxa"/>
            <w:vAlign w:val="center"/>
          </w:tcPr>
          <w:p w14:paraId="2BB39C91" w14:textId="77777777" w:rsidR="007C0952" w:rsidRDefault="007C0952" w:rsidP="0036274E">
            <w:r w:rsidRPr="00E66FEF">
              <w:rPr>
                <w:b/>
                <w:bCs/>
              </w:rPr>
              <w:t>Actual NEG</w:t>
            </w:r>
          </w:p>
        </w:tc>
        <w:tc>
          <w:tcPr>
            <w:tcW w:w="2877" w:type="dxa"/>
            <w:vAlign w:val="center"/>
          </w:tcPr>
          <w:p w14:paraId="248A2624" w14:textId="77777777" w:rsidR="007C0952" w:rsidRDefault="007C0952" w:rsidP="0036274E">
            <w:r w:rsidRPr="00E66FEF">
              <w:t>153</w:t>
            </w:r>
          </w:p>
        </w:tc>
        <w:tc>
          <w:tcPr>
            <w:tcW w:w="2877" w:type="dxa"/>
            <w:vAlign w:val="center"/>
          </w:tcPr>
          <w:p w14:paraId="62E60725" w14:textId="77777777" w:rsidR="007C0952" w:rsidRDefault="007C0952" w:rsidP="0036274E">
            <w:r w:rsidRPr="00E66FEF">
              <w:t>42</w:t>
            </w:r>
          </w:p>
        </w:tc>
      </w:tr>
      <w:tr w:rsidR="007C0952" w14:paraId="09CA5EC5" w14:textId="77777777" w:rsidTr="0036274E">
        <w:tc>
          <w:tcPr>
            <w:tcW w:w="2876" w:type="dxa"/>
            <w:vAlign w:val="center"/>
          </w:tcPr>
          <w:p w14:paraId="632556CD" w14:textId="77777777" w:rsidR="007C0952" w:rsidRDefault="007C0952" w:rsidP="0036274E">
            <w:r w:rsidRPr="00E66FEF">
              <w:rPr>
                <w:b/>
                <w:bCs/>
              </w:rPr>
              <w:t>Actual POS</w:t>
            </w:r>
          </w:p>
        </w:tc>
        <w:tc>
          <w:tcPr>
            <w:tcW w:w="2877" w:type="dxa"/>
            <w:vAlign w:val="center"/>
          </w:tcPr>
          <w:p w14:paraId="2A7FF494" w14:textId="77777777" w:rsidR="007C0952" w:rsidRDefault="007C0952" w:rsidP="0036274E">
            <w:r w:rsidRPr="00E66FEF">
              <w:t>31</w:t>
            </w:r>
          </w:p>
        </w:tc>
        <w:tc>
          <w:tcPr>
            <w:tcW w:w="2877" w:type="dxa"/>
            <w:vAlign w:val="center"/>
          </w:tcPr>
          <w:p w14:paraId="09D6A025" w14:textId="77777777" w:rsidR="007C0952" w:rsidRDefault="007C0952" w:rsidP="0036274E">
            <w:r w:rsidRPr="00E66FEF">
              <w:t>37</w:t>
            </w:r>
          </w:p>
        </w:tc>
      </w:tr>
    </w:tbl>
    <w:p w14:paraId="33A26F4D" w14:textId="77777777" w:rsidR="007C0952" w:rsidRDefault="007C0952" w:rsidP="007C0952"/>
    <w:p w14:paraId="7994BE9A" w14:textId="77777777" w:rsidR="007C0952" w:rsidRPr="007C0952" w:rsidRDefault="007C0952" w:rsidP="007C0952">
      <w:pPr>
        <w:rPr>
          <w:sz w:val="24"/>
          <w:szCs w:val="20"/>
        </w:rPr>
      </w:pPr>
      <w:r w:rsidRPr="007C0952">
        <w:rPr>
          <w:sz w:val="24"/>
          <w:szCs w:val="20"/>
        </w:rPr>
        <w:t>The BERT model correctly classified 153 out of 195 negative complaints and 37 out of 68 positive complaints, demonstrating balanced recognition of both sentiment categories.</w:t>
      </w:r>
    </w:p>
    <w:p w14:paraId="5A610DC8" w14:textId="77777777" w:rsidR="007C0952" w:rsidRPr="00E66FEF" w:rsidRDefault="007C0952" w:rsidP="007C0952"/>
    <w:p w14:paraId="585AAAF7" w14:textId="77777777" w:rsidR="007C0952" w:rsidRPr="001B4A39" w:rsidRDefault="007C0952" w:rsidP="007C0952">
      <w:pPr>
        <w:jc w:val="lowKashida"/>
        <w:rPr>
          <w:b/>
          <w:bCs/>
        </w:rPr>
      </w:pPr>
      <w:r>
        <w:rPr>
          <w:b/>
          <w:bCs/>
        </w:rPr>
        <w:t xml:space="preserve">5.4 </w:t>
      </w:r>
      <w:r w:rsidRPr="001B4A39">
        <w:rPr>
          <w:b/>
          <w:bCs/>
        </w:rPr>
        <w:t>Interpretation of Results</w:t>
      </w:r>
    </w:p>
    <w:p w14:paraId="295DA27E" w14:textId="77777777" w:rsidR="007C0952" w:rsidRPr="00670159" w:rsidRDefault="007C0952" w:rsidP="00670159">
      <w:pPr>
        <w:pStyle w:val="ListParagraph"/>
        <w:numPr>
          <w:ilvl w:val="0"/>
          <w:numId w:val="20"/>
        </w:numPr>
        <w:rPr>
          <w:sz w:val="24"/>
          <w:szCs w:val="20"/>
        </w:rPr>
      </w:pPr>
      <w:r w:rsidRPr="00670159">
        <w:rPr>
          <w:sz w:val="24"/>
          <w:szCs w:val="20"/>
        </w:rPr>
        <w:t>BERT (Threshold 0.45) achieved the highest F1-score, demonstrating strong contextual understanding of complaint narratives.</w:t>
      </w:r>
    </w:p>
    <w:p w14:paraId="082F90AC" w14:textId="77777777" w:rsidR="007C0952" w:rsidRPr="00670159" w:rsidRDefault="007C0952" w:rsidP="00670159">
      <w:pPr>
        <w:pStyle w:val="ListParagraph"/>
        <w:numPr>
          <w:ilvl w:val="0"/>
          <w:numId w:val="20"/>
        </w:numPr>
        <w:rPr>
          <w:sz w:val="24"/>
          <w:szCs w:val="20"/>
        </w:rPr>
      </w:pPr>
      <w:r w:rsidRPr="00670159">
        <w:rPr>
          <w:sz w:val="24"/>
          <w:szCs w:val="20"/>
        </w:rPr>
        <w:t>Logistic Regression (balanced) delivered competitive performance while remaining computationally lightweight and interpretable.</w:t>
      </w:r>
    </w:p>
    <w:p w14:paraId="23CDC23F" w14:textId="77777777" w:rsidR="007C0952" w:rsidRPr="00670159" w:rsidRDefault="007C0952" w:rsidP="00670159">
      <w:pPr>
        <w:pStyle w:val="ListParagraph"/>
        <w:numPr>
          <w:ilvl w:val="0"/>
          <w:numId w:val="20"/>
        </w:numPr>
        <w:rPr>
          <w:sz w:val="24"/>
          <w:szCs w:val="20"/>
        </w:rPr>
      </w:pPr>
      <w:r w:rsidRPr="00670159">
        <w:rPr>
          <w:sz w:val="24"/>
          <w:szCs w:val="20"/>
        </w:rPr>
        <w:t>Random Forest (balanced) achieved the highest accuracy but showed class bias, favoring the majority (negative) class.</w:t>
      </w:r>
    </w:p>
    <w:p w14:paraId="27A1A15D" w14:textId="77777777" w:rsidR="007C0952" w:rsidRPr="00670159" w:rsidRDefault="007C0952" w:rsidP="00670159">
      <w:pPr>
        <w:pStyle w:val="ListParagraph"/>
        <w:numPr>
          <w:ilvl w:val="0"/>
          <w:numId w:val="20"/>
        </w:numPr>
        <w:spacing w:after="160" w:line="278" w:lineRule="auto"/>
        <w:jc w:val="lowKashida"/>
        <w:rPr>
          <w:sz w:val="24"/>
          <w:szCs w:val="20"/>
        </w:rPr>
      </w:pPr>
      <w:r w:rsidRPr="00670159">
        <w:rPr>
          <w:sz w:val="24"/>
          <w:szCs w:val="20"/>
        </w:rPr>
        <w:t>Decision Tree and KNN struggled with generalization due to dataset sparsity and imbalance.</w:t>
      </w:r>
    </w:p>
    <w:p w14:paraId="7EB82248" w14:textId="77777777" w:rsidR="007C0952" w:rsidRPr="007C0952" w:rsidRDefault="007C0952" w:rsidP="007C0952">
      <w:pPr>
        <w:jc w:val="lowKashida"/>
        <w:rPr>
          <w:sz w:val="24"/>
          <w:szCs w:val="20"/>
        </w:rPr>
      </w:pPr>
      <w:r w:rsidRPr="007C0952">
        <w:rPr>
          <w:sz w:val="24"/>
          <w:szCs w:val="20"/>
        </w:rPr>
        <w:lastRenderedPageBreak/>
        <w:t>Overall, results show that transformer-based models outperform traditional classifiers in nuanced sentiment detection, while balanced logistic regression provides a practical, efficient baseline.</w:t>
      </w:r>
    </w:p>
    <w:p w14:paraId="79081884" w14:textId="77777777" w:rsidR="007C0952" w:rsidRPr="005E7E8D" w:rsidRDefault="007C0952" w:rsidP="007C0952">
      <w:pPr>
        <w:jc w:val="lowKashida"/>
      </w:pPr>
    </w:p>
    <w:p w14:paraId="46A1839A" w14:textId="77777777" w:rsidR="007C0952" w:rsidRPr="005E7E8D" w:rsidRDefault="007C0952" w:rsidP="007C0952">
      <w:pPr>
        <w:jc w:val="lowKashida"/>
        <w:rPr>
          <w:b/>
          <w:bCs/>
        </w:rPr>
      </w:pPr>
      <w:r w:rsidRPr="005E7E8D">
        <w:rPr>
          <w:b/>
          <w:bCs/>
        </w:rPr>
        <w:t xml:space="preserve">5.5 </w:t>
      </w:r>
      <w:r>
        <w:rPr>
          <w:b/>
          <w:bCs/>
        </w:rPr>
        <w:t>I</w:t>
      </w:r>
      <w:r w:rsidRPr="005E7E8D">
        <w:rPr>
          <w:b/>
          <w:bCs/>
        </w:rPr>
        <w:t xml:space="preserve">mportant </w:t>
      </w:r>
      <w:r>
        <w:rPr>
          <w:b/>
          <w:bCs/>
        </w:rPr>
        <w:t>F</w:t>
      </w:r>
      <w:r w:rsidRPr="005E7E8D">
        <w:rPr>
          <w:b/>
          <w:bCs/>
        </w:rPr>
        <w:t>eatures</w:t>
      </w:r>
    </w:p>
    <w:p w14:paraId="3D428A54" w14:textId="77777777" w:rsidR="007C0952" w:rsidRPr="00C061DD" w:rsidRDefault="007C0952" w:rsidP="007C0952">
      <w:pPr>
        <w:jc w:val="lowKashida"/>
        <w:rPr>
          <w:sz w:val="24"/>
          <w:szCs w:val="24"/>
        </w:rPr>
      </w:pPr>
      <w:r w:rsidRPr="00C061DD">
        <w:rPr>
          <w:sz w:val="24"/>
          <w:szCs w:val="24"/>
        </w:rPr>
        <w:t>(from Logistic Regression)</w:t>
      </w:r>
    </w:p>
    <w:p w14:paraId="6A68CF99" w14:textId="1BB846EA" w:rsidR="007C0952" w:rsidRPr="00236F79" w:rsidRDefault="007C0952" w:rsidP="00236F79">
      <w:pPr>
        <w:pStyle w:val="ListParagraph"/>
        <w:numPr>
          <w:ilvl w:val="0"/>
          <w:numId w:val="21"/>
        </w:numPr>
        <w:jc w:val="lowKashida"/>
        <w:rPr>
          <w:sz w:val="24"/>
          <w:szCs w:val="24"/>
        </w:rPr>
      </w:pPr>
      <w:r w:rsidRPr="00236F79">
        <w:rPr>
          <w:sz w:val="24"/>
          <w:szCs w:val="24"/>
        </w:rPr>
        <w:t>Negative indicators</w:t>
      </w:r>
      <w:r w:rsidR="00236F79" w:rsidRPr="00236F79">
        <w:rPr>
          <w:sz w:val="24"/>
          <w:szCs w:val="24"/>
        </w:rPr>
        <w:t xml:space="preserve">: </w:t>
      </w:r>
      <w:r w:rsidRPr="00236F79">
        <w:rPr>
          <w:sz w:val="24"/>
          <w:szCs w:val="24"/>
        </w:rPr>
        <w:t>delay, refund, not working, issue, problem, failed, charged</w:t>
      </w:r>
    </w:p>
    <w:p w14:paraId="272DD71A" w14:textId="14A8D51B" w:rsidR="007C0952" w:rsidRPr="00236F79" w:rsidRDefault="007C0952" w:rsidP="00236F79">
      <w:pPr>
        <w:pStyle w:val="ListParagraph"/>
        <w:numPr>
          <w:ilvl w:val="0"/>
          <w:numId w:val="21"/>
        </w:numPr>
        <w:jc w:val="lowKashida"/>
        <w:rPr>
          <w:sz w:val="24"/>
          <w:szCs w:val="24"/>
        </w:rPr>
      </w:pPr>
      <w:r w:rsidRPr="00236F79">
        <w:rPr>
          <w:sz w:val="24"/>
          <w:szCs w:val="24"/>
        </w:rPr>
        <w:t>Positive indicators</w:t>
      </w:r>
      <w:r w:rsidR="00236F79" w:rsidRPr="00236F79">
        <w:rPr>
          <w:sz w:val="24"/>
          <w:szCs w:val="24"/>
        </w:rPr>
        <w:t xml:space="preserve">: </w:t>
      </w:r>
      <w:r w:rsidRPr="00236F79">
        <w:rPr>
          <w:sz w:val="24"/>
          <w:szCs w:val="24"/>
        </w:rPr>
        <w:t>resolved, helped, satisfied</w:t>
      </w:r>
    </w:p>
    <w:p w14:paraId="24A1D62A" w14:textId="77777777" w:rsidR="007C0952" w:rsidRPr="005E7E8D" w:rsidRDefault="007C0952" w:rsidP="007C0952">
      <w:pPr>
        <w:jc w:val="lowKashida"/>
      </w:pPr>
    </w:p>
    <w:p w14:paraId="6FA1DB4D" w14:textId="77777777" w:rsidR="007C0952" w:rsidRDefault="007C0952" w:rsidP="007C0952">
      <w:pPr>
        <w:jc w:val="lowKashida"/>
      </w:pPr>
    </w:p>
    <w:p w14:paraId="2F671535" w14:textId="77777777" w:rsidR="007C0952" w:rsidRDefault="007C0952" w:rsidP="007C0952">
      <w:pPr>
        <w:jc w:val="lowKashida"/>
      </w:pPr>
    </w:p>
    <w:p w14:paraId="20A54C07" w14:textId="77777777" w:rsidR="007C0952" w:rsidRDefault="007C0952" w:rsidP="007C0952">
      <w:pPr>
        <w:jc w:val="lowKashida"/>
      </w:pPr>
    </w:p>
    <w:p w14:paraId="00625DBF" w14:textId="77777777" w:rsidR="007C0952" w:rsidRDefault="007C0952" w:rsidP="007C0952">
      <w:pPr>
        <w:jc w:val="lowKashida"/>
      </w:pPr>
    </w:p>
    <w:p w14:paraId="58B31A83" w14:textId="77777777" w:rsidR="007C0952" w:rsidRDefault="007C0952" w:rsidP="007C0952">
      <w:pPr>
        <w:jc w:val="lowKashida"/>
      </w:pP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09AF18F5" w14:textId="7EA0FF32" w:rsidR="00AA559B" w:rsidRDefault="003C51FB" w:rsidP="00236F79">
      <w:pPr>
        <w:spacing w:after="0" w:line="259" w:lineRule="auto"/>
        <w:ind w:left="0" w:firstLine="0"/>
        <w:jc w:val="left"/>
      </w:pPr>
      <w:r>
        <w:t xml:space="preserve"> </w:t>
      </w:r>
    </w:p>
    <w:p w14:paraId="0314A5B2" w14:textId="77777777" w:rsidR="00236F79" w:rsidRDefault="00236F79" w:rsidP="00236F79">
      <w:pPr>
        <w:spacing w:after="0" w:line="259" w:lineRule="auto"/>
        <w:ind w:left="0" w:firstLine="0"/>
        <w:jc w:val="left"/>
      </w:pPr>
    </w:p>
    <w:p w14:paraId="11F1EE6B" w14:textId="77777777" w:rsidR="00236F79" w:rsidRDefault="00236F79" w:rsidP="00236F79">
      <w:pPr>
        <w:spacing w:after="0" w:line="259" w:lineRule="auto"/>
        <w:ind w:left="0" w:firstLine="0"/>
        <w:jc w:val="left"/>
      </w:pPr>
    </w:p>
    <w:p w14:paraId="01E7E64C" w14:textId="77777777" w:rsidR="00236F79" w:rsidRDefault="00236F79" w:rsidP="00236F79">
      <w:pPr>
        <w:spacing w:after="0" w:line="259" w:lineRule="auto"/>
        <w:ind w:left="0" w:firstLine="0"/>
        <w:jc w:val="left"/>
      </w:pPr>
    </w:p>
    <w:p w14:paraId="5244A3E0" w14:textId="77777777" w:rsidR="00236F79" w:rsidRDefault="00236F79" w:rsidP="00236F79">
      <w:pPr>
        <w:spacing w:after="0" w:line="259" w:lineRule="auto"/>
        <w:ind w:left="0" w:firstLine="0"/>
        <w:jc w:val="left"/>
      </w:pPr>
    </w:p>
    <w:p w14:paraId="4025234F" w14:textId="2E2CD9DF" w:rsidR="000B518F" w:rsidRDefault="00AA559B">
      <w:pPr>
        <w:pStyle w:val="Heading2"/>
        <w:spacing w:after="292" w:line="265" w:lineRule="auto"/>
        <w:ind w:left="-5"/>
      </w:pPr>
      <w:r>
        <w:lastRenderedPageBreak/>
        <w:t>Chapter 6</w:t>
      </w:r>
      <w:r w:rsidR="003C51FB">
        <w:t xml:space="preserve"> Conclusion and Future Work </w:t>
      </w:r>
    </w:p>
    <w:p w14:paraId="0BD4F0D9" w14:textId="77777777" w:rsidR="00BA4333" w:rsidRPr="005E7E8D" w:rsidRDefault="00BA4333" w:rsidP="00BA4333">
      <w:pPr>
        <w:jc w:val="lowKashida"/>
        <w:rPr>
          <w:b/>
          <w:bCs/>
        </w:rPr>
      </w:pPr>
      <w:r w:rsidRPr="005E7E8D">
        <w:rPr>
          <w:b/>
          <w:bCs/>
        </w:rPr>
        <w:t xml:space="preserve">6.1 </w:t>
      </w:r>
      <w:r>
        <w:rPr>
          <w:b/>
          <w:bCs/>
        </w:rPr>
        <w:t>C</w:t>
      </w:r>
      <w:r w:rsidRPr="005E7E8D">
        <w:rPr>
          <w:b/>
          <w:bCs/>
        </w:rPr>
        <w:t>onclusion</w:t>
      </w:r>
    </w:p>
    <w:p w14:paraId="032866F7" w14:textId="77777777" w:rsidR="00BA4333" w:rsidRPr="00BA4333" w:rsidRDefault="00BA4333" w:rsidP="00BA4333">
      <w:pPr>
        <w:jc w:val="lowKashida"/>
        <w:rPr>
          <w:sz w:val="24"/>
          <w:szCs w:val="20"/>
        </w:rPr>
      </w:pPr>
      <w:r w:rsidRPr="00BA4333">
        <w:rPr>
          <w:sz w:val="24"/>
          <w:szCs w:val="20"/>
        </w:rPr>
        <w:t>This research demonstrated that NLP-based sentiment classification provides valuable insights into customer dissatisfaction patterns. BERT outperformed classical models due to its contextual semantic capabilities, while Logistic Regression served as a stable, interpretable baseline. The findings highlight the potential of integrating AI-driven sentiment analysis into customer-facing platforms to enhance service quality.</w:t>
      </w:r>
    </w:p>
    <w:p w14:paraId="4002B2B3" w14:textId="77777777" w:rsidR="00BA4333" w:rsidRPr="005E7E8D" w:rsidRDefault="00BA4333" w:rsidP="00BA4333">
      <w:pPr>
        <w:jc w:val="lowKashida"/>
      </w:pPr>
    </w:p>
    <w:p w14:paraId="428E53DF" w14:textId="77777777" w:rsidR="00BA4333" w:rsidRPr="005E7E8D" w:rsidRDefault="00BA4333" w:rsidP="00BA4333">
      <w:pPr>
        <w:jc w:val="lowKashida"/>
        <w:rPr>
          <w:b/>
          <w:bCs/>
        </w:rPr>
      </w:pPr>
      <w:r w:rsidRPr="005E7E8D">
        <w:rPr>
          <w:b/>
          <w:bCs/>
        </w:rPr>
        <w:t xml:space="preserve">6.2 </w:t>
      </w:r>
      <w:r>
        <w:rPr>
          <w:b/>
          <w:bCs/>
        </w:rPr>
        <w:t>I</w:t>
      </w:r>
      <w:r w:rsidRPr="005E7E8D">
        <w:rPr>
          <w:b/>
          <w:bCs/>
        </w:rPr>
        <w:t>mportant features</w:t>
      </w:r>
    </w:p>
    <w:p w14:paraId="6934707E" w14:textId="77777777" w:rsidR="00BA4333" w:rsidRPr="00BA4333" w:rsidRDefault="00BA4333" w:rsidP="00BA4333">
      <w:pPr>
        <w:jc w:val="lowKashida"/>
        <w:rPr>
          <w:sz w:val="24"/>
          <w:szCs w:val="20"/>
        </w:rPr>
      </w:pPr>
      <w:r w:rsidRPr="00BA4333">
        <w:rPr>
          <w:sz w:val="24"/>
          <w:szCs w:val="20"/>
        </w:rPr>
        <w:t>The most influential linguistic indicators extracted from Logistic Regression showed that negative complaints are strongly linked to terms expressing issues and service failures, whereas positive outcomes correlate with resolution-related terms.</w:t>
      </w:r>
    </w:p>
    <w:p w14:paraId="1BCC93DA" w14:textId="77777777" w:rsidR="00BA4333" w:rsidRPr="005E7E8D" w:rsidRDefault="00BA4333" w:rsidP="00BA4333">
      <w:pPr>
        <w:jc w:val="lowKashida"/>
      </w:pPr>
    </w:p>
    <w:p w14:paraId="1250D243" w14:textId="77777777" w:rsidR="00BA4333" w:rsidRPr="005E7E8D" w:rsidRDefault="00BA4333" w:rsidP="00BA4333">
      <w:pPr>
        <w:jc w:val="lowKashida"/>
        <w:rPr>
          <w:b/>
          <w:bCs/>
        </w:rPr>
      </w:pPr>
      <w:r w:rsidRPr="005E7E8D">
        <w:rPr>
          <w:b/>
          <w:bCs/>
        </w:rPr>
        <w:t xml:space="preserve">6.3 </w:t>
      </w:r>
      <w:r>
        <w:rPr>
          <w:b/>
          <w:bCs/>
        </w:rPr>
        <w:t>F</w:t>
      </w:r>
      <w:r w:rsidRPr="005E7E8D">
        <w:rPr>
          <w:b/>
          <w:bCs/>
        </w:rPr>
        <w:t>uture work</w:t>
      </w:r>
    </w:p>
    <w:p w14:paraId="419F136E" w14:textId="77777777" w:rsidR="00BA4333" w:rsidRPr="00BA4333" w:rsidRDefault="00BA4333" w:rsidP="00BA4333">
      <w:pPr>
        <w:jc w:val="lowKashida"/>
        <w:rPr>
          <w:sz w:val="24"/>
          <w:szCs w:val="20"/>
        </w:rPr>
      </w:pPr>
      <w:r w:rsidRPr="00BA4333">
        <w:rPr>
          <w:sz w:val="24"/>
          <w:szCs w:val="20"/>
        </w:rPr>
        <w:t>Future improvements may include:</w:t>
      </w:r>
    </w:p>
    <w:p w14:paraId="0EB93A8E" w14:textId="77777777" w:rsidR="00BA4333" w:rsidRPr="00BA4333" w:rsidRDefault="00BA4333" w:rsidP="00BA4333">
      <w:pPr>
        <w:pStyle w:val="ListParagraph"/>
        <w:numPr>
          <w:ilvl w:val="0"/>
          <w:numId w:val="23"/>
        </w:numPr>
        <w:jc w:val="lowKashida"/>
        <w:rPr>
          <w:sz w:val="24"/>
          <w:szCs w:val="20"/>
        </w:rPr>
      </w:pPr>
      <w:r w:rsidRPr="00BA4333">
        <w:rPr>
          <w:sz w:val="24"/>
          <w:szCs w:val="20"/>
        </w:rPr>
        <w:t>Expansion to multilingual datasets</w:t>
      </w:r>
    </w:p>
    <w:p w14:paraId="73081A05" w14:textId="77777777" w:rsidR="00BA4333" w:rsidRPr="00BA4333" w:rsidRDefault="00BA4333" w:rsidP="00BA4333">
      <w:pPr>
        <w:pStyle w:val="ListParagraph"/>
        <w:numPr>
          <w:ilvl w:val="0"/>
          <w:numId w:val="23"/>
        </w:numPr>
        <w:jc w:val="lowKashida"/>
        <w:rPr>
          <w:sz w:val="24"/>
          <w:szCs w:val="20"/>
        </w:rPr>
      </w:pPr>
      <w:r w:rsidRPr="00BA4333">
        <w:rPr>
          <w:sz w:val="24"/>
          <w:szCs w:val="20"/>
        </w:rPr>
        <w:t>Deployment of advanced transformers (AraBERT, RoBERTa, XLNet)</w:t>
      </w:r>
    </w:p>
    <w:p w14:paraId="18DB3A1D" w14:textId="77777777" w:rsidR="00BA4333" w:rsidRPr="00BA4333" w:rsidRDefault="00BA4333" w:rsidP="00BA4333">
      <w:pPr>
        <w:pStyle w:val="ListParagraph"/>
        <w:numPr>
          <w:ilvl w:val="0"/>
          <w:numId w:val="23"/>
        </w:numPr>
        <w:jc w:val="lowKashida"/>
        <w:rPr>
          <w:sz w:val="24"/>
          <w:szCs w:val="20"/>
        </w:rPr>
      </w:pPr>
      <w:r w:rsidRPr="00BA4333">
        <w:rPr>
          <w:sz w:val="24"/>
          <w:szCs w:val="20"/>
        </w:rPr>
        <w:t>Real-time integration in CRM/ticketing systems</w:t>
      </w:r>
    </w:p>
    <w:p w14:paraId="2D512D99" w14:textId="77777777" w:rsidR="00BA4333" w:rsidRPr="00BA4333" w:rsidRDefault="00BA4333" w:rsidP="00BA4333">
      <w:pPr>
        <w:pStyle w:val="ListParagraph"/>
        <w:numPr>
          <w:ilvl w:val="0"/>
          <w:numId w:val="23"/>
        </w:numPr>
        <w:jc w:val="lowKashida"/>
        <w:rPr>
          <w:sz w:val="24"/>
          <w:szCs w:val="20"/>
        </w:rPr>
      </w:pPr>
      <w:r w:rsidRPr="00BA4333">
        <w:rPr>
          <w:sz w:val="24"/>
          <w:szCs w:val="20"/>
        </w:rPr>
        <w:t>Application of topic modeling (LDA, LCTM) to extract complaint themes</w:t>
      </w:r>
    </w:p>
    <w:p w14:paraId="1E4F0FDD" w14:textId="77777777" w:rsidR="00BA4333" w:rsidRPr="00BA4333" w:rsidRDefault="00BA4333" w:rsidP="00BA4333">
      <w:pPr>
        <w:pStyle w:val="ListParagraph"/>
        <w:numPr>
          <w:ilvl w:val="0"/>
          <w:numId w:val="23"/>
        </w:numPr>
        <w:jc w:val="lowKashida"/>
        <w:rPr>
          <w:sz w:val="24"/>
          <w:szCs w:val="20"/>
        </w:rPr>
      </w:pPr>
      <w:r w:rsidRPr="00BA4333">
        <w:rPr>
          <w:sz w:val="24"/>
          <w:szCs w:val="20"/>
        </w:rPr>
        <w:t>Transition from binary to multi-emotion classification models</w:t>
      </w:r>
    </w:p>
    <w:p w14:paraId="5A205D7C" w14:textId="77777777" w:rsidR="00BA4333" w:rsidRDefault="00BA4333" w:rsidP="00BA4333">
      <w:pPr>
        <w:jc w:val="lowKashida"/>
      </w:pP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6A387E9C" w14:textId="77777777" w:rsidR="000B518F" w:rsidRDefault="003C51FB" w:rsidP="00FF4D5D">
      <w:pPr>
        <w:pStyle w:val="Heading2"/>
        <w:spacing w:after="343" w:line="265" w:lineRule="auto"/>
        <w:ind w:left="0" w:right="1026" w:firstLine="0"/>
      </w:pPr>
      <w:r>
        <w:lastRenderedPageBreak/>
        <w:t xml:space="preserve">References </w:t>
      </w:r>
    </w:p>
    <w:sdt>
      <w:sdtPr>
        <w:rPr>
          <w:sz w:val="22"/>
        </w:rPr>
        <w:tag w:val="MENDELEY_BIBLIOGRAPHY"/>
        <w:id w:val="1303731952"/>
        <w:placeholder>
          <w:docPart w:val="04E795703EF84807936013DE5071B0A1"/>
        </w:placeholder>
      </w:sdtPr>
      <w:sdtEndPr>
        <w:rPr>
          <w:sz w:val="28"/>
        </w:rPr>
      </w:sdtEndPr>
      <w:sdtContent>
        <w:p w14:paraId="3E5EC88A" w14:textId="77777777" w:rsidR="006643BE" w:rsidRPr="00276840" w:rsidRDefault="006643BE" w:rsidP="006643BE">
          <w:pPr>
            <w:autoSpaceDE w:val="0"/>
            <w:autoSpaceDN w:val="0"/>
            <w:ind w:hanging="480"/>
            <w:rPr>
              <w:sz w:val="22"/>
            </w:rPr>
          </w:pPr>
          <w:r w:rsidRPr="00276840">
            <w:rPr>
              <w:sz w:val="22"/>
            </w:rPr>
            <w:t xml:space="preserve">Almaqtari, H., Zeng, F., &amp; Mohammed, A. (2024). Enhancing Arabic Sentiment Analysis of Consumer Reviews: Machine Learning and Deep Learning Methods Based on NLP. </w:t>
          </w:r>
          <w:r w:rsidRPr="00276840">
            <w:rPr>
              <w:i/>
              <w:iCs/>
              <w:sz w:val="22"/>
            </w:rPr>
            <w:t>Algorithms</w:t>
          </w:r>
          <w:r w:rsidRPr="00276840">
            <w:rPr>
              <w:sz w:val="22"/>
            </w:rPr>
            <w:t xml:space="preserve">, </w:t>
          </w:r>
          <w:r w:rsidRPr="00276840">
            <w:rPr>
              <w:i/>
              <w:iCs/>
              <w:sz w:val="22"/>
            </w:rPr>
            <w:t>17</w:t>
          </w:r>
          <w:r w:rsidRPr="00276840">
            <w:rPr>
              <w:sz w:val="22"/>
            </w:rPr>
            <w:t>(11). https://doi.org/10.3390/a17110495</w:t>
          </w:r>
        </w:p>
        <w:p w14:paraId="55402C60" w14:textId="77777777" w:rsidR="006643BE" w:rsidRPr="00276840" w:rsidRDefault="006643BE" w:rsidP="006643BE">
          <w:pPr>
            <w:autoSpaceDE w:val="0"/>
            <w:autoSpaceDN w:val="0"/>
            <w:ind w:hanging="480"/>
            <w:rPr>
              <w:sz w:val="22"/>
            </w:rPr>
          </w:pPr>
          <w:r w:rsidRPr="00276840">
            <w:rPr>
              <w:sz w:val="22"/>
            </w:rPr>
            <w:t xml:space="preserve">Alsemaree, O., Alam, A. S., Gill, S. S., &amp; Uhlig, S. (2024). Sentiment analysis of Arabic social media texts: A machine learning approach to deciphering customer perceptions. </w:t>
          </w:r>
          <w:proofErr w:type="spellStart"/>
          <w:r w:rsidRPr="00276840">
            <w:rPr>
              <w:i/>
              <w:iCs/>
              <w:sz w:val="22"/>
            </w:rPr>
            <w:t>Heliyon</w:t>
          </w:r>
          <w:proofErr w:type="spellEnd"/>
          <w:r w:rsidRPr="00276840">
            <w:rPr>
              <w:sz w:val="22"/>
            </w:rPr>
            <w:t xml:space="preserve">, </w:t>
          </w:r>
          <w:r w:rsidRPr="00276840">
            <w:rPr>
              <w:i/>
              <w:iCs/>
              <w:sz w:val="22"/>
            </w:rPr>
            <w:t>10</w:t>
          </w:r>
          <w:r w:rsidRPr="00276840">
            <w:rPr>
              <w:sz w:val="22"/>
            </w:rPr>
            <w:t>(9). https://doi.org/10.1016/j.heliyon.2024.e27863</w:t>
          </w:r>
        </w:p>
        <w:p w14:paraId="19F33B57" w14:textId="77777777" w:rsidR="006643BE" w:rsidRPr="00276840" w:rsidRDefault="006643BE" w:rsidP="006643BE">
          <w:pPr>
            <w:autoSpaceDE w:val="0"/>
            <w:autoSpaceDN w:val="0"/>
            <w:ind w:hanging="480"/>
            <w:rPr>
              <w:sz w:val="22"/>
            </w:rPr>
          </w:pPr>
          <w:r w:rsidRPr="00276840">
            <w:rPr>
              <w:sz w:val="22"/>
            </w:rPr>
            <w:t xml:space="preserve">Hossain, S., </w:t>
          </w:r>
          <w:proofErr w:type="spellStart"/>
          <w:r w:rsidRPr="00276840">
            <w:rPr>
              <w:sz w:val="22"/>
            </w:rPr>
            <w:t>Tarake</w:t>
          </w:r>
          <w:proofErr w:type="spellEnd"/>
          <w:r w:rsidRPr="00276840">
            <w:rPr>
              <w:sz w:val="22"/>
            </w:rPr>
            <w:t xml:space="preserve"> Siddique, M., Monir Hosen, M., Salam Jamee, S., Akter, S., Akter, P., Omar Obaid, M., &amp; Khan, S. (2025). </w:t>
          </w:r>
          <w:r w:rsidRPr="00276840">
            <w:rPr>
              <w:i/>
              <w:iCs/>
              <w:sz w:val="22"/>
            </w:rPr>
            <w:t>Comparative Analysis of Sentiment Analysis Models for Consumer Feedback: Evaluating the Impact of Machine Learning and Deep Learning Approaches on Business Strategies</w:t>
          </w:r>
          <w:r w:rsidRPr="00276840">
            <w:rPr>
              <w:sz w:val="22"/>
            </w:rPr>
            <w:t xml:space="preserve">. </w:t>
          </w:r>
          <w:r w:rsidRPr="00276840">
            <w:rPr>
              <w:i/>
              <w:iCs/>
              <w:sz w:val="22"/>
            </w:rPr>
            <w:t>05</w:t>
          </w:r>
          <w:r w:rsidRPr="00276840">
            <w:rPr>
              <w:sz w:val="22"/>
            </w:rPr>
            <w:t>, 18–29. https://doi.org/10.37547/marketing</w:t>
          </w:r>
        </w:p>
        <w:p w14:paraId="233831A1" w14:textId="77777777" w:rsidR="006643BE" w:rsidRPr="00276840" w:rsidRDefault="006643BE" w:rsidP="006643BE">
          <w:pPr>
            <w:autoSpaceDE w:val="0"/>
            <w:autoSpaceDN w:val="0"/>
            <w:ind w:hanging="480"/>
            <w:rPr>
              <w:sz w:val="22"/>
            </w:rPr>
          </w:pPr>
          <w:r w:rsidRPr="00276840">
            <w:rPr>
              <w:sz w:val="22"/>
            </w:rPr>
            <w:t xml:space="preserve">Mohammad Salloum, A., &amp; MAZEN Almustafa, M. (2023). </w:t>
          </w:r>
          <w:r w:rsidRPr="00276840">
            <w:rPr>
              <w:i/>
              <w:iCs/>
              <w:sz w:val="22"/>
            </w:rPr>
            <w:t>ANALYSIS AND CLASSIFICATION OF CUSTOMER REVIEWS IN ARABIC USING MACHINE LEARNING AND DEEP LEARNING</w:t>
          </w:r>
          <w:r w:rsidRPr="00276840">
            <w:rPr>
              <w:sz w:val="22"/>
            </w:rPr>
            <w:t>. https://doi.org/10.5281/zenodo.777803</w:t>
          </w:r>
        </w:p>
        <w:p w14:paraId="3DD4A9BB" w14:textId="77777777" w:rsidR="006643BE" w:rsidRPr="00276840" w:rsidRDefault="006643BE" w:rsidP="006643BE">
          <w:pPr>
            <w:autoSpaceDE w:val="0"/>
            <w:autoSpaceDN w:val="0"/>
            <w:ind w:hanging="480"/>
            <w:rPr>
              <w:sz w:val="22"/>
            </w:rPr>
          </w:pPr>
          <w:r w:rsidRPr="00276840">
            <w:rPr>
              <w:sz w:val="22"/>
            </w:rPr>
            <w:t xml:space="preserve">Mohammed, A., &amp; Kora, R. (2019). Deep learning approaches for Arabic sentiment analysis. </w:t>
          </w:r>
          <w:r w:rsidRPr="00276840">
            <w:rPr>
              <w:i/>
              <w:iCs/>
              <w:sz w:val="22"/>
            </w:rPr>
            <w:t>Social Network Analysis and Mining</w:t>
          </w:r>
          <w:r w:rsidRPr="00276840">
            <w:rPr>
              <w:sz w:val="22"/>
            </w:rPr>
            <w:t xml:space="preserve">, </w:t>
          </w:r>
          <w:r w:rsidRPr="00276840">
            <w:rPr>
              <w:i/>
              <w:iCs/>
              <w:sz w:val="22"/>
            </w:rPr>
            <w:t>9</w:t>
          </w:r>
          <w:r w:rsidRPr="00276840">
            <w:rPr>
              <w:sz w:val="22"/>
            </w:rPr>
            <w:t>(1). https://doi.org/10.1007/s13278-019-0596-4</w:t>
          </w:r>
        </w:p>
        <w:p w14:paraId="22804646" w14:textId="77777777" w:rsidR="006643BE" w:rsidRPr="00276840" w:rsidRDefault="006643BE" w:rsidP="006643BE">
          <w:pPr>
            <w:autoSpaceDE w:val="0"/>
            <w:autoSpaceDN w:val="0"/>
            <w:ind w:hanging="480"/>
            <w:rPr>
              <w:sz w:val="22"/>
            </w:rPr>
          </w:pPr>
          <w:r w:rsidRPr="00276840">
            <w:rPr>
              <w:sz w:val="22"/>
            </w:rPr>
            <w:t xml:space="preserve">Patel, A., Oza, P., &amp; Agrawal, S. (2022). Sentiment Analysis of Customer Feedback and Reviews for Airline Services using Language Representation Model. </w:t>
          </w:r>
          <w:r w:rsidRPr="00276840">
            <w:rPr>
              <w:i/>
              <w:iCs/>
              <w:sz w:val="22"/>
            </w:rPr>
            <w:t>Procedia Computer Science</w:t>
          </w:r>
          <w:r w:rsidRPr="00276840">
            <w:rPr>
              <w:sz w:val="22"/>
            </w:rPr>
            <w:t xml:space="preserve">, </w:t>
          </w:r>
          <w:r w:rsidRPr="00276840">
            <w:rPr>
              <w:i/>
              <w:iCs/>
              <w:sz w:val="22"/>
            </w:rPr>
            <w:t>218</w:t>
          </w:r>
          <w:r w:rsidRPr="00276840">
            <w:rPr>
              <w:sz w:val="22"/>
            </w:rPr>
            <w:t>, 2459–2467. https://doi.org/10.1016/j.procs.2023.01.221</w:t>
          </w:r>
        </w:p>
        <w:p w14:paraId="2E14AF04" w14:textId="77777777" w:rsidR="006643BE" w:rsidRPr="00276840" w:rsidRDefault="006643BE" w:rsidP="006643BE">
          <w:pPr>
            <w:autoSpaceDE w:val="0"/>
            <w:autoSpaceDN w:val="0"/>
            <w:ind w:hanging="480"/>
            <w:rPr>
              <w:sz w:val="22"/>
            </w:rPr>
          </w:pPr>
          <w:r w:rsidRPr="00276840">
            <w:rPr>
              <w:sz w:val="22"/>
            </w:rPr>
            <w:t xml:space="preserve">Rafiq, M., Yousaf, M., Aziz, Y., Fuzail, M., Naeem, A., &amp; Aslam, N. (2025). SENTIMENT ANALYSIS OF CUSTOMER FEEDBACK ON ONLINE PLATFORM USING DEEP LEARNING. </w:t>
          </w:r>
          <w:r w:rsidRPr="00276840">
            <w:rPr>
              <w:i/>
              <w:iCs/>
              <w:sz w:val="22"/>
            </w:rPr>
            <w:t>Kashf Journal of Multidisciplinary Research</w:t>
          </w:r>
          <w:r w:rsidRPr="00276840">
            <w:rPr>
              <w:sz w:val="22"/>
            </w:rPr>
            <w:t>, 2–06. https://kjmr.com.pk</w:t>
          </w:r>
        </w:p>
        <w:p w14:paraId="6A8B0025" w14:textId="77777777" w:rsidR="006643BE" w:rsidRPr="00276840" w:rsidRDefault="006643BE" w:rsidP="006643BE">
          <w:pPr>
            <w:autoSpaceDE w:val="0"/>
            <w:autoSpaceDN w:val="0"/>
            <w:ind w:hanging="480"/>
            <w:rPr>
              <w:sz w:val="22"/>
            </w:rPr>
          </w:pPr>
          <w:r w:rsidRPr="00276840">
            <w:rPr>
              <w:sz w:val="22"/>
            </w:rPr>
            <w:t xml:space="preserve">Raza, M. A., Ali, N., Ramzan, S., Ali, T., &amp; Usman, M. (2024). International Journal of Current Engineering and Technology Evaluating Machine Learning and Deep Learning for Sentiment Analysis of Customer Feedback. </w:t>
          </w:r>
          <w:r w:rsidRPr="00276840">
            <w:rPr>
              <w:i/>
              <w:iCs/>
              <w:sz w:val="22"/>
            </w:rPr>
            <w:t>428| International Journal of Current Engineering and Technology</w:t>
          </w:r>
          <w:r w:rsidRPr="00276840">
            <w:rPr>
              <w:sz w:val="22"/>
            </w:rPr>
            <w:t xml:space="preserve">, </w:t>
          </w:r>
          <w:r w:rsidRPr="00276840">
            <w:rPr>
              <w:i/>
              <w:iCs/>
              <w:sz w:val="22"/>
            </w:rPr>
            <w:t>14</w:t>
          </w:r>
          <w:r w:rsidRPr="00276840">
            <w:rPr>
              <w:sz w:val="22"/>
            </w:rPr>
            <w:t>(6). https://doi.org/10.14741/ijcet/v.14.6.5</w:t>
          </w:r>
        </w:p>
        <w:p w14:paraId="71918785" w14:textId="77777777" w:rsidR="006643BE" w:rsidRPr="00276840" w:rsidRDefault="006643BE" w:rsidP="006643BE">
          <w:pPr>
            <w:autoSpaceDE w:val="0"/>
            <w:autoSpaceDN w:val="0"/>
            <w:ind w:hanging="480"/>
            <w:rPr>
              <w:sz w:val="22"/>
            </w:rPr>
          </w:pPr>
          <w:r w:rsidRPr="00276840">
            <w:rPr>
              <w:sz w:val="22"/>
            </w:rPr>
            <w:t xml:space="preserve">Sorour, S. E., </w:t>
          </w:r>
          <w:proofErr w:type="spellStart"/>
          <w:r w:rsidRPr="00276840">
            <w:rPr>
              <w:sz w:val="22"/>
            </w:rPr>
            <w:t>Alojail</w:t>
          </w:r>
          <w:proofErr w:type="spellEnd"/>
          <w:r w:rsidRPr="00276840">
            <w:rPr>
              <w:sz w:val="22"/>
            </w:rPr>
            <w:t xml:space="preserve">, A., El-Shora, A., Amin, A. E., &amp; </w:t>
          </w:r>
          <w:proofErr w:type="spellStart"/>
          <w:r w:rsidRPr="00276840">
            <w:rPr>
              <w:sz w:val="22"/>
            </w:rPr>
            <w:t>Abohany</w:t>
          </w:r>
          <w:proofErr w:type="spellEnd"/>
          <w:r w:rsidRPr="00276840">
            <w:rPr>
              <w:sz w:val="22"/>
            </w:rPr>
            <w:t xml:space="preserve">, A. A. (2024). A Hybrid Deep Learning Approach for Enhanced Sentiment Classification and Consistency Analysis in Customer Reviews. </w:t>
          </w:r>
          <w:r w:rsidRPr="00276840">
            <w:rPr>
              <w:i/>
              <w:iCs/>
              <w:sz w:val="22"/>
            </w:rPr>
            <w:t>Mathematics</w:t>
          </w:r>
          <w:r w:rsidRPr="00276840">
            <w:rPr>
              <w:sz w:val="22"/>
            </w:rPr>
            <w:t xml:space="preserve">, </w:t>
          </w:r>
          <w:r w:rsidRPr="00276840">
            <w:rPr>
              <w:i/>
              <w:iCs/>
              <w:sz w:val="22"/>
            </w:rPr>
            <w:t>12</w:t>
          </w:r>
          <w:r w:rsidRPr="00276840">
            <w:rPr>
              <w:sz w:val="22"/>
            </w:rPr>
            <w:t>(23). https://doi.org/10.3390/math12233856</w:t>
          </w:r>
        </w:p>
        <w:p w14:paraId="7708F1B9" w14:textId="77777777" w:rsidR="006643BE" w:rsidRDefault="006643BE" w:rsidP="006643BE">
          <w:pPr>
            <w:jc w:val="lowKashida"/>
            <w:rPr>
              <w:rtl/>
            </w:rPr>
          </w:pPr>
          <w:r w:rsidRPr="0002398E">
            <w:t> </w:t>
          </w:r>
        </w:p>
      </w:sdtContent>
    </w:sdt>
    <w:p w14:paraId="145E1365" w14:textId="6E2649D4" w:rsidR="00FF4D5D" w:rsidRDefault="00FF4D5D" w:rsidP="00FF4D5D">
      <w:pPr>
        <w:pStyle w:val="Heading3"/>
        <w:ind w:left="0" w:firstLine="0"/>
      </w:pPr>
    </w:p>
    <w:p w14:paraId="4AA56499" w14:textId="06F82294" w:rsidR="000B518F" w:rsidRDefault="003C51FB">
      <w:pPr>
        <w:spacing w:after="284"/>
        <w:ind w:left="-5" w:right="67"/>
      </w:pPr>
      <w:r>
        <w:t xml:space="preserve">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05DF" w14:textId="77777777" w:rsidR="00A80031" w:rsidRDefault="00A80031">
      <w:pPr>
        <w:spacing w:after="0" w:line="240" w:lineRule="auto"/>
      </w:pPr>
      <w:r>
        <w:separator/>
      </w:r>
    </w:p>
  </w:endnote>
  <w:endnote w:type="continuationSeparator" w:id="0">
    <w:p w14:paraId="2DD5E803" w14:textId="77777777" w:rsidR="00A80031" w:rsidRDefault="00A80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62C32" w14:textId="77777777" w:rsidR="00A80031" w:rsidRDefault="00A80031">
      <w:pPr>
        <w:spacing w:after="0" w:line="240" w:lineRule="auto"/>
      </w:pPr>
      <w:r>
        <w:separator/>
      </w:r>
    </w:p>
  </w:footnote>
  <w:footnote w:type="continuationSeparator" w:id="0">
    <w:p w14:paraId="15734E2C" w14:textId="77777777" w:rsidR="00A80031" w:rsidRDefault="00A80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71EE"/>
    <w:multiLevelType w:val="hybridMultilevel"/>
    <w:tmpl w:val="3188BA7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08F72C78"/>
    <w:multiLevelType w:val="multilevel"/>
    <w:tmpl w:val="4534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B2649FB"/>
    <w:multiLevelType w:val="multilevel"/>
    <w:tmpl w:val="BD60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702FD"/>
    <w:multiLevelType w:val="multilevel"/>
    <w:tmpl w:val="8E12BD9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200234DE"/>
    <w:multiLevelType w:val="multilevel"/>
    <w:tmpl w:val="B73E51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CAC6D5F"/>
    <w:multiLevelType w:val="multilevel"/>
    <w:tmpl w:val="6A26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6301463"/>
    <w:multiLevelType w:val="multilevel"/>
    <w:tmpl w:val="BF40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45867A24"/>
    <w:multiLevelType w:val="multilevel"/>
    <w:tmpl w:val="1E4A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139A8"/>
    <w:multiLevelType w:val="multilevel"/>
    <w:tmpl w:val="305A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13B22"/>
    <w:multiLevelType w:val="hybridMultilevel"/>
    <w:tmpl w:val="7F16CE3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B6D26BC"/>
    <w:multiLevelType w:val="hybridMultilevel"/>
    <w:tmpl w:val="53764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9" w15:restartNumberingAfterBreak="0">
    <w:nsid w:val="62AB04EC"/>
    <w:multiLevelType w:val="multilevel"/>
    <w:tmpl w:val="189A3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5260CA0"/>
    <w:multiLevelType w:val="multilevel"/>
    <w:tmpl w:val="103E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CC0954"/>
    <w:multiLevelType w:val="hybridMultilevel"/>
    <w:tmpl w:val="F938A1C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719934486">
    <w:abstractNumId w:val="17"/>
  </w:num>
  <w:num w:numId="2" w16cid:durableId="1824393128">
    <w:abstractNumId w:val="20"/>
  </w:num>
  <w:num w:numId="3" w16cid:durableId="1349521315">
    <w:abstractNumId w:val="3"/>
  </w:num>
  <w:num w:numId="4" w16cid:durableId="148598778">
    <w:abstractNumId w:val="4"/>
  </w:num>
  <w:num w:numId="5" w16cid:durableId="720396635">
    <w:abstractNumId w:val="8"/>
  </w:num>
  <w:num w:numId="6" w16cid:durableId="1389643275">
    <w:abstractNumId w:val="10"/>
  </w:num>
  <w:num w:numId="7" w16cid:durableId="1634942262">
    <w:abstractNumId w:val="2"/>
  </w:num>
  <w:num w:numId="8" w16cid:durableId="1825657858">
    <w:abstractNumId w:val="12"/>
  </w:num>
  <w:num w:numId="9" w16cid:durableId="606887862">
    <w:abstractNumId w:val="13"/>
  </w:num>
  <w:num w:numId="10" w16cid:durableId="1943606043">
    <w:abstractNumId w:val="6"/>
  </w:num>
  <w:num w:numId="11" w16cid:durableId="915046383">
    <w:abstractNumId w:val="7"/>
  </w:num>
  <w:num w:numId="12" w16cid:durableId="410659731">
    <w:abstractNumId w:val="11"/>
  </w:num>
  <w:num w:numId="13" w16cid:durableId="1040008684">
    <w:abstractNumId w:val="19"/>
  </w:num>
  <w:num w:numId="14" w16cid:durableId="1040472573">
    <w:abstractNumId w:val="9"/>
  </w:num>
  <w:num w:numId="15" w16cid:durableId="442386289">
    <w:abstractNumId w:val="5"/>
  </w:num>
  <w:num w:numId="16" w16cid:durableId="1205557343">
    <w:abstractNumId w:val="21"/>
  </w:num>
  <w:num w:numId="17" w16cid:durableId="487668283">
    <w:abstractNumId w:val="1"/>
  </w:num>
  <w:num w:numId="18" w16cid:durableId="1947034955">
    <w:abstractNumId w:val="16"/>
  </w:num>
  <w:num w:numId="19" w16cid:durableId="1326282010">
    <w:abstractNumId w:val="14"/>
  </w:num>
  <w:num w:numId="20" w16cid:durableId="1980069558">
    <w:abstractNumId w:val="22"/>
  </w:num>
  <w:num w:numId="21" w16cid:durableId="654145636">
    <w:abstractNumId w:val="18"/>
  </w:num>
  <w:num w:numId="22" w16cid:durableId="400491728">
    <w:abstractNumId w:val="15"/>
  </w:num>
  <w:num w:numId="23" w16cid:durableId="288709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5C55"/>
    <w:rsid w:val="00041138"/>
    <w:rsid w:val="000B518F"/>
    <w:rsid w:val="0014139D"/>
    <w:rsid w:val="001756FA"/>
    <w:rsid w:val="00175B1B"/>
    <w:rsid w:val="00176861"/>
    <w:rsid w:val="001D1794"/>
    <w:rsid w:val="00216B20"/>
    <w:rsid w:val="00236F79"/>
    <w:rsid w:val="0025213F"/>
    <w:rsid w:val="00281982"/>
    <w:rsid w:val="0029084E"/>
    <w:rsid w:val="002E477A"/>
    <w:rsid w:val="003254C2"/>
    <w:rsid w:val="00333218"/>
    <w:rsid w:val="00335565"/>
    <w:rsid w:val="00344B96"/>
    <w:rsid w:val="003C51FB"/>
    <w:rsid w:val="003C6147"/>
    <w:rsid w:val="00451E76"/>
    <w:rsid w:val="00452A91"/>
    <w:rsid w:val="004B50E2"/>
    <w:rsid w:val="00541ED5"/>
    <w:rsid w:val="005E1363"/>
    <w:rsid w:val="005E55AE"/>
    <w:rsid w:val="005E5908"/>
    <w:rsid w:val="00656758"/>
    <w:rsid w:val="006643BE"/>
    <w:rsid w:val="00670159"/>
    <w:rsid w:val="0069726E"/>
    <w:rsid w:val="006B6373"/>
    <w:rsid w:val="006E6483"/>
    <w:rsid w:val="007C0952"/>
    <w:rsid w:val="0083550E"/>
    <w:rsid w:val="00865B7B"/>
    <w:rsid w:val="00874EEC"/>
    <w:rsid w:val="008F5C64"/>
    <w:rsid w:val="00927A68"/>
    <w:rsid w:val="009403DC"/>
    <w:rsid w:val="00957B15"/>
    <w:rsid w:val="00975B97"/>
    <w:rsid w:val="00977FC2"/>
    <w:rsid w:val="009E581B"/>
    <w:rsid w:val="00A13DDE"/>
    <w:rsid w:val="00A53FF5"/>
    <w:rsid w:val="00A56C59"/>
    <w:rsid w:val="00A80031"/>
    <w:rsid w:val="00AA066C"/>
    <w:rsid w:val="00AA559B"/>
    <w:rsid w:val="00AB1F18"/>
    <w:rsid w:val="00AD29EB"/>
    <w:rsid w:val="00AE6685"/>
    <w:rsid w:val="00AF045D"/>
    <w:rsid w:val="00AF309B"/>
    <w:rsid w:val="00AF7226"/>
    <w:rsid w:val="00B051DA"/>
    <w:rsid w:val="00B637E8"/>
    <w:rsid w:val="00B90F16"/>
    <w:rsid w:val="00BA4333"/>
    <w:rsid w:val="00BF0373"/>
    <w:rsid w:val="00C061DD"/>
    <w:rsid w:val="00C94FF8"/>
    <w:rsid w:val="00CB034B"/>
    <w:rsid w:val="00CC0AA9"/>
    <w:rsid w:val="00CD002E"/>
    <w:rsid w:val="00CD0A02"/>
    <w:rsid w:val="00D11212"/>
    <w:rsid w:val="00D34D03"/>
    <w:rsid w:val="00D90A6C"/>
    <w:rsid w:val="00D95561"/>
    <w:rsid w:val="00D95AAC"/>
    <w:rsid w:val="00E0784D"/>
    <w:rsid w:val="00E3063F"/>
    <w:rsid w:val="00E55C20"/>
    <w:rsid w:val="00E9796E"/>
    <w:rsid w:val="00EC07F4"/>
    <w:rsid w:val="00F82FE4"/>
    <w:rsid w:val="00F9103B"/>
    <w:rsid w:val="00F95EAD"/>
    <w:rsid w:val="00FF4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C6147"/>
    <w:pPr>
      <w:ind w:left="720"/>
      <w:contextualSpacing/>
    </w:pPr>
  </w:style>
  <w:style w:type="table" w:styleId="TableGrid0">
    <w:name w:val="Table Grid"/>
    <w:basedOn w:val="TableNormal"/>
    <w:uiPriority w:val="39"/>
    <w:rsid w:val="00874EEC"/>
    <w:pPr>
      <w:spacing w:after="0" w:line="240" w:lineRule="auto"/>
    </w:pPr>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59"/>
    <w:rsid w:val="00AF309B"/>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04992453A046D38F0627F293957A94"/>
        <w:category>
          <w:name w:val="General"/>
          <w:gallery w:val="placeholder"/>
        </w:category>
        <w:types>
          <w:type w:val="bbPlcHdr"/>
        </w:types>
        <w:behaviors>
          <w:behavior w:val="content"/>
        </w:behaviors>
        <w:guid w:val="{E23E0BB4-42B2-4059-8A20-3C7B63D30CC7}"/>
      </w:docPartPr>
      <w:docPartBody>
        <w:p w:rsidR="0026075F" w:rsidRDefault="0026075F" w:rsidP="0026075F">
          <w:pPr>
            <w:pStyle w:val="C504992453A046D38F0627F293957A94"/>
          </w:pPr>
          <w:r w:rsidRPr="00DF5899">
            <w:rPr>
              <w:rStyle w:val="PlaceholderText"/>
            </w:rPr>
            <w:t>Click or tap here to enter text.</w:t>
          </w:r>
        </w:p>
      </w:docPartBody>
    </w:docPart>
    <w:docPart>
      <w:docPartPr>
        <w:name w:val="04E795703EF84807936013DE5071B0A1"/>
        <w:category>
          <w:name w:val="General"/>
          <w:gallery w:val="placeholder"/>
        </w:category>
        <w:types>
          <w:type w:val="bbPlcHdr"/>
        </w:types>
        <w:behaviors>
          <w:behavior w:val="content"/>
        </w:behaviors>
        <w:guid w:val="{3C25B593-DF97-4E0C-A27B-7C470803C8BA}"/>
      </w:docPartPr>
      <w:docPartBody>
        <w:p w:rsidR="0026075F" w:rsidRDefault="0026075F" w:rsidP="0026075F">
          <w:pPr>
            <w:pStyle w:val="04E795703EF84807936013DE5071B0A1"/>
          </w:pPr>
          <w:r w:rsidRPr="00DF589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75F"/>
    <w:rsid w:val="0026075F"/>
    <w:rsid w:val="00D112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075F"/>
    <w:rPr>
      <w:color w:val="666666"/>
    </w:rPr>
  </w:style>
  <w:style w:type="paragraph" w:customStyle="1" w:styleId="C504992453A046D38F0627F293957A94">
    <w:name w:val="C504992453A046D38F0627F293957A94"/>
    <w:rsid w:val="0026075F"/>
  </w:style>
  <w:style w:type="paragraph" w:customStyle="1" w:styleId="04E795703EF84807936013DE5071B0A1">
    <w:name w:val="04E795703EF84807936013DE5071B0A1"/>
    <w:rsid w:val="002607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24</Pages>
  <Words>5207</Words>
  <Characters>34632</Characters>
  <Application>Microsoft Office Word</Application>
  <DocSecurity>0</DocSecurity>
  <Lines>787</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Nouf H</cp:lastModifiedBy>
  <cp:revision>2</cp:revision>
  <dcterms:created xsi:type="dcterms:W3CDTF">2025-11-18T21:42:00Z</dcterms:created>
  <dcterms:modified xsi:type="dcterms:W3CDTF">2025-11-18T21:42:00Z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