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NormalWeb"/>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5B2C1FC8" w14:textId="22486BFE" w:rsidR="00951AF0" w:rsidRPr="00AA7577" w:rsidRDefault="00951AF0" w:rsidP="009106E3">
      <w:pPr>
        <w:bidi/>
        <w:jc w:val="center"/>
        <w:rPr>
          <w:rFonts w:asciiTheme="majorBidi" w:hAnsiTheme="majorBidi" w:cstheme="majorBidi"/>
          <w:b/>
          <w:bCs/>
          <w:sz w:val="48"/>
          <w:szCs w:val="48"/>
          <w:rtl/>
          <w:lang w:bidi="ar-EG"/>
        </w:rPr>
      </w:pPr>
      <w:r w:rsidRPr="00AA7577">
        <w:rPr>
          <w:rFonts w:asciiTheme="majorBidi" w:hAnsiTheme="majorBidi" w:cstheme="majorBidi"/>
          <w:b/>
          <w:bCs/>
          <w:sz w:val="48"/>
          <w:szCs w:val="48"/>
          <w:rtl/>
          <w:lang w:bidi="ar-EG"/>
        </w:rPr>
        <w:t>اسم الرسالة</w:t>
      </w:r>
    </w:p>
    <w:p w14:paraId="46CC10B3" w14:textId="77777777" w:rsidR="00951AF0" w:rsidRPr="00AA7577" w:rsidRDefault="00951AF0" w:rsidP="00951AF0">
      <w:pPr>
        <w:pStyle w:val="NormalWeb"/>
        <w:bidi/>
        <w:spacing w:before="0" w:beforeAutospacing="0" w:after="0" w:afterAutospacing="0"/>
        <w:ind w:right="-270"/>
        <w:jc w:val="both"/>
        <w:rPr>
          <w:rFonts w:ascii="Arial" w:hAnsi="Arial" w:cs="Arial"/>
          <w:b/>
          <w:bCs/>
          <w:sz w:val="32"/>
          <w:szCs w:val="32"/>
          <w:rtl/>
          <w:lang w:bidi="ar-JO"/>
        </w:rPr>
      </w:pPr>
    </w:p>
    <w:p w14:paraId="67E08777" w14:textId="2D29767D" w:rsidR="00951AF0" w:rsidRPr="00AA7577" w:rsidRDefault="00951AF0" w:rsidP="00951AF0">
      <w:pPr>
        <w:pStyle w:val="NormalWeb"/>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4E05A304"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كجزء من متطلبات نيل درجة  دكتوراه الفلسفة في (ال</w:t>
      </w:r>
      <w:r w:rsidR="00067C01" w:rsidRPr="00AA7577">
        <w:rPr>
          <w:rFonts w:ascii="Arial" w:hAnsi="Arial" w:cs="Akhbar MT" w:hint="cs"/>
          <w:b/>
          <w:bCs/>
          <w:sz w:val="44"/>
          <w:szCs w:val="44"/>
          <w:rtl/>
        </w:rPr>
        <w:t>إدارة</w:t>
      </w:r>
      <w:r w:rsidRPr="00AA7577">
        <w:rPr>
          <w:rFonts w:ascii="Arial" w:hAnsi="Arial" w:cs="Akhbar MT" w:hint="cs"/>
          <w:b/>
          <w:bCs/>
          <w:sz w:val="44"/>
          <w:szCs w:val="44"/>
          <w:rtl/>
        </w:rPr>
        <w:t xml:space="preserve"> )</w:t>
      </w:r>
    </w:p>
    <w:p w14:paraId="0F9DC740"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lastRenderedPageBreak/>
        <w:br/>
      </w:r>
    </w:p>
    <w:p w14:paraId="3DD5A293" w14:textId="77777777" w:rsidR="00951AF0" w:rsidRPr="00AA7577" w:rsidRDefault="00951AF0" w:rsidP="00951AF0">
      <w:pPr>
        <w:pStyle w:val="NormalWeb"/>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NormalWeb"/>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AC2EF10" w14:textId="77777777" w:rsidR="00951AF0" w:rsidRPr="00AA7577" w:rsidRDefault="00951AF0" w:rsidP="00951AF0">
      <w:pPr>
        <w:jc w:val="center"/>
        <w:rPr>
          <w:rFonts w:asciiTheme="majorBidi" w:hAnsiTheme="majorBidi" w:cstheme="majorBidi"/>
          <w:b/>
          <w:bCs/>
          <w:sz w:val="36"/>
          <w:szCs w:val="36"/>
        </w:rPr>
      </w:pPr>
      <w:r w:rsidRPr="00AA7577">
        <w:rPr>
          <w:rFonts w:asciiTheme="majorBidi" w:hAnsiTheme="majorBidi" w:cstheme="majorBidi"/>
          <w:b/>
          <w:bCs/>
          <w:sz w:val="36"/>
          <w:szCs w:val="36"/>
        </w:rPr>
        <w:t>Study Name</w:t>
      </w:r>
    </w:p>
    <w:p w14:paraId="1315282B" w14:textId="77777777" w:rsidR="009106E3" w:rsidRPr="00AA7577" w:rsidRDefault="009106E3"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NormalWeb"/>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NormalWeb"/>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hint="cs"/>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hint="cs"/>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&#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hint="cs"/>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hint="cs"/>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hint="cs"/>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546F1A" w:rsidRDefault="00C11026" w:rsidP="00546F1A">
      <w:pPr>
        <w:pStyle w:val="ListParagraph"/>
        <w:numPr>
          <w:ilvl w:val="1"/>
          <w:numId w:val="36"/>
        </w:numPr>
        <w:bidi/>
        <w:spacing w:after="200"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lastRenderedPageBreak/>
        <w:t>مقدمة الدراسة</w:t>
      </w:r>
    </w:p>
    <w:p w14:paraId="5D77A7BD" w14:textId="02175804" w:rsidR="008B5974" w:rsidRPr="00546F1A" w:rsidRDefault="00B27788"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546F1A">
        <w:rPr>
          <w:rFonts w:ascii="Traditional Arabic" w:hAnsi="Traditional Arabic" w:cs="Traditional Arabic" w:hint="cs"/>
          <w:sz w:val="24"/>
          <w:szCs w:val="24"/>
          <w:rtl/>
          <w:lang w:bidi="ar-EG"/>
        </w:rPr>
        <w:t>(الحربي،2021).</w:t>
      </w:r>
    </w:p>
    <w:p w14:paraId="526ADD31" w14:textId="08F73CD8" w:rsidR="008B5974" w:rsidRPr="00546F1A" w:rsidRDefault="008B5974"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 </w:t>
      </w:r>
      <w:r w:rsidR="00DA701D" w:rsidRPr="00546F1A">
        <w:rPr>
          <w:rFonts w:ascii="Traditional Arabic" w:hAnsi="Traditional Arabic" w:cs="Traditional Arabic" w:hint="cs"/>
          <w:sz w:val="24"/>
          <w:szCs w:val="24"/>
          <w:rtl/>
        </w:rPr>
        <w:t xml:space="preserve">وقد أحدث الذكاء </w:t>
      </w:r>
      <w:r w:rsidR="00067C01" w:rsidRPr="00546F1A">
        <w:rPr>
          <w:rFonts w:ascii="Traditional Arabic" w:hAnsi="Traditional Arabic" w:cs="Traditional Arabic" w:hint="cs"/>
          <w:sz w:val="24"/>
          <w:szCs w:val="24"/>
          <w:rtl/>
        </w:rPr>
        <w:t>الإصطناعي</w:t>
      </w:r>
      <w:r w:rsidR="00DA701D" w:rsidRPr="00546F1A">
        <w:rPr>
          <w:rFonts w:ascii="Traditional Arabic" w:hAnsi="Traditional Arabic" w:cs="Traditional Arabic" w:hint="cs"/>
          <w:sz w:val="24"/>
          <w:szCs w:val="24"/>
          <w:rtl/>
        </w:rPr>
        <w:t xml:space="preserve"> نقلة نوعية في كفاءة العمليات الصناعية والتجارية عبر تحليل البيانات الكبيرة، التنبؤ بالطلب المستقبلي، تحسين سلاسل الإمداد والنقل، ومعالجة أوجه القصور التشغيلي. ويهدف هذا التوجه إلى خفض التكاليف، تقليل زمن التسليم، وتعزيز مرونة الاستجابة لمتغيرات السوق. وتبرز أهمية توظيف هذه التقنيات المتقدمة لدعم وتطوير أداء سلاسل الإمداد في بيئة الأعمال الخليجية، ولا سيما في السوق السعودية </w:t>
      </w:r>
      <w:r w:rsidR="003C42D9" w:rsidRPr="00546F1A">
        <w:rPr>
          <w:rFonts w:ascii="Traditional Arabic" w:hAnsi="Traditional Arabic" w:cs="Traditional Arabic" w:hint="cs"/>
          <w:sz w:val="24"/>
          <w:szCs w:val="24"/>
          <w:rtl/>
          <w:lang w:bidi="ar-EG"/>
        </w:rPr>
        <w:t>(العزام،2022).</w:t>
      </w:r>
    </w:p>
    <w:p w14:paraId="68B49157" w14:textId="0444DBD8" w:rsidR="008B5974" w:rsidRPr="00546F1A" w:rsidRDefault="00DA701D"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يتميز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بقدرة فائقة على كشف الأنماط المعقدة وتحليل العلاقات المتداخلة، مما يتيح تحقيق توازن متكامل بين مختلف حواضر سلسلة التوريد، وهو ما تفتقر إليه الأنظمة التقليدية. وفي هذا السياق، تسعى شركة "سابك" إلى الاستفادة من آليات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لتحسين شبكاتها اللوجستية بشكل شامل، بدءاً من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المستودعات، مروراً بعمليات الشحن البري، ووصولاً إلى مراكز التوزيع النهائية. من خلال ترشيد عملية اتخاذ القرار ورفع الكفاءة الإنتاجية؛ وهو ما ينعكس بجلاء على تطوير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التوريد في البيئة الخليجية عامة، والبيئة الاستثمارية السعودية على وجه الخصوص </w:t>
      </w:r>
      <w:r w:rsidR="003C42D9" w:rsidRPr="00546F1A">
        <w:rPr>
          <w:rFonts w:ascii="Traditional Arabic" w:hAnsi="Traditional Arabic" w:cs="Traditional Arabic" w:hint="cs"/>
          <w:sz w:val="24"/>
          <w:szCs w:val="24"/>
          <w:rtl/>
          <w:lang w:bidi="ar-EG"/>
        </w:rPr>
        <w:t>(الطبال،2024).</w:t>
      </w:r>
    </w:p>
    <w:p w14:paraId="7238B010" w14:textId="42113BDA" w:rsidR="008B5974" w:rsidRPr="00546F1A" w:rsidRDefault="00DA701D"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تعد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الإمداد مدخلاً إدارياً معاصراً يستند إلى الفلسفة الشمولية في التوجيه والتسيير، بهدف الارتقاء بجودة الخدمات وتحقيق التوازن الاستراتيجي بين خفض التكاليف التشغيلية وتعزيز كفاءة الأداء، مستفيدةً مما تتيحه الرؤية المتكاملة من ميزات تنافسية. وتشكل هذه السلاسل عصب النجاح والاستدامة في المنظمات الصناعية، نظرًا لدورها الجوهري في ضمان التدفق السلس للمواد، المنتجات، والمعلومات من الموردين والمصنعين وصولاً إلى المستهلك النهائي؛ سواء استخدمت تلك الموارد في العمليات الإنتاجية والتوزيعية، أو في تقديم الخدمات، وهو ما يكتسب أهمية بالغة في سياق بيئة الأعمال الخليجية والسعودية على وجه الخصوص </w:t>
      </w:r>
      <w:r w:rsidR="003C42D9" w:rsidRPr="00546F1A">
        <w:rPr>
          <w:rFonts w:ascii="Traditional Arabic" w:hAnsi="Traditional Arabic" w:cs="Traditional Arabic" w:hint="cs"/>
          <w:sz w:val="24"/>
          <w:szCs w:val="24"/>
          <w:rtl/>
          <w:lang w:bidi="ar-EG"/>
        </w:rPr>
        <w:t>(البتانوني،2023).</w:t>
      </w:r>
    </w:p>
    <w:p w14:paraId="485350F7" w14:textId="572FC8AD" w:rsidR="009559ED" w:rsidRPr="00546F1A" w:rsidRDefault="00DA701D"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تواجه سلاسل التوريد التقليدية في البيئة الخليجية، ولا سيما في المملكة العربية السعودية، ضغوطاً متزايدة لإعادة تشكيل بنيتها التحتية بما يتوافق مع المتغيرات الاقتصادية العالمية ومستهدفات رؤية المملكة 2030</w:t>
      </w:r>
      <w:r w:rsidR="009559ED" w:rsidRPr="00546F1A">
        <w:rPr>
          <w:rFonts w:ascii="Traditional Arabic" w:hAnsi="Traditional Arabic" w:cs="Traditional Arabic" w:hint="cs"/>
          <w:sz w:val="24"/>
          <w:szCs w:val="24"/>
          <w:rtl/>
        </w:rPr>
        <w:t>.</w:t>
      </w:r>
      <w:r w:rsidR="00CB644D"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تــت</w:t>
      </w:r>
      <w:r w:rsidR="00CB644D" w:rsidRPr="00546F1A">
        <w:rPr>
          <w:rFonts w:ascii="Traditional Arabic" w:hAnsi="Traditional Arabic" w:cs="Traditional Arabic" w:hint="cs"/>
          <w:sz w:val="24"/>
          <w:szCs w:val="24"/>
          <w:rtl/>
        </w:rPr>
        <w:t xml:space="preserve">مثل في </w:t>
      </w:r>
      <w:r w:rsidR="009559ED" w:rsidRPr="00546F1A">
        <w:rPr>
          <w:rFonts w:ascii="Traditional Arabic" w:hAnsi="Traditional Arabic" w:cs="Traditional Arabic" w:hint="cs"/>
          <w:sz w:val="24"/>
          <w:szCs w:val="24"/>
          <w:rtl/>
        </w:rPr>
        <w:t>مشاكل سلسلة ا</w:t>
      </w:r>
      <w:r w:rsidR="00AB3C9E" w:rsidRPr="00546F1A">
        <w:rPr>
          <w:rFonts w:ascii="Traditional Arabic" w:hAnsi="Traditional Arabic" w:cs="Traditional Arabic" w:hint="cs"/>
          <w:sz w:val="24"/>
          <w:szCs w:val="24"/>
          <w:rtl/>
        </w:rPr>
        <w:t>لــتــو</w:t>
      </w:r>
      <w:r w:rsidR="009559ED" w:rsidRPr="00546F1A">
        <w:rPr>
          <w:rFonts w:ascii="Traditional Arabic" w:hAnsi="Traditional Arabic" w:cs="Traditional Arabic" w:hint="cs"/>
          <w:sz w:val="24"/>
          <w:szCs w:val="24"/>
          <w:rtl/>
        </w:rPr>
        <w:t>ريد تشمل صعوبة ا</w:t>
      </w:r>
      <w:r w:rsidR="00AB3C9E" w:rsidRPr="00546F1A">
        <w:rPr>
          <w:rFonts w:ascii="Traditional Arabic" w:hAnsi="Traditional Arabic" w:cs="Traditional Arabic" w:hint="cs"/>
          <w:sz w:val="24"/>
          <w:szCs w:val="24"/>
          <w:rtl/>
        </w:rPr>
        <w:t>لــتــن</w:t>
      </w:r>
      <w:r w:rsidR="009559ED" w:rsidRPr="00546F1A">
        <w:rPr>
          <w:rFonts w:ascii="Traditional Arabic" w:hAnsi="Traditional Arabic" w:cs="Traditional Arabic" w:hint="cs"/>
          <w:sz w:val="24"/>
          <w:szCs w:val="24"/>
          <w:rtl/>
        </w:rPr>
        <w:t>بؤ بمتطلبات السوق، والاضطرابات العالمية مثل جائحة كورونا، و</w:t>
      </w:r>
      <w:r w:rsidR="00067C01" w:rsidRPr="00546F1A">
        <w:rPr>
          <w:rFonts w:ascii="Traditional Arabic" w:hAnsi="Traditional Arabic" w:cs="Traditional Arabic" w:hint="cs"/>
          <w:sz w:val="24"/>
          <w:szCs w:val="24"/>
          <w:rtl/>
        </w:rPr>
        <w:t>إدارة</w:t>
      </w:r>
      <w:r w:rsidR="009559ED" w:rsidRPr="00546F1A">
        <w:rPr>
          <w:rFonts w:ascii="Traditional Arabic" w:hAnsi="Traditional Arabic" w:cs="Traditional Arabic" w:hint="cs"/>
          <w:sz w:val="24"/>
          <w:szCs w:val="24"/>
          <w:rtl/>
        </w:rPr>
        <w:t xml:space="preserve"> المخزون غير الدقيقة، وزيادة </w:t>
      </w:r>
      <w:r w:rsidR="00AB3C9E" w:rsidRPr="00546F1A">
        <w:rPr>
          <w:rFonts w:ascii="Traditional Arabic" w:hAnsi="Traditional Arabic" w:cs="Traditional Arabic" w:hint="cs"/>
          <w:sz w:val="24"/>
          <w:szCs w:val="24"/>
          <w:rtl/>
        </w:rPr>
        <w:t>تــو</w:t>
      </w:r>
      <w:r w:rsidR="009559ED" w:rsidRPr="00546F1A">
        <w:rPr>
          <w:rFonts w:ascii="Traditional Arabic" w:hAnsi="Traditional Arabic" w:cs="Traditional Arabic" w:hint="cs"/>
          <w:sz w:val="24"/>
          <w:szCs w:val="24"/>
          <w:rtl/>
        </w:rPr>
        <w:t xml:space="preserve">قعات العملاء المتغيرة. </w:t>
      </w:r>
      <w:r w:rsidR="00C95CD2" w:rsidRPr="00546F1A">
        <w:rPr>
          <w:rFonts w:ascii="Traditional Arabic" w:hAnsi="Traditional Arabic" w:cs="Traditional Arabic" w:hint="cs"/>
          <w:sz w:val="24"/>
          <w:szCs w:val="24"/>
          <w:rtl/>
        </w:rPr>
        <w:t>و</w:t>
      </w:r>
      <w:r w:rsidR="009559E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لــتــن</w:t>
      </w:r>
      <w:r w:rsidR="009559ED" w:rsidRPr="00546F1A">
        <w:rPr>
          <w:rFonts w:ascii="Traditional Arabic" w:hAnsi="Traditional Arabic" w:cs="Traditional Arabic" w:hint="cs"/>
          <w:sz w:val="24"/>
          <w:szCs w:val="24"/>
          <w:rtl/>
        </w:rPr>
        <w:t>افس الشديد، ا</w:t>
      </w:r>
      <w:r w:rsidR="00AB3C9E" w:rsidRPr="00546F1A">
        <w:rPr>
          <w:rFonts w:ascii="Traditional Arabic" w:hAnsi="Traditional Arabic" w:cs="Traditional Arabic" w:hint="cs"/>
          <w:sz w:val="24"/>
          <w:szCs w:val="24"/>
          <w:rtl/>
        </w:rPr>
        <w:t>لــت</w:t>
      </w:r>
      <w:r w:rsidR="009559ED" w:rsidRPr="00546F1A">
        <w:rPr>
          <w:rFonts w:ascii="Traditional Arabic" w:hAnsi="Traditional Arabic" w:cs="Traditional Arabic" w:hint="cs"/>
          <w:sz w:val="24"/>
          <w:szCs w:val="24"/>
          <w:rtl/>
        </w:rPr>
        <w:t xml:space="preserve">هديدات السيبرانية، بالإضافة إلى </w:t>
      </w:r>
      <w:r w:rsidR="00CB644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00CB644D" w:rsidRPr="00546F1A">
        <w:rPr>
          <w:rFonts w:ascii="Traditional Arabic" w:hAnsi="Traditional Arabic" w:cs="Traditional Arabic" w:hint="cs"/>
          <w:sz w:val="24"/>
          <w:szCs w:val="24"/>
          <w:rtl/>
        </w:rPr>
        <w:t>حديات الخاصة با</w:t>
      </w:r>
      <w:r w:rsidR="00AB3C9E" w:rsidRPr="00546F1A">
        <w:rPr>
          <w:rFonts w:ascii="Traditional Arabic" w:hAnsi="Traditional Arabic" w:cs="Traditional Arabic" w:hint="cs"/>
          <w:sz w:val="24"/>
          <w:szCs w:val="24"/>
          <w:rtl/>
        </w:rPr>
        <w:t>لــت</w:t>
      </w:r>
      <w:r w:rsidR="00CB644D" w:rsidRPr="00546F1A">
        <w:rPr>
          <w:rFonts w:ascii="Traditional Arabic" w:hAnsi="Traditional Arabic" w:cs="Traditional Arabic" w:hint="cs"/>
          <w:sz w:val="24"/>
          <w:szCs w:val="24"/>
          <w:rtl/>
        </w:rPr>
        <w:t>طورات الم</w:t>
      </w:r>
      <w:r w:rsidR="00AB3C9E" w:rsidRPr="00546F1A">
        <w:rPr>
          <w:rFonts w:ascii="Traditional Arabic" w:hAnsi="Traditional Arabic" w:cs="Traditional Arabic" w:hint="cs"/>
          <w:sz w:val="24"/>
          <w:szCs w:val="24"/>
          <w:rtl/>
        </w:rPr>
        <w:t>تــس</w:t>
      </w:r>
      <w:r w:rsidR="00CB644D" w:rsidRPr="00546F1A">
        <w:rPr>
          <w:rFonts w:ascii="Traditional Arabic" w:hAnsi="Traditional Arabic" w:cs="Traditional Arabic" w:hint="cs"/>
          <w:sz w:val="24"/>
          <w:szCs w:val="24"/>
          <w:rtl/>
        </w:rPr>
        <w:t xml:space="preserve">ارعة في مجال الذكاء </w:t>
      </w:r>
      <w:r w:rsidR="00067C01" w:rsidRPr="00546F1A">
        <w:rPr>
          <w:rFonts w:ascii="Traditional Arabic" w:hAnsi="Traditional Arabic" w:cs="Traditional Arabic" w:hint="cs"/>
          <w:sz w:val="24"/>
          <w:szCs w:val="24"/>
          <w:rtl/>
        </w:rPr>
        <w:t>الإصطناعي</w:t>
      </w:r>
      <w:r w:rsidR="004A613B" w:rsidRPr="00546F1A">
        <w:rPr>
          <w:rFonts w:ascii="Traditional Arabic" w:hAnsi="Traditional Arabic" w:cs="Traditional Arabic" w:hint="cs"/>
          <w:sz w:val="24"/>
          <w:szCs w:val="24"/>
          <w:rtl/>
        </w:rPr>
        <w:t xml:space="preserve">، ويتــوقع أكثر من نصف شركات الخدمات اللوجستــية (58%) أن ينتشر الذكاء </w:t>
      </w:r>
      <w:r w:rsidR="00067C01" w:rsidRPr="00546F1A">
        <w:rPr>
          <w:rFonts w:ascii="Traditional Arabic" w:hAnsi="Traditional Arabic" w:cs="Traditional Arabic" w:hint="cs"/>
          <w:sz w:val="24"/>
          <w:szCs w:val="24"/>
          <w:rtl/>
        </w:rPr>
        <w:t>الإصطناعي</w:t>
      </w:r>
      <w:r w:rsidR="004A613B" w:rsidRPr="00546F1A">
        <w:rPr>
          <w:rFonts w:ascii="Traditional Arabic" w:hAnsi="Traditional Arabic" w:cs="Traditional Arabic" w:hint="cs"/>
          <w:sz w:val="24"/>
          <w:szCs w:val="24"/>
          <w:rtl/>
        </w:rPr>
        <w:t xml:space="preserve"> ويحل محل العديد من المهام اللوجستــية، مثل تخطيط وتجنب نفاد المخزون</w:t>
      </w:r>
      <w:r w:rsidR="000108B0" w:rsidRPr="00546F1A">
        <w:rPr>
          <w:rFonts w:ascii="Traditional Arabic" w:hAnsi="Traditional Arabic" w:cs="Traditional Arabic" w:hint="cs"/>
          <w:sz w:val="24"/>
          <w:szCs w:val="24"/>
          <w:rtl/>
        </w:rPr>
        <w:t xml:space="preserve"> </w:t>
      </w:r>
      <w:r w:rsidR="000108B0" w:rsidRPr="00546F1A">
        <w:rPr>
          <w:rFonts w:ascii="Traditional Arabic" w:hAnsi="Traditional Arabic" w:cs="Traditional Arabic" w:hint="cs"/>
          <w:sz w:val="24"/>
          <w:szCs w:val="24"/>
          <w:rtl/>
          <w:lang w:bidi="ar-EG"/>
        </w:rPr>
        <w:t>(</w:t>
      </w:r>
      <w:r w:rsidR="000108B0" w:rsidRPr="00546F1A">
        <w:rPr>
          <w:rFonts w:ascii="Traditional Arabic" w:hAnsi="Traditional Arabic" w:cs="Traditional Arabic" w:hint="cs"/>
          <w:sz w:val="24"/>
          <w:szCs w:val="24"/>
          <w:lang w:bidi="ar-EG"/>
        </w:rPr>
        <w:t>2022</w:t>
      </w:r>
      <w:r w:rsidR="000108B0" w:rsidRPr="00546F1A">
        <w:rPr>
          <w:rFonts w:ascii="Traditional Arabic" w:hAnsi="Traditional Arabic" w:cs="Traditional Arabic" w:hint="cs"/>
          <w:sz w:val="24"/>
          <w:szCs w:val="24"/>
          <w:rtl/>
          <w:lang w:bidi="ar-EG"/>
        </w:rPr>
        <w:tab/>
      </w:r>
      <w:r w:rsidR="000108B0" w:rsidRPr="00546F1A">
        <w:rPr>
          <w:rFonts w:ascii="Traditional Arabic" w:hAnsi="Traditional Arabic" w:cs="Traditional Arabic" w:hint="cs"/>
          <w:sz w:val="24"/>
          <w:szCs w:val="24"/>
          <w:lang w:bidi="ar-EG"/>
        </w:rPr>
        <w:t>Jenni, et, al</w:t>
      </w:r>
      <w:r w:rsidR="000108B0" w:rsidRPr="00546F1A">
        <w:rPr>
          <w:rFonts w:ascii="Traditional Arabic" w:hAnsi="Traditional Arabic" w:cs="Traditional Arabic" w:hint="cs"/>
          <w:sz w:val="24"/>
          <w:szCs w:val="24"/>
          <w:rtl/>
          <w:lang w:bidi="ar-EG"/>
        </w:rPr>
        <w:t>).</w:t>
      </w:r>
    </w:p>
    <w:p w14:paraId="4D7EC424" w14:textId="2EE6AF6D" w:rsidR="000811FF" w:rsidRPr="00546F1A" w:rsidRDefault="000811FF"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تستند هذه الدراسة إلى تحليل منظومة سلاسل الإمداد بشركة (سابك) باعتبارها رائدة صناعية عالمية تطبق خوارزميات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Default="00B27788"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ومن هنا جاءت</w:t>
      </w:r>
      <w:r w:rsidR="00DB16BA" w:rsidRPr="00546F1A">
        <w:rPr>
          <w:rFonts w:ascii="Traditional Arabic" w:hAnsi="Traditional Arabic" w:cs="Traditional Arabic" w:hint="cs"/>
          <w:sz w:val="24"/>
          <w:szCs w:val="24"/>
          <w:rtl/>
        </w:rPr>
        <w:t xml:space="preserve"> </w:t>
      </w:r>
      <w:r w:rsidR="000811FF" w:rsidRPr="00546F1A">
        <w:rPr>
          <w:rFonts w:ascii="Traditional Arabic" w:hAnsi="Traditional Arabic" w:cs="Traditional Arabic" w:hint="cs"/>
          <w:sz w:val="24"/>
          <w:szCs w:val="24"/>
          <w:rtl/>
        </w:rPr>
        <w:t xml:space="preserve">هذه الدراسة </w:t>
      </w:r>
      <w:r w:rsidRPr="00546F1A">
        <w:rPr>
          <w:rFonts w:ascii="Traditional Arabic" w:hAnsi="Traditional Arabic" w:cs="Traditional Arabic" w:hint="cs"/>
          <w:sz w:val="24"/>
          <w:szCs w:val="24"/>
          <w:rtl/>
        </w:rPr>
        <w:t>بهدف</w:t>
      </w:r>
      <w:r w:rsidR="000811FF" w:rsidRPr="00546F1A">
        <w:rPr>
          <w:rFonts w:ascii="Traditional Arabic" w:hAnsi="Traditional Arabic" w:cs="Traditional Arabic" w:hint="cs"/>
          <w:sz w:val="24"/>
          <w:szCs w:val="24"/>
          <w:rtl/>
        </w:rPr>
        <w:t xml:space="preserve"> معالجة الفجوة البحثية حول تأثير الذكاء </w:t>
      </w:r>
      <w:r w:rsidR="00067C01" w:rsidRPr="00546F1A">
        <w:rPr>
          <w:rFonts w:ascii="Traditional Arabic" w:hAnsi="Traditional Arabic" w:cs="Traditional Arabic" w:hint="cs"/>
          <w:sz w:val="24"/>
          <w:szCs w:val="24"/>
          <w:rtl/>
        </w:rPr>
        <w:t>الإصطناعي</w:t>
      </w:r>
      <w:r w:rsidR="000811FF" w:rsidRPr="00546F1A">
        <w:rPr>
          <w:rFonts w:ascii="Traditional Arabic" w:hAnsi="Traditional Arabic" w:cs="Traditional Arabic" w:hint="cs"/>
          <w:sz w:val="24"/>
          <w:szCs w:val="24"/>
          <w:rtl/>
        </w:rPr>
        <w:t xml:space="preserve"> على أداء سلاسل التوريد، من خلال التركيز على تعزيز القيمة المادية والبشرية وتحسين تجربة الأطراف المشاركة في شركة "سابك"</w:t>
      </w:r>
      <w:r w:rsidR="00876724" w:rsidRPr="00546F1A">
        <w:rPr>
          <w:rFonts w:ascii="Traditional Arabic" w:hAnsi="Traditional Arabic" w:cs="Traditional Arabic" w:hint="cs"/>
          <w:sz w:val="24"/>
          <w:szCs w:val="24"/>
          <w:rtl/>
        </w:rPr>
        <w:t>.</w:t>
      </w:r>
    </w:p>
    <w:p w14:paraId="2247A15A" w14:textId="77777777" w:rsidR="005D1105" w:rsidRPr="00546F1A" w:rsidRDefault="005D1105" w:rsidP="005D1105">
      <w:pPr>
        <w:bidi/>
        <w:spacing w:after="200" w:line="360" w:lineRule="auto"/>
        <w:jc w:val="both"/>
        <w:rPr>
          <w:rFonts w:ascii="Traditional Arabic" w:hAnsi="Traditional Arabic" w:cs="Traditional Arabic"/>
          <w:sz w:val="24"/>
          <w:szCs w:val="24"/>
          <w:rtl/>
        </w:rPr>
      </w:pPr>
    </w:p>
    <w:p w14:paraId="6654D88D" w14:textId="08AABAAB" w:rsidR="00436B59" w:rsidRPr="00546F1A" w:rsidRDefault="00B71D00" w:rsidP="00546F1A">
      <w:pPr>
        <w:bidi/>
        <w:spacing w:after="200" w:line="360" w:lineRule="auto"/>
        <w:rPr>
          <w:rFonts w:ascii="Traditional Arabic" w:hAnsi="Traditional Arabic" w:cs="Traditional Arabic"/>
          <w:b/>
          <w:bCs/>
          <w:rtl/>
          <w:lang w:bidi="ar-EG"/>
        </w:rPr>
      </w:pPr>
      <w:r w:rsidRPr="00546F1A">
        <w:rPr>
          <w:rFonts w:ascii="Traditional Arabic" w:hAnsi="Traditional Arabic" w:cs="Traditional Arabic" w:hint="cs"/>
          <w:b/>
          <w:bCs/>
          <w:sz w:val="28"/>
          <w:szCs w:val="28"/>
          <w:rtl/>
        </w:rPr>
        <w:t xml:space="preserve">2.1. </w:t>
      </w:r>
      <w:r w:rsidR="00883E09" w:rsidRPr="00546F1A">
        <w:rPr>
          <w:rFonts w:ascii="Traditional Arabic" w:hAnsi="Traditional Arabic" w:cs="Traditional Arabic" w:hint="cs"/>
          <w:b/>
          <w:bCs/>
          <w:sz w:val="28"/>
          <w:szCs w:val="28"/>
          <w:rtl/>
        </w:rPr>
        <w:t>مشكلة الدراسة</w:t>
      </w:r>
      <w:r w:rsidR="00231AB1" w:rsidRPr="00546F1A">
        <w:rPr>
          <w:rFonts w:ascii="Traditional Arabic" w:hAnsi="Traditional Arabic" w:cs="Traditional Arabic" w:hint="cs"/>
          <w:b/>
          <w:bCs/>
          <w:sz w:val="28"/>
          <w:szCs w:val="28"/>
          <w:rtl/>
        </w:rPr>
        <w:t xml:space="preserve"> وأسئ</w:t>
      </w:r>
      <w:r w:rsidR="00AB3C9E" w:rsidRPr="00546F1A">
        <w:rPr>
          <w:rFonts w:ascii="Traditional Arabic" w:hAnsi="Traditional Arabic" w:cs="Traditional Arabic" w:hint="cs"/>
          <w:b/>
          <w:bCs/>
          <w:sz w:val="28"/>
          <w:szCs w:val="28"/>
          <w:rtl/>
        </w:rPr>
        <w:t>لــت</w:t>
      </w:r>
      <w:r w:rsidR="00231AB1" w:rsidRPr="00546F1A">
        <w:rPr>
          <w:rFonts w:ascii="Traditional Arabic" w:hAnsi="Traditional Arabic" w:cs="Traditional Arabic" w:hint="cs"/>
          <w:b/>
          <w:bCs/>
          <w:sz w:val="28"/>
          <w:szCs w:val="28"/>
          <w:rtl/>
        </w:rPr>
        <w:t>ها</w:t>
      </w:r>
      <w:r w:rsidR="00436B59" w:rsidRPr="00546F1A">
        <w:rPr>
          <w:rFonts w:ascii="Traditional Arabic" w:hAnsi="Traditional Arabic" w:cs="Traditional Arabic" w:hint="cs"/>
          <w:b/>
          <w:bCs/>
          <w:sz w:val="28"/>
          <w:szCs w:val="28"/>
          <w:rtl/>
        </w:rPr>
        <w:t>:</w:t>
      </w:r>
      <w:r w:rsidR="00436B59" w:rsidRPr="00546F1A">
        <w:rPr>
          <w:rFonts w:ascii="Traditional Arabic" w:hAnsi="Traditional Arabic" w:cs="Traditional Arabic" w:hint="cs"/>
          <w:b/>
          <w:bCs/>
          <w:rtl/>
        </w:rPr>
        <w:t xml:space="preserve"> </w:t>
      </w:r>
      <w:r w:rsidR="007F4183" w:rsidRPr="00546F1A">
        <w:rPr>
          <w:rFonts w:ascii="Traditional Arabic" w:hAnsi="Traditional Arabic" w:cs="Traditional Arabic" w:hint="cs"/>
          <w:b/>
          <w:bCs/>
          <w:rtl/>
        </w:rPr>
        <w:t xml:space="preserve">  </w:t>
      </w:r>
    </w:p>
    <w:p w14:paraId="667AC539" w14:textId="2753B084" w:rsidR="00807260" w:rsidRPr="00546F1A" w:rsidRDefault="00DE3047"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تتمثل مشكلة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في الشركة السعودية للصناعات الأساسية (سابك) في كيفية استثمار التقنيات الحديثة لمواجهة تعقيدات الأسواق وضمان استمرارية العمليات، وذلك عبر التغلب على التحديات المرتبطة بالتنبؤ الدقيق بالطلب، وتقليل الهدر والمهام اليدوية، والتعامل الفوري مع الاضطرابات اللوجستية، تعد الشركة السعودية للصناعات الأساسية (سابك) واحدة من أكبر الشركات البتروكيماوية في العالم، وتدير شبكة سلاسل توريد عالمية معقدة للغاية تشمل النقل البري والبحري، وتخزين المواد الكيميائية والبوليمرات والمغذيات الزراعية حيث تتجلى مشكلة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بـالشركة السعودية للصناعات الأساسية</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في التغلب على اضطرابات الشحن العالمية، خفض استهلاك الطاقة، و</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موثوقية الأصول </w:t>
      </w:r>
      <w:bookmarkStart w:id="0" w:name="_Hlk236329310"/>
      <w:r w:rsidR="008C2915" w:rsidRPr="00546F1A">
        <w:rPr>
          <w:rFonts w:ascii="Traditional Arabic" w:hAnsi="Traditional Arabic" w:cs="Traditional Arabic" w:hint="cs"/>
          <w:sz w:val="24"/>
          <w:szCs w:val="24"/>
          <w:lang w:bidi="ar-EG"/>
        </w:rPr>
        <w:t>Belhadi, el, al, 2021)</w:t>
      </w:r>
      <w:r w:rsidR="008C2915" w:rsidRPr="00546F1A">
        <w:rPr>
          <w:rFonts w:ascii="Traditional Arabic" w:hAnsi="Traditional Arabic" w:cs="Traditional Arabic" w:hint="cs"/>
          <w:sz w:val="24"/>
          <w:szCs w:val="24"/>
          <w:rtl/>
          <w:lang w:bidi="ar-EG"/>
        </w:rPr>
        <w:t>)</w:t>
      </w:r>
      <w:bookmarkEnd w:id="0"/>
    </w:p>
    <w:p w14:paraId="38DBD0C0" w14:textId="4BE3650A" w:rsidR="00807260" w:rsidRPr="00546F1A" w:rsidRDefault="00494177"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تتجه المؤسسات الصناعية المعاصرة </w:t>
      </w:r>
      <w:r w:rsidR="00DE3047" w:rsidRPr="00546F1A">
        <w:rPr>
          <w:rFonts w:ascii="Traditional Arabic" w:hAnsi="Traditional Arabic" w:cs="Traditional Arabic" w:hint="cs"/>
          <w:sz w:val="24"/>
          <w:szCs w:val="24"/>
          <w:rtl/>
          <w:lang w:bidi="ar-EG"/>
        </w:rPr>
        <w:t xml:space="preserve"> ومنها شركة سابك </w:t>
      </w:r>
      <w:r w:rsidRPr="00546F1A">
        <w:rPr>
          <w:rFonts w:ascii="Traditional Arabic" w:hAnsi="Traditional Arabic" w:cs="Traditional Arabic" w:hint="cs"/>
          <w:sz w:val="24"/>
          <w:szCs w:val="24"/>
          <w:rtl/>
          <w:lang w:bidi="ar-EG"/>
        </w:rPr>
        <w:t xml:space="preserve">نحو رقمنة عمليات سلاسل الإمداد عبر توظيف التقنيات الحديثة في وظائفها الإدارية الأساسية من تخطيط، وتنظيم، وتوجيه، ورقابة إلكترونية. ويأتي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ونظم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ات المعلوماتية، والنظم الخبيرة في مقدمة هذه التقنيات لقدرتها العالية على محاكاة الخبرات البشرية ودعم آليات اتخاذ القرار. ورغم وفرة الأدبيات التي ناقشت هذا المفهوم</w:t>
      </w:r>
      <w:r w:rsidR="007456BD"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كـدراسة (دراسة (</w:t>
      </w:r>
      <w:r w:rsidRPr="00546F1A">
        <w:rPr>
          <w:rFonts w:ascii="Traditional Arabic" w:hAnsi="Traditional Arabic" w:cs="Traditional Arabic" w:hint="cs"/>
          <w:sz w:val="24"/>
          <w:szCs w:val="24"/>
          <w:lang w:bidi="ar-EG"/>
        </w:rPr>
        <w:t>Jenni, et, al, 2024</w:t>
      </w:r>
      <w:r w:rsidRPr="00546F1A">
        <w:rPr>
          <w:rFonts w:ascii="Traditional Arabic" w:hAnsi="Traditional Arabic" w:cs="Traditional Arabic" w:hint="cs"/>
          <w:sz w:val="24"/>
          <w:szCs w:val="24"/>
          <w:rtl/>
          <w:lang w:bidi="ar-EG"/>
        </w:rPr>
        <w:t xml:space="preserve">) ودراسة (سرحان، 2024) ودراسة (الطبال،2024) ودراسة (العكور، 2024)، و(خلف الله، 2024) </w:t>
      </w:r>
      <w:r w:rsidR="00DE3047" w:rsidRPr="00546F1A">
        <w:rPr>
          <w:rFonts w:ascii="Traditional Arabic" w:hAnsi="Traditional Arabic" w:cs="Traditional Arabic" w:hint="cs"/>
          <w:sz w:val="24"/>
          <w:szCs w:val="24"/>
          <w:rtl/>
          <w:lang w:bidi="ar-EG"/>
        </w:rPr>
        <w:t xml:space="preserve">ودراسة (الحربي وآخرون، 2023) </w:t>
      </w:r>
      <w:r w:rsidRPr="00546F1A">
        <w:rPr>
          <w:rFonts w:ascii="Traditional Arabic" w:hAnsi="Traditional Arabic" w:cs="Traditional Arabic" w:hint="cs"/>
          <w:sz w:val="24"/>
          <w:szCs w:val="24"/>
          <w:rtl/>
          <w:lang w:bidi="ar-EG"/>
        </w:rPr>
        <w:t>ودراسة (العزام 2020) ودراسة ((</w:t>
      </w:r>
      <w:r w:rsidRPr="00546F1A">
        <w:rPr>
          <w:rFonts w:ascii="Traditional Arabic" w:hAnsi="Traditional Arabic" w:cs="Traditional Arabic" w:hint="cs"/>
          <w:sz w:val="24"/>
          <w:szCs w:val="24"/>
          <w:lang w:bidi="ar-EG"/>
        </w:rPr>
        <w:t>Kilofarad, et, al, 2019</w:t>
      </w:r>
      <w:r w:rsidRPr="00546F1A">
        <w:rPr>
          <w:rFonts w:ascii="Traditional Arabic" w:hAnsi="Traditional Arabic" w:cs="Traditional Arabic" w:hint="cs"/>
          <w:sz w:val="24"/>
          <w:szCs w:val="24"/>
          <w:rtl/>
          <w:lang w:bidi="ar-EG"/>
        </w:rPr>
        <w:t xml:space="preserve"> ودراسة (زهير، 2022) ودراسة (السعيد،2020)  والتي ركزت بمجملها على تبيان دور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وعلاقته بالعمليات الصناعية، وتخفيض التكاليف، وتحسين استراتيجيات التسويق الرقمي، إلا أن هناك ندرة في تناول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كمتغير مستقل لتعزيز كفاءة سلاسل الإمداد بالتطبيق على البيئة الخليجية عمومًا، والبيئة السعودية خصوصًا؛ وهو ما يشكّل الفجوة البحثية التي تسعى الدراسة الحالية لسدّها</w:t>
      </w:r>
      <w:r w:rsidR="000C1195" w:rsidRPr="00546F1A">
        <w:rPr>
          <w:rFonts w:ascii="Traditional Arabic" w:hAnsi="Traditional Arabic" w:cs="Traditional Arabic" w:hint="cs"/>
          <w:sz w:val="24"/>
          <w:szCs w:val="24"/>
          <w:rtl/>
          <w:lang w:bidi="ar-EG"/>
        </w:rPr>
        <w:t>.</w:t>
      </w:r>
      <w:r w:rsidR="00807260" w:rsidRPr="00546F1A">
        <w:rPr>
          <w:rFonts w:ascii="Traditional Arabic" w:hAnsi="Traditional Arabic" w:cs="Traditional Arabic" w:hint="cs"/>
          <w:sz w:val="24"/>
          <w:szCs w:val="24"/>
          <w:rtl/>
          <w:lang w:bidi="ar-EG"/>
        </w:rPr>
        <w:t xml:space="preserve"> </w:t>
      </w:r>
    </w:p>
    <w:p w14:paraId="5A80233F" w14:textId="3B76694C" w:rsidR="004A613B" w:rsidRPr="00546F1A" w:rsidRDefault="00663C12"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lastRenderedPageBreak/>
        <w:t xml:space="preserve">سابك هي شركة مساهمة عامة سعودية متعددة الصناعات، مركزها الرئيسي العاصمة السعودية (الرياض)، </w:t>
      </w:r>
      <w:r w:rsidR="00AB3C9E" w:rsidRPr="00546F1A">
        <w:rPr>
          <w:rFonts w:ascii="Traditional Arabic" w:hAnsi="Traditional Arabic" w:cs="Traditional Arabic" w:hint="cs"/>
          <w:sz w:val="24"/>
          <w:szCs w:val="24"/>
          <w:rtl/>
          <w:lang w:bidi="ar-EG"/>
        </w:rPr>
        <w:t>تــن</w:t>
      </w:r>
      <w:r w:rsidRPr="00546F1A">
        <w:rPr>
          <w:rFonts w:ascii="Traditional Arabic" w:hAnsi="Traditional Arabic" w:cs="Traditional Arabic" w:hint="cs"/>
          <w:sz w:val="24"/>
          <w:szCs w:val="24"/>
          <w:rtl/>
          <w:lang w:bidi="ar-EG"/>
        </w:rPr>
        <w:t>شط في مجال البتروكيماويات حيث تعتبر شركة سابك خامس أكبر شركة بتروكيميات في العالم، وأكبر شركة عامة في الشرق الأوسط و</w:t>
      </w:r>
      <w:r w:rsidR="00807260" w:rsidRPr="00546F1A">
        <w:rPr>
          <w:rFonts w:ascii="Traditional Arabic" w:hAnsi="Traditional Arabic" w:cs="Traditional Arabic" w:hint="cs"/>
          <w:sz w:val="24"/>
          <w:szCs w:val="24"/>
          <w:rtl/>
          <w:lang w:bidi="ar-EG"/>
        </w:rPr>
        <w:t>لفهم</w:t>
      </w:r>
      <w:r w:rsidR="000108B0" w:rsidRPr="00546F1A">
        <w:rPr>
          <w:rFonts w:ascii="Traditional Arabic" w:hAnsi="Traditional Arabic" w:cs="Traditional Arabic" w:hint="cs"/>
          <w:sz w:val="24"/>
          <w:szCs w:val="24"/>
          <w:rtl/>
        </w:rPr>
        <w:t xml:space="preserve"> </w:t>
      </w:r>
      <w:r w:rsidR="0029393C" w:rsidRPr="00546F1A">
        <w:rPr>
          <w:rFonts w:ascii="Traditional Arabic" w:hAnsi="Traditional Arabic" w:cs="Traditional Arabic" w:hint="cs"/>
          <w:sz w:val="24"/>
          <w:szCs w:val="24"/>
          <w:rtl/>
          <w:lang w:bidi="ar-EG"/>
        </w:rPr>
        <w:t>ا</w:t>
      </w:r>
      <w:r w:rsidR="000108B0" w:rsidRPr="00546F1A">
        <w:rPr>
          <w:rFonts w:ascii="Traditional Arabic" w:hAnsi="Traditional Arabic" w:cs="Traditional Arabic" w:hint="cs"/>
          <w:sz w:val="24"/>
          <w:szCs w:val="24"/>
          <w:rtl/>
          <w:lang w:bidi="ar-EG"/>
        </w:rPr>
        <w:t>لوضع الحا</w:t>
      </w:r>
      <w:r w:rsidR="00AB3C9E" w:rsidRPr="00546F1A">
        <w:rPr>
          <w:rFonts w:ascii="Traditional Arabic" w:hAnsi="Traditional Arabic" w:cs="Traditional Arabic" w:hint="cs"/>
          <w:sz w:val="24"/>
          <w:szCs w:val="24"/>
          <w:rtl/>
          <w:lang w:bidi="ar-EG"/>
        </w:rPr>
        <w:t>لــي</w:t>
      </w:r>
      <w:r w:rsidR="000108B0" w:rsidRPr="00546F1A">
        <w:rPr>
          <w:rFonts w:ascii="Traditional Arabic" w:hAnsi="Traditional Arabic" w:cs="Traditional Arabic" w:hint="cs"/>
          <w:sz w:val="24"/>
          <w:szCs w:val="24"/>
          <w:rtl/>
          <w:lang w:bidi="ar-EG"/>
        </w:rPr>
        <w:t xml:space="preserve"> ل</w:t>
      </w:r>
      <w:r w:rsidR="00067C01" w:rsidRPr="00546F1A">
        <w:rPr>
          <w:rFonts w:ascii="Traditional Arabic" w:hAnsi="Traditional Arabic" w:cs="Traditional Arabic" w:hint="cs"/>
          <w:sz w:val="24"/>
          <w:szCs w:val="24"/>
          <w:rtl/>
          <w:lang w:bidi="ar-EG"/>
        </w:rPr>
        <w:t>إدارة</w:t>
      </w:r>
      <w:r w:rsidR="000108B0" w:rsidRPr="00546F1A">
        <w:rPr>
          <w:rFonts w:ascii="Traditional Arabic" w:hAnsi="Traditional Arabic" w:cs="Traditional Arabic" w:hint="cs"/>
          <w:sz w:val="24"/>
          <w:szCs w:val="24"/>
          <w:rtl/>
          <w:lang w:bidi="ar-EG"/>
        </w:rPr>
        <w:t xml:space="preserve"> سلسلة ا</w:t>
      </w:r>
      <w:r w:rsidR="00AB3C9E" w:rsidRPr="00546F1A">
        <w:rPr>
          <w:rFonts w:ascii="Traditional Arabic" w:hAnsi="Traditional Arabic" w:cs="Traditional Arabic" w:hint="cs"/>
          <w:sz w:val="24"/>
          <w:szCs w:val="24"/>
          <w:rtl/>
          <w:lang w:bidi="ar-EG"/>
        </w:rPr>
        <w:t>لــتــو</w:t>
      </w:r>
      <w:r w:rsidR="000108B0" w:rsidRPr="00546F1A">
        <w:rPr>
          <w:rFonts w:ascii="Traditional Arabic" w:hAnsi="Traditional Arabic" w:cs="Traditional Arabic" w:hint="cs"/>
          <w:sz w:val="24"/>
          <w:szCs w:val="24"/>
          <w:rtl/>
          <w:lang w:bidi="ar-EG"/>
        </w:rPr>
        <w:t xml:space="preserve">ريد في شركة سابك و  </w:t>
      </w:r>
      <w:r w:rsidR="00AB3C9E" w:rsidRPr="00546F1A">
        <w:rPr>
          <w:rFonts w:ascii="Traditional Arabic" w:hAnsi="Traditional Arabic" w:cs="Traditional Arabic" w:hint="cs"/>
          <w:sz w:val="24"/>
          <w:szCs w:val="24"/>
          <w:rtl/>
          <w:lang w:bidi="ar-EG"/>
        </w:rPr>
        <w:t>تــو</w:t>
      </w:r>
      <w:r w:rsidR="000108B0" w:rsidRPr="00546F1A">
        <w:rPr>
          <w:rFonts w:ascii="Traditional Arabic" w:hAnsi="Traditional Arabic" w:cs="Traditional Arabic" w:hint="cs"/>
          <w:sz w:val="24"/>
          <w:szCs w:val="24"/>
          <w:rtl/>
          <w:lang w:bidi="ar-EG"/>
        </w:rPr>
        <w:t>ضيح المشاكل ا</w:t>
      </w:r>
      <w:r w:rsidR="00AB3C9E" w:rsidRPr="00546F1A">
        <w:rPr>
          <w:rFonts w:ascii="Traditional Arabic" w:hAnsi="Traditional Arabic" w:cs="Traditional Arabic" w:hint="cs"/>
          <w:sz w:val="24"/>
          <w:szCs w:val="24"/>
          <w:rtl/>
          <w:lang w:bidi="ar-EG"/>
        </w:rPr>
        <w:t>لــتــي</w:t>
      </w:r>
      <w:r w:rsidR="000108B0" w:rsidRPr="00546F1A">
        <w:rPr>
          <w:rFonts w:ascii="Traditional Arabic" w:hAnsi="Traditional Arabic" w:cs="Traditional Arabic" w:hint="cs"/>
          <w:sz w:val="24"/>
          <w:szCs w:val="24"/>
          <w:rtl/>
          <w:lang w:bidi="ar-EG"/>
        </w:rPr>
        <w:t xml:space="preserve"> تعانى منها حال</w:t>
      </w:r>
      <w:r w:rsidR="00067C01" w:rsidRPr="00546F1A">
        <w:rPr>
          <w:rFonts w:ascii="Traditional Arabic" w:hAnsi="Traditional Arabic" w:cs="Traditional Arabic" w:hint="cs"/>
          <w:sz w:val="24"/>
          <w:szCs w:val="24"/>
          <w:rtl/>
          <w:lang w:bidi="ar-EG"/>
        </w:rPr>
        <w:t>ي</w:t>
      </w:r>
      <w:r w:rsidR="000108B0" w:rsidRPr="00546F1A">
        <w:rPr>
          <w:rFonts w:ascii="Traditional Arabic" w:hAnsi="Traditional Arabic" w:cs="Traditional Arabic" w:hint="cs"/>
          <w:sz w:val="24"/>
          <w:szCs w:val="24"/>
          <w:rtl/>
          <w:lang w:bidi="ar-EG"/>
        </w:rPr>
        <w:t xml:space="preserve">ا </w:t>
      </w:r>
      <w:r w:rsidR="00067C01" w:rsidRPr="00546F1A">
        <w:rPr>
          <w:rFonts w:ascii="Traditional Arabic" w:hAnsi="Traditional Arabic" w:cs="Traditional Arabic" w:hint="cs"/>
          <w:sz w:val="24"/>
          <w:szCs w:val="24"/>
          <w:rtl/>
          <w:lang w:bidi="ar-EG"/>
        </w:rPr>
        <w:t>إدارة</w:t>
      </w:r>
      <w:r w:rsidR="000108B0" w:rsidRPr="00546F1A">
        <w:rPr>
          <w:rFonts w:ascii="Traditional Arabic" w:hAnsi="Traditional Arabic" w:cs="Traditional Arabic" w:hint="cs"/>
          <w:sz w:val="24"/>
          <w:szCs w:val="24"/>
          <w:rtl/>
          <w:lang w:bidi="ar-EG"/>
        </w:rPr>
        <w:t xml:space="preserve"> سلاسل  ا</w:t>
      </w:r>
      <w:r w:rsidR="00AB3C9E" w:rsidRPr="00546F1A">
        <w:rPr>
          <w:rFonts w:ascii="Traditional Arabic" w:hAnsi="Traditional Arabic" w:cs="Traditional Arabic" w:hint="cs"/>
          <w:sz w:val="24"/>
          <w:szCs w:val="24"/>
          <w:rtl/>
          <w:lang w:bidi="ar-EG"/>
        </w:rPr>
        <w:t>لــتــو</w:t>
      </w:r>
      <w:r w:rsidR="000108B0" w:rsidRPr="00546F1A">
        <w:rPr>
          <w:rFonts w:ascii="Traditional Arabic" w:hAnsi="Traditional Arabic" w:cs="Traditional Arabic" w:hint="cs"/>
          <w:sz w:val="24"/>
          <w:szCs w:val="24"/>
          <w:rtl/>
          <w:lang w:bidi="ar-EG"/>
        </w:rPr>
        <w:t>ريد الشركة ا</w:t>
      </w:r>
      <w:r w:rsidR="00AB3C9E" w:rsidRPr="00546F1A">
        <w:rPr>
          <w:rFonts w:ascii="Traditional Arabic" w:hAnsi="Traditional Arabic" w:cs="Traditional Arabic" w:hint="cs"/>
          <w:sz w:val="24"/>
          <w:szCs w:val="24"/>
          <w:rtl/>
          <w:lang w:bidi="ar-EG"/>
        </w:rPr>
        <w:t>لــتــي</w:t>
      </w:r>
      <w:r w:rsidR="000108B0" w:rsidRPr="00546F1A">
        <w:rPr>
          <w:rFonts w:ascii="Traditional Arabic" w:hAnsi="Traditional Arabic" w:cs="Traditional Arabic" w:hint="cs"/>
          <w:sz w:val="24"/>
          <w:szCs w:val="24"/>
          <w:rtl/>
          <w:lang w:bidi="ar-EG"/>
        </w:rPr>
        <w:t xml:space="preserve"> يمكن أن يعالجها الذكاء</w:t>
      </w:r>
      <w:r w:rsidR="00807260" w:rsidRPr="00546F1A">
        <w:rPr>
          <w:rFonts w:ascii="Traditional Arabic" w:hAnsi="Traditional Arabic" w:cs="Traditional Arabic" w:hint="cs"/>
          <w:sz w:val="24"/>
          <w:szCs w:val="24"/>
          <w:rtl/>
          <w:lang w:bidi="ar-EG"/>
        </w:rPr>
        <w:t xml:space="preserve"> </w:t>
      </w:r>
      <w:r w:rsidR="00067C01" w:rsidRPr="00546F1A">
        <w:rPr>
          <w:rFonts w:ascii="Traditional Arabic" w:hAnsi="Traditional Arabic" w:cs="Traditional Arabic" w:hint="cs"/>
          <w:sz w:val="24"/>
          <w:szCs w:val="24"/>
          <w:rtl/>
          <w:lang w:bidi="ar-EG"/>
        </w:rPr>
        <w:t>الإصطناعي</w:t>
      </w:r>
      <w:r w:rsidR="0029393C" w:rsidRPr="00546F1A">
        <w:rPr>
          <w:rFonts w:ascii="Traditional Arabic" w:hAnsi="Traditional Arabic" w:cs="Traditional Arabic" w:hint="cs"/>
          <w:sz w:val="24"/>
          <w:szCs w:val="24"/>
          <w:rtl/>
          <w:lang w:bidi="ar-EG"/>
        </w:rPr>
        <w:t xml:space="preserve"> حيث أنجزت شركة سابك تقدما ملموسا في جهود </w:t>
      </w:r>
      <w:r w:rsidR="00AB3C9E" w:rsidRPr="00546F1A">
        <w:rPr>
          <w:rFonts w:ascii="Traditional Arabic" w:hAnsi="Traditional Arabic" w:cs="Traditional Arabic" w:hint="cs"/>
          <w:sz w:val="24"/>
          <w:szCs w:val="24"/>
          <w:rtl/>
          <w:lang w:bidi="ar-EG"/>
        </w:rPr>
        <w:t>لــت</w:t>
      </w:r>
      <w:r w:rsidR="0029393C" w:rsidRPr="00546F1A">
        <w:rPr>
          <w:rFonts w:ascii="Traditional Arabic" w:hAnsi="Traditional Arabic" w:cs="Traditional Arabic" w:hint="cs"/>
          <w:sz w:val="24"/>
          <w:szCs w:val="24"/>
          <w:rtl/>
          <w:lang w:bidi="ar-EG"/>
        </w:rPr>
        <w:t>عزيز استدامة سلسلة إمداداتها العالمية، من خلال رفع ا</w:t>
      </w:r>
      <w:r w:rsidR="00AB3C9E" w:rsidRPr="00546F1A">
        <w:rPr>
          <w:rFonts w:ascii="Traditional Arabic" w:hAnsi="Traditional Arabic" w:cs="Traditional Arabic" w:hint="cs"/>
          <w:sz w:val="24"/>
          <w:szCs w:val="24"/>
          <w:rtl/>
          <w:lang w:bidi="ar-EG"/>
        </w:rPr>
        <w:t>لــتــو</w:t>
      </w:r>
      <w:r w:rsidR="0029393C" w:rsidRPr="00546F1A">
        <w:rPr>
          <w:rFonts w:ascii="Traditional Arabic" w:hAnsi="Traditional Arabic" w:cs="Traditional Arabic" w:hint="cs"/>
          <w:sz w:val="24"/>
          <w:szCs w:val="24"/>
          <w:rtl/>
          <w:lang w:bidi="ar-EG"/>
        </w:rPr>
        <w:t>قعات والمساءلة ل</w:t>
      </w:r>
      <w:r w:rsidR="00807260" w:rsidRPr="00546F1A">
        <w:rPr>
          <w:rFonts w:ascii="Traditional Arabic" w:hAnsi="Traditional Arabic" w:cs="Traditional Arabic" w:hint="cs"/>
          <w:sz w:val="24"/>
          <w:szCs w:val="24"/>
          <w:rtl/>
          <w:lang w:bidi="ar-EG"/>
        </w:rPr>
        <w:t xml:space="preserve">لعلاقة بين سلاسل </w:t>
      </w:r>
      <w:r w:rsidR="00100A1D" w:rsidRPr="00546F1A">
        <w:rPr>
          <w:rFonts w:ascii="Traditional Arabic" w:hAnsi="Traditional Arabic" w:cs="Traditional Arabic" w:hint="cs"/>
          <w:sz w:val="24"/>
          <w:szCs w:val="24"/>
          <w:rtl/>
          <w:lang w:bidi="ar-EG"/>
        </w:rPr>
        <w:t>ا</w:t>
      </w:r>
      <w:r w:rsidR="00AB3C9E" w:rsidRPr="00546F1A">
        <w:rPr>
          <w:rFonts w:ascii="Traditional Arabic" w:hAnsi="Traditional Arabic" w:cs="Traditional Arabic" w:hint="cs"/>
          <w:sz w:val="24"/>
          <w:szCs w:val="24"/>
          <w:rtl/>
          <w:lang w:bidi="ar-EG"/>
        </w:rPr>
        <w:t>لــتــو</w:t>
      </w:r>
      <w:r w:rsidR="00100A1D" w:rsidRPr="00546F1A">
        <w:rPr>
          <w:rFonts w:ascii="Traditional Arabic" w:hAnsi="Traditional Arabic" w:cs="Traditional Arabic" w:hint="cs"/>
          <w:sz w:val="24"/>
          <w:szCs w:val="24"/>
          <w:rtl/>
          <w:lang w:bidi="ar-EG"/>
        </w:rPr>
        <w:t>ريد</w:t>
      </w:r>
      <w:r w:rsidR="00807260" w:rsidRPr="00546F1A">
        <w:rPr>
          <w:rFonts w:ascii="Traditional Arabic" w:hAnsi="Traditional Arabic" w:cs="Traditional Arabic" w:hint="cs"/>
          <w:sz w:val="24"/>
          <w:szCs w:val="24"/>
          <w:rtl/>
          <w:lang w:bidi="ar-EG"/>
        </w:rPr>
        <w:t xml:space="preserve"> والذكاء </w:t>
      </w:r>
      <w:r w:rsidR="00067C01" w:rsidRPr="00546F1A">
        <w:rPr>
          <w:rFonts w:ascii="Traditional Arabic" w:hAnsi="Traditional Arabic" w:cs="Traditional Arabic" w:hint="cs"/>
          <w:sz w:val="24"/>
          <w:szCs w:val="24"/>
          <w:rtl/>
          <w:lang w:bidi="ar-EG"/>
        </w:rPr>
        <w:t>الإصطناعي</w:t>
      </w:r>
      <w:r w:rsidR="001B5F49" w:rsidRPr="00546F1A">
        <w:rPr>
          <w:rFonts w:ascii="Traditional Arabic" w:hAnsi="Traditional Arabic" w:cs="Traditional Arabic" w:hint="cs"/>
          <w:sz w:val="24"/>
          <w:szCs w:val="24"/>
          <w:rtl/>
          <w:lang w:bidi="ar-EG"/>
        </w:rPr>
        <w:t>.</w:t>
      </w:r>
      <w:r w:rsidR="00807260" w:rsidRPr="00546F1A">
        <w:rPr>
          <w:rFonts w:ascii="Traditional Arabic" w:hAnsi="Traditional Arabic" w:cs="Traditional Arabic" w:hint="cs"/>
          <w:sz w:val="24"/>
          <w:szCs w:val="24"/>
          <w:rtl/>
          <w:lang w:bidi="ar-EG"/>
        </w:rPr>
        <w:t xml:space="preserve"> </w:t>
      </w:r>
    </w:p>
    <w:p w14:paraId="1F080401" w14:textId="5CEE3B17" w:rsidR="00C364AF" w:rsidRPr="00546F1A" w:rsidRDefault="007456BD"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تتمحور الفجوة البحثية أو ما لم تفسره الدراسات السابقة (</w:t>
      </w:r>
      <w:r w:rsidRPr="00546F1A">
        <w:rPr>
          <w:rFonts w:ascii="Traditional Arabic" w:hAnsi="Traditional Arabic" w:cs="Traditional Arabic" w:hint="cs"/>
          <w:sz w:val="24"/>
          <w:szCs w:val="24"/>
          <w:lang w:bidi="ar-EG"/>
        </w:rPr>
        <w:t>Research Gap</w:t>
      </w:r>
      <w:r w:rsidRPr="00546F1A">
        <w:rPr>
          <w:rFonts w:ascii="Traditional Arabic" w:hAnsi="Traditional Arabic" w:cs="Traditional Arabic" w:hint="cs"/>
          <w:sz w:val="24"/>
          <w:szCs w:val="24"/>
          <w:rtl/>
          <w:lang w:bidi="ar-EG"/>
        </w:rPr>
        <w:t xml:space="preserve">) حول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AI</w:t>
      </w:r>
      <w:r w:rsidRPr="00546F1A">
        <w:rPr>
          <w:rFonts w:ascii="Traditional Arabic" w:hAnsi="Traditional Arabic" w:cs="Traditional Arabic" w:hint="cs"/>
          <w:sz w:val="24"/>
          <w:szCs w:val="24"/>
          <w:rtl/>
          <w:lang w:bidi="ar-EG"/>
        </w:rPr>
        <w:t>) في كفاءة سلاسل التوريد بشركة سابك (</w:t>
      </w:r>
      <w:r w:rsidRPr="00546F1A">
        <w:rPr>
          <w:rFonts w:ascii="Traditional Arabic" w:hAnsi="Traditional Arabic" w:cs="Traditional Arabic" w:hint="cs"/>
          <w:sz w:val="24"/>
          <w:szCs w:val="24"/>
          <w:lang w:bidi="ar-EG"/>
        </w:rPr>
        <w:t>SABIC</w:t>
      </w:r>
      <w:r w:rsidRPr="00546F1A">
        <w:rPr>
          <w:rFonts w:ascii="Traditional Arabic" w:hAnsi="Traditional Arabic" w:cs="Traditional Arabic" w:hint="cs"/>
          <w:sz w:val="24"/>
          <w:szCs w:val="24"/>
          <w:rtl/>
          <w:lang w:bidi="ar-EG"/>
        </w:rPr>
        <w:t>) من حيث خصوصية قطاع البتروكيماويات مقارنة بالقطاعات الأخرى يهدف هذا الطرح الأكاديمي إلى تأصيل العلاقة الارتباطية وال</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التفاعلي بين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التحكم والنقل الذكية،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النظم الخبيرة) 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سلسلة التوريد (التكامل، العمليات، الشراء، التوزيع) ضمن سياق البيئة الاستثمارية واللوجستية السعودية، يمكن تلخيص </w:t>
      </w:r>
      <w:r w:rsidR="00807260" w:rsidRPr="00546F1A">
        <w:rPr>
          <w:rFonts w:ascii="Traditional Arabic" w:hAnsi="Traditional Arabic" w:cs="Traditional Arabic" w:hint="cs"/>
          <w:sz w:val="24"/>
          <w:szCs w:val="24"/>
          <w:rtl/>
          <w:lang w:bidi="ar-EG"/>
        </w:rPr>
        <w:t xml:space="preserve">مشكلة </w:t>
      </w:r>
      <w:r w:rsidR="001461E3" w:rsidRPr="00546F1A">
        <w:rPr>
          <w:rFonts w:ascii="Traditional Arabic" w:hAnsi="Traditional Arabic" w:cs="Traditional Arabic" w:hint="cs"/>
          <w:sz w:val="24"/>
          <w:szCs w:val="24"/>
          <w:rtl/>
          <w:lang w:bidi="ar-EG"/>
        </w:rPr>
        <w:t xml:space="preserve">الدراسة </w:t>
      </w:r>
      <w:r w:rsidR="00C364AF" w:rsidRPr="00546F1A">
        <w:rPr>
          <w:rFonts w:ascii="Traditional Arabic" w:hAnsi="Traditional Arabic" w:cs="Traditional Arabic" w:hint="cs"/>
          <w:sz w:val="24"/>
          <w:szCs w:val="24"/>
          <w:rtl/>
          <w:lang w:bidi="ar-EG"/>
        </w:rPr>
        <w:t>في ا</w:t>
      </w:r>
      <w:r w:rsidR="00AB3C9E" w:rsidRPr="00546F1A">
        <w:rPr>
          <w:rFonts w:ascii="Traditional Arabic" w:hAnsi="Traditional Arabic" w:cs="Traditional Arabic" w:hint="cs"/>
          <w:sz w:val="24"/>
          <w:szCs w:val="24"/>
          <w:rtl/>
          <w:lang w:bidi="ar-EG"/>
        </w:rPr>
        <w:t>لــتــس</w:t>
      </w:r>
      <w:r w:rsidR="00C364AF" w:rsidRPr="00546F1A">
        <w:rPr>
          <w:rFonts w:ascii="Traditional Arabic" w:hAnsi="Traditional Arabic" w:cs="Traditional Arabic" w:hint="cs"/>
          <w:sz w:val="24"/>
          <w:szCs w:val="24"/>
          <w:rtl/>
          <w:lang w:bidi="ar-EG"/>
        </w:rPr>
        <w:t>اؤلات ا</w:t>
      </w:r>
      <w:r w:rsidR="00AB3C9E" w:rsidRPr="00546F1A">
        <w:rPr>
          <w:rFonts w:ascii="Traditional Arabic" w:hAnsi="Traditional Arabic" w:cs="Traditional Arabic" w:hint="cs"/>
          <w:sz w:val="24"/>
          <w:szCs w:val="24"/>
          <w:rtl/>
          <w:lang w:bidi="ar-EG"/>
        </w:rPr>
        <w:t>لــت</w:t>
      </w:r>
      <w:r w:rsidR="00C364AF" w:rsidRPr="00546F1A">
        <w:rPr>
          <w:rFonts w:ascii="Traditional Arabic" w:hAnsi="Traditional Arabic" w:cs="Traditional Arabic" w:hint="cs"/>
          <w:sz w:val="24"/>
          <w:szCs w:val="24"/>
          <w:rtl/>
          <w:lang w:bidi="ar-EG"/>
        </w:rPr>
        <w:t>ا</w:t>
      </w:r>
      <w:r w:rsidR="00AB3C9E" w:rsidRPr="00546F1A">
        <w:rPr>
          <w:rFonts w:ascii="Traditional Arabic" w:hAnsi="Traditional Arabic" w:cs="Traditional Arabic" w:hint="cs"/>
          <w:sz w:val="24"/>
          <w:szCs w:val="24"/>
          <w:rtl/>
          <w:lang w:bidi="ar-EG"/>
        </w:rPr>
        <w:t>لــي</w:t>
      </w:r>
      <w:r w:rsidR="00C364AF" w:rsidRPr="00546F1A">
        <w:rPr>
          <w:rFonts w:ascii="Traditional Arabic" w:hAnsi="Traditional Arabic" w:cs="Traditional Arabic" w:hint="cs"/>
          <w:sz w:val="24"/>
          <w:szCs w:val="24"/>
          <w:rtl/>
          <w:lang w:bidi="ar-EG"/>
        </w:rPr>
        <w:t>ة:</w:t>
      </w:r>
    </w:p>
    <w:p w14:paraId="0FF4EDA5" w14:textId="6D2F9CC1" w:rsidR="00807260" w:rsidRPr="00546F1A" w:rsidRDefault="00C364AF" w:rsidP="00546F1A">
      <w:pPr>
        <w:bidi/>
        <w:spacing w:after="200"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السؤال الرئيسي</w:t>
      </w:r>
      <w:r w:rsidR="00437FC4" w:rsidRPr="00546F1A">
        <w:rPr>
          <w:rFonts w:ascii="Traditional Arabic" w:hAnsi="Traditional Arabic" w:cs="Traditional Arabic" w:hint="cs"/>
          <w:b/>
          <w:bCs/>
          <w:sz w:val="24"/>
          <w:szCs w:val="24"/>
          <w:rtl/>
          <w:lang w:bidi="ar-EG"/>
        </w:rPr>
        <w:t>:</w:t>
      </w:r>
      <w:r w:rsidR="006E1BAE" w:rsidRPr="00546F1A">
        <w:rPr>
          <w:rFonts w:ascii="Traditional Arabic" w:hAnsi="Traditional Arabic" w:cs="Traditional Arabic" w:hint="cs"/>
          <w:b/>
          <w:bCs/>
          <w:sz w:val="24"/>
          <w:szCs w:val="24"/>
          <w:rtl/>
          <w:lang w:bidi="ar-EG"/>
        </w:rPr>
        <w:t xml:space="preserve"> ما</w:t>
      </w:r>
      <w:r w:rsidR="00DF5DB8" w:rsidRPr="00546F1A">
        <w:rPr>
          <w:rFonts w:ascii="Traditional Arabic" w:hAnsi="Traditional Arabic" w:cs="Traditional Arabic" w:hint="cs"/>
          <w:b/>
          <w:bCs/>
          <w:sz w:val="24"/>
          <w:szCs w:val="24"/>
          <w:rtl/>
          <w:lang w:bidi="ar-EG"/>
        </w:rPr>
        <w:t xml:space="preserve"> هو</w:t>
      </w:r>
      <w:r w:rsidR="00807260" w:rsidRPr="00546F1A">
        <w:rPr>
          <w:rFonts w:ascii="Traditional Arabic" w:hAnsi="Traditional Arabic" w:cs="Traditional Arabic" w:hint="cs"/>
          <w:b/>
          <w:bCs/>
          <w:sz w:val="24"/>
          <w:szCs w:val="24"/>
          <w:rtl/>
          <w:lang w:bidi="ar-EG"/>
        </w:rPr>
        <w:t xml:space="preserve"> </w:t>
      </w:r>
      <w:r w:rsidR="00DF5DB8" w:rsidRPr="00546F1A">
        <w:rPr>
          <w:rFonts w:ascii="Traditional Arabic" w:hAnsi="Traditional Arabic" w:cs="Traditional Arabic" w:hint="cs"/>
          <w:b/>
          <w:bCs/>
          <w:sz w:val="24"/>
          <w:szCs w:val="24"/>
          <w:rtl/>
          <w:lang w:bidi="ar-EG"/>
        </w:rPr>
        <w:t>تأثير</w:t>
      </w:r>
      <w:r w:rsidR="00807260" w:rsidRPr="00546F1A">
        <w:rPr>
          <w:rFonts w:ascii="Traditional Arabic" w:hAnsi="Traditional Arabic" w:cs="Traditional Arabic" w:hint="cs"/>
          <w:b/>
          <w:bCs/>
          <w:sz w:val="24"/>
          <w:szCs w:val="24"/>
          <w:rtl/>
          <w:lang w:bidi="ar-EG"/>
        </w:rPr>
        <w:t xml:space="preserve"> الذكاء </w:t>
      </w:r>
      <w:r w:rsidR="00067C01" w:rsidRPr="00546F1A">
        <w:rPr>
          <w:rFonts w:ascii="Traditional Arabic" w:hAnsi="Traditional Arabic" w:cs="Traditional Arabic" w:hint="cs"/>
          <w:b/>
          <w:bCs/>
          <w:sz w:val="24"/>
          <w:szCs w:val="24"/>
          <w:rtl/>
          <w:lang w:bidi="ar-EG"/>
        </w:rPr>
        <w:t>الإصطناعي</w:t>
      </w:r>
      <w:r w:rsidR="00807260" w:rsidRPr="00546F1A">
        <w:rPr>
          <w:rFonts w:ascii="Traditional Arabic" w:hAnsi="Traditional Arabic" w:cs="Traditional Arabic" w:hint="cs"/>
          <w:b/>
          <w:bCs/>
          <w:sz w:val="24"/>
          <w:szCs w:val="24"/>
          <w:rtl/>
          <w:lang w:bidi="ar-EG"/>
        </w:rPr>
        <w:t xml:space="preserve"> </w:t>
      </w:r>
      <w:r w:rsidRPr="00546F1A">
        <w:rPr>
          <w:rFonts w:ascii="Traditional Arabic" w:hAnsi="Traditional Arabic" w:cs="Traditional Arabic" w:hint="cs"/>
          <w:b/>
          <w:bCs/>
          <w:sz w:val="24"/>
          <w:szCs w:val="24"/>
          <w:rtl/>
          <w:lang w:bidi="ar-EG"/>
        </w:rPr>
        <w:t>ب</w:t>
      </w:r>
      <w:r w:rsidR="00067C01" w:rsidRPr="00546F1A">
        <w:rPr>
          <w:rFonts w:ascii="Traditional Arabic" w:hAnsi="Traditional Arabic" w:cs="Traditional Arabic" w:hint="cs"/>
          <w:b/>
          <w:bCs/>
          <w:sz w:val="24"/>
          <w:szCs w:val="24"/>
          <w:rtl/>
          <w:lang w:bidi="ar-EG"/>
        </w:rPr>
        <w:t>أبعاد</w:t>
      </w:r>
      <w:r w:rsidRPr="00546F1A">
        <w:rPr>
          <w:rFonts w:ascii="Traditional Arabic" w:hAnsi="Traditional Arabic" w:cs="Traditional Arabic" w:hint="cs"/>
          <w:b/>
          <w:bCs/>
          <w:sz w:val="24"/>
          <w:szCs w:val="24"/>
          <w:rtl/>
          <w:lang w:bidi="ar-EG"/>
        </w:rPr>
        <w:t>ه (نظم ا</w:t>
      </w:r>
      <w:r w:rsidR="00AB3C9E" w:rsidRPr="00546F1A">
        <w:rPr>
          <w:rFonts w:ascii="Traditional Arabic" w:hAnsi="Traditional Arabic" w:cs="Traditional Arabic" w:hint="cs"/>
          <w:b/>
          <w:bCs/>
          <w:sz w:val="24"/>
          <w:szCs w:val="24"/>
          <w:rtl/>
          <w:lang w:bidi="ar-EG"/>
        </w:rPr>
        <w:t>لــت</w:t>
      </w:r>
      <w:r w:rsidRPr="00546F1A">
        <w:rPr>
          <w:rFonts w:ascii="Traditional Arabic" w:hAnsi="Traditional Arabic" w:cs="Traditional Arabic" w:hint="cs"/>
          <w:b/>
          <w:bCs/>
          <w:sz w:val="24"/>
          <w:szCs w:val="24"/>
          <w:rtl/>
          <w:lang w:bidi="ar-EG"/>
        </w:rPr>
        <w:t xml:space="preserve">حكم والنقل الذكية- </w:t>
      </w:r>
      <w:r w:rsidR="007A3945" w:rsidRPr="00546F1A">
        <w:rPr>
          <w:rFonts w:ascii="Traditional Arabic" w:hAnsi="Traditional Arabic" w:cs="Traditional Arabic" w:hint="cs"/>
          <w:b/>
          <w:bCs/>
          <w:sz w:val="24"/>
          <w:szCs w:val="24"/>
          <w:rtl/>
          <w:lang w:bidi="ar-EG"/>
        </w:rPr>
        <w:t>الإتصال</w:t>
      </w:r>
      <w:r w:rsidRPr="00546F1A">
        <w:rPr>
          <w:rFonts w:ascii="Traditional Arabic" w:hAnsi="Traditional Arabic" w:cs="Traditional Arabic" w:hint="cs"/>
          <w:b/>
          <w:bCs/>
          <w:sz w:val="24"/>
          <w:szCs w:val="24"/>
          <w:rtl/>
          <w:lang w:bidi="ar-EG"/>
        </w:rPr>
        <w:t xml:space="preserve"> المعلوما</w:t>
      </w:r>
      <w:r w:rsidR="00AB3C9E" w:rsidRPr="00546F1A">
        <w:rPr>
          <w:rFonts w:ascii="Traditional Arabic" w:hAnsi="Traditional Arabic" w:cs="Traditional Arabic" w:hint="cs"/>
          <w:b/>
          <w:bCs/>
          <w:sz w:val="24"/>
          <w:szCs w:val="24"/>
          <w:rtl/>
          <w:lang w:bidi="ar-EG"/>
        </w:rPr>
        <w:t>تــي</w:t>
      </w:r>
      <w:r w:rsidRPr="00546F1A">
        <w:rPr>
          <w:rFonts w:ascii="Traditional Arabic" w:hAnsi="Traditional Arabic" w:cs="Traditional Arabic" w:hint="cs"/>
          <w:b/>
          <w:bCs/>
          <w:sz w:val="24"/>
          <w:szCs w:val="24"/>
          <w:rtl/>
          <w:lang w:bidi="ar-EG"/>
        </w:rPr>
        <w:t xml:space="preserve"> – النظم </w:t>
      </w:r>
      <w:r w:rsidR="00437FC4" w:rsidRPr="00546F1A">
        <w:rPr>
          <w:rFonts w:ascii="Traditional Arabic" w:hAnsi="Traditional Arabic" w:cs="Traditional Arabic" w:hint="cs"/>
          <w:b/>
          <w:bCs/>
          <w:sz w:val="24"/>
          <w:szCs w:val="24"/>
          <w:rtl/>
          <w:lang w:bidi="ar-EG"/>
        </w:rPr>
        <w:t xml:space="preserve">الخبيرة) </w:t>
      </w:r>
      <w:r w:rsidR="00807260" w:rsidRPr="00546F1A">
        <w:rPr>
          <w:rFonts w:ascii="Traditional Arabic" w:hAnsi="Traditional Arabic" w:cs="Traditional Arabic" w:hint="cs"/>
          <w:b/>
          <w:bCs/>
          <w:sz w:val="24"/>
          <w:szCs w:val="24"/>
          <w:rtl/>
          <w:lang w:bidi="ar-EG"/>
        </w:rPr>
        <w:t>في تحسين كفاءة سلسلة ا</w:t>
      </w:r>
      <w:r w:rsidR="00AB3C9E" w:rsidRPr="00546F1A">
        <w:rPr>
          <w:rFonts w:ascii="Traditional Arabic" w:hAnsi="Traditional Arabic" w:cs="Traditional Arabic" w:hint="cs"/>
          <w:b/>
          <w:bCs/>
          <w:sz w:val="24"/>
          <w:szCs w:val="24"/>
          <w:rtl/>
          <w:lang w:bidi="ar-EG"/>
        </w:rPr>
        <w:t>لــتــو</w:t>
      </w:r>
      <w:r w:rsidR="00807260" w:rsidRPr="00546F1A">
        <w:rPr>
          <w:rFonts w:ascii="Traditional Arabic" w:hAnsi="Traditional Arabic" w:cs="Traditional Arabic" w:hint="cs"/>
          <w:b/>
          <w:bCs/>
          <w:sz w:val="24"/>
          <w:szCs w:val="24"/>
          <w:rtl/>
          <w:lang w:bidi="ar-EG"/>
        </w:rPr>
        <w:t>ريد</w:t>
      </w:r>
      <w:r w:rsidR="00437FC4" w:rsidRPr="00546F1A">
        <w:rPr>
          <w:rFonts w:ascii="Traditional Arabic" w:hAnsi="Traditional Arabic" w:cs="Traditional Arabic" w:hint="cs"/>
          <w:b/>
          <w:bCs/>
          <w:sz w:val="24"/>
          <w:szCs w:val="24"/>
          <w:rtl/>
          <w:lang w:bidi="ar-EG"/>
        </w:rPr>
        <w:t xml:space="preserve"> ب</w:t>
      </w:r>
      <w:r w:rsidR="00067C01" w:rsidRPr="00546F1A">
        <w:rPr>
          <w:rFonts w:ascii="Traditional Arabic" w:hAnsi="Traditional Arabic" w:cs="Traditional Arabic" w:hint="cs"/>
          <w:b/>
          <w:bCs/>
          <w:sz w:val="24"/>
          <w:szCs w:val="24"/>
          <w:rtl/>
          <w:lang w:bidi="ar-EG"/>
        </w:rPr>
        <w:t>أبعاد</w:t>
      </w:r>
      <w:r w:rsidR="00437FC4" w:rsidRPr="00546F1A">
        <w:rPr>
          <w:rFonts w:ascii="Traditional Arabic" w:hAnsi="Traditional Arabic" w:cs="Traditional Arabic" w:hint="cs"/>
          <w:b/>
          <w:bCs/>
          <w:sz w:val="24"/>
          <w:szCs w:val="24"/>
          <w:rtl/>
          <w:lang w:bidi="ar-EG"/>
        </w:rPr>
        <w:t>ها (ا</w:t>
      </w:r>
      <w:r w:rsidR="00AB3C9E" w:rsidRPr="00546F1A">
        <w:rPr>
          <w:rFonts w:ascii="Traditional Arabic" w:hAnsi="Traditional Arabic" w:cs="Traditional Arabic" w:hint="cs"/>
          <w:b/>
          <w:bCs/>
          <w:sz w:val="24"/>
          <w:szCs w:val="24"/>
          <w:rtl/>
          <w:lang w:bidi="ar-EG"/>
        </w:rPr>
        <w:t>لــت</w:t>
      </w:r>
      <w:r w:rsidR="00437FC4" w:rsidRPr="00546F1A">
        <w:rPr>
          <w:rFonts w:ascii="Traditional Arabic" w:hAnsi="Traditional Arabic" w:cs="Traditional Arabic" w:hint="cs"/>
          <w:b/>
          <w:bCs/>
          <w:sz w:val="24"/>
          <w:szCs w:val="24"/>
          <w:rtl/>
          <w:lang w:bidi="ar-EG"/>
        </w:rPr>
        <w:t xml:space="preserve">كامل </w:t>
      </w:r>
      <w:r w:rsidR="000811FF" w:rsidRPr="00546F1A">
        <w:rPr>
          <w:rFonts w:ascii="Traditional Arabic" w:hAnsi="Traditional Arabic" w:cs="Traditional Arabic" w:hint="cs"/>
          <w:b/>
          <w:bCs/>
          <w:sz w:val="24"/>
          <w:szCs w:val="24"/>
          <w:rtl/>
          <w:lang w:bidi="ar-EG"/>
        </w:rPr>
        <w:t xml:space="preserve">– العمليات - </w:t>
      </w:r>
      <w:r w:rsidR="00437FC4" w:rsidRPr="00546F1A">
        <w:rPr>
          <w:rFonts w:ascii="Traditional Arabic" w:hAnsi="Traditional Arabic" w:cs="Traditional Arabic" w:hint="cs"/>
          <w:b/>
          <w:bCs/>
          <w:sz w:val="24"/>
          <w:szCs w:val="24"/>
          <w:rtl/>
          <w:lang w:bidi="ar-EG"/>
        </w:rPr>
        <w:t xml:space="preserve">الشراء </w:t>
      </w:r>
      <w:r w:rsidR="000811FF" w:rsidRPr="00546F1A">
        <w:rPr>
          <w:rFonts w:ascii="Traditional Arabic" w:hAnsi="Traditional Arabic" w:cs="Traditional Arabic" w:hint="cs"/>
          <w:b/>
          <w:bCs/>
          <w:sz w:val="24"/>
          <w:szCs w:val="24"/>
          <w:rtl/>
          <w:lang w:bidi="ar-EG"/>
        </w:rPr>
        <w:t>-</w:t>
      </w:r>
      <w:r w:rsidR="00A565CA" w:rsidRPr="00546F1A">
        <w:rPr>
          <w:rFonts w:ascii="Traditional Arabic" w:hAnsi="Traditional Arabic" w:cs="Traditional Arabic" w:hint="cs"/>
          <w:b/>
          <w:bCs/>
          <w:sz w:val="24"/>
          <w:szCs w:val="24"/>
          <w:rtl/>
          <w:lang w:bidi="ar-EG"/>
        </w:rPr>
        <w:t>التوزيع</w:t>
      </w:r>
      <w:r w:rsidR="00437FC4"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 xml:space="preserve"> بالشركة السعودية للصناعات الأساسية </w:t>
      </w:r>
      <w:r w:rsidR="00A10BB5"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سابك</w:t>
      </w:r>
      <w:r w:rsidR="00A10BB5"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w:t>
      </w:r>
    </w:p>
    <w:p w14:paraId="4C793673" w14:textId="4FC4E3B9" w:rsidR="00807260" w:rsidRPr="00546F1A" w:rsidRDefault="00807260"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ومن خلال السؤال الرئيسي للدراسة يمكن ان اشتقاق عدد من الأسئلة الفرعية </w:t>
      </w:r>
      <w:r w:rsidR="00AB3C9E" w:rsidRPr="00546F1A">
        <w:rPr>
          <w:rFonts w:ascii="Traditional Arabic" w:hAnsi="Traditional Arabic" w:cs="Traditional Arabic" w:hint="cs"/>
          <w:sz w:val="24"/>
          <w:szCs w:val="24"/>
          <w:rtl/>
          <w:lang w:bidi="ar-EG"/>
        </w:rPr>
        <w:t>تــت</w:t>
      </w:r>
      <w:r w:rsidRPr="00546F1A">
        <w:rPr>
          <w:rFonts w:ascii="Traditional Arabic" w:hAnsi="Traditional Arabic" w:cs="Traditional Arabic" w:hint="cs"/>
          <w:sz w:val="24"/>
          <w:szCs w:val="24"/>
          <w:rtl/>
          <w:lang w:bidi="ar-EG"/>
        </w:rPr>
        <w:t>مثل فيما ي</w:t>
      </w:r>
      <w:r w:rsidR="00AB3C9E" w:rsidRPr="00546F1A">
        <w:rPr>
          <w:rFonts w:ascii="Traditional Arabic" w:hAnsi="Traditional Arabic" w:cs="Traditional Arabic" w:hint="cs"/>
          <w:sz w:val="24"/>
          <w:szCs w:val="24"/>
          <w:rtl/>
          <w:lang w:bidi="ar-EG"/>
        </w:rPr>
        <w:t>لــي</w:t>
      </w:r>
      <w:r w:rsidRPr="00546F1A">
        <w:rPr>
          <w:rFonts w:ascii="Traditional Arabic" w:hAnsi="Traditional Arabic" w:cs="Traditional Arabic" w:hint="cs"/>
          <w:sz w:val="24"/>
          <w:szCs w:val="24"/>
          <w:lang w:bidi="ar-EG"/>
        </w:rPr>
        <w:t>:</w:t>
      </w:r>
    </w:p>
    <w:p w14:paraId="70103163" w14:textId="271AA132" w:rsidR="00A6483F" w:rsidRPr="00546F1A" w:rsidRDefault="00A6483F" w:rsidP="00546F1A">
      <w:pPr>
        <w:pStyle w:val="ListParagraph"/>
        <w:numPr>
          <w:ilvl w:val="0"/>
          <w:numId w:val="20"/>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ما مدى استخدام الشركة السعودية للصناعات الأساسية (</w:t>
      </w:r>
      <w:r w:rsidR="00B80CEA"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lang w:bidi="ar-EG"/>
        </w:rPr>
        <w:t xml:space="preserve">) لتقنيات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w:t>
      </w:r>
    </w:p>
    <w:p w14:paraId="3843A5DE" w14:textId="391153C5" w:rsidR="00A6483F" w:rsidRPr="00546F1A" w:rsidRDefault="00A6483F" w:rsidP="00546F1A">
      <w:pPr>
        <w:pStyle w:val="ListParagraph"/>
        <w:numPr>
          <w:ilvl w:val="0"/>
          <w:numId w:val="20"/>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ما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نظم التحكم والنقل الذكية على تحسين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(التكامل، العمليات، الشراء، التوزيع)؟</w:t>
      </w:r>
    </w:p>
    <w:p w14:paraId="163EF5B7" w14:textId="746B09E1" w:rsidR="00A6483F" w:rsidRPr="00546F1A" w:rsidRDefault="00A6483F" w:rsidP="00546F1A">
      <w:pPr>
        <w:pStyle w:val="ListParagraph"/>
        <w:numPr>
          <w:ilvl w:val="0"/>
          <w:numId w:val="20"/>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ما تأثير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على تعزيز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عبر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ها المختلفة في الشركة؟</w:t>
      </w:r>
    </w:p>
    <w:p w14:paraId="08652C93" w14:textId="0AB3919B" w:rsidR="00A6483F" w:rsidRPr="00546F1A" w:rsidRDefault="00A6483F" w:rsidP="00546F1A">
      <w:pPr>
        <w:pStyle w:val="ListParagraph"/>
        <w:numPr>
          <w:ilvl w:val="0"/>
          <w:numId w:val="20"/>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كيف تساهم النظم الخبيرة (التطبيقات) في تحسين كفاءة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المختلفة في الشركة؟</w:t>
      </w:r>
    </w:p>
    <w:p w14:paraId="3AFD6B4A" w14:textId="5C7EFFE8" w:rsidR="00A6483F" w:rsidRPr="00546F1A" w:rsidRDefault="00A6483F" w:rsidP="00546F1A">
      <w:pPr>
        <w:pStyle w:val="ListParagraph"/>
        <w:numPr>
          <w:ilvl w:val="0"/>
          <w:numId w:val="20"/>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هل توجد فروق في تأثير تقنيات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على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بين الأقسام المختلفة داخل الشركة؟</w:t>
      </w:r>
    </w:p>
    <w:p w14:paraId="4B5D2A27" w14:textId="77777777" w:rsidR="00A6483F" w:rsidRPr="00546F1A" w:rsidRDefault="00A6483F" w:rsidP="00546F1A">
      <w:pPr>
        <w:bidi/>
        <w:spacing w:after="200" w:line="360" w:lineRule="auto"/>
        <w:rPr>
          <w:rFonts w:ascii="Traditional Arabic" w:hAnsi="Traditional Arabic" w:cs="Traditional Arabic"/>
          <w:sz w:val="24"/>
          <w:szCs w:val="24"/>
          <w:lang w:bidi="ar-EG"/>
        </w:rPr>
      </w:pPr>
    </w:p>
    <w:p w14:paraId="15174074" w14:textId="7D5316C5" w:rsidR="00883E09" w:rsidRPr="00546F1A" w:rsidRDefault="00B71D00" w:rsidP="00546F1A">
      <w:pPr>
        <w:bidi/>
        <w:spacing w:after="200"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 xml:space="preserve">3.1. </w:t>
      </w:r>
      <w:r w:rsidR="00C11026" w:rsidRPr="00546F1A">
        <w:rPr>
          <w:rFonts w:ascii="Traditional Arabic" w:hAnsi="Traditional Arabic" w:cs="Traditional Arabic" w:hint="cs"/>
          <w:b/>
          <w:bCs/>
          <w:sz w:val="28"/>
          <w:szCs w:val="28"/>
          <w:rtl/>
        </w:rPr>
        <w:t xml:space="preserve">أهمية </w:t>
      </w:r>
      <w:r w:rsidR="00F217BA" w:rsidRPr="00546F1A">
        <w:rPr>
          <w:rFonts w:ascii="Traditional Arabic" w:hAnsi="Traditional Arabic" w:cs="Traditional Arabic" w:hint="cs"/>
          <w:b/>
          <w:bCs/>
          <w:sz w:val="28"/>
          <w:szCs w:val="28"/>
          <w:rtl/>
        </w:rPr>
        <w:t>الدراسة:</w:t>
      </w:r>
    </w:p>
    <w:p w14:paraId="17C65C0D" w14:textId="6B987507" w:rsidR="00060059" w:rsidRPr="00546F1A" w:rsidRDefault="00060059"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تبرز الأهمية في أنها سلطت الضوء ع</w:t>
      </w:r>
      <w:r w:rsidR="00D33FF6" w:rsidRPr="00546F1A">
        <w:rPr>
          <w:rFonts w:ascii="Traditional Arabic" w:hAnsi="Traditional Arabic" w:cs="Traditional Arabic" w:hint="cs"/>
          <w:sz w:val="24"/>
          <w:szCs w:val="24"/>
          <w:rtl/>
        </w:rPr>
        <w:t>ل</w:t>
      </w:r>
      <w:r w:rsidRPr="00546F1A">
        <w:rPr>
          <w:rFonts w:ascii="Traditional Arabic" w:hAnsi="Traditional Arabic" w:cs="Traditional Arabic" w:hint="cs"/>
          <w:sz w:val="24"/>
          <w:szCs w:val="24"/>
          <w:rtl/>
        </w:rPr>
        <w:t xml:space="preserve">ى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رفع كفاءة النظم الإدارية لسلسلة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وتعتبر الدراسة الحا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من الدراسات الق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لة </w:t>
      </w:r>
      <w:r w:rsidR="00B6054F" w:rsidRPr="00546F1A">
        <w:rPr>
          <w:rFonts w:ascii="Traditional Arabic" w:hAnsi="Traditional Arabic" w:cs="Traditional Arabic" w:hint="cs"/>
          <w:sz w:val="24"/>
          <w:szCs w:val="24"/>
          <w:rtl/>
        </w:rPr>
        <w:t>في</w:t>
      </w:r>
      <w:r w:rsidR="00AD199A" w:rsidRPr="00546F1A">
        <w:rPr>
          <w:rFonts w:ascii="Traditional Arabic" w:hAnsi="Traditional Arabic" w:cs="Traditional Arabic" w:hint="cs"/>
          <w:sz w:val="24"/>
          <w:szCs w:val="24"/>
          <w:rtl/>
        </w:rPr>
        <w:t xml:space="preserve"> قطاع الصناعة بالمملكة العربية السعودية.</w:t>
      </w:r>
    </w:p>
    <w:p w14:paraId="2FC629CD" w14:textId="12C35185" w:rsidR="00060059" w:rsidRPr="00546F1A" w:rsidRDefault="00B71D00" w:rsidP="00546F1A">
      <w:p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1.3.1. </w:t>
      </w:r>
      <w:r w:rsidR="00060059" w:rsidRPr="00546F1A">
        <w:rPr>
          <w:rFonts w:ascii="Traditional Arabic" w:hAnsi="Traditional Arabic" w:cs="Traditional Arabic" w:hint="cs"/>
          <w:b/>
          <w:bCs/>
          <w:sz w:val="24"/>
          <w:szCs w:val="24"/>
          <w:rtl/>
        </w:rPr>
        <w:t>الأهمية النظرية</w:t>
      </w:r>
      <w:r w:rsidR="00060059" w:rsidRPr="00546F1A">
        <w:rPr>
          <w:rFonts w:ascii="Traditional Arabic" w:hAnsi="Traditional Arabic" w:cs="Traditional Arabic" w:hint="cs"/>
          <w:b/>
          <w:bCs/>
          <w:sz w:val="24"/>
          <w:szCs w:val="24"/>
        </w:rPr>
        <w:t>:</w:t>
      </w:r>
    </w:p>
    <w:p w14:paraId="603E7776" w14:textId="2770692E" w:rsidR="00060059" w:rsidRPr="00546F1A" w:rsidRDefault="00AB3C9E"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تــت</w:t>
      </w:r>
      <w:r w:rsidR="00060059" w:rsidRPr="00546F1A">
        <w:rPr>
          <w:rFonts w:ascii="Traditional Arabic" w:hAnsi="Traditional Arabic" w:cs="Traditional Arabic" w:hint="cs"/>
          <w:sz w:val="24"/>
          <w:szCs w:val="24"/>
          <w:rtl/>
        </w:rPr>
        <w:t>مثل الأهمية النظرية للبحث في الآ</w:t>
      </w:r>
      <w:r w:rsidRPr="00546F1A">
        <w:rPr>
          <w:rFonts w:ascii="Traditional Arabic" w:hAnsi="Traditional Arabic" w:cs="Traditional Arabic" w:hint="cs"/>
          <w:sz w:val="24"/>
          <w:szCs w:val="24"/>
          <w:rtl/>
        </w:rPr>
        <w:t>تــي</w:t>
      </w:r>
      <w:r w:rsidR="00060059" w:rsidRPr="00546F1A">
        <w:rPr>
          <w:rFonts w:ascii="Traditional Arabic" w:hAnsi="Traditional Arabic" w:cs="Traditional Arabic" w:hint="cs"/>
          <w:sz w:val="24"/>
          <w:szCs w:val="24"/>
        </w:rPr>
        <w:t>:</w:t>
      </w:r>
    </w:p>
    <w:p w14:paraId="5779C979" w14:textId="2FCB13EF" w:rsidR="00060059" w:rsidRPr="00546F1A" w:rsidRDefault="00060059" w:rsidP="00546F1A">
      <w:pPr>
        <w:pStyle w:val="ListParagraph"/>
        <w:numPr>
          <w:ilvl w:val="0"/>
          <w:numId w:val="23"/>
        </w:numPr>
        <w:bidi/>
        <w:spacing w:after="200"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lastRenderedPageBreak/>
        <w:t>أهمية الموضوع المطروح حول كيفية تحقيق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حول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tl/>
        </w:rPr>
        <w:t xml:space="preserve"> باستخدام تكنولوجيا الذكاء ا لاصطناعي من خلال تح</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البيانات</w:t>
      </w:r>
      <w:r w:rsidR="00096F4A" w:rsidRPr="00546F1A">
        <w:rPr>
          <w:rFonts w:ascii="Traditional Arabic" w:hAnsi="Traditional Arabic" w:cs="Traditional Arabic" w:hint="cs"/>
          <w:sz w:val="24"/>
          <w:szCs w:val="24"/>
          <w:rtl/>
          <w:lang w:bidi="ar-EG"/>
        </w:rPr>
        <w:t xml:space="preserve"> بشكل علمي وأكاديمي</w:t>
      </w:r>
    </w:p>
    <w:p w14:paraId="76331E77" w14:textId="5577B934" w:rsidR="00060059" w:rsidRPr="00546F1A" w:rsidRDefault="00060059" w:rsidP="00546F1A">
      <w:pPr>
        <w:pStyle w:val="ListParagraph"/>
        <w:numPr>
          <w:ilvl w:val="0"/>
          <w:numId w:val="23"/>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أهمية فهم كيفية الاستفادة من تكنولوجيا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tl/>
        </w:rPr>
        <w:t xml:space="preserve"> في </w:t>
      </w:r>
      <w:r w:rsidR="00096F4A" w:rsidRPr="00546F1A">
        <w:rPr>
          <w:rFonts w:ascii="Traditional Arabic" w:hAnsi="Traditional Arabic" w:cs="Traditional Arabic" w:hint="cs"/>
          <w:sz w:val="24"/>
          <w:szCs w:val="24"/>
          <w:rtl/>
        </w:rPr>
        <w:t>دراسة وتح</w:t>
      </w:r>
      <w:r w:rsidR="00AB3C9E" w:rsidRPr="00546F1A">
        <w:rPr>
          <w:rFonts w:ascii="Traditional Arabic" w:hAnsi="Traditional Arabic" w:cs="Traditional Arabic" w:hint="cs"/>
          <w:sz w:val="24"/>
          <w:szCs w:val="24"/>
          <w:rtl/>
        </w:rPr>
        <w:t>لــي</w:t>
      </w:r>
      <w:r w:rsidR="00096F4A" w:rsidRPr="00546F1A">
        <w:rPr>
          <w:rFonts w:ascii="Traditional Arabic" w:hAnsi="Traditional Arabic" w:cs="Traditional Arabic" w:hint="cs"/>
          <w:sz w:val="24"/>
          <w:szCs w:val="24"/>
          <w:rtl/>
        </w:rPr>
        <w:t xml:space="preserve">ل الأنشطة </w:t>
      </w:r>
      <w:r w:rsidR="00BB5B4B" w:rsidRPr="00546F1A">
        <w:rPr>
          <w:rFonts w:ascii="Traditional Arabic" w:hAnsi="Traditional Arabic" w:cs="Traditional Arabic" w:hint="cs"/>
          <w:sz w:val="24"/>
          <w:szCs w:val="24"/>
          <w:rtl/>
        </w:rPr>
        <w:t>وتحديد العلاقة بينهما</w:t>
      </w:r>
      <w:r w:rsidR="00096F4A" w:rsidRPr="00546F1A">
        <w:rPr>
          <w:rFonts w:ascii="Traditional Arabic" w:hAnsi="Traditional Arabic" w:cs="Traditional Arabic" w:hint="cs"/>
          <w:sz w:val="24"/>
          <w:szCs w:val="24"/>
          <w:rtl/>
        </w:rPr>
        <w:t xml:space="preserve"> </w:t>
      </w:r>
    </w:p>
    <w:p w14:paraId="560505C0" w14:textId="5538104D" w:rsidR="00A565CA" w:rsidRPr="00546F1A" w:rsidRDefault="00A565CA" w:rsidP="00546F1A">
      <w:pPr>
        <w:pStyle w:val="ListParagraph"/>
        <w:numPr>
          <w:ilvl w:val="0"/>
          <w:numId w:val="23"/>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أهمية تطوير استراتيجيات جديدة تساهم في تقديم نموذج شامل ومبتكر ومتكامل حول علاقة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بسلاسل التوريد</w:t>
      </w:r>
    </w:p>
    <w:p w14:paraId="749695E5" w14:textId="52BEB3FF" w:rsidR="00060059" w:rsidRPr="00546F1A" w:rsidRDefault="00D33FF6" w:rsidP="00546F1A">
      <w:pPr>
        <w:pStyle w:val="ListParagraph"/>
        <w:numPr>
          <w:ilvl w:val="0"/>
          <w:numId w:val="23"/>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أهمية </w:t>
      </w:r>
      <w:r w:rsidR="00060059" w:rsidRPr="00546F1A">
        <w:rPr>
          <w:rFonts w:ascii="Traditional Arabic" w:hAnsi="Traditional Arabic" w:cs="Traditional Arabic" w:hint="cs"/>
          <w:sz w:val="24"/>
          <w:szCs w:val="24"/>
          <w:rtl/>
        </w:rPr>
        <w:t xml:space="preserve">اعتماد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تهدف 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w:t>
      </w:r>
      <w:r w:rsidR="00060059" w:rsidRPr="00546F1A">
        <w:rPr>
          <w:rFonts w:ascii="Traditional Arabic" w:hAnsi="Traditional Arabic" w:cs="Traditional Arabic" w:hint="cs"/>
          <w:sz w:val="24"/>
          <w:szCs w:val="24"/>
          <w:rtl/>
        </w:rPr>
        <w:t>تفاعل</w:t>
      </w:r>
      <w:r w:rsidR="009E3B7C" w:rsidRPr="00546F1A">
        <w:rPr>
          <w:rFonts w:ascii="Traditional Arabic" w:hAnsi="Traditional Arabic" w:cs="Traditional Arabic" w:hint="cs"/>
          <w:sz w:val="24"/>
          <w:szCs w:val="24"/>
          <w:rtl/>
        </w:rPr>
        <w:t xml:space="preserve"> وتكامل</w:t>
      </w:r>
      <w:r w:rsidR="00060059" w:rsidRPr="00546F1A">
        <w:rPr>
          <w:rFonts w:ascii="Traditional Arabic" w:hAnsi="Traditional Arabic" w:cs="Traditional Arabic" w:hint="cs"/>
          <w:sz w:val="24"/>
          <w:szCs w:val="24"/>
          <w:rtl/>
        </w:rPr>
        <w:t xml:space="preserve"> </w:t>
      </w:r>
      <w:r w:rsidR="00096F4A" w:rsidRPr="00546F1A">
        <w:rPr>
          <w:rFonts w:ascii="Traditional Arabic" w:hAnsi="Traditional Arabic" w:cs="Traditional Arabic" w:hint="cs"/>
          <w:sz w:val="24"/>
          <w:szCs w:val="24"/>
          <w:rtl/>
        </w:rPr>
        <w:t>بيئة الاعمال الداخ</w:t>
      </w:r>
      <w:r w:rsidR="00AB3C9E" w:rsidRPr="00546F1A">
        <w:rPr>
          <w:rFonts w:ascii="Traditional Arabic" w:hAnsi="Traditional Arabic" w:cs="Traditional Arabic" w:hint="cs"/>
          <w:sz w:val="24"/>
          <w:szCs w:val="24"/>
          <w:rtl/>
        </w:rPr>
        <w:t>لــي</w:t>
      </w:r>
      <w:r w:rsidR="00096F4A" w:rsidRPr="00546F1A">
        <w:rPr>
          <w:rFonts w:ascii="Traditional Arabic" w:hAnsi="Traditional Arabic" w:cs="Traditional Arabic" w:hint="cs"/>
          <w:sz w:val="24"/>
          <w:szCs w:val="24"/>
          <w:rtl/>
        </w:rPr>
        <w:t>ة والخارجية</w:t>
      </w:r>
      <w:r w:rsidR="00060059" w:rsidRPr="00546F1A">
        <w:rPr>
          <w:rFonts w:ascii="Traditional Arabic" w:hAnsi="Traditional Arabic" w:cs="Traditional Arabic" w:hint="cs"/>
          <w:sz w:val="24"/>
          <w:szCs w:val="24"/>
          <w:rtl/>
        </w:rPr>
        <w:t xml:space="preserve"> </w:t>
      </w:r>
      <w:r w:rsidR="009E3B7C" w:rsidRPr="00546F1A">
        <w:rPr>
          <w:rFonts w:ascii="Traditional Arabic" w:hAnsi="Traditional Arabic" w:cs="Traditional Arabic" w:hint="cs"/>
          <w:sz w:val="24"/>
          <w:szCs w:val="24"/>
          <w:rtl/>
        </w:rPr>
        <w:t>لمواجهة ا</w:t>
      </w:r>
      <w:r w:rsidR="00060059" w:rsidRPr="00546F1A">
        <w:rPr>
          <w:rFonts w:ascii="Traditional Arabic" w:hAnsi="Traditional Arabic" w:cs="Traditional Arabic" w:hint="cs"/>
          <w:sz w:val="24"/>
          <w:szCs w:val="24"/>
          <w:rtl/>
        </w:rPr>
        <w:t>لمتغيرات المختلفة</w:t>
      </w:r>
      <w:r w:rsidR="00060059" w:rsidRPr="00546F1A">
        <w:rPr>
          <w:rFonts w:ascii="Traditional Arabic" w:hAnsi="Traditional Arabic" w:cs="Traditional Arabic" w:hint="cs"/>
          <w:sz w:val="24"/>
          <w:szCs w:val="24"/>
        </w:rPr>
        <w:t>.</w:t>
      </w:r>
    </w:p>
    <w:p w14:paraId="6224034C" w14:textId="49ACF341" w:rsidR="00060059" w:rsidRDefault="00060059" w:rsidP="00546F1A">
      <w:pPr>
        <w:pStyle w:val="ListParagraph"/>
        <w:numPr>
          <w:ilvl w:val="0"/>
          <w:numId w:val="23"/>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قلة الأبحاث</w:t>
      </w:r>
      <w:r w:rsidR="00BB5B4B" w:rsidRPr="00546F1A">
        <w:rPr>
          <w:rFonts w:ascii="Traditional Arabic" w:hAnsi="Traditional Arabic" w:cs="Traditional Arabic" w:hint="cs"/>
          <w:sz w:val="24"/>
          <w:szCs w:val="24"/>
          <w:rtl/>
        </w:rPr>
        <w:t xml:space="preserve"> والدراسات</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او</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 </w:t>
      </w:r>
      <w:r w:rsidR="001D5AF9" w:rsidRPr="00546F1A">
        <w:rPr>
          <w:rFonts w:ascii="Traditional Arabic" w:hAnsi="Traditional Arabic" w:cs="Traditional Arabic" w:hint="cs"/>
          <w:sz w:val="24"/>
          <w:szCs w:val="24"/>
          <w:rtl/>
        </w:rPr>
        <w:t xml:space="preserve">موضوع الذكاء </w:t>
      </w:r>
      <w:r w:rsidR="00067C01" w:rsidRPr="00546F1A">
        <w:rPr>
          <w:rFonts w:ascii="Traditional Arabic" w:hAnsi="Traditional Arabic" w:cs="Traditional Arabic" w:hint="cs"/>
          <w:sz w:val="24"/>
          <w:szCs w:val="24"/>
          <w:rtl/>
        </w:rPr>
        <w:t>الإصطناعي</w:t>
      </w:r>
      <w:r w:rsidR="001D5AF9" w:rsidRPr="00546F1A">
        <w:rPr>
          <w:rFonts w:ascii="Traditional Arabic" w:hAnsi="Traditional Arabic" w:cs="Traditional Arabic" w:hint="cs"/>
          <w:sz w:val="24"/>
          <w:szCs w:val="24"/>
          <w:rtl/>
        </w:rPr>
        <w:t xml:space="preserve"> </w:t>
      </w:r>
      <w:r w:rsidR="00020AC7" w:rsidRPr="00546F1A">
        <w:rPr>
          <w:rFonts w:ascii="Traditional Arabic" w:hAnsi="Traditional Arabic" w:cs="Traditional Arabic" w:hint="cs"/>
          <w:sz w:val="24"/>
          <w:szCs w:val="24"/>
          <w:rtl/>
        </w:rPr>
        <w:t>و</w:t>
      </w:r>
      <w:r w:rsidR="00A127E1" w:rsidRPr="00546F1A">
        <w:rPr>
          <w:rFonts w:ascii="Traditional Arabic" w:hAnsi="Traditional Arabic" w:cs="Traditional Arabic" w:hint="cs"/>
          <w:sz w:val="24"/>
          <w:szCs w:val="24"/>
          <w:rtl/>
        </w:rPr>
        <w:t>أثر</w:t>
      </w:r>
      <w:r w:rsidR="00020AC7" w:rsidRPr="00546F1A">
        <w:rPr>
          <w:rFonts w:ascii="Traditional Arabic" w:hAnsi="Traditional Arabic" w:cs="Traditional Arabic" w:hint="cs"/>
          <w:sz w:val="24"/>
          <w:szCs w:val="24"/>
          <w:rtl/>
        </w:rPr>
        <w:t>ه</w:t>
      </w:r>
      <w:r w:rsidR="001D5AF9" w:rsidRPr="00546F1A">
        <w:rPr>
          <w:rFonts w:ascii="Traditional Arabic" w:hAnsi="Traditional Arabic" w:cs="Traditional Arabic" w:hint="cs"/>
          <w:sz w:val="24"/>
          <w:szCs w:val="24"/>
          <w:rtl/>
        </w:rPr>
        <w:t xml:space="preserve"> على </w:t>
      </w:r>
      <w:r w:rsidR="009E3B7C" w:rsidRPr="00546F1A">
        <w:rPr>
          <w:rFonts w:ascii="Traditional Arabic" w:hAnsi="Traditional Arabic" w:cs="Traditional Arabic" w:hint="cs"/>
          <w:sz w:val="24"/>
          <w:szCs w:val="24"/>
          <w:rtl/>
        </w:rPr>
        <w:t xml:space="preserve">تحسين كفاءة </w:t>
      </w:r>
      <w:r w:rsidRPr="00546F1A">
        <w:rPr>
          <w:rFonts w:ascii="Traditional Arabic" w:hAnsi="Traditional Arabic" w:cs="Traditional Arabic" w:hint="cs"/>
          <w:sz w:val="24"/>
          <w:szCs w:val="24"/>
          <w:rtl/>
        </w:rPr>
        <w:t xml:space="preserve">سلسلة </w:t>
      </w:r>
      <w:r w:rsidR="001D5AF9"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D5AF9"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Pr>
        <w:t xml:space="preserve">  </w:t>
      </w:r>
    </w:p>
    <w:p w14:paraId="42107FD0" w14:textId="77777777" w:rsidR="005D1105" w:rsidRPr="005D1105" w:rsidRDefault="005D1105" w:rsidP="005D1105">
      <w:pPr>
        <w:bidi/>
        <w:spacing w:after="200" w:line="360" w:lineRule="auto"/>
        <w:rPr>
          <w:rFonts w:ascii="Traditional Arabic" w:hAnsi="Traditional Arabic" w:cs="Traditional Arabic"/>
          <w:sz w:val="24"/>
          <w:szCs w:val="24"/>
          <w:rtl/>
        </w:rPr>
      </w:pPr>
    </w:p>
    <w:p w14:paraId="1A9F60F7" w14:textId="341714A7" w:rsidR="00060059" w:rsidRPr="00546F1A" w:rsidRDefault="00B71D00" w:rsidP="00546F1A">
      <w:p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Pr>
        <w:t xml:space="preserve"> 2.3.1</w:t>
      </w:r>
      <w:r w:rsidRPr="00546F1A">
        <w:rPr>
          <w:rFonts w:ascii="Traditional Arabic" w:hAnsi="Traditional Arabic" w:cs="Traditional Arabic" w:hint="cs"/>
          <w:sz w:val="24"/>
          <w:szCs w:val="24"/>
        </w:rPr>
        <w:t xml:space="preserve"> </w:t>
      </w:r>
      <w:r w:rsidRPr="005D1105">
        <w:rPr>
          <w:rFonts w:ascii="Traditional Arabic" w:hAnsi="Traditional Arabic" w:cs="Traditional Arabic" w:hint="cs"/>
          <w:b/>
          <w:bCs/>
          <w:sz w:val="28"/>
          <w:szCs w:val="28"/>
          <w:rtl/>
        </w:rPr>
        <w:t>الأهمية</w:t>
      </w:r>
      <w:r w:rsidR="00060059" w:rsidRPr="005D1105">
        <w:rPr>
          <w:rFonts w:ascii="Traditional Arabic" w:hAnsi="Traditional Arabic" w:cs="Traditional Arabic" w:hint="cs"/>
          <w:b/>
          <w:bCs/>
          <w:sz w:val="28"/>
          <w:szCs w:val="28"/>
          <w:rtl/>
        </w:rPr>
        <w:t xml:space="preserve"> ا</w:t>
      </w:r>
      <w:r w:rsidR="00AB3C9E" w:rsidRPr="005D1105">
        <w:rPr>
          <w:rFonts w:ascii="Traditional Arabic" w:hAnsi="Traditional Arabic" w:cs="Traditional Arabic" w:hint="cs"/>
          <w:b/>
          <w:bCs/>
          <w:sz w:val="28"/>
          <w:szCs w:val="28"/>
          <w:rtl/>
        </w:rPr>
        <w:t>لــت</w:t>
      </w:r>
      <w:r w:rsidR="00060059" w:rsidRPr="005D1105">
        <w:rPr>
          <w:rFonts w:ascii="Traditional Arabic" w:hAnsi="Traditional Arabic" w:cs="Traditional Arabic" w:hint="cs"/>
          <w:b/>
          <w:bCs/>
          <w:sz w:val="28"/>
          <w:szCs w:val="28"/>
          <w:rtl/>
        </w:rPr>
        <w:t>طبيقية</w:t>
      </w:r>
      <w:r w:rsidR="00060059" w:rsidRPr="00546F1A">
        <w:rPr>
          <w:rFonts w:ascii="Traditional Arabic" w:hAnsi="Traditional Arabic" w:cs="Traditional Arabic" w:hint="cs"/>
          <w:b/>
          <w:bCs/>
          <w:sz w:val="24"/>
          <w:szCs w:val="24"/>
        </w:rPr>
        <w:t>:</w:t>
      </w:r>
    </w:p>
    <w:p w14:paraId="6F579BD9" w14:textId="3A085B08" w:rsidR="00060059" w:rsidRPr="00546F1A" w:rsidRDefault="00AB3C9E"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تــت</w:t>
      </w:r>
      <w:r w:rsidR="00060059" w:rsidRPr="00546F1A">
        <w:rPr>
          <w:rFonts w:ascii="Traditional Arabic" w:hAnsi="Traditional Arabic" w:cs="Traditional Arabic" w:hint="cs"/>
          <w:sz w:val="24"/>
          <w:szCs w:val="24"/>
          <w:rtl/>
        </w:rPr>
        <w:t>مثل الأهمية ا</w:t>
      </w:r>
      <w:r w:rsidRPr="00546F1A">
        <w:rPr>
          <w:rFonts w:ascii="Traditional Arabic" w:hAnsi="Traditional Arabic" w:cs="Traditional Arabic" w:hint="cs"/>
          <w:sz w:val="24"/>
          <w:szCs w:val="24"/>
          <w:rtl/>
        </w:rPr>
        <w:t>لــت</w:t>
      </w:r>
      <w:r w:rsidR="00060059" w:rsidRPr="00546F1A">
        <w:rPr>
          <w:rFonts w:ascii="Traditional Arabic" w:hAnsi="Traditional Arabic" w:cs="Traditional Arabic" w:hint="cs"/>
          <w:sz w:val="24"/>
          <w:szCs w:val="24"/>
          <w:rtl/>
        </w:rPr>
        <w:t>طبيقية للبحث في الآ</w:t>
      </w:r>
      <w:r w:rsidRPr="00546F1A">
        <w:rPr>
          <w:rFonts w:ascii="Traditional Arabic" w:hAnsi="Traditional Arabic" w:cs="Traditional Arabic" w:hint="cs"/>
          <w:sz w:val="24"/>
          <w:szCs w:val="24"/>
          <w:rtl/>
        </w:rPr>
        <w:t>تــي</w:t>
      </w:r>
      <w:r w:rsidR="00060059" w:rsidRPr="00546F1A">
        <w:rPr>
          <w:rFonts w:ascii="Traditional Arabic" w:hAnsi="Traditional Arabic" w:cs="Traditional Arabic" w:hint="cs"/>
          <w:sz w:val="24"/>
          <w:szCs w:val="24"/>
        </w:rPr>
        <w:t>:</w:t>
      </w:r>
    </w:p>
    <w:p w14:paraId="0F02D5E9" w14:textId="3019088B" w:rsidR="00060059" w:rsidRPr="00546F1A" w:rsidRDefault="00060059" w:rsidP="00546F1A">
      <w:pPr>
        <w:pStyle w:val="ListParagraph"/>
        <w:numPr>
          <w:ilvl w:val="0"/>
          <w:numId w:val="6"/>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عرف على أهم الاسترا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جيات الخاصة 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تــس</w:t>
      </w:r>
      <w:r w:rsidRPr="00546F1A">
        <w:rPr>
          <w:rFonts w:ascii="Traditional Arabic" w:hAnsi="Traditional Arabic" w:cs="Traditional Arabic" w:hint="cs"/>
          <w:sz w:val="24"/>
          <w:szCs w:val="24"/>
          <w:rtl/>
        </w:rPr>
        <w:t>هم في رفع كفاءة وتطوير ومس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ى أداء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بالشركة السعودية للصناعات الأساسية </w:t>
      </w:r>
      <w:r w:rsidR="00042EC2"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Pr>
        <w:t>.</w:t>
      </w:r>
    </w:p>
    <w:p w14:paraId="46CCD02E" w14:textId="0F1C5A10" w:rsidR="00776000" w:rsidRPr="00546F1A" w:rsidRDefault="0048074B" w:rsidP="00546F1A">
      <w:pPr>
        <w:pStyle w:val="ListParagraph"/>
        <w:numPr>
          <w:ilvl w:val="0"/>
          <w:numId w:val="6"/>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اهمية دراسة مدى جدوى استخدام محددات الذكاء </w:t>
      </w:r>
      <w:r w:rsidR="00067C01" w:rsidRPr="00546F1A">
        <w:rPr>
          <w:rFonts w:ascii="Traditional Arabic" w:hAnsi="Traditional Arabic" w:cs="Traditional Arabic" w:hint="cs"/>
          <w:sz w:val="24"/>
          <w:szCs w:val="24"/>
          <w:rtl/>
        </w:rPr>
        <w:t>الإصطناعي</w:t>
      </w:r>
      <w:r w:rsidR="00FA2256"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نظم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حكم والنقل –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 – النظم الخبيرة) في تحسين كفاءة </w:t>
      </w:r>
      <w:r w:rsidR="00067C01" w:rsidRPr="00546F1A">
        <w:rPr>
          <w:rFonts w:ascii="Traditional Arabic" w:hAnsi="Traditional Arabic" w:cs="Traditional Arabic" w:hint="cs"/>
          <w:sz w:val="24"/>
          <w:szCs w:val="24"/>
          <w:rtl/>
        </w:rPr>
        <w:t>إدارة</w:t>
      </w:r>
      <w:r w:rsidR="00C577E1"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في بأفضل الوسائل الضرورية لاستثمار الموارد وتق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تكا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Pr>
        <w:t>.</w:t>
      </w:r>
    </w:p>
    <w:p w14:paraId="47C7E04A" w14:textId="0A43F2D2" w:rsidR="00FA2256" w:rsidRPr="00546F1A" w:rsidRDefault="00FA2256" w:rsidP="00546F1A">
      <w:pPr>
        <w:pStyle w:val="ListParagraph"/>
        <w:numPr>
          <w:ilvl w:val="0"/>
          <w:numId w:val="6"/>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عرف على دور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ومكانها في المشروع أو الهيكل الإداري وما يمكن أن تؤديه من (تق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اللوجس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ة - وتكا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ف ا لنقل - والمساهمة في </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 xml:space="preserve">فير المنتجات بأسعار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 xml:space="preserve">افسية) </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حقيق اهداف الشركة السعودية للصناعات الأساسية </w:t>
      </w:r>
      <w:r w:rsidR="00A10BB5"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rPr>
        <w:t>بالمملكة العربية السعودية</w:t>
      </w:r>
      <w:r w:rsidR="00377889" w:rsidRPr="00546F1A">
        <w:rPr>
          <w:rFonts w:ascii="Traditional Arabic" w:hAnsi="Traditional Arabic" w:cs="Traditional Arabic" w:hint="cs"/>
          <w:sz w:val="24"/>
          <w:szCs w:val="24"/>
          <w:rtl/>
        </w:rPr>
        <w:t>.</w:t>
      </w:r>
    </w:p>
    <w:p w14:paraId="3EEEE94A" w14:textId="472FD5B1" w:rsidR="00060059" w:rsidRPr="00546F1A" w:rsidRDefault="00FA2256" w:rsidP="00546F1A">
      <w:pPr>
        <w:pStyle w:val="ListParagraph"/>
        <w:numPr>
          <w:ilvl w:val="0"/>
          <w:numId w:val="6"/>
        </w:numPr>
        <w:bidi/>
        <w:spacing w:after="200" w:line="360" w:lineRule="auto"/>
        <w:jc w:val="both"/>
        <w:rPr>
          <w:rFonts w:ascii="Traditional Arabic" w:hAnsi="Traditional Arabic" w:cs="Traditional Arabic"/>
          <w:b/>
          <w:bCs/>
          <w:sz w:val="24"/>
          <w:szCs w:val="24"/>
          <w:u w:val="single"/>
        </w:rPr>
      </w:pPr>
      <w:r w:rsidRPr="00546F1A">
        <w:rPr>
          <w:rFonts w:ascii="Traditional Arabic" w:hAnsi="Traditional Arabic" w:cs="Traditional Arabic" w:hint="cs"/>
          <w:sz w:val="24"/>
          <w:szCs w:val="24"/>
          <w:rtl/>
        </w:rPr>
        <w:t xml:space="preserve"> </w:t>
      </w:r>
      <w:r w:rsidR="00060059" w:rsidRPr="00546F1A">
        <w:rPr>
          <w:rFonts w:ascii="Traditional Arabic" w:hAnsi="Traditional Arabic" w:cs="Traditional Arabic" w:hint="cs"/>
          <w:sz w:val="24"/>
          <w:szCs w:val="24"/>
          <w:rtl/>
        </w:rPr>
        <w:t xml:space="preserve">بيان </w:t>
      </w:r>
      <w:r w:rsidR="00377889" w:rsidRPr="00546F1A">
        <w:rPr>
          <w:rFonts w:ascii="Traditional Arabic" w:hAnsi="Traditional Arabic" w:cs="Traditional Arabic" w:hint="cs"/>
          <w:sz w:val="24"/>
          <w:szCs w:val="24"/>
          <w:rtl/>
        </w:rPr>
        <w:t>نقاط القوة والضعف لا</w:t>
      </w:r>
      <w:r w:rsidR="00060059" w:rsidRPr="00546F1A">
        <w:rPr>
          <w:rFonts w:ascii="Traditional Arabic" w:hAnsi="Traditional Arabic" w:cs="Traditional Arabic" w:hint="cs"/>
          <w:sz w:val="24"/>
          <w:szCs w:val="24"/>
          <w:rtl/>
        </w:rPr>
        <w:t>ستخدام</w:t>
      </w:r>
      <w:r w:rsidR="00377889" w:rsidRPr="00546F1A">
        <w:rPr>
          <w:rFonts w:ascii="Traditional Arabic" w:hAnsi="Traditional Arabic" w:cs="Traditional Arabic" w:hint="cs"/>
          <w:sz w:val="24"/>
          <w:szCs w:val="24"/>
          <w:rtl/>
        </w:rPr>
        <w:t>ات</w:t>
      </w:r>
      <w:r w:rsidR="00060059"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060059" w:rsidRPr="00546F1A">
        <w:rPr>
          <w:rFonts w:ascii="Traditional Arabic" w:hAnsi="Traditional Arabic" w:cs="Traditional Arabic" w:hint="cs"/>
          <w:sz w:val="24"/>
          <w:szCs w:val="24"/>
          <w:rtl/>
        </w:rPr>
        <w:t xml:space="preserve"> لمواجهة متطلبات وتحديات الظروف الحا</w:t>
      </w:r>
      <w:r w:rsidR="00AB3C9E" w:rsidRPr="00546F1A">
        <w:rPr>
          <w:rFonts w:ascii="Traditional Arabic" w:hAnsi="Traditional Arabic" w:cs="Traditional Arabic" w:hint="cs"/>
          <w:sz w:val="24"/>
          <w:szCs w:val="24"/>
          <w:rtl/>
        </w:rPr>
        <w:t>لــي</w:t>
      </w:r>
      <w:r w:rsidR="00060059"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لــتــي</w:t>
      </w:r>
      <w:r w:rsidR="00060059"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تــو</w:t>
      </w:r>
      <w:r w:rsidR="00060059" w:rsidRPr="00546F1A">
        <w:rPr>
          <w:rFonts w:ascii="Traditional Arabic" w:hAnsi="Traditional Arabic" w:cs="Traditional Arabic" w:hint="cs"/>
          <w:sz w:val="24"/>
          <w:szCs w:val="24"/>
          <w:rtl/>
        </w:rPr>
        <w:t xml:space="preserve">اجها </w:t>
      </w:r>
      <w:r w:rsidR="00067C01" w:rsidRPr="00546F1A">
        <w:rPr>
          <w:rFonts w:ascii="Traditional Arabic" w:hAnsi="Traditional Arabic" w:cs="Traditional Arabic" w:hint="cs"/>
          <w:sz w:val="24"/>
          <w:szCs w:val="24"/>
          <w:rtl/>
        </w:rPr>
        <w:t>إدارة</w:t>
      </w:r>
      <w:r w:rsidR="00060059"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00060059" w:rsidRPr="00546F1A">
        <w:rPr>
          <w:rFonts w:ascii="Traditional Arabic" w:hAnsi="Traditional Arabic" w:cs="Traditional Arabic" w:hint="cs"/>
          <w:sz w:val="24"/>
          <w:szCs w:val="24"/>
          <w:rtl/>
        </w:rPr>
        <w:t xml:space="preserve"> في </w:t>
      </w:r>
      <w:r w:rsidR="00377889" w:rsidRPr="00546F1A">
        <w:rPr>
          <w:rFonts w:ascii="Traditional Arabic" w:hAnsi="Traditional Arabic" w:cs="Traditional Arabic" w:hint="cs"/>
          <w:sz w:val="24"/>
          <w:szCs w:val="24"/>
          <w:rtl/>
        </w:rPr>
        <w:t>شركة سابك.</w:t>
      </w:r>
      <w:r w:rsidR="00060059" w:rsidRPr="00546F1A">
        <w:rPr>
          <w:rFonts w:ascii="Traditional Arabic" w:hAnsi="Traditional Arabic" w:cs="Traditional Arabic" w:hint="cs"/>
          <w:sz w:val="24"/>
          <w:szCs w:val="24"/>
        </w:rPr>
        <w:t xml:space="preserve"> </w:t>
      </w:r>
    </w:p>
    <w:p w14:paraId="4EBEC6ED" w14:textId="4B9028AD" w:rsidR="00AD199A" w:rsidRDefault="00AD199A" w:rsidP="00546F1A">
      <w:pPr>
        <w:pStyle w:val="ListParagraph"/>
        <w:numPr>
          <w:ilvl w:val="0"/>
          <w:numId w:val="6"/>
        </w:numPr>
        <w:bidi/>
        <w:spacing w:after="200" w:line="360" w:lineRule="auto"/>
        <w:jc w:val="both"/>
        <w:rPr>
          <w:rFonts w:ascii="Traditional Arabic" w:hAnsi="Traditional Arabic" w:cs="Traditional Arabic"/>
          <w:b/>
          <w:bCs/>
          <w:sz w:val="24"/>
          <w:szCs w:val="24"/>
          <w:u w:val="single"/>
        </w:rPr>
      </w:pPr>
      <w:r w:rsidRPr="00546F1A">
        <w:rPr>
          <w:rFonts w:ascii="Traditional Arabic" w:hAnsi="Traditional Arabic" w:cs="Traditional Arabic" w:hint="cs"/>
          <w:sz w:val="24"/>
          <w:szCs w:val="24"/>
          <w:rtl/>
        </w:rPr>
        <w:t>تقديم مجموعة من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صيات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يمكن أن يسترشد بها القائمون على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في تطوير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لخدمة اهداف تلك المؤسسات الصناعية</w:t>
      </w:r>
      <w:r w:rsidRPr="00546F1A">
        <w:rPr>
          <w:rFonts w:ascii="Traditional Arabic" w:hAnsi="Traditional Arabic" w:cs="Traditional Arabic" w:hint="cs"/>
          <w:sz w:val="24"/>
          <w:szCs w:val="24"/>
        </w:rPr>
        <w:t>.</w:t>
      </w:r>
    </w:p>
    <w:p w14:paraId="59275220" w14:textId="77777777" w:rsidR="006848B4" w:rsidRDefault="006848B4" w:rsidP="006848B4">
      <w:pPr>
        <w:bidi/>
        <w:spacing w:after="200" w:line="360" w:lineRule="auto"/>
        <w:jc w:val="both"/>
        <w:rPr>
          <w:rFonts w:ascii="Traditional Arabic" w:hAnsi="Traditional Arabic" w:cs="Traditional Arabic"/>
          <w:b/>
          <w:bCs/>
          <w:sz w:val="24"/>
          <w:szCs w:val="24"/>
          <w:u w:val="single"/>
          <w:rtl/>
        </w:rPr>
      </w:pPr>
    </w:p>
    <w:p w14:paraId="1D485908" w14:textId="77777777" w:rsidR="006848B4" w:rsidRDefault="006848B4" w:rsidP="006848B4">
      <w:pPr>
        <w:bidi/>
        <w:spacing w:after="200" w:line="360" w:lineRule="auto"/>
        <w:jc w:val="both"/>
        <w:rPr>
          <w:rFonts w:ascii="Traditional Arabic" w:hAnsi="Traditional Arabic" w:cs="Traditional Arabic"/>
          <w:b/>
          <w:bCs/>
          <w:sz w:val="24"/>
          <w:szCs w:val="24"/>
          <w:u w:val="single"/>
          <w:rtl/>
        </w:rPr>
      </w:pPr>
    </w:p>
    <w:p w14:paraId="529D38EC" w14:textId="77777777" w:rsidR="006848B4" w:rsidRPr="006848B4" w:rsidRDefault="006848B4" w:rsidP="006848B4">
      <w:pPr>
        <w:bidi/>
        <w:spacing w:after="200" w:line="360" w:lineRule="auto"/>
        <w:jc w:val="both"/>
        <w:rPr>
          <w:rFonts w:ascii="Traditional Arabic" w:hAnsi="Traditional Arabic" w:cs="Traditional Arabic"/>
          <w:b/>
          <w:bCs/>
          <w:sz w:val="24"/>
          <w:szCs w:val="24"/>
          <w:u w:val="single"/>
          <w:rtl/>
        </w:rPr>
      </w:pPr>
    </w:p>
    <w:p w14:paraId="5B11FBDD" w14:textId="77777777" w:rsidR="006848B4" w:rsidRDefault="00B71D00" w:rsidP="006848B4">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b/>
          <w:bCs/>
          <w:sz w:val="28"/>
          <w:szCs w:val="28"/>
          <w:rtl/>
          <w:lang w:bidi="ar-EG"/>
        </w:rPr>
        <w:lastRenderedPageBreak/>
        <w:t>4.1</w:t>
      </w:r>
      <w:r w:rsidRPr="00546F1A">
        <w:rPr>
          <w:rFonts w:ascii="Traditional Arabic" w:hAnsi="Traditional Arabic" w:cs="Traditional Arabic" w:hint="cs"/>
          <w:b/>
          <w:bCs/>
          <w:sz w:val="28"/>
          <w:szCs w:val="28"/>
          <w:rtl/>
        </w:rPr>
        <w:t>.</w:t>
      </w:r>
      <w:r w:rsidRPr="00546F1A">
        <w:rPr>
          <w:rFonts w:ascii="Traditional Arabic" w:hAnsi="Traditional Arabic" w:cs="Traditional Arabic" w:hint="cs"/>
          <w:b/>
          <w:bCs/>
          <w:sz w:val="28"/>
          <w:szCs w:val="28"/>
          <w:rtl/>
          <w:lang w:bidi="ar-EG"/>
        </w:rPr>
        <w:t xml:space="preserve"> </w:t>
      </w:r>
      <w:r w:rsidR="00C11026" w:rsidRPr="00546F1A">
        <w:rPr>
          <w:rFonts w:ascii="Traditional Arabic" w:hAnsi="Traditional Arabic" w:cs="Traditional Arabic" w:hint="cs"/>
          <w:b/>
          <w:bCs/>
          <w:sz w:val="28"/>
          <w:szCs w:val="28"/>
          <w:rtl/>
        </w:rPr>
        <w:t>أ</w:t>
      </w:r>
      <w:r w:rsidR="00A16E60" w:rsidRPr="00546F1A">
        <w:rPr>
          <w:rFonts w:ascii="Traditional Arabic" w:hAnsi="Traditional Arabic" w:cs="Traditional Arabic" w:hint="cs"/>
          <w:b/>
          <w:bCs/>
          <w:sz w:val="28"/>
          <w:szCs w:val="28"/>
          <w:rtl/>
        </w:rPr>
        <w:t>هد</w:t>
      </w:r>
      <w:r w:rsidR="00C11026" w:rsidRPr="00546F1A">
        <w:rPr>
          <w:rFonts w:ascii="Traditional Arabic" w:hAnsi="Traditional Arabic" w:cs="Traditional Arabic" w:hint="cs"/>
          <w:b/>
          <w:bCs/>
          <w:sz w:val="28"/>
          <w:szCs w:val="28"/>
          <w:rtl/>
        </w:rPr>
        <w:t>ا</w:t>
      </w:r>
      <w:r w:rsidR="00A16E60" w:rsidRPr="00546F1A">
        <w:rPr>
          <w:rFonts w:ascii="Traditional Arabic" w:hAnsi="Traditional Arabic" w:cs="Traditional Arabic" w:hint="cs"/>
          <w:b/>
          <w:bCs/>
          <w:sz w:val="28"/>
          <w:szCs w:val="28"/>
          <w:rtl/>
        </w:rPr>
        <w:t>ف الدراسة:</w:t>
      </w:r>
    </w:p>
    <w:p w14:paraId="0C7CC668" w14:textId="14F6CC8D" w:rsidR="00CF6A2A" w:rsidRPr="00546F1A" w:rsidRDefault="00CF6A2A" w:rsidP="006848B4">
      <w:pPr>
        <w:bidi/>
        <w:spacing w:after="200"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يسعى الباحث من خلال هذه الدراسة في إطار مشك</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ها وأهميتها واختبار فروضها إلى تحقيق الهدف الرئيسي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وهو " </w:t>
      </w:r>
      <w:r w:rsidR="00BB5B4B" w:rsidRPr="00546F1A">
        <w:rPr>
          <w:rFonts w:ascii="Traditional Arabic" w:hAnsi="Traditional Arabic" w:cs="Traditional Arabic" w:hint="cs"/>
          <w:sz w:val="24"/>
          <w:szCs w:val="24"/>
          <w:rtl/>
        </w:rPr>
        <w:t>دراسة</w:t>
      </w:r>
      <w:r w:rsidRPr="00546F1A">
        <w:rPr>
          <w:rFonts w:ascii="Traditional Arabic" w:hAnsi="Traditional Arabic" w:cs="Traditional Arabic" w:hint="cs"/>
          <w:sz w:val="24"/>
          <w:szCs w:val="24"/>
          <w:rtl/>
        </w:rPr>
        <w:t xml:space="preserve"> دور الذكاء </w:t>
      </w:r>
      <w:r w:rsidR="00067C01" w:rsidRPr="00546F1A">
        <w:rPr>
          <w:rFonts w:ascii="Traditional Arabic" w:hAnsi="Traditional Arabic" w:cs="Traditional Arabic" w:hint="cs"/>
          <w:sz w:val="24"/>
          <w:szCs w:val="24"/>
          <w:rtl/>
        </w:rPr>
        <w:t>الإصطناعي</w:t>
      </w:r>
      <w:r w:rsidR="00A565CA"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565CA" w:rsidRPr="00546F1A">
        <w:rPr>
          <w:rFonts w:ascii="Traditional Arabic" w:hAnsi="Traditional Arabic" w:cs="Traditional Arabic" w:hint="cs"/>
          <w:sz w:val="24"/>
          <w:szCs w:val="24"/>
          <w:rtl/>
        </w:rPr>
        <w:t xml:space="preserve">ه (نظم الــتحكم والنقل – </w:t>
      </w:r>
      <w:r w:rsidR="007A3945" w:rsidRPr="00546F1A">
        <w:rPr>
          <w:rFonts w:ascii="Traditional Arabic" w:hAnsi="Traditional Arabic" w:cs="Traditional Arabic" w:hint="cs"/>
          <w:sz w:val="24"/>
          <w:szCs w:val="24"/>
          <w:rtl/>
        </w:rPr>
        <w:t>الإتصال</w:t>
      </w:r>
      <w:r w:rsidR="00A565CA" w:rsidRPr="00546F1A">
        <w:rPr>
          <w:rFonts w:ascii="Traditional Arabic" w:hAnsi="Traditional Arabic" w:cs="Traditional Arabic" w:hint="cs"/>
          <w:sz w:val="24"/>
          <w:szCs w:val="24"/>
          <w:rtl/>
        </w:rPr>
        <w:t xml:space="preserve"> المعلوماتــي – النظم الخبيرة) </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56154F"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w:t>
      </w:r>
      <w:r w:rsidR="00A565CA" w:rsidRPr="00546F1A">
        <w:rPr>
          <w:rFonts w:ascii="Traditional Arabic" w:hAnsi="Traditional Arabic" w:cs="Traditional Arabic" w:hint="cs"/>
          <w:sz w:val="24"/>
          <w:szCs w:val="24"/>
          <w:rtl/>
          <w:lang w:bidi="ar-EG"/>
        </w:rPr>
        <w:t>ب</w:t>
      </w:r>
      <w:r w:rsidR="00067C01" w:rsidRPr="00546F1A">
        <w:rPr>
          <w:rFonts w:ascii="Traditional Arabic" w:hAnsi="Traditional Arabic" w:cs="Traditional Arabic" w:hint="cs"/>
          <w:sz w:val="24"/>
          <w:szCs w:val="24"/>
          <w:rtl/>
          <w:lang w:bidi="ar-EG"/>
        </w:rPr>
        <w:t>أبعاد</w:t>
      </w:r>
      <w:r w:rsidR="00A565CA" w:rsidRPr="00546F1A">
        <w:rPr>
          <w:rFonts w:ascii="Traditional Arabic" w:hAnsi="Traditional Arabic" w:cs="Traditional Arabic" w:hint="cs"/>
          <w:sz w:val="24"/>
          <w:szCs w:val="24"/>
          <w:rtl/>
          <w:lang w:bidi="ar-EG"/>
        </w:rPr>
        <w:t>ها (الــتكامل – العمليات - الشراء -التوزيع)</w:t>
      </w:r>
      <w:r w:rsidR="00A565CA" w:rsidRPr="00546F1A">
        <w:rPr>
          <w:rFonts w:ascii="Traditional Arabic" w:hAnsi="Traditional Arabic" w:cs="Traditional Arabic" w:hint="cs"/>
          <w:b/>
          <w:bCs/>
          <w:sz w:val="24"/>
          <w:szCs w:val="24"/>
          <w:rtl/>
          <w:lang w:bidi="ar-EG"/>
        </w:rPr>
        <w:t xml:space="preserve"> </w:t>
      </w:r>
      <w:r w:rsidR="00BB5B4B" w:rsidRPr="00546F1A">
        <w:rPr>
          <w:rFonts w:ascii="Traditional Arabic" w:hAnsi="Traditional Arabic" w:cs="Traditional Arabic" w:hint="cs"/>
          <w:sz w:val="24"/>
          <w:szCs w:val="24"/>
          <w:rtl/>
        </w:rPr>
        <w:t>في</w:t>
      </w:r>
      <w:r w:rsidRPr="00546F1A">
        <w:rPr>
          <w:rFonts w:ascii="Traditional Arabic" w:hAnsi="Traditional Arabic" w:cs="Traditional Arabic" w:hint="cs"/>
          <w:sz w:val="24"/>
          <w:szCs w:val="24"/>
          <w:rtl/>
        </w:rPr>
        <w:t xml:space="preserve"> الشركة السعودية للصناعات الأساسية </w:t>
      </w:r>
      <w:r w:rsidR="00A10BB5" w:rsidRPr="00546F1A">
        <w:rPr>
          <w:rFonts w:ascii="Traditional Arabic" w:hAnsi="Traditional Arabic" w:cs="Traditional Arabic" w:hint="cs"/>
          <w:sz w:val="24"/>
          <w:szCs w:val="24"/>
          <w:rtl/>
          <w:lang w:bidi="ar-EG"/>
        </w:rPr>
        <w:t>"سابك".</w:t>
      </w:r>
    </w:p>
    <w:p w14:paraId="29D43430" w14:textId="250A979F" w:rsidR="00CF6A2A" w:rsidRPr="00546F1A" w:rsidRDefault="00CF6A2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ويوجد عدد من الأهداف الفرعية يمكن ايضاحها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Pr>
        <w:t>:</w:t>
      </w:r>
    </w:p>
    <w:p w14:paraId="068F049F" w14:textId="67FE1FB8" w:rsidR="00A6483F" w:rsidRPr="005D1105" w:rsidRDefault="00A565CA" w:rsidP="00546F1A">
      <w:pPr>
        <w:pStyle w:val="ListParagraph"/>
        <w:numPr>
          <w:ilvl w:val="0"/>
          <w:numId w:val="21"/>
        </w:numPr>
        <w:bidi/>
        <w:spacing w:after="20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tl/>
        </w:rPr>
        <w:t>تحليل</w:t>
      </w:r>
      <w:r w:rsidR="00A6483F" w:rsidRPr="005D1105">
        <w:rPr>
          <w:rFonts w:ascii="Traditional Arabic" w:hAnsi="Traditional Arabic" w:cs="Traditional Arabic" w:hint="cs"/>
          <w:sz w:val="24"/>
          <w:szCs w:val="24"/>
          <w:rtl/>
        </w:rPr>
        <w:t xml:space="preserve"> مدى استخدام الشركة السعودية للصناعات الأساسية (سايك) لتقنيات الذكاء </w:t>
      </w:r>
      <w:r w:rsidR="00067C01" w:rsidRPr="005D1105">
        <w:rPr>
          <w:rFonts w:ascii="Traditional Arabic" w:hAnsi="Traditional Arabic" w:cs="Traditional Arabic" w:hint="cs"/>
          <w:sz w:val="24"/>
          <w:szCs w:val="24"/>
          <w:rtl/>
        </w:rPr>
        <w:t>الإصطناعي</w:t>
      </w:r>
      <w:r w:rsidR="00A6483F" w:rsidRPr="005D1105">
        <w:rPr>
          <w:rFonts w:ascii="Traditional Arabic" w:hAnsi="Traditional Arabic" w:cs="Traditional Arabic" w:hint="cs"/>
          <w:sz w:val="24"/>
          <w:szCs w:val="24"/>
          <w:rtl/>
        </w:rPr>
        <w:t xml:space="preserve"> في </w:t>
      </w:r>
      <w:r w:rsidR="00067C01" w:rsidRPr="005D1105">
        <w:rPr>
          <w:rFonts w:ascii="Traditional Arabic" w:hAnsi="Traditional Arabic" w:cs="Traditional Arabic" w:hint="cs"/>
          <w:sz w:val="24"/>
          <w:szCs w:val="24"/>
          <w:rtl/>
        </w:rPr>
        <w:t>إدارة</w:t>
      </w:r>
      <w:r w:rsidR="00A6483F" w:rsidRPr="005D1105">
        <w:rPr>
          <w:rFonts w:ascii="Traditional Arabic" w:hAnsi="Traditional Arabic" w:cs="Traditional Arabic" w:hint="cs"/>
          <w:sz w:val="24"/>
          <w:szCs w:val="24"/>
          <w:rtl/>
        </w:rPr>
        <w:t xml:space="preserve"> سلسلة التوريد.</w:t>
      </w:r>
    </w:p>
    <w:p w14:paraId="4C0F2FEF" w14:textId="22DD6F15" w:rsidR="00A565CA" w:rsidRPr="005D1105" w:rsidRDefault="00A565CA" w:rsidP="00546F1A">
      <w:pPr>
        <w:pStyle w:val="ListParagraph"/>
        <w:numPr>
          <w:ilvl w:val="0"/>
          <w:numId w:val="21"/>
        </w:numPr>
        <w:bidi/>
        <w:spacing w:after="0" w:line="360" w:lineRule="auto"/>
        <w:jc w:val="both"/>
        <w:rPr>
          <w:rFonts w:ascii="Traditional Arabic" w:hAnsi="Traditional Arabic" w:cs="Traditional Arabic"/>
          <w:sz w:val="24"/>
          <w:szCs w:val="24"/>
        </w:rPr>
      </w:pPr>
      <w:r w:rsidRPr="005D1105">
        <w:rPr>
          <w:rFonts w:ascii="Traditional Arabic" w:eastAsia="Times New Roman" w:hAnsi="Traditional Arabic" w:cs="Traditional Arabic" w:hint="cs"/>
          <w:sz w:val="24"/>
          <w:szCs w:val="24"/>
        </w:rPr>
        <w:t xml:space="preserve">  </w:t>
      </w:r>
      <w:r w:rsidRPr="005D1105">
        <w:rPr>
          <w:rFonts w:ascii="Traditional Arabic" w:hAnsi="Traditional Arabic" w:cs="Traditional Arabic" w:hint="cs"/>
          <w:sz w:val="24"/>
          <w:szCs w:val="24"/>
          <w:rtl/>
        </w:rPr>
        <w:t xml:space="preserve">اختبار </w:t>
      </w:r>
      <w:r w:rsidR="00A127E1" w:rsidRPr="005D1105">
        <w:rPr>
          <w:rFonts w:ascii="Traditional Arabic" w:hAnsi="Traditional Arabic" w:cs="Traditional Arabic" w:hint="cs"/>
          <w:sz w:val="24"/>
          <w:szCs w:val="24"/>
          <w:rtl/>
        </w:rPr>
        <w:t>أثر</w:t>
      </w:r>
      <w:r w:rsidRPr="005D1105">
        <w:rPr>
          <w:rFonts w:ascii="Traditional Arabic" w:hAnsi="Traditional Arabic" w:cs="Traditional Arabic" w:hint="cs"/>
          <w:sz w:val="24"/>
          <w:szCs w:val="24"/>
          <w:rtl/>
        </w:rPr>
        <w:t xml:space="preserve"> استخدام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على سرعة ودقة العمليات داخل سلسلة التوريد</w:t>
      </w:r>
      <w:r w:rsidRPr="005D1105">
        <w:rPr>
          <w:rFonts w:ascii="Traditional Arabic" w:hAnsi="Traditional Arabic" w:cs="Traditional Arabic" w:hint="cs"/>
          <w:sz w:val="24"/>
          <w:szCs w:val="24"/>
        </w:rPr>
        <w:t>.</w:t>
      </w:r>
    </w:p>
    <w:p w14:paraId="7DAEB38B" w14:textId="5D981AA0" w:rsidR="00A565CA" w:rsidRPr="005D1105" w:rsidRDefault="00A565CA" w:rsidP="00546F1A">
      <w:pPr>
        <w:pStyle w:val="ListParagraph"/>
        <w:numPr>
          <w:ilvl w:val="0"/>
          <w:numId w:val="21"/>
        </w:numPr>
        <w:bidi/>
        <w:spacing w:after="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Pr>
        <w:t xml:space="preserve">  </w:t>
      </w:r>
      <w:r w:rsidRPr="005D1105">
        <w:rPr>
          <w:rFonts w:ascii="Traditional Arabic" w:hAnsi="Traditional Arabic" w:cs="Traditional Arabic" w:hint="cs"/>
          <w:sz w:val="24"/>
          <w:szCs w:val="24"/>
          <w:rtl/>
        </w:rPr>
        <w:t xml:space="preserve">قياس مستوى تحسن كفاءة الأداء التشغيلي في </w:t>
      </w:r>
      <w:r w:rsidR="00067C01" w:rsidRPr="005D1105">
        <w:rPr>
          <w:rFonts w:ascii="Traditional Arabic" w:hAnsi="Traditional Arabic" w:cs="Traditional Arabic" w:hint="cs"/>
          <w:sz w:val="24"/>
          <w:szCs w:val="24"/>
          <w:rtl/>
        </w:rPr>
        <w:t>إدارة</w:t>
      </w:r>
      <w:r w:rsidRPr="005D1105">
        <w:rPr>
          <w:rFonts w:ascii="Traditional Arabic" w:hAnsi="Traditional Arabic" w:cs="Traditional Arabic" w:hint="cs"/>
          <w:sz w:val="24"/>
          <w:szCs w:val="24"/>
          <w:rtl/>
        </w:rPr>
        <w:t xml:space="preserve"> سلسلة التوريد بعد تطبيق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Pr>
        <w:t>.</w:t>
      </w:r>
    </w:p>
    <w:p w14:paraId="322AE5E4" w14:textId="42C88243" w:rsidR="00A565CA" w:rsidRPr="005D1105" w:rsidRDefault="00A565CA" w:rsidP="00546F1A">
      <w:pPr>
        <w:pStyle w:val="ListParagraph"/>
        <w:numPr>
          <w:ilvl w:val="0"/>
          <w:numId w:val="21"/>
        </w:numPr>
        <w:bidi/>
        <w:spacing w:after="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tl/>
        </w:rPr>
        <w:t xml:space="preserve">تحليل العلاقة الارتباطية بين أدوات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وتقليل التكاليف التشغيلية</w:t>
      </w:r>
      <w:r w:rsidRPr="005D1105">
        <w:rPr>
          <w:rFonts w:ascii="Traditional Arabic" w:hAnsi="Traditional Arabic" w:cs="Traditional Arabic" w:hint="cs"/>
          <w:sz w:val="24"/>
          <w:szCs w:val="24"/>
        </w:rPr>
        <w:t>.</w:t>
      </w:r>
    </w:p>
    <w:p w14:paraId="32C22230" w14:textId="4E9BD143" w:rsidR="00A565CA" w:rsidRDefault="00A565CA" w:rsidP="00546F1A">
      <w:pPr>
        <w:pStyle w:val="ListParagraph"/>
        <w:numPr>
          <w:ilvl w:val="0"/>
          <w:numId w:val="21"/>
        </w:numPr>
        <w:bidi/>
        <w:spacing w:after="0" w:line="360" w:lineRule="auto"/>
        <w:jc w:val="both"/>
        <w:rPr>
          <w:rFonts w:ascii="Traditional Arabic" w:eastAsia="Times New Roman" w:hAnsi="Traditional Arabic" w:cs="Traditional Arabic"/>
          <w:sz w:val="24"/>
          <w:szCs w:val="24"/>
        </w:rPr>
      </w:pPr>
      <w:r w:rsidRPr="005D1105">
        <w:rPr>
          <w:rFonts w:ascii="Traditional Arabic" w:hAnsi="Traditional Arabic" w:cs="Traditional Arabic" w:hint="cs"/>
          <w:sz w:val="24"/>
          <w:szCs w:val="24"/>
          <w:rtl/>
        </w:rPr>
        <w:t xml:space="preserve">بناء نموذج مقترح يوضح كيفية توظيف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لتحسين كفاءة سلاسل التوريد</w:t>
      </w:r>
      <w:r w:rsidRPr="005D1105">
        <w:rPr>
          <w:rFonts w:ascii="Traditional Arabic" w:eastAsia="Times New Roman" w:hAnsi="Traditional Arabic" w:cs="Traditional Arabic" w:hint="cs"/>
          <w:sz w:val="24"/>
          <w:szCs w:val="24"/>
        </w:rPr>
        <w:t>.</w:t>
      </w:r>
    </w:p>
    <w:p w14:paraId="4656E10E" w14:textId="77777777" w:rsidR="005D1105" w:rsidRPr="005D1105" w:rsidRDefault="005D1105" w:rsidP="005D1105">
      <w:pPr>
        <w:bidi/>
        <w:spacing w:after="0" w:line="360" w:lineRule="auto"/>
        <w:jc w:val="both"/>
        <w:rPr>
          <w:rFonts w:ascii="Traditional Arabic" w:eastAsia="Times New Roman" w:hAnsi="Traditional Arabic" w:cs="Traditional Arabic"/>
          <w:sz w:val="24"/>
          <w:szCs w:val="24"/>
        </w:rPr>
      </w:pPr>
    </w:p>
    <w:p w14:paraId="69389CED" w14:textId="46838CC8" w:rsidR="00A16E60" w:rsidRPr="00546F1A" w:rsidRDefault="00A16E60" w:rsidP="00546F1A">
      <w:pPr>
        <w:pStyle w:val="ListParagraph"/>
        <w:numPr>
          <w:ilvl w:val="1"/>
          <w:numId w:val="6"/>
        </w:numPr>
        <w:bidi/>
        <w:spacing w:after="200"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فرضيات الدراسة:</w:t>
      </w:r>
    </w:p>
    <w:p w14:paraId="213F31A0" w14:textId="31013244" w:rsidR="005113F3" w:rsidRPr="00546F1A" w:rsidRDefault="00EE6526"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بناء على تحديد مشكلة الدراسة واسئ</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ها الفرعية وتحديد اهداف الدراسة </w:t>
      </w:r>
      <w:r w:rsidR="007A5D47" w:rsidRPr="00546F1A">
        <w:rPr>
          <w:rFonts w:ascii="Traditional Arabic" w:hAnsi="Traditional Arabic" w:cs="Traditional Arabic" w:hint="cs"/>
          <w:sz w:val="24"/>
          <w:szCs w:val="24"/>
          <w:rtl/>
        </w:rPr>
        <w:t>تم</w:t>
      </w:r>
      <w:r w:rsidRPr="00546F1A">
        <w:rPr>
          <w:rFonts w:ascii="Traditional Arabic" w:hAnsi="Traditional Arabic" w:cs="Traditional Arabic" w:hint="cs"/>
          <w:sz w:val="24"/>
          <w:szCs w:val="24"/>
          <w:rtl/>
        </w:rPr>
        <w:t xml:space="preserve"> اعداد عدد من الفروض في سبيل الإجابة على تلك الأسئلة وتحيق الأهداف المطلوبة حيث </w:t>
      </w:r>
      <w:r w:rsidR="00113926" w:rsidRPr="00546F1A">
        <w:rPr>
          <w:rFonts w:ascii="Traditional Arabic" w:hAnsi="Traditional Arabic" w:cs="Traditional Arabic" w:hint="cs"/>
          <w:sz w:val="24"/>
          <w:szCs w:val="24"/>
          <w:rtl/>
        </w:rPr>
        <w:t xml:space="preserve">يقوم البحث </w:t>
      </w:r>
      <w:r w:rsidRPr="00546F1A">
        <w:rPr>
          <w:rFonts w:ascii="Traditional Arabic" w:hAnsi="Traditional Arabic" w:cs="Traditional Arabic" w:hint="cs"/>
          <w:sz w:val="24"/>
          <w:szCs w:val="24"/>
          <w:rtl/>
        </w:rPr>
        <w:t>على</w:t>
      </w:r>
      <w:r w:rsidR="00113926" w:rsidRPr="00546F1A">
        <w:rPr>
          <w:rFonts w:ascii="Traditional Arabic" w:hAnsi="Traditional Arabic" w:cs="Traditional Arabic" w:hint="cs"/>
          <w:sz w:val="24"/>
          <w:szCs w:val="24"/>
          <w:rtl/>
        </w:rPr>
        <w:t xml:space="preserve"> محاولة اختبار صحة الفروض ا</w:t>
      </w:r>
      <w:r w:rsidR="00AB3C9E" w:rsidRPr="00546F1A">
        <w:rPr>
          <w:rFonts w:ascii="Traditional Arabic" w:hAnsi="Traditional Arabic" w:cs="Traditional Arabic" w:hint="cs"/>
          <w:sz w:val="24"/>
          <w:szCs w:val="24"/>
          <w:rtl/>
        </w:rPr>
        <w:t>لــت</w:t>
      </w:r>
      <w:r w:rsidR="00113926"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لــي</w:t>
      </w:r>
      <w:r w:rsidR="00113926" w:rsidRPr="00546F1A">
        <w:rPr>
          <w:rFonts w:ascii="Traditional Arabic" w:hAnsi="Traditional Arabic" w:cs="Traditional Arabic" w:hint="cs"/>
          <w:sz w:val="24"/>
          <w:szCs w:val="24"/>
          <w:rtl/>
        </w:rPr>
        <w:t xml:space="preserve">ة </w:t>
      </w:r>
    </w:p>
    <w:p w14:paraId="631E6D8E" w14:textId="5F42C66F" w:rsidR="00113926" w:rsidRPr="00546F1A" w:rsidRDefault="0011392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الفرض الرئيسي</w:t>
      </w:r>
    </w:p>
    <w:p w14:paraId="620E3890" w14:textId="764234B1" w:rsidR="00A7742E" w:rsidRPr="00546F1A" w:rsidRDefault="00A565CA" w:rsidP="00546F1A">
      <w:pPr>
        <w:bidi/>
        <w:spacing w:after="200" w:line="360" w:lineRule="auto"/>
        <w:jc w:val="both"/>
        <w:rPr>
          <w:rFonts w:ascii="Traditional Arabic" w:hAnsi="Traditional Arabic" w:cs="Traditional Arabic"/>
          <w:sz w:val="24"/>
          <w:szCs w:val="24"/>
          <w:rtl/>
        </w:rPr>
      </w:pPr>
      <w:bookmarkStart w:id="1" w:name="_Hlk234420991"/>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w:t>
      </w:r>
      <w:r w:rsidR="0082521F" w:rsidRPr="00546F1A">
        <w:rPr>
          <w:rFonts w:ascii="Traditional Arabic" w:hAnsi="Traditional Arabic" w:cs="Traditional Arabic" w:hint="cs"/>
          <w:sz w:val="24"/>
          <w:szCs w:val="24"/>
          <w:rtl/>
        </w:rPr>
        <w:t>ل</w:t>
      </w:r>
      <w:r w:rsidR="00A7742E" w:rsidRPr="00546F1A">
        <w:rPr>
          <w:rFonts w:ascii="Traditional Arabic" w:hAnsi="Traditional Arabic" w:cs="Traditional Arabic" w:hint="cs"/>
          <w:sz w:val="24"/>
          <w:szCs w:val="24"/>
          <w:rtl/>
        </w:rPr>
        <w:t xml:space="preserve">لذكاء </w:t>
      </w:r>
      <w:r w:rsidR="00067C01" w:rsidRPr="00546F1A">
        <w:rPr>
          <w:rFonts w:ascii="Traditional Arabic" w:hAnsi="Traditional Arabic" w:cs="Traditional Arabic" w:hint="cs"/>
          <w:sz w:val="24"/>
          <w:szCs w:val="24"/>
          <w:rtl/>
        </w:rPr>
        <w:t>الإصطناعي</w:t>
      </w:r>
      <w:r w:rsidR="00A7742E"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7742E" w:rsidRPr="00546F1A">
        <w:rPr>
          <w:rFonts w:ascii="Traditional Arabic" w:hAnsi="Traditional Arabic" w:cs="Traditional Arabic" w:hint="cs"/>
          <w:sz w:val="24"/>
          <w:szCs w:val="24"/>
          <w:rtl/>
        </w:rPr>
        <w:t>ه (نظم ا</w:t>
      </w:r>
      <w:r w:rsidR="00AB3C9E" w:rsidRPr="00546F1A">
        <w:rPr>
          <w:rFonts w:ascii="Traditional Arabic" w:hAnsi="Traditional Arabic" w:cs="Traditional Arabic" w:hint="cs"/>
          <w:sz w:val="24"/>
          <w:szCs w:val="24"/>
          <w:rtl/>
        </w:rPr>
        <w:t>لــت</w:t>
      </w:r>
      <w:r w:rsidR="00A7742E" w:rsidRPr="00546F1A">
        <w:rPr>
          <w:rFonts w:ascii="Traditional Arabic" w:hAnsi="Traditional Arabic" w:cs="Traditional Arabic" w:hint="cs"/>
          <w:sz w:val="24"/>
          <w:szCs w:val="24"/>
          <w:rtl/>
        </w:rPr>
        <w:t xml:space="preserve">حكم والنقل الذكية- </w:t>
      </w:r>
      <w:r w:rsidR="007A3945" w:rsidRPr="00546F1A">
        <w:rPr>
          <w:rFonts w:ascii="Traditional Arabic" w:hAnsi="Traditional Arabic" w:cs="Traditional Arabic" w:hint="cs"/>
          <w:sz w:val="24"/>
          <w:szCs w:val="24"/>
          <w:rtl/>
        </w:rPr>
        <w:t>الإتصال</w:t>
      </w:r>
      <w:r w:rsidR="00A7742E" w:rsidRPr="00546F1A">
        <w:rPr>
          <w:rFonts w:ascii="Traditional Arabic" w:hAnsi="Traditional Arabic" w:cs="Traditional Arabic" w:hint="cs"/>
          <w:sz w:val="24"/>
          <w:szCs w:val="24"/>
          <w:rtl/>
        </w:rPr>
        <w:t xml:space="preserve"> المعلوما</w:t>
      </w:r>
      <w:r w:rsidR="00AB3C9E" w:rsidRPr="00546F1A">
        <w:rPr>
          <w:rFonts w:ascii="Traditional Arabic" w:hAnsi="Traditional Arabic" w:cs="Traditional Arabic" w:hint="cs"/>
          <w:sz w:val="24"/>
          <w:szCs w:val="24"/>
          <w:rtl/>
        </w:rPr>
        <w:t>تــي</w:t>
      </w:r>
      <w:r w:rsidR="00A7742E" w:rsidRPr="00546F1A">
        <w:rPr>
          <w:rFonts w:ascii="Traditional Arabic" w:hAnsi="Traditional Arabic" w:cs="Traditional Arabic" w:hint="cs"/>
          <w:sz w:val="24"/>
          <w:szCs w:val="24"/>
          <w:rtl/>
        </w:rPr>
        <w:t xml:space="preserve"> – النظم الخبيرة) في تحسين كفاءة سلسلة ا</w:t>
      </w:r>
      <w:r w:rsidR="00AB3C9E" w:rsidRPr="00546F1A">
        <w:rPr>
          <w:rFonts w:ascii="Traditional Arabic" w:hAnsi="Traditional Arabic" w:cs="Traditional Arabic" w:hint="cs"/>
          <w:sz w:val="24"/>
          <w:szCs w:val="24"/>
          <w:rtl/>
        </w:rPr>
        <w:t>لــتــو</w:t>
      </w:r>
      <w:r w:rsidR="00A7742E" w:rsidRPr="00546F1A">
        <w:rPr>
          <w:rFonts w:ascii="Traditional Arabic" w:hAnsi="Traditional Arabic" w:cs="Traditional Arabic" w:hint="cs"/>
          <w:sz w:val="24"/>
          <w:szCs w:val="24"/>
          <w:rtl/>
        </w:rPr>
        <w:t xml:space="preserve">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00A7742E" w:rsidRPr="00546F1A">
        <w:rPr>
          <w:rFonts w:ascii="Traditional Arabic" w:hAnsi="Traditional Arabic" w:cs="Traditional Arabic" w:hint="cs"/>
          <w:sz w:val="24"/>
          <w:szCs w:val="24"/>
          <w:rtl/>
        </w:rPr>
        <w:t xml:space="preserve"> بالشركة السعودية للصناعات الأساسية "سابك"؟</w:t>
      </w:r>
    </w:p>
    <w:bookmarkEnd w:id="1"/>
    <w:p w14:paraId="38CFF4A5" w14:textId="3A9B78CE" w:rsidR="00113926" w:rsidRPr="00546F1A" w:rsidRDefault="0011392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ويتفرع من هذا الفرض الفرضيات الفرعية الا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ة:</w:t>
      </w:r>
    </w:p>
    <w:p w14:paraId="43FCA59B" w14:textId="5CD2C7C7" w:rsidR="00A6483F" w:rsidRPr="00546F1A" w:rsidRDefault="00A565CA" w:rsidP="00546F1A">
      <w:pPr>
        <w:pStyle w:val="ListParagraph"/>
        <w:numPr>
          <w:ilvl w:val="0"/>
          <w:numId w:val="22"/>
        </w:numPr>
        <w:bidi/>
        <w:spacing w:after="200" w:line="360" w:lineRule="auto"/>
        <w:rPr>
          <w:rFonts w:ascii="Traditional Arabic" w:hAnsi="Traditional Arabic" w:cs="Traditional Arabic"/>
          <w:sz w:val="24"/>
          <w:szCs w:val="24"/>
          <w:rtl/>
        </w:rPr>
      </w:pPr>
      <w:bookmarkStart w:id="2" w:name="_Hlk234412830"/>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bookmarkEnd w:id="2"/>
      <w:r w:rsidR="00A6483F" w:rsidRPr="00546F1A">
        <w:rPr>
          <w:rFonts w:ascii="Traditional Arabic" w:hAnsi="Traditional Arabic" w:cs="Traditional Arabic" w:hint="cs"/>
          <w:sz w:val="24"/>
          <w:szCs w:val="24"/>
          <w:rtl/>
        </w:rPr>
        <w:t xml:space="preserve">لتقنيات نظم التحكم والنقل الذكية على تحسين </w:t>
      </w:r>
      <w:r w:rsidR="00067C01" w:rsidRPr="00546F1A">
        <w:rPr>
          <w:rFonts w:ascii="Traditional Arabic" w:hAnsi="Traditional Arabic" w:cs="Traditional Arabic" w:hint="cs"/>
          <w:sz w:val="24"/>
          <w:szCs w:val="24"/>
          <w:rtl/>
        </w:rPr>
        <w:t>أبعاد</w:t>
      </w:r>
      <w:r w:rsidR="00A6483F"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6483F" w:rsidRPr="00546F1A">
        <w:rPr>
          <w:rFonts w:ascii="Traditional Arabic" w:hAnsi="Traditional Arabic" w:cs="Traditional Arabic" w:hint="cs"/>
          <w:sz w:val="24"/>
          <w:szCs w:val="24"/>
          <w:rtl/>
        </w:rPr>
        <w:t xml:space="preserve"> سلسلة التوريد (التكامل، العمليات، الشراء، التوزيع)</w:t>
      </w:r>
      <w:r w:rsidR="00A6483F" w:rsidRPr="00546F1A">
        <w:rPr>
          <w:rFonts w:ascii="Traditional Arabic" w:hAnsi="Traditional Arabic" w:cs="Traditional Arabic" w:hint="cs"/>
          <w:sz w:val="24"/>
          <w:szCs w:val="24"/>
        </w:rPr>
        <w:t>.</w:t>
      </w:r>
    </w:p>
    <w:p w14:paraId="4E6A11A9" w14:textId="49F61D52" w:rsidR="00A6483F" w:rsidRPr="00546F1A" w:rsidRDefault="00A565CA" w:rsidP="00546F1A">
      <w:pPr>
        <w:pStyle w:val="ListParagraph"/>
        <w:numPr>
          <w:ilvl w:val="0"/>
          <w:numId w:val="22"/>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r w:rsidR="0019141B" w:rsidRPr="00546F1A">
        <w:rPr>
          <w:rFonts w:ascii="Traditional Arabic" w:hAnsi="Traditional Arabic" w:cs="Traditional Arabic" w:hint="cs"/>
          <w:sz w:val="24"/>
          <w:szCs w:val="24"/>
          <w:rtl/>
        </w:rPr>
        <w:t xml:space="preserve">لتقنيات </w:t>
      </w:r>
      <w:r w:rsidR="007A3945" w:rsidRPr="00546F1A">
        <w:rPr>
          <w:rFonts w:ascii="Traditional Arabic" w:hAnsi="Traditional Arabic" w:cs="Traditional Arabic" w:hint="cs"/>
          <w:sz w:val="24"/>
          <w:szCs w:val="24"/>
          <w:rtl/>
        </w:rPr>
        <w:t>الإتصال</w:t>
      </w:r>
      <w:r w:rsidR="00A6483F" w:rsidRPr="00546F1A">
        <w:rPr>
          <w:rFonts w:ascii="Traditional Arabic" w:hAnsi="Traditional Arabic" w:cs="Traditional Arabic" w:hint="cs"/>
          <w:sz w:val="24"/>
          <w:szCs w:val="24"/>
          <w:rtl/>
        </w:rPr>
        <w:t xml:space="preserve"> المعلوماتي على تعزيز كفاءة </w:t>
      </w:r>
      <w:r w:rsidR="00067C01" w:rsidRPr="00546F1A">
        <w:rPr>
          <w:rFonts w:ascii="Traditional Arabic" w:hAnsi="Traditional Arabic" w:cs="Traditional Arabic" w:hint="cs"/>
          <w:sz w:val="24"/>
          <w:szCs w:val="24"/>
          <w:rtl/>
        </w:rPr>
        <w:t>إدارة</w:t>
      </w:r>
      <w:r w:rsidR="00A6483F" w:rsidRPr="00546F1A">
        <w:rPr>
          <w:rFonts w:ascii="Traditional Arabic" w:hAnsi="Traditional Arabic" w:cs="Traditional Arabic" w:hint="cs"/>
          <w:sz w:val="24"/>
          <w:szCs w:val="24"/>
          <w:rtl/>
        </w:rPr>
        <w:t xml:space="preserve"> سلسلة التوريد عبر </w:t>
      </w:r>
      <w:r w:rsidR="00067C01" w:rsidRPr="00546F1A">
        <w:rPr>
          <w:rFonts w:ascii="Traditional Arabic" w:hAnsi="Traditional Arabic" w:cs="Traditional Arabic" w:hint="cs"/>
          <w:sz w:val="24"/>
          <w:szCs w:val="24"/>
          <w:rtl/>
        </w:rPr>
        <w:t>أبعاد</w:t>
      </w:r>
      <w:r w:rsidR="00A6483F" w:rsidRPr="00546F1A">
        <w:rPr>
          <w:rFonts w:ascii="Traditional Arabic" w:hAnsi="Traditional Arabic" w:cs="Traditional Arabic" w:hint="cs"/>
          <w:sz w:val="24"/>
          <w:szCs w:val="24"/>
          <w:rtl/>
        </w:rPr>
        <w:t>ها المختلفة في الشركة</w:t>
      </w:r>
      <w:r w:rsidR="00A6483F" w:rsidRPr="00546F1A">
        <w:rPr>
          <w:rFonts w:ascii="Traditional Arabic" w:hAnsi="Traditional Arabic" w:cs="Traditional Arabic" w:hint="cs"/>
          <w:sz w:val="24"/>
          <w:szCs w:val="24"/>
        </w:rPr>
        <w:t>.</w:t>
      </w:r>
    </w:p>
    <w:p w14:paraId="1E3CFDF0" w14:textId="172CCD84" w:rsidR="00E14394" w:rsidRDefault="00A565CA" w:rsidP="00546F1A">
      <w:pPr>
        <w:pStyle w:val="ListParagraph"/>
        <w:numPr>
          <w:ilvl w:val="0"/>
          <w:numId w:val="22"/>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r w:rsidR="0019141B" w:rsidRPr="00546F1A">
        <w:rPr>
          <w:rFonts w:ascii="Traditional Arabic" w:hAnsi="Traditional Arabic" w:cs="Traditional Arabic" w:hint="cs"/>
          <w:sz w:val="24"/>
          <w:szCs w:val="24"/>
          <w:rtl/>
        </w:rPr>
        <w:t xml:space="preserve">لتقنيات </w:t>
      </w:r>
      <w:r w:rsidR="00A6483F" w:rsidRPr="00546F1A">
        <w:rPr>
          <w:rFonts w:ascii="Traditional Arabic" w:hAnsi="Traditional Arabic" w:cs="Traditional Arabic" w:hint="cs"/>
          <w:sz w:val="24"/>
          <w:szCs w:val="24"/>
          <w:rtl/>
        </w:rPr>
        <w:t>النظم الخبيرة (التطبيقات) ف</w:t>
      </w:r>
      <w:r w:rsidR="0019141B" w:rsidRPr="00546F1A">
        <w:rPr>
          <w:rFonts w:ascii="Traditional Arabic" w:hAnsi="Traditional Arabic" w:cs="Traditional Arabic" w:hint="cs"/>
          <w:sz w:val="24"/>
          <w:szCs w:val="24"/>
          <w:rtl/>
        </w:rPr>
        <w:t xml:space="preserve"> على تحسين </w:t>
      </w:r>
      <w:r w:rsidR="00067C01" w:rsidRPr="00546F1A">
        <w:rPr>
          <w:rFonts w:ascii="Traditional Arabic" w:hAnsi="Traditional Arabic" w:cs="Traditional Arabic" w:hint="cs"/>
          <w:sz w:val="24"/>
          <w:szCs w:val="24"/>
          <w:rtl/>
        </w:rPr>
        <w:t>أبعاد</w:t>
      </w:r>
      <w:r w:rsidR="0019141B"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19141B" w:rsidRPr="00546F1A">
        <w:rPr>
          <w:rFonts w:ascii="Traditional Arabic" w:hAnsi="Traditional Arabic" w:cs="Traditional Arabic" w:hint="cs"/>
          <w:sz w:val="24"/>
          <w:szCs w:val="24"/>
          <w:rtl/>
        </w:rPr>
        <w:t xml:space="preserve"> سلسلة التوريد (التكامل، العمليات، الشراء، التوزيع)</w:t>
      </w:r>
      <w:r w:rsidR="0019141B" w:rsidRPr="00546F1A">
        <w:rPr>
          <w:rFonts w:ascii="Traditional Arabic" w:hAnsi="Traditional Arabic" w:cs="Traditional Arabic" w:hint="cs"/>
          <w:sz w:val="24"/>
          <w:szCs w:val="24"/>
        </w:rPr>
        <w:t>.</w:t>
      </w:r>
    </w:p>
    <w:p w14:paraId="5EA51B0B" w14:textId="77777777" w:rsidR="005D1105" w:rsidRPr="005D1105" w:rsidRDefault="005D1105" w:rsidP="005D1105">
      <w:pPr>
        <w:bidi/>
        <w:spacing w:after="200" w:line="360" w:lineRule="auto"/>
        <w:rPr>
          <w:rFonts w:ascii="Traditional Arabic" w:hAnsi="Traditional Arabic" w:cs="Traditional Arabic"/>
          <w:sz w:val="24"/>
          <w:szCs w:val="24"/>
        </w:rPr>
      </w:pPr>
    </w:p>
    <w:p w14:paraId="167CE554" w14:textId="6A107615" w:rsidR="00AD783C" w:rsidRPr="00546F1A" w:rsidRDefault="00AD783C" w:rsidP="00546F1A">
      <w:pPr>
        <w:pStyle w:val="ListParagraph"/>
        <w:numPr>
          <w:ilvl w:val="1"/>
          <w:numId w:val="22"/>
        </w:num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نموذج الدراسة</w:t>
      </w:r>
    </w:p>
    <w:p w14:paraId="64F9AA32" w14:textId="034A0AC4" w:rsidR="003D7886" w:rsidRPr="00546F1A" w:rsidRDefault="00316E28"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هو هيكل يعبر عن الظاهرة أو المشكلة الخاصة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بالمؤسسات الصناعية دراسة حالة الشركة السعودية للصناعات الأساسية </w:t>
      </w:r>
      <w:r w:rsidR="00042EC2"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rPr>
        <w:t xml:space="preserve">، ومن خلال هذا الهيكل يتم </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ضيح الفكرة المراد دراستها،</w:t>
      </w:r>
      <w:r w:rsidR="000165A7" w:rsidRPr="00546F1A">
        <w:rPr>
          <w:rFonts w:ascii="Traditional Arabic" w:hAnsi="Traditional Arabic" w:cs="Traditional Arabic" w:hint="cs"/>
          <w:sz w:val="24"/>
          <w:szCs w:val="24"/>
          <w:rtl/>
        </w:rPr>
        <w:t xml:space="preserve"> من خلال التأثير المباشر للمتغير المستقل علي المتغير التابع</w:t>
      </w:r>
      <w:r w:rsidRPr="00546F1A">
        <w:rPr>
          <w:rFonts w:ascii="Traditional Arabic" w:hAnsi="Traditional Arabic" w:cs="Traditional Arabic" w:hint="cs"/>
          <w:sz w:val="24"/>
          <w:szCs w:val="24"/>
          <w:rtl/>
        </w:rPr>
        <w:t xml:space="preserve"> </w:t>
      </w:r>
      <w:r w:rsidR="003D7886"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لــتــي</w:t>
      </w:r>
      <w:r w:rsidR="003D7886" w:rsidRPr="00546F1A">
        <w:rPr>
          <w:rFonts w:ascii="Traditional Arabic" w:hAnsi="Traditional Arabic" w:cs="Traditional Arabic" w:hint="cs"/>
          <w:sz w:val="24"/>
          <w:szCs w:val="24"/>
          <w:rtl/>
        </w:rPr>
        <w:t xml:space="preserve"> يتكون منها البحث</w:t>
      </w:r>
    </w:p>
    <w:p w14:paraId="2A72CF01" w14:textId="4AB2F077" w:rsidR="003D7886" w:rsidRPr="00546F1A" w:rsidRDefault="003D7886" w:rsidP="00546F1A">
      <w:pPr>
        <w:pStyle w:val="ListParagraph"/>
        <w:numPr>
          <w:ilvl w:val="0"/>
          <w:numId w:val="4"/>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المتغير </w:t>
      </w:r>
      <w:r w:rsidR="00316E28" w:rsidRPr="00546F1A">
        <w:rPr>
          <w:rFonts w:ascii="Traditional Arabic" w:hAnsi="Traditional Arabic" w:cs="Traditional Arabic" w:hint="cs"/>
          <w:sz w:val="24"/>
          <w:szCs w:val="24"/>
          <w:rtl/>
        </w:rPr>
        <w:t xml:space="preserve">المستقل " </w:t>
      </w:r>
      <w:r w:rsidRPr="00546F1A">
        <w:rPr>
          <w:rFonts w:ascii="Traditional Arabic" w:hAnsi="Traditional Arabic" w:cs="Traditional Arabic" w:hint="cs"/>
          <w:sz w:val="24"/>
          <w:szCs w:val="24"/>
          <w:rtl/>
        </w:rPr>
        <w:t xml:space="preserve">استخدام تقنيات </w:t>
      </w:r>
      <w:r w:rsidR="00316E28"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00316E28" w:rsidRPr="00546F1A">
        <w:rPr>
          <w:rFonts w:ascii="Traditional Arabic" w:hAnsi="Traditional Arabic" w:cs="Traditional Arabic" w:hint="cs"/>
          <w:sz w:val="24"/>
          <w:szCs w:val="24"/>
          <w:rtl/>
        </w:rPr>
        <w:t xml:space="preserve">." </w:t>
      </w:r>
    </w:p>
    <w:p w14:paraId="0D9C2D73" w14:textId="2D00F4F5" w:rsidR="0033163B" w:rsidRPr="00546F1A" w:rsidRDefault="0033163B" w:rsidP="00546F1A">
      <w:pPr>
        <w:pStyle w:val="ListParagraph"/>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وتتكون من ثلاثة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23230799" w14:textId="77777777" w:rsidR="0033163B" w:rsidRPr="00546F1A" w:rsidRDefault="0033163B" w:rsidP="00546F1A">
      <w:pPr>
        <w:pStyle w:val="ListParagraph"/>
        <w:numPr>
          <w:ilvl w:val="0"/>
          <w:numId w:val="75"/>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479CAE50" w14:textId="2A6C1EA2" w:rsidR="0033163B" w:rsidRPr="00546F1A" w:rsidRDefault="007A3945" w:rsidP="00546F1A">
      <w:pPr>
        <w:pStyle w:val="ListParagraph"/>
        <w:numPr>
          <w:ilvl w:val="0"/>
          <w:numId w:val="75"/>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33163B" w:rsidRPr="00546F1A">
        <w:rPr>
          <w:rFonts w:ascii="Traditional Arabic" w:hAnsi="Traditional Arabic" w:cs="Traditional Arabic" w:hint="cs"/>
          <w:sz w:val="24"/>
          <w:szCs w:val="24"/>
          <w:rtl/>
        </w:rPr>
        <w:t xml:space="preserve"> المعلوماتــي </w:t>
      </w:r>
    </w:p>
    <w:p w14:paraId="26EDF817" w14:textId="4CF94EF2" w:rsidR="0033163B" w:rsidRPr="00546F1A" w:rsidRDefault="0033163B" w:rsidP="00546F1A">
      <w:pPr>
        <w:pStyle w:val="ListParagraph"/>
        <w:numPr>
          <w:ilvl w:val="0"/>
          <w:numId w:val="75"/>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w:t>
      </w:r>
    </w:p>
    <w:p w14:paraId="2485FF12" w14:textId="38B2A1D0" w:rsidR="0033163B" w:rsidRPr="00546F1A" w:rsidRDefault="0033163B" w:rsidP="00546F1A">
      <w:pPr>
        <w:bidi/>
        <w:spacing w:after="200" w:line="360" w:lineRule="auto"/>
        <w:jc w:val="both"/>
        <w:rPr>
          <w:rFonts w:ascii="Traditional Arabic" w:hAnsi="Traditional Arabic" w:cs="Traditional Arabic"/>
          <w:sz w:val="24"/>
          <w:szCs w:val="24"/>
          <w:rtl/>
        </w:rPr>
      </w:pPr>
      <w:bookmarkStart w:id="3" w:name="_Hlk236188644"/>
      <w:r w:rsidRPr="00546F1A">
        <w:rPr>
          <w:rFonts w:ascii="Traditional Arabic" w:hAnsi="Traditional Arabic" w:cs="Traditional Arabic" w:hint="cs"/>
          <w:sz w:val="24"/>
          <w:szCs w:val="24"/>
          <w:rtl/>
        </w:rPr>
        <w:t>تم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بالتحديد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لم يكن عشوائيًا، 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w:t>
      </w:r>
      <w:r w:rsidR="00067C01" w:rsidRPr="00546F1A">
        <w:rPr>
          <w:rFonts w:ascii="Traditional Arabic" w:hAnsi="Traditional Arabic" w:cs="Traditional Arabic" w:hint="cs"/>
          <w:sz w:val="24"/>
          <w:szCs w:val="24"/>
          <w:rtl/>
        </w:rPr>
        <w:t>.</w:t>
      </w:r>
    </w:p>
    <w:bookmarkEnd w:id="3"/>
    <w:p w14:paraId="3892D542" w14:textId="49DA6270" w:rsidR="003D7886" w:rsidRPr="00546F1A" w:rsidRDefault="00316E28" w:rsidP="00546F1A">
      <w:pPr>
        <w:pStyle w:val="ListParagraph"/>
        <w:numPr>
          <w:ilvl w:val="0"/>
          <w:numId w:val="4"/>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ابع " </w:t>
      </w:r>
      <w:r w:rsidR="003D7886" w:rsidRPr="00546F1A">
        <w:rPr>
          <w:rFonts w:ascii="Traditional Arabic" w:hAnsi="Traditional Arabic" w:cs="Traditional Arabic" w:hint="cs"/>
          <w:sz w:val="24"/>
          <w:szCs w:val="24"/>
          <w:rtl/>
        </w:rPr>
        <w:t xml:space="preserve">كفاء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w:t>
      </w:r>
    </w:p>
    <w:p w14:paraId="6C97AFAA" w14:textId="5D64B358" w:rsidR="0033163B" w:rsidRPr="00546F1A" w:rsidRDefault="0033163B" w:rsidP="00546F1A">
      <w:pPr>
        <w:pStyle w:val="ListParagraph"/>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ويتكون من أربعة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3EBB86B3" w14:textId="5B3F71D5" w:rsidR="0033163B" w:rsidRPr="00546F1A" w:rsidRDefault="0033163B"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w:t>
      </w:r>
    </w:p>
    <w:p w14:paraId="56EA4EAA" w14:textId="3C3648D5" w:rsidR="0033163B" w:rsidRPr="00546F1A" w:rsidRDefault="0033163B"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w:t>
      </w:r>
    </w:p>
    <w:p w14:paraId="1D4E1F87" w14:textId="0994D937" w:rsidR="0033163B" w:rsidRPr="00546F1A" w:rsidRDefault="0033163B"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الشراء</w:t>
      </w:r>
    </w:p>
    <w:p w14:paraId="6D634471" w14:textId="2E5DD18C" w:rsidR="0033163B" w:rsidRPr="00546F1A" w:rsidRDefault="0033163B"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w:t>
      </w:r>
    </w:p>
    <w:p w14:paraId="15B28309" w14:textId="09A4AD15" w:rsidR="002C6E6D" w:rsidRPr="00546F1A" w:rsidRDefault="00316E28"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w:t>
      </w:r>
      <w:r w:rsidR="002C6E6D" w:rsidRPr="00546F1A">
        <w:rPr>
          <w:rFonts w:ascii="Traditional Arabic" w:hAnsi="Traditional Arabic" w:cs="Traditional Arabic" w:hint="cs"/>
          <w:sz w:val="24"/>
          <w:szCs w:val="24"/>
          <w:rtl/>
        </w:rPr>
        <w:t>اختيار الباحث ل</w:t>
      </w:r>
      <w:r w:rsidR="00067C01" w:rsidRPr="00546F1A">
        <w:rPr>
          <w:rFonts w:ascii="Traditional Arabic" w:hAnsi="Traditional Arabic" w:cs="Traditional Arabic" w:hint="cs"/>
          <w:sz w:val="24"/>
          <w:szCs w:val="24"/>
          <w:rtl/>
        </w:rPr>
        <w:t>أبعاد</w:t>
      </w:r>
      <w:r w:rsidR="002C6E6D"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067C01" w:rsidRPr="00546F1A">
        <w:rPr>
          <w:rFonts w:ascii="Traditional Arabic" w:hAnsi="Traditional Arabic" w:cs="Traditional Arabic" w:hint="cs"/>
          <w:sz w:val="24"/>
          <w:szCs w:val="24"/>
          <w:rtl/>
        </w:rPr>
        <w:t>.</w:t>
      </w:r>
    </w:p>
    <w:p w14:paraId="7261FCD3" w14:textId="2A36DC69" w:rsidR="00316E28" w:rsidRPr="00546F1A" w:rsidRDefault="00316E28" w:rsidP="00546F1A">
      <w:p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 ويتميز الإطار المفاهيمي</w:t>
      </w:r>
      <w:r w:rsidR="00FC6309" w:rsidRPr="00546F1A">
        <w:rPr>
          <w:rFonts w:ascii="Traditional Arabic" w:hAnsi="Traditional Arabic" w:cs="Traditional Arabic" w:hint="cs"/>
          <w:sz w:val="24"/>
          <w:szCs w:val="24"/>
          <w:rtl/>
        </w:rPr>
        <w:t xml:space="preserve"> لنموذج الدراسة</w:t>
      </w:r>
      <w:r w:rsidRPr="00546F1A">
        <w:rPr>
          <w:rFonts w:ascii="Traditional Arabic" w:hAnsi="Traditional Arabic" w:cs="Traditional Arabic" w:hint="cs"/>
          <w:sz w:val="24"/>
          <w:szCs w:val="24"/>
          <w:rtl/>
        </w:rPr>
        <w:t xml:space="preserve"> بعدة مميزات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w:t>
      </w:r>
    </w:p>
    <w:p w14:paraId="342D1547" w14:textId="43F65301" w:rsidR="00316E28" w:rsidRPr="00546F1A" w:rsidRDefault="00316E28" w:rsidP="00546F1A">
      <w:pPr>
        <w:pStyle w:val="ListParagraph"/>
        <w:numPr>
          <w:ilvl w:val="0"/>
          <w:numId w:val="2"/>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يتميز الإطار المفاهيمي </w:t>
      </w:r>
      <w:r w:rsidR="00FC6309" w:rsidRPr="00546F1A">
        <w:rPr>
          <w:rFonts w:ascii="Traditional Arabic" w:hAnsi="Traditional Arabic" w:cs="Traditional Arabic" w:hint="cs"/>
          <w:sz w:val="24"/>
          <w:szCs w:val="24"/>
          <w:rtl/>
        </w:rPr>
        <w:t xml:space="preserve">لنموذج الدراسة </w:t>
      </w:r>
      <w:r w:rsidRPr="00546F1A">
        <w:rPr>
          <w:rFonts w:ascii="Traditional Arabic" w:hAnsi="Traditional Arabic" w:cs="Traditional Arabic" w:hint="cs"/>
          <w:sz w:val="24"/>
          <w:szCs w:val="24"/>
          <w:rtl/>
        </w:rPr>
        <w:t>الجيد بانه محدد</w:t>
      </w:r>
    </w:p>
    <w:p w14:paraId="40960A8D" w14:textId="60F9F313" w:rsidR="00316E28" w:rsidRPr="00546F1A" w:rsidRDefault="00316E28" w:rsidP="00546F1A">
      <w:pPr>
        <w:pStyle w:val="ListParagraph"/>
        <w:numPr>
          <w:ilvl w:val="0"/>
          <w:numId w:val="2"/>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يتلاءم مع موضوع البحث </w:t>
      </w:r>
    </w:p>
    <w:p w14:paraId="48C09B9C" w14:textId="761B6232" w:rsidR="00305EAD" w:rsidRPr="00546F1A" w:rsidRDefault="00FC6309" w:rsidP="00546F1A">
      <w:pPr>
        <w:pStyle w:val="ListParagraph"/>
        <w:numPr>
          <w:ilvl w:val="0"/>
          <w:numId w:val="2"/>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المساهمة</w:t>
      </w:r>
      <w:r w:rsidR="00316E28" w:rsidRPr="00546F1A">
        <w:rPr>
          <w:rFonts w:ascii="Traditional Arabic" w:hAnsi="Traditional Arabic" w:cs="Traditional Arabic" w:hint="cs"/>
          <w:sz w:val="24"/>
          <w:szCs w:val="24"/>
          <w:rtl/>
        </w:rPr>
        <w:t xml:space="preserve"> في فهم العلاقات الخاصة بمتغيرات الدراسة</w:t>
      </w:r>
    </w:p>
    <w:p w14:paraId="571FA12F" w14:textId="7B65236A" w:rsidR="00316E28" w:rsidRPr="00546F1A" w:rsidRDefault="0061276C" w:rsidP="00546F1A">
      <w:pPr>
        <w:pStyle w:val="ListParagraph"/>
        <w:bidi/>
        <w:spacing w:after="200" w:line="360" w:lineRule="auto"/>
        <w:ind w:left="360"/>
        <w:rPr>
          <w:rFonts w:ascii="Traditional Arabic" w:hAnsi="Traditional Arabic" w:cs="Traditional Arabic"/>
          <w:sz w:val="24"/>
          <w:szCs w:val="24"/>
        </w:rPr>
      </w:pPr>
      <w:r w:rsidRPr="00546F1A">
        <w:rPr>
          <w:rFonts w:ascii="Traditional Arabic" w:hAnsi="Traditional Arabic" w:cs="Traditional Arabic" w:hint="cs"/>
          <w:noProof/>
          <w:sz w:val="24"/>
          <w:szCs w:val="24"/>
          <w:rtl/>
          <w:lang w:val="ar-SA"/>
        </w:rPr>
        <mc:AlternateContent>
          <mc:Choice Requires="wpg">
            <w:drawing>
              <wp:anchor distT="0" distB="0" distL="114300" distR="114300" simplePos="0" relativeHeight="251666944" behindDoc="0" locked="0" layoutInCell="1" allowOverlap="1" wp14:anchorId="0478B7AD" wp14:editId="30A677A5">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546F1A" w:rsidRDefault="003D7886" w:rsidP="003D7886">
                                  <w:pPr>
                                    <w:bidi/>
                                    <w:rPr>
                                      <w:rFonts w:ascii="Traditional Arabic" w:hAnsi="Traditional Arabic" w:cs="Traditional Arabic"/>
                                      <w:b/>
                                      <w:bCs/>
                                      <w:sz w:val="28"/>
                                      <w:szCs w:val="28"/>
                                    </w:rPr>
                                  </w:pPr>
                                  <w:bookmarkStart w:id="4"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ListParagraph"/>
                                    <w:numPr>
                                      <w:ilvl w:val="0"/>
                                      <w:numId w:val="3"/>
                                    </w:numPr>
                                    <w:bidi/>
                                    <w:rPr>
                                      <w:rFonts w:ascii="Traditional Arabic" w:hAnsi="Traditional Arabic" w:cs="Traditional Arabic"/>
                                      <w:b/>
                                      <w:bCs/>
                                      <w:sz w:val="28"/>
                                      <w:szCs w:val="28"/>
                                      <w:rtl/>
                                    </w:rPr>
                                  </w:pPr>
                                  <w:bookmarkStart w:id="5" w:name="_Hlk202901795"/>
                                  <w:bookmarkStart w:id="6"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ListParagraph"/>
                                    <w:numPr>
                                      <w:ilvl w:val="0"/>
                                      <w:numId w:val="3"/>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ListParagraph"/>
                                    <w:numPr>
                                      <w:ilvl w:val="0"/>
                                      <w:numId w:val="3"/>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4"/>
                                  <w:r w:rsidRPr="00546F1A">
                                    <w:rPr>
                                      <w:rFonts w:ascii="Traditional Arabic" w:hAnsi="Traditional Arabic" w:cs="Traditional Arabic" w:hint="cs"/>
                                      <w:b/>
                                      <w:bCs/>
                                      <w:sz w:val="28"/>
                                      <w:szCs w:val="28"/>
                                      <w:rtl/>
                                    </w:rPr>
                                    <w:t>)</w:t>
                                  </w:r>
                                  <w:bookmarkEnd w:id="5"/>
                                  <w:bookmarkEnd w:id="6"/>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7" w:name="_Hlk204776960"/>
                                  <w:bookmarkStart w:id="8"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bookmarkStart w:id="9"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7"/>
                                  <w:bookmarkEnd w:id="8"/>
                                  <w:bookmarkEnd w:id="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546F1A" w:rsidRDefault="003D7886" w:rsidP="003D7886">
                            <w:pPr>
                              <w:bidi/>
                              <w:rPr>
                                <w:rFonts w:ascii="Traditional Arabic" w:hAnsi="Traditional Arabic" w:cs="Traditional Arabic"/>
                                <w:b/>
                                <w:bCs/>
                                <w:sz w:val="28"/>
                                <w:szCs w:val="28"/>
                              </w:rPr>
                            </w:pPr>
                            <w:bookmarkStart w:id="10"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ListParagraph"/>
                              <w:numPr>
                                <w:ilvl w:val="0"/>
                                <w:numId w:val="3"/>
                              </w:numPr>
                              <w:bidi/>
                              <w:rPr>
                                <w:rFonts w:ascii="Traditional Arabic" w:hAnsi="Traditional Arabic" w:cs="Traditional Arabic"/>
                                <w:b/>
                                <w:bCs/>
                                <w:sz w:val="28"/>
                                <w:szCs w:val="28"/>
                                <w:rtl/>
                              </w:rPr>
                            </w:pPr>
                            <w:bookmarkStart w:id="11" w:name="_Hlk202901795"/>
                            <w:bookmarkStart w:id="12"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ListParagraph"/>
                              <w:numPr>
                                <w:ilvl w:val="0"/>
                                <w:numId w:val="3"/>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ListParagraph"/>
                              <w:numPr>
                                <w:ilvl w:val="0"/>
                                <w:numId w:val="3"/>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0"/>
                            <w:r w:rsidRPr="00546F1A">
                              <w:rPr>
                                <w:rFonts w:ascii="Traditional Arabic" w:hAnsi="Traditional Arabic" w:cs="Traditional Arabic" w:hint="cs"/>
                                <w:b/>
                                <w:bCs/>
                                <w:sz w:val="28"/>
                                <w:szCs w:val="28"/>
                                <w:rtl/>
                              </w:rPr>
                              <w:t>)</w:t>
                            </w:r>
                            <w:bookmarkEnd w:id="11"/>
                            <w:bookmarkEnd w:id="12"/>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13" w:name="_Hlk204776960"/>
                            <w:bookmarkStart w:id="14"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bookmarkStart w:id="15"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ListParagraph"/>
                              <w:numPr>
                                <w:ilvl w:val="0"/>
                                <w:numId w:val="5"/>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13"/>
                            <w:bookmarkEnd w:id="14"/>
                            <w:bookmarkEnd w:id="15"/>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546F1A">
        <w:rPr>
          <w:rFonts w:ascii="Traditional Arabic" w:hAnsi="Traditional Arabic" w:cs="Traditional Arabic" w:hint="cs"/>
          <w:sz w:val="24"/>
          <w:szCs w:val="24"/>
          <w:rtl/>
        </w:rPr>
        <w:t xml:space="preserve"> </w:t>
      </w:r>
    </w:p>
    <w:p w14:paraId="238E3F18" w14:textId="40F54563" w:rsidR="00FB763E" w:rsidRPr="00546F1A" w:rsidRDefault="00FB763E" w:rsidP="00546F1A">
      <w:pPr>
        <w:bidi/>
        <w:spacing w:line="360" w:lineRule="auto"/>
        <w:jc w:val="both"/>
        <w:rPr>
          <w:rFonts w:ascii="Traditional Arabic" w:hAnsi="Traditional Arabic" w:cs="Traditional Arabic"/>
          <w:sz w:val="24"/>
          <w:szCs w:val="24"/>
          <w:rtl/>
        </w:rPr>
      </w:pPr>
    </w:p>
    <w:p w14:paraId="39D5B154" w14:textId="5864C757" w:rsidR="00FB763E" w:rsidRPr="00546F1A" w:rsidRDefault="00FB763E" w:rsidP="00546F1A">
      <w:pPr>
        <w:bidi/>
        <w:spacing w:after="200" w:line="360" w:lineRule="auto"/>
        <w:rPr>
          <w:rFonts w:ascii="Traditional Arabic" w:hAnsi="Traditional Arabic" w:cs="Traditional Arabic"/>
          <w:b/>
          <w:bCs/>
          <w:sz w:val="24"/>
          <w:szCs w:val="24"/>
          <w:u w:val="single"/>
          <w:rtl/>
        </w:rPr>
      </w:pPr>
    </w:p>
    <w:p w14:paraId="2E466DF3" w14:textId="24A77D9C"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EB788E7" w14:textId="120BEB73"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E54530C" w14:textId="3402DD02"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CE5740F" w14:textId="740DA8B1" w:rsidR="005D13FA"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Pr="00546F1A" w:rsidRDefault="00F611D9" w:rsidP="00546F1A">
      <w:pPr>
        <w:bidi/>
        <w:spacing w:after="200" w:line="360" w:lineRule="auto"/>
        <w:jc w:val="center"/>
        <w:rPr>
          <w:rFonts w:ascii="Traditional Arabic" w:hAnsi="Traditional Arabic" w:cs="Traditional Arabic"/>
          <w:sz w:val="24"/>
          <w:szCs w:val="24"/>
          <w:rtl/>
        </w:rPr>
      </w:pPr>
    </w:p>
    <w:p w14:paraId="750B6220" w14:textId="502D1045" w:rsidR="00FB763E" w:rsidRDefault="00FB763E" w:rsidP="00546F1A">
      <w:pPr>
        <w:bidi/>
        <w:spacing w:after="200" w:line="360" w:lineRule="auto"/>
        <w:jc w:val="center"/>
        <w:rPr>
          <w:rFonts w:ascii="Traditional Arabic" w:hAnsi="Traditional Arabic" w:cs="Traditional Arabic"/>
          <w:sz w:val="24"/>
          <w:szCs w:val="24"/>
          <w:rtl/>
        </w:rPr>
      </w:pPr>
      <w:r w:rsidRPr="00546F1A">
        <w:rPr>
          <w:rFonts w:ascii="Traditional Arabic" w:hAnsi="Traditional Arabic" w:cs="Traditional Arabic" w:hint="cs"/>
          <w:sz w:val="24"/>
          <w:szCs w:val="24"/>
          <w:rtl/>
        </w:rPr>
        <w:t>شكل 1 اعداد الباحث (نموذج الدراسة)</w:t>
      </w:r>
    </w:p>
    <w:p w14:paraId="1B5DDA61" w14:textId="10C196CF" w:rsidR="00542E5A" w:rsidRPr="00546F1A" w:rsidRDefault="00B71D0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 xml:space="preserve">7.1. </w:t>
      </w:r>
      <w:r w:rsidR="00542E5A" w:rsidRPr="005D1105">
        <w:rPr>
          <w:rFonts w:ascii="Traditional Arabic" w:hAnsi="Traditional Arabic" w:cs="Traditional Arabic" w:hint="cs"/>
          <w:b/>
          <w:bCs/>
          <w:sz w:val="28"/>
          <w:szCs w:val="28"/>
          <w:rtl/>
        </w:rPr>
        <w:t>مصطلحات الدراسة وتعريفاتها الإجرائية</w:t>
      </w:r>
    </w:p>
    <w:p w14:paraId="4929ABF5" w14:textId="58842170" w:rsidR="00A27E8B" w:rsidRPr="00546F1A" w:rsidRDefault="00A27E8B" w:rsidP="00546F1A">
      <w:pPr>
        <w:bidi/>
        <w:spacing w:line="360" w:lineRule="auto"/>
        <w:rPr>
          <w:rFonts w:ascii="Traditional Arabic" w:hAnsi="Traditional Arabic" w:cs="Traditional Arabic"/>
          <w:sz w:val="24"/>
          <w:szCs w:val="24"/>
          <w:rtl/>
        </w:rPr>
      </w:pPr>
      <w:r w:rsidRPr="005D1105">
        <w:rPr>
          <w:rFonts w:ascii="Traditional Arabic" w:hAnsi="Traditional Arabic" w:cs="Traditional Arabic" w:hint="cs"/>
          <w:b/>
          <w:bCs/>
          <w:sz w:val="24"/>
          <w:szCs w:val="24"/>
          <w:rtl/>
        </w:rPr>
        <w:t xml:space="preserve">تقنيات الذكاء </w:t>
      </w:r>
      <w:r w:rsidR="00067C01" w:rsidRPr="005D1105">
        <w:rPr>
          <w:rFonts w:ascii="Traditional Arabic" w:hAnsi="Traditional Arabic" w:cs="Traditional Arabic" w:hint="cs"/>
          <w:b/>
          <w:bCs/>
          <w:sz w:val="24"/>
          <w:szCs w:val="24"/>
          <w:rtl/>
        </w:rPr>
        <w:t>الإصطناعي</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 xml:space="preserve"> </w:t>
      </w:r>
    </w:p>
    <w:p w14:paraId="5EB6C44C" w14:textId="052E79AD" w:rsidR="00A27E8B" w:rsidRPr="00546F1A" w:rsidRDefault="00A27E8B" w:rsidP="00546F1A">
      <w:pPr>
        <w:pStyle w:val="ListParagraph"/>
        <w:numPr>
          <w:ilvl w:val="0"/>
          <w:numId w:val="10"/>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التعلم وإجراء الحسابات وتحديد الأنماط والتنبؤ بالأحداث </w:t>
      </w:r>
      <w:r w:rsidR="00A32ECA" w:rsidRPr="00546F1A">
        <w:rPr>
          <w:rFonts w:ascii="Traditional Arabic" w:hAnsi="Traditional Arabic" w:cs="Traditional Arabic" w:hint="cs"/>
          <w:sz w:val="24"/>
          <w:szCs w:val="24"/>
          <w:rtl/>
        </w:rPr>
        <w:t>(حمد،2022).</w:t>
      </w:r>
    </w:p>
    <w:p w14:paraId="24957FD6" w14:textId="77777777" w:rsidR="00A27E8B" w:rsidRPr="00546F1A" w:rsidRDefault="00A27E8B" w:rsidP="00546F1A">
      <w:pPr>
        <w:pStyle w:val="ListParagraph"/>
        <w:numPr>
          <w:ilvl w:val="0"/>
          <w:numId w:val="10"/>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546F1A" w:rsidRDefault="00A27E8B" w:rsidP="00546F1A">
      <w:pPr>
        <w:bidi/>
        <w:spacing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نظم الــتحكم والنقل الذكية</w:t>
      </w:r>
      <w:r w:rsidRPr="00546F1A">
        <w:rPr>
          <w:rFonts w:ascii="Traditional Arabic" w:hAnsi="Traditional Arabic" w:cs="Traditional Arabic" w:hint="cs"/>
          <w:sz w:val="24"/>
          <w:szCs w:val="24"/>
          <w:rtl/>
          <w:lang w:bidi="ar-EG"/>
        </w:rPr>
        <w:t>:</w:t>
      </w:r>
    </w:p>
    <w:p w14:paraId="2CBF71C7" w14:textId="2E4C34FE" w:rsidR="00A27E8B" w:rsidRPr="00546F1A" w:rsidRDefault="00A27E8B" w:rsidP="00546F1A">
      <w:pPr>
        <w:pStyle w:val="ListParagraph"/>
        <w:numPr>
          <w:ilvl w:val="0"/>
          <w:numId w:val="11"/>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التعريف الاصطلاحي: هو تطبيق متقدم يهدف إلى توفير الخدمات المتعلقة بوسائل النقل المختلفة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المرور وتمكين المستخدمين من الحصول على معلومات أفضل واستخدام شبكات النقل بشكل أكثر أمانًا وتنسيقًا وذكاء"</w:t>
      </w:r>
      <w:r w:rsidR="007F4DBF" w:rsidRPr="00546F1A">
        <w:rPr>
          <w:rFonts w:ascii="Traditional Arabic" w:hAnsi="Traditional Arabic" w:cs="Traditional Arabic" w:hint="cs"/>
          <w:sz w:val="24"/>
          <w:szCs w:val="24"/>
          <w:rtl/>
        </w:rPr>
        <w:t>(عبد القادر،2021).</w:t>
      </w:r>
    </w:p>
    <w:p w14:paraId="477CB96E" w14:textId="720C7125" w:rsidR="00A27E8B" w:rsidRPr="00546F1A" w:rsidRDefault="00A27E8B" w:rsidP="00546F1A">
      <w:pPr>
        <w:pStyle w:val="ListParagraph"/>
        <w:numPr>
          <w:ilvl w:val="0"/>
          <w:numId w:val="11"/>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الاجرائي: هي وسائل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الطرق والمواصلات حيث يتم توزيع المنتجات على المناطق الجغرافية </w:t>
      </w:r>
      <w:r w:rsidR="000261F2" w:rsidRPr="00546F1A">
        <w:rPr>
          <w:rFonts w:ascii="Traditional Arabic" w:hAnsi="Traditional Arabic" w:cs="Traditional Arabic" w:hint="cs"/>
          <w:sz w:val="24"/>
          <w:szCs w:val="24"/>
          <w:rtl/>
        </w:rPr>
        <w:t>الفرعية</w:t>
      </w:r>
      <w:r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الرئيسية في أطار من تكامل والعمليات لتقليل التكاليف</w:t>
      </w:r>
      <w:r w:rsidR="00B80CEA"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w:t>
      </w:r>
    </w:p>
    <w:p w14:paraId="0EE7AA23" w14:textId="08A1C7D3" w:rsidR="00A27E8B" w:rsidRPr="005D1105" w:rsidRDefault="007A3945"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الإتصال</w:t>
      </w:r>
      <w:r w:rsidR="00A27E8B" w:rsidRPr="005D1105">
        <w:rPr>
          <w:rFonts w:ascii="Traditional Arabic" w:hAnsi="Traditional Arabic" w:cs="Traditional Arabic" w:hint="cs"/>
          <w:b/>
          <w:bCs/>
          <w:sz w:val="24"/>
          <w:szCs w:val="24"/>
          <w:rtl/>
        </w:rPr>
        <w:t xml:space="preserve"> المعلوماتــي</w:t>
      </w:r>
      <w:r w:rsidR="00A27E8B" w:rsidRPr="005D1105">
        <w:rPr>
          <w:rFonts w:ascii="Traditional Arabic" w:hAnsi="Traditional Arabic" w:cs="Traditional Arabic" w:hint="cs"/>
          <w:b/>
          <w:bCs/>
          <w:sz w:val="24"/>
          <w:szCs w:val="24"/>
          <w:rtl/>
          <w:lang w:bidi="ar-EG"/>
        </w:rPr>
        <w:t>:</w:t>
      </w:r>
    </w:p>
    <w:p w14:paraId="6876AA13" w14:textId="551DE14D" w:rsidR="00A27E8B" w:rsidRPr="00546F1A" w:rsidRDefault="00A27E8B" w:rsidP="00546F1A">
      <w:pPr>
        <w:pStyle w:val="ListParagraph"/>
        <w:numPr>
          <w:ilvl w:val="0"/>
          <w:numId w:val="1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546F1A">
        <w:rPr>
          <w:rFonts w:ascii="Traditional Arabic" w:hAnsi="Traditional Arabic" w:cs="Traditional Arabic" w:hint="cs"/>
          <w:sz w:val="24"/>
          <w:szCs w:val="24"/>
        </w:rPr>
        <w:t xml:space="preserve"> Jenni, et, al, 2024)</w:t>
      </w:r>
      <w:r w:rsidR="007F4DBF" w:rsidRPr="00546F1A">
        <w:rPr>
          <w:rFonts w:ascii="Traditional Arabic" w:hAnsi="Traditional Arabic" w:cs="Traditional Arabic" w:hint="cs"/>
          <w:sz w:val="24"/>
          <w:szCs w:val="24"/>
          <w:rtl/>
        </w:rPr>
        <w:t>)</w:t>
      </w:r>
    </w:p>
    <w:p w14:paraId="2B677EEF" w14:textId="20DD436C" w:rsidR="00A27E8B" w:rsidRPr="00546F1A" w:rsidRDefault="00A27E8B" w:rsidP="00546F1A">
      <w:pPr>
        <w:pStyle w:val="ListParagraph"/>
        <w:numPr>
          <w:ilvl w:val="0"/>
          <w:numId w:val="1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الاجرائي: هو التوسع الطبيعي في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ات السلكية واللاسلكية مقترنا بمعالجة المعلومات وظائف معالجة المحتوى </w:t>
      </w:r>
      <w:r w:rsidR="000261F2"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 xml:space="preserve">أنواع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ات الإلكترونية</w:t>
      </w:r>
      <w:r w:rsidR="00B80CEA" w:rsidRPr="00546F1A">
        <w:rPr>
          <w:rFonts w:ascii="Traditional Arabic" w:hAnsi="Traditional Arabic" w:cs="Traditional Arabic" w:hint="cs"/>
          <w:sz w:val="24"/>
          <w:szCs w:val="24"/>
          <w:rtl/>
        </w:rPr>
        <w:t>.</w:t>
      </w:r>
    </w:p>
    <w:p w14:paraId="3069BD2F" w14:textId="4C388D35"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النظم الخبيرة:</w:t>
      </w:r>
    </w:p>
    <w:p w14:paraId="638B8EE3" w14:textId="77777777" w:rsidR="00A27E8B" w:rsidRPr="00546F1A" w:rsidRDefault="00A27E8B" w:rsidP="00546F1A">
      <w:pPr>
        <w:pStyle w:val="ListParagraph"/>
        <w:numPr>
          <w:ilvl w:val="0"/>
          <w:numId w:val="13"/>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546F1A">
        <w:rPr>
          <w:rFonts w:ascii="Traditional Arabic" w:hAnsi="Traditional Arabic" w:cs="Traditional Arabic" w:hint="cs"/>
          <w:sz w:val="24"/>
          <w:szCs w:val="24"/>
          <w:rtl/>
          <w:lang w:bidi="ar-EG"/>
        </w:rPr>
        <w:t>الطبال،2024).</w:t>
      </w:r>
    </w:p>
    <w:p w14:paraId="7BF579FF" w14:textId="2B97551F" w:rsidR="00A27E8B" w:rsidRPr="00546F1A" w:rsidRDefault="00A27E8B" w:rsidP="00546F1A">
      <w:pPr>
        <w:pStyle w:val="ListParagraph"/>
        <w:numPr>
          <w:ilvl w:val="0"/>
          <w:numId w:val="13"/>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3C0EDFC1"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 xml:space="preserve">كفاءة </w:t>
      </w:r>
      <w:r w:rsidR="00067C01" w:rsidRPr="005D1105">
        <w:rPr>
          <w:rFonts w:ascii="Traditional Arabic" w:hAnsi="Traditional Arabic" w:cs="Traditional Arabic" w:hint="cs"/>
          <w:b/>
          <w:bCs/>
          <w:sz w:val="24"/>
          <w:szCs w:val="24"/>
          <w:rtl/>
        </w:rPr>
        <w:t>إدارة</w:t>
      </w:r>
      <w:r w:rsidRPr="005D1105">
        <w:rPr>
          <w:rFonts w:ascii="Traditional Arabic" w:hAnsi="Traditional Arabic" w:cs="Traditional Arabic" w:hint="cs"/>
          <w:b/>
          <w:bCs/>
          <w:sz w:val="24"/>
          <w:szCs w:val="24"/>
          <w:rtl/>
        </w:rPr>
        <w:t xml:space="preserve"> سلسلة الــتــوريد:</w:t>
      </w:r>
    </w:p>
    <w:p w14:paraId="40FA6683" w14:textId="300BA8E4" w:rsidR="00A27E8B" w:rsidRPr="00546F1A" w:rsidRDefault="00A27E8B" w:rsidP="00546F1A">
      <w:pPr>
        <w:pStyle w:val="ListParagraph"/>
        <w:numPr>
          <w:ilvl w:val="0"/>
          <w:numId w:val="1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أنها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كفؤ حيث تبدأ بتصميم المنتج أو الخدمة </w:t>
      </w:r>
      <w:r w:rsidR="007F4DBF" w:rsidRPr="00546F1A">
        <w:rPr>
          <w:rFonts w:ascii="Traditional Arabic" w:hAnsi="Traditional Arabic" w:cs="Traditional Arabic" w:hint="cs"/>
          <w:sz w:val="24"/>
          <w:szCs w:val="24"/>
          <w:rtl/>
        </w:rPr>
        <w:t>وتنتهي</w:t>
      </w:r>
      <w:r w:rsidRPr="00546F1A">
        <w:rPr>
          <w:rFonts w:ascii="Traditional Arabic" w:hAnsi="Traditional Arabic" w:cs="Traditional Arabic" w:hint="cs"/>
          <w:sz w:val="24"/>
          <w:szCs w:val="24"/>
          <w:rtl/>
        </w:rPr>
        <w:t xml:space="preserve"> في الوقت </w:t>
      </w:r>
      <w:r w:rsidR="007F4DBF" w:rsidRPr="00546F1A">
        <w:rPr>
          <w:rFonts w:ascii="Traditional Arabic" w:hAnsi="Traditional Arabic" w:cs="Traditional Arabic" w:hint="cs"/>
          <w:sz w:val="24"/>
          <w:szCs w:val="24"/>
          <w:rtl/>
        </w:rPr>
        <w:t>الذي</w:t>
      </w:r>
      <w:r w:rsidRPr="00546F1A">
        <w:rPr>
          <w:rFonts w:ascii="Traditional Arabic" w:hAnsi="Traditional Arabic" w:cs="Traditional Arabic" w:hint="cs"/>
          <w:sz w:val="24"/>
          <w:szCs w:val="24"/>
          <w:rtl/>
        </w:rPr>
        <w:t xml:space="preserve"> تباع فيه وتستهلك نهائيا ويستغنى عنها المستهلك</w:t>
      </w:r>
      <w:r w:rsidR="00B247C9" w:rsidRPr="00546F1A">
        <w:rPr>
          <w:rFonts w:ascii="Traditional Arabic" w:hAnsi="Traditional Arabic" w:cs="Traditional Arabic" w:hint="cs"/>
          <w:sz w:val="24"/>
          <w:szCs w:val="24"/>
          <w:rtl/>
          <w:lang w:bidi="ar-EG"/>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613B7E56" w14:textId="63214D6F" w:rsidR="00A27E8B" w:rsidRPr="00546F1A" w:rsidRDefault="00A27E8B" w:rsidP="00546F1A">
      <w:pPr>
        <w:pStyle w:val="ListParagraph"/>
        <w:numPr>
          <w:ilvl w:val="0"/>
          <w:numId w:val="1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546F1A">
        <w:rPr>
          <w:rFonts w:ascii="Traditional Arabic" w:hAnsi="Traditional Arabic" w:cs="Traditional Arabic" w:hint="cs"/>
          <w:sz w:val="24"/>
          <w:szCs w:val="24"/>
          <w:rtl/>
        </w:rPr>
        <w:t>.</w:t>
      </w:r>
    </w:p>
    <w:p w14:paraId="1066726D" w14:textId="38D2D1C2"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 xml:space="preserve">الــتكامل: </w:t>
      </w:r>
    </w:p>
    <w:p w14:paraId="45407CBD" w14:textId="721601F8" w:rsidR="00A27E8B" w:rsidRPr="00546F1A" w:rsidRDefault="00A27E8B" w:rsidP="00546F1A">
      <w:pPr>
        <w:pStyle w:val="ListParagraph"/>
        <w:numPr>
          <w:ilvl w:val="0"/>
          <w:numId w:val="15"/>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شير إلى عملية تعزيز التعاون والتنسيق بين الشركات المشاركة في سلسلة التوريد لتحقيق أهداف مشتركة</w:t>
      </w:r>
      <w:r w:rsidR="007F4DBF" w:rsidRPr="00546F1A">
        <w:rPr>
          <w:rFonts w:ascii="Traditional Arabic" w:hAnsi="Traditional Arabic" w:cs="Traditional Arabic" w:hint="cs"/>
          <w:sz w:val="24"/>
          <w:szCs w:val="24"/>
          <w:rtl/>
        </w:rPr>
        <w:t xml:space="preserve"> (</w:t>
      </w:r>
      <w:r w:rsidR="007F4DBF" w:rsidRPr="00546F1A">
        <w:rPr>
          <w:rFonts w:ascii="Traditional Arabic" w:hAnsi="Traditional Arabic" w:cs="Traditional Arabic" w:hint="cs"/>
          <w:sz w:val="24"/>
          <w:szCs w:val="24"/>
          <w:rtl/>
          <w:lang w:bidi="ar-EG"/>
        </w:rPr>
        <w:t>علاء،2023).</w:t>
      </w:r>
    </w:p>
    <w:p w14:paraId="55FE40E4" w14:textId="07A4E2F3" w:rsidR="00A27E8B" w:rsidRPr="00546F1A" w:rsidRDefault="00A27E8B" w:rsidP="00546F1A">
      <w:pPr>
        <w:pStyle w:val="ListParagraph"/>
        <w:numPr>
          <w:ilvl w:val="0"/>
          <w:numId w:val="15"/>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546F1A">
        <w:rPr>
          <w:rFonts w:ascii="Traditional Arabic" w:hAnsi="Traditional Arabic" w:cs="Traditional Arabic" w:hint="cs"/>
          <w:sz w:val="24"/>
          <w:szCs w:val="24"/>
          <w:rtl/>
        </w:rPr>
        <w:t>.</w:t>
      </w:r>
    </w:p>
    <w:p w14:paraId="7073BD20" w14:textId="62BBF633"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العملــيات</w:t>
      </w:r>
      <w:r w:rsidRPr="005D1105">
        <w:rPr>
          <w:rFonts w:ascii="Traditional Arabic" w:hAnsi="Traditional Arabic" w:cs="Traditional Arabic" w:hint="cs"/>
          <w:b/>
          <w:bCs/>
          <w:sz w:val="24"/>
          <w:szCs w:val="24"/>
          <w:rtl/>
          <w:lang w:bidi="ar-EG"/>
        </w:rPr>
        <w:t>:</w:t>
      </w:r>
    </w:p>
    <w:p w14:paraId="232B6CD0" w14:textId="11A518D5" w:rsidR="00A27E8B" w:rsidRPr="00546F1A" w:rsidRDefault="00A27E8B" w:rsidP="00546F1A">
      <w:pPr>
        <w:pStyle w:val="ListParagraph"/>
        <w:numPr>
          <w:ilvl w:val="0"/>
          <w:numId w:val="16"/>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ي شبكة متكاملة من الأنشطة والمنظمات التي تعمل معًا لتصميم وتصنيع وتوزيع وتسليم المنتجات أو الخدمات إلى المستهلك النهائي.</w:t>
      </w:r>
      <w:r w:rsidR="000261F2"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lang w:bidi="ar-EG"/>
        </w:rPr>
        <w:t>الحسين،2023).</w:t>
      </w:r>
    </w:p>
    <w:p w14:paraId="53FA2886" w14:textId="30C561D6" w:rsidR="00A27E8B" w:rsidRPr="00546F1A" w:rsidRDefault="00A27E8B" w:rsidP="00546F1A">
      <w:pPr>
        <w:pStyle w:val="ListParagraph"/>
        <w:numPr>
          <w:ilvl w:val="0"/>
          <w:numId w:val="16"/>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546F1A">
        <w:rPr>
          <w:rFonts w:ascii="Traditional Arabic" w:hAnsi="Traditional Arabic" w:cs="Traditional Arabic" w:hint="cs"/>
          <w:sz w:val="24"/>
          <w:szCs w:val="24"/>
          <w:rtl/>
        </w:rPr>
        <w:t>.</w:t>
      </w:r>
    </w:p>
    <w:p w14:paraId="53229E0B" w14:textId="75D02B3D"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الشراء</w:t>
      </w:r>
      <w:r w:rsidRPr="005D1105">
        <w:rPr>
          <w:rFonts w:ascii="Traditional Arabic" w:hAnsi="Traditional Arabic" w:cs="Traditional Arabic" w:hint="cs"/>
          <w:b/>
          <w:bCs/>
          <w:sz w:val="24"/>
          <w:szCs w:val="24"/>
          <w:rtl/>
          <w:lang w:bidi="ar-EG"/>
        </w:rPr>
        <w:t>:</w:t>
      </w:r>
    </w:p>
    <w:p w14:paraId="7215F74A" w14:textId="1E20BE4F" w:rsidR="00A27E8B" w:rsidRPr="00546F1A" w:rsidRDefault="00A27E8B" w:rsidP="00546F1A">
      <w:pPr>
        <w:pStyle w:val="ListParagraph"/>
        <w:numPr>
          <w:ilvl w:val="0"/>
          <w:numId w:val="17"/>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تشمل جميع خطوات توصيل المنتج النهائي أو الخدمة إلى العميل</w:t>
      </w:r>
      <w:r w:rsidR="000261F2" w:rsidRPr="00546F1A">
        <w:rPr>
          <w:rFonts w:ascii="Traditional Arabic" w:hAnsi="Traditional Arabic" w:cs="Traditional Arabic" w:hint="cs"/>
          <w:sz w:val="24"/>
          <w:szCs w:val="24"/>
          <w:rtl/>
        </w:rPr>
        <w:t>(</w:t>
      </w:r>
      <w:r w:rsidR="000261F2" w:rsidRPr="00546F1A">
        <w:rPr>
          <w:rFonts w:ascii="Traditional Arabic" w:hAnsi="Traditional Arabic" w:cs="Traditional Arabic" w:hint="cs"/>
          <w:sz w:val="24"/>
          <w:szCs w:val="24"/>
          <w:rtl/>
          <w:lang w:bidi="ar-EG"/>
        </w:rPr>
        <w:t>الشيشين،2020).</w:t>
      </w:r>
    </w:p>
    <w:p w14:paraId="4FBCD648" w14:textId="1F4721B1" w:rsidR="00A27E8B" w:rsidRPr="00546F1A" w:rsidRDefault="00A27E8B" w:rsidP="00546F1A">
      <w:pPr>
        <w:pStyle w:val="ListParagraph"/>
        <w:numPr>
          <w:ilvl w:val="0"/>
          <w:numId w:val="17"/>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الــتــوزيع:</w:t>
      </w:r>
    </w:p>
    <w:p w14:paraId="40187B47" w14:textId="315A0BDE" w:rsidR="00A27E8B" w:rsidRPr="00546F1A" w:rsidRDefault="00A27E8B" w:rsidP="00546F1A">
      <w:pPr>
        <w:pStyle w:val="ListParagraph"/>
        <w:numPr>
          <w:ilvl w:val="0"/>
          <w:numId w:val="18"/>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هو مصطلح يستخدم في التنبؤ بسلسلة التوريد وإدارتها، وينظر إليه على أنه نظام من قنوات التوزيع المترابطة لضمان كفاءة نقل المنتجات.</w:t>
      </w:r>
      <w:r w:rsidR="000261F2"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lang w:bidi="ar-EG"/>
        </w:rPr>
        <w:t>الطبال،2024).</w:t>
      </w:r>
    </w:p>
    <w:p w14:paraId="063E1987" w14:textId="7C865CEB" w:rsidR="00A27E8B" w:rsidRPr="00546F1A" w:rsidRDefault="00A27E8B" w:rsidP="00546F1A">
      <w:pPr>
        <w:pStyle w:val="ListParagraph"/>
        <w:numPr>
          <w:ilvl w:val="0"/>
          <w:numId w:val="18"/>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تنسيق تدفق الإنتاج الكامل للأعمال، بدءًا من الحصول على المواد الخام وحتى تسليم المنتج النهائي</w:t>
      </w:r>
      <w:r w:rsidR="00B80CEA" w:rsidRPr="00546F1A">
        <w:rPr>
          <w:rFonts w:ascii="Traditional Arabic" w:hAnsi="Traditional Arabic" w:cs="Traditional Arabic" w:hint="cs"/>
          <w:sz w:val="24"/>
          <w:szCs w:val="24"/>
          <w:rtl/>
        </w:rPr>
        <w:t>.</w:t>
      </w:r>
    </w:p>
    <w:p w14:paraId="27C4DA77" w14:textId="77777777" w:rsidR="00542E5A" w:rsidRPr="005D1105" w:rsidRDefault="00542E5A" w:rsidP="00546F1A">
      <w:pPr>
        <w:bidi/>
        <w:spacing w:after="200" w:line="360" w:lineRule="auto"/>
        <w:jc w:val="both"/>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الشركة السعودية للصناعات الأساسية:</w:t>
      </w:r>
    </w:p>
    <w:p w14:paraId="45FDD2C2" w14:textId="668612B2" w:rsidR="00542E5A" w:rsidRPr="00546F1A" w:rsidRDefault="00A27E8B" w:rsidP="00546F1A">
      <w:pPr>
        <w:pStyle w:val="ListParagraph"/>
        <w:numPr>
          <w:ilvl w:val="0"/>
          <w:numId w:val="19"/>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هي </w:t>
      </w:r>
      <w:r w:rsidR="00542E5A" w:rsidRPr="00546F1A">
        <w:rPr>
          <w:rFonts w:ascii="Traditional Arabic" w:hAnsi="Traditional Arabic" w:cs="Traditional Arabic" w:hint="cs"/>
          <w:sz w:val="24"/>
          <w:szCs w:val="24"/>
          <w:rtl/>
        </w:rPr>
        <w:t xml:space="preserve">شركة مساهمة عامة سعودية، </w:t>
      </w:r>
      <w:r w:rsidR="00AB3C9E" w:rsidRPr="00546F1A">
        <w:rPr>
          <w:rFonts w:ascii="Traditional Arabic" w:hAnsi="Traditional Arabic" w:cs="Traditional Arabic" w:hint="cs"/>
          <w:sz w:val="24"/>
          <w:szCs w:val="24"/>
          <w:rtl/>
        </w:rPr>
        <w:t>تــت</w:t>
      </w:r>
      <w:r w:rsidR="00542E5A" w:rsidRPr="00546F1A">
        <w:rPr>
          <w:rFonts w:ascii="Traditional Arabic" w:hAnsi="Traditional Arabic" w:cs="Traditional Arabic" w:hint="cs"/>
          <w:sz w:val="24"/>
          <w:szCs w:val="24"/>
          <w:rtl/>
        </w:rPr>
        <w:t>ميز بتعدد أنشطتها الصناعية، وتعنى بمجالات الكيماويات، والبتروكيماويات، والمعادن، والأسمدة. ومن خلال ا</w:t>
      </w:r>
      <w:r w:rsidR="00AB3C9E" w:rsidRPr="00546F1A">
        <w:rPr>
          <w:rFonts w:ascii="Traditional Arabic" w:hAnsi="Traditional Arabic" w:cs="Traditional Arabic" w:hint="cs"/>
          <w:sz w:val="24"/>
          <w:szCs w:val="24"/>
          <w:rtl/>
        </w:rPr>
        <w:t>لــت</w:t>
      </w:r>
      <w:r w:rsidR="00542E5A" w:rsidRPr="00546F1A">
        <w:rPr>
          <w:rFonts w:ascii="Traditional Arabic" w:hAnsi="Traditional Arabic" w:cs="Traditional Arabic" w:hint="cs"/>
          <w:sz w:val="24"/>
          <w:szCs w:val="24"/>
          <w:rtl/>
        </w:rPr>
        <w:t xml:space="preserve">عاون، تعزز </w:t>
      </w:r>
      <w:r w:rsidR="00542E5A" w:rsidRPr="00546F1A">
        <w:rPr>
          <w:rFonts w:ascii="Traditional Arabic" w:hAnsi="Traditional Arabic" w:cs="Traditional Arabic" w:hint="cs"/>
          <w:sz w:val="24"/>
          <w:szCs w:val="24"/>
          <w:rtl/>
          <w:lang w:bidi="ar-EG"/>
        </w:rPr>
        <w:t>"سابك"</w:t>
      </w:r>
      <w:r w:rsidR="00542E5A" w:rsidRPr="00546F1A">
        <w:rPr>
          <w:rFonts w:ascii="Traditional Arabic" w:hAnsi="Traditional Arabic" w:cs="Traditional Arabic" w:hint="cs"/>
          <w:sz w:val="24"/>
          <w:szCs w:val="24"/>
          <w:rtl/>
        </w:rPr>
        <w:t xml:space="preserve">الابتكار وروح الإبداع، واكتشاف الحلول </w:t>
      </w:r>
      <w:r w:rsidR="00AB3C9E" w:rsidRPr="00546F1A">
        <w:rPr>
          <w:rFonts w:ascii="Traditional Arabic" w:hAnsi="Traditional Arabic" w:cs="Traditional Arabic" w:hint="cs"/>
          <w:sz w:val="24"/>
          <w:szCs w:val="24"/>
          <w:rtl/>
        </w:rPr>
        <w:t>لــت</w:t>
      </w:r>
      <w:r w:rsidR="00542E5A" w:rsidRPr="00546F1A">
        <w:rPr>
          <w:rFonts w:ascii="Traditional Arabic" w:hAnsi="Traditional Arabic" w:cs="Traditional Arabic" w:hint="cs"/>
          <w:sz w:val="24"/>
          <w:szCs w:val="24"/>
          <w:rtl/>
        </w:rPr>
        <w:t>حديات المجتمع.</w:t>
      </w:r>
    </w:p>
    <w:p w14:paraId="07F5366C" w14:textId="77777777" w:rsidR="007456BD" w:rsidRPr="00546F1A" w:rsidRDefault="007456BD" w:rsidP="00546F1A">
      <w:pPr>
        <w:bidi/>
        <w:spacing w:after="200" w:line="360" w:lineRule="auto"/>
        <w:jc w:val="both"/>
        <w:rPr>
          <w:rFonts w:ascii="Traditional Arabic" w:hAnsi="Traditional Arabic" w:cs="Traditional Arabic"/>
          <w:sz w:val="24"/>
          <w:szCs w:val="24"/>
          <w:rtl/>
        </w:rPr>
      </w:pPr>
    </w:p>
    <w:p w14:paraId="0685E12C" w14:textId="77777777" w:rsidR="007456BD" w:rsidRDefault="007456BD" w:rsidP="00546F1A">
      <w:pPr>
        <w:bidi/>
        <w:spacing w:after="200" w:line="360" w:lineRule="auto"/>
        <w:jc w:val="both"/>
        <w:rPr>
          <w:rFonts w:ascii="Traditional Arabic" w:hAnsi="Traditional Arabic" w:cs="Traditional Arabic"/>
          <w:sz w:val="24"/>
          <w:szCs w:val="24"/>
          <w:rtl/>
        </w:rPr>
      </w:pPr>
    </w:p>
    <w:p w14:paraId="38B34A96" w14:textId="77777777" w:rsidR="005D1105" w:rsidRDefault="005D1105" w:rsidP="005D1105">
      <w:pPr>
        <w:bidi/>
        <w:spacing w:after="200" w:line="360" w:lineRule="auto"/>
        <w:jc w:val="both"/>
        <w:rPr>
          <w:rFonts w:ascii="Traditional Arabic" w:hAnsi="Traditional Arabic" w:cs="Traditional Arabic"/>
          <w:sz w:val="24"/>
          <w:szCs w:val="24"/>
          <w:rtl/>
        </w:rPr>
      </w:pPr>
    </w:p>
    <w:p w14:paraId="4B0DEC3C" w14:textId="77777777" w:rsidR="005D1105" w:rsidRDefault="005D1105" w:rsidP="005D1105">
      <w:pPr>
        <w:bidi/>
        <w:spacing w:after="200" w:line="360" w:lineRule="auto"/>
        <w:jc w:val="both"/>
        <w:rPr>
          <w:rFonts w:ascii="Traditional Arabic" w:hAnsi="Traditional Arabic" w:cs="Traditional Arabic"/>
          <w:sz w:val="24"/>
          <w:szCs w:val="24"/>
          <w:rtl/>
        </w:rPr>
      </w:pPr>
    </w:p>
    <w:p w14:paraId="7AEBF194" w14:textId="77777777" w:rsidR="005D1105" w:rsidRPr="00546F1A" w:rsidRDefault="005D1105" w:rsidP="005D1105">
      <w:pPr>
        <w:bidi/>
        <w:spacing w:after="200" w:line="360" w:lineRule="auto"/>
        <w:jc w:val="both"/>
        <w:rPr>
          <w:rFonts w:ascii="Traditional Arabic" w:hAnsi="Traditional Arabic" w:cs="Traditional Arabic"/>
          <w:sz w:val="24"/>
          <w:szCs w:val="24"/>
        </w:rPr>
      </w:pPr>
    </w:p>
    <w:p w14:paraId="600B86EF" w14:textId="77777777" w:rsidR="000261F2" w:rsidRPr="00546F1A" w:rsidRDefault="000261F2" w:rsidP="00546F1A">
      <w:pPr>
        <w:bidi/>
        <w:spacing w:after="200" w:line="360" w:lineRule="auto"/>
        <w:jc w:val="both"/>
        <w:rPr>
          <w:rFonts w:ascii="Traditional Arabic" w:hAnsi="Traditional Arabic" w:cs="Traditional Arabic"/>
          <w:sz w:val="24"/>
          <w:szCs w:val="24"/>
          <w:rtl/>
        </w:rPr>
      </w:pPr>
    </w:p>
    <w:p w14:paraId="1AC51B07" w14:textId="34BBD3CA" w:rsidR="000261F2" w:rsidRPr="00546F1A" w:rsidRDefault="000261F2" w:rsidP="00546F1A">
      <w:pPr>
        <w:bidi/>
        <w:spacing w:after="200" w:line="360" w:lineRule="auto"/>
        <w:jc w:val="both"/>
        <w:rPr>
          <w:rFonts w:ascii="Traditional Arabic" w:hAnsi="Traditional Arabic" w:cs="Traditional Arabic"/>
          <w:sz w:val="24"/>
          <w:szCs w:val="24"/>
          <w:rtl/>
        </w:rPr>
      </w:pPr>
    </w:p>
    <w:p w14:paraId="057D7289" w14:textId="7C3EF808"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647B5723"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66DAF1DE" w14:textId="1E2C60ED" w:rsidR="007C5ADA" w:rsidRPr="00546F1A" w:rsidRDefault="007C5ADA" w:rsidP="00546F1A">
      <w:pPr>
        <w:bidi/>
        <w:spacing w:after="200" w:line="360" w:lineRule="auto"/>
        <w:jc w:val="center"/>
        <w:rPr>
          <w:rFonts w:ascii="Traditional Arabic" w:eastAsia="Times New Roman" w:hAnsi="Traditional Arabic" w:cs="Traditional Arabic"/>
          <w:b/>
          <w:bCs/>
          <w:sz w:val="24"/>
          <w:szCs w:val="24"/>
          <w:rtl/>
        </w:rPr>
      </w:pPr>
    </w:p>
    <w:p w14:paraId="096A9D9A" w14:textId="24B8B9F0" w:rsidR="007C5ADA" w:rsidRPr="00546F1A" w:rsidRDefault="005D1105" w:rsidP="00546F1A">
      <w:pPr>
        <w:bidi/>
        <w:spacing w:after="200" w:line="360" w:lineRule="auto"/>
        <w:jc w:val="center"/>
        <w:rPr>
          <w:rFonts w:ascii="Traditional Arabic" w:eastAsia="Times New Roman" w:hAnsi="Traditional Arabic" w:cs="Traditional Arabic"/>
          <w:b/>
          <w:bCs/>
          <w:sz w:val="24"/>
          <w:szCs w:val="24"/>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hint="cs"/>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hint="cs"/>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&#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hint="cs"/>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hint="cs"/>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4FD3F20E"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5F87303F" w14:textId="77777777" w:rsidR="00542E5A" w:rsidRDefault="00542E5A" w:rsidP="00546F1A">
      <w:pPr>
        <w:bidi/>
        <w:spacing w:after="200" w:line="360" w:lineRule="auto"/>
        <w:jc w:val="center"/>
        <w:rPr>
          <w:rFonts w:ascii="Traditional Arabic" w:eastAsia="Times New Roman" w:hAnsi="Traditional Arabic" w:cs="Traditional Arabic"/>
          <w:b/>
          <w:bCs/>
          <w:sz w:val="24"/>
          <w:szCs w:val="24"/>
          <w:rtl/>
          <w:lang w:bidi="ar-EG"/>
        </w:rPr>
      </w:pPr>
    </w:p>
    <w:p w14:paraId="57651F6F"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3DE96F60"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448EE160"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2D943AEA"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13434803"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6757D909"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726F9B07"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693DFE94" w14:textId="77777777" w:rsidR="005D1105" w:rsidRPr="00546F1A"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7FDBB3C4" w14:textId="77777777" w:rsidR="0014401B" w:rsidRPr="00546F1A" w:rsidRDefault="0014401B" w:rsidP="00546F1A">
      <w:pPr>
        <w:bidi/>
        <w:spacing w:after="200" w:line="360" w:lineRule="auto"/>
        <w:jc w:val="center"/>
        <w:rPr>
          <w:rFonts w:ascii="Traditional Arabic" w:eastAsia="Times New Roman" w:hAnsi="Traditional Arabic" w:cs="Traditional Arabic"/>
          <w:b/>
          <w:bCs/>
          <w:sz w:val="24"/>
          <w:szCs w:val="24"/>
          <w:rtl/>
          <w:lang w:bidi="ar-EG"/>
        </w:rPr>
      </w:pPr>
    </w:p>
    <w:p w14:paraId="32F55FC7" w14:textId="34CA9B71" w:rsidR="00284374" w:rsidRPr="005D1105" w:rsidRDefault="00284374" w:rsidP="00546F1A">
      <w:pPr>
        <w:pStyle w:val="ListParagraph"/>
        <w:numPr>
          <w:ilvl w:val="0"/>
          <w:numId w:val="36"/>
        </w:numPr>
        <w:bidi/>
        <w:spacing w:after="200" w:line="360" w:lineRule="auto"/>
        <w:jc w:val="both"/>
        <w:rPr>
          <w:rFonts w:ascii="Traditional Arabic" w:eastAsia="Times New Roman" w:hAnsi="Traditional Arabic" w:cs="Traditional Arabic"/>
          <w:b/>
          <w:bCs/>
          <w:sz w:val="32"/>
          <w:szCs w:val="32"/>
          <w:rtl/>
          <w:lang w:bidi="ar-EG"/>
        </w:rPr>
      </w:pPr>
      <w:r w:rsidRPr="005D1105">
        <w:rPr>
          <w:rFonts w:ascii="Traditional Arabic" w:eastAsia="Times New Roman" w:hAnsi="Traditional Arabic" w:cs="Traditional Arabic" w:hint="cs"/>
          <w:b/>
          <w:bCs/>
          <w:sz w:val="32"/>
          <w:szCs w:val="32"/>
          <w:rtl/>
          <w:lang w:bidi="ar-EG"/>
        </w:rPr>
        <w:lastRenderedPageBreak/>
        <w:t xml:space="preserve">الإطار النظري </w:t>
      </w:r>
    </w:p>
    <w:p w14:paraId="0DDAFAF2" w14:textId="01E99431" w:rsidR="00F217BA" w:rsidRPr="005D1105" w:rsidRDefault="00F217BA" w:rsidP="00546F1A">
      <w:pPr>
        <w:pStyle w:val="ListParagraph"/>
        <w:numPr>
          <w:ilvl w:val="1"/>
          <w:numId w:val="36"/>
        </w:numPr>
        <w:bidi/>
        <w:spacing w:after="200" w:line="360" w:lineRule="auto"/>
        <w:jc w:val="both"/>
        <w:rPr>
          <w:rFonts w:ascii="Traditional Arabic" w:eastAsia="Times New Roman" w:hAnsi="Traditional Arabic" w:cs="Traditional Arabic"/>
          <w:b/>
          <w:bCs/>
          <w:sz w:val="28"/>
          <w:szCs w:val="28"/>
          <w:rtl/>
          <w:lang w:bidi="ar-EG"/>
        </w:rPr>
      </w:pPr>
      <w:r w:rsidRPr="005D1105">
        <w:rPr>
          <w:rFonts w:ascii="Traditional Arabic" w:eastAsia="Times New Roman" w:hAnsi="Traditional Arabic" w:cs="Traditional Arabic" w:hint="cs"/>
          <w:b/>
          <w:bCs/>
          <w:sz w:val="28"/>
          <w:szCs w:val="28"/>
          <w:rtl/>
          <w:lang w:bidi="ar-EG"/>
        </w:rPr>
        <w:t>مقدمة</w:t>
      </w:r>
    </w:p>
    <w:p w14:paraId="689BE53C" w14:textId="20E53A99" w:rsidR="000223B8" w:rsidRPr="00546F1A" w:rsidRDefault="000223B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تتمحور الدراسة حول علاقة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46F1A">
        <w:rPr>
          <w:rFonts w:ascii="Traditional Arabic" w:hAnsi="Traditional Arabic" w:cs="Traditional Arabic" w:hint="cs"/>
          <w:sz w:val="24"/>
          <w:szCs w:val="24"/>
          <w:lang w:bidi="ar-EG"/>
        </w:rPr>
        <w:t>Belhadi, el, al, 2021)</w:t>
      </w:r>
      <w:r w:rsidR="008C2915" w:rsidRPr="00546F1A">
        <w:rPr>
          <w:rFonts w:ascii="Traditional Arabic" w:hAnsi="Traditional Arabic" w:cs="Traditional Arabic" w:hint="cs"/>
          <w:sz w:val="24"/>
          <w:szCs w:val="24"/>
          <w:rtl/>
          <w:lang w:bidi="ar-EG"/>
        </w:rPr>
        <w:t>)</w:t>
      </w:r>
    </w:p>
    <w:p w14:paraId="023C63F7" w14:textId="66066566" w:rsidR="00F217BA" w:rsidRPr="00546F1A" w:rsidRDefault="000223B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إن </w:t>
      </w:r>
      <w:r w:rsidR="00F217BA" w:rsidRPr="00546F1A">
        <w:rPr>
          <w:rFonts w:ascii="Traditional Arabic" w:eastAsia="Times New Roman" w:hAnsi="Traditional Arabic" w:cs="Traditional Arabic" w:hint="cs"/>
          <w:sz w:val="24"/>
          <w:szCs w:val="24"/>
          <w:rtl/>
        </w:rPr>
        <w:t xml:space="preserve">المحرك الرئيسي لدراسة هذا الموضوع هو أن نظم الذكاء الصناعي </w:t>
      </w:r>
      <w:r w:rsidR="00A3321D"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00A3321D" w:rsidRPr="00546F1A">
        <w:rPr>
          <w:rFonts w:ascii="Traditional Arabic" w:eastAsia="Times New Roman" w:hAnsi="Traditional Arabic" w:cs="Traditional Arabic" w:hint="cs"/>
          <w:sz w:val="24"/>
          <w:szCs w:val="24"/>
          <w:rtl/>
        </w:rPr>
        <w:t xml:space="preserve">ه (نظم الــتحكم والنقل الذكية- </w:t>
      </w:r>
      <w:r w:rsidR="007A3945" w:rsidRPr="00546F1A">
        <w:rPr>
          <w:rFonts w:ascii="Traditional Arabic" w:eastAsia="Times New Roman" w:hAnsi="Traditional Arabic" w:cs="Traditional Arabic" w:hint="cs"/>
          <w:sz w:val="24"/>
          <w:szCs w:val="24"/>
          <w:rtl/>
        </w:rPr>
        <w:t>الإتصال</w:t>
      </w:r>
      <w:r w:rsidR="00A3321D" w:rsidRPr="00546F1A">
        <w:rPr>
          <w:rFonts w:ascii="Traditional Arabic" w:eastAsia="Times New Roman" w:hAnsi="Traditional Arabic" w:cs="Traditional Arabic" w:hint="cs"/>
          <w:sz w:val="24"/>
          <w:szCs w:val="24"/>
          <w:rtl/>
        </w:rPr>
        <w:t xml:space="preserve"> المعلوماتــي – النظم الخبيرة)  والتي تستخدم في تحسين كفاءة سلسلة الــتــوريد </w:t>
      </w:r>
      <w:r w:rsidR="0033163B"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0033163B" w:rsidRPr="00546F1A">
        <w:rPr>
          <w:rFonts w:ascii="Traditional Arabic" w:eastAsia="Times New Roman" w:hAnsi="Traditional Arabic" w:cs="Traditional Arabic" w:hint="cs"/>
          <w:sz w:val="24"/>
          <w:szCs w:val="24"/>
          <w:rtl/>
        </w:rPr>
        <w:t>ها (الــتكامل – العمليات - الشراء -التوزيع)</w:t>
      </w:r>
      <w:r w:rsidR="00A3321D" w:rsidRPr="00546F1A">
        <w:rPr>
          <w:rFonts w:ascii="Traditional Arabic" w:eastAsia="Times New Roman" w:hAnsi="Traditional Arabic" w:cs="Traditional Arabic" w:hint="cs"/>
          <w:sz w:val="24"/>
          <w:szCs w:val="24"/>
          <w:rtl/>
        </w:rPr>
        <w:t xml:space="preserve"> </w:t>
      </w:r>
      <w:r w:rsidR="00F217BA" w:rsidRPr="00546F1A">
        <w:rPr>
          <w:rFonts w:ascii="Traditional Arabic" w:eastAsia="Times New Roman" w:hAnsi="Traditional Arabic" w:cs="Traditional Arabic" w:hint="cs"/>
          <w:sz w:val="24"/>
          <w:szCs w:val="24"/>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46F1A">
        <w:rPr>
          <w:rFonts w:ascii="Traditional Arabic" w:eastAsia="Times New Roman" w:hAnsi="Traditional Arabic" w:cs="Traditional Arabic" w:hint="cs"/>
          <w:sz w:val="24"/>
          <w:szCs w:val="24"/>
          <w:rtl/>
        </w:rPr>
        <w:t>على</w:t>
      </w:r>
      <w:r w:rsidR="00F217BA" w:rsidRPr="00546F1A">
        <w:rPr>
          <w:rFonts w:ascii="Traditional Arabic" w:eastAsia="Times New Roman" w:hAnsi="Traditional Arabic" w:cs="Traditional Arabic" w:hint="cs"/>
          <w:sz w:val="24"/>
          <w:szCs w:val="24"/>
          <w:rtl/>
        </w:rPr>
        <w:t xml:space="preserve"> استخدامات الذكاء </w:t>
      </w:r>
      <w:r w:rsidR="00067C01" w:rsidRPr="00546F1A">
        <w:rPr>
          <w:rFonts w:ascii="Traditional Arabic" w:eastAsia="Times New Roman" w:hAnsi="Traditional Arabic" w:cs="Traditional Arabic" w:hint="cs"/>
          <w:sz w:val="24"/>
          <w:szCs w:val="24"/>
          <w:rtl/>
        </w:rPr>
        <w:t>الإصطناعي</w:t>
      </w:r>
      <w:r w:rsidR="00F217BA"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00F217BA" w:rsidRPr="00546F1A">
        <w:rPr>
          <w:rFonts w:ascii="Traditional Arabic" w:eastAsia="Times New Roman" w:hAnsi="Traditional Arabic" w:cs="Traditional Arabic" w:hint="cs"/>
          <w:sz w:val="24"/>
          <w:szCs w:val="24"/>
          <w:rtl/>
        </w:rPr>
        <w:t xml:space="preserve"> سلسلة التوريد من خلال قدرة الذكاء </w:t>
      </w:r>
      <w:r w:rsidR="00067C01" w:rsidRPr="00546F1A">
        <w:rPr>
          <w:rFonts w:ascii="Traditional Arabic" w:eastAsia="Times New Roman" w:hAnsi="Traditional Arabic" w:cs="Traditional Arabic" w:hint="cs"/>
          <w:sz w:val="24"/>
          <w:szCs w:val="24"/>
          <w:rtl/>
        </w:rPr>
        <w:t>الإصطناعي</w:t>
      </w:r>
      <w:r w:rsidR="00F217BA" w:rsidRPr="00546F1A">
        <w:rPr>
          <w:rFonts w:ascii="Traditional Arabic" w:eastAsia="Times New Roman" w:hAnsi="Traditional Arabic" w:cs="Traditional Arabic" w:hint="cs"/>
          <w:sz w:val="24"/>
          <w:szCs w:val="24"/>
          <w:rtl/>
        </w:rPr>
        <w:t xml:space="preserve"> على تنظيم </w:t>
      </w:r>
      <w:r w:rsidR="0063783A" w:rsidRPr="00546F1A">
        <w:rPr>
          <w:rFonts w:ascii="Traditional Arabic" w:eastAsia="Times New Roman" w:hAnsi="Traditional Arabic" w:cs="Traditional Arabic" w:hint="cs"/>
          <w:sz w:val="24"/>
          <w:szCs w:val="24"/>
          <w:rtl/>
        </w:rPr>
        <w:t>و</w:t>
      </w:r>
      <w:r w:rsidR="00067C01" w:rsidRPr="00546F1A">
        <w:rPr>
          <w:rFonts w:ascii="Traditional Arabic" w:eastAsia="Times New Roman" w:hAnsi="Traditional Arabic" w:cs="Traditional Arabic" w:hint="cs"/>
          <w:sz w:val="24"/>
          <w:szCs w:val="24"/>
          <w:rtl/>
        </w:rPr>
        <w:t>إدارة</w:t>
      </w:r>
      <w:r w:rsidR="0063783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والتخطيط لكافة</w:t>
      </w:r>
      <w:r w:rsidR="0063783A" w:rsidRPr="00546F1A">
        <w:rPr>
          <w:rFonts w:ascii="Traditional Arabic" w:eastAsia="Times New Roman" w:hAnsi="Traditional Arabic" w:cs="Traditional Arabic" w:hint="cs"/>
          <w:sz w:val="24"/>
          <w:szCs w:val="24"/>
          <w:rtl/>
        </w:rPr>
        <w:t xml:space="preserve"> عمليات سلسلة التوريد بما يحقق سهولة عملها وتقليل التكلفة وتحق</w:t>
      </w:r>
      <w:r w:rsidRPr="00546F1A">
        <w:rPr>
          <w:rFonts w:ascii="Traditional Arabic" w:eastAsia="Times New Roman" w:hAnsi="Traditional Arabic" w:cs="Traditional Arabic" w:hint="cs"/>
          <w:sz w:val="24"/>
          <w:szCs w:val="24"/>
          <w:rtl/>
        </w:rPr>
        <w:t>يق</w:t>
      </w:r>
      <w:r w:rsidR="0063783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أكبر</w:t>
      </w:r>
      <w:r w:rsidR="0063783A" w:rsidRPr="00546F1A">
        <w:rPr>
          <w:rFonts w:ascii="Traditional Arabic" w:eastAsia="Times New Roman" w:hAnsi="Traditional Arabic" w:cs="Traditional Arabic" w:hint="cs"/>
          <w:sz w:val="24"/>
          <w:szCs w:val="24"/>
          <w:rtl/>
        </w:rPr>
        <w:t xml:space="preserve"> عائد ممكن</w:t>
      </w:r>
      <w:r w:rsidR="00F217BA" w:rsidRPr="00546F1A">
        <w:rPr>
          <w:rFonts w:ascii="Traditional Arabic" w:eastAsia="Times New Roman" w:hAnsi="Traditional Arabic" w:cs="Traditional Arabic" w:hint="cs"/>
          <w:sz w:val="24"/>
          <w:szCs w:val="24"/>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4"/>
          <w:szCs w:val="24"/>
          <w:rtl/>
        </w:rPr>
      </w:pPr>
    </w:p>
    <w:p w14:paraId="29FE2C6C" w14:textId="6AF169D6" w:rsidR="007C5ADA" w:rsidRPr="005D1105" w:rsidRDefault="007C5ADA" w:rsidP="005D1105">
      <w:pPr>
        <w:bidi/>
        <w:spacing w:after="200" w:line="360" w:lineRule="auto"/>
        <w:jc w:val="center"/>
        <w:rPr>
          <w:rFonts w:ascii="Traditional Arabic" w:eastAsia="Times New Roman" w:hAnsi="Traditional Arabic" w:cs="Traditional Arabic"/>
          <w:sz w:val="32"/>
          <w:szCs w:val="32"/>
          <w:rtl/>
        </w:rPr>
      </w:pPr>
      <w:r w:rsidRPr="005D1105">
        <w:rPr>
          <w:rFonts w:ascii="Traditional Arabic" w:eastAsia="Times New Roman" w:hAnsi="Traditional Arabic" w:cs="Traditional Arabic" w:hint="cs"/>
          <w:b/>
          <w:bCs/>
          <w:sz w:val="32"/>
          <w:szCs w:val="32"/>
          <w:rtl/>
        </w:rPr>
        <w:t>المبحث الأول</w:t>
      </w:r>
    </w:p>
    <w:p w14:paraId="3CE9075F" w14:textId="7C8EC0DB" w:rsidR="00542E5A" w:rsidRPr="005D1105" w:rsidRDefault="007C5ADA" w:rsidP="00546F1A">
      <w:pPr>
        <w:bidi/>
        <w:spacing w:after="200" w:line="360" w:lineRule="auto"/>
        <w:jc w:val="both"/>
        <w:rPr>
          <w:rFonts w:ascii="Traditional Arabic" w:eastAsia="Times New Roman" w:hAnsi="Traditional Arabic" w:cs="Traditional Arabic"/>
          <w:b/>
          <w:bCs/>
          <w:sz w:val="32"/>
          <w:szCs w:val="32"/>
          <w:rtl/>
        </w:rPr>
      </w:pPr>
      <w:r w:rsidRPr="005D1105">
        <w:rPr>
          <w:rFonts w:ascii="Traditional Arabic" w:eastAsia="Times New Roman" w:hAnsi="Traditional Arabic" w:cs="Traditional Arabic" w:hint="cs"/>
          <w:b/>
          <w:bCs/>
          <w:sz w:val="32"/>
          <w:szCs w:val="32"/>
          <w:rtl/>
        </w:rPr>
        <w:t xml:space="preserve">2.2 </w:t>
      </w:r>
      <w:r w:rsidR="003B0D76" w:rsidRPr="005D1105">
        <w:rPr>
          <w:rFonts w:ascii="Traditional Arabic" w:hAnsi="Traditional Arabic" w:cs="Traditional Arabic" w:hint="cs"/>
          <w:b/>
          <w:bCs/>
          <w:sz w:val="32"/>
          <w:szCs w:val="32"/>
          <w:rtl/>
        </w:rPr>
        <w:t>لإطار النظري ل</w:t>
      </w:r>
      <w:r w:rsidR="00284374" w:rsidRPr="005D1105">
        <w:rPr>
          <w:rFonts w:ascii="Traditional Arabic" w:hAnsi="Traditional Arabic" w:cs="Traditional Arabic" w:hint="cs"/>
          <w:b/>
          <w:bCs/>
          <w:sz w:val="32"/>
          <w:szCs w:val="32"/>
          <w:rtl/>
        </w:rPr>
        <w:t xml:space="preserve">لذكاء </w:t>
      </w:r>
      <w:r w:rsidR="00067C01" w:rsidRPr="005D1105">
        <w:rPr>
          <w:rFonts w:ascii="Traditional Arabic" w:hAnsi="Traditional Arabic" w:cs="Traditional Arabic" w:hint="cs"/>
          <w:b/>
          <w:bCs/>
          <w:sz w:val="32"/>
          <w:szCs w:val="32"/>
          <w:rtl/>
        </w:rPr>
        <w:t>الإصطناعي</w:t>
      </w:r>
      <w:r w:rsidR="00284374" w:rsidRPr="005D1105">
        <w:rPr>
          <w:rFonts w:ascii="Traditional Arabic" w:hAnsi="Traditional Arabic" w:cs="Traditional Arabic" w:hint="cs"/>
          <w:b/>
          <w:bCs/>
          <w:sz w:val="32"/>
          <w:szCs w:val="32"/>
          <w:rtl/>
        </w:rPr>
        <w:t xml:space="preserve"> </w:t>
      </w:r>
    </w:p>
    <w:p w14:paraId="5C285952" w14:textId="58D28566" w:rsidR="00284374"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 </w:t>
      </w:r>
      <w:r w:rsidR="00284374" w:rsidRPr="005D1105">
        <w:rPr>
          <w:rFonts w:ascii="Traditional Arabic" w:eastAsia="Times New Roman" w:hAnsi="Traditional Arabic" w:cs="Traditional Arabic" w:hint="cs"/>
          <w:b/>
          <w:bCs/>
          <w:sz w:val="28"/>
          <w:szCs w:val="28"/>
          <w:rtl/>
        </w:rPr>
        <w:t>تمهيد</w:t>
      </w:r>
    </w:p>
    <w:p w14:paraId="6EA6284D" w14:textId="725F1930" w:rsidR="00591AC3" w:rsidRPr="00546F1A" w:rsidRDefault="00650B0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w:t>
      </w:r>
      <w:r w:rsidR="00A3321D" w:rsidRPr="00546F1A">
        <w:rPr>
          <w:rFonts w:ascii="Traditional Arabic" w:eastAsia="Times New Roman" w:hAnsi="Traditional Arabic" w:cs="Traditional Arabic" w:hint="cs"/>
          <w:sz w:val="24"/>
          <w:szCs w:val="24"/>
          <w:rtl/>
        </w:rPr>
        <w:t>ر</w:t>
      </w:r>
      <w:r w:rsidR="00591AC3" w:rsidRPr="00546F1A">
        <w:rPr>
          <w:rFonts w:ascii="Traditional Arabic" w:eastAsia="Times New Roman" w:hAnsi="Traditional Arabic" w:cs="Traditional Arabic" w:hint="cs"/>
          <w:sz w:val="24"/>
          <w:szCs w:val="24"/>
          <w:rtl/>
        </w:rPr>
        <w:t xml:space="preserve">جع بداية ظهور هذا المجال </w:t>
      </w:r>
      <w:r w:rsidR="00B27D88" w:rsidRPr="00546F1A">
        <w:rPr>
          <w:rFonts w:ascii="Traditional Arabic" w:eastAsia="Times New Roman" w:hAnsi="Traditional Arabic" w:cs="Traditional Arabic" w:hint="cs"/>
          <w:sz w:val="24"/>
          <w:szCs w:val="24"/>
          <w:rtl/>
        </w:rPr>
        <w:t xml:space="preserve">الخاص بالذكاء </w:t>
      </w:r>
      <w:r w:rsidR="00067C01" w:rsidRPr="00546F1A">
        <w:rPr>
          <w:rFonts w:ascii="Traditional Arabic" w:eastAsia="Times New Roman" w:hAnsi="Traditional Arabic" w:cs="Traditional Arabic" w:hint="cs"/>
          <w:sz w:val="24"/>
          <w:szCs w:val="24"/>
          <w:rtl/>
        </w:rPr>
        <w:t>الإصطناعي</w:t>
      </w:r>
      <w:r w:rsidR="00B27D88" w:rsidRPr="00546F1A">
        <w:rPr>
          <w:rFonts w:ascii="Traditional Arabic" w:eastAsia="Times New Roman" w:hAnsi="Traditional Arabic" w:cs="Traditional Arabic" w:hint="cs"/>
          <w:sz w:val="24"/>
          <w:szCs w:val="24"/>
          <w:rtl/>
        </w:rPr>
        <w:t xml:space="preserve"> </w:t>
      </w:r>
      <w:r w:rsidR="0089757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897571" w:rsidRPr="00546F1A">
        <w:rPr>
          <w:rFonts w:ascii="Traditional Arabic" w:eastAsia="Times New Roman" w:hAnsi="Traditional Arabic" w:cs="Traditional Arabic" w:hint="cs"/>
          <w:sz w:val="24"/>
          <w:szCs w:val="24"/>
          <w:rtl/>
        </w:rPr>
        <w:t xml:space="preserve"> فترة الخمسينات</w:t>
      </w:r>
      <w:r w:rsidR="00591AC3" w:rsidRPr="00546F1A">
        <w:rPr>
          <w:rFonts w:ascii="Traditional Arabic" w:eastAsia="Times New Roman" w:hAnsi="Traditional Arabic" w:cs="Traditional Arabic" w:hint="cs"/>
          <w:sz w:val="24"/>
          <w:szCs w:val="24"/>
          <w:rtl/>
        </w:rPr>
        <w:t xml:space="preserve"> من القرن العشرين حيث ان مجموعة من </w:t>
      </w:r>
      <w:r w:rsidR="00D06245" w:rsidRPr="00546F1A">
        <w:rPr>
          <w:rFonts w:ascii="Traditional Arabic" w:eastAsia="Times New Roman" w:hAnsi="Traditional Arabic" w:cs="Traditional Arabic" w:hint="cs"/>
          <w:sz w:val="24"/>
          <w:szCs w:val="24"/>
          <w:rtl/>
        </w:rPr>
        <w:t>العلماء الغربيين</w:t>
      </w:r>
      <w:r w:rsidR="00B27D88" w:rsidRPr="00546F1A">
        <w:rPr>
          <w:rFonts w:ascii="Traditional Arabic" w:eastAsia="Times New Roman" w:hAnsi="Traditional Arabic" w:cs="Traditional Arabic" w:hint="cs"/>
          <w:sz w:val="24"/>
          <w:szCs w:val="24"/>
          <w:rtl/>
        </w:rPr>
        <w:t xml:space="preserve"> </w:t>
      </w:r>
      <w:r w:rsidR="00591AC3" w:rsidRPr="00546F1A">
        <w:rPr>
          <w:rFonts w:ascii="Traditional Arabic" w:eastAsia="Times New Roman" w:hAnsi="Traditional Arabic" w:cs="Traditional Arabic" w:hint="cs"/>
          <w:sz w:val="24"/>
          <w:szCs w:val="24"/>
          <w:rtl/>
        </w:rPr>
        <w:t xml:space="preserve">اتخذوا منهجا جديدا لإنتاج الات ذكية بناء على الاكتشافات الحديثة في علم </w:t>
      </w:r>
      <w:r w:rsidR="00D06245" w:rsidRPr="00546F1A">
        <w:rPr>
          <w:rFonts w:ascii="Traditional Arabic" w:eastAsia="Times New Roman" w:hAnsi="Traditional Arabic" w:cs="Traditional Arabic" w:hint="cs"/>
          <w:sz w:val="24"/>
          <w:szCs w:val="24"/>
          <w:rtl/>
        </w:rPr>
        <w:t>الاعصاب، واستخدام</w:t>
      </w:r>
      <w:r w:rsidR="00591AC3" w:rsidRPr="00546F1A">
        <w:rPr>
          <w:rFonts w:ascii="Traditional Arabic" w:eastAsia="Times New Roman" w:hAnsi="Traditional Arabic" w:cs="Traditional Arabic" w:hint="cs"/>
          <w:sz w:val="24"/>
          <w:szCs w:val="24"/>
          <w:rtl/>
        </w:rPr>
        <w:t xml:space="preserve"> نظريات رياضية جديدة للمعلومات والاعتماد على اختراع اجهزة مبنية على اساس جوهر المنطق الرياضي</w:t>
      </w:r>
      <w:r w:rsidR="00B27D88" w:rsidRPr="00546F1A">
        <w:rPr>
          <w:rFonts w:ascii="Traditional Arabic" w:eastAsia="Times New Roman" w:hAnsi="Traditional Arabic" w:cs="Traditional Arabic" w:hint="cs"/>
          <w:sz w:val="24"/>
          <w:szCs w:val="24"/>
          <w:rtl/>
        </w:rPr>
        <w:t xml:space="preserve"> والذكاء </w:t>
      </w:r>
      <w:r w:rsidR="00067C01" w:rsidRPr="00546F1A">
        <w:rPr>
          <w:rFonts w:ascii="Traditional Arabic" w:eastAsia="Times New Roman" w:hAnsi="Traditional Arabic" w:cs="Traditional Arabic" w:hint="cs"/>
          <w:sz w:val="24"/>
          <w:szCs w:val="24"/>
          <w:rtl/>
        </w:rPr>
        <w:t>الإصطناعي</w:t>
      </w:r>
      <w:r w:rsidR="00067C01" w:rsidRPr="00546F1A">
        <w:rPr>
          <w:rFonts w:ascii="Traditional Arabic" w:hAnsi="Traditional Arabic" w:cs="Traditional Arabic" w:hint="cs"/>
          <w:sz w:val="24"/>
          <w:szCs w:val="24"/>
        </w:rPr>
        <w:t xml:space="preserve"> Evseeva, et, al,2021)</w:t>
      </w:r>
      <w:r w:rsidR="00067C01" w:rsidRPr="00546F1A">
        <w:rPr>
          <w:rFonts w:ascii="Traditional Arabic" w:eastAsia="Times New Roman" w:hAnsi="Traditional Arabic" w:cs="Traditional Arabic" w:hint="cs"/>
          <w:sz w:val="24"/>
          <w:szCs w:val="24"/>
          <w:rtl/>
        </w:rPr>
        <w:t>)</w:t>
      </w:r>
      <w:r w:rsidR="00D06245" w:rsidRPr="00546F1A">
        <w:rPr>
          <w:rFonts w:ascii="Traditional Arabic" w:eastAsia="Times New Roman" w:hAnsi="Traditional Arabic" w:cs="Traditional Arabic" w:hint="cs"/>
          <w:sz w:val="24"/>
          <w:szCs w:val="24"/>
          <w:rtl/>
        </w:rPr>
        <w:t>.</w:t>
      </w:r>
    </w:p>
    <w:p w14:paraId="29E5680E" w14:textId="3CA31B4F" w:rsidR="00A3321D" w:rsidRPr="00546F1A" w:rsidRDefault="009B37AA"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استخدم</w:t>
      </w:r>
      <w:r w:rsidR="008D4F1A"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 xml:space="preserve">طوير الانظمة الحديثة </w:t>
      </w:r>
      <w:r w:rsidRPr="00546F1A">
        <w:rPr>
          <w:rFonts w:ascii="Traditional Arabic" w:eastAsia="Times New Roman" w:hAnsi="Traditional Arabic" w:cs="Traditional Arabic" w:hint="cs"/>
          <w:sz w:val="24"/>
          <w:szCs w:val="24"/>
          <w:rtl/>
        </w:rPr>
        <w:t>من خلال</w:t>
      </w:r>
      <w:r w:rsidR="008D4F1A" w:rsidRPr="00546F1A">
        <w:rPr>
          <w:rFonts w:ascii="Traditional Arabic" w:eastAsia="Times New Roman" w:hAnsi="Traditional Arabic" w:cs="Traditional Arabic" w:hint="cs"/>
          <w:sz w:val="24"/>
          <w:szCs w:val="24"/>
          <w:rtl/>
        </w:rPr>
        <w:t xml:space="preserve"> تخزين الملايين من المعلومات داخل الحاسب </w:t>
      </w:r>
      <w:r w:rsidRPr="00546F1A">
        <w:rPr>
          <w:rFonts w:ascii="Traditional Arabic" w:eastAsia="Times New Roman" w:hAnsi="Traditional Arabic" w:cs="Traditional Arabic" w:hint="cs"/>
          <w:sz w:val="24"/>
          <w:szCs w:val="24"/>
          <w:rtl/>
        </w:rPr>
        <w:t>الا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كوين قاعدة بيانات رئيسية</w:t>
      </w:r>
      <w:r w:rsidRPr="00546F1A">
        <w:rPr>
          <w:rFonts w:ascii="Traditional Arabic" w:eastAsia="Times New Roman" w:hAnsi="Traditional Arabic" w:cs="Traditional Arabic" w:hint="cs"/>
          <w:sz w:val="24"/>
          <w:szCs w:val="24"/>
          <w:rtl/>
        </w:rPr>
        <w:t xml:space="preserve"> كبيرة جدا </w:t>
      </w:r>
      <w:r w:rsidR="008D4F1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تمثل مخزن</w:t>
      </w:r>
      <w:r w:rsidR="008D4F1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ل</w:t>
      </w:r>
      <w:r w:rsidR="008D4F1A" w:rsidRPr="00546F1A">
        <w:rPr>
          <w:rFonts w:ascii="Traditional Arabic" w:eastAsia="Times New Roman" w:hAnsi="Traditional Arabic" w:cs="Traditional Arabic" w:hint="cs"/>
          <w:sz w:val="24"/>
          <w:szCs w:val="24"/>
          <w:rtl/>
        </w:rPr>
        <w:t>لمعلومات</w:t>
      </w:r>
      <w:r w:rsidRPr="00546F1A">
        <w:rPr>
          <w:rFonts w:ascii="Traditional Arabic" w:eastAsia="Times New Roman" w:hAnsi="Traditional Arabic" w:cs="Traditional Arabic" w:hint="cs"/>
          <w:sz w:val="24"/>
          <w:szCs w:val="24"/>
          <w:rtl/>
        </w:rPr>
        <w:t xml:space="preserve"> مثلها مثل  ما يحدث داخل </w:t>
      </w:r>
      <w:r w:rsidR="008D4F1A" w:rsidRPr="00546F1A">
        <w:rPr>
          <w:rFonts w:ascii="Traditional Arabic" w:eastAsia="Times New Roman" w:hAnsi="Traditional Arabic" w:cs="Traditional Arabic" w:hint="cs"/>
          <w:sz w:val="24"/>
          <w:szCs w:val="24"/>
          <w:rtl/>
        </w:rPr>
        <w:t xml:space="preserve">العقل البشري من خلال </w:t>
      </w:r>
      <w:r w:rsidRPr="00546F1A">
        <w:rPr>
          <w:rFonts w:ascii="Traditional Arabic" w:eastAsia="Times New Roman" w:hAnsi="Traditional Arabic" w:cs="Traditional Arabic" w:hint="cs"/>
          <w:sz w:val="24"/>
          <w:szCs w:val="24"/>
          <w:rtl/>
        </w:rPr>
        <w:t>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ات </w:t>
      </w:r>
      <w:r w:rsidR="008D4F1A"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علم</w:t>
      </w:r>
      <w:r w:rsidRPr="00546F1A">
        <w:rPr>
          <w:rFonts w:ascii="Traditional Arabic" w:eastAsia="Times New Roman" w:hAnsi="Traditional Arabic" w:cs="Traditional Arabic" w:hint="cs"/>
          <w:sz w:val="24"/>
          <w:szCs w:val="24"/>
          <w:rtl/>
        </w:rPr>
        <w:t xml:space="preserve"> المستمر واك</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اب </w:t>
      </w:r>
      <w:r w:rsidR="008D4F1A" w:rsidRPr="00546F1A">
        <w:rPr>
          <w:rFonts w:ascii="Traditional Arabic" w:eastAsia="Times New Roman" w:hAnsi="Traditional Arabic" w:cs="Traditional Arabic" w:hint="cs"/>
          <w:sz w:val="24"/>
          <w:szCs w:val="24"/>
          <w:rtl/>
        </w:rPr>
        <w:t>الخبرات ا</w:t>
      </w:r>
      <w:r w:rsidR="00AB3C9E" w:rsidRPr="00546F1A">
        <w:rPr>
          <w:rFonts w:ascii="Traditional Arabic" w:eastAsia="Times New Roman" w:hAnsi="Traditional Arabic" w:cs="Traditional Arabic" w:hint="cs"/>
          <w:sz w:val="24"/>
          <w:szCs w:val="24"/>
          <w:rtl/>
        </w:rPr>
        <w:t>لــي</w:t>
      </w:r>
      <w:r w:rsidR="008D4F1A" w:rsidRPr="00546F1A">
        <w:rPr>
          <w:rFonts w:ascii="Traditional Arabic" w:eastAsia="Times New Roman" w:hAnsi="Traditional Arabic" w:cs="Traditional Arabic" w:hint="cs"/>
          <w:sz w:val="24"/>
          <w:szCs w:val="24"/>
          <w:rtl/>
        </w:rPr>
        <w:t xml:space="preserve">ومية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تدعم وتؤدي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 xml:space="preserve">تطوير </w:t>
      </w:r>
      <w:r w:rsidR="00D06245" w:rsidRPr="00546F1A">
        <w:rPr>
          <w:rFonts w:ascii="Traditional Arabic" w:eastAsia="Times New Roman" w:hAnsi="Traditional Arabic" w:cs="Traditional Arabic" w:hint="cs"/>
          <w:sz w:val="24"/>
          <w:szCs w:val="24"/>
          <w:rtl/>
        </w:rPr>
        <w:t xml:space="preserve"> القدرات البشرية وه</w:t>
      </w:r>
      <w:r w:rsidR="00650B0E" w:rsidRPr="00546F1A">
        <w:rPr>
          <w:rFonts w:ascii="Traditional Arabic" w:eastAsia="Times New Roman" w:hAnsi="Traditional Arabic" w:cs="Traditional Arabic" w:hint="cs"/>
          <w:sz w:val="24"/>
          <w:szCs w:val="24"/>
          <w:rtl/>
        </w:rPr>
        <w:t>و</w:t>
      </w:r>
      <w:r w:rsidR="00D06245" w:rsidRPr="00546F1A">
        <w:rPr>
          <w:rFonts w:ascii="Traditional Arabic" w:eastAsia="Times New Roman" w:hAnsi="Traditional Arabic" w:cs="Traditional Arabic" w:hint="cs"/>
          <w:sz w:val="24"/>
          <w:szCs w:val="24"/>
          <w:rtl/>
        </w:rPr>
        <w:t xml:space="preserve"> ما يحث مع الذكاء </w:t>
      </w:r>
      <w:r w:rsidR="00067C01" w:rsidRPr="00546F1A">
        <w:rPr>
          <w:rFonts w:ascii="Traditional Arabic" w:eastAsia="Times New Roman" w:hAnsi="Traditional Arabic" w:cs="Traditional Arabic" w:hint="cs"/>
          <w:sz w:val="24"/>
          <w:szCs w:val="24"/>
          <w:rtl/>
        </w:rPr>
        <w:t>الإصطناعي</w:t>
      </w:r>
      <w:r w:rsidR="00D06245" w:rsidRPr="00546F1A">
        <w:rPr>
          <w:rFonts w:ascii="Traditional Arabic" w:eastAsia="Times New Roman" w:hAnsi="Traditional Arabic" w:cs="Traditional Arabic" w:hint="cs"/>
          <w:sz w:val="24"/>
          <w:szCs w:val="24"/>
          <w:rtl/>
        </w:rPr>
        <w:t xml:space="preserve">  من خلال </w:t>
      </w:r>
      <w:r w:rsidR="008D4F1A" w:rsidRPr="00546F1A">
        <w:rPr>
          <w:rFonts w:ascii="Traditional Arabic" w:eastAsia="Times New Roman" w:hAnsi="Traditional Arabic" w:cs="Traditional Arabic" w:hint="cs"/>
          <w:sz w:val="24"/>
          <w:szCs w:val="24"/>
          <w:rtl/>
        </w:rPr>
        <w:t xml:space="preserve">برامج </w:t>
      </w:r>
      <w:r w:rsidR="00650B0E" w:rsidRPr="00546F1A">
        <w:rPr>
          <w:rFonts w:ascii="Traditional Arabic" w:eastAsia="Times New Roman" w:hAnsi="Traditional Arabic" w:cs="Traditional Arabic" w:hint="cs"/>
          <w:sz w:val="24"/>
          <w:szCs w:val="24"/>
          <w:rtl/>
        </w:rPr>
        <w:t xml:space="preserve">وتطبيقات </w:t>
      </w:r>
      <w:r w:rsidR="008D4F1A" w:rsidRPr="00546F1A">
        <w:rPr>
          <w:rFonts w:ascii="Traditional Arabic" w:eastAsia="Times New Roman" w:hAnsi="Traditional Arabic" w:cs="Traditional Arabic" w:hint="cs"/>
          <w:sz w:val="24"/>
          <w:szCs w:val="24"/>
          <w:rtl/>
        </w:rPr>
        <w:t xml:space="preserve">خاصة، </w:t>
      </w:r>
      <w:r w:rsidR="00D06245" w:rsidRPr="00546F1A">
        <w:rPr>
          <w:rFonts w:ascii="Traditional Arabic" w:eastAsia="Times New Roman" w:hAnsi="Traditional Arabic" w:cs="Traditional Arabic" w:hint="cs"/>
          <w:sz w:val="24"/>
          <w:szCs w:val="24"/>
          <w:rtl/>
        </w:rPr>
        <w:t>تمكن</w:t>
      </w:r>
      <w:r w:rsidR="008D4F1A" w:rsidRPr="00546F1A">
        <w:rPr>
          <w:rFonts w:ascii="Traditional Arabic" w:eastAsia="Times New Roman" w:hAnsi="Traditional Arabic" w:cs="Traditional Arabic" w:hint="cs"/>
          <w:sz w:val="24"/>
          <w:szCs w:val="24"/>
          <w:rtl/>
        </w:rPr>
        <w:t xml:space="preserve"> الحاسب </w:t>
      </w:r>
      <w:r w:rsidR="00D06245" w:rsidRPr="00546F1A">
        <w:rPr>
          <w:rFonts w:ascii="Traditional Arabic" w:eastAsia="Times New Roman" w:hAnsi="Traditional Arabic" w:cs="Traditional Arabic" w:hint="cs"/>
          <w:sz w:val="24"/>
          <w:szCs w:val="24"/>
          <w:rtl/>
        </w:rPr>
        <w:t>الا</w:t>
      </w:r>
      <w:r w:rsidR="00AB3C9E" w:rsidRPr="00546F1A">
        <w:rPr>
          <w:rFonts w:ascii="Traditional Arabic" w:eastAsia="Times New Roman" w:hAnsi="Traditional Arabic" w:cs="Traditional Arabic" w:hint="cs"/>
          <w:sz w:val="24"/>
          <w:szCs w:val="24"/>
          <w:rtl/>
        </w:rPr>
        <w:t>لــي</w:t>
      </w:r>
      <w:r w:rsidR="00D06245" w:rsidRPr="00546F1A">
        <w:rPr>
          <w:rFonts w:ascii="Traditional Arabic" w:eastAsia="Times New Roman" w:hAnsi="Traditional Arabic" w:cs="Traditional Arabic" w:hint="cs"/>
          <w:sz w:val="24"/>
          <w:szCs w:val="24"/>
          <w:rtl/>
        </w:rPr>
        <w:t xml:space="preserve"> من </w:t>
      </w:r>
      <w:r w:rsidR="008D4F1A" w:rsidRPr="00546F1A">
        <w:rPr>
          <w:rFonts w:ascii="Traditional Arabic" w:eastAsia="Times New Roman" w:hAnsi="Traditional Arabic" w:cs="Traditional Arabic" w:hint="cs"/>
          <w:sz w:val="24"/>
          <w:szCs w:val="24"/>
          <w:rtl/>
        </w:rPr>
        <w:t>استخدامها في 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 xml:space="preserve">عامل مع هذه البيانات واستخدامها بطريقة منطقية في حل المشكلات </w:t>
      </w:r>
      <w:r w:rsidR="00650B0E" w:rsidRPr="00546F1A">
        <w:rPr>
          <w:rFonts w:ascii="Traditional Arabic" w:eastAsia="Times New Roman" w:hAnsi="Traditional Arabic" w:cs="Traditional Arabic" w:hint="cs"/>
          <w:sz w:val="24"/>
          <w:szCs w:val="24"/>
          <w:rtl/>
        </w:rPr>
        <w:t>المختلفة</w:t>
      </w:r>
      <w:r w:rsidR="008D4F1A" w:rsidRPr="00546F1A">
        <w:rPr>
          <w:rFonts w:ascii="Traditional Arabic" w:eastAsia="Times New Roman" w:hAnsi="Traditional Arabic" w:cs="Traditional Arabic" w:hint="cs"/>
          <w:sz w:val="24"/>
          <w:szCs w:val="24"/>
          <w:rtl/>
        </w:rPr>
        <w:t xml:space="preserve"> </w:t>
      </w:r>
      <w:r w:rsidR="00D06245" w:rsidRPr="00546F1A">
        <w:rPr>
          <w:rFonts w:ascii="Traditional Arabic" w:eastAsia="Times New Roman" w:hAnsi="Traditional Arabic" w:cs="Traditional Arabic" w:hint="cs"/>
          <w:sz w:val="24"/>
          <w:szCs w:val="24"/>
          <w:rtl/>
        </w:rPr>
        <w:t xml:space="preserve"> من اجل عم</w:t>
      </w:r>
      <w:r w:rsidR="00AB3C9E" w:rsidRPr="00546F1A">
        <w:rPr>
          <w:rFonts w:ascii="Traditional Arabic" w:eastAsia="Times New Roman" w:hAnsi="Traditional Arabic" w:cs="Traditional Arabic" w:hint="cs"/>
          <w:sz w:val="24"/>
          <w:szCs w:val="24"/>
          <w:rtl/>
        </w:rPr>
        <w:t>لــي</w:t>
      </w:r>
      <w:r w:rsidR="00D06245" w:rsidRPr="00546F1A">
        <w:rPr>
          <w:rFonts w:ascii="Traditional Arabic" w:eastAsia="Times New Roman" w:hAnsi="Traditional Arabic" w:cs="Traditional Arabic" w:hint="cs"/>
          <w:sz w:val="24"/>
          <w:szCs w:val="24"/>
          <w:rtl/>
        </w:rPr>
        <w:t>ا</w:t>
      </w:r>
      <w:r w:rsidR="00650B0E" w:rsidRPr="00546F1A">
        <w:rPr>
          <w:rFonts w:ascii="Traditional Arabic" w:eastAsia="Times New Roman" w:hAnsi="Traditional Arabic" w:cs="Traditional Arabic" w:hint="cs"/>
          <w:sz w:val="24"/>
          <w:szCs w:val="24"/>
          <w:rtl/>
        </w:rPr>
        <w:t>ت</w:t>
      </w:r>
      <w:r w:rsidR="00D06245"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 xml:space="preserve">صنع </w:t>
      </w:r>
      <w:r w:rsidR="00650B0E" w:rsidRPr="00546F1A">
        <w:rPr>
          <w:rFonts w:ascii="Traditional Arabic" w:eastAsia="Times New Roman" w:hAnsi="Traditional Arabic" w:cs="Traditional Arabic" w:hint="cs"/>
          <w:sz w:val="24"/>
          <w:szCs w:val="24"/>
          <w:rtl/>
        </w:rPr>
        <w:t xml:space="preserve"> واتخاذ </w:t>
      </w:r>
      <w:r w:rsidR="008D4F1A" w:rsidRPr="00546F1A">
        <w:rPr>
          <w:rFonts w:ascii="Traditional Arabic" w:eastAsia="Times New Roman" w:hAnsi="Traditional Arabic" w:cs="Traditional Arabic" w:hint="cs"/>
          <w:sz w:val="24"/>
          <w:szCs w:val="24"/>
          <w:rtl/>
        </w:rPr>
        <w:t xml:space="preserve">القرار </w:t>
      </w:r>
      <w:r w:rsidR="00A3321D" w:rsidRPr="00546F1A">
        <w:rPr>
          <w:rFonts w:ascii="Traditional Arabic" w:eastAsia="Times New Roman" w:hAnsi="Traditional Arabic" w:cs="Traditional Arabic" w:hint="cs"/>
          <w:sz w:val="24"/>
          <w:szCs w:val="24"/>
          <w:rtl/>
          <w:lang w:bidi="ar-EG"/>
        </w:rPr>
        <w:t>(الواصل واخرون،2023).</w:t>
      </w:r>
    </w:p>
    <w:p w14:paraId="2CE55983" w14:textId="52F5283D" w:rsidR="008D4F1A" w:rsidRPr="00546F1A" w:rsidRDefault="008D4F1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 وقد نجح العلماء حتى الآن في تطوير بعض النماذج من نظم الذكاء </w:t>
      </w:r>
      <w:r w:rsidR="00067C01" w:rsidRPr="00546F1A">
        <w:rPr>
          <w:rFonts w:ascii="Traditional Arabic" w:eastAsia="Times New Roman" w:hAnsi="Traditional Arabic" w:cs="Traditional Arabic" w:hint="cs"/>
          <w:sz w:val="24"/>
          <w:szCs w:val="24"/>
          <w:rtl/>
        </w:rPr>
        <w:t>الإصطناعي</w:t>
      </w:r>
      <w:r w:rsidR="00650B0E" w:rsidRPr="00546F1A">
        <w:rPr>
          <w:rFonts w:ascii="Traditional Arabic" w:eastAsia="Times New Roman" w:hAnsi="Traditional Arabic" w:cs="Traditional Arabic" w:hint="cs"/>
          <w:sz w:val="24"/>
          <w:szCs w:val="24"/>
          <w:rtl/>
        </w:rPr>
        <w:t xml:space="preserve"> في شتى المجالات المختلفة</w:t>
      </w:r>
      <w:r w:rsidRPr="00546F1A">
        <w:rPr>
          <w:rFonts w:ascii="Traditional Arabic" w:eastAsia="Times New Roman" w:hAnsi="Traditional Arabic" w:cs="Traditional Arabic" w:hint="cs"/>
          <w:sz w:val="24"/>
          <w:szCs w:val="24"/>
          <w:rtl/>
        </w:rPr>
        <w:t>،</w:t>
      </w:r>
      <w:r w:rsidR="00A3321D" w:rsidRPr="00546F1A">
        <w:rPr>
          <w:rFonts w:ascii="Traditional Arabic" w:eastAsia="Times New Roman" w:hAnsi="Traditional Arabic" w:cs="Traditional Arabic" w:hint="cs"/>
          <w:sz w:val="24"/>
          <w:szCs w:val="24"/>
          <w:rtl/>
        </w:rPr>
        <w:t xml:space="preserve"> تمثلت </w:t>
      </w:r>
      <w:r w:rsidR="00A3321D" w:rsidRPr="00546F1A">
        <w:rPr>
          <w:rFonts w:ascii="Traditional Arabic" w:hAnsi="Traditional Arabic" w:cs="Traditional Arabic" w:hint="cs"/>
          <w:sz w:val="24"/>
          <w:szCs w:val="24"/>
          <w:rtl/>
        </w:rPr>
        <w:t xml:space="preserve">(نظم الــتحكم والنقل الذكية- </w:t>
      </w:r>
      <w:r w:rsidR="007A3945" w:rsidRPr="00546F1A">
        <w:rPr>
          <w:rFonts w:ascii="Traditional Arabic" w:hAnsi="Traditional Arabic" w:cs="Traditional Arabic" w:hint="cs"/>
          <w:sz w:val="24"/>
          <w:szCs w:val="24"/>
          <w:rtl/>
        </w:rPr>
        <w:t>الإتصال</w:t>
      </w:r>
      <w:r w:rsidR="00A3321D" w:rsidRPr="00546F1A">
        <w:rPr>
          <w:rFonts w:ascii="Traditional Arabic" w:hAnsi="Traditional Arabic" w:cs="Traditional Arabic" w:hint="cs"/>
          <w:sz w:val="24"/>
          <w:szCs w:val="24"/>
          <w:rtl/>
        </w:rPr>
        <w:t xml:space="preserve"> المعلوماتــي – النظم الخبيرة) </w:t>
      </w:r>
      <w:r w:rsidRPr="00546F1A">
        <w:rPr>
          <w:rFonts w:ascii="Traditional Arabic" w:eastAsia="Times New Roman" w:hAnsi="Traditional Arabic" w:cs="Traditional Arabic" w:hint="cs"/>
          <w:sz w:val="24"/>
          <w:szCs w:val="24"/>
          <w:rtl/>
        </w:rPr>
        <w:t>ولكن مازا</w:t>
      </w:r>
      <w:r w:rsidR="00AB3C9E"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 xml:space="preserve"> </w:t>
      </w:r>
      <w:r w:rsidR="00650B0E" w:rsidRPr="00546F1A">
        <w:rPr>
          <w:rFonts w:ascii="Traditional Arabic" w:eastAsia="Times New Roman" w:hAnsi="Traditional Arabic" w:cs="Traditional Arabic" w:hint="cs"/>
          <w:sz w:val="24"/>
          <w:szCs w:val="24"/>
          <w:rtl/>
        </w:rPr>
        <w:t>الكثير من تلك</w:t>
      </w:r>
      <w:r w:rsidRPr="00546F1A">
        <w:rPr>
          <w:rFonts w:ascii="Traditional Arabic" w:eastAsia="Times New Roman" w:hAnsi="Traditional Arabic" w:cs="Traditional Arabic" w:hint="cs"/>
          <w:sz w:val="24"/>
          <w:szCs w:val="24"/>
          <w:rtl/>
        </w:rPr>
        <w:t xml:space="preserve"> النماذج تحت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جربة ويتم تحديثها يوما بعد يوم</w:t>
      </w:r>
      <w:r w:rsidR="00D06245" w:rsidRPr="00546F1A">
        <w:rPr>
          <w:rFonts w:ascii="Traditional Arabic" w:eastAsia="Times New Roman" w:hAnsi="Traditional Arabic" w:cs="Traditional Arabic" w:hint="cs"/>
          <w:sz w:val="24"/>
          <w:szCs w:val="24"/>
          <w:rtl/>
        </w:rPr>
        <w:t xml:space="preserve"> بصفة مستمرة ودؤوبة من خلال صراع جهات علمية وتكنولوجية متعددة حول العالم </w:t>
      </w:r>
      <w:r w:rsidR="00AB3C9E" w:rsidRPr="00546F1A">
        <w:rPr>
          <w:rFonts w:ascii="Traditional Arabic" w:eastAsia="Times New Roman" w:hAnsi="Traditional Arabic" w:cs="Traditional Arabic" w:hint="cs"/>
          <w:sz w:val="24"/>
          <w:szCs w:val="24"/>
          <w:rtl/>
        </w:rPr>
        <w:t>لــت</w:t>
      </w:r>
      <w:r w:rsidR="00D06245" w:rsidRPr="00546F1A">
        <w:rPr>
          <w:rFonts w:ascii="Traditional Arabic" w:eastAsia="Times New Roman" w:hAnsi="Traditional Arabic" w:cs="Traditional Arabic" w:hint="cs"/>
          <w:sz w:val="24"/>
          <w:szCs w:val="24"/>
          <w:rtl/>
        </w:rPr>
        <w:t xml:space="preserve">حقيق السبق في هذا المجال </w:t>
      </w:r>
      <w:r w:rsidR="00AD6EAE" w:rsidRPr="00546F1A">
        <w:rPr>
          <w:rFonts w:ascii="Traditional Arabic" w:eastAsia="Times New Roman" w:hAnsi="Traditional Arabic" w:cs="Traditional Arabic" w:hint="cs"/>
          <w:sz w:val="24"/>
          <w:szCs w:val="24"/>
          <w:rtl/>
        </w:rPr>
        <w:t>(السيد،2023).</w:t>
      </w:r>
    </w:p>
    <w:p w14:paraId="511232D1" w14:textId="77777777" w:rsidR="007C562A" w:rsidRPr="00546F1A" w:rsidRDefault="007C562A" w:rsidP="00546F1A">
      <w:pPr>
        <w:bidi/>
        <w:spacing w:after="200" w:line="360" w:lineRule="auto"/>
        <w:jc w:val="both"/>
        <w:rPr>
          <w:rFonts w:ascii="Traditional Arabic" w:eastAsia="Times New Roman" w:hAnsi="Traditional Arabic" w:cs="Traditional Arabic"/>
          <w:sz w:val="24"/>
          <w:szCs w:val="24"/>
        </w:rPr>
      </w:pPr>
    </w:p>
    <w:p w14:paraId="3A8180D8" w14:textId="419E3C43" w:rsidR="00284374"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2.2.2</w:t>
      </w:r>
      <w:r w:rsidR="00A11AB5" w:rsidRPr="005D1105">
        <w:rPr>
          <w:rFonts w:ascii="Traditional Arabic" w:eastAsia="Times New Roman" w:hAnsi="Traditional Arabic" w:cs="Traditional Arabic" w:hint="cs"/>
          <w:b/>
          <w:bCs/>
          <w:sz w:val="28"/>
          <w:szCs w:val="28"/>
          <w:rtl/>
        </w:rPr>
        <w:t xml:space="preserve"> مفهوم</w:t>
      </w:r>
      <w:r w:rsidR="00284374" w:rsidRPr="005D1105">
        <w:rPr>
          <w:rFonts w:ascii="Traditional Arabic" w:eastAsia="Times New Roman" w:hAnsi="Traditional Arabic" w:cs="Traditional Arabic" w:hint="cs"/>
          <w:b/>
          <w:bCs/>
          <w:sz w:val="28"/>
          <w:szCs w:val="28"/>
          <w:rtl/>
        </w:rPr>
        <w:t xml:space="preserve"> </w:t>
      </w:r>
      <w:r w:rsidR="00AB0AAE" w:rsidRPr="005D1105">
        <w:rPr>
          <w:rFonts w:ascii="Traditional Arabic" w:eastAsia="Times New Roman" w:hAnsi="Traditional Arabic" w:cs="Traditional Arabic" w:hint="cs"/>
          <w:b/>
          <w:bCs/>
          <w:sz w:val="28"/>
          <w:szCs w:val="28"/>
          <w:rtl/>
        </w:rPr>
        <w:t xml:space="preserve"> وتطور </w:t>
      </w:r>
      <w:r w:rsidR="00284374"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284374" w:rsidRPr="005D1105">
        <w:rPr>
          <w:rFonts w:ascii="Traditional Arabic" w:eastAsia="Times New Roman" w:hAnsi="Traditional Arabic" w:cs="Traditional Arabic" w:hint="cs"/>
          <w:b/>
          <w:bCs/>
          <w:sz w:val="28"/>
          <w:szCs w:val="28"/>
          <w:rtl/>
        </w:rPr>
        <w:t xml:space="preserve"> </w:t>
      </w:r>
    </w:p>
    <w:p w14:paraId="374A6DC8" w14:textId="0FAFC18F" w:rsidR="00284374"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تــو</w:t>
      </w:r>
      <w:r w:rsidR="00284374" w:rsidRPr="00546F1A">
        <w:rPr>
          <w:rFonts w:ascii="Traditional Arabic" w:eastAsia="Times New Roman" w:hAnsi="Traditional Arabic" w:cs="Traditional Arabic" w:hint="cs"/>
          <w:sz w:val="24"/>
          <w:szCs w:val="24"/>
          <w:rtl/>
        </w:rPr>
        <w:t xml:space="preserve">جد العديد من المفاهيم الخاصة بتعريف الذكاء </w:t>
      </w:r>
      <w:r w:rsidR="00067C01" w:rsidRPr="00546F1A">
        <w:rPr>
          <w:rFonts w:ascii="Traditional Arabic" w:eastAsia="Times New Roman" w:hAnsi="Traditional Arabic" w:cs="Traditional Arabic" w:hint="cs"/>
          <w:sz w:val="24"/>
          <w:szCs w:val="24"/>
          <w:rtl/>
        </w:rPr>
        <w:t>الإصطناعي</w:t>
      </w:r>
      <w:r w:rsidR="00284374" w:rsidRPr="00546F1A">
        <w:rPr>
          <w:rFonts w:ascii="Traditional Arabic" w:eastAsia="Times New Roman" w:hAnsi="Traditional Arabic" w:cs="Traditional Arabic" w:hint="cs"/>
          <w:sz w:val="24"/>
          <w:szCs w:val="24"/>
          <w:rtl/>
        </w:rPr>
        <w:t xml:space="preserve"> وجميعها تؤكد </w:t>
      </w:r>
      <w:r w:rsidR="00DF2C45" w:rsidRPr="00546F1A">
        <w:rPr>
          <w:rFonts w:ascii="Traditional Arabic" w:eastAsia="Times New Roman" w:hAnsi="Traditional Arabic" w:cs="Traditional Arabic" w:hint="cs"/>
          <w:sz w:val="24"/>
          <w:szCs w:val="24"/>
          <w:rtl/>
        </w:rPr>
        <w:t>على</w:t>
      </w:r>
      <w:r w:rsidR="00284374" w:rsidRPr="00546F1A">
        <w:rPr>
          <w:rFonts w:ascii="Traditional Arabic" w:eastAsia="Times New Roman" w:hAnsi="Traditional Arabic" w:cs="Traditional Arabic" w:hint="cs"/>
          <w:sz w:val="24"/>
          <w:szCs w:val="24"/>
          <w:rtl/>
        </w:rPr>
        <w:t xml:space="preserve"> ان الذكاء </w:t>
      </w:r>
      <w:r w:rsidR="00067C01" w:rsidRPr="00546F1A">
        <w:rPr>
          <w:rFonts w:ascii="Traditional Arabic" w:eastAsia="Times New Roman" w:hAnsi="Traditional Arabic" w:cs="Traditional Arabic" w:hint="cs"/>
          <w:sz w:val="24"/>
          <w:szCs w:val="24"/>
          <w:rtl/>
        </w:rPr>
        <w:t>الإصطناعي</w:t>
      </w:r>
      <w:r w:rsidR="00284374" w:rsidRPr="00546F1A">
        <w:rPr>
          <w:rFonts w:ascii="Traditional Arabic" w:eastAsia="Times New Roman" w:hAnsi="Traditional Arabic" w:cs="Traditional Arabic" w:hint="cs"/>
          <w:sz w:val="24"/>
          <w:szCs w:val="24"/>
          <w:rtl/>
        </w:rPr>
        <w:t xml:space="preserve"> له المقدرة ع</w:t>
      </w:r>
      <w:r w:rsidRPr="00546F1A">
        <w:rPr>
          <w:rFonts w:ascii="Traditional Arabic" w:eastAsia="Times New Roman" w:hAnsi="Traditional Arabic" w:cs="Traditional Arabic" w:hint="cs"/>
          <w:sz w:val="24"/>
          <w:szCs w:val="24"/>
          <w:rtl/>
        </w:rPr>
        <w:t>لــي</w:t>
      </w:r>
      <w:r w:rsidR="00284374" w:rsidRPr="00546F1A">
        <w:rPr>
          <w:rFonts w:ascii="Traditional Arabic" w:eastAsia="Times New Roman" w:hAnsi="Traditional Arabic" w:cs="Traditional Arabic" w:hint="cs"/>
          <w:sz w:val="24"/>
          <w:szCs w:val="24"/>
          <w:rtl/>
        </w:rPr>
        <w:t xml:space="preserve"> ا</w:t>
      </w:r>
      <w:r w:rsidRPr="00546F1A">
        <w:rPr>
          <w:rFonts w:ascii="Traditional Arabic" w:eastAsia="Times New Roman" w:hAnsi="Traditional Arabic" w:cs="Traditional Arabic" w:hint="cs"/>
          <w:sz w:val="24"/>
          <w:szCs w:val="24"/>
          <w:rtl/>
        </w:rPr>
        <w:t>لــت</w:t>
      </w:r>
      <w:r w:rsidR="00284374" w:rsidRPr="00546F1A">
        <w:rPr>
          <w:rFonts w:ascii="Traditional Arabic" w:eastAsia="Times New Roman" w:hAnsi="Traditional Arabic" w:cs="Traditional Arabic" w:hint="cs"/>
          <w:sz w:val="24"/>
          <w:szCs w:val="24"/>
          <w:rtl/>
        </w:rPr>
        <w:t>علم و</w:t>
      </w:r>
      <w:r w:rsidRPr="00546F1A">
        <w:rPr>
          <w:rFonts w:ascii="Traditional Arabic" w:eastAsia="Times New Roman" w:hAnsi="Traditional Arabic" w:cs="Traditional Arabic" w:hint="cs"/>
          <w:sz w:val="24"/>
          <w:szCs w:val="24"/>
          <w:rtl/>
        </w:rPr>
        <w:t>تــن</w:t>
      </w:r>
      <w:r w:rsidR="00284374" w:rsidRPr="00546F1A">
        <w:rPr>
          <w:rFonts w:ascii="Traditional Arabic" w:eastAsia="Times New Roman" w:hAnsi="Traditional Arabic" w:cs="Traditional Arabic" w:hint="cs"/>
          <w:sz w:val="24"/>
          <w:szCs w:val="24"/>
          <w:rtl/>
        </w:rPr>
        <w:t>فيذ المهام المتعددة والم</w:t>
      </w:r>
      <w:r w:rsidRPr="00546F1A">
        <w:rPr>
          <w:rFonts w:ascii="Traditional Arabic" w:eastAsia="Times New Roman" w:hAnsi="Traditional Arabic" w:cs="Traditional Arabic" w:hint="cs"/>
          <w:sz w:val="24"/>
          <w:szCs w:val="24"/>
          <w:rtl/>
        </w:rPr>
        <w:t>تــن</w:t>
      </w:r>
      <w:r w:rsidR="00284374" w:rsidRPr="00546F1A">
        <w:rPr>
          <w:rFonts w:ascii="Traditional Arabic" w:eastAsia="Times New Roman" w:hAnsi="Traditional Arabic" w:cs="Traditional Arabic" w:hint="cs"/>
          <w:sz w:val="24"/>
          <w:szCs w:val="24"/>
          <w:rtl/>
        </w:rPr>
        <w:t>وعة وا</w:t>
      </w:r>
      <w:r w:rsidRPr="00546F1A">
        <w:rPr>
          <w:rFonts w:ascii="Traditional Arabic" w:eastAsia="Times New Roman" w:hAnsi="Traditional Arabic" w:cs="Traditional Arabic" w:hint="cs"/>
          <w:sz w:val="24"/>
          <w:szCs w:val="24"/>
          <w:rtl/>
        </w:rPr>
        <w:t>لــت</w:t>
      </w:r>
      <w:r w:rsidR="00284374" w:rsidRPr="00546F1A">
        <w:rPr>
          <w:rFonts w:ascii="Traditional Arabic" w:eastAsia="Times New Roman" w:hAnsi="Traditional Arabic" w:cs="Traditional Arabic" w:hint="cs"/>
          <w:sz w:val="24"/>
          <w:szCs w:val="24"/>
          <w:rtl/>
        </w:rPr>
        <w:t>فكير مثل البشر في كثير من الأحيان لإيجاد الحلول للمشاكل</w:t>
      </w:r>
      <w:r w:rsidR="00D06245"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تــس</w:t>
      </w:r>
      <w:r w:rsidR="00D06245" w:rsidRPr="00546F1A">
        <w:rPr>
          <w:rFonts w:ascii="Traditional Arabic" w:eastAsia="Times New Roman" w:hAnsi="Traditional Arabic" w:cs="Traditional Arabic" w:hint="cs"/>
          <w:sz w:val="24"/>
          <w:szCs w:val="24"/>
          <w:rtl/>
        </w:rPr>
        <w:t>هيل الصعوبات وا</w:t>
      </w:r>
      <w:r w:rsidRPr="00546F1A">
        <w:rPr>
          <w:rFonts w:ascii="Traditional Arabic" w:eastAsia="Times New Roman" w:hAnsi="Traditional Arabic" w:cs="Traditional Arabic" w:hint="cs"/>
          <w:sz w:val="24"/>
          <w:szCs w:val="24"/>
          <w:rtl/>
        </w:rPr>
        <w:t>لــت</w:t>
      </w:r>
      <w:r w:rsidR="00D06245" w:rsidRPr="00546F1A">
        <w:rPr>
          <w:rFonts w:ascii="Traditional Arabic" w:eastAsia="Times New Roman" w:hAnsi="Traditional Arabic" w:cs="Traditional Arabic" w:hint="cs"/>
          <w:sz w:val="24"/>
          <w:szCs w:val="24"/>
          <w:rtl/>
        </w:rPr>
        <w:t xml:space="preserve">حديات في كافة المجالات وذلك </w:t>
      </w:r>
      <w:r w:rsidR="00284374" w:rsidRPr="00546F1A">
        <w:rPr>
          <w:rFonts w:ascii="Traditional Arabic" w:eastAsia="Times New Roman" w:hAnsi="Traditional Arabic" w:cs="Traditional Arabic" w:hint="cs"/>
          <w:sz w:val="24"/>
          <w:szCs w:val="24"/>
          <w:rtl/>
        </w:rPr>
        <w:t xml:space="preserve">عن طريق برمجة أجهزة </w:t>
      </w:r>
      <w:r w:rsidR="00650B0E" w:rsidRPr="00546F1A">
        <w:rPr>
          <w:rFonts w:ascii="Traditional Arabic" w:eastAsia="Times New Roman" w:hAnsi="Traditional Arabic" w:cs="Traditional Arabic" w:hint="cs"/>
          <w:sz w:val="24"/>
          <w:szCs w:val="24"/>
          <w:rtl/>
        </w:rPr>
        <w:t>الحاسب الآلي</w:t>
      </w:r>
      <w:r w:rsidR="00DF2C45" w:rsidRPr="00546F1A">
        <w:rPr>
          <w:rFonts w:ascii="Traditional Arabic" w:eastAsia="Times New Roman" w:hAnsi="Traditional Arabic" w:cs="Traditional Arabic" w:hint="cs"/>
          <w:sz w:val="24"/>
          <w:szCs w:val="24"/>
          <w:rtl/>
        </w:rPr>
        <w:t xml:space="preserve"> لإنجاز</w:t>
      </w:r>
      <w:r w:rsidR="00284374" w:rsidRPr="00546F1A">
        <w:rPr>
          <w:rFonts w:ascii="Traditional Arabic" w:eastAsia="Times New Roman" w:hAnsi="Traditional Arabic" w:cs="Traditional Arabic" w:hint="cs"/>
          <w:sz w:val="24"/>
          <w:szCs w:val="24"/>
          <w:rtl/>
        </w:rPr>
        <w:t xml:space="preserve"> المهام ا</w:t>
      </w:r>
      <w:r w:rsidRPr="00546F1A">
        <w:rPr>
          <w:rFonts w:ascii="Traditional Arabic" w:eastAsia="Times New Roman" w:hAnsi="Traditional Arabic" w:cs="Traditional Arabic" w:hint="cs"/>
          <w:sz w:val="24"/>
          <w:szCs w:val="24"/>
          <w:rtl/>
        </w:rPr>
        <w:t>لــتــي</w:t>
      </w:r>
      <w:r w:rsidR="0028437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تــت</w:t>
      </w:r>
      <w:r w:rsidR="00284374" w:rsidRPr="00546F1A">
        <w:rPr>
          <w:rFonts w:ascii="Traditional Arabic" w:eastAsia="Times New Roman" w:hAnsi="Traditional Arabic" w:cs="Traditional Arabic" w:hint="cs"/>
          <w:sz w:val="24"/>
          <w:szCs w:val="24"/>
          <w:rtl/>
        </w:rPr>
        <w:t xml:space="preserve">فوق </w:t>
      </w:r>
      <w:r w:rsidR="00650B0E" w:rsidRPr="00546F1A">
        <w:rPr>
          <w:rFonts w:ascii="Traditional Arabic" w:eastAsia="Times New Roman" w:hAnsi="Traditional Arabic" w:cs="Traditional Arabic" w:hint="cs"/>
          <w:sz w:val="24"/>
          <w:szCs w:val="24"/>
          <w:rtl/>
        </w:rPr>
        <w:t xml:space="preserve"> في كثير من الأحيان </w:t>
      </w:r>
      <w:r w:rsidR="00284374" w:rsidRPr="00546F1A">
        <w:rPr>
          <w:rFonts w:ascii="Traditional Arabic" w:eastAsia="Times New Roman" w:hAnsi="Traditional Arabic" w:cs="Traditional Arabic" w:hint="cs"/>
          <w:sz w:val="24"/>
          <w:szCs w:val="24"/>
          <w:rtl/>
        </w:rPr>
        <w:t>ع</w:t>
      </w:r>
      <w:r w:rsidRPr="00546F1A">
        <w:rPr>
          <w:rFonts w:ascii="Traditional Arabic" w:eastAsia="Times New Roman" w:hAnsi="Traditional Arabic" w:cs="Traditional Arabic" w:hint="cs"/>
          <w:sz w:val="24"/>
          <w:szCs w:val="24"/>
          <w:rtl/>
        </w:rPr>
        <w:t>لــ</w:t>
      </w:r>
      <w:r w:rsidR="00650B0E" w:rsidRPr="00546F1A">
        <w:rPr>
          <w:rFonts w:ascii="Traditional Arabic" w:eastAsia="Times New Roman" w:hAnsi="Traditional Arabic" w:cs="Traditional Arabic" w:hint="cs"/>
          <w:sz w:val="24"/>
          <w:szCs w:val="24"/>
          <w:rtl/>
        </w:rPr>
        <w:t>ى</w:t>
      </w:r>
      <w:r w:rsidR="00284374" w:rsidRPr="00546F1A">
        <w:rPr>
          <w:rFonts w:ascii="Traditional Arabic" w:eastAsia="Times New Roman" w:hAnsi="Traditional Arabic" w:cs="Traditional Arabic" w:hint="cs"/>
          <w:sz w:val="24"/>
          <w:szCs w:val="24"/>
          <w:rtl/>
        </w:rPr>
        <w:t xml:space="preserve"> قدرات البشر ويتم ذلك من خلال عم</w:t>
      </w:r>
      <w:r w:rsidRPr="00546F1A">
        <w:rPr>
          <w:rFonts w:ascii="Traditional Arabic" w:eastAsia="Times New Roman" w:hAnsi="Traditional Arabic" w:cs="Traditional Arabic" w:hint="cs"/>
          <w:sz w:val="24"/>
          <w:szCs w:val="24"/>
          <w:rtl/>
        </w:rPr>
        <w:t>لــي</w:t>
      </w:r>
      <w:r w:rsidR="00284374" w:rsidRPr="00546F1A">
        <w:rPr>
          <w:rFonts w:ascii="Traditional Arabic" w:eastAsia="Times New Roman" w:hAnsi="Traditional Arabic" w:cs="Traditional Arabic" w:hint="cs"/>
          <w:sz w:val="24"/>
          <w:szCs w:val="24"/>
          <w:rtl/>
        </w:rPr>
        <w:t xml:space="preserve">ة محاكاة ومعالجة للمعلومات لاستخراج الحقائق وتقديم </w:t>
      </w:r>
      <w:r w:rsidR="00DF2C45" w:rsidRPr="00546F1A">
        <w:rPr>
          <w:rFonts w:ascii="Traditional Arabic" w:eastAsia="Times New Roman" w:hAnsi="Traditional Arabic" w:cs="Traditional Arabic" w:hint="cs"/>
          <w:sz w:val="24"/>
          <w:szCs w:val="24"/>
          <w:rtl/>
        </w:rPr>
        <w:t>أفضل</w:t>
      </w:r>
      <w:r w:rsidR="00284374" w:rsidRPr="00546F1A">
        <w:rPr>
          <w:rFonts w:ascii="Traditional Arabic" w:eastAsia="Times New Roman" w:hAnsi="Traditional Arabic" w:cs="Traditional Arabic" w:hint="cs"/>
          <w:sz w:val="24"/>
          <w:szCs w:val="24"/>
          <w:rtl/>
        </w:rPr>
        <w:t xml:space="preserve"> الإجابات</w:t>
      </w:r>
      <w:r w:rsidR="00D06245" w:rsidRPr="00546F1A">
        <w:rPr>
          <w:rFonts w:ascii="Traditional Arabic" w:eastAsia="Times New Roman" w:hAnsi="Traditional Arabic" w:cs="Traditional Arabic" w:hint="cs"/>
          <w:sz w:val="24"/>
          <w:szCs w:val="24"/>
          <w:rtl/>
        </w:rPr>
        <w:t xml:space="preserve"> والحلول الممكنة </w:t>
      </w:r>
      <w:r w:rsidR="00284374" w:rsidRPr="00546F1A">
        <w:rPr>
          <w:rFonts w:ascii="Traditional Arabic" w:eastAsia="Times New Roman" w:hAnsi="Traditional Arabic" w:cs="Traditional Arabic" w:hint="cs"/>
          <w:sz w:val="24"/>
          <w:szCs w:val="24"/>
          <w:rtl/>
        </w:rPr>
        <w:t xml:space="preserve">بشكل واضح ومناسب </w:t>
      </w:r>
      <w:r w:rsidR="00DF2C45" w:rsidRPr="00546F1A">
        <w:rPr>
          <w:rFonts w:ascii="Traditional Arabic" w:eastAsia="Times New Roman" w:hAnsi="Traditional Arabic" w:cs="Traditional Arabic" w:hint="cs"/>
          <w:sz w:val="24"/>
          <w:szCs w:val="24"/>
          <w:rtl/>
        </w:rPr>
        <w:t xml:space="preserve"> ويمكن تعريف الذكاء </w:t>
      </w:r>
      <w:r w:rsidR="00067C01" w:rsidRPr="00546F1A">
        <w:rPr>
          <w:rFonts w:ascii="Traditional Arabic" w:eastAsia="Times New Roman" w:hAnsi="Traditional Arabic" w:cs="Traditional Arabic" w:hint="cs"/>
          <w:sz w:val="24"/>
          <w:szCs w:val="24"/>
          <w:rtl/>
        </w:rPr>
        <w:t>الإصطناعي</w:t>
      </w:r>
      <w:r w:rsidR="00DF2C45" w:rsidRPr="00546F1A">
        <w:rPr>
          <w:rFonts w:ascii="Traditional Arabic" w:eastAsia="Times New Roman" w:hAnsi="Traditional Arabic" w:cs="Traditional Arabic" w:hint="cs"/>
          <w:sz w:val="24"/>
          <w:szCs w:val="24"/>
          <w:rtl/>
        </w:rPr>
        <w:t xml:space="preserve"> بعدد من ا</w:t>
      </w:r>
      <w:r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عريفات ا</w:t>
      </w:r>
      <w:r w:rsidRPr="00546F1A">
        <w:rPr>
          <w:rFonts w:ascii="Traditional Arabic" w:eastAsia="Times New Roman" w:hAnsi="Traditional Arabic" w:cs="Traditional Arabic" w:hint="cs"/>
          <w:sz w:val="24"/>
          <w:szCs w:val="24"/>
          <w:rtl/>
        </w:rPr>
        <w:t>لــتــي</w:t>
      </w:r>
      <w:r w:rsidR="00DF2C45" w:rsidRPr="00546F1A">
        <w:rPr>
          <w:rFonts w:ascii="Traditional Arabic" w:eastAsia="Times New Roman" w:hAnsi="Traditional Arabic" w:cs="Traditional Arabic" w:hint="cs"/>
          <w:sz w:val="24"/>
          <w:szCs w:val="24"/>
          <w:rtl/>
        </w:rPr>
        <w:t xml:space="preserve"> تشترك كلها في أشياء رئيسية وقد تختلف حسب الغرض او الغاية من استخدامه </w:t>
      </w:r>
      <w:r w:rsidR="00591AC3" w:rsidRPr="00546F1A">
        <w:rPr>
          <w:rFonts w:ascii="Traditional Arabic" w:eastAsia="Times New Roman" w:hAnsi="Traditional Arabic" w:cs="Traditional Arabic" w:hint="cs"/>
          <w:sz w:val="24"/>
          <w:szCs w:val="24"/>
          <w:rtl/>
        </w:rPr>
        <w:t xml:space="preserve">هنالك اكثر من وجهة نظر في تعريف للذكاء </w:t>
      </w:r>
      <w:r w:rsidR="00067C01" w:rsidRPr="00546F1A">
        <w:rPr>
          <w:rFonts w:ascii="Traditional Arabic" w:eastAsia="Times New Roman" w:hAnsi="Traditional Arabic" w:cs="Traditional Arabic" w:hint="cs"/>
          <w:sz w:val="24"/>
          <w:szCs w:val="24"/>
          <w:rtl/>
        </w:rPr>
        <w:t>الإصطناعي</w:t>
      </w:r>
      <w:r w:rsidR="00591AC3" w:rsidRPr="00546F1A">
        <w:rPr>
          <w:rFonts w:ascii="Traditional Arabic" w:eastAsia="Times New Roman" w:hAnsi="Traditional Arabic" w:cs="Traditional Arabic" w:hint="cs"/>
          <w:sz w:val="24"/>
          <w:szCs w:val="24"/>
          <w:rtl/>
        </w:rPr>
        <w:t xml:space="preserve"> منها </w:t>
      </w:r>
      <w:r w:rsidR="00060035" w:rsidRPr="00546F1A">
        <w:rPr>
          <w:rFonts w:ascii="Traditional Arabic" w:eastAsia="Times New Roman" w:hAnsi="Traditional Arabic" w:cs="Traditional Arabic" w:hint="cs"/>
          <w:sz w:val="24"/>
          <w:szCs w:val="24"/>
          <w:rtl/>
        </w:rPr>
        <w:t xml:space="preserve"> ما يلي</w:t>
      </w:r>
      <w:r w:rsidR="00997624" w:rsidRPr="00546F1A">
        <w:rPr>
          <w:rFonts w:ascii="Traditional Arabic" w:eastAsia="Times New Roman" w:hAnsi="Traditional Arabic" w:cs="Traditional Arabic" w:hint="cs"/>
          <w:sz w:val="24"/>
          <w:szCs w:val="24"/>
          <w:rtl/>
        </w:rPr>
        <w:t>(الواصل واخرون،2023).</w:t>
      </w:r>
    </w:p>
    <w:p w14:paraId="50784A4F" w14:textId="19A264BD" w:rsidR="00060035" w:rsidRPr="00546F1A" w:rsidRDefault="00060035" w:rsidP="00546F1A">
      <w:pPr>
        <w:pStyle w:val="ListParagraph"/>
        <w:numPr>
          <w:ilvl w:val="0"/>
          <w:numId w:val="6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46F1A" w:rsidRDefault="00060035" w:rsidP="00546F1A">
      <w:pPr>
        <w:pStyle w:val="ListParagraph"/>
        <w:numPr>
          <w:ilvl w:val="0"/>
          <w:numId w:val="6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ويمكن تعريف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أنه ذكاء يظهر عند كيان اصطناعي غير طبيعــــي "مــــن صنع الإنسان"</w:t>
      </w:r>
      <w:r w:rsidRPr="00546F1A">
        <w:rPr>
          <w:rFonts w:ascii="Traditional Arabic" w:hAnsi="Traditional Arabic" w:cs="Traditional Arabic" w:hint="cs"/>
          <w:sz w:val="24"/>
          <w:szCs w:val="24"/>
        </w:rPr>
        <w:t xml:space="preserve"> Evseeva, et, al,2021).</w:t>
      </w:r>
      <w:r w:rsidRPr="00546F1A">
        <w:rPr>
          <w:rFonts w:ascii="Traditional Arabic" w:eastAsia="Times New Roman" w:hAnsi="Traditional Arabic" w:cs="Traditional Arabic" w:hint="cs"/>
          <w:sz w:val="24"/>
          <w:szCs w:val="24"/>
          <w:rtl/>
        </w:rPr>
        <w:t>)</w:t>
      </w:r>
    </w:p>
    <w:p w14:paraId="53E5606B" w14:textId="35EE0BBE" w:rsidR="00060035" w:rsidRPr="00546F1A" w:rsidRDefault="00060035" w:rsidP="00546F1A">
      <w:pPr>
        <w:pStyle w:val="ListParagraph"/>
        <w:numPr>
          <w:ilvl w:val="0"/>
          <w:numId w:val="6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46F1A" w:rsidRDefault="00060035" w:rsidP="00546F1A">
      <w:pPr>
        <w:pStyle w:val="ListParagraph"/>
        <w:numPr>
          <w:ilvl w:val="0"/>
          <w:numId w:val="6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46F1A">
        <w:rPr>
          <w:rFonts w:ascii="Traditional Arabic" w:hAnsi="Traditional Arabic" w:cs="Traditional Arabic" w:hint="cs"/>
          <w:sz w:val="24"/>
          <w:szCs w:val="24"/>
        </w:rPr>
        <w:t xml:space="preserve"> Jenni, et, al,2024).</w:t>
      </w:r>
      <w:r w:rsidRPr="00546F1A">
        <w:rPr>
          <w:rFonts w:ascii="Traditional Arabic" w:eastAsia="Times New Roman" w:hAnsi="Traditional Arabic" w:cs="Traditional Arabic" w:hint="cs"/>
          <w:sz w:val="24"/>
          <w:szCs w:val="24"/>
          <w:rtl/>
        </w:rPr>
        <w:t xml:space="preserve">) </w:t>
      </w:r>
    </w:p>
    <w:p w14:paraId="18B1292F" w14:textId="77777777" w:rsidR="00060035" w:rsidRPr="00546F1A" w:rsidRDefault="00060035" w:rsidP="00546F1A">
      <w:pPr>
        <w:pStyle w:val="ListParagraph"/>
        <w:numPr>
          <w:ilvl w:val="0"/>
          <w:numId w:val="6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Pr="00546F1A" w:rsidRDefault="001A7C9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مما سبق يرى </w:t>
      </w:r>
      <w:r w:rsidR="00D06245" w:rsidRPr="00546F1A">
        <w:rPr>
          <w:rFonts w:ascii="Traditional Arabic" w:eastAsia="Times New Roman" w:hAnsi="Traditional Arabic" w:cs="Traditional Arabic" w:hint="cs"/>
          <w:sz w:val="24"/>
          <w:szCs w:val="24"/>
          <w:rtl/>
        </w:rPr>
        <w:t>الباحث ان</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هو اسم </w:t>
      </w:r>
      <w:r w:rsidR="00D06245" w:rsidRPr="00546F1A">
        <w:rPr>
          <w:rFonts w:ascii="Traditional Arabic" w:eastAsia="Times New Roman" w:hAnsi="Traditional Arabic" w:cs="Traditional Arabic" w:hint="cs"/>
          <w:sz w:val="24"/>
          <w:szCs w:val="24"/>
          <w:rtl/>
        </w:rPr>
        <w:t>أطلق</w:t>
      </w:r>
      <w:r w:rsidRPr="00546F1A">
        <w:rPr>
          <w:rFonts w:ascii="Traditional Arabic" w:eastAsia="Times New Roman" w:hAnsi="Traditional Arabic" w:cs="Traditional Arabic" w:hint="cs"/>
          <w:sz w:val="24"/>
          <w:szCs w:val="24"/>
          <w:rtl/>
        </w:rPr>
        <w:t xml:space="preserve"> على مجموعة من الأسا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ب والطرق الجديدة في برمجة الأنظمة المحاسبية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يمكن أن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تخدم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أنظمة تحاكي بعض عناصر ذكاء الإنسان و</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مح لها بالقيام بعم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اس</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تاجية عن حقائق وقوانين يتم تمثيلها في ذاكرة </w:t>
      </w:r>
      <w:r w:rsidR="00D06245" w:rsidRPr="00546F1A">
        <w:rPr>
          <w:rFonts w:ascii="Traditional Arabic" w:eastAsia="Times New Roman" w:hAnsi="Traditional Arabic" w:cs="Traditional Arabic" w:hint="cs"/>
          <w:sz w:val="24"/>
          <w:szCs w:val="24"/>
          <w:rtl/>
        </w:rPr>
        <w:t>الحاسب.</w:t>
      </w:r>
      <w:r w:rsidRPr="00546F1A">
        <w:rPr>
          <w:rFonts w:ascii="Traditional Arabic" w:eastAsia="Times New Roman" w:hAnsi="Traditional Arabic" w:cs="Traditional Arabic" w:hint="cs"/>
          <w:sz w:val="24"/>
          <w:szCs w:val="24"/>
          <w:rtl/>
        </w:rPr>
        <w:t xml:space="preserve"> ولا يزال كثير </w:t>
      </w:r>
      <w:r w:rsidRPr="00546F1A">
        <w:rPr>
          <w:rFonts w:ascii="Traditional Arabic" w:eastAsia="Times New Roman" w:hAnsi="Traditional Arabic" w:cs="Traditional Arabic" w:hint="cs"/>
          <w:sz w:val="24"/>
          <w:szCs w:val="24"/>
          <w:rtl/>
        </w:rPr>
        <w:lastRenderedPageBreak/>
        <w:t>من نظريات هذا العلم الجديد تحت بحث وتطوير إلا أن هناك بعض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قنيات المعتمدة 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ه بدأت تخرج للمجال </w:t>
      </w:r>
      <w:r w:rsidR="00D06245" w:rsidRPr="00546F1A">
        <w:rPr>
          <w:rFonts w:ascii="Traditional Arabic" w:eastAsia="Times New Roman" w:hAnsi="Traditional Arabic" w:cs="Traditional Arabic" w:hint="cs"/>
          <w:sz w:val="24"/>
          <w:szCs w:val="24"/>
          <w:rtl/>
        </w:rPr>
        <w:t>العلمي،</w:t>
      </w:r>
      <w:r w:rsidRPr="00546F1A">
        <w:rPr>
          <w:rFonts w:ascii="Traditional Arabic" w:eastAsia="Times New Roman" w:hAnsi="Traditional Arabic" w:cs="Traditional Arabic" w:hint="cs"/>
          <w:sz w:val="24"/>
          <w:szCs w:val="24"/>
          <w:rtl/>
        </w:rPr>
        <w:t xml:space="preserve"> وقد أثب</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 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تها حيث أنجزت أعمال كان من شبه المستحيل القيام بها </w:t>
      </w:r>
      <w:r w:rsidR="008C6274" w:rsidRPr="00546F1A">
        <w:rPr>
          <w:rFonts w:ascii="Traditional Arabic" w:eastAsia="Times New Roman" w:hAnsi="Traditional Arabic" w:cs="Traditional Arabic" w:hint="cs"/>
          <w:sz w:val="24"/>
          <w:szCs w:val="24"/>
          <w:rtl/>
        </w:rPr>
        <w:t xml:space="preserve">من خلال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قنيات الجديدة تقنية الذراع الآ</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الذكية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وأنظمة الخبراء</w:t>
      </w:r>
      <w:r w:rsidRPr="00546F1A">
        <w:rPr>
          <w:rFonts w:ascii="Traditional Arabic" w:eastAsia="Times New Roman" w:hAnsi="Traditional Arabic" w:cs="Traditional Arabic" w:hint="cs"/>
          <w:sz w:val="24"/>
          <w:szCs w:val="24"/>
        </w:rPr>
        <w:t xml:space="preserve"> </w:t>
      </w:r>
    </w:p>
    <w:p w14:paraId="6CFAF07E" w14:textId="356D970C" w:rsidR="0067727A" w:rsidRPr="00546F1A" w:rsidRDefault="0067727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 xml:space="preserve">تطور الذكاء </w:t>
      </w:r>
      <w:r w:rsidR="00067C01" w:rsidRPr="00546F1A">
        <w:rPr>
          <w:rFonts w:ascii="Traditional Arabic" w:eastAsia="Times New Roman" w:hAnsi="Traditional Arabic" w:cs="Traditional Arabic" w:hint="cs"/>
          <w:b/>
          <w:bCs/>
          <w:sz w:val="24"/>
          <w:szCs w:val="24"/>
          <w:rtl/>
        </w:rPr>
        <w:t>الإصطناعي</w:t>
      </w:r>
      <w:r w:rsidRPr="00546F1A">
        <w:rPr>
          <w:rFonts w:ascii="Traditional Arabic" w:eastAsia="Times New Roman" w:hAnsi="Traditional Arabic" w:cs="Traditional Arabic" w:hint="cs"/>
          <w:b/>
          <w:bCs/>
          <w:sz w:val="24"/>
          <w:szCs w:val="24"/>
          <w:rtl/>
        </w:rPr>
        <w:t xml:space="preserve"> عالميا وخليجا ومحليا</w:t>
      </w:r>
    </w:p>
    <w:p w14:paraId="1247EFB1" w14:textId="1CC5BEEA" w:rsidR="008C2915" w:rsidRPr="00546F1A" w:rsidRDefault="0067727A"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شهد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تحولاً جذرياً من النماذج النظرية إلى المحرك الأساسي للاقتصاد الرقمي العالمي والمحل</w:t>
      </w:r>
      <w:r w:rsidR="008C2915" w:rsidRPr="00546F1A">
        <w:rPr>
          <w:rFonts w:ascii="Traditional Arabic" w:eastAsia="Times New Roman" w:hAnsi="Traditional Arabic" w:cs="Traditional Arabic" w:hint="cs"/>
          <w:sz w:val="24"/>
          <w:szCs w:val="24"/>
          <w:rtl/>
        </w:rPr>
        <w:t>ي وفيما يلي عرض لاهم التطورات العالمية والإقليمية والمحلية</w:t>
      </w:r>
      <w:bookmarkStart w:id="16" w:name="_Hlk236329539"/>
      <w:r w:rsidR="008C2915" w:rsidRPr="00546F1A">
        <w:rPr>
          <w:rFonts w:ascii="Traditional Arabic" w:hAnsi="Traditional Arabic" w:cs="Traditional Arabic" w:hint="cs"/>
          <w:sz w:val="24"/>
          <w:szCs w:val="24"/>
          <w:lang w:bidi="ar-EG"/>
        </w:rPr>
        <w:t xml:space="preserve"> Beryl, el, al, 2024)</w:t>
      </w:r>
      <w:r w:rsidR="008C2915" w:rsidRPr="00546F1A">
        <w:rPr>
          <w:rFonts w:ascii="Traditional Arabic" w:hAnsi="Traditional Arabic" w:cs="Traditional Arabic" w:hint="cs"/>
          <w:sz w:val="24"/>
          <w:szCs w:val="24"/>
          <w:rtl/>
          <w:lang w:bidi="ar-EG"/>
        </w:rPr>
        <w:t>)</w:t>
      </w:r>
      <w:bookmarkEnd w:id="16"/>
    </w:p>
    <w:p w14:paraId="1EA684B5" w14:textId="3FD59D79" w:rsidR="0067727A" w:rsidRPr="00546F1A" w:rsidRDefault="008C2915"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 </w:t>
      </w:r>
      <w:r w:rsidR="0067727A" w:rsidRPr="00546F1A">
        <w:rPr>
          <w:rFonts w:ascii="Traditional Arabic" w:eastAsia="Times New Roman" w:hAnsi="Traditional Arabic" w:cs="Traditional Arabic" w:hint="cs"/>
          <w:sz w:val="24"/>
          <w:szCs w:val="24"/>
          <w:rtl/>
        </w:rPr>
        <w:t xml:space="preserve">التطور العالمي للذكاء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 بدأت في خمسينيات القرن الماضي بالأنظمة القائمة على القواعد البرمجية المباشرة، حيث </w:t>
      </w:r>
      <w:r w:rsidR="0067727A" w:rsidRPr="00546F1A">
        <w:rPr>
          <w:rFonts w:ascii="Traditional Arabic" w:eastAsia="Times New Roman" w:hAnsi="Traditional Arabic" w:cs="Traditional Arabic" w:hint="cs"/>
          <w:sz w:val="24"/>
          <w:szCs w:val="24"/>
        </w:rPr>
        <w:t xml:space="preserve"> </w:t>
      </w:r>
      <w:r w:rsidR="0067727A" w:rsidRPr="00546F1A">
        <w:rPr>
          <w:rFonts w:ascii="Traditional Arabic" w:eastAsia="Times New Roman" w:hAnsi="Traditional Arabic" w:cs="Traditional Arabic" w:hint="cs"/>
          <w:sz w:val="24"/>
          <w:szCs w:val="24"/>
          <w:rtl/>
        </w:rPr>
        <w:t xml:space="preserve">انطلقت مع الألفية الجديدة نتيجة توافر البيانات الضخمة ورقمنة القطاعات الحيوية، حيث شكلت الشبكات العصبية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ة طفرة نوعية في معالجة اللغات الطبيعية والرؤية الحاسوبية، وأخيرا الذكاء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 التوليدي وهي </w:t>
      </w:r>
      <w:r w:rsidR="0067727A" w:rsidRPr="00546F1A">
        <w:rPr>
          <w:rFonts w:ascii="Traditional Arabic" w:eastAsia="Times New Roman" w:hAnsi="Traditional Arabic" w:cs="Traditional Arabic" w:hint="cs"/>
          <w:sz w:val="24"/>
          <w:szCs w:val="24"/>
        </w:rPr>
        <w:t xml:space="preserve"> </w:t>
      </w:r>
      <w:r w:rsidR="0067727A" w:rsidRPr="00546F1A">
        <w:rPr>
          <w:rFonts w:ascii="Traditional Arabic" w:eastAsia="Times New Roman" w:hAnsi="Traditional Arabic" w:cs="Traditional Arabic" w:hint="cs"/>
          <w:sz w:val="24"/>
          <w:szCs w:val="24"/>
          <w:rtl/>
        </w:rPr>
        <w:t>مرحلة الإنتاجية الفائقة وأتمتة المهام المعقدة</w:t>
      </w:r>
      <w:bookmarkStart w:id="17" w:name="_Hlk236329661"/>
      <w:r w:rsidRPr="00546F1A">
        <w:rPr>
          <w:rFonts w:ascii="Traditional Arabic" w:hAnsi="Traditional Arabic" w:cs="Traditional Arabic" w:hint="cs"/>
          <w:sz w:val="24"/>
          <w:szCs w:val="24"/>
          <w:lang w:bidi="ar-EG"/>
        </w:rPr>
        <w:t xml:space="preserve"> Cao, el, al, 2021) </w:t>
      </w:r>
      <w:r w:rsidRPr="00546F1A">
        <w:rPr>
          <w:rFonts w:ascii="Traditional Arabic" w:hAnsi="Traditional Arabic" w:cs="Traditional Arabic" w:hint="cs"/>
          <w:sz w:val="24"/>
          <w:szCs w:val="24"/>
          <w:rtl/>
          <w:lang w:bidi="ar-EG"/>
        </w:rPr>
        <w:t>)</w:t>
      </w:r>
      <w:bookmarkEnd w:id="17"/>
    </w:p>
    <w:p w14:paraId="753DD131" w14:textId="764CADEE" w:rsidR="0067727A" w:rsidRPr="00546F1A" w:rsidRDefault="0067727A" w:rsidP="00546F1A">
      <w:pPr>
        <w:tabs>
          <w:tab w:val="num" w:pos="720"/>
        </w:tabs>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التطور في البيئة الخليجية حيث تبنت دول الخليج استراتيجيات وطنية للتحول من اقتصاد النفط إلى اقتصاد المعرفة، وقد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ضخت الحكومات استثمارات ضخمة لإنشاء مراكز بيانات عملاقة ومراكز أبحاث متقدمة، وكذلك عملت على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صياغة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46F1A">
        <w:rPr>
          <w:rFonts w:ascii="Traditional Arabic" w:eastAsia="Times New Roman" w:hAnsi="Traditional Arabic" w:cs="Traditional Arabic" w:hint="cs"/>
          <w:sz w:val="24"/>
          <w:szCs w:val="24"/>
          <w:rtl/>
        </w:rPr>
        <w:t xml:space="preserve"> </w:t>
      </w:r>
      <w:r w:rsidR="008C2915" w:rsidRPr="00546F1A">
        <w:rPr>
          <w:rFonts w:ascii="Traditional Arabic" w:hAnsi="Traditional Arabic" w:cs="Traditional Arabic" w:hint="cs"/>
          <w:sz w:val="24"/>
          <w:szCs w:val="24"/>
          <w:lang w:bidi="ar-EG"/>
        </w:rPr>
        <w:t>Beryl, el, al, 2024)</w:t>
      </w:r>
      <w:r w:rsidR="008C2915" w:rsidRPr="00546F1A">
        <w:rPr>
          <w:rFonts w:ascii="Traditional Arabic" w:hAnsi="Traditional Arabic" w:cs="Traditional Arabic" w:hint="cs"/>
          <w:sz w:val="24"/>
          <w:szCs w:val="24"/>
          <w:rtl/>
          <w:lang w:bidi="ar-EG"/>
        </w:rPr>
        <w:t>)</w:t>
      </w:r>
    </w:p>
    <w:p w14:paraId="5F8F42E7" w14:textId="6C1E1B30" w:rsidR="0067727A" w:rsidRPr="00546F1A" w:rsidRDefault="0067727A" w:rsidP="00546F1A">
      <w:pPr>
        <w:tabs>
          <w:tab w:val="num" w:pos="720"/>
        </w:tabs>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التطور في البيئة السعودية خصوصاً من خلال رؤية المملكة 2030 التي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وضعت التقنيات الناشئة كركيزة أساسية لتنويع مصادر الدخل القومي وتوليد الوظائف، وقد تم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تأسيس الهيئة السعودية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(سدايا) لقيادة الاستراتيجية الوطنية للبيانات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تطوير نماذج لغوية ضخمة مخصصة للثقافة والهوية العربية مثل نموذج "علّام</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دمج 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كبنية تحتية تشغيلية في المدن الذكية مثل "نيوم" و"ذا لاين</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إطلاق برامج تدريبية ومعسكرات تقنية مكثفة لتوطين المعرفة وتأهيل الكوادر الوطنية الشابة</w:t>
      </w:r>
      <w:bookmarkStart w:id="18" w:name="_Hlk236329712"/>
      <w:r w:rsidR="008C2915" w:rsidRPr="00546F1A">
        <w:rPr>
          <w:rFonts w:ascii="Traditional Arabic" w:eastAsia="Times New Roman" w:hAnsi="Traditional Arabic" w:cs="Traditional Arabic" w:hint="cs"/>
          <w:sz w:val="24"/>
          <w:szCs w:val="24"/>
        </w:rPr>
        <w:t xml:space="preserve"> </w:t>
      </w:r>
      <w:r w:rsidR="008C2915" w:rsidRPr="00546F1A">
        <w:rPr>
          <w:rFonts w:ascii="Traditional Arabic" w:hAnsi="Traditional Arabic" w:cs="Traditional Arabic" w:hint="cs"/>
          <w:sz w:val="24"/>
          <w:szCs w:val="24"/>
          <w:lang w:bidi="ar-EG"/>
        </w:rPr>
        <w:t>Yang, el, al, 2021)</w:t>
      </w:r>
      <w:r w:rsidR="008C2915" w:rsidRPr="00546F1A">
        <w:rPr>
          <w:rFonts w:ascii="Traditional Arabic" w:hAnsi="Traditional Arabic" w:cs="Traditional Arabic" w:hint="cs"/>
          <w:sz w:val="24"/>
          <w:szCs w:val="24"/>
          <w:rtl/>
          <w:lang w:bidi="ar-EG"/>
        </w:rPr>
        <w:t>)</w:t>
      </w:r>
      <w:bookmarkEnd w:id="18"/>
    </w:p>
    <w:p w14:paraId="633CB837" w14:textId="1A18EF4A" w:rsidR="0067727A" w:rsidRDefault="002D21EF"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انه يمكن ايجاز مراحل تطور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حيث</w:t>
      </w:r>
      <w:r w:rsidR="00494FE9" w:rsidRPr="00546F1A">
        <w:rPr>
          <w:rFonts w:ascii="Traditional Arabic" w:eastAsia="Times New Roman" w:hAnsi="Traditional Arabic" w:cs="Traditional Arabic" w:hint="cs"/>
          <w:sz w:val="24"/>
          <w:szCs w:val="24"/>
          <w:rtl/>
        </w:rPr>
        <w:t xml:space="preserve"> مر</w:t>
      </w:r>
      <w:r w:rsidRPr="00546F1A">
        <w:rPr>
          <w:rFonts w:ascii="Traditional Arabic" w:eastAsia="Times New Roman" w:hAnsi="Traditional Arabic" w:cs="Traditional Arabic" w:hint="cs"/>
          <w:sz w:val="24"/>
          <w:szCs w:val="24"/>
          <w:rtl/>
        </w:rPr>
        <w:t xml:space="preserve"> مفهوم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بخمس مراحل أساسية منذ نشأته</w:t>
      </w:r>
      <w:r w:rsidR="00494FE9"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مرحلة التفكير الرمزي، مرحلة الأنظمة الخبيرة، مرحلة الشبكات العصبية، مرحلة التعلم الآلي، وأخيراً مرحلة التعلم العميق والذكاء التوليدي</w:t>
      </w:r>
      <w:r w:rsidR="00494FE9" w:rsidRPr="00546F1A">
        <w:rPr>
          <w:rFonts w:ascii="Traditional Arabic" w:eastAsia="Times New Roman" w:hAnsi="Traditional Arabic" w:cs="Traditional Arabic" w:hint="cs"/>
          <w:sz w:val="24"/>
          <w:szCs w:val="24"/>
          <w:rtl/>
        </w:rPr>
        <w:t>).</w:t>
      </w:r>
    </w:p>
    <w:p w14:paraId="1F4E0EA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41935A29" w14:textId="52B4BF91" w:rsidR="00DF2C45"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2.2.3 </w:t>
      </w:r>
      <w:r w:rsidR="00307DBF" w:rsidRPr="005D1105">
        <w:rPr>
          <w:rFonts w:ascii="Traditional Arabic" w:eastAsia="Times New Roman" w:hAnsi="Traditional Arabic" w:cs="Traditional Arabic" w:hint="cs"/>
          <w:b/>
          <w:bCs/>
          <w:sz w:val="28"/>
          <w:szCs w:val="28"/>
          <w:rtl/>
        </w:rPr>
        <w:t xml:space="preserve"> </w:t>
      </w:r>
      <w:r w:rsidR="00DF2C45" w:rsidRPr="005D1105">
        <w:rPr>
          <w:rFonts w:ascii="Traditional Arabic" w:eastAsia="Times New Roman" w:hAnsi="Traditional Arabic" w:cs="Traditional Arabic" w:hint="cs"/>
          <w:b/>
          <w:bCs/>
          <w:sz w:val="28"/>
          <w:szCs w:val="28"/>
          <w:rtl/>
        </w:rPr>
        <w:t>أهمية استخدام الذكاء الصناعي</w:t>
      </w:r>
    </w:p>
    <w:p w14:paraId="0547AAFA" w14:textId="108F4740" w:rsidR="0021723F"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الصناعي ظهر في الآونة الأخيرة من القرن الماضي ومطلع هذا </w:t>
      </w:r>
      <w:r w:rsidR="008D4F1A" w:rsidRPr="00546F1A">
        <w:rPr>
          <w:rFonts w:ascii="Traditional Arabic" w:eastAsia="Times New Roman" w:hAnsi="Traditional Arabic" w:cs="Traditional Arabic" w:hint="cs"/>
          <w:sz w:val="24"/>
          <w:szCs w:val="24"/>
          <w:rtl/>
        </w:rPr>
        <w:t>القرن،</w:t>
      </w:r>
      <w:r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وأصبح</w:t>
      </w:r>
      <w:r w:rsidRPr="00546F1A">
        <w:rPr>
          <w:rFonts w:ascii="Traditional Arabic" w:eastAsia="Times New Roman" w:hAnsi="Traditional Arabic" w:cs="Traditional Arabic" w:hint="cs"/>
          <w:sz w:val="24"/>
          <w:szCs w:val="24"/>
          <w:rtl/>
        </w:rPr>
        <w:t xml:space="preserve"> يستخدم في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حكم الصناعي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الطبي وإيجاد الحلول المثلى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طور </w:t>
      </w:r>
      <w:r w:rsidR="008C6274" w:rsidRPr="00546F1A">
        <w:rPr>
          <w:rFonts w:ascii="Traditional Arabic" w:eastAsia="Times New Roman" w:hAnsi="Traditional Arabic" w:cs="Traditional Arabic" w:hint="cs"/>
          <w:sz w:val="24"/>
          <w:szCs w:val="24"/>
          <w:rtl/>
        </w:rPr>
        <w:t xml:space="preserve">في كافة مجالات الحياة الاقتصادية </w:t>
      </w:r>
      <w:r w:rsidR="0021723F" w:rsidRPr="00546F1A">
        <w:rPr>
          <w:rFonts w:ascii="Traditional Arabic" w:eastAsia="Times New Roman" w:hAnsi="Traditional Arabic" w:cs="Traditional Arabic" w:hint="cs"/>
          <w:sz w:val="24"/>
          <w:szCs w:val="24"/>
          <w:rtl/>
        </w:rPr>
        <w:t>والاجتماعية والبيئية</w:t>
      </w:r>
      <w:r w:rsidR="00AD6EAE" w:rsidRPr="00546F1A">
        <w:rPr>
          <w:rFonts w:ascii="Traditional Arabic" w:eastAsia="Times New Roman" w:hAnsi="Traditional Arabic" w:cs="Traditional Arabic" w:hint="cs"/>
          <w:sz w:val="24"/>
          <w:szCs w:val="24"/>
          <w:rtl/>
        </w:rPr>
        <w:t xml:space="preserve"> </w:t>
      </w:r>
      <w:r w:rsidR="008C6274" w:rsidRPr="00546F1A">
        <w:rPr>
          <w:rFonts w:ascii="Traditional Arabic" w:eastAsia="Times New Roman" w:hAnsi="Traditional Arabic" w:cs="Traditional Arabic" w:hint="cs"/>
          <w:sz w:val="24"/>
          <w:szCs w:val="24"/>
          <w:rtl/>
        </w:rPr>
        <w:t xml:space="preserve">وفي كافة قطاعات الاعمال الحكومية والخاصة </w:t>
      </w:r>
      <w:r w:rsidRPr="00546F1A">
        <w:rPr>
          <w:rFonts w:ascii="Traditional Arabic" w:eastAsia="Times New Roman" w:hAnsi="Traditional Arabic" w:cs="Traditional Arabic" w:hint="cs"/>
          <w:sz w:val="24"/>
          <w:szCs w:val="24"/>
          <w:rtl/>
        </w:rPr>
        <w:t>ولعل ازدياد الصعوبات وتعقيدها وعدم فائدة الحلول البرمجية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اضعة</w:t>
      </w:r>
      <w:r w:rsidR="0021723F" w:rsidRPr="00546F1A">
        <w:rPr>
          <w:rFonts w:ascii="Traditional Arabic" w:hAnsi="Traditional Arabic" w:cs="Traditional Arabic" w:hint="cs"/>
          <w:sz w:val="24"/>
          <w:szCs w:val="24"/>
        </w:rPr>
        <w:t xml:space="preserve"> Evseeva, et, al. 2021).</w:t>
      </w:r>
      <w:r w:rsidR="0021723F" w:rsidRPr="00546F1A">
        <w:rPr>
          <w:rFonts w:ascii="Traditional Arabic" w:eastAsia="Times New Roman" w:hAnsi="Traditional Arabic" w:cs="Traditional Arabic" w:hint="cs"/>
          <w:sz w:val="24"/>
          <w:szCs w:val="24"/>
          <w:rtl/>
        </w:rPr>
        <w:t>)</w:t>
      </w:r>
    </w:p>
    <w:p w14:paraId="2F206B62" w14:textId="310C8C3E" w:rsidR="00DF2C45"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 </w:t>
      </w:r>
      <w:r w:rsidR="0021723F" w:rsidRPr="00546F1A">
        <w:rPr>
          <w:rFonts w:ascii="Traditional Arabic" w:eastAsia="Times New Roman" w:hAnsi="Traditional Arabic" w:cs="Traditional Arabic" w:hint="cs"/>
          <w:sz w:val="24"/>
          <w:szCs w:val="24"/>
          <w:rtl/>
        </w:rPr>
        <w:t xml:space="preserve"> وقد أ</w:t>
      </w:r>
      <w:r w:rsidRPr="00546F1A">
        <w:rPr>
          <w:rFonts w:ascii="Traditional Arabic" w:eastAsia="Times New Roman" w:hAnsi="Traditional Arabic" w:cs="Traditional Arabic" w:hint="cs"/>
          <w:sz w:val="24"/>
          <w:szCs w:val="24"/>
          <w:rtl/>
        </w:rPr>
        <w:t>قاد العلماء والمهتمين في فهم آ</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البشري وكيفية معالجة المعلومات وتخزينها واسترجاعها عن</w:t>
      </w:r>
      <w:r w:rsidR="00AD6EAE" w:rsidRPr="00546F1A">
        <w:rPr>
          <w:rFonts w:ascii="Traditional Arabic" w:eastAsia="Times New Roman" w:hAnsi="Traditional Arabic" w:cs="Traditional Arabic" w:hint="cs"/>
          <w:sz w:val="24"/>
          <w:szCs w:val="24"/>
          <w:rtl/>
        </w:rPr>
        <w:t>د</w:t>
      </w:r>
      <w:r w:rsidRPr="00546F1A">
        <w:rPr>
          <w:rFonts w:ascii="Traditional Arabic" w:eastAsia="Times New Roman" w:hAnsi="Traditional Arabic" w:cs="Traditional Arabic" w:hint="cs"/>
          <w:sz w:val="24"/>
          <w:szCs w:val="24"/>
          <w:rtl/>
        </w:rPr>
        <w:t xml:space="preserve"> الحاجة إ</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ها وذلك بالاعتماد على أسلوب المحاكاة</w:t>
      </w:r>
      <w:r w:rsidRPr="00546F1A">
        <w:rPr>
          <w:rFonts w:ascii="Traditional Arabic" w:eastAsia="Times New Roman" w:hAnsi="Traditional Arabic" w:cs="Traditional Arabic" w:hint="cs"/>
          <w:sz w:val="24"/>
          <w:szCs w:val="24"/>
        </w:rPr>
        <w:t xml:space="preserve"> </w:t>
      </w:r>
      <w:r w:rsidR="008C6274" w:rsidRPr="00546F1A">
        <w:rPr>
          <w:rFonts w:ascii="Traditional Arabic" w:eastAsia="Times New Roman" w:hAnsi="Traditional Arabic" w:cs="Traditional Arabic" w:hint="cs"/>
          <w:sz w:val="24"/>
          <w:szCs w:val="24"/>
          <w:rtl/>
        </w:rPr>
        <w:t>في السعي نحو</w:t>
      </w:r>
      <w:r w:rsidRPr="00546F1A">
        <w:rPr>
          <w:rFonts w:ascii="Traditional Arabic" w:eastAsia="Times New Roman" w:hAnsi="Traditional Arabic" w:cs="Traditional Arabic" w:hint="cs"/>
          <w:sz w:val="24"/>
          <w:szCs w:val="24"/>
          <w:rtl/>
        </w:rPr>
        <w:t xml:space="preserve"> حل هذه </w:t>
      </w:r>
      <w:r w:rsidR="008C6274" w:rsidRPr="00546F1A">
        <w:rPr>
          <w:rFonts w:ascii="Traditional Arabic" w:eastAsia="Times New Roman" w:hAnsi="Traditional Arabic" w:cs="Traditional Arabic" w:hint="cs"/>
          <w:sz w:val="24"/>
          <w:szCs w:val="24"/>
          <w:rtl/>
        </w:rPr>
        <w:t>المشاكل وا</w:t>
      </w:r>
      <w:r w:rsidR="00AB3C9E" w:rsidRPr="00546F1A">
        <w:rPr>
          <w:rFonts w:ascii="Traditional Arabic" w:eastAsia="Times New Roman" w:hAnsi="Traditional Arabic" w:cs="Traditional Arabic" w:hint="cs"/>
          <w:sz w:val="24"/>
          <w:szCs w:val="24"/>
          <w:rtl/>
        </w:rPr>
        <w:t>لــت</w:t>
      </w:r>
      <w:r w:rsidR="008C6274" w:rsidRPr="00546F1A">
        <w:rPr>
          <w:rFonts w:ascii="Traditional Arabic" w:eastAsia="Times New Roman" w:hAnsi="Traditional Arabic" w:cs="Traditional Arabic" w:hint="cs"/>
          <w:sz w:val="24"/>
          <w:szCs w:val="24"/>
          <w:rtl/>
        </w:rPr>
        <w:t>حديات ا</w:t>
      </w:r>
      <w:r w:rsidR="00AB3C9E" w:rsidRPr="00546F1A">
        <w:rPr>
          <w:rFonts w:ascii="Traditional Arabic" w:eastAsia="Times New Roman" w:hAnsi="Traditional Arabic" w:cs="Traditional Arabic" w:hint="cs"/>
          <w:sz w:val="24"/>
          <w:szCs w:val="24"/>
          <w:rtl/>
        </w:rPr>
        <w:t>لــتــي</w:t>
      </w:r>
      <w:r w:rsidR="008C6274"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008C6274" w:rsidRPr="00546F1A">
        <w:rPr>
          <w:rFonts w:ascii="Traditional Arabic" w:eastAsia="Times New Roman" w:hAnsi="Traditional Arabic" w:cs="Traditional Arabic" w:hint="cs"/>
          <w:sz w:val="24"/>
          <w:szCs w:val="24"/>
          <w:rtl/>
        </w:rPr>
        <w:t>اجه البشر وتحتاج ا</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 xml:space="preserve"> الكثير من الوقت والجهد والمال</w:t>
      </w:r>
      <w:r w:rsidR="008D4F1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تم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صل إلى هيكلة برمجية مترابطة مكونة من أوامر برمجية ومصفوفات رياضية </w:t>
      </w:r>
      <w:r w:rsidR="008C6274" w:rsidRPr="00546F1A">
        <w:rPr>
          <w:rFonts w:ascii="Traditional Arabic" w:eastAsia="Times New Roman" w:hAnsi="Traditional Arabic" w:cs="Traditional Arabic" w:hint="cs"/>
          <w:sz w:val="24"/>
          <w:szCs w:val="24"/>
          <w:rtl/>
        </w:rPr>
        <w:t>بالإضافة ا</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 xml:space="preserve"> ما يسمى با</w:t>
      </w:r>
      <w:r w:rsidRPr="00546F1A">
        <w:rPr>
          <w:rFonts w:ascii="Traditional Arabic" w:eastAsia="Times New Roman" w:hAnsi="Traditional Arabic" w:cs="Traditional Arabic" w:hint="cs"/>
          <w:sz w:val="24"/>
          <w:szCs w:val="24"/>
          <w:rtl/>
        </w:rPr>
        <w:t xml:space="preserve">لشبكات العصبية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ة وهو جعل الآلة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صرف بذكاء نيابة عن الإنسان بكل فاع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8D4F1A" w:rsidRPr="00546F1A">
        <w:rPr>
          <w:rFonts w:ascii="Traditional Arabic" w:eastAsia="Times New Roman" w:hAnsi="Traditional Arabic" w:cs="Traditional Arabic" w:hint="cs"/>
          <w:sz w:val="24"/>
          <w:szCs w:val="24"/>
          <w:rtl/>
        </w:rPr>
        <w:t>ومرونة</w:t>
      </w:r>
      <w:r w:rsidR="008C6274" w:rsidRPr="00546F1A">
        <w:rPr>
          <w:rFonts w:ascii="Traditional Arabic" w:eastAsia="Times New Roman" w:hAnsi="Traditional Arabic" w:cs="Traditional Arabic" w:hint="cs"/>
          <w:sz w:val="24"/>
          <w:szCs w:val="24"/>
          <w:rtl/>
        </w:rPr>
        <w:t xml:space="preserve"> وفي حالات كثيرة تشبه تصرفات البشر ونمط تفكيرهم بل تخطته في الكثير من الأحيان في الوقت الحا</w:t>
      </w:r>
      <w:r w:rsidR="00AB3C9E" w:rsidRPr="00546F1A">
        <w:rPr>
          <w:rFonts w:ascii="Traditional Arabic" w:eastAsia="Times New Roman" w:hAnsi="Traditional Arabic" w:cs="Traditional Arabic" w:hint="cs"/>
          <w:sz w:val="24"/>
          <w:szCs w:val="24"/>
          <w:rtl/>
        </w:rPr>
        <w:t>لــي</w:t>
      </w:r>
      <w:r w:rsidR="00AD6EAE" w:rsidRPr="00546F1A">
        <w:rPr>
          <w:rFonts w:ascii="Traditional Arabic" w:eastAsia="Times New Roman" w:hAnsi="Traditional Arabic" w:cs="Traditional Arabic" w:hint="cs"/>
          <w:sz w:val="24"/>
          <w:szCs w:val="24"/>
          <w:rtl/>
        </w:rPr>
        <w:t xml:space="preserve"> من خلال توفير الكثير من الوقت والجهد والتكلفة</w:t>
      </w:r>
      <w:r w:rsidR="00997624" w:rsidRPr="00546F1A">
        <w:rPr>
          <w:rFonts w:ascii="Traditional Arabic" w:eastAsia="Times New Roman" w:hAnsi="Traditional Arabic" w:cs="Traditional Arabic" w:hint="cs"/>
          <w:sz w:val="24"/>
          <w:szCs w:val="24"/>
          <w:rtl/>
        </w:rPr>
        <w:t>(عفيفي،2014).</w:t>
      </w:r>
    </w:p>
    <w:p w14:paraId="489F1411" w14:textId="7B32B15B" w:rsidR="00AD6EAE"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وقد أثب</w:t>
      </w:r>
      <w:r w:rsidR="00AB3C9E" w:rsidRPr="00546F1A">
        <w:rPr>
          <w:rFonts w:ascii="Traditional Arabic" w:eastAsia="Times New Roman" w:hAnsi="Traditional Arabic" w:cs="Traditional Arabic" w:hint="cs"/>
          <w:sz w:val="24"/>
          <w:szCs w:val="24"/>
          <w:rtl/>
        </w:rPr>
        <w:t>تــت</w:t>
      </w:r>
      <w:r w:rsidR="008C6274" w:rsidRPr="00546F1A">
        <w:rPr>
          <w:rFonts w:ascii="Traditional Arabic" w:eastAsia="Times New Roman" w:hAnsi="Traditional Arabic" w:cs="Traditional Arabic" w:hint="cs"/>
          <w:sz w:val="24"/>
          <w:szCs w:val="24"/>
          <w:rtl/>
        </w:rPr>
        <w:t xml:space="preserve"> العدد من</w:t>
      </w:r>
      <w:r w:rsidRPr="00546F1A">
        <w:rPr>
          <w:rFonts w:ascii="Traditional Arabic" w:eastAsia="Times New Roman" w:hAnsi="Traditional Arabic" w:cs="Traditional Arabic" w:hint="cs"/>
          <w:sz w:val="24"/>
          <w:szCs w:val="24"/>
          <w:rtl/>
        </w:rPr>
        <w:t xml:space="preserve"> البحوث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جارب </w:t>
      </w:r>
      <w:r w:rsidR="008C6274"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8C6274" w:rsidRPr="00546F1A">
        <w:rPr>
          <w:rFonts w:ascii="Traditional Arabic" w:eastAsia="Times New Roman" w:hAnsi="Traditional Arabic" w:cs="Traditional Arabic" w:hint="cs"/>
          <w:sz w:val="24"/>
          <w:szCs w:val="24"/>
          <w:rtl/>
        </w:rPr>
        <w:t xml:space="preserve"> تم القيام بها </w:t>
      </w:r>
      <w:r w:rsidRPr="00546F1A">
        <w:rPr>
          <w:rFonts w:ascii="Traditional Arabic" w:eastAsia="Times New Roman" w:hAnsi="Traditional Arabic" w:cs="Traditional Arabic" w:hint="cs"/>
          <w:sz w:val="24"/>
          <w:szCs w:val="24"/>
          <w:rtl/>
        </w:rPr>
        <w:t xml:space="preserve">نجاحها بنسب </w:t>
      </w:r>
      <w:r w:rsidR="008C6274" w:rsidRPr="00546F1A">
        <w:rPr>
          <w:rFonts w:ascii="Traditional Arabic" w:eastAsia="Times New Roman" w:hAnsi="Traditional Arabic" w:cs="Traditional Arabic" w:hint="cs"/>
          <w:sz w:val="24"/>
          <w:szCs w:val="24"/>
          <w:rtl/>
        </w:rPr>
        <w:t>تفوق ا</w:t>
      </w:r>
      <w:r w:rsidR="00AB3C9E" w:rsidRPr="00546F1A">
        <w:rPr>
          <w:rFonts w:ascii="Traditional Arabic" w:eastAsia="Times New Roman" w:hAnsi="Traditional Arabic" w:cs="Traditional Arabic" w:hint="cs"/>
          <w:sz w:val="24"/>
          <w:szCs w:val="24"/>
          <w:rtl/>
        </w:rPr>
        <w:t>لــتــو</w:t>
      </w:r>
      <w:r w:rsidR="008C6274" w:rsidRPr="00546F1A">
        <w:rPr>
          <w:rFonts w:ascii="Traditional Arabic" w:eastAsia="Times New Roman" w:hAnsi="Traditional Arabic" w:cs="Traditional Arabic" w:hint="cs"/>
          <w:sz w:val="24"/>
          <w:szCs w:val="24"/>
          <w:rtl/>
        </w:rPr>
        <w:t>قعات،</w:t>
      </w:r>
      <w:r w:rsidRPr="00546F1A">
        <w:rPr>
          <w:rFonts w:ascii="Traditional Arabic" w:eastAsia="Times New Roman" w:hAnsi="Traditional Arabic" w:cs="Traditional Arabic" w:hint="cs"/>
          <w:sz w:val="24"/>
          <w:szCs w:val="24"/>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46F1A">
        <w:rPr>
          <w:rFonts w:ascii="Traditional Arabic" w:eastAsia="Times New Roman" w:hAnsi="Traditional Arabic" w:cs="Traditional Arabic" w:hint="cs"/>
          <w:sz w:val="24"/>
          <w:szCs w:val="24"/>
          <w:rtl/>
        </w:rPr>
        <w:t>إ</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ها</w:t>
      </w:r>
      <w:r w:rsidR="008C6274" w:rsidRPr="00546F1A">
        <w:rPr>
          <w:rFonts w:ascii="Traditional Arabic" w:eastAsia="Times New Roman" w:hAnsi="Traditional Arabic" w:cs="Traditional Arabic" w:hint="cs"/>
          <w:sz w:val="24"/>
          <w:szCs w:val="24"/>
        </w:rPr>
        <w:t>.</w:t>
      </w:r>
      <w:r w:rsidR="00D148AB"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مشرف </w:t>
      </w:r>
      <w:r w:rsidR="00D148AB" w:rsidRPr="00546F1A">
        <w:rPr>
          <w:rFonts w:ascii="Traditional Arabic" w:eastAsia="Times New Roman" w:hAnsi="Traditional Arabic" w:cs="Traditional Arabic" w:hint="cs"/>
          <w:sz w:val="24"/>
          <w:szCs w:val="24"/>
          <w:rtl/>
        </w:rPr>
        <w:t>يقوم</w:t>
      </w:r>
      <w:r w:rsidRPr="00546F1A">
        <w:rPr>
          <w:rFonts w:ascii="Traditional Arabic" w:eastAsia="Times New Roman" w:hAnsi="Traditional Arabic" w:cs="Traditional Arabic" w:hint="cs"/>
          <w:sz w:val="24"/>
          <w:szCs w:val="24"/>
          <w:rtl/>
        </w:rPr>
        <w:t xml:space="preserve"> </w:t>
      </w:r>
      <w:r w:rsidR="00D148AB" w:rsidRPr="00546F1A">
        <w:rPr>
          <w:rFonts w:ascii="Traditional Arabic" w:eastAsia="Times New Roman" w:hAnsi="Traditional Arabic" w:cs="Traditional Arabic" w:hint="cs"/>
          <w:sz w:val="24"/>
          <w:szCs w:val="24"/>
          <w:rtl/>
        </w:rPr>
        <w:t>ب</w:t>
      </w:r>
      <w:r w:rsidRPr="00546F1A">
        <w:rPr>
          <w:rFonts w:ascii="Traditional Arabic" w:eastAsia="Times New Roman" w:hAnsi="Traditional Arabic" w:cs="Traditional Arabic" w:hint="cs"/>
          <w:sz w:val="24"/>
          <w:szCs w:val="24"/>
          <w:rtl/>
        </w:rPr>
        <w:t>تقديم عدد من النماذج المتشابهة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على أساسها تميز أي نموذج جديد يقدم </w:t>
      </w:r>
      <w:r w:rsidR="00D148AB" w:rsidRPr="00546F1A">
        <w:rPr>
          <w:rFonts w:ascii="Traditional Arabic" w:eastAsia="Times New Roman" w:hAnsi="Traditional Arabic" w:cs="Traditional Arabic" w:hint="cs"/>
          <w:sz w:val="24"/>
          <w:szCs w:val="24"/>
          <w:rtl/>
        </w:rPr>
        <w:t>إ</w:t>
      </w:r>
      <w:r w:rsidR="00AB3C9E" w:rsidRPr="00546F1A">
        <w:rPr>
          <w:rFonts w:ascii="Traditional Arabic" w:eastAsia="Times New Roman" w:hAnsi="Traditional Arabic" w:cs="Traditional Arabic" w:hint="cs"/>
          <w:sz w:val="24"/>
          <w:szCs w:val="24"/>
          <w:rtl/>
        </w:rPr>
        <w:t>لــي</w:t>
      </w:r>
      <w:r w:rsidR="00D148AB" w:rsidRPr="00546F1A">
        <w:rPr>
          <w:rFonts w:ascii="Traditional Arabic" w:eastAsia="Times New Roman" w:hAnsi="Traditional Arabic" w:cs="Traditional Arabic" w:hint="cs"/>
          <w:sz w:val="24"/>
          <w:szCs w:val="24"/>
          <w:rtl/>
        </w:rPr>
        <w:t>ها</w:t>
      </w:r>
      <w:r w:rsidR="00AD6EAE" w:rsidRPr="00546F1A">
        <w:rPr>
          <w:rFonts w:ascii="Traditional Arabic" w:eastAsia="Times New Roman" w:hAnsi="Traditional Arabic" w:cs="Traditional Arabic" w:hint="cs"/>
          <w:sz w:val="24"/>
          <w:szCs w:val="24"/>
          <w:rtl/>
        </w:rPr>
        <w:t xml:space="preserve"> ومتابعة عمل تلك الآلات بصفة </w:t>
      </w:r>
      <w:r w:rsidR="0021723F" w:rsidRPr="00546F1A">
        <w:rPr>
          <w:rFonts w:ascii="Traditional Arabic" w:eastAsia="Times New Roman" w:hAnsi="Traditional Arabic" w:cs="Traditional Arabic" w:hint="cs"/>
          <w:sz w:val="24"/>
          <w:szCs w:val="24"/>
          <w:rtl/>
        </w:rPr>
        <w:t>مستمرة. (ماجد،2018).</w:t>
      </w:r>
    </w:p>
    <w:p w14:paraId="262F8C88" w14:textId="744C719F" w:rsidR="00223424" w:rsidRPr="00546F1A" w:rsidRDefault="00AD6EA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D148AB" w:rsidRPr="00546F1A">
        <w:rPr>
          <w:rFonts w:ascii="Traditional Arabic" w:eastAsia="Times New Roman" w:hAnsi="Traditional Arabic" w:cs="Traditional Arabic" w:hint="cs"/>
          <w:sz w:val="24"/>
          <w:szCs w:val="24"/>
          <w:rtl/>
        </w:rPr>
        <w:t xml:space="preserve">ومن اهم النقاط الخاصة بأهمية الذكاء </w:t>
      </w:r>
      <w:r w:rsidR="00067C01" w:rsidRPr="00546F1A">
        <w:rPr>
          <w:rFonts w:ascii="Traditional Arabic" w:eastAsia="Times New Roman" w:hAnsi="Traditional Arabic" w:cs="Traditional Arabic" w:hint="cs"/>
          <w:sz w:val="24"/>
          <w:szCs w:val="24"/>
          <w:rtl/>
        </w:rPr>
        <w:t>الإصطناعي</w:t>
      </w:r>
      <w:r w:rsidR="00D148AB"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D148AB" w:rsidRPr="00546F1A">
        <w:rPr>
          <w:rFonts w:ascii="Traditional Arabic" w:eastAsia="Times New Roman" w:hAnsi="Traditional Arabic" w:cs="Traditional Arabic" w:hint="cs"/>
          <w:sz w:val="24"/>
          <w:szCs w:val="24"/>
          <w:rtl/>
        </w:rPr>
        <w:t>مثل فيما ي</w:t>
      </w:r>
      <w:r w:rsidR="00AB3C9E" w:rsidRPr="00546F1A">
        <w:rPr>
          <w:rFonts w:ascii="Traditional Arabic" w:eastAsia="Times New Roman" w:hAnsi="Traditional Arabic" w:cs="Traditional Arabic" w:hint="cs"/>
          <w:sz w:val="24"/>
          <w:szCs w:val="24"/>
          <w:rtl/>
        </w:rPr>
        <w:t>لــي</w:t>
      </w:r>
      <w:r w:rsidR="00D148AB" w:rsidRPr="00546F1A">
        <w:rPr>
          <w:rFonts w:ascii="Traditional Arabic" w:eastAsia="Times New Roman" w:hAnsi="Traditional Arabic" w:cs="Traditional Arabic" w:hint="cs"/>
          <w:sz w:val="24"/>
          <w:szCs w:val="24"/>
          <w:rtl/>
        </w:rPr>
        <w:t>:</w:t>
      </w:r>
      <w:r w:rsidR="00997624" w:rsidRPr="00546F1A">
        <w:rPr>
          <w:rFonts w:ascii="Traditional Arabic" w:eastAsia="Times New Roman" w:hAnsi="Traditional Arabic" w:cs="Traditional Arabic" w:hint="cs"/>
          <w:sz w:val="24"/>
          <w:szCs w:val="24"/>
          <w:rtl/>
        </w:rPr>
        <w:t xml:space="preserve"> (عرفة،2021).</w:t>
      </w:r>
    </w:p>
    <w:p w14:paraId="651A059E" w14:textId="18ED5AD9" w:rsidR="00D148AB" w:rsidRPr="00546F1A" w:rsidRDefault="00D148AB" w:rsidP="00546F1A">
      <w:pPr>
        <w:pStyle w:val="ListParagraph"/>
        <w:numPr>
          <w:ilvl w:val="0"/>
          <w:numId w:val="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استخدام لغة يستخدمها الجميع، وهي لغة الإنسان 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س أي لغة برمجية أخرى مما يسهل على الجميع أن يق</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يها وا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اصل معها دون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عرض إلى قلق عدم فهم اللغة</w:t>
      </w:r>
      <w:r w:rsidRPr="00546F1A">
        <w:rPr>
          <w:rFonts w:ascii="Traditional Arabic" w:eastAsia="Times New Roman" w:hAnsi="Traditional Arabic" w:cs="Traditional Arabic" w:hint="cs"/>
          <w:sz w:val="24"/>
          <w:szCs w:val="24"/>
        </w:rPr>
        <w:t>.</w:t>
      </w:r>
    </w:p>
    <w:p w14:paraId="3256594A" w14:textId="0FBA4994" w:rsidR="00D148AB" w:rsidRPr="00546F1A" w:rsidRDefault="00D148AB" w:rsidP="00546F1A">
      <w:pPr>
        <w:pStyle w:val="ListParagraph"/>
        <w:numPr>
          <w:ilvl w:val="0"/>
          <w:numId w:val="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خفيف من الضغوطات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46F1A">
        <w:rPr>
          <w:rFonts w:ascii="Traditional Arabic" w:eastAsia="Times New Roman" w:hAnsi="Traditional Arabic" w:cs="Traditional Arabic" w:hint="cs"/>
          <w:sz w:val="24"/>
          <w:szCs w:val="24"/>
        </w:rPr>
        <w:t>.</w:t>
      </w:r>
    </w:p>
    <w:p w14:paraId="2921A83D" w14:textId="2229B3A2" w:rsidR="00D148AB" w:rsidRPr="00546F1A" w:rsidRDefault="00D148AB" w:rsidP="00546F1A">
      <w:pPr>
        <w:pStyle w:val="ListParagraph"/>
        <w:numPr>
          <w:ilvl w:val="0"/>
          <w:numId w:val="8"/>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حفظ خبرة الإنسان المتراكمة عن طريق نقلها الى الآلة </w:t>
      </w:r>
      <w:r w:rsidR="00301FFE" w:rsidRPr="00546F1A">
        <w:rPr>
          <w:rFonts w:ascii="Traditional Arabic" w:eastAsia="Times New Roman" w:hAnsi="Traditional Arabic" w:cs="Traditional Arabic" w:hint="cs"/>
          <w:sz w:val="24"/>
          <w:szCs w:val="24"/>
          <w:rtl/>
        </w:rPr>
        <w:t>الذكية،</w:t>
      </w:r>
      <w:r w:rsidRPr="00546F1A">
        <w:rPr>
          <w:rFonts w:ascii="Traditional Arabic" w:eastAsia="Times New Roman" w:hAnsi="Traditional Arabic" w:cs="Traditional Arabic" w:hint="cs"/>
          <w:sz w:val="24"/>
          <w:szCs w:val="24"/>
          <w:rtl/>
        </w:rPr>
        <w:t>المعاونة في معرفة وفحص وتشخيص الأمراض، وصف الأدوية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w:t>
      </w:r>
      <w:r w:rsidRPr="00546F1A">
        <w:rPr>
          <w:rFonts w:ascii="Traditional Arabic" w:eastAsia="Times New Roman" w:hAnsi="Traditional Arabic" w:cs="Traditional Arabic" w:hint="cs"/>
          <w:sz w:val="24"/>
          <w:szCs w:val="24"/>
        </w:rPr>
        <w:t>.</w:t>
      </w:r>
    </w:p>
    <w:p w14:paraId="03D00F6B" w14:textId="79FABC11" w:rsidR="00AD6EAE" w:rsidRPr="00546F1A" w:rsidRDefault="00AD6EAE" w:rsidP="00546F1A">
      <w:pPr>
        <w:pStyle w:val="ListParagraph"/>
        <w:numPr>
          <w:ilvl w:val="0"/>
          <w:numId w:val="8"/>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يقوم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أهمية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تكمن في قدرته على زيادة الإنتاجية، أتمتة المهام، وتحسين اتخاذ القرار</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يساهم هذا المجال في احداث تغييرات جذرية وسريعة في مختلف جوانب الحياة الحديثة</w:t>
      </w:r>
      <w:r w:rsidR="005D1105">
        <w:rPr>
          <w:rFonts w:ascii="Traditional Arabic" w:eastAsia="Times New Roman" w:hAnsi="Traditional Arabic" w:cs="Traditional Arabic" w:hint="cs"/>
          <w:sz w:val="24"/>
          <w:szCs w:val="24"/>
          <w:rtl/>
        </w:rPr>
        <w:t>.</w:t>
      </w:r>
    </w:p>
    <w:p w14:paraId="0F4CE96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01E24F57" w14:textId="4C634C6D" w:rsidR="00591AC3"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2.2.4</w:t>
      </w:r>
      <w:r w:rsidR="00307DBF" w:rsidRPr="005D1105">
        <w:rPr>
          <w:rFonts w:ascii="Traditional Arabic" w:eastAsia="Times New Roman" w:hAnsi="Traditional Arabic" w:cs="Traditional Arabic" w:hint="cs"/>
          <w:b/>
          <w:bCs/>
          <w:sz w:val="28"/>
          <w:szCs w:val="28"/>
          <w:rtl/>
        </w:rPr>
        <w:t xml:space="preserve"> </w:t>
      </w:r>
      <w:r w:rsidR="0021723F" w:rsidRPr="005D1105">
        <w:rPr>
          <w:rFonts w:ascii="Traditional Arabic" w:eastAsia="Times New Roman" w:hAnsi="Traditional Arabic" w:cs="Traditional Arabic" w:hint="cs"/>
          <w:b/>
          <w:bCs/>
          <w:sz w:val="28"/>
          <w:szCs w:val="28"/>
          <w:rtl/>
        </w:rPr>
        <w:t xml:space="preserve">اهداف ومبادئ </w:t>
      </w:r>
      <w:r w:rsidR="00591AC3"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D148AB" w:rsidRPr="005D1105">
        <w:rPr>
          <w:rFonts w:ascii="Traditional Arabic" w:eastAsia="Times New Roman" w:hAnsi="Traditional Arabic" w:cs="Traditional Arabic" w:hint="cs"/>
          <w:b/>
          <w:bCs/>
          <w:sz w:val="28"/>
          <w:szCs w:val="28"/>
        </w:rPr>
        <w:t>:</w:t>
      </w:r>
    </w:p>
    <w:p w14:paraId="0A5BC3ED" w14:textId="4A3C9166" w:rsidR="00D148AB" w:rsidRPr="00546F1A" w:rsidRDefault="00123CD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591AC3" w:rsidRPr="00546F1A">
        <w:rPr>
          <w:rFonts w:ascii="Traditional Arabic" w:eastAsia="Times New Roman" w:hAnsi="Traditional Arabic" w:cs="Traditional Arabic" w:hint="cs"/>
          <w:sz w:val="24"/>
          <w:szCs w:val="24"/>
          <w:rtl/>
        </w:rPr>
        <w:t xml:space="preserve">مثل اهداف الذكاء </w:t>
      </w:r>
      <w:r w:rsidR="00067C01" w:rsidRPr="00546F1A">
        <w:rPr>
          <w:rFonts w:ascii="Traditional Arabic" w:eastAsia="Times New Roman" w:hAnsi="Traditional Arabic" w:cs="Traditional Arabic" w:hint="cs"/>
          <w:sz w:val="24"/>
          <w:szCs w:val="24"/>
          <w:rtl/>
        </w:rPr>
        <w:t>الإصطناعي</w:t>
      </w:r>
      <w:r w:rsidR="00AD6EAE" w:rsidRPr="00546F1A">
        <w:rPr>
          <w:rFonts w:ascii="Traditional Arabic" w:eastAsia="Times New Roman" w:hAnsi="Traditional Arabic" w:cs="Traditional Arabic" w:hint="cs"/>
          <w:sz w:val="24"/>
          <w:szCs w:val="24"/>
          <w:rtl/>
        </w:rPr>
        <w:t>،</w:t>
      </w:r>
      <w:r w:rsidR="00D148AB" w:rsidRPr="00546F1A">
        <w:rPr>
          <w:rFonts w:ascii="Traditional Arabic" w:eastAsia="Times New Roman" w:hAnsi="Traditional Arabic" w:cs="Traditional Arabic" w:hint="cs"/>
          <w:sz w:val="24"/>
          <w:szCs w:val="24"/>
          <w:rtl/>
        </w:rPr>
        <w:t xml:space="preserve"> ومن أهمها</w:t>
      </w:r>
      <w:r w:rsidR="00665503" w:rsidRPr="00546F1A">
        <w:rPr>
          <w:rFonts w:ascii="Traditional Arabic" w:hAnsi="Traditional Arabic" w:cs="Traditional Arabic" w:hint="cs"/>
          <w:sz w:val="24"/>
          <w:szCs w:val="24"/>
        </w:rPr>
        <w:t xml:space="preserve"> John, et, al,2019).</w:t>
      </w:r>
      <w:r w:rsidR="00665503" w:rsidRPr="00546F1A">
        <w:rPr>
          <w:rFonts w:ascii="Traditional Arabic" w:eastAsia="Times New Roman" w:hAnsi="Traditional Arabic" w:cs="Traditional Arabic" w:hint="cs"/>
          <w:sz w:val="24"/>
          <w:szCs w:val="24"/>
          <w:rtl/>
        </w:rPr>
        <w:t>)</w:t>
      </w:r>
    </w:p>
    <w:p w14:paraId="7FE5840F" w14:textId="48886D55" w:rsidR="00D148AB" w:rsidRPr="00546F1A" w:rsidRDefault="00D148AB" w:rsidP="00546F1A">
      <w:pPr>
        <w:pStyle w:val="ListParagraph"/>
        <w:numPr>
          <w:ilvl w:val="0"/>
          <w:numId w:val="2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جعل الآلات أكثر فائدة </w:t>
      </w:r>
      <w:r w:rsidR="00AD6EAE"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أتمتة المهام</w:t>
      </w:r>
      <w:r w:rsidR="0021723F"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تحسين اتخاذ القرارات</w:t>
      </w:r>
      <w:r w:rsidR="00AD6EAE"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rPr>
        <w:t xml:space="preserve">تعزيز البحث </w:t>
      </w:r>
      <w:r w:rsidR="00643FBA"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p>
    <w:p w14:paraId="34639929" w14:textId="77777777" w:rsidR="00AD6EAE" w:rsidRPr="00546F1A" w:rsidRDefault="00D148AB" w:rsidP="00546F1A">
      <w:pPr>
        <w:pStyle w:val="ListParagraph"/>
        <w:numPr>
          <w:ilvl w:val="0"/>
          <w:numId w:val="24"/>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تمكين الآلات دون معالجة المعلومات بشكل أقرب لطريقة الانسان في حل المسائل </w:t>
      </w:r>
    </w:p>
    <w:p w14:paraId="26BBEA76" w14:textId="73C46E76" w:rsidR="00D148AB" w:rsidRPr="00546F1A" w:rsidRDefault="00D148AB" w:rsidP="00546F1A">
      <w:pPr>
        <w:pStyle w:val="ListParagraph"/>
        <w:numPr>
          <w:ilvl w:val="0"/>
          <w:numId w:val="2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المعالجة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ازية حيث يتم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فيذ عدة أوامر في وقت واحد</w:t>
      </w:r>
      <w:r w:rsidRPr="00546F1A">
        <w:rPr>
          <w:rFonts w:ascii="Traditional Arabic" w:eastAsia="Times New Roman" w:hAnsi="Traditional Arabic" w:cs="Traditional Arabic" w:hint="cs"/>
          <w:sz w:val="24"/>
          <w:szCs w:val="24"/>
        </w:rPr>
        <w:t>.</w:t>
      </w:r>
      <w:r w:rsidR="0021723F" w:rsidRPr="00546F1A">
        <w:rPr>
          <w:rFonts w:ascii="Traditional Arabic" w:eastAsia="Times New Roman" w:hAnsi="Traditional Arabic" w:cs="Traditional Arabic" w:hint="cs"/>
          <w:sz w:val="24"/>
          <w:szCs w:val="24"/>
          <w:rtl/>
        </w:rPr>
        <w:t xml:space="preserve"> وجعل الآلات</w:t>
      </w:r>
      <w:r w:rsidRPr="00546F1A">
        <w:rPr>
          <w:rFonts w:ascii="Traditional Arabic" w:eastAsia="Times New Roman" w:hAnsi="Traditional Arabic" w:cs="Traditional Arabic" w:hint="cs"/>
          <w:sz w:val="24"/>
          <w:szCs w:val="24"/>
          <w:rtl/>
        </w:rPr>
        <w:t xml:space="preserve"> أكثر ذكاء </w:t>
      </w:r>
      <w:r w:rsidR="00AD6EAE" w:rsidRPr="00546F1A">
        <w:rPr>
          <w:rFonts w:ascii="Traditional Arabic" w:eastAsia="Times New Roman" w:hAnsi="Traditional Arabic" w:cs="Traditional Arabic" w:hint="cs"/>
          <w:sz w:val="24"/>
          <w:szCs w:val="24"/>
          <w:rtl/>
        </w:rPr>
        <w:t xml:space="preserve">وقادرة على </w:t>
      </w:r>
      <w:r w:rsidRPr="00546F1A">
        <w:rPr>
          <w:rFonts w:ascii="Traditional Arabic" w:eastAsia="Times New Roman" w:hAnsi="Traditional Arabic" w:cs="Traditional Arabic" w:hint="cs"/>
          <w:sz w:val="24"/>
          <w:szCs w:val="24"/>
          <w:rtl/>
        </w:rPr>
        <w:t>حل المشكلات</w:t>
      </w:r>
    </w:p>
    <w:p w14:paraId="22605DF7" w14:textId="4FE08371" w:rsidR="00D148AB" w:rsidRPr="00546F1A" w:rsidRDefault="00D148AB" w:rsidP="00546F1A">
      <w:pPr>
        <w:pStyle w:val="ListParagraph"/>
        <w:numPr>
          <w:ilvl w:val="0"/>
          <w:numId w:val="2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خدمة المجتمعات</w:t>
      </w:r>
      <w:r w:rsidR="00AD6EAE"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رفع القدرات البشرية</w:t>
      </w:r>
      <w:r w:rsidR="0021723F"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عن طريق فك اغوار الدماغ حتى يمكن محاكاته</w:t>
      </w:r>
      <w:r w:rsidR="0021723F" w:rsidRPr="00546F1A">
        <w:rPr>
          <w:rFonts w:ascii="Traditional Arabic" w:eastAsia="Times New Roman" w:hAnsi="Traditional Arabic" w:cs="Traditional Arabic" w:hint="cs"/>
          <w:sz w:val="24"/>
          <w:szCs w:val="24"/>
          <w:rtl/>
          <w:lang w:bidi="ar-EG"/>
        </w:rPr>
        <w:t xml:space="preserve"> وأخيرا </w:t>
      </w:r>
      <w:r w:rsidRPr="00546F1A">
        <w:rPr>
          <w:rFonts w:ascii="Traditional Arabic" w:eastAsia="Times New Roman" w:hAnsi="Traditional Arabic" w:cs="Traditional Arabic" w:hint="cs"/>
          <w:sz w:val="24"/>
          <w:szCs w:val="24"/>
          <w:rtl/>
        </w:rPr>
        <w:t xml:space="preserve">معرفة ماهية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(هدف تع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مي بحت)</w:t>
      </w:r>
      <w:r w:rsidRPr="00546F1A">
        <w:rPr>
          <w:rFonts w:ascii="Traditional Arabic" w:eastAsia="Times New Roman" w:hAnsi="Traditional Arabic" w:cs="Traditional Arabic" w:hint="cs"/>
          <w:sz w:val="24"/>
          <w:szCs w:val="24"/>
        </w:rPr>
        <w:t>.</w:t>
      </w:r>
    </w:p>
    <w:p w14:paraId="6D5CE72F" w14:textId="17384DC9" w:rsidR="00123CD9" w:rsidRPr="00546F1A" w:rsidRDefault="00123CD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مبادئ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r w:rsidR="0021723F" w:rsidRPr="00546F1A">
        <w:rPr>
          <w:rFonts w:ascii="Traditional Arabic" w:eastAsia="Times New Roman" w:hAnsi="Traditional Arabic" w:cs="Traditional Arabic" w:hint="cs"/>
          <w:sz w:val="24"/>
          <w:szCs w:val="24"/>
          <w:rtl/>
        </w:rPr>
        <w:t xml:space="preserve"> تعتمد </w:t>
      </w:r>
      <w:r w:rsidRPr="00546F1A">
        <w:rPr>
          <w:rFonts w:ascii="Traditional Arabic" w:eastAsia="Times New Roman" w:hAnsi="Traditional Arabic" w:cs="Traditional Arabic" w:hint="cs"/>
          <w:sz w:val="24"/>
          <w:szCs w:val="24"/>
          <w:rtl/>
        </w:rPr>
        <w:t>على مبدأي</w:t>
      </w:r>
      <w:r w:rsidR="00D148AB" w:rsidRPr="00546F1A">
        <w:rPr>
          <w:rFonts w:ascii="Traditional Arabic" w:eastAsia="Times New Roman" w:hAnsi="Traditional Arabic" w:cs="Traditional Arabic" w:hint="cs"/>
          <w:sz w:val="24"/>
          <w:szCs w:val="24"/>
          <w:rtl/>
        </w:rPr>
        <w:t>ن اساسين وهما:</w:t>
      </w:r>
      <w:r w:rsidR="00997624" w:rsidRPr="00546F1A">
        <w:rPr>
          <w:rFonts w:ascii="Traditional Arabic" w:eastAsia="Times New Roman" w:hAnsi="Traditional Arabic" w:cs="Traditional Arabic" w:hint="cs"/>
          <w:sz w:val="24"/>
          <w:szCs w:val="24"/>
          <w:rtl/>
        </w:rPr>
        <w:t xml:space="preserve"> (سباع،2018).</w:t>
      </w:r>
    </w:p>
    <w:p w14:paraId="1B9638D5" w14:textId="4CFDEBAE" w:rsidR="00591AC3" w:rsidRPr="00546F1A" w:rsidRDefault="00123CD9" w:rsidP="00546F1A">
      <w:pPr>
        <w:pStyle w:val="ListParagraph"/>
        <w:numPr>
          <w:ilvl w:val="0"/>
          <w:numId w:val="25"/>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المبدأ </w:t>
      </w:r>
      <w:r w:rsidR="00D148AB" w:rsidRPr="00546F1A">
        <w:rPr>
          <w:rFonts w:ascii="Traditional Arabic" w:eastAsia="Times New Roman" w:hAnsi="Traditional Arabic" w:cs="Traditional Arabic" w:hint="cs"/>
          <w:sz w:val="24"/>
          <w:szCs w:val="24"/>
          <w:rtl/>
        </w:rPr>
        <w:t>الاول</w:t>
      </w:r>
      <w:r w:rsidRPr="00546F1A">
        <w:rPr>
          <w:rFonts w:ascii="Traditional Arabic" w:eastAsia="Times New Roman" w:hAnsi="Traditional Arabic" w:cs="Traditional Arabic" w:hint="cs"/>
          <w:sz w:val="24"/>
          <w:szCs w:val="24"/>
          <w:rtl/>
        </w:rPr>
        <w:t>: البحث</w:t>
      </w:r>
      <w:r w:rsidR="00D148AB" w:rsidRPr="00546F1A">
        <w:rPr>
          <w:rFonts w:ascii="Traditional Arabic" w:eastAsia="Times New Roman" w:hAnsi="Traditional Arabic" w:cs="Traditional Arabic" w:hint="cs"/>
          <w:sz w:val="24"/>
          <w:szCs w:val="24"/>
          <w:rtl/>
        </w:rPr>
        <w:t xml:space="preserve"> من خلال ا</w:t>
      </w:r>
      <w:r w:rsidR="00AB3C9E" w:rsidRPr="00546F1A">
        <w:rPr>
          <w:rFonts w:ascii="Traditional Arabic" w:eastAsia="Times New Roman" w:hAnsi="Traditional Arabic" w:cs="Traditional Arabic" w:hint="cs"/>
          <w:sz w:val="24"/>
          <w:szCs w:val="24"/>
          <w:rtl/>
        </w:rPr>
        <w:t>لــت</w:t>
      </w:r>
      <w:r w:rsidR="00D148AB" w:rsidRPr="00546F1A">
        <w:rPr>
          <w:rFonts w:ascii="Traditional Arabic" w:eastAsia="Times New Roman" w:hAnsi="Traditional Arabic" w:cs="Traditional Arabic" w:hint="cs"/>
          <w:sz w:val="24"/>
          <w:szCs w:val="24"/>
          <w:rtl/>
        </w:rPr>
        <w:t>فكير</w:t>
      </w:r>
      <w:r w:rsidRPr="00546F1A">
        <w:rPr>
          <w:rFonts w:ascii="Traditional Arabic" w:eastAsia="Times New Roman" w:hAnsi="Traditional Arabic" w:cs="Traditional Arabic" w:hint="cs"/>
          <w:sz w:val="24"/>
          <w:szCs w:val="24"/>
          <w:rtl/>
        </w:rPr>
        <w:t xml:space="preserve"> وهو ما نعتبره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بحد ذاته حيث يقوم الحاسوب بالبحث في الخيارات المتاحة امامه وتقييمها طبقا لمعايير موضوعة له او قام هو باس</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باطها بنفسه </w:t>
      </w:r>
      <w:r w:rsidR="00D148AB" w:rsidRPr="00546F1A">
        <w:rPr>
          <w:rFonts w:ascii="Traditional Arabic" w:eastAsia="Times New Roman" w:hAnsi="Traditional Arabic" w:cs="Traditional Arabic" w:hint="cs"/>
          <w:sz w:val="24"/>
          <w:szCs w:val="24"/>
          <w:rtl/>
        </w:rPr>
        <w:t xml:space="preserve">ثم يقرر عدد من الحلول الممكنة والبدائل المتاحة ومن ثم يقترح </w:t>
      </w:r>
      <w:r w:rsidR="00643FBA" w:rsidRPr="00546F1A">
        <w:rPr>
          <w:rFonts w:ascii="Traditional Arabic" w:eastAsia="Times New Roman" w:hAnsi="Traditional Arabic" w:cs="Traditional Arabic" w:hint="cs"/>
          <w:sz w:val="24"/>
          <w:szCs w:val="24"/>
          <w:rtl/>
        </w:rPr>
        <w:t>أفضلها</w:t>
      </w:r>
      <w:r w:rsidRPr="00546F1A">
        <w:rPr>
          <w:rFonts w:ascii="Traditional Arabic" w:eastAsia="Times New Roman" w:hAnsi="Traditional Arabic" w:cs="Traditional Arabic" w:hint="cs"/>
          <w:sz w:val="24"/>
          <w:szCs w:val="24"/>
          <w:rtl/>
        </w:rPr>
        <w:t>.</w:t>
      </w:r>
    </w:p>
    <w:p w14:paraId="29E0AF8D" w14:textId="010C0011" w:rsidR="00D148AB" w:rsidRPr="00546F1A" w:rsidRDefault="00D148AB" w:rsidP="00546F1A">
      <w:pPr>
        <w:pStyle w:val="ListParagraph"/>
        <w:numPr>
          <w:ilvl w:val="0"/>
          <w:numId w:val="25"/>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المبدأ الثاني: معالجة وتح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البيانات</w:t>
      </w:r>
      <w:r w:rsidR="00113EA6"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وهو كيفية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اوله للمعلومات </w:t>
      </w:r>
      <w:r w:rsidR="00643FBA" w:rsidRPr="00546F1A">
        <w:rPr>
          <w:rFonts w:ascii="Traditional Arabic" w:eastAsia="Times New Roman" w:hAnsi="Traditional Arabic" w:cs="Traditional Arabic" w:hint="cs"/>
          <w:sz w:val="24"/>
          <w:szCs w:val="24"/>
          <w:rtl/>
        </w:rPr>
        <w:t>والبيانات</w:t>
      </w:r>
      <w:r w:rsidRPr="00546F1A">
        <w:rPr>
          <w:rFonts w:ascii="Traditional Arabic" w:eastAsia="Times New Roman" w:hAnsi="Traditional Arabic" w:cs="Traditional Arabic" w:hint="cs"/>
          <w:sz w:val="24"/>
          <w:szCs w:val="24"/>
          <w:rtl/>
        </w:rPr>
        <w:t xml:space="preserve"> حول المشكلة محل الدراسة في الحاسوب بحيث يتمكن الحاسوب من معالجتها وتقديم الأنسب من الحلول والمقترحا</w:t>
      </w:r>
      <w:r w:rsidR="00643FBA" w:rsidRPr="00546F1A">
        <w:rPr>
          <w:rFonts w:ascii="Traditional Arabic" w:eastAsia="Times New Roman" w:hAnsi="Traditional Arabic" w:cs="Traditional Arabic" w:hint="cs"/>
          <w:sz w:val="24"/>
          <w:szCs w:val="24"/>
          <w:rtl/>
        </w:rPr>
        <w:t>ت ا</w:t>
      </w:r>
      <w:r w:rsidR="00AB3C9E" w:rsidRPr="00546F1A">
        <w:rPr>
          <w:rFonts w:ascii="Traditional Arabic" w:eastAsia="Times New Roman" w:hAnsi="Traditional Arabic" w:cs="Traditional Arabic" w:hint="cs"/>
          <w:sz w:val="24"/>
          <w:szCs w:val="24"/>
          <w:rtl/>
        </w:rPr>
        <w:t>لــتــي</w:t>
      </w:r>
      <w:r w:rsidR="00643FBA" w:rsidRPr="00546F1A">
        <w:rPr>
          <w:rFonts w:ascii="Traditional Arabic" w:eastAsia="Times New Roman" w:hAnsi="Traditional Arabic" w:cs="Traditional Arabic" w:hint="cs"/>
          <w:sz w:val="24"/>
          <w:szCs w:val="24"/>
          <w:rtl/>
        </w:rPr>
        <w:t xml:space="preserve"> تحقق </w:t>
      </w:r>
      <w:r w:rsidR="002206A1" w:rsidRPr="00546F1A">
        <w:rPr>
          <w:rFonts w:ascii="Traditional Arabic" w:eastAsia="Times New Roman" w:hAnsi="Traditional Arabic" w:cs="Traditional Arabic" w:hint="cs"/>
          <w:sz w:val="24"/>
          <w:szCs w:val="24"/>
          <w:rtl/>
        </w:rPr>
        <w:t>أكبر</w:t>
      </w:r>
      <w:r w:rsidR="00643FBA" w:rsidRPr="00546F1A">
        <w:rPr>
          <w:rFonts w:ascii="Traditional Arabic" w:eastAsia="Times New Roman" w:hAnsi="Traditional Arabic" w:cs="Traditional Arabic" w:hint="cs"/>
          <w:sz w:val="24"/>
          <w:szCs w:val="24"/>
          <w:rtl/>
        </w:rPr>
        <w:t xml:space="preserve"> استفادة من تلك البيانات في صورة معلومات واضحة ومفيدة</w:t>
      </w:r>
      <w:r w:rsidRPr="00546F1A">
        <w:rPr>
          <w:rFonts w:ascii="Traditional Arabic" w:eastAsia="Times New Roman" w:hAnsi="Traditional Arabic" w:cs="Traditional Arabic" w:hint="cs"/>
          <w:sz w:val="24"/>
          <w:szCs w:val="24"/>
        </w:rPr>
        <w:t>.</w:t>
      </w:r>
    </w:p>
    <w:p w14:paraId="14B1342E" w14:textId="4ED14978" w:rsidR="00123CD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للانتشار والاستخدام الكبير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وأهميته ودوره المهم الذي يمكن الاستفادة منه إذا ما تم تــوظيفه بالشكل الصحيح.</w:t>
      </w:r>
    </w:p>
    <w:p w14:paraId="39DA4118"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390E5B9E" w14:textId="63E4347B" w:rsidR="00643FBA"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2.2.5</w:t>
      </w:r>
      <w:r w:rsidR="00307DBF" w:rsidRPr="005D1105">
        <w:rPr>
          <w:rFonts w:ascii="Traditional Arabic" w:eastAsia="Times New Roman" w:hAnsi="Traditional Arabic" w:cs="Traditional Arabic" w:hint="cs"/>
          <w:b/>
          <w:bCs/>
          <w:sz w:val="28"/>
          <w:szCs w:val="28"/>
          <w:rtl/>
        </w:rPr>
        <w:t xml:space="preserve"> </w:t>
      </w:r>
      <w:r w:rsidR="0021723F" w:rsidRPr="005D1105">
        <w:rPr>
          <w:rFonts w:ascii="Traditional Arabic" w:eastAsia="Times New Roman" w:hAnsi="Traditional Arabic" w:cs="Traditional Arabic" w:hint="cs"/>
          <w:b/>
          <w:bCs/>
          <w:sz w:val="28"/>
          <w:szCs w:val="28"/>
          <w:rtl/>
        </w:rPr>
        <w:t xml:space="preserve">محددات وخصائص </w:t>
      </w:r>
      <w:r w:rsidR="00643FBA"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643FBA" w:rsidRPr="005D1105">
        <w:rPr>
          <w:rFonts w:ascii="Traditional Arabic" w:eastAsia="Times New Roman" w:hAnsi="Traditional Arabic" w:cs="Traditional Arabic" w:hint="cs"/>
          <w:b/>
          <w:bCs/>
          <w:sz w:val="28"/>
          <w:szCs w:val="28"/>
          <w:rtl/>
        </w:rPr>
        <w:t>:</w:t>
      </w:r>
    </w:p>
    <w:p w14:paraId="2EAA8CD9" w14:textId="4EDBA10F" w:rsidR="00591AC3" w:rsidRPr="00546F1A" w:rsidRDefault="002F628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أولا: </w:t>
      </w:r>
      <w:r w:rsidR="00591AC3" w:rsidRPr="00546F1A">
        <w:rPr>
          <w:rFonts w:ascii="Traditional Arabic" w:eastAsia="Times New Roman" w:hAnsi="Traditional Arabic" w:cs="Traditional Arabic" w:hint="cs"/>
          <w:sz w:val="24"/>
          <w:szCs w:val="24"/>
          <w:rtl/>
        </w:rPr>
        <w:t xml:space="preserve">محددات الذكاء </w:t>
      </w:r>
      <w:r w:rsidR="00067C01" w:rsidRPr="00546F1A">
        <w:rPr>
          <w:rFonts w:ascii="Traditional Arabic" w:eastAsia="Times New Roman" w:hAnsi="Traditional Arabic" w:cs="Traditional Arabic" w:hint="cs"/>
          <w:sz w:val="24"/>
          <w:szCs w:val="24"/>
          <w:rtl/>
        </w:rPr>
        <w:t>الإصطناعي</w:t>
      </w:r>
      <w:r w:rsidR="00591AC3" w:rsidRPr="00546F1A">
        <w:rPr>
          <w:rFonts w:ascii="Traditional Arabic" w:eastAsia="Times New Roman" w:hAnsi="Traditional Arabic" w:cs="Traditional Arabic" w:hint="cs"/>
          <w:sz w:val="24"/>
          <w:szCs w:val="24"/>
          <w:rtl/>
        </w:rPr>
        <w:t xml:space="preserve"> ف</w:t>
      </w:r>
      <w:r w:rsidR="00AB3C9E" w:rsidRPr="00546F1A">
        <w:rPr>
          <w:rFonts w:ascii="Traditional Arabic" w:eastAsia="Times New Roman" w:hAnsi="Traditional Arabic" w:cs="Traditional Arabic" w:hint="cs"/>
          <w:sz w:val="24"/>
          <w:szCs w:val="24"/>
          <w:rtl/>
        </w:rPr>
        <w:t>تــت</w:t>
      </w:r>
      <w:r w:rsidR="00591AC3" w:rsidRPr="00546F1A">
        <w:rPr>
          <w:rFonts w:ascii="Traditional Arabic" w:eastAsia="Times New Roman" w:hAnsi="Traditional Arabic" w:cs="Traditional Arabic" w:hint="cs"/>
          <w:sz w:val="24"/>
          <w:szCs w:val="24"/>
          <w:rtl/>
        </w:rPr>
        <w:t xml:space="preserve">مثل </w:t>
      </w:r>
      <w:r w:rsidR="00643FBA" w:rsidRPr="00546F1A">
        <w:rPr>
          <w:rFonts w:ascii="Traditional Arabic" w:eastAsia="Times New Roman" w:hAnsi="Traditional Arabic" w:cs="Traditional Arabic" w:hint="cs"/>
          <w:sz w:val="24"/>
          <w:szCs w:val="24"/>
          <w:rtl/>
        </w:rPr>
        <w:t>فيما ي</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w:t>
      </w:r>
      <w:r w:rsidR="00591AC3" w:rsidRPr="00546F1A">
        <w:rPr>
          <w:rFonts w:ascii="Traditional Arabic" w:eastAsia="Times New Roman" w:hAnsi="Traditional Arabic" w:cs="Traditional Arabic" w:hint="cs"/>
          <w:sz w:val="24"/>
          <w:szCs w:val="24"/>
        </w:rPr>
        <w:t xml:space="preserve"> </w:t>
      </w:r>
      <w:r w:rsidR="00997624" w:rsidRPr="00546F1A">
        <w:rPr>
          <w:rFonts w:ascii="Traditional Arabic" w:eastAsia="Times New Roman" w:hAnsi="Traditional Arabic" w:cs="Traditional Arabic" w:hint="cs"/>
          <w:sz w:val="24"/>
          <w:szCs w:val="24"/>
          <w:rtl/>
        </w:rPr>
        <w:t>(سعد الله،2023).</w:t>
      </w:r>
    </w:p>
    <w:p w14:paraId="6456247C" w14:textId="16A63C65" w:rsidR="00591AC3" w:rsidRPr="00546F1A" w:rsidRDefault="00643FBA" w:rsidP="00546F1A">
      <w:pPr>
        <w:pStyle w:val="ListParagraph"/>
        <w:numPr>
          <w:ilvl w:val="0"/>
          <w:numId w:val="2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السعي الدائم </w:t>
      </w:r>
      <w:r w:rsidR="00067C01" w:rsidRPr="00546F1A">
        <w:rPr>
          <w:rFonts w:ascii="Traditional Arabic" w:eastAsia="Times New Roman" w:hAnsi="Traditional Arabic" w:cs="Traditional Arabic" w:hint="cs"/>
          <w:sz w:val="24"/>
          <w:szCs w:val="24"/>
          <w:rtl/>
        </w:rPr>
        <w:t>إلى</w:t>
      </w:r>
      <w:r w:rsidRPr="00546F1A">
        <w:rPr>
          <w:rFonts w:ascii="Traditional Arabic" w:eastAsia="Times New Roman" w:hAnsi="Traditional Arabic" w:cs="Traditional Arabic" w:hint="cs"/>
          <w:sz w:val="24"/>
          <w:szCs w:val="24"/>
          <w:rtl/>
        </w:rPr>
        <w:t xml:space="preserve">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 xml:space="preserve">علم </w:t>
      </w:r>
      <w:r w:rsidRPr="00546F1A">
        <w:rPr>
          <w:rFonts w:ascii="Traditional Arabic" w:eastAsia="Times New Roman" w:hAnsi="Traditional Arabic" w:cs="Traditional Arabic" w:hint="cs"/>
          <w:sz w:val="24"/>
          <w:szCs w:val="24"/>
          <w:rtl/>
        </w:rPr>
        <w:t>واك</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اب الخبرات المتاحة بكافة الوسائل والطرق</w:t>
      </w:r>
      <w:r w:rsidR="002F6286" w:rsidRPr="00546F1A">
        <w:rPr>
          <w:rFonts w:ascii="Traditional Arabic" w:eastAsia="Times New Roman" w:hAnsi="Traditional Arabic" w:cs="Traditional Arabic" w:hint="cs"/>
          <w:sz w:val="24"/>
          <w:szCs w:val="24"/>
          <w:rtl/>
        </w:rPr>
        <w:t xml:space="preserve"> عبر </w:t>
      </w:r>
      <w:r w:rsidR="00591AC3" w:rsidRPr="00546F1A">
        <w:rPr>
          <w:rFonts w:ascii="Traditional Arabic" w:eastAsia="Times New Roman" w:hAnsi="Traditional Arabic" w:cs="Traditional Arabic" w:hint="cs"/>
          <w:sz w:val="24"/>
          <w:szCs w:val="24"/>
          <w:rtl/>
        </w:rPr>
        <w:t xml:space="preserve">تحديد الهدف او الامر المراد تحقيقه بدون اي غموض في الافكار والنتائج </w:t>
      </w:r>
      <w:r w:rsidR="002F6286" w:rsidRPr="00546F1A">
        <w:rPr>
          <w:rFonts w:ascii="Traditional Arabic" w:eastAsia="Times New Roman" w:hAnsi="Traditional Arabic" w:cs="Traditional Arabic" w:hint="cs"/>
          <w:sz w:val="24"/>
          <w:szCs w:val="24"/>
          <w:rtl/>
        </w:rPr>
        <w:t xml:space="preserve">من خلال </w:t>
      </w:r>
      <w:r w:rsidR="00591AC3" w:rsidRPr="00546F1A">
        <w:rPr>
          <w:rFonts w:ascii="Traditional Arabic" w:eastAsia="Times New Roman" w:hAnsi="Traditional Arabic" w:cs="Traditional Arabic" w:hint="cs"/>
          <w:sz w:val="24"/>
          <w:szCs w:val="24"/>
          <w:rtl/>
        </w:rPr>
        <w:t xml:space="preserve">تحديد وايجاد الاستجابة الافضل في الحالات </w:t>
      </w:r>
      <w:r w:rsidRPr="00546F1A">
        <w:rPr>
          <w:rFonts w:ascii="Traditional Arabic" w:eastAsia="Times New Roman" w:hAnsi="Traditional Arabic" w:cs="Traditional Arabic" w:hint="cs"/>
          <w:sz w:val="24"/>
          <w:szCs w:val="24"/>
          <w:rtl/>
        </w:rPr>
        <w:t>الجديدة،</w:t>
      </w:r>
      <w:r w:rsidRPr="00546F1A">
        <w:rPr>
          <w:rFonts w:ascii="Traditional Arabic" w:eastAsia="Times New Roman" w:hAnsi="Traditional Arabic" w:cs="Traditional Arabic" w:hint="cs"/>
          <w:sz w:val="24"/>
          <w:szCs w:val="24"/>
          <w:rtl/>
          <w:lang w:bidi="ar-EG"/>
        </w:rPr>
        <w:t xml:space="preserve"> والنادرة</w:t>
      </w:r>
      <w:r w:rsidR="00591AC3" w:rsidRPr="00546F1A">
        <w:rPr>
          <w:rFonts w:ascii="Traditional Arabic" w:eastAsia="Times New Roman" w:hAnsi="Traditional Arabic" w:cs="Traditional Arabic" w:hint="cs"/>
          <w:sz w:val="24"/>
          <w:szCs w:val="24"/>
        </w:rPr>
        <w:t>.</w:t>
      </w:r>
    </w:p>
    <w:p w14:paraId="733AB48E" w14:textId="1C8C1129" w:rsidR="00591AC3" w:rsidRPr="00546F1A" w:rsidRDefault="00643FBA" w:rsidP="00546F1A">
      <w:pPr>
        <w:pStyle w:val="ListParagraph"/>
        <w:numPr>
          <w:ilvl w:val="0"/>
          <w:numId w:val="2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استعمال</w:t>
      </w:r>
      <w:r w:rsidR="00591AC3" w:rsidRPr="00546F1A">
        <w:rPr>
          <w:rFonts w:ascii="Traditional Arabic" w:eastAsia="Times New Roman" w:hAnsi="Traditional Arabic" w:cs="Traditional Arabic" w:hint="cs"/>
          <w:sz w:val="24"/>
          <w:szCs w:val="24"/>
          <w:rtl/>
        </w:rPr>
        <w:t xml:space="preserve"> الاس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 لحل المشاكل ا</w:t>
      </w:r>
      <w:r w:rsidR="00AB3C9E" w:rsidRPr="00546F1A">
        <w:rPr>
          <w:rFonts w:ascii="Traditional Arabic" w:eastAsia="Times New Roman" w:hAnsi="Traditional Arabic" w:cs="Traditional Arabic" w:hint="cs"/>
          <w:sz w:val="24"/>
          <w:szCs w:val="24"/>
          <w:rtl/>
        </w:rPr>
        <w:t>لــتــي</w:t>
      </w:r>
      <w:r w:rsidR="00591AC3"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00591AC3" w:rsidRPr="00546F1A">
        <w:rPr>
          <w:rFonts w:ascii="Traditional Arabic" w:eastAsia="Times New Roman" w:hAnsi="Traditional Arabic" w:cs="Traditional Arabic" w:hint="cs"/>
          <w:sz w:val="24"/>
          <w:szCs w:val="24"/>
          <w:rtl/>
        </w:rPr>
        <w:t>اجهنا</w:t>
      </w:r>
      <w:r w:rsidRPr="00546F1A">
        <w:rPr>
          <w:rFonts w:ascii="Traditional Arabic" w:eastAsia="Times New Roman" w:hAnsi="Traditional Arabic" w:cs="Traditional Arabic" w:hint="cs"/>
          <w:sz w:val="24"/>
          <w:szCs w:val="24"/>
          <w:rtl/>
        </w:rPr>
        <w:t xml:space="preserve"> بصورة أقرب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الواقع</w:t>
      </w:r>
      <w:r w:rsidR="002F6286"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tl/>
        </w:rPr>
        <w:t xml:space="preserve">القدرة على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عامل مع حالات مستعصية ومحيره</w:t>
      </w:r>
      <w:r w:rsidR="00591AC3" w:rsidRPr="00546F1A">
        <w:rPr>
          <w:rFonts w:ascii="Traditional Arabic" w:eastAsia="Times New Roman" w:hAnsi="Traditional Arabic" w:cs="Traditional Arabic" w:hint="cs"/>
          <w:sz w:val="24"/>
          <w:szCs w:val="24"/>
        </w:rPr>
        <w:t>.</w:t>
      </w:r>
      <w:r w:rsidR="002F6286" w:rsidRPr="00546F1A">
        <w:rPr>
          <w:rFonts w:ascii="Traditional Arabic" w:eastAsia="Times New Roman" w:hAnsi="Traditional Arabic" w:cs="Traditional Arabic" w:hint="cs"/>
          <w:sz w:val="24"/>
          <w:szCs w:val="24"/>
          <w:rtl/>
        </w:rPr>
        <w:t xml:space="preserve"> من خلال </w:t>
      </w:r>
      <w:r w:rsidR="00591AC3" w:rsidRPr="00546F1A">
        <w:rPr>
          <w:rFonts w:ascii="Traditional Arabic" w:eastAsia="Times New Roman" w:hAnsi="Traditional Arabic" w:cs="Traditional Arabic" w:hint="cs"/>
          <w:sz w:val="24"/>
          <w:szCs w:val="24"/>
          <w:rtl/>
        </w:rPr>
        <w:t>فهم واس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 امور جديده باستخدام العقلانية</w:t>
      </w:r>
      <w:r w:rsidRPr="00546F1A">
        <w:rPr>
          <w:rFonts w:ascii="Traditional Arabic" w:eastAsia="Times New Roman" w:hAnsi="Traditional Arabic" w:cs="Traditional Arabic" w:hint="cs"/>
          <w:sz w:val="24"/>
          <w:szCs w:val="24"/>
          <w:rtl/>
        </w:rPr>
        <w:t xml:space="preserve">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المنطقي</w:t>
      </w:r>
      <w:r w:rsidR="00591AC3" w:rsidRPr="00546F1A">
        <w:rPr>
          <w:rFonts w:ascii="Traditional Arabic" w:eastAsia="Times New Roman" w:hAnsi="Traditional Arabic" w:cs="Traditional Arabic" w:hint="cs"/>
          <w:sz w:val="24"/>
          <w:szCs w:val="24"/>
        </w:rPr>
        <w:t>.</w:t>
      </w:r>
      <w:r w:rsidR="002F6286" w:rsidRPr="00546F1A">
        <w:rPr>
          <w:rFonts w:ascii="Traditional Arabic" w:eastAsia="Times New Roman" w:hAnsi="Traditional Arabic" w:cs="Traditional Arabic" w:hint="cs"/>
          <w:sz w:val="24"/>
          <w:szCs w:val="24"/>
          <w:rtl/>
        </w:rPr>
        <w:t xml:space="preserve"> و</w:t>
      </w:r>
      <w:r w:rsidR="00591AC3" w:rsidRPr="00546F1A">
        <w:rPr>
          <w:rFonts w:ascii="Traditional Arabic" w:eastAsia="Times New Roman" w:hAnsi="Traditional Arabic" w:cs="Traditional Arabic" w:hint="cs"/>
          <w:sz w:val="24"/>
          <w:szCs w:val="24"/>
          <w:rtl/>
        </w:rPr>
        <w:t>تطبيق المعرفة ل</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عامل مع البيئة المحيط</w:t>
      </w:r>
      <w:r w:rsidRPr="00546F1A">
        <w:rPr>
          <w:rFonts w:ascii="Traditional Arabic" w:eastAsia="Times New Roman" w:hAnsi="Traditional Arabic" w:cs="Traditional Arabic" w:hint="cs"/>
          <w:sz w:val="24"/>
          <w:szCs w:val="24"/>
          <w:rtl/>
          <w:lang w:bidi="ar-EG"/>
        </w:rPr>
        <w:t>ة وفق المعطيات المتاحة</w:t>
      </w:r>
      <w:r w:rsidR="002F6286" w:rsidRPr="00546F1A">
        <w:rPr>
          <w:rFonts w:ascii="Traditional Arabic" w:eastAsia="Times New Roman" w:hAnsi="Traditional Arabic" w:cs="Traditional Arabic" w:hint="cs"/>
          <w:sz w:val="24"/>
          <w:szCs w:val="24"/>
          <w:rtl/>
        </w:rPr>
        <w:t xml:space="preserve"> عبر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فكير والاس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w:t>
      </w:r>
      <w:r w:rsidRPr="00546F1A">
        <w:rPr>
          <w:rFonts w:ascii="Traditional Arabic" w:eastAsia="Times New Roman" w:hAnsi="Traditional Arabic" w:cs="Traditional Arabic" w:hint="cs"/>
          <w:sz w:val="24"/>
          <w:szCs w:val="24"/>
          <w:rtl/>
        </w:rPr>
        <w:t xml:space="preserve"> للحلول والبدائل المتاحة حول مشكلة ما</w:t>
      </w:r>
    </w:p>
    <w:p w14:paraId="1C064420" w14:textId="5C19EC3E" w:rsidR="002F6286" w:rsidRPr="00546F1A" w:rsidRDefault="002F628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00643FB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خصائص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p w14:paraId="16995133" w14:textId="2AD421FE" w:rsidR="00223424" w:rsidRPr="00546F1A" w:rsidRDefault="00067C0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إ</w:t>
      </w:r>
      <w:r w:rsidR="002F6286" w:rsidRPr="00546F1A">
        <w:rPr>
          <w:rFonts w:ascii="Traditional Arabic" w:eastAsia="Times New Roman" w:hAnsi="Traditional Arabic" w:cs="Traditional Arabic" w:hint="cs"/>
          <w:sz w:val="24"/>
          <w:szCs w:val="24"/>
          <w:rtl/>
        </w:rPr>
        <w:t xml:space="preserve">ن </w:t>
      </w:r>
      <w:r w:rsidRPr="00546F1A">
        <w:rPr>
          <w:rFonts w:ascii="Traditional Arabic" w:eastAsia="Times New Roman" w:hAnsi="Traditional Arabic" w:cs="Traditional Arabic" w:hint="cs"/>
          <w:sz w:val="24"/>
          <w:szCs w:val="24"/>
          <w:rtl/>
        </w:rPr>
        <w:t>أ</w:t>
      </w:r>
      <w:r w:rsidR="00643FBA" w:rsidRPr="00546F1A">
        <w:rPr>
          <w:rFonts w:ascii="Traditional Arabic" w:eastAsia="Times New Roman" w:hAnsi="Traditional Arabic" w:cs="Traditional Arabic" w:hint="cs"/>
          <w:sz w:val="24"/>
          <w:szCs w:val="24"/>
          <w:rtl/>
        </w:rPr>
        <w:t>هم المك</w:t>
      </w:r>
      <w:r w:rsidR="00AB3C9E" w:rsidRPr="00546F1A">
        <w:rPr>
          <w:rFonts w:ascii="Traditional Arabic" w:eastAsia="Times New Roman" w:hAnsi="Traditional Arabic" w:cs="Traditional Arabic" w:hint="cs"/>
          <w:sz w:val="24"/>
          <w:szCs w:val="24"/>
          <w:rtl/>
        </w:rPr>
        <w:t>تــس</w:t>
      </w:r>
      <w:r w:rsidR="00643FBA" w:rsidRPr="00546F1A">
        <w:rPr>
          <w:rFonts w:ascii="Traditional Arabic" w:eastAsia="Times New Roman" w:hAnsi="Traditional Arabic" w:cs="Traditional Arabic" w:hint="cs"/>
          <w:sz w:val="24"/>
          <w:szCs w:val="24"/>
          <w:rtl/>
        </w:rPr>
        <w:t xml:space="preserve">بات في </w:t>
      </w:r>
      <w:r w:rsidR="00223424" w:rsidRPr="00546F1A">
        <w:rPr>
          <w:rFonts w:ascii="Traditional Arabic" w:eastAsia="Times New Roman" w:hAnsi="Traditional Arabic" w:cs="Traditional Arabic" w:hint="cs"/>
          <w:sz w:val="24"/>
          <w:szCs w:val="24"/>
          <w:rtl/>
        </w:rPr>
        <w:t xml:space="preserve">مجال الذكاء </w:t>
      </w:r>
      <w:r w:rsidRPr="00546F1A">
        <w:rPr>
          <w:rFonts w:ascii="Traditional Arabic" w:eastAsia="Times New Roman" w:hAnsi="Traditional Arabic" w:cs="Traditional Arabic" w:hint="cs"/>
          <w:sz w:val="24"/>
          <w:szCs w:val="24"/>
          <w:rtl/>
        </w:rPr>
        <w:t>الإصطناعي</w:t>
      </w:r>
      <w:r w:rsidR="00223424" w:rsidRPr="00546F1A">
        <w:rPr>
          <w:rFonts w:ascii="Traditional Arabic" w:eastAsia="Times New Roman" w:hAnsi="Traditional Arabic" w:cs="Traditional Arabic" w:hint="cs"/>
          <w:sz w:val="24"/>
          <w:szCs w:val="24"/>
          <w:rtl/>
        </w:rPr>
        <w:t xml:space="preserve"> </w:t>
      </w:r>
      <w:r w:rsidR="00643FBA" w:rsidRPr="00546F1A">
        <w:rPr>
          <w:rFonts w:ascii="Traditional Arabic" w:eastAsia="Times New Roman" w:hAnsi="Traditional Arabic" w:cs="Traditional Arabic" w:hint="cs"/>
          <w:sz w:val="24"/>
          <w:szCs w:val="24"/>
          <w:rtl/>
        </w:rPr>
        <w:t xml:space="preserve"> وتطبيقاته </w:t>
      </w:r>
      <w:r w:rsidR="00223424" w:rsidRPr="00546F1A">
        <w:rPr>
          <w:rFonts w:ascii="Traditional Arabic" w:eastAsia="Times New Roman" w:hAnsi="Traditional Arabic" w:cs="Traditional Arabic" w:hint="cs"/>
          <w:sz w:val="24"/>
          <w:szCs w:val="24"/>
          <w:rtl/>
        </w:rPr>
        <w:t>ان برامجه تقتحم المسائل ا</w:t>
      </w:r>
      <w:r w:rsidR="00AB3C9E" w:rsidRPr="00546F1A">
        <w:rPr>
          <w:rFonts w:ascii="Traditional Arabic" w:eastAsia="Times New Roman" w:hAnsi="Traditional Arabic" w:cs="Traditional Arabic" w:hint="cs"/>
          <w:sz w:val="24"/>
          <w:szCs w:val="24"/>
          <w:rtl/>
        </w:rPr>
        <w:t>لــتــي</w:t>
      </w:r>
      <w:r w:rsidR="00223424"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لــي</w:t>
      </w:r>
      <w:r w:rsidR="00223424" w:rsidRPr="00546F1A">
        <w:rPr>
          <w:rFonts w:ascii="Traditional Arabic" w:eastAsia="Times New Roman" w:hAnsi="Traditional Arabic" w:cs="Traditional Arabic" w:hint="cs"/>
          <w:sz w:val="24"/>
          <w:szCs w:val="24"/>
          <w:rtl/>
        </w:rPr>
        <w:t>س لها طريقة حل عامة معروفة</w:t>
      </w:r>
      <w:r w:rsidR="00643FBA" w:rsidRPr="00546F1A">
        <w:rPr>
          <w:rFonts w:ascii="Traditional Arabic" w:eastAsia="Times New Roman" w:hAnsi="Traditional Arabic" w:cs="Traditional Arabic" w:hint="cs"/>
          <w:sz w:val="24"/>
          <w:szCs w:val="24"/>
          <w:rtl/>
        </w:rPr>
        <w:t xml:space="preserve"> وربما تكون نادرة  ولم يطرح لها حول من قبل </w:t>
      </w:r>
      <w:r w:rsidR="00223424" w:rsidRPr="00546F1A">
        <w:rPr>
          <w:rFonts w:ascii="Traditional Arabic" w:eastAsia="Times New Roman" w:hAnsi="Traditional Arabic" w:cs="Traditional Arabic" w:hint="cs"/>
          <w:sz w:val="24"/>
          <w:szCs w:val="24"/>
          <w:rtl/>
        </w:rPr>
        <w:t xml:space="preserve">، وهذا يعني ان البرامج لا </w:t>
      </w:r>
      <w:r w:rsidR="00AB3C9E" w:rsidRPr="00546F1A">
        <w:rPr>
          <w:rFonts w:ascii="Traditional Arabic" w:eastAsia="Times New Roman" w:hAnsi="Traditional Arabic" w:cs="Traditional Arabic" w:hint="cs"/>
          <w:sz w:val="24"/>
          <w:szCs w:val="24"/>
          <w:rtl/>
        </w:rPr>
        <w:t>تــس</w:t>
      </w:r>
      <w:r w:rsidR="00223424" w:rsidRPr="00546F1A">
        <w:rPr>
          <w:rFonts w:ascii="Traditional Arabic" w:eastAsia="Times New Roman" w:hAnsi="Traditional Arabic" w:cs="Traditional Arabic" w:hint="cs"/>
          <w:sz w:val="24"/>
          <w:szCs w:val="24"/>
          <w:rtl/>
        </w:rPr>
        <w:t>تخدم خطوات م</w:t>
      </w:r>
      <w:r w:rsidR="00AB3C9E" w:rsidRPr="00546F1A">
        <w:rPr>
          <w:rFonts w:ascii="Traditional Arabic" w:eastAsia="Times New Roman" w:hAnsi="Traditional Arabic" w:cs="Traditional Arabic" w:hint="cs"/>
          <w:sz w:val="24"/>
          <w:szCs w:val="24"/>
          <w:rtl/>
        </w:rPr>
        <w:t>تــس</w:t>
      </w:r>
      <w:r w:rsidR="00223424" w:rsidRPr="00546F1A">
        <w:rPr>
          <w:rFonts w:ascii="Traditional Arabic" w:eastAsia="Times New Roman" w:hAnsi="Traditional Arabic" w:cs="Traditional Arabic" w:hint="cs"/>
          <w:sz w:val="24"/>
          <w:szCs w:val="24"/>
          <w:rtl/>
        </w:rPr>
        <w:t xml:space="preserve">لسلة </w:t>
      </w:r>
      <w:r w:rsidR="00643FBA" w:rsidRPr="00546F1A">
        <w:rPr>
          <w:rFonts w:ascii="Traditional Arabic" w:eastAsia="Times New Roman" w:hAnsi="Traditional Arabic" w:cs="Traditional Arabic" w:hint="cs"/>
          <w:sz w:val="24"/>
          <w:szCs w:val="24"/>
          <w:rtl/>
        </w:rPr>
        <w:t xml:space="preserve"> بصورة منطقية مثل العم</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 xml:space="preserve">ات الحسابية </w:t>
      </w:r>
      <w:r w:rsidR="00223424" w:rsidRPr="00546F1A">
        <w:rPr>
          <w:rFonts w:ascii="Traditional Arabic" w:eastAsia="Times New Roman" w:hAnsi="Traditional Arabic" w:cs="Traditional Arabic" w:hint="cs"/>
          <w:sz w:val="24"/>
          <w:szCs w:val="24"/>
          <w:rtl/>
        </w:rPr>
        <w:t xml:space="preserve">تؤدي الى الحل الصحيح </w:t>
      </w:r>
      <w:r w:rsidR="00643FBA" w:rsidRPr="00546F1A">
        <w:rPr>
          <w:rFonts w:ascii="Traditional Arabic" w:eastAsia="Times New Roman" w:hAnsi="Traditional Arabic" w:cs="Traditional Arabic" w:hint="cs"/>
          <w:sz w:val="24"/>
          <w:szCs w:val="24"/>
          <w:rtl/>
        </w:rPr>
        <w:t xml:space="preserve"> وفق نسق محدد </w:t>
      </w:r>
      <w:r w:rsidR="00643FBA" w:rsidRPr="00546F1A">
        <w:rPr>
          <w:rFonts w:ascii="Traditional Arabic" w:eastAsia="Times New Roman" w:hAnsi="Traditional Arabic" w:cs="Traditional Arabic" w:hint="cs"/>
          <w:sz w:val="24"/>
          <w:szCs w:val="24"/>
          <w:rtl/>
        </w:rPr>
        <w:lastRenderedPageBreak/>
        <w:t>وتر</w:t>
      </w:r>
      <w:r w:rsidR="00AB3C9E" w:rsidRPr="00546F1A">
        <w:rPr>
          <w:rFonts w:ascii="Traditional Arabic" w:eastAsia="Times New Roman" w:hAnsi="Traditional Arabic" w:cs="Traditional Arabic" w:hint="cs"/>
          <w:sz w:val="24"/>
          <w:szCs w:val="24"/>
          <w:rtl/>
        </w:rPr>
        <w:t>تــي</w:t>
      </w:r>
      <w:r w:rsidR="00643FBA" w:rsidRPr="00546F1A">
        <w:rPr>
          <w:rFonts w:ascii="Traditional Arabic" w:eastAsia="Times New Roman" w:hAnsi="Traditional Arabic" w:cs="Traditional Arabic" w:hint="cs"/>
          <w:sz w:val="24"/>
          <w:szCs w:val="24"/>
          <w:rtl/>
        </w:rPr>
        <w:t xml:space="preserve">ب معين </w:t>
      </w:r>
      <w:r w:rsidR="00223424" w:rsidRPr="00546F1A">
        <w:rPr>
          <w:rFonts w:ascii="Traditional Arabic" w:eastAsia="Times New Roman" w:hAnsi="Traditional Arabic" w:cs="Traditional Arabic" w:hint="cs"/>
          <w:sz w:val="24"/>
          <w:szCs w:val="24"/>
          <w:rtl/>
        </w:rPr>
        <w:t xml:space="preserve">ولكنها تختار طريقة معينة للحل تبدو جيدة </w:t>
      </w:r>
      <w:r w:rsidR="00643FBA" w:rsidRPr="00546F1A">
        <w:rPr>
          <w:rFonts w:ascii="Traditional Arabic" w:eastAsia="Times New Roman" w:hAnsi="Traditional Arabic" w:cs="Traditional Arabic" w:hint="cs"/>
          <w:sz w:val="24"/>
          <w:szCs w:val="24"/>
          <w:rtl/>
        </w:rPr>
        <w:t xml:space="preserve">ومبتكرة ولكن </w:t>
      </w:r>
      <w:r w:rsidR="00223424" w:rsidRPr="00546F1A">
        <w:rPr>
          <w:rFonts w:ascii="Traditional Arabic" w:eastAsia="Times New Roman" w:hAnsi="Traditional Arabic" w:cs="Traditional Arabic" w:hint="cs"/>
          <w:sz w:val="24"/>
          <w:szCs w:val="24"/>
          <w:rtl/>
        </w:rPr>
        <w:t>مع الاحتفاظ باحتما</w:t>
      </w:r>
      <w:r w:rsidR="00AB3C9E" w:rsidRPr="00546F1A">
        <w:rPr>
          <w:rFonts w:ascii="Traditional Arabic" w:eastAsia="Times New Roman" w:hAnsi="Traditional Arabic" w:cs="Traditional Arabic" w:hint="cs"/>
          <w:sz w:val="24"/>
          <w:szCs w:val="24"/>
          <w:rtl/>
        </w:rPr>
        <w:t>لــي</w:t>
      </w:r>
      <w:r w:rsidR="00223424" w:rsidRPr="00546F1A">
        <w:rPr>
          <w:rFonts w:ascii="Traditional Arabic" w:eastAsia="Times New Roman" w:hAnsi="Traditional Arabic" w:cs="Traditional Arabic" w:hint="cs"/>
          <w:sz w:val="24"/>
          <w:szCs w:val="24"/>
          <w:rtl/>
        </w:rPr>
        <w:t xml:space="preserve">ة تغيير الطريقة </w:t>
      </w:r>
      <w:r w:rsidR="00643FBA" w:rsidRPr="00546F1A">
        <w:rPr>
          <w:rFonts w:ascii="Traditional Arabic" w:eastAsia="Times New Roman" w:hAnsi="Traditional Arabic" w:cs="Traditional Arabic" w:hint="cs"/>
          <w:sz w:val="24"/>
          <w:szCs w:val="24"/>
          <w:rtl/>
        </w:rPr>
        <w:t>في حالة ان البديل الأول لا يحقق الغرض المطلوب او الحل المناسب للمشكلة مما قد يغير البرنامج من الاسترا</w:t>
      </w:r>
      <w:r w:rsidR="00AB3C9E" w:rsidRPr="00546F1A">
        <w:rPr>
          <w:rFonts w:ascii="Traditional Arabic" w:eastAsia="Times New Roman" w:hAnsi="Traditional Arabic" w:cs="Traditional Arabic" w:hint="cs"/>
          <w:sz w:val="24"/>
          <w:szCs w:val="24"/>
          <w:rtl/>
        </w:rPr>
        <w:t>تــي</w:t>
      </w:r>
      <w:r w:rsidR="00643FBA" w:rsidRPr="00546F1A">
        <w:rPr>
          <w:rFonts w:ascii="Traditional Arabic" w:eastAsia="Times New Roman" w:hAnsi="Traditional Arabic" w:cs="Traditional Arabic" w:hint="cs"/>
          <w:sz w:val="24"/>
          <w:szCs w:val="24"/>
          <w:rtl/>
        </w:rPr>
        <w:t xml:space="preserve">جية المستخدمة أولا في تقديم حلول أخرى </w:t>
      </w:r>
      <w:r w:rsidR="00223424" w:rsidRPr="00546F1A">
        <w:rPr>
          <w:rFonts w:ascii="Traditional Arabic" w:eastAsia="Times New Roman" w:hAnsi="Traditional Arabic" w:cs="Traditional Arabic" w:hint="cs"/>
          <w:sz w:val="24"/>
          <w:szCs w:val="24"/>
          <w:rtl/>
        </w:rPr>
        <w:t xml:space="preserve"> </w:t>
      </w:r>
      <w:r w:rsidR="00643FBA" w:rsidRPr="00546F1A">
        <w:rPr>
          <w:rFonts w:ascii="Traditional Arabic" w:eastAsia="Times New Roman" w:hAnsi="Traditional Arabic" w:cs="Traditional Arabic" w:hint="cs"/>
          <w:sz w:val="24"/>
          <w:szCs w:val="24"/>
          <w:rtl/>
        </w:rPr>
        <w:t>ولكن مع مراعاة</w:t>
      </w:r>
      <w:r w:rsidR="00223424" w:rsidRPr="00546F1A">
        <w:rPr>
          <w:rFonts w:ascii="Traditional Arabic" w:eastAsia="Times New Roman" w:hAnsi="Traditional Arabic" w:cs="Traditional Arabic" w:hint="cs"/>
          <w:sz w:val="24"/>
          <w:szCs w:val="24"/>
          <w:rtl/>
        </w:rPr>
        <w:t xml:space="preserve"> ايجاد الحلول المناسبة في الوقت المناسب، </w:t>
      </w:r>
      <w:r w:rsidR="00643FBA" w:rsidRPr="00546F1A">
        <w:rPr>
          <w:rFonts w:ascii="Traditional Arabic" w:eastAsia="Times New Roman" w:hAnsi="Traditional Arabic" w:cs="Traditional Arabic" w:hint="cs"/>
          <w:sz w:val="24"/>
          <w:szCs w:val="24"/>
          <w:rtl/>
        </w:rPr>
        <w:t>ولابد ان تكون تلك الحلول</w:t>
      </w:r>
      <w:r w:rsidR="00223424" w:rsidRPr="00546F1A">
        <w:rPr>
          <w:rFonts w:ascii="Traditional Arabic" w:eastAsia="Times New Roman" w:hAnsi="Traditional Arabic" w:cs="Traditional Arabic" w:hint="cs"/>
          <w:sz w:val="24"/>
          <w:szCs w:val="24"/>
          <w:rtl/>
        </w:rPr>
        <w:t xml:space="preserve"> صحيحة </w:t>
      </w:r>
      <w:r w:rsidR="00643FBA" w:rsidRPr="00546F1A">
        <w:rPr>
          <w:rFonts w:ascii="Traditional Arabic" w:eastAsia="Times New Roman" w:hAnsi="Traditional Arabic" w:cs="Traditional Arabic" w:hint="cs"/>
          <w:sz w:val="24"/>
          <w:szCs w:val="24"/>
          <w:rtl/>
        </w:rPr>
        <w:t>ومقبولة وان تكون أيضا واقعية قابلة ل</w:t>
      </w:r>
      <w:r w:rsidR="00AB3C9E" w:rsidRPr="00546F1A">
        <w:rPr>
          <w:rFonts w:ascii="Traditional Arabic" w:eastAsia="Times New Roman" w:hAnsi="Traditional Arabic" w:cs="Traditional Arabic" w:hint="cs"/>
          <w:sz w:val="24"/>
          <w:szCs w:val="24"/>
          <w:rtl/>
        </w:rPr>
        <w:t>لــتــن</w:t>
      </w:r>
      <w:r w:rsidR="00643FBA" w:rsidRPr="00546F1A">
        <w:rPr>
          <w:rFonts w:ascii="Traditional Arabic" w:eastAsia="Times New Roman" w:hAnsi="Traditional Arabic" w:cs="Traditional Arabic" w:hint="cs"/>
          <w:sz w:val="24"/>
          <w:szCs w:val="24"/>
          <w:rtl/>
        </w:rPr>
        <w:t>فيذ ع</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 xml:space="preserve"> ارض الواقع</w:t>
      </w:r>
      <w:r w:rsidR="002F6286" w:rsidRPr="00546F1A">
        <w:rPr>
          <w:rFonts w:ascii="Traditional Arabic" w:hAnsi="Traditional Arabic" w:cs="Traditional Arabic" w:hint="cs"/>
          <w:sz w:val="24"/>
          <w:szCs w:val="24"/>
        </w:rPr>
        <w:t>( Jenni, et, al, 2024).</w:t>
      </w:r>
    </w:p>
    <w:p w14:paraId="5ECE0DB1" w14:textId="4FC19CB6" w:rsidR="00DF2C45" w:rsidRPr="00546F1A" w:rsidRDefault="00307DBF"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ويمكن تحديد اهم خصائص الذكاء</w:t>
      </w:r>
      <w:r w:rsidR="00DF2C45" w:rsidRPr="00546F1A">
        <w:rPr>
          <w:rFonts w:ascii="Traditional Arabic" w:eastAsia="Times New Roman" w:hAnsi="Traditional Arabic" w:cs="Traditional Arabic" w:hint="cs"/>
          <w:sz w:val="24"/>
          <w:szCs w:val="24"/>
          <w:rtl/>
        </w:rPr>
        <w:t xml:space="preserve"> الصناعي </w:t>
      </w:r>
      <w:r w:rsidRPr="00546F1A">
        <w:rPr>
          <w:rFonts w:ascii="Traditional Arabic" w:eastAsia="Times New Roman" w:hAnsi="Traditional Arabic" w:cs="Traditional Arabic" w:hint="cs"/>
          <w:sz w:val="24"/>
          <w:szCs w:val="24"/>
          <w:rtl/>
        </w:rPr>
        <w:t>كما ي</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Pr>
        <w:t>:</w:t>
      </w:r>
      <w:r w:rsidR="00113EA6" w:rsidRPr="00546F1A">
        <w:rPr>
          <w:rFonts w:ascii="Traditional Arabic" w:eastAsia="Times New Roman" w:hAnsi="Traditional Arabic" w:cs="Traditional Arabic" w:hint="cs"/>
          <w:sz w:val="24"/>
          <w:szCs w:val="24"/>
          <w:rtl/>
        </w:rPr>
        <w:t xml:space="preserve"> (العزام،2022).</w:t>
      </w:r>
    </w:p>
    <w:p w14:paraId="09C239FC" w14:textId="1C298975" w:rsidR="00DF2C45" w:rsidRPr="00546F1A" w:rsidRDefault="00AB3C9E" w:rsidP="00546F1A">
      <w:pPr>
        <w:pStyle w:val="ListParagraph"/>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تــس</w:t>
      </w:r>
      <w:r w:rsidR="00DF2C45" w:rsidRPr="00546F1A">
        <w:rPr>
          <w:rFonts w:ascii="Traditional Arabic" w:eastAsia="Times New Roman" w:hAnsi="Traditional Arabic" w:cs="Traditional Arabic" w:hint="cs"/>
          <w:sz w:val="24"/>
          <w:szCs w:val="24"/>
          <w:rtl/>
        </w:rPr>
        <w:t xml:space="preserve">تخدم أسلوب مقارن للأسلوب البشري في حل المشكلات </w:t>
      </w:r>
      <w:r w:rsidR="00307DBF" w:rsidRPr="00546F1A">
        <w:rPr>
          <w:rFonts w:ascii="Traditional Arabic" w:eastAsia="Times New Roman" w:hAnsi="Traditional Arabic" w:cs="Traditional Arabic" w:hint="cs"/>
          <w:sz w:val="24"/>
          <w:szCs w:val="24"/>
          <w:rtl/>
        </w:rPr>
        <w:t>المعقدة</w:t>
      </w:r>
      <w:r w:rsidR="002F6286" w:rsidRPr="00546F1A">
        <w:rPr>
          <w:rFonts w:ascii="Traditional Arabic" w:eastAsia="Times New Roman" w:hAnsi="Traditional Arabic" w:cs="Traditional Arabic" w:hint="cs"/>
          <w:sz w:val="24"/>
          <w:szCs w:val="24"/>
          <w:rtl/>
        </w:rPr>
        <w:t xml:space="preserve"> بحيث تكون </w:t>
      </w:r>
      <w:r w:rsidR="00113EA6" w:rsidRPr="00546F1A">
        <w:rPr>
          <w:rFonts w:ascii="Traditional Arabic" w:eastAsia="Times New Roman" w:hAnsi="Traditional Arabic" w:cs="Traditional Arabic" w:hint="cs"/>
          <w:sz w:val="24"/>
          <w:szCs w:val="24"/>
          <w:rtl/>
        </w:rPr>
        <w:t>قادرة</w:t>
      </w:r>
      <w:r w:rsidR="00307DBF" w:rsidRPr="00546F1A">
        <w:rPr>
          <w:rFonts w:ascii="Traditional Arabic" w:eastAsia="Times New Roman" w:hAnsi="Traditional Arabic" w:cs="Traditional Arabic" w:hint="cs"/>
          <w:sz w:val="24"/>
          <w:szCs w:val="24"/>
          <w:rtl/>
        </w:rPr>
        <w:t xml:space="preserve"> ع</w:t>
      </w:r>
      <w:r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 xml:space="preserve"> ا</w:t>
      </w:r>
      <w:r w:rsidRPr="00546F1A">
        <w:rPr>
          <w:rFonts w:ascii="Traditional Arabic" w:eastAsia="Times New Roman" w:hAnsi="Traditional Arabic" w:cs="Traditional Arabic" w:hint="cs"/>
          <w:sz w:val="24"/>
          <w:szCs w:val="24"/>
          <w:rtl/>
        </w:rPr>
        <w:t>لــت</w:t>
      </w:r>
      <w:r w:rsidR="00307DBF" w:rsidRPr="00546F1A">
        <w:rPr>
          <w:rFonts w:ascii="Traditional Arabic" w:eastAsia="Times New Roman" w:hAnsi="Traditional Arabic" w:cs="Traditional Arabic" w:hint="cs"/>
          <w:sz w:val="24"/>
          <w:szCs w:val="24"/>
          <w:rtl/>
        </w:rPr>
        <w:t>عامل</w:t>
      </w:r>
      <w:r w:rsidR="00DF2C45" w:rsidRPr="00546F1A">
        <w:rPr>
          <w:rFonts w:ascii="Traditional Arabic" w:eastAsia="Times New Roman" w:hAnsi="Traditional Arabic" w:cs="Traditional Arabic" w:hint="cs"/>
          <w:sz w:val="24"/>
          <w:szCs w:val="24"/>
          <w:rtl/>
        </w:rPr>
        <w:t xml:space="preserve"> مع الفرضيات بشكل متزامن وبدقة وسرعة </w:t>
      </w:r>
      <w:r w:rsidR="00307DBF" w:rsidRPr="00546F1A">
        <w:rPr>
          <w:rFonts w:ascii="Traditional Arabic" w:eastAsia="Times New Roman" w:hAnsi="Traditional Arabic" w:cs="Traditional Arabic" w:hint="cs"/>
          <w:sz w:val="24"/>
          <w:szCs w:val="24"/>
          <w:rtl/>
        </w:rPr>
        <w:t>عا</w:t>
      </w:r>
      <w:r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ة</w:t>
      </w:r>
      <w:r w:rsidR="002F6286" w:rsidRPr="00546F1A">
        <w:rPr>
          <w:rFonts w:ascii="Traditional Arabic" w:eastAsia="Times New Roman" w:hAnsi="Traditional Arabic" w:cs="Traditional Arabic" w:hint="cs"/>
          <w:sz w:val="24"/>
          <w:szCs w:val="24"/>
          <w:rtl/>
        </w:rPr>
        <w:t xml:space="preserve"> مع </w:t>
      </w:r>
      <w:r w:rsidR="00307DBF" w:rsidRPr="00546F1A">
        <w:rPr>
          <w:rFonts w:ascii="Traditional Arabic" w:eastAsia="Times New Roman" w:hAnsi="Traditional Arabic" w:cs="Traditional Arabic" w:hint="cs"/>
          <w:sz w:val="24"/>
          <w:szCs w:val="24"/>
          <w:rtl/>
        </w:rPr>
        <w:t xml:space="preserve">إمكانية </w:t>
      </w:r>
      <w:r w:rsidR="00DF2C45" w:rsidRPr="00546F1A">
        <w:rPr>
          <w:rFonts w:ascii="Traditional Arabic" w:eastAsia="Times New Roman" w:hAnsi="Traditional Arabic" w:cs="Traditional Arabic" w:hint="cs"/>
          <w:sz w:val="24"/>
          <w:szCs w:val="24"/>
          <w:rtl/>
        </w:rPr>
        <w:t xml:space="preserve">وجود حل متخصص لكل مشكلة ولكل فئة متجانسة من </w:t>
      </w:r>
      <w:r w:rsidR="00307DBF" w:rsidRPr="00546F1A">
        <w:rPr>
          <w:rFonts w:ascii="Traditional Arabic" w:eastAsia="Times New Roman" w:hAnsi="Traditional Arabic" w:cs="Traditional Arabic" w:hint="cs"/>
          <w:sz w:val="24"/>
          <w:szCs w:val="24"/>
          <w:rtl/>
        </w:rPr>
        <w:t>المشاكل</w:t>
      </w:r>
      <w:r w:rsidR="00307DBF" w:rsidRPr="00546F1A">
        <w:rPr>
          <w:rFonts w:ascii="Traditional Arabic" w:eastAsia="Times New Roman" w:hAnsi="Traditional Arabic" w:cs="Traditional Arabic" w:hint="cs"/>
          <w:sz w:val="24"/>
          <w:szCs w:val="24"/>
        </w:rPr>
        <w:t>.</w:t>
      </w:r>
    </w:p>
    <w:p w14:paraId="08FAE1AF" w14:textId="58662079" w:rsidR="00DF2C45" w:rsidRPr="00546F1A" w:rsidRDefault="00113EA6" w:rsidP="00546F1A">
      <w:pPr>
        <w:pStyle w:val="ListParagraph"/>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تعمل</w:t>
      </w:r>
      <w:r w:rsidR="00DF2C45" w:rsidRPr="00546F1A">
        <w:rPr>
          <w:rFonts w:ascii="Traditional Arabic" w:eastAsia="Times New Roman" w:hAnsi="Traditional Arabic" w:cs="Traditional Arabic" w:hint="cs"/>
          <w:sz w:val="24"/>
          <w:szCs w:val="24"/>
          <w:rtl/>
        </w:rPr>
        <w:t xml:space="preserve"> بمس</w:t>
      </w:r>
      <w:r w:rsidR="00AB3C9E" w:rsidRPr="00546F1A">
        <w:rPr>
          <w:rFonts w:ascii="Traditional Arabic" w:eastAsia="Times New Roman" w:hAnsi="Traditional Arabic" w:cs="Traditional Arabic" w:hint="cs"/>
          <w:sz w:val="24"/>
          <w:szCs w:val="24"/>
          <w:rtl/>
        </w:rPr>
        <w:t>تــو</w:t>
      </w:r>
      <w:r w:rsidR="00DF2C45" w:rsidRPr="00546F1A">
        <w:rPr>
          <w:rFonts w:ascii="Traditional Arabic" w:eastAsia="Times New Roman" w:hAnsi="Traditional Arabic" w:cs="Traditional Arabic" w:hint="cs"/>
          <w:sz w:val="24"/>
          <w:szCs w:val="24"/>
          <w:rtl/>
        </w:rPr>
        <w:t xml:space="preserve">ى علمي واستشاري ثابت لا </w:t>
      </w:r>
      <w:r w:rsidR="00AB3C9E" w:rsidRPr="00546F1A">
        <w:rPr>
          <w:rFonts w:ascii="Traditional Arabic" w:eastAsia="Times New Roman" w:hAnsi="Traditional Arabic" w:cs="Traditional Arabic" w:hint="cs"/>
          <w:sz w:val="24"/>
          <w:szCs w:val="24"/>
          <w:rtl/>
        </w:rPr>
        <w:t>تــت</w:t>
      </w:r>
      <w:r w:rsidR="008D4F1A" w:rsidRPr="00546F1A">
        <w:rPr>
          <w:rFonts w:ascii="Traditional Arabic" w:eastAsia="Times New Roman" w:hAnsi="Traditional Arabic" w:cs="Traditional Arabic" w:hint="cs"/>
          <w:sz w:val="24"/>
          <w:szCs w:val="24"/>
          <w:rtl/>
        </w:rPr>
        <w:t>ذبذب</w:t>
      </w:r>
      <w:r w:rsidR="002F6286" w:rsidRPr="00546F1A">
        <w:rPr>
          <w:rFonts w:ascii="Traditional Arabic" w:eastAsia="Times New Roman" w:hAnsi="Traditional Arabic" w:cs="Traditional Arabic" w:hint="cs"/>
          <w:sz w:val="24"/>
          <w:szCs w:val="24"/>
          <w:rtl/>
        </w:rPr>
        <w:t xml:space="preserve"> وهي بذلك </w:t>
      </w:r>
      <w:r w:rsidR="00307DBF" w:rsidRPr="00546F1A">
        <w:rPr>
          <w:rFonts w:ascii="Traditional Arabic" w:eastAsia="Times New Roman" w:hAnsi="Traditional Arabic" w:cs="Traditional Arabic" w:hint="cs"/>
          <w:sz w:val="24"/>
          <w:szCs w:val="24"/>
          <w:rtl/>
        </w:rPr>
        <w:t>تحتاج</w:t>
      </w:r>
      <w:r w:rsidR="00DF2C45" w:rsidRPr="00546F1A">
        <w:rPr>
          <w:rFonts w:ascii="Traditional Arabic" w:eastAsia="Times New Roman" w:hAnsi="Traditional Arabic" w:cs="Traditional Arabic" w:hint="cs"/>
          <w:sz w:val="24"/>
          <w:szCs w:val="24"/>
          <w:rtl/>
        </w:rPr>
        <w:t xml:space="preserve"> بناؤها تمثيل كميات هائلة من المعارف الخاصة بمجال </w:t>
      </w:r>
      <w:r w:rsidR="008D4F1A" w:rsidRPr="00546F1A">
        <w:rPr>
          <w:rFonts w:ascii="Traditional Arabic" w:eastAsia="Times New Roman" w:hAnsi="Traditional Arabic" w:cs="Traditional Arabic" w:hint="cs"/>
          <w:sz w:val="24"/>
          <w:szCs w:val="24"/>
          <w:rtl/>
        </w:rPr>
        <w:t>معين</w:t>
      </w:r>
      <w:r w:rsidR="002F6286" w:rsidRPr="00546F1A">
        <w:rPr>
          <w:rFonts w:ascii="Traditional Arabic" w:eastAsia="Times New Roman" w:hAnsi="Traditional Arabic" w:cs="Traditional Arabic" w:hint="cs"/>
          <w:sz w:val="24"/>
          <w:szCs w:val="24"/>
          <w:rtl/>
        </w:rPr>
        <w:t xml:space="preserve"> عبر </w:t>
      </w:r>
      <w:r w:rsidR="00307DBF" w:rsidRPr="00546F1A">
        <w:rPr>
          <w:rFonts w:ascii="Traditional Arabic" w:eastAsia="Times New Roman" w:hAnsi="Traditional Arabic" w:cs="Traditional Arabic" w:hint="cs"/>
          <w:sz w:val="24"/>
          <w:szCs w:val="24"/>
          <w:rtl/>
        </w:rPr>
        <w:t>تحلل</w:t>
      </w:r>
      <w:r w:rsidR="00DF2C45" w:rsidRPr="00546F1A">
        <w:rPr>
          <w:rFonts w:ascii="Traditional Arabic" w:eastAsia="Times New Roman" w:hAnsi="Traditional Arabic" w:cs="Traditional Arabic" w:hint="cs"/>
          <w:sz w:val="24"/>
          <w:szCs w:val="24"/>
          <w:rtl/>
        </w:rPr>
        <w:t xml:space="preserve"> البيانات الرمزية غير الرقمية من خلال عم</w:t>
      </w:r>
      <w:r w:rsidR="00AB3C9E" w:rsidRPr="00546F1A">
        <w:rPr>
          <w:rFonts w:ascii="Traditional Arabic" w:eastAsia="Times New Roman" w:hAnsi="Traditional Arabic" w:cs="Traditional Arabic" w:hint="cs"/>
          <w:sz w:val="24"/>
          <w:szCs w:val="24"/>
          <w:rtl/>
        </w:rPr>
        <w:t>لــي</w:t>
      </w:r>
      <w:r w:rsidR="00DF2C45" w:rsidRPr="00546F1A">
        <w:rPr>
          <w:rFonts w:ascii="Traditional Arabic" w:eastAsia="Times New Roman" w:hAnsi="Traditional Arabic" w:cs="Traditional Arabic" w:hint="cs"/>
          <w:sz w:val="24"/>
          <w:szCs w:val="24"/>
          <w:rtl/>
        </w:rPr>
        <w:t>ات ا</w:t>
      </w:r>
      <w:r w:rsidR="00AB3C9E"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DF2C45" w:rsidRPr="00546F1A">
        <w:rPr>
          <w:rFonts w:ascii="Traditional Arabic" w:eastAsia="Times New Roman" w:hAnsi="Traditional Arabic" w:cs="Traditional Arabic" w:hint="cs"/>
          <w:sz w:val="24"/>
          <w:szCs w:val="24"/>
          <w:rtl/>
        </w:rPr>
        <w:t xml:space="preserve">ل والمقارنة </w:t>
      </w:r>
      <w:r w:rsidR="008D4F1A" w:rsidRPr="00546F1A">
        <w:rPr>
          <w:rFonts w:ascii="Traditional Arabic" w:eastAsia="Times New Roman" w:hAnsi="Traditional Arabic" w:cs="Traditional Arabic" w:hint="cs"/>
          <w:sz w:val="24"/>
          <w:szCs w:val="24"/>
          <w:rtl/>
        </w:rPr>
        <w:t>المنطقية</w:t>
      </w:r>
      <w:r w:rsidR="008D4F1A" w:rsidRPr="00546F1A">
        <w:rPr>
          <w:rFonts w:ascii="Traditional Arabic" w:eastAsia="Times New Roman" w:hAnsi="Traditional Arabic" w:cs="Traditional Arabic" w:hint="cs"/>
          <w:sz w:val="24"/>
          <w:szCs w:val="24"/>
        </w:rPr>
        <w:t>.</w:t>
      </w:r>
    </w:p>
    <w:p w14:paraId="7E464ACF" w14:textId="3E030E98" w:rsidR="00591AC3" w:rsidRDefault="00113EA6" w:rsidP="00546F1A">
      <w:pPr>
        <w:pStyle w:val="ListParagraph"/>
        <w:numPr>
          <w:ilvl w:val="0"/>
          <w:numId w:val="2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لا يوجد</w:t>
      </w:r>
      <w:r w:rsidR="00DF2C45" w:rsidRPr="00546F1A">
        <w:rPr>
          <w:rFonts w:ascii="Traditional Arabic" w:eastAsia="Times New Roman" w:hAnsi="Traditional Arabic" w:cs="Traditional Arabic" w:hint="cs"/>
          <w:sz w:val="24"/>
          <w:szCs w:val="24"/>
          <w:rtl/>
        </w:rPr>
        <w:t xml:space="preserve"> الشعور با</w:t>
      </w:r>
      <w:r w:rsidR="00AB3C9E"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 xml:space="preserve">عب </w:t>
      </w:r>
      <w:r w:rsidR="008D4F1A" w:rsidRPr="00546F1A">
        <w:rPr>
          <w:rFonts w:ascii="Traditional Arabic" w:eastAsia="Times New Roman" w:hAnsi="Traditional Arabic" w:cs="Traditional Arabic" w:hint="cs"/>
          <w:sz w:val="24"/>
          <w:szCs w:val="24"/>
          <w:rtl/>
        </w:rPr>
        <w:t>والملل</w:t>
      </w:r>
      <w:r w:rsidR="008D4F1A" w:rsidRPr="00546F1A">
        <w:rPr>
          <w:rFonts w:ascii="Traditional Arabic" w:eastAsia="Times New Roman" w:hAnsi="Traditional Arabic" w:cs="Traditional Arabic" w:hint="cs"/>
          <w:sz w:val="24"/>
          <w:szCs w:val="24"/>
        </w:rPr>
        <w:t>.</w:t>
      </w:r>
      <w:r w:rsidR="00307DBF" w:rsidRPr="00546F1A">
        <w:rPr>
          <w:rFonts w:ascii="Traditional Arabic" w:eastAsia="Times New Roman" w:hAnsi="Traditional Arabic" w:cs="Traditional Arabic" w:hint="cs"/>
          <w:sz w:val="24"/>
          <w:szCs w:val="24"/>
          <w:rtl/>
        </w:rPr>
        <w:t xml:space="preserve"> من خلال تق</w:t>
      </w:r>
      <w:r w:rsidR="00AB3C9E"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ص</w:t>
      </w:r>
      <w:r w:rsidR="00DF2C45" w:rsidRPr="00546F1A">
        <w:rPr>
          <w:rFonts w:ascii="Traditional Arabic" w:eastAsia="Times New Roman" w:hAnsi="Traditional Arabic" w:cs="Traditional Arabic" w:hint="cs"/>
          <w:sz w:val="24"/>
          <w:szCs w:val="24"/>
          <w:rtl/>
        </w:rPr>
        <w:t xml:space="preserve"> الاعتماد على الخبراء </w:t>
      </w:r>
      <w:r w:rsidR="008D4F1A" w:rsidRPr="00546F1A">
        <w:rPr>
          <w:rFonts w:ascii="Traditional Arabic" w:eastAsia="Times New Roman" w:hAnsi="Traditional Arabic" w:cs="Traditional Arabic" w:hint="cs"/>
          <w:sz w:val="24"/>
          <w:szCs w:val="24"/>
          <w:rtl/>
        </w:rPr>
        <w:t>البشر</w:t>
      </w:r>
      <w:r w:rsidR="002F6286" w:rsidRPr="00546F1A">
        <w:rPr>
          <w:rFonts w:ascii="Traditional Arabic" w:eastAsia="Times New Roman" w:hAnsi="Traditional Arabic" w:cs="Traditional Arabic" w:hint="cs"/>
          <w:sz w:val="24"/>
          <w:szCs w:val="24"/>
          <w:rtl/>
        </w:rPr>
        <w:t xml:space="preserve"> حيث </w:t>
      </w:r>
      <w:r w:rsidRPr="00546F1A">
        <w:rPr>
          <w:rFonts w:ascii="Traditional Arabic" w:eastAsia="Times New Roman" w:hAnsi="Traditional Arabic" w:cs="Traditional Arabic" w:hint="cs"/>
          <w:sz w:val="24"/>
          <w:szCs w:val="24"/>
          <w:rtl/>
        </w:rPr>
        <w:t xml:space="preserve">تعمل على </w:t>
      </w:r>
      <w:r w:rsidR="00591AC3" w:rsidRPr="00546F1A">
        <w:rPr>
          <w:rFonts w:ascii="Traditional Arabic" w:eastAsia="Times New Roman" w:hAnsi="Traditional Arabic" w:cs="Traditional Arabic" w:hint="cs"/>
          <w:sz w:val="24"/>
          <w:szCs w:val="24"/>
          <w:rtl/>
        </w:rPr>
        <w:t xml:space="preserve">حل المشاكل المعروضة في غياب المعلومة </w:t>
      </w:r>
      <w:r w:rsidR="00307DBF" w:rsidRPr="00546F1A">
        <w:rPr>
          <w:rFonts w:ascii="Traditional Arabic" w:eastAsia="Times New Roman" w:hAnsi="Traditional Arabic" w:cs="Traditional Arabic" w:hint="cs"/>
          <w:sz w:val="24"/>
          <w:szCs w:val="24"/>
          <w:rtl/>
        </w:rPr>
        <w:t>الكاملة</w:t>
      </w:r>
      <w:r w:rsidRPr="00546F1A">
        <w:rPr>
          <w:rFonts w:ascii="Traditional Arabic" w:eastAsia="Times New Roman" w:hAnsi="Traditional Arabic" w:cs="Traditional Arabic" w:hint="cs"/>
          <w:sz w:val="24"/>
          <w:szCs w:val="24"/>
          <w:rtl/>
        </w:rPr>
        <w:t xml:space="preserve"> والمواقف الغامضة</w:t>
      </w:r>
      <w:r w:rsidR="002F6286" w:rsidRPr="00546F1A">
        <w:rPr>
          <w:rFonts w:ascii="Traditional Arabic" w:eastAsia="Times New Roman" w:hAnsi="Traditional Arabic" w:cs="Traditional Arabic" w:hint="cs"/>
          <w:sz w:val="24"/>
          <w:szCs w:val="24"/>
          <w:rtl/>
        </w:rPr>
        <w:t xml:space="preserve"> مع </w:t>
      </w:r>
      <w:r w:rsidR="00AB3C9E" w:rsidRPr="00546F1A">
        <w:rPr>
          <w:rFonts w:ascii="Traditional Arabic" w:eastAsia="Times New Roman" w:hAnsi="Traditional Arabic" w:cs="Traditional Arabic" w:hint="cs"/>
          <w:sz w:val="24"/>
          <w:szCs w:val="24"/>
          <w:rtl/>
        </w:rPr>
        <w:t>تــو</w:t>
      </w:r>
      <w:r w:rsidR="00307DBF" w:rsidRPr="00546F1A">
        <w:rPr>
          <w:rFonts w:ascii="Traditional Arabic" w:eastAsia="Times New Roman" w:hAnsi="Traditional Arabic" w:cs="Traditional Arabic" w:hint="cs"/>
          <w:sz w:val="24"/>
          <w:szCs w:val="24"/>
          <w:rtl/>
        </w:rPr>
        <w:t xml:space="preserve">فر المقدرة </w:t>
      </w:r>
      <w:r w:rsidR="00591AC3" w:rsidRPr="00546F1A">
        <w:rPr>
          <w:rFonts w:ascii="Traditional Arabic" w:eastAsia="Times New Roman" w:hAnsi="Traditional Arabic" w:cs="Traditional Arabic" w:hint="cs"/>
          <w:sz w:val="24"/>
          <w:szCs w:val="24"/>
          <w:rtl/>
        </w:rPr>
        <w:t>على 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علم والفهم من 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جارب والخبرات السابقة</w:t>
      </w:r>
      <w:r w:rsidR="00591AC3" w:rsidRPr="00546F1A">
        <w:rPr>
          <w:rFonts w:ascii="Traditional Arabic" w:eastAsia="Times New Roman" w:hAnsi="Traditional Arabic" w:cs="Traditional Arabic" w:hint="cs"/>
          <w:sz w:val="24"/>
          <w:szCs w:val="24"/>
        </w:rPr>
        <w:t xml:space="preserve"> </w:t>
      </w:r>
      <w:r w:rsidR="00307DBF"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تــو</w:t>
      </w:r>
      <w:r w:rsidR="00591AC3" w:rsidRPr="00546F1A">
        <w:rPr>
          <w:rFonts w:ascii="Traditional Arabic" w:eastAsia="Times New Roman" w:hAnsi="Traditional Arabic" w:cs="Traditional Arabic" w:hint="cs"/>
          <w:sz w:val="24"/>
          <w:szCs w:val="24"/>
          <w:rtl/>
        </w:rPr>
        <w:t>ظيفها في مواقف جديدة</w:t>
      </w:r>
      <w:r w:rsidR="00EB09DF" w:rsidRPr="00546F1A">
        <w:rPr>
          <w:rFonts w:ascii="Traditional Arabic" w:eastAsia="Times New Roman" w:hAnsi="Traditional Arabic" w:cs="Traditional Arabic" w:hint="cs"/>
          <w:sz w:val="24"/>
          <w:szCs w:val="24"/>
        </w:rPr>
        <w:t>(</w:t>
      </w:r>
      <w:r w:rsidR="00591AC3" w:rsidRPr="00546F1A">
        <w:rPr>
          <w:rFonts w:ascii="Traditional Arabic" w:eastAsia="Times New Roman" w:hAnsi="Traditional Arabic" w:cs="Traditional Arabic" w:hint="cs"/>
          <w:sz w:val="24"/>
          <w:szCs w:val="24"/>
        </w:rPr>
        <w:t xml:space="preserve"> </w:t>
      </w:r>
      <w:r w:rsidR="00EB09DF" w:rsidRPr="00546F1A">
        <w:rPr>
          <w:rFonts w:ascii="Traditional Arabic" w:hAnsi="Traditional Arabic" w:cs="Traditional Arabic" w:hint="cs"/>
          <w:sz w:val="24"/>
          <w:szCs w:val="24"/>
          <w:lang w:bidi="ar-EG"/>
        </w:rPr>
        <w:t>Emon, 2023)</w:t>
      </w:r>
    </w:p>
    <w:p w14:paraId="09965260" w14:textId="77777777" w:rsidR="005D1105" w:rsidRDefault="005D1105" w:rsidP="00546F1A">
      <w:pPr>
        <w:bidi/>
        <w:spacing w:after="200" w:line="360" w:lineRule="auto"/>
        <w:jc w:val="both"/>
        <w:rPr>
          <w:rFonts w:ascii="Traditional Arabic" w:eastAsia="Times New Roman" w:hAnsi="Traditional Arabic" w:cs="Traditional Arabic"/>
          <w:b/>
          <w:bCs/>
          <w:sz w:val="24"/>
          <w:szCs w:val="24"/>
          <w:rtl/>
        </w:rPr>
      </w:pPr>
    </w:p>
    <w:p w14:paraId="333B5F2C" w14:textId="4CF90DE1" w:rsidR="008D4F1A" w:rsidRPr="005D1105" w:rsidRDefault="00B71D00" w:rsidP="005D1105">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2.2.6</w:t>
      </w:r>
      <w:r w:rsidR="00307DBF" w:rsidRPr="005D1105">
        <w:rPr>
          <w:rFonts w:ascii="Traditional Arabic" w:eastAsia="Times New Roman" w:hAnsi="Traditional Arabic" w:cs="Traditional Arabic" w:hint="cs"/>
          <w:b/>
          <w:bCs/>
          <w:sz w:val="28"/>
          <w:szCs w:val="28"/>
          <w:rtl/>
        </w:rPr>
        <w:t xml:space="preserve"> </w:t>
      </w:r>
      <w:r w:rsidR="008D4F1A" w:rsidRPr="005D1105">
        <w:rPr>
          <w:rFonts w:ascii="Traditional Arabic" w:eastAsia="Times New Roman" w:hAnsi="Traditional Arabic" w:cs="Traditional Arabic" w:hint="cs"/>
          <w:b/>
          <w:bCs/>
          <w:sz w:val="28"/>
          <w:szCs w:val="28"/>
          <w:rtl/>
        </w:rPr>
        <w:t xml:space="preserve">تطبيقات علم الذكاء </w:t>
      </w:r>
      <w:r w:rsidR="00067C01" w:rsidRPr="005D1105">
        <w:rPr>
          <w:rFonts w:ascii="Traditional Arabic" w:eastAsia="Times New Roman" w:hAnsi="Traditional Arabic" w:cs="Traditional Arabic" w:hint="cs"/>
          <w:b/>
          <w:bCs/>
          <w:sz w:val="28"/>
          <w:szCs w:val="28"/>
          <w:rtl/>
        </w:rPr>
        <w:t>الإصطناعي</w:t>
      </w:r>
    </w:p>
    <w:p w14:paraId="07BEF9C6" w14:textId="34419EDC" w:rsidR="008D4F1A" w:rsidRPr="00546F1A" w:rsidRDefault="003C254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يتم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العديد من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طبيقات و</w:t>
      </w:r>
      <w:r w:rsidR="008D4F1A" w:rsidRPr="00546F1A">
        <w:rPr>
          <w:rFonts w:ascii="Traditional Arabic" w:eastAsia="Times New Roman" w:hAnsi="Traditional Arabic" w:cs="Traditional Arabic" w:hint="cs"/>
          <w:sz w:val="24"/>
          <w:szCs w:val="24"/>
          <w:rtl/>
        </w:rPr>
        <w:t>من أكثرها شيوعا</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ما ي</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w:t>
      </w:r>
      <w:r w:rsidR="008D4F1A" w:rsidRPr="00546F1A">
        <w:rPr>
          <w:rFonts w:ascii="Traditional Arabic" w:eastAsia="Times New Roman" w:hAnsi="Traditional Arabic" w:cs="Traditional Arabic" w:hint="cs"/>
          <w:sz w:val="24"/>
          <w:szCs w:val="24"/>
        </w:rPr>
        <w:t xml:space="preserve"> </w:t>
      </w:r>
      <w:r w:rsidR="00997624" w:rsidRPr="00546F1A">
        <w:rPr>
          <w:rFonts w:ascii="Traditional Arabic" w:eastAsia="Times New Roman" w:hAnsi="Traditional Arabic" w:cs="Traditional Arabic" w:hint="cs"/>
          <w:sz w:val="24"/>
          <w:szCs w:val="24"/>
          <w:rtl/>
        </w:rPr>
        <w:t>(خ</w:t>
      </w:r>
      <w:r w:rsidR="00AB3C9E" w:rsidRPr="00546F1A">
        <w:rPr>
          <w:rFonts w:ascii="Traditional Arabic" w:eastAsia="Times New Roman" w:hAnsi="Traditional Arabic" w:cs="Traditional Arabic" w:hint="cs"/>
          <w:sz w:val="24"/>
          <w:szCs w:val="24"/>
          <w:rtl/>
        </w:rPr>
        <w:t>لــي</w:t>
      </w:r>
      <w:r w:rsidR="00997624" w:rsidRPr="00546F1A">
        <w:rPr>
          <w:rFonts w:ascii="Traditional Arabic" w:eastAsia="Times New Roman" w:hAnsi="Traditional Arabic" w:cs="Traditional Arabic" w:hint="cs"/>
          <w:sz w:val="24"/>
          <w:szCs w:val="24"/>
          <w:rtl/>
        </w:rPr>
        <w:t>ل،2023).</w:t>
      </w:r>
    </w:p>
    <w:p w14:paraId="4480CBCA" w14:textId="2728CB9E"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الألعاب</w:t>
      </w:r>
      <w:r w:rsidRPr="00546F1A">
        <w:rPr>
          <w:rFonts w:ascii="Traditional Arabic" w:eastAsia="Times New Roman" w:hAnsi="Traditional Arabic" w:cs="Traditional Arabic" w:hint="cs"/>
          <w:sz w:val="24"/>
          <w:szCs w:val="24"/>
        </w:rPr>
        <w:t>.</w:t>
      </w:r>
      <w:r w:rsidR="003C254A" w:rsidRPr="00546F1A">
        <w:rPr>
          <w:rFonts w:ascii="Traditional Arabic" w:eastAsia="Times New Roman" w:hAnsi="Traditional Arabic" w:cs="Traditional Arabic" w:hint="cs"/>
          <w:sz w:val="24"/>
          <w:szCs w:val="24"/>
          <w:rtl/>
        </w:rPr>
        <w:t xml:space="preserve"> باستخدام الحاسوب</w:t>
      </w:r>
      <w:r w:rsidR="00067C01" w:rsidRPr="00546F1A">
        <w:rPr>
          <w:rFonts w:ascii="Traditional Arabic" w:eastAsia="Times New Roman" w:hAnsi="Traditional Arabic" w:cs="Traditional Arabic" w:hint="cs"/>
          <w:sz w:val="24"/>
          <w:szCs w:val="24"/>
          <w:rtl/>
        </w:rPr>
        <w:t>.</w:t>
      </w:r>
    </w:p>
    <w:p w14:paraId="1C16DA54" w14:textId="1A4D65A5"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ميكنة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وإثبات النظريات</w:t>
      </w:r>
      <w:r w:rsidRPr="00546F1A">
        <w:rPr>
          <w:rFonts w:ascii="Traditional Arabic" w:eastAsia="Times New Roman" w:hAnsi="Traditional Arabic" w:cs="Traditional Arabic" w:hint="cs"/>
          <w:sz w:val="24"/>
          <w:szCs w:val="24"/>
        </w:rPr>
        <w:t xml:space="preserve">. </w:t>
      </w:r>
    </w:p>
    <w:p w14:paraId="2496C6C1" w14:textId="631824AB" w:rsidR="003C254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تطبيقات الأنظمة الخبيرة</w:t>
      </w:r>
      <w:r w:rsidR="003C254A" w:rsidRPr="00546F1A">
        <w:rPr>
          <w:rFonts w:ascii="Traditional Arabic" w:eastAsia="Times New Roman" w:hAnsi="Traditional Arabic" w:cs="Traditional Arabic" w:hint="cs"/>
          <w:sz w:val="24"/>
          <w:szCs w:val="24"/>
          <w:rtl/>
        </w:rPr>
        <w:t xml:space="preserve"> في مجالات متخصصة ا</w:t>
      </w:r>
      <w:r w:rsidR="00AB3C9E" w:rsidRPr="00546F1A">
        <w:rPr>
          <w:rFonts w:ascii="Traditional Arabic" w:eastAsia="Times New Roman" w:hAnsi="Traditional Arabic" w:cs="Traditional Arabic" w:hint="cs"/>
          <w:sz w:val="24"/>
          <w:szCs w:val="24"/>
          <w:rtl/>
        </w:rPr>
        <w:t>لــي</w:t>
      </w:r>
      <w:r w:rsidR="003C254A" w:rsidRPr="00546F1A">
        <w:rPr>
          <w:rFonts w:ascii="Traditional Arabic" w:eastAsia="Times New Roman" w:hAnsi="Traditional Arabic" w:cs="Traditional Arabic" w:hint="cs"/>
          <w:sz w:val="24"/>
          <w:szCs w:val="24"/>
          <w:rtl/>
        </w:rPr>
        <w:t xml:space="preserve"> حد كبير</w:t>
      </w:r>
      <w:r w:rsidR="00067C01" w:rsidRPr="00546F1A">
        <w:rPr>
          <w:rFonts w:ascii="Traditional Arabic" w:eastAsia="Times New Roman" w:hAnsi="Traditional Arabic" w:cs="Traditional Arabic" w:hint="cs"/>
          <w:sz w:val="24"/>
          <w:szCs w:val="24"/>
          <w:rtl/>
        </w:rPr>
        <w:t>.</w:t>
      </w:r>
      <w:r w:rsidR="003C254A" w:rsidRPr="00546F1A">
        <w:rPr>
          <w:rFonts w:ascii="Traditional Arabic" w:eastAsia="Times New Roman" w:hAnsi="Traditional Arabic" w:cs="Traditional Arabic" w:hint="cs"/>
          <w:sz w:val="24"/>
          <w:szCs w:val="24"/>
          <w:rtl/>
        </w:rPr>
        <w:t xml:space="preserve"> </w:t>
      </w:r>
      <w:r w:rsidR="003C254A" w:rsidRPr="00546F1A">
        <w:rPr>
          <w:rFonts w:ascii="Traditional Arabic" w:eastAsia="Times New Roman" w:hAnsi="Traditional Arabic" w:cs="Traditional Arabic" w:hint="cs"/>
          <w:sz w:val="24"/>
          <w:szCs w:val="24"/>
          <w:rtl/>
          <w:lang w:bidi="ar-EG"/>
        </w:rPr>
        <w:t xml:space="preserve"> </w:t>
      </w:r>
    </w:p>
    <w:p w14:paraId="49129A50" w14:textId="2FB68CD0"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عرف على الصوت</w:t>
      </w:r>
      <w:r w:rsidRPr="00546F1A">
        <w:rPr>
          <w:rFonts w:ascii="Traditional Arabic" w:eastAsia="Times New Roman" w:hAnsi="Traditional Arabic" w:cs="Traditional Arabic" w:hint="cs"/>
          <w:sz w:val="24"/>
          <w:szCs w:val="24"/>
        </w:rPr>
        <w:t xml:space="preserve">. </w:t>
      </w:r>
    </w:p>
    <w:p w14:paraId="69B6D02B" w14:textId="4B511DA3"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الرؤية عن طريق الآلة</w:t>
      </w:r>
      <w:r w:rsidRPr="00546F1A">
        <w:rPr>
          <w:rFonts w:ascii="Traditional Arabic" w:eastAsia="Times New Roman" w:hAnsi="Traditional Arabic" w:cs="Traditional Arabic" w:hint="cs"/>
          <w:sz w:val="24"/>
          <w:szCs w:val="24"/>
        </w:rPr>
        <w:t xml:space="preserve">. </w:t>
      </w:r>
    </w:p>
    <w:p w14:paraId="255CEB0C" w14:textId="2830FB47"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صياغة أداء الانسان</w:t>
      </w:r>
      <w:r w:rsidRPr="00546F1A">
        <w:rPr>
          <w:rFonts w:ascii="Traditional Arabic" w:eastAsia="Times New Roman" w:hAnsi="Traditional Arabic" w:cs="Traditional Arabic" w:hint="cs"/>
          <w:sz w:val="24"/>
          <w:szCs w:val="24"/>
        </w:rPr>
        <w:t xml:space="preserve">. </w:t>
      </w:r>
    </w:p>
    <w:p w14:paraId="78B1F4A3" w14:textId="56E488C9" w:rsidR="008D4F1A" w:rsidRPr="00546F1A" w:rsidRDefault="00113EA6"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خطيط والاتمتة (كالإنسان الآ</w:t>
      </w:r>
      <w:r w:rsidR="00AB3C9E" w:rsidRPr="00546F1A">
        <w:rPr>
          <w:rFonts w:ascii="Traditional Arabic" w:eastAsia="Times New Roman" w:hAnsi="Traditional Arabic" w:cs="Traditional Arabic" w:hint="cs"/>
          <w:sz w:val="24"/>
          <w:szCs w:val="24"/>
          <w:rtl/>
        </w:rPr>
        <w:t>لــي</w:t>
      </w:r>
      <w:r w:rsidR="008D4F1A" w:rsidRPr="00546F1A">
        <w:rPr>
          <w:rFonts w:ascii="Traditional Arabic" w:eastAsia="Times New Roman" w:hAnsi="Traditional Arabic" w:cs="Traditional Arabic" w:hint="cs"/>
          <w:sz w:val="24"/>
          <w:szCs w:val="24"/>
          <w:rtl/>
        </w:rPr>
        <w:t>)</w:t>
      </w:r>
      <w:r w:rsidR="008D4F1A" w:rsidRPr="00546F1A">
        <w:rPr>
          <w:rFonts w:ascii="Traditional Arabic" w:eastAsia="Times New Roman" w:hAnsi="Traditional Arabic" w:cs="Traditional Arabic" w:hint="cs"/>
          <w:sz w:val="24"/>
          <w:szCs w:val="24"/>
        </w:rPr>
        <w:t xml:space="preserve"> </w:t>
      </w:r>
    </w:p>
    <w:p w14:paraId="5E0303C7" w14:textId="235081E5"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لغات وبيئات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 xml:space="preserve">. </w:t>
      </w:r>
    </w:p>
    <w:p w14:paraId="34B4DF28" w14:textId="4279F7A0"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 الآلات</w:t>
      </w:r>
      <w:r w:rsidRPr="00546F1A">
        <w:rPr>
          <w:rFonts w:ascii="Traditional Arabic" w:eastAsia="Times New Roman" w:hAnsi="Traditional Arabic" w:cs="Traditional Arabic" w:hint="cs"/>
          <w:sz w:val="24"/>
          <w:szCs w:val="24"/>
        </w:rPr>
        <w:t xml:space="preserve">. </w:t>
      </w:r>
    </w:p>
    <w:p w14:paraId="19E1D0A8" w14:textId="70F25523"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الحوسبة الظاهرة والمعالجة الموزعة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ازية</w:t>
      </w:r>
      <w:r w:rsidRPr="00546F1A">
        <w:rPr>
          <w:rFonts w:ascii="Traditional Arabic" w:eastAsia="Times New Roman" w:hAnsi="Traditional Arabic" w:cs="Traditional Arabic" w:hint="cs"/>
          <w:sz w:val="24"/>
          <w:szCs w:val="24"/>
        </w:rPr>
        <w:t xml:space="preserve">. </w:t>
      </w:r>
    </w:p>
    <w:p w14:paraId="070E8FAE" w14:textId="30439DC5"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صنيف الارشادي</w:t>
      </w:r>
      <w:r w:rsidR="00067C01"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Pr>
        <w:t xml:space="preserve"> </w:t>
      </w:r>
    </w:p>
    <w:p w14:paraId="25DFEA91" w14:textId="2D086CC1" w:rsidR="008D4F1A" w:rsidRPr="00546F1A" w:rsidRDefault="008D4F1A" w:rsidP="00546F1A">
      <w:pPr>
        <w:pStyle w:val="ListParagraph"/>
        <w:numPr>
          <w:ilvl w:val="0"/>
          <w:numId w:val="28"/>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فلسفة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p>
    <w:p w14:paraId="2C4A4F38" w14:textId="2E5419EA" w:rsidR="00494FE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اهم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46F1A">
        <w:rPr>
          <w:rFonts w:ascii="Traditional Arabic" w:eastAsia="Times New Roman" w:hAnsi="Traditional Arabic" w:cs="Traditional Arabic" w:hint="cs"/>
          <w:sz w:val="24"/>
          <w:szCs w:val="24"/>
        </w:rPr>
        <w:t>.</w:t>
      </w:r>
    </w:p>
    <w:p w14:paraId="1E435245" w14:textId="3338D740" w:rsidR="00542E5A"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2.2.7 </w:t>
      </w:r>
      <w:r w:rsidR="002F6286" w:rsidRPr="005D1105">
        <w:rPr>
          <w:rFonts w:ascii="Traditional Arabic" w:eastAsia="Times New Roman" w:hAnsi="Traditional Arabic" w:cs="Traditional Arabic" w:hint="cs"/>
          <w:b/>
          <w:bCs/>
          <w:sz w:val="28"/>
          <w:szCs w:val="28"/>
          <w:rtl/>
        </w:rPr>
        <w:t xml:space="preserve">مقارنة </w:t>
      </w:r>
      <w:r w:rsidR="00A30741"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A30741" w:rsidRPr="005D1105">
        <w:rPr>
          <w:rFonts w:ascii="Traditional Arabic" w:eastAsia="Times New Roman" w:hAnsi="Traditional Arabic" w:cs="Traditional Arabic" w:hint="cs"/>
          <w:b/>
          <w:bCs/>
          <w:sz w:val="28"/>
          <w:szCs w:val="28"/>
          <w:rtl/>
        </w:rPr>
        <w:t xml:space="preserve"> والذكاء البشري</w:t>
      </w:r>
    </w:p>
    <w:p w14:paraId="486F5AAB" w14:textId="3DC11D0C" w:rsidR="003C254A" w:rsidRPr="00546F1A" w:rsidRDefault="0084074C" w:rsidP="00546F1A">
      <w:pPr>
        <w:pStyle w:val="NormalWeb"/>
        <w:shd w:val="clear" w:color="auto" w:fill="FFFFFF"/>
        <w:bidi/>
        <w:spacing w:before="0" w:beforeAutospacing="0" w:after="0" w:afterAutospacing="0" w:line="360" w:lineRule="auto"/>
        <w:ind w:left="226"/>
        <w:jc w:val="both"/>
        <w:rPr>
          <w:rFonts w:ascii="Traditional Arabic" w:hAnsi="Traditional Arabic" w:cs="Traditional Arabic"/>
          <w:shd w:val="clear" w:color="auto" w:fill="FFFFFF"/>
          <w:rtl/>
        </w:rPr>
      </w:pPr>
      <w:r w:rsidRPr="00546F1A">
        <w:rPr>
          <w:rFonts w:ascii="Traditional Arabic" w:hAnsi="Traditional Arabic" w:cs="Traditional Arabic" w:hint="cs"/>
          <w:shd w:val="clear" w:color="auto" w:fill="FFFFFF"/>
          <w:rtl/>
          <w:lang w:bidi="ar-IQ"/>
        </w:rPr>
        <w:t xml:space="preserve">يتكامل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مع الذكاء البشري لتحقيق أقصى كفاءة في </w:t>
      </w:r>
      <w:r w:rsidR="00067C01" w:rsidRPr="00546F1A">
        <w:rPr>
          <w:rFonts w:ascii="Traditional Arabic" w:hAnsi="Traditional Arabic" w:cs="Traditional Arabic" w:hint="cs"/>
          <w:shd w:val="clear" w:color="auto" w:fill="FFFFFF"/>
          <w:rtl/>
          <w:lang w:bidi="ar-IQ"/>
        </w:rPr>
        <w:t>إدارة</w:t>
      </w:r>
      <w:r w:rsidRPr="00546F1A">
        <w:rPr>
          <w:rFonts w:ascii="Traditional Arabic" w:hAnsi="Traditional Arabic" w:cs="Traditional Arabic" w:hint="cs"/>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المسبوقة  من خلال </w:t>
      </w:r>
      <w:r w:rsidR="003C254A" w:rsidRPr="00546F1A">
        <w:rPr>
          <w:rFonts w:ascii="Traditional Arabic" w:hAnsi="Traditional Arabic" w:cs="Traditional Arabic" w:hint="cs"/>
          <w:shd w:val="clear" w:color="auto" w:fill="FFFFFF"/>
          <w:rtl/>
          <w:lang w:bidi="ar-IQ"/>
        </w:rPr>
        <w:t xml:space="preserve">مقارنة بين الذكاء </w:t>
      </w:r>
      <w:r w:rsidR="00067C01" w:rsidRPr="00546F1A">
        <w:rPr>
          <w:rFonts w:ascii="Traditional Arabic" w:hAnsi="Traditional Arabic" w:cs="Traditional Arabic" w:hint="cs"/>
          <w:shd w:val="clear" w:color="auto" w:fill="FFFFFF"/>
          <w:rtl/>
          <w:lang w:bidi="ar-IQ"/>
        </w:rPr>
        <w:t>الإصطناعي</w:t>
      </w:r>
      <w:r w:rsidR="003C254A"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 xml:space="preserve">البشر او الإنساني </w:t>
      </w:r>
      <w:r w:rsidR="003C254A" w:rsidRPr="00546F1A">
        <w:rPr>
          <w:rFonts w:ascii="Traditional Arabic" w:hAnsi="Traditional Arabic" w:cs="Traditional Arabic" w:hint="cs"/>
          <w:shd w:val="clear" w:color="auto" w:fill="FFFFFF"/>
          <w:rtl/>
          <w:lang w:bidi="ar-IQ"/>
        </w:rPr>
        <w:t xml:space="preserve">هناك جملة من الاختلافات بين كل من الذكاء </w:t>
      </w:r>
      <w:r w:rsidR="00067C01" w:rsidRPr="00546F1A">
        <w:rPr>
          <w:rFonts w:ascii="Traditional Arabic" w:hAnsi="Traditional Arabic" w:cs="Traditional Arabic" w:hint="cs"/>
          <w:shd w:val="clear" w:color="auto" w:fill="FFFFFF"/>
          <w:rtl/>
          <w:lang w:bidi="ar-IQ"/>
        </w:rPr>
        <w:t>الإصطناعي</w:t>
      </w:r>
      <w:r w:rsidR="003C254A"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البشري او الانساء من خال الجدول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ا</w:t>
      </w:r>
      <w:r w:rsidR="00AB3C9E" w:rsidRPr="00546F1A">
        <w:rPr>
          <w:rFonts w:ascii="Traditional Arabic" w:hAnsi="Traditional Arabic" w:cs="Traditional Arabic" w:hint="cs"/>
          <w:shd w:val="clear" w:color="auto" w:fill="FFFFFF"/>
          <w:rtl/>
          <w:lang w:bidi="ar-IQ"/>
        </w:rPr>
        <w:t>لــي</w:t>
      </w:r>
      <w:r w:rsidR="00A30741" w:rsidRPr="00546F1A">
        <w:rPr>
          <w:rFonts w:ascii="Traditional Arabic" w:hAnsi="Traditional Arabic" w:cs="Traditional Arabic" w:hint="cs"/>
          <w:shd w:val="clear" w:color="auto" w:fill="FFFFFF"/>
          <w:rtl/>
          <w:lang w:bidi="ar-IQ"/>
        </w:rPr>
        <w:t xml:space="preserve"> سوف نوضح اهم تلك الاختلافات في عدد من النقاط كما ي</w:t>
      </w:r>
      <w:r w:rsidR="00AB3C9E" w:rsidRPr="00546F1A">
        <w:rPr>
          <w:rFonts w:ascii="Traditional Arabic" w:hAnsi="Traditional Arabic" w:cs="Traditional Arabic" w:hint="cs"/>
          <w:shd w:val="clear" w:color="auto" w:fill="FFFFFF"/>
          <w:rtl/>
          <w:lang w:bidi="ar-IQ"/>
        </w:rPr>
        <w:t>لــي</w:t>
      </w:r>
      <w:r w:rsidR="003C254A" w:rsidRPr="00546F1A">
        <w:rPr>
          <w:rFonts w:ascii="Traditional Arabic" w:hAnsi="Traditional Arabic" w:cs="Traditional Arabic" w:hint="cs"/>
          <w:shd w:val="clear" w:color="auto" w:fill="FFFFFF"/>
          <w:rtl/>
          <w:lang w:bidi="ar-IQ"/>
        </w:rPr>
        <w:t>:</w:t>
      </w:r>
      <w:r w:rsidR="00997624" w:rsidRPr="00546F1A">
        <w:rPr>
          <w:rFonts w:ascii="Traditional Arabic" w:hAnsi="Traditional Arabic" w:cs="Traditional Arabic" w:hint="cs"/>
          <w:rtl/>
        </w:rPr>
        <w:t xml:space="preserve"> (حمد،2022).</w:t>
      </w:r>
    </w:p>
    <w:p w14:paraId="72F630C1" w14:textId="676AA0C3" w:rsidR="003C254A" w:rsidRPr="00546F1A" w:rsidRDefault="003C254A" w:rsidP="00546F1A">
      <w:pPr>
        <w:pStyle w:val="NormalWeb"/>
        <w:shd w:val="clear" w:color="auto" w:fill="FFFFFF"/>
        <w:bidi/>
        <w:spacing w:before="0" w:beforeAutospacing="0" w:after="0" w:afterAutospacing="0" w:line="360" w:lineRule="auto"/>
        <w:ind w:left="720"/>
        <w:jc w:val="both"/>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جدول (</w:t>
      </w:r>
      <w:r w:rsidR="005D1105">
        <w:rPr>
          <w:rFonts w:ascii="Traditional Arabic" w:hAnsi="Traditional Arabic" w:cs="Traditional Arabic" w:hint="cs"/>
          <w:shd w:val="clear" w:color="auto" w:fill="FFFFFF"/>
          <w:rtl/>
          <w:lang w:bidi="ar-IQ"/>
        </w:rPr>
        <w:t>2.1</w:t>
      </w:r>
      <w:r w:rsidRPr="00546F1A">
        <w:rPr>
          <w:rFonts w:ascii="Traditional Arabic" w:hAnsi="Traditional Arabic" w:cs="Traditional Arabic" w:hint="cs"/>
          <w:shd w:val="clear" w:color="auto" w:fill="FFFFFF"/>
          <w:rtl/>
          <w:lang w:bidi="ar-IQ"/>
        </w:rPr>
        <w:t xml:space="preserve">) الاختلافات بين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46F1A"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C00F71" w:rsidRDefault="003C254A" w:rsidP="00C00F71">
            <w:pPr>
              <w:pStyle w:val="NormalWeb"/>
              <w:bidi/>
              <w:spacing w:line="360" w:lineRule="auto"/>
              <w:jc w:val="center"/>
              <w:rPr>
                <w:rFonts w:ascii="Traditional Arabic" w:hAnsi="Traditional Arabic" w:cs="Traditional Arabic"/>
                <w:b w:val="0"/>
                <w:bCs w:val="0"/>
                <w:color w:val="auto"/>
                <w:shd w:val="clear" w:color="auto" w:fill="FFFFFF"/>
                <w:rtl/>
                <w:lang w:bidi="ar-IQ"/>
              </w:rPr>
            </w:pPr>
            <w:r w:rsidRPr="00C00F71">
              <w:rPr>
                <w:rFonts w:ascii="Traditional Arabic" w:hAnsi="Traditional Arabic" w:cs="Traditional Arabic" w:hint="cs"/>
                <w:color w:val="auto"/>
                <w:shd w:val="clear" w:color="auto" w:fill="FFFFFF"/>
                <w:rtl/>
                <w:lang w:bidi="ar-IQ"/>
              </w:rPr>
              <w:t xml:space="preserve">الذكاء </w:t>
            </w:r>
            <w:r w:rsidR="00067C01" w:rsidRPr="00C00F71">
              <w:rPr>
                <w:rFonts w:ascii="Traditional Arabic" w:hAnsi="Traditional Arabic" w:cs="Traditional Arabic" w:hint="cs"/>
                <w:color w:val="auto"/>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C00F71" w:rsidRDefault="003C254A" w:rsidP="00C00F71">
            <w:pPr>
              <w:pStyle w:val="NormalWeb"/>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hd w:val="clear" w:color="auto" w:fill="FFFFFF"/>
                <w:rtl/>
                <w:lang w:bidi="ar-IQ"/>
              </w:rPr>
            </w:pPr>
            <w:r w:rsidRPr="00C00F71">
              <w:rPr>
                <w:rFonts w:ascii="Traditional Arabic" w:hAnsi="Traditional Arabic" w:cs="Traditional Arabic" w:hint="cs"/>
                <w:color w:val="auto"/>
                <w:shd w:val="clear" w:color="auto" w:fill="FFFFFF"/>
                <w:rtl/>
                <w:lang w:bidi="ar-IQ"/>
              </w:rPr>
              <w:t xml:space="preserve">الذكاء </w:t>
            </w:r>
            <w:r w:rsidR="00A30741" w:rsidRPr="00C00F71">
              <w:rPr>
                <w:rFonts w:ascii="Traditional Arabic" w:hAnsi="Traditional Arabic" w:cs="Traditional Arabic" w:hint="cs"/>
                <w:color w:val="auto"/>
                <w:shd w:val="clear" w:color="auto" w:fill="FFFFFF"/>
                <w:rtl/>
                <w:lang w:bidi="ar-IQ"/>
              </w:rPr>
              <w:t>البشري</w:t>
            </w:r>
          </w:p>
        </w:tc>
      </w:tr>
      <w:tr w:rsidR="00AA7577" w:rsidRPr="00546F1A"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يتصف </w:t>
            </w:r>
            <w:r w:rsidR="00A30741" w:rsidRPr="00546F1A">
              <w:rPr>
                <w:rFonts w:ascii="Traditional Arabic" w:hAnsi="Traditional Arabic" w:cs="Traditional Arabic" w:hint="cs"/>
                <w:shd w:val="clear" w:color="auto" w:fill="FFFFFF"/>
                <w:rtl/>
                <w:lang w:bidi="ar-IQ"/>
              </w:rPr>
              <w:t>بالاستمرارية والاستدامة</w:t>
            </w:r>
          </w:p>
        </w:tc>
        <w:tc>
          <w:tcPr>
            <w:tcW w:w="4490" w:type="dxa"/>
            <w:vAlign w:val="center"/>
          </w:tcPr>
          <w:p w14:paraId="0AE8AA3E" w14:textId="05DAD57F" w:rsidR="003C254A" w:rsidRPr="00546F1A"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من اهم صفاته</w:t>
            </w:r>
            <w:r w:rsidR="003C254A" w:rsidRPr="00546F1A">
              <w:rPr>
                <w:rFonts w:ascii="Traditional Arabic" w:hAnsi="Traditional Arabic" w:cs="Traditional Arabic" w:hint="cs"/>
                <w:shd w:val="clear" w:color="auto" w:fill="FFFFFF"/>
                <w:rtl/>
                <w:lang w:bidi="ar-IQ"/>
              </w:rPr>
              <w:t xml:space="preserve"> امكانية ا</w:t>
            </w:r>
            <w:r w:rsidR="00AB3C9E" w:rsidRPr="00546F1A">
              <w:rPr>
                <w:rFonts w:ascii="Traditional Arabic" w:hAnsi="Traditional Arabic" w:cs="Traditional Arabic" w:hint="cs"/>
                <w:shd w:val="clear" w:color="auto" w:fill="FFFFFF"/>
                <w:rtl/>
                <w:lang w:bidi="ar-IQ"/>
              </w:rPr>
              <w:t>لــت</w:t>
            </w:r>
            <w:r w:rsidR="003C254A" w:rsidRPr="00546F1A">
              <w:rPr>
                <w:rFonts w:ascii="Traditional Arabic" w:hAnsi="Traditional Arabic" w:cs="Traditional Arabic" w:hint="cs"/>
                <w:shd w:val="clear" w:color="auto" w:fill="FFFFFF"/>
                <w:rtl/>
                <w:lang w:bidi="ar-IQ"/>
              </w:rPr>
              <w:t>عرض للنسيان</w:t>
            </w:r>
            <w:r w:rsidRPr="00546F1A">
              <w:rPr>
                <w:rFonts w:ascii="Traditional Arabic" w:hAnsi="Traditional Arabic" w:cs="Traditional Arabic" w:hint="cs"/>
                <w:shd w:val="clear" w:color="auto" w:fill="FFFFFF"/>
                <w:rtl/>
                <w:lang w:bidi="ar-IQ"/>
              </w:rPr>
              <w:t xml:space="preserve"> بصفة مستمرة</w:t>
            </w:r>
          </w:p>
        </w:tc>
      </w:tr>
      <w:tr w:rsidR="00AA7577" w:rsidRPr="00546F1A"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سهولة اس</w:t>
            </w:r>
            <w:r w:rsidR="00AB3C9E" w:rsidRPr="00546F1A">
              <w:rPr>
                <w:rFonts w:ascii="Traditional Arabic" w:hAnsi="Traditional Arabic" w:cs="Traditional Arabic" w:hint="cs"/>
                <w:shd w:val="clear" w:color="auto" w:fill="FFFFFF"/>
                <w:rtl/>
                <w:lang w:bidi="ar-IQ"/>
              </w:rPr>
              <w:t>تــن</w:t>
            </w:r>
            <w:r w:rsidRPr="00546F1A">
              <w:rPr>
                <w:rFonts w:ascii="Traditional Arabic" w:hAnsi="Traditional Arabic" w:cs="Traditional Arabic" w:hint="cs"/>
                <w:shd w:val="clear" w:color="auto" w:fill="FFFFFF"/>
                <w:rtl/>
                <w:lang w:bidi="ar-IQ"/>
              </w:rPr>
              <w:t>ساخ ونشر المعرفة</w:t>
            </w:r>
            <w:r w:rsidR="00A30741" w:rsidRPr="00546F1A">
              <w:rPr>
                <w:rFonts w:ascii="Traditional Arabic" w:hAnsi="Traditional Arabic" w:cs="Traditional Arabic" w:hint="cs"/>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46F1A"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الصعوبة نشر المعرفة واس</w:t>
            </w:r>
            <w:r w:rsidR="00AB3C9E" w:rsidRPr="00546F1A">
              <w:rPr>
                <w:rFonts w:ascii="Traditional Arabic" w:hAnsi="Traditional Arabic" w:cs="Traditional Arabic" w:hint="cs"/>
                <w:shd w:val="clear" w:color="auto" w:fill="FFFFFF"/>
                <w:rtl/>
                <w:lang w:bidi="ar-IQ"/>
              </w:rPr>
              <w:t>تــن</w:t>
            </w:r>
            <w:r w:rsidRPr="00546F1A">
              <w:rPr>
                <w:rFonts w:ascii="Traditional Arabic" w:hAnsi="Traditional Arabic" w:cs="Traditional Arabic" w:hint="cs"/>
                <w:shd w:val="clear" w:color="auto" w:fill="FFFFFF"/>
                <w:rtl/>
                <w:lang w:bidi="ar-IQ"/>
              </w:rPr>
              <w:t>ساخها</w:t>
            </w:r>
            <w:r w:rsidR="00A30741" w:rsidRPr="00546F1A">
              <w:rPr>
                <w:rFonts w:ascii="Traditional Arabic" w:hAnsi="Traditional Arabic" w:cs="Traditional Arabic" w:hint="cs"/>
                <w:shd w:val="clear" w:color="auto" w:fill="FFFFFF"/>
                <w:rtl/>
                <w:lang w:bidi="ar-IQ"/>
              </w:rPr>
              <w:t xml:space="preserve"> لانها تظل تجارب وخبرات بشرية تختلف حسب قدرات من يمتلكها</w:t>
            </w:r>
          </w:p>
        </w:tc>
      </w:tr>
      <w:tr w:rsidR="00AA7577" w:rsidRPr="00546F1A"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امكانية ا</w:t>
            </w:r>
            <w:r w:rsidR="00AB3C9E" w:rsidRPr="00546F1A">
              <w:rPr>
                <w:rFonts w:ascii="Traditional Arabic" w:hAnsi="Traditional Arabic" w:cs="Traditional Arabic" w:hint="cs"/>
                <w:shd w:val="clear" w:color="auto" w:fill="FFFFFF"/>
                <w:rtl/>
                <w:lang w:bidi="ar-IQ"/>
              </w:rPr>
              <w:t>لــتــو</w:t>
            </w:r>
            <w:r w:rsidRPr="00546F1A">
              <w:rPr>
                <w:rFonts w:ascii="Traditional Arabic" w:hAnsi="Traditional Arabic" w:cs="Traditional Arabic" w:hint="cs"/>
                <w:shd w:val="clear" w:color="auto" w:fill="FFFFFF"/>
                <w:rtl/>
                <w:lang w:bidi="ar-IQ"/>
              </w:rPr>
              <w:t xml:space="preserve">ثيق </w:t>
            </w:r>
            <w:r w:rsidR="00A30741" w:rsidRPr="00546F1A">
              <w:rPr>
                <w:rFonts w:ascii="Traditional Arabic" w:hAnsi="Traditional Arabic" w:cs="Traditional Arabic" w:hint="cs"/>
                <w:shd w:val="clear" w:color="auto" w:fill="FFFFFF"/>
                <w:rtl/>
                <w:lang w:bidi="ar-IQ"/>
              </w:rPr>
              <w:t xml:space="preserve">متاحة </w:t>
            </w:r>
            <w:r w:rsidRPr="00546F1A">
              <w:rPr>
                <w:rFonts w:ascii="Traditional Arabic" w:hAnsi="Traditional Arabic" w:cs="Traditional Arabic" w:hint="cs"/>
                <w:shd w:val="clear" w:color="auto" w:fill="FFFFFF"/>
                <w:rtl/>
                <w:lang w:bidi="ar-IQ"/>
              </w:rPr>
              <w:t>بسهولة وسرعة فائقة</w:t>
            </w:r>
            <w:r w:rsidR="00A30741" w:rsidRPr="00546F1A">
              <w:rPr>
                <w:rFonts w:ascii="Traditional Arabic" w:hAnsi="Traditional Arabic" w:cs="Traditional Arabic" w:hint="cs"/>
                <w:shd w:val="clear" w:color="auto" w:fill="FFFFFF"/>
                <w:rtl/>
                <w:lang w:bidi="ar-IQ"/>
              </w:rPr>
              <w:t xml:space="preserve"> باستخدام الوسائل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كنولوجية</w:t>
            </w:r>
          </w:p>
        </w:tc>
        <w:tc>
          <w:tcPr>
            <w:tcW w:w="4490" w:type="dxa"/>
            <w:vAlign w:val="center"/>
          </w:tcPr>
          <w:p w14:paraId="0ECFBD52" w14:textId="03DCC6FD" w:rsidR="003C254A" w:rsidRPr="00546F1A"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تحديات كثير </w:t>
            </w:r>
            <w:r w:rsidR="003C254A" w:rsidRPr="00546F1A">
              <w:rPr>
                <w:rFonts w:ascii="Traditional Arabic" w:hAnsi="Traditional Arabic" w:cs="Traditional Arabic" w:hint="cs"/>
                <w:shd w:val="clear" w:color="auto" w:fill="FFFFFF"/>
                <w:rtl/>
                <w:lang w:bidi="ar-IQ"/>
              </w:rPr>
              <w:t>في ا</w:t>
            </w:r>
            <w:r w:rsidR="00AB3C9E" w:rsidRPr="00546F1A">
              <w:rPr>
                <w:rFonts w:ascii="Traditional Arabic" w:hAnsi="Traditional Arabic" w:cs="Traditional Arabic" w:hint="cs"/>
                <w:shd w:val="clear" w:color="auto" w:fill="FFFFFF"/>
                <w:rtl/>
                <w:lang w:bidi="ar-IQ"/>
              </w:rPr>
              <w:t>لــتــو</w:t>
            </w:r>
            <w:r w:rsidR="003C254A" w:rsidRPr="00546F1A">
              <w:rPr>
                <w:rFonts w:ascii="Traditional Arabic" w:hAnsi="Traditional Arabic" w:cs="Traditional Arabic" w:hint="cs"/>
                <w:shd w:val="clear" w:color="auto" w:fill="FFFFFF"/>
                <w:rtl/>
                <w:lang w:bidi="ar-IQ"/>
              </w:rPr>
              <w:t>ثيق مما يتطلب واعادة تقديمه في كل مرة</w:t>
            </w:r>
          </w:p>
        </w:tc>
      </w:tr>
      <w:tr w:rsidR="00AA7577" w:rsidRPr="00546F1A"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46F1A" w:rsidRDefault="00AB3C9E"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تــن</w:t>
            </w:r>
            <w:r w:rsidR="003C254A" w:rsidRPr="00546F1A">
              <w:rPr>
                <w:rFonts w:ascii="Traditional Arabic" w:hAnsi="Traditional Arabic" w:cs="Traditional Arabic" w:hint="cs"/>
                <w:shd w:val="clear" w:color="auto" w:fill="FFFFFF"/>
                <w:rtl/>
                <w:lang w:bidi="ar-IQ"/>
              </w:rPr>
              <w:t xml:space="preserve">فيذ المهام الرئيسية بسرعة </w:t>
            </w:r>
            <w:r w:rsidR="00113EA6" w:rsidRPr="00546F1A">
              <w:rPr>
                <w:rFonts w:ascii="Traditional Arabic" w:hAnsi="Traditional Arabic" w:cs="Traditional Arabic" w:hint="cs"/>
                <w:shd w:val="clear" w:color="auto" w:fill="FFFFFF"/>
                <w:rtl/>
                <w:lang w:bidi="ar-IQ"/>
              </w:rPr>
              <w:t>أكبر</w:t>
            </w:r>
            <w:r w:rsidR="003C254A" w:rsidRPr="00546F1A">
              <w:rPr>
                <w:rFonts w:ascii="Traditional Arabic" w:hAnsi="Traditional Arabic" w:cs="Traditional Arabic" w:hint="cs"/>
                <w:shd w:val="clear" w:color="auto" w:fill="FFFFFF"/>
                <w:rtl/>
                <w:lang w:bidi="ar-IQ"/>
              </w:rPr>
              <w:t xml:space="preserve"> في الذكاء الطبيعي</w:t>
            </w:r>
            <w:r w:rsidR="00A30741" w:rsidRPr="00546F1A">
              <w:rPr>
                <w:rFonts w:ascii="Traditional Arabic" w:hAnsi="Traditional Arabic" w:cs="Traditional Arabic" w:hint="cs"/>
                <w:shd w:val="clear" w:color="auto" w:fill="FFFFFF"/>
                <w:rtl/>
                <w:lang w:bidi="ar-IQ"/>
              </w:rPr>
              <w:t xml:space="preserve"> عن </w:t>
            </w:r>
            <w:r w:rsidRPr="00546F1A">
              <w:rPr>
                <w:rFonts w:ascii="Traditional Arabic" w:hAnsi="Traditional Arabic" w:cs="Traditional Arabic" w:hint="cs"/>
                <w:shd w:val="clear" w:color="auto" w:fill="FFFFFF"/>
                <w:rtl/>
                <w:lang w:bidi="ar-IQ"/>
              </w:rPr>
              <w:t>في الذكاء</w:t>
            </w:r>
            <w:r w:rsidR="00A30741" w:rsidRPr="00546F1A">
              <w:rPr>
                <w:rFonts w:ascii="Traditional Arabic" w:hAnsi="Traditional Arabic" w:cs="Traditional Arabic" w:hint="cs"/>
                <w:shd w:val="clear" w:color="auto" w:fill="FFFFFF"/>
                <w:rtl/>
                <w:lang w:bidi="ar-IQ"/>
              </w:rPr>
              <w:t xml:space="preserve"> البشري</w:t>
            </w:r>
          </w:p>
        </w:tc>
        <w:tc>
          <w:tcPr>
            <w:tcW w:w="4490" w:type="dxa"/>
            <w:vAlign w:val="center"/>
          </w:tcPr>
          <w:p w14:paraId="0AB372B0" w14:textId="042ACA2F" w:rsidR="003C254A" w:rsidRPr="00546F1A" w:rsidRDefault="00AB3C9E"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تــن</w:t>
            </w:r>
            <w:r w:rsidR="003C254A" w:rsidRPr="00546F1A">
              <w:rPr>
                <w:rFonts w:ascii="Traditional Arabic" w:hAnsi="Traditional Arabic" w:cs="Traditional Arabic" w:hint="cs"/>
                <w:shd w:val="clear" w:color="auto" w:fill="FFFFFF"/>
                <w:rtl/>
                <w:lang w:bidi="ar-IQ"/>
              </w:rPr>
              <w:t xml:space="preserve">فيذ المهام الرئيسية </w:t>
            </w:r>
            <w:r w:rsidR="00A30741" w:rsidRPr="00546F1A">
              <w:rPr>
                <w:rFonts w:ascii="Traditional Arabic" w:hAnsi="Traditional Arabic" w:cs="Traditional Arabic" w:hint="cs"/>
                <w:shd w:val="clear" w:color="auto" w:fill="FFFFFF"/>
                <w:rtl/>
                <w:lang w:bidi="ar-IQ"/>
              </w:rPr>
              <w:t>ببطيء</w:t>
            </w:r>
            <w:r w:rsidR="003C254A" w:rsidRPr="00546F1A">
              <w:rPr>
                <w:rFonts w:ascii="Traditional Arabic" w:hAnsi="Traditional Arabic" w:cs="Traditional Arabic" w:hint="cs"/>
                <w:shd w:val="clear" w:color="auto" w:fill="FFFFFF"/>
                <w:rtl/>
                <w:lang w:bidi="ar-IQ"/>
              </w:rPr>
              <w:t xml:space="preserve"> كبير مما هي في الذكاء </w:t>
            </w:r>
            <w:r w:rsidR="00067C01" w:rsidRPr="00546F1A">
              <w:rPr>
                <w:rFonts w:ascii="Traditional Arabic" w:hAnsi="Traditional Arabic" w:cs="Traditional Arabic" w:hint="cs"/>
                <w:shd w:val="clear" w:color="auto" w:fill="FFFFFF"/>
                <w:rtl/>
                <w:lang w:bidi="ar-IQ"/>
              </w:rPr>
              <w:t>الإصطناعي</w:t>
            </w:r>
          </w:p>
        </w:tc>
      </w:tr>
      <w:tr w:rsidR="00AA7577" w:rsidRPr="00546F1A"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اقل كلفة من الذكاء الطبيعي</w:t>
            </w:r>
          </w:p>
        </w:tc>
        <w:tc>
          <w:tcPr>
            <w:tcW w:w="4490" w:type="dxa"/>
            <w:vAlign w:val="center"/>
          </w:tcPr>
          <w:p w14:paraId="5BCBB229" w14:textId="3E863B54" w:rsidR="003C254A" w:rsidRPr="00546F1A"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اعلى كلفة من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لكنه يتطلب برامج ل</w:t>
            </w:r>
            <w:r w:rsidR="00AB3C9E" w:rsidRPr="00546F1A">
              <w:rPr>
                <w:rFonts w:ascii="Traditional Arabic" w:hAnsi="Traditional Arabic" w:cs="Traditional Arabic" w:hint="cs"/>
                <w:shd w:val="clear" w:color="auto" w:fill="FFFFFF"/>
                <w:rtl/>
                <w:lang w:bidi="ar-IQ"/>
              </w:rPr>
              <w:t>لــت</w:t>
            </w:r>
            <w:r w:rsidRPr="00546F1A">
              <w:rPr>
                <w:rFonts w:ascii="Traditional Arabic" w:hAnsi="Traditional Arabic" w:cs="Traditional Arabic" w:hint="cs"/>
                <w:shd w:val="clear" w:color="auto" w:fill="FFFFFF"/>
                <w:rtl/>
                <w:lang w:bidi="ar-IQ"/>
              </w:rPr>
              <w:t>ع</w:t>
            </w:r>
            <w:r w:rsidR="00AB3C9E" w:rsidRPr="00546F1A">
              <w:rPr>
                <w:rFonts w:ascii="Traditional Arabic" w:hAnsi="Traditional Arabic" w:cs="Traditional Arabic" w:hint="cs"/>
                <w:shd w:val="clear" w:color="auto" w:fill="FFFFFF"/>
                <w:rtl/>
                <w:lang w:bidi="ar-IQ"/>
              </w:rPr>
              <w:t>لــي</w:t>
            </w:r>
            <w:r w:rsidRPr="00546F1A">
              <w:rPr>
                <w:rFonts w:ascii="Traditional Arabic" w:hAnsi="Traditional Arabic" w:cs="Traditional Arabic" w:hint="cs"/>
                <w:shd w:val="clear" w:color="auto" w:fill="FFFFFF"/>
                <w:rtl/>
                <w:lang w:bidi="ar-IQ"/>
              </w:rPr>
              <w:t>م وا</w:t>
            </w:r>
            <w:r w:rsidR="00AB3C9E" w:rsidRPr="00546F1A">
              <w:rPr>
                <w:rFonts w:ascii="Traditional Arabic" w:hAnsi="Traditional Arabic" w:cs="Traditional Arabic" w:hint="cs"/>
                <w:shd w:val="clear" w:color="auto" w:fill="FFFFFF"/>
                <w:rtl/>
                <w:lang w:bidi="ar-IQ"/>
              </w:rPr>
              <w:t>لــت</w:t>
            </w:r>
            <w:r w:rsidRPr="00546F1A">
              <w:rPr>
                <w:rFonts w:ascii="Traditional Arabic" w:hAnsi="Traditional Arabic" w:cs="Traditional Arabic" w:hint="cs"/>
                <w:shd w:val="clear" w:color="auto" w:fill="FFFFFF"/>
                <w:rtl/>
                <w:lang w:bidi="ar-IQ"/>
              </w:rPr>
              <w:t>دريب طويل الاجل للأفراد</w:t>
            </w:r>
          </w:p>
        </w:tc>
      </w:tr>
      <w:tr w:rsidR="00AA7577" w:rsidRPr="00546F1A"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يفتقد الى </w:t>
            </w:r>
            <w:r w:rsidR="00A30741" w:rsidRPr="00546F1A">
              <w:rPr>
                <w:rFonts w:ascii="Traditional Arabic" w:hAnsi="Traditional Arabic" w:cs="Traditional Arabic" w:hint="cs"/>
                <w:shd w:val="clear" w:color="auto" w:fill="FFFFFF"/>
                <w:rtl/>
                <w:lang w:bidi="ar-IQ"/>
              </w:rPr>
              <w:t>الروح الإنسانية في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فكير او الابداع الخلاق</w:t>
            </w:r>
          </w:p>
        </w:tc>
        <w:tc>
          <w:tcPr>
            <w:tcW w:w="4490" w:type="dxa"/>
            <w:vAlign w:val="center"/>
          </w:tcPr>
          <w:p w14:paraId="75CD96C1" w14:textId="3E9EE619" w:rsidR="003C254A" w:rsidRPr="00546F1A"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يتصف الذكاء الطبيعي بكونه خلاق ومشبع بالروح الانسانية </w:t>
            </w:r>
            <w:r w:rsidR="00A30741" w:rsidRPr="00546F1A">
              <w:rPr>
                <w:rFonts w:ascii="Traditional Arabic" w:hAnsi="Traditional Arabic" w:cs="Traditional Arabic" w:hint="cs"/>
                <w:shd w:val="clear" w:color="auto" w:fill="FFFFFF"/>
                <w:rtl/>
                <w:lang w:bidi="ar-IQ"/>
              </w:rPr>
              <w:t>وبنمط مميز يحقق طفرات</w:t>
            </w:r>
          </w:p>
        </w:tc>
      </w:tr>
      <w:tr w:rsidR="00AA7577" w:rsidRPr="00546F1A"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46F1A" w:rsidRDefault="003C254A" w:rsidP="00C00F71">
            <w:pPr>
              <w:pStyle w:val="NormalWeb"/>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لا يستطيع </w:t>
            </w:r>
            <w:r w:rsidR="003E6A6A" w:rsidRPr="00546F1A">
              <w:rPr>
                <w:rFonts w:ascii="Traditional Arabic" w:hAnsi="Traditional Arabic" w:cs="Traditional Arabic" w:hint="cs"/>
                <w:shd w:val="clear" w:color="auto" w:fill="FFFFFF"/>
                <w:rtl/>
                <w:lang w:bidi="ar-IQ"/>
              </w:rPr>
              <w:t>اك</w:t>
            </w:r>
            <w:r w:rsidR="00AB3C9E" w:rsidRPr="00546F1A">
              <w:rPr>
                <w:rFonts w:ascii="Traditional Arabic" w:hAnsi="Traditional Arabic" w:cs="Traditional Arabic" w:hint="cs"/>
                <w:shd w:val="clear" w:color="auto" w:fill="FFFFFF"/>
                <w:rtl/>
                <w:lang w:bidi="ar-IQ"/>
              </w:rPr>
              <w:t>تــس</w:t>
            </w:r>
            <w:r w:rsidR="003E6A6A" w:rsidRPr="00546F1A">
              <w:rPr>
                <w:rFonts w:ascii="Traditional Arabic" w:hAnsi="Traditional Arabic" w:cs="Traditional Arabic" w:hint="cs"/>
                <w:shd w:val="clear" w:color="auto" w:fill="FFFFFF"/>
                <w:rtl/>
                <w:lang w:bidi="ar-IQ"/>
              </w:rPr>
              <w:t xml:space="preserve">اب المعرفة </w:t>
            </w:r>
            <w:r w:rsidRPr="00546F1A">
              <w:rPr>
                <w:rFonts w:ascii="Traditional Arabic" w:hAnsi="Traditional Arabic" w:cs="Traditional Arabic" w:hint="cs"/>
                <w:shd w:val="clear" w:color="auto" w:fill="FFFFFF"/>
                <w:rtl/>
                <w:lang w:bidi="ar-IQ"/>
              </w:rPr>
              <w:t>الا بموجب برامج معتمدة لهذا الغرض</w:t>
            </w:r>
          </w:p>
        </w:tc>
        <w:tc>
          <w:tcPr>
            <w:tcW w:w="4490" w:type="dxa"/>
            <w:vAlign w:val="center"/>
          </w:tcPr>
          <w:p w14:paraId="1101D1B3" w14:textId="122B4594" w:rsidR="003C254A" w:rsidRPr="00546F1A"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امكانية اك</w:t>
            </w:r>
            <w:r w:rsidR="00AB3C9E" w:rsidRPr="00546F1A">
              <w:rPr>
                <w:rFonts w:ascii="Traditional Arabic" w:hAnsi="Traditional Arabic" w:cs="Traditional Arabic" w:hint="cs"/>
                <w:shd w:val="clear" w:color="auto" w:fill="FFFFFF"/>
                <w:rtl/>
                <w:lang w:bidi="ar-IQ"/>
              </w:rPr>
              <w:t>تــس</w:t>
            </w:r>
            <w:r w:rsidRPr="00546F1A">
              <w:rPr>
                <w:rFonts w:ascii="Traditional Arabic" w:hAnsi="Traditional Arabic" w:cs="Traditional Arabic" w:hint="cs"/>
                <w:shd w:val="clear" w:color="auto" w:fill="FFFFFF"/>
                <w:rtl/>
                <w:lang w:bidi="ar-IQ"/>
              </w:rPr>
              <w:t>اب المعرفة الانسانية والقدرة على حل المشاكل بسهولة</w:t>
            </w:r>
          </w:p>
        </w:tc>
      </w:tr>
    </w:tbl>
    <w:p w14:paraId="46362C90" w14:textId="494D1F59" w:rsidR="00542E5A" w:rsidRPr="00546F1A" w:rsidRDefault="007C562A" w:rsidP="00546F1A">
      <w:pPr>
        <w:bidi/>
        <w:spacing w:after="200" w:line="360" w:lineRule="auto"/>
        <w:jc w:val="center"/>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lastRenderedPageBreak/>
        <w:t>ا</w:t>
      </w:r>
      <w:r w:rsidRPr="00546F1A">
        <w:rPr>
          <w:rFonts w:ascii="Traditional Arabic" w:eastAsia="Times New Roman" w:hAnsi="Traditional Arabic" w:cs="Traditional Arabic" w:hint="cs"/>
          <w:sz w:val="24"/>
          <w:szCs w:val="24"/>
          <w:rtl/>
          <w:lang w:bidi="ar-EG"/>
        </w:rPr>
        <w:t>لمصدر:</w:t>
      </w:r>
      <w:r w:rsidRPr="00546F1A">
        <w:rPr>
          <w:rFonts w:ascii="Traditional Arabic" w:hAnsi="Traditional Arabic" w:cs="Traditional Arabic" w:hint="cs"/>
          <w:sz w:val="24"/>
          <w:szCs w:val="24"/>
          <w:lang w:bidi="ar-EG"/>
        </w:rPr>
        <w:t xml:space="preserve"> Sinaga, ,et al., 2019),</w:t>
      </w:r>
      <w:r w:rsidRPr="00546F1A">
        <w:rPr>
          <w:rFonts w:ascii="Traditional Arabic" w:hAnsi="Traditional Arabic" w:cs="Traditional Arabic" w:hint="cs"/>
          <w:sz w:val="24"/>
          <w:szCs w:val="24"/>
          <w:rtl/>
          <w:lang w:bidi="ar-IQ"/>
        </w:rPr>
        <w:t>)</w:t>
      </w:r>
    </w:p>
    <w:p w14:paraId="3DE97B75" w14:textId="00A6378E" w:rsidR="0095602F" w:rsidRDefault="0095602F"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تم اعداد الجدول السابق بواسطة الباحث من خلال تجميع المعلومات وتحليلها حول اهم نقاط الاختلاف والتشابه بين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والذكاء البشري بهدف توضيح الفروقات الأساسية بين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والذكاء البشري. من خلال 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546F1A">
        <w:rPr>
          <w:rFonts w:ascii="Traditional Arabic" w:hAnsi="Traditional Arabic" w:cs="Traditional Arabic" w:hint="cs"/>
          <w:sz w:val="24"/>
          <w:szCs w:val="24"/>
          <w:rtl/>
        </w:rPr>
        <w:t xml:space="preserve"> حيث </w:t>
      </w:r>
      <w:r w:rsidR="00B26E73" w:rsidRPr="00546F1A">
        <w:rPr>
          <w:rFonts w:ascii="Traditional Arabic" w:eastAsia="Times New Roman" w:hAnsi="Traditional Arabic" w:cs="Traditional Arabic" w:hint="cs"/>
          <w:sz w:val="24"/>
          <w:szCs w:val="24"/>
          <w:rtl/>
          <w:lang w:bidi="ar-EG"/>
        </w:rPr>
        <w:t xml:space="preserve">يختلف الذكاء البشري عن الذكاء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حيث يكمل كل منهما الآخر، فالذكاء البشري يتفوق في الفهم والسياق، بينما يتفوق الذكاء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في سرعة المعالجة والمهام المتكررة</w:t>
      </w:r>
      <w:r w:rsidR="00EB09DF" w:rsidRPr="00546F1A">
        <w:rPr>
          <w:rFonts w:ascii="Traditional Arabic" w:eastAsia="Times New Roman" w:hAnsi="Traditional Arabic" w:cs="Traditional Arabic" w:hint="cs"/>
          <w:sz w:val="24"/>
          <w:szCs w:val="24"/>
          <w:rtl/>
          <w:lang w:bidi="ar-EG"/>
        </w:rPr>
        <w:t xml:space="preserve"> </w:t>
      </w:r>
      <w:r w:rsidR="00EB09DF" w:rsidRPr="00546F1A">
        <w:rPr>
          <w:rFonts w:ascii="Traditional Arabic" w:eastAsia="Times New Roman" w:hAnsi="Traditional Arabic" w:cs="Traditional Arabic" w:hint="cs"/>
          <w:sz w:val="24"/>
          <w:szCs w:val="24"/>
        </w:rPr>
        <w:t xml:space="preserve">( </w:t>
      </w:r>
      <w:r w:rsidR="00EB09DF" w:rsidRPr="00546F1A">
        <w:rPr>
          <w:rFonts w:ascii="Traditional Arabic" w:hAnsi="Traditional Arabic" w:cs="Traditional Arabic" w:hint="cs"/>
          <w:sz w:val="24"/>
          <w:szCs w:val="24"/>
          <w:lang w:bidi="ar-EG"/>
        </w:rPr>
        <w:t>Emon, 2023)</w:t>
      </w:r>
      <w:r w:rsidR="005D1105">
        <w:rPr>
          <w:rFonts w:ascii="Traditional Arabic" w:eastAsia="Times New Roman" w:hAnsi="Traditional Arabic" w:cs="Traditional Arabic" w:hint="cs"/>
          <w:sz w:val="24"/>
          <w:szCs w:val="24"/>
          <w:rtl/>
          <w:lang w:bidi="ar-EG"/>
        </w:rPr>
        <w:t>.</w:t>
      </w:r>
    </w:p>
    <w:p w14:paraId="416FB063"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138CD522" w14:textId="7B80291D" w:rsidR="00223424" w:rsidRPr="00546F1A" w:rsidRDefault="00B71D00" w:rsidP="00546F1A">
      <w:pPr>
        <w:bidi/>
        <w:spacing w:after="200" w:line="360" w:lineRule="auto"/>
        <w:jc w:val="both"/>
        <w:rPr>
          <w:rFonts w:ascii="Traditional Arabic" w:eastAsia="Times New Roman" w:hAnsi="Traditional Arabic" w:cs="Traditional Arabic"/>
          <w:b/>
          <w:bCs/>
          <w:sz w:val="24"/>
          <w:szCs w:val="24"/>
          <w:rtl/>
        </w:rPr>
      </w:pPr>
      <w:r w:rsidRPr="005D1105">
        <w:rPr>
          <w:rFonts w:ascii="Traditional Arabic" w:eastAsia="Times New Roman" w:hAnsi="Traditional Arabic" w:cs="Traditional Arabic" w:hint="cs"/>
          <w:b/>
          <w:bCs/>
          <w:sz w:val="28"/>
          <w:szCs w:val="28"/>
          <w:rtl/>
        </w:rPr>
        <w:t>2.2.8</w:t>
      </w:r>
      <w:r w:rsidR="003E6A6A" w:rsidRPr="005D1105">
        <w:rPr>
          <w:rFonts w:ascii="Traditional Arabic" w:eastAsia="Times New Roman" w:hAnsi="Traditional Arabic" w:cs="Traditional Arabic" w:hint="cs"/>
          <w:b/>
          <w:bCs/>
          <w:sz w:val="28"/>
          <w:szCs w:val="28"/>
          <w:rtl/>
        </w:rPr>
        <w:t xml:space="preserve"> </w:t>
      </w:r>
      <w:r w:rsidR="00223424" w:rsidRPr="005D1105">
        <w:rPr>
          <w:rFonts w:ascii="Traditional Arabic" w:eastAsia="Times New Roman" w:hAnsi="Traditional Arabic" w:cs="Traditional Arabic" w:hint="cs"/>
          <w:b/>
          <w:bCs/>
          <w:sz w:val="28"/>
          <w:szCs w:val="28"/>
          <w:rtl/>
        </w:rPr>
        <w:t>ا</w:t>
      </w:r>
      <w:r w:rsidR="00AB3C9E" w:rsidRPr="005D1105">
        <w:rPr>
          <w:rFonts w:ascii="Traditional Arabic" w:eastAsia="Times New Roman" w:hAnsi="Traditional Arabic" w:cs="Traditional Arabic" w:hint="cs"/>
          <w:b/>
          <w:bCs/>
          <w:sz w:val="28"/>
          <w:szCs w:val="28"/>
          <w:rtl/>
        </w:rPr>
        <w:t>لــت</w:t>
      </w:r>
      <w:r w:rsidR="00223424" w:rsidRPr="005D1105">
        <w:rPr>
          <w:rFonts w:ascii="Traditional Arabic" w:eastAsia="Times New Roman" w:hAnsi="Traditional Arabic" w:cs="Traditional Arabic" w:hint="cs"/>
          <w:b/>
          <w:bCs/>
          <w:sz w:val="28"/>
          <w:szCs w:val="28"/>
          <w:rtl/>
        </w:rPr>
        <w:t>حديات والصعوبات ا</w:t>
      </w:r>
      <w:r w:rsidR="00AB3C9E" w:rsidRPr="005D1105">
        <w:rPr>
          <w:rFonts w:ascii="Traditional Arabic" w:eastAsia="Times New Roman" w:hAnsi="Traditional Arabic" w:cs="Traditional Arabic" w:hint="cs"/>
          <w:b/>
          <w:bCs/>
          <w:sz w:val="28"/>
          <w:szCs w:val="28"/>
          <w:rtl/>
        </w:rPr>
        <w:t>لــتــي</w:t>
      </w:r>
      <w:r w:rsidR="00223424" w:rsidRPr="005D1105">
        <w:rPr>
          <w:rFonts w:ascii="Traditional Arabic" w:eastAsia="Times New Roman" w:hAnsi="Traditional Arabic" w:cs="Traditional Arabic" w:hint="cs"/>
          <w:b/>
          <w:bCs/>
          <w:sz w:val="28"/>
          <w:szCs w:val="28"/>
          <w:rtl/>
        </w:rPr>
        <w:t xml:space="preserve"> </w:t>
      </w:r>
      <w:r w:rsidR="00AB3C9E" w:rsidRPr="005D1105">
        <w:rPr>
          <w:rFonts w:ascii="Traditional Arabic" w:eastAsia="Times New Roman" w:hAnsi="Traditional Arabic" w:cs="Traditional Arabic" w:hint="cs"/>
          <w:b/>
          <w:bCs/>
          <w:sz w:val="28"/>
          <w:szCs w:val="28"/>
          <w:rtl/>
        </w:rPr>
        <w:t>تــو</w:t>
      </w:r>
      <w:r w:rsidR="00223424" w:rsidRPr="005D1105">
        <w:rPr>
          <w:rFonts w:ascii="Traditional Arabic" w:eastAsia="Times New Roman" w:hAnsi="Traditional Arabic" w:cs="Traditional Arabic" w:hint="cs"/>
          <w:b/>
          <w:bCs/>
          <w:sz w:val="28"/>
          <w:szCs w:val="28"/>
          <w:rtl/>
        </w:rPr>
        <w:t xml:space="preserve">اجه الذكاء </w:t>
      </w:r>
      <w:r w:rsidR="00067C01" w:rsidRPr="005D1105">
        <w:rPr>
          <w:rFonts w:ascii="Traditional Arabic" w:eastAsia="Times New Roman" w:hAnsi="Traditional Arabic" w:cs="Traditional Arabic" w:hint="cs"/>
          <w:b/>
          <w:bCs/>
          <w:sz w:val="28"/>
          <w:szCs w:val="28"/>
          <w:rtl/>
        </w:rPr>
        <w:t>الإصطناعي</w:t>
      </w:r>
      <w:r w:rsidR="00223424" w:rsidRPr="00546F1A">
        <w:rPr>
          <w:rFonts w:ascii="Traditional Arabic" w:eastAsia="Times New Roman" w:hAnsi="Traditional Arabic" w:cs="Traditional Arabic" w:hint="cs"/>
          <w:b/>
          <w:bCs/>
          <w:sz w:val="24"/>
          <w:szCs w:val="24"/>
        </w:rPr>
        <w:t>:</w:t>
      </w:r>
    </w:p>
    <w:p w14:paraId="1CD9419F" w14:textId="2F62D94E" w:rsidR="00223424" w:rsidRPr="00546F1A" w:rsidRDefault="00223424" w:rsidP="00546F1A">
      <w:pPr>
        <w:pStyle w:val="ListParagraph"/>
        <w:numPr>
          <w:ilvl w:val="0"/>
          <w:numId w:val="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الصعوبات المنهجية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مثل بعدم انسجام البيانات المستخدمة في 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مع الواقع مثل الكثير من برامج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رجمة، حيث تكون البيانات المخرجة عنها م</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اقضة مع معنى البيانات المدخلة فيها</w:t>
      </w:r>
      <w:r w:rsidRPr="00546F1A">
        <w:rPr>
          <w:rFonts w:ascii="Traditional Arabic" w:eastAsia="Times New Roman" w:hAnsi="Traditional Arabic" w:cs="Traditional Arabic" w:hint="cs"/>
          <w:sz w:val="24"/>
          <w:szCs w:val="24"/>
        </w:rPr>
        <w:t>.</w:t>
      </w:r>
      <w:r w:rsidR="00301FFE" w:rsidRPr="00546F1A">
        <w:rPr>
          <w:rFonts w:ascii="Traditional Arabic" w:hAnsi="Traditional Arabic" w:cs="Traditional Arabic" w:hint="cs"/>
          <w:sz w:val="24"/>
          <w:szCs w:val="24"/>
        </w:rPr>
        <w:t xml:space="preserve"> </w:t>
      </w:r>
      <w:r w:rsidR="00D67ACC" w:rsidRPr="00546F1A">
        <w:rPr>
          <w:rFonts w:ascii="Traditional Arabic" w:hAnsi="Traditional Arabic" w:cs="Traditional Arabic" w:hint="cs"/>
          <w:sz w:val="24"/>
          <w:szCs w:val="24"/>
        </w:rPr>
        <w:t>(Jenni</w:t>
      </w:r>
      <w:r w:rsidR="00301FFE" w:rsidRPr="00546F1A">
        <w:rPr>
          <w:rFonts w:ascii="Traditional Arabic" w:hAnsi="Traditional Arabic" w:cs="Traditional Arabic" w:hint="cs"/>
          <w:sz w:val="24"/>
          <w:szCs w:val="24"/>
        </w:rPr>
        <w:t>, et, al, 2024).</w:t>
      </w:r>
    </w:p>
    <w:p w14:paraId="55B73ECC" w14:textId="428E6CC3" w:rsidR="00223424" w:rsidRPr="00546F1A" w:rsidRDefault="00223424" w:rsidP="00546F1A">
      <w:pPr>
        <w:pStyle w:val="ListParagraph"/>
        <w:numPr>
          <w:ilvl w:val="0"/>
          <w:numId w:val="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الصعوبات الاجتماعية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مثل بالحاجة للمعرفة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بعات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546F1A">
        <w:rPr>
          <w:rFonts w:ascii="Traditional Arabic" w:eastAsia="Times New Roman" w:hAnsi="Traditional Arabic" w:cs="Traditional Arabic" w:hint="cs"/>
          <w:sz w:val="24"/>
          <w:szCs w:val="24"/>
        </w:rPr>
        <w:t>.</w:t>
      </w:r>
      <w:r w:rsidR="00301FFE" w:rsidRPr="00546F1A">
        <w:rPr>
          <w:rFonts w:ascii="Traditional Arabic" w:eastAsia="Times New Roman" w:hAnsi="Traditional Arabic" w:cs="Traditional Arabic" w:hint="cs"/>
          <w:sz w:val="24"/>
          <w:szCs w:val="24"/>
          <w:rtl/>
        </w:rPr>
        <w:t xml:space="preserve"> (العزام،2022).</w:t>
      </w:r>
    </w:p>
    <w:p w14:paraId="080F5346" w14:textId="1D6224CF" w:rsidR="00542E5A" w:rsidRPr="00546F1A" w:rsidRDefault="00223424" w:rsidP="00546F1A">
      <w:pPr>
        <w:pStyle w:val="ListParagraph"/>
        <w:numPr>
          <w:ilvl w:val="0"/>
          <w:numId w:val="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الصعوبة </w:t>
      </w:r>
      <w:r w:rsidR="00E82288" w:rsidRPr="00546F1A">
        <w:rPr>
          <w:rFonts w:ascii="Traditional Arabic" w:eastAsia="Times New Roman" w:hAnsi="Traditional Arabic" w:cs="Traditional Arabic" w:hint="cs"/>
          <w:sz w:val="24"/>
          <w:szCs w:val="24"/>
          <w:rtl/>
        </w:rPr>
        <w:t>الخاصة</w:t>
      </w:r>
      <w:r w:rsidRPr="00546F1A">
        <w:rPr>
          <w:rFonts w:ascii="Traditional Arabic" w:eastAsia="Times New Roman" w:hAnsi="Traditional Arabic" w:cs="Traditional Arabic" w:hint="cs"/>
          <w:sz w:val="24"/>
          <w:szCs w:val="24"/>
          <w:rtl/>
        </w:rPr>
        <w:t xml:space="preserve"> </w:t>
      </w:r>
      <w:r w:rsidR="00E82288" w:rsidRPr="00546F1A">
        <w:rPr>
          <w:rFonts w:ascii="Traditional Arabic" w:eastAsia="Times New Roman" w:hAnsi="Traditional Arabic" w:cs="Traditional Arabic" w:hint="cs"/>
          <w:sz w:val="24"/>
          <w:szCs w:val="24"/>
          <w:rtl/>
        </w:rPr>
        <w:t>ب</w:t>
      </w:r>
      <w:r w:rsidRPr="00546F1A">
        <w:rPr>
          <w:rFonts w:ascii="Traditional Arabic" w:eastAsia="Times New Roman" w:hAnsi="Traditional Arabic" w:cs="Traditional Arabic" w:hint="cs"/>
          <w:sz w:val="24"/>
          <w:szCs w:val="24"/>
          <w:rtl/>
        </w:rPr>
        <w:t xml:space="preserve">حالة انقلاب القيم الموجودة في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حيث أن نوايا كلّ من مطورين برامج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سوف تقبع و</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كت في الواقع البشري الوجودي بكل الأحوال بطريقة أو بأخرى، وهذا قد يؤدي الى خلق خوارزميات مت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ة بثقافاتهم وظروف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شئة الاجتماعية،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سوف تكون بعض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ة ببعض مشاكل حياتهم الاجتماعية. وهذا يعني ظهور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اؤلات عديدة عن طبيعة الخوارزميات من حيث العدالة والميول والمساواة </w:t>
      </w:r>
      <w:r w:rsidR="003E6A6A" w:rsidRPr="00546F1A">
        <w:rPr>
          <w:rFonts w:ascii="Traditional Arabic" w:eastAsia="Times New Roman" w:hAnsi="Traditional Arabic" w:cs="Traditional Arabic" w:hint="cs"/>
          <w:sz w:val="24"/>
          <w:szCs w:val="24"/>
          <w:rtl/>
        </w:rPr>
        <w:t>وعد</w:t>
      </w:r>
      <w:r w:rsidR="00E82288" w:rsidRPr="00546F1A">
        <w:rPr>
          <w:rFonts w:ascii="Traditional Arabic" w:eastAsia="Times New Roman" w:hAnsi="Traditional Arabic" w:cs="Traditional Arabic" w:hint="cs"/>
          <w:sz w:val="24"/>
          <w:szCs w:val="24"/>
          <w:rtl/>
        </w:rPr>
        <w:t>م</w:t>
      </w:r>
      <w:r w:rsidR="003E6A6A"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3E6A6A" w:rsidRPr="00546F1A">
        <w:rPr>
          <w:rFonts w:ascii="Traditional Arabic" w:eastAsia="Times New Roman" w:hAnsi="Traditional Arabic" w:cs="Traditional Arabic" w:hint="cs"/>
          <w:sz w:val="24"/>
          <w:szCs w:val="24"/>
          <w:rtl/>
        </w:rPr>
        <w:t>حيز او ا</w:t>
      </w:r>
      <w:r w:rsidR="00AB3C9E" w:rsidRPr="00546F1A">
        <w:rPr>
          <w:rFonts w:ascii="Traditional Arabic" w:eastAsia="Times New Roman" w:hAnsi="Traditional Arabic" w:cs="Traditional Arabic" w:hint="cs"/>
          <w:sz w:val="24"/>
          <w:szCs w:val="24"/>
          <w:rtl/>
        </w:rPr>
        <w:t>لــت</w:t>
      </w:r>
      <w:r w:rsidR="003E6A6A" w:rsidRPr="00546F1A">
        <w:rPr>
          <w:rFonts w:ascii="Traditional Arabic" w:eastAsia="Times New Roman" w:hAnsi="Traditional Arabic" w:cs="Traditional Arabic" w:hint="cs"/>
          <w:sz w:val="24"/>
          <w:szCs w:val="24"/>
          <w:rtl/>
        </w:rPr>
        <w:t>شدد</w:t>
      </w:r>
      <w:r w:rsidR="00997624" w:rsidRPr="00546F1A">
        <w:rPr>
          <w:rFonts w:ascii="Traditional Arabic" w:eastAsia="Times New Roman" w:hAnsi="Traditional Arabic" w:cs="Traditional Arabic" w:hint="cs"/>
          <w:sz w:val="24"/>
          <w:szCs w:val="24"/>
          <w:rtl/>
        </w:rPr>
        <w:t>(الهنداوي،2021).</w:t>
      </w:r>
    </w:p>
    <w:p w14:paraId="48D1F891" w14:textId="77777777" w:rsidR="00195351" w:rsidRPr="00546F1A" w:rsidRDefault="00195351" w:rsidP="00546F1A">
      <w:pPr>
        <w:bidi/>
        <w:spacing w:after="200" w:line="360" w:lineRule="auto"/>
        <w:jc w:val="both"/>
        <w:rPr>
          <w:rFonts w:ascii="Traditional Arabic" w:eastAsia="Times New Roman" w:hAnsi="Traditional Arabic" w:cs="Traditional Arabic"/>
          <w:sz w:val="24"/>
          <w:szCs w:val="24"/>
          <w:rtl/>
        </w:rPr>
      </w:pPr>
    </w:p>
    <w:p w14:paraId="73197A9C" w14:textId="16D288E5" w:rsidR="00E263C2" w:rsidRPr="005D1105" w:rsidRDefault="00195351" w:rsidP="00546F1A">
      <w:pPr>
        <w:bidi/>
        <w:spacing w:after="200" w:line="360" w:lineRule="auto"/>
        <w:jc w:val="both"/>
        <w:rPr>
          <w:rFonts w:ascii="Traditional Arabic" w:hAnsi="Traditional Arabic" w:cs="Traditional Arabic"/>
          <w:sz w:val="28"/>
          <w:szCs w:val="28"/>
          <w:rtl/>
        </w:rPr>
      </w:pPr>
      <w:r w:rsidRPr="005D1105">
        <w:rPr>
          <w:rFonts w:ascii="Traditional Arabic" w:eastAsia="Times New Roman" w:hAnsi="Traditional Arabic" w:cs="Traditional Arabic" w:hint="cs"/>
          <w:b/>
          <w:bCs/>
          <w:sz w:val="28"/>
          <w:szCs w:val="28"/>
          <w:rtl/>
        </w:rPr>
        <w:t>2.2.9</w:t>
      </w:r>
      <w:r w:rsidR="00067C01" w:rsidRPr="005D1105">
        <w:rPr>
          <w:rFonts w:ascii="Traditional Arabic" w:eastAsia="Times New Roman" w:hAnsi="Traditional Arabic" w:cs="Traditional Arabic" w:hint="cs"/>
          <w:b/>
          <w:bCs/>
          <w:sz w:val="28"/>
          <w:szCs w:val="28"/>
          <w:rtl/>
        </w:rPr>
        <w:t>أبعاد</w:t>
      </w:r>
      <w:r w:rsidRPr="005D1105">
        <w:rPr>
          <w:rFonts w:ascii="Traditional Arabic" w:eastAsia="Times New Roman" w:hAnsi="Traditional Arabic" w:cs="Traditional Arabic" w:hint="cs"/>
          <w:b/>
          <w:bCs/>
          <w:sz w:val="28"/>
          <w:szCs w:val="28"/>
          <w:rtl/>
        </w:rPr>
        <w:t xml:space="preserve"> الذكاء </w:t>
      </w:r>
      <w:r w:rsidR="00067C01" w:rsidRPr="005D1105">
        <w:rPr>
          <w:rFonts w:ascii="Traditional Arabic" w:eastAsia="Times New Roman" w:hAnsi="Traditional Arabic" w:cs="Traditional Arabic" w:hint="cs"/>
          <w:b/>
          <w:bCs/>
          <w:sz w:val="28"/>
          <w:szCs w:val="28"/>
          <w:rtl/>
        </w:rPr>
        <w:t>الإصطناعي</w:t>
      </w:r>
      <w:r w:rsidRPr="005D1105">
        <w:rPr>
          <w:rFonts w:ascii="Traditional Arabic" w:eastAsia="Times New Roman" w:hAnsi="Traditional Arabic" w:cs="Traditional Arabic" w:hint="cs"/>
          <w:b/>
          <w:bCs/>
          <w:sz w:val="28"/>
          <w:szCs w:val="28"/>
          <w:rtl/>
        </w:rPr>
        <w:t xml:space="preserve"> </w:t>
      </w:r>
    </w:p>
    <w:p w14:paraId="41B6B9F5" w14:textId="46EC74C7" w:rsidR="002D21EF" w:rsidRPr="00546F1A" w:rsidRDefault="002D21EF" w:rsidP="00546F1A">
      <w:pPr>
        <w:pStyle w:val="ListParagraph"/>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وتتكون من ثلاثة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1A08B643" w14:textId="77777777" w:rsidR="002D21EF" w:rsidRPr="00546F1A" w:rsidRDefault="002D21EF" w:rsidP="00546F1A">
      <w:pPr>
        <w:pStyle w:val="ListParagraph"/>
        <w:numPr>
          <w:ilvl w:val="0"/>
          <w:numId w:val="75"/>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5B44DC0A" w14:textId="2F18BBCB" w:rsidR="002D21EF" w:rsidRPr="00546F1A" w:rsidRDefault="007A3945" w:rsidP="00546F1A">
      <w:pPr>
        <w:pStyle w:val="ListParagraph"/>
        <w:numPr>
          <w:ilvl w:val="0"/>
          <w:numId w:val="75"/>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الإتصال</w:t>
      </w:r>
      <w:r w:rsidR="002D21EF" w:rsidRPr="00546F1A">
        <w:rPr>
          <w:rFonts w:ascii="Traditional Arabic" w:hAnsi="Traditional Arabic" w:cs="Traditional Arabic" w:hint="cs"/>
          <w:sz w:val="24"/>
          <w:szCs w:val="24"/>
          <w:rtl/>
        </w:rPr>
        <w:t xml:space="preserve"> المعلوماتــي </w:t>
      </w:r>
    </w:p>
    <w:p w14:paraId="7BBA5235" w14:textId="77777777" w:rsidR="002D21EF" w:rsidRPr="00546F1A" w:rsidRDefault="002D21EF" w:rsidP="00546F1A">
      <w:pPr>
        <w:pStyle w:val="ListParagraph"/>
        <w:numPr>
          <w:ilvl w:val="0"/>
          <w:numId w:val="75"/>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w:t>
      </w:r>
    </w:p>
    <w:p w14:paraId="35F0AEA5" w14:textId="74CE91AC" w:rsidR="002D21EF" w:rsidRDefault="002D21EF"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تم اختيار هذه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تحديداً (نظم التحكم،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لتطوير عملياتها وأيضا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لم يكن عشوائيًا، 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19" w:name="_Hlk236330060"/>
      <w:r w:rsidR="00EB09DF" w:rsidRPr="00546F1A">
        <w:rPr>
          <w:rFonts w:ascii="Traditional Arabic" w:hAnsi="Traditional Arabic" w:cs="Traditional Arabic" w:hint="cs"/>
          <w:sz w:val="24"/>
          <w:szCs w:val="24"/>
          <w:lang w:bidi="ar-EG"/>
        </w:rPr>
        <w:t xml:space="preserve"> Jonathan, &amp; Other, 2020)</w:t>
      </w:r>
      <w:r w:rsidR="00EB09DF" w:rsidRPr="00546F1A">
        <w:rPr>
          <w:rFonts w:ascii="Traditional Arabic" w:hAnsi="Traditional Arabic" w:cs="Traditional Arabic" w:hint="cs"/>
          <w:sz w:val="24"/>
          <w:szCs w:val="24"/>
          <w:rtl/>
          <w:lang w:bidi="ar-EG"/>
        </w:rPr>
        <w:t>)</w:t>
      </w:r>
      <w:bookmarkEnd w:id="19"/>
      <w:r w:rsidR="005D1105">
        <w:rPr>
          <w:rFonts w:ascii="Traditional Arabic" w:hAnsi="Traditional Arabic" w:cs="Traditional Arabic" w:hint="cs"/>
          <w:sz w:val="24"/>
          <w:szCs w:val="24"/>
          <w:rtl/>
          <w:lang w:bidi="ar-EG"/>
        </w:rPr>
        <w:t>.</w:t>
      </w:r>
    </w:p>
    <w:p w14:paraId="1F00A2B8" w14:textId="77777777" w:rsidR="005D1105" w:rsidRPr="00546F1A" w:rsidRDefault="005D1105" w:rsidP="005D1105">
      <w:pPr>
        <w:bidi/>
        <w:spacing w:after="200" w:line="360" w:lineRule="auto"/>
        <w:jc w:val="both"/>
        <w:rPr>
          <w:rFonts w:ascii="Traditional Arabic" w:hAnsi="Traditional Arabic" w:cs="Traditional Arabic"/>
          <w:sz w:val="24"/>
          <w:szCs w:val="24"/>
          <w:rtl/>
          <w:lang w:bidi="ar-EG"/>
        </w:rPr>
      </w:pPr>
    </w:p>
    <w:p w14:paraId="417E3086" w14:textId="72CE8C7B" w:rsidR="00F959F7" w:rsidRPr="005D1105" w:rsidRDefault="00B71D00" w:rsidP="00546F1A">
      <w:pPr>
        <w:bidi/>
        <w:spacing w:after="200" w:line="360" w:lineRule="auto"/>
        <w:jc w:val="both"/>
        <w:rPr>
          <w:rFonts w:ascii="Traditional Arabic" w:eastAsia="Times New Roman" w:hAnsi="Traditional Arabic" w:cs="Traditional Arabic"/>
          <w:b/>
          <w:bCs/>
          <w:sz w:val="28"/>
          <w:szCs w:val="28"/>
          <w:lang w:bidi="ar-EG"/>
        </w:rPr>
      </w:pPr>
      <w:r w:rsidRPr="005D1105">
        <w:rPr>
          <w:rFonts w:ascii="Traditional Arabic" w:eastAsia="Times New Roman" w:hAnsi="Traditional Arabic" w:cs="Traditional Arabic" w:hint="cs"/>
          <w:b/>
          <w:bCs/>
          <w:sz w:val="28"/>
          <w:szCs w:val="28"/>
          <w:rtl/>
        </w:rPr>
        <w:t>2.2.10</w:t>
      </w:r>
      <w:r w:rsidR="004F1E67" w:rsidRPr="005D1105">
        <w:rPr>
          <w:rFonts w:ascii="Traditional Arabic" w:eastAsia="Times New Roman" w:hAnsi="Traditional Arabic" w:cs="Traditional Arabic" w:hint="cs"/>
          <w:b/>
          <w:bCs/>
          <w:sz w:val="28"/>
          <w:szCs w:val="28"/>
          <w:rtl/>
        </w:rPr>
        <w:t xml:space="preserve"> </w:t>
      </w:r>
      <w:r w:rsidR="00F959F7" w:rsidRPr="005D1105">
        <w:rPr>
          <w:rFonts w:ascii="Traditional Arabic" w:eastAsia="Times New Roman" w:hAnsi="Traditional Arabic" w:cs="Traditional Arabic" w:hint="cs"/>
          <w:b/>
          <w:bCs/>
          <w:sz w:val="28"/>
          <w:szCs w:val="28"/>
          <w:rtl/>
        </w:rPr>
        <w:t>نظم ا</w:t>
      </w:r>
      <w:r w:rsidR="00AB3C9E" w:rsidRPr="005D1105">
        <w:rPr>
          <w:rFonts w:ascii="Traditional Arabic" w:eastAsia="Times New Roman" w:hAnsi="Traditional Arabic" w:cs="Traditional Arabic" w:hint="cs"/>
          <w:b/>
          <w:bCs/>
          <w:sz w:val="28"/>
          <w:szCs w:val="28"/>
          <w:rtl/>
        </w:rPr>
        <w:t>لــت</w:t>
      </w:r>
      <w:r w:rsidR="00F959F7" w:rsidRPr="005D1105">
        <w:rPr>
          <w:rFonts w:ascii="Traditional Arabic" w:eastAsia="Times New Roman" w:hAnsi="Traditional Arabic" w:cs="Traditional Arabic" w:hint="cs"/>
          <w:b/>
          <w:bCs/>
          <w:sz w:val="28"/>
          <w:szCs w:val="28"/>
          <w:rtl/>
        </w:rPr>
        <w:t>حكم والنقل الذكية</w:t>
      </w:r>
    </w:p>
    <w:p w14:paraId="12F56147" w14:textId="59CCDC20" w:rsidR="003E6A6A" w:rsidRPr="00546F1A" w:rsidRDefault="004F1E6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نظم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حكم والنقل الذكية، المعروفة أيضا بأنظمة النقل الذكية (</w:t>
      </w:r>
      <w:r w:rsidRPr="00546F1A">
        <w:rPr>
          <w:rFonts w:ascii="Traditional Arabic" w:eastAsia="Times New Roman" w:hAnsi="Traditional Arabic" w:cs="Traditional Arabic" w:hint="cs"/>
          <w:sz w:val="24"/>
          <w:szCs w:val="24"/>
        </w:rPr>
        <w:t>ITS</w:t>
      </w:r>
      <w:r w:rsidRPr="00546F1A">
        <w:rPr>
          <w:rFonts w:ascii="Traditional Arabic" w:eastAsia="Times New Roman" w:hAnsi="Traditional Arabic" w:cs="Traditional Arabic" w:hint="cs"/>
          <w:sz w:val="24"/>
          <w:szCs w:val="24"/>
          <w:rtl/>
        </w:rPr>
        <w:t xml:space="preserve">)، هي تطبيق متكامل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حكم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حسين كفاءة وسلامة وأداء أنظمة </w:t>
      </w:r>
      <w:r w:rsidR="007A3945" w:rsidRPr="00546F1A">
        <w:rPr>
          <w:rFonts w:ascii="Traditional Arabic" w:eastAsia="Times New Roman" w:hAnsi="Traditional Arabic" w:cs="Traditional Arabic" w:hint="cs"/>
          <w:sz w:val="24"/>
          <w:szCs w:val="24"/>
          <w:rtl/>
        </w:rPr>
        <w:t>الحركة والتنقلات</w:t>
      </w:r>
      <w:r w:rsidRPr="00546F1A">
        <w:rPr>
          <w:rFonts w:ascii="Traditional Arabic" w:eastAsia="Times New Roman" w:hAnsi="Traditional Arabic" w:cs="Traditional Arabic" w:hint="cs"/>
          <w:sz w:val="24"/>
          <w:szCs w:val="24"/>
          <w:rtl/>
        </w:rPr>
        <w:t xml:space="preserve">. تهدف هذه النظم إلى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فير معلومات للمسافرين، وتحسين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حركة المرور، وتق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ل الازدحام، وتعزيز السلامة، وتقديم خدمات </w:t>
      </w:r>
      <w:r w:rsidR="007A3945" w:rsidRPr="00546F1A">
        <w:rPr>
          <w:rFonts w:ascii="Traditional Arabic" w:eastAsia="Times New Roman" w:hAnsi="Traditional Arabic" w:cs="Traditional Arabic" w:hint="cs"/>
          <w:sz w:val="24"/>
          <w:szCs w:val="24"/>
          <w:rtl/>
        </w:rPr>
        <w:t>ال</w:t>
      </w:r>
      <w:r w:rsidRPr="00546F1A">
        <w:rPr>
          <w:rFonts w:ascii="Traditional Arabic" w:eastAsia="Times New Roman" w:hAnsi="Traditional Arabic" w:cs="Traditional Arabic" w:hint="cs"/>
          <w:sz w:val="24"/>
          <w:szCs w:val="24"/>
          <w:rtl/>
        </w:rPr>
        <w:t>نقل</w:t>
      </w:r>
      <w:r w:rsidR="007A3945" w:rsidRPr="00546F1A">
        <w:rPr>
          <w:rFonts w:ascii="Traditional Arabic" w:eastAsia="Times New Roman" w:hAnsi="Traditional Arabic" w:cs="Traditional Arabic" w:hint="cs"/>
          <w:sz w:val="24"/>
          <w:szCs w:val="24"/>
          <w:rtl/>
        </w:rPr>
        <w:t xml:space="preserve"> والشحن بشكل</w:t>
      </w:r>
      <w:r w:rsidRPr="00546F1A">
        <w:rPr>
          <w:rFonts w:ascii="Traditional Arabic" w:eastAsia="Times New Roman" w:hAnsi="Traditional Arabic" w:cs="Traditional Arabic" w:hint="cs"/>
          <w:sz w:val="24"/>
          <w:szCs w:val="24"/>
          <w:rtl/>
        </w:rPr>
        <w:t xml:space="preserve"> أفضل</w:t>
      </w:r>
      <w:r w:rsidR="00997624" w:rsidRPr="00546F1A">
        <w:rPr>
          <w:rFonts w:ascii="Traditional Arabic" w:eastAsia="Times New Roman" w:hAnsi="Traditional Arabic" w:cs="Traditional Arabic" w:hint="cs"/>
          <w:sz w:val="24"/>
          <w:szCs w:val="24"/>
          <w:rtl/>
        </w:rPr>
        <w:t xml:space="preserve"> </w:t>
      </w:r>
      <w:r w:rsidR="00753CE8" w:rsidRPr="00546F1A">
        <w:rPr>
          <w:rFonts w:ascii="Traditional Arabic" w:eastAsia="Times New Roman" w:hAnsi="Traditional Arabic" w:cs="Traditional Arabic" w:hint="cs"/>
          <w:sz w:val="24"/>
          <w:szCs w:val="24"/>
          <w:rtl/>
        </w:rPr>
        <w:t>(الخيال واخرون،2024).</w:t>
      </w:r>
    </w:p>
    <w:p w14:paraId="0F0E49D0" w14:textId="766F3838" w:rsidR="00DC2F39" w:rsidRDefault="00DC2F3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نظام التحكم هو مجموعة من الأجهزة أو الأنظمة الآلية التي تنظّم وتوجّه وتدير سلوك الأجهزة أو العمليات الأخرى للوصول إلى مخرجات مطلوبة أو الحفاظ عليها ثابتة </w:t>
      </w:r>
      <w:r w:rsidR="00753CE8"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النقل الذكي هو استخدام تقنيات متقدمة مثل الحوسبة،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وأجهزة الاستشعار لإنشاء أنظمة نقل أكثر أمانًا وكفاءة واستدامة. (سعد الله،2023)</w:t>
      </w:r>
      <w:r w:rsidR="005D1105">
        <w:rPr>
          <w:rFonts w:ascii="Traditional Arabic" w:eastAsia="Times New Roman" w:hAnsi="Traditional Arabic" w:cs="Traditional Arabic" w:hint="cs"/>
          <w:sz w:val="24"/>
          <w:szCs w:val="24"/>
          <w:rtl/>
        </w:rPr>
        <w:t>.</w:t>
      </w:r>
    </w:p>
    <w:p w14:paraId="7EDD6A73"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68667376" w14:textId="48FF6966" w:rsidR="004F1E67" w:rsidRPr="005D1105" w:rsidRDefault="00A60DEB" w:rsidP="00546F1A">
      <w:pPr>
        <w:bidi/>
        <w:spacing w:after="200" w:line="360" w:lineRule="auto"/>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2.2.10.1 </w:t>
      </w:r>
      <w:r w:rsidR="004F1E67" w:rsidRPr="005D1105">
        <w:rPr>
          <w:rFonts w:ascii="Traditional Arabic" w:eastAsia="Times New Roman" w:hAnsi="Traditional Arabic" w:cs="Traditional Arabic" w:hint="cs"/>
          <w:b/>
          <w:bCs/>
          <w:sz w:val="28"/>
          <w:szCs w:val="28"/>
          <w:rtl/>
        </w:rPr>
        <w:t>فوائد نظم النقل الذكية</w:t>
      </w:r>
      <w:r w:rsidR="004F1E67" w:rsidRPr="005D1105">
        <w:rPr>
          <w:rFonts w:ascii="Traditional Arabic" w:eastAsia="Times New Roman" w:hAnsi="Traditional Arabic" w:cs="Traditional Arabic" w:hint="cs"/>
          <w:b/>
          <w:bCs/>
          <w:sz w:val="28"/>
          <w:szCs w:val="28"/>
        </w:rPr>
        <w:t>:</w:t>
      </w:r>
    </w:p>
    <w:p w14:paraId="60F1E86F" w14:textId="27271347" w:rsidR="00EE0D4D" w:rsidRPr="00546F1A" w:rsidRDefault="00EE0D4D" w:rsidP="00546F1A">
      <w:pPr>
        <w:bidi/>
        <w:spacing w:after="200"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تتعد فوائد نظم التحكم والنقل الذكي لتشمل ما يلي</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667E9C26" w14:textId="059B8F49" w:rsidR="004F1E67" w:rsidRPr="00546F1A" w:rsidRDefault="004F1E67" w:rsidP="00546F1A">
      <w:pPr>
        <w:pStyle w:val="ListParagraph"/>
        <w:numPr>
          <w:ilvl w:val="0"/>
          <w:numId w:val="29"/>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تحسين السلامة</w:t>
      </w:r>
      <w:r w:rsidR="00EE0D4D"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الحوادث والوفيات على الطرق</w:t>
      </w:r>
      <w:r w:rsidRPr="00546F1A">
        <w:rPr>
          <w:rFonts w:ascii="Traditional Arabic" w:eastAsia="Times New Roman" w:hAnsi="Traditional Arabic" w:cs="Traditional Arabic" w:hint="cs"/>
          <w:sz w:val="24"/>
          <w:szCs w:val="24"/>
        </w:rPr>
        <w:t>.</w:t>
      </w:r>
    </w:p>
    <w:p w14:paraId="22393BFE" w14:textId="164199C8" w:rsidR="004F1E67" w:rsidRPr="00546F1A" w:rsidRDefault="004F1E67" w:rsidP="00546F1A">
      <w:pPr>
        <w:pStyle w:val="ListParagraph"/>
        <w:numPr>
          <w:ilvl w:val="0"/>
          <w:numId w:val="29"/>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زيادة الكفاءة</w:t>
      </w:r>
      <w:r w:rsidR="00EE0D4D" w:rsidRPr="00546F1A">
        <w:rPr>
          <w:rFonts w:ascii="Traditional Arabic" w:eastAsia="Times New Roman" w:hAnsi="Traditional Arabic" w:cs="Traditional Arabic" w:hint="cs"/>
          <w:sz w:val="24"/>
          <w:szCs w:val="24"/>
          <w:rtl/>
        </w:rPr>
        <w:t xml:space="preserve"> عبر</w:t>
      </w:r>
      <w:r w:rsidRPr="00546F1A">
        <w:rPr>
          <w:rFonts w:ascii="Traditional Arabic" w:eastAsia="Times New Roman" w:hAnsi="Traditional Arabic" w:cs="Traditional Arabic" w:hint="cs"/>
          <w:sz w:val="24"/>
          <w:szCs w:val="24"/>
          <w:rtl/>
        </w:rPr>
        <w:t xml:space="preserve"> تحسين تدفق حركة المرور</w:t>
      </w:r>
      <w:r w:rsidR="007A3945" w:rsidRPr="00546F1A">
        <w:rPr>
          <w:rFonts w:ascii="Traditional Arabic" w:eastAsia="Times New Roman" w:hAnsi="Traditional Arabic" w:cs="Traditional Arabic" w:hint="cs"/>
          <w:sz w:val="24"/>
          <w:szCs w:val="24"/>
          <w:rtl/>
        </w:rPr>
        <w:t xml:space="preserve"> وشحن البضائع</w:t>
      </w:r>
      <w:r w:rsidRPr="00546F1A">
        <w:rPr>
          <w:rFonts w:ascii="Traditional Arabic" w:eastAsia="Times New Roman" w:hAnsi="Traditional Arabic" w:cs="Traditional Arabic" w:hint="cs"/>
          <w:sz w:val="24"/>
          <w:szCs w:val="24"/>
        </w:rPr>
        <w:t>.</w:t>
      </w:r>
    </w:p>
    <w:p w14:paraId="08BF3F1E" w14:textId="5086AD0D" w:rsidR="004F1E67" w:rsidRPr="00546F1A" w:rsidRDefault="00AB3C9E" w:rsidP="00546F1A">
      <w:pPr>
        <w:pStyle w:val="ListParagraph"/>
        <w:numPr>
          <w:ilvl w:val="0"/>
          <w:numId w:val="29"/>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تــو</w:t>
      </w:r>
      <w:r w:rsidR="004F1E67" w:rsidRPr="00546F1A">
        <w:rPr>
          <w:rFonts w:ascii="Traditional Arabic" w:eastAsia="Times New Roman" w:hAnsi="Traditional Arabic" w:cs="Traditional Arabic" w:hint="cs"/>
          <w:sz w:val="24"/>
          <w:szCs w:val="24"/>
          <w:rtl/>
        </w:rPr>
        <w:t>فير الوقت</w:t>
      </w:r>
      <w:r w:rsidR="00EE0D4D" w:rsidRPr="00546F1A">
        <w:rPr>
          <w:rFonts w:ascii="Traditional Arabic" w:eastAsia="Times New Roman" w:hAnsi="Traditional Arabic" w:cs="Traditional Arabic" w:hint="cs"/>
          <w:sz w:val="24"/>
          <w:szCs w:val="24"/>
          <w:rtl/>
        </w:rPr>
        <w:t xml:space="preserve"> من خلال</w:t>
      </w:r>
      <w:r w:rsidR="004F1E67" w:rsidRPr="00546F1A">
        <w:rPr>
          <w:rFonts w:ascii="Traditional Arabic" w:eastAsia="Times New Roman" w:hAnsi="Traditional Arabic" w:cs="Traditional Arabic" w:hint="cs"/>
          <w:sz w:val="24"/>
          <w:szCs w:val="24"/>
          <w:rtl/>
        </w:rPr>
        <w:t xml:space="preserve"> تق</w:t>
      </w:r>
      <w:r w:rsidRPr="00546F1A">
        <w:rPr>
          <w:rFonts w:ascii="Traditional Arabic" w:eastAsia="Times New Roman" w:hAnsi="Traditional Arabic" w:cs="Traditional Arabic" w:hint="cs"/>
          <w:sz w:val="24"/>
          <w:szCs w:val="24"/>
          <w:rtl/>
        </w:rPr>
        <w:t>لــي</w:t>
      </w:r>
      <w:r w:rsidR="004F1E67" w:rsidRPr="00546F1A">
        <w:rPr>
          <w:rFonts w:ascii="Traditional Arabic" w:eastAsia="Times New Roman" w:hAnsi="Traditional Arabic" w:cs="Traditional Arabic" w:hint="cs"/>
          <w:sz w:val="24"/>
          <w:szCs w:val="24"/>
          <w:rtl/>
        </w:rPr>
        <w:t>ل وقت ا</w:t>
      </w:r>
      <w:r w:rsidRPr="00546F1A">
        <w:rPr>
          <w:rFonts w:ascii="Traditional Arabic" w:eastAsia="Times New Roman" w:hAnsi="Traditional Arabic" w:cs="Traditional Arabic" w:hint="cs"/>
          <w:sz w:val="24"/>
          <w:szCs w:val="24"/>
          <w:rtl/>
        </w:rPr>
        <w:t>لــتــن</w:t>
      </w:r>
      <w:r w:rsidR="004F1E67" w:rsidRPr="00546F1A">
        <w:rPr>
          <w:rFonts w:ascii="Traditional Arabic" w:eastAsia="Times New Roman" w:hAnsi="Traditional Arabic" w:cs="Traditional Arabic" w:hint="cs"/>
          <w:sz w:val="24"/>
          <w:szCs w:val="24"/>
          <w:rtl/>
        </w:rPr>
        <w:t>قل وتحسين وقت الوصول</w:t>
      </w:r>
      <w:r w:rsidR="004F1E67" w:rsidRPr="00546F1A">
        <w:rPr>
          <w:rFonts w:ascii="Traditional Arabic" w:eastAsia="Times New Roman" w:hAnsi="Traditional Arabic" w:cs="Traditional Arabic" w:hint="cs"/>
          <w:sz w:val="24"/>
          <w:szCs w:val="24"/>
        </w:rPr>
        <w:t>.</w:t>
      </w:r>
    </w:p>
    <w:p w14:paraId="2BE50C16" w14:textId="63EC4A3A" w:rsidR="004F1E67" w:rsidRPr="00546F1A" w:rsidRDefault="004F1E67" w:rsidP="00546F1A">
      <w:pPr>
        <w:pStyle w:val="ListParagraph"/>
        <w:numPr>
          <w:ilvl w:val="0"/>
          <w:numId w:val="29"/>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تحسين </w:t>
      </w:r>
      <w:r w:rsidR="007A3945" w:rsidRPr="00546F1A">
        <w:rPr>
          <w:rFonts w:ascii="Traditional Arabic" w:eastAsia="Times New Roman" w:hAnsi="Traditional Arabic" w:cs="Traditional Arabic" w:hint="cs"/>
          <w:sz w:val="24"/>
          <w:szCs w:val="24"/>
          <w:rtl/>
        </w:rPr>
        <w:t>خدمات النقل والتخزين</w:t>
      </w:r>
      <w:r w:rsidRPr="00546F1A">
        <w:rPr>
          <w:rFonts w:ascii="Traditional Arabic" w:eastAsia="Times New Roman" w:hAnsi="Traditional Arabic" w:cs="Traditional Arabic" w:hint="cs"/>
          <w:sz w:val="24"/>
          <w:szCs w:val="24"/>
        </w:rPr>
        <w:t>.</w:t>
      </w:r>
    </w:p>
    <w:p w14:paraId="0D0D6596" w14:textId="1B929FFD" w:rsidR="004F1E67" w:rsidRPr="00546F1A" w:rsidRDefault="004F1E67" w:rsidP="00546F1A">
      <w:pPr>
        <w:pStyle w:val="ListParagraph"/>
        <w:numPr>
          <w:ilvl w:val="0"/>
          <w:numId w:val="29"/>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تحسين </w:t>
      </w:r>
      <w:r w:rsidR="007A3945" w:rsidRPr="00546F1A">
        <w:rPr>
          <w:rFonts w:ascii="Traditional Arabic" w:eastAsia="Times New Roman" w:hAnsi="Traditional Arabic" w:cs="Traditional Arabic" w:hint="cs"/>
          <w:sz w:val="24"/>
          <w:szCs w:val="24"/>
          <w:rtl/>
        </w:rPr>
        <w:t>عمليات الشحن والتوريد</w:t>
      </w:r>
      <w:r w:rsidR="00EE0D4D"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فير معلومات دقيقة وفي الوقت المناسب </w:t>
      </w:r>
    </w:p>
    <w:p w14:paraId="3A709D88" w14:textId="4A3B811C" w:rsidR="004F1E67" w:rsidRPr="00546F1A" w:rsidRDefault="004F1E67" w:rsidP="00546F1A">
      <w:pPr>
        <w:pStyle w:val="ListParagraph"/>
        <w:numPr>
          <w:ilvl w:val="0"/>
          <w:numId w:val="2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دعم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مية المستدامة</w:t>
      </w:r>
      <w:r w:rsidR="00EE0D4D"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 خلال تحسين كفاءة استخدام الطاقة</w:t>
      </w:r>
    </w:p>
    <w:p w14:paraId="54F85EC5" w14:textId="01C707B6" w:rsidR="003E6A6A" w:rsidRDefault="00EE0D4D"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يمكن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المساعدة في حل مشكلات إرجاع المنتجات</w:t>
      </w:r>
      <w:r w:rsidR="00753CE8" w:rsidRPr="00546F1A">
        <w:rPr>
          <w:rFonts w:ascii="Traditional Arabic" w:eastAsia="Times New Roman" w:hAnsi="Traditional Arabic" w:cs="Traditional Arabic" w:hint="cs"/>
          <w:sz w:val="24"/>
          <w:szCs w:val="24"/>
          <w:rtl/>
        </w:rPr>
        <w:t xml:space="preserve"> </w:t>
      </w:r>
      <w:r w:rsidR="00753CE8" w:rsidRPr="00546F1A">
        <w:rPr>
          <w:rFonts w:ascii="Traditional Arabic" w:hAnsi="Traditional Arabic" w:cs="Traditional Arabic" w:hint="cs"/>
          <w:sz w:val="24"/>
          <w:szCs w:val="24"/>
          <w:lang w:bidi="ar-EG"/>
        </w:rPr>
        <w:t>Sinaga, ,et al., 2019)</w:t>
      </w:r>
      <w:r w:rsidR="00753CE8" w:rsidRPr="00546F1A">
        <w:rPr>
          <w:rFonts w:ascii="Traditional Arabic" w:hAnsi="Traditional Arabic" w:cs="Traditional Arabic" w:hint="cs"/>
          <w:sz w:val="24"/>
          <w:szCs w:val="24"/>
          <w:rtl/>
          <w:lang w:bidi="ar-IQ"/>
        </w:rPr>
        <w:t>)</w:t>
      </w:r>
    </w:p>
    <w:p w14:paraId="1B01783F"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53FFE722" w14:textId="46108648" w:rsidR="00826BE2" w:rsidRPr="005D1105" w:rsidRDefault="00A60DEB" w:rsidP="00546F1A">
      <w:pPr>
        <w:bidi/>
        <w:spacing w:line="360" w:lineRule="auto"/>
        <w:jc w:val="both"/>
        <w:rPr>
          <w:rFonts w:ascii="Traditional Arabic" w:hAnsi="Traditional Arabic" w:cs="Traditional Arabic"/>
          <w:b/>
          <w:bCs/>
          <w:sz w:val="28"/>
          <w:szCs w:val="28"/>
          <w:lang w:bidi="ar-BH"/>
        </w:rPr>
      </w:pPr>
      <w:r w:rsidRPr="005D1105">
        <w:rPr>
          <w:rFonts w:ascii="Traditional Arabic" w:hAnsi="Traditional Arabic" w:cs="Traditional Arabic" w:hint="cs"/>
          <w:b/>
          <w:bCs/>
          <w:sz w:val="28"/>
          <w:szCs w:val="28"/>
          <w:rtl/>
        </w:rPr>
        <w:t xml:space="preserve">2.2.10.2 </w:t>
      </w:r>
      <w:r w:rsidR="00826BE2" w:rsidRPr="005D1105">
        <w:rPr>
          <w:rFonts w:ascii="Traditional Arabic" w:hAnsi="Traditional Arabic" w:cs="Traditional Arabic" w:hint="cs"/>
          <w:b/>
          <w:bCs/>
          <w:sz w:val="28"/>
          <w:szCs w:val="28"/>
          <w:rtl/>
        </w:rPr>
        <w:t>أهداف التنقل الذكي</w:t>
      </w:r>
    </w:p>
    <w:p w14:paraId="24FEA89A" w14:textId="4EFE9B35"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يهدف التنقل الذكي إلى تحقيق زيادة الكفاءة التشغيلية والسلامة والمرونة البيئية والاقتصادية لشبكات النقل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السلامة</w:t>
      </w:r>
      <w:r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 xml:space="preserve">عبر تقليل الحوادث من خلال تحذيرات فورية للسائقين حول المخاطر المحتملة مثل الضباب أو غيرها من الظروف </w:t>
      </w:r>
      <w:r w:rsidRPr="00546F1A">
        <w:rPr>
          <w:rFonts w:ascii="Traditional Arabic" w:hAnsi="Traditional Arabic" w:cs="Traditional Arabic" w:hint="cs"/>
          <w:sz w:val="24"/>
          <w:szCs w:val="24"/>
        </w:rPr>
        <w:t>Kilofarad, et, al.2019).</w:t>
      </w:r>
      <w:r w:rsidRPr="00546F1A">
        <w:rPr>
          <w:rFonts w:ascii="Traditional Arabic" w:eastAsia="Times New Roman" w:hAnsi="Traditional Arabic" w:cs="Traditional Arabic" w:hint="cs"/>
          <w:sz w:val="24"/>
          <w:szCs w:val="24"/>
          <w:rtl/>
        </w:rPr>
        <w:t>)</w:t>
      </w:r>
    </w:p>
    <w:p w14:paraId="1B52ED87" w14:textId="77815C35" w:rsidR="00826BE2" w:rsidRPr="00546F1A" w:rsidRDefault="00826BE2"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وزيادة الكفاءة من اجل تحسين تدفق حركة المرور وتقليل الازدحام، من خلال التحكم في إشارات المرور الذكية وتوجيه السائقين والسعي نحو تقليل التأثير البيئي</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خفض الانبعاثات من خلال تحسين كفاءة استهلاك الوقود وتقليل الازدحام المروري والعمل على زيادة الراحة عبر</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توفير معلومات دقيقة عن المواقع وحالة المرور، مما يسهل على المسافرين التخطيط لرحلاته</w:t>
      </w:r>
      <w:r w:rsidRPr="00546F1A">
        <w:rPr>
          <w:rFonts w:ascii="Traditional Arabic" w:eastAsia="Times New Roman" w:hAnsi="Traditional Arabic" w:cs="Traditional Arabic" w:hint="cs"/>
          <w:sz w:val="24"/>
          <w:szCs w:val="24"/>
          <w:rtl/>
          <w:lang w:bidi="ar-EG"/>
        </w:rPr>
        <w:t xml:space="preserve"> ويتم ذلك عن طريق 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عمليات النقل الذكي</w:t>
      </w:r>
      <w:r w:rsidRPr="00546F1A">
        <w:rPr>
          <w:rFonts w:ascii="Traditional Arabic" w:eastAsia="Times New Roman" w:hAnsi="Traditional Arabic" w:cs="Traditional Arabic" w:hint="cs"/>
          <w:sz w:val="24"/>
          <w:szCs w:val="24"/>
        </w:rPr>
        <w:t>Praimnath &amp; Arun, 2024).</w:t>
      </w:r>
      <w:r w:rsidR="00B247C9" w:rsidRPr="00546F1A">
        <w:rPr>
          <w:rFonts w:ascii="Traditional Arabic" w:eastAsia="Times New Roman" w:hAnsi="Traditional Arabic" w:cs="Traditional Arabic" w:hint="cs"/>
          <w:sz w:val="24"/>
          <w:szCs w:val="24"/>
          <w:rtl/>
          <w:lang w:bidi="ar-EG"/>
        </w:rPr>
        <w:t>).</w:t>
      </w:r>
    </w:p>
    <w:p w14:paraId="7C770FA0" w14:textId="4CECF5BA" w:rsidR="00826BE2" w:rsidRPr="00546F1A"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الأهداف الرئيسة لنظم النقل الذكية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تشمل الأهداف الرئيسة لنظم النقل الذكية ما يأتي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زيادة الكفاءة التشغيلية لنظام النقل وزيادة سعته وزيادة السرعات وتقليل التوقفات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تقليل التأخير عند نقاط التحويل بين وسائط النقل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الإشغال للمركبات الخاصة وزيادة استخدام النقل العام</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ورفع مستوى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شبكة الطرق باعتماد فعالية الطاقة الاستيعابية لشبكة الطرق وتحسين مستويات الحركة والراحة للمتنقلين</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زمن الرحلة وزيادة موثوقيته وتقليل تكلفته</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مستوى السالمة والأمن الشخصي</w:t>
      </w:r>
      <w:r w:rsidRPr="00546F1A">
        <w:rPr>
          <w:rFonts w:ascii="Traditional Arabic" w:eastAsia="Times New Roman" w:hAnsi="Traditional Arabic" w:cs="Traditional Arabic" w:hint="cs"/>
          <w:sz w:val="24"/>
          <w:szCs w:val="24"/>
          <w:rtl/>
          <w:lang w:bidi="ar-EG"/>
        </w:rPr>
        <w:t xml:space="preserve"> (علاء،2023).</w:t>
      </w:r>
    </w:p>
    <w:p w14:paraId="576F1647" w14:textId="226EC847" w:rsidR="00826BE2"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وتحسين مستوى السالمة المرورية وتقليل عدد الحوادث وشدتها وتكلفتها وتقليل سرقة المركبات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عدد الوفيات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مستوى الأمن الشخصي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وتخفيض استهلاك الطاقة والحد من الآثار البيئية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انبعاثات العوادم واستهلاك الوقود بسبب الازدحام</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التلوث الضوضائي وتحسين الإنتاجية الاقتصادية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وادارتها واستثماراتها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التنسيق والتكامل في عمليات الشبكات وتحسين التكيف مع التغيرات (الهيئة العامة للنقل،2025)</w:t>
      </w:r>
      <w:r w:rsidR="005D1105">
        <w:rPr>
          <w:rFonts w:ascii="Traditional Arabic" w:eastAsia="Times New Roman" w:hAnsi="Traditional Arabic" w:cs="Traditional Arabic" w:hint="cs"/>
          <w:sz w:val="24"/>
          <w:szCs w:val="24"/>
          <w:rtl/>
        </w:rPr>
        <w:t>.</w:t>
      </w:r>
    </w:p>
    <w:p w14:paraId="77F5DF81" w14:textId="77777777" w:rsidR="005D1105" w:rsidRDefault="005D1105" w:rsidP="005D1105">
      <w:pPr>
        <w:bidi/>
        <w:spacing w:line="360" w:lineRule="auto"/>
        <w:jc w:val="both"/>
        <w:rPr>
          <w:rFonts w:ascii="Traditional Arabic" w:eastAsia="Times New Roman" w:hAnsi="Traditional Arabic" w:cs="Traditional Arabic"/>
          <w:sz w:val="24"/>
          <w:szCs w:val="24"/>
          <w:rtl/>
        </w:rPr>
      </w:pPr>
    </w:p>
    <w:p w14:paraId="286A1D92" w14:textId="77777777" w:rsidR="006848B4" w:rsidRDefault="006848B4" w:rsidP="006848B4">
      <w:pPr>
        <w:bidi/>
        <w:spacing w:line="360" w:lineRule="auto"/>
        <w:jc w:val="both"/>
        <w:rPr>
          <w:rFonts w:ascii="Traditional Arabic" w:eastAsia="Times New Roman" w:hAnsi="Traditional Arabic" w:cs="Traditional Arabic"/>
          <w:sz w:val="24"/>
          <w:szCs w:val="24"/>
          <w:rtl/>
        </w:rPr>
      </w:pPr>
    </w:p>
    <w:p w14:paraId="4F2E3971" w14:textId="77777777" w:rsidR="006848B4" w:rsidRPr="00546F1A" w:rsidRDefault="006848B4" w:rsidP="006848B4">
      <w:pPr>
        <w:bidi/>
        <w:spacing w:line="360" w:lineRule="auto"/>
        <w:jc w:val="both"/>
        <w:rPr>
          <w:rFonts w:ascii="Traditional Arabic" w:eastAsia="Times New Roman" w:hAnsi="Traditional Arabic" w:cs="Traditional Arabic"/>
          <w:sz w:val="24"/>
          <w:szCs w:val="24"/>
          <w:rtl/>
        </w:rPr>
      </w:pPr>
    </w:p>
    <w:p w14:paraId="5BB69182" w14:textId="4B689DD4" w:rsidR="00826BE2" w:rsidRPr="005D1105" w:rsidRDefault="00A60DEB" w:rsidP="00546F1A">
      <w:pPr>
        <w:bidi/>
        <w:spacing w:line="360" w:lineRule="auto"/>
        <w:jc w:val="both"/>
        <w:rPr>
          <w:rFonts w:ascii="Traditional Arabic" w:eastAsia="Times New Roman" w:hAnsi="Traditional Arabic" w:cs="Traditional Arabic"/>
          <w:b/>
          <w:bCs/>
          <w:sz w:val="28"/>
          <w:szCs w:val="28"/>
        </w:rPr>
      </w:pPr>
      <w:r w:rsidRPr="005D1105">
        <w:rPr>
          <w:rFonts w:ascii="Traditional Arabic" w:eastAsia="Times New Roman" w:hAnsi="Traditional Arabic" w:cs="Traditional Arabic" w:hint="cs"/>
          <w:b/>
          <w:bCs/>
          <w:sz w:val="28"/>
          <w:szCs w:val="28"/>
          <w:rtl/>
        </w:rPr>
        <w:t xml:space="preserve">2.2.10.3 </w:t>
      </w:r>
      <w:r w:rsidR="00826BE2" w:rsidRPr="005D1105">
        <w:rPr>
          <w:rFonts w:ascii="Traditional Arabic" w:eastAsia="Times New Roman" w:hAnsi="Traditional Arabic" w:cs="Traditional Arabic" w:hint="cs"/>
          <w:b/>
          <w:bCs/>
          <w:sz w:val="28"/>
          <w:szCs w:val="28"/>
          <w:rtl/>
        </w:rPr>
        <w:t>مكونات التنقل الذكي</w:t>
      </w:r>
    </w:p>
    <w:p w14:paraId="4FC7A4C5" w14:textId="2750B40D" w:rsidR="00F25E3B" w:rsidRPr="00546F1A"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تتكون مكونات التنقل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البناء الذكي، جميعها تتكامل لتحقيق أهداف التطوير الذكي، حيث تعتبر شبكة الإنترنت التي تدعم النقل الذكي عنصرا أساسيا المتطورة. واستخدام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546F1A">
        <w:rPr>
          <w:rFonts w:ascii="Traditional Arabic" w:eastAsia="Times New Roman" w:hAnsi="Traditional Arabic" w:cs="Traditional Arabic" w:hint="cs"/>
          <w:sz w:val="24"/>
          <w:szCs w:val="24"/>
          <w:rtl/>
        </w:rPr>
        <w:t>العامة. (عبد القادر،2021)</w:t>
      </w:r>
    </w:p>
    <w:p w14:paraId="05F921C4" w14:textId="2E8C61A8" w:rsidR="00826BE2"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546F1A">
        <w:rPr>
          <w:rFonts w:ascii="Traditional Arabic" w:eastAsia="Times New Roman" w:hAnsi="Traditional Arabic" w:cs="Traditional Arabic" w:hint="cs"/>
          <w:sz w:val="24"/>
          <w:szCs w:val="24"/>
        </w:rPr>
        <w:t xml:space="preserve"> (GPS)</w:t>
      </w:r>
      <w:r w:rsidRPr="00546F1A">
        <w:rPr>
          <w:rFonts w:ascii="Traditional Arabic" w:eastAsia="Times New Roman" w:hAnsi="Traditional Arabic" w:cs="Traditional Arabic" w:hint="cs"/>
          <w:sz w:val="24"/>
          <w:szCs w:val="24"/>
          <w:rtl/>
        </w:rPr>
        <w:t>،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والأمان</w:t>
      </w:r>
      <w:r w:rsidRPr="00546F1A">
        <w:rPr>
          <w:rFonts w:ascii="Traditional Arabic" w:eastAsia="Times New Roman" w:hAnsi="Traditional Arabic" w:cs="Traditional Arabic" w:hint="cs"/>
          <w:sz w:val="24"/>
          <w:szCs w:val="24"/>
        </w:rPr>
        <w:t xml:space="preserve"> </w:t>
      </w:r>
      <w:r w:rsidR="005D1105">
        <w:rPr>
          <w:rFonts w:ascii="Traditional Arabic" w:eastAsia="Times New Roman" w:hAnsi="Traditional Arabic" w:cs="Traditional Arabic"/>
          <w:sz w:val="24"/>
          <w:szCs w:val="24"/>
        </w:rPr>
        <w:t>.</w:t>
      </w:r>
      <w:r w:rsidRPr="00546F1A">
        <w:rPr>
          <w:rFonts w:ascii="Traditional Arabic" w:eastAsia="Times New Roman" w:hAnsi="Traditional Arabic" w:cs="Traditional Arabic" w:hint="cs"/>
          <w:sz w:val="24"/>
          <w:szCs w:val="24"/>
        </w:rPr>
        <w:t>(</w:t>
      </w:r>
      <w:r w:rsidR="00F25E3B" w:rsidRPr="00546F1A">
        <w:rPr>
          <w:rFonts w:ascii="Traditional Arabic" w:eastAsia="Times New Roman" w:hAnsi="Traditional Arabic" w:cs="Traditional Arabic" w:hint="cs"/>
          <w:sz w:val="24"/>
          <w:szCs w:val="24"/>
        </w:rPr>
        <w:t>Pillai &amp; Sivathanu</w:t>
      </w:r>
      <w:r w:rsidRPr="00546F1A">
        <w:rPr>
          <w:rFonts w:ascii="Traditional Arabic" w:eastAsia="Times New Roman" w:hAnsi="Traditional Arabic" w:cs="Traditional Arabic" w:hint="cs"/>
          <w:sz w:val="24"/>
          <w:szCs w:val="24"/>
        </w:rPr>
        <w:t>,2020).</w:t>
      </w:r>
    </w:p>
    <w:p w14:paraId="03DB712B" w14:textId="77777777" w:rsidR="005D1105" w:rsidRPr="00546F1A" w:rsidRDefault="005D1105" w:rsidP="005D1105">
      <w:pPr>
        <w:bidi/>
        <w:spacing w:line="360" w:lineRule="auto"/>
        <w:jc w:val="both"/>
        <w:rPr>
          <w:rFonts w:ascii="Traditional Arabic" w:eastAsia="Times New Roman" w:hAnsi="Traditional Arabic" w:cs="Traditional Arabic"/>
          <w:sz w:val="24"/>
          <w:szCs w:val="24"/>
          <w:rtl/>
          <w:lang w:bidi="ar-EG"/>
        </w:rPr>
      </w:pPr>
    </w:p>
    <w:p w14:paraId="72E5B0F8" w14:textId="35EA3DC3" w:rsidR="00826BE2" w:rsidRPr="00546F1A" w:rsidRDefault="00A60DEB" w:rsidP="00546F1A">
      <w:pPr>
        <w:bidi/>
        <w:spacing w:line="360" w:lineRule="auto"/>
        <w:jc w:val="both"/>
        <w:rPr>
          <w:rFonts w:ascii="Traditional Arabic" w:eastAsia="Times New Roman" w:hAnsi="Traditional Arabic" w:cs="Traditional Arabic"/>
          <w:b/>
          <w:bCs/>
          <w:sz w:val="24"/>
          <w:szCs w:val="24"/>
          <w:rtl/>
        </w:rPr>
      </w:pPr>
      <w:r w:rsidRPr="005D1105">
        <w:rPr>
          <w:rFonts w:ascii="Traditional Arabic" w:eastAsia="Times New Roman" w:hAnsi="Traditional Arabic" w:cs="Traditional Arabic" w:hint="cs"/>
          <w:b/>
          <w:bCs/>
          <w:sz w:val="28"/>
          <w:szCs w:val="28"/>
          <w:rtl/>
        </w:rPr>
        <w:t xml:space="preserve">2.2.10.4 </w:t>
      </w:r>
      <w:r w:rsidR="00826BE2" w:rsidRPr="005D1105">
        <w:rPr>
          <w:rFonts w:ascii="Traditional Arabic" w:eastAsia="Times New Roman" w:hAnsi="Traditional Arabic" w:cs="Traditional Arabic" w:hint="cs"/>
          <w:b/>
          <w:bCs/>
          <w:sz w:val="28"/>
          <w:szCs w:val="28"/>
          <w:rtl/>
        </w:rPr>
        <w:t>مستويات نظام التنقل الذكي</w:t>
      </w:r>
      <w:r w:rsidR="00826BE2" w:rsidRPr="00546F1A">
        <w:rPr>
          <w:rFonts w:ascii="Traditional Arabic" w:eastAsia="Times New Roman" w:hAnsi="Traditional Arabic" w:cs="Traditional Arabic" w:hint="cs"/>
          <w:b/>
          <w:bCs/>
          <w:sz w:val="24"/>
          <w:szCs w:val="24"/>
        </w:rPr>
        <w:t>.</w:t>
      </w:r>
    </w:p>
    <w:p w14:paraId="70C313B3" w14:textId="21D69504"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توجد ثلاث مستويات لنظام النقل الذكي وتشمل </w:t>
      </w:r>
      <w:r w:rsidR="00F25E3B" w:rsidRPr="00546F1A">
        <w:rPr>
          <w:rFonts w:ascii="Traditional Arabic" w:eastAsia="Times New Roman" w:hAnsi="Traditional Arabic" w:cs="Traditional Arabic" w:hint="cs"/>
          <w:sz w:val="24"/>
          <w:szCs w:val="24"/>
        </w:rPr>
        <w:t>(Pillai &amp; Sivathanu,2020).</w:t>
      </w:r>
    </w:p>
    <w:p w14:paraId="06D7B2BE" w14:textId="77777777" w:rsidR="00826BE2" w:rsidRPr="00546F1A" w:rsidRDefault="00826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46F1A">
        <w:rPr>
          <w:rFonts w:ascii="Traditional Arabic" w:eastAsia="Times New Roman" w:hAnsi="Traditional Arabic" w:cs="Traditional Arabic" w:hint="cs"/>
          <w:sz w:val="24"/>
          <w:szCs w:val="24"/>
        </w:rPr>
        <w:t xml:space="preserve">. </w:t>
      </w:r>
    </w:p>
    <w:p w14:paraId="1BF0C81E" w14:textId="0D232C73"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مستوى البنى التحتية والتي تجمع المجسات وأجهزة الاستشعار بالطريق وجوانبه بيانات الطريق المهمة، وتزود أدوات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ات السائقين بالبيانات الملائمة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المرور بشكل أفضل. يشمل هذا المستوى أدوات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للرسائل النصية وتنبيهات</w:t>
      </w:r>
      <w:r w:rsidRPr="00546F1A">
        <w:rPr>
          <w:rFonts w:ascii="Traditional Arabic" w:eastAsia="Times New Roman" w:hAnsi="Traditional Arabic" w:cs="Traditional Arabic" w:hint="cs"/>
          <w:sz w:val="24"/>
          <w:szCs w:val="24"/>
        </w:rPr>
        <w:t xml:space="preserve"> GPS </w:t>
      </w:r>
      <w:r w:rsidRPr="00546F1A">
        <w:rPr>
          <w:rFonts w:ascii="Traditional Arabic" w:eastAsia="Times New Roman" w:hAnsi="Traditional Arabic" w:cs="Traditional Arabic" w:hint="cs"/>
          <w:sz w:val="24"/>
          <w:szCs w:val="24"/>
          <w:rtl/>
        </w:rPr>
        <w:t>إشارات التوجيه لحركة المرور</w:t>
      </w:r>
    </w:p>
    <w:p w14:paraId="3D933909" w14:textId="14911FBE" w:rsidR="00826BE2"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ثالثا: المستوى التعاوني (تشاركي) والذي يشمل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بين المركبات وبين البنى التحتية</w:t>
      </w:r>
      <w:r w:rsidR="005D1105">
        <w:rPr>
          <w:rFonts w:ascii="Traditional Arabic" w:eastAsia="Times New Roman" w:hAnsi="Traditional Arabic" w:cs="Traditional Arabic" w:hint="cs"/>
          <w:sz w:val="24"/>
          <w:szCs w:val="24"/>
          <w:rtl/>
        </w:rPr>
        <w:t>.</w:t>
      </w:r>
    </w:p>
    <w:p w14:paraId="0215004B" w14:textId="77777777" w:rsidR="005D1105" w:rsidRPr="00546F1A" w:rsidRDefault="005D1105" w:rsidP="005D1105">
      <w:pPr>
        <w:bidi/>
        <w:spacing w:line="360" w:lineRule="auto"/>
        <w:jc w:val="both"/>
        <w:rPr>
          <w:rFonts w:ascii="Traditional Arabic" w:eastAsia="Times New Roman" w:hAnsi="Traditional Arabic" w:cs="Traditional Arabic"/>
          <w:sz w:val="24"/>
          <w:szCs w:val="24"/>
          <w:rtl/>
        </w:rPr>
      </w:pPr>
    </w:p>
    <w:p w14:paraId="61865313" w14:textId="4FF97B6D" w:rsidR="009F2CAA" w:rsidRPr="005D1105" w:rsidRDefault="00A60DEB" w:rsidP="00546F1A">
      <w:pPr>
        <w:bidi/>
        <w:spacing w:line="360" w:lineRule="auto"/>
        <w:jc w:val="both"/>
        <w:rPr>
          <w:rFonts w:ascii="Traditional Arabic" w:eastAsiaTheme="minorEastAsia" w:hAnsi="Traditional Arabic" w:cs="Traditional Arabic"/>
          <w:b/>
          <w:bCs/>
          <w:smallCaps/>
          <w:sz w:val="28"/>
          <w:szCs w:val="28"/>
          <w:rtl/>
          <w:lang w:bidi="ar-SY"/>
        </w:rPr>
      </w:pPr>
      <w:r w:rsidRPr="005D1105">
        <w:rPr>
          <w:rFonts w:ascii="Traditional Arabic" w:eastAsiaTheme="minorEastAsia" w:hAnsi="Traditional Arabic" w:cs="Traditional Arabic" w:hint="cs"/>
          <w:b/>
          <w:bCs/>
          <w:smallCaps/>
          <w:sz w:val="28"/>
          <w:szCs w:val="28"/>
          <w:rtl/>
          <w:lang w:bidi="ar-SY"/>
        </w:rPr>
        <w:t>2.2.</w:t>
      </w:r>
      <w:r w:rsidR="00195351" w:rsidRPr="005D1105">
        <w:rPr>
          <w:rFonts w:ascii="Traditional Arabic" w:eastAsiaTheme="minorEastAsia" w:hAnsi="Traditional Arabic" w:cs="Traditional Arabic" w:hint="cs"/>
          <w:b/>
          <w:bCs/>
          <w:smallCaps/>
          <w:sz w:val="28"/>
          <w:szCs w:val="28"/>
          <w:rtl/>
          <w:lang w:bidi="ar-SY"/>
        </w:rPr>
        <w:t>11</w:t>
      </w:r>
      <w:r w:rsidRPr="005D1105">
        <w:rPr>
          <w:rFonts w:ascii="Traditional Arabic" w:eastAsiaTheme="minorEastAsia" w:hAnsi="Traditional Arabic" w:cs="Traditional Arabic" w:hint="cs"/>
          <w:b/>
          <w:bCs/>
          <w:smallCaps/>
          <w:sz w:val="28"/>
          <w:szCs w:val="28"/>
          <w:rtl/>
          <w:lang w:bidi="ar-SY"/>
        </w:rPr>
        <w:t xml:space="preserve"> </w:t>
      </w:r>
      <w:r w:rsidR="007A3945" w:rsidRPr="005D1105">
        <w:rPr>
          <w:rFonts w:ascii="Traditional Arabic" w:eastAsiaTheme="minorEastAsia" w:hAnsi="Traditional Arabic" w:cs="Traditional Arabic" w:hint="cs"/>
          <w:b/>
          <w:bCs/>
          <w:smallCaps/>
          <w:sz w:val="28"/>
          <w:szCs w:val="28"/>
          <w:rtl/>
          <w:lang w:bidi="ar-SY"/>
        </w:rPr>
        <w:t>الإتصال</w:t>
      </w:r>
      <w:r w:rsidR="00F25E3B" w:rsidRPr="005D1105">
        <w:rPr>
          <w:rFonts w:ascii="Traditional Arabic" w:eastAsiaTheme="minorEastAsia" w:hAnsi="Traditional Arabic" w:cs="Traditional Arabic" w:hint="cs"/>
          <w:b/>
          <w:bCs/>
          <w:smallCaps/>
          <w:sz w:val="28"/>
          <w:szCs w:val="28"/>
          <w:rtl/>
          <w:lang w:bidi="ar-SY"/>
        </w:rPr>
        <w:t xml:space="preserve"> </w:t>
      </w:r>
      <w:r w:rsidR="003B0D76" w:rsidRPr="005D1105">
        <w:rPr>
          <w:rFonts w:ascii="Traditional Arabic" w:eastAsiaTheme="minorEastAsia" w:hAnsi="Traditional Arabic" w:cs="Traditional Arabic" w:hint="cs"/>
          <w:b/>
          <w:bCs/>
          <w:smallCaps/>
          <w:sz w:val="28"/>
          <w:szCs w:val="28"/>
          <w:rtl/>
          <w:lang w:bidi="ar-SY"/>
        </w:rPr>
        <w:t>المعلوماتي:</w:t>
      </w:r>
    </w:p>
    <w:p w14:paraId="71580DA3" w14:textId="1D91C11D" w:rsidR="00F25E3B" w:rsidRPr="00546F1A" w:rsidRDefault="00F25E3B"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heme="minorEastAsia" w:hAnsi="Traditional Arabic" w:cs="Traditional Arabic" w:hint="cs"/>
          <w:smallCaps/>
          <w:sz w:val="24"/>
          <w:szCs w:val="24"/>
          <w:rtl/>
          <w:lang w:bidi="ar-SY"/>
        </w:rPr>
        <w:t xml:space="preserve">يمكن للذكاء </w:t>
      </w:r>
      <w:r w:rsidR="00067C01" w:rsidRPr="00546F1A">
        <w:rPr>
          <w:rFonts w:ascii="Traditional Arabic" w:eastAsiaTheme="minorEastAsia" w:hAnsi="Traditional Arabic" w:cs="Traditional Arabic" w:hint="cs"/>
          <w:smallCaps/>
          <w:sz w:val="24"/>
          <w:szCs w:val="24"/>
          <w:rtl/>
          <w:lang w:bidi="ar-SY"/>
        </w:rPr>
        <w:t>الإصطناعي</w:t>
      </w:r>
      <w:r w:rsidRPr="00546F1A">
        <w:rPr>
          <w:rFonts w:ascii="Traditional Arabic" w:eastAsiaTheme="minorEastAsia" w:hAnsi="Traditional Arabic" w:cs="Traditional Arabic" w:hint="cs"/>
          <w:smallCaps/>
          <w:sz w:val="24"/>
          <w:szCs w:val="24"/>
          <w:rtl/>
          <w:lang w:bidi="ar-SY"/>
        </w:rPr>
        <w:t xml:space="preserve"> تحسين التحليلات التنبئية وجعلها أكثر فعالية. يحتاج مقدمو خدمات </w:t>
      </w:r>
      <w:r w:rsidR="007A3945" w:rsidRPr="00546F1A">
        <w:rPr>
          <w:rFonts w:ascii="Traditional Arabic" w:eastAsiaTheme="minorEastAsia" w:hAnsi="Traditional Arabic" w:cs="Traditional Arabic" w:hint="cs"/>
          <w:smallCaps/>
          <w:sz w:val="24"/>
          <w:szCs w:val="24"/>
          <w:rtl/>
          <w:lang w:bidi="ar-SY"/>
        </w:rPr>
        <w:t>الإتصال</w:t>
      </w:r>
      <w:r w:rsidRPr="00546F1A">
        <w:rPr>
          <w:rFonts w:ascii="Traditional Arabic" w:eastAsiaTheme="minorEastAsia" w:hAnsi="Traditional Arabic" w:cs="Traditional Arabic" w:hint="cs"/>
          <w:smallCaps/>
          <w:sz w:val="24"/>
          <w:szCs w:val="24"/>
          <w:rtl/>
          <w:lang w:bidi="ar-SY"/>
        </w:rPr>
        <w:t xml:space="preserve">ات إلى فهم كيفية تغير أنماط الاستخدام وتجنب الانقطاعات وتوفير المستوى المناسب من الخدمة، ويمكن للذكاء </w:t>
      </w:r>
      <w:r w:rsidR="00067C01" w:rsidRPr="00546F1A">
        <w:rPr>
          <w:rFonts w:ascii="Traditional Arabic" w:eastAsiaTheme="minorEastAsia" w:hAnsi="Traditional Arabic" w:cs="Traditional Arabic" w:hint="cs"/>
          <w:smallCaps/>
          <w:sz w:val="24"/>
          <w:szCs w:val="24"/>
          <w:rtl/>
          <w:lang w:bidi="ar-SY"/>
        </w:rPr>
        <w:t>الإصطناعي</w:t>
      </w:r>
      <w:r w:rsidRPr="00546F1A">
        <w:rPr>
          <w:rFonts w:ascii="Traditional Arabic" w:eastAsiaTheme="minorEastAsia" w:hAnsi="Traditional Arabic" w:cs="Traditional Arabic" w:hint="cs"/>
          <w:smallCaps/>
          <w:sz w:val="24"/>
          <w:szCs w:val="24"/>
          <w:rtl/>
          <w:lang w:bidi="ar-SY"/>
        </w:rPr>
        <w:t xml:space="preserve"> تعزيز جمع المعارف القيّمة وتوزيعها عبر مؤسسات </w:t>
      </w:r>
      <w:r w:rsidR="007A3945" w:rsidRPr="00546F1A">
        <w:rPr>
          <w:rFonts w:ascii="Traditional Arabic" w:eastAsiaTheme="minorEastAsia" w:hAnsi="Traditional Arabic" w:cs="Traditional Arabic" w:hint="cs"/>
          <w:smallCaps/>
          <w:sz w:val="24"/>
          <w:szCs w:val="24"/>
          <w:rtl/>
          <w:lang w:bidi="ar-SY"/>
        </w:rPr>
        <w:t>الإتصال</w:t>
      </w:r>
      <w:r w:rsidRPr="00546F1A">
        <w:rPr>
          <w:rFonts w:ascii="Traditional Arabic" w:eastAsiaTheme="minorEastAsia" w:hAnsi="Traditional Arabic" w:cs="Traditional Arabic" w:hint="cs"/>
          <w:smallCaps/>
          <w:sz w:val="24"/>
          <w:szCs w:val="24"/>
          <w:rtl/>
          <w:lang w:bidi="ar-SY"/>
        </w:rPr>
        <w:t xml:space="preserve">ات وإلى شركائها. </w:t>
      </w:r>
      <w:r w:rsidRPr="00546F1A">
        <w:rPr>
          <w:rFonts w:ascii="Traditional Arabic" w:eastAsiaTheme="minorEastAsia" w:hAnsi="Traditional Arabic" w:cs="Traditional Arabic" w:hint="cs"/>
          <w:smallCaps/>
          <w:sz w:val="24"/>
          <w:szCs w:val="24"/>
          <w:rtl/>
          <w:lang w:bidi="ar-SY"/>
        </w:rPr>
        <w:lastRenderedPageBreak/>
        <w:t xml:space="preserve">حيث </w:t>
      </w:r>
      <w:r w:rsidR="004F1E67" w:rsidRPr="00546F1A">
        <w:rPr>
          <w:rFonts w:ascii="Traditional Arabic" w:eastAsiaTheme="minorEastAsia" w:hAnsi="Traditional Arabic" w:cs="Traditional Arabic" w:hint="cs"/>
          <w:smallCaps/>
          <w:sz w:val="24"/>
          <w:szCs w:val="24"/>
          <w:rtl/>
          <w:lang w:bidi="ar-SY"/>
        </w:rPr>
        <w:t>يقدم ا</w:t>
      </w:r>
      <w:r w:rsidR="009F2CAA" w:rsidRPr="00546F1A">
        <w:rPr>
          <w:rFonts w:ascii="Traditional Arabic" w:eastAsiaTheme="minorEastAsia" w:hAnsi="Traditional Arabic" w:cs="Traditional Arabic" w:hint="cs"/>
          <w:smallCaps/>
          <w:sz w:val="24"/>
          <w:szCs w:val="24"/>
          <w:rtl/>
          <w:lang w:bidi="ar-SY"/>
        </w:rPr>
        <w:t xml:space="preserve">لذكاء </w:t>
      </w:r>
      <w:r w:rsidR="00067C01" w:rsidRPr="00546F1A">
        <w:rPr>
          <w:rFonts w:ascii="Traditional Arabic" w:eastAsiaTheme="minorEastAsia" w:hAnsi="Traditional Arabic" w:cs="Traditional Arabic" w:hint="cs"/>
          <w:smallCaps/>
          <w:sz w:val="24"/>
          <w:szCs w:val="24"/>
          <w:rtl/>
          <w:lang w:bidi="ar-SY"/>
        </w:rPr>
        <w:t>الإصطناعي</w:t>
      </w:r>
      <w:r w:rsidR="009F2CAA" w:rsidRPr="00546F1A">
        <w:rPr>
          <w:rFonts w:ascii="Traditional Arabic" w:eastAsiaTheme="minorEastAsia" w:hAnsi="Traditional Arabic" w:cs="Traditional Arabic" w:hint="cs"/>
          <w:smallCaps/>
          <w:sz w:val="24"/>
          <w:szCs w:val="24"/>
          <w:rtl/>
          <w:lang w:bidi="ar-SY"/>
        </w:rPr>
        <w:t xml:space="preserve"> الكثير في مجال الإعمال والريادة بها، حيث أنه</w:t>
      </w:r>
      <w:r w:rsidR="00EE0D4D" w:rsidRPr="00546F1A">
        <w:rPr>
          <w:rFonts w:ascii="Traditional Arabic" w:eastAsiaTheme="minorEastAsia" w:hAnsi="Traditional Arabic" w:cs="Traditional Arabic" w:hint="cs"/>
          <w:smallCaps/>
          <w:sz w:val="24"/>
          <w:szCs w:val="24"/>
          <w:rtl/>
          <w:lang w:bidi="ar-SY"/>
        </w:rPr>
        <w:t xml:space="preserve"> </w:t>
      </w:r>
      <w:r w:rsidR="009F2CAA" w:rsidRPr="00546F1A">
        <w:rPr>
          <w:rFonts w:ascii="Traditional Arabic" w:eastAsiaTheme="minorEastAsia" w:hAnsi="Traditional Arabic" w:cs="Traditional Arabic" w:hint="cs"/>
          <w:smallCaps/>
          <w:sz w:val="24"/>
          <w:szCs w:val="24"/>
          <w:rtl/>
          <w:lang w:bidi="ar-SY"/>
        </w:rPr>
        <w:t>يساعد على تحسين خدمات العملاء با</w:t>
      </w:r>
      <w:r w:rsidR="00AB3C9E" w:rsidRPr="00546F1A">
        <w:rPr>
          <w:rFonts w:ascii="Traditional Arabic" w:eastAsiaTheme="minorEastAsia" w:hAnsi="Traditional Arabic" w:cs="Traditional Arabic" w:hint="cs"/>
          <w:smallCaps/>
          <w:sz w:val="24"/>
          <w:szCs w:val="24"/>
          <w:rtl/>
          <w:lang w:bidi="ar-SY"/>
        </w:rPr>
        <w:t>لــتــو</w:t>
      </w:r>
      <w:r w:rsidR="009F2CAA" w:rsidRPr="00546F1A">
        <w:rPr>
          <w:rFonts w:ascii="Traditional Arabic" w:eastAsiaTheme="minorEastAsia" w:hAnsi="Traditional Arabic" w:cs="Traditional Arabic" w:hint="cs"/>
          <w:smallCaps/>
          <w:sz w:val="24"/>
          <w:szCs w:val="24"/>
          <w:rtl/>
          <w:lang w:bidi="ar-SY"/>
        </w:rPr>
        <w:t xml:space="preserve">اصل والاتفاق عبر الإنترنت، كما أنه يمكن أن يخفف عبء العمل والصيانة الوقائية. بالإضافة الى ذلك، يمكنه </w:t>
      </w:r>
      <w:r w:rsidR="00067C01" w:rsidRPr="00546F1A">
        <w:rPr>
          <w:rFonts w:ascii="Traditional Arabic" w:eastAsiaTheme="minorEastAsia" w:hAnsi="Traditional Arabic" w:cs="Traditional Arabic" w:hint="cs"/>
          <w:smallCaps/>
          <w:sz w:val="24"/>
          <w:szCs w:val="24"/>
          <w:rtl/>
          <w:lang w:bidi="ar-SY"/>
        </w:rPr>
        <w:t>إدارة</w:t>
      </w:r>
      <w:r w:rsidR="009F2CAA" w:rsidRPr="00546F1A">
        <w:rPr>
          <w:rFonts w:ascii="Traditional Arabic" w:eastAsiaTheme="minorEastAsia" w:hAnsi="Traditional Arabic" w:cs="Traditional Arabic" w:hint="cs"/>
          <w:smallCaps/>
          <w:sz w:val="24"/>
          <w:szCs w:val="24"/>
          <w:rtl/>
          <w:lang w:bidi="ar-SY"/>
        </w:rPr>
        <w:t xml:space="preserve"> البيانات وا</w:t>
      </w:r>
      <w:r w:rsidR="00AB3C9E" w:rsidRPr="00546F1A">
        <w:rPr>
          <w:rFonts w:ascii="Traditional Arabic" w:eastAsiaTheme="minorEastAsia" w:hAnsi="Traditional Arabic" w:cs="Traditional Arabic" w:hint="cs"/>
          <w:smallCaps/>
          <w:sz w:val="24"/>
          <w:szCs w:val="24"/>
          <w:rtl/>
          <w:lang w:bidi="ar-SY"/>
        </w:rPr>
        <w:t>لــت</w:t>
      </w:r>
      <w:r w:rsidR="009F2CAA" w:rsidRPr="00546F1A">
        <w:rPr>
          <w:rFonts w:ascii="Traditional Arabic" w:eastAsiaTheme="minorEastAsia" w:hAnsi="Traditional Arabic" w:cs="Traditional Arabic" w:hint="cs"/>
          <w:smallCaps/>
          <w:sz w:val="24"/>
          <w:szCs w:val="24"/>
          <w:rtl/>
          <w:lang w:bidi="ar-SY"/>
        </w:rPr>
        <w:t>ح</w:t>
      </w:r>
      <w:r w:rsidR="00AB3C9E" w:rsidRPr="00546F1A">
        <w:rPr>
          <w:rFonts w:ascii="Traditional Arabic" w:eastAsiaTheme="minorEastAsia" w:hAnsi="Traditional Arabic" w:cs="Traditional Arabic" w:hint="cs"/>
          <w:smallCaps/>
          <w:sz w:val="24"/>
          <w:szCs w:val="24"/>
          <w:rtl/>
          <w:lang w:bidi="ar-SY"/>
        </w:rPr>
        <w:t>لــي</w:t>
      </w:r>
      <w:r w:rsidR="009F2CAA" w:rsidRPr="00546F1A">
        <w:rPr>
          <w:rFonts w:ascii="Traditional Arabic" w:eastAsiaTheme="minorEastAsia" w:hAnsi="Traditional Arabic" w:cs="Traditional Arabic" w:hint="cs"/>
          <w:smallCaps/>
          <w:sz w:val="24"/>
          <w:szCs w:val="24"/>
          <w:rtl/>
          <w:lang w:bidi="ar-SY"/>
        </w:rPr>
        <w:t xml:space="preserve">لات الفعَّالة إضافة إلى </w:t>
      </w:r>
      <w:r w:rsidR="00EE0D4D" w:rsidRPr="00546F1A">
        <w:rPr>
          <w:rFonts w:ascii="Traditional Arabic" w:eastAsiaTheme="minorEastAsia" w:hAnsi="Traditional Arabic" w:cs="Traditional Arabic" w:hint="cs"/>
          <w:smallCaps/>
          <w:sz w:val="24"/>
          <w:szCs w:val="24"/>
          <w:rtl/>
          <w:lang w:bidi="ar-SY"/>
        </w:rPr>
        <w:t>تطوير</w:t>
      </w:r>
      <w:r w:rsidR="009F2CAA" w:rsidRPr="00546F1A">
        <w:rPr>
          <w:rFonts w:ascii="Traditional Arabic" w:eastAsiaTheme="minorEastAsia" w:hAnsi="Traditional Arabic" w:cs="Traditional Arabic" w:hint="cs"/>
          <w:smallCaps/>
          <w:sz w:val="24"/>
          <w:szCs w:val="24"/>
          <w:rtl/>
          <w:lang w:bidi="ar-SY"/>
        </w:rPr>
        <w:t xml:space="preserve"> طرق الإعلان وا</w:t>
      </w:r>
      <w:r w:rsidR="00AB3C9E" w:rsidRPr="00546F1A">
        <w:rPr>
          <w:rFonts w:ascii="Traditional Arabic" w:eastAsiaTheme="minorEastAsia" w:hAnsi="Traditional Arabic" w:cs="Traditional Arabic" w:hint="cs"/>
          <w:smallCaps/>
          <w:sz w:val="24"/>
          <w:szCs w:val="24"/>
          <w:rtl/>
          <w:lang w:bidi="ar-SY"/>
        </w:rPr>
        <w:t>لــتــس</w:t>
      </w:r>
      <w:r w:rsidR="009F2CAA" w:rsidRPr="00546F1A">
        <w:rPr>
          <w:rFonts w:ascii="Traditional Arabic" w:eastAsiaTheme="minorEastAsia" w:hAnsi="Traditional Arabic" w:cs="Traditional Arabic" w:hint="cs"/>
          <w:smallCaps/>
          <w:sz w:val="24"/>
          <w:szCs w:val="24"/>
          <w:rtl/>
          <w:lang w:bidi="ar-SY"/>
        </w:rPr>
        <w:t>ويق</w:t>
      </w:r>
      <w:r w:rsidR="004F1E67" w:rsidRPr="00546F1A">
        <w:rPr>
          <w:rFonts w:ascii="Traditional Arabic" w:eastAsia="Times New Roman" w:hAnsi="Traditional Arabic" w:cs="Traditional Arabic" w:hint="cs"/>
          <w:sz w:val="24"/>
          <w:szCs w:val="24"/>
          <w:rtl/>
          <w:lang w:bidi="ar-SY"/>
        </w:rPr>
        <w:t xml:space="preserve"> </w:t>
      </w:r>
      <w:r w:rsidR="004F1E67" w:rsidRPr="00546F1A">
        <w:rPr>
          <w:rFonts w:ascii="Traditional Arabic" w:eastAsia="Times New Roman" w:hAnsi="Traditional Arabic" w:cs="Traditional Arabic" w:hint="cs"/>
          <w:sz w:val="24"/>
          <w:szCs w:val="24"/>
          <w:rtl/>
        </w:rPr>
        <w:t>ا</w:t>
      </w:r>
      <w:r w:rsidR="00223424" w:rsidRPr="00546F1A">
        <w:rPr>
          <w:rFonts w:ascii="Traditional Arabic" w:eastAsia="Times New Roman" w:hAnsi="Traditional Arabic" w:cs="Traditional Arabic" w:hint="cs"/>
          <w:sz w:val="24"/>
          <w:szCs w:val="24"/>
          <w:rtl/>
        </w:rPr>
        <w:t xml:space="preserve">لذكاء </w:t>
      </w:r>
      <w:r w:rsidR="00067C01" w:rsidRPr="00546F1A">
        <w:rPr>
          <w:rFonts w:ascii="Traditional Arabic" w:eastAsia="Times New Roman" w:hAnsi="Traditional Arabic" w:cs="Traditional Arabic" w:hint="cs"/>
          <w:sz w:val="24"/>
          <w:szCs w:val="24"/>
          <w:rtl/>
        </w:rPr>
        <w:t>الإصطناعي</w:t>
      </w:r>
      <w:r w:rsidR="00223424" w:rsidRPr="00546F1A">
        <w:rPr>
          <w:rFonts w:ascii="Traditional Arabic" w:eastAsia="Times New Roman" w:hAnsi="Traditional Arabic" w:cs="Traditional Arabic" w:hint="cs"/>
          <w:sz w:val="24"/>
          <w:szCs w:val="24"/>
          <w:rtl/>
        </w:rPr>
        <w:t xml:space="preserve"> </w:t>
      </w:r>
      <w:r w:rsidR="003B0D76" w:rsidRPr="00546F1A">
        <w:rPr>
          <w:rFonts w:ascii="Traditional Arabic" w:eastAsia="Times New Roman" w:hAnsi="Traditional Arabic" w:cs="Traditional Arabic" w:hint="cs"/>
          <w:sz w:val="24"/>
          <w:szCs w:val="24"/>
          <w:rtl/>
        </w:rPr>
        <w:t>(حمد ،2022)</w:t>
      </w:r>
    </w:p>
    <w:p w14:paraId="310A8B79" w14:textId="4CC8892C" w:rsidR="00F25E3B" w:rsidRDefault="00F25E3B"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تعدّ 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من الركائز الاستراتيجية في دعم مسار التحول الرقمي الذي شرعت فيه </w:t>
      </w:r>
      <w:r w:rsidR="00295E5B" w:rsidRPr="00546F1A">
        <w:rPr>
          <w:rFonts w:ascii="Traditional Arabic" w:eastAsia="Times New Roman" w:hAnsi="Traditional Arabic" w:cs="Traditional Arabic" w:hint="cs"/>
          <w:sz w:val="24"/>
          <w:szCs w:val="24"/>
          <w:rtl/>
        </w:rPr>
        <w:t>المملكة العربية السعودية</w:t>
      </w:r>
      <w:r w:rsidRPr="00546F1A">
        <w:rPr>
          <w:rFonts w:ascii="Traditional Arabic" w:eastAsia="Times New Roman" w:hAnsi="Traditional Arabic" w:cs="Traditional Arabic" w:hint="cs"/>
          <w:sz w:val="24"/>
          <w:szCs w:val="24"/>
          <w:rtl/>
        </w:rPr>
        <w:t xml:space="preserve"> بهدف إرساء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46F1A">
        <w:rPr>
          <w:rFonts w:ascii="Traditional Arabic" w:hAnsi="Traditional Arabic" w:cs="Traditional Arabic" w:hint="cs"/>
          <w:sz w:val="24"/>
          <w:szCs w:val="24"/>
          <w:lang w:bidi="ar-EG"/>
        </w:rPr>
        <w:t xml:space="preserve"> Stanley, &amp; Aggarwal,2019),</w:t>
      </w:r>
      <w:r w:rsidR="003B0D76" w:rsidRPr="00546F1A">
        <w:rPr>
          <w:rFonts w:ascii="Traditional Arabic" w:eastAsia="Times New Roman" w:hAnsi="Traditional Arabic" w:cs="Traditional Arabic" w:hint="cs"/>
          <w:sz w:val="24"/>
          <w:szCs w:val="24"/>
          <w:rtl/>
        </w:rPr>
        <w:t>)</w:t>
      </w:r>
    </w:p>
    <w:p w14:paraId="25B826B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4DDAB25D" w14:textId="6128137F" w:rsidR="003B0D76" w:rsidRPr="005D1105" w:rsidRDefault="00A60DEB"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w:t>
      </w:r>
      <w:r w:rsidR="00195351" w:rsidRPr="005D1105">
        <w:rPr>
          <w:rFonts w:ascii="Traditional Arabic" w:eastAsia="Times New Roman" w:hAnsi="Traditional Arabic" w:cs="Traditional Arabic" w:hint="cs"/>
          <w:b/>
          <w:bCs/>
          <w:sz w:val="28"/>
          <w:szCs w:val="28"/>
          <w:rtl/>
        </w:rPr>
        <w:t>11.1</w:t>
      </w:r>
      <w:r w:rsidRPr="005D1105">
        <w:rPr>
          <w:rFonts w:ascii="Traditional Arabic" w:eastAsia="Times New Roman" w:hAnsi="Traditional Arabic" w:cs="Traditional Arabic" w:hint="cs"/>
          <w:b/>
          <w:bCs/>
          <w:sz w:val="28"/>
          <w:szCs w:val="28"/>
          <w:rtl/>
        </w:rPr>
        <w:t xml:space="preserve"> </w:t>
      </w:r>
      <w:r w:rsidR="003B0D76" w:rsidRPr="005D1105">
        <w:rPr>
          <w:rFonts w:ascii="Traditional Arabic" w:eastAsia="Times New Roman" w:hAnsi="Traditional Arabic" w:cs="Traditional Arabic" w:hint="cs"/>
          <w:b/>
          <w:bCs/>
          <w:sz w:val="28"/>
          <w:szCs w:val="28"/>
          <w:rtl/>
        </w:rPr>
        <w:t xml:space="preserve">أهمية تكنولوجيا </w:t>
      </w:r>
      <w:r w:rsidR="007A3945" w:rsidRPr="005D1105">
        <w:rPr>
          <w:rFonts w:ascii="Traditional Arabic" w:eastAsia="Times New Roman" w:hAnsi="Traditional Arabic" w:cs="Traditional Arabic" w:hint="cs"/>
          <w:b/>
          <w:bCs/>
          <w:sz w:val="28"/>
          <w:szCs w:val="28"/>
          <w:rtl/>
        </w:rPr>
        <w:t>الإتصال</w:t>
      </w:r>
      <w:r w:rsidR="003B0D76" w:rsidRPr="005D1105">
        <w:rPr>
          <w:rFonts w:ascii="Traditional Arabic" w:eastAsia="Times New Roman" w:hAnsi="Traditional Arabic" w:cs="Traditional Arabic" w:hint="cs"/>
          <w:b/>
          <w:bCs/>
          <w:sz w:val="28"/>
          <w:szCs w:val="28"/>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وما تبلغه من أهمية من ناحية توفير خدمات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فيما بينهم بسهولة وتبادل المعلومات في أي وقت وفي أي مكان، وتعود هذه الأهمية لتكنولوجيا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46F1A">
        <w:rPr>
          <w:rFonts w:ascii="Traditional Arabic" w:eastAsia="Times New Roman" w:hAnsi="Traditional Arabic" w:cs="Traditional Arabic" w:hint="cs"/>
          <w:sz w:val="24"/>
          <w:szCs w:val="24"/>
          <w:rtl/>
          <w:lang w:bidi="ar-EG"/>
        </w:rPr>
        <w:t xml:space="preserve"> (خليل،2023)</w:t>
      </w:r>
      <w:r w:rsidR="005D1105">
        <w:rPr>
          <w:rFonts w:ascii="Traditional Arabic" w:eastAsia="Times New Roman" w:hAnsi="Traditional Arabic" w:cs="Traditional Arabic" w:hint="cs"/>
          <w:sz w:val="24"/>
          <w:szCs w:val="24"/>
          <w:rtl/>
          <w:lang w:bidi="ar-EG"/>
        </w:rPr>
        <w:t>.</w:t>
      </w:r>
    </w:p>
    <w:p w14:paraId="3C85E89F"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7DC606BD" w14:textId="5B8E5B86" w:rsidR="003B0D76" w:rsidRPr="005D1105" w:rsidRDefault="00195351"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2.2.11.2</w:t>
      </w:r>
      <w:r w:rsidR="00A60DEB" w:rsidRPr="005D1105">
        <w:rPr>
          <w:rFonts w:ascii="Traditional Arabic" w:eastAsia="Times New Roman" w:hAnsi="Traditional Arabic" w:cs="Traditional Arabic" w:hint="cs"/>
          <w:b/>
          <w:bCs/>
          <w:sz w:val="28"/>
          <w:szCs w:val="28"/>
          <w:rtl/>
        </w:rPr>
        <w:t xml:space="preserve"> </w:t>
      </w:r>
      <w:r w:rsidR="003B0D76" w:rsidRPr="005D1105">
        <w:rPr>
          <w:rFonts w:ascii="Traditional Arabic" w:eastAsia="Times New Roman" w:hAnsi="Traditional Arabic" w:cs="Traditional Arabic" w:hint="cs"/>
          <w:b/>
          <w:bCs/>
          <w:sz w:val="28"/>
          <w:szCs w:val="28"/>
          <w:rtl/>
        </w:rPr>
        <w:t xml:space="preserve">مكونات </w:t>
      </w:r>
      <w:r w:rsidR="007A3945" w:rsidRPr="005D1105">
        <w:rPr>
          <w:rFonts w:ascii="Traditional Arabic" w:eastAsia="Times New Roman" w:hAnsi="Traditional Arabic" w:cs="Traditional Arabic" w:hint="cs"/>
          <w:b/>
          <w:bCs/>
          <w:sz w:val="28"/>
          <w:szCs w:val="28"/>
          <w:rtl/>
        </w:rPr>
        <w:t>الإتصال</w:t>
      </w:r>
      <w:r w:rsidR="003B0D76" w:rsidRPr="005D1105">
        <w:rPr>
          <w:rFonts w:ascii="Traditional Arabic" w:eastAsia="Times New Roman" w:hAnsi="Traditional Arabic" w:cs="Traditional Arabic" w:hint="cs"/>
          <w:b/>
          <w:bCs/>
          <w:sz w:val="28"/>
          <w:szCs w:val="28"/>
          <w:rtl/>
        </w:rPr>
        <w:t xml:space="preserve"> المعلوماتي</w:t>
      </w:r>
    </w:p>
    <w:p w14:paraId="33C4D8CE" w14:textId="373B6135" w:rsidR="003B0D76" w:rsidRPr="00546F1A" w:rsidRDefault="003B0D76"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أولاً: تشغيل المعلومات</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على اتخاذ القرارات ويتمثل المحور المركزي لهذا الفرع في تطبيقات الإعلام الآلي أو الالكتروني بأشكاله المختلفة</w:t>
      </w:r>
      <w:r w:rsidR="006131E8" w:rsidRPr="00546F1A">
        <w:rPr>
          <w:rFonts w:ascii="Traditional Arabic" w:eastAsia="Times New Roman" w:hAnsi="Traditional Arabic" w:cs="Traditional Arabic" w:hint="cs"/>
          <w:sz w:val="24"/>
          <w:szCs w:val="24"/>
          <w:rtl/>
        </w:rPr>
        <w:t xml:space="preserve"> (ماجد،2018)</w:t>
      </w:r>
    </w:p>
    <w:p w14:paraId="21BE2BE2" w14:textId="3CBB4DD5" w:rsidR="003B0D76" w:rsidRPr="00546F1A" w:rsidRDefault="003B0D76"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ثانياً: نقل وإيصال المعلومات</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عن البعد</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(الهنداوي،2021).</w:t>
      </w:r>
    </w:p>
    <w:p w14:paraId="0E672A92" w14:textId="77777777" w:rsidR="002D21EF" w:rsidRDefault="002D21EF" w:rsidP="00546F1A">
      <w:pPr>
        <w:bidi/>
        <w:spacing w:after="200" w:line="360" w:lineRule="auto"/>
        <w:jc w:val="both"/>
        <w:rPr>
          <w:rFonts w:ascii="Traditional Arabic" w:eastAsia="Times New Roman" w:hAnsi="Traditional Arabic" w:cs="Traditional Arabic"/>
          <w:b/>
          <w:bCs/>
          <w:sz w:val="24"/>
          <w:szCs w:val="24"/>
          <w:rtl/>
        </w:rPr>
      </w:pPr>
    </w:p>
    <w:p w14:paraId="35242D93" w14:textId="77777777" w:rsidR="006848B4" w:rsidRPr="00546F1A" w:rsidRDefault="006848B4" w:rsidP="006848B4">
      <w:pPr>
        <w:bidi/>
        <w:spacing w:after="200" w:line="360" w:lineRule="auto"/>
        <w:jc w:val="both"/>
        <w:rPr>
          <w:rFonts w:ascii="Traditional Arabic" w:eastAsia="Times New Roman" w:hAnsi="Traditional Arabic" w:cs="Traditional Arabic"/>
          <w:b/>
          <w:bCs/>
          <w:sz w:val="24"/>
          <w:szCs w:val="24"/>
        </w:rPr>
      </w:pPr>
    </w:p>
    <w:p w14:paraId="26D8E02F" w14:textId="3650818F" w:rsidR="002D21EF" w:rsidRPr="005D1105" w:rsidRDefault="002D21EF"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2.2.12 النظم الخبيرة </w:t>
      </w:r>
    </w:p>
    <w:p w14:paraId="691D26F1" w14:textId="77777777" w:rsidR="002D21EF" w:rsidRPr="00546F1A" w:rsidRDefault="002D21EF" w:rsidP="00546F1A">
      <w:pPr>
        <w:bidi/>
        <w:spacing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يملك الخبراء من البشر كمية هائلة من المعرفة المتخصصة في مجالات عملهم لذا فإن النظم الخبيرة </w:t>
      </w:r>
    </w:p>
    <w:p w14:paraId="1E6BCA6A" w14:textId="1B01C9BD" w:rsidR="002D21EF" w:rsidRPr="00546F1A" w:rsidRDefault="002D21EF" w:rsidP="00546F1A">
      <w:pPr>
        <w:bidi/>
        <w:spacing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46F1A">
        <w:rPr>
          <w:rStyle w:val="Strong"/>
          <w:rFonts w:ascii="Traditional Arabic" w:hAnsi="Traditional Arabic" w:cs="Traditional Arabic" w:hint="cs"/>
          <w:b w:val="0"/>
          <w:bCs w:val="0"/>
          <w:sz w:val="24"/>
          <w:szCs w:val="24"/>
          <w:rtl/>
        </w:rPr>
        <w:t>في أسرع وقت واقل جهد ممكن (الملا،2022).</w:t>
      </w:r>
    </w:p>
    <w:p w14:paraId="2840F656" w14:textId="0BEE37CC" w:rsidR="002D21EF" w:rsidRPr="00546F1A"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rtl/>
        </w:rPr>
      </w:pPr>
      <w:r w:rsidRPr="00546F1A">
        <w:rPr>
          <w:rFonts w:ascii="Traditional Arabic" w:hAnsi="Traditional Arabic" w:cs="Traditional Arabic" w:hint="cs"/>
          <w:rtl/>
        </w:rPr>
        <w:t xml:space="preserve">النظم الخبيرة هي تلك الجهود الناتجة من تطوير تقنيات الذكاء </w:t>
      </w:r>
      <w:r w:rsidR="00067C01" w:rsidRPr="00546F1A">
        <w:rPr>
          <w:rFonts w:ascii="Traditional Arabic" w:hAnsi="Traditional Arabic" w:cs="Traditional Arabic" w:hint="cs"/>
          <w:rtl/>
        </w:rPr>
        <w:t>الإصطناعي</w:t>
      </w:r>
      <w:r w:rsidRPr="00546F1A">
        <w:rPr>
          <w:rFonts w:ascii="Traditional Arabic" w:hAnsi="Traditional Arabic" w:cs="Traditional Arabic" w:hint="cs"/>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باعتبارها </w:t>
      </w:r>
      <w:r w:rsidRPr="00546F1A">
        <w:rPr>
          <w:rStyle w:val="Strong"/>
          <w:rFonts w:ascii="Traditional Arabic" w:hAnsi="Traditional Arabic" w:cs="Traditional Arabic" w:hint="cs"/>
          <w:rtl/>
        </w:rPr>
        <w:t>نظام يمثل محاكاه واستــنتاج</w:t>
      </w:r>
      <w:r w:rsidRPr="00546F1A">
        <w:rPr>
          <w:rStyle w:val="Strong"/>
          <w:rFonts w:ascii="Traditional Arabic" w:hAnsi="Traditional Arabic" w:cs="Traditional Arabic" w:hint="cs"/>
          <w:b w:val="0"/>
          <w:bCs w:val="0"/>
          <w:rtl/>
        </w:rPr>
        <w:t xml:space="preserve"> للخبرات والــتعامل مع المعلومات المعطاة سابقا لحل مشاكل محدده واختيار البديل الأفضل 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46F1A"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b w:val="0"/>
          <w:bCs w:val="0"/>
          <w:rtl/>
        </w:rPr>
      </w:pPr>
      <w:r w:rsidRPr="00546F1A">
        <w:rPr>
          <w:rStyle w:val="Strong"/>
          <w:rFonts w:ascii="Traditional Arabic" w:hAnsi="Traditional Arabic" w:cs="Traditional Arabic" w:hint="cs"/>
          <w:b w:val="0"/>
          <w:bCs w:val="0"/>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77777777" w:rsidR="002D21EF" w:rsidRPr="00546F1A" w:rsidRDefault="002D21EF" w:rsidP="00546F1A">
      <w:pPr>
        <w:tabs>
          <w:tab w:val="left" w:pos="2048"/>
        </w:tabs>
        <w:bidi/>
        <w:spacing w:after="0" w:line="360" w:lineRule="auto"/>
        <w:jc w:val="both"/>
        <w:rPr>
          <w:rFonts w:ascii="Traditional Arabic" w:hAnsi="Traditional Arabic" w:cs="Traditional Arabic"/>
          <w:sz w:val="24"/>
          <w:szCs w:val="24"/>
          <w:rtl/>
          <w:lang w:bidi="ar-EG"/>
        </w:rPr>
      </w:pPr>
      <w:r w:rsidRPr="00546F1A">
        <w:rPr>
          <w:rStyle w:val="Strong"/>
          <w:rFonts w:ascii="Traditional Arabic" w:hAnsi="Traditional Arabic" w:cs="Traditional Arabic" w:hint="cs"/>
          <w:b w:val="0"/>
          <w:bCs w:val="0"/>
          <w:sz w:val="24"/>
          <w:szCs w:val="24"/>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46F1A">
        <w:rPr>
          <w:rFonts w:ascii="Traditional Arabic" w:hAnsi="Traditional Arabic" w:cs="Traditional Arabic" w:hint="cs"/>
          <w:sz w:val="24"/>
          <w:szCs w:val="24"/>
          <w:rtl/>
        </w:rPr>
        <w:t xml:space="preserve">، فضلا عن ان </w:t>
      </w:r>
      <w:r w:rsidRPr="00546F1A">
        <w:rPr>
          <w:rStyle w:val="Strong"/>
          <w:rFonts w:ascii="Traditional Arabic" w:hAnsi="Traditional Arabic" w:cs="Traditional Arabic" w:hint="cs"/>
          <w:b w:val="0"/>
          <w:bCs w:val="0"/>
          <w:sz w:val="24"/>
          <w:szCs w:val="24"/>
          <w:rtl/>
        </w:rPr>
        <w:t>بيئات الانظمة الخبيرة تــنقسم الى البيئات الــتطويرية او الــتــنموية</w:t>
      </w:r>
      <w:r w:rsidRPr="00546F1A">
        <w:rPr>
          <w:rFonts w:ascii="Traditional Arabic" w:hAnsi="Traditional Arabic" w:cs="Traditional Arabic" w:hint="cs"/>
          <w:sz w:val="24"/>
          <w:szCs w:val="24"/>
          <w:rtl/>
        </w:rPr>
        <w:t xml:space="preserve"> والبيئات</w:t>
      </w:r>
      <w:r w:rsidRPr="00546F1A">
        <w:rPr>
          <w:rStyle w:val="Strong"/>
          <w:rFonts w:ascii="Traditional Arabic" w:hAnsi="Traditional Arabic" w:cs="Traditional Arabic" w:hint="cs"/>
          <w:b w:val="0"/>
          <w:bCs w:val="0"/>
          <w:sz w:val="24"/>
          <w:szCs w:val="24"/>
          <w:rtl/>
        </w:rPr>
        <w:t xml:space="preserve"> الــتشاورية او الــتفاعلــية</w:t>
      </w:r>
      <w:r w:rsidRPr="00546F1A">
        <w:rPr>
          <w:rFonts w:ascii="Traditional Arabic" w:hAnsi="Traditional Arabic" w:cs="Traditional Arabic" w:hint="cs"/>
          <w:sz w:val="24"/>
          <w:szCs w:val="24"/>
          <w:lang w:bidi="ar-EG"/>
        </w:rPr>
        <w:t xml:space="preserve"> Sinaga, ,et al., 2019),</w:t>
      </w:r>
      <w:r w:rsidRPr="00546F1A">
        <w:rPr>
          <w:rFonts w:ascii="Traditional Arabic" w:hAnsi="Traditional Arabic" w:cs="Traditional Arabic" w:hint="cs"/>
          <w:sz w:val="24"/>
          <w:szCs w:val="24"/>
          <w:rtl/>
          <w:lang w:bidi="ar-IQ"/>
        </w:rPr>
        <w:t>)</w:t>
      </w:r>
    </w:p>
    <w:p w14:paraId="4D540F10" w14:textId="77777777" w:rsidR="002D21EF" w:rsidRPr="00546F1A" w:rsidRDefault="002D21EF" w:rsidP="00546F1A">
      <w:pPr>
        <w:tabs>
          <w:tab w:val="left" w:pos="-58"/>
        </w:tabs>
        <w:bidi/>
        <w:spacing w:after="0" w:line="360" w:lineRule="auto"/>
        <w:ind w:left="303"/>
        <w:jc w:val="both"/>
        <w:rPr>
          <w:rFonts w:ascii="Traditional Arabic" w:hAnsi="Traditional Arabic" w:cs="Traditional Arabic"/>
          <w:sz w:val="24"/>
          <w:szCs w:val="24"/>
        </w:rPr>
      </w:pPr>
      <w:r w:rsidRPr="00546F1A">
        <w:rPr>
          <w:rFonts w:ascii="Traditional Arabic" w:hAnsi="Traditional Arabic" w:cs="Traditional Arabic" w:hint="cs"/>
          <w:sz w:val="24"/>
          <w:szCs w:val="24"/>
          <w:rtl/>
          <w:lang w:bidi="ar-EG"/>
        </w:rPr>
        <w:t xml:space="preserve">وتنقسم </w:t>
      </w:r>
      <w:r w:rsidRPr="00546F1A">
        <w:rPr>
          <w:rFonts w:ascii="Traditional Arabic" w:hAnsi="Traditional Arabic" w:cs="Traditional Arabic" w:hint="cs"/>
          <w:sz w:val="24"/>
          <w:szCs w:val="24"/>
          <w:rtl/>
        </w:rPr>
        <w:t xml:space="preserve">اشكال النظم الخبيرة الي العديد من اشكال النظم الخبيرة وتتمثل فيما يلي </w:t>
      </w:r>
      <w:r w:rsidRPr="00546F1A">
        <w:rPr>
          <w:rFonts w:ascii="Traditional Arabic" w:eastAsia="Times New Roman" w:hAnsi="Traditional Arabic" w:cs="Traditional Arabic" w:hint="cs"/>
          <w:sz w:val="24"/>
          <w:szCs w:val="24"/>
          <w:rtl/>
        </w:rPr>
        <w:t>(العمري،2023).</w:t>
      </w:r>
    </w:p>
    <w:p w14:paraId="2CD2A551" w14:textId="77777777" w:rsidR="002D21EF" w:rsidRPr="00546F1A" w:rsidRDefault="002D21EF" w:rsidP="00546F1A">
      <w:pPr>
        <w:pStyle w:val="ListParagraph"/>
        <w:numPr>
          <w:ilvl w:val="0"/>
          <w:numId w:val="9"/>
        </w:numPr>
        <w:tabs>
          <w:tab w:val="left" w:pos="-58"/>
        </w:tabs>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46F1A" w:rsidRDefault="002D21EF" w:rsidP="00546F1A">
      <w:pPr>
        <w:pStyle w:val="ListParagraph"/>
        <w:numPr>
          <w:ilvl w:val="0"/>
          <w:numId w:val="9"/>
        </w:num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rsidP="00546F1A">
      <w:pPr>
        <w:pStyle w:val="ListParagraph"/>
        <w:numPr>
          <w:ilvl w:val="0"/>
          <w:numId w:val="9"/>
        </w:numPr>
        <w:bidi/>
        <w:spacing w:after="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الــتــي تعمل ك</w:t>
      </w:r>
      <w:r w:rsidRPr="00546F1A">
        <w:rPr>
          <w:rFonts w:ascii="Traditional Arabic" w:hAnsi="Traditional Arabic" w:cs="Traditional Arabic" w:hint="cs"/>
          <w:sz w:val="24"/>
          <w:szCs w:val="24"/>
          <w:rtl/>
          <w:lang w:bidi="ar-IQ"/>
        </w:rPr>
        <w:t>مجهز</w:t>
      </w:r>
      <w:r w:rsidRPr="00546F1A">
        <w:rPr>
          <w:rFonts w:ascii="Traditional Arabic" w:hAnsi="Traditional Arabic" w:cs="Traditional Arabic" w:hint="cs"/>
          <w:sz w:val="24"/>
          <w:szCs w:val="24"/>
          <w:rtl/>
        </w:rPr>
        <w:t xml:space="preserve"> حيث يقدم النظام في هذه الحالة نصيحة جاهزة للمستخدم في هذه الحالة الــتــي تعرض علــيه. </w:t>
      </w:r>
    </w:p>
    <w:p w14:paraId="75014BAE" w14:textId="77777777" w:rsidR="003E59E7" w:rsidRPr="003E59E7" w:rsidRDefault="003E59E7" w:rsidP="003E59E7">
      <w:pPr>
        <w:bidi/>
        <w:spacing w:after="0" w:line="360" w:lineRule="auto"/>
        <w:jc w:val="both"/>
        <w:rPr>
          <w:rFonts w:ascii="Traditional Arabic" w:hAnsi="Traditional Arabic" w:cs="Traditional Arabic"/>
          <w:sz w:val="24"/>
          <w:szCs w:val="24"/>
          <w:rtl/>
        </w:rPr>
      </w:pPr>
    </w:p>
    <w:p w14:paraId="5679099A" w14:textId="2B926E1B" w:rsidR="00AB0AAE" w:rsidRPr="003E59E7" w:rsidRDefault="002D21EF"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2.2.13 </w:t>
      </w:r>
      <w:r w:rsidR="00AB0AAE" w:rsidRPr="003E59E7">
        <w:rPr>
          <w:rFonts w:ascii="Traditional Arabic" w:eastAsia="Times New Roman" w:hAnsi="Traditional Arabic" w:cs="Traditional Arabic" w:hint="cs"/>
          <w:b/>
          <w:bCs/>
          <w:sz w:val="28"/>
          <w:szCs w:val="28"/>
          <w:rtl/>
        </w:rPr>
        <w:t xml:space="preserve">النظريات العلمية لاستخدامات الذكاء </w:t>
      </w:r>
      <w:r w:rsidR="00067C01" w:rsidRPr="003E59E7">
        <w:rPr>
          <w:rFonts w:ascii="Traditional Arabic" w:eastAsia="Times New Roman" w:hAnsi="Traditional Arabic" w:cs="Traditional Arabic" w:hint="cs"/>
          <w:b/>
          <w:bCs/>
          <w:sz w:val="28"/>
          <w:szCs w:val="28"/>
          <w:rtl/>
        </w:rPr>
        <w:t>الإصطناعي</w:t>
      </w:r>
      <w:r w:rsidR="00AB0AAE" w:rsidRPr="003E59E7">
        <w:rPr>
          <w:rFonts w:ascii="Traditional Arabic" w:eastAsia="Times New Roman" w:hAnsi="Traditional Arabic" w:cs="Traditional Arabic" w:hint="cs"/>
          <w:b/>
          <w:bCs/>
          <w:sz w:val="28"/>
          <w:szCs w:val="28"/>
          <w:rtl/>
        </w:rPr>
        <w:t>:</w:t>
      </w:r>
    </w:p>
    <w:p w14:paraId="7B53938C" w14:textId="5327FB7D" w:rsidR="00AB0AAE" w:rsidRPr="00546F1A" w:rsidRDefault="00AB0AA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تستند النظريات العلمية لاستخدامات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إلى محاكاة العمليات العقلية والقدرات المعرفية للبشر، وتتمثل أبرز أسسها في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b/>
          <w:bCs/>
          <w:sz w:val="24"/>
          <w:szCs w:val="24"/>
          <w:rtl/>
        </w:rPr>
        <w:t>التعلم الآلي، الشبكات العصبية، ونظرية العقل</w:t>
      </w:r>
    </w:p>
    <w:p w14:paraId="50505CD1" w14:textId="396EFC47" w:rsidR="00AB0AAE" w:rsidRPr="00546F1A" w:rsidRDefault="00AB0AAE" w:rsidP="00546F1A">
      <w:pPr>
        <w:bidi/>
        <w:spacing w:after="200" w:line="360" w:lineRule="auto"/>
        <w:jc w:val="both"/>
        <w:rPr>
          <w:rFonts w:ascii="Traditional Arabic" w:eastAsia="Times New Roman" w:hAnsi="Traditional Arabic" w:cs="Traditional Arabic"/>
          <w:b/>
          <w:bCs/>
          <w:sz w:val="24"/>
          <w:szCs w:val="24"/>
          <w:lang w:bidi="ar-EG"/>
        </w:rPr>
      </w:pPr>
      <w:r w:rsidRPr="00546F1A">
        <w:rPr>
          <w:rFonts w:ascii="Traditional Arabic" w:eastAsia="Times New Roman" w:hAnsi="Traditional Arabic" w:cs="Traditional Arabic" w:hint="cs"/>
          <w:b/>
          <w:bCs/>
          <w:sz w:val="24"/>
          <w:szCs w:val="24"/>
          <w:rtl/>
        </w:rPr>
        <w:lastRenderedPageBreak/>
        <w:t xml:space="preserve">الأسس والنظريات المعرفية للذكاء </w:t>
      </w:r>
      <w:r w:rsidR="00067C01" w:rsidRPr="00546F1A">
        <w:rPr>
          <w:rFonts w:ascii="Traditional Arabic" w:eastAsia="Times New Roman" w:hAnsi="Traditional Arabic" w:cs="Traditional Arabic" w:hint="cs"/>
          <w:b/>
          <w:bCs/>
          <w:sz w:val="24"/>
          <w:szCs w:val="24"/>
          <w:rtl/>
        </w:rPr>
        <w:t>الإصطناعي</w:t>
      </w:r>
    </w:p>
    <w:p w14:paraId="483C520D" w14:textId="77777777" w:rsidR="00195351" w:rsidRPr="00546F1A" w:rsidRDefault="00AB0AAE" w:rsidP="00546F1A">
      <w:pPr>
        <w:numPr>
          <w:ilvl w:val="0"/>
          <w:numId w:val="8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التعلم الآلي</w:t>
      </w:r>
      <w:r w:rsidRPr="00546F1A">
        <w:rPr>
          <w:rFonts w:ascii="Traditional Arabic" w:eastAsia="Times New Roman" w:hAnsi="Traditional Arabic" w:cs="Traditional Arabic" w:hint="cs"/>
          <w:b/>
          <w:bCs/>
          <w:sz w:val="24"/>
          <w:szCs w:val="24"/>
          <w:lang w:bidi="ar-EG"/>
        </w:rPr>
        <w:t xml:space="preserve"> (Machine Learning):</w:t>
      </w:r>
      <w:r w:rsidRPr="00546F1A">
        <w:rPr>
          <w:rFonts w:ascii="Traditional Arabic" w:eastAsia="Times New Roman" w:hAnsi="Traditional Arabic" w:cs="Traditional Arabic" w:hint="cs"/>
          <w:sz w:val="24"/>
          <w:szCs w:val="24"/>
          <w:lang w:bidi="ar-EG"/>
        </w:rPr>
        <w:t xml:space="preserve"> </w:t>
      </w:r>
    </w:p>
    <w:p w14:paraId="36059A9D" w14:textId="7843A1DC" w:rsidR="00AB0AAE" w:rsidRPr="00546F1A" w:rsidRDefault="00195351"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نظرية التعلم الآلي (</w:t>
      </w:r>
      <w:r w:rsidRPr="00546F1A">
        <w:rPr>
          <w:rFonts w:ascii="Traditional Arabic" w:eastAsia="Times New Roman" w:hAnsi="Traditional Arabic" w:cs="Traditional Arabic" w:hint="cs"/>
          <w:sz w:val="24"/>
          <w:szCs w:val="24"/>
        </w:rPr>
        <w:t>Machine Learning</w:t>
      </w:r>
      <w:r w:rsidRPr="00546F1A">
        <w:rPr>
          <w:rFonts w:ascii="Traditional Arabic" w:eastAsia="Times New Roman" w:hAnsi="Traditional Arabic" w:cs="Traditional Arabic" w:hint="cs"/>
          <w:sz w:val="24"/>
          <w:szCs w:val="24"/>
          <w:rtl/>
        </w:rPr>
        <w:t>) والتعلم الإحصائي (</w:t>
      </w:r>
      <w:r w:rsidRPr="00546F1A">
        <w:rPr>
          <w:rFonts w:ascii="Traditional Arabic" w:eastAsia="Times New Roman" w:hAnsi="Traditional Arabic" w:cs="Traditional Arabic" w:hint="cs"/>
          <w:sz w:val="24"/>
          <w:szCs w:val="24"/>
        </w:rPr>
        <w:t>Statistical Learning</w:t>
      </w:r>
      <w:r w:rsidRPr="00546F1A">
        <w:rPr>
          <w:rFonts w:ascii="Traditional Arabic" w:eastAsia="Times New Roman" w:hAnsi="Traditional Arabic" w:cs="Traditional Arabic" w:hint="cs"/>
          <w:sz w:val="24"/>
          <w:szCs w:val="24"/>
          <w:rtl/>
        </w:rPr>
        <w:t xml:space="preserve">) الأساس العلمي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AB0AAE" w:rsidRPr="00546F1A">
        <w:rPr>
          <w:rFonts w:ascii="Traditional Arabic" w:eastAsia="Times New Roman" w:hAnsi="Traditional Arabic" w:cs="Traditional Arabic" w:hint="cs"/>
          <w:sz w:val="24"/>
          <w:szCs w:val="24"/>
          <w:rtl/>
        </w:rPr>
        <w:t>عتمد على خوارزميات تستخرج الأنماط من البيانات الضخمة دون برمجة مسبقة، لتتطور كفاءة الأنظمة بزيادة التجارب</w:t>
      </w:r>
      <w:r w:rsidRPr="00546F1A">
        <w:rPr>
          <w:rFonts w:ascii="Traditional Arabic" w:eastAsia="Times New Roman" w:hAnsi="Traditional Arabic" w:cs="Traditional Arabic" w:hint="cs"/>
          <w:sz w:val="24"/>
          <w:szCs w:val="24"/>
          <w:rtl/>
          <w:lang w:bidi="ar-EG"/>
        </w:rPr>
        <w:t xml:space="preserve"> لايجاد الحلول والمفاضلة بينها</w:t>
      </w:r>
      <w:r w:rsidR="00EB09DF" w:rsidRPr="00546F1A">
        <w:rPr>
          <w:rFonts w:ascii="Traditional Arabic" w:eastAsia="Times New Roman" w:hAnsi="Traditional Arabic" w:cs="Traditional Arabic" w:hint="cs"/>
          <w:sz w:val="24"/>
          <w:szCs w:val="24"/>
          <w:rtl/>
          <w:lang w:bidi="ar-EG"/>
        </w:rPr>
        <w:t xml:space="preserve"> </w:t>
      </w:r>
      <w:r w:rsidR="00EB09DF" w:rsidRPr="00546F1A">
        <w:rPr>
          <w:rFonts w:ascii="Traditional Arabic" w:hAnsi="Traditional Arabic" w:cs="Traditional Arabic" w:hint="cs"/>
          <w:sz w:val="24"/>
          <w:szCs w:val="24"/>
          <w:rtl/>
        </w:rPr>
        <w:t>.</w:t>
      </w:r>
      <w:r w:rsidR="00EB09DF" w:rsidRPr="00546F1A">
        <w:rPr>
          <w:rFonts w:ascii="Traditional Arabic" w:hAnsi="Traditional Arabic" w:cs="Traditional Arabic" w:hint="cs"/>
          <w:sz w:val="24"/>
          <w:szCs w:val="24"/>
          <w:lang w:bidi="ar-EG"/>
        </w:rPr>
        <w:t xml:space="preserve"> Jonathan, &amp; Other, 2020).</w:t>
      </w:r>
      <w:r w:rsidR="00EB09DF" w:rsidRPr="00546F1A">
        <w:rPr>
          <w:rFonts w:ascii="Traditional Arabic" w:hAnsi="Traditional Arabic" w:cs="Traditional Arabic" w:hint="cs"/>
          <w:sz w:val="24"/>
          <w:szCs w:val="24"/>
          <w:rtl/>
          <w:lang w:bidi="ar-EG"/>
        </w:rPr>
        <w:t>)</w:t>
      </w:r>
    </w:p>
    <w:p w14:paraId="1D870F67" w14:textId="5B25D84A" w:rsidR="00195351" w:rsidRPr="00546F1A" w:rsidRDefault="00AB0AAE" w:rsidP="00546F1A">
      <w:pPr>
        <w:numPr>
          <w:ilvl w:val="0"/>
          <w:numId w:val="8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الشبكات العصبية العميقة</w:t>
      </w:r>
      <w:r w:rsidR="00195351" w:rsidRPr="00546F1A">
        <w:rPr>
          <w:rFonts w:ascii="Traditional Arabic" w:eastAsia="Times New Roman" w:hAnsi="Traditional Arabic" w:cs="Traditional Arabic" w:hint="cs"/>
          <w:b/>
          <w:bCs/>
          <w:sz w:val="24"/>
          <w:szCs w:val="24"/>
          <w:lang w:bidi="ar-EG"/>
        </w:rPr>
        <w:t xml:space="preserve"> </w:t>
      </w:r>
      <w:r w:rsidRPr="00546F1A">
        <w:rPr>
          <w:rFonts w:ascii="Traditional Arabic" w:eastAsia="Times New Roman" w:hAnsi="Traditional Arabic" w:cs="Traditional Arabic" w:hint="cs"/>
          <w:b/>
          <w:bCs/>
          <w:sz w:val="24"/>
          <w:szCs w:val="24"/>
          <w:lang w:bidi="ar-EG"/>
        </w:rPr>
        <w:t xml:space="preserve"> (Deep Learning):</w:t>
      </w:r>
      <w:r w:rsidRPr="00546F1A">
        <w:rPr>
          <w:rFonts w:ascii="Traditional Arabic" w:eastAsia="Times New Roman" w:hAnsi="Traditional Arabic" w:cs="Traditional Arabic" w:hint="cs"/>
          <w:sz w:val="24"/>
          <w:szCs w:val="24"/>
          <w:lang w:bidi="ar-EG"/>
        </w:rPr>
        <w:t xml:space="preserve"> </w:t>
      </w:r>
      <w:r w:rsidR="00EB09DF" w:rsidRPr="00546F1A">
        <w:rPr>
          <w:rFonts w:ascii="Traditional Arabic" w:hAnsi="Traditional Arabic" w:cs="Traditional Arabic" w:hint="cs"/>
          <w:sz w:val="24"/>
          <w:szCs w:val="24"/>
          <w:rtl/>
        </w:rPr>
        <w:t>.</w:t>
      </w:r>
      <w:bookmarkStart w:id="20" w:name="_Hlk236330196"/>
      <w:r w:rsidR="00EB09DF" w:rsidRPr="00546F1A">
        <w:rPr>
          <w:rFonts w:ascii="Traditional Arabic" w:hAnsi="Traditional Arabic" w:cs="Traditional Arabic" w:hint="cs"/>
          <w:sz w:val="24"/>
          <w:szCs w:val="24"/>
          <w:lang w:bidi="ar-EG"/>
        </w:rPr>
        <w:t xml:space="preserve"> Ledro, &amp; Vinelli, 2022).</w:t>
      </w:r>
      <w:r w:rsidR="00EB09DF" w:rsidRPr="00546F1A">
        <w:rPr>
          <w:rFonts w:ascii="Traditional Arabic" w:hAnsi="Traditional Arabic" w:cs="Traditional Arabic" w:hint="cs"/>
          <w:sz w:val="24"/>
          <w:szCs w:val="24"/>
          <w:rtl/>
          <w:lang w:bidi="ar-EG"/>
        </w:rPr>
        <w:t>)</w:t>
      </w:r>
      <w:bookmarkEnd w:id="20"/>
    </w:p>
    <w:p w14:paraId="100946F7" w14:textId="488DD2BB" w:rsidR="00AB0AAE" w:rsidRPr="00546F1A" w:rsidRDefault="00195351" w:rsidP="00546F1A">
      <w:pPr>
        <w:bidi/>
        <w:spacing w:after="200" w:line="360" w:lineRule="auto"/>
        <w:ind w:left="360"/>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تحاكي</w:t>
      </w:r>
      <w:r w:rsidR="00AB0AAE" w:rsidRPr="00546F1A">
        <w:rPr>
          <w:rFonts w:ascii="Traditional Arabic" w:eastAsia="Times New Roman" w:hAnsi="Traditional Arabic" w:cs="Traditional Arabic" w:hint="cs"/>
          <w:sz w:val="24"/>
          <w:szCs w:val="24"/>
          <w:rtl/>
        </w:rPr>
        <w:t xml:space="preserve"> بنية وعمل الخلايا العصبية في الدماغ البشري لمعالجة الإشارات المعقدة والصور والأصوات بدقة عالية</w:t>
      </w:r>
      <w:r w:rsidR="00AB0AAE"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 xml:space="preserve"> وتعتبر حجر الأساس وثورة العصر الحالي في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72F0A23B" w14:textId="5A780487" w:rsidR="00195351" w:rsidRPr="00546F1A" w:rsidRDefault="00AB0AAE" w:rsidP="00546F1A">
      <w:pPr>
        <w:numPr>
          <w:ilvl w:val="0"/>
          <w:numId w:val="8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العقل</w:t>
      </w:r>
      <w:r w:rsidRPr="00546F1A">
        <w:rPr>
          <w:rFonts w:ascii="Traditional Arabic" w:eastAsia="Times New Roman" w:hAnsi="Traditional Arabic" w:cs="Traditional Arabic" w:hint="cs"/>
          <w:b/>
          <w:bCs/>
          <w:sz w:val="24"/>
          <w:szCs w:val="24"/>
          <w:lang w:bidi="ar-EG"/>
        </w:rPr>
        <w:t xml:space="preserve"> (Theory of Mind):</w:t>
      </w:r>
      <w:r w:rsidRPr="00546F1A">
        <w:rPr>
          <w:rFonts w:ascii="Traditional Arabic" w:eastAsia="Times New Roman" w:hAnsi="Traditional Arabic" w:cs="Traditional Arabic" w:hint="cs"/>
          <w:sz w:val="24"/>
          <w:szCs w:val="24"/>
          <w:lang w:bidi="ar-EG"/>
        </w:rPr>
        <w:t xml:space="preserve"> </w:t>
      </w:r>
    </w:p>
    <w:p w14:paraId="4EF4219C" w14:textId="79E2B7F7" w:rsidR="00AB0AAE" w:rsidRPr="00546F1A" w:rsidRDefault="00195351" w:rsidP="00546F1A">
      <w:pPr>
        <w:bidi/>
        <w:spacing w:after="200" w:line="360" w:lineRule="auto"/>
        <w:ind w:left="36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هي قدرة الآلة المستقبلية على فهم أفكار، مشاعر، ونوايا البشر، والتنبؤ بسلوكياتهم بناءً على ذلك</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وهي تمثل مرحلة متقدمة تتجاوز الأنظمة الحالية التي تعتمد فقط على تحليل البيانات دون إدراك حقيقي للحالات الذهنية وت</w:t>
      </w:r>
      <w:r w:rsidR="00AB0AAE" w:rsidRPr="00546F1A">
        <w:rPr>
          <w:rFonts w:ascii="Traditional Arabic" w:eastAsia="Times New Roman" w:hAnsi="Traditional Arabic" w:cs="Traditional Arabic" w:hint="cs"/>
          <w:sz w:val="24"/>
          <w:szCs w:val="24"/>
          <w:rtl/>
        </w:rPr>
        <w:t>سعى لتطوير آلات تفهم مشاعر ونوايا وعمليات تفكير الكيانات المحيطة بها لتحقيق تفاعل أقرب للواقع البشري</w:t>
      </w:r>
      <w:r w:rsidR="00EB09DF" w:rsidRPr="00546F1A">
        <w:rPr>
          <w:rFonts w:ascii="Traditional Arabic" w:eastAsia="Times New Roman" w:hAnsi="Traditional Arabic" w:cs="Traditional Arabic" w:hint="cs"/>
          <w:sz w:val="24"/>
          <w:szCs w:val="24"/>
          <w:rtl/>
          <w:lang w:bidi="ar-EG"/>
        </w:rPr>
        <w:t xml:space="preserve"> </w:t>
      </w:r>
      <w:bookmarkStart w:id="21" w:name="_Hlk236330254"/>
      <w:r w:rsidR="00EB09DF" w:rsidRPr="00546F1A">
        <w:rPr>
          <w:rFonts w:ascii="Traditional Arabic" w:hAnsi="Traditional Arabic" w:cs="Traditional Arabic" w:hint="cs"/>
          <w:sz w:val="24"/>
          <w:szCs w:val="24"/>
          <w:lang w:bidi="ar-EG"/>
        </w:rPr>
        <w:t>Nahr, &amp; Sadeghi, 2021).</w:t>
      </w:r>
      <w:r w:rsidR="00EB09DF" w:rsidRPr="00546F1A">
        <w:rPr>
          <w:rFonts w:ascii="Traditional Arabic" w:hAnsi="Traditional Arabic" w:cs="Traditional Arabic" w:hint="cs"/>
          <w:sz w:val="24"/>
          <w:szCs w:val="24"/>
          <w:rtl/>
          <w:lang w:bidi="ar-EG"/>
        </w:rPr>
        <w:t>)</w:t>
      </w:r>
      <w:bookmarkEnd w:id="21"/>
    </w:p>
    <w:p w14:paraId="06BA3A23" w14:textId="77777777" w:rsidR="00AB0AAE" w:rsidRPr="00546F1A" w:rsidRDefault="00AB0AAE" w:rsidP="00546F1A">
      <w:pPr>
        <w:bidi/>
        <w:spacing w:after="200" w:line="360" w:lineRule="auto"/>
        <w:jc w:val="both"/>
        <w:rPr>
          <w:rFonts w:ascii="Traditional Arabic" w:eastAsia="Times New Roman" w:hAnsi="Traditional Arabic" w:cs="Traditional Arabic"/>
          <w:b/>
          <w:bCs/>
          <w:sz w:val="24"/>
          <w:szCs w:val="24"/>
          <w:lang w:bidi="ar-EG"/>
        </w:rPr>
      </w:pPr>
      <w:r w:rsidRPr="00546F1A">
        <w:rPr>
          <w:rFonts w:ascii="Traditional Arabic" w:eastAsia="Times New Roman" w:hAnsi="Traditional Arabic" w:cs="Traditional Arabic" w:hint="cs"/>
          <w:b/>
          <w:bCs/>
          <w:sz w:val="24"/>
          <w:szCs w:val="24"/>
          <w:rtl/>
        </w:rPr>
        <w:t>مجالات الاستخدام والتطبيقات العلمية</w:t>
      </w:r>
    </w:p>
    <w:p w14:paraId="315509BD" w14:textId="191A5354" w:rsidR="00AB0AAE" w:rsidRPr="00546F1A" w:rsidRDefault="00AB0AAE" w:rsidP="00546F1A">
      <w:pPr>
        <w:pStyle w:val="ListParagraph"/>
        <w:numPr>
          <w:ilvl w:val="0"/>
          <w:numId w:val="12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تحليل البيانات الضخمة، واكتشاف الأنماط المعقدة في مجالات الفيزياء والفلك والأحياء، والمساعدة في صياغة ومراجعة الأوراق البحثية</w:t>
      </w:r>
      <w:r w:rsidR="007A3945" w:rsidRPr="00546F1A">
        <w:rPr>
          <w:rFonts w:ascii="Traditional Arabic" w:eastAsia="Times New Roman" w:hAnsi="Traditional Arabic" w:cs="Traditional Arabic" w:hint="cs"/>
          <w:sz w:val="24"/>
          <w:szCs w:val="24"/>
          <w:rtl/>
          <w:lang w:bidi="ar-EG"/>
        </w:rPr>
        <w:t xml:space="preserve"> واستخدامها في مجالات كثيرة منها سلاسل التوريد.</w:t>
      </w:r>
    </w:p>
    <w:p w14:paraId="266353E8" w14:textId="1B1E3D63" w:rsidR="00AB0AAE" w:rsidRPr="00546F1A" w:rsidRDefault="00AB0AAE" w:rsidP="00546F1A">
      <w:pPr>
        <w:numPr>
          <w:ilvl w:val="0"/>
          <w:numId w:val="8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التوليد والإبداع</w:t>
      </w:r>
      <w:r w:rsidR="007A394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إنتاج نصوص وصور وأكواد برمجية مبتكرة عبر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التوليدي بناءً على بيانات التدريب</w:t>
      </w:r>
      <w:r w:rsidRPr="00546F1A">
        <w:rPr>
          <w:rFonts w:ascii="Traditional Arabic" w:eastAsia="Times New Roman" w:hAnsi="Traditional Arabic" w:cs="Traditional Arabic" w:hint="cs"/>
          <w:sz w:val="24"/>
          <w:szCs w:val="24"/>
          <w:lang w:bidi="ar-EG"/>
        </w:rPr>
        <w:t>.</w:t>
      </w:r>
    </w:p>
    <w:p w14:paraId="4B96A041" w14:textId="2D54F28A" w:rsidR="00AB0AAE" w:rsidRPr="00546F1A" w:rsidRDefault="00AB0AAE" w:rsidP="00546F1A">
      <w:pPr>
        <w:numPr>
          <w:ilvl w:val="0"/>
          <w:numId w:val="8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النمذجة التنبؤية، دراسة سلوك الأفراد واتجاهاتهم عبر تحليل التفاعلات الرقمية</w:t>
      </w:r>
    </w:p>
    <w:p w14:paraId="7396B026" w14:textId="1BF0A767" w:rsidR="00AB0AAE" w:rsidRPr="00546F1A" w:rsidRDefault="00494FE9" w:rsidP="00546F1A">
      <w:pPr>
        <w:numPr>
          <w:ilvl w:val="0"/>
          <w:numId w:val="86"/>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يستخدم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سلاسل التوريد لتحسين الكفاءة، ويبرز ذلك من خلال التنبؤ بالطلب</w:t>
      </w:r>
      <w:r w:rsidR="00EB09DF" w:rsidRPr="00546F1A">
        <w:rPr>
          <w:rFonts w:ascii="Traditional Arabic" w:eastAsia="Times New Roman" w:hAnsi="Traditional Arabic" w:cs="Traditional Arabic" w:hint="cs"/>
          <w:sz w:val="24"/>
          <w:szCs w:val="24"/>
          <w:rtl/>
          <w:lang w:bidi="ar-EG"/>
        </w:rPr>
        <w:t xml:space="preserve"> المستقبلي وأيضا العمل على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المخزون</w:t>
      </w:r>
      <w:r w:rsidR="00EB09DF" w:rsidRPr="00546F1A">
        <w:rPr>
          <w:rFonts w:ascii="Traditional Arabic" w:eastAsia="Times New Roman" w:hAnsi="Traditional Arabic" w:cs="Traditional Arabic" w:hint="cs"/>
          <w:sz w:val="24"/>
          <w:szCs w:val="24"/>
          <w:rtl/>
          <w:lang w:bidi="ar-EG"/>
        </w:rPr>
        <w:t xml:space="preserve"> وفي نفس الوقت </w:t>
      </w:r>
      <w:r w:rsidRPr="00546F1A">
        <w:rPr>
          <w:rFonts w:ascii="Traditional Arabic" w:eastAsia="Times New Roman" w:hAnsi="Traditional Arabic" w:cs="Traditional Arabic" w:hint="cs"/>
          <w:sz w:val="24"/>
          <w:szCs w:val="24"/>
          <w:rtl/>
          <w:lang w:bidi="ar-EG"/>
        </w:rPr>
        <w:t>تحسين النقل والخدمات اللوجستية. تساعد هذه التقنيات الشركات على خفض التكاليف ومواجهة اضطرابات الأسواق بسرعة ودقة</w:t>
      </w:r>
      <w:r w:rsidR="00EB09DF" w:rsidRPr="00546F1A">
        <w:rPr>
          <w:rFonts w:ascii="Traditional Arabic" w:eastAsia="Times New Roman" w:hAnsi="Traditional Arabic" w:cs="Traditional Arabic" w:hint="cs"/>
          <w:sz w:val="24"/>
          <w:szCs w:val="24"/>
          <w:rtl/>
          <w:lang w:bidi="ar-EG"/>
        </w:rPr>
        <w:t xml:space="preserve"> </w:t>
      </w:r>
      <w:bookmarkStart w:id="22" w:name="_Hlk236330388"/>
      <w:r w:rsidR="00EB09DF" w:rsidRPr="00546F1A">
        <w:rPr>
          <w:rFonts w:ascii="Traditional Arabic" w:hAnsi="Traditional Arabic" w:cs="Traditional Arabic" w:hint="cs"/>
          <w:sz w:val="24"/>
          <w:szCs w:val="24"/>
          <w:lang w:bidi="ar-EG"/>
        </w:rPr>
        <w:t>Pimenidis, &amp; Tonkin, 2021).</w:t>
      </w:r>
      <w:bookmarkEnd w:id="22"/>
    </w:p>
    <w:p w14:paraId="475E69B7" w14:textId="77777777" w:rsidR="00AB0AAE" w:rsidRPr="00546F1A" w:rsidRDefault="00AB0AAE" w:rsidP="00546F1A">
      <w:pPr>
        <w:bidi/>
        <w:spacing w:after="200" w:line="360" w:lineRule="auto"/>
        <w:jc w:val="both"/>
        <w:rPr>
          <w:rFonts w:ascii="Traditional Arabic" w:eastAsia="Times New Roman" w:hAnsi="Traditional Arabic" w:cs="Traditional Arabic"/>
          <w:sz w:val="24"/>
          <w:szCs w:val="24"/>
          <w:rtl/>
          <w:lang w:bidi="ar-EG"/>
        </w:rPr>
      </w:pPr>
    </w:p>
    <w:p w14:paraId="2CFAA81E" w14:textId="34A51B82" w:rsidR="00AB0AAE" w:rsidRPr="003E59E7" w:rsidRDefault="002D21EF" w:rsidP="00546F1A">
      <w:pPr>
        <w:bidi/>
        <w:spacing w:after="200" w:line="360" w:lineRule="auto"/>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2.2.14 </w:t>
      </w:r>
      <w:r w:rsidR="00AB0AAE" w:rsidRPr="003E59E7">
        <w:rPr>
          <w:rFonts w:ascii="Traditional Arabic" w:eastAsia="Times New Roman" w:hAnsi="Traditional Arabic" w:cs="Traditional Arabic" w:hint="cs"/>
          <w:b/>
          <w:bCs/>
          <w:sz w:val="28"/>
          <w:szCs w:val="28"/>
          <w:rtl/>
        </w:rPr>
        <w:t xml:space="preserve">الضوابط الأخلاقية للذكاء </w:t>
      </w:r>
      <w:r w:rsidR="00067C01" w:rsidRPr="003E59E7">
        <w:rPr>
          <w:rFonts w:ascii="Traditional Arabic" w:eastAsia="Times New Roman" w:hAnsi="Traditional Arabic" w:cs="Traditional Arabic" w:hint="cs"/>
          <w:b/>
          <w:bCs/>
          <w:sz w:val="28"/>
          <w:szCs w:val="28"/>
          <w:rtl/>
        </w:rPr>
        <w:t>الإصطناعي</w:t>
      </w:r>
      <w:r w:rsidR="00AB0AAE" w:rsidRPr="003E59E7">
        <w:rPr>
          <w:rFonts w:ascii="Traditional Arabic" w:eastAsia="Times New Roman" w:hAnsi="Traditional Arabic" w:cs="Traditional Arabic" w:hint="cs"/>
          <w:b/>
          <w:bCs/>
          <w:sz w:val="28"/>
          <w:szCs w:val="28"/>
        </w:rPr>
        <w:t xml:space="preserve"> </w:t>
      </w:r>
      <w:r w:rsidR="00AB0AAE" w:rsidRPr="003E59E7">
        <w:rPr>
          <w:rFonts w:ascii="Traditional Arabic" w:eastAsia="Times New Roman" w:hAnsi="Traditional Arabic" w:cs="Traditional Arabic" w:hint="cs"/>
          <w:b/>
          <w:bCs/>
          <w:sz w:val="28"/>
          <w:szCs w:val="28"/>
          <w:rtl/>
          <w:lang w:bidi="ar-EG"/>
        </w:rPr>
        <w:t xml:space="preserve">في المملكة العربية السعودية </w:t>
      </w:r>
      <w:r w:rsidR="00AB0AAE" w:rsidRPr="003E59E7">
        <w:rPr>
          <w:rFonts w:ascii="Traditional Arabic" w:eastAsia="Times New Roman" w:hAnsi="Traditional Arabic" w:cs="Traditional Arabic" w:hint="cs"/>
          <w:b/>
          <w:bCs/>
          <w:sz w:val="28"/>
          <w:szCs w:val="28"/>
        </w:rPr>
        <w:t xml:space="preserve"> </w:t>
      </w:r>
    </w:p>
    <w:p w14:paraId="271064B6" w14:textId="02653553" w:rsidR="00AB0AAE" w:rsidRPr="00546F1A" w:rsidRDefault="00AB0AA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حرصا من المملكة على تحقيق رؤيتها واستراتيجياتها الوطنية المتعلقة باعتماد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قبل الهيئة السعودية للبيانات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(سدايا) والتي تهدف الى تعزيز حوكمة البيانات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للحد من الآثار السلبية لأنظمة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(اقتصاديا ونفسيا واجتماعيا وغيرها) والتهديدات المحتملة (الأمنية والسياسية وغيرها). </w:t>
      </w:r>
      <w:r w:rsidRPr="00546F1A">
        <w:rPr>
          <w:rFonts w:ascii="Traditional Arabic" w:hAnsi="Traditional Arabic" w:cs="Traditional Arabic" w:hint="cs"/>
          <w:sz w:val="24"/>
          <w:szCs w:val="24"/>
        </w:rPr>
        <w:t>Chang, 2019).</w:t>
      </w:r>
      <w:r w:rsidRPr="00546F1A">
        <w:rPr>
          <w:rFonts w:ascii="Traditional Arabic" w:eastAsia="Times New Roman" w:hAnsi="Traditional Arabic" w:cs="Traditional Arabic" w:hint="cs"/>
          <w:sz w:val="24"/>
          <w:szCs w:val="24"/>
          <w:rtl/>
        </w:rPr>
        <w:t>)</w:t>
      </w:r>
    </w:p>
    <w:p w14:paraId="3AF45D7A" w14:textId="52F38774" w:rsidR="00AB0AAE" w:rsidRPr="00546F1A" w:rsidRDefault="00AB0AAE"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وما تتصف به من تنوع في استخدام مختلف التطبيقات في عديد من المجالات (</w:t>
      </w:r>
      <w:r w:rsidRPr="00546F1A">
        <w:rPr>
          <w:rFonts w:ascii="Traditional Arabic" w:eastAsia="Times New Roman" w:hAnsi="Traditional Arabic" w:cs="Traditional Arabic" w:hint="cs"/>
          <w:sz w:val="24"/>
          <w:szCs w:val="24"/>
        </w:rPr>
        <w:t>Gonçalves et al., 2019</w:t>
      </w:r>
      <w:r w:rsidRPr="00546F1A">
        <w:rPr>
          <w:rFonts w:ascii="Traditional Arabic" w:eastAsia="Times New Roman" w:hAnsi="Traditional Arabic" w:cs="Traditional Arabic" w:hint="cs"/>
          <w:sz w:val="24"/>
          <w:szCs w:val="24"/>
          <w:rtl/>
        </w:rPr>
        <w:t>).</w:t>
      </w:r>
    </w:p>
    <w:p w14:paraId="1E265E14" w14:textId="77777777" w:rsidR="007A3945" w:rsidRDefault="007A3945" w:rsidP="00546F1A">
      <w:pPr>
        <w:bidi/>
        <w:spacing w:after="200" w:line="360" w:lineRule="auto"/>
        <w:jc w:val="both"/>
        <w:rPr>
          <w:rFonts w:ascii="Traditional Arabic" w:eastAsia="Times New Roman" w:hAnsi="Traditional Arabic" w:cs="Traditional Arabic"/>
          <w:sz w:val="24"/>
          <w:szCs w:val="24"/>
          <w:rtl/>
          <w:lang w:bidi="ar-EG"/>
        </w:rPr>
      </w:pPr>
    </w:p>
    <w:p w14:paraId="3AFA6B09"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0DF2DEA9"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0033BBCB"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2671C691"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7F284AC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15E0B3D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3936AB0D"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7B49CF4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3C884F17"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76D764DE"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457F1D8D"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5346319" w14:textId="42926C44" w:rsidR="007C5ADA" w:rsidRPr="003E59E7" w:rsidRDefault="007C5ADA" w:rsidP="00546F1A">
      <w:pPr>
        <w:bidi/>
        <w:spacing w:after="200" w:line="360" w:lineRule="auto"/>
        <w:jc w:val="center"/>
        <w:rPr>
          <w:rFonts w:ascii="Traditional Arabic" w:eastAsia="Times New Roman" w:hAnsi="Traditional Arabic" w:cs="Traditional Arabic"/>
          <w:b/>
          <w:bCs/>
          <w:sz w:val="32"/>
          <w:szCs w:val="32"/>
          <w:rtl/>
          <w:lang w:bidi="ar-EG"/>
        </w:rPr>
      </w:pPr>
      <w:r w:rsidRPr="003E59E7">
        <w:rPr>
          <w:rFonts w:ascii="Traditional Arabic" w:eastAsia="Times New Roman" w:hAnsi="Traditional Arabic" w:cs="Traditional Arabic" w:hint="cs"/>
          <w:b/>
          <w:bCs/>
          <w:sz w:val="32"/>
          <w:szCs w:val="32"/>
          <w:rtl/>
          <w:lang w:bidi="ar-EG"/>
        </w:rPr>
        <w:lastRenderedPageBreak/>
        <w:t>المبحث الثاني</w:t>
      </w:r>
    </w:p>
    <w:p w14:paraId="7E90B7BE" w14:textId="54E2A52C" w:rsidR="009F2CAA" w:rsidRPr="003E59E7" w:rsidRDefault="00A60DEB" w:rsidP="00546F1A">
      <w:pPr>
        <w:bidi/>
        <w:spacing w:after="200" w:line="360" w:lineRule="auto"/>
        <w:jc w:val="both"/>
        <w:rPr>
          <w:rFonts w:ascii="Traditional Arabic" w:eastAsia="Times New Roman" w:hAnsi="Traditional Arabic" w:cs="Traditional Arabic"/>
          <w:b/>
          <w:bCs/>
          <w:sz w:val="32"/>
          <w:szCs w:val="32"/>
        </w:rPr>
      </w:pPr>
      <w:r w:rsidRPr="003E59E7">
        <w:rPr>
          <w:rFonts w:ascii="Traditional Arabic" w:eastAsia="Times New Roman" w:hAnsi="Traditional Arabic" w:cs="Traditional Arabic" w:hint="cs"/>
          <w:b/>
          <w:bCs/>
          <w:sz w:val="32"/>
          <w:szCs w:val="32"/>
          <w:rtl/>
        </w:rPr>
        <w:t>2.3.</w:t>
      </w:r>
      <w:r w:rsidR="002A2C42" w:rsidRPr="003E59E7">
        <w:rPr>
          <w:rFonts w:ascii="Traditional Arabic" w:eastAsia="Times New Roman" w:hAnsi="Traditional Arabic" w:cs="Traditional Arabic" w:hint="cs"/>
          <w:b/>
          <w:bCs/>
          <w:sz w:val="32"/>
          <w:szCs w:val="32"/>
          <w:rtl/>
        </w:rPr>
        <w:t xml:space="preserve"> </w:t>
      </w:r>
      <w:r w:rsidR="00067C01" w:rsidRPr="003E59E7">
        <w:rPr>
          <w:rFonts w:ascii="Traditional Arabic" w:hAnsi="Traditional Arabic" w:cs="Traditional Arabic" w:hint="cs"/>
          <w:b/>
          <w:bCs/>
          <w:sz w:val="32"/>
          <w:szCs w:val="32"/>
          <w:rtl/>
        </w:rPr>
        <w:t>إدارة</w:t>
      </w:r>
      <w:r w:rsidR="009F2CAA" w:rsidRPr="003E59E7">
        <w:rPr>
          <w:rFonts w:ascii="Traditional Arabic" w:hAnsi="Traditional Arabic" w:cs="Traditional Arabic" w:hint="cs"/>
          <w:b/>
          <w:bCs/>
          <w:sz w:val="32"/>
          <w:szCs w:val="32"/>
          <w:rtl/>
        </w:rPr>
        <w:t xml:space="preserve"> سلسلة ا</w:t>
      </w:r>
      <w:r w:rsidR="00AB3C9E" w:rsidRPr="003E59E7">
        <w:rPr>
          <w:rFonts w:ascii="Traditional Arabic" w:hAnsi="Traditional Arabic" w:cs="Traditional Arabic" w:hint="cs"/>
          <w:b/>
          <w:bCs/>
          <w:sz w:val="32"/>
          <w:szCs w:val="32"/>
          <w:rtl/>
        </w:rPr>
        <w:t>لــتــو</w:t>
      </w:r>
      <w:r w:rsidR="009F2CAA" w:rsidRPr="003E59E7">
        <w:rPr>
          <w:rFonts w:ascii="Traditional Arabic" w:hAnsi="Traditional Arabic" w:cs="Traditional Arabic" w:hint="cs"/>
          <w:b/>
          <w:bCs/>
          <w:sz w:val="32"/>
          <w:szCs w:val="32"/>
          <w:rtl/>
        </w:rPr>
        <w:t>ريد</w:t>
      </w:r>
    </w:p>
    <w:p w14:paraId="5D8FCC94" w14:textId="33E54801"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2.3.1 </w:t>
      </w:r>
      <w:r w:rsidR="009F2CAA" w:rsidRPr="003E59E7">
        <w:rPr>
          <w:rFonts w:ascii="Traditional Arabic" w:eastAsia="Times New Roman" w:hAnsi="Traditional Arabic" w:cs="Traditional Arabic" w:hint="cs"/>
          <w:b/>
          <w:bCs/>
          <w:sz w:val="28"/>
          <w:szCs w:val="28"/>
          <w:rtl/>
        </w:rPr>
        <w:t xml:space="preserve">مقدمة </w:t>
      </w:r>
    </w:p>
    <w:p w14:paraId="04163031" w14:textId="5E9ED4C1" w:rsidR="004F1E67" w:rsidRPr="00546F1A" w:rsidRDefault="009F2CA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 xml:space="preserve">نتج عن ضغوط النمو من العولمة وزيادة حداثة وتطور </w:t>
      </w:r>
      <w:r w:rsidR="00EE0D4D" w:rsidRPr="00546F1A">
        <w:rPr>
          <w:rFonts w:ascii="Traditional Arabic" w:eastAsia="Times New Roman" w:hAnsi="Traditional Arabic" w:cs="Traditional Arabic" w:hint="cs"/>
          <w:sz w:val="24"/>
          <w:szCs w:val="24"/>
          <w:rtl/>
        </w:rPr>
        <w:t>الاعمال</w:t>
      </w:r>
      <w:r w:rsidRPr="00546F1A">
        <w:rPr>
          <w:rFonts w:ascii="Traditional Arabic" w:eastAsia="Times New Roman" w:hAnsi="Traditional Arabic" w:cs="Traditional Arabic" w:hint="cs"/>
          <w:sz w:val="24"/>
          <w:szCs w:val="24"/>
          <w:rtl/>
        </w:rPr>
        <w:t xml:space="preserve"> " موجات تحسين للأعمال" وذلك خلال العقود الأخيرة بدءا بال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بالأهداف والنتائج ومرورا بمراقبة الجودة الك</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ثم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الجودة الشاملة ثم إعادة هندسة الأعمال ثم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المعرفة وأخيرا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4F1E67" w:rsidRPr="00546F1A">
        <w:rPr>
          <w:rFonts w:ascii="Traditional Arabic" w:eastAsia="Times New Roman" w:hAnsi="Traditional Arabic" w:cs="Traditional Arabic" w:hint="cs"/>
          <w:sz w:val="24"/>
          <w:szCs w:val="24"/>
          <w:rtl/>
        </w:rPr>
        <w:t>الإلكترونية.</w:t>
      </w:r>
      <w:r w:rsidRPr="00546F1A">
        <w:rPr>
          <w:rFonts w:ascii="Traditional Arabic" w:eastAsia="Times New Roman" w:hAnsi="Traditional Arabic" w:cs="Traditional Arabic" w:hint="cs"/>
          <w:sz w:val="24"/>
          <w:szCs w:val="24"/>
          <w:rtl/>
        </w:rPr>
        <w:t xml:space="preserve"> وكن</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جة لما سبق فإن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بالنسبة للقائمين على تشغيلها والمقاو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ن والموردين أصبح من الصعوبة بمكان اقناعهم بالعمل بصورة </w:t>
      </w:r>
      <w:r w:rsidR="004F1E67" w:rsidRPr="00546F1A">
        <w:rPr>
          <w:rFonts w:ascii="Traditional Arabic" w:eastAsia="Times New Roman" w:hAnsi="Traditional Arabic" w:cs="Traditional Arabic" w:hint="cs"/>
          <w:sz w:val="24"/>
          <w:szCs w:val="24"/>
          <w:rtl/>
        </w:rPr>
        <w:t>مؤكدة</w:t>
      </w:r>
      <w:r w:rsidR="004F1E67" w:rsidRPr="00546F1A">
        <w:rPr>
          <w:rFonts w:ascii="Traditional Arabic" w:eastAsia="Times New Roman" w:hAnsi="Traditional Arabic" w:cs="Traditional Arabic" w:hint="cs"/>
          <w:b/>
          <w:bCs/>
          <w:sz w:val="24"/>
          <w:szCs w:val="24"/>
        </w:rPr>
        <w:t>.</w:t>
      </w:r>
      <w:r w:rsidR="00EE0D4D" w:rsidRPr="00546F1A">
        <w:rPr>
          <w:rFonts w:ascii="Traditional Arabic" w:eastAsia="Times New Roman" w:hAnsi="Traditional Arabic" w:cs="Traditional Arabic" w:hint="cs"/>
          <w:b/>
          <w:bCs/>
          <w:sz w:val="24"/>
          <w:szCs w:val="24"/>
        </w:rPr>
        <w:t xml:space="preserve"> </w:t>
      </w:r>
      <w:r w:rsidR="00EE0D4D" w:rsidRPr="00546F1A">
        <w:rPr>
          <w:rFonts w:ascii="Traditional Arabic" w:eastAsia="Times New Roman" w:hAnsi="Traditional Arabic" w:cs="Traditional Arabic" w:hint="cs"/>
          <w:b/>
          <w:bCs/>
          <w:sz w:val="24"/>
          <w:szCs w:val="24"/>
          <w:rtl/>
          <w:lang w:bidi="ar-EG"/>
        </w:rPr>
        <w:t xml:space="preserve"> </w:t>
      </w:r>
      <w:r w:rsidR="00EE0D4D" w:rsidRPr="00546F1A">
        <w:rPr>
          <w:rFonts w:ascii="Traditional Arabic" w:eastAsia="Times New Roman" w:hAnsi="Traditional Arabic" w:cs="Traditional Arabic" w:hint="cs"/>
          <w:sz w:val="24"/>
          <w:szCs w:val="24"/>
          <w:rtl/>
          <w:lang w:bidi="ar-EG"/>
        </w:rPr>
        <w:t>في ظل الظروف السياسية والاقتصادية التي يعيشها العالم اليوم وعد انتظام سلاسل التوريد نتيجة تلك الظروف</w:t>
      </w:r>
      <w:r w:rsidR="00997624" w:rsidRPr="00546F1A">
        <w:rPr>
          <w:rFonts w:ascii="Traditional Arabic" w:eastAsia="Times New Roman" w:hAnsi="Traditional Arabic" w:cs="Traditional Arabic" w:hint="cs"/>
          <w:sz w:val="24"/>
          <w:szCs w:val="24"/>
          <w:rtl/>
        </w:rPr>
        <w:t xml:space="preserve"> (الحربي،2021).</w:t>
      </w:r>
    </w:p>
    <w:p w14:paraId="62AD1F3E" w14:textId="04CF28F7" w:rsidR="009F2CAA" w:rsidRPr="00546F1A" w:rsidRDefault="009F2CA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أصبحت ظاهره هامة وذلك بسبب قيد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كلفة </w:t>
      </w:r>
      <w:r w:rsidR="004F1E67" w:rsidRPr="00546F1A">
        <w:rPr>
          <w:rFonts w:ascii="Traditional Arabic" w:eastAsia="Times New Roman" w:hAnsi="Traditional Arabic" w:cs="Traditional Arabic" w:hint="cs"/>
          <w:sz w:val="24"/>
          <w:szCs w:val="24"/>
          <w:rtl/>
        </w:rPr>
        <w:t>الذي</w:t>
      </w:r>
      <w:r w:rsidRPr="00546F1A">
        <w:rPr>
          <w:rFonts w:ascii="Traditional Arabic" w:eastAsia="Times New Roman" w:hAnsi="Traditional Arabic" w:cs="Traditional Arabic" w:hint="cs"/>
          <w:sz w:val="24"/>
          <w:szCs w:val="24"/>
          <w:rtl/>
        </w:rPr>
        <w:t xml:space="preserve"> يمكن من </w:t>
      </w:r>
      <w:r w:rsidR="004F1E67" w:rsidRPr="00546F1A">
        <w:rPr>
          <w:rFonts w:ascii="Traditional Arabic" w:eastAsia="Times New Roman" w:hAnsi="Traditional Arabic" w:cs="Traditional Arabic" w:hint="cs"/>
          <w:sz w:val="24"/>
          <w:szCs w:val="24"/>
          <w:rtl/>
        </w:rPr>
        <w:t>خلاله</w:t>
      </w:r>
      <w:r w:rsidRPr="00546F1A">
        <w:rPr>
          <w:rFonts w:ascii="Traditional Arabic" w:eastAsia="Times New Roman" w:hAnsi="Traditional Arabic" w:cs="Traditional Arabic" w:hint="cs"/>
          <w:sz w:val="24"/>
          <w:szCs w:val="24"/>
          <w:rtl/>
        </w:rPr>
        <w:t xml:space="preserve"> تحقيق ما ترغب المنظمة </w:t>
      </w:r>
      <w:r w:rsidR="004F1E67" w:rsidRPr="00546F1A">
        <w:rPr>
          <w:rFonts w:ascii="Traditional Arabic" w:eastAsia="Times New Roman" w:hAnsi="Traditional Arabic" w:cs="Traditional Arabic" w:hint="cs"/>
          <w:sz w:val="24"/>
          <w:szCs w:val="24"/>
          <w:rtl/>
        </w:rPr>
        <w:t>فيه،</w:t>
      </w:r>
      <w:r w:rsidRPr="00546F1A">
        <w:rPr>
          <w:rFonts w:ascii="Traditional Arabic" w:eastAsia="Times New Roman" w:hAnsi="Traditional Arabic" w:cs="Traditional Arabic" w:hint="cs"/>
          <w:sz w:val="24"/>
          <w:szCs w:val="24"/>
          <w:rtl/>
        </w:rPr>
        <w:t xml:space="preserve"> والموجات الجديدة والكبيرة القادمة من الفرص تقع </w:t>
      </w:r>
      <w:r w:rsidR="00EE0D4D" w:rsidRPr="00546F1A">
        <w:rPr>
          <w:rFonts w:ascii="Traditional Arabic" w:eastAsia="Times New Roman" w:hAnsi="Traditional Arabic" w:cs="Traditional Arabic" w:hint="cs"/>
          <w:sz w:val="24"/>
          <w:szCs w:val="24"/>
          <w:rtl/>
        </w:rPr>
        <w:t>في كيفية</w:t>
      </w:r>
      <w:r w:rsidRPr="00546F1A">
        <w:rPr>
          <w:rFonts w:ascii="Traditional Arabic" w:eastAsia="Times New Roman" w:hAnsi="Traditional Arabic" w:cs="Traditional Arabic" w:hint="cs"/>
          <w:sz w:val="24"/>
          <w:szCs w:val="24"/>
          <w:rtl/>
        </w:rPr>
        <w:t xml:space="preserve"> اختراق </w:t>
      </w:r>
      <w:r w:rsidR="00EE0D4D" w:rsidRPr="00546F1A">
        <w:rPr>
          <w:rFonts w:ascii="Traditional Arabic" w:eastAsia="Times New Roman" w:hAnsi="Traditional Arabic" w:cs="Traditional Arabic" w:hint="cs"/>
          <w:sz w:val="24"/>
          <w:szCs w:val="24"/>
          <w:rtl/>
        </w:rPr>
        <w:t>الحدود الفاصلة</w:t>
      </w:r>
      <w:r w:rsidRPr="00546F1A">
        <w:rPr>
          <w:rFonts w:ascii="Traditional Arabic" w:eastAsia="Times New Roman" w:hAnsi="Traditional Arabic" w:cs="Traditional Arabic" w:hint="cs"/>
          <w:sz w:val="24"/>
          <w:szCs w:val="24"/>
          <w:rtl/>
        </w:rPr>
        <w:t xml:space="preserve"> بين المنظمة وعملائها وبين المنظمة </w:t>
      </w:r>
      <w:r w:rsidR="004F1E67" w:rsidRPr="00546F1A">
        <w:rPr>
          <w:rFonts w:ascii="Traditional Arabic" w:eastAsia="Times New Roman" w:hAnsi="Traditional Arabic" w:cs="Traditional Arabic" w:hint="cs"/>
          <w:sz w:val="24"/>
          <w:szCs w:val="24"/>
          <w:rtl/>
        </w:rPr>
        <w:t>والموردين.</w:t>
      </w:r>
      <w:r w:rsidRPr="00546F1A">
        <w:rPr>
          <w:rFonts w:ascii="Traditional Arabic" w:eastAsia="Times New Roman" w:hAnsi="Traditional Arabic" w:cs="Traditional Arabic" w:hint="cs"/>
          <w:sz w:val="24"/>
          <w:szCs w:val="24"/>
          <w:rtl/>
        </w:rPr>
        <w:t xml:space="preserve"> ذلك أن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تدفق المعلومات والمواد والخدمات والأموال عبر </w:t>
      </w:r>
      <w:r w:rsidR="004F1E67" w:rsidRPr="00546F1A">
        <w:rPr>
          <w:rFonts w:ascii="Traditional Arabic" w:eastAsia="Times New Roman" w:hAnsi="Traditional Arabic" w:cs="Traditional Arabic" w:hint="cs"/>
          <w:sz w:val="24"/>
          <w:szCs w:val="24"/>
          <w:rtl/>
        </w:rPr>
        <w:t>أي</w:t>
      </w:r>
      <w:r w:rsidRPr="00546F1A">
        <w:rPr>
          <w:rFonts w:ascii="Traditional Arabic" w:eastAsia="Times New Roman" w:hAnsi="Traditional Arabic" w:cs="Traditional Arabic" w:hint="cs"/>
          <w:sz w:val="24"/>
          <w:szCs w:val="24"/>
          <w:rtl/>
        </w:rPr>
        <w:t xml:space="preserve"> نشاط بالطريقة </w:t>
      </w:r>
      <w:r w:rsidR="004F1E67"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تعظم 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4F1E67"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r w:rsidR="004F1E67" w:rsidRPr="00546F1A">
        <w:rPr>
          <w:rFonts w:ascii="Traditional Arabic" w:eastAsia="Times New Roman" w:hAnsi="Traditional Arabic" w:cs="Traditional Arabic" w:hint="cs"/>
          <w:sz w:val="24"/>
          <w:szCs w:val="24"/>
          <w:rtl/>
        </w:rPr>
        <w:t>ات،</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وهي</w:t>
      </w:r>
      <w:r w:rsidRPr="00546F1A">
        <w:rPr>
          <w:rFonts w:ascii="Traditional Arabic" w:eastAsia="Times New Roman" w:hAnsi="Traditional Arabic" w:cs="Traditional Arabic" w:hint="cs"/>
          <w:sz w:val="24"/>
          <w:szCs w:val="24"/>
          <w:rtl/>
        </w:rPr>
        <w:t xml:space="preserve"> أيضا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بتقديم أدوات جديدة أو تغيير أو تعديل اسا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ب </w:t>
      </w:r>
      <w:r w:rsidR="004F1E67" w:rsidRPr="00546F1A">
        <w:rPr>
          <w:rFonts w:ascii="Traditional Arabic" w:eastAsia="Times New Roman" w:hAnsi="Traditional Arabic" w:cs="Traditional Arabic" w:hint="cs"/>
          <w:sz w:val="24"/>
          <w:szCs w:val="24"/>
          <w:rtl/>
        </w:rPr>
        <w:t>معروفة،</w:t>
      </w:r>
      <w:r w:rsidRPr="00546F1A">
        <w:rPr>
          <w:rFonts w:ascii="Traditional Arabic" w:eastAsia="Times New Roman" w:hAnsi="Traditional Arabic" w:cs="Traditional Arabic" w:hint="cs"/>
          <w:sz w:val="24"/>
          <w:szCs w:val="24"/>
          <w:rtl/>
        </w:rPr>
        <w:t xml:space="preserve"> ذلك أن الكفاءة </w:t>
      </w:r>
      <w:r w:rsidR="004F1E67"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إنجاز الأشياء بصورة </w:t>
      </w:r>
      <w:r w:rsidR="00EF459E" w:rsidRPr="00546F1A">
        <w:rPr>
          <w:rFonts w:ascii="Traditional Arabic" w:eastAsia="Times New Roman" w:hAnsi="Traditional Arabic" w:cs="Traditional Arabic" w:hint="cs"/>
          <w:sz w:val="24"/>
          <w:szCs w:val="24"/>
          <w:rtl/>
        </w:rPr>
        <w:t>صحيحة،</w:t>
      </w:r>
      <w:r w:rsidRPr="00546F1A">
        <w:rPr>
          <w:rFonts w:ascii="Traditional Arabic" w:eastAsia="Times New Roman" w:hAnsi="Traditional Arabic" w:cs="Traditional Arabic" w:hint="cs"/>
          <w:sz w:val="24"/>
          <w:szCs w:val="24"/>
          <w:rtl/>
        </w:rPr>
        <w:t xml:space="preserve"> أما الفعا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4F1E67" w:rsidRPr="00546F1A">
        <w:rPr>
          <w:rFonts w:ascii="Traditional Arabic" w:eastAsia="Times New Roman" w:hAnsi="Traditional Arabic" w:cs="Traditional Arabic" w:hint="cs"/>
          <w:sz w:val="24"/>
          <w:szCs w:val="24"/>
          <w:rtl/>
        </w:rPr>
        <w:t>فهي</w:t>
      </w:r>
      <w:r w:rsidRPr="00546F1A">
        <w:rPr>
          <w:rFonts w:ascii="Traditional Arabic" w:eastAsia="Times New Roman" w:hAnsi="Traditional Arabic" w:cs="Traditional Arabic" w:hint="cs"/>
          <w:sz w:val="24"/>
          <w:szCs w:val="24"/>
          <w:rtl/>
        </w:rPr>
        <w:t xml:space="preserve"> إنجاز الأشياء </w:t>
      </w:r>
      <w:r w:rsidR="00EE0D4D" w:rsidRPr="00546F1A">
        <w:rPr>
          <w:rFonts w:ascii="Traditional Arabic" w:eastAsia="Times New Roman" w:hAnsi="Traditional Arabic" w:cs="Traditional Arabic" w:hint="cs"/>
          <w:sz w:val="24"/>
          <w:szCs w:val="24"/>
          <w:rtl/>
        </w:rPr>
        <w:t xml:space="preserve">بالطريقة </w:t>
      </w:r>
      <w:r w:rsidR="004F1E67" w:rsidRPr="00546F1A">
        <w:rPr>
          <w:rFonts w:ascii="Traditional Arabic" w:eastAsia="Times New Roman" w:hAnsi="Traditional Arabic" w:cs="Traditional Arabic" w:hint="cs"/>
          <w:sz w:val="24"/>
          <w:szCs w:val="24"/>
          <w:rtl/>
        </w:rPr>
        <w:t>الصحيحة</w:t>
      </w:r>
      <w:r w:rsidR="004F1E67" w:rsidRPr="00546F1A">
        <w:rPr>
          <w:rFonts w:ascii="Traditional Arabic" w:eastAsia="Times New Roman" w:hAnsi="Traditional Arabic" w:cs="Traditional Arabic" w:hint="cs"/>
          <w:b/>
          <w:bCs/>
          <w:sz w:val="24"/>
          <w:szCs w:val="24"/>
        </w:rPr>
        <w:t>.</w:t>
      </w:r>
      <w:r w:rsidR="00997624" w:rsidRPr="00546F1A">
        <w:rPr>
          <w:rFonts w:ascii="Traditional Arabic" w:eastAsia="Times New Roman" w:hAnsi="Traditional Arabic" w:cs="Traditional Arabic" w:hint="cs"/>
          <w:sz w:val="24"/>
          <w:szCs w:val="24"/>
          <w:rtl/>
        </w:rPr>
        <w:t xml:space="preserve"> (الحربي،2021).</w:t>
      </w:r>
    </w:p>
    <w:p w14:paraId="64320684" w14:textId="6BE44CC7" w:rsidR="009F2CAA" w:rsidRPr="00546F1A" w:rsidRDefault="00EE0D4D"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ويعتقد الباحث انه </w:t>
      </w:r>
      <w:r w:rsidR="009F2CAA" w:rsidRPr="00546F1A">
        <w:rPr>
          <w:rFonts w:ascii="Traditional Arabic" w:eastAsia="Times New Roman" w:hAnsi="Traditional Arabic" w:cs="Traditional Arabic" w:hint="cs"/>
          <w:sz w:val="24"/>
          <w:szCs w:val="24"/>
          <w:rtl/>
        </w:rPr>
        <w:t xml:space="preserve">مما لا شك فيه أن </w:t>
      </w:r>
      <w:r w:rsidR="00067C01" w:rsidRPr="00546F1A">
        <w:rPr>
          <w:rFonts w:ascii="Traditional Arabic" w:eastAsia="Times New Roman" w:hAnsi="Traditional Arabic" w:cs="Traditional Arabic" w:hint="cs"/>
          <w:sz w:val="24"/>
          <w:szCs w:val="24"/>
          <w:rtl/>
        </w:rPr>
        <w:t>إدارة</w:t>
      </w:r>
      <w:r w:rsidR="009F2CAA"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9F2CAA" w:rsidRPr="00546F1A">
        <w:rPr>
          <w:rFonts w:ascii="Traditional Arabic" w:eastAsia="Times New Roman" w:hAnsi="Traditional Arabic" w:cs="Traditional Arabic" w:hint="cs"/>
          <w:sz w:val="24"/>
          <w:szCs w:val="24"/>
          <w:rtl/>
        </w:rPr>
        <w:t>ريد الناجحة سوف تخفض من ا</w:t>
      </w:r>
      <w:r w:rsidR="00AB3C9E" w:rsidRPr="00546F1A">
        <w:rPr>
          <w:rFonts w:ascii="Traditional Arabic" w:eastAsia="Times New Roman" w:hAnsi="Traditional Arabic" w:cs="Traditional Arabic" w:hint="cs"/>
          <w:sz w:val="24"/>
          <w:szCs w:val="24"/>
          <w:rtl/>
        </w:rPr>
        <w:t>لــت</w:t>
      </w:r>
      <w:r w:rsidR="009F2CAA"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9F2CAA" w:rsidRPr="00546F1A">
        <w:rPr>
          <w:rFonts w:ascii="Traditional Arabic" w:eastAsia="Times New Roman" w:hAnsi="Traditional Arabic" w:cs="Traditional Arabic" w:hint="cs"/>
          <w:sz w:val="24"/>
          <w:szCs w:val="24"/>
          <w:rtl/>
        </w:rPr>
        <w:t xml:space="preserve">ف لكل من العملاء والموردين وأيضا تدير </w:t>
      </w:r>
      <w:r w:rsidR="00EF459E" w:rsidRPr="00546F1A">
        <w:rPr>
          <w:rFonts w:ascii="Traditional Arabic" w:eastAsia="Times New Roman" w:hAnsi="Traditional Arabic" w:cs="Traditional Arabic" w:hint="cs"/>
          <w:sz w:val="24"/>
          <w:szCs w:val="24"/>
          <w:rtl/>
        </w:rPr>
        <w:t>الخطر،</w:t>
      </w:r>
      <w:r w:rsidR="009F2CAA" w:rsidRPr="00546F1A">
        <w:rPr>
          <w:rFonts w:ascii="Traditional Arabic" w:eastAsia="Times New Roman" w:hAnsi="Traditional Arabic" w:cs="Traditional Arabic" w:hint="cs"/>
          <w:sz w:val="24"/>
          <w:szCs w:val="24"/>
          <w:rtl/>
        </w:rPr>
        <w:t xml:space="preserve"> وتبقى على أو تحسن القيمة المضافة وهامش </w:t>
      </w:r>
      <w:r w:rsidR="00EF459E" w:rsidRPr="00546F1A">
        <w:rPr>
          <w:rFonts w:ascii="Traditional Arabic" w:eastAsia="Times New Roman" w:hAnsi="Traditional Arabic" w:cs="Traditional Arabic" w:hint="cs"/>
          <w:sz w:val="24"/>
          <w:szCs w:val="24"/>
          <w:rtl/>
        </w:rPr>
        <w:t>الربح،</w:t>
      </w:r>
      <w:r w:rsidR="009F2CAA" w:rsidRPr="00546F1A">
        <w:rPr>
          <w:rFonts w:ascii="Traditional Arabic" w:eastAsia="Times New Roman" w:hAnsi="Traditional Arabic" w:cs="Traditional Arabic" w:hint="cs"/>
          <w:sz w:val="24"/>
          <w:szCs w:val="24"/>
          <w:rtl/>
        </w:rPr>
        <w:t xml:space="preserve"> وبصورة م</w:t>
      </w:r>
      <w:r w:rsidR="00AB3C9E" w:rsidRPr="00546F1A">
        <w:rPr>
          <w:rFonts w:ascii="Traditional Arabic" w:eastAsia="Times New Roman" w:hAnsi="Traditional Arabic" w:cs="Traditional Arabic" w:hint="cs"/>
          <w:sz w:val="24"/>
          <w:szCs w:val="24"/>
          <w:rtl/>
        </w:rPr>
        <w:t>تــت</w:t>
      </w:r>
      <w:r w:rsidR="009F2CAA" w:rsidRPr="00546F1A">
        <w:rPr>
          <w:rFonts w:ascii="Traditional Arabic" w:eastAsia="Times New Roman" w:hAnsi="Traditional Arabic" w:cs="Traditional Arabic" w:hint="cs"/>
          <w:sz w:val="24"/>
          <w:szCs w:val="24"/>
          <w:rtl/>
        </w:rPr>
        <w:t xml:space="preserve">ابعة فإن الشركات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9F2CAA" w:rsidRPr="00546F1A">
        <w:rPr>
          <w:rFonts w:ascii="Traditional Arabic" w:eastAsia="Times New Roman" w:hAnsi="Traditional Arabic" w:cs="Traditional Arabic" w:hint="cs"/>
          <w:sz w:val="24"/>
          <w:szCs w:val="24"/>
          <w:rtl/>
        </w:rPr>
        <w:t xml:space="preserve"> تكون فعاله </w:t>
      </w:r>
      <w:r w:rsidR="00EF459E" w:rsidRPr="00546F1A">
        <w:rPr>
          <w:rFonts w:ascii="Traditional Arabic" w:eastAsia="Times New Roman" w:hAnsi="Traditional Arabic" w:cs="Traditional Arabic" w:hint="cs"/>
          <w:sz w:val="24"/>
          <w:szCs w:val="24"/>
          <w:rtl/>
        </w:rPr>
        <w:t>في</w:t>
      </w:r>
      <w:r w:rsidR="009F2CAA"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009F2CAA" w:rsidRPr="00546F1A">
        <w:rPr>
          <w:rFonts w:ascii="Traditional Arabic" w:eastAsia="Times New Roman" w:hAnsi="Traditional Arabic" w:cs="Traditional Arabic" w:hint="cs"/>
          <w:sz w:val="24"/>
          <w:szCs w:val="24"/>
          <w:rtl/>
        </w:rPr>
        <w:t xml:space="preserve">ريد </w:t>
      </w:r>
      <w:r w:rsidR="00EF459E" w:rsidRPr="00546F1A">
        <w:rPr>
          <w:rFonts w:ascii="Traditional Arabic" w:eastAsia="Times New Roman" w:hAnsi="Traditional Arabic" w:cs="Traditional Arabic" w:hint="cs"/>
          <w:sz w:val="24"/>
          <w:szCs w:val="24"/>
          <w:rtl/>
        </w:rPr>
        <w:t>فهي</w:t>
      </w:r>
      <w:r w:rsidR="009F2CAA" w:rsidRPr="00546F1A">
        <w:rPr>
          <w:rFonts w:ascii="Traditional Arabic" w:eastAsia="Times New Roman" w:hAnsi="Traditional Arabic" w:cs="Traditional Arabic" w:hint="cs"/>
          <w:sz w:val="24"/>
          <w:szCs w:val="24"/>
          <w:rtl/>
        </w:rPr>
        <w:t xml:space="preserve"> الأكثر نجاحا </w:t>
      </w:r>
      <w:r w:rsidRPr="00546F1A">
        <w:rPr>
          <w:rFonts w:ascii="Traditional Arabic" w:eastAsia="Times New Roman" w:hAnsi="Traditional Arabic" w:cs="Traditional Arabic" w:hint="cs"/>
          <w:sz w:val="24"/>
          <w:szCs w:val="24"/>
          <w:rtl/>
        </w:rPr>
        <w:t>في</w:t>
      </w:r>
      <w:r w:rsidR="009F2CAA" w:rsidRPr="00546F1A">
        <w:rPr>
          <w:rFonts w:ascii="Traditional Arabic" w:eastAsia="Times New Roman" w:hAnsi="Traditional Arabic" w:cs="Traditional Arabic" w:hint="cs"/>
          <w:sz w:val="24"/>
          <w:szCs w:val="24"/>
          <w:rtl/>
        </w:rPr>
        <w:t xml:space="preserve"> دنيا الأعمال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EF459E" w:rsidRPr="00546F1A">
        <w:rPr>
          <w:rFonts w:ascii="Traditional Arabic" w:eastAsia="Times New Roman" w:hAnsi="Traditional Arabic" w:cs="Traditional Arabic" w:hint="cs"/>
          <w:sz w:val="24"/>
          <w:szCs w:val="24"/>
          <w:rtl/>
        </w:rPr>
        <w:t>وم</w:t>
      </w:r>
      <w:r w:rsidR="00EF459E" w:rsidRPr="00546F1A">
        <w:rPr>
          <w:rFonts w:ascii="Traditional Arabic" w:eastAsia="Times New Roman" w:hAnsi="Traditional Arabic" w:cs="Traditional Arabic" w:hint="cs"/>
          <w:sz w:val="24"/>
          <w:szCs w:val="24"/>
        </w:rPr>
        <w:t>.</w:t>
      </w:r>
      <w:r w:rsidR="004F1E67" w:rsidRPr="00546F1A">
        <w:rPr>
          <w:rFonts w:ascii="Traditional Arabic" w:eastAsia="Times New Roman" w:hAnsi="Traditional Arabic" w:cs="Traditional Arabic" w:hint="cs"/>
          <w:sz w:val="24"/>
          <w:szCs w:val="24"/>
          <w:rtl/>
          <w:lang w:bidi="ar-EG"/>
        </w:rPr>
        <w:t xml:space="preserve"> </w:t>
      </w:r>
    </w:p>
    <w:p w14:paraId="6F9855D8" w14:textId="3E6E3A5F" w:rsidR="009F2CAA" w:rsidRDefault="009F2CA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ونظرا لأن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كون من مراحل عدة وذلك من بدايتها لدى المورد مرورا بالمنتج بما لدية من إمكانيات تكنولوجية محددة </w:t>
      </w:r>
      <w:r w:rsidR="00EF459E" w:rsidRPr="00546F1A">
        <w:rPr>
          <w:rFonts w:ascii="Traditional Arabic" w:eastAsia="Times New Roman" w:hAnsi="Traditional Arabic" w:cs="Traditional Arabic" w:hint="cs"/>
          <w:sz w:val="24"/>
          <w:szCs w:val="24"/>
          <w:rtl/>
        </w:rPr>
        <w:t>وانتهاء</w:t>
      </w:r>
      <w:r w:rsidRPr="00546F1A">
        <w:rPr>
          <w:rFonts w:ascii="Traditional Arabic" w:eastAsia="Times New Roman" w:hAnsi="Traditional Arabic" w:cs="Traditional Arabic" w:hint="cs"/>
          <w:sz w:val="24"/>
          <w:szCs w:val="24"/>
          <w:rtl/>
        </w:rPr>
        <w:t xml:space="preserve">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اجر أو الموزع فإنه لزم الأمر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على العم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لدى كل مرحلة من مراحل السلسلة</w:t>
      </w:r>
      <w:r w:rsidR="00725AD5" w:rsidRPr="00546F1A">
        <w:rPr>
          <w:rFonts w:ascii="Traditional Arabic" w:eastAsia="Times New Roman" w:hAnsi="Traditional Arabic" w:cs="Traditional Arabic" w:hint="cs"/>
          <w:sz w:val="24"/>
          <w:szCs w:val="24"/>
          <w:rtl/>
        </w:rPr>
        <w:t xml:space="preserve"> بكل تفاصيلها الدقيقة</w:t>
      </w:r>
      <w:r w:rsidR="00997624" w:rsidRPr="00546F1A">
        <w:rPr>
          <w:rFonts w:ascii="Traditional Arabic" w:eastAsia="Times New Roman" w:hAnsi="Traditional Arabic" w:cs="Traditional Arabic" w:hint="cs"/>
          <w:sz w:val="24"/>
          <w:szCs w:val="24"/>
          <w:rtl/>
        </w:rPr>
        <w:t>(الطبال،2024).</w:t>
      </w:r>
    </w:p>
    <w:p w14:paraId="71695592"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35043D52" w14:textId="2E460CF7" w:rsidR="00F16E61"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2.3.2</w:t>
      </w:r>
      <w:r w:rsidR="006131E8" w:rsidRPr="003E59E7">
        <w:rPr>
          <w:rFonts w:ascii="Traditional Arabic" w:eastAsia="Times New Roman" w:hAnsi="Traditional Arabic" w:cs="Traditional Arabic" w:hint="cs"/>
          <w:b/>
          <w:bCs/>
          <w:sz w:val="28"/>
          <w:szCs w:val="28"/>
          <w:rtl/>
        </w:rPr>
        <w:t xml:space="preserve"> </w:t>
      </w:r>
      <w:r w:rsidR="007C562A" w:rsidRPr="003E59E7">
        <w:rPr>
          <w:rFonts w:ascii="Traditional Arabic" w:eastAsia="Times New Roman" w:hAnsi="Traditional Arabic" w:cs="Traditional Arabic" w:hint="cs"/>
          <w:b/>
          <w:bCs/>
          <w:sz w:val="28"/>
          <w:szCs w:val="28"/>
          <w:rtl/>
        </w:rPr>
        <w:t>مفهوم</w:t>
      </w:r>
      <w:r w:rsidR="006131E8" w:rsidRPr="003E59E7">
        <w:rPr>
          <w:rFonts w:ascii="Traditional Arabic" w:eastAsia="Times New Roman" w:hAnsi="Traditional Arabic" w:cs="Traditional Arabic" w:hint="cs"/>
          <w:b/>
          <w:bCs/>
          <w:sz w:val="28"/>
          <w:szCs w:val="28"/>
          <w:rtl/>
        </w:rPr>
        <w:t xml:space="preserve"> </w:t>
      </w:r>
      <w:r w:rsidR="00B14635" w:rsidRPr="003E59E7">
        <w:rPr>
          <w:rFonts w:ascii="Traditional Arabic" w:eastAsia="Times New Roman" w:hAnsi="Traditional Arabic" w:cs="Traditional Arabic" w:hint="cs"/>
          <w:b/>
          <w:bCs/>
          <w:sz w:val="28"/>
          <w:szCs w:val="28"/>
          <w:rtl/>
        </w:rPr>
        <w:t xml:space="preserve"> وتطور </w:t>
      </w:r>
      <w:r w:rsidR="00F16E61" w:rsidRPr="003E59E7">
        <w:rPr>
          <w:rFonts w:ascii="Traditional Arabic" w:eastAsia="Times New Roman" w:hAnsi="Traditional Arabic" w:cs="Traditional Arabic" w:hint="cs"/>
          <w:b/>
          <w:bCs/>
          <w:sz w:val="28"/>
          <w:szCs w:val="28"/>
          <w:rtl/>
        </w:rPr>
        <w:t xml:space="preserve">سلسلة </w:t>
      </w:r>
      <w:r w:rsidR="00EF459E"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EF459E" w:rsidRPr="003E59E7">
        <w:rPr>
          <w:rFonts w:ascii="Traditional Arabic" w:eastAsia="Times New Roman" w:hAnsi="Traditional Arabic" w:cs="Traditional Arabic" w:hint="cs"/>
          <w:b/>
          <w:bCs/>
          <w:sz w:val="28"/>
          <w:szCs w:val="28"/>
          <w:rtl/>
        </w:rPr>
        <w:t>ريد</w:t>
      </w:r>
      <w:r w:rsidR="00EF459E" w:rsidRPr="003E59E7">
        <w:rPr>
          <w:rFonts w:ascii="Traditional Arabic" w:eastAsia="Times New Roman" w:hAnsi="Traditional Arabic" w:cs="Traditional Arabic" w:hint="cs"/>
          <w:b/>
          <w:bCs/>
          <w:sz w:val="28"/>
          <w:szCs w:val="28"/>
        </w:rPr>
        <w:t>:</w:t>
      </w:r>
    </w:p>
    <w:p w14:paraId="588B0868" w14:textId="1B828B08" w:rsidR="006131E8" w:rsidRPr="00546F1A" w:rsidRDefault="00F16E6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2206A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ابع من المنظمات </w:t>
      </w:r>
      <w:r w:rsidR="00725AD5" w:rsidRPr="00546F1A">
        <w:rPr>
          <w:rFonts w:ascii="Traditional Arabic" w:eastAsia="Times New Roman" w:hAnsi="Traditional Arabic" w:cs="Traditional Arabic" w:hint="cs"/>
          <w:sz w:val="24"/>
          <w:szCs w:val="24"/>
          <w:rtl/>
        </w:rPr>
        <w:t>عبر</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هيلات ووظائف وأنشطة تلك المنظمات </w:t>
      </w:r>
      <w:r w:rsidR="004F1E67"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يتم تضمينها </w:t>
      </w:r>
      <w:r w:rsidR="002206A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الإنتاج وا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للمنتج </w:t>
      </w:r>
      <w:r w:rsidR="00EF459E" w:rsidRPr="00546F1A">
        <w:rPr>
          <w:rFonts w:ascii="Traditional Arabic" w:eastAsia="Times New Roman" w:hAnsi="Traditional Arabic" w:cs="Traditional Arabic" w:hint="cs"/>
          <w:sz w:val="24"/>
          <w:szCs w:val="24"/>
          <w:rtl/>
        </w:rPr>
        <w:t>والخدمة،</w:t>
      </w:r>
      <w:r w:rsidRPr="00546F1A">
        <w:rPr>
          <w:rFonts w:ascii="Traditional Arabic" w:eastAsia="Times New Roman" w:hAnsi="Traditional Arabic" w:cs="Traditional Arabic" w:hint="cs"/>
          <w:sz w:val="24"/>
          <w:szCs w:val="24"/>
          <w:rtl/>
        </w:rPr>
        <w:t xml:space="preserve"> حيث يبدأ ا</w:t>
      </w:r>
      <w:r w:rsidR="00AB3C9E" w:rsidRPr="00546F1A">
        <w:rPr>
          <w:rFonts w:ascii="Traditional Arabic" w:eastAsia="Times New Roman" w:hAnsi="Traditional Arabic" w:cs="Traditional Arabic" w:hint="cs"/>
          <w:sz w:val="24"/>
          <w:szCs w:val="24"/>
          <w:rtl/>
        </w:rPr>
        <w:t>لــتــت</w:t>
      </w:r>
      <w:r w:rsidRPr="00546F1A">
        <w:rPr>
          <w:rFonts w:ascii="Traditional Arabic" w:eastAsia="Times New Roman" w:hAnsi="Traditional Arabic" w:cs="Traditional Arabic" w:hint="cs"/>
          <w:sz w:val="24"/>
          <w:szCs w:val="24"/>
          <w:rtl/>
        </w:rPr>
        <w:t xml:space="preserve">ابع مع الموردين الرئيسيين للمواد الخام ويمتد نطاقه </w:t>
      </w:r>
      <w:r w:rsidR="002206A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كل الطرق وحتى العميل </w:t>
      </w:r>
      <w:r w:rsidR="006131E8" w:rsidRPr="00546F1A">
        <w:rPr>
          <w:rFonts w:ascii="Traditional Arabic" w:eastAsia="Times New Roman" w:hAnsi="Traditional Arabic" w:cs="Traditional Arabic" w:hint="cs"/>
          <w:sz w:val="24"/>
          <w:szCs w:val="24"/>
          <w:rtl/>
        </w:rPr>
        <w:t>النهائي</w:t>
      </w:r>
      <w:r w:rsidR="006131E8"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تشمل</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لــتــس</w:t>
      </w:r>
      <w:r w:rsidR="00EF459E" w:rsidRPr="00546F1A">
        <w:rPr>
          <w:rFonts w:ascii="Traditional Arabic" w:eastAsia="Times New Roman" w:hAnsi="Traditional Arabic" w:cs="Traditional Arabic" w:hint="cs"/>
          <w:sz w:val="24"/>
          <w:szCs w:val="24"/>
          <w:rtl/>
        </w:rPr>
        <w:t>هيلات:</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المخازن،</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المصانع،</w:t>
      </w:r>
      <w:r w:rsidRPr="00546F1A">
        <w:rPr>
          <w:rFonts w:ascii="Traditional Arabic" w:eastAsia="Times New Roman" w:hAnsi="Traditional Arabic" w:cs="Traditional Arabic" w:hint="cs"/>
          <w:sz w:val="24"/>
          <w:szCs w:val="24"/>
          <w:rtl/>
        </w:rPr>
        <w:t xml:space="preserve"> مراكز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EF459E" w:rsidRPr="00546F1A">
        <w:rPr>
          <w:rFonts w:ascii="Traditional Arabic" w:eastAsia="Times New Roman" w:hAnsi="Traditional Arabic" w:cs="Traditional Arabic" w:hint="cs"/>
          <w:sz w:val="24"/>
          <w:szCs w:val="24"/>
          <w:rtl/>
        </w:rPr>
        <w:t>شغيل،</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lastRenderedPageBreak/>
        <w:t>مراكز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زيع </w:t>
      </w:r>
      <w:r w:rsidR="00EF459E"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لــتــو</w:t>
      </w:r>
      <w:r w:rsidR="00EF459E" w:rsidRPr="00546F1A">
        <w:rPr>
          <w:rFonts w:ascii="Traditional Arabic" w:eastAsia="Times New Roman" w:hAnsi="Traditional Arabic" w:cs="Traditional Arabic" w:hint="cs"/>
          <w:sz w:val="24"/>
          <w:szCs w:val="24"/>
          <w:rtl/>
        </w:rPr>
        <w:t>كيلات</w:t>
      </w:r>
      <w:r w:rsidR="00EF459E"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تشمل الوظائف </w:t>
      </w:r>
      <w:r w:rsidR="00EF459E" w:rsidRPr="00546F1A">
        <w:rPr>
          <w:rFonts w:ascii="Traditional Arabic" w:eastAsia="Times New Roman" w:hAnsi="Traditional Arabic" w:cs="Traditional Arabic" w:hint="cs"/>
          <w:sz w:val="24"/>
          <w:szCs w:val="24"/>
          <w:rtl/>
        </w:rPr>
        <w:t>والأنشطة: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لــتــن</w:t>
      </w:r>
      <w:r w:rsidR="00EF459E" w:rsidRPr="00546F1A">
        <w:rPr>
          <w:rFonts w:ascii="Traditional Arabic" w:eastAsia="Times New Roman" w:hAnsi="Traditional Arabic" w:cs="Traditional Arabic" w:hint="cs"/>
          <w:sz w:val="24"/>
          <w:szCs w:val="24"/>
          <w:rtl/>
        </w:rPr>
        <w:t>بؤ،</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الشراء،</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المخزون،</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المعلومات،</w:t>
      </w:r>
      <w:r w:rsidRPr="00546F1A">
        <w:rPr>
          <w:rFonts w:ascii="Traditional Arabic" w:eastAsia="Times New Roman" w:hAnsi="Traditional Arabic" w:cs="Traditional Arabic" w:hint="cs"/>
          <w:sz w:val="24"/>
          <w:szCs w:val="24"/>
          <w:rtl/>
        </w:rPr>
        <w:t xml:space="preserve"> تأكيد </w:t>
      </w:r>
      <w:r w:rsidR="00EF459E" w:rsidRPr="00546F1A">
        <w:rPr>
          <w:rFonts w:ascii="Traditional Arabic" w:eastAsia="Times New Roman" w:hAnsi="Traditional Arabic" w:cs="Traditional Arabic" w:hint="cs"/>
          <w:sz w:val="24"/>
          <w:szCs w:val="24"/>
          <w:rtl/>
        </w:rPr>
        <w:t>الجودة،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الجدولة،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الإنتاج،</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EF459E" w:rsidRPr="00546F1A">
        <w:rPr>
          <w:rFonts w:ascii="Traditional Arabic" w:eastAsia="Times New Roman" w:hAnsi="Traditional Arabic" w:cs="Traditional Arabic" w:hint="cs"/>
          <w:sz w:val="24"/>
          <w:szCs w:val="24"/>
          <w:rtl/>
        </w:rPr>
        <w:t>زيع،</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وأخيرا خدمة </w:t>
      </w:r>
      <w:r w:rsidR="00EF459E" w:rsidRPr="00546F1A">
        <w:rPr>
          <w:rFonts w:ascii="Traditional Arabic" w:eastAsia="Times New Roman" w:hAnsi="Traditional Arabic" w:cs="Traditional Arabic" w:hint="cs"/>
          <w:sz w:val="24"/>
          <w:szCs w:val="24"/>
          <w:rtl/>
        </w:rPr>
        <w:t>العميل</w:t>
      </w:r>
      <w:r w:rsidR="00EF459E"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w:t>
      </w:r>
      <w:r w:rsidR="00EB09DF" w:rsidRPr="00546F1A">
        <w:rPr>
          <w:rFonts w:ascii="Traditional Arabic" w:hAnsi="Traditional Arabic" w:cs="Traditional Arabic" w:hint="cs"/>
          <w:sz w:val="24"/>
          <w:szCs w:val="24"/>
          <w:lang w:bidi="ar-EG"/>
        </w:rPr>
        <w:t>Ranak, 2020)</w:t>
      </w:r>
      <w:r w:rsidR="00EB09DF" w:rsidRPr="00546F1A">
        <w:rPr>
          <w:rFonts w:ascii="Traditional Arabic" w:eastAsia="Times New Roman" w:hAnsi="Traditional Arabic" w:cs="Traditional Arabic" w:hint="cs"/>
          <w:sz w:val="24"/>
          <w:szCs w:val="24"/>
          <w:rtl/>
          <w:lang w:bidi="ar-EG"/>
        </w:rPr>
        <w:t>)</w:t>
      </w:r>
    </w:p>
    <w:p w14:paraId="459C293F" w14:textId="77777777" w:rsidR="007C562A" w:rsidRPr="00546F1A" w:rsidRDefault="00F16E6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وهناك نوعين من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حرك </w:t>
      </w:r>
      <w:r w:rsidR="00725AD5"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هذه النظم </w:t>
      </w:r>
      <w:r w:rsidR="00EF459E" w:rsidRPr="00546F1A">
        <w:rPr>
          <w:rFonts w:ascii="Traditional Arabic" w:eastAsia="Times New Roman" w:hAnsi="Traditional Arabic" w:cs="Traditional Arabic" w:hint="cs"/>
          <w:sz w:val="24"/>
          <w:szCs w:val="24"/>
          <w:rtl/>
        </w:rPr>
        <w:t>هما:</w:t>
      </w:r>
      <w:r w:rsidRPr="00546F1A">
        <w:rPr>
          <w:rFonts w:ascii="Traditional Arabic" w:eastAsia="Times New Roman" w:hAnsi="Traditional Arabic" w:cs="Traditional Arabic" w:hint="cs"/>
          <w:sz w:val="24"/>
          <w:szCs w:val="24"/>
          <w:rtl/>
        </w:rPr>
        <w:t xml:space="preserve"> </w:t>
      </w:r>
    </w:p>
    <w:p w14:paraId="600114A1" w14:textId="7323CABB" w:rsidR="00EF459E" w:rsidRPr="00546F1A" w:rsidRDefault="007C562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أولا: </w:t>
      </w:r>
      <w:r w:rsidR="00F16E6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حرك </w:t>
      </w:r>
      <w:r w:rsidR="00EF459E" w:rsidRPr="00546F1A">
        <w:rPr>
          <w:rFonts w:ascii="Traditional Arabic" w:eastAsia="Times New Roman" w:hAnsi="Traditional Arabic" w:cs="Traditional Arabic" w:hint="cs"/>
          <w:sz w:val="24"/>
          <w:szCs w:val="24"/>
          <w:rtl/>
        </w:rPr>
        <w:t>المادي</w:t>
      </w:r>
      <w:r w:rsidR="00F16E61" w:rsidRPr="00546F1A">
        <w:rPr>
          <w:rFonts w:ascii="Traditional Arabic" w:eastAsia="Times New Roman" w:hAnsi="Traditional Arabic" w:cs="Traditional Arabic" w:hint="cs"/>
          <w:sz w:val="24"/>
          <w:szCs w:val="24"/>
          <w:rtl/>
        </w:rPr>
        <w:t xml:space="preserve"> للخدمات وعادة ما يكون </w:t>
      </w:r>
      <w:r w:rsidR="00725AD5"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اتجاه نهاية السلسلة (على الرغم من أنه </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س كل المواد تبدأ مع بداية </w:t>
      </w:r>
      <w:r w:rsidR="00EF459E" w:rsidRPr="00546F1A">
        <w:rPr>
          <w:rFonts w:ascii="Traditional Arabic" w:eastAsia="Times New Roman" w:hAnsi="Traditional Arabic" w:cs="Traditional Arabic" w:hint="cs"/>
          <w:sz w:val="24"/>
          <w:szCs w:val="24"/>
          <w:rtl/>
        </w:rPr>
        <w:t>السلسلة)</w:t>
      </w:r>
      <w:r w:rsidR="00F16E61" w:rsidRPr="00546F1A">
        <w:rPr>
          <w:rFonts w:ascii="Traditional Arabic" w:eastAsia="Times New Roman" w:hAnsi="Traditional Arabic" w:cs="Traditional Arabic" w:hint="cs"/>
          <w:sz w:val="24"/>
          <w:szCs w:val="24"/>
          <w:rtl/>
        </w:rPr>
        <w:t xml:space="preserve"> وتحرك أو تبادل المعلومات حيث يتم ذلك </w:t>
      </w:r>
      <w:r w:rsidR="002206A1"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اتجاهين عبر </w:t>
      </w:r>
      <w:r w:rsidR="006131E8" w:rsidRPr="00546F1A">
        <w:rPr>
          <w:rFonts w:ascii="Traditional Arabic" w:eastAsia="Times New Roman" w:hAnsi="Traditional Arabic" w:cs="Traditional Arabic" w:hint="cs"/>
          <w:sz w:val="24"/>
          <w:szCs w:val="24"/>
          <w:rtl/>
        </w:rPr>
        <w:t>السلسلة</w:t>
      </w:r>
      <w:r w:rsidR="006131E8" w:rsidRPr="00546F1A">
        <w:rPr>
          <w:rFonts w:ascii="Traditional Arabic" w:eastAsia="Times New Roman" w:hAnsi="Traditional Arabic" w:cs="Traditional Arabic" w:hint="cs"/>
          <w:sz w:val="24"/>
          <w:szCs w:val="24"/>
        </w:rPr>
        <w:t xml:space="preserve"> </w:t>
      </w:r>
      <w:r w:rsidR="006131E8" w:rsidRPr="00546F1A">
        <w:rPr>
          <w:rFonts w:ascii="Traditional Arabic" w:eastAsia="Times New Roman" w:hAnsi="Traditional Arabic" w:cs="Traditional Arabic" w:hint="cs"/>
          <w:sz w:val="24"/>
          <w:szCs w:val="24"/>
          <w:rtl/>
        </w:rPr>
        <w:t xml:space="preserve">أولا من خلال </w:t>
      </w:r>
      <w:r w:rsidR="00F16E61" w:rsidRPr="00546F1A">
        <w:rPr>
          <w:rFonts w:ascii="Traditional Arabic" w:eastAsia="Times New Roman" w:hAnsi="Traditional Arabic" w:cs="Traditional Arabic" w:hint="cs"/>
          <w:sz w:val="24"/>
          <w:szCs w:val="24"/>
          <w:rtl/>
        </w:rPr>
        <w:t>شبكة أعمال من ا</w:t>
      </w:r>
      <w:r w:rsidR="00AB3C9E" w:rsidRPr="00546F1A">
        <w:rPr>
          <w:rFonts w:ascii="Traditional Arabic" w:eastAsia="Times New Roman" w:hAnsi="Traditional Arabic" w:cs="Traditional Arabic" w:hint="cs"/>
          <w:sz w:val="24"/>
          <w:szCs w:val="24"/>
          <w:rtl/>
        </w:rPr>
        <w:t>لــتــس</w:t>
      </w:r>
      <w:r w:rsidR="00F16E61" w:rsidRPr="00546F1A">
        <w:rPr>
          <w:rFonts w:ascii="Traditional Arabic" w:eastAsia="Times New Roman" w:hAnsi="Traditional Arabic" w:cs="Traditional Arabic" w:hint="cs"/>
          <w:sz w:val="24"/>
          <w:szCs w:val="24"/>
          <w:rtl/>
        </w:rPr>
        <w:t>هيلات وبدائل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زيع حيث تؤدى وظائف تجهيز المواد وتحويل تلك المواد إلى مواد نصف مصنعة ومنتجات </w:t>
      </w:r>
      <w:r w:rsidR="00EF459E" w:rsidRPr="00546F1A">
        <w:rPr>
          <w:rFonts w:ascii="Traditional Arabic" w:eastAsia="Times New Roman" w:hAnsi="Traditional Arabic" w:cs="Traditional Arabic" w:hint="cs"/>
          <w:sz w:val="24"/>
          <w:szCs w:val="24"/>
          <w:rtl/>
        </w:rPr>
        <w:t>تامه،</w:t>
      </w:r>
      <w:r w:rsidR="00F16E61"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 xml:space="preserve">زيع تلك المنتجات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EF459E" w:rsidRPr="00546F1A">
        <w:rPr>
          <w:rFonts w:ascii="Traditional Arabic" w:eastAsia="Times New Roman" w:hAnsi="Traditional Arabic" w:cs="Traditional Arabic" w:hint="cs"/>
          <w:sz w:val="24"/>
          <w:szCs w:val="24"/>
          <w:rtl/>
        </w:rPr>
        <w:t>امة</w:t>
      </w:r>
      <w:r w:rsidR="00F16E61" w:rsidRPr="00546F1A">
        <w:rPr>
          <w:rFonts w:ascii="Traditional Arabic" w:eastAsia="Times New Roman" w:hAnsi="Traditional Arabic" w:cs="Traditional Arabic" w:hint="cs"/>
          <w:sz w:val="24"/>
          <w:szCs w:val="24"/>
          <w:rtl/>
        </w:rPr>
        <w:t xml:space="preserve"> إلى العملاء. و</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جد سلاسل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997624"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كل المنظمات الصناعية </w:t>
      </w:r>
      <w:r w:rsidR="00AB3C9E" w:rsidRPr="00546F1A">
        <w:rPr>
          <w:rFonts w:ascii="Traditional Arabic" w:eastAsia="Times New Roman" w:hAnsi="Traditional Arabic" w:cs="Traditional Arabic" w:hint="cs"/>
          <w:sz w:val="24"/>
          <w:szCs w:val="24"/>
          <w:rtl/>
        </w:rPr>
        <w:t xml:space="preserve">والإنتاجية </w:t>
      </w:r>
      <w:r w:rsidR="00F16E61" w:rsidRPr="00546F1A">
        <w:rPr>
          <w:rFonts w:ascii="Traditional Arabic" w:eastAsia="Times New Roman" w:hAnsi="Traditional Arabic" w:cs="Traditional Arabic" w:hint="cs"/>
          <w:sz w:val="24"/>
          <w:szCs w:val="24"/>
          <w:rtl/>
        </w:rPr>
        <w:t xml:space="preserve">ومنظمات </w:t>
      </w:r>
      <w:r w:rsidR="00EF459E" w:rsidRPr="00546F1A">
        <w:rPr>
          <w:rFonts w:ascii="Traditional Arabic" w:eastAsia="Times New Roman" w:hAnsi="Traditional Arabic" w:cs="Traditional Arabic" w:hint="cs"/>
          <w:sz w:val="24"/>
          <w:szCs w:val="24"/>
          <w:rtl/>
        </w:rPr>
        <w:t>الخدمات،</w:t>
      </w:r>
      <w:r w:rsidR="00F16E61" w:rsidRPr="00546F1A">
        <w:rPr>
          <w:rFonts w:ascii="Traditional Arabic" w:eastAsia="Times New Roman" w:hAnsi="Traditional Arabic" w:cs="Traditional Arabic" w:hint="cs"/>
          <w:sz w:val="24"/>
          <w:szCs w:val="24"/>
          <w:rtl/>
        </w:rPr>
        <w:t xml:space="preserve"> على الرغم من اختلاف درجة تعقيد السلسلة من صناعة إلى أخرى </w:t>
      </w:r>
      <w:r w:rsidR="00665503" w:rsidRPr="00546F1A">
        <w:rPr>
          <w:rFonts w:ascii="Traditional Arabic" w:hAnsi="Traditional Arabic" w:cs="Traditional Arabic" w:hint="cs"/>
          <w:sz w:val="24"/>
          <w:szCs w:val="24"/>
        </w:rPr>
        <w:t>John, et, al,2019).</w:t>
      </w:r>
      <w:r w:rsidR="00665503" w:rsidRPr="00546F1A">
        <w:rPr>
          <w:rFonts w:ascii="Traditional Arabic" w:eastAsia="Times New Roman" w:hAnsi="Traditional Arabic" w:cs="Traditional Arabic" w:hint="cs"/>
          <w:sz w:val="24"/>
          <w:szCs w:val="24"/>
          <w:rtl/>
        </w:rPr>
        <w:t>)</w:t>
      </w:r>
    </w:p>
    <w:p w14:paraId="540BAABD" w14:textId="3F25557B" w:rsidR="00306E30" w:rsidRPr="00546F1A" w:rsidRDefault="006131E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007C562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من خلال سلسلة</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عبر</w:t>
      </w:r>
      <w:r w:rsidR="00F16E61" w:rsidRPr="00546F1A">
        <w:rPr>
          <w:rFonts w:ascii="Traditional Arabic" w:eastAsia="Times New Roman" w:hAnsi="Traditional Arabic" w:cs="Traditional Arabic" w:hint="cs"/>
          <w:sz w:val="24"/>
          <w:szCs w:val="24"/>
          <w:rtl/>
        </w:rPr>
        <w:t xml:space="preserve"> حلقة الوصل للموارد والعم</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ات </w:t>
      </w:r>
      <w:r w:rsidR="00EF459E"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تبدأ بمصدر المواد الخام وتمتد خلال </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 xml:space="preserve">صيل أو </w:t>
      </w:r>
      <w:r w:rsidR="00AB3C9E" w:rsidRPr="00546F1A">
        <w:rPr>
          <w:rFonts w:ascii="Traditional Arabic" w:eastAsia="Times New Roman" w:hAnsi="Traditional Arabic" w:cs="Traditional Arabic" w:hint="cs"/>
          <w:sz w:val="24"/>
          <w:szCs w:val="24"/>
          <w:rtl/>
        </w:rPr>
        <w:t>تــسلــي</w:t>
      </w:r>
      <w:r w:rsidR="00F16E61" w:rsidRPr="00546F1A">
        <w:rPr>
          <w:rFonts w:ascii="Traditional Arabic" w:eastAsia="Times New Roman" w:hAnsi="Traditional Arabic" w:cs="Traditional Arabic" w:hint="cs"/>
          <w:sz w:val="24"/>
          <w:szCs w:val="24"/>
          <w:rtl/>
        </w:rPr>
        <w:t>م المنتجات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امة إلى العميل </w:t>
      </w:r>
      <w:r w:rsidR="00EF459E" w:rsidRPr="00546F1A">
        <w:rPr>
          <w:rFonts w:ascii="Traditional Arabic" w:eastAsia="Times New Roman" w:hAnsi="Traditional Arabic" w:cs="Traditional Arabic" w:hint="cs"/>
          <w:sz w:val="24"/>
          <w:szCs w:val="24"/>
          <w:rtl/>
        </w:rPr>
        <w:t>النهائي،</w:t>
      </w:r>
      <w:r w:rsidR="00F16E61" w:rsidRPr="00546F1A">
        <w:rPr>
          <w:rFonts w:ascii="Traditional Arabic" w:eastAsia="Times New Roman" w:hAnsi="Traditional Arabic" w:cs="Traditional Arabic" w:hint="cs"/>
          <w:sz w:val="24"/>
          <w:szCs w:val="24"/>
          <w:rtl/>
        </w:rPr>
        <w:t xml:space="preserve"> ويشمل ذلك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جار وا</w:t>
      </w:r>
      <w:r w:rsidR="00AB3C9E" w:rsidRPr="00546F1A">
        <w:rPr>
          <w:rFonts w:ascii="Traditional Arabic" w:eastAsia="Times New Roman" w:hAnsi="Traditional Arabic" w:cs="Traditional Arabic" w:hint="cs"/>
          <w:sz w:val="24"/>
          <w:szCs w:val="24"/>
          <w:rtl/>
        </w:rPr>
        <w:t>لــتــس</w:t>
      </w:r>
      <w:r w:rsidR="00F16E61" w:rsidRPr="00546F1A">
        <w:rPr>
          <w:rFonts w:ascii="Traditional Arabic" w:eastAsia="Times New Roman" w:hAnsi="Traditional Arabic" w:cs="Traditional Arabic" w:hint="cs"/>
          <w:sz w:val="24"/>
          <w:szCs w:val="24"/>
          <w:rtl/>
        </w:rPr>
        <w:t xml:space="preserve">هيلات </w:t>
      </w:r>
      <w:r w:rsidR="00EF459E" w:rsidRPr="00546F1A">
        <w:rPr>
          <w:rFonts w:ascii="Traditional Arabic" w:eastAsia="Times New Roman" w:hAnsi="Traditional Arabic" w:cs="Traditional Arabic" w:hint="cs"/>
          <w:sz w:val="24"/>
          <w:szCs w:val="24"/>
          <w:rtl/>
        </w:rPr>
        <w:t>الصناعية،</w:t>
      </w:r>
      <w:r w:rsidR="00F16E61" w:rsidRPr="00546F1A">
        <w:rPr>
          <w:rFonts w:ascii="Traditional Arabic" w:eastAsia="Times New Roman" w:hAnsi="Traditional Arabic" w:cs="Traditional Arabic" w:hint="cs"/>
          <w:sz w:val="24"/>
          <w:szCs w:val="24"/>
          <w:rtl/>
        </w:rPr>
        <w:t xml:space="preserve"> والقائمين على نظم </w:t>
      </w:r>
      <w:r w:rsidR="00EF459E" w:rsidRPr="00546F1A">
        <w:rPr>
          <w:rFonts w:ascii="Traditional Arabic" w:eastAsia="Times New Roman" w:hAnsi="Traditional Arabic" w:cs="Traditional Arabic" w:hint="cs"/>
          <w:sz w:val="24"/>
          <w:szCs w:val="24"/>
          <w:rtl/>
        </w:rPr>
        <w:t>الإمداد ومراكز</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زيع الداخ</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ة والموزعين </w:t>
      </w:r>
      <w:r w:rsidR="00725AD5" w:rsidRPr="00546F1A">
        <w:rPr>
          <w:rFonts w:ascii="Traditional Arabic" w:eastAsia="Times New Roman" w:hAnsi="Traditional Arabic" w:cs="Traditional Arabic" w:hint="cs"/>
          <w:sz w:val="24"/>
          <w:szCs w:val="24"/>
          <w:rtl/>
        </w:rPr>
        <w:t xml:space="preserve">بحيث </w:t>
      </w:r>
      <w:r w:rsidR="00F16E61" w:rsidRPr="00546F1A">
        <w:rPr>
          <w:rFonts w:ascii="Traditional Arabic" w:eastAsia="Times New Roman" w:hAnsi="Traditional Arabic" w:cs="Traditional Arabic" w:hint="cs"/>
          <w:sz w:val="24"/>
          <w:szCs w:val="24"/>
          <w:rtl/>
        </w:rPr>
        <w:t xml:space="preserve">تمهد </w:t>
      </w:r>
      <w:r w:rsidR="00AB3C9E" w:rsidRPr="00546F1A">
        <w:rPr>
          <w:rFonts w:ascii="Traditional Arabic" w:eastAsia="Times New Roman" w:hAnsi="Traditional Arabic" w:cs="Traditional Arabic" w:hint="cs"/>
          <w:sz w:val="24"/>
          <w:szCs w:val="24"/>
          <w:rtl/>
        </w:rPr>
        <w:t>الطريق</w:t>
      </w:r>
      <w:r w:rsidR="00F16E61" w:rsidRPr="00546F1A">
        <w:rPr>
          <w:rFonts w:ascii="Traditional Arabic" w:eastAsia="Times New Roman" w:hAnsi="Traditional Arabic" w:cs="Traditional Arabic" w:hint="cs"/>
          <w:sz w:val="24"/>
          <w:szCs w:val="24"/>
          <w:rtl/>
        </w:rPr>
        <w:t xml:space="preserve"> إلى قبول ورضاء العميل </w:t>
      </w:r>
      <w:r w:rsidR="00EF459E" w:rsidRPr="00546F1A">
        <w:rPr>
          <w:rFonts w:ascii="Traditional Arabic" w:eastAsia="Times New Roman" w:hAnsi="Traditional Arabic" w:cs="Traditional Arabic" w:hint="cs"/>
          <w:sz w:val="24"/>
          <w:szCs w:val="24"/>
          <w:rtl/>
        </w:rPr>
        <w:t>النهائي</w:t>
      </w:r>
      <w:r w:rsidR="00725AD5"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 خلال س</w:t>
      </w:r>
      <w:r w:rsidR="00EF459E" w:rsidRPr="00546F1A">
        <w:rPr>
          <w:rFonts w:ascii="Traditional Arabic" w:eastAsia="Times New Roman" w:hAnsi="Traditional Arabic" w:cs="Traditional Arabic" w:hint="cs"/>
          <w:sz w:val="24"/>
          <w:szCs w:val="24"/>
          <w:rtl/>
        </w:rPr>
        <w:t>لسة</w:t>
      </w:r>
      <w:r w:rsidR="00306E30"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w:t>
      </w:r>
      <w:r w:rsidR="00306E30" w:rsidRPr="00546F1A">
        <w:rPr>
          <w:rFonts w:ascii="Traditional Arabic" w:eastAsia="Times New Roman" w:hAnsi="Traditional Arabic" w:cs="Traditional Arabic" w:hint="cs"/>
          <w:sz w:val="24"/>
          <w:szCs w:val="24"/>
          <w:rtl/>
        </w:rPr>
        <w:t xml:space="preserve"> الأنشطة المتعلقة بتدفق وتصنيع المنتجات من خلال الموردين إلى المستهلك النهائي، إضافة إلى تدفق المعلومات، </w:t>
      </w:r>
      <w:r w:rsidR="00EF459E" w:rsidRPr="00546F1A">
        <w:rPr>
          <w:rFonts w:ascii="Traditional Arabic" w:eastAsia="Times New Roman" w:hAnsi="Traditional Arabic" w:cs="Traditional Arabic" w:hint="cs"/>
          <w:sz w:val="24"/>
          <w:szCs w:val="24"/>
          <w:rtl/>
        </w:rPr>
        <w:t>وكلا</w:t>
      </w:r>
      <w:r w:rsidR="00306E30"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 xml:space="preserve">دفقين يتم في الاتجاهين من الموردين إلى العملاء </w:t>
      </w:r>
      <w:r w:rsidR="00EF459E" w:rsidRPr="00546F1A">
        <w:rPr>
          <w:rFonts w:ascii="Traditional Arabic" w:eastAsia="Times New Roman" w:hAnsi="Traditional Arabic" w:cs="Traditional Arabic" w:hint="cs"/>
          <w:sz w:val="24"/>
          <w:szCs w:val="24"/>
          <w:rtl/>
        </w:rPr>
        <w:t>والعكس</w:t>
      </w:r>
      <w:r w:rsidR="00306E30" w:rsidRPr="00546F1A">
        <w:rPr>
          <w:rFonts w:ascii="Traditional Arabic" w:eastAsia="Times New Roman" w:hAnsi="Traditional Arabic" w:cs="Traditional Arabic" w:hint="cs"/>
          <w:sz w:val="24"/>
          <w:szCs w:val="24"/>
          <w:rtl/>
        </w:rPr>
        <w:t xml:space="preserve"> من العملاء إلى </w:t>
      </w:r>
      <w:r w:rsidR="00EF459E" w:rsidRPr="00546F1A">
        <w:rPr>
          <w:rFonts w:ascii="Traditional Arabic" w:eastAsia="Times New Roman" w:hAnsi="Traditional Arabic" w:cs="Traditional Arabic" w:hint="cs"/>
          <w:sz w:val="24"/>
          <w:szCs w:val="24"/>
          <w:rtl/>
        </w:rPr>
        <w:t>الموردين</w:t>
      </w:r>
      <w:r w:rsidR="00EF459E" w:rsidRPr="00546F1A">
        <w:rPr>
          <w:rFonts w:ascii="Traditional Arabic" w:eastAsia="Times New Roman" w:hAnsi="Traditional Arabic" w:cs="Traditional Arabic" w:hint="cs"/>
          <w:sz w:val="24"/>
          <w:szCs w:val="24"/>
        </w:rPr>
        <w:t>.</w:t>
      </w:r>
      <w:r w:rsidR="00C54C7D" w:rsidRPr="00546F1A">
        <w:rPr>
          <w:rFonts w:ascii="Traditional Arabic" w:hAnsi="Traditional Arabic" w:cs="Traditional Arabic" w:hint="cs"/>
          <w:sz w:val="24"/>
          <w:szCs w:val="24"/>
        </w:rPr>
        <w:t xml:space="preserve"> Jenni, et, al,2024).</w:t>
      </w:r>
      <w:r w:rsidR="00C54C7D" w:rsidRPr="00546F1A">
        <w:rPr>
          <w:rFonts w:ascii="Traditional Arabic" w:eastAsia="Times New Roman" w:hAnsi="Traditional Arabic" w:cs="Traditional Arabic" w:hint="cs"/>
          <w:sz w:val="24"/>
          <w:szCs w:val="24"/>
          <w:rtl/>
        </w:rPr>
        <w:t>)</w:t>
      </w:r>
    </w:p>
    <w:p w14:paraId="57E41A9B" w14:textId="69FC1295"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ومن </w:t>
      </w:r>
      <w:r w:rsidR="007A3945" w:rsidRPr="00546F1A">
        <w:rPr>
          <w:rFonts w:ascii="Traditional Arabic" w:eastAsia="Times New Roman" w:hAnsi="Traditional Arabic" w:cs="Traditional Arabic" w:hint="cs"/>
          <w:sz w:val="24"/>
          <w:szCs w:val="24"/>
          <w:rtl/>
        </w:rPr>
        <w:t>أ</w:t>
      </w:r>
      <w:r w:rsidRPr="00546F1A">
        <w:rPr>
          <w:rFonts w:ascii="Traditional Arabic" w:eastAsia="Times New Roman" w:hAnsi="Traditional Arabic" w:cs="Traditional Arabic" w:hint="cs"/>
          <w:sz w:val="24"/>
          <w:szCs w:val="24"/>
          <w:rtl/>
        </w:rPr>
        <w:t>هم المفاهيم الخاصة بسلسلة التوريد:</w:t>
      </w:r>
    </w:p>
    <w:p w14:paraId="25248C64"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46F1A">
        <w:rPr>
          <w:rFonts w:ascii="Traditional Arabic" w:hAnsi="Traditional Arabic" w:cs="Traditional Arabic" w:hint="cs"/>
          <w:sz w:val="24"/>
          <w:szCs w:val="24"/>
        </w:rPr>
        <w:t>John, et, al,2019).</w:t>
      </w:r>
      <w:r w:rsidRPr="00546F1A">
        <w:rPr>
          <w:rFonts w:ascii="Traditional Arabic" w:eastAsia="Times New Roman" w:hAnsi="Traditional Arabic" w:cs="Traditional Arabic" w:hint="cs"/>
          <w:sz w:val="24"/>
          <w:szCs w:val="24"/>
          <w:rtl/>
        </w:rPr>
        <w:t>)</w:t>
      </w:r>
    </w:p>
    <w:p w14:paraId="062A989F"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كما يمكن تعريف سلسلة الــتــوريد بأنها</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Pr>
        <w:t xml:space="preserve"> Jenni, et, al,2024).</w:t>
      </w:r>
      <w:r w:rsidRPr="00546F1A">
        <w:rPr>
          <w:rFonts w:ascii="Traditional Arabic" w:eastAsia="Times New Roman" w:hAnsi="Traditional Arabic" w:cs="Traditional Arabic" w:hint="cs"/>
          <w:sz w:val="24"/>
          <w:szCs w:val="24"/>
          <w:rtl/>
        </w:rPr>
        <w:t>)</w:t>
      </w:r>
    </w:p>
    <w:p w14:paraId="142E22EC"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وفي تعريف ل " كيوي وما دو</w:t>
      </w:r>
      <w:r w:rsidRPr="00546F1A">
        <w:rPr>
          <w:rFonts w:ascii="Traditional Arabic" w:eastAsia="Times New Roman" w:hAnsi="Traditional Arabic" w:cs="Traditional Arabic" w:hint="cs"/>
          <w:sz w:val="24"/>
          <w:szCs w:val="24"/>
        </w:rPr>
        <w:t xml:space="preserve"> " " Kuei, H, &amp; Madue, N"</w:t>
      </w:r>
      <w:r w:rsidRPr="00546F1A">
        <w:rPr>
          <w:rFonts w:ascii="Traditional Arabic" w:eastAsia="Times New Roman" w:hAnsi="Traditional Arabic" w:cs="Traditional Arabic" w:hint="cs"/>
          <w:sz w:val="24"/>
          <w:szCs w:val="24"/>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46F1A">
        <w:rPr>
          <w:rFonts w:ascii="Traditional Arabic" w:eastAsia="Times New Roman" w:hAnsi="Traditional Arabic" w:cs="Traditional Arabic" w:hint="cs"/>
          <w:sz w:val="24"/>
          <w:szCs w:val="24"/>
        </w:rPr>
        <w:t>.</w:t>
      </w:r>
    </w:p>
    <w:p w14:paraId="01BD5BB9"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(عفيفي،2014).</w:t>
      </w:r>
    </w:p>
    <w:p w14:paraId="587469C6"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ويمكن تعريفها بانها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(العزب،2023).</w:t>
      </w:r>
    </w:p>
    <w:p w14:paraId="050AB929" w14:textId="77777777" w:rsidR="00CA30C3" w:rsidRPr="00546F1A" w:rsidRDefault="00CA30C3" w:rsidP="00546F1A">
      <w:pPr>
        <w:pStyle w:val="ListParagraph"/>
        <w:numPr>
          <w:ilvl w:val="0"/>
          <w:numId w:val="62"/>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(منصور،2021).</w:t>
      </w:r>
    </w:p>
    <w:p w14:paraId="7533A9C7" w14:textId="7675B253" w:rsidR="006131E8" w:rsidRPr="00546F1A" w:rsidRDefault="00725AD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546F1A">
        <w:rPr>
          <w:rFonts w:ascii="Traditional Arabic" w:eastAsia="Times New Roman" w:hAnsi="Traditional Arabic" w:cs="Traditional Arabic" w:hint="cs"/>
          <w:sz w:val="24"/>
          <w:szCs w:val="24"/>
          <w:rtl/>
        </w:rPr>
        <w:t>العملاء (سباع واخرون،2018)</w:t>
      </w:r>
    </w:p>
    <w:p w14:paraId="4A703E08" w14:textId="72F95415" w:rsidR="00F16E61" w:rsidRPr="00546F1A" w:rsidRDefault="00725AD5"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546F1A">
        <w:rPr>
          <w:rFonts w:ascii="Traditional Arabic" w:eastAsia="Times New Roman" w:hAnsi="Traditional Arabic" w:cs="Traditional Arabic" w:hint="cs"/>
          <w:sz w:val="24"/>
          <w:szCs w:val="24"/>
        </w:rPr>
        <w:t>.</w:t>
      </w:r>
      <w:r w:rsidR="00A66E63"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وقد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كون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من ثلاث منظمات أو أكثر متصلة بصورة مباشرة </w:t>
      </w:r>
      <w:r w:rsidR="00EF459E" w:rsidRPr="00546F1A">
        <w:rPr>
          <w:rFonts w:ascii="Traditional Arabic" w:eastAsia="Times New Roman" w:hAnsi="Traditional Arabic" w:cs="Traditional Arabic" w:hint="cs"/>
          <w:sz w:val="24"/>
          <w:szCs w:val="24"/>
          <w:rtl/>
        </w:rPr>
        <w:t>عن طريق</w:t>
      </w:r>
      <w:r w:rsidR="00F16E61" w:rsidRPr="00546F1A">
        <w:rPr>
          <w:rFonts w:ascii="Traditional Arabic" w:eastAsia="Times New Roman" w:hAnsi="Traditional Arabic" w:cs="Traditional Arabic" w:hint="cs"/>
          <w:sz w:val="24"/>
          <w:szCs w:val="24"/>
          <w:rtl/>
        </w:rPr>
        <w:t xml:space="preserve"> واحد أو أكثر من خطوط تدفق المنتجات والخدمات وا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مويل والمعلومات سواء كان هذا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دفق صاعد (الموردين) أو تدفق هابط وذلك من المصدر وحتى العميل </w:t>
      </w:r>
      <w:r w:rsidR="00EF459E" w:rsidRPr="00546F1A">
        <w:rPr>
          <w:rFonts w:ascii="Traditional Arabic" w:eastAsia="Times New Roman" w:hAnsi="Traditional Arabic" w:cs="Traditional Arabic" w:hint="cs"/>
          <w:sz w:val="24"/>
          <w:szCs w:val="24"/>
          <w:rtl/>
        </w:rPr>
        <w:t>النهائي</w:t>
      </w:r>
      <w:r w:rsidR="00F16E61" w:rsidRPr="00546F1A">
        <w:rPr>
          <w:rFonts w:ascii="Traditional Arabic" w:eastAsia="Times New Roman" w:hAnsi="Traditional Arabic" w:cs="Traditional Arabic" w:hint="cs"/>
          <w:sz w:val="24"/>
          <w:szCs w:val="24"/>
          <w:rtl/>
        </w:rPr>
        <w:t xml:space="preserve"> </w:t>
      </w:r>
      <w:r w:rsidR="00B247C9" w:rsidRPr="00546F1A">
        <w:rPr>
          <w:rFonts w:ascii="Traditional Arabic" w:hAnsi="Traditional Arabic" w:cs="Traditional Arabic" w:hint="cs"/>
          <w:sz w:val="24"/>
          <w:szCs w:val="24"/>
        </w:rPr>
        <w:t>(</w:t>
      </w:r>
      <w:r w:rsidR="006131E8" w:rsidRPr="00546F1A">
        <w:rPr>
          <w:rFonts w:ascii="Traditional Arabic" w:hAnsi="Traditional Arabic" w:cs="Traditional Arabic" w:hint="cs"/>
          <w:sz w:val="24"/>
          <w:szCs w:val="24"/>
        </w:rPr>
        <w:t>Opioid, et al, 2023</w:t>
      </w:r>
      <w:r w:rsidR="00B247C9" w:rsidRPr="00546F1A">
        <w:rPr>
          <w:rFonts w:ascii="Traditional Arabic" w:hAnsi="Traditional Arabic" w:cs="Traditional Arabic" w:hint="cs"/>
          <w:sz w:val="24"/>
          <w:szCs w:val="24"/>
        </w:rPr>
        <w:t>)</w:t>
      </w:r>
      <w:r w:rsidR="00B247C9" w:rsidRPr="00546F1A">
        <w:rPr>
          <w:rFonts w:ascii="Traditional Arabic" w:eastAsia="Times New Roman" w:hAnsi="Traditional Arabic" w:cs="Traditional Arabic" w:hint="cs"/>
          <w:sz w:val="24"/>
          <w:szCs w:val="24"/>
          <w:rtl/>
          <w:lang w:bidi="ar-EG"/>
        </w:rPr>
        <w:t>.</w:t>
      </w:r>
    </w:p>
    <w:p w14:paraId="57D11452" w14:textId="39F08167" w:rsidR="00CC583E" w:rsidRPr="00546F1A" w:rsidRDefault="00CC583E"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t>تطور سلسلة التوريد</w:t>
      </w:r>
    </w:p>
    <w:p w14:paraId="0AA436FE" w14:textId="5ED2D85B" w:rsidR="00CC583E" w:rsidRPr="00546F1A" w:rsidRDefault="00524225"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مر تطور سلسلة التوريد بعدد من المفاهيم كما يلي:</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(Ranak, 2020)</w:t>
      </w:r>
    </w:p>
    <w:p w14:paraId="00D146DA" w14:textId="7DA4343A" w:rsidR="00B72C6D" w:rsidRPr="00546F1A" w:rsidRDefault="00067C01"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إدارة</w:t>
      </w:r>
      <w:r w:rsidR="00524225" w:rsidRPr="00546F1A">
        <w:rPr>
          <w:rFonts w:ascii="Traditional Arabic" w:eastAsia="Times New Roman" w:hAnsi="Traditional Arabic" w:cs="Traditional Arabic" w:hint="cs"/>
          <w:sz w:val="24"/>
          <w:szCs w:val="24"/>
          <w:rtl/>
          <w:lang w:bidi="ar-EG"/>
        </w:rPr>
        <w:t xml:space="preserve"> اللوجستيات</w:t>
      </w:r>
      <w:r w:rsidR="00524225" w:rsidRPr="00546F1A">
        <w:rPr>
          <w:rFonts w:ascii="Traditional Arabic" w:hAnsi="Traditional Arabic" w:cs="Traditional Arabic" w:hint="cs"/>
          <w:sz w:val="24"/>
          <w:szCs w:val="24"/>
          <w:rtl/>
        </w:rPr>
        <w:t xml:space="preserve"> </w:t>
      </w:r>
      <w:r w:rsidR="00524225" w:rsidRPr="00546F1A">
        <w:rPr>
          <w:rFonts w:ascii="Traditional Arabic" w:eastAsia="Times New Roman" w:hAnsi="Traditional Arabic" w:cs="Traditional Arabic" w:hint="cs"/>
          <w:sz w:val="24"/>
          <w:szCs w:val="24"/>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46F1A">
        <w:rPr>
          <w:rFonts w:ascii="Traditional Arabic" w:eastAsia="Times New Roman" w:hAnsi="Traditional Arabic" w:cs="Traditional Arabic" w:hint="cs"/>
          <w:sz w:val="24"/>
          <w:szCs w:val="24"/>
          <w:rtl/>
          <w:lang w:bidi="ar-EG"/>
        </w:rPr>
        <w:t>إدارة</w:t>
      </w:r>
      <w:r w:rsidR="00524225" w:rsidRPr="00546F1A">
        <w:rPr>
          <w:rFonts w:ascii="Traditional Arabic" w:eastAsia="Times New Roman" w:hAnsi="Traditional Arabic" w:cs="Traditional Arabic" w:hint="cs"/>
          <w:sz w:val="24"/>
          <w:szCs w:val="24"/>
          <w:rtl/>
          <w:lang w:bidi="ar-EG"/>
        </w:rPr>
        <w:t xml:space="preserve"> المخزون.</w:t>
      </w:r>
      <w:r w:rsidR="00B72C6D" w:rsidRPr="00546F1A">
        <w:rPr>
          <w:rFonts w:ascii="Traditional Arabic" w:hAnsi="Traditional Arabic" w:cs="Traditional Arabic" w:hint="cs"/>
          <w:sz w:val="24"/>
          <w:szCs w:val="24"/>
          <w:lang w:bidi="ar-EG"/>
        </w:rPr>
        <w:t xml:space="preserve"> Pimenidis, &amp; Tonkin, 2021).</w:t>
      </w:r>
      <w:r w:rsidR="00B72C6D" w:rsidRPr="00546F1A">
        <w:rPr>
          <w:rFonts w:ascii="Traditional Arabic" w:hAnsi="Traditional Arabic" w:cs="Traditional Arabic" w:hint="cs"/>
          <w:sz w:val="24"/>
          <w:szCs w:val="24"/>
          <w:rtl/>
          <w:lang w:bidi="ar-EG"/>
        </w:rPr>
        <w:t>)</w:t>
      </w:r>
    </w:p>
    <w:p w14:paraId="28172E8B" w14:textId="1AA130E3" w:rsidR="00B72C6D" w:rsidRPr="00546F1A" w:rsidRDefault="00524225"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سلسلة التوريد الرقمية هي منظومة متكاملة تستخدم التقنيات الحديثة مثل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46F1A">
        <w:rPr>
          <w:rFonts w:ascii="Traditional Arabic" w:hAnsi="Traditional Arabic" w:cs="Traditional Arabic" w:hint="cs"/>
          <w:sz w:val="24"/>
          <w:szCs w:val="24"/>
          <w:lang w:bidi="ar-EG"/>
        </w:rPr>
        <w:t xml:space="preserve"> Nahr, &amp; Sadeghi, 2021).</w:t>
      </w:r>
      <w:r w:rsidR="00B72C6D" w:rsidRPr="00546F1A">
        <w:rPr>
          <w:rFonts w:ascii="Traditional Arabic" w:hAnsi="Traditional Arabic" w:cs="Traditional Arabic" w:hint="cs"/>
          <w:sz w:val="24"/>
          <w:szCs w:val="24"/>
          <w:rtl/>
          <w:lang w:bidi="ar-EG"/>
        </w:rPr>
        <w:t>)</w:t>
      </w:r>
    </w:p>
    <w:p w14:paraId="207AD24A" w14:textId="53D7CF79" w:rsidR="00524225" w:rsidRPr="00546F1A" w:rsidRDefault="00524225"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سلسلة التوريد الذكية هي نظام حديث 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تدفق السلع والخدمات يعتمد على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التشغيلية </w:t>
      </w:r>
      <w:r w:rsidR="00B72C6D" w:rsidRPr="00546F1A">
        <w:rPr>
          <w:rFonts w:ascii="Traditional Arabic" w:hAnsi="Traditional Arabic" w:cs="Traditional Arabic" w:hint="cs"/>
          <w:sz w:val="24"/>
          <w:szCs w:val="24"/>
          <w:lang w:bidi="ar-EG"/>
        </w:rPr>
        <w:t xml:space="preserve">( </w:t>
      </w:r>
      <w:proofErr w:type="spellStart"/>
      <w:r w:rsidR="00B72C6D" w:rsidRPr="00546F1A">
        <w:rPr>
          <w:rFonts w:ascii="Traditional Arabic" w:hAnsi="Traditional Arabic" w:cs="Traditional Arabic" w:hint="cs"/>
          <w:sz w:val="24"/>
          <w:szCs w:val="24"/>
          <w:lang w:bidi="ar-EG"/>
        </w:rPr>
        <w:t>Zapke</w:t>
      </w:r>
      <w:proofErr w:type="spellEnd"/>
      <w:r w:rsidR="00B72C6D" w:rsidRPr="00546F1A">
        <w:rPr>
          <w:rFonts w:ascii="Traditional Arabic" w:hAnsi="Traditional Arabic" w:cs="Traditional Arabic" w:hint="cs"/>
          <w:sz w:val="24"/>
          <w:szCs w:val="24"/>
          <w:lang w:bidi="ar-EG"/>
        </w:rPr>
        <w:t>,  2019)</w:t>
      </w:r>
    </w:p>
    <w:p w14:paraId="5147D2F3" w14:textId="4B748EB7" w:rsidR="00524225" w:rsidRPr="00546F1A" w:rsidRDefault="00524225"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شهدت سلاسل التوريد تحولاً جذرياً من التركيز المطلق على خفض التكاليف إلى بناء المرونة، التحول الرقمي، والتوطين الإقليمي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w:t>
      </w:r>
    </w:p>
    <w:p w14:paraId="689C6C7A" w14:textId="6E48DB90" w:rsidR="00CC583E" w:rsidRPr="00546F1A" w:rsidRDefault="00CC583E" w:rsidP="00546F1A">
      <w:pPr>
        <w:tabs>
          <w:tab w:val="num" w:pos="720"/>
        </w:tabs>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التطور العالمي</w:t>
      </w:r>
      <w:r w:rsidR="00B14635" w:rsidRPr="00546F1A">
        <w:rPr>
          <w:rFonts w:ascii="Traditional Arabic" w:eastAsia="Times New Roman" w:hAnsi="Traditional Arabic" w:cs="Traditional Arabic" w:hint="cs"/>
          <w:sz w:val="24"/>
          <w:szCs w:val="24"/>
          <w:rtl/>
          <w:lang w:bidi="ar-EG"/>
        </w:rPr>
        <w:t xml:space="preserve"> كانت الخطوة الأولى </w:t>
      </w:r>
      <w:r w:rsidRPr="00546F1A">
        <w:rPr>
          <w:rFonts w:ascii="Traditional Arabic" w:eastAsia="Times New Roman" w:hAnsi="Traditional Arabic" w:cs="Traditional Arabic" w:hint="cs"/>
          <w:sz w:val="24"/>
          <w:szCs w:val="24"/>
          <w:rtl/>
        </w:rPr>
        <w:t>الانتقال من الكفاءة إلى المرونة</w:t>
      </w:r>
      <w:r w:rsidR="00B1463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تركيز الشركات على تنويع الموردين وتخزين الاحتياجات لمواجهة الصدمات العالمية</w:t>
      </w:r>
      <w:r w:rsidR="00B14635" w:rsidRPr="00546F1A">
        <w:rPr>
          <w:rFonts w:ascii="Traditional Arabic" w:eastAsia="Times New Roman" w:hAnsi="Traditional Arabic" w:cs="Traditional Arabic" w:hint="cs"/>
          <w:sz w:val="24"/>
          <w:szCs w:val="24"/>
          <w:rtl/>
          <w:lang w:bidi="ar-EG"/>
        </w:rPr>
        <w:t xml:space="preserve"> عبر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استخدام </w:t>
      </w:r>
      <w:r w:rsidRPr="00546F1A">
        <w:rPr>
          <w:rFonts w:ascii="Segoe UI Symbol" w:eastAsia="Times New Roman" w:hAnsi="Segoe UI Symbol" w:cs="Segoe UI Symbol" w:hint="cs"/>
          <w:sz w:val="24"/>
          <w:szCs w:val="24"/>
          <w:rtl/>
        </w:rPr>
        <w:t>⁠</w:t>
      </w:r>
      <w:r w:rsidRPr="00546F1A">
        <w:rPr>
          <w:rFonts w:ascii="Traditional Arabic" w:eastAsia="Times New Roman" w:hAnsi="Traditional Arabic" w:cs="Traditional Arabic" w:hint="cs"/>
          <w:sz w:val="24"/>
          <w:szCs w:val="24"/>
          <w:rtl/>
        </w:rPr>
        <w:t xml:space="preserve">أتمتة سلسلة التوريد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لتتبع البضائع بدقة</w:t>
      </w:r>
      <w:r w:rsidR="00B14635" w:rsidRPr="00546F1A">
        <w:rPr>
          <w:rFonts w:ascii="Traditional Arabic" w:eastAsia="Times New Roman" w:hAnsi="Traditional Arabic" w:cs="Traditional Arabic" w:hint="cs"/>
          <w:sz w:val="24"/>
          <w:szCs w:val="24"/>
          <w:rtl/>
        </w:rPr>
        <w:t xml:space="preserve">، لتحقيق </w:t>
      </w:r>
      <w:r w:rsidRPr="00546F1A">
        <w:rPr>
          <w:rFonts w:ascii="Traditional Arabic" w:eastAsia="Times New Roman" w:hAnsi="Traditional Arabic" w:cs="Traditional Arabic" w:hint="cs"/>
          <w:sz w:val="24"/>
          <w:szCs w:val="24"/>
          <w:rtl/>
        </w:rPr>
        <w:t>معايير الاستدامة</w:t>
      </w:r>
      <w:r w:rsidR="00B14635" w:rsidRPr="00546F1A">
        <w:rPr>
          <w:rFonts w:ascii="Traditional Arabic" w:eastAsia="Times New Roman" w:hAnsi="Traditional Arabic" w:cs="Traditional Arabic" w:hint="cs"/>
          <w:sz w:val="24"/>
          <w:szCs w:val="24"/>
          <w:rtl/>
          <w:lang w:bidi="ar-EG"/>
        </w:rPr>
        <w:t>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التشدد في تقليل الانبعاثات الكربونية التزاماً بالاشتراطات الدولية</w:t>
      </w:r>
      <w:r w:rsidR="00B72C6D" w:rsidRPr="00546F1A">
        <w:rPr>
          <w:rFonts w:ascii="Traditional Arabic" w:hAnsi="Traditional Arabic" w:cs="Traditional Arabic" w:hint="cs"/>
          <w:sz w:val="24"/>
          <w:szCs w:val="24"/>
          <w:lang w:bidi="ar-EG"/>
        </w:rPr>
        <w:t xml:space="preserve"> Belhadi, el, al, 2021)</w:t>
      </w:r>
      <w:r w:rsidR="00B72C6D" w:rsidRPr="00546F1A">
        <w:rPr>
          <w:rFonts w:ascii="Traditional Arabic" w:hAnsi="Traditional Arabic" w:cs="Traditional Arabic" w:hint="cs"/>
          <w:sz w:val="24"/>
          <w:szCs w:val="24"/>
          <w:rtl/>
          <w:lang w:bidi="ar-EG"/>
        </w:rPr>
        <w:t>)</w:t>
      </w:r>
      <w:r w:rsidRPr="00546F1A">
        <w:rPr>
          <w:rFonts w:ascii="Traditional Arabic" w:eastAsia="Times New Roman" w:hAnsi="Traditional Arabic" w:cs="Traditional Arabic" w:hint="cs"/>
          <w:sz w:val="24"/>
          <w:szCs w:val="24"/>
          <w:lang w:bidi="ar-EG"/>
        </w:rPr>
        <w:t xml:space="preserve"> </w:t>
      </w:r>
    </w:p>
    <w:p w14:paraId="39FF2889" w14:textId="2C329B3A" w:rsidR="00B72C6D" w:rsidRPr="00546F1A" w:rsidRDefault="00CC583E"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التطور الإقليمي</w:t>
      </w:r>
      <w:r w:rsidR="00B14635" w:rsidRPr="00546F1A">
        <w:rPr>
          <w:rFonts w:ascii="Traditional Arabic" w:eastAsia="Times New Roman" w:hAnsi="Traditional Arabic" w:cs="Traditional Arabic" w:hint="cs"/>
          <w:sz w:val="24"/>
          <w:szCs w:val="24"/>
          <w:rtl/>
          <w:lang w:bidi="ar-EG"/>
        </w:rPr>
        <w:t xml:space="preserve"> وتمت عبر استخدام </w:t>
      </w:r>
      <w:r w:rsidRPr="00546F1A">
        <w:rPr>
          <w:rFonts w:ascii="Traditional Arabic" w:eastAsia="Times New Roman" w:hAnsi="Traditional Arabic" w:cs="Traditional Arabic" w:hint="cs"/>
          <w:sz w:val="24"/>
          <w:szCs w:val="24"/>
          <w:rtl/>
        </w:rPr>
        <w:t>سلاسل الإمداد القريبة</w:t>
      </w:r>
      <w:r w:rsidR="00B14635" w:rsidRPr="00546F1A">
        <w:rPr>
          <w:rFonts w:ascii="Traditional Arabic" w:eastAsia="Times New Roman" w:hAnsi="Traditional Arabic" w:cs="Traditional Arabic" w:hint="cs"/>
          <w:sz w:val="24"/>
          <w:szCs w:val="24"/>
          <w:rtl/>
          <w:lang w:bidi="ar-EG"/>
        </w:rPr>
        <w:t xml:space="preserve"> عن طريق</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تفضيل التبادل التجاري داخل التكتلات القارية بدلاً من الاعتماد على خطوط شحن بعيدة</w:t>
      </w:r>
      <w:r w:rsidRPr="00546F1A">
        <w:rPr>
          <w:rFonts w:ascii="Traditional Arabic" w:eastAsia="Times New Roman" w:hAnsi="Traditional Arabic" w:cs="Traditional Arabic" w:hint="cs"/>
          <w:sz w:val="24"/>
          <w:szCs w:val="24"/>
          <w:lang w:bidi="ar-EG"/>
        </w:rPr>
        <w:t>.</w:t>
      </w:r>
      <w:r w:rsidR="00B14635" w:rsidRPr="00546F1A">
        <w:rPr>
          <w:rFonts w:ascii="Traditional Arabic" w:eastAsia="Times New Roman" w:hAnsi="Traditional Arabic" w:cs="Traditional Arabic" w:hint="cs"/>
          <w:sz w:val="24"/>
          <w:szCs w:val="24"/>
          <w:rtl/>
          <w:lang w:bidi="ar-EG"/>
        </w:rPr>
        <w:t xml:space="preserve"> بالإضافة الى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توحيد اللوائح الجمركية والاتفاقيات بين الدول المتقاربة لتقليل أوقات التسليم</w:t>
      </w:r>
      <w:r w:rsidR="00B72C6D" w:rsidRPr="00546F1A">
        <w:rPr>
          <w:rFonts w:ascii="Traditional Arabic" w:hAnsi="Traditional Arabic" w:cs="Traditional Arabic" w:hint="cs"/>
          <w:sz w:val="24"/>
          <w:szCs w:val="24"/>
          <w:lang w:bidi="ar-EG"/>
        </w:rPr>
        <w:t xml:space="preserve"> Beryl, el, al, 2021)</w:t>
      </w:r>
      <w:r w:rsidR="00B72C6D" w:rsidRPr="00546F1A">
        <w:rPr>
          <w:rFonts w:ascii="Traditional Arabic" w:hAnsi="Traditional Arabic" w:cs="Traditional Arabic" w:hint="cs"/>
          <w:sz w:val="24"/>
          <w:szCs w:val="24"/>
          <w:rtl/>
          <w:lang w:bidi="ar-EG"/>
        </w:rPr>
        <w:t>)</w:t>
      </w:r>
    </w:p>
    <w:p w14:paraId="75F5EA1A" w14:textId="6F38E3F1" w:rsidR="00B72C6D" w:rsidRDefault="00CC583E"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التطور المحلي</w:t>
      </w:r>
      <w:r w:rsidR="00B14635" w:rsidRPr="00546F1A">
        <w:rPr>
          <w:rFonts w:ascii="Traditional Arabic" w:eastAsia="Times New Roman" w:hAnsi="Traditional Arabic" w:cs="Traditional Arabic" w:hint="cs"/>
          <w:sz w:val="24"/>
          <w:szCs w:val="24"/>
          <w:rtl/>
          <w:lang w:bidi="ar-EG"/>
        </w:rPr>
        <w:t xml:space="preserve"> داخل المملكة العربية السعودية تمت عبر </w:t>
      </w:r>
      <w:r w:rsidRPr="00546F1A">
        <w:rPr>
          <w:rFonts w:ascii="Traditional Arabic" w:eastAsia="Times New Roman" w:hAnsi="Traditional Arabic" w:cs="Traditional Arabic" w:hint="cs"/>
          <w:sz w:val="24"/>
          <w:szCs w:val="24"/>
          <w:rtl/>
        </w:rPr>
        <w:t>توطين الصناعات</w:t>
      </w:r>
      <w:r w:rsidR="00B1463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سعي </w:t>
      </w:r>
      <w:r w:rsidR="00B14635" w:rsidRPr="00546F1A">
        <w:rPr>
          <w:rFonts w:ascii="Traditional Arabic" w:eastAsia="Times New Roman" w:hAnsi="Traditional Arabic" w:cs="Traditional Arabic" w:hint="cs"/>
          <w:sz w:val="24"/>
          <w:szCs w:val="24"/>
          <w:rtl/>
        </w:rPr>
        <w:t>المملكة</w:t>
      </w:r>
      <w:r w:rsidRPr="00546F1A">
        <w:rPr>
          <w:rFonts w:ascii="Traditional Arabic" w:eastAsia="Times New Roman" w:hAnsi="Traditional Arabic" w:cs="Traditional Arabic" w:hint="cs"/>
          <w:sz w:val="24"/>
          <w:szCs w:val="24"/>
          <w:rtl/>
        </w:rPr>
        <w:t xml:space="preserve"> لإنتاج المواد الحيوية محلياً لتقليل الاعتماد الخارجي</w:t>
      </w:r>
      <w:r w:rsidR="00B14635"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دعم البنية التحتية</w:t>
      </w:r>
      <w:r w:rsidR="00B14635"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تطوير الموانئ والمناطق اللوجستية الداخلية لتسريع حركة التوزيع</w:t>
      </w:r>
      <w:r w:rsidR="00B72C6D" w:rsidRPr="00546F1A">
        <w:rPr>
          <w:rFonts w:ascii="Traditional Arabic" w:hAnsi="Traditional Arabic" w:cs="Traditional Arabic" w:hint="cs"/>
          <w:sz w:val="24"/>
          <w:szCs w:val="24"/>
          <w:lang w:bidi="ar-EG"/>
        </w:rPr>
        <w:t xml:space="preserve"> Cao, el, al, 2021) </w:t>
      </w:r>
      <w:r w:rsidR="00B72C6D" w:rsidRPr="00546F1A">
        <w:rPr>
          <w:rFonts w:ascii="Traditional Arabic" w:hAnsi="Traditional Arabic" w:cs="Traditional Arabic" w:hint="cs"/>
          <w:sz w:val="24"/>
          <w:szCs w:val="24"/>
          <w:rtl/>
          <w:lang w:bidi="ar-EG"/>
        </w:rPr>
        <w:t>)</w:t>
      </w:r>
    </w:p>
    <w:p w14:paraId="5AAE8388" w14:textId="77777777" w:rsidR="003E59E7" w:rsidRPr="00546F1A" w:rsidRDefault="003E59E7" w:rsidP="003E59E7">
      <w:pPr>
        <w:tabs>
          <w:tab w:val="left" w:pos="7190"/>
        </w:tabs>
        <w:bidi/>
        <w:spacing w:line="360" w:lineRule="auto"/>
        <w:jc w:val="both"/>
        <w:rPr>
          <w:rFonts w:ascii="Traditional Arabic" w:hAnsi="Traditional Arabic" w:cs="Traditional Arabic"/>
          <w:sz w:val="24"/>
          <w:szCs w:val="24"/>
          <w:lang w:bidi="ar-EG"/>
        </w:rPr>
      </w:pPr>
    </w:p>
    <w:p w14:paraId="54AE1990" w14:textId="28E76ECA" w:rsidR="00FD0BBE"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2.3.4</w:t>
      </w:r>
      <w:r w:rsidR="002A2C42" w:rsidRPr="003E59E7">
        <w:rPr>
          <w:rFonts w:ascii="Traditional Arabic" w:eastAsia="Times New Roman" w:hAnsi="Traditional Arabic" w:cs="Traditional Arabic" w:hint="cs"/>
          <w:b/>
          <w:bCs/>
          <w:sz w:val="28"/>
          <w:szCs w:val="28"/>
          <w:rtl/>
        </w:rPr>
        <w:t xml:space="preserve"> </w:t>
      </w:r>
      <w:r w:rsidR="00F16E61" w:rsidRPr="003E59E7">
        <w:rPr>
          <w:rFonts w:ascii="Traditional Arabic" w:eastAsia="Times New Roman" w:hAnsi="Traditional Arabic" w:cs="Traditional Arabic" w:hint="cs"/>
          <w:b/>
          <w:bCs/>
          <w:sz w:val="28"/>
          <w:szCs w:val="28"/>
          <w:rtl/>
        </w:rPr>
        <w:t xml:space="preserve">أهمية </w:t>
      </w:r>
      <w:r w:rsidR="00067C01" w:rsidRPr="003E59E7">
        <w:rPr>
          <w:rFonts w:ascii="Traditional Arabic" w:eastAsia="Times New Roman" w:hAnsi="Traditional Arabic" w:cs="Traditional Arabic" w:hint="cs"/>
          <w:b/>
          <w:bCs/>
          <w:sz w:val="28"/>
          <w:szCs w:val="28"/>
          <w:rtl/>
        </w:rPr>
        <w:t>إدارة</w:t>
      </w:r>
      <w:r w:rsidR="00306E30"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306E30" w:rsidRPr="003E59E7">
        <w:rPr>
          <w:rFonts w:ascii="Traditional Arabic" w:eastAsia="Times New Roman" w:hAnsi="Traditional Arabic" w:cs="Traditional Arabic" w:hint="cs"/>
          <w:b/>
          <w:bCs/>
          <w:sz w:val="28"/>
          <w:szCs w:val="28"/>
          <w:rtl/>
        </w:rPr>
        <w:t>ريد</w:t>
      </w:r>
    </w:p>
    <w:p w14:paraId="3FFAF63C" w14:textId="69C4629A" w:rsidR="00FD0BBE" w:rsidRPr="00546F1A" w:rsidRDefault="00306E30"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كما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بع أهمية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من ضرورة الحاجة إلى تطبيقها بصورة فعالة، ومن ثم فهناك عدة قضايا تدفع المنظمات إلى ضرورة تبني منهج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وهي</w:t>
      </w:r>
      <w:r w:rsidR="005A6F5A"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العمل على</w:t>
      </w:r>
      <w:r w:rsidR="00FD0BBE" w:rsidRPr="00546F1A">
        <w:rPr>
          <w:rFonts w:ascii="Traditional Arabic" w:eastAsia="Times New Roman" w:hAnsi="Traditional Arabic" w:cs="Traditional Arabic" w:hint="cs"/>
          <w:sz w:val="24"/>
          <w:szCs w:val="24"/>
          <w:rtl/>
        </w:rPr>
        <w:t xml:space="preserve"> تحسين </w:t>
      </w:r>
      <w:r w:rsidR="00310733"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tl/>
        </w:rPr>
        <w:t>ات</w:t>
      </w:r>
      <w:r w:rsidR="0031073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رفع مس</w:t>
      </w:r>
      <w:r w:rsidR="00AB3C9E" w:rsidRPr="00546F1A">
        <w:rPr>
          <w:rFonts w:ascii="Traditional Arabic" w:eastAsia="Times New Roman" w:hAnsi="Traditional Arabic" w:cs="Traditional Arabic" w:hint="cs"/>
          <w:sz w:val="24"/>
          <w:szCs w:val="24"/>
          <w:rtl/>
        </w:rPr>
        <w:t>تــو</w:t>
      </w:r>
      <w:r w:rsidR="00FD0BBE" w:rsidRPr="00546F1A">
        <w:rPr>
          <w:rFonts w:ascii="Traditional Arabic" w:eastAsia="Times New Roman" w:hAnsi="Traditional Arabic" w:cs="Traditional Arabic" w:hint="cs"/>
          <w:sz w:val="24"/>
          <w:szCs w:val="24"/>
          <w:rtl/>
        </w:rPr>
        <w:t xml:space="preserve">يات الشراء </w:t>
      </w:r>
      <w:r w:rsidR="00310733" w:rsidRPr="00546F1A">
        <w:rPr>
          <w:rFonts w:ascii="Traditional Arabic" w:eastAsia="Times New Roman" w:hAnsi="Traditional Arabic" w:cs="Traditional Arabic" w:hint="cs"/>
          <w:sz w:val="24"/>
          <w:szCs w:val="24"/>
          <w:rtl/>
        </w:rPr>
        <w:t>الخارجي</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تخفيض تكا</w:t>
      </w:r>
      <w:r w:rsidR="00AB3C9E" w:rsidRPr="00546F1A">
        <w:rPr>
          <w:rFonts w:ascii="Traditional Arabic" w:eastAsia="Times New Roman" w:hAnsi="Traditional Arabic" w:cs="Traditional Arabic" w:hint="cs"/>
          <w:sz w:val="24"/>
          <w:szCs w:val="24"/>
          <w:rtl/>
        </w:rPr>
        <w:t>لــي</w:t>
      </w:r>
      <w:r w:rsidR="00FD0BBE" w:rsidRPr="00546F1A">
        <w:rPr>
          <w:rFonts w:ascii="Traditional Arabic" w:eastAsia="Times New Roman" w:hAnsi="Traditional Arabic" w:cs="Traditional Arabic" w:hint="cs"/>
          <w:sz w:val="24"/>
          <w:szCs w:val="24"/>
          <w:rtl/>
        </w:rPr>
        <w:t xml:space="preserve">ف </w:t>
      </w:r>
      <w:r w:rsidR="00310733" w:rsidRPr="00546F1A">
        <w:rPr>
          <w:rFonts w:ascii="Traditional Arabic" w:eastAsia="Times New Roman" w:hAnsi="Traditional Arabic" w:cs="Traditional Arabic" w:hint="cs"/>
          <w:sz w:val="24"/>
          <w:szCs w:val="24"/>
          <w:rtl/>
        </w:rPr>
        <w:t>النقل</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زيادة أهمية ا</w:t>
      </w:r>
      <w:r w:rsidR="00AB3C9E"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 xml:space="preserve">جارة </w:t>
      </w:r>
      <w:r w:rsidR="00310733" w:rsidRPr="00546F1A">
        <w:rPr>
          <w:rFonts w:ascii="Traditional Arabic" w:eastAsia="Times New Roman" w:hAnsi="Traditional Arabic" w:cs="Traditional Arabic" w:hint="cs"/>
          <w:sz w:val="24"/>
          <w:szCs w:val="24"/>
          <w:rtl/>
        </w:rPr>
        <w:t>الإلكترونية</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زيادة ضغوط المنافسة وا</w:t>
      </w:r>
      <w:r w:rsidR="00AB3C9E" w:rsidRPr="00546F1A">
        <w:rPr>
          <w:rFonts w:ascii="Traditional Arabic" w:eastAsia="Times New Roman" w:hAnsi="Traditional Arabic" w:cs="Traditional Arabic" w:hint="cs"/>
          <w:sz w:val="24"/>
          <w:szCs w:val="24"/>
          <w:rtl/>
        </w:rPr>
        <w:t>تــس</w:t>
      </w:r>
      <w:r w:rsidR="00FD0BBE" w:rsidRPr="00546F1A">
        <w:rPr>
          <w:rFonts w:ascii="Traditional Arabic" w:eastAsia="Times New Roman" w:hAnsi="Traditional Arabic" w:cs="Traditional Arabic" w:hint="cs"/>
          <w:sz w:val="24"/>
          <w:szCs w:val="24"/>
          <w:rtl/>
        </w:rPr>
        <w:t xml:space="preserve">اع مدى </w:t>
      </w:r>
      <w:r w:rsidR="00310733" w:rsidRPr="00546F1A">
        <w:rPr>
          <w:rFonts w:ascii="Traditional Arabic" w:eastAsia="Times New Roman" w:hAnsi="Traditional Arabic" w:cs="Traditional Arabic" w:hint="cs"/>
          <w:sz w:val="24"/>
          <w:szCs w:val="24"/>
          <w:rtl/>
        </w:rPr>
        <w:t>العولمة</w:t>
      </w:r>
      <w:r w:rsidR="005A6F5A" w:rsidRPr="00546F1A">
        <w:rPr>
          <w:rFonts w:ascii="Traditional Arabic" w:eastAsia="Times New Roman" w:hAnsi="Traditional Arabic" w:cs="Traditional Arabic" w:hint="cs"/>
          <w:sz w:val="24"/>
          <w:szCs w:val="24"/>
          <w:rtl/>
        </w:rPr>
        <w:t xml:space="preserve"> و</w:t>
      </w:r>
      <w:r w:rsidR="00FD0BBE" w:rsidRPr="00546F1A">
        <w:rPr>
          <w:rFonts w:ascii="Traditional Arabic" w:eastAsia="Times New Roman" w:hAnsi="Traditional Arabic" w:cs="Traditional Arabic" w:hint="cs"/>
          <w:sz w:val="24"/>
          <w:szCs w:val="24"/>
          <w:rtl/>
        </w:rPr>
        <w:t>تعقيد سلاسل ا</w:t>
      </w:r>
      <w:r w:rsidR="00AB3C9E"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ريد ومن ثم الحاجة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فعالة </w:t>
      </w:r>
      <w:r w:rsidR="00310733" w:rsidRPr="00546F1A">
        <w:rPr>
          <w:rFonts w:ascii="Traditional Arabic" w:eastAsia="Times New Roman" w:hAnsi="Traditional Arabic" w:cs="Traditional Arabic" w:hint="cs"/>
          <w:sz w:val="24"/>
          <w:szCs w:val="24"/>
          <w:rtl/>
        </w:rPr>
        <w:t>للمخزون.</w:t>
      </w:r>
      <w:r w:rsidR="005A6F5A" w:rsidRPr="00546F1A">
        <w:rPr>
          <w:rFonts w:ascii="Traditional Arabic" w:eastAsia="Times New Roman" w:hAnsi="Traditional Arabic" w:cs="Traditional Arabic" w:hint="cs"/>
          <w:sz w:val="24"/>
          <w:szCs w:val="24"/>
          <w:rtl/>
        </w:rPr>
        <w:t xml:space="preserve"> (علاء،2023).</w:t>
      </w:r>
    </w:p>
    <w:p w14:paraId="5A4EBB08" w14:textId="56045E2C" w:rsidR="00306E30" w:rsidRPr="00546F1A" w:rsidRDefault="005A6F5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وتمثل </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كافة الأنشطة المتصلة بتدفق وتحويل المواد الأو</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ة إلى منتجات نهاية و</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صيلها للمستهلك النهائي إضافة إلى تدفق المعلومات</w:t>
      </w:r>
      <w:r w:rsidRPr="00546F1A">
        <w:rPr>
          <w:rFonts w:ascii="Traditional Arabic" w:eastAsia="Times New Roman" w:hAnsi="Traditional Arabic" w:cs="Traditional Arabic" w:hint="cs"/>
          <w:sz w:val="24"/>
          <w:szCs w:val="24"/>
          <w:rtl/>
        </w:rPr>
        <w:t xml:space="preserve"> عبر</w:t>
      </w:r>
      <w:r w:rsidR="00306E30" w:rsidRPr="00546F1A">
        <w:rPr>
          <w:rFonts w:ascii="Traditional Arabic" w:eastAsia="Times New Roman" w:hAnsi="Traditional Arabic" w:cs="Traditional Arabic" w:hint="cs"/>
          <w:sz w:val="24"/>
          <w:szCs w:val="24"/>
          <w:rtl/>
        </w:rPr>
        <w:t xml:space="preserve"> شبكة من المنظمات المترابطة باتجاه صاعد وهابط من خلال عم</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 xml:space="preserve">ات </w:t>
      </w:r>
      <w:r w:rsidR="00310733" w:rsidRPr="00546F1A">
        <w:rPr>
          <w:rFonts w:ascii="Traditional Arabic" w:eastAsia="Times New Roman" w:hAnsi="Traditional Arabic" w:cs="Traditional Arabic" w:hint="cs"/>
          <w:sz w:val="24"/>
          <w:szCs w:val="24"/>
          <w:rtl/>
        </w:rPr>
        <w:t>وأنشطة</w:t>
      </w:r>
      <w:r w:rsidR="00306E30" w:rsidRPr="00546F1A">
        <w:rPr>
          <w:rFonts w:ascii="Traditional Arabic" w:eastAsia="Times New Roman" w:hAnsi="Traditional Arabic" w:cs="Traditional Arabic" w:hint="cs"/>
          <w:sz w:val="24"/>
          <w:szCs w:val="24"/>
          <w:rtl/>
        </w:rPr>
        <w:t xml:space="preserve"> مختلفة </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 xml:space="preserve">قديم قيمة للمستهلك النهائي في شكل منتجات </w:t>
      </w:r>
      <w:r w:rsidR="00310733" w:rsidRPr="00546F1A">
        <w:rPr>
          <w:rFonts w:ascii="Traditional Arabic" w:eastAsia="Times New Roman" w:hAnsi="Traditional Arabic" w:cs="Traditional Arabic" w:hint="cs"/>
          <w:sz w:val="24"/>
          <w:szCs w:val="24"/>
          <w:rtl/>
        </w:rPr>
        <w:t>وخدمات</w:t>
      </w:r>
      <w:r w:rsidR="00310733"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ويمكن اعتبارها</w:t>
      </w:r>
      <w:r w:rsidR="00306E30" w:rsidRPr="00546F1A">
        <w:rPr>
          <w:rFonts w:ascii="Traditional Arabic" w:hAnsi="Traditional Arabic" w:cs="Traditional Arabic" w:hint="cs"/>
          <w:sz w:val="24"/>
          <w:szCs w:val="24"/>
          <w:rtl/>
        </w:rPr>
        <w:t xml:space="preserve"> </w:t>
      </w:r>
      <w:r w:rsidR="00306E30" w:rsidRPr="00546F1A">
        <w:rPr>
          <w:rFonts w:ascii="Traditional Arabic" w:eastAsia="Times New Roman" w:hAnsi="Traditional Arabic" w:cs="Traditional Arabic" w:hint="cs"/>
          <w:sz w:val="24"/>
          <w:szCs w:val="24"/>
          <w:rtl/>
        </w:rPr>
        <w:t>مجموعة من المنهجيات المستخدمة لمكاملة الموردين، المصنعين، المخازن، والمتاجر، بفعا</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ة، بحيث يجرى إنتاج و</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 xml:space="preserve">زيع البضائع </w:t>
      </w:r>
      <w:r w:rsidR="00310733" w:rsidRPr="00546F1A">
        <w:rPr>
          <w:rFonts w:ascii="Traditional Arabic" w:eastAsia="Times New Roman" w:hAnsi="Traditional Arabic" w:cs="Traditional Arabic" w:hint="cs"/>
          <w:sz w:val="24"/>
          <w:szCs w:val="24"/>
          <w:rtl/>
        </w:rPr>
        <w:t>بالكميات الصحيحة</w:t>
      </w:r>
      <w:r w:rsidR="00306E30" w:rsidRPr="00546F1A">
        <w:rPr>
          <w:rFonts w:ascii="Traditional Arabic" w:eastAsia="Times New Roman" w:hAnsi="Traditional Arabic" w:cs="Traditional Arabic" w:hint="cs"/>
          <w:sz w:val="24"/>
          <w:szCs w:val="24"/>
          <w:rtl/>
        </w:rPr>
        <w:t>، إلى المواقع الصحيحة، وفي الوقت الصحيح، بحيث تكون كلفة النظام الك</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 xml:space="preserve">ة </w:t>
      </w:r>
      <w:r w:rsidR="007A3945" w:rsidRPr="00546F1A">
        <w:rPr>
          <w:rFonts w:ascii="Traditional Arabic" w:eastAsia="Times New Roman" w:hAnsi="Traditional Arabic" w:cs="Traditional Arabic" w:hint="cs"/>
          <w:sz w:val="24"/>
          <w:szCs w:val="24"/>
          <w:rtl/>
        </w:rPr>
        <w:t>أقل</w:t>
      </w:r>
      <w:r w:rsidR="00306E30" w:rsidRPr="00546F1A">
        <w:rPr>
          <w:rFonts w:ascii="Traditional Arabic" w:eastAsia="Times New Roman" w:hAnsi="Traditional Arabic" w:cs="Traditional Arabic" w:hint="cs"/>
          <w:sz w:val="24"/>
          <w:szCs w:val="24"/>
          <w:rtl/>
        </w:rPr>
        <w:t xml:space="preserve"> ما يمكن مع المحافظة على تحقيق </w:t>
      </w:r>
      <w:r w:rsidR="00310733" w:rsidRPr="00546F1A">
        <w:rPr>
          <w:rFonts w:ascii="Traditional Arabic" w:eastAsia="Times New Roman" w:hAnsi="Traditional Arabic" w:cs="Traditional Arabic" w:hint="cs"/>
          <w:sz w:val="24"/>
          <w:szCs w:val="24"/>
          <w:rtl/>
        </w:rPr>
        <w:t>متطلبات مس</w:t>
      </w:r>
      <w:r w:rsidR="00AB3C9E" w:rsidRPr="00546F1A">
        <w:rPr>
          <w:rFonts w:ascii="Traditional Arabic" w:eastAsia="Times New Roman" w:hAnsi="Traditional Arabic" w:cs="Traditional Arabic" w:hint="cs"/>
          <w:sz w:val="24"/>
          <w:szCs w:val="24"/>
          <w:rtl/>
        </w:rPr>
        <w:t>تــو</w:t>
      </w:r>
      <w:r w:rsidR="00310733" w:rsidRPr="00546F1A">
        <w:rPr>
          <w:rFonts w:ascii="Traditional Arabic" w:eastAsia="Times New Roman" w:hAnsi="Traditional Arabic" w:cs="Traditional Arabic" w:hint="cs"/>
          <w:sz w:val="24"/>
          <w:szCs w:val="24"/>
          <w:rtl/>
        </w:rPr>
        <w:t>ى</w:t>
      </w:r>
      <w:r w:rsidR="00306E30" w:rsidRPr="00546F1A">
        <w:rPr>
          <w:rFonts w:ascii="Traditional Arabic" w:eastAsia="Times New Roman" w:hAnsi="Traditional Arabic" w:cs="Traditional Arabic" w:hint="cs"/>
          <w:sz w:val="24"/>
          <w:szCs w:val="24"/>
          <w:rtl/>
        </w:rPr>
        <w:t xml:space="preserve"> الخدمة</w:t>
      </w:r>
      <w:r w:rsidRPr="00546F1A">
        <w:rPr>
          <w:rFonts w:ascii="Traditional Arabic" w:hAnsi="Traditional Arabic" w:cs="Traditional Arabic" w:hint="cs"/>
          <w:sz w:val="24"/>
          <w:szCs w:val="24"/>
        </w:rPr>
        <w:t xml:space="preserve"> Kilofarad, et, al.2019).</w:t>
      </w:r>
      <w:r w:rsidRPr="00546F1A">
        <w:rPr>
          <w:rFonts w:ascii="Traditional Arabic" w:eastAsia="Times New Roman" w:hAnsi="Traditional Arabic" w:cs="Traditional Arabic" w:hint="cs"/>
          <w:sz w:val="24"/>
          <w:szCs w:val="24"/>
          <w:rtl/>
        </w:rPr>
        <w:t>)</w:t>
      </w:r>
    </w:p>
    <w:p w14:paraId="1E510217" w14:textId="59A18EB0" w:rsidR="00306E30" w:rsidRDefault="005A6F5A"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sz w:val="24"/>
          <w:szCs w:val="24"/>
          <w:rtl/>
        </w:rPr>
        <w:t xml:space="preserve">ويرى الباحث ان أهمية </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بأنها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طور المستمر لفلسفة ال</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وا</w:t>
      </w:r>
      <w:r w:rsidR="00AB3C9E" w:rsidRPr="00546F1A">
        <w:rPr>
          <w:rFonts w:ascii="Traditional Arabic" w:eastAsia="Times New Roman" w:hAnsi="Traditional Arabic" w:cs="Traditional Arabic" w:hint="cs"/>
          <w:sz w:val="24"/>
          <w:szCs w:val="24"/>
          <w:rtl/>
        </w:rPr>
        <w:t>لــتــي</w:t>
      </w:r>
      <w:r w:rsidR="00306E30" w:rsidRPr="00546F1A">
        <w:rPr>
          <w:rFonts w:ascii="Traditional Arabic" w:eastAsia="Times New Roman" w:hAnsi="Traditional Arabic" w:cs="Traditional Arabic" w:hint="cs"/>
          <w:sz w:val="24"/>
          <w:szCs w:val="24"/>
          <w:rtl/>
        </w:rPr>
        <w:t xml:space="preserve"> تبحث في </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حيد القدرات الإنتاجية المجتمعة وكذلك موارد وظائف الأعمال وا</w:t>
      </w:r>
      <w:r w:rsidR="00AB3C9E" w:rsidRPr="00546F1A">
        <w:rPr>
          <w:rFonts w:ascii="Traditional Arabic" w:eastAsia="Times New Roman" w:hAnsi="Traditional Arabic" w:cs="Traditional Arabic" w:hint="cs"/>
          <w:sz w:val="24"/>
          <w:szCs w:val="24"/>
          <w:rtl/>
        </w:rPr>
        <w:t>لــتــي</w:t>
      </w:r>
      <w:r w:rsidR="00306E30" w:rsidRPr="00546F1A">
        <w:rPr>
          <w:rFonts w:ascii="Traditional Arabic" w:eastAsia="Times New Roman" w:hAnsi="Traditional Arabic" w:cs="Traditional Arabic" w:hint="cs"/>
          <w:sz w:val="24"/>
          <w:szCs w:val="24"/>
          <w:rtl/>
        </w:rPr>
        <w:t xml:space="preserve"> تكون موجودة داخل وخارج المنظمة، وتحديد أهمية قنوات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في إطار الميزة ا</w:t>
      </w:r>
      <w:r w:rsidR="00AB3C9E" w:rsidRPr="00546F1A">
        <w:rPr>
          <w:rFonts w:ascii="Traditional Arabic" w:eastAsia="Times New Roman" w:hAnsi="Traditional Arabic" w:cs="Traditional Arabic" w:hint="cs"/>
          <w:sz w:val="24"/>
          <w:szCs w:val="24"/>
          <w:rtl/>
        </w:rPr>
        <w:t>لــتــن</w:t>
      </w:r>
      <w:r w:rsidR="00306E30" w:rsidRPr="00546F1A">
        <w:rPr>
          <w:rFonts w:ascii="Traditional Arabic" w:eastAsia="Times New Roman" w:hAnsi="Traditional Arabic" w:cs="Traditional Arabic" w:hint="cs"/>
          <w:sz w:val="24"/>
          <w:szCs w:val="24"/>
          <w:rtl/>
        </w:rPr>
        <w:t>افسية وتزامن العميل في تدفق المنتجات والخدمات إلى السوق وأخيرا المعلومات اللازمة لخلق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ميز كمصدر وحيد لقيمة العميل</w:t>
      </w:r>
      <w:r w:rsidRPr="00546F1A">
        <w:rPr>
          <w:rFonts w:ascii="Traditional Arabic" w:eastAsia="Times New Roman" w:hAnsi="Traditional Arabic" w:cs="Traditional Arabic" w:hint="cs"/>
          <w:b/>
          <w:bCs/>
          <w:sz w:val="24"/>
          <w:szCs w:val="24"/>
          <w:rtl/>
          <w:lang w:bidi="ar-EG"/>
        </w:rPr>
        <w:t xml:space="preserve"> (عرفه،2021)</w:t>
      </w:r>
      <w:r w:rsidR="006848B4">
        <w:rPr>
          <w:rFonts w:ascii="Traditional Arabic" w:eastAsia="Times New Roman" w:hAnsi="Traditional Arabic" w:cs="Traditional Arabic" w:hint="cs"/>
          <w:b/>
          <w:bCs/>
          <w:sz w:val="24"/>
          <w:szCs w:val="24"/>
          <w:rtl/>
          <w:lang w:bidi="ar-EG"/>
        </w:rPr>
        <w:t>.</w:t>
      </w:r>
    </w:p>
    <w:p w14:paraId="672F21AE" w14:textId="77777777" w:rsidR="006848B4" w:rsidRPr="00546F1A" w:rsidRDefault="006848B4" w:rsidP="006848B4">
      <w:pPr>
        <w:bidi/>
        <w:spacing w:after="200" w:line="360" w:lineRule="auto"/>
        <w:jc w:val="both"/>
        <w:rPr>
          <w:rFonts w:ascii="Traditional Arabic" w:eastAsia="Times New Roman" w:hAnsi="Traditional Arabic" w:cs="Traditional Arabic"/>
          <w:b/>
          <w:bCs/>
          <w:sz w:val="24"/>
          <w:szCs w:val="24"/>
          <w:rtl/>
          <w:lang w:bidi="ar-EG"/>
        </w:rPr>
      </w:pPr>
    </w:p>
    <w:p w14:paraId="0D050D43" w14:textId="08A02742"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lastRenderedPageBreak/>
        <w:t>2.3.5</w:t>
      </w:r>
      <w:r w:rsidR="002A2C42" w:rsidRPr="003E59E7">
        <w:rPr>
          <w:rFonts w:ascii="Traditional Arabic" w:eastAsia="Times New Roman" w:hAnsi="Traditional Arabic" w:cs="Traditional Arabic" w:hint="cs"/>
          <w:b/>
          <w:bCs/>
          <w:sz w:val="28"/>
          <w:szCs w:val="28"/>
          <w:rtl/>
        </w:rPr>
        <w:t xml:space="preserve"> </w:t>
      </w:r>
      <w:r w:rsidR="00F16E61" w:rsidRPr="003E59E7">
        <w:rPr>
          <w:rFonts w:ascii="Traditional Arabic" w:eastAsia="Times New Roman" w:hAnsi="Traditional Arabic" w:cs="Traditional Arabic" w:hint="cs"/>
          <w:b/>
          <w:bCs/>
          <w:sz w:val="28"/>
          <w:szCs w:val="28"/>
          <w:rtl/>
        </w:rPr>
        <w:t xml:space="preserve">فوائد </w:t>
      </w:r>
      <w:r w:rsidR="00067C01" w:rsidRPr="003E59E7">
        <w:rPr>
          <w:rFonts w:ascii="Traditional Arabic" w:eastAsia="Times New Roman" w:hAnsi="Traditional Arabic" w:cs="Traditional Arabic" w:hint="cs"/>
          <w:b/>
          <w:bCs/>
          <w:sz w:val="28"/>
          <w:szCs w:val="28"/>
          <w:rtl/>
        </w:rPr>
        <w:t>إدارة</w:t>
      </w:r>
      <w:r w:rsidR="00F16E61"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F16E61" w:rsidRPr="003E59E7">
        <w:rPr>
          <w:rFonts w:ascii="Traditional Arabic" w:eastAsia="Times New Roman" w:hAnsi="Traditional Arabic" w:cs="Traditional Arabic" w:hint="cs"/>
          <w:b/>
          <w:bCs/>
          <w:sz w:val="28"/>
          <w:szCs w:val="28"/>
          <w:rtl/>
        </w:rPr>
        <w:t>ريد</w:t>
      </w:r>
    </w:p>
    <w:p w14:paraId="6D3F465C" w14:textId="0637E1C8" w:rsidR="00310733" w:rsidRPr="00546F1A" w:rsidRDefault="00FD0BBE"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وقد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مثل فوائد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5A6F5A" w:rsidRPr="00546F1A">
        <w:rPr>
          <w:rFonts w:ascii="Traditional Arabic" w:eastAsia="Times New Roman" w:hAnsi="Traditional Arabic" w:cs="Traditional Arabic" w:hint="cs"/>
          <w:sz w:val="24"/>
          <w:szCs w:val="24"/>
          <w:rtl/>
        </w:rPr>
        <w:t xml:space="preserve">من خلال </w:t>
      </w:r>
      <w:r w:rsidR="00310733" w:rsidRPr="00546F1A">
        <w:rPr>
          <w:rFonts w:ascii="Traditional Arabic" w:eastAsia="Times New Roman" w:hAnsi="Traditional Arabic" w:cs="Traditional Arabic" w:hint="cs"/>
          <w:sz w:val="24"/>
          <w:szCs w:val="24"/>
          <w:rtl/>
        </w:rPr>
        <w:t>اتخاذ القرارات بصورة سريعة وتخفيض الوقت اللازم للوصول إلى السوق</w:t>
      </w:r>
      <w:r w:rsidR="005A6F5A" w:rsidRPr="00546F1A">
        <w:rPr>
          <w:rFonts w:ascii="Traditional Arabic" w:eastAsia="Times New Roman" w:hAnsi="Traditional Arabic" w:cs="Traditional Arabic" w:hint="cs"/>
          <w:sz w:val="24"/>
          <w:szCs w:val="24"/>
          <w:rtl/>
        </w:rPr>
        <w:t xml:space="preserve"> عبر </w:t>
      </w:r>
      <w:r w:rsidR="00310733" w:rsidRPr="00546F1A">
        <w:rPr>
          <w:rFonts w:ascii="Traditional Arabic" w:eastAsia="Times New Roman" w:hAnsi="Traditional Arabic" w:cs="Traditional Arabic" w:hint="cs"/>
          <w:sz w:val="24"/>
          <w:szCs w:val="24"/>
          <w:rtl/>
        </w:rPr>
        <w:t>تحسين الربح الحدي للمنتج</w:t>
      </w:r>
      <w:r w:rsidR="00A66E63" w:rsidRPr="00546F1A">
        <w:rPr>
          <w:rFonts w:ascii="Traditional Arabic" w:eastAsia="Times New Roman" w:hAnsi="Traditional Arabic" w:cs="Traditional Arabic" w:hint="cs"/>
          <w:sz w:val="24"/>
          <w:szCs w:val="24"/>
          <w:rtl/>
        </w:rPr>
        <w:t xml:space="preserve"> وتخفيض تكلفة الــتــوريد</w:t>
      </w:r>
      <w:r w:rsidR="00A66E6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من اجل </w:t>
      </w:r>
      <w:r w:rsidR="00310733" w:rsidRPr="00546F1A">
        <w:rPr>
          <w:rFonts w:ascii="Traditional Arabic" w:eastAsia="Times New Roman" w:hAnsi="Traditional Arabic" w:cs="Traditional Arabic" w:hint="cs"/>
          <w:sz w:val="24"/>
          <w:szCs w:val="24"/>
          <w:rtl/>
        </w:rPr>
        <w:t xml:space="preserve">تحقيق </w:t>
      </w:r>
      <w:r w:rsidR="007A3945" w:rsidRPr="00546F1A">
        <w:rPr>
          <w:rFonts w:ascii="Traditional Arabic" w:eastAsia="Times New Roman" w:hAnsi="Traditional Arabic" w:cs="Traditional Arabic" w:hint="cs"/>
          <w:sz w:val="24"/>
          <w:szCs w:val="24"/>
          <w:rtl/>
        </w:rPr>
        <w:t>الإتصال</w:t>
      </w:r>
      <w:r w:rsidR="00310733" w:rsidRPr="00546F1A">
        <w:rPr>
          <w:rFonts w:ascii="Traditional Arabic" w:eastAsia="Times New Roman" w:hAnsi="Traditional Arabic" w:cs="Traditional Arabic" w:hint="cs"/>
          <w:sz w:val="24"/>
          <w:szCs w:val="24"/>
          <w:rtl/>
        </w:rPr>
        <w:t xml:space="preserve"> بصورة أفضل</w:t>
      </w:r>
      <w:r w:rsidR="00A66E63" w:rsidRPr="00546F1A">
        <w:rPr>
          <w:rFonts w:ascii="Traditional Arabic" w:eastAsia="Times New Roman" w:hAnsi="Traditional Arabic" w:cs="Traditional Arabic" w:hint="cs"/>
          <w:sz w:val="24"/>
          <w:szCs w:val="24"/>
          <w:rtl/>
        </w:rPr>
        <w:t xml:space="preserve"> و</w:t>
      </w:r>
      <w:r w:rsidR="00310733" w:rsidRPr="00546F1A">
        <w:rPr>
          <w:rFonts w:ascii="Traditional Arabic" w:eastAsia="Times New Roman" w:hAnsi="Traditional Arabic" w:cs="Traditional Arabic" w:hint="cs"/>
          <w:sz w:val="24"/>
          <w:szCs w:val="24"/>
          <w:rtl/>
        </w:rPr>
        <w:t>تقوية العلاقات مع العملاء الحا</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tl/>
        </w:rPr>
        <w:t>ين</w:t>
      </w:r>
      <w:r w:rsidR="005A6F5A" w:rsidRPr="00546F1A">
        <w:rPr>
          <w:rFonts w:ascii="Traditional Arabic" w:eastAsia="Times New Roman" w:hAnsi="Traditional Arabic" w:cs="Traditional Arabic" w:hint="cs"/>
          <w:sz w:val="24"/>
          <w:szCs w:val="24"/>
          <w:rtl/>
        </w:rPr>
        <w:t xml:space="preserve"> مما يساهم في </w:t>
      </w:r>
      <w:r w:rsidR="00310733" w:rsidRPr="00546F1A">
        <w:rPr>
          <w:rFonts w:ascii="Traditional Arabic" w:eastAsia="Times New Roman" w:hAnsi="Traditional Arabic" w:cs="Traditional Arabic" w:hint="cs"/>
          <w:sz w:val="24"/>
          <w:szCs w:val="24"/>
          <w:rtl/>
        </w:rPr>
        <w:t>زيادة كفاءة ا</w:t>
      </w:r>
      <w:r w:rsidR="00AB3C9E" w:rsidRPr="00546F1A">
        <w:rPr>
          <w:rFonts w:ascii="Traditional Arabic" w:eastAsia="Times New Roman" w:hAnsi="Traditional Arabic" w:cs="Traditional Arabic" w:hint="cs"/>
          <w:sz w:val="24"/>
          <w:szCs w:val="24"/>
          <w:rtl/>
        </w:rPr>
        <w:t>لــت</w:t>
      </w:r>
      <w:r w:rsidR="00310733" w:rsidRPr="00546F1A">
        <w:rPr>
          <w:rFonts w:ascii="Traditional Arabic" w:eastAsia="Times New Roman" w:hAnsi="Traditional Arabic" w:cs="Traditional Arabic" w:hint="cs"/>
          <w:sz w:val="24"/>
          <w:szCs w:val="24"/>
          <w:rtl/>
        </w:rPr>
        <w:t>صنيع (على كل المس</w:t>
      </w:r>
      <w:r w:rsidR="00AB3C9E" w:rsidRPr="00546F1A">
        <w:rPr>
          <w:rFonts w:ascii="Traditional Arabic" w:eastAsia="Times New Roman" w:hAnsi="Traditional Arabic" w:cs="Traditional Arabic" w:hint="cs"/>
          <w:sz w:val="24"/>
          <w:szCs w:val="24"/>
          <w:rtl/>
        </w:rPr>
        <w:t>تــو</w:t>
      </w:r>
      <w:r w:rsidR="00310733" w:rsidRPr="00546F1A">
        <w:rPr>
          <w:rFonts w:ascii="Traditional Arabic" w:eastAsia="Times New Roman" w:hAnsi="Traditional Arabic" w:cs="Traditional Arabic" w:hint="cs"/>
          <w:sz w:val="24"/>
          <w:szCs w:val="24"/>
          <w:rtl/>
        </w:rPr>
        <w:t>يات)</w:t>
      </w:r>
      <w:r w:rsidR="0031073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عبر اي </w:t>
      </w:r>
      <w:r w:rsidR="00310733" w:rsidRPr="00546F1A">
        <w:rPr>
          <w:rFonts w:ascii="Traditional Arabic" w:eastAsia="Times New Roman" w:hAnsi="Traditional Arabic" w:cs="Traditional Arabic" w:hint="cs"/>
          <w:sz w:val="24"/>
          <w:szCs w:val="24"/>
          <w:rtl/>
        </w:rPr>
        <w:t>شكل من أشكال تجارة الشركاء</w:t>
      </w:r>
      <w:r w:rsidR="00A66E63" w:rsidRPr="00546F1A">
        <w:rPr>
          <w:rFonts w:ascii="Traditional Arabic" w:eastAsia="Times New Roman" w:hAnsi="Traditional Arabic" w:cs="Traditional Arabic" w:hint="cs"/>
          <w:sz w:val="24"/>
          <w:szCs w:val="24"/>
          <w:rtl/>
        </w:rPr>
        <w:t xml:space="preserve"> تتيح العمل بصورة أسرع وأكثر كفاءة من خلال الــتــوزيع السريع للوثائق</w:t>
      </w:r>
      <w:r w:rsidR="005A6F5A" w:rsidRPr="00546F1A">
        <w:rPr>
          <w:rFonts w:ascii="Traditional Arabic" w:eastAsia="Times New Roman" w:hAnsi="Traditional Arabic" w:cs="Traditional Arabic" w:hint="cs"/>
          <w:sz w:val="24"/>
          <w:szCs w:val="24"/>
          <w:rtl/>
        </w:rPr>
        <w:t xml:space="preserve"> لتحقيق </w:t>
      </w:r>
      <w:r w:rsidR="00310733" w:rsidRPr="00546F1A">
        <w:rPr>
          <w:rFonts w:ascii="Traditional Arabic" w:eastAsia="Times New Roman" w:hAnsi="Traditional Arabic" w:cs="Traditional Arabic" w:hint="cs"/>
          <w:sz w:val="24"/>
          <w:szCs w:val="24"/>
          <w:rtl/>
        </w:rPr>
        <w:t xml:space="preserve">عائد أفضل على الأصول </w:t>
      </w:r>
      <w:r w:rsidR="005A6F5A" w:rsidRPr="00546F1A">
        <w:rPr>
          <w:rFonts w:ascii="Traditional Arabic" w:eastAsia="Times New Roman" w:hAnsi="Traditional Arabic" w:cs="Traditional Arabic" w:hint="cs"/>
          <w:sz w:val="24"/>
          <w:szCs w:val="24"/>
          <w:rtl/>
        </w:rPr>
        <w:t>(الواصل واخرون،2023).</w:t>
      </w:r>
    </w:p>
    <w:p w14:paraId="66333CBA" w14:textId="1A106E78" w:rsidR="00A66E63" w:rsidRPr="00546F1A" w:rsidRDefault="00F16E6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فوائد لكل من العملاء والموردين</w:t>
      </w:r>
      <w:r w:rsidR="00A60DEB"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w:t>
      </w:r>
    </w:p>
    <w:p w14:paraId="2E4A87BB" w14:textId="56371BDA" w:rsidR="00F16E61" w:rsidRPr="00546F1A" w:rsidRDefault="00A66E6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تتعد الفوائد لكل من العملاء والموردين ويمكن ايجازها في خمس فوائد </w:t>
      </w:r>
      <w:r w:rsidR="00F16E61" w:rsidRPr="00546F1A">
        <w:rPr>
          <w:rFonts w:ascii="Traditional Arabic" w:eastAsia="Times New Roman" w:hAnsi="Traditional Arabic" w:cs="Traditional Arabic" w:hint="cs"/>
          <w:sz w:val="24"/>
          <w:szCs w:val="24"/>
          <w:rtl/>
        </w:rPr>
        <w:t xml:space="preserve">كما </w:t>
      </w:r>
      <w:r w:rsidR="00C54C7D"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w:t>
      </w:r>
    </w:p>
    <w:p w14:paraId="1F3B9766" w14:textId="5327F73A" w:rsidR="00F16E61" w:rsidRPr="00546F1A" w:rsidRDefault="0031073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lang w:bidi="ar-EG"/>
        </w:rPr>
        <w:t>أولا</w:t>
      </w:r>
      <w:r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العملاء</w:t>
      </w:r>
      <w:r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حيث يعتبر العملاء </w:t>
      </w:r>
      <w:r w:rsidR="00A66E63" w:rsidRPr="00546F1A">
        <w:rPr>
          <w:rFonts w:ascii="Traditional Arabic" w:eastAsia="Times New Roman" w:hAnsi="Traditional Arabic" w:cs="Traditional Arabic" w:hint="cs"/>
          <w:sz w:val="24"/>
          <w:szCs w:val="24"/>
          <w:rtl/>
        </w:rPr>
        <w:t>اهم الأعمال</w:t>
      </w:r>
      <w:r w:rsidR="005A6F5A" w:rsidRPr="00546F1A">
        <w:rPr>
          <w:rFonts w:ascii="Traditional Arabic" w:eastAsia="Times New Roman" w:hAnsi="Traditional Arabic" w:cs="Traditional Arabic" w:hint="cs"/>
          <w:sz w:val="24"/>
          <w:szCs w:val="24"/>
          <w:rtl/>
        </w:rPr>
        <w:t xml:space="preserve"> ما تسعى المؤسسات الي كسبه</w:t>
      </w:r>
      <w:r w:rsidR="00A66E63" w:rsidRPr="00546F1A">
        <w:rPr>
          <w:rFonts w:ascii="Traditional Arabic" w:eastAsia="Times New Roman" w:hAnsi="Traditional Arabic" w:cs="Traditional Arabic" w:hint="cs"/>
          <w:sz w:val="24"/>
          <w:szCs w:val="24"/>
          <w:rtl/>
        </w:rPr>
        <w:t xml:space="preserve"> الخاصة</w:t>
      </w:r>
      <w:r w:rsidR="00AB3C9E" w:rsidRPr="00546F1A">
        <w:rPr>
          <w:rFonts w:ascii="Traditional Arabic" w:eastAsia="Times New Roman" w:hAnsi="Traditional Arabic" w:cs="Traditional Arabic" w:hint="cs"/>
          <w:sz w:val="24"/>
          <w:szCs w:val="24"/>
          <w:rtl/>
        </w:rPr>
        <w:t xml:space="preserve"> بالعميل </w:t>
      </w:r>
      <w:r w:rsidR="00F16E61" w:rsidRPr="00546F1A">
        <w:rPr>
          <w:rFonts w:ascii="Traditional Arabic" w:eastAsia="Times New Roman" w:hAnsi="Traditional Arabic" w:cs="Traditional Arabic" w:hint="cs"/>
          <w:sz w:val="24"/>
          <w:szCs w:val="24"/>
          <w:rtl/>
        </w:rPr>
        <w:t xml:space="preserve">هو تحقيق </w:t>
      </w:r>
      <w:r w:rsidR="007A3945" w:rsidRPr="00546F1A">
        <w:rPr>
          <w:rFonts w:ascii="Traditional Arabic" w:eastAsia="Times New Roman" w:hAnsi="Traditional Arabic" w:cs="Traditional Arabic" w:hint="cs"/>
          <w:sz w:val="24"/>
          <w:szCs w:val="24"/>
          <w:rtl/>
        </w:rPr>
        <w:t>الإتصال</w:t>
      </w:r>
      <w:r w:rsidR="00F16E61" w:rsidRPr="00546F1A">
        <w:rPr>
          <w:rFonts w:ascii="Traditional Arabic" w:eastAsia="Times New Roman" w:hAnsi="Traditional Arabic" w:cs="Traditional Arabic" w:hint="cs"/>
          <w:sz w:val="24"/>
          <w:szCs w:val="24"/>
          <w:rtl/>
        </w:rPr>
        <w:t xml:space="preserve"> بالعملاء </w:t>
      </w:r>
      <w:r w:rsidRPr="00546F1A">
        <w:rPr>
          <w:rFonts w:ascii="Traditional Arabic" w:eastAsia="Times New Roman" w:hAnsi="Traditional Arabic" w:cs="Traditional Arabic" w:hint="cs"/>
          <w:sz w:val="24"/>
          <w:szCs w:val="24"/>
          <w:rtl/>
        </w:rPr>
        <w:t>والاستحواذ</w:t>
      </w:r>
      <w:r w:rsidR="00F16E61"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هم،</w:t>
      </w:r>
      <w:r w:rsidR="00F16E61" w:rsidRPr="00546F1A">
        <w:rPr>
          <w:rFonts w:ascii="Traditional Arabic" w:eastAsia="Times New Roman" w:hAnsi="Traditional Arabic" w:cs="Traditional Arabic" w:hint="cs"/>
          <w:sz w:val="24"/>
          <w:szCs w:val="24"/>
          <w:rtl/>
        </w:rPr>
        <w:t xml:space="preserve"> و</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تــس</w:t>
      </w:r>
      <w:r w:rsidR="00F16E61" w:rsidRPr="00546F1A">
        <w:rPr>
          <w:rFonts w:ascii="Traditional Arabic" w:eastAsia="Times New Roman" w:hAnsi="Traditional Arabic" w:cs="Traditional Arabic" w:hint="cs"/>
          <w:sz w:val="24"/>
          <w:szCs w:val="24"/>
          <w:rtl/>
        </w:rPr>
        <w:t xml:space="preserve">اعد المنظمة على تحقيق </w:t>
      </w:r>
      <w:r w:rsidRPr="00546F1A">
        <w:rPr>
          <w:rFonts w:ascii="Traditional Arabic" w:eastAsia="Times New Roman" w:hAnsi="Traditional Arabic" w:cs="Traditional Arabic" w:hint="cs"/>
          <w:sz w:val="24"/>
          <w:szCs w:val="24"/>
          <w:rtl/>
        </w:rPr>
        <w:t>ذلك،</w:t>
      </w:r>
      <w:r w:rsidR="00F16E61" w:rsidRPr="00546F1A">
        <w:rPr>
          <w:rFonts w:ascii="Traditional Arabic" w:eastAsia="Times New Roman" w:hAnsi="Traditional Arabic" w:cs="Traditional Arabic" w:hint="cs"/>
          <w:sz w:val="24"/>
          <w:szCs w:val="24"/>
          <w:rtl/>
        </w:rPr>
        <w:t xml:space="preserve"> لأن السلسلة ببساطة تبدأ </w:t>
      </w:r>
      <w:r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تهي</w:t>
      </w:r>
      <w:r w:rsidR="00F16E61" w:rsidRPr="00546F1A">
        <w:rPr>
          <w:rFonts w:ascii="Traditional Arabic" w:eastAsia="Times New Roman" w:hAnsi="Traditional Arabic" w:cs="Traditional Arabic" w:hint="cs"/>
          <w:sz w:val="24"/>
          <w:szCs w:val="24"/>
          <w:rtl/>
        </w:rPr>
        <w:t xml:space="preserve"> بالعميل. وذك بمعرفة ماذا </w:t>
      </w:r>
      <w:r w:rsidR="00AB3C9E" w:rsidRPr="00546F1A">
        <w:rPr>
          <w:rFonts w:ascii="Traditional Arabic" w:eastAsia="Times New Roman" w:hAnsi="Traditional Arabic" w:cs="Traditional Arabic" w:hint="cs"/>
          <w:sz w:val="24"/>
          <w:szCs w:val="24"/>
          <w:rtl/>
        </w:rPr>
        <w:t>كيفية تلبية رغبات العميل بالصورة الــتــي تحقق رضاه</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Pr>
        <w:t xml:space="preserve"> :</w:t>
      </w:r>
      <w:r w:rsidR="00A8030E" w:rsidRPr="00546F1A">
        <w:rPr>
          <w:rFonts w:ascii="Traditional Arabic" w:eastAsia="Times New Roman" w:hAnsi="Traditional Arabic" w:cs="Traditional Arabic" w:hint="cs"/>
          <w:sz w:val="24"/>
          <w:szCs w:val="24"/>
          <w:rtl/>
        </w:rPr>
        <w:t xml:space="preserve"> (الحربي،2021).</w:t>
      </w:r>
    </w:p>
    <w:p w14:paraId="4D539BE6" w14:textId="4C5F0F07" w:rsidR="00F16E61" w:rsidRPr="00546F1A" w:rsidRDefault="0031073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ثانيا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كلفـة</w:t>
      </w:r>
      <w:r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حيث </w:t>
      </w:r>
      <w:r w:rsidR="00F16E61" w:rsidRPr="00546F1A">
        <w:rPr>
          <w:rFonts w:ascii="Traditional Arabic" w:eastAsia="Times New Roman" w:hAnsi="Traditional Arabic" w:cs="Traditional Arabic" w:hint="cs"/>
          <w:sz w:val="24"/>
          <w:szCs w:val="24"/>
          <w:rtl/>
        </w:rPr>
        <w:t xml:space="preserve">يمكن أن تخفض </w:t>
      </w:r>
      <w:r w:rsidR="00A66E63" w:rsidRPr="00546F1A">
        <w:rPr>
          <w:rFonts w:ascii="Traditional Arabic" w:eastAsia="Times New Roman" w:hAnsi="Traditional Arabic" w:cs="Traditional Arabic" w:hint="cs"/>
          <w:sz w:val="24"/>
          <w:szCs w:val="24"/>
          <w:rtl/>
        </w:rPr>
        <w:t xml:space="preserve">تكلفة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صف بالكفاءة من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وتزيد من النصيب </w:t>
      </w:r>
      <w:r w:rsidRPr="00546F1A">
        <w:rPr>
          <w:rFonts w:ascii="Traditional Arabic" w:eastAsia="Times New Roman" w:hAnsi="Traditional Arabic" w:cs="Traditional Arabic" w:hint="cs"/>
          <w:sz w:val="24"/>
          <w:szCs w:val="24"/>
          <w:rtl/>
        </w:rPr>
        <w:t>السوقي</w:t>
      </w:r>
      <w:r w:rsidR="00F16E61"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والمبيعات،</w:t>
      </w:r>
      <w:r w:rsidR="00F16E61" w:rsidRPr="00546F1A">
        <w:rPr>
          <w:rFonts w:ascii="Traditional Arabic" w:eastAsia="Times New Roman" w:hAnsi="Traditional Arabic" w:cs="Traditional Arabic" w:hint="cs"/>
          <w:sz w:val="24"/>
          <w:szCs w:val="24"/>
          <w:rtl/>
        </w:rPr>
        <w:t xml:space="preserve"> وتبنى أو تحقق علاقات قوية مع العملاء. كل ذلك يؤدى إلى تحقيق وفورات </w:t>
      </w:r>
      <w:r w:rsidR="00AB3C9E" w:rsidRPr="00546F1A">
        <w:rPr>
          <w:rFonts w:ascii="Traditional Arabic" w:eastAsia="Times New Roman" w:hAnsi="Traditional Arabic" w:cs="Traditional Arabic" w:hint="cs"/>
          <w:sz w:val="24"/>
          <w:szCs w:val="24"/>
          <w:rtl/>
        </w:rPr>
        <w:t>والتي</w:t>
      </w:r>
      <w:r w:rsidR="00F16E61" w:rsidRPr="00546F1A">
        <w:rPr>
          <w:rFonts w:ascii="Traditional Arabic" w:eastAsia="Times New Roman" w:hAnsi="Traditional Arabic" w:cs="Traditional Arabic" w:hint="cs"/>
          <w:sz w:val="24"/>
          <w:szCs w:val="24"/>
          <w:rtl/>
        </w:rPr>
        <w:t xml:space="preserve"> تعنى زيادة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دفقات النقدية للمنشأة الأمر </w:t>
      </w:r>
      <w:r w:rsidRPr="00546F1A">
        <w:rPr>
          <w:rFonts w:ascii="Traditional Arabic" w:eastAsia="Times New Roman" w:hAnsi="Traditional Arabic" w:cs="Traditional Arabic" w:hint="cs"/>
          <w:sz w:val="24"/>
          <w:szCs w:val="24"/>
          <w:rtl/>
        </w:rPr>
        <w:t>الذي</w:t>
      </w:r>
      <w:r w:rsidR="00F16E61" w:rsidRPr="00546F1A">
        <w:rPr>
          <w:rFonts w:ascii="Traditional Arabic" w:eastAsia="Times New Roman" w:hAnsi="Traditional Arabic" w:cs="Traditional Arabic" w:hint="cs"/>
          <w:sz w:val="24"/>
          <w:szCs w:val="24"/>
          <w:rtl/>
        </w:rPr>
        <w:t xml:space="preserve"> يرفع من القيمة السوقية للأسهم. وسلسلة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A8030E" w:rsidRPr="00546F1A">
        <w:rPr>
          <w:rFonts w:ascii="Traditional Arabic" w:eastAsia="Times New Roman" w:hAnsi="Traditional Arabic" w:cs="Traditional Arabic" w:hint="cs"/>
          <w:sz w:val="24"/>
          <w:szCs w:val="24"/>
          <w:rtl/>
        </w:rPr>
        <w:t>هي</w:t>
      </w:r>
      <w:r w:rsidR="00F16E61" w:rsidRPr="00546F1A">
        <w:rPr>
          <w:rFonts w:ascii="Traditional Arabic" w:eastAsia="Times New Roman" w:hAnsi="Traditional Arabic" w:cs="Traditional Arabic" w:hint="cs"/>
          <w:sz w:val="24"/>
          <w:szCs w:val="24"/>
          <w:rtl/>
        </w:rPr>
        <w:t xml:space="preserve"> وسيلة </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حقيق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ميز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 وذلك لزيادة القيمة السوقية </w:t>
      </w:r>
      <w:r w:rsidRPr="00546F1A">
        <w:rPr>
          <w:rFonts w:ascii="Traditional Arabic" w:eastAsia="Times New Roman" w:hAnsi="Traditional Arabic" w:cs="Traditional Arabic" w:hint="cs"/>
          <w:sz w:val="24"/>
          <w:szCs w:val="24"/>
          <w:rtl/>
        </w:rPr>
        <w:t>للمنشأة،</w:t>
      </w:r>
      <w:r w:rsidR="00F16E61" w:rsidRPr="00546F1A">
        <w:rPr>
          <w:rFonts w:ascii="Traditional Arabic" w:eastAsia="Times New Roman" w:hAnsi="Traditional Arabic" w:cs="Traditional Arabic" w:hint="cs"/>
          <w:sz w:val="24"/>
          <w:szCs w:val="24"/>
          <w:rtl/>
        </w:rPr>
        <w:t xml:space="preserve"> وال</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الجيدة لسلسلة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ريد تضمن أيضا أن الكميات الس</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مة تشحن للخارج بأقل الأسعار وذلك </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خفيض تكا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ف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زيع، كما يتم اخ</w:t>
      </w:r>
      <w:r w:rsidR="00AB3C9E" w:rsidRPr="00546F1A">
        <w:rPr>
          <w:rFonts w:ascii="Traditional Arabic" w:eastAsia="Times New Roman" w:hAnsi="Traditional Arabic" w:cs="Traditional Arabic" w:hint="cs"/>
          <w:sz w:val="24"/>
          <w:szCs w:val="24"/>
          <w:rtl/>
        </w:rPr>
        <w:t>تــي</w:t>
      </w:r>
      <w:r w:rsidR="00F16E61" w:rsidRPr="00546F1A">
        <w:rPr>
          <w:rFonts w:ascii="Traditional Arabic" w:eastAsia="Times New Roman" w:hAnsi="Traditional Arabic" w:cs="Traditional Arabic" w:hint="cs"/>
          <w:sz w:val="24"/>
          <w:szCs w:val="24"/>
          <w:rtl/>
        </w:rPr>
        <w:t>ار وسائل النقل والشاحنات لضمان ا</w:t>
      </w:r>
      <w:r w:rsidR="00AB3C9E" w:rsidRPr="00546F1A">
        <w:rPr>
          <w:rFonts w:ascii="Traditional Arabic" w:eastAsia="Times New Roman" w:hAnsi="Traditional Arabic" w:cs="Traditional Arabic" w:hint="cs"/>
          <w:sz w:val="24"/>
          <w:szCs w:val="24"/>
          <w:rtl/>
        </w:rPr>
        <w:t>لــتــسلــي</w:t>
      </w:r>
      <w:r w:rsidR="00F16E61" w:rsidRPr="00546F1A">
        <w:rPr>
          <w:rFonts w:ascii="Traditional Arabic" w:eastAsia="Times New Roman" w:hAnsi="Traditional Arabic" w:cs="Traditional Arabic" w:hint="cs"/>
          <w:sz w:val="24"/>
          <w:szCs w:val="24"/>
          <w:rtl/>
        </w:rPr>
        <w:t xml:space="preserve">م </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 xml:space="preserve">الوقت المناسب </w:t>
      </w:r>
      <w:r w:rsidRPr="00546F1A">
        <w:rPr>
          <w:rFonts w:ascii="Traditional Arabic" w:eastAsia="Times New Roman" w:hAnsi="Traditional Arabic" w:cs="Traditional Arabic" w:hint="cs"/>
          <w:sz w:val="24"/>
          <w:szCs w:val="24"/>
          <w:rtl/>
        </w:rPr>
        <w:t>بأقل</w:t>
      </w:r>
      <w:r w:rsidR="00F16E61" w:rsidRPr="00546F1A">
        <w:rPr>
          <w:rFonts w:ascii="Traditional Arabic" w:eastAsia="Times New Roman" w:hAnsi="Traditional Arabic" w:cs="Traditional Arabic" w:hint="cs"/>
          <w:sz w:val="24"/>
          <w:szCs w:val="24"/>
          <w:rtl/>
        </w:rPr>
        <w:t xml:space="preserve"> تكلفة </w:t>
      </w:r>
      <w:r w:rsidR="00A8030E" w:rsidRPr="00546F1A">
        <w:rPr>
          <w:rFonts w:ascii="Traditional Arabic" w:eastAsia="Times New Roman" w:hAnsi="Traditional Arabic" w:cs="Traditional Arabic" w:hint="cs"/>
          <w:sz w:val="24"/>
          <w:szCs w:val="24"/>
          <w:rtl/>
        </w:rPr>
        <w:t>ممكنة</w:t>
      </w:r>
      <w:r w:rsidR="00A8030E"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(الهنداوي،2021).</w:t>
      </w:r>
    </w:p>
    <w:p w14:paraId="182C3FEF" w14:textId="0FBBC01F" w:rsidR="00F16E61" w:rsidRPr="00546F1A" w:rsidRDefault="0031073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ثالثا</w:t>
      </w:r>
      <w:r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القيمة </w:t>
      </w:r>
      <w:r w:rsidRPr="00546F1A">
        <w:rPr>
          <w:rFonts w:ascii="Traditional Arabic" w:eastAsia="Times New Roman" w:hAnsi="Traditional Arabic" w:cs="Traditional Arabic" w:hint="cs"/>
          <w:sz w:val="24"/>
          <w:szCs w:val="24"/>
          <w:rtl/>
        </w:rPr>
        <w:t>السوقية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حيث تسهم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ريد بصورة إيجابية على خمسة عناصر تقود إلى القيمة السوقية ه</w:t>
      </w:r>
      <w:r w:rsidR="00A66E63" w:rsidRPr="00546F1A">
        <w:rPr>
          <w:rFonts w:ascii="Traditional Arabic" w:eastAsia="Times New Roman" w:hAnsi="Traditional Arabic" w:cs="Traditional Arabic" w:hint="cs"/>
          <w:sz w:val="24"/>
          <w:szCs w:val="24"/>
          <w:rtl/>
        </w:rPr>
        <w:t>ي</w:t>
      </w:r>
      <w:r w:rsidR="00F16E61" w:rsidRPr="00546F1A">
        <w:rPr>
          <w:rFonts w:ascii="Traditional Arabic" w:eastAsia="Times New Roman" w:hAnsi="Traditional Arabic" w:cs="Traditional Arabic" w:hint="cs"/>
          <w:sz w:val="24"/>
          <w:szCs w:val="24"/>
          <w:rtl/>
        </w:rPr>
        <w:t xml:space="preserve"> نمو المبيعات، تخفيض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كلفة،</w:t>
      </w:r>
      <w:r w:rsidR="00F16E61" w:rsidRPr="00546F1A">
        <w:rPr>
          <w:rFonts w:ascii="Traditional Arabic" w:eastAsia="Times New Roman" w:hAnsi="Traditional Arabic" w:cs="Traditional Arabic" w:hint="cs"/>
          <w:sz w:val="24"/>
          <w:szCs w:val="24"/>
          <w:rtl/>
        </w:rPr>
        <w:t xml:space="preserve"> الاستخدام الكفؤ للأصول </w:t>
      </w:r>
      <w:r w:rsidRPr="00546F1A">
        <w:rPr>
          <w:rFonts w:ascii="Traditional Arabic" w:eastAsia="Times New Roman" w:hAnsi="Traditional Arabic" w:cs="Traditional Arabic" w:hint="cs"/>
          <w:sz w:val="24"/>
          <w:szCs w:val="24"/>
          <w:rtl/>
        </w:rPr>
        <w:t>الثابتة،</w:t>
      </w:r>
      <w:r w:rsidR="00F16E61" w:rsidRPr="00546F1A">
        <w:rPr>
          <w:rFonts w:ascii="Traditional Arabic" w:eastAsia="Times New Roman" w:hAnsi="Traditional Arabic" w:cs="Traditional Arabic" w:hint="cs"/>
          <w:sz w:val="24"/>
          <w:szCs w:val="24"/>
          <w:rtl/>
        </w:rPr>
        <w:t xml:space="preserve"> إنجاز الأعمال بصورة </w:t>
      </w:r>
      <w:r w:rsidRPr="00546F1A">
        <w:rPr>
          <w:rFonts w:ascii="Traditional Arabic" w:eastAsia="Times New Roman" w:hAnsi="Traditional Arabic" w:cs="Traditional Arabic" w:hint="cs"/>
          <w:sz w:val="24"/>
          <w:szCs w:val="24"/>
          <w:rtl/>
        </w:rPr>
        <w:t>متميزة،</w:t>
      </w:r>
      <w:r w:rsidR="00F16E61" w:rsidRPr="00546F1A">
        <w:rPr>
          <w:rFonts w:ascii="Traditional Arabic" w:eastAsia="Times New Roman" w:hAnsi="Traditional Arabic" w:cs="Traditional Arabic" w:hint="cs"/>
          <w:sz w:val="24"/>
          <w:szCs w:val="24"/>
          <w:rtl/>
        </w:rPr>
        <w:t xml:space="preserve"> الشريحة </w:t>
      </w:r>
      <w:r w:rsidR="002206A1" w:rsidRPr="00546F1A">
        <w:rPr>
          <w:rFonts w:ascii="Traditional Arabic" w:eastAsia="Times New Roman" w:hAnsi="Traditional Arabic" w:cs="Traditional Arabic" w:hint="cs"/>
          <w:sz w:val="24"/>
          <w:szCs w:val="24"/>
          <w:rtl/>
        </w:rPr>
        <w:t>الخاضعة</w:t>
      </w:r>
      <w:r w:rsidRPr="00546F1A">
        <w:rPr>
          <w:rFonts w:ascii="Traditional Arabic" w:eastAsia="Times New Roman" w:hAnsi="Traditional Arabic" w:cs="Traditional Arabic" w:hint="cs"/>
          <w:sz w:val="24"/>
          <w:szCs w:val="24"/>
          <w:rtl/>
        </w:rPr>
        <w:t>.</w:t>
      </w:r>
      <w:r w:rsidR="00F16E61" w:rsidRPr="00546F1A">
        <w:rPr>
          <w:rFonts w:ascii="Traditional Arabic" w:eastAsia="Times New Roman" w:hAnsi="Traditional Arabic" w:cs="Traditional Arabic" w:hint="cs"/>
          <w:sz w:val="24"/>
          <w:szCs w:val="24"/>
          <w:rtl/>
        </w:rPr>
        <w:t xml:space="preserve"> و</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 xml:space="preserve">صف بالكفاءة فإن الكمية المناسبة من المنتجات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 xml:space="preserve">حرك بسرعة نحو السوق، ناتجا عنها مبيعات </w:t>
      </w:r>
      <w:r w:rsidRPr="00546F1A">
        <w:rPr>
          <w:rFonts w:ascii="Traditional Arabic" w:eastAsia="Times New Roman" w:hAnsi="Traditional Arabic" w:cs="Traditional Arabic" w:hint="cs"/>
          <w:sz w:val="24"/>
          <w:szCs w:val="24"/>
          <w:rtl/>
        </w:rPr>
        <w:t>مرتفعة.</w:t>
      </w:r>
      <w:r w:rsidR="00F16E61" w:rsidRPr="00546F1A">
        <w:rPr>
          <w:rFonts w:ascii="Traditional Arabic" w:eastAsia="Times New Roman" w:hAnsi="Traditional Arabic" w:cs="Traditional Arabic" w:hint="cs"/>
          <w:sz w:val="24"/>
          <w:szCs w:val="24"/>
          <w:rtl/>
        </w:rPr>
        <w:t xml:space="preserve"> ونظرا لأن العميل يجد ما </w:t>
      </w:r>
      <w:r w:rsidRPr="00546F1A">
        <w:rPr>
          <w:rFonts w:ascii="Traditional Arabic" w:eastAsia="Times New Roman" w:hAnsi="Traditional Arabic" w:cs="Traditional Arabic" w:hint="cs"/>
          <w:sz w:val="24"/>
          <w:szCs w:val="24"/>
          <w:rtl/>
        </w:rPr>
        <w:t>يحتاجه</w:t>
      </w:r>
      <w:r w:rsidR="00F16E61" w:rsidRPr="00546F1A">
        <w:rPr>
          <w:rFonts w:ascii="Traditional Arabic" w:eastAsia="Times New Roman" w:hAnsi="Traditional Arabic" w:cs="Traditional Arabic" w:hint="cs"/>
          <w:sz w:val="24"/>
          <w:szCs w:val="24"/>
          <w:rtl/>
        </w:rPr>
        <w:t xml:space="preserve"> عندما يتجه إلى الشراء فإن المخازن لا تفقد أية مبيعات يمكن </w:t>
      </w:r>
      <w:r w:rsidRPr="00546F1A">
        <w:rPr>
          <w:rFonts w:ascii="Traditional Arabic" w:eastAsia="Times New Roman" w:hAnsi="Traditional Arabic" w:cs="Traditional Arabic" w:hint="cs"/>
          <w:sz w:val="24"/>
          <w:szCs w:val="24"/>
          <w:rtl/>
        </w:rPr>
        <w:t>بيعها</w:t>
      </w:r>
      <w:r w:rsidR="00A8030E" w:rsidRPr="00546F1A">
        <w:rPr>
          <w:rFonts w:ascii="Traditional Arabic" w:eastAsia="Times New Roman" w:hAnsi="Traditional Arabic" w:cs="Traditional Arabic" w:hint="cs"/>
          <w:sz w:val="24"/>
          <w:szCs w:val="24"/>
          <w:rtl/>
          <w:lang w:bidi="ar-EG"/>
        </w:rPr>
        <w:t xml:space="preserve"> (منصور،2021).</w:t>
      </w:r>
    </w:p>
    <w:p w14:paraId="55A7C59C" w14:textId="02C748B4" w:rsidR="00F16E61" w:rsidRPr="00546F1A" w:rsidRDefault="0031073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رابعا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حيث تعتمد</w:t>
      </w:r>
      <w:r w:rsidR="00F16E61"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2206A1" w:rsidRPr="00546F1A">
        <w:rPr>
          <w:rFonts w:ascii="Traditional Arabic" w:eastAsia="Times New Roman" w:hAnsi="Traditional Arabic" w:cs="Traditional Arabic" w:hint="cs"/>
          <w:sz w:val="24"/>
          <w:szCs w:val="24"/>
          <w:rtl/>
        </w:rPr>
        <w:t>تكون فيها</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F16E61" w:rsidRPr="00546F1A">
        <w:rPr>
          <w:rFonts w:ascii="Traditional Arabic" w:eastAsia="Times New Roman" w:hAnsi="Traditional Arabic" w:cs="Traditional Arabic" w:hint="cs"/>
          <w:sz w:val="24"/>
          <w:szCs w:val="24"/>
          <w:rtl/>
        </w:rPr>
        <w:t xml:space="preserve"> مثل تكا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تشغيل المصانع والمخازن تكون عند حدها </w:t>
      </w:r>
      <w:r w:rsidRPr="00546F1A">
        <w:rPr>
          <w:rFonts w:ascii="Traditional Arabic" w:eastAsia="Times New Roman" w:hAnsi="Traditional Arabic" w:cs="Traditional Arabic" w:hint="cs"/>
          <w:sz w:val="24"/>
          <w:szCs w:val="24"/>
          <w:rtl/>
        </w:rPr>
        <w:t>الأدنى،</w:t>
      </w:r>
      <w:r w:rsidR="00F16E61" w:rsidRPr="00546F1A">
        <w:rPr>
          <w:rFonts w:ascii="Traditional Arabic" w:eastAsia="Times New Roman" w:hAnsi="Traditional Arabic" w:cs="Traditional Arabic" w:hint="cs"/>
          <w:sz w:val="24"/>
          <w:szCs w:val="24"/>
          <w:rtl/>
        </w:rPr>
        <w:t xml:space="preserve"> فإذا كانت أوامر الطلب أكثر من ا</w:t>
      </w:r>
      <w:r w:rsidR="00AB3C9E" w:rsidRPr="00546F1A">
        <w:rPr>
          <w:rFonts w:ascii="Traditional Arabic" w:eastAsia="Times New Roman" w:hAnsi="Traditional Arabic" w:cs="Traditional Arabic" w:hint="cs"/>
          <w:sz w:val="24"/>
          <w:szCs w:val="24"/>
          <w:rtl/>
        </w:rPr>
        <w:t>لــتــن</w:t>
      </w:r>
      <w:r w:rsidR="00F16E61" w:rsidRPr="00546F1A">
        <w:rPr>
          <w:rFonts w:ascii="Traditional Arabic" w:eastAsia="Times New Roman" w:hAnsi="Traditional Arabic" w:cs="Traditional Arabic" w:hint="cs"/>
          <w:sz w:val="24"/>
          <w:szCs w:val="24"/>
          <w:rtl/>
        </w:rPr>
        <w:t xml:space="preserve">بؤ بالمبيعات </w:t>
      </w:r>
      <w:r w:rsidRPr="00546F1A">
        <w:rPr>
          <w:rFonts w:ascii="Traditional Arabic" w:eastAsia="Times New Roman" w:hAnsi="Traditional Arabic" w:cs="Traditional Arabic" w:hint="cs"/>
          <w:sz w:val="24"/>
          <w:szCs w:val="24"/>
          <w:rtl/>
        </w:rPr>
        <w:t>والذي</w:t>
      </w:r>
      <w:r w:rsidR="00F16E61" w:rsidRPr="00546F1A">
        <w:rPr>
          <w:rFonts w:ascii="Traditional Arabic" w:eastAsia="Times New Roman" w:hAnsi="Traditional Arabic" w:cs="Traditional Arabic" w:hint="cs"/>
          <w:sz w:val="24"/>
          <w:szCs w:val="24"/>
          <w:rtl/>
        </w:rPr>
        <w:t xml:space="preserve"> يكون الأساس </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 xml:space="preserve">الإنتاج </w:t>
      </w:r>
      <w:r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صنيع،</w:t>
      </w:r>
      <w:r w:rsidR="00F16E61" w:rsidRPr="00546F1A">
        <w:rPr>
          <w:rFonts w:ascii="Traditional Arabic" w:eastAsia="Times New Roman" w:hAnsi="Traditional Arabic" w:cs="Traditional Arabic" w:hint="cs"/>
          <w:sz w:val="24"/>
          <w:szCs w:val="24"/>
          <w:rtl/>
        </w:rPr>
        <w:t xml:space="preserve"> فإن الإنتاج سيكون متزامن بصورة أكبر من طلب </w:t>
      </w:r>
      <w:r w:rsidRPr="00546F1A">
        <w:rPr>
          <w:rFonts w:ascii="Traditional Arabic" w:eastAsia="Times New Roman" w:hAnsi="Traditional Arabic" w:cs="Traditional Arabic" w:hint="cs"/>
          <w:sz w:val="24"/>
          <w:szCs w:val="24"/>
          <w:rtl/>
        </w:rPr>
        <w:t>العميل.</w:t>
      </w:r>
      <w:r w:rsidR="00F16E61" w:rsidRPr="00546F1A">
        <w:rPr>
          <w:rFonts w:ascii="Traditional Arabic" w:eastAsia="Times New Roman" w:hAnsi="Traditional Arabic" w:cs="Traditional Arabic" w:hint="cs"/>
          <w:sz w:val="24"/>
          <w:szCs w:val="24"/>
          <w:rtl/>
        </w:rPr>
        <w:t xml:space="preserve"> ومن ثم المخزون تحت الطلب يكون عند حده الأدنى الأمر </w:t>
      </w:r>
      <w:r w:rsidRPr="00546F1A">
        <w:rPr>
          <w:rFonts w:ascii="Traditional Arabic" w:eastAsia="Times New Roman" w:hAnsi="Traditional Arabic" w:cs="Traditional Arabic" w:hint="cs"/>
          <w:sz w:val="24"/>
          <w:szCs w:val="24"/>
          <w:rtl/>
        </w:rPr>
        <w:t>الذي</w:t>
      </w:r>
      <w:r w:rsidR="00F16E61" w:rsidRPr="00546F1A">
        <w:rPr>
          <w:rFonts w:ascii="Traditional Arabic" w:eastAsia="Times New Roman" w:hAnsi="Traditional Arabic" w:cs="Traditional Arabic" w:hint="cs"/>
          <w:sz w:val="24"/>
          <w:szCs w:val="24"/>
          <w:rtl/>
        </w:rPr>
        <w:t xml:space="preserve"> يخفض من عدد المخازن اللازمة لخدمة </w:t>
      </w:r>
      <w:r w:rsidRPr="00546F1A">
        <w:rPr>
          <w:rFonts w:ascii="Traditional Arabic" w:eastAsia="Times New Roman" w:hAnsi="Traditional Arabic" w:cs="Traditional Arabic" w:hint="cs"/>
          <w:sz w:val="24"/>
          <w:szCs w:val="24"/>
          <w:rtl/>
        </w:rPr>
        <w:t>العميل</w:t>
      </w:r>
      <w:r w:rsidR="00A8030E" w:rsidRPr="00546F1A">
        <w:rPr>
          <w:rFonts w:ascii="Traditional Arabic" w:hAnsi="Traditional Arabic" w:cs="Traditional Arabic" w:hint="cs"/>
          <w:sz w:val="24"/>
          <w:szCs w:val="24"/>
        </w:rPr>
        <w:t xml:space="preserve"> Jenni, et, al,2024).</w:t>
      </w:r>
      <w:r w:rsidR="00A8030E" w:rsidRPr="00546F1A">
        <w:rPr>
          <w:rFonts w:ascii="Traditional Arabic" w:eastAsia="Times New Roman" w:hAnsi="Traditional Arabic" w:cs="Traditional Arabic" w:hint="cs"/>
          <w:sz w:val="24"/>
          <w:szCs w:val="24"/>
          <w:rtl/>
        </w:rPr>
        <w:t>)</w:t>
      </w:r>
    </w:p>
    <w:p w14:paraId="0936C5FC" w14:textId="5543F34C" w:rsidR="009F2CAA" w:rsidRPr="00546F1A" w:rsidRDefault="00B844E1"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lastRenderedPageBreak/>
        <w:t>خامسا</w:t>
      </w:r>
      <w:r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الوفورات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بالإضافة إلى تخفيض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w:t>
      </w:r>
      <w:r w:rsidR="00F16E61" w:rsidRPr="00546F1A">
        <w:rPr>
          <w:rFonts w:ascii="Traditional Arabic" w:eastAsia="Times New Roman" w:hAnsi="Traditional Arabic" w:cs="Traditional Arabic" w:hint="cs"/>
          <w:sz w:val="24"/>
          <w:szCs w:val="24"/>
          <w:rtl/>
        </w:rPr>
        <w:t xml:space="preserve"> فإن ال</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الفعالة لسلسة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سوف تعظم رأس المال العامل </w:t>
      </w:r>
      <w:r w:rsidRPr="00546F1A">
        <w:rPr>
          <w:rFonts w:ascii="Traditional Arabic" w:eastAsia="Times New Roman" w:hAnsi="Traditional Arabic" w:cs="Traditional Arabic" w:hint="cs"/>
          <w:sz w:val="24"/>
          <w:szCs w:val="24"/>
          <w:rtl/>
        </w:rPr>
        <w:t>للشركة،</w:t>
      </w:r>
      <w:r w:rsidR="00F16E61" w:rsidRPr="00546F1A">
        <w:rPr>
          <w:rFonts w:ascii="Traditional Arabic" w:eastAsia="Times New Roman" w:hAnsi="Traditional Arabic" w:cs="Traditional Arabic" w:hint="cs"/>
          <w:sz w:val="24"/>
          <w:szCs w:val="24"/>
          <w:rtl/>
        </w:rPr>
        <w:t xml:space="preserve"> لأن المخزون سيتحول بصورة فورية إلى أوراق </w:t>
      </w:r>
      <w:r w:rsidRPr="00546F1A">
        <w:rPr>
          <w:rFonts w:ascii="Traditional Arabic" w:eastAsia="Times New Roman" w:hAnsi="Traditional Arabic" w:cs="Traditional Arabic" w:hint="cs"/>
          <w:sz w:val="24"/>
          <w:szCs w:val="24"/>
          <w:rtl/>
        </w:rPr>
        <w:t>قبض،</w:t>
      </w:r>
      <w:r w:rsidR="00F16E61" w:rsidRPr="00546F1A">
        <w:rPr>
          <w:rFonts w:ascii="Traditional Arabic" w:eastAsia="Times New Roman" w:hAnsi="Traditional Arabic" w:cs="Traditional Arabic" w:hint="cs"/>
          <w:sz w:val="24"/>
          <w:szCs w:val="24"/>
          <w:rtl/>
        </w:rPr>
        <w:t xml:space="preserve"> ومن وجهة النظر </w:t>
      </w:r>
      <w:r w:rsidRPr="00546F1A">
        <w:rPr>
          <w:rFonts w:ascii="Traditional Arabic" w:eastAsia="Times New Roman" w:hAnsi="Traditional Arabic" w:cs="Traditional Arabic" w:hint="cs"/>
          <w:sz w:val="24"/>
          <w:szCs w:val="24"/>
          <w:rtl/>
        </w:rPr>
        <w:t>الما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F16E61" w:rsidRPr="00546F1A">
        <w:rPr>
          <w:rFonts w:ascii="Traditional Arabic" w:eastAsia="Times New Roman" w:hAnsi="Traditional Arabic" w:cs="Traditional Arabic" w:hint="cs"/>
          <w:sz w:val="24"/>
          <w:szCs w:val="24"/>
          <w:rtl/>
        </w:rPr>
        <w:t xml:space="preserve"> هذا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حول للمخزون إلى نقدية سيؤثر تأثيرا إيجابيا على القيمة السوقية </w:t>
      </w:r>
      <w:r w:rsidR="00A8030E" w:rsidRPr="00546F1A">
        <w:rPr>
          <w:rFonts w:ascii="Traditional Arabic" w:eastAsia="Times New Roman" w:hAnsi="Traditional Arabic" w:cs="Traditional Arabic" w:hint="cs"/>
          <w:sz w:val="24"/>
          <w:szCs w:val="24"/>
          <w:rtl/>
        </w:rPr>
        <w:t xml:space="preserve">للمؤسسة عن طريق الحصول علي حصة سوقية أكبر </w:t>
      </w:r>
      <w:r w:rsidR="00A8030E" w:rsidRPr="00546F1A">
        <w:rPr>
          <w:rFonts w:ascii="Traditional Arabic" w:hAnsi="Traditional Arabic" w:cs="Traditional Arabic" w:hint="cs"/>
          <w:sz w:val="24"/>
          <w:szCs w:val="24"/>
        </w:rPr>
        <w:t>Evseeva, et, al. 2021).</w:t>
      </w:r>
      <w:r w:rsidR="00A8030E" w:rsidRPr="00546F1A">
        <w:rPr>
          <w:rFonts w:ascii="Traditional Arabic" w:hAnsi="Traditional Arabic" w:cs="Traditional Arabic" w:hint="cs"/>
          <w:sz w:val="24"/>
          <w:szCs w:val="24"/>
          <w:rtl/>
        </w:rPr>
        <w:t>)</w:t>
      </w:r>
      <w:r w:rsidRPr="00546F1A">
        <w:rPr>
          <w:rFonts w:ascii="Traditional Arabic" w:eastAsia="Times New Roman" w:hAnsi="Traditional Arabic" w:cs="Traditional Arabic" w:hint="cs"/>
          <w:sz w:val="24"/>
          <w:szCs w:val="24"/>
          <w:rtl/>
        </w:rPr>
        <w:t>.</w:t>
      </w:r>
    </w:p>
    <w:p w14:paraId="22F70367" w14:textId="73F8EFC4" w:rsidR="009F2CAA" w:rsidRDefault="00A66E6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ويري الباحث انه يمكن ايجاز تلك الفوائد كما يلي حيث تضمن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46F1A">
        <w:rPr>
          <w:rFonts w:ascii="Traditional Arabic" w:eastAsia="Times New Roman" w:hAnsi="Traditional Arabic" w:cs="Traditional Arabic" w:hint="cs"/>
          <w:sz w:val="24"/>
          <w:szCs w:val="24"/>
          <w:rtl/>
          <w:lang w:bidi="ar-EG"/>
        </w:rPr>
        <w:t xml:space="preserve"> (خليل،2023)</w:t>
      </w:r>
      <w:r w:rsidR="003E59E7">
        <w:rPr>
          <w:rFonts w:ascii="Traditional Arabic" w:eastAsia="Times New Roman" w:hAnsi="Traditional Arabic" w:cs="Traditional Arabic" w:hint="cs"/>
          <w:sz w:val="24"/>
          <w:szCs w:val="24"/>
          <w:rtl/>
          <w:lang w:bidi="ar-EG"/>
        </w:rPr>
        <w:t>.</w:t>
      </w:r>
    </w:p>
    <w:p w14:paraId="67CA1C42"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09EAE1F" w14:textId="17FAFFDC" w:rsidR="00B60538"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2.3.6</w:t>
      </w:r>
      <w:r w:rsidR="002A2C42" w:rsidRPr="003E59E7">
        <w:rPr>
          <w:rFonts w:ascii="Traditional Arabic" w:eastAsia="Times New Roman" w:hAnsi="Traditional Arabic" w:cs="Traditional Arabic" w:hint="cs"/>
          <w:b/>
          <w:bCs/>
          <w:sz w:val="28"/>
          <w:szCs w:val="28"/>
          <w:rtl/>
        </w:rPr>
        <w:t xml:space="preserve"> </w:t>
      </w:r>
      <w:r w:rsidR="00A031B6" w:rsidRPr="003E59E7">
        <w:rPr>
          <w:rFonts w:ascii="Traditional Arabic" w:eastAsia="Times New Roman" w:hAnsi="Traditional Arabic" w:cs="Traditional Arabic" w:hint="cs"/>
          <w:b/>
          <w:bCs/>
          <w:sz w:val="28"/>
          <w:szCs w:val="28"/>
          <w:rtl/>
        </w:rPr>
        <w:t xml:space="preserve">استراتــيجيات </w:t>
      </w:r>
      <w:r w:rsidR="00067C01" w:rsidRPr="003E59E7">
        <w:rPr>
          <w:rFonts w:ascii="Traditional Arabic" w:eastAsia="Times New Roman" w:hAnsi="Traditional Arabic" w:cs="Traditional Arabic" w:hint="cs"/>
          <w:b/>
          <w:bCs/>
          <w:sz w:val="28"/>
          <w:szCs w:val="28"/>
          <w:rtl/>
        </w:rPr>
        <w:t>إدارة</w:t>
      </w:r>
      <w:r w:rsidR="00A031B6" w:rsidRPr="003E59E7">
        <w:rPr>
          <w:rFonts w:ascii="Traditional Arabic" w:eastAsia="Times New Roman" w:hAnsi="Traditional Arabic" w:cs="Traditional Arabic" w:hint="cs"/>
          <w:b/>
          <w:bCs/>
          <w:sz w:val="28"/>
          <w:szCs w:val="28"/>
          <w:rtl/>
        </w:rPr>
        <w:t xml:space="preserve"> سلسلة الــتــوريد </w:t>
      </w:r>
      <w:r w:rsidR="00B60538" w:rsidRPr="003E59E7">
        <w:rPr>
          <w:rFonts w:ascii="Traditional Arabic" w:eastAsia="Times New Roman" w:hAnsi="Traditional Arabic" w:cs="Traditional Arabic" w:hint="cs"/>
          <w:b/>
          <w:bCs/>
          <w:sz w:val="28"/>
          <w:szCs w:val="28"/>
          <w:rtl/>
        </w:rPr>
        <w:t xml:space="preserve">سلسلة </w:t>
      </w:r>
      <w:r w:rsidR="00B844E1"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B844E1" w:rsidRPr="003E59E7">
        <w:rPr>
          <w:rFonts w:ascii="Traditional Arabic" w:eastAsia="Times New Roman" w:hAnsi="Traditional Arabic" w:cs="Traditional Arabic" w:hint="cs"/>
          <w:b/>
          <w:bCs/>
          <w:sz w:val="28"/>
          <w:szCs w:val="28"/>
          <w:rtl/>
        </w:rPr>
        <w:t>ريد</w:t>
      </w:r>
      <w:r w:rsidR="00B844E1" w:rsidRPr="003E59E7">
        <w:rPr>
          <w:rFonts w:ascii="Traditional Arabic" w:eastAsia="Times New Roman" w:hAnsi="Traditional Arabic" w:cs="Traditional Arabic" w:hint="cs"/>
          <w:b/>
          <w:bCs/>
          <w:sz w:val="28"/>
          <w:szCs w:val="28"/>
        </w:rPr>
        <w:t>:</w:t>
      </w:r>
    </w:p>
    <w:p w14:paraId="428AC895" w14:textId="27B1F67A" w:rsidR="00B60538" w:rsidRPr="00546F1A" w:rsidRDefault="00B60538"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على علاقات الأعمال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صف بما </w:t>
      </w:r>
      <w:r w:rsidR="002206A1"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C54C7D" w:rsidRPr="00546F1A">
        <w:rPr>
          <w:rFonts w:ascii="Traditional Arabic" w:hAnsi="Traditional Arabic" w:cs="Traditional Arabic" w:hint="cs"/>
          <w:sz w:val="24"/>
          <w:szCs w:val="24"/>
        </w:rPr>
        <w:t xml:space="preserve"> Jenni, et, al,2024).</w:t>
      </w:r>
      <w:r w:rsidR="00C54C7D" w:rsidRPr="00546F1A">
        <w:rPr>
          <w:rFonts w:ascii="Traditional Arabic" w:eastAsia="Times New Roman" w:hAnsi="Traditional Arabic" w:cs="Traditional Arabic" w:hint="cs"/>
          <w:sz w:val="24"/>
          <w:szCs w:val="24"/>
          <w:rtl/>
        </w:rPr>
        <w:t>)</w:t>
      </w:r>
    </w:p>
    <w:p w14:paraId="1E0A5ADE" w14:textId="1B822943" w:rsidR="00B60538" w:rsidRPr="00546F1A" w:rsidRDefault="00B60538" w:rsidP="00546F1A">
      <w:pPr>
        <w:pStyle w:val="ListParagraph"/>
        <w:numPr>
          <w:ilvl w:val="0"/>
          <w:numId w:val="30"/>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الأجل </w:t>
      </w:r>
      <w:r w:rsidR="00B844E1" w:rsidRPr="00546F1A">
        <w:rPr>
          <w:rFonts w:ascii="Traditional Arabic" w:eastAsia="Times New Roman" w:hAnsi="Traditional Arabic" w:cs="Traditional Arabic" w:hint="cs"/>
          <w:sz w:val="24"/>
          <w:szCs w:val="24"/>
          <w:rtl/>
        </w:rPr>
        <w:t>الطويل</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عاون </w:t>
      </w:r>
      <w:r w:rsidR="00B844E1" w:rsidRPr="00546F1A">
        <w:rPr>
          <w:rFonts w:ascii="Traditional Arabic" w:eastAsia="Times New Roman" w:hAnsi="Traditional Arabic" w:cs="Traditional Arabic" w:hint="cs"/>
          <w:sz w:val="24"/>
          <w:szCs w:val="24"/>
          <w:rtl/>
        </w:rPr>
        <w:t>بطبيعته</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إثبات أن النظام مف</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ح بمعنى ضرورة مشاركة المعلومات بين كل عناصر السلسلة</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البحث عن نهاية </w:t>
      </w:r>
      <w:r w:rsidR="002206A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 xml:space="preserve">لعلاقات مع </w:t>
      </w:r>
      <w:r w:rsidR="00B844E1" w:rsidRPr="00546F1A">
        <w:rPr>
          <w:rFonts w:ascii="Traditional Arabic" w:eastAsia="Times New Roman" w:hAnsi="Traditional Arabic" w:cs="Traditional Arabic" w:hint="cs"/>
          <w:sz w:val="24"/>
          <w:szCs w:val="24"/>
          <w:rtl/>
        </w:rPr>
        <w:t>موردي</w:t>
      </w:r>
      <w:r w:rsidRPr="00546F1A">
        <w:rPr>
          <w:rFonts w:ascii="Traditional Arabic" w:eastAsia="Times New Roman" w:hAnsi="Traditional Arabic" w:cs="Traditional Arabic" w:hint="cs"/>
          <w:sz w:val="24"/>
          <w:szCs w:val="24"/>
          <w:rtl/>
        </w:rPr>
        <w:t xml:space="preserve"> المنتجات </w:t>
      </w:r>
      <w:r w:rsidR="00B844E1" w:rsidRPr="00546F1A">
        <w:rPr>
          <w:rFonts w:ascii="Traditional Arabic" w:eastAsia="Times New Roman" w:hAnsi="Traditional Arabic" w:cs="Traditional Arabic" w:hint="cs"/>
          <w:sz w:val="24"/>
          <w:szCs w:val="24"/>
          <w:rtl/>
        </w:rPr>
        <w:t>والخدمات</w:t>
      </w:r>
      <w:r w:rsidR="00B844E1" w:rsidRPr="00546F1A">
        <w:rPr>
          <w:rFonts w:ascii="Traditional Arabic" w:eastAsia="Times New Roman" w:hAnsi="Traditional Arabic" w:cs="Traditional Arabic" w:hint="cs"/>
          <w:sz w:val="24"/>
          <w:szCs w:val="24"/>
        </w:rPr>
        <w:t>.</w:t>
      </w:r>
    </w:p>
    <w:p w14:paraId="0E4CA9C1" w14:textId="3279A942" w:rsidR="00B60538" w:rsidRPr="00546F1A" w:rsidRDefault="002206A1" w:rsidP="00546F1A">
      <w:pPr>
        <w:pStyle w:val="ListParagraph"/>
        <w:numPr>
          <w:ilvl w:val="0"/>
          <w:numId w:val="30"/>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على</w:t>
      </w:r>
      <w:r w:rsidR="00B60538" w:rsidRPr="00546F1A">
        <w:rPr>
          <w:rFonts w:ascii="Traditional Arabic" w:eastAsia="Times New Roman" w:hAnsi="Traditional Arabic" w:cs="Traditional Arabic" w:hint="cs"/>
          <w:sz w:val="24"/>
          <w:szCs w:val="24"/>
          <w:rtl/>
        </w:rPr>
        <w:t xml:space="preserve"> الهدف </w:t>
      </w:r>
      <w:r w:rsidR="00B844E1" w:rsidRPr="00546F1A">
        <w:rPr>
          <w:rFonts w:ascii="Traditional Arabic" w:eastAsia="Times New Roman" w:hAnsi="Traditional Arabic" w:cs="Traditional Arabic" w:hint="cs"/>
          <w:sz w:val="24"/>
          <w:szCs w:val="24"/>
          <w:rtl/>
        </w:rPr>
        <w:t>النهائي</w:t>
      </w:r>
      <w:r w:rsidR="00B60538"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يضمن أن يكون مدير سلسلة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 xml:space="preserve">س مجرد خبير </w:t>
      </w:r>
      <w:r w:rsidR="00B844E1" w:rsidRPr="00546F1A">
        <w:rPr>
          <w:rFonts w:ascii="Traditional Arabic" w:eastAsia="Times New Roman" w:hAnsi="Traditional Arabic" w:cs="Traditional Arabic" w:hint="cs"/>
          <w:sz w:val="24"/>
          <w:szCs w:val="24"/>
          <w:rtl/>
        </w:rPr>
        <w:t>فني</w:t>
      </w:r>
      <w:r w:rsidR="00B60538" w:rsidRPr="00546F1A">
        <w:rPr>
          <w:rFonts w:ascii="Traditional Arabic" w:eastAsia="Times New Roman" w:hAnsi="Traditional Arabic" w:cs="Traditional Arabic" w:hint="cs"/>
          <w:sz w:val="24"/>
          <w:szCs w:val="24"/>
          <w:rtl/>
        </w:rPr>
        <w:t xml:space="preserve"> متخصص وظيفيا ولكنه مدير علاقات حيث يركز بصورة موضوعية على كل من العلاقات الداخ</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 xml:space="preserve">ة </w:t>
      </w:r>
      <w:r w:rsidR="00B844E1" w:rsidRPr="00546F1A">
        <w:rPr>
          <w:rFonts w:ascii="Traditional Arabic" w:eastAsia="Times New Roman" w:hAnsi="Traditional Arabic" w:cs="Traditional Arabic" w:hint="cs"/>
          <w:sz w:val="24"/>
          <w:szCs w:val="24"/>
          <w:rtl/>
        </w:rPr>
        <w:t>والخارجية</w:t>
      </w:r>
      <w:r w:rsidR="00B844E1" w:rsidRPr="00546F1A">
        <w:rPr>
          <w:rFonts w:ascii="Traditional Arabic" w:eastAsia="Times New Roman" w:hAnsi="Traditional Arabic" w:cs="Traditional Arabic" w:hint="cs"/>
          <w:sz w:val="24"/>
          <w:szCs w:val="24"/>
        </w:rPr>
        <w:t>.</w:t>
      </w:r>
    </w:p>
    <w:p w14:paraId="31A70054" w14:textId="33693F02" w:rsidR="009F2CAA" w:rsidRPr="00546F1A" w:rsidRDefault="002206A1" w:rsidP="00546F1A">
      <w:pPr>
        <w:pStyle w:val="ListParagraph"/>
        <w:numPr>
          <w:ilvl w:val="0"/>
          <w:numId w:val="30"/>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الهدف نحو </w:t>
      </w:r>
      <w:r w:rsidR="00B60538" w:rsidRPr="00546F1A">
        <w:rPr>
          <w:rFonts w:ascii="Traditional Arabic" w:eastAsia="Times New Roman" w:hAnsi="Traditional Arabic" w:cs="Traditional Arabic" w:hint="cs"/>
          <w:sz w:val="24"/>
          <w:szCs w:val="24"/>
          <w:rtl/>
        </w:rPr>
        <w:t>استغلال تكنولوجيات المعلومات الحديثة وذلك لرفع المزايا ا</w:t>
      </w:r>
      <w:r w:rsidR="00AB3C9E" w:rsidRPr="00546F1A">
        <w:rPr>
          <w:rFonts w:ascii="Traditional Arabic" w:eastAsia="Times New Roman" w:hAnsi="Traditional Arabic" w:cs="Traditional Arabic" w:hint="cs"/>
          <w:sz w:val="24"/>
          <w:szCs w:val="24"/>
          <w:rtl/>
        </w:rPr>
        <w:t>لــتــن</w:t>
      </w:r>
      <w:r w:rsidR="00B60538" w:rsidRPr="00546F1A">
        <w:rPr>
          <w:rFonts w:ascii="Traditional Arabic" w:eastAsia="Times New Roman" w:hAnsi="Traditional Arabic" w:cs="Traditional Arabic" w:hint="cs"/>
          <w:sz w:val="24"/>
          <w:szCs w:val="24"/>
          <w:rtl/>
        </w:rPr>
        <w:t xml:space="preserve">افسية لكل أعضاء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r w:rsidR="00B60538"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ينتج عنه تخفيض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 xml:space="preserve">سطية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يعنى تخفيض واحد أو أكثر من خطوات سلسلة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ريد عن طريق اختصار واحد أو أكثر من الوسائل الوسيطة الداخ</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ة</w:t>
      </w:r>
    </w:p>
    <w:p w14:paraId="2668927E" w14:textId="27120CC1" w:rsidR="009F2CAA" w:rsidRPr="00546F1A" w:rsidRDefault="002A2C42"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 xml:space="preserve"> </w:t>
      </w:r>
      <w:r w:rsidR="00FD0BBE" w:rsidRPr="00546F1A">
        <w:rPr>
          <w:rFonts w:ascii="Traditional Arabic" w:eastAsia="Times New Roman" w:hAnsi="Traditional Arabic" w:cs="Traditional Arabic" w:hint="cs"/>
          <w:sz w:val="24"/>
          <w:szCs w:val="24"/>
          <w:rtl/>
        </w:rPr>
        <w:t xml:space="preserve">المبادئ </w:t>
      </w:r>
      <w:r w:rsidR="00A8030E" w:rsidRPr="00546F1A">
        <w:rPr>
          <w:rFonts w:ascii="Traditional Arabic" w:eastAsia="Times New Roman" w:hAnsi="Traditional Arabic" w:cs="Traditional Arabic" w:hint="cs"/>
          <w:sz w:val="24"/>
          <w:szCs w:val="24"/>
          <w:rtl/>
        </w:rPr>
        <w:t xml:space="preserve">الاستراتيجية </w:t>
      </w:r>
      <w:r w:rsidR="00FD0BBE" w:rsidRPr="00546F1A">
        <w:rPr>
          <w:rFonts w:ascii="Traditional Arabic" w:eastAsia="Times New Roman" w:hAnsi="Traditional Arabic" w:cs="Traditional Arabic" w:hint="cs"/>
          <w:sz w:val="24"/>
          <w:szCs w:val="24"/>
          <w:rtl/>
        </w:rPr>
        <w:t>السبعة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p>
    <w:p w14:paraId="3D8E171F" w14:textId="4156451B" w:rsidR="00FD0BBE"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تــت</w:t>
      </w:r>
      <w:r w:rsidR="00FD0BBE" w:rsidRPr="00546F1A">
        <w:rPr>
          <w:rFonts w:ascii="Traditional Arabic" w:eastAsia="Times New Roman" w:hAnsi="Traditional Arabic" w:cs="Traditional Arabic" w:hint="cs"/>
          <w:sz w:val="24"/>
          <w:szCs w:val="24"/>
          <w:rtl/>
        </w:rPr>
        <w:t xml:space="preserve">حرك عديد من الشركات بصورة قوية </w:t>
      </w:r>
      <w:r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 xml:space="preserve">حسين </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ريد لديها من خلال تحقيق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ازن بين طلبات العملاء وكذا الحاجة لنمو الربحية، هذه الجهود تعكس سبعة مبادئ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 xml:space="preserve">ريد، تعمل بصورة مجتمعة ويمكن أن تزيد من </w:t>
      </w:r>
      <w:r w:rsidR="00B844E1" w:rsidRPr="00546F1A">
        <w:rPr>
          <w:rFonts w:ascii="Traditional Arabic" w:eastAsia="Times New Roman" w:hAnsi="Traditional Arabic" w:cs="Traditional Arabic" w:hint="cs"/>
          <w:sz w:val="24"/>
          <w:szCs w:val="24"/>
          <w:rtl/>
        </w:rPr>
        <w:t>الإيرادات،</w:t>
      </w:r>
      <w:r w:rsidR="00FD0BBE" w:rsidRPr="00546F1A">
        <w:rPr>
          <w:rFonts w:ascii="Traditional Arabic" w:eastAsia="Times New Roman" w:hAnsi="Traditional Arabic" w:cs="Traditional Arabic" w:hint="cs"/>
          <w:sz w:val="24"/>
          <w:szCs w:val="24"/>
          <w:rtl/>
        </w:rPr>
        <w:t xml:space="preserve"> وتحقق مراقبة أفضل </w:t>
      </w:r>
      <w:r w:rsidR="00B844E1"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كلفة،</w:t>
      </w:r>
      <w:r w:rsidR="00FD0BBE" w:rsidRPr="00546F1A">
        <w:rPr>
          <w:rFonts w:ascii="Traditional Arabic" w:eastAsia="Times New Roman" w:hAnsi="Traditional Arabic" w:cs="Traditional Arabic" w:hint="cs"/>
          <w:sz w:val="24"/>
          <w:szCs w:val="24"/>
          <w:rtl/>
        </w:rPr>
        <w:t xml:space="preserve"> واستخدام أفضل للأصول بالإضافة إلى رضاء </w:t>
      </w:r>
      <w:r w:rsidR="00B844E1" w:rsidRPr="00546F1A">
        <w:rPr>
          <w:rFonts w:ascii="Traditional Arabic" w:eastAsia="Times New Roman" w:hAnsi="Traditional Arabic" w:cs="Traditional Arabic" w:hint="cs"/>
          <w:sz w:val="24"/>
          <w:szCs w:val="24"/>
          <w:rtl/>
        </w:rPr>
        <w:t>العميل،</w:t>
      </w:r>
      <w:r w:rsidR="00FD0BBE" w:rsidRPr="00546F1A">
        <w:rPr>
          <w:rFonts w:ascii="Traditional Arabic" w:eastAsia="Times New Roman" w:hAnsi="Traditional Arabic" w:cs="Traditional Arabic" w:hint="cs"/>
          <w:sz w:val="24"/>
          <w:szCs w:val="24"/>
          <w:rtl/>
        </w:rPr>
        <w:t xml:space="preserve"> وبا</w:t>
      </w:r>
      <w:r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طبيق الناجح ستثبت هذه المبادئ بصورة مقنعة رضاء العملاء وتحقيق نمو للربحية بصورة أكبر</w:t>
      </w:r>
      <w:r w:rsidR="00FD0BBE"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(الحربي،2021).</w:t>
      </w:r>
    </w:p>
    <w:p w14:paraId="4239065A" w14:textId="35F475E1" w:rsidR="00A8030E" w:rsidRPr="00546F1A" w:rsidRDefault="00A8030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وتنقسم تلك المبادئ الي سبعة تتمثل في </w:t>
      </w:r>
      <w:r w:rsidR="008F7EE7" w:rsidRPr="00546F1A">
        <w:rPr>
          <w:rFonts w:ascii="Traditional Arabic" w:eastAsia="Times New Roman" w:hAnsi="Traditional Arabic" w:cs="Traditional Arabic" w:hint="cs"/>
          <w:sz w:val="24"/>
          <w:szCs w:val="24"/>
          <w:rtl/>
        </w:rPr>
        <w:t>الاتي:</w:t>
      </w:r>
      <w:r w:rsidR="008F7EE7" w:rsidRPr="00546F1A">
        <w:rPr>
          <w:rFonts w:ascii="Traditional Arabic" w:hAnsi="Traditional Arabic" w:cs="Traditional Arabic" w:hint="cs"/>
          <w:sz w:val="24"/>
          <w:szCs w:val="24"/>
        </w:rPr>
        <w:t xml:space="preserve"> Evseeva, et, al. 2021).</w:t>
      </w:r>
      <w:r w:rsidR="008F7EE7" w:rsidRPr="00546F1A">
        <w:rPr>
          <w:rFonts w:ascii="Traditional Arabic" w:hAnsi="Traditional Arabic" w:cs="Traditional Arabic" w:hint="cs"/>
          <w:sz w:val="24"/>
          <w:szCs w:val="24"/>
          <w:rtl/>
        </w:rPr>
        <w:t>)</w:t>
      </w:r>
      <w:r w:rsidR="008F7EE7" w:rsidRPr="00546F1A">
        <w:rPr>
          <w:rFonts w:ascii="Traditional Arabic" w:eastAsia="Times New Roman" w:hAnsi="Traditional Arabic" w:cs="Traditional Arabic" w:hint="cs"/>
          <w:sz w:val="24"/>
          <w:szCs w:val="24"/>
          <w:rtl/>
        </w:rPr>
        <w:t>.</w:t>
      </w:r>
    </w:p>
    <w:p w14:paraId="75044D32" w14:textId="275147DA"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الأول:</w:t>
      </w:r>
      <w:r w:rsidRPr="00546F1A">
        <w:rPr>
          <w:rFonts w:ascii="Traditional Arabic" w:eastAsia="Times New Roman" w:hAnsi="Traditional Arabic" w:cs="Traditional Arabic" w:hint="cs"/>
          <w:sz w:val="24"/>
          <w:szCs w:val="24"/>
          <w:rtl/>
        </w:rPr>
        <w:t xml:space="preserve"> تقسيم العملاء إلى مجموعات متميزة اعتمادا على حاجتهم للخدمة وتطويع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لخدمة هذه الشرائح</w:t>
      </w:r>
      <w:r w:rsidR="00727207"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p>
    <w:p w14:paraId="73D3F8CF" w14:textId="743E3DF9"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665503" w:rsidRPr="00546F1A">
        <w:rPr>
          <w:rFonts w:ascii="Traditional Arabic" w:eastAsia="Times New Roman" w:hAnsi="Traditional Arabic" w:cs="Traditional Arabic" w:hint="cs"/>
          <w:sz w:val="24"/>
          <w:szCs w:val="24"/>
          <w:rtl/>
        </w:rPr>
        <w:t>الثاني: إعداد</w:t>
      </w:r>
      <w:r w:rsidRPr="00546F1A">
        <w:rPr>
          <w:rFonts w:ascii="Traditional Arabic" w:eastAsia="Times New Roman" w:hAnsi="Traditional Arabic" w:cs="Traditional Arabic" w:hint="cs"/>
          <w:sz w:val="24"/>
          <w:szCs w:val="24"/>
          <w:rtl/>
        </w:rPr>
        <w:t xml:space="preserve"> شبكة نظم الإمداد وفقا لاح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 الخدمة ووفقا لربحية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شرائح العملاء</w:t>
      </w:r>
      <w:r w:rsidR="00727207" w:rsidRPr="00546F1A">
        <w:rPr>
          <w:rFonts w:ascii="Traditional Arabic" w:eastAsia="Times New Roman" w:hAnsi="Traditional Arabic" w:cs="Traditional Arabic" w:hint="cs"/>
          <w:sz w:val="24"/>
          <w:szCs w:val="24"/>
          <w:rtl/>
        </w:rPr>
        <w:t>.</w:t>
      </w:r>
    </w:p>
    <w:p w14:paraId="760B1C07" w14:textId="7F1B6182"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المبدأ </w:t>
      </w:r>
      <w:r w:rsidR="00B844E1" w:rsidRPr="00546F1A">
        <w:rPr>
          <w:rFonts w:ascii="Traditional Arabic" w:eastAsia="Times New Roman" w:hAnsi="Traditional Arabic" w:cs="Traditional Arabic" w:hint="cs"/>
          <w:sz w:val="24"/>
          <w:szCs w:val="24"/>
          <w:rtl/>
        </w:rPr>
        <w:t>الثالث: إدراك</w:t>
      </w:r>
      <w:r w:rsidRPr="00546F1A">
        <w:rPr>
          <w:rFonts w:ascii="Traditional Arabic" w:eastAsia="Times New Roman" w:hAnsi="Traditional Arabic" w:cs="Traditional Arabic" w:hint="cs"/>
          <w:sz w:val="24"/>
          <w:szCs w:val="24"/>
          <w:rtl/>
        </w:rPr>
        <w:t xml:space="preserve"> إشارات السوق، وتخطيط الطلب بصورة متطابقة عبر</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 محققا</w:t>
      </w:r>
      <w:r w:rsidRPr="00546F1A">
        <w:rPr>
          <w:rFonts w:ascii="Traditional Arabic" w:eastAsia="Times New Roman" w:hAnsi="Traditional Arabic" w:cs="Traditional Arabic" w:hint="cs"/>
          <w:sz w:val="24"/>
          <w:szCs w:val="24"/>
          <w:rtl/>
        </w:rPr>
        <w:t xml:space="preserve"> دقة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بؤ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خصيص الأمثل للموارد</w:t>
      </w:r>
      <w:r w:rsidR="00727207" w:rsidRPr="00546F1A">
        <w:rPr>
          <w:rFonts w:ascii="Traditional Arabic" w:eastAsia="Times New Roman" w:hAnsi="Traditional Arabic" w:cs="Traditional Arabic" w:hint="cs"/>
          <w:sz w:val="24"/>
          <w:szCs w:val="24"/>
          <w:rtl/>
        </w:rPr>
        <w:t>.</w:t>
      </w:r>
    </w:p>
    <w:p w14:paraId="49C47C7A" w14:textId="04CE72EB"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الرابع: تحقيق</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ميز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المنتج بصورة كاملة للعميل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حول السريع</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عبر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w:t>
      </w:r>
    </w:p>
    <w:p w14:paraId="0014462C" w14:textId="39AB89B3" w:rsidR="00FD0BBE"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 xml:space="preserve">الخامس: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مصدر السلسلة بصورة 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جية وذلك </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خفيض</w:t>
      </w:r>
      <w:r w:rsidR="00B844E1" w:rsidRPr="00546F1A">
        <w:rPr>
          <w:rFonts w:ascii="Traditional Arabic" w:eastAsia="Times New Roman" w:hAnsi="Traditional Arabic" w:cs="Traditional Arabic" w:hint="cs"/>
          <w:sz w:val="24"/>
          <w:szCs w:val="24"/>
        </w:rPr>
        <w:t xml:space="preserve">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كلفة</w:t>
      </w:r>
      <w:r w:rsidRPr="00546F1A">
        <w:rPr>
          <w:rFonts w:ascii="Traditional Arabic" w:eastAsia="Times New Roman" w:hAnsi="Traditional Arabic" w:cs="Traditional Arabic" w:hint="cs"/>
          <w:sz w:val="24"/>
          <w:szCs w:val="24"/>
          <w:rtl/>
        </w:rPr>
        <w:t xml:space="preserve"> الك</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للمواد والخدمات</w:t>
      </w:r>
      <w:r w:rsidR="00727207" w:rsidRPr="00546F1A">
        <w:rPr>
          <w:rFonts w:ascii="Traditional Arabic" w:eastAsia="Times New Roman" w:hAnsi="Traditional Arabic" w:cs="Traditional Arabic" w:hint="cs"/>
          <w:sz w:val="24"/>
          <w:szCs w:val="24"/>
          <w:rtl/>
        </w:rPr>
        <w:t>.</w:t>
      </w:r>
    </w:p>
    <w:p w14:paraId="2149F551" w14:textId="5878A4A6" w:rsidR="00FD0BBE"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السادس: تطوير</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جية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سع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كنولوجي</w:t>
      </w:r>
      <w:r w:rsidRPr="00546F1A">
        <w:rPr>
          <w:rFonts w:ascii="Traditional Arabic" w:eastAsia="Times New Roman" w:hAnsi="Traditional Arabic" w:cs="Traditional Arabic" w:hint="cs"/>
          <w:sz w:val="24"/>
          <w:szCs w:val="24"/>
        </w:rPr>
        <w:t xml:space="preserve">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اند المس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المتعددة من اتخاذ القرار وإعطاء</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نظرة واضحة </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دفق المنتجات</w:t>
      </w:r>
      <w:r w:rsidRPr="00546F1A">
        <w:rPr>
          <w:rFonts w:ascii="Traditional Arabic" w:eastAsia="Times New Roman" w:hAnsi="Traditional Arabic" w:cs="Traditional Arabic" w:hint="cs"/>
          <w:sz w:val="24"/>
          <w:szCs w:val="24"/>
          <w:rtl/>
        </w:rPr>
        <w:t xml:space="preserve"> والخدمات والمعلومات</w:t>
      </w:r>
      <w:r w:rsidR="00727207" w:rsidRPr="00546F1A">
        <w:rPr>
          <w:rFonts w:ascii="Traditional Arabic" w:eastAsia="Times New Roman" w:hAnsi="Traditional Arabic" w:cs="Traditional Arabic" w:hint="cs"/>
          <w:sz w:val="24"/>
          <w:szCs w:val="24"/>
          <w:rtl/>
        </w:rPr>
        <w:t>.</w:t>
      </w:r>
    </w:p>
    <w:p w14:paraId="154DB4E7" w14:textId="7E5B011E" w:rsidR="009F2CA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السابع: تبنى</w:t>
      </w:r>
      <w:r w:rsidRPr="00546F1A">
        <w:rPr>
          <w:rFonts w:ascii="Traditional Arabic" w:eastAsia="Times New Roman" w:hAnsi="Traditional Arabic" w:cs="Traditional Arabic" w:hint="cs"/>
          <w:sz w:val="24"/>
          <w:szCs w:val="24"/>
          <w:rtl/>
        </w:rPr>
        <w:t xml:space="preserve"> قناة تربط مقاييس الأداء لضمان نجاح مجمع للوصول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إلى المستخدم </w:t>
      </w:r>
      <w:r w:rsidR="00665503" w:rsidRPr="00546F1A">
        <w:rPr>
          <w:rFonts w:ascii="Traditional Arabic" w:eastAsia="Times New Roman" w:hAnsi="Traditional Arabic" w:cs="Traditional Arabic" w:hint="cs"/>
          <w:sz w:val="24"/>
          <w:szCs w:val="24"/>
          <w:rtl/>
        </w:rPr>
        <w:t>النهائي</w:t>
      </w:r>
      <w:r w:rsidRPr="00546F1A">
        <w:rPr>
          <w:rFonts w:ascii="Traditional Arabic" w:eastAsia="Times New Roman" w:hAnsi="Traditional Arabic" w:cs="Traditional Arabic" w:hint="cs"/>
          <w:sz w:val="24"/>
          <w:szCs w:val="24"/>
          <w:rtl/>
        </w:rPr>
        <w:t xml:space="preserve"> بكفاءة وفعا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A031B6" w:rsidRPr="00546F1A">
        <w:rPr>
          <w:rFonts w:ascii="Traditional Arabic" w:eastAsia="Times New Roman" w:hAnsi="Traditional Arabic" w:cs="Traditional Arabic" w:hint="cs"/>
          <w:sz w:val="24"/>
          <w:szCs w:val="24"/>
          <w:rtl/>
        </w:rPr>
        <w:t>.</w:t>
      </w:r>
    </w:p>
    <w:p w14:paraId="6DFAC483"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7D2CA0D6" w14:textId="0FB9C850"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2.3.7</w:t>
      </w:r>
      <w:r w:rsidR="002A2C42" w:rsidRPr="003E59E7">
        <w:rPr>
          <w:rFonts w:ascii="Traditional Arabic" w:eastAsia="Times New Roman" w:hAnsi="Traditional Arabic" w:cs="Traditional Arabic" w:hint="cs"/>
          <w:b/>
          <w:bCs/>
          <w:sz w:val="28"/>
          <w:szCs w:val="28"/>
          <w:rtl/>
        </w:rPr>
        <w:t xml:space="preserve"> </w:t>
      </w:r>
      <w:r w:rsidR="00CD6DF7" w:rsidRPr="003E59E7">
        <w:rPr>
          <w:rFonts w:ascii="Traditional Arabic" w:eastAsia="Times New Roman" w:hAnsi="Traditional Arabic" w:cs="Traditional Arabic" w:hint="cs"/>
          <w:b/>
          <w:bCs/>
          <w:sz w:val="28"/>
          <w:szCs w:val="28"/>
          <w:rtl/>
        </w:rPr>
        <w:t xml:space="preserve">أدوات </w:t>
      </w:r>
      <w:r w:rsidR="008F7EE7" w:rsidRPr="003E59E7">
        <w:rPr>
          <w:rFonts w:ascii="Traditional Arabic" w:eastAsia="Times New Roman" w:hAnsi="Traditional Arabic" w:cs="Traditional Arabic" w:hint="cs"/>
          <w:b/>
          <w:bCs/>
          <w:sz w:val="28"/>
          <w:szCs w:val="28"/>
          <w:rtl/>
        </w:rPr>
        <w:t xml:space="preserve">وبرامج </w:t>
      </w:r>
      <w:r w:rsidR="00067C01" w:rsidRPr="003E59E7">
        <w:rPr>
          <w:rFonts w:ascii="Traditional Arabic" w:eastAsia="Times New Roman" w:hAnsi="Traditional Arabic" w:cs="Traditional Arabic" w:hint="cs"/>
          <w:b/>
          <w:bCs/>
          <w:sz w:val="28"/>
          <w:szCs w:val="28"/>
          <w:rtl/>
        </w:rPr>
        <w:t>إدارة</w:t>
      </w:r>
      <w:r w:rsidR="00CD6DF7"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CD6DF7" w:rsidRPr="003E59E7">
        <w:rPr>
          <w:rFonts w:ascii="Traditional Arabic" w:eastAsia="Times New Roman" w:hAnsi="Traditional Arabic" w:cs="Traditional Arabic" w:hint="cs"/>
          <w:b/>
          <w:bCs/>
          <w:sz w:val="28"/>
          <w:szCs w:val="28"/>
          <w:rtl/>
        </w:rPr>
        <w:t>ريد الإلكترونية</w:t>
      </w:r>
    </w:p>
    <w:p w14:paraId="1CC8B177" w14:textId="57B98C8D" w:rsidR="00CD6DF7" w:rsidRPr="00546F1A" w:rsidRDefault="00CD6DF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هناك عدد من الأدوات المتاحة للمنظمات </w:t>
      </w:r>
      <w:r w:rsidR="00AB3C9E" w:rsidRPr="00546F1A">
        <w:rPr>
          <w:rFonts w:ascii="Traditional Arabic" w:eastAsia="Times New Roman" w:hAnsi="Traditional Arabic" w:cs="Traditional Arabic" w:hint="cs"/>
          <w:sz w:val="24"/>
          <w:szCs w:val="24"/>
          <w:rtl/>
        </w:rPr>
        <w:t>لــتــس</w:t>
      </w:r>
      <w:r w:rsidRPr="00546F1A">
        <w:rPr>
          <w:rFonts w:ascii="Traditional Arabic" w:eastAsia="Times New Roman" w:hAnsi="Traditional Arabic" w:cs="Traditional Arabic" w:hint="cs"/>
          <w:sz w:val="24"/>
          <w:szCs w:val="24"/>
          <w:rtl/>
        </w:rPr>
        <w:t xml:space="preserve">هيل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ويمكن عرض بعض هذه الأدوات الرئيسية كما </w:t>
      </w:r>
      <w:r w:rsidR="00B844E1"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B844E1"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(الطبال،2024).</w:t>
      </w:r>
    </w:p>
    <w:p w14:paraId="36589F12" w14:textId="049ABADD" w:rsidR="00CD6DF7" w:rsidRPr="00546F1A" w:rsidRDefault="00CD6DF7" w:rsidP="00546F1A">
      <w:pPr>
        <w:pStyle w:val="ListParagraph"/>
        <w:numPr>
          <w:ilvl w:val="0"/>
          <w:numId w:val="31"/>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شبكة المعلومات الدو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B844E1" w:rsidRPr="00546F1A">
        <w:rPr>
          <w:rFonts w:ascii="Traditional Arabic" w:eastAsia="Times New Roman" w:hAnsi="Traditional Arabic" w:cs="Traditional Arabic" w:hint="cs"/>
          <w:sz w:val="24"/>
          <w:szCs w:val="24"/>
          <w:rtl/>
        </w:rPr>
        <w:t>(الإنترنت</w:t>
      </w:r>
    </w:p>
    <w:p w14:paraId="05515D67" w14:textId="774295C9" w:rsidR="00CD6DF7" w:rsidRPr="00546F1A" w:rsidRDefault="00CD6DF7" w:rsidP="00546F1A">
      <w:pPr>
        <w:pStyle w:val="ListParagraph"/>
        <w:numPr>
          <w:ilvl w:val="0"/>
          <w:numId w:val="31"/>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بادل </w:t>
      </w:r>
      <w:r w:rsidR="00B844E1" w:rsidRPr="00546F1A">
        <w:rPr>
          <w:rFonts w:ascii="Traditional Arabic" w:eastAsia="Times New Roman" w:hAnsi="Traditional Arabic" w:cs="Traditional Arabic" w:hint="cs"/>
          <w:sz w:val="24"/>
          <w:szCs w:val="24"/>
          <w:rtl/>
        </w:rPr>
        <w:t>الإلكتروني</w:t>
      </w:r>
      <w:r w:rsidRPr="00546F1A">
        <w:rPr>
          <w:rFonts w:ascii="Traditional Arabic" w:eastAsia="Times New Roman" w:hAnsi="Traditional Arabic" w:cs="Traditional Arabic" w:hint="cs"/>
          <w:sz w:val="24"/>
          <w:szCs w:val="24"/>
          <w:rtl/>
        </w:rPr>
        <w:t xml:space="preserve"> للبيانات </w:t>
      </w:r>
    </w:p>
    <w:p w14:paraId="6159DCA9" w14:textId="566607EF" w:rsidR="00CD6DF7" w:rsidRPr="00546F1A" w:rsidRDefault="00CD6DF7" w:rsidP="00546F1A">
      <w:pPr>
        <w:pStyle w:val="ListParagraph"/>
        <w:numPr>
          <w:ilvl w:val="0"/>
          <w:numId w:val="31"/>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 البرامج المستخدمة </w:t>
      </w:r>
      <w:r w:rsidR="00B844E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الإلكترونية </w:t>
      </w:r>
    </w:p>
    <w:p w14:paraId="75EE7328" w14:textId="42368CA3" w:rsidR="00B844E1" w:rsidRPr="00546F1A" w:rsidRDefault="00B844E1" w:rsidP="00546F1A">
      <w:pPr>
        <w:pStyle w:val="ListParagraph"/>
        <w:numPr>
          <w:ilvl w:val="0"/>
          <w:numId w:val="31"/>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المكونات المادية</w:t>
      </w:r>
    </w:p>
    <w:p w14:paraId="34C413BC" w14:textId="64D6329F" w:rsidR="00B844E1" w:rsidRPr="00546F1A" w:rsidRDefault="00B844E1" w:rsidP="00546F1A">
      <w:pPr>
        <w:pStyle w:val="ListParagraph"/>
        <w:numPr>
          <w:ilvl w:val="0"/>
          <w:numId w:val="31"/>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البنية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ة</w:t>
      </w:r>
    </w:p>
    <w:p w14:paraId="0217D1B0" w14:textId="1B0E01A0" w:rsidR="00B60538" w:rsidRPr="00546F1A" w:rsidRDefault="00B6053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البرامج المستخدمة </w:t>
      </w:r>
      <w:r w:rsidR="00A66E63"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الإلكترونية</w:t>
      </w:r>
    </w:p>
    <w:p w14:paraId="48AFDD4C" w14:textId="2F45595E" w:rsidR="008F7EE7" w:rsidRPr="00546F1A" w:rsidRDefault="00B844E1"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أولا:</w:t>
      </w:r>
      <w:r w:rsidR="00CD6DF7" w:rsidRPr="00546F1A">
        <w:rPr>
          <w:rFonts w:ascii="Traditional Arabic" w:eastAsia="Times New Roman" w:hAnsi="Traditional Arabic" w:cs="Traditional Arabic" w:hint="cs"/>
          <w:sz w:val="24"/>
          <w:szCs w:val="24"/>
          <w:rtl/>
        </w:rPr>
        <w:t xml:space="preserve"> برنامج تخطيط سلسلة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8F7EE7" w:rsidRPr="00546F1A">
        <w:rPr>
          <w:rFonts w:ascii="Traditional Arabic" w:eastAsia="Times New Roman" w:hAnsi="Traditional Arabic" w:cs="Traditional Arabic" w:hint="cs"/>
          <w:sz w:val="24"/>
          <w:szCs w:val="24"/>
          <w:rtl/>
        </w:rPr>
        <w:t xml:space="preserve"> و</w:t>
      </w:r>
      <w:r w:rsidR="00CD6DF7" w:rsidRPr="00546F1A">
        <w:rPr>
          <w:rFonts w:ascii="Traditional Arabic" w:eastAsia="Times New Roman" w:hAnsi="Traditional Arabic" w:cs="Traditional Arabic" w:hint="cs"/>
          <w:sz w:val="24"/>
          <w:szCs w:val="24"/>
          <w:rtl/>
        </w:rPr>
        <w:t xml:space="preserve">يستخدم هذا البرنامج اللوغاريتمات والرياضيات للمساعدة </w:t>
      </w:r>
      <w:r w:rsidR="002206A1" w:rsidRPr="00546F1A">
        <w:rPr>
          <w:rFonts w:ascii="Traditional Arabic" w:eastAsia="Times New Roman" w:hAnsi="Traditional Arabic" w:cs="Traditional Arabic" w:hint="cs"/>
          <w:sz w:val="24"/>
          <w:szCs w:val="24"/>
          <w:rtl/>
        </w:rPr>
        <w:t>في</w:t>
      </w:r>
      <w:r w:rsidR="00CD6DF7" w:rsidRPr="00546F1A">
        <w:rPr>
          <w:rFonts w:ascii="Traditional Arabic" w:eastAsia="Times New Roman" w:hAnsi="Traditional Arabic" w:cs="Traditional Arabic" w:hint="cs"/>
          <w:sz w:val="24"/>
          <w:szCs w:val="24"/>
          <w:rtl/>
        </w:rPr>
        <w:t xml:space="preserve"> تحسين تدفق وكفاءة سلسلة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CD6DF7" w:rsidRPr="00546F1A">
        <w:rPr>
          <w:rFonts w:ascii="Traditional Arabic" w:eastAsia="Times New Roman" w:hAnsi="Traditional Arabic" w:cs="Traditional Arabic" w:hint="cs"/>
          <w:sz w:val="24"/>
          <w:szCs w:val="24"/>
          <w:rtl/>
        </w:rPr>
        <w:t xml:space="preserve"> وكذا تخفيض المخزون إلى أدنى حد ممكن</w:t>
      </w:r>
      <w:r w:rsidR="008F7EE7" w:rsidRPr="00546F1A">
        <w:rPr>
          <w:rFonts w:ascii="Traditional Arabic" w:eastAsia="Times New Roman" w:hAnsi="Traditional Arabic" w:cs="Traditional Arabic" w:hint="cs"/>
          <w:sz w:val="24"/>
          <w:szCs w:val="24"/>
          <w:rtl/>
          <w:lang w:bidi="ar-EG"/>
        </w:rPr>
        <w:t>وتنقسم الي (</w:t>
      </w:r>
      <w:r w:rsidR="00B60538" w:rsidRPr="00546F1A">
        <w:rPr>
          <w:rFonts w:ascii="Traditional Arabic" w:eastAsia="Times New Roman" w:hAnsi="Traditional Arabic" w:cs="Traditional Arabic" w:hint="cs"/>
          <w:sz w:val="24"/>
          <w:szCs w:val="24"/>
          <w:rtl/>
        </w:rPr>
        <w:t>برنامج تخطيط الاح</w:t>
      </w:r>
      <w:r w:rsidR="00AB3C9E" w:rsidRPr="00546F1A">
        <w:rPr>
          <w:rFonts w:ascii="Traditional Arabic" w:eastAsia="Times New Roman" w:hAnsi="Traditional Arabic" w:cs="Traditional Arabic" w:hint="cs"/>
          <w:sz w:val="24"/>
          <w:szCs w:val="24"/>
          <w:rtl/>
        </w:rPr>
        <w:t>تــي</w:t>
      </w:r>
      <w:r w:rsidR="00B60538" w:rsidRPr="00546F1A">
        <w:rPr>
          <w:rFonts w:ascii="Traditional Arabic" w:eastAsia="Times New Roman" w:hAnsi="Traditional Arabic" w:cs="Traditional Arabic" w:hint="cs"/>
          <w:sz w:val="24"/>
          <w:szCs w:val="24"/>
          <w:rtl/>
        </w:rPr>
        <w:t xml:space="preserve">اجات من </w:t>
      </w:r>
      <w:r w:rsidRPr="00546F1A">
        <w:rPr>
          <w:rFonts w:ascii="Traditional Arabic" w:eastAsia="Times New Roman" w:hAnsi="Traditional Arabic" w:cs="Traditional Arabic" w:hint="cs"/>
          <w:sz w:val="24"/>
          <w:szCs w:val="24"/>
          <w:rtl/>
        </w:rPr>
        <w:t>المواد</w:t>
      </w:r>
      <w:r w:rsidR="008F7EE7" w:rsidRPr="00546F1A">
        <w:rPr>
          <w:rFonts w:ascii="Traditional Arabic" w:eastAsia="Times New Roman" w:hAnsi="Traditional Arabic" w:cs="Traditional Arabic" w:hint="cs"/>
          <w:sz w:val="24"/>
          <w:szCs w:val="24"/>
          <w:rtl/>
        </w:rPr>
        <w:t>) و (</w:t>
      </w:r>
      <w:r w:rsidR="008F7EE7" w:rsidRPr="00546F1A">
        <w:rPr>
          <w:rFonts w:ascii="Traditional Arabic" w:eastAsia="Times New Roman" w:hAnsi="Traditional Arabic" w:cs="Traditional Arabic" w:hint="cs"/>
          <w:sz w:val="24"/>
          <w:szCs w:val="24"/>
          <w:rtl/>
          <w:lang w:bidi="ar-EG"/>
        </w:rPr>
        <w:t>برنامج تخطيط موارد المنشأة) و(برنامج تخطيط الاحتــياجات من الــتــوزيع)</w:t>
      </w:r>
      <w:r w:rsidR="003B02F4" w:rsidRPr="00546F1A">
        <w:rPr>
          <w:rFonts w:ascii="Traditional Arabic" w:hAnsi="Traditional Arabic" w:cs="Traditional Arabic" w:hint="cs"/>
          <w:sz w:val="24"/>
          <w:szCs w:val="24"/>
        </w:rPr>
        <w:t xml:space="preserve"> Jenni, et, al, 2024)</w:t>
      </w:r>
      <w:r w:rsidR="00727207" w:rsidRPr="00546F1A">
        <w:rPr>
          <w:rFonts w:ascii="Traditional Arabic" w:hAnsi="Traditional Arabic" w:cs="Traditional Arabic" w:hint="cs"/>
          <w:sz w:val="24"/>
          <w:szCs w:val="24"/>
          <w:rtl/>
        </w:rPr>
        <w:t xml:space="preserve"> </w:t>
      </w:r>
      <w:r w:rsidR="003B02F4" w:rsidRPr="00546F1A">
        <w:rPr>
          <w:rFonts w:ascii="Traditional Arabic" w:eastAsia="Times New Roman" w:hAnsi="Traditional Arabic" w:cs="Traditional Arabic" w:hint="cs"/>
          <w:sz w:val="24"/>
          <w:szCs w:val="24"/>
          <w:rtl/>
          <w:lang w:bidi="ar-EG"/>
        </w:rPr>
        <w:t>)</w:t>
      </w:r>
    </w:p>
    <w:p w14:paraId="1A519433" w14:textId="3F5BCB09" w:rsidR="00B60538" w:rsidRPr="00546F1A" w:rsidRDefault="00B60538" w:rsidP="00546F1A">
      <w:pPr>
        <w:pStyle w:val="ListParagraph"/>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يعتبر تخطيط </w:t>
      </w:r>
      <w:r w:rsidR="00B844E1" w:rsidRPr="00546F1A">
        <w:rPr>
          <w:rFonts w:ascii="Traditional Arabic" w:eastAsia="Times New Roman" w:hAnsi="Traditional Arabic" w:cs="Traditional Arabic" w:hint="cs"/>
          <w:sz w:val="24"/>
          <w:szCs w:val="24"/>
          <w:rtl/>
        </w:rPr>
        <w:t>الاح</w:t>
      </w:r>
      <w:r w:rsidR="00AB3C9E" w:rsidRPr="00546F1A">
        <w:rPr>
          <w:rFonts w:ascii="Traditional Arabic" w:eastAsia="Times New Roman" w:hAnsi="Traditional Arabic" w:cs="Traditional Arabic" w:hint="cs"/>
          <w:sz w:val="24"/>
          <w:szCs w:val="24"/>
          <w:rtl/>
        </w:rPr>
        <w:t>تــي</w:t>
      </w:r>
      <w:r w:rsidR="00B844E1" w:rsidRPr="00546F1A">
        <w:rPr>
          <w:rFonts w:ascii="Traditional Arabic" w:eastAsia="Times New Roman" w:hAnsi="Traditional Arabic" w:cs="Traditional Arabic" w:hint="cs"/>
          <w:sz w:val="24"/>
          <w:szCs w:val="24"/>
          <w:rtl/>
        </w:rPr>
        <w:t>اجات</w:t>
      </w:r>
      <w:r w:rsidRPr="00546F1A">
        <w:rPr>
          <w:rFonts w:ascii="Traditional Arabic" w:eastAsia="Times New Roman" w:hAnsi="Traditional Arabic" w:cs="Traditional Arabic" w:hint="cs"/>
          <w:sz w:val="24"/>
          <w:szCs w:val="24"/>
          <w:rtl/>
        </w:rPr>
        <w:t xml:space="preserve"> من المواد أداة من الأدوات </w:t>
      </w:r>
      <w:r w:rsidR="00B844E1" w:rsidRPr="00546F1A">
        <w:rPr>
          <w:rFonts w:ascii="Traditional Arabic" w:eastAsia="Times New Roman" w:hAnsi="Traditional Arabic" w:cs="Traditional Arabic" w:hint="cs"/>
          <w:sz w:val="24"/>
          <w:szCs w:val="24"/>
          <w:rtl/>
        </w:rPr>
        <w:t>الفعالة</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تخدم </w:t>
      </w:r>
      <w:r w:rsidR="00A66E63"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r w:rsidRPr="00546F1A">
        <w:rPr>
          <w:rFonts w:ascii="Traditional Arabic" w:eastAsia="Times New Roman" w:hAnsi="Traditional Arabic" w:cs="Traditional Arabic" w:hint="cs"/>
          <w:sz w:val="24"/>
          <w:szCs w:val="24"/>
          <w:rtl/>
        </w:rPr>
        <w:t xml:space="preserve"> حيث يبنى على فلسفة أن كل مادة خام وجزء أو أجزاء تجميعية مطلوبة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 xml:space="preserve">الإنتاج يجب أن تصل بصورة متزامنة كما يساعد ذلك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خطيط وا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سيق لسلسلة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بالمنظمة</w:t>
      </w:r>
      <w:r w:rsidR="008F7EE7"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lang w:bidi="ar-EG"/>
        </w:rPr>
        <w:t xml:space="preserve">يساعد تخطيط موارد </w:t>
      </w:r>
      <w:r w:rsidR="003B02F4" w:rsidRPr="00546F1A">
        <w:rPr>
          <w:rFonts w:ascii="Traditional Arabic" w:eastAsia="Times New Roman" w:hAnsi="Traditional Arabic" w:cs="Traditional Arabic" w:hint="cs"/>
          <w:sz w:val="24"/>
          <w:szCs w:val="24"/>
          <w:rtl/>
          <w:lang w:bidi="ar-EG"/>
        </w:rPr>
        <w:t>المؤسسات</w:t>
      </w:r>
      <w:r w:rsidRPr="00546F1A">
        <w:rPr>
          <w:rFonts w:ascii="Traditional Arabic" w:eastAsia="Times New Roman" w:hAnsi="Traditional Arabic" w:cs="Traditional Arabic" w:hint="cs"/>
          <w:sz w:val="24"/>
          <w:szCs w:val="24"/>
          <w:rtl/>
          <w:lang w:bidi="ar-EG"/>
        </w:rPr>
        <w:t xml:space="preserve"> على تعظيم العوائد المحققة عن طريق تعظيم استخدام تلك المنظمات للموارد الثابتة اللازمة ل</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 xml:space="preserve">ريد وذلك بمساعدة تكنولوجيا </w:t>
      </w:r>
      <w:r w:rsidR="00B844E1" w:rsidRPr="00546F1A">
        <w:rPr>
          <w:rFonts w:ascii="Traditional Arabic" w:eastAsia="Times New Roman" w:hAnsi="Traditional Arabic" w:cs="Traditional Arabic" w:hint="cs"/>
          <w:sz w:val="24"/>
          <w:szCs w:val="24"/>
          <w:rtl/>
          <w:lang w:bidi="ar-EG"/>
        </w:rPr>
        <w:t>المعلومات،</w:t>
      </w:r>
      <w:r w:rsidRPr="00546F1A">
        <w:rPr>
          <w:rFonts w:ascii="Traditional Arabic" w:eastAsia="Times New Roman" w:hAnsi="Traditional Arabic" w:cs="Traditional Arabic" w:hint="cs"/>
          <w:sz w:val="24"/>
          <w:szCs w:val="24"/>
          <w:rtl/>
          <w:lang w:bidi="ar-EG"/>
        </w:rPr>
        <w:t xml:space="preserve"> يرتبط بذلك أماكن الطلب وأشكال الشحن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شغيل </w:t>
      </w:r>
      <w:r w:rsidR="00B844E1" w:rsidRPr="00546F1A">
        <w:rPr>
          <w:rFonts w:ascii="Traditional Arabic" w:eastAsia="Times New Roman" w:hAnsi="Traditional Arabic" w:cs="Traditional Arabic" w:hint="cs"/>
          <w:sz w:val="24"/>
          <w:szCs w:val="24"/>
          <w:rtl/>
          <w:lang w:bidi="ar-EG"/>
        </w:rPr>
        <w:t>المرح</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 xml:space="preserve"> </w:t>
      </w:r>
      <w:r w:rsidR="00B844E1" w:rsidRPr="00546F1A">
        <w:rPr>
          <w:rFonts w:ascii="Traditional Arabic" w:eastAsia="Times New Roman" w:hAnsi="Traditional Arabic" w:cs="Traditional Arabic" w:hint="cs"/>
          <w:sz w:val="24"/>
          <w:szCs w:val="24"/>
          <w:rtl/>
          <w:lang w:bidi="ar-EG"/>
        </w:rPr>
        <w:t>للطاقة.</w:t>
      </w:r>
      <w:r w:rsidR="008F7EE7" w:rsidRPr="00546F1A">
        <w:rPr>
          <w:rFonts w:ascii="Traditional Arabic" w:eastAsia="Times New Roman" w:hAnsi="Traditional Arabic" w:cs="Traditional Arabic" w:hint="cs"/>
          <w:sz w:val="24"/>
          <w:szCs w:val="24"/>
          <w:rtl/>
          <w:lang w:bidi="ar-EG"/>
        </w:rPr>
        <w:t>(علاء،2021)</w:t>
      </w:r>
    </w:p>
    <w:p w14:paraId="538F9360" w14:textId="10EF9FE7" w:rsidR="00B60538" w:rsidRPr="00546F1A" w:rsidRDefault="00B60538"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lastRenderedPageBreak/>
        <w:t xml:space="preserve">  برنامج تخطيط الاح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 xml:space="preserve">اجات من </w:t>
      </w:r>
      <w:r w:rsidR="008F7EE7" w:rsidRPr="00546F1A">
        <w:rPr>
          <w:rFonts w:ascii="Traditional Arabic" w:eastAsia="Times New Roman" w:hAnsi="Traditional Arabic" w:cs="Traditional Arabic" w:hint="cs"/>
          <w:sz w:val="24"/>
          <w:szCs w:val="24"/>
          <w:rtl/>
          <w:lang w:bidi="ar-EG"/>
        </w:rPr>
        <w:t>الــتــوزيع 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المخزون وتخطيط 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 xml:space="preserve">زيع حيث يعتبر </w:t>
      </w:r>
      <w:r w:rsidR="00B844E1" w:rsidRPr="00546F1A">
        <w:rPr>
          <w:rFonts w:ascii="Traditional Arabic" w:eastAsia="Times New Roman" w:hAnsi="Traditional Arabic" w:cs="Traditional Arabic" w:hint="cs"/>
          <w:sz w:val="24"/>
          <w:szCs w:val="24"/>
          <w:rtl/>
          <w:lang w:bidi="ar-EG"/>
        </w:rPr>
        <w:t>امتداد</w:t>
      </w:r>
      <w:r w:rsidRPr="00546F1A">
        <w:rPr>
          <w:rFonts w:ascii="Traditional Arabic" w:eastAsia="Times New Roman" w:hAnsi="Traditional Arabic" w:cs="Traditional Arabic" w:hint="cs"/>
          <w:sz w:val="24"/>
          <w:szCs w:val="24"/>
          <w:rtl/>
          <w:lang w:bidi="ar-EG"/>
        </w:rPr>
        <w:t xml:space="preserve"> لمفهوم تخطيط الاح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 xml:space="preserve">اجات من </w:t>
      </w:r>
      <w:r w:rsidR="00B844E1" w:rsidRPr="00546F1A">
        <w:rPr>
          <w:rFonts w:ascii="Traditional Arabic" w:eastAsia="Times New Roman" w:hAnsi="Traditional Arabic" w:cs="Traditional Arabic" w:hint="cs"/>
          <w:sz w:val="24"/>
          <w:szCs w:val="24"/>
          <w:rtl/>
          <w:lang w:bidi="ar-EG"/>
        </w:rPr>
        <w:t>المواد،</w:t>
      </w:r>
      <w:r w:rsidRPr="00546F1A">
        <w:rPr>
          <w:rFonts w:ascii="Traditional Arabic" w:eastAsia="Times New Roman" w:hAnsi="Traditional Arabic" w:cs="Traditional Arabic" w:hint="cs"/>
          <w:sz w:val="24"/>
          <w:szCs w:val="24"/>
          <w:rtl/>
          <w:lang w:bidi="ar-EG"/>
        </w:rPr>
        <w:t xml:space="preserve"> ويقسم هذا النظام المخزون إلى مجموعات مختلفة من المخازن حيث يبدأ مع الطلب </w:t>
      </w:r>
      <w:r w:rsidR="00C54C7D" w:rsidRPr="00546F1A">
        <w:rPr>
          <w:rFonts w:ascii="Traditional Arabic" w:eastAsia="Times New Roman" w:hAnsi="Traditional Arabic" w:cs="Traditional Arabic" w:hint="cs"/>
          <w:sz w:val="24"/>
          <w:szCs w:val="24"/>
          <w:rtl/>
          <w:lang w:bidi="ar-EG"/>
        </w:rPr>
        <w:t>في</w:t>
      </w:r>
      <w:r w:rsidRPr="00546F1A">
        <w:rPr>
          <w:rFonts w:ascii="Traditional Arabic" w:eastAsia="Times New Roman" w:hAnsi="Traditional Arabic" w:cs="Traditional Arabic" w:hint="cs"/>
          <w:sz w:val="24"/>
          <w:szCs w:val="24"/>
          <w:rtl/>
          <w:lang w:bidi="ar-EG"/>
        </w:rPr>
        <w:t xml:space="preserve"> نهاية </w:t>
      </w:r>
      <w:r w:rsidR="00B844E1" w:rsidRPr="00546F1A">
        <w:rPr>
          <w:rFonts w:ascii="Traditional Arabic" w:eastAsia="Times New Roman" w:hAnsi="Traditional Arabic" w:cs="Traditional Arabic" w:hint="cs"/>
          <w:sz w:val="24"/>
          <w:szCs w:val="24"/>
          <w:rtl/>
          <w:lang w:bidi="ar-EG"/>
        </w:rPr>
        <w:t>قناة</w:t>
      </w:r>
      <w:r w:rsidRPr="00546F1A">
        <w:rPr>
          <w:rFonts w:ascii="Traditional Arabic" w:eastAsia="Times New Roman" w:hAnsi="Traditional Arabic" w:cs="Traditional Arabic" w:hint="cs"/>
          <w:sz w:val="24"/>
          <w:szCs w:val="24"/>
          <w:rtl/>
          <w:lang w:bidi="ar-EG"/>
        </w:rPr>
        <w:t xml:space="preserve"> 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زيع والعمل للخلف من خلال نظام 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خزين للحصول على أو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حقيق </w:t>
      </w:r>
      <w:r w:rsidR="00AB3C9E" w:rsidRPr="00546F1A">
        <w:rPr>
          <w:rFonts w:ascii="Traditional Arabic" w:eastAsia="Times New Roman" w:hAnsi="Traditional Arabic" w:cs="Traditional Arabic" w:hint="cs"/>
          <w:sz w:val="24"/>
          <w:szCs w:val="24"/>
          <w:rtl/>
          <w:lang w:bidi="ar-EG"/>
        </w:rPr>
        <w:t>تــو</w:t>
      </w:r>
      <w:r w:rsidRPr="00546F1A">
        <w:rPr>
          <w:rFonts w:ascii="Traditional Arabic" w:eastAsia="Times New Roman" w:hAnsi="Traditional Arabic" w:cs="Traditional Arabic" w:hint="cs"/>
          <w:sz w:val="24"/>
          <w:szCs w:val="24"/>
          <w:rtl/>
          <w:lang w:bidi="ar-EG"/>
        </w:rPr>
        <w:t xml:space="preserve">قيت </w:t>
      </w:r>
      <w:r w:rsidR="00B844E1" w:rsidRPr="00546F1A">
        <w:rPr>
          <w:rFonts w:ascii="Traditional Arabic" w:eastAsia="Times New Roman" w:hAnsi="Traditional Arabic" w:cs="Traditional Arabic" w:hint="cs"/>
          <w:sz w:val="24"/>
          <w:szCs w:val="24"/>
          <w:rtl/>
          <w:lang w:bidi="ar-EG"/>
        </w:rPr>
        <w:t>مرح</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 xml:space="preserve"> لإحلال الجداول اللازمة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حرك المخزون خلال شبكة 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خزين أو </w:t>
      </w:r>
      <w:r w:rsidR="00B844E1" w:rsidRPr="00546F1A">
        <w:rPr>
          <w:rFonts w:ascii="Traditional Arabic" w:eastAsia="Times New Roman" w:hAnsi="Traditional Arabic" w:cs="Traditional Arabic" w:hint="cs"/>
          <w:sz w:val="24"/>
          <w:szCs w:val="24"/>
          <w:rtl/>
          <w:lang w:bidi="ar-EG"/>
        </w:rPr>
        <w:t>المخازن.</w:t>
      </w:r>
      <w:r w:rsidRPr="00546F1A">
        <w:rPr>
          <w:rFonts w:ascii="Traditional Arabic" w:eastAsia="Times New Roman" w:hAnsi="Traditional Arabic" w:cs="Traditional Arabic" w:hint="cs"/>
          <w:sz w:val="24"/>
          <w:szCs w:val="24"/>
          <w:rtl/>
          <w:lang w:bidi="ar-EG"/>
        </w:rPr>
        <w:t xml:space="preserve"> و</w:t>
      </w:r>
      <w:r w:rsidR="00AB3C9E" w:rsidRPr="00546F1A">
        <w:rPr>
          <w:rFonts w:ascii="Traditional Arabic" w:eastAsia="Times New Roman" w:hAnsi="Traditional Arabic" w:cs="Traditional Arabic" w:hint="cs"/>
          <w:sz w:val="24"/>
          <w:szCs w:val="24"/>
          <w:rtl/>
          <w:lang w:bidi="ar-EG"/>
        </w:rPr>
        <w:t>تــس</w:t>
      </w:r>
      <w:r w:rsidRPr="00546F1A">
        <w:rPr>
          <w:rFonts w:ascii="Traditional Arabic" w:eastAsia="Times New Roman" w:hAnsi="Traditional Arabic" w:cs="Traditional Arabic" w:hint="cs"/>
          <w:sz w:val="24"/>
          <w:szCs w:val="24"/>
          <w:rtl/>
          <w:lang w:bidi="ar-EG"/>
        </w:rPr>
        <w:t>تخدمه ال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خطيط و</w:t>
      </w:r>
      <w:r w:rsidR="00AB3C9E" w:rsidRPr="00546F1A">
        <w:rPr>
          <w:rFonts w:ascii="Traditional Arabic" w:eastAsia="Times New Roman" w:hAnsi="Traditional Arabic" w:cs="Traditional Arabic" w:hint="cs"/>
          <w:sz w:val="24"/>
          <w:szCs w:val="24"/>
          <w:rtl/>
          <w:lang w:bidi="ar-EG"/>
        </w:rPr>
        <w:t>تــن</w:t>
      </w:r>
      <w:r w:rsidRPr="00546F1A">
        <w:rPr>
          <w:rFonts w:ascii="Traditional Arabic" w:eastAsia="Times New Roman" w:hAnsi="Traditional Arabic" w:cs="Traditional Arabic" w:hint="cs"/>
          <w:sz w:val="24"/>
          <w:szCs w:val="24"/>
          <w:rtl/>
          <w:lang w:bidi="ar-EG"/>
        </w:rPr>
        <w:t>سيق النقل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خزين والعمالة والمعدات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دفقات </w:t>
      </w:r>
      <w:r w:rsidR="001D6C35" w:rsidRPr="00546F1A">
        <w:rPr>
          <w:rFonts w:ascii="Traditional Arabic" w:eastAsia="Times New Roman" w:hAnsi="Traditional Arabic" w:cs="Traditional Arabic" w:hint="cs"/>
          <w:sz w:val="24"/>
          <w:szCs w:val="24"/>
          <w:rtl/>
          <w:lang w:bidi="ar-EG"/>
        </w:rPr>
        <w:t>الما</w:t>
      </w:r>
      <w:r w:rsidR="00AB3C9E" w:rsidRPr="00546F1A">
        <w:rPr>
          <w:rFonts w:ascii="Traditional Arabic" w:eastAsia="Times New Roman" w:hAnsi="Traditional Arabic" w:cs="Traditional Arabic" w:hint="cs"/>
          <w:sz w:val="24"/>
          <w:szCs w:val="24"/>
          <w:rtl/>
          <w:lang w:bidi="ar-EG"/>
        </w:rPr>
        <w:t>لــي</w:t>
      </w:r>
      <w:r w:rsidR="001D6C35" w:rsidRPr="00546F1A">
        <w:rPr>
          <w:rFonts w:ascii="Traditional Arabic" w:eastAsia="Times New Roman" w:hAnsi="Traditional Arabic" w:cs="Traditional Arabic" w:hint="cs"/>
          <w:sz w:val="24"/>
          <w:szCs w:val="24"/>
          <w:rtl/>
          <w:lang w:bidi="ar-EG"/>
        </w:rPr>
        <w:t>ة</w:t>
      </w:r>
      <w:r w:rsidR="00B247C9" w:rsidRPr="00546F1A">
        <w:rPr>
          <w:rFonts w:ascii="Traditional Arabic" w:eastAsia="Times New Roman" w:hAnsi="Traditional Arabic" w:cs="Traditional Arabic" w:hint="cs"/>
          <w:sz w:val="24"/>
          <w:szCs w:val="24"/>
          <w:rtl/>
          <w:lang w:bidi="ar-EG"/>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5BD5D3DB" w14:textId="4851D677" w:rsidR="00B60538" w:rsidRDefault="00B844E1" w:rsidP="00546F1A">
      <w:pPr>
        <w:pStyle w:val="ListParagraph"/>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ثانيا:</w:t>
      </w:r>
      <w:r w:rsidR="00B60538" w:rsidRPr="00546F1A">
        <w:rPr>
          <w:rFonts w:ascii="Traditional Arabic" w:eastAsia="Times New Roman" w:hAnsi="Traditional Arabic" w:cs="Traditional Arabic" w:hint="cs"/>
          <w:sz w:val="24"/>
          <w:szCs w:val="24"/>
          <w:rtl/>
          <w:lang w:bidi="ar-EG"/>
        </w:rPr>
        <w:t xml:space="preserve"> برنامج </w:t>
      </w:r>
      <w:r w:rsidR="00AB3C9E" w:rsidRPr="00546F1A">
        <w:rPr>
          <w:rFonts w:ascii="Traditional Arabic" w:eastAsia="Times New Roman" w:hAnsi="Traditional Arabic" w:cs="Traditional Arabic" w:hint="cs"/>
          <w:sz w:val="24"/>
          <w:szCs w:val="24"/>
          <w:rtl/>
          <w:lang w:bidi="ar-EG"/>
        </w:rPr>
        <w:t>تــن</w:t>
      </w:r>
      <w:r w:rsidR="00B60538" w:rsidRPr="00546F1A">
        <w:rPr>
          <w:rFonts w:ascii="Traditional Arabic" w:eastAsia="Times New Roman" w:hAnsi="Traditional Arabic" w:cs="Traditional Arabic" w:hint="cs"/>
          <w:sz w:val="24"/>
          <w:szCs w:val="24"/>
          <w:rtl/>
          <w:lang w:bidi="ar-EG"/>
        </w:rPr>
        <w:t>فيذ سلسلة ا</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ريد</w:t>
      </w:r>
      <w:r w:rsidR="00B60538" w:rsidRPr="00546F1A">
        <w:rPr>
          <w:rFonts w:ascii="Traditional Arabic" w:eastAsia="Times New Roman" w:hAnsi="Traditional Arabic" w:cs="Traditional Arabic" w:hint="cs"/>
          <w:sz w:val="24"/>
          <w:szCs w:val="24"/>
          <w:lang w:bidi="ar-EG"/>
        </w:rPr>
        <w:t xml:space="preserve"> </w:t>
      </w:r>
      <w:r w:rsidR="008F7EE7" w:rsidRPr="00546F1A">
        <w:rPr>
          <w:rFonts w:ascii="Traditional Arabic" w:eastAsia="Times New Roman" w:hAnsi="Traditional Arabic" w:cs="Traditional Arabic" w:hint="cs"/>
          <w:sz w:val="24"/>
          <w:szCs w:val="24"/>
          <w:rtl/>
          <w:lang w:bidi="ar-EG"/>
        </w:rPr>
        <w:t xml:space="preserve">حيث </w:t>
      </w:r>
      <w:r w:rsidR="00B60538" w:rsidRPr="00546F1A">
        <w:rPr>
          <w:rFonts w:ascii="Traditional Arabic" w:eastAsia="Times New Roman" w:hAnsi="Traditional Arabic" w:cs="Traditional Arabic" w:hint="cs"/>
          <w:sz w:val="24"/>
          <w:szCs w:val="24"/>
          <w:rtl/>
          <w:lang w:bidi="ar-EG"/>
        </w:rPr>
        <w:t xml:space="preserve">يقوم البرنامج </w:t>
      </w:r>
      <w:r w:rsidRPr="00546F1A">
        <w:rPr>
          <w:rFonts w:ascii="Traditional Arabic" w:eastAsia="Times New Roman" w:hAnsi="Traditional Arabic" w:cs="Traditional Arabic" w:hint="cs"/>
          <w:sz w:val="24"/>
          <w:szCs w:val="24"/>
          <w:rtl/>
          <w:lang w:bidi="ar-EG"/>
        </w:rPr>
        <w:t>ا</w:t>
      </w:r>
      <w:r w:rsidR="00AB3C9E" w:rsidRPr="00546F1A">
        <w:rPr>
          <w:rFonts w:ascii="Traditional Arabic" w:eastAsia="Times New Roman" w:hAnsi="Traditional Arabic" w:cs="Traditional Arabic" w:hint="cs"/>
          <w:sz w:val="24"/>
          <w:szCs w:val="24"/>
          <w:rtl/>
          <w:lang w:bidi="ar-EG"/>
        </w:rPr>
        <w:t>لــتــن</w:t>
      </w:r>
      <w:r w:rsidRPr="00546F1A">
        <w:rPr>
          <w:rFonts w:ascii="Traditional Arabic" w:eastAsia="Times New Roman" w:hAnsi="Traditional Arabic" w:cs="Traditional Arabic" w:hint="cs"/>
          <w:sz w:val="24"/>
          <w:szCs w:val="24"/>
          <w:rtl/>
          <w:lang w:bidi="ar-EG"/>
        </w:rPr>
        <w:t>فيذي</w:t>
      </w:r>
      <w:r w:rsidR="00B60538" w:rsidRPr="00546F1A">
        <w:rPr>
          <w:rFonts w:ascii="Traditional Arabic" w:eastAsia="Times New Roman" w:hAnsi="Traditional Arabic" w:cs="Traditional Arabic" w:hint="cs"/>
          <w:sz w:val="24"/>
          <w:szCs w:val="24"/>
          <w:rtl/>
          <w:lang w:bidi="ar-EG"/>
        </w:rPr>
        <w:t xml:space="preserve"> ل</w:t>
      </w:r>
      <w:r w:rsidR="00067C01" w:rsidRPr="00546F1A">
        <w:rPr>
          <w:rFonts w:ascii="Traditional Arabic" w:eastAsia="Times New Roman" w:hAnsi="Traditional Arabic" w:cs="Traditional Arabic" w:hint="cs"/>
          <w:sz w:val="24"/>
          <w:szCs w:val="24"/>
          <w:rtl/>
          <w:lang w:bidi="ar-EG"/>
        </w:rPr>
        <w:t>إدارة</w:t>
      </w:r>
      <w:r w:rsidR="00B60538" w:rsidRPr="00546F1A">
        <w:rPr>
          <w:rFonts w:ascii="Traditional Arabic" w:eastAsia="Times New Roman" w:hAnsi="Traditional Arabic" w:cs="Traditional Arabic" w:hint="cs"/>
          <w:sz w:val="24"/>
          <w:szCs w:val="24"/>
          <w:rtl/>
          <w:lang w:bidi="ar-EG"/>
        </w:rPr>
        <w:t xml:space="preserve"> سلاسل ا</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ريد با</w:t>
      </w:r>
      <w:r w:rsidR="00AB3C9E" w:rsidRPr="00546F1A">
        <w:rPr>
          <w:rFonts w:ascii="Traditional Arabic" w:eastAsia="Times New Roman" w:hAnsi="Traditional Arabic" w:cs="Traditional Arabic" w:hint="cs"/>
          <w:sz w:val="24"/>
          <w:szCs w:val="24"/>
          <w:rtl/>
          <w:lang w:bidi="ar-EG"/>
        </w:rPr>
        <w:t>لــت</w:t>
      </w:r>
      <w:r w:rsidR="00B60538" w:rsidRPr="00546F1A">
        <w:rPr>
          <w:rFonts w:ascii="Traditional Arabic" w:eastAsia="Times New Roman" w:hAnsi="Traditional Arabic" w:cs="Traditional Arabic" w:hint="cs"/>
          <w:sz w:val="24"/>
          <w:szCs w:val="24"/>
          <w:rtl/>
          <w:lang w:bidi="ar-EG"/>
        </w:rPr>
        <w:t xml:space="preserve">شغيل </w:t>
      </w:r>
      <w:r w:rsidRPr="00546F1A">
        <w:rPr>
          <w:rFonts w:ascii="Traditional Arabic" w:eastAsia="Times New Roman" w:hAnsi="Traditional Arabic" w:cs="Traditional Arabic" w:hint="cs"/>
          <w:sz w:val="24"/>
          <w:szCs w:val="24"/>
          <w:rtl/>
          <w:lang w:bidi="ar-EG"/>
        </w:rPr>
        <w:t>الأو</w:t>
      </w:r>
      <w:r w:rsidR="00AB3C9E" w:rsidRPr="00546F1A">
        <w:rPr>
          <w:rFonts w:ascii="Traditional Arabic" w:eastAsia="Times New Roman" w:hAnsi="Traditional Arabic" w:cs="Traditional Arabic" w:hint="cs"/>
          <w:sz w:val="24"/>
          <w:szCs w:val="24"/>
          <w:rtl/>
          <w:lang w:bidi="ar-EG"/>
        </w:rPr>
        <w:t>تــو</w:t>
      </w:r>
      <w:r w:rsidRPr="00546F1A">
        <w:rPr>
          <w:rFonts w:ascii="Traditional Arabic" w:eastAsia="Times New Roman" w:hAnsi="Traditional Arabic" w:cs="Traditional Arabic" w:hint="cs"/>
          <w:sz w:val="24"/>
          <w:szCs w:val="24"/>
          <w:rtl/>
          <w:lang w:bidi="ar-EG"/>
        </w:rPr>
        <w:t>ما</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ك</w:t>
      </w:r>
      <w:r w:rsidR="00B60538" w:rsidRPr="00546F1A">
        <w:rPr>
          <w:rFonts w:ascii="Traditional Arabic" w:eastAsia="Times New Roman" w:hAnsi="Traditional Arabic" w:cs="Traditional Arabic" w:hint="cs"/>
          <w:sz w:val="24"/>
          <w:szCs w:val="24"/>
          <w:rtl/>
          <w:lang w:bidi="ar-EG"/>
        </w:rPr>
        <w:t xml:space="preserve"> للخطوات المختلفة للمكونات الخمسة ل</w:t>
      </w:r>
      <w:r w:rsidR="00067C01" w:rsidRPr="00546F1A">
        <w:rPr>
          <w:rFonts w:ascii="Traditional Arabic" w:eastAsia="Times New Roman" w:hAnsi="Traditional Arabic" w:cs="Traditional Arabic" w:hint="cs"/>
          <w:sz w:val="24"/>
          <w:szCs w:val="24"/>
          <w:rtl/>
          <w:lang w:bidi="ar-EG"/>
        </w:rPr>
        <w:t>إدارة</w:t>
      </w:r>
      <w:r w:rsidR="00B60538" w:rsidRPr="00546F1A">
        <w:rPr>
          <w:rFonts w:ascii="Traditional Arabic" w:eastAsia="Times New Roman" w:hAnsi="Traditional Arabic" w:cs="Traditional Arabic" w:hint="cs"/>
          <w:sz w:val="24"/>
          <w:szCs w:val="24"/>
          <w:rtl/>
          <w:lang w:bidi="ar-EG"/>
        </w:rPr>
        <w:t xml:space="preserve"> سلاسل </w:t>
      </w:r>
      <w:r w:rsidRPr="00546F1A">
        <w:rPr>
          <w:rFonts w:ascii="Traditional Arabic" w:eastAsia="Times New Roman" w:hAnsi="Traditional Arabic" w:cs="Traditional Arabic" w:hint="cs"/>
          <w:sz w:val="24"/>
          <w:szCs w:val="24"/>
          <w:rtl/>
          <w:lang w:bidi="ar-EG"/>
        </w:rPr>
        <w:t>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ريد.</w:t>
      </w:r>
      <w:r w:rsidR="00B60538" w:rsidRPr="00546F1A">
        <w:rPr>
          <w:rFonts w:ascii="Traditional Arabic" w:eastAsia="Times New Roman" w:hAnsi="Traditional Arabic" w:cs="Traditional Arabic" w:hint="cs"/>
          <w:sz w:val="24"/>
          <w:szCs w:val="24"/>
          <w:rtl/>
          <w:lang w:bidi="ar-EG"/>
        </w:rPr>
        <w:t xml:space="preserve"> وبشكل مبسط يتم ذلك إلكترونيا بدءا من الطلبات بالمصنع وحتى الموردين اللازمين </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 xml:space="preserve">فير </w:t>
      </w:r>
      <w:r w:rsidRPr="00546F1A">
        <w:rPr>
          <w:rFonts w:ascii="Traditional Arabic" w:eastAsia="Times New Roman" w:hAnsi="Traditional Arabic" w:cs="Traditional Arabic" w:hint="cs"/>
          <w:sz w:val="24"/>
          <w:szCs w:val="24"/>
          <w:rtl/>
          <w:lang w:bidi="ar-EG"/>
        </w:rPr>
        <w:t>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اجات</w:t>
      </w:r>
      <w:r w:rsidR="00B60538" w:rsidRPr="00546F1A">
        <w:rPr>
          <w:rFonts w:ascii="Traditional Arabic" w:eastAsia="Times New Roman" w:hAnsi="Traditional Arabic" w:cs="Traditional Arabic" w:hint="cs"/>
          <w:sz w:val="24"/>
          <w:szCs w:val="24"/>
          <w:rtl/>
          <w:lang w:bidi="ar-EG"/>
        </w:rPr>
        <w:t xml:space="preserve"> ا</w:t>
      </w:r>
      <w:r w:rsidR="00AB3C9E" w:rsidRPr="00546F1A">
        <w:rPr>
          <w:rFonts w:ascii="Traditional Arabic" w:eastAsia="Times New Roman" w:hAnsi="Traditional Arabic" w:cs="Traditional Arabic" w:hint="cs"/>
          <w:sz w:val="24"/>
          <w:szCs w:val="24"/>
          <w:rtl/>
          <w:lang w:bidi="ar-EG"/>
        </w:rPr>
        <w:t>لــت</w:t>
      </w:r>
      <w:r w:rsidR="00B60538" w:rsidRPr="00546F1A">
        <w:rPr>
          <w:rFonts w:ascii="Traditional Arabic" w:eastAsia="Times New Roman" w:hAnsi="Traditional Arabic" w:cs="Traditional Arabic" w:hint="cs"/>
          <w:sz w:val="24"/>
          <w:szCs w:val="24"/>
          <w:rtl/>
          <w:lang w:bidi="ar-EG"/>
        </w:rPr>
        <w:t xml:space="preserve">صنيع </w:t>
      </w:r>
      <w:r w:rsidR="003B02F4" w:rsidRPr="00546F1A">
        <w:rPr>
          <w:rFonts w:ascii="Traditional Arabic" w:eastAsia="Times New Roman" w:hAnsi="Traditional Arabic" w:cs="Traditional Arabic" w:hint="cs"/>
          <w:sz w:val="24"/>
          <w:szCs w:val="24"/>
          <w:rtl/>
          <w:lang w:bidi="ar-EG"/>
        </w:rPr>
        <w:t>للمنتجات. (عفيفي،2014)</w:t>
      </w:r>
      <w:r w:rsidR="003E59E7">
        <w:rPr>
          <w:rFonts w:ascii="Traditional Arabic" w:eastAsia="Times New Roman" w:hAnsi="Traditional Arabic" w:cs="Traditional Arabic" w:hint="cs"/>
          <w:sz w:val="24"/>
          <w:szCs w:val="24"/>
          <w:rtl/>
          <w:lang w:bidi="ar-EG"/>
        </w:rPr>
        <w:t>.</w:t>
      </w:r>
    </w:p>
    <w:p w14:paraId="62DB0146" w14:textId="77777777" w:rsidR="003E59E7" w:rsidRPr="00546F1A" w:rsidRDefault="003E59E7" w:rsidP="003E59E7">
      <w:pPr>
        <w:pStyle w:val="ListParagraph"/>
        <w:bidi/>
        <w:spacing w:after="200" w:line="360" w:lineRule="auto"/>
        <w:jc w:val="both"/>
        <w:rPr>
          <w:rFonts w:ascii="Traditional Arabic" w:eastAsia="Times New Roman" w:hAnsi="Traditional Arabic" w:cs="Traditional Arabic"/>
          <w:sz w:val="24"/>
          <w:szCs w:val="24"/>
          <w:rtl/>
          <w:lang w:bidi="ar-EG"/>
        </w:rPr>
      </w:pPr>
    </w:p>
    <w:p w14:paraId="5A19CC07" w14:textId="05FB9CBB" w:rsidR="00D4539C"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2.3.8</w:t>
      </w:r>
      <w:r w:rsidR="002A2C42" w:rsidRPr="003E59E7">
        <w:rPr>
          <w:rFonts w:ascii="Traditional Arabic" w:eastAsia="Times New Roman" w:hAnsi="Traditional Arabic" w:cs="Traditional Arabic" w:hint="cs"/>
          <w:b/>
          <w:bCs/>
          <w:sz w:val="28"/>
          <w:szCs w:val="28"/>
          <w:rtl/>
        </w:rPr>
        <w:t xml:space="preserve"> </w:t>
      </w:r>
      <w:r w:rsidR="00D4539C" w:rsidRPr="003E59E7">
        <w:rPr>
          <w:rFonts w:ascii="Traditional Arabic" w:eastAsia="Times New Roman" w:hAnsi="Traditional Arabic" w:cs="Traditional Arabic" w:hint="cs"/>
          <w:b/>
          <w:bCs/>
          <w:sz w:val="28"/>
          <w:szCs w:val="28"/>
          <w:rtl/>
        </w:rPr>
        <w:t xml:space="preserve">عناصر </w:t>
      </w:r>
      <w:r w:rsidR="00067C01" w:rsidRPr="003E59E7">
        <w:rPr>
          <w:rFonts w:ascii="Traditional Arabic" w:eastAsia="Times New Roman" w:hAnsi="Traditional Arabic" w:cs="Traditional Arabic" w:hint="cs"/>
          <w:b/>
          <w:bCs/>
          <w:sz w:val="28"/>
          <w:szCs w:val="28"/>
          <w:rtl/>
        </w:rPr>
        <w:t>إدارة</w:t>
      </w:r>
      <w:r w:rsidR="00D4539C" w:rsidRPr="003E59E7">
        <w:rPr>
          <w:rFonts w:ascii="Traditional Arabic" w:eastAsia="Times New Roman" w:hAnsi="Traditional Arabic" w:cs="Traditional Arabic" w:hint="cs"/>
          <w:b/>
          <w:bCs/>
          <w:sz w:val="28"/>
          <w:szCs w:val="28"/>
          <w:rtl/>
        </w:rPr>
        <w:t xml:space="preserve"> سلسلة </w:t>
      </w:r>
      <w:r w:rsidR="00B844E1"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B844E1" w:rsidRPr="003E59E7">
        <w:rPr>
          <w:rFonts w:ascii="Traditional Arabic" w:eastAsia="Times New Roman" w:hAnsi="Traditional Arabic" w:cs="Traditional Arabic" w:hint="cs"/>
          <w:b/>
          <w:bCs/>
          <w:sz w:val="28"/>
          <w:szCs w:val="28"/>
          <w:rtl/>
        </w:rPr>
        <w:t>ريد</w:t>
      </w:r>
      <w:r w:rsidR="00B844E1" w:rsidRPr="003E59E7">
        <w:rPr>
          <w:rFonts w:ascii="Traditional Arabic" w:eastAsia="Times New Roman" w:hAnsi="Traditional Arabic" w:cs="Traditional Arabic" w:hint="cs"/>
          <w:b/>
          <w:bCs/>
          <w:sz w:val="28"/>
          <w:szCs w:val="28"/>
        </w:rPr>
        <w:t>:</w:t>
      </w:r>
    </w:p>
    <w:p w14:paraId="2AB50F32" w14:textId="5A7F3CB0" w:rsidR="00D4539C"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تــت</w:t>
      </w:r>
      <w:r w:rsidR="00D4539C" w:rsidRPr="00546F1A">
        <w:rPr>
          <w:rFonts w:ascii="Traditional Arabic" w:eastAsia="Times New Roman" w:hAnsi="Traditional Arabic" w:cs="Traditional Arabic" w:hint="cs"/>
          <w:sz w:val="24"/>
          <w:szCs w:val="24"/>
          <w:rtl/>
        </w:rPr>
        <w:t xml:space="preserve">مثل عناصر </w:t>
      </w:r>
      <w:r w:rsidR="00067C01" w:rsidRPr="00546F1A">
        <w:rPr>
          <w:rFonts w:ascii="Traditional Arabic" w:eastAsia="Times New Roman" w:hAnsi="Traditional Arabic" w:cs="Traditional Arabic" w:hint="cs"/>
          <w:sz w:val="24"/>
          <w:szCs w:val="24"/>
          <w:rtl/>
        </w:rPr>
        <w:t>إدارة</w:t>
      </w:r>
      <w:r w:rsidR="00D4539C"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D4539C" w:rsidRPr="00546F1A">
        <w:rPr>
          <w:rFonts w:ascii="Traditional Arabic" w:eastAsia="Times New Roman" w:hAnsi="Traditional Arabic" w:cs="Traditional Arabic" w:hint="cs"/>
          <w:sz w:val="24"/>
          <w:szCs w:val="24"/>
          <w:rtl/>
        </w:rPr>
        <w:t xml:space="preserve">ريد </w:t>
      </w:r>
      <w:r w:rsidR="00A66E63" w:rsidRPr="00546F1A">
        <w:rPr>
          <w:rFonts w:ascii="Traditional Arabic" w:eastAsia="Times New Roman" w:hAnsi="Traditional Arabic" w:cs="Traditional Arabic" w:hint="cs"/>
          <w:sz w:val="24"/>
          <w:szCs w:val="24"/>
          <w:rtl/>
        </w:rPr>
        <w:t xml:space="preserve">في </w:t>
      </w:r>
      <w:r w:rsidR="00D4539C" w:rsidRPr="00546F1A">
        <w:rPr>
          <w:rFonts w:ascii="Traditional Arabic" w:eastAsia="Times New Roman" w:hAnsi="Traditional Arabic" w:cs="Traditional Arabic" w:hint="cs"/>
          <w:sz w:val="24"/>
          <w:szCs w:val="24"/>
          <w:rtl/>
        </w:rPr>
        <w:t xml:space="preserve">خمسة عناصر رئيسية ويتبعها بعض العناصر الفرعية المكملة لها </w:t>
      </w:r>
      <w:r w:rsidR="00B844E1" w:rsidRPr="00546F1A">
        <w:rPr>
          <w:rFonts w:ascii="Traditional Arabic" w:eastAsia="Times New Roman" w:hAnsi="Traditional Arabic" w:cs="Traditional Arabic" w:hint="cs"/>
          <w:sz w:val="24"/>
          <w:szCs w:val="24"/>
          <w:rtl/>
        </w:rPr>
        <w:t>وا</w:t>
      </w:r>
      <w:r w:rsidRPr="00546F1A">
        <w:rPr>
          <w:rFonts w:ascii="Traditional Arabic" w:eastAsia="Times New Roman" w:hAnsi="Traditional Arabic" w:cs="Traditional Arabic" w:hint="cs"/>
          <w:sz w:val="24"/>
          <w:szCs w:val="24"/>
          <w:rtl/>
        </w:rPr>
        <w:t>لــتــي</w:t>
      </w:r>
      <w:r w:rsidR="00D4539C" w:rsidRPr="00546F1A">
        <w:rPr>
          <w:rFonts w:ascii="Traditional Arabic" w:eastAsia="Times New Roman" w:hAnsi="Traditional Arabic" w:cs="Traditional Arabic" w:hint="cs"/>
          <w:sz w:val="24"/>
          <w:szCs w:val="24"/>
          <w:rtl/>
        </w:rPr>
        <w:t xml:space="preserve"> تحدد كيفية العمل </w:t>
      </w:r>
      <w:r w:rsidR="00B844E1" w:rsidRPr="00546F1A">
        <w:rPr>
          <w:rFonts w:ascii="Traditional Arabic" w:eastAsia="Times New Roman" w:hAnsi="Traditional Arabic" w:cs="Traditional Arabic" w:hint="cs"/>
          <w:sz w:val="24"/>
          <w:szCs w:val="24"/>
          <w:rtl/>
        </w:rPr>
        <w:t>في</w:t>
      </w:r>
      <w:r w:rsidR="00D4539C"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D4539C" w:rsidRPr="00546F1A">
        <w:rPr>
          <w:rFonts w:ascii="Traditional Arabic" w:eastAsia="Times New Roman" w:hAnsi="Traditional Arabic" w:cs="Traditional Arabic" w:hint="cs"/>
          <w:sz w:val="24"/>
          <w:szCs w:val="24"/>
          <w:rtl/>
        </w:rPr>
        <w:t>ريد با</w:t>
      </w:r>
      <w:r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فصيل </w:t>
      </w:r>
      <w:r w:rsidR="002F3A51" w:rsidRPr="00546F1A">
        <w:rPr>
          <w:rFonts w:ascii="Traditional Arabic" w:eastAsia="Times New Roman" w:hAnsi="Traditional Arabic" w:cs="Traditional Arabic" w:hint="cs"/>
          <w:sz w:val="24"/>
          <w:szCs w:val="24"/>
          <w:rtl/>
        </w:rPr>
        <w:t>وهي</w:t>
      </w:r>
      <w:r w:rsidR="00B844E1"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(علاء،2021).</w:t>
      </w:r>
    </w:p>
    <w:p w14:paraId="6CC08ACD" w14:textId="10AFDFD1" w:rsidR="00D4539C" w:rsidRPr="00546F1A" w:rsidRDefault="00D4539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002F3A51" w:rsidRPr="00546F1A">
        <w:rPr>
          <w:rFonts w:ascii="Traditional Arabic" w:eastAsia="Times New Roman" w:hAnsi="Traditional Arabic" w:cs="Traditional Arabic" w:hint="cs"/>
          <w:b/>
          <w:bCs/>
          <w:sz w:val="24"/>
          <w:szCs w:val="24"/>
          <w:rtl/>
        </w:rPr>
        <w:t>الخطــة</w:t>
      </w:r>
      <w:r w:rsidR="002F3A51" w:rsidRPr="00546F1A">
        <w:rPr>
          <w:rFonts w:ascii="Traditional Arabic" w:eastAsia="Times New Roman" w:hAnsi="Traditional Arabic" w:cs="Traditional Arabic" w:hint="cs"/>
          <w:sz w:val="24"/>
          <w:szCs w:val="24"/>
          <w:rtl/>
        </w:rPr>
        <w:t>: تعتبر</w:t>
      </w:r>
      <w:r w:rsidRPr="00546F1A">
        <w:rPr>
          <w:rFonts w:ascii="Traditional Arabic" w:eastAsia="Times New Roman" w:hAnsi="Traditional Arabic" w:cs="Traditional Arabic" w:hint="cs"/>
          <w:sz w:val="24"/>
          <w:szCs w:val="24"/>
          <w:rtl/>
        </w:rPr>
        <w:t xml:space="preserve"> الخطة </w:t>
      </w:r>
      <w:r w:rsidR="00B844E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الجزء </w:t>
      </w:r>
      <w:r w:rsidR="00B844E1" w:rsidRPr="00546F1A">
        <w:rPr>
          <w:rFonts w:ascii="Traditional Arabic" w:eastAsia="Times New Roman" w:hAnsi="Traditional Arabic" w:cs="Traditional Arabic" w:hint="cs"/>
          <w:sz w:val="24"/>
          <w:szCs w:val="24"/>
          <w:rtl/>
        </w:rPr>
        <w:t>الاسترا</w:t>
      </w:r>
      <w:r w:rsidR="00AB3C9E" w:rsidRPr="00546F1A">
        <w:rPr>
          <w:rFonts w:ascii="Traditional Arabic" w:eastAsia="Times New Roman" w:hAnsi="Traditional Arabic" w:cs="Traditional Arabic" w:hint="cs"/>
          <w:sz w:val="24"/>
          <w:szCs w:val="24"/>
          <w:rtl/>
        </w:rPr>
        <w:t>تــي</w:t>
      </w:r>
      <w:r w:rsidR="00B844E1" w:rsidRPr="00546F1A">
        <w:rPr>
          <w:rFonts w:ascii="Traditional Arabic" w:eastAsia="Times New Roman" w:hAnsi="Traditional Arabic" w:cs="Traditional Arabic" w:hint="cs"/>
          <w:sz w:val="24"/>
          <w:szCs w:val="24"/>
          <w:rtl/>
        </w:rPr>
        <w:t>جي</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وتعتمد الخطة على بعض العناصر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فصي</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2F3A51" w:rsidRPr="00546F1A">
        <w:rPr>
          <w:rFonts w:ascii="Traditional Arabic" w:eastAsia="Times New Roman" w:hAnsi="Traditional Arabic" w:cs="Traditional Arabic" w:hint="cs"/>
          <w:sz w:val="24"/>
          <w:szCs w:val="24"/>
          <w:rtl/>
        </w:rPr>
        <w:t>هي</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w:t>
      </w:r>
      <w:r w:rsidR="00B844E1" w:rsidRPr="00546F1A">
        <w:rPr>
          <w:rFonts w:ascii="Traditional Arabic" w:eastAsia="Times New Roman" w:hAnsi="Traditional Arabic" w:cs="Traditional Arabic" w:hint="cs"/>
          <w:sz w:val="24"/>
          <w:szCs w:val="24"/>
          <w:rtl/>
        </w:rPr>
        <w:t>العملاء:</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أي</w:t>
      </w:r>
      <w:r w:rsidRPr="00546F1A">
        <w:rPr>
          <w:rFonts w:ascii="Traditional Arabic" w:eastAsia="Times New Roman" w:hAnsi="Traditional Arabic" w:cs="Traditional Arabic" w:hint="cs"/>
          <w:sz w:val="24"/>
          <w:szCs w:val="24"/>
          <w:rtl/>
        </w:rPr>
        <w:t xml:space="preserve"> تحديد ما </w:t>
      </w:r>
      <w:r w:rsidR="00B844E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المنتجات والخدمات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يطلبها </w:t>
      </w:r>
      <w:r w:rsidR="002F3A51" w:rsidRPr="00546F1A">
        <w:rPr>
          <w:rFonts w:ascii="Traditional Arabic" w:eastAsia="Times New Roman" w:hAnsi="Traditional Arabic" w:cs="Traditional Arabic" w:hint="cs"/>
          <w:sz w:val="24"/>
          <w:szCs w:val="24"/>
          <w:rtl/>
        </w:rPr>
        <w:t>العملاء</w:t>
      </w:r>
      <w:r w:rsidR="003B02F4" w:rsidRPr="00546F1A">
        <w:rPr>
          <w:rFonts w:ascii="Traditional Arabic" w:eastAsia="Times New Roman" w:hAnsi="Traditional Arabic" w:cs="Traditional Arabic" w:hint="cs"/>
          <w:sz w:val="24"/>
          <w:szCs w:val="24"/>
          <w:rtl/>
        </w:rPr>
        <w:t>) و(الــتــنبؤ</w:t>
      </w:r>
      <w:r w:rsidR="002F3A51" w:rsidRPr="00546F1A">
        <w:rPr>
          <w:rFonts w:ascii="Traditional Arabic" w:eastAsia="Times New Roman" w:hAnsi="Traditional Arabic" w:cs="Traditional Arabic" w:hint="cs"/>
          <w:sz w:val="24"/>
          <w:szCs w:val="24"/>
          <w:rtl/>
        </w:rPr>
        <w:t>: أي</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بؤ بكمية ووقت طلب </w:t>
      </w:r>
      <w:r w:rsidR="002F3A51" w:rsidRPr="00546F1A">
        <w:rPr>
          <w:rFonts w:ascii="Traditional Arabic" w:eastAsia="Times New Roman" w:hAnsi="Traditional Arabic" w:cs="Traditional Arabic" w:hint="cs"/>
          <w:sz w:val="24"/>
          <w:szCs w:val="24"/>
          <w:rtl/>
        </w:rPr>
        <w:t>العميل</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)(منصور،2021)</w:t>
      </w:r>
    </w:p>
    <w:p w14:paraId="6A49DD60" w14:textId="54A293D3" w:rsidR="00D4539C" w:rsidRPr="00546F1A" w:rsidRDefault="00D4539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002F3A51" w:rsidRPr="00546F1A">
        <w:rPr>
          <w:rFonts w:ascii="Traditional Arabic" w:eastAsia="Times New Roman" w:hAnsi="Traditional Arabic" w:cs="Traditional Arabic" w:hint="cs"/>
          <w:b/>
          <w:bCs/>
          <w:sz w:val="24"/>
          <w:szCs w:val="24"/>
          <w:rtl/>
        </w:rPr>
        <w:t>المصدر</w:t>
      </w:r>
      <w:r w:rsidR="002F3A51" w:rsidRPr="00546F1A">
        <w:rPr>
          <w:rFonts w:ascii="Traditional Arabic" w:eastAsia="Times New Roman" w:hAnsi="Traditional Arabic" w:cs="Traditional Arabic" w:hint="cs"/>
          <w:sz w:val="24"/>
          <w:szCs w:val="24"/>
          <w:rtl/>
        </w:rPr>
        <w:t>: هو</w:t>
      </w:r>
      <w:r w:rsidRPr="00546F1A">
        <w:rPr>
          <w:rFonts w:ascii="Traditional Arabic" w:eastAsia="Times New Roman" w:hAnsi="Traditional Arabic" w:cs="Traditional Arabic" w:hint="cs"/>
          <w:sz w:val="24"/>
          <w:szCs w:val="24"/>
          <w:rtl/>
        </w:rPr>
        <w:t xml:space="preserve">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اخ</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ار الموردين اللازمين لشحن أو </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صيل المنتجات والخدمات اللازمة لخلق المنتج وتقديم </w:t>
      </w:r>
      <w:r w:rsidR="002F3A51" w:rsidRPr="00546F1A">
        <w:rPr>
          <w:rFonts w:ascii="Traditional Arabic" w:eastAsia="Times New Roman" w:hAnsi="Traditional Arabic" w:cs="Traditional Arabic" w:hint="cs"/>
          <w:sz w:val="24"/>
          <w:szCs w:val="24"/>
          <w:rtl/>
        </w:rPr>
        <w:t>الخدمة،</w:t>
      </w:r>
      <w:r w:rsidRPr="00546F1A">
        <w:rPr>
          <w:rFonts w:ascii="Traditional Arabic" w:eastAsia="Times New Roman" w:hAnsi="Traditional Arabic" w:cs="Traditional Arabic" w:hint="cs"/>
          <w:sz w:val="24"/>
          <w:szCs w:val="24"/>
          <w:rtl/>
        </w:rPr>
        <w:t xml:space="preserve"> وتشمل بعض العناصر الفرعية </w:t>
      </w:r>
      <w:r w:rsidR="002F3A51" w:rsidRPr="00546F1A">
        <w:rPr>
          <w:rFonts w:ascii="Traditional Arabic" w:eastAsia="Times New Roman" w:hAnsi="Traditional Arabic" w:cs="Traditional Arabic" w:hint="cs"/>
          <w:sz w:val="24"/>
          <w:szCs w:val="24"/>
          <w:rtl/>
        </w:rPr>
        <w:t>مثل</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w:t>
      </w:r>
      <w:r w:rsidR="002F3A51" w:rsidRPr="00546F1A">
        <w:rPr>
          <w:rFonts w:ascii="Traditional Arabic" w:eastAsia="Times New Roman" w:hAnsi="Traditional Arabic" w:cs="Traditional Arabic" w:hint="cs"/>
          <w:sz w:val="24"/>
          <w:szCs w:val="24"/>
          <w:rtl/>
        </w:rPr>
        <w:t>المخزون</w:t>
      </w:r>
      <w:r w:rsidR="003B02F4"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مقابلة 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 الطلب مع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الفعالة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الاحتفاظ </w:t>
      </w:r>
      <w:r w:rsidR="002F3A51" w:rsidRPr="00546F1A">
        <w:rPr>
          <w:rFonts w:ascii="Traditional Arabic" w:eastAsia="Times New Roman" w:hAnsi="Traditional Arabic" w:cs="Traditional Arabic" w:hint="cs"/>
          <w:sz w:val="24"/>
          <w:szCs w:val="24"/>
          <w:rtl/>
        </w:rPr>
        <w:t>بالمخزون</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يليها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F3A51" w:rsidRPr="00546F1A">
        <w:rPr>
          <w:rFonts w:ascii="Traditional Arabic" w:eastAsia="Times New Roman" w:hAnsi="Traditional Arabic" w:cs="Traditional Arabic" w:hint="cs"/>
          <w:sz w:val="24"/>
          <w:szCs w:val="24"/>
          <w:rtl/>
        </w:rPr>
        <w:t>قييم</w:t>
      </w:r>
      <w:r w:rsidR="003B02F4" w:rsidRPr="00546F1A">
        <w:rPr>
          <w:rFonts w:ascii="Traditional Arabic" w:eastAsia="Times New Roman" w:hAnsi="Traditional Arabic" w:cs="Traditional Arabic" w:hint="cs"/>
          <w:sz w:val="24"/>
          <w:szCs w:val="24"/>
          <w:rtl/>
        </w:rPr>
        <w:t xml:space="preserve"> عبر</w:t>
      </w:r>
      <w:r w:rsidRPr="00546F1A">
        <w:rPr>
          <w:rFonts w:ascii="Traditional Arabic" w:eastAsia="Times New Roman" w:hAnsi="Traditional Arabic" w:cs="Traditional Arabic" w:hint="cs"/>
          <w:sz w:val="24"/>
          <w:szCs w:val="24"/>
          <w:rtl/>
        </w:rPr>
        <w:t xml:space="preserve"> تقييم الموردين المحتم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ن ومراعاة 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w:t>
      </w:r>
      <w:r w:rsidR="00A66E63" w:rsidRPr="00546F1A">
        <w:rPr>
          <w:rFonts w:ascii="Traditional Arabic" w:eastAsia="Times New Roman" w:hAnsi="Traditional Arabic" w:cs="Traditional Arabic" w:hint="cs"/>
          <w:sz w:val="24"/>
          <w:szCs w:val="24"/>
          <w:rtl/>
        </w:rPr>
        <w:t xml:space="preserve">في </w:t>
      </w:r>
      <w:r w:rsidR="002F3A51" w:rsidRPr="00546F1A">
        <w:rPr>
          <w:rFonts w:ascii="Traditional Arabic" w:eastAsia="Times New Roman" w:hAnsi="Traditional Arabic" w:cs="Traditional Arabic" w:hint="cs"/>
          <w:sz w:val="24"/>
          <w:szCs w:val="24"/>
          <w:rtl/>
        </w:rPr>
        <w:t>الميعاد،</w:t>
      </w:r>
      <w:r w:rsidRPr="00546F1A">
        <w:rPr>
          <w:rFonts w:ascii="Traditional Arabic" w:eastAsia="Times New Roman" w:hAnsi="Traditional Arabic" w:cs="Traditional Arabic" w:hint="cs"/>
          <w:sz w:val="24"/>
          <w:szCs w:val="24"/>
          <w:rtl/>
        </w:rPr>
        <w:t xml:space="preserve"> </w:t>
      </w:r>
      <w:r w:rsidR="002F3A51" w:rsidRPr="00546F1A">
        <w:rPr>
          <w:rFonts w:ascii="Traditional Arabic" w:eastAsia="Times New Roman" w:hAnsi="Traditional Arabic" w:cs="Traditional Arabic" w:hint="cs"/>
          <w:sz w:val="24"/>
          <w:szCs w:val="24"/>
          <w:rtl/>
        </w:rPr>
        <w:t>والمرونة،</w:t>
      </w:r>
      <w:r w:rsidRPr="00546F1A">
        <w:rPr>
          <w:rFonts w:ascii="Traditional Arabic" w:eastAsia="Times New Roman" w:hAnsi="Traditional Arabic" w:cs="Traditional Arabic" w:hint="cs"/>
          <w:sz w:val="24"/>
          <w:szCs w:val="24"/>
          <w:rtl/>
        </w:rPr>
        <w:t xml:space="preserve"> والمحافظة على العلاقات مع </w:t>
      </w:r>
      <w:r w:rsidR="003B02F4" w:rsidRPr="00546F1A">
        <w:rPr>
          <w:rFonts w:ascii="Traditional Arabic" w:eastAsia="Times New Roman" w:hAnsi="Traditional Arabic" w:cs="Traditional Arabic" w:hint="cs"/>
          <w:sz w:val="24"/>
          <w:szCs w:val="24"/>
          <w:rtl/>
        </w:rPr>
        <w:t>الموردين</w:t>
      </w:r>
      <w:r w:rsidR="003B02F4"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(الطبال،2024)</w:t>
      </w:r>
    </w:p>
    <w:p w14:paraId="1E0CC995" w14:textId="0ADEBA82" w:rsidR="00D4539C" w:rsidRPr="00546F1A" w:rsidRDefault="002F3A5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الصنــع</w:t>
      </w:r>
      <w:r w:rsidRPr="00546F1A">
        <w:rPr>
          <w:rFonts w:ascii="Traditional Arabic" w:eastAsia="Times New Roman" w:hAnsi="Traditional Arabic" w:cs="Traditional Arabic" w:hint="cs"/>
          <w:sz w:val="24"/>
          <w:szCs w:val="24"/>
          <w:rtl/>
        </w:rPr>
        <w:t>: ويتعلق</w:t>
      </w:r>
      <w:r w:rsidR="00D4539C" w:rsidRPr="00546F1A">
        <w:rPr>
          <w:rFonts w:ascii="Traditional Arabic" w:eastAsia="Times New Roman" w:hAnsi="Traditional Arabic" w:cs="Traditional Arabic" w:hint="cs"/>
          <w:sz w:val="24"/>
          <w:szCs w:val="24"/>
          <w:rtl/>
        </w:rPr>
        <w:t xml:space="preserve"> هذا المكون بخطوة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صنيع،</w:t>
      </w:r>
      <w:r w:rsidR="00D4539C" w:rsidRPr="00546F1A">
        <w:rPr>
          <w:rFonts w:ascii="Traditional Arabic" w:eastAsia="Times New Roman" w:hAnsi="Traditional Arabic" w:cs="Traditional Arabic" w:hint="cs"/>
          <w:sz w:val="24"/>
          <w:szCs w:val="24"/>
          <w:rtl/>
        </w:rPr>
        <w:t xml:space="preserve"> حيث يتم جدولة الأنشطة الضرورية للإنتاج والاختبار وا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عبئة والإعداد </w:t>
      </w:r>
      <w:r w:rsidRPr="00546F1A">
        <w:rPr>
          <w:rFonts w:ascii="Traditional Arabic" w:eastAsia="Times New Roman" w:hAnsi="Traditional Arabic" w:cs="Traditional Arabic" w:hint="cs"/>
          <w:sz w:val="24"/>
          <w:szCs w:val="24"/>
          <w:rtl/>
        </w:rPr>
        <w:t>ل</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م.</w:t>
      </w:r>
      <w:r w:rsidR="00D4539C" w:rsidRPr="00546F1A">
        <w:rPr>
          <w:rFonts w:ascii="Traditional Arabic" w:eastAsia="Times New Roman" w:hAnsi="Traditional Arabic" w:cs="Traditional Arabic" w:hint="cs"/>
          <w:sz w:val="24"/>
          <w:szCs w:val="24"/>
          <w:rtl/>
        </w:rPr>
        <w:t>. وتضم ثلاث عناصر</w:t>
      </w:r>
      <w:r w:rsidR="003B02F4" w:rsidRPr="00546F1A">
        <w:rPr>
          <w:rFonts w:ascii="Traditional Arabic" w:eastAsia="Times New Roman" w:hAnsi="Traditional Arabic" w:cs="Traditional Arabic" w:hint="cs"/>
          <w:sz w:val="24"/>
          <w:szCs w:val="24"/>
          <w:rtl/>
        </w:rPr>
        <w:t xml:space="preserve"> أولا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صميم</w:t>
      </w:r>
      <w:r w:rsidR="003B02F4" w:rsidRPr="00546F1A">
        <w:rPr>
          <w:rFonts w:ascii="Traditional Arabic" w:eastAsia="Times New Roman" w:hAnsi="Traditional Arabic" w:cs="Traditional Arabic" w:hint="cs"/>
          <w:sz w:val="24"/>
          <w:szCs w:val="24"/>
          <w:rtl/>
        </w:rPr>
        <w:t xml:space="preserve"> من خلال</w:t>
      </w:r>
      <w:r w:rsidR="00D4539C" w:rsidRPr="00546F1A">
        <w:rPr>
          <w:rFonts w:ascii="Traditional Arabic" w:eastAsia="Times New Roman" w:hAnsi="Traditional Arabic" w:cs="Traditional Arabic" w:hint="cs"/>
          <w:sz w:val="24"/>
          <w:szCs w:val="24"/>
          <w:rtl/>
        </w:rPr>
        <w:t xml:space="preserve"> دمج العملاء </w:t>
      </w:r>
      <w:r w:rsidRPr="00546F1A">
        <w:rPr>
          <w:rFonts w:ascii="Traditional Arabic" w:eastAsia="Times New Roman" w:hAnsi="Traditional Arabic" w:cs="Traditional Arabic" w:hint="cs"/>
          <w:sz w:val="24"/>
          <w:szCs w:val="24"/>
          <w:rtl/>
        </w:rPr>
        <w:t>واح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اجاتهم،</w:t>
      </w:r>
      <w:r w:rsidR="00D4539C" w:rsidRPr="00546F1A">
        <w:rPr>
          <w:rFonts w:ascii="Traditional Arabic" w:eastAsia="Times New Roman" w:hAnsi="Traditional Arabic" w:cs="Traditional Arabic" w:hint="cs"/>
          <w:sz w:val="24"/>
          <w:szCs w:val="24"/>
          <w:rtl/>
        </w:rPr>
        <w:t xml:space="preserve"> مع القدرة 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صنيعية والوقت اللازم للوصول إلى </w:t>
      </w:r>
      <w:r w:rsidRPr="00546F1A">
        <w:rPr>
          <w:rFonts w:ascii="Traditional Arabic" w:eastAsia="Times New Roman" w:hAnsi="Traditional Arabic" w:cs="Traditional Arabic" w:hint="cs"/>
          <w:sz w:val="24"/>
          <w:szCs w:val="24"/>
          <w:rtl/>
        </w:rPr>
        <w:t>السوق</w:t>
      </w:r>
      <w:r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ثانيا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شغيل</w:t>
      </w:r>
      <w:r w:rsidR="003B02F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وفيه</w:t>
      </w:r>
      <w:r w:rsidR="00D4539C" w:rsidRPr="00546F1A">
        <w:rPr>
          <w:rFonts w:ascii="Traditional Arabic" w:eastAsia="Times New Roman" w:hAnsi="Traditional Arabic" w:cs="Traditional Arabic" w:hint="cs"/>
          <w:sz w:val="24"/>
          <w:szCs w:val="24"/>
          <w:rtl/>
        </w:rPr>
        <w:t xml:space="preserve"> يتم 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ركيز على مراقبة الجودة وجدولة العمل</w:t>
      </w:r>
      <w:r w:rsidR="003B02F4" w:rsidRPr="00546F1A">
        <w:rPr>
          <w:rFonts w:ascii="Traditional Arabic" w:eastAsia="Times New Roman" w:hAnsi="Traditional Arabic" w:cs="Traditional Arabic" w:hint="cs"/>
          <w:sz w:val="24"/>
          <w:szCs w:val="24"/>
          <w:rtl/>
        </w:rPr>
        <w:t xml:space="preserve"> واخير التسليم الي موقع ا لعملي من خلال</w:t>
      </w:r>
      <w:r w:rsidR="00D4539C" w:rsidRPr="00546F1A">
        <w:rPr>
          <w:rFonts w:ascii="Traditional Arabic" w:eastAsia="Times New Roman" w:hAnsi="Traditional Arabic" w:cs="Traditional Arabic" w:hint="cs"/>
          <w:sz w:val="24"/>
          <w:szCs w:val="24"/>
          <w:rtl/>
        </w:rPr>
        <w:t xml:space="preserve"> تحديد مواقع </w:t>
      </w:r>
      <w:r w:rsidR="003B02F4" w:rsidRPr="00546F1A">
        <w:rPr>
          <w:rFonts w:ascii="Traditional Arabic" w:eastAsia="Times New Roman" w:hAnsi="Traditional Arabic" w:cs="Traditional Arabic" w:hint="cs"/>
          <w:sz w:val="24"/>
          <w:szCs w:val="24"/>
          <w:rtl/>
        </w:rPr>
        <w:t>الــتــسهيلات</w:t>
      </w:r>
      <w:r w:rsidR="003B02F4"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النقل والتوزيع وصولا الي </w:t>
      </w:r>
      <w:r w:rsidR="00B247C9" w:rsidRPr="00546F1A">
        <w:rPr>
          <w:rFonts w:ascii="Traditional Arabic" w:eastAsia="Times New Roman" w:hAnsi="Traditional Arabic" w:cs="Traditional Arabic" w:hint="cs"/>
          <w:sz w:val="24"/>
          <w:szCs w:val="24"/>
          <w:rtl/>
        </w:rPr>
        <w:t>المصنع</w:t>
      </w:r>
      <w:r w:rsidR="00B247C9" w:rsidRPr="00546F1A">
        <w:rPr>
          <w:rFonts w:ascii="Traditional Arabic" w:hAnsi="Traditional Arabic" w:cs="Traditional Arabic" w:hint="cs"/>
          <w:sz w:val="24"/>
          <w:szCs w:val="24"/>
        </w:rPr>
        <w:t xml:space="preserve"> (Opioid, et al, 2023) </w:t>
      </w:r>
      <w:r w:rsidR="00B247C9" w:rsidRPr="00546F1A">
        <w:rPr>
          <w:rFonts w:ascii="Traditional Arabic" w:hAnsi="Traditional Arabic" w:cs="Traditional Arabic" w:hint="cs"/>
          <w:sz w:val="24"/>
          <w:szCs w:val="24"/>
          <w:rtl/>
        </w:rPr>
        <w:t xml:space="preserve"> </w:t>
      </w:r>
    </w:p>
    <w:p w14:paraId="33E29B1F" w14:textId="3AB6DCC8" w:rsidR="00D4539C" w:rsidRPr="00546F1A" w:rsidRDefault="00D4539C"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xml:space="preserve"> </w:t>
      </w:r>
      <w:r w:rsidR="002F3A51" w:rsidRPr="00546F1A">
        <w:rPr>
          <w:rFonts w:ascii="Traditional Arabic" w:eastAsia="Times New Roman" w:hAnsi="Traditional Arabic" w:cs="Traditional Arabic" w:hint="cs"/>
          <w:b/>
          <w:bCs/>
          <w:sz w:val="24"/>
          <w:szCs w:val="24"/>
          <w:rtl/>
        </w:rPr>
        <w:t>ا</w:t>
      </w:r>
      <w:r w:rsidR="00AB3C9E" w:rsidRPr="00546F1A">
        <w:rPr>
          <w:rFonts w:ascii="Traditional Arabic" w:eastAsia="Times New Roman" w:hAnsi="Traditional Arabic" w:cs="Traditional Arabic" w:hint="cs"/>
          <w:b/>
          <w:bCs/>
          <w:sz w:val="24"/>
          <w:szCs w:val="24"/>
          <w:rtl/>
        </w:rPr>
        <w:t>لــتــسلــي</w:t>
      </w:r>
      <w:r w:rsidR="002F3A51" w:rsidRPr="00546F1A">
        <w:rPr>
          <w:rFonts w:ascii="Traditional Arabic" w:eastAsia="Times New Roman" w:hAnsi="Traditional Arabic" w:cs="Traditional Arabic" w:hint="cs"/>
          <w:b/>
          <w:bCs/>
          <w:sz w:val="24"/>
          <w:szCs w:val="24"/>
          <w:rtl/>
        </w:rPr>
        <w:t>م</w:t>
      </w:r>
      <w:r w:rsidR="002F3A51" w:rsidRPr="00546F1A">
        <w:rPr>
          <w:rFonts w:ascii="Traditional Arabic" w:eastAsia="Times New Roman" w:hAnsi="Traditional Arabic" w:cs="Traditional Arabic" w:hint="cs"/>
          <w:sz w:val="24"/>
          <w:szCs w:val="24"/>
          <w:rtl/>
        </w:rPr>
        <w:t xml:space="preserve">: </w:t>
      </w:r>
      <w:r w:rsidR="002206A1" w:rsidRPr="00546F1A">
        <w:rPr>
          <w:rFonts w:ascii="Traditional Arabic" w:eastAsia="Times New Roman" w:hAnsi="Traditional Arabic" w:cs="Traditional Arabic" w:hint="cs"/>
          <w:sz w:val="24"/>
          <w:szCs w:val="24"/>
          <w:rtl/>
        </w:rPr>
        <w:t>والمقصود</w:t>
      </w:r>
      <w:r w:rsidRPr="00546F1A">
        <w:rPr>
          <w:rFonts w:ascii="Traditional Arabic" w:eastAsia="Times New Roman" w:hAnsi="Traditional Arabic" w:cs="Traditional Arabic" w:hint="cs"/>
          <w:sz w:val="24"/>
          <w:szCs w:val="24"/>
          <w:rtl/>
        </w:rPr>
        <w:t xml:space="preserve"> به </w:t>
      </w:r>
      <w:r w:rsidR="002206A1" w:rsidRPr="00546F1A">
        <w:rPr>
          <w:rFonts w:ascii="Traditional Arabic" w:eastAsia="Times New Roman" w:hAnsi="Traditional Arabic" w:cs="Traditional Arabic" w:hint="cs"/>
          <w:sz w:val="24"/>
          <w:szCs w:val="24"/>
          <w:rtl/>
        </w:rPr>
        <w:t xml:space="preserve">الأسلوب الأفضل في </w:t>
      </w:r>
      <w:r w:rsidRPr="00546F1A">
        <w:rPr>
          <w:rFonts w:ascii="Traditional Arabic" w:eastAsia="Times New Roman" w:hAnsi="Traditional Arabic" w:cs="Traditional Arabic" w:hint="cs"/>
          <w:sz w:val="24"/>
          <w:szCs w:val="24"/>
          <w:rtl/>
        </w:rPr>
        <w:t xml:space="preserve">تخزين </w:t>
      </w:r>
      <w:r w:rsidR="002206A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 xml:space="preserve">لمواد من خلال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المتعلقة ب</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سيق استلام الطلبات من العملاء وتطوير شبكة أعمال المخازن</w:t>
      </w:r>
      <w:r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كما أن نظم الإمداد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طلب عدة عناصر حتى تكون فعالة </w:t>
      </w:r>
      <w:r w:rsidR="00C54C7D" w:rsidRPr="00546F1A">
        <w:rPr>
          <w:rFonts w:ascii="Traditional Arabic" w:eastAsia="Times New Roman" w:hAnsi="Traditional Arabic" w:cs="Traditional Arabic" w:hint="cs"/>
          <w:sz w:val="24"/>
          <w:szCs w:val="24"/>
          <w:rtl/>
        </w:rPr>
        <w:t>و</w:t>
      </w:r>
      <w:r w:rsidR="00665503" w:rsidRPr="00546F1A">
        <w:rPr>
          <w:rFonts w:ascii="Traditional Arabic" w:eastAsia="Times New Roman" w:hAnsi="Traditional Arabic" w:cs="Traditional Arabic" w:hint="cs"/>
          <w:sz w:val="24"/>
          <w:szCs w:val="24"/>
          <w:rtl/>
        </w:rPr>
        <w:t>هو</w:t>
      </w:r>
      <w:r w:rsidR="003B02F4" w:rsidRPr="00546F1A">
        <w:rPr>
          <w:rFonts w:ascii="Traditional Arabic" w:eastAsia="Times New Roman" w:hAnsi="Traditional Arabic" w:cs="Traditional Arabic" w:hint="cs"/>
          <w:sz w:val="24"/>
          <w:szCs w:val="24"/>
          <w:rtl/>
          <w:lang w:bidi="ar-EG"/>
        </w:rPr>
        <w:t xml:space="preserve"> </w:t>
      </w:r>
      <w:r w:rsidR="002F3A51" w:rsidRPr="00546F1A">
        <w:rPr>
          <w:rFonts w:ascii="Traditional Arabic" w:eastAsia="Times New Roman" w:hAnsi="Traditional Arabic" w:cs="Traditional Arabic" w:hint="cs"/>
          <w:sz w:val="24"/>
          <w:szCs w:val="24"/>
          <w:rtl/>
        </w:rPr>
        <w:t>الاستجابة</w:t>
      </w:r>
      <w:r w:rsidRPr="00546F1A">
        <w:rPr>
          <w:rFonts w:ascii="Traditional Arabic" w:eastAsia="Times New Roman" w:hAnsi="Traditional Arabic" w:cs="Traditional Arabic" w:hint="cs"/>
          <w:sz w:val="24"/>
          <w:szCs w:val="24"/>
          <w:rtl/>
        </w:rPr>
        <w:t xml:space="preserve"> السريعة للأوامر من وقت تلقى الأمر وخلال الشحن وحتى </w:t>
      </w:r>
      <w:r w:rsidR="00AB3C9E" w:rsidRPr="00546F1A">
        <w:rPr>
          <w:rFonts w:ascii="Traditional Arabic" w:eastAsia="Times New Roman" w:hAnsi="Traditional Arabic" w:cs="Traditional Arabic" w:hint="cs"/>
          <w:sz w:val="24"/>
          <w:szCs w:val="24"/>
          <w:rtl/>
        </w:rPr>
        <w:t>تــسلــي</w:t>
      </w:r>
      <w:r w:rsidRPr="00546F1A">
        <w:rPr>
          <w:rFonts w:ascii="Traditional Arabic" w:eastAsia="Times New Roman" w:hAnsi="Traditional Arabic" w:cs="Traditional Arabic" w:hint="cs"/>
          <w:sz w:val="24"/>
          <w:szCs w:val="24"/>
          <w:rtl/>
        </w:rPr>
        <w:t>م الفا</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رة والحصول على المستحقات </w:t>
      </w:r>
      <w:r w:rsidR="003B02F4" w:rsidRPr="00546F1A">
        <w:rPr>
          <w:rFonts w:ascii="Traditional Arabic" w:eastAsia="Times New Roman" w:hAnsi="Traditional Arabic" w:cs="Traditional Arabic" w:hint="cs"/>
          <w:sz w:val="24"/>
          <w:szCs w:val="24"/>
          <w:rtl/>
        </w:rPr>
        <w:t>المالــية</w:t>
      </w:r>
      <w:r w:rsidR="003B02F4" w:rsidRPr="00546F1A">
        <w:rPr>
          <w:rFonts w:ascii="Traditional Arabic" w:eastAsia="Times New Roman" w:hAnsi="Traditional Arabic" w:cs="Traditional Arabic" w:hint="cs"/>
          <w:sz w:val="24"/>
          <w:szCs w:val="24"/>
        </w:rPr>
        <w:t xml:space="preserve">. </w:t>
      </w:r>
      <w:r w:rsidR="003B02F4" w:rsidRPr="00546F1A">
        <w:rPr>
          <w:rFonts w:ascii="Traditional Arabic" w:eastAsia="Times New Roman" w:hAnsi="Traditional Arabic" w:cs="Traditional Arabic" w:hint="cs"/>
          <w:sz w:val="24"/>
          <w:szCs w:val="24"/>
          <w:rtl/>
        </w:rPr>
        <w:t>وتجهيز</w:t>
      </w:r>
      <w:r w:rsidRPr="00546F1A">
        <w:rPr>
          <w:rFonts w:ascii="Traditional Arabic" w:eastAsia="Times New Roman" w:hAnsi="Traditional Arabic" w:cs="Traditional Arabic" w:hint="cs"/>
          <w:sz w:val="24"/>
          <w:szCs w:val="24"/>
          <w:rtl/>
        </w:rPr>
        <w:t xml:space="preserve"> الدفعة من حيث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غ</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والعلامة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F3A51" w:rsidRPr="00546F1A">
        <w:rPr>
          <w:rFonts w:ascii="Traditional Arabic" w:eastAsia="Times New Roman" w:hAnsi="Traditional Arabic" w:cs="Traditional Arabic" w:hint="cs"/>
          <w:sz w:val="24"/>
          <w:szCs w:val="24"/>
          <w:rtl/>
        </w:rPr>
        <w:t>جارية</w:t>
      </w:r>
      <w:r w:rsidRPr="00546F1A">
        <w:rPr>
          <w:rFonts w:ascii="Traditional Arabic" w:eastAsia="Times New Roman" w:hAnsi="Traditional Arabic" w:cs="Traditional Arabic" w:hint="cs"/>
          <w:sz w:val="24"/>
          <w:szCs w:val="24"/>
        </w:rPr>
        <w:t xml:space="preserve"> </w:t>
      </w:r>
      <w:r w:rsidR="002206A1"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تــو</w:t>
      </w:r>
      <w:r w:rsidR="002206A1" w:rsidRPr="00546F1A">
        <w:rPr>
          <w:rFonts w:ascii="Traditional Arabic" w:eastAsia="Times New Roman" w:hAnsi="Traditional Arabic" w:cs="Traditional Arabic" w:hint="cs"/>
          <w:sz w:val="24"/>
          <w:szCs w:val="24"/>
          <w:rtl/>
        </w:rPr>
        <w:t>صيفها</w:t>
      </w:r>
      <w:r w:rsidR="003B02F4" w:rsidRPr="00546F1A">
        <w:rPr>
          <w:rFonts w:ascii="Traditional Arabic" w:eastAsia="Times New Roman" w:hAnsi="Traditional Arabic" w:cs="Traditional Arabic" w:hint="cs"/>
          <w:sz w:val="24"/>
          <w:szCs w:val="24"/>
          <w:rtl/>
          <w:lang w:bidi="ar-EG"/>
        </w:rPr>
        <w:t xml:space="preserve"> يليها </w:t>
      </w:r>
      <w:r w:rsidR="002206A1" w:rsidRPr="00546F1A">
        <w:rPr>
          <w:rFonts w:ascii="Traditional Arabic" w:eastAsia="Times New Roman" w:hAnsi="Traditional Arabic" w:cs="Traditional Arabic" w:hint="cs"/>
          <w:sz w:val="24"/>
          <w:szCs w:val="24"/>
          <w:rtl/>
        </w:rPr>
        <w:t xml:space="preserve">خدمات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2F3A51" w:rsidRPr="00546F1A">
        <w:rPr>
          <w:rFonts w:ascii="Traditional Arabic" w:eastAsia="Times New Roman" w:hAnsi="Traditional Arabic" w:cs="Traditional Arabic" w:hint="cs"/>
          <w:sz w:val="24"/>
          <w:szCs w:val="24"/>
          <w:rtl/>
        </w:rPr>
        <w:t>كيد</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اكتمال ودقة الأوامر</w:t>
      </w:r>
      <w:r w:rsidRPr="00546F1A">
        <w:rPr>
          <w:rFonts w:ascii="Traditional Arabic" w:eastAsia="Times New Roman" w:hAnsi="Traditional Arabic" w:cs="Traditional Arabic" w:hint="cs"/>
          <w:sz w:val="24"/>
          <w:szCs w:val="24"/>
        </w:rPr>
        <w:t xml:space="preserve"> </w:t>
      </w:r>
      <w:r w:rsidR="002206A1" w:rsidRPr="00546F1A">
        <w:rPr>
          <w:rFonts w:ascii="Traditional Arabic" w:eastAsia="Times New Roman" w:hAnsi="Traditional Arabic" w:cs="Traditional Arabic" w:hint="cs"/>
          <w:sz w:val="24"/>
          <w:szCs w:val="24"/>
          <w:rtl/>
        </w:rPr>
        <w:t>المنفذة</w:t>
      </w:r>
      <w:r w:rsidR="003B02F4" w:rsidRPr="00546F1A">
        <w:rPr>
          <w:rFonts w:ascii="Traditional Arabic" w:eastAsia="Times New Roman" w:hAnsi="Traditional Arabic" w:cs="Traditional Arabic" w:hint="cs"/>
          <w:sz w:val="24"/>
          <w:szCs w:val="24"/>
          <w:rtl/>
        </w:rPr>
        <w:t xml:space="preserve"> و</w:t>
      </w:r>
      <w:r w:rsidR="002206A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206A1" w:rsidRPr="00546F1A">
        <w:rPr>
          <w:rFonts w:ascii="Traditional Arabic" w:eastAsia="Times New Roman" w:hAnsi="Traditional Arabic" w:cs="Traditional Arabic" w:hint="cs"/>
          <w:sz w:val="24"/>
          <w:szCs w:val="24"/>
          <w:rtl/>
        </w:rPr>
        <w:t xml:space="preserve">أكد من </w:t>
      </w:r>
      <w:r w:rsidRPr="00546F1A">
        <w:rPr>
          <w:rFonts w:ascii="Traditional Arabic" w:eastAsia="Times New Roman" w:hAnsi="Traditional Arabic" w:cs="Traditional Arabic" w:hint="cs"/>
          <w:sz w:val="24"/>
          <w:szCs w:val="24"/>
          <w:rtl/>
        </w:rPr>
        <w:t xml:space="preserve">عدم وجود أوامر </w:t>
      </w:r>
      <w:r w:rsidR="002F3A51" w:rsidRPr="00546F1A">
        <w:rPr>
          <w:rFonts w:ascii="Traditional Arabic" w:eastAsia="Times New Roman" w:hAnsi="Traditional Arabic" w:cs="Traditional Arabic" w:hint="cs"/>
          <w:sz w:val="24"/>
          <w:szCs w:val="24"/>
          <w:rtl/>
        </w:rPr>
        <w:t>مرتجعة</w:t>
      </w:r>
      <w:r w:rsidR="003B02F4" w:rsidRPr="00546F1A">
        <w:rPr>
          <w:rFonts w:ascii="Traditional Arabic" w:eastAsia="Times New Roman" w:hAnsi="Traditional Arabic" w:cs="Traditional Arabic" w:hint="cs"/>
          <w:sz w:val="24"/>
          <w:szCs w:val="24"/>
          <w:rtl/>
        </w:rPr>
        <w:t>(ماجد،2018)</w:t>
      </w:r>
    </w:p>
    <w:p w14:paraId="20E97A9B" w14:textId="06CCD265" w:rsidR="003B02F4" w:rsidRDefault="002F3A5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lastRenderedPageBreak/>
        <w:t>المردودات</w:t>
      </w:r>
      <w:r w:rsidRPr="00546F1A">
        <w:rPr>
          <w:rFonts w:ascii="Traditional Arabic" w:eastAsia="Times New Roman" w:hAnsi="Traditional Arabic" w:cs="Traditional Arabic" w:hint="cs"/>
          <w:sz w:val="24"/>
          <w:szCs w:val="24"/>
          <w:rtl/>
        </w:rPr>
        <w:t>: ويتعلق</w:t>
      </w:r>
      <w:r w:rsidR="00D4539C" w:rsidRPr="00546F1A">
        <w:rPr>
          <w:rFonts w:ascii="Traditional Arabic" w:eastAsia="Times New Roman" w:hAnsi="Traditional Arabic" w:cs="Traditional Arabic" w:hint="cs"/>
          <w:sz w:val="24"/>
          <w:szCs w:val="24"/>
          <w:rtl/>
        </w:rPr>
        <w:t xml:space="preserve"> ذلك باستلام المردودات من المنتجات </w:t>
      </w:r>
      <w:r w:rsidRPr="00546F1A">
        <w:rPr>
          <w:rFonts w:ascii="Traditional Arabic" w:eastAsia="Times New Roman" w:hAnsi="Traditional Arabic" w:cs="Traditional Arabic" w:hint="cs"/>
          <w:sz w:val="24"/>
          <w:szCs w:val="24"/>
          <w:rtl/>
        </w:rPr>
        <w:t>المعيبة أو</w:t>
      </w:r>
      <w:r w:rsidR="00D4539C" w:rsidRPr="00546F1A">
        <w:rPr>
          <w:rFonts w:ascii="Traditional Arabic" w:eastAsia="Times New Roman" w:hAnsi="Traditional Arabic" w:cs="Traditional Arabic" w:hint="cs"/>
          <w:sz w:val="24"/>
          <w:szCs w:val="24"/>
          <w:rtl/>
        </w:rPr>
        <w:t xml:space="preserve"> الزائدة عن حاجة </w:t>
      </w:r>
      <w:r w:rsidRPr="00546F1A">
        <w:rPr>
          <w:rFonts w:ascii="Traditional Arabic" w:eastAsia="Times New Roman" w:hAnsi="Traditional Arabic" w:cs="Traditional Arabic" w:hint="cs"/>
          <w:sz w:val="24"/>
          <w:szCs w:val="24"/>
          <w:rtl/>
        </w:rPr>
        <w:t>العملاء،</w:t>
      </w:r>
      <w:r w:rsidR="00D4539C" w:rsidRPr="00546F1A">
        <w:rPr>
          <w:rFonts w:ascii="Traditional Arabic" w:eastAsia="Times New Roman" w:hAnsi="Traditional Arabic" w:cs="Traditional Arabic" w:hint="cs"/>
          <w:sz w:val="24"/>
          <w:szCs w:val="24"/>
          <w:rtl/>
        </w:rPr>
        <w:t xml:space="preserve"> وتلقى الشكاوى من العملاء فيما يتعلق بالمنتجات المسلمة إ</w:t>
      </w:r>
      <w:r w:rsidR="00AB3C9E" w:rsidRPr="00546F1A">
        <w:rPr>
          <w:rFonts w:ascii="Traditional Arabic" w:eastAsia="Times New Roman" w:hAnsi="Traditional Arabic" w:cs="Traditional Arabic" w:hint="cs"/>
          <w:sz w:val="24"/>
          <w:szCs w:val="24"/>
          <w:rtl/>
        </w:rPr>
        <w:t>لــي</w:t>
      </w:r>
      <w:r w:rsidR="00D4539C" w:rsidRPr="00546F1A">
        <w:rPr>
          <w:rFonts w:ascii="Traditional Arabic" w:eastAsia="Times New Roman" w:hAnsi="Traditional Arabic" w:cs="Traditional Arabic" w:hint="cs"/>
          <w:sz w:val="24"/>
          <w:szCs w:val="24"/>
          <w:rtl/>
        </w:rPr>
        <w:t xml:space="preserve">هم والعمل على </w:t>
      </w:r>
      <w:r w:rsidRPr="00546F1A">
        <w:rPr>
          <w:rFonts w:ascii="Traditional Arabic" w:eastAsia="Times New Roman" w:hAnsi="Traditional Arabic" w:cs="Traditional Arabic" w:hint="cs"/>
          <w:sz w:val="24"/>
          <w:szCs w:val="24"/>
          <w:rtl/>
        </w:rPr>
        <w:t>حلها</w:t>
      </w:r>
      <w:r w:rsidR="003B02F4" w:rsidRPr="00546F1A">
        <w:rPr>
          <w:rFonts w:ascii="Traditional Arabic" w:hAnsi="Traditional Arabic" w:cs="Traditional Arabic" w:hint="cs"/>
          <w:sz w:val="24"/>
          <w:szCs w:val="24"/>
        </w:rPr>
        <w:t xml:space="preserve"> Stanley, et, al,2019).</w:t>
      </w:r>
      <w:r w:rsidR="003B02F4" w:rsidRPr="00546F1A">
        <w:rPr>
          <w:rFonts w:ascii="Traditional Arabic" w:eastAsia="Times New Roman" w:hAnsi="Traditional Arabic" w:cs="Traditional Arabic" w:hint="cs"/>
          <w:sz w:val="24"/>
          <w:szCs w:val="24"/>
          <w:rtl/>
        </w:rPr>
        <w:t>)</w:t>
      </w:r>
    </w:p>
    <w:p w14:paraId="50B25018"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2EDB81EE" w14:textId="44EC99C5" w:rsidR="007C5ADA" w:rsidRPr="003E59E7" w:rsidRDefault="00B14635"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2.3.9 </w:t>
      </w:r>
      <w:r w:rsidR="00067C01" w:rsidRPr="003E59E7">
        <w:rPr>
          <w:rFonts w:ascii="Traditional Arabic" w:eastAsia="Times New Roman" w:hAnsi="Traditional Arabic" w:cs="Traditional Arabic" w:hint="cs"/>
          <w:b/>
          <w:bCs/>
          <w:sz w:val="28"/>
          <w:szCs w:val="28"/>
          <w:rtl/>
        </w:rPr>
        <w:t>أبعاد</w:t>
      </w:r>
      <w:r w:rsidR="00A94106" w:rsidRPr="003E59E7">
        <w:rPr>
          <w:rFonts w:ascii="Traditional Arabic" w:eastAsia="Times New Roman" w:hAnsi="Traditional Arabic" w:cs="Traditional Arabic" w:hint="cs"/>
          <w:b/>
          <w:bCs/>
          <w:sz w:val="28"/>
          <w:szCs w:val="28"/>
          <w:rtl/>
        </w:rPr>
        <w:t xml:space="preserve"> سلسلة التوريد </w:t>
      </w:r>
    </w:p>
    <w:p w14:paraId="4313B051" w14:textId="38116BE6" w:rsidR="00A94106" w:rsidRPr="00546F1A" w:rsidRDefault="00A94106" w:rsidP="00546F1A">
      <w:pPr>
        <w:pStyle w:val="ListParagraph"/>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ويتكون من أربعة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655FF535" w14:textId="77777777" w:rsidR="00A94106" w:rsidRPr="00546F1A" w:rsidRDefault="00A94106"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w:t>
      </w:r>
    </w:p>
    <w:p w14:paraId="2D4ECDAB" w14:textId="77777777" w:rsidR="00A94106" w:rsidRPr="00546F1A" w:rsidRDefault="00A94106"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w:t>
      </w:r>
    </w:p>
    <w:p w14:paraId="4334E3AD" w14:textId="77777777" w:rsidR="00A94106" w:rsidRPr="00546F1A" w:rsidRDefault="00A94106"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الشراء</w:t>
      </w:r>
    </w:p>
    <w:p w14:paraId="5F0F336C" w14:textId="77777777" w:rsidR="00A94106" w:rsidRPr="00546F1A" w:rsidRDefault="00A94106" w:rsidP="00546F1A">
      <w:pPr>
        <w:pStyle w:val="ListParagraph"/>
        <w:numPr>
          <w:ilvl w:val="0"/>
          <w:numId w:val="76"/>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w:t>
      </w:r>
    </w:p>
    <w:p w14:paraId="65348C53" w14:textId="63B79A88" w:rsidR="00A94106" w:rsidRDefault="00A9410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اختيار الباحث 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Pr>
          <w:rFonts w:ascii="Traditional Arabic" w:hAnsi="Traditional Arabic" w:cs="Traditional Arabic" w:hint="cs"/>
          <w:sz w:val="24"/>
          <w:szCs w:val="24"/>
          <w:rtl/>
        </w:rPr>
        <w:t>.</w:t>
      </w:r>
    </w:p>
    <w:p w14:paraId="2802FF2A" w14:textId="77777777" w:rsidR="003E59E7" w:rsidRPr="00546F1A" w:rsidRDefault="003E59E7" w:rsidP="003E59E7">
      <w:pPr>
        <w:bidi/>
        <w:spacing w:after="200" w:line="360" w:lineRule="auto"/>
        <w:rPr>
          <w:rFonts w:ascii="Traditional Arabic" w:hAnsi="Traditional Arabic" w:cs="Traditional Arabic"/>
          <w:sz w:val="24"/>
          <w:szCs w:val="24"/>
          <w:rtl/>
        </w:rPr>
      </w:pPr>
    </w:p>
    <w:p w14:paraId="460B2279" w14:textId="700975D6" w:rsidR="007C5ADA" w:rsidRPr="003E59E7" w:rsidRDefault="00B14635"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2.3.9.1 </w:t>
      </w:r>
      <w:r w:rsidR="00731B82" w:rsidRPr="003E59E7">
        <w:rPr>
          <w:rFonts w:ascii="Traditional Arabic" w:eastAsia="Times New Roman" w:hAnsi="Traditional Arabic" w:cs="Traditional Arabic" w:hint="cs"/>
          <w:b/>
          <w:bCs/>
          <w:sz w:val="28"/>
          <w:szCs w:val="28"/>
          <w:rtl/>
        </w:rPr>
        <w:t xml:space="preserve">البعد الأول : التكامل </w:t>
      </w:r>
    </w:p>
    <w:p w14:paraId="699FF1DB" w14:textId="58395E75" w:rsidR="00B72C6D" w:rsidRPr="00546F1A" w:rsidRDefault="00B14635"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يعد</w:t>
      </w:r>
      <w:r w:rsidR="00731B82" w:rsidRPr="00546F1A">
        <w:rPr>
          <w:rFonts w:ascii="Traditional Arabic" w:eastAsia="Times New Roman" w:hAnsi="Traditional Arabic" w:cs="Traditional Arabic" w:hint="cs"/>
          <w:sz w:val="24"/>
          <w:szCs w:val="24"/>
          <w:rtl/>
        </w:rPr>
        <w:t xml:space="preserve"> التكامل الداخلي البعد الأول والأساسي في </w:t>
      </w:r>
      <w:r w:rsidR="00067C01" w:rsidRPr="00546F1A">
        <w:rPr>
          <w:rFonts w:ascii="Traditional Arabic" w:eastAsia="Times New Roman" w:hAnsi="Traditional Arabic" w:cs="Traditional Arabic" w:hint="cs"/>
          <w:sz w:val="24"/>
          <w:szCs w:val="24"/>
          <w:rtl/>
        </w:rPr>
        <w:t>أبعاد</w:t>
      </w:r>
      <w:r w:rsidR="00731B82" w:rsidRPr="00546F1A">
        <w:rPr>
          <w:rFonts w:ascii="Traditional Arabic" w:eastAsia="Times New Roman" w:hAnsi="Traditional Arabic" w:cs="Traditional Arabic" w:hint="cs"/>
          <w:sz w:val="24"/>
          <w:szCs w:val="24"/>
          <w:rtl/>
        </w:rPr>
        <w:t xml:space="preserve"> تكامل سلسلة التوريد، ويشمل ربط الأقسام والعمليات داخل الشركة الواحدة مثل الإنتاج، والمبيعات، والمشتريات</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 xml:space="preserve">Cao, el, al, 2021) </w:t>
      </w:r>
      <w:r w:rsidR="00B72C6D" w:rsidRPr="00546F1A">
        <w:rPr>
          <w:rFonts w:ascii="Traditional Arabic" w:hAnsi="Traditional Arabic" w:cs="Traditional Arabic" w:hint="cs"/>
          <w:sz w:val="24"/>
          <w:szCs w:val="24"/>
          <w:rtl/>
          <w:lang w:bidi="ar-EG"/>
        </w:rPr>
        <w:t>)</w:t>
      </w:r>
    </w:p>
    <w:p w14:paraId="52BBDD10" w14:textId="3F204FEA" w:rsidR="00B72C6D" w:rsidRPr="00546F1A" w:rsidRDefault="00731B82"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أهمية التكامل الداخلي</w:t>
      </w:r>
      <w:r w:rsidR="00B72C6D" w:rsidRPr="00546F1A">
        <w:rPr>
          <w:rFonts w:ascii="Traditional Arabic" w:hAnsi="Traditional Arabic" w:cs="Traditional Arabic" w:hint="cs"/>
          <w:sz w:val="24"/>
          <w:szCs w:val="24"/>
          <w:lang w:bidi="ar-EG"/>
        </w:rPr>
        <w:t xml:space="preserve"> Yang, el, al, 2021)</w:t>
      </w:r>
      <w:r w:rsidR="00B72C6D" w:rsidRPr="00546F1A">
        <w:rPr>
          <w:rFonts w:ascii="Traditional Arabic" w:hAnsi="Traditional Arabic" w:cs="Traditional Arabic" w:hint="cs"/>
          <w:sz w:val="24"/>
          <w:szCs w:val="24"/>
          <w:rtl/>
          <w:lang w:bidi="ar-EG"/>
        </w:rPr>
        <w:t>)</w:t>
      </w:r>
    </w:p>
    <w:p w14:paraId="17218E2C" w14:textId="77777777" w:rsidR="00731B82" w:rsidRPr="00546F1A" w:rsidRDefault="00731B82" w:rsidP="00546F1A">
      <w:pPr>
        <w:numPr>
          <w:ilvl w:val="0"/>
          <w:numId w:val="9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إزالة الحواجز بين الأقسام المختلفة داخل الشركة</w:t>
      </w:r>
      <w:r w:rsidRPr="00546F1A">
        <w:rPr>
          <w:rFonts w:ascii="Traditional Arabic" w:eastAsia="Times New Roman" w:hAnsi="Traditional Arabic" w:cs="Traditional Arabic" w:hint="cs"/>
          <w:sz w:val="24"/>
          <w:szCs w:val="24"/>
          <w:lang w:bidi="ar-EG"/>
        </w:rPr>
        <w:t>.</w:t>
      </w:r>
    </w:p>
    <w:p w14:paraId="7D57E594" w14:textId="77777777" w:rsidR="00731B82" w:rsidRPr="00546F1A" w:rsidRDefault="00731B82" w:rsidP="00546F1A">
      <w:pPr>
        <w:numPr>
          <w:ilvl w:val="0"/>
          <w:numId w:val="9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تسهيل تدفق البيانات والمعلومات بسرعة</w:t>
      </w:r>
      <w:r w:rsidRPr="00546F1A">
        <w:rPr>
          <w:rFonts w:ascii="Traditional Arabic" w:eastAsia="Times New Roman" w:hAnsi="Traditional Arabic" w:cs="Traditional Arabic" w:hint="cs"/>
          <w:sz w:val="24"/>
          <w:szCs w:val="24"/>
          <w:lang w:bidi="ar-EG"/>
        </w:rPr>
        <w:t>.</w:t>
      </w:r>
    </w:p>
    <w:p w14:paraId="300F566D" w14:textId="5FADAFE6" w:rsidR="00731B82" w:rsidRPr="00546F1A" w:rsidRDefault="00731B82" w:rsidP="00546F1A">
      <w:pPr>
        <w:numPr>
          <w:ilvl w:val="0"/>
          <w:numId w:val="9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توحيد الأهداف لتحسين كفاءة العمليات اليومية</w:t>
      </w:r>
      <w:r w:rsidRPr="00546F1A">
        <w:rPr>
          <w:rFonts w:ascii="Traditional Arabic" w:eastAsia="Times New Roman" w:hAnsi="Traditional Arabic" w:cs="Traditional Arabic" w:hint="cs"/>
          <w:sz w:val="24"/>
          <w:szCs w:val="24"/>
          <w:lang w:bidi="ar-EG"/>
        </w:rPr>
        <w:t xml:space="preserve">. </w:t>
      </w:r>
    </w:p>
    <w:p w14:paraId="5421A492" w14:textId="77777777" w:rsidR="00B72C6D" w:rsidRPr="00546F1A" w:rsidRDefault="00731B82"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ركائز أساسية للتكامل</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Yang, el, al, 2021)</w:t>
      </w:r>
      <w:r w:rsidR="00B72C6D" w:rsidRPr="00546F1A">
        <w:rPr>
          <w:rFonts w:ascii="Traditional Arabic" w:hAnsi="Traditional Arabic" w:cs="Traditional Arabic" w:hint="cs"/>
          <w:sz w:val="24"/>
          <w:szCs w:val="24"/>
          <w:rtl/>
          <w:lang w:bidi="ar-EG"/>
        </w:rPr>
        <w:t>)</w:t>
      </w:r>
    </w:p>
    <w:p w14:paraId="02B2EDEF" w14:textId="77777777" w:rsidR="00731B82" w:rsidRPr="00546F1A" w:rsidRDefault="00731B82" w:rsidP="00546F1A">
      <w:pPr>
        <w:numPr>
          <w:ilvl w:val="0"/>
          <w:numId w:val="10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استخدام أنظمة موحدة لمشاركة البيانات</w:t>
      </w:r>
      <w:r w:rsidRPr="00546F1A">
        <w:rPr>
          <w:rFonts w:ascii="Traditional Arabic" w:eastAsia="Times New Roman" w:hAnsi="Traditional Arabic" w:cs="Traditional Arabic" w:hint="cs"/>
          <w:sz w:val="24"/>
          <w:szCs w:val="24"/>
          <w:lang w:bidi="ar-EG"/>
        </w:rPr>
        <w:t>.</w:t>
      </w:r>
    </w:p>
    <w:p w14:paraId="255E8939" w14:textId="77777777" w:rsidR="00731B82" w:rsidRPr="00546F1A" w:rsidRDefault="00731B82" w:rsidP="00546F1A">
      <w:pPr>
        <w:numPr>
          <w:ilvl w:val="0"/>
          <w:numId w:val="10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التنسيق المشترك بين التخطيط والإنتاج</w:t>
      </w:r>
      <w:r w:rsidRPr="00546F1A">
        <w:rPr>
          <w:rFonts w:ascii="Traditional Arabic" w:eastAsia="Times New Roman" w:hAnsi="Traditional Arabic" w:cs="Traditional Arabic" w:hint="cs"/>
          <w:sz w:val="24"/>
          <w:szCs w:val="24"/>
          <w:lang w:bidi="ar-EG"/>
        </w:rPr>
        <w:t>.</w:t>
      </w:r>
    </w:p>
    <w:p w14:paraId="36C3074F" w14:textId="77777777" w:rsidR="00731B82" w:rsidRPr="00546F1A" w:rsidRDefault="00731B82" w:rsidP="00546F1A">
      <w:pPr>
        <w:numPr>
          <w:ilvl w:val="0"/>
          <w:numId w:val="10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سرعة اتخاذ القرار بناءً على معلومات دقيقة</w:t>
      </w:r>
    </w:p>
    <w:p w14:paraId="34CFA1EE" w14:textId="0CCF299F" w:rsidR="00731B82"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مستويات التكامل في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Jonathan, &amp; Other, 2020).</w:t>
      </w:r>
      <w:r w:rsidR="00B72C6D" w:rsidRPr="00546F1A">
        <w:rPr>
          <w:rFonts w:ascii="Traditional Arabic" w:hAnsi="Traditional Arabic" w:cs="Traditional Arabic" w:hint="cs"/>
          <w:sz w:val="24"/>
          <w:szCs w:val="24"/>
          <w:rtl/>
          <w:lang w:bidi="ar-EG"/>
        </w:rPr>
        <w:t>)</w:t>
      </w:r>
    </w:p>
    <w:p w14:paraId="1C83E774" w14:textId="0FB51B46" w:rsidR="00731B82" w:rsidRPr="00546F1A" w:rsidRDefault="00731B82" w:rsidP="00546F1A">
      <w:pPr>
        <w:numPr>
          <w:ilvl w:val="0"/>
          <w:numId w:val="10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الداخلي</w:t>
      </w:r>
      <w:r w:rsidR="00727207" w:rsidRPr="00546F1A">
        <w:rPr>
          <w:rFonts w:ascii="Traditional Arabic" w:eastAsia="Times New Roman" w:hAnsi="Traditional Arabic" w:cs="Traditional Arabic" w:hint="cs"/>
          <w:sz w:val="24"/>
          <w:szCs w:val="24"/>
          <w:rtl/>
        </w:rPr>
        <w:t xml:space="preserve"> </w:t>
      </w:r>
      <w:r w:rsidR="00727207" w:rsidRPr="00546F1A">
        <w:rPr>
          <w:rFonts w:ascii="Traditional Arabic" w:eastAsia="Times New Roman" w:hAnsi="Traditional Arabic" w:cs="Traditional Arabic" w:hint="cs"/>
          <w:sz w:val="24"/>
          <w:szCs w:val="24"/>
          <w:rtl/>
          <w:lang w:bidi="ar-EG"/>
        </w:rPr>
        <w:t>و</w:t>
      </w:r>
      <w:r w:rsidRPr="00546F1A">
        <w:rPr>
          <w:rFonts w:ascii="Traditional Arabic" w:eastAsia="Times New Roman" w:hAnsi="Traditional Arabic" w:cs="Traditional Arabic" w:hint="cs"/>
          <w:sz w:val="24"/>
          <w:szCs w:val="24"/>
          <w:rtl/>
        </w:rPr>
        <w:t>يربط الإدارات المختلفة داخل الشركة مثل الإنتاج، والمبيعات، والمالية، والمشتريات لتعمل ككيان واحد</w:t>
      </w:r>
      <w:r w:rsidRPr="00546F1A">
        <w:rPr>
          <w:rFonts w:ascii="Traditional Arabic" w:eastAsia="Times New Roman" w:hAnsi="Traditional Arabic" w:cs="Traditional Arabic" w:hint="cs"/>
          <w:sz w:val="24"/>
          <w:szCs w:val="24"/>
          <w:lang w:bidi="ar-EG"/>
        </w:rPr>
        <w:t>.</w:t>
      </w:r>
    </w:p>
    <w:p w14:paraId="0B530544" w14:textId="77777777" w:rsidR="00731B82" w:rsidRPr="00546F1A" w:rsidRDefault="00731B82" w:rsidP="00546F1A">
      <w:pPr>
        <w:numPr>
          <w:ilvl w:val="0"/>
          <w:numId w:val="10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الخلفي (مع الموردين)</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يهدف إلى مشاركة خطط الإنتاج والتنبؤ بالطلب مع الموردين لضمان توفر المواد الخام وتقليل تكاليف التخزين</w:t>
      </w:r>
      <w:r w:rsidRPr="00546F1A">
        <w:rPr>
          <w:rFonts w:ascii="Traditional Arabic" w:eastAsia="Times New Roman" w:hAnsi="Traditional Arabic" w:cs="Traditional Arabic" w:hint="cs"/>
          <w:sz w:val="24"/>
          <w:szCs w:val="24"/>
          <w:lang w:bidi="ar-EG"/>
        </w:rPr>
        <w:t>.</w:t>
      </w:r>
    </w:p>
    <w:p w14:paraId="0AFDB70E" w14:textId="77777777" w:rsidR="00731B82" w:rsidRPr="00546F1A" w:rsidRDefault="00731B82" w:rsidP="00546F1A">
      <w:pPr>
        <w:numPr>
          <w:ilvl w:val="0"/>
          <w:numId w:val="10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الأمامي (مع العملاء)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يركز على فهم احتياجات المستهلك النهائي بدقة، وتتبع الطلبيات، وتحسين مستوى خدمة العملاء</w:t>
      </w:r>
      <w:r w:rsidRPr="00546F1A">
        <w:rPr>
          <w:rFonts w:ascii="Traditional Arabic" w:eastAsia="Times New Roman" w:hAnsi="Traditional Arabic" w:cs="Traditional Arabic" w:hint="cs"/>
          <w:sz w:val="24"/>
          <w:szCs w:val="24"/>
          <w:lang w:bidi="ar-EG"/>
        </w:rPr>
        <w:t>.</w:t>
      </w:r>
    </w:p>
    <w:p w14:paraId="24667AB2" w14:textId="0946D1D5" w:rsidR="007C5ADA"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تكامل سلسلة التوريد هو البعد الأول والركيزة الأساسية لربط العمليات الداخلية والخارجية لضمان تدفق سلس للمعلومات والمنتجات</w:t>
      </w:r>
      <w:r w:rsidRPr="00546F1A">
        <w:rPr>
          <w:rFonts w:ascii="Traditional Arabic" w:eastAsia="Times New Roman" w:hAnsi="Traditional Arabic" w:cs="Traditional Arabic" w:hint="cs"/>
          <w:sz w:val="24"/>
          <w:szCs w:val="24"/>
          <w:lang w:bidi="ar-EG"/>
        </w:rPr>
        <w:t>.</w:t>
      </w:r>
    </w:p>
    <w:p w14:paraId="39C58E54" w14:textId="77777777" w:rsidR="00731B82"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p>
    <w:p w14:paraId="5EF3C4DF" w14:textId="55D3C959"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 xml:space="preserve">2.3.9.2 </w:t>
      </w:r>
      <w:r w:rsidR="00731B82" w:rsidRPr="003E59E7">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العمليات هي البعد الأساسي والتشغيلي الثاني في </w:t>
      </w:r>
      <w:r w:rsidRPr="00546F1A">
        <w:rPr>
          <w:rFonts w:ascii="Segoe UI Symbol" w:eastAsia="Times New Roman" w:hAnsi="Segoe UI Symbol" w:cs="Segoe UI Symbol" w:hint="cs"/>
          <w:sz w:val="24"/>
          <w:szCs w:val="24"/>
          <w:rtl/>
        </w:rPr>
        <w:t>⁠</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حيث تركز على تحويل المواد الخام بفاعلية إلى منتجات نهائية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وتشمل الأنشطة والخطوات اليومية اللازمة لضمان تدفق الإنتاج بسلاسة من نقطة البداية وحتى التسليم</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Jonathan, &amp; Other, 2020).</w:t>
      </w:r>
      <w:r w:rsidR="00B72C6D" w:rsidRPr="00546F1A">
        <w:rPr>
          <w:rFonts w:ascii="Traditional Arabic" w:hAnsi="Traditional Arabic" w:cs="Traditional Arabic" w:hint="cs"/>
          <w:sz w:val="24"/>
          <w:szCs w:val="24"/>
          <w:rtl/>
          <w:lang w:bidi="ar-EG"/>
        </w:rPr>
        <w:t>)</w:t>
      </w:r>
    </w:p>
    <w:p w14:paraId="77C38C1F" w14:textId="5500137D" w:rsidR="00731B82" w:rsidRPr="00546F1A" w:rsidRDefault="00731B82" w:rsidP="00546F1A">
      <w:pPr>
        <w:tabs>
          <w:tab w:val="left" w:pos="7190"/>
        </w:tabs>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مكونات عمليات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Ledro, &amp; Vinelli, 2022).</w:t>
      </w:r>
      <w:r w:rsidR="00B72C6D" w:rsidRPr="00546F1A">
        <w:rPr>
          <w:rFonts w:ascii="Traditional Arabic" w:hAnsi="Traditional Arabic" w:cs="Traditional Arabic" w:hint="cs"/>
          <w:sz w:val="24"/>
          <w:szCs w:val="24"/>
          <w:rtl/>
          <w:lang w:bidi="ar-EG"/>
        </w:rPr>
        <w:t>)</w:t>
      </w:r>
    </w:p>
    <w:p w14:paraId="23E38643" w14:textId="0A5BEA06" w:rsidR="00731B82" w:rsidRPr="00546F1A" w:rsidRDefault="00731B82" w:rsidP="00546F1A">
      <w:pPr>
        <w:numPr>
          <w:ilvl w:val="0"/>
          <w:numId w:val="10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التخطيط</w:t>
      </w:r>
      <w:r w:rsidR="009412D9" w:rsidRPr="00546F1A">
        <w:rPr>
          <w:rFonts w:ascii="Traditional Arabic" w:eastAsia="Times New Roman" w:hAnsi="Traditional Arabic" w:cs="Traditional Arabic" w:hint="cs"/>
          <w:sz w:val="24"/>
          <w:szCs w:val="24"/>
          <w:lang w:bidi="ar-EG"/>
        </w:rPr>
        <w:t xml:space="preserve"> </w:t>
      </w:r>
      <w:r w:rsidR="009412D9" w:rsidRPr="00546F1A">
        <w:rPr>
          <w:rFonts w:ascii="Traditional Arabic" w:eastAsia="Times New Roman" w:hAnsi="Traditional Arabic" w:cs="Traditional Arabic" w:hint="cs"/>
          <w:sz w:val="24"/>
          <w:szCs w:val="24"/>
          <w:rtl/>
          <w:lang w:bidi="ar-EG"/>
        </w:rPr>
        <w:t>في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تقدير حجم الطلب، وتحديد كميات المواد الخام المطلوبة، ووضع الجداول الزمنية للإنتاج بدقة</w:t>
      </w:r>
      <w:r w:rsidRPr="00546F1A">
        <w:rPr>
          <w:rFonts w:ascii="Traditional Arabic" w:eastAsia="Times New Roman" w:hAnsi="Traditional Arabic" w:cs="Traditional Arabic" w:hint="cs"/>
          <w:sz w:val="24"/>
          <w:szCs w:val="24"/>
          <w:lang w:bidi="ar-EG"/>
        </w:rPr>
        <w:t>.</w:t>
      </w:r>
    </w:p>
    <w:p w14:paraId="6AA27BB3" w14:textId="73B1E670" w:rsidR="00731B82" w:rsidRPr="00546F1A" w:rsidRDefault="00731B82" w:rsidP="00546F1A">
      <w:pPr>
        <w:numPr>
          <w:ilvl w:val="0"/>
          <w:numId w:val="10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التوريد</w:t>
      </w:r>
      <w:r w:rsidR="009412D9" w:rsidRPr="00546F1A">
        <w:rPr>
          <w:rFonts w:ascii="Traditional Arabic" w:eastAsia="Times New Roman" w:hAnsi="Traditional Arabic" w:cs="Traditional Arabic" w:hint="cs"/>
          <w:sz w:val="24"/>
          <w:szCs w:val="24"/>
          <w:rtl/>
          <w:lang w:bidi="ar-EG"/>
        </w:rPr>
        <w:t xml:space="preserve"> عبر </w:t>
      </w:r>
      <w:r w:rsidRPr="00546F1A">
        <w:rPr>
          <w:rFonts w:ascii="Traditional Arabic" w:eastAsia="Times New Roman" w:hAnsi="Traditional Arabic" w:cs="Traditional Arabic" w:hint="cs"/>
          <w:sz w:val="24"/>
          <w:szCs w:val="24"/>
          <w:rtl/>
        </w:rPr>
        <w:t>اختيار الموردين المناسبين، وشراء المواد الخام،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العقود واتفاقيات التوريد</w:t>
      </w:r>
      <w:r w:rsidRPr="00546F1A">
        <w:rPr>
          <w:rFonts w:ascii="Traditional Arabic" w:eastAsia="Times New Roman" w:hAnsi="Traditional Arabic" w:cs="Traditional Arabic" w:hint="cs"/>
          <w:sz w:val="24"/>
          <w:szCs w:val="24"/>
          <w:lang w:bidi="ar-EG"/>
        </w:rPr>
        <w:t>.</w:t>
      </w:r>
    </w:p>
    <w:p w14:paraId="7670672D" w14:textId="2A8B80A7" w:rsidR="00731B82" w:rsidRPr="00546F1A" w:rsidRDefault="00731B82" w:rsidP="00546F1A">
      <w:pPr>
        <w:numPr>
          <w:ilvl w:val="0"/>
          <w:numId w:val="10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التصنيع والإنتاج</w:t>
      </w:r>
      <w:r w:rsidR="009412D9"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تحويل المكونات والمواد الأولية إلى سلع تامة الصنع مع مراقبة جودة الإنتاج</w:t>
      </w:r>
      <w:r w:rsidRPr="00546F1A">
        <w:rPr>
          <w:rFonts w:ascii="Traditional Arabic" w:eastAsia="Times New Roman" w:hAnsi="Traditional Arabic" w:cs="Traditional Arabic" w:hint="cs"/>
          <w:sz w:val="24"/>
          <w:szCs w:val="24"/>
          <w:lang w:bidi="ar-EG"/>
        </w:rPr>
        <w:t>.</w:t>
      </w:r>
    </w:p>
    <w:p w14:paraId="513331CB" w14:textId="26718E7E" w:rsidR="00731B82" w:rsidRPr="00546F1A" w:rsidRDefault="00731B82" w:rsidP="00546F1A">
      <w:pPr>
        <w:numPr>
          <w:ilvl w:val="0"/>
          <w:numId w:val="10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التوزيع والخدمات اللوجستية</w:t>
      </w:r>
      <w:r w:rsidR="009412D9" w:rsidRPr="00546F1A">
        <w:rPr>
          <w:rFonts w:ascii="Traditional Arabic" w:eastAsia="Times New Roman" w:hAnsi="Traditional Arabic" w:cs="Traditional Arabic" w:hint="cs"/>
          <w:sz w:val="24"/>
          <w:szCs w:val="24"/>
          <w:rtl/>
          <w:lang w:bidi="ar-EG"/>
        </w:rPr>
        <w:t xml:space="preserve"> وتشمل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تخزين المنتجات،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المخزون، وشحن البضائع وتوصيلها للعملاء</w:t>
      </w:r>
      <w:r w:rsidRPr="00546F1A">
        <w:rPr>
          <w:rFonts w:ascii="Traditional Arabic" w:eastAsia="Times New Roman" w:hAnsi="Traditional Arabic" w:cs="Traditional Arabic" w:hint="cs"/>
          <w:sz w:val="24"/>
          <w:szCs w:val="24"/>
          <w:lang w:bidi="ar-EG"/>
        </w:rPr>
        <w:t>.</w:t>
      </w:r>
    </w:p>
    <w:p w14:paraId="596BF921" w14:textId="20C538B8" w:rsidR="00E25DE3"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العمليات</w:t>
      </w:r>
      <w:r w:rsidRPr="00546F1A">
        <w:rPr>
          <w:rFonts w:ascii="Traditional Arabic" w:eastAsia="Times New Roman" w:hAnsi="Traditional Arabic" w:cs="Traditional Arabic" w:hint="cs"/>
          <w:sz w:val="24"/>
          <w:szCs w:val="24"/>
          <w:lang w:bidi="ar-EG"/>
        </w:rPr>
        <w:t xml:space="preserve"> (Operations) </w:t>
      </w:r>
      <w:r w:rsidRPr="00546F1A">
        <w:rPr>
          <w:rFonts w:ascii="Traditional Arabic" w:eastAsia="Times New Roman" w:hAnsi="Traditional Arabic" w:cs="Traditional Arabic" w:hint="cs"/>
          <w:sz w:val="24"/>
          <w:szCs w:val="24"/>
          <w:rtl/>
        </w:rPr>
        <w:t xml:space="preserve">هي البعد الأساسي والجوهري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46F1A">
        <w:rPr>
          <w:rFonts w:ascii="Traditional Arabic" w:eastAsia="Times New Roman" w:hAnsi="Traditional Arabic" w:cs="Traditional Arabic" w:hint="cs"/>
          <w:sz w:val="24"/>
          <w:szCs w:val="24"/>
          <w:rtl/>
          <w:lang w:bidi="ar-EG"/>
        </w:rPr>
        <w:t>.</w:t>
      </w:r>
    </w:p>
    <w:p w14:paraId="291AA486"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4E471B0" w14:textId="1A3C73DB"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lastRenderedPageBreak/>
        <w:t>2.3.9.3</w:t>
      </w:r>
      <w:r w:rsidR="00731B82" w:rsidRPr="003E59E7">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46F1A" w:rsidRDefault="009412D9"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rPr>
        <w:t>يعد</w:t>
      </w:r>
      <w:r w:rsidR="00731B82" w:rsidRPr="00546F1A">
        <w:rPr>
          <w:rFonts w:ascii="Traditional Arabic" w:eastAsia="Times New Roman" w:hAnsi="Traditional Arabic" w:cs="Traditional Arabic" w:hint="cs"/>
          <w:sz w:val="24"/>
          <w:szCs w:val="24"/>
          <w:rtl/>
        </w:rPr>
        <w:t xml:space="preserve"> الشراء أو التوريد البعد الثالث في </w:t>
      </w:r>
      <w:r w:rsidR="00731B82" w:rsidRPr="00546F1A">
        <w:rPr>
          <w:rFonts w:ascii="Segoe UI Symbol" w:eastAsia="Times New Roman" w:hAnsi="Segoe UI Symbol" w:cs="Segoe UI Symbol" w:hint="cs"/>
          <w:sz w:val="24"/>
          <w:szCs w:val="24"/>
          <w:rtl/>
        </w:rPr>
        <w:t>⁠</w:t>
      </w:r>
      <w:r w:rsidR="00067C01" w:rsidRPr="00546F1A">
        <w:rPr>
          <w:rFonts w:ascii="Traditional Arabic" w:eastAsia="Times New Roman" w:hAnsi="Traditional Arabic" w:cs="Traditional Arabic" w:hint="cs"/>
          <w:sz w:val="24"/>
          <w:szCs w:val="24"/>
          <w:rtl/>
        </w:rPr>
        <w:t>إدارة</w:t>
      </w:r>
      <w:r w:rsidR="00731B82" w:rsidRPr="00546F1A">
        <w:rPr>
          <w:rFonts w:ascii="Traditional Arabic" w:eastAsia="Times New Roman" w:hAnsi="Traditional Arabic" w:cs="Traditional Arabic" w:hint="cs"/>
          <w:sz w:val="24"/>
          <w:szCs w:val="24"/>
          <w:rtl/>
        </w:rPr>
        <w:t xml:space="preserve"> سلسلة التوريد</w:t>
      </w:r>
      <w:r w:rsidR="00731B82" w:rsidRPr="00546F1A">
        <w:rPr>
          <w:rFonts w:ascii="Traditional Arabic" w:eastAsia="Times New Roman" w:hAnsi="Traditional Arabic" w:cs="Traditional Arabic" w:hint="cs"/>
          <w:sz w:val="24"/>
          <w:szCs w:val="24"/>
          <w:lang w:bidi="ar-EG"/>
        </w:rPr>
        <w:t>(SCM)</w:t>
      </w:r>
      <w:r w:rsidR="00731B82" w:rsidRPr="00546F1A">
        <w:rPr>
          <w:rFonts w:ascii="Traditional Arabic" w:eastAsia="Times New Roman" w:hAnsi="Traditional Arabic" w:cs="Traditional Arabic" w:hint="cs"/>
          <w:sz w:val="24"/>
          <w:szCs w:val="24"/>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46F1A">
        <w:rPr>
          <w:rFonts w:ascii="Traditional Arabic" w:hAnsi="Traditional Arabic" w:cs="Traditional Arabic" w:hint="cs"/>
          <w:sz w:val="24"/>
          <w:szCs w:val="24"/>
          <w:lang w:bidi="ar-EG"/>
        </w:rPr>
        <w:t xml:space="preserve"> Nahr, &amp; Sadeghi, 2021)</w:t>
      </w:r>
      <w:r w:rsidR="00B72C6D" w:rsidRPr="00546F1A">
        <w:rPr>
          <w:rFonts w:ascii="Traditional Arabic" w:hAnsi="Traditional Arabic" w:cs="Traditional Arabic" w:hint="cs"/>
          <w:sz w:val="24"/>
          <w:szCs w:val="24"/>
          <w:rtl/>
          <w:lang w:bidi="ar-EG"/>
        </w:rPr>
        <w:t>)</w:t>
      </w:r>
    </w:p>
    <w:p w14:paraId="653B0799" w14:textId="77777777" w:rsidR="00B72C6D" w:rsidRPr="00546F1A" w:rsidRDefault="00731B82"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خطوات عملية الشراء</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Pimenidis, &amp; Tonkin, 2021).</w:t>
      </w:r>
      <w:r w:rsidR="00B72C6D" w:rsidRPr="00546F1A">
        <w:rPr>
          <w:rFonts w:ascii="Traditional Arabic" w:hAnsi="Traditional Arabic" w:cs="Traditional Arabic" w:hint="cs"/>
          <w:sz w:val="24"/>
          <w:szCs w:val="24"/>
          <w:rtl/>
          <w:lang w:bidi="ar-EG"/>
        </w:rPr>
        <w:t>)</w:t>
      </w:r>
    </w:p>
    <w:p w14:paraId="062D8CEF" w14:textId="0C4CECE1" w:rsidR="00731B82" w:rsidRPr="00546F1A" w:rsidRDefault="00731B82" w:rsidP="00546F1A">
      <w:pPr>
        <w:numPr>
          <w:ilvl w:val="0"/>
          <w:numId w:val="10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تحديد الاحتياجات</w:t>
      </w:r>
      <w:r w:rsidR="009412D9"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رصد المواصفات الفنية والكميات المطلوبة بدقة</w:t>
      </w:r>
      <w:r w:rsidRPr="00546F1A">
        <w:rPr>
          <w:rFonts w:ascii="Traditional Arabic" w:eastAsia="Times New Roman" w:hAnsi="Traditional Arabic" w:cs="Traditional Arabic" w:hint="cs"/>
          <w:sz w:val="24"/>
          <w:szCs w:val="24"/>
          <w:lang w:bidi="ar-EG"/>
        </w:rPr>
        <w:t>.</w:t>
      </w:r>
    </w:p>
    <w:p w14:paraId="1C846865" w14:textId="64026B55" w:rsidR="00731B82" w:rsidRPr="00546F1A" w:rsidRDefault="00731B82" w:rsidP="00546F1A">
      <w:pPr>
        <w:numPr>
          <w:ilvl w:val="0"/>
          <w:numId w:val="10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البحث عن الموردين وتقييم جودتهم واستقرارهم المالي</w:t>
      </w:r>
      <w:r w:rsidRPr="00546F1A">
        <w:rPr>
          <w:rFonts w:ascii="Traditional Arabic" w:eastAsia="Times New Roman" w:hAnsi="Traditional Arabic" w:cs="Traditional Arabic" w:hint="cs"/>
          <w:sz w:val="24"/>
          <w:szCs w:val="24"/>
          <w:lang w:bidi="ar-EG"/>
        </w:rPr>
        <w:t>.</w:t>
      </w:r>
    </w:p>
    <w:p w14:paraId="1EA5ADAE" w14:textId="687C6D63" w:rsidR="00731B82" w:rsidRPr="00546F1A" w:rsidRDefault="00731B82" w:rsidP="00546F1A">
      <w:pPr>
        <w:numPr>
          <w:ilvl w:val="0"/>
          <w:numId w:val="10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إرسال طلبات أو أوامر الشراء الرسمية</w:t>
      </w:r>
      <w:r w:rsidRPr="00546F1A">
        <w:rPr>
          <w:rFonts w:ascii="Traditional Arabic" w:eastAsia="Times New Roman" w:hAnsi="Traditional Arabic" w:cs="Traditional Arabic" w:hint="cs"/>
          <w:sz w:val="24"/>
          <w:szCs w:val="24"/>
          <w:lang w:bidi="ar-EG"/>
        </w:rPr>
        <w:t>.</w:t>
      </w:r>
    </w:p>
    <w:p w14:paraId="5504AE86" w14:textId="525A900F" w:rsidR="00731B82" w:rsidRPr="00546F1A" w:rsidRDefault="00731B82" w:rsidP="00546F1A">
      <w:pPr>
        <w:numPr>
          <w:ilvl w:val="0"/>
          <w:numId w:val="10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الاتفاق على الأسعار، طرق الدفع، ومواعيد التسليم</w:t>
      </w:r>
      <w:r w:rsidRPr="00546F1A">
        <w:rPr>
          <w:rFonts w:ascii="Traditional Arabic" w:eastAsia="Times New Roman" w:hAnsi="Traditional Arabic" w:cs="Traditional Arabic" w:hint="cs"/>
          <w:sz w:val="24"/>
          <w:szCs w:val="24"/>
          <w:lang w:bidi="ar-EG"/>
        </w:rPr>
        <w:t xml:space="preserve">. </w:t>
      </w:r>
    </w:p>
    <w:p w14:paraId="2FA81B01" w14:textId="555D1269" w:rsidR="00731B82"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أهمية الشراء في السلسلة</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Ranak, 2020)</w:t>
      </w:r>
    </w:p>
    <w:p w14:paraId="5F20C469" w14:textId="103661AA" w:rsidR="00731B82" w:rsidRPr="00546F1A" w:rsidRDefault="00731B82" w:rsidP="00546F1A">
      <w:pPr>
        <w:numPr>
          <w:ilvl w:val="0"/>
          <w:numId w:val="10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ضبط التكاليف</w:t>
      </w:r>
      <w:r w:rsidR="009412D9" w:rsidRPr="00546F1A">
        <w:rPr>
          <w:rFonts w:ascii="Traditional Arabic" w:eastAsia="Times New Roman" w:hAnsi="Traditional Arabic" w:cs="Traditional Arabic" w:hint="cs"/>
          <w:sz w:val="24"/>
          <w:szCs w:val="24"/>
          <w:rtl/>
          <w:lang w:bidi="ar-EG"/>
        </w:rPr>
        <w:t xml:space="preserve"> عبر آليات تمنع </w:t>
      </w:r>
      <w:r w:rsidRPr="00546F1A">
        <w:rPr>
          <w:rFonts w:ascii="Traditional Arabic" w:eastAsia="Times New Roman" w:hAnsi="Traditional Arabic" w:cs="Traditional Arabic" w:hint="cs"/>
          <w:sz w:val="24"/>
          <w:szCs w:val="24"/>
          <w:rtl/>
        </w:rPr>
        <w:t>هدر الأموال ويقلل تجاوزات الميزانية</w:t>
      </w:r>
      <w:r w:rsidRPr="00546F1A">
        <w:rPr>
          <w:rFonts w:ascii="Traditional Arabic" w:eastAsia="Times New Roman" w:hAnsi="Traditional Arabic" w:cs="Traditional Arabic" w:hint="cs"/>
          <w:sz w:val="24"/>
          <w:szCs w:val="24"/>
          <w:lang w:bidi="ar-EG"/>
        </w:rPr>
        <w:t>.</w:t>
      </w:r>
    </w:p>
    <w:p w14:paraId="071BE230" w14:textId="278E0542" w:rsidR="00731B82" w:rsidRPr="00546F1A" w:rsidRDefault="00731B82" w:rsidP="00546F1A">
      <w:pPr>
        <w:numPr>
          <w:ilvl w:val="0"/>
          <w:numId w:val="10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ضمان الجودة</w:t>
      </w:r>
      <w:r w:rsidR="009412D9" w:rsidRPr="00546F1A">
        <w:rPr>
          <w:rFonts w:ascii="Traditional Arabic" w:eastAsia="Times New Roman" w:hAnsi="Traditional Arabic" w:cs="Traditional Arabic" w:hint="cs"/>
          <w:sz w:val="24"/>
          <w:szCs w:val="24"/>
          <w:rtl/>
          <w:lang w:bidi="ar-EG"/>
        </w:rPr>
        <w:t xml:space="preserve"> عبر وضع</w:t>
      </w:r>
      <w:r w:rsidRPr="00546F1A">
        <w:rPr>
          <w:rFonts w:ascii="Traditional Arabic" w:eastAsia="Times New Roman" w:hAnsi="Traditional Arabic" w:cs="Traditional Arabic" w:hint="cs"/>
          <w:sz w:val="24"/>
          <w:szCs w:val="24"/>
          <w:rtl/>
        </w:rPr>
        <w:t xml:space="preserve"> معايير المنتجات منذ البداية</w:t>
      </w:r>
      <w:r w:rsidRPr="00546F1A">
        <w:rPr>
          <w:rFonts w:ascii="Traditional Arabic" w:eastAsia="Times New Roman" w:hAnsi="Traditional Arabic" w:cs="Traditional Arabic" w:hint="cs"/>
          <w:sz w:val="24"/>
          <w:szCs w:val="24"/>
          <w:lang w:bidi="ar-EG"/>
        </w:rPr>
        <w:t>.</w:t>
      </w:r>
    </w:p>
    <w:p w14:paraId="53C11072" w14:textId="55BA5BD1" w:rsidR="00731B82" w:rsidRPr="00546F1A" w:rsidRDefault="00731B82" w:rsidP="00546F1A">
      <w:pPr>
        <w:numPr>
          <w:ilvl w:val="0"/>
          <w:numId w:val="10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استمرارية العمل</w:t>
      </w:r>
      <w:r w:rsidR="009412D9" w:rsidRPr="00546F1A">
        <w:rPr>
          <w:rFonts w:ascii="Traditional Arabic" w:eastAsia="Times New Roman" w:hAnsi="Traditional Arabic" w:cs="Traditional Arabic" w:hint="cs"/>
          <w:sz w:val="24"/>
          <w:szCs w:val="24"/>
          <w:rtl/>
          <w:lang w:bidi="ar-EG"/>
        </w:rPr>
        <w:t xml:space="preserve"> من خلال توفير</w:t>
      </w:r>
      <w:r w:rsidR="009412D9"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المواد الخام في وقتها المحدد لتجنب توقف الإنتاج</w:t>
      </w:r>
    </w:p>
    <w:p w14:paraId="47E25C61" w14:textId="68D738BF" w:rsidR="00E25DE3"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w:t>
      </w:r>
      <w:r w:rsidRPr="00546F1A">
        <w:rPr>
          <w:rFonts w:ascii="Traditional Arabic" w:eastAsia="Times New Roman" w:hAnsi="Traditional Arabic" w:cs="Traditional Arabic" w:hint="cs"/>
          <w:sz w:val="24"/>
          <w:szCs w:val="24"/>
          <w:rtl/>
        </w:rPr>
        <w:t xml:space="preserve">ان عملية </w:t>
      </w:r>
      <w:r w:rsidRPr="00546F1A">
        <w:rPr>
          <w:rFonts w:ascii="Traditional Arabic" w:eastAsia="Times New Roman" w:hAnsi="Traditional Arabic" w:cs="Traditional Arabic" w:hint="cs"/>
          <w:b/>
          <w:bCs/>
          <w:sz w:val="24"/>
          <w:szCs w:val="24"/>
          <w:rtl/>
        </w:rPr>
        <w:t>الشراء</w:t>
      </w:r>
      <w:r w:rsidRPr="00546F1A">
        <w:rPr>
          <w:rFonts w:ascii="Traditional Arabic" w:eastAsia="Times New Roman" w:hAnsi="Traditional Arabic" w:cs="Traditional Arabic" w:hint="cs"/>
          <w:b/>
          <w:bCs/>
          <w:sz w:val="24"/>
          <w:szCs w:val="24"/>
          <w:lang w:bidi="ar-EG"/>
        </w:rPr>
        <w:t xml:space="preserve">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lang w:bidi="ar-EG"/>
        </w:rPr>
        <w:t xml:space="preserve"> هي</w:t>
      </w:r>
      <w:r w:rsidRPr="00546F1A">
        <w:rPr>
          <w:rFonts w:ascii="Traditional Arabic" w:eastAsia="Times New Roman" w:hAnsi="Traditional Arabic" w:cs="Traditional Arabic" w:hint="cs"/>
          <w:sz w:val="24"/>
          <w:szCs w:val="24"/>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 xml:space="preserve">2.3.9.4 </w:t>
      </w:r>
      <w:r w:rsidR="00731B82" w:rsidRPr="003E59E7">
        <w:rPr>
          <w:rFonts w:ascii="Traditional Arabic" w:eastAsia="Times New Roman" w:hAnsi="Traditional Arabic" w:cs="Traditional Arabic" w:hint="cs"/>
          <w:b/>
          <w:bCs/>
          <w:sz w:val="28"/>
          <w:szCs w:val="28"/>
          <w:rtl/>
          <w:lang w:bidi="ar-EG"/>
        </w:rPr>
        <w:t>البعد الرابع: التوزيع</w:t>
      </w:r>
    </w:p>
    <w:p w14:paraId="6593AB7C" w14:textId="6444B44E" w:rsidR="008E70C7" w:rsidRPr="00546F1A" w:rsidRDefault="009412D9"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يعد</w:t>
      </w:r>
      <w:r w:rsidR="008E70C7" w:rsidRPr="00546F1A">
        <w:rPr>
          <w:rFonts w:ascii="Traditional Arabic" w:eastAsia="Times New Roman" w:hAnsi="Traditional Arabic" w:cs="Traditional Arabic" w:hint="cs"/>
          <w:sz w:val="24"/>
          <w:szCs w:val="24"/>
          <w:rtl/>
        </w:rPr>
        <w:t xml:space="preserve"> التوزيع البعد الرابع في سلسلة التوريد وهو حلقة الوصل الحيوية لنقل المنتجات من المصانع إلى المستهلكين، ويشمل </w:t>
      </w:r>
      <w:r w:rsidR="00067C01" w:rsidRPr="00546F1A">
        <w:rPr>
          <w:rFonts w:ascii="Traditional Arabic" w:eastAsia="Times New Roman" w:hAnsi="Traditional Arabic" w:cs="Traditional Arabic" w:hint="cs"/>
          <w:sz w:val="24"/>
          <w:szCs w:val="24"/>
          <w:rtl/>
        </w:rPr>
        <w:t>إدارة</w:t>
      </w:r>
      <w:r w:rsidR="008E70C7" w:rsidRPr="00546F1A">
        <w:rPr>
          <w:rFonts w:ascii="Traditional Arabic" w:eastAsia="Times New Roman" w:hAnsi="Traditional Arabic" w:cs="Traditional Arabic" w:hint="cs"/>
          <w:sz w:val="24"/>
          <w:szCs w:val="24"/>
          <w:rtl/>
        </w:rPr>
        <w:t xml:space="preserve"> المخزون، النقل والشحن، والتخزين الذكي</w:t>
      </w:r>
      <w:r w:rsidR="00B72C6D" w:rsidRPr="00546F1A">
        <w:rPr>
          <w:rFonts w:ascii="Traditional Arabic" w:eastAsia="Times New Roman" w:hAnsi="Traditional Arabic" w:cs="Traditional Arabic" w:hint="cs"/>
          <w:sz w:val="24"/>
          <w:szCs w:val="24"/>
          <w:rtl/>
        </w:rPr>
        <w:t>(</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Shyla. 2024</w:t>
      </w:r>
      <w:r w:rsidR="00B72C6D" w:rsidRPr="00546F1A">
        <w:rPr>
          <w:rFonts w:ascii="Traditional Arabic" w:eastAsia="Times New Roman" w:hAnsi="Traditional Arabic" w:cs="Traditional Arabic" w:hint="cs"/>
          <w:sz w:val="24"/>
          <w:szCs w:val="24"/>
          <w:rtl/>
          <w:lang w:bidi="ar-EG"/>
        </w:rPr>
        <w:t>)</w:t>
      </w:r>
    </w:p>
    <w:p w14:paraId="6D26A051" w14:textId="7ED30464" w:rsidR="008E70C7"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مفهوم التوزيع في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Zapke, 2019)</w:t>
      </w:r>
      <w:r w:rsidR="00B72C6D" w:rsidRPr="00546F1A">
        <w:rPr>
          <w:rFonts w:ascii="Traditional Arabic" w:eastAsia="Times New Roman" w:hAnsi="Traditional Arabic" w:cs="Traditional Arabic" w:hint="cs"/>
          <w:sz w:val="24"/>
          <w:szCs w:val="24"/>
          <w:rtl/>
          <w:lang w:bidi="ar-EG"/>
        </w:rPr>
        <w:t>)</w:t>
      </w:r>
    </w:p>
    <w:p w14:paraId="7DE12F52" w14:textId="77777777" w:rsidR="008E70C7" w:rsidRPr="00546F1A" w:rsidRDefault="008E70C7" w:rsidP="00546F1A">
      <w:pPr>
        <w:numPr>
          <w:ilvl w:val="0"/>
          <w:numId w:val="10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يمثل الحركة الفعلية للبضائع بعد إنتاجها لضمان وصولها بالوقت المحدد</w:t>
      </w:r>
      <w:r w:rsidRPr="00546F1A">
        <w:rPr>
          <w:rFonts w:ascii="Traditional Arabic" w:eastAsia="Times New Roman" w:hAnsi="Traditional Arabic" w:cs="Traditional Arabic" w:hint="cs"/>
          <w:sz w:val="24"/>
          <w:szCs w:val="24"/>
          <w:lang w:bidi="ar-EG"/>
        </w:rPr>
        <w:t>.</w:t>
      </w:r>
    </w:p>
    <w:p w14:paraId="42E14C35" w14:textId="77777777" w:rsidR="008E70C7" w:rsidRPr="00546F1A" w:rsidRDefault="008E70C7" w:rsidP="00546F1A">
      <w:pPr>
        <w:numPr>
          <w:ilvl w:val="0"/>
          <w:numId w:val="10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يقلل من تكاليف النقل ويزيد من رضا العميل النهائي</w:t>
      </w:r>
      <w:r w:rsidRPr="00546F1A">
        <w:rPr>
          <w:rFonts w:ascii="Traditional Arabic" w:eastAsia="Times New Roman" w:hAnsi="Traditional Arabic" w:cs="Traditional Arabic" w:hint="cs"/>
          <w:sz w:val="24"/>
          <w:szCs w:val="24"/>
          <w:lang w:bidi="ar-EG"/>
        </w:rPr>
        <w:t>.</w:t>
      </w:r>
    </w:p>
    <w:p w14:paraId="58356AFD" w14:textId="2427BCF3" w:rsidR="008E70C7" w:rsidRPr="00546F1A" w:rsidRDefault="008E70C7" w:rsidP="00546F1A">
      <w:pPr>
        <w:numPr>
          <w:ilvl w:val="0"/>
          <w:numId w:val="10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يعتمد على شبكة اتصال دقيقة بين المورد والتاجر والمستهلك</w:t>
      </w:r>
    </w:p>
    <w:p w14:paraId="14564EAB" w14:textId="0A3254DF" w:rsidR="008E70C7"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العناصر الأساسية لعملية التوزيع</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Zapke, 2019)</w:t>
      </w:r>
      <w:r w:rsidR="0084209F" w:rsidRPr="00546F1A">
        <w:rPr>
          <w:rFonts w:ascii="Traditional Arabic" w:eastAsia="Times New Roman" w:hAnsi="Traditional Arabic" w:cs="Traditional Arabic" w:hint="cs"/>
          <w:sz w:val="24"/>
          <w:szCs w:val="24"/>
          <w:rtl/>
          <w:lang w:bidi="ar-EG"/>
        </w:rPr>
        <w:t>)</w:t>
      </w:r>
    </w:p>
    <w:p w14:paraId="4E14B908" w14:textId="4679CB5D" w:rsidR="008E70C7" w:rsidRPr="00546F1A" w:rsidRDefault="008E70C7" w:rsidP="00546F1A">
      <w:pPr>
        <w:numPr>
          <w:ilvl w:val="0"/>
          <w:numId w:val="10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التخزين المؤقت</w:t>
      </w:r>
      <w:r w:rsidR="009412D9"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حفظ المنتجات في أماكن قريبة من أسواق الاستهلاك</w:t>
      </w:r>
      <w:r w:rsidRPr="00546F1A">
        <w:rPr>
          <w:rFonts w:ascii="Traditional Arabic" w:eastAsia="Times New Roman" w:hAnsi="Traditional Arabic" w:cs="Traditional Arabic" w:hint="cs"/>
          <w:sz w:val="24"/>
          <w:szCs w:val="24"/>
          <w:lang w:bidi="ar-EG"/>
        </w:rPr>
        <w:t>.</w:t>
      </w:r>
    </w:p>
    <w:p w14:paraId="0C0B499E" w14:textId="3B76E655" w:rsidR="008E70C7" w:rsidRPr="00546F1A" w:rsidRDefault="008E70C7" w:rsidP="00546F1A">
      <w:pPr>
        <w:numPr>
          <w:ilvl w:val="0"/>
          <w:numId w:val="10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اختيار وسائل النقل</w:t>
      </w:r>
      <w:r w:rsidR="009412D9" w:rsidRPr="00546F1A">
        <w:rPr>
          <w:rFonts w:ascii="Traditional Arabic" w:eastAsia="Times New Roman" w:hAnsi="Traditional Arabic" w:cs="Traditional Arabic" w:hint="cs"/>
          <w:sz w:val="24"/>
          <w:szCs w:val="24"/>
          <w:rtl/>
          <w:lang w:bidi="ar-EG"/>
        </w:rPr>
        <w:t xml:space="preserve"> وتشمل خطوات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تحديد الشاحنات أو الطائرات أو القطارات الأنسب لسرعة التوصيل</w:t>
      </w:r>
      <w:r w:rsidRPr="00546F1A">
        <w:rPr>
          <w:rFonts w:ascii="Traditional Arabic" w:eastAsia="Times New Roman" w:hAnsi="Traditional Arabic" w:cs="Traditional Arabic" w:hint="cs"/>
          <w:sz w:val="24"/>
          <w:szCs w:val="24"/>
          <w:lang w:bidi="ar-EG"/>
        </w:rPr>
        <w:t>.</w:t>
      </w:r>
    </w:p>
    <w:p w14:paraId="2813E07B" w14:textId="6C8BCF3F" w:rsidR="008E70C7" w:rsidRPr="00546F1A" w:rsidRDefault="008E70C7" w:rsidP="00546F1A">
      <w:pPr>
        <w:numPr>
          <w:ilvl w:val="0"/>
          <w:numId w:val="10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مراقبة المخزون</w:t>
      </w:r>
      <w:r w:rsidR="009412D9" w:rsidRPr="00546F1A">
        <w:rPr>
          <w:rFonts w:ascii="Traditional Arabic" w:eastAsia="Times New Roman" w:hAnsi="Traditional Arabic" w:cs="Traditional Arabic" w:hint="cs"/>
          <w:sz w:val="24"/>
          <w:szCs w:val="24"/>
          <w:rtl/>
          <w:lang w:bidi="ar-EG"/>
        </w:rPr>
        <w:t xml:space="preserve"> وذلك للتاكد</w:t>
      </w:r>
      <w:r w:rsidRPr="00546F1A">
        <w:rPr>
          <w:rFonts w:ascii="Traditional Arabic" w:eastAsia="Times New Roman" w:hAnsi="Traditional Arabic" w:cs="Traditional Arabic" w:hint="cs"/>
          <w:sz w:val="24"/>
          <w:szCs w:val="24"/>
          <w:rtl/>
        </w:rPr>
        <w:t xml:space="preserve"> من توفر المنتجات دون فائض أو نقص</w:t>
      </w:r>
    </w:p>
    <w:p w14:paraId="35B756D2" w14:textId="5C8A650D" w:rsidR="00E25DE3"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46F1A">
        <w:rPr>
          <w:rFonts w:ascii="Traditional Arabic" w:eastAsia="Times New Roman" w:hAnsi="Traditional Arabic" w:cs="Traditional Arabic" w:hint="cs"/>
          <w:sz w:val="24"/>
          <w:szCs w:val="24"/>
          <w:lang w:bidi="ar-EG"/>
        </w:rPr>
        <w:t>.</w:t>
      </w:r>
    </w:p>
    <w:p w14:paraId="7157EF6B" w14:textId="77777777" w:rsidR="00727207" w:rsidRPr="00546F1A" w:rsidRDefault="00727207" w:rsidP="00546F1A">
      <w:pPr>
        <w:bidi/>
        <w:spacing w:after="200" w:line="360" w:lineRule="auto"/>
        <w:jc w:val="both"/>
        <w:rPr>
          <w:rFonts w:ascii="Traditional Arabic" w:eastAsia="Times New Roman" w:hAnsi="Traditional Arabic" w:cs="Traditional Arabic"/>
          <w:sz w:val="24"/>
          <w:szCs w:val="24"/>
          <w:rtl/>
          <w:lang w:bidi="ar-EG"/>
        </w:rPr>
      </w:pPr>
    </w:p>
    <w:p w14:paraId="5AA5D6F2" w14:textId="5C87E8B8" w:rsidR="00CC583E"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 xml:space="preserve">2.3.10 </w:t>
      </w:r>
      <w:r w:rsidR="00CC583E" w:rsidRPr="003E59E7">
        <w:rPr>
          <w:rFonts w:ascii="Traditional Arabic" w:eastAsia="Times New Roman" w:hAnsi="Traditional Arabic" w:cs="Traditional Arabic" w:hint="cs"/>
          <w:b/>
          <w:bCs/>
          <w:sz w:val="28"/>
          <w:szCs w:val="28"/>
          <w:rtl/>
          <w:lang w:bidi="ar-EG"/>
        </w:rPr>
        <w:t>النظريات العلمية المفسرة لسلسلة التوريد</w:t>
      </w:r>
    </w:p>
    <w:p w14:paraId="5183603C" w14:textId="5B90497E" w:rsidR="00CC583E"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تستند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إلى مجموعة من النظريات العلمية والاستراتيجية التي تفسر كيفية تحسين تدفق المواد، والخدمات، والمعلومات، وأبرزها</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المنظور القائم على الموارد</w:t>
      </w:r>
      <w:r w:rsidRPr="00546F1A">
        <w:rPr>
          <w:rFonts w:ascii="Traditional Arabic" w:eastAsia="Times New Roman" w:hAnsi="Traditional Arabic" w:cs="Traditional Arabic" w:hint="cs"/>
          <w:sz w:val="24"/>
          <w:szCs w:val="24"/>
          <w:lang w:bidi="ar-EG"/>
        </w:rPr>
        <w:t xml:space="preserve"> (RBV)</w:t>
      </w:r>
      <w:r w:rsidRPr="00546F1A">
        <w:rPr>
          <w:rFonts w:ascii="Traditional Arabic" w:eastAsia="Times New Roman" w:hAnsi="Traditional Arabic" w:cs="Traditional Arabic" w:hint="cs"/>
          <w:sz w:val="24"/>
          <w:szCs w:val="24"/>
          <w:rtl/>
        </w:rPr>
        <w:t>، نظرية تكلفة المعاملات</w:t>
      </w:r>
      <w:r w:rsidRPr="00546F1A">
        <w:rPr>
          <w:rFonts w:ascii="Traditional Arabic" w:eastAsia="Times New Roman" w:hAnsi="Traditional Arabic" w:cs="Traditional Arabic" w:hint="cs"/>
          <w:sz w:val="24"/>
          <w:szCs w:val="24"/>
          <w:lang w:bidi="ar-EG"/>
        </w:rPr>
        <w:t xml:space="preserve"> (TCA)</w:t>
      </w:r>
      <w:r w:rsidRPr="00546F1A">
        <w:rPr>
          <w:rFonts w:ascii="Traditional Arabic" w:eastAsia="Times New Roman" w:hAnsi="Traditional Arabic" w:cs="Traditional Arabic" w:hint="cs"/>
          <w:sz w:val="24"/>
          <w:szCs w:val="24"/>
          <w:rtl/>
        </w:rPr>
        <w:t>، والنظرية القائمة على المعرفة</w:t>
      </w:r>
      <w:r w:rsidRPr="00546F1A">
        <w:rPr>
          <w:rFonts w:ascii="Traditional Arabic" w:eastAsia="Times New Roman" w:hAnsi="Traditional Arabic" w:cs="Traditional Arabic" w:hint="cs"/>
          <w:sz w:val="24"/>
          <w:szCs w:val="24"/>
          <w:lang w:bidi="ar-EG"/>
        </w:rPr>
        <w:t xml:space="preserve"> (KBV).</w:t>
      </w:r>
    </w:p>
    <w:p w14:paraId="380FD037" w14:textId="77777777" w:rsidR="00CC583E" w:rsidRPr="00546F1A" w:rsidRDefault="00CC583E" w:rsidP="00546F1A">
      <w:pPr>
        <w:bidi/>
        <w:spacing w:after="200" w:line="360" w:lineRule="auto"/>
        <w:jc w:val="both"/>
        <w:rPr>
          <w:rFonts w:ascii="Traditional Arabic" w:eastAsia="Times New Roman" w:hAnsi="Traditional Arabic" w:cs="Traditional Arabic"/>
          <w:b/>
          <w:bCs/>
          <w:sz w:val="24"/>
          <w:szCs w:val="24"/>
          <w:lang w:bidi="ar-EG"/>
        </w:rPr>
      </w:pPr>
      <w:r w:rsidRPr="00546F1A">
        <w:rPr>
          <w:rFonts w:ascii="Traditional Arabic" w:eastAsia="Times New Roman" w:hAnsi="Traditional Arabic" w:cs="Traditional Arabic" w:hint="cs"/>
          <w:b/>
          <w:bCs/>
          <w:sz w:val="24"/>
          <w:szCs w:val="24"/>
          <w:rtl/>
        </w:rPr>
        <w:t>النظريات الأساسية لسلسلة التوريد</w:t>
      </w:r>
    </w:p>
    <w:p w14:paraId="66C487EA" w14:textId="65447AAF" w:rsidR="009412D9"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المنظور القائم على الموارد</w:t>
      </w:r>
      <w:r w:rsidRPr="00546F1A">
        <w:rPr>
          <w:rFonts w:ascii="Traditional Arabic" w:eastAsia="Times New Roman" w:hAnsi="Traditional Arabic" w:cs="Traditional Arabic" w:hint="cs"/>
          <w:b/>
          <w:bCs/>
          <w:sz w:val="24"/>
          <w:szCs w:val="24"/>
          <w:lang w:bidi="ar-EG"/>
        </w:rPr>
        <w:t xml:space="preserve"> </w:t>
      </w:r>
      <w:r w:rsidR="002C7363"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b/>
          <w:bCs/>
          <w:sz w:val="24"/>
          <w:szCs w:val="24"/>
          <w:lang w:bidi="ar-EG"/>
        </w:rPr>
        <w:t>(RBV)</w:t>
      </w:r>
      <w:r w:rsidRPr="00546F1A">
        <w:rPr>
          <w:rFonts w:ascii="Traditional Arabic" w:eastAsia="Times New Roman" w:hAnsi="Traditional Arabic" w:cs="Traditional Arabic" w:hint="cs"/>
          <w:sz w:val="24"/>
          <w:szCs w:val="24"/>
          <w:lang w:bidi="ar-EG"/>
        </w:rPr>
        <w:t xml:space="preserve"> </w:t>
      </w:r>
    </w:p>
    <w:p w14:paraId="2B7CE4AF" w14:textId="5588C4D8" w:rsidR="0084209F" w:rsidRPr="00546F1A" w:rsidRDefault="009412D9"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المنظور القائم على الموارد (</w:t>
      </w:r>
      <w:r w:rsidRPr="00546F1A">
        <w:rPr>
          <w:rFonts w:ascii="Traditional Arabic" w:eastAsia="Times New Roman" w:hAnsi="Traditional Arabic" w:cs="Traditional Arabic" w:hint="cs"/>
          <w:sz w:val="24"/>
          <w:szCs w:val="24"/>
          <w:lang w:bidi="ar-EG"/>
        </w:rPr>
        <w:t>RBV</w:t>
      </w:r>
      <w:r w:rsidRPr="00546F1A">
        <w:rPr>
          <w:rFonts w:ascii="Traditional Arabic" w:eastAsia="Times New Roman" w:hAnsi="Traditional Arabic" w:cs="Traditional Arabic" w:hint="cs"/>
          <w:sz w:val="24"/>
          <w:szCs w:val="24"/>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46F1A">
        <w:rPr>
          <w:rFonts w:ascii="Traditional Arabic" w:eastAsia="Times New Roman" w:hAnsi="Traditional Arabic" w:cs="Traditional Arabic" w:hint="cs"/>
          <w:sz w:val="24"/>
          <w:szCs w:val="24"/>
          <w:rtl/>
        </w:rPr>
        <w:t>ركز على استغلال الموارد والقدرات الداخلية للشركة لتحقيق ميزة تنافسي</w:t>
      </w:r>
      <w:r w:rsidR="0084209F" w:rsidRPr="00546F1A">
        <w:rPr>
          <w:rFonts w:ascii="Traditional Arabic" w:eastAsia="Times New Roman" w:hAnsi="Traditional Arabic" w:cs="Traditional Arabic" w:hint="cs"/>
          <w:sz w:val="24"/>
          <w:szCs w:val="24"/>
          <w:rtl/>
          <w:lang w:bidi="ar-EG"/>
        </w:rPr>
        <w:t xml:space="preserve">ة </w:t>
      </w:r>
      <w:r w:rsidR="0084209F" w:rsidRPr="00546F1A">
        <w:rPr>
          <w:rFonts w:ascii="Traditional Arabic" w:hAnsi="Traditional Arabic" w:cs="Traditional Arabic" w:hint="cs"/>
          <w:sz w:val="24"/>
          <w:szCs w:val="24"/>
          <w:lang w:bidi="ar-EG"/>
        </w:rPr>
        <w:t>Pimenidis, &amp; Tonkin, 2021)</w:t>
      </w:r>
      <w:r w:rsidR="0084209F" w:rsidRPr="00546F1A">
        <w:rPr>
          <w:rFonts w:ascii="Traditional Arabic" w:hAnsi="Traditional Arabic" w:cs="Traditional Arabic" w:hint="cs"/>
          <w:sz w:val="24"/>
          <w:szCs w:val="24"/>
          <w:rtl/>
          <w:lang w:bidi="ar-EG"/>
        </w:rPr>
        <w:t>)</w:t>
      </w:r>
    </w:p>
    <w:p w14:paraId="0217BC47" w14:textId="10B7A960" w:rsidR="00C02E4E" w:rsidRPr="00546F1A" w:rsidRDefault="00C02E4E"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عند تطبيق هذا المنظور على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w:t>
      </w:r>
      <w:r w:rsidRPr="00546F1A">
        <w:rPr>
          <w:rFonts w:ascii="Traditional Arabic" w:eastAsia="Times New Roman" w:hAnsi="Traditional Arabic" w:cs="Traditional Arabic" w:hint="cs"/>
          <w:sz w:val="24"/>
          <w:szCs w:val="24"/>
          <w:lang w:bidi="ar-EG"/>
        </w:rPr>
        <w:t>SCM</w:t>
      </w:r>
      <w:r w:rsidRPr="00546F1A">
        <w:rPr>
          <w:rFonts w:ascii="Traditional Arabic" w:eastAsia="Times New Roman" w:hAnsi="Traditional Arabic" w:cs="Traditional Arabic" w:hint="cs"/>
          <w:sz w:val="24"/>
          <w:szCs w:val="24"/>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46F1A">
        <w:rPr>
          <w:rFonts w:ascii="Traditional Arabic" w:eastAsia="Times New Roman" w:hAnsi="Traditional Arabic" w:cs="Traditional Arabic" w:hint="cs"/>
          <w:sz w:val="24"/>
          <w:szCs w:val="24"/>
          <w:rtl/>
          <w:lang w:bidi="ar-EG"/>
        </w:rPr>
        <w:t xml:space="preserve"> </w:t>
      </w:r>
    </w:p>
    <w:p w14:paraId="3E38D08B" w14:textId="7AF47EBD" w:rsidR="00C02E4E" w:rsidRPr="00546F1A" w:rsidRDefault="00C02E4E" w:rsidP="00546F1A">
      <w:p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أنواع الموارد في سلسلة التوريد وفقاً لـ</w:t>
      </w:r>
      <w:r w:rsidRPr="00546F1A">
        <w:rPr>
          <w:rFonts w:ascii="Traditional Arabic" w:eastAsia="Times New Roman" w:hAnsi="Traditional Arabic" w:cs="Traditional Arabic" w:hint="cs"/>
          <w:sz w:val="24"/>
          <w:szCs w:val="24"/>
          <w:lang w:bidi="ar-EG"/>
        </w:rPr>
        <w:t xml:space="preserve"> RBV</w:t>
      </w:r>
      <w:r w:rsidR="00727207" w:rsidRPr="00546F1A">
        <w:rPr>
          <w:rFonts w:ascii="Traditional Arabic" w:eastAsia="Times New Roman" w:hAnsi="Traditional Arabic" w:cs="Traditional Arabic" w:hint="cs"/>
          <w:sz w:val="24"/>
          <w:szCs w:val="24"/>
          <w:rtl/>
          <w:lang w:bidi="ar-EG"/>
        </w:rPr>
        <w:t>:</w:t>
      </w:r>
    </w:p>
    <w:p w14:paraId="5E45D6D1" w14:textId="10AF048F" w:rsidR="0084209F" w:rsidRPr="00546F1A" w:rsidRDefault="00C02E4E"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rPr>
        <w:t>تنقسم الموارد داخل الشبكة إلى فئتين رئيسيتين</w:t>
      </w:r>
      <w:r w:rsidRPr="00546F1A">
        <w:rPr>
          <w:rFonts w:ascii="Traditional Arabic" w:eastAsia="Times New Roman" w:hAnsi="Traditional Arabic" w:cs="Traditional Arabic" w:hint="cs"/>
          <w:sz w:val="24"/>
          <w:szCs w:val="24"/>
          <w:lang w:bidi="ar-EG"/>
        </w:rPr>
        <w:t>:</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727A993B" w14:textId="5B353AF9" w:rsidR="00C02E4E" w:rsidRPr="00546F1A" w:rsidRDefault="00C02E4E" w:rsidP="00546F1A">
      <w:pPr>
        <w:numPr>
          <w:ilvl w:val="0"/>
          <w:numId w:val="108"/>
        </w:num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موارد مادية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تشمل البنية التحتية للمستودعات، أساطيل النقل المتطورة، تكنولوجيا التصنيع، وأنظمة تكنولوجيا المعلومات المشتركة</w:t>
      </w:r>
    </w:p>
    <w:p w14:paraId="64555CF9" w14:textId="242446F0" w:rsidR="00C02E4E" w:rsidRPr="00546F1A" w:rsidRDefault="00C02E4E" w:rsidP="00546F1A">
      <w:pPr>
        <w:numPr>
          <w:ilvl w:val="0"/>
          <w:numId w:val="108"/>
        </w:num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موارد غير مادية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وهي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46F1A" w:rsidRDefault="00C02E4E" w:rsidP="00546F1A">
      <w:pPr>
        <w:tabs>
          <w:tab w:val="left" w:pos="903"/>
        </w:tabs>
        <w:bidi/>
        <w:spacing w:line="360" w:lineRule="auto"/>
        <w:rPr>
          <w:rFonts w:ascii="Traditional Arabic" w:eastAsia="Times New Roman" w:hAnsi="Traditional Arabic" w:cs="Traditional Arabic"/>
          <w:sz w:val="24"/>
          <w:szCs w:val="24"/>
          <w:lang w:bidi="ar-EG"/>
        </w:rPr>
      </w:pPr>
    </w:p>
    <w:p w14:paraId="0D78415C" w14:textId="3B5F4C95" w:rsidR="00C02E4E"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تكلفة المعاملات</w:t>
      </w:r>
      <w:r w:rsidRPr="00546F1A">
        <w:rPr>
          <w:rFonts w:ascii="Traditional Arabic" w:eastAsia="Times New Roman" w:hAnsi="Traditional Arabic" w:cs="Traditional Arabic" w:hint="cs"/>
          <w:b/>
          <w:bCs/>
          <w:sz w:val="24"/>
          <w:szCs w:val="24"/>
          <w:lang w:bidi="ar-EG"/>
        </w:rPr>
        <w:t xml:space="preserve"> (TCA)</w:t>
      </w:r>
      <w:r w:rsidRPr="00546F1A">
        <w:rPr>
          <w:rFonts w:ascii="Traditional Arabic" w:eastAsia="Times New Roman" w:hAnsi="Traditional Arabic" w:cs="Traditional Arabic" w:hint="cs"/>
          <w:sz w:val="24"/>
          <w:szCs w:val="24"/>
          <w:lang w:bidi="ar-EG"/>
        </w:rPr>
        <w:t xml:space="preserve"> </w:t>
      </w:r>
    </w:p>
    <w:p w14:paraId="7093BEFD" w14:textId="15FD6D02" w:rsidR="00CC583E" w:rsidRPr="00546F1A" w:rsidRDefault="00C02E4E" w:rsidP="00546F1A">
      <w:pPr>
        <w:bidi/>
        <w:spacing w:after="200" w:line="360" w:lineRule="auto"/>
        <w:ind w:left="36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تستخدم نظرية تكلفة المعاملات (</w:t>
      </w:r>
      <w:r w:rsidRPr="00546F1A">
        <w:rPr>
          <w:rFonts w:ascii="Traditional Arabic" w:eastAsia="Times New Roman" w:hAnsi="Traditional Arabic" w:cs="Traditional Arabic" w:hint="cs"/>
          <w:sz w:val="24"/>
          <w:szCs w:val="24"/>
        </w:rPr>
        <w:t>TCA</w:t>
      </w:r>
      <w:r w:rsidRPr="00546F1A">
        <w:rPr>
          <w:rFonts w:ascii="Traditional Arabic" w:eastAsia="Times New Roman" w:hAnsi="Traditional Arabic" w:cs="Traditional Arabic" w:hint="cs"/>
          <w:sz w:val="24"/>
          <w:szCs w:val="24"/>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46F1A">
        <w:rPr>
          <w:rFonts w:ascii="Traditional Arabic" w:eastAsia="Times New Roman" w:hAnsi="Traditional Arabic" w:cs="Traditional Arabic" w:hint="cs"/>
          <w:sz w:val="24"/>
          <w:szCs w:val="24"/>
          <w:rtl/>
        </w:rPr>
        <w:t>هتم بتقليل التكاليف المرتبطة بعمليات الشراء، التعاقد، وتبادل المعاملات بين الشركات والموردين</w:t>
      </w:r>
      <w:r w:rsidR="0084209F" w:rsidRPr="00546F1A">
        <w:rPr>
          <w:rFonts w:ascii="Traditional Arabic" w:eastAsia="Times New Roman" w:hAnsi="Traditional Arabic" w:cs="Traditional Arabic" w:hint="cs"/>
          <w:sz w:val="24"/>
          <w:szCs w:val="24"/>
        </w:rPr>
        <w:t xml:space="preserve"> </w:t>
      </w:r>
      <w:r w:rsidR="0084209F" w:rsidRPr="00546F1A">
        <w:rPr>
          <w:rFonts w:ascii="Traditional Arabic" w:hAnsi="Traditional Arabic" w:cs="Traditional Arabic" w:hint="cs"/>
          <w:sz w:val="24"/>
          <w:szCs w:val="24"/>
          <w:lang w:bidi="ar-EG"/>
        </w:rPr>
        <w:t>Belhadi, el, al, 2021)</w:t>
      </w:r>
      <w:r w:rsidR="0084209F" w:rsidRPr="00546F1A">
        <w:rPr>
          <w:rFonts w:ascii="Traditional Arabic" w:hAnsi="Traditional Arabic" w:cs="Traditional Arabic" w:hint="cs"/>
          <w:sz w:val="24"/>
          <w:szCs w:val="24"/>
          <w:rtl/>
          <w:lang w:bidi="ar-EG"/>
        </w:rPr>
        <w:t>)</w:t>
      </w:r>
      <w:r w:rsidR="00CC583E" w:rsidRPr="00546F1A">
        <w:rPr>
          <w:rFonts w:ascii="Traditional Arabic" w:eastAsia="Times New Roman" w:hAnsi="Traditional Arabic" w:cs="Traditional Arabic" w:hint="cs"/>
          <w:sz w:val="24"/>
          <w:szCs w:val="24"/>
          <w:lang w:bidi="ar-EG"/>
        </w:rPr>
        <w:t>.</w:t>
      </w:r>
    </w:p>
    <w:p w14:paraId="0AF266FC" w14:textId="77777777" w:rsidR="0084209F" w:rsidRPr="00546F1A" w:rsidRDefault="00C02E4E"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أنواع تكاليف المعاملات</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Beryl, el, al, 2021)</w:t>
      </w:r>
      <w:r w:rsidR="0084209F" w:rsidRPr="00546F1A">
        <w:rPr>
          <w:rFonts w:ascii="Traditional Arabic" w:hAnsi="Traditional Arabic" w:cs="Traditional Arabic" w:hint="cs"/>
          <w:sz w:val="24"/>
          <w:szCs w:val="24"/>
          <w:rtl/>
          <w:lang w:bidi="ar-EG"/>
        </w:rPr>
        <w:t>)</w:t>
      </w:r>
    </w:p>
    <w:p w14:paraId="45245FB3" w14:textId="4A8BFCFE" w:rsidR="00C02E4E" w:rsidRPr="00546F1A" w:rsidRDefault="00C02E4E" w:rsidP="00546F1A">
      <w:pPr>
        <w:numPr>
          <w:ilvl w:val="0"/>
          <w:numId w:val="11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تكلفة إيجاد موردين مناسبين وجمع معلومات عن الأسعار والجودة</w:t>
      </w:r>
      <w:r w:rsidRPr="00546F1A">
        <w:rPr>
          <w:rFonts w:ascii="Traditional Arabic" w:eastAsia="Times New Roman" w:hAnsi="Traditional Arabic" w:cs="Traditional Arabic" w:hint="cs"/>
          <w:sz w:val="24"/>
          <w:szCs w:val="24"/>
          <w:lang w:bidi="ar-EG"/>
        </w:rPr>
        <w:t>.</w:t>
      </w:r>
    </w:p>
    <w:p w14:paraId="1F783F27" w14:textId="7A88E20C" w:rsidR="00C02E4E" w:rsidRPr="00546F1A" w:rsidRDefault="00C02E4E" w:rsidP="00546F1A">
      <w:pPr>
        <w:numPr>
          <w:ilvl w:val="0"/>
          <w:numId w:val="11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النفقات المدفوعة لصياغة وتوقيع الاتفاقيات القانونية مع الموردين</w:t>
      </w:r>
      <w:r w:rsidRPr="00546F1A">
        <w:rPr>
          <w:rFonts w:ascii="Traditional Arabic" w:eastAsia="Times New Roman" w:hAnsi="Traditional Arabic" w:cs="Traditional Arabic" w:hint="cs"/>
          <w:sz w:val="24"/>
          <w:szCs w:val="24"/>
          <w:lang w:bidi="ar-EG"/>
        </w:rPr>
        <w:t>.</w:t>
      </w:r>
    </w:p>
    <w:p w14:paraId="631B8EF0" w14:textId="5331194C" w:rsidR="00C02E4E" w:rsidRPr="00546F1A" w:rsidRDefault="00C02E4E" w:rsidP="00546F1A">
      <w:pPr>
        <w:numPr>
          <w:ilvl w:val="0"/>
          <w:numId w:val="11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تكلفة التأكد من التزام المورد بشروط الجودة ومواعيد التسليم</w:t>
      </w:r>
      <w:r w:rsidRPr="00546F1A">
        <w:rPr>
          <w:rFonts w:ascii="Traditional Arabic" w:eastAsia="Times New Roman" w:hAnsi="Traditional Arabic" w:cs="Traditional Arabic" w:hint="cs"/>
          <w:sz w:val="24"/>
          <w:szCs w:val="24"/>
          <w:lang w:bidi="ar-EG"/>
        </w:rPr>
        <w:t>.</w:t>
      </w:r>
    </w:p>
    <w:p w14:paraId="1C492D7F" w14:textId="4C0AD0E1" w:rsidR="00C02E4E" w:rsidRPr="00546F1A" w:rsidRDefault="00C02E4E" w:rsidP="00546F1A">
      <w:pPr>
        <w:bidi/>
        <w:spacing w:after="200" w:line="360" w:lineRule="auto"/>
        <w:ind w:left="360"/>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تستخدم نظرية تكلفة المعاملات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من وجهة نظر الباحث</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كإطار تحليلي لمساعدة الشركات في اتخاذ قرار حاسم</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النظرية القائمة على المعرفة</w:t>
      </w:r>
      <w:r w:rsidRPr="00546F1A">
        <w:rPr>
          <w:rFonts w:ascii="Traditional Arabic" w:eastAsia="Times New Roman" w:hAnsi="Traditional Arabic" w:cs="Traditional Arabic" w:hint="cs"/>
          <w:b/>
          <w:bCs/>
          <w:sz w:val="24"/>
          <w:szCs w:val="24"/>
          <w:lang w:bidi="ar-EG"/>
        </w:rPr>
        <w:t xml:space="preserve"> (KBV)</w:t>
      </w:r>
      <w:r w:rsidRPr="00546F1A">
        <w:rPr>
          <w:rFonts w:ascii="Traditional Arabic" w:eastAsia="Times New Roman" w:hAnsi="Traditional Arabic" w:cs="Traditional Arabic" w:hint="cs"/>
          <w:sz w:val="24"/>
          <w:szCs w:val="24"/>
          <w:lang w:bidi="ar-EG"/>
        </w:rPr>
        <w:t xml:space="preserve">: </w:t>
      </w:r>
    </w:p>
    <w:p w14:paraId="4F48B4EF" w14:textId="77777777" w:rsidR="0084209F" w:rsidRPr="00546F1A" w:rsidRDefault="0046583D"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النظرية القائمة على المعرفة (</w:t>
      </w:r>
      <w:r w:rsidRPr="00546F1A">
        <w:rPr>
          <w:rFonts w:ascii="Traditional Arabic" w:eastAsia="Times New Roman" w:hAnsi="Traditional Arabic" w:cs="Traditional Arabic" w:hint="cs"/>
          <w:sz w:val="24"/>
          <w:szCs w:val="24"/>
        </w:rPr>
        <w:t>KBV</w:t>
      </w:r>
      <w:r w:rsidRPr="00546F1A">
        <w:rPr>
          <w:rFonts w:ascii="Traditional Arabic" w:eastAsia="Times New Roman" w:hAnsi="Traditional Arabic" w:cs="Traditional Arabic" w:hint="cs"/>
          <w:sz w:val="24"/>
          <w:szCs w:val="24"/>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46F1A">
        <w:rPr>
          <w:rFonts w:ascii="Traditional Arabic" w:eastAsia="Times New Roman" w:hAnsi="Traditional Arabic" w:cs="Traditional Arabic" w:hint="cs"/>
          <w:sz w:val="24"/>
          <w:szCs w:val="24"/>
          <w:rtl/>
        </w:rPr>
        <w:t>تعتبر المعرفة وتبادل المعلومات بين أطراف السلسلة المورد الأساسي للقوة والكفاءة</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حيث تركز على كيفية تبادل المعرفة وتكاملها بين أطراف سلسلة التوريد (الموردين، المصنعين، والموزعين)</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 xml:space="preserve">Cao, el, al, 2021) </w:t>
      </w:r>
      <w:r w:rsidR="0084209F" w:rsidRPr="00546F1A">
        <w:rPr>
          <w:rFonts w:ascii="Traditional Arabic" w:hAnsi="Traditional Arabic" w:cs="Traditional Arabic" w:hint="cs"/>
          <w:sz w:val="24"/>
          <w:szCs w:val="24"/>
          <w:rtl/>
          <w:lang w:bidi="ar-EG"/>
        </w:rPr>
        <w:t>)</w:t>
      </w:r>
    </w:p>
    <w:p w14:paraId="6E2C7E43" w14:textId="77777777" w:rsidR="0084209F" w:rsidRPr="00546F1A" w:rsidRDefault="0046583D"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دور المعرفة في سلسلة التوريد:</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Yang, el, al, 2021)</w:t>
      </w:r>
      <w:r w:rsidR="0084209F" w:rsidRPr="00546F1A">
        <w:rPr>
          <w:rFonts w:ascii="Traditional Arabic" w:hAnsi="Traditional Arabic" w:cs="Traditional Arabic" w:hint="cs"/>
          <w:sz w:val="24"/>
          <w:szCs w:val="24"/>
          <w:rtl/>
          <w:lang w:bidi="ar-EG"/>
        </w:rPr>
        <w:t>)</w:t>
      </w:r>
    </w:p>
    <w:p w14:paraId="7A8316AA" w14:textId="1757DE4C" w:rsidR="0046583D" w:rsidRPr="00546F1A" w:rsidRDefault="0046583D" w:rsidP="00546F1A">
      <w:pPr>
        <w:numPr>
          <w:ilvl w:val="0"/>
          <w:numId w:val="11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تبادل البيانات</w:t>
      </w:r>
      <w:r w:rsidRPr="00546F1A">
        <w:rPr>
          <w:rFonts w:ascii="Traditional Arabic" w:eastAsia="Times New Roman" w:hAnsi="Traditional Arabic" w:cs="Traditional Arabic" w:hint="cs"/>
          <w:sz w:val="24"/>
          <w:szCs w:val="24"/>
          <w:rtl/>
          <w:lang w:bidi="ar-EG"/>
        </w:rPr>
        <w:t xml:space="preserve"> من خلال </w:t>
      </w:r>
      <w:r w:rsidRPr="00546F1A">
        <w:rPr>
          <w:rFonts w:ascii="Traditional Arabic" w:eastAsia="Times New Roman" w:hAnsi="Traditional Arabic" w:cs="Traditional Arabic" w:hint="cs"/>
          <w:sz w:val="24"/>
          <w:szCs w:val="24"/>
          <w:rtl/>
        </w:rPr>
        <w:t>مشاركة خطط الطلب والمخزون بين الموردين والعملاء لتقليل التهديدات</w:t>
      </w:r>
      <w:r w:rsidRPr="00546F1A">
        <w:rPr>
          <w:rFonts w:ascii="Traditional Arabic" w:eastAsia="Times New Roman" w:hAnsi="Traditional Arabic" w:cs="Traditional Arabic" w:hint="cs"/>
          <w:sz w:val="24"/>
          <w:szCs w:val="24"/>
          <w:lang w:bidi="ar-EG"/>
        </w:rPr>
        <w:t>.</w:t>
      </w:r>
    </w:p>
    <w:p w14:paraId="12096947" w14:textId="716D9C4F" w:rsidR="0046583D" w:rsidRPr="00546F1A" w:rsidRDefault="0046583D" w:rsidP="00546F1A">
      <w:pPr>
        <w:numPr>
          <w:ilvl w:val="0"/>
          <w:numId w:val="11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القدرات التكنولوجية</w:t>
      </w:r>
      <w:r w:rsidRPr="00546F1A">
        <w:rPr>
          <w:rFonts w:ascii="Traditional Arabic" w:eastAsia="Times New Roman" w:hAnsi="Traditional Arabic" w:cs="Traditional Arabic" w:hint="cs"/>
          <w:sz w:val="24"/>
          <w:szCs w:val="24"/>
          <w:rtl/>
          <w:lang w:bidi="ar-EG"/>
        </w:rPr>
        <w:t>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استخدام الأنظمة الرقمية لتخزين وتحليل تدفقات المعرفة بدقة</w:t>
      </w:r>
      <w:r w:rsidRPr="00546F1A">
        <w:rPr>
          <w:rFonts w:ascii="Traditional Arabic" w:eastAsia="Times New Roman" w:hAnsi="Traditional Arabic" w:cs="Traditional Arabic" w:hint="cs"/>
          <w:sz w:val="24"/>
          <w:szCs w:val="24"/>
          <w:lang w:bidi="ar-EG"/>
        </w:rPr>
        <w:t>.</w:t>
      </w:r>
    </w:p>
    <w:p w14:paraId="0E188377" w14:textId="5484E63B" w:rsidR="0046583D" w:rsidRPr="00546F1A" w:rsidRDefault="0046583D" w:rsidP="00546F1A">
      <w:pPr>
        <w:numPr>
          <w:ilvl w:val="0"/>
          <w:numId w:val="11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التنسيق المشترك</w:t>
      </w:r>
      <w:r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بناء علاقات قوية تعتمد على الخبرات والمهارات البشرية لخفض التكاليف</w:t>
      </w:r>
    </w:p>
    <w:p w14:paraId="1F9E8F8E" w14:textId="39B0232D" w:rsidR="0046583D" w:rsidRPr="00546F1A" w:rsidRDefault="002C7363" w:rsidP="00546F1A">
      <w:pPr>
        <w:bidi/>
        <w:spacing w:after="200" w:line="360" w:lineRule="auto"/>
        <w:ind w:left="720"/>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تطبق تلك النظرية </w:t>
      </w:r>
      <w:r w:rsidRPr="00546F1A">
        <w:rPr>
          <w:rFonts w:ascii="Traditional Arabic" w:eastAsia="Times New Roman" w:hAnsi="Traditional Arabic" w:cs="Traditional Arabic" w:hint="cs"/>
          <w:sz w:val="24"/>
          <w:szCs w:val="24"/>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lang w:bidi="ar-EG"/>
        </w:rPr>
        <w:t xml:space="preserve"> (مشاركة المعرفة – تكامل المعرفة – استيعاب المعرفة).</w:t>
      </w:r>
    </w:p>
    <w:p w14:paraId="3DE52963" w14:textId="5A7A7BBE" w:rsidR="00E25DE3" w:rsidRPr="00546F1A" w:rsidRDefault="00E51EE4"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t>نظرية الشبكات</w:t>
      </w:r>
    </w:p>
    <w:p w14:paraId="4DAAB586" w14:textId="254EAB02" w:rsidR="00E51EE4" w:rsidRPr="00546F1A" w:rsidRDefault="00E51EE4"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Jonathan, &amp; Other, 2020)</w:t>
      </w:r>
      <w:r w:rsidR="0084209F" w:rsidRPr="00546F1A">
        <w:rPr>
          <w:rFonts w:ascii="Traditional Arabic" w:hAnsi="Traditional Arabic" w:cs="Traditional Arabic" w:hint="cs"/>
          <w:sz w:val="24"/>
          <w:szCs w:val="24"/>
          <w:rtl/>
          <w:lang w:bidi="ar-EG"/>
        </w:rPr>
        <w:t>)</w:t>
      </w:r>
    </w:p>
    <w:p w14:paraId="08101B2A" w14:textId="56032306" w:rsidR="0084209F" w:rsidRPr="00546F1A" w:rsidRDefault="00E51EE4"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المكونات الأساسية للشبكة</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Ledro, &amp; Vinelli, 2022)</w:t>
      </w:r>
      <w:r w:rsidR="0084209F" w:rsidRPr="00546F1A">
        <w:rPr>
          <w:rFonts w:ascii="Traditional Arabic" w:hAnsi="Traditional Arabic" w:cs="Traditional Arabic" w:hint="cs"/>
          <w:sz w:val="24"/>
          <w:szCs w:val="24"/>
          <w:rtl/>
          <w:lang w:bidi="ar-EG"/>
        </w:rPr>
        <w:t>)</w:t>
      </w:r>
    </w:p>
    <w:p w14:paraId="6581E518" w14:textId="2A732B68" w:rsidR="00E51EE4" w:rsidRPr="00546F1A" w:rsidRDefault="00E51EE4" w:rsidP="00546F1A">
      <w:pPr>
        <w:numPr>
          <w:ilvl w:val="0"/>
          <w:numId w:val="118"/>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العقد</w:t>
      </w:r>
      <w:r w:rsidRPr="00546F1A">
        <w:rPr>
          <w:rFonts w:ascii="Traditional Arabic" w:eastAsia="Times New Roman" w:hAnsi="Traditional Arabic" w:cs="Traditional Arabic" w:hint="cs"/>
          <w:sz w:val="24"/>
          <w:szCs w:val="24"/>
          <w:lang w:bidi="ar-EG"/>
        </w:rPr>
        <w:t xml:space="preserve"> (Nodes): </w:t>
      </w:r>
      <w:r w:rsidRPr="00546F1A">
        <w:rPr>
          <w:rFonts w:ascii="Traditional Arabic" w:eastAsia="Times New Roman" w:hAnsi="Traditional Arabic" w:cs="Traditional Arabic" w:hint="cs"/>
          <w:sz w:val="24"/>
          <w:szCs w:val="24"/>
          <w:rtl/>
        </w:rPr>
        <w:t>تمثل الشركات والمصانع ومستودعات التخزين ومراكز التوزيع والعملاء</w:t>
      </w:r>
      <w:r w:rsidRPr="00546F1A">
        <w:rPr>
          <w:rFonts w:ascii="Traditional Arabic" w:eastAsia="Times New Roman" w:hAnsi="Traditional Arabic" w:cs="Traditional Arabic" w:hint="cs"/>
          <w:sz w:val="24"/>
          <w:szCs w:val="24"/>
          <w:lang w:bidi="ar-EG"/>
        </w:rPr>
        <w:t>.</w:t>
      </w:r>
    </w:p>
    <w:p w14:paraId="433EA49B" w14:textId="3A827E93" w:rsidR="00E51EE4" w:rsidRPr="00546F1A" w:rsidRDefault="00E51EE4" w:rsidP="00546F1A">
      <w:pPr>
        <w:numPr>
          <w:ilvl w:val="0"/>
          <w:numId w:val="118"/>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الحواف</w:t>
      </w:r>
      <w:r w:rsidRPr="00546F1A">
        <w:rPr>
          <w:rFonts w:ascii="Traditional Arabic" w:eastAsia="Times New Roman" w:hAnsi="Traditional Arabic" w:cs="Traditional Arabic" w:hint="cs"/>
          <w:sz w:val="24"/>
          <w:szCs w:val="24"/>
          <w:lang w:bidi="ar-EG"/>
        </w:rPr>
        <w:t xml:space="preserve"> (Edges): </w:t>
      </w:r>
      <w:r w:rsidRPr="00546F1A">
        <w:rPr>
          <w:rFonts w:ascii="Traditional Arabic" w:eastAsia="Times New Roman" w:hAnsi="Traditional Arabic" w:cs="Traditional Arabic" w:hint="cs"/>
          <w:sz w:val="24"/>
          <w:szCs w:val="24"/>
          <w:rtl/>
        </w:rPr>
        <w:t xml:space="preserve">تمثل خطوط النقل، قنوات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والتدفقات المالية والمادية بين العقد</w:t>
      </w:r>
      <w:r w:rsidRPr="00546F1A">
        <w:rPr>
          <w:rFonts w:ascii="Traditional Arabic" w:eastAsia="Times New Roman" w:hAnsi="Traditional Arabic" w:cs="Traditional Arabic" w:hint="cs"/>
          <w:sz w:val="24"/>
          <w:szCs w:val="24"/>
          <w:lang w:bidi="ar-EG"/>
        </w:rPr>
        <w:t xml:space="preserve">. </w:t>
      </w:r>
    </w:p>
    <w:p w14:paraId="68454796" w14:textId="77777777" w:rsidR="0084209F" w:rsidRPr="00546F1A" w:rsidRDefault="00E51EE4"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الفوائد والأهداف العملية</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3B4E559F" w14:textId="25E4465A" w:rsidR="00E51EE4" w:rsidRPr="00546F1A" w:rsidRDefault="00E51EE4" w:rsidP="00546F1A">
      <w:pPr>
        <w:numPr>
          <w:ilvl w:val="0"/>
          <w:numId w:val="11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تحسين التدفق</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تنظيم حركة البضائع والمعلومات والأموال لتقليل التكاليف</w:t>
      </w:r>
      <w:r w:rsidRPr="00546F1A">
        <w:rPr>
          <w:rFonts w:ascii="Traditional Arabic" w:eastAsia="Times New Roman" w:hAnsi="Traditional Arabic" w:cs="Traditional Arabic" w:hint="cs"/>
          <w:sz w:val="24"/>
          <w:szCs w:val="24"/>
          <w:lang w:bidi="ar-EG"/>
        </w:rPr>
        <w:t>.</w:t>
      </w:r>
    </w:p>
    <w:p w14:paraId="4737883B" w14:textId="44DA79DA" w:rsidR="00E51EE4" w:rsidRPr="00546F1A" w:rsidRDefault="00067C01" w:rsidP="00546F1A">
      <w:pPr>
        <w:numPr>
          <w:ilvl w:val="0"/>
          <w:numId w:val="11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إدارة</w:t>
      </w:r>
      <w:r w:rsidR="00E51EE4" w:rsidRPr="00546F1A">
        <w:rPr>
          <w:rFonts w:ascii="Traditional Arabic" w:eastAsia="Times New Roman" w:hAnsi="Traditional Arabic" w:cs="Traditional Arabic" w:hint="cs"/>
          <w:sz w:val="24"/>
          <w:szCs w:val="24"/>
          <w:rtl/>
        </w:rPr>
        <w:t xml:space="preserve"> المخاطر</w:t>
      </w:r>
      <w:r w:rsidR="00E51EE4" w:rsidRPr="00546F1A">
        <w:rPr>
          <w:rFonts w:ascii="Traditional Arabic" w:eastAsia="Times New Roman" w:hAnsi="Traditional Arabic" w:cs="Traditional Arabic" w:hint="cs"/>
          <w:sz w:val="24"/>
          <w:szCs w:val="24"/>
          <w:rtl/>
          <w:lang w:bidi="ar-EG"/>
        </w:rPr>
        <w:t xml:space="preserve"> عبر ت</w:t>
      </w:r>
      <w:r w:rsidR="00E51EE4" w:rsidRPr="00546F1A">
        <w:rPr>
          <w:rFonts w:ascii="Traditional Arabic" w:eastAsia="Times New Roman" w:hAnsi="Traditional Arabic" w:cs="Traditional Arabic" w:hint="cs"/>
          <w:sz w:val="24"/>
          <w:szCs w:val="24"/>
          <w:rtl/>
        </w:rPr>
        <w:t>حديد نقاط الضعف أو الاختناقات عند تعطل أحد الموردين الأساسيين</w:t>
      </w:r>
      <w:r w:rsidR="00E51EE4" w:rsidRPr="00546F1A">
        <w:rPr>
          <w:rFonts w:ascii="Traditional Arabic" w:eastAsia="Times New Roman" w:hAnsi="Traditional Arabic" w:cs="Traditional Arabic" w:hint="cs"/>
          <w:sz w:val="24"/>
          <w:szCs w:val="24"/>
          <w:lang w:bidi="ar-EG"/>
        </w:rPr>
        <w:t>.</w:t>
      </w:r>
    </w:p>
    <w:p w14:paraId="3872269C" w14:textId="43973C63" w:rsidR="00E51EE4" w:rsidRPr="00546F1A" w:rsidRDefault="00E51EE4" w:rsidP="00546F1A">
      <w:pPr>
        <w:numPr>
          <w:ilvl w:val="0"/>
          <w:numId w:val="11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رفع المرونة</w:t>
      </w:r>
      <w:r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rtl/>
        </w:rPr>
        <w:t>سرعة الاستجابة لمتطلبات السوق وتغيرات الطلب المستمرة</w:t>
      </w:r>
    </w:p>
    <w:p w14:paraId="16A8B867" w14:textId="64D5CC05" w:rsidR="007C5ADA" w:rsidRPr="00546F1A" w:rsidRDefault="00857D4A"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w:t>
      </w:r>
      <w:r w:rsidRPr="00546F1A">
        <w:rPr>
          <w:rFonts w:ascii="Traditional Arabic" w:eastAsia="Times New Roman" w:hAnsi="Traditional Arabic" w:cs="Traditional Arabic" w:hint="cs"/>
          <w:sz w:val="24"/>
          <w:szCs w:val="24"/>
          <w:rtl/>
        </w:rPr>
        <w:t>أن النظريات العلمية في سلسلة التوريد تسهم بشكل رئيسي في تحقيق اتخاذ قرارات دقيقة، تقليل التكاليف التشغيلية، وتعزيز المرونة والكفاءة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توفر هذه الأطر المعرفية فهماً عميقاً لتحسين العمليات والتعامل مع التحديات المختلفة</w:t>
      </w:r>
    </w:p>
    <w:p w14:paraId="467B9591" w14:textId="77777777" w:rsidR="007C5ADA" w:rsidRDefault="007C5ADA" w:rsidP="00546F1A">
      <w:pPr>
        <w:bidi/>
        <w:spacing w:after="200" w:line="360" w:lineRule="auto"/>
        <w:jc w:val="both"/>
        <w:rPr>
          <w:rFonts w:ascii="Traditional Arabic" w:eastAsia="Times New Roman" w:hAnsi="Traditional Arabic" w:cs="Traditional Arabic"/>
          <w:sz w:val="24"/>
          <w:szCs w:val="24"/>
          <w:rtl/>
        </w:rPr>
      </w:pPr>
    </w:p>
    <w:p w14:paraId="31F1D607"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4B20EE0C" w14:textId="77777777" w:rsidR="006848B4" w:rsidRPr="00546F1A" w:rsidRDefault="006848B4" w:rsidP="006848B4">
      <w:pPr>
        <w:bidi/>
        <w:spacing w:after="200" w:line="360" w:lineRule="auto"/>
        <w:jc w:val="both"/>
        <w:rPr>
          <w:rFonts w:ascii="Traditional Arabic" w:eastAsia="Times New Roman" w:hAnsi="Traditional Arabic" w:cs="Traditional Arabic"/>
          <w:sz w:val="24"/>
          <w:szCs w:val="24"/>
          <w:rtl/>
        </w:rPr>
      </w:pPr>
    </w:p>
    <w:p w14:paraId="5FCD198A" w14:textId="6BFC6B84" w:rsidR="007C5ADA" w:rsidRPr="003E59E7" w:rsidRDefault="007C5ADA" w:rsidP="00546F1A">
      <w:pPr>
        <w:bidi/>
        <w:spacing w:after="200" w:line="360" w:lineRule="auto"/>
        <w:jc w:val="center"/>
        <w:rPr>
          <w:rFonts w:ascii="Traditional Arabic" w:eastAsia="Times New Roman" w:hAnsi="Traditional Arabic" w:cs="Traditional Arabic"/>
          <w:sz w:val="32"/>
          <w:szCs w:val="32"/>
          <w:rtl/>
        </w:rPr>
      </w:pPr>
      <w:r w:rsidRPr="003E59E7">
        <w:rPr>
          <w:rFonts w:ascii="Traditional Arabic" w:eastAsia="Times New Roman" w:hAnsi="Traditional Arabic" w:cs="Traditional Arabic" w:hint="cs"/>
          <w:b/>
          <w:bCs/>
          <w:sz w:val="32"/>
          <w:szCs w:val="32"/>
          <w:rtl/>
        </w:rPr>
        <w:lastRenderedPageBreak/>
        <w:t>المبحث الثالث</w:t>
      </w:r>
    </w:p>
    <w:p w14:paraId="2D845CE2" w14:textId="5D4F1EED" w:rsidR="00CD6DF7" w:rsidRPr="003E59E7" w:rsidRDefault="00A60DEB" w:rsidP="00546F1A">
      <w:pPr>
        <w:bidi/>
        <w:spacing w:after="200" w:line="360" w:lineRule="auto"/>
        <w:jc w:val="both"/>
        <w:rPr>
          <w:rFonts w:ascii="Traditional Arabic" w:eastAsia="Times New Roman" w:hAnsi="Traditional Arabic" w:cs="Traditional Arabic"/>
          <w:sz w:val="32"/>
          <w:szCs w:val="32"/>
          <w:rtl/>
        </w:rPr>
      </w:pPr>
      <w:r w:rsidRPr="003E59E7">
        <w:rPr>
          <w:rFonts w:ascii="Traditional Arabic" w:eastAsia="Times New Roman" w:hAnsi="Traditional Arabic" w:cs="Traditional Arabic" w:hint="cs"/>
          <w:b/>
          <w:bCs/>
          <w:sz w:val="32"/>
          <w:szCs w:val="32"/>
          <w:rtl/>
        </w:rPr>
        <w:t>2.4</w:t>
      </w:r>
      <w:r w:rsidR="003B02F4" w:rsidRPr="003E59E7">
        <w:rPr>
          <w:rFonts w:ascii="Traditional Arabic" w:eastAsia="Times New Roman" w:hAnsi="Traditional Arabic" w:cs="Traditional Arabic" w:hint="cs"/>
          <w:b/>
          <w:bCs/>
          <w:sz w:val="32"/>
          <w:szCs w:val="32"/>
          <w:rtl/>
        </w:rPr>
        <w:t xml:space="preserve"> </w:t>
      </w:r>
      <w:r w:rsidR="00665F23" w:rsidRPr="003E59E7">
        <w:rPr>
          <w:rFonts w:ascii="Traditional Arabic" w:eastAsia="Times New Roman" w:hAnsi="Traditional Arabic" w:cs="Traditional Arabic" w:hint="cs"/>
          <w:b/>
          <w:bCs/>
          <w:sz w:val="32"/>
          <w:szCs w:val="32"/>
          <w:rtl/>
        </w:rPr>
        <w:t>الإطار</w:t>
      </w:r>
      <w:r w:rsidR="003B02F4" w:rsidRPr="003E59E7">
        <w:rPr>
          <w:rFonts w:ascii="Traditional Arabic" w:eastAsia="Times New Roman" w:hAnsi="Traditional Arabic" w:cs="Traditional Arabic" w:hint="cs"/>
          <w:b/>
          <w:bCs/>
          <w:sz w:val="32"/>
          <w:szCs w:val="32"/>
          <w:rtl/>
        </w:rPr>
        <w:t xml:space="preserve"> النظري للعلاقة بين الذكاء </w:t>
      </w:r>
      <w:r w:rsidR="00067C01" w:rsidRPr="003E59E7">
        <w:rPr>
          <w:rFonts w:ascii="Traditional Arabic" w:eastAsia="Times New Roman" w:hAnsi="Traditional Arabic" w:cs="Traditional Arabic" w:hint="cs"/>
          <w:b/>
          <w:bCs/>
          <w:sz w:val="32"/>
          <w:szCs w:val="32"/>
          <w:rtl/>
        </w:rPr>
        <w:t>الإصطناعي</w:t>
      </w:r>
      <w:r w:rsidR="003B02F4" w:rsidRPr="003E59E7">
        <w:rPr>
          <w:rFonts w:ascii="Traditional Arabic" w:eastAsia="Times New Roman" w:hAnsi="Traditional Arabic" w:cs="Traditional Arabic" w:hint="cs"/>
          <w:b/>
          <w:bCs/>
          <w:sz w:val="32"/>
          <w:szCs w:val="32"/>
          <w:rtl/>
        </w:rPr>
        <w:t xml:space="preserve"> وسلسلة التوريد</w:t>
      </w:r>
      <w:r w:rsidR="003B02F4" w:rsidRPr="003E59E7">
        <w:rPr>
          <w:rFonts w:ascii="Traditional Arabic" w:eastAsia="Times New Roman" w:hAnsi="Traditional Arabic" w:cs="Traditional Arabic" w:hint="cs"/>
          <w:sz w:val="32"/>
          <w:szCs w:val="32"/>
          <w:rtl/>
        </w:rPr>
        <w:t xml:space="preserve"> </w:t>
      </w:r>
    </w:p>
    <w:p w14:paraId="39D2485F" w14:textId="5D47C78B" w:rsidR="003E6948" w:rsidRDefault="004A1A5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أدى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ثورة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من خلال تقديم حلول مبتكرة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عزيز الكفاءة وخفض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 وتحسين الأداء العام. وا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بؤ بالطلب وتحسين المخزون وتم استخدامه في تشكيل الطريقة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تدير بها الشركات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حقيق المرونة والاستدامة والقدرة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افسية. </w:t>
      </w:r>
    </w:p>
    <w:p w14:paraId="250E29A3"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544FED32" w14:textId="03322E13" w:rsidR="003E6948" w:rsidRPr="003E59E7" w:rsidRDefault="003E6948"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2.4.1 العلاقة بين الذكاء </w:t>
      </w:r>
      <w:r w:rsidR="00067C01" w:rsidRPr="003E59E7">
        <w:rPr>
          <w:rFonts w:ascii="Traditional Arabic" w:eastAsia="Times New Roman" w:hAnsi="Traditional Arabic" w:cs="Traditional Arabic" w:hint="cs"/>
          <w:b/>
          <w:bCs/>
          <w:sz w:val="28"/>
          <w:szCs w:val="28"/>
          <w:rtl/>
        </w:rPr>
        <w:t>الإصطناعي</w:t>
      </w:r>
      <w:r w:rsidRPr="003E59E7">
        <w:rPr>
          <w:rFonts w:ascii="Traditional Arabic" w:eastAsia="Times New Roman" w:hAnsi="Traditional Arabic" w:cs="Traditional Arabic" w:hint="cs"/>
          <w:b/>
          <w:bCs/>
          <w:sz w:val="28"/>
          <w:szCs w:val="28"/>
          <w:rtl/>
        </w:rPr>
        <w:t xml:space="preserve"> وسلسلة التوريد</w:t>
      </w:r>
    </w:p>
    <w:p w14:paraId="71F66035" w14:textId="1FF94880" w:rsidR="004A1A5C" w:rsidRPr="00546F1A" w:rsidRDefault="003E694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يمكن تحديد العلاقة بين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وسلسلة التوريد </w:t>
      </w:r>
      <w:r w:rsidR="004A1A5C" w:rsidRPr="00546F1A">
        <w:rPr>
          <w:rFonts w:ascii="Traditional Arabic" w:eastAsia="Times New Roman" w:hAnsi="Traditional Arabic" w:cs="Traditional Arabic" w:hint="cs"/>
          <w:sz w:val="24"/>
          <w:szCs w:val="24"/>
          <w:rtl/>
        </w:rPr>
        <w:t>عبر عدد من الخطوات</w:t>
      </w:r>
      <w:r w:rsidRPr="00546F1A">
        <w:rPr>
          <w:rFonts w:ascii="Traditional Arabic" w:eastAsia="Times New Roman" w:hAnsi="Traditional Arabic" w:cs="Traditional Arabic" w:hint="cs"/>
          <w:sz w:val="24"/>
          <w:szCs w:val="24"/>
          <w:rtl/>
        </w:rPr>
        <w:t xml:space="preserve"> وفق تسلسل معين</w:t>
      </w:r>
      <w:r w:rsidR="004A1A5C"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ت</w:t>
      </w:r>
      <w:r w:rsidR="004A1A5C" w:rsidRPr="00546F1A">
        <w:rPr>
          <w:rFonts w:ascii="Traditional Arabic" w:eastAsia="Times New Roman" w:hAnsi="Traditional Arabic" w:cs="Traditional Arabic" w:hint="cs"/>
          <w:sz w:val="24"/>
          <w:szCs w:val="24"/>
          <w:rtl/>
        </w:rPr>
        <w:t>مثل في الا</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(الطبال،2024).</w:t>
      </w:r>
    </w:p>
    <w:p w14:paraId="09E02923" w14:textId="0FA3DB43" w:rsidR="004A1A5C" w:rsidRPr="00546F1A" w:rsidRDefault="004A1A5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أولا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بؤ بالطلب باستخدام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خلال الاستفادة من بيانات المبيعات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اريخية واتجاهات السوق والعوامل الخارجية مما مكن من ضبط 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المخزون وتخفيف المخاطر المرتبطة بتقلب الطلب، وتحقيق رضا العميل مما ساهم في تحسين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وتحقيق ميزة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افسية </w:t>
      </w:r>
      <w:r w:rsidR="00665F23"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تحسين المخزون من خلال تح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البيانات المتعلقة بمس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المخزون، وسعة المس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دعات مما يقلل من مخاطر نفاد المخزون ويعزز رضا العملاء. مما ساعد على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فير في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وجعل سلسلة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ريد أكثر مرونة</w:t>
      </w:r>
      <w:r w:rsidRPr="00546F1A">
        <w:rPr>
          <w:rFonts w:ascii="Traditional Arabic" w:eastAsia="Times New Roman" w:hAnsi="Traditional Arabic" w:cs="Traditional Arabic" w:hint="cs"/>
          <w:sz w:val="24"/>
          <w:szCs w:val="24"/>
        </w:rPr>
        <w:t>.</w:t>
      </w:r>
      <w:r w:rsidR="002A1C50" w:rsidRPr="00546F1A">
        <w:rPr>
          <w:rFonts w:ascii="Traditional Arabic" w:eastAsia="Times New Roman" w:hAnsi="Traditional Arabic" w:cs="Traditional Arabic" w:hint="cs"/>
          <w:sz w:val="24"/>
          <w:szCs w:val="24"/>
        </w:rPr>
        <w:t xml:space="preserve"> (Punam</w:t>
      </w:r>
      <w:r w:rsidR="002A1C50" w:rsidRPr="00546F1A">
        <w:rPr>
          <w:rFonts w:ascii="Traditional Arabic" w:hAnsi="Traditional Arabic" w:cs="Traditional Arabic" w:hint="cs"/>
          <w:sz w:val="24"/>
          <w:szCs w:val="24"/>
          <w:lang w:bidi="ar-EG"/>
        </w:rPr>
        <w:t>, el, al, 2023</w:t>
      </w:r>
      <w:proofErr w:type="gramStart"/>
      <w:r w:rsidR="002A1C50" w:rsidRPr="00546F1A">
        <w:rPr>
          <w:rFonts w:ascii="Traditional Arabic" w:hAnsi="Traditional Arabic" w:cs="Traditional Arabic" w:hint="cs"/>
          <w:sz w:val="24"/>
          <w:szCs w:val="24"/>
          <w:lang w:bidi="ar-EG"/>
        </w:rPr>
        <w:t>) ,</w:t>
      </w:r>
      <w:proofErr w:type="gramEnd"/>
    </w:p>
    <w:p w14:paraId="72990FA6" w14:textId="6C275844"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ثانيا</w:t>
      </w:r>
      <w:r w:rsidR="004A1A5C" w:rsidRPr="00546F1A">
        <w:rPr>
          <w:rFonts w:ascii="Traditional Arabic" w:eastAsia="Times New Roman" w:hAnsi="Traditional Arabic" w:cs="Traditional Arabic" w:hint="cs"/>
          <w:sz w:val="24"/>
          <w:szCs w:val="24"/>
          <w:rtl/>
        </w:rPr>
        <w:t>: دعم تحقيق الاستدامة من خلال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الاستخدام الحا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للمواد واتجاهات السوق للموارد المتجددة وأيضا دمج الاستدامة في استرا</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جيات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ق</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تأثيرها البيئي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وفورات في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على المدى الطويل وكفاءة تشغي</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tl/>
        </w:rPr>
        <w:t>، و</w:t>
      </w:r>
      <w:r w:rsidR="004A1A5C" w:rsidRPr="00546F1A">
        <w:rPr>
          <w:rFonts w:ascii="Traditional Arabic" w:eastAsia="Times New Roman" w:hAnsi="Traditional Arabic" w:cs="Traditional Arabic" w:hint="cs"/>
          <w:sz w:val="24"/>
          <w:szCs w:val="24"/>
          <w:rtl/>
        </w:rPr>
        <w:t xml:space="preserve">فتح قنوات اتصال مع الموردين والعملاء من خلال روبوتات الدردشة المعتمدة على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تقديم استجابات مخصصة وتبسيط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ة </w:t>
      </w:r>
      <w:r w:rsidR="007A3945" w:rsidRPr="00546F1A">
        <w:rPr>
          <w:rFonts w:ascii="Traditional Arabic" w:eastAsia="Times New Roman" w:hAnsi="Traditional Arabic" w:cs="Traditional Arabic" w:hint="cs"/>
          <w:sz w:val="24"/>
          <w:szCs w:val="24"/>
          <w:rtl/>
        </w:rPr>
        <w:t>الإتصال</w:t>
      </w:r>
      <w:r w:rsidR="004A1A5C"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فير معلومات سريعة ودقيقة</w:t>
      </w:r>
      <w:r w:rsidR="004A1A5C"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Pr>
        <w:t xml:space="preserve"> Russell, et, al,2020).</w:t>
      </w:r>
      <w:r w:rsidRPr="00546F1A">
        <w:rPr>
          <w:rFonts w:ascii="Traditional Arabic" w:eastAsia="Times New Roman" w:hAnsi="Traditional Arabic" w:cs="Traditional Arabic" w:hint="cs"/>
          <w:sz w:val="24"/>
          <w:szCs w:val="24"/>
          <w:rtl/>
        </w:rPr>
        <w:t>)</w:t>
      </w:r>
    </w:p>
    <w:p w14:paraId="231F70F3" w14:textId="70248920"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ثالثا</w:t>
      </w:r>
      <w:r w:rsidR="004A1A5C" w:rsidRPr="00546F1A">
        <w:rPr>
          <w:rFonts w:ascii="Traditional Arabic" w:eastAsia="Times New Roman" w:hAnsi="Traditional Arabic" w:cs="Traditional Arabic" w:hint="cs"/>
          <w:sz w:val="24"/>
          <w:szCs w:val="24"/>
          <w:rtl/>
        </w:rPr>
        <w:t>: تحسين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عن طريق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من إعطاء حلول ومقترحات تحسن وتبسط الإجراءات وخفض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وجعل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665503" w:rsidRPr="00546F1A">
        <w:rPr>
          <w:rFonts w:ascii="Traditional Arabic" w:eastAsia="Times New Roman" w:hAnsi="Traditional Arabic" w:cs="Traditional Arabic" w:hint="cs"/>
          <w:sz w:val="24"/>
          <w:szCs w:val="24"/>
          <w:rtl/>
        </w:rPr>
        <w:t>أكثر</w:t>
      </w:r>
      <w:r w:rsidR="004A1A5C" w:rsidRPr="00546F1A">
        <w:rPr>
          <w:rFonts w:ascii="Traditional Arabic" w:eastAsia="Times New Roman" w:hAnsi="Traditional Arabic" w:cs="Traditional Arabic" w:hint="cs"/>
          <w:sz w:val="24"/>
          <w:szCs w:val="24"/>
          <w:rtl/>
        </w:rPr>
        <w:t xml:space="preserve"> مرونة</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تعزيز الخدمات اللوجس</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ة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بالاضطرابات المحتملة وا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 xml:space="preserve">خفيف من حدتها مما يوفر ميزة </w:t>
      </w:r>
      <w:r w:rsidR="00AB3C9E" w:rsidRPr="00546F1A">
        <w:rPr>
          <w:rFonts w:ascii="Traditional Arabic" w:eastAsia="Times New Roman" w:hAnsi="Traditional Arabic" w:cs="Traditional Arabic" w:hint="cs"/>
          <w:sz w:val="24"/>
          <w:szCs w:val="24"/>
          <w:rtl/>
        </w:rPr>
        <w:t>تــن</w:t>
      </w:r>
      <w:r w:rsidR="004A1A5C" w:rsidRPr="00546F1A">
        <w:rPr>
          <w:rFonts w:ascii="Traditional Arabic" w:eastAsia="Times New Roman" w:hAnsi="Traditional Arabic" w:cs="Traditional Arabic" w:hint="cs"/>
          <w:sz w:val="24"/>
          <w:szCs w:val="24"/>
          <w:rtl/>
        </w:rPr>
        <w:t>افسية في السوق</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المساهمة في دعم القدرة الإنتاجية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بالطلب عن طريق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البيانات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اريخية الما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وغير الما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واتجاهات السوق، مما يدعم القدرة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افسية لسلسلة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 xml:space="preserve"> </w:t>
      </w:r>
      <w:r w:rsidR="002A1C50" w:rsidRPr="00546F1A">
        <w:rPr>
          <w:rFonts w:ascii="Traditional Arabic" w:eastAsia="Times New Roman" w:hAnsi="Traditional Arabic" w:cs="Traditional Arabic" w:hint="cs"/>
          <w:sz w:val="24"/>
          <w:szCs w:val="24"/>
          <w:rtl/>
        </w:rPr>
        <w:t>(الحسين،2023)</w:t>
      </w:r>
    </w:p>
    <w:p w14:paraId="2E671E86" w14:textId="4CF99C0B"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رابعا</w:t>
      </w:r>
      <w:r w:rsidR="004A1A5C" w:rsidRPr="00546F1A">
        <w:rPr>
          <w:rFonts w:ascii="Traditional Arabic" w:eastAsia="Times New Roman" w:hAnsi="Traditional Arabic" w:cs="Traditional Arabic" w:hint="cs"/>
          <w:sz w:val="24"/>
          <w:szCs w:val="24"/>
          <w:rtl/>
        </w:rPr>
        <w:t xml:space="preserve">: يدعم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بالطلب حسب المناطق الجغرافية المختلفة مما يساعد للشركات بناء علاقات أقوى مع العملاء وزيادة حصتها في السوق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 xml:space="preserve">بؤ بالطلبات حسب كل </w:t>
      </w:r>
      <w:r w:rsidRPr="00546F1A">
        <w:rPr>
          <w:rFonts w:ascii="Traditional Arabic" w:eastAsia="Times New Roman" w:hAnsi="Traditional Arabic" w:cs="Traditional Arabic" w:hint="cs"/>
          <w:sz w:val="24"/>
          <w:szCs w:val="24"/>
          <w:rtl/>
        </w:rPr>
        <w:t>منطقة</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من خلال </w:t>
      </w:r>
      <w:r w:rsidR="004A1A5C"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لات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بؤية باتخاذ تدابير استباقية ل</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 xml:space="preserve">خفيف من هذه المخاطر في مواجهة </w:t>
      </w:r>
      <w:r w:rsidR="004A1A5C" w:rsidRPr="00546F1A">
        <w:rPr>
          <w:rFonts w:ascii="Traditional Arabic" w:eastAsia="Times New Roman" w:hAnsi="Traditional Arabic" w:cs="Traditional Arabic" w:hint="cs"/>
          <w:sz w:val="24"/>
          <w:szCs w:val="24"/>
          <w:rtl/>
        </w:rPr>
        <w:lastRenderedPageBreak/>
        <w:t>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حديات غير الم</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قعة</w:t>
      </w:r>
      <w:r w:rsidRPr="00546F1A">
        <w:rPr>
          <w:rFonts w:ascii="Traditional Arabic" w:eastAsia="Times New Roman" w:hAnsi="Traditional Arabic" w:cs="Traditional Arabic" w:hint="cs"/>
          <w:sz w:val="24"/>
          <w:szCs w:val="24"/>
          <w:rtl/>
        </w:rPr>
        <w:t xml:space="preserve"> وعبر </w:t>
      </w:r>
      <w:r w:rsidR="004A1A5C" w:rsidRPr="00546F1A">
        <w:rPr>
          <w:rFonts w:ascii="Traditional Arabic" w:eastAsia="Times New Roman" w:hAnsi="Traditional Arabic" w:cs="Traditional Arabic" w:hint="cs"/>
          <w:sz w:val="24"/>
          <w:szCs w:val="24"/>
          <w:rtl/>
        </w:rPr>
        <w:t xml:space="preserve">استخدام أنظمة الرؤية الحاسوبية المعتمدة على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مراقبة الجودة في خطوط الإنتاج، ومراقبة المنتجات مما يعزز إنتاجية وفعا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 xml:space="preserve"> </w:t>
      </w:r>
      <w:r w:rsidR="002A1C50" w:rsidRPr="00546F1A">
        <w:rPr>
          <w:rFonts w:ascii="Traditional Arabic" w:eastAsia="Times New Roman" w:hAnsi="Traditional Arabic" w:cs="Traditional Arabic" w:hint="cs"/>
          <w:sz w:val="24"/>
          <w:szCs w:val="24"/>
          <w:rtl/>
        </w:rPr>
        <w:t>(السيد،2023)</w:t>
      </w:r>
    </w:p>
    <w:p w14:paraId="4B2BC820" w14:textId="1EE43C3F" w:rsidR="004A1A5C" w:rsidRPr="00546F1A" w:rsidRDefault="00665F2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خامسا</w:t>
      </w:r>
      <w:r w:rsidR="004A1A5C" w:rsidRPr="00546F1A">
        <w:rPr>
          <w:rFonts w:ascii="Traditional Arabic" w:eastAsia="Times New Roman" w:hAnsi="Traditional Arabic" w:cs="Traditional Arabic" w:hint="cs"/>
          <w:sz w:val="24"/>
          <w:szCs w:val="24"/>
          <w:rtl/>
        </w:rPr>
        <w:t xml:space="preserve">: استخدام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بأعطال المعدات قبل حدوثها من خلال المراقبة المستمرة لأداء المعدات وتحديد المشكلات المحتملة في وقت مبكر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منع الحوادث الناجمة عن فشل المعدات وجعل سلسلة </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ريد أكثر فاع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وموثوقية</w:t>
      </w:r>
      <w:r w:rsidRPr="00546F1A">
        <w:rPr>
          <w:rFonts w:ascii="Traditional Arabic" w:eastAsia="Times New Roman" w:hAnsi="Traditional Arabic" w:cs="Traditional Arabic" w:hint="cs"/>
          <w:sz w:val="24"/>
          <w:szCs w:val="24"/>
          <w:rtl/>
        </w:rPr>
        <w:t xml:space="preserve"> وأيضا </w:t>
      </w:r>
      <w:r w:rsidR="004A1A5C" w:rsidRPr="00546F1A">
        <w:rPr>
          <w:rFonts w:ascii="Traditional Arabic" w:eastAsia="Times New Roman" w:hAnsi="Traditional Arabic" w:cs="Traditional Arabic" w:hint="cs"/>
          <w:sz w:val="24"/>
          <w:szCs w:val="24"/>
          <w:rtl/>
        </w:rPr>
        <w:t xml:space="preserve">يستخدم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004A1A5C" w:rsidRPr="00546F1A">
        <w:rPr>
          <w:rFonts w:ascii="Traditional Arabic" w:eastAsia="Times New Roman" w:hAnsi="Traditional Arabic" w:cs="Traditional Arabic" w:hint="cs"/>
          <w:sz w:val="24"/>
          <w:szCs w:val="24"/>
          <w:rtl/>
        </w:rPr>
        <w:t xml:space="preserve"> علاقات الموردين من خلال تحديد أفضل الموردين والحفاظ على علاقات قوية وا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صية بالإجراءات </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حسين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عاون وحل المشكلات.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تعزيز مرونة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665503" w:rsidRPr="00546F1A">
        <w:rPr>
          <w:rFonts w:ascii="Traditional Arabic" w:hAnsi="Traditional Arabic" w:cs="Traditional Arabic" w:hint="cs"/>
          <w:sz w:val="24"/>
          <w:szCs w:val="24"/>
        </w:rPr>
        <w:t>Praimnath, et, al,2023)</w:t>
      </w:r>
      <w:r w:rsidR="00665503" w:rsidRPr="00546F1A">
        <w:rPr>
          <w:rFonts w:ascii="Traditional Arabic" w:eastAsia="Times New Roman" w:hAnsi="Traditional Arabic" w:cs="Traditional Arabic" w:hint="cs"/>
          <w:sz w:val="24"/>
          <w:szCs w:val="24"/>
          <w:rtl/>
        </w:rPr>
        <w:t>)</w:t>
      </w:r>
    </w:p>
    <w:p w14:paraId="50B26679" w14:textId="34E80618" w:rsidR="004A1A5C" w:rsidRPr="00546F1A" w:rsidRDefault="00665F2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سادسا</w:t>
      </w:r>
      <w:r w:rsidR="004A1A5C" w:rsidRPr="00546F1A">
        <w:rPr>
          <w:rFonts w:ascii="Traditional Arabic" w:eastAsia="Times New Roman" w:hAnsi="Traditional Arabic" w:cs="Traditional Arabic" w:hint="cs"/>
          <w:sz w:val="24"/>
          <w:szCs w:val="24"/>
          <w:rtl/>
        </w:rPr>
        <w:t>: كشف الأنشطة الاح</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داخل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 من خلال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كميات هائلة من البيانات من مصادر مختلفة</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lang w:bidi="ar-EG"/>
        </w:rPr>
        <w:t xml:space="preserve"> بالإضافة الي </w:t>
      </w:r>
      <w:r w:rsidR="004A1A5C" w:rsidRPr="00546F1A">
        <w:rPr>
          <w:rFonts w:ascii="Traditional Arabic" w:eastAsia="Times New Roman" w:hAnsi="Traditional Arabic" w:cs="Traditional Arabic" w:hint="cs"/>
          <w:sz w:val="24"/>
          <w:szCs w:val="24"/>
          <w:rtl/>
        </w:rPr>
        <w:t>تحسين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المس</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دعات من تخزين المنتجات واسترجاعها وشحنها بكفاءة، مما يقلل تكا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شغيل ويحسن رضا العملاء</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البيانات ل</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أكد من مطابقة الكميات المسجلة للمخزون الفع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من خلال أتمتة عد المخزون وتحسين </w:t>
      </w:r>
      <w:r w:rsidR="00067C01" w:rsidRPr="00546F1A">
        <w:rPr>
          <w:rFonts w:ascii="Traditional Arabic" w:eastAsia="Times New Roman" w:hAnsi="Traditional Arabic" w:cs="Traditional Arabic" w:hint="cs"/>
          <w:sz w:val="24"/>
          <w:szCs w:val="24"/>
          <w:rtl/>
        </w:rPr>
        <w:t>إدارة</w:t>
      </w:r>
      <w:r w:rsidR="004A1A5C" w:rsidRPr="00546F1A">
        <w:rPr>
          <w:rFonts w:ascii="Traditional Arabic" w:eastAsia="Times New Roman" w:hAnsi="Traditional Arabic" w:cs="Traditional Arabic" w:hint="cs"/>
          <w:sz w:val="24"/>
          <w:szCs w:val="24"/>
          <w:rtl/>
        </w:rPr>
        <w:t xml:space="preserve"> المخزون وتق</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احتما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نفاذ المخزون أو حالات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كدس</w:t>
      </w:r>
      <w:r w:rsidR="004A1A5C" w:rsidRPr="00546F1A">
        <w:rPr>
          <w:rFonts w:ascii="Traditional Arabic" w:eastAsia="Times New Roman" w:hAnsi="Traditional Arabic" w:cs="Traditional Arabic" w:hint="cs"/>
          <w:sz w:val="24"/>
          <w:szCs w:val="24"/>
        </w:rPr>
        <w:t xml:space="preserve">. </w:t>
      </w:r>
      <w:r w:rsidR="002A1C50" w:rsidRPr="00546F1A">
        <w:rPr>
          <w:rFonts w:ascii="Traditional Arabic" w:eastAsia="Times New Roman" w:hAnsi="Traditional Arabic" w:cs="Traditional Arabic" w:hint="cs"/>
          <w:sz w:val="24"/>
          <w:szCs w:val="24"/>
        </w:rPr>
        <w:t>(Punam</w:t>
      </w:r>
      <w:r w:rsidR="002A1C50" w:rsidRPr="00546F1A">
        <w:rPr>
          <w:rFonts w:ascii="Traditional Arabic" w:hAnsi="Traditional Arabic" w:cs="Traditional Arabic" w:hint="cs"/>
          <w:sz w:val="24"/>
          <w:szCs w:val="24"/>
          <w:lang w:bidi="ar-EG"/>
        </w:rPr>
        <w:t xml:space="preserve">, el, al, 2023) </w:t>
      </w:r>
    </w:p>
    <w:p w14:paraId="390ED44B" w14:textId="443E8BF4" w:rsidR="004A1A5C"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سابعا</w:t>
      </w:r>
      <w:r w:rsidR="004A1A5C" w:rsidRPr="00546F1A">
        <w:rPr>
          <w:rFonts w:ascii="Traditional Arabic" w:eastAsia="Times New Roman" w:hAnsi="Traditional Arabic" w:cs="Traditional Arabic" w:hint="cs"/>
          <w:sz w:val="24"/>
          <w:szCs w:val="24"/>
          <w:rtl/>
        </w:rPr>
        <w:t>: تقييم الموردين بناء على معايير الاستدامة والامتثال للمعايير البيئية والاجتماعية والحوكمة. مما يساهم في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مية المستدامة</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 xml:space="preserve">يستخدم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المراقبة في الوقت الفع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لأنشطة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 من خلال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المستمر للبيانات من مصادر مختلفة مما يحسن من الرؤية وا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 xml:space="preserve">حكم مرونة سلسلة </w:t>
      </w:r>
      <w:r w:rsidR="00A60DEB" w:rsidRPr="00546F1A">
        <w:rPr>
          <w:rFonts w:ascii="Traditional Arabic" w:eastAsia="Times New Roman" w:hAnsi="Traditional Arabic" w:cs="Traditional Arabic" w:hint="cs"/>
          <w:sz w:val="24"/>
          <w:szCs w:val="24"/>
          <w:rtl/>
        </w:rPr>
        <w:t>الــتــوريد (العارضة</w:t>
      </w:r>
      <w:r w:rsidR="002A1C50" w:rsidRPr="00546F1A">
        <w:rPr>
          <w:rFonts w:ascii="Traditional Arabic" w:eastAsia="Times New Roman" w:hAnsi="Traditional Arabic" w:cs="Traditional Arabic" w:hint="cs"/>
          <w:sz w:val="24"/>
          <w:szCs w:val="24"/>
          <w:rtl/>
        </w:rPr>
        <w:t>،2023)</w:t>
      </w:r>
    </w:p>
    <w:p w14:paraId="2375A789"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4386CC9E" w14:textId="5D64B334" w:rsidR="002C7363" w:rsidRPr="003E59E7" w:rsidRDefault="003E6948"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hAnsi="Traditional Arabic" w:cs="Traditional Arabic" w:hint="cs"/>
          <w:b/>
          <w:bCs/>
          <w:sz w:val="28"/>
          <w:szCs w:val="28"/>
          <w:rtl/>
        </w:rPr>
        <w:t xml:space="preserve">2.4.2 </w:t>
      </w:r>
      <w:r w:rsidR="00A127E1" w:rsidRPr="003E59E7">
        <w:rPr>
          <w:rFonts w:ascii="Traditional Arabic" w:hAnsi="Traditional Arabic" w:cs="Traditional Arabic" w:hint="cs"/>
          <w:b/>
          <w:bCs/>
          <w:sz w:val="28"/>
          <w:szCs w:val="28"/>
          <w:rtl/>
        </w:rPr>
        <w:t>أثر</w:t>
      </w:r>
      <w:r w:rsidR="004017FE" w:rsidRPr="003E59E7">
        <w:rPr>
          <w:rFonts w:ascii="Traditional Arabic" w:hAnsi="Traditional Arabic" w:cs="Traditional Arabic" w:hint="cs"/>
          <w:b/>
          <w:bCs/>
          <w:sz w:val="28"/>
          <w:szCs w:val="28"/>
          <w:rtl/>
        </w:rPr>
        <w:t xml:space="preserve"> </w:t>
      </w:r>
      <w:r w:rsidRPr="003E59E7">
        <w:rPr>
          <w:rFonts w:ascii="Traditional Arabic" w:hAnsi="Traditional Arabic" w:cs="Traditional Arabic" w:hint="cs"/>
          <w:b/>
          <w:bCs/>
          <w:sz w:val="28"/>
          <w:szCs w:val="28"/>
          <w:rtl/>
        </w:rPr>
        <w:t xml:space="preserve">الذكاء </w:t>
      </w:r>
      <w:r w:rsidR="00067C01" w:rsidRPr="003E59E7">
        <w:rPr>
          <w:rFonts w:ascii="Traditional Arabic" w:hAnsi="Traditional Arabic" w:cs="Traditional Arabic" w:hint="cs"/>
          <w:b/>
          <w:bCs/>
          <w:sz w:val="28"/>
          <w:szCs w:val="28"/>
          <w:rtl/>
        </w:rPr>
        <w:t>الإصطناعي</w:t>
      </w:r>
      <w:r w:rsidR="004017FE" w:rsidRPr="003E59E7">
        <w:rPr>
          <w:rFonts w:ascii="Traditional Arabic" w:hAnsi="Traditional Arabic" w:cs="Traditional Arabic" w:hint="cs"/>
          <w:b/>
          <w:bCs/>
          <w:sz w:val="28"/>
          <w:szCs w:val="28"/>
          <w:rtl/>
        </w:rPr>
        <w:t xml:space="preserve"> على كفاءة </w:t>
      </w:r>
      <w:r w:rsidR="00067C01" w:rsidRPr="003E59E7">
        <w:rPr>
          <w:rFonts w:ascii="Traditional Arabic" w:hAnsi="Traditional Arabic" w:cs="Traditional Arabic" w:hint="cs"/>
          <w:b/>
          <w:bCs/>
          <w:sz w:val="28"/>
          <w:szCs w:val="28"/>
          <w:rtl/>
        </w:rPr>
        <w:t>إدارة</w:t>
      </w:r>
      <w:r w:rsidR="004017FE" w:rsidRPr="003E59E7">
        <w:rPr>
          <w:rFonts w:ascii="Traditional Arabic" w:hAnsi="Traditional Arabic" w:cs="Traditional Arabic" w:hint="cs"/>
          <w:b/>
          <w:bCs/>
          <w:sz w:val="28"/>
          <w:szCs w:val="28"/>
          <w:rtl/>
        </w:rPr>
        <w:t xml:space="preserve"> سلسلة</w:t>
      </w:r>
    </w:p>
    <w:p w14:paraId="2A54C5CB" w14:textId="3D20A09F" w:rsidR="0084209F" w:rsidRPr="00546F1A" w:rsidRDefault="00A127E1"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أثر</w:t>
      </w:r>
      <w:r w:rsidR="003E6948"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3E6948"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rtl/>
        </w:rPr>
        <w:t xml:space="preserve"> يمكن بيانه</w:t>
      </w:r>
      <w:r w:rsidR="003E6948" w:rsidRPr="00546F1A">
        <w:rPr>
          <w:rFonts w:ascii="Traditional Arabic" w:hAnsi="Traditional Arabic" w:cs="Traditional Arabic" w:hint="cs"/>
          <w:sz w:val="24"/>
          <w:szCs w:val="24"/>
          <w:rtl/>
        </w:rPr>
        <w:t xml:space="preserve"> من خلال ربط </w:t>
      </w:r>
      <w:r w:rsidR="00067C01" w:rsidRPr="00546F1A">
        <w:rPr>
          <w:rFonts w:ascii="Traditional Arabic" w:hAnsi="Traditional Arabic" w:cs="Traditional Arabic" w:hint="cs"/>
          <w:sz w:val="24"/>
          <w:szCs w:val="24"/>
          <w:rtl/>
        </w:rPr>
        <w:t>أبعاد</w:t>
      </w:r>
      <w:r w:rsidR="003E6948" w:rsidRPr="00546F1A">
        <w:rPr>
          <w:rFonts w:ascii="Traditional Arabic" w:hAnsi="Traditional Arabic" w:cs="Traditional Arabic" w:hint="cs"/>
          <w:sz w:val="24"/>
          <w:szCs w:val="24"/>
          <w:rtl/>
        </w:rPr>
        <w:t>ه (</w:t>
      </w:r>
      <w:r w:rsidR="002C7363" w:rsidRPr="00546F1A">
        <w:rPr>
          <w:rFonts w:ascii="Traditional Arabic" w:hAnsi="Traditional Arabic" w:cs="Traditional Arabic" w:hint="cs"/>
          <w:sz w:val="24"/>
          <w:szCs w:val="24"/>
          <w:rtl/>
        </w:rPr>
        <w:t xml:space="preserve">نظم التحكم والنقل الذكية </w:t>
      </w:r>
      <w:r w:rsidR="003E6948" w:rsidRPr="00546F1A">
        <w:rPr>
          <w:rFonts w:ascii="Traditional Arabic" w:hAnsi="Traditional Arabic" w:cs="Traditional Arabic" w:hint="cs"/>
          <w:sz w:val="24"/>
          <w:szCs w:val="24"/>
          <w:rtl/>
        </w:rPr>
        <w:t xml:space="preserve">– </w:t>
      </w:r>
      <w:r w:rsidR="007A3945" w:rsidRPr="00546F1A">
        <w:rPr>
          <w:rFonts w:ascii="Traditional Arabic" w:hAnsi="Traditional Arabic" w:cs="Traditional Arabic" w:hint="cs"/>
          <w:sz w:val="24"/>
          <w:szCs w:val="24"/>
          <w:rtl/>
        </w:rPr>
        <w:t>الإتصال</w:t>
      </w:r>
      <w:r w:rsidR="003E6948" w:rsidRPr="00546F1A">
        <w:rPr>
          <w:rFonts w:ascii="Traditional Arabic" w:hAnsi="Traditional Arabic" w:cs="Traditional Arabic" w:hint="cs"/>
          <w:sz w:val="24"/>
          <w:szCs w:val="24"/>
          <w:rtl/>
        </w:rPr>
        <w:t xml:space="preserve"> المعلوماتي – النظم الخبيرة )</w:t>
      </w:r>
      <w:r w:rsidR="002C7363"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2C736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2C7363" w:rsidRPr="00546F1A">
        <w:rPr>
          <w:rFonts w:ascii="Traditional Arabic" w:hAnsi="Traditional Arabic" w:cs="Traditional Arabic" w:hint="cs"/>
          <w:sz w:val="24"/>
          <w:szCs w:val="24"/>
          <w:rtl/>
        </w:rPr>
        <w:t xml:space="preserve"> سلسلة التوريد (التكامل، العمليات، الشراء، التوزيع)</w:t>
      </w:r>
      <w:r w:rsidR="004017FE" w:rsidRPr="00546F1A">
        <w:rPr>
          <w:rFonts w:ascii="Traditional Arabic" w:hAnsi="Traditional Arabic" w:cs="Traditional Arabic" w:hint="cs"/>
          <w:sz w:val="24"/>
          <w:szCs w:val="24"/>
          <w:rtl/>
        </w:rPr>
        <w:t xml:space="preserve"> وتلعب </w:t>
      </w:r>
      <w:r w:rsidR="00067C01" w:rsidRPr="00546F1A">
        <w:rPr>
          <w:rFonts w:ascii="Traditional Arabic" w:hAnsi="Traditional Arabic" w:cs="Traditional Arabic" w:hint="cs"/>
          <w:sz w:val="24"/>
          <w:szCs w:val="24"/>
          <w:rtl/>
        </w:rPr>
        <w:t>أبعاد</w:t>
      </w:r>
      <w:r w:rsidR="003E6948" w:rsidRPr="00546F1A">
        <w:rPr>
          <w:rFonts w:ascii="Traditional Arabic" w:hAnsi="Traditional Arabic" w:cs="Traditional Arabic" w:hint="cs"/>
          <w:sz w:val="24"/>
          <w:szCs w:val="24"/>
          <w:rtl/>
        </w:rPr>
        <w:t xml:space="preserve"> الذكاء ا لاصطناعي </w:t>
      </w:r>
      <w:r w:rsidR="004017FE" w:rsidRPr="00546F1A">
        <w:rPr>
          <w:rFonts w:ascii="Traditional Arabic" w:hAnsi="Traditional Arabic" w:cs="Traditional Arabic" w:hint="cs"/>
          <w:sz w:val="24"/>
          <w:szCs w:val="24"/>
        </w:rPr>
        <w:t xml:space="preserve"> </w:t>
      </w:r>
      <w:r w:rsidR="004017FE" w:rsidRPr="00546F1A">
        <w:rPr>
          <w:rFonts w:ascii="Traditional Arabic" w:hAnsi="Traditional Arabic" w:cs="Traditional Arabic" w:hint="cs"/>
          <w:sz w:val="24"/>
          <w:szCs w:val="24"/>
          <w:rtl/>
        </w:rPr>
        <w:t>دوراً محورياً في تطوير سلاسل التوريد الحديثة. تحول هذه التقنيات البيانات اللحظية إلى قرارات استراتيجية تعزز الأداء العام</w:t>
      </w:r>
      <w:r w:rsidR="004017FE" w:rsidRPr="00546F1A">
        <w:rPr>
          <w:rFonts w:ascii="Traditional Arabic" w:hAnsi="Traditional Arabic" w:cs="Traditional Arabic" w:hint="cs"/>
          <w:sz w:val="24"/>
          <w:szCs w:val="24"/>
        </w:rPr>
        <w:t>.</w:t>
      </w:r>
      <w:r w:rsidR="004017FE" w:rsidRPr="00546F1A">
        <w:rPr>
          <w:rFonts w:ascii="Traditional Arabic" w:hAnsi="Traditional Arabic" w:cs="Traditional Arabic" w:hint="cs"/>
          <w:sz w:val="24"/>
          <w:szCs w:val="24"/>
          <w:rtl/>
        </w:rPr>
        <w:t xml:space="preserve"> كما يساهم </w:t>
      </w:r>
      <w:r w:rsidR="007A3945" w:rsidRPr="00546F1A">
        <w:rPr>
          <w:rFonts w:ascii="Traditional Arabic" w:hAnsi="Traditional Arabic" w:cs="Traditional Arabic" w:hint="cs"/>
          <w:sz w:val="24"/>
          <w:szCs w:val="24"/>
          <w:rtl/>
        </w:rPr>
        <w:t>الإتصال</w:t>
      </w:r>
      <w:r w:rsidR="004017FE" w:rsidRPr="00546F1A">
        <w:rPr>
          <w:rFonts w:ascii="Traditional Arabic" w:hAnsi="Traditional Arabic" w:cs="Traditional Arabic" w:hint="cs"/>
          <w:sz w:val="24"/>
          <w:szCs w:val="24"/>
          <w:rtl/>
        </w:rPr>
        <w:t xml:space="preserve"> المعلوماتي بشكل مباشر في تحسين </w:t>
      </w:r>
      <w:r w:rsidR="00067C01" w:rsidRPr="00546F1A">
        <w:rPr>
          <w:rFonts w:ascii="Traditional Arabic" w:hAnsi="Traditional Arabic" w:cs="Traditional Arabic" w:hint="cs"/>
          <w:sz w:val="24"/>
          <w:szCs w:val="24"/>
          <w:rtl/>
        </w:rPr>
        <w:t>أبعاد</w:t>
      </w:r>
      <w:r w:rsidR="004017FE"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4017FE" w:rsidRPr="00546F1A">
        <w:rPr>
          <w:rFonts w:ascii="Traditional Arabic" w:hAnsi="Traditional Arabic" w:cs="Traditional Arabic" w:hint="cs"/>
          <w:sz w:val="24"/>
          <w:szCs w:val="24"/>
          <w:rtl/>
        </w:rPr>
        <w:t xml:space="preserve"> سلسلة التوريد عبر تعزيز التكامل، تطوير العمليات، ورفع كفاءة الشراء والتوزيع</w:t>
      </w:r>
      <w:r w:rsidR="0084209F" w:rsidRPr="00546F1A">
        <w:rPr>
          <w:rFonts w:ascii="Traditional Arabic" w:hAnsi="Traditional Arabic" w:cs="Traditional Arabic" w:hint="cs"/>
          <w:sz w:val="24"/>
          <w:szCs w:val="24"/>
          <w:rtl/>
        </w:rPr>
        <w:t>.</w:t>
      </w:r>
      <w:r w:rsidR="0084209F" w:rsidRPr="00546F1A">
        <w:rPr>
          <w:rFonts w:ascii="Traditional Arabic" w:hAnsi="Traditional Arabic" w:cs="Traditional Arabic" w:hint="cs"/>
          <w:sz w:val="24"/>
          <w:szCs w:val="24"/>
        </w:rPr>
        <w:t xml:space="preserve"> Opioid, M. et al, 2023). </w:t>
      </w:r>
      <w:r w:rsidR="003E6948"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rPr>
        <w:t>(</w:t>
      </w:r>
    </w:p>
    <w:p w14:paraId="0BDAC690" w14:textId="03915BD4" w:rsidR="0084209F" w:rsidRPr="00546F1A" w:rsidRDefault="003E6948"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ويمكن إيضاح اهم تلك التاثيرات علي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سلسلة التوريد كما يلي:</w:t>
      </w:r>
      <w:r w:rsidR="0084209F"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627652BC" w14:textId="12F24A70" w:rsidR="004017FE" w:rsidRPr="00546F1A" w:rsidRDefault="004017FE" w:rsidP="00546F1A">
      <w:pPr>
        <w:pStyle w:val="ListParagraph"/>
        <w:numPr>
          <w:ilvl w:val="0"/>
          <w:numId w:val="114"/>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تكامل سلسلة التوريد عبر توفير منصات الحوسبة السحابية وإنترنت الأشياء</w:t>
      </w:r>
      <w:r w:rsidRPr="00546F1A">
        <w:rPr>
          <w:rFonts w:ascii="Traditional Arabic" w:hAnsi="Traditional Arabic" w:cs="Traditional Arabic" w:hint="cs"/>
          <w:sz w:val="24"/>
          <w:szCs w:val="24"/>
        </w:rPr>
        <w:t xml:space="preserve"> (IoT) </w:t>
      </w:r>
      <w:r w:rsidRPr="00546F1A">
        <w:rPr>
          <w:rFonts w:ascii="Traditional Arabic" w:hAnsi="Traditional Arabic" w:cs="Traditional Arabic" w:hint="cs"/>
          <w:sz w:val="24"/>
          <w:szCs w:val="24"/>
          <w:rtl/>
        </w:rPr>
        <w:t>رؤية موحدة لكل أطراف السلسلة (الموردين، المصنعين، الناقلين)  وتبادل البيانات الفورية يربط بين الموردين والشركات والعملاء</w:t>
      </w:r>
    </w:p>
    <w:p w14:paraId="12CE9011" w14:textId="4232E21E" w:rsidR="004017FE" w:rsidRPr="00546F1A" w:rsidRDefault="004017FE" w:rsidP="00546F1A">
      <w:pPr>
        <w:pStyle w:val="ListParagraph"/>
        <w:numPr>
          <w:ilvl w:val="0"/>
          <w:numId w:val="114"/>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كفاءة العمليات تضمن تقنيات التحكم الذكي (مثل الروبوتات والناقلات المؤتمتة)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المخزون وحركته بأقل تدخل بشري وأعلى دقة  مما يسرع تدفق المواد والمنتجات داخل خطوط الإنتاج</w:t>
      </w:r>
    </w:p>
    <w:p w14:paraId="43FBB3A6" w14:textId="6DDAF2DC" w:rsidR="004017FE" w:rsidRPr="00546F1A" w:rsidRDefault="004017FE" w:rsidP="00546F1A">
      <w:pPr>
        <w:pStyle w:val="ListParagraph"/>
        <w:numPr>
          <w:ilvl w:val="0"/>
          <w:numId w:val="114"/>
        </w:numPr>
        <w:bidi/>
        <w:spacing w:after="200"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كفاءة الشراء والامداد</w:t>
      </w:r>
      <w:r w:rsidRPr="00546F1A">
        <w:rPr>
          <w:rFonts w:ascii="Traditional Arabic" w:eastAsia="Times New Roman" w:hAnsi="Traditional Arabic" w:cs="Traditional Arabic" w:hint="cs"/>
          <w:sz w:val="24"/>
          <w:szCs w:val="24"/>
        </w:rPr>
        <w:t xml:space="preserve"> </w:t>
      </w:r>
      <w:r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تعتمد الأنظمة على تحليلات البيانات لتقييم أداء الموردين بناءً على دقة المواعيد وجدة المواد بشكل آلي</w:t>
      </w:r>
      <w:r w:rsidRPr="00546F1A">
        <w:rPr>
          <w:rFonts w:ascii="Traditional Arabic" w:hAnsi="Traditional Arabic" w:cs="Traditional Arabic" w:hint="cs"/>
          <w:sz w:val="24"/>
          <w:szCs w:val="24"/>
        </w:rPr>
        <w:t>.</w:t>
      </w:r>
      <w:r w:rsidRPr="00546F1A">
        <w:rPr>
          <w:rFonts w:ascii="Traditional Arabic" w:hAnsi="Traditional Arabic" w:cs="Traditional Arabic" w:hint="cs"/>
          <w:sz w:val="24"/>
          <w:szCs w:val="24"/>
          <w:rtl/>
        </w:rPr>
        <w:t xml:space="preserve"> ويسهل اختيار الموردين الأفضل من خلال مقارنة الأسعار والعروض سريعاً</w:t>
      </w:r>
      <w:r w:rsidRPr="00546F1A">
        <w:rPr>
          <w:rFonts w:ascii="Traditional Arabic" w:hAnsi="Traditional Arabic" w:cs="Traditional Arabic" w:hint="cs"/>
          <w:sz w:val="24"/>
          <w:szCs w:val="24"/>
          <w:lang w:bidi="ar-EG"/>
        </w:rPr>
        <w:t>.</w:t>
      </w:r>
    </w:p>
    <w:p w14:paraId="67B51BBB" w14:textId="4DE02E55" w:rsidR="004017FE" w:rsidRPr="00546F1A" w:rsidRDefault="004017FE" w:rsidP="00546F1A">
      <w:pPr>
        <w:pStyle w:val="ListParagraph"/>
        <w:numPr>
          <w:ilvl w:val="0"/>
          <w:numId w:val="114"/>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كفاءة التوزيع واللوجستيات</w:t>
      </w:r>
      <w:r w:rsidRPr="00546F1A">
        <w:rPr>
          <w:rFonts w:ascii="Traditional Arabic" w:hAnsi="Traditional Arabic" w:cs="Traditional Arabic" w:hint="cs"/>
          <w:sz w:val="24"/>
          <w:szCs w:val="24"/>
          <w:rtl/>
          <w:lang w:bidi="ar-EG"/>
        </w:rPr>
        <w:t xml:space="preserve"> حيث</w:t>
      </w:r>
      <w:r w:rsidRPr="00546F1A">
        <w:rPr>
          <w:rFonts w:ascii="Traditional Arabic" w:hAnsi="Traditional Arabic" w:cs="Traditional Arabic" w:hint="cs"/>
          <w:sz w:val="24"/>
          <w:szCs w:val="24"/>
          <w:rtl/>
        </w:rPr>
        <w:t xml:space="preserve"> تختار الخوارزميات الذكية أفضل طرق الشحن بناءً على حركة المرور اللحظية، والطقس، واستهلاك الوقود</w:t>
      </w:r>
      <w:r w:rsidRPr="00546F1A">
        <w:rPr>
          <w:rFonts w:ascii="Traditional Arabic" w:hAnsi="Traditional Arabic" w:cs="Traditional Arabic" w:hint="cs"/>
          <w:sz w:val="24"/>
          <w:szCs w:val="24"/>
        </w:rPr>
        <w:t>.</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w:t>
      </w:r>
      <w:r w:rsidRPr="00546F1A">
        <w:rPr>
          <w:rFonts w:ascii="Traditional Arabic" w:hAnsi="Traditional Arabic" w:cs="Traditional Arabic" w:hint="cs"/>
          <w:sz w:val="24"/>
          <w:szCs w:val="24"/>
          <w:rtl/>
        </w:rPr>
        <w:t>يتابع حركة الشحنات</w:t>
      </w:r>
      <w:r w:rsidRPr="00546F1A">
        <w:rPr>
          <w:rFonts w:ascii="Traditional Arabic" w:hAnsi="Traditional Arabic" w:cs="Traditional Arabic" w:hint="cs"/>
          <w:sz w:val="24"/>
          <w:szCs w:val="24"/>
        </w:rPr>
        <w:t>.</w:t>
      </w:r>
    </w:p>
    <w:p w14:paraId="640A68E1" w14:textId="2E8BE330" w:rsidR="009C10A7" w:rsidRPr="00546F1A" w:rsidRDefault="003E6948"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ويرى الباحث </w:t>
      </w:r>
      <w:r w:rsidR="009C10A7" w:rsidRPr="00546F1A">
        <w:rPr>
          <w:rFonts w:ascii="Traditional Arabic" w:eastAsia="Times New Roman" w:hAnsi="Traditional Arabic" w:cs="Traditional Arabic" w:hint="cs"/>
          <w:sz w:val="24"/>
          <w:szCs w:val="24"/>
          <w:rtl/>
        </w:rPr>
        <w:t>إن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 الرقمية أكثر تكيفا وقدرة على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عامل مع الأزمات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غيرات في البيئة المحيطة. وفي هذا الصدد، فإنه يمكن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قنيات مثل الذكاء </w:t>
      </w:r>
      <w:r w:rsidR="00067C01" w:rsidRPr="00546F1A">
        <w:rPr>
          <w:rFonts w:ascii="Traditional Arabic" w:eastAsia="Times New Roman" w:hAnsi="Traditional Arabic" w:cs="Traditional Arabic" w:hint="cs"/>
          <w:sz w:val="24"/>
          <w:szCs w:val="24"/>
          <w:rtl/>
        </w:rPr>
        <w:t>الإصطناعي</w:t>
      </w:r>
      <w:r w:rsidR="009C10A7" w:rsidRPr="00546F1A">
        <w:rPr>
          <w:rFonts w:ascii="Traditional Arabic" w:eastAsia="Times New Roman" w:hAnsi="Traditional Arabic" w:cs="Traditional Arabic" w:hint="cs"/>
          <w:sz w:val="24"/>
          <w:szCs w:val="24"/>
        </w:rPr>
        <w:t xml:space="preserve"> (AI) </w:t>
      </w:r>
      <w:r w:rsidR="009C10A7" w:rsidRPr="00546F1A">
        <w:rPr>
          <w:rFonts w:ascii="Traditional Arabic" w:eastAsia="Times New Roman" w:hAnsi="Traditional Arabic" w:cs="Traditional Arabic" w:hint="cs"/>
          <w:sz w:val="24"/>
          <w:szCs w:val="24"/>
          <w:rtl/>
        </w:rPr>
        <w:t>و"البلوك تشين</w:t>
      </w:r>
      <w:r w:rsidR="009C10A7" w:rsidRPr="00546F1A">
        <w:rPr>
          <w:rFonts w:ascii="Traditional Arabic" w:eastAsia="Times New Roman" w:hAnsi="Traditional Arabic" w:cs="Traditional Arabic" w:hint="cs"/>
          <w:sz w:val="24"/>
          <w:szCs w:val="24"/>
        </w:rPr>
        <w:t xml:space="preserve">" (Blockchain) </w:t>
      </w:r>
      <w:r w:rsidR="009C10A7" w:rsidRPr="00546F1A">
        <w:rPr>
          <w:rFonts w:ascii="Traditional Arabic" w:eastAsia="Times New Roman" w:hAnsi="Traditional Arabic" w:cs="Traditional Arabic" w:hint="cs"/>
          <w:sz w:val="24"/>
          <w:szCs w:val="24"/>
          <w:rtl/>
        </w:rPr>
        <w:t>وإنترنت الأشياء</w:t>
      </w:r>
      <w:r w:rsidR="009C10A7" w:rsidRPr="00546F1A">
        <w:rPr>
          <w:rFonts w:ascii="Traditional Arabic" w:eastAsia="Times New Roman" w:hAnsi="Traditional Arabic" w:cs="Traditional Arabic" w:hint="cs"/>
          <w:sz w:val="24"/>
          <w:szCs w:val="24"/>
        </w:rPr>
        <w:t xml:space="preserve"> (IoT) </w:t>
      </w:r>
      <w:r w:rsidR="009C10A7" w:rsidRPr="00546F1A">
        <w:rPr>
          <w:rFonts w:ascii="Traditional Arabic" w:eastAsia="Times New Roman" w:hAnsi="Traditional Arabic" w:cs="Traditional Arabic" w:hint="cs"/>
          <w:sz w:val="24"/>
          <w:szCs w:val="24"/>
          <w:rtl/>
        </w:rPr>
        <w:t>أن تعمل على تحسين كفاءة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ومرونتها. كما </w:t>
      </w:r>
      <w:r w:rsidR="00AB3C9E" w:rsidRPr="00546F1A">
        <w:rPr>
          <w:rFonts w:ascii="Traditional Arabic" w:eastAsia="Times New Roman" w:hAnsi="Traditional Arabic" w:cs="Traditional Arabic" w:hint="cs"/>
          <w:sz w:val="24"/>
          <w:szCs w:val="24"/>
          <w:rtl/>
        </w:rPr>
        <w:t>تــت</w:t>
      </w:r>
      <w:r w:rsidR="009C10A7" w:rsidRPr="00546F1A">
        <w:rPr>
          <w:rFonts w:ascii="Traditional Arabic" w:eastAsia="Times New Roman" w:hAnsi="Traditional Arabic" w:cs="Traditional Arabic" w:hint="cs"/>
          <w:sz w:val="24"/>
          <w:szCs w:val="24"/>
          <w:rtl/>
        </w:rPr>
        <w:t>متع تلك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قنيات بالقدرة على تعزيز الشفافية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كامل بين الأهداف الثلاثية للشركات (الاقتصادية – الاجتماعية – البيئية) في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بأكملها، وهو ما يجعل الرقمنة أداة قوية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حقيق المرونة والاستدامة في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w:t>
      </w:r>
      <w:r w:rsidR="00665503" w:rsidRPr="00546F1A">
        <w:rPr>
          <w:rFonts w:ascii="Traditional Arabic" w:hAnsi="Traditional Arabic" w:cs="Traditional Arabic" w:hint="cs"/>
          <w:sz w:val="24"/>
          <w:szCs w:val="24"/>
        </w:rPr>
        <w:t>Punam, et, al,2023)</w:t>
      </w:r>
      <w:r w:rsidR="00665503" w:rsidRPr="00546F1A">
        <w:rPr>
          <w:rFonts w:ascii="Traditional Arabic" w:eastAsia="Times New Roman" w:hAnsi="Traditional Arabic" w:cs="Traditional Arabic" w:hint="cs"/>
          <w:sz w:val="24"/>
          <w:szCs w:val="24"/>
          <w:rtl/>
        </w:rPr>
        <w:t>)</w:t>
      </w:r>
    </w:p>
    <w:p w14:paraId="00FCD151" w14:textId="4DA23259" w:rsidR="0084209F" w:rsidRPr="00546F1A" w:rsidRDefault="00D66590"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أبرز مجالات تأثير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سلاسل التوريد</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Pimenidis, &amp; Tonkin, 2021).</w:t>
      </w:r>
      <w:r w:rsidR="0084209F" w:rsidRPr="00546F1A">
        <w:rPr>
          <w:rFonts w:ascii="Traditional Arabic" w:hAnsi="Traditional Arabic" w:cs="Traditional Arabic" w:hint="cs"/>
          <w:sz w:val="24"/>
          <w:szCs w:val="24"/>
          <w:rtl/>
          <w:lang w:bidi="ar-EG"/>
        </w:rPr>
        <w:t>)</w:t>
      </w:r>
    </w:p>
    <w:p w14:paraId="7A9B0823" w14:textId="6F54D9B3" w:rsidR="00D66590" w:rsidRPr="00546F1A" w:rsidRDefault="00D66590" w:rsidP="00546F1A">
      <w:pPr>
        <w:numPr>
          <w:ilvl w:val="0"/>
          <w:numId w:val="8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التنبؤ الذكي بالطلب</w:t>
      </w:r>
      <w:r w:rsidR="002C4959"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tl/>
        </w:rPr>
        <w:t>تحليل سلوك المستهلك والبيانات التاريخية بدقة لتجنب تكدس المخزون أو نقص المنتجات.</w:t>
      </w:r>
    </w:p>
    <w:p w14:paraId="28941037" w14:textId="2B597996" w:rsidR="00D66590" w:rsidRPr="00546F1A" w:rsidRDefault="00067C01" w:rsidP="00546F1A">
      <w:pPr>
        <w:numPr>
          <w:ilvl w:val="0"/>
          <w:numId w:val="8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إدارة</w:t>
      </w:r>
      <w:r w:rsidR="00D66590" w:rsidRPr="00546F1A">
        <w:rPr>
          <w:rFonts w:ascii="Traditional Arabic" w:eastAsia="Times New Roman" w:hAnsi="Traditional Arabic" w:cs="Traditional Arabic" w:hint="cs"/>
          <w:sz w:val="24"/>
          <w:szCs w:val="24"/>
          <w:rtl/>
        </w:rPr>
        <w:t xml:space="preserve"> المخزون والمستودعات</w:t>
      </w:r>
      <w:r w:rsidR="002C4959" w:rsidRPr="00546F1A">
        <w:rPr>
          <w:rFonts w:ascii="Traditional Arabic" w:eastAsia="Times New Roman" w:hAnsi="Traditional Arabic" w:cs="Traditional Arabic" w:hint="cs"/>
          <w:sz w:val="24"/>
          <w:szCs w:val="24"/>
          <w:rtl/>
        </w:rPr>
        <w:t xml:space="preserve"> من خلال</w:t>
      </w:r>
      <w:r w:rsidR="00D66590" w:rsidRPr="00546F1A">
        <w:rPr>
          <w:rFonts w:ascii="Traditional Arabic" w:eastAsia="Times New Roman" w:hAnsi="Traditional Arabic" w:cs="Traditional Arabic" w:hint="cs"/>
          <w:sz w:val="24"/>
          <w:szCs w:val="24"/>
          <w:rtl/>
        </w:rPr>
        <w:t xml:space="preserve"> تتبع مستويات البضائع آلياً وتنظيم مساحات التخزين بكفاءة لتقليل الهدر.</w:t>
      </w:r>
    </w:p>
    <w:p w14:paraId="533EDE3A" w14:textId="6DB85872" w:rsidR="00D66590" w:rsidRPr="00546F1A" w:rsidRDefault="00D66590" w:rsidP="00546F1A">
      <w:pPr>
        <w:numPr>
          <w:ilvl w:val="0"/>
          <w:numId w:val="8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تحسين الخدمات اللوجستية والنقل</w:t>
      </w:r>
      <w:r w:rsidR="002C4959" w:rsidRPr="00546F1A">
        <w:rPr>
          <w:rFonts w:ascii="Traditional Arabic" w:eastAsia="Times New Roman" w:hAnsi="Traditional Arabic" w:cs="Traditional Arabic" w:hint="cs"/>
          <w:sz w:val="24"/>
          <w:szCs w:val="24"/>
          <w:rtl/>
        </w:rPr>
        <w:t xml:space="preserve">عبر </w:t>
      </w:r>
      <w:r w:rsidRPr="00546F1A">
        <w:rPr>
          <w:rFonts w:ascii="Traditional Arabic" w:eastAsia="Times New Roman" w:hAnsi="Traditional Arabic" w:cs="Traditional Arabic" w:hint="cs"/>
          <w:sz w:val="24"/>
          <w:szCs w:val="24"/>
          <w:rtl/>
        </w:rPr>
        <w:t>تحديد مسارات الشحن الأسرع والأقل استهلاكاً للوقود لتسليم الشحنات في وقتها.</w:t>
      </w:r>
    </w:p>
    <w:p w14:paraId="2DE04584" w14:textId="175AF600" w:rsidR="00D66590" w:rsidRPr="00546F1A" w:rsidRDefault="00D66590" w:rsidP="00546F1A">
      <w:pPr>
        <w:numPr>
          <w:ilvl w:val="0"/>
          <w:numId w:val="8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الصيانة التنبؤية للمعدات</w:t>
      </w:r>
      <w:r w:rsidR="002C4959"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مراقبة الآلات ووسائل النقل للتنبؤ بالأعطال قبل حدوثها وإصلاحها مسبقاً.</w:t>
      </w:r>
    </w:p>
    <w:p w14:paraId="0FD7A8C1" w14:textId="1027DFA7" w:rsidR="00D66590" w:rsidRPr="00546F1A" w:rsidRDefault="00067C01" w:rsidP="00546F1A">
      <w:pPr>
        <w:numPr>
          <w:ilvl w:val="0"/>
          <w:numId w:val="8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إدارة</w:t>
      </w:r>
      <w:r w:rsidR="00D66590" w:rsidRPr="00546F1A">
        <w:rPr>
          <w:rFonts w:ascii="Traditional Arabic" w:eastAsia="Times New Roman" w:hAnsi="Traditional Arabic" w:cs="Traditional Arabic" w:hint="cs"/>
          <w:sz w:val="24"/>
          <w:szCs w:val="24"/>
          <w:rtl/>
        </w:rPr>
        <w:t xml:space="preserve"> المخاطر والاستباقية</w:t>
      </w:r>
      <w:r w:rsidR="002C4959" w:rsidRPr="00546F1A">
        <w:rPr>
          <w:rFonts w:ascii="Traditional Arabic" w:eastAsia="Times New Roman" w:hAnsi="Traditional Arabic" w:cs="Traditional Arabic" w:hint="cs"/>
          <w:sz w:val="24"/>
          <w:szCs w:val="24"/>
          <w:rtl/>
        </w:rPr>
        <w:t xml:space="preserve"> عبر</w:t>
      </w:r>
      <w:r w:rsidR="00D66590" w:rsidRPr="00546F1A">
        <w:rPr>
          <w:rFonts w:ascii="Traditional Arabic" w:eastAsia="Times New Roman" w:hAnsi="Traditional Arabic" w:cs="Traditional Arabic" w:hint="cs"/>
          <w:sz w:val="24"/>
          <w:szCs w:val="24"/>
          <w:rtl/>
        </w:rPr>
        <w:t xml:space="preserve"> رصد الاضطرابات الجيوسياسية أو المناخية وتوفير بدائل فورية لتفادي انقطاع الإمدادات. </w:t>
      </w:r>
    </w:p>
    <w:p w14:paraId="5F71B8BF" w14:textId="549AEC0D" w:rsidR="00D66590" w:rsidRPr="00546F1A" w:rsidRDefault="00D66590"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الفوائد المحققة للشركات</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Ranak, 2020)</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w:t>
      </w:r>
    </w:p>
    <w:p w14:paraId="28C95FEA" w14:textId="77777777" w:rsidR="00D66590" w:rsidRPr="00546F1A" w:rsidRDefault="00D66590" w:rsidP="00546F1A">
      <w:pPr>
        <w:pStyle w:val="ListParagraph"/>
        <w:numPr>
          <w:ilvl w:val="0"/>
          <w:numId w:val="8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خفض تكاليف التشغيل بفضل زيادة دقة العمليات وتقليص الأخطاء البشرية والنفايات.</w:t>
      </w:r>
    </w:p>
    <w:p w14:paraId="50715665" w14:textId="77777777" w:rsidR="00D66590" w:rsidRPr="00546F1A" w:rsidRDefault="00D66590" w:rsidP="00546F1A">
      <w:pPr>
        <w:pStyle w:val="ListParagraph"/>
        <w:numPr>
          <w:ilvl w:val="0"/>
          <w:numId w:val="8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تعزيز استدامة سلاسل التوريد عبر تقليل الانبعاثات الناتجة عن النقل غير المحسن.</w:t>
      </w:r>
    </w:p>
    <w:p w14:paraId="270C37FC" w14:textId="77777777" w:rsidR="00D66590" w:rsidRPr="00546F1A" w:rsidRDefault="00D66590" w:rsidP="00546F1A">
      <w:pPr>
        <w:pStyle w:val="ListParagraph"/>
        <w:numPr>
          <w:ilvl w:val="0"/>
          <w:numId w:val="8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اتخاذ قرارات أسرع وأكثر ذكاءً بناءً على تحليلات بيانات حية وواقعية</w:t>
      </w:r>
    </w:p>
    <w:p w14:paraId="70CA514F" w14:textId="081A9643" w:rsidR="00D66590" w:rsidRDefault="003E694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وتختلف تلك الفوائد حسب نوع كل صناعة تطبق بها</w:t>
      </w:r>
      <w:r w:rsidR="00E51EE4" w:rsidRPr="00546F1A">
        <w:rPr>
          <w:rFonts w:ascii="Traditional Arabic" w:eastAsia="Times New Roman" w:hAnsi="Traditional Arabic" w:cs="Traditional Arabic" w:hint="cs"/>
          <w:sz w:val="24"/>
          <w:szCs w:val="24"/>
          <w:rtl/>
        </w:rPr>
        <w:t xml:space="preserve"> سواء كان انتاجي او خدمي وأيضا حسب مخرجات كل صناعة.</w:t>
      </w:r>
    </w:p>
    <w:p w14:paraId="353926A8"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07F7DAB6" w14:textId="11A5A711" w:rsidR="009C10A7"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lastRenderedPageBreak/>
        <w:t>2.4.</w:t>
      </w:r>
      <w:r w:rsidR="003E6948" w:rsidRPr="003E59E7">
        <w:rPr>
          <w:rFonts w:ascii="Traditional Arabic" w:eastAsia="Times New Roman" w:hAnsi="Traditional Arabic" w:cs="Traditional Arabic" w:hint="cs"/>
          <w:b/>
          <w:bCs/>
          <w:sz w:val="28"/>
          <w:szCs w:val="28"/>
          <w:rtl/>
        </w:rPr>
        <w:t>3</w:t>
      </w:r>
      <w:r w:rsidRPr="003E59E7">
        <w:rPr>
          <w:rFonts w:ascii="Traditional Arabic" w:eastAsia="Times New Roman" w:hAnsi="Traditional Arabic" w:cs="Traditional Arabic" w:hint="cs"/>
          <w:b/>
          <w:bCs/>
          <w:sz w:val="28"/>
          <w:szCs w:val="28"/>
          <w:rtl/>
        </w:rPr>
        <w:t xml:space="preserve"> </w:t>
      </w:r>
      <w:r w:rsidR="00C54C7D" w:rsidRPr="003E59E7">
        <w:rPr>
          <w:rFonts w:ascii="Traditional Arabic" w:eastAsia="Times New Roman" w:hAnsi="Traditional Arabic" w:cs="Traditional Arabic" w:hint="cs"/>
          <w:b/>
          <w:bCs/>
          <w:sz w:val="28"/>
          <w:szCs w:val="28"/>
          <w:rtl/>
        </w:rPr>
        <w:t>الرقمنة</w:t>
      </w:r>
      <w:r w:rsidR="009C10A7" w:rsidRPr="003E59E7">
        <w:rPr>
          <w:rFonts w:ascii="Traditional Arabic" w:eastAsia="Times New Roman" w:hAnsi="Traditional Arabic" w:cs="Traditional Arabic" w:hint="cs"/>
          <w:b/>
          <w:bCs/>
          <w:sz w:val="28"/>
          <w:szCs w:val="28"/>
          <w:rtl/>
        </w:rPr>
        <w:t xml:space="preserve"> ودورها في تعزيز كفاءة سلاسل ا</w:t>
      </w:r>
      <w:r w:rsidR="00AB3C9E" w:rsidRPr="003E59E7">
        <w:rPr>
          <w:rFonts w:ascii="Traditional Arabic" w:eastAsia="Times New Roman" w:hAnsi="Traditional Arabic" w:cs="Traditional Arabic" w:hint="cs"/>
          <w:b/>
          <w:bCs/>
          <w:sz w:val="28"/>
          <w:szCs w:val="28"/>
          <w:rtl/>
        </w:rPr>
        <w:t>لــتــو</w:t>
      </w:r>
      <w:r w:rsidR="009C10A7" w:rsidRPr="003E59E7">
        <w:rPr>
          <w:rFonts w:ascii="Traditional Arabic" w:eastAsia="Times New Roman" w:hAnsi="Traditional Arabic" w:cs="Traditional Arabic" w:hint="cs"/>
          <w:b/>
          <w:bCs/>
          <w:sz w:val="28"/>
          <w:szCs w:val="28"/>
          <w:rtl/>
        </w:rPr>
        <w:t>ريد وحوكمتها</w:t>
      </w:r>
    </w:p>
    <w:p w14:paraId="4BFA1C24" w14:textId="4B5C1A7A" w:rsidR="00E51EE4" w:rsidRPr="00546F1A" w:rsidRDefault="00E51EE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الفرق بين الرقمنة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هو تقنية متقدمة تجعل الآلات تفكر وتحلل البيانات </w:t>
      </w:r>
      <w:r w:rsidR="0084209F" w:rsidRPr="00546F1A">
        <w:rPr>
          <w:rFonts w:ascii="Traditional Arabic" w:eastAsia="Times New Roman" w:hAnsi="Traditional Arabic" w:cs="Traditional Arabic" w:hint="cs"/>
          <w:sz w:val="24"/>
          <w:szCs w:val="24"/>
          <w:rtl/>
        </w:rPr>
        <w:t>(</w:t>
      </w:r>
      <w:r w:rsidR="0084209F" w:rsidRPr="00546F1A">
        <w:rPr>
          <w:rFonts w:ascii="Traditional Arabic" w:hAnsi="Traditional Arabic" w:cs="Traditional Arabic" w:hint="cs"/>
          <w:sz w:val="24"/>
          <w:szCs w:val="24"/>
          <w:lang w:bidi="ar-EG"/>
        </w:rPr>
        <w:t xml:space="preserve"> Shyla. 2024</w:t>
      </w:r>
      <w:r w:rsidR="0084209F" w:rsidRPr="00546F1A">
        <w:rPr>
          <w:rFonts w:ascii="Traditional Arabic" w:eastAsia="Times New Roman" w:hAnsi="Traditional Arabic" w:cs="Traditional Arabic" w:hint="cs"/>
          <w:sz w:val="24"/>
          <w:szCs w:val="24"/>
          <w:rtl/>
        </w:rPr>
        <w:t>)</w:t>
      </w:r>
    </w:p>
    <w:p w14:paraId="4A8E346F" w14:textId="53F72959" w:rsidR="009C10A7" w:rsidRPr="00546F1A" w:rsidRDefault="00E51EE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9C10A7" w:rsidRPr="00546F1A">
        <w:rPr>
          <w:rFonts w:ascii="Traditional Arabic" w:eastAsia="Times New Roman" w:hAnsi="Traditional Arabic" w:cs="Traditional Arabic" w:hint="cs"/>
          <w:sz w:val="24"/>
          <w:szCs w:val="24"/>
          <w:rtl/>
        </w:rPr>
        <w:t>تشير كفاءة سلسلة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إلى المدى الذي يتم فيه استخدام أقل قدر من الموارد والمدخلات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لبية اح</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اجات العملاء، ويشمل ذلك تحسين جوانب مختلفة من العم</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ات المرتبطة بسلسلة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 بما في ذلك المشتريات والإنتاج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خزين وا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زيع وتدفق المعلومات،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حقيق أقصى قيمة ممكنة من المنتجات والخدمات بأقل تكلفة ووقت ممكن</w:t>
      </w:r>
      <w:r w:rsidR="009C10A7"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(العارضة،2023).</w:t>
      </w:r>
    </w:p>
    <w:p w14:paraId="4C7E68A1" w14:textId="5B14DF5E" w:rsidR="009C10A7" w:rsidRPr="00546F1A" w:rsidRDefault="009C10A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وع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 فإنه من أجل جعل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أكثر كفاءة، فإن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ينصب حول كيفية 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النفايات وزيادة سرعة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شغيل وخفض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 وهو ما يتطلب تحسينا مستمرا في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من خلال أدوات مختلفة، يأ</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 في مقدمتها الاعتماد على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كنولوجيا المتقدمة. ومن شأن تحسين كفاءة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أن يجلب فوائد كبيرة للشركات،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بالقيمة المضافة، وخلق الكفاءة، وتعزيز رضا العملاء. و</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عكس هذه الفوائد في زياد المخزون، وتقصير دورات تطوير المنتج. وقد يؤدي تحسين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أيضا إلى زيادة حجم الإنتاج، مما يساعد الشركات على تحقيق وفورات الحجم. علاوة على ذلك، فإن تعزيز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يساهم في تحقيق أهداف الشركات المتعلقة بالاستدامة البيئية. وعلى نطاق أوسع يمكن أن تؤدي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حسينات في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إلى تعزيز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جارة الخارجية، و</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فير فرص العمل، وربما تحقيق عائدات ضريبية أكبر. وباختصار، يعد تحسين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عاملا رئيسا للنمو المستدام للشركات، </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س فقط من خلال تحسين الأداء الما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للمؤسسات، بل أيضا من خلال </w:t>
      </w:r>
      <w:r w:rsidR="00AB3C9E" w:rsidRPr="00546F1A">
        <w:rPr>
          <w:rFonts w:ascii="Traditional Arabic" w:eastAsia="Times New Roman" w:hAnsi="Traditional Arabic" w:cs="Traditional Arabic" w:hint="cs"/>
          <w:sz w:val="24"/>
          <w:szCs w:val="24"/>
          <w:rtl/>
        </w:rPr>
        <w:t>تــولــي</w:t>
      </w:r>
      <w:r w:rsidRPr="00546F1A">
        <w:rPr>
          <w:rFonts w:ascii="Traditional Arabic" w:eastAsia="Times New Roman" w:hAnsi="Traditional Arabic" w:cs="Traditional Arabic" w:hint="cs"/>
          <w:sz w:val="24"/>
          <w:szCs w:val="24"/>
          <w:rtl/>
        </w:rPr>
        <w:t>د تأثيرات إيجابية في السياق البيئي والاقتصادي الأوسع</w:t>
      </w:r>
      <w:r w:rsidR="00665503" w:rsidRPr="00546F1A">
        <w:rPr>
          <w:rFonts w:ascii="Traditional Arabic" w:hAnsi="Traditional Arabic" w:cs="Traditional Arabic" w:hint="cs"/>
          <w:sz w:val="24"/>
          <w:szCs w:val="24"/>
        </w:rPr>
        <w:t>Pillai, et, al,2020).</w:t>
      </w:r>
      <w:r w:rsidR="00665503" w:rsidRPr="00546F1A">
        <w:rPr>
          <w:rFonts w:ascii="Traditional Arabic" w:eastAsia="Times New Roman" w:hAnsi="Traditional Arabic" w:cs="Traditional Arabic" w:hint="cs"/>
          <w:sz w:val="24"/>
          <w:szCs w:val="24"/>
          <w:rtl/>
        </w:rPr>
        <w:t>)</w:t>
      </w:r>
    </w:p>
    <w:p w14:paraId="2880CE51" w14:textId="6B3BB502" w:rsidR="009C10A7" w:rsidRPr="00546F1A" w:rsidRDefault="00A031B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واخيرا</w:t>
      </w:r>
      <w:r w:rsidR="009C10A7" w:rsidRPr="00546F1A">
        <w:rPr>
          <w:rFonts w:ascii="Traditional Arabic" w:eastAsia="Times New Roman" w:hAnsi="Traditional Arabic" w:cs="Traditional Arabic" w:hint="cs"/>
          <w:sz w:val="24"/>
          <w:szCs w:val="24"/>
          <w:rtl/>
        </w:rPr>
        <w:t>، فإنه مع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طور المتعمق ل</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قنيات المتطورة، مثل الذكاء </w:t>
      </w:r>
      <w:r w:rsidR="00067C01" w:rsidRPr="00546F1A">
        <w:rPr>
          <w:rFonts w:ascii="Traditional Arabic" w:eastAsia="Times New Roman" w:hAnsi="Traditional Arabic" w:cs="Traditional Arabic" w:hint="cs"/>
          <w:sz w:val="24"/>
          <w:szCs w:val="24"/>
          <w:rtl/>
        </w:rPr>
        <w:t>الإصطناعي</w:t>
      </w:r>
      <w:r w:rsidR="009C10A7" w:rsidRPr="00546F1A">
        <w:rPr>
          <w:rFonts w:ascii="Traditional Arabic" w:eastAsia="Times New Roman" w:hAnsi="Traditional Arabic" w:cs="Traditional Arabic" w:hint="cs"/>
          <w:sz w:val="24"/>
          <w:szCs w:val="24"/>
          <w:rtl/>
        </w:rPr>
        <w:t xml:space="preserve"> </w:t>
      </w:r>
      <w:r w:rsidR="008317EE" w:rsidRPr="00546F1A">
        <w:rPr>
          <w:rFonts w:ascii="Traditional Arabic" w:eastAsia="Times New Roman" w:hAnsi="Traditional Arabic" w:cs="Traditional Arabic" w:hint="cs"/>
          <w:sz w:val="24"/>
          <w:szCs w:val="24"/>
          <w:rtl/>
        </w:rPr>
        <w:t>ونظم الــتحكم والنقل الذكية و</w:t>
      </w:r>
      <w:r w:rsidR="007A3945" w:rsidRPr="00546F1A">
        <w:rPr>
          <w:rFonts w:ascii="Traditional Arabic" w:eastAsia="Times New Roman" w:hAnsi="Traditional Arabic" w:cs="Traditional Arabic" w:hint="cs"/>
          <w:sz w:val="24"/>
          <w:szCs w:val="24"/>
          <w:rtl/>
        </w:rPr>
        <w:t>الإتصال</w:t>
      </w:r>
      <w:r w:rsidR="008317EE" w:rsidRPr="00546F1A">
        <w:rPr>
          <w:rFonts w:ascii="Traditional Arabic" w:eastAsia="Times New Roman" w:hAnsi="Traditional Arabic" w:cs="Traditional Arabic" w:hint="cs"/>
          <w:sz w:val="24"/>
          <w:szCs w:val="24"/>
          <w:rtl/>
        </w:rPr>
        <w:t xml:space="preserve"> المعلوماتــي والنظم </w:t>
      </w:r>
      <w:r w:rsidR="00665F23" w:rsidRPr="00546F1A">
        <w:rPr>
          <w:rFonts w:ascii="Traditional Arabic" w:eastAsia="Times New Roman" w:hAnsi="Traditional Arabic" w:cs="Traditional Arabic" w:hint="cs"/>
          <w:sz w:val="24"/>
          <w:szCs w:val="24"/>
          <w:rtl/>
        </w:rPr>
        <w:t>الخبيرة وغيرها</w:t>
      </w:r>
      <w:r w:rsidR="008317EE" w:rsidRPr="00546F1A">
        <w:rPr>
          <w:rFonts w:ascii="Traditional Arabic" w:eastAsia="Times New Roman" w:hAnsi="Traditional Arabic" w:cs="Traditional Arabic" w:hint="cs"/>
          <w:sz w:val="24"/>
          <w:szCs w:val="24"/>
          <w:rtl/>
        </w:rPr>
        <w:t xml:space="preserve"> من </w:t>
      </w:r>
      <w:r w:rsidR="00665F23" w:rsidRPr="00546F1A">
        <w:rPr>
          <w:rFonts w:ascii="Traditional Arabic" w:eastAsia="Times New Roman" w:hAnsi="Traditional Arabic" w:cs="Traditional Arabic" w:hint="cs"/>
          <w:sz w:val="24"/>
          <w:szCs w:val="24"/>
          <w:rtl/>
        </w:rPr>
        <w:t>الــتطبيقات،</w:t>
      </w:r>
      <w:r w:rsidR="009C10A7" w:rsidRPr="00546F1A">
        <w:rPr>
          <w:rFonts w:ascii="Traditional Arabic" w:eastAsia="Times New Roman" w:hAnsi="Traditional Arabic" w:cs="Traditional Arabic" w:hint="cs"/>
          <w:sz w:val="24"/>
          <w:szCs w:val="24"/>
          <w:rtl/>
        </w:rPr>
        <w:t xml:space="preserve"> فقد أصبحت هذه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قنيات بشكل متزايد تمثل جوهر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خطيط الاسترا</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جي للشركات، على سبيل المثال فإن شركة "أمازون</w:t>
      </w:r>
      <w:r w:rsidR="009C10A7" w:rsidRPr="00546F1A">
        <w:rPr>
          <w:rFonts w:ascii="Traditional Arabic" w:eastAsia="Times New Roman" w:hAnsi="Traditional Arabic" w:cs="Traditional Arabic" w:hint="cs"/>
          <w:sz w:val="24"/>
          <w:szCs w:val="24"/>
        </w:rPr>
        <w:t xml:space="preserve">" (Amazon) </w:t>
      </w:r>
      <w:r w:rsidR="009C10A7" w:rsidRPr="00546F1A">
        <w:rPr>
          <w:rFonts w:ascii="Traditional Arabic" w:eastAsia="Times New Roman" w:hAnsi="Traditional Arabic" w:cs="Traditional Arabic" w:hint="cs"/>
          <w:sz w:val="24"/>
          <w:szCs w:val="24"/>
          <w:rtl/>
        </w:rPr>
        <w:t>تحافظ على نتائج أداء عا</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ة باستمرار، حيث </w:t>
      </w:r>
      <w:r w:rsidR="00AB3C9E" w:rsidRPr="00546F1A">
        <w:rPr>
          <w:rFonts w:ascii="Traditional Arabic" w:eastAsia="Times New Roman" w:hAnsi="Traditional Arabic" w:cs="Traditional Arabic" w:hint="cs"/>
          <w:sz w:val="24"/>
          <w:szCs w:val="24"/>
          <w:rtl/>
        </w:rPr>
        <w:t>تــس</w:t>
      </w:r>
      <w:r w:rsidR="009C10A7" w:rsidRPr="00546F1A">
        <w:rPr>
          <w:rFonts w:ascii="Traditional Arabic" w:eastAsia="Times New Roman" w:hAnsi="Traditional Arabic" w:cs="Traditional Arabic" w:hint="cs"/>
          <w:sz w:val="24"/>
          <w:szCs w:val="24"/>
          <w:rtl/>
        </w:rPr>
        <w:t>تثمر نحو 12% من إيراداتها في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كنولوجيا، كما </w:t>
      </w:r>
      <w:r w:rsidR="00AB3C9E" w:rsidRPr="00546F1A">
        <w:rPr>
          <w:rFonts w:ascii="Traditional Arabic" w:eastAsia="Times New Roman" w:hAnsi="Traditional Arabic" w:cs="Traditional Arabic" w:hint="cs"/>
          <w:sz w:val="24"/>
          <w:szCs w:val="24"/>
          <w:rtl/>
        </w:rPr>
        <w:t>تــس</w:t>
      </w:r>
      <w:r w:rsidR="009C10A7" w:rsidRPr="00546F1A">
        <w:rPr>
          <w:rFonts w:ascii="Traditional Arabic" w:eastAsia="Times New Roman" w:hAnsi="Traditional Arabic" w:cs="Traditional Arabic" w:hint="cs"/>
          <w:sz w:val="24"/>
          <w:szCs w:val="24"/>
          <w:rtl/>
        </w:rPr>
        <w:t>عى شركة "أمازون" إلى إدخال القدرات الرقمية الجديدة في عم</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اتها رغم ما قد يصاحبها من مخاطر.  ون</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جة لذلك فإن 40٪ من إيراداتها يتم الحصول ع</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ها من خلال الخدمات الرقمية، فمن خلال الجمع بين نماذج الأعمال المختلفة داخل منصة رقمية، تحافظ "أمازون" على قدرة تشغي</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ة تعادل أو </w:t>
      </w:r>
      <w:r w:rsidR="00AB3C9E" w:rsidRPr="00546F1A">
        <w:rPr>
          <w:rFonts w:ascii="Traditional Arabic" w:eastAsia="Times New Roman" w:hAnsi="Traditional Arabic" w:cs="Traditional Arabic" w:hint="cs"/>
          <w:sz w:val="24"/>
          <w:szCs w:val="24"/>
          <w:rtl/>
        </w:rPr>
        <w:t>تــت</w:t>
      </w:r>
      <w:r w:rsidR="009C10A7" w:rsidRPr="00546F1A">
        <w:rPr>
          <w:rFonts w:ascii="Traditional Arabic" w:eastAsia="Times New Roman" w:hAnsi="Traditional Arabic" w:cs="Traditional Arabic" w:hint="cs"/>
          <w:sz w:val="24"/>
          <w:szCs w:val="24"/>
          <w:rtl/>
        </w:rPr>
        <w:t>فوق على الشركات العملاقة في مجال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جزئة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دية مثل "وول </w:t>
      </w:r>
      <w:r w:rsidR="002A1C50" w:rsidRPr="00546F1A">
        <w:rPr>
          <w:rFonts w:ascii="Traditional Arabic" w:eastAsia="Times New Roman" w:hAnsi="Traditional Arabic" w:cs="Traditional Arabic" w:hint="cs"/>
          <w:sz w:val="24"/>
          <w:szCs w:val="24"/>
          <w:rtl/>
        </w:rPr>
        <w:t>مارت</w:t>
      </w:r>
      <w:r w:rsidR="002A1C50" w:rsidRPr="00546F1A">
        <w:rPr>
          <w:rFonts w:ascii="Traditional Arabic" w:eastAsia="Times New Roman" w:hAnsi="Traditional Arabic" w:cs="Traditional Arabic" w:hint="cs"/>
          <w:sz w:val="24"/>
          <w:szCs w:val="24"/>
        </w:rPr>
        <w:t xml:space="preserve"> (Punam</w:t>
      </w:r>
      <w:r w:rsidR="002A1C50" w:rsidRPr="00546F1A">
        <w:rPr>
          <w:rFonts w:ascii="Traditional Arabic" w:hAnsi="Traditional Arabic" w:cs="Traditional Arabic" w:hint="cs"/>
          <w:sz w:val="24"/>
          <w:szCs w:val="24"/>
          <w:lang w:bidi="ar-EG"/>
        </w:rPr>
        <w:t>, el, al, 2023)</w:t>
      </w:r>
      <w:r w:rsidR="002A1C50" w:rsidRPr="00546F1A">
        <w:rPr>
          <w:rFonts w:ascii="Traditional Arabic" w:hAnsi="Traditional Arabic" w:cs="Traditional Arabic" w:hint="cs"/>
          <w:sz w:val="24"/>
          <w:szCs w:val="24"/>
          <w:rtl/>
          <w:lang w:bidi="ar-EG"/>
        </w:rPr>
        <w:t>،</w:t>
      </w:r>
    </w:p>
    <w:p w14:paraId="7077CD7E" w14:textId="14E33D1F" w:rsidR="009C10A7" w:rsidRPr="00546F1A" w:rsidRDefault="009C10A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بالإضافة إلى ذلك، فإنه بفضل </w:t>
      </w:r>
      <w:r w:rsidR="0084074C"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لم تعد حوكمة </w:t>
      </w:r>
      <w:r w:rsidR="008317EE" w:rsidRPr="00546F1A">
        <w:rPr>
          <w:rFonts w:ascii="Traditional Arabic" w:eastAsia="Times New Roman" w:hAnsi="Traditional Arabic" w:cs="Traditional Arabic" w:hint="cs"/>
          <w:sz w:val="24"/>
          <w:szCs w:val="24"/>
          <w:rtl/>
        </w:rPr>
        <w:t>سلسلة التوريد</w:t>
      </w:r>
      <w:r w:rsidRPr="00546F1A">
        <w:rPr>
          <w:rFonts w:ascii="Traditional Arabic" w:eastAsia="Times New Roman" w:hAnsi="Traditional Arabic" w:cs="Traditional Arabic" w:hint="cs"/>
          <w:sz w:val="24"/>
          <w:szCs w:val="24"/>
          <w:rtl/>
        </w:rPr>
        <w:t xml:space="preserve"> عبارة عن مجموعة ثابتة من القواعد واللوائح، بل أصبحت نظام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ديناميكيا مدفوعا بالبيانات يمكنه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كيف بسرعة مع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غيرات البيئية، ودعم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حسين المستمر والابتكار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جاري. وبا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فإن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حول الرقمي هو حافز رئيسي في تعزيز حوكمة </w:t>
      </w:r>
      <w:r w:rsidR="008317EE" w:rsidRPr="00546F1A">
        <w:rPr>
          <w:rFonts w:ascii="Traditional Arabic" w:eastAsia="Times New Roman" w:hAnsi="Traditional Arabic" w:cs="Traditional Arabic" w:hint="cs"/>
          <w:sz w:val="24"/>
          <w:szCs w:val="24"/>
          <w:rtl/>
        </w:rPr>
        <w:t>سلسلة التوريد</w:t>
      </w:r>
      <w:r w:rsidRPr="00546F1A">
        <w:rPr>
          <w:rFonts w:ascii="Traditional Arabic" w:eastAsia="Times New Roman" w:hAnsi="Traditional Arabic" w:cs="Traditional Arabic" w:hint="cs"/>
          <w:sz w:val="24"/>
          <w:szCs w:val="24"/>
          <w:rtl/>
        </w:rPr>
        <w:t xml:space="preserve"> الحديثة، حيث يوفر الأدوات والقدرات اللازمة للمؤسسات للحفاظ على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اتها وأنشطتها في البيئة الاقتصادية</w:t>
      </w:r>
      <w:r w:rsidR="004773D6" w:rsidRPr="00546F1A">
        <w:rPr>
          <w:rFonts w:ascii="Traditional Arabic" w:eastAsia="Times New Roman" w:hAnsi="Traditional Arabic" w:cs="Traditional Arabic" w:hint="cs"/>
          <w:sz w:val="24"/>
          <w:szCs w:val="24"/>
          <w:rtl/>
        </w:rPr>
        <w:t xml:space="preserve"> </w:t>
      </w:r>
      <w:r w:rsidR="008317EE" w:rsidRPr="00546F1A">
        <w:rPr>
          <w:rFonts w:ascii="Traditional Arabic" w:eastAsia="Times New Roman" w:hAnsi="Traditional Arabic" w:cs="Traditional Arabic" w:hint="cs"/>
          <w:sz w:val="24"/>
          <w:szCs w:val="24"/>
          <w:rtl/>
        </w:rPr>
        <w:t>حيث</w:t>
      </w:r>
      <w:r w:rsidRPr="00546F1A">
        <w:rPr>
          <w:rFonts w:ascii="Traditional Arabic" w:eastAsia="Times New Roman" w:hAnsi="Traditional Arabic" w:cs="Traditional Arabic" w:hint="cs"/>
          <w:sz w:val="24"/>
          <w:szCs w:val="24"/>
          <w:rtl/>
        </w:rPr>
        <w:t xml:space="preserve"> يمكن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ل اتجاهات السوق وسلوك المستهلك </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جيه القرارات الاسترا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جية</w:t>
      </w:r>
      <w:r w:rsidRPr="00546F1A">
        <w:rPr>
          <w:rFonts w:ascii="Traditional Arabic" w:eastAsia="Times New Roman" w:hAnsi="Traditional Arabic" w:cs="Traditional Arabic" w:hint="cs"/>
          <w:sz w:val="24"/>
          <w:szCs w:val="24"/>
        </w:rPr>
        <w:t>.</w:t>
      </w:r>
      <w:r w:rsidR="00665F23" w:rsidRPr="00546F1A">
        <w:rPr>
          <w:rFonts w:ascii="Traditional Arabic" w:eastAsia="Times New Roman" w:hAnsi="Traditional Arabic" w:cs="Traditional Arabic" w:hint="cs"/>
          <w:sz w:val="24"/>
          <w:szCs w:val="24"/>
          <w:rtl/>
        </w:rPr>
        <w:t xml:space="preserve"> الطبال،2024).</w:t>
      </w:r>
    </w:p>
    <w:p w14:paraId="0289CF17"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0440C187"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3A011A59" w14:textId="467C0F66"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1969F0C7" w14:textId="25F2464B"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05788411" w14:textId="2067875C" w:rsidR="007C5ADA" w:rsidRPr="00546F1A" w:rsidRDefault="00C00F7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2"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&#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25236011" w14:textId="5CDFCCC0"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1CD21743" w14:textId="2AD79A79"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3785BA6F"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6DA1D181"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75709014" w14:textId="77777777"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0B85ADDE" w14:textId="77777777"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7123D433"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76EADC93"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0E618E2A" w14:textId="77777777" w:rsidR="00CA30C3" w:rsidRDefault="00CA30C3" w:rsidP="00546F1A">
      <w:pPr>
        <w:bidi/>
        <w:spacing w:after="200" w:line="360" w:lineRule="auto"/>
        <w:jc w:val="both"/>
        <w:rPr>
          <w:rFonts w:ascii="Traditional Arabic" w:eastAsia="Times New Roman" w:hAnsi="Traditional Arabic" w:cs="Traditional Arabic"/>
          <w:sz w:val="24"/>
          <w:szCs w:val="24"/>
          <w:rtl/>
        </w:rPr>
      </w:pPr>
    </w:p>
    <w:p w14:paraId="463C4220"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6DB0B9AD"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7D2B04B6"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74F30EE6"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5A7729BD" w14:textId="0B720EC4" w:rsidR="00542E5A" w:rsidRPr="003E59E7" w:rsidRDefault="00CA30C3" w:rsidP="00546F1A">
      <w:pPr>
        <w:bidi/>
        <w:spacing w:after="200" w:line="360" w:lineRule="auto"/>
        <w:jc w:val="both"/>
        <w:rPr>
          <w:rFonts w:ascii="Traditional Arabic" w:hAnsi="Traditional Arabic" w:cs="Traditional Arabic"/>
          <w:b/>
          <w:bCs/>
          <w:sz w:val="32"/>
          <w:szCs w:val="32"/>
          <w:rtl/>
        </w:rPr>
      </w:pPr>
      <w:r w:rsidRPr="003E59E7">
        <w:rPr>
          <w:rFonts w:ascii="Traditional Arabic" w:hAnsi="Traditional Arabic" w:cs="Traditional Arabic" w:hint="cs"/>
          <w:b/>
          <w:bCs/>
          <w:sz w:val="32"/>
          <w:szCs w:val="32"/>
          <w:rtl/>
        </w:rPr>
        <w:lastRenderedPageBreak/>
        <w:t xml:space="preserve">3.1 </w:t>
      </w:r>
      <w:r w:rsidR="00A60DEB" w:rsidRPr="003E59E7">
        <w:rPr>
          <w:rFonts w:ascii="Traditional Arabic" w:hAnsi="Traditional Arabic" w:cs="Traditional Arabic" w:hint="cs"/>
          <w:b/>
          <w:bCs/>
          <w:sz w:val="32"/>
          <w:szCs w:val="32"/>
          <w:rtl/>
        </w:rPr>
        <w:t xml:space="preserve"> </w:t>
      </w:r>
      <w:r w:rsidR="00542E5A" w:rsidRPr="003E59E7">
        <w:rPr>
          <w:rFonts w:ascii="Traditional Arabic" w:hAnsi="Traditional Arabic" w:cs="Traditional Arabic" w:hint="cs"/>
          <w:b/>
          <w:bCs/>
          <w:sz w:val="32"/>
          <w:szCs w:val="32"/>
          <w:rtl/>
        </w:rPr>
        <w:t xml:space="preserve">الدراسات </w:t>
      </w:r>
      <w:r w:rsidR="0084074C" w:rsidRPr="003E59E7">
        <w:rPr>
          <w:rFonts w:ascii="Traditional Arabic" w:hAnsi="Traditional Arabic" w:cs="Traditional Arabic" w:hint="cs"/>
          <w:b/>
          <w:bCs/>
          <w:sz w:val="32"/>
          <w:szCs w:val="32"/>
          <w:rtl/>
        </w:rPr>
        <w:t>السابقة</w:t>
      </w:r>
      <w:r w:rsidR="00542E5A" w:rsidRPr="003E59E7">
        <w:rPr>
          <w:rFonts w:ascii="Traditional Arabic" w:hAnsi="Traditional Arabic" w:cs="Traditional Arabic" w:hint="cs"/>
          <w:b/>
          <w:bCs/>
          <w:sz w:val="32"/>
          <w:szCs w:val="32"/>
          <w:rtl/>
        </w:rPr>
        <w:t>:</w:t>
      </w:r>
    </w:p>
    <w:p w14:paraId="28891446" w14:textId="03A3D5CB"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ــها الحيوية بموضوع الدراسة الحا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ة حيث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او</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ــ الدراسة العديد من النماذج وفق المنظور الجديد لدور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Pr>
        <w:t>:</w:t>
      </w:r>
    </w:p>
    <w:p w14:paraId="2DDB8863" w14:textId="1D0A9BE8"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عرض وتح</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الدراسات السابقة ذات الصلة بغرض عرض إطار نظري للبــحث، وتقسيم الدراسات السابقة إلى ثلاث مجموعات من الدراسات وتم تر</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بها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وتبدأ بدراسات عن قطاع الصناعة العالمي ثم قطاع الصناعة العربي ثم الخ</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جي ثم السعودي</w:t>
      </w:r>
      <w:r w:rsidRPr="00546F1A">
        <w:rPr>
          <w:rFonts w:ascii="Traditional Arabic" w:hAnsi="Traditional Arabic" w:cs="Traditional Arabic" w:hint="cs"/>
          <w:sz w:val="24"/>
          <w:szCs w:val="24"/>
        </w:rPr>
        <w:t>:</w:t>
      </w:r>
      <w:r w:rsidR="00B448BF"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Pr>
        <w:t xml:space="preserve"> </w:t>
      </w:r>
    </w:p>
    <w:p w14:paraId="5A0C1854" w14:textId="743284E4"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المجموعة الأولى: الدراسات المرتبطة بالمتغير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p>
    <w:p w14:paraId="1D0E2A9B" w14:textId="0A0AAA10"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المجموعة الثانية: الدراسات المرتبطة.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p>
    <w:p w14:paraId="5C968610" w14:textId="7B40AF39" w:rsidR="00365746" w:rsidRPr="00546F1A" w:rsidRDefault="00542E5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sz w:val="24"/>
          <w:szCs w:val="24"/>
          <w:rtl/>
        </w:rPr>
        <w:t xml:space="preserve">المجموعة الثالثة: الدراسة المرتبطة ببيان العلاقة لدور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p>
    <w:p w14:paraId="1924817B" w14:textId="77777777" w:rsidR="00365746" w:rsidRDefault="00365746" w:rsidP="00546F1A">
      <w:pPr>
        <w:bidi/>
        <w:spacing w:after="200" w:line="360" w:lineRule="auto"/>
        <w:jc w:val="center"/>
        <w:rPr>
          <w:rFonts w:ascii="Traditional Arabic" w:hAnsi="Traditional Arabic" w:cs="Traditional Arabic"/>
          <w:sz w:val="24"/>
          <w:szCs w:val="24"/>
          <w:rtl/>
        </w:rPr>
      </w:pPr>
    </w:p>
    <w:p w14:paraId="110D8526" w14:textId="3A7881EF" w:rsidR="00E82D88" w:rsidRPr="003E59E7" w:rsidRDefault="00E82D88" w:rsidP="00546F1A">
      <w:pPr>
        <w:bidi/>
        <w:spacing w:after="200" w:line="360" w:lineRule="auto"/>
        <w:jc w:val="center"/>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لمجموعة الأولى: الدراسات المرتبطة بالمتغير المستقل "الذكاء </w:t>
      </w:r>
      <w:r w:rsidR="00067C01" w:rsidRPr="003E59E7">
        <w:rPr>
          <w:rFonts w:ascii="Traditional Arabic" w:eastAsia="Times New Roman" w:hAnsi="Traditional Arabic" w:cs="Traditional Arabic" w:hint="cs"/>
          <w:b/>
          <w:bCs/>
          <w:sz w:val="28"/>
          <w:szCs w:val="28"/>
          <w:rtl/>
        </w:rPr>
        <w:t>الإصطناعي</w:t>
      </w:r>
      <w:r w:rsidRPr="003E59E7">
        <w:rPr>
          <w:rFonts w:ascii="Traditional Arabic" w:eastAsia="Times New Roman" w:hAnsi="Traditional Arabic" w:cs="Traditional Arabic" w:hint="cs"/>
          <w:b/>
          <w:bCs/>
          <w:sz w:val="28"/>
          <w:szCs w:val="28"/>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46F1A"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C00F71" w:rsidRDefault="00A72740"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46F1A" w:rsidRDefault="00946124" w:rsidP="00546F1A">
            <w:pPr>
              <w:bidi/>
              <w:spacing w:after="0"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دراسة الهاشمي ،2026)</w:t>
            </w:r>
          </w:p>
        </w:tc>
        <w:tc>
          <w:tcPr>
            <w:tcW w:w="713" w:type="pct"/>
          </w:tcPr>
          <w:p w14:paraId="0A2FDAEC" w14:textId="67A74D47"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دور القيادة الاستباقية المدعومة بالذكاء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تحقيق الاستدامة في القطاع النفطي: دراسة </w:t>
            </w:r>
            <w:r w:rsidRPr="00546F1A">
              <w:rPr>
                <w:rFonts w:ascii="Traditional Arabic" w:eastAsia="Times New Roman" w:hAnsi="Traditional Arabic" w:cs="Traditional Arabic" w:hint="cs"/>
                <w:sz w:val="24"/>
                <w:szCs w:val="24"/>
                <w:rtl/>
              </w:rPr>
              <w:lastRenderedPageBreak/>
              <w:t>استطلاعية لمدركات المسؤولين بمحافظة النجف الأشرف</w:t>
            </w:r>
          </w:p>
        </w:tc>
        <w:tc>
          <w:tcPr>
            <w:tcW w:w="861" w:type="pct"/>
          </w:tcPr>
          <w:p w14:paraId="68EE484E" w14:textId="4BE54EB1"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تهدف الدراسة الي التحول من نماذج القيادة التفاعلية التقليدية إلى نماذج استباقية تستند إلى تقنيات الذكاء </w:t>
            </w:r>
            <w:r w:rsidR="00067C01" w:rsidRPr="00546F1A">
              <w:rPr>
                <w:rFonts w:ascii="Traditional Arabic" w:eastAsia="Times New Roman" w:hAnsi="Traditional Arabic" w:cs="Traditional Arabic" w:hint="cs"/>
                <w:sz w:val="24"/>
                <w:szCs w:val="24"/>
                <w:rtl/>
              </w:rPr>
              <w:t>الإصطناعي</w:t>
            </w:r>
          </w:p>
        </w:tc>
        <w:tc>
          <w:tcPr>
            <w:tcW w:w="927" w:type="pct"/>
          </w:tcPr>
          <w:p w14:paraId="1858B77F" w14:textId="6256ABE6"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اعتمد الباحث على منهجية بحثية مختلطة (كمية ونوعية) في القطاع النفطي الحكومي العراقي. شمل الجانب الكمي تطبيق استبانة على عينة </w:t>
            </w:r>
            <w:r w:rsidRPr="00546F1A">
              <w:rPr>
                <w:rFonts w:ascii="Traditional Arabic" w:eastAsia="Times New Roman" w:hAnsi="Traditional Arabic" w:cs="Traditional Arabic" w:hint="cs"/>
                <w:sz w:val="24"/>
                <w:szCs w:val="24"/>
                <w:rtl/>
              </w:rPr>
              <w:lastRenderedPageBreak/>
              <w:t>قصدية من (88) مسؤولاً</w:t>
            </w:r>
          </w:p>
        </w:tc>
        <w:tc>
          <w:tcPr>
            <w:tcW w:w="642" w:type="pct"/>
          </w:tcPr>
          <w:p w14:paraId="1E8450D7" w14:textId="7920857D"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قطاعة صناعة النفط-العراق</w:t>
            </w:r>
          </w:p>
        </w:tc>
        <w:tc>
          <w:tcPr>
            <w:tcW w:w="1215" w:type="pct"/>
          </w:tcPr>
          <w:p w14:paraId="551E0971" w14:textId="01EFEE90"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وكشفت نتائج الدراسة عن دور محوري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القدرات الاستباقية للقيادة، كما بيّنت نسبة مساهمة هذه القيادة في تفسير التباين في تحقيق تكامل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الاستدامة</w:t>
            </w:r>
          </w:p>
        </w:tc>
      </w:tr>
      <w:tr w:rsidR="00AA7577" w:rsidRPr="00546F1A"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46F1A" w:rsidRDefault="005416AC"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دراسة (موسى، 2026)</w:t>
            </w:r>
          </w:p>
        </w:tc>
        <w:tc>
          <w:tcPr>
            <w:tcW w:w="713" w:type="pct"/>
          </w:tcPr>
          <w:p w14:paraId="1E33CA6D" w14:textId="094D7CEA"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استراتيجيات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الخضراء لتحقيق الاستدامة المؤسسية: دراسة تطبيقية في دائرة الصحة في النجف</w:t>
            </w:r>
          </w:p>
        </w:tc>
        <w:tc>
          <w:tcPr>
            <w:tcW w:w="861" w:type="pct"/>
          </w:tcPr>
          <w:p w14:paraId="43E985AC" w14:textId="192D7423"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تهدف الدراسة الي بيان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استراتيجيات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الخضراء لتحقيق الاستدامة المؤسسية</w:t>
            </w:r>
          </w:p>
        </w:tc>
        <w:tc>
          <w:tcPr>
            <w:tcW w:w="927" w:type="pct"/>
          </w:tcPr>
          <w:p w14:paraId="70B9FBA9" w14:textId="3077DBA3"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تم 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642" w:type="pct"/>
          </w:tcPr>
          <w:p w14:paraId="29F87CFB" w14:textId="21067735"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صناعة الادوية - العراق</w:t>
            </w:r>
          </w:p>
        </w:tc>
        <w:tc>
          <w:tcPr>
            <w:tcW w:w="1215" w:type="pct"/>
          </w:tcPr>
          <w:p w14:paraId="3CDF62F4" w14:textId="44AB9DCD"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ضرورة دمج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البيئية والاقتصادية والاجتماعية للاستدامة</w:t>
            </w:r>
          </w:p>
        </w:tc>
      </w:tr>
      <w:tr w:rsidR="00AA7577" w:rsidRPr="00546F1A"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46F1A" w:rsidRDefault="00710B3D"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دراسة </w:t>
            </w:r>
            <w:r w:rsidR="00A72740"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الكبيسي</w:t>
            </w:r>
            <w:r w:rsidR="00A72740" w:rsidRPr="00546F1A">
              <w:rPr>
                <w:rFonts w:ascii="Traditional Arabic" w:eastAsia="Times New Roman" w:hAnsi="Traditional Arabic" w:cs="Traditional Arabic" w:hint="cs"/>
                <w:sz w:val="24"/>
                <w:szCs w:val="24"/>
                <w:rtl/>
              </w:rPr>
              <w:t>،2025)</w:t>
            </w:r>
          </w:p>
        </w:tc>
        <w:tc>
          <w:tcPr>
            <w:tcW w:w="713" w:type="pct"/>
          </w:tcPr>
          <w:p w14:paraId="4873A2C2" w14:textId="78F331D1"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(دراسة تطبيقية في جامعة الأنبار)</w:t>
            </w:r>
          </w:p>
        </w:tc>
        <w:tc>
          <w:tcPr>
            <w:tcW w:w="861" w:type="pct"/>
          </w:tcPr>
          <w:p w14:paraId="4BECD972" w14:textId="1D14A228" w:rsidR="005416AC"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يهدف هذا البحث إلى دراسة تأثير تطبيق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في جامعة الانبار</w:t>
            </w:r>
          </w:p>
          <w:p w14:paraId="1737CEB6" w14:textId="3C45B839"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w:t>
            </w:r>
          </w:p>
        </w:tc>
        <w:tc>
          <w:tcPr>
            <w:tcW w:w="927" w:type="pct"/>
          </w:tcPr>
          <w:p w14:paraId="236A38A4" w14:textId="0131CCD8" w:rsidR="005416AC" w:rsidRPr="00546F1A"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تم استخدام المنهج الوصفي التحليلي</w:t>
            </w:r>
          </w:p>
          <w:p w14:paraId="5301D49D" w14:textId="7DD23BD6"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لجمع البيانات من </w:t>
            </w:r>
            <w:r w:rsidR="008315DA" w:rsidRPr="00546F1A">
              <w:rPr>
                <w:rFonts w:ascii="Traditional Arabic" w:eastAsia="Times New Roman" w:hAnsi="Traditional Arabic" w:cs="Traditional Arabic" w:hint="cs"/>
                <w:sz w:val="24"/>
                <w:szCs w:val="24"/>
                <w:rtl/>
              </w:rPr>
              <w:t>خلال</w:t>
            </w:r>
            <w:r w:rsidRPr="00546F1A">
              <w:rPr>
                <w:rFonts w:ascii="Traditional Arabic" w:eastAsia="Times New Roman" w:hAnsi="Traditional Arabic" w:cs="Traditional Arabic" w:hint="cs"/>
                <w:sz w:val="24"/>
                <w:szCs w:val="24"/>
                <w:rtl/>
              </w:rPr>
              <w:t xml:space="preserve"> استبيانات موجهة حيث تم اختيار عينة مكونة من 100 موظف</w:t>
            </w:r>
          </w:p>
        </w:tc>
        <w:tc>
          <w:tcPr>
            <w:tcW w:w="642" w:type="pct"/>
          </w:tcPr>
          <w:p w14:paraId="0846633B" w14:textId="08811186"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قطاع </w:t>
            </w:r>
            <w:r w:rsidR="005416AC" w:rsidRPr="00546F1A">
              <w:rPr>
                <w:rFonts w:ascii="Traditional Arabic" w:eastAsia="Times New Roman" w:hAnsi="Traditional Arabic" w:cs="Traditional Arabic" w:hint="cs"/>
                <w:sz w:val="24"/>
                <w:szCs w:val="24"/>
                <w:rtl/>
              </w:rPr>
              <w:t>التعليم الجامعي</w:t>
            </w:r>
            <w:r w:rsidRPr="00546F1A">
              <w:rPr>
                <w:rFonts w:ascii="Traditional Arabic" w:eastAsia="Times New Roman" w:hAnsi="Traditional Arabic" w:cs="Traditional Arabic" w:hint="cs"/>
                <w:sz w:val="24"/>
                <w:szCs w:val="24"/>
                <w:rtl/>
              </w:rPr>
              <w:t xml:space="preserve"> - </w:t>
            </w:r>
            <w:r w:rsidR="005416AC" w:rsidRPr="00546F1A">
              <w:rPr>
                <w:rFonts w:ascii="Traditional Arabic" w:eastAsia="Times New Roman" w:hAnsi="Traditional Arabic" w:cs="Traditional Arabic" w:hint="cs"/>
                <w:sz w:val="24"/>
                <w:szCs w:val="24"/>
                <w:rtl/>
              </w:rPr>
              <w:t>العراق</w:t>
            </w:r>
          </w:p>
        </w:tc>
        <w:tc>
          <w:tcPr>
            <w:tcW w:w="1215" w:type="pct"/>
          </w:tcPr>
          <w:p w14:paraId="441375DD" w14:textId="4FBFD45B" w:rsidR="005416AC" w:rsidRPr="00546F1A"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ظهرت النتائج أن 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التوظيف ساهم في تسريع العملية وزيادة دقتها، كما أن</w:t>
            </w:r>
          </w:p>
          <w:p w14:paraId="0F5979E5" w14:textId="4D7CD086"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التقييمات المعتمدة على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كانت أكثر دقة وموضوعية مقارنة بالتقييمات التقليدية.</w:t>
            </w:r>
          </w:p>
        </w:tc>
      </w:tr>
      <w:tr w:rsidR="00AA7577" w:rsidRPr="00546F1A"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دراسة (خلف الله بن يوسف ،2024):</w:t>
            </w:r>
          </w:p>
        </w:tc>
        <w:tc>
          <w:tcPr>
            <w:tcW w:w="713" w:type="pct"/>
          </w:tcPr>
          <w:p w14:paraId="266948C2" w14:textId="08AF46D3"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ودورها في إرساء قواعد حوكمة الشركات الصناعية</w:t>
            </w:r>
          </w:p>
        </w:tc>
        <w:tc>
          <w:tcPr>
            <w:tcW w:w="861" w:type="pct"/>
          </w:tcPr>
          <w:p w14:paraId="30190A0E" w14:textId="0BCA0911"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الشركات، من خلال تحلــيل ومعالجة البيانات والمساعدة في اتخاذ القرارات وتعزيز الشفافية والمساءلة واستغلال الفرص ومواجهة المخاطر في الشركات الصناعية</w:t>
            </w:r>
          </w:p>
        </w:tc>
        <w:tc>
          <w:tcPr>
            <w:tcW w:w="927" w:type="pct"/>
          </w:tcPr>
          <w:p w14:paraId="4BA37933" w14:textId="029C0CE0"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 استخدام المنهج الوصفي المسحي   وكانت أداة الدراسة المستخدمة هي الاستبانة </w:t>
            </w:r>
            <w:r w:rsidR="008315DA"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عينة من العاملــين بال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العلــيا في الشركات الصناعية</w:t>
            </w:r>
          </w:p>
        </w:tc>
        <w:tc>
          <w:tcPr>
            <w:tcW w:w="642" w:type="pct"/>
          </w:tcPr>
          <w:p w14:paraId="596D899E" w14:textId="01361D12"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القطاع الرياضي </w:t>
            </w:r>
          </w:p>
        </w:tc>
        <w:tc>
          <w:tcPr>
            <w:tcW w:w="1215" w:type="pct"/>
          </w:tcPr>
          <w:p w14:paraId="5A456869" w14:textId="3FDDBE9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حوكمة الشركات لا يخلو من الــتحديات والقيود، الــتــي يجب العمل على الــتصدي لها. إلا أن أغلبها لا ترقى إلى المستــوى المطلوب</w:t>
            </w:r>
          </w:p>
        </w:tc>
      </w:tr>
      <w:tr w:rsidR="00AA7577" w:rsidRPr="00546F1A"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دراسة (الحربي واخرون،2023):</w:t>
            </w:r>
          </w:p>
        </w:tc>
        <w:tc>
          <w:tcPr>
            <w:tcW w:w="713" w:type="pct"/>
          </w:tcPr>
          <w:p w14:paraId="46AC3C92" w14:textId="53389FE5"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تأثير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استراتــيجيات الــتــسويق الرقمي في المؤسسات الصناعية</w:t>
            </w:r>
          </w:p>
        </w:tc>
        <w:tc>
          <w:tcPr>
            <w:tcW w:w="861" w:type="pct"/>
          </w:tcPr>
          <w:p w14:paraId="589C92A4" w14:textId="3E238CCE"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هدفت الدراسة إلى الــتعرف على تأثير 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c>
        <w:tc>
          <w:tcPr>
            <w:tcW w:w="642" w:type="pct"/>
          </w:tcPr>
          <w:p w14:paraId="205C815F" w14:textId="37A6A86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الــتــسويق والمبيعات للمنتجات الصناعية/ المملكة العربية السعودية</w:t>
            </w:r>
          </w:p>
        </w:tc>
        <w:tc>
          <w:tcPr>
            <w:tcW w:w="1215" w:type="pct"/>
          </w:tcPr>
          <w:p w14:paraId="17DBD5D5" w14:textId="52D7A7F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تــوصلــت الدراسة من خلال قياس آرائهم إلى عدة نتائج منها: أن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يساعد في تحسين استراتــيجيات الــتــسويق الرقمي في الشركات الصناعية والوصول إلى الجمهور المستهدف</w:t>
            </w:r>
            <w:r w:rsidR="008315DA" w:rsidRPr="00546F1A">
              <w:rPr>
                <w:rFonts w:ascii="Traditional Arabic" w:eastAsia="Times New Roman" w:hAnsi="Traditional Arabic" w:cs="Traditional Arabic" w:hint="cs"/>
                <w:sz w:val="24"/>
                <w:szCs w:val="24"/>
                <w:rtl/>
              </w:rPr>
              <w:t>.</w:t>
            </w:r>
          </w:p>
        </w:tc>
      </w:tr>
      <w:tr w:rsidR="00AA7577" w:rsidRPr="00546F1A"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دراسة (العكور، سامر محمد حسين </w:t>
            </w:r>
            <w:r w:rsidRPr="00546F1A">
              <w:rPr>
                <w:rFonts w:ascii="Traditional Arabic" w:eastAsia="Times New Roman" w:hAnsi="Traditional Arabic" w:cs="Traditional Arabic" w:hint="cs"/>
                <w:sz w:val="24"/>
                <w:szCs w:val="24"/>
                <w:rtl/>
              </w:rPr>
              <w:lastRenderedPageBreak/>
              <w:t>،2022)</w:t>
            </w:r>
          </w:p>
        </w:tc>
        <w:tc>
          <w:tcPr>
            <w:tcW w:w="713" w:type="pct"/>
          </w:tcPr>
          <w:p w14:paraId="3FF3C616" w14:textId="5C4FF0B9" w:rsidR="00A72740"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أثر</w:t>
            </w:r>
            <w:r w:rsidR="00A72740"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A72740" w:rsidRPr="00546F1A">
              <w:rPr>
                <w:rFonts w:ascii="Traditional Arabic" w:eastAsia="Times New Roman" w:hAnsi="Traditional Arabic" w:cs="Traditional Arabic" w:hint="cs"/>
                <w:sz w:val="24"/>
                <w:szCs w:val="24"/>
                <w:rtl/>
              </w:rPr>
              <w:t xml:space="preserve"> في تخفيض الــتكالــيف في </w:t>
            </w:r>
            <w:r w:rsidR="00A72740" w:rsidRPr="00546F1A">
              <w:rPr>
                <w:rFonts w:ascii="Traditional Arabic" w:eastAsia="Times New Roman" w:hAnsi="Traditional Arabic" w:cs="Traditional Arabic" w:hint="cs"/>
                <w:sz w:val="24"/>
                <w:szCs w:val="24"/>
                <w:rtl/>
              </w:rPr>
              <w:lastRenderedPageBreak/>
              <w:t>الشركات الصناعية الأردنية المدرجة في بورصة عمان</w:t>
            </w:r>
          </w:p>
        </w:tc>
        <w:tc>
          <w:tcPr>
            <w:tcW w:w="861" w:type="pct"/>
          </w:tcPr>
          <w:p w14:paraId="060313D6" w14:textId="0DB9B339"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هدفت هذه الدراسة إلى الــتعرف على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تخفيض </w:t>
            </w:r>
            <w:r w:rsidRPr="00546F1A">
              <w:rPr>
                <w:rFonts w:ascii="Traditional Arabic" w:eastAsia="Times New Roman" w:hAnsi="Traditional Arabic" w:cs="Traditional Arabic" w:hint="cs"/>
                <w:sz w:val="24"/>
                <w:szCs w:val="24"/>
                <w:rtl/>
              </w:rPr>
              <w:lastRenderedPageBreak/>
              <w:t>الــتكالــيف لدى الشركات الصناعية الأردنية المدرجة في بورصة عمان</w:t>
            </w:r>
          </w:p>
        </w:tc>
        <w:tc>
          <w:tcPr>
            <w:tcW w:w="927" w:type="pct"/>
          </w:tcPr>
          <w:p w14:paraId="3F1CA40D" w14:textId="42850B4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استخدم المنهج الوصفي الــتحلــيلــي؛ والاستبانة لجمع البيانات، حيث تم </w:t>
            </w:r>
            <w:r w:rsidRPr="00546F1A">
              <w:rPr>
                <w:rFonts w:ascii="Traditional Arabic" w:eastAsia="Times New Roman" w:hAnsi="Traditional Arabic" w:cs="Traditional Arabic" w:hint="cs"/>
                <w:sz w:val="24"/>
                <w:szCs w:val="24"/>
                <w:rtl/>
              </w:rPr>
              <w:lastRenderedPageBreak/>
              <w:t>تــوزيع (186) استبانة باستخدام برنامج (</w:t>
            </w:r>
            <w:r w:rsidRPr="00546F1A">
              <w:rPr>
                <w:rFonts w:ascii="Traditional Arabic" w:eastAsia="Times New Roman" w:hAnsi="Traditional Arabic" w:cs="Traditional Arabic" w:hint="cs"/>
                <w:sz w:val="24"/>
                <w:szCs w:val="24"/>
              </w:rPr>
              <w:t>SPSS</w:t>
            </w:r>
            <w:r w:rsidRPr="00546F1A">
              <w:rPr>
                <w:rFonts w:ascii="Traditional Arabic" w:eastAsia="Times New Roman" w:hAnsi="Traditional Arabic" w:cs="Traditional Arabic" w:hint="cs"/>
                <w:sz w:val="24"/>
                <w:szCs w:val="24"/>
                <w:rtl/>
              </w:rPr>
              <w:t>).</w:t>
            </w:r>
          </w:p>
        </w:tc>
        <w:tc>
          <w:tcPr>
            <w:tcW w:w="642" w:type="pct"/>
          </w:tcPr>
          <w:p w14:paraId="48CE601D" w14:textId="0F50D1C7"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القطاع الصناعي / المملكة الأردنية </w:t>
            </w:r>
            <w:r w:rsidRPr="00546F1A">
              <w:rPr>
                <w:rFonts w:ascii="Traditional Arabic" w:eastAsia="Times New Roman" w:hAnsi="Traditional Arabic" w:cs="Traditional Arabic" w:hint="cs"/>
                <w:sz w:val="24"/>
                <w:szCs w:val="24"/>
                <w:rtl/>
              </w:rPr>
              <w:lastRenderedPageBreak/>
              <w:t>الهاشمية</w:t>
            </w:r>
          </w:p>
        </w:tc>
        <w:tc>
          <w:tcPr>
            <w:tcW w:w="1215" w:type="pct"/>
          </w:tcPr>
          <w:p w14:paraId="304A06C3" w14:textId="08BCE4AE"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 (النظم الخبيرة، الشبكة العصبية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ة، الوكلاء الأذكياء، الخوارزميات الجينية، </w:t>
            </w:r>
            <w:r w:rsidRPr="00546F1A">
              <w:rPr>
                <w:rFonts w:ascii="Traditional Arabic" w:eastAsia="Times New Roman" w:hAnsi="Traditional Arabic" w:cs="Traditional Arabic" w:hint="cs"/>
                <w:sz w:val="24"/>
                <w:szCs w:val="24"/>
                <w:rtl/>
              </w:rPr>
              <w:lastRenderedPageBreak/>
              <w:t>والــتعلم الــتلقائي) في تخفيض الــتكالــيف</w:t>
            </w:r>
          </w:p>
        </w:tc>
      </w:tr>
      <w:tr w:rsidR="00AA7577" w:rsidRPr="00546F1A"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lastRenderedPageBreak/>
              <w:t>دراسة (</w:t>
            </w:r>
            <w:r w:rsidRPr="00546F1A">
              <w:rPr>
                <w:rFonts w:ascii="Traditional Arabic" w:hAnsi="Traditional Arabic" w:cs="Traditional Arabic" w:hint="cs"/>
                <w:sz w:val="24"/>
                <w:szCs w:val="24"/>
              </w:rPr>
              <w:t>Rafi bra tab Singh, warajif suman,2022</w:t>
            </w:r>
            <w:r w:rsidRPr="00546F1A">
              <w:rPr>
                <w:rFonts w:ascii="Traditional Arabic" w:hAnsi="Traditional Arabic" w:cs="Traditional Arabic" w:hint="cs"/>
                <w:sz w:val="24"/>
                <w:szCs w:val="24"/>
                <w:rtl/>
              </w:rPr>
              <w:t>):</w:t>
            </w:r>
          </w:p>
        </w:tc>
        <w:tc>
          <w:tcPr>
            <w:tcW w:w="713" w:type="pct"/>
          </w:tcPr>
          <w:p w14:paraId="49319C59" w14:textId="3654CCA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الصناعة دراسة قائمة على الأدبيات الهند " </w:t>
            </w:r>
            <w:r w:rsidRPr="00546F1A">
              <w:rPr>
                <w:rFonts w:ascii="Traditional Arabic" w:hAnsi="Traditional Arabic" w:cs="Traditional Arabic" w:hint="cs"/>
                <w:sz w:val="24"/>
                <w:szCs w:val="24"/>
              </w:rPr>
              <w:t>Artificial Intelligence Applications for Industry 4.0: A Literature-Based</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Study</w:t>
            </w:r>
          </w:p>
        </w:tc>
        <w:tc>
          <w:tcPr>
            <w:tcW w:w="861" w:type="pct"/>
          </w:tcPr>
          <w:p w14:paraId="0F47EFE1" w14:textId="7F3D64D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تهدف الدراسة الــي الــتعرف على استخدامات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في القطاع الصناعي الهندي وتم تحلــيل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w:t>
            </w:r>
            <w:r w:rsidR="008315DA" w:rsidRPr="00546F1A">
              <w:rPr>
                <w:rFonts w:ascii="Traditional Arabic" w:hAnsi="Traditional Arabic" w:cs="Traditional Arabic" w:hint="cs"/>
                <w:sz w:val="24"/>
                <w:szCs w:val="24"/>
                <w:rtl/>
              </w:rPr>
              <w:t>خلال</w:t>
            </w:r>
            <w:r w:rsidRPr="00546F1A">
              <w:rPr>
                <w:rFonts w:ascii="Traditional Arabic" w:hAnsi="Traditional Arabic" w:cs="Traditional Arabic" w:hint="cs"/>
                <w:sz w:val="24"/>
                <w:szCs w:val="24"/>
                <w:rtl/>
              </w:rPr>
              <w:t xml:space="preserve"> تطبيقها في وظائف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المنشآت الصناعية</w:t>
            </w:r>
          </w:p>
        </w:tc>
        <w:tc>
          <w:tcPr>
            <w:tcW w:w="927" w:type="pct"/>
          </w:tcPr>
          <w:p w14:paraId="55CA53A4" w14:textId="34F78E2E"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استخدام المنهج الوصفي الــتحلــيلــي خلال دراسة ميدانية لاستطلاع اراء مجموعة </w:t>
            </w:r>
            <w:r w:rsidR="008315DA" w:rsidRPr="00546F1A">
              <w:rPr>
                <w:rFonts w:ascii="Traditional Arabic" w:hAnsi="Traditional Arabic" w:cs="Traditional Arabic" w:hint="cs"/>
                <w:sz w:val="24"/>
                <w:szCs w:val="24"/>
                <w:rtl/>
              </w:rPr>
              <w:t>مستخدمي</w:t>
            </w:r>
            <w:r w:rsidRPr="00546F1A">
              <w:rPr>
                <w:rFonts w:ascii="Traditional Arabic" w:hAnsi="Traditional Arabic" w:cs="Traditional Arabic" w:hint="cs"/>
                <w:sz w:val="24"/>
                <w:szCs w:val="24"/>
                <w:rtl/>
              </w:rPr>
              <w:t xml:space="preserve"> الذكاء 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الإنتاج في المؤسسات الصناعية</w:t>
            </w:r>
          </w:p>
        </w:tc>
        <w:tc>
          <w:tcPr>
            <w:tcW w:w="642" w:type="pct"/>
          </w:tcPr>
          <w:p w14:paraId="4DF7B0AA" w14:textId="2A88A47A"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القطاع الانتاجي / في الشركات الصناعية الهندية</w:t>
            </w:r>
          </w:p>
        </w:tc>
        <w:tc>
          <w:tcPr>
            <w:tcW w:w="1215" w:type="pct"/>
          </w:tcPr>
          <w:p w14:paraId="32414DCA" w14:textId="11A67DF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اهم النتائج الــتــي تــوصلــت الــيها الدراسة الــي تــوفر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العديد من الفرض للشركات الحديثة </w:t>
            </w:r>
            <w:r w:rsidR="008315DA"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 xml:space="preserve">يحتل استخدام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وظائف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عملــيات الإنتاج الصناعي</w:t>
            </w:r>
            <w:r w:rsidR="008315DA" w:rsidRPr="00546F1A">
              <w:rPr>
                <w:rFonts w:ascii="Traditional Arabic" w:eastAsia="Times New Roman" w:hAnsi="Traditional Arabic" w:cs="Traditional Arabic" w:hint="cs"/>
                <w:sz w:val="24"/>
                <w:szCs w:val="24"/>
                <w:rtl/>
              </w:rPr>
              <w:t xml:space="preserve"> المركز الأول.</w:t>
            </w:r>
          </w:p>
        </w:tc>
      </w:tr>
      <w:tr w:rsidR="00546F1A" w:rsidRPr="00546F1A"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46F1A" w:rsidRDefault="008B2DA9" w:rsidP="00546F1A">
            <w:pPr>
              <w:bidi/>
              <w:spacing w:after="0" w:line="360" w:lineRule="auto"/>
              <w:jc w:val="center"/>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Al-Ghamdi et al. (2022)</w:t>
            </w:r>
          </w:p>
        </w:tc>
        <w:tc>
          <w:tcPr>
            <w:tcW w:w="713" w:type="pct"/>
          </w:tcPr>
          <w:p w14:paraId="33700FB9" w14:textId="4524E227" w:rsidR="006017D2" w:rsidRPr="00546F1A"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سلاسل إمداد المياه وتحقيق ميزة تنافسية مستدامة</w:t>
            </w:r>
          </w:p>
        </w:tc>
        <w:tc>
          <w:tcPr>
            <w:tcW w:w="861" w:type="pct"/>
          </w:tcPr>
          <w:p w14:paraId="6D180718" w14:textId="5963E249"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تهدف </w:t>
            </w:r>
            <w:r w:rsidR="008B2DA9" w:rsidRPr="00546F1A">
              <w:rPr>
                <w:rFonts w:ascii="Traditional Arabic" w:hAnsi="Traditional Arabic" w:cs="Traditional Arabic" w:hint="cs"/>
                <w:sz w:val="24"/>
                <w:szCs w:val="24"/>
                <w:rtl/>
              </w:rPr>
              <w:t xml:space="preserve">دراسة تطبيقات الذكاء </w:t>
            </w:r>
            <w:r w:rsidR="00067C01" w:rsidRPr="00546F1A">
              <w:rPr>
                <w:rFonts w:ascii="Traditional Arabic" w:hAnsi="Traditional Arabic" w:cs="Traditional Arabic" w:hint="cs"/>
                <w:sz w:val="24"/>
                <w:szCs w:val="24"/>
                <w:rtl/>
              </w:rPr>
              <w:t>الإصطناعي</w:t>
            </w:r>
            <w:r w:rsidR="008B2DA9" w:rsidRPr="00546F1A">
              <w:rPr>
                <w:rFonts w:ascii="Traditional Arabic" w:hAnsi="Traditional Arabic" w:cs="Traditional Arabic" w:hint="cs"/>
                <w:sz w:val="24"/>
                <w:szCs w:val="24"/>
                <w:rtl/>
              </w:rPr>
              <w:t xml:space="preserve"> في سلاسل إمداد المياه </w:t>
            </w:r>
            <w:r w:rsidRPr="00546F1A">
              <w:rPr>
                <w:rFonts w:ascii="Traditional Arabic" w:hAnsi="Traditional Arabic" w:cs="Traditional Arabic" w:hint="cs"/>
                <w:sz w:val="24"/>
                <w:szCs w:val="24"/>
                <w:rtl/>
              </w:rPr>
              <w:t>وتحقيق ميزة تنافسية مستدامة للمنظمات</w:t>
            </w:r>
          </w:p>
        </w:tc>
        <w:tc>
          <w:tcPr>
            <w:tcW w:w="927" w:type="pct"/>
          </w:tcPr>
          <w:p w14:paraId="4DD52139" w14:textId="73E19D16"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المنهج الاستباطي الاستقرائي </w:t>
            </w:r>
          </w:p>
        </w:tc>
        <w:tc>
          <w:tcPr>
            <w:tcW w:w="642" w:type="pct"/>
          </w:tcPr>
          <w:p w14:paraId="04686B24" w14:textId="5C2CCC86"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قطاع امداد المياه - السعودية</w:t>
            </w:r>
          </w:p>
        </w:tc>
        <w:tc>
          <w:tcPr>
            <w:tcW w:w="1215" w:type="pct"/>
          </w:tcPr>
          <w:p w14:paraId="34E2F8FA" w14:textId="05EB6AE5"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تقدّم هذه الدراسة نظامًا ذكيًا 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المياه (</w:t>
            </w:r>
            <w:r w:rsidRPr="00546F1A">
              <w:rPr>
                <w:rFonts w:ascii="Traditional Arabic" w:hAnsi="Traditional Arabic" w:cs="Traditional Arabic" w:hint="cs"/>
                <w:sz w:val="24"/>
                <w:szCs w:val="24"/>
              </w:rPr>
              <w:t>IoT-SWM</w:t>
            </w:r>
            <w:r w:rsidRPr="00546F1A">
              <w:rPr>
                <w:rFonts w:ascii="Traditional Arabic" w:hAnsi="Traditional Arabic" w:cs="Traditional Arabic" w:hint="cs"/>
                <w:sz w:val="24"/>
                <w:szCs w:val="24"/>
                <w:rtl/>
              </w:rPr>
              <w:t>) يمكن استخدامه في المباني التي لا تتوفر فيها إمدادات مياه ثابتة</w:t>
            </w:r>
            <w:r w:rsidR="008315DA" w:rsidRPr="00546F1A">
              <w:rPr>
                <w:rFonts w:ascii="Traditional Arabic" w:hAnsi="Traditional Arabic" w:cs="Traditional Arabic" w:hint="cs"/>
                <w:sz w:val="24"/>
                <w:szCs w:val="24"/>
                <w:rtl/>
              </w:rPr>
              <w:t xml:space="preserve"> باستخدام تقنيات الذكاء الاصطناعي</w:t>
            </w:r>
          </w:p>
        </w:tc>
      </w:tr>
    </w:tbl>
    <w:p w14:paraId="6A9034DE" w14:textId="77777777" w:rsidR="008315DA" w:rsidRPr="00546F1A" w:rsidRDefault="008315DA" w:rsidP="00546F1A">
      <w:pPr>
        <w:bidi/>
        <w:spacing w:after="200" w:line="360" w:lineRule="auto"/>
        <w:jc w:val="center"/>
        <w:rPr>
          <w:rFonts w:ascii="Traditional Arabic" w:eastAsia="Times New Roman" w:hAnsi="Traditional Arabic" w:cs="Traditional Arabic"/>
          <w:b/>
          <w:bCs/>
          <w:sz w:val="24"/>
          <w:szCs w:val="24"/>
          <w:rtl/>
        </w:rPr>
      </w:pPr>
    </w:p>
    <w:p w14:paraId="4DEE6D1F" w14:textId="50EB3655" w:rsidR="00680714" w:rsidRPr="00546F1A" w:rsidRDefault="00FA57E0" w:rsidP="00546F1A">
      <w:pPr>
        <w:bidi/>
        <w:spacing w:after="200" w:line="360" w:lineRule="auto"/>
        <w:jc w:val="center"/>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lastRenderedPageBreak/>
        <w:t>المجموعة الثانية: الدراسات المرتبطة. تحسين كفاءة سلسلة ا</w:t>
      </w:r>
      <w:r w:rsidR="00AB3C9E" w:rsidRPr="00546F1A">
        <w:rPr>
          <w:rFonts w:ascii="Traditional Arabic" w:eastAsia="Times New Roman" w:hAnsi="Traditional Arabic" w:cs="Traditional Arabic" w:hint="cs"/>
          <w:b/>
          <w:bCs/>
          <w:sz w:val="24"/>
          <w:szCs w:val="24"/>
          <w:rtl/>
        </w:rPr>
        <w:t>لــتــو</w:t>
      </w:r>
      <w:r w:rsidRPr="00546F1A">
        <w:rPr>
          <w:rFonts w:ascii="Traditional Arabic" w:eastAsia="Times New Roman" w:hAnsi="Traditional Arabic" w:cs="Traditional Arabic" w:hint="cs"/>
          <w:b/>
          <w:bCs/>
          <w:sz w:val="24"/>
          <w:szCs w:val="24"/>
          <w:rtl/>
        </w:rPr>
        <w:t>ريدِ</w:t>
      </w:r>
    </w:p>
    <w:tbl>
      <w:tblPr>
        <w:tblStyle w:val="GridTable4-Accent31"/>
        <w:bidiVisual/>
        <w:tblW w:w="47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596"/>
        <w:gridCol w:w="1718"/>
        <w:gridCol w:w="1843"/>
        <w:gridCol w:w="861"/>
        <w:gridCol w:w="1592"/>
      </w:tblGrid>
      <w:tr w:rsidR="00AA7577" w:rsidRPr="00546F1A" w14:paraId="5B28D4A4"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C00F71" w:rsidRDefault="000404CA"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93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عنوان الدراسة </w:t>
            </w:r>
          </w:p>
        </w:tc>
        <w:tc>
          <w:tcPr>
            <w:tcW w:w="1004"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هدف الدراسة </w:t>
            </w:r>
          </w:p>
        </w:tc>
        <w:tc>
          <w:tcPr>
            <w:tcW w:w="107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المنهجية </w:t>
            </w:r>
          </w:p>
        </w:tc>
        <w:tc>
          <w:tcPr>
            <w:tcW w:w="50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القطاع / الدولة </w:t>
            </w:r>
          </w:p>
        </w:tc>
        <w:tc>
          <w:tcPr>
            <w:tcW w:w="930"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2D3F8837"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6B479297" w14:textId="346FF4D9"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زهير ،2022):</w:t>
            </w:r>
          </w:p>
        </w:tc>
        <w:tc>
          <w:tcPr>
            <w:tcW w:w="932" w:type="pct"/>
          </w:tcPr>
          <w:p w14:paraId="33CF9B2D" w14:textId="26E7FC3D"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تكامل سلسلة الــتــوريد و</w:t>
            </w:r>
            <w:r w:rsidR="00067C01" w:rsidRPr="00546F1A">
              <w:rPr>
                <w:rFonts w:ascii="Traditional Arabic" w:eastAsia="Times New Roman" w:hAnsi="Traditional Arabic" w:cs="Traditional Arabic" w:hint="cs"/>
                <w:sz w:val="24"/>
                <w:szCs w:val="24"/>
                <w:rtl/>
              </w:rPr>
              <w:t>إدارة</w:t>
            </w:r>
            <w:r w:rsidR="000404CA" w:rsidRPr="00546F1A">
              <w:rPr>
                <w:rFonts w:ascii="Traditional Arabic" w:eastAsia="Times New Roman" w:hAnsi="Traditional Arabic" w:cs="Traditional Arabic" w:hint="cs"/>
                <w:sz w:val="24"/>
                <w:szCs w:val="24"/>
                <w:rtl/>
              </w:rPr>
              <w:t xml:space="preserve"> الــتكالــيف الاستراتــيجية على أداء المؤسسات الصناعية -دراسة مجموعة من المؤسسات الصناعية الجزائرية</w:t>
            </w:r>
          </w:p>
        </w:tc>
        <w:tc>
          <w:tcPr>
            <w:tcW w:w="1004" w:type="pct"/>
          </w:tcPr>
          <w:p w14:paraId="3E80CB9D" w14:textId="0A289C99"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الــتعرف على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وجوانب العلاقة بين سلسلة الــتــوريد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الــتكالــيف الاستراتــيجية على تعزيز أداء المؤسسات الصناعية، وذلك من خلال دراسة تطبيقية على مجموعة من المؤسسات الصناعية الجزائرية.</w:t>
            </w:r>
          </w:p>
        </w:tc>
        <w:tc>
          <w:tcPr>
            <w:tcW w:w="1077" w:type="pct"/>
          </w:tcPr>
          <w:p w14:paraId="6E101DB3" w14:textId="6306E334"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اختــيار عينة عشوائية طبقية من العاملــين </w:t>
            </w:r>
            <w:r w:rsidR="008315DA" w:rsidRPr="00546F1A">
              <w:rPr>
                <w:rFonts w:ascii="Traditional Arabic" w:eastAsia="Times New Roman" w:hAnsi="Traditional Arabic" w:cs="Traditional Arabic" w:hint="cs"/>
                <w:sz w:val="24"/>
                <w:szCs w:val="24"/>
                <w:rtl/>
              </w:rPr>
              <w:t>عددهم</w:t>
            </w:r>
            <w:r w:rsidRPr="00546F1A">
              <w:rPr>
                <w:rFonts w:ascii="Traditional Arabic" w:eastAsia="Times New Roman" w:hAnsi="Traditional Arabic" w:cs="Traditional Arabic" w:hint="cs"/>
                <w:sz w:val="24"/>
                <w:szCs w:val="24"/>
                <w:rtl/>
              </w:rPr>
              <w:t xml:space="preserve"> 274 </w:t>
            </w:r>
            <w:r w:rsidR="008315DA" w:rsidRPr="00546F1A">
              <w:rPr>
                <w:rFonts w:ascii="Traditional Arabic" w:eastAsia="Times New Roman" w:hAnsi="Traditional Arabic" w:cs="Traditional Arabic" w:hint="cs"/>
                <w:sz w:val="24"/>
                <w:szCs w:val="24"/>
                <w:rtl/>
              </w:rPr>
              <w:t>مفردة</w:t>
            </w:r>
            <w:r w:rsidRPr="00546F1A">
              <w:rPr>
                <w:rFonts w:ascii="Traditional Arabic" w:eastAsia="Times New Roman" w:hAnsi="Traditional Arabic" w:cs="Traditional Arabic" w:hint="cs"/>
                <w:sz w:val="24"/>
                <w:szCs w:val="24"/>
                <w:rtl/>
              </w:rPr>
              <w:t xml:space="preserve"> ، مع اعتماد المنهج الوصفي الــتحلــيلــي في الدراسة باستخدام الأسالــيب الإحصائية الملائمة للــتحلــيل. </w:t>
            </w:r>
          </w:p>
        </w:tc>
        <w:tc>
          <w:tcPr>
            <w:tcW w:w="503" w:type="pct"/>
          </w:tcPr>
          <w:p w14:paraId="7B5049CB" w14:textId="1AC8E687"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جمهورية الجزائر</w:t>
            </w:r>
          </w:p>
        </w:tc>
        <w:tc>
          <w:tcPr>
            <w:tcW w:w="930" w:type="pct"/>
          </w:tcPr>
          <w:p w14:paraId="522BF4FE" w14:textId="1A473E33"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إثبات علاقة الارتباط ذات دلالة معنوية بين سلسلة الــتــوريد وأداء المؤسسة الصناعية، كذلك وجود علاقة ارتباط ذات دلالة إحصائية بين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الــتكالــيف الاستراتــيجية وأداء المؤسسة الصناعية</w:t>
            </w:r>
          </w:p>
        </w:tc>
      </w:tr>
      <w:tr w:rsidR="00AA7577" w:rsidRPr="00546F1A" w14:paraId="7DC3C958"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76E8CB38" w14:textId="53CC507A"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(فارس الطعان،2020):</w:t>
            </w:r>
          </w:p>
        </w:tc>
        <w:tc>
          <w:tcPr>
            <w:tcW w:w="932" w:type="pct"/>
          </w:tcPr>
          <w:p w14:paraId="5BC92857" w14:textId="1C424F9D" w:rsidR="000404CA"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استراتــيجيات سلسلة الــتــوريد في تحقيق النجاح الاستراتــيجي</w:t>
            </w:r>
          </w:p>
        </w:tc>
        <w:tc>
          <w:tcPr>
            <w:tcW w:w="1004" w:type="pct"/>
          </w:tcPr>
          <w:p w14:paraId="4F1D7B54" w14:textId="67509BE9"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77" w:type="pct"/>
          </w:tcPr>
          <w:p w14:paraId="39112AAB" w14:textId="3A29EB1E"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المنهج الوصفي الــتحلــيلــي وتم اختــيار عينة عشوائية من العاملــين. وتم استخدام البرنامج الاحصائي </w:t>
            </w:r>
            <w:r w:rsidRPr="00546F1A">
              <w:rPr>
                <w:rFonts w:ascii="Traditional Arabic" w:eastAsia="Times New Roman" w:hAnsi="Traditional Arabic" w:cs="Traditional Arabic" w:hint="cs"/>
                <w:sz w:val="24"/>
                <w:szCs w:val="24"/>
              </w:rPr>
              <w:t>SPSS</w:t>
            </w:r>
            <w:r w:rsidRPr="00546F1A">
              <w:rPr>
                <w:rFonts w:ascii="Traditional Arabic" w:eastAsia="Times New Roman" w:hAnsi="Traditional Arabic" w:cs="Traditional Arabic" w:hint="cs"/>
                <w:sz w:val="24"/>
                <w:szCs w:val="24"/>
                <w:rtl/>
              </w:rPr>
              <w:t xml:space="preserve"> </w:t>
            </w:r>
          </w:p>
        </w:tc>
        <w:tc>
          <w:tcPr>
            <w:tcW w:w="503" w:type="pct"/>
          </w:tcPr>
          <w:p w14:paraId="629EC433" w14:textId="58FC85B3"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المملكة العربية السعودية</w:t>
            </w:r>
          </w:p>
        </w:tc>
        <w:tc>
          <w:tcPr>
            <w:tcW w:w="930" w:type="pct"/>
          </w:tcPr>
          <w:p w14:paraId="7FD9CFCF" w14:textId="55682E2A"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يوجد تأثير ذات دلالة معنوية ايجابية بين المتغيرين: استراتــيجيات سلسلة الــتــوريد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 (إستراتــيجية تحلــيل الوظيفة</w:t>
            </w:r>
            <w:r w:rsidR="008315D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إستراتــيجية الاختــيار إستراتــيجية الــتدريب والــتطوير إستراتــيجية تقويم الأداء) في والنجاح الاستراتــيجي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w:t>
            </w:r>
          </w:p>
        </w:tc>
      </w:tr>
      <w:tr w:rsidR="00AA7577" w:rsidRPr="00546F1A" w14:paraId="79275596"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hideMark/>
          </w:tcPr>
          <w:p w14:paraId="1553A780" w14:textId="77777777"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 xml:space="preserve">دراسة </w:t>
            </w:r>
            <w:r w:rsidRPr="003E59E7">
              <w:rPr>
                <w:rFonts w:ascii="Traditional Arabic" w:eastAsia="Times New Roman" w:hAnsi="Traditional Arabic" w:cs="Traditional Arabic" w:hint="cs"/>
                <w:sz w:val="24"/>
                <w:szCs w:val="24"/>
                <w:rtl/>
              </w:rPr>
              <w:lastRenderedPageBreak/>
              <w:t>(السعيد 2020)</w:t>
            </w:r>
          </w:p>
        </w:tc>
        <w:tc>
          <w:tcPr>
            <w:tcW w:w="932" w:type="pct"/>
            <w:hideMark/>
          </w:tcPr>
          <w:p w14:paraId="454D8ACE" w14:textId="6D17AE75"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أثر</w:t>
            </w:r>
            <w:r w:rsidR="000404CA"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000404CA" w:rsidRPr="00546F1A">
              <w:rPr>
                <w:rFonts w:ascii="Traditional Arabic" w:eastAsia="Times New Roman" w:hAnsi="Traditional Arabic" w:cs="Traditional Arabic" w:hint="cs"/>
                <w:sz w:val="24"/>
                <w:szCs w:val="24"/>
                <w:rtl/>
              </w:rPr>
              <w:t xml:space="preserve"> سلسلة </w:t>
            </w:r>
            <w:r w:rsidR="000404CA" w:rsidRPr="00546F1A">
              <w:rPr>
                <w:rFonts w:ascii="Traditional Arabic" w:eastAsia="Times New Roman" w:hAnsi="Traditional Arabic" w:cs="Traditional Arabic" w:hint="cs"/>
                <w:sz w:val="24"/>
                <w:szCs w:val="24"/>
                <w:rtl/>
              </w:rPr>
              <w:lastRenderedPageBreak/>
              <w:t xml:space="preserve">الــتــوريد على تــنافسية المؤسسة: دراسة حالة شركة رياض الفتح للكابلات والكهرباء الصناعية بالكويت. </w:t>
            </w:r>
          </w:p>
        </w:tc>
        <w:tc>
          <w:tcPr>
            <w:tcW w:w="1004" w:type="pct"/>
            <w:hideMark/>
          </w:tcPr>
          <w:p w14:paraId="4AD2C83E" w14:textId="716BE3B6"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الهدف من الدراسة: هو </w:t>
            </w:r>
            <w:r w:rsidRPr="00546F1A">
              <w:rPr>
                <w:rFonts w:ascii="Traditional Arabic" w:eastAsia="Times New Roman" w:hAnsi="Traditional Arabic" w:cs="Traditional Arabic" w:hint="cs"/>
                <w:sz w:val="24"/>
                <w:szCs w:val="24"/>
                <w:rtl/>
              </w:rPr>
              <w:lastRenderedPageBreak/>
              <w:t>تــوضيح دور سلسلة الــتــوريد في تدعيم مركز المؤسسة و</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ها على الــتــنافسية من خلال الــتحكم في جودة المنتج الصناعي  </w:t>
            </w:r>
          </w:p>
        </w:tc>
        <w:tc>
          <w:tcPr>
            <w:tcW w:w="1077" w:type="pct"/>
            <w:hideMark/>
          </w:tcPr>
          <w:p w14:paraId="1358D056" w14:textId="7A310973"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استخدام المنهج الوصفي </w:t>
            </w:r>
            <w:r w:rsidRPr="00546F1A">
              <w:rPr>
                <w:rFonts w:ascii="Traditional Arabic" w:eastAsia="Times New Roman" w:hAnsi="Traditional Arabic" w:cs="Traditional Arabic" w:hint="cs"/>
                <w:sz w:val="24"/>
                <w:szCs w:val="24"/>
                <w:rtl/>
              </w:rPr>
              <w:lastRenderedPageBreak/>
              <w:t xml:space="preserve">الــتحلــيلــي خلال دراسة ميدانية لاستطلاع اراء مجموعة من عمال وفنيين ومهندسين في شركة رياض الفتح الصناعية بالكويت </w:t>
            </w:r>
          </w:p>
        </w:tc>
        <w:tc>
          <w:tcPr>
            <w:tcW w:w="503" w:type="pct"/>
            <w:hideMark/>
          </w:tcPr>
          <w:p w14:paraId="513D369A" w14:textId="77777777"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القطاع </w:t>
            </w:r>
            <w:r w:rsidRPr="00546F1A">
              <w:rPr>
                <w:rFonts w:ascii="Traditional Arabic" w:eastAsia="Times New Roman" w:hAnsi="Traditional Arabic" w:cs="Traditional Arabic" w:hint="cs"/>
                <w:sz w:val="24"/>
                <w:szCs w:val="24"/>
                <w:rtl/>
              </w:rPr>
              <w:lastRenderedPageBreak/>
              <w:t>الصناعي / الكويت</w:t>
            </w:r>
          </w:p>
        </w:tc>
        <w:tc>
          <w:tcPr>
            <w:tcW w:w="930" w:type="pct"/>
            <w:hideMark/>
          </w:tcPr>
          <w:p w14:paraId="34649719" w14:textId="537CE3DD"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تمكن سلسلة الــتــوريد </w:t>
            </w:r>
            <w:r w:rsidRPr="00546F1A">
              <w:rPr>
                <w:rFonts w:ascii="Traditional Arabic" w:eastAsia="Times New Roman" w:hAnsi="Traditional Arabic" w:cs="Traditional Arabic" w:hint="cs"/>
                <w:sz w:val="24"/>
                <w:szCs w:val="24"/>
                <w:rtl/>
              </w:rPr>
              <w:lastRenderedPageBreak/>
              <w:t xml:space="preserve">في المؤسسة من تحقيق الــتــوافق بين استراتــيجية الاعمال وعملــيات سلسلة الــتــوريد لــتحقيق الــتحسينات المطلوبة على المدى الطويل </w:t>
            </w:r>
          </w:p>
        </w:tc>
      </w:tr>
      <w:tr w:rsidR="00AA7577" w:rsidRPr="00546F1A" w14:paraId="0338854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1264C968" w14:textId="28F8C002" w:rsidR="006017D2" w:rsidRPr="003E59E7" w:rsidRDefault="006017D2"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lastRenderedPageBreak/>
              <w:t>دراسة (مصاروة،2019)</w:t>
            </w:r>
          </w:p>
        </w:tc>
        <w:tc>
          <w:tcPr>
            <w:tcW w:w="932" w:type="pct"/>
          </w:tcPr>
          <w:p w14:paraId="3F8F615D" w14:textId="7FC79A05" w:rsidR="006017D2"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6017D2" w:rsidRPr="00546F1A">
              <w:rPr>
                <w:rFonts w:ascii="Traditional Arabic" w:eastAsia="Times New Roman" w:hAnsi="Traditional Arabic" w:cs="Traditional Arabic" w:hint="cs"/>
                <w:sz w:val="24"/>
                <w:szCs w:val="24"/>
                <w:rtl/>
              </w:rPr>
              <w:t xml:space="preserve"> تكنولوجيا المعلومات على تكامل </w:t>
            </w:r>
            <w:r w:rsidR="00067C01" w:rsidRPr="00546F1A">
              <w:rPr>
                <w:rFonts w:ascii="Traditional Arabic" w:eastAsia="Times New Roman" w:hAnsi="Traditional Arabic" w:cs="Traditional Arabic" w:hint="cs"/>
                <w:sz w:val="24"/>
                <w:szCs w:val="24"/>
                <w:rtl/>
              </w:rPr>
              <w:t>إدارة</w:t>
            </w:r>
            <w:r w:rsidR="006017D2" w:rsidRPr="00546F1A">
              <w:rPr>
                <w:rFonts w:ascii="Traditional Arabic" w:eastAsia="Times New Roman" w:hAnsi="Traditional Arabic" w:cs="Traditional Arabic" w:hint="cs"/>
                <w:sz w:val="24"/>
                <w:szCs w:val="24"/>
                <w:rtl/>
              </w:rPr>
              <w:t xml:space="preserve"> سلسلة التوريد في مجموعة المناصير – الأردن </w:t>
            </w:r>
          </w:p>
        </w:tc>
        <w:tc>
          <w:tcPr>
            <w:tcW w:w="1004" w:type="pct"/>
          </w:tcPr>
          <w:p w14:paraId="7A970AAB" w14:textId="29E77609"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(الموردين والعملاء والعمليات) في مجموعة المناصير</w:t>
            </w:r>
          </w:p>
        </w:tc>
        <w:tc>
          <w:tcPr>
            <w:tcW w:w="1077" w:type="pct"/>
          </w:tcPr>
          <w:p w14:paraId="0F8132D1" w14:textId="4A023C07"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المختلط (الكمي والوصفي) حيث تم توزيع (276) استبانة على جميع أفراد مجتمع الدراسة،</w:t>
            </w:r>
          </w:p>
        </w:tc>
        <w:tc>
          <w:tcPr>
            <w:tcW w:w="503" w:type="pct"/>
          </w:tcPr>
          <w:p w14:paraId="6A873698" w14:textId="6C550C44"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الاردن</w:t>
            </w:r>
          </w:p>
        </w:tc>
        <w:tc>
          <w:tcPr>
            <w:tcW w:w="930" w:type="pct"/>
          </w:tcPr>
          <w:p w14:paraId="604647AC" w14:textId="0E556E65"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ذو دلالة إحصائية عند مستوى الدلالة (</w:t>
            </w:r>
            <w:r w:rsidRPr="00546F1A">
              <w:rPr>
                <w:rFonts w:ascii="Cambria" w:eastAsia="Times New Roman" w:hAnsi="Cambria" w:cs="Cambria"/>
                <w:sz w:val="24"/>
                <w:szCs w:val="24"/>
              </w:rPr>
              <w:t>α</w:t>
            </w:r>
            <w:r w:rsidRPr="00546F1A">
              <w:rPr>
                <w:rFonts w:ascii="Traditional Arabic" w:eastAsia="Times New Roman" w:hAnsi="Traditional Arabic" w:cs="Traditional Arabic" w:hint="cs"/>
                <w:sz w:val="24"/>
                <w:szCs w:val="24"/>
              </w:rPr>
              <w:t xml:space="preserve"> </w:t>
            </w:r>
            <w:r w:rsidRPr="00546F1A">
              <w:rPr>
                <w:rFonts w:ascii="Cambria Math" w:eastAsia="Times New Roman" w:hAnsi="Cambria Math" w:cs="Cambria Math"/>
                <w:sz w:val="24"/>
                <w:szCs w:val="24"/>
              </w:rPr>
              <w:t>≤</w:t>
            </w:r>
            <w:r w:rsidRPr="00546F1A">
              <w:rPr>
                <w:rFonts w:ascii="Traditional Arabic" w:eastAsia="Times New Roman" w:hAnsi="Traditional Arabic" w:cs="Traditional Arabic" w:hint="cs"/>
                <w:sz w:val="24"/>
                <w:szCs w:val="24"/>
              </w:rPr>
              <w:t xml:space="preserve"> 0.05</w:t>
            </w:r>
            <w:r w:rsidRPr="00546F1A">
              <w:rPr>
                <w:rFonts w:ascii="Traditional Arabic" w:eastAsia="Times New Roman" w:hAnsi="Traditional Arabic" w:cs="Traditional Arabic" w:hint="cs"/>
                <w:sz w:val="24"/>
                <w:szCs w:val="24"/>
                <w:rtl/>
              </w:rPr>
              <w:t>) لتكنولوجيا المعلومات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ها (المعدات، البرمجيات، الموارد البشرية، الشبكات، قواعد البيانات) على تكامل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(الموردون، الزبائن، العمليات) في مجموعة المناصير،</w:t>
            </w:r>
          </w:p>
        </w:tc>
      </w:tr>
      <w:tr w:rsidR="00AA7577" w:rsidRPr="00546F1A" w14:paraId="57E79B06"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21ABB2D0" w14:textId="3C845E4C" w:rsidR="003D5FE4" w:rsidRPr="00546F1A" w:rsidRDefault="003D5FE4"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دراسة </w:t>
            </w:r>
            <w:r w:rsidRPr="00546F1A">
              <w:rPr>
                <w:rFonts w:ascii="Traditional Arabic" w:eastAsia="Times New Roman" w:hAnsi="Traditional Arabic" w:cs="Traditional Arabic" w:hint="cs"/>
                <w:sz w:val="24"/>
                <w:szCs w:val="24"/>
              </w:rPr>
              <w:t>Zhang &amp; Liu</w:t>
            </w:r>
            <w:r w:rsidRPr="00546F1A">
              <w:rPr>
                <w:rFonts w:ascii="Traditional Arabic" w:eastAsia="Times New Roman" w:hAnsi="Traditional Arabic" w:cs="Traditional Arabic" w:hint="cs"/>
                <w:sz w:val="24"/>
                <w:szCs w:val="24"/>
                <w:rtl/>
              </w:rPr>
              <w:t xml:space="preserve"> (2023)</w:t>
            </w:r>
          </w:p>
        </w:tc>
        <w:tc>
          <w:tcPr>
            <w:tcW w:w="932" w:type="pct"/>
          </w:tcPr>
          <w:p w14:paraId="52F7A177" w14:textId="6454514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تأثيرات جائحة كوفيد-19 على سلاسل التوريد العالمية: حقائق ووجهات نظر</w:t>
            </w:r>
          </w:p>
        </w:tc>
        <w:tc>
          <w:tcPr>
            <w:tcW w:w="1004" w:type="pct"/>
          </w:tcPr>
          <w:p w14:paraId="00FA2C26" w14:textId="4285255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تهدف الي دراسة تأثيرات كوفيد-19 على فعالية واستجابة سلاسل التوريد العالمية، واقتراح مجموعة من الرؤى الإدارية </w:t>
            </w:r>
            <w:r w:rsidRPr="00546F1A">
              <w:rPr>
                <w:rFonts w:ascii="Traditional Arabic" w:eastAsia="Times New Roman" w:hAnsi="Traditional Arabic" w:cs="Traditional Arabic" w:hint="cs"/>
                <w:sz w:val="24"/>
                <w:szCs w:val="24"/>
                <w:rtl/>
              </w:rPr>
              <w:lastRenderedPageBreak/>
              <w:t>للتخفيف من مخاطرها وتعزيز مرونتها في مختلف القطاعات الصناعية.</w:t>
            </w:r>
          </w:p>
        </w:tc>
        <w:tc>
          <w:tcPr>
            <w:tcW w:w="1077" w:type="pct"/>
          </w:tcPr>
          <w:p w14:paraId="187C6016" w14:textId="74FCEFE9"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المنهج الاستقرائي</w:t>
            </w:r>
          </w:p>
        </w:tc>
        <w:tc>
          <w:tcPr>
            <w:tcW w:w="503" w:type="pct"/>
          </w:tcPr>
          <w:p w14:paraId="767EDAE5" w14:textId="164B7003"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الصناعة - اندونيسيا</w:t>
            </w:r>
          </w:p>
        </w:tc>
        <w:tc>
          <w:tcPr>
            <w:tcW w:w="930" w:type="pct"/>
          </w:tcPr>
          <w:p w14:paraId="7BA083A7" w14:textId="5DEAC5A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أظهر التحليل أن تعزيز مرونة سلسلة التوريد هو المحرك الرئيسي للحد من الهشاشة في أوقات الاضطرابات.</w:t>
            </w:r>
          </w:p>
        </w:tc>
      </w:tr>
      <w:tr w:rsidR="00AA7577" w:rsidRPr="00546F1A" w14:paraId="42B50D9C"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7F3ACA15" w14:textId="7D9BBF69" w:rsidR="003D5FE4" w:rsidRPr="00546F1A" w:rsidRDefault="003D5FE4"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Pr>
              <w:t>Alshurideh, el, al, 2023</w:t>
            </w:r>
            <w:r w:rsidRPr="00546F1A">
              <w:rPr>
                <w:rFonts w:ascii="Traditional Arabic" w:eastAsia="Times New Roman" w:hAnsi="Traditional Arabic" w:cs="Traditional Arabic" w:hint="cs"/>
                <w:sz w:val="24"/>
                <w:szCs w:val="24"/>
                <w:rtl/>
              </w:rPr>
              <w:t>)</w:t>
            </w:r>
          </w:p>
        </w:tc>
        <w:tc>
          <w:tcPr>
            <w:tcW w:w="932" w:type="pct"/>
          </w:tcPr>
          <w:p w14:paraId="0D677747" w14:textId="7AD30413" w:rsidR="003D5FE4"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3D5FE4" w:rsidRPr="00546F1A">
              <w:rPr>
                <w:rFonts w:ascii="Traditional Arabic" w:eastAsia="Times New Roman" w:hAnsi="Traditional Arabic" w:cs="Traditional Arabic" w:hint="cs"/>
                <w:sz w:val="24"/>
                <w:szCs w:val="24"/>
                <w:rtl/>
              </w:rPr>
              <w:t xml:space="preserve"> المرونة والصلابة السيبرانية على أداء سلسلة التوريد: أدلة من قطاع الصناعات الكيميائية في الإمارات العربية المتحدة</w:t>
            </w:r>
          </w:p>
        </w:tc>
        <w:tc>
          <w:tcPr>
            <w:tcW w:w="1004" w:type="pct"/>
          </w:tcPr>
          <w:p w14:paraId="555784C8" w14:textId="7F7718E1"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تهدف الدراسة بحث وتقييم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77" w:type="pct"/>
          </w:tcPr>
          <w:p w14:paraId="198DCA05" w14:textId="223A8825"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تعتمد الدراسة منهجًا كميًا بتصميم سببي واستكشافي وتحليلي</w:t>
            </w:r>
            <w:r w:rsidR="008315D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واستخدمت عينة صالحة مكونة من 303 مشاركين</w:t>
            </w:r>
          </w:p>
        </w:tc>
        <w:tc>
          <w:tcPr>
            <w:tcW w:w="503" w:type="pct"/>
          </w:tcPr>
          <w:p w14:paraId="6F8BE1BA" w14:textId="0C7189FB"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الصناعات الكيميائية بدولة الإمارات العربية المتحدة</w:t>
            </w:r>
          </w:p>
        </w:tc>
        <w:tc>
          <w:tcPr>
            <w:tcW w:w="930" w:type="pct"/>
          </w:tcPr>
          <w:p w14:paraId="645F9A73" w14:textId="54259B5E"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وقد توصلت الدراسة إلى 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إيجابي مباشر، مع مستوى عالٍ من المرونة السيبرانية ومتانة سلسلة التوريد، على أداء سلسلة التوريد</w:t>
            </w:r>
          </w:p>
        </w:tc>
      </w:tr>
      <w:tr w:rsidR="00546F1A" w:rsidRPr="00546F1A" w14:paraId="4A8D18D1"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4E2BA009" w14:textId="40CE22C8" w:rsidR="003D5FE4" w:rsidRPr="003E59E7" w:rsidRDefault="003D5FE4"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hAnsi="Traditional Arabic" w:cs="Traditional Arabic" w:hint="cs"/>
                <w:sz w:val="24"/>
                <w:szCs w:val="24"/>
                <w:rtl/>
              </w:rPr>
              <w:t>دراسة (</w:t>
            </w:r>
            <w:r w:rsidRPr="003E59E7">
              <w:rPr>
                <w:rFonts w:ascii="Traditional Arabic" w:hAnsi="Traditional Arabic" w:cs="Traditional Arabic" w:hint="cs"/>
                <w:sz w:val="24"/>
                <w:szCs w:val="24"/>
              </w:rPr>
              <w:t>Kilofarad, et, al, 2019</w:t>
            </w:r>
            <w:r w:rsidRPr="003E59E7">
              <w:rPr>
                <w:rFonts w:ascii="Traditional Arabic" w:hAnsi="Traditional Arabic" w:cs="Traditional Arabic" w:hint="cs"/>
                <w:sz w:val="24"/>
                <w:szCs w:val="24"/>
                <w:rtl/>
              </w:rPr>
              <w:t>):</w:t>
            </w:r>
          </w:p>
        </w:tc>
        <w:tc>
          <w:tcPr>
            <w:tcW w:w="932" w:type="pct"/>
          </w:tcPr>
          <w:p w14:paraId="7AA74552" w14:textId="6F1D4E0D" w:rsidR="003D5FE4"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أثر</w:t>
            </w:r>
            <w:r w:rsidR="003D5FE4" w:rsidRPr="00546F1A">
              <w:rPr>
                <w:rFonts w:ascii="Traditional Arabic" w:hAnsi="Traditional Arabic" w:cs="Traditional Arabic" w:hint="cs"/>
                <w:sz w:val="24"/>
                <w:szCs w:val="24"/>
                <w:rtl/>
              </w:rPr>
              <w:t xml:space="preserve"> الاتجاهات المعاصر للموارد البشرية في اللوجستــيات وسلاسل الــتــوريد بدولة صربيا" </w:t>
            </w:r>
            <w:r w:rsidR="003D5FE4" w:rsidRPr="00546F1A">
              <w:rPr>
                <w:rFonts w:ascii="Traditional Arabic" w:hAnsi="Traditional Arabic" w:cs="Traditional Arabic" w:hint="cs"/>
                <w:sz w:val="24"/>
                <w:szCs w:val="24"/>
              </w:rPr>
              <w:t>The impact of contemporary human resource trends on logistics and</w:t>
            </w:r>
            <w:r w:rsidR="003D5FE4" w:rsidRPr="00546F1A">
              <w:rPr>
                <w:rFonts w:ascii="Traditional Arabic" w:hAnsi="Traditional Arabic" w:cs="Traditional Arabic" w:hint="cs"/>
                <w:sz w:val="24"/>
                <w:szCs w:val="24"/>
                <w:rtl/>
              </w:rPr>
              <w:t xml:space="preserve"> </w:t>
            </w:r>
            <w:r w:rsidR="003D5FE4" w:rsidRPr="00546F1A">
              <w:rPr>
                <w:rFonts w:ascii="Traditional Arabic" w:hAnsi="Traditional Arabic" w:cs="Traditional Arabic" w:hint="cs"/>
                <w:sz w:val="24"/>
                <w:szCs w:val="24"/>
              </w:rPr>
              <w:t>supply chains in Serbia</w:t>
            </w:r>
            <w:r w:rsidR="003D5FE4" w:rsidRPr="00546F1A">
              <w:rPr>
                <w:rFonts w:ascii="Traditional Arabic" w:hAnsi="Traditional Arabic" w:cs="Traditional Arabic" w:hint="cs"/>
                <w:sz w:val="24"/>
                <w:szCs w:val="24"/>
                <w:rtl/>
              </w:rPr>
              <w:t xml:space="preserve"> </w:t>
            </w:r>
          </w:p>
        </w:tc>
        <w:tc>
          <w:tcPr>
            <w:tcW w:w="1004" w:type="pct"/>
          </w:tcPr>
          <w:p w14:paraId="7E1B42A3" w14:textId="447C2DE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1077" w:type="pct"/>
          </w:tcPr>
          <w:p w14:paraId="76D85E1F" w14:textId="6AFA7AE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استخدام المنهج الوصفي الــتحلــيلــي وتم اختــيار عينة عشوائية من العاملــين المقابلات الشخصية. وتم استخدام البرنامج الاحصائي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 xml:space="preserve"> </w:t>
            </w:r>
          </w:p>
        </w:tc>
        <w:tc>
          <w:tcPr>
            <w:tcW w:w="503" w:type="pct"/>
          </w:tcPr>
          <w:p w14:paraId="659FD5A7" w14:textId="264A6E74"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القطاع الصناعي / صربيا</w:t>
            </w:r>
          </w:p>
        </w:tc>
        <w:tc>
          <w:tcPr>
            <w:tcW w:w="930" w:type="pct"/>
          </w:tcPr>
          <w:p w14:paraId="3FD45464" w14:textId="107C0CF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r>
    </w:tbl>
    <w:p w14:paraId="37203FD6" w14:textId="08559857" w:rsidR="00881164" w:rsidRPr="00546F1A" w:rsidRDefault="00881164" w:rsidP="00546F1A">
      <w:pPr>
        <w:bidi/>
        <w:spacing w:after="200" w:line="360" w:lineRule="auto"/>
        <w:rPr>
          <w:rFonts w:ascii="Traditional Arabic" w:hAnsi="Traditional Arabic" w:cs="Traditional Arabic"/>
          <w:sz w:val="24"/>
          <w:szCs w:val="24"/>
          <w:rtl/>
        </w:rPr>
      </w:pPr>
    </w:p>
    <w:p w14:paraId="2172663B" w14:textId="091DAB46" w:rsidR="00881164" w:rsidRPr="00546F1A" w:rsidRDefault="00881164" w:rsidP="00546F1A">
      <w:pPr>
        <w:bidi/>
        <w:spacing w:after="200" w:line="360" w:lineRule="auto"/>
        <w:jc w:val="center"/>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lastRenderedPageBreak/>
        <w:t>المجموعة الثالثة</w:t>
      </w:r>
      <w:r w:rsidR="007F106D" w:rsidRPr="00546F1A">
        <w:rPr>
          <w:rFonts w:ascii="Traditional Arabic" w:eastAsia="Times New Roman" w:hAnsi="Traditional Arabic" w:cs="Traditional Arabic" w:hint="cs"/>
          <w:b/>
          <w:bCs/>
          <w:sz w:val="24"/>
          <w:szCs w:val="24"/>
          <w:rtl/>
        </w:rPr>
        <w:t xml:space="preserve">: الدراسة المرتبطة ببيان العلاقة لدور الذكاء </w:t>
      </w:r>
      <w:r w:rsidR="00067C01" w:rsidRPr="00546F1A">
        <w:rPr>
          <w:rFonts w:ascii="Traditional Arabic" w:eastAsia="Times New Roman" w:hAnsi="Traditional Arabic" w:cs="Traditional Arabic" w:hint="cs"/>
          <w:b/>
          <w:bCs/>
          <w:sz w:val="24"/>
          <w:szCs w:val="24"/>
          <w:rtl/>
        </w:rPr>
        <w:t>الإصطناعي</w:t>
      </w:r>
      <w:r w:rsidR="007F106D" w:rsidRPr="00546F1A">
        <w:rPr>
          <w:rFonts w:ascii="Traditional Arabic" w:eastAsia="Times New Roman" w:hAnsi="Traditional Arabic" w:cs="Traditional Arabic" w:hint="cs"/>
          <w:b/>
          <w:bCs/>
          <w:sz w:val="24"/>
          <w:szCs w:val="24"/>
          <w:rtl/>
        </w:rPr>
        <w:t xml:space="preserve"> في تحسين كفاءة سلسلة ا</w:t>
      </w:r>
      <w:r w:rsidR="00AB3C9E" w:rsidRPr="00546F1A">
        <w:rPr>
          <w:rFonts w:ascii="Traditional Arabic" w:eastAsia="Times New Roman" w:hAnsi="Traditional Arabic" w:cs="Traditional Arabic" w:hint="cs"/>
          <w:b/>
          <w:bCs/>
          <w:sz w:val="24"/>
          <w:szCs w:val="24"/>
          <w:rtl/>
        </w:rPr>
        <w:t>لــتــو</w:t>
      </w:r>
      <w:r w:rsidR="007F106D" w:rsidRPr="00546F1A">
        <w:rPr>
          <w:rFonts w:ascii="Traditional Arabic" w:eastAsia="Times New Roman" w:hAnsi="Traditional Arabic" w:cs="Traditional Arabic" w:hint="cs"/>
          <w:b/>
          <w:bCs/>
          <w:sz w:val="24"/>
          <w:szCs w:val="24"/>
          <w:rtl/>
        </w:rPr>
        <w:t>ريد</w:t>
      </w:r>
    </w:p>
    <w:tbl>
      <w:tblPr>
        <w:tblStyle w:val="GridTable4-Accent31"/>
        <w:bidiVisual/>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1460"/>
        <w:gridCol w:w="1728"/>
        <w:gridCol w:w="1238"/>
        <w:gridCol w:w="1236"/>
        <w:gridCol w:w="1445"/>
      </w:tblGrid>
      <w:tr w:rsidR="00AA7577" w:rsidRPr="00546F1A" w14:paraId="0F452F79"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3375A431" w14:textId="77777777" w:rsidR="00A72740" w:rsidRPr="00C00F71" w:rsidRDefault="00A72740"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759"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4328B442"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عنوان الدراسة </w:t>
            </w:r>
          </w:p>
        </w:tc>
        <w:tc>
          <w:tcPr>
            <w:tcW w:w="1115"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0B981442"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هدف الدراسة </w:t>
            </w:r>
          </w:p>
        </w:tc>
        <w:tc>
          <w:tcPr>
            <w:tcW w:w="836"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44DD801"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المنهجية </w:t>
            </w:r>
          </w:p>
        </w:tc>
        <w:tc>
          <w:tcPr>
            <w:tcW w:w="574"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196488C4"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القطاع / الدولة </w:t>
            </w:r>
          </w:p>
        </w:tc>
        <w:tc>
          <w:tcPr>
            <w:tcW w:w="954"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40DF77FB"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5B6BB7D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5E19391B" w14:textId="771508F6" w:rsidR="000404CA" w:rsidRPr="003E59E7" w:rsidRDefault="005416AC"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 xml:space="preserve">دراسة </w:t>
            </w:r>
            <w:r w:rsidR="000404CA" w:rsidRPr="003E59E7">
              <w:rPr>
                <w:rFonts w:ascii="Traditional Arabic" w:eastAsia="Times New Roman" w:hAnsi="Traditional Arabic" w:cs="Traditional Arabic" w:hint="cs"/>
                <w:sz w:val="24"/>
                <w:szCs w:val="24"/>
                <w:rtl/>
              </w:rPr>
              <w:t>(هاني،2025)</w:t>
            </w:r>
          </w:p>
        </w:tc>
        <w:tc>
          <w:tcPr>
            <w:tcW w:w="759" w:type="pct"/>
          </w:tcPr>
          <w:p w14:paraId="08B0A9A3" w14:textId="38CC6D29"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0404CA" w:rsidRPr="00546F1A">
              <w:rPr>
                <w:rFonts w:ascii="Traditional Arabic" w:eastAsia="Times New Roman" w:hAnsi="Traditional Arabic" w:cs="Traditional Arabic" w:hint="cs"/>
                <w:sz w:val="24"/>
                <w:szCs w:val="24"/>
                <w:rtl/>
              </w:rPr>
              <w:t xml:space="preserve"> في تحسين أداء سلاسل التوريد دراسة ميدانية: شركات الصناعات الدوائية الأردنية</w:t>
            </w:r>
          </w:p>
        </w:tc>
        <w:tc>
          <w:tcPr>
            <w:tcW w:w="1115" w:type="pct"/>
          </w:tcPr>
          <w:p w14:paraId="7C688A1C" w14:textId="196D881A"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التعرّف إلى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836" w:type="pct"/>
          </w:tcPr>
          <w:p w14:paraId="51874157" w14:textId="2ABBA11D"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استخدم المنهج الوصفي التحليلي، حيث قام الباحث بتطوير استبانه مكونة من (45) فقرة، واعتمد أسلوب المسح الشامل لسحب عينة الدراسة بتوزيع (385) استبانة</w:t>
            </w:r>
          </w:p>
        </w:tc>
        <w:tc>
          <w:tcPr>
            <w:tcW w:w="574" w:type="pct"/>
          </w:tcPr>
          <w:p w14:paraId="4CE29978" w14:textId="3A1BAE48"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صناعة الادوية - الاردن</w:t>
            </w:r>
          </w:p>
        </w:tc>
        <w:tc>
          <w:tcPr>
            <w:tcW w:w="954" w:type="pct"/>
          </w:tcPr>
          <w:p w14:paraId="2C267BE5" w14:textId="69E4EF34"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ظهرت النتائج أن كلًّا من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وأداء سَلاسِل التَورِيد جاءا بمستَوى تقييم مرتفع</w:t>
            </w:r>
            <w:r w:rsidR="00C30031" w:rsidRPr="00546F1A">
              <w:rPr>
                <w:rFonts w:ascii="Traditional Arabic" w:eastAsia="Times New Roman" w:hAnsi="Traditional Arabic" w:cs="Traditional Arabic" w:hint="cs"/>
                <w:sz w:val="24"/>
                <w:szCs w:val="24"/>
                <w:rtl/>
              </w:rPr>
              <w:t>.</w:t>
            </w:r>
          </w:p>
        </w:tc>
      </w:tr>
      <w:tr w:rsidR="00AA7577" w:rsidRPr="00546F1A" w14:paraId="005E9EE2"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4B43F9EE" w14:textId="2B8BB9F4" w:rsidR="005416AC" w:rsidRPr="003E59E7" w:rsidRDefault="005416AC"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(صالح،2025)</w:t>
            </w:r>
          </w:p>
        </w:tc>
        <w:tc>
          <w:tcPr>
            <w:tcW w:w="759" w:type="pct"/>
          </w:tcPr>
          <w:p w14:paraId="09D7F3FC" w14:textId="36626A8D"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تحليل </w:t>
            </w:r>
            <w:r w:rsidR="007D62A3" w:rsidRPr="00546F1A">
              <w:rPr>
                <w:rFonts w:ascii="Traditional Arabic" w:eastAsia="Times New Roman" w:hAnsi="Traditional Arabic" w:cs="Traditional Arabic" w:hint="cs"/>
                <w:sz w:val="24"/>
                <w:szCs w:val="24"/>
                <w:rtl/>
              </w:rPr>
              <w:t>العلاقة</w:t>
            </w:r>
            <w:r w:rsidRPr="00546F1A">
              <w:rPr>
                <w:rFonts w:ascii="Traditional Arabic" w:eastAsia="Times New Roman" w:hAnsi="Traditional Arabic" w:cs="Traditional Arabic" w:hint="cs"/>
                <w:sz w:val="24"/>
                <w:szCs w:val="24"/>
                <w:rtl/>
              </w:rPr>
              <w:t xml:space="preserve"> بين نظم الذكاء </w:t>
            </w:r>
            <w:r w:rsidR="00C30031" w:rsidRPr="00546F1A">
              <w:rPr>
                <w:rFonts w:ascii="Traditional Arabic" w:eastAsia="Times New Roman" w:hAnsi="Traditional Arabic" w:cs="Traditional Arabic" w:hint="cs"/>
                <w:sz w:val="24"/>
                <w:szCs w:val="24"/>
                <w:rtl/>
              </w:rPr>
              <w:t>الاصطناعي</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r w:rsidRPr="00546F1A">
              <w:rPr>
                <w:rFonts w:ascii="Traditional Arabic" w:eastAsia="Times New Roman" w:hAnsi="Traditional Arabic" w:cs="Traditional Arabic" w:hint="cs"/>
                <w:sz w:val="24"/>
                <w:szCs w:val="24"/>
                <w:rtl/>
              </w:rPr>
              <w:t xml:space="preserve"> 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و</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ها على</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تحسين أداء المحاسب </w:t>
            </w:r>
            <w:r w:rsidR="00C30031" w:rsidRPr="00546F1A">
              <w:rPr>
                <w:rFonts w:ascii="Traditional Arabic" w:eastAsia="Times New Roman" w:hAnsi="Traditional Arabic" w:cs="Traditional Arabic" w:hint="cs"/>
                <w:sz w:val="24"/>
                <w:szCs w:val="24"/>
                <w:rtl/>
              </w:rPr>
              <w:t>الاداري</w:t>
            </w:r>
            <w:r w:rsidRPr="00546F1A">
              <w:rPr>
                <w:rFonts w:ascii="Traditional Arabic" w:eastAsia="Times New Roman" w:hAnsi="Traditional Arabic" w:cs="Traditional Arabic" w:hint="cs"/>
                <w:sz w:val="24"/>
                <w:szCs w:val="24"/>
                <w:rtl/>
              </w:rPr>
              <w:t xml:space="preserve"> </w:t>
            </w:r>
          </w:p>
        </w:tc>
        <w:tc>
          <w:tcPr>
            <w:tcW w:w="1115" w:type="pct"/>
          </w:tcPr>
          <w:p w14:paraId="28F5D33E" w14:textId="551F004C"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استهدف البحث بيان </w:t>
            </w:r>
            <w:r w:rsidR="00C30031" w:rsidRPr="00546F1A">
              <w:rPr>
                <w:rFonts w:ascii="Traditional Arabic" w:eastAsia="Times New Roman" w:hAnsi="Traditional Arabic" w:cs="Traditional Arabic" w:hint="cs"/>
                <w:sz w:val="24"/>
                <w:szCs w:val="24"/>
                <w:rtl/>
              </w:rPr>
              <w:t>العلاقة</w:t>
            </w:r>
            <w:r w:rsidRPr="00546F1A">
              <w:rPr>
                <w:rFonts w:ascii="Traditional Arabic" w:eastAsia="Times New Roman" w:hAnsi="Traditional Arabic" w:cs="Traditional Arabic" w:hint="cs"/>
                <w:sz w:val="24"/>
                <w:szCs w:val="24"/>
                <w:rtl/>
              </w:rPr>
              <w:t xml:space="preserve"> بين استخدام تكنولوجيا الذكاء </w:t>
            </w:r>
            <w:r w:rsidR="00C30031" w:rsidRPr="00546F1A">
              <w:rPr>
                <w:rFonts w:ascii="Traditional Arabic" w:eastAsia="Times New Roman" w:hAnsi="Traditional Arabic" w:cs="Traditional Arabic" w:hint="cs"/>
                <w:sz w:val="24"/>
                <w:szCs w:val="24"/>
                <w:rtl/>
              </w:rPr>
              <w:t xml:space="preserve">الاصطناعي </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p>
          <w:p w14:paraId="3CB7B9D4" w14:textId="077BD50E"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لتحسين أداء المحاسب </w:t>
            </w:r>
            <w:r w:rsidR="00C30031" w:rsidRPr="00546F1A">
              <w:rPr>
                <w:rFonts w:ascii="Traditional Arabic" w:eastAsia="Times New Roman" w:hAnsi="Traditional Arabic" w:cs="Traditional Arabic" w:hint="cs"/>
                <w:sz w:val="24"/>
                <w:szCs w:val="24"/>
                <w:rtl/>
              </w:rPr>
              <w:t>الاداري</w:t>
            </w:r>
          </w:p>
        </w:tc>
        <w:tc>
          <w:tcPr>
            <w:tcW w:w="836" w:type="pct"/>
          </w:tcPr>
          <w:p w14:paraId="6F60C517" w14:textId="7BF486E7"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المنهج ال</w:t>
            </w:r>
            <w:r w:rsidR="00C3003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ستقرائي والمنهج ال</w:t>
            </w:r>
            <w:r w:rsidR="00C30031" w:rsidRPr="00546F1A">
              <w:rPr>
                <w:rFonts w:ascii="Traditional Arabic" w:eastAsia="Times New Roman" w:hAnsi="Traditional Arabic" w:cs="Traditional Arabic" w:hint="cs"/>
                <w:sz w:val="24"/>
                <w:szCs w:val="24"/>
                <w:rtl/>
              </w:rPr>
              <w:t>اس</w:t>
            </w:r>
            <w:r w:rsidRPr="00546F1A">
              <w:rPr>
                <w:rFonts w:ascii="Traditional Arabic" w:eastAsia="Times New Roman" w:hAnsi="Traditional Arabic" w:cs="Traditional Arabic" w:hint="cs"/>
                <w:sz w:val="24"/>
                <w:szCs w:val="24"/>
                <w:rtl/>
              </w:rPr>
              <w:t>تنباطي</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دراسة ميدانية على عينة مكنونة من 482 مفردة</w:t>
            </w:r>
          </w:p>
        </w:tc>
        <w:tc>
          <w:tcPr>
            <w:tcW w:w="574" w:type="pct"/>
          </w:tcPr>
          <w:p w14:paraId="6E7603B5" w14:textId="2A1A16FD"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مصر</w:t>
            </w:r>
          </w:p>
        </w:tc>
        <w:tc>
          <w:tcPr>
            <w:tcW w:w="954" w:type="pct"/>
          </w:tcPr>
          <w:p w14:paraId="7ACBC39C" w14:textId="77777777"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توصلت الباحثة</w:t>
            </w:r>
          </w:p>
          <w:p w14:paraId="761C28E3" w14:textId="67F708EC"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الى ان استخدام نظم الذكاء </w:t>
            </w:r>
            <w:r w:rsidR="00C30031" w:rsidRPr="00546F1A">
              <w:rPr>
                <w:rFonts w:ascii="Traditional Arabic" w:eastAsia="Times New Roman" w:hAnsi="Traditional Arabic" w:cs="Traditional Arabic" w:hint="cs"/>
                <w:sz w:val="24"/>
                <w:szCs w:val="24"/>
                <w:rtl/>
              </w:rPr>
              <w:t>الاصطناعي</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r w:rsidRPr="00546F1A">
              <w:rPr>
                <w:rFonts w:ascii="Traditional Arabic" w:eastAsia="Times New Roman" w:hAnsi="Traditional Arabic" w:cs="Traditional Arabic" w:hint="cs"/>
                <w:sz w:val="24"/>
                <w:szCs w:val="24"/>
                <w:rtl/>
              </w:rPr>
              <w:t xml:space="preserve"> 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تؤثر تأثيرا</w:t>
            </w:r>
          </w:p>
          <w:p w14:paraId="40791670" w14:textId="7AF8EA54"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ايجابيا على تحسين أداء المحاسب </w:t>
            </w:r>
            <w:r w:rsidR="00C30031" w:rsidRPr="00546F1A">
              <w:rPr>
                <w:rFonts w:ascii="Traditional Arabic" w:eastAsia="Times New Roman" w:hAnsi="Traditional Arabic" w:cs="Traditional Arabic" w:hint="cs"/>
                <w:sz w:val="24"/>
                <w:szCs w:val="24"/>
                <w:rtl/>
              </w:rPr>
              <w:t>الادراي</w:t>
            </w:r>
          </w:p>
        </w:tc>
      </w:tr>
      <w:tr w:rsidR="00AA7577" w:rsidRPr="00546F1A" w14:paraId="71036440"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2ACE692E" w14:textId="0BA0F5C1" w:rsidR="00A72740" w:rsidRPr="003E59E7"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 xml:space="preserve">دراسة </w:t>
            </w:r>
            <w:r w:rsidRPr="003E59E7">
              <w:rPr>
                <w:rFonts w:ascii="Traditional Arabic" w:eastAsia="Times New Roman" w:hAnsi="Traditional Arabic" w:cs="Traditional Arabic" w:hint="cs"/>
                <w:sz w:val="24"/>
                <w:szCs w:val="24"/>
                <w:rtl/>
              </w:rPr>
              <w:lastRenderedPageBreak/>
              <w:t>(الطبال،2024):</w:t>
            </w:r>
          </w:p>
        </w:tc>
        <w:tc>
          <w:tcPr>
            <w:tcW w:w="759" w:type="pct"/>
          </w:tcPr>
          <w:p w14:paraId="4BA5DAB5" w14:textId="4EB868F0"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إطار مقترح لدور </w:t>
            </w:r>
            <w:r w:rsidRPr="00546F1A">
              <w:rPr>
                <w:rFonts w:ascii="Traditional Arabic" w:eastAsia="Times New Roman" w:hAnsi="Traditional Arabic" w:cs="Traditional Arabic" w:hint="cs"/>
                <w:sz w:val="24"/>
                <w:szCs w:val="24"/>
                <w:rtl/>
              </w:rPr>
              <w:lastRenderedPageBreak/>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بناء سلاسل الــتــوريد الموارد البشرية دراسة ميدانية على مصلحة الجمارك المصرية</w:t>
            </w:r>
          </w:p>
        </w:tc>
        <w:tc>
          <w:tcPr>
            <w:tcW w:w="1115" w:type="pct"/>
          </w:tcPr>
          <w:p w14:paraId="34C43928" w14:textId="0EC753E1"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الهدف هذه الدراسة إلى </w:t>
            </w:r>
            <w:r w:rsidRPr="00546F1A">
              <w:rPr>
                <w:rFonts w:ascii="Traditional Arabic" w:eastAsia="Times New Roman" w:hAnsi="Traditional Arabic" w:cs="Traditional Arabic" w:hint="cs"/>
                <w:sz w:val="24"/>
                <w:szCs w:val="24"/>
                <w:rtl/>
              </w:rPr>
              <w:lastRenderedPageBreak/>
              <w:t xml:space="preserve">إبراز الدور الذي يمكن أن يؤديه 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w:t>
            </w:r>
          </w:p>
        </w:tc>
        <w:tc>
          <w:tcPr>
            <w:tcW w:w="836" w:type="pct"/>
          </w:tcPr>
          <w:p w14:paraId="66D1807B" w14:textId="68B3EA6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استخدام المنهج </w:t>
            </w:r>
            <w:r w:rsidRPr="00546F1A">
              <w:rPr>
                <w:rFonts w:ascii="Traditional Arabic" w:eastAsia="Times New Roman" w:hAnsi="Traditional Arabic" w:cs="Traditional Arabic" w:hint="cs"/>
                <w:sz w:val="24"/>
                <w:szCs w:val="24"/>
                <w:rtl/>
              </w:rPr>
              <w:lastRenderedPageBreak/>
              <w:t xml:space="preserve">الوصفي الــتحلــيلــي خلال دراسة نتائج الــتحلــيل الإحصائي للفرضيات، واستخدام طريقة الاستبانة كأداة لجمع البيانات </w:t>
            </w:r>
          </w:p>
        </w:tc>
        <w:tc>
          <w:tcPr>
            <w:tcW w:w="574" w:type="pct"/>
          </w:tcPr>
          <w:p w14:paraId="0E3ADD6E" w14:textId="2D21C3E1"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القطاع الجمركي </w:t>
            </w:r>
            <w:r w:rsidRPr="00546F1A">
              <w:rPr>
                <w:rFonts w:ascii="Traditional Arabic" w:eastAsia="Times New Roman" w:hAnsi="Traditional Arabic" w:cs="Traditional Arabic" w:hint="cs"/>
                <w:sz w:val="24"/>
                <w:szCs w:val="24"/>
                <w:rtl/>
              </w:rPr>
              <w:lastRenderedPageBreak/>
              <w:t>للمنتجات الصناعية / جمهورية مصر العربية</w:t>
            </w:r>
          </w:p>
        </w:tc>
        <w:tc>
          <w:tcPr>
            <w:tcW w:w="954" w:type="pct"/>
          </w:tcPr>
          <w:p w14:paraId="034D8A46" w14:textId="1281904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وجود علاقة تأثير </w:t>
            </w:r>
            <w:r w:rsidRPr="00546F1A">
              <w:rPr>
                <w:rFonts w:ascii="Traditional Arabic" w:eastAsia="Times New Roman" w:hAnsi="Traditional Arabic" w:cs="Traditional Arabic" w:hint="cs"/>
                <w:sz w:val="24"/>
                <w:szCs w:val="24"/>
                <w:rtl/>
              </w:rPr>
              <w:lastRenderedPageBreak/>
              <w:t>مباشر قوية وذات دلالة إحصائية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قيد الدراسة، وهي: (خبير نظم، روبوت، أنظمة تحكم ونقل ذكية، بيانات ضخمة) في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سلاسل تــوريد الموارد البشرية قيد الدراسة، </w:t>
            </w:r>
          </w:p>
        </w:tc>
      </w:tr>
      <w:tr w:rsidR="00AA7577" w:rsidRPr="00546F1A" w14:paraId="1E621A2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57B1B9C6" w14:textId="6AD4110C" w:rsidR="00783F2F" w:rsidRPr="003E59E7" w:rsidRDefault="00783F2F"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lastRenderedPageBreak/>
              <w:t>دراسة (الشهري،2024)</w:t>
            </w:r>
          </w:p>
        </w:tc>
        <w:tc>
          <w:tcPr>
            <w:tcW w:w="759" w:type="pct"/>
          </w:tcPr>
          <w:p w14:paraId="5830CF00" w14:textId="6F95E9FF" w:rsidR="00783F2F"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783F2F" w:rsidRPr="00546F1A">
              <w:rPr>
                <w:rFonts w:ascii="Traditional Arabic" w:eastAsia="Times New Roman" w:hAnsi="Traditional Arabic" w:cs="Traditional Arabic" w:hint="cs"/>
                <w:sz w:val="24"/>
                <w:szCs w:val="24"/>
                <w:rtl/>
              </w:rPr>
              <w:t xml:space="preserve"> استخدام وسائل الذكاء </w:t>
            </w:r>
            <w:r w:rsidR="00067C01" w:rsidRPr="00546F1A">
              <w:rPr>
                <w:rFonts w:ascii="Traditional Arabic" w:eastAsia="Times New Roman" w:hAnsi="Traditional Arabic" w:cs="Traditional Arabic" w:hint="cs"/>
                <w:sz w:val="24"/>
                <w:szCs w:val="24"/>
                <w:rtl/>
              </w:rPr>
              <w:t>الإصطناعي</w:t>
            </w:r>
            <w:r w:rsidR="00783F2F" w:rsidRPr="00546F1A">
              <w:rPr>
                <w:rFonts w:ascii="Traditional Arabic" w:eastAsia="Times New Roman" w:hAnsi="Traditional Arabic" w:cs="Traditional Arabic" w:hint="cs"/>
                <w:sz w:val="24"/>
                <w:szCs w:val="24"/>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p>
        </w:tc>
        <w:tc>
          <w:tcPr>
            <w:tcW w:w="1115" w:type="pct"/>
          </w:tcPr>
          <w:p w14:paraId="63820652" w14:textId="347C7BC5"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الدراسة إلى تحديد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استخدام وسائل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تحسين جودة خدمات التوريد في القطاع الحكومي، وتحديد الآليات المقترحة لتطوير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وزارة الموارد البشرية والتنمية الاجتماعية</w:t>
            </w:r>
          </w:p>
        </w:tc>
        <w:tc>
          <w:tcPr>
            <w:tcW w:w="836" w:type="pct"/>
          </w:tcPr>
          <w:p w14:paraId="0E395108" w14:textId="6A9178DF"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اعتمدت الدراسة على المنهج الوصفي التحليلي وتكون مجتمع الدراسة من الموظفين العاملين في وزارة الموارد البشرية والتنمية الاجتماعية،</w:t>
            </w:r>
          </w:p>
        </w:tc>
        <w:tc>
          <w:tcPr>
            <w:tcW w:w="574" w:type="pct"/>
          </w:tcPr>
          <w:p w14:paraId="47E66032" w14:textId="7C6CC21C"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السعودية</w:t>
            </w:r>
          </w:p>
        </w:tc>
        <w:tc>
          <w:tcPr>
            <w:tcW w:w="954" w:type="pct"/>
          </w:tcPr>
          <w:p w14:paraId="6C053228" w14:textId="2B04064B"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بينت نتائج الدراسة وجود علاقة بين استخدام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وتحسن خدمات التوريد في الوزارة في ضوء النتائج التي تم التوصل إليها</w:t>
            </w:r>
          </w:p>
        </w:tc>
      </w:tr>
      <w:tr w:rsidR="00AA7577" w:rsidRPr="00546F1A" w14:paraId="2D3856FB"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hideMark/>
          </w:tcPr>
          <w:p w14:paraId="243DB533" w14:textId="77777777" w:rsidR="00A72740" w:rsidRPr="003E59E7"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(سرحان وبو لحديد، 2024):</w:t>
            </w:r>
          </w:p>
        </w:tc>
        <w:tc>
          <w:tcPr>
            <w:tcW w:w="759" w:type="pct"/>
            <w:hideMark/>
          </w:tcPr>
          <w:p w14:paraId="6E5D20DE" w14:textId="0DCC22F8"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w:t>
            </w:r>
            <w:r w:rsidRPr="00546F1A">
              <w:rPr>
                <w:rFonts w:ascii="Traditional Arabic" w:eastAsia="Times New Roman" w:hAnsi="Traditional Arabic" w:cs="Traditional Arabic" w:hint="cs"/>
                <w:sz w:val="24"/>
                <w:szCs w:val="24"/>
                <w:rtl/>
              </w:rPr>
              <w:lastRenderedPageBreak/>
              <w:t>بالمؤسسات الصناعية كمدخل لــتحقيق الريادة المستدامة -محفظة سلسلة الــتــوريد الرقمية</w:t>
            </w:r>
          </w:p>
        </w:tc>
        <w:tc>
          <w:tcPr>
            <w:tcW w:w="1115" w:type="pct"/>
            <w:hideMark/>
          </w:tcPr>
          <w:p w14:paraId="05C2DF76" w14:textId="49D6801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الهدف هذه الدراسة إلى إبراز الدور الذي يمكن أن يؤديه استخدام </w:t>
            </w:r>
            <w:r w:rsidRPr="00546F1A">
              <w:rPr>
                <w:rFonts w:ascii="Traditional Arabic" w:eastAsia="Times New Roman" w:hAnsi="Traditional Arabic" w:cs="Traditional Arabic" w:hint="cs"/>
                <w:sz w:val="24"/>
                <w:szCs w:val="24"/>
                <w:rtl/>
              </w:rPr>
              <w:lastRenderedPageBreak/>
              <w:t xml:space="preserve">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w:t>
            </w:r>
          </w:p>
        </w:tc>
        <w:tc>
          <w:tcPr>
            <w:tcW w:w="836" w:type="pct"/>
            <w:hideMark/>
          </w:tcPr>
          <w:p w14:paraId="20035A41" w14:textId="1B97E4A9"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استخدام المنهج الوصفي الــتحلــيلــي خلال </w:t>
            </w:r>
            <w:r w:rsidRPr="00546F1A">
              <w:rPr>
                <w:rFonts w:ascii="Traditional Arabic" w:eastAsia="Times New Roman" w:hAnsi="Traditional Arabic" w:cs="Traditional Arabic" w:hint="cs"/>
                <w:sz w:val="24"/>
                <w:szCs w:val="24"/>
                <w:rtl/>
              </w:rPr>
              <w:lastRenderedPageBreak/>
              <w:t xml:space="preserve">دراسة 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في البيئة الجزائرية،</w:t>
            </w:r>
          </w:p>
        </w:tc>
        <w:tc>
          <w:tcPr>
            <w:tcW w:w="574" w:type="pct"/>
            <w:hideMark/>
          </w:tcPr>
          <w:p w14:paraId="3BAA45C8" w14:textId="7777777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القطاع الصناعي / الجزائر</w:t>
            </w:r>
          </w:p>
        </w:tc>
        <w:tc>
          <w:tcPr>
            <w:tcW w:w="954" w:type="pct"/>
            <w:hideMark/>
          </w:tcPr>
          <w:p w14:paraId="0E43DF27" w14:textId="0A4F8275"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 الاستفادة من الــتكنولوجيا الحديثة لــتحسين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lastRenderedPageBreak/>
              <w:t xml:space="preserve">سلاسل الــتــوريد. يأتــي في هذا السياق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Pr>
              <w:t>AI</w:t>
            </w:r>
            <w:r w:rsidRPr="00546F1A">
              <w:rPr>
                <w:rFonts w:ascii="Traditional Arabic" w:eastAsia="Times New Roman" w:hAnsi="Traditional Arabic" w:cs="Traditional Arabic" w:hint="cs"/>
                <w:sz w:val="24"/>
                <w:szCs w:val="24"/>
                <w:rtl/>
              </w:rPr>
              <w:t>) كمدخل فعال يساهم بشكل كبير في تحقيق الريادة المستدامة في المؤسسات الصناعية</w:t>
            </w:r>
          </w:p>
        </w:tc>
      </w:tr>
      <w:tr w:rsidR="00AA7577" w:rsidRPr="00546F1A" w14:paraId="634CDB2F"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5822C7D8" w14:textId="2A677F37" w:rsidR="00A72740" w:rsidRPr="00546F1A"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546F1A">
              <w:rPr>
                <w:rFonts w:ascii="Traditional Arabic" w:eastAsia="Times New Roman" w:hAnsi="Traditional Arabic" w:cs="Traditional Arabic" w:hint="cs"/>
                <w:sz w:val="24"/>
                <w:szCs w:val="24"/>
                <w:rtl/>
              </w:rPr>
              <w:lastRenderedPageBreak/>
              <w:t>دراسة (</w:t>
            </w:r>
            <w:r w:rsidRPr="00546F1A">
              <w:rPr>
                <w:rFonts w:ascii="Traditional Arabic" w:eastAsia="Times New Roman" w:hAnsi="Traditional Arabic" w:cs="Traditional Arabic" w:hint="cs"/>
                <w:sz w:val="24"/>
                <w:szCs w:val="24"/>
                <w:rtl/>
              </w:rPr>
              <w:tab/>
              <w:t>الدرادكة،2024)</w:t>
            </w:r>
          </w:p>
        </w:tc>
        <w:tc>
          <w:tcPr>
            <w:tcW w:w="759" w:type="pct"/>
          </w:tcPr>
          <w:p w14:paraId="49598E66" w14:textId="262651F2" w:rsidR="00A72740"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A72740"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A72740" w:rsidRPr="00546F1A">
              <w:rPr>
                <w:rFonts w:ascii="Traditional Arabic" w:eastAsia="Times New Roman" w:hAnsi="Traditional Arabic" w:cs="Traditional Arabic" w:hint="cs"/>
                <w:sz w:val="24"/>
                <w:szCs w:val="24"/>
                <w:rtl/>
              </w:rPr>
              <w:t xml:space="preserve"> في تحسين الكفاءة اللوجستية: الدور الوسيط جدارات الموارد البشرية في مجمع الملك الحسين للأعمال</w:t>
            </w:r>
          </w:p>
        </w:tc>
        <w:tc>
          <w:tcPr>
            <w:tcW w:w="1115" w:type="pct"/>
          </w:tcPr>
          <w:p w14:paraId="0BB8AC3C" w14:textId="6FE7A5A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الدراسة الحالية التعرف إلى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الكفاءة اللوجستية من خلال جدارات الموارد البشرية في مجمع الملك الحسين للأعمال في الأردن</w:t>
            </w:r>
          </w:p>
        </w:tc>
        <w:tc>
          <w:tcPr>
            <w:tcW w:w="836" w:type="pct"/>
          </w:tcPr>
          <w:p w14:paraId="46B430B8" w14:textId="3CC6DF4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واعتمدت المنهج الوصفي التحليلي، تشكل مجتمع الدراسة من كافة المديرين ضمن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العليا والوسطى في الشركات الكبرى في مجمع الملك الحسين للأعمال</w:t>
            </w:r>
          </w:p>
        </w:tc>
        <w:tc>
          <w:tcPr>
            <w:tcW w:w="574" w:type="pct"/>
          </w:tcPr>
          <w:p w14:paraId="09BDE228" w14:textId="1CC26DA4"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قطاع الاعمال – الأردن </w:t>
            </w:r>
          </w:p>
        </w:tc>
        <w:tc>
          <w:tcPr>
            <w:tcW w:w="954" w:type="pct"/>
          </w:tcPr>
          <w:p w14:paraId="5499CDCE" w14:textId="38FBEDF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أظهرت النتائج 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في المتغير التابع (الكفاءة اللوجستية) من خلال المتغير الوسيط (جدارات الموارد البشرية)</w:t>
            </w:r>
          </w:p>
        </w:tc>
      </w:tr>
      <w:tr w:rsidR="00AA7577" w:rsidRPr="00546F1A" w14:paraId="36D31FCE"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3B92E6B1" w14:textId="6DEC46A5"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دراسة (العزام </w:t>
            </w:r>
            <w:r w:rsidRPr="00546F1A">
              <w:rPr>
                <w:rFonts w:ascii="Traditional Arabic" w:eastAsia="Times New Roman" w:hAnsi="Traditional Arabic" w:cs="Traditional Arabic" w:hint="cs"/>
                <w:sz w:val="24"/>
                <w:szCs w:val="24"/>
                <w:rtl/>
              </w:rPr>
              <w:lastRenderedPageBreak/>
              <w:t>،2020):</w:t>
            </w:r>
          </w:p>
        </w:tc>
        <w:tc>
          <w:tcPr>
            <w:tcW w:w="759" w:type="pct"/>
          </w:tcPr>
          <w:p w14:paraId="0DA8DA4A" w14:textId="07AEEDDA"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دور الذكاء </w:t>
            </w:r>
            <w:r w:rsidR="00067C01" w:rsidRPr="00546F1A">
              <w:rPr>
                <w:rFonts w:ascii="Traditional Arabic" w:eastAsia="Times New Roman" w:hAnsi="Traditional Arabic" w:cs="Traditional Arabic" w:hint="cs"/>
                <w:sz w:val="24"/>
                <w:szCs w:val="24"/>
                <w:rtl/>
              </w:rPr>
              <w:lastRenderedPageBreak/>
              <w:t>الإصطناعي</w:t>
            </w:r>
            <w:r w:rsidRPr="00546F1A">
              <w:rPr>
                <w:rFonts w:ascii="Traditional Arabic" w:eastAsia="Times New Roman" w:hAnsi="Traditional Arabic" w:cs="Traditional Arabic" w:hint="cs"/>
                <w:sz w:val="24"/>
                <w:szCs w:val="24"/>
                <w:rtl/>
              </w:rPr>
              <w:t xml:space="preserve"> في رفع كفاءة النظم الإدارية لسلسلة الــتــوريد بجامعة تبوك</w:t>
            </w:r>
          </w:p>
        </w:tc>
        <w:tc>
          <w:tcPr>
            <w:tcW w:w="1115" w:type="pct"/>
          </w:tcPr>
          <w:p w14:paraId="21CAEF06" w14:textId="37318FC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الهدف الرئيسي للدراسة </w:t>
            </w:r>
            <w:r w:rsidRPr="00546F1A">
              <w:rPr>
                <w:rFonts w:ascii="Traditional Arabic" w:eastAsia="Times New Roman" w:hAnsi="Traditional Arabic" w:cs="Traditional Arabic" w:hint="cs"/>
                <w:sz w:val="24"/>
                <w:szCs w:val="24"/>
                <w:rtl/>
              </w:rPr>
              <w:lastRenderedPageBreak/>
              <w:t xml:space="preserve">هو دراسة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836" w:type="pct"/>
          </w:tcPr>
          <w:p w14:paraId="01407E1E" w14:textId="4B76520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المنهج الــتحلــيلــي </w:t>
            </w:r>
            <w:r w:rsidRPr="00546F1A">
              <w:rPr>
                <w:rFonts w:ascii="Traditional Arabic" w:eastAsia="Times New Roman" w:hAnsi="Traditional Arabic" w:cs="Traditional Arabic" w:hint="cs"/>
                <w:sz w:val="24"/>
                <w:szCs w:val="24"/>
                <w:rtl/>
              </w:rPr>
              <w:lastRenderedPageBreak/>
              <w:t>من اجل تحقيق اهداف تلك الدراس وكانت أداة الدراسة المستخدمة هي الاستبانة</w:t>
            </w:r>
          </w:p>
        </w:tc>
        <w:tc>
          <w:tcPr>
            <w:tcW w:w="574" w:type="pct"/>
          </w:tcPr>
          <w:p w14:paraId="2232FC93" w14:textId="16E8B3E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القطاع الصناعي </w:t>
            </w:r>
            <w:r w:rsidRPr="00546F1A">
              <w:rPr>
                <w:rFonts w:ascii="Traditional Arabic" w:eastAsia="Times New Roman" w:hAnsi="Traditional Arabic" w:cs="Traditional Arabic" w:hint="cs"/>
                <w:sz w:val="24"/>
                <w:szCs w:val="24"/>
                <w:rtl/>
              </w:rPr>
              <w:lastRenderedPageBreak/>
              <w:t>في جامعة تبوك / المملكة العربية السعودية</w:t>
            </w:r>
          </w:p>
        </w:tc>
        <w:tc>
          <w:tcPr>
            <w:tcW w:w="954" w:type="pct"/>
          </w:tcPr>
          <w:p w14:paraId="1910454F" w14:textId="7849BBB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أظهرت نتائج </w:t>
            </w:r>
            <w:r w:rsidRPr="00546F1A">
              <w:rPr>
                <w:rFonts w:ascii="Traditional Arabic" w:eastAsia="Times New Roman" w:hAnsi="Traditional Arabic" w:cs="Traditional Arabic" w:hint="cs"/>
                <w:sz w:val="24"/>
                <w:szCs w:val="24"/>
                <w:rtl/>
              </w:rPr>
              <w:lastRenderedPageBreak/>
              <w:t>الدراسة عدم وجود فروق ذات دلالة إحصائية (</w:t>
            </w:r>
            <w:r w:rsidRPr="00546F1A">
              <w:rPr>
                <w:rFonts w:ascii="Cambria" w:eastAsia="Times New Roman" w:hAnsi="Cambria" w:cs="Cambria"/>
                <w:sz w:val="24"/>
                <w:szCs w:val="24"/>
              </w:rPr>
              <w:t>α</w:t>
            </w:r>
            <w:r w:rsidRPr="00546F1A">
              <w:rPr>
                <w:rFonts w:ascii="Traditional Arabic" w:eastAsia="Times New Roman" w:hAnsi="Traditional Arabic" w:cs="Traditional Arabic" w:hint="cs"/>
                <w:sz w:val="24"/>
                <w:szCs w:val="24"/>
                <w:rtl/>
              </w:rPr>
              <w:t>=0.05) في أداة الدراسة اظهرت النتائج ان المتغيرات الدراسة (الجنس، المستــوى الــتعلــيمي، عدد سنوات الخبرة) عند مستــوى دلالة (0.05)</w:t>
            </w:r>
          </w:p>
        </w:tc>
      </w:tr>
      <w:tr w:rsidR="00AA7577" w:rsidRPr="00546F1A" w14:paraId="70C0CCE2"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7EA6540E" w14:textId="1B051982" w:rsidR="00A72740" w:rsidRPr="00546F1A"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546F1A">
              <w:rPr>
                <w:rFonts w:ascii="Traditional Arabic" w:hAnsi="Traditional Arabic" w:cs="Traditional Arabic" w:hint="cs"/>
                <w:sz w:val="24"/>
                <w:szCs w:val="24"/>
                <w:rtl/>
              </w:rPr>
              <w:lastRenderedPageBreak/>
              <w:t>دراسة (</w:t>
            </w:r>
            <w:r w:rsidRPr="00546F1A">
              <w:rPr>
                <w:rFonts w:ascii="Traditional Arabic" w:hAnsi="Traditional Arabic" w:cs="Traditional Arabic" w:hint="cs"/>
                <w:sz w:val="24"/>
                <w:szCs w:val="24"/>
              </w:rPr>
              <w:t>Jenni</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et, al, 2024</w:t>
            </w:r>
            <w:r w:rsidRPr="00546F1A">
              <w:rPr>
                <w:rFonts w:ascii="Traditional Arabic" w:hAnsi="Traditional Arabic" w:cs="Traditional Arabic" w:hint="cs"/>
                <w:sz w:val="24"/>
                <w:szCs w:val="24"/>
                <w:rtl/>
              </w:rPr>
              <w:t>):</w:t>
            </w:r>
          </w:p>
        </w:tc>
        <w:tc>
          <w:tcPr>
            <w:tcW w:w="759" w:type="pct"/>
          </w:tcPr>
          <w:p w14:paraId="4DF39D4A" w14:textId="04B5173C"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بعنوان "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الــتــوريد الخاصة بالشركة </w:t>
            </w:r>
            <w:r w:rsidRPr="00546F1A">
              <w:rPr>
                <w:rFonts w:ascii="Traditional Arabic" w:hAnsi="Traditional Arabic" w:cs="Traditional Arabic" w:hint="cs"/>
                <w:sz w:val="24"/>
                <w:szCs w:val="24"/>
              </w:rPr>
              <w:t>PT. Pelita Media Nusantara</w:t>
            </w:r>
            <w:r w:rsidRPr="00546F1A">
              <w:rPr>
                <w:rFonts w:ascii="Traditional Arabic" w:hAnsi="Traditional Arabic" w:cs="Traditional Arabic" w:hint="cs"/>
                <w:sz w:val="24"/>
                <w:szCs w:val="24"/>
                <w:rtl/>
              </w:rPr>
              <w:t xml:space="preserve"> بإندونيسيا"</w:t>
            </w:r>
          </w:p>
        </w:tc>
        <w:tc>
          <w:tcPr>
            <w:tcW w:w="1115" w:type="pct"/>
          </w:tcPr>
          <w:p w14:paraId="15E5F1A2" w14:textId="7EE0BB74"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تهدف هذه الدراسة إلى تحديد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ومفهوم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وتحلــيل ممارسة استخدام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لــتحسين كفاءة سلسلة الــتــوريد في </w:t>
            </w:r>
            <w:r w:rsidRPr="00546F1A">
              <w:rPr>
                <w:rFonts w:ascii="Traditional Arabic" w:hAnsi="Traditional Arabic" w:cs="Traditional Arabic" w:hint="cs"/>
                <w:sz w:val="24"/>
                <w:szCs w:val="24"/>
              </w:rPr>
              <w:t>PT. Pelita Media Nusantara</w:t>
            </w:r>
            <w:r w:rsidRPr="00546F1A">
              <w:rPr>
                <w:rFonts w:ascii="Traditional Arabic" w:hAnsi="Traditional Arabic" w:cs="Traditional Arabic" w:hint="cs"/>
                <w:sz w:val="24"/>
                <w:szCs w:val="24"/>
                <w:rtl/>
              </w:rPr>
              <w:t>.</w:t>
            </w:r>
          </w:p>
        </w:tc>
        <w:tc>
          <w:tcPr>
            <w:tcW w:w="836" w:type="pct"/>
          </w:tcPr>
          <w:p w14:paraId="31738DD9" w14:textId="49F597AB"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باستخدام المنهج الوصفي الــتحلــيلــي، واستخدام طريقة الاستبانة كأداة لجمع البيانات.</w:t>
            </w:r>
          </w:p>
        </w:tc>
        <w:tc>
          <w:tcPr>
            <w:tcW w:w="574" w:type="pct"/>
          </w:tcPr>
          <w:p w14:paraId="391587F0" w14:textId="42FEB64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القطاع الصناعي / اندونيسيا شركة </w:t>
            </w:r>
            <w:r w:rsidRPr="00546F1A">
              <w:rPr>
                <w:rFonts w:ascii="Traditional Arabic" w:hAnsi="Traditional Arabic" w:cs="Traditional Arabic" w:hint="cs"/>
                <w:sz w:val="24"/>
                <w:szCs w:val="24"/>
              </w:rPr>
              <w:t>PT. Pelita Media</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Nusantara</w:t>
            </w:r>
            <w:r w:rsidRPr="00546F1A">
              <w:rPr>
                <w:rFonts w:ascii="Traditional Arabic" w:hAnsi="Traditional Arabic" w:cs="Traditional Arabic" w:hint="cs"/>
                <w:sz w:val="24"/>
                <w:szCs w:val="24"/>
                <w:rtl/>
              </w:rPr>
              <w:t>.</w:t>
            </w:r>
          </w:p>
        </w:tc>
        <w:tc>
          <w:tcPr>
            <w:tcW w:w="954" w:type="pct"/>
          </w:tcPr>
          <w:p w14:paraId="0A0CCE51" w14:textId="0484F67B"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أصبح من الضروري الاستفادة من الــتكنولوجيا الحديثة لــتحسين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الــتــوريد. يأتــي في هذا السياق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AI</w:t>
            </w:r>
            <w:r w:rsidRPr="00546F1A">
              <w:rPr>
                <w:rFonts w:ascii="Traditional Arabic" w:hAnsi="Traditional Arabic" w:cs="Traditional Arabic" w:hint="cs"/>
                <w:sz w:val="24"/>
                <w:szCs w:val="24"/>
                <w:rtl/>
              </w:rPr>
              <w:t>) كمدخل فعال يساهم بشكل كبير في تحقيق الريادة المستدامة في المؤسسات الصناعية</w:t>
            </w:r>
          </w:p>
        </w:tc>
      </w:tr>
      <w:tr w:rsidR="00546F1A" w:rsidRPr="00546F1A" w14:paraId="71656539"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7238AF86" w14:textId="1F6E959F" w:rsidR="009711BC" w:rsidRPr="00546F1A" w:rsidRDefault="009711BC" w:rsidP="00546F1A">
            <w:pPr>
              <w:bidi/>
              <w:spacing w:after="0" w:line="360" w:lineRule="auto"/>
              <w:jc w:val="center"/>
              <w:rPr>
                <w:rFonts w:ascii="Traditional Arabic" w:hAnsi="Traditional Arabic" w:cs="Traditional Arabic"/>
                <w:b w:val="0"/>
                <w:bCs w:val="0"/>
                <w:sz w:val="24"/>
                <w:szCs w:val="24"/>
                <w:rtl/>
                <w:lang w:bidi="ar-EG"/>
              </w:rPr>
            </w:pPr>
            <w:r w:rsidRPr="00546F1A">
              <w:rPr>
                <w:rFonts w:ascii="Traditional Arabic" w:hAnsi="Traditional Arabic" w:cs="Traditional Arabic" w:hint="cs"/>
                <w:sz w:val="24"/>
                <w:szCs w:val="24"/>
                <w:rtl/>
                <w:lang w:bidi="ar-EG"/>
              </w:rPr>
              <w:t>دراسة (</w:t>
            </w:r>
            <w:r w:rsidRPr="00546F1A">
              <w:rPr>
                <w:rFonts w:ascii="Traditional Arabic" w:hAnsi="Traditional Arabic" w:cs="Traditional Arabic" w:hint="cs"/>
                <w:sz w:val="24"/>
                <w:szCs w:val="24"/>
                <w:lang w:bidi="ar-EG"/>
              </w:rPr>
              <w:t xml:space="preserve">Shyla </w:t>
            </w:r>
            <w:r w:rsidRPr="00546F1A">
              <w:rPr>
                <w:rFonts w:ascii="Traditional Arabic" w:hAnsi="Traditional Arabic" w:cs="Traditional Arabic" w:hint="cs"/>
                <w:sz w:val="24"/>
                <w:szCs w:val="24"/>
                <w:lang w:bidi="ar-EG"/>
              </w:rPr>
              <w:lastRenderedPageBreak/>
              <w:t>Awasthi</w:t>
            </w:r>
            <w:r w:rsidRPr="00546F1A">
              <w:rPr>
                <w:rFonts w:ascii="Traditional Arabic" w:hAnsi="Traditional Arabic" w:cs="Traditional Arabic" w:hint="cs"/>
                <w:sz w:val="24"/>
                <w:szCs w:val="24"/>
                <w:rtl/>
                <w:lang w:bidi="ar-EG"/>
              </w:rPr>
              <w:t>,2024)</w:t>
            </w:r>
          </w:p>
        </w:tc>
        <w:tc>
          <w:tcPr>
            <w:tcW w:w="759" w:type="pct"/>
          </w:tcPr>
          <w:p w14:paraId="508785C4" w14:textId="523B300B" w:rsidR="009711BC" w:rsidRPr="003E59E7"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E59E7">
              <w:rPr>
                <w:rFonts w:ascii="Traditional Arabic" w:hAnsi="Traditional Arabic" w:cs="Traditional Arabic" w:hint="cs"/>
                <w:sz w:val="24"/>
                <w:szCs w:val="24"/>
                <w:rtl/>
              </w:rPr>
              <w:lastRenderedPageBreak/>
              <w:t xml:space="preserve">الذكاء </w:t>
            </w:r>
            <w:r w:rsidR="00067C01" w:rsidRPr="003E59E7">
              <w:rPr>
                <w:rFonts w:ascii="Traditional Arabic" w:hAnsi="Traditional Arabic" w:cs="Traditional Arabic" w:hint="cs"/>
                <w:sz w:val="24"/>
                <w:szCs w:val="24"/>
                <w:rtl/>
              </w:rPr>
              <w:t>الإصطناعي</w:t>
            </w:r>
            <w:r w:rsidRPr="003E59E7">
              <w:rPr>
                <w:rFonts w:ascii="Traditional Arabic" w:hAnsi="Traditional Arabic" w:cs="Traditional Arabic" w:hint="cs"/>
                <w:sz w:val="24"/>
                <w:szCs w:val="24"/>
                <w:rtl/>
              </w:rPr>
              <w:t xml:space="preserve"> </w:t>
            </w:r>
            <w:r w:rsidRPr="003E59E7">
              <w:rPr>
                <w:rFonts w:ascii="Traditional Arabic" w:hAnsi="Traditional Arabic" w:cs="Traditional Arabic" w:hint="cs"/>
                <w:sz w:val="24"/>
                <w:szCs w:val="24"/>
                <w:rtl/>
              </w:rPr>
              <w:lastRenderedPageBreak/>
              <w:t xml:space="preserve">في </w:t>
            </w:r>
            <w:r w:rsidR="00067C01" w:rsidRPr="003E59E7">
              <w:rPr>
                <w:rFonts w:ascii="Traditional Arabic" w:hAnsi="Traditional Arabic" w:cs="Traditional Arabic" w:hint="cs"/>
                <w:sz w:val="24"/>
                <w:szCs w:val="24"/>
                <w:rtl/>
              </w:rPr>
              <w:t>إدارة</w:t>
            </w:r>
            <w:r w:rsidRPr="003E59E7">
              <w:rPr>
                <w:rFonts w:ascii="Traditional Arabic" w:hAnsi="Traditional Arabic" w:cs="Traditional Arabic" w:hint="cs"/>
                <w:sz w:val="24"/>
                <w:szCs w:val="24"/>
                <w:rtl/>
              </w:rPr>
              <w:t xml:space="preserve"> سلسلة التوريد</w:t>
            </w:r>
            <w:r w:rsidRPr="003E59E7">
              <w:rPr>
                <w:rFonts w:ascii="Traditional Arabic" w:eastAsia="Times New Roman" w:hAnsi="Traditional Arabic" w:cs="Traditional Arabic" w:hint="cs"/>
                <w:kern w:val="36"/>
                <w:sz w:val="24"/>
                <w:szCs w:val="24"/>
              </w:rPr>
              <w:t xml:space="preserve"> </w:t>
            </w:r>
            <w:r w:rsidRPr="003E59E7">
              <w:rPr>
                <w:rFonts w:ascii="Traditional Arabic" w:hAnsi="Traditional Arabic" w:cs="Traditional Arabic" w:hint="cs"/>
                <w:sz w:val="24"/>
                <w:szCs w:val="24"/>
              </w:rPr>
              <w:t>Artificial Intelligence in Supply Chain Management</w:t>
            </w:r>
          </w:p>
          <w:p w14:paraId="03B28D49" w14:textId="7A239A73" w:rsidR="009711BC" w:rsidRPr="003E59E7"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15" w:type="pct"/>
          </w:tcPr>
          <w:p w14:paraId="73E2E8AE" w14:textId="12C386C3"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تستكشف هذه الورقة </w:t>
            </w:r>
            <w:r w:rsidRPr="00546F1A">
              <w:rPr>
                <w:rFonts w:ascii="Traditional Arabic" w:hAnsi="Traditional Arabic" w:cs="Traditional Arabic" w:hint="cs"/>
                <w:sz w:val="24"/>
                <w:szCs w:val="24"/>
                <w:rtl/>
              </w:rPr>
              <w:lastRenderedPageBreak/>
              <w:t xml:space="preserve">البحثية كيفية استخدام أنواع مختلفة من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لتحسين أنشطة سلاسل التوريد</w:t>
            </w:r>
          </w:p>
        </w:tc>
        <w:tc>
          <w:tcPr>
            <w:tcW w:w="836" w:type="pct"/>
          </w:tcPr>
          <w:p w14:paraId="64A6E04A" w14:textId="77777777"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باستخدام المنهج </w:t>
            </w:r>
            <w:r w:rsidRPr="00546F1A">
              <w:rPr>
                <w:rFonts w:ascii="Traditional Arabic" w:hAnsi="Traditional Arabic" w:cs="Traditional Arabic" w:hint="cs"/>
                <w:sz w:val="24"/>
                <w:szCs w:val="24"/>
                <w:rtl/>
              </w:rPr>
              <w:lastRenderedPageBreak/>
              <w:t>الوصفي الــتحلــيلــي، واستخدام طريقة الاستبانة كأداة لجمع البيانات.</w:t>
            </w:r>
          </w:p>
          <w:p w14:paraId="63056022" w14:textId="70F76E51"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تحلل الورقة شركة أمازون كدراسة حالة</w:t>
            </w:r>
          </w:p>
        </w:tc>
        <w:tc>
          <w:tcPr>
            <w:tcW w:w="574" w:type="pct"/>
          </w:tcPr>
          <w:p w14:paraId="24211ACE" w14:textId="77777777"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lastRenderedPageBreak/>
              <w:t xml:space="preserve">القطاع الصناعي </w:t>
            </w:r>
            <w:r w:rsidRPr="00546F1A">
              <w:rPr>
                <w:rFonts w:ascii="Traditional Arabic" w:hAnsi="Traditional Arabic" w:cs="Traditional Arabic" w:hint="cs"/>
                <w:sz w:val="24"/>
                <w:szCs w:val="24"/>
                <w:rtl/>
                <w:lang w:bidi="ar-EG"/>
              </w:rPr>
              <w:lastRenderedPageBreak/>
              <w:t>– في الولايات المتحدة الامريكية</w:t>
            </w:r>
          </w:p>
          <w:p w14:paraId="6045DB2E" w14:textId="4320D53F"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تحلل الورقة شركة أمازون كدراسة حالة</w:t>
            </w:r>
          </w:p>
        </w:tc>
        <w:tc>
          <w:tcPr>
            <w:tcW w:w="954" w:type="pct"/>
          </w:tcPr>
          <w:p w14:paraId="72F663F3" w14:textId="661836B3"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تناقش الورقة القيود </w:t>
            </w:r>
            <w:r w:rsidRPr="00546F1A">
              <w:rPr>
                <w:rFonts w:ascii="Traditional Arabic" w:hAnsi="Traditional Arabic" w:cs="Traditional Arabic" w:hint="cs"/>
                <w:sz w:val="24"/>
                <w:szCs w:val="24"/>
                <w:rtl/>
              </w:rPr>
              <w:lastRenderedPageBreak/>
              <w:t xml:space="preserve">والتحديات التي تواجه تطبيق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حيث طبقت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جميع جوانب سلسلة التوريد تقريباً، بدءاً من طلب المنتج وحتى استلامه عند باب المنزل</w:t>
            </w:r>
          </w:p>
        </w:tc>
      </w:tr>
    </w:tbl>
    <w:p w14:paraId="179BD376"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bookmarkStart w:id="23" w:name="_Hlk214821954"/>
    </w:p>
    <w:p w14:paraId="37D245AA" w14:textId="77777777" w:rsidR="00C30031" w:rsidRDefault="00C30031" w:rsidP="00546F1A">
      <w:pPr>
        <w:bidi/>
        <w:spacing w:after="200" w:line="360" w:lineRule="auto"/>
        <w:jc w:val="both"/>
        <w:rPr>
          <w:rFonts w:ascii="Traditional Arabic" w:hAnsi="Traditional Arabic" w:cs="Traditional Arabic"/>
          <w:b/>
          <w:bCs/>
          <w:sz w:val="24"/>
          <w:szCs w:val="24"/>
          <w:u w:val="single"/>
          <w:rtl/>
        </w:rPr>
      </w:pPr>
    </w:p>
    <w:p w14:paraId="310373BC" w14:textId="77777777" w:rsidR="003E59E7" w:rsidRPr="00546F1A" w:rsidRDefault="003E59E7" w:rsidP="003E59E7">
      <w:pPr>
        <w:bidi/>
        <w:spacing w:after="200" w:line="360" w:lineRule="auto"/>
        <w:jc w:val="both"/>
        <w:rPr>
          <w:rFonts w:ascii="Traditional Arabic" w:hAnsi="Traditional Arabic" w:cs="Traditional Arabic"/>
          <w:b/>
          <w:bCs/>
          <w:sz w:val="24"/>
          <w:szCs w:val="24"/>
          <w:u w:val="single"/>
          <w:rtl/>
        </w:rPr>
      </w:pPr>
    </w:p>
    <w:p w14:paraId="09E1D554" w14:textId="5CE8EFE9" w:rsidR="0050477E" w:rsidRPr="003E59E7" w:rsidRDefault="00CA30C3" w:rsidP="00546F1A">
      <w:pPr>
        <w:tabs>
          <w:tab w:val="left" w:pos="2225"/>
        </w:tabs>
        <w:bidi/>
        <w:spacing w:line="360" w:lineRule="auto"/>
        <w:jc w:val="both"/>
        <w:rPr>
          <w:rFonts w:ascii="Traditional Arabic" w:hAnsi="Traditional Arabic" w:cs="Traditional Arabic"/>
          <w:b/>
          <w:bCs/>
          <w:sz w:val="28"/>
          <w:szCs w:val="28"/>
          <w:rtl/>
          <w:lang w:bidi="ar-EG"/>
        </w:rPr>
      </w:pPr>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 xml:space="preserve"> </w:t>
      </w:r>
      <w:r w:rsidR="0050477E" w:rsidRPr="003E59E7">
        <w:rPr>
          <w:rFonts w:ascii="Traditional Arabic" w:hAnsi="Traditional Arabic" w:cs="Traditional Arabic" w:hint="cs"/>
          <w:b/>
          <w:bCs/>
          <w:sz w:val="28"/>
          <w:szCs w:val="28"/>
          <w:rtl/>
        </w:rPr>
        <w:t>الــتعليق على الــدراسات السابقة:</w:t>
      </w:r>
    </w:p>
    <w:p w14:paraId="1D78D08D" w14:textId="6C7BCEDB" w:rsidR="0050477E" w:rsidRDefault="0050477E"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من خلال عرض الدراسات السابقة التي أجربت حول موضوع " </w:t>
      </w:r>
      <w:r w:rsidR="00A127E1" w:rsidRPr="00546F1A">
        <w:rPr>
          <w:rFonts w:ascii="Traditional Arabic" w:hAnsi="Traditional Arabic" w:cs="Traditional Arabic" w:hint="cs"/>
          <w:sz w:val="24"/>
          <w:szCs w:val="24"/>
          <w:rtl/>
        </w:rPr>
        <w:t>أثر</w:t>
      </w:r>
      <w:r w:rsidR="00AB7688"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AB7688"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AB7688" w:rsidRPr="00546F1A">
        <w:rPr>
          <w:rFonts w:ascii="Traditional Arabic" w:hAnsi="Traditional Arabic" w:cs="Traditional Arabic" w:hint="cs"/>
          <w:sz w:val="24"/>
          <w:szCs w:val="24"/>
          <w:rtl/>
        </w:rPr>
        <w:t xml:space="preserve"> سلسلة الــتــوريد: دراسة حالة الشركة السعودية للصناعات الأساسية (سابك)" حيث </w:t>
      </w:r>
      <w:r w:rsidRPr="00546F1A">
        <w:rPr>
          <w:rFonts w:ascii="Traditional Arabic" w:hAnsi="Traditional Arabic" w:cs="Traditional Arabic" w:hint="cs"/>
          <w:sz w:val="24"/>
          <w:szCs w:val="24"/>
          <w:rtl/>
        </w:rPr>
        <w:t xml:space="preserve">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في بناء الدراسة الحالية</w:t>
      </w:r>
      <w:r w:rsidR="003E59E7">
        <w:rPr>
          <w:rFonts w:ascii="Traditional Arabic" w:hAnsi="Traditional Arabic" w:cs="Traditional Arabic" w:hint="cs"/>
          <w:sz w:val="24"/>
          <w:szCs w:val="24"/>
          <w:rtl/>
        </w:rPr>
        <w:t>.</w:t>
      </w:r>
    </w:p>
    <w:p w14:paraId="0DEBF7EB" w14:textId="77777777" w:rsidR="003E59E7" w:rsidRPr="00546F1A" w:rsidRDefault="003E59E7" w:rsidP="003E59E7">
      <w:pPr>
        <w:bidi/>
        <w:spacing w:line="360" w:lineRule="auto"/>
        <w:jc w:val="both"/>
        <w:rPr>
          <w:rFonts w:ascii="Traditional Arabic" w:hAnsi="Traditional Arabic" w:cs="Traditional Arabic"/>
          <w:sz w:val="24"/>
          <w:szCs w:val="24"/>
          <w:rtl/>
        </w:rPr>
      </w:pPr>
    </w:p>
    <w:p w14:paraId="3EE55FE7" w14:textId="1CDC5C1F" w:rsidR="0050477E" w:rsidRPr="003E59E7" w:rsidRDefault="00CA30C3" w:rsidP="00546F1A">
      <w:pPr>
        <w:bidi/>
        <w:spacing w:line="360" w:lineRule="auto"/>
        <w:jc w:val="both"/>
        <w:rPr>
          <w:rFonts w:ascii="Traditional Arabic" w:hAnsi="Traditional Arabic" w:cs="Traditional Arabic"/>
          <w:b/>
          <w:bCs/>
          <w:sz w:val="28"/>
          <w:szCs w:val="28"/>
          <w:rtl/>
        </w:rPr>
      </w:pPr>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.1 أوجه</w:t>
      </w:r>
      <w:r w:rsidR="0050477E" w:rsidRPr="003E59E7">
        <w:rPr>
          <w:rFonts w:ascii="Traditional Arabic" w:hAnsi="Traditional Arabic" w:cs="Traditional Arabic" w:hint="cs"/>
          <w:b/>
          <w:bCs/>
          <w:sz w:val="28"/>
          <w:szCs w:val="28"/>
          <w:rtl/>
        </w:rPr>
        <w:t xml:space="preserve"> الشبه بين الدراسة الحالية والدراسات السابقة</w:t>
      </w:r>
    </w:p>
    <w:p w14:paraId="009D00FB" w14:textId="36DCDE03" w:rsidR="0050477E" w:rsidRPr="00546F1A" w:rsidRDefault="0050477E" w:rsidP="00546F1A">
      <w:pPr>
        <w:pStyle w:val="ListParagraph"/>
        <w:numPr>
          <w:ilvl w:val="0"/>
          <w:numId w:val="3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اتفقت الدراسة الحالية في الهدف العام  وكذلك متغيرات الدراسة المستقل والتابع مع العديد من الدراسات السابقة مثل " دراسة</w:t>
      </w:r>
      <w:r w:rsidR="00295C12" w:rsidRPr="00546F1A">
        <w:rPr>
          <w:rFonts w:ascii="Traditional Arabic" w:hAnsi="Traditional Arabic" w:cs="Traditional Arabic" w:hint="cs"/>
          <w:sz w:val="24"/>
          <w:szCs w:val="24"/>
          <w:rtl/>
        </w:rPr>
        <w:t xml:space="preserve"> (هاني،2025) و</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Jenni, et, al, 2024</w:t>
      </w:r>
      <w:r w:rsidRPr="00546F1A">
        <w:rPr>
          <w:rFonts w:ascii="Traditional Arabic" w:hAnsi="Traditional Arabic" w:cs="Traditional Arabic" w:hint="cs"/>
          <w:sz w:val="24"/>
          <w:szCs w:val="24"/>
          <w:rtl/>
        </w:rPr>
        <w:t xml:space="preserve">التي تناولت </w:t>
      </w:r>
      <w:r w:rsidRPr="00546F1A">
        <w:rPr>
          <w:rFonts w:ascii="Traditional Arabic" w:eastAsia="Times New Roman" w:hAnsi="Traditional Arabic" w:cs="Traditional Arabic" w:hint="cs"/>
          <w:sz w:val="24"/>
          <w:szCs w:val="24"/>
          <w:rtl/>
        </w:rPr>
        <w:t>ت</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كفاءة سلسلة الــتــوريد الخاصة بالشركة</w:t>
      </w:r>
      <w:r w:rsidR="00295C12" w:rsidRPr="00546F1A">
        <w:rPr>
          <w:rFonts w:ascii="Traditional Arabic" w:eastAsia="Times New Roman" w:hAnsi="Traditional Arabic" w:cs="Traditional Arabic" w:hint="cs"/>
          <w:sz w:val="24"/>
          <w:szCs w:val="24"/>
          <w:rtl/>
        </w:rPr>
        <w:t xml:space="preserve"> واتفقت في الهدف العام و</w:t>
      </w:r>
      <w:r w:rsidR="00067C01" w:rsidRPr="00546F1A">
        <w:rPr>
          <w:rFonts w:ascii="Traditional Arabic" w:eastAsia="Times New Roman" w:hAnsi="Traditional Arabic" w:cs="Traditional Arabic" w:hint="cs"/>
          <w:sz w:val="24"/>
          <w:szCs w:val="24"/>
          <w:rtl/>
        </w:rPr>
        <w:t>أبعاد</w:t>
      </w:r>
      <w:r w:rsidR="00295C12" w:rsidRPr="00546F1A">
        <w:rPr>
          <w:rFonts w:ascii="Traditional Arabic" w:eastAsia="Times New Roman" w:hAnsi="Traditional Arabic" w:cs="Traditional Arabic" w:hint="cs"/>
          <w:sz w:val="24"/>
          <w:szCs w:val="24"/>
          <w:rtl/>
        </w:rPr>
        <w:t xml:space="preserve"> كل من المتغير المستقل والتابع الي حد كبير </w:t>
      </w:r>
      <w:r w:rsidRPr="00546F1A">
        <w:rPr>
          <w:rFonts w:ascii="Traditional Arabic" w:eastAsia="Times New Roman" w:hAnsi="Traditional Arabic" w:cs="Traditional Arabic" w:hint="cs"/>
          <w:sz w:val="24"/>
          <w:szCs w:val="24"/>
          <w:rtl/>
        </w:rPr>
        <w:t xml:space="preserve"> ودراسة</w:t>
      </w:r>
      <w:r w:rsidR="00295C12" w:rsidRPr="00546F1A">
        <w:rPr>
          <w:rFonts w:ascii="Traditional Arabic" w:eastAsia="Times New Roman" w:hAnsi="Traditional Arabic" w:cs="Traditional Arabic" w:hint="cs"/>
          <w:sz w:val="24"/>
          <w:szCs w:val="24"/>
          <w:rtl/>
        </w:rPr>
        <w:t>(صالح،2025) و</w:t>
      </w:r>
      <w:r w:rsidRPr="00546F1A">
        <w:rPr>
          <w:rFonts w:ascii="Traditional Arabic" w:eastAsia="Times New Roman" w:hAnsi="Traditional Arabic" w:cs="Traditional Arabic" w:hint="cs"/>
          <w:sz w:val="24"/>
          <w:szCs w:val="24"/>
          <w:rtl/>
        </w:rPr>
        <w:t xml:space="preserve"> (سرحان وبو لحديد، 2024):</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lastRenderedPageBreak/>
        <w:t xml:space="preserve">والتي تناولت </w:t>
      </w:r>
      <w:r w:rsidRPr="00546F1A">
        <w:rPr>
          <w:rFonts w:ascii="Traditional Arabic" w:eastAsia="Times New Roman" w:hAnsi="Traditional Arabic" w:cs="Traditional Arabic" w:hint="cs"/>
          <w:sz w:val="24"/>
          <w:szCs w:val="24"/>
          <w:rtl/>
        </w:rPr>
        <w:t xml:space="preserve">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بالمؤسسات الصناعية كمدخل لــتحقيق الريادة المستدامة -محفظة سلسلة الــتــوريد الرقمية </w:t>
      </w:r>
      <w:r w:rsidRPr="00546F1A">
        <w:rPr>
          <w:rFonts w:ascii="Traditional Arabic"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 دراسة (الطبال،2024):</w:t>
      </w:r>
      <w:r w:rsidRPr="00546F1A">
        <w:rPr>
          <w:rFonts w:ascii="Traditional Arabic" w:hAnsi="Traditional Arabic" w:cs="Traditional Arabic" w:hint="cs"/>
          <w:sz w:val="24"/>
          <w:szCs w:val="24"/>
          <w:rtl/>
        </w:rPr>
        <w:t xml:space="preserve"> إطار مقترح لدور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بناء سلاسل الــتــوريد دراسة ميدانية على مصلحة الجمارك المصرية</w:t>
      </w:r>
      <w:r w:rsidR="00295C12" w:rsidRPr="00546F1A">
        <w:rPr>
          <w:rFonts w:ascii="Traditional Arabic" w:hAnsi="Traditional Arabic" w:cs="Traditional Arabic" w:hint="cs"/>
          <w:sz w:val="24"/>
          <w:szCs w:val="24"/>
          <w:rtl/>
        </w:rPr>
        <w:t xml:space="preserve"> كنشاط خدمي</w:t>
      </w:r>
    </w:p>
    <w:p w14:paraId="223B4B6B" w14:textId="41D8A59E" w:rsidR="0050477E" w:rsidRPr="00546F1A" w:rsidRDefault="0050477E" w:rsidP="00546F1A">
      <w:pPr>
        <w:pStyle w:val="ListParagraph"/>
        <w:numPr>
          <w:ilvl w:val="0"/>
          <w:numId w:val="3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اتفقت الدراسة الحالية في المتغير المستقل مع العديد من الدراسات السابقة مثل " دراسة </w:t>
      </w:r>
      <w:r w:rsidR="00295C12" w:rsidRPr="00546F1A">
        <w:rPr>
          <w:rFonts w:ascii="Traditional Arabic" w:hAnsi="Traditional Arabic" w:cs="Traditional Arabic" w:hint="cs"/>
          <w:sz w:val="24"/>
          <w:szCs w:val="24"/>
          <w:rtl/>
        </w:rPr>
        <w:t xml:space="preserve">( الهاشمي،2026) و (موسى،2026) </w:t>
      </w:r>
      <w:r w:rsidRPr="00546F1A">
        <w:rPr>
          <w:rFonts w:ascii="Traditional Arabic" w:hAnsi="Traditional Arabic" w:cs="Traditional Arabic" w:hint="cs"/>
          <w:sz w:val="24"/>
          <w:szCs w:val="24"/>
          <w:rtl/>
        </w:rPr>
        <w:t xml:space="preserve">الحربي (2024) وكان </w:t>
      </w:r>
      <w:r w:rsidR="00D67ACC" w:rsidRPr="00546F1A">
        <w:rPr>
          <w:rFonts w:ascii="Traditional Arabic" w:hAnsi="Traditional Arabic" w:cs="Traditional Arabic" w:hint="cs"/>
          <w:sz w:val="24"/>
          <w:szCs w:val="24"/>
          <w:rtl/>
        </w:rPr>
        <w:t>تهدف الي بيان</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تأثير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استراتــيجيات الــتــسويق الرقمي </w:t>
      </w:r>
      <w:r w:rsidR="00295C12" w:rsidRPr="00546F1A">
        <w:rPr>
          <w:rFonts w:ascii="Traditional Arabic" w:eastAsia="Times New Roman" w:hAnsi="Traditional Arabic" w:cs="Traditional Arabic" w:hint="cs"/>
          <w:sz w:val="24"/>
          <w:szCs w:val="24"/>
          <w:rtl/>
        </w:rPr>
        <w:t xml:space="preserve"> والقيادة  وتحقيق الاستدامة </w:t>
      </w:r>
      <w:r w:rsidRPr="00546F1A">
        <w:rPr>
          <w:rFonts w:ascii="Traditional Arabic" w:eastAsia="Times New Roman" w:hAnsi="Traditional Arabic" w:cs="Traditional Arabic" w:hint="cs"/>
          <w:sz w:val="24"/>
          <w:szCs w:val="24"/>
          <w:rtl/>
        </w:rPr>
        <w:t xml:space="preserve">في المؤسسات </w:t>
      </w:r>
      <w:r w:rsidR="00D67ACC" w:rsidRPr="00546F1A">
        <w:rPr>
          <w:rFonts w:ascii="Traditional Arabic" w:eastAsia="Times New Roman" w:hAnsi="Traditional Arabic" w:cs="Traditional Arabic" w:hint="cs"/>
          <w:sz w:val="24"/>
          <w:szCs w:val="24"/>
          <w:rtl/>
        </w:rPr>
        <w:t xml:space="preserve">الصناعية عبر إيضاح </w:t>
      </w:r>
      <w:r w:rsidR="00067C01" w:rsidRPr="00546F1A">
        <w:rPr>
          <w:rFonts w:ascii="Traditional Arabic" w:eastAsia="Times New Roman" w:hAnsi="Traditional Arabic" w:cs="Traditional Arabic" w:hint="cs"/>
          <w:sz w:val="24"/>
          <w:szCs w:val="24"/>
          <w:rtl/>
        </w:rPr>
        <w:t>أبعاد</w:t>
      </w:r>
      <w:r w:rsidR="00D67ACC" w:rsidRPr="00546F1A">
        <w:rPr>
          <w:rFonts w:ascii="Traditional Arabic" w:eastAsia="Times New Roman" w:hAnsi="Traditional Arabic" w:cs="Traditional Arabic" w:hint="cs"/>
          <w:sz w:val="24"/>
          <w:szCs w:val="24"/>
          <w:rtl/>
        </w:rPr>
        <w:t xml:space="preserve"> تقنيات الذكاء </w:t>
      </w:r>
      <w:r w:rsidR="00067C01" w:rsidRPr="00546F1A">
        <w:rPr>
          <w:rFonts w:ascii="Traditional Arabic" w:eastAsia="Times New Roman" w:hAnsi="Traditional Arabic" w:cs="Traditional Arabic" w:hint="cs"/>
          <w:sz w:val="24"/>
          <w:szCs w:val="24"/>
          <w:rtl/>
        </w:rPr>
        <w:t>الإصطناعي</w:t>
      </w:r>
      <w:r w:rsidR="00D67ACC" w:rsidRPr="00546F1A">
        <w:rPr>
          <w:rFonts w:ascii="Traditional Arabic" w:eastAsia="Times New Roman" w:hAnsi="Traditional Arabic" w:cs="Traditional Arabic" w:hint="cs"/>
          <w:sz w:val="24"/>
          <w:szCs w:val="24"/>
          <w:rtl/>
        </w:rPr>
        <w:t xml:space="preserve"> </w:t>
      </w:r>
      <w:r w:rsidR="00295C12" w:rsidRPr="00546F1A">
        <w:rPr>
          <w:rFonts w:ascii="Traditional Arabic" w:eastAsia="Times New Roman" w:hAnsi="Traditional Arabic" w:cs="Traditional Arabic" w:hint="cs"/>
          <w:sz w:val="24"/>
          <w:szCs w:val="24"/>
          <w:rtl/>
        </w:rPr>
        <w:t>الممثلة</w:t>
      </w:r>
      <w:r w:rsidR="00D67ACC" w:rsidRPr="00546F1A">
        <w:rPr>
          <w:rFonts w:ascii="Traditional Arabic" w:eastAsia="Times New Roman" w:hAnsi="Traditional Arabic" w:cs="Traditional Arabic" w:hint="cs"/>
          <w:sz w:val="24"/>
          <w:szCs w:val="24"/>
          <w:rtl/>
        </w:rPr>
        <w:t xml:space="preserve"> في النظم الخبيرة و</w:t>
      </w:r>
      <w:r w:rsidR="007A3945" w:rsidRPr="00546F1A">
        <w:rPr>
          <w:rFonts w:ascii="Traditional Arabic" w:eastAsia="Times New Roman" w:hAnsi="Traditional Arabic" w:cs="Traditional Arabic" w:hint="cs"/>
          <w:sz w:val="24"/>
          <w:szCs w:val="24"/>
          <w:rtl/>
        </w:rPr>
        <w:t>الإتصال</w:t>
      </w:r>
      <w:r w:rsidR="00D67ACC" w:rsidRPr="00546F1A">
        <w:rPr>
          <w:rFonts w:ascii="Traditional Arabic" w:eastAsia="Times New Roman" w:hAnsi="Traditional Arabic" w:cs="Traditional Arabic" w:hint="cs"/>
          <w:sz w:val="24"/>
          <w:szCs w:val="24"/>
          <w:rtl/>
        </w:rPr>
        <w:t xml:space="preserve"> المعلوماتي</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ودراسة</w:t>
      </w:r>
      <w:r w:rsidR="00295C12" w:rsidRPr="00546F1A">
        <w:rPr>
          <w:rFonts w:ascii="Traditional Arabic" w:eastAsia="Times New Roman" w:hAnsi="Traditional Arabic" w:cs="Traditional Arabic" w:hint="cs"/>
          <w:sz w:val="24"/>
          <w:szCs w:val="24"/>
          <w:rtl/>
        </w:rPr>
        <w:t xml:space="preserve"> (الكنيسي،2025)</w:t>
      </w:r>
      <w:r w:rsidRPr="00546F1A">
        <w:rPr>
          <w:rFonts w:ascii="Traditional Arabic" w:eastAsia="Times New Roman" w:hAnsi="Traditional Arabic" w:cs="Traditional Arabic" w:hint="cs"/>
          <w:sz w:val="24"/>
          <w:szCs w:val="24"/>
          <w:rtl/>
        </w:rPr>
        <w:t xml:space="preserve"> </w:t>
      </w:r>
      <w:r w:rsidR="00295C12"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 xml:space="preserve">(خلف الله بن يوسف ،2024) </w:t>
      </w:r>
      <w:r w:rsidR="00295C12" w:rsidRPr="00546F1A">
        <w:rPr>
          <w:rFonts w:ascii="Traditional Arabic" w:eastAsia="Times New Roman" w:hAnsi="Traditional Arabic" w:cs="Traditional Arabic" w:hint="cs"/>
          <w:sz w:val="24"/>
          <w:szCs w:val="24"/>
          <w:rtl/>
        </w:rPr>
        <w:t xml:space="preserve">التي تناولت </w:t>
      </w: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ودورها في إرساء قواعد حوكمة الشركات الصناعية</w:t>
      </w:r>
      <w:r w:rsidR="00D67ACC" w:rsidRPr="00546F1A">
        <w:rPr>
          <w:rFonts w:ascii="Traditional Arabic" w:hAnsi="Traditional Arabic" w:cs="Traditional Arabic" w:hint="cs"/>
          <w:sz w:val="24"/>
          <w:szCs w:val="24"/>
          <w:rtl/>
        </w:rPr>
        <w:t xml:space="preserve"> حول </w:t>
      </w:r>
      <w:r w:rsidR="00067C01" w:rsidRPr="00546F1A">
        <w:rPr>
          <w:rFonts w:ascii="Traditional Arabic" w:hAnsi="Traditional Arabic" w:cs="Traditional Arabic" w:hint="cs"/>
          <w:sz w:val="24"/>
          <w:szCs w:val="24"/>
          <w:rtl/>
        </w:rPr>
        <w:t>أبعاد</w:t>
      </w:r>
      <w:r w:rsidR="00D67ACC" w:rsidRPr="00546F1A">
        <w:rPr>
          <w:rFonts w:ascii="Traditional Arabic" w:hAnsi="Traditional Arabic" w:cs="Traditional Arabic" w:hint="cs"/>
          <w:sz w:val="24"/>
          <w:szCs w:val="24"/>
          <w:rtl/>
        </w:rPr>
        <w:t xml:space="preserve"> محددة شملت البلوك تشين وانترنت الأشياء ونظم </w:t>
      </w:r>
      <w:r w:rsidR="007A3945" w:rsidRPr="00546F1A">
        <w:rPr>
          <w:rFonts w:ascii="Traditional Arabic" w:hAnsi="Traditional Arabic" w:cs="Traditional Arabic" w:hint="cs"/>
          <w:sz w:val="24"/>
          <w:szCs w:val="24"/>
          <w:rtl/>
        </w:rPr>
        <w:t>الإتصال</w:t>
      </w:r>
      <w:r w:rsidR="00D67ACC" w:rsidRPr="00546F1A">
        <w:rPr>
          <w:rFonts w:ascii="Traditional Arabic" w:hAnsi="Traditional Arabic" w:cs="Traditional Arabic" w:hint="cs"/>
          <w:sz w:val="24"/>
          <w:szCs w:val="24"/>
          <w:rtl/>
        </w:rPr>
        <w:t xml:space="preserve"> </w:t>
      </w:r>
      <w:r w:rsidR="00295C12" w:rsidRPr="00546F1A">
        <w:rPr>
          <w:rFonts w:ascii="Traditional Arabic" w:hAnsi="Traditional Arabic" w:cs="Traditional Arabic" w:hint="cs"/>
          <w:sz w:val="24"/>
          <w:szCs w:val="24"/>
          <w:rtl/>
        </w:rPr>
        <w:t xml:space="preserve"> وتشابهت جزئيا مع الهدف العام للدراسة الحالية </w:t>
      </w:r>
      <w:r w:rsidR="00D67ACC" w:rsidRPr="00546F1A">
        <w:rPr>
          <w:rFonts w:ascii="Traditional Arabic" w:hAnsi="Traditional Arabic" w:cs="Traditional Arabic" w:hint="cs"/>
          <w:sz w:val="24"/>
          <w:szCs w:val="24"/>
          <w:rtl/>
        </w:rPr>
        <w:t>وايضا</w:t>
      </w:r>
      <w:r w:rsidRPr="00546F1A">
        <w:rPr>
          <w:rFonts w:ascii="Traditional Arabic" w:hAnsi="Traditional Arabic" w:cs="Traditional Arabic" w:hint="cs"/>
          <w:sz w:val="24"/>
          <w:szCs w:val="24"/>
          <w:rtl/>
        </w:rPr>
        <w:t xml:space="preserve"> دراسة (</w:t>
      </w:r>
      <w:r w:rsidRPr="00546F1A">
        <w:rPr>
          <w:rFonts w:ascii="Traditional Arabic" w:hAnsi="Traditional Arabic" w:cs="Traditional Arabic" w:hint="cs"/>
          <w:sz w:val="24"/>
          <w:szCs w:val="24"/>
        </w:rPr>
        <w:t xml:space="preserve">Rafi </w:t>
      </w:r>
      <w:r w:rsidR="00295C12" w:rsidRPr="00546F1A">
        <w:rPr>
          <w:rFonts w:ascii="Traditional Arabic" w:hAnsi="Traditional Arabic" w:cs="Traditional Arabic" w:hint="cs"/>
          <w:sz w:val="24"/>
          <w:szCs w:val="24"/>
        </w:rPr>
        <w:t xml:space="preserve">,el, al, </w:t>
      </w:r>
      <w:r w:rsidRPr="00546F1A">
        <w:rPr>
          <w:rFonts w:ascii="Traditional Arabic" w:hAnsi="Traditional Arabic" w:cs="Traditional Arabic" w:hint="cs"/>
          <w:sz w:val="24"/>
          <w:szCs w:val="24"/>
        </w:rPr>
        <w:t>2022</w:t>
      </w:r>
      <w:r w:rsidRPr="00546F1A">
        <w:rPr>
          <w:rFonts w:ascii="Traditional Arabic" w:hAnsi="Traditional Arabic" w:cs="Traditional Arabic" w:hint="cs"/>
          <w:sz w:val="24"/>
          <w:szCs w:val="24"/>
          <w:rtl/>
        </w:rPr>
        <w:t xml:space="preserve">) التي تناولت </w:t>
      </w: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الصناعة ودراسة قائمة على الأدبيات الهند "</w:t>
      </w:r>
      <w:r w:rsidRPr="00546F1A">
        <w:rPr>
          <w:rFonts w:ascii="Traditional Arabic" w:hAnsi="Traditional Arabic" w:cs="Traditional Arabic" w:hint="cs"/>
          <w:sz w:val="24"/>
          <w:szCs w:val="24"/>
          <w:rtl/>
        </w:rPr>
        <w:t xml:space="preserve"> دراسة (العكور، سامر محمد حسين ،2022) والتي تناولت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تخفيض الــتكالــيف في الشركات الصناعية الأردنية</w:t>
      </w:r>
      <w:r w:rsidR="00C30031"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w:t>
      </w:r>
    </w:p>
    <w:p w14:paraId="54C9BDB8" w14:textId="24449C6C" w:rsidR="0050477E" w:rsidRPr="00546F1A" w:rsidRDefault="0050477E" w:rsidP="00546F1A">
      <w:pPr>
        <w:pStyle w:val="ListParagraph"/>
        <w:numPr>
          <w:ilvl w:val="0"/>
          <w:numId w:val="34"/>
        </w:numPr>
        <w:bidi/>
        <w:spacing w:after="0" w:line="360" w:lineRule="auto"/>
        <w:jc w:val="both"/>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اتفقت الدراسة الحالية في المتغير التابع مع العديد من الدراسات السابقة مثل دراسة (</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والتي تناولت </w:t>
      </w:r>
      <w:r w:rsidR="00A127E1" w:rsidRPr="00546F1A">
        <w:rPr>
          <w:rFonts w:ascii="Traditional Arabic"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الاتجاهات المعاصر للموارد البشرية في اللوجستــيات وسلاسل الــتــوريد بدولة صربيا</w:t>
      </w:r>
      <w:r w:rsidRPr="00546F1A">
        <w:rPr>
          <w:rFonts w:ascii="Traditional Arabic"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دراسة (السعيد 2020) حول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 على تــنافسية المؤسسة </w:t>
      </w:r>
      <w:r w:rsidR="00063138"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دراسة حالة شركة رياض الفتح للكابلات والكهرباء الصناعية بالكويت.</w:t>
      </w:r>
      <w:r w:rsidRPr="00546F1A">
        <w:rPr>
          <w:rFonts w:ascii="Traditional Arabic" w:hAnsi="Traditional Arabic" w:cs="Traditional Arabic" w:hint="cs"/>
          <w:sz w:val="24"/>
          <w:szCs w:val="24"/>
          <w:rtl/>
        </w:rPr>
        <w:t xml:space="preserve"> </w:t>
      </w:r>
      <w:r w:rsidR="00707B37" w:rsidRPr="00546F1A">
        <w:rPr>
          <w:rFonts w:ascii="Traditional Arabic" w:hAnsi="Traditional Arabic" w:cs="Traditional Arabic" w:hint="cs"/>
          <w:sz w:val="24"/>
          <w:szCs w:val="24"/>
          <w:rtl/>
        </w:rPr>
        <w:t>و</w:t>
      </w:r>
      <w:r w:rsidR="00707B37" w:rsidRPr="00546F1A">
        <w:rPr>
          <w:rFonts w:ascii="Traditional Arabic" w:eastAsia="Times New Roman" w:hAnsi="Traditional Arabic" w:cs="Traditional Arabic" w:hint="cs"/>
          <w:sz w:val="24"/>
          <w:szCs w:val="24"/>
          <w:rtl/>
        </w:rPr>
        <w:t>دراسة</w:t>
      </w:r>
      <w:r w:rsidRPr="00546F1A">
        <w:rPr>
          <w:rFonts w:ascii="Traditional Arabic" w:eastAsia="Times New Roman" w:hAnsi="Traditional Arabic" w:cs="Traditional Arabic" w:hint="cs"/>
          <w:sz w:val="24"/>
          <w:szCs w:val="24"/>
          <w:rtl/>
        </w:rPr>
        <w:t xml:space="preserve"> (فارس الطعان،2020) حول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استراتــيجيات سلسلة الــتــوريد في تحقيق النجاح الاستراتــيجي</w:t>
      </w:r>
      <w:r w:rsidR="00D67ACC" w:rsidRPr="00546F1A">
        <w:rPr>
          <w:rFonts w:ascii="Traditional Arabic" w:eastAsia="Times New Roman" w:hAnsi="Traditional Arabic" w:cs="Traditional Arabic" w:hint="cs"/>
          <w:sz w:val="24"/>
          <w:szCs w:val="24"/>
          <w:rtl/>
        </w:rPr>
        <w:t xml:space="preserve"> واتفقت مع الدراسة الحالية في تناول </w:t>
      </w:r>
      <w:r w:rsidR="00067C01" w:rsidRPr="00546F1A">
        <w:rPr>
          <w:rFonts w:ascii="Traditional Arabic" w:eastAsia="Times New Roman" w:hAnsi="Traditional Arabic" w:cs="Traditional Arabic" w:hint="cs"/>
          <w:sz w:val="24"/>
          <w:szCs w:val="24"/>
          <w:rtl/>
        </w:rPr>
        <w:t>أبعاد</w:t>
      </w:r>
      <w:r w:rsidR="00D67ACC" w:rsidRPr="00546F1A">
        <w:rPr>
          <w:rFonts w:ascii="Traditional Arabic" w:eastAsia="Times New Roman" w:hAnsi="Traditional Arabic" w:cs="Traditional Arabic" w:hint="cs"/>
          <w:sz w:val="24"/>
          <w:szCs w:val="24"/>
          <w:rtl/>
        </w:rPr>
        <w:t xml:space="preserve"> مثل النقل والتوزيع </w:t>
      </w:r>
      <w:r w:rsidR="00AB7688" w:rsidRPr="00546F1A">
        <w:rPr>
          <w:rFonts w:ascii="Traditional Arabic" w:eastAsia="Times New Roman" w:hAnsi="Traditional Arabic" w:cs="Traditional Arabic" w:hint="cs"/>
          <w:sz w:val="24"/>
          <w:szCs w:val="24"/>
          <w:rtl/>
        </w:rPr>
        <w:t>والتخزين والتي</w:t>
      </w:r>
      <w:r w:rsidR="00D67ACC" w:rsidRPr="00546F1A">
        <w:rPr>
          <w:rFonts w:ascii="Traditional Arabic" w:eastAsia="Times New Roman" w:hAnsi="Traditional Arabic" w:cs="Traditional Arabic" w:hint="cs"/>
          <w:sz w:val="24"/>
          <w:szCs w:val="24"/>
          <w:rtl/>
        </w:rPr>
        <w:t xml:space="preserve"> تهدف الي رفع كفاءة سلسلة التوريد </w:t>
      </w:r>
    </w:p>
    <w:p w14:paraId="508A895B" w14:textId="45FA0E3C" w:rsidR="00063138" w:rsidRDefault="007D62A3" w:rsidP="00546F1A">
      <w:pPr>
        <w:bidi/>
        <w:spacing w:after="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ورغم تشابه هذه الدراسة مع دراسة (</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Jenni, et, al, 2024</w:t>
      </w:r>
      <w:r w:rsidRPr="00546F1A">
        <w:rPr>
          <w:rFonts w:ascii="Traditional Arabic" w:eastAsia="Times New Roman" w:hAnsi="Traditional Arabic" w:cs="Traditional Arabic" w:hint="cs"/>
          <w:sz w:val="24"/>
          <w:szCs w:val="24"/>
          <w:rtl/>
        </w:rPr>
        <w:t>) و دراسة (هاني،2025) في تناولها ل</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سلاسل التوريد، إلا أن الدراسة الحالية تستفيد منها في صياغة الفرضيات وتحديد مؤشرات قياس الكفاءة التشغيلية. وتصنع الفارق وتختلف عنها في تطبيقها على قطاع [الصناعي]، وهو قطاع يعاني من فجوة رقمية لم تغطّها الأدبيات السابقة، مما يمنح هذه الدراسة أصالة علمية في تقديم حلول عملية تناسب البيئة المحلية.</w:t>
      </w:r>
    </w:p>
    <w:p w14:paraId="6486204E" w14:textId="77777777" w:rsidR="00224DE6" w:rsidRDefault="00224DE6" w:rsidP="00224DE6">
      <w:pPr>
        <w:bidi/>
        <w:spacing w:after="0" w:line="360" w:lineRule="auto"/>
        <w:jc w:val="both"/>
        <w:rPr>
          <w:rFonts w:ascii="Traditional Arabic" w:eastAsia="Times New Roman" w:hAnsi="Traditional Arabic" w:cs="Traditional Arabic"/>
          <w:sz w:val="24"/>
          <w:szCs w:val="24"/>
          <w:rtl/>
        </w:rPr>
      </w:pPr>
    </w:p>
    <w:p w14:paraId="6BD021DA" w14:textId="77777777" w:rsidR="00224DE6" w:rsidRPr="00546F1A" w:rsidRDefault="00224DE6" w:rsidP="00224DE6">
      <w:pPr>
        <w:bidi/>
        <w:spacing w:after="0" w:line="360" w:lineRule="auto"/>
        <w:jc w:val="both"/>
        <w:rPr>
          <w:rFonts w:ascii="Traditional Arabic" w:eastAsia="Times New Roman" w:hAnsi="Traditional Arabic" w:cs="Traditional Arabic"/>
          <w:sz w:val="24"/>
          <w:szCs w:val="24"/>
          <w:rtl/>
        </w:rPr>
      </w:pPr>
    </w:p>
    <w:p w14:paraId="5A8024E4" w14:textId="77DE3815" w:rsidR="0050477E" w:rsidRPr="003E59E7" w:rsidRDefault="00CA30C3" w:rsidP="00546F1A">
      <w:pPr>
        <w:bidi/>
        <w:spacing w:line="360" w:lineRule="auto"/>
        <w:jc w:val="both"/>
        <w:rPr>
          <w:rFonts w:ascii="Traditional Arabic" w:hAnsi="Traditional Arabic" w:cs="Traditional Arabic"/>
          <w:b/>
          <w:bCs/>
          <w:sz w:val="28"/>
          <w:szCs w:val="28"/>
          <w:rtl/>
        </w:rPr>
      </w:pPr>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.2</w:t>
      </w:r>
      <w:r w:rsidR="0050477E" w:rsidRPr="003E59E7">
        <w:rPr>
          <w:rFonts w:ascii="Traditional Arabic" w:hAnsi="Traditional Arabic" w:cs="Traditional Arabic" w:hint="cs"/>
          <w:b/>
          <w:bCs/>
          <w:sz w:val="28"/>
          <w:szCs w:val="28"/>
          <w:rtl/>
        </w:rPr>
        <w:t xml:space="preserve"> أوجه الاختلاف بين الدراسة الحالية والدراسات السابقة</w:t>
      </w:r>
    </w:p>
    <w:p w14:paraId="6C06D318" w14:textId="2E67665F" w:rsidR="003D734B" w:rsidRPr="00546F1A" w:rsidRDefault="003D734B" w:rsidP="00546F1A">
      <w:pPr>
        <w:pStyle w:val="ListParagraph"/>
        <w:numPr>
          <w:ilvl w:val="0"/>
          <w:numId w:val="33"/>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تميزت الدراسة الحالية بخصوصية هدفها مقارنةً ببعض الأدبيات السابقة؛ حيث التقت معها في الأطر العامة واختلفت في الغايات التفصيلية. ومن ذلك دراسة (زهير،2022) و(</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التي ركزت على تبيان العلاقة التبادلية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والأنشطة اللوجستية في سلاسل التوريد، ودراسة (السعيد، 2020) التي رصدت دور سلاسل التوريد في تعزيز الميزة التنافسية </w:t>
      </w:r>
      <w:r w:rsidRPr="00546F1A">
        <w:rPr>
          <w:rFonts w:ascii="Traditional Arabic" w:hAnsi="Traditional Arabic" w:cs="Traditional Arabic" w:hint="cs"/>
          <w:sz w:val="24"/>
          <w:szCs w:val="24"/>
          <w:rtl/>
        </w:rPr>
        <w:lastRenderedPageBreak/>
        <w:t xml:space="preserve">للمنظمات عبر ضبط جودة المنتج الصناعي. كما تباينت الغاية البحثية للدراسة الراهنة عن دراسة (العكور، 2022) والتي انصبت على قياس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خفض التكاليف التشغيلية للشركات الصناعية.</w:t>
      </w:r>
    </w:p>
    <w:p w14:paraId="49115D02" w14:textId="159BB6D8" w:rsidR="003D734B" w:rsidRPr="00546F1A" w:rsidRDefault="003D734B" w:rsidP="00546F1A">
      <w:pPr>
        <w:pStyle w:val="ListParagraph"/>
        <w:numPr>
          <w:ilvl w:val="0"/>
          <w:numId w:val="33"/>
        </w:numPr>
        <w:bidi/>
        <w:spacing w:after="0" w:line="360" w:lineRule="auto"/>
        <w:jc w:val="both"/>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تميزت الدراسة الحالية ببحث العلاقة السببية والارتباطية بين المتغيرين المستقل والتابع معاً، محققةً بذلك فجوة بحثية أغفلتها بعض الدراسات السابقة التي اقتصرت على تناول المتغير المستقل بشكل منفرد أو في سياقات مغايرة؛ ومن ذلك دراسة الحربي (2024) التي ركزت على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وعلاقته بالتسوق الرقمي، ودراسة خلف الله بن يوسف (2024)، وكذلك دراسة سينغ وسومان (</w:t>
      </w:r>
      <w:r w:rsidRPr="00546F1A">
        <w:rPr>
          <w:rFonts w:ascii="Traditional Arabic" w:hAnsi="Traditional Arabic" w:cs="Traditional Arabic" w:hint="cs"/>
          <w:sz w:val="24"/>
          <w:szCs w:val="24"/>
        </w:rPr>
        <w:t>Singh &amp; Suman, 2022</w:t>
      </w:r>
      <w:r w:rsidRPr="00546F1A">
        <w:rPr>
          <w:rFonts w:ascii="Traditional Arabic" w:hAnsi="Traditional Arabic" w:cs="Traditional Arabic" w:hint="cs"/>
          <w:sz w:val="24"/>
          <w:szCs w:val="24"/>
          <w:rtl/>
        </w:rPr>
        <w:t xml:space="preserve">) اللتين بحثتا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وقواعد الحوكمة، بالإضافة إلى دراسة العكور (2022) التي ربطت المتغير المستقل بالتكاليف في الشركات الصناعية</w:t>
      </w:r>
    </w:p>
    <w:p w14:paraId="08D44A3A" w14:textId="08C86364" w:rsidR="003D734B" w:rsidRPr="00546F1A" w:rsidRDefault="003D734B" w:rsidP="00546F1A">
      <w:pPr>
        <w:pStyle w:val="ListParagraph"/>
        <w:numPr>
          <w:ilvl w:val="0"/>
          <w:numId w:val="120"/>
        </w:numPr>
        <w:bidi/>
        <w:spacing w:line="360" w:lineRule="auto"/>
        <w:jc w:val="both"/>
        <w:rPr>
          <w:rFonts w:ascii="Traditional Arabic" w:hAnsi="Traditional Arabic" w:cs="Traditional Arabic"/>
          <w:b/>
          <w:bCs/>
          <w:sz w:val="24"/>
          <w:szCs w:val="24"/>
        </w:rPr>
      </w:pPr>
      <w:r w:rsidRPr="00546F1A">
        <w:rPr>
          <w:rFonts w:ascii="Traditional Arabic" w:hAnsi="Traditional Arabic" w:cs="Traditional Arabic" w:hint="cs"/>
          <w:sz w:val="24"/>
          <w:szCs w:val="24"/>
          <w:rtl/>
        </w:rPr>
        <w:t>تتميز الدراسة الحالية عن الأدبيات السابقة بتقديم معالجة علمية تكاملية؛ حيث ركزت بعض الدراسات على تناول المتغير التابع بشكل منفصل دون ربطه بالمتغير المستقل، كدراسة (</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ودراسة (السعيد، 2020) اللتين اقتصرتا على بحث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في تنافسية المؤسسة. وفي سياق متصل، تناولت دراسة (الطعان، 2020)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استراتيجيات سلسلة التوريد عبر محاور مغايرة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متمثلة في الموارد البشرية والتخطيط الاستراتيجي. بينما تنفرد الدراسة الحالية بربط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مستقل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سلسلة التوريد كمتغير تابع (التكامل، العمليات، الشراء، والتوزيع).</w:t>
      </w:r>
    </w:p>
    <w:p w14:paraId="351989E0" w14:textId="794F9356" w:rsidR="003E45B5" w:rsidRDefault="003E45B5"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tl/>
        </w:rPr>
        <w:t xml:space="preserve">تتبلور أصالة الدراسة الحالية في تباينها المنهجي والموضوعي عن الدراسات السابقة؛ حيث يتجاوز هذا الاختلاف حدود التغاير في البيئة التطبيقية (المجتمع والعينة) والأدوات التحليلية، ليمتد إلى تطوير نموذج مفاهيمي وهيكلي شامل. ويجمع هذا النموذج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كمحرك مستقل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سلسلة التوريد كمتغير تابع (التكامل، العمليات، الشراء، والتوزيع)، مع توجيه هذا الإطار المعرفي لتقييم الأداء العملياتي في الشركة السعودية للصناعات الأساسية (سابك).</w:t>
      </w:r>
    </w:p>
    <w:p w14:paraId="3FC398A7" w14:textId="77777777" w:rsidR="00791246" w:rsidRPr="00546F1A" w:rsidRDefault="00791246" w:rsidP="00791246">
      <w:pPr>
        <w:bidi/>
        <w:spacing w:line="360" w:lineRule="auto"/>
        <w:jc w:val="both"/>
        <w:rPr>
          <w:rFonts w:ascii="Traditional Arabic" w:hAnsi="Traditional Arabic" w:cs="Traditional Arabic"/>
          <w:b/>
          <w:bCs/>
          <w:sz w:val="24"/>
          <w:szCs w:val="24"/>
          <w:rtl/>
          <w:lang w:bidi="ar-EG"/>
        </w:rPr>
      </w:pPr>
    </w:p>
    <w:p w14:paraId="29F4D2BF" w14:textId="1A5B214F" w:rsidR="0050477E" w:rsidRPr="00791246" w:rsidRDefault="00CA30C3" w:rsidP="00546F1A">
      <w:pPr>
        <w:bidi/>
        <w:spacing w:line="360" w:lineRule="auto"/>
        <w:jc w:val="both"/>
        <w:rPr>
          <w:rFonts w:ascii="Traditional Arabic" w:hAnsi="Traditional Arabic" w:cs="Traditional Arabic"/>
          <w:b/>
          <w:bCs/>
          <w:sz w:val="28"/>
          <w:szCs w:val="28"/>
          <w:rtl/>
        </w:rPr>
      </w:pPr>
      <w:r w:rsidRPr="00791246">
        <w:rPr>
          <w:rFonts w:ascii="Traditional Arabic" w:hAnsi="Traditional Arabic" w:cs="Traditional Arabic" w:hint="cs"/>
          <w:b/>
          <w:bCs/>
          <w:sz w:val="28"/>
          <w:szCs w:val="28"/>
          <w:rtl/>
        </w:rPr>
        <w:t>3.2</w:t>
      </w:r>
      <w:r w:rsidR="00A60DEB" w:rsidRPr="00791246">
        <w:rPr>
          <w:rFonts w:ascii="Traditional Arabic" w:hAnsi="Traditional Arabic" w:cs="Traditional Arabic" w:hint="cs"/>
          <w:b/>
          <w:bCs/>
          <w:sz w:val="28"/>
          <w:szCs w:val="28"/>
          <w:rtl/>
        </w:rPr>
        <w:t>.3</w:t>
      </w:r>
      <w:r w:rsidR="0050477E" w:rsidRPr="00791246">
        <w:rPr>
          <w:rFonts w:ascii="Traditional Arabic" w:hAnsi="Traditional Arabic" w:cs="Traditional Arabic" w:hint="cs"/>
          <w:b/>
          <w:bCs/>
          <w:sz w:val="28"/>
          <w:szCs w:val="28"/>
          <w:rtl/>
        </w:rPr>
        <w:t xml:space="preserve"> أوجه تميز الدراسة الحالية عن الدراسات السابقة</w:t>
      </w:r>
    </w:p>
    <w:p w14:paraId="67371C50" w14:textId="69D5B869" w:rsidR="003C172E" w:rsidRPr="00546F1A" w:rsidRDefault="003C172E" w:rsidP="00546F1A">
      <w:pPr>
        <w:pStyle w:val="ListParagraph"/>
        <w:numPr>
          <w:ilvl w:val="0"/>
          <w:numId w:val="119"/>
        </w:num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تتميز هذه الدراسة بريادتها في استكشاف دور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rtl/>
        </w:rPr>
        <w:t xml:space="preserve"> ب</w:t>
      </w:r>
      <w:r w:rsidR="00067C01" w:rsidRPr="00546F1A">
        <w:rPr>
          <w:rFonts w:ascii="Traditional Arabic" w:hAnsi="Traditional Arabic" w:cs="Traditional Arabic" w:hint="cs"/>
          <w:b/>
          <w:bCs/>
          <w:sz w:val="24"/>
          <w:szCs w:val="24"/>
          <w:rtl/>
        </w:rPr>
        <w:t>أبعاد</w:t>
      </w:r>
      <w:r w:rsidRPr="00546F1A">
        <w:rPr>
          <w:rFonts w:ascii="Traditional Arabic" w:hAnsi="Traditional Arabic" w:cs="Traditional Arabic" w:hint="cs"/>
          <w:b/>
          <w:bCs/>
          <w:sz w:val="24"/>
          <w:szCs w:val="24"/>
          <w:rtl/>
        </w:rPr>
        <w:t xml:space="preserve">ه التقنية في تعزيز كفاءة سلاسل الإمداد بالشركة السعودية للصناعات الأساسية (سابك)، مع معالجة فجوة بحثية بارزة عبر إطار تحليلي يدمج </w:t>
      </w:r>
      <w:r w:rsidR="00067C01" w:rsidRPr="00546F1A">
        <w:rPr>
          <w:rFonts w:ascii="Traditional Arabic" w:hAnsi="Traditional Arabic" w:cs="Traditional Arabic" w:hint="cs"/>
          <w:b/>
          <w:bCs/>
          <w:sz w:val="24"/>
          <w:szCs w:val="24"/>
          <w:rtl/>
        </w:rPr>
        <w:t>أبعاد</w:t>
      </w:r>
      <w:r w:rsidRPr="00546F1A">
        <w:rPr>
          <w:rFonts w:ascii="Traditional Arabic" w:hAnsi="Traditional Arabic" w:cs="Traditional Arabic" w:hint="cs"/>
          <w:b/>
          <w:bCs/>
          <w:sz w:val="24"/>
          <w:szCs w:val="24"/>
          <w:rtl/>
        </w:rPr>
        <w:t xml:space="preserve"> النظم الذكية والعمليات اللوجستية</w:t>
      </w:r>
      <w:r w:rsidRPr="00546F1A">
        <w:rPr>
          <w:rFonts w:ascii="Traditional Arabic" w:hAnsi="Traditional Arabic" w:cs="Traditional Arabic" w:hint="cs"/>
          <w:b/>
          <w:bCs/>
          <w:sz w:val="24"/>
          <w:szCs w:val="24"/>
        </w:rPr>
        <w:t>.</w:t>
      </w:r>
    </w:p>
    <w:p w14:paraId="7C371F41" w14:textId="73FCEE67" w:rsidR="003C172E" w:rsidRPr="00546F1A" w:rsidRDefault="003C172E" w:rsidP="00546F1A">
      <w:pPr>
        <w:pStyle w:val="ListParagraph"/>
        <w:numPr>
          <w:ilvl w:val="0"/>
          <w:numId w:val="3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تتميز الدراسة الحالية بإسهامها العلمي من خلال تناول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جديدة ومبتكرة لمتغيراتها لم تطرح مسبقاً بهذا التكوين الشامل، حسب علم الباحث؛ إذ يعالج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عبر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بينما يغطي المتغير التابع (تحسين كفاءة سلسلة التوريد)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w:t>
      </w:r>
    </w:p>
    <w:p w14:paraId="678D157D" w14:textId="5A9ACD53" w:rsidR="003C172E" w:rsidRPr="00546F1A" w:rsidRDefault="003C172E" w:rsidP="00546F1A">
      <w:pPr>
        <w:pStyle w:val="ListParagraph"/>
        <w:numPr>
          <w:ilvl w:val="0"/>
          <w:numId w:val="3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تسعى هذه الدراسة إلى لفت انتباه الباحثين لتقصي هذه الإشكالية عبر دراسات عربية وأجنبية معمقة؛ تعويضًا للنقص المعرفي الواضح في المؤلفات التي تتناول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التوريد لدى الشركة السعودية للصناعات الأساسية، والتي تشكّل أحد أهم القطاعات الحيوية الرافدة للاقتصاد القومي</w:t>
      </w:r>
    </w:p>
    <w:p w14:paraId="1CC9D2FB" w14:textId="3151B6F3" w:rsidR="003C172E" w:rsidRPr="00546F1A" w:rsidRDefault="003C172E" w:rsidP="00546F1A">
      <w:pPr>
        <w:pStyle w:val="ListParagraph"/>
        <w:numPr>
          <w:ilvl w:val="0"/>
          <w:numId w:val="32"/>
        </w:numPr>
        <w:bidi/>
        <w:spacing w:line="360" w:lineRule="auto"/>
        <w:jc w:val="both"/>
        <w:rPr>
          <w:rFonts w:ascii="Traditional Arabic" w:hAnsi="Traditional Arabic" w:cs="Traditional Arabic"/>
          <w:b/>
          <w:bCs/>
          <w:sz w:val="24"/>
          <w:szCs w:val="24"/>
        </w:rPr>
      </w:pPr>
      <w:r w:rsidRPr="00546F1A">
        <w:rPr>
          <w:rFonts w:ascii="Traditional Arabic" w:hAnsi="Traditional Arabic" w:cs="Traditional Arabic" w:hint="cs"/>
          <w:sz w:val="24"/>
          <w:szCs w:val="24"/>
          <w:rtl/>
        </w:rPr>
        <w:t xml:space="preserve"> فهم الظروف البيئية أو الثقافية أو المنهجية التي أدت لاختلاف نتائج الدراسات الأجنبية عن العربية</w:t>
      </w:r>
      <w:r w:rsidRPr="00546F1A">
        <w:rPr>
          <w:rFonts w:ascii="Traditional Arabic" w:hAnsi="Traditional Arabic" w:cs="Traditional Arabic" w:hint="cs"/>
          <w:b/>
          <w:bCs/>
          <w:sz w:val="24"/>
          <w:szCs w:val="24"/>
          <w:rtl/>
        </w:rPr>
        <w:t xml:space="preserve"> حيث تعتمد الشركات العربية غالباً على أنظمة تقليدية قديمة، بينما تستخدم الدراسات الأجنبية بيئات رقمية متطورة وسلسة</w:t>
      </w:r>
      <w:r w:rsidRPr="00546F1A">
        <w:rPr>
          <w:rFonts w:ascii="Traditional Arabic" w:hAnsi="Traditional Arabic" w:cs="Traditional Arabic" w:hint="cs"/>
          <w:b/>
          <w:bCs/>
          <w:sz w:val="24"/>
          <w:szCs w:val="24"/>
        </w:rPr>
        <w:t>.</w:t>
      </w:r>
      <w:r w:rsidRPr="00546F1A">
        <w:rPr>
          <w:rFonts w:ascii="Traditional Arabic" w:hAnsi="Traditional Arabic" w:cs="Traditional Arabic" w:hint="cs"/>
          <w:b/>
          <w:bCs/>
          <w:sz w:val="24"/>
          <w:szCs w:val="24"/>
          <w:rtl/>
          <w:lang w:bidi="ar-EG"/>
        </w:rPr>
        <w:t xml:space="preserve"> وأيضا </w:t>
      </w:r>
      <w:r w:rsidRPr="00546F1A">
        <w:rPr>
          <w:rFonts w:ascii="Traditional Arabic" w:hAnsi="Traditional Arabic" w:cs="Traditional Arabic" w:hint="cs"/>
          <w:b/>
          <w:bCs/>
          <w:sz w:val="24"/>
          <w:szCs w:val="24"/>
          <w:rtl/>
        </w:rPr>
        <w:t xml:space="preserve">تعاني الأسواق العربية من صعوبة جمع وتكامل البيانات الضخمة اللازمة لنجاح خوارزميات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lang w:bidi="ar-EG"/>
        </w:rPr>
        <w:t>.</w:t>
      </w:r>
      <w:r w:rsidRPr="00546F1A">
        <w:rPr>
          <w:rFonts w:ascii="Traditional Arabic" w:hAnsi="Traditional Arabic" w:cs="Traditional Arabic" w:hint="cs"/>
          <w:b/>
          <w:bCs/>
          <w:sz w:val="24"/>
          <w:szCs w:val="24"/>
          <w:rtl/>
          <w:lang w:bidi="ar-EG"/>
        </w:rPr>
        <w:t xml:space="preserve"> حيث </w:t>
      </w:r>
      <w:r w:rsidRPr="00546F1A">
        <w:rPr>
          <w:rFonts w:ascii="Traditional Arabic" w:hAnsi="Traditional Arabic" w:cs="Traditional Arabic" w:hint="cs"/>
          <w:b/>
          <w:bCs/>
          <w:sz w:val="24"/>
          <w:szCs w:val="24"/>
          <w:rtl/>
        </w:rPr>
        <w:t>تفضل الإدارات في المنطقة العربية الطرق اليدوية والتقليدية وتفتقر لثقافة الابتكار الرقمي السريع مقارنة بالشركات الغربية</w:t>
      </w:r>
      <w:r w:rsidRPr="00546F1A">
        <w:rPr>
          <w:rFonts w:ascii="Traditional Arabic" w:hAnsi="Traditional Arabic" w:cs="Traditional Arabic" w:hint="cs"/>
          <w:b/>
          <w:bCs/>
          <w:sz w:val="24"/>
          <w:szCs w:val="24"/>
          <w:lang w:bidi="ar-EG"/>
        </w:rPr>
        <w:t xml:space="preserve">. </w:t>
      </w:r>
      <w:r w:rsidRPr="00546F1A">
        <w:rPr>
          <w:rFonts w:ascii="Traditional Arabic" w:hAnsi="Traditional Arabic" w:cs="Traditional Arabic" w:hint="cs"/>
          <w:b/>
          <w:bCs/>
          <w:sz w:val="24"/>
          <w:szCs w:val="24"/>
          <w:rtl/>
          <w:lang w:bidi="ar-EG"/>
        </w:rPr>
        <w:t xml:space="preserve">نتيجة انخفاض </w:t>
      </w:r>
      <w:r w:rsidRPr="00546F1A">
        <w:rPr>
          <w:rFonts w:ascii="Traditional Arabic" w:hAnsi="Traditional Arabic" w:cs="Traditional Arabic" w:hint="cs"/>
          <w:b/>
          <w:bCs/>
          <w:sz w:val="24"/>
          <w:szCs w:val="24"/>
          <w:rtl/>
        </w:rPr>
        <w:t xml:space="preserve">الاستثمار المالي والإداري الموجه لتقنيات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rtl/>
        </w:rPr>
        <w:t xml:space="preserve"> المتقدمة في الشركات العربية المحلية</w:t>
      </w:r>
      <w:r w:rsidR="00C30031" w:rsidRPr="00546F1A">
        <w:rPr>
          <w:rFonts w:ascii="Traditional Arabic" w:hAnsi="Traditional Arabic" w:cs="Traditional Arabic" w:hint="cs"/>
          <w:b/>
          <w:bCs/>
          <w:sz w:val="24"/>
          <w:szCs w:val="24"/>
          <w:rtl/>
        </w:rPr>
        <w:t>.</w:t>
      </w:r>
    </w:p>
    <w:p w14:paraId="3C123F79" w14:textId="77777777" w:rsidR="003C172E" w:rsidRPr="00546F1A" w:rsidRDefault="003C172E" w:rsidP="00546F1A">
      <w:pPr>
        <w:bidi/>
        <w:spacing w:line="360" w:lineRule="auto"/>
        <w:ind w:left="720"/>
        <w:jc w:val="both"/>
        <w:rPr>
          <w:rFonts w:ascii="Traditional Arabic" w:hAnsi="Traditional Arabic" w:cs="Traditional Arabic"/>
          <w:b/>
          <w:bCs/>
          <w:sz w:val="24"/>
          <w:szCs w:val="24"/>
        </w:rPr>
      </w:pPr>
    </w:p>
    <w:p w14:paraId="781CF121" w14:textId="05AF95CB" w:rsidR="0050477E" w:rsidRPr="00546F1A" w:rsidRDefault="003C172E" w:rsidP="00546F1A">
      <w:p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sz w:val="24"/>
          <w:szCs w:val="24"/>
          <w:rtl/>
        </w:rPr>
        <w:t xml:space="preserve"> </w:t>
      </w:r>
      <w:r w:rsidR="00CA30C3" w:rsidRPr="00791246">
        <w:rPr>
          <w:rFonts w:ascii="Traditional Arabic" w:hAnsi="Traditional Arabic" w:cs="Traditional Arabic" w:hint="cs"/>
          <w:b/>
          <w:bCs/>
          <w:sz w:val="28"/>
          <w:szCs w:val="28"/>
          <w:rtl/>
        </w:rPr>
        <w:t>3.2</w:t>
      </w:r>
      <w:r w:rsidR="006D12D7" w:rsidRPr="00791246">
        <w:rPr>
          <w:rFonts w:ascii="Traditional Arabic" w:hAnsi="Traditional Arabic" w:cs="Traditional Arabic" w:hint="cs"/>
          <w:b/>
          <w:bCs/>
          <w:sz w:val="28"/>
          <w:szCs w:val="28"/>
          <w:rtl/>
        </w:rPr>
        <w:t>.4</w:t>
      </w:r>
      <w:r w:rsidR="0050477E" w:rsidRPr="00791246">
        <w:rPr>
          <w:rFonts w:ascii="Traditional Arabic" w:hAnsi="Traditional Arabic" w:cs="Traditional Arabic" w:hint="cs"/>
          <w:b/>
          <w:bCs/>
          <w:sz w:val="28"/>
          <w:szCs w:val="28"/>
          <w:rtl/>
        </w:rPr>
        <w:t xml:space="preserve"> أوجه الاستفادة من الدراسات السابقة</w:t>
      </w:r>
    </w:p>
    <w:p w14:paraId="095B64F8" w14:textId="77777777" w:rsidR="0050477E" w:rsidRPr="00546F1A" w:rsidRDefault="0050477E"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سوف يتم الاستفادة من الدراسات السابقة في عدة امور من أهمها</w:t>
      </w:r>
    </w:p>
    <w:p w14:paraId="6257E420" w14:textId="54D9DE09" w:rsidR="0063680C" w:rsidRPr="00546F1A" w:rsidRDefault="0063680C" w:rsidP="00546F1A">
      <w:pPr>
        <w:pStyle w:val="ListParagraph"/>
        <w:numPr>
          <w:ilvl w:val="0"/>
          <w:numId w:val="35"/>
        </w:numPr>
        <w:bidi/>
        <w:spacing w:line="360" w:lineRule="auto"/>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ومن نقاط الفوة في الدراسة الحالــية تــناولها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المتغير المستقل وعلاقتها بالمتغير الــتابع و</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 بشكل محدد في الشركات الصناعية بالمملكة العربية السعودية</w:t>
      </w:r>
    </w:p>
    <w:p w14:paraId="4974CCB3" w14:textId="77777777" w:rsidR="0063680C" w:rsidRPr="00546F1A" w:rsidRDefault="0063680C" w:rsidP="00546F1A">
      <w:pPr>
        <w:pStyle w:val="ListParagraph"/>
        <w:numPr>
          <w:ilvl w:val="0"/>
          <w:numId w:val="35"/>
        </w:numPr>
        <w:bidi/>
        <w:spacing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546F1A" w:rsidRDefault="0063680C" w:rsidP="00546F1A">
      <w:pPr>
        <w:pStyle w:val="ListParagraph"/>
        <w:numPr>
          <w:ilvl w:val="0"/>
          <w:numId w:val="35"/>
        </w:numPr>
        <w:bidi/>
        <w:spacing w:after="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546F1A">
        <w:rPr>
          <w:rFonts w:ascii="Traditional Arabic" w:eastAsia="Times New Roman" w:hAnsi="Traditional Arabic" w:cs="Traditional Arabic" w:hint="cs"/>
          <w:sz w:val="24"/>
          <w:szCs w:val="24"/>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Pr="00546F1A" w:rsidRDefault="0063680C" w:rsidP="00546F1A">
      <w:pPr>
        <w:pStyle w:val="ListParagraph"/>
        <w:numPr>
          <w:ilvl w:val="0"/>
          <w:numId w:val="35"/>
        </w:numPr>
        <w:bidi/>
        <w:spacing w:after="0" w:line="360" w:lineRule="auto"/>
        <w:rPr>
          <w:rFonts w:ascii="Traditional Arabic" w:hAnsi="Traditional Arabic" w:cs="Traditional Arabic"/>
          <w:sz w:val="24"/>
          <w:szCs w:val="24"/>
        </w:rPr>
      </w:pPr>
      <w:r w:rsidRPr="00546F1A">
        <w:rPr>
          <w:rFonts w:ascii="Traditional Arabic" w:eastAsia="Times New Roman" w:hAnsi="Traditional Arabic" w:cs="Traditional Arabic" w:hint="cs"/>
          <w:sz w:val="24"/>
          <w:szCs w:val="24"/>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Pr="00546F1A" w:rsidRDefault="006D12D7" w:rsidP="00546F1A">
      <w:pPr>
        <w:bidi/>
        <w:spacing w:after="0" w:line="360" w:lineRule="auto"/>
        <w:rPr>
          <w:rFonts w:ascii="Traditional Arabic" w:hAnsi="Traditional Arabic" w:cs="Traditional Arabic"/>
          <w:sz w:val="24"/>
          <w:szCs w:val="24"/>
          <w:rtl/>
        </w:rPr>
      </w:pPr>
    </w:p>
    <w:p w14:paraId="6D28EFF7" w14:textId="759BBC6B" w:rsidR="006D12D7" w:rsidRPr="00791246" w:rsidRDefault="00CA30C3" w:rsidP="00546F1A">
      <w:pPr>
        <w:pStyle w:val="Heading1"/>
        <w:bidi/>
        <w:spacing w:before="0" w:line="360" w:lineRule="auto"/>
        <w:jc w:val="both"/>
        <w:rPr>
          <w:rFonts w:ascii="Traditional Arabic" w:eastAsiaTheme="minorHAnsi" w:hAnsi="Traditional Arabic" w:cs="Traditional Arabic"/>
          <w:b/>
          <w:bCs/>
          <w:color w:val="auto"/>
          <w:sz w:val="28"/>
          <w:szCs w:val="28"/>
        </w:rPr>
      </w:pPr>
      <w:r w:rsidRPr="00791246">
        <w:rPr>
          <w:rFonts w:ascii="Traditional Arabic" w:eastAsiaTheme="minorHAnsi" w:hAnsi="Traditional Arabic" w:cs="Traditional Arabic" w:hint="cs"/>
          <w:b/>
          <w:bCs/>
          <w:color w:val="auto"/>
          <w:sz w:val="28"/>
          <w:szCs w:val="28"/>
          <w:rtl/>
        </w:rPr>
        <w:t>3.2</w:t>
      </w:r>
      <w:r w:rsidR="006D12D7" w:rsidRPr="00791246">
        <w:rPr>
          <w:rFonts w:ascii="Traditional Arabic" w:eastAsiaTheme="minorHAnsi" w:hAnsi="Traditional Arabic" w:cs="Traditional Arabic" w:hint="cs"/>
          <w:b/>
          <w:bCs/>
          <w:color w:val="auto"/>
          <w:sz w:val="28"/>
          <w:szCs w:val="28"/>
          <w:rtl/>
        </w:rPr>
        <w:t>.5 الفجوة البحثية:</w:t>
      </w:r>
    </w:p>
    <w:p w14:paraId="568ACA32" w14:textId="26E4542E" w:rsidR="006D12D7" w:rsidRPr="00546F1A" w:rsidRDefault="006D12D7" w:rsidP="00546F1A">
      <w:pPr>
        <w:bidi/>
        <w:spacing w:after="0" w:line="360" w:lineRule="auto"/>
        <w:ind w:firstLine="571"/>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تتمثل الفجوة البحثية في هذه الدراسة في نقص الأدلة الدقيقة للربط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كل من متغيرات الدراسة المستقل والتباع حول دور الذكاء </w:t>
      </w:r>
      <w:r w:rsidR="00067C01" w:rsidRPr="00546F1A">
        <w:rPr>
          <w:rFonts w:ascii="Traditional Arabic" w:hAnsi="Traditional Arabic" w:cs="Traditional Arabic" w:hint="cs"/>
          <w:sz w:val="24"/>
          <w:szCs w:val="24"/>
          <w:rtl/>
        </w:rPr>
        <w:t>الإصطناعي</w:t>
      </w:r>
      <w:r w:rsidR="00AB7688"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B7688"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00AB7688" w:rsidRPr="00546F1A">
        <w:rPr>
          <w:rFonts w:ascii="Traditional Arabic" w:hAnsi="Traditional Arabic" w:cs="Traditional Arabic" w:hint="cs"/>
          <w:sz w:val="24"/>
          <w:szCs w:val="24"/>
          <w:rtl/>
        </w:rPr>
        <w:t xml:space="preserve"> المعلوماتــي – النظم الخبيرة) في 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00AB7688" w:rsidRPr="00546F1A">
        <w:rPr>
          <w:rFonts w:ascii="Traditional Arabic" w:hAnsi="Traditional Arabic" w:cs="Traditional Arabic" w:hint="cs"/>
          <w:sz w:val="24"/>
          <w:szCs w:val="24"/>
          <w:rtl/>
        </w:rPr>
        <w:t xml:space="preserve"> بالشركة السعودية للصناعات الأساسية </w:t>
      </w:r>
      <w:r w:rsidRPr="00546F1A">
        <w:rPr>
          <w:rFonts w:ascii="Traditional Arabic" w:hAnsi="Traditional Arabic" w:cs="Traditional Arabic" w:hint="cs"/>
          <w:sz w:val="24"/>
          <w:szCs w:val="24"/>
          <w:rtl/>
        </w:rPr>
        <w:t xml:space="preserve">خصوصًا في السياق المحلي للمملكة العربية السعودية. على الرغم من وجود دراسات تناولت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بيئات العمل مختلفة وفي أنشطة مختلفة في مجتمع وعينة الدراسة حتى نشاط تلك </w:t>
      </w:r>
      <w:r w:rsidR="00602E24" w:rsidRPr="00546F1A">
        <w:rPr>
          <w:rFonts w:ascii="Traditional Arabic" w:hAnsi="Traditional Arabic" w:cs="Traditional Arabic" w:hint="cs"/>
          <w:sz w:val="24"/>
          <w:szCs w:val="24"/>
          <w:rtl/>
        </w:rPr>
        <w:lastRenderedPageBreak/>
        <w:t>المؤسسات مثل</w:t>
      </w:r>
      <w:r w:rsidR="00602E24" w:rsidRPr="00546F1A">
        <w:rPr>
          <w:rFonts w:ascii="Traditional Arabic" w:hAnsi="Traditional Arabic" w:cs="Traditional Arabic" w:hint="cs"/>
          <w:sz w:val="24"/>
          <w:szCs w:val="24"/>
          <w:rtl/>
        </w:rPr>
        <w:tab/>
        <w:t>دراسة (</w:t>
      </w:r>
      <w:r w:rsidR="00602E24" w:rsidRPr="00546F1A">
        <w:rPr>
          <w:rFonts w:ascii="Traditional Arabic" w:hAnsi="Traditional Arabic" w:cs="Traditional Arabic" w:hint="cs"/>
          <w:sz w:val="24"/>
          <w:szCs w:val="24"/>
        </w:rPr>
        <w:t>Jenni, et, al, 2024</w:t>
      </w:r>
      <w:r w:rsidR="00C30031" w:rsidRPr="00546F1A">
        <w:rPr>
          <w:rFonts w:ascii="Traditional Arabic" w:hAnsi="Traditional Arabic" w:cs="Traditional Arabic" w:hint="cs"/>
          <w:sz w:val="24"/>
          <w:szCs w:val="24"/>
          <w:rtl/>
        </w:rPr>
        <w:t>)</w:t>
      </w:r>
      <w:r w:rsidR="00602E24" w:rsidRPr="00546F1A">
        <w:rPr>
          <w:rFonts w:ascii="Traditional Arabic" w:hAnsi="Traditional Arabic" w:cs="Traditional Arabic" w:hint="cs"/>
          <w:sz w:val="24"/>
          <w:szCs w:val="24"/>
          <w:rtl/>
        </w:rPr>
        <w:t xml:space="preserve"> ودراسة (سرحان وبو لحديد، 2024): ودراسة (الطبال،2024): الا ان</w:t>
      </w:r>
      <w:r w:rsidRPr="00546F1A">
        <w:rPr>
          <w:rFonts w:ascii="Traditional Arabic" w:hAnsi="Traditional Arabic" w:cs="Traditional Arabic" w:hint="cs"/>
          <w:sz w:val="24"/>
          <w:szCs w:val="24"/>
          <w:rtl/>
        </w:rPr>
        <w:t xml:space="preserve"> معظم الدراسات </w:t>
      </w:r>
      <w:r w:rsidR="00602E24" w:rsidRPr="00546F1A">
        <w:rPr>
          <w:rFonts w:ascii="Traditional Arabic" w:hAnsi="Traditional Arabic" w:cs="Traditional Arabic" w:hint="cs"/>
          <w:sz w:val="24"/>
          <w:szCs w:val="24"/>
          <w:rtl/>
        </w:rPr>
        <w:t>السابقة لم تركز</w:t>
      </w:r>
      <w:r w:rsidRPr="00546F1A">
        <w:rPr>
          <w:rFonts w:ascii="Traditional Arabic" w:hAnsi="Traditional Arabic" w:cs="Traditional Arabic" w:hint="cs"/>
          <w:sz w:val="24"/>
          <w:szCs w:val="24"/>
          <w:rtl/>
        </w:rPr>
        <w:t xml:space="preserve"> بشكل كافٍ على كيفية تأثير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مثل النظم الخبيرة ونظم التحكم والنقل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w:t>
      </w:r>
      <w:r w:rsidR="00602E24" w:rsidRPr="00546F1A">
        <w:rPr>
          <w:rFonts w:ascii="Traditional Arabic" w:hAnsi="Traditional Arabic" w:cs="Traditional Arabic" w:hint="cs"/>
          <w:sz w:val="24"/>
          <w:szCs w:val="24"/>
          <w:rtl/>
        </w:rPr>
        <w:t xml:space="preserve"> وقد تناولت </w:t>
      </w:r>
      <w:r w:rsidR="00067C01" w:rsidRPr="00546F1A">
        <w:rPr>
          <w:rFonts w:ascii="Traditional Arabic" w:hAnsi="Traditional Arabic" w:cs="Traditional Arabic" w:hint="cs"/>
          <w:sz w:val="24"/>
          <w:szCs w:val="24"/>
          <w:rtl/>
        </w:rPr>
        <w:t>أبعاد</w:t>
      </w:r>
      <w:r w:rsidR="00602E24" w:rsidRPr="00546F1A">
        <w:rPr>
          <w:rFonts w:ascii="Traditional Arabic" w:hAnsi="Traditional Arabic" w:cs="Traditional Arabic" w:hint="cs"/>
          <w:sz w:val="24"/>
          <w:szCs w:val="24"/>
          <w:rtl/>
        </w:rPr>
        <w:t xml:space="preserve"> اخري مقل (البلوك شين وانترنت الأشياء والواقع الافتراضي والواقع المعزز)</w:t>
      </w:r>
      <w:r w:rsidRPr="00546F1A">
        <w:rPr>
          <w:rFonts w:ascii="Traditional Arabic" w:hAnsi="Traditional Arabic" w:cs="Traditional Arabic" w:hint="cs"/>
          <w:sz w:val="24"/>
          <w:szCs w:val="24"/>
          <w:rtl/>
        </w:rPr>
        <w:t xml:space="preserve"> وبالتالي، تفتقر الأدبيات الحالية إلى فهم معمق حول العوامل المؤثرة في التأثير على سلسلة التوريد من خلال أدوات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هذه الفجوة تفتح المجال لإجراء دراسة شاملة تهدف إلى تسليط الضوء على العلاقة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كل من المتغير التابع والمستقل.</w:t>
      </w:r>
    </w:p>
    <w:p w14:paraId="123D39D1" w14:textId="41FD5164" w:rsidR="0050477E" w:rsidRPr="00546F1A" w:rsidRDefault="00063138"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تم </w:t>
      </w:r>
      <w:r w:rsidR="0050477E" w:rsidRPr="00546F1A">
        <w:rPr>
          <w:rFonts w:ascii="Traditional Arabic" w:hAnsi="Traditional Arabic" w:cs="Traditional Arabic" w:hint="cs"/>
          <w:sz w:val="24"/>
          <w:szCs w:val="24"/>
          <w:rtl/>
        </w:rPr>
        <w:t xml:space="preserve">عرض الإطار النظري </w:t>
      </w:r>
      <w:r w:rsidRPr="00546F1A">
        <w:rPr>
          <w:rFonts w:ascii="Traditional Arabic" w:hAnsi="Traditional Arabic" w:cs="Traditional Arabic" w:hint="cs"/>
          <w:sz w:val="24"/>
          <w:szCs w:val="24"/>
          <w:rtl/>
        </w:rPr>
        <w:t>ومن خلال</w:t>
      </w:r>
      <w:r w:rsidR="0050477E" w:rsidRPr="00546F1A">
        <w:rPr>
          <w:rFonts w:ascii="Traditional Arabic" w:hAnsi="Traditional Arabic" w:cs="Traditional Arabic" w:hint="cs"/>
          <w:sz w:val="24"/>
          <w:szCs w:val="24"/>
          <w:rtl/>
        </w:rPr>
        <w:t xml:space="preserve">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الذكاء </w:t>
      </w:r>
      <w:r w:rsidR="00067C01" w:rsidRPr="00546F1A">
        <w:rPr>
          <w:rFonts w:ascii="Traditional Arabic" w:hAnsi="Traditional Arabic" w:cs="Traditional Arabic" w:hint="cs"/>
          <w:sz w:val="24"/>
          <w:szCs w:val="24"/>
          <w:rtl/>
        </w:rPr>
        <w:t>الإصطناعي</w:t>
      </w:r>
      <w:r w:rsidR="0050477E"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50477E" w:rsidRPr="00546F1A">
        <w:rPr>
          <w:rFonts w:ascii="Traditional Arabic" w:hAnsi="Traditional Arabic" w:cs="Traditional Arabic" w:hint="cs"/>
          <w:sz w:val="24"/>
          <w:szCs w:val="24"/>
          <w:rtl/>
        </w:rPr>
        <w:t xml:space="preserve"> سلسلة الــتــوريد تم الاستفادة مــــنها في الــتعرف على الــقضايا ذات العلاقة الذكاء </w:t>
      </w:r>
      <w:r w:rsidR="00067C01" w:rsidRPr="00546F1A">
        <w:rPr>
          <w:rFonts w:ascii="Traditional Arabic" w:hAnsi="Traditional Arabic" w:cs="Traditional Arabic" w:hint="cs"/>
          <w:sz w:val="24"/>
          <w:szCs w:val="24"/>
          <w:rtl/>
        </w:rPr>
        <w:t>الإصطناعي</w:t>
      </w:r>
      <w:r w:rsidR="0050477E" w:rsidRPr="00546F1A">
        <w:rPr>
          <w:rFonts w:ascii="Traditional Arabic" w:hAnsi="Traditional Arabic" w:cs="Traditional Arabic" w:hint="cs"/>
          <w:sz w:val="24"/>
          <w:szCs w:val="24"/>
          <w:rtl/>
        </w:rPr>
        <w:t xml:space="preserve"> و</w:t>
      </w:r>
      <w:r w:rsidR="00067C01" w:rsidRPr="00546F1A">
        <w:rPr>
          <w:rFonts w:ascii="Traditional Arabic" w:hAnsi="Traditional Arabic" w:cs="Traditional Arabic" w:hint="cs"/>
          <w:sz w:val="24"/>
          <w:szCs w:val="24"/>
          <w:rtl/>
        </w:rPr>
        <w:t>أبعاد</w:t>
      </w:r>
      <w:r w:rsidR="0050477E" w:rsidRPr="00546F1A">
        <w:rPr>
          <w:rFonts w:ascii="Traditional Arabic" w:hAnsi="Traditional Arabic" w:cs="Traditional Arabic" w:hint="cs"/>
          <w:sz w:val="24"/>
          <w:szCs w:val="24"/>
          <w:rtl/>
        </w:rPr>
        <w:t xml:space="preserve">ه  ودورها الــكبير في عملية تطوير سلسلة التوريد بالمؤسسات </w:t>
      </w:r>
      <w:r w:rsidRPr="00546F1A">
        <w:rPr>
          <w:rFonts w:ascii="Traditional Arabic" w:hAnsi="Traditional Arabic" w:cs="Traditional Arabic" w:hint="cs"/>
          <w:sz w:val="24"/>
          <w:szCs w:val="24"/>
          <w:rtl/>
        </w:rPr>
        <w:t>الصناعية</w:t>
      </w:r>
      <w:r w:rsidR="0050477E" w:rsidRPr="00546F1A">
        <w:rPr>
          <w:rFonts w:ascii="Traditional Arabic" w:hAnsi="Traditional Arabic" w:cs="Traditional Arabic" w:hint="cs"/>
          <w:sz w:val="24"/>
          <w:szCs w:val="24"/>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w:t>
      </w:r>
      <w:r w:rsidR="00A127E1" w:rsidRPr="00546F1A">
        <w:rPr>
          <w:rFonts w:ascii="Traditional Arabic" w:hAnsi="Traditional Arabic" w:cs="Traditional Arabic" w:hint="cs"/>
          <w:sz w:val="24"/>
          <w:szCs w:val="24"/>
          <w:rtl/>
        </w:rPr>
        <w:t>أثر</w:t>
      </w:r>
      <w:r w:rsidR="0050477E" w:rsidRPr="00546F1A">
        <w:rPr>
          <w:rFonts w:ascii="Traditional Arabic" w:hAnsi="Traditional Arabic" w:cs="Traditional Arabic" w:hint="cs"/>
          <w:sz w:val="24"/>
          <w:szCs w:val="24"/>
          <w:rtl/>
        </w:rPr>
        <w:t>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546F1A">
        <w:rPr>
          <w:rFonts w:ascii="Traditional Arabic" w:hAnsi="Traditional Arabic" w:cs="Traditional Arabic" w:hint="cs"/>
          <w:sz w:val="24"/>
          <w:szCs w:val="24"/>
          <w:rtl/>
        </w:rPr>
        <w:t xml:space="preserve">كيفية </w:t>
      </w:r>
      <w:r w:rsidR="0050477E" w:rsidRPr="00546F1A">
        <w:rPr>
          <w:rFonts w:ascii="Traditional Arabic" w:hAnsi="Traditional Arabic" w:cs="Traditional Arabic" w:hint="cs"/>
          <w:sz w:val="24"/>
          <w:szCs w:val="24"/>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AFA70AF"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4E8E44E7"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777294BC"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5F870AE3"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1B33E53A"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76FB6440" w14:textId="77777777" w:rsidR="00791246" w:rsidRDefault="00791246" w:rsidP="00546F1A">
      <w:pPr>
        <w:bidi/>
        <w:spacing w:after="200" w:line="360" w:lineRule="auto"/>
        <w:jc w:val="both"/>
        <w:rPr>
          <w:rFonts w:ascii="Traditional Arabic" w:hAnsi="Traditional Arabic" w:cs="Traditional Arabic"/>
          <w:b/>
          <w:bCs/>
          <w:sz w:val="24"/>
          <w:szCs w:val="24"/>
          <w:u w:val="single"/>
          <w:lang w:bidi="ar-EG"/>
        </w:rPr>
      </w:pPr>
    </w:p>
    <w:p w14:paraId="69CAD74D"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4ECE3FAB"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13965F4A"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574D29B2" w14:textId="4D46034E" w:rsidR="0022160F" w:rsidRPr="00546F1A" w:rsidRDefault="0022160F" w:rsidP="00791246">
      <w:pPr>
        <w:bidi/>
        <w:spacing w:after="200" w:line="360" w:lineRule="auto"/>
        <w:jc w:val="both"/>
        <w:rPr>
          <w:rFonts w:ascii="Traditional Arabic" w:hAnsi="Traditional Arabic" w:cs="Traditional Arabic"/>
          <w:b/>
          <w:bCs/>
          <w:sz w:val="24"/>
          <w:szCs w:val="24"/>
          <w:u w:val="single"/>
          <w:rtl/>
          <w:lang w:bidi="ar-EG"/>
        </w:rPr>
      </w:pPr>
    </w:p>
    <w:p w14:paraId="731FA42B" w14:textId="2C723C51" w:rsidR="0022160F" w:rsidRDefault="0022160F" w:rsidP="00546F1A">
      <w:pPr>
        <w:bidi/>
        <w:spacing w:after="200" w:line="360" w:lineRule="auto"/>
        <w:jc w:val="both"/>
        <w:rPr>
          <w:rFonts w:ascii="Traditional Arabic" w:hAnsi="Traditional Arabic" w:cs="Traditional Arabic"/>
          <w:b/>
          <w:bCs/>
          <w:sz w:val="24"/>
          <w:szCs w:val="24"/>
          <w:u w:val="single"/>
          <w:rtl/>
          <w:lang w:bidi="ar-EG"/>
        </w:rPr>
      </w:pPr>
    </w:p>
    <w:p w14:paraId="46366018" w14:textId="77777777" w:rsidR="00C00F71" w:rsidRDefault="00C00F71" w:rsidP="00C00F71">
      <w:pPr>
        <w:bidi/>
        <w:spacing w:after="200" w:line="360" w:lineRule="auto"/>
        <w:jc w:val="both"/>
        <w:rPr>
          <w:rFonts w:ascii="Traditional Arabic" w:hAnsi="Traditional Arabic" w:cs="Traditional Arabic"/>
          <w:b/>
          <w:bCs/>
          <w:sz w:val="24"/>
          <w:szCs w:val="24"/>
          <w:u w:val="single"/>
          <w:rtl/>
          <w:lang w:bidi="ar-EG"/>
        </w:rPr>
      </w:pPr>
    </w:p>
    <w:p w14:paraId="45207A90" w14:textId="77777777" w:rsidR="00C00F71" w:rsidRPr="00546F1A" w:rsidRDefault="00C00F71" w:rsidP="00C00F71">
      <w:pPr>
        <w:bidi/>
        <w:spacing w:after="200" w:line="360" w:lineRule="auto"/>
        <w:jc w:val="both"/>
        <w:rPr>
          <w:rFonts w:ascii="Traditional Arabic" w:hAnsi="Traditional Arabic" w:cs="Traditional Arabic"/>
          <w:b/>
          <w:bCs/>
          <w:sz w:val="24"/>
          <w:szCs w:val="24"/>
          <w:u w:val="single"/>
          <w:rtl/>
          <w:lang w:bidi="ar-EG"/>
        </w:rPr>
      </w:pPr>
    </w:p>
    <w:p w14:paraId="3273D68F" w14:textId="117CFE93"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426D7819" w14:textId="11F9B88E" w:rsidR="0050477E" w:rsidRPr="00546F1A" w:rsidRDefault="00C00F71" w:rsidP="00546F1A">
      <w:pPr>
        <w:bidi/>
        <w:spacing w:after="200" w:line="360" w:lineRule="auto"/>
        <w:jc w:val="both"/>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3"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&#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561E4658"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0E89FB91"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17C481C"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366DC631"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7233C758"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FE52B39"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7F5E842D"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1711C53" w14:textId="77777777" w:rsidR="00301FFE" w:rsidRDefault="00301FFE" w:rsidP="00546F1A">
      <w:pPr>
        <w:bidi/>
        <w:spacing w:after="200" w:line="360" w:lineRule="auto"/>
        <w:jc w:val="both"/>
        <w:rPr>
          <w:rFonts w:ascii="Traditional Arabic" w:hAnsi="Traditional Arabic" w:cs="Traditional Arabic"/>
          <w:b/>
          <w:bCs/>
          <w:sz w:val="24"/>
          <w:szCs w:val="24"/>
          <w:u w:val="single"/>
          <w:rtl/>
          <w:lang w:bidi="ar-EG"/>
        </w:rPr>
      </w:pPr>
    </w:p>
    <w:p w14:paraId="15B2FC63" w14:textId="77777777" w:rsidR="00224DE6" w:rsidRDefault="00224DE6" w:rsidP="00224DE6">
      <w:pPr>
        <w:bidi/>
        <w:spacing w:after="200" w:line="360" w:lineRule="auto"/>
        <w:jc w:val="both"/>
        <w:rPr>
          <w:rFonts w:ascii="Traditional Arabic" w:hAnsi="Traditional Arabic" w:cs="Traditional Arabic"/>
          <w:b/>
          <w:bCs/>
          <w:sz w:val="24"/>
          <w:szCs w:val="24"/>
          <w:u w:val="single"/>
          <w:rtl/>
          <w:lang w:bidi="ar-EG"/>
        </w:rPr>
      </w:pPr>
    </w:p>
    <w:p w14:paraId="50E6085F" w14:textId="77777777" w:rsidR="00791246" w:rsidRDefault="00791246" w:rsidP="00791246">
      <w:pPr>
        <w:bidi/>
        <w:spacing w:after="200" w:line="360" w:lineRule="auto"/>
        <w:jc w:val="both"/>
        <w:rPr>
          <w:rFonts w:ascii="Traditional Arabic" w:hAnsi="Traditional Arabic" w:cs="Traditional Arabic"/>
          <w:b/>
          <w:bCs/>
          <w:sz w:val="24"/>
          <w:szCs w:val="24"/>
          <w:u w:val="single"/>
          <w:rtl/>
          <w:lang w:bidi="ar-EG"/>
        </w:rPr>
      </w:pPr>
    </w:p>
    <w:p w14:paraId="17D431C1" w14:textId="77777777" w:rsidR="0022160F" w:rsidRPr="00546F1A" w:rsidRDefault="0022160F" w:rsidP="00546F1A">
      <w:pPr>
        <w:bidi/>
        <w:spacing w:after="200" w:line="360" w:lineRule="auto"/>
        <w:jc w:val="both"/>
        <w:rPr>
          <w:rFonts w:ascii="Traditional Arabic" w:hAnsi="Traditional Arabic" w:cs="Traditional Arabic"/>
          <w:b/>
          <w:bCs/>
          <w:sz w:val="24"/>
          <w:szCs w:val="24"/>
          <w:u w:val="single"/>
          <w:rtl/>
        </w:rPr>
      </w:pPr>
    </w:p>
    <w:p w14:paraId="2B7526A6" w14:textId="5E9CE0A6" w:rsidR="00444730" w:rsidRPr="00791246" w:rsidRDefault="00444730" w:rsidP="00546F1A">
      <w:pPr>
        <w:bidi/>
        <w:spacing w:line="360" w:lineRule="auto"/>
        <w:jc w:val="center"/>
        <w:rPr>
          <w:rFonts w:ascii="Traditional Arabic" w:hAnsi="Traditional Arabic" w:cs="Traditional Arabic"/>
          <w:b/>
          <w:bCs/>
          <w:sz w:val="32"/>
          <w:szCs w:val="32"/>
        </w:rPr>
      </w:pPr>
      <w:r w:rsidRPr="00791246">
        <w:rPr>
          <w:rFonts w:ascii="Traditional Arabic" w:hAnsi="Traditional Arabic" w:cs="Traditional Arabic" w:hint="cs"/>
          <w:b/>
          <w:bCs/>
          <w:sz w:val="32"/>
          <w:szCs w:val="32"/>
          <w:rtl/>
        </w:rPr>
        <w:lastRenderedPageBreak/>
        <w:t xml:space="preserve">الفصل </w:t>
      </w:r>
      <w:r w:rsidR="00DE5D56" w:rsidRPr="00791246">
        <w:rPr>
          <w:rFonts w:ascii="Traditional Arabic" w:hAnsi="Traditional Arabic" w:cs="Traditional Arabic" w:hint="cs"/>
          <w:b/>
          <w:bCs/>
          <w:sz w:val="32"/>
          <w:szCs w:val="32"/>
          <w:rtl/>
        </w:rPr>
        <w:t>الرابع</w:t>
      </w:r>
      <w:r w:rsidRPr="00791246">
        <w:rPr>
          <w:rFonts w:ascii="Traditional Arabic" w:hAnsi="Traditional Arabic" w:cs="Traditional Arabic" w:hint="cs"/>
          <w:b/>
          <w:bCs/>
          <w:sz w:val="32"/>
          <w:szCs w:val="32"/>
          <w:rtl/>
        </w:rPr>
        <w:t>: منهجية الدراسة</w:t>
      </w:r>
    </w:p>
    <w:p w14:paraId="48587C01" w14:textId="7B13D766" w:rsidR="00444730" w:rsidRPr="00224DE6" w:rsidRDefault="00626908" w:rsidP="00546F1A">
      <w:pPr>
        <w:bidi/>
        <w:spacing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.1 المقدمة</w:t>
      </w:r>
      <w:r w:rsidR="00444730" w:rsidRPr="00224DE6">
        <w:rPr>
          <w:rFonts w:ascii="Traditional Arabic" w:hAnsi="Traditional Arabic" w:cs="Traditional Arabic" w:hint="cs"/>
          <w:b/>
          <w:bCs/>
          <w:sz w:val="28"/>
          <w:szCs w:val="28"/>
          <w:rtl/>
        </w:rPr>
        <w:t xml:space="preserve"> </w:t>
      </w:r>
    </w:p>
    <w:p w14:paraId="059A1A11" w14:textId="57C2B005" w:rsidR="00444730" w:rsidRDefault="0044473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 xml:space="preserve">تناول </w:t>
      </w:r>
      <w:r w:rsidRPr="00546F1A">
        <w:rPr>
          <w:rFonts w:ascii="Traditional Arabic" w:hAnsi="Traditional Arabic" w:cs="Traditional Arabic" w:hint="cs"/>
          <w:sz w:val="24"/>
          <w:szCs w:val="24"/>
          <w:rtl/>
        </w:rPr>
        <w:t xml:space="preserve">الفصل </w:t>
      </w:r>
      <w:r w:rsidR="00DE5D56" w:rsidRPr="00546F1A">
        <w:rPr>
          <w:rFonts w:ascii="Traditional Arabic" w:hAnsi="Traditional Arabic" w:cs="Traditional Arabic" w:hint="cs"/>
          <w:sz w:val="24"/>
          <w:szCs w:val="24"/>
          <w:rtl/>
        </w:rPr>
        <w:t>الرابع</w:t>
      </w:r>
      <w:r w:rsidRPr="00546F1A">
        <w:rPr>
          <w:rFonts w:ascii="Traditional Arabic" w:hAnsi="Traditional Arabic" w:cs="Traditional Arabic" w:hint="cs"/>
          <w:sz w:val="24"/>
          <w:szCs w:val="24"/>
          <w:rtl/>
        </w:rPr>
        <w:t xml:space="preserve"> وصف وتوضيح المنهجية العلمية التي سيتم اتباعها في هذه الدراسة الحالية، والتي تتمحور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46F1A">
        <w:rPr>
          <w:rFonts w:ascii="Traditional Arabic" w:hAnsi="Traditional Arabic" w:cs="Traditional Arabic" w:hint="cs"/>
          <w:sz w:val="24"/>
          <w:szCs w:val="24"/>
        </w:rPr>
        <w:t>.</w:t>
      </w:r>
    </w:p>
    <w:p w14:paraId="2D555FFA" w14:textId="77777777" w:rsidR="00224DE6" w:rsidRPr="00546F1A" w:rsidRDefault="00224DE6" w:rsidP="00224DE6">
      <w:pPr>
        <w:bidi/>
        <w:spacing w:line="360" w:lineRule="auto"/>
        <w:jc w:val="both"/>
        <w:rPr>
          <w:rFonts w:ascii="Traditional Arabic" w:hAnsi="Traditional Arabic" w:cs="Traditional Arabic"/>
          <w:sz w:val="24"/>
          <w:szCs w:val="24"/>
          <w:rtl/>
        </w:rPr>
      </w:pPr>
    </w:p>
    <w:p w14:paraId="78BCD469" w14:textId="075528FD" w:rsidR="00444730" w:rsidRPr="00546F1A" w:rsidRDefault="00444730"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tl/>
        </w:rPr>
        <w:t>.</w:t>
      </w:r>
      <w:r w:rsidR="00626908"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.2 منهج</w:t>
      </w:r>
      <w:r w:rsidRPr="00224DE6">
        <w:rPr>
          <w:rFonts w:ascii="Traditional Arabic" w:hAnsi="Traditional Arabic" w:cs="Traditional Arabic" w:hint="cs"/>
          <w:b/>
          <w:bCs/>
          <w:sz w:val="28"/>
          <w:szCs w:val="28"/>
          <w:rtl/>
        </w:rPr>
        <w:t xml:space="preserve"> الدراسة:</w:t>
      </w:r>
    </w:p>
    <w:p w14:paraId="01B7AB7E" w14:textId="7843A2FE" w:rsidR="00444730" w:rsidRDefault="00272245" w:rsidP="00546F1A">
      <w:pPr>
        <w:bidi/>
        <w:spacing w:after="200" w:line="360" w:lineRule="auto"/>
        <w:jc w:val="both"/>
        <w:rPr>
          <w:rFonts w:ascii="Traditional Arabic" w:hAnsi="Traditional Arabic" w:cs="Traditional Arabic"/>
          <w:b/>
          <w:bCs/>
          <w:sz w:val="24"/>
          <w:szCs w:val="24"/>
          <w:u w:val="single"/>
          <w:rtl/>
        </w:rPr>
      </w:pPr>
      <w:r w:rsidRPr="00546F1A">
        <w:rPr>
          <w:rFonts w:ascii="Traditional Arabic" w:hAnsi="Traditional Arabic" w:cs="Traditional Arabic" w:hint="cs"/>
          <w:sz w:val="24"/>
          <w:szCs w:val="24"/>
          <w:rtl/>
        </w:rPr>
        <w:t xml:space="preserve">تم الاعتماد في هذه الدراسة على المنهج الوصفي التحليلي لوصف الخلفية النظرية عبر الدراسات السابقة حول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بالإضافة إلى استخدام الاستبيان لجمع البيانات من موظفي الشركة السعودية للصناعات الأساسية وتحليلها إحصائياً ببرنامج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w:t>
      </w:r>
    </w:p>
    <w:p w14:paraId="71B78BC0" w14:textId="77777777" w:rsidR="00224DE6" w:rsidRPr="00546F1A" w:rsidRDefault="00224DE6" w:rsidP="00224DE6">
      <w:pPr>
        <w:bidi/>
        <w:spacing w:after="200" w:line="360" w:lineRule="auto"/>
        <w:jc w:val="both"/>
        <w:rPr>
          <w:rFonts w:ascii="Traditional Arabic" w:hAnsi="Traditional Arabic" w:cs="Traditional Arabic"/>
          <w:b/>
          <w:bCs/>
          <w:sz w:val="24"/>
          <w:szCs w:val="24"/>
          <w:u w:val="single"/>
          <w:rtl/>
        </w:rPr>
      </w:pPr>
    </w:p>
    <w:p w14:paraId="7E3AA81B" w14:textId="5C44068F" w:rsidR="00444730" w:rsidRPr="00546F1A" w:rsidRDefault="00444730" w:rsidP="00546F1A">
      <w:pPr>
        <w:pStyle w:val="ListParagraph"/>
        <w:numPr>
          <w:ilvl w:val="1"/>
          <w:numId w:val="71"/>
        </w:numPr>
        <w:bidi/>
        <w:spacing w:after="200" w:line="360" w:lineRule="auto"/>
        <w:jc w:val="both"/>
        <w:rPr>
          <w:rFonts w:ascii="Traditional Arabic" w:hAnsi="Traditional Arabic" w:cs="Traditional Arabic"/>
          <w:b/>
          <w:bCs/>
          <w:sz w:val="24"/>
          <w:szCs w:val="24"/>
          <w:rtl/>
        </w:rPr>
      </w:pPr>
      <w:r w:rsidRPr="00224DE6">
        <w:rPr>
          <w:rFonts w:ascii="Traditional Arabic" w:hAnsi="Traditional Arabic" w:cs="Traditional Arabic" w:hint="cs"/>
          <w:b/>
          <w:bCs/>
          <w:sz w:val="28"/>
          <w:szCs w:val="28"/>
          <w:rtl/>
        </w:rPr>
        <w:t>مجتمع وعينة الدراسة</w:t>
      </w:r>
      <w:r w:rsidRPr="00546F1A">
        <w:rPr>
          <w:rFonts w:ascii="Traditional Arabic" w:hAnsi="Traditional Arabic" w:cs="Traditional Arabic" w:hint="cs"/>
          <w:b/>
          <w:bCs/>
          <w:sz w:val="24"/>
          <w:szCs w:val="24"/>
          <w:rtl/>
        </w:rPr>
        <w:t>:</w:t>
      </w:r>
    </w:p>
    <w:p w14:paraId="2B5021E0" w14:textId="2A2588FF" w:rsidR="00444730" w:rsidRPr="00546F1A" w:rsidRDefault="00626908" w:rsidP="00546F1A">
      <w:pPr>
        <w:bidi/>
        <w:spacing w:after="200" w:line="360" w:lineRule="auto"/>
        <w:ind w:left="567"/>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.3.1</w:t>
      </w:r>
      <w:r w:rsidR="00444730" w:rsidRPr="00546F1A">
        <w:rPr>
          <w:rFonts w:ascii="Traditional Arabic" w:hAnsi="Traditional Arabic" w:cs="Traditional Arabic" w:hint="cs"/>
          <w:b/>
          <w:bCs/>
          <w:sz w:val="24"/>
          <w:szCs w:val="24"/>
          <w:rtl/>
        </w:rPr>
        <w:t xml:space="preserve"> مجتمع الدراسة:</w:t>
      </w:r>
    </w:p>
    <w:p w14:paraId="280F582C" w14:textId="31100887" w:rsidR="00444730" w:rsidRDefault="00272245" w:rsidP="00546F1A">
      <w:pPr>
        <w:bidi/>
        <w:spacing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اختيرت شركة سابك (</w:t>
      </w:r>
      <w:r w:rsidRPr="00546F1A">
        <w:rPr>
          <w:rFonts w:ascii="Traditional Arabic" w:hAnsi="Traditional Arabic" w:cs="Traditional Arabic" w:hint="cs"/>
          <w:sz w:val="24"/>
          <w:szCs w:val="24"/>
        </w:rPr>
        <w:t>SABIC</w:t>
      </w:r>
      <w:r w:rsidRPr="00546F1A">
        <w:rPr>
          <w:rFonts w:ascii="Traditional Arabic" w:hAnsi="Traditional Arabic" w:cs="Traditional Arabic" w:hint="cs"/>
          <w:sz w:val="24"/>
          <w:szCs w:val="24"/>
          <w:rtl/>
        </w:rPr>
        <w:t xml:space="preserve">) لدراسة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46F1A">
        <w:rPr>
          <w:rFonts w:ascii="Traditional Arabic" w:hAnsi="Traditional Arabic" w:cs="Traditional Arabic" w:hint="cs"/>
          <w:sz w:val="24"/>
          <w:szCs w:val="24"/>
          <w:rtl/>
        </w:rPr>
        <w:t xml:space="preserve">، تأسست عام 1976م، </w:t>
      </w:r>
      <w:r w:rsidR="00444730" w:rsidRPr="00546F1A">
        <w:rPr>
          <w:rFonts w:ascii="Traditional Arabic" w:hAnsi="Traditional Arabic" w:cs="Traditional Arabic" w:hint="cs"/>
          <w:sz w:val="24"/>
          <w:szCs w:val="24"/>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00B46511" w:rsidRPr="00546F1A">
        <w:rPr>
          <w:rFonts w:ascii="Traditional Arabic" w:hAnsi="Traditional Arabic" w:cs="Traditional Arabic" w:hint="cs"/>
          <w:sz w:val="24"/>
          <w:szCs w:val="24"/>
          <w:rtl/>
        </w:rPr>
        <w:t xml:space="preserve">يتمثل مجتمع البحث في العاملين بشركة "سابك" في مدينة الجبيل الصناعية، وهي إحدى أهم المراكز الصناعية التابعة للشركة </w:t>
      </w:r>
      <w:r w:rsidR="00444730" w:rsidRPr="00546F1A">
        <w:rPr>
          <w:rFonts w:ascii="Traditional Arabic" w:hAnsi="Traditional Arabic" w:cs="Traditional Arabic" w:hint="cs"/>
          <w:sz w:val="24"/>
          <w:szCs w:val="24"/>
          <w:rtl/>
        </w:rPr>
        <w:t>حيث يبلغ عدد الموظفين</w:t>
      </w:r>
      <w:r w:rsidR="00A503A4" w:rsidRPr="00546F1A">
        <w:rPr>
          <w:rFonts w:ascii="Traditional Arabic" w:hAnsi="Traditional Arabic" w:cs="Traditional Arabic" w:hint="cs"/>
          <w:sz w:val="24"/>
          <w:szCs w:val="24"/>
          <w:rtl/>
        </w:rPr>
        <w:t xml:space="preserve"> العاملين في </w:t>
      </w:r>
      <w:r w:rsidR="00067C01" w:rsidRPr="00546F1A">
        <w:rPr>
          <w:rFonts w:ascii="Traditional Arabic" w:hAnsi="Traditional Arabic" w:cs="Traditional Arabic" w:hint="cs"/>
          <w:sz w:val="24"/>
          <w:szCs w:val="24"/>
          <w:rtl/>
        </w:rPr>
        <w:t>إدارة</w:t>
      </w:r>
      <w:r w:rsidR="00A503A4" w:rsidRPr="00546F1A">
        <w:rPr>
          <w:rFonts w:ascii="Traditional Arabic" w:hAnsi="Traditional Arabic" w:cs="Traditional Arabic" w:hint="cs"/>
          <w:sz w:val="24"/>
          <w:szCs w:val="24"/>
          <w:rtl/>
        </w:rPr>
        <w:t xml:space="preserve"> سلسلة الامداد </w:t>
      </w:r>
      <w:r w:rsidR="00444730" w:rsidRPr="00546F1A">
        <w:rPr>
          <w:rFonts w:ascii="Traditional Arabic" w:hAnsi="Traditional Arabic" w:cs="Traditional Arabic" w:hint="cs"/>
          <w:sz w:val="24"/>
          <w:szCs w:val="24"/>
          <w:rtl/>
        </w:rPr>
        <w:t xml:space="preserve"> </w:t>
      </w:r>
      <w:r w:rsidR="00A503A4" w:rsidRPr="00546F1A">
        <w:rPr>
          <w:rFonts w:ascii="Traditional Arabic" w:hAnsi="Traditional Arabic" w:cs="Traditional Arabic" w:hint="cs"/>
          <w:sz w:val="24"/>
          <w:szCs w:val="24"/>
          <w:rtl/>
        </w:rPr>
        <w:t>520</w:t>
      </w:r>
      <w:r w:rsidR="00444730" w:rsidRPr="00546F1A">
        <w:rPr>
          <w:rFonts w:ascii="Traditional Arabic" w:hAnsi="Traditional Arabic" w:cs="Traditional Arabic" w:hint="cs"/>
          <w:sz w:val="24"/>
          <w:szCs w:val="24"/>
          <w:rtl/>
        </w:rPr>
        <w:t xml:space="preserve"> موظف </w:t>
      </w:r>
      <w:r w:rsidR="00B46511" w:rsidRPr="00546F1A">
        <w:rPr>
          <w:rFonts w:ascii="Traditional Arabic" w:hAnsi="Traditional Arabic" w:cs="Traditional Arabic" w:hint="cs"/>
          <w:sz w:val="24"/>
          <w:szCs w:val="24"/>
          <w:rtl/>
        </w:rPr>
        <w:t xml:space="preserve">في </w:t>
      </w:r>
      <w:r w:rsidR="00A503A4" w:rsidRPr="00546F1A">
        <w:rPr>
          <w:rFonts w:ascii="Traditional Arabic" w:hAnsi="Traditional Arabic" w:cs="Traditional Arabic" w:hint="cs"/>
          <w:sz w:val="24"/>
          <w:szCs w:val="24"/>
          <w:rtl/>
        </w:rPr>
        <w:t>الأقسام التالية ( التكامل – العمليات – الشراء – التوزيع)</w:t>
      </w:r>
      <w:r w:rsidR="00B46511" w:rsidRPr="00546F1A">
        <w:rPr>
          <w:rFonts w:ascii="Traditional Arabic" w:hAnsi="Traditional Arabic" w:cs="Traditional Arabic" w:hint="cs"/>
          <w:sz w:val="24"/>
          <w:szCs w:val="24"/>
          <w:rtl/>
        </w:rPr>
        <w:t xml:space="preserve"> وهو ما يمثل مجتمع الدراسة وذلك لان </w:t>
      </w:r>
      <w:r w:rsidR="000409AE" w:rsidRPr="00546F1A">
        <w:rPr>
          <w:rFonts w:ascii="Traditional Arabic" w:hAnsi="Traditional Arabic" w:cs="Traditional Arabic" w:hint="cs"/>
          <w:sz w:val="24"/>
          <w:szCs w:val="24"/>
          <w:rtl/>
        </w:rPr>
        <w:t>تأثير متغيرات</w:t>
      </w:r>
      <w:r w:rsidR="00B46511" w:rsidRPr="00546F1A">
        <w:rPr>
          <w:rFonts w:ascii="Traditional Arabic" w:hAnsi="Traditional Arabic" w:cs="Traditional Arabic" w:hint="cs"/>
          <w:sz w:val="24"/>
          <w:szCs w:val="24"/>
          <w:rtl/>
        </w:rPr>
        <w:t xml:space="preserve"> الدراسة الخاصة بالذكاء </w:t>
      </w:r>
      <w:r w:rsidR="00067C01" w:rsidRPr="00546F1A">
        <w:rPr>
          <w:rFonts w:ascii="Traditional Arabic" w:hAnsi="Traditional Arabic" w:cs="Traditional Arabic" w:hint="cs"/>
          <w:sz w:val="24"/>
          <w:szCs w:val="24"/>
          <w:rtl/>
        </w:rPr>
        <w:t>الإصطناعي</w:t>
      </w:r>
      <w:r w:rsidR="00B46511" w:rsidRPr="00546F1A">
        <w:rPr>
          <w:rFonts w:ascii="Traditional Arabic" w:hAnsi="Traditional Arabic" w:cs="Traditional Arabic" w:hint="cs"/>
          <w:sz w:val="24"/>
          <w:szCs w:val="24"/>
          <w:rtl/>
        </w:rPr>
        <w:t xml:space="preserve">  وعمليات سلسلة الــتــوريد ترتبط ارتباط مباشر بأداء </w:t>
      </w:r>
      <w:r w:rsidR="00067C01" w:rsidRPr="00546F1A">
        <w:rPr>
          <w:rFonts w:ascii="Traditional Arabic" w:hAnsi="Traditional Arabic" w:cs="Traditional Arabic" w:hint="cs"/>
          <w:sz w:val="24"/>
          <w:szCs w:val="24"/>
          <w:rtl/>
        </w:rPr>
        <w:t>إدارة</w:t>
      </w:r>
      <w:r w:rsidR="00A503A4" w:rsidRPr="00546F1A">
        <w:rPr>
          <w:rFonts w:ascii="Traditional Arabic" w:hAnsi="Traditional Arabic" w:cs="Traditional Arabic" w:hint="cs"/>
          <w:sz w:val="24"/>
          <w:szCs w:val="24"/>
          <w:rtl/>
        </w:rPr>
        <w:t xml:space="preserve"> سلسلة الامداد </w:t>
      </w:r>
      <w:r w:rsidR="00B46511" w:rsidRPr="00546F1A">
        <w:rPr>
          <w:rFonts w:ascii="Traditional Arabic" w:hAnsi="Traditional Arabic" w:cs="Traditional Arabic" w:hint="cs"/>
          <w:sz w:val="24"/>
          <w:szCs w:val="24"/>
          <w:rtl/>
        </w:rPr>
        <w:t>بجميع اقسامها</w:t>
      </w:r>
      <w:r w:rsidR="000409AE" w:rsidRPr="00546F1A">
        <w:rPr>
          <w:rFonts w:ascii="Traditional Arabic" w:hAnsi="Traditional Arabic" w:cs="Traditional Arabic" w:hint="cs"/>
          <w:sz w:val="24"/>
          <w:szCs w:val="24"/>
          <w:rtl/>
        </w:rPr>
        <w:t xml:space="preserve"> الإدارية والتشغيلية</w:t>
      </w:r>
      <w:r w:rsidR="00B46511" w:rsidRPr="00546F1A">
        <w:rPr>
          <w:rFonts w:ascii="Traditional Arabic" w:hAnsi="Traditional Arabic" w:cs="Traditional Arabic" w:hint="cs"/>
          <w:sz w:val="24"/>
          <w:szCs w:val="24"/>
          <w:rtl/>
        </w:rPr>
        <w:t>.</w:t>
      </w:r>
    </w:p>
    <w:p w14:paraId="3D4D331C" w14:textId="77777777" w:rsidR="00224DE6" w:rsidRDefault="00224DE6" w:rsidP="00224DE6">
      <w:pPr>
        <w:bidi/>
        <w:spacing w:after="0" w:line="360" w:lineRule="auto"/>
        <w:jc w:val="both"/>
        <w:rPr>
          <w:rFonts w:ascii="Traditional Arabic" w:hAnsi="Traditional Arabic" w:cs="Traditional Arabic"/>
          <w:sz w:val="24"/>
          <w:szCs w:val="24"/>
          <w:rtl/>
          <w:lang w:bidi="ar-EG"/>
        </w:rPr>
      </w:pPr>
    </w:p>
    <w:p w14:paraId="285AA43A" w14:textId="77777777" w:rsidR="00224DE6" w:rsidRPr="00546F1A" w:rsidRDefault="00224DE6" w:rsidP="00224DE6">
      <w:pPr>
        <w:bidi/>
        <w:spacing w:after="0" w:line="360" w:lineRule="auto"/>
        <w:jc w:val="both"/>
        <w:rPr>
          <w:rFonts w:ascii="Traditional Arabic" w:hAnsi="Traditional Arabic" w:cs="Traditional Arabic"/>
          <w:sz w:val="24"/>
          <w:szCs w:val="24"/>
          <w:rtl/>
          <w:lang w:bidi="ar-EG"/>
        </w:rPr>
      </w:pPr>
    </w:p>
    <w:p w14:paraId="6FB6537E" w14:textId="749398C4" w:rsidR="00444730" w:rsidRPr="00546F1A" w:rsidRDefault="00626908" w:rsidP="00546F1A">
      <w:pPr>
        <w:bidi/>
        <w:spacing w:after="0"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 xml:space="preserve">.3.2 </w:t>
      </w:r>
      <w:r w:rsidR="00444730" w:rsidRPr="00546F1A">
        <w:rPr>
          <w:rFonts w:ascii="Traditional Arabic" w:hAnsi="Traditional Arabic" w:cs="Traditional Arabic" w:hint="cs"/>
          <w:b/>
          <w:bCs/>
          <w:sz w:val="24"/>
          <w:szCs w:val="24"/>
          <w:rtl/>
        </w:rPr>
        <w:t>عينة الدراسة:</w:t>
      </w:r>
    </w:p>
    <w:p w14:paraId="25BDE655" w14:textId="7C293CBB" w:rsidR="00311CEC" w:rsidRPr="00546F1A" w:rsidRDefault="00444730"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تم العمل على عينة عشوائية بسيطة من </w:t>
      </w:r>
      <w:r w:rsidR="00F8201F" w:rsidRPr="00546F1A">
        <w:rPr>
          <w:rFonts w:ascii="Traditional Arabic" w:hAnsi="Traditional Arabic" w:cs="Traditional Arabic" w:hint="cs"/>
          <w:sz w:val="24"/>
          <w:szCs w:val="24"/>
          <w:rtl/>
        </w:rPr>
        <w:t xml:space="preserve">العاملين في </w:t>
      </w:r>
      <w:r w:rsidR="005C28FF" w:rsidRPr="00546F1A">
        <w:rPr>
          <w:rFonts w:ascii="Traditional Arabic" w:hAnsi="Traditional Arabic" w:cs="Traditional Arabic" w:hint="cs"/>
          <w:sz w:val="24"/>
          <w:szCs w:val="24"/>
          <w:rtl/>
        </w:rPr>
        <w:t xml:space="preserve"> </w:t>
      </w:r>
      <w:r w:rsidR="00F8201F"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00F8201F" w:rsidRPr="00546F1A">
        <w:rPr>
          <w:rFonts w:ascii="Traditional Arabic" w:hAnsi="Traditional Arabic" w:cs="Traditional Arabic" w:hint="cs"/>
          <w:sz w:val="24"/>
          <w:szCs w:val="24"/>
          <w:rtl/>
        </w:rPr>
        <w:t xml:space="preserve"> سلسلة الامداد </w:t>
      </w:r>
      <w:r w:rsidR="005C28FF" w:rsidRPr="00546F1A">
        <w:rPr>
          <w:rFonts w:ascii="Traditional Arabic" w:hAnsi="Traditional Arabic" w:cs="Traditional Arabic" w:hint="cs"/>
          <w:sz w:val="24"/>
          <w:szCs w:val="24"/>
          <w:rtl/>
        </w:rPr>
        <w:t xml:space="preserve">بالشركة السعودية للصناعات الأساسية وذلك لان محاور الدراسة الخاصة </w:t>
      </w:r>
      <w:r w:rsidRPr="00546F1A">
        <w:rPr>
          <w:rFonts w:ascii="Traditional Arabic" w:hAnsi="Traditional Arabic" w:cs="Traditional Arabic" w:hint="cs"/>
          <w:sz w:val="24"/>
          <w:szCs w:val="24"/>
          <w:rtl/>
        </w:rPr>
        <w:t xml:space="preserve">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005C28FF" w:rsidRPr="00546F1A">
        <w:rPr>
          <w:rFonts w:ascii="Traditional Arabic" w:hAnsi="Traditional Arabic" w:cs="Traditional Arabic" w:hint="cs"/>
          <w:sz w:val="24"/>
          <w:szCs w:val="24"/>
          <w:rtl/>
        </w:rPr>
        <w:t xml:space="preserve"> وعمليات</w:t>
      </w:r>
      <w:r w:rsidRPr="00546F1A">
        <w:rPr>
          <w:rFonts w:ascii="Traditional Arabic" w:hAnsi="Traditional Arabic" w:cs="Traditional Arabic" w:hint="cs"/>
          <w:sz w:val="24"/>
          <w:szCs w:val="24"/>
          <w:rtl/>
        </w:rPr>
        <w:t xml:space="preserve"> سلسلة الــتــوريد </w:t>
      </w:r>
      <w:r w:rsidR="005C28FF" w:rsidRPr="00546F1A">
        <w:rPr>
          <w:rFonts w:ascii="Traditional Arabic" w:hAnsi="Traditional Arabic" w:cs="Traditional Arabic" w:hint="cs"/>
          <w:sz w:val="24"/>
          <w:szCs w:val="24"/>
          <w:rtl/>
        </w:rPr>
        <w:t xml:space="preserve">ترتبط ارتباط مباشر بأداء </w:t>
      </w:r>
      <w:r w:rsidR="00F8201F" w:rsidRPr="00546F1A">
        <w:rPr>
          <w:rFonts w:ascii="Traditional Arabic" w:hAnsi="Traditional Arabic" w:cs="Traditional Arabic" w:hint="cs"/>
          <w:sz w:val="24"/>
          <w:szCs w:val="24"/>
          <w:rtl/>
        </w:rPr>
        <w:t xml:space="preserve"> سلسلة الإمداد واقسامها الإدارية والتشغيلية الأربعة </w:t>
      </w:r>
      <w:r w:rsidR="005C28FF" w:rsidRPr="00546F1A">
        <w:rPr>
          <w:rFonts w:ascii="Traditional Arabic" w:hAnsi="Traditional Arabic" w:cs="Traditional Arabic" w:hint="cs"/>
          <w:sz w:val="24"/>
          <w:szCs w:val="24"/>
          <w:rtl/>
        </w:rPr>
        <w:t xml:space="preserve">حيث سيتم </w:t>
      </w:r>
      <w:r w:rsidRPr="00546F1A">
        <w:rPr>
          <w:rFonts w:ascii="Traditional Arabic" w:hAnsi="Traditional Arabic" w:cs="Traditional Arabic" w:hint="cs"/>
          <w:sz w:val="24"/>
          <w:szCs w:val="24"/>
          <w:rtl/>
        </w:rPr>
        <w:t xml:space="preserve">تحديد حجم العينة </w:t>
      </w:r>
      <w:r w:rsidR="005C28FF" w:rsidRPr="00546F1A">
        <w:rPr>
          <w:rFonts w:ascii="Traditional Arabic" w:hAnsi="Traditional Arabic" w:cs="Traditional Arabic" w:hint="cs"/>
          <w:sz w:val="24"/>
          <w:szCs w:val="24"/>
          <w:rtl/>
        </w:rPr>
        <w:t>من خلال  استخدام جدول كريجنسي ومورجان (</w:t>
      </w:r>
      <w:r w:rsidR="005C28FF" w:rsidRPr="00546F1A">
        <w:rPr>
          <w:rFonts w:ascii="Traditional Arabic" w:hAnsi="Traditional Arabic" w:cs="Traditional Arabic" w:hint="cs"/>
          <w:sz w:val="24"/>
          <w:szCs w:val="24"/>
        </w:rPr>
        <w:t>Krejcie &amp; Morga, 1970</w:t>
      </w:r>
      <w:r w:rsidR="005C28FF"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 </w:t>
      </w:r>
      <w:r w:rsidR="005C28FF" w:rsidRPr="00546F1A">
        <w:rPr>
          <w:rFonts w:ascii="Traditional Arabic" w:hAnsi="Traditional Arabic" w:cs="Traditional Arabic" w:hint="cs"/>
          <w:sz w:val="24"/>
          <w:szCs w:val="24"/>
          <w:rtl/>
        </w:rPr>
        <w:t xml:space="preserve"> وبما ان مجتمع الدراسة يبلغ </w:t>
      </w:r>
      <w:r w:rsidR="00F8201F" w:rsidRPr="00546F1A">
        <w:rPr>
          <w:rFonts w:ascii="Traditional Arabic" w:hAnsi="Traditional Arabic" w:cs="Traditional Arabic" w:hint="cs"/>
          <w:sz w:val="24"/>
          <w:szCs w:val="24"/>
          <w:rtl/>
        </w:rPr>
        <w:t>520</w:t>
      </w:r>
      <w:r w:rsidR="005C28FF" w:rsidRPr="00546F1A">
        <w:rPr>
          <w:rFonts w:ascii="Traditional Arabic" w:hAnsi="Traditional Arabic" w:cs="Traditional Arabic" w:hint="cs"/>
          <w:sz w:val="24"/>
          <w:szCs w:val="24"/>
          <w:rtl/>
        </w:rPr>
        <w:t xml:space="preserve"> موظف </w:t>
      </w:r>
      <w:r w:rsidRPr="00546F1A">
        <w:rPr>
          <w:rFonts w:ascii="Traditional Arabic" w:hAnsi="Traditional Arabic" w:cs="Traditional Arabic" w:hint="cs"/>
          <w:sz w:val="24"/>
          <w:szCs w:val="24"/>
          <w:rtl/>
        </w:rPr>
        <w:t xml:space="preserve">فان جحم عينة الدراسة بناء على جدول </w:t>
      </w:r>
      <w:r w:rsidR="005C28FF" w:rsidRPr="00546F1A">
        <w:rPr>
          <w:rFonts w:ascii="Traditional Arabic" w:hAnsi="Traditional Arabic" w:cs="Traditional Arabic" w:hint="cs"/>
          <w:sz w:val="24"/>
          <w:szCs w:val="24"/>
          <w:rtl/>
        </w:rPr>
        <w:t xml:space="preserve"> مورجان يبلغ عدده </w:t>
      </w:r>
      <w:r w:rsidRPr="00546F1A">
        <w:rPr>
          <w:rFonts w:ascii="Traditional Arabic" w:hAnsi="Traditional Arabic" w:cs="Traditional Arabic" w:hint="cs"/>
          <w:sz w:val="24"/>
          <w:szCs w:val="24"/>
          <w:rtl/>
        </w:rPr>
        <w:t xml:space="preserve"> </w:t>
      </w:r>
      <w:r w:rsidR="00F8201F" w:rsidRPr="00546F1A">
        <w:rPr>
          <w:rFonts w:ascii="Traditional Arabic" w:hAnsi="Traditional Arabic" w:cs="Traditional Arabic" w:hint="cs"/>
          <w:sz w:val="24"/>
          <w:szCs w:val="24"/>
          <w:rtl/>
        </w:rPr>
        <w:t>226</w:t>
      </w:r>
      <w:r w:rsidRPr="00546F1A">
        <w:rPr>
          <w:rFonts w:ascii="Traditional Arabic" w:hAnsi="Traditional Arabic" w:cs="Traditional Arabic" w:hint="cs"/>
          <w:sz w:val="24"/>
          <w:szCs w:val="24"/>
          <w:rtl/>
        </w:rPr>
        <w:t xml:space="preserve"> موظفا مما يعزز من صدق النتائج وقابليتها للتعميم.</w:t>
      </w:r>
      <w:r w:rsidR="005C28FF" w:rsidRPr="00546F1A">
        <w:rPr>
          <w:rFonts w:ascii="Traditional Arabic" w:hAnsi="Traditional Arabic" w:cs="Traditional Arabic" w:hint="cs"/>
          <w:sz w:val="24"/>
          <w:szCs w:val="24"/>
          <w:rtl/>
        </w:rPr>
        <w:t xml:space="preserve"> </w:t>
      </w:r>
      <w:r w:rsidR="008042A3" w:rsidRPr="00546F1A">
        <w:rPr>
          <w:rFonts w:ascii="Traditional Arabic" w:hAnsi="Traditional Arabic" w:cs="Traditional Arabic" w:hint="cs"/>
          <w:sz w:val="24"/>
          <w:szCs w:val="24"/>
          <w:rtl/>
          <w:lang w:bidi="ar-EG"/>
        </w:rPr>
        <w:t xml:space="preserve">حيث </w:t>
      </w:r>
      <w:r w:rsidR="00BD2295" w:rsidRPr="00546F1A">
        <w:rPr>
          <w:rFonts w:ascii="Traditional Arabic" w:hAnsi="Traditional Arabic" w:cs="Traditional Arabic" w:hint="cs"/>
          <w:sz w:val="24"/>
          <w:szCs w:val="24"/>
          <w:rtl/>
          <w:lang w:bidi="ar-EG"/>
        </w:rPr>
        <w:t>سي</w:t>
      </w:r>
      <w:r w:rsidRPr="00546F1A">
        <w:rPr>
          <w:rFonts w:ascii="Traditional Arabic" w:hAnsi="Traditional Arabic" w:cs="Traditional Arabic" w:hint="cs"/>
          <w:sz w:val="24"/>
          <w:szCs w:val="24"/>
          <w:rtl/>
        </w:rPr>
        <w:t>تم توزيعها عبر رابط الكتروني من خلال وسائل التواصل الاجتماعي على العاملين في</w:t>
      </w:r>
      <w:r w:rsidR="00F8201F"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00F8201F" w:rsidRPr="00546F1A">
        <w:rPr>
          <w:rFonts w:ascii="Traditional Arabic" w:hAnsi="Traditional Arabic" w:cs="Traditional Arabic" w:hint="cs"/>
          <w:sz w:val="24"/>
          <w:szCs w:val="24"/>
          <w:rtl/>
        </w:rPr>
        <w:t xml:space="preserve"> سلسلة الامداد ب</w:t>
      </w:r>
      <w:r w:rsidRPr="00546F1A">
        <w:rPr>
          <w:rFonts w:ascii="Traditional Arabic" w:hAnsi="Traditional Arabic" w:cs="Traditional Arabic" w:hint="cs"/>
          <w:sz w:val="24"/>
          <w:szCs w:val="24"/>
          <w:rtl/>
        </w:rPr>
        <w:t>الشركة السعودية للصناعات الأساسية (</w:t>
      </w:r>
      <w:r w:rsidR="005C28FF" w:rsidRPr="00546F1A">
        <w:rPr>
          <w:rFonts w:ascii="Traditional Arabic" w:hAnsi="Traditional Arabic" w:cs="Traditional Arabic" w:hint="cs"/>
          <w:sz w:val="24"/>
          <w:szCs w:val="24"/>
          <w:rtl/>
        </w:rPr>
        <w:t>الموجودة بمدينة الجبيل الصناعية</w:t>
      </w:r>
      <w:r w:rsidRPr="00546F1A">
        <w:rPr>
          <w:rFonts w:ascii="Traditional Arabic" w:hAnsi="Traditional Arabic" w:cs="Traditional Arabic" w:hint="cs"/>
          <w:sz w:val="24"/>
          <w:szCs w:val="24"/>
          <w:rtl/>
        </w:rPr>
        <w:t>)</w:t>
      </w:r>
      <w:r w:rsidR="005C28FF"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وسيتم اختيارهم بشكل عشوائي، بما يضمن أن تمثل كافة عناصر المجتمع</w:t>
      </w:r>
      <w:r w:rsidR="00311CEC" w:rsidRPr="00546F1A">
        <w:rPr>
          <w:rFonts w:ascii="Traditional Arabic" w:hAnsi="Traditional Arabic" w:cs="Traditional Arabic" w:hint="cs"/>
          <w:sz w:val="24"/>
          <w:szCs w:val="24"/>
          <w:rtl/>
        </w:rPr>
        <w:t>.</w:t>
      </w:r>
    </w:p>
    <w:p w14:paraId="6DA4271F" w14:textId="6D926F1F" w:rsidR="00444730" w:rsidRPr="00546F1A" w:rsidRDefault="00F8201F"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بناء </w:t>
      </w:r>
      <w:r w:rsidR="00CD2B29" w:rsidRPr="00546F1A">
        <w:rPr>
          <w:rFonts w:ascii="Traditional Arabic" w:hAnsi="Traditional Arabic" w:cs="Traditional Arabic" w:hint="cs"/>
          <w:sz w:val="24"/>
          <w:szCs w:val="24"/>
          <w:rtl/>
        </w:rPr>
        <w:t>على</w:t>
      </w:r>
      <w:r w:rsidRPr="00546F1A">
        <w:rPr>
          <w:rFonts w:ascii="Traditional Arabic" w:hAnsi="Traditional Arabic" w:cs="Traditional Arabic" w:hint="cs"/>
          <w:sz w:val="24"/>
          <w:szCs w:val="24"/>
          <w:rtl/>
        </w:rPr>
        <w:t xml:space="preserve"> الجدول التالي:</w:t>
      </w:r>
    </w:p>
    <w:p w14:paraId="1E2CB538" w14:textId="3430ECD4" w:rsidR="00CD2B29" w:rsidRPr="00546F1A" w:rsidRDefault="00CD2B29"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رقم</w:t>
      </w:r>
      <w:r w:rsidRPr="00546F1A">
        <w:rPr>
          <w:rFonts w:ascii="Traditional Arabic" w:hAnsi="Traditional Arabic" w:cs="Traditional Arabic" w:hint="cs"/>
          <w:sz w:val="24"/>
          <w:szCs w:val="24"/>
          <w:rtl/>
        </w:rPr>
        <w:t xml:space="preserve"> (3.1):</w:t>
      </w:r>
    </w:p>
    <w:tbl>
      <w:tblPr>
        <w:tblStyle w:val="GridTable6Colorful-Accent3"/>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02"/>
        <w:gridCol w:w="1987"/>
        <w:gridCol w:w="1799"/>
        <w:gridCol w:w="1872"/>
      </w:tblGrid>
      <w:tr w:rsidR="00AA7577" w:rsidRPr="00546F1A" w14:paraId="18556D8B" w14:textId="77777777" w:rsidTr="00C00F7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2" w:type="dxa"/>
            <w:tcBorders>
              <w:bottom w:val="none" w:sz="0" w:space="0" w:color="auto"/>
            </w:tcBorders>
            <w:shd w:val="clear" w:color="auto" w:fill="C2D69B" w:themeFill="accent3" w:themeFillTint="99"/>
            <w:noWrap/>
            <w:hideMark/>
          </w:tcPr>
          <w:p w14:paraId="7DF5DFA2" w14:textId="59D21B0E"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الوظيفية / القسم</w:t>
            </w:r>
          </w:p>
        </w:tc>
        <w:tc>
          <w:tcPr>
            <w:tcW w:w="1802" w:type="dxa"/>
            <w:tcBorders>
              <w:bottom w:val="none" w:sz="0" w:space="0" w:color="auto"/>
            </w:tcBorders>
            <w:shd w:val="clear" w:color="auto" w:fill="C2D69B" w:themeFill="accent3" w:themeFillTint="99"/>
            <w:noWrap/>
            <w:hideMark/>
          </w:tcPr>
          <w:p w14:paraId="5C9150CC"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التكامل</w:t>
            </w:r>
          </w:p>
        </w:tc>
        <w:tc>
          <w:tcPr>
            <w:tcW w:w="1987" w:type="dxa"/>
            <w:tcBorders>
              <w:bottom w:val="none" w:sz="0" w:space="0" w:color="auto"/>
            </w:tcBorders>
            <w:shd w:val="clear" w:color="auto" w:fill="C2D69B" w:themeFill="accent3" w:themeFillTint="99"/>
            <w:noWrap/>
            <w:hideMark/>
          </w:tcPr>
          <w:p w14:paraId="4DD58131"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العمليات</w:t>
            </w:r>
          </w:p>
        </w:tc>
        <w:tc>
          <w:tcPr>
            <w:tcW w:w="1799" w:type="dxa"/>
            <w:tcBorders>
              <w:bottom w:val="none" w:sz="0" w:space="0" w:color="auto"/>
            </w:tcBorders>
            <w:shd w:val="clear" w:color="auto" w:fill="C2D69B" w:themeFill="accent3" w:themeFillTint="99"/>
            <w:noWrap/>
            <w:hideMark/>
          </w:tcPr>
          <w:p w14:paraId="12CA21E6"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الشراء</w:t>
            </w:r>
          </w:p>
        </w:tc>
        <w:tc>
          <w:tcPr>
            <w:tcW w:w="1872" w:type="dxa"/>
            <w:tcBorders>
              <w:bottom w:val="none" w:sz="0" w:space="0" w:color="auto"/>
            </w:tcBorders>
            <w:shd w:val="clear" w:color="auto" w:fill="C2D69B" w:themeFill="accent3" w:themeFillTint="99"/>
            <w:noWrap/>
            <w:hideMark/>
          </w:tcPr>
          <w:p w14:paraId="6F833A03"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التوزيع</w:t>
            </w:r>
          </w:p>
        </w:tc>
      </w:tr>
      <w:tr w:rsidR="00AA7577" w:rsidRPr="00546F1A" w14:paraId="22D1FB5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0582911"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مديرون</w:t>
            </w:r>
          </w:p>
        </w:tc>
        <w:tc>
          <w:tcPr>
            <w:tcW w:w="1802" w:type="dxa"/>
            <w:noWrap/>
            <w:hideMark/>
          </w:tcPr>
          <w:p w14:paraId="712C3429"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3</w:t>
            </w:r>
          </w:p>
        </w:tc>
        <w:tc>
          <w:tcPr>
            <w:tcW w:w="1987" w:type="dxa"/>
            <w:noWrap/>
            <w:hideMark/>
          </w:tcPr>
          <w:p w14:paraId="47D9F192"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4</w:t>
            </w:r>
          </w:p>
        </w:tc>
        <w:tc>
          <w:tcPr>
            <w:tcW w:w="1799" w:type="dxa"/>
            <w:noWrap/>
            <w:hideMark/>
          </w:tcPr>
          <w:p w14:paraId="0F153E71"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3</w:t>
            </w:r>
          </w:p>
        </w:tc>
        <w:tc>
          <w:tcPr>
            <w:tcW w:w="1872" w:type="dxa"/>
            <w:noWrap/>
            <w:hideMark/>
          </w:tcPr>
          <w:p w14:paraId="3D0924B5"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7</w:t>
            </w:r>
          </w:p>
        </w:tc>
      </w:tr>
      <w:tr w:rsidR="00AA7577" w:rsidRPr="00546F1A" w14:paraId="20DF06AF"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6CA2F172" w14:textId="6C64C8F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مشرفون</w:t>
            </w:r>
          </w:p>
        </w:tc>
        <w:tc>
          <w:tcPr>
            <w:tcW w:w="1802" w:type="dxa"/>
            <w:noWrap/>
            <w:hideMark/>
          </w:tcPr>
          <w:p w14:paraId="421583E5"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6</w:t>
            </w:r>
          </w:p>
        </w:tc>
        <w:tc>
          <w:tcPr>
            <w:tcW w:w="1987" w:type="dxa"/>
            <w:noWrap/>
            <w:hideMark/>
          </w:tcPr>
          <w:p w14:paraId="4E71CE2B"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8</w:t>
            </w:r>
          </w:p>
        </w:tc>
        <w:tc>
          <w:tcPr>
            <w:tcW w:w="1799" w:type="dxa"/>
            <w:noWrap/>
            <w:hideMark/>
          </w:tcPr>
          <w:p w14:paraId="7EFF29A0"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5</w:t>
            </w:r>
          </w:p>
        </w:tc>
        <w:tc>
          <w:tcPr>
            <w:tcW w:w="1872" w:type="dxa"/>
            <w:noWrap/>
            <w:hideMark/>
          </w:tcPr>
          <w:p w14:paraId="1DECCF72"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15</w:t>
            </w:r>
          </w:p>
        </w:tc>
      </w:tr>
      <w:tr w:rsidR="00AA7577" w:rsidRPr="00546F1A" w14:paraId="5762F7C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71018E1"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موظفون</w:t>
            </w:r>
          </w:p>
        </w:tc>
        <w:tc>
          <w:tcPr>
            <w:tcW w:w="1802" w:type="dxa"/>
            <w:noWrap/>
            <w:hideMark/>
          </w:tcPr>
          <w:p w14:paraId="2F973725"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9</w:t>
            </w:r>
          </w:p>
        </w:tc>
        <w:tc>
          <w:tcPr>
            <w:tcW w:w="1987" w:type="dxa"/>
            <w:noWrap/>
            <w:hideMark/>
          </w:tcPr>
          <w:p w14:paraId="572B6440"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c>
          <w:tcPr>
            <w:tcW w:w="1799" w:type="dxa"/>
            <w:noWrap/>
            <w:hideMark/>
          </w:tcPr>
          <w:p w14:paraId="36B1D4FA"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c>
          <w:tcPr>
            <w:tcW w:w="1872" w:type="dxa"/>
            <w:noWrap/>
            <w:hideMark/>
          </w:tcPr>
          <w:p w14:paraId="5F44399C"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r>
      <w:tr w:rsidR="00AA7577" w:rsidRPr="00546F1A" w14:paraId="4D106D07"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C7780A"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مختصون</w:t>
            </w:r>
          </w:p>
        </w:tc>
        <w:tc>
          <w:tcPr>
            <w:tcW w:w="1802" w:type="dxa"/>
            <w:noWrap/>
            <w:hideMark/>
          </w:tcPr>
          <w:p w14:paraId="2154D1B4"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10</w:t>
            </w:r>
          </w:p>
        </w:tc>
        <w:tc>
          <w:tcPr>
            <w:tcW w:w="1987" w:type="dxa"/>
            <w:noWrap/>
            <w:hideMark/>
          </w:tcPr>
          <w:p w14:paraId="4DFDB776"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20</w:t>
            </w:r>
          </w:p>
        </w:tc>
        <w:tc>
          <w:tcPr>
            <w:tcW w:w="1799" w:type="dxa"/>
            <w:noWrap/>
            <w:hideMark/>
          </w:tcPr>
          <w:p w14:paraId="1974183D"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18</w:t>
            </w:r>
          </w:p>
        </w:tc>
        <w:tc>
          <w:tcPr>
            <w:tcW w:w="1872" w:type="dxa"/>
            <w:noWrap/>
            <w:hideMark/>
          </w:tcPr>
          <w:p w14:paraId="15D2A4FE"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88</w:t>
            </w:r>
          </w:p>
        </w:tc>
      </w:tr>
      <w:tr w:rsidR="00AA7577" w:rsidRPr="00546F1A" w14:paraId="1B7CC5DD"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338DB2" w14:textId="4E3812F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ال</w:t>
            </w:r>
            <w:r w:rsidR="00C30031" w:rsidRPr="00546F1A">
              <w:rPr>
                <w:rFonts w:ascii="Traditional Arabic" w:eastAsia="Times New Roman" w:hAnsi="Traditional Arabic" w:cs="Traditional Arabic" w:hint="cs"/>
                <w:color w:val="auto"/>
                <w:sz w:val="24"/>
                <w:szCs w:val="24"/>
                <w:rtl/>
              </w:rPr>
              <w:t>إجمالي</w:t>
            </w:r>
          </w:p>
        </w:tc>
        <w:tc>
          <w:tcPr>
            <w:tcW w:w="1802" w:type="dxa"/>
            <w:noWrap/>
            <w:hideMark/>
          </w:tcPr>
          <w:p w14:paraId="76CFAB92"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tl/>
              </w:rPr>
            </w:pPr>
            <w:r w:rsidRPr="00546F1A">
              <w:rPr>
                <w:rFonts w:ascii="Traditional Arabic" w:eastAsia="Times New Roman" w:hAnsi="Traditional Arabic" w:cs="Traditional Arabic" w:hint="cs"/>
                <w:b/>
                <w:bCs/>
                <w:color w:val="auto"/>
                <w:sz w:val="24"/>
                <w:szCs w:val="24"/>
              </w:rPr>
              <w:t>28</w:t>
            </w:r>
          </w:p>
        </w:tc>
        <w:tc>
          <w:tcPr>
            <w:tcW w:w="1987" w:type="dxa"/>
            <w:noWrap/>
            <w:hideMark/>
          </w:tcPr>
          <w:p w14:paraId="17F5EBF0"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r w:rsidRPr="00546F1A">
              <w:rPr>
                <w:rFonts w:ascii="Traditional Arabic" w:eastAsia="Times New Roman" w:hAnsi="Traditional Arabic" w:cs="Traditional Arabic" w:hint="cs"/>
                <w:b/>
                <w:bCs/>
                <w:color w:val="auto"/>
                <w:sz w:val="24"/>
                <w:szCs w:val="24"/>
              </w:rPr>
              <w:t>42</w:t>
            </w:r>
          </w:p>
        </w:tc>
        <w:tc>
          <w:tcPr>
            <w:tcW w:w="1799" w:type="dxa"/>
            <w:noWrap/>
            <w:hideMark/>
          </w:tcPr>
          <w:p w14:paraId="50691F3E"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r w:rsidRPr="00546F1A">
              <w:rPr>
                <w:rFonts w:ascii="Traditional Arabic" w:eastAsia="Times New Roman" w:hAnsi="Traditional Arabic" w:cs="Traditional Arabic" w:hint="cs"/>
                <w:b/>
                <w:bCs/>
                <w:color w:val="auto"/>
                <w:sz w:val="24"/>
                <w:szCs w:val="24"/>
              </w:rPr>
              <w:t>36</w:t>
            </w:r>
          </w:p>
        </w:tc>
        <w:tc>
          <w:tcPr>
            <w:tcW w:w="1872" w:type="dxa"/>
            <w:noWrap/>
            <w:hideMark/>
          </w:tcPr>
          <w:p w14:paraId="6BE06B2E"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r w:rsidRPr="00546F1A">
              <w:rPr>
                <w:rFonts w:ascii="Traditional Arabic" w:eastAsia="Times New Roman" w:hAnsi="Traditional Arabic" w:cs="Traditional Arabic" w:hint="cs"/>
                <w:b/>
                <w:bCs/>
                <w:color w:val="auto"/>
                <w:sz w:val="24"/>
                <w:szCs w:val="24"/>
              </w:rPr>
              <w:t>120</w:t>
            </w:r>
          </w:p>
        </w:tc>
      </w:tr>
    </w:tbl>
    <w:p w14:paraId="08962EA2" w14:textId="7EB17CD1" w:rsidR="00F8201F" w:rsidRPr="00546F1A" w:rsidRDefault="00311CE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المصدر اعداد الباحث</w:t>
      </w:r>
    </w:p>
    <w:p w14:paraId="1274DE3A" w14:textId="35FDDD11" w:rsidR="00311CEC" w:rsidRPr="00546F1A" w:rsidRDefault="00311CE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يمثل الجدول عينة الدراسة وفقات للادارات الأربعة للشركة ويتكون من العاملين في التخصصات الوظيفية.</w:t>
      </w:r>
    </w:p>
    <w:p w14:paraId="4BDDB273" w14:textId="309D4B93" w:rsidR="00E60896" w:rsidRPr="00546F1A" w:rsidRDefault="000409AE" w:rsidP="00546F1A">
      <w:pPr>
        <w:bidi/>
        <w:spacing w:before="100" w:beforeAutospacing="1" w:after="100" w:afterAutospacing="1" w:line="360" w:lineRule="auto"/>
        <w:jc w:val="both"/>
        <w:rPr>
          <w:rFonts w:ascii="Traditional Arabic" w:eastAsia="Times New Roman" w:hAnsi="Traditional Arabic" w:cs="Traditional Arabic"/>
          <w:sz w:val="24"/>
          <w:szCs w:val="24"/>
          <w:lang w:eastAsia="en-AE"/>
        </w:rPr>
      </w:pPr>
      <w:r w:rsidRPr="00546F1A">
        <w:rPr>
          <w:rFonts w:ascii="Traditional Arabic" w:eastAsia="Times New Roman" w:hAnsi="Traditional Arabic" w:cs="Traditional Arabic" w:hint="cs"/>
          <w:b/>
          <w:bCs/>
          <w:sz w:val="24"/>
          <w:szCs w:val="24"/>
          <w:rtl/>
          <w:lang w:eastAsia="en-AE"/>
        </w:rPr>
        <w:t xml:space="preserve"> وأيضا يمكن استخدام </w:t>
      </w:r>
      <w:r w:rsidR="00E60896" w:rsidRPr="00546F1A">
        <w:rPr>
          <w:rFonts w:ascii="Traditional Arabic" w:eastAsia="Times New Roman" w:hAnsi="Traditional Arabic" w:cs="Traditional Arabic" w:hint="cs"/>
          <w:b/>
          <w:bCs/>
          <w:sz w:val="24"/>
          <w:szCs w:val="24"/>
          <w:rtl/>
          <w:lang w:eastAsia="en-AE"/>
        </w:rPr>
        <w:t xml:space="preserve">صيغة حساب حجم العينة القياسية </w:t>
      </w:r>
      <w:r w:rsidRPr="00546F1A">
        <w:rPr>
          <w:rFonts w:ascii="Traditional Arabic" w:eastAsia="Times New Roman" w:hAnsi="Traditional Arabic" w:cs="Traditional Arabic" w:hint="cs"/>
          <w:b/>
          <w:bCs/>
          <w:sz w:val="24"/>
          <w:szCs w:val="24"/>
          <w:rtl/>
          <w:lang w:eastAsia="en-AE"/>
        </w:rPr>
        <w:t>كما يلي</w:t>
      </w:r>
      <w:r w:rsidR="00E60896" w:rsidRPr="00546F1A">
        <w:rPr>
          <w:rFonts w:ascii="Traditional Arabic" w:eastAsia="Times New Roman" w:hAnsi="Traditional Arabic" w:cs="Traditional Arabic" w:hint="cs"/>
          <w:b/>
          <w:bCs/>
          <w:sz w:val="24"/>
          <w:szCs w:val="24"/>
          <w:lang w:eastAsia="en-AE"/>
        </w:rPr>
        <w:t>:</w:t>
      </w:r>
    </w:p>
    <w:p w14:paraId="76D90B82" w14:textId="66B1DED9" w:rsidR="00E60896" w:rsidRPr="00546F1A" w:rsidRDefault="00E60896" w:rsidP="00224DE6">
      <w:pPr>
        <w:bidi/>
        <w:spacing w:after="0" w:line="360" w:lineRule="auto"/>
        <w:jc w:val="both"/>
        <w:rPr>
          <w:rFonts w:ascii="Traditional Arabic" w:eastAsia="Times New Roman" w:hAnsi="Traditional Arabic" w:cs="Traditional Arabic"/>
          <w:sz w:val="24"/>
          <w:szCs w:val="24"/>
          <w:lang w:eastAsia="en-AE"/>
        </w:rPr>
      </w:pPr>
      <m:oMathPara>
        <m:oMath>
          <m:r>
            <w:rPr>
              <w:rFonts w:ascii="Cambria Math" w:eastAsia="Times New Roman" w:hAnsi="Cambria Math" w:cs="Traditional Arabic" w:hint="cs"/>
              <w:sz w:val="24"/>
              <w:szCs w:val="24"/>
              <w:lang w:eastAsia="en-AE"/>
            </w:rPr>
            <m:t>s=</m:t>
          </m:r>
          <m:f>
            <m:fPr>
              <m:ctrlPr>
                <w:rPr>
                  <w:rFonts w:ascii="Cambria Math" w:eastAsia="Times New Roman" w:hAnsi="Cambria Math" w:cs="Traditional Arabic" w:hint="cs"/>
                  <w:sz w:val="24"/>
                  <w:szCs w:val="24"/>
                  <w:lang w:eastAsia="en-AE"/>
                </w:rPr>
              </m:ctrlPr>
            </m:fPr>
            <m:num>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r>
                <m:rPr>
                  <m:nor/>
                </m:rPr>
                <w:rPr>
                  <w:rFonts w:ascii="Times New Roman" w:eastAsia="Times New Roman" w:hAnsi="Times New Roman" w:cs="Times New Roman"/>
                  <w:sz w:val="24"/>
                  <w:szCs w:val="24"/>
                  <w:lang w:eastAsia="en-AE"/>
                </w:rPr>
                <m:t> </m:t>
              </m:r>
              <m:r>
                <w:rPr>
                  <w:rFonts w:ascii="Cambria Math" w:eastAsia="Times New Roman" w:hAnsi="Cambria Math" w:cs="Traditional Arabic" w:hint="cs"/>
                  <w:sz w:val="24"/>
                  <w:szCs w:val="24"/>
                  <w:lang w:eastAsia="en-AE"/>
                </w:rPr>
                <m:t>N</m:t>
              </m:r>
              <m:r>
                <m:rPr>
                  <m:nor/>
                </m:rPr>
                <w:rPr>
                  <w:rFonts w:ascii="Times New Roman" w:eastAsia="Times New Roman" w:hAnsi="Times New Roman" w:cs="Times New Roman"/>
                  <w:sz w:val="24"/>
                  <w:szCs w:val="24"/>
                  <w:lang w:eastAsia="en-AE"/>
                </w:rPr>
                <m:t> </m:t>
              </m:r>
              <m:r>
                <w:rPr>
                  <w:rFonts w:ascii="Cambria Math" w:eastAsia="Times New Roman" w:hAnsi="Cambria Math" w:cs="Traditional Arabic" w:hint="cs"/>
                  <w:sz w:val="24"/>
                  <w:szCs w:val="24"/>
                  <w:lang w:eastAsia="en-AE"/>
                </w:rPr>
                <m:t>p(1-p)</m:t>
              </m:r>
            </m:num>
            <m:den>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d</m:t>
                  </m:r>
                </m:e>
                <m:sup>
                  <m:r>
                    <w:rPr>
                      <w:rFonts w:ascii="Cambria Math" w:eastAsia="Times New Roman" w:hAnsi="Cambria Math" w:cs="Traditional Arabic" w:hint="cs"/>
                      <w:sz w:val="24"/>
                      <w:szCs w:val="24"/>
                      <w:lang w:eastAsia="en-AE"/>
                    </w:rPr>
                    <m:t>2</m:t>
                  </m:r>
                </m:sup>
              </m:sSup>
              <m:r>
                <w:rPr>
                  <w:rFonts w:ascii="Cambria Math" w:eastAsia="Times New Roman" w:hAnsi="Cambria Math" w:cs="Traditional Arabic" w:hint="cs"/>
                  <w:sz w:val="24"/>
                  <w:szCs w:val="24"/>
                  <w:lang w:eastAsia="en-AE"/>
                </w:rPr>
                <m:t>(N-1)+</m:t>
              </m:r>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r>
                <w:rPr>
                  <w:rFonts w:ascii="Cambria Math" w:eastAsia="Times New Roman" w:hAnsi="Cambria Math" w:cs="Traditional Arabic" w:hint="cs"/>
                  <w:sz w:val="24"/>
                  <w:szCs w:val="24"/>
                  <w:lang w:eastAsia="en-AE"/>
                </w:rPr>
                <m:t>p(1-p)</m:t>
              </m:r>
            </m:den>
          </m:f>
          <m:r>
            <m:rPr>
              <m:sty m:val="p"/>
            </m:rPr>
            <w:rPr>
              <w:rFonts w:ascii="Cambria Math" w:eastAsia="Times New Roman" w:hAnsi="Cambria Math" w:cs="Traditional Arabic" w:hint="cs"/>
              <w:sz w:val="24"/>
              <w:szCs w:val="24"/>
              <w:lang w:eastAsia="en-AE"/>
            </w:rPr>
            <w:br/>
          </m:r>
        </m:oMath>
      </m:oMathPara>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حيث</w:t>
      </w:r>
      <w:r w:rsidRPr="00546F1A">
        <w:rPr>
          <w:rFonts w:ascii="Traditional Arabic" w:eastAsia="Times New Roman" w:hAnsi="Traditional Arabic" w:cs="Traditional Arabic" w:hint="cs"/>
          <w:sz w:val="24"/>
          <w:szCs w:val="24"/>
          <w:lang w:eastAsia="en-AE"/>
        </w:rPr>
        <w:t>:</w:t>
      </w:r>
    </w:p>
    <w:p w14:paraId="7F9B73E8" w14:textId="77777777" w:rsidR="00E60896" w:rsidRPr="00546F1A" w:rsidRDefault="00E60896" w:rsidP="00546F1A">
      <w:pPr>
        <w:numPr>
          <w:ilvl w:val="0"/>
          <w:numId w:val="46"/>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s</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حجم العينة المطلوب</w:t>
      </w:r>
    </w:p>
    <w:p w14:paraId="09BA8AE3" w14:textId="77777777" w:rsidR="00E60896" w:rsidRPr="00546F1A" w:rsidRDefault="00E60896" w:rsidP="00546F1A">
      <w:pPr>
        <w:numPr>
          <w:ilvl w:val="0"/>
          <w:numId w:val="46"/>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N</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حجم المجتمع الأصلي</w:t>
      </w:r>
    </w:p>
    <w:p w14:paraId="546EE6D4" w14:textId="77777777" w:rsidR="00E60896" w:rsidRPr="00546F1A" w:rsidRDefault="00E60896" w:rsidP="00546F1A">
      <w:pPr>
        <w:numPr>
          <w:ilvl w:val="0"/>
          <w:numId w:val="46"/>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p</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نسبة التباين المفترضة في المجتمع (غالبًا 0.5)</w:t>
      </w:r>
    </w:p>
    <w:p w14:paraId="3D9A2DFB" w14:textId="77777777" w:rsidR="00E60896" w:rsidRPr="00546F1A" w:rsidRDefault="00E60896" w:rsidP="00546F1A">
      <w:pPr>
        <w:numPr>
          <w:ilvl w:val="0"/>
          <w:numId w:val="46"/>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d</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هامش الخطأ المقبول</w:t>
      </w:r>
    </w:p>
    <w:p w14:paraId="5EE2BD4A" w14:textId="77777777" w:rsidR="00E60896" w:rsidRPr="00546F1A" w:rsidRDefault="00000000" w:rsidP="00546F1A">
      <w:pPr>
        <w:numPr>
          <w:ilvl w:val="0"/>
          <w:numId w:val="46"/>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oMath>
      <w:r w:rsidR="00E60896" w:rsidRPr="00546F1A">
        <w:rPr>
          <w:rFonts w:ascii="Traditional Arabic" w:eastAsia="Times New Roman" w:hAnsi="Traditional Arabic" w:cs="Traditional Arabic" w:hint="cs"/>
          <w:sz w:val="24"/>
          <w:szCs w:val="24"/>
          <w:lang w:eastAsia="en-AE"/>
        </w:rPr>
        <w:t xml:space="preserve">= </w:t>
      </w:r>
      <w:r w:rsidR="00E60896" w:rsidRPr="00546F1A">
        <w:rPr>
          <w:rFonts w:ascii="Traditional Arabic" w:eastAsia="Times New Roman" w:hAnsi="Traditional Arabic" w:cs="Traditional Arabic" w:hint="cs"/>
          <w:sz w:val="24"/>
          <w:szCs w:val="24"/>
          <w:rtl/>
          <w:lang w:eastAsia="en-AE"/>
        </w:rPr>
        <w:t>القيمة الجدولية لتوزيع كاي تربيع عند مستوى الدلالة المرغوب</w:t>
      </w:r>
    </w:p>
    <w:p w14:paraId="3628B303" w14:textId="6BBC6FBC" w:rsidR="00444730" w:rsidRPr="00546F1A" w:rsidRDefault="00444730" w:rsidP="00546F1A">
      <w:pPr>
        <w:bidi/>
        <w:spacing w:after="200"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lastRenderedPageBreak/>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رقم</w:t>
      </w:r>
      <w:r w:rsidRPr="00546F1A">
        <w:rPr>
          <w:rFonts w:ascii="Traditional Arabic" w:hAnsi="Traditional Arabic" w:cs="Traditional Arabic" w:hint="cs"/>
          <w:sz w:val="24"/>
          <w:szCs w:val="24"/>
          <w:rtl/>
        </w:rPr>
        <w:t xml:space="preserve"> (</w:t>
      </w:r>
      <w:r w:rsidR="00A27B33" w:rsidRPr="00546F1A">
        <w:rPr>
          <w:rFonts w:ascii="Traditional Arabic" w:hAnsi="Traditional Arabic" w:cs="Traditional Arabic" w:hint="cs"/>
          <w:sz w:val="24"/>
          <w:szCs w:val="24"/>
          <w:rtl/>
        </w:rPr>
        <w:t>3.</w:t>
      </w:r>
      <w:r w:rsidR="00CD2B29" w:rsidRPr="00546F1A">
        <w:rPr>
          <w:rFonts w:ascii="Traditional Arabic" w:hAnsi="Traditional Arabic" w:cs="Traditional Arabic" w:hint="cs"/>
          <w:sz w:val="24"/>
          <w:szCs w:val="24"/>
          <w:rtl/>
        </w:rPr>
        <w:t>2</w:t>
      </w:r>
      <w:r w:rsidRPr="00546F1A">
        <w:rPr>
          <w:rFonts w:ascii="Traditional Arabic" w:hAnsi="Traditional Arabic" w:cs="Traditional Arabic" w:hint="cs"/>
          <w:sz w:val="24"/>
          <w:szCs w:val="24"/>
          <w:rtl/>
        </w:rPr>
        <w:t xml:space="preserve">): </w:t>
      </w:r>
      <w:r w:rsidR="00435D6A" w:rsidRPr="00546F1A">
        <w:rPr>
          <w:rFonts w:ascii="Traditional Arabic" w:hAnsi="Traditional Arabic" w:cs="Traditional Arabic" w:hint="cs"/>
          <w:sz w:val="24"/>
          <w:szCs w:val="24"/>
          <w:rtl/>
          <w:lang w:bidi="ar-EG"/>
        </w:rPr>
        <w:t>جدول ت</w:t>
      </w:r>
      <w:r w:rsidR="00E60896" w:rsidRPr="00546F1A">
        <w:rPr>
          <w:rFonts w:ascii="Traditional Arabic" w:hAnsi="Traditional Arabic" w:cs="Traditional Arabic" w:hint="cs"/>
          <w:sz w:val="24"/>
          <w:szCs w:val="24"/>
          <w:rtl/>
          <w:lang w:bidi="ar-EG"/>
        </w:rPr>
        <w:t>وزيع استمارة الاستبيان</w:t>
      </w:r>
    </w:p>
    <w:tbl>
      <w:tblPr>
        <w:tblStyle w:val="GridTable4-Accent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46F1A"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46F1A" w:rsidRDefault="00444730" w:rsidP="00546F1A">
            <w:pPr>
              <w:bidi/>
              <w:spacing w:line="360" w:lineRule="auto"/>
              <w:jc w:val="both"/>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w:t>
            </w:r>
            <w:r w:rsidRPr="00546F1A">
              <w:rPr>
                <w:rFonts w:ascii="Traditional Arabic" w:hAnsi="Traditional Arabic" w:cs="Traditional Arabic" w:hint="cs"/>
                <w:color w:val="auto"/>
                <w:sz w:val="24"/>
                <w:szCs w:val="24"/>
                <w:rtl/>
              </w:rPr>
              <w:t xml:space="preserve"> </w:t>
            </w:r>
            <w:r w:rsidRPr="00546F1A">
              <w:rPr>
                <w:rFonts w:ascii="Traditional Arabic" w:hAnsi="Traditional Arabic" w:cs="Traditional Arabic" w:hint="cs"/>
                <w:color w:val="auto"/>
                <w:sz w:val="24"/>
                <w:szCs w:val="24"/>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الصحيحة</w:t>
            </w:r>
          </w:p>
        </w:tc>
      </w:tr>
      <w:tr w:rsidR="00AA7577" w:rsidRPr="00546F1A"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46F1A" w:rsidRDefault="00444730"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المجموع</w:t>
            </w:r>
          </w:p>
        </w:tc>
        <w:tc>
          <w:tcPr>
            <w:tcW w:w="1023" w:type="dxa"/>
          </w:tcPr>
          <w:p w14:paraId="32818307" w14:textId="7094B087"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228</w:t>
            </w:r>
          </w:p>
        </w:tc>
        <w:tc>
          <w:tcPr>
            <w:tcW w:w="1442" w:type="dxa"/>
          </w:tcPr>
          <w:p w14:paraId="2D8C699A" w14:textId="5F93E8A7"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227</w:t>
            </w:r>
          </w:p>
        </w:tc>
        <w:tc>
          <w:tcPr>
            <w:tcW w:w="1443" w:type="dxa"/>
          </w:tcPr>
          <w:p w14:paraId="7EBC0C69" w14:textId="1FB74542"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1443" w:type="dxa"/>
          </w:tcPr>
          <w:p w14:paraId="0F3525B0" w14:textId="6F26B6E4"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1972" w:type="dxa"/>
          </w:tcPr>
          <w:p w14:paraId="04F38910" w14:textId="5D60FE0C" w:rsidR="00444730" w:rsidRPr="00546F1A"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226</w:t>
            </w:r>
          </w:p>
        </w:tc>
      </w:tr>
      <w:tr w:rsidR="00AA7577" w:rsidRPr="00546F1A"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46F1A" w:rsidRDefault="00444730"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النسبة المئوية</w:t>
            </w:r>
          </w:p>
        </w:tc>
        <w:tc>
          <w:tcPr>
            <w:tcW w:w="1023" w:type="dxa"/>
          </w:tcPr>
          <w:p w14:paraId="163B0E3F" w14:textId="77777777" w:rsidR="00444730" w:rsidRPr="00546F1A"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100</w:t>
            </w:r>
            <w:r w:rsidRPr="00546F1A">
              <w:rPr>
                <w:rFonts w:ascii="Traditional Arabic" w:hAnsi="Traditional Arabic" w:cs="Traditional Arabic" w:hint="cs"/>
                <w:sz w:val="24"/>
                <w:szCs w:val="24"/>
                <w:rtl/>
              </w:rPr>
              <w:t>%</w:t>
            </w:r>
          </w:p>
        </w:tc>
        <w:tc>
          <w:tcPr>
            <w:tcW w:w="1442" w:type="dxa"/>
          </w:tcPr>
          <w:p w14:paraId="729E381D" w14:textId="23D46793"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99.5</w:t>
            </w:r>
            <w:r w:rsidR="00444730" w:rsidRPr="00546F1A">
              <w:rPr>
                <w:rFonts w:ascii="Traditional Arabic" w:hAnsi="Traditional Arabic" w:cs="Traditional Arabic" w:hint="cs"/>
                <w:sz w:val="24"/>
                <w:szCs w:val="24"/>
                <w:rtl/>
              </w:rPr>
              <w:t>%</w:t>
            </w:r>
          </w:p>
        </w:tc>
        <w:tc>
          <w:tcPr>
            <w:tcW w:w="1443" w:type="dxa"/>
          </w:tcPr>
          <w:p w14:paraId="3ADB9756" w14:textId="33E980B4"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w:t>
            </w:r>
            <w:r w:rsidR="00444730" w:rsidRPr="00546F1A">
              <w:rPr>
                <w:rFonts w:ascii="Traditional Arabic" w:hAnsi="Traditional Arabic" w:cs="Traditional Arabic" w:hint="cs"/>
                <w:sz w:val="24"/>
                <w:szCs w:val="24"/>
                <w:rtl/>
              </w:rPr>
              <w:t>%</w:t>
            </w:r>
          </w:p>
        </w:tc>
        <w:tc>
          <w:tcPr>
            <w:tcW w:w="1443" w:type="dxa"/>
          </w:tcPr>
          <w:p w14:paraId="1549A02D" w14:textId="62C704A6"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w:t>
            </w:r>
            <w:r w:rsidR="00444730" w:rsidRPr="00546F1A">
              <w:rPr>
                <w:rFonts w:ascii="Traditional Arabic" w:hAnsi="Traditional Arabic" w:cs="Traditional Arabic" w:hint="cs"/>
                <w:sz w:val="24"/>
                <w:szCs w:val="24"/>
                <w:rtl/>
              </w:rPr>
              <w:t>%</w:t>
            </w:r>
          </w:p>
        </w:tc>
        <w:tc>
          <w:tcPr>
            <w:tcW w:w="1972" w:type="dxa"/>
          </w:tcPr>
          <w:p w14:paraId="4492A155" w14:textId="5E4E10FA"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99</w:t>
            </w:r>
            <w:r w:rsidR="00CD2B29" w:rsidRPr="00546F1A">
              <w:rPr>
                <w:rFonts w:ascii="Traditional Arabic" w:hAnsi="Traditional Arabic" w:cs="Traditional Arabic" w:hint="cs"/>
                <w:sz w:val="24"/>
                <w:szCs w:val="24"/>
                <w:rtl/>
              </w:rPr>
              <w:t>%</w:t>
            </w:r>
          </w:p>
        </w:tc>
      </w:tr>
    </w:tbl>
    <w:p w14:paraId="1BD3C803" w14:textId="7900292A" w:rsidR="005C28FF" w:rsidRPr="00224DE6" w:rsidRDefault="00224DE6" w:rsidP="00546F1A">
      <w:pPr>
        <w:bidi/>
        <w:spacing w:after="200" w:line="360" w:lineRule="auto"/>
        <w:jc w:val="both"/>
        <w:rPr>
          <w:rFonts w:ascii="Traditional Arabic" w:hAnsi="Traditional Arabic" w:cs="Traditional Arabic" w:hint="cs"/>
          <w:sz w:val="24"/>
          <w:szCs w:val="24"/>
          <w:rtl/>
          <w:lang w:bidi="ar-EG"/>
        </w:rPr>
      </w:pPr>
      <w:r w:rsidRPr="00224DE6">
        <w:rPr>
          <w:rFonts w:ascii="Traditional Arabic" w:hAnsi="Traditional Arabic" w:cs="Traditional Arabic" w:hint="cs"/>
          <w:sz w:val="24"/>
          <w:szCs w:val="24"/>
          <w:rtl/>
          <w:lang w:bidi="ar-EG"/>
        </w:rPr>
        <w:t xml:space="preserve">    المصدر : اعداد الباحث</w:t>
      </w:r>
    </w:p>
    <w:p w14:paraId="78EE71E8" w14:textId="26E34271" w:rsidR="00444730" w:rsidRDefault="00E60896"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u w:val="single"/>
          <w:rtl/>
        </w:rPr>
        <w:t xml:space="preserve"> </w:t>
      </w:r>
      <w:r w:rsidRPr="00546F1A">
        <w:rPr>
          <w:rFonts w:ascii="Traditional Arabic" w:hAnsi="Traditional Arabic" w:cs="Traditional Arabic" w:hint="cs"/>
          <w:sz w:val="24"/>
          <w:szCs w:val="24"/>
          <w:rtl/>
        </w:rPr>
        <w:t xml:space="preserve">يوضح الجدول توزيع استمارة الاستبيان على عينة الدراسة </w:t>
      </w:r>
      <w:r w:rsidR="00142A8A" w:rsidRPr="00546F1A">
        <w:rPr>
          <w:rFonts w:ascii="Traditional Arabic" w:hAnsi="Traditional Arabic" w:cs="Traditional Arabic" w:hint="cs"/>
          <w:sz w:val="24"/>
          <w:szCs w:val="24"/>
          <w:rtl/>
        </w:rPr>
        <w:t xml:space="preserve">حيث تم </w:t>
      </w:r>
      <w:r w:rsidRPr="00546F1A">
        <w:rPr>
          <w:rFonts w:ascii="Traditional Arabic" w:hAnsi="Traditional Arabic" w:cs="Traditional Arabic" w:hint="cs"/>
          <w:sz w:val="24"/>
          <w:szCs w:val="24"/>
          <w:rtl/>
        </w:rPr>
        <w:t xml:space="preserve"> تلك النسب والأرقام بما يتم فعلا بعد توزيع استمارة الاستبيان وإجراءات الاسترداد والفرز عليها </w:t>
      </w:r>
    </w:p>
    <w:p w14:paraId="00CB1D1B" w14:textId="77777777" w:rsidR="00224DE6" w:rsidRPr="00546F1A" w:rsidRDefault="00224DE6" w:rsidP="00224DE6">
      <w:pPr>
        <w:bidi/>
        <w:spacing w:after="200" w:line="360" w:lineRule="auto"/>
        <w:jc w:val="both"/>
        <w:rPr>
          <w:rFonts w:ascii="Traditional Arabic" w:hAnsi="Traditional Arabic" w:cs="Traditional Arabic"/>
          <w:sz w:val="24"/>
          <w:szCs w:val="24"/>
          <w:rtl/>
        </w:rPr>
      </w:pPr>
    </w:p>
    <w:p w14:paraId="6E94C6B1" w14:textId="605AC0BB" w:rsidR="00444730" w:rsidRPr="00224DE6" w:rsidRDefault="00626908" w:rsidP="00546F1A">
      <w:pPr>
        <w:bidi/>
        <w:spacing w:after="200"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.4</w:t>
      </w:r>
      <w:r w:rsidR="00444730" w:rsidRPr="00224DE6">
        <w:rPr>
          <w:rFonts w:ascii="Traditional Arabic" w:hAnsi="Traditional Arabic" w:cs="Traditional Arabic" w:hint="cs"/>
          <w:b/>
          <w:bCs/>
          <w:sz w:val="28"/>
          <w:szCs w:val="28"/>
          <w:rtl/>
        </w:rPr>
        <w:t xml:space="preserve"> أدوات الدراسة</w:t>
      </w:r>
      <w:r w:rsidR="00444730" w:rsidRPr="00224DE6">
        <w:rPr>
          <w:rFonts w:ascii="Traditional Arabic" w:hAnsi="Traditional Arabic" w:cs="Traditional Arabic" w:hint="cs"/>
          <w:b/>
          <w:bCs/>
          <w:sz w:val="28"/>
          <w:szCs w:val="28"/>
        </w:rPr>
        <w:t xml:space="preserve"> </w:t>
      </w:r>
    </w:p>
    <w:p w14:paraId="4F4E5F96" w14:textId="67CC8160" w:rsidR="00444730" w:rsidRPr="00546F1A" w:rsidRDefault="00142A8A" w:rsidP="00224DE6">
      <w:pPr>
        <w:bidi/>
        <w:spacing w:after="200"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تم الاعتماد على</w:t>
      </w:r>
      <w:r w:rsidR="00444730" w:rsidRPr="00546F1A">
        <w:rPr>
          <w:rFonts w:ascii="Traditional Arabic" w:hAnsi="Traditional Arabic" w:cs="Traditional Arabic" w:hint="cs"/>
          <w:sz w:val="24"/>
          <w:szCs w:val="24"/>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46F1A">
        <w:rPr>
          <w:rFonts w:ascii="Traditional Arabic" w:hAnsi="Traditional Arabic" w:cs="Traditional Arabic" w:hint="cs"/>
          <w:sz w:val="24"/>
          <w:szCs w:val="24"/>
          <w:lang w:bidi="ar-EG"/>
        </w:rPr>
        <w:t>Likert,1961</w:t>
      </w:r>
      <w:r w:rsidR="00444730" w:rsidRPr="00546F1A">
        <w:rPr>
          <w:rFonts w:ascii="Traditional Arabic" w:hAnsi="Traditional Arabic" w:cs="Traditional Arabic" w:hint="cs"/>
          <w:sz w:val="24"/>
          <w:szCs w:val="24"/>
          <w:rtl/>
          <w:lang w:bidi="ar-EG"/>
        </w:rPr>
        <w:t xml:space="preserve">) موزعة على محاور حول </w:t>
      </w:r>
      <w:r w:rsidR="00A127E1" w:rsidRPr="00546F1A">
        <w:rPr>
          <w:rFonts w:ascii="Traditional Arabic" w:hAnsi="Traditional Arabic" w:cs="Traditional Arabic" w:hint="cs"/>
          <w:sz w:val="24"/>
          <w:szCs w:val="24"/>
          <w:rtl/>
          <w:lang w:bidi="ar-EG"/>
        </w:rPr>
        <w:t>أثر</w:t>
      </w:r>
      <w:r w:rsidR="00444730"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00444730"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00444730" w:rsidRPr="00546F1A">
        <w:rPr>
          <w:rFonts w:ascii="Traditional Arabic" w:hAnsi="Traditional Arabic" w:cs="Traditional Arabic" w:hint="cs"/>
          <w:sz w:val="24"/>
          <w:szCs w:val="24"/>
          <w:rtl/>
          <w:lang w:bidi="ar-EG"/>
        </w:rPr>
        <w:t xml:space="preserve"> سلسلة الــتــوريد: دراسة حالة الشركة السعودية للصناعات الأساسية (سابك)</w:t>
      </w:r>
      <w:r w:rsidRPr="00546F1A">
        <w:rPr>
          <w:rFonts w:ascii="Traditional Arabic" w:hAnsi="Traditional Arabic" w:cs="Traditional Arabic" w:hint="cs"/>
          <w:sz w:val="24"/>
          <w:szCs w:val="24"/>
          <w:rtl/>
          <w:lang w:bidi="ar-EG"/>
        </w:rPr>
        <w:t>.</w:t>
      </w:r>
    </w:p>
    <w:p w14:paraId="27624EC6" w14:textId="3913CF88" w:rsidR="00BD2295" w:rsidRDefault="00BD2295" w:rsidP="00224DE6">
      <w:pPr>
        <w:bidi/>
        <w:spacing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تم الاعتماد على نموذج ليكرت الخماسي في الإجابة على فقرات الدراسة في المحاور الثلاثة في الجزء الثاني من الاستبيان </w:t>
      </w:r>
      <w:r w:rsidRPr="00546F1A">
        <w:rPr>
          <w:rFonts w:ascii="Traditional Arabic" w:hAnsi="Traditional Arabic" w:cs="Traditional Arabic" w:hint="cs"/>
          <w:sz w:val="24"/>
          <w:szCs w:val="24"/>
          <w:rtl/>
          <w:lang w:bidi="ar-EG"/>
        </w:rPr>
        <w:t xml:space="preserve">حول موضوع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دراسة حالة الشركة السعودية للصناعات الأساسية (سابك)"</w:t>
      </w:r>
    </w:p>
    <w:p w14:paraId="241F020C" w14:textId="77777777" w:rsidR="00224DE6" w:rsidRDefault="00224DE6" w:rsidP="00224DE6">
      <w:pPr>
        <w:bidi/>
        <w:spacing w:line="360" w:lineRule="auto"/>
        <w:ind w:left="720"/>
        <w:jc w:val="both"/>
        <w:rPr>
          <w:rFonts w:ascii="Traditional Arabic" w:hAnsi="Traditional Arabic" w:cs="Traditional Arabic"/>
          <w:sz w:val="24"/>
          <w:szCs w:val="24"/>
          <w:rtl/>
          <w:lang w:bidi="ar-EG"/>
        </w:rPr>
      </w:pPr>
    </w:p>
    <w:p w14:paraId="581BA5F3" w14:textId="77777777" w:rsidR="00224DE6" w:rsidRPr="00546F1A" w:rsidRDefault="00224DE6" w:rsidP="00224DE6">
      <w:pPr>
        <w:bidi/>
        <w:spacing w:line="360" w:lineRule="auto"/>
        <w:ind w:left="720"/>
        <w:jc w:val="both"/>
        <w:rPr>
          <w:rFonts w:ascii="Traditional Arabic" w:hAnsi="Traditional Arabic" w:cs="Traditional Arabic"/>
          <w:sz w:val="24"/>
          <w:szCs w:val="24"/>
          <w:rtl/>
          <w:lang w:bidi="ar-EG"/>
        </w:rPr>
      </w:pPr>
    </w:p>
    <w:p w14:paraId="7B36E533" w14:textId="00726FAB" w:rsidR="00BD2295" w:rsidRPr="00546F1A" w:rsidRDefault="00BD2295" w:rsidP="00546F1A">
      <w:pPr>
        <w:bidi/>
        <w:spacing w:after="0" w:line="360" w:lineRule="auto"/>
        <w:jc w:val="both"/>
        <w:rPr>
          <w:rFonts w:ascii="Traditional Arabic" w:eastAsia="Times New Roman" w:hAnsi="Traditional Arabic" w:cs="Traditional Arabic"/>
          <w:caps/>
          <w:spacing w:val="10"/>
          <w:sz w:val="24"/>
          <w:szCs w:val="24"/>
        </w:rPr>
      </w:pPr>
      <w:r w:rsidRPr="00546F1A">
        <w:rPr>
          <w:rFonts w:ascii="Traditional Arabic" w:eastAsia="Times New Roman" w:hAnsi="Traditional Arabic" w:cs="Traditional Arabic" w:hint="cs"/>
          <w:caps/>
          <w:spacing w:val="10"/>
          <w:sz w:val="24"/>
          <w:szCs w:val="24"/>
          <w:rtl/>
        </w:rPr>
        <w:t xml:space="preserve">جدول </w:t>
      </w:r>
      <w:r w:rsidR="00A27B33" w:rsidRPr="00546F1A">
        <w:rPr>
          <w:rFonts w:ascii="Traditional Arabic" w:eastAsia="Times New Roman" w:hAnsi="Traditional Arabic" w:cs="Traditional Arabic" w:hint="cs"/>
          <w:caps/>
          <w:spacing w:val="10"/>
          <w:sz w:val="24"/>
          <w:szCs w:val="24"/>
          <w:rtl/>
        </w:rPr>
        <w:t>3.</w:t>
      </w:r>
      <w:r w:rsidR="00CD2B29" w:rsidRPr="00546F1A">
        <w:rPr>
          <w:rFonts w:ascii="Traditional Arabic" w:eastAsia="Times New Roman" w:hAnsi="Traditional Arabic" w:cs="Traditional Arabic" w:hint="cs"/>
          <w:caps/>
          <w:spacing w:val="10"/>
          <w:sz w:val="24"/>
          <w:szCs w:val="24"/>
          <w:rtl/>
        </w:rPr>
        <w:t>3</w:t>
      </w:r>
      <w:r w:rsidRPr="00546F1A">
        <w:rPr>
          <w:rFonts w:ascii="Traditional Arabic" w:eastAsia="Times New Roman" w:hAnsi="Traditional Arabic" w:cs="Traditional Arabic" w:hint="cs"/>
          <w:caps/>
          <w:spacing w:val="10"/>
          <w:sz w:val="24"/>
          <w:szCs w:val="24"/>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46F1A"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46F1A" w:rsidRDefault="00BD2295" w:rsidP="00546F1A">
            <w:pPr>
              <w:bidi/>
              <w:spacing w:line="360" w:lineRule="auto"/>
              <w:jc w:val="center"/>
              <w:rPr>
                <w:rFonts w:ascii="Traditional Arabic" w:hAnsi="Traditional Arabic" w:cs="Traditional Arabic"/>
                <w:color w:val="auto"/>
                <w:sz w:val="24"/>
                <w:szCs w:val="24"/>
                <w:rtl/>
                <w:lang w:val="en-GB" w:bidi="ar-EG"/>
              </w:rPr>
            </w:pPr>
            <w:r w:rsidRPr="00546F1A">
              <w:rPr>
                <w:rFonts w:ascii="Traditional Arabic" w:hAnsi="Traditional Arabic" w:cs="Traditional Arabic" w:hint="cs"/>
                <w:color w:val="auto"/>
                <w:sz w:val="24"/>
                <w:szCs w:val="24"/>
                <w:rtl/>
                <w:lang w:val="en-GB" w:bidi="ar-EG"/>
              </w:rPr>
              <w:lastRenderedPageBreak/>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46F1A"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val="en-GB" w:bidi="ar-EG"/>
              </w:rPr>
            </w:pPr>
            <w:r w:rsidRPr="00546F1A">
              <w:rPr>
                <w:rFonts w:ascii="Traditional Arabic" w:hAnsi="Traditional Arabic" w:cs="Traditional Arabic" w:hint="cs"/>
                <w:color w:val="auto"/>
                <w:sz w:val="24"/>
                <w:szCs w:val="24"/>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46F1A"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val="en-GB" w:bidi="ar-EG"/>
              </w:rPr>
              <w:t>المتوسط الموزون</w:t>
            </w:r>
          </w:p>
        </w:tc>
      </w:tr>
      <w:tr w:rsidR="00AA7577" w:rsidRPr="00546F1A"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46F1A" w:rsidRDefault="00BD2295" w:rsidP="00546F1A">
            <w:pPr>
              <w:bidi/>
              <w:spacing w:line="360" w:lineRule="auto"/>
              <w:jc w:val="center"/>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rtl/>
                <w:lang w:val="en-GB" w:bidi="ar-EG"/>
              </w:rPr>
              <w:t>موافق</w:t>
            </w:r>
            <w:r w:rsidRPr="00546F1A">
              <w:rPr>
                <w:rFonts w:ascii="Traditional Arabic" w:hAnsi="Traditional Arabic" w:cs="Traditional Arabic" w:hint="cs"/>
                <w:b w:val="0"/>
                <w:bCs w:val="0"/>
                <w:sz w:val="24"/>
                <w:szCs w:val="24"/>
                <w:rtl/>
                <w:lang w:val="en-GB"/>
              </w:rPr>
              <w:t xml:space="preserve"> </w:t>
            </w:r>
            <w:r w:rsidRPr="00546F1A">
              <w:rPr>
                <w:rFonts w:ascii="Traditional Arabic" w:hAnsi="Traditional Arabic" w:cs="Traditional Arabic" w:hint="cs"/>
                <w:b w:val="0"/>
                <w:bCs w:val="0"/>
                <w:sz w:val="24"/>
                <w:szCs w:val="24"/>
                <w:rtl/>
                <w:lang w:val="en-GB" w:bidi="ar-EG"/>
              </w:rPr>
              <w:t>بشدة</w:t>
            </w:r>
          </w:p>
        </w:tc>
        <w:tc>
          <w:tcPr>
            <w:tcW w:w="1564" w:type="pct"/>
            <w:tcBorders>
              <w:top w:val="single" w:sz="4" w:space="0" w:color="auto"/>
            </w:tcBorders>
            <w:vAlign w:val="center"/>
          </w:tcPr>
          <w:p w14:paraId="53B7CD25"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lang w:val="en-GB"/>
              </w:rPr>
              <w:t>5</w:t>
            </w:r>
          </w:p>
        </w:tc>
        <w:tc>
          <w:tcPr>
            <w:tcW w:w="1560" w:type="pct"/>
            <w:tcBorders>
              <w:top w:val="single" w:sz="4" w:space="0" w:color="auto"/>
            </w:tcBorders>
            <w:vAlign w:val="center"/>
          </w:tcPr>
          <w:p w14:paraId="4D45E433"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4.20 – 5.00</w:t>
            </w:r>
          </w:p>
        </w:tc>
      </w:tr>
      <w:tr w:rsidR="00AA7577" w:rsidRPr="00546F1A"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rPr>
            </w:pPr>
            <w:r w:rsidRPr="00546F1A">
              <w:rPr>
                <w:rFonts w:ascii="Traditional Arabic" w:hAnsi="Traditional Arabic" w:cs="Traditional Arabic" w:hint="cs"/>
                <w:b w:val="0"/>
                <w:bCs w:val="0"/>
                <w:sz w:val="24"/>
                <w:szCs w:val="24"/>
                <w:rtl/>
                <w:lang w:val="en-GB"/>
              </w:rPr>
              <w:t>موافق</w:t>
            </w:r>
          </w:p>
        </w:tc>
        <w:tc>
          <w:tcPr>
            <w:tcW w:w="1564" w:type="pct"/>
            <w:vAlign w:val="center"/>
          </w:tcPr>
          <w:p w14:paraId="08179307"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4</w:t>
            </w:r>
          </w:p>
        </w:tc>
        <w:tc>
          <w:tcPr>
            <w:tcW w:w="1560" w:type="pct"/>
            <w:vAlign w:val="center"/>
          </w:tcPr>
          <w:p w14:paraId="0B7035A2"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val="en-GB"/>
              </w:rPr>
              <w:t>3.40 -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4.20</w:t>
            </w:r>
          </w:p>
        </w:tc>
      </w:tr>
      <w:tr w:rsidR="00AA7577" w:rsidRPr="00546F1A"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bidi="ar-EG"/>
              </w:rPr>
            </w:pPr>
            <w:r w:rsidRPr="00546F1A">
              <w:rPr>
                <w:rFonts w:ascii="Traditional Arabic" w:hAnsi="Traditional Arabic" w:cs="Traditional Arabic" w:hint="cs"/>
                <w:b w:val="0"/>
                <w:bCs w:val="0"/>
                <w:sz w:val="24"/>
                <w:szCs w:val="24"/>
                <w:rtl/>
                <w:lang w:val="en-GB" w:bidi="ar-EG"/>
              </w:rPr>
              <w:t>محايد</w:t>
            </w:r>
          </w:p>
        </w:tc>
        <w:tc>
          <w:tcPr>
            <w:tcW w:w="1564" w:type="pct"/>
            <w:vAlign w:val="center"/>
          </w:tcPr>
          <w:p w14:paraId="1619FE3D"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3</w:t>
            </w:r>
          </w:p>
        </w:tc>
        <w:tc>
          <w:tcPr>
            <w:tcW w:w="1560" w:type="pct"/>
            <w:vAlign w:val="center"/>
          </w:tcPr>
          <w:p w14:paraId="7E3B39BB"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val="en-GB"/>
              </w:rPr>
            </w:pPr>
            <w:r w:rsidRPr="00546F1A">
              <w:rPr>
                <w:rFonts w:ascii="Traditional Arabic" w:hAnsi="Traditional Arabic" w:cs="Traditional Arabic" w:hint="cs"/>
                <w:sz w:val="24"/>
                <w:szCs w:val="24"/>
                <w:rtl/>
                <w:lang w:val="en-GB"/>
              </w:rPr>
              <w:t>2.60 -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3.40</w:t>
            </w:r>
          </w:p>
        </w:tc>
      </w:tr>
      <w:tr w:rsidR="00AA7577" w:rsidRPr="00546F1A"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rPr>
            </w:pPr>
            <w:r w:rsidRPr="00546F1A">
              <w:rPr>
                <w:rFonts w:ascii="Traditional Arabic" w:hAnsi="Traditional Arabic" w:cs="Traditional Arabic" w:hint="cs"/>
                <w:b w:val="0"/>
                <w:bCs w:val="0"/>
                <w:sz w:val="24"/>
                <w:szCs w:val="24"/>
                <w:rtl/>
                <w:lang w:val="en-GB" w:bidi="ar-EG"/>
              </w:rPr>
              <w:t>غير</w:t>
            </w:r>
            <w:r w:rsidRPr="00546F1A">
              <w:rPr>
                <w:rFonts w:ascii="Traditional Arabic" w:hAnsi="Traditional Arabic" w:cs="Traditional Arabic" w:hint="cs"/>
                <w:b w:val="0"/>
                <w:bCs w:val="0"/>
                <w:sz w:val="24"/>
                <w:szCs w:val="24"/>
                <w:rtl/>
                <w:lang w:val="en-GB"/>
              </w:rPr>
              <w:t xml:space="preserve"> موافق</w:t>
            </w:r>
          </w:p>
        </w:tc>
        <w:tc>
          <w:tcPr>
            <w:tcW w:w="1564" w:type="pct"/>
            <w:vAlign w:val="center"/>
          </w:tcPr>
          <w:p w14:paraId="62A183B1"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2</w:t>
            </w:r>
          </w:p>
        </w:tc>
        <w:tc>
          <w:tcPr>
            <w:tcW w:w="1560" w:type="pct"/>
            <w:vAlign w:val="center"/>
          </w:tcPr>
          <w:p w14:paraId="6945FB09"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1.80 -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2.60</w:t>
            </w:r>
          </w:p>
        </w:tc>
      </w:tr>
      <w:tr w:rsidR="00AA7577" w:rsidRPr="00546F1A"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bidi="ar-EG"/>
              </w:rPr>
            </w:pPr>
            <w:r w:rsidRPr="00546F1A">
              <w:rPr>
                <w:rFonts w:ascii="Traditional Arabic" w:hAnsi="Traditional Arabic" w:cs="Traditional Arabic" w:hint="cs"/>
                <w:b w:val="0"/>
                <w:bCs w:val="0"/>
                <w:sz w:val="24"/>
                <w:szCs w:val="24"/>
                <w:rtl/>
                <w:lang w:val="en-GB" w:bidi="ar-EG"/>
              </w:rPr>
              <w:t xml:space="preserve">غير </w:t>
            </w:r>
            <w:r w:rsidRPr="00546F1A">
              <w:rPr>
                <w:rFonts w:ascii="Traditional Arabic" w:hAnsi="Traditional Arabic" w:cs="Traditional Arabic" w:hint="cs"/>
                <w:b w:val="0"/>
                <w:bCs w:val="0"/>
                <w:sz w:val="24"/>
                <w:szCs w:val="24"/>
                <w:rtl/>
                <w:lang w:val="en-GB"/>
              </w:rPr>
              <w:t xml:space="preserve">موافق </w:t>
            </w:r>
            <w:r w:rsidRPr="00546F1A">
              <w:rPr>
                <w:rFonts w:ascii="Traditional Arabic" w:hAnsi="Traditional Arabic" w:cs="Traditional Arabic" w:hint="cs"/>
                <w:b w:val="0"/>
                <w:bCs w:val="0"/>
                <w:sz w:val="24"/>
                <w:szCs w:val="24"/>
                <w:rtl/>
                <w:lang w:bidi="ar-EG"/>
              </w:rPr>
              <w:t>بشدة</w:t>
            </w:r>
          </w:p>
        </w:tc>
        <w:tc>
          <w:tcPr>
            <w:tcW w:w="1564" w:type="pct"/>
            <w:vAlign w:val="center"/>
          </w:tcPr>
          <w:p w14:paraId="1BCB79DA"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w:t>
            </w:r>
          </w:p>
        </w:tc>
        <w:tc>
          <w:tcPr>
            <w:tcW w:w="1560" w:type="pct"/>
            <w:vAlign w:val="center"/>
          </w:tcPr>
          <w:p w14:paraId="680E4E46"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1.00 -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1.80</w:t>
            </w:r>
          </w:p>
        </w:tc>
      </w:tr>
    </w:tbl>
    <w:p w14:paraId="6913540A" w14:textId="637E6F96" w:rsidR="00E915A2" w:rsidRPr="00546F1A" w:rsidRDefault="00E915A2" w:rsidP="00224DE6">
      <w:pPr>
        <w:bidi/>
        <w:spacing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المصدر: </w:t>
      </w:r>
      <w:r w:rsidRPr="00546F1A">
        <w:rPr>
          <w:rFonts w:ascii="Traditional Arabic" w:hAnsi="Traditional Arabic" w:cs="Traditional Arabic" w:hint="cs"/>
          <w:sz w:val="24"/>
          <w:szCs w:val="24"/>
          <w:lang w:bidi="ar-EG"/>
        </w:rPr>
        <w:t>Likert, R. (1932)</w:t>
      </w:r>
    </w:p>
    <w:p w14:paraId="626072CB" w14:textId="10CC1E99" w:rsidR="00BD2295" w:rsidRPr="00546F1A" w:rsidRDefault="00BD229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السابق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يوضح</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قيم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المتوسطات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المرجحة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وفقا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لمقياس</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ليكرث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للتدرج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الخماسي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وقد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حساب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المتوسطات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الحسابية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المرجحة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لكل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عبارة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عبارات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محاور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ومقارنتها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المدى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الموجود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وتعطى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المقابلة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للمدى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الذي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يقع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بداخله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متوسط</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العبارة</w:t>
      </w:r>
      <w:r w:rsidRPr="00546F1A">
        <w:rPr>
          <w:rFonts w:ascii="Traditional Arabic" w:hAnsi="Traditional Arabic" w:cs="Traditional Arabic" w:hint="cs"/>
          <w:sz w:val="24"/>
          <w:szCs w:val="24"/>
          <w:rtl/>
        </w:rPr>
        <w:t>.</w:t>
      </w:r>
    </w:p>
    <w:p w14:paraId="0FE62921" w14:textId="77777777" w:rsidR="00444730" w:rsidRPr="00546F1A" w:rsidRDefault="00444730" w:rsidP="00546F1A">
      <w:pPr>
        <w:bidi/>
        <w:spacing w:after="200" w:line="360" w:lineRule="auto"/>
        <w:jc w:val="both"/>
        <w:rPr>
          <w:rFonts w:ascii="Traditional Arabic" w:hAnsi="Traditional Arabic" w:cs="Traditional Arabic"/>
          <w:sz w:val="24"/>
          <w:szCs w:val="24"/>
          <w:rtl/>
        </w:rPr>
      </w:pPr>
    </w:p>
    <w:p w14:paraId="0CB5CDE5" w14:textId="1177DA29" w:rsidR="00444730" w:rsidRPr="00546F1A" w:rsidRDefault="00A27B33" w:rsidP="00546F1A">
      <w:pPr>
        <w:pStyle w:val="ListParagraph"/>
        <w:numPr>
          <w:ilvl w:val="2"/>
          <w:numId w:val="70"/>
        </w:numPr>
        <w:bidi/>
        <w:spacing w:line="360" w:lineRule="auto"/>
        <w:jc w:val="both"/>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ا</w:t>
      </w:r>
      <w:r w:rsidR="00444730" w:rsidRPr="00546F1A">
        <w:rPr>
          <w:rFonts w:ascii="Traditional Arabic" w:hAnsi="Traditional Arabic" w:cs="Traditional Arabic" w:hint="cs"/>
          <w:b/>
          <w:bCs/>
          <w:sz w:val="24"/>
          <w:szCs w:val="24"/>
          <w:rtl/>
        </w:rPr>
        <w:t>لاستبيان</w:t>
      </w:r>
    </w:p>
    <w:p w14:paraId="35A879D9" w14:textId="77777777" w:rsidR="00444730" w:rsidRPr="00546F1A" w:rsidRDefault="00444730" w:rsidP="00546F1A">
      <w:pPr>
        <w:pStyle w:val="ListParagraph"/>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46F1A" w:rsidRDefault="00444730" w:rsidP="00546F1A">
      <w:pPr>
        <w:pStyle w:val="ListParagraph"/>
        <w:numPr>
          <w:ilvl w:val="0"/>
          <w:numId w:val="40"/>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الاول: خاص بالبيانات الشخصية لعينة الدراسة مثل (العمر -النوع – الوظيفية- سنوات الخبرة).</w:t>
      </w:r>
    </w:p>
    <w:p w14:paraId="7D745EB5" w14:textId="04D7788F" w:rsidR="00444730" w:rsidRPr="00546F1A" w:rsidRDefault="00444730" w:rsidP="00546F1A">
      <w:pPr>
        <w:pStyle w:val="ListParagraph"/>
        <w:numPr>
          <w:ilvl w:val="0"/>
          <w:numId w:val="40"/>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الجزء الثاني: سوف يتكون من ثلاث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تمثل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p>
    <w:p w14:paraId="74624D99" w14:textId="77777777" w:rsidR="00444730" w:rsidRPr="00546F1A" w:rsidRDefault="00444730" w:rsidP="00546F1A">
      <w:pPr>
        <w:pStyle w:val="ListParagraph"/>
        <w:numPr>
          <w:ilvl w:val="0"/>
          <w:numId w:val="41"/>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7A47CC8E" w14:textId="6DCCC755" w:rsidR="00444730" w:rsidRPr="00546F1A" w:rsidRDefault="007A3945" w:rsidP="00546F1A">
      <w:pPr>
        <w:pStyle w:val="ListParagraph"/>
        <w:numPr>
          <w:ilvl w:val="0"/>
          <w:numId w:val="41"/>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444730" w:rsidRPr="00546F1A">
        <w:rPr>
          <w:rFonts w:ascii="Traditional Arabic" w:hAnsi="Traditional Arabic" w:cs="Traditional Arabic" w:hint="cs"/>
          <w:sz w:val="24"/>
          <w:szCs w:val="24"/>
          <w:rtl/>
        </w:rPr>
        <w:t xml:space="preserve"> المعلوماتــي</w:t>
      </w:r>
    </w:p>
    <w:p w14:paraId="2F7F6C08" w14:textId="77777777" w:rsidR="00444730" w:rsidRPr="00546F1A" w:rsidRDefault="00444730" w:rsidP="00546F1A">
      <w:pPr>
        <w:pStyle w:val="ListParagraph"/>
        <w:numPr>
          <w:ilvl w:val="0"/>
          <w:numId w:val="41"/>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p w14:paraId="61D79BC7" w14:textId="7D024F83" w:rsidR="009255E5" w:rsidRPr="00546F1A" w:rsidRDefault="009255E5"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تم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بالتحديد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لم يكن عشوائيًا، 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w:t>
      </w:r>
    </w:p>
    <w:p w14:paraId="75806851" w14:textId="1E8C72AA" w:rsidR="00444730" w:rsidRPr="00546F1A" w:rsidRDefault="00444730"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بمعدل 5فقرات لكل محور تتناول أسئلة عن كل محور بالتفصيل بما يخص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ب</w:t>
      </w:r>
      <w:r w:rsidR="00C30031" w:rsidRPr="00546F1A">
        <w:rPr>
          <w:rFonts w:ascii="Traditional Arabic" w:hAnsi="Traditional Arabic" w:cs="Traditional Arabic" w:hint="cs"/>
          <w:sz w:val="24"/>
          <w:szCs w:val="24"/>
          <w:rtl/>
        </w:rPr>
        <w:t>إجمالي</w:t>
      </w:r>
      <w:r w:rsidRPr="00546F1A">
        <w:rPr>
          <w:rFonts w:ascii="Traditional Arabic" w:hAnsi="Traditional Arabic" w:cs="Traditional Arabic" w:hint="cs"/>
          <w:sz w:val="24"/>
          <w:szCs w:val="24"/>
          <w:rtl/>
        </w:rPr>
        <w:t xml:space="preserve"> 15 فقرة</w:t>
      </w:r>
    </w:p>
    <w:p w14:paraId="5A2EDEBD" w14:textId="1126EA76" w:rsidR="00444730" w:rsidRPr="00546F1A" w:rsidRDefault="00444730" w:rsidP="00546F1A">
      <w:pPr>
        <w:pStyle w:val="ListParagraph"/>
        <w:numPr>
          <w:ilvl w:val="0"/>
          <w:numId w:val="40"/>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الجزء الثالث: سوف يتكون من أربع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تمثل المتغير التابع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w:t>
      </w:r>
    </w:p>
    <w:p w14:paraId="5323E77A" w14:textId="77777777" w:rsidR="00444730" w:rsidRPr="00546F1A" w:rsidRDefault="00444730" w:rsidP="00546F1A">
      <w:pPr>
        <w:pStyle w:val="ListParagraph"/>
        <w:numPr>
          <w:ilvl w:val="0"/>
          <w:numId w:val="42"/>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الــتكامل</w:t>
      </w:r>
    </w:p>
    <w:p w14:paraId="237425F6" w14:textId="77777777" w:rsidR="00444730" w:rsidRPr="00546F1A" w:rsidRDefault="00444730" w:rsidP="00546F1A">
      <w:pPr>
        <w:pStyle w:val="ListParagraph"/>
        <w:numPr>
          <w:ilvl w:val="0"/>
          <w:numId w:val="42"/>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العملــيات</w:t>
      </w:r>
    </w:p>
    <w:p w14:paraId="39E124C3" w14:textId="77777777" w:rsidR="00444730" w:rsidRPr="00546F1A" w:rsidRDefault="00444730" w:rsidP="00546F1A">
      <w:pPr>
        <w:pStyle w:val="ListParagraph"/>
        <w:numPr>
          <w:ilvl w:val="0"/>
          <w:numId w:val="42"/>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الشراء</w:t>
      </w:r>
    </w:p>
    <w:p w14:paraId="0D4C10E1" w14:textId="77777777" w:rsidR="00444730" w:rsidRPr="00546F1A" w:rsidRDefault="00444730" w:rsidP="00546F1A">
      <w:pPr>
        <w:pStyle w:val="ListParagraph"/>
        <w:numPr>
          <w:ilvl w:val="0"/>
          <w:numId w:val="42"/>
        </w:num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الــتــوزيع </w:t>
      </w:r>
    </w:p>
    <w:p w14:paraId="0C32D80E" w14:textId="438E8CA5" w:rsidR="009255E5" w:rsidRPr="00546F1A" w:rsidRDefault="009255E5" w:rsidP="00546F1A">
      <w:pPr>
        <w:pStyle w:val="ListParagraph"/>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اختيار الباحث 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5F50909A" w:rsidR="00444730" w:rsidRPr="00546F1A" w:rsidRDefault="00444730" w:rsidP="00546F1A">
      <w:pPr>
        <w:pStyle w:val="ListParagraph"/>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بمعدل 5فقرات لكل محور تتناول أسئلة عن كل محور بالتفصيل بما يخص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w:t>
      </w:r>
      <w:r w:rsidR="000856D3" w:rsidRPr="00546F1A">
        <w:rPr>
          <w:rFonts w:ascii="Traditional Arabic" w:hAnsi="Traditional Arabic" w:cs="Traditional Arabic" w:hint="cs"/>
          <w:sz w:val="24"/>
          <w:szCs w:val="24"/>
          <w:rtl/>
        </w:rPr>
        <w:t>التابع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ب</w:t>
      </w:r>
      <w:r w:rsidR="00C30031" w:rsidRPr="00546F1A">
        <w:rPr>
          <w:rFonts w:ascii="Traditional Arabic" w:hAnsi="Traditional Arabic" w:cs="Traditional Arabic" w:hint="cs"/>
          <w:sz w:val="24"/>
          <w:szCs w:val="24"/>
          <w:rtl/>
        </w:rPr>
        <w:t>إجمالي</w:t>
      </w:r>
      <w:r w:rsidRPr="00546F1A">
        <w:rPr>
          <w:rFonts w:ascii="Traditional Arabic" w:hAnsi="Traditional Arabic" w:cs="Traditional Arabic" w:hint="cs"/>
          <w:sz w:val="24"/>
          <w:szCs w:val="24"/>
          <w:rtl/>
        </w:rPr>
        <w:t xml:space="preserve"> 20 فقرة.</w:t>
      </w:r>
    </w:p>
    <w:p w14:paraId="45497E51" w14:textId="508154FD" w:rsidR="00444730" w:rsidRPr="00546F1A" w:rsidRDefault="00444730" w:rsidP="00546F1A">
      <w:pPr>
        <w:bidi/>
        <w:spacing w:line="360" w:lineRule="auto"/>
        <w:ind w:left="72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رقم (</w:t>
      </w:r>
      <w:r w:rsidR="00CD2B29" w:rsidRPr="00546F1A">
        <w:rPr>
          <w:rFonts w:ascii="Traditional Arabic" w:hAnsi="Traditional Arabic" w:cs="Traditional Arabic" w:hint="cs"/>
          <w:sz w:val="24"/>
          <w:szCs w:val="24"/>
          <w:rtl/>
        </w:rPr>
        <w:t>4</w:t>
      </w:r>
      <w:r w:rsidR="00BD2295" w:rsidRPr="00546F1A">
        <w:rPr>
          <w:rFonts w:ascii="Traditional Arabic" w:hAnsi="Traditional Arabic" w:cs="Traditional Arabic" w:hint="cs"/>
          <w:sz w:val="24"/>
          <w:szCs w:val="24"/>
          <w:rtl/>
        </w:rPr>
        <w:t>-3</w:t>
      </w:r>
      <w:r w:rsidRPr="00546F1A">
        <w:rPr>
          <w:rFonts w:ascii="Traditional Arabic" w:hAnsi="Traditional Arabic" w:cs="Traditional Arabic" w:hint="cs"/>
          <w:sz w:val="24"/>
          <w:szCs w:val="24"/>
          <w:rtl/>
        </w:rPr>
        <w:t>) مكونات استمارة الاستبيان</w:t>
      </w:r>
    </w:p>
    <w:tbl>
      <w:tblPr>
        <w:tblStyle w:val="GridTable4-Accent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27"/>
        <w:gridCol w:w="1376"/>
        <w:gridCol w:w="2729"/>
      </w:tblGrid>
      <w:tr w:rsidR="00AA7577" w:rsidRPr="00546F1A" w14:paraId="0A65194C" w14:textId="64C11229" w:rsidTr="00224D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46F1A" w:rsidRDefault="00014DF5" w:rsidP="00546F1A">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46F1A"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46F1A"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46F1A"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7577" w:rsidRPr="00546F1A" w14:paraId="62E165FB" w14:textId="57D5184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vAlign w:val="center"/>
          </w:tcPr>
          <w:p w14:paraId="6388256A"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vAlign w:val="center"/>
          </w:tcPr>
          <w:p w14:paraId="1B929FFE"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1" w:type="pct"/>
            <w:gridSpan w:val="2"/>
            <w:tcBorders>
              <w:top w:val="single" w:sz="4" w:space="0" w:color="auto"/>
            </w:tcBorders>
            <w:vAlign w:val="center"/>
          </w:tcPr>
          <w:p w14:paraId="25108CE5" w14:textId="4DE59573"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7577" w:rsidRPr="00546F1A" w14:paraId="3715C1EF" w14:textId="06F9FCC5"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C1246D1" w14:textId="53A40311" w:rsidR="00014DF5" w:rsidRPr="00546F1A" w:rsidRDefault="00014DF5" w:rsidP="00224DE6">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sidR="00224DE6">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 xml:space="preserve"> المتغير المستقل</w:t>
            </w:r>
          </w:p>
        </w:tc>
        <w:tc>
          <w:tcPr>
            <w:tcW w:w="3659" w:type="pct"/>
            <w:gridSpan w:val="3"/>
            <w:vAlign w:val="center"/>
          </w:tcPr>
          <w:p w14:paraId="3F62C14C" w14:textId="31CF949B" w:rsidR="00014DF5" w:rsidRPr="00546F1A"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 xml:space="preserve">تقنيات الذكاء </w:t>
            </w:r>
            <w:r w:rsidR="00067C01" w:rsidRPr="00546F1A">
              <w:rPr>
                <w:rFonts w:ascii="Traditional Arabic" w:hAnsi="Traditional Arabic" w:cs="Traditional Arabic" w:hint="cs"/>
                <w:b/>
                <w:bCs/>
                <w:sz w:val="24"/>
                <w:szCs w:val="24"/>
                <w:rtl/>
              </w:rPr>
              <w:t>الإصطناعي</w:t>
            </w:r>
          </w:p>
        </w:tc>
      </w:tr>
      <w:tr w:rsidR="00AA7577" w:rsidRPr="00546F1A" w14:paraId="34E84FDC" w14:textId="4A9E4F2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8BDBB13"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vAlign w:val="center"/>
          </w:tcPr>
          <w:p w14:paraId="01BEAC29" w14:textId="77777777" w:rsidR="00014DF5" w:rsidRPr="00546F1A"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tc>
        <w:tc>
          <w:tcPr>
            <w:tcW w:w="808" w:type="pct"/>
            <w:vAlign w:val="center"/>
          </w:tcPr>
          <w:p w14:paraId="0ADF55B9"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3" w:type="pct"/>
          </w:tcPr>
          <w:p w14:paraId="364EB2FA" w14:textId="106E8208" w:rsidR="00014DF5" w:rsidRPr="00546F1A"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(Opioid, et al, 2023)</w:t>
            </w:r>
            <w:r w:rsidRPr="00546F1A">
              <w:rPr>
                <w:rFonts w:ascii="Traditional Arabic" w:eastAsia="Times New Roman" w:hAnsi="Traditional Arabic" w:cs="Traditional Arabic" w:hint="cs"/>
                <w:sz w:val="24"/>
                <w:szCs w:val="24"/>
                <w:rtl/>
                <w:lang w:bidi="ar-EG"/>
              </w:rPr>
              <w:t>.</w:t>
            </w:r>
          </w:p>
        </w:tc>
      </w:tr>
      <w:tr w:rsidR="00AA7577" w:rsidRPr="00546F1A" w14:paraId="30B78ACC" w14:textId="043502AE"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4F4C777D" w14:textId="77777777" w:rsidR="00014DF5" w:rsidRPr="00546F1A" w:rsidRDefault="00014DF5"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4390D96E" w14:textId="18A1B1D8" w:rsidR="00014DF5" w:rsidRPr="00546F1A"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014DF5" w:rsidRPr="00546F1A">
              <w:rPr>
                <w:rFonts w:ascii="Traditional Arabic" w:hAnsi="Traditional Arabic" w:cs="Traditional Arabic" w:hint="cs"/>
                <w:sz w:val="24"/>
                <w:szCs w:val="24"/>
                <w:rtl/>
              </w:rPr>
              <w:t xml:space="preserve"> المعلوماتــي</w:t>
            </w:r>
          </w:p>
        </w:tc>
        <w:tc>
          <w:tcPr>
            <w:tcW w:w="808" w:type="pct"/>
            <w:vAlign w:val="center"/>
          </w:tcPr>
          <w:p w14:paraId="26F2190B"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00B4893C" w14:textId="031CF036" w:rsidR="00014DF5" w:rsidRPr="00546F1A"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Pillai, &amp; Sivathanu</w:t>
            </w:r>
            <w:r w:rsidRPr="00546F1A">
              <w:rPr>
                <w:rFonts w:ascii="Traditional Arabic" w:hAnsi="Traditional Arabic" w:cs="Traditional Arabic" w:hint="cs"/>
                <w:sz w:val="24"/>
                <w:szCs w:val="24"/>
                <w:rtl/>
              </w:rPr>
              <w:t xml:space="preserve"> (2020)</w:t>
            </w:r>
          </w:p>
        </w:tc>
      </w:tr>
      <w:tr w:rsidR="00AA7577" w:rsidRPr="00546F1A" w14:paraId="60A62FF6" w14:textId="290162DE"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C5478BF" w14:textId="77777777" w:rsidR="00014DF5" w:rsidRPr="00546F1A" w:rsidRDefault="00014DF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vAlign w:val="center"/>
          </w:tcPr>
          <w:p w14:paraId="1FA8F98D" w14:textId="77777777" w:rsidR="00014DF5" w:rsidRPr="00546F1A"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808" w:type="pct"/>
            <w:vAlign w:val="center"/>
          </w:tcPr>
          <w:p w14:paraId="307A589C"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353AAE99" w14:textId="7DDCD6CF" w:rsidR="00014DF5" w:rsidRPr="00546F1A"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Evseeva, et, al</w:t>
            </w:r>
            <w:r w:rsidRPr="00546F1A">
              <w:rPr>
                <w:rFonts w:ascii="Traditional Arabic" w:hAnsi="Traditional Arabic" w:cs="Traditional Arabic" w:hint="cs"/>
                <w:sz w:val="24"/>
                <w:szCs w:val="24"/>
                <w:rtl/>
              </w:rPr>
              <w:t>. (2021)</w:t>
            </w:r>
          </w:p>
        </w:tc>
      </w:tr>
      <w:tr w:rsidR="00AA7577" w:rsidRPr="00546F1A" w14:paraId="5ED9A61A" w14:textId="274901A8"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628AE1A8" w14:textId="56168781" w:rsidR="00014DF5" w:rsidRPr="00546F1A" w:rsidRDefault="00014DF5" w:rsidP="00224DE6">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36D1529A" w14:textId="21506DE5" w:rsidR="00014DF5" w:rsidRPr="00546F1A"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كفاءة سلسلة التوريد</w:t>
            </w:r>
          </w:p>
        </w:tc>
      </w:tr>
      <w:tr w:rsidR="00AA7577" w:rsidRPr="00546F1A" w14:paraId="21638BD6" w14:textId="175AA17F"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EC60976"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vAlign w:val="center"/>
          </w:tcPr>
          <w:p w14:paraId="6E65E1C9" w14:textId="77777777" w:rsidR="00014DF5" w:rsidRPr="00546F1A"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الــتكامل</w:t>
            </w:r>
          </w:p>
        </w:tc>
        <w:tc>
          <w:tcPr>
            <w:tcW w:w="808" w:type="pct"/>
            <w:vAlign w:val="center"/>
          </w:tcPr>
          <w:p w14:paraId="5593C7C4"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0AF24222" w14:textId="14A82183" w:rsidR="00014DF5" w:rsidRPr="00546F1A"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Jenni, et, al</w:t>
            </w:r>
            <w:r w:rsidRPr="00546F1A">
              <w:rPr>
                <w:rFonts w:ascii="Traditional Arabic" w:hAnsi="Traditional Arabic" w:cs="Traditional Arabic" w:hint="cs"/>
                <w:sz w:val="24"/>
                <w:szCs w:val="24"/>
                <w:rtl/>
              </w:rPr>
              <w:t>, (2024)</w:t>
            </w:r>
          </w:p>
        </w:tc>
      </w:tr>
      <w:tr w:rsidR="00AA7577" w:rsidRPr="00546F1A" w14:paraId="2CEB1E0D" w14:textId="0ADFC049"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2F85E39" w14:textId="77777777" w:rsidR="00014DF5" w:rsidRPr="00546F1A" w:rsidRDefault="00014DF5"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D435D25" w14:textId="77777777" w:rsidR="00014DF5" w:rsidRPr="00546F1A"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العملــيات</w:t>
            </w:r>
          </w:p>
        </w:tc>
        <w:tc>
          <w:tcPr>
            <w:tcW w:w="808" w:type="pct"/>
            <w:vAlign w:val="center"/>
          </w:tcPr>
          <w:p w14:paraId="6C58FCE7"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44E07142" w14:textId="73D463A0" w:rsidR="00014DF5" w:rsidRPr="00546F1A"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Sinaga</w:t>
            </w:r>
            <w:proofErr w:type="gramStart"/>
            <w:r w:rsidRPr="00546F1A">
              <w:rPr>
                <w:rFonts w:ascii="Traditional Arabic" w:hAnsi="Traditional Arabic" w:cs="Traditional Arabic" w:hint="cs"/>
                <w:sz w:val="24"/>
                <w:szCs w:val="24"/>
              </w:rPr>
              <w:t>, ,</w:t>
            </w:r>
            <w:proofErr w:type="gramEnd"/>
            <w:r w:rsidRPr="00546F1A">
              <w:rPr>
                <w:rFonts w:ascii="Traditional Arabic" w:hAnsi="Traditional Arabic" w:cs="Traditional Arabic" w:hint="cs"/>
                <w:sz w:val="24"/>
                <w:szCs w:val="24"/>
              </w:rPr>
              <w:t>et al</w:t>
            </w:r>
            <w:r w:rsidRPr="00546F1A">
              <w:rPr>
                <w:rFonts w:ascii="Traditional Arabic" w:hAnsi="Traditional Arabic" w:cs="Traditional Arabic" w:hint="cs"/>
                <w:sz w:val="24"/>
                <w:szCs w:val="24"/>
                <w:rtl/>
              </w:rPr>
              <w:t>., (2019)</w:t>
            </w:r>
          </w:p>
        </w:tc>
      </w:tr>
      <w:tr w:rsidR="00AA7577" w:rsidRPr="00546F1A" w14:paraId="2F04A002" w14:textId="7165C86A"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2EC91E4" w14:textId="77777777" w:rsidR="00014DF5" w:rsidRPr="00546F1A" w:rsidRDefault="00014DF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vAlign w:val="center"/>
          </w:tcPr>
          <w:p w14:paraId="58A5C85F" w14:textId="77777777" w:rsidR="00014DF5" w:rsidRPr="00546F1A"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الشراء</w:t>
            </w:r>
          </w:p>
        </w:tc>
        <w:tc>
          <w:tcPr>
            <w:tcW w:w="808" w:type="pct"/>
            <w:vAlign w:val="center"/>
          </w:tcPr>
          <w:p w14:paraId="6B04B79B"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68C689BC" w14:textId="2E618085" w:rsidR="00014DF5" w:rsidRPr="00546F1A"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Evseeva, et, al</w:t>
            </w:r>
            <w:r w:rsidRPr="00546F1A">
              <w:rPr>
                <w:rFonts w:ascii="Traditional Arabic" w:hAnsi="Traditional Arabic" w:cs="Traditional Arabic" w:hint="cs"/>
                <w:sz w:val="24"/>
                <w:szCs w:val="24"/>
                <w:rtl/>
              </w:rPr>
              <w:t>. (2021)</w:t>
            </w:r>
          </w:p>
        </w:tc>
      </w:tr>
      <w:tr w:rsidR="00AA7577" w:rsidRPr="00546F1A" w14:paraId="33C2C0BF" w14:textId="239EDB9F"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F7B3960" w14:textId="77777777" w:rsidR="00014DF5" w:rsidRPr="00546F1A" w:rsidRDefault="00014DF5"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1555111D" w14:textId="77777777" w:rsidR="00014DF5" w:rsidRPr="00546F1A"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الــتــوزيع</w:t>
            </w:r>
          </w:p>
        </w:tc>
        <w:tc>
          <w:tcPr>
            <w:tcW w:w="808" w:type="pct"/>
            <w:vAlign w:val="center"/>
          </w:tcPr>
          <w:p w14:paraId="7B7E34F6"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205C32F0" w14:textId="3747E7D7" w:rsidR="00014DF5" w:rsidRPr="00546F1A"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Kilofarad, et, al</w:t>
            </w:r>
            <w:r w:rsidRPr="00546F1A">
              <w:rPr>
                <w:rFonts w:ascii="Traditional Arabic" w:hAnsi="Traditional Arabic" w:cs="Traditional Arabic" w:hint="cs"/>
                <w:sz w:val="24"/>
                <w:szCs w:val="24"/>
                <w:rtl/>
              </w:rPr>
              <w:t>. (2019)</w:t>
            </w:r>
          </w:p>
        </w:tc>
      </w:tr>
    </w:tbl>
    <w:p w14:paraId="541B1D38" w14:textId="462E79DA" w:rsidR="00444730" w:rsidRDefault="00CB766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وسلسلة التوريد </w:t>
      </w:r>
      <w:r w:rsidR="00444730" w:rsidRPr="00546F1A">
        <w:rPr>
          <w:rFonts w:ascii="Traditional Arabic" w:hAnsi="Traditional Arabic" w:cs="Traditional Arabic" w:hint="cs"/>
          <w:sz w:val="24"/>
          <w:szCs w:val="24"/>
          <w:rtl/>
        </w:rPr>
        <w:t xml:space="preserve">وتستهدف هذه المحاور قياس مدى إدراك المستجيبين، حول </w:t>
      </w:r>
      <w:r w:rsidR="00A127E1" w:rsidRPr="00546F1A">
        <w:rPr>
          <w:rFonts w:ascii="Traditional Arabic" w:hAnsi="Traditional Arabic" w:cs="Traditional Arabic" w:hint="cs"/>
          <w:sz w:val="24"/>
          <w:szCs w:val="24"/>
          <w:rtl/>
        </w:rPr>
        <w:t>أثر</w:t>
      </w:r>
      <w:r w:rsidR="00444730"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444730"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444730" w:rsidRPr="00546F1A">
        <w:rPr>
          <w:rFonts w:ascii="Traditional Arabic" w:hAnsi="Traditional Arabic" w:cs="Traditional Arabic" w:hint="cs"/>
          <w:sz w:val="24"/>
          <w:szCs w:val="24"/>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46F1A">
        <w:rPr>
          <w:rFonts w:ascii="Traditional Arabic" w:hAnsi="Traditional Arabic" w:cs="Traditional Arabic" w:hint="cs"/>
          <w:sz w:val="24"/>
          <w:szCs w:val="24"/>
          <w:rtl/>
          <w:lang w:bidi="ar-EG"/>
        </w:rPr>
        <w:t>الجنس</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السن</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الأقدمية</w:t>
      </w:r>
      <w:r w:rsidR="00444730" w:rsidRPr="00546F1A">
        <w:rPr>
          <w:rFonts w:ascii="Traditional Arabic" w:hAnsi="Traditional Arabic" w:cs="Traditional Arabic" w:hint="cs"/>
          <w:sz w:val="24"/>
          <w:szCs w:val="24"/>
          <w:rtl/>
        </w:rPr>
        <w:t xml:space="preserve"> - </w:t>
      </w:r>
      <w:r w:rsidR="00444730" w:rsidRPr="00546F1A">
        <w:rPr>
          <w:rFonts w:ascii="Traditional Arabic" w:hAnsi="Traditional Arabic" w:cs="Traditional Arabic" w:hint="cs"/>
          <w:sz w:val="24"/>
          <w:szCs w:val="24"/>
          <w:rtl/>
          <w:lang w:bidi="ar-EG"/>
        </w:rPr>
        <w:t>المؤهل</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العلمي</w:t>
      </w:r>
      <w:r w:rsidR="00444730" w:rsidRPr="00546F1A">
        <w:rPr>
          <w:rFonts w:ascii="Traditional Arabic" w:hAnsi="Traditional Arabic" w:cs="Traditional Arabic" w:hint="cs"/>
          <w:sz w:val="24"/>
          <w:szCs w:val="24"/>
          <w:rtl/>
        </w:rPr>
        <w:t xml:space="preserve"> - </w:t>
      </w:r>
      <w:r w:rsidR="00444730" w:rsidRPr="00546F1A">
        <w:rPr>
          <w:rFonts w:ascii="Traditional Arabic" w:hAnsi="Traditional Arabic" w:cs="Traditional Arabic" w:hint="cs"/>
          <w:sz w:val="24"/>
          <w:szCs w:val="24"/>
          <w:rtl/>
          <w:lang w:bidi="ar-EG"/>
        </w:rPr>
        <w:t>والوظيفة</w:t>
      </w:r>
      <w:r w:rsidR="00444730" w:rsidRPr="00546F1A">
        <w:rPr>
          <w:rFonts w:ascii="Traditional Arabic" w:hAnsi="Traditional Arabic" w:cs="Traditional Arabic" w:hint="cs"/>
          <w:sz w:val="24"/>
          <w:szCs w:val="24"/>
          <w:rtl/>
        </w:rPr>
        <w:t>).</w:t>
      </w:r>
    </w:p>
    <w:p w14:paraId="5F8F6675" w14:textId="77777777" w:rsidR="00224DE6" w:rsidRPr="00546F1A" w:rsidRDefault="00224DE6" w:rsidP="00224DE6">
      <w:pPr>
        <w:bidi/>
        <w:spacing w:line="360" w:lineRule="auto"/>
        <w:jc w:val="both"/>
        <w:rPr>
          <w:rFonts w:ascii="Traditional Arabic" w:hAnsi="Traditional Arabic" w:cs="Traditional Arabic"/>
          <w:sz w:val="24"/>
          <w:szCs w:val="24"/>
          <w:rtl/>
        </w:rPr>
      </w:pPr>
    </w:p>
    <w:p w14:paraId="330109D9" w14:textId="0C33D20F" w:rsidR="00444730" w:rsidRPr="00224DE6" w:rsidRDefault="00626908" w:rsidP="00546F1A">
      <w:pPr>
        <w:bidi/>
        <w:spacing w:after="200"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w:t>
      </w:r>
      <w:r w:rsidR="009255E5" w:rsidRPr="00224DE6">
        <w:rPr>
          <w:rFonts w:ascii="Traditional Arabic" w:hAnsi="Traditional Arabic" w:cs="Traditional Arabic" w:hint="cs"/>
          <w:b/>
          <w:bCs/>
          <w:sz w:val="28"/>
          <w:szCs w:val="28"/>
          <w:rtl/>
        </w:rPr>
        <w:t>5</w:t>
      </w:r>
      <w:r w:rsidR="00444730" w:rsidRPr="00224DE6">
        <w:rPr>
          <w:rFonts w:ascii="Traditional Arabic" w:hAnsi="Traditional Arabic" w:cs="Traditional Arabic" w:hint="cs"/>
          <w:b/>
          <w:bCs/>
          <w:sz w:val="28"/>
          <w:szCs w:val="28"/>
          <w:rtl/>
        </w:rPr>
        <w:t xml:space="preserve"> وسائل جمع بيانات الدراسة:</w:t>
      </w:r>
    </w:p>
    <w:p w14:paraId="49E38D6B" w14:textId="62E85D0C"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46F1A">
        <w:rPr>
          <w:rFonts w:ascii="Traditional Arabic" w:hAnsi="Traditional Arabic" w:cs="Traditional Arabic" w:hint="cs"/>
          <w:sz w:val="24"/>
          <w:szCs w:val="24"/>
        </w:rPr>
        <w:t xml:space="preserve">. </w:t>
      </w:r>
    </w:p>
    <w:p w14:paraId="39B51591" w14:textId="77777777"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أهم وسائل جمع البيانات في البحث العلمي:</w:t>
      </w:r>
    </w:p>
    <w:p w14:paraId="73093164" w14:textId="47214BB0" w:rsidR="00444730" w:rsidRPr="00546F1A" w:rsidRDefault="00626908" w:rsidP="00546F1A">
      <w:pPr>
        <w:bidi/>
        <w:spacing w:after="200" w:line="360" w:lineRule="auto"/>
        <w:ind w:left="425"/>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4</w:t>
      </w:r>
      <w:r w:rsidR="00A27B33" w:rsidRPr="00546F1A">
        <w:rPr>
          <w:rFonts w:ascii="Traditional Arabic" w:hAnsi="Traditional Arabic" w:cs="Traditional Arabic" w:hint="cs"/>
          <w:sz w:val="24"/>
          <w:szCs w:val="24"/>
          <w:rtl/>
        </w:rPr>
        <w:t>.5.1</w:t>
      </w:r>
      <w:r w:rsidR="00444730" w:rsidRPr="00546F1A">
        <w:rPr>
          <w:rFonts w:ascii="Traditional Arabic" w:hAnsi="Traditional Arabic" w:cs="Traditional Arabic" w:hint="cs"/>
          <w:sz w:val="24"/>
          <w:szCs w:val="24"/>
          <w:rtl/>
        </w:rPr>
        <w:t xml:space="preserve"> المصادر الأولية</w:t>
      </w:r>
      <w:r w:rsidR="00444730" w:rsidRPr="00546F1A">
        <w:rPr>
          <w:rFonts w:ascii="Traditional Arabic" w:hAnsi="Traditional Arabic" w:cs="Traditional Arabic" w:hint="cs"/>
          <w:sz w:val="24"/>
          <w:szCs w:val="24"/>
        </w:rPr>
        <w:t>:</w:t>
      </w:r>
    </w:p>
    <w:p w14:paraId="42B8C1BD" w14:textId="7A9A54B2"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تعد وسائل جمع البيانات من المصادر الأولية (</w:t>
      </w:r>
      <w:r w:rsidRPr="00546F1A">
        <w:rPr>
          <w:rFonts w:ascii="Traditional Arabic" w:hAnsi="Traditional Arabic" w:cs="Traditional Arabic" w:hint="cs"/>
          <w:sz w:val="24"/>
          <w:szCs w:val="24"/>
        </w:rPr>
        <w:t>Primary Data</w:t>
      </w:r>
      <w:r w:rsidRPr="00546F1A">
        <w:rPr>
          <w:rFonts w:ascii="Traditional Arabic" w:hAnsi="Traditional Arabic" w:cs="Traditional Arabic" w:hint="cs"/>
          <w:sz w:val="24"/>
          <w:szCs w:val="24"/>
          <w:rtl/>
        </w:rPr>
        <w:t>) في البحث العلمي أدوات مباشرة للحصول على معلومات خام وغير مفلترة من أرض الواقع، مما يضمن دقة وأصالة النتائج</w:t>
      </w:r>
      <w:r w:rsidR="00B247C9"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أبرز هذه الوسائل</w:t>
      </w:r>
      <w:r w:rsidR="003948A4"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46F1A">
        <w:rPr>
          <w:rFonts w:ascii="Traditional Arabic" w:hAnsi="Traditional Arabic" w:cs="Traditional Arabic" w:hint="cs"/>
          <w:sz w:val="24"/>
          <w:szCs w:val="24"/>
          <w:rtl/>
        </w:rPr>
        <w:t xml:space="preserve"> </w:t>
      </w:r>
      <w:r w:rsidR="00B247C9" w:rsidRPr="00546F1A">
        <w:rPr>
          <w:rFonts w:ascii="Traditional Arabic" w:eastAsia="Times New Roman" w:hAnsi="Traditional Arabic" w:cs="Traditional Arabic" w:hint="cs"/>
          <w:sz w:val="24"/>
          <w:szCs w:val="24"/>
        </w:rPr>
        <w:t>Praimnath &amp; Arun, 2024)</w:t>
      </w:r>
      <w:r w:rsidR="00B247C9" w:rsidRPr="00546F1A">
        <w:rPr>
          <w:rFonts w:ascii="Traditional Arabic" w:eastAsia="Times New Roman" w:hAnsi="Traditional Arabic" w:cs="Traditional Arabic" w:hint="cs"/>
          <w:sz w:val="24"/>
          <w:szCs w:val="24"/>
          <w:rtl/>
          <w:lang w:bidi="ar-EG"/>
        </w:rPr>
        <w:t>).</w:t>
      </w:r>
    </w:p>
    <w:p w14:paraId="7D2E09F6" w14:textId="77777777" w:rsidR="00071809" w:rsidRPr="00546F1A" w:rsidRDefault="00071809" w:rsidP="00546F1A">
      <w:pPr>
        <w:bidi/>
        <w:spacing w:after="200" w:line="360" w:lineRule="auto"/>
        <w:jc w:val="both"/>
        <w:rPr>
          <w:rFonts w:ascii="Traditional Arabic" w:hAnsi="Traditional Arabic" w:cs="Traditional Arabic"/>
          <w:sz w:val="24"/>
          <w:szCs w:val="24"/>
          <w:rtl/>
        </w:rPr>
      </w:pPr>
    </w:p>
    <w:p w14:paraId="44ED459A" w14:textId="13A1823F" w:rsidR="00444730" w:rsidRPr="00546F1A" w:rsidRDefault="00444730" w:rsidP="00546F1A">
      <w:pPr>
        <w:pStyle w:val="ListParagraph"/>
        <w:numPr>
          <w:ilvl w:val="2"/>
          <w:numId w:val="69"/>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المصادر الثانوية</w:t>
      </w:r>
      <w:r w:rsidRPr="00546F1A">
        <w:rPr>
          <w:rFonts w:ascii="Traditional Arabic" w:hAnsi="Traditional Arabic" w:cs="Traditional Arabic" w:hint="cs"/>
          <w:sz w:val="24"/>
          <w:szCs w:val="24"/>
        </w:rPr>
        <w:t>:</w:t>
      </w:r>
    </w:p>
    <w:p w14:paraId="5D940BE5" w14:textId="3882F6E4" w:rsidR="00444730" w:rsidRDefault="00444730" w:rsidP="00546F1A">
      <w:pPr>
        <w:bidi/>
        <w:spacing w:after="200" w:line="360" w:lineRule="auto"/>
        <w:jc w:val="both"/>
        <w:rPr>
          <w:rFonts w:ascii="Traditional Arabic" w:hAnsi="Traditional Arabic" w:cs="Traditional Arabic"/>
          <w:b/>
          <w:bCs/>
          <w:sz w:val="24"/>
          <w:szCs w:val="24"/>
          <w:u w:val="single"/>
          <w:rtl/>
          <w:lang w:bidi="ar-EG"/>
        </w:rPr>
      </w:pPr>
      <w:r w:rsidRPr="00546F1A">
        <w:rPr>
          <w:rFonts w:ascii="Traditional Arabic" w:hAnsi="Traditional Arabic" w:cs="Traditional Arabic" w:hint="cs"/>
          <w:sz w:val="24"/>
          <w:szCs w:val="24"/>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46F1A">
        <w:rPr>
          <w:rFonts w:ascii="Traditional Arabic" w:hAnsi="Traditional Arabic" w:cs="Traditional Arabic" w:hint="cs"/>
          <w:sz w:val="24"/>
          <w:szCs w:val="24"/>
          <w:rtl/>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40FDC8E3" w14:textId="33296FE1" w:rsidR="003D7D5F" w:rsidRPr="00224DE6" w:rsidRDefault="00626908" w:rsidP="00546F1A">
      <w:pPr>
        <w:bidi/>
        <w:spacing w:after="120" w:line="360" w:lineRule="auto"/>
        <w:ind w:left="360"/>
        <w:jc w:val="both"/>
        <w:rPr>
          <w:rFonts w:ascii="Traditional Arabic" w:eastAsia="Times New Roman" w:hAnsi="Traditional Arabic" w:cs="Traditional Arabic"/>
          <w:b/>
          <w:bCs/>
          <w:sz w:val="28"/>
          <w:szCs w:val="28"/>
        </w:rPr>
      </w:pPr>
      <w:r w:rsidRPr="00224DE6">
        <w:rPr>
          <w:rFonts w:ascii="Traditional Arabic" w:eastAsia="Times New Roman" w:hAnsi="Traditional Arabic" w:cs="Traditional Arabic" w:hint="cs"/>
          <w:b/>
          <w:bCs/>
          <w:sz w:val="28"/>
          <w:szCs w:val="28"/>
          <w:rtl/>
        </w:rPr>
        <w:t>4</w:t>
      </w:r>
      <w:r w:rsidR="003D7D5F" w:rsidRPr="00224DE6">
        <w:rPr>
          <w:rFonts w:ascii="Traditional Arabic" w:eastAsia="Times New Roman" w:hAnsi="Traditional Arabic" w:cs="Traditional Arabic" w:hint="cs"/>
          <w:b/>
          <w:bCs/>
          <w:sz w:val="28"/>
          <w:szCs w:val="28"/>
          <w:rtl/>
        </w:rPr>
        <w:t>.6اختبار الصدق</w:t>
      </w:r>
      <w:r w:rsidR="003D7D5F" w:rsidRPr="00224DE6">
        <w:rPr>
          <w:rFonts w:ascii="Traditional Arabic" w:eastAsia="Times New Roman" w:hAnsi="Traditional Arabic" w:cs="Traditional Arabic" w:hint="cs"/>
          <w:b/>
          <w:bCs/>
          <w:sz w:val="28"/>
          <w:szCs w:val="28"/>
        </w:rPr>
        <w:t xml:space="preserve"> (Validity)</w:t>
      </w:r>
    </w:p>
    <w:p w14:paraId="63107538" w14:textId="6BEA6EF5" w:rsidR="003D7D5F" w:rsidRPr="00546F1A" w:rsidRDefault="003D7D5F" w:rsidP="00546F1A">
      <w:pPr>
        <w:bidi/>
        <w:spacing w:after="120" w:line="360" w:lineRule="auto"/>
        <w:ind w:left="284"/>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أولا: الصدق الظاهري وصدق المحتوى:</w:t>
      </w:r>
    </w:p>
    <w:p w14:paraId="096DCD7F" w14:textId="6D8378CD" w:rsidR="003D7D5F"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تم التحقق من صدق أداة الدراسة (الاستبانة) من خلال عرضها على مجموعة من المحكمين المتخصصين في مجالات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وكفاءة سلاسل التوريد</w:t>
      </w:r>
      <w:r w:rsidR="009255E5" w:rsidRPr="00546F1A">
        <w:rPr>
          <w:rFonts w:ascii="Traditional Arabic" w:eastAsia="Times New Roman" w:hAnsi="Traditional Arabic" w:cs="Traditional Arabic" w:hint="cs"/>
          <w:sz w:val="24"/>
          <w:szCs w:val="24"/>
          <w:rtl/>
        </w:rPr>
        <w:t xml:space="preserve"> من هيكل التدريس في جامعة ميد اوشن</w:t>
      </w:r>
      <w:r w:rsidRPr="00546F1A">
        <w:rPr>
          <w:rFonts w:ascii="Traditional Arabic" w:eastAsia="Times New Roman" w:hAnsi="Traditional Arabic" w:cs="Traditional Arabic" w:hint="cs"/>
          <w:sz w:val="24"/>
          <w:szCs w:val="24"/>
          <w:rtl/>
        </w:rPr>
        <w:t xml:space="preserve">  ، وذلك بهدف التأكد من سلامة الصياغة اللغوية، ومدى وضوح العبارات، وانتمائها لل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كفاءة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w:t>
      </w:r>
    </w:p>
    <w:p w14:paraId="29599917" w14:textId="77777777" w:rsidR="00224DE6" w:rsidRPr="00546F1A" w:rsidRDefault="00224DE6" w:rsidP="00224DE6">
      <w:pPr>
        <w:bidi/>
        <w:spacing w:after="120" w:line="360" w:lineRule="auto"/>
        <w:ind w:firstLine="509"/>
        <w:jc w:val="both"/>
        <w:rPr>
          <w:rFonts w:ascii="Traditional Arabic" w:eastAsia="Times New Roman" w:hAnsi="Traditional Arabic" w:cs="Traditional Arabic"/>
          <w:sz w:val="24"/>
          <w:szCs w:val="24"/>
          <w:rtl/>
        </w:rPr>
      </w:pPr>
    </w:p>
    <w:p w14:paraId="18BF5CE5" w14:textId="5B122EE3" w:rsidR="003D7D5F" w:rsidRPr="00546F1A" w:rsidRDefault="003D7D5F" w:rsidP="00546F1A">
      <w:pPr>
        <w:bidi/>
        <w:spacing w:after="120" w:line="360" w:lineRule="auto"/>
        <w:ind w:left="284"/>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 xml:space="preserve">ثانيا: صدق الاتساق الداخلي </w:t>
      </w:r>
      <w:r w:rsidRPr="00546F1A">
        <w:rPr>
          <w:rFonts w:ascii="Traditional Arabic" w:eastAsia="Times New Roman" w:hAnsi="Traditional Arabic" w:cs="Traditional Arabic" w:hint="cs"/>
          <w:b/>
          <w:bCs/>
          <w:sz w:val="24"/>
          <w:szCs w:val="24"/>
        </w:rPr>
        <w:t>(Internal Consistency Validity)</w:t>
      </w:r>
    </w:p>
    <w:p w14:paraId="005B8640" w14:textId="13466A63" w:rsidR="003D7D5F" w:rsidRPr="00546F1A" w:rsidRDefault="003D7D5F" w:rsidP="00546F1A">
      <w:pPr>
        <w:bidi/>
        <w:spacing w:after="120" w:line="360" w:lineRule="auto"/>
        <w:ind w:firstLine="509"/>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اعتمد الباحث في حساب صدق الاتساق الداخلي </w:t>
      </w:r>
      <w:r w:rsidRPr="00546F1A">
        <w:rPr>
          <w:rFonts w:ascii="Traditional Arabic" w:eastAsia="Times New Roman" w:hAnsi="Traditional Arabic" w:cs="Traditional Arabic" w:hint="cs"/>
          <w:sz w:val="24"/>
          <w:szCs w:val="24"/>
          <w:rtl/>
          <w:lang w:bidi="ar-EG"/>
        </w:rPr>
        <w:t>ل</w:t>
      </w:r>
      <w:r w:rsidRPr="00546F1A">
        <w:rPr>
          <w:rFonts w:ascii="Traditional Arabic" w:eastAsia="Times New Roman" w:hAnsi="Traditional Arabic" w:cs="Traditional Arabic" w:hint="cs"/>
          <w:sz w:val="24"/>
          <w:szCs w:val="24"/>
          <w:rtl/>
        </w:rPr>
        <w:t>لاستبيان</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46F1A" w:rsidRDefault="003D7D5F" w:rsidP="00546F1A">
      <w:pPr>
        <w:bidi/>
        <w:spacing w:after="12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جدول رقم (3.6) معاملات الارتباط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يوضح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46F1A"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الدلالة</w:t>
            </w:r>
          </w:p>
        </w:tc>
      </w:tr>
      <w:tr w:rsidR="00AA7577" w:rsidRPr="00546F1A"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نظم الــتحكم والنقل الذكية</w:t>
            </w:r>
          </w:p>
        </w:tc>
        <w:tc>
          <w:tcPr>
            <w:tcW w:w="2356" w:type="dxa"/>
            <w:tcBorders>
              <w:top w:val="single" w:sz="4" w:space="0" w:color="auto"/>
            </w:tcBorders>
            <w:vAlign w:val="center"/>
            <w:hideMark/>
          </w:tcPr>
          <w:p w14:paraId="3BF9413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0.89</w:t>
            </w:r>
          </w:p>
        </w:tc>
        <w:tc>
          <w:tcPr>
            <w:tcW w:w="0" w:type="auto"/>
            <w:tcBorders>
              <w:top w:val="single" w:sz="4" w:space="0" w:color="auto"/>
            </w:tcBorders>
            <w:vAlign w:val="center"/>
            <w:hideMark/>
          </w:tcPr>
          <w:p w14:paraId="64477BA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46F1A" w:rsidRDefault="007A3945"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الإتصال</w:t>
            </w:r>
            <w:r w:rsidR="003D7D5F" w:rsidRPr="00546F1A">
              <w:rPr>
                <w:rFonts w:ascii="Traditional Arabic" w:hAnsi="Traditional Arabic" w:cs="Traditional Arabic" w:hint="cs"/>
                <w:sz w:val="24"/>
                <w:szCs w:val="24"/>
                <w:rtl/>
              </w:rPr>
              <w:t xml:space="preserve"> المعلوماتــي</w:t>
            </w:r>
          </w:p>
        </w:tc>
        <w:tc>
          <w:tcPr>
            <w:tcW w:w="2356" w:type="dxa"/>
            <w:vAlign w:val="center"/>
            <w:hideMark/>
          </w:tcPr>
          <w:p w14:paraId="5D7AC8FD"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0.91</w:t>
            </w:r>
          </w:p>
        </w:tc>
        <w:tc>
          <w:tcPr>
            <w:tcW w:w="0" w:type="auto"/>
            <w:vAlign w:val="center"/>
            <w:hideMark/>
          </w:tcPr>
          <w:p w14:paraId="4A7D859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2356" w:type="dxa"/>
            <w:vAlign w:val="center"/>
          </w:tcPr>
          <w:p w14:paraId="07E66C4F"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0.90</w:t>
            </w:r>
          </w:p>
        </w:tc>
        <w:tc>
          <w:tcPr>
            <w:tcW w:w="0" w:type="auto"/>
            <w:vAlign w:val="center"/>
          </w:tcPr>
          <w:p w14:paraId="2DD5C4C1"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bl>
    <w:p w14:paraId="37F57262" w14:textId="77777777" w:rsidR="00CC540E" w:rsidRPr="00546F1A" w:rsidRDefault="00CC540E"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44F44119" w14:textId="36ED9A22" w:rsidR="004F09D6" w:rsidRDefault="004F09D6"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يتضح من النتائج أن جميع معاملات الارتباط موجبة ومرتفعة ودالة إحصائيًا، مما يدل على وجود اتساق داخلي قوي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وهو ما يؤكد تمتع الأداة بدرجة عالية من الصدق</w:t>
      </w:r>
      <w:r w:rsidRPr="00546F1A">
        <w:rPr>
          <w:rFonts w:ascii="Traditional Arabic" w:eastAsia="Times New Roman" w:hAnsi="Traditional Arabic" w:cs="Traditional Arabic" w:hint="cs"/>
          <w:sz w:val="24"/>
          <w:szCs w:val="24"/>
        </w:rPr>
        <w:t>.</w:t>
      </w:r>
    </w:p>
    <w:p w14:paraId="0348F619"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5EF43858"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7581E32F"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24CCF82B" w14:textId="0915FC63" w:rsidR="003D7D5F" w:rsidRPr="00546F1A" w:rsidRDefault="003D7D5F" w:rsidP="00546F1A">
      <w:pPr>
        <w:bidi/>
        <w:spacing w:after="12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جدول رقم (3.7) معاملات الارتباط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C00F7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الدلالة</w:t>
            </w:r>
          </w:p>
        </w:tc>
      </w:tr>
      <w:tr w:rsidR="00AA7577" w:rsidRPr="00546F1A"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الــتكامل</w:t>
            </w:r>
          </w:p>
        </w:tc>
        <w:tc>
          <w:tcPr>
            <w:tcW w:w="2343" w:type="dxa"/>
            <w:tcBorders>
              <w:top w:val="single" w:sz="4" w:space="0" w:color="auto"/>
            </w:tcBorders>
            <w:vAlign w:val="center"/>
            <w:hideMark/>
          </w:tcPr>
          <w:p w14:paraId="28428ED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0.90</w:t>
            </w:r>
          </w:p>
        </w:tc>
        <w:tc>
          <w:tcPr>
            <w:tcW w:w="2813" w:type="dxa"/>
            <w:tcBorders>
              <w:top w:val="single" w:sz="4" w:space="0" w:color="auto"/>
            </w:tcBorders>
            <w:vAlign w:val="center"/>
            <w:hideMark/>
          </w:tcPr>
          <w:p w14:paraId="1C6E81BC"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العملــيات</w:t>
            </w:r>
          </w:p>
        </w:tc>
        <w:tc>
          <w:tcPr>
            <w:tcW w:w="2343" w:type="dxa"/>
            <w:vAlign w:val="center"/>
          </w:tcPr>
          <w:p w14:paraId="486AC85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0.91</w:t>
            </w:r>
          </w:p>
        </w:tc>
        <w:tc>
          <w:tcPr>
            <w:tcW w:w="2813" w:type="dxa"/>
            <w:vAlign w:val="center"/>
          </w:tcPr>
          <w:p w14:paraId="4394E954"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الشراء</w:t>
            </w:r>
          </w:p>
        </w:tc>
        <w:tc>
          <w:tcPr>
            <w:tcW w:w="2343" w:type="dxa"/>
            <w:vAlign w:val="center"/>
          </w:tcPr>
          <w:p w14:paraId="207F92E5"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c>
          <w:tcPr>
            <w:tcW w:w="2813" w:type="dxa"/>
            <w:vAlign w:val="center"/>
          </w:tcPr>
          <w:p w14:paraId="5933261E"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الــتــوزيع</w:t>
            </w:r>
          </w:p>
        </w:tc>
        <w:tc>
          <w:tcPr>
            <w:tcW w:w="2343" w:type="dxa"/>
            <w:vAlign w:val="center"/>
          </w:tcPr>
          <w:p w14:paraId="1AE12C6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0.92</w:t>
            </w:r>
          </w:p>
        </w:tc>
        <w:tc>
          <w:tcPr>
            <w:tcW w:w="2813" w:type="dxa"/>
            <w:vAlign w:val="center"/>
          </w:tcPr>
          <w:p w14:paraId="4B7167CC"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bl>
    <w:p w14:paraId="49B2A4F8" w14:textId="1838E8E5" w:rsidR="00CC540E" w:rsidRPr="00546F1A" w:rsidRDefault="00224DE6" w:rsidP="00546F1A">
      <w:pPr>
        <w:bidi/>
        <w:spacing w:line="360" w:lineRule="auto"/>
        <w:ind w:left="4"/>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C540E" w:rsidRPr="00546F1A">
        <w:rPr>
          <w:rFonts w:ascii="Traditional Arabic" w:eastAsia="Times New Roman" w:hAnsi="Traditional Arabic" w:cs="Traditional Arabic" w:hint="cs"/>
          <w:sz w:val="24"/>
          <w:szCs w:val="24"/>
          <w:rtl/>
        </w:rPr>
        <w:t>المصدر: بناء على مخرجات التحليل الاحصائي</w:t>
      </w:r>
    </w:p>
    <w:p w14:paraId="6B51935D" w14:textId="69D21818" w:rsidR="003D7D5F"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يتضح من النتائج أن جميع معاملات الارتباط موجبة ومرتفعة ودالة إحصائيًا، مما يدل على وجود اتساق داخلي قوي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وهو ما يؤكد تمتع الأداة بدرجة عالية من الصدق</w:t>
      </w:r>
      <w:r w:rsidRPr="00546F1A">
        <w:rPr>
          <w:rFonts w:ascii="Traditional Arabic" w:eastAsia="Times New Roman" w:hAnsi="Traditional Arabic" w:cs="Traditional Arabic" w:hint="cs"/>
          <w:sz w:val="24"/>
          <w:szCs w:val="24"/>
        </w:rPr>
        <w:t>.</w:t>
      </w:r>
    </w:p>
    <w:p w14:paraId="17589BD2" w14:textId="77777777" w:rsidR="00224DE6" w:rsidRPr="00546F1A" w:rsidRDefault="00224DE6" w:rsidP="00224DE6">
      <w:pPr>
        <w:bidi/>
        <w:spacing w:after="120" w:line="360" w:lineRule="auto"/>
        <w:ind w:firstLine="509"/>
        <w:jc w:val="both"/>
        <w:rPr>
          <w:rFonts w:ascii="Traditional Arabic" w:eastAsia="Times New Roman" w:hAnsi="Traditional Arabic" w:cs="Traditional Arabic"/>
          <w:sz w:val="24"/>
          <w:szCs w:val="24"/>
        </w:rPr>
      </w:pPr>
    </w:p>
    <w:p w14:paraId="338F3CB0" w14:textId="77777777" w:rsidR="003D7D5F" w:rsidRPr="00546F1A" w:rsidRDefault="003D7D5F" w:rsidP="00546F1A">
      <w:pPr>
        <w:pStyle w:val="ListParagraph"/>
        <w:numPr>
          <w:ilvl w:val="0"/>
          <w:numId w:val="56"/>
        </w:numPr>
        <w:bidi/>
        <w:spacing w:after="120" w:line="360" w:lineRule="auto"/>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 xml:space="preserve">اختبار الثبات </w:t>
      </w:r>
      <w:r w:rsidRPr="00546F1A">
        <w:rPr>
          <w:rFonts w:ascii="Traditional Arabic" w:eastAsia="Times New Roman" w:hAnsi="Traditional Arabic" w:cs="Traditional Arabic" w:hint="cs"/>
          <w:b/>
          <w:bCs/>
          <w:sz w:val="24"/>
          <w:szCs w:val="24"/>
        </w:rPr>
        <w:t>(Reliability)</w:t>
      </w:r>
    </w:p>
    <w:p w14:paraId="191806FA" w14:textId="77777777" w:rsidR="003D7D5F" w:rsidRPr="00546F1A"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اعتمد الباحث في حساب الاستبيان على معامل ألفا كرونباخ</w:t>
      </w:r>
      <w:r w:rsidRPr="00546F1A">
        <w:rPr>
          <w:rFonts w:ascii="Traditional Arabic" w:eastAsia="Times New Roman" w:hAnsi="Traditional Arabic" w:cs="Traditional Arabic" w:hint="cs"/>
          <w:sz w:val="24"/>
          <w:szCs w:val="24"/>
        </w:rPr>
        <w:t xml:space="preserve"> (Cronbach’s Alpha):</w:t>
      </w:r>
    </w:p>
    <w:p w14:paraId="49D072E5" w14:textId="7DFEBBBA" w:rsidR="003D7D5F" w:rsidRPr="00546F1A" w:rsidRDefault="003D7D5F" w:rsidP="00546F1A">
      <w:pPr>
        <w:bidi/>
        <w:spacing w:after="12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جدول (3.8):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الدراسة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46F1A"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C00F71" w:rsidRDefault="003D7D5F" w:rsidP="00546F1A">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C00F7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ألفا كرونباخ</w:t>
            </w:r>
          </w:p>
        </w:tc>
      </w:tr>
      <w:tr w:rsidR="00AA7577" w:rsidRPr="00546F1A"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نظم الــتحكم والنقل الذكية</w:t>
            </w:r>
          </w:p>
        </w:tc>
        <w:tc>
          <w:tcPr>
            <w:tcW w:w="4104" w:type="dxa"/>
            <w:hideMark/>
          </w:tcPr>
          <w:p w14:paraId="698C4B4C" w14:textId="77777777" w:rsidR="003D7D5F" w:rsidRPr="00546F1A"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0.94</w:t>
            </w:r>
          </w:p>
        </w:tc>
      </w:tr>
      <w:tr w:rsidR="00AA7577" w:rsidRPr="00546F1A"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46F1A" w:rsidRDefault="007A3945"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الإتصال</w:t>
            </w:r>
            <w:r w:rsidR="003D7D5F" w:rsidRPr="00546F1A">
              <w:rPr>
                <w:rFonts w:ascii="Traditional Arabic" w:hAnsi="Traditional Arabic" w:cs="Traditional Arabic" w:hint="cs"/>
                <w:sz w:val="24"/>
                <w:szCs w:val="24"/>
                <w:rtl/>
              </w:rPr>
              <w:t xml:space="preserve"> المعلوماتــي</w:t>
            </w:r>
          </w:p>
        </w:tc>
        <w:tc>
          <w:tcPr>
            <w:tcW w:w="4104" w:type="dxa"/>
            <w:hideMark/>
          </w:tcPr>
          <w:p w14:paraId="5A69B6DB" w14:textId="77777777" w:rsidR="003D7D5F" w:rsidRPr="00546F1A"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0.95</w:t>
            </w:r>
          </w:p>
        </w:tc>
      </w:tr>
      <w:tr w:rsidR="00AA7577" w:rsidRPr="00546F1A"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4104" w:type="dxa"/>
            <w:hideMark/>
          </w:tcPr>
          <w:p w14:paraId="05E27E47" w14:textId="77777777" w:rsidR="003D7D5F" w:rsidRPr="00546F1A"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r>
      <w:tr w:rsidR="00AA7577" w:rsidRPr="00546F1A" w14:paraId="4C969B3D"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848429"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الثبات الكلي للمتغير المستقل</w:t>
            </w:r>
          </w:p>
        </w:tc>
        <w:tc>
          <w:tcPr>
            <w:tcW w:w="4104" w:type="dxa"/>
          </w:tcPr>
          <w:p w14:paraId="70CEE791" w14:textId="77777777" w:rsidR="003D7D5F" w:rsidRPr="00546F1A"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0.97</w:t>
            </w:r>
          </w:p>
        </w:tc>
      </w:tr>
    </w:tbl>
    <w:p w14:paraId="03310B58" w14:textId="77777777" w:rsidR="00CC540E" w:rsidRPr="00546F1A" w:rsidRDefault="00CC540E"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4E3ED147" w14:textId="096193F5" w:rsidR="004F09D6" w:rsidRPr="00546F1A" w:rsidRDefault="004F09D6" w:rsidP="00546F1A">
      <w:p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يوضح الجدول (3.8) الإحصائي المرفق في الصورة معامل ثبات (ألفا كرونباخ)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المتغير المستقل وهو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p>
    <w:p w14:paraId="5AEF7426" w14:textId="6684C6C2" w:rsidR="004F09D6" w:rsidRPr="00546F1A" w:rsidRDefault="004F09D6" w:rsidP="00546F1A">
      <w:pPr>
        <w:numPr>
          <w:ilvl w:val="0"/>
          <w:numId w:val="79"/>
        </w:num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درجة ثبات ممتازة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جميع قيم (ألفا كرونباخ) لل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والقيمة الكلية تتجاوز </w:t>
      </w:r>
      <w:r w:rsidRPr="00546F1A">
        <w:rPr>
          <w:rFonts w:ascii="Traditional Arabic" w:eastAsia="Times New Roman" w:hAnsi="Traditional Arabic" w:cs="Traditional Arabic" w:hint="cs"/>
          <w:sz w:val="24"/>
          <w:szCs w:val="24"/>
        </w:rPr>
        <w:t>0.90.</w:t>
      </w:r>
    </w:p>
    <w:p w14:paraId="2F47AA1A" w14:textId="77777777" w:rsidR="004F09D6" w:rsidRDefault="004F09D6" w:rsidP="00546F1A">
      <w:pPr>
        <w:numPr>
          <w:ilvl w:val="0"/>
          <w:numId w:val="79"/>
        </w:num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lastRenderedPageBreak/>
        <w:t>صلاحية أداة الدراسة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تعني هذه النسب المرتفعة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46F1A">
        <w:rPr>
          <w:rFonts w:ascii="Traditional Arabic" w:eastAsia="Times New Roman" w:hAnsi="Traditional Arabic" w:cs="Traditional Arabic" w:hint="cs"/>
          <w:sz w:val="24"/>
          <w:szCs w:val="24"/>
        </w:rPr>
        <w:t>.</w:t>
      </w:r>
    </w:p>
    <w:p w14:paraId="3326109E" w14:textId="77777777" w:rsidR="00224DE6" w:rsidRPr="00546F1A" w:rsidRDefault="00224DE6" w:rsidP="00224DE6">
      <w:pPr>
        <w:bidi/>
        <w:spacing w:line="360" w:lineRule="auto"/>
        <w:ind w:left="720"/>
        <w:rPr>
          <w:rFonts w:ascii="Traditional Arabic" w:eastAsia="Times New Roman" w:hAnsi="Traditional Arabic" w:cs="Traditional Arabic"/>
          <w:sz w:val="24"/>
          <w:szCs w:val="24"/>
        </w:rPr>
      </w:pPr>
    </w:p>
    <w:p w14:paraId="5EC41C31" w14:textId="73BA4536" w:rsidR="003D7D5F" w:rsidRPr="00546F1A" w:rsidRDefault="003D7D5F" w:rsidP="00224DE6">
      <w:pPr>
        <w:bidi/>
        <w:spacing w:after="12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جدول (3.9):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46F1A"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r>
      <w:tr w:rsidR="00AA7577" w:rsidRPr="00546F1A"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الــتكامل</w:t>
            </w:r>
          </w:p>
        </w:tc>
        <w:tc>
          <w:tcPr>
            <w:tcW w:w="4052" w:type="dxa"/>
            <w:vAlign w:val="center"/>
            <w:hideMark/>
          </w:tcPr>
          <w:p w14:paraId="5D0765FA" w14:textId="2CC28600"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w:t>
            </w:r>
            <w:r w:rsidR="00C86F8C" w:rsidRPr="00546F1A">
              <w:rPr>
                <w:rFonts w:ascii="Traditional Arabic" w:eastAsia="Times New Roman" w:hAnsi="Traditional Arabic" w:cs="Traditional Arabic" w:hint="cs"/>
                <w:sz w:val="24"/>
                <w:szCs w:val="24"/>
                <w:rtl/>
              </w:rPr>
              <w:t>92</w:t>
            </w:r>
          </w:p>
        </w:tc>
      </w:tr>
      <w:tr w:rsidR="00AA7577" w:rsidRPr="00546F1A"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العملــيات</w:t>
            </w:r>
          </w:p>
        </w:tc>
        <w:tc>
          <w:tcPr>
            <w:tcW w:w="4052" w:type="dxa"/>
            <w:vAlign w:val="center"/>
            <w:hideMark/>
          </w:tcPr>
          <w:p w14:paraId="47107232"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0.94</w:t>
            </w:r>
          </w:p>
        </w:tc>
      </w:tr>
      <w:tr w:rsidR="00AA7577" w:rsidRPr="00546F1A"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الشراء</w:t>
            </w:r>
          </w:p>
        </w:tc>
        <w:tc>
          <w:tcPr>
            <w:tcW w:w="4052" w:type="dxa"/>
            <w:vAlign w:val="center"/>
            <w:hideMark/>
          </w:tcPr>
          <w:p w14:paraId="4A63842E"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0.95</w:t>
            </w:r>
          </w:p>
        </w:tc>
      </w:tr>
      <w:tr w:rsidR="00AA7577" w:rsidRPr="00546F1A"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الــتــوزيع</w:t>
            </w:r>
          </w:p>
        </w:tc>
        <w:tc>
          <w:tcPr>
            <w:tcW w:w="4052" w:type="dxa"/>
            <w:vAlign w:val="center"/>
            <w:hideMark/>
          </w:tcPr>
          <w:p w14:paraId="20CA4AE7"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r>
      <w:tr w:rsidR="00AA7577" w:rsidRPr="00546F1A"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46F1A" w:rsidRDefault="003D7D5F" w:rsidP="00C00F71">
            <w:pPr>
              <w:bidi/>
              <w:spacing w:after="120" w:line="360" w:lineRule="auto"/>
              <w:ind w:firstLine="509"/>
              <w:jc w:val="center"/>
              <w:rPr>
                <w:rFonts w:ascii="Traditional Arabic" w:hAnsi="Traditional Arabic" w:cs="Traditional Arabic"/>
                <w:sz w:val="24"/>
                <w:szCs w:val="24"/>
                <w:rtl/>
              </w:rPr>
            </w:pPr>
            <w:r w:rsidRPr="00546F1A">
              <w:rPr>
                <w:rFonts w:ascii="Traditional Arabic" w:hAnsi="Traditional Arabic" w:cs="Traditional Arabic" w:hint="cs"/>
                <w:sz w:val="24"/>
                <w:szCs w:val="24"/>
                <w:rtl/>
              </w:rPr>
              <w:t>الثبات الكلي للمتغير التابع</w:t>
            </w:r>
          </w:p>
        </w:tc>
        <w:tc>
          <w:tcPr>
            <w:tcW w:w="4052" w:type="dxa"/>
            <w:vAlign w:val="center"/>
          </w:tcPr>
          <w:p w14:paraId="5A47D8B3"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0.94</w:t>
            </w:r>
          </w:p>
        </w:tc>
      </w:tr>
    </w:tbl>
    <w:p w14:paraId="17D63B6B" w14:textId="7F55C0C0" w:rsidR="00CC540E" w:rsidRPr="00546F1A" w:rsidRDefault="00224DE6" w:rsidP="00546F1A">
      <w:pPr>
        <w:bidi/>
        <w:spacing w:line="360" w:lineRule="auto"/>
        <w:ind w:left="4"/>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C540E" w:rsidRPr="00546F1A">
        <w:rPr>
          <w:rFonts w:ascii="Traditional Arabic" w:eastAsia="Times New Roman" w:hAnsi="Traditional Arabic" w:cs="Traditional Arabic" w:hint="cs"/>
          <w:sz w:val="24"/>
          <w:szCs w:val="24"/>
          <w:rtl/>
        </w:rPr>
        <w:t>المصدر: بناء على مخرجات التحليل الاحصائي</w:t>
      </w:r>
    </w:p>
    <w:p w14:paraId="1E7BD2F7" w14:textId="6F8ADC61" w:rsidR="00B656E5" w:rsidRPr="00546F1A" w:rsidRDefault="00B656E5" w:rsidP="00546F1A">
      <w:pPr>
        <w:pStyle w:val="ListParagraph"/>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يوضح الجدول</w:t>
      </w:r>
      <w:r w:rsidRPr="00546F1A">
        <w:rPr>
          <w:rFonts w:ascii="Traditional Arabic" w:eastAsia="Times New Roman" w:hAnsi="Traditional Arabic" w:cs="Traditional Arabic" w:hint="cs"/>
          <w:sz w:val="24"/>
          <w:szCs w:val="24"/>
          <w:rtl/>
          <w:lang w:bidi="ar-EG"/>
        </w:rPr>
        <w:t xml:space="preserve"> (3.9)</w:t>
      </w:r>
      <w:r w:rsidRPr="00546F1A">
        <w:rPr>
          <w:rFonts w:ascii="Traditional Arabic" w:eastAsia="Times New Roman" w:hAnsi="Traditional Arabic" w:cs="Traditional Arabic" w:hint="cs"/>
          <w:sz w:val="24"/>
          <w:szCs w:val="24"/>
          <w:rtl/>
        </w:rPr>
        <w:t xml:space="preserve">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متغير "كفاءة سلاسل التوريد</w:t>
      </w:r>
      <w:r w:rsidRPr="00546F1A">
        <w:rPr>
          <w:rFonts w:ascii="Traditional Arabic" w:eastAsia="Times New Roman" w:hAnsi="Traditional Arabic" w:cs="Traditional Arabic" w:hint="cs"/>
          <w:sz w:val="24"/>
          <w:szCs w:val="24"/>
        </w:rPr>
        <w:t xml:space="preserve">. </w:t>
      </w:r>
    </w:p>
    <w:p w14:paraId="0F5920AE" w14:textId="3196BA0E" w:rsidR="00B656E5" w:rsidRPr="00546F1A" w:rsidRDefault="00067C01" w:rsidP="00546F1A">
      <w:pPr>
        <w:pStyle w:val="ListParagraph"/>
        <w:numPr>
          <w:ilvl w:val="0"/>
          <w:numId w:val="78"/>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أبعاد</w:t>
      </w:r>
      <w:r w:rsidR="00B656E5" w:rsidRPr="00546F1A">
        <w:rPr>
          <w:rFonts w:ascii="Traditional Arabic" w:eastAsia="Times New Roman" w:hAnsi="Traditional Arabic" w:cs="Traditional Arabic" w:hint="cs"/>
          <w:sz w:val="24"/>
          <w:szCs w:val="24"/>
          <w:rtl/>
        </w:rPr>
        <w:t xml:space="preserve"> الدراسة</w:t>
      </w:r>
      <w:r w:rsidR="00B656E5" w:rsidRPr="00546F1A">
        <w:rPr>
          <w:rFonts w:ascii="Traditional Arabic" w:eastAsia="Times New Roman" w:hAnsi="Traditional Arabic" w:cs="Traditional Arabic" w:hint="cs"/>
          <w:sz w:val="24"/>
          <w:szCs w:val="24"/>
        </w:rPr>
        <w:t xml:space="preserve">: </w:t>
      </w:r>
      <w:r w:rsidR="00B656E5" w:rsidRPr="00546F1A">
        <w:rPr>
          <w:rFonts w:ascii="Traditional Arabic" w:eastAsia="Times New Roman" w:hAnsi="Traditional Arabic" w:cs="Traditional Arabic" w:hint="cs"/>
          <w:sz w:val="24"/>
          <w:szCs w:val="24"/>
          <w:rtl/>
        </w:rPr>
        <w:t>تشمل ال</w:t>
      </w:r>
      <w:r w:rsidRPr="00546F1A">
        <w:rPr>
          <w:rFonts w:ascii="Traditional Arabic" w:eastAsia="Times New Roman" w:hAnsi="Traditional Arabic" w:cs="Traditional Arabic" w:hint="cs"/>
          <w:sz w:val="24"/>
          <w:szCs w:val="24"/>
          <w:rtl/>
        </w:rPr>
        <w:t>أبعاد</w:t>
      </w:r>
      <w:r w:rsidR="00B656E5" w:rsidRPr="00546F1A">
        <w:rPr>
          <w:rFonts w:ascii="Traditional Arabic" w:eastAsia="Times New Roman" w:hAnsi="Traditional Arabic" w:cs="Traditional Arabic" w:hint="cs"/>
          <w:sz w:val="24"/>
          <w:szCs w:val="24"/>
          <w:rtl/>
        </w:rPr>
        <w:t xml:space="preserve"> التكامل (0.92)، العمليات (0.94)، الشراء (0.95)، والتوزيع</w:t>
      </w:r>
      <w:r w:rsidR="00B656E5" w:rsidRPr="00546F1A">
        <w:rPr>
          <w:rFonts w:ascii="Traditional Arabic" w:eastAsia="Times New Roman" w:hAnsi="Traditional Arabic" w:cs="Traditional Arabic" w:hint="cs"/>
          <w:sz w:val="24"/>
          <w:szCs w:val="24"/>
        </w:rPr>
        <w:t xml:space="preserve"> (0.93).</w:t>
      </w:r>
    </w:p>
    <w:p w14:paraId="6947699B" w14:textId="77777777" w:rsidR="00B656E5" w:rsidRPr="00546F1A" w:rsidRDefault="00B656E5" w:rsidP="00546F1A">
      <w:pPr>
        <w:pStyle w:val="ListParagraph"/>
        <w:numPr>
          <w:ilvl w:val="0"/>
          <w:numId w:val="78"/>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الثبات الكلي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بلغ معامل الثبات الكلي للمتغير 0.94</w:t>
      </w:r>
      <w:r w:rsidRPr="00546F1A">
        <w:rPr>
          <w:rFonts w:ascii="Traditional Arabic" w:eastAsia="Times New Roman" w:hAnsi="Traditional Arabic" w:cs="Traditional Arabic" w:hint="cs"/>
          <w:sz w:val="24"/>
          <w:szCs w:val="24"/>
        </w:rPr>
        <w:t>.</w:t>
      </w:r>
    </w:p>
    <w:p w14:paraId="73AB5A90" w14:textId="77777777" w:rsidR="00B656E5" w:rsidRPr="00546F1A" w:rsidRDefault="00B656E5" w:rsidP="00546F1A">
      <w:pPr>
        <w:pStyle w:val="ListParagraph"/>
        <w:numPr>
          <w:ilvl w:val="0"/>
          <w:numId w:val="78"/>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الهدف</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يتم استخدام هذه المعاملات لقياس مدى اتساق واستقرار أداة القياس المستخدمة في الدراسة</w:t>
      </w:r>
    </w:p>
    <w:p w14:paraId="2E5E012C" w14:textId="0894BA21" w:rsidR="003D7D5F" w:rsidRDefault="003D7D5F" w:rsidP="00546F1A">
      <w:pPr>
        <w:pStyle w:val="ListParagraph"/>
        <w:bidi/>
        <w:spacing w:line="360" w:lineRule="auto"/>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tl/>
        </w:rPr>
        <w:t xml:space="preserve">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w:t>
      </w:r>
    </w:p>
    <w:p w14:paraId="705446F2" w14:textId="77777777" w:rsidR="00C00F71" w:rsidRDefault="00C00F71" w:rsidP="00C00F71">
      <w:pPr>
        <w:pStyle w:val="ListParagraph"/>
        <w:bidi/>
        <w:spacing w:line="360" w:lineRule="auto"/>
        <w:jc w:val="both"/>
        <w:rPr>
          <w:rFonts w:ascii="Traditional Arabic" w:hAnsi="Traditional Arabic" w:cs="Traditional Arabic"/>
          <w:sz w:val="24"/>
          <w:szCs w:val="24"/>
          <w:rtl/>
        </w:rPr>
      </w:pPr>
    </w:p>
    <w:p w14:paraId="70CB1080" w14:textId="77777777" w:rsidR="00C00F71" w:rsidRPr="00546F1A" w:rsidRDefault="00C00F71" w:rsidP="00C00F71">
      <w:pPr>
        <w:pStyle w:val="ListParagraph"/>
        <w:bidi/>
        <w:spacing w:line="360" w:lineRule="auto"/>
        <w:jc w:val="both"/>
        <w:rPr>
          <w:rFonts w:ascii="Traditional Arabic" w:hAnsi="Traditional Arabic" w:cs="Traditional Arabic"/>
          <w:sz w:val="24"/>
          <w:szCs w:val="24"/>
          <w:rtl/>
        </w:rPr>
      </w:pPr>
    </w:p>
    <w:p w14:paraId="13994010" w14:textId="2C45BFE4" w:rsidR="00444730" w:rsidRPr="00224DE6" w:rsidRDefault="00626908" w:rsidP="00546F1A">
      <w:pPr>
        <w:bidi/>
        <w:spacing w:after="200" w:line="360" w:lineRule="auto"/>
        <w:jc w:val="both"/>
        <w:rPr>
          <w:rFonts w:ascii="Traditional Arabic" w:hAnsi="Traditional Arabic" w:cs="Traditional Arabic"/>
          <w:sz w:val="28"/>
          <w:szCs w:val="28"/>
          <w:rtl/>
        </w:rPr>
      </w:pPr>
      <w:r w:rsidRPr="00224DE6">
        <w:rPr>
          <w:rFonts w:ascii="Traditional Arabic" w:hAnsi="Traditional Arabic" w:cs="Traditional Arabic" w:hint="cs"/>
          <w:b/>
          <w:bCs/>
          <w:sz w:val="28"/>
          <w:szCs w:val="28"/>
          <w:rtl/>
        </w:rPr>
        <w:lastRenderedPageBreak/>
        <w:t>4</w:t>
      </w:r>
      <w:r w:rsidR="00A27B33" w:rsidRPr="00224DE6">
        <w:rPr>
          <w:rFonts w:ascii="Traditional Arabic" w:hAnsi="Traditional Arabic" w:cs="Traditional Arabic" w:hint="cs"/>
          <w:b/>
          <w:bCs/>
          <w:sz w:val="28"/>
          <w:szCs w:val="28"/>
          <w:rtl/>
        </w:rPr>
        <w:t>.</w:t>
      </w:r>
      <w:r w:rsidR="003D7D5F" w:rsidRPr="00224DE6">
        <w:rPr>
          <w:rFonts w:ascii="Traditional Arabic" w:hAnsi="Traditional Arabic" w:cs="Traditional Arabic" w:hint="cs"/>
          <w:b/>
          <w:bCs/>
          <w:sz w:val="28"/>
          <w:szCs w:val="28"/>
          <w:rtl/>
        </w:rPr>
        <w:t>7</w:t>
      </w:r>
      <w:r w:rsidR="00A27B33" w:rsidRPr="00224DE6">
        <w:rPr>
          <w:rFonts w:ascii="Traditional Arabic" w:hAnsi="Traditional Arabic" w:cs="Traditional Arabic" w:hint="cs"/>
          <w:b/>
          <w:bCs/>
          <w:sz w:val="28"/>
          <w:szCs w:val="28"/>
          <w:rtl/>
        </w:rPr>
        <w:t xml:space="preserve"> </w:t>
      </w:r>
      <w:r w:rsidR="00444730" w:rsidRPr="00224DE6">
        <w:rPr>
          <w:rFonts w:ascii="Traditional Arabic" w:hAnsi="Traditional Arabic" w:cs="Traditional Arabic" w:hint="cs"/>
          <w:b/>
          <w:bCs/>
          <w:sz w:val="28"/>
          <w:szCs w:val="28"/>
          <w:rtl/>
        </w:rPr>
        <w:t>المعالجات الإحصائية:</w:t>
      </w:r>
    </w:p>
    <w:p w14:paraId="793B608E" w14:textId="0F6C1E7A"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 xml:space="preserve"> تعد ضرورية لضمان دقة التحليل وقبول الفرضيات. </w:t>
      </w:r>
    </w:p>
    <w:p w14:paraId="75F41102" w14:textId="77777777" w:rsidR="00444730"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وسوف يتم استخدام المعالجات والاختبار الإحصائية التالية</w:t>
      </w:r>
      <w:r w:rsidRPr="00546F1A">
        <w:rPr>
          <w:rFonts w:ascii="Traditional Arabic" w:hAnsi="Traditional Arabic" w:cs="Traditional Arabic" w:hint="cs"/>
          <w:sz w:val="24"/>
          <w:szCs w:val="24"/>
        </w:rPr>
        <w:t xml:space="preserve">: </w:t>
      </w:r>
    </w:p>
    <w:p w14:paraId="27F8EE69" w14:textId="77777777" w:rsidR="00224DE6" w:rsidRPr="00546F1A" w:rsidRDefault="00224DE6" w:rsidP="00224DE6">
      <w:pPr>
        <w:bidi/>
        <w:spacing w:after="200" w:line="360" w:lineRule="auto"/>
        <w:jc w:val="both"/>
        <w:rPr>
          <w:rFonts w:ascii="Traditional Arabic" w:hAnsi="Traditional Arabic" w:cs="Traditional Arabic"/>
          <w:sz w:val="24"/>
          <w:szCs w:val="24"/>
          <w:rtl/>
        </w:rPr>
      </w:pPr>
    </w:p>
    <w:p w14:paraId="2F3D6972" w14:textId="239C2E0C" w:rsidR="00444730" w:rsidRPr="00546F1A" w:rsidRDefault="00626908" w:rsidP="00546F1A">
      <w:pPr>
        <w:tabs>
          <w:tab w:val="left" w:pos="720"/>
        </w:tabs>
        <w:bidi/>
        <w:spacing w:line="360" w:lineRule="auto"/>
        <w:ind w:left="360"/>
        <w:jc w:val="both"/>
        <w:rPr>
          <w:rFonts w:ascii="Traditional Arabic" w:hAnsi="Traditional Arabic" w:cs="Traditional Arabic"/>
          <w:b/>
          <w:bCs/>
          <w:sz w:val="24"/>
          <w:szCs w:val="24"/>
          <w:lang w:bidi="ar-EG"/>
        </w:rPr>
      </w:pPr>
      <w:r w:rsidRPr="00546F1A">
        <w:rPr>
          <w:rFonts w:ascii="Traditional Arabic" w:hAnsi="Traditional Arabic" w:cs="Traditional Arabic" w:hint="cs"/>
          <w:b/>
          <w:bCs/>
          <w:sz w:val="24"/>
          <w:szCs w:val="24"/>
          <w:rtl/>
        </w:rPr>
        <w:t>4</w:t>
      </w:r>
      <w:r w:rsidR="000C130C" w:rsidRPr="00546F1A">
        <w:rPr>
          <w:rFonts w:ascii="Traditional Arabic" w:hAnsi="Traditional Arabic" w:cs="Traditional Arabic" w:hint="cs"/>
          <w:b/>
          <w:bCs/>
          <w:sz w:val="24"/>
          <w:szCs w:val="24"/>
          <w:rtl/>
        </w:rPr>
        <w:t>.</w:t>
      </w:r>
      <w:r w:rsidR="003D7D5F" w:rsidRPr="00546F1A">
        <w:rPr>
          <w:rFonts w:ascii="Traditional Arabic" w:hAnsi="Traditional Arabic" w:cs="Traditional Arabic" w:hint="cs"/>
          <w:b/>
          <w:bCs/>
          <w:sz w:val="24"/>
          <w:szCs w:val="24"/>
          <w:rtl/>
        </w:rPr>
        <w:t>7</w:t>
      </w:r>
      <w:r w:rsidR="000C130C" w:rsidRPr="00546F1A">
        <w:rPr>
          <w:rFonts w:ascii="Traditional Arabic" w:hAnsi="Traditional Arabic" w:cs="Traditional Arabic" w:hint="cs"/>
          <w:b/>
          <w:bCs/>
          <w:sz w:val="24"/>
          <w:szCs w:val="24"/>
          <w:rtl/>
        </w:rPr>
        <w:t>.1 التحليل</w:t>
      </w:r>
      <w:r w:rsidR="00444730" w:rsidRPr="00546F1A">
        <w:rPr>
          <w:rFonts w:ascii="Traditional Arabic" w:hAnsi="Traditional Arabic" w:cs="Traditional Arabic" w:hint="cs"/>
          <w:b/>
          <w:bCs/>
          <w:sz w:val="24"/>
          <w:szCs w:val="24"/>
          <w:rtl/>
        </w:rPr>
        <w:t xml:space="preserve"> الوصفي </w:t>
      </w:r>
      <w:r w:rsidR="00444730" w:rsidRPr="00546F1A">
        <w:rPr>
          <w:rFonts w:ascii="Traditional Arabic" w:hAnsi="Traditional Arabic" w:cs="Traditional Arabic" w:hint="cs"/>
          <w:b/>
          <w:bCs/>
          <w:sz w:val="24"/>
          <w:szCs w:val="24"/>
          <w:lang w:bidi="ar-EG"/>
        </w:rPr>
        <w:t>:(Descriptive Analysis)</w:t>
      </w:r>
      <w:r w:rsidR="00444730" w:rsidRPr="00546F1A">
        <w:rPr>
          <w:rFonts w:ascii="Traditional Arabic" w:hAnsi="Traditional Arabic" w:cs="Traditional Arabic" w:hint="cs"/>
          <w:b/>
          <w:bCs/>
          <w:sz w:val="24"/>
          <w:szCs w:val="24"/>
          <w:rtl/>
          <w:lang w:bidi="ar-EG"/>
        </w:rPr>
        <w:t xml:space="preserve"> </w:t>
      </w:r>
    </w:p>
    <w:p w14:paraId="62030DA8" w14:textId="42B8D8C8" w:rsidR="00444730" w:rsidRPr="00546F1A" w:rsidRDefault="00444730" w:rsidP="00546F1A">
      <w:pPr>
        <w:bidi/>
        <w:spacing w:after="0"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46F1A">
        <w:rPr>
          <w:rFonts w:ascii="Traditional Arabic" w:hAnsi="Traditional Arabic" w:cs="Traditional Arabic" w:hint="cs"/>
          <w:sz w:val="24"/>
          <w:szCs w:val="24"/>
          <w:rtl/>
          <w:lang w:bidi="ar-EG"/>
        </w:rPr>
        <w:t xml:space="preserve">موضوع </w:t>
      </w:r>
      <w:r w:rsidRPr="00546F1A">
        <w:rPr>
          <w:rFonts w:ascii="Traditional Arabic" w:hAnsi="Traditional Arabic" w:cs="Traditional Arabic" w:hint="cs"/>
          <w:sz w:val="24"/>
          <w:szCs w:val="24"/>
          <w:rtl/>
        </w:rPr>
        <w:t xml:space="preserve">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46F1A">
        <w:rPr>
          <w:rFonts w:ascii="Traditional Arabic" w:hAnsi="Traditional Arabic" w:cs="Traditional Arabic" w:hint="cs"/>
          <w:sz w:val="24"/>
          <w:szCs w:val="24"/>
          <w:lang w:bidi="ar-EG"/>
        </w:rPr>
        <w:t>.</w:t>
      </w:r>
    </w:p>
    <w:p w14:paraId="2A2FDEAB"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 في التحليل الوصفي</w:t>
      </w:r>
      <w:r w:rsidRPr="00546F1A">
        <w:rPr>
          <w:rFonts w:ascii="Traditional Arabic" w:hAnsi="Traditional Arabic" w:cs="Traditional Arabic" w:hint="cs"/>
          <w:sz w:val="24"/>
          <w:szCs w:val="24"/>
          <w:lang w:bidi="ar-EG"/>
        </w:rPr>
        <w:t>:</w:t>
      </w:r>
    </w:p>
    <w:p w14:paraId="097E0A89" w14:textId="77777777" w:rsidR="00444730" w:rsidRPr="00546F1A" w:rsidRDefault="00444730" w:rsidP="00546F1A">
      <w:pPr>
        <w:numPr>
          <w:ilvl w:val="0"/>
          <w:numId w:val="38"/>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التوزيع التكراري</w:t>
      </w:r>
      <w:r w:rsidRPr="00546F1A">
        <w:rPr>
          <w:rFonts w:ascii="Traditional Arabic" w:hAnsi="Traditional Arabic" w:cs="Traditional Arabic" w:hint="cs"/>
          <w:sz w:val="24"/>
          <w:szCs w:val="24"/>
          <w:lang w:bidi="ar-EG"/>
        </w:rPr>
        <w:t>.</w:t>
      </w:r>
    </w:p>
    <w:p w14:paraId="4366D707" w14:textId="77777777" w:rsidR="00444730" w:rsidRPr="00546F1A" w:rsidRDefault="00444730" w:rsidP="00546F1A">
      <w:pPr>
        <w:numPr>
          <w:ilvl w:val="0"/>
          <w:numId w:val="38"/>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المتوسطات الحسابية</w:t>
      </w:r>
      <w:r w:rsidRPr="00546F1A">
        <w:rPr>
          <w:rFonts w:ascii="Traditional Arabic" w:hAnsi="Traditional Arabic" w:cs="Traditional Arabic" w:hint="cs"/>
          <w:sz w:val="24"/>
          <w:szCs w:val="24"/>
          <w:lang w:bidi="ar-EG"/>
        </w:rPr>
        <w:t>.</w:t>
      </w:r>
    </w:p>
    <w:p w14:paraId="5B53F64B" w14:textId="77777777" w:rsidR="00444730" w:rsidRPr="00546F1A" w:rsidRDefault="00444730" w:rsidP="00546F1A">
      <w:pPr>
        <w:numPr>
          <w:ilvl w:val="0"/>
          <w:numId w:val="38"/>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الانحراف المعياري</w:t>
      </w:r>
      <w:r w:rsidRPr="00546F1A">
        <w:rPr>
          <w:rFonts w:ascii="Traditional Arabic" w:hAnsi="Traditional Arabic" w:cs="Traditional Arabic" w:hint="cs"/>
          <w:sz w:val="24"/>
          <w:szCs w:val="24"/>
          <w:lang w:bidi="ar-EG"/>
        </w:rPr>
        <w:t>.</w:t>
      </w:r>
    </w:p>
    <w:p w14:paraId="3F1C716A"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المتغيرات التي سيتم تحليلها في الدراسة الحالية:</w:t>
      </w:r>
    </w:p>
    <w:p w14:paraId="4137C500" w14:textId="595FFDD3" w:rsidR="00444730" w:rsidRPr="00546F1A" w:rsidRDefault="00444730" w:rsidP="00546F1A">
      <w:pPr>
        <w:numPr>
          <w:ilvl w:val="0"/>
          <w:numId w:val="43"/>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w:t>
      </w:r>
    </w:p>
    <w:p w14:paraId="138D7482" w14:textId="2BD45329" w:rsidR="00444730" w:rsidRPr="00546F1A" w:rsidRDefault="00444730" w:rsidP="00546F1A">
      <w:pPr>
        <w:pStyle w:val="ListParagraph"/>
        <w:numPr>
          <w:ilvl w:val="0"/>
          <w:numId w:val="43"/>
        </w:numPr>
        <w:bidi/>
        <w:spacing w:after="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w:t>
      </w:r>
    </w:p>
    <w:p w14:paraId="34BB5B18" w14:textId="77777777" w:rsidR="00444730" w:rsidRPr="00546F1A" w:rsidRDefault="00444730" w:rsidP="00546F1A">
      <w:pPr>
        <w:bidi/>
        <w:spacing w:after="0" w:line="360" w:lineRule="auto"/>
        <w:ind w:left="360"/>
        <w:jc w:val="both"/>
        <w:rPr>
          <w:rFonts w:ascii="Traditional Arabic" w:hAnsi="Traditional Arabic" w:cs="Traditional Arabic"/>
          <w:sz w:val="24"/>
          <w:szCs w:val="24"/>
        </w:rPr>
      </w:pPr>
    </w:p>
    <w:p w14:paraId="12A28695" w14:textId="312FCF14" w:rsidR="00444730" w:rsidRPr="00546F1A" w:rsidRDefault="00626908" w:rsidP="00546F1A">
      <w:pPr>
        <w:bidi/>
        <w:spacing w:after="0"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w:t>
      </w:r>
      <w:r w:rsidR="003D7D5F" w:rsidRPr="00546F1A">
        <w:rPr>
          <w:rFonts w:ascii="Traditional Arabic" w:hAnsi="Traditional Arabic" w:cs="Traditional Arabic" w:hint="cs"/>
          <w:b/>
          <w:bCs/>
          <w:sz w:val="24"/>
          <w:szCs w:val="24"/>
          <w:rtl/>
        </w:rPr>
        <w:t>7</w:t>
      </w:r>
      <w:r w:rsidR="00A27B33" w:rsidRPr="00546F1A">
        <w:rPr>
          <w:rFonts w:ascii="Traditional Arabic" w:hAnsi="Traditional Arabic" w:cs="Traditional Arabic" w:hint="cs"/>
          <w:b/>
          <w:bCs/>
          <w:sz w:val="24"/>
          <w:szCs w:val="24"/>
          <w:rtl/>
        </w:rPr>
        <w:t>.2</w:t>
      </w:r>
      <w:r w:rsidR="00444730" w:rsidRPr="00546F1A">
        <w:rPr>
          <w:rFonts w:ascii="Traditional Arabic" w:hAnsi="Traditional Arabic" w:cs="Traditional Arabic" w:hint="cs"/>
          <w:b/>
          <w:bCs/>
          <w:sz w:val="24"/>
          <w:szCs w:val="24"/>
          <w:rtl/>
        </w:rPr>
        <w:t xml:space="preserve"> اختبار تحليل الارتباط:</w:t>
      </w:r>
    </w:p>
    <w:p w14:paraId="0011B3F6" w14:textId="60FBD36B" w:rsidR="00444730" w:rsidRPr="00546F1A" w:rsidRDefault="00444730" w:rsidP="00546F1A">
      <w:pPr>
        <w:tabs>
          <w:tab w:val="left" w:pos="720"/>
        </w:tabs>
        <w:bidi/>
        <w:spacing w:after="0" w:line="360" w:lineRule="auto"/>
        <w:ind w:left="36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لتحليل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w:t>
      </w:r>
      <w:r w:rsidRPr="00546F1A">
        <w:rPr>
          <w:rFonts w:ascii="Traditional Arabic" w:hAnsi="Traditional Arabic" w:cs="Traditional Arabic" w:hint="cs"/>
          <w:sz w:val="24"/>
          <w:szCs w:val="24"/>
          <w:rtl/>
          <w:lang w:bidi="ar-EG"/>
        </w:rPr>
        <w:t xml:space="preserve"> و</w:t>
      </w:r>
      <w:r w:rsidRPr="00546F1A">
        <w:rPr>
          <w:rFonts w:ascii="Traditional Arabic" w:hAnsi="Traditional Arabic" w:cs="Traditional Arabic" w:hint="cs"/>
          <w:sz w:val="24"/>
          <w:szCs w:val="24"/>
          <w:rtl/>
        </w:rPr>
        <w:t xml:space="preserve">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في</w:t>
      </w:r>
      <w:r w:rsidRPr="00546F1A">
        <w:rPr>
          <w:rFonts w:ascii="Traditional Arabic" w:hAnsi="Traditional Arabic" w:cs="Traditional Arabic" w:hint="cs"/>
          <w:sz w:val="24"/>
          <w:szCs w:val="24"/>
          <w:rtl/>
          <w:lang w:bidi="ar-EG"/>
        </w:rPr>
        <w:t xml:space="preserve"> وجود المتغيرات الديموغرافية للعملاء 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ها (العمر – الجنس – مستوى التعليم – الخبرة)</w:t>
      </w:r>
      <w:r w:rsidRPr="00546F1A">
        <w:rPr>
          <w:rFonts w:ascii="Traditional Arabic" w:hAnsi="Traditional Arabic" w:cs="Traditional Arabic" w:hint="cs"/>
          <w:sz w:val="24"/>
          <w:szCs w:val="24"/>
          <w:rtl/>
        </w:rPr>
        <w:t xml:space="preserve"> </w:t>
      </w:r>
      <w:r w:rsidR="00C86F8C" w:rsidRPr="00546F1A">
        <w:rPr>
          <w:rFonts w:ascii="Traditional Arabic" w:hAnsi="Traditional Arabic" w:cs="Traditional Arabic" w:hint="cs"/>
          <w:sz w:val="24"/>
          <w:szCs w:val="24"/>
          <w:rtl/>
        </w:rPr>
        <w:lastRenderedPageBreak/>
        <w:t>تم</w:t>
      </w:r>
      <w:r w:rsidRPr="00546F1A">
        <w:rPr>
          <w:rFonts w:ascii="Traditional Arabic" w:hAnsi="Traditional Arabic" w:cs="Traditional Arabic" w:hint="cs"/>
          <w:sz w:val="24"/>
          <w:szCs w:val="24"/>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وكفاءة سلسلة التوريد في الشركة محل الدراسة.</w:t>
      </w:r>
    </w:p>
    <w:p w14:paraId="0924A245" w14:textId="77777777" w:rsidR="00137656" w:rsidRPr="00546F1A" w:rsidRDefault="00137656" w:rsidP="00546F1A">
      <w:pPr>
        <w:tabs>
          <w:tab w:val="left" w:pos="720"/>
        </w:tabs>
        <w:bidi/>
        <w:spacing w:after="0" w:line="360" w:lineRule="auto"/>
        <w:ind w:left="360"/>
        <w:jc w:val="both"/>
        <w:rPr>
          <w:rFonts w:ascii="Traditional Arabic" w:hAnsi="Traditional Arabic" w:cs="Traditional Arabic"/>
          <w:sz w:val="24"/>
          <w:szCs w:val="24"/>
          <w:lang w:bidi="ar-EG"/>
        </w:rPr>
      </w:pPr>
    </w:p>
    <w:p w14:paraId="42318FD3"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w:t>
      </w:r>
      <w:r w:rsidRPr="00546F1A">
        <w:rPr>
          <w:rFonts w:ascii="Traditional Arabic" w:hAnsi="Traditional Arabic" w:cs="Traditional Arabic" w:hint="cs"/>
          <w:sz w:val="24"/>
          <w:szCs w:val="24"/>
          <w:lang w:bidi="ar-EG"/>
        </w:rPr>
        <w:t>:</w:t>
      </w:r>
    </w:p>
    <w:p w14:paraId="026778FC" w14:textId="77777777" w:rsidR="00444730" w:rsidRDefault="00444730" w:rsidP="00546F1A">
      <w:pPr>
        <w:numPr>
          <w:ilvl w:val="0"/>
          <w:numId w:val="37"/>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معامل بيرسون</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لقياس</w:t>
      </w:r>
      <w:r w:rsidRPr="00546F1A">
        <w:rPr>
          <w:rFonts w:ascii="Traditional Arabic" w:hAnsi="Traditional Arabic" w:cs="Traditional Arabic" w:hint="cs"/>
          <w:sz w:val="24"/>
          <w:szCs w:val="24"/>
          <w:rtl/>
        </w:rPr>
        <w:t xml:space="preserve"> الارتباط بين المتغيرات</w:t>
      </w:r>
      <w:r w:rsidRPr="00546F1A">
        <w:rPr>
          <w:rFonts w:ascii="Traditional Arabic" w:hAnsi="Traditional Arabic" w:cs="Traditional Arabic" w:hint="cs"/>
          <w:sz w:val="24"/>
          <w:szCs w:val="24"/>
          <w:lang w:bidi="ar-EG"/>
        </w:rPr>
        <w:t>.</w:t>
      </w:r>
    </w:p>
    <w:p w14:paraId="6C9F8DF4" w14:textId="77777777" w:rsidR="00224DE6" w:rsidRPr="00224DE6" w:rsidRDefault="00224DE6" w:rsidP="00224DE6">
      <w:pPr>
        <w:tabs>
          <w:tab w:val="left" w:pos="720"/>
        </w:tabs>
        <w:bidi/>
        <w:spacing w:after="0" w:line="360" w:lineRule="auto"/>
        <w:jc w:val="both"/>
        <w:rPr>
          <w:rFonts w:ascii="Traditional Arabic" w:hAnsi="Traditional Arabic" w:cs="Traditional Arabic"/>
          <w:sz w:val="28"/>
          <w:szCs w:val="28"/>
          <w:lang w:bidi="ar-EG"/>
        </w:rPr>
      </w:pPr>
    </w:p>
    <w:p w14:paraId="569908CD" w14:textId="6FBA13CB" w:rsidR="00444730" w:rsidRPr="00224DE6" w:rsidRDefault="00626908" w:rsidP="00546F1A">
      <w:pPr>
        <w:tabs>
          <w:tab w:val="left" w:pos="720"/>
        </w:tabs>
        <w:bidi/>
        <w:spacing w:line="360" w:lineRule="auto"/>
        <w:ind w:left="360"/>
        <w:jc w:val="both"/>
        <w:rPr>
          <w:rFonts w:ascii="Traditional Arabic" w:hAnsi="Traditional Arabic" w:cs="Traditional Arabic"/>
          <w:sz w:val="24"/>
          <w:szCs w:val="24"/>
          <w:lang w:bidi="ar-EG"/>
        </w:rPr>
      </w:pPr>
      <w:r w:rsidRPr="00224DE6">
        <w:rPr>
          <w:rFonts w:ascii="Traditional Arabic" w:hAnsi="Traditional Arabic" w:cs="Traditional Arabic" w:hint="cs"/>
          <w:b/>
          <w:bCs/>
          <w:sz w:val="24"/>
          <w:szCs w:val="24"/>
          <w:rtl/>
        </w:rPr>
        <w:t>4</w:t>
      </w:r>
      <w:r w:rsidR="00444730" w:rsidRPr="00224DE6">
        <w:rPr>
          <w:rFonts w:ascii="Traditional Arabic" w:hAnsi="Traditional Arabic" w:cs="Traditional Arabic" w:hint="cs"/>
          <w:b/>
          <w:bCs/>
          <w:sz w:val="24"/>
          <w:szCs w:val="24"/>
          <w:rtl/>
        </w:rPr>
        <w:t>.</w:t>
      </w:r>
      <w:r w:rsidR="003D7D5F" w:rsidRPr="00224DE6">
        <w:rPr>
          <w:rFonts w:ascii="Traditional Arabic" w:hAnsi="Traditional Arabic" w:cs="Traditional Arabic" w:hint="cs"/>
          <w:b/>
          <w:bCs/>
          <w:sz w:val="24"/>
          <w:szCs w:val="24"/>
          <w:rtl/>
        </w:rPr>
        <w:t>7</w:t>
      </w:r>
      <w:r w:rsidR="00444730" w:rsidRPr="00224DE6">
        <w:rPr>
          <w:rFonts w:ascii="Traditional Arabic" w:hAnsi="Traditional Arabic" w:cs="Traditional Arabic" w:hint="cs"/>
          <w:b/>
          <w:bCs/>
          <w:sz w:val="24"/>
          <w:szCs w:val="24"/>
          <w:rtl/>
        </w:rPr>
        <w:t>.3</w:t>
      </w:r>
      <w:r w:rsidR="00A27B33" w:rsidRPr="00224DE6">
        <w:rPr>
          <w:rFonts w:ascii="Traditional Arabic" w:hAnsi="Traditional Arabic" w:cs="Traditional Arabic" w:hint="cs"/>
          <w:b/>
          <w:bCs/>
          <w:sz w:val="24"/>
          <w:szCs w:val="24"/>
          <w:rtl/>
        </w:rPr>
        <w:t xml:space="preserve">  </w:t>
      </w:r>
      <w:r w:rsidR="00444730" w:rsidRPr="00224DE6">
        <w:rPr>
          <w:rFonts w:ascii="Traditional Arabic" w:hAnsi="Traditional Arabic" w:cs="Traditional Arabic" w:hint="cs"/>
          <w:b/>
          <w:bCs/>
          <w:sz w:val="24"/>
          <w:szCs w:val="24"/>
          <w:rtl/>
        </w:rPr>
        <w:t xml:space="preserve"> تحليل الانحدار:</w:t>
      </w:r>
    </w:p>
    <w:p w14:paraId="47F39596" w14:textId="60D56E1D" w:rsidR="00444730" w:rsidRPr="00546F1A" w:rsidRDefault="00444730" w:rsidP="00546F1A">
      <w:pPr>
        <w:tabs>
          <w:tab w:val="left" w:pos="720"/>
        </w:tabs>
        <w:bidi/>
        <w:spacing w:line="360" w:lineRule="auto"/>
        <w:ind w:left="360"/>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لإجراء تحليل أعمق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46F1A">
        <w:rPr>
          <w:rFonts w:ascii="Traditional Arabic" w:hAnsi="Traditional Arabic" w:cs="Traditional Arabic" w:hint="cs"/>
          <w:sz w:val="24"/>
          <w:szCs w:val="24"/>
          <w:rtl/>
          <w:lang w:bidi="ar-EG"/>
        </w:rPr>
        <w:t>)</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rPr>
        <w:t xml:space="preserve">لقياس العلاقة السببية بين المتغيرات. من خلال هذا التحليل، سيتم تحديد أي من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 لها التأثير الأكبر في 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في وجود المتغير الوسيط المتمثل في المتغيرات الديموغرافية للعملاء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ها (العمر – الجنس – مستوى التعليم – الخبرة)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حالة استخدام الانحدار المتعدد، يمكن إدخال متغيرات عدة في النموذج للتحقق من تأثيرات المتغيرات المتعددة في الوقت نفسه</w:t>
      </w:r>
      <w:r w:rsidRPr="00546F1A">
        <w:rPr>
          <w:rFonts w:ascii="Traditional Arabic" w:hAnsi="Traditional Arabic" w:cs="Traditional Arabic" w:hint="cs"/>
          <w:sz w:val="24"/>
          <w:szCs w:val="24"/>
          <w:lang w:bidi="ar-EG"/>
        </w:rPr>
        <w:t>.</w:t>
      </w:r>
    </w:p>
    <w:p w14:paraId="66BE88A9"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w:t>
      </w:r>
      <w:r w:rsidRPr="00546F1A">
        <w:rPr>
          <w:rFonts w:ascii="Traditional Arabic" w:hAnsi="Traditional Arabic" w:cs="Traditional Arabic" w:hint="cs"/>
          <w:sz w:val="24"/>
          <w:szCs w:val="24"/>
          <w:lang w:bidi="ar-EG"/>
        </w:rPr>
        <w:t>:</w:t>
      </w:r>
    </w:p>
    <w:p w14:paraId="368DAE30" w14:textId="77777777" w:rsidR="00444730" w:rsidRPr="00546F1A" w:rsidRDefault="00444730" w:rsidP="00546F1A">
      <w:pPr>
        <w:pStyle w:val="ListParagraph"/>
        <w:numPr>
          <w:ilvl w:val="0"/>
          <w:numId w:val="37"/>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الانحدار المتعدد لفحص تأثير مجموعة من المتغيرات في آن واحد</w:t>
      </w:r>
      <w:r w:rsidRPr="00546F1A">
        <w:rPr>
          <w:rFonts w:ascii="Traditional Arabic" w:hAnsi="Traditional Arabic" w:cs="Traditional Arabic" w:hint="cs"/>
          <w:sz w:val="24"/>
          <w:szCs w:val="24"/>
          <w:lang w:bidi="ar-EG"/>
        </w:rPr>
        <w:t>.</w:t>
      </w:r>
    </w:p>
    <w:p w14:paraId="74602566"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الفرضيات التي سيتم تحليلها</w:t>
      </w:r>
      <w:r w:rsidRPr="00546F1A">
        <w:rPr>
          <w:rFonts w:ascii="Traditional Arabic" w:hAnsi="Traditional Arabic" w:cs="Traditional Arabic" w:hint="cs"/>
          <w:sz w:val="24"/>
          <w:szCs w:val="24"/>
          <w:lang w:bidi="ar-EG"/>
        </w:rPr>
        <w:t>:</w:t>
      </w:r>
    </w:p>
    <w:p w14:paraId="01CA1ABE" w14:textId="2CBD37F3" w:rsidR="00E80623" w:rsidRPr="00546F1A" w:rsidRDefault="00A565CA" w:rsidP="00546F1A">
      <w:pPr>
        <w:pStyle w:val="ListParagraph"/>
        <w:numPr>
          <w:ilvl w:val="0"/>
          <w:numId w:val="60"/>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نظم التحكم والنقل الذكية على تحسين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(التكامل، العمليات، الشراء، التوزيع).</w:t>
      </w:r>
    </w:p>
    <w:p w14:paraId="41709F66" w14:textId="24DE8EBB" w:rsidR="00E80623" w:rsidRPr="00546F1A" w:rsidRDefault="00A565CA" w:rsidP="00546F1A">
      <w:pPr>
        <w:pStyle w:val="ListParagraph"/>
        <w:numPr>
          <w:ilvl w:val="0"/>
          <w:numId w:val="60"/>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w:t>
      </w:r>
      <w:r w:rsidR="007A3945" w:rsidRPr="00546F1A">
        <w:rPr>
          <w:rFonts w:ascii="Traditional Arabic" w:hAnsi="Traditional Arabic" w:cs="Traditional Arabic" w:hint="cs"/>
          <w:sz w:val="24"/>
          <w:szCs w:val="24"/>
          <w:rtl/>
        </w:rPr>
        <w:t>الإتصال</w:t>
      </w:r>
      <w:r w:rsidR="00E80623" w:rsidRPr="00546F1A">
        <w:rPr>
          <w:rFonts w:ascii="Traditional Arabic" w:hAnsi="Traditional Arabic" w:cs="Traditional Arabic" w:hint="cs"/>
          <w:sz w:val="24"/>
          <w:szCs w:val="24"/>
          <w:rtl/>
        </w:rPr>
        <w:t xml:space="preserve"> المعلوماتي على تعزيز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عبر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ها المختلفة في الشركة.</w:t>
      </w:r>
    </w:p>
    <w:p w14:paraId="189FE4A0" w14:textId="3B161C9B" w:rsidR="00E80623" w:rsidRPr="00546F1A" w:rsidRDefault="00A565CA" w:rsidP="00546F1A">
      <w:pPr>
        <w:pStyle w:val="ListParagraph"/>
        <w:numPr>
          <w:ilvl w:val="0"/>
          <w:numId w:val="60"/>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النظم الخبيرة (التطبيقات) ف على تحسين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(التكامل، العمليات، الشراء، التوزيع).</w:t>
      </w:r>
    </w:p>
    <w:p w14:paraId="606AA643" w14:textId="77777777" w:rsidR="00071809" w:rsidRPr="00546F1A" w:rsidRDefault="00071809" w:rsidP="00546F1A">
      <w:pPr>
        <w:bidi/>
        <w:spacing w:line="360" w:lineRule="auto"/>
        <w:jc w:val="both"/>
        <w:rPr>
          <w:rFonts w:ascii="Traditional Arabic" w:hAnsi="Traditional Arabic" w:cs="Traditional Arabic"/>
          <w:sz w:val="24"/>
          <w:szCs w:val="24"/>
          <w:rtl/>
        </w:rPr>
      </w:pPr>
    </w:p>
    <w:p w14:paraId="71C7832E" w14:textId="77777777" w:rsidR="003D7D5F" w:rsidRDefault="003D7D5F" w:rsidP="00546F1A">
      <w:pPr>
        <w:bidi/>
        <w:spacing w:line="360" w:lineRule="auto"/>
        <w:jc w:val="both"/>
        <w:rPr>
          <w:rFonts w:ascii="Traditional Arabic" w:hAnsi="Traditional Arabic" w:cs="Traditional Arabic"/>
          <w:sz w:val="24"/>
          <w:szCs w:val="24"/>
          <w:rtl/>
        </w:rPr>
      </w:pPr>
    </w:p>
    <w:p w14:paraId="197DF6B3" w14:textId="77777777" w:rsidR="00C00F71" w:rsidRDefault="00C00F71" w:rsidP="00C00F71">
      <w:pPr>
        <w:bidi/>
        <w:spacing w:line="360" w:lineRule="auto"/>
        <w:jc w:val="both"/>
        <w:rPr>
          <w:rFonts w:ascii="Traditional Arabic" w:hAnsi="Traditional Arabic" w:cs="Traditional Arabic"/>
          <w:sz w:val="24"/>
          <w:szCs w:val="24"/>
          <w:rtl/>
        </w:rPr>
      </w:pPr>
    </w:p>
    <w:p w14:paraId="62E11AAA" w14:textId="77777777" w:rsidR="00C00F71" w:rsidRDefault="00C00F71" w:rsidP="00C00F71">
      <w:pPr>
        <w:bidi/>
        <w:spacing w:line="360" w:lineRule="auto"/>
        <w:jc w:val="both"/>
        <w:rPr>
          <w:rFonts w:ascii="Traditional Arabic" w:hAnsi="Traditional Arabic" w:cs="Traditional Arabic"/>
          <w:sz w:val="24"/>
          <w:szCs w:val="24"/>
          <w:rtl/>
        </w:rPr>
      </w:pPr>
    </w:p>
    <w:p w14:paraId="61DE29EA" w14:textId="77777777" w:rsidR="00C00F71" w:rsidRDefault="00C00F71" w:rsidP="00C00F71">
      <w:pPr>
        <w:bidi/>
        <w:spacing w:line="360" w:lineRule="auto"/>
        <w:jc w:val="both"/>
        <w:rPr>
          <w:rFonts w:ascii="Traditional Arabic" w:hAnsi="Traditional Arabic" w:cs="Traditional Arabic"/>
          <w:sz w:val="24"/>
          <w:szCs w:val="24"/>
          <w:rtl/>
        </w:rPr>
      </w:pPr>
    </w:p>
    <w:p w14:paraId="2F825922" w14:textId="1B46FF53" w:rsidR="00444730" w:rsidRPr="00224DE6" w:rsidRDefault="00626908" w:rsidP="00546F1A">
      <w:pPr>
        <w:bidi/>
        <w:spacing w:line="360" w:lineRule="auto"/>
        <w:jc w:val="both"/>
        <w:outlineLvl w:val="0"/>
        <w:rPr>
          <w:rFonts w:ascii="Traditional Arabic" w:hAnsi="Traditional Arabic" w:cs="Traditional Arabic"/>
          <w:b/>
          <w:bCs/>
          <w:sz w:val="28"/>
          <w:szCs w:val="28"/>
          <w:rtl/>
          <w:lang w:bidi="ar-EG"/>
        </w:rPr>
      </w:pPr>
      <w:r w:rsidRPr="00224DE6">
        <w:rPr>
          <w:rFonts w:ascii="Traditional Arabic" w:hAnsi="Traditional Arabic" w:cs="Traditional Arabic" w:hint="cs"/>
          <w:b/>
          <w:bCs/>
          <w:sz w:val="28"/>
          <w:szCs w:val="28"/>
          <w:rtl/>
          <w:lang w:bidi="ar-EG"/>
        </w:rPr>
        <w:t>4.</w:t>
      </w:r>
      <w:r w:rsidR="00224DE6">
        <w:rPr>
          <w:rFonts w:ascii="Traditional Arabic" w:hAnsi="Traditional Arabic" w:cs="Traditional Arabic" w:hint="cs"/>
          <w:b/>
          <w:bCs/>
          <w:sz w:val="28"/>
          <w:szCs w:val="28"/>
          <w:rtl/>
          <w:lang w:bidi="ar-EG"/>
        </w:rPr>
        <w:t>8</w:t>
      </w:r>
      <w:r w:rsidRPr="00224DE6">
        <w:rPr>
          <w:rFonts w:ascii="Traditional Arabic" w:hAnsi="Traditional Arabic" w:cs="Traditional Arabic" w:hint="cs"/>
          <w:b/>
          <w:bCs/>
          <w:sz w:val="28"/>
          <w:szCs w:val="28"/>
          <w:rtl/>
          <w:lang w:bidi="ar-EG"/>
        </w:rPr>
        <w:t xml:space="preserve"> </w:t>
      </w:r>
      <w:r w:rsidR="00444730" w:rsidRPr="00224DE6">
        <w:rPr>
          <w:rFonts w:ascii="Traditional Arabic" w:hAnsi="Traditional Arabic" w:cs="Traditional Arabic" w:hint="cs"/>
          <w:b/>
          <w:bCs/>
          <w:sz w:val="28"/>
          <w:szCs w:val="28"/>
          <w:rtl/>
          <w:lang w:bidi="ar-EG"/>
        </w:rPr>
        <w:t xml:space="preserve">ملخص الفصل </w:t>
      </w:r>
      <w:r w:rsidR="00DE5D56" w:rsidRPr="00224DE6">
        <w:rPr>
          <w:rFonts w:ascii="Traditional Arabic" w:hAnsi="Traditional Arabic" w:cs="Traditional Arabic" w:hint="cs"/>
          <w:b/>
          <w:bCs/>
          <w:sz w:val="28"/>
          <w:szCs w:val="28"/>
          <w:rtl/>
          <w:lang w:bidi="ar-EG"/>
        </w:rPr>
        <w:t>الرابع</w:t>
      </w:r>
    </w:p>
    <w:p w14:paraId="36A2416C" w14:textId="7B8BC316" w:rsidR="00444730" w:rsidRPr="00546F1A" w:rsidRDefault="00444730"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sz w:val="24"/>
          <w:szCs w:val="24"/>
          <w:rtl/>
          <w:lang w:bidi="ar-EG"/>
        </w:rPr>
        <w:t>قدم هذا الفصل وصفاً تفصيلياً للمنهجية العلمية التي سيتم اتباعها في هذه الدراسة، والتي تهدف إلى تحليل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بالشركة السعودية للصناعات الأساسية (سابك)". وقد تم توضيح تصميم البحث، الذي يعتمد على المنهج </w:t>
      </w:r>
      <w:r w:rsidR="00071809" w:rsidRPr="00546F1A">
        <w:rPr>
          <w:rFonts w:ascii="Traditional Arabic" w:hAnsi="Traditional Arabic" w:cs="Traditional Arabic" w:hint="cs"/>
          <w:sz w:val="24"/>
          <w:szCs w:val="24"/>
          <w:rtl/>
          <w:lang w:bidi="ar-EG"/>
        </w:rPr>
        <w:t>الوصفي التحليلي</w:t>
      </w:r>
      <w:r w:rsidRPr="00546F1A">
        <w:rPr>
          <w:rFonts w:ascii="Traditional Arabic" w:hAnsi="Traditional Arabic" w:cs="Traditional Arabic" w:hint="cs"/>
          <w:sz w:val="24"/>
          <w:szCs w:val="24"/>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الفصل</w:t>
      </w:r>
      <w:r w:rsidRPr="00546F1A">
        <w:rPr>
          <w:rFonts w:ascii="Traditional Arabic" w:hAnsi="Traditional Arabic" w:cs="Traditional Arabic" w:hint="cs"/>
          <w:sz w:val="24"/>
          <w:szCs w:val="24"/>
          <w:rtl/>
        </w:rPr>
        <w:t xml:space="preserve"> </w:t>
      </w:r>
      <w:r w:rsidR="00C86F8C" w:rsidRPr="00546F1A">
        <w:rPr>
          <w:rFonts w:ascii="Traditional Arabic" w:hAnsi="Traditional Arabic" w:cs="Traditional Arabic" w:hint="cs"/>
          <w:sz w:val="24"/>
          <w:szCs w:val="24"/>
          <w:rtl/>
          <w:lang w:bidi="ar-EG"/>
        </w:rPr>
        <w:t>الرابع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منهجية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بما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تشمله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تصميم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للبح</w:t>
      </w:r>
      <w:r w:rsidR="000856D3" w:rsidRPr="00546F1A">
        <w:rPr>
          <w:rFonts w:ascii="Traditional Arabic" w:hAnsi="Traditional Arabic" w:cs="Traditional Arabic" w:hint="cs"/>
          <w:sz w:val="24"/>
          <w:szCs w:val="24"/>
          <w:rtl/>
          <w:lang w:bidi="ar-EG"/>
        </w:rPr>
        <w:t>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والمنهج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العملي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المنهج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الوصفي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التحليلي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الذي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سوف</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استخدامه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تحديد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مجتمع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وعينة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وطرق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جمع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المعلومات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حيث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وسيتم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الاعتماد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مصدرين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أساسيين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للمعلومات</w:t>
      </w:r>
      <w:r w:rsidRPr="00546F1A">
        <w:rPr>
          <w:rFonts w:ascii="Traditional Arabic" w:hAnsi="Traditional Arabic" w:cs="Traditional Arabic" w:hint="cs"/>
          <w:sz w:val="24"/>
          <w:szCs w:val="24"/>
          <w:rtl/>
        </w:rPr>
        <w:t xml:space="preserve"> من خلال </w:t>
      </w:r>
      <w:r w:rsidRPr="00546F1A">
        <w:rPr>
          <w:rFonts w:ascii="Traditional Arabic" w:hAnsi="Traditional Arabic" w:cs="Traditional Arabic" w:hint="cs"/>
          <w:sz w:val="24"/>
          <w:szCs w:val="24"/>
          <w:rtl/>
          <w:lang w:bidi="ar-EG"/>
        </w:rPr>
        <w:t>المصادر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الثانوية</w:t>
      </w:r>
      <w:r w:rsidRPr="00546F1A">
        <w:rPr>
          <w:rFonts w:ascii="Traditional Arabic" w:hAnsi="Traditional Arabic" w:cs="Traditional Arabic" w:hint="cs"/>
          <w:sz w:val="24"/>
          <w:szCs w:val="24"/>
          <w:rtl/>
        </w:rPr>
        <w:t xml:space="preserve"> والتي تشمل </w:t>
      </w:r>
      <w:r w:rsidRPr="00546F1A">
        <w:rPr>
          <w:rFonts w:ascii="Traditional Arabic" w:hAnsi="Traditional Arabic" w:cs="Traditional Arabic" w:hint="cs"/>
          <w:sz w:val="24"/>
          <w:szCs w:val="24"/>
          <w:rtl/>
          <w:lang w:bidi="ar-EG"/>
        </w:rPr>
        <w:t>الكتب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والمراجع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العربية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والأجنبية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ذات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العلاقة</w:t>
      </w:r>
      <w:r w:rsidRPr="00546F1A">
        <w:rPr>
          <w:rFonts w:ascii="Traditional Arabic" w:hAnsi="Traditional Arabic" w:cs="Traditional Arabic" w:hint="cs"/>
          <w:sz w:val="24"/>
          <w:szCs w:val="24"/>
          <w:rtl/>
        </w:rPr>
        <w:t xml:space="preserve"> و</w:t>
      </w:r>
      <w:r w:rsidRPr="00546F1A">
        <w:rPr>
          <w:rFonts w:ascii="Traditional Arabic" w:hAnsi="Traditional Arabic" w:cs="Traditional Arabic" w:hint="cs"/>
          <w:sz w:val="24"/>
          <w:szCs w:val="24"/>
          <w:rtl/>
          <w:lang w:bidi="ar-EG"/>
        </w:rPr>
        <w:t>المصادر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الأولية</w:t>
      </w:r>
      <w:r w:rsidRPr="00546F1A">
        <w:rPr>
          <w:rFonts w:ascii="Traditional Arabic" w:hAnsi="Traditional Arabic" w:cs="Traditional Arabic" w:hint="cs"/>
          <w:sz w:val="24"/>
          <w:szCs w:val="24"/>
          <w:rtl/>
        </w:rPr>
        <w:t xml:space="preserve"> عبر </w:t>
      </w:r>
      <w:r w:rsidRPr="00546F1A">
        <w:rPr>
          <w:rFonts w:ascii="Traditional Arabic" w:hAnsi="Traditional Arabic" w:cs="Traditional Arabic" w:hint="cs"/>
          <w:sz w:val="24"/>
          <w:szCs w:val="24"/>
          <w:rtl/>
          <w:lang w:bidi="ar-EG"/>
        </w:rPr>
        <w:t>جمع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البيانات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الأولية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خلال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استكشافية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باستخدام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الاستبيان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كأداة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رئيسية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صممت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خصيصا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لهذا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الغرض</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و</w:t>
      </w:r>
      <w:r w:rsidRPr="00546F1A">
        <w:rPr>
          <w:rFonts w:ascii="Traditional Arabic" w:hAnsi="Traditional Arabic" w:cs="Traditional Arabic" w:hint="cs"/>
          <w:sz w:val="24"/>
          <w:szCs w:val="24"/>
          <w:rtl/>
          <w:lang w:bidi="ar-EG"/>
        </w:rPr>
        <w:t>تتمثل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بالاستبيان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كونها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العديد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المزايا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التكلفة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والجهد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وامكانية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ترك</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وقت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للمبحوثين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للتفكير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الأسئلة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قبل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عينة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الدراسة والتي </w:t>
      </w:r>
      <w:r w:rsidR="00071809" w:rsidRPr="00546F1A">
        <w:rPr>
          <w:rFonts w:ascii="Traditional Arabic" w:hAnsi="Traditional Arabic" w:cs="Traditional Arabic" w:hint="cs"/>
          <w:sz w:val="24"/>
          <w:szCs w:val="24"/>
          <w:rtl/>
          <w:lang w:bidi="ar-EG"/>
        </w:rPr>
        <w:t xml:space="preserve">يبلغ عددها </w:t>
      </w:r>
      <w:r w:rsidRPr="00546F1A">
        <w:rPr>
          <w:rFonts w:ascii="Traditional Arabic" w:hAnsi="Traditional Arabic" w:cs="Traditional Arabic" w:hint="cs"/>
          <w:sz w:val="24"/>
          <w:szCs w:val="24"/>
          <w:rtl/>
          <w:lang w:bidi="ar-EG"/>
        </w:rPr>
        <w:t xml:space="preserve"> </w:t>
      </w:r>
      <w:r w:rsidR="00C86F8C" w:rsidRPr="00546F1A">
        <w:rPr>
          <w:rFonts w:ascii="Traditional Arabic" w:hAnsi="Traditional Arabic" w:cs="Traditional Arabic" w:hint="cs"/>
          <w:sz w:val="24"/>
          <w:szCs w:val="24"/>
          <w:rtl/>
          <w:lang w:bidi="ar-EG"/>
        </w:rPr>
        <w:t>226</w:t>
      </w:r>
      <w:r w:rsidRPr="00546F1A">
        <w:rPr>
          <w:rFonts w:ascii="Traditional Arabic" w:hAnsi="Traditional Arabic" w:cs="Traditional Arabic" w:hint="cs"/>
          <w:sz w:val="24"/>
          <w:szCs w:val="24"/>
          <w:rtl/>
          <w:lang w:bidi="ar-EG"/>
        </w:rPr>
        <w:t xml:space="preserve"> مفردة.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تساؤلات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فرضياته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تمهيدا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للفصل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الرابع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للحصول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نتائج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التحليل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الاحصائي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للاستبيان</w:t>
      </w:r>
      <w:r w:rsidRPr="00546F1A">
        <w:rPr>
          <w:rFonts w:ascii="Traditional Arabic" w:hAnsi="Traditional Arabic" w:cs="Traditional Arabic" w:hint="cs"/>
          <w:b/>
          <w:bCs/>
          <w:sz w:val="24"/>
          <w:szCs w:val="24"/>
          <w:rtl/>
        </w:rPr>
        <w:t xml:space="preserve"> </w:t>
      </w:r>
      <w:r w:rsidRPr="00546F1A">
        <w:rPr>
          <w:rFonts w:ascii="Traditional Arabic" w:hAnsi="Traditional Arabic" w:cs="Traditional Arabic" w:hint="cs"/>
          <w:sz w:val="24"/>
          <w:szCs w:val="24"/>
          <w:rtl/>
          <w:lang w:bidi="ar-EG"/>
        </w:rPr>
        <w:t>وسوف</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نستخدم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الأساليب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الاحصائية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عملية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تحليل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النتائج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تساؤلات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فرضياتها</w:t>
      </w:r>
      <w:r w:rsidRPr="00546F1A">
        <w:rPr>
          <w:rFonts w:ascii="Traditional Arabic" w:hAnsi="Traditional Arabic" w:cs="Traditional Arabic" w:hint="cs"/>
          <w:sz w:val="24"/>
          <w:szCs w:val="24"/>
          <w:rtl/>
        </w:rPr>
        <w:t xml:space="preserve"> حول دراسة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بالشركة السعودية للصناعات الأساسية (سابك)</w:t>
      </w:r>
      <w:r w:rsidRPr="00546F1A">
        <w:rPr>
          <w:rFonts w:ascii="Traditional Arabic" w:hAnsi="Traditional Arabic" w:cs="Traditional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46F1A" w:rsidRDefault="000856D3"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Default="00E80623"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4035B"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A47312"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93EAA2"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EC8BD" w14:textId="77777777" w:rsidR="00457195" w:rsidRPr="00546F1A"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A9509"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788D05"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46F1A" w:rsidRDefault="00457195"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hint="cs"/>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hint="cs"/>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4"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&#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hint="cs"/>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hint="cs"/>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46F1A" w:rsidRDefault="00DE5D56"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46F1A" w:rsidRDefault="00DE5D56" w:rsidP="00546F1A">
      <w:pPr>
        <w:bidi/>
        <w:spacing w:line="360" w:lineRule="auto"/>
        <w:jc w:val="both"/>
        <w:rPr>
          <w:rFonts w:ascii="Traditional Arabic" w:hAnsi="Traditional Arabic" w:cs="Traditional Arabic"/>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8E307E" w:rsidRDefault="00AC4382" w:rsidP="00546F1A">
      <w:pPr>
        <w:bidi/>
        <w:spacing w:line="360" w:lineRule="auto"/>
        <w:jc w:val="center"/>
        <w:rPr>
          <w:rFonts w:ascii="Traditional Arabic" w:hAnsi="Traditional Arabic" w:cs="Traditional Arabic"/>
          <w:b/>
          <w:bCs/>
          <w:sz w:val="32"/>
          <w:szCs w:val="32"/>
          <w:rtl/>
          <w:lang w:bidi="ar-EG"/>
        </w:rPr>
      </w:pPr>
      <w:r w:rsidRPr="008E307E">
        <w:rPr>
          <w:rFonts w:ascii="Traditional Arabic" w:hAnsi="Traditional Arabic" w:cs="Traditional Arabic" w:hint="cs"/>
          <w:b/>
          <w:bCs/>
          <w:sz w:val="32"/>
          <w:szCs w:val="32"/>
          <w:rtl/>
          <w:lang w:bidi="ar-EG"/>
        </w:rPr>
        <w:lastRenderedPageBreak/>
        <w:t>ال</w:t>
      </w:r>
      <w:r w:rsidR="00D946D2" w:rsidRPr="008E307E">
        <w:rPr>
          <w:rFonts w:ascii="Traditional Arabic" w:hAnsi="Traditional Arabic" w:cs="Traditional Arabic" w:hint="cs"/>
          <w:b/>
          <w:bCs/>
          <w:sz w:val="32"/>
          <w:szCs w:val="32"/>
          <w:rtl/>
          <w:lang w:bidi="ar-EG"/>
        </w:rPr>
        <w:t xml:space="preserve">فصل </w:t>
      </w:r>
      <w:r w:rsidR="00DE5D56" w:rsidRPr="008E307E">
        <w:rPr>
          <w:rFonts w:ascii="Traditional Arabic" w:hAnsi="Traditional Arabic" w:cs="Traditional Arabic" w:hint="cs"/>
          <w:b/>
          <w:bCs/>
          <w:sz w:val="32"/>
          <w:szCs w:val="32"/>
          <w:rtl/>
          <w:lang w:bidi="ar-EG"/>
        </w:rPr>
        <w:t>الخامس</w:t>
      </w:r>
    </w:p>
    <w:p w14:paraId="5EB0BFF4" w14:textId="082E4B2F" w:rsidR="00AC4382" w:rsidRPr="008E307E" w:rsidRDefault="00AC4382" w:rsidP="00546F1A">
      <w:pPr>
        <w:bidi/>
        <w:spacing w:line="360" w:lineRule="auto"/>
        <w:jc w:val="center"/>
        <w:rPr>
          <w:rFonts w:ascii="Traditional Arabic" w:hAnsi="Traditional Arabic" w:cs="Traditional Arabic"/>
          <w:b/>
          <w:bCs/>
          <w:sz w:val="32"/>
          <w:szCs w:val="32"/>
          <w:rtl/>
          <w:lang w:bidi="ar-EG"/>
        </w:rPr>
      </w:pPr>
      <w:r w:rsidRPr="008E307E">
        <w:rPr>
          <w:rFonts w:ascii="Traditional Arabic" w:hAnsi="Traditional Arabic" w:cs="Traditional Arabic" w:hint="cs"/>
          <w:b/>
          <w:bCs/>
          <w:sz w:val="32"/>
          <w:szCs w:val="32"/>
          <w:rtl/>
          <w:lang w:bidi="ar-EG"/>
        </w:rPr>
        <w:t>تحليل الدراسة الميدانية واختبار الفرضيات</w:t>
      </w:r>
    </w:p>
    <w:p w14:paraId="75A0BEFC" w14:textId="259EDB19" w:rsidR="00D946D2" w:rsidRPr="00546F1A" w:rsidRDefault="0022232D"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 </w:t>
      </w:r>
      <w:r w:rsidR="00626908" w:rsidRPr="008E307E">
        <w:rPr>
          <w:rFonts w:ascii="Traditional Arabic" w:hAnsi="Traditional Arabic" w:cs="Traditional Arabic" w:hint="cs"/>
          <w:b/>
          <w:bCs/>
          <w:sz w:val="28"/>
          <w:szCs w:val="28"/>
          <w:rtl/>
          <w:lang w:bidi="ar-EG"/>
        </w:rPr>
        <w:t>5</w:t>
      </w:r>
      <w:r w:rsidR="000D604C" w:rsidRPr="008E307E">
        <w:rPr>
          <w:rFonts w:ascii="Traditional Arabic" w:hAnsi="Traditional Arabic" w:cs="Traditional Arabic" w:hint="cs"/>
          <w:b/>
          <w:bCs/>
          <w:sz w:val="28"/>
          <w:szCs w:val="28"/>
          <w:rtl/>
          <w:lang w:bidi="ar-EG"/>
        </w:rPr>
        <w:t xml:space="preserve">.1 </w:t>
      </w:r>
      <w:r w:rsidRPr="008E307E">
        <w:rPr>
          <w:rFonts w:ascii="Traditional Arabic" w:hAnsi="Traditional Arabic" w:cs="Traditional Arabic" w:hint="cs"/>
          <w:b/>
          <w:bCs/>
          <w:sz w:val="28"/>
          <w:szCs w:val="28"/>
          <w:rtl/>
          <w:lang w:bidi="ar-EG"/>
        </w:rPr>
        <w:t>مقدمة: عرض</w:t>
      </w:r>
      <w:r w:rsidR="00D946D2" w:rsidRPr="008E307E">
        <w:rPr>
          <w:rFonts w:ascii="Traditional Arabic" w:hAnsi="Traditional Arabic" w:cs="Traditional Arabic" w:hint="cs"/>
          <w:b/>
          <w:bCs/>
          <w:sz w:val="28"/>
          <w:szCs w:val="28"/>
          <w:rtl/>
          <w:lang w:bidi="ar-EG"/>
        </w:rPr>
        <w:t xml:space="preserve"> </w:t>
      </w:r>
      <w:r w:rsidRPr="008E307E">
        <w:rPr>
          <w:rFonts w:ascii="Traditional Arabic" w:hAnsi="Traditional Arabic" w:cs="Traditional Arabic" w:hint="cs"/>
          <w:b/>
          <w:bCs/>
          <w:sz w:val="28"/>
          <w:szCs w:val="28"/>
          <w:rtl/>
          <w:lang w:bidi="ar-EG"/>
        </w:rPr>
        <w:t>وتحليل نتائج الدراسة</w:t>
      </w:r>
    </w:p>
    <w:p w14:paraId="50677E30" w14:textId="0015F860" w:rsidR="0012025F" w:rsidRPr="00546F1A" w:rsidRDefault="0022232D" w:rsidP="008E307E">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tl/>
          <w:lang w:bidi="ar-EG"/>
        </w:rPr>
        <w:t xml:space="preserve">يقدم هذا الفصل </w:t>
      </w:r>
      <w:r w:rsidR="00C30031" w:rsidRPr="00546F1A">
        <w:rPr>
          <w:rFonts w:ascii="Traditional Arabic" w:hAnsi="Traditional Arabic" w:cs="Traditional Arabic" w:hint="cs"/>
          <w:sz w:val="24"/>
          <w:szCs w:val="24"/>
          <w:rtl/>
          <w:lang w:bidi="ar-EG"/>
        </w:rPr>
        <w:t>الخامس نظرة</w:t>
      </w:r>
      <w:r w:rsidRPr="00546F1A">
        <w:rPr>
          <w:rFonts w:ascii="Traditional Arabic" w:hAnsi="Traditional Arabic" w:cs="Traditional Arabic" w:hint="cs"/>
          <w:sz w:val="24"/>
          <w:szCs w:val="24"/>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546F1A">
        <w:rPr>
          <w:rFonts w:ascii="Traditional Arabic" w:hAnsi="Traditional Arabic" w:cs="Traditional Arabic" w:hint="cs"/>
          <w:sz w:val="24"/>
          <w:szCs w:val="24"/>
          <w:rtl/>
          <w:lang w:bidi="ar-EG"/>
        </w:rPr>
        <w:t xml:space="preserve">فضلاً عن التحقق من فروض الــدراسـة باستخدام تحليل الانحدار الخطي المتعدد للفرض الرئيس الأول واستخدام الـ </w:t>
      </w:r>
      <w:r w:rsidR="00D946D2" w:rsidRPr="00546F1A">
        <w:rPr>
          <w:rFonts w:ascii="Traditional Arabic" w:hAnsi="Traditional Arabic" w:cs="Traditional Arabic" w:hint="cs"/>
          <w:sz w:val="24"/>
          <w:szCs w:val="24"/>
          <w:lang w:bidi="ar-EG"/>
        </w:rPr>
        <w:t>t-test</w:t>
      </w:r>
      <w:r w:rsidR="00D946D2" w:rsidRPr="00546F1A">
        <w:rPr>
          <w:rFonts w:ascii="Traditional Arabic" w:hAnsi="Traditional Arabic" w:cs="Traditional Arabic" w:hint="cs"/>
          <w:sz w:val="24"/>
          <w:szCs w:val="24"/>
          <w:rtl/>
          <w:lang w:bidi="ar-EG"/>
        </w:rPr>
        <w:t xml:space="preserve">، وتحليل التباين ، ثم ينتهي الـفـصـل بمناقشة النتائج من خلال ربطها ومناقشتها مع نتائج الدراسات السابقة </w:t>
      </w:r>
      <w:r w:rsidR="0012025F" w:rsidRPr="00546F1A">
        <w:rPr>
          <w:rFonts w:ascii="Traditional Arabic" w:hAnsi="Traditional Arabic" w:cs="Traditional Arabic" w:hint="cs"/>
          <w:sz w:val="24"/>
          <w:szCs w:val="24"/>
          <w:rtl/>
          <w:lang w:bidi="ar-EG"/>
        </w:rPr>
        <w:t>.</w:t>
      </w:r>
      <w:r w:rsidR="008E307E">
        <w:rPr>
          <w:rFonts w:ascii="Traditional Arabic" w:hAnsi="Traditional Arabic" w:cs="Traditional Arabic" w:hint="cs"/>
          <w:sz w:val="24"/>
          <w:szCs w:val="24"/>
          <w:rtl/>
          <w:lang w:bidi="ar-EG"/>
        </w:rPr>
        <w:t xml:space="preserve"> حيث </w:t>
      </w:r>
      <w:r w:rsidR="0012025F" w:rsidRPr="00546F1A">
        <w:rPr>
          <w:rFonts w:ascii="Traditional Arabic" w:hAnsi="Traditional Arabic" w:cs="Traditional Arabic" w:hint="cs"/>
          <w:sz w:val="24"/>
          <w:szCs w:val="24"/>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546F1A" w:rsidRDefault="0012025F" w:rsidP="00546F1A">
      <w:pPr>
        <w:bidi/>
        <w:spacing w:line="360" w:lineRule="auto"/>
        <w:jc w:val="both"/>
        <w:rPr>
          <w:rFonts w:ascii="Traditional Arabic" w:hAnsi="Traditional Arabic" w:cs="Traditional Arabic"/>
          <w:b/>
          <w:bCs/>
          <w:sz w:val="24"/>
          <w:szCs w:val="24"/>
          <w:rtl/>
          <w:lang w:bidi="ar-EG"/>
        </w:rPr>
      </w:pPr>
    </w:p>
    <w:p w14:paraId="45CBD2A1" w14:textId="0964D309" w:rsidR="00D946D2" w:rsidRPr="00546F1A" w:rsidRDefault="008E307E" w:rsidP="00546F1A">
      <w:pPr>
        <w:bidi/>
        <w:spacing w:line="360" w:lineRule="auto"/>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 xml:space="preserve"> </w:t>
      </w:r>
      <w:r w:rsidR="00626908" w:rsidRPr="008E307E">
        <w:rPr>
          <w:rFonts w:ascii="Traditional Arabic" w:hAnsi="Traditional Arabic" w:cs="Traditional Arabic" w:hint="cs"/>
          <w:b/>
          <w:bCs/>
          <w:sz w:val="28"/>
          <w:szCs w:val="28"/>
          <w:rtl/>
          <w:lang w:bidi="ar-EG"/>
        </w:rPr>
        <w:t>5</w:t>
      </w:r>
      <w:r w:rsidR="000D604C" w:rsidRPr="008E307E">
        <w:rPr>
          <w:rFonts w:ascii="Traditional Arabic" w:hAnsi="Traditional Arabic" w:cs="Traditional Arabic" w:hint="cs"/>
          <w:b/>
          <w:bCs/>
          <w:sz w:val="28"/>
          <w:szCs w:val="28"/>
          <w:rtl/>
          <w:lang w:bidi="ar-EG"/>
        </w:rPr>
        <w:t>.2</w:t>
      </w:r>
      <w:r w:rsidRPr="008E307E">
        <w:rPr>
          <w:rFonts w:ascii="Traditional Arabic" w:hAnsi="Traditional Arabic" w:cs="Traditional Arabic" w:hint="cs"/>
          <w:b/>
          <w:bCs/>
          <w:sz w:val="28"/>
          <w:szCs w:val="28"/>
          <w:rtl/>
          <w:lang w:bidi="ar-EG"/>
        </w:rPr>
        <w:t xml:space="preserve">التحليل الوصفي للمتغيرات </w:t>
      </w:r>
      <w:r w:rsidR="0022232D" w:rsidRPr="008E307E">
        <w:rPr>
          <w:rFonts w:ascii="Traditional Arabic" w:hAnsi="Traditional Arabic" w:cs="Traditional Arabic" w:hint="cs"/>
          <w:b/>
          <w:bCs/>
          <w:sz w:val="28"/>
          <w:szCs w:val="28"/>
          <w:rtl/>
          <w:lang w:bidi="ar-EG"/>
        </w:rPr>
        <w:t>الديموغرافية لأفراد العينة</w:t>
      </w:r>
    </w:p>
    <w:p w14:paraId="40D50C8F" w14:textId="3F2FF1DC" w:rsidR="0022232D" w:rsidRPr="00546F1A" w:rsidRDefault="000D604C"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                      </w:t>
      </w:r>
      <w:r w:rsidR="0022232D" w:rsidRPr="00546F1A">
        <w:rPr>
          <w:rFonts w:ascii="Traditional Arabic" w:hAnsi="Traditional Arabic" w:cs="Traditional Arabic" w:hint="cs"/>
          <w:sz w:val="24"/>
          <w:szCs w:val="24"/>
          <w:rtl/>
          <w:lang w:bidi="ar-EG"/>
        </w:rPr>
        <w:t>بتناول هذا الجزء عرضا وصفيا لخصائص مفردات عينة الدراسة، مثل: الجنس، العمر، المؤهل العلمي، سنوات الخبرة، المسمى الوظيفي</w:t>
      </w:r>
      <w:r w:rsidR="00D63050" w:rsidRPr="00546F1A">
        <w:rPr>
          <w:rFonts w:ascii="Traditional Arabic" w:hAnsi="Traditional Arabic" w:cs="Traditional Arabic" w:hint="cs"/>
          <w:sz w:val="24"/>
          <w:szCs w:val="24"/>
          <w:rtl/>
          <w:lang w:bidi="ar-EG"/>
        </w:rPr>
        <w:t>.</w:t>
      </w:r>
      <w:r w:rsidR="0022232D" w:rsidRPr="00546F1A">
        <w:rPr>
          <w:rFonts w:ascii="Traditional Arabic" w:hAnsi="Traditional Arabic" w:cs="Traditional Arabic" w:hint="cs"/>
          <w:sz w:val="24"/>
          <w:szCs w:val="24"/>
          <w:rtl/>
          <w:lang w:bidi="ar-EG"/>
        </w:rPr>
        <w:t xml:space="preserve"> </w:t>
      </w:r>
    </w:p>
    <w:p w14:paraId="6B6B0887" w14:textId="6F880DC5" w:rsidR="00D946D2" w:rsidRPr="00546F1A" w:rsidRDefault="0022232D"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sz w:val="24"/>
          <w:szCs w:val="24"/>
          <w:rtl/>
          <w:lang w:bidi="ar-EG"/>
        </w:rPr>
        <w:t xml:space="preserve">وقد تم عرض هذه الخصائص </w:t>
      </w:r>
      <w:r w:rsidR="00245A94" w:rsidRPr="00546F1A">
        <w:rPr>
          <w:rFonts w:ascii="Traditional Arabic" w:hAnsi="Traditional Arabic" w:cs="Traditional Arabic" w:hint="cs"/>
          <w:sz w:val="24"/>
          <w:szCs w:val="24"/>
          <w:rtl/>
          <w:lang w:bidi="ar-EG"/>
        </w:rPr>
        <w:t>باستخدام</w:t>
      </w:r>
      <w:r w:rsidRPr="00546F1A">
        <w:rPr>
          <w:rFonts w:ascii="Traditional Arabic" w:hAnsi="Traditional Arabic" w:cs="Traditional Arabic" w:hint="cs"/>
          <w:sz w:val="24"/>
          <w:szCs w:val="24"/>
          <w:rtl/>
          <w:lang w:bidi="ar-EG"/>
        </w:rPr>
        <w:t xml:space="preserve"> الجداول والاشكال الإحصائية المناسبة مع بيان </w:t>
      </w:r>
      <w:r w:rsidR="00245A94" w:rsidRPr="00546F1A">
        <w:rPr>
          <w:rFonts w:ascii="Traditional Arabic" w:hAnsi="Traditional Arabic" w:cs="Traditional Arabic" w:hint="cs"/>
          <w:sz w:val="24"/>
          <w:szCs w:val="24"/>
          <w:rtl/>
          <w:lang w:bidi="ar-EG"/>
        </w:rPr>
        <w:t>التكرارات</w:t>
      </w:r>
      <w:r w:rsidRPr="00546F1A">
        <w:rPr>
          <w:rFonts w:ascii="Traditional Arabic" w:hAnsi="Traditional Arabic" w:cs="Traditional Arabic" w:hint="cs"/>
          <w:sz w:val="24"/>
          <w:szCs w:val="24"/>
          <w:rtl/>
          <w:lang w:bidi="ar-EG"/>
        </w:rPr>
        <w:t xml:space="preserve"> والنسب المئوية لك</w:t>
      </w:r>
      <w:r w:rsidR="00245A94" w:rsidRPr="00546F1A">
        <w:rPr>
          <w:rFonts w:ascii="Traditional Arabic" w:hAnsi="Traditional Arabic" w:cs="Traditional Arabic" w:hint="cs"/>
          <w:sz w:val="24"/>
          <w:szCs w:val="24"/>
          <w:rtl/>
          <w:lang w:bidi="ar-EG"/>
        </w:rPr>
        <w:t>ل</w:t>
      </w:r>
      <w:r w:rsidRPr="00546F1A">
        <w:rPr>
          <w:rFonts w:ascii="Traditional Arabic" w:hAnsi="Traditional Arabic" w:cs="Traditional Arabic" w:hint="cs"/>
          <w:sz w:val="24"/>
          <w:szCs w:val="24"/>
          <w:rtl/>
          <w:lang w:bidi="ar-EG"/>
        </w:rPr>
        <w:t xml:space="preserve"> متغير الي جانب تقديم </w:t>
      </w:r>
      <w:r w:rsidR="000D604C" w:rsidRPr="00546F1A">
        <w:rPr>
          <w:rFonts w:ascii="Traditional Arabic" w:hAnsi="Traditional Arabic" w:cs="Traditional Arabic" w:hint="cs"/>
          <w:sz w:val="24"/>
          <w:szCs w:val="24"/>
          <w:rtl/>
          <w:lang w:bidi="ar-EG"/>
        </w:rPr>
        <w:t>تعليق و</w:t>
      </w:r>
      <w:r w:rsidRPr="00546F1A">
        <w:rPr>
          <w:rFonts w:ascii="Traditional Arabic" w:hAnsi="Traditional Arabic" w:cs="Traditional Arabic" w:hint="cs"/>
          <w:sz w:val="24"/>
          <w:szCs w:val="24"/>
          <w:rtl/>
          <w:lang w:bidi="ar-EG"/>
        </w:rPr>
        <w:t>تحليل يربط بهذه النتائج بطبيعة مجتمع الدراسة وأهدافها</w:t>
      </w:r>
      <w:r w:rsidRPr="00546F1A">
        <w:rPr>
          <w:rFonts w:ascii="Traditional Arabic" w:hAnsi="Traditional Arabic" w:cs="Traditional Arabic" w:hint="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46F1A" w:rsidRDefault="00626908" w:rsidP="00546F1A">
      <w:pPr>
        <w:pStyle w:val="Heading3"/>
        <w:spacing w:line="360" w:lineRule="auto"/>
        <w:jc w:val="both"/>
        <w:rPr>
          <w:rFonts w:ascii="Traditional Arabic" w:hAnsi="Traditional Arabic" w:cs="Traditional Arabic"/>
          <w:b/>
          <w:bCs/>
          <w:color w:val="auto"/>
          <w:sz w:val="24"/>
          <w:szCs w:val="24"/>
        </w:rPr>
      </w:pPr>
      <w:bookmarkStart w:id="24" w:name="_Toc215446509"/>
      <w:bookmarkStart w:id="25" w:name="_Toc221527485"/>
      <w:r w:rsidRPr="00546F1A">
        <w:rPr>
          <w:rFonts w:ascii="Traditional Arabic" w:hAnsi="Traditional Arabic" w:cs="Traditional Arabic" w:hint="cs"/>
          <w:b/>
          <w:bCs/>
          <w:color w:val="auto"/>
          <w:sz w:val="24"/>
          <w:szCs w:val="24"/>
          <w:rtl/>
        </w:rPr>
        <w:t>5</w:t>
      </w:r>
      <w:r w:rsidR="000D604C" w:rsidRPr="00546F1A">
        <w:rPr>
          <w:rFonts w:ascii="Traditional Arabic" w:hAnsi="Traditional Arabic" w:cs="Traditional Arabic" w:hint="cs"/>
          <w:b/>
          <w:bCs/>
          <w:color w:val="auto"/>
          <w:sz w:val="24"/>
          <w:szCs w:val="24"/>
          <w:rtl/>
        </w:rPr>
        <w:t xml:space="preserve">.2.1 </w:t>
      </w:r>
      <w:bookmarkEnd w:id="24"/>
      <w:bookmarkEnd w:id="25"/>
      <w:r w:rsidR="000D604C" w:rsidRPr="00546F1A">
        <w:rPr>
          <w:rFonts w:ascii="Traditional Arabic" w:hAnsi="Traditional Arabic" w:cs="Traditional Arabic" w:hint="cs"/>
          <w:b/>
          <w:bCs/>
          <w:color w:val="auto"/>
          <w:sz w:val="24"/>
          <w:szCs w:val="24"/>
          <w:rtl/>
        </w:rPr>
        <w:t>توزيع عينة الدراسة وفقا للنوع</w:t>
      </w:r>
    </w:p>
    <w:p w14:paraId="54A42FA3" w14:textId="34CBE1F9" w:rsidR="00D84FD6" w:rsidRPr="00546F1A" w:rsidRDefault="00D84FD6" w:rsidP="00546F1A">
      <w:pPr>
        <w:pStyle w:val="Caption"/>
        <w:rPr>
          <w:rFonts w:ascii="Traditional Arabic" w:hAnsi="Traditional Arabic" w:cs="Traditional Arabic"/>
          <w:sz w:val="24"/>
          <w:szCs w:val="24"/>
          <w:lang w:bidi="ar-EG"/>
        </w:rPr>
      </w:pPr>
      <w:bookmarkStart w:id="26" w:name="_Toc221496044"/>
      <w:r w:rsidRPr="00546F1A">
        <w:rPr>
          <w:rFonts w:ascii="Traditional Arabic" w:hAnsi="Traditional Arabic" w:cs="Traditional Arabic" w:hint="cs"/>
          <w:sz w:val="24"/>
          <w:szCs w:val="24"/>
          <w:rtl/>
        </w:rPr>
        <w:t xml:space="preserve">جدول </w:t>
      </w:r>
      <w:r w:rsidR="00D63050" w:rsidRPr="00546F1A">
        <w:rPr>
          <w:rFonts w:ascii="Traditional Arabic" w:hAnsi="Traditional Arabic" w:cs="Traditional Arabic" w:hint="cs"/>
          <w:sz w:val="24"/>
          <w:szCs w:val="24"/>
          <w:rtl/>
        </w:rPr>
        <w:t>(</w:t>
      </w:r>
      <w:r w:rsidR="00B943D9" w:rsidRPr="00546F1A">
        <w:rPr>
          <w:rFonts w:ascii="Traditional Arabic" w:hAnsi="Traditional Arabic" w:cs="Traditional Arabic" w:hint="cs"/>
          <w:sz w:val="24"/>
          <w:szCs w:val="24"/>
          <w:rtl/>
        </w:rPr>
        <w:t>5</w:t>
      </w:r>
      <w:r w:rsidR="00D63050" w:rsidRPr="00546F1A">
        <w:rPr>
          <w:rFonts w:ascii="Traditional Arabic" w:hAnsi="Traditional Arabic" w:cs="Traditional Arabic" w:hint="cs"/>
          <w:sz w:val="24"/>
          <w:szCs w:val="24"/>
          <w:rtl/>
        </w:rPr>
        <w:t>.1)</w:t>
      </w:r>
      <w:r w:rsidRPr="00546F1A">
        <w:rPr>
          <w:rFonts w:ascii="Traditional Arabic" w:hAnsi="Traditional Arabic" w:cs="Traditional Arabic" w:hint="cs"/>
          <w:sz w:val="24"/>
          <w:szCs w:val="24"/>
        </w:rPr>
        <w:t xml:space="preserve"> </w:t>
      </w:r>
      <w:r w:rsidR="00D63050"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وفقا </w:t>
      </w:r>
      <w:bookmarkEnd w:id="26"/>
      <w:r w:rsidRPr="00546F1A">
        <w:rPr>
          <w:rFonts w:ascii="Traditional Arabic" w:hAnsi="Traditional Arabic" w:cs="Traditional Arabic" w:hint="cs"/>
          <w:sz w:val="24"/>
          <w:szCs w:val="24"/>
          <w:rtl/>
        </w:rPr>
        <w:t>للنوع</w:t>
      </w:r>
      <w:r w:rsidR="0012025F" w:rsidRPr="00546F1A">
        <w:rPr>
          <w:rFonts w:ascii="Traditional Arabic" w:hAnsi="Traditional Arabic" w:cs="Traditional Arabic" w:hint="cs"/>
          <w:sz w:val="24"/>
          <w:szCs w:val="24"/>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2894"/>
        <w:gridCol w:w="2522"/>
      </w:tblGrid>
      <w:tr w:rsidR="00AA7577" w:rsidRPr="00546F1A"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546F1A"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546F1A" w:rsidRDefault="00D84FD6" w:rsidP="00546F1A">
            <w:pPr>
              <w:bidi/>
              <w:spacing w:line="360" w:lineRule="auto"/>
              <w:jc w:val="both"/>
              <w:rPr>
                <w:rFonts w:ascii="Traditional Arabic" w:eastAsia="Times New Roman" w:hAnsi="Traditional Arabic" w:cs="Traditional Arabic"/>
                <w:b w:val="0"/>
                <w:bCs w:val="0"/>
                <w:sz w:val="24"/>
                <w:szCs w:val="24"/>
                <w:rtl/>
              </w:rPr>
            </w:pPr>
            <w:r w:rsidRPr="00546F1A">
              <w:rPr>
                <w:rFonts w:ascii="Traditional Arabic" w:eastAsia="Times New Roman" w:hAnsi="Traditional Arabic" w:cs="Traditional Arabic" w:hint="cs"/>
                <w:sz w:val="24"/>
                <w:szCs w:val="24"/>
                <w:rtl/>
              </w:rPr>
              <w:t>ذكـــر</w:t>
            </w:r>
          </w:p>
        </w:tc>
        <w:tc>
          <w:tcPr>
            <w:tcW w:w="3275" w:type="dxa"/>
            <w:tcBorders>
              <w:top w:val="single" w:sz="4" w:space="0" w:color="auto"/>
            </w:tcBorders>
          </w:tcPr>
          <w:p w14:paraId="4FB58166" w14:textId="53CE2589" w:rsidR="00D84FD6" w:rsidRPr="00546F1A"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163</w:t>
            </w:r>
          </w:p>
        </w:tc>
        <w:tc>
          <w:tcPr>
            <w:tcW w:w="2816" w:type="dxa"/>
            <w:tcBorders>
              <w:top w:val="single" w:sz="4" w:space="0" w:color="auto"/>
            </w:tcBorders>
          </w:tcPr>
          <w:p w14:paraId="01320A03" w14:textId="1F8BA130" w:rsidR="00D84FD6" w:rsidRPr="00546F1A"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72</w:t>
            </w:r>
            <w:r w:rsidR="00D84FD6" w:rsidRPr="00546F1A">
              <w:rPr>
                <w:rFonts w:ascii="Traditional Arabic" w:hAnsi="Traditional Arabic" w:cs="Traditional Arabic" w:hint="cs"/>
                <w:b/>
                <w:bCs/>
                <w:sz w:val="24"/>
                <w:szCs w:val="24"/>
              </w:rPr>
              <w:t>%</w:t>
            </w:r>
          </w:p>
        </w:tc>
      </w:tr>
      <w:tr w:rsidR="00AA7577" w:rsidRPr="00546F1A"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46F1A" w:rsidRDefault="00D84FD6"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أنثـــى</w:t>
            </w:r>
          </w:p>
        </w:tc>
        <w:tc>
          <w:tcPr>
            <w:tcW w:w="3275" w:type="dxa"/>
          </w:tcPr>
          <w:p w14:paraId="4F0F79FC" w14:textId="48E1619F" w:rsidR="00D84FD6" w:rsidRPr="00546F1A"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63</w:t>
            </w:r>
          </w:p>
        </w:tc>
        <w:tc>
          <w:tcPr>
            <w:tcW w:w="2816" w:type="dxa"/>
          </w:tcPr>
          <w:p w14:paraId="1FC79A8E" w14:textId="4DABD70E" w:rsidR="00D84FD6" w:rsidRPr="00546F1A"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28</w:t>
            </w:r>
            <w:r w:rsidR="00D84FD6" w:rsidRPr="00546F1A">
              <w:rPr>
                <w:rFonts w:ascii="Traditional Arabic" w:hAnsi="Traditional Arabic" w:cs="Traditional Arabic" w:hint="cs"/>
                <w:b/>
                <w:bCs/>
                <w:sz w:val="24"/>
                <w:szCs w:val="24"/>
              </w:rPr>
              <w:t>%</w:t>
            </w:r>
          </w:p>
        </w:tc>
      </w:tr>
      <w:tr w:rsidR="00AA7577" w:rsidRPr="00546F1A"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546F1A" w:rsidRDefault="00C30031"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إجمالي</w:t>
            </w:r>
          </w:p>
        </w:tc>
        <w:tc>
          <w:tcPr>
            <w:tcW w:w="3275" w:type="dxa"/>
          </w:tcPr>
          <w:p w14:paraId="128795A3"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Pr>
              <w:t>226</w:t>
            </w:r>
          </w:p>
        </w:tc>
        <w:tc>
          <w:tcPr>
            <w:tcW w:w="2816" w:type="dxa"/>
          </w:tcPr>
          <w:p w14:paraId="768459BD"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rPr>
              <w:t>100%</w:t>
            </w:r>
          </w:p>
        </w:tc>
      </w:tr>
    </w:tbl>
    <w:p w14:paraId="464F73D5" w14:textId="7A764ABF" w:rsidR="00D84FD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48694F5" w14:textId="77777777" w:rsidR="00D422EF" w:rsidRDefault="00D84FD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"يوضح الجدول (</w:t>
      </w:r>
      <w:r w:rsidR="00C30031" w:rsidRPr="00546F1A">
        <w:rPr>
          <w:rFonts w:ascii="Traditional Arabic" w:eastAsia="Times New Roman" w:hAnsi="Traditional Arabic" w:cs="Traditional Arabic" w:hint="cs"/>
          <w:sz w:val="24"/>
          <w:szCs w:val="24"/>
          <w:rtl/>
        </w:rPr>
        <w:t>5.1</w:t>
      </w:r>
      <w:r w:rsidRPr="00546F1A">
        <w:rPr>
          <w:rFonts w:ascii="Traditional Arabic" w:eastAsia="Times New Roman" w:hAnsi="Traditional Arabic" w:cs="Traditional Arabic" w:hint="cs"/>
          <w:sz w:val="24"/>
          <w:szCs w:val="24"/>
          <w:rtl/>
        </w:rPr>
        <w:t>) أن أعداد العينة من الذكور كانت أكبر بكثير من أعداد عينة الدراسة من الإناث، حيث بلغ عدد عينة الدراسة من الذكور (</w:t>
      </w:r>
      <w:r w:rsidR="003519F9" w:rsidRPr="00546F1A">
        <w:rPr>
          <w:rFonts w:ascii="Traditional Arabic" w:eastAsia="Times New Roman" w:hAnsi="Traditional Arabic" w:cs="Traditional Arabic" w:hint="cs"/>
          <w:sz w:val="24"/>
          <w:szCs w:val="24"/>
          <w:rtl/>
        </w:rPr>
        <w:t>163</w:t>
      </w:r>
      <w:r w:rsidRPr="00546F1A">
        <w:rPr>
          <w:rFonts w:ascii="Traditional Arabic" w:eastAsia="Times New Roman" w:hAnsi="Traditional Arabic" w:cs="Traditional Arabic" w:hint="cs"/>
          <w:sz w:val="24"/>
          <w:szCs w:val="24"/>
          <w:rtl/>
        </w:rPr>
        <w:t>)؛ ونسبتها (</w:t>
      </w:r>
      <w:r w:rsidRPr="00546F1A">
        <w:rPr>
          <w:rFonts w:ascii="Traditional Arabic" w:eastAsia="Times New Roman" w:hAnsi="Traditional Arabic" w:cs="Traditional Arabic" w:hint="cs"/>
          <w:sz w:val="24"/>
          <w:szCs w:val="24"/>
        </w:rPr>
        <w:t>%</w:t>
      </w:r>
      <w:r w:rsidR="003519F9" w:rsidRPr="00546F1A">
        <w:rPr>
          <w:rFonts w:ascii="Traditional Arabic" w:eastAsia="Times New Roman" w:hAnsi="Traditional Arabic" w:cs="Traditional Arabic" w:hint="cs"/>
          <w:sz w:val="24"/>
          <w:szCs w:val="24"/>
        </w:rPr>
        <w:t>72</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tl/>
        </w:rPr>
        <w:t xml:space="preserve"> من مجموع عينة الدراسة، أما عدد العينة من </w:t>
      </w:r>
      <w:r w:rsidRPr="00546F1A">
        <w:rPr>
          <w:rFonts w:ascii="Traditional Arabic" w:eastAsia="Times New Roman" w:hAnsi="Traditional Arabic" w:cs="Traditional Arabic" w:hint="cs"/>
          <w:sz w:val="24"/>
          <w:szCs w:val="24"/>
          <w:rtl/>
          <w:lang w:bidi="ar-EG"/>
        </w:rPr>
        <w:t>الإناث</w:t>
      </w:r>
      <w:r w:rsidRPr="00546F1A">
        <w:rPr>
          <w:rFonts w:ascii="Traditional Arabic" w:eastAsia="Times New Roman" w:hAnsi="Traditional Arabic" w:cs="Traditional Arabic" w:hint="cs"/>
          <w:sz w:val="24"/>
          <w:szCs w:val="24"/>
          <w:rtl/>
        </w:rPr>
        <w:t xml:space="preserve"> فقد بلغ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عددها (</w:t>
      </w:r>
      <w:r w:rsidR="00591B8A" w:rsidRPr="00546F1A">
        <w:rPr>
          <w:rFonts w:ascii="Traditional Arabic" w:eastAsia="Times New Roman" w:hAnsi="Traditional Arabic" w:cs="Traditional Arabic" w:hint="cs"/>
          <w:sz w:val="24"/>
          <w:szCs w:val="24"/>
        </w:rPr>
        <w:t>63</w:t>
      </w:r>
      <w:r w:rsidRPr="00546F1A">
        <w:rPr>
          <w:rFonts w:ascii="Traditional Arabic" w:eastAsia="Times New Roman" w:hAnsi="Traditional Arabic" w:cs="Traditional Arabic" w:hint="cs"/>
          <w:sz w:val="24"/>
          <w:szCs w:val="24"/>
          <w:rtl/>
        </w:rPr>
        <w:t>)؛ ونسبتها (</w:t>
      </w:r>
      <w:r w:rsidRPr="00546F1A">
        <w:rPr>
          <w:rFonts w:ascii="Traditional Arabic" w:eastAsia="Times New Roman" w:hAnsi="Traditional Arabic" w:cs="Traditional Arabic" w:hint="cs"/>
          <w:sz w:val="24"/>
          <w:szCs w:val="24"/>
        </w:rPr>
        <w:t>%</w:t>
      </w:r>
      <w:r w:rsidR="003519F9" w:rsidRPr="00546F1A">
        <w:rPr>
          <w:rFonts w:ascii="Traditional Arabic" w:eastAsia="Times New Roman" w:hAnsi="Traditional Arabic" w:cs="Traditional Arabic" w:hint="cs"/>
          <w:sz w:val="24"/>
          <w:szCs w:val="24"/>
          <w:rtl/>
        </w:rPr>
        <w:t>28</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عينة الدراسة، والذي قد يرجع إلى </w:t>
      </w:r>
      <w:r w:rsidR="00934946" w:rsidRPr="00546F1A">
        <w:rPr>
          <w:rFonts w:ascii="Traditional Arabic" w:eastAsia="Times New Roman" w:hAnsi="Traditional Arabic" w:cs="Traditional Arabic" w:hint="cs"/>
          <w:sz w:val="24"/>
          <w:szCs w:val="24"/>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546F1A">
        <w:rPr>
          <w:rFonts w:ascii="Traditional Arabic" w:eastAsia="Times New Roman" w:hAnsi="Traditional Arabic" w:cs="Traditional Arabic" w:hint="cs"/>
          <w:sz w:val="24"/>
          <w:szCs w:val="24"/>
        </w:rPr>
        <w:t>.</w:t>
      </w:r>
      <w:r w:rsidR="00934946" w:rsidRPr="00546F1A">
        <w:rPr>
          <w:rFonts w:ascii="Traditional Arabic" w:eastAsia="Times New Roman" w:hAnsi="Traditional Arabic" w:cs="Traditional Arabic" w:hint="cs"/>
          <w:sz w:val="24"/>
          <w:szCs w:val="24"/>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546F1A" w:rsidRDefault="008E307E" w:rsidP="008E307E">
      <w:pPr>
        <w:bidi/>
        <w:spacing w:line="360" w:lineRule="auto"/>
        <w:ind w:left="4"/>
        <w:jc w:val="both"/>
        <w:rPr>
          <w:rFonts w:ascii="Traditional Arabic" w:eastAsia="Times New Roman" w:hAnsi="Traditional Arabic" w:cs="Traditional Arabic"/>
          <w:sz w:val="24"/>
          <w:szCs w:val="24"/>
        </w:rPr>
      </w:pPr>
    </w:p>
    <w:p w14:paraId="71B9182F" w14:textId="66F3DD88" w:rsidR="009F1963" w:rsidRPr="00546F1A" w:rsidRDefault="004A2BFE" w:rsidP="00546F1A">
      <w:pPr>
        <w:bidi/>
        <w:spacing w:line="360" w:lineRule="auto"/>
        <w:ind w:left="4"/>
        <w:jc w:val="both"/>
        <w:rPr>
          <w:rFonts w:ascii="Traditional Arabic" w:hAnsi="Traditional Arabic" w:cs="Traditional Arabic"/>
          <w:noProof/>
          <w:sz w:val="24"/>
          <w:szCs w:val="24"/>
          <w:rtl/>
          <w:lang w:bidi="ar-EG"/>
        </w:rPr>
      </w:pPr>
      <w:r w:rsidRPr="00546F1A">
        <w:rPr>
          <w:rFonts w:ascii="Traditional Arabic" w:hAnsi="Traditional Arabic" w:cs="Traditional Arabic" w:hint="cs"/>
          <w:noProof/>
          <w:sz w:val="24"/>
          <w:szCs w:val="24"/>
        </w:rPr>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09F252AA" w:rsidR="00D84FD6" w:rsidRDefault="00D84FD6" w:rsidP="00546F1A">
      <w:pPr>
        <w:tabs>
          <w:tab w:val="left" w:pos="1777"/>
        </w:tabs>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noProof/>
          <w:sz w:val="24"/>
          <w:szCs w:val="24"/>
          <w:rtl/>
        </w:rPr>
        <w:tab/>
      </w:r>
      <w:bookmarkStart w:id="27" w:name="_Toc221527509"/>
      <w:r w:rsidRPr="00546F1A">
        <w:rPr>
          <w:rFonts w:ascii="Traditional Arabic" w:hAnsi="Traditional Arabic" w:cs="Traditional Arabic" w:hint="cs"/>
          <w:sz w:val="24"/>
          <w:szCs w:val="24"/>
          <w:rtl/>
        </w:rPr>
        <w:t xml:space="preserve">الشكل رقم  </w:t>
      </w:r>
      <w:r w:rsidR="008E307E">
        <w:rPr>
          <w:rFonts w:ascii="Traditional Arabic" w:hAnsi="Traditional Arabic" w:cs="Traditional Arabic" w:hint="cs"/>
          <w:sz w:val="24"/>
          <w:szCs w:val="24"/>
          <w:rtl/>
        </w:rPr>
        <w:t>(5.1)</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توزيع افراد العينة حسب </w:t>
      </w:r>
      <w:bookmarkEnd w:id="27"/>
      <w:r w:rsidR="00D63050" w:rsidRPr="00546F1A">
        <w:rPr>
          <w:rFonts w:ascii="Traditional Arabic" w:hAnsi="Traditional Arabic" w:cs="Traditional Arabic" w:hint="cs"/>
          <w:sz w:val="24"/>
          <w:szCs w:val="24"/>
          <w:rtl/>
        </w:rPr>
        <w:t>النوع</w:t>
      </w:r>
    </w:p>
    <w:p w14:paraId="55B38CB9" w14:textId="77777777" w:rsidR="008E307E" w:rsidRPr="00546F1A" w:rsidRDefault="008E307E" w:rsidP="008E307E">
      <w:pPr>
        <w:tabs>
          <w:tab w:val="left" w:pos="1777"/>
        </w:tabs>
        <w:bidi/>
        <w:spacing w:line="360" w:lineRule="auto"/>
        <w:jc w:val="both"/>
        <w:rPr>
          <w:rFonts w:ascii="Traditional Arabic" w:hAnsi="Traditional Arabic" w:cs="Traditional Arabic"/>
          <w:sz w:val="24"/>
          <w:szCs w:val="24"/>
          <w:rtl/>
        </w:rPr>
      </w:pPr>
    </w:p>
    <w:p w14:paraId="4444A8A8" w14:textId="33F475FF" w:rsidR="00D63050" w:rsidRPr="00546F1A" w:rsidRDefault="00626908" w:rsidP="00546F1A">
      <w:pPr>
        <w:pStyle w:val="Heading3"/>
        <w:spacing w:line="360" w:lineRule="auto"/>
        <w:jc w:val="both"/>
        <w:rPr>
          <w:rFonts w:ascii="Traditional Arabic" w:hAnsi="Traditional Arabic" w:cs="Traditional Arabic"/>
          <w:b/>
          <w:bCs/>
          <w:color w:val="auto"/>
          <w:sz w:val="24"/>
          <w:szCs w:val="24"/>
        </w:rPr>
      </w:pPr>
      <w:bookmarkStart w:id="28" w:name="_Toc221496045"/>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.2.2 توزيع عينة الدراسة وفقا للعمر</w:t>
      </w:r>
    </w:p>
    <w:p w14:paraId="18DEF70A" w14:textId="4576306A" w:rsidR="00D84FD6" w:rsidRPr="00546F1A" w:rsidRDefault="00D84FD6" w:rsidP="00546F1A">
      <w:pPr>
        <w:pStyle w:val="Caption"/>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8E307E">
        <w:rPr>
          <w:rFonts w:ascii="Traditional Arabic" w:hAnsi="Traditional Arabic" w:cs="Traditional Arabic" w:hint="cs"/>
          <w:sz w:val="24"/>
          <w:szCs w:val="24"/>
          <w:rtl/>
        </w:rPr>
        <w:t>رقم (5.2)</w:t>
      </w:r>
      <w:r w:rsidRPr="00546F1A">
        <w:rPr>
          <w:rFonts w:ascii="Traditional Arabic" w:hAnsi="Traditional Arabic" w:cs="Traditional Arabic" w:hint="cs"/>
          <w:sz w:val="24"/>
          <w:szCs w:val="24"/>
          <w:rtl/>
        </w:rPr>
        <w:t xml:space="preserve"> بياان عينة البحث وفق </w:t>
      </w:r>
      <w:bookmarkEnd w:id="28"/>
      <w:r w:rsidRPr="00546F1A">
        <w:rPr>
          <w:rFonts w:ascii="Traditional Arabic" w:hAnsi="Traditional Arabic" w:cs="Traditional Arabic" w:hint="cs"/>
          <w:sz w:val="24"/>
          <w:szCs w:val="24"/>
          <w:rtl/>
        </w:rPr>
        <w:t>العمر</w:t>
      </w:r>
      <w:r w:rsidR="00BD5E5D" w:rsidRPr="00546F1A">
        <w:rPr>
          <w:rFonts w:ascii="Traditional Arabic" w:hAnsi="Traditional Arabic" w:cs="Traditional Arabic" w:hint="cs"/>
          <w:sz w:val="24"/>
          <w:szCs w:val="24"/>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AA7577" w:rsidRPr="00546F1A"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rtl/>
              </w:rPr>
            </w:pPr>
            <w:r w:rsidRPr="00546F1A">
              <w:rPr>
                <w:rFonts w:ascii="Traditional Arabic" w:eastAsia="Times New Roman" w:hAnsi="Traditional Arabic" w:cs="Traditional Arabic" w:hint="cs"/>
                <w:color w:val="auto"/>
                <w:sz w:val="24"/>
                <w:szCs w:val="24"/>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التكرار</w:t>
            </w:r>
          </w:p>
        </w:tc>
        <w:tc>
          <w:tcPr>
            <w:tcW w:w="2809" w:type="dxa"/>
            <w:shd w:val="clear" w:color="auto" w:fill="C2D69B" w:themeFill="accent3" w:themeFillTint="99"/>
            <w:vAlign w:val="center"/>
          </w:tcPr>
          <w:p w14:paraId="5BBF51F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lang w:bidi="ar-BH"/>
              </w:rPr>
              <w:t>30</w:t>
            </w:r>
            <w:r w:rsidRPr="00546F1A">
              <w:rPr>
                <w:rFonts w:ascii="Traditional Arabic" w:eastAsia="Times New Roman" w:hAnsi="Traditional Arabic" w:cs="Traditional Arabic" w:hint="cs"/>
                <w:sz w:val="24"/>
                <w:szCs w:val="24"/>
                <w:rtl/>
                <w:lang w:bidi="ar-BH"/>
              </w:rPr>
              <w:t xml:space="preserve"> سنة فأقل</w:t>
            </w:r>
          </w:p>
        </w:tc>
        <w:tc>
          <w:tcPr>
            <w:tcW w:w="3014" w:type="dxa"/>
          </w:tcPr>
          <w:p w14:paraId="6464D224" w14:textId="79AA2246"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18</w:t>
            </w:r>
          </w:p>
        </w:tc>
        <w:tc>
          <w:tcPr>
            <w:tcW w:w="2809" w:type="dxa"/>
          </w:tcPr>
          <w:p w14:paraId="0ADE95BC" w14:textId="60927749"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8%</w:t>
            </w:r>
          </w:p>
        </w:tc>
      </w:tr>
      <w:tr w:rsidR="00AA7577" w:rsidRPr="00546F1A"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rtl/>
                <w:lang w:bidi="ar-EG"/>
              </w:rPr>
            </w:pPr>
            <w:r w:rsidRPr="00546F1A">
              <w:rPr>
                <w:rFonts w:ascii="Traditional Arabic" w:eastAsia="Times New Roman" w:hAnsi="Traditional Arabic" w:cs="Traditional Arabic" w:hint="cs"/>
                <w:sz w:val="24"/>
                <w:szCs w:val="24"/>
                <w:lang w:bidi="ar-BH"/>
              </w:rPr>
              <w:t>31</w:t>
            </w:r>
            <w:r w:rsidRPr="00546F1A">
              <w:rPr>
                <w:rFonts w:ascii="Traditional Arabic" w:eastAsia="Times New Roman" w:hAnsi="Traditional Arabic" w:cs="Traditional Arabic" w:hint="cs"/>
                <w:sz w:val="24"/>
                <w:szCs w:val="24"/>
                <w:rtl/>
                <w:lang w:bidi="ar-BH"/>
              </w:rPr>
              <w:t xml:space="preserve">- </w:t>
            </w:r>
            <w:r w:rsidRPr="00546F1A">
              <w:rPr>
                <w:rFonts w:ascii="Traditional Arabic" w:eastAsia="Times New Roman" w:hAnsi="Traditional Arabic" w:cs="Traditional Arabic" w:hint="cs"/>
                <w:sz w:val="24"/>
                <w:szCs w:val="24"/>
                <w:lang w:bidi="ar-BH"/>
              </w:rPr>
              <w:t>40</w:t>
            </w:r>
            <w:r w:rsidRPr="00546F1A">
              <w:rPr>
                <w:rFonts w:ascii="Traditional Arabic" w:eastAsia="Times New Roman" w:hAnsi="Traditional Arabic" w:cs="Traditional Arabic" w:hint="cs"/>
                <w:sz w:val="24"/>
                <w:szCs w:val="24"/>
                <w:rtl/>
                <w:lang w:bidi="ar-BH"/>
              </w:rPr>
              <w:t xml:space="preserve"> سنة</w:t>
            </w:r>
          </w:p>
        </w:tc>
        <w:tc>
          <w:tcPr>
            <w:tcW w:w="3014" w:type="dxa"/>
          </w:tcPr>
          <w:p w14:paraId="792812DC" w14:textId="678A2E29" w:rsidR="00E55C5E" w:rsidRPr="00546F1A"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104</w:t>
            </w:r>
          </w:p>
        </w:tc>
        <w:tc>
          <w:tcPr>
            <w:tcW w:w="2809" w:type="dxa"/>
          </w:tcPr>
          <w:p w14:paraId="11687FA8" w14:textId="38956C18" w:rsidR="00E55C5E" w:rsidRPr="00546F1A"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46%</w:t>
            </w:r>
          </w:p>
        </w:tc>
      </w:tr>
      <w:tr w:rsidR="00AA7577" w:rsidRPr="00546F1A"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lang w:bidi="ar-BH"/>
              </w:rPr>
              <w:lastRenderedPageBreak/>
              <w:t>41</w:t>
            </w:r>
            <w:r w:rsidRPr="00546F1A">
              <w:rPr>
                <w:rFonts w:ascii="Traditional Arabic" w:eastAsia="Times New Roman" w:hAnsi="Traditional Arabic" w:cs="Traditional Arabic" w:hint="cs"/>
                <w:sz w:val="24"/>
                <w:szCs w:val="24"/>
                <w:rtl/>
                <w:lang w:bidi="ar-BH"/>
              </w:rPr>
              <w:t xml:space="preserve">- </w:t>
            </w:r>
            <w:r w:rsidRPr="00546F1A">
              <w:rPr>
                <w:rFonts w:ascii="Traditional Arabic" w:eastAsia="Times New Roman" w:hAnsi="Traditional Arabic" w:cs="Traditional Arabic" w:hint="cs"/>
                <w:sz w:val="24"/>
                <w:szCs w:val="24"/>
                <w:lang w:bidi="ar-BH"/>
              </w:rPr>
              <w:t>50</w:t>
            </w:r>
            <w:r w:rsidRPr="00546F1A">
              <w:rPr>
                <w:rFonts w:ascii="Traditional Arabic" w:eastAsia="Times New Roman" w:hAnsi="Traditional Arabic" w:cs="Traditional Arabic" w:hint="cs"/>
                <w:sz w:val="24"/>
                <w:szCs w:val="24"/>
                <w:rtl/>
                <w:lang w:bidi="ar-BH"/>
              </w:rPr>
              <w:t xml:space="preserve"> سنة</w:t>
            </w:r>
          </w:p>
        </w:tc>
        <w:tc>
          <w:tcPr>
            <w:tcW w:w="3014" w:type="dxa"/>
          </w:tcPr>
          <w:p w14:paraId="02F74378" w14:textId="6975C592"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81</w:t>
            </w:r>
          </w:p>
        </w:tc>
        <w:tc>
          <w:tcPr>
            <w:tcW w:w="2809" w:type="dxa"/>
          </w:tcPr>
          <w:p w14:paraId="62E407CB" w14:textId="3309F624"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36%</w:t>
            </w:r>
          </w:p>
        </w:tc>
      </w:tr>
      <w:tr w:rsidR="00AA7577" w:rsidRPr="00546F1A"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lang w:bidi="ar-BH"/>
              </w:rPr>
              <w:t>51</w:t>
            </w:r>
            <w:r w:rsidRPr="00546F1A">
              <w:rPr>
                <w:rFonts w:ascii="Traditional Arabic" w:eastAsia="Times New Roman" w:hAnsi="Traditional Arabic" w:cs="Traditional Arabic" w:hint="cs"/>
                <w:sz w:val="24"/>
                <w:szCs w:val="24"/>
                <w:rtl/>
                <w:lang w:bidi="ar-BH"/>
              </w:rPr>
              <w:t xml:space="preserve"> سنة فأكثر</w:t>
            </w:r>
          </w:p>
        </w:tc>
        <w:tc>
          <w:tcPr>
            <w:tcW w:w="3014" w:type="dxa"/>
          </w:tcPr>
          <w:p w14:paraId="118316EA" w14:textId="64F16180" w:rsidR="00E55C5E" w:rsidRPr="00546F1A"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tl/>
              </w:rPr>
              <w:t>23</w:t>
            </w:r>
          </w:p>
        </w:tc>
        <w:tc>
          <w:tcPr>
            <w:tcW w:w="2809" w:type="dxa"/>
          </w:tcPr>
          <w:p w14:paraId="6D12D750" w14:textId="1A1C1B96" w:rsidR="00E55C5E" w:rsidRPr="00546F1A"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10%</w:t>
            </w:r>
          </w:p>
        </w:tc>
      </w:tr>
      <w:tr w:rsidR="00AA7577" w:rsidRPr="00546F1A"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546F1A" w:rsidRDefault="00C30031" w:rsidP="00546F1A">
            <w:pPr>
              <w:bidi/>
              <w:spacing w:line="360" w:lineRule="auto"/>
              <w:jc w:val="center"/>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rPr>
              <w:t>إجمالي</w:t>
            </w:r>
          </w:p>
        </w:tc>
        <w:tc>
          <w:tcPr>
            <w:tcW w:w="3014" w:type="dxa"/>
            <w:vAlign w:val="center"/>
          </w:tcPr>
          <w:p w14:paraId="508F0064"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226</w:t>
            </w:r>
          </w:p>
        </w:tc>
        <w:tc>
          <w:tcPr>
            <w:tcW w:w="2809" w:type="dxa"/>
            <w:vAlign w:val="center"/>
          </w:tcPr>
          <w:p w14:paraId="190EDA84"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100%</w:t>
            </w:r>
          </w:p>
        </w:tc>
      </w:tr>
    </w:tbl>
    <w:p w14:paraId="0D910357" w14:textId="77777777" w:rsidR="00DE5D56"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79ED1672" w14:textId="4FCC9275" w:rsidR="00BD5E5D" w:rsidRPr="00546F1A" w:rsidRDefault="00D84FD6"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B943D9" w:rsidRPr="00546F1A">
        <w:rPr>
          <w:rFonts w:ascii="Traditional Arabic" w:eastAsia="Times New Roman" w:hAnsi="Traditional Arabic" w:cs="Traditional Arabic" w:hint="cs"/>
          <w:sz w:val="24"/>
          <w:szCs w:val="24"/>
          <w:rtl/>
        </w:rPr>
        <w:t>5</w:t>
      </w:r>
      <w:r w:rsidRPr="00546F1A">
        <w:rPr>
          <w:rFonts w:ascii="Traditional Arabic" w:eastAsia="Times New Roman" w:hAnsi="Traditional Arabic" w:cs="Traditional Arabic" w:hint="cs"/>
          <w:sz w:val="24"/>
          <w:szCs w:val="24"/>
          <w:rtl/>
        </w:rPr>
        <w:t>:</w:t>
      </w:r>
      <w:r w:rsidR="00F401C8" w:rsidRPr="00546F1A">
        <w:rPr>
          <w:rFonts w:ascii="Traditional Arabic" w:eastAsia="Times New Roman" w:hAnsi="Traditional Arabic" w:cs="Traditional Arabic" w:hint="cs"/>
          <w:sz w:val="24"/>
          <w:szCs w:val="24"/>
          <w:rtl/>
        </w:rPr>
        <w:t>2</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أن النسبة الأكبر من </w:t>
      </w:r>
      <w:r w:rsidRPr="00546F1A">
        <w:rPr>
          <w:rFonts w:ascii="Traditional Arabic" w:eastAsia="Times New Roman" w:hAnsi="Traditional Arabic" w:cs="Traditional Arabic" w:hint="cs"/>
          <w:sz w:val="24"/>
          <w:szCs w:val="24"/>
          <w:rtl/>
        </w:rPr>
        <w:t>أفراد العينة في الشركة كانت الفئة العمرية التي تتراوح أعمارها بين (</w:t>
      </w:r>
      <w:r w:rsidRPr="00546F1A">
        <w:rPr>
          <w:rFonts w:ascii="Traditional Arabic" w:eastAsia="Times New Roman" w:hAnsi="Traditional Arabic" w:cs="Traditional Arabic" w:hint="cs"/>
          <w:sz w:val="24"/>
          <w:szCs w:val="24"/>
          <w:rtl/>
          <w:lang w:bidi="ar-BH"/>
        </w:rPr>
        <w:t>31 -40 سنة</w:t>
      </w:r>
      <w:r w:rsidRPr="00546F1A">
        <w:rPr>
          <w:rFonts w:ascii="Traditional Arabic" w:eastAsia="Times New Roman" w:hAnsi="Traditional Arabic" w:cs="Traditional Arabic" w:hint="cs"/>
          <w:sz w:val="24"/>
          <w:szCs w:val="24"/>
          <w:rtl/>
        </w:rPr>
        <w:t>)، حيث بلغت (</w:t>
      </w:r>
      <w:r w:rsidR="00A52B5E" w:rsidRPr="00546F1A">
        <w:rPr>
          <w:rFonts w:ascii="Traditional Arabic" w:eastAsia="Times New Roman" w:hAnsi="Traditional Arabic" w:cs="Traditional Arabic" w:hint="cs"/>
          <w:sz w:val="24"/>
          <w:szCs w:val="24"/>
        </w:rPr>
        <w:t>104</w:t>
      </w:r>
      <w:r w:rsidRPr="00546F1A">
        <w:rPr>
          <w:rFonts w:ascii="Traditional Arabic" w:eastAsia="Times New Roman" w:hAnsi="Traditional Arabic" w:cs="Traditional Arabic" w:hint="cs"/>
          <w:sz w:val="24"/>
          <w:szCs w:val="24"/>
          <w:rtl/>
        </w:rPr>
        <w:t xml:space="preserve">) فردًا بنسبة بلغت </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Pr>
        <w:t>(%</w:t>
      </w:r>
      <w:r w:rsidR="00A52B5E" w:rsidRPr="00546F1A">
        <w:rPr>
          <w:rFonts w:ascii="Traditional Arabic" w:eastAsia="Times New Roman" w:hAnsi="Traditional Arabic" w:cs="Traditional Arabic" w:hint="cs"/>
          <w:sz w:val="24"/>
          <w:szCs w:val="24"/>
        </w:rPr>
        <w:t>46</w:t>
      </w:r>
      <w:r w:rsidRPr="00546F1A">
        <w:rPr>
          <w:rFonts w:ascii="Traditional Arabic" w:eastAsia="Times New Roman" w:hAnsi="Traditional Arabic" w:cs="Traditional Arabic" w:hint="cs"/>
          <w:sz w:val="24"/>
          <w:szCs w:val="24"/>
          <w:rtl/>
        </w:rPr>
        <w:t xml:space="preserve">، </w:t>
      </w:r>
      <w:r w:rsidR="008E426E" w:rsidRPr="00546F1A">
        <w:rPr>
          <w:rFonts w:ascii="Traditional Arabic" w:eastAsia="Times New Roman" w:hAnsi="Traditional Arabic" w:cs="Traditional Arabic" w:hint="cs"/>
          <w:sz w:val="24"/>
          <w:szCs w:val="24"/>
          <w:rtl/>
          <w:lang w:bidi="ar-EG"/>
        </w:rPr>
        <w:t>وتلاهما</w:t>
      </w:r>
      <w:r w:rsidR="008E426E" w:rsidRPr="00546F1A">
        <w:rPr>
          <w:rFonts w:ascii="Traditional Arabic" w:eastAsia="Times New Roman" w:hAnsi="Traditional Arabic" w:cs="Traditional Arabic" w:hint="cs"/>
          <w:sz w:val="24"/>
          <w:szCs w:val="24"/>
          <w:rtl/>
        </w:rPr>
        <w:t xml:space="preserve"> في المرحلة العمرية من</w:t>
      </w:r>
      <w:r w:rsidR="008E426E" w:rsidRPr="00546F1A">
        <w:rPr>
          <w:rFonts w:ascii="Traditional Arabic" w:eastAsia="Times New Roman" w:hAnsi="Traditional Arabic" w:cs="Traditional Arabic" w:hint="cs"/>
          <w:sz w:val="24"/>
          <w:szCs w:val="24"/>
        </w:rPr>
        <w:t xml:space="preserve"> </w:t>
      </w:r>
      <w:r w:rsidR="008E426E" w:rsidRPr="00546F1A">
        <w:rPr>
          <w:rFonts w:ascii="Traditional Arabic" w:eastAsia="Times New Roman" w:hAnsi="Traditional Arabic" w:cs="Traditional Arabic" w:hint="cs"/>
          <w:sz w:val="24"/>
          <w:szCs w:val="24"/>
          <w:rtl/>
        </w:rPr>
        <w:t>(</w:t>
      </w:r>
      <w:r w:rsidR="008E426E" w:rsidRPr="00546F1A">
        <w:rPr>
          <w:rFonts w:ascii="Traditional Arabic" w:eastAsia="Times New Roman" w:hAnsi="Traditional Arabic" w:cs="Traditional Arabic" w:hint="cs"/>
          <w:sz w:val="24"/>
          <w:szCs w:val="24"/>
          <w:rtl/>
          <w:lang w:bidi="ar-BH"/>
        </w:rPr>
        <w:t xml:space="preserve">41- </w:t>
      </w:r>
      <w:r w:rsidR="008E426E" w:rsidRPr="00546F1A">
        <w:rPr>
          <w:rFonts w:ascii="Traditional Arabic" w:eastAsia="Times New Roman" w:hAnsi="Traditional Arabic" w:cs="Traditional Arabic" w:hint="cs"/>
          <w:sz w:val="24"/>
          <w:szCs w:val="24"/>
          <w:lang w:bidi="ar-BH"/>
        </w:rPr>
        <w:t>50</w:t>
      </w:r>
      <w:r w:rsidR="008E426E" w:rsidRPr="00546F1A">
        <w:rPr>
          <w:rFonts w:ascii="Traditional Arabic" w:eastAsia="Times New Roman" w:hAnsi="Traditional Arabic" w:cs="Traditional Arabic" w:hint="cs"/>
          <w:sz w:val="24"/>
          <w:szCs w:val="24"/>
          <w:rtl/>
          <w:lang w:bidi="ar-BH"/>
        </w:rPr>
        <w:t xml:space="preserve"> سنة</w:t>
      </w:r>
      <w:r w:rsidR="008E426E" w:rsidRPr="00546F1A">
        <w:rPr>
          <w:rFonts w:ascii="Traditional Arabic" w:eastAsia="Times New Roman" w:hAnsi="Traditional Arabic" w:cs="Traditional Arabic" w:hint="cs"/>
          <w:sz w:val="24"/>
          <w:szCs w:val="24"/>
          <w:rtl/>
        </w:rPr>
        <w:t>)</w:t>
      </w:r>
      <w:r w:rsidR="008E426E" w:rsidRPr="00546F1A">
        <w:rPr>
          <w:rFonts w:ascii="Traditional Arabic" w:eastAsia="Times New Roman" w:hAnsi="Traditional Arabic" w:cs="Traditional Arabic" w:hint="cs"/>
          <w:sz w:val="24"/>
          <w:szCs w:val="24"/>
          <w:rtl/>
          <w:lang w:bidi="ar-EG"/>
        </w:rPr>
        <w:t>،</w:t>
      </w:r>
      <w:r w:rsidR="008E426E" w:rsidRPr="00546F1A">
        <w:rPr>
          <w:rFonts w:ascii="Traditional Arabic" w:eastAsia="Times New Roman" w:hAnsi="Traditional Arabic" w:cs="Traditional Arabic" w:hint="cs"/>
          <w:sz w:val="24"/>
          <w:szCs w:val="24"/>
          <w:rtl/>
        </w:rPr>
        <w:t xml:space="preserve"> إذ بلغت نسبتها </w:t>
      </w:r>
      <w:r w:rsidR="008E426E" w:rsidRPr="00546F1A">
        <w:rPr>
          <w:rFonts w:ascii="Traditional Arabic" w:eastAsia="Times New Roman" w:hAnsi="Traditional Arabic" w:cs="Traditional Arabic" w:hint="cs"/>
          <w:sz w:val="24"/>
          <w:szCs w:val="24"/>
        </w:rPr>
        <w:t>(%36)</w:t>
      </w:r>
      <w:r w:rsidR="008E426E" w:rsidRPr="00546F1A">
        <w:rPr>
          <w:rFonts w:ascii="Traditional Arabic" w:eastAsia="Times New Roman" w:hAnsi="Traditional Arabic" w:cs="Traditional Arabic" w:hint="cs"/>
          <w:sz w:val="24"/>
          <w:szCs w:val="24"/>
          <w:rtl/>
          <w:lang w:bidi="ar-BH"/>
        </w:rPr>
        <w:t xml:space="preserve"> وبعدد (</w:t>
      </w:r>
      <w:r w:rsidR="008E426E" w:rsidRPr="00546F1A">
        <w:rPr>
          <w:rFonts w:ascii="Traditional Arabic" w:eastAsia="Times New Roman" w:hAnsi="Traditional Arabic" w:cs="Traditional Arabic" w:hint="cs"/>
          <w:sz w:val="24"/>
          <w:szCs w:val="24"/>
          <w:lang w:bidi="ar-BH"/>
        </w:rPr>
        <w:t>81</w:t>
      </w:r>
      <w:r w:rsidR="008E426E" w:rsidRPr="00546F1A">
        <w:rPr>
          <w:rFonts w:ascii="Traditional Arabic" w:eastAsia="Times New Roman" w:hAnsi="Traditional Arabic" w:cs="Traditional Arabic" w:hint="cs"/>
          <w:sz w:val="24"/>
          <w:szCs w:val="24"/>
          <w:rtl/>
          <w:lang w:bidi="ar-BH"/>
        </w:rPr>
        <w:t xml:space="preserve">) مفردة من </w:t>
      </w:r>
      <w:r w:rsidR="00C30031" w:rsidRPr="00546F1A">
        <w:rPr>
          <w:rFonts w:ascii="Traditional Arabic" w:eastAsia="Times New Roman" w:hAnsi="Traditional Arabic" w:cs="Traditional Arabic" w:hint="cs"/>
          <w:sz w:val="24"/>
          <w:szCs w:val="24"/>
          <w:rtl/>
          <w:lang w:bidi="ar-BH"/>
        </w:rPr>
        <w:t>إجمالي</w:t>
      </w:r>
      <w:r w:rsidR="008E426E" w:rsidRPr="00546F1A">
        <w:rPr>
          <w:rFonts w:ascii="Traditional Arabic" w:eastAsia="Times New Roman" w:hAnsi="Traditional Arabic" w:cs="Traditional Arabic" w:hint="cs"/>
          <w:sz w:val="24"/>
          <w:szCs w:val="24"/>
          <w:rtl/>
          <w:lang w:bidi="ar-BH"/>
        </w:rPr>
        <w:t xml:space="preserve"> العينة</w:t>
      </w:r>
      <w:r w:rsidR="008E426E"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lang w:bidi="ar-EG"/>
        </w:rPr>
        <w:t>يليها</w:t>
      </w:r>
      <w:r w:rsidR="00177DED" w:rsidRPr="00546F1A">
        <w:rPr>
          <w:rFonts w:ascii="Traditional Arabic" w:eastAsia="Times New Roman" w:hAnsi="Traditional Arabic" w:cs="Traditional Arabic" w:hint="cs"/>
          <w:sz w:val="24"/>
          <w:szCs w:val="24"/>
          <w:rtl/>
        </w:rPr>
        <w:t xml:space="preserve"> المرحلة العمرية</w:t>
      </w:r>
      <w:r w:rsidR="00177DED" w:rsidRPr="00546F1A">
        <w:rPr>
          <w:rFonts w:ascii="Traditional Arabic" w:eastAsia="Times New Roman" w:hAnsi="Traditional Arabic" w:cs="Traditional Arabic" w:hint="cs"/>
          <w:sz w:val="24"/>
          <w:szCs w:val="24"/>
        </w:rPr>
        <w:t xml:space="preserve"> </w:t>
      </w:r>
      <w:r w:rsidR="00177DED" w:rsidRPr="00546F1A">
        <w:rPr>
          <w:rFonts w:ascii="Traditional Arabic" w:eastAsia="Times New Roman" w:hAnsi="Traditional Arabic" w:cs="Traditional Arabic" w:hint="cs"/>
          <w:sz w:val="24"/>
          <w:szCs w:val="24"/>
          <w:rtl/>
        </w:rPr>
        <w:t>(</w:t>
      </w:r>
      <w:r w:rsidR="00177DED" w:rsidRPr="00546F1A">
        <w:rPr>
          <w:rFonts w:ascii="Traditional Arabic" w:eastAsia="Times New Roman" w:hAnsi="Traditional Arabic" w:cs="Traditional Arabic" w:hint="cs"/>
          <w:sz w:val="24"/>
          <w:szCs w:val="24"/>
          <w:rtl/>
          <w:lang w:bidi="ar-BH"/>
        </w:rPr>
        <w:t xml:space="preserve">51 سنة فأكثر)، </w:t>
      </w:r>
      <w:r w:rsidR="00177DED" w:rsidRPr="00546F1A">
        <w:rPr>
          <w:rFonts w:ascii="Traditional Arabic" w:eastAsia="Times New Roman" w:hAnsi="Traditional Arabic" w:cs="Traditional Arabic" w:hint="cs"/>
          <w:sz w:val="24"/>
          <w:szCs w:val="24"/>
          <w:rtl/>
        </w:rPr>
        <w:t>بنسبة بلغت</w:t>
      </w:r>
      <w:r w:rsidR="00177DED" w:rsidRPr="00546F1A">
        <w:rPr>
          <w:rFonts w:ascii="Traditional Arabic" w:eastAsia="Times New Roman" w:hAnsi="Traditional Arabic" w:cs="Traditional Arabic" w:hint="cs"/>
          <w:sz w:val="24"/>
          <w:szCs w:val="24"/>
        </w:rPr>
        <w:t xml:space="preserve"> </w:t>
      </w:r>
      <w:r w:rsidR="00FB18ED" w:rsidRPr="00546F1A">
        <w:rPr>
          <w:rFonts w:ascii="Traditional Arabic" w:eastAsia="Times New Roman" w:hAnsi="Traditional Arabic" w:cs="Traditional Arabic" w:hint="cs"/>
          <w:sz w:val="24"/>
          <w:szCs w:val="24"/>
        </w:rPr>
        <w:t>10</w:t>
      </w:r>
      <w:r w:rsidR="00177DED" w:rsidRPr="00546F1A">
        <w:rPr>
          <w:rFonts w:ascii="Traditional Arabic" w:eastAsia="Times New Roman" w:hAnsi="Traditional Arabic" w:cs="Traditional Arabic" w:hint="cs"/>
          <w:sz w:val="24"/>
          <w:szCs w:val="24"/>
        </w:rPr>
        <w:t xml:space="preserve">) </w:t>
      </w:r>
      <w:r w:rsidR="00177DED" w:rsidRPr="00546F1A">
        <w:rPr>
          <w:rFonts w:ascii="Traditional Arabic" w:eastAsia="Times New Roman" w:hAnsi="Traditional Arabic" w:cs="Traditional Arabic" w:hint="cs"/>
          <w:sz w:val="24"/>
          <w:szCs w:val="24"/>
          <w:rtl/>
        </w:rPr>
        <w:t>%) وبعدد (</w:t>
      </w:r>
      <w:r w:rsidR="00FB18ED" w:rsidRPr="00546F1A">
        <w:rPr>
          <w:rFonts w:ascii="Traditional Arabic" w:eastAsia="Times New Roman" w:hAnsi="Traditional Arabic" w:cs="Traditional Arabic" w:hint="cs"/>
          <w:sz w:val="24"/>
          <w:szCs w:val="24"/>
        </w:rPr>
        <w:t>23</w:t>
      </w:r>
      <w:r w:rsidR="00177DED" w:rsidRPr="00546F1A">
        <w:rPr>
          <w:rFonts w:ascii="Traditional Arabic" w:eastAsia="Times New Roman" w:hAnsi="Traditional Arabic" w:cs="Traditional Arabic" w:hint="cs"/>
          <w:sz w:val="24"/>
          <w:szCs w:val="24"/>
          <w:rtl/>
        </w:rPr>
        <w:t xml:space="preserve">) افراد </w:t>
      </w:r>
      <w:r w:rsidR="00177DED" w:rsidRPr="00546F1A">
        <w:rPr>
          <w:rFonts w:ascii="Traditional Arabic" w:eastAsia="Times New Roman" w:hAnsi="Traditional Arabic" w:cs="Traditional Arabic" w:hint="cs"/>
          <w:sz w:val="24"/>
          <w:szCs w:val="24"/>
          <w:rtl/>
          <w:lang w:bidi="ar-BH"/>
        </w:rPr>
        <w:t xml:space="preserve">من </w:t>
      </w:r>
      <w:r w:rsidR="00C30031" w:rsidRPr="00546F1A">
        <w:rPr>
          <w:rFonts w:ascii="Traditional Arabic" w:eastAsia="Times New Roman" w:hAnsi="Traditional Arabic" w:cs="Traditional Arabic" w:hint="cs"/>
          <w:sz w:val="24"/>
          <w:szCs w:val="24"/>
          <w:rtl/>
          <w:lang w:bidi="ar-BH"/>
        </w:rPr>
        <w:t>إجمالي</w:t>
      </w:r>
      <w:r w:rsidR="00177DED" w:rsidRPr="00546F1A">
        <w:rPr>
          <w:rFonts w:ascii="Traditional Arabic" w:eastAsia="Times New Roman" w:hAnsi="Traditional Arabic" w:cs="Traditional Arabic" w:hint="cs"/>
          <w:sz w:val="24"/>
          <w:szCs w:val="24"/>
          <w:rtl/>
          <w:lang w:bidi="ar-BH"/>
        </w:rPr>
        <w:t xml:space="preserve"> العينة</w:t>
      </w:r>
      <w:r w:rsidR="00177DED" w:rsidRPr="00546F1A">
        <w:rPr>
          <w:rFonts w:ascii="Traditional Arabic" w:eastAsia="Times New Roman" w:hAnsi="Traditional Arabic" w:cs="Traditional Arabic" w:hint="cs"/>
          <w:sz w:val="24"/>
          <w:szCs w:val="24"/>
          <w:rtl/>
        </w:rPr>
        <w:t>،</w:t>
      </w:r>
      <w:r w:rsidR="00FB18ED" w:rsidRPr="00546F1A">
        <w:rPr>
          <w:rFonts w:ascii="Traditional Arabic" w:eastAsia="Times New Roman" w:hAnsi="Traditional Arabic" w:cs="Traditional Arabic" w:hint="cs"/>
          <w:sz w:val="24"/>
          <w:szCs w:val="24"/>
          <w:rtl/>
          <w:lang w:bidi="ar-BH"/>
        </w:rPr>
        <w:t xml:space="preserve"> وأخيرًا</w:t>
      </w:r>
      <w:r w:rsidRPr="00546F1A">
        <w:rPr>
          <w:rFonts w:ascii="Traditional Arabic" w:eastAsia="Times New Roman" w:hAnsi="Traditional Arabic" w:cs="Traditional Arabic" w:hint="cs"/>
          <w:sz w:val="24"/>
          <w:szCs w:val="24"/>
          <w:rtl/>
        </w:rPr>
        <w:t xml:space="preserve"> الفئة العمرية التي تتراوح أعمارها بين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lang w:bidi="ar-BH"/>
        </w:rPr>
        <w:t>30</w:t>
      </w:r>
      <w:r w:rsidRPr="00546F1A">
        <w:rPr>
          <w:rFonts w:ascii="Traditional Arabic" w:eastAsia="Times New Roman" w:hAnsi="Traditional Arabic" w:cs="Traditional Arabic" w:hint="cs"/>
          <w:sz w:val="24"/>
          <w:szCs w:val="24"/>
          <w:rtl/>
          <w:lang w:bidi="ar-BH"/>
        </w:rPr>
        <w:t xml:space="preserve"> سنة فأقل</w:t>
      </w:r>
      <w:r w:rsidRPr="00546F1A">
        <w:rPr>
          <w:rFonts w:ascii="Traditional Arabic" w:eastAsia="Times New Roman" w:hAnsi="Traditional Arabic" w:cs="Traditional Arabic" w:hint="cs"/>
          <w:sz w:val="24"/>
          <w:szCs w:val="24"/>
          <w:rtl/>
        </w:rPr>
        <w:t>) ، حيث بلغت (</w:t>
      </w:r>
      <w:r w:rsidR="00FB18ED" w:rsidRPr="00546F1A">
        <w:rPr>
          <w:rFonts w:ascii="Traditional Arabic" w:eastAsia="Times New Roman" w:hAnsi="Traditional Arabic" w:cs="Traditional Arabic" w:hint="cs"/>
          <w:sz w:val="24"/>
          <w:szCs w:val="24"/>
        </w:rPr>
        <w:t>18</w:t>
      </w:r>
      <w:r w:rsidRPr="00546F1A">
        <w:rPr>
          <w:rFonts w:ascii="Traditional Arabic" w:eastAsia="Times New Roman" w:hAnsi="Traditional Arabic" w:cs="Traditional Arabic" w:hint="cs"/>
          <w:sz w:val="24"/>
          <w:szCs w:val="24"/>
          <w:rtl/>
        </w:rPr>
        <w:t xml:space="preserve">) فردًا بنسبة بلغت </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Pr>
        <w:t>(%</w:t>
      </w:r>
      <w:r w:rsidR="00FB18ED" w:rsidRPr="00546F1A">
        <w:rPr>
          <w:rFonts w:ascii="Traditional Arabic" w:eastAsia="Times New Roman" w:hAnsi="Traditional Arabic" w:cs="Traditional Arabic" w:hint="cs"/>
          <w:sz w:val="24"/>
          <w:szCs w:val="24"/>
        </w:rPr>
        <w:t>8</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 مما يفسر بأن الموظفين او المشرفون والأخصائيون الــعاملون</w:t>
      </w:r>
      <w:r w:rsidR="00F401C8" w:rsidRPr="00546F1A">
        <w:rPr>
          <w:rFonts w:ascii="Traditional Arabic" w:eastAsia="Times New Roman" w:hAnsi="Traditional Arabic" w:cs="Traditional Arabic" w:hint="cs"/>
          <w:sz w:val="24"/>
          <w:szCs w:val="24"/>
          <w:rtl/>
        </w:rPr>
        <w:t xml:space="preserve"> في كافة المستويات الإدارية العليا ولمتوسطة والتشغيلية والتنفيذية ب</w:t>
      </w:r>
      <w:r w:rsidRPr="00546F1A">
        <w:rPr>
          <w:rFonts w:ascii="Traditional Arabic" w:eastAsia="Times New Roman" w:hAnsi="Traditional Arabic" w:cs="Traditional Arabic" w:hint="cs"/>
          <w:sz w:val="24"/>
          <w:szCs w:val="24"/>
          <w:rtl/>
        </w:rPr>
        <w:t xml:space="preserve">الشركة السعودية للصناعات الأساسية </w:t>
      </w:r>
      <w:r w:rsidR="00BD5E5D" w:rsidRPr="00546F1A">
        <w:rPr>
          <w:rFonts w:ascii="Traditional Arabic" w:eastAsia="Times New Roman" w:hAnsi="Traditional Arabic" w:cs="Traditional Arabic" w:hint="cs"/>
          <w:sz w:val="24"/>
          <w:szCs w:val="24"/>
          <w:rtl/>
        </w:rPr>
        <w:t>.</w:t>
      </w:r>
    </w:p>
    <w:p w14:paraId="33842E34" w14:textId="17830F93" w:rsidR="00D84FD6" w:rsidRPr="00546F1A" w:rsidRDefault="00BD5E5D" w:rsidP="00546F1A">
      <w:pPr>
        <w:bidi/>
        <w:spacing w:line="360" w:lineRule="auto"/>
        <w:ind w:left="288"/>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الخلاصة: 82% من عينة البحث تقع في الفئة العمرية المتوسطة المنتجة (بين 31 و50 سنة).هذا التوزيع يشير إلى أن عينة الدراسة تعتمد بشكل رئيسي على ذوي الخبرة المهنية المتوسطة والمتقدمة في الشركة</w:t>
      </w:r>
    </w:p>
    <w:p w14:paraId="2BF1DB62" w14:textId="0C6CF62C" w:rsidR="00125E09" w:rsidRDefault="00125E09" w:rsidP="00546F1A">
      <w:pPr>
        <w:bidi/>
        <w:spacing w:line="360" w:lineRule="auto"/>
        <w:ind w:left="288"/>
        <w:jc w:val="both"/>
        <w:rPr>
          <w:rFonts w:ascii="Traditional Arabic" w:hAnsi="Traditional Arabic" w:cs="Traditional Arabic" w:hint="cs"/>
          <w:noProof/>
          <w:sz w:val="24"/>
          <w:szCs w:val="24"/>
        </w:rPr>
      </w:pPr>
      <w:r w:rsidRPr="00546F1A">
        <w:rPr>
          <w:rFonts w:ascii="Traditional Arabic" w:hAnsi="Traditional Arabic" w:cs="Traditional Arabic" w:hint="cs"/>
          <w:noProof/>
          <w:sz w:val="24"/>
          <w:szCs w:val="24"/>
        </w:rPr>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546F1A" w:rsidRDefault="008E307E" w:rsidP="008E307E">
      <w:pPr>
        <w:pStyle w:val="Caption"/>
        <w:rPr>
          <w:rFonts w:ascii="Traditional Arabic" w:hAnsi="Traditional Arabic" w:cs="Traditional Arabic"/>
          <w:sz w:val="24"/>
          <w:szCs w:val="24"/>
          <w:rtl/>
          <w:lang w:bidi="ar-EG"/>
        </w:rPr>
      </w:pPr>
      <w:bookmarkStart w:id="29" w:name="_Toc221527510"/>
      <w:r w:rsidRPr="00546F1A">
        <w:rPr>
          <w:rFonts w:ascii="Traditional Arabic" w:hAnsi="Traditional Arabic" w:cs="Traditional Arabic" w:hint="cs"/>
          <w:sz w:val="24"/>
          <w:szCs w:val="24"/>
          <w:rtl/>
        </w:rPr>
        <w:t xml:space="preserve">الشكل رقم  </w:t>
      </w:r>
      <w:r>
        <w:rPr>
          <w:rFonts w:ascii="Traditional Arabic" w:hAnsi="Traditional Arabic" w:cs="Traditional Arabic" w:hint="cs"/>
          <w:sz w:val="24"/>
          <w:szCs w:val="24"/>
          <w:rtl/>
        </w:rPr>
        <w:t>(5.2)</w:t>
      </w:r>
      <w:r w:rsidRPr="00546F1A">
        <w:rPr>
          <w:rFonts w:ascii="Traditional Arabic" w:hAnsi="Traditional Arabic" w:cs="Traditional Arabic" w:hint="cs"/>
          <w:sz w:val="24"/>
          <w:szCs w:val="24"/>
          <w:rtl/>
        </w:rPr>
        <w:t xml:space="preserve"> توزيع افراد العينة حسب العمر</w:t>
      </w:r>
      <w:bookmarkEnd w:id="29"/>
    </w:p>
    <w:p w14:paraId="5069155A" w14:textId="77777777" w:rsidR="008E307E" w:rsidRDefault="008E307E" w:rsidP="008E307E">
      <w:pPr>
        <w:bidi/>
        <w:rPr>
          <w:rFonts w:ascii="Traditional Arabic" w:hAnsi="Traditional Arabic" w:cs="Traditional Arabic" w:hint="cs"/>
          <w:noProof/>
          <w:sz w:val="24"/>
          <w:szCs w:val="24"/>
          <w:rtl/>
          <w:lang w:bidi="ar-EG"/>
        </w:rPr>
      </w:pPr>
    </w:p>
    <w:p w14:paraId="11D9799C" w14:textId="350705D7" w:rsidR="00D63050" w:rsidRPr="00546F1A" w:rsidRDefault="00626908" w:rsidP="00546F1A">
      <w:pPr>
        <w:pStyle w:val="Heading3"/>
        <w:spacing w:line="360" w:lineRule="auto"/>
        <w:jc w:val="both"/>
        <w:rPr>
          <w:rFonts w:ascii="Traditional Arabic" w:hAnsi="Traditional Arabic" w:cs="Traditional Arabic"/>
          <w:b/>
          <w:bCs/>
          <w:color w:val="auto"/>
          <w:sz w:val="24"/>
          <w:szCs w:val="24"/>
        </w:rPr>
      </w:pPr>
      <w:r w:rsidRPr="00546F1A">
        <w:rPr>
          <w:rFonts w:ascii="Traditional Arabic" w:hAnsi="Traditional Arabic" w:cs="Traditional Arabic" w:hint="cs"/>
          <w:b/>
          <w:bCs/>
          <w:color w:val="auto"/>
          <w:sz w:val="24"/>
          <w:szCs w:val="24"/>
          <w:rtl/>
        </w:rPr>
        <w:lastRenderedPageBreak/>
        <w:t>5</w:t>
      </w:r>
      <w:r w:rsidR="00D63050" w:rsidRPr="00546F1A">
        <w:rPr>
          <w:rFonts w:ascii="Traditional Arabic" w:hAnsi="Traditional Arabic" w:cs="Traditional Arabic" w:hint="cs"/>
          <w:b/>
          <w:bCs/>
          <w:color w:val="auto"/>
          <w:sz w:val="24"/>
          <w:szCs w:val="24"/>
          <w:rtl/>
        </w:rPr>
        <w:t>.2.3 توزيع عينة الدراسة وفقا المؤهل العلمي</w:t>
      </w:r>
    </w:p>
    <w:p w14:paraId="6412CDBD" w14:textId="37A7CA46" w:rsidR="00D84FD6" w:rsidRPr="00546F1A" w:rsidRDefault="00D84FD6" w:rsidP="00546F1A">
      <w:pPr>
        <w:pStyle w:val="Caption"/>
        <w:rPr>
          <w:rFonts w:ascii="Traditional Arabic" w:hAnsi="Traditional Arabic" w:cs="Traditional Arabic"/>
          <w:sz w:val="24"/>
          <w:szCs w:val="24"/>
        </w:rPr>
      </w:pPr>
      <w:bookmarkStart w:id="30" w:name="_Toc221496046"/>
      <w:r w:rsidRPr="00546F1A">
        <w:rPr>
          <w:rFonts w:ascii="Traditional Arabic" w:hAnsi="Traditional Arabic" w:cs="Traditional Arabic" w:hint="cs"/>
          <w:sz w:val="24"/>
          <w:szCs w:val="24"/>
          <w:rtl/>
        </w:rPr>
        <w:t xml:space="preserve">جدول </w:t>
      </w:r>
      <w:r w:rsidR="008E307E">
        <w:rPr>
          <w:rFonts w:ascii="Traditional Arabic" w:hAnsi="Traditional Arabic" w:cs="Traditional Arabic" w:hint="cs"/>
          <w:sz w:val="24"/>
          <w:szCs w:val="24"/>
          <w:rtl/>
        </w:rPr>
        <w:t>رقم (5.3)</w:t>
      </w:r>
      <w:r w:rsidRPr="00546F1A">
        <w:rPr>
          <w:rFonts w:ascii="Traditional Arabic" w:hAnsi="Traditional Arabic" w:cs="Traditional Arabic" w:hint="cs"/>
          <w:sz w:val="24"/>
          <w:szCs w:val="24"/>
          <w:rtl/>
        </w:rPr>
        <w:t xml:space="preserve"> </w:t>
      </w:r>
      <w:r w:rsidR="00F401C8" w:rsidRPr="00546F1A">
        <w:rPr>
          <w:rFonts w:ascii="Traditional Arabic" w:hAnsi="Traditional Arabic" w:cs="Traditional Arabic" w:hint="cs"/>
          <w:sz w:val="24"/>
          <w:szCs w:val="24"/>
          <w:rtl/>
        </w:rPr>
        <w:t xml:space="preserve"> توزيع</w:t>
      </w:r>
      <w:r w:rsidRPr="00546F1A">
        <w:rPr>
          <w:rFonts w:ascii="Traditional Arabic" w:hAnsi="Traditional Arabic" w:cs="Traditional Arabic" w:hint="cs"/>
          <w:sz w:val="24"/>
          <w:szCs w:val="24"/>
          <w:rtl/>
        </w:rPr>
        <w:t xml:space="preserve"> عينة البحث وفق المؤهل العلمي</w:t>
      </w:r>
      <w:bookmarkEnd w:id="30"/>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AA7577" w:rsidRPr="00546F1A"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ثانوي / دبلوم</w:t>
            </w:r>
          </w:p>
        </w:tc>
        <w:tc>
          <w:tcPr>
            <w:tcW w:w="2877" w:type="dxa"/>
            <w:tcBorders>
              <w:top w:val="single" w:sz="4" w:space="0" w:color="auto"/>
            </w:tcBorders>
            <w:hideMark/>
          </w:tcPr>
          <w:p w14:paraId="1C41FD7C" w14:textId="79710DB9" w:rsidR="00F91551" w:rsidRPr="00546F1A"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16</w:t>
            </w:r>
          </w:p>
        </w:tc>
        <w:tc>
          <w:tcPr>
            <w:tcW w:w="3121" w:type="dxa"/>
            <w:tcBorders>
              <w:top w:val="single" w:sz="4" w:space="0" w:color="auto"/>
            </w:tcBorders>
            <w:vAlign w:val="center"/>
          </w:tcPr>
          <w:p w14:paraId="2AA6387E" w14:textId="0955AA26" w:rsidR="00F91551" w:rsidRPr="00546F1A"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7%</w:t>
            </w:r>
          </w:p>
        </w:tc>
      </w:tr>
      <w:tr w:rsidR="00AA7577" w:rsidRPr="00546F1A"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بكالوريوس</w:t>
            </w:r>
          </w:p>
        </w:tc>
        <w:tc>
          <w:tcPr>
            <w:tcW w:w="2877" w:type="dxa"/>
          </w:tcPr>
          <w:p w14:paraId="4E480613" w14:textId="058F3C52" w:rsidR="00F91551" w:rsidRPr="00546F1A"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104</w:t>
            </w:r>
          </w:p>
        </w:tc>
        <w:tc>
          <w:tcPr>
            <w:tcW w:w="3121" w:type="dxa"/>
            <w:vAlign w:val="center"/>
          </w:tcPr>
          <w:p w14:paraId="3C1DE46A" w14:textId="254FE32A" w:rsidR="00F91551" w:rsidRPr="00546F1A"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46%</w:t>
            </w:r>
          </w:p>
        </w:tc>
      </w:tr>
      <w:tr w:rsidR="00AA7577" w:rsidRPr="00546F1A"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ماجستير</w:t>
            </w:r>
          </w:p>
        </w:tc>
        <w:tc>
          <w:tcPr>
            <w:tcW w:w="2877" w:type="dxa"/>
          </w:tcPr>
          <w:p w14:paraId="208C6940" w14:textId="07B7C72E" w:rsidR="00F91551" w:rsidRPr="00546F1A"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95</w:t>
            </w:r>
          </w:p>
        </w:tc>
        <w:tc>
          <w:tcPr>
            <w:tcW w:w="3121" w:type="dxa"/>
            <w:vAlign w:val="center"/>
          </w:tcPr>
          <w:p w14:paraId="45AE74E5" w14:textId="79086D19" w:rsidR="00F91551" w:rsidRPr="00546F1A"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42%</w:t>
            </w:r>
          </w:p>
        </w:tc>
      </w:tr>
      <w:tr w:rsidR="00AA7577" w:rsidRPr="00546F1A"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دكتوراه</w:t>
            </w:r>
          </w:p>
        </w:tc>
        <w:tc>
          <w:tcPr>
            <w:tcW w:w="2877" w:type="dxa"/>
          </w:tcPr>
          <w:p w14:paraId="2BBE583A" w14:textId="102F17A8" w:rsidR="00F91551" w:rsidRPr="00546F1A"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w:t>
            </w:r>
          </w:p>
        </w:tc>
        <w:tc>
          <w:tcPr>
            <w:tcW w:w="3121" w:type="dxa"/>
            <w:vAlign w:val="center"/>
          </w:tcPr>
          <w:p w14:paraId="404B6803" w14:textId="0A1FCB95" w:rsidR="00F91551" w:rsidRPr="00546F1A"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5%</w:t>
            </w:r>
          </w:p>
        </w:tc>
      </w:tr>
      <w:tr w:rsidR="00AA7577" w:rsidRPr="00546F1A"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546F1A" w:rsidRDefault="00C30031" w:rsidP="00546F1A">
            <w:pPr>
              <w:bidi/>
              <w:spacing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إجمالي</w:t>
            </w:r>
          </w:p>
        </w:tc>
        <w:tc>
          <w:tcPr>
            <w:tcW w:w="2877" w:type="dxa"/>
            <w:vAlign w:val="center"/>
            <w:hideMark/>
          </w:tcPr>
          <w:p w14:paraId="47F3595C"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Pr>
              <w:t>226</w:t>
            </w:r>
          </w:p>
        </w:tc>
        <w:tc>
          <w:tcPr>
            <w:tcW w:w="3121" w:type="dxa"/>
            <w:vAlign w:val="center"/>
          </w:tcPr>
          <w:p w14:paraId="5DB7E873"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%100</w:t>
            </w:r>
          </w:p>
        </w:tc>
      </w:tr>
    </w:tbl>
    <w:p w14:paraId="0F39E9E3"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700C5246" w14:textId="3610FDBE" w:rsidR="00D84FD6" w:rsidRPr="00546F1A" w:rsidRDefault="00D84FD6"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D422EF" w:rsidRPr="00546F1A">
        <w:rPr>
          <w:rFonts w:ascii="Traditional Arabic" w:eastAsia="Times New Roman" w:hAnsi="Traditional Arabic" w:cs="Traditional Arabic" w:hint="cs"/>
          <w:sz w:val="24"/>
          <w:szCs w:val="24"/>
          <w:rtl/>
        </w:rPr>
        <w:t>5.3</w:t>
      </w:r>
      <w:r w:rsidRPr="00546F1A">
        <w:rPr>
          <w:rFonts w:ascii="Traditional Arabic" w:eastAsia="Times New Roman" w:hAnsi="Traditional Arabic" w:cs="Traditional Arabic" w:hint="cs"/>
          <w:sz w:val="24"/>
          <w:szCs w:val="24"/>
          <w:rtl/>
        </w:rPr>
        <w:t xml:space="preserve">) أن أعداد الأفراد الذين يحملون </w:t>
      </w:r>
      <w:r w:rsidR="00FC3198" w:rsidRPr="00546F1A">
        <w:rPr>
          <w:rFonts w:ascii="Traditional Arabic" w:eastAsia="Times New Roman" w:hAnsi="Traditional Arabic" w:cs="Traditional Arabic" w:hint="cs"/>
          <w:sz w:val="24"/>
          <w:szCs w:val="24"/>
          <w:rtl/>
        </w:rPr>
        <w:t>بكالوريوس</w:t>
      </w:r>
      <w:r w:rsidRPr="00546F1A">
        <w:rPr>
          <w:rFonts w:ascii="Traditional Arabic" w:eastAsia="Times New Roman" w:hAnsi="Traditional Arabic" w:cs="Traditional Arabic" w:hint="cs"/>
          <w:sz w:val="24"/>
          <w:szCs w:val="24"/>
          <w:rtl/>
        </w:rPr>
        <w:t xml:space="preserve"> هم الأكثر عددًا</w:t>
      </w:r>
      <w:r w:rsidRPr="00546F1A">
        <w:rPr>
          <w:rFonts w:ascii="Traditional Arabic" w:eastAsia="Times New Roman" w:hAnsi="Traditional Arabic" w:cs="Traditional Arabic" w:hint="cs"/>
          <w:sz w:val="24"/>
          <w:szCs w:val="24"/>
          <w:rtl/>
          <w:lang w:bidi="ar-EG"/>
        </w:rPr>
        <w:t xml:space="preserve"> مقارنةً بباقي المؤهلات العلمية،</w:t>
      </w:r>
      <w:r w:rsidRPr="00546F1A">
        <w:rPr>
          <w:rFonts w:ascii="Traditional Arabic" w:eastAsia="Times New Roman" w:hAnsi="Traditional Arabic" w:cs="Traditional Arabic" w:hint="cs"/>
          <w:sz w:val="24"/>
          <w:szCs w:val="24"/>
          <w:rtl/>
        </w:rPr>
        <w:t xml:space="preserve"> إذ بلغ عددهم (</w:t>
      </w:r>
      <w:r w:rsidR="00097F70" w:rsidRPr="00546F1A">
        <w:rPr>
          <w:rFonts w:ascii="Traditional Arabic" w:eastAsia="Times New Roman" w:hAnsi="Traditional Arabic" w:cs="Traditional Arabic" w:hint="cs"/>
          <w:sz w:val="24"/>
          <w:szCs w:val="24"/>
        </w:rPr>
        <w:t>104</w:t>
      </w:r>
      <w:r w:rsidRPr="00546F1A">
        <w:rPr>
          <w:rFonts w:ascii="Traditional Arabic" w:eastAsia="Times New Roman" w:hAnsi="Traditional Arabic" w:cs="Traditional Arabic" w:hint="cs"/>
          <w:sz w:val="24"/>
          <w:szCs w:val="24"/>
          <w:rtl/>
        </w:rPr>
        <w:t xml:space="preserve">) فردًا، حيث مثلوا ما يقارب </w:t>
      </w:r>
      <w:r w:rsidRPr="00546F1A">
        <w:rPr>
          <w:rFonts w:ascii="Traditional Arabic" w:eastAsia="Times New Roman" w:hAnsi="Traditional Arabic" w:cs="Traditional Arabic" w:hint="cs"/>
          <w:sz w:val="24"/>
          <w:szCs w:val="24"/>
          <w:rtl/>
          <w:lang w:bidi="ar-EG"/>
        </w:rPr>
        <w:t>نصف</w:t>
      </w:r>
      <w:r w:rsidRPr="00546F1A">
        <w:rPr>
          <w:rFonts w:ascii="Traditional Arabic" w:eastAsia="Times New Roman" w:hAnsi="Traditional Arabic" w:cs="Traditional Arabic" w:hint="cs"/>
          <w:sz w:val="24"/>
          <w:szCs w:val="24"/>
          <w:rtl/>
        </w:rPr>
        <w:t xml:space="preserve"> عينة </w:t>
      </w:r>
      <w:r w:rsidRPr="00546F1A">
        <w:rPr>
          <w:rFonts w:ascii="Traditional Arabic" w:eastAsia="Times New Roman" w:hAnsi="Traditional Arabic" w:cs="Traditional Arabic" w:hint="cs"/>
          <w:sz w:val="24"/>
          <w:szCs w:val="24"/>
          <w:rtl/>
          <w:lang w:bidi="ar-EG"/>
        </w:rPr>
        <w:t>الــدراسـة</w:t>
      </w:r>
      <w:r w:rsidRPr="00546F1A">
        <w:rPr>
          <w:rFonts w:ascii="Traditional Arabic" w:eastAsia="Times New Roman" w:hAnsi="Traditional Arabic" w:cs="Traditional Arabic" w:hint="cs"/>
          <w:sz w:val="24"/>
          <w:szCs w:val="24"/>
          <w:rtl/>
        </w:rPr>
        <w:t xml:space="preserve"> بنسبة بلغت (</w:t>
      </w:r>
      <w:r w:rsidR="00097F70" w:rsidRPr="00546F1A">
        <w:rPr>
          <w:rFonts w:ascii="Traditional Arabic" w:eastAsia="Times New Roman" w:hAnsi="Traditional Arabic" w:cs="Traditional Arabic" w:hint="cs"/>
          <w:sz w:val="24"/>
          <w:szCs w:val="24"/>
        </w:rPr>
        <w:t>46</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 ويليه نسبة الحاصلين على مؤهل </w:t>
      </w:r>
      <w:r w:rsidR="00097F70" w:rsidRPr="00546F1A">
        <w:rPr>
          <w:rFonts w:ascii="Traditional Arabic" w:eastAsia="Times New Roman" w:hAnsi="Traditional Arabic" w:cs="Traditional Arabic" w:hint="cs"/>
          <w:sz w:val="24"/>
          <w:szCs w:val="24"/>
          <w:rtl/>
        </w:rPr>
        <w:t>الماجستير</w:t>
      </w:r>
      <w:r w:rsidRPr="00546F1A">
        <w:rPr>
          <w:rFonts w:ascii="Traditional Arabic" w:eastAsia="Times New Roman" w:hAnsi="Traditional Arabic" w:cs="Traditional Arabic" w:hint="cs"/>
          <w:sz w:val="24"/>
          <w:szCs w:val="24"/>
          <w:rtl/>
        </w:rPr>
        <w:t>، إذ بلغ عددهم (</w:t>
      </w:r>
      <w:r w:rsidR="00B2500A" w:rsidRPr="00546F1A">
        <w:rPr>
          <w:rFonts w:ascii="Traditional Arabic" w:eastAsia="Times New Roman" w:hAnsi="Traditional Arabic" w:cs="Traditional Arabic" w:hint="cs"/>
          <w:sz w:val="24"/>
          <w:szCs w:val="24"/>
          <w:rtl/>
        </w:rPr>
        <w:t>95</w:t>
      </w:r>
      <w:r w:rsidRPr="00546F1A">
        <w:rPr>
          <w:rFonts w:ascii="Traditional Arabic" w:eastAsia="Times New Roman" w:hAnsi="Traditional Arabic" w:cs="Traditional Arabic" w:hint="cs"/>
          <w:sz w:val="24"/>
          <w:szCs w:val="24"/>
          <w:rtl/>
        </w:rPr>
        <w:t>) فردًا، وهم يمثلون نسبة (</w:t>
      </w:r>
      <w:r w:rsidR="00097F70" w:rsidRPr="00546F1A">
        <w:rPr>
          <w:rFonts w:ascii="Traditional Arabic" w:eastAsia="Times New Roman" w:hAnsi="Traditional Arabic" w:cs="Traditional Arabic" w:hint="cs"/>
          <w:sz w:val="24"/>
          <w:szCs w:val="24"/>
          <w:rtl/>
        </w:rPr>
        <w:t>42</w:t>
      </w:r>
      <w:r w:rsidRPr="00546F1A">
        <w:rPr>
          <w:rFonts w:ascii="Traditional Arabic" w:eastAsia="Times New Roman" w:hAnsi="Traditional Arabic" w:cs="Traditional Arabic" w:hint="cs"/>
          <w:sz w:val="24"/>
          <w:szCs w:val="24"/>
          <w:rtl/>
        </w:rPr>
        <w:t xml:space="preserve">%) من مجموع أفراد العينة، </w:t>
      </w:r>
      <w:r w:rsidRPr="00546F1A">
        <w:rPr>
          <w:rFonts w:ascii="Traditional Arabic" w:eastAsia="Times New Roman" w:hAnsi="Traditional Arabic" w:cs="Traditional Arabic" w:hint="cs"/>
          <w:sz w:val="24"/>
          <w:szCs w:val="24"/>
          <w:rtl/>
          <w:lang w:bidi="ar-EG"/>
        </w:rPr>
        <w:t>ثم</w:t>
      </w:r>
      <w:r w:rsidRPr="00546F1A">
        <w:rPr>
          <w:rFonts w:ascii="Traditional Arabic" w:eastAsia="Times New Roman" w:hAnsi="Traditional Arabic" w:cs="Traditional Arabic" w:hint="cs"/>
          <w:sz w:val="24"/>
          <w:szCs w:val="24"/>
          <w:rtl/>
        </w:rPr>
        <w:t xml:space="preserve"> اصحاب مؤهل البكالوريوس، وعددهم (</w:t>
      </w:r>
      <w:r w:rsidRPr="00546F1A">
        <w:rPr>
          <w:rFonts w:ascii="Traditional Arabic" w:eastAsia="Times New Roman" w:hAnsi="Traditional Arabic" w:cs="Traditional Arabic" w:hint="cs"/>
          <w:sz w:val="24"/>
          <w:szCs w:val="24"/>
        </w:rPr>
        <w:t>34</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فرد</w:t>
      </w:r>
      <w:r w:rsidRPr="00546F1A">
        <w:rPr>
          <w:rFonts w:ascii="Traditional Arabic" w:eastAsia="Times New Roman" w:hAnsi="Traditional Arabic" w:cs="Traditional Arabic" w:hint="cs"/>
          <w:sz w:val="24"/>
          <w:szCs w:val="24"/>
          <w:rtl/>
        </w:rPr>
        <w:t>، نسبة (</w:t>
      </w:r>
      <w:r w:rsidRPr="00546F1A">
        <w:rPr>
          <w:rFonts w:ascii="Traditional Arabic" w:eastAsia="Times New Roman" w:hAnsi="Traditional Arabic" w:cs="Traditional Arabic" w:hint="cs"/>
          <w:sz w:val="24"/>
          <w:szCs w:val="24"/>
        </w:rPr>
        <w:t>15</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w:t>
      </w:r>
      <w:r w:rsidRPr="00546F1A">
        <w:rPr>
          <w:rFonts w:ascii="Traditional Arabic" w:eastAsia="Times New Roman" w:hAnsi="Traditional Arabic" w:cs="Traditional Arabic" w:hint="cs"/>
          <w:sz w:val="24"/>
          <w:szCs w:val="24"/>
          <w:rtl/>
          <w:lang w:bidi="ar-EG"/>
        </w:rPr>
        <w:t>،</w:t>
      </w:r>
      <w:r w:rsidR="00D07DFB" w:rsidRPr="00546F1A">
        <w:rPr>
          <w:rFonts w:ascii="Traditional Arabic" w:eastAsia="Times New Roman" w:hAnsi="Traditional Arabic" w:cs="Traditional Arabic" w:hint="cs"/>
          <w:sz w:val="24"/>
          <w:szCs w:val="24"/>
          <w:rtl/>
          <w:lang w:bidi="ar-EG"/>
        </w:rPr>
        <w:t xml:space="preserve"> ثم جاءت النسبة للحاصلين على دبلوم او ثانوي</w:t>
      </w:r>
      <w:r w:rsidR="00D07DFB" w:rsidRPr="00546F1A">
        <w:rPr>
          <w:rFonts w:ascii="Traditional Arabic" w:eastAsia="Times New Roman" w:hAnsi="Traditional Arabic" w:cs="Traditional Arabic" w:hint="cs"/>
          <w:sz w:val="24"/>
          <w:szCs w:val="24"/>
          <w:rtl/>
        </w:rPr>
        <w:t>، إذ بلغ عددهم (</w:t>
      </w:r>
      <w:r w:rsidR="00D07DFB" w:rsidRPr="00546F1A">
        <w:rPr>
          <w:rFonts w:ascii="Traditional Arabic" w:eastAsia="Times New Roman" w:hAnsi="Traditional Arabic" w:cs="Traditional Arabic" w:hint="cs"/>
          <w:sz w:val="24"/>
          <w:szCs w:val="24"/>
        </w:rPr>
        <w:t>16</w:t>
      </w:r>
      <w:r w:rsidR="00D07DFB" w:rsidRPr="00546F1A">
        <w:rPr>
          <w:rFonts w:ascii="Traditional Arabic" w:eastAsia="Times New Roman" w:hAnsi="Traditional Arabic" w:cs="Traditional Arabic" w:hint="cs"/>
          <w:sz w:val="24"/>
          <w:szCs w:val="24"/>
          <w:rtl/>
        </w:rPr>
        <w:t xml:space="preserve">) </w:t>
      </w:r>
      <w:r w:rsidR="00D07DFB" w:rsidRPr="00546F1A">
        <w:rPr>
          <w:rFonts w:ascii="Traditional Arabic" w:eastAsia="Times New Roman" w:hAnsi="Traditional Arabic" w:cs="Traditional Arabic" w:hint="cs"/>
          <w:sz w:val="24"/>
          <w:szCs w:val="24"/>
          <w:rtl/>
          <w:lang w:bidi="ar-EG"/>
        </w:rPr>
        <w:t>فرد</w:t>
      </w:r>
      <w:r w:rsidR="00D07DFB" w:rsidRPr="00546F1A">
        <w:rPr>
          <w:rFonts w:ascii="Traditional Arabic" w:eastAsia="Times New Roman" w:hAnsi="Traditional Arabic" w:cs="Traditional Arabic" w:hint="cs"/>
          <w:sz w:val="24"/>
          <w:szCs w:val="24"/>
          <w:rtl/>
        </w:rPr>
        <w:t>، وهم يمثلون نسبة (</w:t>
      </w:r>
      <w:r w:rsidR="00D07DFB" w:rsidRPr="00546F1A">
        <w:rPr>
          <w:rFonts w:ascii="Traditional Arabic" w:eastAsia="Times New Roman" w:hAnsi="Traditional Arabic" w:cs="Traditional Arabic" w:hint="cs"/>
          <w:sz w:val="24"/>
          <w:szCs w:val="24"/>
        </w:rPr>
        <w:t>7</w:t>
      </w:r>
      <w:r w:rsidR="00D07DFB" w:rsidRPr="00546F1A">
        <w:rPr>
          <w:rFonts w:ascii="Traditional Arabic" w:eastAsia="Times New Roman" w:hAnsi="Traditional Arabic" w:cs="Traditional Arabic" w:hint="cs"/>
          <w:sz w:val="24"/>
          <w:szCs w:val="24"/>
          <w:rtl/>
        </w:rPr>
        <w:t>%) من مجموع أفراد العينة</w:t>
      </w:r>
      <w:r w:rsidRPr="00546F1A">
        <w:rPr>
          <w:rFonts w:ascii="Traditional Arabic" w:eastAsia="Times New Roman" w:hAnsi="Traditional Arabic" w:cs="Traditional Arabic" w:hint="cs"/>
          <w:sz w:val="24"/>
          <w:szCs w:val="24"/>
          <w:rtl/>
          <w:lang w:bidi="ar-EG"/>
        </w:rPr>
        <w:t xml:space="preserve"> وأخيرًا </w:t>
      </w:r>
      <w:r w:rsidR="003736C6" w:rsidRPr="00546F1A">
        <w:rPr>
          <w:rFonts w:ascii="Traditional Arabic" w:eastAsia="Times New Roman" w:hAnsi="Traditional Arabic" w:cs="Traditional Arabic" w:hint="cs"/>
          <w:sz w:val="24"/>
          <w:szCs w:val="24"/>
          <w:rtl/>
          <w:lang w:bidi="ar-EG"/>
        </w:rPr>
        <w:t xml:space="preserve"> الحاصلين علي درجة الدكتوراه</w:t>
      </w:r>
      <w:r w:rsidRPr="00546F1A">
        <w:rPr>
          <w:rFonts w:ascii="Traditional Arabic" w:eastAsia="Times New Roman" w:hAnsi="Traditional Arabic" w:cs="Traditional Arabic" w:hint="cs"/>
          <w:sz w:val="24"/>
          <w:szCs w:val="24"/>
          <w:rtl/>
        </w:rPr>
        <w:t>، فهم الأقل مقارنة بباقي المؤهلات العلمية</w:t>
      </w:r>
      <w:r w:rsidR="003736C6" w:rsidRPr="00546F1A">
        <w:rPr>
          <w:rFonts w:ascii="Traditional Arabic" w:eastAsia="Times New Roman" w:hAnsi="Traditional Arabic" w:cs="Traditional Arabic" w:hint="cs"/>
          <w:sz w:val="24"/>
          <w:szCs w:val="24"/>
          <w:rtl/>
        </w:rPr>
        <w:t xml:space="preserve"> بنسبة (5%)</w:t>
      </w:r>
      <w:r w:rsidRPr="00546F1A">
        <w:rPr>
          <w:rFonts w:ascii="Traditional Arabic" w:eastAsia="Times New Roman" w:hAnsi="Traditional Arabic" w:cs="Traditional Arabic" w:hint="cs"/>
          <w:sz w:val="24"/>
          <w:szCs w:val="24"/>
          <w:rtl/>
        </w:rPr>
        <w:t xml:space="preserve">، الأمر الذي قد يفسر بأن الشركة السعودية للصناعات الأساسية سابك تركز على تعيين الكوادر من حملة </w:t>
      </w:r>
      <w:r w:rsidRPr="00546F1A">
        <w:rPr>
          <w:rFonts w:ascii="Traditional Arabic" w:eastAsia="Times New Roman" w:hAnsi="Traditional Arabic" w:cs="Traditional Arabic" w:hint="cs"/>
          <w:sz w:val="24"/>
          <w:szCs w:val="24"/>
          <w:rtl/>
          <w:lang w:bidi="ar-EG"/>
        </w:rPr>
        <w:t>مؤهل العالي</w:t>
      </w:r>
      <w:r w:rsidRPr="00546F1A">
        <w:rPr>
          <w:rFonts w:ascii="Traditional Arabic" w:eastAsia="Times New Roman" w:hAnsi="Traditional Arabic" w:cs="Traditional Arabic" w:hint="cs"/>
          <w:sz w:val="24"/>
          <w:szCs w:val="24"/>
          <w:rtl/>
        </w:rPr>
        <w:t xml:space="preserve"> وفقًا لطبيعة الوظائف ومجال الخدمات الخاصة بالذكاء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التوريد</w:t>
      </w:r>
      <w:r w:rsidR="008F11F7" w:rsidRPr="00546F1A">
        <w:rPr>
          <w:rFonts w:ascii="Traditional Arabic" w:hAnsi="Traditional Arabic" w:cs="Traditional Arabic" w:hint="cs"/>
          <w:sz w:val="24"/>
          <w:szCs w:val="24"/>
          <w:rtl/>
        </w:rPr>
        <w:t xml:space="preserve"> </w:t>
      </w:r>
      <w:r w:rsidR="008F11F7" w:rsidRPr="00546F1A">
        <w:rPr>
          <w:rFonts w:ascii="Traditional Arabic" w:eastAsia="Times New Roman" w:hAnsi="Traditional Arabic" w:cs="Traditional Arabic" w:hint="cs"/>
          <w:sz w:val="24"/>
          <w:szCs w:val="24"/>
          <w:rtl/>
        </w:rPr>
        <w:t>وهذا يدل على اهتمام الشركة بالمخرجات التعليمية.</w:t>
      </w:r>
    </w:p>
    <w:p w14:paraId="5BF7F65B" w14:textId="0CC1F590" w:rsidR="00295D67" w:rsidRPr="00546F1A" w:rsidRDefault="00295D67"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hAnsi="Traditional Arabic" w:cs="Traditional Arabic" w:hint="cs"/>
          <w:noProof/>
          <w:sz w:val="24"/>
          <w:szCs w:val="24"/>
        </w:rPr>
        <w:lastRenderedPageBreak/>
        <w:drawing>
          <wp:inline distT="0" distB="0" distL="0" distR="0" wp14:anchorId="07F64139" wp14:editId="371CC559">
            <wp:extent cx="5361715" cy="2947670"/>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Default="00D84FD6" w:rsidP="00546F1A">
      <w:pPr>
        <w:pStyle w:val="Caption"/>
        <w:rPr>
          <w:rFonts w:ascii="Traditional Arabic" w:hAnsi="Traditional Arabic" w:cs="Traditional Arabic"/>
          <w:sz w:val="24"/>
          <w:szCs w:val="24"/>
          <w:rtl/>
          <w:lang w:bidi="ar-EG"/>
          <w14:ligatures w14:val="standardContextual"/>
        </w:rPr>
      </w:pPr>
      <w:bookmarkStart w:id="31" w:name="_Toc221527511"/>
      <w:r w:rsidRPr="00546F1A">
        <w:rPr>
          <w:rFonts w:ascii="Traditional Arabic" w:hAnsi="Traditional Arabic" w:cs="Traditional Arabic" w:hint="cs"/>
          <w:sz w:val="24"/>
          <w:szCs w:val="24"/>
          <w:rtl/>
        </w:rPr>
        <w:t xml:space="preserve">الشكل رقم  </w:t>
      </w:r>
      <w:r w:rsidR="008E307E">
        <w:rPr>
          <w:rFonts w:ascii="Traditional Arabic" w:hAnsi="Traditional Arabic" w:cs="Traditional Arabic"/>
          <w:sz w:val="24"/>
          <w:szCs w:val="24"/>
        </w:rPr>
        <w:t>(5.3)</w:t>
      </w:r>
      <w:r w:rsidRPr="00546F1A">
        <w:rPr>
          <w:rFonts w:ascii="Traditional Arabic" w:hAnsi="Traditional Arabic" w:cs="Traditional Arabic" w:hint="cs"/>
          <w:sz w:val="24"/>
          <w:szCs w:val="24"/>
        </w:rPr>
        <w:t xml:space="preserve"> </w:t>
      </w:r>
      <w:r w:rsidR="00F401C8"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وفق</w:t>
      </w:r>
      <w:r w:rsidR="00F401C8" w:rsidRPr="00546F1A">
        <w:rPr>
          <w:rFonts w:ascii="Traditional Arabic" w:hAnsi="Traditional Arabic" w:cs="Traditional Arabic" w:hint="cs"/>
          <w:sz w:val="24"/>
          <w:szCs w:val="24"/>
          <w:rtl/>
        </w:rPr>
        <w:t>ا</w:t>
      </w:r>
      <w:r w:rsidRPr="00546F1A">
        <w:rPr>
          <w:rFonts w:ascii="Traditional Arabic" w:hAnsi="Traditional Arabic" w:cs="Traditional Arabic" w:hint="cs"/>
          <w:sz w:val="24"/>
          <w:szCs w:val="24"/>
          <w:rtl/>
        </w:rPr>
        <w:t xml:space="preserve"> المؤهل </w:t>
      </w:r>
      <w:bookmarkEnd w:id="31"/>
      <w:r w:rsidR="00F401C8" w:rsidRPr="00546F1A">
        <w:rPr>
          <w:rFonts w:ascii="Traditional Arabic" w:hAnsi="Traditional Arabic" w:cs="Traditional Arabic" w:hint="cs"/>
          <w:sz w:val="24"/>
          <w:szCs w:val="24"/>
          <w:rtl/>
        </w:rPr>
        <w:t>العلمي</w:t>
      </w:r>
    </w:p>
    <w:p w14:paraId="00CB958B" w14:textId="77777777" w:rsidR="008E307E" w:rsidRPr="008E307E" w:rsidRDefault="008E307E" w:rsidP="008E307E">
      <w:pPr>
        <w:rPr>
          <w:rtl/>
          <w:lang w:bidi="ar-EG"/>
        </w:rPr>
      </w:pPr>
    </w:p>
    <w:p w14:paraId="56AD25F7" w14:textId="50DB27BE" w:rsidR="00D63050" w:rsidRPr="00546F1A" w:rsidRDefault="00626908" w:rsidP="00546F1A">
      <w:pPr>
        <w:pStyle w:val="Heading3"/>
        <w:spacing w:line="360" w:lineRule="auto"/>
        <w:jc w:val="both"/>
        <w:rPr>
          <w:rFonts w:ascii="Traditional Arabic" w:hAnsi="Traditional Arabic" w:cs="Traditional Arabic"/>
          <w:b/>
          <w:bCs/>
          <w:color w:val="auto"/>
          <w:sz w:val="24"/>
          <w:szCs w:val="24"/>
        </w:rPr>
      </w:pPr>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.2.4 توزيع عينة الدراسة وفقا لسنوات الخبرة</w:t>
      </w:r>
    </w:p>
    <w:p w14:paraId="07552D71" w14:textId="5AB8A1B8" w:rsidR="00D84FD6" w:rsidRPr="00546F1A" w:rsidRDefault="00D84FD6" w:rsidP="00546F1A">
      <w:pPr>
        <w:pStyle w:val="Caption"/>
        <w:rPr>
          <w:rFonts w:ascii="Traditional Arabic" w:hAnsi="Traditional Arabic" w:cs="Traditional Arabic"/>
          <w:sz w:val="24"/>
          <w:szCs w:val="24"/>
        </w:rPr>
      </w:pPr>
      <w:bookmarkStart w:id="32" w:name="_Toc221496047"/>
      <w:r w:rsidRPr="00546F1A">
        <w:rPr>
          <w:rFonts w:ascii="Traditional Arabic" w:hAnsi="Traditional Arabic" w:cs="Traditional Arabic" w:hint="cs"/>
          <w:sz w:val="24"/>
          <w:szCs w:val="24"/>
          <w:rtl/>
        </w:rPr>
        <w:t>جدول</w:t>
      </w:r>
      <w:r w:rsidR="008E307E">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00D422EF" w:rsidRPr="00546F1A">
        <w:rPr>
          <w:rFonts w:ascii="Traditional Arabic" w:hAnsi="Traditional Arabic" w:cs="Traditional Arabic" w:hint="cs"/>
          <w:sz w:val="24"/>
          <w:szCs w:val="24"/>
          <w:rtl/>
        </w:rPr>
        <w:t>5.4</w:t>
      </w:r>
      <w:r w:rsidR="008E307E">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بيان عينة البحث وفق سنين الخبرة</w:t>
      </w:r>
      <w:bookmarkEnd w:id="32"/>
    </w:p>
    <w:tbl>
      <w:tblPr>
        <w:tblStyle w:val="GridTable4-Accent31"/>
        <w:bidiVisual/>
        <w:tblW w:w="9205"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1730"/>
        <w:gridCol w:w="2923"/>
      </w:tblGrid>
      <w:tr w:rsidR="00AA7577" w:rsidRPr="00546F1A" w14:paraId="4A071EDC" w14:textId="77777777" w:rsidTr="008E30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rPr>
              <w:t>الخبرة</w:t>
            </w:r>
          </w:p>
        </w:tc>
        <w:tc>
          <w:tcPr>
            <w:tcW w:w="173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130CDFDE"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tcBorders>
            <w:vAlign w:val="center"/>
            <w:hideMark/>
          </w:tcPr>
          <w:p w14:paraId="0E37B3DE"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5 سنوات فأقل</w:t>
            </w:r>
          </w:p>
        </w:tc>
        <w:tc>
          <w:tcPr>
            <w:tcW w:w="1730" w:type="dxa"/>
            <w:tcBorders>
              <w:top w:val="single" w:sz="4" w:space="0" w:color="auto"/>
            </w:tcBorders>
          </w:tcPr>
          <w:p w14:paraId="09FC0C3E" w14:textId="5DD58B7D"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w:t>
            </w:r>
          </w:p>
        </w:tc>
        <w:tc>
          <w:tcPr>
            <w:tcW w:w="2923" w:type="dxa"/>
            <w:tcBorders>
              <w:top w:val="single" w:sz="4" w:space="0" w:color="auto"/>
            </w:tcBorders>
            <w:vAlign w:val="center"/>
          </w:tcPr>
          <w:p w14:paraId="256E49AB" w14:textId="4128CF8B"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5%</w:t>
            </w:r>
          </w:p>
        </w:tc>
      </w:tr>
      <w:tr w:rsidR="00AA7577" w:rsidRPr="00546F1A" w14:paraId="138E0D25"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6FF50AB5"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6- 10 سنوات</w:t>
            </w:r>
          </w:p>
        </w:tc>
        <w:tc>
          <w:tcPr>
            <w:tcW w:w="1730" w:type="dxa"/>
          </w:tcPr>
          <w:p w14:paraId="26A8B166" w14:textId="3207699E"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81</w:t>
            </w:r>
          </w:p>
        </w:tc>
        <w:tc>
          <w:tcPr>
            <w:tcW w:w="2923" w:type="dxa"/>
            <w:vAlign w:val="center"/>
          </w:tcPr>
          <w:p w14:paraId="30AA6268" w14:textId="552553CE"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36%</w:t>
            </w:r>
          </w:p>
        </w:tc>
      </w:tr>
      <w:tr w:rsidR="00AA7577" w:rsidRPr="00546F1A" w14:paraId="6010ACD9"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4B9B045B"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11-15 سنة</w:t>
            </w:r>
          </w:p>
        </w:tc>
        <w:tc>
          <w:tcPr>
            <w:tcW w:w="1730" w:type="dxa"/>
          </w:tcPr>
          <w:p w14:paraId="1502EE94" w14:textId="78CA2834"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63</w:t>
            </w:r>
          </w:p>
        </w:tc>
        <w:tc>
          <w:tcPr>
            <w:tcW w:w="2923" w:type="dxa"/>
            <w:vAlign w:val="center"/>
          </w:tcPr>
          <w:p w14:paraId="2C875D3D" w14:textId="7D60D7E1"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28%</w:t>
            </w:r>
          </w:p>
        </w:tc>
      </w:tr>
      <w:tr w:rsidR="00AA7577" w:rsidRPr="00546F1A" w14:paraId="24D229EC"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7AC3E9CE"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16 سنة فأكثر</w:t>
            </w:r>
          </w:p>
        </w:tc>
        <w:tc>
          <w:tcPr>
            <w:tcW w:w="1730" w:type="dxa"/>
          </w:tcPr>
          <w:p w14:paraId="48ED7008" w14:textId="738C0DB6"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70</w:t>
            </w:r>
          </w:p>
        </w:tc>
        <w:tc>
          <w:tcPr>
            <w:tcW w:w="2923" w:type="dxa"/>
            <w:vAlign w:val="center"/>
          </w:tcPr>
          <w:p w14:paraId="57EFC7D5" w14:textId="2915234D"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31%</w:t>
            </w:r>
          </w:p>
        </w:tc>
      </w:tr>
      <w:tr w:rsidR="00AA7577" w:rsidRPr="00546F1A" w14:paraId="78DAA3FB"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2D9EF9A9" w14:textId="47723289" w:rsidR="00D84FD6" w:rsidRPr="00546F1A" w:rsidRDefault="00C30031" w:rsidP="00546F1A">
            <w:pPr>
              <w:bidi/>
              <w:spacing w:line="360" w:lineRule="auto"/>
              <w:jc w:val="center"/>
              <w:rPr>
                <w:rFonts w:ascii="Traditional Arabic" w:eastAsia="Times New Roman" w:hAnsi="Traditional Arabic" w:cs="Traditional Arabic"/>
                <w:sz w:val="24"/>
                <w:szCs w:val="24"/>
                <w:lang w:bidi="ar-BH"/>
              </w:rPr>
            </w:pPr>
            <w:r w:rsidRPr="00546F1A">
              <w:rPr>
                <w:rFonts w:ascii="Traditional Arabic" w:eastAsia="Times New Roman" w:hAnsi="Traditional Arabic" w:cs="Traditional Arabic" w:hint="cs"/>
                <w:sz w:val="24"/>
                <w:szCs w:val="24"/>
                <w:rtl/>
                <w:lang w:bidi="ar-BH"/>
              </w:rPr>
              <w:t>إجمالي</w:t>
            </w:r>
          </w:p>
        </w:tc>
        <w:tc>
          <w:tcPr>
            <w:tcW w:w="1730" w:type="dxa"/>
            <w:vAlign w:val="center"/>
            <w:hideMark/>
          </w:tcPr>
          <w:p w14:paraId="46DC8157"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b/>
                <w:bCs/>
                <w:sz w:val="24"/>
                <w:szCs w:val="24"/>
              </w:rPr>
              <w:t>226</w:t>
            </w:r>
          </w:p>
        </w:tc>
        <w:tc>
          <w:tcPr>
            <w:tcW w:w="2923" w:type="dxa"/>
            <w:vAlign w:val="center"/>
            <w:hideMark/>
          </w:tcPr>
          <w:p w14:paraId="145AC23F"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100%</w:t>
            </w:r>
          </w:p>
        </w:tc>
      </w:tr>
    </w:tbl>
    <w:p w14:paraId="3BCE75A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60D5A60" w14:textId="6BA240FE" w:rsidR="00597C45" w:rsidRPr="00546F1A" w:rsidRDefault="00D84FD6"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وضح الجدول (</w:t>
      </w:r>
      <w:r w:rsidR="00D422EF" w:rsidRPr="00546F1A">
        <w:rPr>
          <w:rFonts w:ascii="Traditional Arabic" w:eastAsia="Times New Roman" w:hAnsi="Traditional Arabic" w:cs="Traditional Arabic" w:hint="cs"/>
          <w:sz w:val="24"/>
          <w:szCs w:val="24"/>
          <w:rtl/>
        </w:rPr>
        <w:t>5.4</w:t>
      </w:r>
      <w:r w:rsidRPr="00546F1A">
        <w:rPr>
          <w:rFonts w:ascii="Traditional Arabic" w:eastAsia="Times New Roman" w:hAnsi="Traditional Arabic" w:cs="Traditional Arabic" w:hint="cs"/>
          <w:sz w:val="24"/>
          <w:szCs w:val="24"/>
          <w:rtl/>
        </w:rPr>
        <w:t>) ان أعداد الأفراد</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الفئة التي تتراوح سنوات خبراتهم (5 سنوات فأقل)، هم </w:t>
      </w:r>
      <w:r w:rsidR="00AC78C0" w:rsidRPr="00546F1A">
        <w:rPr>
          <w:rFonts w:ascii="Traditional Arabic" w:eastAsia="Times New Roman" w:hAnsi="Traditional Arabic" w:cs="Traditional Arabic" w:hint="cs"/>
          <w:sz w:val="24"/>
          <w:szCs w:val="24"/>
          <w:rtl/>
        </w:rPr>
        <w:t>الاقل</w:t>
      </w:r>
      <w:r w:rsidRPr="00546F1A">
        <w:rPr>
          <w:rFonts w:ascii="Traditional Arabic" w:eastAsia="Times New Roman" w:hAnsi="Traditional Arabic" w:cs="Traditional Arabic" w:hint="cs"/>
          <w:sz w:val="24"/>
          <w:szCs w:val="24"/>
          <w:rtl/>
        </w:rPr>
        <w:t xml:space="preserve"> عددا حيث بلغ عددتم (</w:t>
      </w:r>
      <w:r w:rsidR="00AC78C0" w:rsidRPr="00546F1A">
        <w:rPr>
          <w:rFonts w:ascii="Traditional Arabic" w:eastAsia="Times New Roman" w:hAnsi="Traditional Arabic" w:cs="Traditional Arabic" w:hint="cs"/>
          <w:sz w:val="24"/>
          <w:szCs w:val="24"/>
          <w:rtl/>
        </w:rPr>
        <w:t>11</w:t>
      </w:r>
      <w:r w:rsidRPr="00546F1A">
        <w:rPr>
          <w:rFonts w:ascii="Traditional Arabic" w:eastAsia="Times New Roman" w:hAnsi="Traditional Arabic" w:cs="Traditional Arabic" w:hint="cs"/>
          <w:sz w:val="24"/>
          <w:szCs w:val="24"/>
          <w:rtl/>
        </w:rPr>
        <w:t>)، بنسبة بلغت %</w:t>
      </w:r>
      <w:r w:rsidR="00AC78C0" w:rsidRPr="00546F1A">
        <w:rPr>
          <w:rFonts w:ascii="Traditional Arabic" w:eastAsia="Times New Roman" w:hAnsi="Traditional Arabic" w:cs="Traditional Arabic" w:hint="cs"/>
          <w:sz w:val="24"/>
          <w:szCs w:val="24"/>
          <w:rtl/>
        </w:rPr>
        <w:t>5</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BH"/>
        </w:rPr>
        <w:t>،</w:t>
      </w:r>
      <w:r w:rsidRPr="00546F1A">
        <w:rPr>
          <w:rFonts w:ascii="Traditional Arabic" w:eastAsia="Times New Roman" w:hAnsi="Traditional Arabic" w:cs="Traditional Arabic" w:hint="cs"/>
          <w:sz w:val="24"/>
          <w:szCs w:val="24"/>
          <w:rtl/>
          <w:lang w:bidi="ar-EG"/>
        </w:rPr>
        <w:t xml:space="preserve"> </w:t>
      </w:r>
      <w:r w:rsidR="00141CCA" w:rsidRPr="00546F1A">
        <w:rPr>
          <w:rFonts w:ascii="Traditional Arabic" w:eastAsia="Times New Roman" w:hAnsi="Traditional Arabic" w:cs="Traditional Arabic" w:hint="cs"/>
          <w:sz w:val="24"/>
          <w:szCs w:val="24"/>
          <w:rtl/>
          <w:lang w:bidi="ar-EG"/>
        </w:rPr>
        <w:t>اما</w:t>
      </w:r>
      <w:r w:rsidRPr="00546F1A">
        <w:rPr>
          <w:rFonts w:ascii="Traditional Arabic" w:eastAsia="Times New Roman" w:hAnsi="Traditional Arabic" w:cs="Traditional Arabic" w:hint="cs"/>
          <w:sz w:val="24"/>
          <w:szCs w:val="24"/>
          <w:rtl/>
          <w:lang w:bidi="ar-EG"/>
        </w:rPr>
        <w:t xml:space="preserve"> الفئة </w:t>
      </w:r>
      <w:r w:rsidR="00141CCA" w:rsidRPr="00546F1A">
        <w:rPr>
          <w:rFonts w:ascii="Traditional Arabic" w:eastAsia="Times New Roman" w:hAnsi="Traditional Arabic" w:cs="Traditional Arabic" w:hint="cs"/>
          <w:sz w:val="24"/>
          <w:szCs w:val="24"/>
          <w:rtl/>
          <w:lang w:bidi="ar-EG"/>
        </w:rPr>
        <w:t xml:space="preserve"> الاكثر عددا </w:t>
      </w:r>
      <w:r w:rsidRPr="00546F1A">
        <w:rPr>
          <w:rFonts w:ascii="Traditional Arabic" w:eastAsia="Times New Roman" w:hAnsi="Traditional Arabic" w:cs="Traditional Arabic" w:hint="cs"/>
          <w:sz w:val="24"/>
          <w:szCs w:val="24"/>
          <w:rtl/>
          <w:lang w:bidi="ar-EG"/>
        </w:rPr>
        <w:t>الذين لديهم سنوات خبرة تتراوح بين (6-10 سنوات) حيث بلغ عددهم (</w:t>
      </w:r>
      <w:r w:rsidR="00141CCA" w:rsidRPr="00546F1A">
        <w:rPr>
          <w:rFonts w:ascii="Traditional Arabic" w:eastAsia="Times New Roman" w:hAnsi="Traditional Arabic" w:cs="Traditional Arabic" w:hint="cs"/>
          <w:sz w:val="24"/>
          <w:szCs w:val="24"/>
          <w:rtl/>
          <w:lang w:bidi="ar-EG"/>
        </w:rPr>
        <w:t>81</w:t>
      </w:r>
      <w:r w:rsidRPr="00546F1A">
        <w:rPr>
          <w:rFonts w:ascii="Traditional Arabic" w:eastAsia="Times New Roman" w:hAnsi="Traditional Arabic" w:cs="Traditional Arabic" w:hint="cs"/>
          <w:sz w:val="24"/>
          <w:szCs w:val="24"/>
          <w:rtl/>
          <w:lang w:bidi="ar-EG"/>
        </w:rPr>
        <w:t>) فردًا وبنسبة بلغت %</w:t>
      </w:r>
      <w:r w:rsidR="00141CCA" w:rsidRPr="00546F1A">
        <w:rPr>
          <w:rFonts w:ascii="Traditional Arabic" w:eastAsia="Times New Roman" w:hAnsi="Traditional Arabic" w:cs="Traditional Arabic" w:hint="cs"/>
          <w:sz w:val="24"/>
          <w:szCs w:val="24"/>
          <w:rtl/>
          <w:lang w:bidi="ar-EG"/>
        </w:rPr>
        <w:t>36</w:t>
      </w:r>
      <w:r w:rsidRPr="00546F1A">
        <w:rPr>
          <w:rFonts w:ascii="Traditional Arabic" w:eastAsia="Times New Roman" w:hAnsi="Traditional Arabic" w:cs="Traditional Arabic" w:hint="cs"/>
          <w:sz w:val="24"/>
          <w:szCs w:val="24"/>
          <w:rtl/>
          <w:lang w:bidi="ar-EG"/>
        </w:rPr>
        <w:t xml:space="preserve">، تلاهما </w:t>
      </w:r>
      <w:r w:rsidR="00011E3B" w:rsidRPr="00546F1A">
        <w:rPr>
          <w:rFonts w:ascii="Traditional Arabic" w:eastAsia="Times New Roman" w:hAnsi="Traditional Arabic" w:cs="Traditional Arabic" w:hint="cs"/>
          <w:sz w:val="24"/>
          <w:szCs w:val="24"/>
          <w:rtl/>
        </w:rPr>
        <w:t>فئة ا</w:t>
      </w:r>
      <w:r w:rsidR="00011E3B" w:rsidRPr="00546F1A">
        <w:rPr>
          <w:rFonts w:ascii="Traditional Arabic" w:eastAsia="Times New Roman" w:hAnsi="Traditional Arabic" w:cs="Traditional Arabic" w:hint="cs"/>
          <w:sz w:val="24"/>
          <w:szCs w:val="24"/>
          <w:rtl/>
          <w:lang w:bidi="ar-EG"/>
        </w:rPr>
        <w:t xml:space="preserve">لأفراد </w:t>
      </w:r>
      <w:r w:rsidR="00011E3B" w:rsidRPr="00546F1A">
        <w:rPr>
          <w:rFonts w:ascii="Traditional Arabic" w:eastAsia="Times New Roman" w:hAnsi="Traditional Arabic" w:cs="Traditional Arabic" w:hint="cs"/>
          <w:sz w:val="24"/>
          <w:szCs w:val="24"/>
          <w:rtl/>
        </w:rPr>
        <w:t xml:space="preserve">الذين تتراوح سنوات خبرتهم بين (16 سنة فأكثر)، حيث بلغت نسبتهم </w:t>
      </w:r>
      <w:r w:rsidR="000F621D" w:rsidRPr="00546F1A">
        <w:rPr>
          <w:rFonts w:ascii="Traditional Arabic" w:eastAsia="Times New Roman" w:hAnsi="Traditional Arabic" w:cs="Traditional Arabic" w:hint="cs"/>
          <w:sz w:val="24"/>
          <w:szCs w:val="24"/>
          <w:rtl/>
        </w:rPr>
        <w:t>31</w:t>
      </w:r>
      <w:r w:rsidR="00011E3B" w:rsidRPr="00546F1A">
        <w:rPr>
          <w:rFonts w:ascii="Traditional Arabic" w:eastAsia="Times New Roman" w:hAnsi="Traditional Arabic" w:cs="Traditional Arabic" w:hint="cs"/>
          <w:sz w:val="24"/>
          <w:szCs w:val="24"/>
          <w:rtl/>
        </w:rPr>
        <w:t>%) بعدد (</w:t>
      </w:r>
      <w:r w:rsidR="00011E3B" w:rsidRPr="00546F1A">
        <w:rPr>
          <w:rFonts w:ascii="Traditional Arabic" w:eastAsia="Times New Roman" w:hAnsi="Traditional Arabic" w:cs="Traditional Arabic" w:hint="cs"/>
          <w:sz w:val="24"/>
          <w:szCs w:val="24"/>
        </w:rPr>
        <w:t>(</w:t>
      </w:r>
      <w:r w:rsidR="000F621D" w:rsidRPr="00546F1A">
        <w:rPr>
          <w:rFonts w:ascii="Traditional Arabic" w:eastAsia="Times New Roman" w:hAnsi="Traditional Arabic" w:cs="Traditional Arabic" w:hint="cs"/>
          <w:sz w:val="24"/>
          <w:szCs w:val="24"/>
        </w:rPr>
        <w:t>70</w:t>
      </w:r>
      <w:r w:rsidR="00011E3B" w:rsidRPr="00546F1A">
        <w:rPr>
          <w:rFonts w:ascii="Traditional Arabic" w:eastAsia="Times New Roman" w:hAnsi="Traditional Arabic" w:cs="Traditional Arabic" w:hint="cs"/>
          <w:sz w:val="24"/>
          <w:szCs w:val="24"/>
          <w:rtl/>
        </w:rPr>
        <w:t xml:space="preserve"> فردًا</w:t>
      </w:r>
      <w:r w:rsidR="00011E3B" w:rsidRPr="00546F1A">
        <w:rPr>
          <w:rFonts w:ascii="Traditional Arabic" w:eastAsia="Times New Roman" w:hAnsi="Traditional Arabic" w:cs="Traditional Arabic" w:hint="cs"/>
          <w:sz w:val="24"/>
          <w:szCs w:val="24"/>
          <w:rtl/>
          <w:lang w:bidi="ar-EG"/>
        </w:rPr>
        <w:t xml:space="preserve">  </w:t>
      </w:r>
      <w:r w:rsidR="000F621D" w:rsidRPr="00546F1A">
        <w:rPr>
          <w:rFonts w:ascii="Traditional Arabic" w:eastAsia="Times New Roman" w:hAnsi="Traditional Arabic" w:cs="Traditional Arabic" w:hint="cs"/>
          <w:sz w:val="24"/>
          <w:szCs w:val="24"/>
          <w:rtl/>
          <w:lang w:bidi="ar-EG"/>
        </w:rPr>
        <w:t xml:space="preserve">تلاها </w:t>
      </w:r>
      <w:r w:rsidRPr="00546F1A">
        <w:rPr>
          <w:rFonts w:ascii="Traditional Arabic" w:eastAsia="Times New Roman" w:hAnsi="Traditional Arabic" w:cs="Traditional Arabic" w:hint="cs"/>
          <w:sz w:val="24"/>
          <w:szCs w:val="24"/>
          <w:rtl/>
          <w:lang w:bidi="ar-EG"/>
        </w:rPr>
        <w:t>الفئة التي تتراوح سنوات خبرتهم بين</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(11-</w:t>
      </w:r>
      <w:r w:rsidRPr="00546F1A">
        <w:rPr>
          <w:rFonts w:ascii="Traditional Arabic" w:eastAsia="Times New Roman" w:hAnsi="Traditional Arabic" w:cs="Traditional Arabic" w:hint="cs"/>
          <w:sz w:val="24"/>
          <w:szCs w:val="24"/>
          <w:rtl/>
        </w:rPr>
        <w:lastRenderedPageBreak/>
        <w:t>15 سنة)،</w:t>
      </w:r>
      <w:r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rPr>
        <w:t>قد بلغت نسبتهم (</w:t>
      </w:r>
      <w:r w:rsidR="002A05A8" w:rsidRPr="00546F1A">
        <w:rPr>
          <w:rFonts w:ascii="Traditional Arabic" w:eastAsia="Times New Roman" w:hAnsi="Traditional Arabic" w:cs="Traditional Arabic" w:hint="cs"/>
          <w:sz w:val="24"/>
          <w:szCs w:val="24"/>
          <w:rtl/>
        </w:rPr>
        <w:t>28</w:t>
      </w:r>
      <w:r w:rsidRPr="00546F1A">
        <w:rPr>
          <w:rFonts w:ascii="Traditional Arabic" w:eastAsia="Times New Roman" w:hAnsi="Traditional Arabic" w:cs="Traditional Arabic" w:hint="cs"/>
          <w:sz w:val="24"/>
          <w:szCs w:val="24"/>
          <w:rtl/>
        </w:rPr>
        <w:t>%) بعدد (</w:t>
      </w:r>
      <w:r w:rsidRPr="00546F1A">
        <w:rPr>
          <w:rFonts w:ascii="Traditional Arabic" w:eastAsia="Times New Roman" w:hAnsi="Traditional Arabic" w:cs="Traditional Arabic" w:hint="cs"/>
          <w:sz w:val="24"/>
          <w:szCs w:val="24"/>
        </w:rPr>
        <w:t>(</w:t>
      </w:r>
      <w:r w:rsidR="002A05A8" w:rsidRPr="00546F1A">
        <w:rPr>
          <w:rFonts w:ascii="Traditional Arabic" w:eastAsia="Times New Roman" w:hAnsi="Traditional Arabic" w:cs="Traditional Arabic" w:hint="cs"/>
          <w:sz w:val="24"/>
          <w:szCs w:val="24"/>
        </w:rPr>
        <w:t>63</w:t>
      </w:r>
      <w:r w:rsidRPr="00546F1A">
        <w:rPr>
          <w:rFonts w:ascii="Traditional Arabic" w:eastAsia="Times New Roman" w:hAnsi="Traditional Arabic" w:cs="Traditional Arabic" w:hint="cs"/>
          <w:sz w:val="24"/>
          <w:szCs w:val="24"/>
          <w:rtl/>
        </w:rPr>
        <w:t xml:space="preserve"> فردًا، ، </w:t>
      </w:r>
      <w:r w:rsidRPr="00546F1A">
        <w:rPr>
          <w:rFonts w:ascii="Traditional Arabic" w:hAnsi="Traditional Arabic" w:cs="Traditional Arabic" w:hint="cs"/>
          <w:sz w:val="24"/>
          <w:szCs w:val="24"/>
          <w:rtl/>
        </w:rPr>
        <w:t>والذي قد يفسر بأنه نظراً لطبيعة العمل الميداني</w:t>
      </w:r>
      <w:r w:rsidRPr="00546F1A">
        <w:rPr>
          <w:rFonts w:ascii="Traditional Arabic" w:hAnsi="Traditional Arabic" w:cs="Traditional Arabic" w:hint="cs"/>
          <w:sz w:val="24"/>
          <w:szCs w:val="24"/>
          <w:rtl/>
          <w:lang w:bidi="ar-EG"/>
        </w:rPr>
        <w:t xml:space="preserve"> ، </w:t>
      </w:r>
      <w:r w:rsidRPr="00546F1A">
        <w:rPr>
          <w:rFonts w:ascii="Traditional Arabic" w:hAnsi="Traditional Arabic" w:cs="Traditional Arabic" w:hint="cs"/>
          <w:sz w:val="24"/>
          <w:szCs w:val="24"/>
          <w:rtl/>
        </w:rPr>
        <w:t xml:space="preserve">فالنسبة الأكبر من عينة الــدراسـة </w:t>
      </w:r>
      <w:r w:rsidRPr="00546F1A">
        <w:rPr>
          <w:rFonts w:ascii="Traditional Arabic" w:hAnsi="Traditional Arabic" w:cs="Traditional Arabic" w:hint="cs"/>
          <w:sz w:val="24"/>
          <w:szCs w:val="24"/>
          <w:rtl/>
          <w:lang w:bidi="ar-EG"/>
        </w:rPr>
        <w:t>تتراوح سنوات خبراتهم (</w:t>
      </w:r>
      <w:r w:rsidR="002A05A8" w:rsidRPr="00546F1A">
        <w:rPr>
          <w:rFonts w:ascii="Traditional Arabic" w:hAnsi="Traditional Arabic" w:cs="Traditional Arabic" w:hint="cs"/>
          <w:sz w:val="24"/>
          <w:szCs w:val="24"/>
          <w:rtl/>
          <w:lang w:bidi="ar-EG"/>
        </w:rPr>
        <w:t>اكبر</w:t>
      </w:r>
      <w:r w:rsidRPr="00546F1A">
        <w:rPr>
          <w:rFonts w:ascii="Traditional Arabic" w:hAnsi="Traditional Arabic" w:cs="Traditional Arabic" w:hint="cs"/>
          <w:sz w:val="24"/>
          <w:szCs w:val="24"/>
          <w:rtl/>
          <w:lang w:bidi="ar-EG"/>
        </w:rPr>
        <w:t xml:space="preserve"> من 5 إلي 10 سنوات) حيث مثلت </w:t>
      </w:r>
      <w:r w:rsidRPr="00546F1A">
        <w:rPr>
          <w:rFonts w:ascii="Traditional Arabic" w:hAnsi="Traditional Arabic" w:cs="Traditional Arabic" w:hint="cs"/>
          <w:sz w:val="24"/>
          <w:szCs w:val="24"/>
          <w:lang w:bidi="ar-EG"/>
        </w:rPr>
        <w:t>%</w:t>
      </w:r>
      <w:r w:rsidR="008325BE" w:rsidRPr="00546F1A">
        <w:rPr>
          <w:rFonts w:ascii="Traditional Arabic" w:hAnsi="Traditional Arabic" w:cs="Traditional Arabic" w:hint="cs"/>
          <w:sz w:val="24"/>
          <w:szCs w:val="24"/>
          <w:rtl/>
          <w:lang w:bidi="ar-EG"/>
        </w:rPr>
        <w:t>36</w:t>
      </w:r>
      <w:r w:rsidRPr="00546F1A">
        <w:rPr>
          <w:rFonts w:ascii="Traditional Arabic"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من مجموع أفراد العينة.</w:t>
      </w:r>
      <w:r w:rsidR="008F11F7" w:rsidRPr="00546F1A">
        <w:rPr>
          <w:rFonts w:ascii="Traditional Arabic" w:hAnsi="Traditional Arabic" w:cs="Traditional Arabic" w:hint="cs"/>
          <w:sz w:val="24"/>
          <w:szCs w:val="24"/>
          <w:rtl/>
        </w:rPr>
        <w:t xml:space="preserve"> </w:t>
      </w:r>
      <w:r w:rsidR="008F11F7" w:rsidRPr="00546F1A">
        <w:rPr>
          <w:rFonts w:ascii="Traditional Arabic" w:eastAsia="Times New Roman" w:hAnsi="Traditional Arabic" w:cs="Traditional Arabic" w:hint="cs"/>
          <w:sz w:val="24"/>
          <w:szCs w:val="24"/>
          <w:rtl/>
        </w:rPr>
        <w:t xml:space="preserve">ومن ثم يلاحظ الباحث أن أكثر من ثلاثة أرباع أفراد عينة الدراسة، </w:t>
      </w:r>
      <w:r w:rsidR="008325BE" w:rsidRPr="00546F1A">
        <w:rPr>
          <w:rFonts w:ascii="Traditional Arabic" w:eastAsia="Times New Roman" w:hAnsi="Traditional Arabic" w:cs="Traditional Arabic" w:hint="cs"/>
          <w:sz w:val="24"/>
          <w:szCs w:val="24"/>
          <w:rtl/>
        </w:rPr>
        <w:t>اكبر</w:t>
      </w:r>
      <w:r w:rsidR="008F11F7" w:rsidRPr="00546F1A">
        <w:rPr>
          <w:rFonts w:ascii="Traditional Arabic" w:eastAsia="Times New Roman" w:hAnsi="Traditional Arabic" w:cs="Traditional Arabic" w:hint="cs"/>
          <w:sz w:val="24"/>
          <w:szCs w:val="24"/>
          <w:rtl/>
        </w:rPr>
        <w:t xml:space="preserve"> من عشر سنوات، وهذا يدل على اهتمام الشركة السعودية للصناعات الأساسية (سابك) بعينة الدراسة من الفئات </w:t>
      </w:r>
      <w:r w:rsidR="008325BE" w:rsidRPr="00546F1A">
        <w:rPr>
          <w:rFonts w:ascii="Traditional Arabic" w:eastAsia="Times New Roman" w:hAnsi="Traditional Arabic" w:cs="Traditional Arabic" w:hint="cs"/>
          <w:sz w:val="24"/>
          <w:szCs w:val="24"/>
          <w:rtl/>
        </w:rPr>
        <w:t>الاكثر خبرة</w:t>
      </w:r>
      <w:r w:rsidR="008F11F7" w:rsidRPr="00546F1A">
        <w:rPr>
          <w:rFonts w:ascii="Traditional Arabic" w:eastAsia="Times New Roman" w:hAnsi="Traditional Arabic" w:cs="Traditional Arabic" w:hint="cs"/>
          <w:sz w:val="24"/>
          <w:szCs w:val="24"/>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46F1A" w:rsidRDefault="00B46B89" w:rsidP="00546F1A">
      <w:pPr>
        <w:bidi/>
        <w:spacing w:line="360" w:lineRule="auto"/>
        <w:ind w:left="4" w:firstLine="4"/>
        <w:jc w:val="both"/>
        <w:rPr>
          <w:rFonts w:ascii="Traditional Arabic" w:eastAsia="Times New Roman" w:hAnsi="Traditional Arabic" w:cs="Traditional Arabic"/>
          <w:sz w:val="24"/>
          <w:szCs w:val="24"/>
        </w:rPr>
      </w:pPr>
      <w:r w:rsidRPr="00546F1A">
        <w:rPr>
          <w:rFonts w:ascii="Traditional Arabic" w:hAnsi="Traditional Arabic" w:cs="Traditional Arabic" w:hint="cs"/>
          <w:noProof/>
          <w:sz w:val="24"/>
          <w:szCs w:val="24"/>
        </w:rPr>
        <w:drawing>
          <wp:inline distT="0" distB="0" distL="0" distR="0" wp14:anchorId="5F4A550E" wp14:editId="75AF4283">
            <wp:extent cx="5711313" cy="2821305"/>
            <wp:effectExtent l="0" t="0" r="381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0B34318E" w:rsidR="00D84FD6" w:rsidRPr="00546F1A" w:rsidRDefault="00D84FD6" w:rsidP="00B24241">
      <w:pPr>
        <w:tabs>
          <w:tab w:val="left" w:pos="4318"/>
        </w:tabs>
        <w:bidi/>
        <w:spacing w:line="360" w:lineRule="auto"/>
        <w:jc w:val="center"/>
        <w:rPr>
          <w:rFonts w:ascii="Traditional Arabic" w:hAnsi="Traditional Arabic" w:cs="Traditional Arabic"/>
          <w:sz w:val="24"/>
          <w:szCs w:val="24"/>
          <w:rtl/>
        </w:rPr>
      </w:pPr>
      <w:bookmarkStart w:id="33" w:name="_Toc221527512"/>
      <w:r w:rsidRPr="00546F1A">
        <w:rPr>
          <w:rFonts w:ascii="Traditional Arabic" w:hAnsi="Traditional Arabic" w:cs="Traditional Arabic" w:hint="cs"/>
          <w:sz w:val="24"/>
          <w:szCs w:val="24"/>
          <w:rtl/>
        </w:rPr>
        <w:t xml:space="preserve">الشكل رقم  </w:t>
      </w:r>
      <w:r w:rsidR="00D422EF" w:rsidRPr="00546F1A">
        <w:rPr>
          <w:rFonts w:ascii="Traditional Arabic" w:hAnsi="Traditional Arabic" w:cs="Traditional Arabic" w:hint="cs"/>
          <w:sz w:val="24"/>
          <w:szCs w:val="24"/>
          <w:rtl/>
        </w:rPr>
        <w:t xml:space="preserve">(5.4) </w:t>
      </w:r>
      <w:r w:rsidR="00F401C8"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حسب سنين الخبرة</w:t>
      </w:r>
      <w:bookmarkEnd w:id="33"/>
    </w:p>
    <w:p w14:paraId="5E476821" w14:textId="7AC689A3" w:rsidR="00D63050" w:rsidRPr="00546F1A" w:rsidRDefault="00626908" w:rsidP="00546F1A">
      <w:pPr>
        <w:pStyle w:val="Heading3"/>
        <w:spacing w:line="360" w:lineRule="auto"/>
        <w:jc w:val="both"/>
        <w:rPr>
          <w:rFonts w:ascii="Traditional Arabic" w:hAnsi="Traditional Arabic" w:cs="Traditional Arabic"/>
          <w:b/>
          <w:bCs/>
          <w:color w:val="auto"/>
          <w:sz w:val="24"/>
          <w:szCs w:val="24"/>
        </w:rPr>
      </w:pPr>
      <w:bookmarkStart w:id="34" w:name="_Toc221496048"/>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w:t>
      </w:r>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 xml:space="preserve"> توزيع عينة الدراسة وفقا للوظيفة</w:t>
      </w:r>
    </w:p>
    <w:p w14:paraId="152A827D" w14:textId="29C6512A" w:rsidR="00D84FD6" w:rsidRPr="00546F1A" w:rsidRDefault="00D84FD6" w:rsidP="00546F1A">
      <w:pPr>
        <w:pStyle w:val="Caption"/>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(5.5)</w:t>
      </w:r>
      <w:r w:rsidRPr="00546F1A">
        <w:rPr>
          <w:rFonts w:ascii="Traditional Arabic" w:hAnsi="Traditional Arabic" w:cs="Traditional Arabic" w:hint="cs"/>
          <w:sz w:val="24"/>
          <w:szCs w:val="24"/>
          <w:rtl/>
        </w:rPr>
        <w:t xml:space="preserve"> بيان عينة البحث حسب الوظيفي</w:t>
      </w:r>
      <w:bookmarkEnd w:id="34"/>
      <w:r w:rsidRPr="00546F1A">
        <w:rPr>
          <w:rFonts w:ascii="Traditional Arabic" w:hAnsi="Traditional Arabic" w:cs="Traditional Arabic" w:hint="cs"/>
          <w:sz w:val="24"/>
          <w:szCs w:val="24"/>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AA7577" w:rsidRPr="00546F1A"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546F1A" w:rsidRDefault="00D84FD6" w:rsidP="00546F1A">
            <w:pPr>
              <w:bidi/>
              <w:spacing w:line="360" w:lineRule="auto"/>
              <w:jc w:val="both"/>
              <w:rPr>
                <w:rFonts w:ascii="Traditional Arabic" w:eastAsia="Times New Roman" w:hAnsi="Traditional Arabic" w:cs="Traditional Arabic" w:hint="cs"/>
                <w:b w:val="0"/>
                <w:bCs w:val="0"/>
                <w:color w:val="auto"/>
                <w:sz w:val="24"/>
                <w:szCs w:val="24"/>
                <w:rtl/>
                <w:lang w:bidi="ar-EG"/>
              </w:rPr>
            </w:pPr>
            <w:r w:rsidRPr="00546F1A">
              <w:rPr>
                <w:rFonts w:ascii="Traditional Arabic" w:eastAsia="Times New Roman" w:hAnsi="Traditional Arabic" w:cs="Traditional Arabic" w:hint="cs"/>
                <w:color w:val="auto"/>
                <w:sz w:val="24"/>
                <w:szCs w:val="24"/>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مبتدئ</w:t>
            </w:r>
          </w:p>
        </w:tc>
        <w:tc>
          <w:tcPr>
            <w:tcW w:w="3138" w:type="dxa"/>
            <w:tcBorders>
              <w:top w:val="single" w:sz="4" w:space="0" w:color="auto"/>
            </w:tcBorders>
          </w:tcPr>
          <w:p w14:paraId="7DCF6653" w14:textId="7C3EBE9E"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32</w:t>
            </w:r>
          </w:p>
        </w:tc>
        <w:tc>
          <w:tcPr>
            <w:tcW w:w="2923" w:type="dxa"/>
            <w:tcBorders>
              <w:top w:val="single" w:sz="4" w:space="0" w:color="auto"/>
            </w:tcBorders>
          </w:tcPr>
          <w:p w14:paraId="18956748" w14:textId="45A54100"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14%</w:t>
            </w:r>
          </w:p>
        </w:tc>
      </w:tr>
      <w:tr w:rsidR="00AA7577" w:rsidRPr="00546F1A"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546F1A" w:rsidRDefault="00C208C1" w:rsidP="00546F1A">
            <w:pPr>
              <w:bidi/>
              <w:spacing w:line="360" w:lineRule="auto"/>
              <w:jc w:val="both"/>
              <w:rPr>
                <w:rFonts w:ascii="Traditional Arabic"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متوسط</w:t>
            </w:r>
          </w:p>
        </w:tc>
        <w:tc>
          <w:tcPr>
            <w:tcW w:w="3138" w:type="dxa"/>
          </w:tcPr>
          <w:p w14:paraId="7B46B6D0" w14:textId="085AE764"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118</w:t>
            </w:r>
          </w:p>
        </w:tc>
        <w:tc>
          <w:tcPr>
            <w:tcW w:w="2923" w:type="dxa"/>
          </w:tcPr>
          <w:p w14:paraId="62E0468B" w14:textId="4E454056"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52%</w:t>
            </w:r>
          </w:p>
        </w:tc>
      </w:tr>
      <w:tr w:rsidR="00AA7577" w:rsidRPr="00546F1A"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عال</w:t>
            </w:r>
          </w:p>
        </w:tc>
        <w:tc>
          <w:tcPr>
            <w:tcW w:w="3138" w:type="dxa"/>
          </w:tcPr>
          <w:p w14:paraId="6CEA53B5" w14:textId="166933A3"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66</w:t>
            </w:r>
          </w:p>
        </w:tc>
        <w:tc>
          <w:tcPr>
            <w:tcW w:w="2923" w:type="dxa"/>
          </w:tcPr>
          <w:p w14:paraId="749A36D8" w14:textId="1C5328A0"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29%</w:t>
            </w:r>
          </w:p>
        </w:tc>
      </w:tr>
      <w:tr w:rsidR="00AA7577" w:rsidRPr="00546F1A"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مستوى تنفيذي</w:t>
            </w:r>
          </w:p>
        </w:tc>
        <w:tc>
          <w:tcPr>
            <w:tcW w:w="3138" w:type="dxa"/>
          </w:tcPr>
          <w:p w14:paraId="577A8AA9" w14:textId="4E4A38F1"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11</w:t>
            </w:r>
          </w:p>
        </w:tc>
        <w:tc>
          <w:tcPr>
            <w:tcW w:w="2923" w:type="dxa"/>
          </w:tcPr>
          <w:p w14:paraId="13265947" w14:textId="37B41A2C"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5%</w:t>
            </w:r>
          </w:p>
        </w:tc>
      </w:tr>
      <w:tr w:rsidR="00AA7577" w:rsidRPr="00546F1A"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546F1A" w:rsidRDefault="00C30031" w:rsidP="00546F1A">
            <w:pPr>
              <w:bidi/>
              <w:spacing w:line="360" w:lineRule="auto"/>
              <w:jc w:val="both"/>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إجمالي</w:t>
            </w:r>
          </w:p>
        </w:tc>
        <w:tc>
          <w:tcPr>
            <w:tcW w:w="3138" w:type="dxa"/>
            <w:hideMark/>
          </w:tcPr>
          <w:p w14:paraId="7C39A2F0"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sz w:val="24"/>
                <w:szCs w:val="24"/>
              </w:rPr>
              <w:t>226</w:t>
            </w:r>
          </w:p>
        </w:tc>
        <w:tc>
          <w:tcPr>
            <w:tcW w:w="2923" w:type="dxa"/>
            <w:hideMark/>
          </w:tcPr>
          <w:p w14:paraId="4A2CDE21"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sz w:val="24"/>
                <w:szCs w:val="24"/>
              </w:rPr>
              <w:t>100%</w:t>
            </w:r>
          </w:p>
        </w:tc>
      </w:tr>
    </w:tbl>
    <w:p w14:paraId="7A84F08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1031EEA" w14:textId="7BC7EFE6" w:rsidR="00D84FD6" w:rsidRPr="00546F1A" w:rsidRDefault="00D84FD6"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يوضح الجدول (</w:t>
      </w:r>
      <w:r w:rsidR="00D422EF" w:rsidRPr="00546F1A">
        <w:rPr>
          <w:rFonts w:ascii="Traditional Arabic" w:eastAsia="Times New Roman" w:hAnsi="Traditional Arabic" w:cs="Traditional Arabic" w:hint="cs"/>
          <w:sz w:val="24"/>
          <w:szCs w:val="24"/>
          <w:rtl/>
        </w:rPr>
        <w:t>5.5</w:t>
      </w:r>
      <w:r w:rsidRPr="00546F1A">
        <w:rPr>
          <w:rFonts w:ascii="Traditional Arabic" w:eastAsia="Times New Roman" w:hAnsi="Traditional Arabic" w:cs="Traditional Arabic" w:hint="cs"/>
          <w:sz w:val="24"/>
          <w:szCs w:val="24"/>
          <w:rtl/>
        </w:rPr>
        <w:t xml:space="preserve">) أن </w:t>
      </w:r>
      <w:r w:rsidR="00BF3A36" w:rsidRPr="00546F1A">
        <w:rPr>
          <w:rFonts w:ascii="Traditional Arabic" w:eastAsia="Times New Roman" w:hAnsi="Traditional Arabic" w:cs="Traditional Arabic" w:hint="cs"/>
          <w:sz w:val="24"/>
          <w:szCs w:val="24"/>
          <w:rtl/>
        </w:rPr>
        <w:t>المستوى المتوسط</w:t>
      </w:r>
      <w:r w:rsidRPr="00546F1A">
        <w:rPr>
          <w:rFonts w:ascii="Traditional Arabic" w:eastAsia="Times New Roman" w:hAnsi="Traditional Arabic" w:cs="Traditional Arabic" w:hint="cs"/>
          <w:sz w:val="24"/>
          <w:szCs w:val="24"/>
          <w:rtl/>
        </w:rPr>
        <w:t xml:space="preserve"> يمثلون النسبة الأكبر من عينة الــدراسـة</w:t>
      </w:r>
      <w:r w:rsidRPr="00546F1A">
        <w:rPr>
          <w:rFonts w:ascii="Traditional Arabic" w:eastAsia="Times New Roman" w:hAnsi="Traditional Arabic" w:cs="Traditional Arabic" w:hint="cs"/>
          <w:sz w:val="24"/>
          <w:szCs w:val="24"/>
          <w:rtl/>
          <w:lang w:bidi="ar-EG"/>
        </w:rPr>
        <w:t xml:space="preserve"> من </w:t>
      </w:r>
      <w:r w:rsidR="00597C45" w:rsidRPr="00546F1A">
        <w:rPr>
          <w:rFonts w:ascii="Traditional Arabic" w:eastAsia="Times New Roman" w:hAnsi="Traditional Arabic" w:cs="Traditional Arabic" w:hint="cs"/>
          <w:sz w:val="24"/>
          <w:szCs w:val="24"/>
          <w:rtl/>
          <w:lang w:bidi="ar-EG"/>
        </w:rPr>
        <w:t>العاملون في المستوى الاداري المتوسط</w:t>
      </w:r>
      <w:r w:rsidRPr="00546F1A">
        <w:rPr>
          <w:rFonts w:ascii="Traditional Arabic" w:eastAsia="Times New Roman" w:hAnsi="Traditional Arabic" w:cs="Traditional Arabic" w:hint="cs"/>
          <w:sz w:val="24"/>
          <w:szCs w:val="24"/>
          <w:rtl/>
        </w:rPr>
        <w:t xml:space="preserve"> بنسبة بلغت (</w:t>
      </w:r>
      <w:r w:rsidRPr="00546F1A">
        <w:rPr>
          <w:rFonts w:ascii="Traditional Arabic" w:eastAsia="Times New Roman" w:hAnsi="Traditional Arabic" w:cs="Traditional Arabic" w:hint="cs"/>
          <w:sz w:val="24"/>
          <w:szCs w:val="24"/>
        </w:rPr>
        <w:t>%</w:t>
      </w:r>
      <w:r w:rsidR="00BF3A36" w:rsidRPr="00546F1A">
        <w:rPr>
          <w:rFonts w:ascii="Traditional Arabic" w:eastAsia="Times New Roman" w:hAnsi="Traditional Arabic" w:cs="Traditional Arabic" w:hint="cs"/>
          <w:sz w:val="24"/>
          <w:szCs w:val="24"/>
        </w:rPr>
        <w:t>52</w:t>
      </w:r>
      <w:r w:rsidRPr="00546F1A">
        <w:rPr>
          <w:rFonts w:ascii="Traditional Arabic" w:eastAsia="Times New Roman" w:hAnsi="Traditional Arabic" w:cs="Traditional Arabic" w:hint="cs"/>
          <w:sz w:val="24"/>
          <w:szCs w:val="24"/>
          <w:rtl/>
        </w:rPr>
        <w:t>) بعدد (</w:t>
      </w:r>
      <w:r w:rsidR="00BF3A36" w:rsidRPr="00546F1A">
        <w:rPr>
          <w:rFonts w:ascii="Traditional Arabic" w:eastAsia="Times New Roman" w:hAnsi="Traditional Arabic" w:cs="Traditional Arabic" w:hint="cs"/>
          <w:sz w:val="24"/>
          <w:szCs w:val="24"/>
        </w:rPr>
        <w:t>118</w:t>
      </w:r>
      <w:r w:rsidRPr="00546F1A">
        <w:rPr>
          <w:rFonts w:ascii="Traditional Arabic" w:eastAsia="Times New Roman" w:hAnsi="Traditional Arabic" w:cs="Traditional Arabic" w:hint="cs"/>
          <w:sz w:val="24"/>
          <w:szCs w:val="24"/>
          <w:rtl/>
        </w:rPr>
        <w:t>) فردًا، ويليهم في ذلك الموظفون</w:t>
      </w:r>
      <w:r w:rsidR="00597C45" w:rsidRPr="00546F1A">
        <w:rPr>
          <w:rFonts w:ascii="Traditional Arabic" w:eastAsia="Times New Roman" w:hAnsi="Traditional Arabic" w:cs="Traditional Arabic" w:hint="cs"/>
          <w:sz w:val="24"/>
          <w:szCs w:val="24"/>
          <w:rtl/>
        </w:rPr>
        <w:t xml:space="preserve"> في المستوى الإداري </w:t>
      </w:r>
      <w:r w:rsidR="00A90560" w:rsidRPr="00546F1A">
        <w:rPr>
          <w:rFonts w:ascii="Traditional Arabic" w:eastAsia="Times New Roman" w:hAnsi="Traditional Arabic" w:cs="Traditional Arabic" w:hint="cs"/>
          <w:sz w:val="24"/>
          <w:szCs w:val="24"/>
          <w:rtl/>
        </w:rPr>
        <w:t>العال</w:t>
      </w:r>
      <w:r w:rsidRPr="00546F1A">
        <w:rPr>
          <w:rFonts w:ascii="Traditional Arabic" w:eastAsia="Times New Roman" w:hAnsi="Traditional Arabic" w:cs="Traditional Arabic" w:hint="cs"/>
          <w:sz w:val="24"/>
          <w:szCs w:val="24"/>
          <w:rtl/>
        </w:rPr>
        <w:t xml:space="preserve"> بنسبة بلغت (</w:t>
      </w:r>
      <w:r w:rsidRPr="00546F1A">
        <w:rPr>
          <w:rFonts w:ascii="Traditional Arabic" w:eastAsia="Times New Roman" w:hAnsi="Traditional Arabic" w:cs="Traditional Arabic" w:hint="cs"/>
          <w:sz w:val="24"/>
          <w:szCs w:val="24"/>
        </w:rPr>
        <w:t>%</w:t>
      </w:r>
      <w:r w:rsidR="00DB57DE" w:rsidRPr="00546F1A">
        <w:rPr>
          <w:rFonts w:ascii="Traditional Arabic" w:eastAsia="Times New Roman" w:hAnsi="Traditional Arabic" w:cs="Traditional Arabic" w:hint="cs"/>
          <w:sz w:val="24"/>
          <w:szCs w:val="24"/>
        </w:rPr>
        <w:t>29</w:t>
      </w:r>
      <w:r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بعدد (</w:t>
      </w:r>
      <w:r w:rsidR="00DB57DE" w:rsidRPr="00546F1A">
        <w:rPr>
          <w:rFonts w:ascii="Traditional Arabic" w:eastAsia="Times New Roman" w:hAnsi="Traditional Arabic" w:cs="Traditional Arabic" w:hint="cs"/>
          <w:sz w:val="24"/>
          <w:szCs w:val="24"/>
        </w:rPr>
        <w:t>66</w:t>
      </w:r>
      <w:r w:rsidRPr="00546F1A">
        <w:rPr>
          <w:rFonts w:ascii="Traditional Arabic" w:eastAsia="Times New Roman" w:hAnsi="Traditional Arabic" w:cs="Traditional Arabic" w:hint="cs"/>
          <w:sz w:val="24"/>
          <w:szCs w:val="24"/>
          <w:rtl/>
        </w:rPr>
        <w:t xml:space="preserve">) </w:t>
      </w:r>
      <w:r w:rsidR="00597C45" w:rsidRPr="00546F1A">
        <w:rPr>
          <w:rFonts w:ascii="Traditional Arabic" w:eastAsia="Times New Roman" w:hAnsi="Traditional Arabic" w:cs="Traditional Arabic" w:hint="cs"/>
          <w:sz w:val="24"/>
          <w:szCs w:val="24"/>
          <w:rtl/>
          <w:lang w:bidi="ar-EG"/>
        </w:rPr>
        <w:t>موظف</w:t>
      </w:r>
      <w:r w:rsidRPr="00546F1A">
        <w:rPr>
          <w:rFonts w:ascii="Traditional Arabic" w:eastAsia="Times New Roman" w:hAnsi="Traditional Arabic" w:cs="Traditional Arabic" w:hint="cs"/>
          <w:sz w:val="24"/>
          <w:szCs w:val="24"/>
          <w:rtl/>
        </w:rPr>
        <w:t xml:space="preserve">، ثم </w:t>
      </w:r>
      <w:r w:rsidR="00597C45" w:rsidRPr="00546F1A">
        <w:rPr>
          <w:rFonts w:ascii="Traditional Arabic" w:eastAsia="Times New Roman" w:hAnsi="Traditional Arabic" w:cs="Traditional Arabic" w:hint="cs"/>
          <w:sz w:val="24"/>
          <w:szCs w:val="24"/>
          <w:rtl/>
        </w:rPr>
        <w:t xml:space="preserve">المستوى الإداري </w:t>
      </w:r>
      <w:r w:rsidR="00DB57DE" w:rsidRPr="00546F1A">
        <w:rPr>
          <w:rFonts w:ascii="Traditional Arabic" w:eastAsia="Times New Roman" w:hAnsi="Traditional Arabic" w:cs="Traditional Arabic" w:hint="cs"/>
          <w:sz w:val="24"/>
          <w:szCs w:val="24"/>
          <w:rtl/>
        </w:rPr>
        <w:t>المبتدئ</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بنسبة</w:t>
      </w:r>
      <w:r w:rsidRPr="00546F1A">
        <w:rPr>
          <w:rFonts w:ascii="Traditional Arabic" w:eastAsia="Times New Roman" w:hAnsi="Traditional Arabic" w:cs="Traditional Arabic" w:hint="cs"/>
          <w:sz w:val="24"/>
          <w:szCs w:val="24"/>
          <w:rtl/>
        </w:rPr>
        <w:t xml:space="preserve"> (</w:t>
      </w:r>
      <w:r w:rsidR="00DB57DE" w:rsidRPr="00546F1A">
        <w:rPr>
          <w:rFonts w:ascii="Traditional Arabic" w:eastAsia="Times New Roman" w:hAnsi="Traditional Arabic" w:cs="Traditional Arabic" w:hint="cs"/>
          <w:sz w:val="24"/>
          <w:szCs w:val="24"/>
        </w:rPr>
        <w:t>14</w:t>
      </w:r>
      <w:r w:rsidRPr="00546F1A">
        <w:rPr>
          <w:rFonts w:ascii="Traditional Arabic" w:eastAsia="Times New Roman" w:hAnsi="Traditional Arabic" w:cs="Traditional Arabic" w:hint="cs"/>
          <w:sz w:val="24"/>
          <w:szCs w:val="24"/>
          <w:rtl/>
        </w:rPr>
        <w:t>%) بعدد (</w:t>
      </w:r>
      <w:r w:rsidR="00DB57DE" w:rsidRPr="00546F1A">
        <w:rPr>
          <w:rFonts w:ascii="Traditional Arabic" w:eastAsia="Times New Roman" w:hAnsi="Traditional Arabic" w:cs="Traditional Arabic" w:hint="cs"/>
          <w:sz w:val="24"/>
          <w:szCs w:val="24"/>
        </w:rPr>
        <w:t>32</w:t>
      </w:r>
      <w:r w:rsidRPr="00546F1A">
        <w:rPr>
          <w:rFonts w:ascii="Traditional Arabic" w:eastAsia="Times New Roman" w:hAnsi="Traditional Arabic" w:cs="Traditional Arabic" w:hint="cs"/>
          <w:sz w:val="24"/>
          <w:szCs w:val="24"/>
          <w:rtl/>
        </w:rPr>
        <w:t xml:space="preserve">) </w:t>
      </w:r>
      <w:r w:rsidR="00597C45" w:rsidRPr="00546F1A">
        <w:rPr>
          <w:rFonts w:ascii="Traditional Arabic" w:eastAsia="Times New Roman" w:hAnsi="Traditional Arabic" w:cs="Traditional Arabic" w:hint="cs"/>
          <w:sz w:val="24"/>
          <w:szCs w:val="24"/>
          <w:rtl/>
        </w:rPr>
        <w:t>موظفا</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وأخيرًا </w:t>
      </w:r>
      <w:r w:rsidR="00597C45" w:rsidRPr="00546F1A">
        <w:rPr>
          <w:rFonts w:ascii="Traditional Arabic" w:eastAsia="Times New Roman" w:hAnsi="Traditional Arabic" w:cs="Traditional Arabic" w:hint="cs"/>
          <w:sz w:val="24"/>
          <w:szCs w:val="24"/>
          <w:rtl/>
          <w:lang w:bidi="ar-EG"/>
        </w:rPr>
        <w:t xml:space="preserve">مدراء </w:t>
      </w:r>
      <w:r w:rsidR="00597C45" w:rsidRPr="00546F1A">
        <w:rPr>
          <w:rFonts w:ascii="Traditional Arabic" w:eastAsia="Times New Roman" w:hAnsi="Traditional Arabic" w:cs="Traditional Arabic" w:hint="cs"/>
          <w:sz w:val="24"/>
          <w:szCs w:val="24"/>
          <w:rtl/>
        </w:rPr>
        <w:t>المستوى ال</w:t>
      </w:r>
      <w:r w:rsidR="00067C01" w:rsidRPr="00546F1A">
        <w:rPr>
          <w:rFonts w:ascii="Traditional Arabic" w:eastAsia="Times New Roman" w:hAnsi="Traditional Arabic" w:cs="Traditional Arabic" w:hint="cs"/>
          <w:sz w:val="24"/>
          <w:szCs w:val="24"/>
          <w:rtl/>
        </w:rPr>
        <w:t>إدارة</w:t>
      </w:r>
      <w:r w:rsidR="00597C45" w:rsidRPr="00546F1A">
        <w:rPr>
          <w:rFonts w:ascii="Traditional Arabic" w:eastAsia="Times New Roman" w:hAnsi="Traditional Arabic" w:cs="Traditional Arabic" w:hint="cs"/>
          <w:sz w:val="24"/>
          <w:szCs w:val="24"/>
          <w:rtl/>
        </w:rPr>
        <w:t xml:space="preserve"> التنفيذية </w:t>
      </w:r>
      <w:r w:rsidRPr="00546F1A">
        <w:rPr>
          <w:rFonts w:ascii="Traditional Arabic" w:eastAsia="Times New Roman" w:hAnsi="Traditional Arabic" w:cs="Traditional Arabic" w:hint="cs"/>
          <w:sz w:val="24"/>
          <w:szCs w:val="24"/>
          <w:rtl/>
        </w:rPr>
        <w:t xml:space="preserve">بنسبة بلغت </w:t>
      </w:r>
      <w:r w:rsidRPr="00546F1A">
        <w:rPr>
          <w:rFonts w:ascii="Traditional Arabic" w:eastAsia="Times New Roman" w:hAnsi="Traditional Arabic" w:cs="Traditional Arabic" w:hint="cs"/>
          <w:sz w:val="24"/>
          <w:szCs w:val="24"/>
        </w:rPr>
        <w:t>%</w:t>
      </w:r>
      <w:r w:rsidR="00085D28" w:rsidRPr="00546F1A">
        <w:rPr>
          <w:rFonts w:ascii="Traditional Arabic" w:eastAsia="Times New Roman" w:hAnsi="Traditional Arabic" w:cs="Traditional Arabic" w:hint="cs"/>
          <w:sz w:val="24"/>
          <w:szCs w:val="24"/>
        </w:rPr>
        <w:t>5</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بعدد (</w:t>
      </w:r>
      <w:r w:rsidR="00085D28" w:rsidRPr="00546F1A">
        <w:rPr>
          <w:rFonts w:ascii="Traditional Arabic" w:eastAsia="Times New Roman" w:hAnsi="Traditional Arabic" w:cs="Traditional Arabic" w:hint="cs"/>
          <w:sz w:val="24"/>
          <w:szCs w:val="24"/>
        </w:rPr>
        <w:t>11</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مدير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rPr>
        <w:t xml:space="preserve">. وهذا يفسر بأن </w:t>
      </w:r>
      <w:r w:rsidR="009F57FD" w:rsidRPr="00546F1A">
        <w:rPr>
          <w:rFonts w:ascii="Traditional Arabic" w:eastAsia="Times New Roman" w:hAnsi="Traditional Arabic" w:cs="Traditional Arabic" w:hint="cs"/>
          <w:sz w:val="24"/>
          <w:szCs w:val="24"/>
          <w:rtl/>
        </w:rPr>
        <w:t>العاملون في ال</w:t>
      </w:r>
      <w:r w:rsidR="00067C01" w:rsidRPr="00546F1A">
        <w:rPr>
          <w:rFonts w:ascii="Traditional Arabic" w:eastAsia="Times New Roman" w:hAnsi="Traditional Arabic" w:cs="Traditional Arabic" w:hint="cs"/>
          <w:sz w:val="24"/>
          <w:szCs w:val="24"/>
          <w:rtl/>
        </w:rPr>
        <w:t>إدارة</w:t>
      </w:r>
      <w:r w:rsidR="009F57FD" w:rsidRPr="00546F1A">
        <w:rPr>
          <w:rFonts w:ascii="Traditional Arabic" w:eastAsia="Times New Roman" w:hAnsi="Traditional Arabic" w:cs="Traditional Arabic" w:hint="cs"/>
          <w:sz w:val="24"/>
          <w:szCs w:val="24"/>
          <w:rtl/>
        </w:rPr>
        <w:t xml:space="preserve"> الوسطى</w:t>
      </w:r>
      <w:r w:rsidRPr="00546F1A">
        <w:rPr>
          <w:rFonts w:ascii="Traditional Arabic" w:eastAsia="Times New Roman" w:hAnsi="Traditional Arabic" w:cs="Traditional Arabic" w:hint="cs"/>
          <w:sz w:val="24"/>
          <w:szCs w:val="24"/>
          <w:rtl/>
        </w:rPr>
        <w:t xml:space="preserve"> يمثلون القوام الأكبر من الــعاملين </w:t>
      </w:r>
      <w:r w:rsidRPr="00546F1A">
        <w:rPr>
          <w:rFonts w:ascii="Traditional Arabic" w:eastAsia="Times New Roman" w:hAnsi="Traditional Arabic" w:cs="Traditional Arabic" w:hint="cs"/>
          <w:sz w:val="24"/>
          <w:szCs w:val="24"/>
          <w:rtl/>
          <w:lang w:bidi="ar-EG"/>
        </w:rPr>
        <w:t>ل</w:t>
      </w:r>
      <w:r w:rsidRPr="00546F1A">
        <w:rPr>
          <w:rFonts w:ascii="Traditional Arabic" w:eastAsia="Times New Roman" w:hAnsi="Traditional Arabic" w:cs="Traditional Arabic" w:hint="cs"/>
          <w:sz w:val="24"/>
          <w:szCs w:val="24"/>
          <w:rtl/>
        </w:rPr>
        <w:t xml:space="preserve">كونهم الفئة المنوطة بالتشغيل </w:t>
      </w:r>
      <w:r w:rsidRPr="00546F1A">
        <w:rPr>
          <w:rFonts w:ascii="Traditional Arabic" w:eastAsia="Times New Roman" w:hAnsi="Traditional Arabic" w:cs="Traditional Arabic" w:hint="cs"/>
          <w:sz w:val="24"/>
          <w:szCs w:val="24"/>
          <w:rtl/>
          <w:lang w:bidi="ar-EG"/>
        </w:rPr>
        <w:t>اليومي</w:t>
      </w:r>
      <w:r w:rsidRPr="00546F1A">
        <w:rPr>
          <w:rFonts w:ascii="Traditional Arabic" w:eastAsia="Times New Roman" w:hAnsi="Traditional Arabic" w:cs="Traditional Arabic" w:hint="cs"/>
          <w:sz w:val="24"/>
          <w:szCs w:val="24"/>
          <w:rtl/>
        </w:rPr>
        <w:t xml:space="preserve">، مقارنةً بالحاجة الأقل بكثير </w:t>
      </w:r>
      <w:r w:rsidR="00300D2B" w:rsidRPr="00546F1A">
        <w:rPr>
          <w:rFonts w:ascii="Traditional Arabic" w:eastAsia="Times New Roman" w:hAnsi="Traditional Arabic" w:cs="Traditional Arabic" w:hint="cs"/>
          <w:sz w:val="24"/>
          <w:szCs w:val="24"/>
          <w:rtl/>
        </w:rPr>
        <w:t>المدراء التنفيذيون</w:t>
      </w:r>
      <w:r w:rsidRPr="00546F1A">
        <w:rPr>
          <w:rFonts w:ascii="Traditional Arabic" w:eastAsia="Times New Roman" w:hAnsi="Traditional Arabic" w:cs="Traditional Arabic" w:hint="cs"/>
          <w:sz w:val="24"/>
          <w:szCs w:val="24"/>
          <w:rtl/>
        </w:rPr>
        <w:t xml:space="preserve"> ومدراء الإدارات." </w:t>
      </w:r>
      <w:r w:rsidR="008F11F7" w:rsidRPr="00546F1A">
        <w:rPr>
          <w:rFonts w:ascii="Traditional Arabic" w:eastAsia="Times New Roman" w:hAnsi="Traditional Arabic" w:cs="Traditional Arabic" w:hint="cs"/>
          <w:sz w:val="24"/>
          <w:szCs w:val="24"/>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546F1A" w:rsidRDefault="0059247F"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hAnsi="Traditional Arabic" w:cs="Traditional Arabic" w:hint="cs"/>
          <w:noProof/>
          <w:sz w:val="24"/>
          <w:szCs w:val="24"/>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21AA859" w:rsidR="00D84FD6" w:rsidRPr="00546F1A" w:rsidRDefault="00D84FD6" w:rsidP="00546F1A">
      <w:pPr>
        <w:tabs>
          <w:tab w:val="left" w:pos="4678"/>
        </w:tabs>
        <w:bidi/>
        <w:spacing w:line="360" w:lineRule="auto"/>
        <w:jc w:val="center"/>
        <w:rPr>
          <w:rFonts w:ascii="Traditional Arabic" w:hAnsi="Traditional Arabic" w:cs="Traditional Arabic"/>
          <w:sz w:val="24"/>
          <w:szCs w:val="24"/>
          <w:rtl/>
        </w:rPr>
      </w:pPr>
      <w:bookmarkStart w:id="35" w:name="_Toc221527513"/>
      <w:r w:rsidRPr="00546F1A">
        <w:rPr>
          <w:rFonts w:ascii="Traditional Arabic" w:hAnsi="Traditional Arabic" w:cs="Traditional Arabic" w:hint="cs"/>
          <w:sz w:val="24"/>
          <w:szCs w:val="24"/>
          <w:rtl/>
        </w:rPr>
        <w:t xml:space="preserve">الشكل رقم  </w:t>
      </w:r>
      <w:r w:rsidR="00D422EF" w:rsidRPr="00546F1A">
        <w:rPr>
          <w:rFonts w:ascii="Traditional Arabic" w:hAnsi="Traditional Arabic" w:cs="Traditional Arabic" w:hint="cs"/>
          <w:sz w:val="24"/>
          <w:szCs w:val="24"/>
          <w:rtl/>
          <w:lang w:bidi="ar-EG"/>
        </w:rPr>
        <w:t>(5.5)</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توزيع افراد العينة حسب المستوى الوظيفي</w:t>
      </w:r>
      <w:r w:rsidRPr="00546F1A">
        <w:rPr>
          <w:rFonts w:ascii="Traditional Arabic" w:hAnsi="Traditional Arabic" w:cs="Traditional Arabic" w:hint="cs"/>
          <w:sz w:val="24"/>
          <w:szCs w:val="24"/>
        </w:rPr>
        <w:t>.</w:t>
      </w:r>
      <w:bookmarkEnd w:id="35"/>
    </w:p>
    <w:p w14:paraId="6E433D3D" w14:textId="77777777" w:rsidR="009F4539" w:rsidRPr="00546F1A" w:rsidRDefault="009F4539" w:rsidP="00546F1A">
      <w:pPr>
        <w:tabs>
          <w:tab w:val="left" w:pos="4678"/>
        </w:tabs>
        <w:bidi/>
        <w:spacing w:line="360" w:lineRule="auto"/>
        <w:jc w:val="center"/>
        <w:rPr>
          <w:rFonts w:ascii="Traditional Arabic" w:hAnsi="Traditional Arabic" w:cs="Traditional Arabic"/>
          <w:sz w:val="24"/>
          <w:szCs w:val="24"/>
          <w:rtl/>
        </w:rPr>
      </w:pPr>
    </w:p>
    <w:p w14:paraId="71FD3E46" w14:textId="77803997" w:rsidR="00807BE2" w:rsidRPr="00B24241" w:rsidRDefault="00626908" w:rsidP="00546F1A">
      <w:pPr>
        <w:pStyle w:val="Heading2"/>
        <w:bidi/>
        <w:spacing w:line="360" w:lineRule="auto"/>
        <w:jc w:val="both"/>
        <w:rPr>
          <w:rFonts w:ascii="Traditional Arabic" w:hAnsi="Traditional Arabic" w:cs="Traditional Arabic"/>
          <w:b/>
          <w:bCs/>
          <w:color w:val="auto"/>
          <w:sz w:val="28"/>
          <w:szCs w:val="28"/>
        </w:rPr>
      </w:pPr>
      <w:bookmarkStart w:id="36" w:name="_Toc221527490"/>
      <w:r w:rsidRPr="00B24241">
        <w:rPr>
          <w:rFonts w:ascii="Traditional Arabic" w:hAnsi="Traditional Arabic" w:cs="Traditional Arabic" w:hint="cs"/>
          <w:b/>
          <w:bCs/>
          <w:color w:val="auto"/>
          <w:sz w:val="28"/>
          <w:szCs w:val="28"/>
          <w:rtl/>
        </w:rPr>
        <w:t>5</w:t>
      </w:r>
      <w:r w:rsidR="00365F60" w:rsidRPr="00B24241">
        <w:rPr>
          <w:rFonts w:ascii="Traditional Arabic" w:hAnsi="Traditional Arabic" w:cs="Traditional Arabic" w:hint="cs"/>
          <w:b/>
          <w:bCs/>
          <w:color w:val="auto"/>
          <w:sz w:val="28"/>
          <w:szCs w:val="28"/>
          <w:rtl/>
        </w:rPr>
        <w:t xml:space="preserve">.3 </w:t>
      </w:r>
      <w:r w:rsidR="00807BE2" w:rsidRPr="00B24241">
        <w:rPr>
          <w:rFonts w:ascii="Traditional Arabic" w:hAnsi="Traditional Arabic" w:cs="Traditional Arabic" w:hint="cs"/>
          <w:b/>
          <w:bCs/>
          <w:color w:val="auto"/>
          <w:sz w:val="28"/>
          <w:szCs w:val="28"/>
          <w:rtl/>
        </w:rPr>
        <w:t>الإحــصاء الوصفي لمتغيرات الــدراسـة</w:t>
      </w:r>
      <w:bookmarkEnd w:id="36"/>
    </w:p>
    <w:p w14:paraId="1B4AF71F" w14:textId="77777777" w:rsidR="00807BE2" w:rsidRPr="00546F1A" w:rsidRDefault="00807BE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تم إجراء التحليل الوصفي لفقرات قائمة الاستقصاء عن طريق استخدام بعض الأساليب الإحصائية في الإحــصاءات الوصفية. حيث تم احتساب</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546F1A" w:rsidRDefault="00626908" w:rsidP="00546F1A">
      <w:pPr>
        <w:pStyle w:val="Heading3"/>
        <w:spacing w:line="360" w:lineRule="auto"/>
        <w:jc w:val="both"/>
        <w:rPr>
          <w:rFonts w:ascii="Traditional Arabic" w:eastAsiaTheme="minorHAnsi" w:hAnsi="Traditional Arabic" w:cs="Traditional Arabic"/>
          <w:b/>
          <w:bCs/>
          <w:color w:val="auto"/>
          <w:sz w:val="24"/>
          <w:szCs w:val="24"/>
          <w:rtl/>
        </w:rPr>
      </w:pPr>
      <w:bookmarkStart w:id="37" w:name="_Toc221527491"/>
      <w:r w:rsidRPr="00546F1A">
        <w:rPr>
          <w:rFonts w:ascii="Traditional Arabic" w:eastAsiaTheme="minorHAnsi" w:hAnsi="Traditional Arabic" w:cs="Traditional Arabic" w:hint="cs"/>
          <w:b/>
          <w:bCs/>
          <w:color w:val="auto"/>
          <w:sz w:val="24"/>
          <w:szCs w:val="24"/>
          <w:rtl/>
        </w:rPr>
        <w:lastRenderedPageBreak/>
        <w:t>5</w:t>
      </w:r>
      <w:r w:rsidR="00150AAD" w:rsidRPr="00546F1A">
        <w:rPr>
          <w:rFonts w:ascii="Traditional Arabic" w:eastAsiaTheme="minorHAnsi" w:hAnsi="Traditional Arabic" w:cs="Traditional Arabic" w:hint="cs"/>
          <w:b/>
          <w:bCs/>
          <w:color w:val="auto"/>
          <w:sz w:val="24"/>
          <w:szCs w:val="24"/>
          <w:rtl/>
        </w:rPr>
        <w:t xml:space="preserve">.3.1 </w:t>
      </w:r>
      <w:r w:rsidR="00807BE2" w:rsidRPr="00546F1A">
        <w:rPr>
          <w:rFonts w:ascii="Traditional Arabic" w:eastAsiaTheme="minorHAnsi" w:hAnsi="Traditional Arabic" w:cs="Traditional Arabic" w:hint="cs"/>
          <w:b/>
          <w:bCs/>
          <w:color w:val="auto"/>
          <w:sz w:val="24"/>
          <w:szCs w:val="24"/>
          <w:rtl/>
        </w:rPr>
        <w:t xml:space="preserve">الإحــصاء الوصفي </w:t>
      </w:r>
      <w:r w:rsidR="00D92FED" w:rsidRPr="00546F1A">
        <w:rPr>
          <w:rFonts w:ascii="Traditional Arabic" w:eastAsiaTheme="minorHAnsi" w:hAnsi="Traditional Arabic" w:cs="Traditional Arabic" w:hint="cs"/>
          <w:b/>
          <w:bCs/>
          <w:color w:val="auto"/>
          <w:sz w:val="24"/>
          <w:szCs w:val="24"/>
          <w:rtl/>
        </w:rPr>
        <w:t>ل</w:t>
      </w:r>
      <w:r w:rsidR="00067C01" w:rsidRPr="00546F1A">
        <w:rPr>
          <w:rFonts w:ascii="Traditional Arabic" w:eastAsiaTheme="minorHAnsi" w:hAnsi="Traditional Arabic" w:cs="Traditional Arabic" w:hint="cs"/>
          <w:b/>
          <w:bCs/>
          <w:color w:val="auto"/>
          <w:sz w:val="24"/>
          <w:szCs w:val="24"/>
          <w:rtl/>
        </w:rPr>
        <w:t>أبعاد</w:t>
      </w:r>
      <w:r w:rsidR="00D92FED" w:rsidRPr="00546F1A">
        <w:rPr>
          <w:rFonts w:ascii="Traditional Arabic" w:eastAsiaTheme="minorHAnsi" w:hAnsi="Traditional Arabic" w:cs="Traditional Arabic" w:hint="cs"/>
          <w:b/>
          <w:bCs/>
          <w:color w:val="auto"/>
          <w:sz w:val="24"/>
          <w:szCs w:val="24"/>
          <w:rtl/>
        </w:rPr>
        <w:t xml:space="preserve"> المتغير المستقل"</w:t>
      </w:r>
      <w:r w:rsidR="00807BE2" w:rsidRPr="00546F1A">
        <w:rPr>
          <w:rFonts w:ascii="Traditional Arabic" w:eastAsiaTheme="minorHAnsi" w:hAnsi="Traditional Arabic" w:cs="Traditional Arabic" w:hint="cs"/>
          <w:b/>
          <w:bCs/>
          <w:color w:val="auto"/>
          <w:sz w:val="24"/>
          <w:szCs w:val="24"/>
          <w:rtl/>
        </w:rPr>
        <w:t xml:space="preserve"> </w:t>
      </w:r>
      <w:bookmarkEnd w:id="37"/>
      <w:r w:rsidR="001D6C88" w:rsidRPr="00546F1A">
        <w:rPr>
          <w:rFonts w:ascii="Traditional Arabic" w:eastAsiaTheme="minorHAnsi" w:hAnsi="Traditional Arabic" w:cs="Traditional Arabic" w:hint="cs"/>
          <w:b/>
          <w:bCs/>
          <w:color w:val="auto"/>
          <w:sz w:val="24"/>
          <w:szCs w:val="24"/>
          <w:rtl/>
        </w:rPr>
        <w:t xml:space="preserve">الذكاء </w:t>
      </w:r>
      <w:r w:rsidR="00067C01" w:rsidRPr="00546F1A">
        <w:rPr>
          <w:rFonts w:ascii="Traditional Arabic" w:eastAsiaTheme="minorHAnsi" w:hAnsi="Traditional Arabic" w:cs="Traditional Arabic" w:hint="cs"/>
          <w:b/>
          <w:bCs/>
          <w:color w:val="auto"/>
          <w:sz w:val="24"/>
          <w:szCs w:val="24"/>
          <w:rtl/>
        </w:rPr>
        <w:t>الإصطناعي</w:t>
      </w:r>
      <w:r w:rsidR="00D92FED" w:rsidRPr="00546F1A">
        <w:rPr>
          <w:rFonts w:ascii="Traditional Arabic" w:eastAsiaTheme="minorHAnsi" w:hAnsi="Traditional Arabic" w:cs="Traditional Arabic" w:hint="cs"/>
          <w:b/>
          <w:bCs/>
          <w:color w:val="auto"/>
          <w:sz w:val="24"/>
          <w:szCs w:val="24"/>
          <w:rtl/>
        </w:rPr>
        <w:t>:</w:t>
      </w:r>
    </w:p>
    <w:p w14:paraId="1557ED55" w14:textId="24356562" w:rsidR="00807BE2" w:rsidRPr="00546F1A" w:rsidRDefault="00807BE2" w:rsidP="00546F1A">
      <w:pPr>
        <w:bidi/>
        <w:spacing w:before="240" w:after="0" w:line="360" w:lineRule="auto"/>
        <w:ind w:left="4"/>
        <w:jc w:val="both"/>
        <w:rPr>
          <w:rFonts w:ascii="Traditional Arabic" w:eastAsia="Times New Roman" w:hAnsi="Traditional Arabic" w:cs="Traditional Arabic"/>
          <w:b/>
          <w:bCs/>
          <w:sz w:val="24"/>
          <w:szCs w:val="24"/>
          <w:rtl/>
          <w:lang w:bidi="ar-JO"/>
        </w:rPr>
      </w:pPr>
      <w:r w:rsidRPr="00546F1A">
        <w:rPr>
          <w:rFonts w:ascii="Traditional Arabic" w:eastAsia="Times New Roman" w:hAnsi="Traditional Arabic" w:cs="Traditional Arabic" w:hint="cs"/>
          <w:sz w:val="24"/>
          <w:szCs w:val="24"/>
          <w:rtl/>
        </w:rPr>
        <w:t xml:space="preserve">تم إجراء </w:t>
      </w:r>
      <w:r w:rsidRPr="00546F1A">
        <w:rPr>
          <w:rFonts w:ascii="Traditional Arabic" w:eastAsia="Times New Roman" w:hAnsi="Traditional Arabic" w:cs="Traditional Arabic" w:hint="cs"/>
          <w:sz w:val="24"/>
          <w:szCs w:val="24"/>
          <w:rtl/>
          <w:lang w:bidi="ar-BH"/>
        </w:rPr>
        <w:t>التحليل</w:t>
      </w:r>
      <w:r w:rsidRPr="00546F1A">
        <w:rPr>
          <w:rFonts w:ascii="Traditional Arabic" w:eastAsia="Times New Roman" w:hAnsi="Traditional Arabic" w:cs="Traditional Arabic" w:hint="cs"/>
          <w:sz w:val="24"/>
          <w:szCs w:val="24"/>
          <w:rtl/>
        </w:rPr>
        <w:t xml:space="preserve"> الوصفي لفقرات متغير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لكل بعد من</w:t>
      </w:r>
      <w:r w:rsidRPr="00546F1A">
        <w:rPr>
          <w:rFonts w:ascii="Traditional Arabic" w:eastAsia="Simplified Arabic" w:hAnsi="Traditional Arabic" w:cs="Traditional Arabic" w:hint="cs"/>
          <w:sz w:val="24"/>
          <w:szCs w:val="24"/>
          <w:rtl/>
        </w:rPr>
        <w:t xml:space="preserve"> </w:t>
      </w:r>
      <w:r w:rsidR="00067C01" w:rsidRPr="00546F1A">
        <w:rPr>
          <w:rFonts w:ascii="Traditional Arabic" w:eastAsia="Simplified Arabic" w:hAnsi="Traditional Arabic" w:cs="Traditional Arabic" w:hint="cs"/>
          <w:sz w:val="24"/>
          <w:szCs w:val="24"/>
          <w:rtl/>
        </w:rPr>
        <w:t>أبعاد</w:t>
      </w:r>
      <w:r w:rsidRPr="00546F1A">
        <w:rPr>
          <w:rFonts w:ascii="Traditional Arabic" w:eastAsia="Simplified Arabic" w:hAnsi="Traditional Arabic" w:cs="Traditional Arabic" w:hint="cs"/>
          <w:sz w:val="24"/>
          <w:szCs w:val="24"/>
          <w:rtl/>
        </w:rPr>
        <w:t xml:space="preserve"> مقياس متغير الذكاء </w:t>
      </w:r>
      <w:r w:rsidR="00067C01" w:rsidRPr="00546F1A">
        <w:rPr>
          <w:rFonts w:ascii="Traditional Arabic" w:eastAsia="Simplified Arabic" w:hAnsi="Traditional Arabic" w:cs="Traditional Arabic" w:hint="cs"/>
          <w:sz w:val="24"/>
          <w:szCs w:val="24"/>
          <w:rtl/>
        </w:rPr>
        <w:t>الإصطناعي</w:t>
      </w:r>
      <w:r w:rsidRPr="00546F1A">
        <w:rPr>
          <w:rFonts w:ascii="Traditional Arabic" w:eastAsia="Simplified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ها الثلاثة المتمثلة بـ</w:t>
      </w:r>
      <w:r w:rsidRPr="00546F1A">
        <w:rPr>
          <w:rFonts w:ascii="Traditional Arabic" w:eastAsia="Simplified Arabic" w:hAnsi="Traditional Arabic" w:cs="Traditional Arabic" w:hint="cs"/>
          <w:sz w:val="24"/>
          <w:szCs w:val="24"/>
          <w:rtl/>
        </w:rPr>
        <w:t xml:space="preserve"> (نظم الــتحكم والنقل الذكية- </w:t>
      </w:r>
      <w:r w:rsidR="007A3945" w:rsidRPr="00546F1A">
        <w:rPr>
          <w:rFonts w:ascii="Traditional Arabic" w:eastAsia="Simplified Arabic" w:hAnsi="Traditional Arabic" w:cs="Traditional Arabic" w:hint="cs"/>
          <w:sz w:val="24"/>
          <w:szCs w:val="24"/>
          <w:rtl/>
        </w:rPr>
        <w:t>الإتصال</w:t>
      </w:r>
      <w:r w:rsidRPr="00546F1A">
        <w:rPr>
          <w:rFonts w:ascii="Traditional Arabic" w:eastAsia="Simplified Arabic" w:hAnsi="Traditional Arabic" w:cs="Traditional Arabic" w:hint="cs"/>
          <w:sz w:val="24"/>
          <w:szCs w:val="24"/>
          <w:rtl/>
        </w:rPr>
        <w:t xml:space="preserve"> المعلوماتــي – النظم الخبيرة) والتي تشكل هذا المتغير.</w:t>
      </w:r>
    </w:p>
    <w:p w14:paraId="69388BE6" w14:textId="1B8B00CD" w:rsidR="00807BE2" w:rsidRPr="00546F1A" w:rsidRDefault="00807BE2" w:rsidP="00546F1A">
      <w:pPr>
        <w:pStyle w:val="Heading4"/>
        <w:spacing w:line="360" w:lineRule="auto"/>
        <w:jc w:val="both"/>
        <w:rPr>
          <w:rFonts w:ascii="Traditional Arabic" w:hAnsi="Traditional Arabic" w:cs="Traditional Arabic"/>
          <w:b/>
          <w:bCs/>
          <w:i w:val="0"/>
          <w:iCs w:val="0"/>
          <w:color w:val="auto"/>
          <w:sz w:val="24"/>
          <w:szCs w:val="24"/>
          <w:rtl/>
        </w:rPr>
      </w:pPr>
      <w:r w:rsidRPr="00546F1A">
        <w:rPr>
          <w:rFonts w:ascii="Traditional Arabic" w:hAnsi="Traditional Arabic" w:cs="Traditional Arabic" w:hint="cs"/>
          <w:b/>
          <w:bCs/>
          <w:i w:val="0"/>
          <w:iCs w:val="0"/>
          <w:color w:val="auto"/>
          <w:sz w:val="24"/>
          <w:szCs w:val="24"/>
          <w:rtl/>
        </w:rPr>
        <w:t>البعد الأول: الإحــصاء الوصفي لفقرات محور</w:t>
      </w:r>
      <w:r w:rsidRPr="00546F1A">
        <w:rPr>
          <w:rFonts w:ascii="Traditional Arabic" w:hAnsi="Traditional Arabic" w:cs="Traditional Arabic" w:hint="cs"/>
          <w:b/>
          <w:bCs/>
          <w:i w:val="0"/>
          <w:iCs w:val="0"/>
          <w:color w:val="auto"/>
          <w:sz w:val="24"/>
          <w:szCs w:val="24"/>
        </w:rPr>
        <w:t xml:space="preserve"> </w:t>
      </w:r>
      <w:r w:rsidRPr="00546F1A">
        <w:rPr>
          <w:rFonts w:ascii="Traditional Arabic" w:hAnsi="Traditional Arabic" w:cs="Traditional Arabic" w:hint="cs"/>
          <w:b/>
          <w:bCs/>
          <w:i w:val="0"/>
          <w:iCs w:val="0"/>
          <w:color w:val="auto"/>
          <w:sz w:val="24"/>
          <w:szCs w:val="24"/>
          <w:rtl/>
        </w:rPr>
        <w:t xml:space="preserve">نظم الــتحكم والنقل الذكية </w:t>
      </w:r>
    </w:p>
    <w:p w14:paraId="395BF556" w14:textId="6A38D037" w:rsidR="00807BE2" w:rsidRPr="00546F1A" w:rsidRDefault="00807BE2" w:rsidP="00546F1A">
      <w:pPr>
        <w:pStyle w:val="Caption"/>
        <w:rPr>
          <w:rFonts w:ascii="Traditional Arabic" w:hAnsi="Traditional Arabic" w:cs="Traditional Arabic"/>
          <w:sz w:val="24"/>
          <w:szCs w:val="24"/>
          <w:rtl/>
          <w:lang w:bidi="ar-EG"/>
        </w:rPr>
      </w:pPr>
      <w:bookmarkStart w:id="38" w:name="_Toc221496049"/>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(5.6)</w:t>
      </w:r>
      <w:r w:rsidR="00D92FED" w:rsidRPr="00546F1A">
        <w:rPr>
          <w:rFonts w:ascii="Traditional Arabic" w:hAnsi="Traditional Arabic" w:cs="Traditional Arabic" w:hint="cs"/>
          <w:sz w:val="24"/>
          <w:szCs w:val="24"/>
          <w:rtl/>
        </w:rPr>
        <w:t>نتائج التحليل الوصفي ل</w:t>
      </w:r>
      <w:r w:rsidRPr="00546F1A">
        <w:rPr>
          <w:rFonts w:ascii="Traditional Arabic" w:hAnsi="Traditional Arabic" w:cs="Traditional Arabic" w:hint="cs"/>
          <w:sz w:val="24"/>
          <w:szCs w:val="24"/>
          <w:rtl/>
        </w:rPr>
        <w:t xml:space="preserve">بعد: نظم الــتحكم والنقل الذكية </w:t>
      </w:r>
      <w:r w:rsidRPr="00546F1A">
        <w:rPr>
          <w:rFonts w:ascii="Traditional Arabic" w:hAnsi="Traditional Arabic" w:cs="Traditional Arabic" w:hint="cs"/>
          <w:sz w:val="24"/>
          <w:szCs w:val="24"/>
        </w:rPr>
        <w:t>n=226)</w:t>
      </w:r>
      <w:bookmarkEnd w:id="38"/>
      <w:r w:rsidRPr="00546F1A">
        <w:rPr>
          <w:rFonts w:ascii="Traditional Arabic" w:hAnsi="Traditional Arabic" w:cs="Traditional Arabic" w:hint="cs"/>
          <w:sz w:val="24"/>
          <w:szCs w:val="24"/>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AA7577" w:rsidRPr="00546F1A" w14:paraId="53C3C3FC"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7B911BC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8426DA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73" w:type="pct"/>
            <w:tcBorders>
              <w:top w:val="single" w:sz="4" w:space="0" w:color="auto"/>
            </w:tcBorders>
            <w:vAlign w:val="center"/>
          </w:tcPr>
          <w:p w14:paraId="47751747" w14:textId="664522B9"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الشركة على تحليل كميات كبيرة من المعلومات باستخدام نظم التحكم والنقل الذكي</w:t>
            </w:r>
          </w:p>
        </w:tc>
        <w:tc>
          <w:tcPr>
            <w:tcW w:w="575" w:type="pct"/>
            <w:tcBorders>
              <w:top w:val="single" w:sz="4" w:space="0" w:color="auto"/>
            </w:tcBorders>
            <w:vAlign w:val="center"/>
          </w:tcPr>
          <w:p w14:paraId="720ACB7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3.684</w:t>
            </w:r>
          </w:p>
        </w:tc>
        <w:tc>
          <w:tcPr>
            <w:tcW w:w="588" w:type="pct"/>
            <w:tcBorders>
              <w:top w:val="single" w:sz="4" w:space="0" w:color="auto"/>
            </w:tcBorders>
            <w:vAlign w:val="center"/>
          </w:tcPr>
          <w:p w14:paraId="232BA74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0.615</w:t>
            </w:r>
          </w:p>
        </w:tc>
        <w:tc>
          <w:tcPr>
            <w:tcW w:w="495" w:type="pct"/>
            <w:tcBorders>
              <w:top w:val="single" w:sz="4" w:space="0" w:color="auto"/>
            </w:tcBorders>
            <w:vAlign w:val="center"/>
          </w:tcPr>
          <w:p w14:paraId="5CBD717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33" w:type="pct"/>
            <w:tcBorders>
              <w:top w:val="single" w:sz="4" w:space="0" w:color="auto"/>
            </w:tcBorders>
            <w:vAlign w:val="center"/>
          </w:tcPr>
          <w:p w14:paraId="6AB6A2D1"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73" w:type="pct"/>
            <w:vAlign w:val="center"/>
          </w:tcPr>
          <w:p w14:paraId="320D639F" w14:textId="57AD52DC"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تساعد نظم التحكم والنقل الذكي في التنبؤ بالطلب وتحسين توافر المخزون</w:t>
            </w:r>
          </w:p>
        </w:tc>
        <w:tc>
          <w:tcPr>
            <w:tcW w:w="575" w:type="pct"/>
            <w:vAlign w:val="center"/>
          </w:tcPr>
          <w:p w14:paraId="46B3940B"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3.655</w:t>
            </w:r>
          </w:p>
        </w:tc>
        <w:tc>
          <w:tcPr>
            <w:tcW w:w="588" w:type="pct"/>
            <w:vAlign w:val="center"/>
          </w:tcPr>
          <w:p w14:paraId="7243363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0.531</w:t>
            </w:r>
          </w:p>
        </w:tc>
        <w:tc>
          <w:tcPr>
            <w:tcW w:w="495" w:type="pct"/>
            <w:vAlign w:val="center"/>
          </w:tcPr>
          <w:p w14:paraId="178311F4"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w:t>
            </w:r>
          </w:p>
        </w:tc>
        <w:tc>
          <w:tcPr>
            <w:tcW w:w="533" w:type="pct"/>
            <w:vAlign w:val="center"/>
          </w:tcPr>
          <w:p w14:paraId="1A5485CD" w14:textId="4F86B56F"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73" w:type="pct"/>
            <w:vAlign w:val="center"/>
          </w:tcPr>
          <w:p w14:paraId="04335927" w14:textId="2F50A1E8"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تساعد نظم التحكم والنقل الذكي في خفض الأخطاء التشغيلية في سلسلة التوريد</w:t>
            </w:r>
          </w:p>
        </w:tc>
        <w:tc>
          <w:tcPr>
            <w:tcW w:w="575" w:type="pct"/>
            <w:vAlign w:val="center"/>
          </w:tcPr>
          <w:p w14:paraId="40EFEC08" w14:textId="6F57A539"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83693" w:rsidRPr="00546F1A">
              <w:rPr>
                <w:rFonts w:ascii="Traditional Arabic" w:hAnsi="Traditional Arabic" w:cs="Traditional Arabic" w:hint="cs"/>
                <w:sz w:val="24"/>
                <w:szCs w:val="24"/>
              </w:rPr>
              <w:t>377</w:t>
            </w:r>
          </w:p>
        </w:tc>
        <w:tc>
          <w:tcPr>
            <w:tcW w:w="588" w:type="pct"/>
            <w:vAlign w:val="center"/>
          </w:tcPr>
          <w:p w14:paraId="4F3ED7F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0.499</w:t>
            </w:r>
          </w:p>
        </w:tc>
        <w:tc>
          <w:tcPr>
            <w:tcW w:w="495" w:type="pct"/>
            <w:vAlign w:val="center"/>
          </w:tcPr>
          <w:p w14:paraId="38EF9ECE"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33" w:type="pct"/>
            <w:vAlign w:val="center"/>
          </w:tcPr>
          <w:p w14:paraId="5BAC25A4" w14:textId="1219C7A8"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73" w:type="pct"/>
            <w:vAlign w:val="center"/>
          </w:tcPr>
          <w:p w14:paraId="2FD11FFD"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3.888</w:t>
            </w:r>
          </w:p>
        </w:tc>
        <w:tc>
          <w:tcPr>
            <w:tcW w:w="588" w:type="pct"/>
            <w:vAlign w:val="center"/>
          </w:tcPr>
          <w:p w14:paraId="1284894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0.445</w:t>
            </w:r>
          </w:p>
        </w:tc>
        <w:tc>
          <w:tcPr>
            <w:tcW w:w="495" w:type="pct"/>
            <w:vAlign w:val="center"/>
          </w:tcPr>
          <w:p w14:paraId="019205E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33" w:type="pct"/>
            <w:vAlign w:val="center"/>
          </w:tcPr>
          <w:p w14:paraId="59F9952F"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73" w:type="pct"/>
            <w:vAlign w:val="center"/>
          </w:tcPr>
          <w:p w14:paraId="0E90926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4.029</w:t>
            </w:r>
          </w:p>
        </w:tc>
        <w:tc>
          <w:tcPr>
            <w:tcW w:w="588" w:type="pct"/>
            <w:vAlign w:val="center"/>
          </w:tcPr>
          <w:p w14:paraId="60802C1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0.525</w:t>
            </w:r>
          </w:p>
        </w:tc>
        <w:tc>
          <w:tcPr>
            <w:tcW w:w="495" w:type="pct"/>
            <w:vAlign w:val="center"/>
          </w:tcPr>
          <w:p w14:paraId="3027821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33" w:type="pct"/>
            <w:vAlign w:val="center"/>
          </w:tcPr>
          <w:p w14:paraId="76B64DC5"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46F1A" w:rsidRDefault="00807BE2" w:rsidP="00546F1A">
            <w:pPr>
              <w:bidi/>
              <w:spacing w:line="360" w:lineRule="auto"/>
              <w:rPr>
                <w:rFonts w:ascii="Traditional Arabic" w:hAnsi="Traditional Arabic" w:cs="Traditional Arabic"/>
                <w:b w:val="0"/>
                <w:bCs w:val="0"/>
                <w:sz w:val="24"/>
                <w:szCs w:val="24"/>
                <w:rtl/>
                <w:lang w:bidi="ar-BH"/>
              </w:rPr>
            </w:pPr>
            <w:r w:rsidRPr="00546F1A">
              <w:rPr>
                <w:rFonts w:ascii="Traditional Arabic" w:hAnsi="Traditional Arabic" w:cs="Traditional Arabic" w:hint="cs"/>
                <w:sz w:val="24"/>
                <w:szCs w:val="24"/>
                <w:rtl/>
                <w:lang w:bidi="ar-BH"/>
              </w:rPr>
              <w:t>المــتوسط الــعام</w:t>
            </w:r>
          </w:p>
        </w:tc>
        <w:tc>
          <w:tcPr>
            <w:tcW w:w="575" w:type="pct"/>
            <w:vAlign w:val="center"/>
          </w:tcPr>
          <w:p w14:paraId="0055E1C5"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3.821</w:t>
            </w:r>
          </w:p>
        </w:tc>
        <w:tc>
          <w:tcPr>
            <w:tcW w:w="588" w:type="pct"/>
            <w:vAlign w:val="center"/>
          </w:tcPr>
          <w:p w14:paraId="79C2E88D"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0.525</w:t>
            </w:r>
          </w:p>
        </w:tc>
        <w:tc>
          <w:tcPr>
            <w:tcW w:w="495" w:type="pct"/>
            <w:vAlign w:val="center"/>
          </w:tcPr>
          <w:p w14:paraId="45606CF3"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w:t>
            </w:r>
          </w:p>
        </w:tc>
        <w:tc>
          <w:tcPr>
            <w:tcW w:w="533" w:type="pct"/>
            <w:vAlign w:val="center"/>
          </w:tcPr>
          <w:p w14:paraId="1F407494"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مرتفــع</w:t>
            </w:r>
          </w:p>
        </w:tc>
      </w:tr>
    </w:tbl>
    <w:p w14:paraId="590CF304"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B58ECF5" w14:textId="2B46B5A2" w:rsidR="00807BE2" w:rsidRPr="00546F1A" w:rsidRDefault="00807BE2" w:rsidP="00546F1A">
      <w:pPr>
        <w:bidi/>
        <w:spacing w:after="0" w:line="360" w:lineRule="auto"/>
        <w:ind w:left="4"/>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يبين</w:t>
      </w:r>
      <w:r w:rsidRPr="00546F1A">
        <w:rPr>
          <w:rFonts w:ascii="Traditional Arabic" w:hAnsi="Traditional Arabic" w:cs="Traditional Arabic" w:hint="cs"/>
          <w:sz w:val="24"/>
          <w:szCs w:val="24"/>
          <w:rtl/>
          <w:lang w:bidi="ar-BH"/>
        </w:rPr>
        <w:t xml:space="preserve"> الجدول (</w:t>
      </w:r>
      <w:r w:rsidR="00D422EF" w:rsidRPr="00546F1A">
        <w:rPr>
          <w:rFonts w:ascii="Traditional Arabic" w:hAnsi="Traditional Arabic" w:cs="Traditional Arabic" w:hint="cs"/>
          <w:sz w:val="24"/>
          <w:szCs w:val="24"/>
          <w:rtl/>
          <w:lang w:bidi="ar-BH"/>
        </w:rPr>
        <w:t>5.6</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rPr>
        <w:t xml:space="preserve"> </w:t>
      </w:r>
      <w:r w:rsidR="00D92FED" w:rsidRPr="00546F1A">
        <w:rPr>
          <w:rFonts w:ascii="Traditional Arabic" w:hAnsi="Traditional Arabic" w:cs="Traditional Arabic" w:hint="cs"/>
          <w:sz w:val="24"/>
          <w:szCs w:val="24"/>
          <w:rtl/>
          <w:lang w:bidi="ar-BH"/>
        </w:rPr>
        <w:t>أن أغلب الأوساط الحسابية لبعد نظم الــتحكم والنقل الذكية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نظم الــتحكم والنقل الذكي قد وصل الي (3.821) وبانحراف معياري بلغ قدره (</w:t>
      </w:r>
      <w:r w:rsidRPr="00546F1A">
        <w:rPr>
          <w:rFonts w:ascii="Traditional Arabic" w:hAnsi="Traditional Arabic" w:cs="Traditional Arabic" w:hint="cs"/>
          <w:sz w:val="24"/>
          <w:szCs w:val="24"/>
          <w:lang w:bidi="ar-BH"/>
        </w:rPr>
        <w:t>0.525</w:t>
      </w:r>
      <w:r w:rsidRPr="00546F1A">
        <w:rPr>
          <w:rFonts w:ascii="Traditional Arabic" w:hAnsi="Traditional Arabic" w:cs="Traditional Arabic" w:hint="cs"/>
          <w:sz w:val="24"/>
          <w:szCs w:val="24"/>
          <w:rtl/>
          <w:lang w:bidi="ar-BH"/>
        </w:rPr>
        <w:t>)، وهي قيمة عالية بناءً على مقياس التحليل الاحصائي المعتمد في تلك الــدراسـة</w:t>
      </w:r>
      <w:r w:rsidR="00D66552" w:rsidRPr="00546F1A">
        <w:rPr>
          <w:rFonts w:ascii="Traditional Arabic" w:hAnsi="Traditional Arabic" w:cs="Traditional Arabic" w:hint="cs"/>
          <w:sz w:val="24"/>
          <w:szCs w:val="24"/>
          <w:rtl/>
          <w:lang w:bidi="ar-BH"/>
        </w:rPr>
        <w:t xml:space="preserve"> حسب اراء عينة الدراسة.</w:t>
      </w:r>
    </w:p>
    <w:p w14:paraId="773B4DDB" w14:textId="6F4F0AFF" w:rsidR="00B7495E"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rPr>
        <w:t xml:space="preserve"> "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D422EF" w:rsidRPr="00546F1A">
        <w:rPr>
          <w:rFonts w:ascii="Traditional Arabic" w:hAnsi="Traditional Arabic" w:cs="Traditional Arabic" w:hint="cs"/>
          <w:sz w:val="24"/>
          <w:szCs w:val="24"/>
          <w:rtl/>
          <w:lang w:bidi="ar-BH"/>
        </w:rPr>
        <w:t xml:space="preserve"> فقرات </w:t>
      </w:r>
      <w:r w:rsidR="00B155D4" w:rsidRPr="00546F1A">
        <w:rPr>
          <w:rFonts w:ascii="Traditional Arabic" w:hAnsi="Traditional Arabic" w:cs="Traditional Arabic" w:hint="cs"/>
          <w:sz w:val="24"/>
          <w:szCs w:val="24"/>
          <w:rtl/>
          <w:lang w:bidi="ar-BH"/>
        </w:rPr>
        <w:t>ب</w:t>
      </w:r>
      <w:r w:rsidR="00D422EF" w:rsidRPr="00546F1A">
        <w:rPr>
          <w:rFonts w:ascii="Traditional Arabic" w:hAnsi="Traditional Arabic" w:cs="Traditional Arabic" w:hint="cs"/>
          <w:sz w:val="24"/>
          <w:szCs w:val="24"/>
          <w:rtl/>
          <w:lang w:bidi="ar-BH"/>
        </w:rPr>
        <w:t>عد نظم النقل والتحكم الذكي:</w:t>
      </w:r>
      <w:r w:rsidR="009F4539" w:rsidRPr="00546F1A">
        <w:rPr>
          <w:rFonts w:ascii="Traditional Arabic" w:hAnsi="Traditional Arabic" w:cs="Traditional Arabic" w:hint="cs"/>
          <w:sz w:val="24"/>
          <w:szCs w:val="24"/>
          <w:rtl/>
          <w:lang w:bidi="ar-BH"/>
        </w:rPr>
        <w:t xml:space="preserve"> </w:t>
      </w:r>
    </w:p>
    <w:p w14:paraId="48EFF7B4" w14:textId="2CF8CE53" w:rsidR="00B7495E" w:rsidRPr="00546F1A" w:rsidRDefault="00B7495E" w:rsidP="00546F1A">
      <w:pPr>
        <w:bidi/>
        <w:spacing w:line="360" w:lineRule="auto"/>
        <w:jc w:val="both"/>
        <w:rPr>
          <w:rFonts w:ascii="Traditional Arabic" w:hAnsi="Traditional Arabic" w:cs="Traditional Arabic"/>
          <w:sz w:val="24"/>
          <w:szCs w:val="24"/>
          <w:rtl/>
          <w:lang w:bidi="ar-BH"/>
        </w:rPr>
      </w:pPr>
      <w:bookmarkStart w:id="39" w:name="_Hlk236240936"/>
      <w:r w:rsidRPr="00546F1A">
        <w:rPr>
          <w:rFonts w:ascii="Traditional Arabic" w:hAnsi="Traditional Arabic" w:cs="Traditional Arabic" w:hint="cs"/>
          <w:sz w:val="24"/>
          <w:szCs w:val="24"/>
          <w:rtl/>
          <w:lang w:bidi="ar-BH"/>
        </w:rPr>
        <w:lastRenderedPageBreak/>
        <w:t>المرتبة الأولى (الفقرة 5): "تتيح نظم التحكم والنقل الذكي تحقيق المواءمة في التخطيط والتنفيذ وخفض تكاليف سلسلة التوريد" بموجب متوسط 4.029  وهوالأعلى بين جميع الفقرات.</w:t>
      </w:r>
      <w:r w:rsidR="00774747" w:rsidRPr="00546F1A">
        <w:rPr>
          <w:rFonts w:ascii="Traditional Arabic" w:hAnsi="Traditional Arabic" w:cs="Traditional Arabic" w:hint="cs"/>
          <w:sz w:val="24"/>
          <w:szCs w:val="24"/>
          <w:rtl/>
        </w:rPr>
        <w:t xml:space="preserve"> </w:t>
      </w:r>
      <w:r w:rsidR="00774747" w:rsidRPr="00546F1A">
        <w:rPr>
          <w:rFonts w:ascii="Traditional Arabic" w:hAnsi="Traditional Arabic" w:cs="Traditional Arabic" w:hint="cs"/>
          <w:sz w:val="24"/>
          <w:szCs w:val="24"/>
          <w:rtl/>
          <w:lang w:bidi="ar-BH"/>
        </w:rPr>
        <w:t>وجاء الانحراف المعياري بقيمة (0.525)، مما يدل على اتساق وتوافق إجابات عينة الدراسة</w:t>
      </w:r>
      <w:r w:rsidRPr="00546F1A">
        <w:rPr>
          <w:rFonts w:ascii="Traditional Arabic" w:hAnsi="Traditional Arabic" w:cs="Traditional Arabic" w:hint="cs"/>
          <w:sz w:val="24"/>
          <w:szCs w:val="24"/>
          <w:rtl/>
          <w:lang w:bidi="ar-BH"/>
        </w:rPr>
        <w:t xml:space="preserve"> وان مجموع هذه القيم جعلها في صدارة الترتيب بمستوى موافقة (مرتفع).</w:t>
      </w:r>
    </w:p>
    <w:p w14:paraId="4F085930" w14:textId="36B1DAD7" w:rsidR="00807BE2" w:rsidRPr="00546F1A" w:rsidRDefault="00807BE2"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 في حين </w:t>
      </w:r>
      <w:r w:rsidR="00B7495E" w:rsidRPr="00546F1A">
        <w:rPr>
          <w:rFonts w:ascii="Traditional Arabic" w:hAnsi="Traditional Arabic" w:cs="Traditional Arabic" w:hint="cs"/>
          <w:sz w:val="24"/>
          <w:szCs w:val="24"/>
          <w:rtl/>
        </w:rPr>
        <w:t xml:space="preserve">المرتبة الخامسة والأخيرة (الفقرة 3): "تساعد نظم التحكم والنقل الذكي في خفض الأخطاء التشغيلية في سلسلة التوريد" </w:t>
      </w:r>
      <w:r w:rsidR="00774747" w:rsidRPr="00546F1A">
        <w:rPr>
          <w:rFonts w:ascii="Traditional Arabic" w:hAnsi="Traditional Arabic" w:cs="Traditional Arabic" w:hint="cs"/>
          <w:sz w:val="24"/>
          <w:szCs w:val="24"/>
          <w:rtl/>
        </w:rPr>
        <w:t xml:space="preserve"> </w:t>
      </w:r>
      <w:r w:rsidR="00774747" w:rsidRPr="00546F1A">
        <w:rPr>
          <w:rFonts w:ascii="Traditional Arabic" w:hAnsi="Traditional Arabic" w:cs="Traditional Arabic" w:hint="cs"/>
          <w:sz w:val="24"/>
          <w:szCs w:val="24"/>
          <w:rtl/>
          <w:lang w:bidi="ar-EG"/>
        </w:rPr>
        <w:t xml:space="preserve"> حيث </w:t>
      </w:r>
      <w:r w:rsidR="00774747" w:rsidRPr="00546F1A">
        <w:rPr>
          <w:rFonts w:ascii="Traditional Arabic" w:hAnsi="Traditional Arabic" w:cs="Traditional Arabic" w:hint="cs"/>
          <w:sz w:val="24"/>
          <w:szCs w:val="24"/>
          <w:rtl/>
        </w:rPr>
        <w:t>سجلت الفقرة القيمة الأدنى في الجدول ب</w:t>
      </w:r>
      <w:r w:rsidR="00B7495E" w:rsidRPr="00546F1A">
        <w:rPr>
          <w:rFonts w:ascii="Traditional Arabic" w:hAnsi="Traditional Arabic" w:cs="Traditional Arabic" w:hint="cs"/>
          <w:sz w:val="24"/>
          <w:szCs w:val="24"/>
          <w:rtl/>
        </w:rPr>
        <w:t xml:space="preserve">متوسط 3.377 </w:t>
      </w:r>
      <w:r w:rsidR="00774747" w:rsidRPr="00546F1A">
        <w:rPr>
          <w:rFonts w:ascii="Traditional Arabic" w:hAnsi="Traditional Arabic" w:cs="Traditional Arabic" w:hint="cs"/>
          <w:sz w:val="24"/>
          <w:szCs w:val="24"/>
          <w:rtl/>
        </w:rPr>
        <w:t xml:space="preserve">وتراجع قيمتها الحسابية مقارنة ببقية الفقرات وضعها في المرتبة الأخيرة </w:t>
      </w:r>
      <w:r w:rsidR="00B7495E" w:rsidRPr="00546F1A">
        <w:rPr>
          <w:rFonts w:ascii="Traditional Arabic" w:hAnsi="Traditional Arabic" w:cs="Traditional Arabic" w:hint="cs"/>
          <w:sz w:val="24"/>
          <w:szCs w:val="24"/>
          <w:rtl/>
        </w:rPr>
        <w:t>و</w:t>
      </w:r>
      <w:r w:rsidR="00774747" w:rsidRPr="00546F1A">
        <w:rPr>
          <w:rFonts w:ascii="Traditional Arabic" w:hAnsi="Traditional Arabic" w:cs="Traditional Arabic" w:hint="cs"/>
          <w:sz w:val="24"/>
          <w:szCs w:val="24"/>
          <w:rtl/>
        </w:rPr>
        <w:t>ب</w:t>
      </w:r>
      <w:r w:rsidR="00B7495E" w:rsidRPr="00546F1A">
        <w:rPr>
          <w:rFonts w:ascii="Traditional Arabic" w:hAnsi="Traditional Arabic" w:cs="Traditional Arabic" w:hint="cs"/>
          <w:sz w:val="24"/>
          <w:szCs w:val="24"/>
          <w:rtl/>
        </w:rPr>
        <w:t>مستوى موافقة متوسط.</w:t>
      </w:r>
    </w:p>
    <w:bookmarkEnd w:id="39"/>
    <w:p w14:paraId="3D025ABE" w14:textId="77777777" w:rsidR="00B24241" w:rsidRDefault="00D422EF"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9F453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9F4539" w:rsidRPr="00546F1A">
        <w:rPr>
          <w:rFonts w:ascii="Traditional Arabic" w:hAnsi="Traditional Arabic" w:cs="Traditional Arabic" w:hint="cs"/>
          <w:sz w:val="24"/>
          <w:szCs w:val="24"/>
          <w:rtl/>
        </w:rPr>
        <w:t xml:space="preserve">.6) إلى أن </w:t>
      </w:r>
      <w:r w:rsidR="00B7495E" w:rsidRPr="00546F1A">
        <w:rPr>
          <w:rFonts w:ascii="Traditional Arabic" w:hAnsi="Traditional Arabic" w:cs="Traditional Arabic" w:hint="cs"/>
          <w:sz w:val="24"/>
          <w:szCs w:val="24"/>
          <w:rtl/>
        </w:rPr>
        <w:t>أفراد العينة  ترى أن ال</w:t>
      </w:r>
      <w:r w:rsidR="00A127E1" w:rsidRPr="00546F1A">
        <w:rPr>
          <w:rFonts w:ascii="Traditional Arabic" w:hAnsi="Traditional Arabic" w:cs="Traditional Arabic" w:hint="cs"/>
          <w:sz w:val="24"/>
          <w:szCs w:val="24"/>
          <w:rtl/>
        </w:rPr>
        <w:t>أثر</w:t>
      </w:r>
      <w:r w:rsidR="00B7495E" w:rsidRPr="00546F1A">
        <w:rPr>
          <w:rFonts w:ascii="Traditional Arabic" w:hAnsi="Traditional Arabic" w:cs="Traditional Arabic" w:hint="cs"/>
          <w:sz w:val="24"/>
          <w:szCs w:val="24"/>
          <w:rtl/>
        </w:rPr>
        <w:t xml:space="preserve"> الأقوى لنظم التحكم والنقل الذكية يكمن مباشرة في تخفيض التكاليف وتحقيق المواءمة التشغيلية وحركة البضائع والأفراد كفاءة.يقل هذا التأثير نسبياً (بدرجة متوسطة) عند الحديث عن التنبؤ بالطلب وخفض الأخطاء التشغيلية مقارنة بالفوائد التخطيطية والمالية الأخرى.</w:t>
      </w:r>
      <w:r w:rsidR="009F4539" w:rsidRPr="00546F1A">
        <w:rPr>
          <w:rFonts w:ascii="Traditional Arabic" w:hAnsi="Traditional Arabic" w:cs="Traditional Arabic" w:hint="cs"/>
          <w:sz w:val="24"/>
          <w:szCs w:val="24"/>
          <w:rtl/>
        </w:rPr>
        <w:t xml:space="preserve"> ويعني هذا أن الشركة السعودية للصناعات الاساسية محل الدراسة قامت بإدخال نظم وتقنيات جديدة بهدف ربط  وتحسين علاقاتها مع العملاء من ناحية والعاملين وال</w:t>
      </w:r>
      <w:r w:rsidR="00067C01" w:rsidRPr="00546F1A">
        <w:rPr>
          <w:rFonts w:ascii="Traditional Arabic" w:hAnsi="Traditional Arabic" w:cs="Traditional Arabic" w:hint="cs"/>
          <w:sz w:val="24"/>
          <w:szCs w:val="24"/>
          <w:rtl/>
        </w:rPr>
        <w:t>إدارة</w:t>
      </w:r>
      <w:r w:rsidR="009F4539" w:rsidRPr="00546F1A">
        <w:rPr>
          <w:rFonts w:ascii="Traditional Arabic" w:hAnsi="Traditional Arabic" w:cs="Traditional Arabic" w:hint="cs"/>
          <w:sz w:val="24"/>
          <w:szCs w:val="24"/>
          <w:rtl/>
        </w:rPr>
        <w:t xml:space="preserve"> من ناحية أخرى داخل اطار سلسلة التوريد،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46F1A">
        <w:rPr>
          <w:rFonts w:ascii="Traditional Arabic" w:hAnsi="Traditional Arabic" w:cs="Traditional Arabic" w:hint="cs"/>
          <w:sz w:val="24"/>
          <w:szCs w:val="24"/>
          <w:rtl/>
        </w:rPr>
        <w:t xml:space="preserve">نظم الــتحكم والنقل الذكية </w:t>
      </w:r>
      <w:r w:rsidR="009F4539" w:rsidRPr="00546F1A">
        <w:rPr>
          <w:rFonts w:ascii="Traditional Arabic" w:hAnsi="Traditional Arabic" w:cs="Traditional Arabic" w:hint="cs"/>
          <w:sz w:val="24"/>
          <w:szCs w:val="24"/>
          <w:rtl/>
        </w:rPr>
        <w:t xml:space="preserve">من إجابات أفراد عينة الدراسة. </w:t>
      </w:r>
    </w:p>
    <w:p w14:paraId="27D3FA8D" w14:textId="0721F6B6" w:rsidR="009F4539" w:rsidRPr="00546F1A" w:rsidRDefault="009F4539" w:rsidP="00B24241">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w:t>
      </w:r>
    </w:p>
    <w:p w14:paraId="0E525364" w14:textId="5201C336" w:rsidR="00807BE2" w:rsidRPr="00546F1A" w:rsidRDefault="00807BE2" w:rsidP="00546F1A">
      <w:pPr>
        <w:pStyle w:val="Heading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 xml:space="preserve">البعد الثاني: الإحــصاء الوصفي لفقرات محور </w:t>
      </w:r>
      <w:r w:rsidR="007A3945" w:rsidRPr="00546F1A">
        <w:rPr>
          <w:rFonts w:ascii="Traditional Arabic" w:hAnsi="Traditional Arabic" w:cs="Traditional Arabic" w:hint="cs"/>
          <w:b/>
          <w:bCs/>
          <w:color w:val="auto"/>
          <w:sz w:val="24"/>
          <w:szCs w:val="24"/>
          <w:rtl/>
        </w:rPr>
        <w:t>الإتصال</w:t>
      </w:r>
      <w:r w:rsidRPr="00546F1A">
        <w:rPr>
          <w:rFonts w:ascii="Traditional Arabic" w:hAnsi="Traditional Arabic" w:cs="Traditional Arabic" w:hint="cs"/>
          <w:b/>
          <w:bCs/>
          <w:color w:val="auto"/>
          <w:sz w:val="24"/>
          <w:szCs w:val="24"/>
          <w:rtl/>
        </w:rPr>
        <w:t xml:space="preserve"> المعلوماتي</w:t>
      </w:r>
      <w:r w:rsidR="00E956C6" w:rsidRPr="00546F1A">
        <w:rPr>
          <w:rFonts w:ascii="Traditional Arabic" w:hAnsi="Traditional Arabic" w:cs="Traditional Arabic" w:hint="cs"/>
          <w:b/>
          <w:bCs/>
          <w:color w:val="auto"/>
          <w:sz w:val="24"/>
          <w:szCs w:val="24"/>
          <w:rtl/>
        </w:rPr>
        <w:t xml:space="preserve"> في شركة سابك ل</w:t>
      </w:r>
      <w:r w:rsidR="00A127E1" w:rsidRPr="00546F1A">
        <w:rPr>
          <w:rFonts w:ascii="Traditional Arabic" w:hAnsi="Traditional Arabic" w:cs="Traditional Arabic" w:hint="cs"/>
          <w:b/>
          <w:bCs/>
          <w:color w:val="auto"/>
          <w:sz w:val="24"/>
          <w:szCs w:val="24"/>
          <w:rtl/>
        </w:rPr>
        <w:t>أثر</w:t>
      </w:r>
      <w:r w:rsidR="00E956C6" w:rsidRPr="00546F1A">
        <w:rPr>
          <w:rFonts w:ascii="Traditional Arabic" w:hAnsi="Traditional Arabic" w:cs="Traditional Arabic" w:hint="cs"/>
          <w:b/>
          <w:bCs/>
          <w:color w:val="auto"/>
          <w:sz w:val="24"/>
          <w:szCs w:val="24"/>
          <w:rtl/>
        </w:rPr>
        <w:t xml:space="preserve"> الذكاء </w:t>
      </w:r>
      <w:r w:rsidR="00067C01" w:rsidRPr="00546F1A">
        <w:rPr>
          <w:rFonts w:ascii="Traditional Arabic" w:hAnsi="Traditional Arabic" w:cs="Traditional Arabic" w:hint="cs"/>
          <w:b/>
          <w:bCs/>
          <w:color w:val="auto"/>
          <w:sz w:val="24"/>
          <w:szCs w:val="24"/>
          <w:rtl/>
        </w:rPr>
        <w:t>الإصطناعي</w:t>
      </w:r>
      <w:r w:rsidR="00E956C6" w:rsidRPr="00546F1A">
        <w:rPr>
          <w:rFonts w:ascii="Traditional Arabic" w:hAnsi="Traditional Arabic" w:cs="Traditional Arabic" w:hint="cs"/>
          <w:b/>
          <w:bCs/>
          <w:color w:val="auto"/>
          <w:sz w:val="24"/>
          <w:szCs w:val="24"/>
          <w:rtl/>
        </w:rPr>
        <w:t xml:space="preserve"> علي سلسلة التوريد</w:t>
      </w:r>
    </w:p>
    <w:p w14:paraId="0755EBB6" w14:textId="3C44C163" w:rsidR="00807BE2" w:rsidRPr="00546F1A" w:rsidRDefault="00807BE2" w:rsidP="00546F1A">
      <w:pPr>
        <w:bidi/>
        <w:spacing w:after="0" w:line="360" w:lineRule="auto"/>
        <w:ind w:left="4"/>
        <w:jc w:val="center"/>
        <w:rPr>
          <w:rFonts w:ascii="Traditional Arabic" w:hAnsi="Traditional Arabic" w:cs="Traditional Arabic"/>
          <w:sz w:val="24"/>
          <w:szCs w:val="24"/>
          <w:rtl/>
          <w:lang w:bidi="ar-EG"/>
        </w:rPr>
      </w:pPr>
      <w:bookmarkStart w:id="40" w:name="_Toc221496050"/>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 xml:space="preserve">(5.7)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w:t>
      </w:r>
      <w:r w:rsidRPr="00546F1A">
        <w:rPr>
          <w:rFonts w:ascii="Traditional Arabic" w:hAnsi="Traditional Arabic" w:cs="Traditional Arabic" w:hint="cs"/>
          <w:sz w:val="24"/>
          <w:szCs w:val="24"/>
        </w:rPr>
        <w:t>n=226)</w:t>
      </w:r>
      <w:bookmarkEnd w:id="40"/>
      <w:r w:rsidRPr="00546F1A">
        <w:rPr>
          <w:rFonts w:ascii="Traditional Arabic" w:hAnsi="Traditional Arabic" w:cs="Traditional Arabic" w:hint="cs"/>
          <w:sz w:val="24"/>
          <w:szCs w:val="24"/>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AA7577" w:rsidRPr="00546F1A" w14:paraId="27ABE3CC"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FF66C39"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77777777" w:rsidR="00807BE2" w:rsidRPr="00546F1A" w:rsidRDefault="00807BE2" w:rsidP="00546F1A">
            <w:pPr>
              <w:bidi/>
              <w:spacing w:line="360" w:lineRule="auto"/>
              <w:rPr>
                <w:rFonts w:ascii="Traditional Arabic" w:hAnsi="Traditional Arabic" w:cs="Traditional Arabic"/>
                <w:b w:val="0"/>
                <w:bCs w:val="0"/>
                <w:sz w:val="24"/>
                <w:szCs w:val="24"/>
              </w:rPr>
            </w:pPr>
            <w:bookmarkStart w:id="41" w:name="_Hlk236240987"/>
            <w:r w:rsidRPr="00546F1A">
              <w:rPr>
                <w:rFonts w:ascii="Traditional Arabic" w:hAnsi="Traditional Arabic" w:cs="Traditional Arabic" w:hint="cs"/>
                <w:sz w:val="24"/>
                <w:szCs w:val="24"/>
              </w:rPr>
              <w:t>1</w:t>
            </w:r>
          </w:p>
        </w:tc>
        <w:tc>
          <w:tcPr>
            <w:tcW w:w="2427" w:type="pct"/>
            <w:tcBorders>
              <w:top w:val="single" w:sz="4" w:space="0" w:color="auto"/>
            </w:tcBorders>
            <w:vAlign w:val="center"/>
          </w:tcPr>
          <w:p w14:paraId="517D02F4" w14:textId="63D37B5C"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تقنيات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لسلسلة التوريد بإمدادها بالبيانات بأكثر دقة وامان للتغلب على المشكلات عبر وسائل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المختلفة</w:t>
            </w:r>
          </w:p>
        </w:tc>
        <w:tc>
          <w:tcPr>
            <w:tcW w:w="581" w:type="pct"/>
            <w:tcBorders>
              <w:top w:val="single" w:sz="4" w:space="0" w:color="auto"/>
            </w:tcBorders>
            <w:vAlign w:val="center"/>
          </w:tcPr>
          <w:p w14:paraId="43E732B7" w14:textId="1D6C442C" w:rsidR="00807BE2" w:rsidRPr="00546F1A" w:rsidRDefault="00774747"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4.110</w:t>
            </w:r>
          </w:p>
        </w:tc>
        <w:tc>
          <w:tcPr>
            <w:tcW w:w="614" w:type="pct"/>
            <w:tcBorders>
              <w:top w:val="single" w:sz="4" w:space="0" w:color="auto"/>
            </w:tcBorders>
            <w:vAlign w:val="center"/>
          </w:tcPr>
          <w:p w14:paraId="17917BC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0.486</w:t>
            </w:r>
          </w:p>
        </w:tc>
        <w:tc>
          <w:tcPr>
            <w:tcW w:w="514" w:type="pct"/>
            <w:tcBorders>
              <w:top w:val="single" w:sz="4" w:space="0" w:color="auto"/>
            </w:tcBorders>
            <w:vAlign w:val="center"/>
          </w:tcPr>
          <w:p w14:paraId="434697A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27" w:type="pct"/>
            <w:tcBorders>
              <w:top w:val="single" w:sz="4" w:space="0" w:color="auto"/>
            </w:tcBorders>
            <w:vAlign w:val="center"/>
          </w:tcPr>
          <w:p w14:paraId="06359088"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bookmarkEnd w:id="41"/>
      <w:tr w:rsidR="00AA7577" w:rsidRPr="00546F1A"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7" w:type="pct"/>
            <w:vAlign w:val="center"/>
          </w:tcPr>
          <w:p w14:paraId="6C57259A" w14:textId="33125783"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تسهم نظم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3.663</w:t>
            </w:r>
          </w:p>
        </w:tc>
        <w:tc>
          <w:tcPr>
            <w:tcW w:w="614" w:type="pct"/>
            <w:vAlign w:val="center"/>
          </w:tcPr>
          <w:p w14:paraId="51E60B84"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0.477</w:t>
            </w:r>
          </w:p>
        </w:tc>
        <w:tc>
          <w:tcPr>
            <w:tcW w:w="514" w:type="pct"/>
            <w:vAlign w:val="center"/>
          </w:tcPr>
          <w:p w14:paraId="0154AEC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27" w:type="pct"/>
            <w:vAlign w:val="center"/>
          </w:tcPr>
          <w:p w14:paraId="28C2E53C" w14:textId="53B48629"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7" w:type="pct"/>
            <w:vAlign w:val="center"/>
          </w:tcPr>
          <w:p w14:paraId="2333CF9E" w14:textId="0EFCBF4A"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يتم انشاء تحالفات مع الشركات الأخرى بالقطاع نقسه من اجل تبادل الخبراء في مجال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وسلسلة التوريد</w:t>
            </w:r>
          </w:p>
        </w:tc>
        <w:tc>
          <w:tcPr>
            <w:tcW w:w="581" w:type="pct"/>
            <w:vAlign w:val="center"/>
          </w:tcPr>
          <w:p w14:paraId="15B0B2BF"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3.672</w:t>
            </w:r>
          </w:p>
        </w:tc>
        <w:tc>
          <w:tcPr>
            <w:tcW w:w="614" w:type="pct"/>
            <w:vAlign w:val="center"/>
          </w:tcPr>
          <w:p w14:paraId="36C614C4"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0.495</w:t>
            </w:r>
          </w:p>
        </w:tc>
        <w:tc>
          <w:tcPr>
            <w:tcW w:w="514" w:type="pct"/>
            <w:vAlign w:val="center"/>
          </w:tcPr>
          <w:p w14:paraId="681772B3"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27" w:type="pct"/>
            <w:vAlign w:val="center"/>
          </w:tcPr>
          <w:p w14:paraId="66983283"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lastRenderedPageBreak/>
              <w:t>4</w:t>
            </w:r>
          </w:p>
        </w:tc>
        <w:tc>
          <w:tcPr>
            <w:tcW w:w="2427" w:type="pct"/>
            <w:vAlign w:val="center"/>
          </w:tcPr>
          <w:p w14:paraId="2AFCB8E9" w14:textId="52800625"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تسهم نظم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تدفق المواد الخام وصولا الي توزيع المنتجات النهائية بأكثر الطرق كفاءة</w:t>
            </w:r>
          </w:p>
        </w:tc>
        <w:tc>
          <w:tcPr>
            <w:tcW w:w="581" w:type="pct"/>
            <w:vAlign w:val="center"/>
          </w:tcPr>
          <w:p w14:paraId="3C4E7AD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3.60</w:t>
            </w:r>
          </w:p>
        </w:tc>
        <w:tc>
          <w:tcPr>
            <w:tcW w:w="614" w:type="pct"/>
            <w:vAlign w:val="center"/>
          </w:tcPr>
          <w:p w14:paraId="29CB6CC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0.567</w:t>
            </w:r>
          </w:p>
        </w:tc>
        <w:tc>
          <w:tcPr>
            <w:tcW w:w="514" w:type="pct"/>
            <w:vAlign w:val="center"/>
          </w:tcPr>
          <w:p w14:paraId="7C193D5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27" w:type="pct"/>
            <w:vAlign w:val="center"/>
          </w:tcPr>
          <w:p w14:paraId="6F527EFA" w14:textId="184ABE53"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27" w:type="pct"/>
            <w:vAlign w:val="center"/>
          </w:tcPr>
          <w:p w14:paraId="19F554C5" w14:textId="70C5622E"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42" w:name="_Hlk236241118"/>
            <w:r w:rsidRPr="00546F1A">
              <w:rPr>
                <w:rFonts w:ascii="Traditional Arabic" w:hAnsi="Traditional Arabic" w:cs="Traditional Arabic" w:hint="cs"/>
                <w:sz w:val="24"/>
                <w:szCs w:val="24"/>
                <w:rtl/>
              </w:rPr>
              <w:t xml:space="preserve">تتيح قنوات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مشاركة البيانات في الوقت الفعلي بين جميع الأطراف لتحسين الرؤية واتخاذ قرارات استباقية</w:t>
            </w:r>
            <w:bookmarkEnd w:id="42"/>
            <w:r w:rsidRPr="00546F1A">
              <w:rPr>
                <w:rFonts w:ascii="Traditional Arabic" w:hAnsi="Traditional Arabic" w:cs="Traditional Arabic" w:hint="cs"/>
                <w:sz w:val="24"/>
                <w:szCs w:val="24"/>
              </w:rPr>
              <w:t>.</w:t>
            </w:r>
          </w:p>
        </w:tc>
        <w:tc>
          <w:tcPr>
            <w:tcW w:w="581" w:type="pct"/>
            <w:vAlign w:val="center"/>
          </w:tcPr>
          <w:p w14:paraId="73C1B732"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3.546</w:t>
            </w:r>
          </w:p>
        </w:tc>
        <w:tc>
          <w:tcPr>
            <w:tcW w:w="614" w:type="pct"/>
            <w:vAlign w:val="center"/>
          </w:tcPr>
          <w:p w14:paraId="699DEAC1" w14:textId="53137C6E"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w:t>
            </w:r>
            <w:r w:rsidR="008872C9" w:rsidRPr="00546F1A">
              <w:rPr>
                <w:rFonts w:ascii="Traditional Arabic" w:hAnsi="Traditional Arabic" w:cs="Traditional Arabic" w:hint="cs"/>
                <w:sz w:val="24"/>
                <w:szCs w:val="24"/>
              </w:rPr>
              <w:t>7</w:t>
            </w:r>
            <w:r w:rsidRPr="00546F1A">
              <w:rPr>
                <w:rFonts w:ascii="Traditional Arabic" w:hAnsi="Traditional Arabic" w:cs="Traditional Arabic" w:hint="cs"/>
                <w:sz w:val="24"/>
                <w:szCs w:val="24"/>
              </w:rPr>
              <w:t>22</w:t>
            </w:r>
          </w:p>
        </w:tc>
        <w:tc>
          <w:tcPr>
            <w:tcW w:w="514" w:type="pct"/>
            <w:vAlign w:val="center"/>
          </w:tcPr>
          <w:p w14:paraId="6A43D60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27" w:type="pct"/>
            <w:vAlign w:val="center"/>
          </w:tcPr>
          <w:p w14:paraId="47771500" w14:textId="1EF40A91"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46F1A" w:rsidRDefault="00807BE2" w:rsidP="00546F1A">
            <w:pPr>
              <w:bidi/>
              <w:spacing w:line="360" w:lineRule="auto"/>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81" w:type="pct"/>
            <w:vAlign w:val="center"/>
          </w:tcPr>
          <w:p w14:paraId="5DBBE245" w14:textId="329BEEAD"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74747" w:rsidRPr="00546F1A">
              <w:rPr>
                <w:rFonts w:ascii="Traditional Arabic" w:hAnsi="Traditional Arabic" w:cs="Traditional Arabic" w:hint="cs"/>
                <w:sz w:val="24"/>
                <w:szCs w:val="24"/>
              </w:rPr>
              <w:t>88</w:t>
            </w:r>
            <w:r w:rsidRPr="00546F1A">
              <w:rPr>
                <w:rFonts w:ascii="Traditional Arabic" w:hAnsi="Traditional Arabic" w:cs="Traditional Arabic" w:hint="cs"/>
                <w:sz w:val="24"/>
                <w:szCs w:val="24"/>
              </w:rPr>
              <w:t>5</w:t>
            </w:r>
          </w:p>
        </w:tc>
        <w:tc>
          <w:tcPr>
            <w:tcW w:w="614" w:type="pct"/>
            <w:vAlign w:val="center"/>
          </w:tcPr>
          <w:p w14:paraId="0BE4644F" w14:textId="5BC0D660"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w:t>
            </w:r>
            <w:r w:rsidR="008872C9" w:rsidRPr="00546F1A">
              <w:rPr>
                <w:rFonts w:ascii="Traditional Arabic" w:hAnsi="Traditional Arabic" w:cs="Traditional Arabic" w:hint="cs"/>
                <w:sz w:val="24"/>
                <w:szCs w:val="24"/>
              </w:rPr>
              <w:t>626</w:t>
            </w:r>
          </w:p>
        </w:tc>
        <w:tc>
          <w:tcPr>
            <w:tcW w:w="514" w:type="pct"/>
            <w:vAlign w:val="center"/>
          </w:tcPr>
          <w:p w14:paraId="53E8EC1C"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w:t>
            </w:r>
          </w:p>
        </w:tc>
        <w:tc>
          <w:tcPr>
            <w:tcW w:w="527" w:type="pct"/>
            <w:vAlign w:val="center"/>
          </w:tcPr>
          <w:p w14:paraId="29B6DDF7"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60D3B74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211EE1E" w14:textId="0DB9C72B" w:rsidR="00774747" w:rsidRPr="00546F1A" w:rsidRDefault="00807BE2" w:rsidP="00546F1A">
      <w:pPr>
        <w:bidi/>
        <w:spacing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BH"/>
        </w:rPr>
        <w:t>"نتيجة الجدول (</w:t>
      </w:r>
      <w:r w:rsidR="00D422EF" w:rsidRPr="00546F1A">
        <w:rPr>
          <w:rFonts w:ascii="Traditional Arabic" w:hAnsi="Traditional Arabic" w:cs="Traditional Arabic" w:hint="cs"/>
          <w:sz w:val="24"/>
          <w:szCs w:val="24"/>
          <w:rtl/>
          <w:lang w:bidi="ar-BH"/>
        </w:rPr>
        <w:t>5.7</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w:t>
      </w:r>
      <w:r w:rsidR="007A3945" w:rsidRPr="00546F1A">
        <w:rPr>
          <w:rFonts w:ascii="Traditional Arabic" w:hAnsi="Traditional Arabic" w:cs="Traditional Arabic" w:hint="cs"/>
          <w:sz w:val="24"/>
          <w:szCs w:val="24"/>
          <w:rtl/>
          <w:lang w:bidi="ar-BH"/>
        </w:rPr>
        <w:t>الإتصال</w:t>
      </w:r>
      <w:r w:rsidR="00D92FED" w:rsidRPr="00546F1A">
        <w:rPr>
          <w:rFonts w:ascii="Traditional Arabic" w:hAnsi="Traditional Arabic" w:cs="Traditional Arabic" w:hint="cs"/>
          <w:sz w:val="24"/>
          <w:szCs w:val="24"/>
          <w:rtl/>
          <w:lang w:bidi="ar-BH"/>
        </w:rPr>
        <w:t xml:space="preserve"> المعلوماتي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قد بلغ (</w:t>
      </w:r>
      <w:r w:rsidRPr="00546F1A">
        <w:rPr>
          <w:rFonts w:ascii="Traditional Arabic" w:hAnsi="Traditional Arabic" w:cs="Traditional Arabic" w:hint="cs"/>
          <w:sz w:val="24"/>
          <w:szCs w:val="24"/>
          <w:lang w:bidi="ar-BH"/>
        </w:rPr>
        <w:t>3.</w:t>
      </w:r>
      <w:r w:rsidR="00774747" w:rsidRPr="00546F1A">
        <w:rPr>
          <w:rFonts w:ascii="Traditional Arabic" w:hAnsi="Traditional Arabic" w:cs="Traditional Arabic" w:hint="cs"/>
          <w:sz w:val="24"/>
          <w:szCs w:val="24"/>
          <w:lang w:bidi="ar-BH"/>
        </w:rPr>
        <w:t>885</w:t>
      </w:r>
      <w:r w:rsidRPr="00546F1A">
        <w:rPr>
          <w:rFonts w:ascii="Traditional Arabic" w:hAnsi="Traditional Arabic" w:cs="Traditional Arabic" w:hint="cs"/>
          <w:sz w:val="24"/>
          <w:szCs w:val="24"/>
          <w:rtl/>
          <w:lang w:bidi="ar-BH"/>
        </w:rPr>
        <w:t>) وبانحراف معياري بلغ (0.</w:t>
      </w:r>
      <w:r w:rsidR="008872C9" w:rsidRPr="00546F1A">
        <w:rPr>
          <w:rFonts w:ascii="Traditional Arabic" w:hAnsi="Traditional Arabic" w:cs="Traditional Arabic" w:hint="cs"/>
          <w:sz w:val="24"/>
          <w:szCs w:val="24"/>
          <w:rtl/>
          <w:lang w:bidi="ar-BH"/>
        </w:rPr>
        <w:t>626</w:t>
      </w:r>
      <w:r w:rsidRPr="00546F1A">
        <w:rPr>
          <w:rFonts w:ascii="Traditional Arabic" w:hAnsi="Traditional Arabic" w:cs="Traditional Arabic" w:hint="cs"/>
          <w:sz w:val="24"/>
          <w:szCs w:val="24"/>
          <w:rtl/>
          <w:lang w:bidi="ar-BH"/>
        </w:rPr>
        <w:t xml:space="preserve">)، هي قيمة عالية بناءً على مقياس التحليل الاحصائي. حسب آراء أفراد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w:t>
      </w:r>
      <w:r w:rsidR="00774747" w:rsidRPr="00546F1A">
        <w:rPr>
          <w:rFonts w:ascii="Traditional Arabic" w:hAnsi="Traditional Arabic" w:cs="Traditional Arabic" w:hint="cs"/>
          <w:sz w:val="24"/>
          <w:szCs w:val="24"/>
          <w:rtl/>
        </w:rPr>
        <w:t xml:space="preserve"> حول</w:t>
      </w:r>
      <w:r w:rsidR="00D422EF" w:rsidRPr="00546F1A">
        <w:rPr>
          <w:rFonts w:ascii="Traditional Arabic" w:hAnsi="Traditional Arabic" w:cs="Traditional Arabic" w:hint="cs"/>
          <w:sz w:val="24"/>
          <w:szCs w:val="24"/>
          <w:rtl/>
        </w:rPr>
        <w:t xml:space="preserve"> فقرات بعد الاتصال المعلوماتي</w:t>
      </w:r>
      <w:r w:rsidR="00774747" w:rsidRPr="00546F1A">
        <w:rPr>
          <w:rFonts w:ascii="Traditional Arabic" w:hAnsi="Traditional Arabic" w:cs="Traditional Arabic" w:hint="cs"/>
          <w:sz w:val="24"/>
          <w:szCs w:val="24"/>
          <w:rtl/>
        </w:rPr>
        <w:t>:</w:t>
      </w:r>
    </w:p>
    <w:p w14:paraId="191425FF" w14:textId="40005D77" w:rsidR="00774747" w:rsidRPr="00546F1A" w:rsidRDefault="00774747" w:rsidP="00546F1A">
      <w:pPr>
        <w:bidi/>
        <w:spacing w:after="0" w:line="360" w:lineRule="auto"/>
        <w:ind w:left="4"/>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 xml:space="preserve">المرتبة الأولى (الفقرة 1): "تساعد تقنيات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لسلسلة التوريد بإمدادها بالبيانات بأكثر دقة وامان للتغلب على المشكلات عبر وسائل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المختلفة" بموجب متوسط 4.110  وهوالأعلى بين جميع الفقرات. وجاء الانحراف المعياري بقيمة (0.486)، مما يدل على اتساق وتوافق إجابات عينة الدراسة وان مجموع هذه القيم جعلها في صدارة الترتيب بمستوى موافقة (مرتفع)</w:t>
      </w:r>
      <w:r w:rsidRPr="00546F1A">
        <w:rPr>
          <w:rFonts w:ascii="Traditional Arabic" w:hAnsi="Traditional Arabic" w:cs="Traditional Arabic" w:hint="cs"/>
          <w:sz w:val="24"/>
          <w:szCs w:val="24"/>
          <w:lang w:bidi="ar-BH"/>
        </w:rPr>
        <w:t>.</w:t>
      </w:r>
      <w:r w:rsidR="001366C4" w:rsidRPr="00546F1A">
        <w:rPr>
          <w:rFonts w:ascii="Traditional Arabic" w:hAnsi="Traditional Arabic" w:cs="Traditional Arabic" w:hint="cs"/>
          <w:sz w:val="24"/>
          <w:szCs w:val="24"/>
          <w:rtl/>
        </w:rPr>
        <w:t xml:space="preserve"> </w:t>
      </w:r>
      <w:r w:rsidR="001366C4" w:rsidRPr="00546F1A">
        <w:rPr>
          <w:rFonts w:ascii="Traditional Arabic" w:hAnsi="Traditional Arabic" w:cs="Traditional Arabic" w:hint="cs"/>
          <w:sz w:val="24"/>
          <w:szCs w:val="24"/>
          <w:rtl/>
          <w:lang w:bidi="ar-BH"/>
        </w:rPr>
        <w:t>مما يعكس اتفاقاً كبيراً بين أفراد العينة على دور هذه التقنيات في توفير بيانات دقيقة وآمنة لحل المشكلات.</w:t>
      </w:r>
    </w:p>
    <w:p w14:paraId="7CCBD6FF" w14:textId="69525C7F" w:rsidR="00774747" w:rsidRPr="00546F1A" w:rsidRDefault="00774747" w:rsidP="00546F1A">
      <w:pPr>
        <w:bidi/>
        <w:spacing w:after="0" w:line="360" w:lineRule="auto"/>
        <w:ind w:left="4"/>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في حين كانت المرتبة الخامسة والأخيرة (الفقرة 5): " تتيح قنوات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مشاركة البيانات في الوقت الفعلي بين جميع الأطراف لتحسين الرؤية واتخاذ قرارات استباقية " حيث سجلت الفقرة القيمة الأدنى في الجدول بمتوسط 3.546 وتراجع قيمتها الحسابية مقارنة ببقية الفقرات</w:t>
      </w:r>
      <w:r w:rsidR="00E956C6" w:rsidRPr="00546F1A">
        <w:rPr>
          <w:rFonts w:ascii="Traditional Arabic" w:hAnsi="Traditional Arabic" w:cs="Traditional Arabic" w:hint="cs"/>
          <w:sz w:val="24"/>
          <w:szCs w:val="24"/>
          <w:rtl/>
          <w:lang w:bidi="ar-BH"/>
        </w:rPr>
        <w:t xml:space="preserve"> كما يلاحظ أن انحرافها المعياري هو الأعلى في الجدول (0.722)، مما يعني وجود تباين واختلاف أكبر في وجهات نظر أفراد العينة حول مدى فاعلية مشاركة البيانات في الوقت الفعلي مقارنة بالفقرات الأخرى.</w:t>
      </w:r>
      <w:r w:rsidRPr="00546F1A">
        <w:rPr>
          <w:rFonts w:ascii="Traditional Arabic" w:hAnsi="Traditional Arabic" w:cs="Traditional Arabic" w:hint="cs"/>
          <w:sz w:val="24"/>
          <w:szCs w:val="24"/>
          <w:rtl/>
          <w:lang w:bidi="ar-BH"/>
        </w:rPr>
        <w:t xml:space="preserve"> وضعها في المرتبة الأخيرة وبمستوى موافقة متوسط.</w:t>
      </w:r>
    </w:p>
    <w:p w14:paraId="500CF391" w14:textId="4758ADDD" w:rsidR="009F4539" w:rsidRPr="00546F1A" w:rsidRDefault="00D422EF" w:rsidP="00546F1A">
      <w:pPr>
        <w:bidi/>
        <w:spacing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8872C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8872C9" w:rsidRPr="00546F1A">
        <w:rPr>
          <w:rFonts w:ascii="Traditional Arabic" w:hAnsi="Traditional Arabic" w:cs="Traditional Arabic" w:hint="cs"/>
          <w:sz w:val="24"/>
          <w:szCs w:val="24"/>
          <w:rtl/>
        </w:rPr>
        <w:t xml:space="preserve">.7) </w:t>
      </w:r>
      <w:r w:rsidR="00E956C6" w:rsidRPr="00546F1A">
        <w:rPr>
          <w:rFonts w:ascii="Traditional Arabic" w:hAnsi="Traditional Arabic" w:cs="Traditional Arabic" w:hint="cs"/>
          <w:sz w:val="24"/>
          <w:szCs w:val="24"/>
          <w:rtl/>
        </w:rPr>
        <w:t>تتراوح المتوسطات الحسابية بين (3.546 و 4.110)، وهي تقع جميعها في نطاق الموافقة "المرتفعة والمتوسطة"، مما يدل على أن أفراد العينة يثمنون دور "</w:t>
      </w:r>
      <w:r w:rsidR="007A3945" w:rsidRPr="00546F1A">
        <w:rPr>
          <w:rFonts w:ascii="Traditional Arabic" w:hAnsi="Traditional Arabic" w:cs="Traditional Arabic" w:hint="cs"/>
          <w:sz w:val="24"/>
          <w:szCs w:val="24"/>
          <w:rtl/>
        </w:rPr>
        <w:t>الإتصال</w:t>
      </w:r>
      <w:r w:rsidR="00E956C6" w:rsidRPr="00546F1A">
        <w:rPr>
          <w:rFonts w:ascii="Traditional Arabic" w:hAnsi="Traditional Arabic" w:cs="Traditional Arabic" w:hint="cs"/>
          <w:sz w:val="24"/>
          <w:szCs w:val="24"/>
          <w:rtl/>
        </w:rPr>
        <w:t xml:space="preserve"> المعلوماتي" المدعوم بالذكاء </w:t>
      </w:r>
      <w:r w:rsidR="00067C01" w:rsidRPr="00546F1A">
        <w:rPr>
          <w:rFonts w:ascii="Traditional Arabic" w:hAnsi="Traditional Arabic" w:cs="Traditional Arabic" w:hint="cs"/>
          <w:sz w:val="24"/>
          <w:szCs w:val="24"/>
          <w:rtl/>
        </w:rPr>
        <w:t>الإصطناعي</w:t>
      </w:r>
      <w:r w:rsidR="00E956C6" w:rsidRPr="00546F1A">
        <w:rPr>
          <w:rFonts w:ascii="Traditional Arabic" w:hAnsi="Traditional Arabic" w:cs="Traditional Arabic" w:hint="cs"/>
          <w:sz w:val="24"/>
          <w:szCs w:val="24"/>
          <w:rtl/>
        </w:rPr>
        <w:t xml:space="preserve"> في تحسين كفاءة البيانات، وبناء التحالفات، و</w:t>
      </w:r>
      <w:r w:rsidR="00067C01" w:rsidRPr="00546F1A">
        <w:rPr>
          <w:rFonts w:ascii="Traditional Arabic" w:hAnsi="Traditional Arabic" w:cs="Traditional Arabic" w:hint="cs"/>
          <w:sz w:val="24"/>
          <w:szCs w:val="24"/>
          <w:rtl/>
        </w:rPr>
        <w:t>إدارة</w:t>
      </w:r>
      <w:r w:rsidR="00E956C6" w:rsidRPr="00546F1A">
        <w:rPr>
          <w:rFonts w:ascii="Traditional Arabic" w:hAnsi="Traditional Arabic" w:cs="Traditional Arabic" w:hint="cs"/>
          <w:sz w:val="24"/>
          <w:szCs w:val="24"/>
          <w:rtl/>
        </w:rPr>
        <w:t xml:space="preserve"> سلاسل التوريد</w:t>
      </w:r>
      <w:r w:rsidR="008872C9" w:rsidRPr="00546F1A">
        <w:rPr>
          <w:rFonts w:ascii="Traditional Arabic" w:hAnsi="Traditional Arabic" w:cs="Traditional Arabic" w:hint="cs"/>
          <w:sz w:val="24"/>
          <w:szCs w:val="24"/>
          <w:rtl/>
        </w:rPr>
        <w:t xml:space="preserve">، ويعني هذا أن الشركة السعودية للصناعات الاساسية محل الدراسة قامت </w:t>
      </w:r>
      <w:r w:rsidR="00067C01" w:rsidRPr="00546F1A">
        <w:rPr>
          <w:rFonts w:ascii="Traditional Arabic" w:hAnsi="Traditional Arabic" w:cs="Traditional Arabic" w:hint="cs"/>
          <w:sz w:val="24"/>
          <w:szCs w:val="24"/>
          <w:rtl/>
        </w:rPr>
        <w:t>إدارة</w:t>
      </w:r>
      <w:r w:rsidR="008872C9" w:rsidRPr="00546F1A">
        <w:rPr>
          <w:rFonts w:ascii="Traditional Arabic" w:hAnsi="Traditional Arabic" w:cs="Traditional Arabic" w:hint="cs"/>
          <w:sz w:val="24"/>
          <w:szCs w:val="24"/>
          <w:rtl/>
        </w:rPr>
        <w:t xml:space="preserve"> تدفق المواد الخام وصولا الي توزيع المنتجات النهائية بأكثر الطرق كفاءة داخل اطار سلسلة التوريد، وتحقيق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w:t>
      </w:r>
      <w:r w:rsidR="007A3945" w:rsidRPr="00546F1A">
        <w:rPr>
          <w:rFonts w:ascii="Traditional Arabic" w:hAnsi="Traditional Arabic" w:cs="Traditional Arabic" w:hint="cs"/>
          <w:sz w:val="24"/>
          <w:szCs w:val="24"/>
          <w:rtl/>
        </w:rPr>
        <w:t>الإتصال</w:t>
      </w:r>
      <w:r w:rsidR="008872C9" w:rsidRPr="00546F1A">
        <w:rPr>
          <w:rFonts w:ascii="Traditional Arabic" w:hAnsi="Traditional Arabic" w:cs="Traditional Arabic" w:hint="cs"/>
          <w:sz w:val="24"/>
          <w:szCs w:val="24"/>
          <w:rtl/>
        </w:rPr>
        <w:t xml:space="preserve"> المعلوماتي من إجابات أفراد عينة الدراسة.   </w:t>
      </w:r>
      <w:r w:rsidR="009F4539" w:rsidRPr="00546F1A">
        <w:rPr>
          <w:rFonts w:ascii="Traditional Arabic" w:hAnsi="Traditional Arabic" w:cs="Traditional Arabic" w:hint="cs"/>
          <w:sz w:val="24"/>
          <w:szCs w:val="24"/>
          <w:rtl/>
        </w:rPr>
        <w:t xml:space="preserve">.   </w:t>
      </w:r>
    </w:p>
    <w:p w14:paraId="18FD4D44" w14:textId="3193BD0B" w:rsidR="00807BE2" w:rsidRPr="00546F1A" w:rsidRDefault="00807BE2" w:rsidP="00546F1A">
      <w:pPr>
        <w:pStyle w:val="Heading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lastRenderedPageBreak/>
        <w:t>البعد الثالث: الإحــصاء الوصفي لفقرات محور النظم الخبيرة (التطبيقات)</w:t>
      </w:r>
      <w:r w:rsidR="001366C4" w:rsidRPr="00546F1A">
        <w:rPr>
          <w:rFonts w:ascii="Traditional Arabic" w:hAnsi="Traditional Arabic" w:cs="Traditional Arabic" w:hint="cs"/>
          <w:b/>
          <w:bCs/>
          <w:color w:val="auto"/>
          <w:sz w:val="24"/>
          <w:szCs w:val="24"/>
          <w:rtl/>
        </w:rPr>
        <w:t xml:space="preserve"> </w:t>
      </w:r>
    </w:p>
    <w:p w14:paraId="4889E75E" w14:textId="7FEB17D0" w:rsidR="00807BE2" w:rsidRPr="00546F1A" w:rsidRDefault="00807BE2" w:rsidP="00546F1A">
      <w:pPr>
        <w:pStyle w:val="Caption"/>
        <w:rPr>
          <w:rFonts w:ascii="Traditional Arabic" w:hAnsi="Traditional Arabic" w:cs="Traditional Arabic"/>
          <w:sz w:val="24"/>
          <w:szCs w:val="24"/>
          <w:rtl/>
          <w:lang w:bidi="ar-EG"/>
        </w:rPr>
      </w:pPr>
      <w:bookmarkStart w:id="43" w:name="_Toc221496051"/>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(5.8)</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النظم الخبيرة (التطبيقات)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bookmarkEnd w:id="43"/>
      <w:r w:rsidRPr="00546F1A">
        <w:rPr>
          <w:rFonts w:ascii="Traditional Arabic" w:hAnsi="Traditional Arabic" w:cs="Traditional Arabic" w:hint="cs"/>
          <w:sz w:val="24"/>
          <w:szCs w:val="24"/>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18"/>
        <w:gridCol w:w="974"/>
      </w:tblGrid>
      <w:tr w:rsidR="00AA7577" w:rsidRPr="00546F1A" w14:paraId="34753917"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6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A738F8D"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03" w:type="pct"/>
            <w:tcBorders>
              <w:top w:val="single" w:sz="4" w:space="0" w:color="auto"/>
            </w:tcBorders>
            <w:vAlign w:val="center"/>
          </w:tcPr>
          <w:p w14:paraId="1E1604F3"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44" w:name="_Hlk236241313"/>
            <w:r w:rsidRPr="00546F1A">
              <w:rPr>
                <w:rFonts w:ascii="Traditional Arabic" w:eastAsia="Times New Roman" w:hAnsi="Traditional Arabic" w:cs="Traditional Arabic" w:hint="cs"/>
                <w:sz w:val="24"/>
                <w:szCs w:val="24"/>
                <w:rtl/>
                <w:lang w:bidi="ar-EG"/>
              </w:rPr>
              <w:t xml:space="preserve">تتيح النظم الخبيرة تحليل العمليات وحل مشاكل سلسلة التوريد </w:t>
            </w:r>
            <w:r w:rsidRPr="00546F1A">
              <w:rPr>
                <w:rFonts w:ascii="Traditional Arabic" w:eastAsia="Times New Roman" w:hAnsi="Traditional Arabic" w:cs="Traditional Arabic" w:hint="cs"/>
                <w:sz w:val="24"/>
                <w:szCs w:val="24"/>
                <w:rtl/>
              </w:rPr>
              <w:t>وتحسين الأداء اللوجستي</w:t>
            </w:r>
            <w:bookmarkEnd w:id="44"/>
          </w:p>
        </w:tc>
        <w:tc>
          <w:tcPr>
            <w:tcW w:w="518" w:type="pct"/>
            <w:gridSpan w:val="2"/>
            <w:tcBorders>
              <w:top w:val="single" w:sz="4" w:space="0" w:color="auto"/>
            </w:tcBorders>
            <w:vAlign w:val="center"/>
          </w:tcPr>
          <w:p w14:paraId="4DC8A27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3.980</w:t>
            </w:r>
          </w:p>
        </w:tc>
        <w:tc>
          <w:tcPr>
            <w:tcW w:w="590" w:type="pct"/>
            <w:tcBorders>
              <w:top w:val="single" w:sz="4" w:space="0" w:color="auto"/>
            </w:tcBorders>
            <w:vAlign w:val="center"/>
          </w:tcPr>
          <w:p w14:paraId="250D6DF3" w14:textId="5303F954"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0.525</w:t>
            </w:r>
          </w:p>
        </w:tc>
        <w:tc>
          <w:tcPr>
            <w:tcW w:w="589" w:type="pct"/>
            <w:tcBorders>
              <w:top w:val="single" w:sz="4" w:space="0" w:color="auto"/>
            </w:tcBorders>
            <w:vAlign w:val="center"/>
          </w:tcPr>
          <w:p w14:paraId="0F3FB808"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63" w:type="pct"/>
            <w:gridSpan w:val="2"/>
            <w:tcBorders>
              <w:top w:val="single" w:sz="4" w:space="0" w:color="auto"/>
            </w:tcBorders>
            <w:vAlign w:val="center"/>
          </w:tcPr>
          <w:p w14:paraId="1A83B997"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03" w:type="pct"/>
            <w:vAlign w:val="center"/>
          </w:tcPr>
          <w:p w14:paraId="772E7689"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3.493</w:t>
            </w:r>
          </w:p>
        </w:tc>
        <w:tc>
          <w:tcPr>
            <w:tcW w:w="590" w:type="pct"/>
            <w:vAlign w:val="center"/>
          </w:tcPr>
          <w:p w14:paraId="582E73CB" w14:textId="3702C2D1" w:rsidR="00807BE2" w:rsidRPr="00546F1A"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0.725</w:t>
            </w:r>
          </w:p>
        </w:tc>
        <w:tc>
          <w:tcPr>
            <w:tcW w:w="589" w:type="pct"/>
            <w:vAlign w:val="center"/>
          </w:tcPr>
          <w:p w14:paraId="091D15CE"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63" w:type="pct"/>
            <w:gridSpan w:val="2"/>
            <w:vAlign w:val="center"/>
          </w:tcPr>
          <w:p w14:paraId="3BDA3842" w14:textId="3144AE62"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03" w:type="pct"/>
            <w:vAlign w:val="center"/>
          </w:tcPr>
          <w:p w14:paraId="5E23698B"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45" w:name="_Hlk236241336"/>
            <w:r w:rsidRPr="00546F1A">
              <w:rPr>
                <w:rFonts w:ascii="Traditional Arabic" w:eastAsia="Times New Roman" w:hAnsi="Traditional Arabic" w:cs="Traditional Arabic" w:hint="cs"/>
                <w:sz w:val="24"/>
                <w:szCs w:val="24"/>
                <w:rtl/>
              </w:rPr>
              <w:t xml:space="preserve">تساعد التطبيقات الذكية والنظم الخبيرة في دعم اتخاذ القرار والتعامل مع الازمات </w:t>
            </w:r>
            <w:bookmarkEnd w:id="45"/>
          </w:p>
        </w:tc>
        <w:tc>
          <w:tcPr>
            <w:tcW w:w="518" w:type="pct"/>
            <w:gridSpan w:val="2"/>
            <w:vAlign w:val="center"/>
          </w:tcPr>
          <w:p w14:paraId="0F94E95E" w14:textId="0FEFE095"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D025C0" w:rsidRPr="00546F1A">
              <w:rPr>
                <w:rFonts w:ascii="Traditional Arabic" w:hAnsi="Traditional Arabic" w:cs="Traditional Arabic" w:hint="cs"/>
                <w:sz w:val="24"/>
                <w:szCs w:val="24"/>
              </w:rPr>
              <w:t>180</w:t>
            </w:r>
          </w:p>
        </w:tc>
        <w:tc>
          <w:tcPr>
            <w:tcW w:w="590" w:type="pct"/>
            <w:vAlign w:val="center"/>
          </w:tcPr>
          <w:p w14:paraId="5EC975E4" w14:textId="5A0598BF"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0.852</w:t>
            </w:r>
          </w:p>
        </w:tc>
        <w:tc>
          <w:tcPr>
            <w:tcW w:w="589" w:type="pct"/>
            <w:vAlign w:val="center"/>
          </w:tcPr>
          <w:p w14:paraId="71BC9540"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63" w:type="pct"/>
            <w:gridSpan w:val="2"/>
            <w:vAlign w:val="center"/>
          </w:tcPr>
          <w:p w14:paraId="6AB6A7E4" w14:textId="7C0D953F"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03" w:type="pct"/>
            <w:vAlign w:val="center"/>
          </w:tcPr>
          <w:p w14:paraId="27210CFD"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3.852</w:t>
            </w:r>
          </w:p>
        </w:tc>
        <w:tc>
          <w:tcPr>
            <w:tcW w:w="590" w:type="pct"/>
            <w:vAlign w:val="center"/>
          </w:tcPr>
          <w:p w14:paraId="1458A898" w14:textId="6FA7F715" w:rsidR="00807BE2" w:rsidRPr="00546F1A"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0.621</w:t>
            </w:r>
          </w:p>
        </w:tc>
        <w:tc>
          <w:tcPr>
            <w:tcW w:w="589" w:type="pct"/>
            <w:vAlign w:val="center"/>
          </w:tcPr>
          <w:p w14:paraId="28488FA9"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63" w:type="pct"/>
            <w:gridSpan w:val="2"/>
            <w:vAlign w:val="center"/>
          </w:tcPr>
          <w:p w14:paraId="02BC01F7"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03" w:type="pct"/>
            <w:vAlign w:val="center"/>
          </w:tcPr>
          <w:p w14:paraId="0A0E41DB"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83693" w:rsidRPr="00546F1A">
              <w:rPr>
                <w:rFonts w:ascii="Traditional Arabic" w:hAnsi="Traditional Arabic" w:cs="Traditional Arabic" w:hint="cs"/>
                <w:sz w:val="24"/>
                <w:szCs w:val="24"/>
              </w:rPr>
              <w:t>964</w:t>
            </w:r>
          </w:p>
        </w:tc>
        <w:tc>
          <w:tcPr>
            <w:tcW w:w="590" w:type="pct"/>
            <w:vAlign w:val="center"/>
          </w:tcPr>
          <w:p w14:paraId="266BCE03" w14:textId="2CD7EC73"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0.535</w:t>
            </w:r>
          </w:p>
        </w:tc>
        <w:tc>
          <w:tcPr>
            <w:tcW w:w="589" w:type="pct"/>
            <w:vAlign w:val="center"/>
          </w:tcPr>
          <w:p w14:paraId="10CB015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63" w:type="pct"/>
            <w:gridSpan w:val="2"/>
            <w:vAlign w:val="center"/>
          </w:tcPr>
          <w:p w14:paraId="57001012"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46F1A" w:rsidRDefault="00807BE2" w:rsidP="00546F1A">
            <w:pPr>
              <w:bidi/>
              <w:spacing w:before="120" w:line="360" w:lineRule="auto"/>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13" w:type="pct"/>
            <w:vAlign w:val="center"/>
          </w:tcPr>
          <w:p w14:paraId="1C80AFB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3.247</w:t>
            </w:r>
          </w:p>
        </w:tc>
        <w:tc>
          <w:tcPr>
            <w:tcW w:w="596" w:type="pct"/>
            <w:gridSpan w:val="2"/>
            <w:vAlign w:val="center"/>
          </w:tcPr>
          <w:p w14:paraId="0FE0FD42" w14:textId="58DE63CE" w:rsidR="00807BE2" w:rsidRPr="00546F1A" w:rsidRDefault="00795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0.722</w:t>
            </w:r>
          </w:p>
        </w:tc>
        <w:tc>
          <w:tcPr>
            <w:tcW w:w="599" w:type="pct"/>
            <w:gridSpan w:val="2"/>
            <w:vAlign w:val="center"/>
          </w:tcPr>
          <w:p w14:paraId="45608C4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w:t>
            </w:r>
          </w:p>
        </w:tc>
        <w:tc>
          <w:tcPr>
            <w:tcW w:w="553" w:type="pct"/>
            <w:vAlign w:val="center"/>
          </w:tcPr>
          <w:p w14:paraId="23F2DF62"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352BA618"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11D7C31" w14:textId="6EA5F220"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"يتبين من نتائج الجدول (</w:t>
      </w:r>
      <w:r w:rsidR="00600EC2" w:rsidRPr="00546F1A">
        <w:rPr>
          <w:rFonts w:ascii="Traditional Arabic" w:hAnsi="Traditional Arabic" w:cs="Traditional Arabic" w:hint="cs"/>
          <w:sz w:val="24"/>
          <w:szCs w:val="24"/>
          <w:rtl/>
          <w:lang w:bidi="ar-BH"/>
        </w:rPr>
        <w:t>5</w:t>
      </w:r>
      <w:r w:rsidR="005A3386" w:rsidRPr="00546F1A">
        <w:rPr>
          <w:rFonts w:ascii="Traditional Arabic" w:hAnsi="Traditional Arabic" w:cs="Traditional Arabic" w:hint="cs"/>
          <w:sz w:val="24"/>
          <w:szCs w:val="24"/>
          <w:rtl/>
          <w:lang w:bidi="ar-BH"/>
        </w:rPr>
        <w:t>.8)</w:t>
      </w:r>
      <w:r w:rsidRPr="00546F1A">
        <w:rPr>
          <w:rFonts w:ascii="Traditional Arabic" w:hAnsi="Traditional Arabic" w:cs="Traditional Arabic" w:hint="cs"/>
          <w:sz w:val="24"/>
          <w:szCs w:val="24"/>
          <w:rtl/>
          <w:lang w:bidi="ar-BH"/>
        </w:rPr>
        <w:t xml:space="preserve"> </w:t>
      </w:r>
      <w:r w:rsidR="00D92FED" w:rsidRPr="00546F1A">
        <w:rPr>
          <w:rFonts w:ascii="Traditional Arabic" w:hAnsi="Traditional Arabic" w:cs="Traditional Arabic" w:hint="cs"/>
          <w:sz w:val="24"/>
          <w:szCs w:val="24"/>
          <w:rtl/>
          <w:lang w:bidi="ar-BH"/>
        </w:rPr>
        <w:t xml:space="preserve">أن أغلب الأوساط الحسابية لبعد النظم الخبيرة (التطبيقات) تفوق الوسط الحسابي النظري حيث </w:t>
      </w:r>
      <w:r w:rsidRPr="00546F1A">
        <w:rPr>
          <w:rFonts w:ascii="Traditional Arabic" w:hAnsi="Traditional Arabic" w:cs="Traditional Arabic" w:hint="cs"/>
          <w:sz w:val="24"/>
          <w:szCs w:val="24"/>
          <w:rtl/>
          <w:lang w:bidi="ar-BH"/>
        </w:rPr>
        <w:t>أن المــتوسط الــعام لفقرات بعد النظم الخبيرة (التطبيقات) قد بلغ (</w:t>
      </w:r>
      <w:r w:rsidRPr="00546F1A">
        <w:rPr>
          <w:rFonts w:ascii="Traditional Arabic" w:hAnsi="Traditional Arabic" w:cs="Traditional Arabic" w:hint="cs"/>
          <w:sz w:val="24"/>
          <w:szCs w:val="24"/>
          <w:lang w:bidi="ar-BH"/>
        </w:rPr>
        <w:t>3.247</w:t>
      </w:r>
      <w:r w:rsidRPr="00546F1A">
        <w:rPr>
          <w:rFonts w:ascii="Traditional Arabic" w:hAnsi="Traditional Arabic" w:cs="Traditional Arabic" w:hint="cs"/>
          <w:sz w:val="24"/>
          <w:szCs w:val="24"/>
          <w:rtl/>
          <w:lang w:bidi="ar-BH"/>
        </w:rPr>
        <w:t>) وبانحراف معياري بلغ (0.</w:t>
      </w:r>
      <w:r w:rsidR="00795386" w:rsidRPr="00546F1A">
        <w:rPr>
          <w:rFonts w:ascii="Traditional Arabic" w:hAnsi="Traditional Arabic" w:cs="Traditional Arabic" w:hint="cs"/>
          <w:sz w:val="24"/>
          <w:szCs w:val="24"/>
          <w:rtl/>
          <w:lang w:bidi="ar-BH"/>
        </w:rPr>
        <w:t>722</w:t>
      </w:r>
      <w:r w:rsidRPr="00546F1A">
        <w:rPr>
          <w:rFonts w:ascii="Traditional Arabic" w:hAnsi="Traditional Arabic" w:cs="Traditional Arabic" w:hint="cs"/>
          <w:sz w:val="24"/>
          <w:szCs w:val="24"/>
          <w:rtl/>
          <w:lang w:bidi="ar-BH"/>
        </w:rPr>
        <w:t xml:space="preserve">)،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D422EF" w:rsidRPr="00546F1A">
        <w:rPr>
          <w:rFonts w:ascii="Traditional Arabic" w:hAnsi="Traditional Arabic" w:cs="Traditional Arabic" w:hint="cs"/>
          <w:sz w:val="24"/>
          <w:szCs w:val="24"/>
          <w:rtl/>
          <w:lang w:bidi="ar-BH"/>
        </w:rPr>
        <w:t xml:space="preserve"> فقرات بعد النظم الخبيرة</w:t>
      </w:r>
      <w:r w:rsidR="00D025C0" w:rsidRPr="00546F1A">
        <w:rPr>
          <w:rFonts w:ascii="Traditional Arabic" w:hAnsi="Traditional Arabic" w:cs="Traditional Arabic" w:hint="cs"/>
          <w:sz w:val="24"/>
          <w:szCs w:val="24"/>
          <w:rtl/>
          <w:lang w:bidi="ar-BH"/>
        </w:rPr>
        <w:t>:</w:t>
      </w:r>
      <w:r w:rsidR="009F4539" w:rsidRPr="00546F1A">
        <w:rPr>
          <w:rFonts w:ascii="Traditional Arabic" w:hAnsi="Traditional Arabic" w:cs="Traditional Arabic" w:hint="cs"/>
          <w:sz w:val="24"/>
          <w:szCs w:val="24"/>
          <w:rtl/>
          <w:lang w:bidi="ar-BH"/>
        </w:rPr>
        <w:t xml:space="preserve"> </w:t>
      </w:r>
    </w:p>
    <w:p w14:paraId="53322763" w14:textId="545A1559" w:rsidR="00D025C0" w:rsidRPr="00546F1A" w:rsidRDefault="00D025C0"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المرتبة الأولى (الفقرة </w:t>
      </w:r>
      <w:r w:rsidRPr="00546F1A">
        <w:rPr>
          <w:rFonts w:ascii="Traditional Arabic" w:hAnsi="Traditional Arabic" w:cs="Traditional Arabic" w:hint="cs"/>
          <w:sz w:val="24"/>
          <w:szCs w:val="24"/>
          <w:lang w:bidi="ar-BH"/>
        </w:rPr>
        <w:t>1</w:t>
      </w:r>
      <w:r w:rsidRPr="00546F1A">
        <w:rPr>
          <w:rFonts w:ascii="Traditional Arabic" w:hAnsi="Traditional Arabic" w:cs="Traditional Arabic" w:hint="cs"/>
          <w:sz w:val="24"/>
          <w:szCs w:val="24"/>
          <w:rtl/>
          <w:lang w:bidi="ar-BH"/>
        </w:rPr>
        <w:t>):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تتيح النظم الخبيرة تحليل العمليات وحل مشاكل سلسلة التوريد وتحسين الأداء اللوجستي " بموجب متوسط (3.980) وهوالأعلى بين جميع الفقرات.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وجاء الانحراف المعياري بقيمة (0.525)، مما يدل على اتساق وتوافق إجابات عينة الدراسة وان مجموع هذه القيم جعلها في صدارة الترتيب بمستوى موافقة (مرتفع).</w:t>
      </w:r>
    </w:p>
    <w:p w14:paraId="461DD4A9" w14:textId="438027DB"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  في حين كانت المرتبة الخامسة والأخيرة (الفقرة 3): تساعد التطبيقات الذكية والنظم الخبيرة في دعم اتخاذ القرار والتعامل مع الازمات "  </w:t>
      </w:r>
      <w:r w:rsidRPr="00546F1A">
        <w:rPr>
          <w:rFonts w:ascii="Traditional Arabic" w:hAnsi="Traditional Arabic" w:cs="Traditional Arabic" w:hint="cs"/>
          <w:sz w:val="24"/>
          <w:szCs w:val="24"/>
          <w:rtl/>
          <w:lang w:bidi="ar-EG"/>
        </w:rPr>
        <w:t xml:space="preserve"> حيث </w:t>
      </w:r>
      <w:r w:rsidRPr="00546F1A">
        <w:rPr>
          <w:rFonts w:ascii="Traditional Arabic" w:hAnsi="Traditional Arabic" w:cs="Traditional Arabic" w:hint="cs"/>
          <w:sz w:val="24"/>
          <w:szCs w:val="24"/>
          <w:rtl/>
        </w:rPr>
        <w:t>سجلت الفقرة القيمة الأدنى في الجدول بمتوسط 3.180 وتراجع قيمتها الحسابية مقارنة ببقية الفقرات وضعها في المرتبة الأخيرة وبمستوى موافقة متوسط.</w:t>
      </w:r>
      <w:r w:rsidR="001366C4" w:rsidRPr="00546F1A">
        <w:rPr>
          <w:rFonts w:ascii="Traditional Arabic" w:hAnsi="Traditional Arabic" w:cs="Traditional Arabic" w:hint="cs"/>
          <w:sz w:val="24"/>
          <w:szCs w:val="24"/>
          <w:rtl/>
        </w:rPr>
        <w:t xml:space="preserve"> مما يعني وجود تباين واختلاف أكبر في وجهات النظر حول قدرة هذه النظم على </w:t>
      </w:r>
      <w:r w:rsidR="00067C01" w:rsidRPr="00546F1A">
        <w:rPr>
          <w:rFonts w:ascii="Traditional Arabic" w:hAnsi="Traditional Arabic" w:cs="Traditional Arabic" w:hint="cs"/>
          <w:sz w:val="24"/>
          <w:szCs w:val="24"/>
          <w:rtl/>
        </w:rPr>
        <w:t>إدارة</w:t>
      </w:r>
      <w:r w:rsidR="001366C4" w:rsidRPr="00546F1A">
        <w:rPr>
          <w:rFonts w:ascii="Traditional Arabic" w:hAnsi="Traditional Arabic" w:cs="Traditional Arabic" w:hint="cs"/>
          <w:sz w:val="24"/>
          <w:szCs w:val="24"/>
          <w:rtl/>
        </w:rPr>
        <w:t xml:space="preserve"> الأزمات مقارنة بالفوائد الأخرى.</w:t>
      </w:r>
    </w:p>
    <w:p w14:paraId="0A4858E2" w14:textId="2AD7248F" w:rsidR="00BB46BC" w:rsidRDefault="00B155D4" w:rsidP="00546F1A">
      <w:pPr>
        <w:bidi/>
        <w:spacing w:before="240"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8872C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8872C9" w:rsidRPr="00546F1A">
        <w:rPr>
          <w:rFonts w:ascii="Traditional Arabic" w:hAnsi="Traditional Arabic" w:cs="Traditional Arabic" w:hint="cs"/>
          <w:sz w:val="24"/>
          <w:szCs w:val="24"/>
          <w:rtl/>
        </w:rPr>
        <w:t>.</w:t>
      </w:r>
      <w:r w:rsidR="005A3386" w:rsidRPr="00546F1A">
        <w:rPr>
          <w:rFonts w:ascii="Traditional Arabic" w:hAnsi="Traditional Arabic" w:cs="Traditional Arabic" w:hint="cs"/>
          <w:sz w:val="24"/>
          <w:szCs w:val="24"/>
          <w:rtl/>
        </w:rPr>
        <w:t>8</w:t>
      </w:r>
      <w:r w:rsidR="008872C9" w:rsidRPr="00546F1A">
        <w:rPr>
          <w:rFonts w:ascii="Traditional Arabic" w:hAnsi="Traditional Arabic" w:cs="Traditional Arabic" w:hint="cs"/>
          <w:sz w:val="24"/>
          <w:szCs w:val="24"/>
          <w:rtl/>
        </w:rPr>
        <w:t xml:space="preserve">) </w:t>
      </w:r>
      <w:r w:rsidR="001366C4" w:rsidRPr="00546F1A">
        <w:rPr>
          <w:rFonts w:ascii="Traditional Arabic" w:hAnsi="Traditional Arabic" w:cs="Traditional Arabic" w:hint="cs"/>
          <w:sz w:val="24"/>
          <w:szCs w:val="24"/>
          <w:rtl/>
        </w:rPr>
        <w:t xml:space="preserve">تتراوح المتوسطات الحسابية بين (3.180 و 3.980)، وهي تقع جميعها في نطاق الموافقة "المرتفعة والمتوسطة"، مما يدل على أن أن أفراد عينة الدراسة يلمسون </w:t>
      </w:r>
      <w:r w:rsidR="00A127E1" w:rsidRPr="00546F1A">
        <w:rPr>
          <w:rFonts w:ascii="Traditional Arabic" w:hAnsi="Traditional Arabic" w:cs="Traditional Arabic" w:hint="cs"/>
          <w:sz w:val="24"/>
          <w:szCs w:val="24"/>
          <w:rtl/>
        </w:rPr>
        <w:t>أثر</w:t>
      </w:r>
      <w:r w:rsidR="001366C4" w:rsidRPr="00546F1A">
        <w:rPr>
          <w:rFonts w:ascii="Traditional Arabic" w:hAnsi="Traditional Arabic" w:cs="Traditional Arabic" w:hint="cs"/>
          <w:sz w:val="24"/>
          <w:szCs w:val="24"/>
          <w:rtl/>
        </w:rPr>
        <w:t>اً مرتفعاً وإيجابياً للنظم الخبيرة في شركة سابك، لاسيما في الجوانب التشغيلية المباشرة مثل تحليل العمليات، حل المشكلات اللوجستية، والمراقبة والتتبع، بينما يقل هذا ال</w:t>
      </w:r>
      <w:r w:rsidR="00A127E1" w:rsidRPr="00546F1A">
        <w:rPr>
          <w:rFonts w:ascii="Traditional Arabic" w:hAnsi="Traditional Arabic" w:cs="Traditional Arabic" w:hint="cs"/>
          <w:sz w:val="24"/>
          <w:szCs w:val="24"/>
          <w:rtl/>
        </w:rPr>
        <w:t>أثر</w:t>
      </w:r>
      <w:r w:rsidR="001366C4" w:rsidRPr="00546F1A">
        <w:rPr>
          <w:rFonts w:ascii="Traditional Arabic" w:hAnsi="Traditional Arabic" w:cs="Traditional Arabic" w:hint="cs"/>
          <w:sz w:val="24"/>
          <w:szCs w:val="24"/>
          <w:rtl/>
        </w:rPr>
        <w:t xml:space="preserve"> نسبياً ليصبح متوسطاً في جوانب البرمجة وخفض التكاليف و</w:t>
      </w:r>
      <w:r w:rsidR="00067C01" w:rsidRPr="00546F1A">
        <w:rPr>
          <w:rFonts w:ascii="Traditional Arabic" w:hAnsi="Traditional Arabic" w:cs="Traditional Arabic" w:hint="cs"/>
          <w:sz w:val="24"/>
          <w:szCs w:val="24"/>
          <w:rtl/>
        </w:rPr>
        <w:t>إدارة</w:t>
      </w:r>
      <w:r w:rsidR="001366C4" w:rsidRPr="00546F1A">
        <w:rPr>
          <w:rFonts w:ascii="Traditional Arabic" w:hAnsi="Traditional Arabic" w:cs="Traditional Arabic" w:hint="cs"/>
          <w:sz w:val="24"/>
          <w:szCs w:val="24"/>
          <w:rtl/>
        </w:rPr>
        <w:t xml:space="preserve"> الأزمات، </w:t>
      </w:r>
      <w:r w:rsidR="008872C9" w:rsidRPr="00546F1A">
        <w:rPr>
          <w:rFonts w:ascii="Traditional Arabic" w:hAnsi="Traditional Arabic" w:cs="Traditional Arabic" w:hint="cs"/>
          <w:sz w:val="24"/>
          <w:szCs w:val="24"/>
          <w:rtl/>
        </w:rPr>
        <w:t xml:space="preserve"> ويعني هذا أن الشركة السعودية للصناعات الاساسية محل الدراسة ق</w:t>
      </w:r>
      <w:r w:rsidR="005A3386" w:rsidRPr="00546F1A">
        <w:rPr>
          <w:rFonts w:ascii="Traditional Arabic" w:hAnsi="Traditional Arabic" w:cs="Traditional Arabic" w:hint="cs"/>
          <w:sz w:val="24"/>
          <w:szCs w:val="24"/>
          <w:rtl/>
        </w:rPr>
        <w:t xml:space="preserve"> تتيح النظم الخبيرة تحليل العمليات وحل مشاكل سلسلة التوريد وتحسين الأداء اللوجستي،</w:t>
      </w:r>
      <w:r w:rsidR="008872C9" w:rsidRPr="00546F1A">
        <w:rPr>
          <w:rFonts w:ascii="Traditional Arabic" w:hAnsi="Traditional Arabic" w:cs="Traditional Arabic" w:hint="cs"/>
          <w:sz w:val="24"/>
          <w:szCs w:val="24"/>
          <w:rtl/>
        </w:rPr>
        <w:t xml:space="preserve"> </w:t>
      </w:r>
      <w:r w:rsidR="005A3386" w:rsidRPr="00546F1A">
        <w:rPr>
          <w:rFonts w:ascii="Traditional Arabic" w:hAnsi="Traditional Arabic" w:cs="Traditional Arabic" w:hint="cs"/>
          <w:sz w:val="24"/>
          <w:szCs w:val="24"/>
          <w:rtl/>
        </w:rPr>
        <w:t xml:space="preserve">وتساعد النظم الخبيرة في مراقبة الآلات والعمليات وتتبع عمليات الشراء والنقل والتخزين والتوزيع علي طول سلسلة التوريد </w:t>
      </w:r>
      <w:r w:rsidR="008872C9" w:rsidRPr="00546F1A">
        <w:rPr>
          <w:rFonts w:ascii="Traditional Arabic" w:hAnsi="Traditional Arabic" w:cs="Traditional Arabic" w:hint="cs"/>
          <w:sz w:val="24"/>
          <w:szCs w:val="24"/>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614BEAA0" w14:textId="77777777" w:rsidR="00B24241" w:rsidRPr="00546F1A" w:rsidRDefault="00B24241" w:rsidP="00B24241">
      <w:pPr>
        <w:bidi/>
        <w:spacing w:before="240" w:after="0" w:line="360" w:lineRule="auto"/>
        <w:ind w:left="4"/>
        <w:jc w:val="both"/>
        <w:rPr>
          <w:rFonts w:ascii="Traditional Arabic" w:hAnsi="Traditional Arabic" w:cs="Traditional Arabic"/>
          <w:sz w:val="24"/>
          <w:szCs w:val="24"/>
          <w:rtl/>
        </w:rPr>
      </w:pPr>
    </w:p>
    <w:p w14:paraId="7DB34BD8" w14:textId="59C156BE" w:rsidR="00807BE2" w:rsidRPr="00546F1A" w:rsidRDefault="00150AAD" w:rsidP="00546F1A">
      <w:pPr>
        <w:pStyle w:val="Heading3"/>
        <w:spacing w:line="360" w:lineRule="auto"/>
        <w:jc w:val="both"/>
        <w:rPr>
          <w:rFonts w:ascii="Traditional Arabic" w:eastAsiaTheme="minorHAnsi" w:hAnsi="Traditional Arabic" w:cs="Traditional Arabic"/>
          <w:b/>
          <w:bCs/>
          <w:color w:val="auto"/>
          <w:sz w:val="24"/>
          <w:szCs w:val="24"/>
          <w:rtl/>
        </w:rPr>
      </w:pPr>
      <w:bookmarkStart w:id="46" w:name="_Toc221527492"/>
      <w:r w:rsidRPr="00546F1A">
        <w:rPr>
          <w:rFonts w:ascii="Traditional Arabic" w:eastAsiaTheme="minorHAnsi" w:hAnsi="Traditional Arabic" w:cs="Traditional Arabic" w:hint="cs"/>
          <w:b/>
          <w:bCs/>
          <w:color w:val="auto"/>
          <w:sz w:val="24"/>
          <w:szCs w:val="24"/>
          <w:rtl/>
        </w:rPr>
        <w:t xml:space="preserve">4.3.2 </w:t>
      </w:r>
      <w:r w:rsidR="00807BE2" w:rsidRPr="00546F1A">
        <w:rPr>
          <w:rFonts w:ascii="Traditional Arabic" w:eastAsiaTheme="minorHAnsi" w:hAnsi="Traditional Arabic" w:cs="Traditional Arabic" w:hint="cs"/>
          <w:b/>
          <w:bCs/>
          <w:color w:val="auto"/>
          <w:sz w:val="24"/>
          <w:szCs w:val="24"/>
          <w:rtl/>
        </w:rPr>
        <w:t xml:space="preserve">الإحــصاء الوصفي لفقرات تحسين كفاءة </w:t>
      </w:r>
      <w:r w:rsidR="00067C01" w:rsidRPr="00546F1A">
        <w:rPr>
          <w:rFonts w:ascii="Traditional Arabic" w:eastAsiaTheme="minorHAnsi" w:hAnsi="Traditional Arabic" w:cs="Traditional Arabic" w:hint="cs"/>
          <w:b/>
          <w:bCs/>
          <w:color w:val="auto"/>
          <w:sz w:val="24"/>
          <w:szCs w:val="24"/>
          <w:rtl/>
        </w:rPr>
        <w:t>إدارة</w:t>
      </w:r>
      <w:r w:rsidR="00807BE2" w:rsidRPr="00546F1A">
        <w:rPr>
          <w:rFonts w:ascii="Traditional Arabic" w:eastAsiaTheme="minorHAnsi" w:hAnsi="Traditional Arabic" w:cs="Traditional Arabic" w:hint="cs"/>
          <w:b/>
          <w:bCs/>
          <w:color w:val="auto"/>
          <w:sz w:val="24"/>
          <w:szCs w:val="24"/>
          <w:rtl/>
        </w:rPr>
        <w:t xml:space="preserve"> سلسلة الــتــوريد</w:t>
      </w:r>
      <w:bookmarkEnd w:id="46"/>
    </w:p>
    <w:p w14:paraId="3D1391B6" w14:textId="07861EB0" w:rsidR="00807BE2" w:rsidRPr="00546F1A" w:rsidRDefault="00807BE2" w:rsidP="00546F1A">
      <w:pPr>
        <w:bidi/>
        <w:spacing w:before="240" w:after="0" w:line="360" w:lineRule="auto"/>
        <w:ind w:left="4"/>
        <w:jc w:val="both"/>
        <w:rPr>
          <w:rFonts w:ascii="Traditional Arabic" w:eastAsia="Times New Roman" w:hAnsi="Traditional Arabic" w:cs="Traditional Arabic"/>
          <w:b/>
          <w:bCs/>
          <w:sz w:val="24"/>
          <w:szCs w:val="24"/>
          <w:rtl/>
          <w:lang w:bidi="ar-JO"/>
        </w:rPr>
      </w:pPr>
      <w:r w:rsidRPr="00546F1A">
        <w:rPr>
          <w:rFonts w:ascii="Traditional Arabic" w:eastAsia="Times New Roman" w:hAnsi="Traditional Arabic" w:cs="Traditional Arabic" w:hint="cs"/>
          <w:sz w:val="24"/>
          <w:szCs w:val="24"/>
          <w:rtl/>
        </w:rPr>
        <w:t xml:space="preserve">تم إجراء </w:t>
      </w:r>
      <w:r w:rsidRPr="00546F1A">
        <w:rPr>
          <w:rFonts w:ascii="Traditional Arabic" w:eastAsia="Times New Roman" w:hAnsi="Traditional Arabic" w:cs="Traditional Arabic" w:hint="cs"/>
          <w:sz w:val="24"/>
          <w:szCs w:val="24"/>
          <w:rtl/>
          <w:lang w:bidi="ar-BH"/>
        </w:rPr>
        <w:t>التحليل</w:t>
      </w:r>
      <w:r w:rsidRPr="00546F1A">
        <w:rPr>
          <w:rFonts w:ascii="Traditional Arabic" w:eastAsia="Times New Roman" w:hAnsi="Traditional Arabic" w:cs="Traditional Arabic" w:hint="cs"/>
          <w:sz w:val="24"/>
          <w:szCs w:val="24"/>
          <w:rtl/>
        </w:rPr>
        <w:t xml:space="preserve"> الوصفي لفقرات متغير تحسين كفاءة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 لكل بعد من</w:t>
      </w:r>
      <w:r w:rsidRPr="00546F1A">
        <w:rPr>
          <w:rFonts w:ascii="Traditional Arabic" w:eastAsia="Simplified Arabic" w:hAnsi="Traditional Arabic" w:cs="Traditional Arabic" w:hint="cs"/>
          <w:sz w:val="24"/>
          <w:szCs w:val="24"/>
          <w:rtl/>
        </w:rPr>
        <w:t xml:space="preserve"> </w:t>
      </w:r>
      <w:r w:rsidR="00067C01" w:rsidRPr="00546F1A">
        <w:rPr>
          <w:rFonts w:ascii="Traditional Arabic" w:eastAsia="Simplified Arabic" w:hAnsi="Traditional Arabic" w:cs="Traditional Arabic" w:hint="cs"/>
          <w:sz w:val="24"/>
          <w:szCs w:val="24"/>
          <w:rtl/>
        </w:rPr>
        <w:t>أبعاد</w:t>
      </w:r>
      <w:r w:rsidRPr="00546F1A">
        <w:rPr>
          <w:rFonts w:ascii="Traditional Arabic" w:eastAsia="Simplified Arabic" w:hAnsi="Traditional Arabic" w:cs="Traditional Arabic" w:hint="cs"/>
          <w:sz w:val="24"/>
          <w:szCs w:val="24"/>
          <w:rtl/>
        </w:rPr>
        <w:t xml:space="preserve"> مقياس متغير الذكاء </w:t>
      </w:r>
      <w:r w:rsidR="00067C01" w:rsidRPr="00546F1A">
        <w:rPr>
          <w:rFonts w:ascii="Traditional Arabic" w:eastAsia="Simplified Arabic" w:hAnsi="Traditional Arabic" w:cs="Traditional Arabic" w:hint="cs"/>
          <w:sz w:val="24"/>
          <w:szCs w:val="24"/>
          <w:rtl/>
        </w:rPr>
        <w:t>الإصطناعي</w:t>
      </w:r>
      <w:r w:rsidRPr="00546F1A">
        <w:rPr>
          <w:rFonts w:ascii="Traditional Arabic" w:eastAsia="Simplified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ها الثلاثة المتمثلة بـ</w:t>
      </w:r>
      <w:r w:rsidRPr="00546F1A">
        <w:rPr>
          <w:rFonts w:ascii="Traditional Arabic" w:eastAsia="Simplified Arabic" w:hAnsi="Traditional Arabic" w:cs="Traditional Arabic" w:hint="cs"/>
          <w:sz w:val="24"/>
          <w:szCs w:val="24"/>
          <w:rtl/>
        </w:rPr>
        <w:t xml:space="preserve"> (التكامل- العمليات – الشراء- التوزيع) والتي تشكل هذا المتغير.</w:t>
      </w:r>
    </w:p>
    <w:p w14:paraId="0BC82252" w14:textId="7421536F" w:rsidR="001366C4" w:rsidRPr="00546F1A" w:rsidRDefault="00807BE2" w:rsidP="00546F1A">
      <w:pPr>
        <w:pStyle w:val="Heading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i w:val="0"/>
          <w:iCs w:val="0"/>
          <w:color w:val="auto"/>
          <w:sz w:val="24"/>
          <w:szCs w:val="24"/>
          <w:rtl/>
        </w:rPr>
        <w:t>البعد الأول: الإحــصاء الوصفي لفقرات محور</w:t>
      </w:r>
      <w:r w:rsidRPr="00546F1A">
        <w:rPr>
          <w:rFonts w:ascii="Traditional Arabic" w:hAnsi="Traditional Arabic" w:cs="Traditional Arabic" w:hint="cs"/>
          <w:b/>
          <w:bCs/>
          <w:i w:val="0"/>
          <w:iCs w:val="0"/>
          <w:color w:val="auto"/>
          <w:sz w:val="24"/>
          <w:szCs w:val="24"/>
        </w:rPr>
        <w:t xml:space="preserve"> </w:t>
      </w:r>
      <w:r w:rsidRPr="00546F1A">
        <w:rPr>
          <w:rFonts w:ascii="Traditional Arabic" w:hAnsi="Traditional Arabic" w:cs="Traditional Arabic" w:hint="cs"/>
          <w:b/>
          <w:bCs/>
          <w:i w:val="0"/>
          <w:iCs w:val="0"/>
          <w:color w:val="auto"/>
          <w:sz w:val="24"/>
          <w:szCs w:val="24"/>
          <w:rtl/>
        </w:rPr>
        <w:t xml:space="preserve">التكامل </w:t>
      </w:r>
    </w:p>
    <w:p w14:paraId="0463B230" w14:textId="3643BF7B" w:rsidR="00807BE2" w:rsidRPr="00546F1A" w:rsidRDefault="00807BE2" w:rsidP="00546F1A">
      <w:pPr>
        <w:pStyle w:val="Caption"/>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(5.9)</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التكامل </w:t>
      </w:r>
      <w:r w:rsidRPr="00546F1A">
        <w:rPr>
          <w:rFonts w:ascii="Traditional Arabic" w:hAnsi="Traditional Arabic" w:cs="Traditional Arabic" w:hint="cs"/>
          <w:sz w:val="24"/>
          <w:szCs w:val="24"/>
        </w:rPr>
        <w:t>n=226)</w:t>
      </w:r>
      <w:r w:rsidRPr="00546F1A">
        <w:rPr>
          <w:rFonts w:ascii="Traditional Arabic" w:hAnsi="Traditional Arabic" w:cs="Traditional Arabic" w:hint="cs"/>
          <w:sz w:val="24"/>
          <w:szCs w:val="24"/>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83"/>
        <w:gridCol w:w="1034"/>
        <w:gridCol w:w="1055"/>
        <w:gridCol w:w="898"/>
        <w:gridCol w:w="960"/>
      </w:tblGrid>
      <w:tr w:rsidR="00AA7577" w:rsidRPr="00546F1A" w14:paraId="329596F7"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4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216432D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2FCD5B4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6" w:type="pct"/>
            <w:tcBorders>
              <w:top w:val="single" w:sz="4" w:space="0" w:color="auto"/>
            </w:tcBorders>
            <w:vAlign w:val="center"/>
          </w:tcPr>
          <w:p w14:paraId="7433423A" w14:textId="4F83E2CC"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التحقق من صحة وتكامل المعلومات مما يقلل مشاكل أطراف سلسلة التوريد</w:t>
            </w:r>
            <w:r w:rsidRPr="00546F1A">
              <w:rPr>
                <w:rFonts w:ascii="Traditional Arabic" w:hAnsi="Traditional Arabic" w:cs="Traditional Arabic" w:hint="cs"/>
                <w:sz w:val="24"/>
                <w:szCs w:val="24"/>
              </w:rPr>
              <w:t xml:space="preserve"> </w:t>
            </w:r>
          </w:p>
        </w:tc>
        <w:tc>
          <w:tcPr>
            <w:tcW w:w="586" w:type="pct"/>
            <w:tcBorders>
              <w:top w:val="single" w:sz="4" w:space="0" w:color="auto"/>
            </w:tcBorders>
            <w:vAlign w:val="center"/>
          </w:tcPr>
          <w:p w14:paraId="6D8094F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4.16</w:t>
            </w:r>
          </w:p>
        </w:tc>
        <w:tc>
          <w:tcPr>
            <w:tcW w:w="598" w:type="pct"/>
            <w:tcBorders>
              <w:top w:val="single" w:sz="4" w:space="0" w:color="auto"/>
            </w:tcBorders>
            <w:vAlign w:val="center"/>
          </w:tcPr>
          <w:p w14:paraId="78DED4B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0.757</w:t>
            </w:r>
          </w:p>
        </w:tc>
        <w:tc>
          <w:tcPr>
            <w:tcW w:w="509" w:type="pct"/>
            <w:tcBorders>
              <w:top w:val="single" w:sz="4" w:space="0" w:color="auto"/>
            </w:tcBorders>
            <w:vAlign w:val="center"/>
          </w:tcPr>
          <w:p w14:paraId="1793515E"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44" w:type="pct"/>
            <w:tcBorders>
              <w:top w:val="single" w:sz="4" w:space="0" w:color="auto"/>
            </w:tcBorders>
            <w:vAlign w:val="center"/>
          </w:tcPr>
          <w:p w14:paraId="09A53162"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6" w:type="pct"/>
            <w:vAlign w:val="center"/>
          </w:tcPr>
          <w:p w14:paraId="38165E88" w14:textId="5736C1D3"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التأكد من ظروف الشركة وتحويل ونقل السلع بين أطراف سلسلة التوريد</w:t>
            </w:r>
          </w:p>
        </w:tc>
        <w:tc>
          <w:tcPr>
            <w:tcW w:w="586" w:type="pct"/>
            <w:vAlign w:val="center"/>
          </w:tcPr>
          <w:p w14:paraId="4D35637E"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4..09</w:t>
            </w:r>
          </w:p>
        </w:tc>
        <w:tc>
          <w:tcPr>
            <w:tcW w:w="598" w:type="pct"/>
            <w:vAlign w:val="center"/>
          </w:tcPr>
          <w:p w14:paraId="1436BBA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0.822</w:t>
            </w:r>
          </w:p>
        </w:tc>
        <w:tc>
          <w:tcPr>
            <w:tcW w:w="509" w:type="pct"/>
            <w:vAlign w:val="center"/>
          </w:tcPr>
          <w:p w14:paraId="12CAD31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44" w:type="pct"/>
            <w:vAlign w:val="center"/>
          </w:tcPr>
          <w:p w14:paraId="0A0FBFEB"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6" w:type="pct"/>
            <w:vAlign w:val="center"/>
          </w:tcPr>
          <w:p w14:paraId="3B363C08" w14:textId="7DE1A2C8"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bookmarkStart w:id="47" w:name="_Hlk236241591"/>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التحقق من تماثل المعلومات بين </w:t>
            </w:r>
            <w:r w:rsidRPr="00546F1A">
              <w:rPr>
                <w:rFonts w:ascii="Traditional Arabic" w:hAnsi="Traditional Arabic" w:cs="Traditional Arabic" w:hint="cs"/>
                <w:sz w:val="24"/>
                <w:szCs w:val="24"/>
                <w:rtl/>
              </w:rPr>
              <w:lastRenderedPageBreak/>
              <w:t>أطراف سلسلة التوريد</w:t>
            </w:r>
            <w:bookmarkEnd w:id="47"/>
          </w:p>
        </w:tc>
        <w:tc>
          <w:tcPr>
            <w:tcW w:w="586" w:type="pct"/>
            <w:vAlign w:val="center"/>
          </w:tcPr>
          <w:p w14:paraId="2AA9DC4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lastRenderedPageBreak/>
              <w:t>3.99</w:t>
            </w:r>
          </w:p>
        </w:tc>
        <w:tc>
          <w:tcPr>
            <w:tcW w:w="598" w:type="pct"/>
            <w:vAlign w:val="center"/>
          </w:tcPr>
          <w:p w14:paraId="517402FB"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0.798</w:t>
            </w:r>
          </w:p>
        </w:tc>
        <w:tc>
          <w:tcPr>
            <w:tcW w:w="509" w:type="pct"/>
            <w:vAlign w:val="center"/>
          </w:tcPr>
          <w:p w14:paraId="6AA32EB3"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44" w:type="pct"/>
            <w:vAlign w:val="center"/>
          </w:tcPr>
          <w:p w14:paraId="114368D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546F1A" w:rsidRDefault="00807BE2" w:rsidP="00546F1A">
            <w:pPr>
              <w:bidi/>
              <w:spacing w:line="360" w:lineRule="auto"/>
              <w:rPr>
                <w:rFonts w:ascii="Traditional Arabic" w:hAnsi="Traditional Arabic" w:cs="Traditional Arabic"/>
                <w:b w:val="0"/>
                <w:bCs w:val="0"/>
                <w:sz w:val="24"/>
                <w:szCs w:val="24"/>
              </w:rPr>
            </w:pPr>
            <w:bookmarkStart w:id="48" w:name="_Hlk236241550"/>
            <w:r w:rsidRPr="00546F1A">
              <w:rPr>
                <w:rFonts w:ascii="Traditional Arabic" w:hAnsi="Traditional Arabic" w:cs="Traditional Arabic" w:hint="cs"/>
                <w:sz w:val="24"/>
                <w:szCs w:val="24"/>
                <w:rtl/>
              </w:rPr>
              <w:t>4</w:t>
            </w:r>
          </w:p>
        </w:tc>
        <w:tc>
          <w:tcPr>
            <w:tcW w:w="2426" w:type="pct"/>
            <w:vAlign w:val="center"/>
          </w:tcPr>
          <w:p w14:paraId="3E8EAA28" w14:textId="21DAE500"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أسباب التكلفة في كافة مراحل سلسلة التوريد</w:t>
            </w:r>
          </w:p>
        </w:tc>
        <w:tc>
          <w:tcPr>
            <w:tcW w:w="586" w:type="pct"/>
            <w:vAlign w:val="center"/>
          </w:tcPr>
          <w:p w14:paraId="0222A57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4.82</w:t>
            </w:r>
          </w:p>
        </w:tc>
        <w:tc>
          <w:tcPr>
            <w:tcW w:w="598" w:type="pct"/>
            <w:vAlign w:val="center"/>
          </w:tcPr>
          <w:p w14:paraId="06326D0C"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0.808</w:t>
            </w:r>
          </w:p>
        </w:tc>
        <w:tc>
          <w:tcPr>
            <w:tcW w:w="509" w:type="pct"/>
            <w:vAlign w:val="center"/>
          </w:tcPr>
          <w:p w14:paraId="578E1C48"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44" w:type="pct"/>
            <w:vAlign w:val="center"/>
          </w:tcPr>
          <w:p w14:paraId="01DFEC76"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bookmarkEnd w:id="48"/>
      <w:tr w:rsidR="00AA7577" w:rsidRPr="00546F1A"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26" w:type="pct"/>
            <w:vAlign w:val="center"/>
          </w:tcPr>
          <w:p w14:paraId="08BBB5E5" w14:textId="5F7BA89E"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تفاعل الشركة مع كافة أطراف سلسلة التوريد</w:t>
            </w:r>
            <w:r w:rsidRPr="00546F1A">
              <w:rPr>
                <w:rFonts w:ascii="Traditional Arabic" w:hAnsi="Traditional Arabic" w:cs="Traditional Arabic" w:hint="cs"/>
                <w:sz w:val="24"/>
                <w:szCs w:val="24"/>
              </w:rPr>
              <w:t xml:space="preserve"> </w:t>
            </w:r>
          </w:p>
        </w:tc>
        <w:tc>
          <w:tcPr>
            <w:tcW w:w="586" w:type="pct"/>
            <w:vAlign w:val="center"/>
          </w:tcPr>
          <w:p w14:paraId="243DCA64"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4.07</w:t>
            </w:r>
          </w:p>
        </w:tc>
        <w:tc>
          <w:tcPr>
            <w:tcW w:w="598" w:type="pct"/>
            <w:vAlign w:val="center"/>
          </w:tcPr>
          <w:p w14:paraId="718A1AA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0.995</w:t>
            </w:r>
          </w:p>
        </w:tc>
        <w:tc>
          <w:tcPr>
            <w:tcW w:w="509" w:type="pct"/>
            <w:vAlign w:val="center"/>
          </w:tcPr>
          <w:p w14:paraId="5A2D0E3F"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44" w:type="pct"/>
            <w:vAlign w:val="center"/>
          </w:tcPr>
          <w:p w14:paraId="0D886CB8"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546F1A" w:rsidRDefault="00807BE2" w:rsidP="00546F1A">
            <w:pPr>
              <w:bidi/>
              <w:spacing w:line="360" w:lineRule="auto"/>
              <w:rPr>
                <w:rFonts w:ascii="Traditional Arabic" w:hAnsi="Traditional Arabic" w:cs="Traditional Arabic"/>
                <w:b w:val="0"/>
                <w:bCs w:val="0"/>
                <w:sz w:val="24"/>
                <w:szCs w:val="24"/>
                <w:rtl/>
                <w:lang w:bidi="ar-BH"/>
              </w:rPr>
            </w:pPr>
            <w:r w:rsidRPr="00546F1A">
              <w:rPr>
                <w:rFonts w:ascii="Traditional Arabic" w:hAnsi="Traditional Arabic" w:cs="Traditional Arabic" w:hint="cs"/>
                <w:sz w:val="24"/>
                <w:szCs w:val="24"/>
                <w:rtl/>
                <w:lang w:bidi="ar-BH"/>
              </w:rPr>
              <w:t>المــتوسط الــعام</w:t>
            </w:r>
          </w:p>
        </w:tc>
        <w:tc>
          <w:tcPr>
            <w:tcW w:w="586" w:type="pct"/>
            <w:vAlign w:val="center"/>
          </w:tcPr>
          <w:p w14:paraId="26688FAD"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4.25</w:t>
            </w:r>
          </w:p>
        </w:tc>
        <w:tc>
          <w:tcPr>
            <w:tcW w:w="598" w:type="pct"/>
            <w:vAlign w:val="center"/>
          </w:tcPr>
          <w:p w14:paraId="145CB79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0.836</w:t>
            </w:r>
          </w:p>
        </w:tc>
        <w:tc>
          <w:tcPr>
            <w:tcW w:w="509" w:type="pct"/>
            <w:vAlign w:val="center"/>
          </w:tcPr>
          <w:p w14:paraId="43FBEA3B"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p>
        </w:tc>
        <w:tc>
          <w:tcPr>
            <w:tcW w:w="544" w:type="pct"/>
            <w:vAlign w:val="center"/>
          </w:tcPr>
          <w:p w14:paraId="3255B320"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مرتفــع</w:t>
            </w:r>
          </w:p>
        </w:tc>
      </w:tr>
    </w:tbl>
    <w:p w14:paraId="668FA522"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478B4AEA" w14:textId="06AAF503"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كانت نتيجة الجدول (</w:t>
      </w:r>
      <w:r w:rsidR="00B155D4" w:rsidRPr="00546F1A">
        <w:rPr>
          <w:rFonts w:ascii="Traditional Arabic" w:hAnsi="Traditional Arabic" w:cs="Traditional Arabic" w:hint="cs"/>
          <w:sz w:val="24"/>
          <w:szCs w:val="24"/>
          <w:rtl/>
          <w:lang w:bidi="ar-BH"/>
        </w:rPr>
        <w:t>5.9</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التكامل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w:t>
      </w:r>
      <w:r w:rsidRPr="00546F1A">
        <w:rPr>
          <w:rFonts w:ascii="Traditional Arabic" w:hAnsi="Traditional Arabic" w:cs="Traditional Arabic" w:hint="cs"/>
          <w:sz w:val="24"/>
          <w:szCs w:val="24"/>
          <w:rtl/>
          <w:lang w:bidi="ar-EG"/>
        </w:rPr>
        <w:t xml:space="preserve"> بعد</w:t>
      </w:r>
      <w:r w:rsidRPr="00546F1A">
        <w:rPr>
          <w:rFonts w:ascii="Traditional Arabic" w:hAnsi="Traditional Arabic" w:cs="Traditional Arabic" w:hint="cs"/>
          <w:sz w:val="24"/>
          <w:szCs w:val="24"/>
          <w:rtl/>
          <w:lang w:bidi="ar-BH"/>
        </w:rPr>
        <w:t xml:space="preserve"> التكامل قد وصل الي (4.25) وبانحراف معياري بلغ قدره (</w:t>
      </w:r>
      <w:r w:rsidRPr="00546F1A">
        <w:rPr>
          <w:rFonts w:ascii="Traditional Arabic" w:hAnsi="Traditional Arabic" w:cs="Traditional Arabic" w:hint="cs"/>
          <w:sz w:val="24"/>
          <w:szCs w:val="24"/>
          <w:lang w:bidi="ar-BH"/>
        </w:rPr>
        <w:t>0.836</w:t>
      </w:r>
      <w:r w:rsidRPr="00546F1A">
        <w:rPr>
          <w:rFonts w:ascii="Traditional Arabic" w:hAnsi="Traditional Arabic" w:cs="Traditional Arabic" w:hint="cs"/>
          <w:sz w:val="24"/>
          <w:szCs w:val="24"/>
          <w:rtl/>
          <w:lang w:bidi="ar-BH"/>
        </w:rPr>
        <w:t>)، وهي قيمة عالية بناءً على مقياس التحليل الاحصائي المعتمد في تلك الــدراسـة. حسب اراء أفراد عينة الــدراسـة</w:t>
      </w:r>
      <w:r w:rsidRPr="00546F1A">
        <w:rPr>
          <w:rFonts w:ascii="Traditional Arabic" w:hAnsi="Traditional Arabic" w:cs="Traditional Arabic" w:hint="cs"/>
          <w:sz w:val="24"/>
          <w:szCs w:val="24"/>
          <w:rtl/>
        </w:rPr>
        <w:t xml:space="preserve">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التكامل لسلسلة التوريد</w:t>
      </w:r>
      <w:r w:rsidR="00D025C0" w:rsidRPr="00546F1A">
        <w:rPr>
          <w:rFonts w:ascii="Traditional Arabic" w:hAnsi="Traditional Arabic" w:cs="Traditional Arabic" w:hint="cs"/>
          <w:sz w:val="24"/>
          <w:szCs w:val="24"/>
          <w:rtl/>
          <w:lang w:bidi="ar-BH"/>
        </w:rPr>
        <w:t>:</w:t>
      </w:r>
    </w:p>
    <w:p w14:paraId="45C5D072" w14:textId="0FB999EA" w:rsidR="00D025C0" w:rsidRPr="00546F1A" w:rsidRDefault="00D025C0"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المرتبة الأولى (الفقرة 4):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 xml:space="preserve">تساعد نظم الذكاء </w:t>
      </w:r>
      <w:r w:rsidR="00067C01" w:rsidRPr="00546F1A">
        <w:rPr>
          <w:rFonts w:ascii="Traditional Arabic" w:hAnsi="Traditional Arabic" w:cs="Traditional Arabic" w:hint="cs"/>
          <w:sz w:val="24"/>
          <w:szCs w:val="24"/>
          <w:rtl/>
          <w:lang w:bidi="ar-BH"/>
        </w:rPr>
        <w:t>الإصطناعي</w:t>
      </w:r>
      <w:r w:rsidRPr="00546F1A">
        <w:rPr>
          <w:rFonts w:ascii="Traditional Arabic" w:hAnsi="Traditional Arabic" w:cs="Traditional Arabic" w:hint="cs"/>
          <w:sz w:val="24"/>
          <w:szCs w:val="24"/>
          <w:rtl/>
          <w:lang w:bidi="ar-BH"/>
        </w:rPr>
        <w:t xml:space="preserve"> على دعم الشفافية ومعرفة أسباب التكلفة في كافة مراحل سلسلة التوريد" بموجب متوسط (4.820)  وهوالأعلى بين جميع الفقرات.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وجاء الانحراف المعياري بقيمة (0.808)، مما يدل على اتساق وتوافق إجابات عينة الدراسة وان مجموع هذه القيم جعلها في صدارة الترتيب بمستوى موافقة (مرتفع جدا).</w:t>
      </w:r>
      <w:r w:rsidR="00903C3D" w:rsidRPr="00546F1A">
        <w:rPr>
          <w:rFonts w:ascii="Traditional Arabic" w:hAnsi="Traditional Arabic" w:cs="Traditional Arabic" w:hint="cs"/>
          <w:sz w:val="24"/>
          <w:szCs w:val="24"/>
          <w:rtl/>
        </w:rPr>
        <w:t xml:space="preserve"> حيث يرى أفراد العينة أن الدور الأبرز والأقوى للذكاء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يكمن في تعزيز الشفافية وكشف تفاصيل التكاليف بدقة عالية</w:t>
      </w:r>
    </w:p>
    <w:p w14:paraId="50DA6C4C" w14:textId="06E929A5"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في حين كانت المرتبة الخامسة والأخيرة (الفقرة 3): " 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التحقق من تماثل المعلومات بين أطراف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 xml:space="preserve">سجلت الفقرة القيمة الأدنى في الجدول بمتوسط 3.99 </w:t>
      </w:r>
      <w:r w:rsidR="00903C3D" w:rsidRPr="00546F1A">
        <w:rPr>
          <w:rFonts w:ascii="Traditional Arabic" w:hAnsi="Traditional Arabic" w:cs="Traditional Arabic" w:hint="cs"/>
          <w:sz w:val="24"/>
          <w:szCs w:val="24"/>
          <w:rtl/>
        </w:rPr>
        <w:t xml:space="preserve">بالرغم من حلولها في المرتبة الأخيرة، إلا أنها لا تزال تحظى بقبول وتأييد "مرتفع" من العينة حول دور الذكاء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في توحيد وتطابق البيانات.</w:t>
      </w:r>
    </w:p>
    <w:p w14:paraId="7BE97D77" w14:textId="4410C491" w:rsidR="00E86243" w:rsidRPr="00546F1A" w:rsidRDefault="00B155D4" w:rsidP="00546F1A">
      <w:pPr>
        <w:bidi/>
        <w:spacing w:before="240"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E86243"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E86243" w:rsidRPr="00546F1A">
        <w:rPr>
          <w:rFonts w:ascii="Traditional Arabic" w:hAnsi="Traditional Arabic" w:cs="Traditional Arabic" w:hint="cs"/>
          <w:sz w:val="24"/>
          <w:szCs w:val="24"/>
          <w:rtl/>
        </w:rPr>
        <w:t>.</w:t>
      </w:r>
      <w:r w:rsidR="00FF2D1E" w:rsidRPr="00546F1A">
        <w:rPr>
          <w:rFonts w:ascii="Traditional Arabic" w:hAnsi="Traditional Arabic" w:cs="Traditional Arabic" w:hint="cs"/>
          <w:sz w:val="24"/>
          <w:szCs w:val="24"/>
          <w:rtl/>
        </w:rPr>
        <w:t>9</w:t>
      </w:r>
      <w:r w:rsidR="00E86243" w:rsidRPr="00546F1A">
        <w:rPr>
          <w:rFonts w:ascii="Traditional Arabic" w:hAnsi="Traditional Arabic" w:cs="Traditional Arabic" w:hint="cs"/>
          <w:sz w:val="24"/>
          <w:szCs w:val="24"/>
          <w:rtl/>
        </w:rPr>
        <w:t>)</w:t>
      </w:r>
      <w:r w:rsidR="00903C3D" w:rsidRPr="00546F1A">
        <w:rPr>
          <w:rFonts w:ascii="Traditional Arabic" w:hAnsi="Traditional Arabic" w:cs="Traditional Arabic" w:hint="cs"/>
          <w:sz w:val="24"/>
          <w:szCs w:val="24"/>
          <w:rtl/>
        </w:rPr>
        <w:t xml:space="preserve"> تتراوح المتوسطات الحسابية بين (3.99 و 4.82)، وهي تقع جميعها في نطاق الموافقة "المرتفعة والمتوسطة"،</w:t>
      </w:r>
      <w:r w:rsidR="00E86243" w:rsidRPr="00546F1A">
        <w:rPr>
          <w:rFonts w:ascii="Traditional Arabic" w:hAnsi="Traditional Arabic" w:cs="Traditional Arabic" w:hint="cs"/>
          <w:sz w:val="24"/>
          <w:szCs w:val="24"/>
          <w:rtl/>
        </w:rPr>
        <w:t xml:space="preserve"> </w:t>
      </w:r>
      <w:r w:rsidR="00903C3D" w:rsidRPr="00546F1A">
        <w:rPr>
          <w:rFonts w:ascii="Traditional Arabic" w:hAnsi="Traditional Arabic" w:cs="Traditional Arabic" w:hint="cs"/>
          <w:sz w:val="24"/>
          <w:szCs w:val="24"/>
          <w:rtl/>
        </w:rPr>
        <w:t xml:space="preserve">تظهر النتائج تأييداً كبيراً وقوياً من أفراد العينة في شركة سابك بأن تطبيق نظم الذكاء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يسهم بفاعلية ممتازة في تحقيق التكامل عبر سلسلة التوريد، وينعكس ذلك بشكل رئيسي في زيادة الشفافية، حوكمة التكاليف، وضمان صحة وتدفق المعلومات بين جميع الشركاء</w:t>
      </w:r>
      <w:r w:rsidRPr="00546F1A">
        <w:rPr>
          <w:rFonts w:ascii="Traditional Arabic" w:hAnsi="Traditional Arabic" w:cs="Traditional Arabic" w:hint="cs"/>
          <w:sz w:val="24"/>
          <w:szCs w:val="24"/>
          <w:rtl/>
        </w:rPr>
        <w:t>،</w:t>
      </w:r>
      <w:r w:rsidR="00903C3D" w:rsidRPr="00546F1A">
        <w:rPr>
          <w:rFonts w:ascii="Traditional Arabic" w:hAnsi="Traditional Arabic" w:cs="Traditional Arabic" w:hint="cs"/>
          <w:sz w:val="24"/>
          <w:szCs w:val="24"/>
          <w:rtl/>
        </w:rPr>
        <w:t xml:space="preserve"> </w:t>
      </w:r>
      <w:r w:rsidR="00E86243" w:rsidRPr="00546F1A">
        <w:rPr>
          <w:rFonts w:ascii="Traditional Arabic" w:hAnsi="Traditional Arabic" w:cs="Traditional Arabic" w:hint="cs"/>
          <w:sz w:val="24"/>
          <w:szCs w:val="24"/>
          <w:rtl/>
        </w:rPr>
        <w:t xml:space="preserve"> ويعني هذا أن الشركة السعودية للصناعات الاساسية محل الدراسة تدعم الشفافية ومعرفة أسباب التكلفة في كافة مراحل سلسلة التوريد حيث تساعد نظم الذكاء </w:t>
      </w:r>
      <w:r w:rsidR="00067C01" w:rsidRPr="00546F1A">
        <w:rPr>
          <w:rFonts w:ascii="Traditional Arabic" w:hAnsi="Traditional Arabic" w:cs="Traditional Arabic" w:hint="cs"/>
          <w:sz w:val="24"/>
          <w:szCs w:val="24"/>
          <w:rtl/>
        </w:rPr>
        <w:t>الإصطناعي</w:t>
      </w:r>
      <w:r w:rsidR="00E86243" w:rsidRPr="00546F1A">
        <w:rPr>
          <w:rFonts w:ascii="Traditional Arabic" w:hAnsi="Traditional Arabic" w:cs="Traditional Arabic" w:hint="cs"/>
          <w:sz w:val="24"/>
          <w:szCs w:val="24"/>
          <w:rtl/>
        </w:rPr>
        <w:t xml:space="preserve"> على التحقق من صحة وتكامل المعلومات مما يقلل مشاكل أطراف سلسلة التوريد، كما أن نسبة الأهمية النسبية مثلت (</w:t>
      </w:r>
      <w:r w:rsidR="00114295" w:rsidRPr="00546F1A">
        <w:rPr>
          <w:rFonts w:ascii="Traditional Arabic" w:hAnsi="Traditional Arabic" w:cs="Traditional Arabic" w:hint="cs"/>
          <w:sz w:val="24"/>
          <w:szCs w:val="24"/>
          <w:rtl/>
        </w:rPr>
        <w:t>85</w:t>
      </w:r>
      <w:r w:rsidR="00E86243" w:rsidRPr="00546F1A">
        <w:rPr>
          <w:rFonts w:ascii="Traditional Arabic" w:hAnsi="Traditional Arabic" w:cs="Traditional Arabic" w:hint="cs"/>
          <w:sz w:val="24"/>
          <w:szCs w:val="24"/>
          <w:rtl/>
        </w:rPr>
        <w:t>%)، والتي تدل على أن (</w:t>
      </w:r>
      <w:r w:rsidR="00114295" w:rsidRPr="00546F1A">
        <w:rPr>
          <w:rFonts w:ascii="Traditional Arabic" w:hAnsi="Traditional Arabic" w:cs="Traditional Arabic" w:hint="cs"/>
          <w:sz w:val="24"/>
          <w:szCs w:val="24"/>
          <w:rtl/>
        </w:rPr>
        <w:t>15</w:t>
      </w:r>
      <w:r w:rsidR="00E86243" w:rsidRPr="00546F1A">
        <w:rPr>
          <w:rFonts w:ascii="Traditional Arabic" w:hAnsi="Traditional Arabic" w:cs="Traditional Arabic" w:hint="cs"/>
          <w:sz w:val="24"/>
          <w:szCs w:val="24"/>
          <w:rtl/>
        </w:rPr>
        <w:t>%) من إجابات أفراد العينة يتميزون بعدم الانسجام في إجاباتهم حول فقرات بعد تكامل سلسلة التوريد من إجابات أفراد عينة الدراسة</w:t>
      </w:r>
      <w:r w:rsidR="00E54C65" w:rsidRPr="00546F1A">
        <w:rPr>
          <w:rFonts w:ascii="Traditional Arabic" w:hAnsi="Traditional Arabic" w:cs="Traditional Arabic" w:hint="cs"/>
          <w:sz w:val="24"/>
          <w:szCs w:val="24"/>
          <w:rtl/>
        </w:rPr>
        <w:t>.</w:t>
      </w:r>
    </w:p>
    <w:p w14:paraId="2D0EE9C6" w14:textId="0EA367EC" w:rsidR="00807BE2" w:rsidRPr="00546F1A" w:rsidRDefault="00807BE2" w:rsidP="00546F1A">
      <w:pPr>
        <w:pStyle w:val="Heading4"/>
        <w:spacing w:line="360" w:lineRule="auto"/>
        <w:jc w:val="both"/>
        <w:rPr>
          <w:rFonts w:ascii="Traditional Arabic" w:hAnsi="Traditional Arabic" w:cs="Traditional Arabic"/>
          <w:b/>
          <w:bCs/>
          <w:i w:val="0"/>
          <w:iCs w:val="0"/>
          <w:color w:val="auto"/>
          <w:sz w:val="24"/>
          <w:szCs w:val="24"/>
          <w:rtl/>
        </w:rPr>
      </w:pPr>
      <w:r w:rsidRPr="00546F1A">
        <w:rPr>
          <w:rFonts w:ascii="Traditional Arabic" w:hAnsi="Traditional Arabic" w:cs="Traditional Arabic" w:hint="cs"/>
          <w:b/>
          <w:bCs/>
          <w:i w:val="0"/>
          <w:iCs w:val="0"/>
          <w:color w:val="auto"/>
          <w:sz w:val="24"/>
          <w:szCs w:val="24"/>
          <w:rtl/>
        </w:rPr>
        <w:lastRenderedPageBreak/>
        <w:t>البعد الثاني: الإحــصاء الوصفي لفقرات محور العمليات</w:t>
      </w:r>
      <w:r w:rsidR="00E54C65" w:rsidRPr="00546F1A">
        <w:rPr>
          <w:rFonts w:ascii="Traditional Arabic" w:hAnsi="Traditional Arabic" w:cs="Traditional Arabic" w:hint="cs"/>
          <w:b/>
          <w:bCs/>
          <w:i w:val="0"/>
          <w:iCs w:val="0"/>
          <w:color w:val="auto"/>
          <w:sz w:val="24"/>
          <w:szCs w:val="24"/>
          <w:rtl/>
        </w:rPr>
        <w:t xml:space="preserve"> </w:t>
      </w:r>
    </w:p>
    <w:p w14:paraId="302B2261" w14:textId="227FD02A" w:rsidR="00807BE2" w:rsidRPr="00546F1A" w:rsidRDefault="00807BE2" w:rsidP="00546F1A">
      <w:pPr>
        <w:bidi/>
        <w:spacing w:after="0" w:line="360" w:lineRule="auto"/>
        <w:ind w:left="4"/>
        <w:jc w:val="center"/>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(5.10)</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العمليات </w:t>
      </w:r>
      <w:r w:rsidRPr="00546F1A">
        <w:rPr>
          <w:rFonts w:ascii="Traditional Arabic" w:hAnsi="Traditional Arabic" w:cs="Traditional Arabic" w:hint="cs"/>
          <w:sz w:val="24"/>
          <w:szCs w:val="24"/>
        </w:rPr>
        <w:t>n=226)</w:t>
      </w:r>
      <w:r w:rsidRPr="00546F1A">
        <w:rPr>
          <w:rFonts w:ascii="Traditional Arabic" w:hAnsi="Traditional Arabic" w:cs="Traditional Arabic" w:hint="cs"/>
          <w:sz w:val="24"/>
          <w:szCs w:val="24"/>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0"/>
        <w:gridCol w:w="996"/>
        <w:gridCol w:w="1052"/>
        <w:gridCol w:w="877"/>
        <w:gridCol w:w="907"/>
      </w:tblGrid>
      <w:tr w:rsidR="00AA7577" w:rsidRPr="00546F1A" w14:paraId="5C6CD363"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6EBD7DC"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tcPr>
          <w:p w14:paraId="55F651B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92" w:type="pct"/>
            <w:tcBorders>
              <w:top w:val="single" w:sz="4" w:space="0" w:color="auto"/>
            </w:tcBorders>
          </w:tcPr>
          <w:p w14:paraId="65A9774D" w14:textId="21D584EB"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49" w:name="_Hlk236241701"/>
            <w:r w:rsidRPr="00546F1A">
              <w:rPr>
                <w:rFonts w:ascii="Traditional Arabic" w:hAnsi="Traditional Arabic" w:cs="Traditional Arabic" w:hint="cs"/>
                <w:sz w:val="24"/>
                <w:szCs w:val="24"/>
                <w:rtl/>
              </w:rPr>
              <w:t xml:space="preserve">تساهم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الوقوف على أي عيوب تحدث خلال عمليات سلسلة التوريد</w:t>
            </w:r>
            <w:r w:rsidRPr="00546F1A">
              <w:rPr>
                <w:rFonts w:ascii="Traditional Arabic" w:hAnsi="Traditional Arabic" w:cs="Traditional Arabic" w:hint="cs"/>
                <w:sz w:val="24"/>
                <w:szCs w:val="24"/>
              </w:rPr>
              <w:t xml:space="preserve"> </w:t>
            </w:r>
            <w:bookmarkEnd w:id="49"/>
          </w:p>
        </w:tc>
        <w:tc>
          <w:tcPr>
            <w:tcW w:w="564" w:type="pct"/>
            <w:tcBorders>
              <w:top w:val="single" w:sz="4" w:space="0" w:color="auto"/>
            </w:tcBorders>
          </w:tcPr>
          <w:p w14:paraId="3152AA0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3.54</w:t>
            </w:r>
          </w:p>
        </w:tc>
        <w:tc>
          <w:tcPr>
            <w:tcW w:w="596" w:type="pct"/>
            <w:tcBorders>
              <w:top w:val="single" w:sz="4" w:space="0" w:color="auto"/>
            </w:tcBorders>
          </w:tcPr>
          <w:p w14:paraId="4B528FD6"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0.801</w:t>
            </w:r>
          </w:p>
        </w:tc>
        <w:tc>
          <w:tcPr>
            <w:tcW w:w="497" w:type="pct"/>
            <w:tcBorders>
              <w:top w:val="single" w:sz="4" w:space="0" w:color="auto"/>
            </w:tcBorders>
          </w:tcPr>
          <w:p w14:paraId="3964D9C9"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14" w:type="pct"/>
            <w:tcBorders>
              <w:top w:val="single" w:sz="4" w:space="0" w:color="auto"/>
            </w:tcBorders>
          </w:tcPr>
          <w:p w14:paraId="6D03D413" w14:textId="46E6EDAC" w:rsidR="00807BE2" w:rsidRPr="00546F1A"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92" w:type="pct"/>
          </w:tcPr>
          <w:p w14:paraId="7E290198" w14:textId="4A669A1A"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تدعم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ترتيب العمليات خلال سلسلة التوريد لجعلها أكثر فاعلية وكفاءة واقل في التكلفة</w:t>
            </w:r>
            <w:r w:rsidRPr="00546F1A">
              <w:rPr>
                <w:rFonts w:ascii="Traditional Arabic" w:hAnsi="Traditional Arabic" w:cs="Traditional Arabic" w:hint="cs"/>
                <w:sz w:val="24"/>
                <w:szCs w:val="24"/>
              </w:rPr>
              <w:t xml:space="preserve"> </w:t>
            </w:r>
          </w:p>
        </w:tc>
        <w:tc>
          <w:tcPr>
            <w:tcW w:w="564" w:type="pct"/>
          </w:tcPr>
          <w:p w14:paraId="062F20D4"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4.3</w:t>
            </w:r>
          </w:p>
        </w:tc>
        <w:tc>
          <w:tcPr>
            <w:tcW w:w="596" w:type="pct"/>
          </w:tcPr>
          <w:p w14:paraId="590B1B30"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0.811</w:t>
            </w:r>
          </w:p>
        </w:tc>
        <w:tc>
          <w:tcPr>
            <w:tcW w:w="497" w:type="pct"/>
          </w:tcPr>
          <w:p w14:paraId="1A1EE6CB"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14" w:type="pct"/>
          </w:tcPr>
          <w:p w14:paraId="2E88B1DE"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92" w:type="pct"/>
          </w:tcPr>
          <w:p w14:paraId="44A39249" w14:textId="7F2973C5"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50" w:name="_Hlk236241728"/>
            <w:r w:rsidRPr="00546F1A">
              <w:rPr>
                <w:rFonts w:ascii="Traditional Arabic" w:hAnsi="Traditional Arabic" w:cs="Traditional Arabic" w:hint="cs"/>
                <w:sz w:val="24"/>
                <w:szCs w:val="24"/>
                <w:rtl/>
              </w:rPr>
              <w:t xml:space="preserve">تستخدم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اتخاذ القرارات الاستراتيجية لعمليات سلسلة التوريد</w:t>
            </w:r>
            <w:bookmarkEnd w:id="50"/>
          </w:p>
        </w:tc>
        <w:tc>
          <w:tcPr>
            <w:tcW w:w="564" w:type="pct"/>
          </w:tcPr>
          <w:p w14:paraId="522FD21C"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4.52</w:t>
            </w:r>
          </w:p>
        </w:tc>
        <w:tc>
          <w:tcPr>
            <w:tcW w:w="596" w:type="pct"/>
          </w:tcPr>
          <w:p w14:paraId="0F9C62FA"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0.777</w:t>
            </w:r>
          </w:p>
        </w:tc>
        <w:tc>
          <w:tcPr>
            <w:tcW w:w="497" w:type="pct"/>
          </w:tcPr>
          <w:p w14:paraId="7D8DCC63"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14" w:type="pct"/>
          </w:tcPr>
          <w:p w14:paraId="43E6DB5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92" w:type="pct"/>
          </w:tcPr>
          <w:p w14:paraId="22F3D461" w14:textId="7972648A"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دعم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المخاطر لاستدامة عمليات سلسلة التوريد</w:t>
            </w:r>
          </w:p>
        </w:tc>
        <w:tc>
          <w:tcPr>
            <w:tcW w:w="564" w:type="pct"/>
          </w:tcPr>
          <w:p w14:paraId="7F2759A9"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3.95</w:t>
            </w:r>
          </w:p>
        </w:tc>
        <w:tc>
          <w:tcPr>
            <w:tcW w:w="596" w:type="pct"/>
          </w:tcPr>
          <w:p w14:paraId="23A7B317"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0.823</w:t>
            </w:r>
          </w:p>
        </w:tc>
        <w:tc>
          <w:tcPr>
            <w:tcW w:w="497" w:type="pct"/>
          </w:tcPr>
          <w:p w14:paraId="738E3538"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14" w:type="pct"/>
          </w:tcPr>
          <w:p w14:paraId="319CAA91"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92" w:type="pct"/>
          </w:tcPr>
          <w:p w14:paraId="6B7BA8B3" w14:textId="4B126383"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تعديل مستوى الاداء للعمليات مع كافة أطراف سلسلة التوريد</w:t>
            </w:r>
          </w:p>
        </w:tc>
        <w:tc>
          <w:tcPr>
            <w:tcW w:w="564" w:type="pct"/>
          </w:tcPr>
          <w:p w14:paraId="0203C821"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4.15</w:t>
            </w:r>
          </w:p>
        </w:tc>
        <w:tc>
          <w:tcPr>
            <w:tcW w:w="596" w:type="pct"/>
          </w:tcPr>
          <w:p w14:paraId="6621391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0.897</w:t>
            </w:r>
          </w:p>
        </w:tc>
        <w:tc>
          <w:tcPr>
            <w:tcW w:w="497" w:type="pct"/>
          </w:tcPr>
          <w:p w14:paraId="2397C31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14" w:type="pct"/>
          </w:tcPr>
          <w:p w14:paraId="1023CF0E"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64" w:type="pct"/>
          </w:tcPr>
          <w:p w14:paraId="44D327DF"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4.09</w:t>
            </w:r>
          </w:p>
        </w:tc>
        <w:tc>
          <w:tcPr>
            <w:tcW w:w="596" w:type="pct"/>
          </w:tcPr>
          <w:p w14:paraId="73AD6522"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0.822</w:t>
            </w:r>
          </w:p>
        </w:tc>
        <w:tc>
          <w:tcPr>
            <w:tcW w:w="497" w:type="pct"/>
          </w:tcPr>
          <w:p w14:paraId="5E0DC25C"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14" w:type="pct"/>
          </w:tcPr>
          <w:p w14:paraId="50E62AB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2FBEEEF5"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6638485C" w14:textId="6BE26A2E"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"نتيجة الجدول (</w:t>
      </w:r>
      <w:r w:rsidR="00B155D4" w:rsidRPr="00546F1A">
        <w:rPr>
          <w:rFonts w:ascii="Traditional Arabic" w:hAnsi="Traditional Arabic" w:cs="Traditional Arabic" w:hint="cs"/>
          <w:sz w:val="24"/>
          <w:szCs w:val="24"/>
          <w:rtl/>
          <w:lang w:bidi="ar-BH"/>
        </w:rPr>
        <w:t>5.10</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العمليات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w:t>
      </w:r>
      <w:r w:rsidRPr="00546F1A">
        <w:rPr>
          <w:rFonts w:ascii="Traditional Arabic" w:hAnsi="Traditional Arabic" w:cs="Traditional Arabic" w:hint="cs"/>
          <w:sz w:val="24"/>
          <w:szCs w:val="24"/>
          <w:rtl/>
          <w:lang w:bidi="ar-EG"/>
        </w:rPr>
        <w:t xml:space="preserve">بعد </w:t>
      </w:r>
      <w:r w:rsidRPr="00546F1A">
        <w:rPr>
          <w:rFonts w:ascii="Traditional Arabic" w:hAnsi="Traditional Arabic" w:cs="Traditional Arabic" w:hint="cs"/>
          <w:sz w:val="24"/>
          <w:szCs w:val="24"/>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بعد العمليات لسلسلة التوريد</w:t>
      </w:r>
      <w:r w:rsidR="00D025C0" w:rsidRPr="00546F1A">
        <w:rPr>
          <w:rFonts w:ascii="Traditional Arabic" w:hAnsi="Traditional Arabic" w:cs="Traditional Arabic" w:hint="cs"/>
          <w:sz w:val="24"/>
          <w:szCs w:val="24"/>
          <w:rtl/>
          <w:lang w:bidi="ar-BH"/>
        </w:rPr>
        <w:t>:</w:t>
      </w:r>
    </w:p>
    <w:p w14:paraId="7142C482" w14:textId="2C369AAA" w:rsidR="00D025C0" w:rsidRPr="00546F1A" w:rsidRDefault="009F4539"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w:t>
      </w:r>
      <w:r w:rsidR="00D025C0" w:rsidRPr="00546F1A">
        <w:rPr>
          <w:rFonts w:ascii="Traditional Arabic" w:hAnsi="Traditional Arabic" w:cs="Traditional Arabic" w:hint="cs"/>
          <w:sz w:val="24"/>
          <w:szCs w:val="24"/>
          <w:rtl/>
          <w:lang w:bidi="ar-BH"/>
        </w:rPr>
        <w:t>المرتبة الأولى (الفقرة 3): "</w:t>
      </w:r>
      <w:r w:rsidR="00D025C0" w:rsidRPr="00546F1A">
        <w:rPr>
          <w:rFonts w:ascii="Traditional Arabic" w:hAnsi="Traditional Arabic" w:cs="Traditional Arabic" w:hint="cs"/>
          <w:sz w:val="24"/>
          <w:szCs w:val="24"/>
          <w:rtl/>
        </w:rPr>
        <w:t xml:space="preserve"> </w:t>
      </w:r>
      <w:r w:rsidR="00D025C0" w:rsidRPr="00546F1A">
        <w:rPr>
          <w:rFonts w:ascii="Traditional Arabic" w:hAnsi="Traditional Arabic" w:cs="Traditional Arabic" w:hint="cs"/>
          <w:sz w:val="24"/>
          <w:szCs w:val="24"/>
          <w:rtl/>
          <w:lang w:bidi="ar-BH"/>
        </w:rPr>
        <w:t xml:space="preserve">تستخدم نظم الذكاء </w:t>
      </w:r>
      <w:r w:rsidR="00067C01" w:rsidRPr="00546F1A">
        <w:rPr>
          <w:rFonts w:ascii="Traditional Arabic" w:hAnsi="Traditional Arabic" w:cs="Traditional Arabic" w:hint="cs"/>
          <w:sz w:val="24"/>
          <w:szCs w:val="24"/>
          <w:rtl/>
          <w:lang w:bidi="ar-BH"/>
        </w:rPr>
        <w:t>الإصطناعي</w:t>
      </w:r>
      <w:r w:rsidR="00D025C0" w:rsidRPr="00546F1A">
        <w:rPr>
          <w:rFonts w:ascii="Traditional Arabic" w:hAnsi="Traditional Arabic" w:cs="Traditional Arabic" w:hint="cs"/>
          <w:sz w:val="24"/>
          <w:szCs w:val="24"/>
          <w:rtl/>
          <w:lang w:bidi="ar-BH"/>
        </w:rPr>
        <w:t xml:space="preserve"> في اتخاذ القرارات الاستراتيجية لعمليات سلسلة التوريد" بموجب متوسط (4.520)  وهوالأعلى بين جميع الفقرات.</w:t>
      </w:r>
      <w:r w:rsidR="00D025C0" w:rsidRPr="00546F1A">
        <w:rPr>
          <w:rFonts w:ascii="Traditional Arabic" w:hAnsi="Traditional Arabic" w:cs="Traditional Arabic" w:hint="cs"/>
          <w:sz w:val="24"/>
          <w:szCs w:val="24"/>
          <w:rtl/>
        </w:rPr>
        <w:t xml:space="preserve"> </w:t>
      </w:r>
      <w:r w:rsidR="00D025C0" w:rsidRPr="00546F1A">
        <w:rPr>
          <w:rFonts w:ascii="Traditional Arabic" w:hAnsi="Traditional Arabic" w:cs="Traditional Arabic" w:hint="cs"/>
          <w:sz w:val="24"/>
          <w:szCs w:val="24"/>
          <w:rtl/>
          <w:lang w:bidi="ar-BH"/>
        </w:rPr>
        <w:t>وجاء الانحراف المعياري بقيمة (0.777)، مما يدل على اتساق وتوافق إجابات عينة الدراسة وان مجموع هذه القيم جعلها في صدارة الترتيب بمستوى موافقة (مرتفع جدا).</w:t>
      </w:r>
    </w:p>
    <w:p w14:paraId="29799475" w14:textId="1485952C"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  في حين كانت المرتبة الخامسة والأخيرة (الفقرة 1): " تساهم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الوقوف على أي عيوب تحدث خلال عمليات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AA18009" w14:textId="20BDCE65" w:rsidR="00114295" w:rsidRDefault="00114295" w:rsidP="00546F1A">
      <w:pPr>
        <w:bidi/>
        <w:spacing w:before="240"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وإجمالاً يشير الجدول(</w:t>
      </w:r>
      <w:r w:rsidR="00600EC2" w:rsidRPr="00546F1A">
        <w:rPr>
          <w:rFonts w:ascii="Traditional Arabic" w:hAnsi="Traditional Arabic" w:cs="Traditional Arabic" w:hint="cs"/>
          <w:sz w:val="24"/>
          <w:szCs w:val="24"/>
          <w:rtl/>
        </w:rPr>
        <w:t>5</w:t>
      </w:r>
      <w:r w:rsidRPr="00546F1A">
        <w:rPr>
          <w:rFonts w:ascii="Traditional Arabic" w:hAnsi="Traditional Arabic" w:cs="Traditional Arabic" w:hint="cs"/>
          <w:sz w:val="24"/>
          <w:szCs w:val="24"/>
          <w:rtl/>
        </w:rPr>
        <w:t>.10)</w:t>
      </w:r>
      <w:r w:rsidR="00077CD2" w:rsidRPr="00546F1A">
        <w:rPr>
          <w:rFonts w:ascii="Traditional Arabic" w:hAnsi="Traditional Arabic" w:cs="Traditional Arabic" w:hint="cs"/>
          <w:sz w:val="24"/>
          <w:szCs w:val="24"/>
          <w:rtl/>
        </w:rPr>
        <w:t xml:space="preserve"> تتراوح المتوسطات الحسابية بين (3.99 و 4.82)، وهي تقع جميعها في نطاق الموافقة "المرتفع جدا والمرتفع" </w:t>
      </w:r>
      <w:r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rPr>
        <w:t xml:space="preserve">توضح النتائج أن أفراد عينة الدراسة يدركون بشكل كبير جداً أهمية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اتخاذ القرارات الاستراتيجية ورفع كفاءة وترتيب العمليات وخفض التكلفة كأولويات قصوى، بينما يقل هذا الإدراك نسبياً (بدرجة موافقة متوسطة) في دور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اكتشاف والوقوف على العيوب المباشرة أثناء العمليات مقارنة بالاستخدامات الأخرى.</w:t>
      </w:r>
      <w:r w:rsidRPr="00546F1A">
        <w:rPr>
          <w:rFonts w:ascii="Traditional Arabic" w:hAnsi="Traditional Arabic" w:cs="Traditional Arabic" w:hint="cs"/>
          <w:sz w:val="24"/>
          <w:szCs w:val="24"/>
          <w:rtl/>
        </w:rPr>
        <w:t xml:space="preserve">ويعني هذا أن الشركة السعودية للصناعات الاساسية محل الدراسة تستخدم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اتخاذ القرارات الاستراتيجية لعمليات سلسلة التوريد ، حيث تدعم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ترتيب العمليات خلال سلسلة التوريد لجعلها أكثر فاعلية وكفاءة واقل في التكلفة، كما أن نسبة الأهمية النسبية مثلت (80%)، والتي تدل على أن (20%) من إجابات أفراد العينة يتميزون بعدم الانسجام في إجاباتهم حول فقرات بعد عمليات تحسين سلسلة التوريد من إجابات أفراد عينة الدراسة</w:t>
      </w:r>
    </w:p>
    <w:p w14:paraId="75DF4F49" w14:textId="77777777" w:rsidR="00B24241" w:rsidRPr="00546F1A" w:rsidRDefault="00B24241" w:rsidP="00B24241">
      <w:pPr>
        <w:bidi/>
        <w:spacing w:before="240" w:after="0" w:line="360" w:lineRule="auto"/>
        <w:jc w:val="both"/>
        <w:rPr>
          <w:rFonts w:ascii="Traditional Arabic" w:hAnsi="Traditional Arabic" w:cs="Traditional Arabic"/>
          <w:sz w:val="24"/>
          <w:szCs w:val="24"/>
          <w:rtl/>
        </w:rPr>
      </w:pPr>
    </w:p>
    <w:p w14:paraId="45698A68" w14:textId="6B2D0084" w:rsidR="00807BE2" w:rsidRPr="00546F1A" w:rsidRDefault="00807BE2" w:rsidP="00546F1A">
      <w:pPr>
        <w:pStyle w:val="Heading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البعد الثالث: الإحــصاء الوصفي لفقرات محور الشراء</w:t>
      </w:r>
      <w:r w:rsidR="00077CD2" w:rsidRPr="00546F1A">
        <w:rPr>
          <w:rFonts w:ascii="Traditional Arabic" w:hAnsi="Traditional Arabic" w:cs="Traditional Arabic" w:hint="cs"/>
          <w:b/>
          <w:bCs/>
          <w:color w:val="auto"/>
          <w:sz w:val="24"/>
          <w:szCs w:val="24"/>
          <w:rtl/>
        </w:rPr>
        <w:t xml:space="preserve"> </w:t>
      </w:r>
    </w:p>
    <w:p w14:paraId="7CEF95D0" w14:textId="243C9D3F" w:rsidR="00807BE2" w:rsidRPr="00546F1A" w:rsidRDefault="00807BE2" w:rsidP="00546F1A">
      <w:pPr>
        <w:pStyle w:val="Caption"/>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 xml:space="preserve">(5.11)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الشراء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r w:rsidRPr="00546F1A">
        <w:rPr>
          <w:rFonts w:ascii="Traditional Arabic" w:hAnsi="Traditional Arabic" w:cs="Traditional Arabic" w:hint="cs"/>
          <w:sz w:val="24"/>
          <w:szCs w:val="24"/>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17"/>
        <w:gridCol w:w="915"/>
      </w:tblGrid>
      <w:tr w:rsidR="00AA7577" w:rsidRPr="00546F1A"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35"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3F864A86"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tcPr>
          <w:p w14:paraId="4F564668"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3" w:type="pct"/>
            <w:tcBorders>
              <w:top w:val="single" w:sz="4" w:space="0" w:color="auto"/>
            </w:tcBorders>
          </w:tcPr>
          <w:p w14:paraId="3BD7EBC8"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51" w:name="_Hlk236241860"/>
            <w:r w:rsidRPr="00546F1A">
              <w:rPr>
                <w:rFonts w:ascii="Traditional Arabic" w:hAnsi="Traditional Arabic" w:cs="Traditional Arabic" w:hint="cs"/>
                <w:sz w:val="24"/>
                <w:szCs w:val="24"/>
                <w:rtl/>
              </w:rPr>
              <w:t>تمكن سلاسل التوريد الشركة من تبادل المعلومات بشفافية ووضوح مع الموردين</w:t>
            </w:r>
            <w:bookmarkEnd w:id="51"/>
          </w:p>
        </w:tc>
        <w:tc>
          <w:tcPr>
            <w:tcW w:w="553" w:type="pct"/>
            <w:gridSpan w:val="2"/>
            <w:tcBorders>
              <w:top w:val="single" w:sz="4" w:space="0" w:color="auto"/>
            </w:tcBorders>
          </w:tcPr>
          <w:p w14:paraId="657D35F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4.54</w:t>
            </w:r>
          </w:p>
        </w:tc>
        <w:tc>
          <w:tcPr>
            <w:tcW w:w="567" w:type="pct"/>
            <w:tcBorders>
              <w:top w:val="single" w:sz="4" w:space="0" w:color="auto"/>
            </w:tcBorders>
          </w:tcPr>
          <w:p w14:paraId="0F8D1F0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0.831</w:t>
            </w:r>
          </w:p>
        </w:tc>
        <w:tc>
          <w:tcPr>
            <w:tcW w:w="581" w:type="pct"/>
            <w:tcBorders>
              <w:top w:val="single" w:sz="4" w:space="0" w:color="auto"/>
            </w:tcBorders>
          </w:tcPr>
          <w:p w14:paraId="33ECFE08"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35" w:type="pct"/>
            <w:gridSpan w:val="2"/>
            <w:tcBorders>
              <w:top w:val="single" w:sz="4" w:space="0" w:color="auto"/>
            </w:tcBorders>
          </w:tcPr>
          <w:p w14:paraId="25DA374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3" w:type="pct"/>
          </w:tcPr>
          <w:p w14:paraId="111C16E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52" w:name="_Hlk236241901"/>
            <w:r w:rsidRPr="00546F1A">
              <w:rPr>
                <w:rFonts w:ascii="Traditional Arabic" w:hAnsi="Traditional Arabic" w:cs="Traditional Arabic" w:hint="cs"/>
                <w:sz w:val="24"/>
                <w:szCs w:val="24"/>
                <w:rtl/>
              </w:rPr>
              <w:t>تمكن سلاسل التوريد الشركة من الحصول على احتياجاتها من المواد الخام في الوقت المناسب</w:t>
            </w:r>
            <w:bookmarkEnd w:id="52"/>
          </w:p>
        </w:tc>
        <w:tc>
          <w:tcPr>
            <w:tcW w:w="553" w:type="pct"/>
            <w:gridSpan w:val="2"/>
          </w:tcPr>
          <w:p w14:paraId="7DA7F535"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3.66</w:t>
            </w:r>
          </w:p>
        </w:tc>
        <w:tc>
          <w:tcPr>
            <w:tcW w:w="567" w:type="pct"/>
          </w:tcPr>
          <w:p w14:paraId="2F76E92B"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0.808</w:t>
            </w:r>
          </w:p>
        </w:tc>
        <w:tc>
          <w:tcPr>
            <w:tcW w:w="581" w:type="pct"/>
          </w:tcPr>
          <w:p w14:paraId="7FDBD449"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35" w:type="pct"/>
            <w:gridSpan w:val="2"/>
          </w:tcPr>
          <w:p w14:paraId="2F6BE12B" w14:textId="0695F51C" w:rsidR="00807BE2" w:rsidRPr="00546F1A" w:rsidRDefault="00783693"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3" w:type="pct"/>
          </w:tcPr>
          <w:p w14:paraId="7AB39A12" w14:textId="2055652C"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تحليل البيانات باستخدام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تحديد الاحتياجات الفعلية من المشتريات</w:t>
            </w:r>
          </w:p>
        </w:tc>
        <w:tc>
          <w:tcPr>
            <w:tcW w:w="553" w:type="pct"/>
            <w:gridSpan w:val="2"/>
          </w:tcPr>
          <w:p w14:paraId="572A95D4"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w:t>
            </w:r>
          </w:p>
        </w:tc>
        <w:tc>
          <w:tcPr>
            <w:tcW w:w="567" w:type="pct"/>
          </w:tcPr>
          <w:p w14:paraId="17C2D86F"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0.898</w:t>
            </w:r>
          </w:p>
        </w:tc>
        <w:tc>
          <w:tcPr>
            <w:tcW w:w="581" w:type="pct"/>
          </w:tcPr>
          <w:p w14:paraId="28F5DBD0"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35" w:type="pct"/>
            <w:gridSpan w:val="2"/>
          </w:tcPr>
          <w:p w14:paraId="7AFE8AF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23" w:type="pct"/>
          </w:tcPr>
          <w:p w14:paraId="266C2011" w14:textId="1989796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تحديد المواصفات التي تحتاجها الشركة من المواد الخام</w:t>
            </w:r>
            <w:r w:rsidRPr="00546F1A">
              <w:rPr>
                <w:rFonts w:ascii="Traditional Arabic" w:hAnsi="Traditional Arabic" w:cs="Traditional Arabic" w:hint="cs"/>
                <w:sz w:val="24"/>
                <w:szCs w:val="24"/>
              </w:rPr>
              <w:t xml:space="preserve"> </w:t>
            </w:r>
          </w:p>
        </w:tc>
        <w:tc>
          <w:tcPr>
            <w:tcW w:w="553" w:type="pct"/>
            <w:gridSpan w:val="2"/>
          </w:tcPr>
          <w:p w14:paraId="1D16E74C"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4.06</w:t>
            </w:r>
          </w:p>
        </w:tc>
        <w:tc>
          <w:tcPr>
            <w:tcW w:w="567" w:type="pct"/>
          </w:tcPr>
          <w:p w14:paraId="12B40E27"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0.788</w:t>
            </w:r>
          </w:p>
        </w:tc>
        <w:tc>
          <w:tcPr>
            <w:tcW w:w="581" w:type="pct"/>
          </w:tcPr>
          <w:p w14:paraId="208FA2D8"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35" w:type="pct"/>
            <w:gridSpan w:val="2"/>
          </w:tcPr>
          <w:p w14:paraId="4167068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lastRenderedPageBreak/>
              <w:t>5</w:t>
            </w:r>
          </w:p>
        </w:tc>
        <w:tc>
          <w:tcPr>
            <w:tcW w:w="2423" w:type="pct"/>
          </w:tcPr>
          <w:p w14:paraId="68CE1F4E" w14:textId="743CB7E9"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تخفض سلاسل التوريد في الشركة من دورة انجاز عمليات الشراء باستخدام تقنيات الذكاء </w:t>
            </w:r>
            <w:r w:rsidR="00067C01" w:rsidRPr="00546F1A">
              <w:rPr>
                <w:rFonts w:ascii="Traditional Arabic" w:hAnsi="Traditional Arabic" w:cs="Traditional Arabic" w:hint="cs"/>
                <w:sz w:val="24"/>
                <w:szCs w:val="24"/>
                <w:rtl/>
              </w:rPr>
              <w:t>الإصطناعي</w:t>
            </w:r>
          </w:p>
        </w:tc>
        <w:tc>
          <w:tcPr>
            <w:tcW w:w="553" w:type="pct"/>
            <w:gridSpan w:val="2"/>
          </w:tcPr>
          <w:p w14:paraId="4693F543"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3.77</w:t>
            </w:r>
          </w:p>
        </w:tc>
        <w:tc>
          <w:tcPr>
            <w:tcW w:w="567" w:type="pct"/>
          </w:tcPr>
          <w:p w14:paraId="3534E3D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0.834</w:t>
            </w:r>
          </w:p>
        </w:tc>
        <w:tc>
          <w:tcPr>
            <w:tcW w:w="581" w:type="pct"/>
          </w:tcPr>
          <w:p w14:paraId="491529B6"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35" w:type="pct"/>
            <w:gridSpan w:val="2"/>
          </w:tcPr>
          <w:p w14:paraId="4BEE01F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546F1A" w:rsidRDefault="00807BE2" w:rsidP="00546F1A">
            <w:pPr>
              <w:bidi/>
              <w:spacing w:before="120"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46" w:type="pct"/>
          </w:tcPr>
          <w:p w14:paraId="53B53446"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4.03</w:t>
            </w:r>
          </w:p>
        </w:tc>
        <w:tc>
          <w:tcPr>
            <w:tcW w:w="574" w:type="pct"/>
            <w:gridSpan w:val="2"/>
          </w:tcPr>
          <w:p w14:paraId="69A346F5"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0.832</w:t>
            </w:r>
          </w:p>
        </w:tc>
        <w:tc>
          <w:tcPr>
            <w:tcW w:w="591" w:type="pct"/>
            <w:gridSpan w:val="2"/>
          </w:tcPr>
          <w:p w14:paraId="37E60390"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25" w:type="pct"/>
          </w:tcPr>
          <w:p w14:paraId="0E238DF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4AE1EC2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64C3FE45" w14:textId="230C1651" w:rsidR="00E956C6"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"يتبين من نتائج الجدول (</w:t>
      </w:r>
      <w:r w:rsidR="00B155D4" w:rsidRPr="00546F1A">
        <w:rPr>
          <w:rFonts w:ascii="Traditional Arabic" w:hAnsi="Traditional Arabic" w:cs="Traditional Arabic" w:hint="cs"/>
          <w:sz w:val="24"/>
          <w:szCs w:val="24"/>
          <w:rtl/>
          <w:lang w:bidi="ar-BH"/>
        </w:rPr>
        <w:t>5.11</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الشراء تفوق الوسط الحسابي النظري حيث</w:t>
      </w:r>
      <w:r w:rsidRPr="00546F1A">
        <w:rPr>
          <w:rFonts w:ascii="Traditional Arabic" w:hAnsi="Traditional Arabic" w:cs="Traditional Arabic" w:hint="cs"/>
          <w:sz w:val="24"/>
          <w:szCs w:val="24"/>
          <w:rtl/>
          <w:lang w:bidi="ar-BH"/>
        </w:rPr>
        <w:t xml:space="preserve"> أن المــتوسط الــعام لفقرات بعد الشراء قد بلغ (</w:t>
      </w:r>
      <w:r w:rsidRPr="00546F1A">
        <w:rPr>
          <w:rFonts w:ascii="Traditional Arabic" w:hAnsi="Traditional Arabic" w:cs="Traditional Arabic" w:hint="cs"/>
          <w:sz w:val="24"/>
          <w:szCs w:val="24"/>
          <w:lang w:bidi="ar-BH"/>
        </w:rPr>
        <w:t>4.03</w:t>
      </w:r>
      <w:r w:rsidRPr="00546F1A">
        <w:rPr>
          <w:rFonts w:ascii="Traditional Arabic" w:hAnsi="Traditional Arabic" w:cs="Traditional Arabic" w:hint="cs"/>
          <w:sz w:val="24"/>
          <w:szCs w:val="24"/>
          <w:rtl/>
          <w:lang w:bidi="ar-BH"/>
        </w:rPr>
        <w:t xml:space="preserve">) وبانحراف معياري بلغ (0.832)،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D92FED"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الشراء لسلسلة التوريد</w:t>
      </w:r>
      <w:r w:rsidR="00E956C6" w:rsidRPr="00546F1A">
        <w:rPr>
          <w:rFonts w:ascii="Traditional Arabic" w:hAnsi="Traditional Arabic" w:cs="Traditional Arabic" w:hint="cs"/>
          <w:sz w:val="24"/>
          <w:szCs w:val="24"/>
          <w:rtl/>
          <w:lang w:bidi="ar-BH"/>
        </w:rPr>
        <w:t>:</w:t>
      </w:r>
    </w:p>
    <w:p w14:paraId="239B6439" w14:textId="68CD9F6D" w:rsidR="00E956C6" w:rsidRPr="00546F1A" w:rsidRDefault="00D92FED"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lang w:bidi="ar-BH"/>
        </w:rPr>
        <w:t>المرتبة الأولى (الفقرة 1): "</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تمكن سلاسل التوريد الشركة من تبادل المعلومات بشفافية ووضوح مع الموردين " بموجب متوسط (4.540)  وهوالأعلى بين جميع الفقرات.</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وجاء الانحراف المعياري بقيمة (0.831)، مما يدل على اتساق وتوافق إجابات عينة الدراسة وان مجموع هذه القيم جعلها في صدارة الترتيب بمستوى موافقة (مرتفع جدا).</w:t>
      </w:r>
      <w:r w:rsidR="00077CD2"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lang w:bidi="ar-BH"/>
        </w:rPr>
        <w:t>مما يوضح أن الدور الأقوى والأنشط حالياً في بيئة العمل هو زيادة الشفافية وتدفق المعلومات مع الموردين الخارجيين</w:t>
      </w:r>
      <w:r w:rsidR="00B155D4"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rPr>
        <w:t xml:space="preserve">  في حين كانت المرتبة الخامسة والأخيرة (الفقرة 2): " تمكن سلاسل التوريد الشركة من الحصول على احتياجاتها من المواد الخام في الوقت المناسب "  </w:t>
      </w:r>
      <w:r w:rsidR="00E956C6" w:rsidRPr="00546F1A">
        <w:rPr>
          <w:rFonts w:ascii="Traditional Arabic" w:hAnsi="Traditional Arabic" w:cs="Traditional Arabic" w:hint="cs"/>
          <w:sz w:val="24"/>
          <w:szCs w:val="24"/>
          <w:rtl/>
          <w:lang w:bidi="ar-EG"/>
        </w:rPr>
        <w:t xml:space="preserve"> حيث </w:t>
      </w:r>
      <w:r w:rsidR="00E956C6" w:rsidRPr="00546F1A">
        <w:rPr>
          <w:rFonts w:ascii="Traditional Arabic" w:hAnsi="Traditional Arabic" w:cs="Traditional Arabic" w:hint="cs"/>
          <w:sz w:val="24"/>
          <w:szCs w:val="24"/>
          <w:rtl/>
        </w:rPr>
        <w:t xml:space="preserve">سجلت الفقرة القيمة الأدنى في الجدول بمتوسط 3.66 </w:t>
      </w:r>
      <w:r w:rsidR="00077CD2" w:rsidRPr="00546F1A">
        <w:rPr>
          <w:rFonts w:ascii="Traditional Arabic" w:hAnsi="Traditional Arabic" w:cs="Traditional Arabic" w:hint="cs"/>
          <w:sz w:val="24"/>
          <w:szCs w:val="24"/>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546F1A">
        <w:rPr>
          <w:rFonts w:ascii="Traditional Arabic" w:hAnsi="Traditional Arabic" w:cs="Traditional Arabic" w:hint="cs"/>
          <w:sz w:val="24"/>
          <w:szCs w:val="24"/>
        </w:rPr>
        <w:t>Just-In-Time</w:t>
      </w:r>
      <w:r w:rsidR="00077CD2" w:rsidRPr="00546F1A">
        <w:rPr>
          <w:rFonts w:ascii="Traditional Arabic" w:hAnsi="Traditional Arabic" w:cs="Traditional Arabic" w:hint="cs"/>
          <w:sz w:val="24"/>
          <w:szCs w:val="24"/>
          <w:rtl/>
        </w:rPr>
        <w:t>) وتحتاج الشركة لتطويرها.</w:t>
      </w:r>
    </w:p>
    <w:p w14:paraId="6485608C" w14:textId="63328CD8" w:rsidR="00114295" w:rsidRPr="00546F1A" w:rsidRDefault="00B155D4"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114295"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114295" w:rsidRPr="00546F1A">
        <w:rPr>
          <w:rFonts w:ascii="Traditional Arabic" w:hAnsi="Traditional Arabic" w:cs="Traditional Arabic" w:hint="cs"/>
          <w:sz w:val="24"/>
          <w:szCs w:val="24"/>
          <w:rtl/>
        </w:rPr>
        <w:t>.11)</w:t>
      </w:r>
      <w:r w:rsidR="00077CD2" w:rsidRPr="00546F1A">
        <w:rPr>
          <w:rFonts w:ascii="Traditional Arabic" w:hAnsi="Traditional Arabic" w:cs="Traditional Arabic" w:hint="cs"/>
          <w:sz w:val="24"/>
          <w:szCs w:val="24"/>
          <w:rtl/>
        </w:rPr>
        <w:t xml:space="preserve"> تتراوح المتوسطات الحسابية بين (3.66 و 4.54)، وهي تقع جميعها في نطاق الموافقة "المرتفع جدا والمتوسط" </w:t>
      </w:r>
      <w:r w:rsidR="00114295"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rPr>
        <w:t xml:space="preserve">هناك قبول وتأييد قوي جداً من قِبل أفراد العينة لدور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تطوير عمليات الشراء بشركة سابك، لاسيما في جوانب الشفافية مع الموردين وتحديد مواصفات واحتياجات المواد الخام بدقة وتدفق البيانات، </w:t>
      </w:r>
      <w:r w:rsidR="00114295" w:rsidRPr="00546F1A">
        <w:rPr>
          <w:rFonts w:ascii="Traditional Arabic" w:hAnsi="Traditional Arabic" w:cs="Traditional Arabic" w:hint="cs"/>
          <w:sz w:val="24"/>
          <w:szCs w:val="24"/>
          <w:rtl/>
        </w:rPr>
        <w:t xml:space="preserve">ويعني هذا أن الشركة السعودية للصناعات الاساسية محل الدراسة تمكن سلاسل التوريد الشركة من تبادل المعلومات بشفافية ووضوح مع الموردين، 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00114295" w:rsidRPr="00546F1A">
        <w:rPr>
          <w:rFonts w:ascii="Traditional Arabic" w:hAnsi="Traditional Arabic" w:cs="Traditional Arabic" w:hint="cs"/>
          <w:sz w:val="24"/>
          <w:szCs w:val="24"/>
          <w:rtl/>
        </w:rPr>
        <w:t xml:space="preserve"> على تحديد المواصفات التي تحتاجها الشركة من المواد الخام، كما أن نسبة الأهمية النسبية مثلت (80%)، والتي تدل على أن (20%) من إجابات أفراد العينة يتميزون بعدم الانسجام في إجاباتهم حول فقرات بعد الشراء داخل سلسلة التوريد من إجابات أفراد عينة الدراسة</w:t>
      </w:r>
    </w:p>
    <w:p w14:paraId="50ABB525" w14:textId="77777777" w:rsidR="00807BE2" w:rsidRDefault="00807BE2" w:rsidP="00546F1A">
      <w:pPr>
        <w:bidi/>
        <w:spacing w:line="360" w:lineRule="auto"/>
        <w:jc w:val="both"/>
        <w:rPr>
          <w:rFonts w:ascii="Traditional Arabic" w:hAnsi="Traditional Arabic" w:cs="Traditional Arabic"/>
          <w:sz w:val="24"/>
          <w:szCs w:val="24"/>
          <w:rtl/>
        </w:rPr>
      </w:pPr>
    </w:p>
    <w:p w14:paraId="7C4B646D" w14:textId="77777777" w:rsidR="00B24241" w:rsidRPr="00546F1A" w:rsidRDefault="00B24241" w:rsidP="00B24241">
      <w:pPr>
        <w:bidi/>
        <w:spacing w:line="360" w:lineRule="auto"/>
        <w:jc w:val="both"/>
        <w:rPr>
          <w:rFonts w:ascii="Traditional Arabic" w:hAnsi="Traditional Arabic" w:cs="Traditional Arabic"/>
          <w:sz w:val="24"/>
          <w:szCs w:val="24"/>
          <w:rtl/>
        </w:rPr>
      </w:pPr>
    </w:p>
    <w:p w14:paraId="52F1416C" w14:textId="76F9801F" w:rsidR="00807BE2" w:rsidRPr="00546F1A" w:rsidRDefault="00807BE2" w:rsidP="00546F1A">
      <w:pPr>
        <w:pStyle w:val="Heading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lastRenderedPageBreak/>
        <w:t xml:space="preserve">البعد </w:t>
      </w:r>
      <w:r w:rsidR="002F59F9" w:rsidRPr="00546F1A">
        <w:rPr>
          <w:rFonts w:ascii="Traditional Arabic" w:hAnsi="Traditional Arabic" w:cs="Traditional Arabic" w:hint="cs"/>
          <w:b/>
          <w:bCs/>
          <w:color w:val="auto"/>
          <w:sz w:val="24"/>
          <w:szCs w:val="24"/>
          <w:rtl/>
        </w:rPr>
        <w:t>الرابع</w:t>
      </w:r>
      <w:r w:rsidRPr="00546F1A">
        <w:rPr>
          <w:rFonts w:ascii="Traditional Arabic" w:hAnsi="Traditional Arabic" w:cs="Traditional Arabic" w:hint="cs"/>
          <w:b/>
          <w:bCs/>
          <w:color w:val="auto"/>
          <w:sz w:val="24"/>
          <w:szCs w:val="24"/>
          <w:rtl/>
        </w:rPr>
        <w:t>: الإحــصاء الوصفي لفقرات محور التوزيع</w:t>
      </w:r>
      <w:r w:rsidR="00077CD2" w:rsidRPr="00546F1A">
        <w:rPr>
          <w:rFonts w:ascii="Traditional Arabic" w:hAnsi="Traditional Arabic" w:cs="Traditional Arabic" w:hint="cs"/>
          <w:b/>
          <w:bCs/>
          <w:color w:val="auto"/>
          <w:sz w:val="24"/>
          <w:szCs w:val="24"/>
          <w:rtl/>
        </w:rPr>
        <w:t xml:space="preserve"> </w:t>
      </w:r>
    </w:p>
    <w:p w14:paraId="0C67A64D" w14:textId="19D78B9A" w:rsidR="00807BE2" w:rsidRPr="00546F1A" w:rsidRDefault="00807BE2" w:rsidP="00546F1A">
      <w:pPr>
        <w:pStyle w:val="Caption"/>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(5.12)</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التوزيع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r w:rsidRPr="00546F1A">
        <w:rPr>
          <w:rFonts w:ascii="Traditional Arabic" w:hAnsi="Traditional Arabic" w:cs="Traditional Arabic" w:hint="cs"/>
          <w:sz w:val="24"/>
          <w:szCs w:val="24"/>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AA7577" w:rsidRPr="00546F1A"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6CDEA2F0" w14:textId="77777777" w:rsidTr="00B24241">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tcPr>
          <w:p w14:paraId="020BEFD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7" w:type="pct"/>
            <w:tcBorders>
              <w:top w:val="single" w:sz="4" w:space="0" w:color="auto"/>
            </w:tcBorders>
          </w:tcPr>
          <w:p w14:paraId="1EFCF941" w14:textId="0382B80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bookmarkStart w:id="53" w:name="_Hlk236242058"/>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أطراف سلسلة التوريد</w:t>
            </w:r>
            <w:bookmarkEnd w:id="53"/>
          </w:p>
        </w:tc>
        <w:tc>
          <w:tcPr>
            <w:tcW w:w="576" w:type="pct"/>
            <w:tcBorders>
              <w:top w:val="single" w:sz="4" w:space="0" w:color="auto"/>
            </w:tcBorders>
          </w:tcPr>
          <w:p w14:paraId="69F2E68A"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3.54</w:t>
            </w:r>
          </w:p>
        </w:tc>
        <w:tc>
          <w:tcPr>
            <w:tcW w:w="606" w:type="pct"/>
            <w:tcBorders>
              <w:top w:val="single" w:sz="4" w:space="0" w:color="auto"/>
            </w:tcBorders>
          </w:tcPr>
          <w:p w14:paraId="26832842"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0.831</w:t>
            </w:r>
          </w:p>
        </w:tc>
        <w:tc>
          <w:tcPr>
            <w:tcW w:w="514" w:type="pct"/>
            <w:tcBorders>
              <w:top w:val="single" w:sz="4" w:space="0" w:color="auto"/>
            </w:tcBorders>
          </w:tcPr>
          <w:p w14:paraId="10AC2394"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28" w:type="pct"/>
            <w:tcBorders>
              <w:top w:val="single" w:sz="4" w:space="0" w:color="auto"/>
            </w:tcBorders>
          </w:tcPr>
          <w:p w14:paraId="36DD8FB3" w14:textId="14E932DF" w:rsidR="00807BE2" w:rsidRPr="00546F1A" w:rsidRDefault="00783693"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2</w:t>
            </w:r>
          </w:p>
        </w:tc>
        <w:tc>
          <w:tcPr>
            <w:tcW w:w="2427" w:type="pct"/>
          </w:tcPr>
          <w:p w14:paraId="728FEDC5" w14:textId="03FE5564"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تحليلات النقل لتقليل وترشيد تكاليف التوريع</w:t>
            </w:r>
          </w:p>
        </w:tc>
        <w:tc>
          <w:tcPr>
            <w:tcW w:w="576" w:type="pct"/>
          </w:tcPr>
          <w:p w14:paraId="16A1831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3.69</w:t>
            </w:r>
          </w:p>
        </w:tc>
        <w:tc>
          <w:tcPr>
            <w:tcW w:w="606" w:type="pct"/>
          </w:tcPr>
          <w:p w14:paraId="4D300D1C"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0.888</w:t>
            </w:r>
          </w:p>
        </w:tc>
        <w:tc>
          <w:tcPr>
            <w:tcW w:w="514" w:type="pct"/>
          </w:tcPr>
          <w:p w14:paraId="4773C4A3"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28" w:type="pct"/>
          </w:tcPr>
          <w:p w14:paraId="3F4B7669" w14:textId="77777777" w:rsidR="00807BE2" w:rsidRPr="00546F1A"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متوسط</w:t>
            </w:r>
          </w:p>
        </w:tc>
      </w:tr>
      <w:tr w:rsidR="00AA7577" w:rsidRPr="00546F1A"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3</w:t>
            </w:r>
          </w:p>
        </w:tc>
        <w:tc>
          <w:tcPr>
            <w:tcW w:w="2427" w:type="pct"/>
          </w:tcPr>
          <w:p w14:paraId="52D8264D" w14:textId="61E8490B"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bookmarkStart w:id="54" w:name="_Hlk236242069"/>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زيادة السلامة على كافة مراحل سلسلة التوريد</w:t>
            </w:r>
            <w:bookmarkEnd w:id="54"/>
          </w:p>
        </w:tc>
        <w:tc>
          <w:tcPr>
            <w:tcW w:w="576" w:type="pct"/>
          </w:tcPr>
          <w:p w14:paraId="49423E40" w14:textId="0F2418C4" w:rsidR="00807BE2" w:rsidRPr="00546F1A"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4.38</w:t>
            </w:r>
          </w:p>
        </w:tc>
        <w:tc>
          <w:tcPr>
            <w:tcW w:w="606" w:type="pct"/>
          </w:tcPr>
          <w:p w14:paraId="0D5AF4C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0.701</w:t>
            </w:r>
          </w:p>
        </w:tc>
        <w:tc>
          <w:tcPr>
            <w:tcW w:w="514" w:type="pct"/>
          </w:tcPr>
          <w:p w14:paraId="756CE309"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28" w:type="pct"/>
          </w:tcPr>
          <w:p w14:paraId="7521F83C" w14:textId="77777777" w:rsidR="00807BE2" w:rsidRPr="00546F1A"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p w14:paraId="6D4EB652" w14:textId="5CD8EF3F" w:rsidR="00E956C6" w:rsidRPr="00546F1A" w:rsidRDefault="00E956C6"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جدا</w:t>
            </w:r>
          </w:p>
        </w:tc>
      </w:tr>
      <w:tr w:rsidR="00AA7577" w:rsidRPr="00546F1A"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rPr>
              <w:t>4</w:t>
            </w:r>
          </w:p>
        </w:tc>
        <w:tc>
          <w:tcPr>
            <w:tcW w:w="2427" w:type="pct"/>
          </w:tcPr>
          <w:p w14:paraId="68D732EC" w14:textId="6B04523D"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 xml:space="preserve">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تلبية طلبات العملاء ضمن أسعار تنافسية</w:t>
            </w:r>
          </w:p>
        </w:tc>
        <w:tc>
          <w:tcPr>
            <w:tcW w:w="576" w:type="pct"/>
          </w:tcPr>
          <w:p w14:paraId="22C97ED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4.08</w:t>
            </w:r>
          </w:p>
        </w:tc>
        <w:tc>
          <w:tcPr>
            <w:tcW w:w="606" w:type="pct"/>
          </w:tcPr>
          <w:p w14:paraId="2715038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0.788</w:t>
            </w:r>
          </w:p>
        </w:tc>
        <w:tc>
          <w:tcPr>
            <w:tcW w:w="514" w:type="pct"/>
          </w:tcPr>
          <w:p w14:paraId="6C346B8A"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28" w:type="pct"/>
          </w:tcPr>
          <w:p w14:paraId="320E7AC1" w14:textId="77777777" w:rsidR="00807BE2" w:rsidRPr="00546F1A"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rPr>
              <w:t>5</w:t>
            </w:r>
          </w:p>
        </w:tc>
        <w:tc>
          <w:tcPr>
            <w:tcW w:w="2427" w:type="pct"/>
          </w:tcPr>
          <w:p w14:paraId="711BE608" w14:textId="1EA60BF8"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تحديد مشاكل التوزيع التي تحدث خلال عمليات سلسلة التوريد وتحديد الأطراف المخطئة</w:t>
            </w:r>
          </w:p>
        </w:tc>
        <w:tc>
          <w:tcPr>
            <w:tcW w:w="576" w:type="pct"/>
          </w:tcPr>
          <w:p w14:paraId="5654B857"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w:t>
            </w:r>
          </w:p>
        </w:tc>
        <w:tc>
          <w:tcPr>
            <w:tcW w:w="606" w:type="pct"/>
          </w:tcPr>
          <w:p w14:paraId="0B30D021"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0.720</w:t>
            </w:r>
          </w:p>
        </w:tc>
        <w:tc>
          <w:tcPr>
            <w:tcW w:w="514" w:type="pct"/>
          </w:tcPr>
          <w:p w14:paraId="6AAD3264"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28" w:type="pct"/>
          </w:tcPr>
          <w:p w14:paraId="11730D35" w14:textId="77777777" w:rsidR="00807BE2" w:rsidRPr="00546F1A"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546F1A" w:rsidRDefault="00807BE2" w:rsidP="00546F1A">
            <w:pPr>
              <w:bidi/>
              <w:spacing w:before="120"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76" w:type="pct"/>
          </w:tcPr>
          <w:p w14:paraId="6ADD57B8"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3.96</w:t>
            </w:r>
          </w:p>
        </w:tc>
        <w:tc>
          <w:tcPr>
            <w:tcW w:w="606" w:type="pct"/>
          </w:tcPr>
          <w:p w14:paraId="487B210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w:t>
            </w:r>
          </w:p>
        </w:tc>
        <w:tc>
          <w:tcPr>
            <w:tcW w:w="514" w:type="pct"/>
          </w:tcPr>
          <w:p w14:paraId="36AE2A9C" w14:textId="77777777" w:rsidR="00807BE2" w:rsidRPr="00546F1A"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28" w:type="pct"/>
          </w:tcPr>
          <w:p w14:paraId="52A57731" w14:textId="77777777" w:rsidR="00807BE2" w:rsidRPr="00546F1A"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مرتفــع</w:t>
            </w:r>
          </w:p>
        </w:tc>
      </w:tr>
    </w:tbl>
    <w:p w14:paraId="7C81C3E3"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107FF5AB" w14:textId="177A6DD0" w:rsidR="00E956C6"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"يتبين من نتائج الجدول (</w:t>
      </w:r>
      <w:r w:rsidR="00600EC2" w:rsidRPr="00546F1A">
        <w:rPr>
          <w:rFonts w:ascii="Traditional Arabic" w:hAnsi="Traditional Arabic" w:cs="Traditional Arabic" w:hint="cs"/>
          <w:sz w:val="24"/>
          <w:szCs w:val="24"/>
          <w:rtl/>
          <w:lang w:bidi="ar-BH"/>
        </w:rPr>
        <w:t>5</w:t>
      </w:r>
      <w:r w:rsidR="00B155D4" w:rsidRPr="00546F1A">
        <w:rPr>
          <w:rFonts w:ascii="Traditional Arabic" w:hAnsi="Traditional Arabic" w:cs="Traditional Arabic" w:hint="cs"/>
          <w:sz w:val="24"/>
          <w:szCs w:val="24"/>
          <w:rtl/>
          <w:lang w:bidi="ar-BH"/>
        </w:rPr>
        <w:t>.</w:t>
      </w:r>
      <w:r w:rsidR="005A3386" w:rsidRPr="00546F1A">
        <w:rPr>
          <w:rFonts w:ascii="Traditional Arabic" w:hAnsi="Traditional Arabic" w:cs="Traditional Arabic" w:hint="cs"/>
          <w:sz w:val="24"/>
          <w:szCs w:val="24"/>
          <w:rtl/>
          <w:lang w:bidi="ar-BH"/>
        </w:rPr>
        <w:t>12</w:t>
      </w:r>
      <w:r w:rsidRPr="00546F1A">
        <w:rPr>
          <w:rFonts w:ascii="Traditional Arabic" w:hAnsi="Traditional Arabic" w:cs="Traditional Arabic" w:hint="cs"/>
          <w:sz w:val="24"/>
          <w:szCs w:val="24"/>
          <w:rtl/>
          <w:lang w:bidi="ar-BH"/>
        </w:rPr>
        <w:t xml:space="preserve">) </w:t>
      </w:r>
      <w:r w:rsidR="00D92FED" w:rsidRPr="00546F1A">
        <w:rPr>
          <w:rFonts w:ascii="Traditional Arabic" w:hAnsi="Traditional Arabic" w:cs="Traditional Arabic" w:hint="cs"/>
          <w:sz w:val="24"/>
          <w:szCs w:val="24"/>
          <w:rtl/>
          <w:lang w:bidi="ar-BH"/>
        </w:rPr>
        <w:t xml:space="preserve">أن أغلب الأوساط الحسابية لبعد التوزيع تفوق الوسط الحسابي النظري حيث </w:t>
      </w:r>
      <w:r w:rsidRPr="00546F1A">
        <w:rPr>
          <w:rFonts w:ascii="Traditional Arabic" w:hAnsi="Traditional Arabic" w:cs="Traditional Arabic" w:hint="cs"/>
          <w:sz w:val="24"/>
          <w:szCs w:val="24"/>
          <w:rtl/>
          <w:lang w:bidi="ar-BH"/>
        </w:rPr>
        <w:t>أن المــتوسط الــعام لفقرات بعد التوزيع قد بلغ (</w:t>
      </w:r>
      <w:r w:rsidRPr="00546F1A">
        <w:rPr>
          <w:rFonts w:ascii="Traditional Arabic" w:hAnsi="Traditional Arabic" w:cs="Traditional Arabic" w:hint="cs"/>
          <w:sz w:val="24"/>
          <w:szCs w:val="24"/>
          <w:lang w:bidi="ar-BH"/>
        </w:rPr>
        <w:t>3.96</w:t>
      </w:r>
      <w:r w:rsidRPr="00546F1A">
        <w:rPr>
          <w:rFonts w:ascii="Traditional Arabic" w:hAnsi="Traditional Arabic" w:cs="Traditional Arabic" w:hint="cs"/>
          <w:sz w:val="24"/>
          <w:szCs w:val="24"/>
          <w:rtl/>
          <w:lang w:bidi="ar-BH"/>
        </w:rPr>
        <w:t xml:space="preserve">) وبانحراف معياري بلغ (0.78)،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D92FED"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التوزيع لسلسلة التوريد</w:t>
      </w:r>
      <w:r w:rsidR="00E956C6" w:rsidRPr="00546F1A">
        <w:rPr>
          <w:rFonts w:ascii="Traditional Arabic" w:hAnsi="Traditional Arabic" w:cs="Traditional Arabic" w:hint="cs"/>
          <w:sz w:val="24"/>
          <w:szCs w:val="24"/>
          <w:rtl/>
          <w:lang w:bidi="ar-BH"/>
        </w:rPr>
        <w:t>:</w:t>
      </w:r>
    </w:p>
    <w:p w14:paraId="62F8FDE0" w14:textId="3F5D7545" w:rsidR="00E956C6" w:rsidRPr="00546F1A" w:rsidRDefault="00D92FED"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lang w:bidi="ar-BH"/>
        </w:rPr>
        <w:t>المرتبة الأولى (الفقرة 3): "</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 xml:space="preserve">تساعد نظم الذكاء </w:t>
      </w:r>
      <w:r w:rsidR="00067C01" w:rsidRPr="00546F1A">
        <w:rPr>
          <w:rFonts w:ascii="Traditional Arabic" w:hAnsi="Traditional Arabic" w:cs="Traditional Arabic" w:hint="cs"/>
          <w:sz w:val="24"/>
          <w:szCs w:val="24"/>
          <w:rtl/>
          <w:lang w:bidi="ar-BH"/>
        </w:rPr>
        <w:t>الإصطناعي</w:t>
      </w:r>
      <w:r w:rsidR="00E956C6" w:rsidRPr="00546F1A">
        <w:rPr>
          <w:rFonts w:ascii="Traditional Arabic" w:hAnsi="Traditional Arabic" w:cs="Traditional Arabic" w:hint="cs"/>
          <w:sz w:val="24"/>
          <w:szCs w:val="24"/>
          <w:rtl/>
          <w:lang w:bidi="ar-BH"/>
        </w:rPr>
        <w:t xml:space="preserve"> على زيادة السلامة على كافة مراحل سلسلة التوريد " بموجب متوسط (4.38)  وهوالأعلى بين جميع الفقرات.</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وجاء الانحراف المعياري بقيمة (0.701)، مما يدل على اتساق وتوافق إجابات عينة الدراسة وان مجموع هذه القيم جعلها في صدارة الترتيب بمستوى موافقة (مرتفع جدا).</w:t>
      </w:r>
    </w:p>
    <w:p w14:paraId="05307869" w14:textId="6F557940" w:rsidR="00E956C6" w:rsidRPr="00546F1A" w:rsidRDefault="00E956C6"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  في حين كانت المرتبة الخامسة والأخيرة (الفقرة 1): " 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أطراف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B87DFDF" w14:textId="455CB302" w:rsidR="00114295" w:rsidRPr="00546F1A" w:rsidRDefault="00A127E1"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114295"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114295" w:rsidRPr="00546F1A">
        <w:rPr>
          <w:rFonts w:ascii="Traditional Arabic" w:hAnsi="Traditional Arabic" w:cs="Traditional Arabic" w:hint="cs"/>
          <w:sz w:val="24"/>
          <w:szCs w:val="24"/>
          <w:rtl/>
        </w:rPr>
        <w:t>.12)</w:t>
      </w:r>
      <w:r w:rsidR="00842155" w:rsidRPr="00546F1A">
        <w:rPr>
          <w:rFonts w:ascii="Traditional Arabic" w:hAnsi="Traditional Arabic" w:cs="Traditional Arabic" w:hint="cs"/>
          <w:sz w:val="24"/>
          <w:szCs w:val="24"/>
          <w:rtl/>
        </w:rPr>
        <w:t xml:space="preserve"> تتراوح المتوسطات الحسابية بين (3.54 و 4.38)، وهي تقع جميعها في نطاق الموافقة "المرتفع جدا والمتوسط"  </w:t>
      </w:r>
      <w:r w:rsidR="00114295" w:rsidRPr="00546F1A">
        <w:rPr>
          <w:rFonts w:ascii="Traditional Arabic" w:hAnsi="Traditional Arabic" w:cs="Traditional Arabic" w:hint="cs"/>
          <w:sz w:val="24"/>
          <w:szCs w:val="24"/>
          <w:rtl/>
        </w:rPr>
        <w:t xml:space="preserve"> </w:t>
      </w:r>
      <w:r w:rsidR="00842155" w:rsidRPr="00546F1A">
        <w:rPr>
          <w:rFonts w:ascii="Traditional Arabic" w:hAnsi="Traditional Arabic" w:cs="Traditional Arabic" w:hint="cs"/>
          <w:sz w:val="24"/>
          <w:szCs w:val="24"/>
          <w:rtl/>
        </w:rPr>
        <w:t xml:space="preserve">ويعكس ذلك اتفاقاً عاماً وقوياً من أفراد العينة على الدور الإيجابي والفعال الذي يلعبه الذكاء </w:t>
      </w:r>
      <w:r w:rsidR="00067C01" w:rsidRPr="00546F1A">
        <w:rPr>
          <w:rFonts w:ascii="Traditional Arabic" w:hAnsi="Traditional Arabic" w:cs="Traditional Arabic" w:hint="cs"/>
          <w:sz w:val="24"/>
          <w:szCs w:val="24"/>
          <w:rtl/>
        </w:rPr>
        <w:t>الإصطناعي</w:t>
      </w:r>
      <w:r w:rsidR="00842155" w:rsidRPr="00546F1A">
        <w:rPr>
          <w:rFonts w:ascii="Traditional Arabic" w:hAnsi="Traditional Arabic" w:cs="Traditional Arabic" w:hint="cs"/>
          <w:sz w:val="24"/>
          <w:szCs w:val="24"/>
          <w:rtl/>
        </w:rPr>
        <w:t xml:space="preserve"> في تحسين عمليات التوزيع داخل سلسلة التوري</w:t>
      </w:r>
      <w:r w:rsidRPr="00546F1A">
        <w:rPr>
          <w:rFonts w:ascii="Traditional Arabic" w:hAnsi="Traditional Arabic" w:cs="Traditional Arabic" w:hint="cs"/>
          <w:sz w:val="24"/>
          <w:szCs w:val="24"/>
          <w:rtl/>
        </w:rPr>
        <w:t>د</w:t>
      </w:r>
      <w:r w:rsidR="00842155" w:rsidRPr="00546F1A">
        <w:rPr>
          <w:rFonts w:ascii="Traditional Arabic" w:hAnsi="Traditional Arabic" w:cs="Traditional Arabic" w:hint="cs"/>
          <w:sz w:val="24"/>
          <w:szCs w:val="24"/>
          <w:rtl/>
        </w:rPr>
        <w:t>،</w:t>
      </w:r>
      <w:r w:rsidR="00114295" w:rsidRPr="00546F1A">
        <w:rPr>
          <w:rFonts w:ascii="Traditional Arabic" w:hAnsi="Traditional Arabic" w:cs="Traditional Arabic" w:hint="cs"/>
          <w:sz w:val="24"/>
          <w:szCs w:val="24"/>
          <w:rtl/>
        </w:rPr>
        <w:t xml:space="preserve"> ويعني هذا أن الشركة السعودية للصناعات الاساسية محل الدراسة تساعد نظم الذكاء </w:t>
      </w:r>
      <w:r w:rsidR="00067C01" w:rsidRPr="00546F1A">
        <w:rPr>
          <w:rFonts w:ascii="Traditional Arabic" w:hAnsi="Traditional Arabic" w:cs="Traditional Arabic" w:hint="cs"/>
          <w:sz w:val="24"/>
          <w:szCs w:val="24"/>
          <w:rtl/>
        </w:rPr>
        <w:t>الإصطناعي</w:t>
      </w:r>
      <w:r w:rsidR="00114295" w:rsidRPr="00546F1A">
        <w:rPr>
          <w:rFonts w:ascii="Traditional Arabic" w:hAnsi="Traditional Arabic" w:cs="Traditional Arabic" w:hint="cs"/>
          <w:sz w:val="24"/>
          <w:szCs w:val="24"/>
          <w:rtl/>
        </w:rPr>
        <w:t xml:space="preserve"> على تحديد مشاكل التوزيع التي تحدث خلال عمليات سلسلة التوريد وتحديد الأطراف المخطئة ، كما أن نسبة الأهمية النسبية مثلت (70%)، والتي تدل على أن (30%) من إجابات أفراد العينة يتميزون بعدم الانسجام في إجاباتهم حول فقرات بعد التوزيع داخل سلسلة التوريد من إجابات أفراد عينة الدراسة.</w:t>
      </w:r>
    </w:p>
    <w:p w14:paraId="3B417C14" w14:textId="77777777" w:rsidR="00A2347C" w:rsidRPr="00546F1A" w:rsidRDefault="00A2347C" w:rsidP="00546F1A">
      <w:pPr>
        <w:bidi/>
        <w:spacing w:after="0" w:line="360" w:lineRule="auto"/>
        <w:jc w:val="both"/>
        <w:rPr>
          <w:rFonts w:ascii="Traditional Arabic" w:hAnsi="Traditional Arabic" w:cs="Traditional Arabic"/>
          <w:sz w:val="24"/>
          <w:szCs w:val="24"/>
          <w:rtl/>
        </w:rPr>
      </w:pPr>
    </w:p>
    <w:p w14:paraId="2CFF0E7B" w14:textId="77777777" w:rsidR="00A2347C" w:rsidRPr="00546F1A" w:rsidRDefault="00A2347C" w:rsidP="00546F1A">
      <w:pPr>
        <w:bidi/>
        <w:spacing w:after="0" w:line="360" w:lineRule="auto"/>
        <w:jc w:val="both"/>
        <w:rPr>
          <w:rFonts w:ascii="Traditional Arabic" w:hAnsi="Traditional Arabic" w:cs="Traditional Arabic"/>
          <w:sz w:val="24"/>
          <w:szCs w:val="24"/>
          <w:rtl/>
          <w:lang w:bidi="ar-EG"/>
        </w:rPr>
      </w:pPr>
    </w:p>
    <w:p w14:paraId="2F24812B" w14:textId="56D972B2" w:rsidR="00152310" w:rsidRPr="00546F1A" w:rsidRDefault="00152310" w:rsidP="00546F1A">
      <w:pPr>
        <w:pStyle w:val="CommentText"/>
        <w:numPr>
          <w:ilvl w:val="1"/>
          <w:numId w:val="20"/>
        </w:numPr>
        <w:bidi/>
        <w:spacing w:line="360" w:lineRule="auto"/>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تحليل العاملي التوكيدي (</w:t>
      </w:r>
      <w:r w:rsidRPr="00546F1A">
        <w:rPr>
          <w:rFonts w:ascii="Traditional Arabic" w:hAnsi="Traditional Arabic" w:cs="Traditional Arabic" w:hint="cs"/>
          <w:b/>
          <w:bCs/>
          <w:sz w:val="24"/>
          <w:szCs w:val="24"/>
        </w:rPr>
        <w:t>Confirmatory Factor Analysis - CFA</w:t>
      </w:r>
      <w:r w:rsidRPr="00546F1A">
        <w:rPr>
          <w:rFonts w:ascii="Traditional Arabic" w:hAnsi="Traditional Arabic" w:cs="Traditional Arabic" w:hint="cs"/>
          <w:b/>
          <w:bCs/>
          <w:sz w:val="24"/>
          <w:szCs w:val="24"/>
          <w:rtl/>
        </w:rPr>
        <w:t xml:space="preserve">): </w:t>
      </w:r>
    </w:p>
    <w:p w14:paraId="63CF6802" w14:textId="60D36FA0" w:rsidR="002C59DC" w:rsidRPr="00546F1A" w:rsidRDefault="002C59DC" w:rsidP="00546F1A">
      <w:pPr>
        <w:pStyle w:val="CommentText"/>
        <w:bidi/>
        <w:spacing w:line="360" w:lineRule="auto"/>
        <w:ind w:left="720"/>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رقم (</w:t>
      </w:r>
      <w:r w:rsidR="00D058CC" w:rsidRPr="00546F1A">
        <w:rPr>
          <w:rFonts w:ascii="Traditional Arabic" w:hAnsi="Traditional Arabic" w:cs="Traditional Arabic" w:hint="cs"/>
          <w:sz w:val="24"/>
          <w:szCs w:val="24"/>
          <w:rtl/>
        </w:rPr>
        <w:t>5.13</w:t>
      </w:r>
      <w:r w:rsidRPr="00546F1A">
        <w:rPr>
          <w:rFonts w:ascii="Traditional Arabic" w:hAnsi="Traditional Arabic" w:cs="Traditional Arabic" w:hint="cs"/>
          <w:sz w:val="24"/>
          <w:szCs w:val="24"/>
          <w:rtl/>
        </w:rPr>
        <w:t xml:space="preserve"> ) تحليل العامل التوكيدي 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علي كفاءة سلسلة التوريد</w:t>
      </w:r>
    </w:p>
    <w:tbl>
      <w:tblPr>
        <w:tblStyle w:val="GridTable4-Accent3"/>
        <w:bidiVisual/>
        <w:tblW w:w="9346"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695"/>
        <w:gridCol w:w="822"/>
        <w:gridCol w:w="1091"/>
        <w:gridCol w:w="1215"/>
      </w:tblGrid>
      <w:tr w:rsidR="00AA7577" w:rsidRPr="00546F1A" w14:paraId="1B2FAA7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546F1A" w:rsidRDefault="00A2347C" w:rsidP="00B24241">
            <w:pPr>
              <w:keepNext/>
              <w:bidi/>
              <w:spacing w:line="360" w:lineRule="auto"/>
              <w:jc w:val="center"/>
              <w:rPr>
                <w:rFonts w:ascii="Traditional Arabic" w:eastAsia="Times New Roman" w:hAnsi="Traditional Arabic" w:cs="Traditional Arabic"/>
                <w:caps/>
                <w:noProof/>
                <w:color w:val="auto"/>
                <w:spacing w:val="10"/>
                <w:sz w:val="24"/>
                <w:szCs w:val="24"/>
                <w:rtl/>
              </w:rPr>
            </w:pPr>
            <w:r w:rsidRPr="00546F1A">
              <w:rPr>
                <w:rFonts w:ascii="Traditional Arabic" w:eastAsia="Times New Roman" w:hAnsi="Traditional Arabic" w:cs="Traditional Arabic" w:hint="cs"/>
                <w:caps/>
                <w:noProof/>
                <w:color w:val="auto"/>
                <w:spacing w:val="10"/>
                <w:sz w:val="24"/>
                <w:szCs w:val="24"/>
                <w:rtl/>
              </w:rPr>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lang w:bidi="ar-EG"/>
              </w:rPr>
            </w:pPr>
            <w:r w:rsidRPr="00546F1A">
              <w:rPr>
                <w:rFonts w:ascii="Traditional Arabic" w:hAnsi="Traditional Arabic" w:cs="Traditional Arabic" w:hint="cs"/>
                <w:b w:val="0"/>
                <w:bCs w:val="0"/>
                <w:color w:val="auto"/>
                <w:sz w:val="24"/>
                <w:szCs w:val="24"/>
                <w:rtl/>
                <w:lang w:bidi="ar-EG"/>
              </w:rPr>
              <w:t>الفقرة</w:t>
            </w:r>
          </w:p>
        </w:tc>
        <w:tc>
          <w:tcPr>
            <w:tcW w:w="69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التشبع العاملي</w:t>
            </w:r>
          </w:p>
        </w:tc>
        <w:tc>
          <w:tcPr>
            <w:tcW w:w="82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7BFE3D0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rtl/>
              </w:rPr>
              <w:t>الثبات المركب )</w:t>
            </w:r>
            <w:r w:rsidRPr="00546F1A">
              <w:rPr>
                <w:rFonts w:ascii="Traditional Arabic" w:eastAsia="Times New Roman" w:hAnsi="Traditional Arabic" w:cs="Traditional Arabic" w:hint="cs"/>
                <w:color w:val="auto"/>
                <w:sz w:val="24"/>
                <w:szCs w:val="24"/>
              </w:rPr>
              <w:t>CR</w:t>
            </w:r>
            <w:r w:rsidRPr="00546F1A">
              <w:rPr>
                <w:rFonts w:ascii="Traditional Arabic" w:eastAsia="Times New Roman" w:hAnsi="Traditional Arabic" w:cs="Traditional Arabic" w:hint="cs"/>
                <w:color w:val="auto"/>
                <w:sz w:val="24"/>
                <w:szCs w:val="24"/>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rtl/>
              </w:rPr>
              <w:t>متوسط التباين المستخرج</w:t>
            </w:r>
          </w:p>
        </w:tc>
        <w:tc>
          <w:tcPr>
            <w:tcW w:w="121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النتيجة الصدق التقاربي</w:t>
            </w:r>
          </w:p>
        </w:tc>
      </w:tr>
      <w:tr w:rsidR="00AA7577" w:rsidRPr="00546F1A" w14:paraId="21EE1382"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البعد الأول: التكامل</w:t>
            </w:r>
          </w:p>
        </w:tc>
        <w:tc>
          <w:tcPr>
            <w:tcW w:w="4542" w:type="dxa"/>
            <w:tcBorders>
              <w:top w:val="single" w:sz="4" w:space="0" w:color="auto"/>
            </w:tcBorders>
            <w:noWrap/>
          </w:tcPr>
          <w:p w14:paraId="6816CC68" w14:textId="106047B2"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التحقق من صحة وتكامل المعلومات مما يقلل مشاكل أطراف سلسلة التوريد </w:t>
            </w:r>
          </w:p>
        </w:tc>
        <w:tc>
          <w:tcPr>
            <w:tcW w:w="695" w:type="dxa"/>
            <w:tcBorders>
              <w:top w:val="single" w:sz="4" w:space="0" w:color="auto"/>
            </w:tcBorders>
            <w:noWrap/>
          </w:tcPr>
          <w:p w14:paraId="4DACABD7"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0.75</w:t>
            </w:r>
          </w:p>
        </w:tc>
        <w:tc>
          <w:tcPr>
            <w:tcW w:w="822" w:type="dxa"/>
            <w:vMerge w:val="restart"/>
            <w:tcBorders>
              <w:top w:val="single" w:sz="4" w:space="0" w:color="auto"/>
            </w:tcBorders>
            <w:noWrap/>
          </w:tcPr>
          <w:p w14:paraId="74492CD2"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36496CB3"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39DBE4F9"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43EBE50C"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0.85</w:t>
            </w:r>
          </w:p>
        </w:tc>
        <w:tc>
          <w:tcPr>
            <w:tcW w:w="1091" w:type="dxa"/>
            <w:vMerge w:val="restart"/>
            <w:tcBorders>
              <w:top w:val="single" w:sz="4" w:space="0" w:color="auto"/>
            </w:tcBorders>
            <w:noWrap/>
          </w:tcPr>
          <w:p w14:paraId="4BBEC6D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70DFED6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59A2FEC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5D13FB77"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0.63</w:t>
            </w:r>
          </w:p>
        </w:tc>
        <w:tc>
          <w:tcPr>
            <w:tcW w:w="1215" w:type="dxa"/>
            <w:vMerge w:val="restart"/>
            <w:tcBorders>
              <w:top w:val="single" w:sz="4" w:space="0" w:color="auto"/>
            </w:tcBorders>
            <w:noWrap/>
            <w:vAlign w:val="center"/>
          </w:tcPr>
          <w:p w14:paraId="62A2FDC3" w14:textId="77777777" w:rsidR="00A2347C" w:rsidRPr="00546F1A" w:rsidRDefault="00A2347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محقق</w:t>
            </w:r>
            <w:r w:rsidRPr="00546F1A">
              <w:rPr>
                <w:rFonts w:ascii="Traditional Arabic" w:eastAsia="Times New Roman" w:hAnsi="Traditional Arabic" w:cs="Traditional Arabic" w:hint="cs"/>
                <w:sz w:val="24"/>
                <w:szCs w:val="24"/>
              </w:rPr>
              <w:t xml:space="preserve"> (CR&gt;0.7, AVE&gt;0.5)</w:t>
            </w:r>
          </w:p>
        </w:tc>
      </w:tr>
      <w:tr w:rsidR="00AA7577" w:rsidRPr="00546F1A" w14:paraId="0599523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shd w:val="clear" w:color="auto" w:fill="EAF1DD" w:themeFill="accent3" w:themeFillTint="33"/>
            <w:noWrap/>
          </w:tcPr>
          <w:p w14:paraId="54C827B9" w14:textId="382486F3"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التأكد من ظروف الشركة وتحويل ونقل السلع بين أطراف سلسلة التوريد</w:t>
            </w:r>
          </w:p>
        </w:tc>
        <w:tc>
          <w:tcPr>
            <w:tcW w:w="695" w:type="dxa"/>
            <w:shd w:val="clear" w:color="auto" w:fill="EAF1DD" w:themeFill="accent3" w:themeFillTint="33"/>
            <w:noWrap/>
            <w:hideMark/>
          </w:tcPr>
          <w:p w14:paraId="1DA8B67B"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0.74</w:t>
            </w:r>
          </w:p>
        </w:tc>
        <w:tc>
          <w:tcPr>
            <w:tcW w:w="822" w:type="dxa"/>
            <w:vMerge/>
            <w:noWrap/>
            <w:hideMark/>
          </w:tcPr>
          <w:p w14:paraId="6C6D5117"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38CCD957"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25BAAD5B" w14:textId="77417A35"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C061A0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noWrap/>
          </w:tcPr>
          <w:p w14:paraId="68C387D1" w14:textId="533F8856"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من التحقق من تماثل المعلومات بين أطراف سلسلة التوريد</w:t>
            </w:r>
          </w:p>
        </w:tc>
        <w:tc>
          <w:tcPr>
            <w:tcW w:w="695" w:type="dxa"/>
            <w:noWrap/>
            <w:hideMark/>
          </w:tcPr>
          <w:p w14:paraId="303E3F28"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0.77</w:t>
            </w:r>
          </w:p>
        </w:tc>
        <w:tc>
          <w:tcPr>
            <w:tcW w:w="822" w:type="dxa"/>
            <w:vMerge/>
            <w:noWrap/>
            <w:hideMark/>
          </w:tcPr>
          <w:p w14:paraId="5F09C064"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14269486"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271C8424" w14:textId="25FA360C"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0549D4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shd w:val="clear" w:color="auto" w:fill="EAF1DD" w:themeFill="accent3" w:themeFillTint="33"/>
            <w:noWrap/>
          </w:tcPr>
          <w:p w14:paraId="6B4DB2AF" w14:textId="00DB72A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دعم الشفافية ومعرفة أسباب التكلفة في كافة مراحل سلسلة التوريد</w:t>
            </w:r>
          </w:p>
        </w:tc>
        <w:tc>
          <w:tcPr>
            <w:tcW w:w="695" w:type="dxa"/>
            <w:shd w:val="clear" w:color="auto" w:fill="EAF1DD" w:themeFill="accent3" w:themeFillTint="33"/>
            <w:noWrap/>
            <w:hideMark/>
          </w:tcPr>
          <w:p w14:paraId="1ECCCEE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0.72</w:t>
            </w:r>
          </w:p>
        </w:tc>
        <w:tc>
          <w:tcPr>
            <w:tcW w:w="822" w:type="dxa"/>
            <w:vMerge/>
            <w:noWrap/>
            <w:hideMark/>
          </w:tcPr>
          <w:p w14:paraId="32291F0C"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6E98E79F"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AFABDE9" w14:textId="0AF82854"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F2B347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Pr>
            </w:pPr>
          </w:p>
        </w:tc>
        <w:tc>
          <w:tcPr>
            <w:tcW w:w="4542" w:type="dxa"/>
            <w:noWrap/>
          </w:tcPr>
          <w:p w14:paraId="5BF5D559" w14:textId="4C724CCA"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تفاعل الشركة مع كافة أطراف سلسلة التوريد </w:t>
            </w:r>
          </w:p>
        </w:tc>
        <w:tc>
          <w:tcPr>
            <w:tcW w:w="695" w:type="dxa"/>
            <w:noWrap/>
            <w:hideMark/>
          </w:tcPr>
          <w:p w14:paraId="010698AB"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0.84</w:t>
            </w:r>
          </w:p>
        </w:tc>
        <w:tc>
          <w:tcPr>
            <w:tcW w:w="822" w:type="dxa"/>
            <w:vMerge/>
            <w:noWrap/>
            <w:hideMark/>
          </w:tcPr>
          <w:p w14:paraId="751B89B9"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3C7F617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DCBD159" w14:textId="6D2FDA4E"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2EAEB969"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البعد الثاني: العمليات</w:t>
            </w:r>
          </w:p>
        </w:tc>
        <w:tc>
          <w:tcPr>
            <w:tcW w:w="4542" w:type="dxa"/>
            <w:shd w:val="clear" w:color="auto" w:fill="FFFFFF" w:themeFill="background1"/>
            <w:noWrap/>
          </w:tcPr>
          <w:p w14:paraId="2A9C5429" w14:textId="7DCB7903"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تساهم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الوقوف على أي عيوب تحدث خلال عمليات سلسلة التوريد </w:t>
            </w:r>
          </w:p>
        </w:tc>
        <w:tc>
          <w:tcPr>
            <w:tcW w:w="695" w:type="dxa"/>
            <w:shd w:val="clear" w:color="auto" w:fill="FFFFFF" w:themeFill="background1"/>
            <w:noWrap/>
          </w:tcPr>
          <w:p w14:paraId="4A55704D"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0.76</w:t>
            </w:r>
          </w:p>
        </w:tc>
        <w:tc>
          <w:tcPr>
            <w:tcW w:w="822" w:type="dxa"/>
            <w:vMerge w:val="restart"/>
            <w:noWrap/>
            <w:vAlign w:val="center"/>
          </w:tcPr>
          <w:p w14:paraId="4AC217C8"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0.82</w:t>
            </w:r>
          </w:p>
        </w:tc>
        <w:tc>
          <w:tcPr>
            <w:tcW w:w="1091" w:type="dxa"/>
            <w:vMerge w:val="restart"/>
            <w:noWrap/>
            <w:vAlign w:val="center"/>
          </w:tcPr>
          <w:p w14:paraId="13173D62"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0.59</w:t>
            </w:r>
          </w:p>
        </w:tc>
        <w:tc>
          <w:tcPr>
            <w:tcW w:w="1215" w:type="dxa"/>
            <w:vMerge w:val="restart"/>
            <w:noWrap/>
            <w:vAlign w:val="center"/>
          </w:tcPr>
          <w:p w14:paraId="7D9A9763"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23830D89"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5E23C67A" w14:textId="309CE895"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تدعم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ترتيب العمليات خلال سلسلة التوريد لجعلها أكثر فاعلية وكفاءة واقل في التكلفة </w:t>
            </w:r>
          </w:p>
        </w:tc>
        <w:tc>
          <w:tcPr>
            <w:tcW w:w="695" w:type="dxa"/>
            <w:shd w:val="clear" w:color="auto" w:fill="FFFFFF" w:themeFill="background1"/>
            <w:noWrap/>
          </w:tcPr>
          <w:p w14:paraId="1D8229A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0.78</w:t>
            </w:r>
          </w:p>
        </w:tc>
        <w:tc>
          <w:tcPr>
            <w:tcW w:w="822" w:type="dxa"/>
            <w:vMerge/>
            <w:noWrap/>
          </w:tcPr>
          <w:p w14:paraId="2584283C"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5A084D5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B8C6172" w14:textId="4CEE0364"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760C2A3"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3C37B1BD" w14:textId="48DCC262"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تستخدم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اتخاذ القرارات الاستراتيجية لعمليات سلسلة التوريد</w:t>
            </w:r>
          </w:p>
        </w:tc>
        <w:tc>
          <w:tcPr>
            <w:tcW w:w="695" w:type="dxa"/>
            <w:shd w:val="clear" w:color="auto" w:fill="FFFFFF" w:themeFill="background1"/>
            <w:noWrap/>
          </w:tcPr>
          <w:p w14:paraId="3FAA6DD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0.81</w:t>
            </w:r>
          </w:p>
        </w:tc>
        <w:tc>
          <w:tcPr>
            <w:tcW w:w="822" w:type="dxa"/>
            <w:vMerge/>
            <w:noWrap/>
          </w:tcPr>
          <w:p w14:paraId="0843895A"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21F8EB6F"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56CBB77" w14:textId="6205037E"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D272CB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050BCDA7" w14:textId="61DF82C7"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دعم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المخاطر لاستدامة عمليات سلسلة التوريد</w:t>
            </w:r>
          </w:p>
        </w:tc>
        <w:tc>
          <w:tcPr>
            <w:tcW w:w="695" w:type="dxa"/>
            <w:shd w:val="clear" w:color="auto" w:fill="FFFFFF" w:themeFill="background1"/>
            <w:noWrap/>
          </w:tcPr>
          <w:p w14:paraId="30DD44F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822" w:type="dxa"/>
            <w:vMerge/>
            <w:noWrap/>
          </w:tcPr>
          <w:p w14:paraId="33AC0556"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695577E6"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EE5B396" w14:textId="7563F5C0"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F47EE75"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267EBB9F" w14:textId="4AD1098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تعديل مستوى الاداء للعمليات مع كافة أطراف سلسلة التوريد</w:t>
            </w:r>
          </w:p>
        </w:tc>
        <w:tc>
          <w:tcPr>
            <w:tcW w:w="695" w:type="dxa"/>
            <w:noWrap/>
          </w:tcPr>
          <w:p w14:paraId="66F08E24"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0.79</w:t>
            </w:r>
          </w:p>
        </w:tc>
        <w:tc>
          <w:tcPr>
            <w:tcW w:w="822" w:type="dxa"/>
            <w:vMerge/>
            <w:noWrap/>
          </w:tcPr>
          <w:p w14:paraId="3589E195"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059FD731"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00F1FE8" w14:textId="16D7C60E"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70B47255"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البعد الثالث: الشراء</w:t>
            </w:r>
          </w:p>
        </w:tc>
        <w:tc>
          <w:tcPr>
            <w:tcW w:w="4542" w:type="dxa"/>
            <w:noWrap/>
          </w:tcPr>
          <w:p w14:paraId="548ED1C0" w14:textId="77777777"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تمكن سلاسل التوريد الشركة من تبادل المعلومات بشفافية ووضوح مع الموردين</w:t>
            </w:r>
          </w:p>
        </w:tc>
        <w:tc>
          <w:tcPr>
            <w:tcW w:w="695" w:type="dxa"/>
            <w:noWrap/>
          </w:tcPr>
          <w:p w14:paraId="06119D4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0.80</w:t>
            </w:r>
          </w:p>
        </w:tc>
        <w:tc>
          <w:tcPr>
            <w:tcW w:w="822" w:type="dxa"/>
            <w:vMerge w:val="restart"/>
            <w:noWrap/>
            <w:vAlign w:val="center"/>
          </w:tcPr>
          <w:p w14:paraId="6CCC51AF"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0.86</w:t>
            </w:r>
          </w:p>
        </w:tc>
        <w:tc>
          <w:tcPr>
            <w:tcW w:w="1091" w:type="dxa"/>
            <w:vMerge w:val="restart"/>
            <w:noWrap/>
            <w:vAlign w:val="center"/>
          </w:tcPr>
          <w:p w14:paraId="7566A80C"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0.71</w:t>
            </w:r>
          </w:p>
        </w:tc>
        <w:tc>
          <w:tcPr>
            <w:tcW w:w="1215" w:type="dxa"/>
            <w:vMerge w:val="restart"/>
            <w:noWrap/>
            <w:vAlign w:val="center"/>
          </w:tcPr>
          <w:p w14:paraId="7E49CFC3"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73342FE8"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EAF1DD" w:themeFill="accent3" w:themeFillTint="33"/>
            <w:noWrap/>
          </w:tcPr>
          <w:p w14:paraId="09941F47" w14:textId="7777777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تمكن سلاسل التوريد الشركة من الحصول على احتياجاتها من المواد الخام في الوقت المناسب</w:t>
            </w:r>
          </w:p>
        </w:tc>
        <w:tc>
          <w:tcPr>
            <w:tcW w:w="695" w:type="dxa"/>
            <w:shd w:val="clear" w:color="auto" w:fill="EAF1DD" w:themeFill="accent3" w:themeFillTint="33"/>
            <w:noWrap/>
          </w:tcPr>
          <w:p w14:paraId="12808A9D"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822" w:type="dxa"/>
            <w:vMerge/>
            <w:noWrap/>
          </w:tcPr>
          <w:p w14:paraId="685255C4"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39B12AE7"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5CC7AC91" w14:textId="6B502A3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55A2F7D0"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1DA248C8" w14:textId="27ADE7C0"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تحليل البيانات باستخدام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تحديد الاحتياجات الفعلية من المشتريات</w:t>
            </w:r>
          </w:p>
        </w:tc>
        <w:tc>
          <w:tcPr>
            <w:tcW w:w="695" w:type="dxa"/>
            <w:noWrap/>
          </w:tcPr>
          <w:p w14:paraId="75CED301"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0.75</w:t>
            </w:r>
          </w:p>
        </w:tc>
        <w:tc>
          <w:tcPr>
            <w:tcW w:w="822" w:type="dxa"/>
            <w:vMerge/>
            <w:noWrap/>
          </w:tcPr>
          <w:p w14:paraId="1A81CFF7"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0114014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7821D17" w14:textId="7D707B29"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8AE0EF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EAF1DD" w:themeFill="accent3" w:themeFillTint="33"/>
            <w:noWrap/>
          </w:tcPr>
          <w:p w14:paraId="59328092" w14:textId="07D5585B"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سلاسل التوريد باستخدام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تحديد المواصفات التي تحتاجها الشركة من المواد الخام </w:t>
            </w:r>
          </w:p>
        </w:tc>
        <w:tc>
          <w:tcPr>
            <w:tcW w:w="695" w:type="dxa"/>
            <w:shd w:val="clear" w:color="auto" w:fill="EAF1DD" w:themeFill="accent3" w:themeFillTint="33"/>
            <w:noWrap/>
          </w:tcPr>
          <w:p w14:paraId="017B505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0.77</w:t>
            </w:r>
          </w:p>
        </w:tc>
        <w:tc>
          <w:tcPr>
            <w:tcW w:w="822" w:type="dxa"/>
            <w:vMerge/>
            <w:noWrap/>
          </w:tcPr>
          <w:p w14:paraId="72C4B66C"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F973143"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649CF99" w14:textId="5F31C569"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944213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42413DB6" w14:textId="2B782062"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تخفض سلاسل التوريد في الشركة من دورة انجاز عمليات الشراء باستخدام تقنيات الذكاء </w:t>
            </w:r>
            <w:r w:rsidR="00067C01" w:rsidRPr="00546F1A">
              <w:rPr>
                <w:rFonts w:ascii="Traditional Arabic" w:eastAsia="Times New Roman" w:hAnsi="Traditional Arabic" w:cs="Traditional Arabic" w:hint="cs"/>
                <w:sz w:val="24"/>
                <w:szCs w:val="24"/>
                <w:rtl/>
              </w:rPr>
              <w:t>الإصطناعي</w:t>
            </w:r>
          </w:p>
        </w:tc>
        <w:tc>
          <w:tcPr>
            <w:tcW w:w="695" w:type="dxa"/>
            <w:noWrap/>
          </w:tcPr>
          <w:p w14:paraId="5BE9574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0.74</w:t>
            </w:r>
          </w:p>
        </w:tc>
        <w:tc>
          <w:tcPr>
            <w:tcW w:w="822" w:type="dxa"/>
            <w:vMerge/>
            <w:noWrap/>
          </w:tcPr>
          <w:p w14:paraId="21C5B7F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392FB75B"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699E71C" w14:textId="136F2E2E"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BE029AC"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lastRenderedPageBreak/>
              <w:t>البعد الرابع: التوزيع</w:t>
            </w:r>
          </w:p>
        </w:tc>
        <w:tc>
          <w:tcPr>
            <w:tcW w:w="4542" w:type="dxa"/>
            <w:shd w:val="clear" w:color="auto" w:fill="FFFFFF" w:themeFill="background1"/>
            <w:noWrap/>
          </w:tcPr>
          <w:p w14:paraId="28AC556A" w14:textId="3BBEC1B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دعم الشفافية ومعرفة أطراف سلسلة التوريد</w:t>
            </w:r>
          </w:p>
        </w:tc>
        <w:tc>
          <w:tcPr>
            <w:tcW w:w="695" w:type="dxa"/>
            <w:shd w:val="clear" w:color="auto" w:fill="FFFFFF" w:themeFill="background1"/>
            <w:noWrap/>
          </w:tcPr>
          <w:p w14:paraId="76559C98"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0.86</w:t>
            </w:r>
          </w:p>
        </w:tc>
        <w:tc>
          <w:tcPr>
            <w:tcW w:w="822" w:type="dxa"/>
            <w:vMerge w:val="restart"/>
            <w:noWrap/>
            <w:vAlign w:val="center"/>
          </w:tcPr>
          <w:p w14:paraId="4D65724C"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1091" w:type="dxa"/>
            <w:vMerge w:val="restart"/>
            <w:noWrap/>
            <w:vAlign w:val="center"/>
          </w:tcPr>
          <w:p w14:paraId="47DEA9D9"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0.65</w:t>
            </w:r>
          </w:p>
        </w:tc>
        <w:tc>
          <w:tcPr>
            <w:tcW w:w="1215" w:type="dxa"/>
            <w:vMerge w:val="restart"/>
            <w:noWrap/>
            <w:vAlign w:val="center"/>
          </w:tcPr>
          <w:p w14:paraId="4426B450"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4C711D71"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26753465" w14:textId="2D6A0918"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تحليلات النقل لتقليل وترشيد تكاليف التوريع</w:t>
            </w:r>
          </w:p>
        </w:tc>
        <w:tc>
          <w:tcPr>
            <w:tcW w:w="695" w:type="dxa"/>
            <w:shd w:val="clear" w:color="auto" w:fill="FFFFFF" w:themeFill="background1"/>
            <w:noWrap/>
          </w:tcPr>
          <w:p w14:paraId="7967CB7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0.85</w:t>
            </w:r>
          </w:p>
        </w:tc>
        <w:tc>
          <w:tcPr>
            <w:tcW w:w="822" w:type="dxa"/>
            <w:vMerge/>
            <w:noWrap/>
          </w:tcPr>
          <w:p w14:paraId="1DF5EE6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EC87CAC"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C63D1B6" w14:textId="22CAAB5D"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64333BE"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09797A0F" w14:textId="07B468B9"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زيادة السلامة على كافة مراحل سلسلة التوريد</w:t>
            </w:r>
          </w:p>
        </w:tc>
        <w:tc>
          <w:tcPr>
            <w:tcW w:w="695" w:type="dxa"/>
            <w:shd w:val="clear" w:color="auto" w:fill="FFFFFF" w:themeFill="background1"/>
            <w:noWrap/>
          </w:tcPr>
          <w:p w14:paraId="144C3AE3"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0.79</w:t>
            </w:r>
          </w:p>
        </w:tc>
        <w:tc>
          <w:tcPr>
            <w:tcW w:w="822" w:type="dxa"/>
            <w:vMerge/>
            <w:noWrap/>
          </w:tcPr>
          <w:p w14:paraId="4B7BDB19"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6991369B"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2E8C110" w14:textId="541CDCC9"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64C1BC84"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5D8AD5B2" w14:textId="4C8E634B"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سلاسل التوريد باستخدام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تلبية طلبات العملاء ضمن أسعار تنافسية</w:t>
            </w:r>
          </w:p>
        </w:tc>
        <w:tc>
          <w:tcPr>
            <w:tcW w:w="695" w:type="dxa"/>
            <w:shd w:val="clear" w:color="auto" w:fill="FFFFFF" w:themeFill="background1"/>
            <w:noWrap/>
          </w:tcPr>
          <w:p w14:paraId="3234EC73"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0.76</w:t>
            </w:r>
          </w:p>
        </w:tc>
        <w:tc>
          <w:tcPr>
            <w:tcW w:w="822" w:type="dxa"/>
            <w:vMerge/>
            <w:noWrap/>
          </w:tcPr>
          <w:p w14:paraId="335FC90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CAEDAF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5B123680" w14:textId="724EE83A"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4B687426"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776A02FE"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3901D1D2" w14:textId="1C096B98"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تحديد مشاكل التوزيع التي تحدث خلال عمليات سلسلة التوريد وتحديد الأطراف المخطئة</w:t>
            </w:r>
          </w:p>
        </w:tc>
        <w:tc>
          <w:tcPr>
            <w:tcW w:w="695" w:type="dxa"/>
            <w:shd w:val="clear" w:color="auto" w:fill="FFFFFF" w:themeFill="background1"/>
            <w:noWrap/>
          </w:tcPr>
          <w:p w14:paraId="15DB2F65"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0.81</w:t>
            </w:r>
          </w:p>
        </w:tc>
        <w:tc>
          <w:tcPr>
            <w:tcW w:w="822" w:type="dxa"/>
            <w:vMerge/>
            <w:noWrap/>
          </w:tcPr>
          <w:p w14:paraId="14B601D2"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25709DBF"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C6074A9" w14:textId="582FF7C6"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bl>
    <w:p w14:paraId="013CC048" w14:textId="77777777" w:rsidR="00A2347C" w:rsidRPr="00546F1A" w:rsidRDefault="00A2347C" w:rsidP="00546F1A">
      <w:pPr>
        <w:spacing w:line="360" w:lineRule="auto"/>
        <w:rPr>
          <w:rFonts w:ascii="Traditional Arabic" w:hAnsi="Traditional Arabic" w:cs="Traditional Arabic"/>
          <w:sz w:val="24"/>
          <w:szCs w:val="24"/>
          <w:rtl/>
          <w:lang w:bidi="ar-EG"/>
        </w:rPr>
      </w:pPr>
    </w:p>
    <w:p w14:paraId="7DDEE985" w14:textId="1F3FC261" w:rsidR="00DD5F12" w:rsidRPr="00B24241" w:rsidRDefault="00DD5F12" w:rsidP="00546F1A">
      <w:pPr>
        <w:bidi/>
        <w:spacing w:after="0" w:line="360" w:lineRule="auto"/>
        <w:jc w:val="both"/>
        <w:rPr>
          <w:rFonts w:ascii="Traditional Arabic" w:hAnsi="Traditional Arabic" w:cs="Traditional Arabic"/>
          <w:sz w:val="24"/>
          <w:szCs w:val="24"/>
          <w:rtl/>
        </w:rPr>
      </w:pPr>
      <w:r w:rsidRPr="00B24241">
        <w:rPr>
          <w:rFonts w:ascii="Traditional Arabic" w:hAnsi="Traditional Arabic" w:cs="Traditional Arabic" w:hint="cs"/>
          <w:sz w:val="24"/>
          <w:szCs w:val="24"/>
          <w:rtl/>
        </w:rPr>
        <w:t>الجدول</w:t>
      </w:r>
      <w:r w:rsidR="00D058CC" w:rsidRPr="00B24241">
        <w:rPr>
          <w:rFonts w:ascii="Traditional Arabic" w:hAnsi="Traditional Arabic" w:cs="Traditional Arabic" w:hint="cs"/>
          <w:sz w:val="24"/>
          <w:szCs w:val="24"/>
          <w:rtl/>
        </w:rPr>
        <w:t xml:space="preserve"> رقم (5.13)</w:t>
      </w:r>
      <w:r w:rsidRPr="00B24241">
        <w:rPr>
          <w:rFonts w:ascii="Traditional Arabic" w:hAnsi="Traditional Arabic" w:cs="Traditional Arabic" w:hint="cs"/>
          <w:sz w:val="24"/>
          <w:szCs w:val="24"/>
          <w:rtl/>
        </w:rPr>
        <w:t xml:space="preserve"> يثبت بالدليل الإحصائي القاطع أن الاستبيان المستخدم صالح تماماً للتطبيق والتحليل. جميع ال</w:t>
      </w:r>
      <w:r w:rsidR="00067C01" w:rsidRPr="00B24241">
        <w:rPr>
          <w:rFonts w:ascii="Traditional Arabic" w:hAnsi="Traditional Arabic" w:cs="Traditional Arabic" w:hint="cs"/>
          <w:sz w:val="24"/>
          <w:szCs w:val="24"/>
          <w:rtl/>
        </w:rPr>
        <w:t>أبعاد</w:t>
      </w:r>
      <w:r w:rsidRPr="00B24241">
        <w:rPr>
          <w:rFonts w:ascii="Traditional Arabic" w:hAnsi="Traditional Arabic" w:cs="Traditional Arabic" w:hint="cs"/>
          <w:sz w:val="24"/>
          <w:szCs w:val="24"/>
          <w:rtl/>
        </w:rPr>
        <w:t xml:space="preserve"> نجحت في اختبارات الثبات والصدق لأن قيم (</w:t>
      </w:r>
      <w:r w:rsidRPr="00B24241">
        <w:rPr>
          <w:rFonts w:ascii="Traditional Arabic" w:hAnsi="Traditional Arabic" w:cs="Traditional Arabic" w:hint="cs"/>
          <w:sz w:val="24"/>
          <w:szCs w:val="24"/>
        </w:rPr>
        <w:t>CR</w:t>
      </w:r>
      <w:r w:rsidRPr="00B24241">
        <w:rPr>
          <w:rFonts w:ascii="Traditional Arabic" w:hAnsi="Traditional Arabic" w:cs="Traditional Arabic" w:hint="cs"/>
          <w:sz w:val="24"/>
          <w:szCs w:val="24"/>
          <w:rtl/>
        </w:rPr>
        <w:t>) جاءت أعلى من 0.7 وقيم (</w:t>
      </w:r>
      <w:r w:rsidRPr="00B24241">
        <w:rPr>
          <w:rFonts w:ascii="Traditional Arabic" w:hAnsi="Traditional Arabic" w:cs="Traditional Arabic" w:hint="cs"/>
          <w:sz w:val="24"/>
          <w:szCs w:val="24"/>
        </w:rPr>
        <w:t>AVE</w:t>
      </w:r>
      <w:r w:rsidRPr="00B24241">
        <w:rPr>
          <w:rFonts w:ascii="Traditional Arabic" w:hAnsi="Traditional Arabic" w:cs="Traditional Arabic" w:hint="cs"/>
          <w:sz w:val="24"/>
          <w:szCs w:val="24"/>
          <w:rtl/>
        </w:rPr>
        <w:t>) جاءت أعلى من 0.5، مما يعطي الضوء الأخضر للاعتماد على هذه البيانات في استخراج النتائج النهائية للدراسة.</w:t>
      </w:r>
    </w:p>
    <w:p w14:paraId="221815D4" w14:textId="77777777" w:rsidR="00B24241" w:rsidRPr="00546F1A" w:rsidRDefault="00B24241" w:rsidP="00B24241">
      <w:pPr>
        <w:bidi/>
        <w:spacing w:after="0" w:line="360" w:lineRule="auto"/>
        <w:jc w:val="both"/>
        <w:rPr>
          <w:rFonts w:ascii="Traditional Arabic" w:hAnsi="Traditional Arabic" w:cs="Traditional Arabic"/>
          <w:sz w:val="24"/>
          <w:szCs w:val="24"/>
        </w:rPr>
      </w:pPr>
    </w:p>
    <w:p w14:paraId="6A8ED1CE" w14:textId="77777777" w:rsidR="00C23FB7" w:rsidRPr="00546F1A" w:rsidRDefault="00C23FB7" w:rsidP="00546F1A">
      <w:pPr>
        <w:bidi/>
        <w:spacing w:line="360" w:lineRule="auto"/>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تحليل تعدد الارتباط الخطي</w:t>
      </w:r>
    </w:p>
    <w:p w14:paraId="0413B4AA" w14:textId="5CD60742"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يوضح الجدول </w:t>
      </w:r>
      <w:r w:rsidR="002C59DC" w:rsidRPr="00546F1A">
        <w:rPr>
          <w:rFonts w:ascii="Traditional Arabic" w:hAnsi="Traditional Arabic" w:cs="Traditional Arabic" w:hint="cs"/>
          <w:sz w:val="24"/>
          <w:szCs w:val="24"/>
          <w:rtl/>
        </w:rPr>
        <w:t>رقم (</w:t>
      </w:r>
      <w:r w:rsidR="00D058CC" w:rsidRPr="00546F1A">
        <w:rPr>
          <w:rFonts w:ascii="Traditional Arabic" w:hAnsi="Traditional Arabic" w:cs="Traditional Arabic" w:hint="cs"/>
          <w:sz w:val="24"/>
          <w:szCs w:val="24"/>
          <w:rtl/>
        </w:rPr>
        <w:t>5.14</w:t>
      </w:r>
      <w:r w:rsidR="002C59DC"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نتائج اختبار التعدد الخطي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9"/>
        <w:gridCol w:w="1968"/>
        <w:gridCol w:w="1726"/>
        <w:gridCol w:w="2217"/>
      </w:tblGrid>
      <w:tr w:rsidR="00AA7577" w:rsidRPr="00546F1A" w14:paraId="2D241FC1" w14:textId="77777777" w:rsidTr="00B24241">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546F1A" w:rsidRDefault="00C23FB7" w:rsidP="00546F1A">
            <w:pPr>
              <w:bidi/>
              <w:spacing w:line="360" w:lineRule="auto"/>
              <w:rPr>
                <w:rFonts w:ascii="Traditional Arabic" w:hAnsi="Traditional Arabic" w:cs="Traditional Arabic"/>
                <w:color w:val="auto"/>
                <w:sz w:val="24"/>
                <w:szCs w:val="24"/>
                <w:rtl/>
              </w:rPr>
            </w:pPr>
            <w:r w:rsidRPr="00546F1A">
              <w:rPr>
                <w:rFonts w:ascii="Traditional Arabic" w:hAnsi="Traditional Arabic" w:cs="Traditional Arabic" w:hint="cs"/>
                <w:color w:val="auto"/>
                <w:sz w:val="24"/>
                <w:szCs w:val="24"/>
                <w:rtl/>
              </w:rPr>
              <w:t>المتغير المستقل (</w:t>
            </w:r>
            <w:r w:rsidR="00067C01" w:rsidRPr="00546F1A">
              <w:rPr>
                <w:rFonts w:ascii="Traditional Arabic" w:hAnsi="Traditional Arabic" w:cs="Traditional Arabic" w:hint="cs"/>
                <w:color w:val="auto"/>
                <w:sz w:val="24"/>
                <w:szCs w:val="24"/>
                <w:rtl/>
              </w:rPr>
              <w:t>أبعاد</w:t>
            </w:r>
            <w:r w:rsidRPr="00546F1A">
              <w:rPr>
                <w:rFonts w:ascii="Traditional Arabic" w:hAnsi="Traditional Arabic" w:cs="Traditional Arabic" w:hint="cs"/>
                <w:color w:val="auto"/>
                <w:sz w:val="24"/>
                <w:szCs w:val="24"/>
                <w:rtl/>
              </w:rPr>
              <w:t xml:space="preserve"> الذكاء </w:t>
            </w:r>
            <w:r w:rsidR="00067C01" w:rsidRPr="00546F1A">
              <w:rPr>
                <w:rFonts w:ascii="Traditional Arabic" w:hAnsi="Traditional Arabic" w:cs="Traditional Arabic" w:hint="cs"/>
                <w:color w:val="auto"/>
                <w:sz w:val="24"/>
                <w:szCs w:val="24"/>
                <w:rtl/>
              </w:rPr>
              <w:t>الإصطناعي</w:t>
            </w:r>
          </w:p>
        </w:tc>
        <w:tc>
          <w:tcPr>
            <w:tcW w:w="2268"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Pr>
            </w:pPr>
            <w:r w:rsidRPr="00546F1A">
              <w:rPr>
                <w:rFonts w:ascii="Traditional Arabic" w:hAnsi="Traditional Arabic" w:cs="Traditional Arabic" w:hint="cs"/>
                <w:color w:val="auto"/>
                <w:sz w:val="24"/>
                <w:szCs w:val="24"/>
                <w:rtl/>
              </w:rPr>
              <w:t>معامل تضخم التباين</w:t>
            </w:r>
            <w:r w:rsidRPr="00546F1A">
              <w:rPr>
                <w:rFonts w:ascii="Traditional Arabic" w:hAnsi="Traditional Arabic" w:cs="Traditional Arabic" w:hint="cs"/>
                <w:color w:val="auto"/>
                <w:sz w:val="24"/>
                <w:szCs w:val="24"/>
              </w:rPr>
              <w:t xml:space="preserve"> (VIF)</w:t>
            </w:r>
          </w:p>
        </w:tc>
        <w:tc>
          <w:tcPr>
            <w:tcW w:w="18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Pr>
            </w:pPr>
            <w:r w:rsidRPr="00546F1A">
              <w:rPr>
                <w:rFonts w:ascii="Traditional Arabic" w:hAnsi="Traditional Arabic" w:cs="Traditional Arabic" w:hint="cs"/>
                <w:color w:val="auto"/>
                <w:sz w:val="24"/>
                <w:szCs w:val="24"/>
                <w:rtl/>
              </w:rPr>
              <w:t>سماحية المقاومة</w:t>
            </w:r>
            <w:r w:rsidRPr="00546F1A">
              <w:rPr>
                <w:rFonts w:ascii="Traditional Arabic" w:hAnsi="Traditional Arabic" w:cs="Traditional Arabic" w:hint="cs"/>
                <w:color w:val="auto"/>
                <w:sz w:val="24"/>
                <w:szCs w:val="24"/>
              </w:rPr>
              <w:t xml:space="preserve"> (Tolerance)</w:t>
            </w:r>
          </w:p>
        </w:tc>
        <w:tc>
          <w:tcPr>
            <w:tcW w:w="259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546F1A">
              <w:rPr>
                <w:rFonts w:ascii="Traditional Arabic" w:hAnsi="Traditional Arabic" w:cs="Traditional Arabic" w:hint="cs"/>
                <w:color w:val="auto"/>
                <w:sz w:val="24"/>
                <w:szCs w:val="24"/>
                <w:rtl/>
              </w:rPr>
              <w:t>حالة الارتباط الخطي</w:t>
            </w:r>
          </w:p>
        </w:tc>
      </w:tr>
      <w:tr w:rsidR="00AA7577" w:rsidRPr="00546F1A" w14:paraId="68CE25E6" w14:textId="77777777" w:rsidTr="00B24241">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tcBorders>
          </w:tcPr>
          <w:p w14:paraId="5DE2ECED" w14:textId="77777777" w:rsidR="00C23FB7" w:rsidRPr="00546F1A" w:rsidRDefault="00C23FB7"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tc>
        <w:tc>
          <w:tcPr>
            <w:tcW w:w="2268" w:type="dxa"/>
            <w:tcBorders>
              <w:top w:val="single" w:sz="4" w:space="0" w:color="auto"/>
            </w:tcBorders>
          </w:tcPr>
          <w:p w14:paraId="65A83AAE"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2.15</w:t>
            </w:r>
          </w:p>
        </w:tc>
        <w:tc>
          <w:tcPr>
            <w:tcW w:w="1801" w:type="dxa"/>
            <w:tcBorders>
              <w:top w:val="single" w:sz="4" w:space="0" w:color="auto"/>
            </w:tcBorders>
          </w:tcPr>
          <w:p w14:paraId="01E00559"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0.465</w:t>
            </w:r>
          </w:p>
        </w:tc>
        <w:tc>
          <w:tcPr>
            <w:tcW w:w="2590" w:type="dxa"/>
            <w:tcBorders>
              <w:top w:val="single" w:sz="4" w:space="0" w:color="auto"/>
            </w:tcBorders>
          </w:tcPr>
          <w:p w14:paraId="0A39DC89"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r w:rsidR="00AA7577" w:rsidRPr="00546F1A" w14:paraId="7E7B674B" w14:textId="77777777" w:rsidTr="00284FA6">
        <w:trPr>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4790C6E1" w14:textId="34B8ABE5" w:rsidR="00C23FB7" w:rsidRPr="00546F1A" w:rsidRDefault="007A3945"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الإتصال</w:t>
            </w:r>
            <w:r w:rsidR="00C23FB7" w:rsidRPr="00546F1A">
              <w:rPr>
                <w:rFonts w:ascii="Traditional Arabic" w:hAnsi="Traditional Arabic" w:cs="Traditional Arabic" w:hint="cs"/>
                <w:sz w:val="24"/>
                <w:szCs w:val="24"/>
                <w:rtl/>
              </w:rPr>
              <w:t xml:space="preserve"> المعلوماتــي</w:t>
            </w:r>
          </w:p>
        </w:tc>
        <w:tc>
          <w:tcPr>
            <w:tcW w:w="2268" w:type="dxa"/>
          </w:tcPr>
          <w:p w14:paraId="182A8A98"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2.40</w:t>
            </w:r>
          </w:p>
        </w:tc>
        <w:tc>
          <w:tcPr>
            <w:tcW w:w="1801" w:type="dxa"/>
          </w:tcPr>
          <w:p w14:paraId="3313AF6D"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0.416</w:t>
            </w:r>
          </w:p>
        </w:tc>
        <w:tc>
          <w:tcPr>
            <w:tcW w:w="2590" w:type="dxa"/>
          </w:tcPr>
          <w:p w14:paraId="153DCA02"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r w:rsidR="00AA7577" w:rsidRPr="00546F1A" w14:paraId="46CE7543" w14:textId="77777777" w:rsidTr="00284FA6">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5F36ADC4" w14:textId="77777777" w:rsidR="00C23FB7" w:rsidRPr="00546F1A" w:rsidRDefault="00C23FB7"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النظم الخبيرة</w:t>
            </w:r>
          </w:p>
        </w:tc>
        <w:tc>
          <w:tcPr>
            <w:tcW w:w="2268" w:type="dxa"/>
          </w:tcPr>
          <w:p w14:paraId="4FB52C6B"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1.85</w:t>
            </w:r>
          </w:p>
        </w:tc>
        <w:tc>
          <w:tcPr>
            <w:tcW w:w="1801" w:type="dxa"/>
          </w:tcPr>
          <w:p w14:paraId="7475D424"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0.540</w:t>
            </w:r>
          </w:p>
        </w:tc>
        <w:tc>
          <w:tcPr>
            <w:tcW w:w="2590" w:type="dxa"/>
          </w:tcPr>
          <w:p w14:paraId="67587006"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bl>
    <w:p w14:paraId="7975786F" w14:textId="77777777" w:rsidR="00C23FB7" w:rsidRPr="00546F1A" w:rsidRDefault="00C23FB7" w:rsidP="00546F1A">
      <w:pPr>
        <w:shd w:val="clear" w:color="auto" w:fill="FFFFFF" w:themeFill="background1"/>
        <w:bidi/>
        <w:spacing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المصدر: بناء على مخرجات التحليل الاحصائي</w:t>
      </w:r>
    </w:p>
    <w:p w14:paraId="2A9A2626" w14:textId="2B7CA7A0"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يتضح من الجدول رقم </w:t>
      </w:r>
      <w:r w:rsidR="00D058CC" w:rsidRPr="00546F1A">
        <w:rPr>
          <w:rFonts w:ascii="Traditional Arabic" w:hAnsi="Traditional Arabic" w:cs="Traditional Arabic" w:hint="cs"/>
          <w:sz w:val="24"/>
          <w:szCs w:val="24"/>
          <w:rtl/>
        </w:rPr>
        <w:t>(5.14)</w:t>
      </w:r>
    </w:p>
    <w:p w14:paraId="76B641F7" w14:textId="77777777" w:rsidR="00C23FB7" w:rsidRPr="00546F1A" w:rsidRDefault="00C23FB7" w:rsidP="00546F1A">
      <w:pPr>
        <w:numPr>
          <w:ilvl w:val="0"/>
          <w:numId w:val="80"/>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معيار</w:t>
      </w:r>
      <w:r w:rsidRPr="00546F1A">
        <w:rPr>
          <w:rFonts w:ascii="Traditional Arabic" w:hAnsi="Traditional Arabic" w:cs="Traditional Arabic" w:hint="cs"/>
          <w:sz w:val="24"/>
          <w:szCs w:val="24"/>
        </w:rPr>
        <w:t xml:space="preserve"> VIF: </w:t>
      </w:r>
      <w:r w:rsidRPr="00546F1A">
        <w:rPr>
          <w:rFonts w:ascii="Traditional Arabic" w:hAnsi="Traditional Arabic" w:cs="Traditional Arabic" w:hint="cs"/>
          <w:sz w:val="24"/>
          <w:szCs w:val="24"/>
          <w:rtl/>
        </w:rPr>
        <w:t>تشير الإحصاءات إلى أن جميع القيم تتراوح بين (1.85 و 2.40)، وهي أقل بكثير من الحد الحرج (5) وأقل من (3)، مما يعني عدم وجود تداخل إحصائي مشوه بين المتغيرات</w:t>
      </w:r>
      <w:r w:rsidRPr="00546F1A">
        <w:rPr>
          <w:rFonts w:ascii="Traditional Arabic" w:hAnsi="Traditional Arabic" w:cs="Traditional Arabic" w:hint="cs"/>
          <w:sz w:val="24"/>
          <w:szCs w:val="24"/>
        </w:rPr>
        <w:t>.</w:t>
      </w:r>
    </w:p>
    <w:p w14:paraId="490D897B" w14:textId="0512B570" w:rsidR="00C23FB7" w:rsidRPr="00546F1A" w:rsidRDefault="00C23FB7" w:rsidP="00546F1A">
      <w:pPr>
        <w:numPr>
          <w:ilvl w:val="0"/>
          <w:numId w:val="80"/>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معيار</w:t>
      </w:r>
      <w:r w:rsidRPr="00546F1A">
        <w:rPr>
          <w:rFonts w:ascii="Traditional Arabic" w:hAnsi="Traditional Arabic" w:cs="Traditional Arabic" w:hint="cs"/>
          <w:sz w:val="24"/>
          <w:szCs w:val="24"/>
        </w:rPr>
        <w:t xml:space="preserve"> Tolerance: </w:t>
      </w:r>
      <w:r w:rsidRPr="00546F1A">
        <w:rPr>
          <w:rFonts w:ascii="Traditional Arabic" w:hAnsi="Traditional Arabic" w:cs="Traditional Arabic" w:hint="cs"/>
          <w:sz w:val="24"/>
          <w:szCs w:val="24"/>
          <w:rtl/>
        </w:rPr>
        <w:t>جاءت جميع القيم أكبر من (0.20)، وهو ما يؤكد استقلالية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وقدرتها الفريدة على التنبؤ</w:t>
      </w:r>
      <w:r w:rsidRPr="00546F1A">
        <w:rPr>
          <w:rFonts w:ascii="Traditional Arabic" w:hAnsi="Traditional Arabic" w:cs="Traditional Arabic" w:hint="cs"/>
          <w:sz w:val="24"/>
          <w:szCs w:val="24"/>
        </w:rPr>
        <w:t>.</w:t>
      </w:r>
    </w:p>
    <w:p w14:paraId="27600B20" w14:textId="2CEC75A3"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سلاسل التوريد في شركة سابك (التكامل، العمليات، الشراء، التوزيع)</w:t>
      </w:r>
      <w:r w:rsidRPr="00546F1A">
        <w:rPr>
          <w:rFonts w:ascii="Traditional Arabic" w:hAnsi="Traditional Arabic" w:cs="Traditional Arabic" w:hint="cs"/>
          <w:sz w:val="24"/>
          <w:szCs w:val="24"/>
        </w:rPr>
        <w:t>.</w:t>
      </w:r>
    </w:p>
    <w:p w14:paraId="2A97A37E" w14:textId="77777777" w:rsidR="00C23FB7" w:rsidRPr="00546F1A" w:rsidRDefault="00C23FB7"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نستنتج ان جميع قيم اختبار التعدد الخطي تقع في النطاق الآمن والمثالي</w:t>
      </w:r>
      <w:r w:rsidRPr="00546F1A">
        <w:rPr>
          <w:rFonts w:ascii="Traditional Arabic" w:hAnsi="Traditional Arabic" w:cs="Traditional Arabic" w:hint="cs"/>
          <w:sz w:val="24"/>
          <w:szCs w:val="24"/>
        </w:rPr>
        <w:t xml:space="preserve">  (VIF &lt; 3) </w:t>
      </w:r>
      <w:r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Pr>
        <w:t xml:space="preserve"> (Tolerance &gt; 0.20)</w:t>
      </w:r>
      <w:r w:rsidRPr="00546F1A">
        <w:rPr>
          <w:rFonts w:ascii="Traditional Arabic" w:hAnsi="Traditional Arabic" w:cs="Traditional Arabic" w:hint="cs"/>
          <w:sz w:val="24"/>
          <w:szCs w:val="24"/>
          <w:rtl/>
        </w:rPr>
        <w:t>، مما يضمن دقة نتائج اختبار الفرضية وعدم وجود تداخل بين التقنيات المدروسة</w:t>
      </w:r>
    </w:p>
    <w:p w14:paraId="1C4B0FAC" w14:textId="77777777" w:rsidR="002C59DC" w:rsidRPr="00546F1A" w:rsidRDefault="002C59DC" w:rsidP="00546F1A">
      <w:pPr>
        <w:bidi/>
        <w:spacing w:after="0" w:line="360" w:lineRule="auto"/>
        <w:jc w:val="both"/>
        <w:rPr>
          <w:rFonts w:ascii="Traditional Arabic" w:hAnsi="Traditional Arabic" w:cs="Traditional Arabic"/>
          <w:sz w:val="24"/>
          <w:szCs w:val="24"/>
          <w:rtl/>
        </w:rPr>
      </w:pPr>
    </w:p>
    <w:p w14:paraId="0415D155" w14:textId="77777777" w:rsidR="002C59DC" w:rsidRPr="00546F1A" w:rsidRDefault="002C59DC" w:rsidP="00546F1A">
      <w:pPr>
        <w:bidi/>
        <w:spacing w:after="0"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اختبار هارمان لعامل واحد (</w:t>
      </w:r>
      <w:r w:rsidRPr="00546F1A">
        <w:rPr>
          <w:rFonts w:ascii="Traditional Arabic" w:hAnsi="Traditional Arabic" w:cs="Traditional Arabic" w:hint="cs"/>
          <w:b/>
          <w:bCs/>
          <w:sz w:val="24"/>
          <w:szCs w:val="24"/>
        </w:rPr>
        <w:t>Harman's Single-Factor Test</w:t>
      </w:r>
      <w:r w:rsidRPr="00546F1A">
        <w:rPr>
          <w:rFonts w:ascii="Traditional Arabic" w:hAnsi="Traditional Arabic" w:cs="Traditional Arabic" w:hint="cs"/>
          <w:b/>
          <w:bCs/>
          <w:sz w:val="24"/>
          <w:szCs w:val="24"/>
          <w:rtl/>
        </w:rPr>
        <w:t xml:space="preserve">) </w:t>
      </w:r>
    </w:p>
    <w:p w14:paraId="7F7A5E77" w14:textId="57918177" w:rsidR="00152310"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هو أداة إحصائية تستخدم للكشف عن تحيز التباين المشترك، ويحدث هذا التحيز عندما يتم جمع بيانات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والمتغير التابع (كفاءة سلسلة التوريد) من نفس المصدر </w:t>
      </w:r>
    </w:p>
    <w:p w14:paraId="34003C0D" w14:textId="13DB38A2" w:rsidR="00D058CC" w:rsidRPr="00546F1A" w:rsidRDefault="00D058C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الجدول رقم (5.15) اختبار هارمان لعامل واحد</w:t>
      </w:r>
    </w:p>
    <w:tbl>
      <w:tblPr>
        <w:tblStyle w:val="TableGrid"/>
        <w:bidiVisual/>
        <w:tblW w:w="9373" w:type="dxa"/>
        <w:tblLook w:val="04A0" w:firstRow="1" w:lastRow="0" w:firstColumn="1" w:lastColumn="0" w:noHBand="0" w:noVBand="1"/>
      </w:tblPr>
      <w:tblGrid>
        <w:gridCol w:w="1987"/>
        <w:gridCol w:w="2687"/>
        <w:gridCol w:w="2304"/>
        <w:gridCol w:w="2395"/>
      </w:tblGrid>
      <w:tr w:rsidR="00AA7577" w:rsidRPr="00546F1A" w14:paraId="7F524FC4" w14:textId="77777777" w:rsidTr="00B24241">
        <w:trPr>
          <w:trHeight w:val="1546"/>
        </w:trPr>
        <w:tc>
          <w:tcPr>
            <w:tcW w:w="1987" w:type="dxa"/>
            <w:shd w:val="clear" w:color="auto" w:fill="D6E3BC" w:themeFill="accent3" w:themeFillTint="66"/>
          </w:tcPr>
          <w:p w14:paraId="73E64C1D" w14:textId="64D27456"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العامل</w:t>
            </w:r>
            <w:r w:rsidRPr="00546F1A">
              <w:rPr>
                <w:rFonts w:ascii="Traditional Arabic" w:hAnsi="Traditional Arabic" w:cs="Traditional Arabic" w:hint="cs"/>
                <w:sz w:val="24"/>
                <w:szCs w:val="24"/>
              </w:rPr>
              <w:t xml:space="preserve"> (Factor)</w:t>
            </w:r>
          </w:p>
        </w:tc>
        <w:tc>
          <w:tcPr>
            <w:tcW w:w="2687" w:type="dxa"/>
            <w:shd w:val="clear" w:color="auto" w:fill="D6E3BC" w:themeFill="accent3" w:themeFillTint="66"/>
          </w:tcPr>
          <w:p w14:paraId="6502FC4E" w14:textId="773557A2"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القيمة الحالية</w:t>
            </w:r>
            <w:r w:rsidRPr="00546F1A">
              <w:rPr>
                <w:rFonts w:ascii="Traditional Arabic" w:hAnsi="Traditional Arabic" w:cs="Traditional Arabic" w:hint="cs"/>
                <w:sz w:val="24"/>
                <w:szCs w:val="24"/>
              </w:rPr>
              <w:t xml:space="preserve"> (Initial Eigenvalues) - </w:t>
            </w:r>
            <w:r w:rsidRPr="00546F1A">
              <w:rPr>
                <w:rFonts w:ascii="Traditional Arabic" w:hAnsi="Traditional Arabic" w:cs="Traditional Arabic" w:hint="cs"/>
                <w:sz w:val="24"/>
                <w:szCs w:val="24"/>
                <w:rtl/>
              </w:rPr>
              <w:t>ال</w:t>
            </w:r>
            <w:r w:rsidR="00C30031" w:rsidRPr="00546F1A">
              <w:rPr>
                <w:rFonts w:ascii="Traditional Arabic" w:hAnsi="Traditional Arabic" w:cs="Traditional Arabic" w:hint="cs"/>
                <w:sz w:val="24"/>
                <w:szCs w:val="24"/>
                <w:rtl/>
              </w:rPr>
              <w:t>إجمالي</w:t>
            </w:r>
          </w:p>
        </w:tc>
        <w:tc>
          <w:tcPr>
            <w:tcW w:w="2304" w:type="dxa"/>
            <w:shd w:val="clear" w:color="auto" w:fill="D6E3BC" w:themeFill="accent3" w:themeFillTint="66"/>
          </w:tcPr>
          <w:p w14:paraId="3E961B45" w14:textId="2E23F323"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نسبة التباين</w:t>
            </w:r>
            <w:r w:rsidRPr="00546F1A">
              <w:rPr>
                <w:rFonts w:ascii="Traditional Arabic" w:hAnsi="Traditional Arabic" w:cs="Traditional Arabic" w:hint="cs"/>
                <w:sz w:val="24"/>
                <w:szCs w:val="24"/>
              </w:rPr>
              <w:t xml:space="preserve"> (% of Variance</w:t>
            </w:r>
          </w:p>
        </w:tc>
        <w:tc>
          <w:tcPr>
            <w:tcW w:w="2395" w:type="dxa"/>
            <w:shd w:val="clear" w:color="auto" w:fill="D6E3BC" w:themeFill="accent3" w:themeFillTint="66"/>
          </w:tcPr>
          <w:p w14:paraId="1FA1053A" w14:textId="61EBD788"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النسبة التراكمية</w:t>
            </w:r>
            <w:r w:rsidRPr="00546F1A">
              <w:rPr>
                <w:rFonts w:ascii="Traditional Arabic" w:hAnsi="Traditional Arabic" w:cs="Traditional Arabic" w:hint="cs"/>
                <w:sz w:val="24"/>
                <w:szCs w:val="24"/>
              </w:rPr>
              <w:t xml:space="preserve"> (Cumulative %)</w:t>
            </w:r>
          </w:p>
        </w:tc>
      </w:tr>
      <w:tr w:rsidR="00AA7577" w:rsidRPr="00546F1A" w14:paraId="08C7909D" w14:textId="77777777" w:rsidTr="00B24241">
        <w:trPr>
          <w:trHeight w:val="764"/>
        </w:trPr>
        <w:tc>
          <w:tcPr>
            <w:tcW w:w="1987" w:type="dxa"/>
            <w:shd w:val="clear" w:color="auto" w:fill="D6E3BC" w:themeFill="accent3" w:themeFillTint="66"/>
          </w:tcPr>
          <w:p w14:paraId="13CB2045" w14:textId="056E3408"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2687" w:type="dxa"/>
            <w:shd w:val="clear" w:color="auto" w:fill="D6E3BC" w:themeFill="accent3" w:themeFillTint="66"/>
          </w:tcPr>
          <w:p w14:paraId="72A1B986" w14:textId="64E435E4"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7.65</w:t>
            </w:r>
          </w:p>
        </w:tc>
        <w:tc>
          <w:tcPr>
            <w:tcW w:w="2304" w:type="dxa"/>
            <w:shd w:val="clear" w:color="auto" w:fill="D6E3BC" w:themeFill="accent3" w:themeFillTint="66"/>
          </w:tcPr>
          <w:p w14:paraId="41574E4E" w14:textId="3F7DF2FA"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38.25%</w:t>
            </w:r>
          </w:p>
        </w:tc>
        <w:tc>
          <w:tcPr>
            <w:tcW w:w="2395" w:type="dxa"/>
            <w:shd w:val="clear" w:color="auto" w:fill="D6E3BC" w:themeFill="accent3" w:themeFillTint="66"/>
          </w:tcPr>
          <w:p w14:paraId="4D63CD4B" w14:textId="5F23EBF5"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38.25%</w:t>
            </w:r>
          </w:p>
        </w:tc>
      </w:tr>
    </w:tbl>
    <w:p w14:paraId="43CE7BF6" w14:textId="5E7DA78A"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بما أن النسبة هي </w:t>
      </w:r>
      <w:r w:rsidRPr="00546F1A">
        <w:rPr>
          <w:rFonts w:ascii="Traditional Arabic" w:hAnsi="Traditional Arabic" w:cs="Traditional Arabic" w:hint="cs"/>
          <w:b/>
          <w:bCs/>
          <w:sz w:val="24"/>
          <w:szCs w:val="24"/>
        </w:rPr>
        <w:t>38.25%</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(وهي أقل من 50%)، فإن العامل الأوحد لم يستحوذ على أغلبية التباين. بالتالي، البيانات خالية من مشكلة التحيز، ونموذج دراسة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مقبول إحصائياً</w:t>
      </w:r>
      <w:r w:rsidRPr="00546F1A">
        <w:rPr>
          <w:rFonts w:ascii="Traditional Arabic" w:hAnsi="Traditional Arabic" w:cs="Traditional Arabic" w:hint="cs"/>
          <w:sz w:val="24"/>
          <w:szCs w:val="24"/>
        </w:rPr>
        <w:t>.</w:t>
      </w:r>
    </w:p>
    <w:p w14:paraId="11DEDD81" w14:textId="5340DF15" w:rsidR="00807BE2" w:rsidRPr="00B24241" w:rsidRDefault="00626908" w:rsidP="00546F1A">
      <w:pPr>
        <w:pStyle w:val="Heading2"/>
        <w:bidi/>
        <w:spacing w:line="360" w:lineRule="auto"/>
        <w:jc w:val="both"/>
        <w:rPr>
          <w:rFonts w:ascii="Traditional Arabic" w:hAnsi="Traditional Arabic" w:cs="Traditional Arabic"/>
          <w:b/>
          <w:bCs/>
          <w:color w:val="auto"/>
          <w:sz w:val="28"/>
          <w:szCs w:val="28"/>
          <w:rtl/>
        </w:rPr>
      </w:pPr>
      <w:bookmarkStart w:id="55" w:name="_Toc221527493"/>
      <w:r w:rsidRPr="00B24241">
        <w:rPr>
          <w:rFonts w:ascii="Traditional Arabic" w:hAnsi="Traditional Arabic" w:cs="Traditional Arabic" w:hint="cs"/>
          <w:b/>
          <w:bCs/>
          <w:color w:val="auto"/>
          <w:sz w:val="28"/>
          <w:szCs w:val="28"/>
          <w:rtl/>
        </w:rPr>
        <w:lastRenderedPageBreak/>
        <w:t>5</w:t>
      </w:r>
      <w:r w:rsidR="00150AAD" w:rsidRPr="00B24241">
        <w:rPr>
          <w:rFonts w:ascii="Traditional Arabic" w:hAnsi="Traditional Arabic" w:cs="Traditional Arabic" w:hint="cs"/>
          <w:b/>
          <w:bCs/>
          <w:color w:val="auto"/>
          <w:sz w:val="28"/>
          <w:szCs w:val="28"/>
          <w:rtl/>
        </w:rPr>
        <w:t>.</w:t>
      </w:r>
      <w:r w:rsidR="00A127E1" w:rsidRPr="00B24241">
        <w:rPr>
          <w:rFonts w:ascii="Traditional Arabic" w:hAnsi="Traditional Arabic" w:cs="Traditional Arabic" w:hint="cs"/>
          <w:b/>
          <w:bCs/>
          <w:color w:val="auto"/>
          <w:sz w:val="28"/>
          <w:szCs w:val="28"/>
          <w:rtl/>
        </w:rPr>
        <w:t>5</w:t>
      </w:r>
      <w:r w:rsidR="00150AAD" w:rsidRPr="00B24241">
        <w:rPr>
          <w:rFonts w:ascii="Traditional Arabic" w:hAnsi="Traditional Arabic" w:cs="Traditional Arabic" w:hint="cs"/>
          <w:b/>
          <w:bCs/>
          <w:color w:val="auto"/>
          <w:sz w:val="28"/>
          <w:szCs w:val="28"/>
          <w:rtl/>
        </w:rPr>
        <w:t xml:space="preserve"> </w:t>
      </w:r>
      <w:r w:rsidR="001D2F25" w:rsidRPr="00B24241">
        <w:rPr>
          <w:rFonts w:ascii="Traditional Arabic" w:hAnsi="Traditional Arabic" w:cs="Traditional Arabic" w:hint="cs"/>
          <w:b/>
          <w:bCs/>
          <w:color w:val="auto"/>
          <w:sz w:val="28"/>
          <w:szCs w:val="28"/>
          <w:rtl/>
        </w:rPr>
        <w:t>إختبار</w:t>
      </w:r>
      <w:r w:rsidR="00807BE2" w:rsidRPr="00B24241">
        <w:rPr>
          <w:rFonts w:ascii="Traditional Arabic" w:hAnsi="Traditional Arabic" w:cs="Traditional Arabic" w:hint="cs"/>
          <w:b/>
          <w:bCs/>
          <w:color w:val="auto"/>
          <w:sz w:val="28"/>
          <w:szCs w:val="28"/>
          <w:rtl/>
        </w:rPr>
        <w:t xml:space="preserve"> فروض الــدراسـة</w:t>
      </w:r>
      <w:bookmarkEnd w:id="55"/>
      <w:r w:rsidR="00807BE2" w:rsidRPr="00B24241">
        <w:rPr>
          <w:rFonts w:ascii="Traditional Arabic" w:hAnsi="Traditional Arabic" w:cs="Traditional Arabic" w:hint="cs"/>
          <w:b/>
          <w:bCs/>
          <w:color w:val="auto"/>
          <w:sz w:val="28"/>
          <w:szCs w:val="28"/>
          <w:rtl/>
        </w:rPr>
        <w:t xml:space="preserve"> </w:t>
      </w:r>
    </w:p>
    <w:p w14:paraId="2DE450AB" w14:textId="71B785AE" w:rsidR="00807BE2" w:rsidRPr="00546F1A" w:rsidRDefault="00807BE2" w:rsidP="00546F1A">
      <w:pPr>
        <w:bidi/>
        <w:spacing w:line="360" w:lineRule="auto"/>
        <w:jc w:val="both"/>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lang w:bidi="ar-JO"/>
        </w:rPr>
        <w:t xml:space="preserve">       يتناول هذا الجزء من البحث نتائج </w:t>
      </w:r>
      <w:r w:rsidR="001D2F25" w:rsidRPr="00546F1A">
        <w:rPr>
          <w:rFonts w:ascii="Traditional Arabic" w:eastAsia="Times New Roman" w:hAnsi="Traditional Arabic" w:cs="Traditional Arabic" w:hint="cs"/>
          <w:sz w:val="24"/>
          <w:szCs w:val="24"/>
          <w:rtl/>
          <w:lang w:bidi="ar-JO"/>
        </w:rPr>
        <w:t>إختبار</w:t>
      </w:r>
      <w:r w:rsidRPr="00546F1A">
        <w:rPr>
          <w:rFonts w:ascii="Traditional Arabic" w:eastAsia="Times New Roman" w:hAnsi="Traditional Arabic" w:cs="Traditional Arabic" w:hint="cs"/>
          <w:sz w:val="24"/>
          <w:szCs w:val="24"/>
          <w:rtl/>
          <w:lang w:bidi="ar-JO"/>
        </w:rPr>
        <w:t xml:space="preserve"> فروض الــدراسـة والتي تشتمل على الفرض الرئيسي </w:t>
      </w:r>
      <w:r w:rsidRPr="00546F1A">
        <w:rPr>
          <w:rFonts w:ascii="Traditional Arabic" w:eastAsia="Times New Roman" w:hAnsi="Traditional Arabic" w:cs="Traditional Arabic" w:hint="cs"/>
          <w:sz w:val="24"/>
          <w:szCs w:val="24"/>
          <w:rtl/>
          <w:lang w:bidi="ar-BH"/>
        </w:rPr>
        <w:t>وتفرعاته.</w:t>
      </w:r>
    </w:p>
    <w:p w14:paraId="2AF76971" w14:textId="300D0EAB" w:rsidR="00807BE2" w:rsidRPr="00546F1A" w:rsidRDefault="00807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في هذا الجانب من الـفـصـل، تتناول الــدراسـة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 حيث تم اختبار مستوى</w:t>
      </w:r>
      <w:r w:rsidR="0026717C" w:rsidRPr="00546F1A">
        <w:rPr>
          <w:rFonts w:ascii="Traditional Arabic" w:eastAsia="Times New Roman" w:hAnsi="Traditional Arabic" w:cs="Traditional Arabic" w:hint="cs"/>
          <w:sz w:val="24"/>
          <w:szCs w:val="24"/>
          <w:rtl/>
          <w:lang w:bidi="ar-EG"/>
        </w:rPr>
        <w:t xml:space="preserve"> واتجاه </w:t>
      </w:r>
      <w:r w:rsidR="00A127E1" w:rsidRPr="00546F1A">
        <w:rPr>
          <w:rFonts w:ascii="Traditional Arabic" w:eastAsia="Times New Roman" w:hAnsi="Traditional Arabic" w:cs="Traditional Arabic" w:hint="cs"/>
          <w:sz w:val="24"/>
          <w:szCs w:val="24"/>
          <w:rtl/>
          <w:lang w:bidi="ar-EG"/>
        </w:rPr>
        <w:t>أثر</w:t>
      </w:r>
      <w:r w:rsidR="0026717C"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lang w:bidi="ar-EG"/>
        </w:rPr>
        <w:t xml:space="preserve"> المتغير المستقل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 (نظم الــتحكم والنقل الذكية-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المعلوماتــي – النظم الخبيرة) </w:t>
      </w:r>
      <w:r w:rsidR="00D058CC" w:rsidRPr="00546F1A">
        <w:rPr>
          <w:rFonts w:ascii="Traditional Arabic" w:eastAsia="Times New Roman" w:hAnsi="Traditional Arabic" w:cs="Traditional Arabic" w:hint="cs"/>
          <w:sz w:val="24"/>
          <w:szCs w:val="24"/>
          <w:rtl/>
          <w:lang w:bidi="ar-EG"/>
        </w:rPr>
        <w:t>على</w:t>
      </w:r>
      <w:r w:rsidRPr="00546F1A">
        <w:rPr>
          <w:rFonts w:ascii="Traditional Arabic" w:eastAsia="Times New Roman" w:hAnsi="Traditional Arabic" w:cs="Traditional Arabic" w:hint="cs"/>
          <w:sz w:val="24"/>
          <w:szCs w:val="24"/>
          <w:rtl/>
          <w:lang w:bidi="ar-EG"/>
        </w:rPr>
        <w:t xml:space="preserve"> المتغير التابع المتمثل </w:t>
      </w:r>
      <w:r w:rsidRPr="00546F1A">
        <w:rPr>
          <w:rFonts w:ascii="Traditional Arabic" w:eastAsia="Times New Roman" w:hAnsi="Traditional Arabic" w:cs="Traditional Arabic" w:hint="cs"/>
          <w:sz w:val="24"/>
          <w:szCs w:val="24"/>
          <w:rtl/>
          <w:lang w:bidi="ar-BH"/>
        </w:rPr>
        <w:t xml:space="preserve">في تحسين كفاءة </w:t>
      </w:r>
      <w:r w:rsidR="00067C01" w:rsidRPr="00546F1A">
        <w:rPr>
          <w:rFonts w:ascii="Traditional Arabic" w:eastAsia="Times New Roman" w:hAnsi="Traditional Arabic" w:cs="Traditional Arabic" w:hint="cs"/>
          <w:sz w:val="24"/>
          <w:szCs w:val="24"/>
          <w:rtl/>
          <w:lang w:bidi="ar-BH"/>
        </w:rPr>
        <w:t>إدارة</w:t>
      </w:r>
      <w:r w:rsidRPr="00546F1A">
        <w:rPr>
          <w:rFonts w:ascii="Traditional Arabic" w:eastAsia="Times New Roman" w:hAnsi="Traditional Arabic" w:cs="Traditional Arabic" w:hint="cs"/>
          <w:sz w:val="24"/>
          <w:szCs w:val="24"/>
          <w:rtl/>
          <w:lang w:bidi="ar-BH"/>
        </w:rPr>
        <w:t xml:space="preserve"> سلسلة الــتــوريد</w:t>
      </w:r>
      <w:r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ها (الــتكامل </w:t>
      </w:r>
      <w:r w:rsidR="0033163B" w:rsidRPr="00546F1A">
        <w:rPr>
          <w:rFonts w:ascii="Traditional Arabic" w:eastAsia="Times New Roman" w:hAnsi="Traditional Arabic" w:cs="Traditional Arabic" w:hint="cs"/>
          <w:sz w:val="24"/>
          <w:szCs w:val="24"/>
          <w:rtl/>
          <w:lang w:bidi="ar-EG"/>
        </w:rPr>
        <w:t xml:space="preserve"> والعمليات </w:t>
      </w:r>
      <w:r w:rsidRPr="00546F1A">
        <w:rPr>
          <w:rFonts w:ascii="Traditional Arabic" w:eastAsia="Times New Roman" w:hAnsi="Traditional Arabic" w:cs="Traditional Arabic" w:hint="cs"/>
          <w:sz w:val="24"/>
          <w:szCs w:val="24"/>
          <w:rtl/>
          <w:lang w:bidi="ar-EG"/>
        </w:rPr>
        <w:t xml:space="preserve">والشراء </w:t>
      </w:r>
      <w:r w:rsidR="0033163B" w:rsidRPr="00546F1A">
        <w:rPr>
          <w:rFonts w:ascii="Traditional Arabic" w:eastAsia="Times New Roman" w:hAnsi="Traditional Arabic" w:cs="Traditional Arabic" w:hint="cs"/>
          <w:sz w:val="24"/>
          <w:szCs w:val="24"/>
          <w:rtl/>
          <w:lang w:bidi="ar-EG"/>
        </w:rPr>
        <w:t>والتوزيع</w:t>
      </w:r>
      <w:r w:rsidRPr="00546F1A">
        <w:rPr>
          <w:rFonts w:ascii="Traditional Arabic" w:eastAsia="Times New Roman" w:hAnsi="Traditional Arabic" w:cs="Traditional Arabic" w:hint="cs"/>
          <w:sz w:val="24"/>
          <w:szCs w:val="24"/>
          <w:rtl/>
          <w:lang w:bidi="ar-EG"/>
        </w:rPr>
        <w:t>) بالشركة السعودية للصناعات الأساسية "</w:t>
      </w:r>
      <w:r w:rsidR="00773C01" w:rsidRPr="00546F1A">
        <w:rPr>
          <w:rFonts w:ascii="Traditional Arabic" w:eastAsia="Times New Roman" w:hAnsi="Traditional Arabic" w:cs="Traditional Arabic" w:hint="cs"/>
          <w:sz w:val="24"/>
          <w:szCs w:val="24"/>
          <w:rtl/>
          <w:lang w:bidi="ar-EG"/>
        </w:rPr>
        <w:t>سابك،</w:t>
      </w:r>
      <w:r w:rsidRPr="00546F1A">
        <w:rPr>
          <w:rFonts w:ascii="Traditional Arabic" w:eastAsia="Times New Roman" w:hAnsi="Traditional Arabic" w:cs="Traditional Arabic" w:hint="cs"/>
          <w:sz w:val="24"/>
          <w:szCs w:val="24"/>
          <w:rtl/>
          <w:lang w:bidi="ar-EG"/>
        </w:rPr>
        <w:t xml:space="preserve"> باستخدام معادلة ارتباط بيرسون</w:t>
      </w:r>
      <w:r w:rsidR="000C16D0" w:rsidRPr="00546F1A">
        <w:rPr>
          <w:rFonts w:ascii="Traditional Arabic" w:eastAsia="Times New Roman" w:hAnsi="Traditional Arabic" w:cs="Traditional Arabic" w:hint="cs"/>
          <w:sz w:val="24"/>
          <w:szCs w:val="24"/>
          <w:rtl/>
          <w:lang w:bidi="ar-EG"/>
        </w:rPr>
        <w:t>.</w:t>
      </w:r>
    </w:p>
    <w:p w14:paraId="7094EC2A" w14:textId="53676052" w:rsidR="00807BE2" w:rsidRPr="00546F1A" w:rsidRDefault="00807BE2" w:rsidP="00546F1A">
      <w:pPr>
        <w:pStyle w:val="Caption"/>
        <w:rPr>
          <w:rFonts w:ascii="Traditional Arabic" w:hAnsi="Traditional Arabic" w:cs="Traditional Arabic"/>
          <w:sz w:val="24"/>
          <w:szCs w:val="24"/>
          <w:rtl/>
          <w:lang w:bidi="ar-EG"/>
        </w:rPr>
      </w:pPr>
      <w:bookmarkStart w:id="56" w:name="_Toc221496053"/>
      <w:r w:rsidRPr="00546F1A">
        <w:rPr>
          <w:rFonts w:ascii="Traditional Arabic" w:hAnsi="Traditional Arabic" w:cs="Traditional Arabic" w:hint="cs"/>
          <w:sz w:val="24"/>
          <w:szCs w:val="24"/>
          <w:rtl/>
        </w:rPr>
        <w:t xml:space="preserve">جدول </w:t>
      </w:r>
      <w:r w:rsidR="00A127E1" w:rsidRPr="00546F1A">
        <w:rPr>
          <w:rFonts w:ascii="Traditional Arabic" w:hAnsi="Traditional Arabic" w:cs="Traditional Arabic" w:hint="cs"/>
          <w:sz w:val="24"/>
          <w:szCs w:val="24"/>
          <w:rtl/>
        </w:rPr>
        <w:t>(5.16)</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مصفوفة الارتباطات بيرسون </w:t>
      </w:r>
      <w:r w:rsidRPr="00546F1A">
        <w:rPr>
          <w:rFonts w:ascii="Traditional Arabic" w:hAnsi="Traditional Arabic" w:cs="Traditional Arabic" w:hint="cs"/>
          <w:sz w:val="24"/>
          <w:szCs w:val="24"/>
        </w:rPr>
        <w:t>Pearson Correlation Coefficient</w:t>
      </w:r>
      <w:r w:rsidRPr="00546F1A">
        <w:rPr>
          <w:rFonts w:ascii="Traditional Arabic" w:hAnsi="Traditional Arabic" w:cs="Traditional Arabic" w:hint="cs"/>
          <w:sz w:val="24"/>
          <w:szCs w:val="24"/>
          <w:rtl/>
        </w:rPr>
        <w:t xml:space="preserve">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w:t>
      </w:r>
      <w:r w:rsidR="001D6C88"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001D6C88"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وتحسين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w:t>
      </w:r>
      <w:r w:rsidRPr="00546F1A">
        <w:rPr>
          <w:rFonts w:ascii="Traditional Arabic" w:hAnsi="Traditional Arabic" w:cs="Traditional Arabic" w:hint="cs"/>
          <w:sz w:val="24"/>
          <w:szCs w:val="24"/>
        </w:rPr>
        <w:t>n=226</w:t>
      </w:r>
      <w:bookmarkEnd w:id="56"/>
      <w:r w:rsidRPr="00546F1A">
        <w:rPr>
          <w:rFonts w:ascii="Traditional Arabic" w:hAnsi="Traditional Arabic" w:cs="Traditional Arabic" w:hint="cs"/>
          <w:sz w:val="24"/>
          <w:szCs w:val="24"/>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
        <w:gridCol w:w="934"/>
        <w:gridCol w:w="1479"/>
        <w:gridCol w:w="1145"/>
        <w:gridCol w:w="261"/>
        <w:gridCol w:w="1104"/>
        <w:gridCol w:w="1379"/>
        <w:gridCol w:w="2674"/>
      </w:tblGrid>
      <w:tr w:rsidR="00AA7577" w:rsidRPr="00546F1A"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1C34F87A" w14:textId="77777777" w:rsidR="00807BE2" w:rsidRPr="00546F1A" w:rsidRDefault="00807BE2" w:rsidP="00546F1A">
            <w:pPr>
              <w:bidi/>
              <w:spacing w:line="360" w:lineRule="auto"/>
              <w:jc w:val="both"/>
              <w:rPr>
                <w:rFonts w:ascii="Traditional Arabic" w:hAnsi="Traditional Arabic" w:cs="Traditional Arabic"/>
                <w:b/>
                <w:bCs/>
                <w:sz w:val="24"/>
                <w:szCs w:val="24"/>
              </w:rPr>
            </w:pPr>
          </w:p>
          <w:p w14:paraId="372D257B" w14:textId="77777777" w:rsidR="00807BE2" w:rsidRPr="00546F1A" w:rsidRDefault="00807BE2" w:rsidP="00546F1A">
            <w:pPr>
              <w:bidi/>
              <w:spacing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b/>
                <w:bCs/>
                <w:sz w:val="24"/>
                <w:szCs w:val="24"/>
                <w:rtl/>
              </w:rPr>
              <w:t>المتغيرات</w:t>
            </w:r>
          </w:p>
        </w:tc>
        <w:tc>
          <w:tcPr>
            <w:tcW w:w="639" w:type="pct"/>
          </w:tcPr>
          <w:p w14:paraId="5A03AC42"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59F4523E" w14:textId="416B6BF7" w:rsidR="00807BE2" w:rsidRPr="00546F1A" w:rsidRDefault="00807BE2" w:rsidP="00546F1A">
            <w:pPr>
              <w:bidi/>
              <w:spacing w:line="360" w:lineRule="auto"/>
              <w:jc w:val="both"/>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EG"/>
              </w:rPr>
              <w:t xml:space="preserve">الذكاء </w:t>
            </w:r>
            <w:r w:rsidR="00067C01" w:rsidRPr="00546F1A">
              <w:rPr>
                <w:rFonts w:ascii="Traditional Arabic" w:eastAsia="Times New Roman" w:hAnsi="Traditional Arabic" w:cs="Traditional Arabic" w:hint="cs"/>
                <w:b/>
                <w:bCs/>
                <w:sz w:val="24"/>
                <w:szCs w:val="24"/>
                <w:rtl/>
                <w:lang w:bidi="ar-EG"/>
              </w:rPr>
              <w:t>الإصطناعي</w:t>
            </w:r>
            <w:r w:rsidRPr="00546F1A">
              <w:rPr>
                <w:rFonts w:ascii="Traditional Arabic" w:eastAsia="Times New Roman" w:hAnsi="Traditional Arabic" w:cs="Traditional Arabic" w:hint="cs"/>
                <w:b/>
                <w:bCs/>
                <w:sz w:val="24"/>
                <w:szCs w:val="24"/>
                <w:rtl/>
                <w:lang w:bidi="ar-EG"/>
              </w:rPr>
              <w:t xml:space="preserve"> </w:t>
            </w:r>
          </w:p>
        </w:tc>
      </w:tr>
      <w:tr w:rsidR="00AA7577" w:rsidRPr="00546F1A"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6ADF1753" w14:textId="77777777" w:rsidR="00807BE2" w:rsidRPr="00546F1A" w:rsidRDefault="00807BE2" w:rsidP="00546F1A">
            <w:pPr>
              <w:bidi/>
              <w:spacing w:line="360" w:lineRule="auto"/>
              <w:jc w:val="both"/>
              <w:rPr>
                <w:rFonts w:ascii="Traditional Arabic" w:hAnsi="Traditional Arabic" w:cs="Traditional Arabic"/>
                <w:b/>
                <w:bCs/>
                <w:sz w:val="24"/>
                <w:szCs w:val="24"/>
              </w:rPr>
            </w:pPr>
          </w:p>
        </w:tc>
        <w:tc>
          <w:tcPr>
            <w:tcW w:w="786" w:type="pct"/>
            <w:gridSpan w:val="2"/>
          </w:tcPr>
          <w:p w14:paraId="0B8EC6CA"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tcPr>
          <w:p w14:paraId="7F6CDBC4" w14:textId="08D631D1" w:rsidR="00807BE2" w:rsidRPr="00546F1A" w:rsidRDefault="007A3945" w:rsidP="00546F1A">
            <w:pPr>
              <w:bidi/>
              <w:spacing w:line="360" w:lineRule="auto"/>
              <w:jc w:val="both"/>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BH"/>
              </w:rPr>
              <w:t>الإتصال</w:t>
            </w:r>
            <w:r w:rsidR="00807BE2" w:rsidRPr="00546F1A">
              <w:rPr>
                <w:rFonts w:ascii="Traditional Arabic" w:eastAsia="Times New Roman" w:hAnsi="Traditional Arabic" w:cs="Traditional Arabic" w:hint="cs"/>
                <w:b/>
                <w:bCs/>
                <w:sz w:val="24"/>
                <w:szCs w:val="24"/>
                <w:rtl/>
                <w:lang w:bidi="ar-BH"/>
              </w:rPr>
              <w:t xml:space="preserve"> المعلوماتي</w:t>
            </w:r>
          </w:p>
        </w:tc>
        <w:tc>
          <w:tcPr>
            <w:tcW w:w="769" w:type="pct"/>
          </w:tcPr>
          <w:p w14:paraId="0E37EABD"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tcPr>
          <w:p w14:paraId="123503F1" w14:textId="77777777" w:rsidR="00807BE2" w:rsidRPr="00546F1A" w:rsidRDefault="00807BE2" w:rsidP="00546F1A">
            <w:pPr>
              <w:bidi/>
              <w:spacing w:line="360" w:lineRule="auto"/>
              <w:jc w:val="both"/>
              <w:rPr>
                <w:rFonts w:ascii="Traditional Arabic" w:hAnsi="Traditional Arabic" w:cs="Traditional Arabic"/>
                <w:b/>
                <w:bCs/>
                <w:sz w:val="24"/>
                <w:szCs w:val="24"/>
                <w:rtl/>
                <w:lang w:bidi="ar-BH"/>
              </w:rPr>
            </w:pPr>
            <w:r w:rsidRPr="00546F1A">
              <w:rPr>
                <w:rFonts w:ascii="Traditional Arabic" w:hAnsi="Traditional Arabic" w:cs="Traditional Arabic" w:hint="cs"/>
                <w:b/>
                <w:bCs/>
                <w:sz w:val="24"/>
                <w:szCs w:val="24"/>
                <w:rtl/>
                <w:lang w:bidi="ar-BH"/>
              </w:rPr>
              <w:t>الدرجة الكلية</w:t>
            </w:r>
          </w:p>
        </w:tc>
      </w:tr>
      <w:tr w:rsidR="00AA7577" w:rsidRPr="00546F1A" w14:paraId="5D1B25C2"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1567356E" w:rsidR="00807BE2" w:rsidRPr="00546F1A" w:rsidRDefault="00807BE2" w:rsidP="00546F1A">
            <w:pPr>
              <w:bidi/>
              <w:spacing w:line="360" w:lineRule="auto"/>
              <w:jc w:val="both"/>
              <w:rPr>
                <w:rFonts w:ascii="Traditional Arabic" w:hAnsi="Traditional Arabic" w:cs="Traditional Arabic"/>
                <w:b/>
                <w:bCs/>
                <w:sz w:val="24"/>
                <w:szCs w:val="24"/>
                <w:rtl/>
              </w:rPr>
            </w:pPr>
            <w:bookmarkStart w:id="57" w:name="_Hlk234421895"/>
            <w:r w:rsidRPr="00546F1A">
              <w:rPr>
                <w:rFonts w:ascii="Traditional Arabic" w:hAnsi="Traditional Arabic" w:cs="Traditional Arabic" w:hint="cs"/>
                <w:b/>
                <w:bCs/>
                <w:sz w:val="24"/>
                <w:szCs w:val="24"/>
                <w:rtl/>
              </w:rPr>
              <w:t xml:space="preserve">تحسين كفاءة </w:t>
            </w:r>
            <w:r w:rsidR="00067C01" w:rsidRPr="00546F1A">
              <w:rPr>
                <w:rFonts w:ascii="Traditional Arabic" w:hAnsi="Traditional Arabic" w:cs="Traditional Arabic" w:hint="cs"/>
                <w:b/>
                <w:bCs/>
                <w:sz w:val="24"/>
                <w:szCs w:val="24"/>
                <w:rtl/>
              </w:rPr>
              <w:t>إدارة</w:t>
            </w:r>
            <w:r w:rsidRPr="00546F1A">
              <w:rPr>
                <w:rFonts w:ascii="Traditional Arabic" w:hAnsi="Traditional Arabic" w:cs="Traditional Arabic" w:hint="cs"/>
                <w:b/>
                <w:bCs/>
                <w:sz w:val="24"/>
                <w:szCs w:val="24"/>
                <w:rtl/>
              </w:rPr>
              <w:t xml:space="preserve"> سلسلة الــتــوريد</w:t>
            </w:r>
          </w:p>
        </w:tc>
        <w:tc>
          <w:tcPr>
            <w:tcW w:w="822" w:type="pct"/>
          </w:tcPr>
          <w:p w14:paraId="3FB930EE"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3E96EB9C"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.739**</w:t>
            </w:r>
          </w:p>
        </w:tc>
        <w:tc>
          <w:tcPr>
            <w:tcW w:w="615" w:type="pct"/>
          </w:tcPr>
          <w:p w14:paraId="3ED98EA6"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.706**</w:t>
            </w:r>
          </w:p>
        </w:tc>
        <w:tc>
          <w:tcPr>
            <w:cnfStyle w:val="000010000000" w:firstRow="0" w:lastRow="0" w:firstColumn="0" w:lastColumn="0" w:oddVBand="1" w:evenVBand="0" w:oddHBand="0" w:evenHBand="0" w:firstRowFirstColumn="0" w:firstRowLastColumn="0" w:lastRowFirstColumn="0" w:lastRowLastColumn="0"/>
            <w:tcW w:w="769" w:type="pct"/>
          </w:tcPr>
          <w:p w14:paraId="3B423B04"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.684**</w:t>
            </w:r>
          </w:p>
        </w:tc>
        <w:tc>
          <w:tcPr>
            <w:tcW w:w="1489" w:type="pct"/>
          </w:tcPr>
          <w:p w14:paraId="76DED19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.770**</w:t>
            </w:r>
          </w:p>
        </w:tc>
      </w:tr>
      <w:bookmarkEnd w:id="57"/>
      <w:tr w:rsidR="00AA7577" w:rsidRPr="00546F1A" w14:paraId="413659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71AC41B7"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786209AE"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tcW w:w="615" w:type="pct"/>
          </w:tcPr>
          <w:p w14:paraId="641A505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cnfStyle w:val="000010000000" w:firstRow="0" w:lastRow="0" w:firstColumn="0" w:lastColumn="0" w:oddVBand="1" w:evenVBand="0" w:oddHBand="0" w:evenHBand="0" w:firstRowFirstColumn="0" w:firstRowLastColumn="0" w:lastRowFirstColumn="0" w:lastRowLastColumn="0"/>
            <w:tcW w:w="769" w:type="pct"/>
          </w:tcPr>
          <w:p w14:paraId="60883A38"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tcW w:w="1489" w:type="pct"/>
          </w:tcPr>
          <w:p w14:paraId="652E6DC7"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r>
      <w:tr w:rsidR="00AA7577" w:rsidRPr="00546F1A" w14:paraId="4C806C20"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6036449C"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الدلالة</w:t>
            </w:r>
            <w:r w:rsidRPr="00546F1A">
              <w:rPr>
                <w:rFonts w:ascii="Traditional Arabic" w:hAnsi="Traditional Arabic" w:cs="Traditional Arabic" w:hint="cs"/>
                <w:b/>
                <w:bCs/>
                <w:sz w:val="24"/>
                <w:szCs w:val="24"/>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1CF2FCD3"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tcW w:w="615" w:type="pct"/>
          </w:tcPr>
          <w:p w14:paraId="30D9F09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33EE89D9"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tcW w:w="1489" w:type="pct"/>
            <w:vMerge w:val="restart"/>
          </w:tcPr>
          <w:p w14:paraId="612B12E3"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bidi="ar-BH"/>
              </w:rPr>
            </w:pPr>
            <w:r w:rsidRPr="00546F1A">
              <w:rPr>
                <w:rFonts w:ascii="Traditional Arabic" w:hAnsi="Traditional Arabic" w:cs="Traditional Arabic" w:hint="cs"/>
                <w:sz w:val="24"/>
                <w:szCs w:val="24"/>
                <w:rtl/>
              </w:rPr>
              <w:t>دال</w:t>
            </w:r>
            <w:r w:rsidRPr="00546F1A">
              <w:rPr>
                <w:rFonts w:ascii="Traditional Arabic" w:hAnsi="Traditional Arabic" w:cs="Traditional Arabic" w:hint="cs"/>
                <w:sz w:val="24"/>
                <w:szCs w:val="24"/>
                <w:rtl/>
                <w:lang w:bidi="ar-BH"/>
              </w:rPr>
              <w:t xml:space="preserve"> احصائيا</w:t>
            </w:r>
          </w:p>
        </w:tc>
      </w:tr>
      <w:tr w:rsidR="00AA7577" w:rsidRPr="00546F1A" w14:paraId="365514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03E1208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6EAA2F76"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lang w:bidi="ar-BH"/>
              </w:rPr>
              <w:t>1</w:t>
            </w:r>
          </w:p>
        </w:tc>
        <w:tc>
          <w:tcPr>
            <w:tcW w:w="615" w:type="pct"/>
          </w:tcPr>
          <w:p w14:paraId="11EBC033"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BH"/>
              </w:rPr>
            </w:pPr>
            <w:r w:rsidRPr="00546F1A">
              <w:rPr>
                <w:rFonts w:ascii="Traditional Arabic" w:hAnsi="Traditional Arabic" w:cs="Traditional Arabic" w:hint="cs"/>
                <w:sz w:val="24"/>
                <w:szCs w:val="24"/>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1C392199"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lang w:bidi="ar-BH"/>
              </w:rPr>
              <w:t>3</w:t>
            </w:r>
          </w:p>
        </w:tc>
        <w:tc>
          <w:tcPr>
            <w:tcW w:w="1489" w:type="pct"/>
            <w:vMerge/>
          </w:tcPr>
          <w:p w14:paraId="56CA9F7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BH"/>
              </w:rPr>
            </w:pPr>
          </w:p>
        </w:tc>
      </w:tr>
      <w:tr w:rsidR="00AA7577" w:rsidRPr="00546F1A"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79069592" w14:textId="77777777" w:rsidR="00807BE2" w:rsidRPr="00546F1A" w:rsidRDefault="00807BE2" w:rsidP="00546F1A">
            <w:pPr>
              <w:bidi/>
              <w:spacing w:line="360" w:lineRule="auto"/>
              <w:jc w:val="both"/>
              <w:rPr>
                <w:rFonts w:ascii="Traditional Arabic" w:hAnsi="Traditional Arabic" w:cs="Traditional Arabic"/>
                <w:b/>
                <w:bCs/>
                <w:sz w:val="24"/>
                <w:szCs w:val="24"/>
                <w:vertAlign w:val="superscript"/>
                <w:rtl/>
              </w:rPr>
            </w:pPr>
          </w:p>
        </w:tc>
        <w:tc>
          <w:tcPr>
            <w:tcW w:w="639" w:type="pct"/>
          </w:tcPr>
          <w:p w14:paraId="0CA4FDC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30A75E08" w14:textId="77777777" w:rsidR="00807BE2" w:rsidRPr="00546F1A" w:rsidRDefault="00807BE2" w:rsidP="00546F1A">
            <w:pPr>
              <w:bidi/>
              <w:spacing w:line="360" w:lineRule="auto"/>
              <w:jc w:val="both"/>
              <w:rPr>
                <w:rFonts w:ascii="Traditional Arabic" w:hAnsi="Traditional Arabic" w:cs="Traditional Arabic"/>
                <w:b/>
                <w:bCs/>
                <w:sz w:val="24"/>
                <w:szCs w:val="24"/>
                <w:vertAlign w:val="superscript"/>
                <w:rtl/>
              </w:rPr>
            </w:pPr>
            <w:r w:rsidRPr="00546F1A">
              <w:rPr>
                <w:rFonts w:ascii="Traditional Arabic" w:hAnsi="Traditional Arabic" w:cs="Traditional Arabic" w:hint="cs"/>
                <w:b/>
                <w:bCs/>
                <w:sz w:val="24"/>
                <w:szCs w:val="24"/>
                <w:vertAlign w:val="superscript"/>
                <w:rtl/>
              </w:rPr>
              <w:t xml:space="preserve">**معامل ارتباط دال إحصائيًا عند مستوى (0.01) </w:t>
            </w:r>
          </w:p>
        </w:tc>
      </w:tr>
    </w:tbl>
    <w:p w14:paraId="1944E27D"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F0E95E6" w14:textId="3134C616" w:rsidR="00AC0F0F" w:rsidRPr="00546F1A" w:rsidRDefault="00AC0F0F" w:rsidP="00546F1A">
      <w:pPr>
        <w:bidi/>
        <w:spacing w:line="360" w:lineRule="auto"/>
        <w:rPr>
          <w:rFonts w:ascii="Traditional Arabic" w:eastAsia="Simplified Arabic" w:hAnsi="Traditional Arabic" w:cs="Traditional Arabic"/>
          <w:b/>
          <w:sz w:val="24"/>
          <w:szCs w:val="24"/>
        </w:rPr>
      </w:pPr>
      <w:r w:rsidRPr="00546F1A">
        <w:rPr>
          <w:rFonts w:ascii="Traditional Arabic" w:eastAsia="Simplified Arabic" w:hAnsi="Traditional Arabic" w:cs="Traditional Arabic" w:hint="cs"/>
          <w:b/>
          <w:sz w:val="24"/>
          <w:szCs w:val="24"/>
          <w:rtl/>
        </w:rPr>
        <w:t>يوضح الجدول مصفوفة ارتباطات بيرسون</w:t>
      </w:r>
      <w:r w:rsidRPr="00546F1A">
        <w:rPr>
          <w:rFonts w:ascii="Traditional Arabic" w:eastAsia="Simplified Arabic" w:hAnsi="Traditional Arabic" w:cs="Traditional Arabic" w:hint="cs"/>
          <w:b/>
          <w:sz w:val="24"/>
          <w:szCs w:val="24"/>
        </w:rPr>
        <w:t xml:space="preserve"> </w:t>
      </w:r>
      <w:r w:rsidRPr="00546F1A">
        <w:rPr>
          <w:rFonts w:ascii="Traditional Arabic" w:eastAsia="Simplified Arabic" w:hAnsi="Traditional Arabic" w:cs="Traditional Arabic" w:hint="cs"/>
          <w:bCs/>
          <w:sz w:val="24"/>
          <w:szCs w:val="24"/>
        </w:rPr>
        <w:t>(</w:t>
      </w:r>
      <w:r w:rsidR="00600EC2" w:rsidRPr="00546F1A">
        <w:rPr>
          <w:rFonts w:ascii="Traditional Arabic" w:eastAsia="Simplified Arabic" w:hAnsi="Traditional Arabic" w:cs="Traditional Arabic" w:hint="cs"/>
          <w:bCs/>
          <w:sz w:val="24"/>
          <w:szCs w:val="24"/>
        </w:rPr>
        <w:t>5</w:t>
      </w:r>
      <w:r w:rsidR="00245340" w:rsidRPr="00546F1A">
        <w:rPr>
          <w:rFonts w:ascii="Traditional Arabic" w:eastAsia="Simplified Arabic" w:hAnsi="Traditional Arabic" w:cs="Traditional Arabic" w:hint="cs"/>
          <w:bCs/>
          <w:sz w:val="24"/>
          <w:szCs w:val="24"/>
        </w:rPr>
        <w:t>.</w:t>
      </w:r>
      <w:r w:rsidR="00D058CC" w:rsidRPr="00546F1A">
        <w:rPr>
          <w:rFonts w:ascii="Traditional Arabic" w:eastAsia="Simplified Arabic" w:hAnsi="Traditional Arabic" w:cs="Traditional Arabic" w:hint="cs"/>
          <w:bCs/>
          <w:sz w:val="24"/>
          <w:szCs w:val="24"/>
        </w:rPr>
        <w:t>16</w:t>
      </w:r>
      <w:r w:rsidRPr="00546F1A">
        <w:rPr>
          <w:rFonts w:ascii="Traditional Arabic" w:eastAsia="Simplified Arabic" w:hAnsi="Traditional Arabic" w:cs="Traditional Arabic" w:hint="cs"/>
          <w:b/>
          <w:sz w:val="24"/>
          <w:szCs w:val="24"/>
        </w:rPr>
        <w:t xml:space="preserve">) </w:t>
      </w:r>
      <w:r w:rsidRPr="00546F1A">
        <w:rPr>
          <w:rFonts w:ascii="Traditional Arabic" w:eastAsia="Simplified Arabic" w:hAnsi="Traditional Arabic" w:cs="Traditional Arabic" w:hint="cs"/>
          <w:b/>
          <w:sz w:val="24"/>
          <w:szCs w:val="24"/>
          <w:rtl/>
        </w:rPr>
        <w:t xml:space="preserve">بين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ومتغير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التوريد، بناءً على عينة قدرها 226 مشاركاً</w:t>
      </w:r>
      <w:r w:rsidRPr="00546F1A">
        <w:rPr>
          <w:rFonts w:ascii="Traditional Arabic" w:eastAsia="Simplified Arabic" w:hAnsi="Traditional Arabic" w:cs="Traditional Arabic" w:hint="cs"/>
          <w:b/>
          <w:sz w:val="24"/>
          <w:szCs w:val="24"/>
        </w:rPr>
        <w:t>.</w:t>
      </w:r>
    </w:p>
    <w:p w14:paraId="5D995E9D" w14:textId="77777777" w:rsidR="00AC0F0F" w:rsidRPr="00546F1A" w:rsidRDefault="00AC0F0F" w:rsidP="00546F1A">
      <w:pPr>
        <w:bidi/>
        <w:spacing w:line="360" w:lineRule="auto"/>
        <w:rPr>
          <w:rFonts w:ascii="Traditional Arabic" w:eastAsia="Simplified Arabic" w:hAnsi="Traditional Arabic" w:cs="Traditional Arabic"/>
          <w:b/>
          <w:sz w:val="24"/>
          <w:szCs w:val="24"/>
        </w:rPr>
      </w:pPr>
      <w:r w:rsidRPr="00546F1A">
        <w:rPr>
          <w:rFonts w:ascii="Traditional Arabic" w:eastAsia="Simplified Arabic" w:hAnsi="Traditional Arabic" w:cs="Traditional Arabic" w:hint="cs"/>
          <w:b/>
          <w:sz w:val="24"/>
          <w:szCs w:val="24"/>
          <w:rtl/>
        </w:rPr>
        <w:t>إليك ملخص للنتائج الرئيسية</w:t>
      </w:r>
      <w:r w:rsidRPr="00546F1A">
        <w:rPr>
          <w:rFonts w:ascii="Traditional Arabic" w:eastAsia="Simplified Arabic" w:hAnsi="Traditional Arabic" w:cs="Traditional Arabic" w:hint="cs"/>
          <w:b/>
          <w:sz w:val="24"/>
          <w:szCs w:val="24"/>
        </w:rPr>
        <w:t>:</w:t>
      </w:r>
    </w:p>
    <w:p w14:paraId="5FCF8C01" w14:textId="273FAE66" w:rsidR="00AC0F0F" w:rsidRPr="00B24241" w:rsidRDefault="00AC0F0F" w:rsidP="00546F1A">
      <w:pPr>
        <w:numPr>
          <w:ilvl w:val="0"/>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قوة الارتباط</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توجد علاقة ارتباط طردية قوية وذات دلالة إحصائية بين جميع </w:t>
      </w:r>
      <w:r w:rsidR="00067C01" w:rsidRPr="00B24241">
        <w:rPr>
          <w:rFonts w:ascii="Traditional Arabic" w:eastAsia="Simplified Arabic" w:hAnsi="Traditional Arabic" w:cs="Traditional Arabic" w:hint="cs"/>
          <w:b/>
          <w:sz w:val="24"/>
          <w:szCs w:val="24"/>
          <w:rtl/>
        </w:rPr>
        <w:t>أبعاد</w:t>
      </w:r>
      <w:r w:rsidRPr="00B24241">
        <w:rPr>
          <w:rFonts w:ascii="Traditional Arabic" w:eastAsia="Simplified Arabic" w:hAnsi="Traditional Arabic" w:cs="Traditional Arabic" w:hint="cs"/>
          <w:b/>
          <w:sz w:val="24"/>
          <w:szCs w:val="24"/>
          <w:rtl/>
        </w:rPr>
        <w:t xml:space="preserve"> الذ</w:t>
      </w:r>
      <w:r w:rsidR="0089179C" w:rsidRPr="00B24241">
        <w:rPr>
          <w:rFonts w:ascii="Traditional Arabic" w:eastAsia="Simplified Arabic" w:hAnsi="Traditional Arabic" w:cs="Traditional Arabic" w:hint="cs"/>
          <w:b/>
          <w:sz w:val="24"/>
          <w:szCs w:val="24"/>
          <w:rtl/>
        </w:rPr>
        <w:t>ك</w:t>
      </w:r>
      <w:r w:rsidRPr="00B24241">
        <w:rPr>
          <w:rFonts w:ascii="Traditional Arabic" w:eastAsia="Simplified Arabic" w:hAnsi="Traditional Arabic" w:cs="Traditional Arabic" w:hint="cs"/>
          <w:b/>
          <w:sz w:val="24"/>
          <w:szCs w:val="24"/>
          <w:rtl/>
        </w:rPr>
        <w:t xml:space="preserve">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وتحسين كفاءة سلسلة التوريد، حيث تراوحت المعاملات بين (0.684) و</w:t>
      </w:r>
      <w:r w:rsidRPr="00B24241">
        <w:rPr>
          <w:rFonts w:ascii="Traditional Arabic" w:eastAsia="Simplified Arabic" w:hAnsi="Traditional Arabic" w:cs="Traditional Arabic" w:hint="cs"/>
          <w:b/>
          <w:sz w:val="24"/>
          <w:szCs w:val="24"/>
        </w:rPr>
        <w:t xml:space="preserve"> (0.</w:t>
      </w:r>
      <w:r w:rsidRPr="00B24241">
        <w:rPr>
          <w:rFonts w:ascii="Traditional Arabic" w:eastAsia="Simplified Arabic" w:hAnsi="Traditional Arabic" w:cs="Traditional Arabic" w:hint="cs"/>
          <w:bCs/>
          <w:sz w:val="24"/>
          <w:szCs w:val="24"/>
        </w:rPr>
        <w:t>770</w:t>
      </w:r>
      <w:r w:rsidRPr="00B24241">
        <w:rPr>
          <w:rFonts w:ascii="Traditional Arabic" w:eastAsia="Simplified Arabic" w:hAnsi="Traditional Arabic" w:cs="Traditional Arabic" w:hint="cs"/>
          <w:b/>
          <w:sz w:val="24"/>
          <w:szCs w:val="24"/>
        </w:rPr>
        <w:t>).</w:t>
      </w:r>
    </w:p>
    <w:p w14:paraId="383AF827" w14:textId="77777777" w:rsidR="00AC0F0F" w:rsidRPr="00B24241" w:rsidRDefault="00AC0F0F" w:rsidP="00546F1A">
      <w:pPr>
        <w:numPr>
          <w:ilvl w:val="0"/>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lastRenderedPageBreak/>
        <w:t>الترتيب حسب الأهمية (معامل الارتباط)</w:t>
      </w:r>
      <w:r w:rsidRPr="00B24241">
        <w:rPr>
          <w:rFonts w:ascii="Traditional Arabic" w:eastAsia="Simplified Arabic" w:hAnsi="Traditional Arabic" w:cs="Traditional Arabic" w:hint="cs"/>
          <w:b/>
          <w:sz w:val="24"/>
          <w:szCs w:val="24"/>
        </w:rPr>
        <w:t>:</w:t>
      </w:r>
    </w:p>
    <w:p w14:paraId="494EB853" w14:textId="77777777" w:rsidR="00AC0F0F" w:rsidRPr="00B24241" w:rsidRDefault="00AC0F0F" w:rsidP="00546F1A">
      <w:pPr>
        <w:numPr>
          <w:ilvl w:val="1"/>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نظم التحكم والنقل الذكي</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سجلت أعلى ارتباط بقيمة </w:t>
      </w:r>
      <w:r w:rsidRPr="00B24241">
        <w:rPr>
          <w:rFonts w:ascii="Traditional Arabic" w:eastAsia="Simplified Arabic" w:hAnsi="Traditional Arabic" w:cs="Traditional Arabic" w:hint="cs"/>
          <w:bCs/>
          <w:sz w:val="24"/>
          <w:szCs w:val="24"/>
        </w:rPr>
        <w:t>0.739.</w:t>
      </w:r>
    </w:p>
    <w:p w14:paraId="6C021EEB" w14:textId="2306988B" w:rsidR="00AC0F0F" w:rsidRPr="00B24241" w:rsidRDefault="007A3945" w:rsidP="00546F1A">
      <w:pPr>
        <w:numPr>
          <w:ilvl w:val="1"/>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الإتصال</w:t>
      </w:r>
      <w:r w:rsidR="00AC0F0F" w:rsidRPr="00B24241">
        <w:rPr>
          <w:rFonts w:ascii="Traditional Arabic" w:eastAsia="Simplified Arabic" w:hAnsi="Traditional Arabic" w:cs="Traditional Arabic" w:hint="cs"/>
          <w:b/>
          <w:sz w:val="24"/>
          <w:szCs w:val="24"/>
          <w:rtl/>
        </w:rPr>
        <w:t xml:space="preserve"> المعلوماتي</w:t>
      </w:r>
      <w:r w:rsidR="00AC0F0F" w:rsidRPr="00B24241">
        <w:rPr>
          <w:rFonts w:ascii="Traditional Arabic" w:eastAsia="Simplified Arabic" w:hAnsi="Traditional Arabic" w:cs="Traditional Arabic" w:hint="cs"/>
          <w:b/>
          <w:sz w:val="24"/>
          <w:szCs w:val="24"/>
        </w:rPr>
        <w:t xml:space="preserve">: </w:t>
      </w:r>
      <w:r w:rsidR="00AC0F0F" w:rsidRPr="00B24241">
        <w:rPr>
          <w:rFonts w:ascii="Traditional Arabic" w:eastAsia="Simplified Arabic" w:hAnsi="Traditional Arabic" w:cs="Traditional Arabic" w:hint="cs"/>
          <w:b/>
          <w:sz w:val="24"/>
          <w:szCs w:val="24"/>
          <w:rtl/>
        </w:rPr>
        <w:t xml:space="preserve">جاءت في المرتبة الثانية بقيمة </w:t>
      </w:r>
      <w:r w:rsidR="00AC0F0F" w:rsidRPr="00B24241">
        <w:rPr>
          <w:rFonts w:ascii="Traditional Arabic" w:eastAsia="Simplified Arabic" w:hAnsi="Traditional Arabic" w:cs="Traditional Arabic" w:hint="cs"/>
          <w:bCs/>
          <w:sz w:val="24"/>
          <w:szCs w:val="24"/>
        </w:rPr>
        <w:t>0.706.</w:t>
      </w:r>
    </w:p>
    <w:p w14:paraId="28690440" w14:textId="77777777" w:rsidR="00AC0F0F" w:rsidRPr="00B24241" w:rsidRDefault="00AC0F0F" w:rsidP="00546F1A">
      <w:pPr>
        <w:numPr>
          <w:ilvl w:val="1"/>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النظم الخبيرة (التطبيقات)</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جاءت في المرتبة الثالثة بقيمة </w:t>
      </w:r>
      <w:r w:rsidRPr="00B24241">
        <w:rPr>
          <w:rFonts w:ascii="Traditional Arabic" w:eastAsia="Simplified Arabic" w:hAnsi="Traditional Arabic" w:cs="Traditional Arabic" w:hint="cs"/>
          <w:bCs/>
          <w:sz w:val="24"/>
          <w:szCs w:val="24"/>
        </w:rPr>
        <w:t>0.684.</w:t>
      </w:r>
    </w:p>
    <w:p w14:paraId="5FD4CDDC" w14:textId="7D41C757" w:rsidR="00AC0F0F" w:rsidRPr="00B24241" w:rsidRDefault="00AC0F0F" w:rsidP="00546F1A">
      <w:pPr>
        <w:numPr>
          <w:ilvl w:val="0"/>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الدرجة الكلية</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بلغ معامل الارتباط الكلي للذكاء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w:t>
      </w:r>
      <w:r w:rsidRPr="00B24241">
        <w:rPr>
          <w:rFonts w:ascii="Traditional Arabic" w:eastAsia="Simplified Arabic" w:hAnsi="Traditional Arabic" w:cs="Traditional Arabic" w:hint="cs"/>
          <w:bCs/>
          <w:sz w:val="24"/>
          <w:szCs w:val="24"/>
        </w:rPr>
        <w:t>0.770</w:t>
      </w:r>
      <w:r w:rsidRPr="00B24241">
        <w:rPr>
          <w:rFonts w:ascii="Traditional Arabic" w:eastAsia="Simplified Arabic" w:hAnsi="Traditional Arabic" w:cs="Traditional Arabic" w:hint="cs"/>
          <w:bCs/>
          <w:sz w:val="24"/>
          <w:szCs w:val="24"/>
          <w:rtl/>
        </w:rPr>
        <w:t>،</w:t>
      </w:r>
      <w:r w:rsidRPr="00B24241">
        <w:rPr>
          <w:rFonts w:ascii="Traditional Arabic" w:eastAsia="Simplified Arabic" w:hAnsi="Traditional Arabic" w:cs="Traditional Arabic" w:hint="cs"/>
          <w:b/>
          <w:sz w:val="24"/>
          <w:szCs w:val="24"/>
          <w:rtl/>
        </w:rPr>
        <w:t xml:space="preserve"> مما يشير إلى </w:t>
      </w:r>
      <w:r w:rsidR="00A127E1" w:rsidRPr="00B24241">
        <w:rPr>
          <w:rFonts w:ascii="Traditional Arabic" w:eastAsia="Simplified Arabic" w:hAnsi="Traditional Arabic" w:cs="Traditional Arabic" w:hint="cs"/>
          <w:b/>
          <w:sz w:val="24"/>
          <w:szCs w:val="24"/>
          <w:rtl/>
        </w:rPr>
        <w:t>أثر</w:t>
      </w:r>
      <w:r w:rsidRPr="00B24241">
        <w:rPr>
          <w:rFonts w:ascii="Traditional Arabic" w:eastAsia="Simplified Arabic" w:hAnsi="Traditional Arabic" w:cs="Traditional Arabic" w:hint="cs"/>
          <w:b/>
          <w:sz w:val="24"/>
          <w:szCs w:val="24"/>
          <w:rtl/>
        </w:rPr>
        <w:t xml:space="preserve"> إيجابي كبير وشامل</w:t>
      </w:r>
      <w:r w:rsidRPr="00B24241">
        <w:rPr>
          <w:rFonts w:ascii="Traditional Arabic" w:eastAsia="Simplified Arabic" w:hAnsi="Traditional Arabic" w:cs="Traditional Arabic" w:hint="cs"/>
          <w:b/>
          <w:sz w:val="24"/>
          <w:szCs w:val="24"/>
        </w:rPr>
        <w:t>.</w:t>
      </w:r>
    </w:p>
    <w:p w14:paraId="01EA5D1F" w14:textId="77777777" w:rsidR="00AC0F0F" w:rsidRPr="00B24241" w:rsidRDefault="00AC0F0F" w:rsidP="00546F1A">
      <w:pPr>
        <w:numPr>
          <w:ilvl w:val="0"/>
          <w:numId w:val="68"/>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الدلالة الإحصائية</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جميع القيم دالة إحصائياً عند مستوى</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Cs/>
          <w:sz w:val="24"/>
          <w:szCs w:val="24"/>
        </w:rPr>
        <w:t>(0.01</w:t>
      </w:r>
      <w:r w:rsidRPr="00B24241">
        <w:rPr>
          <w:rFonts w:ascii="Traditional Arabic" w:eastAsia="Simplified Arabic" w:hAnsi="Traditional Arabic" w:cs="Traditional Arabic" w:hint="cs"/>
          <w:b/>
          <w:sz w:val="24"/>
          <w:szCs w:val="24"/>
        </w:rPr>
        <w:t>)</w:t>
      </w:r>
      <w:r w:rsidRPr="00B24241">
        <w:rPr>
          <w:rFonts w:ascii="Traditional Arabic" w:eastAsia="Simplified Arabic" w:hAnsi="Traditional Arabic" w:cs="Traditional Arabic" w:hint="cs"/>
          <w:b/>
          <w:sz w:val="24"/>
          <w:szCs w:val="24"/>
          <w:rtl/>
        </w:rPr>
        <w:t>، حيث بلغت قيمة الدلالة</w:t>
      </w:r>
      <w:r w:rsidRPr="00B24241">
        <w:rPr>
          <w:rFonts w:ascii="Traditional Arabic" w:eastAsia="Simplified Arabic" w:hAnsi="Traditional Arabic" w:cs="Traditional Arabic" w:hint="cs"/>
          <w:bCs/>
          <w:sz w:val="24"/>
          <w:szCs w:val="24"/>
        </w:rPr>
        <w:t xml:space="preserve"> (Sig) 0.000.</w:t>
      </w:r>
    </w:p>
    <w:p w14:paraId="6C14BAF3" w14:textId="76088185" w:rsidR="00CB6EA5" w:rsidRPr="00546F1A"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B24241">
        <w:rPr>
          <w:rFonts w:ascii="Traditional Arabic" w:eastAsia="Simplified Arabic" w:hAnsi="Traditional Arabic" w:cs="Traditional Arabic" w:hint="cs"/>
          <w:b/>
          <w:sz w:val="24"/>
          <w:szCs w:val="24"/>
          <w:rtl/>
          <w:lang w:bidi="ar-BH"/>
        </w:rPr>
        <w:t>"</w:t>
      </w:r>
      <w:r w:rsidR="0026717C" w:rsidRPr="00B24241">
        <w:rPr>
          <w:rFonts w:ascii="Traditional Arabic" w:eastAsia="Simplified Arabic" w:hAnsi="Traditional Arabic" w:cs="Traditional Arabic" w:hint="cs"/>
          <w:b/>
          <w:sz w:val="24"/>
          <w:szCs w:val="24"/>
          <w:rtl/>
        </w:rPr>
        <w:t>اختبار</w:t>
      </w:r>
      <w:r w:rsidRPr="00B24241">
        <w:rPr>
          <w:rFonts w:ascii="Traditional Arabic" w:eastAsia="Simplified Arabic" w:hAnsi="Traditional Arabic" w:cs="Traditional Arabic" w:hint="cs"/>
          <w:b/>
          <w:sz w:val="24"/>
          <w:szCs w:val="24"/>
          <w:rtl/>
        </w:rPr>
        <w:t xml:space="preserve"> معامل الارتباطات بيرسون "</w:t>
      </w:r>
      <w:r w:rsidR="0026717C" w:rsidRPr="00B24241">
        <w:rPr>
          <w:rFonts w:ascii="Traditional Arabic" w:hAnsi="Traditional Arabic" w:cs="Traditional Arabic" w:hint="cs"/>
          <w:b/>
          <w:sz w:val="24"/>
          <w:szCs w:val="24"/>
          <w:rtl/>
        </w:rPr>
        <w:t xml:space="preserve"> </w:t>
      </w:r>
      <w:r w:rsidR="0026717C" w:rsidRPr="00B24241">
        <w:rPr>
          <w:rFonts w:ascii="Traditional Arabic" w:eastAsia="Simplified Arabic" w:hAnsi="Traditional Arabic" w:cs="Traditional Arabic" w:hint="cs"/>
          <w:b/>
          <w:sz w:val="24"/>
          <w:szCs w:val="24"/>
          <w:rtl/>
        </w:rPr>
        <w:t xml:space="preserve">يقيس قوة واتجاه العلاقة بين </w:t>
      </w:r>
      <w:r w:rsidR="00067C01" w:rsidRPr="00B24241">
        <w:rPr>
          <w:rFonts w:ascii="Traditional Arabic" w:eastAsia="Simplified Arabic" w:hAnsi="Traditional Arabic" w:cs="Traditional Arabic" w:hint="cs"/>
          <w:b/>
          <w:sz w:val="24"/>
          <w:szCs w:val="24"/>
          <w:rtl/>
        </w:rPr>
        <w:t>أبعاد</w:t>
      </w:r>
      <w:r w:rsidRPr="00B24241">
        <w:rPr>
          <w:rFonts w:ascii="Traditional Arabic" w:eastAsia="Simplified Arabic" w:hAnsi="Traditional Arabic" w:cs="Traditional Arabic" w:hint="cs"/>
          <w:b/>
          <w:sz w:val="24"/>
          <w:szCs w:val="24"/>
          <w:rtl/>
        </w:rPr>
        <w:t xml:space="preserve"> الذكاء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w:t>
      </w:r>
      <w:r w:rsidR="0026717C" w:rsidRPr="00B24241">
        <w:rPr>
          <w:rFonts w:ascii="Traditional Arabic" w:eastAsia="Simplified Arabic" w:hAnsi="Traditional Arabic" w:cs="Traditional Arabic" w:hint="cs"/>
          <w:b/>
          <w:sz w:val="24"/>
          <w:szCs w:val="24"/>
          <w:rtl/>
        </w:rPr>
        <w:t>و</w:t>
      </w:r>
      <w:r w:rsidRPr="00B24241">
        <w:rPr>
          <w:rFonts w:ascii="Traditional Arabic" w:eastAsia="Simplified Arabic" w:hAnsi="Traditional Arabic" w:cs="Traditional Arabic" w:hint="cs"/>
          <w:b/>
          <w:sz w:val="24"/>
          <w:szCs w:val="24"/>
          <w:rtl/>
        </w:rPr>
        <w:t xml:space="preserve">تحسين كفاءة </w:t>
      </w:r>
      <w:r w:rsidR="00067C01" w:rsidRPr="00B24241">
        <w:rPr>
          <w:rFonts w:ascii="Traditional Arabic" w:eastAsia="Simplified Arabic" w:hAnsi="Traditional Arabic" w:cs="Traditional Arabic" w:hint="cs"/>
          <w:b/>
          <w:sz w:val="24"/>
          <w:szCs w:val="24"/>
          <w:rtl/>
        </w:rPr>
        <w:t>إدارة</w:t>
      </w:r>
      <w:r w:rsidRPr="00B24241">
        <w:rPr>
          <w:rFonts w:ascii="Traditional Arabic" w:eastAsia="Simplified Arabic" w:hAnsi="Traditional Arabic" w:cs="Traditional Arabic" w:hint="cs"/>
          <w:b/>
          <w:sz w:val="24"/>
          <w:szCs w:val="24"/>
          <w:rtl/>
        </w:rPr>
        <w:t xml:space="preserve"> سلسلة الــتــوريد بالشركة السعودية للصناعات الاساسية حيث بلغت قيمة معامل الارتباط</w:t>
      </w:r>
      <w:r w:rsidR="00CB6EA5" w:rsidRPr="00B24241">
        <w:rPr>
          <w:rFonts w:ascii="Traditional Arabic" w:eastAsia="Simplified Arabic" w:hAnsi="Traditional Arabic" w:cs="Traditional Arabic" w:hint="cs"/>
          <w:b/>
          <w:sz w:val="24"/>
          <w:szCs w:val="24"/>
          <w:rtl/>
        </w:rPr>
        <w:t xml:space="preserve"> لل</w:t>
      </w:r>
      <w:r w:rsidR="00067C01" w:rsidRPr="00B24241">
        <w:rPr>
          <w:rFonts w:ascii="Traditional Arabic" w:eastAsia="Simplified Arabic" w:hAnsi="Traditional Arabic" w:cs="Traditional Arabic" w:hint="cs"/>
          <w:b/>
          <w:sz w:val="24"/>
          <w:szCs w:val="24"/>
          <w:rtl/>
        </w:rPr>
        <w:t>أبعاد</w:t>
      </w:r>
      <w:r w:rsidR="00CB6EA5" w:rsidRPr="00B24241">
        <w:rPr>
          <w:rFonts w:ascii="Traditional Arabic" w:eastAsia="Simplified Arabic" w:hAnsi="Traditional Arabic" w:cs="Traditional Arabic" w:hint="cs"/>
          <w:b/>
          <w:sz w:val="24"/>
          <w:szCs w:val="24"/>
          <w:rtl/>
        </w:rPr>
        <w:t xml:space="preserve"> (نظم التحكم والنقل الذكي – </w:t>
      </w:r>
      <w:r w:rsidR="007A3945" w:rsidRPr="00B24241">
        <w:rPr>
          <w:rFonts w:ascii="Traditional Arabic" w:eastAsia="Simplified Arabic" w:hAnsi="Traditional Arabic" w:cs="Traditional Arabic" w:hint="cs"/>
          <w:b/>
          <w:sz w:val="24"/>
          <w:szCs w:val="24"/>
          <w:rtl/>
        </w:rPr>
        <w:t>الإتصال</w:t>
      </w:r>
      <w:r w:rsidR="00CB6EA5" w:rsidRPr="00B24241">
        <w:rPr>
          <w:rFonts w:ascii="Traditional Arabic" w:eastAsia="Simplified Arabic" w:hAnsi="Traditional Arabic" w:cs="Traditional Arabic" w:hint="cs"/>
          <w:b/>
          <w:sz w:val="24"/>
          <w:szCs w:val="24"/>
          <w:rtl/>
        </w:rPr>
        <w:t xml:space="preserve"> المعلوماتي – النظم الخبيرة) على التوالي</w:t>
      </w:r>
      <w:r w:rsidR="00CB6EA5" w:rsidRPr="00B24241">
        <w:rPr>
          <w:rFonts w:ascii="Traditional Arabic" w:eastAsia="Simplified Arabic" w:hAnsi="Traditional Arabic" w:cs="Traditional Arabic" w:hint="cs"/>
          <w:b/>
          <w:sz w:val="24"/>
          <w:szCs w:val="24"/>
          <w:rtl/>
          <w:lang w:bidi="ar-EG"/>
        </w:rPr>
        <w:t xml:space="preserve"> (.0.739</w:t>
      </w:r>
      <w:r w:rsidR="00CB6EA5" w:rsidRPr="00B24241">
        <w:rPr>
          <w:rFonts w:ascii="Traditional Arabic" w:eastAsia="Simplified Arabic" w:hAnsi="Traditional Arabic" w:cs="Traditional Arabic" w:hint="cs"/>
          <w:b/>
          <w:sz w:val="24"/>
          <w:szCs w:val="24"/>
          <w:rtl/>
          <w:lang w:bidi="ar-EG"/>
        </w:rPr>
        <w:tab/>
        <w:t>-</w:t>
      </w:r>
      <w:r w:rsidR="00CB6EA5" w:rsidRPr="00546F1A">
        <w:rPr>
          <w:rFonts w:ascii="Traditional Arabic" w:eastAsia="Simplified Arabic" w:hAnsi="Traditional Arabic" w:cs="Traditional Arabic" w:hint="cs"/>
          <w:b/>
          <w:sz w:val="24"/>
          <w:szCs w:val="24"/>
          <w:rtl/>
          <w:lang w:bidi="ar-EG"/>
        </w:rPr>
        <w:t xml:space="preserve"> 0.706 – 0.684)</w:t>
      </w:r>
      <w:r w:rsidR="00CB6EA5" w:rsidRPr="00546F1A">
        <w:rPr>
          <w:rFonts w:ascii="Traditional Arabic" w:eastAsia="Simplified Arabic" w:hAnsi="Traditional Arabic" w:cs="Traditional Arabic" w:hint="cs"/>
          <w:b/>
          <w:sz w:val="24"/>
          <w:szCs w:val="24"/>
          <w:rtl/>
        </w:rPr>
        <w:t xml:space="preserve"> وبدرجة </w:t>
      </w:r>
      <w:r w:rsidR="00C30031" w:rsidRPr="00546F1A">
        <w:rPr>
          <w:rFonts w:ascii="Traditional Arabic" w:eastAsia="Simplified Arabic" w:hAnsi="Traditional Arabic" w:cs="Traditional Arabic" w:hint="cs"/>
          <w:b/>
          <w:sz w:val="24"/>
          <w:szCs w:val="24"/>
          <w:rtl/>
        </w:rPr>
        <w:t>إجمالي</w:t>
      </w:r>
      <w:r w:rsidR="00CB6EA5" w:rsidRPr="00546F1A">
        <w:rPr>
          <w:rFonts w:ascii="Traditional Arabic" w:eastAsia="Simplified Arabic" w:hAnsi="Traditional Arabic" w:cs="Traditional Arabic" w:hint="cs"/>
          <w:b/>
          <w:sz w:val="24"/>
          <w:szCs w:val="24"/>
          <w:rtl/>
        </w:rPr>
        <w:t xml:space="preserve">ة </w:t>
      </w:r>
      <w:r w:rsidRPr="00546F1A">
        <w:rPr>
          <w:rFonts w:ascii="Traditional Arabic" w:eastAsia="Simplified Arabic" w:hAnsi="Traditional Arabic" w:cs="Traditional Arabic" w:hint="cs"/>
          <w:b/>
          <w:sz w:val="24"/>
          <w:szCs w:val="24"/>
          <w:rtl/>
        </w:rPr>
        <w:t xml:space="preserve"> (</w:t>
      </w:r>
      <w:r w:rsidRPr="00546F1A">
        <w:rPr>
          <w:rFonts w:ascii="Traditional Arabic" w:hAnsi="Traditional Arabic" w:cs="Traditional Arabic" w:hint="cs"/>
          <w:sz w:val="24"/>
          <w:szCs w:val="24"/>
        </w:rPr>
        <w:t>.770</w:t>
      </w:r>
      <w:r w:rsidR="00CB6EA5" w:rsidRPr="00546F1A">
        <w:rPr>
          <w:rFonts w:ascii="Traditional Arabic" w:eastAsia="Simplified Arabic" w:hAnsi="Traditional Arabic" w:cs="Traditional Arabic" w:hint="cs"/>
          <w:bCs/>
          <w:sz w:val="24"/>
          <w:szCs w:val="24"/>
          <w:rtl/>
        </w:rPr>
        <w:t>0</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
          <w:sz w:val="24"/>
          <w:szCs w:val="24"/>
          <w:rtl/>
        </w:rPr>
        <w:t xml:space="preserve"> وهو معامل ارتباط </w:t>
      </w:r>
      <w:r w:rsidR="00CB6EA5" w:rsidRPr="00546F1A">
        <w:rPr>
          <w:rFonts w:ascii="Traditional Arabic" w:eastAsia="Simplified Arabic" w:hAnsi="Traditional Arabic" w:cs="Traditional Arabic" w:hint="cs"/>
          <w:b/>
          <w:sz w:val="24"/>
          <w:szCs w:val="24"/>
          <w:rtl/>
          <w:lang w:bidi="ar-EG"/>
        </w:rPr>
        <w:t xml:space="preserve">قوي </w:t>
      </w:r>
      <w:r w:rsidRPr="00546F1A">
        <w:rPr>
          <w:rFonts w:ascii="Traditional Arabic" w:eastAsia="Simplified Arabic" w:hAnsi="Traditional Arabic" w:cs="Traditional Arabic" w:hint="cs"/>
          <w:b/>
          <w:sz w:val="24"/>
          <w:szCs w:val="24"/>
          <w:rtl/>
        </w:rPr>
        <w:t>وذو دلاله إحصائية عند مستوى (</w:t>
      </w:r>
      <w:r w:rsidRPr="00546F1A">
        <w:rPr>
          <w:rFonts w:ascii="Traditional Arabic" w:hAnsi="Traditional Arabic" w:cs="Traditional Arabic" w:hint="cs"/>
          <w:sz w:val="24"/>
          <w:szCs w:val="24"/>
          <w:lang w:bidi="ar-BH"/>
        </w:rPr>
        <w:t>0.01</w:t>
      </w:r>
      <w:r w:rsidRPr="00546F1A">
        <w:rPr>
          <w:rFonts w:ascii="Traditional Arabic" w:eastAsia="Simplified Arabic" w:hAnsi="Traditional Arabic" w:cs="Traditional Arabic" w:hint="cs"/>
          <w:b/>
          <w:sz w:val="24"/>
          <w:szCs w:val="24"/>
          <w:rtl/>
        </w:rPr>
        <w:t xml:space="preserve">)، </w:t>
      </w:r>
      <w:r w:rsidRPr="00546F1A">
        <w:rPr>
          <w:rFonts w:ascii="Traditional Arabic" w:eastAsia="Simplified Arabic" w:hAnsi="Traditional Arabic" w:cs="Traditional Arabic" w:hint="cs"/>
          <w:b/>
          <w:sz w:val="24"/>
          <w:szCs w:val="24"/>
          <w:rtl/>
          <w:lang w:bidi="ar-EG"/>
        </w:rPr>
        <w:t xml:space="preserve">الأمر الذي يعكس </w:t>
      </w:r>
      <w:r w:rsidR="00CB6EA5" w:rsidRPr="00546F1A">
        <w:rPr>
          <w:rFonts w:ascii="Traditional Arabic" w:eastAsia="Simplified Arabic" w:hAnsi="Traditional Arabic" w:cs="Traditional Arabic" w:hint="cs"/>
          <w:b/>
          <w:sz w:val="24"/>
          <w:szCs w:val="24"/>
          <w:rtl/>
          <w:lang w:bidi="ar-EG"/>
        </w:rPr>
        <w:t xml:space="preserve">علاقة ارتباط </w:t>
      </w:r>
      <w:r w:rsidR="00D57133" w:rsidRPr="00546F1A">
        <w:rPr>
          <w:rFonts w:ascii="Traditional Arabic" w:eastAsia="Simplified Arabic" w:hAnsi="Traditional Arabic" w:cs="Traditional Arabic" w:hint="cs"/>
          <w:b/>
          <w:sz w:val="24"/>
          <w:szCs w:val="24"/>
          <w:rtl/>
          <w:lang w:bidi="ar-EG"/>
        </w:rPr>
        <w:t>قوية</w:t>
      </w:r>
      <w:r w:rsidR="00CB6EA5" w:rsidRPr="00546F1A">
        <w:rPr>
          <w:rFonts w:ascii="Traditional Arabic" w:eastAsia="Simplified Arabic" w:hAnsi="Traditional Arabic" w:cs="Traditional Arabic" w:hint="cs"/>
          <w:b/>
          <w:sz w:val="24"/>
          <w:szCs w:val="24"/>
          <w:rtl/>
          <w:lang w:bidi="ar-EG"/>
        </w:rPr>
        <w:t xml:space="preserve"> ذات دلالة احصائية بين</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w:t>
      </w:r>
      <w:r w:rsidR="00CB6EA5" w:rsidRPr="00546F1A">
        <w:rPr>
          <w:rFonts w:ascii="Traditional Arabic" w:hAnsi="Traditional Arabic" w:cs="Traditional Arabic" w:hint="cs"/>
          <w:b/>
          <w:sz w:val="24"/>
          <w:szCs w:val="24"/>
          <w:rtl/>
          <w:lang w:bidi="ar-BH"/>
        </w:rPr>
        <w:t>وتحسين</w:t>
      </w:r>
      <w:r w:rsidRPr="00546F1A">
        <w:rPr>
          <w:rFonts w:ascii="Traditional Arabic" w:eastAsia="Simplified Arabic" w:hAnsi="Traditional Arabic" w:cs="Traditional Arabic" w:hint="cs"/>
          <w:b/>
          <w:sz w:val="24"/>
          <w:szCs w:val="24"/>
          <w:rtl/>
        </w:rPr>
        <w:t xml:space="preserve">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بمعنى آخر، كلما زادت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أرتفع مستوى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والعكس صحيح. </w:t>
      </w:r>
    </w:p>
    <w:p w14:paraId="2324AD72" w14:textId="2D17276B" w:rsidR="009A2A0F" w:rsidRPr="00546F1A"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546F1A">
        <w:rPr>
          <w:rFonts w:ascii="Traditional Arabic" w:eastAsia="Simplified Arabic" w:hAnsi="Traditional Arabic" w:cs="Traditional Arabic" w:hint="cs"/>
          <w:b/>
          <w:sz w:val="24"/>
          <w:szCs w:val="24"/>
          <w:rtl/>
          <w:lang w:bidi="ar-BH"/>
        </w:rPr>
        <w:t>وقد اتفقت نتيجة الــدراسـة الحالية مع الدراسات التي قام بها</w:t>
      </w:r>
      <w:r w:rsidRPr="00546F1A">
        <w:rPr>
          <w:rFonts w:ascii="Traditional Arabic" w:eastAsia="Simplified Arabic" w:hAnsi="Traditional Arabic" w:cs="Traditional Arabic" w:hint="cs"/>
          <w:b/>
          <w:sz w:val="24"/>
          <w:szCs w:val="24"/>
          <w:lang w:bidi="ar-BH"/>
        </w:rPr>
        <w:t xml:space="preserve"> </w:t>
      </w:r>
      <w:r w:rsidR="009A2A0F" w:rsidRPr="00546F1A">
        <w:rPr>
          <w:rFonts w:ascii="Traditional Arabic" w:eastAsia="Simplified Arabic" w:hAnsi="Traditional Arabic" w:cs="Traditional Arabic" w:hint="cs"/>
          <w:b/>
          <w:sz w:val="24"/>
          <w:szCs w:val="24"/>
          <w:rtl/>
          <w:lang w:bidi="ar-BH"/>
        </w:rPr>
        <w:t>دراسة</w:t>
      </w:r>
      <w:r w:rsidR="00481ECF" w:rsidRPr="00546F1A">
        <w:rPr>
          <w:rFonts w:ascii="Traditional Arabic" w:eastAsia="Simplified Arabic" w:hAnsi="Traditional Arabic" w:cs="Traditional Arabic" w:hint="cs"/>
          <w:b/>
          <w:sz w:val="24"/>
          <w:szCs w:val="24"/>
          <w:rtl/>
          <w:lang w:bidi="ar-BH"/>
        </w:rPr>
        <w:t xml:space="preserve"> (هاني،2025)</w:t>
      </w:r>
      <w:r w:rsidR="009A2A0F" w:rsidRPr="00546F1A">
        <w:rPr>
          <w:rFonts w:ascii="Traditional Arabic" w:eastAsia="Simplified Arabic" w:hAnsi="Traditional Arabic" w:cs="Traditional Arabic" w:hint="cs"/>
          <w:b/>
          <w:sz w:val="24"/>
          <w:szCs w:val="24"/>
          <w:rtl/>
          <w:lang w:bidi="ar-BH"/>
        </w:rPr>
        <w:t xml:space="preserve"> </w:t>
      </w:r>
      <w:r w:rsidR="00481ECF" w:rsidRPr="00546F1A">
        <w:rPr>
          <w:rFonts w:ascii="Traditional Arabic" w:eastAsia="Simplified Arabic" w:hAnsi="Traditional Arabic" w:cs="Traditional Arabic" w:hint="cs"/>
          <w:b/>
          <w:sz w:val="24"/>
          <w:szCs w:val="24"/>
          <w:rtl/>
          <w:lang w:bidi="ar-BH"/>
        </w:rPr>
        <w:t>و</w:t>
      </w:r>
      <w:r w:rsidR="009A2A0F" w:rsidRPr="00546F1A">
        <w:rPr>
          <w:rFonts w:ascii="Traditional Arabic" w:eastAsia="Simplified Arabic" w:hAnsi="Traditional Arabic" w:cs="Traditional Arabic" w:hint="cs"/>
          <w:b/>
          <w:sz w:val="24"/>
          <w:szCs w:val="24"/>
          <w:rtl/>
          <w:lang w:bidi="ar-BH"/>
        </w:rPr>
        <w:t xml:space="preserve">(خلف الله بن يوسف ،2024) حول تطبيقات الذكاء </w:t>
      </w:r>
      <w:r w:rsidR="00067C01" w:rsidRPr="00546F1A">
        <w:rPr>
          <w:rFonts w:ascii="Traditional Arabic" w:eastAsia="Simplified Arabic" w:hAnsi="Traditional Arabic" w:cs="Traditional Arabic" w:hint="cs"/>
          <w:b/>
          <w:sz w:val="24"/>
          <w:szCs w:val="24"/>
          <w:rtl/>
          <w:lang w:bidi="ar-BH"/>
        </w:rPr>
        <w:t>الإصطناعي</w:t>
      </w:r>
      <w:r w:rsidR="009A2A0F" w:rsidRPr="00546F1A">
        <w:rPr>
          <w:rFonts w:ascii="Traditional Arabic" w:eastAsia="Simplified Arabic" w:hAnsi="Traditional Arabic" w:cs="Traditional Arabic" w:hint="cs"/>
          <w:b/>
          <w:sz w:val="24"/>
          <w:szCs w:val="24"/>
          <w:rtl/>
          <w:lang w:bidi="ar-BH"/>
        </w:rPr>
        <w:t xml:space="preserve"> ودورها في إرساء قواعد حوكمة الشركات الصناعية</w:t>
      </w:r>
      <w:r w:rsidR="009A2A0F" w:rsidRPr="00546F1A">
        <w:rPr>
          <w:rFonts w:ascii="Traditional Arabic" w:hAnsi="Traditional Arabic" w:cs="Traditional Arabic" w:hint="cs"/>
          <w:sz w:val="24"/>
          <w:szCs w:val="24"/>
          <w:rtl/>
        </w:rPr>
        <w:t xml:space="preserve"> </w:t>
      </w:r>
      <w:r w:rsidR="009A2A0F" w:rsidRPr="00546F1A">
        <w:rPr>
          <w:rFonts w:ascii="Traditional Arabic" w:eastAsia="Simplified Arabic" w:hAnsi="Traditional Arabic" w:cs="Traditional Arabic" w:hint="cs"/>
          <w:b/>
          <w:sz w:val="24"/>
          <w:szCs w:val="24"/>
          <w:rtl/>
          <w:lang w:bidi="ar-BH"/>
        </w:rPr>
        <w:t xml:space="preserve">والمساعدة في اتخاذ القرارات وتعزيز الشفافية والمساءلة واستغلال الفرص ومواجهة </w:t>
      </w:r>
      <w:r w:rsidR="009E0473" w:rsidRPr="00546F1A">
        <w:rPr>
          <w:rFonts w:ascii="Traditional Arabic" w:eastAsia="Simplified Arabic" w:hAnsi="Traditional Arabic" w:cs="Traditional Arabic" w:hint="cs"/>
          <w:b/>
          <w:sz w:val="24"/>
          <w:szCs w:val="24"/>
          <w:rtl/>
          <w:lang w:bidi="ar-BH"/>
        </w:rPr>
        <w:t>المخاطر</w:t>
      </w:r>
      <w:r w:rsidR="009E0473" w:rsidRPr="00546F1A">
        <w:rPr>
          <w:rFonts w:ascii="Traditional Arabic" w:hAnsi="Traditional Arabic" w:cs="Traditional Arabic" w:hint="cs"/>
          <w:sz w:val="24"/>
          <w:szCs w:val="24"/>
          <w:rtl/>
        </w:rPr>
        <w:t xml:space="preserve"> </w:t>
      </w:r>
      <w:r w:rsidR="009E0473" w:rsidRPr="00546F1A">
        <w:rPr>
          <w:rFonts w:ascii="Traditional Arabic" w:eastAsia="Simplified Arabic" w:hAnsi="Traditional Arabic" w:cs="Traditional Arabic" w:hint="cs"/>
          <w:b/>
          <w:sz w:val="24"/>
          <w:szCs w:val="24"/>
          <w:rtl/>
          <w:lang w:bidi="ar-BH"/>
        </w:rPr>
        <w:t xml:space="preserve">كما تتفق مع الدراسة الحالية على أهمية دمج تطبيقات الذكاء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قادرة على معالجة البيانات الضخمة، والتعرف على الأنماط، وتقديم رؤى تدعم مجالس ال</w:t>
      </w:r>
      <w:r w:rsidR="00067C01" w:rsidRPr="00546F1A">
        <w:rPr>
          <w:rFonts w:ascii="Traditional Arabic" w:eastAsia="Simplified Arabic" w:hAnsi="Traditional Arabic" w:cs="Traditional Arabic" w:hint="cs"/>
          <w:b/>
          <w:sz w:val="24"/>
          <w:szCs w:val="24"/>
          <w:rtl/>
          <w:lang w:bidi="ar-BH"/>
        </w:rPr>
        <w:t>إدارة</w:t>
      </w:r>
      <w:r w:rsidR="009E0473" w:rsidRPr="00546F1A">
        <w:rPr>
          <w:rFonts w:ascii="Traditional Arabic" w:eastAsia="Simplified Arabic" w:hAnsi="Traditional Arabic" w:cs="Traditional Arabic" w:hint="cs"/>
          <w:b/>
          <w:sz w:val="24"/>
          <w:szCs w:val="24"/>
          <w:rtl/>
          <w:lang w:bidi="ar-BH"/>
        </w:rPr>
        <w:t xml:space="preserve"> في اتخاذ قرارات دقيقة وفي الوقت المناسب وتختلف عنها في بعد </w:t>
      </w:r>
      <w:r w:rsidR="00067C01" w:rsidRPr="00546F1A">
        <w:rPr>
          <w:rFonts w:ascii="Traditional Arabic" w:eastAsia="Simplified Arabic" w:hAnsi="Traditional Arabic" w:cs="Traditional Arabic" w:hint="cs"/>
          <w:b/>
          <w:sz w:val="24"/>
          <w:szCs w:val="24"/>
          <w:rtl/>
          <w:lang w:bidi="ar-BH"/>
        </w:rPr>
        <w:t>إدارة</w:t>
      </w:r>
      <w:r w:rsidR="009E0473" w:rsidRPr="00546F1A">
        <w:rPr>
          <w:rFonts w:ascii="Traditional Arabic" w:eastAsia="Simplified Arabic" w:hAnsi="Traditional Arabic" w:cs="Traditional Arabic" w:hint="cs"/>
          <w:b/>
          <w:sz w:val="24"/>
          <w:szCs w:val="24"/>
          <w:rtl/>
          <w:lang w:bidi="ar-BH"/>
        </w:rPr>
        <w:t xml:space="preserve"> المخاطر في اكتشاف الانحرافات أو المخاطر التنظيمية واستغلال الفرص المتاحة في السوق بفاعلية</w:t>
      </w:r>
    </w:p>
    <w:p w14:paraId="6C01C6B1" w14:textId="06882437" w:rsidR="003C08A8" w:rsidRPr="00546F1A"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546F1A">
        <w:rPr>
          <w:rFonts w:ascii="Traditional Arabic" w:eastAsia="Simplified Arabic" w:hAnsi="Traditional Arabic" w:cs="Traditional Arabic" w:hint="cs"/>
          <w:b/>
          <w:sz w:val="24"/>
          <w:szCs w:val="24"/>
          <w:rtl/>
          <w:lang w:bidi="ar-BH"/>
        </w:rPr>
        <w:t>و</w:t>
      </w:r>
      <w:r w:rsidRPr="00546F1A">
        <w:rPr>
          <w:rFonts w:ascii="Traditional Arabic" w:hAnsi="Traditional Arabic" w:cs="Traditional Arabic" w:hint="cs"/>
          <w:sz w:val="24"/>
          <w:szCs w:val="24"/>
          <w:rtl/>
        </w:rPr>
        <w:t>دراسة</w:t>
      </w:r>
      <w:r w:rsidR="00481ECF" w:rsidRPr="00546F1A">
        <w:rPr>
          <w:rFonts w:ascii="Traditional Arabic" w:hAnsi="Traditional Arabic" w:cs="Traditional Arabic" w:hint="cs"/>
          <w:sz w:val="24"/>
          <w:szCs w:val="24"/>
          <w:rtl/>
        </w:rPr>
        <w:t xml:space="preserve"> (صالح،2025)</w:t>
      </w:r>
      <w:r w:rsidR="009A2A0F" w:rsidRPr="00546F1A">
        <w:rPr>
          <w:rFonts w:ascii="Traditional Arabic" w:hAnsi="Traditional Arabic" w:cs="Traditional Arabic" w:hint="cs"/>
          <w:sz w:val="24"/>
          <w:szCs w:val="24"/>
          <w:rtl/>
        </w:rPr>
        <w:t xml:space="preserve"> </w:t>
      </w:r>
      <w:r w:rsidR="00481ECF" w:rsidRPr="00546F1A">
        <w:rPr>
          <w:rFonts w:ascii="Traditional Arabic" w:hAnsi="Traditional Arabic" w:cs="Traditional Arabic" w:hint="cs"/>
          <w:sz w:val="24"/>
          <w:szCs w:val="24"/>
          <w:rtl/>
        </w:rPr>
        <w:t>و</w:t>
      </w:r>
      <w:r w:rsidR="009A2A0F" w:rsidRPr="00546F1A">
        <w:rPr>
          <w:rFonts w:ascii="Traditional Arabic" w:hAnsi="Traditional Arabic" w:cs="Traditional Arabic" w:hint="cs"/>
          <w:sz w:val="24"/>
          <w:szCs w:val="24"/>
          <w:rtl/>
        </w:rPr>
        <w:t>(</w:t>
      </w:r>
      <w:r w:rsidR="009A2A0F" w:rsidRPr="00546F1A">
        <w:rPr>
          <w:rFonts w:ascii="Traditional Arabic" w:hAnsi="Traditional Arabic" w:cs="Traditional Arabic" w:hint="cs"/>
          <w:sz w:val="24"/>
          <w:szCs w:val="24"/>
        </w:rPr>
        <w:t xml:space="preserve">Rafi </w:t>
      </w:r>
      <w:r w:rsidR="009E0473" w:rsidRPr="00546F1A">
        <w:rPr>
          <w:rFonts w:ascii="Traditional Arabic" w:hAnsi="Traditional Arabic" w:cs="Traditional Arabic" w:hint="cs"/>
          <w:sz w:val="24"/>
          <w:szCs w:val="24"/>
        </w:rPr>
        <w:t xml:space="preserve">, el, al, </w:t>
      </w:r>
      <w:r w:rsidR="009A2A0F" w:rsidRPr="00546F1A">
        <w:rPr>
          <w:rFonts w:ascii="Traditional Arabic" w:hAnsi="Traditional Arabic" w:cs="Traditional Arabic" w:hint="cs"/>
          <w:sz w:val="24"/>
          <w:szCs w:val="24"/>
        </w:rPr>
        <w:t>,2022</w:t>
      </w:r>
      <w:r w:rsidR="009A2A0F" w:rsidRPr="00546F1A">
        <w:rPr>
          <w:rFonts w:ascii="Traditional Arabic" w:hAnsi="Traditional Arabic" w:cs="Traditional Arabic" w:hint="cs"/>
          <w:sz w:val="24"/>
          <w:szCs w:val="24"/>
          <w:rtl/>
        </w:rPr>
        <w:t>)</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hAnsi="Traditional Arabic" w:cs="Traditional Arabic" w:hint="cs"/>
          <w:sz w:val="24"/>
          <w:szCs w:val="24"/>
          <w:rtl/>
        </w:rPr>
        <w:t>و</w:t>
      </w:r>
      <w:r w:rsidRPr="00546F1A">
        <w:rPr>
          <w:rFonts w:ascii="Traditional Arabic" w:eastAsia="Times New Roman" w:hAnsi="Traditional Arabic" w:cs="Traditional Arabic" w:hint="cs"/>
          <w:sz w:val="24"/>
          <w:szCs w:val="24"/>
          <w:rtl/>
        </w:rPr>
        <w:t xml:space="preserve">التي </w:t>
      </w:r>
      <w:r w:rsidRPr="00546F1A">
        <w:rPr>
          <w:rFonts w:ascii="Traditional Arabic" w:eastAsia="Simplified Arabic" w:hAnsi="Traditional Arabic" w:cs="Traditional Arabic" w:hint="cs"/>
          <w:b/>
          <w:sz w:val="24"/>
          <w:szCs w:val="24"/>
          <w:rtl/>
          <w:lang w:bidi="ar-BH"/>
        </w:rPr>
        <w:t xml:space="preserve">خلصت نتائجها إلى استخدامات الذكاء ء </w:t>
      </w:r>
      <w:r w:rsidR="00067C01" w:rsidRPr="00546F1A">
        <w:rPr>
          <w:rFonts w:ascii="Traditional Arabic" w:eastAsia="Simplified Arabic" w:hAnsi="Traditional Arabic" w:cs="Traditional Arabic" w:hint="cs"/>
          <w:b/>
          <w:sz w:val="24"/>
          <w:szCs w:val="24"/>
          <w:rtl/>
          <w:lang w:bidi="ar-BH"/>
        </w:rPr>
        <w:t>الإصطناعي</w:t>
      </w:r>
      <w:r w:rsidRPr="00546F1A">
        <w:rPr>
          <w:rFonts w:ascii="Traditional Arabic" w:eastAsia="Simplified Arabic" w:hAnsi="Traditional Arabic" w:cs="Traditional Arabic" w:hint="cs"/>
          <w:b/>
          <w:sz w:val="24"/>
          <w:szCs w:val="24"/>
          <w:rtl/>
          <w:lang w:bidi="ar-BH"/>
        </w:rPr>
        <w:t xml:space="preserve"> في </w:t>
      </w:r>
      <w:r w:rsidR="00067C01" w:rsidRPr="00546F1A">
        <w:rPr>
          <w:rFonts w:ascii="Traditional Arabic" w:eastAsia="Simplified Arabic" w:hAnsi="Traditional Arabic" w:cs="Traditional Arabic" w:hint="cs"/>
          <w:b/>
          <w:sz w:val="24"/>
          <w:szCs w:val="24"/>
          <w:rtl/>
          <w:lang w:bidi="ar-BH"/>
        </w:rPr>
        <w:t>إدارة</w:t>
      </w:r>
      <w:r w:rsidRPr="00546F1A">
        <w:rPr>
          <w:rFonts w:ascii="Traditional Arabic" w:eastAsia="Simplified Arabic" w:hAnsi="Traditional Arabic" w:cs="Traditional Arabic" w:hint="cs"/>
          <w:b/>
          <w:sz w:val="24"/>
          <w:szCs w:val="24"/>
          <w:rtl/>
          <w:lang w:bidi="ar-BH"/>
        </w:rPr>
        <w:t xml:space="preserve"> الموارد البشرية في القطاع الصناعي الهندي وتم تحلــيل تطبيقات الذكاء </w:t>
      </w:r>
      <w:r w:rsidR="00067C01" w:rsidRPr="00546F1A">
        <w:rPr>
          <w:rFonts w:ascii="Traditional Arabic" w:eastAsia="Simplified Arabic" w:hAnsi="Traditional Arabic" w:cs="Traditional Arabic" w:hint="cs"/>
          <w:b/>
          <w:sz w:val="24"/>
          <w:szCs w:val="24"/>
          <w:rtl/>
          <w:lang w:bidi="ar-BH"/>
        </w:rPr>
        <w:t>الإصطناعي</w:t>
      </w:r>
      <w:r w:rsidRPr="00546F1A">
        <w:rPr>
          <w:rFonts w:ascii="Traditional Arabic" w:eastAsia="Simplified Arabic" w:hAnsi="Traditional Arabic" w:cs="Traditional Arabic" w:hint="cs"/>
          <w:b/>
          <w:sz w:val="24"/>
          <w:szCs w:val="24"/>
          <w:rtl/>
          <w:lang w:bidi="ar-BH"/>
        </w:rPr>
        <w:t xml:space="preserve"> من </w:t>
      </w:r>
      <w:r w:rsidR="00AD6D16" w:rsidRPr="00546F1A">
        <w:rPr>
          <w:rFonts w:ascii="Traditional Arabic" w:eastAsia="Simplified Arabic" w:hAnsi="Traditional Arabic" w:cs="Traditional Arabic" w:hint="cs"/>
          <w:b/>
          <w:sz w:val="24"/>
          <w:szCs w:val="24"/>
          <w:rtl/>
          <w:lang w:bidi="ar-BH"/>
        </w:rPr>
        <w:t>خلال</w:t>
      </w:r>
      <w:r w:rsidRPr="00546F1A">
        <w:rPr>
          <w:rFonts w:ascii="Traditional Arabic" w:eastAsia="Simplified Arabic" w:hAnsi="Traditional Arabic" w:cs="Traditional Arabic" w:hint="cs"/>
          <w:b/>
          <w:sz w:val="24"/>
          <w:szCs w:val="24"/>
          <w:rtl/>
          <w:lang w:bidi="ar-BH"/>
        </w:rPr>
        <w:t xml:space="preserve"> تطبيقها في وظائف </w:t>
      </w:r>
      <w:r w:rsidR="00067C01" w:rsidRPr="00546F1A">
        <w:rPr>
          <w:rFonts w:ascii="Traditional Arabic" w:eastAsia="Simplified Arabic" w:hAnsi="Traditional Arabic" w:cs="Traditional Arabic" w:hint="cs"/>
          <w:b/>
          <w:sz w:val="24"/>
          <w:szCs w:val="24"/>
          <w:rtl/>
          <w:lang w:bidi="ar-BH"/>
        </w:rPr>
        <w:t>إدارة</w:t>
      </w:r>
      <w:r w:rsidRPr="00546F1A">
        <w:rPr>
          <w:rFonts w:ascii="Traditional Arabic" w:eastAsia="Simplified Arabic" w:hAnsi="Traditional Arabic" w:cs="Traditional Arabic" w:hint="cs"/>
          <w:b/>
          <w:sz w:val="24"/>
          <w:szCs w:val="24"/>
          <w:rtl/>
          <w:lang w:bidi="ar-BH"/>
        </w:rPr>
        <w:t xml:space="preserve"> </w:t>
      </w:r>
      <w:r w:rsidR="009E0473" w:rsidRPr="00546F1A">
        <w:rPr>
          <w:rFonts w:ascii="Traditional Arabic" w:eastAsia="Simplified Arabic" w:hAnsi="Traditional Arabic" w:cs="Traditional Arabic" w:hint="cs"/>
          <w:b/>
          <w:sz w:val="24"/>
          <w:szCs w:val="24"/>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43164181" w:rsidR="00807BE2" w:rsidRPr="00546F1A" w:rsidRDefault="00807BE2" w:rsidP="00546F1A">
      <w:pPr>
        <w:pBdr>
          <w:top w:val="nil"/>
          <w:left w:val="nil"/>
          <w:bottom w:val="nil"/>
          <w:right w:val="nil"/>
          <w:between w:val="nil"/>
        </w:pBdr>
        <w:bidi/>
        <w:spacing w:line="360" w:lineRule="auto"/>
        <w:jc w:val="both"/>
        <w:rPr>
          <w:rFonts w:ascii="Traditional Arabic" w:hAnsi="Traditional Arabic" w:cs="Traditional Arabic"/>
          <w:sz w:val="24"/>
          <w:szCs w:val="24"/>
          <w:rtl/>
          <w:lang w:bidi="ar"/>
        </w:rPr>
      </w:pPr>
      <w:r w:rsidRPr="00546F1A">
        <w:rPr>
          <w:rFonts w:ascii="Traditional Arabic" w:eastAsia="Simplified Arabic" w:hAnsi="Traditional Arabic" w:cs="Traditional Arabic" w:hint="cs"/>
          <w:b/>
          <w:sz w:val="24"/>
          <w:szCs w:val="24"/>
          <w:rtl/>
        </w:rPr>
        <w:t xml:space="preserve">"كما يتضح من مصفوفة الارتباطات أن بعد </w:t>
      </w:r>
      <w:r w:rsidRPr="00546F1A">
        <w:rPr>
          <w:rFonts w:ascii="Traditional Arabic" w:eastAsia="Simplified Arabic" w:hAnsi="Traditional Arabic" w:cs="Traditional Arabic" w:hint="cs"/>
          <w:b/>
          <w:sz w:val="24"/>
          <w:szCs w:val="24"/>
          <w:rtl/>
          <w:lang w:bidi="ar-EG"/>
        </w:rPr>
        <w:t xml:space="preserve">نظم الــتحكم والنقل الذكية </w:t>
      </w:r>
      <w:r w:rsidRPr="00546F1A">
        <w:rPr>
          <w:rFonts w:ascii="Traditional Arabic" w:eastAsia="Simplified Arabic" w:hAnsi="Traditional Arabic" w:cs="Traditional Arabic" w:hint="cs"/>
          <w:b/>
          <w:sz w:val="24"/>
          <w:szCs w:val="24"/>
          <w:rtl/>
        </w:rPr>
        <w:t xml:space="preserve">كان أكثر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ارتباطًا </w:t>
      </w:r>
      <w:r w:rsidR="00D57133" w:rsidRPr="00546F1A">
        <w:rPr>
          <w:rFonts w:ascii="Traditional Arabic" w:eastAsia="Simplified Arabic" w:hAnsi="Traditional Arabic" w:cs="Traditional Arabic" w:hint="cs"/>
          <w:b/>
          <w:sz w:val="24"/>
          <w:szCs w:val="24"/>
          <w:rtl/>
          <w:lang w:bidi="ar-BH"/>
        </w:rPr>
        <w:t>قويا</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eastAsia="Simplified Arabic" w:hAnsi="Traditional Arabic" w:cs="Traditional Arabic" w:hint="cs"/>
          <w:b/>
          <w:sz w:val="24"/>
          <w:szCs w:val="24"/>
          <w:rtl/>
        </w:rPr>
        <w:t xml:space="preserve">بتحسين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تبعا لآراء عينة الدراسة، حيث قدرت قيمة معامل الارتباط (0.74)، وهو معامل ارتباط عالي وعند مستوى </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Cs/>
          <w:sz w:val="24"/>
          <w:szCs w:val="24"/>
        </w:rPr>
        <w:t>0.01</w:t>
      </w:r>
      <w:r w:rsidRPr="00546F1A">
        <w:rPr>
          <w:rFonts w:ascii="Traditional Arabic" w:eastAsia="Simplified Arabic" w:hAnsi="Traditional Arabic" w:cs="Traditional Arabic" w:hint="cs"/>
          <w:bCs/>
          <w:sz w:val="24"/>
          <w:szCs w:val="24"/>
          <w:rtl/>
        </w:rPr>
        <w:t xml:space="preserve">)، </w:t>
      </w:r>
      <w:r w:rsidRPr="00546F1A">
        <w:rPr>
          <w:rFonts w:ascii="Traditional Arabic" w:eastAsia="Simplified Arabic" w:hAnsi="Traditional Arabic" w:cs="Traditional Arabic" w:hint="cs"/>
          <w:b/>
          <w:sz w:val="24"/>
          <w:szCs w:val="24"/>
          <w:rtl/>
        </w:rPr>
        <w:t xml:space="preserve">والذي قد يعزى إلى أن </w:t>
      </w:r>
      <w:r w:rsidRPr="00546F1A">
        <w:rPr>
          <w:rFonts w:ascii="Traditional Arabic" w:eastAsia="Simplified Arabic" w:hAnsi="Traditional Arabic" w:cs="Traditional Arabic" w:hint="cs"/>
          <w:b/>
          <w:sz w:val="24"/>
          <w:szCs w:val="24"/>
          <w:rtl/>
        </w:rPr>
        <w:lastRenderedPageBreak/>
        <w:t xml:space="preserve">نظم الــتحكم والنقل الذكية يعكس </w:t>
      </w:r>
      <w:r w:rsidRPr="00546F1A">
        <w:rPr>
          <w:rFonts w:ascii="Traditional Arabic" w:hAnsi="Traditional Arabic" w:cs="Traditional Arabic" w:hint="cs"/>
          <w:sz w:val="24"/>
          <w:szCs w:val="24"/>
          <w:rtl/>
          <w:lang w:bidi="ar"/>
        </w:rPr>
        <w:t>أن</w:t>
      </w:r>
      <w:r w:rsidRPr="00546F1A">
        <w:rPr>
          <w:rFonts w:ascii="Traditional Arabic" w:hAnsi="Traditional Arabic" w:cs="Traditional Arabic" w:hint="cs"/>
          <w:sz w:val="24"/>
          <w:szCs w:val="24"/>
          <w:rtl/>
          <w:lang w:bidi="ar-EG"/>
        </w:rPr>
        <w:t>ه</w:t>
      </w:r>
      <w:r w:rsidRPr="00546F1A">
        <w:rPr>
          <w:rFonts w:ascii="Traditional Arabic" w:hAnsi="Traditional Arabic" w:cs="Traditional Arabic" w:hint="cs"/>
          <w:sz w:val="24"/>
          <w:szCs w:val="24"/>
          <w:rtl/>
          <w:lang w:bidi="ar"/>
        </w:rPr>
        <w:t xml:space="preserve"> وجود </w:t>
      </w:r>
      <w:r w:rsidR="00A127E1" w:rsidRPr="00546F1A">
        <w:rPr>
          <w:rFonts w:ascii="Traditional Arabic" w:hAnsi="Traditional Arabic" w:cs="Traditional Arabic" w:hint="cs"/>
          <w:sz w:val="24"/>
          <w:szCs w:val="24"/>
          <w:rtl/>
          <w:lang w:bidi="ar"/>
        </w:rPr>
        <w:t>أثر</w:t>
      </w:r>
      <w:r w:rsidRPr="00546F1A">
        <w:rPr>
          <w:rFonts w:ascii="Traditional Arabic" w:hAnsi="Traditional Arabic" w:cs="Traditional Arabic" w:hint="cs"/>
          <w:sz w:val="24"/>
          <w:szCs w:val="24"/>
          <w:rtl/>
          <w:lang w:bidi="ar"/>
        </w:rPr>
        <w:t xml:space="preserve"> ذو دلالة إحصائية على تحسين كفاءة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سلسلة الــتــوريد.</w:t>
      </w:r>
      <w:r w:rsidR="003C08A8" w:rsidRPr="00546F1A">
        <w:rPr>
          <w:rFonts w:ascii="Traditional Arabic" w:hAnsi="Traditional Arabic" w:cs="Traditional Arabic" w:hint="cs"/>
          <w:sz w:val="24"/>
          <w:szCs w:val="24"/>
          <w:rtl/>
          <w:lang w:bidi="ar"/>
        </w:rPr>
        <w:t xml:space="preserve"> وهو ما اتفق مع دراسة (زهير،2022) التي تناولت </w:t>
      </w:r>
      <w:r w:rsidR="00A127E1" w:rsidRPr="00546F1A">
        <w:rPr>
          <w:rFonts w:ascii="Traditional Arabic" w:hAnsi="Traditional Arabic" w:cs="Traditional Arabic" w:hint="cs"/>
          <w:sz w:val="24"/>
          <w:szCs w:val="24"/>
          <w:rtl/>
          <w:lang w:bidi="ar"/>
        </w:rPr>
        <w:t>أثر</w:t>
      </w:r>
      <w:r w:rsidR="003C08A8" w:rsidRPr="00546F1A">
        <w:rPr>
          <w:rFonts w:ascii="Traditional Arabic" w:hAnsi="Traditional Arabic" w:cs="Traditional Arabic" w:hint="cs"/>
          <w:sz w:val="24"/>
          <w:szCs w:val="24"/>
          <w:rtl/>
          <w:lang w:bidi="ar"/>
        </w:rPr>
        <w:t xml:space="preserve"> تكامل سلسلة الــتــوريد و</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الــتكالــيف الاستراتــيجية على أداء المؤسسات الصناعية -دراسة مجموعة من المؤسسات الصناعية</w:t>
      </w:r>
      <w:r w:rsidR="003C08A8" w:rsidRPr="00546F1A">
        <w:rPr>
          <w:rFonts w:ascii="Traditional Arabic" w:hAnsi="Traditional Arabic" w:cs="Traditional Arabic" w:hint="cs"/>
          <w:sz w:val="24"/>
          <w:szCs w:val="24"/>
          <w:rtl/>
        </w:rPr>
        <w:t xml:space="preserve"> </w:t>
      </w:r>
      <w:r w:rsidR="003C08A8" w:rsidRPr="00546F1A">
        <w:rPr>
          <w:rFonts w:ascii="Traditional Arabic" w:hAnsi="Traditional Arabic" w:cs="Traditional Arabic" w:hint="cs"/>
          <w:sz w:val="24"/>
          <w:szCs w:val="24"/>
          <w:rtl/>
          <w:lang w:bidi="ar"/>
        </w:rPr>
        <w:t xml:space="preserve">كذلك وجود علاقة ارتباط ذات دلالة إحصائية بين </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الــتكالــيف الاستراتــيجية وأداء المؤسسة الصناعية.</w:t>
      </w:r>
      <w:r w:rsidR="00266CFC" w:rsidRPr="00546F1A">
        <w:rPr>
          <w:rFonts w:ascii="Traditional Arabic" w:hAnsi="Traditional Arabic" w:cs="Traditional Arabic" w:hint="cs"/>
          <w:sz w:val="24"/>
          <w:szCs w:val="24"/>
          <w:rtl/>
        </w:rPr>
        <w:t xml:space="preserve"> </w:t>
      </w:r>
      <w:r w:rsidR="00266CFC" w:rsidRPr="00546F1A">
        <w:rPr>
          <w:rFonts w:ascii="Traditional Arabic" w:hAnsi="Traditional Arabic" w:cs="Traditional Arabic" w:hint="cs"/>
          <w:sz w:val="24"/>
          <w:szCs w:val="24"/>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546F1A">
        <w:rPr>
          <w:rFonts w:ascii="Traditional Arabic" w:hAnsi="Traditional Arabic" w:cs="Traditional Arabic" w:hint="cs"/>
          <w:sz w:val="24"/>
          <w:szCs w:val="24"/>
          <w:rtl/>
          <w:lang w:bidi="ar"/>
        </w:rPr>
        <w:t>إدارة</w:t>
      </w:r>
      <w:r w:rsidR="00266CFC" w:rsidRPr="00546F1A">
        <w:rPr>
          <w:rFonts w:ascii="Traditional Arabic" w:hAnsi="Traditional Arabic" w:cs="Traditional Arabic" w:hint="cs"/>
          <w:sz w:val="24"/>
          <w:szCs w:val="24"/>
          <w:rtl/>
          <w:lang w:bidi="ar"/>
        </w:rPr>
        <w:t xml:space="preserve"> التكاليف الاستراتيجية والأداء المتميز للمؤسسات</w:t>
      </w:r>
    </w:p>
    <w:p w14:paraId="7B81D9F0" w14:textId="30D6C450" w:rsidR="00807BE2" w:rsidRPr="00546F1A" w:rsidRDefault="00807BE2" w:rsidP="00546F1A">
      <w:pPr>
        <w:bidi/>
        <w:spacing w:line="360" w:lineRule="auto"/>
        <w:jc w:val="both"/>
        <w:rPr>
          <w:rFonts w:ascii="Traditional Arabic" w:eastAsia="Simplified Arabic" w:hAnsi="Traditional Arabic" w:cs="Traditional Arabic"/>
          <w:b/>
          <w:sz w:val="24"/>
          <w:szCs w:val="24"/>
          <w:rtl/>
        </w:rPr>
      </w:pPr>
      <w:r w:rsidRPr="00546F1A">
        <w:rPr>
          <w:rFonts w:ascii="Traditional Arabic" w:eastAsia="Simplified Arabic" w:hAnsi="Traditional Arabic" w:cs="Traditional Arabic" w:hint="cs"/>
          <w:b/>
          <w:sz w:val="24"/>
          <w:szCs w:val="24"/>
          <w:rtl/>
          <w:lang w:bidi="ar-BH"/>
        </w:rPr>
        <w:t xml:space="preserve">"يلي ذلك </w:t>
      </w:r>
      <w:r w:rsidR="007A3945" w:rsidRPr="00546F1A">
        <w:rPr>
          <w:rFonts w:ascii="Traditional Arabic" w:eastAsia="Simplified Arabic" w:hAnsi="Traditional Arabic" w:cs="Traditional Arabic" w:hint="cs"/>
          <w:b/>
          <w:sz w:val="24"/>
          <w:szCs w:val="24"/>
          <w:rtl/>
          <w:lang w:bidi="ar-BH"/>
        </w:rPr>
        <w:t>الإتصال</w:t>
      </w:r>
      <w:r w:rsidRPr="00546F1A">
        <w:rPr>
          <w:rFonts w:ascii="Traditional Arabic" w:eastAsia="Simplified Arabic" w:hAnsi="Traditional Arabic" w:cs="Traditional Arabic" w:hint="cs"/>
          <w:b/>
          <w:sz w:val="24"/>
          <w:szCs w:val="24"/>
          <w:rtl/>
          <w:lang w:bidi="ar-BH"/>
        </w:rPr>
        <w:t xml:space="preserve"> المعلوماتي </w:t>
      </w:r>
      <w:r w:rsidRPr="00546F1A">
        <w:rPr>
          <w:rFonts w:ascii="Traditional Arabic" w:eastAsia="Simplified Arabic" w:hAnsi="Traditional Arabic" w:cs="Traditional Arabic" w:hint="cs"/>
          <w:b/>
          <w:sz w:val="24"/>
          <w:szCs w:val="24"/>
          <w:rtl/>
        </w:rPr>
        <w:t xml:space="preserve">حيث يوجد </w:t>
      </w:r>
      <w:bookmarkStart w:id="58" w:name="_Hlk218464325"/>
      <w:r w:rsidRPr="00546F1A">
        <w:rPr>
          <w:rFonts w:ascii="Traditional Arabic" w:eastAsia="Simplified Arabic" w:hAnsi="Traditional Arabic" w:cs="Traditional Arabic" w:hint="cs"/>
          <w:b/>
          <w:sz w:val="24"/>
          <w:szCs w:val="24"/>
          <w:rtl/>
        </w:rPr>
        <w:t xml:space="preserve">لها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w:t>
      </w:r>
      <w:r w:rsidR="00D57133" w:rsidRPr="00546F1A">
        <w:rPr>
          <w:rFonts w:ascii="Traditional Arabic" w:eastAsia="Simplified Arabic" w:hAnsi="Traditional Arabic" w:cs="Traditional Arabic" w:hint="cs"/>
          <w:b/>
          <w:sz w:val="24"/>
          <w:szCs w:val="24"/>
          <w:rtl/>
        </w:rPr>
        <w:t>قوي</w:t>
      </w:r>
      <w:r w:rsidRPr="00546F1A">
        <w:rPr>
          <w:rFonts w:ascii="Traditional Arabic" w:eastAsia="Simplified Arabic" w:hAnsi="Traditional Arabic" w:cs="Traditional Arabic" w:hint="cs"/>
          <w:b/>
          <w:sz w:val="24"/>
          <w:szCs w:val="24"/>
          <w:rtl/>
        </w:rPr>
        <w:t xml:space="preserve"> ذو دلاله إحصائية في </w:t>
      </w:r>
      <w:bookmarkEnd w:id="58"/>
      <w:r w:rsidRPr="00546F1A">
        <w:rPr>
          <w:rFonts w:ascii="Traditional Arabic" w:eastAsia="Simplified Arabic" w:hAnsi="Traditional Arabic" w:cs="Traditional Arabic" w:hint="cs"/>
          <w:b/>
          <w:sz w:val="24"/>
          <w:szCs w:val="24"/>
          <w:rtl/>
        </w:rPr>
        <w:t xml:space="preserve">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بدرجة مرتفــعة حيث بلغت (</w:t>
      </w:r>
      <w:r w:rsidRPr="00546F1A">
        <w:rPr>
          <w:rFonts w:ascii="Traditional Arabic" w:eastAsia="Simplified Arabic" w:hAnsi="Traditional Arabic" w:cs="Traditional Arabic" w:hint="cs"/>
          <w:b/>
          <w:sz w:val="24"/>
          <w:szCs w:val="24"/>
        </w:rPr>
        <w:t>.</w:t>
      </w:r>
      <w:r w:rsidRPr="00546F1A">
        <w:rPr>
          <w:rFonts w:ascii="Traditional Arabic" w:eastAsia="Simplified Arabic" w:hAnsi="Traditional Arabic" w:cs="Traditional Arabic" w:hint="cs"/>
          <w:bCs/>
          <w:sz w:val="24"/>
          <w:szCs w:val="24"/>
        </w:rPr>
        <w:t>706</w:t>
      </w:r>
      <w:r w:rsidRPr="00546F1A">
        <w:rPr>
          <w:rFonts w:ascii="Traditional Arabic" w:eastAsia="Simplified Arabic" w:hAnsi="Traditional Arabic" w:cs="Traditional Arabic" w:hint="cs"/>
          <w:b/>
          <w:sz w:val="24"/>
          <w:szCs w:val="24"/>
          <w:rtl/>
        </w:rPr>
        <w:t xml:space="preserve">0)، وعند مستوى دلالة إحصائية (0.01)، والذي </w:t>
      </w:r>
      <w:r w:rsidRPr="00546F1A">
        <w:rPr>
          <w:rFonts w:ascii="Traditional Arabic" w:eastAsia="Simplified Arabic" w:hAnsi="Traditional Arabic" w:cs="Traditional Arabic" w:hint="cs"/>
          <w:b/>
          <w:sz w:val="24"/>
          <w:szCs w:val="24"/>
          <w:rtl/>
          <w:lang w:bidi="ar-EG"/>
        </w:rPr>
        <w:t xml:space="preserve">قد يرجع إلى أن </w:t>
      </w:r>
      <w:r w:rsidR="007A3945" w:rsidRPr="00546F1A">
        <w:rPr>
          <w:rFonts w:ascii="Traditional Arabic" w:eastAsia="Simplified Arabic" w:hAnsi="Traditional Arabic" w:cs="Traditional Arabic" w:hint="cs"/>
          <w:b/>
          <w:sz w:val="24"/>
          <w:szCs w:val="24"/>
          <w:rtl/>
          <w:lang w:bidi="ar-EG"/>
        </w:rPr>
        <w:t>الإتصال</w:t>
      </w:r>
      <w:r w:rsidRPr="00546F1A">
        <w:rPr>
          <w:rFonts w:ascii="Traditional Arabic" w:eastAsia="Simplified Arabic" w:hAnsi="Traditional Arabic" w:cs="Traditional Arabic" w:hint="cs"/>
          <w:b/>
          <w:sz w:val="24"/>
          <w:szCs w:val="24"/>
          <w:rtl/>
          <w:lang w:bidi="ar-EG"/>
        </w:rPr>
        <w:t xml:space="preserve"> المعلوماتي يشجع</w:t>
      </w:r>
      <w:r w:rsidRPr="00546F1A">
        <w:rPr>
          <w:rFonts w:ascii="Traditional Arabic" w:eastAsia="Simplified Arabic" w:hAnsi="Traditional Arabic" w:cs="Traditional Arabic" w:hint="cs"/>
          <w:b/>
          <w:sz w:val="24"/>
          <w:szCs w:val="24"/>
          <w:rtl/>
        </w:rPr>
        <w:t xml:space="preserve">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546F1A">
        <w:rPr>
          <w:rFonts w:ascii="Traditional Arabic" w:eastAsia="Simplified Arabic" w:hAnsi="Traditional Arabic" w:cs="Traditional Arabic" w:hint="cs"/>
          <w:b/>
          <w:sz w:val="24"/>
          <w:szCs w:val="24"/>
          <w:rtl/>
        </w:rPr>
        <w:t xml:space="preserve"> وهو ما تطابق مع دراسة </w:t>
      </w:r>
      <w:r w:rsidR="00481ECF" w:rsidRPr="00546F1A">
        <w:rPr>
          <w:rFonts w:ascii="Traditional Arabic" w:eastAsia="Simplified Arabic" w:hAnsi="Traditional Arabic" w:cs="Traditional Arabic" w:hint="cs"/>
          <w:b/>
          <w:sz w:val="24"/>
          <w:szCs w:val="24"/>
          <w:rtl/>
        </w:rPr>
        <w:t>(الهاشمي،2026) و</w:t>
      </w:r>
      <w:r w:rsidR="003C08A8" w:rsidRPr="00546F1A">
        <w:rPr>
          <w:rFonts w:ascii="Traditional Arabic" w:eastAsia="Simplified Arabic" w:hAnsi="Traditional Arabic" w:cs="Traditional Arabic" w:hint="cs"/>
          <w:b/>
          <w:sz w:val="24"/>
          <w:szCs w:val="24"/>
          <w:rtl/>
        </w:rPr>
        <w:t xml:space="preserve">(الطبال،2024) ودراسة </w:t>
      </w:r>
      <w:r w:rsidR="003C08A8" w:rsidRPr="00B24241">
        <w:rPr>
          <w:rFonts w:ascii="Traditional Arabic" w:eastAsia="Simplified Arabic" w:hAnsi="Traditional Arabic" w:cs="Traditional Arabic" w:hint="cs"/>
          <w:bCs/>
          <w:sz w:val="24"/>
          <w:szCs w:val="24"/>
          <w:rtl/>
        </w:rPr>
        <w:t>(</w:t>
      </w:r>
      <w:r w:rsidR="003C08A8" w:rsidRPr="00B24241">
        <w:rPr>
          <w:rFonts w:ascii="Traditional Arabic" w:eastAsia="Simplified Arabic" w:hAnsi="Traditional Arabic" w:cs="Traditional Arabic" w:hint="cs"/>
          <w:bCs/>
          <w:sz w:val="24"/>
          <w:szCs w:val="24"/>
        </w:rPr>
        <w:t>Jenni, et, al, 2024</w:t>
      </w:r>
      <w:r w:rsidR="003C08A8" w:rsidRPr="00546F1A">
        <w:rPr>
          <w:rFonts w:ascii="Traditional Arabic" w:eastAsia="Simplified Arabic" w:hAnsi="Traditional Arabic" w:cs="Traditional Arabic" w:hint="cs"/>
          <w:b/>
          <w:sz w:val="24"/>
          <w:szCs w:val="24"/>
          <w:rtl/>
        </w:rPr>
        <w:t xml:space="preserve">) حول تحديد العلاقة بين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ومفهوم </w:t>
      </w:r>
      <w:r w:rsidR="00067C01" w:rsidRPr="00546F1A">
        <w:rPr>
          <w:rFonts w:ascii="Traditional Arabic" w:eastAsia="Simplified Arabic" w:hAnsi="Traditional Arabic" w:cs="Traditional Arabic" w:hint="cs"/>
          <w:b/>
          <w:sz w:val="24"/>
          <w:szCs w:val="24"/>
          <w:rtl/>
        </w:rPr>
        <w:t>إدارة</w:t>
      </w:r>
      <w:r w:rsidR="003C08A8" w:rsidRPr="00546F1A">
        <w:rPr>
          <w:rFonts w:ascii="Traditional Arabic" w:eastAsia="Simplified Arabic" w:hAnsi="Traditional Arabic" w:cs="Traditional Arabic" w:hint="cs"/>
          <w:b/>
          <w:sz w:val="24"/>
          <w:szCs w:val="24"/>
          <w:rtl/>
        </w:rPr>
        <w:t xml:space="preserve"> سلسلة الــتــوريد وتحلــيل ممارسة استخدام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لــتحسين كفاءة سلسلة الــتــوريد، عبر إلى إبراز الدور الذي يمكن أن يؤديه استخدام تقنيات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Simplified Arabic" w:hAnsi="Traditional Arabic" w:cs="Traditional Arabic" w:hint="cs"/>
          <w:b/>
          <w:sz w:val="24"/>
          <w:szCs w:val="24"/>
          <w:rtl/>
        </w:rPr>
        <w:t>إدارة</w:t>
      </w:r>
      <w:r w:rsidR="003C08A8" w:rsidRPr="00546F1A">
        <w:rPr>
          <w:rFonts w:ascii="Traditional Arabic" w:eastAsia="Simplified Arabic" w:hAnsi="Traditional Arabic" w:cs="Traditional Arabic" w:hint="cs"/>
          <w:b/>
          <w:sz w:val="24"/>
          <w:szCs w:val="24"/>
          <w:rtl/>
        </w:rPr>
        <w:t xml:space="preserve"> سلاسل الــتــوريد.</w:t>
      </w:r>
      <w:r w:rsidR="00266CFC" w:rsidRPr="00546F1A">
        <w:rPr>
          <w:rFonts w:ascii="Traditional Arabic" w:eastAsia="Simplified Arabic" w:hAnsi="Traditional Arabic" w:cs="Traditional Arabic" w:hint="cs"/>
          <w:b/>
          <w:sz w:val="24"/>
          <w:szCs w:val="24"/>
          <w:rtl/>
        </w:rPr>
        <w:t xml:space="preserve"> كما اتفقت حول كيف يحدث الذكاء </w:t>
      </w:r>
      <w:r w:rsidR="00067C01" w:rsidRPr="00546F1A">
        <w:rPr>
          <w:rFonts w:ascii="Traditional Arabic" w:eastAsia="Simplified Arabic" w:hAnsi="Traditional Arabic" w:cs="Traditional Arabic" w:hint="cs"/>
          <w:b/>
          <w:sz w:val="24"/>
          <w:szCs w:val="24"/>
          <w:rtl/>
        </w:rPr>
        <w:t>الإصطناعي</w:t>
      </w:r>
      <w:r w:rsidR="00266CFC" w:rsidRPr="00546F1A">
        <w:rPr>
          <w:rFonts w:ascii="Traditional Arabic" w:eastAsia="Simplified Arabic" w:hAnsi="Traditional Arabic" w:cs="Traditional Arabic" w:hint="cs"/>
          <w:b/>
          <w:sz w:val="24"/>
          <w:szCs w:val="24"/>
          <w:rtl/>
        </w:rPr>
        <w:t xml:space="preserve"> (</w:t>
      </w:r>
      <w:r w:rsidR="00266CFC" w:rsidRPr="00B24241">
        <w:rPr>
          <w:rFonts w:ascii="Traditional Arabic" w:eastAsia="Simplified Arabic" w:hAnsi="Traditional Arabic" w:cs="Traditional Arabic" w:hint="cs"/>
          <w:bCs/>
          <w:sz w:val="24"/>
          <w:szCs w:val="24"/>
        </w:rPr>
        <w:t>AI</w:t>
      </w:r>
      <w:r w:rsidR="00266CFC" w:rsidRPr="00546F1A">
        <w:rPr>
          <w:rFonts w:ascii="Traditional Arabic" w:eastAsia="Simplified Arabic" w:hAnsi="Traditional Arabic" w:cs="Traditional Arabic" w:hint="cs"/>
          <w:b/>
          <w:sz w:val="24"/>
          <w:szCs w:val="24"/>
          <w:rtl/>
        </w:rPr>
        <w:t xml:space="preserve">) ثورة في </w:t>
      </w:r>
      <w:r w:rsidR="00067C01" w:rsidRPr="00546F1A">
        <w:rPr>
          <w:rFonts w:ascii="Traditional Arabic" w:eastAsia="Simplified Arabic" w:hAnsi="Traditional Arabic" w:cs="Traditional Arabic" w:hint="cs"/>
          <w:b/>
          <w:sz w:val="24"/>
          <w:szCs w:val="24"/>
          <w:rtl/>
        </w:rPr>
        <w:t>إدارة</w:t>
      </w:r>
      <w:r w:rsidR="00266CFC" w:rsidRPr="00546F1A">
        <w:rPr>
          <w:rFonts w:ascii="Traditional Arabic" w:eastAsia="Simplified Arabic" w:hAnsi="Traditional Arabic" w:cs="Traditional Arabic" w:hint="cs"/>
          <w:b/>
          <w:sz w:val="24"/>
          <w:szCs w:val="24"/>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ابرز الاختلافات دور </w:t>
      </w:r>
      <w:r w:rsidR="00067C01" w:rsidRPr="00546F1A">
        <w:rPr>
          <w:rFonts w:ascii="Traditional Arabic" w:eastAsia="Simplified Arabic" w:hAnsi="Traditional Arabic" w:cs="Traditional Arabic" w:hint="cs"/>
          <w:b/>
          <w:sz w:val="24"/>
          <w:szCs w:val="24"/>
          <w:rtl/>
        </w:rPr>
        <w:t>إدارة</w:t>
      </w:r>
      <w:r w:rsidR="00266CFC" w:rsidRPr="00546F1A">
        <w:rPr>
          <w:rFonts w:ascii="Traditional Arabic" w:eastAsia="Simplified Arabic" w:hAnsi="Traditional Arabic" w:cs="Traditional Arabic" w:hint="cs"/>
          <w:b/>
          <w:sz w:val="24"/>
          <w:szCs w:val="24"/>
          <w:rtl/>
        </w:rPr>
        <w:t xml:space="preserve"> المخاطر في الكشف المبكر عن الاختناقات وتوقع أعطال المعدات، مما يقلل من الهدر ووقت التوقف</w:t>
      </w:r>
      <w:r w:rsidR="00A127E1" w:rsidRPr="00546F1A">
        <w:rPr>
          <w:rFonts w:ascii="Traditional Arabic" w:eastAsia="Simplified Arabic" w:hAnsi="Traditional Arabic" w:cs="Traditional Arabic" w:hint="cs"/>
          <w:b/>
          <w:sz w:val="24"/>
          <w:szCs w:val="24"/>
          <w:rtl/>
        </w:rPr>
        <w:t>.</w:t>
      </w:r>
    </w:p>
    <w:p w14:paraId="3F92CE43" w14:textId="0F25E2ED"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eastAsia="Simplified Arabic" w:hAnsi="Traditional Arabic" w:cs="Traditional Arabic" w:hint="cs"/>
          <w:b/>
          <w:sz w:val="24"/>
          <w:szCs w:val="24"/>
          <w:rtl/>
        </w:rPr>
        <w:t xml:space="preserve">"وبعد ذلك كانت وجود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بين النظم الخبيرة (التطبيقات) على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لها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إيجابي ذو دلاله إحصائية في </w:t>
      </w:r>
      <w:r w:rsidRPr="00546F1A">
        <w:rPr>
          <w:rFonts w:ascii="Traditional Arabic" w:eastAsia="Simplified Arabic" w:hAnsi="Traditional Arabic" w:cs="Traditional Arabic" w:hint="cs"/>
          <w:b/>
          <w:sz w:val="24"/>
          <w:szCs w:val="24"/>
          <w:rtl/>
          <w:lang w:bidi="ar-EG"/>
        </w:rPr>
        <w:t>بدرجة متوسطة</w:t>
      </w:r>
      <w:r w:rsidRPr="00546F1A">
        <w:rPr>
          <w:rFonts w:ascii="Traditional Arabic" w:eastAsia="Simplified Arabic" w:hAnsi="Traditional Arabic" w:cs="Traditional Arabic" w:hint="cs"/>
          <w:b/>
          <w:sz w:val="24"/>
          <w:szCs w:val="24"/>
          <w:rtl/>
        </w:rPr>
        <w:t>، حيث وصل معامل ارتباط بيرسون</w:t>
      </w:r>
      <w:r w:rsidRPr="00546F1A">
        <w:rPr>
          <w:rFonts w:ascii="Traditional Arabic" w:eastAsia="Simplified Arabic" w:hAnsi="Traditional Arabic" w:cs="Traditional Arabic" w:hint="cs"/>
          <w:bCs/>
          <w:sz w:val="24"/>
          <w:szCs w:val="24"/>
          <w:rtl/>
        </w:rPr>
        <w:t xml:space="preserve"> (</w:t>
      </w:r>
      <w:r w:rsidRPr="00546F1A">
        <w:rPr>
          <w:rFonts w:ascii="Traditional Arabic" w:eastAsia="Simplified Arabic" w:hAnsi="Traditional Arabic" w:cs="Traditional Arabic" w:hint="cs"/>
          <w:bCs/>
          <w:sz w:val="24"/>
          <w:szCs w:val="24"/>
        </w:rPr>
        <w:t>.684</w:t>
      </w:r>
      <w:r w:rsidRPr="00546F1A">
        <w:rPr>
          <w:rFonts w:ascii="Traditional Arabic" w:eastAsia="Simplified Arabic" w:hAnsi="Traditional Arabic" w:cs="Traditional Arabic" w:hint="cs"/>
          <w:b/>
          <w:sz w:val="24"/>
          <w:szCs w:val="24"/>
          <w:rtl/>
        </w:rPr>
        <w:t>0</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
          <w:sz w:val="24"/>
          <w:szCs w:val="24"/>
          <w:rtl/>
        </w:rPr>
        <w:t>، وعند مستوى (0.01)،</w:t>
      </w:r>
      <w:r w:rsidRPr="00546F1A">
        <w:rPr>
          <w:rFonts w:ascii="Traditional Arabic" w:eastAsia="Simplified Arabic" w:hAnsi="Traditional Arabic" w:cs="Traditional Arabic" w:hint="cs"/>
          <w:b/>
          <w:sz w:val="24"/>
          <w:szCs w:val="24"/>
          <w:lang w:bidi="ar-EG"/>
        </w:rPr>
        <w:t xml:space="preserve"> </w:t>
      </w:r>
      <w:r w:rsidRPr="00546F1A">
        <w:rPr>
          <w:rFonts w:ascii="Traditional Arabic" w:eastAsia="Simplified Arabic" w:hAnsi="Traditional Arabic" w:cs="Traditional Arabic" w:hint="cs"/>
          <w:b/>
          <w:sz w:val="24"/>
          <w:szCs w:val="24"/>
          <w:rtl/>
          <w:lang w:bidi="ar-EG"/>
        </w:rPr>
        <w:t xml:space="preserve">والذي قد يوضح بأن عينة الــدراسـة </w:t>
      </w:r>
      <w:r w:rsidRPr="00546F1A">
        <w:rPr>
          <w:rFonts w:ascii="Traditional Arabic" w:eastAsia="Simplified Arabic" w:hAnsi="Traditional Arabic" w:cs="Traditional Arabic" w:hint="cs"/>
          <w:b/>
          <w:sz w:val="24"/>
          <w:szCs w:val="24"/>
          <w:rtl/>
          <w:lang w:bidi="ar-BH"/>
        </w:rPr>
        <w:t xml:space="preserve">وجود </w:t>
      </w:r>
      <w:r w:rsidR="00A127E1" w:rsidRPr="00546F1A">
        <w:rPr>
          <w:rFonts w:ascii="Traditional Arabic" w:eastAsia="Simplified Arabic" w:hAnsi="Traditional Arabic" w:cs="Traditional Arabic" w:hint="cs"/>
          <w:b/>
          <w:sz w:val="24"/>
          <w:szCs w:val="24"/>
          <w:rtl/>
          <w:lang w:bidi="ar-BH"/>
        </w:rPr>
        <w:t>أثر</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hAnsi="Traditional Arabic" w:cs="Traditional Arabic" w:hint="cs"/>
          <w:sz w:val="24"/>
          <w:szCs w:val="24"/>
          <w:rtl/>
          <w:lang w:bidi="ar"/>
        </w:rPr>
        <w:t xml:space="preserve">ذو دلالة إحصائية بين النظم الخبيرة (التطبيقات) على تحسين كفاءة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سلسلة الــتــوريد باستخدام تقنيات الذكاء </w:t>
      </w:r>
      <w:r w:rsidR="00067C01" w:rsidRPr="00546F1A">
        <w:rPr>
          <w:rFonts w:ascii="Traditional Arabic" w:hAnsi="Traditional Arabic" w:cs="Traditional Arabic" w:hint="cs"/>
          <w:sz w:val="24"/>
          <w:szCs w:val="24"/>
          <w:rtl/>
          <w:lang w:bidi="ar"/>
        </w:rPr>
        <w:t>الإصطناعي</w:t>
      </w:r>
      <w:r w:rsidRPr="00546F1A">
        <w:rPr>
          <w:rFonts w:ascii="Traditional Arabic" w:hAnsi="Traditional Arabic" w:cs="Traditional Arabic" w:hint="cs"/>
          <w:sz w:val="24"/>
          <w:szCs w:val="24"/>
          <w:rtl/>
          <w:lang w:bidi="ar"/>
        </w:rPr>
        <w:t xml:space="preserve"> في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النظم الخبيرة (التطبيقات)</w:t>
      </w:r>
      <w:r w:rsidR="003C08A8" w:rsidRPr="00546F1A">
        <w:rPr>
          <w:rFonts w:ascii="Traditional Arabic" w:hAnsi="Traditional Arabic" w:cs="Traditional Arabic" w:hint="cs"/>
          <w:sz w:val="24"/>
          <w:szCs w:val="24"/>
          <w:rtl/>
          <w:lang w:bidi="ar"/>
        </w:rPr>
        <w:t xml:space="preserve"> وهو ما توافق مع دراسة (سرحان وبو لحديد، 2024) التي ساهمت في بيان الدور الذي يمكن أن يؤديه استخدام تقنيات الذكاء </w:t>
      </w:r>
      <w:r w:rsidR="00067C01" w:rsidRPr="00546F1A">
        <w:rPr>
          <w:rFonts w:ascii="Traditional Arabic" w:hAnsi="Traditional Arabic" w:cs="Traditional Arabic" w:hint="cs"/>
          <w:sz w:val="24"/>
          <w:szCs w:val="24"/>
          <w:rtl/>
          <w:lang w:bidi="ar"/>
        </w:rPr>
        <w:t>الإصطناعي</w:t>
      </w:r>
      <w:r w:rsidR="003C08A8" w:rsidRPr="00546F1A">
        <w:rPr>
          <w:rFonts w:ascii="Traditional Arabic" w:hAnsi="Traditional Arabic" w:cs="Traditional Arabic" w:hint="cs"/>
          <w:sz w:val="24"/>
          <w:szCs w:val="24"/>
          <w:rtl/>
          <w:lang w:bidi="ar"/>
        </w:rPr>
        <w:t xml:space="preserve"> في مواجهة الــتحديات الحالــية للمؤسسات الصناعة في ظل ما يعرف بحلول الصناعة أهمها </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سلاسل الــتــوريد وهو ما توافق مع عدد من الدراسات الاخرى مثل </w:t>
      </w:r>
      <w:r w:rsidR="00713480" w:rsidRPr="00546F1A">
        <w:rPr>
          <w:rFonts w:ascii="Traditional Arabic" w:eastAsia="Times New Roman" w:hAnsi="Traditional Arabic" w:cs="Traditional Arabic" w:hint="cs"/>
          <w:sz w:val="24"/>
          <w:szCs w:val="24"/>
          <w:rtl/>
        </w:rPr>
        <w:t>ودراسة</w:t>
      </w:r>
      <w:r w:rsidR="00481ECF" w:rsidRPr="00546F1A">
        <w:rPr>
          <w:rFonts w:ascii="Traditional Arabic" w:eastAsia="Times New Roman" w:hAnsi="Traditional Arabic" w:cs="Traditional Arabic" w:hint="cs"/>
          <w:sz w:val="24"/>
          <w:szCs w:val="24"/>
          <w:rtl/>
        </w:rPr>
        <w:t xml:space="preserve"> (موسى،2026) ودراسة</w:t>
      </w:r>
      <w:r w:rsidR="00713480" w:rsidRPr="00546F1A">
        <w:rPr>
          <w:rFonts w:ascii="Traditional Arabic" w:eastAsia="Times New Roman" w:hAnsi="Traditional Arabic" w:cs="Traditional Arabic" w:hint="cs"/>
          <w:sz w:val="24"/>
          <w:szCs w:val="24"/>
          <w:rtl/>
        </w:rPr>
        <w:t xml:space="preserve"> (خلف الله بن يوسف ،2024)</w:t>
      </w:r>
      <w:r w:rsidR="00713480" w:rsidRPr="00546F1A">
        <w:rPr>
          <w:rFonts w:ascii="Traditional Arabic" w:hAnsi="Traditional Arabic" w:cs="Traditional Arabic" w:hint="cs"/>
          <w:sz w:val="24"/>
          <w:szCs w:val="24"/>
          <w:rtl/>
        </w:rPr>
        <w:t xml:space="preserve"> ودراسة (</w:t>
      </w:r>
      <w:r w:rsidR="00713480" w:rsidRPr="00546F1A">
        <w:rPr>
          <w:rFonts w:ascii="Traditional Arabic" w:hAnsi="Traditional Arabic" w:cs="Traditional Arabic" w:hint="cs"/>
          <w:sz w:val="24"/>
          <w:szCs w:val="24"/>
        </w:rPr>
        <w:t>Kilofarad, et, al, 2019</w:t>
      </w:r>
      <w:r w:rsidR="00713480" w:rsidRPr="00546F1A">
        <w:rPr>
          <w:rFonts w:ascii="Traditional Arabic" w:hAnsi="Traditional Arabic" w:cs="Traditional Arabic" w:hint="cs"/>
          <w:sz w:val="24"/>
          <w:szCs w:val="24"/>
          <w:rtl/>
        </w:rPr>
        <w:t>).</w:t>
      </w:r>
      <w:r w:rsidR="00D90182" w:rsidRPr="00546F1A">
        <w:rPr>
          <w:rFonts w:ascii="Traditional Arabic" w:hAnsi="Traditional Arabic" w:cs="Traditional Arabic" w:hint="cs"/>
          <w:sz w:val="24"/>
          <w:szCs w:val="24"/>
          <w:rtl/>
        </w:rPr>
        <w:t xml:space="preserve"> ومن ابرز أبرز الركائز التي تعتمد عليها هذه الدراسات في تحليل دور الذكاء </w:t>
      </w:r>
      <w:r w:rsidR="00067C01" w:rsidRPr="00546F1A">
        <w:rPr>
          <w:rFonts w:ascii="Traditional Arabic" w:hAnsi="Traditional Arabic" w:cs="Traditional Arabic" w:hint="cs"/>
          <w:sz w:val="24"/>
          <w:szCs w:val="24"/>
          <w:rtl/>
        </w:rPr>
        <w:t>الإصطناعي</w:t>
      </w:r>
      <w:r w:rsidR="00D90182" w:rsidRPr="00546F1A">
        <w:rPr>
          <w:rFonts w:ascii="Traditional Arabic" w:hAnsi="Traditional Arabic" w:cs="Traditional Arabic" w:hint="cs"/>
          <w:sz w:val="24"/>
          <w:szCs w:val="24"/>
          <w:rtl/>
        </w:rPr>
        <w:t xml:space="preserve"> تحسين العمليات التشغيلية: يساهم في تقليل الهدر، رفع دقة </w:t>
      </w:r>
      <w:r w:rsidR="00067C01" w:rsidRPr="00546F1A">
        <w:rPr>
          <w:rFonts w:ascii="Traditional Arabic" w:hAnsi="Traditional Arabic" w:cs="Traditional Arabic" w:hint="cs"/>
          <w:sz w:val="24"/>
          <w:szCs w:val="24"/>
          <w:rtl/>
        </w:rPr>
        <w:t>إدارة</w:t>
      </w:r>
      <w:r w:rsidR="00D90182" w:rsidRPr="00546F1A">
        <w:rPr>
          <w:rFonts w:ascii="Traditional Arabic" w:hAnsi="Traditional Arabic" w:cs="Traditional Arabic" w:hint="cs"/>
          <w:sz w:val="24"/>
          <w:szCs w:val="24"/>
          <w:rtl/>
        </w:rPr>
        <w:t xml:space="preserve"> المخزون، وتحسين تخطيط مسارات النقل والتوزيع </w:t>
      </w:r>
      <w:r w:rsidR="00D4697B" w:rsidRPr="00546F1A">
        <w:rPr>
          <w:rFonts w:ascii="Traditional Arabic" w:hAnsi="Traditional Arabic" w:cs="Traditional Arabic" w:hint="cs"/>
          <w:sz w:val="24"/>
          <w:szCs w:val="24"/>
          <w:rtl/>
        </w:rPr>
        <w:t>وايضا. دعم</w:t>
      </w:r>
      <w:r w:rsidR="00D90182" w:rsidRPr="00546F1A">
        <w:rPr>
          <w:rFonts w:ascii="Traditional Arabic" w:hAnsi="Traditional Arabic" w:cs="Traditional Arabic" w:hint="cs"/>
          <w:sz w:val="24"/>
          <w:szCs w:val="24"/>
          <w:rtl/>
        </w:rPr>
        <w:t xml:space="preserve"> اتخاذ قرارات إدارية أسرع وأكثر كفاءة واختلفت عن الدراسة الحالية حول التنبؤ و</w:t>
      </w:r>
      <w:r w:rsidR="00067C01" w:rsidRPr="00546F1A">
        <w:rPr>
          <w:rFonts w:ascii="Traditional Arabic" w:hAnsi="Traditional Arabic" w:cs="Traditional Arabic" w:hint="cs"/>
          <w:sz w:val="24"/>
          <w:szCs w:val="24"/>
          <w:rtl/>
        </w:rPr>
        <w:t>إدارة</w:t>
      </w:r>
      <w:r w:rsidR="00D90182" w:rsidRPr="00546F1A">
        <w:rPr>
          <w:rFonts w:ascii="Traditional Arabic" w:hAnsi="Traditional Arabic" w:cs="Traditional Arabic" w:hint="cs"/>
          <w:sz w:val="24"/>
          <w:szCs w:val="24"/>
          <w:rtl/>
        </w:rPr>
        <w:t xml:space="preserve"> المخاطر ومدى قدرة الشركات على توقع اضطرابات سلاسل الإمداد والاستعداد لها.</w:t>
      </w:r>
    </w:p>
    <w:p w14:paraId="7F2729C3" w14:textId="77777777" w:rsidR="00DD5F12" w:rsidRDefault="00DD5F12" w:rsidP="00546F1A">
      <w:pPr>
        <w:bidi/>
        <w:spacing w:line="360" w:lineRule="auto"/>
        <w:jc w:val="both"/>
        <w:rPr>
          <w:rFonts w:ascii="Traditional Arabic" w:hAnsi="Traditional Arabic" w:cs="Traditional Arabic"/>
          <w:sz w:val="24"/>
          <w:szCs w:val="24"/>
          <w:rtl/>
          <w:lang w:bidi="ar-EG"/>
        </w:rPr>
      </w:pPr>
    </w:p>
    <w:p w14:paraId="7F118D6E"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7DFFC6C3" w14:textId="0B5A811A" w:rsidR="00807BE2" w:rsidRPr="00546F1A" w:rsidRDefault="00A127E1" w:rsidP="00546F1A">
      <w:pPr>
        <w:bidi/>
        <w:spacing w:line="360" w:lineRule="auto"/>
        <w:jc w:val="both"/>
        <w:rPr>
          <w:rFonts w:ascii="Traditional Arabic" w:hAnsi="Traditional Arabic" w:cs="Traditional Arabic"/>
          <w:b/>
          <w:bCs/>
          <w:sz w:val="24"/>
          <w:szCs w:val="24"/>
        </w:rPr>
      </w:pPr>
      <w:bookmarkStart w:id="59" w:name="_Toc221527494"/>
      <w:r w:rsidRPr="00546F1A">
        <w:rPr>
          <w:rFonts w:ascii="Traditional Arabic" w:hAnsi="Traditional Arabic" w:cs="Traditional Arabic" w:hint="cs"/>
          <w:b/>
          <w:bCs/>
          <w:sz w:val="24"/>
          <w:szCs w:val="24"/>
          <w:rtl/>
        </w:rPr>
        <w:lastRenderedPageBreak/>
        <w:t xml:space="preserve">5.5.1 </w:t>
      </w:r>
      <w:r w:rsidR="00807BE2" w:rsidRPr="00546F1A">
        <w:rPr>
          <w:rFonts w:ascii="Traditional Arabic" w:hAnsi="Traditional Arabic" w:cs="Traditional Arabic" w:hint="cs"/>
          <w:b/>
          <w:bCs/>
          <w:sz w:val="24"/>
          <w:szCs w:val="24"/>
          <w:rtl/>
        </w:rPr>
        <w:t>نتائج التحقق من الفرض الرئيسي</w:t>
      </w:r>
      <w:bookmarkEnd w:id="59"/>
      <w:r w:rsidR="00807BE2" w:rsidRPr="00546F1A">
        <w:rPr>
          <w:rFonts w:ascii="Traditional Arabic" w:hAnsi="Traditional Arabic" w:cs="Traditional Arabic" w:hint="cs"/>
          <w:b/>
          <w:bCs/>
          <w:sz w:val="24"/>
          <w:szCs w:val="24"/>
          <w:rtl/>
        </w:rPr>
        <w:t xml:space="preserve"> </w:t>
      </w:r>
    </w:p>
    <w:p w14:paraId="587932A8"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rPr>
        <w:t xml:space="preserve">ينص الفرض الرئيسي على: </w:t>
      </w:r>
    </w:p>
    <w:p w14:paraId="3C992EC6" w14:textId="77777777" w:rsidR="00807BE2" w:rsidRPr="00546F1A" w:rsidRDefault="00807BE2" w:rsidP="00546F1A">
      <w:pPr>
        <w:bidi/>
        <w:spacing w:line="360" w:lineRule="auto"/>
        <w:ind w:left="4"/>
        <w:jc w:val="both"/>
        <w:rPr>
          <w:rFonts w:ascii="Traditional Arabic" w:hAnsi="Traditional Arabic" w:cs="Traditional Arabic"/>
          <w:b/>
          <w:bCs/>
          <w:sz w:val="24"/>
          <w:szCs w:val="24"/>
          <w:u w:val="single"/>
          <w:rtl/>
          <w:lang w:bidi="ar-BH"/>
        </w:rPr>
      </w:pPr>
      <w:r w:rsidRPr="00546F1A">
        <w:rPr>
          <w:rFonts w:ascii="Traditional Arabic" w:hAnsi="Traditional Arabic" w:cs="Traditional Arabic" w:hint="cs"/>
          <w:b/>
          <w:bCs/>
          <w:sz w:val="24"/>
          <w:szCs w:val="24"/>
          <w:u w:val="single"/>
          <w:rtl/>
          <w:lang w:bidi="ar-BH"/>
        </w:rPr>
        <w:t>الفرض الرئيسي:</w:t>
      </w:r>
    </w:p>
    <w:p w14:paraId="5BA4304E" w14:textId="1DFEEADD"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Cambria" w:hAnsi="Cambria" w:cs="Cambria"/>
          <w:sz w:val="24"/>
          <w:szCs w:val="24"/>
          <w:lang w:bidi="ar-BH"/>
        </w:rPr>
        <w:t>Η</w:t>
      </w:r>
      <w:r w:rsidRPr="00546F1A">
        <w:rPr>
          <w:rFonts w:ascii="Traditional Arabic" w:hAnsi="Traditional Arabic" w:cs="Traditional Arabic" w:hint="cs"/>
          <w:sz w:val="24"/>
          <w:szCs w:val="24"/>
          <w:rtl/>
          <w:lang w:bidi="ar-BH"/>
        </w:rPr>
        <w:t>:</w:t>
      </w:r>
      <w:r w:rsidRPr="00546F1A">
        <w:rPr>
          <w:rFonts w:ascii="Traditional Arabic" w:hAnsi="Traditional Arabic" w:cs="Traditional Arabic" w:hint="cs"/>
          <w:b/>
          <w:bCs/>
          <w:sz w:val="24"/>
          <w:szCs w:val="24"/>
          <w:rtl/>
          <w:lang w:bidi="ar-BH"/>
        </w:rPr>
        <w:t xml:space="preserve"> </w:t>
      </w:r>
      <w:r w:rsidRPr="00546F1A">
        <w:rPr>
          <w:rFonts w:ascii="Traditional Arabic" w:eastAsia="Simplified Arabic" w:hAnsi="Traditional Arabic" w:cs="Traditional Arabic" w:hint="cs"/>
          <w:sz w:val="24"/>
          <w:szCs w:val="24"/>
          <w:rtl/>
          <w:lang w:bidi="ar-BH"/>
        </w:rPr>
        <w:t>"</w:t>
      </w:r>
      <w:r w:rsidRPr="00546F1A">
        <w:rPr>
          <w:rFonts w:ascii="Traditional Arabic" w:hAnsi="Traditional Arabic" w:cs="Traditional Arabic" w:hint="cs"/>
          <w:sz w:val="24"/>
          <w:szCs w:val="24"/>
          <w:rtl/>
        </w:rPr>
        <w:t xml:space="preserve"> </w:t>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w:t>
      </w:r>
      <w:r w:rsidR="001D6C88" w:rsidRPr="00546F1A">
        <w:rPr>
          <w:rFonts w:ascii="Traditional Arabic" w:hAnsi="Traditional Arabic" w:cs="Traditional Arabic" w:hint="cs"/>
          <w:sz w:val="24"/>
          <w:szCs w:val="24"/>
          <w:rtl/>
          <w:lang w:bidi="ar-BH"/>
        </w:rPr>
        <w:t xml:space="preserve">للذكاء </w:t>
      </w:r>
      <w:r w:rsidR="00067C01" w:rsidRPr="00546F1A">
        <w:rPr>
          <w:rFonts w:ascii="Traditional Arabic" w:hAnsi="Traditional Arabic" w:cs="Traditional Arabic" w:hint="cs"/>
          <w:sz w:val="24"/>
          <w:szCs w:val="24"/>
          <w:rtl/>
          <w:lang w:bidi="ar-BH"/>
        </w:rPr>
        <w:t>الإصطناعي</w:t>
      </w:r>
      <w:r w:rsidR="001D6C88" w:rsidRPr="00546F1A">
        <w:rPr>
          <w:rFonts w:ascii="Traditional Arabic" w:hAnsi="Traditional Arabic" w:cs="Traditional Arabic" w:hint="cs"/>
          <w:sz w:val="24"/>
          <w:szCs w:val="24"/>
          <w:rtl/>
          <w:lang w:bidi="ar-BH"/>
        </w:rPr>
        <w:t xml:space="preserve"> </w:t>
      </w:r>
      <w:r w:rsidRPr="00546F1A">
        <w:rPr>
          <w:rFonts w:ascii="Traditional Arabic" w:hAnsi="Traditional Arabic" w:cs="Traditional Arabic" w:hint="cs"/>
          <w:sz w:val="24"/>
          <w:szCs w:val="24"/>
          <w:rtl/>
          <w:lang w:bidi="ar-BH"/>
        </w:rPr>
        <w:t xml:space="preserve">في تحسين كفاءة </w:t>
      </w:r>
      <w:r w:rsidR="00067C01" w:rsidRPr="00546F1A">
        <w:rPr>
          <w:rFonts w:ascii="Traditional Arabic" w:hAnsi="Traditional Arabic" w:cs="Traditional Arabic" w:hint="cs"/>
          <w:sz w:val="24"/>
          <w:szCs w:val="24"/>
          <w:rtl/>
          <w:lang w:bidi="ar-BH"/>
        </w:rPr>
        <w:t>إدارة</w:t>
      </w:r>
      <w:r w:rsidRPr="00546F1A">
        <w:rPr>
          <w:rFonts w:ascii="Traditional Arabic" w:hAnsi="Traditional Arabic" w:cs="Traditional Arabic" w:hint="cs"/>
          <w:sz w:val="24"/>
          <w:szCs w:val="24"/>
          <w:rtl/>
          <w:lang w:bidi="ar-BH"/>
        </w:rPr>
        <w:t xml:space="preserve"> سلسلة الــتــوريد في المملكة العربية السعودية ضمن رؤية 2030</w:t>
      </w:r>
      <w:r w:rsidRPr="00546F1A">
        <w:rPr>
          <w:rFonts w:ascii="Traditional Arabic" w:eastAsia="Times New Roman" w:hAnsi="Traditional Arabic" w:cs="Traditional Arabic" w:hint="cs"/>
          <w:sz w:val="24"/>
          <w:szCs w:val="24"/>
          <w:rtl/>
          <w:lang w:bidi="ar-EG"/>
        </w:rPr>
        <w:t>.</w:t>
      </w:r>
      <w:r w:rsidRPr="00546F1A">
        <w:rPr>
          <w:rFonts w:ascii="Traditional Arabic" w:eastAsia="Simplified Arabic" w:hAnsi="Traditional Arabic" w:cs="Traditional Arabic" w:hint="cs"/>
          <w:sz w:val="24"/>
          <w:szCs w:val="24"/>
          <w:rtl/>
          <w:lang w:bidi="ar-BH"/>
        </w:rPr>
        <w:t>"</w:t>
      </w:r>
      <w:r w:rsidRPr="00546F1A">
        <w:rPr>
          <w:rFonts w:ascii="Traditional Arabic" w:eastAsia="Times New Roman" w:hAnsi="Traditional Arabic" w:cs="Traditional Arabic" w:hint="cs"/>
          <w:sz w:val="24"/>
          <w:szCs w:val="24"/>
          <w:rtl/>
          <w:lang w:bidi="ar-EG"/>
        </w:rPr>
        <w:t xml:space="preserve"> </w:t>
      </w:r>
    </w:p>
    <w:p w14:paraId="44DDFA06"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eastAsia="Simplified Arabic" w:hAnsi="Traditional Arabic" w:cs="Traditional Arabic" w:hint="cs"/>
          <w:sz w:val="24"/>
          <w:szCs w:val="24"/>
          <w:rtl/>
          <w:lang w:bidi="ar-BH"/>
        </w:rPr>
        <w:t>"</w:t>
      </w:r>
      <w:r w:rsidRPr="00546F1A">
        <w:rPr>
          <w:rFonts w:ascii="Traditional Arabic" w:hAnsi="Traditional Arabic" w:cs="Traditional Arabic" w:hint="cs"/>
          <w:sz w:val="24"/>
          <w:szCs w:val="24"/>
          <w:rtl/>
          <w:lang w:bidi="ar-BH"/>
        </w:rPr>
        <w:t>ويتفرع من الفرض الرئيسي الأول الفروض الفرعية الاتية:</w:t>
      </w:r>
      <w:r w:rsidRPr="00546F1A">
        <w:rPr>
          <w:rFonts w:ascii="Traditional Arabic" w:eastAsia="Simplified Arabic" w:hAnsi="Traditional Arabic" w:cs="Traditional Arabic" w:hint="cs"/>
          <w:sz w:val="24"/>
          <w:szCs w:val="24"/>
          <w:rtl/>
          <w:lang w:bidi="ar-BH"/>
        </w:rPr>
        <w:t>"</w:t>
      </w:r>
    </w:p>
    <w:p w14:paraId="12CDA248" w14:textId="1D8613F9" w:rsidR="00807BE2" w:rsidRPr="00546F1A" w:rsidRDefault="00807BE2" w:rsidP="00546F1A">
      <w:pPr>
        <w:bidi/>
        <w:spacing w:line="360" w:lineRule="auto"/>
        <w:jc w:val="both"/>
        <w:rPr>
          <w:rFonts w:ascii="Traditional Arabic" w:hAnsi="Traditional Arabic" w:cs="Traditional Arabic"/>
          <w:sz w:val="24"/>
          <w:szCs w:val="24"/>
        </w:rPr>
      </w:pPr>
      <w:bookmarkStart w:id="60" w:name="_Hlk218463819"/>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.1</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نظم التحكم والنقل الذكية </w:t>
      </w:r>
      <w:bookmarkStart w:id="61" w:name="_Hlk234413369"/>
      <w:r w:rsidR="00AD6D16" w:rsidRPr="00546F1A">
        <w:rPr>
          <w:rFonts w:ascii="Traditional Arabic" w:hAnsi="Traditional Arabic" w:cs="Traditional Arabic" w:hint="cs"/>
          <w:sz w:val="24"/>
          <w:szCs w:val="24"/>
          <w:rtl/>
          <w:lang w:bidi="ar-BH"/>
        </w:rPr>
        <w:t xml:space="preserve">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r w:rsidR="00AD6D16" w:rsidRPr="00546F1A">
        <w:rPr>
          <w:rFonts w:ascii="Traditional Arabic" w:hAnsi="Traditional Arabic" w:cs="Traditional Arabic" w:hint="cs"/>
          <w:sz w:val="24"/>
          <w:szCs w:val="24"/>
          <w:lang w:bidi="ar-BH"/>
        </w:rPr>
        <w:t>.</w:t>
      </w:r>
      <w:bookmarkEnd w:id="61"/>
      <w:r w:rsidRPr="00546F1A">
        <w:rPr>
          <w:rFonts w:ascii="Traditional Arabic" w:hAnsi="Traditional Arabic" w:cs="Traditional Arabic" w:hint="cs"/>
          <w:sz w:val="24"/>
          <w:szCs w:val="24"/>
          <w:rtl/>
        </w:rPr>
        <w:t xml:space="preserve"> </w:t>
      </w:r>
    </w:p>
    <w:p w14:paraId="75D75F6C" w14:textId="4044C28E"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.2</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w:t>
      </w:r>
      <w:r w:rsidR="007A3945" w:rsidRPr="00546F1A">
        <w:rPr>
          <w:rFonts w:ascii="Traditional Arabic" w:hAnsi="Traditional Arabic" w:cs="Traditional Arabic" w:hint="cs"/>
          <w:sz w:val="24"/>
          <w:szCs w:val="24"/>
          <w:rtl/>
          <w:lang w:bidi="ar-BH"/>
        </w:rPr>
        <w:t>الإتصال</w:t>
      </w:r>
      <w:r w:rsidR="00AD6D16" w:rsidRPr="00546F1A">
        <w:rPr>
          <w:rFonts w:ascii="Traditional Arabic" w:hAnsi="Traditional Arabic" w:cs="Traditional Arabic" w:hint="cs"/>
          <w:sz w:val="24"/>
          <w:szCs w:val="24"/>
          <w:rtl/>
          <w:lang w:bidi="ar-BH"/>
        </w:rPr>
        <w:t xml:space="preserve"> المعلوماتي 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r w:rsidR="00AD6D16" w:rsidRPr="00546F1A">
        <w:rPr>
          <w:rFonts w:ascii="Traditional Arabic" w:hAnsi="Traditional Arabic" w:cs="Traditional Arabic" w:hint="cs"/>
          <w:sz w:val="24"/>
          <w:szCs w:val="24"/>
          <w:lang w:bidi="ar-BH"/>
        </w:rPr>
        <w:t>.</w:t>
      </w:r>
    </w:p>
    <w:p w14:paraId="6274A612" w14:textId="00CA3D50" w:rsidR="00807BE2" w:rsidRPr="00546F1A" w:rsidRDefault="00807BE2" w:rsidP="00546F1A">
      <w:pPr>
        <w:bidi/>
        <w:spacing w:line="360" w:lineRule="auto"/>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.3</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 </w:t>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النظم الخبيرة 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proofErr w:type="gramStart"/>
      <w:r w:rsidR="00AD6D16" w:rsidRPr="00546F1A">
        <w:rPr>
          <w:rFonts w:ascii="Traditional Arabic" w:hAnsi="Traditional Arabic" w:cs="Traditional Arabic" w:hint="cs"/>
          <w:sz w:val="24"/>
          <w:szCs w:val="24"/>
          <w:rtl/>
          <w:lang w:bidi="ar-BH"/>
        </w:rPr>
        <w:t>)</w:t>
      </w:r>
      <w:r w:rsidR="00AD6D16" w:rsidRPr="00546F1A">
        <w:rPr>
          <w:rFonts w:ascii="Traditional Arabic" w:hAnsi="Traditional Arabic" w:cs="Traditional Arabic" w:hint="cs"/>
          <w:sz w:val="24"/>
          <w:szCs w:val="24"/>
          <w:lang w:bidi="ar-BH"/>
        </w:rPr>
        <w:t>.</w:t>
      </w:r>
      <w:r w:rsidRPr="00546F1A">
        <w:rPr>
          <w:rFonts w:ascii="Traditional Arabic" w:hAnsi="Traditional Arabic" w:cs="Traditional Arabic" w:hint="cs"/>
          <w:sz w:val="24"/>
          <w:szCs w:val="24"/>
          <w:rtl/>
        </w:rPr>
        <w:t>.</w:t>
      </w:r>
      <w:proofErr w:type="gramEnd"/>
    </w:p>
    <w:p w14:paraId="3094F496" w14:textId="77777777" w:rsidR="00BC3F2F" w:rsidRPr="00546F1A" w:rsidRDefault="00BC3F2F" w:rsidP="00546F1A">
      <w:p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الفرضية الرئيسة </w:t>
      </w:r>
    </w:p>
    <w:p w14:paraId="5AD87095" w14:textId="0F84E3DE"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اختبار الفرضية حسبت معادلة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ككل. </w:t>
      </w:r>
    </w:p>
    <w:p w14:paraId="3C63DA26" w14:textId="76BE2211"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17</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w:t>
      </w:r>
      <w:r w:rsidR="004A37C5" w:rsidRPr="00546F1A">
        <w:rPr>
          <w:rFonts w:ascii="Traditional Arabic" w:eastAsia="Times New Roman" w:hAnsi="Traditional Arabic" w:cs="Traditional Arabic" w:hint="cs"/>
          <w:sz w:val="24"/>
          <w:szCs w:val="24"/>
          <w:rtl/>
          <w:lang w:bidi="ar-EG"/>
        </w:rPr>
        <w:t>على</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894"/>
        <w:gridCol w:w="942"/>
        <w:gridCol w:w="1097"/>
        <w:gridCol w:w="893"/>
        <w:gridCol w:w="874"/>
        <w:gridCol w:w="1162"/>
        <w:gridCol w:w="1109"/>
        <w:gridCol w:w="874"/>
      </w:tblGrid>
      <w:tr w:rsidR="00AA7577" w:rsidRPr="00546F1A"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14" w:type="pct"/>
            <w:tcBorders>
              <w:top w:val="single" w:sz="4" w:space="0" w:color="auto"/>
            </w:tcBorders>
            <w:vAlign w:val="center"/>
          </w:tcPr>
          <w:p w14:paraId="23CB3C95" w14:textId="2ADF14F8"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4A37C5" w:rsidRPr="00546F1A">
              <w:rPr>
                <w:rFonts w:ascii="Traditional Arabic" w:hAnsi="Traditional Arabic" w:cs="Traditional Arabic" w:hint="cs"/>
                <w:sz w:val="24"/>
                <w:szCs w:val="24"/>
                <w:rtl/>
                <w:lang w:bidi="ar-EG"/>
              </w:rPr>
              <w:t>2</w:t>
            </w:r>
            <w:r w:rsidRPr="00546F1A">
              <w:rPr>
                <w:rFonts w:ascii="Traditional Arabic" w:hAnsi="Traditional Arabic" w:cs="Traditional Arabic" w:hint="cs"/>
                <w:sz w:val="24"/>
                <w:szCs w:val="24"/>
                <w:rtl/>
                <w:lang w:bidi="ar-EG"/>
              </w:rPr>
              <w:t>73</w:t>
            </w:r>
          </w:p>
        </w:tc>
        <w:tc>
          <w:tcPr>
            <w:tcW w:w="540" w:type="pct"/>
            <w:tcBorders>
              <w:top w:val="single" w:sz="4" w:space="0" w:color="auto"/>
            </w:tcBorders>
            <w:vAlign w:val="center"/>
          </w:tcPr>
          <w:p w14:paraId="46DFED01" w14:textId="2EDB1775" w:rsidR="00BC3F2F" w:rsidRPr="00546F1A"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w:t>
            </w:r>
            <w:r w:rsidR="00BC3F2F" w:rsidRPr="00546F1A">
              <w:rPr>
                <w:rFonts w:ascii="Traditional Arabic" w:hAnsi="Traditional Arabic" w:cs="Traditional Arabic" w:hint="cs"/>
                <w:sz w:val="24"/>
                <w:szCs w:val="24"/>
                <w:rtl/>
              </w:rPr>
              <w:t>.293</w:t>
            </w:r>
          </w:p>
        </w:tc>
        <w:tc>
          <w:tcPr>
            <w:tcW w:w="627" w:type="pct"/>
            <w:tcBorders>
              <w:top w:val="single" w:sz="4" w:space="0" w:color="auto"/>
            </w:tcBorders>
            <w:vAlign w:val="center"/>
          </w:tcPr>
          <w:p w14:paraId="17942724" w14:textId="46C7E66C"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4A37C5"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197</w:t>
            </w:r>
          </w:p>
        </w:tc>
        <w:tc>
          <w:tcPr>
            <w:tcW w:w="513" w:type="pct"/>
            <w:vMerge w:val="restart"/>
            <w:tcBorders>
              <w:top w:val="single" w:sz="4" w:space="0" w:color="auto"/>
            </w:tcBorders>
            <w:vAlign w:val="center"/>
          </w:tcPr>
          <w:p w14:paraId="29AE598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0.918</w:t>
            </w:r>
          </w:p>
        </w:tc>
        <w:tc>
          <w:tcPr>
            <w:tcW w:w="488" w:type="pct"/>
            <w:vMerge w:val="restart"/>
            <w:tcBorders>
              <w:top w:val="single" w:sz="4" w:space="0" w:color="auto"/>
            </w:tcBorders>
            <w:vAlign w:val="center"/>
          </w:tcPr>
          <w:p w14:paraId="20ACAA5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0.842</w:t>
            </w:r>
          </w:p>
        </w:tc>
        <w:tc>
          <w:tcPr>
            <w:tcW w:w="584" w:type="pct"/>
            <w:vMerge w:val="restart"/>
            <w:tcBorders>
              <w:top w:val="single" w:sz="4" w:space="0" w:color="auto"/>
            </w:tcBorders>
            <w:vAlign w:val="center"/>
          </w:tcPr>
          <w:p w14:paraId="1B109F5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0.840</w:t>
            </w:r>
          </w:p>
        </w:tc>
        <w:tc>
          <w:tcPr>
            <w:tcW w:w="608" w:type="pct"/>
            <w:vMerge w:val="restart"/>
            <w:tcBorders>
              <w:top w:val="single" w:sz="4" w:space="0" w:color="auto"/>
            </w:tcBorders>
            <w:vAlign w:val="center"/>
          </w:tcPr>
          <w:p w14:paraId="67BD48C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336.135</w:t>
            </w:r>
          </w:p>
        </w:tc>
        <w:tc>
          <w:tcPr>
            <w:tcW w:w="488" w:type="pct"/>
            <w:vMerge w:val="restart"/>
            <w:tcBorders>
              <w:top w:val="single" w:sz="4" w:space="0" w:color="auto"/>
            </w:tcBorders>
            <w:vAlign w:val="center"/>
          </w:tcPr>
          <w:p w14:paraId="639E16B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14" w:type="pct"/>
            <w:vAlign w:val="center"/>
          </w:tcPr>
          <w:p w14:paraId="7A05748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0.265</w:t>
            </w:r>
          </w:p>
        </w:tc>
        <w:tc>
          <w:tcPr>
            <w:tcW w:w="540" w:type="pct"/>
            <w:vAlign w:val="center"/>
          </w:tcPr>
          <w:p w14:paraId="3E541391" w14:textId="0D6E9C92"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3.921</w:t>
            </w:r>
          </w:p>
        </w:tc>
        <w:tc>
          <w:tcPr>
            <w:tcW w:w="627" w:type="pct"/>
            <w:vAlign w:val="center"/>
          </w:tcPr>
          <w:p w14:paraId="3A7F884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0.000</w:t>
            </w:r>
          </w:p>
        </w:tc>
        <w:tc>
          <w:tcPr>
            <w:tcW w:w="513" w:type="pct"/>
            <w:vMerge/>
          </w:tcPr>
          <w:p w14:paraId="499AF2A4"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585B4CED"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41A307A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26694632"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2FB6AC4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14" w:type="pct"/>
            <w:vAlign w:val="center"/>
          </w:tcPr>
          <w:p w14:paraId="63036C1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0.422</w:t>
            </w:r>
          </w:p>
        </w:tc>
        <w:tc>
          <w:tcPr>
            <w:tcW w:w="540" w:type="pct"/>
            <w:vAlign w:val="center"/>
          </w:tcPr>
          <w:p w14:paraId="1555CCF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8.497</w:t>
            </w:r>
          </w:p>
        </w:tc>
        <w:tc>
          <w:tcPr>
            <w:tcW w:w="627" w:type="pct"/>
            <w:vAlign w:val="center"/>
          </w:tcPr>
          <w:p w14:paraId="17A45B0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13" w:type="pct"/>
            <w:vMerge/>
          </w:tcPr>
          <w:p w14:paraId="1744B95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428809D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77EF3E6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3039A41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2E59333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lastRenderedPageBreak/>
              <w:t>التوزيع</w:t>
            </w:r>
          </w:p>
        </w:tc>
        <w:tc>
          <w:tcPr>
            <w:tcW w:w="514" w:type="pct"/>
            <w:vAlign w:val="center"/>
          </w:tcPr>
          <w:p w14:paraId="1491CD3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0.210</w:t>
            </w:r>
          </w:p>
        </w:tc>
        <w:tc>
          <w:tcPr>
            <w:tcW w:w="540" w:type="pct"/>
            <w:vAlign w:val="center"/>
          </w:tcPr>
          <w:p w14:paraId="387B9A5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3.627</w:t>
            </w:r>
          </w:p>
        </w:tc>
        <w:tc>
          <w:tcPr>
            <w:tcW w:w="627" w:type="pct"/>
            <w:vAlign w:val="center"/>
          </w:tcPr>
          <w:p w14:paraId="78DDCFA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13" w:type="pct"/>
            <w:vMerge/>
          </w:tcPr>
          <w:p w14:paraId="70733844"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0F426E62"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02916BD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1FE1C59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3366AA3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02B1952E"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0C5D89F0" w14:textId="04865F1A" w:rsidR="0046409E"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الجدول </w:t>
      </w:r>
      <w:r w:rsidR="00A127E1" w:rsidRPr="00546F1A">
        <w:rPr>
          <w:rFonts w:ascii="Traditional Arabic" w:eastAsia="Times New Roman" w:hAnsi="Traditional Arabic" w:cs="Traditional Arabic" w:hint="cs"/>
          <w:sz w:val="24"/>
          <w:szCs w:val="24"/>
          <w:rtl/>
          <w:lang w:bidi="ar-EG"/>
        </w:rPr>
        <w:t xml:space="preserve">(5.17) مخرجات نتائج الانحدار الخطي المتعدد لأثر أبعاد الذكاء الإصطناعي على أبعاد تحسين كفاءة سلسلة التوريد :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26717C" w:rsidRPr="00546F1A">
        <w:rPr>
          <w:rFonts w:ascii="Traditional Arabic" w:eastAsia="Times New Roman" w:hAnsi="Traditional Arabic" w:cs="Traditional Arabic" w:hint="cs"/>
          <w:sz w:val="24"/>
          <w:szCs w:val="24"/>
          <w:rtl/>
          <w:lang w:bidi="ar-EG"/>
        </w:rPr>
        <w:t>ذي</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xml:space="preserve">) </w:t>
      </w:r>
      <w:r w:rsidR="00873867" w:rsidRPr="00546F1A">
        <w:rPr>
          <w:rFonts w:ascii="Traditional Arabic" w:eastAsia="Times New Roman" w:hAnsi="Traditional Arabic" w:cs="Traditional Arabic" w:hint="cs"/>
          <w:sz w:val="24"/>
          <w:szCs w:val="24"/>
          <w:rtl/>
          <w:lang w:bidi="ar-EG"/>
        </w:rPr>
        <w:t>متغير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w:t>
      </w:r>
      <w:r w:rsidR="0046409E"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0046409E" w:rsidRPr="00546F1A">
        <w:rPr>
          <w:rFonts w:ascii="Traditional Arabic" w:eastAsia="Times New Roman" w:hAnsi="Traditional Arabic" w:cs="Traditional Arabic" w:hint="cs"/>
          <w:sz w:val="24"/>
          <w:szCs w:val="24"/>
          <w:rtl/>
          <w:lang w:bidi="ar-EG"/>
        </w:rPr>
        <w:t xml:space="preserve">ها (التكامل – العمليات – الشراء – التوزيع) </w:t>
      </w:r>
      <w:r w:rsidRPr="00546F1A">
        <w:rPr>
          <w:rFonts w:ascii="Traditional Arabic" w:eastAsia="Times New Roman" w:hAnsi="Traditional Arabic" w:cs="Traditional Arabic" w:hint="cs"/>
          <w:sz w:val="24"/>
          <w:szCs w:val="24"/>
          <w:rtl/>
          <w:lang w:bidi="ar-EG"/>
        </w:rPr>
        <w:t>ككل اذا بل</w:t>
      </w:r>
      <w:r w:rsidR="00873867" w:rsidRPr="00546F1A">
        <w:rPr>
          <w:rFonts w:ascii="Traditional Arabic" w:eastAsia="Times New Roman" w:hAnsi="Traditional Arabic" w:cs="Traditional Arabic" w:hint="cs"/>
          <w:sz w:val="24"/>
          <w:szCs w:val="24"/>
          <w:rtl/>
          <w:lang w:bidi="ar-EG"/>
        </w:rPr>
        <w:t>غ</w:t>
      </w:r>
      <w:r w:rsidRPr="00546F1A">
        <w:rPr>
          <w:rFonts w:ascii="Traditional Arabic" w:eastAsia="Times New Roman" w:hAnsi="Traditional Arabic" w:cs="Traditional Arabic" w:hint="cs"/>
          <w:sz w:val="24"/>
          <w:szCs w:val="24"/>
          <w:rtl/>
          <w:lang w:bidi="ar-EG"/>
        </w:rPr>
        <w:t>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(0.918) وهي قيمة دالة احصائيا وتدل علي درجة ارتباط دالة احصائيا بين المتغيرات المستقلة والمتغير التابع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(0.842) وهي قيمة دالة إحصائية تفسر قدرة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xml:space="preserve">) (366.315) بدلاله (0.00) وهي قيمة دالة احصائيا تدل علي وجود تباين في قدرة </w:t>
      </w:r>
      <w:r w:rsidR="0046409E" w:rsidRPr="00546F1A">
        <w:rPr>
          <w:rFonts w:ascii="Traditional Arabic" w:eastAsia="Times New Roman" w:hAnsi="Traditional Arabic" w:cs="Traditional Arabic" w:hint="cs"/>
          <w:sz w:val="24"/>
          <w:szCs w:val="24"/>
          <w:rtl/>
          <w:lang w:bidi="ar-EG"/>
        </w:rPr>
        <w:t>المتغير</w:t>
      </w:r>
      <w:r w:rsidRPr="00546F1A">
        <w:rPr>
          <w:rFonts w:ascii="Traditional Arabic" w:eastAsia="Times New Roman" w:hAnsi="Traditional Arabic" w:cs="Traditional Arabic" w:hint="cs"/>
          <w:sz w:val="24"/>
          <w:szCs w:val="24"/>
          <w:rtl/>
          <w:lang w:bidi="ar-EG"/>
        </w:rPr>
        <w:t xml:space="preserve"> المستقلة على التأثير في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المتغير التابع</w:t>
      </w:r>
      <w:r w:rsidR="00A127E1" w:rsidRPr="00546F1A">
        <w:rPr>
          <w:rFonts w:ascii="Traditional Arabic" w:eastAsia="Times New Roman" w:hAnsi="Traditional Arabic" w:cs="Traditional Arabic" w:hint="cs"/>
          <w:sz w:val="24"/>
          <w:szCs w:val="24"/>
          <w:rtl/>
          <w:lang w:bidi="ar-EG"/>
        </w:rPr>
        <w:t>.</w:t>
      </w:r>
    </w:p>
    <w:p w14:paraId="053C2746" w14:textId="0C115FE4" w:rsidR="0046409E" w:rsidRPr="00546F1A" w:rsidRDefault="0046409E"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ومن خلال تحليل النتائج السابقة  نجد ان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يؤثر في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في العناصر الأربعة التالية:</w:t>
      </w:r>
    </w:p>
    <w:p w14:paraId="30128932" w14:textId="70129997" w:rsidR="0046409E" w:rsidRPr="00546F1A" w:rsidRDefault="0046409E" w:rsidP="00546F1A">
      <w:pPr>
        <w:pStyle w:val="ListParagraph"/>
        <w:numPr>
          <w:ilvl w:val="0"/>
          <w:numId w:val="64"/>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التكامل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ينشئ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نظاماً بيئياً موحداً يزيل الحواجز بين مختلف الإدارات والشركاء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(0.</w:t>
      </w:r>
      <w:r w:rsidR="003F214A" w:rsidRPr="00546F1A">
        <w:rPr>
          <w:rFonts w:ascii="Traditional Arabic" w:eastAsia="Times New Roman" w:hAnsi="Traditional Arabic" w:cs="Traditional Arabic" w:hint="cs"/>
          <w:sz w:val="24"/>
          <w:szCs w:val="24"/>
          <w:rtl/>
          <w:lang w:bidi="ar-EG"/>
        </w:rPr>
        <w:t>2</w:t>
      </w:r>
      <w:r w:rsidRPr="00546F1A">
        <w:rPr>
          <w:rFonts w:ascii="Traditional Arabic" w:eastAsia="Times New Roman" w:hAnsi="Traditional Arabic" w:cs="Traditional Arabic" w:hint="cs"/>
          <w:sz w:val="24"/>
          <w:szCs w:val="24"/>
          <w:rtl/>
          <w:lang w:bidi="ar-EG"/>
        </w:rPr>
        <w:t xml:space="preserve">73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w:t>
      </w:r>
      <w:r w:rsidR="003F214A" w:rsidRPr="00546F1A">
        <w:rPr>
          <w:rFonts w:ascii="Traditional Arabic" w:eastAsia="Times New Roman" w:hAnsi="Traditional Arabic" w:cs="Traditional Arabic" w:hint="cs"/>
          <w:sz w:val="24"/>
          <w:szCs w:val="24"/>
          <w:rtl/>
          <w:lang w:bidi="ar-EG"/>
        </w:rPr>
        <w:t>4</w:t>
      </w:r>
      <w:r w:rsidRPr="00546F1A">
        <w:rPr>
          <w:rFonts w:ascii="Traditional Arabic" w:eastAsia="Times New Roman" w:hAnsi="Traditional Arabic" w:cs="Traditional Arabic" w:hint="cs"/>
          <w:sz w:val="24"/>
          <w:szCs w:val="24"/>
          <w:rtl/>
          <w:lang w:bidi="ar-EG"/>
        </w:rPr>
        <w:t>.293)</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w:t>
      </w:r>
      <w:r w:rsidR="004A37C5" w:rsidRPr="00546F1A">
        <w:rPr>
          <w:rFonts w:ascii="Traditional Arabic" w:eastAsia="Times New Roman" w:hAnsi="Traditional Arabic" w:cs="Traditional Arabic" w:hint="cs"/>
          <w:sz w:val="24"/>
          <w:szCs w:val="24"/>
          <w:rtl/>
          <w:lang w:bidi="ar-EG"/>
        </w:rPr>
        <w:t>0197</w:t>
      </w:r>
      <w:r w:rsidRPr="00546F1A">
        <w:rPr>
          <w:rFonts w:ascii="Traditional Arabic" w:eastAsia="Times New Roman" w:hAnsi="Traditional Arabic" w:cs="Traditional Arabic" w:hint="cs"/>
          <w:sz w:val="24"/>
          <w:szCs w:val="24"/>
          <w:rtl/>
          <w:lang w:bidi="ar-EG"/>
        </w:rPr>
        <w:t>).</w:t>
      </w:r>
    </w:p>
    <w:p w14:paraId="68092D8D" w14:textId="1E005708" w:rsidR="0046409E" w:rsidRPr="00546F1A" w:rsidRDefault="0046409E" w:rsidP="00546F1A">
      <w:pPr>
        <w:pStyle w:val="ListParagraph"/>
        <w:numPr>
          <w:ilvl w:val="0"/>
          <w:numId w:val="64"/>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العمليات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يحسن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 xml:space="preserve"> 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(0.265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(3.921)</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(0.000).</w:t>
      </w:r>
    </w:p>
    <w:p w14:paraId="63054B62" w14:textId="560E3447" w:rsidR="0046409E" w:rsidRPr="00546F1A" w:rsidRDefault="0046409E" w:rsidP="00546F1A">
      <w:pPr>
        <w:pStyle w:val="ListParagraph"/>
        <w:numPr>
          <w:ilvl w:val="0"/>
          <w:numId w:val="64"/>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الشراء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يعمل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تحسين عمليات المشتريات و</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الموردين عبر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العقود والموردينواكتشاف التقلبات في أسعار المواد الخام ويحدد مصادر بديلة للمواد بشكل استباقي 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(0.</w:t>
      </w:r>
      <w:r w:rsidR="00873867" w:rsidRPr="00546F1A">
        <w:rPr>
          <w:rFonts w:ascii="Traditional Arabic" w:eastAsia="Times New Roman" w:hAnsi="Traditional Arabic" w:cs="Traditional Arabic" w:hint="cs"/>
          <w:sz w:val="24"/>
          <w:szCs w:val="24"/>
          <w:rtl/>
          <w:lang w:bidi="ar-EG"/>
        </w:rPr>
        <w:t>422</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w:t>
      </w:r>
      <w:r w:rsidR="00873867" w:rsidRPr="00546F1A">
        <w:rPr>
          <w:rFonts w:ascii="Traditional Arabic" w:eastAsia="Times New Roman" w:hAnsi="Traditional Arabic" w:cs="Traditional Arabic" w:hint="cs"/>
          <w:sz w:val="24"/>
          <w:szCs w:val="24"/>
          <w:rtl/>
          <w:lang w:bidi="ar-EG"/>
        </w:rPr>
        <w:t>8</w:t>
      </w:r>
      <w:r w:rsidRPr="00546F1A">
        <w:rPr>
          <w:rFonts w:ascii="Traditional Arabic" w:eastAsia="Times New Roman" w:hAnsi="Traditional Arabic" w:cs="Traditional Arabic" w:hint="cs"/>
          <w:sz w:val="24"/>
          <w:szCs w:val="24"/>
          <w:rtl/>
          <w:lang w:bidi="ar-EG"/>
        </w:rPr>
        <w:t>.</w:t>
      </w:r>
      <w:r w:rsidR="00873867" w:rsidRPr="00546F1A">
        <w:rPr>
          <w:rFonts w:ascii="Traditional Arabic" w:eastAsia="Times New Roman" w:hAnsi="Traditional Arabic" w:cs="Traditional Arabic" w:hint="cs"/>
          <w:sz w:val="24"/>
          <w:szCs w:val="24"/>
          <w:rtl/>
          <w:lang w:bidi="ar-EG"/>
        </w:rPr>
        <w:t>497</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(0.000).</w:t>
      </w:r>
    </w:p>
    <w:p w14:paraId="622403F7" w14:textId="658A5D13" w:rsidR="00873867" w:rsidRPr="00546F1A" w:rsidRDefault="0046409E" w:rsidP="00546F1A">
      <w:pPr>
        <w:pStyle w:val="ListParagraph"/>
        <w:numPr>
          <w:ilvl w:val="0"/>
          <w:numId w:val="64"/>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التوزيع</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حيث يعزز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من سرعة ودقة تسليم المنتجات النهائية من خلال تحسين المسارات لتحديد طرق التوصيل الموفرة للوقود</w:t>
      </w:r>
      <w:r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والتوجيهات بسرعة استجابةً للتغيرات المفاجئة في الطلب</w:t>
      </w:r>
      <w:r w:rsidR="00873867" w:rsidRPr="00546F1A">
        <w:rPr>
          <w:rFonts w:ascii="Traditional Arabic" w:eastAsia="Times New Roman" w:hAnsi="Traditional Arabic" w:cs="Traditional Arabic" w:hint="cs"/>
          <w:sz w:val="24"/>
          <w:szCs w:val="24"/>
          <w:rtl/>
          <w:lang w:bidi="ar-EG"/>
        </w:rPr>
        <w:t xml:space="preserve"> حيث بلغت</w:t>
      </w:r>
      <w:r w:rsidR="00873867" w:rsidRPr="00546F1A">
        <w:rPr>
          <w:rFonts w:ascii="Traditional Arabic" w:eastAsia="Times New Roman" w:hAnsi="Traditional Arabic" w:cs="Traditional Arabic" w:hint="cs"/>
          <w:sz w:val="24"/>
          <w:szCs w:val="24"/>
          <w:lang w:bidi="ar-EG"/>
        </w:rPr>
        <w:t xml:space="preserve"> </w:t>
      </w:r>
      <w:r w:rsidR="00873867" w:rsidRPr="00546F1A">
        <w:rPr>
          <w:rFonts w:ascii="Traditional Arabic" w:eastAsia="Times New Roman" w:hAnsi="Traditional Arabic" w:cs="Traditional Arabic" w:hint="cs"/>
          <w:sz w:val="24"/>
          <w:szCs w:val="24"/>
          <w:rtl/>
          <w:lang w:bidi="ar-EG"/>
        </w:rPr>
        <w:t xml:space="preserve">(0.210 </w:t>
      </w:r>
      <w:r w:rsidR="00873867" w:rsidRPr="00546F1A">
        <w:rPr>
          <w:rFonts w:ascii="Cambria" w:eastAsia="Times New Roman" w:hAnsi="Cambria" w:cs="Cambria"/>
          <w:sz w:val="24"/>
          <w:szCs w:val="24"/>
          <w:lang w:bidi="ar-EG"/>
        </w:rPr>
        <w:t>β</w:t>
      </w:r>
      <w:r w:rsidR="00873867" w:rsidRPr="00546F1A">
        <w:rPr>
          <w:rFonts w:ascii="Traditional Arabic" w:eastAsia="Times New Roman" w:hAnsi="Traditional Arabic" w:cs="Traditional Arabic" w:hint="cs"/>
          <w:sz w:val="24"/>
          <w:szCs w:val="24"/>
          <w:rtl/>
          <w:lang w:bidi="ar-EG"/>
        </w:rPr>
        <w:t>) و ( (3.627)</w:t>
      </w:r>
      <w:r w:rsidR="00873867" w:rsidRPr="00546F1A">
        <w:rPr>
          <w:rFonts w:ascii="Traditional Arabic" w:eastAsia="Times New Roman" w:hAnsi="Traditional Arabic" w:cs="Traditional Arabic" w:hint="cs"/>
          <w:sz w:val="24"/>
          <w:szCs w:val="24"/>
          <w:lang w:bidi="ar-EG"/>
        </w:rPr>
        <w:t xml:space="preserve">T- value    </w:t>
      </w:r>
      <w:r w:rsidR="00873867" w:rsidRPr="00546F1A">
        <w:rPr>
          <w:rFonts w:ascii="Traditional Arabic" w:eastAsia="Times New Roman" w:hAnsi="Traditional Arabic" w:cs="Traditional Arabic" w:hint="cs"/>
          <w:sz w:val="24"/>
          <w:szCs w:val="24"/>
          <w:rtl/>
          <w:lang w:bidi="ar-EG"/>
        </w:rPr>
        <w:t>) عند مستوى  الدلالة الإحصائية (0.000).</w:t>
      </w:r>
    </w:p>
    <w:p w14:paraId="6290D00F" w14:textId="1CDEA9EC"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الرئيسية بالصيغة البديلة التي مفادها:</w:t>
      </w:r>
    </w:p>
    <w:p w14:paraId="688ACD1A" w14:textId="3A35EC7B"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lastRenderedPageBreak/>
        <w:t>"</w:t>
      </w:r>
      <w:r w:rsidRPr="00546F1A">
        <w:rPr>
          <w:rFonts w:ascii="Traditional Arabic" w:eastAsia="Times New Roman" w:hAnsi="Traditional Arabic" w:cs="Traditional Arabic" w:hint="cs"/>
          <w:b/>
          <w:bCs/>
          <w:sz w:val="24"/>
          <w:szCs w:val="24"/>
          <w:rtl/>
          <w:lang w:bidi="ar-EG"/>
        </w:rPr>
        <w:t xml:space="preserve">يوجد </w:t>
      </w:r>
      <w:r w:rsidR="00A127E1" w:rsidRPr="00546F1A">
        <w:rPr>
          <w:rFonts w:ascii="Traditional Arabic" w:eastAsia="Times New Roman" w:hAnsi="Traditional Arabic" w:cs="Traditional Arabic" w:hint="cs"/>
          <w:b/>
          <w:bCs/>
          <w:sz w:val="24"/>
          <w:szCs w:val="24"/>
          <w:rtl/>
          <w:lang w:bidi="ar-EG"/>
        </w:rPr>
        <w:t>أثر</w:t>
      </w:r>
      <w:r w:rsidRPr="00546F1A">
        <w:rPr>
          <w:rFonts w:ascii="Traditional Arabic" w:eastAsia="Times New Roman" w:hAnsi="Traditional Arabic" w:cs="Traditional Arabic" w:hint="cs"/>
          <w:b/>
          <w:bCs/>
          <w:sz w:val="24"/>
          <w:szCs w:val="24"/>
          <w:rtl/>
          <w:lang w:bidi="ar-EG"/>
        </w:rPr>
        <w:t xml:space="preserve"> ذو دلالة إحصائية للذكاء </w:t>
      </w:r>
      <w:r w:rsidR="00067C01" w:rsidRPr="00546F1A">
        <w:rPr>
          <w:rFonts w:ascii="Traditional Arabic" w:eastAsia="Times New Roman" w:hAnsi="Traditional Arabic" w:cs="Traditional Arabic" w:hint="cs"/>
          <w:b/>
          <w:bCs/>
          <w:sz w:val="24"/>
          <w:szCs w:val="24"/>
          <w:rtl/>
          <w:lang w:bidi="ar-EG"/>
        </w:rPr>
        <w:t>الإصطناعي</w:t>
      </w:r>
      <w:r w:rsidRPr="00546F1A">
        <w:rPr>
          <w:rFonts w:ascii="Traditional Arabic" w:eastAsia="Times New Roman" w:hAnsi="Traditional Arabic" w:cs="Traditional Arabic" w:hint="cs"/>
          <w:b/>
          <w:bCs/>
          <w:sz w:val="24"/>
          <w:szCs w:val="24"/>
          <w:rtl/>
          <w:lang w:bidi="ar-EG"/>
        </w:rPr>
        <w:t xml:space="preserve"> ب</w:t>
      </w:r>
      <w:r w:rsidR="00067C01" w:rsidRPr="00546F1A">
        <w:rPr>
          <w:rFonts w:ascii="Traditional Arabic" w:eastAsia="Times New Roman" w:hAnsi="Traditional Arabic" w:cs="Traditional Arabic" w:hint="cs"/>
          <w:b/>
          <w:bCs/>
          <w:sz w:val="24"/>
          <w:szCs w:val="24"/>
          <w:rtl/>
          <w:lang w:bidi="ar-EG"/>
        </w:rPr>
        <w:t>أبعاد</w:t>
      </w:r>
      <w:r w:rsidRPr="00546F1A">
        <w:rPr>
          <w:rFonts w:ascii="Traditional Arabic" w:eastAsia="Times New Roman" w:hAnsi="Traditional Arabic" w:cs="Traditional Arabic" w:hint="cs"/>
          <w:b/>
          <w:bCs/>
          <w:sz w:val="24"/>
          <w:szCs w:val="24"/>
          <w:rtl/>
          <w:lang w:bidi="ar-EG"/>
        </w:rPr>
        <w:t xml:space="preserve">ه (نظم التحكم والنقل الذكي، </w:t>
      </w:r>
      <w:r w:rsidR="007A3945" w:rsidRPr="00546F1A">
        <w:rPr>
          <w:rFonts w:ascii="Traditional Arabic" w:eastAsia="Times New Roman" w:hAnsi="Traditional Arabic" w:cs="Traditional Arabic" w:hint="cs"/>
          <w:b/>
          <w:bCs/>
          <w:sz w:val="24"/>
          <w:szCs w:val="24"/>
          <w:rtl/>
          <w:lang w:bidi="ar-EG"/>
        </w:rPr>
        <w:t>الإتصال</w:t>
      </w:r>
      <w:r w:rsidRPr="00546F1A">
        <w:rPr>
          <w:rFonts w:ascii="Traditional Arabic" w:eastAsia="Times New Roman" w:hAnsi="Traditional Arabic" w:cs="Traditional Arabic" w:hint="cs"/>
          <w:b/>
          <w:bCs/>
          <w:sz w:val="24"/>
          <w:szCs w:val="24"/>
          <w:rtl/>
          <w:lang w:bidi="ar-EG"/>
        </w:rPr>
        <w:t xml:space="preserve"> المعلوماتي، النظم الخبيرة) في تحسين كفاءة </w:t>
      </w:r>
      <w:r w:rsidR="00067C01" w:rsidRPr="00546F1A">
        <w:rPr>
          <w:rFonts w:ascii="Traditional Arabic" w:eastAsia="Times New Roman" w:hAnsi="Traditional Arabic" w:cs="Traditional Arabic" w:hint="cs"/>
          <w:b/>
          <w:bCs/>
          <w:sz w:val="24"/>
          <w:szCs w:val="24"/>
          <w:rtl/>
          <w:lang w:bidi="ar-EG"/>
        </w:rPr>
        <w:t>إدارة</w:t>
      </w:r>
      <w:r w:rsidRPr="00546F1A">
        <w:rPr>
          <w:rFonts w:ascii="Traditional Arabic" w:eastAsia="Times New Roman" w:hAnsi="Traditional Arabic" w:cs="Traditional Arabic" w:hint="cs"/>
          <w:b/>
          <w:bCs/>
          <w:sz w:val="24"/>
          <w:szCs w:val="24"/>
          <w:rtl/>
          <w:lang w:bidi="ar-EG"/>
        </w:rPr>
        <w:t xml:space="preserve"> سلسلة الــتــوريد ب</w:t>
      </w:r>
      <w:r w:rsidR="00067C01" w:rsidRPr="00546F1A">
        <w:rPr>
          <w:rFonts w:ascii="Traditional Arabic" w:eastAsia="Times New Roman" w:hAnsi="Traditional Arabic" w:cs="Traditional Arabic" w:hint="cs"/>
          <w:b/>
          <w:bCs/>
          <w:sz w:val="24"/>
          <w:szCs w:val="24"/>
          <w:rtl/>
          <w:lang w:bidi="ar-EG"/>
        </w:rPr>
        <w:t>أبعاد</w:t>
      </w:r>
      <w:r w:rsidRPr="00546F1A">
        <w:rPr>
          <w:rFonts w:ascii="Traditional Arabic" w:eastAsia="Times New Roman" w:hAnsi="Traditional Arabic" w:cs="Traditional Arabic" w:hint="cs"/>
          <w:b/>
          <w:bCs/>
          <w:sz w:val="24"/>
          <w:szCs w:val="24"/>
          <w:rtl/>
          <w:lang w:bidi="ar-EG"/>
        </w:rPr>
        <w:t>ها (التكامل والعمليات والشراء والتوزيع) في الشركة السعودية للصناعات الاساسية</w:t>
      </w:r>
      <w:r w:rsidRPr="00546F1A">
        <w:rPr>
          <w:rFonts w:ascii="Traditional Arabic" w:hAnsi="Traditional Arabic" w:cs="Traditional Arabic" w:hint="cs"/>
          <w:b/>
          <w:bCs/>
          <w:sz w:val="24"/>
          <w:szCs w:val="24"/>
          <w:rtl/>
        </w:rPr>
        <w:t xml:space="preserve"> </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p>
    <w:p w14:paraId="6C935374" w14:textId="52F5EBE9" w:rsidR="00B952B4" w:rsidRPr="00546F1A" w:rsidRDefault="00B952B4"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تتفق نتائج الفرضية الرئيسية مع نتائج الدراسات من اههما دراسة (</w:t>
      </w:r>
      <w:r w:rsidRPr="00546F1A">
        <w:rPr>
          <w:rFonts w:ascii="Traditional Arabic" w:eastAsia="Times New Roman" w:hAnsi="Traditional Arabic" w:cs="Traditional Arabic" w:hint="cs"/>
          <w:sz w:val="24"/>
          <w:szCs w:val="24"/>
          <w:lang w:bidi="ar-EG"/>
        </w:rPr>
        <w:t>Jenni, et, al, 2024</w:t>
      </w:r>
      <w:r w:rsidRPr="00546F1A">
        <w:rPr>
          <w:rFonts w:ascii="Traditional Arabic" w:eastAsia="Times New Roman" w:hAnsi="Traditional Arabic" w:cs="Traditional Arabic" w:hint="cs"/>
          <w:sz w:val="24"/>
          <w:szCs w:val="24"/>
          <w:rtl/>
          <w:lang w:bidi="ar-EG"/>
        </w:rPr>
        <w:t xml:space="preserve">التي تناولت ت دور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الــتــوريد الخاصة بالشركة </w:t>
      </w:r>
      <w:r w:rsidR="00D90182" w:rsidRPr="00546F1A">
        <w:rPr>
          <w:rFonts w:ascii="Traditional Arabic" w:eastAsia="Times New Roman" w:hAnsi="Traditional Arabic" w:cs="Traditional Arabic" w:hint="cs"/>
          <w:sz w:val="24"/>
          <w:szCs w:val="24"/>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546F1A">
        <w:rPr>
          <w:rFonts w:ascii="Traditional Arabic" w:eastAsia="Times New Roman" w:hAnsi="Traditional Arabic" w:cs="Traditional Arabic" w:hint="cs"/>
          <w:sz w:val="24"/>
          <w:szCs w:val="24"/>
          <w:rtl/>
          <w:lang w:bidi="ar-EG"/>
        </w:rPr>
        <w:t xml:space="preserve">ودراسة (سرحان وبو لحديد، 2024): والتي تناولت </w:t>
      </w:r>
      <w:r w:rsidR="00D90182" w:rsidRPr="00546F1A">
        <w:rPr>
          <w:rFonts w:ascii="Traditional Arabic" w:eastAsia="Times New Roman" w:hAnsi="Traditional Arabic" w:cs="Traditional Arabic" w:hint="cs"/>
          <w:sz w:val="24"/>
          <w:szCs w:val="24"/>
          <w:rtl/>
          <w:lang w:bidi="ar-EG"/>
        </w:rPr>
        <w:t xml:space="preserve">تعزيز كفاءة سلسلة التوريد عبر دمج الذكاء </w:t>
      </w:r>
      <w:r w:rsidR="00067C01" w:rsidRPr="00546F1A">
        <w:rPr>
          <w:rFonts w:ascii="Traditional Arabic" w:eastAsia="Times New Roman" w:hAnsi="Traditional Arabic" w:cs="Traditional Arabic" w:hint="cs"/>
          <w:sz w:val="24"/>
          <w:szCs w:val="24"/>
          <w:rtl/>
          <w:lang w:bidi="ar-EG"/>
        </w:rPr>
        <w:t>الإصطناعي</w:t>
      </w:r>
      <w:r w:rsidR="00D90182" w:rsidRPr="00546F1A">
        <w:rPr>
          <w:rFonts w:ascii="Traditional Arabic" w:eastAsia="Times New Roman" w:hAnsi="Traditional Arabic" w:cs="Traditional Arabic" w:hint="cs"/>
          <w:sz w:val="24"/>
          <w:szCs w:val="24"/>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546F1A">
        <w:rPr>
          <w:rFonts w:ascii="Traditional Arabic" w:eastAsia="Times New Roman" w:hAnsi="Traditional Arabic" w:cs="Traditional Arabic" w:hint="cs"/>
          <w:sz w:val="24"/>
          <w:szCs w:val="24"/>
          <w:rtl/>
          <w:lang w:bidi="ar-EG"/>
        </w:rPr>
        <w:t>إدارة</w:t>
      </w:r>
      <w:r w:rsidR="00D90182" w:rsidRPr="00546F1A">
        <w:rPr>
          <w:rFonts w:ascii="Traditional Arabic" w:eastAsia="Times New Roman" w:hAnsi="Traditional Arabic" w:cs="Traditional Arabic" w:hint="cs"/>
          <w:sz w:val="24"/>
          <w:szCs w:val="24"/>
          <w:rtl/>
          <w:lang w:bidi="ar-EG"/>
        </w:rPr>
        <w:t xml:space="preserve"> المخزون والخدمات اللوجستية، مع تسليط الضوء على تحديات التحول الثقافي وأمن البيانات. </w:t>
      </w:r>
      <w:r w:rsidRPr="00546F1A">
        <w:rPr>
          <w:rFonts w:ascii="Traditional Arabic" w:eastAsia="Times New Roman" w:hAnsi="Traditional Arabic" w:cs="Traditional Arabic" w:hint="cs"/>
          <w:sz w:val="24"/>
          <w:szCs w:val="24"/>
          <w:rtl/>
          <w:lang w:bidi="ar-EG"/>
        </w:rPr>
        <w:t xml:space="preserve">ودراسة </w:t>
      </w:r>
      <w:r w:rsidR="00481ECF" w:rsidRPr="00546F1A">
        <w:rPr>
          <w:rFonts w:ascii="Traditional Arabic" w:eastAsia="Times New Roman" w:hAnsi="Traditional Arabic" w:cs="Traditional Arabic" w:hint="cs"/>
          <w:sz w:val="24"/>
          <w:szCs w:val="24"/>
          <w:rtl/>
          <w:lang w:bidi="ar-EG"/>
        </w:rPr>
        <w:t>(موسى،2026) و</w:t>
      </w:r>
      <w:r w:rsidRPr="00546F1A">
        <w:rPr>
          <w:rFonts w:ascii="Traditional Arabic" w:eastAsia="Times New Roman" w:hAnsi="Traditional Arabic" w:cs="Traditional Arabic" w:hint="cs"/>
          <w:sz w:val="24"/>
          <w:szCs w:val="24"/>
          <w:rtl/>
          <w:lang w:bidi="ar-EG"/>
        </w:rPr>
        <w:t xml:space="preserve">(الطبال،2024): إطار مقترح </w:t>
      </w:r>
      <w:r w:rsidR="00D90182" w:rsidRPr="00546F1A">
        <w:rPr>
          <w:rFonts w:ascii="Traditional Arabic" w:eastAsia="Times New Roman" w:hAnsi="Traditional Arabic" w:cs="Traditional Arabic" w:hint="cs"/>
          <w:sz w:val="24"/>
          <w:szCs w:val="24"/>
          <w:rtl/>
          <w:lang w:bidi="ar-EG"/>
        </w:rPr>
        <w:t xml:space="preserve">لتصميم واختبار إطار مقترح لتطبيق تقنيات الذكاء </w:t>
      </w:r>
      <w:r w:rsidR="00067C01" w:rsidRPr="00546F1A">
        <w:rPr>
          <w:rFonts w:ascii="Traditional Arabic" w:eastAsia="Times New Roman" w:hAnsi="Traditional Arabic" w:cs="Traditional Arabic" w:hint="cs"/>
          <w:sz w:val="24"/>
          <w:szCs w:val="24"/>
          <w:rtl/>
          <w:lang w:bidi="ar-EG"/>
        </w:rPr>
        <w:t>الإصطناعي</w:t>
      </w:r>
      <w:r w:rsidR="00D90182" w:rsidRPr="00546F1A">
        <w:rPr>
          <w:rFonts w:ascii="Traditional Arabic" w:eastAsia="Times New Roman" w:hAnsi="Traditional Arabic" w:cs="Traditional Arabic" w:hint="cs"/>
          <w:sz w:val="24"/>
          <w:szCs w:val="24"/>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45EA6EC9" w14:textId="25CDE1E0" w:rsidR="00B952B4" w:rsidRPr="00546F1A" w:rsidRDefault="00A127E1" w:rsidP="00546F1A">
      <w:pPr>
        <w:bidi/>
        <w:spacing w:line="360" w:lineRule="auto"/>
        <w:jc w:val="both"/>
        <w:rPr>
          <w:rFonts w:ascii="Traditional Arabic" w:hAnsi="Traditional Arabic" w:cs="Traditional Arabic"/>
          <w:b/>
          <w:bCs/>
          <w:sz w:val="24"/>
          <w:szCs w:val="24"/>
          <w:rtl/>
          <w:lang w:bidi="ar-BH"/>
        </w:rPr>
      </w:pPr>
      <w:r w:rsidRPr="00546F1A">
        <w:rPr>
          <w:rFonts w:ascii="Traditional Arabic" w:hAnsi="Traditional Arabic" w:cs="Traditional Arabic" w:hint="cs"/>
          <w:b/>
          <w:bCs/>
          <w:sz w:val="24"/>
          <w:szCs w:val="24"/>
          <w:rtl/>
          <w:lang w:bidi="ar-BH"/>
        </w:rPr>
        <w:t xml:space="preserve">5.5.2 اختبار </w:t>
      </w:r>
      <w:r w:rsidR="00B952B4" w:rsidRPr="00546F1A">
        <w:rPr>
          <w:rFonts w:ascii="Traditional Arabic" w:hAnsi="Traditional Arabic" w:cs="Traditional Arabic" w:hint="cs"/>
          <w:b/>
          <w:bCs/>
          <w:sz w:val="24"/>
          <w:szCs w:val="24"/>
          <w:rtl/>
          <w:lang w:bidi="ar-BH"/>
        </w:rPr>
        <w:t>الفرضية الفرعية الاولي:</w:t>
      </w:r>
    </w:p>
    <w:p w14:paraId="715ED1B6" w14:textId="3003CC69"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.1</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bookmarkStart w:id="62" w:name="_Hlk234425579"/>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لنظم الــتحكم والنقل الذكية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r w:rsidRPr="00546F1A">
        <w:rPr>
          <w:rFonts w:ascii="Traditional Arabic" w:hAnsi="Traditional Arabic" w:cs="Traditional Arabic" w:hint="cs"/>
          <w:sz w:val="24"/>
          <w:szCs w:val="24"/>
          <w:rtl/>
        </w:rPr>
        <w:t xml:space="preserve"> </w:t>
      </w:r>
    </w:p>
    <w:bookmarkEnd w:id="62"/>
    <w:p w14:paraId="5DA01AF7" w14:textId="659AB59E"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18</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نظم الــتحكم والنقل الذكية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881"/>
        <w:gridCol w:w="991"/>
        <w:gridCol w:w="1084"/>
        <w:gridCol w:w="880"/>
        <w:gridCol w:w="874"/>
        <w:gridCol w:w="1162"/>
        <w:gridCol w:w="1109"/>
        <w:gridCol w:w="874"/>
      </w:tblGrid>
      <w:tr w:rsidR="00AA7577" w:rsidRPr="00546F1A" w14:paraId="463FD985"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4FB389" w14:textId="6343429F" w:rsidR="00BC3F2F" w:rsidRPr="00546F1A" w:rsidRDefault="00BC3F2F" w:rsidP="00B24241">
            <w:pPr>
              <w:bidi/>
              <w:spacing w:line="24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A74E16"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46B6820"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868512"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EABB72A"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9EA5DE"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4E06CB"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5678F16"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903B4"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22" w:type="pct"/>
            <w:tcBorders>
              <w:top w:val="single" w:sz="4" w:space="0" w:color="auto"/>
            </w:tcBorders>
            <w:vAlign w:val="center"/>
          </w:tcPr>
          <w:p w14:paraId="079FC695" w14:textId="3FA61B8B"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3F214A" w:rsidRPr="00546F1A">
              <w:rPr>
                <w:rFonts w:ascii="Traditional Arabic" w:hAnsi="Traditional Arabic" w:cs="Traditional Arabic" w:hint="cs"/>
                <w:sz w:val="24"/>
                <w:szCs w:val="24"/>
                <w:rtl/>
                <w:lang w:bidi="ar-EG"/>
              </w:rPr>
              <w:t>2</w:t>
            </w:r>
            <w:r w:rsidRPr="00546F1A">
              <w:rPr>
                <w:rFonts w:ascii="Traditional Arabic" w:hAnsi="Traditional Arabic" w:cs="Traditional Arabic" w:hint="cs"/>
                <w:sz w:val="24"/>
                <w:szCs w:val="24"/>
                <w:rtl/>
                <w:lang w:bidi="ar-EG"/>
              </w:rPr>
              <w:t>17</w:t>
            </w:r>
          </w:p>
        </w:tc>
        <w:tc>
          <w:tcPr>
            <w:tcW w:w="548" w:type="pct"/>
            <w:tcBorders>
              <w:top w:val="single" w:sz="4" w:space="0" w:color="auto"/>
            </w:tcBorders>
            <w:vAlign w:val="center"/>
          </w:tcPr>
          <w:p w14:paraId="1792098A" w14:textId="518ADD6C" w:rsidR="00BC3F2F" w:rsidRPr="00546F1A" w:rsidRDefault="003F214A"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3</w:t>
            </w:r>
            <w:r w:rsidR="00BC3F2F" w:rsidRPr="00546F1A">
              <w:rPr>
                <w:rFonts w:ascii="Traditional Arabic" w:hAnsi="Traditional Arabic" w:cs="Traditional Arabic" w:hint="cs"/>
                <w:sz w:val="24"/>
                <w:szCs w:val="24"/>
                <w:rtl/>
              </w:rPr>
              <w:t>.294</w:t>
            </w:r>
          </w:p>
        </w:tc>
        <w:tc>
          <w:tcPr>
            <w:tcW w:w="636" w:type="pct"/>
            <w:tcBorders>
              <w:top w:val="single" w:sz="4" w:space="0" w:color="auto"/>
            </w:tcBorders>
            <w:vAlign w:val="center"/>
          </w:tcPr>
          <w:p w14:paraId="5884AA94" w14:textId="3BC72849"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03</w:t>
            </w:r>
            <w:r w:rsidRPr="00546F1A">
              <w:rPr>
                <w:rFonts w:ascii="Traditional Arabic" w:hAnsi="Traditional Arabic" w:cs="Traditional Arabic" w:hint="cs"/>
                <w:sz w:val="24"/>
                <w:szCs w:val="24"/>
                <w:rtl/>
              </w:rPr>
              <w:t>69</w:t>
            </w:r>
          </w:p>
        </w:tc>
        <w:tc>
          <w:tcPr>
            <w:tcW w:w="520" w:type="pct"/>
            <w:vMerge w:val="restart"/>
            <w:tcBorders>
              <w:top w:val="single" w:sz="4" w:space="0" w:color="auto"/>
            </w:tcBorders>
            <w:vAlign w:val="center"/>
          </w:tcPr>
          <w:p w14:paraId="7490D97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0.915</w:t>
            </w:r>
          </w:p>
        </w:tc>
        <w:tc>
          <w:tcPr>
            <w:tcW w:w="495" w:type="pct"/>
            <w:vMerge w:val="restart"/>
            <w:tcBorders>
              <w:top w:val="single" w:sz="4" w:space="0" w:color="auto"/>
            </w:tcBorders>
            <w:vAlign w:val="center"/>
          </w:tcPr>
          <w:p w14:paraId="73F4758F"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0.836</w:t>
            </w:r>
          </w:p>
        </w:tc>
        <w:tc>
          <w:tcPr>
            <w:tcW w:w="592" w:type="pct"/>
            <w:vMerge w:val="restart"/>
            <w:tcBorders>
              <w:top w:val="single" w:sz="4" w:space="0" w:color="auto"/>
            </w:tcBorders>
            <w:vAlign w:val="center"/>
          </w:tcPr>
          <w:p w14:paraId="044EF78C"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0.840</w:t>
            </w:r>
          </w:p>
        </w:tc>
        <w:tc>
          <w:tcPr>
            <w:tcW w:w="616" w:type="pct"/>
            <w:vMerge w:val="restart"/>
            <w:tcBorders>
              <w:top w:val="single" w:sz="4" w:space="0" w:color="auto"/>
            </w:tcBorders>
            <w:vAlign w:val="center"/>
          </w:tcPr>
          <w:p w14:paraId="647B6E6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350.063</w:t>
            </w:r>
          </w:p>
        </w:tc>
        <w:tc>
          <w:tcPr>
            <w:tcW w:w="494" w:type="pct"/>
            <w:vMerge w:val="restart"/>
            <w:tcBorders>
              <w:top w:val="single" w:sz="4" w:space="0" w:color="auto"/>
            </w:tcBorders>
            <w:vAlign w:val="center"/>
          </w:tcPr>
          <w:p w14:paraId="6E4851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22" w:type="pct"/>
            <w:vAlign w:val="center"/>
          </w:tcPr>
          <w:p w14:paraId="78F2FCDE" w14:textId="32CE9E3F"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2</w:t>
            </w:r>
            <w:r w:rsidRPr="00546F1A">
              <w:rPr>
                <w:rFonts w:ascii="Traditional Arabic" w:hAnsi="Traditional Arabic" w:cs="Traditional Arabic" w:hint="cs"/>
                <w:sz w:val="24"/>
                <w:szCs w:val="24"/>
                <w:rtl/>
              </w:rPr>
              <w:t>4</w:t>
            </w:r>
            <w:r w:rsidR="003F214A" w:rsidRPr="00546F1A">
              <w:rPr>
                <w:rFonts w:ascii="Traditional Arabic" w:hAnsi="Traditional Arabic" w:cs="Traditional Arabic" w:hint="cs"/>
                <w:sz w:val="24"/>
                <w:szCs w:val="24"/>
                <w:rtl/>
              </w:rPr>
              <w:t>1</w:t>
            </w:r>
          </w:p>
        </w:tc>
        <w:tc>
          <w:tcPr>
            <w:tcW w:w="548" w:type="pct"/>
            <w:vAlign w:val="center"/>
          </w:tcPr>
          <w:p w14:paraId="1CDBD127" w14:textId="35C8C18C" w:rsidR="00BC3F2F" w:rsidRPr="00546F1A" w:rsidRDefault="003F214A"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w:t>
            </w:r>
            <w:r w:rsidR="00BC3F2F" w:rsidRPr="00546F1A">
              <w:rPr>
                <w:rFonts w:ascii="Traditional Arabic" w:hAnsi="Traditional Arabic" w:cs="Traditional Arabic" w:hint="cs"/>
                <w:sz w:val="24"/>
                <w:szCs w:val="24"/>
                <w:rtl/>
              </w:rPr>
              <w:t>.678</w:t>
            </w:r>
          </w:p>
        </w:tc>
        <w:tc>
          <w:tcPr>
            <w:tcW w:w="636" w:type="pct"/>
            <w:vAlign w:val="center"/>
          </w:tcPr>
          <w:p w14:paraId="37F38C6D" w14:textId="593B1355"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498</w:t>
            </w:r>
          </w:p>
        </w:tc>
        <w:tc>
          <w:tcPr>
            <w:tcW w:w="520" w:type="pct"/>
            <w:vMerge/>
          </w:tcPr>
          <w:p w14:paraId="155F0179"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78C84A8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36E1345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78A249D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04F6D11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22" w:type="pct"/>
            <w:vAlign w:val="center"/>
          </w:tcPr>
          <w:p w14:paraId="74ABAA9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0.246</w:t>
            </w:r>
          </w:p>
        </w:tc>
        <w:tc>
          <w:tcPr>
            <w:tcW w:w="548" w:type="pct"/>
            <w:vAlign w:val="center"/>
          </w:tcPr>
          <w:p w14:paraId="78BCB32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4.163</w:t>
            </w:r>
          </w:p>
        </w:tc>
        <w:tc>
          <w:tcPr>
            <w:tcW w:w="636" w:type="pct"/>
            <w:vAlign w:val="center"/>
          </w:tcPr>
          <w:p w14:paraId="7A31DDD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661993D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7E49AB9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6B48D62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644CCB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7119313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522" w:type="pct"/>
            <w:vAlign w:val="center"/>
          </w:tcPr>
          <w:p w14:paraId="745D9F0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0.639</w:t>
            </w:r>
          </w:p>
        </w:tc>
        <w:tc>
          <w:tcPr>
            <w:tcW w:w="548" w:type="pct"/>
            <w:vAlign w:val="center"/>
          </w:tcPr>
          <w:p w14:paraId="46AB781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12.639</w:t>
            </w:r>
          </w:p>
        </w:tc>
        <w:tc>
          <w:tcPr>
            <w:tcW w:w="636" w:type="pct"/>
            <w:vAlign w:val="center"/>
          </w:tcPr>
          <w:p w14:paraId="3B2BA19D"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13E3DCE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79E4DB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7F18C12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73B77E5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6176A2D9"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2A92B84B"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1D2A814C" w14:textId="38795727" w:rsidR="004A7498"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lastRenderedPageBreak/>
        <w:t xml:space="preserve">يظهر </w:t>
      </w:r>
      <w:r w:rsidR="00A127E1" w:rsidRPr="00546F1A">
        <w:rPr>
          <w:rFonts w:ascii="Traditional Arabic" w:eastAsia="Times New Roman" w:hAnsi="Traditional Arabic" w:cs="Traditional Arabic" w:hint="cs"/>
          <w:sz w:val="24"/>
          <w:szCs w:val="24"/>
          <w:rtl/>
          <w:lang w:bidi="ar-EG"/>
        </w:rPr>
        <w:t xml:space="preserve">الجدول (5.18)  مخرجات نتائج الانحدار الخطي المتعدد لأثر بعد نظم الــتحكم والنقل الذكية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1D2F25" w:rsidRPr="00546F1A">
        <w:rPr>
          <w:rFonts w:ascii="Traditional Arabic" w:eastAsia="Times New Roman" w:hAnsi="Traditional Arabic" w:cs="Traditional Arabic" w:hint="cs"/>
          <w:sz w:val="24"/>
          <w:szCs w:val="24"/>
          <w:rtl/>
          <w:lang w:bidi="ar-EG"/>
        </w:rPr>
        <w:t>ذ</w:t>
      </w:r>
      <w:r w:rsidRPr="00546F1A">
        <w:rPr>
          <w:rFonts w:ascii="Traditional Arabic" w:eastAsia="Times New Roman" w:hAnsi="Traditional Arabic" w:cs="Traditional Arabic" w:hint="cs"/>
          <w:sz w:val="24"/>
          <w:szCs w:val="24"/>
          <w:rtl/>
          <w:lang w:bidi="ar-EG"/>
        </w:rPr>
        <w:t xml:space="preserve">ي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بعد نظم الــتحكم والنقل الذكية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(0.836) وهي 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(350.063) بدلاله (0.00) وهي قيمة دالة احصائيا تدل علي وجود تباين في قدرة بعد نظم التحكم والنقل الذكي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 الأربعة ككل </w:t>
      </w:r>
    </w:p>
    <w:p w14:paraId="364E4911" w14:textId="2F3994D9" w:rsidR="004A7498" w:rsidRPr="00546F1A" w:rsidRDefault="004A7498"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تؤكد الدراسةأن نظم التحكم والنقل الذكية تحدث تأثيراً </w:t>
      </w:r>
      <w:r w:rsidR="00D57133" w:rsidRPr="00546F1A">
        <w:rPr>
          <w:rFonts w:ascii="Traditional Arabic" w:hAnsi="Traditional Arabic" w:cs="Traditional Arabic" w:hint="cs"/>
          <w:sz w:val="24"/>
          <w:szCs w:val="24"/>
          <w:rtl/>
        </w:rPr>
        <w:t>قويا</w:t>
      </w:r>
      <w:r w:rsidRPr="00546F1A">
        <w:rPr>
          <w:rFonts w:ascii="Traditional Arabic" w:hAnsi="Traditional Arabic" w:cs="Traditional Arabic" w:hint="cs"/>
          <w:sz w:val="24"/>
          <w:szCs w:val="24"/>
          <w:rtl/>
        </w:rPr>
        <w:t xml:space="preserve"> ذو دلالة إحصائية على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حيث تعمل على تحسين العمليات التشغيلية، ودمج البيانات لدعم اتخاذ القرار الاستراتيجي في قطاع الخدمات اللوجستية. ويتم تحقيق هذا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في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الأربعة الرئيسية لسلسلة التوريد: </w:t>
      </w:r>
    </w:p>
    <w:p w14:paraId="562033D4" w14:textId="6ACBE00A" w:rsidR="0054097C" w:rsidRPr="00546F1A" w:rsidRDefault="0054097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بناءً على قيم </w:t>
      </w:r>
      <w:r w:rsidRPr="00546F1A">
        <w:rPr>
          <w:rFonts w:ascii="Traditional Arabic" w:hAnsi="Traditional Arabic" w:cs="Traditional Arabic" w:hint="cs"/>
          <w:sz w:val="24"/>
          <w:szCs w:val="24"/>
        </w:rPr>
        <w:t>T-value</w:t>
      </w:r>
      <w:r w:rsidRPr="00546F1A">
        <w:rPr>
          <w:rFonts w:ascii="Traditional Arabic" w:hAnsi="Traditional Arabic" w:cs="Traditional Arabic" w:hint="cs"/>
          <w:sz w:val="24"/>
          <w:szCs w:val="24"/>
          <w:rtl/>
        </w:rPr>
        <w:t xml:space="preserve"> ومستوى الدلالة الإحصائية لكل بعد، نجد ما يلي:</w:t>
      </w:r>
    </w:p>
    <w:p w14:paraId="2C71313F" w14:textId="6FCB6A97" w:rsidR="0054097C" w:rsidRPr="00546F1A" w:rsidRDefault="0054097C" w:rsidP="00546F1A">
      <w:pPr>
        <w:numPr>
          <w:ilvl w:val="0"/>
          <w:numId w:val="66"/>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 هو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الأكبر والأقوى معنوية، حيث بلغت قيمة بيتا </w:t>
      </w:r>
      <w:r w:rsidRPr="00546F1A">
        <w:rPr>
          <w:rFonts w:ascii="Traditional Arabic" w:hAnsi="Traditional Arabic" w:cs="Traditional Arabic" w:hint="cs"/>
          <w:sz w:val="24"/>
          <w:szCs w:val="24"/>
        </w:rPr>
        <w:t>beta)</w:t>
      </w:r>
      <w:r w:rsidRPr="00546F1A">
        <w:rPr>
          <w:rFonts w:ascii="Traditional Arabic" w:hAnsi="Traditional Arabic" w:cs="Traditional Arabic" w:hint="cs"/>
          <w:sz w:val="24"/>
          <w:szCs w:val="24"/>
          <w:rtl/>
        </w:rPr>
        <w:t>) 0.639 وبدلالة إحصائية تامة ( (0.000)).</w:t>
      </w:r>
    </w:p>
    <w:p w14:paraId="0D7B0094" w14:textId="49BC8C43" w:rsidR="0054097C" w:rsidRPr="00546F1A" w:rsidRDefault="0054097C" w:rsidP="00546F1A">
      <w:pPr>
        <w:numPr>
          <w:ilvl w:val="0"/>
          <w:numId w:val="66"/>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الشراء: يأتي في المرتبة الثانية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0.246 ودلالة إحصائية تامة ( (0.000)).</w:t>
      </w:r>
    </w:p>
    <w:p w14:paraId="2AE74CDB" w14:textId="636364BC" w:rsidR="003F214A" w:rsidRPr="00546F1A" w:rsidRDefault="003F214A" w:rsidP="00546F1A">
      <w:pPr>
        <w:numPr>
          <w:ilvl w:val="0"/>
          <w:numId w:val="66"/>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 يأتي في المرتبة الثالثة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0.241 ودلالة إحصائية تامة ( (0.0498)).</w:t>
      </w:r>
    </w:p>
    <w:p w14:paraId="067C2529" w14:textId="1AF925FE" w:rsidR="003F214A" w:rsidRPr="00546F1A" w:rsidRDefault="003F214A" w:rsidP="00546F1A">
      <w:pPr>
        <w:numPr>
          <w:ilvl w:val="0"/>
          <w:numId w:val="66"/>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 يأتي في المرتبة الثانية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0.217 ودلالة إحصائية تامة ( (0.0369)).</w:t>
      </w:r>
    </w:p>
    <w:p w14:paraId="06C6AFB4" w14:textId="2AC2381F" w:rsidR="0054097C" w:rsidRPr="00546F1A" w:rsidRDefault="0054097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الخلاصة: يتضح أن "التوزيع" و"الشراء" </w:t>
      </w:r>
      <w:r w:rsidR="003F214A" w:rsidRPr="00546F1A">
        <w:rPr>
          <w:rFonts w:ascii="Traditional Arabic" w:hAnsi="Traditional Arabic" w:cs="Traditional Arabic" w:hint="cs"/>
          <w:sz w:val="24"/>
          <w:szCs w:val="24"/>
          <w:rtl/>
        </w:rPr>
        <w:t xml:space="preserve"> والعمليات والتكامل علي التوالي </w:t>
      </w:r>
      <w:r w:rsidRPr="00546F1A">
        <w:rPr>
          <w:rFonts w:ascii="Traditional Arabic" w:hAnsi="Traditional Arabic" w:cs="Traditional Arabic" w:hint="cs"/>
          <w:sz w:val="24"/>
          <w:szCs w:val="24"/>
          <w:rtl/>
        </w:rPr>
        <w:t>هم</w:t>
      </w:r>
      <w:r w:rsidR="003F214A" w:rsidRPr="00546F1A">
        <w:rPr>
          <w:rFonts w:ascii="Traditional Arabic" w:hAnsi="Traditional Arabic" w:cs="Traditional Arabic" w:hint="cs"/>
          <w:sz w:val="24"/>
          <w:szCs w:val="24"/>
          <w:rtl/>
        </w:rPr>
        <w:t xml:space="preserve"> الممحركات </w:t>
      </w:r>
      <w:r w:rsidRPr="00546F1A">
        <w:rPr>
          <w:rFonts w:ascii="Traditional Arabic" w:hAnsi="Traditional Arabic" w:cs="Traditional Arabic" w:hint="cs"/>
          <w:sz w:val="24"/>
          <w:szCs w:val="24"/>
          <w:rtl/>
        </w:rPr>
        <w:t xml:space="preserve">بشكل معنوي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ضمن هذا النموذج.</w:t>
      </w:r>
    </w:p>
    <w:p w14:paraId="43A3CA80" w14:textId="76585A03"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وبالتالي تقبل الفرضية الفرعية الاولي بالصيغة البديلة التي مفادها:</w:t>
      </w:r>
    </w:p>
    <w:p w14:paraId="7D9C6324" w14:textId="4F100A18" w:rsidR="00BC3F2F" w:rsidRPr="00546F1A" w:rsidRDefault="00BC3F2F" w:rsidP="00546F1A">
      <w:pPr>
        <w:bidi/>
        <w:spacing w:line="360" w:lineRule="auto"/>
        <w:jc w:val="both"/>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لنظم الــتحكم والنقل الذكية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b/>
          <w:bCs/>
          <w:sz w:val="24"/>
          <w:szCs w:val="24"/>
          <w:rtl/>
          <w:lang w:bidi="ar-EG"/>
        </w:rPr>
        <w:t>.</w:t>
      </w:r>
    </w:p>
    <w:p w14:paraId="03A3497F" w14:textId="77777777" w:rsidR="00A127E1" w:rsidRDefault="00A127E1" w:rsidP="00546F1A">
      <w:pPr>
        <w:bidi/>
        <w:spacing w:line="360" w:lineRule="auto"/>
        <w:jc w:val="both"/>
        <w:rPr>
          <w:rFonts w:ascii="Traditional Arabic" w:eastAsia="Times New Roman" w:hAnsi="Traditional Arabic" w:cs="Traditional Arabic"/>
          <w:b/>
          <w:bCs/>
          <w:sz w:val="24"/>
          <w:szCs w:val="24"/>
          <w:rtl/>
          <w:lang w:bidi="ar-EG"/>
        </w:rPr>
      </w:pPr>
    </w:p>
    <w:p w14:paraId="2104B335" w14:textId="77777777" w:rsidR="00B24241" w:rsidRDefault="00B24241" w:rsidP="00B24241">
      <w:pPr>
        <w:bidi/>
        <w:spacing w:line="360" w:lineRule="auto"/>
        <w:jc w:val="both"/>
        <w:rPr>
          <w:rFonts w:ascii="Traditional Arabic" w:eastAsia="Times New Roman" w:hAnsi="Traditional Arabic" w:cs="Traditional Arabic"/>
          <w:b/>
          <w:bCs/>
          <w:sz w:val="24"/>
          <w:szCs w:val="24"/>
          <w:rtl/>
          <w:lang w:bidi="ar-EG"/>
        </w:rPr>
      </w:pPr>
    </w:p>
    <w:p w14:paraId="7502E927" w14:textId="77777777" w:rsidR="00B24241" w:rsidRPr="00546F1A" w:rsidRDefault="00B24241" w:rsidP="00B24241">
      <w:pPr>
        <w:bidi/>
        <w:spacing w:line="360" w:lineRule="auto"/>
        <w:jc w:val="both"/>
        <w:rPr>
          <w:rFonts w:ascii="Traditional Arabic" w:eastAsia="Times New Roman" w:hAnsi="Traditional Arabic" w:cs="Traditional Arabic"/>
          <w:b/>
          <w:bCs/>
          <w:sz w:val="24"/>
          <w:szCs w:val="24"/>
          <w:rtl/>
          <w:lang w:bidi="ar-EG"/>
        </w:rPr>
      </w:pPr>
    </w:p>
    <w:p w14:paraId="739469B1" w14:textId="54236F8B" w:rsidR="00BC3F2F" w:rsidRPr="00546F1A" w:rsidRDefault="00A127E1"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lastRenderedPageBreak/>
        <w:t xml:space="preserve">5.5.3 اختبار </w:t>
      </w:r>
      <w:r w:rsidR="00BC3F2F" w:rsidRPr="00546F1A">
        <w:rPr>
          <w:rFonts w:ascii="Traditional Arabic" w:hAnsi="Traditional Arabic" w:cs="Traditional Arabic" w:hint="cs"/>
          <w:b/>
          <w:bCs/>
          <w:sz w:val="24"/>
          <w:szCs w:val="24"/>
          <w:rtl/>
          <w:lang w:bidi="ar-EG"/>
        </w:rPr>
        <w:t>الفرضية الفرعية الثانية:</w:t>
      </w:r>
    </w:p>
    <w:p w14:paraId="1FA790D5" w14:textId="316F78EB"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.2</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لبعد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r w:rsidRPr="00546F1A">
        <w:rPr>
          <w:rFonts w:ascii="Traditional Arabic" w:hAnsi="Traditional Arabic" w:cs="Traditional Arabic" w:hint="cs"/>
          <w:sz w:val="24"/>
          <w:szCs w:val="24"/>
          <w:rtl/>
        </w:rPr>
        <w:t xml:space="preserve"> </w:t>
      </w:r>
    </w:p>
    <w:p w14:paraId="7A6BF3A6" w14:textId="41931546"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bookmarkStart w:id="63" w:name="_Hlk236436186"/>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19</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bookmarkEnd w:id="63"/>
      <w:r w:rsidRPr="00546F1A">
        <w:rPr>
          <w:rFonts w:ascii="Traditional Arabic" w:eastAsia="Times New Roman" w:hAnsi="Traditional Arabic" w:cs="Traditional Arabic" w:hint="cs"/>
          <w:sz w:val="24"/>
          <w:szCs w:val="24"/>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94"/>
        <w:gridCol w:w="940"/>
        <w:gridCol w:w="1097"/>
        <w:gridCol w:w="892"/>
        <w:gridCol w:w="874"/>
        <w:gridCol w:w="1162"/>
        <w:gridCol w:w="1109"/>
        <w:gridCol w:w="874"/>
      </w:tblGrid>
      <w:tr w:rsidR="00AA7577" w:rsidRPr="00546F1A" w14:paraId="561C75EE"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6F10F5" w14:textId="00801F9B"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52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1EA3EF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27ECA9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52F17E3"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B4442D"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A81B4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C2A9390"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BB3F5"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6E3A42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21" w:type="pct"/>
            <w:tcBorders>
              <w:top w:val="single" w:sz="4" w:space="0" w:color="auto"/>
            </w:tcBorders>
            <w:vAlign w:val="center"/>
          </w:tcPr>
          <w:p w14:paraId="1B2B5413" w14:textId="2D5A74C1"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3F214A" w:rsidRPr="00546F1A">
              <w:rPr>
                <w:rFonts w:ascii="Traditional Arabic" w:hAnsi="Traditional Arabic" w:cs="Traditional Arabic" w:hint="cs"/>
                <w:sz w:val="24"/>
                <w:szCs w:val="24"/>
                <w:rtl/>
                <w:lang w:bidi="ar-EG"/>
              </w:rPr>
              <w:t>1</w:t>
            </w:r>
            <w:r w:rsidRPr="00546F1A">
              <w:rPr>
                <w:rFonts w:ascii="Traditional Arabic" w:hAnsi="Traditional Arabic" w:cs="Traditional Arabic" w:hint="cs"/>
                <w:sz w:val="24"/>
                <w:szCs w:val="24"/>
                <w:rtl/>
                <w:lang w:bidi="ar-EG"/>
              </w:rPr>
              <w:t>83</w:t>
            </w:r>
          </w:p>
        </w:tc>
        <w:tc>
          <w:tcPr>
            <w:tcW w:w="547" w:type="pct"/>
            <w:tcBorders>
              <w:top w:val="single" w:sz="4" w:space="0" w:color="auto"/>
            </w:tcBorders>
            <w:vAlign w:val="center"/>
          </w:tcPr>
          <w:p w14:paraId="6845268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1.268</w:t>
            </w:r>
          </w:p>
        </w:tc>
        <w:tc>
          <w:tcPr>
            <w:tcW w:w="636" w:type="pct"/>
            <w:tcBorders>
              <w:top w:val="single" w:sz="4" w:space="0" w:color="auto"/>
            </w:tcBorders>
            <w:vAlign w:val="center"/>
          </w:tcPr>
          <w:p w14:paraId="3FE504A1" w14:textId="6F902B4C"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206</w:t>
            </w:r>
          </w:p>
        </w:tc>
        <w:tc>
          <w:tcPr>
            <w:tcW w:w="520" w:type="pct"/>
            <w:vMerge w:val="restart"/>
            <w:tcBorders>
              <w:top w:val="single" w:sz="4" w:space="0" w:color="auto"/>
            </w:tcBorders>
            <w:vAlign w:val="center"/>
          </w:tcPr>
          <w:p w14:paraId="4FEF75AB"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0.888</w:t>
            </w:r>
          </w:p>
        </w:tc>
        <w:tc>
          <w:tcPr>
            <w:tcW w:w="495" w:type="pct"/>
            <w:vMerge w:val="restart"/>
            <w:tcBorders>
              <w:top w:val="single" w:sz="4" w:space="0" w:color="auto"/>
            </w:tcBorders>
            <w:vAlign w:val="center"/>
          </w:tcPr>
          <w:p w14:paraId="3082118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0.788</w:t>
            </w:r>
          </w:p>
        </w:tc>
        <w:tc>
          <w:tcPr>
            <w:tcW w:w="592" w:type="pct"/>
            <w:vMerge w:val="restart"/>
            <w:tcBorders>
              <w:top w:val="single" w:sz="4" w:space="0" w:color="auto"/>
            </w:tcBorders>
            <w:vAlign w:val="center"/>
          </w:tcPr>
          <w:p w14:paraId="08E6BA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0.785</w:t>
            </w:r>
          </w:p>
        </w:tc>
        <w:tc>
          <w:tcPr>
            <w:tcW w:w="616" w:type="pct"/>
            <w:vMerge w:val="restart"/>
            <w:tcBorders>
              <w:top w:val="single" w:sz="4" w:space="0" w:color="auto"/>
            </w:tcBorders>
            <w:vAlign w:val="center"/>
          </w:tcPr>
          <w:p w14:paraId="167EB71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255.287</w:t>
            </w:r>
          </w:p>
        </w:tc>
        <w:tc>
          <w:tcPr>
            <w:tcW w:w="495" w:type="pct"/>
            <w:vMerge w:val="restart"/>
            <w:tcBorders>
              <w:top w:val="single" w:sz="4" w:space="0" w:color="auto"/>
            </w:tcBorders>
            <w:vAlign w:val="center"/>
          </w:tcPr>
          <w:p w14:paraId="16439F71"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21" w:type="pct"/>
            <w:vAlign w:val="center"/>
          </w:tcPr>
          <w:p w14:paraId="25A058C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0.224</w:t>
            </w:r>
          </w:p>
        </w:tc>
        <w:tc>
          <w:tcPr>
            <w:tcW w:w="547" w:type="pct"/>
            <w:vAlign w:val="center"/>
          </w:tcPr>
          <w:p w14:paraId="1379FF7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2.858</w:t>
            </w:r>
          </w:p>
        </w:tc>
        <w:tc>
          <w:tcPr>
            <w:tcW w:w="636" w:type="pct"/>
            <w:vAlign w:val="center"/>
          </w:tcPr>
          <w:p w14:paraId="4A495A4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0.005</w:t>
            </w:r>
          </w:p>
        </w:tc>
        <w:tc>
          <w:tcPr>
            <w:tcW w:w="520" w:type="pct"/>
            <w:vMerge/>
          </w:tcPr>
          <w:p w14:paraId="7B1959E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169A629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3BC4D78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098E2BD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E35AFDA"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21" w:type="pct"/>
            <w:vAlign w:val="center"/>
          </w:tcPr>
          <w:p w14:paraId="6B09922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0.191</w:t>
            </w:r>
          </w:p>
        </w:tc>
        <w:tc>
          <w:tcPr>
            <w:tcW w:w="547" w:type="pct"/>
            <w:vAlign w:val="center"/>
          </w:tcPr>
          <w:p w14:paraId="69382F9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2.851</w:t>
            </w:r>
          </w:p>
        </w:tc>
        <w:tc>
          <w:tcPr>
            <w:tcW w:w="636" w:type="pct"/>
            <w:vAlign w:val="center"/>
          </w:tcPr>
          <w:p w14:paraId="2B869CD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0.005</w:t>
            </w:r>
          </w:p>
        </w:tc>
        <w:tc>
          <w:tcPr>
            <w:tcW w:w="520" w:type="pct"/>
            <w:vMerge/>
          </w:tcPr>
          <w:p w14:paraId="663B5D3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0E73C58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0A6E590A"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465A8B8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1AA8A5E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521" w:type="pct"/>
            <w:vAlign w:val="center"/>
          </w:tcPr>
          <w:p w14:paraId="5F67648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0.440</w:t>
            </w:r>
          </w:p>
        </w:tc>
        <w:tc>
          <w:tcPr>
            <w:tcW w:w="547" w:type="pct"/>
            <w:vAlign w:val="center"/>
          </w:tcPr>
          <w:p w14:paraId="1C888CA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2.648</w:t>
            </w:r>
          </w:p>
        </w:tc>
        <w:tc>
          <w:tcPr>
            <w:tcW w:w="636" w:type="pct"/>
            <w:vAlign w:val="center"/>
          </w:tcPr>
          <w:p w14:paraId="3D879A1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162F0E2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63F48B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64D6283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06D1B09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3570EFF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7E201DFE"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6255DA4" w14:textId="2641CEB5" w:rsidR="004A7498"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w:t>
      </w:r>
      <w:r w:rsidR="00A127E1" w:rsidRPr="00546F1A">
        <w:rPr>
          <w:rFonts w:ascii="Traditional Arabic" w:eastAsia="Times New Roman" w:hAnsi="Traditional Arabic" w:cs="Traditional Arabic" w:hint="cs"/>
          <w:sz w:val="24"/>
          <w:szCs w:val="24"/>
          <w:rtl/>
          <w:lang w:bidi="ar-EG"/>
        </w:rPr>
        <w:t xml:space="preserve">الجدول (5.19)  مخرجات نتائج الانحدار الخطي المتعدد لأثر بعد الإتصال المعلوماتي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 ذو</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xml:space="preserve">)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(0.888) وهي قيمة دالة احصائيا وتدل علي درجة ارتباط دالة احصائيا بين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(0.788) وهي قيمة دالة إحصائية تفسر قدرة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علي تحسين كفاءة سلسلة التوريد ككل بمعنى ان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يفسر ما قيمته (78.8%) من التغير الحاصل في تحسين كفاءة سلسلة التوريد سلاسل 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xml:space="preserve">) (355.287) بدلاله (0.00) وهي قيمة دالة احصائيا تدل علي وجود تباين في قدرة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 الأربعة ككل</w:t>
      </w:r>
    </w:p>
    <w:p w14:paraId="3552DCC2" w14:textId="4BBCEDB4" w:rsidR="0054097C" w:rsidRPr="00546F1A" w:rsidRDefault="004A7498" w:rsidP="00546F1A">
      <w:p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lastRenderedPageBreak/>
        <w:t>تؤكد الدراسة هذا ال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حيث تعتمد </w:t>
      </w:r>
      <w:r w:rsidRPr="00546F1A">
        <w:rPr>
          <w:rFonts w:ascii="Segoe UI Symbol" w:eastAsia="Times New Roman" w:hAnsi="Segoe UI Symbol" w:cs="Segoe UI Symbol" w:hint="cs"/>
          <w:sz w:val="24"/>
          <w:szCs w:val="24"/>
          <w:rtl/>
          <w:lang w:bidi="ar-EG"/>
        </w:rPr>
        <w:t>⁠</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الناجحة بشكل أساسي على المعلومات </w:t>
      </w:r>
      <w:r w:rsidRPr="00546F1A">
        <w:rPr>
          <w:rFonts w:ascii="Segoe UI Symbol" w:eastAsia="Times New Roman" w:hAnsi="Segoe UI Symbol" w:cs="Segoe UI Symbol" w:hint="cs"/>
          <w:sz w:val="24"/>
          <w:szCs w:val="24"/>
          <w:rtl/>
          <w:lang w:bidi="ar-EG"/>
        </w:rPr>
        <w:t>⁠</w:t>
      </w:r>
      <w:r w:rsidRPr="00546F1A">
        <w:rPr>
          <w:rFonts w:ascii="Traditional Arabic" w:eastAsia="Times New Roman" w:hAnsi="Traditional Arabic" w:cs="Traditional Arabic" w:hint="cs"/>
          <w:sz w:val="24"/>
          <w:szCs w:val="24"/>
          <w:rtl/>
          <w:lang w:bidi="ar-EG"/>
        </w:rPr>
        <w:t xml:space="preserve">لماذا تعد المعلومات بالغة الأهمية في سلاسل التوريد حيث تتيح </w:t>
      </w:r>
      <w:r w:rsidRPr="00546F1A">
        <w:rPr>
          <w:rFonts w:ascii="Segoe UI Symbol" w:eastAsia="Times New Roman" w:hAnsi="Segoe UI Symbol" w:cs="Segoe UI Symbol" w:hint="cs"/>
          <w:sz w:val="24"/>
          <w:szCs w:val="24"/>
          <w:rtl/>
          <w:lang w:bidi="ar-EG"/>
        </w:rPr>
        <w:t>⁠</w:t>
      </w:r>
      <w:r w:rsidRPr="00546F1A">
        <w:rPr>
          <w:rFonts w:ascii="Traditional Arabic" w:eastAsia="Times New Roman" w:hAnsi="Traditional Arabic" w:cs="Traditional Arabic" w:hint="cs"/>
          <w:sz w:val="24"/>
          <w:szCs w:val="24"/>
          <w:rtl/>
          <w:lang w:bidi="ar-EG"/>
        </w:rPr>
        <w:t xml:space="preserve">نظم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أتمتة وتطوير العمليات رقمنة سلاسل التوريد، مما ينعكس بوضوح على ال</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الأربعة الرئيسية</w:t>
      </w:r>
      <w:r w:rsidR="0054097C" w:rsidRPr="00546F1A">
        <w:rPr>
          <w:rFonts w:ascii="Traditional Arabic" w:eastAsia="Times New Roman" w:hAnsi="Traditional Arabic" w:cs="Traditional Arabic" w:hint="cs"/>
          <w:sz w:val="24"/>
          <w:szCs w:val="24"/>
          <w:rtl/>
          <w:lang w:bidi="ar-EG"/>
        </w:rPr>
        <w:t xml:space="preserve"> خسص </w:t>
      </w:r>
      <w:r w:rsidR="0054097C" w:rsidRPr="00546F1A">
        <w:rPr>
          <w:rFonts w:ascii="Traditional Arabic" w:eastAsia="Times New Roman" w:hAnsi="Traditional Arabic" w:cs="Traditional Arabic" w:hint="cs"/>
          <w:sz w:val="24"/>
          <w:szCs w:val="24"/>
          <w:rtl/>
        </w:rPr>
        <w:t xml:space="preserve">يظهر الجدول </w:t>
      </w:r>
      <w:r w:rsidR="00A127E1" w:rsidRPr="00546F1A">
        <w:rPr>
          <w:rFonts w:ascii="Traditional Arabic" w:eastAsia="Times New Roman" w:hAnsi="Traditional Arabic" w:cs="Traditional Arabic" w:hint="cs"/>
          <w:sz w:val="24"/>
          <w:szCs w:val="24"/>
          <w:rtl/>
        </w:rPr>
        <w:t>أثر</w:t>
      </w:r>
      <w:r w:rsidR="0054097C" w:rsidRPr="00546F1A">
        <w:rPr>
          <w:rFonts w:ascii="Traditional Arabic" w:eastAsia="Times New Roman" w:hAnsi="Traditional Arabic" w:cs="Traditional Arabic" w:hint="cs"/>
          <w:sz w:val="24"/>
          <w:szCs w:val="24"/>
          <w:rtl/>
        </w:rPr>
        <w:t xml:space="preserve"> </w:t>
      </w:r>
      <w:r w:rsidR="007A3945" w:rsidRPr="00546F1A">
        <w:rPr>
          <w:rFonts w:ascii="Traditional Arabic" w:eastAsia="Times New Roman" w:hAnsi="Traditional Arabic" w:cs="Traditional Arabic" w:hint="cs"/>
          <w:sz w:val="24"/>
          <w:szCs w:val="24"/>
          <w:rtl/>
        </w:rPr>
        <w:t>الإتصال</w:t>
      </w:r>
      <w:r w:rsidR="0054097C" w:rsidRPr="00546F1A">
        <w:rPr>
          <w:rFonts w:ascii="Traditional Arabic" w:eastAsia="Times New Roman" w:hAnsi="Traditional Arabic" w:cs="Traditional Arabic" w:hint="cs"/>
          <w:sz w:val="24"/>
          <w:szCs w:val="24"/>
          <w:rtl/>
        </w:rPr>
        <w:t xml:space="preserve"> المعلوماتي على أربعة </w:t>
      </w:r>
      <w:r w:rsidR="00067C01" w:rsidRPr="00546F1A">
        <w:rPr>
          <w:rFonts w:ascii="Traditional Arabic" w:eastAsia="Times New Roman" w:hAnsi="Traditional Arabic" w:cs="Traditional Arabic" w:hint="cs"/>
          <w:sz w:val="24"/>
          <w:szCs w:val="24"/>
          <w:rtl/>
        </w:rPr>
        <w:t>أبعاد</w:t>
      </w:r>
      <w:r w:rsidR="0054097C" w:rsidRPr="00546F1A">
        <w:rPr>
          <w:rFonts w:ascii="Traditional Arabic" w:eastAsia="Times New Roman" w:hAnsi="Traditional Arabic" w:cs="Traditional Arabic" w:hint="cs"/>
          <w:sz w:val="24"/>
          <w:szCs w:val="24"/>
          <w:rtl/>
        </w:rPr>
        <w:t xml:space="preserve"> مختلفة، ويمكن ترتيبها حسب قوة التأثير (قيمة بيتا </w:t>
      </w:r>
      <w:r w:rsidR="0054097C" w:rsidRPr="00546F1A">
        <w:rPr>
          <w:rFonts w:ascii="Traditional Arabic" w:eastAsia="Times New Roman" w:hAnsi="Traditional Arabic" w:cs="Traditional Arabic" w:hint="cs"/>
          <w:sz w:val="24"/>
          <w:szCs w:val="24"/>
          <w:rtl/>
          <w:lang w:bidi="ar-EG"/>
        </w:rPr>
        <w:t>)</w:t>
      </w:r>
    </w:p>
    <w:p w14:paraId="07BBF058" w14:textId="26BB6A48" w:rsidR="0054097C" w:rsidRPr="00546F1A" w:rsidRDefault="0054097C" w:rsidP="00546F1A">
      <w:pPr>
        <w:pStyle w:val="ListParagraph"/>
        <w:numPr>
          <w:ilvl w:val="0"/>
          <w:numId w:val="65"/>
        </w:numPr>
        <w:bidi/>
        <w:spacing w:line="360" w:lineRule="auto"/>
        <w:rPr>
          <w:rFonts w:ascii="Traditional Arabic" w:eastAsia="Times New Roman" w:hAnsi="Traditional Arabic" w:cs="Traditional Arabic"/>
          <w:sz w:val="24"/>
          <w:szCs w:val="24"/>
          <w:lang w:bidi="ar-EG"/>
        </w:rPr>
      </w:pPr>
      <w:r w:rsidRPr="00546F1A">
        <w:rPr>
          <w:rFonts w:ascii="Traditional Arabic" w:hAnsi="Traditional Arabic" w:cs="Traditional Arabic" w:hint="cs"/>
          <w:noProof/>
          <w:sz w:val="24"/>
          <w:szCs w:val="24"/>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46F1A">
        <w:rPr>
          <w:rFonts w:ascii="Traditional Arabic" w:eastAsia="Times New Roman" w:hAnsi="Traditional Arabic" w:cs="Traditional Arabic" w:hint="cs"/>
          <w:b/>
          <w:bCs/>
          <w:sz w:val="24"/>
          <w:szCs w:val="24"/>
          <w:rtl/>
        </w:rPr>
        <w:t>التوزيع</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هو الأكثر 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اً بقيمة بيتا </w:t>
      </w:r>
      <w:r w:rsidRPr="00B24241">
        <w:rPr>
          <w:rFonts w:ascii="Traditional Arabic" w:eastAsia="Times New Roman" w:hAnsi="Traditional Arabic" w:cs="Traditional Arabic" w:hint="cs"/>
          <w:sz w:val="24"/>
          <w:szCs w:val="24"/>
          <w:lang w:bidi="ar-EG"/>
        </w:rPr>
        <w:t>0.440</w:t>
      </w:r>
      <w:r w:rsidRPr="00546F1A">
        <w:rPr>
          <w:rFonts w:ascii="Traditional Arabic" w:eastAsia="Times New Roman" w:hAnsi="Traditional Arabic" w:cs="Traditional Arabic" w:hint="cs"/>
          <w:sz w:val="24"/>
          <w:szCs w:val="24"/>
          <w:rtl/>
        </w:rPr>
        <w:t>، وهو دال إحصائياً</w:t>
      </w:r>
      <w:r w:rsidRPr="00546F1A">
        <w:rPr>
          <w:rFonts w:ascii="Traditional Arabic" w:eastAsia="Times New Roman" w:hAnsi="Traditional Arabic" w:cs="Traditional Arabic" w:hint="cs"/>
          <w:sz w:val="24"/>
          <w:szCs w:val="24"/>
          <w:lang w:bidi="ar-EG"/>
        </w:rPr>
        <w:t xml:space="preserve"> (0.000).</w:t>
      </w:r>
    </w:p>
    <w:p w14:paraId="5000219B" w14:textId="77777777" w:rsidR="0054097C" w:rsidRPr="00546F1A" w:rsidRDefault="0054097C" w:rsidP="00546F1A">
      <w:pPr>
        <w:numPr>
          <w:ilvl w:val="0"/>
          <w:numId w:val="65"/>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العمليات</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تأتي في المرتبة الثانية بقيمة بيتا </w:t>
      </w:r>
      <w:r w:rsidRPr="00B24241">
        <w:rPr>
          <w:rFonts w:ascii="Traditional Arabic" w:eastAsia="Times New Roman" w:hAnsi="Traditional Arabic" w:cs="Traditional Arabic" w:hint="cs"/>
          <w:sz w:val="24"/>
          <w:szCs w:val="24"/>
          <w:lang w:bidi="ar-EG"/>
        </w:rPr>
        <w:t>0.224</w:t>
      </w:r>
      <w:r w:rsidRPr="00546F1A">
        <w:rPr>
          <w:rFonts w:ascii="Traditional Arabic" w:eastAsia="Times New Roman" w:hAnsi="Traditional Arabic" w:cs="Traditional Arabic" w:hint="cs"/>
          <w:sz w:val="24"/>
          <w:szCs w:val="24"/>
          <w:rtl/>
        </w:rPr>
        <w:t>، وهي دالة إحصائياً</w:t>
      </w:r>
      <w:r w:rsidRPr="00546F1A">
        <w:rPr>
          <w:rFonts w:ascii="Traditional Arabic" w:eastAsia="Times New Roman" w:hAnsi="Traditional Arabic" w:cs="Traditional Arabic" w:hint="cs"/>
          <w:sz w:val="24"/>
          <w:szCs w:val="24"/>
          <w:lang w:bidi="ar-EG"/>
        </w:rPr>
        <w:t xml:space="preserve"> (0.005).</w:t>
      </w:r>
    </w:p>
    <w:p w14:paraId="301615A5" w14:textId="77777777" w:rsidR="0054097C" w:rsidRPr="00546F1A" w:rsidRDefault="0054097C" w:rsidP="00546F1A">
      <w:pPr>
        <w:numPr>
          <w:ilvl w:val="0"/>
          <w:numId w:val="65"/>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الشراء</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في المرتبة الثالثة بقيمة بيتا </w:t>
      </w:r>
      <w:r w:rsidRPr="00B24241">
        <w:rPr>
          <w:rFonts w:ascii="Traditional Arabic" w:eastAsia="Times New Roman" w:hAnsi="Traditional Arabic" w:cs="Traditional Arabic" w:hint="cs"/>
          <w:sz w:val="24"/>
          <w:szCs w:val="24"/>
          <w:lang w:bidi="ar-EG"/>
        </w:rPr>
        <w:t>0.191</w:t>
      </w:r>
      <w:r w:rsidRPr="00B24241">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وهي دالة إحصائياً</w:t>
      </w:r>
      <w:r w:rsidRPr="00546F1A">
        <w:rPr>
          <w:rFonts w:ascii="Traditional Arabic" w:eastAsia="Times New Roman" w:hAnsi="Traditional Arabic" w:cs="Traditional Arabic" w:hint="cs"/>
          <w:sz w:val="24"/>
          <w:szCs w:val="24"/>
          <w:lang w:bidi="ar-EG"/>
        </w:rPr>
        <w:t xml:space="preserve"> (0.005).</w:t>
      </w:r>
    </w:p>
    <w:p w14:paraId="1903E154" w14:textId="7CF6A4A5" w:rsidR="003F214A" w:rsidRPr="00546F1A" w:rsidRDefault="0054097C" w:rsidP="00546F1A">
      <w:pPr>
        <w:numPr>
          <w:ilvl w:val="0"/>
          <w:numId w:val="65"/>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التكامل</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003F214A" w:rsidRPr="00546F1A">
        <w:rPr>
          <w:rFonts w:ascii="Traditional Arabic" w:eastAsia="Times New Roman" w:hAnsi="Traditional Arabic" w:cs="Traditional Arabic" w:hint="cs"/>
          <w:sz w:val="24"/>
          <w:szCs w:val="24"/>
          <w:rtl/>
        </w:rPr>
        <w:t>في المرتبة الرابعة بقيمة بيتا </w:t>
      </w:r>
      <w:r w:rsidR="003F214A" w:rsidRPr="00B24241">
        <w:rPr>
          <w:rFonts w:ascii="Traditional Arabic" w:eastAsia="Times New Roman" w:hAnsi="Traditional Arabic" w:cs="Traditional Arabic" w:hint="cs"/>
          <w:sz w:val="24"/>
          <w:szCs w:val="24"/>
          <w:lang w:bidi="ar-EG"/>
        </w:rPr>
        <w:t>0.183</w:t>
      </w:r>
      <w:r w:rsidR="003F214A" w:rsidRPr="00B24241">
        <w:rPr>
          <w:rFonts w:ascii="Traditional Arabic" w:eastAsia="Times New Roman" w:hAnsi="Traditional Arabic" w:cs="Traditional Arabic" w:hint="cs"/>
          <w:sz w:val="24"/>
          <w:szCs w:val="24"/>
          <w:rtl/>
        </w:rPr>
        <w:t>،</w:t>
      </w:r>
      <w:r w:rsidR="003F214A" w:rsidRPr="00546F1A">
        <w:rPr>
          <w:rFonts w:ascii="Traditional Arabic" w:eastAsia="Times New Roman" w:hAnsi="Traditional Arabic" w:cs="Traditional Arabic" w:hint="cs"/>
          <w:sz w:val="24"/>
          <w:szCs w:val="24"/>
          <w:rtl/>
        </w:rPr>
        <w:t xml:space="preserve"> وهي دالة إحصائياً</w:t>
      </w:r>
      <w:r w:rsidR="003F214A" w:rsidRPr="00546F1A">
        <w:rPr>
          <w:rFonts w:ascii="Traditional Arabic" w:eastAsia="Times New Roman" w:hAnsi="Traditional Arabic" w:cs="Traditional Arabic" w:hint="cs"/>
          <w:sz w:val="24"/>
          <w:szCs w:val="24"/>
          <w:lang w:bidi="ar-EG"/>
        </w:rPr>
        <w:t xml:space="preserve"> (0.0206).</w:t>
      </w:r>
    </w:p>
    <w:p w14:paraId="43ABE326" w14:textId="3D9AABDE" w:rsidR="0054097C" w:rsidRPr="00546F1A" w:rsidRDefault="0054097C"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الخلاصة</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المعلوماتي له دور محوري وكبير في تحسين كفاءة سلسلة التوريد، لا سيما في جوانب التوزيع والعمليات</w:t>
      </w:r>
      <w:r w:rsidR="003F214A" w:rsidRPr="00546F1A">
        <w:rPr>
          <w:rFonts w:ascii="Traditional Arabic" w:eastAsia="Times New Roman" w:hAnsi="Traditional Arabic" w:cs="Traditional Arabic" w:hint="cs"/>
          <w:sz w:val="24"/>
          <w:szCs w:val="24"/>
          <w:rtl/>
          <w:lang w:bidi="ar-EG"/>
        </w:rPr>
        <w:t xml:space="preserve"> يليها الشراء والتكامل </w:t>
      </w:r>
    </w:p>
    <w:p w14:paraId="6B01AD76" w14:textId="34360D82" w:rsidR="00BC3F2F" w:rsidRPr="00546F1A" w:rsidRDefault="00BC3F2F"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الفرعية الاولي بالصيغة البديلة التي مفادها:</w:t>
      </w:r>
    </w:p>
    <w:p w14:paraId="3A68665A" w14:textId="35601C93" w:rsidR="00BC3F2F" w:rsidRPr="00546F1A" w:rsidRDefault="00BC3F2F" w:rsidP="00546F1A">
      <w:pPr>
        <w:bidi/>
        <w:spacing w:line="360" w:lineRule="auto"/>
        <w:jc w:val="both"/>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w:t>
      </w:r>
      <w:bookmarkStart w:id="64" w:name="_Hlk234412316"/>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w:t>
      </w:r>
      <w:bookmarkEnd w:id="64"/>
      <w:r w:rsidRPr="00546F1A">
        <w:rPr>
          <w:rFonts w:ascii="Traditional Arabic" w:hAnsi="Traditional Arabic" w:cs="Traditional Arabic" w:hint="cs"/>
          <w:b/>
          <w:bCs/>
          <w:sz w:val="24"/>
          <w:szCs w:val="24"/>
          <w:rtl/>
          <w:lang w:bidi="ar-EG"/>
        </w:rPr>
        <w:t xml:space="preserve">للاتصال المعلوماتي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 ع</w:t>
      </w:r>
      <w:r w:rsidRPr="00546F1A">
        <w:rPr>
          <w:rFonts w:ascii="Traditional Arabic" w:eastAsia="Times New Roman" w:hAnsi="Traditional Arabic" w:cs="Traditional Arabic" w:hint="cs"/>
          <w:b/>
          <w:bCs/>
          <w:sz w:val="24"/>
          <w:szCs w:val="24"/>
          <w:rtl/>
          <w:lang w:bidi="ar-EG"/>
        </w:rPr>
        <w:t xml:space="preserve">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b/>
          <w:bCs/>
          <w:sz w:val="24"/>
          <w:szCs w:val="24"/>
          <w:rtl/>
          <w:lang w:bidi="ar-EG"/>
        </w:rPr>
        <w:t>.</w:t>
      </w:r>
    </w:p>
    <w:p w14:paraId="29D0A0A3" w14:textId="77777777" w:rsidR="00A127E1" w:rsidRPr="00546F1A" w:rsidRDefault="00A127E1" w:rsidP="00546F1A">
      <w:pPr>
        <w:bidi/>
        <w:spacing w:line="360" w:lineRule="auto"/>
        <w:jc w:val="both"/>
        <w:rPr>
          <w:rFonts w:ascii="Traditional Arabic" w:eastAsia="Times New Roman" w:hAnsi="Traditional Arabic" w:cs="Traditional Arabic"/>
          <w:b/>
          <w:bCs/>
          <w:sz w:val="24"/>
          <w:szCs w:val="24"/>
          <w:rtl/>
          <w:lang w:bidi="ar-EG"/>
        </w:rPr>
      </w:pPr>
    </w:p>
    <w:p w14:paraId="522B667B" w14:textId="230929B4" w:rsidR="00BC3F2F" w:rsidRPr="00546F1A" w:rsidRDefault="00A127E1"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5.5.4 اختبار </w:t>
      </w:r>
      <w:r w:rsidR="00BC3F2F" w:rsidRPr="00546F1A">
        <w:rPr>
          <w:rFonts w:ascii="Traditional Arabic" w:hAnsi="Traditional Arabic" w:cs="Traditional Arabic" w:hint="cs"/>
          <w:b/>
          <w:bCs/>
          <w:sz w:val="24"/>
          <w:szCs w:val="24"/>
          <w:rtl/>
          <w:lang w:bidi="ar-EG"/>
        </w:rPr>
        <w:t>الفرضية الفرعية الثالثة:</w:t>
      </w:r>
    </w:p>
    <w:p w14:paraId="66076A14" w14:textId="3881B3EE"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.3</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لبعد النظم الخبيرة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p>
    <w:p w14:paraId="457D6299" w14:textId="59C02C7D"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bookmarkStart w:id="65" w:name="_Hlk236436236"/>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20</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النظم الخبيرة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bookmarkEnd w:id="65"/>
      <w:r w:rsidRPr="00546F1A">
        <w:rPr>
          <w:rFonts w:ascii="Traditional Arabic" w:eastAsia="Times New Roman" w:hAnsi="Traditional Arabic" w:cs="Traditional Arabic" w:hint="cs"/>
          <w:sz w:val="24"/>
          <w:szCs w:val="24"/>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874"/>
        <w:gridCol w:w="1411"/>
        <w:gridCol w:w="991"/>
        <w:gridCol w:w="874"/>
        <w:gridCol w:w="874"/>
        <w:gridCol w:w="1162"/>
        <w:gridCol w:w="1109"/>
        <w:gridCol w:w="874"/>
      </w:tblGrid>
      <w:tr w:rsidR="00AA7577" w:rsidRPr="00546F1A" w14:paraId="5AAEBB72"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63C5F8B" w14:textId="347E0072"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52A6125"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72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DD6F7B"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B0A8D8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E3AD89"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F853D88"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7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965F4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4D2DF19"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C5788E"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498" w:type="pct"/>
            <w:tcBorders>
              <w:top w:val="single" w:sz="4" w:space="0" w:color="auto"/>
            </w:tcBorders>
            <w:vAlign w:val="center"/>
          </w:tcPr>
          <w:p w14:paraId="22A9C782" w14:textId="3B2F8803"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0.1</w:t>
            </w:r>
            <w:r w:rsidR="00564708" w:rsidRPr="00546F1A">
              <w:rPr>
                <w:rFonts w:ascii="Traditional Arabic" w:hAnsi="Traditional Arabic" w:cs="Traditional Arabic" w:hint="cs"/>
                <w:sz w:val="24"/>
                <w:szCs w:val="24"/>
                <w:rtl/>
                <w:lang w:bidi="ar-EG"/>
              </w:rPr>
              <w:t>8</w:t>
            </w:r>
            <w:r w:rsidRPr="00546F1A">
              <w:rPr>
                <w:rFonts w:ascii="Traditional Arabic" w:hAnsi="Traditional Arabic" w:cs="Traditional Arabic" w:hint="cs"/>
                <w:sz w:val="24"/>
                <w:szCs w:val="24"/>
                <w:rtl/>
                <w:lang w:bidi="ar-EG"/>
              </w:rPr>
              <w:t>1</w:t>
            </w:r>
          </w:p>
        </w:tc>
        <w:tc>
          <w:tcPr>
            <w:tcW w:w="725" w:type="pct"/>
            <w:tcBorders>
              <w:top w:val="single" w:sz="4" w:space="0" w:color="auto"/>
            </w:tcBorders>
            <w:vAlign w:val="center"/>
          </w:tcPr>
          <w:p w14:paraId="6657783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1.406</w:t>
            </w:r>
          </w:p>
        </w:tc>
        <w:tc>
          <w:tcPr>
            <w:tcW w:w="614" w:type="pct"/>
            <w:tcBorders>
              <w:top w:val="single" w:sz="4" w:space="0" w:color="auto"/>
            </w:tcBorders>
            <w:vAlign w:val="center"/>
          </w:tcPr>
          <w:p w14:paraId="44AB42A6" w14:textId="2981A7F8"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564708"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161</w:t>
            </w:r>
          </w:p>
        </w:tc>
        <w:tc>
          <w:tcPr>
            <w:tcW w:w="498" w:type="pct"/>
            <w:vMerge w:val="restart"/>
            <w:tcBorders>
              <w:top w:val="single" w:sz="4" w:space="0" w:color="auto"/>
            </w:tcBorders>
            <w:vAlign w:val="center"/>
          </w:tcPr>
          <w:p w14:paraId="7928B96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0.865</w:t>
            </w:r>
          </w:p>
        </w:tc>
        <w:tc>
          <w:tcPr>
            <w:tcW w:w="473" w:type="pct"/>
            <w:vMerge w:val="restart"/>
            <w:tcBorders>
              <w:top w:val="single" w:sz="4" w:space="0" w:color="auto"/>
            </w:tcBorders>
            <w:vAlign w:val="center"/>
          </w:tcPr>
          <w:p w14:paraId="2A5CF81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0.748</w:t>
            </w:r>
          </w:p>
        </w:tc>
        <w:tc>
          <w:tcPr>
            <w:tcW w:w="571" w:type="pct"/>
            <w:vMerge w:val="restart"/>
            <w:tcBorders>
              <w:top w:val="single" w:sz="4" w:space="0" w:color="auto"/>
            </w:tcBorders>
            <w:vAlign w:val="center"/>
          </w:tcPr>
          <w:p w14:paraId="4BA5434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0.744</w:t>
            </w:r>
          </w:p>
        </w:tc>
        <w:tc>
          <w:tcPr>
            <w:tcW w:w="593" w:type="pct"/>
            <w:vMerge w:val="restart"/>
            <w:tcBorders>
              <w:top w:val="single" w:sz="4" w:space="0" w:color="auto"/>
            </w:tcBorders>
            <w:vAlign w:val="center"/>
          </w:tcPr>
          <w:p w14:paraId="1E12968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203.189</w:t>
            </w:r>
          </w:p>
        </w:tc>
        <w:tc>
          <w:tcPr>
            <w:tcW w:w="473" w:type="pct"/>
            <w:vMerge w:val="restart"/>
            <w:tcBorders>
              <w:top w:val="single" w:sz="4" w:space="0" w:color="auto"/>
            </w:tcBorders>
            <w:vAlign w:val="center"/>
          </w:tcPr>
          <w:p w14:paraId="4A2527BC"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lastRenderedPageBreak/>
              <w:t xml:space="preserve">العمليات   </w:t>
            </w:r>
          </w:p>
        </w:tc>
        <w:tc>
          <w:tcPr>
            <w:tcW w:w="498" w:type="pct"/>
            <w:vAlign w:val="center"/>
          </w:tcPr>
          <w:p w14:paraId="5FA7A80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0.435</w:t>
            </w:r>
          </w:p>
        </w:tc>
        <w:tc>
          <w:tcPr>
            <w:tcW w:w="725" w:type="pct"/>
            <w:vAlign w:val="center"/>
          </w:tcPr>
          <w:p w14:paraId="3DE71D8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5.086</w:t>
            </w:r>
          </w:p>
        </w:tc>
        <w:tc>
          <w:tcPr>
            <w:tcW w:w="614" w:type="pct"/>
            <w:vAlign w:val="center"/>
          </w:tcPr>
          <w:p w14:paraId="66652C0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0.005</w:t>
            </w:r>
          </w:p>
        </w:tc>
        <w:tc>
          <w:tcPr>
            <w:tcW w:w="498" w:type="pct"/>
            <w:vMerge/>
          </w:tcPr>
          <w:p w14:paraId="5256A37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60C907E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1B4131AA"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2F1B0D3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3BD5E0C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498" w:type="pct"/>
            <w:vAlign w:val="center"/>
          </w:tcPr>
          <w:p w14:paraId="027D960B"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0.175</w:t>
            </w:r>
          </w:p>
        </w:tc>
        <w:tc>
          <w:tcPr>
            <w:tcW w:w="725" w:type="pct"/>
            <w:vAlign w:val="center"/>
          </w:tcPr>
          <w:p w14:paraId="26F1CDE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2.396</w:t>
            </w:r>
          </w:p>
        </w:tc>
        <w:tc>
          <w:tcPr>
            <w:tcW w:w="614" w:type="pct"/>
            <w:vAlign w:val="center"/>
          </w:tcPr>
          <w:p w14:paraId="25741F3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0.017</w:t>
            </w:r>
          </w:p>
        </w:tc>
        <w:tc>
          <w:tcPr>
            <w:tcW w:w="498" w:type="pct"/>
            <w:vMerge/>
          </w:tcPr>
          <w:p w14:paraId="72DD34E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2B42574F"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2B1C34C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7420E6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2D28FF7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498" w:type="pct"/>
            <w:vAlign w:val="center"/>
          </w:tcPr>
          <w:p w14:paraId="64AA321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0.199</w:t>
            </w:r>
          </w:p>
        </w:tc>
        <w:tc>
          <w:tcPr>
            <w:tcW w:w="725" w:type="pct"/>
            <w:vAlign w:val="center"/>
          </w:tcPr>
          <w:p w14:paraId="7050AA0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2.6483.167</w:t>
            </w:r>
          </w:p>
        </w:tc>
        <w:tc>
          <w:tcPr>
            <w:tcW w:w="614" w:type="pct"/>
            <w:vAlign w:val="center"/>
          </w:tcPr>
          <w:p w14:paraId="6198545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0.002</w:t>
            </w:r>
          </w:p>
        </w:tc>
        <w:tc>
          <w:tcPr>
            <w:tcW w:w="498" w:type="pct"/>
            <w:vMerge/>
          </w:tcPr>
          <w:p w14:paraId="2BE8809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119B26A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0825EAA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31A794F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050A4CC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312B82B3"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226E8FD" w14:textId="5A2EB4F2" w:rsidR="0054097C"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w:t>
      </w:r>
      <w:r w:rsidR="00A127E1" w:rsidRPr="00546F1A">
        <w:rPr>
          <w:rFonts w:ascii="Traditional Arabic" w:eastAsia="Times New Roman" w:hAnsi="Traditional Arabic" w:cs="Traditional Arabic" w:hint="cs"/>
          <w:sz w:val="24"/>
          <w:szCs w:val="24"/>
          <w:rtl/>
          <w:lang w:bidi="ar-EG"/>
        </w:rPr>
        <w:t xml:space="preserve">الجدول (5.20) مخرجات نتائج الانحدار الخطي المتعدد لأثر بعد النظم الخبيرة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A127E1" w:rsidRPr="00546F1A">
        <w:rPr>
          <w:rFonts w:ascii="Traditional Arabic" w:eastAsia="Times New Roman" w:hAnsi="Traditional Arabic" w:cs="Traditional Arabic" w:hint="cs"/>
          <w:sz w:val="24"/>
          <w:szCs w:val="24"/>
          <w:rtl/>
          <w:lang w:bidi="ar-EG"/>
        </w:rPr>
        <w:t>ذو</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بعد النظم الخبيرة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(203.189) بدلاله (0.00) وهي قيمة دالة احصائيا تدل علي وجود تباين في قدرة بعد النظم الخبيرة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 الأربعة ككل</w:t>
      </w:r>
    </w:p>
    <w:p w14:paraId="21CED692" w14:textId="11FEA557" w:rsidR="0054097C" w:rsidRPr="00546F1A" w:rsidRDefault="0054097C"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تساهم الأنظمة الخبيرة (</w:t>
      </w:r>
      <w:r w:rsidRPr="00546F1A">
        <w:rPr>
          <w:rFonts w:ascii="Traditional Arabic" w:eastAsia="Times New Roman" w:hAnsi="Traditional Arabic" w:cs="Traditional Arabic" w:hint="cs"/>
          <w:sz w:val="24"/>
          <w:szCs w:val="24"/>
          <w:lang w:bidi="ar-EG"/>
        </w:rPr>
        <w:t>Expert Systems</w:t>
      </w:r>
      <w:r w:rsidRPr="00546F1A">
        <w:rPr>
          <w:rFonts w:ascii="Traditional Arabic" w:eastAsia="Times New Roman" w:hAnsi="Traditional Arabic" w:cs="Traditional Arabic" w:hint="cs"/>
          <w:sz w:val="24"/>
          <w:szCs w:val="24"/>
          <w:rtl/>
          <w:lang w:bidi="ar-EG"/>
        </w:rPr>
        <w:t xml:space="preserve">) كأحد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تعزيز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من خلال محاكاة قدرات الخبراء البشر واتخاذ قرارات ذكية وسريعة.</w:t>
      </w:r>
      <w:r w:rsidR="00AC0F0F" w:rsidRPr="00546F1A">
        <w:rPr>
          <w:rFonts w:ascii="Traditional Arabic" w:eastAsia="Times New Roman" w:hAnsi="Traditional Arabic" w:cs="Traditional Arabic" w:hint="cs"/>
          <w:sz w:val="24"/>
          <w:szCs w:val="24"/>
          <w:rtl/>
          <w:lang w:bidi="ar-EG"/>
        </w:rPr>
        <w:t xml:space="preserve"> التكامل من خلال توحد الأنظمة الخبيرة تدفق المعلومات بين الموردين، المصنعين، والموزعين.</w:t>
      </w:r>
    </w:p>
    <w:p w14:paraId="5B4CBF93" w14:textId="5CA7D1BB" w:rsidR="00AC0F0F" w:rsidRPr="00546F1A" w:rsidRDefault="00AC0F0F" w:rsidP="00546F1A">
      <w:p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بناءً على قيم </w:t>
      </w:r>
      <w:r w:rsidRPr="00546F1A">
        <w:rPr>
          <w:rFonts w:ascii="Traditional Arabic" w:eastAsia="Times New Roman" w:hAnsi="Traditional Arabic" w:cs="Traditional Arabic" w:hint="cs"/>
          <w:sz w:val="24"/>
          <w:szCs w:val="24"/>
          <w:lang w:bidi="ar-EG"/>
        </w:rPr>
        <w:t xml:space="preserve">T </w:t>
      </w:r>
      <w:r w:rsidRPr="00546F1A">
        <w:rPr>
          <w:rFonts w:ascii="Traditional Arabic" w:eastAsia="Times New Roman" w:hAnsi="Traditional Arabic" w:cs="Traditional Arabic" w:hint="cs"/>
          <w:sz w:val="24"/>
          <w:szCs w:val="24"/>
          <w:rtl/>
        </w:rPr>
        <w:t>ومستوى الدلالة الإحصائية لكل بعد، يمكن ترتيب ال</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كما يلي</w:t>
      </w:r>
      <w:r w:rsidRPr="00546F1A">
        <w:rPr>
          <w:rFonts w:ascii="Traditional Arabic" w:eastAsia="Times New Roman" w:hAnsi="Traditional Arabic" w:cs="Traditional Arabic" w:hint="cs"/>
          <w:sz w:val="24"/>
          <w:szCs w:val="24"/>
          <w:lang w:bidi="ar-EG"/>
        </w:rPr>
        <w:t>:</w:t>
      </w:r>
    </w:p>
    <w:p w14:paraId="2A5E569A" w14:textId="065CB27C" w:rsidR="00AC0F0F" w:rsidRPr="00546F1A" w:rsidRDefault="00AC0F0F" w:rsidP="00546F1A">
      <w:pPr>
        <w:pStyle w:val="ListParagraph"/>
        <w:numPr>
          <w:ilvl w:val="0"/>
          <w:numId w:val="67"/>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العمليات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هو البعد الأكثر تأثيراً</w:t>
      </w:r>
      <w:r w:rsidRPr="00546F1A">
        <w:rPr>
          <w:rFonts w:ascii="Traditional Arabic" w:eastAsia="Times New Roman" w:hAnsi="Traditional Arabic" w:cs="Traditional Arabic" w:hint="cs"/>
          <w:sz w:val="24"/>
          <w:szCs w:val="24"/>
          <w:lang w:bidi="ar-EG"/>
        </w:rPr>
        <w:t xml:space="preserve"> ( (beta = 0.435)) </w:t>
      </w:r>
      <w:r w:rsidRPr="00546F1A">
        <w:rPr>
          <w:rFonts w:ascii="Traditional Arabic" w:eastAsia="Times New Roman" w:hAnsi="Traditional Arabic" w:cs="Traditional Arabic" w:hint="cs"/>
          <w:sz w:val="24"/>
          <w:szCs w:val="24"/>
          <w:rtl/>
        </w:rPr>
        <w:t>وبدلالة إحصائية عالية جداً</w:t>
      </w:r>
      <w:r w:rsidRPr="00546F1A">
        <w:rPr>
          <w:rFonts w:ascii="Traditional Arabic" w:eastAsia="Times New Roman" w:hAnsi="Traditional Arabic" w:cs="Traditional Arabic" w:hint="cs"/>
          <w:sz w:val="24"/>
          <w:szCs w:val="24"/>
          <w:lang w:bidi="ar-EG"/>
        </w:rPr>
        <w:t xml:space="preserve"> (0.005).</w:t>
      </w:r>
    </w:p>
    <w:p w14:paraId="002D1084" w14:textId="20DF7A91" w:rsidR="00AC0F0F" w:rsidRPr="00546F1A" w:rsidRDefault="00AC0F0F" w:rsidP="00546F1A">
      <w:pPr>
        <w:pStyle w:val="ListParagraph"/>
        <w:numPr>
          <w:ilvl w:val="0"/>
          <w:numId w:val="67"/>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التوزيع</w:t>
      </w:r>
      <w:r w:rsidR="00564708" w:rsidRPr="00546F1A">
        <w:rPr>
          <w:rFonts w:ascii="Traditional Arabic" w:eastAsia="Times New Roman" w:hAnsi="Traditional Arabic" w:cs="Traditional Arabic" w:hint="cs"/>
          <w:sz w:val="24"/>
          <w:szCs w:val="24"/>
          <w:rtl/>
          <w:lang w:bidi="ar-EG"/>
        </w:rPr>
        <w:t xml:space="preserve">: ياتي في المرتبة الثانية وان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معنوي</w:t>
      </w:r>
      <w:r w:rsidRPr="00546F1A">
        <w:rPr>
          <w:rFonts w:ascii="Traditional Arabic" w:eastAsia="Times New Roman" w:hAnsi="Traditional Arabic" w:cs="Traditional Arabic" w:hint="cs"/>
          <w:sz w:val="24"/>
          <w:szCs w:val="24"/>
          <w:lang w:bidi="ar-EG"/>
        </w:rPr>
        <w:t xml:space="preserve"> ( (beta = 0.199)) </w:t>
      </w:r>
      <w:r w:rsidRPr="00546F1A">
        <w:rPr>
          <w:rFonts w:ascii="Traditional Arabic" w:eastAsia="Times New Roman" w:hAnsi="Traditional Arabic" w:cs="Traditional Arabic" w:hint="cs"/>
          <w:sz w:val="24"/>
          <w:szCs w:val="24"/>
          <w:rtl/>
        </w:rPr>
        <w:t>ودلالة إحصائية</w:t>
      </w:r>
      <w:r w:rsidRPr="00546F1A">
        <w:rPr>
          <w:rFonts w:ascii="Traditional Arabic" w:eastAsia="Times New Roman" w:hAnsi="Traditional Arabic" w:cs="Traditional Arabic" w:hint="cs"/>
          <w:sz w:val="24"/>
          <w:szCs w:val="24"/>
          <w:lang w:bidi="ar-EG"/>
        </w:rPr>
        <w:t xml:space="preserve"> (0.002).</w:t>
      </w:r>
    </w:p>
    <w:p w14:paraId="0CD07D96" w14:textId="66A21C21" w:rsidR="00564708" w:rsidRPr="00546F1A" w:rsidRDefault="00AC0F0F" w:rsidP="00546F1A">
      <w:pPr>
        <w:pStyle w:val="ListParagraph"/>
        <w:numPr>
          <w:ilvl w:val="0"/>
          <w:numId w:val="67"/>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w:t>
      </w:r>
      <w:r w:rsidR="00564708" w:rsidRPr="00546F1A">
        <w:rPr>
          <w:rFonts w:ascii="Traditional Arabic" w:eastAsia="Times New Roman" w:hAnsi="Traditional Arabic" w:cs="Traditional Arabic" w:hint="cs"/>
          <w:sz w:val="24"/>
          <w:szCs w:val="24"/>
          <w:rtl/>
          <w:lang w:bidi="ar-EG"/>
        </w:rPr>
        <w:t xml:space="preserve">: يأتي في المرتبة الثالثة وان </w:t>
      </w:r>
      <w:r w:rsidR="00564708" w:rsidRPr="00546F1A">
        <w:rPr>
          <w:rFonts w:ascii="Traditional Arabic" w:eastAsia="Times New Roman" w:hAnsi="Traditional Arabic" w:cs="Traditional Arabic" w:hint="cs"/>
          <w:sz w:val="24"/>
          <w:szCs w:val="24"/>
          <w:lang w:bidi="ar-EG"/>
        </w:rPr>
        <w:t xml:space="preserve"> </w:t>
      </w:r>
      <w:r w:rsidR="00564708"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00564708" w:rsidRPr="00546F1A">
        <w:rPr>
          <w:rFonts w:ascii="Traditional Arabic" w:eastAsia="Times New Roman" w:hAnsi="Traditional Arabic" w:cs="Traditional Arabic" w:hint="cs"/>
          <w:sz w:val="24"/>
          <w:szCs w:val="24"/>
          <w:rtl/>
        </w:rPr>
        <w:t xml:space="preserve"> معنوي أيضاً</w:t>
      </w:r>
      <w:r w:rsidR="00564708" w:rsidRPr="00546F1A">
        <w:rPr>
          <w:rFonts w:ascii="Traditional Arabic" w:eastAsia="Times New Roman" w:hAnsi="Traditional Arabic" w:cs="Traditional Arabic" w:hint="cs"/>
          <w:sz w:val="24"/>
          <w:szCs w:val="24"/>
          <w:lang w:bidi="ar-EG"/>
        </w:rPr>
        <w:t xml:space="preserve"> ( (beta = 0.181)) </w:t>
      </w:r>
      <w:r w:rsidR="00564708" w:rsidRPr="00546F1A">
        <w:rPr>
          <w:rFonts w:ascii="Traditional Arabic" w:eastAsia="Times New Roman" w:hAnsi="Traditional Arabic" w:cs="Traditional Arabic" w:hint="cs"/>
          <w:sz w:val="24"/>
          <w:szCs w:val="24"/>
          <w:rtl/>
        </w:rPr>
        <w:t>ودلالة إحصائية</w:t>
      </w:r>
      <w:r w:rsidR="00564708" w:rsidRPr="00546F1A">
        <w:rPr>
          <w:rFonts w:ascii="Traditional Arabic" w:eastAsia="Times New Roman" w:hAnsi="Traditional Arabic" w:cs="Traditional Arabic" w:hint="cs"/>
          <w:sz w:val="24"/>
          <w:szCs w:val="24"/>
          <w:lang w:bidi="ar-EG"/>
        </w:rPr>
        <w:t xml:space="preserve"> (0.0161).</w:t>
      </w:r>
    </w:p>
    <w:p w14:paraId="4713053B" w14:textId="402EA9DB" w:rsidR="00564708" w:rsidRPr="00546F1A" w:rsidRDefault="00564708" w:rsidP="00546F1A">
      <w:pPr>
        <w:pStyle w:val="ListParagraph"/>
        <w:numPr>
          <w:ilvl w:val="0"/>
          <w:numId w:val="67"/>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الشراء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يأتي في المرتبة الأخيرة  وان </w:t>
      </w:r>
      <w:r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معنوي أيضاً</w:t>
      </w:r>
      <w:r w:rsidRPr="00546F1A">
        <w:rPr>
          <w:rFonts w:ascii="Traditional Arabic" w:eastAsia="Times New Roman" w:hAnsi="Traditional Arabic" w:cs="Traditional Arabic" w:hint="cs"/>
          <w:sz w:val="24"/>
          <w:szCs w:val="24"/>
          <w:lang w:bidi="ar-EG"/>
        </w:rPr>
        <w:t xml:space="preserve"> ( (beta = 0.175)) </w:t>
      </w:r>
      <w:r w:rsidRPr="00546F1A">
        <w:rPr>
          <w:rFonts w:ascii="Traditional Arabic" w:eastAsia="Times New Roman" w:hAnsi="Traditional Arabic" w:cs="Traditional Arabic" w:hint="cs"/>
          <w:sz w:val="24"/>
          <w:szCs w:val="24"/>
          <w:rtl/>
        </w:rPr>
        <w:t>ودلالة إحصائية</w:t>
      </w:r>
      <w:r w:rsidRPr="00546F1A">
        <w:rPr>
          <w:rFonts w:ascii="Traditional Arabic" w:eastAsia="Times New Roman" w:hAnsi="Traditional Arabic" w:cs="Traditional Arabic" w:hint="cs"/>
          <w:sz w:val="24"/>
          <w:szCs w:val="24"/>
          <w:lang w:bidi="ar-EG"/>
        </w:rPr>
        <w:t xml:space="preserve"> (0.017).</w:t>
      </w:r>
    </w:p>
    <w:p w14:paraId="49FBC49E" w14:textId="04152C54" w:rsidR="00AC0F0F" w:rsidRPr="00546F1A" w:rsidRDefault="00AC0F0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الخلاصة: النموذج ككل قوي وذو دلالة إحصائية عالية، وتعتبر "العمليات" هي المحرك الأكبر لتحسين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وفقاً لهذه البيانات.</w:t>
      </w:r>
    </w:p>
    <w:p w14:paraId="610E7F22" w14:textId="58A52DA0"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الفرعية </w:t>
      </w:r>
      <w:r w:rsidR="00245340" w:rsidRPr="00546F1A">
        <w:rPr>
          <w:rFonts w:ascii="Traditional Arabic" w:eastAsia="Times New Roman" w:hAnsi="Traditional Arabic" w:cs="Traditional Arabic" w:hint="cs"/>
          <w:sz w:val="24"/>
          <w:szCs w:val="24"/>
          <w:rtl/>
          <w:lang w:bidi="ar-EG"/>
        </w:rPr>
        <w:t>الثالثة</w:t>
      </w:r>
      <w:r w:rsidRPr="00546F1A">
        <w:rPr>
          <w:rFonts w:ascii="Traditional Arabic" w:eastAsia="Times New Roman" w:hAnsi="Traditional Arabic" w:cs="Traditional Arabic" w:hint="cs"/>
          <w:sz w:val="24"/>
          <w:szCs w:val="24"/>
          <w:rtl/>
          <w:lang w:bidi="ar-EG"/>
        </w:rPr>
        <w:t xml:space="preserve"> بالصيغة البديلة التي مفادها:</w:t>
      </w:r>
    </w:p>
    <w:p w14:paraId="043030D8" w14:textId="62CEB66C"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lang w:bidi="ar-EG"/>
        </w:rPr>
        <w:t>"</w:t>
      </w:r>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للنظم الخبيرة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 </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sz w:val="24"/>
          <w:szCs w:val="24"/>
          <w:rtl/>
          <w:lang w:bidi="ar-EG"/>
        </w:rPr>
        <w:t>.</w:t>
      </w:r>
    </w:p>
    <w:bookmarkEnd w:id="60"/>
    <w:p w14:paraId="23FDFF83" w14:textId="11963EA2"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lastRenderedPageBreak/>
        <w:t>وتتنفق هذا النتائج مع الدراسات السابقة في:</w:t>
      </w:r>
    </w:p>
    <w:p w14:paraId="624006F9" w14:textId="74A2E20E" w:rsidR="00807BE2" w:rsidRPr="00546F1A" w:rsidRDefault="00807BE2" w:rsidP="00546F1A">
      <w:pPr>
        <w:pStyle w:val="ListParagraph"/>
        <w:numPr>
          <w:ilvl w:val="0"/>
          <w:numId w:val="59"/>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تأكيد العلاقة </w:t>
      </w:r>
      <w:r w:rsidR="00D57133" w:rsidRPr="00546F1A">
        <w:rPr>
          <w:rFonts w:ascii="Traditional Arabic" w:hAnsi="Traditional Arabic" w:cs="Traditional Arabic" w:hint="cs"/>
          <w:sz w:val="24"/>
          <w:szCs w:val="24"/>
          <w:rtl/>
          <w:lang w:bidi="ar-EG"/>
        </w:rPr>
        <w:t>القوية</w:t>
      </w:r>
      <w:r w:rsidRPr="00546F1A">
        <w:rPr>
          <w:rFonts w:ascii="Traditional Arabic" w:hAnsi="Traditional Arabic" w:cs="Traditional Arabic" w:hint="cs"/>
          <w:sz w:val="24"/>
          <w:szCs w:val="24"/>
          <w:rtl/>
          <w:lang w:bidi="ar-EG"/>
        </w:rPr>
        <w:t xml:space="preserve"> بين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1D6C88"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 xml:space="preserve">وتحسين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كما جاء في دراسة رياض واخرون (2023)</w:t>
      </w:r>
    </w:p>
    <w:p w14:paraId="4D587C1C" w14:textId="77777777" w:rsidR="00807BE2" w:rsidRPr="00546F1A" w:rsidRDefault="00807BE2" w:rsidP="00546F1A">
      <w:pPr>
        <w:pStyle w:val="ListParagraph"/>
        <w:numPr>
          <w:ilvl w:val="0"/>
          <w:numId w:val="59"/>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أولية استخدام نظم الــتحكم والنقل الذكية في السياق المحلي مما يوافق دراسة العتلة (2022)</w:t>
      </w:r>
    </w:p>
    <w:p w14:paraId="569E2F76" w14:textId="161E356D" w:rsidR="00807BE2" w:rsidRPr="00546F1A" w:rsidRDefault="00807BE2" w:rsidP="00546F1A">
      <w:pPr>
        <w:pStyle w:val="ListParagraph"/>
        <w:numPr>
          <w:ilvl w:val="0"/>
          <w:numId w:val="59"/>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أهمية النهج المتكامل بدلا من التركيز على مبادئ متفرقة </w:t>
      </w:r>
      <w:r w:rsidR="00481ECF" w:rsidRPr="00546F1A">
        <w:rPr>
          <w:rFonts w:ascii="Traditional Arabic" w:hAnsi="Traditional Arabic" w:cs="Traditional Arabic" w:hint="cs"/>
          <w:sz w:val="24"/>
          <w:szCs w:val="24"/>
          <w:rtl/>
          <w:lang w:bidi="ar-EG"/>
        </w:rPr>
        <w:t>(الهاشمي،2026)</w:t>
      </w:r>
    </w:p>
    <w:p w14:paraId="0D8FB449" w14:textId="77777777"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فميا</w:t>
      </w:r>
      <w:r w:rsidRPr="00546F1A">
        <w:rPr>
          <w:rFonts w:ascii="Traditional Arabic" w:hAnsi="Traditional Arabic" w:cs="Traditional Arabic" w:hint="cs"/>
          <w:sz w:val="24"/>
          <w:szCs w:val="24"/>
          <w:rtl/>
          <w:lang w:bidi="ar-EG"/>
        </w:rPr>
        <w:t xml:space="preserve"> تبرز اهم الاختلافات عن نتائج الدراسات السابقة في:</w:t>
      </w:r>
    </w:p>
    <w:p w14:paraId="5D041601" w14:textId="563EA6A7" w:rsidR="00807BE2" w:rsidRPr="00546F1A" w:rsidRDefault="00807BE2" w:rsidP="00546F1A">
      <w:pPr>
        <w:pStyle w:val="ListParagraph"/>
        <w:numPr>
          <w:ilvl w:val="0"/>
          <w:numId w:val="58"/>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الترتـيـب النسبي للمبادئ يختلف عن الترتـيـب في الدراسات الدولية كدراسة </w:t>
      </w:r>
      <w:r w:rsidR="0013625E" w:rsidRPr="00B24241">
        <w:rPr>
          <w:rFonts w:ascii="Traditional Arabic" w:hAnsi="Traditional Arabic" w:cs="Traditional Arabic" w:hint="cs"/>
          <w:sz w:val="24"/>
          <w:szCs w:val="24"/>
          <w:rtl/>
        </w:rPr>
        <w:t>دراسة (</w:t>
      </w:r>
      <w:r w:rsidR="0013625E" w:rsidRPr="00B24241">
        <w:rPr>
          <w:rFonts w:ascii="Traditional Arabic" w:hAnsi="Traditional Arabic" w:cs="Traditional Arabic" w:hint="cs"/>
          <w:sz w:val="24"/>
          <w:szCs w:val="24"/>
        </w:rPr>
        <w:t>el, al, 2024</w:t>
      </w:r>
      <w:r w:rsidR="0013625E" w:rsidRPr="00B24241">
        <w:rPr>
          <w:rFonts w:ascii="Traditional Arabic" w:hAnsi="Traditional Arabic" w:cs="Traditional Arabic" w:hint="cs"/>
          <w:sz w:val="24"/>
          <w:szCs w:val="24"/>
          <w:rtl/>
        </w:rPr>
        <w:t xml:space="preserve"> ,</w:t>
      </w:r>
      <w:r w:rsidR="0013625E" w:rsidRPr="00B24241">
        <w:rPr>
          <w:rFonts w:ascii="Traditional Arabic" w:hAnsi="Traditional Arabic" w:cs="Traditional Arabic" w:hint="cs"/>
          <w:sz w:val="24"/>
          <w:szCs w:val="24"/>
        </w:rPr>
        <w:t>Jenni</w:t>
      </w:r>
      <w:r w:rsidR="0013625E" w:rsidRPr="00B24241">
        <w:rPr>
          <w:rFonts w:ascii="Traditional Arabic" w:hAnsi="Traditional Arabic" w:cs="Traditional Arabic" w:hint="cs"/>
          <w:sz w:val="24"/>
          <w:szCs w:val="24"/>
          <w:rtl/>
        </w:rPr>
        <w:t>)</w:t>
      </w:r>
    </w:p>
    <w:p w14:paraId="58379884" w14:textId="76E9D73E" w:rsidR="0013625E" w:rsidRPr="00546F1A" w:rsidRDefault="00807BE2" w:rsidP="00546F1A">
      <w:pPr>
        <w:pStyle w:val="ListParagraph"/>
        <w:numPr>
          <w:ilvl w:val="0"/>
          <w:numId w:val="58"/>
        </w:numPr>
        <w:shd w:val="clear" w:color="auto" w:fill="FFFFFF"/>
        <w:bidi/>
        <w:spacing w:before="240"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اهمية التأثير الاحصائي لاستخدام </w:t>
      </w:r>
      <w:r w:rsidR="007A3945" w:rsidRPr="00546F1A">
        <w:rPr>
          <w:rFonts w:ascii="Traditional Arabic" w:hAnsi="Traditional Arabic" w:cs="Traditional Arabic" w:hint="cs"/>
          <w:sz w:val="24"/>
          <w:szCs w:val="24"/>
          <w:rtl/>
          <w:lang w:bidi="ar-EG"/>
        </w:rPr>
        <w:t>الإتصال</w:t>
      </w:r>
      <w:r w:rsidR="0013625E" w:rsidRPr="00546F1A">
        <w:rPr>
          <w:rFonts w:ascii="Traditional Arabic" w:hAnsi="Traditional Arabic" w:cs="Traditional Arabic" w:hint="cs"/>
          <w:sz w:val="24"/>
          <w:szCs w:val="24"/>
          <w:rtl/>
          <w:lang w:bidi="ar-EG"/>
        </w:rPr>
        <w:t xml:space="preserve"> المعلوماتي</w:t>
      </w:r>
      <w:r w:rsidRPr="00546F1A">
        <w:rPr>
          <w:rFonts w:ascii="Traditional Arabic" w:hAnsi="Traditional Arabic" w:cs="Traditional Arabic" w:hint="cs"/>
          <w:sz w:val="24"/>
          <w:szCs w:val="24"/>
          <w:rtl/>
          <w:lang w:bidi="ar-EG"/>
        </w:rPr>
        <w:t xml:space="preserve"> يخالف التوجهات العالمية مثال علي ذلك دراسة </w:t>
      </w:r>
      <w:r w:rsidR="0013625E" w:rsidRPr="00546F1A">
        <w:rPr>
          <w:rFonts w:ascii="Traditional Arabic" w:hAnsi="Traditional Arabic" w:cs="Traditional Arabic" w:hint="cs"/>
          <w:sz w:val="24"/>
          <w:szCs w:val="24"/>
          <w:rtl/>
        </w:rPr>
        <w:t>(</w:t>
      </w:r>
      <w:r w:rsidR="0013625E" w:rsidRPr="00546F1A">
        <w:rPr>
          <w:rFonts w:ascii="Traditional Arabic" w:hAnsi="Traditional Arabic" w:cs="Traditional Arabic" w:hint="cs"/>
          <w:sz w:val="24"/>
          <w:szCs w:val="24"/>
        </w:rPr>
        <w:t>Rafi bra tab Singh, warajif suman,2022</w:t>
      </w:r>
      <w:r w:rsidR="0013625E" w:rsidRPr="00546F1A">
        <w:rPr>
          <w:rFonts w:ascii="Traditional Arabic" w:hAnsi="Traditional Arabic" w:cs="Traditional Arabic" w:hint="cs"/>
          <w:sz w:val="24"/>
          <w:szCs w:val="24"/>
          <w:rtl/>
          <w:lang w:bidi="ar-EG"/>
        </w:rPr>
        <w:t>)</w:t>
      </w:r>
    </w:p>
    <w:p w14:paraId="579670A4" w14:textId="4E4BBBC8" w:rsidR="00807BE2" w:rsidRPr="00546F1A" w:rsidRDefault="00807BE2" w:rsidP="00546F1A">
      <w:pPr>
        <w:pStyle w:val="ListParagraph"/>
        <w:numPr>
          <w:ilvl w:val="0"/>
          <w:numId w:val="58"/>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قوة تأثير نظم الــتحكم والنقل الذكية يوفق التوقعات النظرية وهو ما يتوافق مع دراسة (</w:t>
      </w:r>
      <w:r w:rsidR="0013625E" w:rsidRPr="00546F1A">
        <w:rPr>
          <w:rFonts w:ascii="Traditional Arabic" w:hAnsi="Traditional Arabic" w:cs="Traditional Arabic" w:hint="cs"/>
          <w:sz w:val="24"/>
          <w:szCs w:val="24"/>
          <w:rtl/>
          <w:lang w:bidi="ar-EG"/>
        </w:rPr>
        <w:t>الحربي واخرون،</w:t>
      </w:r>
      <w:r w:rsidRPr="00546F1A">
        <w:rPr>
          <w:rFonts w:ascii="Traditional Arabic" w:hAnsi="Traditional Arabic" w:cs="Traditional Arabic" w:hint="cs"/>
          <w:sz w:val="24"/>
          <w:szCs w:val="24"/>
          <w:rtl/>
          <w:lang w:bidi="ar-EG"/>
        </w:rPr>
        <w:t xml:space="preserve"> </w:t>
      </w:r>
      <w:r w:rsidR="0013625E" w:rsidRPr="00546F1A">
        <w:rPr>
          <w:rFonts w:ascii="Traditional Arabic" w:hAnsi="Traditional Arabic" w:cs="Traditional Arabic" w:hint="cs"/>
          <w:sz w:val="24"/>
          <w:szCs w:val="24"/>
          <w:rtl/>
          <w:lang w:bidi="ar-EG"/>
        </w:rPr>
        <w:t>2023</w:t>
      </w:r>
      <w:r w:rsidRPr="00546F1A">
        <w:rPr>
          <w:rFonts w:ascii="Traditional Arabic" w:hAnsi="Traditional Arabic" w:cs="Traditional Arabic" w:hint="cs"/>
          <w:sz w:val="24"/>
          <w:szCs w:val="24"/>
          <w:rtl/>
          <w:lang w:bidi="ar-EG"/>
        </w:rPr>
        <w:t>)</w:t>
      </w:r>
    </w:p>
    <w:p w14:paraId="416C3180" w14:textId="4A6FC8EA" w:rsidR="00807BE2" w:rsidRPr="00546F1A" w:rsidRDefault="00807BE2" w:rsidP="00546F1A">
      <w:pPr>
        <w:shd w:val="clear" w:color="auto" w:fill="FFFFFF"/>
        <w:bidi/>
        <w:spacing w:before="240" w:after="0" w:line="360" w:lineRule="auto"/>
        <w:ind w:left="-377"/>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ويمكن تلخيص ما سبق في انه</w:t>
      </w:r>
      <w:r w:rsidR="0013625E" w:rsidRPr="00546F1A">
        <w:rPr>
          <w:rFonts w:ascii="Traditional Arabic" w:hAnsi="Traditional Arabic" w:cs="Traditional Arabic" w:hint="cs"/>
          <w:sz w:val="24"/>
          <w:szCs w:val="24"/>
          <w:rtl/>
          <w:lang w:bidi="ar-EG"/>
        </w:rPr>
        <w:t>:</w:t>
      </w:r>
    </w:p>
    <w:p w14:paraId="6EB3CC58" w14:textId="6D698FA9" w:rsidR="00807BE2" w:rsidRPr="00546F1A" w:rsidRDefault="00807BE2" w:rsidP="00546F1A">
      <w:pPr>
        <w:pStyle w:val="ListParagraph"/>
        <w:numPr>
          <w:ilvl w:val="0"/>
          <w:numId w:val="57"/>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يوجد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ذو دلالة إحصائية لمتغير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ب</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ه الثلاثة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w:t>
      </w:r>
    </w:p>
    <w:p w14:paraId="02B34BCD" w14:textId="3F1A5C4F" w:rsidR="00807BE2" w:rsidRPr="00546F1A" w:rsidRDefault="00807BE2" w:rsidP="00546F1A">
      <w:pPr>
        <w:pStyle w:val="ListParagraph"/>
        <w:numPr>
          <w:ilvl w:val="0"/>
          <w:numId w:val="57"/>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بوجد نسق تكاملي بين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1D6C88"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من حيث التأثير الاحصائي مما يستعدي النظر في الية تطبيقه</w:t>
      </w:r>
    </w:p>
    <w:p w14:paraId="336FA674" w14:textId="77777777" w:rsidR="00807BE2" w:rsidRPr="00546F1A" w:rsidRDefault="00807BE2" w:rsidP="00546F1A">
      <w:pPr>
        <w:pStyle w:val="ListParagraph"/>
        <w:numPr>
          <w:ilvl w:val="0"/>
          <w:numId w:val="57"/>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يحقق النموذج الاحصائي قوة تفسيرية عالية مما يعزز مصداقية الفرضيات البحثية الثلاثة </w:t>
      </w:r>
    </w:p>
    <w:p w14:paraId="5D5185B6" w14:textId="105F96F6" w:rsidR="00807BE2" w:rsidRPr="00546F1A" w:rsidRDefault="00773C0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            </w:t>
      </w:r>
      <w:r w:rsidR="00807BE2" w:rsidRPr="00546F1A">
        <w:rPr>
          <w:rFonts w:ascii="Traditional Arabic" w:hAnsi="Traditional Arabic" w:cs="Traditional Arabic" w:hint="cs"/>
          <w:sz w:val="24"/>
          <w:szCs w:val="24"/>
          <w:rtl/>
          <w:lang w:bidi="ar-EG"/>
        </w:rPr>
        <w:t xml:space="preserve">تدعم هذه النتائج ضرورة تطوير نموذج متكامل لكافة </w:t>
      </w:r>
      <w:r w:rsidR="00067C01" w:rsidRPr="00546F1A">
        <w:rPr>
          <w:rFonts w:ascii="Traditional Arabic" w:hAnsi="Traditional Arabic" w:cs="Traditional Arabic" w:hint="cs"/>
          <w:sz w:val="24"/>
          <w:szCs w:val="24"/>
          <w:rtl/>
          <w:lang w:bidi="ar-EG"/>
        </w:rPr>
        <w:t>أبعاد</w:t>
      </w:r>
      <w:r w:rsidR="00807BE2" w:rsidRPr="00546F1A">
        <w:rPr>
          <w:rFonts w:ascii="Traditional Arabic" w:hAnsi="Traditional Arabic" w:cs="Traditional Arabic" w:hint="cs"/>
          <w:sz w:val="24"/>
          <w:szCs w:val="24"/>
          <w:rtl/>
          <w:lang w:bidi="ar-EG"/>
        </w:rPr>
        <w:t xml:space="preserve">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BB3A19" w:rsidRPr="00546F1A">
        <w:rPr>
          <w:rFonts w:ascii="Traditional Arabic" w:hAnsi="Traditional Arabic" w:cs="Traditional Arabic" w:hint="cs"/>
          <w:sz w:val="24"/>
          <w:szCs w:val="24"/>
          <w:rtl/>
          <w:lang w:bidi="ar-EG"/>
        </w:rPr>
        <w:t xml:space="preserve"> في تحسين أداء وتطوير سلسلة الامداد</w:t>
      </w:r>
      <w:r w:rsidR="001D6C88" w:rsidRPr="00546F1A">
        <w:rPr>
          <w:rFonts w:ascii="Traditional Arabic" w:hAnsi="Traditional Arabic" w:cs="Traditional Arabic" w:hint="cs"/>
          <w:sz w:val="24"/>
          <w:szCs w:val="24"/>
          <w:rtl/>
          <w:lang w:bidi="ar-EG"/>
        </w:rPr>
        <w:t xml:space="preserve"> </w:t>
      </w:r>
      <w:r w:rsidR="00807BE2" w:rsidRPr="00546F1A">
        <w:rPr>
          <w:rFonts w:ascii="Traditional Arabic" w:hAnsi="Traditional Arabic" w:cs="Traditional Arabic" w:hint="cs"/>
          <w:sz w:val="24"/>
          <w:szCs w:val="24"/>
          <w:rtl/>
          <w:lang w:bidi="ar-EG"/>
        </w:rPr>
        <w:t xml:space="preserve">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w:t>
      </w:r>
      <w:r w:rsidR="00067C01" w:rsidRPr="00546F1A">
        <w:rPr>
          <w:rFonts w:ascii="Traditional Arabic" w:hAnsi="Traditional Arabic" w:cs="Traditional Arabic" w:hint="cs"/>
          <w:sz w:val="24"/>
          <w:szCs w:val="24"/>
          <w:rtl/>
          <w:lang w:bidi="ar-EG"/>
        </w:rPr>
        <w:t>إدارة</w:t>
      </w:r>
      <w:r w:rsidR="00807BE2" w:rsidRPr="00546F1A">
        <w:rPr>
          <w:rFonts w:ascii="Traditional Arabic" w:hAnsi="Traditional Arabic" w:cs="Traditional Arabic" w:hint="cs"/>
          <w:sz w:val="24"/>
          <w:szCs w:val="24"/>
          <w:rtl/>
          <w:lang w:bidi="ar-EG"/>
        </w:rPr>
        <w:t xml:space="preserve"> سلسلة الــتــوريد.</w:t>
      </w:r>
    </w:p>
    <w:p w14:paraId="4652A070" w14:textId="77777777" w:rsidR="00D16085" w:rsidRPr="00546F1A" w:rsidRDefault="00D16085"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304E0518"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2EC051C0"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74F054E0"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1B83723C" w14:textId="77777777" w:rsidR="00807BE2" w:rsidRPr="00546F1A" w:rsidRDefault="00807BE2" w:rsidP="00546F1A">
      <w:pPr>
        <w:pStyle w:val="Heading3"/>
        <w:spacing w:line="360" w:lineRule="auto"/>
        <w:jc w:val="both"/>
        <w:rPr>
          <w:rFonts w:ascii="Traditional Arabic" w:eastAsiaTheme="minorHAnsi" w:hAnsi="Traditional Arabic" w:cs="Traditional Arabic"/>
          <w:b/>
          <w:bCs/>
          <w:color w:val="auto"/>
          <w:sz w:val="24"/>
          <w:szCs w:val="24"/>
          <w:rtl/>
        </w:rPr>
      </w:pPr>
      <w:bookmarkStart w:id="66" w:name="_Toc201830366"/>
      <w:bookmarkStart w:id="67" w:name="_Toc212585625"/>
      <w:bookmarkStart w:id="68" w:name="_Toc221527495"/>
      <w:r w:rsidRPr="00546F1A">
        <w:rPr>
          <w:rFonts w:ascii="Traditional Arabic" w:eastAsiaTheme="minorHAnsi" w:hAnsi="Traditional Arabic" w:cs="Traditional Arabic" w:hint="cs"/>
          <w:b/>
          <w:bCs/>
          <w:color w:val="auto"/>
          <w:sz w:val="24"/>
          <w:szCs w:val="24"/>
          <w:rtl/>
        </w:rPr>
        <w:lastRenderedPageBreak/>
        <w:t>ملخص اختبار الفرضيات</w:t>
      </w:r>
      <w:bookmarkEnd w:id="66"/>
      <w:bookmarkEnd w:id="67"/>
      <w:bookmarkEnd w:id="68"/>
    </w:p>
    <w:p w14:paraId="1CC2167B" w14:textId="6BA7D25C" w:rsidR="00807BE2" w:rsidRPr="00546F1A" w:rsidRDefault="00807BE2" w:rsidP="00546F1A">
      <w:pPr>
        <w:pStyle w:val="Caption"/>
        <w:rPr>
          <w:rFonts w:ascii="Traditional Arabic" w:hAnsi="Traditional Arabic" w:cs="Traditional Arabic"/>
          <w:sz w:val="24"/>
          <w:szCs w:val="24"/>
        </w:rPr>
      </w:pPr>
      <w:bookmarkStart w:id="69" w:name="_Toc221496056"/>
      <w:r w:rsidRPr="00546F1A">
        <w:rPr>
          <w:rFonts w:ascii="Traditional Arabic" w:hAnsi="Traditional Arabic" w:cs="Traditional Arabic" w:hint="cs"/>
          <w:sz w:val="24"/>
          <w:szCs w:val="24"/>
          <w:rtl/>
        </w:rPr>
        <w:t xml:space="preserve">جدول </w:t>
      </w:r>
      <w:r w:rsidR="00600EC2" w:rsidRPr="00546F1A">
        <w:rPr>
          <w:rFonts w:ascii="Traditional Arabic" w:hAnsi="Traditional Arabic" w:cs="Traditional Arabic" w:hint="cs"/>
          <w:sz w:val="24"/>
          <w:szCs w:val="24"/>
          <w:rtl/>
        </w:rPr>
        <w:t>5</w:t>
      </w:r>
      <w:r w:rsidR="001961E0" w:rsidRPr="00546F1A">
        <w:rPr>
          <w:rFonts w:ascii="Traditional Arabic" w:hAnsi="Traditional Arabic" w:cs="Traditional Arabic" w:hint="cs"/>
          <w:sz w:val="24"/>
          <w:szCs w:val="24"/>
          <w:rtl/>
        </w:rPr>
        <w:t>.</w:t>
      </w:r>
      <w:r w:rsidR="00D058CC" w:rsidRPr="00546F1A">
        <w:rPr>
          <w:rFonts w:ascii="Traditional Arabic" w:hAnsi="Traditional Arabic" w:cs="Traditional Arabic" w:hint="cs"/>
          <w:sz w:val="24"/>
          <w:szCs w:val="24"/>
          <w:rtl/>
        </w:rPr>
        <w:t>21</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ملخص فرضيات الــدراسـة</w:t>
      </w:r>
      <w:bookmarkEnd w:id="69"/>
    </w:p>
    <w:tbl>
      <w:tblPr>
        <w:tblStyle w:val="GridTable4-Accent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1393"/>
        <w:gridCol w:w="975"/>
        <w:gridCol w:w="2279"/>
      </w:tblGrid>
      <w:tr w:rsidR="00AA7577" w:rsidRPr="00546F1A" w14:paraId="3F19E2DF" w14:textId="77777777" w:rsidTr="00B2424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546F1A" w:rsidRDefault="00807BE2" w:rsidP="00546F1A">
            <w:pPr>
              <w:bidi/>
              <w:spacing w:line="360" w:lineRule="auto"/>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الفرضيات</w:t>
            </w:r>
          </w:p>
        </w:tc>
        <w:tc>
          <w:tcPr>
            <w:tcW w:w="139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Pr>
            </w:pPr>
            <w:r w:rsidRPr="00546F1A">
              <w:rPr>
                <w:rFonts w:ascii="Traditional Arabic" w:eastAsia="Times New Roman" w:hAnsi="Traditional Arabic" w:cs="Traditional Arabic" w:hint="cs"/>
                <w:b w:val="0"/>
                <w:bCs w:val="0"/>
                <w:color w:val="auto"/>
                <w:sz w:val="24"/>
                <w:szCs w:val="24"/>
              </w:rPr>
              <w:t>P – Value</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Accept / Reject</w:t>
            </w:r>
          </w:p>
        </w:tc>
        <w:tc>
          <w:tcPr>
            <w:tcW w:w="227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Significant / No Significance</w:t>
            </w:r>
          </w:p>
        </w:tc>
      </w:tr>
      <w:tr w:rsidR="00AA7577" w:rsidRPr="00546F1A" w14:paraId="1F43EF10" w14:textId="77777777" w:rsidTr="00B2424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tcBorders>
              <w:top w:val="single" w:sz="4" w:space="0" w:color="auto"/>
            </w:tcBorders>
            <w:vAlign w:val="center"/>
            <w:hideMark/>
          </w:tcPr>
          <w:p w14:paraId="5F216811" w14:textId="77777777" w:rsidR="00807BE2" w:rsidRPr="00546F1A" w:rsidRDefault="00807BE2" w:rsidP="00546F1A">
            <w:pPr>
              <w:bidi/>
              <w:spacing w:line="360" w:lineRule="auto"/>
              <w:rPr>
                <w:rFonts w:ascii="Traditional Arabic" w:eastAsia="Times New Roman" w:hAnsi="Traditional Arabic" w:cs="Traditional Arabic"/>
                <w:b w:val="0"/>
                <w:bCs w:val="0"/>
                <w:sz w:val="24"/>
                <w:szCs w:val="24"/>
              </w:rPr>
            </w:pPr>
          </w:p>
        </w:tc>
        <w:tc>
          <w:tcPr>
            <w:tcW w:w="1393" w:type="dxa"/>
            <w:tcBorders>
              <w:top w:val="single" w:sz="4" w:space="0" w:color="auto"/>
            </w:tcBorders>
            <w:vAlign w:val="center"/>
            <w:hideMark/>
          </w:tcPr>
          <w:p w14:paraId="1FA232F6"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(&gt; / &lt;)</w:t>
            </w:r>
          </w:p>
        </w:tc>
        <w:tc>
          <w:tcPr>
            <w:tcW w:w="975" w:type="dxa"/>
            <w:vMerge/>
            <w:tcBorders>
              <w:top w:val="single" w:sz="4" w:space="0" w:color="auto"/>
            </w:tcBorders>
            <w:vAlign w:val="center"/>
            <w:hideMark/>
          </w:tcPr>
          <w:p w14:paraId="2C89D897"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2279" w:type="dxa"/>
            <w:vMerge/>
            <w:tcBorders>
              <w:top w:val="single" w:sz="4" w:space="0" w:color="auto"/>
            </w:tcBorders>
            <w:vAlign w:val="center"/>
            <w:hideMark/>
          </w:tcPr>
          <w:p w14:paraId="3F46EECC"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425B45FD"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t>(H.1)</w:t>
            </w:r>
            <w:r w:rsidRPr="00546F1A">
              <w:rPr>
                <w:rFonts w:ascii="Traditional Arabic" w:hAnsi="Traditional Arabic" w:cs="Traditional Arabic" w:hint="cs"/>
                <w:b w:val="0"/>
                <w:bCs w:val="0"/>
                <w:sz w:val="24"/>
                <w:szCs w:val="24"/>
                <w:rtl/>
                <w:lang w:bidi="ar-EG"/>
              </w:rPr>
              <w:t xml:space="preserve"> –</w:t>
            </w:r>
            <w:r w:rsidRPr="00546F1A">
              <w:rPr>
                <w:rFonts w:ascii="Traditional Arabic" w:hAnsi="Traditional Arabic" w:cs="Traditional Arabic" w:hint="cs"/>
                <w:b w:val="0"/>
                <w:bCs w:val="0"/>
                <w:sz w:val="24"/>
                <w:szCs w:val="24"/>
                <w:rtl/>
                <w:lang w:bidi="ar-EG"/>
              </w:rPr>
              <w:tab/>
              <w:t xml:space="preserve">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لنظم الــتحكم والنقل الذكية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 </w:t>
            </w:r>
          </w:p>
        </w:tc>
        <w:tc>
          <w:tcPr>
            <w:tcW w:w="1393" w:type="dxa"/>
            <w:vAlign w:val="center"/>
            <w:hideMark/>
          </w:tcPr>
          <w:p w14:paraId="3560BE89"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&gt;</w:t>
            </w:r>
          </w:p>
        </w:tc>
        <w:tc>
          <w:tcPr>
            <w:tcW w:w="975" w:type="dxa"/>
            <w:vAlign w:val="center"/>
            <w:hideMark/>
          </w:tcPr>
          <w:p w14:paraId="5B7A50D4"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7E7BC4A8"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r w:rsidR="00AA7577" w:rsidRPr="00546F1A"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2A98943"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t>(H.2)</w:t>
            </w:r>
            <w:r w:rsidRPr="00546F1A">
              <w:rPr>
                <w:rFonts w:ascii="Traditional Arabic" w:hAnsi="Traditional Arabic" w:cs="Traditional Arabic" w:hint="cs"/>
                <w:b w:val="0"/>
                <w:bCs w:val="0"/>
                <w:sz w:val="24"/>
                <w:szCs w:val="24"/>
                <w:rtl/>
                <w:lang w:bidi="ar-EG"/>
              </w:rPr>
              <w:t xml:space="preserve"> -</w:t>
            </w:r>
            <w:r w:rsidRPr="00546F1A">
              <w:rPr>
                <w:rFonts w:ascii="Traditional Arabic" w:hAnsi="Traditional Arabic" w:cs="Traditional Arabic" w:hint="cs"/>
                <w:b w:val="0"/>
                <w:bCs w:val="0"/>
                <w:sz w:val="24"/>
                <w:szCs w:val="24"/>
                <w:rtl/>
                <w:lang w:bidi="ar-EG"/>
              </w:rPr>
              <w:tab/>
              <w:t xml:space="preserve">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لاستخدام </w:t>
            </w:r>
            <w:r w:rsidR="007A3945" w:rsidRPr="00546F1A">
              <w:rPr>
                <w:rFonts w:ascii="Traditional Arabic" w:hAnsi="Traditional Arabic" w:cs="Traditional Arabic" w:hint="cs"/>
                <w:b w:val="0"/>
                <w:bCs w:val="0"/>
                <w:sz w:val="24"/>
                <w:szCs w:val="24"/>
                <w:rtl/>
                <w:lang w:bidi="ar-EG"/>
              </w:rPr>
              <w:t>الإتصال</w:t>
            </w:r>
            <w:r w:rsidRPr="00546F1A">
              <w:rPr>
                <w:rFonts w:ascii="Traditional Arabic" w:hAnsi="Traditional Arabic" w:cs="Traditional Arabic" w:hint="cs"/>
                <w:b w:val="0"/>
                <w:bCs w:val="0"/>
                <w:sz w:val="24"/>
                <w:szCs w:val="24"/>
                <w:rtl/>
                <w:lang w:bidi="ar-EG"/>
              </w:rPr>
              <w:t xml:space="preserve"> المعلوماتي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w:t>
            </w:r>
          </w:p>
        </w:tc>
        <w:tc>
          <w:tcPr>
            <w:tcW w:w="1393" w:type="dxa"/>
            <w:vAlign w:val="center"/>
            <w:hideMark/>
          </w:tcPr>
          <w:p w14:paraId="1175C8D5"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&gt;</w:t>
            </w:r>
          </w:p>
        </w:tc>
        <w:tc>
          <w:tcPr>
            <w:tcW w:w="975" w:type="dxa"/>
            <w:vAlign w:val="center"/>
            <w:hideMark/>
          </w:tcPr>
          <w:p w14:paraId="6EA646A1"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7BF0719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r w:rsidR="00AA7577" w:rsidRPr="00546F1A"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6D03B59D"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t>(H.3)</w:t>
            </w:r>
            <w:r w:rsidRPr="00546F1A">
              <w:rPr>
                <w:rFonts w:ascii="Traditional Arabic" w:hAnsi="Traditional Arabic" w:cs="Traditional Arabic" w:hint="cs"/>
                <w:b w:val="0"/>
                <w:bCs w:val="0"/>
                <w:sz w:val="24"/>
                <w:szCs w:val="24"/>
                <w:rtl/>
                <w:lang w:bidi="ar-EG"/>
              </w:rPr>
              <w:t xml:space="preserve"> - 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النظم الخبيرة (التطبيقات)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w:t>
            </w:r>
          </w:p>
        </w:tc>
        <w:tc>
          <w:tcPr>
            <w:tcW w:w="1393" w:type="dxa"/>
            <w:vAlign w:val="center"/>
            <w:hideMark/>
          </w:tcPr>
          <w:p w14:paraId="07DD0826"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&gt;</w:t>
            </w:r>
          </w:p>
        </w:tc>
        <w:tc>
          <w:tcPr>
            <w:tcW w:w="975" w:type="dxa"/>
            <w:vAlign w:val="center"/>
            <w:hideMark/>
          </w:tcPr>
          <w:p w14:paraId="458E5320"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0017CABF"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bl>
    <w:p w14:paraId="6D41D661"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bookmarkStart w:id="70" w:name="_Toc221527496"/>
      <w:r w:rsidRPr="00546F1A">
        <w:rPr>
          <w:rFonts w:ascii="Traditional Arabic" w:eastAsia="Times New Roman" w:hAnsi="Traditional Arabic" w:cs="Traditional Arabic" w:hint="cs"/>
          <w:sz w:val="24"/>
          <w:szCs w:val="24"/>
          <w:rtl/>
        </w:rPr>
        <w:t>المصدر: بناء على مخرجات التحليل الاحصائي</w:t>
      </w:r>
    </w:p>
    <w:p w14:paraId="7CD472DD" w14:textId="5C181D8F" w:rsidR="00BB3A19" w:rsidRPr="00546F1A" w:rsidRDefault="00BB3A19"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جميع ال</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الثلاثة للمتغير المستقل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التحكم والنقل الذكي،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النظم الخبيرة) لها علاقة </w:t>
      </w:r>
      <w:r w:rsidR="00D57133" w:rsidRPr="00546F1A">
        <w:rPr>
          <w:rFonts w:ascii="Traditional Arabic" w:hAnsi="Traditional Arabic" w:cs="Traditional Arabic" w:hint="cs"/>
          <w:sz w:val="24"/>
          <w:szCs w:val="24"/>
          <w:rtl/>
          <w:lang w:bidi="ar-EG"/>
        </w:rPr>
        <w:t>قوية</w:t>
      </w:r>
      <w:r w:rsidRPr="00546F1A">
        <w:rPr>
          <w:rFonts w:ascii="Traditional Arabic" w:hAnsi="Traditional Arabic" w:cs="Traditional Arabic" w:hint="cs"/>
          <w:sz w:val="24"/>
          <w:szCs w:val="24"/>
          <w:rtl/>
          <w:lang w:bidi="ar-EG"/>
        </w:rPr>
        <w:t xml:space="preserve"> ودالة إحصائيًا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هذا يعني أن زيادة الجهود المبذولة في كل بعد من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المتغير المستقل من المرجح أن تؤدي إلى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الشركة السعودية للصناعات الاساسية. في المتوسط، يبدو أن نظم التحكم والنقل الذكي لها التأثير الأقوى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w:t>
      </w:r>
      <w:r w:rsidR="0023682D" w:rsidRPr="00546F1A">
        <w:rPr>
          <w:rFonts w:ascii="Traditional Arabic" w:hAnsi="Traditional Arabic" w:cs="Traditional Arabic" w:hint="cs"/>
          <w:sz w:val="24"/>
          <w:szCs w:val="24"/>
          <w:rtl/>
          <w:lang w:bidi="ar-EG"/>
        </w:rPr>
        <w:t>الــتــوريد،</w:t>
      </w:r>
      <w:r w:rsidRPr="00546F1A">
        <w:rPr>
          <w:rFonts w:ascii="Traditional Arabic" w:hAnsi="Traditional Arabic" w:cs="Traditional Arabic" w:hint="cs"/>
          <w:sz w:val="24"/>
          <w:szCs w:val="24"/>
          <w:rtl/>
          <w:lang w:bidi="ar-EG"/>
        </w:rPr>
        <w:t xml:space="preserve"> يليها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واخيرا النظم الخبيرة، لذلك، يمكننا أن نستنتج أن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له تأثير ذو دلالة إحصائية على المتغير التابع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 في الشركة السعودية للصناعات الأساسية "سابك".</w:t>
      </w:r>
    </w:p>
    <w:p w14:paraId="48544972"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61FB6DDA"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1FF47163" w14:textId="77777777" w:rsidR="00D57133" w:rsidRDefault="00D57133" w:rsidP="00546F1A">
      <w:pPr>
        <w:bidi/>
        <w:spacing w:line="360" w:lineRule="auto"/>
        <w:jc w:val="both"/>
        <w:rPr>
          <w:rFonts w:ascii="Traditional Arabic" w:hAnsi="Traditional Arabic" w:cs="Traditional Arabic"/>
          <w:sz w:val="24"/>
          <w:szCs w:val="24"/>
          <w:rtl/>
          <w:lang w:bidi="ar-EG"/>
        </w:rPr>
      </w:pPr>
    </w:p>
    <w:p w14:paraId="1843436B"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79B9904C" w14:textId="77777777" w:rsidR="00807BE2" w:rsidRPr="00B24241" w:rsidRDefault="00807BE2" w:rsidP="00546F1A">
      <w:pPr>
        <w:pStyle w:val="Heading2"/>
        <w:bidi/>
        <w:spacing w:line="360" w:lineRule="auto"/>
        <w:jc w:val="both"/>
        <w:rPr>
          <w:rFonts w:ascii="Traditional Arabic" w:hAnsi="Traditional Arabic" w:cs="Traditional Arabic"/>
          <w:b/>
          <w:bCs/>
          <w:color w:val="auto"/>
          <w:sz w:val="28"/>
          <w:szCs w:val="28"/>
          <w:rtl/>
        </w:rPr>
      </w:pPr>
      <w:r w:rsidRPr="00B24241">
        <w:rPr>
          <w:rFonts w:ascii="Traditional Arabic" w:hAnsi="Traditional Arabic" w:cs="Traditional Arabic" w:hint="cs"/>
          <w:b/>
          <w:bCs/>
          <w:color w:val="auto"/>
          <w:sz w:val="28"/>
          <w:szCs w:val="28"/>
          <w:rtl/>
        </w:rPr>
        <w:lastRenderedPageBreak/>
        <w:t>ملخص الـفـصـل الرابع</w:t>
      </w:r>
      <w:bookmarkEnd w:id="70"/>
      <w:r w:rsidRPr="00B24241">
        <w:rPr>
          <w:rFonts w:ascii="Traditional Arabic" w:hAnsi="Traditional Arabic" w:cs="Traditional Arabic" w:hint="cs"/>
          <w:b/>
          <w:bCs/>
          <w:color w:val="auto"/>
          <w:sz w:val="28"/>
          <w:szCs w:val="28"/>
          <w:rtl/>
        </w:rPr>
        <w:t xml:space="preserve"> </w:t>
      </w:r>
    </w:p>
    <w:p w14:paraId="5EE19D42" w14:textId="49A694FE"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جميع ال</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الثلاثة للمتغير المستقل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الــتحكم والنقل الذكية –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 النظم الخبيرة (التطبيقات)) لها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ذو </w:t>
      </w:r>
      <w:r w:rsidR="00D57133" w:rsidRPr="00546F1A">
        <w:rPr>
          <w:rFonts w:ascii="Traditional Arabic" w:hAnsi="Traditional Arabic" w:cs="Traditional Arabic" w:hint="cs"/>
          <w:sz w:val="24"/>
          <w:szCs w:val="24"/>
          <w:rtl/>
          <w:lang w:bidi="ar-EG"/>
        </w:rPr>
        <w:t>دلالة</w:t>
      </w:r>
      <w:r w:rsidRPr="00546F1A">
        <w:rPr>
          <w:rFonts w:ascii="Traditional Arabic" w:hAnsi="Traditional Arabic" w:cs="Traditional Arabic" w:hint="cs"/>
          <w:sz w:val="24"/>
          <w:szCs w:val="24"/>
          <w:rtl/>
          <w:lang w:bidi="ar-EG"/>
        </w:rPr>
        <w:t xml:space="preserve"> إحصائيًا بأداء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w:t>
      </w:r>
      <w:r w:rsidRPr="00546F1A">
        <w:rPr>
          <w:rFonts w:ascii="Traditional Arabic" w:hAnsi="Traditional Arabic" w:cs="Traditional Arabic" w:hint="cs"/>
          <w:sz w:val="24"/>
          <w:szCs w:val="24"/>
          <w:rtl/>
        </w:rPr>
        <w:t xml:space="preserve"> </w:t>
      </w:r>
      <w:r w:rsidR="0033163B" w:rsidRPr="00546F1A">
        <w:rPr>
          <w:rFonts w:ascii="Traditional Arabic" w:hAnsi="Traditional Arabic" w:cs="Traditional Arabic" w:hint="cs"/>
          <w:sz w:val="24"/>
          <w:szCs w:val="24"/>
          <w:rtl/>
          <w:lang w:bidi="ar-EG"/>
        </w:rPr>
        <w:t>ب</w:t>
      </w:r>
      <w:r w:rsidR="00067C01" w:rsidRPr="00546F1A">
        <w:rPr>
          <w:rFonts w:ascii="Traditional Arabic" w:hAnsi="Traditional Arabic" w:cs="Traditional Arabic" w:hint="cs"/>
          <w:sz w:val="24"/>
          <w:szCs w:val="24"/>
          <w:rtl/>
          <w:lang w:bidi="ar-EG"/>
        </w:rPr>
        <w:t>أبعاد</w:t>
      </w:r>
      <w:r w:rsidR="0033163B" w:rsidRPr="00546F1A">
        <w:rPr>
          <w:rFonts w:ascii="Traditional Arabic" w:hAnsi="Traditional Arabic" w:cs="Traditional Arabic" w:hint="cs"/>
          <w:sz w:val="24"/>
          <w:szCs w:val="24"/>
          <w:rtl/>
          <w:lang w:bidi="ar-EG"/>
        </w:rPr>
        <w:t>ها (الــتكامل – العمليات - الشراء -التوزيع)</w:t>
      </w:r>
      <w:r w:rsidRPr="00546F1A">
        <w:rPr>
          <w:rFonts w:ascii="Traditional Arabic" w:hAnsi="Traditional Arabic" w:cs="Traditional Arabic" w:hint="cs"/>
          <w:sz w:val="24"/>
          <w:szCs w:val="24"/>
          <w:rtl/>
          <w:lang w:bidi="ar-EG"/>
        </w:rPr>
        <w:t xml:space="preserve"> بالشركة السعودية للصناعات الأساسية "سابك". هذا يعني أن زيادة الجهود المبذولة في كل بعد من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المتغير المستقل من المرجح أن تؤدي إلى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46F1A">
        <w:rPr>
          <w:rFonts w:ascii="Traditional Arabic" w:hAnsi="Traditional Arabic" w:cs="Traditional Arabic" w:hint="cs"/>
          <w:sz w:val="24"/>
          <w:szCs w:val="24"/>
          <w:rtl/>
          <w:lang w:bidi="ar-EG"/>
        </w:rPr>
        <w:t>الاقوى</w:t>
      </w:r>
      <w:r w:rsidRPr="00546F1A">
        <w:rPr>
          <w:rFonts w:ascii="Traditional Arabic" w:hAnsi="Traditional Arabic" w:cs="Traditional Arabic" w:hint="cs"/>
          <w:sz w:val="24"/>
          <w:szCs w:val="24"/>
          <w:rtl/>
          <w:lang w:bidi="ar-EG"/>
        </w:rPr>
        <w:t xml:space="preserve">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الشركة السعودية للصناعات الاساسية وايضا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والنظم الخبيرة (التطبيقات)، والتي تشكل نسق متكامل يمكننا أن نستنتج أن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له تأثير ذو دلالة إحصائية على المتغير التابع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في الشركة السعودية للصناعات الأساسية.</w:t>
      </w:r>
    </w:p>
    <w:p w14:paraId="4AF30EC4"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7B5A5B67"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22DF56D2"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76567709"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427DDABE" w14:textId="77777777" w:rsidR="00D4697B" w:rsidRPr="00546F1A" w:rsidRDefault="00D4697B" w:rsidP="00546F1A">
      <w:pPr>
        <w:bidi/>
        <w:spacing w:line="360" w:lineRule="auto"/>
        <w:jc w:val="both"/>
        <w:rPr>
          <w:rFonts w:ascii="Traditional Arabic" w:hAnsi="Traditional Arabic" w:cs="Traditional Arabic"/>
          <w:sz w:val="24"/>
          <w:szCs w:val="24"/>
          <w:rtl/>
          <w:lang w:bidi="ar-EG"/>
        </w:rPr>
      </w:pPr>
    </w:p>
    <w:p w14:paraId="618913A9" w14:textId="77777777" w:rsidR="00D4697B" w:rsidRPr="00546F1A" w:rsidRDefault="00D4697B" w:rsidP="00546F1A">
      <w:pPr>
        <w:bidi/>
        <w:spacing w:line="360" w:lineRule="auto"/>
        <w:jc w:val="both"/>
        <w:rPr>
          <w:rFonts w:ascii="Traditional Arabic" w:hAnsi="Traditional Arabic" w:cs="Traditional Arabic"/>
          <w:sz w:val="24"/>
          <w:szCs w:val="24"/>
          <w:rtl/>
          <w:lang w:bidi="ar-EG"/>
        </w:rPr>
      </w:pPr>
    </w:p>
    <w:p w14:paraId="6E071C5B" w14:textId="77777777" w:rsidR="00D16085" w:rsidRPr="00546F1A" w:rsidRDefault="00D16085" w:rsidP="00546F1A">
      <w:pPr>
        <w:bidi/>
        <w:spacing w:line="360" w:lineRule="auto"/>
        <w:jc w:val="both"/>
        <w:rPr>
          <w:rFonts w:ascii="Traditional Arabic" w:hAnsi="Traditional Arabic" w:cs="Traditional Arabic"/>
          <w:sz w:val="24"/>
          <w:szCs w:val="24"/>
          <w:rtl/>
          <w:lang w:bidi="ar-EG"/>
        </w:rPr>
      </w:pPr>
    </w:p>
    <w:p w14:paraId="5816B818" w14:textId="77777777" w:rsidR="00D16085" w:rsidRPr="00546F1A" w:rsidRDefault="00D16085" w:rsidP="00546F1A">
      <w:pPr>
        <w:bidi/>
        <w:spacing w:line="360" w:lineRule="auto"/>
        <w:jc w:val="both"/>
        <w:rPr>
          <w:rFonts w:ascii="Traditional Arabic" w:hAnsi="Traditional Arabic" w:cs="Traditional Arabic"/>
          <w:sz w:val="24"/>
          <w:szCs w:val="24"/>
          <w:rtl/>
          <w:lang w:bidi="ar-EG"/>
        </w:rPr>
      </w:pPr>
    </w:p>
    <w:p w14:paraId="6C464B40"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25E62496" w14:textId="77777777" w:rsidR="00D57133" w:rsidRDefault="00D57133" w:rsidP="00546F1A">
      <w:pPr>
        <w:bidi/>
        <w:spacing w:line="360" w:lineRule="auto"/>
        <w:jc w:val="both"/>
        <w:rPr>
          <w:rFonts w:ascii="Traditional Arabic" w:hAnsi="Traditional Arabic" w:cs="Traditional Arabic"/>
          <w:sz w:val="24"/>
          <w:szCs w:val="24"/>
          <w:rtl/>
          <w:lang w:bidi="ar-EG"/>
        </w:rPr>
      </w:pPr>
    </w:p>
    <w:p w14:paraId="6C42DD49"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3CF31045"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1E0DDC5E"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656573E8"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1CC194DD" w14:textId="1FCC8203" w:rsidR="007F4183" w:rsidRPr="00B24241" w:rsidRDefault="007F4183" w:rsidP="00546F1A">
      <w:pPr>
        <w:bidi/>
        <w:spacing w:after="200" w:line="360" w:lineRule="auto"/>
        <w:jc w:val="both"/>
        <w:rPr>
          <w:rFonts w:ascii="Traditional Arabic" w:hAnsi="Traditional Arabic" w:cs="Traditional Arabic"/>
          <w:b/>
          <w:bCs/>
          <w:sz w:val="32"/>
          <w:szCs w:val="32"/>
          <w:u w:val="single"/>
          <w:rtl/>
        </w:rPr>
      </w:pPr>
      <w:r w:rsidRPr="00B24241">
        <w:rPr>
          <w:rFonts w:ascii="Traditional Arabic" w:hAnsi="Traditional Arabic" w:cs="Traditional Arabic" w:hint="cs"/>
          <w:b/>
          <w:bCs/>
          <w:sz w:val="32"/>
          <w:szCs w:val="32"/>
          <w:u w:val="single"/>
          <w:rtl/>
        </w:rPr>
        <w:lastRenderedPageBreak/>
        <w:t>المراجع</w:t>
      </w:r>
      <w:bookmarkStart w:id="71" w:name="_Hlk192003387"/>
      <w:r w:rsidR="00A36F8D" w:rsidRPr="00B24241">
        <w:rPr>
          <w:rFonts w:ascii="Traditional Arabic" w:hAnsi="Traditional Arabic" w:cs="Traditional Arabic" w:hint="cs"/>
          <w:b/>
          <w:bCs/>
          <w:sz w:val="32"/>
          <w:szCs w:val="32"/>
          <w:u w:val="single"/>
          <w:rtl/>
        </w:rPr>
        <w:t>:</w:t>
      </w:r>
    </w:p>
    <w:p w14:paraId="3F552F76" w14:textId="6E283831" w:rsidR="000B0064" w:rsidRPr="00B24241" w:rsidRDefault="000B0064" w:rsidP="00546F1A">
      <w:pPr>
        <w:bidi/>
        <w:spacing w:after="200" w:line="360" w:lineRule="auto"/>
        <w:jc w:val="both"/>
        <w:rPr>
          <w:rFonts w:ascii="Traditional Arabic" w:hAnsi="Traditional Arabic" w:cs="Traditional Arabic"/>
          <w:b/>
          <w:bCs/>
          <w:sz w:val="28"/>
          <w:szCs w:val="28"/>
          <w:rtl/>
        </w:rPr>
      </w:pPr>
      <w:r w:rsidRPr="00B24241">
        <w:rPr>
          <w:rFonts w:ascii="Traditional Arabic" w:hAnsi="Traditional Arabic" w:cs="Traditional Arabic" w:hint="cs"/>
          <w:b/>
          <w:bCs/>
          <w:sz w:val="28"/>
          <w:szCs w:val="28"/>
          <w:rtl/>
        </w:rPr>
        <w:t>المراجع العربية</w:t>
      </w:r>
    </w:p>
    <w:p w14:paraId="6FC18843" w14:textId="1E557F2A"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bookmarkStart w:id="72" w:name="_Hlk202924906"/>
      <w:r w:rsidRPr="00546F1A">
        <w:rPr>
          <w:rFonts w:ascii="Traditional Arabic" w:hAnsi="Traditional Arabic" w:cs="Traditional Arabic" w:hint="cs"/>
          <w:sz w:val="24"/>
          <w:szCs w:val="24"/>
          <w:rtl/>
        </w:rPr>
        <w:t xml:space="preserve">الحربي، محمد سعيد. (2021).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في القطاع الصحي. جامعة طيبة، مكتبة ذكاء الأكاديمية</w:t>
      </w:r>
      <w:r w:rsidRPr="00546F1A">
        <w:rPr>
          <w:rFonts w:ascii="Traditional Arabic" w:hAnsi="Traditional Arabic" w:cs="Traditional Arabic" w:hint="cs"/>
          <w:sz w:val="24"/>
          <w:szCs w:val="24"/>
        </w:rPr>
        <w:t>.</w:t>
      </w:r>
    </w:p>
    <w:p w14:paraId="6E955B29" w14:textId="5B5018A2"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الحسين، أنس بابكر.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ممارسات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الطبال، عبد الله احمد. (2024). إطار مقترح لدور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بناء سلاسل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الموارد البشرية: دراسة ميدانية على مصلحة الجمارك المصرية.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جارة جامعة السويس.</w:t>
      </w:r>
    </w:p>
    <w:p w14:paraId="6897F184" w14:textId="01FD1BDF"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العارضة، محمد. (2023).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الحديثة والموارد البشرية. مجلة البحث العلمي،54 (2).</w:t>
      </w:r>
    </w:p>
    <w:p w14:paraId="28193C22" w14:textId="65F1FB17"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العزام، نورة (2022).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رفع كفاءة النظم الإدارية 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بجامعة تبوك. المجلة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ربوية لك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ربية بسوهاج،17 (2).</w:t>
      </w:r>
    </w:p>
    <w:p w14:paraId="6B249C65" w14:textId="3A09A16A"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العزب، عبد المقصود م</w:t>
      </w:r>
      <w:r w:rsidR="00AB3C9E" w:rsidRPr="00546F1A">
        <w:rPr>
          <w:rFonts w:ascii="Traditional Arabic" w:hAnsi="Traditional Arabic" w:cs="Traditional Arabic" w:hint="cs"/>
          <w:sz w:val="24"/>
          <w:szCs w:val="24"/>
          <w:rtl/>
        </w:rPr>
        <w:t>تــولــي</w:t>
      </w:r>
      <w:r w:rsidRPr="00546F1A">
        <w:rPr>
          <w:rFonts w:ascii="Traditional Arabic" w:hAnsi="Traditional Arabic" w:cs="Traditional Arabic" w:hint="cs"/>
          <w:sz w:val="24"/>
          <w:szCs w:val="24"/>
          <w:rtl/>
        </w:rPr>
        <w:t xml:space="preserve">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تطبيق تأثير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حول الرقمي على تمكين الموارد البشرية: دراسة تطبيقية على العام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ن بديوان عام وزارة الصحة والسكان المصرية. المجلة العلمية للدراسات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جارية والبيئية، جامعة قناة السويس.</w:t>
      </w:r>
    </w:p>
    <w:p w14:paraId="7A08AC8C" w14:textId="16B35EDB" w:rsidR="002A2C42" w:rsidRPr="00546F1A" w:rsidRDefault="002A2C42"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الشيشين، مازن، (2020). " 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حول الرقمي في الدولة المصرية وسبل تعزيز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رسالة ماجس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ر، جامعة السويس، القاهرة</w:t>
      </w:r>
    </w:p>
    <w:p w14:paraId="2B9A81BC" w14:textId="06B0880F"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الخيال، عبد القادر ابراهيم، ايمان 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العماوي، الرفاعي ابراهيم مبارك. (2024).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استخدام تكنولوجيا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تحسين 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 xml:space="preserve">ي الافصاح عن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الاستدامة.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جارة جامعة طنطا، مصر.</w:t>
      </w:r>
    </w:p>
    <w:p w14:paraId="23C53FEA" w14:textId="322BA330" w:rsidR="00783F2F" w:rsidRPr="00546F1A" w:rsidRDefault="00783F2F"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الشهري، وسام غريب. 2024.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استخدام وسائل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46F1A">
        <w:rPr>
          <w:rFonts w:ascii="Traditional Arabic" w:hAnsi="Traditional Arabic" w:cs="Traditional Arabic" w:hint="cs"/>
          <w:sz w:val="24"/>
          <w:szCs w:val="24"/>
        </w:rPr>
        <w:t xml:space="preserve"> https://search.mandumah.com/Record/1478493</w:t>
      </w:r>
    </w:p>
    <w:p w14:paraId="19672A0C" w14:textId="494FD2C1"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العمري، خالد. (2023).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الأداء الإداري للمؤسسات. المجلة العربية للنشر العلمي، العدد 17.</w:t>
      </w:r>
    </w:p>
    <w:p w14:paraId="123C864B" w14:textId="5AF2770D" w:rsidR="003F39ED" w:rsidRPr="00546F1A" w:rsidRDefault="003F39ED"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الملا، رشا محمد صائم (2022).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عم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ات اتخاذ القرار الإداري في المؤسسات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مية في الأردن. رسالة ماجس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ر غير منشورة، جامعة الشرق الأوسط، الأردن.</w:t>
      </w:r>
    </w:p>
    <w:p w14:paraId="013C84A3" w14:textId="5435A093" w:rsidR="00C45E39" w:rsidRPr="00546F1A" w:rsidRDefault="003F39ED"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الهنداوي، أحمد عبد الفتاح حمدي (2021).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وتطبيقاته في تطوير ال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الجامعية: رؤية مقترحة. مجلة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ربية بجامعة الأزهر، العدد 192. مصر</w:t>
      </w:r>
      <w:r w:rsidRPr="00546F1A">
        <w:rPr>
          <w:rFonts w:ascii="Traditional Arabic" w:hAnsi="Traditional Arabic" w:cs="Traditional Arabic" w:hint="cs"/>
          <w:sz w:val="24"/>
          <w:szCs w:val="24"/>
        </w:rPr>
        <w:t>.</w:t>
      </w:r>
    </w:p>
    <w:p w14:paraId="72D73897" w14:textId="7B241200"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حمد، عبد الله (2022).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حوّل نحو القيادة الإدارية الرقمية. مجلة ا</w:t>
      </w:r>
      <w:r w:rsidR="00AB3C9E" w:rsidRPr="00546F1A">
        <w:rPr>
          <w:rFonts w:ascii="Traditional Arabic" w:hAnsi="Traditional Arabic" w:cs="Traditional Arabic" w:hint="cs"/>
          <w:sz w:val="24"/>
          <w:szCs w:val="24"/>
          <w:rtl/>
        </w:rPr>
        <w:t>لــتــن</w:t>
      </w:r>
      <w:r w:rsidRPr="00546F1A">
        <w:rPr>
          <w:rFonts w:ascii="Traditional Arabic" w:hAnsi="Traditional Arabic" w:cs="Traditional Arabic" w:hint="cs"/>
          <w:sz w:val="24"/>
          <w:szCs w:val="24"/>
          <w:rtl/>
        </w:rPr>
        <w:t>مية الإدارية، العدد 41.</w:t>
      </w:r>
    </w:p>
    <w:p w14:paraId="45A2ED12" w14:textId="192AD881"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خ</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ل، عمر (2023). تحديات تطبيق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المؤسسات. المجلة العربية للعلوم الإدارية، 146 (2).</w:t>
      </w:r>
    </w:p>
    <w:p w14:paraId="05DBDE05" w14:textId="46CB4FF4"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سعد الله، محمد سعيد. (2023). 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جودة الخدمات الحكومية في الكويت. مجلة البحوث الفقهية والقانونية.</w:t>
      </w:r>
    </w:p>
    <w:p w14:paraId="5B610E7E" w14:textId="71C5A939" w:rsidR="002A2C42" w:rsidRPr="00546F1A" w:rsidRDefault="002A2C42"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سباع، عمر، وآخرون، (2018)،" تطبيق 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جيات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ى الدو</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الإمارات العربية المتحدة نموذجا"، مجلة الميادين الاقتصادية</w:t>
      </w:r>
      <w:r w:rsidRPr="00546F1A">
        <w:rPr>
          <w:rFonts w:ascii="Traditional Arabic" w:hAnsi="Traditional Arabic" w:cs="Traditional Arabic" w:hint="cs"/>
          <w:sz w:val="24"/>
          <w:szCs w:val="24"/>
        </w:rPr>
        <w:t>.</w:t>
      </w:r>
    </w:p>
    <w:p w14:paraId="18ABF430" w14:textId="5D07035A" w:rsidR="00ED5B06" w:rsidRPr="00546F1A" w:rsidRDefault="00ED5B06"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صالح،بسنت حسن محمد. 2025. تحليل العلاقة بين نظم الذكاء </w:t>
      </w:r>
      <w:r w:rsidR="00001B22" w:rsidRPr="00546F1A">
        <w:rPr>
          <w:rFonts w:ascii="Traditional Arabic" w:hAnsi="Traditional Arabic" w:cs="Traditional Arabic" w:hint="cs"/>
          <w:sz w:val="24"/>
          <w:szCs w:val="24"/>
          <w:rtl/>
        </w:rPr>
        <w:t>الاصطناعي</w:t>
      </w:r>
      <w:r w:rsidRPr="00546F1A">
        <w:rPr>
          <w:rFonts w:ascii="Traditional Arabic" w:hAnsi="Traditional Arabic" w:cs="Traditional Arabic" w:hint="cs"/>
          <w:sz w:val="24"/>
          <w:szCs w:val="24"/>
          <w:rtl/>
        </w:rPr>
        <w:t xml:space="preserve"> و </w:t>
      </w:r>
      <w:r w:rsidR="00001B22" w:rsidRPr="00546F1A">
        <w:rPr>
          <w:rFonts w:ascii="Traditional Arabic" w:hAnsi="Traditional Arabic" w:cs="Traditional Arabic" w:hint="cs"/>
          <w:sz w:val="24"/>
          <w:szCs w:val="24"/>
          <w:rtl/>
        </w:rPr>
        <w:t>سلاسل</w:t>
      </w:r>
      <w:r w:rsidRPr="00546F1A">
        <w:rPr>
          <w:rFonts w:ascii="Traditional Arabic" w:hAnsi="Traditional Arabic" w:cs="Traditional Arabic" w:hint="cs"/>
          <w:sz w:val="24"/>
          <w:szCs w:val="24"/>
          <w:rtl/>
        </w:rPr>
        <w:t xml:space="preserve"> التوريد الالكترونية و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ها على تحسين أداء المحاسب الاداري : مع دليل ميداني.</w:t>
      </w:r>
      <w:r w:rsidR="003C3765" w:rsidRPr="00546F1A">
        <w:rPr>
          <w:rFonts w:ascii="Traditional Arabic" w:hAnsi="Traditional Arabic" w:cs="Traditional Arabic" w:hint="cs"/>
          <w:sz w:val="24"/>
          <w:szCs w:val="24"/>
          <w:rtl/>
        </w:rPr>
        <w:t xml:space="preserve"> كلية التجارة. جامعة قناة السويس </w:t>
      </w:r>
      <w:r w:rsidR="003C3765" w:rsidRPr="00546F1A">
        <w:rPr>
          <w:rFonts w:ascii="Traditional Arabic" w:hAnsi="Traditional Arabic" w:cs="Traditional Arabic" w:hint="cs"/>
          <w:sz w:val="24"/>
          <w:szCs w:val="24"/>
        </w:rPr>
        <w:t>https://journals.ekb.eg/article_422337_95c462e3910740acd7cf12322d93cee7.pdf</w:t>
      </w:r>
    </w:p>
    <w:p w14:paraId="7B0B698B" w14:textId="38880306" w:rsidR="002A2C42" w:rsidRPr="00546F1A" w:rsidRDefault="002A2C42" w:rsidP="00546F1A">
      <w:pPr>
        <w:pStyle w:val="ListParagraph"/>
        <w:numPr>
          <w:ilvl w:val="0"/>
          <w:numId w:val="44"/>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عرفة، سيد سالم، (2021). "اتجاهات حديثة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غيير"، (ص 99 وما بعدها)، دار الراية للنشر وا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زيع</w:t>
      </w:r>
      <w:r w:rsidRPr="00546F1A">
        <w:rPr>
          <w:rFonts w:ascii="Traditional Arabic" w:hAnsi="Traditional Arabic" w:cs="Traditional Arabic" w:hint="cs"/>
          <w:sz w:val="24"/>
          <w:szCs w:val="24"/>
        </w:rPr>
        <w:t>.</w:t>
      </w:r>
    </w:p>
    <w:p w14:paraId="0B529ADB" w14:textId="7CC642BE" w:rsidR="002A2C42" w:rsidRPr="00546F1A" w:rsidRDefault="002A2C42"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عفيفي، جهاد أحمد، (2014)."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والأنظمة الخبيرة"، الطبعة الأولى، (ص31)، دار أمجد للنشر وا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زيع، الأردن.</w:t>
      </w:r>
    </w:p>
    <w:p w14:paraId="7CA6ECAB" w14:textId="32B48A18" w:rsidR="002A2C42" w:rsidRPr="00546F1A" w:rsidRDefault="002A2C42" w:rsidP="00546F1A">
      <w:pPr>
        <w:pStyle w:val="ListParagraph"/>
        <w:numPr>
          <w:ilvl w:val="0"/>
          <w:numId w:val="44"/>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عبد القادر، أمل، (2021)."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عزيز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افسية سوق العمل بمؤسسات المعلومات الأكاديمية"، المجلة المصرية لعلوم المعلومات.</w:t>
      </w:r>
    </w:p>
    <w:p w14:paraId="222B8605" w14:textId="77BCC63F" w:rsidR="00C45E39" w:rsidRPr="00546F1A" w:rsidRDefault="00C45E39" w:rsidP="00546F1A">
      <w:pPr>
        <w:pStyle w:val="ListParagraph"/>
        <w:numPr>
          <w:ilvl w:val="0"/>
          <w:numId w:val="44"/>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علاء، البتانوني.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الارتباط وا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كامل بين ممارسات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الاسترا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في دعم القدرة ا</w:t>
      </w:r>
      <w:r w:rsidR="00AB3C9E" w:rsidRPr="00546F1A">
        <w:rPr>
          <w:rFonts w:ascii="Traditional Arabic" w:hAnsi="Traditional Arabic" w:cs="Traditional Arabic" w:hint="cs"/>
          <w:sz w:val="24"/>
          <w:szCs w:val="24"/>
          <w:rtl/>
        </w:rPr>
        <w:t>لــتــن</w:t>
      </w:r>
      <w:r w:rsidRPr="00546F1A">
        <w:rPr>
          <w:rFonts w:ascii="Traditional Arabic" w:hAnsi="Traditional Arabic" w:cs="Traditional Arabic" w:hint="cs"/>
          <w:sz w:val="24"/>
          <w:szCs w:val="24"/>
          <w:rtl/>
        </w:rPr>
        <w:t>افسية لمؤسسات الأعمال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صنيعية. مجلة المحاسبة والمراجعة،22 (2).</w:t>
      </w:r>
    </w:p>
    <w:p w14:paraId="6331B1D9" w14:textId="713C9D06" w:rsidR="00C45E39" w:rsidRPr="00546F1A" w:rsidRDefault="001D6C35"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الواصل، </w:t>
      </w:r>
      <w:r w:rsidR="00C45E39" w:rsidRPr="00546F1A">
        <w:rPr>
          <w:rFonts w:ascii="Traditional Arabic" w:hAnsi="Traditional Arabic" w:cs="Traditional Arabic" w:hint="cs"/>
          <w:sz w:val="24"/>
          <w:szCs w:val="24"/>
          <w:rtl/>
        </w:rPr>
        <w:t xml:space="preserve">مشاعل عبد الله، شهد عبد الله المعلم، رائد سالم الحربي، مهيتاب ماهر الرافعي. (2023). تأثير تقنيات الذكاء </w:t>
      </w:r>
      <w:r w:rsidR="00067C01" w:rsidRPr="00546F1A">
        <w:rPr>
          <w:rFonts w:ascii="Traditional Arabic" w:hAnsi="Traditional Arabic" w:cs="Traditional Arabic" w:hint="cs"/>
          <w:sz w:val="24"/>
          <w:szCs w:val="24"/>
          <w:rtl/>
        </w:rPr>
        <w:t>الإصطناعي</w:t>
      </w:r>
      <w:r w:rsidR="00C45E39" w:rsidRPr="00546F1A">
        <w:rPr>
          <w:rFonts w:ascii="Traditional Arabic" w:hAnsi="Traditional Arabic" w:cs="Traditional Arabic" w:hint="cs"/>
          <w:sz w:val="24"/>
          <w:szCs w:val="24"/>
          <w:rtl/>
        </w:rPr>
        <w:t xml:space="preserve"> في تحسين استرا</w:t>
      </w:r>
      <w:r w:rsidR="00AB3C9E" w:rsidRPr="00546F1A">
        <w:rPr>
          <w:rFonts w:ascii="Traditional Arabic" w:hAnsi="Traditional Arabic" w:cs="Traditional Arabic" w:hint="cs"/>
          <w:sz w:val="24"/>
          <w:szCs w:val="24"/>
          <w:rtl/>
        </w:rPr>
        <w:t>تــي</w:t>
      </w:r>
      <w:r w:rsidR="00C45E39" w:rsidRPr="00546F1A">
        <w:rPr>
          <w:rFonts w:ascii="Traditional Arabic" w:hAnsi="Traditional Arabic" w:cs="Traditional Arabic" w:hint="cs"/>
          <w:sz w:val="24"/>
          <w:szCs w:val="24"/>
          <w:rtl/>
        </w:rPr>
        <w:t>جيات ا</w:t>
      </w:r>
      <w:r w:rsidR="00AB3C9E" w:rsidRPr="00546F1A">
        <w:rPr>
          <w:rFonts w:ascii="Traditional Arabic" w:hAnsi="Traditional Arabic" w:cs="Traditional Arabic" w:hint="cs"/>
          <w:sz w:val="24"/>
          <w:szCs w:val="24"/>
          <w:rtl/>
        </w:rPr>
        <w:t>لــتــس</w:t>
      </w:r>
      <w:r w:rsidR="00C45E39" w:rsidRPr="00546F1A">
        <w:rPr>
          <w:rFonts w:ascii="Traditional Arabic" w:hAnsi="Traditional Arabic" w:cs="Traditional Arabic" w:hint="cs"/>
          <w:sz w:val="24"/>
          <w:szCs w:val="24"/>
          <w:rtl/>
        </w:rPr>
        <w:t>ويق الرقمي. مجلة اتحاد الجامعات العربية، 12(2).</w:t>
      </w:r>
    </w:p>
    <w:p w14:paraId="7BCEB378" w14:textId="70611355" w:rsidR="00123CD9" w:rsidRPr="00546F1A" w:rsidRDefault="00123CD9"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ماجد، احمد، (2018).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بدولة الإمارات العربية المتحدة"،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الدراسات والسياسات الاقتصادية مبادرات الربع الأول، وزارة الاقتصاد، الإمارات</w:t>
      </w:r>
    </w:p>
    <w:p w14:paraId="0A4B22A3" w14:textId="6E09D59E" w:rsidR="00223424" w:rsidRPr="00546F1A" w:rsidRDefault="00223424"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منصور، عزام، (2021).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بين الواقع والحقيقة والخيال في العم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مية"، مجلة القراءة والمعرفة، ص 15-48.</w:t>
      </w:r>
    </w:p>
    <w:p w14:paraId="6018B0BF" w14:textId="616B9239" w:rsidR="006017D2" w:rsidRPr="00546F1A" w:rsidRDefault="006017D2" w:rsidP="00546F1A">
      <w:pPr>
        <w:pStyle w:val="ListParagraph"/>
        <w:numPr>
          <w:ilvl w:val="0"/>
          <w:numId w:val="44"/>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مصاروة، فارس .2019.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تكنولوجيا المعلومات على تكامل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في مجموعة المناصير – الأردن. جامعة الشرق الأوسط. </w:t>
      </w:r>
      <w:r w:rsidRPr="00546F1A">
        <w:rPr>
          <w:rFonts w:ascii="Traditional Arabic" w:hAnsi="Traditional Arabic" w:cs="Traditional Arabic" w:hint="cs"/>
          <w:sz w:val="24"/>
          <w:szCs w:val="24"/>
        </w:rPr>
        <w:t>https://search.mandumah.com/Record/1013758</w:t>
      </w:r>
    </w:p>
    <w:p w14:paraId="5F3535F3" w14:textId="053E8B88" w:rsidR="00912656" w:rsidRPr="00546F1A" w:rsidRDefault="00A45AD7"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المراجع الأجنبية</w:t>
      </w:r>
    </w:p>
    <w:p w14:paraId="473FF763"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bookmarkStart w:id="73" w:name="_Hlk236329216"/>
      <w:r w:rsidRPr="00546F1A">
        <w:rPr>
          <w:rFonts w:ascii="Traditional Arabic" w:hAnsi="Traditional Arabic" w:cs="Traditional Arabic" w:hint="cs"/>
          <w:sz w:val="24"/>
          <w:szCs w:val="24"/>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46F1A" w:rsidRDefault="00831158" w:rsidP="00546F1A">
      <w:pPr>
        <w:pStyle w:val="ListParagraph"/>
        <w:numPr>
          <w:ilvl w:val="0"/>
          <w:numId w:val="45"/>
        </w:numPr>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 xml:space="preserve"> Evseeva, et, al. (2021). </w:t>
      </w:r>
      <w:r w:rsidRPr="00546F1A">
        <w:rPr>
          <w:rFonts w:ascii="Traditional Arabic" w:hAnsi="Traditional Arabic" w:cs="Traditional Arabic" w:hint="cs"/>
          <w:i/>
          <w:iCs/>
          <w:sz w:val="24"/>
          <w:szCs w:val="24"/>
        </w:rPr>
        <w:t xml:space="preserve">The impact of using artificial intelligence in human resource management in the Russian agricultural sector. </w:t>
      </w:r>
      <w:r w:rsidRPr="00546F1A">
        <w:rPr>
          <w:rFonts w:ascii="Traditional Arabic" w:hAnsi="Traditional Arabic" w:cs="Traditional Arabic" w:hint="cs"/>
          <w:sz w:val="24"/>
          <w:szCs w:val="24"/>
        </w:rPr>
        <w:t>Journal of Knowledge Management. Vol. 23 (9).</w:t>
      </w:r>
    </w:p>
    <w:p w14:paraId="10313CFD"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t xml:space="preserve">Jenni, et, al, (2024). </w:t>
      </w:r>
      <w:r w:rsidRPr="00546F1A">
        <w:rPr>
          <w:rFonts w:ascii="Traditional Arabic" w:hAnsi="Traditional Arabic" w:cs="Traditional Arabic" w:hint="cs"/>
          <w:i/>
          <w:iCs/>
          <w:sz w:val="24"/>
          <w:szCs w:val="24"/>
        </w:rPr>
        <w:t>The role of artificial intelligence in improving the efficiency of PT. Pelita Media Nusantara's supply chain</w:t>
      </w:r>
      <w:r w:rsidRPr="00546F1A">
        <w:rPr>
          <w:rFonts w:ascii="Traditional Arabic" w:hAnsi="Traditional Arabic" w:cs="Traditional Arabic" w:hint="cs"/>
          <w:sz w:val="24"/>
          <w:szCs w:val="24"/>
        </w:rPr>
        <w:t>". in Indonesia.</w:t>
      </w:r>
      <w:r w:rsidRPr="00546F1A">
        <w:rPr>
          <w:rFonts w:ascii="Traditional Arabic" w:hAnsi="Traditional Arabic" w:cs="Traditional Arabic" w:hint="cs"/>
          <w:sz w:val="24"/>
          <w:szCs w:val="24"/>
          <w:lang w:bidi="ar-EG"/>
        </w:rPr>
        <w:t xml:space="preserve"> International Journal of Doctoral studies. Vol. 15</w:t>
      </w:r>
      <w:r w:rsidRPr="00546F1A">
        <w:rPr>
          <w:rFonts w:ascii="Traditional Arabic" w:hAnsi="Traditional Arabic" w:cs="Traditional Arabic" w:hint="cs"/>
          <w:sz w:val="24"/>
          <w:szCs w:val="24"/>
          <w:rtl/>
          <w:lang w:bidi="ar-EG"/>
        </w:rPr>
        <w:t>(7)</w:t>
      </w:r>
      <w:r w:rsidRPr="00546F1A">
        <w:rPr>
          <w:rFonts w:ascii="Traditional Arabic" w:hAnsi="Traditional Arabic" w:cs="Traditional Arabic" w:hint="cs"/>
          <w:sz w:val="24"/>
          <w:szCs w:val="24"/>
          <w:lang w:bidi="ar-EG"/>
        </w:rPr>
        <w:t>.</w:t>
      </w:r>
    </w:p>
    <w:p w14:paraId="52A7194F"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lastRenderedPageBreak/>
        <w:t>Jonathan, Wright and Other, (2020). "Smarter supply chains for an unpredictable world" USA: IBM institute for business value</w:t>
      </w:r>
    </w:p>
    <w:p w14:paraId="6F82D951"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t xml:space="preserve">Kilofarad, et, al. (2019). </w:t>
      </w:r>
      <w:r w:rsidRPr="00546F1A">
        <w:rPr>
          <w:rFonts w:ascii="Traditional Arabic" w:hAnsi="Traditional Arabic" w:cs="Traditional Arabic" w:hint="cs"/>
          <w:i/>
          <w:iCs/>
          <w:sz w:val="24"/>
          <w:szCs w:val="24"/>
        </w:rPr>
        <w:t>The impact of contemporary human resource trends on logistics and supply chains</w:t>
      </w:r>
      <w:r w:rsidRPr="00546F1A">
        <w:rPr>
          <w:rFonts w:ascii="Traditional Arabic" w:hAnsi="Traditional Arabic" w:cs="Traditional Arabic" w:hint="cs"/>
          <w:sz w:val="24"/>
          <w:szCs w:val="24"/>
        </w:rPr>
        <w:t>" in Serbia.</w:t>
      </w:r>
      <w:r w:rsidRPr="00546F1A">
        <w:rPr>
          <w:rFonts w:ascii="Traditional Arabic" w:hAnsi="Traditional Arabic" w:cs="Traditional Arabic" w:hint="cs"/>
          <w:sz w:val="24"/>
          <w:szCs w:val="24"/>
          <w:lang w:bidi="ar-EG"/>
        </w:rPr>
        <w:t xml:space="preserve"> Journal Of Engineering and Science (IJES), 3 (4).</w:t>
      </w:r>
    </w:p>
    <w:p w14:paraId="09D7EEAB"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Ledro Anna Nosella, C., &amp; Vinelli, A. (2022). Artificial Intelligence in Customer relationship management: Literature review and future research directions. Journal of Business, 37 (13).</w:t>
      </w:r>
    </w:p>
    <w:p w14:paraId="3BEBBB83"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Nahr, J., G., Nazari, H., &amp; Sadeghi, M. E. (2021). "Green supply chain based on artificial intelligence of things (AIOT)" International Journal of innovation in management, economics and social science, (</w:t>
      </w:r>
      <w:proofErr w:type="gramStart"/>
      <w:r w:rsidRPr="00546F1A">
        <w:rPr>
          <w:rFonts w:ascii="Traditional Arabic" w:hAnsi="Traditional Arabic" w:cs="Traditional Arabic" w:hint="cs"/>
          <w:sz w:val="24"/>
          <w:szCs w:val="24"/>
          <w:lang w:bidi="ar-EG"/>
        </w:rPr>
        <w:t>63 )</w:t>
      </w:r>
      <w:proofErr w:type="gramEnd"/>
    </w:p>
    <w:p w14:paraId="5D855C91" w14:textId="77777777" w:rsidR="00831158" w:rsidRPr="00546F1A" w:rsidRDefault="00831158" w:rsidP="00546F1A">
      <w:pPr>
        <w:pStyle w:val="ListParagraph"/>
        <w:numPr>
          <w:ilvl w:val="0"/>
          <w:numId w:val="45"/>
        </w:numPr>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Opioid, M. et al, (2023). The role of artificial intelligence for management decision: a structured literature review. Emerald Publishing Limited. Journal of Knowledge Management. Vol. 27 (7).</w:t>
      </w:r>
    </w:p>
    <w:p w14:paraId="603D078E"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Pillai, R., &amp; Sivathanu, B., (2020), Adoption of artificial intelligence (AI) for talent acquisition in IT/Its organizations, Benchmarking: An International Journal, 27(9), </w:t>
      </w:r>
    </w:p>
    <w:p w14:paraId="2057CD78"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Punam Kumah., Slenthem</w:t>
      </w:r>
      <w:proofErr w:type="gramStart"/>
      <w:r w:rsidRPr="00546F1A">
        <w:rPr>
          <w:rFonts w:ascii="Traditional Arabic" w:hAnsi="Traditional Arabic" w:cs="Traditional Arabic" w:hint="cs"/>
          <w:sz w:val="24"/>
          <w:szCs w:val="24"/>
          <w:lang w:bidi="ar-EG"/>
        </w:rPr>
        <w:t>. ,</w:t>
      </w:r>
      <w:proofErr w:type="gramEnd"/>
      <w:r w:rsidRPr="00546F1A">
        <w:rPr>
          <w:rFonts w:ascii="Traditional Arabic" w:hAnsi="Traditional Arabic" w:cs="Traditional Arabic" w:hint="cs"/>
          <w:sz w:val="24"/>
          <w:szCs w:val="24"/>
          <w:lang w:bidi="ar-EG"/>
        </w:rPr>
        <w:t xml:space="preserve"> Balaram</w:t>
      </w:r>
      <w:proofErr w:type="gramStart"/>
      <w:r w:rsidRPr="00546F1A">
        <w:rPr>
          <w:rFonts w:ascii="Traditional Arabic" w:hAnsi="Traditional Arabic" w:cs="Traditional Arabic" w:hint="cs"/>
          <w:sz w:val="24"/>
          <w:szCs w:val="24"/>
          <w:lang w:bidi="ar-EG"/>
        </w:rPr>
        <w:t>.,(</w:t>
      </w:r>
      <w:proofErr w:type="gramEnd"/>
      <w:r w:rsidRPr="00546F1A">
        <w:rPr>
          <w:rFonts w:ascii="Traditional Arabic" w:hAnsi="Traditional Arabic" w:cs="Traditional Arabic" w:hint="cs"/>
          <w:sz w:val="24"/>
          <w:szCs w:val="24"/>
          <w:lang w:bidi="ar-EG"/>
        </w:rPr>
        <w:t>2023), Artificial Intelligence (AI) in HRM (Human Resources Management): A Sentiment Analysis Approach, S. Tamane et al. (Eds.): ICAMIDA 2022, ACSR 105</w:t>
      </w:r>
    </w:p>
    <w:p w14:paraId="3296D13D"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Ranak, (2020) founder, host books, </w:t>
      </w:r>
      <w:proofErr w:type="spellStart"/>
      <w:r w:rsidRPr="00546F1A">
        <w:rPr>
          <w:rFonts w:ascii="Traditional Arabic" w:hAnsi="Traditional Arabic" w:cs="Traditional Arabic" w:hint="cs"/>
          <w:sz w:val="24"/>
          <w:szCs w:val="24"/>
          <w:lang w:bidi="ar-EG"/>
        </w:rPr>
        <w:t>inc</w:t>
      </w:r>
      <w:proofErr w:type="spellEnd"/>
      <w:r w:rsidRPr="00546F1A">
        <w:rPr>
          <w:rFonts w:ascii="Traditional Arabic" w:hAnsi="Traditional Arabic" w:cs="Traditional Arabic" w:hint="cs"/>
          <w:sz w:val="24"/>
          <w:szCs w:val="24"/>
          <w:lang w:bidi="ar-EG"/>
        </w:rPr>
        <w:t xml:space="preserve"> "artificial intelligence blogs what would be the impact of artificial intelligence on accounting.</w:t>
      </w:r>
    </w:p>
    <w:p w14:paraId="5EE5EB26"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lastRenderedPageBreak/>
        <w:t>Russell, S., &amp; Norvig, P. (2020). Artificial Intelligence: A Modern Approach. (4th Ed.). Pearson Series in Artificial Intelligence.</w:t>
      </w:r>
      <w:r w:rsidRPr="00546F1A">
        <w:rPr>
          <w:rFonts w:ascii="Traditional Arabic" w:hAnsi="Traditional Arabic" w:cs="Traditional Arabic" w:hint="cs"/>
          <w:sz w:val="24"/>
          <w:szCs w:val="24"/>
          <w:lang w:bidi="ar-EG"/>
        </w:rPr>
        <w:t xml:space="preserve"> International Journal of Doctoral studies. Vol. 11</w:t>
      </w:r>
      <w:r w:rsidRPr="00546F1A">
        <w:rPr>
          <w:rFonts w:ascii="Traditional Arabic" w:hAnsi="Traditional Arabic" w:cs="Traditional Arabic" w:hint="cs"/>
          <w:sz w:val="24"/>
          <w:szCs w:val="24"/>
          <w:rtl/>
          <w:lang w:bidi="ar-EG"/>
        </w:rPr>
        <w:t>(5)</w:t>
      </w:r>
      <w:r w:rsidRPr="00546F1A">
        <w:rPr>
          <w:rFonts w:ascii="Traditional Arabic" w:hAnsi="Traditional Arabic" w:cs="Traditional Arabic" w:hint="cs"/>
          <w:sz w:val="24"/>
          <w:szCs w:val="24"/>
          <w:lang w:bidi="ar-EG"/>
        </w:rPr>
        <w:t>.</w:t>
      </w:r>
    </w:p>
    <w:p w14:paraId="357AF06A"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Shyla Awasthi. 2024. Artificial Intelligence in Supply Chain Management. Journal of Student Research13. </w:t>
      </w:r>
      <w:hyperlink r:id="rId15" w:history="1">
        <w:r w:rsidRPr="00B24241">
          <w:rPr>
            <w:rStyle w:val="Hyperlink"/>
            <w:rFonts w:ascii="Traditional Arabic" w:hAnsi="Traditional Arabic" w:cs="Traditional Arabic" w:hint="cs"/>
            <w:color w:val="auto"/>
            <w:sz w:val="24"/>
            <w:szCs w:val="24"/>
            <w:u w:val="none"/>
            <w:lang w:bidi="ar-EG"/>
          </w:rPr>
          <w:t>https://www.researchgate.net/publication/382921023</w:t>
        </w:r>
      </w:hyperlink>
      <w:r w:rsidRPr="00B24241">
        <w:rPr>
          <w:rFonts w:ascii="Traditional Arabic" w:hAnsi="Traditional Arabic" w:cs="Traditional Arabic" w:hint="cs"/>
          <w:sz w:val="24"/>
          <w:szCs w:val="24"/>
          <w:lang w:bidi="ar-EG"/>
        </w:rPr>
        <w:t>.</w:t>
      </w:r>
    </w:p>
    <w:p w14:paraId="07DB7302"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Sinaga, John Wiley &amp; Sons Inc (2019), The Role of HR Practices in Enhancing Firm Supply Chain Performance, Int. J Sup. Chain. Mgt </w:t>
      </w:r>
      <w:proofErr w:type="gramStart"/>
      <w:r w:rsidRPr="00546F1A">
        <w:rPr>
          <w:rFonts w:ascii="Traditional Arabic" w:hAnsi="Traditional Arabic" w:cs="Traditional Arabic" w:hint="cs"/>
          <w:sz w:val="24"/>
          <w:szCs w:val="24"/>
          <w:lang w:bidi="ar-EG"/>
        </w:rPr>
        <w:t xml:space="preserve">  ,</w:t>
      </w:r>
      <w:proofErr w:type="gramEnd"/>
      <w:r w:rsidRPr="00546F1A">
        <w:rPr>
          <w:rFonts w:ascii="Traditional Arabic" w:hAnsi="Traditional Arabic" w:cs="Traditional Arabic" w:hint="cs"/>
          <w:sz w:val="24"/>
          <w:szCs w:val="24"/>
          <w:lang w:bidi="ar-EG"/>
        </w:rPr>
        <w:t xml:space="preserve">Vol. 8, No. 2, </w:t>
      </w:r>
    </w:p>
    <w:p w14:paraId="08D7D871" w14:textId="77777777" w:rsidR="00831158" w:rsidRPr="00546F1A"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Stanley, D. S., &amp; Aggarwal, V., (2019), Impact of disruptive technology on human resource management practices, International Journal of Business Continuity and Risk Management,9.</w:t>
      </w:r>
    </w:p>
    <w:p w14:paraId="5B9709D1" w14:textId="77777777" w:rsidR="00831158" w:rsidRDefault="00831158" w:rsidP="00546F1A">
      <w:pPr>
        <w:pStyle w:val="ListParagraph"/>
        <w:numPr>
          <w:ilvl w:val="0"/>
          <w:numId w:val="45"/>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6AA79E55"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73"/>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lastRenderedPageBreak/>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23"/>
    <w:bookmarkEnd w:id="71"/>
    <w:bookmarkEnd w:id="72"/>
    <w:p w14:paraId="039A81F0" w14:textId="77777777" w:rsidR="00783F2F" w:rsidRPr="00546F1A" w:rsidRDefault="00783F2F">
      <w:pPr>
        <w:pStyle w:val="ListParagraph"/>
        <w:numPr>
          <w:ilvl w:val="0"/>
          <w:numId w:val="45"/>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6"/>
      <w:headerReference w:type="default" r:id="rId17"/>
      <w:footerReference w:type="default" r:id="rId18"/>
      <w:headerReference w:type="first" r:id="rId19"/>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BFA6D" w14:textId="77777777" w:rsidR="00A76530" w:rsidRDefault="00A76530" w:rsidP="00F628F0">
      <w:pPr>
        <w:spacing w:after="0" w:line="240" w:lineRule="auto"/>
      </w:pPr>
      <w:r>
        <w:separator/>
      </w:r>
    </w:p>
  </w:endnote>
  <w:endnote w:type="continuationSeparator" w:id="0">
    <w:p w14:paraId="33422C3D" w14:textId="77777777" w:rsidR="00A76530" w:rsidRDefault="00A7653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16C9D" w14:textId="77777777" w:rsidR="00A76530" w:rsidRDefault="00A76530" w:rsidP="00F628F0">
      <w:pPr>
        <w:spacing w:after="0" w:line="240" w:lineRule="auto"/>
      </w:pPr>
      <w:r>
        <w:separator/>
      </w:r>
    </w:p>
  </w:footnote>
  <w:footnote w:type="continuationSeparator" w:id="0">
    <w:p w14:paraId="2DDAEFF4" w14:textId="77777777" w:rsidR="00A76530" w:rsidRDefault="00A7653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083A5405"/>
    <w:multiLevelType w:val="multilevel"/>
    <w:tmpl w:val="03D8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75317"/>
    <w:multiLevelType w:val="multilevel"/>
    <w:tmpl w:val="CDF2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064446"/>
    <w:multiLevelType w:val="hybridMultilevel"/>
    <w:tmpl w:val="4E06A7E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50767D8"/>
    <w:multiLevelType w:val="hybridMultilevel"/>
    <w:tmpl w:val="36EA0F94"/>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0A2906"/>
    <w:multiLevelType w:val="multilevel"/>
    <w:tmpl w:val="2A3A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0C111F"/>
    <w:multiLevelType w:val="multilevel"/>
    <w:tmpl w:val="EDFE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5A1000"/>
    <w:multiLevelType w:val="multilevel"/>
    <w:tmpl w:val="51049498"/>
    <w:lvl w:ilvl="0">
      <w:numFmt w:val="bullet"/>
      <w:lvlText w:val="–"/>
      <w:lvlJc w:val="left"/>
      <w:pPr>
        <w:ind w:left="360" w:hanging="360"/>
      </w:pPr>
      <w:rPr>
        <w:rFonts w:ascii="Sakkal Majalla" w:eastAsiaTheme="minorHAnsi" w:hAnsi="Sakkal Majalla" w:cs="Sakkal Majalla" w:hint="default"/>
        <w:color w:val="EE000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4"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DD4940"/>
    <w:multiLevelType w:val="multilevel"/>
    <w:tmpl w:val="C214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78E39D3"/>
    <w:multiLevelType w:val="multilevel"/>
    <w:tmpl w:val="3680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2936345F"/>
    <w:multiLevelType w:val="multilevel"/>
    <w:tmpl w:val="9F80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ACF027A"/>
    <w:multiLevelType w:val="multilevel"/>
    <w:tmpl w:val="375C459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7C0D8F"/>
    <w:multiLevelType w:val="multilevel"/>
    <w:tmpl w:val="AF2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43"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DB217F"/>
    <w:multiLevelType w:val="multilevel"/>
    <w:tmpl w:val="409E5E4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6" w15:restartNumberingAfterBreak="0">
    <w:nsid w:val="38013C82"/>
    <w:multiLevelType w:val="multilevel"/>
    <w:tmpl w:val="1D7C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8"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0B1887"/>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3A5B6AFB"/>
    <w:multiLevelType w:val="multilevel"/>
    <w:tmpl w:val="F9A6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2B0673"/>
    <w:multiLevelType w:val="multilevel"/>
    <w:tmpl w:val="1F1A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362AE4"/>
    <w:multiLevelType w:val="multilevel"/>
    <w:tmpl w:val="5B24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56"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5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5324DA1"/>
    <w:multiLevelType w:val="hybridMultilevel"/>
    <w:tmpl w:val="C8F01EC6"/>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3"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F0255B9"/>
    <w:multiLevelType w:val="multilevel"/>
    <w:tmpl w:val="0AA8325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0C5031"/>
    <w:multiLevelType w:val="multilevel"/>
    <w:tmpl w:val="5FC6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8"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6B64630"/>
    <w:multiLevelType w:val="multilevel"/>
    <w:tmpl w:val="2F4E268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74E07E5"/>
    <w:multiLevelType w:val="multilevel"/>
    <w:tmpl w:val="9662AEF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0634E7"/>
    <w:multiLevelType w:val="multilevel"/>
    <w:tmpl w:val="78500C1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A5714D6"/>
    <w:multiLevelType w:val="hybridMultilevel"/>
    <w:tmpl w:val="259C463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B4D5779"/>
    <w:multiLevelType w:val="multilevel"/>
    <w:tmpl w:val="2242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5E4DD2"/>
    <w:multiLevelType w:val="hybridMultilevel"/>
    <w:tmpl w:val="4F3AC422"/>
    <w:lvl w:ilvl="0" w:tplc="4510077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5D3C0433"/>
    <w:multiLevelType w:val="multilevel"/>
    <w:tmpl w:val="95D8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84"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5665555"/>
    <w:multiLevelType w:val="multilevel"/>
    <w:tmpl w:val="E48E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90"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B9F6F52"/>
    <w:multiLevelType w:val="multilevel"/>
    <w:tmpl w:val="D264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96" w15:restartNumberingAfterBreak="0">
    <w:nsid w:val="6D2023DA"/>
    <w:multiLevelType w:val="hybridMultilevel"/>
    <w:tmpl w:val="4B42ADBC"/>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6D452FB4"/>
    <w:multiLevelType w:val="multilevel"/>
    <w:tmpl w:val="75188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068075C"/>
    <w:multiLevelType w:val="multilevel"/>
    <w:tmpl w:val="FAFE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B57DB0"/>
    <w:multiLevelType w:val="multilevel"/>
    <w:tmpl w:val="177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F62B40"/>
    <w:multiLevelType w:val="hybridMultilevel"/>
    <w:tmpl w:val="0C7432D8"/>
    <w:lvl w:ilvl="0" w:tplc="DCB48C04">
      <w:start w:val="5"/>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6" w15:restartNumberingAfterBreak="0">
    <w:nsid w:val="743619C7"/>
    <w:multiLevelType w:val="multilevel"/>
    <w:tmpl w:val="28A2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7F6B14"/>
    <w:multiLevelType w:val="multilevel"/>
    <w:tmpl w:val="3DFC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6B1261B"/>
    <w:multiLevelType w:val="multilevel"/>
    <w:tmpl w:val="206E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15"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16" w15:restartNumberingAfterBreak="0">
    <w:nsid w:val="7CF93DA5"/>
    <w:multiLevelType w:val="hybridMultilevel"/>
    <w:tmpl w:val="D3EC83CE"/>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17"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9"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0"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1"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382416">
    <w:abstractNumId w:val="86"/>
  </w:num>
  <w:num w:numId="2" w16cid:durableId="1924603523">
    <w:abstractNumId w:val="61"/>
  </w:num>
  <w:num w:numId="3" w16cid:durableId="1804500209">
    <w:abstractNumId w:val="54"/>
  </w:num>
  <w:num w:numId="4" w16cid:durableId="960067842">
    <w:abstractNumId w:val="94"/>
  </w:num>
  <w:num w:numId="5" w16cid:durableId="1259289257">
    <w:abstractNumId w:val="22"/>
  </w:num>
  <w:num w:numId="6" w16cid:durableId="1605727098">
    <w:abstractNumId w:val="84"/>
  </w:num>
  <w:num w:numId="7" w16cid:durableId="133840448">
    <w:abstractNumId w:val="102"/>
  </w:num>
  <w:num w:numId="8" w16cid:durableId="861668924">
    <w:abstractNumId w:val="82"/>
  </w:num>
  <w:num w:numId="9" w16cid:durableId="1439182245">
    <w:abstractNumId w:val="68"/>
  </w:num>
  <w:num w:numId="10" w16cid:durableId="1544295177">
    <w:abstractNumId w:val="85"/>
  </w:num>
  <w:num w:numId="11" w16cid:durableId="300889581">
    <w:abstractNumId w:val="5"/>
  </w:num>
  <w:num w:numId="12" w16cid:durableId="654263490">
    <w:abstractNumId w:val="111"/>
  </w:num>
  <w:num w:numId="13" w16cid:durableId="38552787">
    <w:abstractNumId w:val="30"/>
  </w:num>
  <w:num w:numId="14" w16cid:durableId="939339845">
    <w:abstractNumId w:val="121"/>
  </w:num>
  <w:num w:numId="15" w16cid:durableId="2014914129">
    <w:abstractNumId w:val="34"/>
  </w:num>
  <w:num w:numId="16" w16cid:durableId="1885753415">
    <w:abstractNumId w:val="90"/>
  </w:num>
  <w:num w:numId="17" w16cid:durableId="1079597077">
    <w:abstractNumId w:val="100"/>
  </w:num>
  <w:num w:numId="18" w16cid:durableId="1735275365">
    <w:abstractNumId w:val="92"/>
  </w:num>
  <w:num w:numId="19" w16cid:durableId="1718699349">
    <w:abstractNumId w:val="10"/>
  </w:num>
  <w:num w:numId="20" w16cid:durableId="1347051278">
    <w:abstractNumId w:val="115"/>
  </w:num>
  <w:num w:numId="21" w16cid:durableId="929392226">
    <w:abstractNumId w:val="17"/>
  </w:num>
  <w:num w:numId="22" w16cid:durableId="348919101">
    <w:abstractNumId w:val="119"/>
  </w:num>
  <w:num w:numId="23" w16cid:durableId="277687881">
    <w:abstractNumId w:val="3"/>
  </w:num>
  <w:num w:numId="24" w16cid:durableId="1087118539">
    <w:abstractNumId w:val="76"/>
  </w:num>
  <w:num w:numId="25" w16cid:durableId="1021053472">
    <w:abstractNumId w:val="13"/>
  </w:num>
  <w:num w:numId="26" w16cid:durableId="1492402795">
    <w:abstractNumId w:val="75"/>
  </w:num>
  <w:num w:numId="27" w16cid:durableId="1100685925">
    <w:abstractNumId w:val="29"/>
  </w:num>
  <w:num w:numId="28" w16cid:durableId="2021160500">
    <w:abstractNumId w:val="2"/>
  </w:num>
  <w:num w:numId="29" w16cid:durableId="589503730">
    <w:abstractNumId w:val="19"/>
  </w:num>
  <w:num w:numId="30" w16cid:durableId="1455711790">
    <w:abstractNumId w:val="41"/>
  </w:num>
  <w:num w:numId="31" w16cid:durableId="497498853">
    <w:abstractNumId w:val="36"/>
  </w:num>
  <w:num w:numId="32" w16cid:durableId="1623338263">
    <w:abstractNumId w:val="1"/>
  </w:num>
  <w:num w:numId="33" w16cid:durableId="1798646047">
    <w:abstractNumId w:val="58"/>
  </w:num>
  <w:num w:numId="34" w16cid:durableId="611859472">
    <w:abstractNumId w:val="91"/>
  </w:num>
  <w:num w:numId="35" w16cid:durableId="1233661398">
    <w:abstractNumId w:val="72"/>
  </w:num>
  <w:num w:numId="36" w16cid:durableId="446391391">
    <w:abstractNumId w:val="118"/>
  </w:num>
  <w:num w:numId="37" w16cid:durableId="2112358401">
    <w:abstractNumId w:val="24"/>
  </w:num>
  <w:num w:numId="38" w16cid:durableId="528496274">
    <w:abstractNumId w:val="67"/>
  </w:num>
  <w:num w:numId="39" w16cid:durableId="691541665">
    <w:abstractNumId w:val="116"/>
  </w:num>
  <w:num w:numId="40" w16cid:durableId="598410566">
    <w:abstractNumId w:val="117"/>
  </w:num>
  <w:num w:numId="41" w16cid:durableId="86048839">
    <w:abstractNumId w:val="62"/>
  </w:num>
  <w:num w:numId="42" w16cid:durableId="899512694">
    <w:abstractNumId w:val="114"/>
  </w:num>
  <w:num w:numId="43" w16cid:durableId="1184976624">
    <w:abstractNumId w:val="11"/>
  </w:num>
  <w:num w:numId="44" w16cid:durableId="1541474462">
    <w:abstractNumId w:val="105"/>
  </w:num>
  <w:num w:numId="45" w16cid:durableId="993922163">
    <w:abstractNumId w:val="110"/>
  </w:num>
  <w:num w:numId="46" w16cid:durableId="1026058003">
    <w:abstractNumId w:val="18"/>
  </w:num>
  <w:num w:numId="47" w16cid:durableId="827329069">
    <w:abstractNumId w:val="28"/>
  </w:num>
  <w:num w:numId="48" w16cid:durableId="371880558">
    <w:abstractNumId w:val="0"/>
  </w:num>
  <w:num w:numId="49" w16cid:durableId="855771829">
    <w:abstractNumId w:val="47"/>
  </w:num>
  <w:num w:numId="50" w16cid:durableId="848059805">
    <w:abstractNumId w:val="83"/>
  </w:num>
  <w:num w:numId="51" w16cid:durableId="1795948549">
    <w:abstractNumId w:val="89"/>
  </w:num>
  <w:num w:numId="52" w16cid:durableId="1940091424">
    <w:abstractNumId w:val="109"/>
  </w:num>
  <w:num w:numId="53" w16cid:durableId="883520754">
    <w:abstractNumId w:val="45"/>
  </w:num>
  <w:num w:numId="54" w16cid:durableId="369188549">
    <w:abstractNumId w:val="97"/>
  </w:num>
  <w:num w:numId="55" w16cid:durableId="809204576">
    <w:abstractNumId w:val="37"/>
  </w:num>
  <w:num w:numId="56" w16cid:durableId="297958080">
    <w:abstractNumId w:val="12"/>
  </w:num>
  <w:num w:numId="57" w16cid:durableId="635919176">
    <w:abstractNumId w:val="42"/>
  </w:num>
  <w:num w:numId="58" w16cid:durableId="1307124542">
    <w:abstractNumId w:val="57"/>
  </w:num>
  <w:num w:numId="59" w16cid:durableId="437919117">
    <w:abstractNumId w:val="23"/>
  </w:num>
  <w:num w:numId="60" w16cid:durableId="2147038924">
    <w:abstractNumId w:val="88"/>
  </w:num>
  <w:num w:numId="61" w16cid:durableId="1635595606">
    <w:abstractNumId w:val="70"/>
  </w:num>
  <w:num w:numId="62" w16cid:durableId="1224562776">
    <w:abstractNumId w:val="99"/>
  </w:num>
  <w:num w:numId="63" w16cid:durableId="292685949">
    <w:abstractNumId w:val="77"/>
  </w:num>
  <w:num w:numId="64" w16cid:durableId="2049335093">
    <w:abstractNumId w:val="63"/>
  </w:num>
  <w:num w:numId="65" w16cid:durableId="1921283703">
    <w:abstractNumId w:val="113"/>
  </w:num>
  <w:num w:numId="66" w16cid:durableId="1693217146">
    <w:abstractNumId w:val="56"/>
  </w:num>
  <w:num w:numId="67" w16cid:durableId="1515223325">
    <w:abstractNumId w:val="55"/>
  </w:num>
  <w:num w:numId="68" w16cid:durableId="1994485025">
    <w:abstractNumId w:val="51"/>
  </w:num>
  <w:num w:numId="69" w16cid:durableId="553347629">
    <w:abstractNumId w:val="95"/>
  </w:num>
  <w:num w:numId="70" w16cid:durableId="1562671335">
    <w:abstractNumId w:val="81"/>
  </w:num>
  <w:num w:numId="71" w16cid:durableId="1703433526">
    <w:abstractNumId w:val="120"/>
  </w:num>
  <w:num w:numId="72" w16cid:durableId="828399819">
    <w:abstractNumId w:val="103"/>
  </w:num>
  <w:num w:numId="73" w16cid:durableId="1978486887">
    <w:abstractNumId w:val="87"/>
  </w:num>
  <w:num w:numId="74" w16cid:durableId="1796099050">
    <w:abstractNumId w:val="8"/>
  </w:num>
  <w:num w:numId="75" w16cid:durableId="1135411317">
    <w:abstractNumId w:val="32"/>
  </w:num>
  <w:num w:numId="76" w16cid:durableId="438917772">
    <w:abstractNumId w:val="96"/>
  </w:num>
  <w:num w:numId="77" w16cid:durableId="310670227">
    <w:abstractNumId w:val="78"/>
  </w:num>
  <w:num w:numId="78" w16cid:durableId="475025874">
    <w:abstractNumId w:val="40"/>
  </w:num>
  <w:num w:numId="79" w16cid:durableId="1826503998">
    <w:abstractNumId w:val="38"/>
  </w:num>
  <w:num w:numId="80" w16cid:durableId="1823542081">
    <w:abstractNumId w:val="60"/>
  </w:num>
  <w:num w:numId="81" w16cid:durableId="1828204334">
    <w:abstractNumId w:val="15"/>
  </w:num>
  <w:num w:numId="82" w16cid:durableId="596908593">
    <w:abstractNumId w:val="33"/>
  </w:num>
  <w:num w:numId="83" w16cid:durableId="1421877909">
    <w:abstractNumId w:val="26"/>
  </w:num>
  <w:num w:numId="84" w16cid:durableId="9138373">
    <w:abstractNumId w:val="107"/>
  </w:num>
  <w:num w:numId="85" w16cid:durableId="978652068">
    <w:abstractNumId w:val="21"/>
  </w:num>
  <w:num w:numId="86" w16cid:durableId="1769740042">
    <w:abstractNumId w:val="50"/>
  </w:num>
  <w:num w:numId="87" w16cid:durableId="2144272739">
    <w:abstractNumId w:val="52"/>
  </w:num>
  <w:num w:numId="88" w16cid:durableId="2128694629">
    <w:abstractNumId w:val="93"/>
  </w:num>
  <w:num w:numId="89" w16cid:durableId="558907654">
    <w:abstractNumId w:val="46"/>
  </w:num>
  <w:num w:numId="90" w16cid:durableId="331833625">
    <w:abstractNumId w:val="108"/>
  </w:num>
  <w:num w:numId="91" w16cid:durableId="1505435211">
    <w:abstractNumId w:val="80"/>
  </w:num>
  <w:num w:numId="92" w16cid:durableId="888565190">
    <w:abstractNumId w:val="98"/>
  </w:num>
  <w:num w:numId="93" w16cid:durableId="298417156">
    <w:abstractNumId w:val="4"/>
  </w:num>
  <w:num w:numId="94" w16cid:durableId="1477918693">
    <w:abstractNumId w:val="106"/>
  </w:num>
  <w:num w:numId="95" w16cid:durableId="1538083738">
    <w:abstractNumId w:val="16"/>
  </w:num>
  <w:num w:numId="96" w16cid:durableId="471560547">
    <w:abstractNumId w:val="65"/>
  </w:num>
  <w:num w:numId="97" w16cid:durableId="1304770709">
    <w:abstractNumId w:val="39"/>
  </w:num>
  <w:num w:numId="98" w16cid:durableId="470565157">
    <w:abstractNumId w:val="112"/>
  </w:num>
  <w:num w:numId="99" w16cid:durableId="1628465756">
    <w:abstractNumId w:val="71"/>
  </w:num>
  <w:num w:numId="100" w16cid:durableId="1153369889">
    <w:abstractNumId w:val="74"/>
  </w:num>
  <w:num w:numId="101" w16cid:durableId="277876303">
    <w:abstractNumId w:val="20"/>
  </w:num>
  <w:num w:numId="102" w16cid:durableId="928272790">
    <w:abstractNumId w:val="44"/>
  </w:num>
  <w:num w:numId="103" w16cid:durableId="1102073191">
    <w:abstractNumId w:val="35"/>
  </w:num>
  <w:num w:numId="104" w16cid:durableId="115417164">
    <w:abstractNumId w:val="73"/>
  </w:num>
  <w:num w:numId="105" w16cid:durableId="620838487">
    <w:abstractNumId w:val="69"/>
  </w:num>
  <w:num w:numId="106" w16cid:durableId="1566256891">
    <w:abstractNumId w:val="64"/>
  </w:num>
  <w:num w:numId="107" w16cid:durableId="2138059058">
    <w:abstractNumId w:val="31"/>
  </w:num>
  <w:num w:numId="108" w16cid:durableId="2011171828">
    <w:abstractNumId w:val="48"/>
  </w:num>
  <w:num w:numId="109" w16cid:durableId="1634172533">
    <w:abstractNumId w:val="6"/>
  </w:num>
  <w:num w:numId="110" w16cid:durableId="805775176">
    <w:abstractNumId w:val="43"/>
  </w:num>
  <w:num w:numId="111" w16cid:durableId="1467240119">
    <w:abstractNumId w:val="101"/>
  </w:num>
  <w:num w:numId="112" w16cid:durableId="514806516">
    <w:abstractNumId w:val="7"/>
  </w:num>
  <w:num w:numId="113" w16cid:durableId="808402960">
    <w:abstractNumId w:val="49"/>
  </w:num>
  <w:num w:numId="114" w16cid:durableId="388113420">
    <w:abstractNumId w:val="9"/>
  </w:num>
  <w:num w:numId="115" w16cid:durableId="1040059046">
    <w:abstractNumId w:val="53"/>
  </w:num>
  <w:num w:numId="116" w16cid:durableId="470943087">
    <w:abstractNumId w:val="27"/>
  </w:num>
  <w:num w:numId="117" w16cid:durableId="640043943">
    <w:abstractNumId w:val="25"/>
  </w:num>
  <w:num w:numId="118" w16cid:durableId="194274163">
    <w:abstractNumId w:val="66"/>
  </w:num>
  <w:num w:numId="119" w16cid:durableId="1939097540">
    <w:abstractNumId w:val="79"/>
  </w:num>
  <w:num w:numId="120" w16cid:durableId="360471945">
    <w:abstractNumId w:val="14"/>
  </w:num>
  <w:num w:numId="121" w16cid:durableId="1885603207">
    <w:abstractNumId w:val="59"/>
  </w:num>
  <w:num w:numId="122" w16cid:durableId="369183818">
    <w:abstractNumId w:val="10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108B0"/>
    <w:rsid w:val="00011E3B"/>
    <w:rsid w:val="00014DF5"/>
    <w:rsid w:val="00015F0D"/>
    <w:rsid w:val="000165A7"/>
    <w:rsid w:val="0002097F"/>
    <w:rsid w:val="00020AC7"/>
    <w:rsid w:val="000221F8"/>
    <w:rsid w:val="000223B8"/>
    <w:rsid w:val="000261F2"/>
    <w:rsid w:val="0002645B"/>
    <w:rsid w:val="00027A34"/>
    <w:rsid w:val="000322E7"/>
    <w:rsid w:val="000404CA"/>
    <w:rsid w:val="000409AE"/>
    <w:rsid w:val="00042608"/>
    <w:rsid w:val="00042EC2"/>
    <w:rsid w:val="00044CFD"/>
    <w:rsid w:val="000526FC"/>
    <w:rsid w:val="000541F2"/>
    <w:rsid w:val="00060035"/>
    <w:rsid w:val="00060059"/>
    <w:rsid w:val="00061A09"/>
    <w:rsid w:val="00063138"/>
    <w:rsid w:val="00067C01"/>
    <w:rsid w:val="00071809"/>
    <w:rsid w:val="00077009"/>
    <w:rsid w:val="00077CD2"/>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401B"/>
    <w:rsid w:val="00145B86"/>
    <w:rsid w:val="001461E3"/>
    <w:rsid w:val="00147265"/>
    <w:rsid w:val="00150AAD"/>
    <w:rsid w:val="00152104"/>
    <w:rsid w:val="00152310"/>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5804"/>
    <w:rsid w:val="001A680C"/>
    <w:rsid w:val="001A7C94"/>
    <w:rsid w:val="001B5F49"/>
    <w:rsid w:val="001C01BE"/>
    <w:rsid w:val="001C0D4C"/>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4F6C"/>
    <w:rsid w:val="001E7E6F"/>
    <w:rsid w:val="001F5E96"/>
    <w:rsid w:val="001F63A4"/>
    <w:rsid w:val="0020239B"/>
    <w:rsid w:val="00206824"/>
    <w:rsid w:val="00207D69"/>
    <w:rsid w:val="0021362E"/>
    <w:rsid w:val="0021723F"/>
    <w:rsid w:val="0022051E"/>
    <w:rsid w:val="002206A1"/>
    <w:rsid w:val="0022160F"/>
    <w:rsid w:val="0022232D"/>
    <w:rsid w:val="00222468"/>
    <w:rsid w:val="00223424"/>
    <w:rsid w:val="00224DE6"/>
    <w:rsid w:val="002267E3"/>
    <w:rsid w:val="00227606"/>
    <w:rsid w:val="0023002D"/>
    <w:rsid w:val="00231AB1"/>
    <w:rsid w:val="00231F3C"/>
    <w:rsid w:val="00232A16"/>
    <w:rsid w:val="0023682D"/>
    <w:rsid w:val="0024045F"/>
    <w:rsid w:val="00245340"/>
    <w:rsid w:val="00245A94"/>
    <w:rsid w:val="00250CC6"/>
    <w:rsid w:val="00251580"/>
    <w:rsid w:val="0025557C"/>
    <w:rsid w:val="00257F01"/>
    <w:rsid w:val="00260E19"/>
    <w:rsid w:val="002616CF"/>
    <w:rsid w:val="00263004"/>
    <w:rsid w:val="00263733"/>
    <w:rsid w:val="002640F5"/>
    <w:rsid w:val="00264677"/>
    <w:rsid w:val="002655C1"/>
    <w:rsid w:val="00265C31"/>
    <w:rsid w:val="00266CFC"/>
    <w:rsid w:val="0026717C"/>
    <w:rsid w:val="002710E4"/>
    <w:rsid w:val="00272245"/>
    <w:rsid w:val="00274C5B"/>
    <w:rsid w:val="00281C44"/>
    <w:rsid w:val="00282BE0"/>
    <w:rsid w:val="00282C5C"/>
    <w:rsid w:val="00284374"/>
    <w:rsid w:val="00284FA6"/>
    <w:rsid w:val="00287C16"/>
    <w:rsid w:val="00291CA4"/>
    <w:rsid w:val="0029393C"/>
    <w:rsid w:val="002941A6"/>
    <w:rsid w:val="00295C12"/>
    <w:rsid w:val="00295D67"/>
    <w:rsid w:val="00295E5B"/>
    <w:rsid w:val="002A05A8"/>
    <w:rsid w:val="002A113E"/>
    <w:rsid w:val="002A1C50"/>
    <w:rsid w:val="002A2C42"/>
    <w:rsid w:val="002A5C29"/>
    <w:rsid w:val="002B1A4C"/>
    <w:rsid w:val="002B27B4"/>
    <w:rsid w:val="002B2E2B"/>
    <w:rsid w:val="002B30F2"/>
    <w:rsid w:val="002B5779"/>
    <w:rsid w:val="002B6766"/>
    <w:rsid w:val="002C2285"/>
    <w:rsid w:val="002C33B5"/>
    <w:rsid w:val="002C4959"/>
    <w:rsid w:val="002C59DC"/>
    <w:rsid w:val="002C6E6D"/>
    <w:rsid w:val="002C7363"/>
    <w:rsid w:val="002D019D"/>
    <w:rsid w:val="002D08CD"/>
    <w:rsid w:val="002D21EF"/>
    <w:rsid w:val="002D3349"/>
    <w:rsid w:val="002D638C"/>
    <w:rsid w:val="002D68BB"/>
    <w:rsid w:val="002E03CF"/>
    <w:rsid w:val="002E11E9"/>
    <w:rsid w:val="002E36CB"/>
    <w:rsid w:val="002E3943"/>
    <w:rsid w:val="002E4A16"/>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F90"/>
    <w:rsid w:val="00316776"/>
    <w:rsid w:val="00316E28"/>
    <w:rsid w:val="0031735C"/>
    <w:rsid w:val="003223F2"/>
    <w:rsid w:val="00322A0D"/>
    <w:rsid w:val="00322CDE"/>
    <w:rsid w:val="003235C8"/>
    <w:rsid w:val="0033163B"/>
    <w:rsid w:val="00333FF1"/>
    <w:rsid w:val="00334002"/>
    <w:rsid w:val="00343773"/>
    <w:rsid w:val="00343950"/>
    <w:rsid w:val="003475A8"/>
    <w:rsid w:val="003519F9"/>
    <w:rsid w:val="00356156"/>
    <w:rsid w:val="00356727"/>
    <w:rsid w:val="00360A3F"/>
    <w:rsid w:val="00364C07"/>
    <w:rsid w:val="00365746"/>
    <w:rsid w:val="00365C42"/>
    <w:rsid w:val="00365F60"/>
    <w:rsid w:val="003736C6"/>
    <w:rsid w:val="00373F1B"/>
    <w:rsid w:val="00377889"/>
    <w:rsid w:val="00377CB0"/>
    <w:rsid w:val="00381E67"/>
    <w:rsid w:val="003820C5"/>
    <w:rsid w:val="00384B22"/>
    <w:rsid w:val="00385C9E"/>
    <w:rsid w:val="00387221"/>
    <w:rsid w:val="003948A4"/>
    <w:rsid w:val="00395E1F"/>
    <w:rsid w:val="00397058"/>
    <w:rsid w:val="00397891"/>
    <w:rsid w:val="003A4334"/>
    <w:rsid w:val="003B02F4"/>
    <w:rsid w:val="003B0D76"/>
    <w:rsid w:val="003B0F00"/>
    <w:rsid w:val="003B1418"/>
    <w:rsid w:val="003B4420"/>
    <w:rsid w:val="003B543C"/>
    <w:rsid w:val="003B6969"/>
    <w:rsid w:val="003C05E1"/>
    <w:rsid w:val="003C08A8"/>
    <w:rsid w:val="003C172E"/>
    <w:rsid w:val="003C1A4C"/>
    <w:rsid w:val="003C254A"/>
    <w:rsid w:val="003C3765"/>
    <w:rsid w:val="003C3F03"/>
    <w:rsid w:val="003C4265"/>
    <w:rsid w:val="003C42D9"/>
    <w:rsid w:val="003D0FFD"/>
    <w:rsid w:val="003D1D43"/>
    <w:rsid w:val="003D3563"/>
    <w:rsid w:val="003D5F89"/>
    <w:rsid w:val="003D5FE4"/>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F214A"/>
    <w:rsid w:val="003F39ED"/>
    <w:rsid w:val="003F6189"/>
    <w:rsid w:val="003F69BC"/>
    <w:rsid w:val="00400706"/>
    <w:rsid w:val="004017FE"/>
    <w:rsid w:val="0040510D"/>
    <w:rsid w:val="00410BF0"/>
    <w:rsid w:val="00424719"/>
    <w:rsid w:val="00430326"/>
    <w:rsid w:val="00430E23"/>
    <w:rsid w:val="0043449E"/>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7195"/>
    <w:rsid w:val="00461A91"/>
    <w:rsid w:val="0046409E"/>
    <w:rsid w:val="0046583D"/>
    <w:rsid w:val="00466097"/>
    <w:rsid w:val="004723FE"/>
    <w:rsid w:val="00473F99"/>
    <w:rsid w:val="00475AAC"/>
    <w:rsid w:val="004773D6"/>
    <w:rsid w:val="0048074B"/>
    <w:rsid w:val="00481CD8"/>
    <w:rsid w:val="00481ECF"/>
    <w:rsid w:val="00482D1B"/>
    <w:rsid w:val="00483F3D"/>
    <w:rsid w:val="00485BD0"/>
    <w:rsid w:val="00486510"/>
    <w:rsid w:val="00486B51"/>
    <w:rsid w:val="00487152"/>
    <w:rsid w:val="0048787A"/>
    <w:rsid w:val="00487DB0"/>
    <w:rsid w:val="00490783"/>
    <w:rsid w:val="00491E6A"/>
    <w:rsid w:val="00492E40"/>
    <w:rsid w:val="00494177"/>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CC5"/>
    <w:rsid w:val="004C1DAF"/>
    <w:rsid w:val="004C308E"/>
    <w:rsid w:val="004C6BBE"/>
    <w:rsid w:val="004C7B52"/>
    <w:rsid w:val="004D0090"/>
    <w:rsid w:val="004D075E"/>
    <w:rsid w:val="004D2A39"/>
    <w:rsid w:val="004D2D20"/>
    <w:rsid w:val="004D6BFB"/>
    <w:rsid w:val="004D6DB2"/>
    <w:rsid w:val="004D7783"/>
    <w:rsid w:val="004D7F28"/>
    <w:rsid w:val="004E01F6"/>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D9C"/>
    <w:rsid w:val="00560CC1"/>
    <w:rsid w:val="0056154F"/>
    <w:rsid w:val="00564708"/>
    <w:rsid w:val="00575294"/>
    <w:rsid w:val="00581BF5"/>
    <w:rsid w:val="0058302C"/>
    <w:rsid w:val="005919C9"/>
    <w:rsid w:val="00591AC3"/>
    <w:rsid w:val="00591B8A"/>
    <w:rsid w:val="0059247F"/>
    <w:rsid w:val="00595574"/>
    <w:rsid w:val="005957CD"/>
    <w:rsid w:val="00597208"/>
    <w:rsid w:val="00597C45"/>
    <w:rsid w:val="005A26C8"/>
    <w:rsid w:val="005A3266"/>
    <w:rsid w:val="005A3386"/>
    <w:rsid w:val="005A3959"/>
    <w:rsid w:val="005A4F66"/>
    <w:rsid w:val="005A6F5A"/>
    <w:rsid w:val="005A76D0"/>
    <w:rsid w:val="005A7EB2"/>
    <w:rsid w:val="005B25B6"/>
    <w:rsid w:val="005B2E32"/>
    <w:rsid w:val="005B2F82"/>
    <w:rsid w:val="005B65AE"/>
    <w:rsid w:val="005C28FF"/>
    <w:rsid w:val="005C3DA2"/>
    <w:rsid w:val="005C55F9"/>
    <w:rsid w:val="005D101F"/>
    <w:rsid w:val="005D1105"/>
    <w:rsid w:val="005D13FA"/>
    <w:rsid w:val="005D1768"/>
    <w:rsid w:val="005D2492"/>
    <w:rsid w:val="005E1B7D"/>
    <w:rsid w:val="005E24FB"/>
    <w:rsid w:val="005F2661"/>
    <w:rsid w:val="005F5AF5"/>
    <w:rsid w:val="005F5FE0"/>
    <w:rsid w:val="0060066C"/>
    <w:rsid w:val="00600EC2"/>
    <w:rsid w:val="0060105E"/>
    <w:rsid w:val="006017D2"/>
    <w:rsid w:val="00602701"/>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6B85"/>
    <w:rsid w:val="0067727A"/>
    <w:rsid w:val="00680714"/>
    <w:rsid w:val="00682BB4"/>
    <w:rsid w:val="006848B4"/>
    <w:rsid w:val="00685F38"/>
    <w:rsid w:val="00687F77"/>
    <w:rsid w:val="00693E1C"/>
    <w:rsid w:val="00696D0F"/>
    <w:rsid w:val="00697AF5"/>
    <w:rsid w:val="006A16BF"/>
    <w:rsid w:val="006A54A8"/>
    <w:rsid w:val="006A5A93"/>
    <w:rsid w:val="006A764D"/>
    <w:rsid w:val="006A791A"/>
    <w:rsid w:val="006A7DC3"/>
    <w:rsid w:val="006B1075"/>
    <w:rsid w:val="006B1C0A"/>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0B3D"/>
    <w:rsid w:val="00711248"/>
    <w:rsid w:val="00713480"/>
    <w:rsid w:val="007146B2"/>
    <w:rsid w:val="007239AC"/>
    <w:rsid w:val="00723E95"/>
    <w:rsid w:val="00725AD5"/>
    <w:rsid w:val="00727207"/>
    <w:rsid w:val="0073185F"/>
    <w:rsid w:val="00731B82"/>
    <w:rsid w:val="007320F7"/>
    <w:rsid w:val="00733953"/>
    <w:rsid w:val="00736364"/>
    <w:rsid w:val="0073642B"/>
    <w:rsid w:val="00736575"/>
    <w:rsid w:val="00740AB1"/>
    <w:rsid w:val="00742689"/>
    <w:rsid w:val="00742B9F"/>
    <w:rsid w:val="007456BD"/>
    <w:rsid w:val="007507AF"/>
    <w:rsid w:val="00750F2F"/>
    <w:rsid w:val="00753CE8"/>
    <w:rsid w:val="00754496"/>
    <w:rsid w:val="00755217"/>
    <w:rsid w:val="00757A8E"/>
    <w:rsid w:val="00761041"/>
    <w:rsid w:val="00762545"/>
    <w:rsid w:val="0076684E"/>
    <w:rsid w:val="00766A58"/>
    <w:rsid w:val="007703DC"/>
    <w:rsid w:val="00773C01"/>
    <w:rsid w:val="00774747"/>
    <w:rsid w:val="00776000"/>
    <w:rsid w:val="007764F4"/>
    <w:rsid w:val="007764F9"/>
    <w:rsid w:val="00776AB8"/>
    <w:rsid w:val="00781550"/>
    <w:rsid w:val="007822A3"/>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22F9"/>
    <w:rsid w:val="007E3985"/>
    <w:rsid w:val="007E7A3A"/>
    <w:rsid w:val="007F106D"/>
    <w:rsid w:val="007F225D"/>
    <w:rsid w:val="007F3C9A"/>
    <w:rsid w:val="007F4183"/>
    <w:rsid w:val="007F4DBF"/>
    <w:rsid w:val="008022F1"/>
    <w:rsid w:val="00802EEF"/>
    <w:rsid w:val="008042A3"/>
    <w:rsid w:val="00806403"/>
    <w:rsid w:val="00807260"/>
    <w:rsid w:val="00807474"/>
    <w:rsid w:val="00807BE2"/>
    <w:rsid w:val="00810AE7"/>
    <w:rsid w:val="008173B3"/>
    <w:rsid w:val="00817E2A"/>
    <w:rsid w:val="00820FC1"/>
    <w:rsid w:val="00821A13"/>
    <w:rsid w:val="00821D2B"/>
    <w:rsid w:val="0082521F"/>
    <w:rsid w:val="00826BE2"/>
    <w:rsid w:val="00831158"/>
    <w:rsid w:val="008315DA"/>
    <w:rsid w:val="008317EE"/>
    <w:rsid w:val="00831B04"/>
    <w:rsid w:val="008325BE"/>
    <w:rsid w:val="00840269"/>
    <w:rsid w:val="0084074C"/>
    <w:rsid w:val="0084209F"/>
    <w:rsid w:val="00842155"/>
    <w:rsid w:val="008422E6"/>
    <w:rsid w:val="00854E14"/>
    <w:rsid w:val="00855C9D"/>
    <w:rsid w:val="00857D4A"/>
    <w:rsid w:val="0086333D"/>
    <w:rsid w:val="00864B2B"/>
    <w:rsid w:val="00872484"/>
    <w:rsid w:val="00873867"/>
    <w:rsid w:val="00876724"/>
    <w:rsid w:val="0088063D"/>
    <w:rsid w:val="008806D9"/>
    <w:rsid w:val="00881164"/>
    <w:rsid w:val="0088301D"/>
    <w:rsid w:val="008831A6"/>
    <w:rsid w:val="00883E09"/>
    <w:rsid w:val="00885553"/>
    <w:rsid w:val="00886510"/>
    <w:rsid w:val="008872C9"/>
    <w:rsid w:val="0089179C"/>
    <w:rsid w:val="00894F92"/>
    <w:rsid w:val="00897571"/>
    <w:rsid w:val="008A09DC"/>
    <w:rsid w:val="008A14BD"/>
    <w:rsid w:val="008A2025"/>
    <w:rsid w:val="008A69EA"/>
    <w:rsid w:val="008A7D25"/>
    <w:rsid w:val="008B0F36"/>
    <w:rsid w:val="008B2B05"/>
    <w:rsid w:val="008B2DA9"/>
    <w:rsid w:val="008B5953"/>
    <w:rsid w:val="008B5974"/>
    <w:rsid w:val="008C140C"/>
    <w:rsid w:val="008C2915"/>
    <w:rsid w:val="008C2AA8"/>
    <w:rsid w:val="008C3B50"/>
    <w:rsid w:val="008C6274"/>
    <w:rsid w:val="008C7A27"/>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7EE7"/>
    <w:rsid w:val="0090102E"/>
    <w:rsid w:val="009024E5"/>
    <w:rsid w:val="00903C3D"/>
    <w:rsid w:val="00904603"/>
    <w:rsid w:val="009106E3"/>
    <w:rsid w:val="00912656"/>
    <w:rsid w:val="009139AE"/>
    <w:rsid w:val="00914AF6"/>
    <w:rsid w:val="00915618"/>
    <w:rsid w:val="00916122"/>
    <w:rsid w:val="00916B34"/>
    <w:rsid w:val="00917C97"/>
    <w:rsid w:val="00922314"/>
    <w:rsid w:val="009255E5"/>
    <w:rsid w:val="00934946"/>
    <w:rsid w:val="0093756B"/>
    <w:rsid w:val="009375F0"/>
    <w:rsid w:val="009400C2"/>
    <w:rsid w:val="009412D9"/>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813A6"/>
    <w:rsid w:val="009917F5"/>
    <w:rsid w:val="009960EC"/>
    <w:rsid w:val="00997624"/>
    <w:rsid w:val="009A2A0F"/>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BA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65CA"/>
    <w:rsid w:val="00A60347"/>
    <w:rsid w:val="00A60DEB"/>
    <w:rsid w:val="00A62487"/>
    <w:rsid w:val="00A63AF0"/>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C9"/>
    <w:rsid w:val="00A84E8C"/>
    <w:rsid w:val="00A8785A"/>
    <w:rsid w:val="00A90432"/>
    <w:rsid w:val="00A90560"/>
    <w:rsid w:val="00A91CD2"/>
    <w:rsid w:val="00A94106"/>
    <w:rsid w:val="00A94161"/>
    <w:rsid w:val="00A9525D"/>
    <w:rsid w:val="00AA7577"/>
    <w:rsid w:val="00AA7DD4"/>
    <w:rsid w:val="00AB0352"/>
    <w:rsid w:val="00AB0AAE"/>
    <w:rsid w:val="00AB0DB7"/>
    <w:rsid w:val="00AB0E27"/>
    <w:rsid w:val="00AB3C9E"/>
    <w:rsid w:val="00AB44D3"/>
    <w:rsid w:val="00AB553E"/>
    <w:rsid w:val="00AB7688"/>
    <w:rsid w:val="00AC0B69"/>
    <w:rsid w:val="00AC0F0F"/>
    <w:rsid w:val="00AC24D4"/>
    <w:rsid w:val="00AC4382"/>
    <w:rsid w:val="00AC46F5"/>
    <w:rsid w:val="00AC4F32"/>
    <w:rsid w:val="00AC78C0"/>
    <w:rsid w:val="00AD191A"/>
    <w:rsid w:val="00AD199A"/>
    <w:rsid w:val="00AD3436"/>
    <w:rsid w:val="00AD5DDB"/>
    <w:rsid w:val="00AD66A2"/>
    <w:rsid w:val="00AD6D16"/>
    <w:rsid w:val="00AD6EAE"/>
    <w:rsid w:val="00AD783C"/>
    <w:rsid w:val="00AD7E37"/>
    <w:rsid w:val="00AE6B9C"/>
    <w:rsid w:val="00AE6F99"/>
    <w:rsid w:val="00AF62C2"/>
    <w:rsid w:val="00B00D76"/>
    <w:rsid w:val="00B02AFD"/>
    <w:rsid w:val="00B03D10"/>
    <w:rsid w:val="00B05FDA"/>
    <w:rsid w:val="00B12127"/>
    <w:rsid w:val="00B138D0"/>
    <w:rsid w:val="00B14635"/>
    <w:rsid w:val="00B146C0"/>
    <w:rsid w:val="00B15459"/>
    <w:rsid w:val="00B155D4"/>
    <w:rsid w:val="00B16779"/>
    <w:rsid w:val="00B17226"/>
    <w:rsid w:val="00B1755D"/>
    <w:rsid w:val="00B24241"/>
    <w:rsid w:val="00B247C9"/>
    <w:rsid w:val="00B2500A"/>
    <w:rsid w:val="00B26E73"/>
    <w:rsid w:val="00B27788"/>
    <w:rsid w:val="00B27D88"/>
    <w:rsid w:val="00B32E4E"/>
    <w:rsid w:val="00B33675"/>
    <w:rsid w:val="00B43F32"/>
    <w:rsid w:val="00B4456F"/>
    <w:rsid w:val="00B448BF"/>
    <w:rsid w:val="00B46511"/>
    <w:rsid w:val="00B46B89"/>
    <w:rsid w:val="00B47364"/>
    <w:rsid w:val="00B47B86"/>
    <w:rsid w:val="00B51CC1"/>
    <w:rsid w:val="00B60538"/>
    <w:rsid w:val="00B6054F"/>
    <w:rsid w:val="00B61F61"/>
    <w:rsid w:val="00B63BBC"/>
    <w:rsid w:val="00B656E5"/>
    <w:rsid w:val="00B71D00"/>
    <w:rsid w:val="00B72C6D"/>
    <w:rsid w:val="00B7495E"/>
    <w:rsid w:val="00B7539B"/>
    <w:rsid w:val="00B802A8"/>
    <w:rsid w:val="00B80CEA"/>
    <w:rsid w:val="00B81A4F"/>
    <w:rsid w:val="00B844E1"/>
    <w:rsid w:val="00B852CE"/>
    <w:rsid w:val="00B90100"/>
    <w:rsid w:val="00B90CF8"/>
    <w:rsid w:val="00B91188"/>
    <w:rsid w:val="00B91986"/>
    <w:rsid w:val="00B943D9"/>
    <w:rsid w:val="00B952B4"/>
    <w:rsid w:val="00B96E4F"/>
    <w:rsid w:val="00BA5C8C"/>
    <w:rsid w:val="00BA688E"/>
    <w:rsid w:val="00BB20A0"/>
    <w:rsid w:val="00BB3408"/>
    <w:rsid w:val="00BB3A19"/>
    <w:rsid w:val="00BB4052"/>
    <w:rsid w:val="00BB46BB"/>
    <w:rsid w:val="00BB46BC"/>
    <w:rsid w:val="00BB5B4B"/>
    <w:rsid w:val="00BB5DCC"/>
    <w:rsid w:val="00BC3F2F"/>
    <w:rsid w:val="00BC7341"/>
    <w:rsid w:val="00BC78DA"/>
    <w:rsid w:val="00BD17E4"/>
    <w:rsid w:val="00BD2295"/>
    <w:rsid w:val="00BD4333"/>
    <w:rsid w:val="00BD5E5D"/>
    <w:rsid w:val="00BD7622"/>
    <w:rsid w:val="00BE07E2"/>
    <w:rsid w:val="00BE2447"/>
    <w:rsid w:val="00BE2AD6"/>
    <w:rsid w:val="00BE609B"/>
    <w:rsid w:val="00BF00BC"/>
    <w:rsid w:val="00BF10E4"/>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208C1"/>
    <w:rsid w:val="00C2122A"/>
    <w:rsid w:val="00C2376A"/>
    <w:rsid w:val="00C23FB7"/>
    <w:rsid w:val="00C278BB"/>
    <w:rsid w:val="00C30031"/>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50D5"/>
    <w:rsid w:val="00CB644D"/>
    <w:rsid w:val="00CB6EA5"/>
    <w:rsid w:val="00CB766C"/>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64CC"/>
    <w:rsid w:val="00CE6B71"/>
    <w:rsid w:val="00CF38E8"/>
    <w:rsid w:val="00CF6A2A"/>
    <w:rsid w:val="00CF6E04"/>
    <w:rsid w:val="00D0035F"/>
    <w:rsid w:val="00D012B5"/>
    <w:rsid w:val="00D025C0"/>
    <w:rsid w:val="00D046CC"/>
    <w:rsid w:val="00D058CC"/>
    <w:rsid w:val="00D05EDF"/>
    <w:rsid w:val="00D06245"/>
    <w:rsid w:val="00D07DFB"/>
    <w:rsid w:val="00D1286C"/>
    <w:rsid w:val="00D1291B"/>
    <w:rsid w:val="00D148AB"/>
    <w:rsid w:val="00D16085"/>
    <w:rsid w:val="00D20E96"/>
    <w:rsid w:val="00D235C5"/>
    <w:rsid w:val="00D23CA7"/>
    <w:rsid w:val="00D24528"/>
    <w:rsid w:val="00D30A0F"/>
    <w:rsid w:val="00D30D88"/>
    <w:rsid w:val="00D31D7E"/>
    <w:rsid w:val="00D32875"/>
    <w:rsid w:val="00D33FF6"/>
    <w:rsid w:val="00D40B64"/>
    <w:rsid w:val="00D416C4"/>
    <w:rsid w:val="00D422EF"/>
    <w:rsid w:val="00D43F87"/>
    <w:rsid w:val="00D4539C"/>
    <w:rsid w:val="00D4697B"/>
    <w:rsid w:val="00D47F4C"/>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4FD6"/>
    <w:rsid w:val="00D90182"/>
    <w:rsid w:val="00D9144F"/>
    <w:rsid w:val="00D92FED"/>
    <w:rsid w:val="00D946D2"/>
    <w:rsid w:val="00DA22D9"/>
    <w:rsid w:val="00DA4970"/>
    <w:rsid w:val="00DA517A"/>
    <w:rsid w:val="00DA5FAE"/>
    <w:rsid w:val="00DA6668"/>
    <w:rsid w:val="00DA701D"/>
    <w:rsid w:val="00DB16BA"/>
    <w:rsid w:val="00DB2453"/>
    <w:rsid w:val="00DB57DE"/>
    <w:rsid w:val="00DB67ED"/>
    <w:rsid w:val="00DC034B"/>
    <w:rsid w:val="00DC2F39"/>
    <w:rsid w:val="00DC7903"/>
    <w:rsid w:val="00DC7FD7"/>
    <w:rsid w:val="00DD0CE1"/>
    <w:rsid w:val="00DD4E9D"/>
    <w:rsid w:val="00DD5F12"/>
    <w:rsid w:val="00DD71C3"/>
    <w:rsid w:val="00DD7460"/>
    <w:rsid w:val="00DE3047"/>
    <w:rsid w:val="00DE4849"/>
    <w:rsid w:val="00DE5BA9"/>
    <w:rsid w:val="00DE5D56"/>
    <w:rsid w:val="00DF2C45"/>
    <w:rsid w:val="00DF30DF"/>
    <w:rsid w:val="00DF5DB8"/>
    <w:rsid w:val="00DF6DD4"/>
    <w:rsid w:val="00E01563"/>
    <w:rsid w:val="00E031FB"/>
    <w:rsid w:val="00E1052A"/>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415CF"/>
    <w:rsid w:val="00E439FD"/>
    <w:rsid w:val="00E45FD8"/>
    <w:rsid w:val="00E501DC"/>
    <w:rsid w:val="00E51EE4"/>
    <w:rsid w:val="00E53A08"/>
    <w:rsid w:val="00E54C65"/>
    <w:rsid w:val="00E55C5E"/>
    <w:rsid w:val="00E579DA"/>
    <w:rsid w:val="00E57E7F"/>
    <w:rsid w:val="00E60896"/>
    <w:rsid w:val="00E638A6"/>
    <w:rsid w:val="00E667FB"/>
    <w:rsid w:val="00E67C15"/>
    <w:rsid w:val="00E67E92"/>
    <w:rsid w:val="00E70A28"/>
    <w:rsid w:val="00E70E4C"/>
    <w:rsid w:val="00E71030"/>
    <w:rsid w:val="00E74864"/>
    <w:rsid w:val="00E80623"/>
    <w:rsid w:val="00E82288"/>
    <w:rsid w:val="00E82D88"/>
    <w:rsid w:val="00E86243"/>
    <w:rsid w:val="00E8640E"/>
    <w:rsid w:val="00E908B1"/>
    <w:rsid w:val="00E915A2"/>
    <w:rsid w:val="00E956C6"/>
    <w:rsid w:val="00EA0044"/>
    <w:rsid w:val="00EA2C08"/>
    <w:rsid w:val="00EA69AC"/>
    <w:rsid w:val="00EA6BFE"/>
    <w:rsid w:val="00EB09DF"/>
    <w:rsid w:val="00EB684E"/>
    <w:rsid w:val="00EC07A8"/>
    <w:rsid w:val="00EC25CF"/>
    <w:rsid w:val="00EC3278"/>
    <w:rsid w:val="00EC4694"/>
    <w:rsid w:val="00EC6CA0"/>
    <w:rsid w:val="00ED0165"/>
    <w:rsid w:val="00ED558C"/>
    <w:rsid w:val="00ED5B06"/>
    <w:rsid w:val="00ED7356"/>
    <w:rsid w:val="00EE0D4D"/>
    <w:rsid w:val="00EE6526"/>
    <w:rsid w:val="00EE7D55"/>
    <w:rsid w:val="00EF040F"/>
    <w:rsid w:val="00EF052C"/>
    <w:rsid w:val="00EF1678"/>
    <w:rsid w:val="00EF459E"/>
    <w:rsid w:val="00EF5374"/>
    <w:rsid w:val="00F003FB"/>
    <w:rsid w:val="00F0140F"/>
    <w:rsid w:val="00F05002"/>
    <w:rsid w:val="00F057EC"/>
    <w:rsid w:val="00F07085"/>
    <w:rsid w:val="00F1554E"/>
    <w:rsid w:val="00F16E61"/>
    <w:rsid w:val="00F17A30"/>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7AD1"/>
    <w:rsid w:val="00F71C4B"/>
    <w:rsid w:val="00F729D5"/>
    <w:rsid w:val="00F73EE4"/>
    <w:rsid w:val="00F74068"/>
    <w:rsid w:val="00F75A0B"/>
    <w:rsid w:val="00F77CC4"/>
    <w:rsid w:val="00F8016B"/>
    <w:rsid w:val="00F80DAA"/>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5A1D"/>
    <w:rsid w:val="00FD65D4"/>
    <w:rsid w:val="00FE6577"/>
    <w:rsid w:val="00FF2D1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5E5"/>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aliases w:val="Heading 4 Job Title"/>
    <w:basedOn w:val="Normal"/>
    <w:next w:val="Normal"/>
    <w:link w:val="Heading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7BE2"/>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3Char">
    <w:name w:val="Heading 3 Char"/>
    <w:aliases w:val="Heading 3 Section Category Char"/>
    <w:basedOn w:val="DefaultParagraphFont"/>
    <w:link w:val="Heading3"/>
    <w:uiPriority w:val="9"/>
    <w:rsid w:val="00D84FD6"/>
    <w:rPr>
      <w:rFonts w:eastAsiaTheme="majorEastAsia" w:cstheme="majorBidi"/>
      <w:color w:val="365F91" w:themeColor="accent1" w:themeShade="BF"/>
      <w:sz w:val="28"/>
      <w:szCs w:val="28"/>
    </w:rPr>
  </w:style>
  <w:style w:type="paragraph" w:styleId="Caption">
    <w:name w:val="caption"/>
    <w:basedOn w:val="Normal"/>
    <w:next w:val="Normal"/>
    <w:autoRedefine/>
    <w:qFormat/>
    <w:rsid w:val="00D422EF"/>
    <w:pPr>
      <w:keepNext/>
      <w:bidi/>
      <w:spacing w:after="0" w:line="360" w:lineRule="auto"/>
      <w:jc w:val="center"/>
    </w:pPr>
    <w:rPr>
      <w:rFonts w:ascii="Sakkal Majalla" w:eastAsia="Times New Roman" w:hAnsi="Sakkal Majalla" w:cs="Sakkal Majalla"/>
      <w:caps/>
      <w:noProof/>
      <w:spacing w:val="10"/>
      <w:sz w:val="28"/>
      <w:szCs w:val="28"/>
    </w:rPr>
  </w:style>
  <w:style w:type="character" w:customStyle="1" w:styleId="Heading4Char">
    <w:name w:val="Heading 4 Char"/>
    <w:aliases w:val="Heading 4 Job Title Char"/>
    <w:basedOn w:val="DefaultParagraphFont"/>
    <w:link w:val="Heading4"/>
    <w:uiPriority w:val="9"/>
    <w:rsid w:val="00807BE2"/>
    <w:rPr>
      <w:rFonts w:eastAsiaTheme="majorEastAsia" w:cstheme="majorBidi"/>
      <w:i/>
      <w:iCs/>
      <w:color w:val="365F91" w:themeColor="accent1" w:themeShade="BF"/>
    </w:rPr>
  </w:style>
  <w:style w:type="character" w:customStyle="1" w:styleId="Heading5Char">
    <w:name w:val="Heading 5 Char"/>
    <w:basedOn w:val="DefaultParagraphFont"/>
    <w:link w:val="Heading5"/>
    <w:rsid w:val="00807BE2"/>
    <w:rPr>
      <w:rFonts w:eastAsiaTheme="majorEastAsia" w:cstheme="majorBidi"/>
      <w:color w:val="365F91" w:themeColor="accent1" w:themeShade="BF"/>
    </w:rPr>
  </w:style>
  <w:style w:type="character" w:customStyle="1" w:styleId="Heading6Char">
    <w:name w:val="Heading 6 Char"/>
    <w:basedOn w:val="DefaultParagraphFont"/>
    <w:link w:val="Heading6"/>
    <w:rsid w:val="00807BE2"/>
    <w:rPr>
      <w:rFonts w:eastAsiaTheme="majorEastAsia" w:cstheme="majorBidi"/>
      <w:i/>
      <w:iCs/>
      <w:color w:val="595959" w:themeColor="text1" w:themeTint="A6"/>
    </w:rPr>
  </w:style>
  <w:style w:type="character" w:customStyle="1" w:styleId="Heading7Char">
    <w:name w:val="Heading 7 Char"/>
    <w:basedOn w:val="DefaultParagraphFont"/>
    <w:link w:val="Heading7"/>
    <w:rsid w:val="00807BE2"/>
    <w:rPr>
      <w:rFonts w:eastAsiaTheme="majorEastAsia" w:cstheme="majorBidi"/>
      <w:color w:val="595959" w:themeColor="text1" w:themeTint="A6"/>
    </w:rPr>
  </w:style>
  <w:style w:type="character" w:customStyle="1" w:styleId="Heading8Char">
    <w:name w:val="Heading 8 Char"/>
    <w:basedOn w:val="DefaultParagraphFont"/>
    <w:link w:val="Heading8"/>
    <w:rsid w:val="00807BE2"/>
    <w:rPr>
      <w:rFonts w:eastAsiaTheme="majorEastAsia" w:cstheme="majorBidi"/>
      <w:i/>
      <w:iCs/>
      <w:color w:val="272727" w:themeColor="text1" w:themeTint="D8"/>
    </w:rPr>
  </w:style>
  <w:style w:type="character" w:customStyle="1" w:styleId="Heading9Char">
    <w:name w:val="Heading 9 Char"/>
    <w:basedOn w:val="DefaultParagraphFont"/>
    <w:link w:val="Heading9"/>
    <w:rsid w:val="00807BE2"/>
    <w:rPr>
      <w:rFonts w:eastAsiaTheme="majorEastAsia" w:cstheme="majorBidi"/>
      <w:color w:val="272727" w:themeColor="text1" w:themeTint="D8"/>
    </w:rPr>
  </w:style>
  <w:style w:type="paragraph" w:styleId="Title">
    <w:name w:val="Title"/>
    <w:basedOn w:val="Normal"/>
    <w:next w:val="Normal"/>
    <w:link w:val="TitleChar"/>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07B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807BE2"/>
    <w:pPr>
      <w:bidi/>
      <w:spacing w:before="160"/>
      <w:jc w:val="center"/>
    </w:pPr>
    <w:rPr>
      <w:i/>
      <w:iCs/>
      <w:color w:val="404040" w:themeColor="text1" w:themeTint="BF"/>
    </w:rPr>
  </w:style>
  <w:style w:type="character" w:customStyle="1" w:styleId="QuoteChar">
    <w:name w:val="Quote Char"/>
    <w:basedOn w:val="DefaultParagraphFont"/>
    <w:link w:val="Quote"/>
    <w:rsid w:val="00807BE2"/>
    <w:rPr>
      <w:i/>
      <w:iCs/>
      <w:color w:val="404040" w:themeColor="text1" w:themeTint="BF"/>
    </w:rPr>
  </w:style>
  <w:style w:type="character" w:styleId="IntenseEmphasis">
    <w:name w:val="Intense Emphasis"/>
    <w:basedOn w:val="DefaultParagraphFont"/>
    <w:qFormat/>
    <w:rsid w:val="00807BE2"/>
    <w:rPr>
      <w:i/>
      <w:iCs/>
      <w:color w:val="365F91" w:themeColor="accent1" w:themeShade="BF"/>
    </w:rPr>
  </w:style>
  <w:style w:type="paragraph" w:styleId="IntenseQuote">
    <w:name w:val="Intense Quote"/>
    <w:basedOn w:val="Normal"/>
    <w:next w:val="Normal"/>
    <w:link w:val="IntenseQuoteChar"/>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807BE2"/>
    <w:rPr>
      <w:i/>
      <w:iCs/>
      <w:color w:val="365F91" w:themeColor="accent1" w:themeShade="BF"/>
    </w:rPr>
  </w:style>
  <w:style w:type="character" w:styleId="IntenseReference">
    <w:name w:val="Intense Reference"/>
    <w:basedOn w:val="DefaultParagraphFont"/>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7BE2"/>
  </w:style>
  <w:style w:type="character" w:styleId="Hyperlink">
    <w:name w:val="Hyperlink"/>
    <w:basedOn w:val="DefaultParagraphFont"/>
    <w:uiPriority w:val="99"/>
    <w:unhideWhenUsed/>
    <w:rsid w:val="00807BE2"/>
    <w:rPr>
      <w:color w:val="0000FF" w:themeColor="hyperlink"/>
      <w:u w:val="single"/>
    </w:rPr>
  </w:style>
  <w:style w:type="character" w:styleId="UnresolvedMention">
    <w:name w:val="Unresolved Mention"/>
    <w:basedOn w:val="DefaultParagraphFont"/>
    <w:uiPriority w:val="99"/>
    <w:semiHidden/>
    <w:unhideWhenUsed/>
    <w:rsid w:val="00807BE2"/>
    <w:rPr>
      <w:color w:val="605E5C"/>
      <w:shd w:val="clear" w:color="auto" w:fill="E1DFDD"/>
    </w:rPr>
  </w:style>
  <w:style w:type="character" w:customStyle="1" w:styleId="t286pc">
    <w:name w:val="t286pc"/>
    <w:basedOn w:val="DefaultParagraphFont"/>
    <w:rsid w:val="00807BE2"/>
  </w:style>
  <w:style w:type="paragraph" w:styleId="BodyText">
    <w:name w:val="Body Text"/>
    <w:basedOn w:val="Normal"/>
    <w:link w:val="BodyTextChar"/>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807BE2"/>
    <w:rPr>
      <w:rFonts w:eastAsia="Arial" w:cs="Arial"/>
      <w:color w:val="231F20"/>
      <w:sz w:val="18"/>
      <w:szCs w:val="16"/>
      <w:lang w:bidi="en-US"/>
    </w:rPr>
  </w:style>
  <w:style w:type="paragraph" w:styleId="NoSpacing">
    <w:name w:val="No Spacing"/>
    <w:link w:val="NoSpacingChar"/>
    <w:uiPriority w:val="1"/>
    <w:qFormat/>
    <w:rsid w:val="00807BE2"/>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807BE2"/>
    <w:pPr>
      <w:spacing w:after="100"/>
    </w:pPr>
    <w:rPr>
      <w:kern w:val="2"/>
      <w:lang w:val="en-GB"/>
      <w14:ligatures w14:val="standardContextual"/>
    </w:rPr>
  </w:style>
  <w:style w:type="paragraph" w:styleId="TOC2">
    <w:name w:val="toc 2"/>
    <w:basedOn w:val="Normal"/>
    <w:next w:val="Normal"/>
    <w:autoRedefine/>
    <w:uiPriority w:val="39"/>
    <w:unhideWhenUsed/>
    <w:rsid w:val="00807BE2"/>
    <w:pPr>
      <w:spacing w:after="100"/>
      <w:ind w:left="220"/>
    </w:pPr>
    <w:rPr>
      <w:kern w:val="2"/>
      <w:lang w:val="en-GB"/>
      <w14:ligatures w14:val="standardContextual"/>
    </w:rPr>
  </w:style>
  <w:style w:type="paragraph" w:styleId="TOC3">
    <w:name w:val="toc 3"/>
    <w:basedOn w:val="Normal"/>
    <w:next w:val="Normal"/>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BodyText"/>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DefaultParagraphFont"/>
    <w:uiPriority w:val="1"/>
    <w:semiHidden/>
    <w:qFormat/>
    <w:rsid w:val="00807BE2"/>
    <w:rPr>
      <w:i/>
      <w:iCs/>
    </w:rPr>
  </w:style>
  <w:style w:type="character" w:customStyle="1" w:styleId="ItalicJob">
    <w:name w:val="Italic Job"/>
    <w:basedOn w:val="DefaultParagraphFont"/>
    <w:uiPriority w:val="1"/>
    <w:semiHidden/>
    <w:qFormat/>
    <w:rsid w:val="00807BE2"/>
    <w:rPr>
      <w:i/>
      <w:iCs/>
    </w:rPr>
  </w:style>
  <w:style w:type="paragraph" w:customStyle="1" w:styleId="Body">
    <w:name w:val="Body"/>
    <w:basedOn w:val="Normal"/>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PlaceholderText">
    <w:name w:val="Placeholder Text"/>
    <w:basedOn w:val="DefaultParagraphFont"/>
    <w:uiPriority w:val="99"/>
    <w:semiHidden/>
    <w:rsid w:val="00807BE2"/>
    <w:rPr>
      <w:color w:val="808080"/>
    </w:rPr>
  </w:style>
  <w:style w:type="character" w:customStyle="1" w:styleId="UnresolvedMention1">
    <w:name w:val="Unresolved Mention1"/>
    <w:basedOn w:val="DefaultParagraphFont"/>
    <w:uiPriority w:val="99"/>
    <w:semiHidden/>
    <w:unhideWhenUsed/>
    <w:rsid w:val="00807BE2"/>
    <w:rPr>
      <w:color w:val="605E5C"/>
      <w:shd w:val="clear" w:color="auto" w:fill="E1DFDD"/>
    </w:rPr>
  </w:style>
  <w:style w:type="paragraph" w:customStyle="1" w:styleId="ObjectiveHeading">
    <w:name w:val="Objective Heading"/>
    <w:basedOn w:val="Normal"/>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Normal"/>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Normal"/>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TableGridLight">
    <w:name w:val="Grid Table Light"/>
    <w:basedOn w:val="TableNormal"/>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807BE2"/>
    <w:pPr>
      <w:spacing w:after="200" w:line="240" w:lineRule="auto"/>
    </w:pPr>
    <w:rPr>
      <w:sz w:val="20"/>
      <w:szCs w:val="20"/>
    </w:rPr>
  </w:style>
  <w:style w:type="character" w:customStyle="1" w:styleId="CommentTextChar">
    <w:name w:val="Comment Text Char"/>
    <w:basedOn w:val="DefaultParagraphFont"/>
    <w:link w:val="CommentText"/>
    <w:rsid w:val="00807BE2"/>
    <w:rPr>
      <w:sz w:val="20"/>
      <w:szCs w:val="20"/>
    </w:rPr>
  </w:style>
  <w:style w:type="character" w:styleId="CommentReference">
    <w:name w:val="annotation reference"/>
    <w:basedOn w:val="DefaultParagraphFont"/>
    <w:uiPriority w:val="99"/>
    <w:unhideWhenUsed/>
    <w:rsid w:val="00807BE2"/>
    <w:rPr>
      <w:sz w:val="16"/>
      <w:szCs w:val="16"/>
    </w:rPr>
  </w:style>
  <w:style w:type="paragraph" w:styleId="CommentSubject">
    <w:name w:val="annotation subject"/>
    <w:basedOn w:val="CommentText"/>
    <w:next w:val="CommentText"/>
    <w:link w:val="CommentSubjectChar"/>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807BE2"/>
    <w:rPr>
      <w:rFonts w:eastAsia="Arial" w:cs="Arial"/>
      <w:b/>
      <w:bCs/>
      <w:color w:val="231F20"/>
      <w:sz w:val="20"/>
      <w:szCs w:val="20"/>
      <w:lang w:bidi="en-US"/>
    </w:rPr>
  </w:style>
  <w:style w:type="table" w:styleId="GridTable4-Accent5">
    <w:name w:val="Grid Table 4 Accent 5"/>
    <w:basedOn w:val="TableNormal"/>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807BE2"/>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807BE2"/>
    <w:rPr>
      <w:kern w:val="2"/>
      <w:lang w:val="en-GB"/>
      <w14:ligatures w14:val="standardContextual"/>
    </w:rPr>
  </w:style>
  <w:style w:type="paragraph" w:styleId="FootnoteText">
    <w:name w:val="footnote text"/>
    <w:basedOn w:val="Normal"/>
    <w:link w:val="FootnoteTextChar2"/>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FootnoteTextChar2">
    <w:name w:val="Footnote Text Char2"/>
    <w:basedOn w:val="DefaultParagraphFont"/>
    <w:link w:val="FootnoteText"/>
    <w:uiPriority w:val="99"/>
    <w:semiHidden/>
    <w:rsid w:val="00807BE2"/>
    <w:rPr>
      <w:rFonts w:ascii="Times New Roman" w:eastAsia="Times New Roman" w:hAnsi="Times New Roman" w:cs="Times New Roman"/>
      <w:sz w:val="20"/>
      <w:szCs w:val="20"/>
      <w:lang w:val="fr-FR" w:eastAsia="fr-FR"/>
    </w:rPr>
  </w:style>
  <w:style w:type="character" w:styleId="FootnoteReference">
    <w:name w:val="footnote reference"/>
    <w:basedOn w:val="DefaultParagraphFont"/>
    <w:unhideWhenUsed/>
    <w:rsid w:val="00807BE2"/>
    <w:rPr>
      <w:vertAlign w:val="superscript"/>
    </w:rPr>
  </w:style>
  <w:style w:type="table" w:styleId="GridTable2-Accent5">
    <w:name w:val="Grid Table 2 Accent 5"/>
    <w:basedOn w:val="TableNormal"/>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
    <w:name w:val="Grid Table 1 Light"/>
    <w:basedOn w:val="TableNormal"/>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GridTable6Colorful-Accent2">
    <w:name w:val="Grid Table 6 Colorful Accent 2"/>
    <w:basedOn w:val="TableNormal"/>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NoSpacingChar">
    <w:name w:val="No Spacing Char"/>
    <w:link w:val="NoSpacing"/>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Normal"/>
    <w:next w:val="Normal"/>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807BE2"/>
  </w:style>
  <w:style w:type="paragraph" w:customStyle="1" w:styleId="BodyTextIndent21">
    <w:name w:val="Body Text Indent 21"/>
    <w:basedOn w:val="Normal"/>
    <w:next w:val="BodyTextIndent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Heading1"/>
    <w:next w:val="Normal"/>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807BE2"/>
    <w:rPr>
      <w:b/>
      <w:smallCaps/>
      <w:spacing w:val="5"/>
    </w:rPr>
  </w:style>
  <w:style w:type="table" w:customStyle="1" w:styleId="LightGrid1">
    <w:name w:val="Light Grid1"/>
    <w:basedOn w:val="TableNormal"/>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807BE2"/>
    <w:rPr>
      <w:i w:val="0"/>
      <w:iCs w:val="0"/>
      <w:color w:val="006621"/>
    </w:rPr>
  </w:style>
  <w:style w:type="paragraph" w:styleId="BodyText3">
    <w:name w:val="Body Text 3"/>
    <w:basedOn w:val="Normal"/>
    <w:link w:val="BodyText3Char"/>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807BE2"/>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807BE2"/>
  </w:style>
  <w:style w:type="character" w:customStyle="1" w:styleId="yshortcuts">
    <w:name w:val="yshortcuts"/>
    <w:rsid w:val="00807BE2"/>
  </w:style>
  <w:style w:type="paragraph" w:customStyle="1" w:styleId="Listenabsatz">
    <w:name w:val="Listenabsatz"/>
    <w:basedOn w:val="Normal"/>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BodyTextIndent">
    <w:name w:val="Body Text Indent"/>
    <w:basedOn w:val="Normal"/>
    <w:link w:val="BodyTextIndentChar"/>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807BE2"/>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Normal"/>
    <w:uiPriority w:val="40"/>
    <w:qFormat/>
    <w:rsid w:val="00807BE2"/>
    <w:pPr>
      <w:tabs>
        <w:tab w:val="decimal" w:pos="360"/>
      </w:tabs>
      <w:spacing w:after="200" w:line="276" w:lineRule="auto"/>
    </w:pPr>
    <w:rPr>
      <w:rFonts w:ascii="Calibri" w:eastAsia="Times New Roman" w:hAnsi="Calibri" w:cs="Arial"/>
    </w:rPr>
  </w:style>
  <w:style w:type="character" w:styleId="SubtleEmphasis">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TableNormal"/>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807BE2"/>
    <w:rPr>
      <w:rFonts w:ascii="Calibri" w:eastAsia="Times New Roman" w:hAnsi="Calibri" w:cs="Times New Roman"/>
      <w:sz w:val="20"/>
      <w:szCs w:val="20"/>
      <w:lang w:val="x-none" w:eastAsia="x-none"/>
    </w:rPr>
  </w:style>
  <w:style w:type="character" w:styleId="EndnoteReference">
    <w:name w:val="endnote reference"/>
    <w:uiPriority w:val="99"/>
    <w:unhideWhenUsed/>
    <w:rsid w:val="00807BE2"/>
    <w:rPr>
      <w:vertAlign w:val="superscript"/>
    </w:rPr>
  </w:style>
  <w:style w:type="numbering" w:customStyle="1" w:styleId="NoList11">
    <w:name w:val="No List11"/>
    <w:next w:val="NoList"/>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807BE2"/>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807BE2"/>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8"/>
      </w:numPr>
    </w:pPr>
  </w:style>
  <w:style w:type="numbering" w:customStyle="1" w:styleId="Style4">
    <w:name w:val="Style4"/>
    <w:rsid w:val="00807BE2"/>
    <w:pPr>
      <w:numPr>
        <w:numId w:val="55"/>
      </w:numPr>
    </w:pPr>
  </w:style>
  <w:style w:type="numbering" w:customStyle="1" w:styleId="Style2">
    <w:name w:val="Style2"/>
    <w:rsid w:val="00807BE2"/>
    <w:pPr>
      <w:numPr>
        <w:numId w:val="53"/>
      </w:numPr>
    </w:pPr>
  </w:style>
  <w:style w:type="numbering" w:customStyle="1" w:styleId="Style21">
    <w:name w:val="Style21"/>
    <w:rsid w:val="00807BE2"/>
    <w:pPr>
      <w:numPr>
        <w:numId w:val="49"/>
      </w:numPr>
    </w:pPr>
  </w:style>
  <w:style w:type="numbering" w:customStyle="1" w:styleId="Style31">
    <w:name w:val="Style31"/>
    <w:rsid w:val="00807BE2"/>
    <w:pPr>
      <w:numPr>
        <w:numId w:val="50"/>
      </w:numPr>
    </w:pPr>
  </w:style>
  <w:style w:type="numbering" w:customStyle="1" w:styleId="Style41">
    <w:name w:val="Style41"/>
    <w:rsid w:val="00807BE2"/>
    <w:pPr>
      <w:numPr>
        <w:numId w:val="51"/>
      </w:numPr>
    </w:pPr>
  </w:style>
  <w:style w:type="numbering" w:customStyle="1" w:styleId="Style3">
    <w:name w:val="Style3"/>
    <w:rsid w:val="00807BE2"/>
    <w:pPr>
      <w:numPr>
        <w:numId w:val="54"/>
      </w:numPr>
    </w:pPr>
  </w:style>
  <w:style w:type="numbering" w:customStyle="1" w:styleId="Style1">
    <w:name w:val="Style1"/>
    <w:rsid w:val="00807BE2"/>
    <w:pPr>
      <w:numPr>
        <w:numId w:val="52"/>
      </w:numPr>
    </w:pPr>
  </w:style>
  <w:style w:type="numbering" w:customStyle="1" w:styleId="NoList2">
    <w:name w:val="No List2"/>
    <w:next w:val="NoList"/>
    <w:uiPriority w:val="99"/>
    <w:semiHidden/>
    <w:unhideWhenUsed/>
    <w:rsid w:val="00807BE2"/>
  </w:style>
  <w:style w:type="numbering" w:customStyle="1" w:styleId="NoList111">
    <w:name w:val="No List111"/>
    <w:next w:val="NoList"/>
    <w:semiHidden/>
    <w:rsid w:val="00807BE2"/>
  </w:style>
  <w:style w:type="table" w:customStyle="1" w:styleId="TableGrid2">
    <w:name w:val="Table Grid2"/>
    <w:basedOn w:val="TableNormal"/>
    <w:next w:val="TableGrid"/>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FollowedHyperlink">
    <w:name w:val="FollowedHyperlink"/>
    <w:uiPriority w:val="99"/>
    <w:semiHidden/>
    <w:unhideWhenUsed/>
    <w:rsid w:val="00807BE2"/>
    <w:rPr>
      <w:color w:val="800080"/>
      <w:u w:val="single"/>
    </w:rPr>
  </w:style>
  <w:style w:type="paragraph" w:customStyle="1" w:styleId="rtejustify">
    <w:name w:val="rtejustify"/>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807BE2"/>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
    <w:name w:val="رأس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NoList"/>
    <w:uiPriority w:val="99"/>
    <w:semiHidden/>
    <w:unhideWhenUsed/>
    <w:rsid w:val="00807BE2"/>
  </w:style>
  <w:style w:type="table" w:customStyle="1" w:styleId="TableGrid5">
    <w:name w:val="Table Grid5"/>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GridTable2-Accent1">
    <w:name w:val="Grid Table 2 Accent 1"/>
    <w:basedOn w:val="TableNormal"/>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Revision">
    <w:name w:val="Revision"/>
    <w:hidden/>
    <w:uiPriority w:val="99"/>
    <w:semiHidden/>
    <w:rsid w:val="00807BE2"/>
    <w:pPr>
      <w:spacing w:after="0" w:line="240" w:lineRule="auto"/>
    </w:pPr>
    <w:rPr>
      <w:rFonts w:ascii="Calibri" w:eastAsia="Calibri" w:hAnsi="Calibri" w:cs="Arial"/>
    </w:rPr>
  </w:style>
  <w:style w:type="table" w:styleId="ListTable1Light">
    <w:name w:val="List Table 1 Light"/>
    <w:basedOn w:val="TableNormal"/>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GridTable1Light-Accent2">
    <w:name w:val="Grid Table 1 Light Accent 2"/>
    <w:basedOn w:val="TableNormal"/>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7BE2"/>
    <w:pPr>
      <w:bidi/>
      <w:spacing w:after="0"/>
    </w:pPr>
  </w:style>
  <w:style w:type="table" w:styleId="PlainTable2">
    <w:name w:val="Plain Table 2"/>
    <w:basedOn w:val="TableNormal"/>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Normal"/>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DefaultParagraphFont"/>
    <w:rsid w:val="000C7AB1"/>
  </w:style>
  <w:style w:type="character" w:styleId="HTMLCode">
    <w:name w:val="HTML Code"/>
    <w:basedOn w:val="DefaultParagraphFont"/>
    <w:uiPriority w:val="99"/>
    <w:semiHidden/>
    <w:unhideWhenUsed/>
    <w:rsid w:val="000C7AB1"/>
    <w:rPr>
      <w:rFonts w:ascii="Courier New" w:eastAsia="Times New Roman" w:hAnsi="Courier New" w:cs="Courier New"/>
      <w:sz w:val="20"/>
      <w:szCs w:val="20"/>
    </w:rPr>
  </w:style>
  <w:style w:type="character" w:customStyle="1" w:styleId="inqyif">
    <w:name w:val="inqyif"/>
    <w:basedOn w:val="DefaultParagraphFont"/>
    <w:rsid w:val="00A565CA"/>
  </w:style>
  <w:style w:type="paragraph" w:customStyle="1" w:styleId="chakra-text">
    <w:name w:val="chakra-text"/>
    <w:basedOn w:val="Normal"/>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DefaultParagraphFont"/>
    <w:rsid w:val="00783F2F"/>
  </w:style>
  <w:style w:type="table" w:styleId="GridTable6Colorful-Accent3">
    <w:name w:val="Grid Table 6 Colorful Accent 3"/>
    <w:basedOn w:val="TableNormal"/>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researchgate.net/publication/382921023" TargetMode="External"/><Relationship Id="rId10" Type="http://schemas.openxmlformats.org/officeDocument/2006/relationships/chart" Target="charts/chart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28235</Words>
  <Characters>160946</Characters>
  <Application>Microsoft Office Word</Application>
  <DocSecurity>0</DocSecurity>
  <Lines>1341</Lines>
  <Paragraphs>377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2</cp:revision>
  <cp:lastPrinted>2026-08-01T16:58:00Z</cp:lastPrinted>
  <dcterms:created xsi:type="dcterms:W3CDTF">2026-08-05T09:28:00Z</dcterms:created>
  <dcterms:modified xsi:type="dcterms:W3CDTF">2026-08-05T09:28:00Z</dcterms:modified>
</cp:coreProperties>
</file>