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94A23" w14:textId="3C3A2271" w:rsidR="00083E54" w:rsidRDefault="00AA2BC1" w:rsidP="00AA2BC1">
      <w:pPr>
        <w:pStyle w:val="ListParagraph"/>
        <w:numPr>
          <w:ilvl w:val="0"/>
          <w:numId w:val="1"/>
        </w:numPr>
        <w:bidi/>
        <w:rPr>
          <w:lang w:val="en-GB"/>
        </w:rPr>
      </w:pPr>
      <w:r>
        <w:rPr>
          <w:rFonts w:hint="cs"/>
          <w:rtl/>
          <w:lang w:val="en-GB"/>
        </w:rPr>
        <w:t>أثر تبنّي تقنيات الذكاء الاصطناعي عل</w:t>
      </w:r>
      <w:r w:rsidR="00E23D2F">
        <w:rPr>
          <w:rFonts w:hint="cs"/>
          <w:rtl/>
          <w:lang w:val="en-GB"/>
        </w:rPr>
        <w:t xml:space="preserve">ى التحول الرقمي للتسويق في الشركات السعودية في ضوء ٢٠٢٣ </w:t>
      </w:r>
      <w:r w:rsidR="00087BE4">
        <w:rPr>
          <w:rFonts w:hint="cs"/>
          <w:rtl/>
          <w:lang w:val="en-GB"/>
        </w:rPr>
        <w:t>(دراسة ميدانية)</w:t>
      </w:r>
    </w:p>
    <w:p w14:paraId="72D9DD39" w14:textId="27690D64" w:rsidR="00087BE4" w:rsidRDefault="00087BE4" w:rsidP="00087BE4">
      <w:pPr>
        <w:pStyle w:val="ListParagraph"/>
        <w:numPr>
          <w:ilvl w:val="0"/>
          <w:numId w:val="1"/>
        </w:numPr>
        <w:bidi/>
        <w:rPr>
          <w:lang w:val="en-GB"/>
        </w:rPr>
      </w:pPr>
      <w:r>
        <w:rPr>
          <w:rFonts w:hint="cs"/>
          <w:rtl/>
          <w:lang w:val="en-GB"/>
        </w:rPr>
        <w:t xml:space="preserve">أثر إدراك مخاطر الخصوصية </w:t>
      </w:r>
      <w:r w:rsidR="007564CB">
        <w:rPr>
          <w:rFonts w:hint="cs"/>
          <w:rtl/>
          <w:lang w:val="en-GB"/>
        </w:rPr>
        <w:t>الرقمية على التفاعل مع الإعلانات الموجهة</w:t>
      </w:r>
      <w:r w:rsidR="00230EDD">
        <w:rPr>
          <w:rFonts w:hint="cs"/>
          <w:rtl/>
          <w:lang w:val="en-GB"/>
        </w:rPr>
        <w:t xml:space="preserve"> لدى المستهلك </w:t>
      </w:r>
      <w:r w:rsidR="00353A26">
        <w:rPr>
          <w:rFonts w:hint="cs"/>
          <w:rtl/>
          <w:lang w:val="en-GB"/>
        </w:rPr>
        <w:t>(دراسة ميدانية)</w:t>
      </w:r>
    </w:p>
    <w:p w14:paraId="5C9D3E9A" w14:textId="1269B257" w:rsidR="00230EDD" w:rsidRPr="00AA2BC1" w:rsidRDefault="00230EDD" w:rsidP="00230EDD">
      <w:pPr>
        <w:pStyle w:val="ListParagraph"/>
        <w:numPr>
          <w:ilvl w:val="0"/>
          <w:numId w:val="1"/>
        </w:numPr>
        <w:bidi/>
        <w:rPr>
          <w:rtl/>
          <w:lang w:val="en-GB"/>
        </w:rPr>
      </w:pPr>
      <w:r>
        <w:rPr>
          <w:rFonts w:hint="cs"/>
          <w:rtl/>
          <w:lang w:val="en-GB"/>
        </w:rPr>
        <w:t>أثر استراتيجيات الندرة الرقمية (</w:t>
      </w:r>
      <w:r w:rsidR="00B405D1">
        <w:rPr>
          <w:lang w:val="en-GB"/>
        </w:rPr>
        <w:t>FOMO</w:t>
      </w:r>
      <w:r w:rsidR="00B405D1">
        <w:rPr>
          <w:rFonts w:hint="cs"/>
          <w:rtl/>
          <w:lang w:val="en-GB"/>
        </w:rPr>
        <w:t xml:space="preserve">) على السلوك الشرائي للمستهلك </w:t>
      </w:r>
      <w:r w:rsidR="00353A26">
        <w:rPr>
          <w:rFonts w:hint="cs"/>
          <w:rtl/>
          <w:lang w:val="en-GB"/>
        </w:rPr>
        <w:t>(دراسة ميدانية )</w:t>
      </w:r>
    </w:p>
    <w:sectPr w:rsidR="00230EDD" w:rsidRPr="00AA2B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90B3D"/>
    <w:multiLevelType w:val="hybridMultilevel"/>
    <w:tmpl w:val="4D1CA61C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1874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3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E54"/>
    <w:rsid w:val="00083E54"/>
    <w:rsid w:val="00087BE4"/>
    <w:rsid w:val="00230EDD"/>
    <w:rsid w:val="00353A26"/>
    <w:rsid w:val="00486BDF"/>
    <w:rsid w:val="007564CB"/>
    <w:rsid w:val="00855623"/>
    <w:rsid w:val="00AA2BC1"/>
    <w:rsid w:val="00B405D1"/>
    <w:rsid w:val="00E2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EB3FA3"/>
  <w15:chartTrackingRefBased/>
  <w15:docId w15:val="{54403A82-264E-BC4C-A3F3-555052EC3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3E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3E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3E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3E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3E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3E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3E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3E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3E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3E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3E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3E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3E5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3E5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3E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3E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3E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3E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3E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3E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3E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3E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3E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3E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3E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3E5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3E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3E5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3E5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اسرار</dc:creator>
  <cp:keywords/>
  <dc:description/>
  <cp:lastModifiedBy>اسرار</cp:lastModifiedBy>
  <cp:revision>2</cp:revision>
  <dcterms:created xsi:type="dcterms:W3CDTF">2026-02-12T15:21:00Z</dcterms:created>
  <dcterms:modified xsi:type="dcterms:W3CDTF">2026-02-12T15:21:00Z</dcterms:modified>
</cp:coreProperties>
</file>