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A110A" w14:textId="32B18EB6" w:rsidR="002C1A51" w:rsidRPr="00505936" w:rsidRDefault="002C1A51" w:rsidP="002C1A51">
      <w:pPr>
        <w:rPr>
          <w:rFonts w:ascii="Simplified Arabic" w:hAnsi="Simplified Arabic" w:cs="Simplified Arabic"/>
          <w:sz w:val="26"/>
          <w:szCs w:val="26"/>
          <w:lang w:bidi="ar-LB"/>
        </w:rPr>
      </w:pPr>
      <w:r w:rsidRPr="00505936">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505936">
        <w:rPr>
          <w:rFonts w:ascii="Simplified Arabic" w:hAnsi="Simplified Arabic" w:cs="Simplified Arabic"/>
          <w:sz w:val="26"/>
          <w:szCs w:val="26"/>
          <w:rtl/>
          <w:lang w:bidi="ar-LB"/>
        </w:rPr>
        <w:t xml:space="preserve">جامعة </w:t>
      </w:r>
      <w:proofErr w:type="spellStart"/>
      <w:r w:rsidRPr="00505936">
        <w:rPr>
          <w:rFonts w:ascii="Simplified Arabic" w:hAnsi="Simplified Arabic" w:cs="Simplified Arabic"/>
          <w:sz w:val="26"/>
          <w:szCs w:val="26"/>
          <w:rtl/>
          <w:lang w:bidi="ar-LB"/>
        </w:rPr>
        <w:t>ميدأوشن</w:t>
      </w:r>
      <w:proofErr w:type="spellEnd"/>
    </w:p>
    <w:p w14:paraId="58CC89C4" w14:textId="77777777" w:rsidR="002C1A51" w:rsidRPr="00505936" w:rsidRDefault="002C1A51" w:rsidP="002C1A51">
      <w:pPr>
        <w:rPr>
          <w:rFonts w:ascii="Simplified Arabic" w:hAnsi="Simplified Arabic" w:cs="Simplified Arabic"/>
          <w:sz w:val="26"/>
          <w:szCs w:val="26"/>
          <w:rtl/>
          <w:lang w:bidi="ar-LB"/>
        </w:rPr>
      </w:pPr>
      <w:r w:rsidRPr="00505936">
        <w:rPr>
          <w:rFonts w:ascii="Simplified Arabic" w:hAnsi="Simplified Arabic" w:cs="Simplified Arabic"/>
          <w:sz w:val="26"/>
          <w:szCs w:val="26"/>
          <w:rtl/>
          <w:lang w:bidi="ar-LB"/>
        </w:rPr>
        <w:t>كلية الإعلام والتسويق</w:t>
      </w:r>
    </w:p>
    <w:p w14:paraId="39CE1BF0" w14:textId="66EE403D" w:rsidR="002C1A51" w:rsidRPr="00505936" w:rsidRDefault="002C1A51" w:rsidP="002C1A51">
      <w:pPr>
        <w:rPr>
          <w:rFonts w:ascii="Simplified Arabic" w:hAnsi="Simplified Arabic" w:cs="Simplified Arabic"/>
          <w:sz w:val="26"/>
          <w:szCs w:val="26"/>
          <w:rtl/>
          <w:lang w:bidi="ar-LB"/>
        </w:rPr>
      </w:pPr>
      <w:r w:rsidRPr="00505936">
        <w:rPr>
          <w:rFonts w:ascii="Simplified Arabic" w:hAnsi="Simplified Arabic" w:cs="Simplified Arabic"/>
          <w:sz w:val="26"/>
          <w:szCs w:val="26"/>
          <w:rtl/>
          <w:lang w:bidi="ar-LB"/>
        </w:rPr>
        <w:t xml:space="preserve">بكالوريوس الإعلام الرقمي </w:t>
      </w:r>
    </w:p>
    <w:p w14:paraId="488EC28C" w14:textId="77777777" w:rsidR="000023B4" w:rsidRPr="00505936" w:rsidRDefault="000023B4">
      <w:pPr>
        <w:rPr>
          <w:rFonts w:ascii="Simplified Arabic" w:hAnsi="Simplified Arabic" w:cs="Simplified Arabic"/>
          <w:rtl/>
        </w:rPr>
      </w:pPr>
    </w:p>
    <w:p w14:paraId="23633180" w14:textId="77777777" w:rsidR="002C1A51" w:rsidRPr="00505936" w:rsidRDefault="002C1A51">
      <w:pPr>
        <w:rPr>
          <w:rFonts w:ascii="Simplified Arabic" w:hAnsi="Simplified Arabic" w:cs="Simplified Arabic"/>
          <w:rtl/>
        </w:rPr>
      </w:pPr>
    </w:p>
    <w:p w14:paraId="47C4F5C1" w14:textId="77777777" w:rsidR="002C1A51" w:rsidRPr="00505936" w:rsidRDefault="002C1A51">
      <w:pPr>
        <w:rPr>
          <w:rFonts w:ascii="Simplified Arabic" w:hAnsi="Simplified Arabic" w:cs="Simplified Arabic"/>
          <w:rtl/>
        </w:rPr>
      </w:pPr>
    </w:p>
    <w:p w14:paraId="3AFEA65B" w14:textId="77777777" w:rsidR="002C1A51" w:rsidRPr="00505936" w:rsidRDefault="002C1A51">
      <w:pPr>
        <w:rPr>
          <w:rFonts w:ascii="Simplified Arabic" w:hAnsi="Simplified Arabic" w:cs="Simplified Arabic"/>
          <w:rtl/>
        </w:rPr>
      </w:pPr>
    </w:p>
    <w:p w14:paraId="0D13DDFB" w14:textId="77777777" w:rsidR="002C1A51" w:rsidRPr="00505936" w:rsidRDefault="002C1A51">
      <w:pPr>
        <w:rPr>
          <w:rFonts w:ascii="Simplified Arabic" w:hAnsi="Simplified Arabic" w:cs="Simplified Arabic"/>
          <w:rtl/>
        </w:rPr>
      </w:pPr>
    </w:p>
    <w:p w14:paraId="494D74B1" w14:textId="77777777" w:rsidR="002C1A51" w:rsidRPr="00505936" w:rsidRDefault="002C1A51">
      <w:pPr>
        <w:rPr>
          <w:rFonts w:ascii="Simplified Arabic" w:hAnsi="Simplified Arabic" w:cs="Simplified Arabic"/>
          <w:rtl/>
        </w:rPr>
      </w:pPr>
    </w:p>
    <w:p w14:paraId="18C0CE81" w14:textId="30AEA264" w:rsidR="002C1A51" w:rsidRPr="00505936" w:rsidRDefault="002C1A51" w:rsidP="002C1A51">
      <w:pPr>
        <w:jc w:val="center"/>
        <w:rPr>
          <w:rFonts w:ascii="Simplified Arabic" w:hAnsi="Simplified Arabic" w:cs="Simplified Arabic"/>
          <w:b/>
          <w:bCs/>
          <w:sz w:val="32"/>
          <w:szCs w:val="32"/>
          <w:rtl/>
        </w:rPr>
      </w:pPr>
      <w:r w:rsidRPr="00505936">
        <w:rPr>
          <w:rFonts w:ascii="Simplified Arabic" w:hAnsi="Simplified Arabic" w:cs="Simplified Arabic"/>
          <w:sz w:val="32"/>
          <w:szCs w:val="32"/>
          <w:rtl/>
        </w:rPr>
        <w:t>خطة بحثية مقدمة لدرجة البكالوريوس في الإعلام الرقمي</w:t>
      </w:r>
      <w:r w:rsidR="006836C4" w:rsidRPr="00505936">
        <w:rPr>
          <w:rFonts w:ascii="Simplified Arabic" w:hAnsi="Simplified Arabic" w:cs="Simplified Arabic"/>
          <w:b/>
          <w:bCs/>
          <w:sz w:val="32"/>
          <w:szCs w:val="32"/>
          <w:rtl/>
        </w:rPr>
        <w:t xml:space="preserve"> </w:t>
      </w:r>
    </w:p>
    <w:p w14:paraId="4A21BE69" w14:textId="02723F30" w:rsidR="002C1A51" w:rsidRPr="00505936" w:rsidRDefault="002C1A51" w:rsidP="005217A5">
      <w:pPr>
        <w:jc w:val="center"/>
        <w:rPr>
          <w:rFonts w:ascii="Simplified Arabic" w:hAnsi="Simplified Arabic" w:cs="Simplified Arabic"/>
          <w:b/>
          <w:bCs/>
          <w:sz w:val="36"/>
          <w:szCs w:val="36"/>
          <w:rtl/>
        </w:rPr>
      </w:pPr>
      <w:r w:rsidRPr="00505936">
        <w:rPr>
          <w:rFonts w:ascii="Simplified Arabic" w:hAnsi="Simplified Arabic" w:cs="Simplified Arabic"/>
          <w:b/>
          <w:bCs/>
          <w:sz w:val="36"/>
          <w:szCs w:val="36"/>
          <w:rtl/>
        </w:rPr>
        <w:t>"</w:t>
      </w:r>
      <w:r w:rsidR="005217A5" w:rsidRPr="00505936">
        <w:rPr>
          <w:rFonts w:ascii="Simplified Arabic" w:hAnsi="Simplified Arabic" w:cs="Simplified Arabic"/>
          <w:b/>
          <w:bCs/>
          <w:sz w:val="36"/>
          <w:szCs w:val="36"/>
          <w:rtl/>
        </w:rPr>
        <w:t xml:space="preserve">دور الإعلام الرقمي في توجيه الرأي العام وتعميق الوعي السياسي بالقضايا الوطنية لدى الجمهور السعودي: دراسة حالة منصة </w:t>
      </w:r>
      <w:proofErr w:type="gramStart"/>
      <w:r w:rsidR="005217A5" w:rsidRPr="00505936">
        <w:rPr>
          <w:rFonts w:ascii="Simplified Arabic" w:hAnsi="Simplified Arabic" w:cs="Simplified Arabic"/>
          <w:b/>
          <w:bCs/>
          <w:sz w:val="36"/>
          <w:szCs w:val="36"/>
          <w:rtl/>
        </w:rPr>
        <w:t xml:space="preserve">( </w:t>
      </w:r>
      <w:r w:rsidR="005217A5" w:rsidRPr="00505936">
        <w:rPr>
          <w:rFonts w:ascii="Simplified Arabic" w:hAnsi="Simplified Arabic" w:cs="Simplified Arabic"/>
          <w:b/>
          <w:bCs/>
          <w:sz w:val="36"/>
          <w:szCs w:val="36"/>
        </w:rPr>
        <w:t>x</w:t>
      </w:r>
      <w:proofErr w:type="gramEnd"/>
      <w:r w:rsidR="005217A5" w:rsidRPr="00505936">
        <w:rPr>
          <w:rFonts w:ascii="Simplified Arabic" w:hAnsi="Simplified Arabic" w:cs="Simplified Arabic"/>
          <w:b/>
          <w:bCs/>
          <w:sz w:val="36"/>
          <w:szCs w:val="36"/>
          <w:rtl/>
        </w:rPr>
        <w:t xml:space="preserve"> )</w:t>
      </w:r>
      <w:r w:rsidRPr="00505936">
        <w:rPr>
          <w:rFonts w:ascii="Simplified Arabic" w:hAnsi="Simplified Arabic" w:cs="Simplified Arabic"/>
          <w:b/>
          <w:bCs/>
          <w:sz w:val="36"/>
          <w:szCs w:val="36"/>
          <w:rtl/>
        </w:rPr>
        <w:t>"</w:t>
      </w:r>
    </w:p>
    <w:p w14:paraId="5703D2A7" w14:textId="77777777" w:rsidR="002C1A51" w:rsidRPr="00505936" w:rsidRDefault="002C1A51" w:rsidP="002C1A51">
      <w:pPr>
        <w:jc w:val="center"/>
        <w:rPr>
          <w:rFonts w:ascii="Simplified Arabic" w:hAnsi="Simplified Arabic" w:cs="Simplified Arabic"/>
          <w:b/>
          <w:bCs/>
          <w:sz w:val="32"/>
          <w:szCs w:val="32"/>
          <w:rtl/>
        </w:rPr>
      </w:pPr>
    </w:p>
    <w:p w14:paraId="680A3BF5" w14:textId="77777777" w:rsidR="002C1A51" w:rsidRPr="00505936" w:rsidRDefault="002C1A51" w:rsidP="002C1A51">
      <w:pPr>
        <w:jc w:val="center"/>
        <w:rPr>
          <w:rFonts w:ascii="Simplified Arabic" w:hAnsi="Simplified Arabic" w:cs="Simplified Arabic"/>
          <w:b/>
          <w:bCs/>
          <w:sz w:val="32"/>
          <w:szCs w:val="32"/>
          <w:rtl/>
        </w:rPr>
      </w:pPr>
    </w:p>
    <w:p w14:paraId="199B58B7" w14:textId="1D5891AE" w:rsidR="002C1A51" w:rsidRPr="00505936" w:rsidRDefault="002C1A51" w:rsidP="006836C4">
      <w:pPr>
        <w:rPr>
          <w:rFonts w:ascii="Simplified Arabic" w:hAnsi="Simplified Arabic" w:cs="Simplified Arabic"/>
          <w:sz w:val="32"/>
          <w:szCs w:val="32"/>
          <w:rtl/>
        </w:rPr>
      </w:pPr>
      <w:r w:rsidRPr="00505936">
        <w:rPr>
          <w:rFonts w:ascii="Simplified Arabic" w:hAnsi="Simplified Arabic" w:cs="Simplified Arabic"/>
          <w:sz w:val="32"/>
          <w:szCs w:val="32"/>
          <w:rtl/>
        </w:rPr>
        <w:t>إعداد: اسم الطالب</w:t>
      </w:r>
      <w:r w:rsidR="006836C4" w:rsidRPr="00505936">
        <w:rPr>
          <w:rFonts w:ascii="Simplified Arabic" w:hAnsi="Simplified Arabic" w:cs="Simplified Arabic"/>
          <w:sz w:val="32"/>
          <w:szCs w:val="32"/>
          <w:rtl/>
        </w:rPr>
        <w:t xml:space="preserve"> "</w:t>
      </w:r>
      <w:r w:rsidR="005217A5" w:rsidRPr="00505936">
        <w:rPr>
          <w:rFonts w:ascii="Simplified Arabic" w:hAnsi="Simplified Arabic" w:cs="Simplified Arabic"/>
          <w:sz w:val="32"/>
          <w:szCs w:val="32"/>
          <w:rtl/>
        </w:rPr>
        <w:t>مريم بطي الهاجري</w:t>
      </w:r>
      <w:r w:rsidR="006836C4" w:rsidRPr="00505936">
        <w:rPr>
          <w:rFonts w:ascii="Simplified Arabic" w:hAnsi="Simplified Arabic" w:cs="Simplified Arabic"/>
          <w:sz w:val="32"/>
          <w:szCs w:val="32"/>
          <w:rtl/>
        </w:rPr>
        <w:t>"</w:t>
      </w:r>
    </w:p>
    <w:p w14:paraId="636B66F6" w14:textId="05D300CC" w:rsidR="002C1A51" w:rsidRPr="00505936" w:rsidRDefault="002C1A51" w:rsidP="005217A5">
      <w:pPr>
        <w:rPr>
          <w:rFonts w:ascii="Simplified Arabic" w:hAnsi="Simplified Arabic" w:cs="Simplified Arabic"/>
          <w:b/>
          <w:bCs/>
          <w:sz w:val="36"/>
          <w:szCs w:val="36"/>
          <w:rtl/>
        </w:rPr>
      </w:pPr>
      <w:r w:rsidRPr="00505936">
        <w:rPr>
          <w:rFonts w:ascii="Simplified Arabic" w:hAnsi="Simplified Arabic" w:cs="Simplified Arabic"/>
          <w:sz w:val="32"/>
          <w:szCs w:val="32"/>
          <w:rtl/>
        </w:rPr>
        <w:t>الرقم الأكاديمي:</w:t>
      </w:r>
      <w:r w:rsidR="005217A5" w:rsidRPr="00505936">
        <w:rPr>
          <w:rFonts w:ascii="Simplified Arabic" w:hAnsi="Simplified Arabic" w:cs="Simplified Arabic"/>
        </w:rPr>
        <w:t xml:space="preserve"> </w:t>
      </w:r>
      <w:hyperlink r:id="rId7" w:history="1">
        <w:r w:rsidR="005217A5" w:rsidRPr="00505936">
          <w:rPr>
            <w:rStyle w:val="Hyperlink"/>
            <w:rFonts w:ascii="Simplified Arabic" w:hAnsi="Simplified Arabic" w:cs="Simplified Arabic"/>
            <w:sz w:val="36"/>
            <w:szCs w:val="36"/>
          </w:rPr>
          <w:t>232002349</w:t>
        </w:r>
      </w:hyperlink>
    </w:p>
    <w:p w14:paraId="2D5B229C" w14:textId="21A91EFB" w:rsidR="002C1A51" w:rsidRPr="00505936" w:rsidRDefault="002C1A51" w:rsidP="002C1A51">
      <w:pPr>
        <w:jc w:val="center"/>
        <w:rPr>
          <w:rFonts w:ascii="Simplified Arabic" w:hAnsi="Simplified Arabic" w:cs="Simplified Arabic"/>
          <w:sz w:val="32"/>
          <w:szCs w:val="32"/>
          <w:rtl/>
        </w:rPr>
      </w:pPr>
      <w:r w:rsidRPr="00505936">
        <w:rPr>
          <w:rFonts w:ascii="Simplified Arabic" w:hAnsi="Simplified Arabic" w:cs="Simplified Arabic"/>
          <w:sz w:val="32"/>
          <w:szCs w:val="32"/>
          <w:rtl/>
        </w:rPr>
        <w:t>إشراف:</w:t>
      </w:r>
    </w:p>
    <w:p w14:paraId="740E588F" w14:textId="65685AB0" w:rsidR="002C1A51" w:rsidRPr="00505936" w:rsidRDefault="002C1A51" w:rsidP="002C1A51">
      <w:pPr>
        <w:jc w:val="center"/>
        <w:rPr>
          <w:rFonts w:ascii="Simplified Arabic" w:hAnsi="Simplified Arabic" w:cs="Simplified Arabic"/>
          <w:sz w:val="32"/>
          <w:szCs w:val="32"/>
          <w:rtl/>
        </w:rPr>
      </w:pPr>
      <w:r w:rsidRPr="00505936">
        <w:rPr>
          <w:rFonts w:ascii="Simplified Arabic" w:hAnsi="Simplified Arabic" w:cs="Simplified Arabic"/>
          <w:sz w:val="32"/>
          <w:szCs w:val="32"/>
          <w:rtl/>
        </w:rPr>
        <w:t>د. توفيق عمري</w:t>
      </w:r>
    </w:p>
    <w:p w14:paraId="12D0FB91" w14:textId="77777777" w:rsidR="002C1A51" w:rsidRPr="00505936" w:rsidRDefault="002C1A51" w:rsidP="002C1A51">
      <w:pPr>
        <w:jc w:val="center"/>
        <w:rPr>
          <w:rFonts w:ascii="Simplified Arabic" w:hAnsi="Simplified Arabic" w:cs="Simplified Arabic"/>
          <w:sz w:val="32"/>
          <w:szCs w:val="32"/>
          <w:rtl/>
        </w:rPr>
      </w:pPr>
    </w:p>
    <w:p w14:paraId="209AAF9C" w14:textId="199D9528" w:rsidR="002C1A51" w:rsidRPr="00505936" w:rsidRDefault="002C1A51" w:rsidP="002C1A51">
      <w:pPr>
        <w:jc w:val="center"/>
        <w:rPr>
          <w:rFonts w:ascii="Simplified Arabic" w:hAnsi="Simplified Arabic" w:cs="Simplified Arabic"/>
          <w:sz w:val="32"/>
          <w:szCs w:val="32"/>
          <w:rtl/>
        </w:rPr>
      </w:pPr>
      <w:r w:rsidRPr="00505936">
        <w:rPr>
          <w:rFonts w:ascii="Simplified Arabic" w:hAnsi="Simplified Arabic" w:cs="Simplified Arabic"/>
          <w:sz w:val="26"/>
          <w:szCs w:val="26"/>
          <w:rtl/>
        </w:rPr>
        <w:t>2026</w:t>
      </w:r>
      <w:r w:rsidR="006836C4" w:rsidRPr="00505936">
        <w:rPr>
          <w:rFonts w:ascii="Simplified Arabic" w:hAnsi="Simplified Arabic" w:cs="Simplified Arabic"/>
          <w:sz w:val="32"/>
          <w:szCs w:val="32"/>
          <w:rtl/>
        </w:rPr>
        <w:t xml:space="preserve"> </w:t>
      </w:r>
    </w:p>
    <w:p w14:paraId="39B59B93" w14:textId="77777777" w:rsidR="005217A5" w:rsidRPr="00505936" w:rsidRDefault="005217A5" w:rsidP="005217A5">
      <w:pPr>
        <w:pStyle w:val="2"/>
        <w:rPr>
          <w:rFonts w:ascii="Simplified Arabic" w:hAnsi="Simplified Arabic" w:cs="Simplified Arabic"/>
        </w:rPr>
      </w:pPr>
      <w:r w:rsidRPr="00505936">
        <w:rPr>
          <w:rFonts w:ascii="Simplified Arabic" w:hAnsi="Simplified Arabic" w:cs="Simplified Arabic"/>
          <w:rtl/>
        </w:rPr>
        <w:lastRenderedPageBreak/>
        <w:t>أولاً: مقدمة البحث</w:t>
      </w:r>
    </w:p>
    <w:p w14:paraId="3C718820" w14:textId="77777777" w:rsidR="005217A5" w:rsidRPr="00505936" w:rsidRDefault="005217A5" w:rsidP="005217A5">
      <w:pPr>
        <w:pBdr>
          <w:top w:val="nil"/>
          <w:left w:val="nil"/>
          <w:bottom w:val="nil"/>
          <w:right w:val="nil"/>
          <w:between w:val="nil"/>
        </w:pBdr>
        <w:spacing w:after="225"/>
        <w:rPr>
          <w:rFonts w:ascii="Simplified Arabic" w:hAnsi="Simplified Arabic" w:cs="Simplified Arabic"/>
          <w:rtl/>
        </w:rPr>
      </w:pPr>
      <w:r w:rsidRPr="00505936">
        <w:rPr>
          <w:rFonts w:ascii="Simplified Arabic" w:hAnsi="Simplified Arabic" w:cs="Simplified Arabic"/>
          <w:rtl/>
        </w:rPr>
        <w:t>تعد منصات الإعلام الرقمي، وفي مقدمتها منصة</w:t>
      </w:r>
      <w:r w:rsidRPr="00505936">
        <w:rPr>
          <w:rFonts w:ascii="Simplified Arabic" w:hAnsi="Simplified Arabic" w:cs="Simplified Arabic"/>
        </w:rPr>
        <w:t xml:space="preserve"> (X)، </w:t>
      </w:r>
      <w:r w:rsidRPr="00505936">
        <w:rPr>
          <w:rFonts w:ascii="Simplified Arabic" w:hAnsi="Simplified Arabic" w:cs="Simplified Arabic"/>
          <w:rtl/>
        </w:rPr>
        <w:t xml:space="preserve">الفضاء الاتصالي الأكثر تأثيرًا في صياغة التوجهات الفكرية والسياسية في المجتمع السعودي المعاصر. </w:t>
      </w:r>
    </w:p>
    <w:p w14:paraId="071E1CC4" w14:textId="11A6860E" w:rsidR="005217A5" w:rsidRPr="00505936" w:rsidRDefault="005217A5" w:rsidP="005217A5">
      <w:pPr>
        <w:pBdr>
          <w:top w:val="nil"/>
          <w:left w:val="nil"/>
          <w:bottom w:val="nil"/>
          <w:right w:val="nil"/>
          <w:between w:val="nil"/>
        </w:pBdr>
        <w:spacing w:after="225"/>
        <w:rPr>
          <w:rFonts w:ascii="Simplified Arabic" w:hAnsi="Simplified Arabic" w:cs="Simplified Arabic"/>
        </w:rPr>
      </w:pPr>
      <w:r w:rsidRPr="00505936">
        <w:rPr>
          <w:rFonts w:ascii="Simplified Arabic" w:hAnsi="Simplified Arabic" w:cs="Simplified Arabic"/>
          <w:rtl/>
        </w:rPr>
        <w:t>فلم تعد هذه المنصات مجرد أدوات لنقل الأخبار، بل أصبحت مختبرًا لتشكل "الرأي العام الرقمي" ومحركًا لتعميق الوعي بالقضايا الوطنية. تأتي هذه الدراسة لترصد آليات هذا التأثير، وكيف يساهم المحتوى المتداول في بناء رؤية سياسية ناضجة لدى الجمهور تجاه القضايا التي تمس الشأن الوطني</w:t>
      </w:r>
      <w:r w:rsidRPr="00505936">
        <w:rPr>
          <w:rFonts w:ascii="Simplified Arabic" w:hAnsi="Simplified Arabic" w:cs="Simplified Arabic"/>
        </w:rPr>
        <w:t>.</w:t>
      </w:r>
    </w:p>
    <w:p w14:paraId="294244D3" w14:textId="77777777" w:rsidR="005217A5" w:rsidRPr="00505936" w:rsidRDefault="005217A5" w:rsidP="005217A5">
      <w:pPr>
        <w:pStyle w:val="2"/>
        <w:spacing w:before="0"/>
        <w:rPr>
          <w:rFonts w:ascii="Simplified Arabic" w:hAnsi="Simplified Arabic" w:cs="Simplified Arabic"/>
        </w:rPr>
      </w:pPr>
      <w:r w:rsidRPr="00505936">
        <w:rPr>
          <w:rFonts w:ascii="Simplified Arabic" w:hAnsi="Simplified Arabic" w:cs="Simplified Arabic"/>
          <w:rtl/>
        </w:rPr>
        <w:t>ثانياً: مشكلة البحث</w:t>
      </w:r>
    </w:p>
    <w:p w14:paraId="6E572047" w14:textId="77777777" w:rsidR="005217A5" w:rsidRPr="00505936" w:rsidRDefault="005217A5" w:rsidP="005217A5">
      <w:pPr>
        <w:pBdr>
          <w:top w:val="nil"/>
          <w:left w:val="nil"/>
          <w:bottom w:val="nil"/>
          <w:right w:val="nil"/>
          <w:between w:val="nil"/>
        </w:pBdr>
        <w:spacing w:after="225"/>
        <w:rPr>
          <w:rFonts w:ascii="Simplified Arabic" w:hAnsi="Simplified Arabic" w:cs="Simplified Arabic"/>
        </w:rPr>
      </w:pPr>
      <w:r w:rsidRPr="00505936">
        <w:rPr>
          <w:rFonts w:ascii="Simplified Arabic" w:hAnsi="Simplified Arabic" w:cs="Simplified Arabic"/>
          <w:rtl/>
        </w:rPr>
        <w:t>تكمن المشكلة في التساؤل الرئيس التالي: "ما هو الدور الذي تلعبه منصة</w:t>
      </w:r>
      <w:r w:rsidRPr="00505936">
        <w:rPr>
          <w:rFonts w:ascii="Simplified Arabic" w:hAnsi="Simplified Arabic" w:cs="Simplified Arabic"/>
        </w:rPr>
        <w:t xml:space="preserve"> (X) </w:t>
      </w:r>
      <w:r w:rsidRPr="00505936">
        <w:rPr>
          <w:rFonts w:ascii="Simplified Arabic" w:hAnsi="Simplified Arabic" w:cs="Simplified Arabic"/>
          <w:rtl/>
        </w:rPr>
        <w:t>في توجيه الرأي العام السعودي وتعميق الوعي السياسي بالقضايا الوطنية من وجهة نظر المستخدمين</w:t>
      </w:r>
      <w:r w:rsidRPr="00505936">
        <w:rPr>
          <w:rFonts w:ascii="Simplified Arabic" w:hAnsi="Simplified Arabic" w:cs="Simplified Arabic"/>
        </w:rPr>
        <w:t>؟"</w:t>
      </w:r>
    </w:p>
    <w:p w14:paraId="1F7E2487" w14:textId="77777777" w:rsidR="005217A5" w:rsidRPr="00505936" w:rsidRDefault="005217A5" w:rsidP="005217A5">
      <w:pPr>
        <w:pStyle w:val="2"/>
        <w:spacing w:before="0"/>
        <w:rPr>
          <w:rFonts w:ascii="Simplified Arabic" w:hAnsi="Simplified Arabic" w:cs="Simplified Arabic"/>
        </w:rPr>
      </w:pPr>
      <w:r w:rsidRPr="00505936">
        <w:rPr>
          <w:rFonts w:ascii="Simplified Arabic" w:hAnsi="Simplified Arabic" w:cs="Simplified Arabic"/>
          <w:rtl/>
        </w:rPr>
        <w:t>ثالثاً: أسئلة البحث</w:t>
      </w:r>
    </w:p>
    <w:p w14:paraId="454C15B3" w14:textId="77777777" w:rsidR="005217A5" w:rsidRPr="00505936" w:rsidRDefault="005217A5" w:rsidP="005217A5">
      <w:pPr>
        <w:widowControl w:val="0"/>
        <w:numPr>
          <w:ilvl w:val="0"/>
          <w:numId w:val="1"/>
        </w:numPr>
        <w:pBdr>
          <w:top w:val="nil"/>
          <w:left w:val="nil"/>
          <w:bottom w:val="nil"/>
          <w:right w:val="nil"/>
          <w:between w:val="nil"/>
        </w:pBdr>
        <w:spacing w:after="0" w:line="240" w:lineRule="auto"/>
        <w:rPr>
          <w:rFonts w:ascii="Simplified Arabic" w:hAnsi="Simplified Arabic" w:cs="Simplified Arabic"/>
        </w:rPr>
      </w:pPr>
      <w:r w:rsidRPr="00505936">
        <w:rPr>
          <w:rFonts w:ascii="Simplified Arabic" w:hAnsi="Simplified Arabic" w:cs="Simplified Arabic"/>
          <w:rtl/>
        </w:rPr>
        <w:t>ما هي عادات ودوافع استخدام الجمهور السعودي لمنصة</w:t>
      </w:r>
      <w:r w:rsidRPr="00505936">
        <w:rPr>
          <w:rFonts w:ascii="Simplified Arabic" w:hAnsi="Simplified Arabic" w:cs="Simplified Arabic"/>
        </w:rPr>
        <w:t xml:space="preserve"> (X) </w:t>
      </w:r>
      <w:r w:rsidRPr="00505936">
        <w:rPr>
          <w:rFonts w:ascii="Simplified Arabic" w:hAnsi="Simplified Arabic" w:cs="Simplified Arabic"/>
          <w:rtl/>
        </w:rPr>
        <w:t>كمصدر للمعلومات حول القضايا الوطنية</w:t>
      </w:r>
      <w:r w:rsidRPr="00505936">
        <w:rPr>
          <w:rFonts w:ascii="Simplified Arabic" w:hAnsi="Simplified Arabic" w:cs="Simplified Arabic"/>
        </w:rPr>
        <w:t>؟</w:t>
      </w:r>
    </w:p>
    <w:p w14:paraId="12E958E2" w14:textId="77777777" w:rsidR="005217A5" w:rsidRPr="00505936" w:rsidRDefault="005217A5" w:rsidP="005217A5">
      <w:pPr>
        <w:widowControl w:val="0"/>
        <w:numPr>
          <w:ilvl w:val="0"/>
          <w:numId w:val="1"/>
        </w:numPr>
        <w:pBdr>
          <w:top w:val="nil"/>
          <w:left w:val="nil"/>
          <w:bottom w:val="nil"/>
          <w:right w:val="nil"/>
          <w:between w:val="nil"/>
        </w:pBdr>
        <w:spacing w:after="0" w:line="240" w:lineRule="auto"/>
        <w:rPr>
          <w:rFonts w:ascii="Simplified Arabic" w:hAnsi="Simplified Arabic" w:cs="Simplified Arabic"/>
        </w:rPr>
      </w:pPr>
      <w:r w:rsidRPr="00505936">
        <w:rPr>
          <w:rFonts w:ascii="Simplified Arabic" w:hAnsi="Simplified Arabic" w:cs="Simplified Arabic"/>
          <w:rtl/>
        </w:rPr>
        <w:t>ما مستوى دور منصة</w:t>
      </w:r>
      <w:r w:rsidRPr="00505936">
        <w:rPr>
          <w:rFonts w:ascii="Simplified Arabic" w:hAnsi="Simplified Arabic" w:cs="Simplified Arabic"/>
        </w:rPr>
        <w:t xml:space="preserve"> (X) </w:t>
      </w:r>
      <w:r w:rsidRPr="00505936">
        <w:rPr>
          <w:rFonts w:ascii="Simplified Arabic" w:hAnsi="Simplified Arabic" w:cs="Simplified Arabic"/>
          <w:rtl/>
        </w:rPr>
        <w:t>في توجيه اتجاهات الرأي العام نحو القضايا الوطنية من وجهة نظر العينة</w:t>
      </w:r>
      <w:r w:rsidRPr="00505936">
        <w:rPr>
          <w:rFonts w:ascii="Simplified Arabic" w:hAnsi="Simplified Arabic" w:cs="Simplified Arabic"/>
        </w:rPr>
        <w:t>؟</w:t>
      </w:r>
    </w:p>
    <w:p w14:paraId="1D039C50" w14:textId="77777777" w:rsidR="005217A5" w:rsidRPr="00505936" w:rsidRDefault="005217A5" w:rsidP="005217A5">
      <w:pPr>
        <w:widowControl w:val="0"/>
        <w:numPr>
          <w:ilvl w:val="0"/>
          <w:numId w:val="1"/>
        </w:numPr>
        <w:pBdr>
          <w:top w:val="nil"/>
          <w:left w:val="nil"/>
          <w:bottom w:val="nil"/>
          <w:right w:val="nil"/>
          <w:between w:val="nil"/>
        </w:pBdr>
        <w:spacing w:after="0" w:line="240" w:lineRule="auto"/>
        <w:rPr>
          <w:rFonts w:ascii="Simplified Arabic" w:hAnsi="Simplified Arabic" w:cs="Simplified Arabic"/>
        </w:rPr>
      </w:pPr>
      <w:r w:rsidRPr="00505936">
        <w:rPr>
          <w:rFonts w:ascii="Simplified Arabic" w:hAnsi="Simplified Arabic" w:cs="Simplified Arabic"/>
          <w:rtl/>
        </w:rPr>
        <w:t>كيف يساهم التفاعل مع المحتوى السياسي في منصة</w:t>
      </w:r>
      <w:r w:rsidRPr="00505936">
        <w:rPr>
          <w:rFonts w:ascii="Simplified Arabic" w:hAnsi="Simplified Arabic" w:cs="Simplified Arabic"/>
        </w:rPr>
        <w:t xml:space="preserve"> (X) </w:t>
      </w:r>
      <w:r w:rsidRPr="00505936">
        <w:rPr>
          <w:rFonts w:ascii="Simplified Arabic" w:hAnsi="Simplified Arabic" w:cs="Simplified Arabic"/>
          <w:rtl/>
        </w:rPr>
        <w:t>في تعميق الوعي السياسي لدى المستخدمين</w:t>
      </w:r>
      <w:r w:rsidRPr="00505936">
        <w:rPr>
          <w:rFonts w:ascii="Simplified Arabic" w:hAnsi="Simplified Arabic" w:cs="Simplified Arabic"/>
        </w:rPr>
        <w:t>؟</w:t>
      </w:r>
    </w:p>
    <w:p w14:paraId="2E90641B" w14:textId="77777777" w:rsidR="005217A5" w:rsidRPr="00505936" w:rsidRDefault="005217A5" w:rsidP="005217A5">
      <w:pPr>
        <w:widowControl w:val="0"/>
        <w:numPr>
          <w:ilvl w:val="0"/>
          <w:numId w:val="1"/>
        </w:numPr>
        <w:pBdr>
          <w:top w:val="nil"/>
          <w:left w:val="nil"/>
          <w:bottom w:val="nil"/>
          <w:right w:val="nil"/>
          <w:between w:val="nil"/>
        </w:pBdr>
        <w:spacing w:after="0" w:line="240" w:lineRule="auto"/>
        <w:rPr>
          <w:rFonts w:ascii="Simplified Arabic" w:hAnsi="Simplified Arabic" w:cs="Simplified Arabic"/>
        </w:rPr>
      </w:pPr>
      <w:r w:rsidRPr="00505936">
        <w:rPr>
          <w:rFonts w:ascii="Simplified Arabic" w:hAnsi="Simplified Arabic" w:cs="Simplified Arabic"/>
          <w:rtl/>
        </w:rPr>
        <w:t>هل توجد فروق ذات دلالة إحصائية في مستوى الوعي السياسي تعزى للمتغيرات الديموغرافية (الجنس، العمر، المستوى التعليمي</w:t>
      </w:r>
      <w:r w:rsidRPr="00505936">
        <w:rPr>
          <w:rFonts w:ascii="Simplified Arabic" w:hAnsi="Simplified Arabic" w:cs="Simplified Arabic"/>
        </w:rPr>
        <w:t>)؟</w:t>
      </w:r>
    </w:p>
    <w:p w14:paraId="745D3EBD" w14:textId="77777777" w:rsidR="005217A5" w:rsidRPr="00505936" w:rsidRDefault="005217A5" w:rsidP="005217A5">
      <w:pPr>
        <w:pStyle w:val="2"/>
        <w:rPr>
          <w:rFonts w:ascii="Simplified Arabic" w:hAnsi="Simplified Arabic" w:cs="Simplified Arabic"/>
        </w:rPr>
      </w:pPr>
      <w:r w:rsidRPr="00505936">
        <w:rPr>
          <w:rFonts w:ascii="Simplified Arabic" w:hAnsi="Simplified Arabic" w:cs="Simplified Arabic"/>
          <w:rtl/>
        </w:rPr>
        <w:t>رابعاً: أهداف البحث</w:t>
      </w:r>
    </w:p>
    <w:p w14:paraId="383CDE2F" w14:textId="77777777" w:rsidR="005217A5" w:rsidRPr="00505936" w:rsidRDefault="005217A5" w:rsidP="005217A5">
      <w:pPr>
        <w:widowControl w:val="0"/>
        <w:numPr>
          <w:ilvl w:val="0"/>
          <w:numId w:val="2"/>
        </w:numPr>
        <w:pBdr>
          <w:top w:val="nil"/>
          <w:left w:val="nil"/>
          <w:bottom w:val="nil"/>
          <w:right w:val="nil"/>
          <w:between w:val="nil"/>
        </w:pBdr>
        <w:spacing w:after="0" w:line="240" w:lineRule="auto"/>
        <w:rPr>
          <w:rFonts w:ascii="Simplified Arabic" w:hAnsi="Simplified Arabic" w:cs="Simplified Arabic"/>
        </w:rPr>
      </w:pPr>
      <w:r w:rsidRPr="00505936">
        <w:rPr>
          <w:rFonts w:ascii="Simplified Arabic" w:hAnsi="Simplified Arabic" w:cs="Simplified Arabic"/>
          <w:rtl/>
        </w:rPr>
        <w:t>الكشف عن طبيعة استخدام الجمهور السعودي لمنصة</w:t>
      </w:r>
      <w:r w:rsidRPr="00505936">
        <w:rPr>
          <w:rFonts w:ascii="Simplified Arabic" w:hAnsi="Simplified Arabic" w:cs="Simplified Arabic"/>
        </w:rPr>
        <w:t xml:space="preserve"> (X) </w:t>
      </w:r>
      <w:r w:rsidRPr="00505936">
        <w:rPr>
          <w:rFonts w:ascii="Simplified Arabic" w:hAnsi="Simplified Arabic" w:cs="Simplified Arabic"/>
          <w:rtl/>
        </w:rPr>
        <w:t>في متابعة الشأن الوطني</w:t>
      </w:r>
      <w:r w:rsidRPr="00505936">
        <w:rPr>
          <w:rFonts w:ascii="Simplified Arabic" w:hAnsi="Simplified Arabic" w:cs="Simplified Arabic"/>
        </w:rPr>
        <w:t>.</w:t>
      </w:r>
    </w:p>
    <w:p w14:paraId="12247EEE" w14:textId="77777777" w:rsidR="005217A5" w:rsidRPr="00505936" w:rsidRDefault="005217A5" w:rsidP="005217A5">
      <w:pPr>
        <w:widowControl w:val="0"/>
        <w:numPr>
          <w:ilvl w:val="0"/>
          <w:numId w:val="2"/>
        </w:numPr>
        <w:pBdr>
          <w:top w:val="nil"/>
          <w:left w:val="nil"/>
          <w:bottom w:val="nil"/>
          <w:right w:val="nil"/>
          <w:between w:val="nil"/>
        </w:pBdr>
        <w:spacing w:after="0" w:line="240" w:lineRule="auto"/>
        <w:rPr>
          <w:rFonts w:ascii="Simplified Arabic" w:hAnsi="Simplified Arabic" w:cs="Simplified Arabic"/>
        </w:rPr>
      </w:pPr>
      <w:r w:rsidRPr="00505936">
        <w:rPr>
          <w:rFonts w:ascii="Simplified Arabic" w:hAnsi="Simplified Arabic" w:cs="Simplified Arabic"/>
          <w:rtl/>
        </w:rPr>
        <w:t>تحديد الآليات التي تتبعها منصة</w:t>
      </w:r>
      <w:r w:rsidRPr="00505936">
        <w:rPr>
          <w:rFonts w:ascii="Simplified Arabic" w:hAnsi="Simplified Arabic" w:cs="Simplified Arabic"/>
        </w:rPr>
        <w:t xml:space="preserve"> (X) </w:t>
      </w:r>
      <w:r w:rsidRPr="00505936">
        <w:rPr>
          <w:rFonts w:ascii="Simplified Arabic" w:hAnsi="Simplified Arabic" w:cs="Simplified Arabic"/>
          <w:rtl/>
        </w:rPr>
        <w:t>في التأثير على الرأي العام وتوجيهه</w:t>
      </w:r>
      <w:r w:rsidRPr="00505936">
        <w:rPr>
          <w:rFonts w:ascii="Simplified Arabic" w:hAnsi="Simplified Arabic" w:cs="Simplified Arabic"/>
        </w:rPr>
        <w:t>.</w:t>
      </w:r>
    </w:p>
    <w:p w14:paraId="1D261960" w14:textId="77777777" w:rsidR="005217A5" w:rsidRPr="00505936" w:rsidRDefault="005217A5" w:rsidP="005217A5">
      <w:pPr>
        <w:widowControl w:val="0"/>
        <w:numPr>
          <w:ilvl w:val="0"/>
          <w:numId w:val="2"/>
        </w:numPr>
        <w:pBdr>
          <w:top w:val="nil"/>
          <w:left w:val="nil"/>
          <w:bottom w:val="nil"/>
          <w:right w:val="nil"/>
          <w:between w:val="nil"/>
        </w:pBdr>
        <w:spacing w:after="0" w:line="240" w:lineRule="auto"/>
        <w:rPr>
          <w:rFonts w:ascii="Simplified Arabic" w:hAnsi="Simplified Arabic" w:cs="Simplified Arabic"/>
        </w:rPr>
      </w:pPr>
      <w:r w:rsidRPr="00505936">
        <w:rPr>
          <w:rFonts w:ascii="Simplified Arabic" w:hAnsi="Simplified Arabic" w:cs="Simplified Arabic"/>
          <w:rtl/>
        </w:rPr>
        <w:t>قياس مدى مساهمة المنصة في تعزيز مستويات الوعي السياسي لدى المستخدمين</w:t>
      </w:r>
      <w:r w:rsidRPr="00505936">
        <w:rPr>
          <w:rFonts w:ascii="Simplified Arabic" w:hAnsi="Simplified Arabic" w:cs="Simplified Arabic"/>
        </w:rPr>
        <w:t>.</w:t>
      </w:r>
    </w:p>
    <w:p w14:paraId="59A83218" w14:textId="77777777" w:rsidR="005217A5" w:rsidRPr="00505936" w:rsidRDefault="005217A5" w:rsidP="005217A5">
      <w:pPr>
        <w:widowControl w:val="0"/>
        <w:numPr>
          <w:ilvl w:val="0"/>
          <w:numId w:val="2"/>
        </w:numPr>
        <w:pBdr>
          <w:top w:val="nil"/>
          <w:left w:val="nil"/>
          <w:bottom w:val="nil"/>
          <w:right w:val="nil"/>
          <w:between w:val="nil"/>
        </w:pBdr>
        <w:spacing w:after="0" w:line="240" w:lineRule="auto"/>
        <w:rPr>
          <w:rFonts w:ascii="Simplified Arabic" w:hAnsi="Simplified Arabic" w:cs="Simplified Arabic"/>
        </w:rPr>
      </w:pPr>
      <w:r w:rsidRPr="00505936">
        <w:rPr>
          <w:rFonts w:ascii="Simplified Arabic" w:hAnsi="Simplified Arabic" w:cs="Simplified Arabic"/>
          <w:rtl/>
        </w:rPr>
        <w:t>تقييم العلاقة الارتباطية بين كثافة الاستخدام وبين عمق الوعي بالقضايا الوطنية</w:t>
      </w:r>
      <w:r w:rsidRPr="00505936">
        <w:rPr>
          <w:rFonts w:ascii="Simplified Arabic" w:hAnsi="Simplified Arabic" w:cs="Simplified Arabic"/>
        </w:rPr>
        <w:t>.</w:t>
      </w:r>
    </w:p>
    <w:p w14:paraId="2496A1BB" w14:textId="77777777" w:rsidR="005217A5" w:rsidRPr="00505936" w:rsidRDefault="005217A5" w:rsidP="005217A5">
      <w:pPr>
        <w:pStyle w:val="2"/>
        <w:rPr>
          <w:rFonts w:ascii="Simplified Arabic" w:hAnsi="Simplified Arabic" w:cs="Simplified Arabic"/>
        </w:rPr>
      </w:pPr>
      <w:r w:rsidRPr="00505936">
        <w:rPr>
          <w:rFonts w:ascii="Simplified Arabic" w:hAnsi="Simplified Arabic" w:cs="Simplified Arabic"/>
          <w:rtl/>
        </w:rPr>
        <w:t>خامساً: أهمية البحث</w:t>
      </w:r>
    </w:p>
    <w:p w14:paraId="41C742B3" w14:textId="77777777" w:rsidR="005217A5" w:rsidRPr="00505936" w:rsidRDefault="005217A5" w:rsidP="005217A5">
      <w:pPr>
        <w:pBdr>
          <w:top w:val="nil"/>
          <w:left w:val="nil"/>
          <w:bottom w:val="nil"/>
          <w:right w:val="nil"/>
          <w:between w:val="nil"/>
        </w:pBdr>
        <w:rPr>
          <w:rFonts w:ascii="Simplified Arabic" w:hAnsi="Simplified Arabic" w:cs="Simplified Arabic"/>
        </w:rPr>
      </w:pPr>
      <w:r w:rsidRPr="00505936">
        <w:rPr>
          <w:rFonts w:ascii="Simplified Arabic" w:hAnsi="Simplified Arabic" w:cs="Simplified Arabic"/>
          <w:b/>
          <w:bCs/>
          <w:rtl/>
        </w:rPr>
        <w:t>الأهمية العلمية</w:t>
      </w:r>
      <w:r w:rsidRPr="00505936">
        <w:rPr>
          <w:rFonts w:ascii="Simplified Arabic" w:hAnsi="Simplified Arabic" w:cs="Simplified Arabic"/>
          <w:b/>
          <w:bCs/>
        </w:rPr>
        <w:t>:</w:t>
      </w:r>
      <w:r w:rsidRPr="00505936">
        <w:rPr>
          <w:rFonts w:ascii="Simplified Arabic" w:hAnsi="Simplified Arabic" w:cs="Simplified Arabic"/>
        </w:rPr>
        <w:t xml:space="preserve"> </w:t>
      </w:r>
      <w:r w:rsidRPr="00505936">
        <w:rPr>
          <w:rFonts w:ascii="Simplified Arabic" w:hAnsi="Simplified Arabic" w:cs="Simplified Arabic"/>
          <w:rtl/>
        </w:rPr>
        <w:t>رفد المكتبة الأكاديمية بدراسة متخصصة تربط بين الإعلام الرقمي والوعي السياسي في سياق التحول الذي تشهده المملكة</w:t>
      </w:r>
      <w:r w:rsidRPr="00505936">
        <w:rPr>
          <w:rFonts w:ascii="Simplified Arabic" w:hAnsi="Simplified Arabic" w:cs="Simplified Arabic"/>
        </w:rPr>
        <w:t>.</w:t>
      </w:r>
    </w:p>
    <w:p w14:paraId="1456969C" w14:textId="77777777" w:rsidR="005217A5" w:rsidRPr="00505936" w:rsidRDefault="005217A5" w:rsidP="005217A5">
      <w:pPr>
        <w:pBdr>
          <w:top w:val="nil"/>
          <w:left w:val="nil"/>
          <w:bottom w:val="nil"/>
          <w:right w:val="nil"/>
          <w:between w:val="nil"/>
        </w:pBdr>
        <w:spacing w:after="225"/>
        <w:rPr>
          <w:rFonts w:ascii="Simplified Arabic" w:hAnsi="Simplified Arabic" w:cs="Simplified Arabic"/>
        </w:rPr>
      </w:pPr>
      <w:r w:rsidRPr="00505936">
        <w:rPr>
          <w:rFonts w:ascii="Simplified Arabic" w:hAnsi="Simplified Arabic" w:cs="Simplified Arabic"/>
          <w:b/>
          <w:bCs/>
          <w:rtl/>
        </w:rPr>
        <w:t>الأهمية العملية</w:t>
      </w:r>
      <w:r w:rsidRPr="00505936">
        <w:rPr>
          <w:rFonts w:ascii="Simplified Arabic" w:hAnsi="Simplified Arabic" w:cs="Simplified Arabic"/>
          <w:b/>
          <w:bCs/>
        </w:rPr>
        <w:t>:</w:t>
      </w:r>
      <w:r w:rsidRPr="00505936">
        <w:rPr>
          <w:rFonts w:ascii="Simplified Arabic" w:hAnsi="Simplified Arabic" w:cs="Simplified Arabic"/>
        </w:rPr>
        <w:t xml:space="preserve"> </w:t>
      </w:r>
      <w:r w:rsidRPr="00505936">
        <w:rPr>
          <w:rFonts w:ascii="Simplified Arabic" w:hAnsi="Simplified Arabic" w:cs="Simplified Arabic"/>
          <w:rtl/>
        </w:rPr>
        <w:t>توفير مؤشرات لصناع القرار حول كيفية تشكل القناعات الوطنية عبر الفضاء الرقمي</w:t>
      </w:r>
      <w:r w:rsidRPr="00505936">
        <w:rPr>
          <w:rFonts w:ascii="Simplified Arabic" w:hAnsi="Simplified Arabic" w:cs="Simplified Arabic"/>
        </w:rPr>
        <w:t>.</w:t>
      </w:r>
    </w:p>
    <w:p w14:paraId="58DCA062" w14:textId="77777777" w:rsidR="005217A5" w:rsidRPr="00505936" w:rsidRDefault="005217A5" w:rsidP="005217A5">
      <w:pPr>
        <w:pStyle w:val="2"/>
        <w:spacing w:before="0"/>
        <w:rPr>
          <w:rFonts w:ascii="Simplified Arabic" w:hAnsi="Simplified Arabic" w:cs="Simplified Arabic"/>
        </w:rPr>
      </w:pPr>
      <w:r w:rsidRPr="00505936">
        <w:rPr>
          <w:rFonts w:ascii="Simplified Arabic" w:hAnsi="Simplified Arabic" w:cs="Simplified Arabic"/>
          <w:rtl/>
        </w:rPr>
        <w:lastRenderedPageBreak/>
        <w:t>سادساً: الإجراءات المنهجية</w:t>
      </w:r>
    </w:p>
    <w:p w14:paraId="2301B4E8" w14:textId="77777777" w:rsidR="005217A5" w:rsidRPr="00505936" w:rsidRDefault="005217A5" w:rsidP="005217A5">
      <w:pPr>
        <w:pBdr>
          <w:top w:val="nil"/>
          <w:left w:val="nil"/>
          <w:bottom w:val="nil"/>
          <w:right w:val="nil"/>
          <w:between w:val="nil"/>
        </w:pBdr>
        <w:rPr>
          <w:rFonts w:ascii="Simplified Arabic" w:hAnsi="Simplified Arabic" w:cs="Simplified Arabic"/>
        </w:rPr>
      </w:pPr>
      <w:r w:rsidRPr="00505936">
        <w:rPr>
          <w:rFonts w:ascii="Simplified Arabic" w:hAnsi="Simplified Arabic" w:cs="Simplified Arabic"/>
          <w:b/>
          <w:bCs/>
          <w:rtl/>
        </w:rPr>
        <w:t>منهج البحث</w:t>
      </w:r>
      <w:r w:rsidRPr="00505936">
        <w:rPr>
          <w:rFonts w:ascii="Simplified Arabic" w:hAnsi="Simplified Arabic" w:cs="Simplified Arabic"/>
          <w:b/>
          <w:bCs/>
        </w:rPr>
        <w:t>:</w:t>
      </w:r>
      <w:r w:rsidRPr="00505936">
        <w:rPr>
          <w:rFonts w:ascii="Simplified Arabic" w:hAnsi="Simplified Arabic" w:cs="Simplified Arabic"/>
        </w:rPr>
        <w:t xml:space="preserve"> </w:t>
      </w:r>
      <w:r w:rsidRPr="00505936">
        <w:rPr>
          <w:rFonts w:ascii="Simplified Arabic" w:hAnsi="Simplified Arabic" w:cs="Simplified Arabic"/>
          <w:rtl/>
        </w:rPr>
        <w:t>المنهج الوصفي التحليلي</w:t>
      </w:r>
      <w:r w:rsidRPr="00505936">
        <w:rPr>
          <w:rFonts w:ascii="Simplified Arabic" w:hAnsi="Simplified Arabic" w:cs="Simplified Arabic"/>
        </w:rPr>
        <w:t>.</w:t>
      </w:r>
    </w:p>
    <w:p w14:paraId="1385F1F0" w14:textId="77777777" w:rsidR="005217A5" w:rsidRPr="00505936" w:rsidRDefault="005217A5" w:rsidP="005217A5">
      <w:pPr>
        <w:pBdr>
          <w:top w:val="nil"/>
          <w:left w:val="nil"/>
          <w:bottom w:val="nil"/>
          <w:right w:val="nil"/>
          <w:between w:val="nil"/>
        </w:pBdr>
        <w:rPr>
          <w:rFonts w:ascii="Simplified Arabic" w:hAnsi="Simplified Arabic" w:cs="Simplified Arabic"/>
        </w:rPr>
      </w:pPr>
      <w:r w:rsidRPr="00505936">
        <w:rPr>
          <w:rFonts w:ascii="Simplified Arabic" w:hAnsi="Simplified Arabic" w:cs="Simplified Arabic"/>
          <w:b/>
          <w:bCs/>
          <w:rtl/>
        </w:rPr>
        <w:t>أداة البحث</w:t>
      </w:r>
      <w:r w:rsidRPr="00505936">
        <w:rPr>
          <w:rFonts w:ascii="Simplified Arabic" w:hAnsi="Simplified Arabic" w:cs="Simplified Arabic"/>
          <w:b/>
          <w:bCs/>
        </w:rPr>
        <w:t>:</w:t>
      </w:r>
      <w:r w:rsidRPr="00505936">
        <w:rPr>
          <w:rFonts w:ascii="Simplified Arabic" w:hAnsi="Simplified Arabic" w:cs="Simplified Arabic"/>
        </w:rPr>
        <w:t xml:space="preserve"> </w:t>
      </w:r>
      <w:proofErr w:type="gramStart"/>
      <w:r w:rsidRPr="00505936">
        <w:rPr>
          <w:rFonts w:ascii="Simplified Arabic" w:hAnsi="Simplified Arabic" w:cs="Simplified Arabic"/>
          <w:rtl/>
        </w:rPr>
        <w:t>الاستبيان</w:t>
      </w:r>
      <w:proofErr w:type="gramEnd"/>
      <w:r w:rsidRPr="00505936">
        <w:rPr>
          <w:rFonts w:ascii="Simplified Arabic" w:hAnsi="Simplified Arabic" w:cs="Simplified Arabic"/>
          <w:rtl/>
        </w:rPr>
        <w:t xml:space="preserve"> الإلكتروني</w:t>
      </w:r>
      <w:r w:rsidRPr="00505936">
        <w:rPr>
          <w:rFonts w:ascii="Simplified Arabic" w:hAnsi="Simplified Arabic" w:cs="Simplified Arabic"/>
        </w:rPr>
        <w:t>.</w:t>
      </w:r>
    </w:p>
    <w:p w14:paraId="149F4CDF" w14:textId="77777777" w:rsidR="005217A5" w:rsidRPr="00505936" w:rsidRDefault="005217A5" w:rsidP="005217A5">
      <w:pPr>
        <w:pBdr>
          <w:top w:val="nil"/>
          <w:left w:val="nil"/>
          <w:bottom w:val="nil"/>
          <w:right w:val="nil"/>
          <w:between w:val="nil"/>
        </w:pBdr>
        <w:spacing w:after="225"/>
        <w:rPr>
          <w:rFonts w:ascii="Simplified Arabic" w:hAnsi="Simplified Arabic" w:cs="Simplified Arabic"/>
          <w:rtl/>
        </w:rPr>
      </w:pPr>
      <w:r w:rsidRPr="00505936">
        <w:rPr>
          <w:rFonts w:ascii="Simplified Arabic" w:hAnsi="Simplified Arabic" w:cs="Simplified Arabic"/>
          <w:b/>
          <w:bCs/>
          <w:rtl/>
        </w:rPr>
        <w:t>عينة البحث</w:t>
      </w:r>
      <w:r w:rsidRPr="00505936">
        <w:rPr>
          <w:rFonts w:ascii="Simplified Arabic" w:hAnsi="Simplified Arabic" w:cs="Simplified Arabic"/>
          <w:b/>
          <w:bCs/>
        </w:rPr>
        <w:t>:</w:t>
      </w:r>
      <w:r w:rsidRPr="00505936">
        <w:rPr>
          <w:rFonts w:ascii="Simplified Arabic" w:hAnsi="Simplified Arabic" w:cs="Simplified Arabic"/>
        </w:rPr>
        <w:t xml:space="preserve"> </w:t>
      </w:r>
      <w:r w:rsidRPr="00505936">
        <w:rPr>
          <w:rFonts w:ascii="Simplified Arabic" w:hAnsi="Simplified Arabic" w:cs="Simplified Arabic"/>
          <w:rtl/>
        </w:rPr>
        <w:t>عينة عشوائية بسيطة (</w:t>
      </w:r>
      <w:r w:rsidRPr="00505936">
        <w:rPr>
          <w:rFonts w:ascii="Simplified Arabic" w:hAnsi="Simplified Arabic" w:cs="Simplified Arabic"/>
        </w:rPr>
        <w:t>50</w:t>
      </w:r>
      <w:r w:rsidRPr="00505936">
        <w:rPr>
          <w:rFonts w:ascii="Simplified Arabic" w:hAnsi="Simplified Arabic" w:cs="Simplified Arabic"/>
          <w:rtl/>
        </w:rPr>
        <w:t xml:space="preserve"> </w:t>
      </w:r>
      <w:proofErr w:type="gramStart"/>
      <w:r w:rsidRPr="00505936">
        <w:rPr>
          <w:rFonts w:ascii="Simplified Arabic" w:hAnsi="Simplified Arabic" w:cs="Simplified Arabic"/>
          <w:rtl/>
        </w:rPr>
        <w:t>مستجيب</w:t>
      </w:r>
      <w:r w:rsidRPr="00505936">
        <w:rPr>
          <w:rFonts w:ascii="Simplified Arabic" w:hAnsi="Simplified Arabic" w:cs="Simplified Arabic"/>
        </w:rPr>
        <w:t>(</w:t>
      </w:r>
      <w:proofErr w:type="gramEnd"/>
      <w:r w:rsidRPr="00505936">
        <w:rPr>
          <w:rFonts w:ascii="Simplified Arabic" w:hAnsi="Simplified Arabic" w:cs="Simplified Arabic"/>
        </w:rPr>
        <w:t>.</w:t>
      </w:r>
    </w:p>
    <w:p w14:paraId="4BA2F625" w14:textId="77777777" w:rsidR="005217A5" w:rsidRPr="00505936" w:rsidRDefault="005217A5" w:rsidP="005217A5">
      <w:pPr>
        <w:pBdr>
          <w:top w:val="nil"/>
          <w:left w:val="nil"/>
          <w:bottom w:val="nil"/>
          <w:right w:val="nil"/>
          <w:between w:val="nil"/>
        </w:pBdr>
        <w:spacing w:after="225"/>
        <w:rPr>
          <w:rFonts w:ascii="Simplified Arabic" w:hAnsi="Simplified Arabic" w:cs="Simplified Arabic"/>
        </w:rPr>
      </w:pPr>
    </w:p>
    <w:p w14:paraId="77817E6E" w14:textId="013EF08E" w:rsidR="00D45B81" w:rsidRPr="00505936" w:rsidRDefault="00D45B81" w:rsidP="00D45B81">
      <w:pPr>
        <w:pStyle w:val="2"/>
        <w:spacing w:before="0"/>
        <w:rPr>
          <w:rFonts w:ascii="Simplified Arabic" w:hAnsi="Simplified Arabic" w:cs="Simplified Arabic"/>
          <w:rtl/>
        </w:rPr>
      </w:pPr>
    </w:p>
    <w:p w14:paraId="3E54C1D5" w14:textId="1AF9AD7E" w:rsidR="005217A5" w:rsidRPr="00505936" w:rsidRDefault="005217A5" w:rsidP="005217A5">
      <w:pPr>
        <w:pStyle w:val="2"/>
        <w:spacing w:before="0"/>
        <w:rPr>
          <w:rFonts w:ascii="Simplified Arabic" w:hAnsi="Simplified Arabic" w:cs="Simplified Arabic"/>
        </w:rPr>
      </w:pPr>
      <w:r w:rsidRPr="00505936">
        <w:rPr>
          <w:rFonts w:ascii="Simplified Arabic" w:hAnsi="Simplified Arabic" w:cs="Simplified Arabic"/>
          <w:rtl/>
        </w:rPr>
        <w:t xml:space="preserve">سابعاً: ملخص نتائج </w:t>
      </w:r>
      <w:proofErr w:type="gramStart"/>
      <w:r w:rsidRPr="00505936">
        <w:rPr>
          <w:rFonts w:ascii="Simplified Arabic" w:hAnsi="Simplified Arabic" w:cs="Simplified Arabic"/>
          <w:rtl/>
        </w:rPr>
        <w:t>الاستبيان</w:t>
      </w:r>
      <w:proofErr w:type="gramEnd"/>
    </w:p>
    <w:tbl>
      <w:tblPr>
        <w:tblW w:w="9360"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D45B81" w:rsidRPr="00505936" w14:paraId="13C43BEA" w14:textId="77777777" w:rsidTr="00D45B81">
        <w:trPr>
          <w:tblHeader/>
        </w:trPr>
        <w:tc>
          <w:tcPr>
            <w:tcW w:w="4680" w:type="dxa"/>
            <w:tcMar>
              <w:top w:w="0" w:type="dxa"/>
              <w:left w:w="0" w:type="dxa"/>
              <w:bottom w:w="0" w:type="dxa"/>
              <w:right w:w="0" w:type="dxa"/>
            </w:tcMar>
          </w:tcPr>
          <w:p w14:paraId="549CD268" w14:textId="7ABCBA1C" w:rsidR="00D45B81" w:rsidRPr="00505936" w:rsidRDefault="00D45B81" w:rsidP="00D45B81">
            <w:pPr>
              <w:pBdr>
                <w:top w:val="nil"/>
                <w:left w:val="nil"/>
                <w:bottom w:val="nil"/>
                <w:right w:val="nil"/>
                <w:between w:val="nil"/>
              </w:pBdr>
              <w:rPr>
                <w:rFonts w:ascii="Simplified Arabic" w:hAnsi="Simplified Arabic" w:cs="Simplified Arabic"/>
              </w:rPr>
            </w:pPr>
            <w:r w:rsidRPr="00505936">
              <w:rPr>
                <w:rFonts w:ascii="Simplified Arabic" w:hAnsi="Simplified Arabic" w:cs="Simplified Arabic"/>
                <w:rtl/>
              </w:rPr>
              <w:t>النتيجة الجوهرية</w:t>
            </w:r>
          </w:p>
        </w:tc>
        <w:tc>
          <w:tcPr>
            <w:tcW w:w="4680" w:type="dxa"/>
            <w:tcMar>
              <w:top w:w="0" w:type="dxa"/>
              <w:left w:w="0" w:type="dxa"/>
              <w:bottom w:w="0" w:type="dxa"/>
              <w:right w:w="0" w:type="dxa"/>
            </w:tcMar>
          </w:tcPr>
          <w:p w14:paraId="1F40CB4E" w14:textId="74C39948" w:rsidR="00D45B81" w:rsidRPr="00505936" w:rsidRDefault="00FA13B4" w:rsidP="00D45B81">
            <w:pPr>
              <w:pBdr>
                <w:top w:val="nil"/>
                <w:left w:val="nil"/>
                <w:bottom w:val="nil"/>
                <w:right w:val="nil"/>
                <w:between w:val="nil"/>
              </w:pBdr>
              <w:rPr>
                <w:rFonts w:ascii="Simplified Arabic" w:hAnsi="Simplified Arabic" w:cs="Simplified Arabic"/>
                <w:rtl/>
              </w:rPr>
            </w:pPr>
            <w:r w:rsidRPr="00505936">
              <w:rPr>
                <w:rFonts w:ascii="Simplified Arabic" w:hAnsi="Simplified Arabic" w:cs="Simplified Arabic"/>
                <w:rtl/>
              </w:rPr>
              <w:t>المحور الأول: تعزيز الوعي والمعرفة</w:t>
            </w:r>
          </w:p>
        </w:tc>
      </w:tr>
      <w:tr w:rsidR="005217A5" w:rsidRPr="00505936" w14:paraId="36815D97" w14:textId="77777777" w:rsidTr="00D45B81">
        <w:tc>
          <w:tcPr>
            <w:tcW w:w="4680" w:type="dxa"/>
            <w:tcMar>
              <w:top w:w="0" w:type="dxa"/>
              <w:left w:w="0" w:type="dxa"/>
              <w:bottom w:w="0" w:type="dxa"/>
              <w:right w:w="0" w:type="dxa"/>
            </w:tcMar>
          </w:tcPr>
          <w:p w14:paraId="6A3B4BE8" w14:textId="5323988F" w:rsidR="005217A5" w:rsidRPr="00505936" w:rsidRDefault="00FA13B4" w:rsidP="00D45B81">
            <w:pPr>
              <w:pBdr>
                <w:top w:val="nil"/>
                <w:left w:val="nil"/>
                <w:bottom w:val="nil"/>
                <w:right w:val="nil"/>
                <w:between w:val="nil"/>
              </w:pBdr>
              <w:rPr>
                <w:rFonts w:ascii="Simplified Arabic" w:hAnsi="Simplified Arabic" w:cs="Simplified Arabic"/>
                <w:b/>
                <w:bCs/>
              </w:rPr>
            </w:pPr>
            <w:r w:rsidRPr="00505936">
              <w:rPr>
                <w:rFonts w:ascii="Simplified Arabic" w:hAnsi="Simplified Arabic" w:cs="Simplified Arabic"/>
                <w:b/>
                <w:bCs/>
                <w:rtl/>
              </w:rPr>
              <w:t xml:space="preserve">سجلت هذه النقطة أعلى نسبة موافقة (رقم 4)، حيث </w:t>
            </w:r>
            <w:proofErr w:type="gramStart"/>
            <w:r w:rsidRPr="00505936">
              <w:rPr>
                <w:rFonts w:ascii="Simplified Arabic" w:hAnsi="Simplified Arabic" w:cs="Simplified Arabic"/>
                <w:b/>
                <w:bCs/>
                <w:rtl/>
              </w:rPr>
              <w:t>أن</w:t>
            </w:r>
            <w:proofErr w:type="gramEnd"/>
            <w:r w:rsidRPr="00505936">
              <w:rPr>
                <w:rFonts w:ascii="Simplified Arabic" w:hAnsi="Simplified Arabic" w:cs="Simplified Arabic"/>
                <w:b/>
                <w:bCs/>
                <w:rtl/>
              </w:rPr>
              <w:t xml:space="preserve"> 62.1% يتابعون الأحداث السياسية عبر </w:t>
            </w:r>
            <w:r w:rsidRPr="00505936">
              <w:rPr>
                <w:rFonts w:ascii="Simplified Arabic" w:hAnsi="Simplified Arabic" w:cs="Simplified Arabic"/>
                <w:b/>
                <w:bCs/>
              </w:rPr>
              <w:t>X</w:t>
            </w:r>
            <w:r w:rsidRPr="00505936">
              <w:rPr>
                <w:rFonts w:ascii="Simplified Arabic" w:hAnsi="Simplified Arabic" w:cs="Simplified Arabic"/>
                <w:b/>
                <w:bCs/>
                <w:rtl/>
              </w:rPr>
              <w:t xml:space="preserve"> </w:t>
            </w:r>
            <w:proofErr w:type="spellStart"/>
            <w:r w:rsidRPr="00505936">
              <w:rPr>
                <w:rFonts w:ascii="Simplified Arabic" w:hAnsi="Simplified Arabic" w:cs="Simplified Arabic"/>
                <w:b/>
                <w:bCs/>
                <w:rtl/>
              </w:rPr>
              <w:t>لابقائهم</w:t>
            </w:r>
            <w:proofErr w:type="spellEnd"/>
            <w:r w:rsidRPr="00505936">
              <w:rPr>
                <w:rFonts w:ascii="Simplified Arabic" w:hAnsi="Simplified Arabic" w:cs="Simplified Arabic"/>
                <w:b/>
                <w:bCs/>
                <w:rtl/>
              </w:rPr>
              <w:t xml:space="preserve"> على اطلاع دائم.</w:t>
            </w:r>
          </w:p>
        </w:tc>
        <w:tc>
          <w:tcPr>
            <w:tcW w:w="4680" w:type="dxa"/>
            <w:tcMar>
              <w:top w:w="0" w:type="dxa"/>
              <w:left w:w="0" w:type="dxa"/>
              <w:bottom w:w="0" w:type="dxa"/>
              <w:right w:w="0" w:type="dxa"/>
            </w:tcMar>
          </w:tcPr>
          <w:p w14:paraId="7FDC038E" w14:textId="6CC83E19" w:rsidR="005217A5" w:rsidRPr="00505936" w:rsidRDefault="00FA13B4" w:rsidP="00D45B81">
            <w:pPr>
              <w:pBdr>
                <w:top w:val="nil"/>
                <w:left w:val="nil"/>
                <w:bottom w:val="nil"/>
                <w:right w:val="nil"/>
                <w:between w:val="nil"/>
              </w:pBdr>
              <w:rPr>
                <w:rFonts w:ascii="Simplified Arabic" w:hAnsi="Simplified Arabic" w:cs="Simplified Arabic"/>
              </w:rPr>
            </w:pPr>
            <w:r w:rsidRPr="00505936">
              <w:rPr>
                <w:rFonts w:ascii="Simplified Arabic" w:hAnsi="Simplified Arabic" w:cs="Simplified Arabic"/>
                <w:rtl/>
              </w:rPr>
              <w:t>متابعة الأحداث</w:t>
            </w:r>
          </w:p>
        </w:tc>
      </w:tr>
      <w:tr w:rsidR="005217A5" w:rsidRPr="00505936" w14:paraId="4AC14C31" w14:textId="77777777" w:rsidTr="00D45B81">
        <w:tc>
          <w:tcPr>
            <w:tcW w:w="4680" w:type="dxa"/>
            <w:tcMar>
              <w:top w:w="0" w:type="dxa"/>
              <w:left w:w="0" w:type="dxa"/>
              <w:bottom w:w="0" w:type="dxa"/>
              <w:right w:w="0" w:type="dxa"/>
            </w:tcMar>
          </w:tcPr>
          <w:p w14:paraId="1BF03F34" w14:textId="08F119B0" w:rsidR="005217A5" w:rsidRPr="00505936" w:rsidRDefault="006E325B" w:rsidP="00D45B81">
            <w:pPr>
              <w:pBdr>
                <w:top w:val="nil"/>
                <w:left w:val="nil"/>
                <w:bottom w:val="nil"/>
                <w:right w:val="nil"/>
                <w:between w:val="nil"/>
              </w:pBdr>
              <w:rPr>
                <w:rFonts w:ascii="Simplified Arabic" w:hAnsi="Simplified Arabic" w:cs="Simplified Arabic"/>
                <w:b/>
                <w:bCs/>
              </w:rPr>
            </w:pPr>
            <w:r w:rsidRPr="00505936">
              <w:rPr>
                <w:rFonts w:ascii="Simplified Arabic" w:hAnsi="Simplified Arabic" w:cs="Simplified Arabic"/>
                <w:b/>
                <w:bCs/>
                <w:rtl/>
              </w:rPr>
              <w:t xml:space="preserve">وافق 51.7% (رقم 4) </w:t>
            </w:r>
            <w:proofErr w:type="gramStart"/>
            <w:r w:rsidRPr="00505936">
              <w:rPr>
                <w:rFonts w:ascii="Simplified Arabic" w:hAnsi="Simplified Arabic" w:cs="Simplified Arabic"/>
                <w:b/>
                <w:bCs/>
                <w:rtl/>
              </w:rPr>
              <w:t>و 24.1</w:t>
            </w:r>
            <w:proofErr w:type="gramEnd"/>
            <w:r w:rsidRPr="00505936">
              <w:rPr>
                <w:rFonts w:ascii="Simplified Arabic" w:hAnsi="Simplified Arabic" w:cs="Simplified Arabic"/>
                <w:b/>
                <w:bCs/>
                <w:rtl/>
              </w:rPr>
              <w:t>% (رقم 5) على أن المنصة تسهم في نشر المعلومات بسرعة وفعالية.</w:t>
            </w:r>
          </w:p>
        </w:tc>
        <w:tc>
          <w:tcPr>
            <w:tcW w:w="4680" w:type="dxa"/>
            <w:tcMar>
              <w:top w:w="0" w:type="dxa"/>
              <w:left w:w="0" w:type="dxa"/>
              <w:bottom w:w="0" w:type="dxa"/>
              <w:right w:w="0" w:type="dxa"/>
            </w:tcMar>
          </w:tcPr>
          <w:p w14:paraId="6AB55D18" w14:textId="488A32BA" w:rsidR="005217A5" w:rsidRPr="00505936" w:rsidRDefault="00FA13B4" w:rsidP="00D45B81">
            <w:pPr>
              <w:pBdr>
                <w:top w:val="nil"/>
                <w:left w:val="nil"/>
                <w:bottom w:val="nil"/>
                <w:right w:val="nil"/>
                <w:between w:val="nil"/>
              </w:pBdr>
              <w:rPr>
                <w:rFonts w:ascii="Simplified Arabic" w:hAnsi="Simplified Arabic" w:cs="Simplified Arabic"/>
              </w:rPr>
            </w:pPr>
            <w:r w:rsidRPr="00505936">
              <w:rPr>
                <w:rFonts w:ascii="Simplified Arabic" w:hAnsi="Simplified Arabic" w:cs="Simplified Arabic"/>
                <w:rtl/>
              </w:rPr>
              <w:t>سرعة انتشار المعلومات</w:t>
            </w:r>
          </w:p>
        </w:tc>
      </w:tr>
      <w:tr w:rsidR="006E325B" w:rsidRPr="00505936" w14:paraId="715F4F4B" w14:textId="77777777" w:rsidTr="00D45B81">
        <w:tc>
          <w:tcPr>
            <w:tcW w:w="4680" w:type="dxa"/>
            <w:tcMar>
              <w:top w:w="0" w:type="dxa"/>
              <w:left w:w="0" w:type="dxa"/>
              <w:bottom w:w="0" w:type="dxa"/>
              <w:right w:w="0" w:type="dxa"/>
            </w:tcMar>
          </w:tcPr>
          <w:p w14:paraId="214A04C2" w14:textId="355EF092" w:rsidR="006E325B" w:rsidRPr="00505936" w:rsidRDefault="006E325B" w:rsidP="006E325B">
            <w:pPr>
              <w:pBdr>
                <w:top w:val="nil"/>
                <w:left w:val="nil"/>
                <w:bottom w:val="nil"/>
                <w:right w:val="nil"/>
                <w:between w:val="nil"/>
              </w:pBdr>
              <w:rPr>
                <w:rFonts w:ascii="Simplified Arabic" w:hAnsi="Simplified Arabic" w:cs="Simplified Arabic"/>
                <w:b/>
                <w:bCs/>
                <w:rtl/>
              </w:rPr>
            </w:pPr>
            <w:r w:rsidRPr="00505936">
              <w:rPr>
                <w:rFonts w:ascii="Simplified Arabic" w:hAnsi="Simplified Arabic" w:cs="Simplified Arabic"/>
                <w:b/>
                <w:bCs/>
                <w:rtl/>
              </w:rPr>
              <w:t>بلغت نسبة الموافقة (رقم 4) حوالي 62.1%، مما يؤكد الإيمان بدور المنصة كأداة تشكيل فكرية.</w:t>
            </w:r>
          </w:p>
        </w:tc>
        <w:tc>
          <w:tcPr>
            <w:tcW w:w="4680" w:type="dxa"/>
            <w:tcMar>
              <w:top w:w="0" w:type="dxa"/>
              <w:left w:w="0" w:type="dxa"/>
              <w:bottom w:w="0" w:type="dxa"/>
              <w:right w:w="0" w:type="dxa"/>
            </w:tcMar>
          </w:tcPr>
          <w:p w14:paraId="2FA53E99" w14:textId="163FE197" w:rsidR="006E325B" w:rsidRPr="00505936" w:rsidRDefault="006E325B" w:rsidP="006E325B">
            <w:pPr>
              <w:pBdr>
                <w:top w:val="nil"/>
                <w:left w:val="nil"/>
                <w:bottom w:val="nil"/>
                <w:right w:val="nil"/>
                <w:between w:val="nil"/>
              </w:pBdr>
              <w:rPr>
                <w:rFonts w:ascii="Simplified Arabic" w:hAnsi="Simplified Arabic" w:cs="Simplified Arabic"/>
                <w:rtl/>
              </w:rPr>
            </w:pPr>
            <w:r w:rsidRPr="00505936">
              <w:rPr>
                <w:rFonts w:ascii="Simplified Arabic" w:hAnsi="Simplified Arabic" w:cs="Simplified Arabic"/>
                <w:rtl/>
              </w:rPr>
              <w:t>تشكيل الوعي المجتمعي</w:t>
            </w:r>
          </w:p>
        </w:tc>
      </w:tr>
      <w:tr w:rsidR="006E325B" w:rsidRPr="00505936" w14:paraId="41820D53" w14:textId="77777777" w:rsidTr="00D45B81">
        <w:tc>
          <w:tcPr>
            <w:tcW w:w="4680" w:type="dxa"/>
            <w:tcMar>
              <w:top w:w="0" w:type="dxa"/>
              <w:left w:w="0" w:type="dxa"/>
              <w:bottom w:w="0" w:type="dxa"/>
              <w:right w:w="0" w:type="dxa"/>
            </w:tcMar>
          </w:tcPr>
          <w:p w14:paraId="695DC7DD" w14:textId="11AA87C5" w:rsidR="006E325B" w:rsidRPr="00505936" w:rsidRDefault="006E325B" w:rsidP="00D45B81">
            <w:pPr>
              <w:pBdr>
                <w:top w:val="nil"/>
                <w:left w:val="nil"/>
                <w:bottom w:val="nil"/>
                <w:right w:val="nil"/>
                <w:between w:val="nil"/>
              </w:pBdr>
              <w:rPr>
                <w:rFonts w:ascii="Simplified Arabic" w:hAnsi="Simplified Arabic" w:cs="Simplified Arabic"/>
                <w:b/>
                <w:bCs/>
                <w:rtl/>
              </w:rPr>
            </w:pPr>
            <w:r w:rsidRPr="00505936">
              <w:rPr>
                <w:rFonts w:ascii="Simplified Arabic" w:hAnsi="Simplified Arabic" w:cs="Simplified Arabic"/>
                <w:b/>
                <w:bCs/>
                <w:rtl/>
              </w:rPr>
              <w:t>النتيجة الجوهرية</w:t>
            </w:r>
          </w:p>
        </w:tc>
        <w:tc>
          <w:tcPr>
            <w:tcW w:w="4680" w:type="dxa"/>
            <w:tcMar>
              <w:top w:w="0" w:type="dxa"/>
              <w:left w:w="0" w:type="dxa"/>
              <w:bottom w:w="0" w:type="dxa"/>
              <w:right w:w="0" w:type="dxa"/>
            </w:tcMar>
          </w:tcPr>
          <w:p w14:paraId="4DC96059" w14:textId="0E4F80CC" w:rsidR="006E325B" w:rsidRPr="00505936" w:rsidRDefault="006E325B" w:rsidP="00D45B81">
            <w:pPr>
              <w:pBdr>
                <w:top w:val="nil"/>
                <w:left w:val="nil"/>
                <w:bottom w:val="nil"/>
                <w:right w:val="nil"/>
                <w:between w:val="nil"/>
              </w:pBdr>
              <w:rPr>
                <w:rFonts w:ascii="Simplified Arabic" w:hAnsi="Simplified Arabic" w:cs="Simplified Arabic"/>
                <w:rtl/>
              </w:rPr>
            </w:pPr>
            <w:r w:rsidRPr="00505936">
              <w:rPr>
                <w:rFonts w:ascii="Simplified Arabic" w:hAnsi="Simplified Arabic" w:cs="Simplified Arabic"/>
                <w:rtl/>
              </w:rPr>
              <w:t>المحور الثاني: المشاركة والتفاعل</w:t>
            </w:r>
          </w:p>
        </w:tc>
      </w:tr>
      <w:tr w:rsidR="006E325B" w:rsidRPr="00505936" w14:paraId="0DECDCD3" w14:textId="77777777" w:rsidTr="00D45B81">
        <w:tc>
          <w:tcPr>
            <w:tcW w:w="4680" w:type="dxa"/>
            <w:tcMar>
              <w:top w:w="0" w:type="dxa"/>
              <w:left w:w="0" w:type="dxa"/>
              <w:bottom w:w="0" w:type="dxa"/>
              <w:right w:w="0" w:type="dxa"/>
            </w:tcMar>
          </w:tcPr>
          <w:p w14:paraId="506EC350" w14:textId="1CB2D7F3" w:rsidR="006E325B" w:rsidRPr="00505936" w:rsidRDefault="006E325B" w:rsidP="00D45B81">
            <w:pPr>
              <w:pBdr>
                <w:top w:val="nil"/>
                <w:left w:val="nil"/>
                <w:bottom w:val="nil"/>
                <w:right w:val="nil"/>
                <w:between w:val="nil"/>
              </w:pBdr>
              <w:rPr>
                <w:rFonts w:ascii="Simplified Arabic" w:hAnsi="Simplified Arabic" w:cs="Simplified Arabic"/>
                <w:b/>
                <w:bCs/>
                <w:rtl/>
              </w:rPr>
            </w:pPr>
            <w:r w:rsidRPr="00505936">
              <w:rPr>
                <w:rFonts w:ascii="Simplified Arabic" w:hAnsi="Simplified Arabic" w:cs="Simplified Arabic"/>
                <w:b/>
                <w:bCs/>
                <w:rtl/>
              </w:rPr>
              <w:t>هناك تفاوت نسبي؛ حيث وافق 46.4% (رقم 4) على المشاركة، بينما أبدى 21.4% موقفاً محايداً (رقم 3).</w:t>
            </w:r>
          </w:p>
        </w:tc>
        <w:tc>
          <w:tcPr>
            <w:tcW w:w="4680" w:type="dxa"/>
            <w:tcMar>
              <w:top w:w="0" w:type="dxa"/>
              <w:left w:w="0" w:type="dxa"/>
              <w:bottom w:w="0" w:type="dxa"/>
              <w:right w:w="0" w:type="dxa"/>
            </w:tcMar>
          </w:tcPr>
          <w:p w14:paraId="4447B4B8" w14:textId="514DEFB3" w:rsidR="006E325B" w:rsidRPr="00505936" w:rsidRDefault="006E325B" w:rsidP="00D45B81">
            <w:pPr>
              <w:pBdr>
                <w:top w:val="nil"/>
                <w:left w:val="nil"/>
                <w:bottom w:val="nil"/>
                <w:right w:val="nil"/>
                <w:between w:val="nil"/>
              </w:pBdr>
              <w:rPr>
                <w:rFonts w:ascii="Simplified Arabic" w:hAnsi="Simplified Arabic" w:cs="Simplified Arabic"/>
                <w:rtl/>
              </w:rPr>
            </w:pPr>
            <w:r w:rsidRPr="00505936">
              <w:rPr>
                <w:rFonts w:ascii="Simplified Arabic" w:hAnsi="Simplified Arabic" w:cs="Simplified Arabic"/>
                <w:rtl/>
              </w:rPr>
              <w:t>المشاركة في النقاشات</w:t>
            </w:r>
          </w:p>
        </w:tc>
      </w:tr>
      <w:tr w:rsidR="006E325B" w:rsidRPr="00505936" w14:paraId="2E1CDB7C" w14:textId="77777777" w:rsidTr="00D45B81">
        <w:tc>
          <w:tcPr>
            <w:tcW w:w="4680" w:type="dxa"/>
            <w:tcMar>
              <w:top w:w="0" w:type="dxa"/>
              <w:left w:w="0" w:type="dxa"/>
              <w:bottom w:w="0" w:type="dxa"/>
              <w:right w:w="0" w:type="dxa"/>
            </w:tcMar>
          </w:tcPr>
          <w:p w14:paraId="526F0D29" w14:textId="3A0E1331" w:rsidR="006E325B" w:rsidRPr="00505936" w:rsidRDefault="006E325B" w:rsidP="00D45B81">
            <w:pPr>
              <w:pBdr>
                <w:top w:val="nil"/>
                <w:left w:val="nil"/>
                <w:bottom w:val="nil"/>
                <w:right w:val="nil"/>
                <w:between w:val="nil"/>
              </w:pBdr>
              <w:rPr>
                <w:rFonts w:ascii="Simplified Arabic" w:hAnsi="Simplified Arabic" w:cs="Simplified Arabic"/>
                <w:b/>
                <w:bCs/>
                <w:rtl/>
              </w:rPr>
            </w:pPr>
            <w:r w:rsidRPr="00505936">
              <w:rPr>
                <w:rFonts w:ascii="Simplified Arabic" w:hAnsi="Simplified Arabic" w:cs="Simplified Arabic"/>
                <w:b/>
                <w:bCs/>
                <w:rtl/>
              </w:rPr>
              <w:t>أظهرت البيانات أن 55.2% يشاركون في الحملات لتعزيز الولاء كمواطن صالح، وهي نسبة مرتفعة تدل على تحول الوعي إلى سلوك</w:t>
            </w:r>
            <w:r w:rsidRPr="00505936">
              <w:rPr>
                <w:rFonts w:ascii="Simplified Arabic" w:hAnsi="Simplified Arabic" w:cs="Simplified Arabic"/>
                <w:b/>
                <w:bCs/>
                <w:rtl/>
              </w:rPr>
              <w:t>.</w:t>
            </w:r>
          </w:p>
        </w:tc>
        <w:tc>
          <w:tcPr>
            <w:tcW w:w="4680" w:type="dxa"/>
            <w:tcMar>
              <w:top w:w="0" w:type="dxa"/>
              <w:left w:w="0" w:type="dxa"/>
              <w:bottom w:w="0" w:type="dxa"/>
              <w:right w:w="0" w:type="dxa"/>
            </w:tcMar>
          </w:tcPr>
          <w:p w14:paraId="0958C8D2" w14:textId="11A2538D" w:rsidR="006E325B" w:rsidRPr="00505936" w:rsidRDefault="006E325B" w:rsidP="00D45B81">
            <w:pPr>
              <w:pBdr>
                <w:top w:val="nil"/>
                <w:left w:val="nil"/>
                <w:bottom w:val="nil"/>
                <w:right w:val="nil"/>
                <w:between w:val="nil"/>
              </w:pBdr>
              <w:rPr>
                <w:rFonts w:ascii="Simplified Arabic" w:hAnsi="Simplified Arabic" w:cs="Simplified Arabic"/>
                <w:rtl/>
              </w:rPr>
            </w:pPr>
            <w:r w:rsidRPr="00505936">
              <w:rPr>
                <w:rFonts w:ascii="Simplified Arabic" w:hAnsi="Simplified Arabic" w:cs="Simplified Arabic"/>
                <w:rtl/>
              </w:rPr>
              <w:t>الحملات الاجتماعية</w:t>
            </w:r>
          </w:p>
        </w:tc>
      </w:tr>
      <w:tr w:rsidR="006E325B" w:rsidRPr="00505936" w14:paraId="216ABB6A" w14:textId="77777777" w:rsidTr="00D45B81">
        <w:tc>
          <w:tcPr>
            <w:tcW w:w="4680" w:type="dxa"/>
            <w:tcMar>
              <w:top w:w="0" w:type="dxa"/>
              <w:left w:w="0" w:type="dxa"/>
              <w:bottom w:w="0" w:type="dxa"/>
              <w:right w:w="0" w:type="dxa"/>
            </w:tcMar>
          </w:tcPr>
          <w:p w14:paraId="715AF925" w14:textId="1038E5BD" w:rsidR="006E325B" w:rsidRPr="00505936" w:rsidRDefault="006E325B" w:rsidP="00D45B81">
            <w:pPr>
              <w:pBdr>
                <w:top w:val="nil"/>
                <w:left w:val="nil"/>
                <w:bottom w:val="nil"/>
                <w:right w:val="nil"/>
                <w:between w:val="nil"/>
              </w:pBdr>
              <w:rPr>
                <w:rFonts w:ascii="Simplified Arabic" w:hAnsi="Simplified Arabic" w:cs="Simplified Arabic"/>
                <w:b/>
                <w:bCs/>
                <w:rtl/>
              </w:rPr>
            </w:pPr>
            <w:r w:rsidRPr="00505936">
              <w:rPr>
                <w:rFonts w:ascii="Simplified Arabic" w:hAnsi="Simplified Arabic" w:cs="Simplified Arabic"/>
                <w:b/>
                <w:bCs/>
                <w:rtl/>
              </w:rPr>
              <w:t>50% من العينة يتفاعلون مع المحتوى الرقمي لتعزيز القيم السياسية.</w:t>
            </w:r>
          </w:p>
        </w:tc>
        <w:tc>
          <w:tcPr>
            <w:tcW w:w="4680" w:type="dxa"/>
            <w:tcMar>
              <w:top w:w="0" w:type="dxa"/>
              <w:left w:w="0" w:type="dxa"/>
              <w:bottom w:w="0" w:type="dxa"/>
              <w:right w:w="0" w:type="dxa"/>
            </w:tcMar>
          </w:tcPr>
          <w:p w14:paraId="4A14F794" w14:textId="629043B9" w:rsidR="006E325B" w:rsidRPr="00505936" w:rsidRDefault="006E325B" w:rsidP="00D45B81">
            <w:pPr>
              <w:pBdr>
                <w:top w:val="nil"/>
                <w:left w:val="nil"/>
                <w:bottom w:val="nil"/>
                <w:right w:val="nil"/>
                <w:between w:val="nil"/>
              </w:pBdr>
              <w:rPr>
                <w:rFonts w:ascii="Simplified Arabic" w:hAnsi="Simplified Arabic" w:cs="Simplified Arabic"/>
                <w:rtl/>
              </w:rPr>
            </w:pPr>
            <w:r w:rsidRPr="00505936">
              <w:rPr>
                <w:rFonts w:ascii="Simplified Arabic" w:hAnsi="Simplified Arabic" w:cs="Simplified Arabic"/>
                <w:rtl/>
              </w:rPr>
              <w:t>تعزيز القيم الوطنية</w:t>
            </w:r>
          </w:p>
        </w:tc>
      </w:tr>
      <w:tr w:rsidR="006E325B" w:rsidRPr="00505936" w14:paraId="163B06E7" w14:textId="77777777" w:rsidTr="00D45B81">
        <w:tc>
          <w:tcPr>
            <w:tcW w:w="4680" w:type="dxa"/>
            <w:tcMar>
              <w:top w:w="0" w:type="dxa"/>
              <w:left w:w="0" w:type="dxa"/>
              <w:bottom w:w="0" w:type="dxa"/>
              <w:right w:w="0" w:type="dxa"/>
            </w:tcMar>
          </w:tcPr>
          <w:p w14:paraId="1EDD8191" w14:textId="04ADDA67" w:rsidR="006E325B" w:rsidRPr="00505936" w:rsidRDefault="006E325B" w:rsidP="00D45B81">
            <w:pPr>
              <w:pBdr>
                <w:top w:val="nil"/>
                <w:left w:val="nil"/>
                <w:bottom w:val="nil"/>
                <w:right w:val="nil"/>
                <w:between w:val="nil"/>
              </w:pBdr>
              <w:rPr>
                <w:rFonts w:ascii="Simplified Arabic" w:hAnsi="Simplified Arabic" w:cs="Simplified Arabic"/>
                <w:b/>
                <w:bCs/>
                <w:rtl/>
              </w:rPr>
            </w:pPr>
            <w:r w:rsidRPr="00505936">
              <w:rPr>
                <w:rFonts w:ascii="Simplified Arabic" w:hAnsi="Simplified Arabic" w:cs="Simplified Arabic"/>
                <w:b/>
                <w:bCs/>
                <w:rtl/>
              </w:rPr>
              <w:lastRenderedPageBreak/>
              <w:t>النتيجة الجوهرية</w:t>
            </w:r>
          </w:p>
        </w:tc>
        <w:tc>
          <w:tcPr>
            <w:tcW w:w="4680" w:type="dxa"/>
            <w:tcMar>
              <w:top w:w="0" w:type="dxa"/>
              <w:left w:w="0" w:type="dxa"/>
              <w:bottom w:w="0" w:type="dxa"/>
              <w:right w:w="0" w:type="dxa"/>
            </w:tcMar>
          </w:tcPr>
          <w:p w14:paraId="32C04C47" w14:textId="58748812" w:rsidR="006E325B" w:rsidRPr="00505936" w:rsidRDefault="006E325B" w:rsidP="00D45B81">
            <w:pPr>
              <w:pBdr>
                <w:top w:val="nil"/>
                <w:left w:val="nil"/>
                <w:bottom w:val="nil"/>
                <w:right w:val="nil"/>
                <w:between w:val="nil"/>
              </w:pBdr>
              <w:rPr>
                <w:rFonts w:ascii="Simplified Arabic" w:hAnsi="Simplified Arabic" w:cs="Simplified Arabic"/>
                <w:rtl/>
              </w:rPr>
            </w:pPr>
            <w:r w:rsidRPr="00505936">
              <w:rPr>
                <w:rFonts w:ascii="Simplified Arabic" w:hAnsi="Simplified Arabic" w:cs="Simplified Arabic"/>
                <w:rtl/>
              </w:rPr>
              <w:t xml:space="preserve">المحور الثالث: التأثير وتغيير المواقف </w:t>
            </w:r>
          </w:p>
        </w:tc>
      </w:tr>
      <w:tr w:rsidR="006E325B" w:rsidRPr="00505936" w14:paraId="32027185" w14:textId="77777777" w:rsidTr="00D45B81">
        <w:tc>
          <w:tcPr>
            <w:tcW w:w="4680" w:type="dxa"/>
            <w:tcMar>
              <w:top w:w="0" w:type="dxa"/>
              <w:left w:w="0" w:type="dxa"/>
              <w:bottom w:w="0" w:type="dxa"/>
              <w:right w:w="0" w:type="dxa"/>
            </w:tcMar>
          </w:tcPr>
          <w:p w14:paraId="5DBA9E47" w14:textId="65A4BA72" w:rsidR="006E325B" w:rsidRPr="00505936" w:rsidRDefault="006E325B" w:rsidP="00D45B81">
            <w:pPr>
              <w:pBdr>
                <w:top w:val="nil"/>
                <w:left w:val="nil"/>
                <w:bottom w:val="nil"/>
                <w:right w:val="nil"/>
                <w:between w:val="nil"/>
              </w:pBdr>
              <w:rPr>
                <w:rFonts w:ascii="Simplified Arabic" w:hAnsi="Simplified Arabic" w:cs="Simplified Arabic"/>
                <w:b/>
                <w:bCs/>
                <w:rtl/>
              </w:rPr>
            </w:pPr>
            <w:r w:rsidRPr="00505936">
              <w:rPr>
                <w:rFonts w:ascii="Simplified Arabic" w:hAnsi="Simplified Arabic" w:cs="Simplified Arabic"/>
                <w:b/>
                <w:bCs/>
                <w:rtl/>
              </w:rPr>
              <w:t>كانت النتائج هنا أكثر تحفظاً؛ وافق 41.4% (رقم 4) على قدرة المنصة على تغيير المواقف، بينما كانت نسبة الحياد (رقم 3) مرتفعة نسبياً بـ 27.6%.</w:t>
            </w:r>
          </w:p>
        </w:tc>
        <w:tc>
          <w:tcPr>
            <w:tcW w:w="4680" w:type="dxa"/>
            <w:tcMar>
              <w:top w:w="0" w:type="dxa"/>
              <w:left w:w="0" w:type="dxa"/>
              <w:bottom w:w="0" w:type="dxa"/>
              <w:right w:w="0" w:type="dxa"/>
            </w:tcMar>
          </w:tcPr>
          <w:p w14:paraId="5B56F504" w14:textId="22935013" w:rsidR="006E325B" w:rsidRPr="00505936" w:rsidRDefault="006E325B" w:rsidP="00D45B81">
            <w:pPr>
              <w:pBdr>
                <w:top w:val="nil"/>
                <w:left w:val="nil"/>
                <w:bottom w:val="nil"/>
                <w:right w:val="nil"/>
                <w:between w:val="nil"/>
              </w:pBdr>
              <w:rPr>
                <w:rFonts w:ascii="Simplified Arabic" w:hAnsi="Simplified Arabic" w:cs="Simplified Arabic"/>
                <w:rtl/>
              </w:rPr>
            </w:pPr>
            <w:r w:rsidRPr="00505936">
              <w:rPr>
                <w:rFonts w:ascii="Simplified Arabic" w:hAnsi="Simplified Arabic" w:cs="Simplified Arabic"/>
                <w:rtl/>
              </w:rPr>
              <w:t>تغيير المواقف</w:t>
            </w:r>
          </w:p>
        </w:tc>
      </w:tr>
      <w:tr w:rsidR="006E325B" w:rsidRPr="00505936" w14:paraId="7D357B09" w14:textId="77777777" w:rsidTr="00D45B81">
        <w:tc>
          <w:tcPr>
            <w:tcW w:w="4680" w:type="dxa"/>
            <w:tcMar>
              <w:top w:w="0" w:type="dxa"/>
              <w:left w:w="0" w:type="dxa"/>
              <w:bottom w:w="0" w:type="dxa"/>
              <w:right w:w="0" w:type="dxa"/>
            </w:tcMar>
          </w:tcPr>
          <w:p w14:paraId="3D7833F9" w14:textId="1B172529" w:rsidR="006E325B" w:rsidRPr="00505936" w:rsidRDefault="006E325B" w:rsidP="00D45B81">
            <w:pPr>
              <w:pBdr>
                <w:top w:val="nil"/>
                <w:left w:val="nil"/>
                <w:bottom w:val="nil"/>
                <w:right w:val="nil"/>
                <w:between w:val="nil"/>
              </w:pBdr>
              <w:rPr>
                <w:rFonts w:ascii="Simplified Arabic" w:hAnsi="Simplified Arabic" w:cs="Simplified Arabic"/>
                <w:b/>
                <w:bCs/>
                <w:rtl/>
              </w:rPr>
            </w:pPr>
            <w:r w:rsidRPr="00505936">
              <w:rPr>
                <w:rFonts w:ascii="Simplified Arabic" w:hAnsi="Simplified Arabic" w:cs="Simplified Arabic"/>
                <w:b/>
                <w:bCs/>
                <w:rtl/>
              </w:rPr>
              <w:t>48.3% يرونها وسيلة فعالة لنشر الرسائل السياسية.</w:t>
            </w:r>
          </w:p>
        </w:tc>
        <w:tc>
          <w:tcPr>
            <w:tcW w:w="4680" w:type="dxa"/>
            <w:tcMar>
              <w:top w:w="0" w:type="dxa"/>
              <w:left w:w="0" w:type="dxa"/>
              <w:bottom w:w="0" w:type="dxa"/>
              <w:right w:w="0" w:type="dxa"/>
            </w:tcMar>
          </w:tcPr>
          <w:p w14:paraId="476EB57E" w14:textId="1CCBB5BC" w:rsidR="006E325B" w:rsidRPr="00505936" w:rsidRDefault="006E325B" w:rsidP="00D45B81">
            <w:pPr>
              <w:pBdr>
                <w:top w:val="nil"/>
                <w:left w:val="nil"/>
                <w:bottom w:val="nil"/>
                <w:right w:val="nil"/>
                <w:between w:val="nil"/>
              </w:pBdr>
              <w:rPr>
                <w:rFonts w:ascii="Simplified Arabic" w:hAnsi="Simplified Arabic" w:cs="Simplified Arabic"/>
                <w:rtl/>
              </w:rPr>
            </w:pPr>
            <w:r w:rsidRPr="00505936">
              <w:rPr>
                <w:rFonts w:ascii="Simplified Arabic" w:hAnsi="Simplified Arabic" w:cs="Simplified Arabic"/>
                <w:rtl/>
              </w:rPr>
              <w:t>نشر الأفكار</w:t>
            </w:r>
          </w:p>
        </w:tc>
      </w:tr>
    </w:tbl>
    <w:p w14:paraId="47EA1B3B" w14:textId="77777777" w:rsidR="005217A5" w:rsidRPr="00505936" w:rsidRDefault="005217A5" w:rsidP="005217A5">
      <w:pPr>
        <w:pStyle w:val="2"/>
        <w:rPr>
          <w:rFonts w:ascii="Simplified Arabic" w:hAnsi="Simplified Arabic" w:cs="Simplified Arabic"/>
        </w:rPr>
      </w:pPr>
      <w:r w:rsidRPr="00505936">
        <w:rPr>
          <w:rFonts w:ascii="Simplified Arabic" w:hAnsi="Simplified Arabic" w:cs="Simplified Arabic"/>
          <w:rtl/>
        </w:rPr>
        <w:t>ثامناً: التوصيات</w:t>
      </w:r>
    </w:p>
    <w:p w14:paraId="7B238B82" w14:textId="77777777" w:rsidR="005217A5" w:rsidRPr="00505936" w:rsidRDefault="005217A5" w:rsidP="005217A5">
      <w:pPr>
        <w:widowControl w:val="0"/>
        <w:numPr>
          <w:ilvl w:val="0"/>
          <w:numId w:val="3"/>
        </w:numPr>
        <w:pBdr>
          <w:top w:val="nil"/>
          <w:left w:val="nil"/>
          <w:bottom w:val="nil"/>
          <w:right w:val="nil"/>
          <w:between w:val="nil"/>
        </w:pBdr>
        <w:spacing w:after="0" w:line="240" w:lineRule="auto"/>
        <w:rPr>
          <w:rFonts w:ascii="Simplified Arabic" w:hAnsi="Simplified Arabic" w:cs="Simplified Arabic"/>
        </w:rPr>
      </w:pPr>
      <w:r w:rsidRPr="00505936">
        <w:rPr>
          <w:rFonts w:ascii="Simplified Arabic" w:hAnsi="Simplified Arabic" w:cs="Simplified Arabic"/>
          <w:rtl/>
        </w:rPr>
        <w:t>تعزيز الحضور الرسمي التفاعلي عبر أدوات مثل</w:t>
      </w:r>
      <w:r w:rsidRPr="00505936">
        <w:rPr>
          <w:rFonts w:ascii="Simplified Arabic" w:hAnsi="Simplified Arabic" w:cs="Simplified Arabic"/>
        </w:rPr>
        <w:t xml:space="preserve"> (X Spaces) </w:t>
      </w:r>
      <w:r w:rsidRPr="00505936">
        <w:rPr>
          <w:rFonts w:ascii="Simplified Arabic" w:hAnsi="Simplified Arabic" w:cs="Simplified Arabic"/>
          <w:rtl/>
        </w:rPr>
        <w:t>لمناقشة القضايا الوطنية مباشرة</w:t>
      </w:r>
      <w:r w:rsidRPr="00505936">
        <w:rPr>
          <w:rFonts w:ascii="Simplified Arabic" w:hAnsi="Simplified Arabic" w:cs="Simplified Arabic"/>
        </w:rPr>
        <w:t>.</w:t>
      </w:r>
    </w:p>
    <w:p w14:paraId="1DABFBB4" w14:textId="77777777" w:rsidR="005217A5" w:rsidRPr="00505936" w:rsidRDefault="005217A5" w:rsidP="005217A5">
      <w:pPr>
        <w:widowControl w:val="0"/>
        <w:numPr>
          <w:ilvl w:val="0"/>
          <w:numId w:val="3"/>
        </w:numPr>
        <w:pBdr>
          <w:top w:val="nil"/>
          <w:left w:val="nil"/>
          <w:bottom w:val="nil"/>
          <w:right w:val="nil"/>
          <w:between w:val="nil"/>
        </w:pBdr>
        <w:spacing w:after="0" w:line="240" w:lineRule="auto"/>
        <w:rPr>
          <w:rFonts w:ascii="Simplified Arabic" w:hAnsi="Simplified Arabic" w:cs="Simplified Arabic"/>
        </w:rPr>
      </w:pPr>
      <w:r w:rsidRPr="00505936">
        <w:rPr>
          <w:rFonts w:ascii="Simplified Arabic" w:hAnsi="Simplified Arabic" w:cs="Simplified Arabic"/>
          <w:rtl/>
        </w:rPr>
        <w:t>دعم "المؤثرين الوطنيين" وتزويدهم بالمعلومات الموثقة ليكونوا حائط صد رقمي</w:t>
      </w:r>
      <w:r w:rsidRPr="00505936">
        <w:rPr>
          <w:rFonts w:ascii="Simplified Arabic" w:hAnsi="Simplified Arabic" w:cs="Simplified Arabic"/>
        </w:rPr>
        <w:t>.</w:t>
      </w:r>
    </w:p>
    <w:p w14:paraId="433BAB93" w14:textId="58C5826C" w:rsidR="00505936" w:rsidRPr="00505936" w:rsidRDefault="005217A5" w:rsidP="00505936">
      <w:pPr>
        <w:widowControl w:val="0"/>
        <w:numPr>
          <w:ilvl w:val="0"/>
          <w:numId w:val="3"/>
        </w:numPr>
        <w:pBdr>
          <w:top w:val="nil"/>
          <w:left w:val="nil"/>
          <w:bottom w:val="nil"/>
          <w:right w:val="nil"/>
          <w:between w:val="nil"/>
        </w:pBdr>
        <w:spacing w:after="0" w:line="240" w:lineRule="auto"/>
        <w:rPr>
          <w:rFonts w:ascii="Simplified Arabic" w:hAnsi="Simplified Arabic" w:cs="Simplified Arabic"/>
          <w:rtl/>
        </w:rPr>
      </w:pPr>
      <w:r w:rsidRPr="00505936">
        <w:rPr>
          <w:rFonts w:ascii="Simplified Arabic" w:hAnsi="Simplified Arabic" w:cs="Simplified Arabic"/>
          <w:rtl/>
        </w:rPr>
        <w:t>إدراج مفاهيم "الوعي السياسي الرقمي" ضمن برامج التربية الإعلامية والتعليم</w:t>
      </w:r>
      <w:r w:rsidRPr="00505936">
        <w:rPr>
          <w:rFonts w:ascii="Simplified Arabic" w:hAnsi="Simplified Arabic" w:cs="Simplified Arabic"/>
        </w:rPr>
        <w:t>.</w:t>
      </w:r>
    </w:p>
    <w:p w14:paraId="6A7E6B61" w14:textId="6D1B77EE" w:rsidR="005217A5" w:rsidRPr="00505936" w:rsidRDefault="005217A5" w:rsidP="005217A5">
      <w:pPr>
        <w:pStyle w:val="2"/>
        <w:rPr>
          <w:rFonts w:ascii="Simplified Arabic" w:hAnsi="Simplified Arabic" w:cs="Simplified Arabic"/>
          <w:rtl/>
        </w:rPr>
      </w:pPr>
      <w:r w:rsidRPr="00505936">
        <w:rPr>
          <w:rFonts w:ascii="Simplified Arabic" w:hAnsi="Simplified Arabic" w:cs="Simplified Arabic"/>
          <w:rtl/>
        </w:rPr>
        <w:t>تاسعاً: قائمة المراجع</w:t>
      </w:r>
      <w:r w:rsidRPr="00505936">
        <w:rPr>
          <w:rFonts w:ascii="Simplified Arabic" w:hAnsi="Simplified Arabic" w:cs="Simplified Arabic"/>
        </w:rPr>
        <w:t xml:space="preserve"> </w:t>
      </w:r>
    </w:p>
    <w:p w14:paraId="5188239F" w14:textId="51D4DDB8" w:rsidR="00FA13B4" w:rsidRPr="00505936" w:rsidRDefault="005217A5" w:rsidP="00FA13B4">
      <w:pPr>
        <w:pBdr>
          <w:top w:val="nil"/>
          <w:left w:val="nil"/>
          <w:bottom w:val="nil"/>
          <w:right w:val="nil"/>
          <w:between w:val="nil"/>
        </w:pBdr>
        <w:jc w:val="both"/>
        <w:rPr>
          <w:rFonts w:ascii="Simplified Arabic" w:hAnsi="Simplified Arabic" w:cs="Simplified Arabic"/>
          <w:rtl/>
        </w:rPr>
      </w:pPr>
      <w:r w:rsidRPr="00505936">
        <w:rPr>
          <w:rFonts w:ascii="Simplified Arabic" w:hAnsi="Simplified Arabic" w:cs="Simplified Arabic"/>
        </w:rPr>
        <w:t xml:space="preserve">1. </w:t>
      </w:r>
      <w:r w:rsidRPr="00505936">
        <w:rPr>
          <w:rFonts w:ascii="Simplified Arabic" w:hAnsi="Simplified Arabic" w:cs="Simplified Arabic"/>
          <w:rtl/>
        </w:rPr>
        <w:t>أبو العزم، باهي، وعز العرب، هبة. (2024). أثر آراء المؤثرين الاجتماعيين في تكوين الرأي العام لدى الشباب. المجلة العلمية لدراسات الإعلام الرقمي والرأي العام</w:t>
      </w:r>
      <w:r w:rsidRPr="00505936">
        <w:rPr>
          <w:rFonts w:ascii="Simplified Arabic" w:hAnsi="Simplified Arabic" w:cs="Simplified Arabic"/>
        </w:rPr>
        <w:t xml:space="preserve"> 1(2)، 840-872</w:t>
      </w:r>
      <w:r w:rsidR="00FA13B4" w:rsidRPr="00505936">
        <w:rPr>
          <w:rFonts w:ascii="Simplified Arabic" w:hAnsi="Simplified Arabic" w:cs="Simplified Arabic"/>
        </w:rPr>
        <w:t xml:space="preserve"> </w:t>
      </w:r>
    </w:p>
    <w:p w14:paraId="50EC51C6" w14:textId="6E4ACA36" w:rsidR="005217A5" w:rsidRPr="00505936" w:rsidRDefault="005217A5" w:rsidP="00FA13B4">
      <w:pPr>
        <w:pBdr>
          <w:top w:val="nil"/>
          <w:left w:val="nil"/>
          <w:bottom w:val="nil"/>
          <w:right w:val="nil"/>
          <w:between w:val="nil"/>
        </w:pBdr>
        <w:jc w:val="both"/>
        <w:rPr>
          <w:rFonts w:ascii="Simplified Arabic" w:hAnsi="Simplified Arabic" w:cs="Simplified Arabic"/>
        </w:rPr>
      </w:pPr>
      <w:r w:rsidRPr="00505936">
        <w:rPr>
          <w:rFonts w:ascii="Simplified Arabic" w:hAnsi="Simplified Arabic" w:cs="Simplified Arabic"/>
        </w:rPr>
        <w:t xml:space="preserve">2. </w:t>
      </w:r>
      <w:proofErr w:type="spellStart"/>
      <w:r w:rsidRPr="00505936">
        <w:rPr>
          <w:rFonts w:ascii="Simplified Arabic" w:hAnsi="Simplified Arabic" w:cs="Simplified Arabic"/>
          <w:rtl/>
        </w:rPr>
        <w:t>إجويلي</w:t>
      </w:r>
      <w:proofErr w:type="spellEnd"/>
      <w:r w:rsidRPr="00505936">
        <w:rPr>
          <w:rFonts w:ascii="Simplified Arabic" w:hAnsi="Simplified Arabic" w:cs="Simplified Arabic"/>
          <w:rtl/>
        </w:rPr>
        <w:t xml:space="preserve">، توفيق مصطفى، ومسعود، مفتاح عوض، </w:t>
      </w:r>
      <w:proofErr w:type="spellStart"/>
      <w:r w:rsidRPr="00505936">
        <w:rPr>
          <w:rFonts w:ascii="Simplified Arabic" w:hAnsi="Simplified Arabic" w:cs="Simplified Arabic"/>
          <w:rtl/>
        </w:rPr>
        <w:t>وإجويلي</w:t>
      </w:r>
      <w:proofErr w:type="spellEnd"/>
      <w:r w:rsidRPr="00505936">
        <w:rPr>
          <w:rFonts w:ascii="Simplified Arabic" w:hAnsi="Simplified Arabic" w:cs="Simplified Arabic"/>
          <w:rtl/>
        </w:rPr>
        <w:t>، محمد مصطفى. (2026). دور الإعلام الرقمي في تعزيز وعي الشباب الجامعي بمخاطر الهجرة غير الشرعية. المجلة الليبية للعلوم التطبيقية والاجتماعية</w:t>
      </w:r>
      <w:r w:rsidRPr="00505936">
        <w:rPr>
          <w:rFonts w:ascii="Simplified Arabic" w:hAnsi="Simplified Arabic" w:cs="Simplified Arabic"/>
        </w:rPr>
        <w:t xml:space="preserve"> 4(1)، 272-289.</w:t>
      </w:r>
    </w:p>
    <w:p w14:paraId="150A0641" w14:textId="463C68D0" w:rsidR="005217A5" w:rsidRPr="00505936" w:rsidRDefault="005217A5" w:rsidP="005217A5">
      <w:pPr>
        <w:pBdr>
          <w:top w:val="nil"/>
          <w:left w:val="nil"/>
          <w:bottom w:val="nil"/>
          <w:right w:val="nil"/>
          <w:between w:val="nil"/>
        </w:pBdr>
        <w:jc w:val="both"/>
        <w:rPr>
          <w:rFonts w:ascii="Simplified Arabic" w:hAnsi="Simplified Arabic" w:cs="Simplified Arabic"/>
        </w:rPr>
      </w:pPr>
      <w:r w:rsidRPr="00505936">
        <w:rPr>
          <w:rFonts w:ascii="Simplified Arabic" w:hAnsi="Simplified Arabic" w:cs="Simplified Arabic"/>
        </w:rPr>
        <w:t xml:space="preserve">3. </w:t>
      </w:r>
      <w:r w:rsidRPr="00505936">
        <w:rPr>
          <w:rFonts w:ascii="Simplified Arabic" w:hAnsi="Simplified Arabic" w:cs="Simplified Arabic"/>
          <w:rtl/>
        </w:rPr>
        <w:t>آدم، أيوب إبراهيم، والصديق، مختار عثمان. (2023). فاعلية فيديوهات الإنترنت في تشكيل الوعي السياسي لدى الشباب السوداني. مجلة العلوم الإنسانية والطبيعية</w:t>
      </w:r>
      <w:r w:rsidRPr="00505936">
        <w:rPr>
          <w:rFonts w:ascii="Simplified Arabic" w:hAnsi="Simplified Arabic" w:cs="Simplified Arabic"/>
        </w:rPr>
        <w:t xml:space="preserve"> 4(1)، 78-79.</w:t>
      </w:r>
    </w:p>
    <w:p w14:paraId="3C9E9F9D" w14:textId="77777777" w:rsidR="005217A5" w:rsidRPr="00505936" w:rsidRDefault="005217A5" w:rsidP="005217A5">
      <w:pPr>
        <w:pBdr>
          <w:top w:val="nil"/>
          <w:left w:val="nil"/>
          <w:bottom w:val="nil"/>
          <w:right w:val="nil"/>
          <w:between w:val="nil"/>
        </w:pBdr>
        <w:jc w:val="both"/>
        <w:rPr>
          <w:rFonts w:ascii="Simplified Arabic" w:hAnsi="Simplified Arabic" w:cs="Simplified Arabic"/>
        </w:rPr>
      </w:pPr>
      <w:r w:rsidRPr="00505936">
        <w:rPr>
          <w:rFonts w:ascii="Simplified Arabic" w:hAnsi="Simplified Arabic" w:cs="Simplified Arabic"/>
        </w:rPr>
        <w:t xml:space="preserve">4. </w:t>
      </w:r>
      <w:r w:rsidRPr="00505936">
        <w:rPr>
          <w:rFonts w:ascii="Simplified Arabic" w:hAnsi="Simplified Arabic" w:cs="Simplified Arabic"/>
          <w:rtl/>
        </w:rPr>
        <w:t>إسماعيل، محمد حسن، وعبد المعز، هشام فولي، ومحمود، سلمى محمد. (2024). اتجاهات الأكاديميين وخبراء الإعلام نحو استشراف مستقبل «</w:t>
      </w:r>
      <w:proofErr w:type="spellStart"/>
      <w:r w:rsidRPr="00505936">
        <w:rPr>
          <w:rFonts w:ascii="Simplified Arabic" w:hAnsi="Simplified Arabic" w:cs="Simplified Arabic"/>
          <w:rtl/>
        </w:rPr>
        <w:t>الميتافيرس</w:t>
      </w:r>
      <w:proofErr w:type="spellEnd"/>
      <w:r w:rsidRPr="00505936">
        <w:rPr>
          <w:rFonts w:ascii="Simplified Arabic" w:hAnsi="Simplified Arabic" w:cs="Simplified Arabic"/>
          <w:rtl/>
        </w:rPr>
        <w:t>» في صناعة الإعلام الرقمي. مجلة كلية التربية (أسوان</w:t>
      </w:r>
      <w:r w:rsidRPr="00505936">
        <w:rPr>
          <w:rFonts w:ascii="Simplified Arabic" w:hAnsi="Simplified Arabic" w:cs="Simplified Arabic"/>
        </w:rPr>
        <w:t>) 43، 299.</w:t>
      </w:r>
    </w:p>
    <w:p w14:paraId="2C5E2620" w14:textId="77777777" w:rsidR="005217A5" w:rsidRPr="00505936" w:rsidRDefault="005217A5" w:rsidP="005217A5">
      <w:pPr>
        <w:pBdr>
          <w:top w:val="nil"/>
          <w:left w:val="nil"/>
          <w:bottom w:val="nil"/>
          <w:right w:val="nil"/>
          <w:between w:val="nil"/>
        </w:pBdr>
        <w:jc w:val="both"/>
        <w:rPr>
          <w:rFonts w:ascii="Simplified Arabic" w:hAnsi="Simplified Arabic" w:cs="Simplified Arabic"/>
        </w:rPr>
      </w:pPr>
      <w:r w:rsidRPr="00505936">
        <w:rPr>
          <w:rFonts w:ascii="Simplified Arabic" w:hAnsi="Simplified Arabic" w:cs="Simplified Arabic"/>
        </w:rPr>
        <w:t xml:space="preserve">5. </w:t>
      </w:r>
      <w:r w:rsidRPr="00505936">
        <w:rPr>
          <w:rFonts w:ascii="Simplified Arabic" w:hAnsi="Simplified Arabic" w:cs="Simplified Arabic"/>
          <w:rtl/>
        </w:rPr>
        <w:t xml:space="preserve">بدراوي، </w:t>
      </w:r>
      <w:proofErr w:type="spellStart"/>
      <w:r w:rsidRPr="00505936">
        <w:rPr>
          <w:rFonts w:ascii="Simplified Arabic" w:hAnsi="Simplified Arabic" w:cs="Simplified Arabic"/>
          <w:rtl/>
        </w:rPr>
        <w:t>غيثة</w:t>
      </w:r>
      <w:proofErr w:type="spellEnd"/>
      <w:r w:rsidRPr="00505936">
        <w:rPr>
          <w:rFonts w:ascii="Simplified Arabic" w:hAnsi="Simplified Arabic" w:cs="Simplified Arabic"/>
          <w:rtl/>
        </w:rPr>
        <w:t>. (2024). الإعلام الرقمي ودوره في مواكبة الأزمات الصحية الطارئة: بين التواصل والتضليل. مجلة المعرفة</w:t>
      </w:r>
      <w:r w:rsidRPr="00505936">
        <w:rPr>
          <w:rFonts w:ascii="Simplified Arabic" w:hAnsi="Simplified Arabic" w:cs="Simplified Arabic"/>
        </w:rPr>
        <w:t>، (16)، 720.</w:t>
      </w:r>
    </w:p>
    <w:p w14:paraId="32E9562B" w14:textId="168DBC52" w:rsidR="005217A5" w:rsidRPr="00505936" w:rsidRDefault="005217A5" w:rsidP="005217A5">
      <w:pPr>
        <w:pBdr>
          <w:top w:val="nil"/>
          <w:left w:val="nil"/>
          <w:bottom w:val="nil"/>
          <w:right w:val="nil"/>
          <w:between w:val="nil"/>
        </w:pBdr>
        <w:jc w:val="both"/>
        <w:rPr>
          <w:rFonts w:ascii="Simplified Arabic" w:hAnsi="Simplified Arabic" w:cs="Simplified Arabic"/>
        </w:rPr>
      </w:pPr>
      <w:r w:rsidRPr="00505936">
        <w:rPr>
          <w:rFonts w:ascii="Simplified Arabic" w:hAnsi="Simplified Arabic" w:cs="Simplified Arabic"/>
        </w:rPr>
        <w:t xml:space="preserve">6. </w:t>
      </w:r>
      <w:r w:rsidRPr="00505936">
        <w:rPr>
          <w:rFonts w:ascii="Simplified Arabic" w:hAnsi="Simplified Arabic" w:cs="Simplified Arabic"/>
          <w:rtl/>
        </w:rPr>
        <w:t>بقدي، مصطفى، وبت تامي، رضا. (2025). الإعلام الرقمي والمشاركة السياسية. مجلة المعيار</w:t>
      </w:r>
      <w:r w:rsidRPr="00505936">
        <w:rPr>
          <w:rFonts w:ascii="Simplified Arabic" w:hAnsi="Simplified Arabic" w:cs="Simplified Arabic"/>
        </w:rPr>
        <w:t xml:space="preserve"> 29(3)، 889.</w:t>
      </w:r>
    </w:p>
    <w:p w14:paraId="3C9B8078" w14:textId="77777777" w:rsidR="005217A5" w:rsidRPr="00505936" w:rsidRDefault="005217A5" w:rsidP="005217A5">
      <w:pPr>
        <w:pBdr>
          <w:top w:val="nil"/>
          <w:left w:val="nil"/>
          <w:bottom w:val="nil"/>
          <w:right w:val="nil"/>
          <w:between w:val="nil"/>
        </w:pBdr>
        <w:jc w:val="both"/>
        <w:rPr>
          <w:rFonts w:ascii="Simplified Arabic" w:hAnsi="Simplified Arabic" w:cs="Simplified Arabic"/>
        </w:rPr>
      </w:pPr>
      <w:r w:rsidRPr="00505936">
        <w:rPr>
          <w:rFonts w:ascii="Simplified Arabic" w:hAnsi="Simplified Arabic" w:cs="Simplified Arabic"/>
        </w:rPr>
        <w:t xml:space="preserve">7. </w:t>
      </w:r>
      <w:r w:rsidRPr="00505936">
        <w:rPr>
          <w:rFonts w:ascii="Simplified Arabic" w:hAnsi="Simplified Arabic" w:cs="Simplified Arabic"/>
          <w:rtl/>
        </w:rPr>
        <w:t>بن لبده، سلمان فيحان. (2018). دور مواقع التواصل الاجتماعي في خلق الوعي السياسي حول رؤية المملكة العربية السعودية 2030. المجلة المصرية لبحوث الإعلام</w:t>
      </w:r>
      <w:r w:rsidRPr="00505936">
        <w:rPr>
          <w:rFonts w:ascii="Simplified Arabic" w:hAnsi="Simplified Arabic" w:cs="Simplified Arabic"/>
        </w:rPr>
        <w:t>، (62)، 437-500.</w:t>
      </w:r>
    </w:p>
    <w:p w14:paraId="349C550F" w14:textId="567E5793" w:rsidR="005217A5" w:rsidRPr="00505936" w:rsidRDefault="005217A5" w:rsidP="005217A5">
      <w:pPr>
        <w:pBdr>
          <w:top w:val="nil"/>
          <w:left w:val="nil"/>
          <w:bottom w:val="nil"/>
          <w:right w:val="nil"/>
          <w:between w:val="nil"/>
        </w:pBdr>
        <w:jc w:val="both"/>
        <w:rPr>
          <w:rFonts w:ascii="Simplified Arabic" w:hAnsi="Simplified Arabic" w:cs="Simplified Arabic"/>
        </w:rPr>
      </w:pPr>
      <w:r w:rsidRPr="00505936">
        <w:rPr>
          <w:rFonts w:ascii="Simplified Arabic" w:hAnsi="Simplified Arabic" w:cs="Simplified Arabic"/>
        </w:rPr>
        <w:lastRenderedPageBreak/>
        <w:t xml:space="preserve">8. </w:t>
      </w:r>
      <w:r w:rsidRPr="00505936">
        <w:rPr>
          <w:rFonts w:ascii="Simplified Arabic" w:hAnsi="Simplified Arabic" w:cs="Simplified Arabic"/>
          <w:rtl/>
        </w:rPr>
        <w:t>بكر، سارة سمير. (2022). التحالفات البلاغية الجديدة في الخطاب السياسي العربي. مجلة كلية التربية في العلوم الإنسانية والأدبية</w:t>
      </w:r>
      <w:r w:rsidRPr="00505936">
        <w:rPr>
          <w:rFonts w:ascii="Simplified Arabic" w:hAnsi="Simplified Arabic" w:cs="Simplified Arabic"/>
        </w:rPr>
        <w:t xml:space="preserve"> 28(1)، 61-62.</w:t>
      </w:r>
    </w:p>
    <w:p w14:paraId="191E8525" w14:textId="77777777" w:rsidR="005217A5" w:rsidRPr="00505936" w:rsidRDefault="005217A5" w:rsidP="002C1A51">
      <w:pPr>
        <w:jc w:val="center"/>
        <w:rPr>
          <w:rFonts w:ascii="Simplified Arabic" w:hAnsi="Simplified Arabic" w:cs="Simplified Arabic"/>
          <w:sz w:val="32"/>
          <w:szCs w:val="32"/>
          <w:rtl/>
        </w:rPr>
      </w:pPr>
    </w:p>
    <w:sectPr w:rsidR="005217A5" w:rsidRPr="00505936"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51678"/>
    <w:multiLevelType w:val="multilevel"/>
    <w:tmpl w:val="43A6A9E0"/>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 w15:restartNumberingAfterBreak="0">
    <w:nsid w:val="45C97DBF"/>
    <w:multiLevelType w:val="multilevel"/>
    <w:tmpl w:val="CF5EDBB2"/>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 w15:restartNumberingAfterBreak="0">
    <w:nsid w:val="496A236A"/>
    <w:multiLevelType w:val="multilevel"/>
    <w:tmpl w:val="C89E079E"/>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num w:numId="1" w16cid:durableId="679166138">
    <w:abstractNumId w:val="0"/>
  </w:num>
  <w:num w:numId="2" w16cid:durableId="2133934272">
    <w:abstractNumId w:val="2"/>
  </w:num>
  <w:num w:numId="3" w16cid:durableId="7639644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91138"/>
    <w:rsid w:val="002C1A51"/>
    <w:rsid w:val="00505936"/>
    <w:rsid w:val="005217A5"/>
    <w:rsid w:val="006409A0"/>
    <w:rsid w:val="006836C4"/>
    <w:rsid w:val="006E325B"/>
    <w:rsid w:val="007465CB"/>
    <w:rsid w:val="00BD2E07"/>
    <w:rsid w:val="00CA1762"/>
    <w:rsid w:val="00D45B81"/>
    <w:rsid w:val="00FA13B4"/>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 w:type="character" w:styleId="Hyperlink">
    <w:name w:val="Hyperlink"/>
    <w:basedOn w:val="a0"/>
    <w:uiPriority w:val="99"/>
    <w:unhideWhenUsed/>
    <w:rsid w:val="005217A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sis.midocean.edu.km/publi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D1BAC2-46F4-4372-9DB3-D392A3211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708</Words>
  <Characters>4042</Characters>
  <Application>Microsoft Office Word</Application>
  <DocSecurity>0</DocSecurity>
  <Lines>33</Lines>
  <Paragraphs>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مريم بطي سالم الهاجري</cp:lastModifiedBy>
  <cp:revision>2</cp:revision>
  <dcterms:created xsi:type="dcterms:W3CDTF">2026-04-22T20:45:00Z</dcterms:created>
  <dcterms:modified xsi:type="dcterms:W3CDTF">2026-04-22T20:45:00Z</dcterms:modified>
</cp:coreProperties>
</file>