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27B30" w14:textId="77777777" w:rsidR="00EE67AC" w:rsidRPr="00FA19BA" w:rsidRDefault="00EE67AC" w:rsidP="00EE67AC">
      <w:pPr>
        <w:spacing w:line="360" w:lineRule="auto"/>
        <w:ind w:left="360" w:hanging="360"/>
        <w:jc w:val="center"/>
        <w:rPr>
          <w:rFonts w:asciiTheme="majorBidi" w:hAnsiTheme="majorBidi" w:cstheme="majorBidi"/>
          <w:color w:val="0070C0"/>
          <w:sz w:val="32"/>
          <w:szCs w:val="32"/>
        </w:rPr>
      </w:pPr>
      <w:r w:rsidRPr="00FA19BA">
        <w:rPr>
          <w:rFonts w:asciiTheme="majorBidi" w:hAnsiTheme="majorBidi" w:cstheme="majorBidi"/>
          <w:b/>
          <w:bCs/>
          <w:color w:val="0070C0"/>
          <w:sz w:val="32"/>
          <w:szCs w:val="32"/>
        </w:rPr>
        <w:t>FedGNN</w:t>
      </w:r>
      <w:r w:rsidRPr="00FA19BA">
        <w:rPr>
          <w:rFonts w:asciiTheme="majorBidi" w:hAnsiTheme="majorBidi" w:cstheme="majorBidi"/>
          <w:b/>
          <w:bCs/>
          <w:color w:val="0070C0"/>
          <w:sz w:val="32"/>
          <w:szCs w:val="32"/>
        </w:rPr>
        <w:noBreakHyphen/>
        <w:t>IoT: Federated Graph Neural Networks for Privacy</w:t>
      </w:r>
      <w:r w:rsidRPr="00FA19BA">
        <w:rPr>
          <w:rFonts w:asciiTheme="majorBidi" w:hAnsiTheme="majorBidi" w:cstheme="majorBidi"/>
          <w:b/>
          <w:bCs/>
          <w:color w:val="0070C0"/>
          <w:sz w:val="32"/>
          <w:szCs w:val="32"/>
        </w:rPr>
        <w:noBreakHyphen/>
        <w:t>Preserving Botnet Intrusion Detection at the Edge</w:t>
      </w:r>
    </w:p>
    <w:p w14:paraId="2C93F078" w14:textId="77777777" w:rsidR="000D3DF5" w:rsidRDefault="000D3DF5"/>
    <w:p w14:paraId="7495BB4C" w14:textId="136983C7" w:rsidR="00EE67AC" w:rsidRPr="0070729C" w:rsidRDefault="00EE67AC" w:rsidP="0070729C">
      <w:pPr>
        <w:spacing w:line="360" w:lineRule="auto"/>
        <w:jc w:val="both"/>
        <w:rPr>
          <w:rFonts w:asciiTheme="majorBidi" w:hAnsiTheme="majorBidi" w:cstheme="majorBidi"/>
          <w:b/>
          <w:bCs/>
          <w:sz w:val="28"/>
          <w:szCs w:val="28"/>
          <w:u w:val="single"/>
        </w:rPr>
      </w:pPr>
      <w:r w:rsidRPr="0070729C">
        <w:rPr>
          <w:rFonts w:asciiTheme="majorBidi" w:hAnsiTheme="majorBidi" w:cstheme="majorBidi"/>
          <w:b/>
          <w:bCs/>
          <w:sz w:val="28"/>
          <w:szCs w:val="28"/>
          <w:u w:val="single"/>
        </w:rPr>
        <w:t>Problem Statement:</w:t>
      </w:r>
    </w:p>
    <w:p w14:paraId="07F603F5" w14:textId="77777777" w:rsidR="005006B7" w:rsidRPr="007356DA" w:rsidRDefault="005006B7" w:rsidP="0070729C">
      <w:pPr>
        <w:spacing w:line="360" w:lineRule="auto"/>
        <w:jc w:val="both"/>
        <w:rPr>
          <w:rFonts w:asciiTheme="majorBidi" w:hAnsiTheme="majorBidi" w:cstheme="majorBidi"/>
          <w:color w:val="000000" w:themeColor="text1"/>
        </w:rPr>
      </w:pPr>
      <w:r w:rsidRPr="007356DA">
        <w:rPr>
          <w:rFonts w:asciiTheme="majorBidi" w:hAnsiTheme="majorBidi" w:cstheme="majorBidi"/>
          <w:color w:val="000000" w:themeColor="text1"/>
        </w:rPr>
        <w:t>The rapid proliferation of Internet of Things (IoT) devices has created a dense, highly interconnected attack surface that is increasingly exploited by botnets for large-scale attacks such as DDoS. Existing intrusion detection solutions based on centralized machine learning and deep learning—while achieving very high accuracy on benchmark datasets like BoT-IoT and N-BaIoT—suffer from several critical limitations. They typically require aggregating raw network traffic or device logs at a central server, which raises serious privacy, regulatory, and trust concerns. In addition, most current methods treat flows or records as independent samples, ignoring the underlying graph structure of IoT ecosystems (devices, gateways, services, and their communication patterns). This limits their ability to detect coordinated, multi-device botnet behavior.</w:t>
      </w:r>
    </w:p>
    <w:p w14:paraId="04027DAA" w14:textId="4AAA7E0B" w:rsidR="005006B7" w:rsidRPr="007356DA" w:rsidRDefault="00461C1F" w:rsidP="00461C1F">
      <w:pPr>
        <w:spacing w:line="360" w:lineRule="auto"/>
        <w:jc w:val="both"/>
        <w:rPr>
          <w:rFonts w:asciiTheme="majorBidi" w:hAnsiTheme="majorBidi" w:cstheme="majorBidi"/>
          <w:color w:val="000000" w:themeColor="text1"/>
        </w:rPr>
      </w:pPr>
      <w:r w:rsidRPr="00461C1F">
        <w:rPr>
          <w:rFonts w:asciiTheme="majorBidi" w:hAnsiTheme="majorBidi" w:cstheme="majorBidi"/>
          <w:color w:val="000000" w:themeColor="text1"/>
        </w:rPr>
        <w:t>Furthermore, reported performance frequently relies on static, laboratory-curated datasets, lacking substantial evidence of cross-site generalization, resilience to concept drift and adversarial manipulation, or realistic latency and resource limitations at the edge.</w:t>
      </w:r>
      <w:r w:rsidR="005006B7" w:rsidRPr="007356DA">
        <w:rPr>
          <w:rFonts w:asciiTheme="majorBidi" w:hAnsiTheme="majorBidi" w:cstheme="majorBidi"/>
          <w:color w:val="000000" w:themeColor="text1"/>
        </w:rPr>
        <w:t>Collaborative and early-detection approaches partially address timeliness, but they still rely on classical ML models and do not fully leverage distributed learning or relational information across devices. As a result, there is no practical, privacy-preserving intrusion detection framework that (i) operates federated across multiple organizations or edge domains, (ii) models graph-structured IoT communication patterns, and (iii) remains lightweight enough for deployment on resource-constrained edge nodes.</w:t>
      </w:r>
    </w:p>
    <w:p w14:paraId="6E9B83F3" w14:textId="77777777" w:rsidR="005006B7" w:rsidRPr="007356DA" w:rsidRDefault="005006B7" w:rsidP="0070729C">
      <w:pPr>
        <w:spacing w:line="360" w:lineRule="auto"/>
        <w:jc w:val="both"/>
        <w:rPr>
          <w:rFonts w:asciiTheme="majorBidi" w:hAnsiTheme="majorBidi" w:cstheme="majorBidi"/>
          <w:color w:val="000000" w:themeColor="text1"/>
        </w:rPr>
      </w:pPr>
      <w:r w:rsidRPr="007356DA">
        <w:rPr>
          <w:rFonts w:asciiTheme="majorBidi" w:hAnsiTheme="majorBidi" w:cstheme="majorBidi"/>
          <w:color w:val="000000" w:themeColor="text1"/>
        </w:rPr>
        <w:t>This project, FedGNN IoT, addresses this gap by investigating how Federated Graph Neural Networks (GNNs) can be used for privacy-preserving botnet intrusion detection at the edge. The core problem is to design and evaluate a framework that:</w:t>
      </w:r>
    </w:p>
    <w:p w14:paraId="5F21ED06" w14:textId="77777777" w:rsidR="005006B7" w:rsidRPr="007356DA" w:rsidRDefault="005006B7" w:rsidP="0070729C">
      <w:pPr>
        <w:numPr>
          <w:ilvl w:val="0"/>
          <w:numId w:val="3"/>
        </w:numPr>
        <w:spacing w:line="360" w:lineRule="auto"/>
        <w:jc w:val="both"/>
        <w:rPr>
          <w:rFonts w:asciiTheme="majorBidi" w:hAnsiTheme="majorBidi" w:cstheme="majorBidi"/>
          <w:color w:val="000000" w:themeColor="text1"/>
        </w:rPr>
      </w:pPr>
      <w:r w:rsidRPr="007356DA">
        <w:rPr>
          <w:rFonts w:asciiTheme="majorBidi" w:hAnsiTheme="majorBidi" w:cstheme="majorBidi"/>
          <w:color w:val="000000" w:themeColor="text1"/>
        </w:rPr>
        <w:t>Learns from distributed IoT traffic and device data without sharing raw data (federated learning),</w:t>
      </w:r>
    </w:p>
    <w:p w14:paraId="338EE0D0" w14:textId="77777777" w:rsidR="005006B7" w:rsidRPr="007356DA" w:rsidRDefault="005006B7" w:rsidP="0070729C">
      <w:pPr>
        <w:numPr>
          <w:ilvl w:val="0"/>
          <w:numId w:val="3"/>
        </w:numPr>
        <w:spacing w:line="360" w:lineRule="auto"/>
        <w:jc w:val="both"/>
        <w:rPr>
          <w:rFonts w:asciiTheme="majorBidi" w:hAnsiTheme="majorBidi" w:cstheme="majorBidi"/>
          <w:color w:val="000000" w:themeColor="text1"/>
        </w:rPr>
      </w:pPr>
      <w:r w:rsidRPr="007356DA">
        <w:rPr>
          <w:rFonts w:asciiTheme="majorBidi" w:hAnsiTheme="majorBidi" w:cstheme="majorBidi"/>
          <w:color w:val="000000" w:themeColor="text1"/>
        </w:rPr>
        <w:t>Uses graph neural networks to capture structural and relational patterns of botnet activity across devices,</w:t>
      </w:r>
    </w:p>
    <w:p w14:paraId="0B53590B" w14:textId="77777777" w:rsidR="005006B7" w:rsidRPr="007356DA" w:rsidRDefault="005006B7" w:rsidP="0070729C">
      <w:pPr>
        <w:numPr>
          <w:ilvl w:val="0"/>
          <w:numId w:val="3"/>
        </w:numPr>
        <w:spacing w:line="360" w:lineRule="auto"/>
        <w:jc w:val="both"/>
        <w:rPr>
          <w:rFonts w:asciiTheme="majorBidi" w:hAnsiTheme="majorBidi" w:cstheme="majorBidi"/>
          <w:color w:val="000000" w:themeColor="text1"/>
        </w:rPr>
      </w:pPr>
      <w:r w:rsidRPr="007356DA">
        <w:rPr>
          <w:rFonts w:asciiTheme="majorBidi" w:hAnsiTheme="majorBidi" w:cstheme="majorBidi"/>
          <w:color w:val="000000" w:themeColor="text1"/>
        </w:rPr>
        <w:lastRenderedPageBreak/>
        <w:t>Meets edge constraints in terms of computation, communication, and latency, and</w:t>
      </w:r>
    </w:p>
    <w:p w14:paraId="057D6EF1" w14:textId="3B8D8F25" w:rsidR="00FF3EAC" w:rsidRPr="007356DA" w:rsidRDefault="005006B7" w:rsidP="0070729C">
      <w:pPr>
        <w:numPr>
          <w:ilvl w:val="0"/>
          <w:numId w:val="3"/>
        </w:numPr>
        <w:spacing w:line="360" w:lineRule="auto"/>
        <w:jc w:val="both"/>
        <w:rPr>
          <w:rFonts w:asciiTheme="majorBidi" w:hAnsiTheme="majorBidi" w:cstheme="majorBidi"/>
          <w:color w:val="000000" w:themeColor="text1"/>
        </w:rPr>
      </w:pPr>
      <w:r w:rsidRPr="007356DA">
        <w:rPr>
          <w:rFonts w:asciiTheme="majorBidi" w:hAnsiTheme="majorBidi" w:cstheme="majorBidi"/>
          <w:color w:val="000000" w:themeColor="text1"/>
        </w:rPr>
        <w:t>Demonstrates robust, generalizable detection performance across heterogeneous sites and evolving attack scenarios.</w:t>
      </w:r>
    </w:p>
    <w:p w14:paraId="09B445CC" w14:textId="4FEA1FA7" w:rsidR="00EE67AC" w:rsidRDefault="00EE67AC" w:rsidP="0070729C">
      <w:pPr>
        <w:spacing w:line="360" w:lineRule="auto"/>
        <w:jc w:val="both"/>
        <w:rPr>
          <w:rFonts w:asciiTheme="majorBidi" w:hAnsiTheme="majorBidi" w:cstheme="majorBidi"/>
          <w:b/>
          <w:bCs/>
          <w:sz w:val="28"/>
          <w:szCs w:val="28"/>
          <w:u w:val="single"/>
        </w:rPr>
      </w:pPr>
      <w:r w:rsidRPr="0070729C">
        <w:rPr>
          <w:rFonts w:asciiTheme="majorBidi" w:hAnsiTheme="majorBidi" w:cstheme="majorBidi"/>
          <w:b/>
          <w:bCs/>
          <w:sz w:val="28"/>
          <w:szCs w:val="28"/>
          <w:u w:val="single"/>
        </w:rPr>
        <w:t>Research Objectives:</w:t>
      </w:r>
    </w:p>
    <w:p w14:paraId="36D9F7FA" w14:textId="6C4BFA42" w:rsidR="00AC3860" w:rsidRPr="00CF3418" w:rsidRDefault="00AC3860" w:rsidP="00AC3860">
      <w:pPr>
        <w:spacing w:line="360" w:lineRule="auto"/>
        <w:jc w:val="both"/>
        <w:rPr>
          <w:rFonts w:asciiTheme="majorBidi" w:hAnsiTheme="majorBidi" w:cstheme="majorBidi"/>
        </w:rPr>
      </w:pPr>
      <w:r w:rsidRPr="00AC3860">
        <w:rPr>
          <w:rFonts w:asciiTheme="majorBidi" w:hAnsiTheme="majorBidi" w:cstheme="majorBidi"/>
        </w:rPr>
        <w:t xml:space="preserve">The main goal of this </w:t>
      </w:r>
      <w:r w:rsidR="00351F89" w:rsidRPr="00AC3860">
        <w:rPr>
          <w:rFonts w:asciiTheme="majorBidi" w:hAnsiTheme="majorBidi" w:cstheme="majorBidi"/>
        </w:rPr>
        <w:t>propose</w:t>
      </w:r>
      <w:r w:rsidRPr="00AC3860">
        <w:rPr>
          <w:rFonts w:asciiTheme="majorBidi" w:hAnsiTheme="majorBidi" w:cstheme="majorBidi"/>
        </w:rPr>
        <w:t xml:space="preserve"> is to create a privacy-preserving, federated graph neural network </w:t>
      </w:r>
      <w:r w:rsidR="00351F89" w:rsidRPr="00AC3860">
        <w:rPr>
          <w:rFonts w:asciiTheme="majorBidi" w:hAnsiTheme="majorBidi" w:cstheme="majorBidi"/>
        </w:rPr>
        <w:t>structure</w:t>
      </w:r>
      <w:r w:rsidRPr="00AC3860">
        <w:rPr>
          <w:rFonts w:asciiTheme="majorBidi" w:hAnsiTheme="majorBidi" w:cstheme="majorBidi"/>
        </w:rPr>
        <w:t xml:space="preserve"> (FedGNN-IoT) that can </w:t>
      </w:r>
      <w:r w:rsidR="00351F89" w:rsidRPr="00AC3860">
        <w:rPr>
          <w:rFonts w:asciiTheme="majorBidi" w:hAnsiTheme="majorBidi" w:cstheme="majorBidi"/>
        </w:rPr>
        <w:t>instantly</w:t>
      </w:r>
      <w:r w:rsidRPr="00AC3860">
        <w:rPr>
          <w:rFonts w:asciiTheme="majorBidi" w:hAnsiTheme="majorBidi" w:cstheme="majorBidi"/>
        </w:rPr>
        <w:t xml:space="preserve"> and </w:t>
      </w:r>
      <w:r w:rsidR="00351F89" w:rsidRPr="00AC3860">
        <w:rPr>
          <w:rFonts w:asciiTheme="majorBidi" w:hAnsiTheme="majorBidi" w:cstheme="majorBidi"/>
        </w:rPr>
        <w:t>perfectly</w:t>
      </w:r>
      <w:r w:rsidRPr="00AC3860">
        <w:rPr>
          <w:rFonts w:asciiTheme="majorBidi" w:hAnsiTheme="majorBidi" w:cstheme="majorBidi"/>
        </w:rPr>
        <w:t xml:space="preserve"> recognize botnet attacks at the edges of IoT networks.</w:t>
      </w:r>
    </w:p>
    <w:p w14:paraId="3BB115E5" w14:textId="0FF79095" w:rsidR="00A433FE" w:rsidRPr="0070729C" w:rsidRDefault="00A433FE" w:rsidP="0070729C">
      <w:pPr>
        <w:pStyle w:val="ListParagraph"/>
        <w:numPr>
          <w:ilvl w:val="0"/>
          <w:numId w:val="7"/>
        </w:numPr>
        <w:spacing w:line="360" w:lineRule="auto"/>
        <w:jc w:val="both"/>
        <w:rPr>
          <w:rFonts w:asciiTheme="majorBidi" w:hAnsiTheme="majorBidi" w:cstheme="majorBidi"/>
        </w:rPr>
      </w:pPr>
      <w:r w:rsidRPr="0070729C">
        <w:rPr>
          <w:rFonts w:asciiTheme="majorBidi" w:hAnsiTheme="majorBidi" w:cstheme="majorBidi"/>
        </w:rPr>
        <w:t xml:space="preserve">To use graphs to show how IoT networks work, how devices talk to each other (including gateways), and services that are important for botnet activity.  </w:t>
      </w:r>
    </w:p>
    <w:p w14:paraId="13A1C118" w14:textId="527BB2F7" w:rsidR="00A433FE" w:rsidRPr="0070729C" w:rsidRDefault="00A433FE" w:rsidP="0070729C">
      <w:pPr>
        <w:pStyle w:val="ListParagraph"/>
        <w:numPr>
          <w:ilvl w:val="0"/>
          <w:numId w:val="7"/>
        </w:numPr>
        <w:spacing w:line="360" w:lineRule="auto"/>
        <w:jc w:val="both"/>
        <w:rPr>
          <w:rFonts w:asciiTheme="majorBidi" w:hAnsiTheme="majorBidi" w:cstheme="majorBidi"/>
        </w:rPr>
      </w:pPr>
      <w:r w:rsidRPr="0070729C">
        <w:rPr>
          <w:rFonts w:asciiTheme="majorBidi" w:hAnsiTheme="majorBidi" w:cstheme="majorBidi"/>
        </w:rPr>
        <w:t xml:space="preserve"> To create an intrusion detection system utilizing a Graph Neural Network (GNN) that leverages these graph representations to identify botnet activities with greater precision than conventional, sample-level (non-graph) models.   </w:t>
      </w:r>
    </w:p>
    <w:p w14:paraId="3F797376" w14:textId="6D8EEE0B" w:rsidR="00A433FE" w:rsidRPr="0070729C" w:rsidRDefault="00A433FE" w:rsidP="0070729C">
      <w:pPr>
        <w:pStyle w:val="ListParagraph"/>
        <w:numPr>
          <w:ilvl w:val="0"/>
          <w:numId w:val="7"/>
        </w:numPr>
        <w:spacing w:line="360" w:lineRule="auto"/>
        <w:jc w:val="both"/>
        <w:rPr>
          <w:rFonts w:asciiTheme="majorBidi" w:hAnsiTheme="majorBidi" w:cstheme="majorBidi"/>
        </w:rPr>
      </w:pPr>
      <w:r w:rsidRPr="0070729C">
        <w:rPr>
          <w:rFonts w:asciiTheme="majorBidi" w:hAnsiTheme="majorBidi" w:cstheme="majorBidi"/>
        </w:rPr>
        <w:t xml:space="preserve">To create a federated learning protocol that trains the GNN on several edge nodes or sites while keeping raw traffic and device data local to protect privacy and stop central data aggregation.   </w:t>
      </w:r>
    </w:p>
    <w:p w14:paraId="314F431F" w14:textId="4A519B7A" w:rsidR="00A433FE" w:rsidRPr="0070729C" w:rsidRDefault="00A433FE" w:rsidP="0070729C">
      <w:pPr>
        <w:pStyle w:val="ListParagraph"/>
        <w:numPr>
          <w:ilvl w:val="0"/>
          <w:numId w:val="7"/>
        </w:numPr>
        <w:spacing w:line="360" w:lineRule="auto"/>
        <w:jc w:val="both"/>
        <w:rPr>
          <w:rFonts w:asciiTheme="majorBidi" w:hAnsiTheme="majorBidi" w:cstheme="majorBidi"/>
        </w:rPr>
      </w:pPr>
      <w:r w:rsidRPr="0070729C">
        <w:rPr>
          <w:rFonts w:asciiTheme="majorBidi" w:hAnsiTheme="majorBidi" w:cstheme="majorBidi"/>
        </w:rPr>
        <w:t xml:space="preserve">to come up with lightweight and resource-aware methodologies, such model compression and training/inference methods that operate well on the edge, to make the FedGNN-IoT framework work within the limits of edge and fog devices' memory, processing power, and energy.   </w:t>
      </w:r>
    </w:p>
    <w:p w14:paraId="48CEBA27" w14:textId="088F7EC5" w:rsidR="00A433FE" w:rsidRPr="0070729C" w:rsidRDefault="00A433FE" w:rsidP="0070729C">
      <w:pPr>
        <w:pStyle w:val="ListParagraph"/>
        <w:numPr>
          <w:ilvl w:val="0"/>
          <w:numId w:val="7"/>
        </w:numPr>
        <w:spacing w:line="360" w:lineRule="auto"/>
        <w:jc w:val="both"/>
        <w:rPr>
          <w:rFonts w:asciiTheme="majorBidi" w:hAnsiTheme="majorBidi" w:cstheme="majorBidi"/>
        </w:rPr>
      </w:pPr>
      <w:r w:rsidRPr="0070729C">
        <w:rPr>
          <w:rFonts w:asciiTheme="majorBidi" w:hAnsiTheme="majorBidi" w:cstheme="majorBidi"/>
        </w:rPr>
        <w:t xml:space="preserve">To provide the federated GNN </w:t>
      </w:r>
      <w:r w:rsidR="0070729C" w:rsidRPr="0070729C">
        <w:rPr>
          <w:rFonts w:asciiTheme="majorBidi" w:hAnsiTheme="majorBidi" w:cstheme="majorBidi"/>
        </w:rPr>
        <w:t>architecture with</w:t>
      </w:r>
      <w:r w:rsidRPr="0070729C">
        <w:rPr>
          <w:rFonts w:asciiTheme="majorBidi" w:hAnsiTheme="majorBidi" w:cstheme="majorBidi"/>
        </w:rPr>
        <w:t xml:space="preserve"> more stability by giving it tools that can handle data distributions that aren't perfect in the real world.   Some of these strategies are dealing with class imbalance and, where they can, </w:t>
      </w:r>
      <w:r w:rsidR="0070729C" w:rsidRPr="0070729C">
        <w:rPr>
          <w:rFonts w:asciiTheme="majorBidi" w:hAnsiTheme="majorBidi" w:cstheme="majorBidi"/>
        </w:rPr>
        <w:t>adopt</w:t>
      </w:r>
      <w:r w:rsidRPr="0070729C">
        <w:rPr>
          <w:rFonts w:asciiTheme="majorBidi" w:hAnsiTheme="majorBidi" w:cstheme="majorBidi"/>
        </w:rPr>
        <w:t xml:space="preserve"> training methods that are hard to attack.   </w:t>
      </w:r>
    </w:p>
    <w:p w14:paraId="57F8CEEF" w14:textId="77777777" w:rsidR="0070729C" w:rsidRPr="0070729C" w:rsidRDefault="0070729C" w:rsidP="0070729C">
      <w:pPr>
        <w:pStyle w:val="ListParagraph"/>
        <w:numPr>
          <w:ilvl w:val="0"/>
          <w:numId w:val="7"/>
        </w:numPr>
        <w:spacing w:line="360" w:lineRule="auto"/>
        <w:jc w:val="both"/>
        <w:rPr>
          <w:rFonts w:asciiTheme="majorBidi" w:hAnsiTheme="majorBidi" w:cstheme="majorBidi"/>
        </w:rPr>
      </w:pPr>
      <w:r w:rsidRPr="0070729C">
        <w:rPr>
          <w:rFonts w:asciiTheme="majorBidi" w:hAnsiTheme="majorBidi" w:cstheme="majorBidi"/>
        </w:rPr>
        <w:t>To optimize the FedGNN-IoT framework for edge deployment by incorporating model and system-level techniques (e.g., model size reduction, efficient message passing, and batching strategies) and evaluating resource usage in terms of computation time, memory footprint, and energy where possible.</w:t>
      </w:r>
    </w:p>
    <w:p w14:paraId="7D67F743" w14:textId="77777777" w:rsidR="00AB17CD" w:rsidRDefault="00AB17CD" w:rsidP="00257144">
      <w:pPr>
        <w:spacing w:line="360" w:lineRule="auto"/>
        <w:jc w:val="both"/>
        <w:rPr>
          <w:rFonts w:asciiTheme="majorBidi" w:hAnsiTheme="majorBidi" w:cstheme="majorBidi"/>
          <w:b/>
          <w:bCs/>
          <w:sz w:val="28"/>
          <w:szCs w:val="28"/>
          <w:u w:val="single"/>
        </w:rPr>
      </w:pPr>
    </w:p>
    <w:p w14:paraId="4328308E" w14:textId="77777777" w:rsidR="007356DA" w:rsidRDefault="007356DA" w:rsidP="00257144">
      <w:pPr>
        <w:spacing w:line="360" w:lineRule="auto"/>
        <w:jc w:val="both"/>
        <w:rPr>
          <w:rFonts w:asciiTheme="majorBidi" w:hAnsiTheme="majorBidi" w:cstheme="majorBidi"/>
          <w:b/>
          <w:bCs/>
          <w:sz w:val="28"/>
          <w:szCs w:val="28"/>
          <w:u w:val="single"/>
        </w:rPr>
      </w:pPr>
    </w:p>
    <w:p w14:paraId="3D611487" w14:textId="77777777" w:rsidR="007356DA" w:rsidRDefault="007356DA" w:rsidP="00257144">
      <w:pPr>
        <w:spacing w:line="360" w:lineRule="auto"/>
        <w:jc w:val="both"/>
        <w:rPr>
          <w:rFonts w:asciiTheme="majorBidi" w:hAnsiTheme="majorBidi" w:cstheme="majorBidi"/>
          <w:b/>
          <w:bCs/>
          <w:sz w:val="28"/>
          <w:szCs w:val="28"/>
          <w:u w:val="single"/>
        </w:rPr>
      </w:pPr>
    </w:p>
    <w:p w14:paraId="57A0C78B" w14:textId="77777777" w:rsidR="00F32EB3" w:rsidRDefault="00F32EB3" w:rsidP="00257144">
      <w:pPr>
        <w:spacing w:line="360" w:lineRule="auto"/>
        <w:jc w:val="both"/>
        <w:rPr>
          <w:rFonts w:asciiTheme="majorBidi" w:hAnsiTheme="majorBidi" w:cstheme="majorBidi"/>
          <w:b/>
          <w:bCs/>
          <w:sz w:val="28"/>
          <w:szCs w:val="28"/>
          <w:u w:val="single"/>
        </w:rPr>
      </w:pPr>
    </w:p>
    <w:p w14:paraId="79D0A99F" w14:textId="77777777" w:rsidR="00F32EB3" w:rsidRDefault="00F32EB3" w:rsidP="00257144">
      <w:pPr>
        <w:spacing w:line="360" w:lineRule="auto"/>
        <w:jc w:val="both"/>
        <w:rPr>
          <w:rFonts w:asciiTheme="majorBidi" w:hAnsiTheme="majorBidi" w:cstheme="majorBidi"/>
          <w:b/>
          <w:bCs/>
          <w:sz w:val="28"/>
          <w:szCs w:val="28"/>
          <w:u w:val="single"/>
        </w:rPr>
      </w:pPr>
    </w:p>
    <w:p w14:paraId="1F1F7FC0" w14:textId="0EC61643" w:rsidR="003B00CA" w:rsidRPr="003B00CA" w:rsidRDefault="003B00CA" w:rsidP="003B00CA">
      <w:pPr>
        <w:spacing w:line="360" w:lineRule="auto"/>
        <w:jc w:val="both"/>
        <w:rPr>
          <w:rFonts w:asciiTheme="majorBidi" w:hAnsiTheme="majorBidi" w:cstheme="majorBidi"/>
          <w:b/>
          <w:bCs/>
          <w:sz w:val="28"/>
          <w:szCs w:val="28"/>
          <w:u w:val="single"/>
        </w:rPr>
      </w:pPr>
      <w:r w:rsidRPr="003B00CA">
        <w:rPr>
          <w:rFonts w:asciiTheme="majorBidi" w:hAnsiTheme="majorBidi" w:cstheme="majorBidi"/>
          <w:b/>
          <w:bCs/>
          <w:sz w:val="28"/>
          <w:szCs w:val="28"/>
          <w:u w:val="single"/>
        </w:rPr>
        <w:lastRenderedPageBreak/>
        <w:t>Literature Review:</w:t>
      </w:r>
    </w:p>
    <w:p w14:paraId="42384C0C" w14:textId="77777777" w:rsidR="00DB18C5" w:rsidRDefault="00DB18C5" w:rsidP="00DB18C5">
      <w:pPr>
        <w:spacing w:line="360" w:lineRule="auto"/>
        <w:jc w:val="both"/>
        <w:rPr>
          <w:rFonts w:asciiTheme="majorBidi" w:hAnsiTheme="majorBidi" w:cstheme="majorBidi"/>
        </w:rPr>
      </w:pPr>
      <w:r w:rsidRPr="00DB18C5">
        <w:rPr>
          <w:rFonts w:asciiTheme="majorBidi" w:hAnsiTheme="majorBidi" w:cstheme="majorBidi"/>
        </w:rPr>
        <w:t xml:space="preserve">More and more, botnets are utilizing IoT environments to carry out big attacks like DDoS. They accomplish this with technologies that aren't safe, are all different, and don't have a lot of resources. A lot of work has gone into creating intrusion detection systems (IDS) that employ machine and deep learning to scan network data or malware artifacts. But most of these systems are currently only prototypes in labs, so it's hard to tell how strong and valuable they will be in the real world. </w:t>
      </w:r>
    </w:p>
    <w:p w14:paraId="1E6C2345" w14:textId="0274499A" w:rsidR="00DB18C5" w:rsidRDefault="00DB18C5" w:rsidP="00DB18C5">
      <w:pPr>
        <w:spacing w:line="360" w:lineRule="auto"/>
        <w:jc w:val="both"/>
        <w:rPr>
          <w:rFonts w:asciiTheme="majorBidi" w:hAnsiTheme="majorBidi" w:cstheme="majorBidi"/>
        </w:rPr>
      </w:pPr>
      <w:r w:rsidRPr="00DB18C5">
        <w:rPr>
          <w:rFonts w:asciiTheme="majorBidi" w:hAnsiTheme="majorBidi" w:cstheme="majorBidi"/>
        </w:rPr>
        <w:t>Several studies utilize deep neural networks for network-centric intrusion detection. Feed-forward DNNs trained on datasets like UNSW Canberra Bot-IoT have shown that simple architectures may find useful patterns by being very good at telling the difference between good and bad traffic. But these models are usually only evaluated on one carefully chosen dataset, so we don't know how well they work when the notion changes, when new devices are added, or when the network is set up in different ways.</w:t>
      </w:r>
    </w:p>
    <w:p w14:paraId="01A9933B" w14:textId="51162A39" w:rsidR="00DB18C5" w:rsidRPr="00DB18C5" w:rsidRDefault="00DB18C5" w:rsidP="00DB18C5">
      <w:pPr>
        <w:spacing w:line="360" w:lineRule="auto"/>
        <w:jc w:val="both"/>
        <w:rPr>
          <w:rFonts w:asciiTheme="majorBidi" w:hAnsiTheme="majorBidi" w:cstheme="majorBidi"/>
        </w:rPr>
      </w:pPr>
      <w:r w:rsidRPr="00DB18C5">
        <w:rPr>
          <w:rFonts w:asciiTheme="majorBidi" w:hAnsiTheme="majorBidi" w:cstheme="majorBidi"/>
        </w:rPr>
        <w:t>Other works directly tackle class imbalance, a common problem in intrusion detection.   One of these strategies is SMOTE-DRNN.  It uses oversampling (SMOTE) and recurrent neural networks to greatly improve the detection of attack types that are less common.  On Bot-IoT, it receives very high ratings for F1, precision, recall, and AUC.   These results are interesting, but I'm worried that the stated performance won't function as well in real-world traffic, which is typically louder and more variable, because they used synthetic oversampling and only one dataset to test.</w:t>
      </w:r>
    </w:p>
    <w:p w14:paraId="57D6EE75" w14:textId="31A81D47" w:rsidR="00DB18C5" w:rsidRDefault="00DB18C5" w:rsidP="00C71265">
      <w:pPr>
        <w:spacing w:line="360" w:lineRule="auto"/>
        <w:jc w:val="both"/>
        <w:rPr>
          <w:rFonts w:asciiTheme="majorBidi" w:hAnsiTheme="majorBidi" w:cstheme="majorBidi"/>
        </w:rPr>
      </w:pPr>
      <w:r w:rsidRPr="00DB18C5">
        <w:rPr>
          <w:rFonts w:asciiTheme="majorBidi" w:hAnsiTheme="majorBidi" w:cstheme="majorBidi"/>
        </w:rPr>
        <w:t xml:space="preserve">  </w:t>
      </w:r>
      <w:r w:rsidR="00C71265" w:rsidRPr="00C71265">
        <w:rPr>
          <w:rFonts w:asciiTheme="majorBidi" w:hAnsiTheme="majorBidi" w:cstheme="majorBidi"/>
        </w:rPr>
        <w:t>More research is being done on new types of architecture and groupings to speed things up and make them more precise. BotIDS and other CNN-based systems treat flow records like pictures and can figure things out in less than a millisecond with almost perfect accuracy. In less than a microsecond, boosted tree-based models can locate items in datasets like N-BaIoT-2021. ELBA-IoT and other ensemble approaches leverage these models. These publications show that it is possible to swiftly find items at the edge or in the fog, but they don't usually talk about the costs of feature extraction, streaming, and the full pipeline delay.</w:t>
      </w:r>
    </w:p>
    <w:p w14:paraId="409417E4" w14:textId="77777777" w:rsidR="00DB18C5" w:rsidRDefault="00DB18C5" w:rsidP="00DB18C5">
      <w:pPr>
        <w:spacing w:line="360" w:lineRule="auto"/>
        <w:jc w:val="both"/>
        <w:rPr>
          <w:rFonts w:asciiTheme="majorBidi" w:hAnsiTheme="majorBidi" w:cstheme="majorBidi"/>
        </w:rPr>
      </w:pPr>
      <w:r w:rsidRPr="00DB18C5">
        <w:rPr>
          <w:rFonts w:asciiTheme="majorBidi" w:hAnsiTheme="majorBidi" w:cstheme="majorBidi"/>
        </w:rPr>
        <w:t>Another worry is how well systems can stand up to aggressive manipulation. Def-IDS and other systems like it use generative adversarial networks to add more data and adversarial retraining to make deep IDS more resistant to changed inputs. This makes them more resilient while keeping their performance on clean traffic. But these solutions are still mostly centralized and don't directly address the privacy and heterogeneity issues that come up in distributed IoT deployments.</w:t>
      </w:r>
    </w:p>
    <w:p w14:paraId="6AD519D2" w14:textId="7A9BA84A" w:rsidR="00DB18C5" w:rsidRPr="00DB18C5" w:rsidRDefault="00DB18C5" w:rsidP="00DB18C5">
      <w:pPr>
        <w:spacing w:line="360" w:lineRule="auto"/>
        <w:jc w:val="both"/>
        <w:rPr>
          <w:rFonts w:asciiTheme="majorBidi" w:hAnsiTheme="majorBidi" w:cstheme="majorBidi"/>
        </w:rPr>
      </w:pPr>
      <w:r w:rsidRPr="00DB18C5">
        <w:rPr>
          <w:rFonts w:asciiTheme="majorBidi" w:hAnsiTheme="majorBidi" w:cstheme="majorBidi"/>
        </w:rPr>
        <w:lastRenderedPageBreak/>
        <w:t>In general, current methods do very well on typical benchmarks, but they have certain problems: they don't do enough cross-dataset and cross-site evaluation, they don't fully address class imbalance, they only evaluate latency in a few cases, and they don't pay enough attention to privacy and distributed learning. There are also conceptual conflicts between centralized and collaborative designs, as well as between various detection methods and phases of the attack lifecycle. These restrictions drive the transition to federated, graph-based IDS frameworks like FedGNN IoT, which maintain data locality, represent IoT systems as graphs to identify structural and relational patterns, and incorporate resilience and imbalance management within a privacy-preserving federated training methodology.</w:t>
      </w:r>
    </w:p>
    <w:p w14:paraId="7C6197F1" w14:textId="77777777" w:rsidR="00DB18C5" w:rsidRPr="00DB18C5" w:rsidRDefault="00DB18C5" w:rsidP="00DB18C5">
      <w:pPr>
        <w:spacing w:line="360" w:lineRule="auto"/>
        <w:jc w:val="both"/>
        <w:rPr>
          <w:rFonts w:asciiTheme="majorBidi" w:hAnsiTheme="majorBidi" w:cstheme="majorBidi"/>
        </w:rPr>
      </w:pPr>
    </w:p>
    <w:p w14:paraId="0B2F0225" w14:textId="77777777" w:rsidR="003B00CA" w:rsidRDefault="003B00CA" w:rsidP="00257144">
      <w:pPr>
        <w:spacing w:line="360" w:lineRule="auto"/>
        <w:jc w:val="both"/>
        <w:rPr>
          <w:rFonts w:asciiTheme="majorBidi" w:hAnsiTheme="majorBidi" w:cstheme="majorBidi"/>
          <w:b/>
          <w:bCs/>
          <w:sz w:val="28"/>
          <w:szCs w:val="28"/>
          <w:u w:val="single"/>
        </w:rPr>
      </w:pPr>
    </w:p>
    <w:p w14:paraId="36040EB0" w14:textId="0686BB6B" w:rsidR="00EE67AC" w:rsidRPr="00257144" w:rsidRDefault="00EE67AC" w:rsidP="00257144">
      <w:pPr>
        <w:spacing w:line="360" w:lineRule="auto"/>
        <w:jc w:val="both"/>
        <w:rPr>
          <w:rFonts w:asciiTheme="majorBidi" w:hAnsiTheme="majorBidi" w:cstheme="majorBidi"/>
          <w:sz w:val="26"/>
          <w:szCs w:val="26"/>
        </w:rPr>
      </w:pPr>
      <w:r w:rsidRPr="00257144">
        <w:rPr>
          <w:rFonts w:asciiTheme="majorBidi" w:hAnsiTheme="majorBidi" w:cstheme="majorBidi"/>
          <w:b/>
          <w:bCs/>
          <w:sz w:val="28"/>
          <w:szCs w:val="28"/>
          <w:u w:val="single"/>
        </w:rPr>
        <w:t>Reference</w:t>
      </w:r>
    </w:p>
    <w:p w14:paraId="5E233A08" w14:textId="77777777" w:rsidR="00AB17CD" w:rsidRPr="00AB17CD" w:rsidRDefault="00AB17CD" w:rsidP="00AB17CD">
      <w:pPr>
        <w:numPr>
          <w:ilvl w:val="0"/>
          <w:numId w:val="8"/>
        </w:numPr>
        <w:spacing w:line="360" w:lineRule="auto"/>
        <w:jc w:val="both"/>
        <w:rPr>
          <w:rFonts w:asciiTheme="majorBidi" w:hAnsiTheme="majorBidi" w:cstheme="majorBidi"/>
        </w:rPr>
      </w:pPr>
      <w:r w:rsidRPr="00AB17CD">
        <w:rPr>
          <w:rFonts w:asciiTheme="majorBidi" w:hAnsiTheme="majorBidi" w:cstheme="majorBidi"/>
          <w:b/>
          <w:bCs/>
        </w:rPr>
        <w:t>Y. Meidan et al.</w:t>
      </w:r>
      <w:r w:rsidRPr="00AB17CD">
        <w:rPr>
          <w:rFonts w:asciiTheme="majorBidi" w:hAnsiTheme="majorBidi" w:cstheme="majorBidi"/>
        </w:rPr>
        <w:t xml:space="preserve">, “N-BaIoT: Network-based detection of IoT botnet attacks using deep autoencoders,” </w:t>
      </w:r>
      <w:r w:rsidRPr="00AB17CD">
        <w:rPr>
          <w:rFonts w:asciiTheme="majorBidi" w:hAnsiTheme="majorBidi" w:cstheme="majorBidi"/>
          <w:i/>
          <w:iCs/>
        </w:rPr>
        <w:t>IEEE Pervasive Computing</w:t>
      </w:r>
      <w:r w:rsidRPr="00AB17CD">
        <w:rPr>
          <w:rFonts w:asciiTheme="majorBidi" w:hAnsiTheme="majorBidi" w:cstheme="majorBidi"/>
        </w:rPr>
        <w:t>, vol. 13, no. 3, pp. 1–12, 2018. (</w:t>
      </w:r>
      <w:hyperlink r:id="rId5" w:tooltip="N-BaIoT: Network-based Detection of IoT Botnet Attacks Using Deep ..." w:history="1">
        <w:r w:rsidRPr="00AB17CD">
          <w:rPr>
            <w:rStyle w:val="Hyperlink"/>
            <w:rFonts w:asciiTheme="majorBidi" w:hAnsiTheme="majorBidi" w:cstheme="majorBidi"/>
          </w:rPr>
          <w:t>arXiv</w:t>
        </w:r>
      </w:hyperlink>
      <w:r w:rsidRPr="00AB17CD">
        <w:rPr>
          <w:rFonts w:asciiTheme="majorBidi" w:hAnsiTheme="majorBidi" w:cstheme="majorBidi"/>
        </w:rPr>
        <w:t>)</w:t>
      </w:r>
    </w:p>
    <w:p w14:paraId="08763694" w14:textId="77777777" w:rsidR="00AB17CD" w:rsidRPr="00AB17CD" w:rsidRDefault="00AB17CD" w:rsidP="00AB17CD">
      <w:pPr>
        <w:numPr>
          <w:ilvl w:val="0"/>
          <w:numId w:val="8"/>
        </w:numPr>
        <w:spacing w:line="360" w:lineRule="auto"/>
        <w:jc w:val="both"/>
        <w:rPr>
          <w:rFonts w:asciiTheme="majorBidi" w:hAnsiTheme="majorBidi" w:cstheme="majorBidi"/>
        </w:rPr>
      </w:pPr>
      <w:r w:rsidRPr="00AB17CD">
        <w:rPr>
          <w:rFonts w:asciiTheme="majorBidi" w:hAnsiTheme="majorBidi" w:cstheme="majorBidi"/>
          <w:b/>
          <w:bCs/>
        </w:rPr>
        <w:t>N. Koroniotis, N. Moustafa, E. Sitnikova, and B. Turnbull</w:t>
      </w:r>
      <w:r w:rsidRPr="00AB17CD">
        <w:rPr>
          <w:rFonts w:asciiTheme="majorBidi" w:hAnsiTheme="majorBidi" w:cstheme="majorBidi"/>
        </w:rPr>
        <w:t xml:space="preserve">, “Towards the development of realistic botnet dataset in the Internet of Things for network forensic analytics: BoT-IoT,” </w:t>
      </w:r>
      <w:r w:rsidRPr="00AB17CD">
        <w:rPr>
          <w:rFonts w:asciiTheme="majorBidi" w:hAnsiTheme="majorBidi" w:cstheme="majorBidi"/>
          <w:i/>
          <w:iCs/>
        </w:rPr>
        <w:t>Future Generation Computer Systems</w:t>
      </w:r>
      <w:r w:rsidRPr="00AB17CD">
        <w:rPr>
          <w:rFonts w:asciiTheme="majorBidi" w:hAnsiTheme="majorBidi" w:cstheme="majorBidi"/>
        </w:rPr>
        <w:t>, vol. 100, pp. 779–796, 2019. (</w:t>
      </w:r>
      <w:hyperlink r:id="rId6" w:tooltip="dblp: Towards the development of realistic botnet dataset in the Internet of Things for network forensic analytics: Bot-IoT dataset." w:history="1">
        <w:r w:rsidRPr="00AB17CD">
          <w:rPr>
            <w:rStyle w:val="Hyperlink"/>
            <w:rFonts w:asciiTheme="majorBidi" w:hAnsiTheme="majorBidi" w:cstheme="majorBidi"/>
          </w:rPr>
          <w:t>DBLP</w:t>
        </w:r>
      </w:hyperlink>
      <w:r w:rsidRPr="00AB17CD">
        <w:rPr>
          <w:rFonts w:asciiTheme="majorBidi" w:hAnsiTheme="majorBidi" w:cstheme="majorBidi"/>
        </w:rPr>
        <w:t>)</w:t>
      </w:r>
    </w:p>
    <w:p w14:paraId="3A186DEF" w14:textId="77777777" w:rsidR="00AB17CD" w:rsidRPr="00AB17CD" w:rsidRDefault="00AB17CD" w:rsidP="00AB17CD">
      <w:pPr>
        <w:numPr>
          <w:ilvl w:val="0"/>
          <w:numId w:val="8"/>
        </w:numPr>
        <w:spacing w:line="360" w:lineRule="auto"/>
        <w:jc w:val="both"/>
        <w:rPr>
          <w:rFonts w:asciiTheme="majorBidi" w:hAnsiTheme="majorBidi" w:cstheme="majorBidi"/>
        </w:rPr>
      </w:pPr>
      <w:r w:rsidRPr="00AB17CD">
        <w:rPr>
          <w:rFonts w:asciiTheme="majorBidi" w:hAnsiTheme="majorBidi" w:cstheme="majorBidi"/>
          <w:b/>
          <w:bCs/>
        </w:rPr>
        <w:t>C.-H. Lo, Z. Zhang, M. Husain, and G. F. Riley</w:t>
      </w:r>
      <w:r w:rsidRPr="00AB17CD">
        <w:rPr>
          <w:rFonts w:asciiTheme="majorBidi" w:hAnsiTheme="majorBidi" w:cstheme="majorBidi"/>
        </w:rPr>
        <w:t xml:space="preserve">, “E-GraphSAGE: A resource-efficient graph neural network for IoT device-level intrusion detection,” in </w:t>
      </w:r>
      <w:r w:rsidRPr="00AB17CD">
        <w:rPr>
          <w:rFonts w:asciiTheme="majorBidi" w:hAnsiTheme="majorBidi" w:cstheme="majorBidi"/>
          <w:i/>
          <w:iCs/>
        </w:rPr>
        <w:t>Proc. IEEE/IFIP NOMS</w:t>
      </w:r>
      <w:r w:rsidRPr="00AB17CD">
        <w:rPr>
          <w:rFonts w:asciiTheme="majorBidi" w:hAnsiTheme="majorBidi" w:cstheme="majorBidi"/>
        </w:rPr>
        <w:t>, 2022. (</w:t>
      </w:r>
      <w:hyperlink r:id="rId7" w:tooltip="E-GraphSAGE: A Graph Neural Network based Intrusion Detection System for IoT" w:history="1">
        <w:r w:rsidRPr="00AB17CD">
          <w:rPr>
            <w:rStyle w:val="Hyperlink"/>
            <w:rFonts w:asciiTheme="majorBidi" w:hAnsiTheme="majorBidi" w:cstheme="majorBidi"/>
          </w:rPr>
          <w:t>arXiv</w:t>
        </w:r>
      </w:hyperlink>
      <w:r w:rsidRPr="00AB17CD">
        <w:rPr>
          <w:rFonts w:asciiTheme="majorBidi" w:hAnsiTheme="majorBidi" w:cstheme="majorBidi"/>
        </w:rPr>
        <w:t>)</w:t>
      </w:r>
    </w:p>
    <w:p w14:paraId="563E3D12" w14:textId="77777777" w:rsidR="00AB17CD" w:rsidRPr="00AB17CD" w:rsidRDefault="00AB17CD" w:rsidP="00AB17CD">
      <w:pPr>
        <w:numPr>
          <w:ilvl w:val="0"/>
          <w:numId w:val="8"/>
        </w:numPr>
        <w:spacing w:line="360" w:lineRule="auto"/>
        <w:jc w:val="both"/>
        <w:rPr>
          <w:rFonts w:asciiTheme="majorBidi" w:hAnsiTheme="majorBidi" w:cstheme="majorBidi"/>
        </w:rPr>
      </w:pPr>
      <w:r w:rsidRPr="00AB17CD">
        <w:rPr>
          <w:rFonts w:asciiTheme="majorBidi" w:hAnsiTheme="majorBidi" w:cstheme="majorBidi"/>
          <w:b/>
          <w:bCs/>
        </w:rPr>
        <w:t>Y.-C. Lin, C.-Y. Chiu, and Y.-D. Lin</w:t>
      </w:r>
      <w:r w:rsidRPr="00AB17CD">
        <w:rPr>
          <w:rFonts w:asciiTheme="majorBidi" w:hAnsiTheme="majorBidi" w:cstheme="majorBidi"/>
        </w:rPr>
        <w:t xml:space="preserve">, “E-GRACL: Efficient graph neural network-based intrusion detection model for IoT networks,” </w:t>
      </w:r>
      <w:r w:rsidRPr="00AB17CD">
        <w:rPr>
          <w:rFonts w:asciiTheme="majorBidi" w:hAnsiTheme="majorBidi" w:cstheme="majorBidi"/>
          <w:i/>
          <w:iCs/>
        </w:rPr>
        <w:t>The Journal of Supercomputing</w:t>
      </w:r>
      <w:r w:rsidRPr="00AB17CD">
        <w:rPr>
          <w:rFonts w:asciiTheme="majorBidi" w:hAnsiTheme="majorBidi" w:cstheme="majorBidi"/>
        </w:rPr>
        <w:t>, 2024. (</w:t>
      </w:r>
      <w:hyperlink r:id="rId8" w:tooltip="E-GRACL: an IoT intrusion detection system based on graph neural networks | The Journal of Supercomputing" w:history="1">
        <w:r w:rsidRPr="00AB17CD">
          <w:rPr>
            <w:rStyle w:val="Hyperlink"/>
            <w:rFonts w:asciiTheme="majorBidi" w:hAnsiTheme="majorBidi" w:cstheme="majorBidi"/>
          </w:rPr>
          <w:t>SpringerLink</w:t>
        </w:r>
      </w:hyperlink>
      <w:r w:rsidRPr="00AB17CD">
        <w:rPr>
          <w:rFonts w:asciiTheme="majorBidi" w:hAnsiTheme="majorBidi" w:cstheme="majorBidi"/>
        </w:rPr>
        <w:t>)</w:t>
      </w:r>
    </w:p>
    <w:p w14:paraId="2CB9ADD0" w14:textId="77777777" w:rsidR="00AB17CD" w:rsidRPr="00AB17CD" w:rsidRDefault="00AB17CD" w:rsidP="00AB17CD">
      <w:pPr>
        <w:numPr>
          <w:ilvl w:val="0"/>
          <w:numId w:val="8"/>
        </w:numPr>
        <w:spacing w:line="360" w:lineRule="auto"/>
        <w:jc w:val="both"/>
        <w:rPr>
          <w:rFonts w:asciiTheme="majorBidi" w:hAnsiTheme="majorBidi" w:cstheme="majorBidi"/>
        </w:rPr>
      </w:pPr>
      <w:r w:rsidRPr="00AB17CD">
        <w:rPr>
          <w:rFonts w:asciiTheme="majorBidi" w:hAnsiTheme="majorBidi" w:cstheme="majorBidi"/>
          <w:b/>
          <w:bCs/>
        </w:rPr>
        <w:t>T. Bilot, N. El Madhoun, K. A. Agha, and A. Zouaoui</w:t>
      </w:r>
      <w:r w:rsidRPr="00AB17CD">
        <w:rPr>
          <w:rFonts w:asciiTheme="majorBidi" w:hAnsiTheme="majorBidi" w:cstheme="majorBidi"/>
        </w:rPr>
        <w:t xml:space="preserve">, “Graph neural networks for intrusion detection: A survey,” </w:t>
      </w:r>
      <w:r w:rsidRPr="00AB17CD">
        <w:rPr>
          <w:rFonts w:asciiTheme="majorBidi" w:hAnsiTheme="majorBidi" w:cstheme="majorBidi"/>
          <w:i/>
          <w:iCs/>
        </w:rPr>
        <w:t>IEEE Access</w:t>
      </w:r>
      <w:r w:rsidRPr="00AB17CD">
        <w:rPr>
          <w:rFonts w:asciiTheme="majorBidi" w:hAnsiTheme="majorBidi" w:cstheme="majorBidi"/>
        </w:rPr>
        <w:t>, vol. 11, pp. 49114–49139, 2023. (</w:t>
      </w:r>
      <w:hyperlink r:id="rId9" w:tooltip="E-GRACL: an IoT intrusion detection system based on graph neural networks | The Journal of Supercomputing" w:history="1">
        <w:r w:rsidRPr="00AB17CD">
          <w:rPr>
            <w:rStyle w:val="Hyperlink"/>
            <w:rFonts w:asciiTheme="majorBidi" w:hAnsiTheme="majorBidi" w:cstheme="majorBidi"/>
          </w:rPr>
          <w:t>SpringerLink</w:t>
        </w:r>
      </w:hyperlink>
      <w:r w:rsidRPr="00AB17CD">
        <w:rPr>
          <w:rFonts w:asciiTheme="majorBidi" w:hAnsiTheme="majorBidi" w:cstheme="majorBidi"/>
        </w:rPr>
        <w:t>)</w:t>
      </w:r>
    </w:p>
    <w:p w14:paraId="6A4DC8F8" w14:textId="77777777" w:rsidR="00AB17CD" w:rsidRPr="00AB17CD" w:rsidRDefault="00AB17CD" w:rsidP="00AB17CD">
      <w:pPr>
        <w:numPr>
          <w:ilvl w:val="0"/>
          <w:numId w:val="8"/>
        </w:numPr>
        <w:spacing w:line="360" w:lineRule="auto"/>
        <w:jc w:val="both"/>
        <w:rPr>
          <w:rFonts w:asciiTheme="majorBidi" w:hAnsiTheme="majorBidi" w:cstheme="majorBidi"/>
        </w:rPr>
      </w:pPr>
      <w:r w:rsidRPr="00AB17CD">
        <w:rPr>
          <w:rFonts w:asciiTheme="majorBidi" w:hAnsiTheme="majorBidi" w:cstheme="majorBidi"/>
          <w:b/>
          <w:bCs/>
        </w:rPr>
        <w:t>F. L. de Caldas Filho et al.</w:t>
      </w:r>
      <w:r w:rsidRPr="00AB17CD">
        <w:rPr>
          <w:rFonts w:asciiTheme="majorBidi" w:hAnsiTheme="majorBidi" w:cstheme="majorBidi"/>
        </w:rPr>
        <w:t xml:space="preserve">, “Botnet detection and mitigation model for IoT networks using federated learning,” </w:t>
      </w:r>
      <w:r w:rsidRPr="00AB17CD">
        <w:rPr>
          <w:rFonts w:asciiTheme="majorBidi" w:hAnsiTheme="majorBidi" w:cstheme="majorBidi"/>
          <w:i/>
          <w:iCs/>
        </w:rPr>
        <w:t>Sensors</w:t>
      </w:r>
      <w:r w:rsidRPr="00AB17CD">
        <w:rPr>
          <w:rFonts w:asciiTheme="majorBidi" w:hAnsiTheme="majorBidi" w:cstheme="majorBidi"/>
        </w:rPr>
        <w:t>, vol. 23, no. 14, art. 6305, 2023. (</w:t>
      </w:r>
      <w:hyperlink r:id="rId10" w:tooltip="Botnet Detection and Mitigation Model for IoT Networks Using Federated ..." w:history="1">
        <w:r w:rsidRPr="00AB17CD">
          <w:rPr>
            <w:rStyle w:val="Hyperlink"/>
            <w:rFonts w:asciiTheme="majorBidi" w:hAnsiTheme="majorBidi" w:cstheme="majorBidi"/>
          </w:rPr>
          <w:t>MDPI</w:t>
        </w:r>
      </w:hyperlink>
      <w:r w:rsidRPr="00AB17CD">
        <w:rPr>
          <w:rFonts w:asciiTheme="majorBidi" w:hAnsiTheme="majorBidi" w:cstheme="majorBidi"/>
        </w:rPr>
        <w:t>)</w:t>
      </w:r>
    </w:p>
    <w:p w14:paraId="4523CC14" w14:textId="77777777" w:rsidR="00AB17CD" w:rsidRPr="00AB17CD" w:rsidRDefault="00AB17CD" w:rsidP="00AB17CD">
      <w:pPr>
        <w:numPr>
          <w:ilvl w:val="0"/>
          <w:numId w:val="8"/>
        </w:numPr>
        <w:spacing w:line="360" w:lineRule="auto"/>
        <w:jc w:val="both"/>
        <w:rPr>
          <w:rFonts w:asciiTheme="majorBidi" w:hAnsiTheme="majorBidi" w:cstheme="majorBidi"/>
        </w:rPr>
      </w:pPr>
      <w:r w:rsidRPr="00AB17CD">
        <w:rPr>
          <w:rFonts w:asciiTheme="majorBidi" w:hAnsiTheme="majorBidi" w:cstheme="majorBidi"/>
          <w:b/>
          <w:bCs/>
        </w:rPr>
        <w:t>R. Kalakoti, S. Nõmm, and H. Bahsi</w:t>
      </w:r>
      <w:r w:rsidRPr="00AB17CD">
        <w:rPr>
          <w:rFonts w:asciiTheme="majorBidi" w:hAnsiTheme="majorBidi" w:cstheme="majorBidi"/>
        </w:rPr>
        <w:t xml:space="preserve">, “Federated learning of explainable AI (FedXAI) for deep learning-based intrusion detection in IoT networks,” </w:t>
      </w:r>
      <w:r w:rsidRPr="00AB17CD">
        <w:rPr>
          <w:rFonts w:asciiTheme="majorBidi" w:hAnsiTheme="majorBidi" w:cstheme="majorBidi"/>
          <w:i/>
          <w:iCs/>
        </w:rPr>
        <w:t>Computer Networks</w:t>
      </w:r>
      <w:r w:rsidRPr="00AB17CD">
        <w:rPr>
          <w:rFonts w:asciiTheme="majorBidi" w:hAnsiTheme="majorBidi" w:cstheme="majorBidi"/>
        </w:rPr>
        <w:t>, vol. 270, art. 111479, 2025. (</w:t>
      </w:r>
      <w:hyperlink r:id="rId11" w:tooltip="Federated Learning of Explainable AI(FedXAI) for deep learning-based ..." w:history="1">
        <w:r w:rsidRPr="00AB17CD">
          <w:rPr>
            <w:rStyle w:val="Hyperlink"/>
            <w:rFonts w:asciiTheme="majorBidi" w:hAnsiTheme="majorBidi" w:cstheme="majorBidi"/>
          </w:rPr>
          <w:t>ScienceDirect</w:t>
        </w:r>
      </w:hyperlink>
      <w:r w:rsidRPr="00AB17CD">
        <w:rPr>
          <w:rFonts w:asciiTheme="majorBidi" w:hAnsiTheme="majorBidi" w:cstheme="majorBidi"/>
        </w:rPr>
        <w:t>)</w:t>
      </w:r>
    </w:p>
    <w:p w14:paraId="0958EA05" w14:textId="77777777" w:rsidR="00AB17CD" w:rsidRPr="00AB17CD" w:rsidRDefault="00AB17CD" w:rsidP="00AB17CD">
      <w:pPr>
        <w:numPr>
          <w:ilvl w:val="0"/>
          <w:numId w:val="8"/>
        </w:numPr>
        <w:spacing w:line="360" w:lineRule="auto"/>
        <w:jc w:val="both"/>
        <w:rPr>
          <w:rFonts w:asciiTheme="majorBidi" w:hAnsiTheme="majorBidi" w:cstheme="majorBidi"/>
        </w:rPr>
      </w:pPr>
      <w:r w:rsidRPr="00AB17CD">
        <w:rPr>
          <w:rFonts w:asciiTheme="majorBidi" w:hAnsiTheme="majorBidi" w:cstheme="majorBidi"/>
          <w:b/>
          <w:bCs/>
        </w:rPr>
        <w:lastRenderedPageBreak/>
        <w:t>M. A. Hossain, S. Saif, and M. S. Islam</w:t>
      </w:r>
      <w:r w:rsidRPr="00AB17CD">
        <w:rPr>
          <w:rFonts w:asciiTheme="majorBidi" w:hAnsiTheme="majorBidi" w:cstheme="majorBidi"/>
        </w:rPr>
        <w:t xml:space="preserve">, “A novel federated learning approach for IoT botnet intrusion detection using SHAP-based knowledge distillation,” </w:t>
      </w:r>
      <w:r w:rsidRPr="00AB17CD">
        <w:rPr>
          <w:rFonts w:asciiTheme="majorBidi" w:hAnsiTheme="majorBidi" w:cstheme="majorBidi"/>
          <w:i/>
          <w:iCs/>
        </w:rPr>
        <w:t>Complex &amp; Intelligent Systems</w:t>
      </w:r>
      <w:r w:rsidRPr="00AB17CD">
        <w:rPr>
          <w:rFonts w:asciiTheme="majorBidi" w:hAnsiTheme="majorBidi" w:cstheme="majorBidi"/>
        </w:rPr>
        <w:t>, vol. 11, art. 422, 2025. (</w:t>
      </w:r>
      <w:hyperlink r:id="rId12" w:tooltip="A novel federated learning approach for IoT botnet intrusion detection using SHAP-based knowledge distillation | Complex &amp; Intelligent Systems" w:history="1">
        <w:r w:rsidRPr="00AB17CD">
          <w:rPr>
            <w:rStyle w:val="Hyperlink"/>
            <w:rFonts w:asciiTheme="majorBidi" w:hAnsiTheme="majorBidi" w:cstheme="majorBidi"/>
          </w:rPr>
          <w:t>SpringerLink</w:t>
        </w:r>
      </w:hyperlink>
      <w:r w:rsidRPr="00AB17CD">
        <w:rPr>
          <w:rFonts w:asciiTheme="majorBidi" w:hAnsiTheme="majorBidi" w:cstheme="majorBidi"/>
        </w:rPr>
        <w:t>)</w:t>
      </w:r>
    </w:p>
    <w:p w14:paraId="3316719F" w14:textId="77777777" w:rsidR="00AB17CD" w:rsidRPr="00AB17CD" w:rsidRDefault="00AB17CD" w:rsidP="00AB17CD">
      <w:pPr>
        <w:numPr>
          <w:ilvl w:val="0"/>
          <w:numId w:val="8"/>
        </w:numPr>
        <w:spacing w:line="360" w:lineRule="auto"/>
        <w:jc w:val="both"/>
        <w:rPr>
          <w:rFonts w:asciiTheme="majorBidi" w:hAnsiTheme="majorBidi" w:cstheme="majorBidi"/>
        </w:rPr>
      </w:pPr>
      <w:r w:rsidRPr="00AB17CD">
        <w:rPr>
          <w:rFonts w:asciiTheme="majorBidi" w:hAnsiTheme="majorBidi" w:cstheme="majorBidi"/>
          <w:b/>
          <w:bCs/>
        </w:rPr>
        <w:t>S. Sun, P. Sharma, K. Nwodo, A. Stavrou, and H. Wang</w:t>
      </w:r>
      <w:r w:rsidRPr="00AB17CD">
        <w:rPr>
          <w:rFonts w:asciiTheme="majorBidi" w:hAnsiTheme="majorBidi" w:cstheme="majorBidi"/>
        </w:rPr>
        <w:t xml:space="preserve">, “FedMADE: Robust federated learning for intrusion detection in IoT networks using a dynamic aggregation method,” in </w:t>
      </w:r>
      <w:r w:rsidRPr="00AB17CD">
        <w:rPr>
          <w:rFonts w:asciiTheme="majorBidi" w:hAnsiTheme="majorBidi" w:cstheme="majorBidi"/>
          <w:i/>
          <w:iCs/>
        </w:rPr>
        <w:t>LNCS: International Conference on Security and Privacy in Communication Systems</w:t>
      </w:r>
      <w:r w:rsidRPr="00AB17CD">
        <w:rPr>
          <w:rFonts w:asciiTheme="majorBidi" w:hAnsiTheme="majorBidi" w:cstheme="majorBidi"/>
        </w:rPr>
        <w:t>, 2024. (</w:t>
      </w:r>
      <w:hyperlink r:id="rId13" w:tooltip="FedMADE: Robust Federated Learning for Intrusion Detection in IoT ..." w:history="1">
        <w:r w:rsidRPr="00AB17CD">
          <w:rPr>
            <w:rStyle w:val="Hyperlink"/>
            <w:rFonts w:asciiTheme="majorBidi" w:hAnsiTheme="majorBidi" w:cstheme="majorBidi"/>
          </w:rPr>
          <w:t>arXiv</w:t>
        </w:r>
      </w:hyperlink>
      <w:r w:rsidRPr="00AB17CD">
        <w:rPr>
          <w:rFonts w:asciiTheme="majorBidi" w:hAnsiTheme="majorBidi" w:cstheme="majorBidi"/>
        </w:rPr>
        <w:t>)</w:t>
      </w:r>
    </w:p>
    <w:p w14:paraId="47199012" w14:textId="65980992" w:rsidR="00A433FE" w:rsidRPr="00AB17CD" w:rsidRDefault="00AB17CD" w:rsidP="00AB17CD">
      <w:pPr>
        <w:numPr>
          <w:ilvl w:val="0"/>
          <w:numId w:val="8"/>
        </w:numPr>
        <w:spacing w:line="360" w:lineRule="auto"/>
        <w:jc w:val="both"/>
        <w:rPr>
          <w:rFonts w:asciiTheme="majorBidi" w:hAnsiTheme="majorBidi" w:cstheme="majorBidi"/>
        </w:rPr>
      </w:pPr>
      <w:r w:rsidRPr="00AB17CD">
        <w:rPr>
          <w:rFonts w:asciiTheme="majorBidi" w:hAnsiTheme="majorBidi" w:cstheme="majorBidi"/>
          <w:b/>
          <w:bCs/>
        </w:rPr>
        <w:t>H. Zhang, K. Zeng, and S. Lin</w:t>
      </w:r>
      <w:r w:rsidRPr="00AB17CD">
        <w:rPr>
          <w:rFonts w:asciiTheme="majorBidi" w:hAnsiTheme="majorBidi" w:cstheme="majorBidi"/>
        </w:rPr>
        <w:t xml:space="preserve">, “Federated graph neural network for fast anomaly detection in controller area networks,” </w:t>
      </w:r>
      <w:r w:rsidRPr="00AB17CD">
        <w:rPr>
          <w:rFonts w:asciiTheme="majorBidi" w:hAnsiTheme="majorBidi" w:cstheme="majorBidi"/>
          <w:i/>
          <w:iCs/>
        </w:rPr>
        <w:t>IEEE Transactions on Information Forensics and Security</w:t>
      </w:r>
      <w:r w:rsidRPr="00AB17CD">
        <w:rPr>
          <w:rFonts w:asciiTheme="majorBidi" w:hAnsiTheme="majorBidi" w:cstheme="majorBidi"/>
        </w:rPr>
        <w:t>, vol. 18, pp. 1566–1579, 2023. (</w:t>
      </w:r>
      <w:hyperlink r:id="rId14" w:tooltip="Federated Graph Neural Network for Fast Anomaly Detection in Controller ..." w:history="1">
        <w:r w:rsidRPr="00AB17CD">
          <w:rPr>
            <w:rStyle w:val="Hyperlink"/>
            <w:rFonts w:asciiTheme="majorBidi" w:hAnsiTheme="majorBidi" w:cstheme="majorBidi"/>
          </w:rPr>
          <w:t>CoLab</w:t>
        </w:r>
      </w:hyperlink>
      <w:r w:rsidRPr="00AB17CD">
        <w:rPr>
          <w:rFonts w:asciiTheme="majorBidi" w:hAnsiTheme="majorBidi" w:cstheme="majorBidi"/>
        </w:rPr>
        <w:t>)</w:t>
      </w:r>
    </w:p>
    <w:p w14:paraId="505D60AD" w14:textId="77777777" w:rsidR="007356DA" w:rsidRPr="00AB17CD" w:rsidRDefault="007356DA" w:rsidP="007356DA">
      <w:pPr>
        <w:spacing w:line="360" w:lineRule="auto"/>
        <w:ind w:left="360"/>
        <w:jc w:val="both"/>
        <w:rPr>
          <w:rFonts w:asciiTheme="majorBidi" w:hAnsiTheme="majorBidi" w:cstheme="majorBidi"/>
        </w:rPr>
      </w:pPr>
    </w:p>
    <w:sectPr w:rsidR="007356DA" w:rsidRPr="00AB17CD" w:rsidSect="00EE67AC">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72923"/>
    <w:multiLevelType w:val="hybridMultilevel"/>
    <w:tmpl w:val="9E6AF0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F515ACA"/>
    <w:multiLevelType w:val="hybridMultilevel"/>
    <w:tmpl w:val="8FBEE5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D59057A"/>
    <w:multiLevelType w:val="hybridMultilevel"/>
    <w:tmpl w:val="9E5A7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4F6F08"/>
    <w:multiLevelType w:val="hybridMultilevel"/>
    <w:tmpl w:val="FDCE51C2"/>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5F627E5B"/>
    <w:multiLevelType w:val="hybridMultilevel"/>
    <w:tmpl w:val="9F5C05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6995313"/>
    <w:multiLevelType w:val="multilevel"/>
    <w:tmpl w:val="B1E420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76EF7D95"/>
    <w:multiLevelType w:val="multilevel"/>
    <w:tmpl w:val="3FD4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3F5505"/>
    <w:multiLevelType w:val="multilevel"/>
    <w:tmpl w:val="E28A47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3979432">
    <w:abstractNumId w:val="0"/>
  </w:num>
  <w:num w:numId="2" w16cid:durableId="1699116860">
    <w:abstractNumId w:val="3"/>
  </w:num>
  <w:num w:numId="3" w16cid:durableId="1073963649">
    <w:abstractNumId w:val="6"/>
  </w:num>
  <w:num w:numId="4" w16cid:durableId="974675026">
    <w:abstractNumId w:val="7"/>
  </w:num>
  <w:num w:numId="5" w16cid:durableId="216743952">
    <w:abstractNumId w:val="4"/>
  </w:num>
  <w:num w:numId="6" w16cid:durableId="1941595394">
    <w:abstractNumId w:val="2"/>
  </w:num>
  <w:num w:numId="7" w16cid:durableId="1615136676">
    <w:abstractNumId w:val="1"/>
  </w:num>
  <w:num w:numId="8" w16cid:durableId="2930222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7AC"/>
    <w:rsid w:val="000D3DF5"/>
    <w:rsid w:val="000E6C56"/>
    <w:rsid w:val="00257144"/>
    <w:rsid w:val="00343E56"/>
    <w:rsid w:val="00351F89"/>
    <w:rsid w:val="003A74D1"/>
    <w:rsid w:val="003B00CA"/>
    <w:rsid w:val="00461C1F"/>
    <w:rsid w:val="005006B7"/>
    <w:rsid w:val="0070729C"/>
    <w:rsid w:val="007356DA"/>
    <w:rsid w:val="007F0A2B"/>
    <w:rsid w:val="00997325"/>
    <w:rsid w:val="00A433FE"/>
    <w:rsid w:val="00AB17CD"/>
    <w:rsid w:val="00AC3860"/>
    <w:rsid w:val="00C146B7"/>
    <w:rsid w:val="00C30E06"/>
    <w:rsid w:val="00C71265"/>
    <w:rsid w:val="00CF3418"/>
    <w:rsid w:val="00D40804"/>
    <w:rsid w:val="00D4245A"/>
    <w:rsid w:val="00DB18C5"/>
    <w:rsid w:val="00DE30B9"/>
    <w:rsid w:val="00EB7029"/>
    <w:rsid w:val="00EE67AC"/>
    <w:rsid w:val="00F32EB3"/>
    <w:rsid w:val="00F81529"/>
    <w:rsid w:val="00FA19BA"/>
    <w:rsid w:val="00FF3E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5DC85"/>
  <w15:chartTrackingRefBased/>
  <w15:docId w15:val="{1B9C84AE-2207-48B2-9786-706DB13A8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7AC"/>
  </w:style>
  <w:style w:type="paragraph" w:styleId="Heading1">
    <w:name w:val="heading 1"/>
    <w:basedOn w:val="Normal"/>
    <w:next w:val="Normal"/>
    <w:link w:val="Heading1Char"/>
    <w:uiPriority w:val="9"/>
    <w:qFormat/>
    <w:rsid w:val="00EE6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6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67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7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7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7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7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67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67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7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7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7AC"/>
    <w:rPr>
      <w:rFonts w:eastAsiaTheme="majorEastAsia" w:cstheme="majorBidi"/>
      <w:color w:val="272727" w:themeColor="text1" w:themeTint="D8"/>
    </w:rPr>
  </w:style>
  <w:style w:type="paragraph" w:styleId="Title">
    <w:name w:val="Title"/>
    <w:basedOn w:val="Normal"/>
    <w:next w:val="Normal"/>
    <w:link w:val="TitleChar"/>
    <w:uiPriority w:val="10"/>
    <w:qFormat/>
    <w:rsid w:val="00EE6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7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7AC"/>
    <w:pPr>
      <w:spacing w:before="160"/>
      <w:jc w:val="center"/>
    </w:pPr>
    <w:rPr>
      <w:i/>
      <w:iCs/>
      <w:color w:val="404040" w:themeColor="text1" w:themeTint="BF"/>
    </w:rPr>
  </w:style>
  <w:style w:type="character" w:customStyle="1" w:styleId="QuoteChar">
    <w:name w:val="Quote Char"/>
    <w:basedOn w:val="DefaultParagraphFont"/>
    <w:link w:val="Quote"/>
    <w:uiPriority w:val="29"/>
    <w:rsid w:val="00EE67AC"/>
    <w:rPr>
      <w:i/>
      <w:iCs/>
      <w:color w:val="404040" w:themeColor="text1" w:themeTint="BF"/>
    </w:rPr>
  </w:style>
  <w:style w:type="paragraph" w:styleId="ListParagraph">
    <w:name w:val="List Paragraph"/>
    <w:basedOn w:val="Normal"/>
    <w:uiPriority w:val="34"/>
    <w:qFormat/>
    <w:rsid w:val="00EE67AC"/>
    <w:pPr>
      <w:ind w:left="720"/>
      <w:contextualSpacing/>
    </w:pPr>
  </w:style>
  <w:style w:type="character" w:styleId="IntenseEmphasis">
    <w:name w:val="Intense Emphasis"/>
    <w:basedOn w:val="DefaultParagraphFont"/>
    <w:uiPriority w:val="21"/>
    <w:qFormat/>
    <w:rsid w:val="00EE67AC"/>
    <w:rPr>
      <w:i/>
      <w:iCs/>
      <w:color w:val="0F4761" w:themeColor="accent1" w:themeShade="BF"/>
    </w:rPr>
  </w:style>
  <w:style w:type="paragraph" w:styleId="IntenseQuote">
    <w:name w:val="Intense Quote"/>
    <w:basedOn w:val="Normal"/>
    <w:next w:val="Normal"/>
    <w:link w:val="IntenseQuoteChar"/>
    <w:uiPriority w:val="30"/>
    <w:qFormat/>
    <w:rsid w:val="00EE6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7AC"/>
    <w:rPr>
      <w:i/>
      <w:iCs/>
      <w:color w:val="0F4761" w:themeColor="accent1" w:themeShade="BF"/>
    </w:rPr>
  </w:style>
  <w:style w:type="character" w:styleId="IntenseReference">
    <w:name w:val="Intense Reference"/>
    <w:basedOn w:val="DefaultParagraphFont"/>
    <w:uiPriority w:val="32"/>
    <w:qFormat/>
    <w:rsid w:val="00EE67AC"/>
    <w:rPr>
      <w:b/>
      <w:bCs/>
      <w:smallCaps/>
      <w:color w:val="0F4761" w:themeColor="accent1" w:themeShade="BF"/>
      <w:spacing w:val="5"/>
    </w:rPr>
  </w:style>
  <w:style w:type="character" w:styleId="Hyperlink">
    <w:name w:val="Hyperlink"/>
    <w:basedOn w:val="DefaultParagraphFont"/>
    <w:uiPriority w:val="99"/>
    <w:unhideWhenUsed/>
    <w:rsid w:val="00AB17CD"/>
    <w:rPr>
      <w:color w:val="467886" w:themeColor="hyperlink"/>
      <w:u w:val="single"/>
    </w:rPr>
  </w:style>
  <w:style w:type="character" w:styleId="UnresolvedMention">
    <w:name w:val="Unresolved Mention"/>
    <w:basedOn w:val="DefaultParagraphFont"/>
    <w:uiPriority w:val="99"/>
    <w:semiHidden/>
    <w:unhideWhenUsed/>
    <w:rsid w:val="00AB17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1227-024-06471-5" TargetMode="External"/><Relationship Id="rId13" Type="http://schemas.openxmlformats.org/officeDocument/2006/relationships/hyperlink" Target="https://arxiv.org/html/2408.07152v1?utm_source=chatgpt.com" TargetMode="External"/><Relationship Id="rId3" Type="http://schemas.openxmlformats.org/officeDocument/2006/relationships/settings" Target="settings.xml"/><Relationship Id="rId7" Type="http://schemas.openxmlformats.org/officeDocument/2006/relationships/hyperlink" Target="https://arxiv.org/abs/2103.16329?utm_source=chatgpt.com" TargetMode="External"/><Relationship Id="rId12" Type="http://schemas.openxmlformats.org/officeDocument/2006/relationships/hyperlink" Target="https://link.springer.com/article/10.1007/s40747-025-02001-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blp.org/rec/journals/fgcs/KoroniotisMST19" TargetMode="External"/><Relationship Id="rId11" Type="http://schemas.openxmlformats.org/officeDocument/2006/relationships/hyperlink" Target="https://www.sciencedirect.com/science/article/pii/S1389128625004463?utm_source=chatgpt.com" TargetMode="External"/><Relationship Id="rId5" Type="http://schemas.openxmlformats.org/officeDocument/2006/relationships/hyperlink" Target="https://arxiv.org/pdf/1805.03409?utm_source=chatgpt.com" TargetMode="External"/><Relationship Id="rId15" Type="http://schemas.openxmlformats.org/officeDocument/2006/relationships/fontTable" Target="fontTable.xml"/><Relationship Id="rId10" Type="http://schemas.openxmlformats.org/officeDocument/2006/relationships/hyperlink" Target="https://mdpi-res.com/d_attachment/sensors/sensors-23-06305/article_deploy/sensors-23-06305-with-cover.pdf?version=1695721831&amp;utm_source=chatgpt.com" TargetMode="External"/><Relationship Id="rId4" Type="http://schemas.openxmlformats.org/officeDocument/2006/relationships/webSettings" Target="webSettings.xml"/><Relationship Id="rId9" Type="http://schemas.openxmlformats.org/officeDocument/2006/relationships/hyperlink" Target="https://link.springer.com/article/10.1007/s11227-024-06471-5" TargetMode="External"/><Relationship Id="rId14" Type="http://schemas.openxmlformats.org/officeDocument/2006/relationships/hyperlink" Target="https://colab.ws/articles/10.1109/tifs.2023.3240291?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265</TotalTime>
  <Pages>1</Pages>
  <Words>1689</Words>
  <Characters>9780</Characters>
  <Application>Microsoft Office Word</Application>
  <DocSecurity>0</DocSecurity>
  <Lines>141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Tareq ALalyani</dc:creator>
  <cp:keywords/>
  <dc:description/>
  <cp:lastModifiedBy>Tareq ALalyani</cp:lastModifiedBy>
  <cp:revision>16</cp:revision>
  <dcterms:created xsi:type="dcterms:W3CDTF">2025-11-25T06:48:00Z</dcterms:created>
  <dcterms:modified xsi:type="dcterms:W3CDTF">2025-11-25T17:56:00Z</dcterms:modified>
</cp:coreProperties>
</file>