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297BD" w14:textId="77777777" w:rsidR="00372012" w:rsidRPr="00372012" w:rsidRDefault="00372012" w:rsidP="00372012">
      <w:pPr>
        <w:bidi/>
        <w:jc w:val="center"/>
        <w:rPr>
          <w:rFonts w:ascii="Simplified Arabic" w:hAnsi="Simplified Arabic" w:cs="Simplified Arabic"/>
        </w:rPr>
      </w:pPr>
      <w:proofErr w:type="spellStart"/>
      <w:r w:rsidRPr="00372012">
        <w:rPr>
          <w:rFonts w:ascii="Simplified Arabic" w:hAnsi="Simplified Arabic" w:cs="Simplified Arabic"/>
          <w:b/>
        </w:rPr>
        <w:t>تقرير</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مدقق</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خارجي</w:t>
      </w:r>
      <w:proofErr w:type="spellEnd"/>
      <w:r w:rsidRPr="00372012">
        <w:rPr>
          <w:rFonts w:ascii="Simplified Arabic" w:hAnsi="Simplified Arabic" w:cs="Simplified Arabic"/>
          <w:b/>
        </w:rPr>
        <w:t xml:space="preserve"> – </w:t>
      </w:r>
      <w:proofErr w:type="spellStart"/>
      <w:r w:rsidRPr="00372012">
        <w:rPr>
          <w:rFonts w:ascii="Simplified Arabic" w:hAnsi="Simplified Arabic" w:cs="Simplified Arabic"/>
          <w:b/>
        </w:rPr>
        <w:t>مراجعة</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الفصل</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الأول</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التسليم</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النهائي</w:t>
      </w:r>
      <w:proofErr w:type="spellEnd"/>
      <w:r w:rsidRPr="00372012">
        <w:rPr>
          <w:rFonts w:ascii="Simplified Arabic" w:hAnsi="Simplified Arabic" w:cs="Simplified Arabic"/>
          <w:b/>
        </w:rPr>
        <w:t>)</w:t>
      </w:r>
    </w:p>
    <w:p w14:paraId="1A23E795" w14:textId="77777777" w:rsidR="00372012" w:rsidRPr="00372012" w:rsidRDefault="00372012" w:rsidP="00372012">
      <w:pPr>
        <w:bidi/>
        <w:jc w:val="center"/>
        <w:rPr>
          <w:rFonts w:ascii="Simplified Arabic" w:hAnsi="Simplified Arabic" w:cs="Simplified Arabic"/>
        </w:rPr>
      </w:pPr>
      <w:proofErr w:type="spellStart"/>
      <w:r w:rsidRPr="00372012">
        <w:rPr>
          <w:rFonts w:ascii="Simplified Arabic" w:hAnsi="Simplified Arabic" w:cs="Simplified Arabic"/>
        </w:rPr>
        <w:t>الطالبة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منى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المطيري</w:t>
      </w:r>
      <w:proofErr w:type="spellEnd"/>
    </w:p>
    <w:p w14:paraId="6E780243" w14:textId="77777777" w:rsidR="00372012" w:rsidRPr="00372012" w:rsidRDefault="00372012" w:rsidP="00372012">
      <w:pPr>
        <w:bidi/>
        <w:jc w:val="center"/>
        <w:rPr>
          <w:rFonts w:ascii="Simplified Arabic" w:hAnsi="Simplified Arabic" w:cs="Simplified Arabic"/>
        </w:rPr>
      </w:pPr>
      <w:proofErr w:type="spellStart"/>
      <w:r w:rsidRPr="00372012">
        <w:rPr>
          <w:rFonts w:ascii="Simplified Arabic" w:hAnsi="Simplified Arabic" w:cs="Simplified Arabic"/>
        </w:rPr>
        <w:t>عنوان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الحالي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تحليل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مستوى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نضج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التخطيط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الاستراتيجي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وأثره</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تعزيز</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التكامل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المؤسسي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دراسة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المنظمات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التابعة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لمجلس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التعاون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الخليجي</w:t>
      </w:r>
      <w:proofErr w:type="spellEnd"/>
    </w:p>
    <w:p w14:paraId="1F1F6AE1" w14:textId="77777777" w:rsidR="00372012" w:rsidRPr="00372012" w:rsidRDefault="00372012" w:rsidP="00372012">
      <w:pPr>
        <w:bidi/>
        <w:jc w:val="both"/>
        <w:rPr>
          <w:rFonts w:ascii="Simplified Arabic" w:hAnsi="Simplified Arabic" w:cs="Simplified Arabic"/>
        </w:rPr>
      </w:pPr>
    </w:p>
    <w:p w14:paraId="17B45227" w14:textId="2F50759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القرار</w:t>
      </w:r>
      <w:proofErr w:type="spellEnd"/>
      <w:r>
        <w:rPr>
          <w:rFonts w:ascii="Simplified Arabic" w:hAnsi="Simplified Arabic" w:cs="Simplified Arabic" w:hint="cs"/>
          <w:b/>
          <w:rtl/>
        </w:rPr>
        <w:t xml:space="preserve">: </w:t>
      </w:r>
      <w:proofErr w:type="spellStart"/>
      <w:r w:rsidRPr="00372012">
        <w:rPr>
          <w:rFonts w:ascii="Simplified Arabic" w:hAnsi="Simplified Arabic" w:cs="Simplified Arabic"/>
          <w:b/>
        </w:rPr>
        <w:t>قبول</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واعتماد</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الفصل</w:t>
      </w:r>
      <w:proofErr w:type="spellEnd"/>
    </w:p>
    <w:p w14:paraId="7BC06108" w14:textId="77777777" w:rsidR="00372012" w:rsidRPr="00372012" w:rsidRDefault="00372012" w:rsidP="00372012">
      <w:pPr>
        <w:bidi/>
        <w:jc w:val="both"/>
        <w:rPr>
          <w:rFonts w:ascii="Simplified Arabic" w:hAnsi="Simplified Arabic" w:cs="Simplified Arabic"/>
        </w:rPr>
      </w:pPr>
    </w:p>
    <w:p w14:paraId="1E5758F5"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ملخص</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تنفيذي</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للتقرير</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النهائي</w:t>
      </w:r>
      <w:proofErr w:type="spellEnd"/>
    </w:p>
    <w:p w14:paraId="0ACF5CB3" w14:textId="77777777" w:rsidR="00372012" w:rsidRDefault="00372012" w:rsidP="00372012">
      <w:pPr>
        <w:pStyle w:val="ListBullet"/>
        <w:tabs>
          <w:tab w:val="num" w:pos="360"/>
        </w:tabs>
        <w:bidi/>
        <w:ind w:left="360" w:hanging="360"/>
        <w:jc w:val="both"/>
        <w:rPr>
          <w:rFonts w:ascii="Simplified Arabic" w:hAnsi="Simplified Arabic" w:cs="Simplified Arabic"/>
        </w:rPr>
      </w:pPr>
      <w:proofErr w:type="spellStart"/>
      <w:r w:rsidRPr="00372012">
        <w:rPr>
          <w:rFonts w:ascii="Simplified Arabic" w:hAnsi="Simplified Arabic" w:cs="Simplified Arabic"/>
        </w:rPr>
        <w:t>تُ</w:t>
      </w:r>
      <w:proofErr w:type="spellEnd"/>
      <w:r>
        <w:rPr>
          <w:rFonts w:ascii="Simplified Arabic" w:hAnsi="Simplified Arabic" w:cs="Simplified Arabic"/>
          <w:rtl/>
        </w:rPr>
        <w:t>ظهر نسخة «التسليم النهائي» استجابة عالية لمعظم ملاحظات «التعديل الأول»، حيث تم تثبيت «الفجوة البحثية» في قسم مستقل، وصياغة مشكلة الدراسة وتساؤلاتها بصورة سببية واضحة مع سؤال رئيسي وأسئلة فرعية تغطي الأبعاد الخمسة لمتغير النضج</w:t>
      </w:r>
      <w:r>
        <w:rPr>
          <w:rFonts w:ascii="Simplified Arabic" w:hAnsi="Simplified Arabic" w:cs="Simplified Arabic"/>
        </w:rPr>
        <w:t>.</w:t>
      </w:r>
    </w:p>
    <w:p w14:paraId="09CC1784" w14:textId="77777777" w:rsidR="00372012" w:rsidRDefault="00372012" w:rsidP="00372012">
      <w:pPr>
        <w:pStyle w:val="ListBullet"/>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أُغلق بند خطة التحليل الإحصائي بإضافة فقرة مستقلة بعنوان «ملامح منهجية الدراسة وخطة التحليل الإحصائي»، وتضمين قيد التصميم المقطعي صراحة ضمن الحدود المنهجية مع توصية بدراسات طولية/مختلطة مستقبلًا</w:t>
      </w:r>
      <w:r>
        <w:rPr>
          <w:rFonts w:ascii="Simplified Arabic" w:hAnsi="Simplified Arabic" w:cs="Simplified Arabic"/>
        </w:rPr>
        <w:t>.</w:t>
      </w:r>
    </w:p>
    <w:p w14:paraId="55FC5146" w14:textId="4D45C413" w:rsidR="00372012" w:rsidRPr="00372012" w:rsidRDefault="00372012" w:rsidP="00372012">
      <w:pPr>
        <w:pStyle w:val="ListBullet"/>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تبقى ملاحظات تحسين تحريرية وشكلية قبل الإخراج النهائي، وهي لا تمس جوهر اعتماد الفصل</w:t>
      </w:r>
      <w:r>
        <w:rPr>
          <w:rFonts w:ascii="Simplified Arabic" w:hAnsi="Simplified Arabic" w:cs="Simplified Arabic"/>
        </w:rPr>
        <w:t xml:space="preserve"> (</w:t>
      </w:r>
      <w:r>
        <w:rPr>
          <w:rFonts w:ascii="Simplified Arabic" w:hAnsi="Simplified Arabic" w:cs="Simplified Arabic"/>
          <w:rtl/>
        </w:rPr>
        <w:t>دمج تكرار محدود في عرض الفجوة، تقصير بعض الفقرات الطويلة، ومراجعة توثيق/مراجع لضبط الأخطاء الطباعية والروابط</w:t>
      </w:r>
      <w:r>
        <w:rPr>
          <w:rFonts w:ascii="Simplified Arabic" w:hAnsi="Simplified Arabic" w:cs="Simplified Arabic"/>
        </w:rPr>
        <w:t>).</w:t>
      </w:r>
    </w:p>
    <w:p w14:paraId="4BC6C4F1" w14:textId="77777777" w:rsidR="00372012" w:rsidRPr="00372012" w:rsidRDefault="00372012" w:rsidP="00372012">
      <w:pPr>
        <w:bidi/>
        <w:jc w:val="both"/>
        <w:rPr>
          <w:rFonts w:ascii="Simplified Arabic" w:hAnsi="Simplified Arabic" w:cs="Simplified Arabic"/>
        </w:rPr>
      </w:pPr>
    </w:p>
    <w:tbl>
      <w:tblPr>
        <w:tblStyle w:val="TableGrid"/>
        <w:bidiVisual/>
        <w:tblW w:w="0" w:type="auto"/>
        <w:tblLook w:val="04A0" w:firstRow="1" w:lastRow="0" w:firstColumn="1" w:lastColumn="0" w:noHBand="0" w:noVBand="1"/>
      </w:tblPr>
      <w:tblGrid>
        <w:gridCol w:w="1233"/>
        <w:gridCol w:w="2207"/>
        <w:gridCol w:w="2176"/>
        <w:gridCol w:w="1109"/>
        <w:gridCol w:w="3092"/>
        <w:gridCol w:w="1158"/>
        <w:gridCol w:w="1255"/>
      </w:tblGrid>
      <w:tr w:rsidR="00372012" w:rsidRPr="00372012" w14:paraId="3DED3FBE" w14:textId="77777777" w:rsidTr="00372012">
        <w:trPr>
          <w:tblHeader/>
        </w:trPr>
        <w:tc>
          <w:tcPr>
            <w:tcW w:w="1361" w:type="dxa"/>
          </w:tcPr>
          <w:p w14:paraId="237E3B94"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lastRenderedPageBreak/>
              <w:t>رقم</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الملاحظة</w:t>
            </w:r>
            <w:proofErr w:type="spellEnd"/>
          </w:p>
        </w:tc>
        <w:tc>
          <w:tcPr>
            <w:tcW w:w="3175" w:type="dxa"/>
          </w:tcPr>
          <w:p w14:paraId="3CC05111"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جوهر</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المتطلب</w:t>
            </w:r>
            <w:proofErr w:type="spellEnd"/>
          </w:p>
        </w:tc>
        <w:tc>
          <w:tcPr>
            <w:tcW w:w="3742" w:type="dxa"/>
          </w:tcPr>
          <w:p w14:paraId="38F2CAC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الدليل</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من</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التسليم</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النهائي</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صفحات</w:t>
            </w:r>
            <w:proofErr w:type="spellEnd"/>
            <w:r w:rsidRPr="00372012">
              <w:rPr>
                <w:rFonts w:ascii="Simplified Arabic" w:hAnsi="Simplified Arabic" w:cs="Simplified Arabic"/>
                <w:b/>
              </w:rPr>
              <w:t>/</w:t>
            </w:r>
            <w:proofErr w:type="spellStart"/>
            <w:r w:rsidRPr="00372012">
              <w:rPr>
                <w:rFonts w:ascii="Simplified Arabic" w:hAnsi="Simplified Arabic" w:cs="Simplified Arabic"/>
                <w:b/>
              </w:rPr>
              <w:t>مواضع</w:t>
            </w:r>
            <w:proofErr w:type="spellEnd"/>
            <w:r w:rsidRPr="00372012">
              <w:rPr>
                <w:rFonts w:ascii="Simplified Arabic" w:hAnsi="Simplified Arabic" w:cs="Simplified Arabic"/>
                <w:b/>
              </w:rPr>
              <w:t>)</w:t>
            </w:r>
          </w:p>
        </w:tc>
        <w:tc>
          <w:tcPr>
            <w:tcW w:w="1701" w:type="dxa"/>
          </w:tcPr>
          <w:p w14:paraId="5559E05A"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درجة</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الالتزام</w:t>
            </w:r>
            <w:proofErr w:type="spellEnd"/>
          </w:p>
        </w:tc>
        <w:tc>
          <w:tcPr>
            <w:tcW w:w="6236" w:type="dxa"/>
          </w:tcPr>
          <w:p w14:paraId="7400AF0A"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إرشادات</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الإغلاق</w:t>
            </w:r>
            <w:proofErr w:type="spellEnd"/>
          </w:p>
        </w:tc>
        <w:tc>
          <w:tcPr>
            <w:tcW w:w="1361" w:type="dxa"/>
          </w:tcPr>
          <w:p w14:paraId="5948045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الأهمية</w:t>
            </w:r>
            <w:proofErr w:type="spellEnd"/>
          </w:p>
        </w:tc>
        <w:tc>
          <w:tcPr>
            <w:tcW w:w="1814" w:type="dxa"/>
          </w:tcPr>
          <w:p w14:paraId="3ADCA68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قرار</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الإغلاق</w:t>
            </w:r>
            <w:proofErr w:type="spellEnd"/>
          </w:p>
        </w:tc>
      </w:tr>
      <w:tr w:rsidR="00372012" w:rsidRPr="00372012" w14:paraId="4825A560" w14:textId="77777777" w:rsidTr="00372012">
        <w:tc>
          <w:tcPr>
            <w:tcW w:w="2069" w:type="dxa"/>
          </w:tcPr>
          <w:p w14:paraId="51B3266D"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م1</w:t>
            </w:r>
          </w:p>
        </w:tc>
        <w:tc>
          <w:tcPr>
            <w:tcW w:w="2069" w:type="dxa"/>
          </w:tcPr>
          <w:p w14:paraId="60D60B99"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دمج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التكرار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المحدود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صياغة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الفجوة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واعتماد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واحدة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مركّزة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قابلة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للاستشهاد</w:t>
            </w:r>
            <w:proofErr w:type="spellEnd"/>
            <w:r w:rsidRPr="00372012">
              <w:rPr>
                <w:rFonts w:ascii="Simplified Arabic" w:hAnsi="Simplified Arabic" w:cs="Simplified Arabic"/>
              </w:rPr>
              <w:t>.</w:t>
            </w:r>
          </w:p>
        </w:tc>
        <w:tc>
          <w:tcPr>
            <w:tcW w:w="2069" w:type="dxa"/>
          </w:tcPr>
          <w:p w14:paraId="0E87CAEC"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وجود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قسم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الفجوة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البحثية</w:t>
            </w:r>
            <w:proofErr w:type="spellEnd"/>
            <w:r w:rsidRPr="00372012">
              <w:rPr>
                <w:rFonts w:ascii="Simplified Arabic" w:hAnsi="Simplified Arabic" w:cs="Simplified Arabic"/>
              </w:rPr>
              <w:t xml:space="preserve">» (ص3)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تكرار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معنى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قريب</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داخل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مشكلة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 xml:space="preserve"> (ص4).</w:t>
            </w:r>
          </w:p>
        </w:tc>
        <w:tc>
          <w:tcPr>
            <w:tcW w:w="2069" w:type="dxa"/>
          </w:tcPr>
          <w:p w14:paraId="0A806726" w14:textId="7726090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 xml:space="preserve"> </w:t>
            </w:r>
            <w:proofErr w:type="spellStart"/>
            <w:r w:rsidRPr="00372012">
              <w:rPr>
                <w:rFonts w:ascii="Simplified Arabic" w:hAnsi="Simplified Arabic" w:cs="Simplified Arabic"/>
              </w:rPr>
              <w:t>ملتزم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جزئيًا</w:t>
            </w:r>
            <w:proofErr w:type="spellEnd"/>
          </w:p>
        </w:tc>
        <w:tc>
          <w:tcPr>
            <w:tcW w:w="2069" w:type="dxa"/>
          </w:tcPr>
          <w:p w14:paraId="7B01E51B"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الإبقاء</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قسم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الفجوة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البحثية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اختصار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التكرار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داخل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مشكلة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سطر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واحد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يُحيل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مباشرة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الفجوة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دون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إعادة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صياغتها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مرتين</w:t>
            </w:r>
            <w:proofErr w:type="spellEnd"/>
            <w:r w:rsidRPr="00372012">
              <w:rPr>
                <w:rFonts w:ascii="Simplified Arabic" w:hAnsi="Simplified Arabic" w:cs="Simplified Arabic"/>
              </w:rPr>
              <w:t>.</w:t>
            </w:r>
          </w:p>
        </w:tc>
        <w:tc>
          <w:tcPr>
            <w:tcW w:w="2069" w:type="dxa"/>
          </w:tcPr>
          <w:p w14:paraId="12BF47E1"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متوسط</w:t>
            </w:r>
            <w:proofErr w:type="spellEnd"/>
          </w:p>
        </w:tc>
        <w:tc>
          <w:tcPr>
            <w:tcW w:w="2069" w:type="dxa"/>
          </w:tcPr>
          <w:p w14:paraId="4F353B02"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مفتوح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تحسيني</w:t>
            </w:r>
            <w:proofErr w:type="spellEnd"/>
            <w:r w:rsidRPr="00372012">
              <w:rPr>
                <w:rFonts w:ascii="Simplified Arabic" w:hAnsi="Simplified Arabic" w:cs="Simplified Arabic"/>
              </w:rPr>
              <w:t>)</w:t>
            </w:r>
          </w:p>
        </w:tc>
      </w:tr>
      <w:tr w:rsidR="00372012" w:rsidRPr="00372012" w14:paraId="26DA9409" w14:textId="77777777" w:rsidTr="00372012">
        <w:tc>
          <w:tcPr>
            <w:tcW w:w="2069" w:type="dxa"/>
          </w:tcPr>
          <w:p w14:paraId="6746320F"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م2</w:t>
            </w:r>
          </w:p>
        </w:tc>
        <w:tc>
          <w:tcPr>
            <w:tcW w:w="2069" w:type="dxa"/>
          </w:tcPr>
          <w:p w14:paraId="0AFB4FA8"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تثبيت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نص</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مشكلة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ومسارها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السببي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واستخدامه</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كما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هو</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لاحقًا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الملخص</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المنهجية</w:t>
            </w:r>
            <w:proofErr w:type="spellEnd"/>
            <w:r w:rsidRPr="00372012">
              <w:rPr>
                <w:rFonts w:ascii="Simplified Arabic" w:hAnsi="Simplified Arabic" w:cs="Simplified Arabic"/>
              </w:rPr>
              <w:t>).</w:t>
            </w:r>
          </w:p>
        </w:tc>
        <w:tc>
          <w:tcPr>
            <w:tcW w:w="2069" w:type="dxa"/>
          </w:tcPr>
          <w:p w14:paraId="662B8A37"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صياغة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واضحة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للمشكلة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سؤال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رئيس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وأسئلة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فرعية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مباشرة</w:t>
            </w:r>
            <w:proofErr w:type="spellEnd"/>
            <w:r w:rsidRPr="00372012">
              <w:rPr>
                <w:rFonts w:ascii="Simplified Arabic" w:hAnsi="Simplified Arabic" w:cs="Simplified Arabic"/>
              </w:rPr>
              <w:t xml:space="preserve"> (ص4–5).</w:t>
            </w:r>
          </w:p>
        </w:tc>
        <w:tc>
          <w:tcPr>
            <w:tcW w:w="2069" w:type="dxa"/>
          </w:tcPr>
          <w:p w14:paraId="2F6243F0" w14:textId="52FC2190"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67D50D80"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اعتماد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نفس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الصياغة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عند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عرض</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المشكلة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الثالث</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ملخص</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w:t>
            </w:r>
          </w:p>
        </w:tc>
        <w:tc>
          <w:tcPr>
            <w:tcW w:w="2069" w:type="dxa"/>
          </w:tcPr>
          <w:p w14:paraId="7373D3FE"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حرج</w:t>
            </w:r>
            <w:proofErr w:type="spellEnd"/>
          </w:p>
        </w:tc>
        <w:tc>
          <w:tcPr>
            <w:tcW w:w="2069" w:type="dxa"/>
          </w:tcPr>
          <w:p w14:paraId="3D98B813"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510C1D25" w14:textId="77777777" w:rsidTr="00372012">
        <w:tc>
          <w:tcPr>
            <w:tcW w:w="2069" w:type="dxa"/>
          </w:tcPr>
          <w:p w14:paraId="2A6DDCA9"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م3</w:t>
            </w:r>
          </w:p>
        </w:tc>
        <w:tc>
          <w:tcPr>
            <w:tcW w:w="2069" w:type="dxa"/>
          </w:tcPr>
          <w:p w14:paraId="53B70C7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الحفاظ</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اتساق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الهدف</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العام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مكانيًا</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زمانيًا</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منهجيًا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عبر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الفصول</w:t>
            </w:r>
            <w:proofErr w:type="spellEnd"/>
            <w:r w:rsidRPr="00372012">
              <w:rPr>
                <w:rFonts w:ascii="Simplified Arabic" w:hAnsi="Simplified Arabic" w:cs="Simplified Arabic"/>
              </w:rPr>
              <w:t>.</w:t>
            </w:r>
          </w:p>
        </w:tc>
        <w:tc>
          <w:tcPr>
            <w:tcW w:w="2069" w:type="dxa"/>
          </w:tcPr>
          <w:p w14:paraId="30673A75"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الهدف</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العام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يتضمن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أثر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نضج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التخطيط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بأبعاده</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الخمسة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التكامل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المؤسسي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خلال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عام</w:t>
            </w:r>
            <w:proofErr w:type="spellEnd"/>
            <w:r w:rsidRPr="00372012">
              <w:rPr>
                <w:rFonts w:ascii="Simplified Arabic" w:hAnsi="Simplified Arabic" w:cs="Simplified Arabic"/>
              </w:rPr>
              <w:t xml:space="preserve"> 2026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تصميم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مقطعي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واستبانة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ليكرت</w:t>
            </w:r>
            <w:proofErr w:type="spellEnd"/>
            <w:r w:rsidRPr="00372012">
              <w:rPr>
                <w:rFonts w:ascii="Simplified Arabic" w:hAnsi="Simplified Arabic" w:cs="Simplified Arabic"/>
              </w:rPr>
              <w:t xml:space="preserve"> (ص7).</w:t>
            </w:r>
          </w:p>
        </w:tc>
        <w:tc>
          <w:tcPr>
            <w:tcW w:w="2069" w:type="dxa"/>
          </w:tcPr>
          <w:p w14:paraId="033A5793" w14:textId="2DA07B0A"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703E574D"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التأكد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لاحقًا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الثالث</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يذكر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نفس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السنة</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التصميم</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الأداة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دون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اختلاف</w:t>
            </w:r>
            <w:proofErr w:type="spellEnd"/>
            <w:r w:rsidRPr="00372012">
              <w:rPr>
                <w:rFonts w:ascii="Simplified Arabic" w:hAnsi="Simplified Arabic" w:cs="Simplified Arabic"/>
              </w:rPr>
              <w:t>.</w:t>
            </w:r>
          </w:p>
        </w:tc>
        <w:tc>
          <w:tcPr>
            <w:tcW w:w="2069" w:type="dxa"/>
          </w:tcPr>
          <w:p w14:paraId="22A807F5"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حرج</w:t>
            </w:r>
            <w:proofErr w:type="spellEnd"/>
          </w:p>
        </w:tc>
        <w:tc>
          <w:tcPr>
            <w:tcW w:w="2069" w:type="dxa"/>
          </w:tcPr>
          <w:p w14:paraId="23460A7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34F8DEDA" w14:textId="77777777" w:rsidTr="00372012">
        <w:tc>
          <w:tcPr>
            <w:tcW w:w="2069" w:type="dxa"/>
          </w:tcPr>
          <w:p w14:paraId="58C6EAD5"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م4</w:t>
            </w:r>
          </w:p>
        </w:tc>
        <w:tc>
          <w:tcPr>
            <w:tcW w:w="2069" w:type="dxa"/>
          </w:tcPr>
          <w:p w14:paraId="622BD7C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إبقاء</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الفرضيات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بصياغة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نظرية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ونقل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تفاصيل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lastRenderedPageBreak/>
              <w:t>الاختبارات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مستقلة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لخطة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التحليل</w:t>
            </w:r>
            <w:proofErr w:type="spellEnd"/>
            <w:r w:rsidRPr="00372012">
              <w:rPr>
                <w:rFonts w:ascii="Simplified Arabic" w:hAnsi="Simplified Arabic" w:cs="Simplified Arabic"/>
              </w:rPr>
              <w:t>.</w:t>
            </w:r>
          </w:p>
        </w:tc>
        <w:tc>
          <w:tcPr>
            <w:tcW w:w="2069" w:type="dxa"/>
          </w:tcPr>
          <w:p w14:paraId="4701C46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lastRenderedPageBreak/>
              <w:t>الفرضيات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صيغت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نظريةً</w:t>
            </w:r>
            <w:proofErr w:type="spellEnd"/>
            <w:r w:rsidRPr="00372012">
              <w:rPr>
                <w:rFonts w:ascii="Simplified Arabic" w:hAnsi="Simplified Arabic" w:cs="Simplified Arabic"/>
              </w:rPr>
              <w:t xml:space="preserve"> (H1 وH1a–H1e) </w:t>
            </w:r>
            <w:proofErr w:type="spellStart"/>
            <w:r w:rsidRPr="00372012">
              <w:rPr>
                <w:rFonts w:ascii="Simplified Arabic" w:hAnsi="Simplified Arabic" w:cs="Simplified Arabic"/>
              </w:rPr>
              <w:t>دون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إدراج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تفاصيل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الاختبار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داخلها</w:t>
            </w:r>
            <w:proofErr w:type="spellEnd"/>
            <w:r w:rsidRPr="00372012">
              <w:rPr>
                <w:rFonts w:ascii="Simplified Arabic" w:hAnsi="Simplified Arabic" w:cs="Simplified Arabic"/>
              </w:rPr>
              <w:t xml:space="preserve"> (ص11). </w:t>
            </w:r>
            <w:proofErr w:type="spellStart"/>
            <w:r w:rsidRPr="00372012">
              <w:rPr>
                <w:rFonts w:ascii="Simplified Arabic" w:hAnsi="Simplified Arabic" w:cs="Simplified Arabic"/>
              </w:rPr>
              <w:t>وخطة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lastRenderedPageBreak/>
              <w:t>التحليل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ذكرت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مستقلة</w:t>
            </w:r>
            <w:proofErr w:type="spellEnd"/>
            <w:r w:rsidRPr="00372012">
              <w:rPr>
                <w:rFonts w:ascii="Simplified Arabic" w:hAnsi="Simplified Arabic" w:cs="Simplified Arabic"/>
              </w:rPr>
              <w:t xml:space="preserve"> (ص22).</w:t>
            </w:r>
          </w:p>
        </w:tc>
        <w:tc>
          <w:tcPr>
            <w:tcW w:w="2069" w:type="dxa"/>
          </w:tcPr>
          <w:p w14:paraId="29D9B9AE" w14:textId="060B6D72"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lastRenderedPageBreak/>
              <w:t>ملتزم</w:t>
            </w:r>
            <w:proofErr w:type="spellEnd"/>
          </w:p>
        </w:tc>
        <w:tc>
          <w:tcPr>
            <w:tcW w:w="2069" w:type="dxa"/>
          </w:tcPr>
          <w:p w14:paraId="20B51C82"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عند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كتابة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الثالث</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اربط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فرضية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باختبارها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ضمن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جدول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فرضية</w:t>
            </w:r>
            <w:proofErr w:type="spellEnd"/>
            <w:r w:rsidRPr="00372012">
              <w:rPr>
                <w:rFonts w:ascii="Simplified Arabic" w:hAnsi="Simplified Arabic" w:cs="Simplified Arabic"/>
              </w:rPr>
              <w:t xml:space="preserve"> </w:t>
            </w:r>
            <w:r w:rsidRPr="00372012">
              <w:rPr>
                <w:rFonts w:ascii="Times New Roman" w:hAnsi="Times New Roman" w:cs="Times New Roman"/>
              </w:rPr>
              <w:t>↔</w:t>
            </w:r>
            <w:r w:rsidRPr="00372012">
              <w:rPr>
                <w:rFonts w:ascii="Simplified Arabic" w:hAnsi="Simplified Arabic" w:cs="Simplified Arabic"/>
              </w:rPr>
              <w:t xml:space="preserve"> </w:t>
            </w:r>
            <w:proofErr w:type="spellStart"/>
            <w:r w:rsidRPr="00372012">
              <w:rPr>
                <w:rFonts w:ascii="Simplified Arabic" w:hAnsi="Simplified Arabic" w:cs="Simplified Arabic"/>
              </w:rPr>
              <w:t>اختبار</w:t>
            </w:r>
            <w:proofErr w:type="spellEnd"/>
            <w:r w:rsidRPr="00372012">
              <w:rPr>
                <w:rFonts w:ascii="Simplified Arabic" w:hAnsi="Simplified Arabic" w:cs="Simplified Arabic"/>
              </w:rPr>
              <w:t xml:space="preserve"> </w:t>
            </w:r>
            <w:r w:rsidRPr="00372012">
              <w:rPr>
                <w:rFonts w:ascii="Times New Roman" w:hAnsi="Times New Roman" w:cs="Times New Roman"/>
              </w:rPr>
              <w:t>↔</w:t>
            </w:r>
            <w:r w:rsidRPr="00372012">
              <w:rPr>
                <w:rFonts w:ascii="Simplified Arabic" w:hAnsi="Simplified Arabic" w:cs="Simplified Arabic"/>
              </w:rPr>
              <w:t xml:space="preserve"> </w:t>
            </w:r>
            <w:proofErr w:type="spellStart"/>
            <w:r w:rsidRPr="00372012">
              <w:rPr>
                <w:rFonts w:ascii="Simplified Arabic" w:hAnsi="Simplified Arabic" w:cs="Simplified Arabic"/>
              </w:rPr>
              <w:t>متغيرات</w:t>
            </w:r>
            <w:proofErr w:type="spellEnd"/>
            <w:r w:rsidRPr="00372012">
              <w:rPr>
                <w:rFonts w:ascii="Simplified Arabic" w:hAnsi="Simplified Arabic" w:cs="Simplified Arabic"/>
              </w:rPr>
              <w:t>).</w:t>
            </w:r>
          </w:p>
        </w:tc>
        <w:tc>
          <w:tcPr>
            <w:tcW w:w="2069" w:type="dxa"/>
          </w:tcPr>
          <w:p w14:paraId="5F1367F7"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حرج</w:t>
            </w:r>
            <w:proofErr w:type="spellEnd"/>
          </w:p>
        </w:tc>
        <w:tc>
          <w:tcPr>
            <w:tcW w:w="2069" w:type="dxa"/>
          </w:tcPr>
          <w:p w14:paraId="0688462D"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1A7DE130" w14:textId="77777777" w:rsidTr="00372012">
        <w:tc>
          <w:tcPr>
            <w:tcW w:w="2069" w:type="dxa"/>
          </w:tcPr>
          <w:p w14:paraId="4A8A1501"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م5</w:t>
            </w:r>
          </w:p>
        </w:tc>
        <w:tc>
          <w:tcPr>
            <w:tcW w:w="2069" w:type="dxa"/>
          </w:tcPr>
          <w:p w14:paraId="2E54AFF7"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تعزيز</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التعريفات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الإجرائية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بإظهار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أبعاد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المتغيرين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ومثال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بند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بعد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عند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الحاجة</w:t>
            </w:r>
            <w:proofErr w:type="spellEnd"/>
            <w:r w:rsidRPr="00372012">
              <w:rPr>
                <w:rFonts w:ascii="Simplified Arabic" w:hAnsi="Simplified Arabic" w:cs="Simplified Arabic"/>
              </w:rPr>
              <w:t>).</w:t>
            </w:r>
          </w:p>
        </w:tc>
        <w:tc>
          <w:tcPr>
            <w:tcW w:w="2069" w:type="dxa"/>
          </w:tcPr>
          <w:p w14:paraId="01EF6017"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جدول</w:t>
            </w:r>
            <w:proofErr w:type="spellEnd"/>
            <w:r w:rsidRPr="00372012">
              <w:rPr>
                <w:rFonts w:ascii="Simplified Arabic" w:hAnsi="Simplified Arabic" w:cs="Simplified Arabic"/>
              </w:rPr>
              <w:t xml:space="preserve"> (1) </w:t>
            </w:r>
            <w:proofErr w:type="spellStart"/>
            <w:r w:rsidRPr="00372012">
              <w:rPr>
                <w:rFonts w:ascii="Simplified Arabic" w:hAnsi="Simplified Arabic" w:cs="Simplified Arabic"/>
              </w:rPr>
              <w:t>يضم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التعريفات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والأبعاد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ومثال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بند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لقياس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بعد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أبعاد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نضج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التخطيط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توضيح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التكامل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المؤسسي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يقاس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كمؤشر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واحد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كلي</w:t>
            </w:r>
            <w:proofErr w:type="spellEnd"/>
            <w:r w:rsidRPr="00372012">
              <w:rPr>
                <w:rFonts w:ascii="Simplified Arabic" w:hAnsi="Simplified Arabic" w:cs="Simplified Arabic"/>
              </w:rPr>
              <w:t xml:space="preserve"> (ص15–17).</w:t>
            </w:r>
          </w:p>
        </w:tc>
        <w:tc>
          <w:tcPr>
            <w:tcW w:w="2069" w:type="dxa"/>
          </w:tcPr>
          <w:p w14:paraId="5745FF29" w14:textId="7F72731F"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335AB990"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يُستحسن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إضافة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جملة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تبريرية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موجزة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داخل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الثالث</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تشرح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سبب</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قياس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التكامل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كمؤشر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كلي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دون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أبعاد</w:t>
            </w:r>
            <w:proofErr w:type="spellEnd"/>
            <w:r w:rsidRPr="00372012">
              <w:rPr>
                <w:rFonts w:ascii="Simplified Arabic" w:hAnsi="Simplified Arabic" w:cs="Simplified Arabic"/>
              </w:rPr>
              <w:t>.</w:t>
            </w:r>
          </w:p>
        </w:tc>
        <w:tc>
          <w:tcPr>
            <w:tcW w:w="2069" w:type="dxa"/>
          </w:tcPr>
          <w:p w14:paraId="3A8DA8D9"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متوسط</w:t>
            </w:r>
            <w:proofErr w:type="spellEnd"/>
          </w:p>
        </w:tc>
        <w:tc>
          <w:tcPr>
            <w:tcW w:w="2069" w:type="dxa"/>
          </w:tcPr>
          <w:p w14:paraId="67935702"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2A89955E" w14:textId="77777777" w:rsidTr="00372012">
        <w:tc>
          <w:tcPr>
            <w:tcW w:w="2069" w:type="dxa"/>
          </w:tcPr>
          <w:p w14:paraId="6A34B2C5"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م6</w:t>
            </w:r>
          </w:p>
        </w:tc>
        <w:tc>
          <w:tcPr>
            <w:tcW w:w="2069" w:type="dxa"/>
          </w:tcPr>
          <w:p w14:paraId="02BB229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ذكر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قيد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التصميم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المقطعي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صراحةً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عدم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تتبع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التغير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عبر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الزمن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واقتراح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دراسات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مستقبلية</w:t>
            </w:r>
            <w:proofErr w:type="spellEnd"/>
            <w:r w:rsidRPr="00372012">
              <w:rPr>
                <w:rFonts w:ascii="Simplified Arabic" w:hAnsi="Simplified Arabic" w:cs="Simplified Arabic"/>
              </w:rPr>
              <w:t>.</w:t>
            </w:r>
          </w:p>
        </w:tc>
        <w:tc>
          <w:tcPr>
            <w:tcW w:w="2069" w:type="dxa"/>
          </w:tcPr>
          <w:p w14:paraId="602A80F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ورد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نص</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صريح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بأن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التصميم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المقطعي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يسمح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باستنتاج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السببية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الزمنية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أو</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تتبع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التغير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توصية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بتصميم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طولي</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مختلط</w:t>
            </w:r>
            <w:proofErr w:type="spellEnd"/>
            <w:r w:rsidRPr="00372012">
              <w:rPr>
                <w:rFonts w:ascii="Simplified Arabic" w:hAnsi="Simplified Arabic" w:cs="Simplified Arabic"/>
              </w:rPr>
              <w:t xml:space="preserve"> (ص19–20).</w:t>
            </w:r>
          </w:p>
        </w:tc>
        <w:tc>
          <w:tcPr>
            <w:tcW w:w="2069" w:type="dxa"/>
          </w:tcPr>
          <w:p w14:paraId="59A3B2CB" w14:textId="64B75BC1"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780F05C3"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w:t>
            </w:r>
          </w:p>
        </w:tc>
        <w:tc>
          <w:tcPr>
            <w:tcW w:w="2069" w:type="dxa"/>
          </w:tcPr>
          <w:p w14:paraId="735CF8E1"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حرج</w:t>
            </w:r>
            <w:proofErr w:type="spellEnd"/>
          </w:p>
        </w:tc>
        <w:tc>
          <w:tcPr>
            <w:tcW w:w="2069" w:type="dxa"/>
          </w:tcPr>
          <w:p w14:paraId="50C4D76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6B20C9CF" w14:textId="77777777" w:rsidTr="00372012">
        <w:tc>
          <w:tcPr>
            <w:tcW w:w="2069" w:type="dxa"/>
          </w:tcPr>
          <w:p w14:paraId="7B33FB08"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lastRenderedPageBreak/>
              <w:t>م7</w:t>
            </w:r>
          </w:p>
        </w:tc>
        <w:tc>
          <w:tcPr>
            <w:tcW w:w="2069" w:type="dxa"/>
          </w:tcPr>
          <w:p w14:paraId="1432517A"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إضافة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مستقلة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تلخص</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مسار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التحليل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الإحصائي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وصفية</w:t>
            </w:r>
            <w:proofErr w:type="spellEnd"/>
            <w:r w:rsidRPr="00372012">
              <w:rPr>
                <w:rFonts w:ascii="Simplified Arabic" w:hAnsi="Simplified Arabic" w:cs="Simplified Arabic"/>
              </w:rPr>
              <w:t xml:space="preserve"> </w:t>
            </w:r>
            <w:r w:rsidRPr="00372012">
              <w:rPr>
                <w:rFonts w:ascii="Times New Roman" w:hAnsi="Times New Roman" w:cs="Times New Roman"/>
              </w:rPr>
              <w:t>→</w:t>
            </w:r>
            <w:r w:rsidRPr="00372012">
              <w:rPr>
                <w:rFonts w:ascii="Simplified Arabic" w:hAnsi="Simplified Arabic" w:cs="Simplified Arabic"/>
              </w:rPr>
              <w:t xml:space="preserve"> </w:t>
            </w:r>
            <w:proofErr w:type="spellStart"/>
            <w:r w:rsidRPr="00372012">
              <w:rPr>
                <w:rFonts w:ascii="Simplified Arabic" w:hAnsi="Simplified Arabic" w:cs="Simplified Arabic"/>
              </w:rPr>
              <w:t>ارتباط</w:t>
            </w:r>
            <w:proofErr w:type="spellEnd"/>
            <w:r w:rsidRPr="00372012">
              <w:rPr>
                <w:rFonts w:ascii="Simplified Arabic" w:hAnsi="Simplified Arabic" w:cs="Simplified Arabic"/>
              </w:rPr>
              <w:t xml:space="preserve"> </w:t>
            </w:r>
            <w:r w:rsidRPr="00372012">
              <w:rPr>
                <w:rFonts w:ascii="Times New Roman" w:hAnsi="Times New Roman" w:cs="Times New Roman"/>
              </w:rPr>
              <w:t>→</w:t>
            </w:r>
            <w:r w:rsidRPr="00372012">
              <w:rPr>
                <w:rFonts w:ascii="Simplified Arabic" w:hAnsi="Simplified Arabic" w:cs="Simplified Arabic"/>
              </w:rPr>
              <w:t xml:space="preserve"> </w:t>
            </w:r>
            <w:proofErr w:type="spellStart"/>
            <w:r w:rsidRPr="00372012">
              <w:rPr>
                <w:rFonts w:ascii="Simplified Arabic" w:hAnsi="Simplified Arabic" w:cs="Simplified Arabic"/>
              </w:rPr>
              <w:t>انحدار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بسيط</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متعدد</w:t>
            </w:r>
            <w:proofErr w:type="spellEnd"/>
            <w:r w:rsidRPr="00372012">
              <w:rPr>
                <w:rFonts w:ascii="Simplified Arabic" w:hAnsi="Simplified Arabic" w:cs="Simplified Arabic"/>
              </w:rPr>
              <w:t>).</w:t>
            </w:r>
          </w:p>
        </w:tc>
        <w:tc>
          <w:tcPr>
            <w:tcW w:w="2069" w:type="dxa"/>
          </w:tcPr>
          <w:p w14:paraId="696C7AA0"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إدراج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بعنوان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ملامح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منهجية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وخطة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التحليل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الإحصائي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تذكر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التصميم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والأداة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والتعداد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الشامل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ومسار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التحليل</w:t>
            </w:r>
            <w:proofErr w:type="spellEnd"/>
            <w:r w:rsidRPr="00372012">
              <w:rPr>
                <w:rFonts w:ascii="Simplified Arabic" w:hAnsi="Simplified Arabic" w:cs="Simplified Arabic"/>
              </w:rPr>
              <w:t xml:space="preserve"> (ص22).</w:t>
            </w:r>
          </w:p>
        </w:tc>
        <w:tc>
          <w:tcPr>
            <w:tcW w:w="2069" w:type="dxa"/>
          </w:tcPr>
          <w:p w14:paraId="01A94D01" w14:textId="6947DFBD"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56FBE30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يُستحسن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تحديد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برنامج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التحليل</w:t>
            </w:r>
            <w:proofErr w:type="spellEnd"/>
            <w:r w:rsidRPr="00372012">
              <w:rPr>
                <w:rFonts w:ascii="Simplified Arabic" w:hAnsi="Simplified Arabic" w:cs="Simplified Arabic"/>
              </w:rPr>
              <w:t xml:space="preserve"> (SPSS </w:t>
            </w:r>
            <w:proofErr w:type="spellStart"/>
            <w:r w:rsidRPr="00372012">
              <w:rPr>
                <w:rFonts w:ascii="Simplified Arabic" w:hAnsi="Simplified Arabic" w:cs="Simplified Arabic"/>
              </w:rPr>
              <w:t>مثلاً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الثالث</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وتثبيت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عتبة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الدلالة</w:t>
            </w:r>
            <w:proofErr w:type="spellEnd"/>
            <w:r w:rsidRPr="00372012">
              <w:rPr>
                <w:rFonts w:ascii="Simplified Arabic" w:hAnsi="Simplified Arabic" w:cs="Simplified Arabic"/>
              </w:rPr>
              <w:t>.</w:t>
            </w:r>
          </w:p>
        </w:tc>
        <w:tc>
          <w:tcPr>
            <w:tcW w:w="2069" w:type="dxa"/>
          </w:tcPr>
          <w:p w14:paraId="184137D9"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متوسط</w:t>
            </w:r>
            <w:proofErr w:type="spellEnd"/>
          </w:p>
        </w:tc>
        <w:tc>
          <w:tcPr>
            <w:tcW w:w="2069" w:type="dxa"/>
          </w:tcPr>
          <w:p w14:paraId="19083688"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1572F2E6" w14:textId="77777777" w:rsidTr="00372012">
        <w:tc>
          <w:tcPr>
            <w:tcW w:w="2069" w:type="dxa"/>
          </w:tcPr>
          <w:p w14:paraId="63EAF233"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م8</w:t>
            </w:r>
          </w:p>
        </w:tc>
        <w:tc>
          <w:tcPr>
            <w:tcW w:w="2069" w:type="dxa"/>
          </w:tcPr>
          <w:p w14:paraId="475A6CDD"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تقسيم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الفقرات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الطويلة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ومراجعة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لغوية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وتوثيقية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نهائية</w:t>
            </w:r>
            <w:proofErr w:type="spellEnd"/>
            <w:r w:rsidRPr="00372012">
              <w:rPr>
                <w:rFonts w:ascii="Simplified Arabic" w:hAnsi="Simplified Arabic" w:cs="Simplified Arabic"/>
              </w:rPr>
              <w:t xml:space="preserve"> (APA7).</w:t>
            </w:r>
          </w:p>
        </w:tc>
        <w:tc>
          <w:tcPr>
            <w:tcW w:w="2069" w:type="dxa"/>
          </w:tcPr>
          <w:p w14:paraId="730F280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تزال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بعض</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الفقرات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طويلة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نسبيًا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المقدمة</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الأهمية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وجود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أخطاء</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طباعية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المراجع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مثل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سنة</w:t>
            </w:r>
            <w:proofErr w:type="spellEnd"/>
            <w:r w:rsidRPr="00372012">
              <w:rPr>
                <w:rFonts w:ascii="Simplified Arabic" w:hAnsi="Simplified Arabic" w:cs="Simplified Arabic"/>
              </w:rPr>
              <w:t xml:space="preserve"> «20219»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مرجع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عربي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وروابط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تحتاج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ضبط</w:t>
            </w:r>
            <w:proofErr w:type="spellEnd"/>
            <w:r w:rsidRPr="00372012">
              <w:rPr>
                <w:rFonts w:ascii="Simplified Arabic" w:hAnsi="Simplified Arabic" w:cs="Simplified Arabic"/>
              </w:rPr>
              <w:t>) (ص2–6، ص24).</w:t>
            </w:r>
          </w:p>
        </w:tc>
        <w:tc>
          <w:tcPr>
            <w:tcW w:w="2069" w:type="dxa"/>
          </w:tcPr>
          <w:p w14:paraId="2780B61F" w14:textId="09353820"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 xml:space="preserve"> </w:t>
            </w:r>
            <w:proofErr w:type="spellStart"/>
            <w:r w:rsidRPr="00372012">
              <w:rPr>
                <w:rFonts w:ascii="Simplified Arabic" w:hAnsi="Simplified Arabic" w:cs="Simplified Arabic"/>
              </w:rPr>
              <w:t>ملتزم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جزئيًا</w:t>
            </w:r>
            <w:proofErr w:type="spellEnd"/>
          </w:p>
        </w:tc>
        <w:tc>
          <w:tcPr>
            <w:tcW w:w="2069" w:type="dxa"/>
          </w:tcPr>
          <w:p w14:paraId="0FD781AE"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 xml:space="preserve">1) </w:t>
            </w:r>
            <w:proofErr w:type="spellStart"/>
            <w:r w:rsidRPr="00372012">
              <w:rPr>
                <w:rFonts w:ascii="Simplified Arabic" w:hAnsi="Simplified Arabic" w:cs="Simplified Arabic"/>
              </w:rPr>
              <w:t>تقسيم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الفقرات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تتجاوز</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نصف</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صفحة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أقصر</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فكرة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واحدة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w:t>
            </w:r>
            <w:r w:rsidRPr="00372012">
              <w:rPr>
                <w:rFonts w:ascii="Simplified Arabic" w:hAnsi="Simplified Arabic" w:cs="Simplified Arabic"/>
              </w:rPr>
              <w:br/>
              <w:t xml:space="preserve">2) </w:t>
            </w:r>
            <w:proofErr w:type="spellStart"/>
            <w:r w:rsidRPr="00372012">
              <w:rPr>
                <w:rFonts w:ascii="Simplified Arabic" w:hAnsi="Simplified Arabic" w:cs="Simplified Arabic"/>
              </w:rPr>
              <w:t>تدقيق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لغوي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نهائي</w:t>
            </w:r>
            <w:proofErr w:type="spellEnd"/>
            <w:r w:rsidRPr="00372012">
              <w:rPr>
                <w:rFonts w:ascii="Simplified Arabic" w:hAnsi="Simplified Arabic" w:cs="Simplified Arabic"/>
              </w:rPr>
              <w:t>.</w:t>
            </w:r>
            <w:r w:rsidRPr="00372012">
              <w:rPr>
                <w:rFonts w:ascii="Simplified Arabic" w:hAnsi="Simplified Arabic" w:cs="Simplified Arabic"/>
              </w:rPr>
              <w:br/>
              <w:t xml:space="preserve">3) </w:t>
            </w:r>
            <w:proofErr w:type="spellStart"/>
            <w:r w:rsidRPr="00372012">
              <w:rPr>
                <w:rFonts w:ascii="Simplified Arabic" w:hAnsi="Simplified Arabic" w:cs="Simplified Arabic"/>
              </w:rPr>
              <w:t>مراجعة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قائمة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المراجع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وفق</w:t>
            </w:r>
            <w:proofErr w:type="spellEnd"/>
            <w:r w:rsidRPr="00372012">
              <w:rPr>
                <w:rFonts w:ascii="Simplified Arabic" w:hAnsi="Simplified Arabic" w:cs="Simplified Arabic"/>
              </w:rPr>
              <w:t xml:space="preserve"> APA7 </w:t>
            </w:r>
            <w:proofErr w:type="spellStart"/>
            <w:r w:rsidRPr="00372012">
              <w:rPr>
                <w:rFonts w:ascii="Simplified Arabic" w:hAnsi="Simplified Arabic" w:cs="Simplified Arabic"/>
              </w:rPr>
              <w:t>وإصلاح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سنة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الزهراني</w:t>
            </w:r>
            <w:proofErr w:type="spellEnd"/>
            <w:r w:rsidRPr="00372012">
              <w:rPr>
                <w:rFonts w:ascii="Simplified Arabic" w:hAnsi="Simplified Arabic" w:cs="Simplified Arabic"/>
              </w:rPr>
              <w:t xml:space="preserve"> (20219) </w:t>
            </w:r>
            <w:proofErr w:type="spellStart"/>
            <w:r w:rsidRPr="00372012">
              <w:rPr>
                <w:rFonts w:ascii="Simplified Arabic" w:hAnsi="Simplified Arabic" w:cs="Simplified Arabic"/>
              </w:rPr>
              <w:t>وضبط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روابط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مواقع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مجلس</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التعاون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بصيغة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صحيحة</w:t>
            </w:r>
            <w:proofErr w:type="spellEnd"/>
            <w:r w:rsidRPr="00372012">
              <w:rPr>
                <w:rFonts w:ascii="Simplified Arabic" w:hAnsi="Simplified Arabic" w:cs="Simplified Arabic"/>
              </w:rPr>
              <w:t>.</w:t>
            </w:r>
          </w:p>
        </w:tc>
        <w:tc>
          <w:tcPr>
            <w:tcW w:w="2069" w:type="dxa"/>
          </w:tcPr>
          <w:p w14:paraId="5996AF73"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متوسط</w:t>
            </w:r>
            <w:proofErr w:type="spellEnd"/>
          </w:p>
        </w:tc>
        <w:tc>
          <w:tcPr>
            <w:tcW w:w="2069" w:type="dxa"/>
          </w:tcPr>
          <w:p w14:paraId="04D5B44F"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مفتوح</w:t>
            </w:r>
            <w:proofErr w:type="spellEnd"/>
          </w:p>
        </w:tc>
      </w:tr>
      <w:tr w:rsidR="00372012" w:rsidRPr="00372012" w14:paraId="23CA13FE" w14:textId="77777777" w:rsidTr="00372012">
        <w:tc>
          <w:tcPr>
            <w:tcW w:w="2069" w:type="dxa"/>
          </w:tcPr>
          <w:p w14:paraId="75DD1DDE" w14:textId="77777777" w:rsidR="00372012" w:rsidRPr="00372012" w:rsidRDefault="00372012" w:rsidP="00372012">
            <w:pPr>
              <w:bidi/>
              <w:jc w:val="both"/>
              <w:rPr>
                <w:rFonts w:ascii="Simplified Arabic" w:hAnsi="Simplified Arabic" w:cs="Simplified Arabic"/>
              </w:rPr>
            </w:pPr>
            <w:r w:rsidRPr="00372012">
              <w:rPr>
                <w:rFonts w:ascii="Simplified Arabic" w:hAnsi="Simplified Arabic" w:cs="Simplified Arabic"/>
              </w:rPr>
              <w:t>م9</w:t>
            </w:r>
          </w:p>
        </w:tc>
        <w:tc>
          <w:tcPr>
            <w:tcW w:w="2069" w:type="dxa"/>
          </w:tcPr>
          <w:p w14:paraId="3ECFD651"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تضمين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تنظيم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الفصول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مكتملة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ومتسقة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هيكل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الرسالة</w:t>
            </w:r>
            <w:proofErr w:type="spellEnd"/>
            <w:r w:rsidRPr="00372012">
              <w:rPr>
                <w:rFonts w:ascii="Simplified Arabic" w:hAnsi="Simplified Arabic" w:cs="Simplified Arabic"/>
              </w:rPr>
              <w:t>.</w:t>
            </w:r>
          </w:p>
        </w:tc>
        <w:tc>
          <w:tcPr>
            <w:tcW w:w="2069" w:type="dxa"/>
          </w:tcPr>
          <w:p w14:paraId="465DC741"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وجود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تنظيم</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الفصول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الخمسة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وشرح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موجز</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لمحتوى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فصل</w:t>
            </w:r>
            <w:proofErr w:type="spellEnd"/>
            <w:r w:rsidRPr="00372012">
              <w:rPr>
                <w:rFonts w:ascii="Simplified Arabic" w:hAnsi="Simplified Arabic" w:cs="Simplified Arabic"/>
              </w:rPr>
              <w:t xml:space="preserve"> (ص22–23).</w:t>
            </w:r>
          </w:p>
        </w:tc>
        <w:tc>
          <w:tcPr>
            <w:tcW w:w="2069" w:type="dxa"/>
          </w:tcPr>
          <w:p w14:paraId="16B1DCB0" w14:textId="055F53B2"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406BF7C5"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تحديثها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فقط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إذا</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طرأ</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تعديل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رسمي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على</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عدد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الفصول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أو</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عناوينها</w:t>
            </w:r>
            <w:proofErr w:type="spellEnd"/>
            <w:r w:rsidRPr="00372012">
              <w:rPr>
                <w:rFonts w:ascii="Simplified Arabic" w:hAnsi="Simplified Arabic" w:cs="Simplified Arabic"/>
              </w:rPr>
              <w:t>.</w:t>
            </w:r>
          </w:p>
        </w:tc>
        <w:tc>
          <w:tcPr>
            <w:tcW w:w="2069" w:type="dxa"/>
          </w:tcPr>
          <w:p w14:paraId="090D2460"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تحسيني</w:t>
            </w:r>
            <w:proofErr w:type="spellEnd"/>
          </w:p>
        </w:tc>
        <w:tc>
          <w:tcPr>
            <w:tcW w:w="2069" w:type="dxa"/>
          </w:tcPr>
          <w:p w14:paraId="58392840"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r w:rsidR="00372012" w:rsidRPr="00372012" w14:paraId="6D24CC8C" w14:textId="77777777" w:rsidTr="00372012">
        <w:tc>
          <w:tcPr>
            <w:tcW w:w="2069" w:type="dxa"/>
          </w:tcPr>
          <w:p w14:paraId="1A6DAA9A"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lastRenderedPageBreak/>
              <w:t>ملاحظة</w:t>
            </w:r>
            <w:proofErr w:type="spellEnd"/>
            <w:r w:rsidRPr="00372012">
              <w:rPr>
                <w:rFonts w:ascii="Simplified Arabic" w:hAnsi="Simplified Arabic" w:cs="Simplified Arabic"/>
              </w:rPr>
              <w:t xml:space="preserve"> جديدة-1</w:t>
            </w:r>
          </w:p>
        </w:tc>
        <w:tc>
          <w:tcPr>
            <w:tcW w:w="2069" w:type="dxa"/>
          </w:tcPr>
          <w:p w14:paraId="7C3699AD"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التأكد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نموذج</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الدراسة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وترميز</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الفرضيات</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متسق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نص</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الفرضيات</w:t>
            </w:r>
            <w:proofErr w:type="spellEnd"/>
            <w:r w:rsidRPr="00372012">
              <w:rPr>
                <w:rFonts w:ascii="Simplified Arabic" w:hAnsi="Simplified Arabic" w:cs="Simplified Arabic"/>
              </w:rPr>
              <w:t>.</w:t>
            </w:r>
          </w:p>
        </w:tc>
        <w:tc>
          <w:tcPr>
            <w:tcW w:w="2069" w:type="dxa"/>
          </w:tcPr>
          <w:p w14:paraId="55B289D7"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الشكل</w:t>
            </w:r>
            <w:proofErr w:type="spellEnd"/>
            <w:r w:rsidRPr="00372012">
              <w:rPr>
                <w:rFonts w:ascii="Simplified Arabic" w:hAnsi="Simplified Arabic" w:cs="Simplified Arabic"/>
              </w:rPr>
              <w:t xml:space="preserve"> (1) </w:t>
            </w:r>
            <w:proofErr w:type="spellStart"/>
            <w:r w:rsidRPr="00372012">
              <w:rPr>
                <w:rFonts w:ascii="Simplified Arabic" w:hAnsi="Simplified Arabic" w:cs="Simplified Arabic"/>
              </w:rPr>
              <w:t>يعرض</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علاقة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أبعاد</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التخطيط</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بالتكامل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ترميز</w:t>
            </w:r>
            <w:proofErr w:type="spellEnd"/>
            <w:r w:rsidRPr="00372012">
              <w:rPr>
                <w:rFonts w:ascii="Simplified Arabic" w:hAnsi="Simplified Arabic" w:cs="Simplified Arabic"/>
              </w:rPr>
              <w:t xml:space="preserve"> H1 وH1a–H1e </w:t>
            </w:r>
            <w:proofErr w:type="spellStart"/>
            <w:r w:rsidRPr="00372012">
              <w:rPr>
                <w:rFonts w:ascii="Simplified Arabic" w:hAnsi="Simplified Arabic" w:cs="Simplified Arabic"/>
              </w:rPr>
              <w:t>بصورة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متسقة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مع</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نص</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الفرضيات</w:t>
            </w:r>
            <w:proofErr w:type="spellEnd"/>
            <w:r w:rsidRPr="00372012">
              <w:rPr>
                <w:rFonts w:ascii="Simplified Arabic" w:hAnsi="Simplified Arabic" w:cs="Simplified Arabic"/>
              </w:rPr>
              <w:t xml:space="preserve"> (ص21).</w:t>
            </w:r>
          </w:p>
        </w:tc>
        <w:tc>
          <w:tcPr>
            <w:tcW w:w="2069" w:type="dxa"/>
          </w:tcPr>
          <w:p w14:paraId="3D5EF105" w14:textId="351A74B5"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ملتزم</w:t>
            </w:r>
            <w:proofErr w:type="spellEnd"/>
          </w:p>
        </w:tc>
        <w:tc>
          <w:tcPr>
            <w:tcW w:w="2069" w:type="dxa"/>
          </w:tcPr>
          <w:p w14:paraId="7E512694"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تحسين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دقة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الشكل</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في</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نسخة</w:t>
            </w:r>
            <w:proofErr w:type="spellEnd"/>
            <w:r w:rsidRPr="00372012">
              <w:rPr>
                <w:rFonts w:ascii="Simplified Arabic" w:hAnsi="Simplified Arabic" w:cs="Simplified Arabic"/>
              </w:rPr>
              <w:t xml:space="preserve"> Word </w:t>
            </w:r>
            <w:proofErr w:type="spellStart"/>
            <w:r w:rsidRPr="00372012">
              <w:rPr>
                <w:rFonts w:ascii="Simplified Arabic" w:hAnsi="Simplified Arabic" w:cs="Simplified Arabic"/>
              </w:rPr>
              <w:t>النهائية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وضوح</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الخط</w:t>
            </w:r>
            <w:proofErr w:type="spellEnd"/>
            <w:r w:rsidRPr="00372012">
              <w:rPr>
                <w:rFonts w:ascii="Simplified Arabic" w:hAnsi="Simplified Arabic" w:cs="Simplified Arabic"/>
              </w:rPr>
              <w:t>/</w:t>
            </w:r>
            <w:proofErr w:type="spellStart"/>
            <w:r w:rsidRPr="00372012">
              <w:rPr>
                <w:rFonts w:ascii="Simplified Arabic" w:hAnsi="Simplified Arabic" w:cs="Simplified Arabic"/>
              </w:rPr>
              <w:t>المحاذاة</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إن</w:t>
            </w:r>
            <w:proofErr w:type="spellEnd"/>
            <w:r w:rsidRPr="00372012">
              <w:rPr>
                <w:rFonts w:ascii="Simplified Arabic" w:hAnsi="Simplified Arabic" w:cs="Simplified Arabic"/>
              </w:rPr>
              <w:t xml:space="preserve"> </w:t>
            </w:r>
            <w:proofErr w:type="spellStart"/>
            <w:r w:rsidRPr="00372012">
              <w:rPr>
                <w:rFonts w:ascii="Simplified Arabic" w:hAnsi="Simplified Arabic" w:cs="Simplified Arabic"/>
              </w:rPr>
              <w:t>لزم</w:t>
            </w:r>
            <w:proofErr w:type="spellEnd"/>
            <w:r w:rsidRPr="00372012">
              <w:rPr>
                <w:rFonts w:ascii="Simplified Arabic" w:hAnsi="Simplified Arabic" w:cs="Simplified Arabic"/>
              </w:rPr>
              <w:t>.</w:t>
            </w:r>
          </w:p>
        </w:tc>
        <w:tc>
          <w:tcPr>
            <w:tcW w:w="2069" w:type="dxa"/>
          </w:tcPr>
          <w:p w14:paraId="0A41ECD6"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تحسيني</w:t>
            </w:r>
            <w:proofErr w:type="spellEnd"/>
          </w:p>
        </w:tc>
        <w:tc>
          <w:tcPr>
            <w:tcW w:w="2069" w:type="dxa"/>
          </w:tcPr>
          <w:p w14:paraId="1E2784F7"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rPr>
              <w:t>مغلق</w:t>
            </w:r>
            <w:proofErr w:type="spellEnd"/>
          </w:p>
        </w:tc>
      </w:tr>
    </w:tbl>
    <w:p w14:paraId="37C80860" w14:textId="77777777" w:rsidR="00372012" w:rsidRPr="00372012" w:rsidRDefault="00372012" w:rsidP="00372012">
      <w:pPr>
        <w:bidi/>
        <w:jc w:val="both"/>
        <w:rPr>
          <w:rFonts w:ascii="Simplified Arabic" w:hAnsi="Simplified Arabic" w:cs="Simplified Arabic"/>
        </w:rPr>
      </w:pPr>
    </w:p>
    <w:p w14:paraId="0FF62BE9" w14:textId="77777777" w:rsidR="00372012" w:rsidRPr="00372012" w:rsidRDefault="00372012" w:rsidP="00372012">
      <w:pPr>
        <w:bidi/>
        <w:jc w:val="both"/>
        <w:rPr>
          <w:rFonts w:ascii="Simplified Arabic" w:hAnsi="Simplified Arabic" w:cs="Simplified Arabic"/>
        </w:rPr>
      </w:pPr>
      <w:proofErr w:type="spellStart"/>
      <w:r w:rsidRPr="00372012">
        <w:rPr>
          <w:rFonts w:ascii="Simplified Arabic" w:hAnsi="Simplified Arabic" w:cs="Simplified Arabic"/>
          <w:b/>
        </w:rPr>
        <w:t>توصيات</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قبل</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الإخراج</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النهائي</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تحسينية</w:t>
      </w:r>
      <w:proofErr w:type="spellEnd"/>
      <w:r w:rsidRPr="00372012">
        <w:rPr>
          <w:rFonts w:ascii="Simplified Arabic" w:hAnsi="Simplified Arabic" w:cs="Simplified Arabic"/>
          <w:b/>
        </w:rPr>
        <w:t xml:space="preserve"> – </w:t>
      </w:r>
      <w:proofErr w:type="spellStart"/>
      <w:r w:rsidRPr="00372012">
        <w:rPr>
          <w:rFonts w:ascii="Simplified Arabic" w:hAnsi="Simplified Arabic" w:cs="Simplified Arabic"/>
          <w:b/>
        </w:rPr>
        <w:t>لا</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تؤثر</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على</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قرار</w:t>
      </w:r>
      <w:proofErr w:type="spellEnd"/>
      <w:r w:rsidRPr="00372012">
        <w:rPr>
          <w:rFonts w:ascii="Simplified Arabic" w:hAnsi="Simplified Arabic" w:cs="Simplified Arabic"/>
          <w:b/>
        </w:rPr>
        <w:t xml:space="preserve"> </w:t>
      </w:r>
      <w:proofErr w:type="spellStart"/>
      <w:r w:rsidRPr="00372012">
        <w:rPr>
          <w:rFonts w:ascii="Simplified Arabic" w:hAnsi="Simplified Arabic" w:cs="Simplified Arabic"/>
          <w:b/>
        </w:rPr>
        <w:t>الاعتماد</w:t>
      </w:r>
      <w:proofErr w:type="spellEnd"/>
      <w:r w:rsidRPr="00372012">
        <w:rPr>
          <w:rFonts w:ascii="Simplified Arabic" w:hAnsi="Simplified Arabic" w:cs="Simplified Arabic"/>
          <w:b/>
        </w:rPr>
        <w:t>)</w:t>
      </w:r>
    </w:p>
    <w:p w14:paraId="061DFEB8" w14:textId="21A759F2" w:rsidR="00372012" w:rsidRPr="00372012" w:rsidRDefault="00456738" w:rsidP="00372012">
      <w:pPr>
        <w:pStyle w:val="ListNumber"/>
        <w:tabs>
          <w:tab w:val="num" w:pos="360"/>
        </w:tabs>
        <w:bidi/>
        <w:ind w:left="360" w:hanging="360"/>
        <w:jc w:val="both"/>
        <w:rPr>
          <w:rFonts w:ascii="Simplified Arabic" w:hAnsi="Simplified Arabic" w:cs="Simplified Arabic"/>
        </w:rPr>
      </w:pPr>
      <w:r>
        <w:rPr>
          <w:rFonts w:ascii="Simplified Arabic" w:hAnsi="Simplified Arabic" w:cs="Simplified Arabic"/>
        </w:rPr>
        <w:t xml:space="preserve"> </w:t>
      </w:r>
      <w:r>
        <w:rPr>
          <w:rFonts w:ascii="Simplified Arabic" w:hAnsi="Simplified Arabic" w:cs="Simplified Arabic"/>
          <w:rtl/>
        </w:rPr>
        <w:t>اعتماد فقرة واحدة موجزة بعنوان «خلاصة الفجوة البحثية» في نهاية المقدمة (4–5 أسطر) لتسهيل الاستشهاد بها لاحقًا. 2. تقسيم الفقرات الطويلة في المقدمة/الأهمية إلى فقرات أقصر مع ضبط علامات الترقيم. 3. تدقيق قائمة المراجع وفقًا لـ</w:t>
      </w:r>
      <w:r>
        <w:rPr>
          <w:rFonts w:ascii="Simplified Arabic" w:hAnsi="Simplified Arabic" w:cs="Simplified Arabic"/>
        </w:rPr>
        <w:t xml:space="preserve"> APA 7 </w:t>
      </w:r>
      <w:r>
        <w:rPr>
          <w:rFonts w:ascii="Simplified Arabic" w:hAnsi="Simplified Arabic" w:cs="Simplified Arabic"/>
          <w:rtl/>
        </w:rPr>
        <w:t>وتصحيح الأخطاء الطباعية</w:t>
      </w:r>
      <w:r>
        <w:rPr>
          <w:rFonts w:ascii="Simplified Arabic" w:hAnsi="Simplified Arabic" w:cs="Simplified Arabic"/>
        </w:rPr>
        <w:t xml:space="preserve"> </w:t>
      </w:r>
      <w:r>
        <w:rPr>
          <w:rFonts w:ascii="Simplified Arabic" w:hAnsi="Simplified Arabic" w:cs="Simplified Arabic"/>
          <w:rtl/>
        </w:rPr>
        <w:t>(مثال: سنة «20219») وضبط الروابط الإلكترونية لتكون بصيغة صحيحة ومختصرة قدر الإمكان</w:t>
      </w:r>
      <w:r>
        <w:rPr>
          <w:rFonts w:ascii="Simplified Arabic" w:hAnsi="Simplified Arabic" w:cs="Simplified Arabic"/>
        </w:rPr>
        <w:t>.</w:t>
      </w:r>
      <w:r w:rsidR="00372012" w:rsidRPr="00372012">
        <w:rPr>
          <w:rFonts w:ascii="Simplified Arabic" w:hAnsi="Simplified Arabic" w:cs="Simplified Arabic"/>
        </w:rPr>
        <w:t>.</w:t>
      </w:r>
    </w:p>
    <w:p w14:paraId="59885F8A" w14:textId="77777777" w:rsidR="007C5D54" w:rsidRPr="00372012" w:rsidRDefault="007C5D54" w:rsidP="00372012">
      <w:pPr>
        <w:bidi/>
        <w:jc w:val="both"/>
        <w:rPr>
          <w:rFonts w:ascii="Simplified Arabic" w:hAnsi="Simplified Arabic" w:cs="Simplified Arabic"/>
        </w:rPr>
      </w:pPr>
    </w:p>
    <w:sectPr w:rsidR="007C5D54" w:rsidRPr="00372012" w:rsidSect="00372012">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A249A5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CDF82956"/>
    <w:lvl w:ilvl="0">
      <w:start w:val="1"/>
      <w:numFmt w:val="bullet"/>
      <w:pStyle w:val="ListBullet"/>
      <w:lvlText w:val=""/>
      <w:lvlJc w:val="left"/>
      <w:pPr>
        <w:tabs>
          <w:tab w:val="num" w:pos="360"/>
        </w:tabs>
        <w:ind w:left="360" w:hanging="360"/>
      </w:pPr>
      <w:rPr>
        <w:rFonts w:ascii="Symbol" w:hAnsi="Symbol" w:hint="default"/>
      </w:rPr>
    </w:lvl>
  </w:abstractNum>
  <w:num w:numId="1" w16cid:durableId="1628047545">
    <w:abstractNumId w:val="1"/>
  </w:num>
  <w:num w:numId="2" w16cid:durableId="1780904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M7cwMTU0Nze1sDBU0lEKTi0uzszPAykwrAUAi1PNDCwAAAA="/>
  </w:docVars>
  <w:rsids>
    <w:rsidRoot w:val="00C55005"/>
    <w:rsid w:val="00127F39"/>
    <w:rsid w:val="00372012"/>
    <w:rsid w:val="003C50DC"/>
    <w:rsid w:val="00456738"/>
    <w:rsid w:val="005F4510"/>
    <w:rsid w:val="007B3A4E"/>
    <w:rsid w:val="007C5D54"/>
    <w:rsid w:val="008474EA"/>
    <w:rsid w:val="00B2651B"/>
    <w:rsid w:val="00C550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2BE0F"/>
  <w15:chartTrackingRefBased/>
  <w15:docId w15:val="{1B4E59E6-AE8D-47CB-9723-AE43C4EA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12"/>
    <w:pPr>
      <w:spacing w:after="200" w:line="276" w:lineRule="auto"/>
    </w:pPr>
    <w:rPr>
      <w:rFonts w:eastAsiaTheme="minorEastAsia"/>
      <w:kern w:val="0"/>
      <w14:ligatures w14:val="none"/>
    </w:rPr>
  </w:style>
  <w:style w:type="paragraph" w:styleId="Heading1">
    <w:name w:val="heading 1"/>
    <w:basedOn w:val="Normal"/>
    <w:next w:val="Normal"/>
    <w:link w:val="Heading1Char"/>
    <w:uiPriority w:val="9"/>
    <w:qFormat/>
    <w:rsid w:val="00C55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5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5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5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0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0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0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0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5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5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5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005"/>
    <w:rPr>
      <w:rFonts w:eastAsiaTheme="majorEastAsia" w:cstheme="majorBidi"/>
      <w:color w:val="272727" w:themeColor="text1" w:themeTint="D8"/>
    </w:rPr>
  </w:style>
  <w:style w:type="paragraph" w:styleId="Title">
    <w:name w:val="Title"/>
    <w:basedOn w:val="Normal"/>
    <w:next w:val="Normal"/>
    <w:link w:val="TitleChar"/>
    <w:uiPriority w:val="10"/>
    <w:qFormat/>
    <w:rsid w:val="00C55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005"/>
    <w:pPr>
      <w:spacing w:before="160"/>
      <w:jc w:val="center"/>
    </w:pPr>
    <w:rPr>
      <w:i/>
      <w:iCs/>
      <w:color w:val="404040" w:themeColor="text1" w:themeTint="BF"/>
    </w:rPr>
  </w:style>
  <w:style w:type="character" w:customStyle="1" w:styleId="QuoteChar">
    <w:name w:val="Quote Char"/>
    <w:basedOn w:val="DefaultParagraphFont"/>
    <w:link w:val="Quote"/>
    <w:uiPriority w:val="29"/>
    <w:rsid w:val="00C55005"/>
    <w:rPr>
      <w:i/>
      <w:iCs/>
      <w:color w:val="404040" w:themeColor="text1" w:themeTint="BF"/>
    </w:rPr>
  </w:style>
  <w:style w:type="paragraph" w:styleId="ListParagraph">
    <w:name w:val="List Paragraph"/>
    <w:basedOn w:val="Normal"/>
    <w:uiPriority w:val="34"/>
    <w:qFormat/>
    <w:rsid w:val="00C55005"/>
    <w:pPr>
      <w:ind w:left="720"/>
      <w:contextualSpacing/>
    </w:pPr>
  </w:style>
  <w:style w:type="character" w:styleId="IntenseEmphasis">
    <w:name w:val="Intense Emphasis"/>
    <w:basedOn w:val="DefaultParagraphFont"/>
    <w:uiPriority w:val="21"/>
    <w:qFormat/>
    <w:rsid w:val="00C55005"/>
    <w:rPr>
      <w:i/>
      <w:iCs/>
      <w:color w:val="0F4761" w:themeColor="accent1" w:themeShade="BF"/>
    </w:rPr>
  </w:style>
  <w:style w:type="paragraph" w:styleId="IntenseQuote">
    <w:name w:val="Intense Quote"/>
    <w:basedOn w:val="Normal"/>
    <w:next w:val="Normal"/>
    <w:link w:val="IntenseQuoteChar"/>
    <w:uiPriority w:val="30"/>
    <w:qFormat/>
    <w:rsid w:val="00C55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005"/>
    <w:rPr>
      <w:i/>
      <w:iCs/>
      <w:color w:val="0F4761" w:themeColor="accent1" w:themeShade="BF"/>
    </w:rPr>
  </w:style>
  <w:style w:type="character" w:styleId="IntenseReference">
    <w:name w:val="Intense Reference"/>
    <w:basedOn w:val="DefaultParagraphFont"/>
    <w:uiPriority w:val="32"/>
    <w:qFormat/>
    <w:rsid w:val="00C55005"/>
    <w:rPr>
      <w:b/>
      <w:bCs/>
      <w:smallCaps/>
      <w:color w:val="0F4761" w:themeColor="accent1" w:themeShade="BF"/>
      <w:spacing w:val="5"/>
    </w:rPr>
  </w:style>
  <w:style w:type="paragraph" w:styleId="ListBullet">
    <w:name w:val="List Bullet"/>
    <w:basedOn w:val="Normal"/>
    <w:uiPriority w:val="99"/>
    <w:unhideWhenUsed/>
    <w:rsid w:val="00372012"/>
    <w:pPr>
      <w:numPr>
        <w:numId w:val="1"/>
      </w:numPr>
      <w:tabs>
        <w:tab w:val="clear" w:pos="360"/>
      </w:tabs>
      <w:ind w:left="0" w:firstLine="0"/>
      <w:contextualSpacing/>
    </w:pPr>
  </w:style>
  <w:style w:type="paragraph" w:styleId="ListNumber">
    <w:name w:val="List Number"/>
    <w:basedOn w:val="Normal"/>
    <w:uiPriority w:val="99"/>
    <w:unhideWhenUsed/>
    <w:rsid w:val="00372012"/>
    <w:pPr>
      <w:numPr>
        <w:numId w:val="2"/>
      </w:numPr>
      <w:tabs>
        <w:tab w:val="clear" w:pos="360"/>
      </w:tabs>
      <w:ind w:left="0" w:firstLine="0"/>
      <w:contextualSpacing/>
    </w:pPr>
  </w:style>
  <w:style w:type="table" w:styleId="TableGrid">
    <w:name w:val="Table Grid"/>
    <w:basedOn w:val="TableNormal"/>
    <w:uiPriority w:val="59"/>
    <w:rsid w:val="00372012"/>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706</Words>
  <Characters>3675</Characters>
  <Application>Microsoft Office Word</Application>
  <DocSecurity>0</DocSecurity>
  <Lines>167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2025-12-18T21:44:00Z</dcterms:created>
  <dcterms:modified xsi:type="dcterms:W3CDTF">2025-12-18T21:46:00Z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17f47819-5f7b-48e5-8c21-ab350643c2b0</vt:lpwstr>
  </property>
</Properties>
</file>