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-695323</wp:posOffset>
            </wp:positionH>
            <wp:positionV relativeFrom="margin">
              <wp:posOffset>-276223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خالد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مقبل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الحميد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جراد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2025</w:t>
      </w:r>
    </w:p>
    <w:p w:rsidR="00000000" w:rsidDel="00000000" w:rsidP="00000000" w:rsidRDefault="00000000" w:rsidRPr="00000000" w14:paraId="00000017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فهرس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المحتوىات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1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الجداول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:</w:t>
      </w:r>
    </w:p>
    <w:p w:rsidR="00000000" w:rsidDel="00000000" w:rsidP="00000000" w:rsidRDefault="00000000" w:rsidRPr="00000000" w14:paraId="0000003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فهرس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الأشكال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4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المستخلص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: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0"/>
        </w:rPr>
        <w:t xml:space="preserve">Abstract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6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انطلاقا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يرافقها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موسعة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والأجنبية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2025،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تابعا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يتجلى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استخلاص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المطروحة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تثبيت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مدخلا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  <w:rtl w:val="1"/>
        </w:rPr>
        <w:t xml:space="preserve">الأول</w:t>
      </w:r>
    </w:p>
    <w:p w:rsidR="00000000" w:rsidDel="00000000" w:rsidP="00000000" w:rsidRDefault="00000000" w:rsidRPr="00000000" w14:paraId="0000007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left"/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08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الظواهر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المفصلية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أعادت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محركا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Suryono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2020).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صعود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وثيقا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وتوسيع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بوسائل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Albarrak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Alokley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2021).</w:t>
      </w:r>
    </w:p>
    <w:p w:rsidR="00000000" w:rsidDel="00000000" w:rsidP="00000000" w:rsidRDefault="00000000" w:rsidRPr="00000000" w14:paraId="0000008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اكتسبت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الوساطة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والتأمين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وسلاسل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الكتل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Blockchain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وتخصيصا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جذري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Almaqtari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الطفرات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دفعت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</w:t>
      </w:r>
    </w:p>
    <w:p w:rsidR="00000000" w:rsidDel="00000000" w:rsidP="00000000" w:rsidRDefault="00000000" w:rsidRPr="00000000" w14:paraId="0000008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التزاوج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تفضيلات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ملموسا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المحافظ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تسارعا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مسبوق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2024).</w:t>
      </w:r>
    </w:p>
    <w:p w:rsidR="00000000" w:rsidDel="00000000" w:rsidP="00000000" w:rsidRDefault="00000000" w:rsidRPr="00000000" w14:paraId="0000008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ركائز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تستوعب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المتجدد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مدعومة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Mathkur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رصدت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Matari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2023).</w:t>
      </w:r>
    </w:p>
    <w:p w:rsidR="00000000" w:rsidDel="00000000" w:rsidP="00000000" w:rsidRDefault="00000000" w:rsidRPr="00000000" w14:paraId="0000008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انطلاقا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مزدوجة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استقصاء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معمقة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2025).</w:t>
      </w:r>
    </w:p>
    <w:p w:rsidR="00000000" w:rsidDel="00000000" w:rsidP="00000000" w:rsidRDefault="00000000" w:rsidRPr="00000000" w14:paraId="0000008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1.1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. </w:t>
      </w:r>
    </w:p>
    <w:p w:rsidR="00000000" w:rsidDel="00000000" w:rsidP="00000000" w:rsidRDefault="00000000" w:rsidRPr="00000000" w14:paraId="00000088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يستلزم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البيروقراطية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استفادتها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متفاوتة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المتجددة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يترجم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عالجت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تقاطع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التخصصات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بالوصف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والكوادر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واستيعاب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الفاعلة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إشكالية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يبرهن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المتجددة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1.2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. </w:t>
      </w:r>
    </w:p>
    <w:p w:rsidR="00000000" w:rsidDel="00000000" w:rsidP="00000000" w:rsidRDefault="00000000" w:rsidRPr="00000000" w14:paraId="0000008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تقاطع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وتوسيع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المعاملات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وضغوط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وتذبذب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ممنهجة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يستجيب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وسلوكيات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وتتجلى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التخصصية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مرجعا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الراغبة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كالصحة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لمسألة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تفتح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1.3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الدراسة</w:t>
      </w:r>
    </w:p>
    <w:p w:rsidR="00000000" w:rsidDel="00000000" w:rsidP="00000000" w:rsidRDefault="00000000" w:rsidRPr="00000000" w14:paraId="0000009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وتواكب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التكراري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التخصصات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والبنية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اقتراح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يناسب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ويراعي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والتنظيمي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الفروقات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تطبقها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منخفضة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1.4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A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A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1.5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الدراسة</w:t>
      </w:r>
    </w:p>
    <w:p w:rsidR="00000000" w:rsidDel="00000000" w:rsidP="00000000" w:rsidRDefault="00000000" w:rsidRPr="00000000" w14:paraId="000000A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وانطلاقا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صيغت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C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الفروض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1.6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لإعداد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البحث</w:t>
      </w:r>
    </w:p>
    <w:p w:rsidR="00000000" w:rsidDel="00000000" w:rsidP="00000000" w:rsidRDefault="00000000" w:rsidRPr="00000000" w14:paraId="000000B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General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Systems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لودفيغ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برتالانفي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Ludwig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Bertalanffy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الظواهر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والهندسة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افتراض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مفتوحا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الأجزاء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التبادلية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Feedback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مدخلا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التدفقات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bidi w:val="1"/>
        <w:jc w:val="left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jc w:val="left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  <w:rtl w:val="1"/>
        </w:rPr>
        <w:t xml:space="preserve">الثاني</w:t>
      </w:r>
    </w:p>
    <w:p w:rsidR="00000000" w:rsidDel="00000000" w:rsidP="00000000" w:rsidRDefault="00000000" w:rsidRPr="00000000" w14:paraId="000000C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0C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مقدمة</w:t>
      </w:r>
    </w:p>
    <w:p w:rsidR="00000000" w:rsidDel="00000000" w:rsidP="00000000" w:rsidRDefault="00000000" w:rsidRPr="00000000" w14:paraId="000000D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تلاقي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Almaqtari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والمعطيات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وبالتوازي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تواكب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المرتفعة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عالجت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Sahid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تأطير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تتوافر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ازدهار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2.1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0DA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2.1.1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</w:p>
    <w:p w:rsidR="00000000" w:rsidDel="00000000" w:rsidP="00000000" w:rsidRDefault="00000000" w:rsidRPr="00000000" w14:paraId="000000D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2.1.1.1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(2024):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التحتية</w:t>
      </w:r>
    </w:p>
    <w:p w:rsidR="00000000" w:rsidDel="00000000" w:rsidP="00000000" w:rsidRDefault="00000000" w:rsidRPr="00000000" w14:paraId="000000D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والجسور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إسهام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سيجما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مدعوما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الطارئة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يفتح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آفاقا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تنموي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تتقاطع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اختلفت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والمحددات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تبقى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مشتركة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وميدانيا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2.1.1.2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(2024):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والريادة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الزجاج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والسيراميك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بالرمادي</w:t>
      </w:r>
    </w:p>
    <w:p w:rsidR="00000000" w:rsidDel="00000000" w:rsidP="00000000" w:rsidRDefault="00000000" w:rsidRPr="00000000" w14:paraId="000000E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ممثلا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الزجاج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والسيراميك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والحراريات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الرمادي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موقعها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والاستباق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65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مدعوما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الإصدار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27)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الخيارات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كمحرك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دوافع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اقترحت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مبكرا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بطبيعتها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المستخلصة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وآلياته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تكييفه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لاحقا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بدورها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الأجنبية</w:t>
      </w:r>
    </w:p>
    <w:p w:rsidR="00000000" w:rsidDel="00000000" w:rsidP="00000000" w:rsidRDefault="00000000" w:rsidRPr="00000000" w14:paraId="000000E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2.1.2.1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وعنوانها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System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with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Financial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Case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from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Emerging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Economy</w:t>
      </w:r>
    </w:p>
    <w:p w:rsidR="00000000" w:rsidDel="00000000" w:rsidP="00000000" w:rsidRDefault="00000000" w:rsidRPr="00000000" w14:paraId="000000E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كالهند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استقصائيا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صمم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“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System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with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Financial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Model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واشتمل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29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250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مستخدما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صدق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وثباتها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للمربعات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الجزئية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PLS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SEM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التباين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ANOVA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E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بالتوازي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والإجرائي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74.95%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استقبال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وأسرع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72.58%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المعاملات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عائقا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C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انفتاحها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إصلاحات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D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وتتجلى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تتشارك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2.1.2.2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وعنوانها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Transforming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Financial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Services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Synergizing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Methodologies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with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Innovations</w:t>
      </w:r>
    </w:p>
    <w:p w:rsidR="00000000" w:rsidDel="00000000" w:rsidP="00000000" w:rsidRDefault="00000000" w:rsidRPr="00000000" w14:paraId="000000F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Methodologies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وابتكارات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Innovations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مؤداها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تخصيصا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وانسجاما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تكراري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ناقشت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وصعوبة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Legacy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Systems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أحيانا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وخلصت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تتواءم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والضغوط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وتطرقت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لامركزية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تعاوني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واعتبرت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انتقالا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فلسفيا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“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“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وثيقا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وتجريبيا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يتقاطع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2.1.2.3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وعنوانها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Integration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Effects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Financial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Services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Organizations</w:t>
      </w:r>
    </w:p>
    <w:p w:rsidR="00000000" w:rsidDel="00000000" w:rsidP="00000000" w:rsidRDefault="00000000" w:rsidRPr="00000000" w14:paraId="000000F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مركزة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حقيقيا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المركبة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Multiple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Case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Study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Approach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Goldman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Sachs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Morgan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Citi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Group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ومتطلبة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المهيكلة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الوثائق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Cross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case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Thematic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وتبسيط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وأوضحت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الأقسام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ساهمت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C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ولاحظت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البداية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الصارمة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التوفيق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يتعارضان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يعيدان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وأوصى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هياكلها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وتفويض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D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وثيقا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يمزج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الصارمة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</w:t>
      </w:r>
    </w:p>
    <w:p w:rsidR="00000000" w:rsidDel="00000000" w:rsidP="00000000" w:rsidRDefault="00000000" w:rsidRPr="00000000" w14:paraId="000000F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2.1.2.4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Sahid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وعنوانها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Bibliometric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Agility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Literature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Evolution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Review</w:t>
      </w:r>
    </w:p>
    <w:p w:rsidR="00000000" w:rsidDel="00000000" w:rsidP="00000000" w:rsidRDefault="00000000" w:rsidRPr="00000000" w14:paraId="0000010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Sahid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الببليومترية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بنيته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ببليومتري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يغطي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الممتدة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1984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2022،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الاقتباسات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citation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الببليوغرافي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Bibliographic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Coupling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خريطة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استخراج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قاعدتي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Scopus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Web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Science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التباينات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أتاح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1500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الاستشهادات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المؤلفين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المفتاحية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تكرارا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تسارعا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2015،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تزامنا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والبلوكتشين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تباينا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توحيد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الظواهر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أثبتت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وثقافتها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توسيع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زاويتين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Sahid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راسخا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امتدادا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10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2.1.3.1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وعنوانها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Transformation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Systematic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Review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Agenda</w:t>
      </w:r>
    </w:p>
    <w:p w:rsidR="00000000" w:rsidDel="00000000" w:rsidP="00000000" w:rsidRDefault="00000000" w:rsidRPr="00000000" w14:paraId="0000010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Transformation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المتنامي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تحديثا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وسلوكي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وتنشئ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غالبا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Systematic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Review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66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Thematic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Coding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Sociotechnical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Systems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الاختلالات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C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وتوسيع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أغلب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D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ختام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أجندة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وساطة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وثالثا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فالتقاطع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إسهام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متينا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بخطى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2.1.3.2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وعنوانها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Meets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Systematic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Literature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Review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Interplay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Between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Transformation</w:t>
      </w:r>
    </w:p>
    <w:p w:rsidR="00000000" w:rsidDel="00000000" w:rsidP="00000000" w:rsidRDefault="00000000" w:rsidRPr="00000000" w14:paraId="0000011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Transformation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Project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تاريخيا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مؤداها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استيعاب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لتكييف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2021،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PRISMA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Systematic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Review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2021-2023،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مستفيدين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لاستخلاص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لتسهيل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Stakeholders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Engagement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Rapid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Adaptation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Continuous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Environment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أوضحت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وتكرارا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عقبتين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والهيكلي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Critical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Success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Factors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مشتركة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Empirical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Studies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Integrated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Framework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توحيد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مرجعيا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متينا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تتقاطع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امتدادا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والتنافسي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8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2.1.3.3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Weichbroth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وعنوانها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Case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Study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Implementing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Techniques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Practices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Rationale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Benefits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Barriers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Business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Implications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for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Hardware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Development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Weichbroth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معمقا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Techniques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Practices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Hardware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Development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توسيع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تكييفها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C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المفردة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Single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Case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Study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مهيكلة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وأعضاء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الوثائق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الرسمية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الدوافع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وثالثها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واجهت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D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المهندسين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والمصممين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والموردين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ملموس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Kanban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Scrum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الاختناقات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مبكرا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واجهت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ناقشت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واجهت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والانفتاح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لترسيخ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هجين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وابتكارا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زاويتين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أساسيتين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ومعوقات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Weichbroth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2.1.3.4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Yoshikawa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وعنوانها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Approach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Strategy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Transformation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Projects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Bibliometric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Review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Bibliographic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Study</w:t>
      </w:r>
    </w:p>
    <w:p w:rsidR="00000000" w:rsidDel="00000000" w:rsidP="00000000" w:rsidRDefault="00000000" w:rsidRPr="00000000" w14:paraId="0000012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Yoshikawa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Approach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أغلب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لتنافسيتها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الببليومتري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الببليوغرافي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Bibliometric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Bibliographic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116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منشورا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Scopus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Web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Science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ISI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المؤلفين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88%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منشور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مدرسة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راسخة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الثلاث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تزامنا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تكرارا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Big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Data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4.0،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مبادراتها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ربطت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استطاعت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سلطت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الوسطى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والانفتاح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عاجزة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وثيقا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Yoshikawa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فصله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تبادلية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يغذي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الدروس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توسعا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</w:t>
      </w:r>
    </w:p>
    <w:p w:rsidR="00000000" w:rsidDel="00000000" w:rsidP="00000000" w:rsidRDefault="00000000" w:rsidRPr="00000000" w14:paraId="0000012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2.1.4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مقارن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السابقة</w:t>
      </w:r>
    </w:p>
    <w:p w:rsidR="00000000" w:rsidDel="00000000" w:rsidP="00000000" w:rsidRDefault="00000000" w:rsidRPr="00000000" w14:paraId="0000012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تباين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ومراجعات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وبحوث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ببليومترية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خرائط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صارما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PLS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SEM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ANOVA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مركبة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لثلاث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مقننة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بالترميز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PRISMA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لتقاطعات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Yoshikawa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Sahid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الببليومترية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Weichbroth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ترفد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الدراستان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العربيتان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وإبراهيم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تباين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ومراجعات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وبحوث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ببليومترية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خرائط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صارما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PLS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SEM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ANOVA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مركبة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لثلاث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مقننة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بالترميز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PRISMA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لتقاطعات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Yoshikawa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Sahid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الببليومترية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Weichbroth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ترفد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الدراستان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العربيتان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وإبراهيم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فتتراوح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نمذجة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الاستدلالية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والترميز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وإطارات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PRISMA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الببليومترية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الاقتباس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المشترك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الببليوغرافي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Yoshikawa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Sahid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معمقة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Weichbroth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وإبراهيم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يغني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التوثيق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السببي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مركب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C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تتلاقى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—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مفاهيما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—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مركزية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ممكنات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2D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تتباين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Legacy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وتداخلها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فالتأثيرات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ناشئة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بهوامش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أضيق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الهاردوير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لإسقاط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Weichbroth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استقبال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حذرا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القصور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التصاميم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المقطعية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السببية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التمثيل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المفردة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—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—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يبرر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انطلاقا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يتبدى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متماسكا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الشيفرات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أدناه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يصنف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والجغرافيا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والقيود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لتيسير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المعيارية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105" w:tblpY="0"/>
        <w:bidiVisual w:val="1"/>
        <w:tblW w:w="8925.0" w:type="dxa"/>
        <w:jc w:val="left"/>
        <w:tblInd w:w="443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1485"/>
        <w:gridCol w:w="1170"/>
        <w:gridCol w:w="1665"/>
        <w:gridCol w:w="1410"/>
        <w:gridCol w:w="1920"/>
        <w:gridCol w:w="1275"/>
        <w:tblGridChange w:id="0">
          <w:tblGrid>
            <w:gridCol w:w="1485"/>
            <w:gridCol w:w="1170"/>
            <w:gridCol w:w="1665"/>
            <w:gridCol w:w="1410"/>
            <w:gridCol w:w="1920"/>
            <w:gridCol w:w="1275"/>
          </w:tblGrid>
        </w:tblGridChange>
      </w:tblGrid>
      <w:tr>
        <w:trPr>
          <w:cantSplit w:val="0"/>
          <w:trHeight w:val="8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1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الدراسة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2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المنهج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3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القطاع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4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النطاق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الجغرافي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5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أبرز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النتائج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6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القيود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المنهجية</w:t>
            </w:r>
          </w:p>
        </w:tc>
      </w:tr>
      <w:tr>
        <w:trPr>
          <w:cantSplit w:val="0"/>
          <w:trHeight w:val="109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7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Jindal (2024)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8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كمي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تجريبي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FinTech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A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الهند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B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الرشيقة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سرعة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المعاملات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وكفاءة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تفوق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70%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C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تصميم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مقطعي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محدود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التعميم</w:t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D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Olorunyomi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وآخرون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(2024)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E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تحليلي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تكاملي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3F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الخدمات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المالية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0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عالمي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1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التكامل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الأجايل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والفنتك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يعزز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الابتكار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وتجربة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العميل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ويسرع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التطوير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2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غياب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أدلة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ميدانية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مباشرة</w:t>
            </w:r>
          </w:p>
        </w:tc>
      </w:tr>
      <w:tr>
        <w:trPr>
          <w:cantSplit w:val="0"/>
          <w:trHeight w:val="47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3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Sharma (2025)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4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دراسات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حالة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5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مصارف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استثمارية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6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عالمي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7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دمج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الأجايل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واللين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يقلل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الهدر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ويحسن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التنظيمي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8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عينات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نوعية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محدودة</w:t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9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Chen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وآخرون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(2025)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A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منهجية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B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الرقمي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المشاريع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C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عالمي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D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المشاريع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تعد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أداة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تمكينية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الرقمي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خلال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الحوكمة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والقيادة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E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أولية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4F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Zhang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وآخرون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(2023)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0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أدبيات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PRISMA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1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الرقمي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×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الأجايل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2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عالمي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3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الرشاقة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تعزز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الرقمي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عبر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المرونة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المستمر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4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أولية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قيد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التطوير</w:t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5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Yoshikawa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وآخرون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(2020)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6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ببليومتري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7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الرقمي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8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عالمي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9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الرشاقة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عنصر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استراتيجي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الثقافي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المؤسسي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A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تختبر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الأثر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التجريبي</w:t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B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0"/>
              </w:rPr>
              <w:t xml:space="preserve">Weichbroth (2022)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C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حالة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تطبيقية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D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الصناعة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الهاردوير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E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أوروبي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5F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الأجايل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خارج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البرمجيات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يحسن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الكفاءة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والشفافية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0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حالة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واحدة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فقط</w:t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1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شريف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(2024)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2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وصفي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تحليلي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3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البنية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التحتية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العامة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4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العراق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5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الرشيقة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+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=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مستدام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وكفاءة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زمنية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6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محلي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محدود</w:t>
            </w:r>
          </w:p>
        </w:tc>
      </w:tr>
      <w:tr>
        <w:trPr>
          <w:cantSplit w:val="0"/>
          <w:trHeight w:val="4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7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إبراهيم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(2024)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8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وصفي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تحليلي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9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الصناعة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التحويلية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A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العراق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B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يعزز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الريادة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الاستراتيجية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والتنظيمية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6C">
            <w:pPr>
              <w:bidi w:val="1"/>
              <w:spacing w:after="0" w:line="240" w:lineRule="auto"/>
              <w:rPr>
                <w:rFonts w:ascii="Sakkal Majalla" w:cs="Sakkal Majalla" w:eastAsia="Sakkal Majalla" w:hAnsi="Sakkal Majalla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عينة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صغيرة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ذاتية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rtl w:val="1"/>
              </w:rPr>
              <w:t xml:space="preserve">التقييم</w:t>
            </w:r>
          </w:p>
        </w:tc>
      </w:tr>
    </w:tbl>
    <w:p w:rsidR="00000000" w:rsidDel="00000000" w:rsidP="00000000" w:rsidRDefault="00000000" w:rsidRPr="00000000" w14:paraId="0000016D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40" w:lineRule="auto"/>
        <w:ind w:left="0" w:right="0" w:firstLine="0"/>
        <w:jc w:val="center"/>
        <w:rPr>
          <w:rFonts w:ascii="Sakkal Majalla" w:cs="Sakkal Majalla" w:eastAsia="Sakkal Majalla" w:hAnsi="Sakkal Majall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40" w:lineRule="auto"/>
        <w:ind w:left="0" w:right="0" w:firstLine="0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1: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ملخص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مقارن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تتوزع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أغلب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ويستفاد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مركزية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محركا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ومؤشرا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فراغا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إسهام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</w:p>
    <w:p w:rsidR="00000000" w:rsidDel="00000000" w:rsidP="00000000" w:rsidRDefault="00000000" w:rsidRPr="00000000" w14:paraId="0000017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تقاطعات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ثغرات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التصاميم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المقطعية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السببي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(2)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غالبا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صارمة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النشطين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)؛ (3)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المربكة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confounders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وتركيب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محفظة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(4)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الشواهد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—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والخليجية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—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تستلزم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امتثالا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KYC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AML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مضمونة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تعالج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Quasi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Longitudinal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بثلاث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لالتقاط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واستدامته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Time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Cycle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Time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Failed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Deployments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MTTR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CAC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LTV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تنشيط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النشطين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شهريا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MAU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WAU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نمذجة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مضبوطة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Panel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MIMIC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صريحة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السحابية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لتخفيض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صلاحية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خاضعة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لضرورات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استخلاص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تركيبيا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تشريعي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للتحديثات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وسائط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كثافة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7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(1)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ومتكرر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نمذجة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(2)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تجريبي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Difference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Differences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ثابتة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فحوص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Placebo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Tests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Sensitivity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Bounds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)؛ (3)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سجلية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شواهد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مستخلصة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مهيكلة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صلاحية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ْ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Construct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Validity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)؛ (4)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شفاف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لبروتوكول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وخطاطات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وشفرة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8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مصفوفة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المولدة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اشتراطات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صانعي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بروتوكولات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والفترات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المدفوعات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الإقراض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الوساطة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أوزان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مفاجئة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ذروة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موسمية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حوادث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7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الخلاصة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والتوصيف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السببي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مضبوط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—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2.3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1"/>
        </w:rPr>
        <w:t xml:space="preserve">النظري</w:t>
      </w:r>
    </w:p>
    <w:p w:rsidR="00000000" w:rsidDel="00000000" w:rsidP="00000000" w:rsidRDefault="00000000" w:rsidRPr="00000000" w14:paraId="0000017D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2.3.1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المقدمة</w:t>
      </w:r>
    </w:p>
    <w:p w:rsidR="00000000" w:rsidDel="00000000" w:rsidP="00000000" w:rsidRDefault="00000000" w:rsidRPr="00000000" w14:paraId="0000017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ويمنحه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الراسخة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وتتبلور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منطقية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الراهنة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شهدت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نشأتها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مطلع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الألفية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وتفعيل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المتقلبة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والانضباط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FinTech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Projects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تتقاطع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المدفوعات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والإقراض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وتستلزم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Almaqtari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فنجاحها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سيختبر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2.3.2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المفاهيمية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8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نشأت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لقصور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مطلع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خبيرا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سنو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2001،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وصاغوا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Yoshikawa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2020).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Weichbroth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2022).</w:t>
      </w:r>
    </w:p>
    <w:p w:rsidR="00000000" w:rsidDel="00000000" w:rsidP="00000000" w:rsidRDefault="00000000" w:rsidRPr="00000000" w14:paraId="0000018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أعادت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بالجمود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وصعوبة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الطارئة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إخفاق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جاءت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وتكيفا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سجلت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تجاوزت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تعطيل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وثانيها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لاكتشاف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وتصحيحها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تتقاسم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الهرمية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للمستفيد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توازنا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الانضباط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8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للضوابط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التدريجي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استطاعت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سنويا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بغيرها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انخفضت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وعشرين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الأرقام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2.3.3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المفاهيمية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المالية</w:t>
      </w:r>
    </w:p>
    <w:p w:rsidR="00000000" w:rsidDel="00000000" w:rsidP="00000000" w:rsidRDefault="00000000" w:rsidRPr="00000000" w14:paraId="0000018C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تاريخيا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للمستفيدين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وخصوصا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D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Guo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ويضاف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هجينة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Time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الإصدارات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والخارجيين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نفسه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Olsen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Almaqtari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المتنوعة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آمنة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السحابي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الموازنة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بالتشريعات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والتجريب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Sahid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2023).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40%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ثابتا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المتدفقة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توازنا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والانضباط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عزله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30%،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25%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آسيوية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وأوروبية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2024).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ينجز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2.3.4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التكاملية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الفنتك</w:t>
      </w:r>
    </w:p>
    <w:p w:rsidR="00000000" w:rsidDel="00000000" w:rsidP="00000000" w:rsidRDefault="00000000" w:rsidRPr="00000000" w14:paraId="0000019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للمستفيدين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طابعه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المتلاحقة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والفلسفي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لتفعيل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اللحظي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2023).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أثبتت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تتراوح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30%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40%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وتوسعه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8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وإطلاق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45%،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35%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بغيرها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Almaqtari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</w:t>
      </w:r>
    </w:p>
    <w:p w:rsidR="00000000" w:rsidDel="00000000" w:rsidP="00000000" w:rsidRDefault="00000000" w:rsidRPr="00000000" w14:paraId="0000019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يمتد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تهيئ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وإلغاء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الحواجز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Weichbroth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نهجا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رشيقا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28%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وأقدر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فمثلا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المدفوعات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الإقراض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ملاحظات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غضون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الانتظار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لدورات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Guo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40%،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25%.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تترجم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يندمجان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ممنهجة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يواكب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تشهدها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C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2.3.5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المفسرة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المتغيرين</w:t>
      </w:r>
    </w:p>
    <w:p w:rsidR="00000000" w:rsidDel="00000000" w:rsidP="00000000" w:rsidRDefault="00000000" w:rsidRPr="00000000" w14:paraId="0000019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Sociotechnical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Systems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مزدوج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خمسينيات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العشرين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باحثي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تافيستوك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بريطانيا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يترتب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وتفترض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بمعزل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اكتسبت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متوازنا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وتفعيل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Almaqtari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اجتماعيا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تلغى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بمرور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بالتوازي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تراعى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التسلسل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البيروقراطي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2024).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اللحظي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تقليديا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ترتفع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يتراوح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30%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45%،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وتزداد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المتواصلة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إدراكها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عميقا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توحيد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مقاييسها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2023).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شرطين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الإيقاع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يجسده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أحدهما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مرهونة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مواكبة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وتحويله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الزاوية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2.3.6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المالي</w:t>
      </w:r>
    </w:p>
    <w:p w:rsidR="00000000" w:rsidDel="00000000" w:rsidP="00000000" w:rsidRDefault="00000000" w:rsidRPr="00000000" w14:paraId="000001A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تنوعا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اتجهت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أغلب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29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سؤالا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250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مستفيدا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المعاملات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تجاوزت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70%،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72%.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8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اتخذت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منحى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Goldman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Sachs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Morgan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Citi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45%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المبيعات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أوضحت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الصارمة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متوازنا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والانضباط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لضبطها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بوسائل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وتفاعلا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الموسوم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Critical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Success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Factors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Based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Transformation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Projects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66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واستخلصوا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وأوضحت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وتفعيل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التخصصات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2021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PRISMA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الأجايل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الفاعلة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وتوحيد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مقاييس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تكييف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ملاحظة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الاختلاف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وتكنولوجية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السيبراني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C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الدروس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مرتكزات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والتجريب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وثالثا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Guo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2025).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الدروس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كمحصلة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النقاش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D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2.3.7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الحالية</w:t>
      </w:r>
    </w:p>
    <w:p w:rsidR="00000000" w:rsidDel="00000000" w:rsidP="00000000" w:rsidRDefault="00000000" w:rsidRPr="00000000" w14:paraId="000001B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بمثابة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السببية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لاختبارها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تابعا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التفصيلية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للمشاريع</w:t>
      </w:r>
    </w:p>
    <w:p w:rsidR="00000000" w:rsidDel="00000000" w:rsidP="00000000" w:rsidRDefault="00000000" w:rsidRPr="00000000" w14:paraId="000001B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والانضباط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2024;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., 2025;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خططها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المفاجئة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والخارجية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الدائم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لمراجعة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وتطويرها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التغذية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المنتظمة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قصيرة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متكررة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وتمكينهم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المفتوح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المتبادلة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تسليم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مضافة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للعميل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الاكتفاء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بإنجاز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الشكلية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ويفترض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وتوليد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المالية</w:t>
      </w:r>
    </w:p>
    <w:p w:rsidR="00000000" w:rsidDel="00000000" w:rsidP="00000000" w:rsidRDefault="00000000" w:rsidRPr="00000000" w14:paraId="000001B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Guo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2025;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Almaqtari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., 2025;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2023)،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ممكنة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وتستجيب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لاحتياجات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والقواعد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واستقرارها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وتفترض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وممارساتها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المتغيرين</w:t>
      </w:r>
    </w:p>
    <w:p w:rsidR="00000000" w:rsidDel="00000000" w:rsidP="00000000" w:rsidRDefault="00000000" w:rsidRPr="00000000" w14:paraId="000001C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مؤداها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وتنبثق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تفصيلها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سريعة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المراجعة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الحلول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الرقابية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59" w:lineRule="auto"/>
        <w:ind w:left="720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تسليم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لأنه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وسرعة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وشفافية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يفترض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الخاتمة</w:t>
      </w:r>
    </w:p>
    <w:p w:rsidR="00000000" w:rsidDel="00000000" w:rsidP="00000000" w:rsidRDefault="00000000" w:rsidRPr="00000000" w14:paraId="000001CD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الفكرية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تابعا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مركبا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تشريعي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وتحوله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التكراري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التجريبية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جوهرها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التفسيري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والمنصات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متوازنا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ناقش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ومبررات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مؤكدا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اتساقا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1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ختام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الفنتك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بناؤها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2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B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bidi w:val="1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  <w:rtl w:val="1"/>
        </w:rPr>
        <w:t xml:space="preserve">المراجع</w:t>
      </w:r>
    </w:p>
    <w:p w:rsidR="00000000" w:rsidDel="00000000" w:rsidP="00000000" w:rsidRDefault="00000000" w:rsidRPr="00000000" w14:paraId="000001E8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العربية</w:t>
      </w:r>
    </w:p>
    <w:p w:rsidR="00000000" w:rsidDel="00000000" w:rsidP="00000000" w:rsidRDefault="00000000" w:rsidRPr="00000000" w14:paraId="000001EF">
      <w:pPr>
        <w:bidi w:val="1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والجسور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[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رسالة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بغداد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].</w:t>
      </w:r>
    </w:p>
    <w:p w:rsidR="00000000" w:rsidDel="00000000" w:rsidP="00000000" w:rsidRDefault="00000000" w:rsidRPr="00000000" w14:paraId="000001F0">
      <w:pPr>
        <w:bidi w:val="1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(2024).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لآراء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الزجاج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والسيراميك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والحراريات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الرمادي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تكريت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للعلوم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20(68،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2)، 1-24.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https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://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doi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org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/10.25130/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tjaes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.20.68.2.1</w:t>
      </w:r>
    </w:p>
    <w:p w:rsidR="00000000" w:rsidDel="00000000" w:rsidP="00000000" w:rsidRDefault="00000000" w:rsidRPr="00000000" w14:paraId="000001F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الأجنبية</w:t>
      </w:r>
    </w:p>
    <w:p w:rsidR="00000000" w:rsidDel="00000000" w:rsidP="00000000" w:rsidRDefault="00000000" w:rsidRPr="00000000" w14:paraId="00000205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Ahmed Razman Latiff, Alqudah, M. Z., Samara, H., &amp; Alslaibi, N. (2025). Empowering the financial sector: The role of fintech research development trends. Future Business Journal, 11(1), 1-22.</w:t>
      </w:r>
    </w:p>
    <w:p w:rsidR="00000000" w:rsidDel="00000000" w:rsidP="00000000" w:rsidRDefault="00000000" w:rsidRPr="00000000" w14:paraId="00000206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Albarrak, M. S., &amp; Alokley, S. A. (2021). FinTech: Ecosystem, opportunities and challenges in Saudi Arabia. Journal of Risk and Financial Management, 14(10), 460. https://doi.org/10.3390/jrfm14100460</w:t>
      </w:r>
    </w:p>
    <w:p w:rsidR="00000000" w:rsidDel="00000000" w:rsidP="00000000" w:rsidRDefault="00000000" w:rsidRPr="00000000" w14:paraId="00000207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Almaqtari, F. A. (2024). The moderating role of IT governance on the relationship between FinTech and sustainability performance. Journal of Open Innovation: Technology, Market, and Complexity, 10(2), 100267. https://doi.org/10.1016/j.joitmc.2024.100267</w:t>
      </w:r>
    </w:p>
    <w:p w:rsidR="00000000" w:rsidDel="00000000" w:rsidP="00000000" w:rsidRDefault="00000000" w:rsidRPr="00000000" w14:paraId="00000208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Almaqtari, F. A., Yahya, A. T., Al-Maskari, N., Farhan, N. H. S., &amp; Al-Aamri, A.-M. Y. Y. (2025). Assessing the integrated role of IT governance, Fintech, and Blockchain in enhancing sustainability performance and mitigating organizational risk. Risks, 13(6), 105. https://doi.org/10.3390/risks13060105</w:t>
      </w:r>
    </w:p>
    <w:p w:rsidR="00000000" w:rsidDel="00000000" w:rsidP="00000000" w:rsidRDefault="00000000" w:rsidRPr="00000000" w14:paraId="00000209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Al-Matari, E. M., Mgammal, M. H., Senan, N. A. M., Kamardin, H., &amp; Alruwaili, T. F. (2023). Fintech and financial sector performance in Saudi Arabia: An empirical study. Journal of Governance &amp; Regulation, 12(2), 43-65. https://doi.org/10.22495/jgrv12i2art5</w:t>
      </w:r>
    </w:p>
    <w:p w:rsidR="00000000" w:rsidDel="00000000" w:rsidP="00000000" w:rsidRDefault="00000000" w:rsidRPr="00000000" w14:paraId="0000020A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Chen, M., Martins, T. S., Zhang, L., &amp; Dong, H. (2025). Digital transformation in project management: A systematic review and research agenda. Systems, 13(8), 625. https://doi.org/10.3390/systems13080625</w:t>
      </w:r>
    </w:p>
    <w:p w:rsidR="00000000" w:rsidDel="00000000" w:rsidP="00000000" w:rsidRDefault="00000000" w:rsidRPr="00000000" w14:paraId="0000020B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Chen, M., Sun, X., &amp; Liu, M. (2025). Critical success factors in agile-based digital transformation projects. Systems, 13(8), 694. https://doi.org/10.3390/systems13080694</w:t>
      </w:r>
    </w:p>
    <w:p w:rsidR="00000000" w:rsidDel="00000000" w:rsidP="00000000" w:rsidRDefault="00000000" w:rsidRPr="00000000" w14:paraId="0000020C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Dalain, A. F., Alnadi, M., Allahham, M. I., &amp; Yamin, M. A. (2025). The impact of technological innovations on digital supply chain management: The mediating role of artificial intelligence: An empirical study. Logistics, 9(4), 138. https://doi.org/10.3390/logistics9040138</w:t>
      </w:r>
    </w:p>
    <w:p w:rsidR="00000000" w:rsidDel="00000000" w:rsidP="00000000" w:rsidRDefault="00000000" w:rsidRPr="00000000" w14:paraId="0000020D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Guo, Y., &amp; Wang, W. (2025). Data-driven FinTech and agile supply chain systems: Mechanisms and impacts. International Review of Economics &amp; Finance, 101, 104253. https://doi.org/10.1016/j.iref.2025.104253</w:t>
      </w:r>
    </w:p>
    <w:p w:rsidR="00000000" w:rsidDel="00000000" w:rsidP="00000000" w:rsidRDefault="00000000" w:rsidRPr="00000000" w14:paraId="0000020E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Jindal, M. (2024). Agile management system with the financial technology: A case from an emerging economy. International Journal of Agile Systems and Management, 17(4), 396-419. https://doi.org/10.1504/IJASM.2024.140416</w:t>
      </w:r>
    </w:p>
    <w:p w:rsidR="00000000" w:rsidDel="00000000" w:rsidP="00000000" w:rsidRDefault="00000000" w:rsidRPr="00000000" w14:paraId="0000020F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Khalil-Oliwa, O., &amp; Jonek-Kowalska, I. (2024). Determinants of the effectiveness of risk management in the project portfolio in the FinTech industry. Risks, 12(7), 111. https://doi.org/10.3390/risks12070111</w:t>
      </w:r>
    </w:p>
    <w:p w:rsidR="00000000" w:rsidDel="00000000" w:rsidP="00000000" w:rsidRDefault="00000000" w:rsidRPr="00000000" w14:paraId="00000210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Liu, J., Lv, X., Zhang, G., &amp; Zhang, M. (2025). Can fintech drive innovation in enterprise digital business models? Finance Research Letters, 78(C).</w:t>
      </w:r>
    </w:p>
    <w:p w:rsidR="00000000" w:rsidDel="00000000" w:rsidP="00000000" w:rsidRDefault="00000000" w:rsidRPr="00000000" w14:paraId="00000211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Luana Miranda Chinchilla. (2025). Data-driven project management in FinTech: An engineering perspective. International Journal of Engineering Research &amp; Technology (IJERT), 14(08).</w:t>
      </w:r>
    </w:p>
    <w:p w:rsidR="00000000" w:rsidDel="00000000" w:rsidP="00000000" w:rsidRDefault="00000000" w:rsidRPr="00000000" w14:paraId="00000212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Mathkur, N. M. (2024). The Saudi Fintech industry: A new era of financial innovation. Journal of King Abdulaziz University: Economics and Administration, 38(2), 165-179. https://doi.org/10.4197/Econ.38-2.6</w:t>
      </w:r>
    </w:p>
    <w:p w:rsidR="00000000" w:rsidDel="00000000" w:rsidP="00000000" w:rsidRDefault="00000000" w:rsidRPr="00000000" w14:paraId="00000213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Olsen, S., Steenshard, J. A. H., &amp; Kadenic, M. D. (2025). Project portfolio management in the FinTech industry: Practices, challenges, and a proposed framework. Procedia Computer Science, 256, 1482-1492. https://doi.org/10.1016/j.procs.2025.02.282</w:t>
      </w:r>
    </w:p>
    <w:p w:rsidR="00000000" w:rsidDel="00000000" w:rsidP="00000000" w:rsidRDefault="00000000" w:rsidRPr="00000000" w14:paraId="00000214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Olorunyomi, T. D., Okeke, I. C., Ejike, O. G., &amp; Ewim, C. P.-M. (2024). Transforming financial services by synergizing agile methodologies with Fintech innovations. International Journal of Engineering Research and Development, 20(11), 492-500. https://ijerd.com/paper/vol20-issue11/2011492500.pdf</w:t>
      </w:r>
    </w:p>
    <w:p w:rsidR="00000000" w:rsidDel="00000000" w:rsidP="00000000" w:rsidRDefault="00000000" w:rsidRPr="00000000" w14:paraId="00000215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Pantović, V., Vidojević, D., Vujičić, S., Sofijanić, S., &amp; Jovanović-Milenković, M. (2024). Data-driven decision making for sustainable IT project management excellence. Sustainability, 16(7), 3014. https://doi.org/10.3390/su16073014</w:t>
      </w:r>
    </w:p>
    <w:p w:rsidR="00000000" w:rsidDel="00000000" w:rsidP="00000000" w:rsidRDefault="00000000" w:rsidRPr="00000000" w14:paraId="00000216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Sahid, A., Maleh, Y., Asemanjerdi, S. A., &amp; Martín-Cervantes, P. A. (2023). A bibliometric analysis of the FinTech agility literature: Evolution and review. International Journal of Financial Studies, 11(4), 123. https://doi.org/10.3390/ijfs11040123</w:t>
      </w:r>
    </w:p>
    <w:p w:rsidR="00000000" w:rsidDel="00000000" w:rsidP="00000000" w:rsidRDefault="00000000" w:rsidRPr="00000000" w14:paraId="00000217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Sharma, A. (2025). Agile and Lean integration effects in financial services organizations (Master’s thesis, Harrisburg University of Science and Technology). https://digitalcommons.harrisburgu.edu/cgi/viewcontent.cgi?article=1067&amp;context=dandt</w:t>
      </w:r>
    </w:p>
    <w:p w:rsidR="00000000" w:rsidDel="00000000" w:rsidP="00000000" w:rsidRDefault="00000000" w:rsidRPr="00000000" w14:paraId="00000218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Suryono, R. R., Budi, I., &amp; Purwandari, B. (2020). Challenges and trends of financial technology (FinTech): A systematic literature review. Information, 11(12), 590. https://doi.org/10.3390/info11120590</w:t>
      </w:r>
    </w:p>
    <w:p w:rsidR="00000000" w:rsidDel="00000000" w:rsidP="00000000" w:rsidRDefault="00000000" w:rsidRPr="00000000" w14:paraId="00000219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Weichbroth, P. (2022). A case study on implementing agile techniques and practices: Rationale, benefits, barriers and business implications for hardware development. Applied Sciences, 12(17), 8457. https://doi.org/10.3390/app12178457</w:t>
      </w:r>
    </w:p>
    <w:p w:rsidR="00000000" w:rsidDel="00000000" w:rsidP="00000000" w:rsidRDefault="00000000" w:rsidRPr="00000000" w14:paraId="0000021A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Xu, Y., Guo, B., Zhan, S., &amp; Lu, Y. (2025). Is Fintech driving household asset allocation towards the law of one price? Finance Research Letters, 78(C).</w:t>
      </w:r>
    </w:p>
    <w:p w:rsidR="00000000" w:rsidDel="00000000" w:rsidP="00000000" w:rsidRDefault="00000000" w:rsidRPr="00000000" w14:paraId="0000021B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Yoshikawa, N. K., da Costa Filho, J. R., Penha, R., Kniess, C. T., &amp; de Souza, J. B. (2020). Agile approach as a strategy in digital transformation projects: A bibliometric review and bibliographic study. Business Review, 5(2). https://doi.org/10.26668/businessreview/2020.v5i2.218</w:t>
      </w:r>
    </w:p>
    <w:p w:rsidR="00000000" w:rsidDel="00000000" w:rsidP="00000000" w:rsidRDefault="00000000" w:rsidRPr="00000000" w14:paraId="0000021C">
      <w:pPr>
        <w:spacing w:after="120" w:before="120" w:lineRule="auto"/>
        <w:ind w:left="72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Zhang, Y., Dong, H., Baxter, D., &amp; Dacre, N. (2023). Agile meets digital: A systematic literature review on the interplay between agile project management and digital transformation. SSRN. https://doi.org/10.2139/ssrn.5007866</w:t>
      </w:r>
    </w:p>
    <w:p w:rsidR="00000000" w:rsidDel="00000000" w:rsidP="00000000" w:rsidRDefault="00000000" w:rsidRPr="00000000" w14:paraId="0000021D">
      <w:pPr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52"/>
          <w:szCs w:val="52"/>
          <w:u w:val="single"/>
          <w:rtl w:val="1"/>
        </w:rPr>
        <w:t xml:space="preserve">الملاحق</w:t>
      </w:r>
    </w:p>
    <w:p w:rsidR="00000000" w:rsidDel="00000000" w:rsidP="00000000" w:rsidRDefault="00000000" w:rsidRPr="00000000" w14:paraId="0000023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الاستبانة</w:t>
      </w:r>
    </w:p>
    <w:p w:rsidR="00000000" w:rsidDel="00000000" w:rsidP="00000000" w:rsidRDefault="00000000" w:rsidRPr="00000000" w14:paraId="0000024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الملخص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0"/>
        </w:rPr>
        <w:t xml:space="preserve">Abstract</w:t>
      </w:r>
    </w:p>
    <w:p w:rsidR="00000000" w:rsidDel="00000000" w:rsidP="00000000" w:rsidRDefault="00000000" w:rsidRPr="00000000" w14:paraId="0000026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3714750</wp:posOffset>
            </wp:positionH>
            <wp:positionV relativeFrom="margin">
              <wp:posOffset>-466724</wp:posOffset>
            </wp:positionV>
            <wp:extent cx="2226945" cy="1713865"/>
            <wp:effectExtent b="0" l="0" r="0" t="0"/>
            <wp:wrapSquare wrapText="bothSides" distB="0" distT="0" distL="114300" distR="114300"/>
            <wp:docPr descr="A logo for a university&#10;&#10;Description automatically generated" id="2" name="image2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0"/>
        </w:rPr>
        <w:t xml:space="preserve">Midocean University </w:t>
      </w:r>
    </w:p>
    <w:p w:rsidR="00000000" w:rsidDel="00000000" w:rsidP="00000000" w:rsidRDefault="00000000" w:rsidRPr="00000000" w14:paraId="00000276">
      <w:pPr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0"/>
        </w:rPr>
        <w:t xml:space="preserve">College of Management</w:t>
      </w:r>
    </w:p>
    <w:p w:rsidR="00000000" w:rsidDel="00000000" w:rsidP="00000000" w:rsidRDefault="00000000" w:rsidRPr="00000000" w14:paraId="00000277">
      <w:pPr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u w:val="single"/>
          <w:rtl w:val="0"/>
        </w:rPr>
        <w:t xml:space="preserve">Department of Project Management</w:t>
      </w:r>
    </w:p>
    <w:p w:rsidR="00000000" w:rsidDel="00000000" w:rsidP="00000000" w:rsidRDefault="00000000" w:rsidRPr="00000000" w14:paraId="00000278">
      <w:pPr>
        <w:tabs>
          <w:tab w:val="left" w:leader="none" w:pos="942"/>
        </w:tabs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279">
      <w:pPr>
        <w:tabs>
          <w:tab w:val="left" w:leader="none" w:pos="942"/>
        </w:tabs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tabs>
          <w:tab w:val="left" w:leader="none" w:pos="942"/>
        </w:tabs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tabs>
          <w:tab w:val="left" w:leader="none" w:pos="942"/>
        </w:tabs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tabs>
          <w:tab w:val="left" w:leader="none" w:pos="5292"/>
        </w:tabs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The effectiveness of agile project management in improving the performance of financial technology (FinTech) projects in Saudi financial institutions</w:t>
      </w:r>
    </w:p>
    <w:p w:rsidR="00000000" w:rsidDel="00000000" w:rsidP="00000000" w:rsidRDefault="00000000" w:rsidRPr="00000000" w14:paraId="0000027E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:Prepared by</w:t>
      </w:r>
    </w:p>
    <w:p w:rsidR="00000000" w:rsidDel="00000000" w:rsidP="00000000" w:rsidRDefault="00000000" w:rsidRPr="00000000" w14:paraId="00000282">
      <w:pPr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Khalid Muqbil</w:t>
      </w:r>
    </w:p>
    <w:p w:rsidR="00000000" w:rsidDel="00000000" w:rsidP="00000000" w:rsidRDefault="00000000" w:rsidRPr="00000000" w14:paraId="00000283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:Supervised by</w:t>
      </w:r>
    </w:p>
    <w:p w:rsidR="00000000" w:rsidDel="00000000" w:rsidP="00000000" w:rsidRDefault="00000000" w:rsidRPr="00000000" w14:paraId="00000286">
      <w:pPr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Dr. Alfaisal Abdelhameed Mohamed </w:t>
      </w:r>
    </w:p>
    <w:p w:rsidR="00000000" w:rsidDel="00000000" w:rsidP="00000000" w:rsidRDefault="00000000" w:rsidRPr="00000000" w14:paraId="00000287">
      <w:pPr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Dr. Fayez Ali Jrad</w:t>
      </w:r>
    </w:p>
    <w:p w:rsidR="00000000" w:rsidDel="00000000" w:rsidP="00000000" w:rsidRDefault="00000000" w:rsidRPr="00000000" w14:paraId="00000288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Year:2025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800" w:right="127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