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D91C0A" w:rsidRDefault="009125CE">
      <w:pPr>
        <w:rPr>
          <w:rFonts w:ascii="Simplified Arabic" w:hAnsi="Simplified Arabic" w:cs="Simplified Arabic"/>
          <w:b/>
          <w:bCs/>
          <w:sz w:val="28"/>
          <w:szCs w:val="28"/>
          <w:lang w:bidi="ar-EG"/>
        </w:rPr>
      </w:pPr>
      <w:r w:rsidRPr="00D91C0A">
        <w:rPr>
          <w:rFonts w:ascii="Simplified Arabic" w:hAnsi="Simplified Arabic" w:cs="Simplified Arabic"/>
          <w:b/>
          <w:bCs/>
          <w:sz w:val="28"/>
          <w:szCs w:val="28"/>
          <w:rtl/>
          <w:lang w:bidi="ar-EG"/>
        </w:rPr>
        <w:t xml:space="preserve">جامعة ميدأوشن </w:t>
      </w:r>
    </w:p>
    <w:p w14:paraId="1E957002" w14:textId="04B27A9D" w:rsidR="00F546CE" w:rsidRPr="00D91C0A" w:rsidRDefault="009125CE">
      <w:pPr>
        <w:rPr>
          <w:rFonts w:ascii="Simplified Arabic" w:hAnsi="Simplified Arabic" w:cs="Simplified Arabic"/>
          <w:b/>
          <w:bCs/>
          <w:sz w:val="28"/>
          <w:szCs w:val="28"/>
          <w:rtl/>
          <w:lang w:bidi="ar-EG"/>
        </w:rPr>
      </w:pPr>
      <w:r w:rsidRPr="00D91C0A">
        <w:rPr>
          <w:rFonts w:ascii="Simplified Arabic" w:hAnsi="Simplified Arabic" w:cs="Simplified Arabic"/>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D91C0A">
        <w:rPr>
          <w:rFonts w:ascii="Simplified Arabic" w:hAnsi="Simplified Arabic" w:cs="Simplified Arabic"/>
          <w:b/>
          <w:bCs/>
          <w:sz w:val="28"/>
          <w:szCs w:val="28"/>
          <w:lang w:bidi="ar-EG"/>
        </w:rPr>
        <w:t xml:space="preserve">    </w:t>
      </w:r>
      <w:r w:rsidRPr="00D91C0A">
        <w:rPr>
          <w:rFonts w:ascii="Simplified Arabic" w:hAnsi="Simplified Arabic" w:cs="Simplified Arabic"/>
          <w:b/>
          <w:bCs/>
          <w:sz w:val="28"/>
          <w:szCs w:val="28"/>
          <w:rtl/>
          <w:lang w:bidi="ar-EG"/>
        </w:rPr>
        <w:t xml:space="preserve">كلية الإدارة </w:t>
      </w:r>
    </w:p>
    <w:p w14:paraId="0217C513" w14:textId="12EC33BB" w:rsidR="009125CE" w:rsidRPr="00D91C0A" w:rsidRDefault="004C4892">
      <w:pPr>
        <w:rPr>
          <w:rFonts w:ascii="Simplified Arabic" w:hAnsi="Simplified Arabic" w:cs="Simplified Arabic"/>
          <w:sz w:val="28"/>
          <w:szCs w:val="28"/>
          <w:rtl/>
          <w:lang w:bidi="ar-EG"/>
        </w:rPr>
      </w:pPr>
      <w:r w:rsidRPr="00D91C0A">
        <w:rPr>
          <w:rFonts w:ascii="Simplified Arabic" w:hAnsi="Simplified Arabic" w:cs="Simplified Arabic"/>
          <w:b/>
          <w:bCs/>
          <w:sz w:val="28"/>
          <w:szCs w:val="28"/>
          <w:rtl/>
          <w:lang w:bidi="ar-EG"/>
        </w:rPr>
        <w:t>ماجستير  ادارة المشاريع</w:t>
      </w:r>
    </w:p>
    <w:p w14:paraId="11A91486" w14:textId="77777777" w:rsidR="009125CE" w:rsidRPr="00D91C0A" w:rsidRDefault="009125CE">
      <w:pPr>
        <w:rPr>
          <w:rFonts w:ascii="Simplified Arabic" w:hAnsi="Simplified Arabic" w:cs="Simplified Arabic"/>
          <w:sz w:val="28"/>
          <w:szCs w:val="28"/>
          <w:rtl/>
          <w:lang w:bidi="ar-EG"/>
        </w:rPr>
      </w:pPr>
    </w:p>
    <w:p w14:paraId="3A7BF367" w14:textId="77777777" w:rsidR="009125CE" w:rsidRPr="00D91C0A" w:rsidRDefault="009125CE" w:rsidP="009125CE">
      <w:pPr>
        <w:rPr>
          <w:rFonts w:ascii="Simplified Arabic" w:hAnsi="Simplified Arabic" w:cs="Simplified Arabic"/>
          <w:sz w:val="28"/>
          <w:szCs w:val="28"/>
          <w:rtl/>
          <w:lang w:bidi="ar-EG"/>
        </w:rPr>
      </w:pPr>
    </w:p>
    <w:p w14:paraId="5F6542BF" w14:textId="77777777" w:rsidR="009125CE" w:rsidRPr="00D91C0A" w:rsidRDefault="009125CE" w:rsidP="009125CE">
      <w:pPr>
        <w:rPr>
          <w:rFonts w:ascii="Simplified Arabic" w:hAnsi="Simplified Arabic" w:cs="Simplified Arabic"/>
          <w:sz w:val="28"/>
          <w:szCs w:val="28"/>
          <w:rtl/>
          <w:lang w:bidi="ar-EG"/>
        </w:rPr>
      </w:pPr>
    </w:p>
    <w:p w14:paraId="08401F45" w14:textId="18432528" w:rsidR="009125CE" w:rsidRPr="00772222" w:rsidRDefault="004C4892" w:rsidP="009125CE">
      <w:pPr>
        <w:jc w:val="center"/>
        <w:rPr>
          <w:rFonts w:ascii="Simplified Arabic" w:hAnsi="Simplified Arabic" w:cs="Simplified Arabic"/>
          <w:b/>
          <w:bCs/>
          <w:sz w:val="52"/>
          <w:szCs w:val="52"/>
          <w:rtl/>
          <w:lang w:bidi="ar-EG"/>
        </w:rPr>
      </w:pPr>
      <w:r w:rsidRPr="00772222">
        <w:rPr>
          <w:rFonts w:ascii="Simplified Arabic" w:hAnsi="Simplified Arabic" w:cs="Simplified Arabic"/>
          <w:b/>
          <w:bCs/>
          <w:sz w:val="52"/>
          <w:szCs w:val="52"/>
          <w:rtl/>
          <w:lang w:bidi="ar-EG"/>
        </w:rPr>
        <w:t xml:space="preserve">التحديات الإدارية في تنفيذ المشاريع الإنشائية </w:t>
      </w:r>
    </w:p>
    <w:p w14:paraId="15C28831" w14:textId="77777777" w:rsidR="009125CE" w:rsidRPr="00D91C0A" w:rsidRDefault="009125CE" w:rsidP="009125CE">
      <w:pPr>
        <w:jc w:val="center"/>
        <w:rPr>
          <w:rFonts w:ascii="Simplified Arabic" w:hAnsi="Simplified Arabic" w:cs="Simplified Arabic"/>
          <w:sz w:val="28"/>
          <w:szCs w:val="28"/>
          <w:rtl/>
          <w:lang w:bidi="ar-EG"/>
        </w:rPr>
      </w:pPr>
    </w:p>
    <w:p w14:paraId="1AA4343F" w14:textId="77777777" w:rsidR="009125CE" w:rsidRPr="00D91C0A" w:rsidRDefault="009125CE" w:rsidP="009125CE">
      <w:pPr>
        <w:jc w:val="center"/>
        <w:rPr>
          <w:rFonts w:ascii="Simplified Arabic" w:hAnsi="Simplified Arabic" w:cs="Simplified Arabic"/>
          <w:sz w:val="28"/>
          <w:szCs w:val="28"/>
          <w:rtl/>
          <w:lang w:bidi="ar-EG"/>
        </w:rPr>
      </w:pPr>
    </w:p>
    <w:p w14:paraId="232F19A4" w14:textId="77777777" w:rsidR="009125CE" w:rsidRPr="00D91C0A" w:rsidRDefault="009125CE" w:rsidP="00D91C0A">
      <w:pPr>
        <w:rPr>
          <w:rFonts w:ascii="Simplified Arabic" w:hAnsi="Simplified Arabic" w:cs="Simplified Arabic"/>
          <w:sz w:val="28"/>
          <w:szCs w:val="28"/>
          <w:rtl/>
          <w:lang w:bidi="ar-EG"/>
        </w:rPr>
      </w:pPr>
    </w:p>
    <w:p w14:paraId="0EB57E30" w14:textId="77777777" w:rsidR="009125CE" w:rsidRPr="00D91C0A" w:rsidRDefault="009125CE" w:rsidP="009125CE">
      <w:pPr>
        <w:jc w:val="center"/>
        <w:rPr>
          <w:rFonts w:ascii="Simplified Arabic" w:hAnsi="Simplified Arabic" w:cs="Simplified Arabic"/>
          <w:b/>
          <w:bCs/>
          <w:sz w:val="28"/>
          <w:szCs w:val="28"/>
          <w:rtl/>
          <w:lang w:bidi="ar-EG"/>
        </w:rPr>
      </w:pPr>
    </w:p>
    <w:p w14:paraId="751A7E65" w14:textId="5721B215" w:rsidR="009125CE" w:rsidRPr="00772222" w:rsidRDefault="009125CE" w:rsidP="009125CE">
      <w:pPr>
        <w:jc w:val="center"/>
        <w:rPr>
          <w:rFonts w:ascii="Simplified Arabic" w:hAnsi="Simplified Arabic" w:cs="Simplified Arabic"/>
          <w:b/>
          <w:bCs/>
          <w:sz w:val="44"/>
          <w:szCs w:val="44"/>
          <w:rtl/>
          <w:lang w:bidi="ar-EG"/>
        </w:rPr>
      </w:pPr>
      <w:r w:rsidRPr="00772222">
        <w:rPr>
          <w:rFonts w:ascii="Simplified Arabic" w:hAnsi="Simplified Arabic" w:cs="Simplified Arabic"/>
          <w:b/>
          <w:bCs/>
          <w:sz w:val="36"/>
          <w:szCs w:val="36"/>
          <w:rtl/>
          <w:lang w:bidi="ar-EG"/>
        </w:rPr>
        <w:t>إعداد الطالب/</w:t>
      </w:r>
      <w:r w:rsidR="004C4892" w:rsidRPr="00772222">
        <w:rPr>
          <w:rFonts w:ascii="Simplified Arabic" w:hAnsi="Simplified Arabic" w:cs="Simplified Arabic"/>
          <w:b/>
          <w:bCs/>
          <w:sz w:val="44"/>
          <w:szCs w:val="44"/>
          <w:rtl/>
          <w:lang w:bidi="ar-EG"/>
        </w:rPr>
        <w:t xml:space="preserve"> الريح موسى الريح</w:t>
      </w:r>
    </w:p>
    <w:p w14:paraId="76AA45C9" w14:textId="77777777" w:rsidR="009125CE" w:rsidRPr="00D91C0A" w:rsidRDefault="009125CE" w:rsidP="009125CE">
      <w:pPr>
        <w:jc w:val="center"/>
        <w:rPr>
          <w:rFonts w:ascii="Simplified Arabic" w:hAnsi="Simplified Arabic" w:cs="Simplified Arabic"/>
          <w:b/>
          <w:bCs/>
          <w:sz w:val="28"/>
          <w:szCs w:val="28"/>
          <w:rtl/>
          <w:lang w:bidi="ar-EG"/>
        </w:rPr>
      </w:pPr>
    </w:p>
    <w:p w14:paraId="5F4EE2DE" w14:textId="2E5BA399" w:rsidR="009125CE" w:rsidRPr="00772222" w:rsidRDefault="009125CE" w:rsidP="00772222">
      <w:pPr>
        <w:jc w:val="center"/>
        <w:rPr>
          <w:rFonts w:ascii="Simplified Arabic" w:hAnsi="Simplified Arabic" w:cs="Simplified Arabic"/>
          <w:b/>
          <w:bCs/>
          <w:sz w:val="36"/>
          <w:szCs w:val="36"/>
          <w:rtl/>
          <w:lang w:bidi="ar-EG"/>
        </w:rPr>
      </w:pPr>
      <w:r w:rsidRPr="00772222">
        <w:rPr>
          <w:rFonts w:ascii="Simplified Arabic" w:hAnsi="Simplified Arabic" w:cs="Simplified Arabic"/>
          <w:b/>
          <w:bCs/>
          <w:sz w:val="36"/>
          <w:szCs w:val="36"/>
          <w:rtl/>
          <w:lang w:bidi="ar-EG"/>
        </w:rPr>
        <w:t>إشراف/</w:t>
      </w:r>
    </w:p>
    <w:p w14:paraId="2EFA31CD" w14:textId="21221561" w:rsidR="009125CE" w:rsidRPr="00772222" w:rsidRDefault="004C4892" w:rsidP="009125CE">
      <w:pPr>
        <w:jc w:val="center"/>
        <w:rPr>
          <w:rFonts w:ascii="Simplified Arabic" w:hAnsi="Simplified Arabic" w:cs="Simplified Arabic"/>
          <w:b/>
          <w:bCs/>
          <w:sz w:val="44"/>
          <w:szCs w:val="44"/>
          <w:rtl/>
          <w:lang w:bidi="ar-EG"/>
        </w:rPr>
      </w:pPr>
      <w:r w:rsidRPr="00772222">
        <w:rPr>
          <w:rFonts w:ascii="Simplified Arabic" w:hAnsi="Simplified Arabic" w:cs="Simplified Arabic"/>
          <w:b/>
          <w:bCs/>
          <w:sz w:val="44"/>
          <w:szCs w:val="44"/>
          <w:rtl/>
          <w:lang w:bidi="ar-EG"/>
        </w:rPr>
        <w:t>د/ الفيصل عبدالحميد</w:t>
      </w:r>
    </w:p>
    <w:p w14:paraId="16CF2D6A" w14:textId="77777777" w:rsidR="009125CE" w:rsidRPr="00D91C0A" w:rsidRDefault="009125CE" w:rsidP="009125CE">
      <w:pPr>
        <w:jc w:val="center"/>
        <w:rPr>
          <w:rFonts w:ascii="Simplified Arabic" w:hAnsi="Simplified Arabic" w:cs="Simplified Arabic"/>
          <w:b/>
          <w:bCs/>
          <w:sz w:val="28"/>
          <w:szCs w:val="28"/>
          <w:rtl/>
          <w:lang w:bidi="ar-EG"/>
        </w:rPr>
      </w:pPr>
    </w:p>
    <w:p w14:paraId="22738CC6" w14:textId="77777777" w:rsidR="009125CE" w:rsidRPr="00D91C0A" w:rsidRDefault="009125CE" w:rsidP="009125CE">
      <w:pPr>
        <w:jc w:val="center"/>
        <w:rPr>
          <w:rFonts w:ascii="Simplified Arabic" w:hAnsi="Simplified Arabic" w:cs="Simplified Arabic"/>
          <w:b/>
          <w:bCs/>
          <w:sz w:val="28"/>
          <w:szCs w:val="28"/>
          <w:rtl/>
          <w:lang w:bidi="ar-EG"/>
        </w:rPr>
      </w:pPr>
    </w:p>
    <w:p w14:paraId="14480418" w14:textId="78A6C3AC" w:rsidR="009125CE" w:rsidRPr="00D91C0A" w:rsidRDefault="009125CE" w:rsidP="009125CE">
      <w:pPr>
        <w:jc w:val="center"/>
        <w:rPr>
          <w:rFonts w:ascii="Simplified Arabic" w:hAnsi="Simplified Arabic" w:cs="Simplified Arabic"/>
          <w:b/>
          <w:bCs/>
          <w:sz w:val="28"/>
          <w:szCs w:val="28"/>
          <w:rtl/>
          <w:lang w:bidi="ar-EG"/>
        </w:rPr>
      </w:pPr>
      <w:r w:rsidRPr="00D91C0A">
        <w:rPr>
          <w:rFonts w:ascii="Simplified Arabic" w:hAnsi="Simplified Arabic" w:cs="Simplified Arabic"/>
          <w:b/>
          <w:bCs/>
          <w:sz w:val="28"/>
          <w:szCs w:val="28"/>
          <w:rtl/>
          <w:lang w:bidi="ar-EG"/>
        </w:rPr>
        <w:t>العام الدراسي:</w:t>
      </w:r>
    </w:p>
    <w:p w14:paraId="0ECF42F7" w14:textId="038FA92C" w:rsidR="009125CE" w:rsidRPr="00D91C0A" w:rsidRDefault="009125CE" w:rsidP="009125CE">
      <w:pPr>
        <w:jc w:val="center"/>
        <w:rPr>
          <w:rFonts w:ascii="Simplified Arabic" w:hAnsi="Simplified Arabic" w:cs="Simplified Arabic"/>
          <w:b/>
          <w:bCs/>
          <w:sz w:val="28"/>
          <w:szCs w:val="28"/>
          <w:rtl/>
          <w:lang w:bidi="ar-EG"/>
        </w:rPr>
      </w:pPr>
      <w:r w:rsidRPr="00D91C0A">
        <w:rPr>
          <w:rFonts w:ascii="Simplified Arabic" w:hAnsi="Simplified Arabic" w:cs="Simplified Arabic"/>
          <w:b/>
          <w:bCs/>
          <w:sz w:val="28"/>
          <w:szCs w:val="28"/>
          <w:rtl/>
          <w:lang w:bidi="ar-EG"/>
        </w:rPr>
        <w:t>202</w:t>
      </w:r>
      <w:r w:rsidR="004C4892" w:rsidRPr="00D91C0A">
        <w:rPr>
          <w:rFonts w:ascii="Simplified Arabic" w:hAnsi="Simplified Arabic" w:cs="Simplified Arabic"/>
          <w:b/>
          <w:bCs/>
          <w:sz w:val="28"/>
          <w:szCs w:val="28"/>
          <w:rtl/>
          <w:lang w:bidi="ar-EG"/>
        </w:rPr>
        <w:t>5</w:t>
      </w:r>
    </w:p>
    <w:p w14:paraId="5DBA947E" w14:textId="77777777" w:rsidR="009125CE" w:rsidRPr="00D91C0A" w:rsidRDefault="009125CE" w:rsidP="009125CE">
      <w:pPr>
        <w:jc w:val="center"/>
        <w:rPr>
          <w:rFonts w:ascii="Simplified Arabic" w:hAnsi="Simplified Arabic" w:cs="Simplified Arabic"/>
          <w:b/>
          <w:bCs/>
          <w:sz w:val="28"/>
          <w:szCs w:val="28"/>
          <w:rtl/>
          <w:lang w:bidi="ar-EG"/>
        </w:rPr>
      </w:pPr>
    </w:p>
    <w:p w14:paraId="71099ADB" w14:textId="0E73706F" w:rsidR="009125CE" w:rsidRPr="00D91C0A" w:rsidRDefault="00D91C0A" w:rsidP="00CE2529">
      <w:pPr>
        <w:jc w:val="center"/>
        <w:rPr>
          <w:rFonts w:ascii="Simplified Arabic" w:hAnsi="Simplified Arabic" w:cs="Simplified Arabic"/>
          <w:b/>
          <w:bCs/>
          <w:sz w:val="40"/>
          <w:szCs w:val="40"/>
          <w:rtl/>
        </w:rPr>
      </w:pPr>
      <w:r w:rsidRPr="00D91C0A">
        <w:rPr>
          <w:rFonts w:ascii="Simplified Arabic" w:hAnsi="Simplified Arabic" w:cs="Simplified Arabic" w:hint="cs"/>
          <w:b/>
          <w:bCs/>
          <w:sz w:val="40"/>
          <w:szCs w:val="40"/>
          <w:rtl/>
        </w:rPr>
        <w:t>الفصل الأول</w:t>
      </w:r>
    </w:p>
    <w:p w14:paraId="5BCCD7B4" w14:textId="77777777" w:rsidR="00D91C0A" w:rsidRPr="00D91C0A" w:rsidRDefault="00D91C0A" w:rsidP="00CE2529">
      <w:pPr>
        <w:jc w:val="both"/>
        <w:rPr>
          <w:rFonts w:ascii="Simplified Arabic" w:hAnsi="Simplified Arabic" w:cs="Simplified Arabic" w:hint="cs"/>
          <w:b/>
          <w:bCs/>
          <w:sz w:val="28"/>
          <w:szCs w:val="28"/>
          <w:rtl/>
        </w:rPr>
      </w:pPr>
    </w:p>
    <w:p w14:paraId="1C01617E" w14:textId="7C05E128" w:rsidR="00D91C0A" w:rsidRPr="00772222" w:rsidRDefault="00A74F76" w:rsidP="00CE2529">
      <w:pPr>
        <w:jc w:val="both"/>
        <w:rPr>
          <w:rFonts w:ascii="Simplified Arabic" w:hAnsi="Simplified Arabic" w:cs="Simplified Arabic"/>
          <w:sz w:val="36"/>
          <w:szCs w:val="36"/>
          <w:lang w:bidi="ar-EG"/>
        </w:rPr>
      </w:pPr>
      <w:r w:rsidRPr="00772222">
        <w:rPr>
          <w:rFonts w:ascii="Simplified Arabic" w:hAnsi="Simplified Arabic" w:cs="Simplified Arabic"/>
          <w:b/>
          <w:bCs/>
          <w:sz w:val="36"/>
          <w:szCs w:val="36"/>
          <w:rtl/>
        </w:rPr>
        <w:t>مقدمة</w:t>
      </w:r>
      <w:r w:rsidR="009125CE" w:rsidRPr="00772222">
        <w:rPr>
          <w:rFonts w:ascii="Simplified Arabic" w:hAnsi="Simplified Arabic" w:cs="Simplified Arabic"/>
          <w:sz w:val="36"/>
          <w:szCs w:val="36"/>
          <w:rtl/>
          <w:lang w:bidi="ar-EG"/>
        </w:rPr>
        <w:t>:</w:t>
      </w:r>
    </w:p>
    <w:p w14:paraId="66D91118" w14:textId="185BE071" w:rsidR="00D91C0A" w:rsidRPr="00917833" w:rsidRDefault="004C4892" w:rsidP="00CE2529">
      <w:pPr>
        <w:jc w:val="both"/>
        <w:rPr>
          <w:rFonts w:ascii="Simplified Arabic" w:hAnsi="Simplified Arabic" w:cs="Simplified Arabic"/>
          <w:b/>
          <w:bCs/>
          <w:sz w:val="28"/>
          <w:szCs w:val="28"/>
          <w:rtl/>
        </w:rPr>
      </w:pPr>
      <w:r w:rsidRPr="00D91C0A">
        <w:rPr>
          <w:rFonts w:ascii="Simplified Arabic" w:hAnsi="Simplified Arabic" w:cs="Simplified Arabic"/>
          <w:sz w:val="28"/>
          <w:szCs w:val="28"/>
          <w:rtl/>
        </w:rPr>
        <w:t xml:space="preserve">         </w:t>
      </w:r>
      <w:r w:rsidRPr="00860DCB">
        <w:rPr>
          <w:rFonts w:ascii="Simplified Arabic" w:hAnsi="Simplified Arabic" w:cs="Simplified Arabic"/>
          <w:sz w:val="28"/>
          <w:szCs w:val="28"/>
          <w:rtl/>
        </w:rPr>
        <w:t xml:space="preserve">تُعد المشاريع الإنشائية من الركائز الأساسية للتنمية الاقتصادية والاجتماعية في </w:t>
      </w:r>
      <w:r w:rsidRPr="00D91C0A">
        <w:rPr>
          <w:rFonts w:ascii="Simplified Arabic" w:hAnsi="Simplified Arabic" w:cs="Simplified Arabic"/>
          <w:sz w:val="28"/>
          <w:szCs w:val="28"/>
          <w:rtl/>
        </w:rPr>
        <w:t>جميع الدول</w:t>
      </w:r>
      <w:r w:rsidRPr="00860DCB">
        <w:rPr>
          <w:rFonts w:ascii="Simplified Arabic" w:hAnsi="Simplified Arabic" w:cs="Simplified Arabic"/>
          <w:sz w:val="28"/>
          <w:szCs w:val="28"/>
          <w:rtl/>
        </w:rPr>
        <w:t>، حيث تُسهم بشكل مباشر في تحسين البنية التحتية، وتوفير فرص العمل، وتحقيق الأهداف الاستراتيجية طويلة الأمد.</w:t>
      </w:r>
      <w:r w:rsidRPr="00917833">
        <w:rPr>
          <w:rFonts w:ascii="Simplified Arabic" w:hAnsi="Simplified Arabic" w:cs="Simplified Arabic"/>
          <w:sz w:val="28"/>
          <w:szCs w:val="28"/>
          <w:rtl/>
        </w:rPr>
        <w:t xml:space="preserve"> إلا أن تنفيذها يواجه تحديات إدارية </w:t>
      </w:r>
      <w:r w:rsidRPr="00D91C0A">
        <w:rPr>
          <w:rFonts w:ascii="Simplified Arabic" w:hAnsi="Simplified Arabic" w:cs="Simplified Arabic"/>
          <w:sz w:val="28"/>
          <w:szCs w:val="28"/>
          <w:rtl/>
        </w:rPr>
        <w:t>كثير</w:t>
      </w:r>
      <w:r w:rsidRPr="00917833">
        <w:rPr>
          <w:rFonts w:ascii="Simplified Arabic" w:hAnsi="Simplified Arabic" w:cs="Simplified Arabic"/>
          <w:sz w:val="28"/>
          <w:szCs w:val="28"/>
          <w:rtl/>
        </w:rPr>
        <w:t xml:space="preserve">ة، خاصة في ظل بيئات العمل </w:t>
      </w:r>
      <w:r w:rsidRPr="00D91C0A">
        <w:rPr>
          <w:rFonts w:ascii="Simplified Arabic" w:hAnsi="Simplified Arabic" w:cs="Simplified Arabic"/>
          <w:sz w:val="28"/>
          <w:szCs w:val="28"/>
          <w:rtl/>
        </w:rPr>
        <w:t>الضخمة و</w:t>
      </w:r>
      <w:r w:rsidRPr="00917833">
        <w:rPr>
          <w:rFonts w:ascii="Simplified Arabic" w:hAnsi="Simplified Arabic" w:cs="Simplified Arabic"/>
          <w:sz w:val="28"/>
          <w:szCs w:val="28"/>
          <w:rtl/>
        </w:rPr>
        <w:t xml:space="preserve">المعقدة . فالإدارة الفعالة في المشاريع الإنشائية لم تعد تقتصر على الجدولة والتخطيط فقط، بل تشمل القيادة، التنسيق، اتخاذ القرار، إدارة المخاطر، وضمان الجودة </w:t>
      </w:r>
      <w:r w:rsidRPr="00D91C0A">
        <w:rPr>
          <w:rFonts w:ascii="Simplified Arabic" w:hAnsi="Simplified Arabic" w:cs="Simplified Arabic"/>
          <w:sz w:val="28"/>
          <w:szCs w:val="28"/>
          <w:rtl/>
        </w:rPr>
        <w:t>داخل حدود الميزانية</w:t>
      </w:r>
      <w:r w:rsidRPr="00917833">
        <w:rPr>
          <w:rFonts w:ascii="Simplified Arabic" w:hAnsi="Simplified Arabic" w:cs="Simplified Arabic"/>
          <w:sz w:val="28"/>
          <w:szCs w:val="28"/>
          <w:rtl/>
        </w:rPr>
        <w:t>. وقد أشار العديد من الباحثين إلى أن غالبية مشكلات الفشل أو التعثر في هذه المشاريع ترتبط بضعف الإدارة، أكثر مما تعود لأسباب فنية أو تقنية بحتة</w:t>
      </w:r>
      <w:r w:rsidRPr="00D91C0A">
        <w:rPr>
          <w:rFonts w:ascii="Simplified Arabic" w:hAnsi="Simplified Arabic" w:cs="Simplified Arabic"/>
          <w:sz w:val="28"/>
          <w:szCs w:val="28"/>
          <w:rtl/>
        </w:rPr>
        <w:t xml:space="preserve"> </w:t>
      </w:r>
      <w:r w:rsidR="00D91C0A" w:rsidRPr="00917833">
        <w:rPr>
          <w:rFonts w:ascii="Simplified Arabic" w:hAnsi="Simplified Arabic" w:cs="Simplified Arabic"/>
          <w:sz w:val="28"/>
          <w:szCs w:val="28"/>
        </w:rPr>
        <w:t>(Ofori, 201</w:t>
      </w:r>
      <w:r w:rsidR="00D91C0A" w:rsidRPr="00D91C0A">
        <w:rPr>
          <w:rFonts w:ascii="Simplified Arabic" w:hAnsi="Simplified Arabic" w:cs="Simplified Arabic"/>
          <w:sz w:val="28"/>
          <w:szCs w:val="28"/>
        </w:rPr>
        <w:t>3)</w:t>
      </w:r>
    </w:p>
    <w:p w14:paraId="21729FC7" w14:textId="77777777" w:rsidR="004C4892" w:rsidRPr="00D91C0A" w:rsidRDefault="004C4892" w:rsidP="00CE2529">
      <w:pPr>
        <w:jc w:val="both"/>
        <w:rPr>
          <w:rFonts w:ascii="Simplified Arabic" w:hAnsi="Simplified Arabic" w:cs="Simplified Arabic"/>
          <w:sz w:val="28"/>
          <w:szCs w:val="28"/>
          <w:rtl/>
        </w:rPr>
      </w:pPr>
      <w:r w:rsidRPr="00917833">
        <w:rPr>
          <w:rFonts w:ascii="Simplified Arabic" w:hAnsi="Simplified Arabic" w:cs="Simplified Arabic"/>
          <w:sz w:val="28"/>
          <w:szCs w:val="28"/>
          <w:rtl/>
        </w:rPr>
        <w:t>أ</w:t>
      </w:r>
      <w:r w:rsidRPr="00D91C0A">
        <w:rPr>
          <w:rFonts w:ascii="Simplified Arabic" w:hAnsi="Simplified Arabic" w:cs="Simplified Arabic"/>
          <w:sz w:val="28"/>
          <w:szCs w:val="28"/>
          <w:rtl/>
        </w:rPr>
        <w:t>يضا أ</w:t>
      </w:r>
      <w:r w:rsidRPr="00917833">
        <w:rPr>
          <w:rFonts w:ascii="Simplified Arabic" w:hAnsi="Simplified Arabic" w:cs="Simplified Arabic"/>
          <w:sz w:val="28"/>
          <w:szCs w:val="28"/>
          <w:rtl/>
        </w:rPr>
        <w:t xml:space="preserve">وضح </w:t>
      </w:r>
      <w:r w:rsidRPr="00D91C0A">
        <w:rPr>
          <w:rFonts w:ascii="Simplified Arabic" w:hAnsi="Simplified Arabic" w:cs="Simplified Arabic"/>
          <w:sz w:val="28"/>
          <w:szCs w:val="28"/>
          <w:rtl/>
        </w:rPr>
        <w:t xml:space="preserve">ان </w:t>
      </w:r>
      <w:r w:rsidRPr="00917833">
        <w:rPr>
          <w:rFonts w:ascii="Simplified Arabic" w:hAnsi="Simplified Arabic" w:cs="Simplified Arabic"/>
          <w:sz w:val="28"/>
          <w:szCs w:val="28"/>
          <w:rtl/>
        </w:rPr>
        <w:t>نجاح المشروع الإنشائي يعتمد بدرجة كبيرة على كفاءة الأداء الإداري طوال دورة حياة المشروع، بدءًا من التخطيط وحتى التسليم.</w:t>
      </w:r>
    </w:p>
    <w:p w14:paraId="4E0FAFFA" w14:textId="01503B61" w:rsidR="004C4892" w:rsidRPr="00D91C0A" w:rsidRDefault="004C4892" w:rsidP="00CE2529">
      <w:pPr>
        <w:jc w:val="both"/>
        <w:rPr>
          <w:rFonts w:ascii="Simplified Arabic" w:hAnsi="Simplified Arabic" w:cs="Simplified Arabic"/>
          <w:sz w:val="28"/>
          <w:szCs w:val="28"/>
          <w:rtl/>
        </w:rPr>
      </w:pPr>
      <w:r w:rsidRPr="00917833">
        <w:rPr>
          <w:rFonts w:ascii="Simplified Arabic" w:hAnsi="Simplified Arabic" w:cs="Simplified Arabic"/>
          <w:sz w:val="28"/>
          <w:szCs w:val="28"/>
          <w:rtl/>
        </w:rPr>
        <w:t xml:space="preserve">كما </w:t>
      </w:r>
      <w:r w:rsidRPr="00D91C0A">
        <w:rPr>
          <w:rFonts w:ascii="Simplified Arabic" w:hAnsi="Simplified Arabic" w:cs="Simplified Arabic"/>
          <w:sz w:val="28"/>
          <w:szCs w:val="28"/>
          <w:rtl/>
        </w:rPr>
        <w:t xml:space="preserve">أكدت </w:t>
      </w:r>
      <w:r w:rsidRPr="00917833">
        <w:rPr>
          <w:rFonts w:ascii="Simplified Arabic" w:hAnsi="Simplified Arabic" w:cs="Simplified Arabic"/>
          <w:sz w:val="28"/>
          <w:szCs w:val="28"/>
          <w:rtl/>
        </w:rPr>
        <w:t>دراسة أن 5</w:t>
      </w:r>
      <w:r w:rsidRPr="00D91C0A">
        <w:rPr>
          <w:rFonts w:ascii="Simplified Arabic" w:hAnsi="Simplified Arabic" w:cs="Simplified Arabic"/>
          <w:sz w:val="28"/>
          <w:szCs w:val="28"/>
          <w:rtl/>
        </w:rPr>
        <w:t>5</w:t>
      </w:r>
      <w:r w:rsidRPr="00917833">
        <w:rPr>
          <w:rFonts w:ascii="Simplified Arabic" w:hAnsi="Simplified Arabic" w:cs="Simplified Arabic"/>
          <w:sz w:val="28"/>
          <w:szCs w:val="28"/>
          <w:rtl/>
        </w:rPr>
        <w:t>% من أسباب التأخير في مشاريع البناء بدول آسيا والمحيط الهادئ كانت نتيجة لممارسات إدارية غير فعالة، وليس لعيوب تصميم أو تنفيذ</w:t>
      </w:r>
    </w:p>
    <w:p w14:paraId="4ADEEFA6" w14:textId="77777777" w:rsidR="004C4892" w:rsidRPr="00917833" w:rsidRDefault="004C4892" w:rsidP="00CE2529">
      <w:pPr>
        <w:jc w:val="both"/>
        <w:rPr>
          <w:rFonts w:ascii="Simplified Arabic" w:hAnsi="Simplified Arabic" w:cs="Simplified Arabic"/>
          <w:sz w:val="28"/>
          <w:szCs w:val="28"/>
        </w:rPr>
      </w:pPr>
      <w:r w:rsidRPr="00D91C0A">
        <w:rPr>
          <w:rFonts w:ascii="Simplified Arabic" w:hAnsi="Simplified Arabic" w:cs="Simplified Arabic"/>
          <w:sz w:val="28"/>
          <w:szCs w:val="28"/>
          <w:rtl/>
        </w:rPr>
        <w:t xml:space="preserve">كما اكد  </w:t>
      </w:r>
      <w:r w:rsidRPr="00D91C0A">
        <w:rPr>
          <w:rFonts w:ascii="Simplified Arabic" w:hAnsi="Simplified Arabic" w:cs="Simplified Arabic"/>
          <w:sz w:val="28"/>
          <w:szCs w:val="28"/>
        </w:rPr>
        <w:t>PMI</w:t>
      </w:r>
      <w:r w:rsidRPr="00D91C0A">
        <w:rPr>
          <w:rFonts w:ascii="Simplified Arabic" w:hAnsi="Simplified Arabic" w:cs="Simplified Arabic"/>
          <w:sz w:val="28"/>
          <w:szCs w:val="28"/>
          <w:rtl/>
        </w:rPr>
        <w:t xml:space="preserve"> </w:t>
      </w:r>
      <w:r w:rsidRPr="00917833">
        <w:rPr>
          <w:rFonts w:ascii="Simplified Arabic" w:hAnsi="Simplified Arabic" w:cs="Simplified Arabic"/>
          <w:sz w:val="28"/>
          <w:szCs w:val="28"/>
          <w:rtl/>
        </w:rPr>
        <w:t xml:space="preserve">في دليل إدارة </w:t>
      </w:r>
      <w:r w:rsidRPr="00D91C0A">
        <w:rPr>
          <w:rFonts w:ascii="Simplified Arabic" w:hAnsi="Simplified Arabic" w:cs="Simplified Arabic"/>
          <w:sz w:val="28"/>
          <w:szCs w:val="28"/>
          <w:rtl/>
        </w:rPr>
        <w:t xml:space="preserve">المشاريع </w:t>
      </w:r>
      <w:r w:rsidRPr="00D91C0A">
        <w:rPr>
          <w:rFonts w:ascii="Simplified Arabic" w:hAnsi="Simplified Arabic" w:cs="Simplified Arabic"/>
          <w:sz w:val="28"/>
          <w:szCs w:val="28"/>
        </w:rPr>
        <w:t xml:space="preserve">PMBOK GUIDE </w:t>
      </w:r>
      <w:r w:rsidRPr="00917833">
        <w:rPr>
          <w:rFonts w:ascii="Simplified Arabic" w:hAnsi="Simplified Arabic" w:cs="Simplified Arabic"/>
          <w:sz w:val="28"/>
          <w:szCs w:val="28"/>
          <w:rtl/>
        </w:rPr>
        <w:t xml:space="preserve"> </w:t>
      </w:r>
      <w:r w:rsidRPr="00D91C0A">
        <w:rPr>
          <w:rFonts w:ascii="Simplified Arabic" w:hAnsi="Simplified Arabic" w:cs="Simplified Arabic"/>
          <w:sz w:val="28"/>
          <w:szCs w:val="28"/>
          <w:rtl/>
        </w:rPr>
        <w:t xml:space="preserve"> ان المشاريع الانشائية تفشل غالبا بسبب غياب التكامل الاداري </w:t>
      </w:r>
      <w:r w:rsidRPr="00917833">
        <w:rPr>
          <w:rFonts w:ascii="Simplified Arabic" w:hAnsi="Simplified Arabic" w:cs="Simplified Arabic"/>
          <w:sz w:val="28"/>
          <w:szCs w:val="28"/>
          <w:rtl/>
        </w:rPr>
        <w:t xml:space="preserve">وسوء التواصل بين الفرق، وعدم وضوح أدوار ومسؤوليات الأطراف المختلفة. لذلك، فإن التحديات الإدارية لا تُعد جانبًا ثانويًا في تنفيذ المشاريع، بل هي عامل </w:t>
      </w:r>
      <w:r w:rsidRPr="00D91C0A">
        <w:rPr>
          <w:rFonts w:ascii="Simplified Arabic" w:hAnsi="Simplified Arabic" w:cs="Simplified Arabic"/>
          <w:sz w:val="28"/>
          <w:szCs w:val="28"/>
          <w:rtl/>
        </w:rPr>
        <w:t xml:space="preserve">أساسي </w:t>
      </w:r>
      <w:r w:rsidRPr="00917833">
        <w:rPr>
          <w:rFonts w:ascii="Simplified Arabic" w:hAnsi="Simplified Arabic" w:cs="Simplified Arabic"/>
          <w:sz w:val="28"/>
          <w:szCs w:val="28"/>
          <w:rtl/>
        </w:rPr>
        <w:t xml:space="preserve">يستوجب التحليل والدراسة العميقة لفهم جذورها وتأثيرها، واقتراح حلول </w:t>
      </w:r>
      <w:r w:rsidRPr="00D91C0A">
        <w:rPr>
          <w:rFonts w:ascii="Simplified Arabic" w:hAnsi="Simplified Arabic" w:cs="Simplified Arabic"/>
          <w:sz w:val="28"/>
          <w:szCs w:val="28"/>
          <w:rtl/>
        </w:rPr>
        <w:t xml:space="preserve">علمية و </w:t>
      </w:r>
      <w:r w:rsidRPr="00917833">
        <w:rPr>
          <w:rFonts w:ascii="Simplified Arabic" w:hAnsi="Simplified Arabic" w:cs="Simplified Arabic"/>
          <w:sz w:val="28"/>
          <w:szCs w:val="28"/>
          <w:rtl/>
        </w:rPr>
        <w:t>عملية لتجاوزها</w:t>
      </w:r>
      <w:r w:rsidRPr="00917833">
        <w:rPr>
          <w:rFonts w:ascii="Simplified Arabic" w:hAnsi="Simplified Arabic" w:cs="Simplified Arabic"/>
          <w:sz w:val="28"/>
          <w:szCs w:val="28"/>
        </w:rPr>
        <w:t>.</w:t>
      </w:r>
    </w:p>
    <w:p w14:paraId="659C875F" w14:textId="77777777" w:rsidR="004C4892" w:rsidRPr="00D91C0A" w:rsidRDefault="004C4892" w:rsidP="00CE2529">
      <w:pPr>
        <w:jc w:val="both"/>
        <w:rPr>
          <w:rFonts w:ascii="Simplified Arabic" w:hAnsi="Simplified Arabic" w:cs="Simplified Arabic"/>
          <w:sz w:val="28"/>
          <w:szCs w:val="28"/>
          <w:rtl/>
        </w:rPr>
      </w:pPr>
      <w:r w:rsidRPr="00917833">
        <w:rPr>
          <w:rFonts w:ascii="Simplified Arabic" w:hAnsi="Simplified Arabic" w:cs="Simplified Arabic"/>
          <w:sz w:val="28"/>
          <w:szCs w:val="28"/>
          <w:rtl/>
        </w:rPr>
        <w:t>من هنا، ت</w:t>
      </w:r>
      <w:r w:rsidRPr="00D91C0A">
        <w:rPr>
          <w:rFonts w:ascii="Simplified Arabic" w:hAnsi="Simplified Arabic" w:cs="Simplified Arabic"/>
          <w:sz w:val="28"/>
          <w:szCs w:val="28"/>
          <w:rtl/>
        </w:rPr>
        <w:t>أتي</w:t>
      </w:r>
      <w:r w:rsidRPr="00917833">
        <w:rPr>
          <w:rFonts w:ascii="Simplified Arabic" w:hAnsi="Simplified Arabic" w:cs="Simplified Arabic"/>
          <w:sz w:val="28"/>
          <w:szCs w:val="28"/>
          <w:rtl/>
        </w:rPr>
        <w:t xml:space="preserve"> أهمية هذا المشروع </w:t>
      </w:r>
      <w:r w:rsidRPr="00D91C0A">
        <w:rPr>
          <w:rFonts w:ascii="Simplified Arabic" w:hAnsi="Simplified Arabic" w:cs="Simplified Arabic"/>
          <w:sz w:val="28"/>
          <w:szCs w:val="28"/>
          <w:rtl/>
        </w:rPr>
        <w:t xml:space="preserve">للتحدث </w:t>
      </w:r>
      <w:r w:rsidRPr="00917833">
        <w:rPr>
          <w:rFonts w:ascii="Simplified Arabic" w:hAnsi="Simplified Arabic" w:cs="Simplified Arabic"/>
          <w:sz w:val="28"/>
          <w:szCs w:val="28"/>
          <w:rtl/>
        </w:rPr>
        <w:t>على ا</w:t>
      </w:r>
      <w:r w:rsidRPr="00D91C0A">
        <w:rPr>
          <w:rFonts w:ascii="Simplified Arabic" w:hAnsi="Simplified Arabic" w:cs="Simplified Arabic"/>
          <w:sz w:val="28"/>
          <w:szCs w:val="28"/>
          <w:rtl/>
        </w:rPr>
        <w:t xml:space="preserve">لتحديات </w:t>
      </w:r>
      <w:r w:rsidRPr="00917833">
        <w:rPr>
          <w:rFonts w:ascii="Simplified Arabic" w:hAnsi="Simplified Arabic" w:cs="Simplified Arabic"/>
          <w:sz w:val="28"/>
          <w:szCs w:val="28"/>
          <w:rtl/>
        </w:rPr>
        <w:t>الإدارية المرتبطة بتنفيذ المشاريع الإنشائية، وتحليل أسبابها ، سعيًا للوصول إلى توصيات تسهم في تحسين كفاءة الإدارة وتحقيق أهداف المشروع</w:t>
      </w:r>
      <w:r w:rsidRPr="00D91C0A">
        <w:rPr>
          <w:rFonts w:ascii="Simplified Arabic" w:hAnsi="Simplified Arabic" w:cs="Simplified Arabic"/>
          <w:sz w:val="28"/>
          <w:szCs w:val="28"/>
          <w:rtl/>
        </w:rPr>
        <w:t xml:space="preserve"> المنشودة</w:t>
      </w:r>
      <w:r w:rsidRPr="00917833">
        <w:rPr>
          <w:rFonts w:ascii="Simplified Arabic" w:hAnsi="Simplified Arabic" w:cs="Simplified Arabic"/>
          <w:sz w:val="28"/>
          <w:szCs w:val="28"/>
        </w:rPr>
        <w:t>.</w:t>
      </w:r>
    </w:p>
    <w:p w14:paraId="2C67E72C" w14:textId="77777777" w:rsidR="009125CE" w:rsidRPr="00D91C0A" w:rsidRDefault="009125CE" w:rsidP="00CE2529">
      <w:pPr>
        <w:jc w:val="both"/>
        <w:rPr>
          <w:rFonts w:ascii="Simplified Arabic" w:hAnsi="Simplified Arabic" w:cs="Simplified Arabic"/>
          <w:sz w:val="28"/>
          <w:szCs w:val="28"/>
          <w:u w:val="single"/>
          <w:rtl/>
          <w:lang w:bidi="ar-EG"/>
        </w:rPr>
      </w:pPr>
    </w:p>
    <w:p w14:paraId="40A61660" w14:textId="4326FFA7" w:rsidR="009125CE" w:rsidRPr="00CE2529" w:rsidRDefault="00A74F76" w:rsidP="00CE2529">
      <w:pPr>
        <w:jc w:val="both"/>
        <w:rPr>
          <w:rFonts w:ascii="Simplified Arabic" w:hAnsi="Simplified Arabic" w:cs="Simplified Arabic"/>
          <w:sz w:val="32"/>
          <w:szCs w:val="32"/>
          <w:rtl/>
          <w:lang w:bidi="ar-EG"/>
        </w:rPr>
      </w:pPr>
      <w:r w:rsidRPr="00CE2529">
        <w:rPr>
          <w:rFonts w:ascii="Simplified Arabic" w:hAnsi="Simplified Arabic" w:cs="Simplified Arabic"/>
          <w:b/>
          <w:bCs/>
          <w:sz w:val="32"/>
          <w:szCs w:val="32"/>
          <w:rtl/>
        </w:rPr>
        <w:lastRenderedPageBreak/>
        <w:t>مشكلة الدراسة</w:t>
      </w:r>
      <w:r w:rsidR="009125CE" w:rsidRPr="00CE2529">
        <w:rPr>
          <w:rFonts w:ascii="Simplified Arabic" w:hAnsi="Simplified Arabic" w:cs="Simplified Arabic"/>
          <w:sz w:val="32"/>
          <w:szCs w:val="32"/>
          <w:rtl/>
          <w:lang w:bidi="ar-EG"/>
        </w:rPr>
        <w:t>:</w:t>
      </w:r>
    </w:p>
    <w:p w14:paraId="2582A243" w14:textId="24148931" w:rsidR="004C4892" w:rsidRPr="00AD5D4F" w:rsidRDefault="00CE2529" w:rsidP="00CE2529">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C4892" w:rsidRPr="00AD5D4F">
        <w:rPr>
          <w:rFonts w:ascii="Simplified Arabic" w:hAnsi="Simplified Arabic" w:cs="Simplified Arabic"/>
          <w:sz w:val="28"/>
          <w:szCs w:val="28"/>
          <w:rtl/>
        </w:rPr>
        <w:t xml:space="preserve">الفشل في المشاريع الانشائية يكبد الدول والافراد خسائر ضخمة جدا , خسائر قد تؤدي الى مشاكل في ميزانية الدولة, أو افلاس احد المستثمرين , لذلك وجب علينا دراستها وايجاد حلول لها حتى نصل الى أقصى نتائج ممكنة . من اكثر التحديات الادارية في تنفيذ المشاريع الانشائية هو تجاوز الجدول الزمني وتجاوز الميزانية , وعدم كفاءة الاداء ,بسبب عدم التنسيق الجيد بين الاطراف المشاركة , أيضا اضرابات العمال والمشاكل العمالية التي تعطل أو تأخر عجلة الانجاز , أيضا ضعف الادارة في سلسلة التوريد المتمثلة في قسم المشتروات فقد تتأخر في توريد المواد والمعدات ,أو اشتراء مواد رخيصة غير مطابقة للمواصفات , مما يؤدي الى رفضها واعادة طلبها مما يستهلك وقتا ومالا أكثر </w:t>
      </w:r>
    </w:p>
    <w:p w14:paraId="0F9DB751" w14:textId="165541FB" w:rsidR="009125CE" w:rsidRPr="00AD5D4F" w:rsidRDefault="004C4892" w:rsidP="00CE2529">
      <w:pPr>
        <w:jc w:val="both"/>
        <w:rPr>
          <w:rFonts w:ascii="Simplified Arabic" w:hAnsi="Simplified Arabic" w:cs="Simplified Arabic"/>
          <w:sz w:val="28"/>
          <w:szCs w:val="28"/>
          <w:rtl/>
        </w:rPr>
      </w:pPr>
      <w:r w:rsidRPr="00AD5D4F">
        <w:rPr>
          <w:rFonts w:ascii="Simplified Arabic" w:hAnsi="Simplified Arabic" w:cs="Simplified Arabic"/>
          <w:sz w:val="28"/>
          <w:szCs w:val="28"/>
          <w:rtl/>
        </w:rPr>
        <w:t xml:space="preserve">انطلاقا مما سبق جاءت فكرة الدراسة الحالية, لايجاد حلول لهذه المعضلة </w:t>
      </w:r>
      <w:r w:rsidRPr="00AD5D4F">
        <w:rPr>
          <w:rFonts w:ascii="Simplified Arabic" w:hAnsi="Simplified Arabic" w:cs="Simplified Arabic"/>
          <w:sz w:val="28"/>
          <w:szCs w:val="28"/>
          <w:rtl/>
        </w:rPr>
        <w:t>العصيبة.</w:t>
      </w:r>
    </w:p>
    <w:p w14:paraId="6F35973D" w14:textId="77777777" w:rsidR="004C4892" w:rsidRPr="00D91C0A" w:rsidRDefault="004C4892" w:rsidP="00CE2529">
      <w:pPr>
        <w:jc w:val="both"/>
        <w:rPr>
          <w:rFonts w:ascii="Simplified Arabic" w:hAnsi="Simplified Arabic" w:cs="Simplified Arabic"/>
          <w:sz w:val="32"/>
          <w:szCs w:val="32"/>
          <w:rtl/>
        </w:rPr>
      </w:pPr>
    </w:p>
    <w:p w14:paraId="5F02BB6D" w14:textId="77777777" w:rsidR="009125CE" w:rsidRPr="00D91C0A" w:rsidRDefault="009125CE" w:rsidP="00CE2529">
      <w:pPr>
        <w:jc w:val="both"/>
        <w:rPr>
          <w:rFonts w:ascii="Simplified Arabic" w:hAnsi="Simplified Arabic" w:cs="Simplified Arabic"/>
          <w:sz w:val="28"/>
          <w:szCs w:val="28"/>
          <w:u w:val="single"/>
          <w:rtl/>
          <w:lang w:bidi="ar-EG"/>
        </w:rPr>
      </w:pPr>
    </w:p>
    <w:p w14:paraId="231E38BB" w14:textId="157304B2" w:rsidR="009125CE" w:rsidRPr="00D91C0A" w:rsidRDefault="00A74F76" w:rsidP="00CE2529">
      <w:pPr>
        <w:jc w:val="both"/>
        <w:rPr>
          <w:rFonts w:ascii="Simplified Arabic" w:hAnsi="Simplified Arabic" w:cs="Simplified Arabic"/>
          <w:b/>
          <w:bCs/>
          <w:sz w:val="32"/>
          <w:szCs w:val="32"/>
          <w:rtl/>
        </w:rPr>
      </w:pPr>
      <w:r w:rsidRPr="00D91C0A">
        <w:rPr>
          <w:rFonts w:ascii="Simplified Arabic" w:hAnsi="Simplified Arabic" w:cs="Simplified Arabic"/>
          <w:b/>
          <w:bCs/>
          <w:sz w:val="32"/>
          <w:szCs w:val="32"/>
          <w:rtl/>
        </w:rPr>
        <w:t>أهمية الدراسة:</w:t>
      </w:r>
    </w:p>
    <w:p w14:paraId="29100BE2" w14:textId="77777777" w:rsidR="004C4892" w:rsidRPr="00D91C0A" w:rsidRDefault="004C4892" w:rsidP="00CE2529">
      <w:pPr>
        <w:jc w:val="both"/>
        <w:rPr>
          <w:rFonts w:ascii="Simplified Arabic" w:hAnsi="Simplified Arabic" w:cs="Simplified Arabic"/>
          <w:sz w:val="28"/>
          <w:szCs w:val="28"/>
        </w:rPr>
      </w:pPr>
      <w:r w:rsidRPr="00D91C0A">
        <w:rPr>
          <w:rFonts w:ascii="Simplified Arabic" w:hAnsi="Simplified Arabic" w:cs="Simplified Arabic"/>
          <w:sz w:val="28"/>
          <w:szCs w:val="28"/>
          <w:rtl/>
        </w:rPr>
        <w:t>أهمية البحث النظرية :</w:t>
      </w:r>
    </w:p>
    <w:p w14:paraId="67A4B032" w14:textId="77777777" w:rsidR="004C4892" w:rsidRPr="00D91C0A" w:rsidRDefault="004C4892" w:rsidP="00CE2529">
      <w:pPr>
        <w:jc w:val="both"/>
        <w:rPr>
          <w:rFonts w:ascii="Simplified Arabic" w:hAnsi="Simplified Arabic" w:cs="Simplified Arabic"/>
          <w:b/>
          <w:bCs/>
          <w:sz w:val="32"/>
          <w:szCs w:val="32"/>
          <w:rtl/>
        </w:rPr>
      </w:pPr>
    </w:p>
    <w:p w14:paraId="340858DD" w14:textId="12DB7083" w:rsidR="004C4892" w:rsidRPr="00D91C0A" w:rsidRDefault="00CE2529" w:rsidP="00CE2529">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C4892" w:rsidRPr="00D91C0A">
        <w:rPr>
          <w:rFonts w:ascii="Simplified Arabic" w:hAnsi="Simplified Arabic" w:cs="Simplified Arabic"/>
          <w:sz w:val="28"/>
          <w:szCs w:val="28"/>
          <w:rtl/>
        </w:rPr>
        <w:t>يساهم البحث في توسيع قاعدة المعرفة النظرية حول العقبات الادارية في تنفيذ المشاريع الانشائية. هذا يمكن أن يشكل قاعدة مهمة للأبحاث المستقبلية في هذا المجال</w:t>
      </w:r>
      <w:r w:rsidR="004C4892" w:rsidRPr="00D91C0A">
        <w:rPr>
          <w:rFonts w:ascii="Simplified Arabic" w:hAnsi="Simplified Arabic" w:cs="Simplified Arabic"/>
          <w:sz w:val="28"/>
          <w:szCs w:val="28"/>
        </w:rPr>
        <w:t>.</w:t>
      </w:r>
    </w:p>
    <w:p w14:paraId="6770ECD6" w14:textId="77777777" w:rsidR="00D91C0A" w:rsidRDefault="004C4892" w:rsidP="00CE2529">
      <w:pPr>
        <w:jc w:val="both"/>
        <w:rPr>
          <w:rFonts w:ascii="Simplified Arabic" w:hAnsi="Simplified Arabic" w:cs="Simplified Arabic"/>
          <w:sz w:val="28"/>
          <w:szCs w:val="28"/>
          <w:rtl/>
        </w:rPr>
      </w:pPr>
      <w:r w:rsidRPr="00D91C0A">
        <w:rPr>
          <w:rFonts w:ascii="Simplified Arabic" w:hAnsi="Simplified Arabic" w:cs="Simplified Arabic"/>
          <w:sz w:val="28"/>
          <w:szCs w:val="28"/>
          <w:rtl/>
        </w:rPr>
        <w:t>تسليط الضوء على الجانب الاداري ،لان معظم الدراسات السابقة ركزت على الجوانب الفنية والهندسية دون التعرض او الاستفاضة للاسباب الادارية.</w:t>
      </w:r>
    </w:p>
    <w:p w14:paraId="0AB76301" w14:textId="77777777" w:rsidR="00AD5D4F" w:rsidRDefault="004C4892" w:rsidP="00CE2529">
      <w:pPr>
        <w:jc w:val="both"/>
        <w:rPr>
          <w:rFonts w:ascii="Simplified Arabic" w:hAnsi="Simplified Arabic" w:cs="Simplified Arabic"/>
          <w:sz w:val="28"/>
          <w:szCs w:val="28"/>
          <w:rtl/>
        </w:rPr>
      </w:pPr>
      <w:r w:rsidRPr="00D91C0A">
        <w:rPr>
          <w:rFonts w:ascii="Simplified Arabic" w:hAnsi="Simplified Arabic" w:cs="Simplified Arabic"/>
          <w:sz w:val="28"/>
          <w:szCs w:val="28"/>
          <w:rtl/>
        </w:rPr>
        <w:t xml:space="preserve"> مساعدة مدراء المشاريع للنجاح في مشاريعهم وذلك عن طريق : تطوير اساليب الادارة ،رفع كفاءة الأداء ، وتقديم تحليل منطقي و واقعي للعقبات الادارية .</w:t>
      </w:r>
    </w:p>
    <w:p w14:paraId="1D7CE93F" w14:textId="038EA95B" w:rsidR="004C4892" w:rsidRPr="00AD5D4F" w:rsidRDefault="004C4892" w:rsidP="00CE2529">
      <w:pPr>
        <w:jc w:val="both"/>
        <w:rPr>
          <w:rFonts w:ascii="Simplified Arabic" w:hAnsi="Simplified Arabic" w:cs="Simplified Arabic"/>
          <w:sz w:val="24"/>
          <w:szCs w:val="24"/>
          <w:rtl/>
        </w:rPr>
      </w:pPr>
      <w:r w:rsidRPr="00AD5D4F">
        <w:rPr>
          <w:rFonts w:ascii="Simplified Arabic" w:hAnsi="Simplified Arabic" w:cs="Simplified Arabic"/>
          <w:sz w:val="28"/>
          <w:szCs w:val="28"/>
          <w:rtl/>
        </w:rPr>
        <w:t>يتيح البحث فرصة للمقارنة مع الدراسات السابقة التي تناولت موضوعات مشابهة، مما يمكن من تحديد الفجوات البحثية وتوجيه الاهتمام البحثي نحو مجالات جديدة</w:t>
      </w:r>
      <w:r w:rsidRPr="00AD5D4F">
        <w:rPr>
          <w:rFonts w:ascii="Simplified Arabic" w:hAnsi="Simplified Arabic" w:cs="Simplified Arabic"/>
          <w:sz w:val="28"/>
          <w:szCs w:val="28"/>
        </w:rPr>
        <w:t>.</w:t>
      </w:r>
    </w:p>
    <w:p w14:paraId="5C0CC89D" w14:textId="1303C8CD" w:rsidR="004C4892" w:rsidRPr="00AD5D4F" w:rsidRDefault="004C4892" w:rsidP="00CE2529">
      <w:pPr>
        <w:jc w:val="both"/>
        <w:rPr>
          <w:rFonts w:ascii="Simplified Arabic" w:hAnsi="Simplified Arabic" w:cs="Simplified Arabic"/>
          <w:sz w:val="28"/>
          <w:szCs w:val="28"/>
          <w:rtl/>
        </w:rPr>
      </w:pPr>
      <w:r w:rsidRPr="00AD5D4F">
        <w:rPr>
          <w:rFonts w:ascii="Simplified Arabic" w:hAnsi="Simplified Arabic" w:cs="Simplified Arabic"/>
          <w:sz w:val="28"/>
          <w:szCs w:val="28"/>
        </w:rPr>
        <w:lastRenderedPageBreak/>
        <w:t xml:space="preserve"> </w:t>
      </w:r>
      <w:r w:rsidRPr="00AD5D4F">
        <w:rPr>
          <w:rFonts w:ascii="Simplified Arabic" w:hAnsi="Simplified Arabic" w:cs="Simplified Arabic"/>
          <w:sz w:val="28"/>
          <w:szCs w:val="28"/>
          <w:rtl/>
        </w:rPr>
        <w:t>يمكن أن تكون نتائج البحث مادة مفيدة يمكن استخدامها في المناهج الدراسية لبرامج إدارة المشاريع، مما يعزز من جودة التعليم األكاديمي في هذا المجال</w:t>
      </w:r>
      <w:r w:rsidRPr="00AD5D4F">
        <w:rPr>
          <w:rFonts w:ascii="Simplified Arabic" w:hAnsi="Simplified Arabic" w:cs="Simplified Arabic"/>
          <w:sz w:val="28"/>
          <w:szCs w:val="28"/>
        </w:rPr>
        <w:t>.</w:t>
      </w:r>
    </w:p>
    <w:p w14:paraId="717907BF" w14:textId="77777777" w:rsidR="004C4892" w:rsidRPr="00D91C0A" w:rsidRDefault="004C4892" w:rsidP="00CE2529">
      <w:pPr>
        <w:jc w:val="both"/>
        <w:rPr>
          <w:rFonts w:ascii="Simplified Arabic" w:hAnsi="Simplified Arabic" w:cs="Simplified Arabic"/>
          <w:b/>
          <w:bCs/>
          <w:sz w:val="32"/>
          <w:szCs w:val="32"/>
          <w:rtl/>
        </w:rPr>
      </w:pPr>
    </w:p>
    <w:p w14:paraId="6571612A" w14:textId="77777777" w:rsidR="00AD5D4F" w:rsidRPr="00AD5D4F" w:rsidRDefault="004C4892" w:rsidP="00CE2529">
      <w:pPr>
        <w:jc w:val="both"/>
        <w:rPr>
          <w:rFonts w:ascii="Simplified Arabic" w:hAnsi="Simplified Arabic" w:cs="Simplified Arabic"/>
          <w:sz w:val="32"/>
          <w:szCs w:val="32"/>
          <w:rtl/>
        </w:rPr>
      </w:pPr>
      <w:r w:rsidRPr="00AD5D4F">
        <w:rPr>
          <w:rFonts w:ascii="Simplified Arabic" w:hAnsi="Simplified Arabic" w:cs="Simplified Arabic"/>
          <w:b/>
          <w:bCs/>
          <w:sz w:val="32"/>
          <w:szCs w:val="32"/>
          <w:rtl/>
        </w:rPr>
        <w:t>أهمية البحث التطبيقية</w:t>
      </w:r>
      <w:r w:rsidRPr="00AD5D4F">
        <w:rPr>
          <w:rFonts w:ascii="Simplified Arabic" w:hAnsi="Simplified Arabic" w:cs="Simplified Arabic"/>
          <w:sz w:val="32"/>
          <w:szCs w:val="32"/>
          <w:rtl/>
        </w:rPr>
        <w:t xml:space="preserve"> :</w:t>
      </w:r>
    </w:p>
    <w:p w14:paraId="045B7148" w14:textId="77777777" w:rsidR="00AD5D4F" w:rsidRPr="00AD5D4F" w:rsidRDefault="00AD5D4F" w:rsidP="00CE2529">
      <w:pPr>
        <w:jc w:val="both"/>
        <w:rPr>
          <w:rFonts w:ascii="Simplified Arabic" w:hAnsi="Simplified Arabic" w:cs="Simplified Arabic"/>
          <w:sz w:val="32"/>
          <w:szCs w:val="32"/>
          <w:rtl/>
        </w:rPr>
      </w:pPr>
    </w:p>
    <w:p w14:paraId="2FE59EB8" w14:textId="5734210B" w:rsidR="00AD5D4F" w:rsidRPr="00AD5D4F" w:rsidRDefault="00CE2529" w:rsidP="00CE2529">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4C4892" w:rsidRPr="00AD5D4F">
        <w:rPr>
          <w:rFonts w:ascii="Simplified Arabic" w:hAnsi="Simplified Arabic" w:cs="Simplified Arabic"/>
          <w:sz w:val="28"/>
          <w:szCs w:val="28"/>
          <w:rtl/>
        </w:rPr>
        <w:t>المساعدة في تحقيق اهداف التنمية المستدامة، من خلال النصائح الموجهة حول تنفيذ المشاريع بفاعلية وجودة ، وبالاخص مشاريع البنى التحتية والخدمات العامة.</w:t>
      </w:r>
    </w:p>
    <w:p w14:paraId="0D9078EF" w14:textId="7AAB024E" w:rsidR="004C4892" w:rsidRPr="00AD5D4F" w:rsidRDefault="004C4892" w:rsidP="00CE2529">
      <w:pPr>
        <w:jc w:val="both"/>
        <w:rPr>
          <w:rFonts w:ascii="Simplified Arabic" w:hAnsi="Simplified Arabic" w:cs="Simplified Arabic"/>
          <w:sz w:val="28"/>
          <w:szCs w:val="28"/>
          <w:rtl/>
        </w:rPr>
      </w:pPr>
      <w:r w:rsidRPr="00AD5D4F">
        <w:rPr>
          <w:rFonts w:ascii="Simplified Arabic" w:hAnsi="Simplified Arabic" w:cs="Simplified Arabic"/>
          <w:sz w:val="28"/>
          <w:szCs w:val="28"/>
          <w:rtl/>
        </w:rPr>
        <w:t>وضع خطط ادارية لادارة المشاريع من واقع نتائج ميدانية .</w:t>
      </w:r>
    </w:p>
    <w:p w14:paraId="7A7C10FC" w14:textId="1706CB1E" w:rsidR="004C4892" w:rsidRPr="00AD5D4F" w:rsidRDefault="004C4892" w:rsidP="00CE2529">
      <w:pPr>
        <w:jc w:val="both"/>
        <w:rPr>
          <w:rFonts w:ascii="Simplified Arabic" w:hAnsi="Simplified Arabic" w:cs="Simplified Arabic"/>
          <w:sz w:val="28"/>
          <w:szCs w:val="28"/>
          <w:rtl/>
        </w:rPr>
      </w:pPr>
      <w:r w:rsidRPr="00AD5D4F">
        <w:rPr>
          <w:rFonts w:ascii="Simplified Arabic" w:hAnsi="Simplified Arabic" w:cs="Simplified Arabic"/>
          <w:sz w:val="28"/>
          <w:szCs w:val="28"/>
          <w:rtl/>
        </w:rPr>
        <w:t>تقديم الحلول والتوصيات العملية العلمية لتقليل نسب التاخير في زمن المشروع وزيادة الكفاءة في التنفيذ</w:t>
      </w:r>
    </w:p>
    <w:p w14:paraId="4357A3C6" w14:textId="77777777" w:rsidR="004C4892" w:rsidRPr="00AD5D4F" w:rsidRDefault="004C4892" w:rsidP="00CE2529">
      <w:pPr>
        <w:jc w:val="both"/>
        <w:rPr>
          <w:rFonts w:ascii="Simplified Arabic" w:hAnsi="Simplified Arabic" w:cs="Simplified Arabic"/>
          <w:sz w:val="24"/>
          <w:szCs w:val="24"/>
          <w:u w:val="single"/>
          <w:rtl/>
        </w:rPr>
      </w:pPr>
    </w:p>
    <w:p w14:paraId="32BDF63E" w14:textId="77777777" w:rsidR="009125CE" w:rsidRDefault="009125CE" w:rsidP="00CE2529">
      <w:pPr>
        <w:jc w:val="both"/>
        <w:rPr>
          <w:rFonts w:ascii="Simplified Arabic" w:hAnsi="Simplified Arabic" w:cs="Simplified Arabic"/>
          <w:sz w:val="28"/>
          <w:szCs w:val="28"/>
          <w:u w:val="single"/>
          <w:rtl/>
        </w:rPr>
      </w:pPr>
    </w:p>
    <w:p w14:paraId="2B096C8A" w14:textId="77777777" w:rsidR="00AD5D4F" w:rsidRPr="00D91C0A" w:rsidRDefault="00AD5D4F" w:rsidP="00CE2529">
      <w:pPr>
        <w:jc w:val="both"/>
        <w:rPr>
          <w:rFonts w:ascii="Simplified Arabic" w:hAnsi="Simplified Arabic" w:cs="Simplified Arabic"/>
          <w:sz w:val="28"/>
          <w:szCs w:val="28"/>
          <w:u w:val="single"/>
          <w:rtl/>
        </w:rPr>
      </w:pPr>
    </w:p>
    <w:p w14:paraId="1817352F" w14:textId="349DC553" w:rsidR="009125CE" w:rsidRPr="00AD5D4F" w:rsidRDefault="00A74F76" w:rsidP="00CE2529">
      <w:pPr>
        <w:jc w:val="both"/>
        <w:rPr>
          <w:rFonts w:ascii="Simplified Arabic" w:hAnsi="Simplified Arabic" w:cs="Simplified Arabic"/>
          <w:b/>
          <w:bCs/>
          <w:sz w:val="32"/>
          <w:szCs w:val="32"/>
          <w:rtl/>
        </w:rPr>
      </w:pPr>
      <w:r w:rsidRPr="00AD5D4F">
        <w:rPr>
          <w:rFonts w:ascii="Simplified Arabic" w:hAnsi="Simplified Arabic" w:cs="Simplified Arabic"/>
          <w:b/>
          <w:bCs/>
          <w:sz w:val="32"/>
          <w:szCs w:val="32"/>
          <w:rtl/>
        </w:rPr>
        <w:t>أهداف الدراسة</w:t>
      </w:r>
      <w:r w:rsidR="009125CE" w:rsidRPr="00AD5D4F">
        <w:rPr>
          <w:rFonts w:ascii="Simplified Arabic" w:hAnsi="Simplified Arabic" w:cs="Simplified Arabic"/>
          <w:b/>
          <w:bCs/>
          <w:sz w:val="32"/>
          <w:szCs w:val="32"/>
          <w:rtl/>
        </w:rPr>
        <w:t>:</w:t>
      </w:r>
    </w:p>
    <w:p w14:paraId="5066FBBC" w14:textId="6FB84B6E" w:rsidR="00AD5D4F" w:rsidRPr="00AD5D4F" w:rsidRDefault="00CE2529" w:rsidP="00CE2529">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194253" w:rsidRPr="00AD5D4F">
        <w:rPr>
          <w:rFonts w:ascii="Simplified Arabic" w:hAnsi="Simplified Arabic" w:cs="Simplified Arabic"/>
          <w:sz w:val="28"/>
          <w:szCs w:val="28"/>
          <w:rtl/>
        </w:rPr>
        <w:t xml:space="preserve">الهدف من </w:t>
      </w:r>
      <w:r w:rsidR="00194253" w:rsidRPr="0008408F">
        <w:rPr>
          <w:rFonts w:ascii="Simplified Arabic" w:hAnsi="Simplified Arabic" w:cs="Simplified Arabic"/>
          <w:sz w:val="28"/>
          <w:szCs w:val="28"/>
          <w:rtl/>
        </w:rPr>
        <w:t xml:space="preserve">هذا البحث </w:t>
      </w:r>
      <w:r w:rsidR="00194253" w:rsidRPr="00AD5D4F">
        <w:rPr>
          <w:rFonts w:ascii="Simplified Arabic" w:hAnsi="Simplified Arabic" w:cs="Simplified Arabic"/>
          <w:sz w:val="28"/>
          <w:szCs w:val="28"/>
          <w:rtl/>
        </w:rPr>
        <w:t>هو</w:t>
      </w:r>
      <w:r w:rsidR="00194253" w:rsidRPr="0008408F">
        <w:rPr>
          <w:rFonts w:ascii="Simplified Arabic" w:hAnsi="Simplified Arabic" w:cs="Simplified Arabic"/>
          <w:sz w:val="28"/>
          <w:szCs w:val="28"/>
          <w:rtl/>
        </w:rPr>
        <w:t xml:space="preserve"> دراسة وتحليل التحديات الإدارية التي تواجه تنفيذ المشاريع الإنشائية، وذلك بهدف الوصول إلى حلول وتوصيات عملية تساعد في تحسين كفاءة الأداء الإداري. ويمكن تلخيص أهداف البحث فيما يلي</w:t>
      </w:r>
      <w:r w:rsidR="00194253" w:rsidRPr="0008408F">
        <w:rPr>
          <w:rFonts w:ascii="Simplified Arabic" w:hAnsi="Simplified Arabic" w:cs="Simplified Arabic"/>
          <w:sz w:val="28"/>
          <w:szCs w:val="28"/>
        </w:rPr>
        <w:t>:</w:t>
      </w:r>
    </w:p>
    <w:p w14:paraId="79895F35" w14:textId="19D43D88" w:rsidR="00194253" w:rsidRPr="00AD5D4F" w:rsidRDefault="00194253" w:rsidP="00CE2529">
      <w:pPr>
        <w:jc w:val="both"/>
        <w:rPr>
          <w:rFonts w:ascii="Simplified Arabic" w:hAnsi="Simplified Arabic" w:cs="Simplified Arabic"/>
          <w:sz w:val="28"/>
          <w:szCs w:val="28"/>
          <w:rtl/>
        </w:rPr>
      </w:pPr>
      <w:r w:rsidRPr="00AD5D4F">
        <w:rPr>
          <w:rFonts w:ascii="Simplified Arabic" w:hAnsi="Simplified Arabic" w:cs="Simplified Arabic"/>
          <w:sz w:val="28"/>
          <w:szCs w:val="28"/>
          <w:rtl/>
        </w:rPr>
        <w:t>تحليل طبيعة التحديات الادارية التي تؤثر على تنفيذ المشاريع الانشائية  في مراحلها المختلفة .</w:t>
      </w:r>
    </w:p>
    <w:p w14:paraId="26167A27" w14:textId="7E4942E6" w:rsidR="00194253" w:rsidRPr="00AD5D4F" w:rsidRDefault="00194253" w:rsidP="00CE2529">
      <w:pPr>
        <w:jc w:val="both"/>
        <w:rPr>
          <w:rFonts w:ascii="Simplified Arabic" w:hAnsi="Simplified Arabic" w:cs="Simplified Arabic"/>
          <w:color w:val="000000" w:themeColor="text1"/>
          <w:sz w:val="28"/>
          <w:szCs w:val="28"/>
          <w:rtl/>
        </w:rPr>
      </w:pPr>
      <w:r w:rsidRPr="0008408F">
        <w:rPr>
          <w:rFonts w:ascii="Simplified Arabic" w:hAnsi="Simplified Arabic" w:cs="Simplified Arabic"/>
          <w:color w:val="000000" w:themeColor="text1"/>
          <w:sz w:val="28"/>
          <w:szCs w:val="28"/>
          <w:rtl/>
        </w:rPr>
        <w:t>تحديد أكثر التحديات شيوعًا وتأثيرًا على الوقت، والتكلفة، وجودة التنفيذ</w:t>
      </w:r>
      <w:r w:rsidRPr="0008408F">
        <w:rPr>
          <w:rFonts w:ascii="Simplified Arabic" w:hAnsi="Simplified Arabic" w:cs="Simplified Arabic"/>
          <w:color w:val="000000" w:themeColor="text1"/>
          <w:sz w:val="28"/>
          <w:szCs w:val="28"/>
        </w:rPr>
        <w:t>.</w:t>
      </w:r>
    </w:p>
    <w:p w14:paraId="4758F46C" w14:textId="5B98701B" w:rsidR="00194253" w:rsidRPr="0008408F" w:rsidRDefault="00194253" w:rsidP="00CE2529">
      <w:pPr>
        <w:jc w:val="both"/>
        <w:rPr>
          <w:rFonts w:ascii="Simplified Arabic" w:hAnsi="Simplified Arabic" w:cs="Simplified Arabic"/>
          <w:color w:val="000000" w:themeColor="text1"/>
          <w:sz w:val="28"/>
          <w:szCs w:val="28"/>
        </w:rPr>
      </w:pPr>
      <w:r w:rsidRPr="00AD5D4F">
        <w:rPr>
          <w:rFonts w:ascii="Simplified Arabic" w:hAnsi="Simplified Arabic" w:cs="Simplified Arabic"/>
          <w:color w:val="000000" w:themeColor="text1"/>
          <w:sz w:val="28"/>
          <w:szCs w:val="28"/>
          <w:rtl/>
        </w:rPr>
        <w:t>زيادة</w:t>
      </w:r>
      <w:r w:rsidRPr="0008408F">
        <w:rPr>
          <w:rFonts w:ascii="Simplified Arabic" w:hAnsi="Simplified Arabic" w:cs="Simplified Arabic"/>
          <w:color w:val="000000" w:themeColor="text1"/>
          <w:sz w:val="28"/>
          <w:szCs w:val="28"/>
          <w:rtl/>
        </w:rPr>
        <w:t xml:space="preserve"> وعي الكوادر الإدارية والهندسية بطبيعة هذه التحديات، وآليات التعامل معها</w:t>
      </w:r>
      <w:r w:rsidRPr="0008408F">
        <w:rPr>
          <w:rFonts w:ascii="Simplified Arabic" w:hAnsi="Simplified Arabic" w:cs="Simplified Arabic"/>
          <w:color w:val="000000" w:themeColor="text1"/>
          <w:sz w:val="28"/>
          <w:szCs w:val="28"/>
        </w:rPr>
        <w:t>.</w:t>
      </w:r>
    </w:p>
    <w:p w14:paraId="3AA5AD4D" w14:textId="0211B413" w:rsidR="00194253" w:rsidRPr="0008408F" w:rsidRDefault="00194253" w:rsidP="00CE2529">
      <w:pPr>
        <w:jc w:val="both"/>
        <w:rPr>
          <w:rFonts w:ascii="Simplified Arabic" w:hAnsi="Simplified Arabic" w:cs="Simplified Arabic"/>
          <w:color w:val="000000" w:themeColor="text1"/>
          <w:sz w:val="28"/>
          <w:szCs w:val="28"/>
        </w:rPr>
      </w:pPr>
      <w:r w:rsidRPr="00AD5D4F">
        <w:rPr>
          <w:rFonts w:ascii="Simplified Arabic" w:hAnsi="Simplified Arabic" w:cs="Simplified Arabic"/>
          <w:color w:val="000000" w:themeColor="text1"/>
          <w:sz w:val="28"/>
          <w:szCs w:val="28"/>
          <w:rtl/>
        </w:rPr>
        <w:t>استنتاج</w:t>
      </w:r>
      <w:r w:rsidRPr="0008408F">
        <w:rPr>
          <w:rFonts w:ascii="Simplified Arabic" w:hAnsi="Simplified Arabic" w:cs="Simplified Arabic"/>
          <w:color w:val="000000" w:themeColor="text1"/>
          <w:sz w:val="28"/>
          <w:szCs w:val="28"/>
          <w:rtl/>
        </w:rPr>
        <w:t xml:space="preserve"> العلاقة بين الأداء الإداري ونجاح أو</w:t>
      </w:r>
      <w:r w:rsidRPr="00AD5D4F">
        <w:rPr>
          <w:rFonts w:ascii="Simplified Arabic" w:hAnsi="Simplified Arabic" w:cs="Simplified Arabic"/>
          <w:color w:val="000000" w:themeColor="text1"/>
          <w:sz w:val="28"/>
          <w:szCs w:val="28"/>
          <w:rtl/>
        </w:rPr>
        <w:t xml:space="preserve">فشل </w:t>
      </w:r>
      <w:r w:rsidRPr="0008408F">
        <w:rPr>
          <w:rFonts w:ascii="Simplified Arabic" w:hAnsi="Simplified Arabic" w:cs="Simplified Arabic"/>
          <w:color w:val="000000" w:themeColor="text1"/>
          <w:sz w:val="28"/>
          <w:szCs w:val="28"/>
          <w:rtl/>
        </w:rPr>
        <w:t xml:space="preserve"> المشاريع</w:t>
      </w:r>
      <w:r w:rsidRPr="0008408F">
        <w:rPr>
          <w:rFonts w:ascii="Simplified Arabic" w:hAnsi="Simplified Arabic" w:cs="Simplified Arabic"/>
          <w:color w:val="000000" w:themeColor="text1"/>
          <w:sz w:val="28"/>
          <w:szCs w:val="28"/>
        </w:rPr>
        <w:t>.</w:t>
      </w:r>
    </w:p>
    <w:p w14:paraId="00F62331" w14:textId="7C35DE78" w:rsidR="00194253" w:rsidRPr="00AD5D4F" w:rsidRDefault="00194253" w:rsidP="00CE2529">
      <w:pPr>
        <w:jc w:val="both"/>
        <w:rPr>
          <w:rFonts w:ascii="Simplified Arabic" w:hAnsi="Simplified Arabic" w:cs="Simplified Arabic"/>
          <w:color w:val="000000" w:themeColor="text1"/>
          <w:sz w:val="28"/>
          <w:szCs w:val="28"/>
          <w:rtl/>
        </w:rPr>
      </w:pPr>
      <w:r w:rsidRPr="0008408F">
        <w:rPr>
          <w:rFonts w:ascii="Simplified Arabic" w:hAnsi="Simplified Arabic" w:cs="Simplified Arabic"/>
          <w:color w:val="000000" w:themeColor="text1"/>
          <w:sz w:val="28"/>
          <w:szCs w:val="28"/>
          <w:rtl/>
        </w:rPr>
        <w:t>اقتراح حلول وتوصيات عملية لمواجهة التحديات الإدارية وتحسين إدارة المشاريع الإنشائية</w:t>
      </w:r>
    </w:p>
    <w:p w14:paraId="432A0A13" w14:textId="77777777" w:rsidR="00A74F76" w:rsidRPr="00D91C0A" w:rsidRDefault="00A74F76" w:rsidP="00CE2529">
      <w:pPr>
        <w:jc w:val="both"/>
        <w:rPr>
          <w:rFonts w:ascii="Simplified Arabic" w:hAnsi="Simplified Arabic" w:cs="Simplified Arabic"/>
          <w:sz w:val="28"/>
          <w:szCs w:val="28"/>
          <w:rtl/>
        </w:rPr>
      </w:pPr>
    </w:p>
    <w:p w14:paraId="36F619BF" w14:textId="24B17858" w:rsidR="00A74F76" w:rsidRPr="00AD5D4F" w:rsidRDefault="00D22171" w:rsidP="00CE2529">
      <w:pPr>
        <w:jc w:val="both"/>
        <w:rPr>
          <w:rFonts w:ascii="Simplified Arabic" w:hAnsi="Simplified Arabic" w:cs="Simplified Arabic"/>
          <w:b/>
          <w:bCs/>
          <w:sz w:val="32"/>
          <w:szCs w:val="32"/>
          <w:rtl/>
        </w:rPr>
      </w:pPr>
      <w:r w:rsidRPr="00AD5D4F">
        <w:rPr>
          <w:rFonts w:ascii="Simplified Arabic" w:hAnsi="Simplified Arabic" w:cs="Simplified Arabic"/>
          <w:b/>
          <w:bCs/>
          <w:sz w:val="32"/>
          <w:szCs w:val="32"/>
          <w:rtl/>
        </w:rPr>
        <w:lastRenderedPageBreak/>
        <w:t>تساؤلات الدراسة</w:t>
      </w:r>
      <w:r w:rsidR="00194253" w:rsidRPr="00AD5D4F">
        <w:rPr>
          <w:rFonts w:ascii="Simplified Arabic" w:hAnsi="Simplified Arabic" w:cs="Simplified Arabic"/>
          <w:b/>
          <w:bCs/>
          <w:sz w:val="32"/>
          <w:szCs w:val="32"/>
          <w:rtl/>
        </w:rPr>
        <w:t xml:space="preserve"> :</w:t>
      </w:r>
    </w:p>
    <w:p w14:paraId="12F7AFFA" w14:textId="77777777" w:rsidR="00194253" w:rsidRPr="00AD5D4F" w:rsidRDefault="00194253" w:rsidP="00CE2529">
      <w:pPr>
        <w:jc w:val="both"/>
        <w:rPr>
          <w:rFonts w:ascii="Simplified Arabic" w:hAnsi="Simplified Arabic" w:cs="Simplified Arabic"/>
          <w:b/>
          <w:bCs/>
          <w:sz w:val="28"/>
          <w:szCs w:val="28"/>
          <w:rtl/>
        </w:rPr>
      </w:pPr>
      <w:r w:rsidRPr="00AD5D4F">
        <w:rPr>
          <w:rFonts w:ascii="Simplified Arabic" w:hAnsi="Simplified Arabic" w:cs="Simplified Arabic"/>
          <w:b/>
          <w:bCs/>
          <w:sz w:val="28"/>
          <w:szCs w:val="28"/>
          <w:rtl/>
        </w:rPr>
        <w:t>سؤال البحث الرئيسي :</w:t>
      </w:r>
    </w:p>
    <w:p w14:paraId="4326C47D" w14:textId="77777777" w:rsidR="00194253" w:rsidRPr="00AD5D4F" w:rsidRDefault="00194253" w:rsidP="00CE2529">
      <w:pPr>
        <w:jc w:val="both"/>
        <w:rPr>
          <w:rFonts w:ascii="Simplified Arabic" w:hAnsi="Simplified Arabic" w:cs="Simplified Arabic"/>
          <w:sz w:val="28"/>
          <w:szCs w:val="28"/>
          <w:rtl/>
        </w:rPr>
      </w:pPr>
      <w:r w:rsidRPr="00AD5D4F">
        <w:rPr>
          <w:rFonts w:ascii="Simplified Arabic" w:hAnsi="Simplified Arabic" w:cs="Simplified Arabic"/>
          <w:sz w:val="28"/>
          <w:szCs w:val="28"/>
          <w:rtl/>
        </w:rPr>
        <w:t>سؤال البحث الرئيسي هو :  ما هي التحديات الادارية في تنفيذ المشاريع الانشائية؟ وماهي الحلول ؟</w:t>
      </w:r>
    </w:p>
    <w:p w14:paraId="414CD1DE" w14:textId="77777777" w:rsidR="00194253" w:rsidRPr="00AD5D4F" w:rsidRDefault="00194253" w:rsidP="00CE2529">
      <w:pPr>
        <w:jc w:val="both"/>
        <w:rPr>
          <w:rFonts w:ascii="Simplified Arabic" w:hAnsi="Simplified Arabic" w:cs="Simplified Arabic"/>
          <w:sz w:val="28"/>
          <w:szCs w:val="28"/>
          <w:rtl/>
        </w:rPr>
      </w:pPr>
    </w:p>
    <w:p w14:paraId="3B1BFF0D" w14:textId="77777777" w:rsidR="00194253" w:rsidRPr="00AD5D4F" w:rsidRDefault="00194253" w:rsidP="00CE2529">
      <w:pPr>
        <w:jc w:val="both"/>
        <w:rPr>
          <w:rFonts w:ascii="Simplified Arabic" w:hAnsi="Simplified Arabic" w:cs="Simplified Arabic"/>
          <w:b/>
          <w:bCs/>
          <w:color w:val="000000" w:themeColor="text1"/>
          <w:sz w:val="28"/>
          <w:szCs w:val="28"/>
          <w:rtl/>
        </w:rPr>
      </w:pPr>
      <w:r w:rsidRPr="00AD5D4F">
        <w:rPr>
          <w:rFonts w:ascii="Simplified Arabic" w:hAnsi="Simplified Arabic" w:cs="Simplified Arabic"/>
          <w:b/>
          <w:bCs/>
          <w:color w:val="000000" w:themeColor="text1"/>
          <w:sz w:val="28"/>
          <w:szCs w:val="28"/>
          <w:rtl/>
        </w:rPr>
        <w:t>أسئلة البحث الفرعية :</w:t>
      </w:r>
    </w:p>
    <w:p w14:paraId="3C14618D" w14:textId="77777777" w:rsidR="00194253" w:rsidRPr="00AD5D4F" w:rsidRDefault="00194253" w:rsidP="00CE2529">
      <w:pPr>
        <w:jc w:val="both"/>
        <w:rPr>
          <w:rFonts w:ascii="Simplified Arabic" w:hAnsi="Simplified Arabic" w:cs="Simplified Arabic"/>
          <w:sz w:val="28"/>
          <w:szCs w:val="28"/>
          <w:rtl/>
        </w:rPr>
      </w:pPr>
      <w:r w:rsidRPr="00AD5D4F">
        <w:rPr>
          <w:rFonts w:ascii="Simplified Arabic" w:hAnsi="Simplified Arabic" w:cs="Simplified Arabic"/>
          <w:sz w:val="28"/>
          <w:szCs w:val="28"/>
          <w:rtl/>
        </w:rPr>
        <w:t>كيف يؤثر سؤء التخطيط والاعداد المسبق في تنفيذ المشاريع ؟</w:t>
      </w:r>
    </w:p>
    <w:p w14:paraId="74EF312A" w14:textId="77777777" w:rsidR="00194253" w:rsidRPr="00AD5D4F" w:rsidRDefault="00194253" w:rsidP="00CE2529">
      <w:pPr>
        <w:jc w:val="both"/>
        <w:rPr>
          <w:rFonts w:ascii="Simplified Arabic" w:hAnsi="Simplified Arabic" w:cs="Simplified Arabic"/>
          <w:sz w:val="28"/>
          <w:szCs w:val="28"/>
          <w:rtl/>
        </w:rPr>
      </w:pPr>
      <w:r w:rsidRPr="00AD5D4F">
        <w:rPr>
          <w:rFonts w:ascii="Simplified Arabic" w:hAnsi="Simplified Arabic" w:cs="Simplified Arabic"/>
          <w:sz w:val="28"/>
          <w:szCs w:val="28"/>
          <w:rtl/>
        </w:rPr>
        <w:t>ما هو تأثير ادارة الوقت والجدول الزمني على تنفيذ المشاريع ؟</w:t>
      </w:r>
    </w:p>
    <w:p w14:paraId="173E1B63" w14:textId="77777777" w:rsidR="00194253" w:rsidRPr="00AD5D4F" w:rsidRDefault="00194253" w:rsidP="00CE2529">
      <w:pPr>
        <w:jc w:val="both"/>
        <w:rPr>
          <w:rFonts w:ascii="Simplified Arabic" w:hAnsi="Simplified Arabic" w:cs="Simplified Arabic"/>
          <w:sz w:val="28"/>
          <w:szCs w:val="28"/>
          <w:rtl/>
        </w:rPr>
      </w:pPr>
      <w:r w:rsidRPr="00AD5D4F">
        <w:rPr>
          <w:rFonts w:ascii="Simplified Arabic" w:hAnsi="Simplified Arabic" w:cs="Simplified Arabic"/>
          <w:sz w:val="28"/>
          <w:szCs w:val="28"/>
          <w:rtl/>
        </w:rPr>
        <w:t>ما هو تأثير ادارة الموارد البشرية على تنفيذ المشاريع ؟</w:t>
      </w:r>
    </w:p>
    <w:p w14:paraId="44AD53A5" w14:textId="77777777" w:rsidR="00194253" w:rsidRPr="00AD5D4F" w:rsidRDefault="00194253" w:rsidP="00CE2529">
      <w:pPr>
        <w:jc w:val="both"/>
        <w:rPr>
          <w:rFonts w:ascii="Simplified Arabic" w:hAnsi="Simplified Arabic" w:cs="Simplified Arabic"/>
          <w:sz w:val="28"/>
          <w:szCs w:val="28"/>
          <w:rtl/>
        </w:rPr>
      </w:pPr>
      <w:r w:rsidRPr="00AD5D4F">
        <w:rPr>
          <w:rFonts w:ascii="Simplified Arabic" w:hAnsi="Simplified Arabic" w:cs="Simplified Arabic"/>
          <w:sz w:val="28"/>
          <w:szCs w:val="28"/>
          <w:rtl/>
        </w:rPr>
        <w:t>ما هو اثر التواصل والتنسيق السيئ على تنفيذ المشاريع ؟</w:t>
      </w:r>
    </w:p>
    <w:p w14:paraId="486EC100" w14:textId="77777777" w:rsidR="00194253" w:rsidRPr="00AD5D4F" w:rsidRDefault="00194253" w:rsidP="00CE2529">
      <w:pPr>
        <w:jc w:val="both"/>
        <w:rPr>
          <w:rFonts w:ascii="Simplified Arabic" w:hAnsi="Simplified Arabic" w:cs="Simplified Arabic"/>
          <w:sz w:val="28"/>
          <w:szCs w:val="28"/>
          <w:rtl/>
        </w:rPr>
      </w:pPr>
      <w:r w:rsidRPr="00AD5D4F">
        <w:rPr>
          <w:rFonts w:ascii="Simplified Arabic" w:hAnsi="Simplified Arabic" w:cs="Simplified Arabic"/>
          <w:sz w:val="28"/>
          <w:szCs w:val="28"/>
          <w:rtl/>
        </w:rPr>
        <w:t>ما هو تأثير سوء ادارة المخاطر على تنفيذ المشاريع ؟</w:t>
      </w:r>
    </w:p>
    <w:p w14:paraId="5BEEF198" w14:textId="77777777" w:rsidR="00194253" w:rsidRPr="00AD5D4F" w:rsidRDefault="00194253" w:rsidP="00CE2529">
      <w:pPr>
        <w:jc w:val="both"/>
        <w:rPr>
          <w:rFonts w:ascii="Simplified Arabic" w:hAnsi="Simplified Arabic" w:cs="Simplified Arabic"/>
          <w:sz w:val="28"/>
          <w:szCs w:val="28"/>
          <w:rtl/>
        </w:rPr>
      </w:pPr>
      <w:r w:rsidRPr="00AD5D4F">
        <w:rPr>
          <w:rFonts w:ascii="Simplified Arabic" w:hAnsi="Simplified Arabic" w:cs="Simplified Arabic"/>
          <w:sz w:val="28"/>
          <w:szCs w:val="28"/>
          <w:rtl/>
        </w:rPr>
        <w:t>كيف تؤثر ادارة العقود والمطالبات على تنفيذ المشاريع ؟</w:t>
      </w:r>
    </w:p>
    <w:p w14:paraId="78B730D4" w14:textId="77777777" w:rsidR="00194253" w:rsidRPr="00AD5D4F" w:rsidRDefault="00194253" w:rsidP="00CE2529">
      <w:pPr>
        <w:jc w:val="both"/>
        <w:rPr>
          <w:rFonts w:ascii="Simplified Arabic" w:hAnsi="Simplified Arabic" w:cs="Simplified Arabic"/>
          <w:sz w:val="28"/>
          <w:szCs w:val="28"/>
          <w:rtl/>
        </w:rPr>
      </w:pPr>
      <w:r w:rsidRPr="00AD5D4F">
        <w:rPr>
          <w:rFonts w:ascii="Simplified Arabic" w:hAnsi="Simplified Arabic" w:cs="Simplified Arabic"/>
          <w:sz w:val="28"/>
          <w:szCs w:val="28"/>
          <w:rtl/>
        </w:rPr>
        <w:t>ما هو اثر عجز الميزانية والتمويل على تنفيذ المشاريع ؟</w:t>
      </w:r>
    </w:p>
    <w:p w14:paraId="2D1A3D0E" w14:textId="77777777" w:rsidR="00194253" w:rsidRPr="00D91C0A" w:rsidRDefault="00194253" w:rsidP="00CE2529">
      <w:pPr>
        <w:jc w:val="both"/>
        <w:rPr>
          <w:rFonts w:ascii="Simplified Arabic" w:hAnsi="Simplified Arabic" w:cs="Simplified Arabic"/>
          <w:sz w:val="28"/>
          <w:szCs w:val="28"/>
          <w:u w:val="single"/>
          <w:rtl/>
        </w:rPr>
      </w:pPr>
    </w:p>
    <w:p w14:paraId="1CA35D16" w14:textId="77777777" w:rsidR="00A74F76" w:rsidRPr="00D91C0A" w:rsidRDefault="00A74F76" w:rsidP="00CE2529">
      <w:pPr>
        <w:jc w:val="both"/>
        <w:rPr>
          <w:rFonts w:ascii="Simplified Arabic" w:hAnsi="Simplified Arabic" w:cs="Simplified Arabic"/>
          <w:sz w:val="28"/>
          <w:szCs w:val="28"/>
          <w:u w:val="single"/>
          <w:rtl/>
        </w:rPr>
      </w:pPr>
    </w:p>
    <w:p w14:paraId="4BB549C1" w14:textId="77777777" w:rsidR="00A74F76" w:rsidRPr="00D91C0A" w:rsidRDefault="00A74F76" w:rsidP="00CE2529">
      <w:pPr>
        <w:jc w:val="both"/>
        <w:rPr>
          <w:rFonts w:ascii="Simplified Arabic" w:hAnsi="Simplified Arabic" w:cs="Simplified Arabic"/>
          <w:sz w:val="28"/>
          <w:szCs w:val="28"/>
          <w:u w:val="single"/>
          <w:rtl/>
        </w:rPr>
      </w:pPr>
    </w:p>
    <w:p w14:paraId="6E4CC7FD" w14:textId="77777777" w:rsidR="00A74F76" w:rsidRPr="00D91C0A" w:rsidRDefault="00A74F76" w:rsidP="00CE2529">
      <w:pPr>
        <w:jc w:val="both"/>
        <w:rPr>
          <w:rFonts w:ascii="Simplified Arabic" w:hAnsi="Simplified Arabic" w:cs="Simplified Arabic"/>
          <w:sz w:val="28"/>
          <w:szCs w:val="28"/>
          <w:u w:val="single"/>
          <w:rtl/>
        </w:rPr>
      </w:pPr>
    </w:p>
    <w:p w14:paraId="4A68EEC5" w14:textId="77777777" w:rsidR="00A74F76" w:rsidRPr="00D91C0A" w:rsidRDefault="00A74F76" w:rsidP="00CE2529">
      <w:pPr>
        <w:jc w:val="both"/>
        <w:rPr>
          <w:rFonts w:ascii="Simplified Arabic" w:hAnsi="Simplified Arabic" w:cs="Simplified Arabic"/>
          <w:sz w:val="28"/>
          <w:szCs w:val="28"/>
          <w:u w:val="single"/>
          <w:rtl/>
        </w:rPr>
      </w:pPr>
    </w:p>
    <w:p w14:paraId="3CBEC568" w14:textId="77777777" w:rsidR="00A74F76" w:rsidRPr="00D91C0A" w:rsidRDefault="00A74F76" w:rsidP="00CE2529">
      <w:pPr>
        <w:jc w:val="both"/>
        <w:rPr>
          <w:rFonts w:ascii="Simplified Arabic" w:hAnsi="Simplified Arabic" w:cs="Simplified Arabic"/>
          <w:sz w:val="28"/>
          <w:szCs w:val="28"/>
          <w:u w:val="single"/>
          <w:rtl/>
        </w:rPr>
      </w:pPr>
    </w:p>
    <w:p w14:paraId="30778D95" w14:textId="77777777" w:rsidR="00A74F76" w:rsidRPr="00D91C0A" w:rsidRDefault="00A74F76" w:rsidP="00CE2529">
      <w:pPr>
        <w:jc w:val="both"/>
        <w:rPr>
          <w:rFonts w:ascii="Simplified Arabic" w:hAnsi="Simplified Arabic" w:cs="Simplified Arabic"/>
          <w:sz w:val="28"/>
          <w:szCs w:val="28"/>
          <w:u w:val="single"/>
          <w:rtl/>
        </w:rPr>
      </w:pPr>
    </w:p>
    <w:p w14:paraId="323999CE" w14:textId="77777777" w:rsidR="00A74F76" w:rsidRPr="00D91C0A" w:rsidRDefault="00A74F76" w:rsidP="00CE2529">
      <w:pPr>
        <w:jc w:val="both"/>
        <w:rPr>
          <w:rFonts w:ascii="Simplified Arabic" w:hAnsi="Simplified Arabic" w:cs="Simplified Arabic"/>
          <w:sz w:val="28"/>
          <w:szCs w:val="28"/>
          <w:u w:val="single"/>
          <w:rtl/>
        </w:rPr>
      </w:pPr>
    </w:p>
    <w:p w14:paraId="61B196F8" w14:textId="77777777" w:rsidR="00A74F76" w:rsidRPr="00D91C0A" w:rsidRDefault="00A74F76" w:rsidP="00CE2529">
      <w:pPr>
        <w:jc w:val="both"/>
        <w:rPr>
          <w:rFonts w:ascii="Simplified Arabic" w:hAnsi="Simplified Arabic" w:cs="Simplified Arabic"/>
          <w:sz w:val="28"/>
          <w:szCs w:val="28"/>
          <w:u w:val="single"/>
          <w:rtl/>
        </w:rPr>
      </w:pPr>
    </w:p>
    <w:p w14:paraId="56B19CA7" w14:textId="67082C38" w:rsidR="00D22171" w:rsidRPr="00CE2529" w:rsidRDefault="00A74F76" w:rsidP="00CE2529">
      <w:pPr>
        <w:jc w:val="both"/>
        <w:rPr>
          <w:rFonts w:ascii="Simplified Arabic" w:hAnsi="Simplified Arabic" w:cs="Simplified Arabic"/>
          <w:b/>
          <w:bCs/>
          <w:sz w:val="32"/>
          <w:szCs w:val="32"/>
          <w:rtl/>
        </w:rPr>
      </w:pPr>
      <w:r w:rsidRPr="00CE2529">
        <w:rPr>
          <w:rFonts w:ascii="Simplified Arabic" w:hAnsi="Simplified Arabic" w:cs="Simplified Arabic"/>
          <w:b/>
          <w:bCs/>
          <w:sz w:val="32"/>
          <w:szCs w:val="32"/>
          <w:rtl/>
        </w:rPr>
        <w:lastRenderedPageBreak/>
        <w:t>فروض الدراسة:</w:t>
      </w:r>
    </w:p>
    <w:p w14:paraId="791AAB99" w14:textId="77777777" w:rsidR="00AD5D4F" w:rsidRPr="00AD5D4F" w:rsidRDefault="00194253" w:rsidP="00CE2529">
      <w:pPr>
        <w:jc w:val="both"/>
        <w:rPr>
          <w:rFonts w:ascii="Simplified Arabic" w:hAnsi="Simplified Arabic" w:cs="Simplified Arabic"/>
          <w:color w:val="000000" w:themeColor="text1"/>
          <w:sz w:val="28"/>
          <w:szCs w:val="28"/>
          <w:rtl/>
        </w:rPr>
      </w:pPr>
      <w:r w:rsidRPr="00AD5D4F">
        <w:rPr>
          <w:rFonts w:ascii="Simplified Arabic" w:hAnsi="Simplified Arabic" w:cs="Simplified Arabic"/>
          <w:color w:val="000000" w:themeColor="text1"/>
          <w:sz w:val="28"/>
          <w:szCs w:val="28"/>
          <w:rtl/>
        </w:rPr>
        <w:t>فرضية البحث الرئيسية :</w:t>
      </w:r>
    </w:p>
    <w:p w14:paraId="5B3DB2F3" w14:textId="2B7D1851" w:rsidR="00194253" w:rsidRPr="00AD5D4F" w:rsidRDefault="00194253" w:rsidP="00CE2529">
      <w:pPr>
        <w:jc w:val="both"/>
        <w:rPr>
          <w:rFonts w:ascii="Simplified Arabic" w:hAnsi="Simplified Arabic" w:cs="Simplified Arabic"/>
          <w:color w:val="000000" w:themeColor="text1"/>
          <w:sz w:val="28"/>
          <w:szCs w:val="28"/>
          <w:rtl/>
        </w:rPr>
      </w:pPr>
      <w:r w:rsidRPr="00AD5D4F">
        <w:rPr>
          <w:rFonts w:ascii="Simplified Arabic" w:hAnsi="Simplified Arabic" w:cs="Simplified Arabic"/>
          <w:color w:val="000000" w:themeColor="text1"/>
          <w:sz w:val="28"/>
          <w:szCs w:val="28"/>
          <w:rtl/>
        </w:rPr>
        <w:t xml:space="preserve"> توجد علاقة ذات دلالة احصائية بين تطبيق الادارة الفعالة و تحسين أداء المشروع</w:t>
      </w:r>
    </w:p>
    <w:p w14:paraId="690704D1" w14:textId="77777777" w:rsidR="00194253" w:rsidRPr="00AD5D4F" w:rsidRDefault="00194253" w:rsidP="00CE2529">
      <w:pPr>
        <w:jc w:val="both"/>
        <w:rPr>
          <w:rFonts w:ascii="Simplified Arabic" w:hAnsi="Simplified Arabic" w:cs="Simplified Arabic"/>
          <w:color w:val="000000" w:themeColor="text1"/>
          <w:sz w:val="28"/>
          <w:szCs w:val="28"/>
          <w:rtl/>
        </w:rPr>
      </w:pPr>
    </w:p>
    <w:p w14:paraId="4D50BF62" w14:textId="77777777" w:rsidR="00194253" w:rsidRPr="00AD5D4F" w:rsidRDefault="00194253" w:rsidP="00CE2529">
      <w:pPr>
        <w:jc w:val="both"/>
        <w:rPr>
          <w:rFonts w:ascii="Simplified Arabic" w:hAnsi="Simplified Arabic" w:cs="Simplified Arabic"/>
          <w:color w:val="000000" w:themeColor="text1"/>
          <w:sz w:val="28"/>
          <w:szCs w:val="28"/>
          <w:rtl/>
        </w:rPr>
      </w:pPr>
      <w:r w:rsidRPr="00AD5D4F">
        <w:rPr>
          <w:rFonts w:ascii="Simplified Arabic" w:hAnsi="Simplified Arabic" w:cs="Simplified Arabic"/>
          <w:color w:val="000000" w:themeColor="text1"/>
          <w:sz w:val="28"/>
          <w:szCs w:val="28"/>
          <w:rtl/>
        </w:rPr>
        <w:t>فرضية البحث الفرعية :</w:t>
      </w:r>
    </w:p>
    <w:p w14:paraId="2DCAFD4D" w14:textId="77777777" w:rsidR="00194253" w:rsidRPr="00AD5D4F" w:rsidRDefault="00194253" w:rsidP="00CE2529">
      <w:pPr>
        <w:jc w:val="both"/>
        <w:rPr>
          <w:rFonts w:ascii="Simplified Arabic" w:hAnsi="Simplified Arabic" w:cs="Simplified Arabic"/>
          <w:color w:val="000000" w:themeColor="text1"/>
          <w:sz w:val="28"/>
          <w:szCs w:val="28"/>
          <w:rtl/>
        </w:rPr>
      </w:pPr>
      <w:r w:rsidRPr="00AD5D4F">
        <w:rPr>
          <w:rFonts w:ascii="Simplified Arabic" w:hAnsi="Simplified Arabic" w:cs="Simplified Arabic"/>
          <w:color w:val="000000" w:themeColor="text1"/>
          <w:sz w:val="28"/>
          <w:szCs w:val="28"/>
          <w:rtl/>
        </w:rPr>
        <w:t>توجد علاقة ذات دلال احصائية بين التخطيط والاعداد المسبق و تحسين أداء المشروع</w:t>
      </w:r>
    </w:p>
    <w:p w14:paraId="5F643F9F" w14:textId="77777777" w:rsidR="00194253" w:rsidRPr="00AD5D4F" w:rsidRDefault="00194253" w:rsidP="00CE2529">
      <w:pPr>
        <w:jc w:val="both"/>
        <w:rPr>
          <w:rFonts w:ascii="Simplified Arabic" w:hAnsi="Simplified Arabic" w:cs="Simplified Arabic"/>
          <w:color w:val="000000" w:themeColor="text1"/>
          <w:sz w:val="28"/>
          <w:szCs w:val="28"/>
          <w:rtl/>
        </w:rPr>
      </w:pPr>
      <w:r w:rsidRPr="00AD5D4F">
        <w:rPr>
          <w:rFonts w:ascii="Simplified Arabic" w:hAnsi="Simplified Arabic" w:cs="Simplified Arabic"/>
          <w:color w:val="000000" w:themeColor="text1"/>
          <w:sz w:val="28"/>
          <w:szCs w:val="28"/>
          <w:rtl/>
        </w:rPr>
        <w:t>توجد علاقة ذات دلال احصائية بين ادارة الوقت  و تحسين أداء المشروع</w:t>
      </w:r>
    </w:p>
    <w:p w14:paraId="23E9AFFF" w14:textId="77777777" w:rsidR="00194253" w:rsidRPr="00AD5D4F" w:rsidRDefault="00194253" w:rsidP="00CE2529">
      <w:pPr>
        <w:jc w:val="both"/>
        <w:rPr>
          <w:rFonts w:ascii="Simplified Arabic" w:hAnsi="Simplified Arabic" w:cs="Simplified Arabic"/>
          <w:color w:val="000000" w:themeColor="text1"/>
          <w:sz w:val="28"/>
          <w:szCs w:val="28"/>
          <w:rtl/>
        </w:rPr>
      </w:pPr>
      <w:r w:rsidRPr="00AD5D4F">
        <w:rPr>
          <w:rFonts w:ascii="Simplified Arabic" w:hAnsi="Simplified Arabic" w:cs="Simplified Arabic"/>
          <w:color w:val="000000" w:themeColor="text1"/>
          <w:sz w:val="28"/>
          <w:szCs w:val="28"/>
          <w:rtl/>
        </w:rPr>
        <w:t>توجد علاقة ذات دلال احصائية بين  ادارة الموارد البشرية و تحسين أداء المشروع</w:t>
      </w:r>
    </w:p>
    <w:p w14:paraId="57119F6E" w14:textId="77777777" w:rsidR="00194253" w:rsidRPr="00AD5D4F" w:rsidRDefault="00194253" w:rsidP="00CE2529">
      <w:pPr>
        <w:jc w:val="both"/>
        <w:rPr>
          <w:rFonts w:ascii="Simplified Arabic" w:hAnsi="Simplified Arabic" w:cs="Simplified Arabic"/>
          <w:color w:val="000000" w:themeColor="text1"/>
          <w:sz w:val="28"/>
          <w:szCs w:val="28"/>
          <w:rtl/>
        </w:rPr>
      </w:pPr>
      <w:r w:rsidRPr="00AD5D4F">
        <w:rPr>
          <w:rFonts w:ascii="Simplified Arabic" w:hAnsi="Simplified Arabic" w:cs="Simplified Arabic"/>
          <w:color w:val="000000" w:themeColor="text1"/>
          <w:sz w:val="28"/>
          <w:szCs w:val="28"/>
          <w:rtl/>
        </w:rPr>
        <w:t>توجد علاقة ذات دلال احصائية بين  الميزانية  و تحسين أداء المشروع</w:t>
      </w:r>
    </w:p>
    <w:p w14:paraId="5A1E17F9" w14:textId="77777777" w:rsidR="00194253" w:rsidRPr="00AD5D4F" w:rsidRDefault="00194253" w:rsidP="00CE2529">
      <w:pPr>
        <w:jc w:val="both"/>
        <w:rPr>
          <w:rFonts w:ascii="Simplified Arabic" w:hAnsi="Simplified Arabic" w:cs="Simplified Arabic"/>
          <w:color w:val="000000" w:themeColor="text1"/>
          <w:sz w:val="28"/>
          <w:szCs w:val="28"/>
          <w:rtl/>
        </w:rPr>
      </w:pPr>
      <w:r w:rsidRPr="00AD5D4F">
        <w:rPr>
          <w:rFonts w:ascii="Simplified Arabic" w:hAnsi="Simplified Arabic" w:cs="Simplified Arabic"/>
          <w:color w:val="000000" w:themeColor="text1"/>
          <w:sz w:val="28"/>
          <w:szCs w:val="28"/>
          <w:rtl/>
        </w:rPr>
        <w:t>توجد علاقة ذات دلال احصائية بين  ادارة المخاطر  و تحسين أداء المشروع</w:t>
      </w:r>
    </w:p>
    <w:p w14:paraId="4F8AA391" w14:textId="77777777" w:rsidR="00194253" w:rsidRPr="00AD5D4F" w:rsidRDefault="00194253" w:rsidP="00CE2529">
      <w:pPr>
        <w:jc w:val="both"/>
        <w:rPr>
          <w:rFonts w:ascii="Simplified Arabic" w:hAnsi="Simplified Arabic" w:cs="Simplified Arabic"/>
          <w:color w:val="000000" w:themeColor="text1"/>
          <w:sz w:val="28"/>
          <w:szCs w:val="28"/>
          <w:rtl/>
        </w:rPr>
      </w:pPr>
      <w:r w:rsidRPr="00AD5D4F">
        <w:rPr>
          <w:rFonts w:ascii="Simplified Arabic" w:hAnsi="Simplified Arabic" w:cs="Simplified Arabic"/>
          <w:color w:val="000000" w:themeColor="text1"/>
          <w:sz w:val="28"/>
          <w:szCs w:val="28"/>
          <w:rtl/>
        </w:rPr>
        <w:t>توجد علاقة ذات دلال احصائية بين  التواصل والتنسيق  و تحسين أداء المشروع</w:t>
      </w:r>
    </w:p>
    <w:p w14:paraId="14B1D209" w14:textId="77777777" w:rsidR="00194253" w:rsidRPr="00AD5D4F" w:rsidRDefault="00194253" w:rsidP="00CE2529">
      <w:pPr>
        <w:jc w:val="both"/>
        <w:rPr>
          <w:rFonts w:ascii="Simplified Arabic" w:hAnsi="Simplified Arabic" w:cs="Simplified Arabic"/>
          <w:color w:val="000000" w:themeColor="text1"/>
          <w:sz w:val="28"/>
          <w:szCs w:val="28"/>
          <w:rtl/>
        </w:rPr>
      </w:pPr>
      <w:r w:rsidRPr="00AD5D4F">
        <w:rPr>
          <w:rFonts w:ascii="Simplified Arabic" w:hAnsi="Simplified Arabic" w:cs="Simplified Arabic"/>
          <w:color w:val="000000" w:themeColor="text1"/>
          <w:sz w:val="28"/>
          <w:szCs w:val="28"/>
          <w:rtl/>
        </w:rPr>
        <w:t>توجد علاقة ذات دلال احصائية بين ادارة العقود والمطالبات و تحسين أداء المشروع</w:t>
      </w:r>
    </w:p>
    <w:p w14:paraId="764E7CA2" w14:textId="77777777" w:rsidR="00194253" w:rsidRPr="00D91C0A" w:rsidRDefault="00194253" w:rsidP="00CE2529">
      <w:pPr>
        <w:jc w:val="both"/>
        <w:rPr>
          <w:rFonts w:ascii="Simplified Arabic" w:hAnsi="Simplified Arabic" w:cs="Simplified Arabic"/>
          <w:sz w:val="28"/>
          <w:szCs w:val="28"/>
          <w:u w:val="single"/>
          <w:rtl/>
        </w:rPr>
      </w:pPr>
    </w:p>
    <w:p w14:paraId="0105A6D8" w14:textId="77777777" w:rsidR="00A74F76" w:rsidRPr="00D91C0A" w:rsidRDefault="00A74F76" w:rsidP="00CE2529">
      <w:pPr>
        <w:jc w:val="both"/>
        <w:rPr>
          <w:rFonts w:ascii="Simplified Arabic" w:hAnsi="Simplified Arabic" w:cs="Simplified Arabic"/>
          <w:sz w:val="28"/>
          <w:szCs w:val="28"/>
          <w:u w:val="single"/>
          <w:rtl/>
        </w:rPr>
      </w:pPr>
    </w:p>
    <w:p w14:paraId="7BB23400" w14:textId="77777777" w:rsidR="00A74F76" w:rsidRPr="00D91C0A" w:rsidRDefault="00A74F76" w:rsidP="00CE2529">
      <w:pPr>
        <w:jc w:val="both"/>
        <w:rPr>
          <w:rFonts w:ascii="Simplified Arabic" w:hAnsi="Simplified Arabic" w:cs="Simplified Arabic"/>
          <w:sz w:val="28"/>
          <w:szCs w:val="28"/>
          <w:u w:val="single"/>
          <w:rtl/>
        </w:rPr>
      </w:pPr>
    </w:p>
    <w:p w14:paraId="58758CB4" w14:textId="77777777" w:rsidR="00A74F76" w:rsidRPr="00D91C0A" w:rsidRDefault="00A74F76" w:rsidP="00CE2529">
      <w:pPr>
        <w:jc w:val="both"/>
        <w:rPr>
          <w:rFonts w:ascii="Simplified Arabic" w:hAnsi="Simplified Arabic" w:cs="Simplified Arabic"/>
          <w:sz w:val="28"/>
          <w:szCs w:val="28"/>
          <w:u w:val="single"/>
          <w:rtl/>
        </w:rPr>
      </w:pPr>
    </w:p>
    <w:p w14:paraId="12A8BA8E" w14:textId="77777777" w:rsidR="00A74F76" w:rsidRPr="00D91C0A" w:rsidRDefault="00A74F76" w:rsidP="00CE2529">
      <w:pPr>
        <w:jc w:val="both"/>
        <w:rPr>
          <w:rFonts w:ascii="Simplified Arabic" w:hAnsi="Simplified Arabic" w:cs="Simplified Arabic"/>
          <w:sz w:val="28"/>
          <w:szCs w:val="28"/>
          <w:u w:val="single"/>
          <w:rtl/>
        </w:rPr>
      </w:pPr>
    </w:p>
    <w:p w14:paraId="037A8231" w14:textId="77777777" w:rsidR="00A74F76" w:rsidRPr="00D91C0A" w:rsidRDefault="00A74F76" w:rsidP="00CE2529">
      <w:pPr>
        <w:jc w:val="both"/>
        <w:rPr>
          <w:rFonts w:ascii="Simplified Arabic" w:hAnsi="Simplified Arabic" w:cs="Simplified Arabic"/>
          <w:sz w:val="28"/>
          <w:szCs w:val="28"/>
          <w:u w:val="single"/>
          <w:rtl/>
        </w:rPr>
      </w:pPr>
    </w:p>
    <w:p w14:paraId="1379A582" w14:textId="77777777" w:rsidR="00A74F76" w:rsidRPr="00D91C0A" w:rsidRDefault="00A74F76" w:rsidP="00CE2529">
      <w:pPr>
        <w:jc w:val="both"/>
        <w:rPr>
          <w:rFonts w:ascii="Simplified Arabic" w:hAnsi="Simplified Arabic" w:cs="Simplified Arabic"/>
          <w:sz w:val="28"/>
          <w:szCs w:val="28"/>
          <w:u w:val="single"/>
          <w:rtl/>
        </w:rPr>
      </w:pPr>
    </w:p>
    <w:p w14:paraId="6FACDD52" w14:textId="77777777" w:rsidR="00A74F76" w:rsidRPr="00D91C0A" w:rsidRDefault="00A74F76" w:rsidP="00CE2529">
      <w:pPr>
        <w:jc w:val="both"/>
        <w:rPr>
          <w:rFonts w:ascii="Simplified Arabic" w:hAnsi="Simplified Arabic" w:cs="Simplified Arabic"/>
          <w:sz w:val="28"/>
          <w:szCs w:val="28"/>
          <w:u w:val="single"/>
          <w:rtl/>
        </w:rPr>
      </w:pPr>
    </w:p>
    <w:p w14:paraId="65FC8D97" w14:textId="77777777" w:rsidR="00A74F76" w:rsidRPr="00D91C0A" w:rsidRDefault="00A74F76" w:rsidP="00CE2529">
      <w:pPr>
        <w:jc w:val="both"/>
        <w:rPr>
          <w:rFonts w:ascii="Simplified Arabic" w:hAnsi="Simplified Arabic" w:cs="Simplified Arabic"/>
          <w:sz w:val="28"/>
          <w:szCs w:val="28"/>
          <w:u w:val="single"/>
          <w:rtl/>
        </w:rPr>
      </w:pPr>
    </w:p>
    <w:p w14:paraId="76D397BE" w14:textId="64107A6B" w:rsidR="00D22171" w:rsidRPr="00CE2529" w:rsidRDefault="00D22171" w:rsidP="00CE2529">
      <w:pPr>
        <w:jc w:val="both"/>
        <w:rPr>
          <w:rFonts w:ascii="Simplified Arabic" w:hAnsi="Simplified Arabic" w:cs="Simplified Arabic"/>
          <w:b/>
          <w:bCs/>
          <w:sz w:val="36"/>
          <w:szCs w:val="36"/>
          <w:rtl/>
        </w:rPr>
      </w:pPr>
      <w:r w:rsidRPr="00CE2529">
        <w:rPr>
          <w:rFonts w:ascii="Simplified Arabic" w:hAnsi="Simplified Arabic" w:cs="Simplified Arabic"/>
          <w:b/>
          <w:bCs/>
          <w:sz w:val="36"/>
          <w:szCs w:val="36"/>
          <w:rtl/>
        </w:rPr>
        <w:lastRenderedPageBreak/>
        <w:t>الدراسات السابقة</w:t>
      </w:r>
      <w:r w:rsidR="00A74F76" w:rsidRPr="00CE2529">
        <w:rPr>
          <w:rFonts w:ascii="Simplified Arabic" w:hAnsi="Simplified Arabic" w:cs="Simplified Arabic"/>
          <w:b/>
          <w:bCs/>
          <w:sz w:val="36"/>
          <w:szCs w:val="36"/>
          <w:rtl/>
        </w:rPr>
        <w:t>:</w:t>
      </w:r>
    </w:p>
    <w:p w14:paraId="5EFBAD4E" w14:textId="77777777" w:rsidR="00194253" w:rsidRPr="00AD5D4F" w:rsidRDefault="00194253" w:rsidP="00CE2529">
      <w:pPr>
        <w:jc w:val="both"/>
        <w:rPr>
          <w:rFonts w:ascii="Simplified Arabic" w:hAnsi="Simplified Arabic" w:cs="Simplified Arabic"/>
          <w:b/>
          <w:bCs/>
          <w:sz w:val="32"/>
          <w:szCs w:val="32"/>
          <w:rtl/>
        </w:rPr>
      </w:pPr>
    </w:p>
    <w:p w14:paraId="3E53972C" w14:textId="23E0B772" w:rsidR="00194253" w:rsidRPr="00AD5D4F" w:rsidRDefault="00194253" w:rsidP="00CE2529">
      <w:pPr>
        <w:jc w:val="both"/>
        <w:rPr>
          <w:rFonts w:ascii="Simplified Arabic" w:hAnsi="Simplified Arabic" w:cs="Simplified Arabic"/>
          <w:b/>
          <w:bCs/>
          <w:sz w:val="32"/>
          <w:szCs w:val="32"/>
        </w:rPr>
      </w:pPr>
      <w:r w:rsidRPr="00AD5D4F">
        <w:rPr>
          <w:rFonts w:ascii="Simplified Arabic" w:hAnsi="Simplified Arabic" w:cs="Simplified Arabic"/>
          <w:b/>
          <w:bCs/>
          <w:sz w:val="32"/>
          <w:szCs w:val="32"/>
          <w:rtl/>
        </w:rPr>
        <w:t>سوء التخطيط والأداء المسبق في تنفيذ المشاريع الإنشائية</w:t>
      </w:r>
      <w:r w:rsidR="00AD5D4F">
        <w:rPr>
          <w:rFonts w:ascii="Simplified Arabic" w:hAnsi="Simplified Arabic" w:cs="Simplified Arabic" w:hint="cs"/>
          <w:b/>
          <w:bCs/>
          <w:sz w:val="32"/>
          <w:szCs w:val="32"/>
          <w:rtl/>
        </w:rPr>
        <w:t xml:space="preserve"> :</w:t>
      </w:r>
    </w:p>
    <w:p w14:paraId="27DB464E" w14:textId="1488D6D9" w:rsidR="00194253" w:rsidRPr="00F92B6B" w:rsidRDefault="00CE2529" w:rsidP="00CE2529">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94253" w:rsidRPr="00F92B6B">
        <w:rPr>
          <w:rFonts w:ascii="Simplified Arabic" w:hAnsi="Simplified Arabic" w:cs="Simplified Arabic"/>
          <w:sz w:val="28"/>
          <w:szCs w:val="28"/>
          <w:rtl/>
        </w:rPr>
        <w:t>يمثل سوء التخطيط أحد التحديات الجوهرية التي تؤثر على نجاح تنفيذ المشاريع الإنشائية. وقد خلصت دراسات عدة إلى أن الإخفاق في التخطيط المسبق لا يُعد فقط نقطة انطلاق للمشاكل الإدارية، بل هو أيضًا السبب الرئيس ل</w:t>
      </w:r>
      <w:r w:rsidR="00194253" w:rsidRPr="00AD5D4F">
        <w:rPr>
          <w:rFonts w:ascii="Simplified Arabic" w:hAnsi="Simplified Arabic" w:cs="Simplified Arabic"/>
          <w:sz w:val="28"/>
          <w:szCs w:val="28"/>
          <w:rtl/>
        </w:rPr>
        <w:t>ل</w:t>
      </w:r>
      <w:r w:rsidR="00194253" w:rsidRPr="00F92B6B">
        <w:rPr>
          <w:rFonts w:ascii="Simplified Arabic" w:hAnsi="Simplified Arabic" w:cs="Simplified Arabic"/>
          <w:sz w:val="28"/>
          <w:szCs w:val="28"/>
          <w:rtl/>
        </w:rPr>
        <w:t xml:space="preserve">تأخيرات </w:t>
      </w:r>
      <w:r w:rsidR="00194253" w:rsidRPr="00AD5D4F">
        <w:rPr>
          <w:rFonts w:ascii="Simplified Arabic" w:hAnsi="Simplified Arabic" w:cs="Simplified Arabic"/>
          <w:sz w:val="28"/>
          <w:szCs w:val="28"/>
          <w:rtl/>
        </w:rPr>
        <w:t>ال</w:t>
      </w:r>
      <w:r w:rsidR="00194253" w:rsidRPr="00F92B6B">
        <w:rPr>
          <w:rFonts w:ascii="Simplified Arabic" w:hAnsi="Simplified Arabic" w:cs="Simplified Arabic"/>
          <w:sz w:val="28"/>
          <w:szCs w:val="28"/>
          <w:rtl/>
        </w:rPr>
        <w:t>زمنية و</w:t>
      </w:r>
      <w:r w:rsidR="00194253" w:rsidRPr="00AD5D4F">
        <w:rPr>
          <w:rFonts w:ascii="Simplified Arabic" w:hAnsi="Simplified Arabic" w:cs="Simplified Arabic"/>
          <w:sz w:val="28"/>
          <w:szCs w:val="28"/>
          <w:rtl/>
        </w:rPr>
        <w:t>ال</w:t>
      </w:r>
      <w:r w:rsidR="00194253" w:rsidRPr="00F92B6B">
        <w:rPr>
          <w:rFonts w:ascii="Simplified Arabic" w:hAnsi="Simplified Arabic" w:cs="Simplified Arabic"/>
          <w:sz w:val="28"/>
          <w:szCs w:val="28"/>
          <w:rtl/>
        </w:rPr>
        <w:t xml:space="preserve">انحرافات </w:t>
      </w:r>
      <w:r w:rsidR="00194253" w:rsidRPr="00AD5D4F">
        <w:rPr>
          <w:rFonts w:ascii="Simplified Arabic" w:hAnsi="Simplified Arabic" w:cs="Simplified Arabic"/>
          <w:sz w:val="28"/>
          <w:szCs w:val="28"/>
          <w:rtl/>
        </w:rPr>
        <w:t>ال</w:t>
      </w:r>
      <w:r w:rsidR="00194253" w:rsidRPr="00F92B6B">
        <w:rPr>
          <w:rFonts w:ascii="Simplified Arabic" w:hAnsi="Simplified Arabic" w:cs="Simplified Arabic"/>
          <w:sz w:val="28"/>
          <w:szCs w:val="28"/>
          <w:rtl/>
        </w:rPr>
        <w:t xml:space="preserve">مالية في مراحل المشروع كافة. إذ أن عملية التخطيط لا تقتصر على وضع جدول زمني أو توزيع المهام، بل تشمل تحديد الموارد بدقة، وتقدير التكاليف، ووضع آليات للرصد والتقييم، وخطط بديلة للطوارئ، وهو ما يغيب في كثير من المشروعات </w:t>
      </w:r>
      <w:r w:rsidR="00194253" w:rsidRPr="00AD5D4F">
        <w:rPr>
          <w:rFonts w:ascii="Simplified Arabic" w:hAnsi="Simplified Arabic" w:cs="Simplified Arabic"/>
          <w:sz w:val="28"/>
          <w:szCs w:val="28"/>
          <w:rtl/>
        </w:rPr>
        <w:t xml:space="preserve">، </w:t>
      </w:r>
      <w:r w:rsidR="00194253" w:rsidRPr="00F92B6B">
        <w:rPr>
          <w:rFonts w:ascii="Simplified Arabic" w:hAnsi="Simplified Arabic" w:cs="Simplified Arabic"/>
          <w:sz w:val="28"/>
          <w:szCs w:val="28"/>
          <w:rtl/>
        </w:rPr>
        <w:t>خاصة في الدول النامية</w:t>
      </w:r>
      <w:r w:rsidR="00194253" w:rsidRPr="00F92B6B">
        <w:rPr>
          <w:rFonts w:ascii="Simplified Arabic" w:hAnsi="Simplified Arabic" w:cs="Simplified Arabic"/>
          <w:sz w:val="28"/>
          <w:szCs w:val="28"/>
        </w:rPr>
        <w:t>.</w:t>
      </w:r>
    </w:p>
    <w:p w14:paraId="2224F794"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 xml:space="preserve">في هذا السياق، تناول خالد (2017) أثر سوء التخطيط وسوء الإدارة على مدة تنفيذ المشاريع، موضحًا أن غياب خطة تنفيذ واضحة يؤدي إلى سلسلة من المشاكل المتراكمة، بدءًا من ضعف التنسيق بين الأطراف المعنية، مرورًا بالتأخير في تسليم المواد، </w:t>
      </w:r>
      <w:r w:rsidRPr="00AD5D4F">
        <w:rPr>
          <w:rFonts w:ascii="Simplified Arabic" w:hAnsi="Simplified Arabic" w:cs="Simplified Arabic"/>
          <w:sz w:val="28"/>
          <w:szCs w:val="28"/>
          <w:rtl/>
        </w:rPr>
        <w:t xml:space="preserve">ثم </w:t>
      </w:r>
      <w:r w:rsidRPr="00F92B6B">
        <w:rPr>
          <w:rFonts w:ascii="Simplified Arabic" w:hAnsi="Simplified Arabic" w:cs="Simplified Arabic"/>
          <w:sz w:val="28"/>
          <w:szCs w:val="28"/>
          <w:rtl/>
        </w:rPr>
        <w:t>وصولًا إلى عجز في إدارة الموارد البشرية والمالية. وقد أشار إلى أن بعض المشاريع تنطلق دون اكتمال الدراسات التمهيدية أو تحليل الجدوى بالشكل المطلوب، مما يؤدي إلى تغييرات متكررة في التصميم أو نطاق العمل أثناء التنفيذ، وهو ما يتسبب في خلل تنظيمي دائم. وغالبًا ما يكون ذلك نتيجة لضعف كفاءة الكادر الإداري أو لضغوط تمويلية تدفع باتجاه بدء المشروع دون الإعداد الكافي</w:t>
      </w:r>
      <w:r w:rsidRPr="00F92B6B">
        <w:rPr>
          <w:rFonts w:ascii="Simplified Arabic" w:hAnsi="Simplified Arabic" w:cs="Simplified Arabic"/>
          <w:sz w:val="28"/>
          <w:szCs w:val="28"/>
        </w:rPr>
        <w:t>.</w:t>
      </w:r>
    </w:p>
    <w:p w14:paraId="7F3AA90D"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من جهة أخرى، يُظهر تحليل</w:t>
      </w:r>
      <w:r w:rsidRPr="00F92B6B">
        <w:rPr>
          <w:rFonts w:ascii="Simplified Arabic" w:hAnsi="Simplified Arabic" w:cs="Simplified Arabic"/>
          <w:sz w:val="28"/>
          <w:szCs w:val="28"/>
        </w:rPr>
        <w:t xml:space="preserve"> Shehu </w:t>
      </w:r>
      <w:r w:rsidRPr="00F92B6B">
        <w:rPr>
          <w:rFonts w:ascii="Simplified Arabic" w:hAnsi="Simplified Arabic" w:cs="Simplified Arabic"/>
          <w:sz w:val="28"/>
          <w:szCs w:val="28"/>
          <w:rtl/>
        </w:rPr>
        <w:t>و</w:t>
      </w:r>
      <w:r w:rsidRPr="00F92B6B">
        <w:rPr>
          <w:rFonts w:ascii="Simplified Arabic" w:hAnsi="Simplified Arabic" w:cs="Simplified Arabic"/>
          <w:sz w:val="28"/>
          <w:szCs w:val="28"/>
        </w:rPr>
        <w:t xml:space="preserve">Akintoye (2010) </w:t>
      </w:r>
      <w:r w:rsidRPr="00F92B6B">
        <w:rPr>
          <w:rFonts w:ascii="Simplified Arabic" w:hAnsi="Simplified Arabic" w:cs="Simplified Arabic"/>
          <w:sz w:val="28"/>
          <w:szCs w:val="28"/>
          <w:rtl/>
        </w:rPr>
        <w:t>أن ضعف الممارسات الإدارية في المراحل الأولية للمشروع يحدّ من فعالية إدارة البرامج، خاصة في المشاريع الإنشائية الكبرى ذات التعقيد العالي. وأشار الباحثان إلى أن البرامج الإنشائية تحتاج إلى مستويات متقدمة من التخطيط المتكامل يشمل ليس فقط جوانب التنفيذ، بل الجوانب القانونية، الاجتماعية، الاقتصادية، والبيئية. وإن غياب الرؤية الشاملة في مرحلة الإعداد يجعل الإدارة لاحقًا في موقع المتلقي للأزمات بدلاً من موقع المتحكم والموجه لمسار المشروع</w:t>
      </w:r>
      <w:r w:rsidRPr="00F92B6B">
        <w:rPr>
          <w:rFonts w:ascii="Simplified Arabic" w:hAnsi="Simplified Arabic" w:cs="Simplified Arabic"/>
          <w:sz w:val="28"/>
          <w:szCs w:val="28"/>
        </w:rPr>
        <w:t>.</w:t>
      </w:r>
    </w:p>
    <w:p w14:paraId="08745216"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كما أن الممارسات الحديثة في إدارة المشاريع تؤكد أهمية مرحلة التخطيط بوصفها مرحلة حاسمة تقرر مصير المشروع. فوفقًا لمنهجية</w:t>
      </w:r>
      <w:r w:rsidRPr="00F92B6B">
        <w:rPr>
          <w:rFonts w:ascii="Simplified Arabic" w:hAnsi="Simplified Arabic" w:cs="Simplified Arabic"/>
          <w:sz w:val="28"/>
          <w:szCs w:val="28"/>
        </w:rPr>
        <w:t xml:space="preserve"> PMBOK (Project Management Body of Knowledge)</w:t>
      </w:r>
      <w:r w:rsidRPr="00F92B6B">
        <w:rPr>
          <w:rFonts w:ascii="Simplified Arabic" w:hAnsi="Simplified Arabic" w:cs="Simplified Arabic"/>
          <w:sz w:val="28"/>
          <w:szCs w:val="28"/>
          <w:rtl/>
        </w:rPr>
        <w:t xml:space="preserve">، يُفترض أن تشغل مرحلة التخطيط ما بين 20-30% من وقت وجهد المشروع، حيث يتم فيها تحديد </w:t>
      </w:r>
      <w:r w:rsidRPr="00F92B6B">
        <w:rPr>
          <w:rFonts w:ascii="Simplified Arabic" w:hAnsi="Simplified Arabic" w:cs="Simplified Arabic"/>
          <w:sz w:val="28"/>
          <w:szCs w:val="28"/>
          <w:rtl/>
        </w:rPr>
        <w:lastRenderedPageBreak/>
        <w:t>أهداف المشروع ومؤشرات الأداء الرئيسية، وتقييم المخاطر، ووضع خطة إدارة الجودة، وخطة التواصل، إلى جانب خطة الموارد. أي خلل في هذه المرحلة غالبًا ما يقود إلى فشل المشروع أو تحوله إلى مشروع متعثر</w:t>
      </w:r>
      <w:r w:rsidRPr="00F92B6B">
        <w:rPr>
          <w:rFonts w:ascii="Simplified Arabic" w:hAnsi="Simplified Arabic" w:cs="Simplified Arabic"/>
          <w:sz w:val="28"/>
          <w:szCs w:val="28"/>
        </w:rPr>
        <w:t>.</w:t>
      </w:r>
    </w:p>
    <w:p w14:paraId="717DBAEE"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ويجدر الإشارة إلى أن التخطيط المسبق لا يشمل فقط ما يتم على الورق، بل يتطلب تفاعلًا مستمرًا بين جميع أصحاب المصلحة. فضعف التواصل في المراحل الأولى بين المالك، المقاول، والمصمم قد يؤدي إلى اختلافات جوهرية في تصور المشروع. كما أن ضعف مشاركة الأطراف المعنية يؤدي إلى غياب المعلومات الدقيقة، مما يعزز احتمالية اتخاذ قرارات غير مدروسة</w:t>
      </w:r>
      <w:r w:rsidRPr="00F92B6B">
        <w:rPr>
          <w:rFonts w:ascii="Simplified Arabic" w:hAnsi="Simplified Arabic" w:cs="Simplified Arabic"/>
          <w:sz w:val="28"/>
          <w:szCs w:val="28"/>
        </w:rPr>
        <w:t>.</w:t>
      </w:r>
    </w:p>
    <w:p w14:paraId="7F792B5A"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وعند الربط بين التخطيط والإدارة الاستراتيجية، نجد أن سوء التخطيط هو انعكاس مباشر لضعف في البنية المؤسسية للمشروع. إذ أن غياب رؤية واضحة وأهداف قابلة للقياس يعوق أي مجهود لاحق لتقييم الأداء أو تحسين العمليات. من هنا، فإن المنظمات الإنشائية تحتاج إلى دمج خططها التشغيلية مع استراتيجيات طويلة الأمد، بحيث يكون لكل مشروع أهداف مرحلية تدعم التوجه العام للمؤسسة</w:t>
      </w:r>
      <w:r w:rsidRPr="00F92B6B">
        <w:rPr>
          <w:rFonts w:ascii="Simplified Arabic" w:hAnsi="Simplified Arabic" w:cs="Simplified Arabic"/>
          <w:sz w:val="28"/>
          <w:szCs w:val="28"/>
        </w:rPr>
        <w:t>.</w:t>
      </w:r>
    </w:p>
    <w:p w14:paraId="6681154D"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أيضًا، من التحديات التي تعمق من أثر ضعف التخطيط هو عدم توافر بيانات دقيقة أو تحديثات منتظمة حول المشروع. ويُلاحظ ذلك بشكل خاص في البيئات التي تفتقر إلى أنظمة معلومات متكاملة لإدارة المشاريع</w:t>
      </w:r>
      <w:r w:rsidRPr="00F92B6B">
        <w:rPr>
          <w:rFonts w:ascii="Simplified Arabic" w:hAnsi="Simplified Arabic" w:cs="Simplified Arabic"/>
          <w:sz w:val="28"/>
          <w:szCs w:val="28"/>
        </w:rPr>
        <w:t xml:space="preserve"> (PMIS)</w:t>
      </w:r>
      <w:r w:rsidRPr="00F92B6B">
        <w:rPr>
          <w:rFonts w:ascii="Simplified Arabic" w:hAnsi="Simplified Arabic" w:cs="Simplified Arabic"/>
          <w:sz w:val="28"/>
          <w:szCs w:val="28"/>
          <w:rtl/>
        </w:rPr>
        <w:t>، حيث تعتمد القرارات على التقديرات أو الحدس المهني بدلاً من التحليل الكمي، وهو ما يجعل الخطة معرضة للانهيار عند أول اختبار حقيقي في التنفيذ</w:t>
      </w:r>
      <w:r w:rsidRPr="00F92B6B">
        <w:rPr>
          <w:rFonts w:ascii="Simplified Arabic" w:hAnsi="Simplified Arabic" w:cs="Simplified Arabic"/>
          <w:sz w:val="28"/>
          <w:szCs w:val="28"/>
        </w:rPr>
        <w:t>.</w:t>
      </w:r>
    </w:p>
    <w:p w14:paraId="011B23B0"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علاوة على ذلك، يتطلب تحسين جودة التخطيط وجود قيادات إدارية ذات كفاءة عالية وقادرة على الربط بين مراحل المشروع المختلفة. وهنا تبرز أهمية التدريب والتأهيل الإداري المستمر، إذ لا يكفي أن يكون لدى المدير خبرة فنية فقط، بل يجب أن يمتلك مهارات التخطيط الاستراتيجي، التحليل المالي، وتقييم المخاطر. كما أن الثقافة المؤسسية تلعب دورًا في دعم أو إضعاف ممارسات التخطيط، فالمؤسسات التي تتبنى أسلوب الإدارة بالتخطيط تنجح غالبًا في تقليل نسب الفشل</w:t>
      </w:r>
      <w:r w:rsidRPr="00F92B6B">
        <w:rPr>
          <w:rFonts w:ascii="Simplified Arabic" w:hAnsi="Simplified Arabic" w:cs="Simplified Arabic"/>
          <w:sz w:val="28"/>
          <w:szCs w:val="28"/>
        </w:rPr>
        <w:t>.</w:t>
      </w:r>
    </w:p>
    <w:p w14:paraId="0934BBF5"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من الناحية التطبيقية، نجد أن المؤسسات التي تخصص وقتًا كافيًا ومهارات متقدمة في مرحلة الإعداد تحقق نتائج أفضل في الالتزام بالجدول الزمني والميزانية. وتظهر الدراسات أن المشاريع التي تم فيها توظيف أدوات مثل تحليل المسار الحرج</w:t>
      </w:r>
      <w:r w:rsidRPr="00F92B6B">
        <w:rPr>
          <w:rFonts w:ascii="Simplified Arabic" w:hAnsi="Simplified Arabic" w:cs="Simplified Arabic"/>
          <w:sz w:val="28"/>
          <w:szCs w:val="28"/>
        </w:rPr>
        <w:t xml:space="preserve"> (CPM)</w:t>
      </w:r>
      <w:r w:rsidRPr="00F92B6B">
        <w:rPr>
          <w:rFonts w:ascii="Simplified Arabic" w:hAnsi="Simplified Arabic" w:cs="Simplified Arabic"/>
          <w:sz w:val="28"/>
          <w:szCs w:val="28"/>
          <w:rtl/>
        </w:rPr>
        <w:t>، وتقنيات النمذجة ثلاثية الأبعاد</w:t>
      </w:r>
      <w:r w:rsidRPr="00F92B6B">
        <w:rPr>
          <w:rFonts w:ascii="Simplified Arabic" w:hAnsi="Simplified Arabic" w:cs="Simplified Arabic"/>
          <w:sz w:val="28"/>
          <w:szCs w:val="28"/>
        </w:rPr>
        <w:t xml:space="preserve"> (BIM)</w:t>
      </w:r>
      <w:r w:rsidRPr="00F92B6B">
        <w:rPr>
          <w:rFonts w:ascii="Simplified Arabic" w:hAnsi="Simplified Arabic" w:cs="Simplified Arabic"/>
          <w:sz w:val="28"/>
          <w:szCs w:val="28"/>
          <w:rtl/>
        </w:rPr>
        <w:t>، كانت أكثر قدرة على تحديد التحديات مبكرًا، ومعالجتها قبل أن تتفاقم</w:t>
      </w:r>
      <w:r w:rsidRPr="00F92B6B">
        <w:rPr>
          <w:rFonts w:ascii="Simplified Arabic" w:hAnsi="Simplified Arabic" w:cs="Simplified Arabic"/>
          <w:sz w:val="28"/>
          <w:szCs w:val="28"/>
        </w:rPr>
        <w:t>.</w:t>
      </w:r>
    </w:p>
    <w:p w14:paraId="471B4F24"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 xml:space="preserve">وفي ضوء ما تقدم، يمكن القول إن سوء التخطيط لا يمثل فقط عقبة إدارية، بل هو عامل يهدد بنية المشروع من أساسها، ويقوّض جهود الإدارة لاحقًا مهما كانت كفاءتها. ولذلك، فإن إدماج مفاهيم التخطيط </w:t>
      </w:r>
      <w:r w:rsidRPr="00F92B6B">
        <w:rPr>
          <w:rFonts w:ascii="Simplified Arabic" w:hAnsi="Simplified Arabic" w:cs="Simplified Arabic"/>
          <w:sz w:val="28"/>
          <w:szCs w:val="28"/>
          <w:rtl/>
        </w:rPr>
        <w:lastRenderedPageBreak/>
        <w:t>الإستراتيجي والتحليل التنبئي، واستخدام الأدوات التقنية الحديثة، وتفعيل دور أصحاب المصلحة في المراحل المبكرة، تُعد من الإجراءات الأساسية لتجاوز هذا التحدي وضمان تنفيذ مشاريع إنشائية ناجحة</w:t>
      </w:r>
      <w:r w:rsidRPr="00F92B6B">
        <w:rPr>
          <w:rFonts w:ascii="Simplified Arabic" w:hAnsi="Simplified Arabic" w:cs="Simplified Arabic"/>
          <w:sz w:val="28"/>
          <w:szCs w:val="28"/>
        </w:rPr>
        <w:t>.</w:t>
      </w:r>
    </w:p>
    <w:p w14:paraId="7DB7F2B3" w14:textId="77777777" w:rsidR="00194253" w:rsidRPr="00AD5D4F" w:rsidRDefault="00194253" w:rsidP="00CE2529">
      <w:pPr>
        <w:jc w:val="both"/>
        <w:rPr>
          <w:rFonts w:ascii="Simplified Arabic" w:hAnsi="Simplified Arabic" w:cs="Simplified Arabic"/>
          <w:sz w:val="28"/>
          <w:szCs w:val="28"/>
          <w:rtl/>
        </w:rPr>
      </w:pPr>
    </w:p>
    <w:p w14:paraId="14E6C4A7" w14:textId="77777777" w:rsidR="00194253" w:rsidRPr="00D91C0A" w:rsidRDefault="00194253" w:rsidP="00CE2529">
      <w:pPr>
        <w:jc w:val="both"/>
        <w:rPr>
          <w:rFonts w:ascii="Simplified Arabic" w:hAnsi="Simplified Arabic" w:cs="Simplified Arabic"/>
          <w:sz w:val="32"/>
          <w:szCs w:val="32"/>
          <w:rtl/>
        </w:rPr>
      </w:pPr>
    </w:p>
    <w:p w14:paraId="7412E573" w14:textId="77777777" w:rsidR="00194253" w:rsidRPr="00F92B6B" w:rsidRDefault="00194253" w:rsidP="00CE2529">
      <w:pPr>
        <w:jc w:val="both"/>
        <w:rPr>
          <w:rFonts w:ascii="Simplified Arabic" w:hAnsi="Simplified Arabic" w:cs="Simplified Arabic"/>
          <w:b/>
          <w:bCs/>
          <w:sz w:val="32"/>
          <w:szCs w:val="32"/>
        </w:rPr>
      </w:pPr>
      <w:r w:rsidRPr="00F92B6B">
        <w:rPr>
          <w:rFonts w:ascii="Simplified Arabic" w:hAnsi="Simplified Arabic" w:cs="Simplified Arabic"/>
          <w:b/>
          <w:bCs/>
          <w:sz w:val="32"/>
          <w:szCs w:val="32"/>
          <w:rtl/>
        </w:rPr>
        <w:t>إدارة الوقت في المشاريع الإنشائية</w:t>
      </w:r>
    </w:p>
    <w:p w14:paraId="13F9621E" w14:textId="2FD097B7" w:rsidR="00194253" w:rsidRPr="00F92B6B" w:rsidRDefault="00CE2529" w:rsidP="00CE2529">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94253" w:rsidRPr="00F92B6B">
        <w:rPr>
          <w:rFonts w:ascii="Simplified Arabic" w:hAnsi="Simplified Arabic" w:cs="Simplified Arabic"/>
          <w:sz w:val="28"/>
          <w:szCs w:val="28"/>
          <w:rtl/>
        </w:rPr>
        <w:t>تُعد إدارة الوقت واحدة من أكثر التحديات تعقيدًا في مجال المشاريع الإنشائية، نظرًا لتداخل العديد من العوامل والمتغيرات التي تؤثر على جداول التنفيذ ومدى التزام الأطراف المختلفة بالتوقيتات المحددة. تتضمن إدارة الوقت مجموعة من العمليات الأساسية مثل تخطيط الجدول الزمني، وتقدير المد</w:t>
      </w:r>
      <w:r w:rsidR="00194253" w:rsidRPr="00AD5D4F">
        <w:rPr>
          <w:rFonts w:ascii="Simplified Arabic" w:hAnsi="Simplified Arabic" w:cs="Simplified Arabic"/>
          <w:sz w:val="28"/>
          <w:szCs w:val="28"/>
          <w:rtl/>
        </w:rPr>
        <w:t xml:space="preserve">ة </w:t>
      </w:r>
      <w:r w:rsidR="00194253" w:rsidRPr="00F92B6B">
        <w:rPr>
          <w:rFonts w:ascii="Simplified Arabic" w:hAnsi="Simplified Arabic" w:cs="Simplified Arabic"/>
          <w:sz w:val="28"/>
          <w:szCs w:val="28"/>
          <w:rtl/>
        </w:rPr>
        <w:t>الزمنية لكل نشاط، وتحديد تسلسل الأنشطة، وضبط الأداء، ومراقبة التقدم. ولكن ما يحدث على أرض الواقع في الكثير من المشاريع هو ضعف في هذه العمليات سواء من حيث التخطيط الأولي أو من حيث التنفيذ والمتابعة، وهو ما يؤدي إلى تأخيرات كبيرة تنعكس سلبًا على تكلفة المشروع وجودته ومصداقية الجهة المنفذة</w:t>
      </w:r>
      <w:r w:rsidR="00194253" w:rsidRPr="00F92B6B">
        <w:rPr>
          <w:rFonts w:ascii="Simplified Arabic" w:hAnsi="Simplified Arabic" w:cs="Simplified Arabic"/>
          <w:sz w:val="28"/>
          <w:szCs w:val="28"/>
        </w:rPr>
        <w:t>.</w:t>
      </w:r>
    </w:p>
    <w:p w14:paraId="6135DDC1"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أشارت دراسة</w:t>
      </w:r>
      <w:r w:rsidRPr="00F92B6B">
        <w:rPr>
          <w:rFonts w:ascii="Simplified Arabic" w:hAnsi="Simplified Arabic" w:cs="Simplified Arabic"/>
          <w:sz w:val="28"/>
          <w:szCs w:val="28"/>
        </w:rPr>
        <w:t xml:space="preserve"> Chin and Hamid (2015) </w:t>
      </w:r>
      <w:r w:rsidRPr="00F92B6B">
        <w:rPr>
          <w:rFonts w:ascii="Simplified Arabic" w:hAnsi="Simplified Arabic" w:cs="Simplified Arabic"/>
          <w:sz w:val="28"/>
          <w:szCs w:val="28"/>
          <w:rtl/>
        </w:rPr>
        <w:t>إلى أن إدارة الوقت في المشاريع الإنشائية لا تزال تُمارس بأسلوب تقليدي في العديد من الدول النامية، حيث يقتصر دور مديري المشاريع على إعداد جدول زمني باستخدام برامج مثل</w:t>
      </w:r>
      <w:r w:rsidRPr="00F92B6B">
        <w:rPr>
          <w:rFonts w:ascii="Simplified Arabic" w:hAnsi="Simplified Arabic" w:cs="Simplified Arabic"/>
          <w:sz w:val="28"/>
          <w:szCs w:val="28"/>
        </w:rPr>
        <w:t xml:space="preserve"> Microsoft Project </w:t>
      </w:r>
      <w:r w:rsidRPr="00F92B6B">
        <w:rPr>
          <w:rFonts w:ascii="Simplified Arabic" w:hAnsi="Simplified Arabic" w:cs="Simplified Arabic"/>
          <w:sz w:val="28"/>
          <w:szCs w:val="28"/>
          <w:rtl/>
        </w:rPr>
        <w:t>أو</w:t>
      </w:r>
      <w:r w:rsidRPr="00F92B6B">
        <w:rPr>
          <w:rFonts w:ascii="Simplified Arabic" w:hAnsi="Simplified Arabic" w:cs="Simplified Arabic"/>
          <w:sz w:val="28"/>
          <w:szCs w:val="28"/>
        </w:rPr>
        <w:t xml:space="preserve"> Primavera </w:t>
      </w:r>
      <w:r w:rsidRPr="00F92B6B">
        <w:rPr>
          <w:rFonts w:ascii="Simplified Arabic" w:hAnsi="Simplified Arabic" w:cs="Simplified Arabic"/>
          <w:sz w:val="28"/>
          <w:szCs w:val="28"/>
          <w:rtl/>
        </w:rPr>
        <w:t>دون تنفيذ فعلي لأنشطة مراقبة وتحديث الجدول الزمني بما يتماشى مع تغيرات الميدان. هذا النمط السطحي في ممارسة إدارة الوقت يؤدي إلى تراكم الأعمال في مراحل متأخرة، ويعزز ظاهرة العمل تحت الضغط أو التسرع، مما يُفقد المشروع عنصري الكفاءة والدقة. فغياب التتبع الزمني المنتظم يجعل المشروع عرضة للتأخير غير المبرر، ويعزز من احتمالية التداخل في المهام، وعدم التنسيق بين الفرق المختلفة، خاصة في المشاريع التي تضم مقاولين فرعيين</w:t>
      </w:r>
      <w:r w:rsidRPr="00F92B6B">
        <w:rPr>
          <w:rFonts w:ascii="Simplified Arabic" w:hAnsi="Simplified Arabic" w:cs="Simplified Arabic"/>
          <w:sz w:val="28"/>
          <w:szCs w:val="28"/>
        </w:rPr>
        <w:t>.</w:t>
      </w:r>
    </w:p>
    <w:p w14:paraId="6A89328A"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من جانب آخر، أوضحت دراسة</w:t>
      </w:r>
      <w:r w:rsidRPr="00F92B6B">
        <w:rPr>
          <w:rFonts w:ascii="Simplified Arabic" w:hAnsi="Simplified Arabic" w:cs="Simplified Arabic"/>
          <w:sz w:val="28"/>
          <w:szCs w:val="28"/>
        </w:rPr>
        <w:t xml:space="preserve"> Tran, Hallowell, and </w:t>
      </w:r>
      <w:proofErr w:type="spellStart"/>
      <w:r w:rsidRPr="00F92B6B">
        <w:rPr>
          <w:rFonts w:ascii="Simplified Arabic" w:hAnsi="Simplified Arabic" w:cs="Simplified Arabic"/>
          <w:sz w:val="28"/>
          <w:szCs w:val="28"/>
        </w:rPr>
        <w:t>Molenaar</w:t>
      </w:r>
      <w:proofErr w:type="spellEnd"/>
      <w:r w:rsidRPr="00F92B6B">
        <w:rPr>
          <w:rFonts w:ascii="Simplified Arabic" w:hAnsi="Simplified Arabic" w:cs="Simplified Arabic"/>
          <w:sz w:val="28"/>
          <w:szCs w:val="28"/>
        </w:rPr>
        <w:t xml:space="preserve"> (2015) </w:t>
      </w:r>
      <w:r w:rsidRPr="00F92B6B">
        <w:rPr>
          <w:rFonts w:ascii="Simplified Arabic" w:hAnsi="Simplified Arabic" w:cs="Simplified Arabic"/>
          <w:sz w:val="28"/>
          <w:szCs w:val="28"/>
          <w:rtl/>
        </w:rPr>
        <w:t>أن التحدي في إدارة الوقت يزداد في المشاريع الواقعة في المناطق الريفية أو البعيدة عن مراكز المدن، حيث تؤثر البنية التحتية الضعيفة، وصعوبة الوصول إلى الموقع، وعدم توفر العمالة أو المعدات في الوقت المناسب، ع</w:t>
      </w:r>
      <w:r w:rsidRPr="00AD5D4F">
        <w:rPr>
          <w:rFonts w:ascii="Simplified Arabic" w:hAnsi="Simplified Arabic" w:cs="Simplified Arabic"/>
          <w:sz w:val="28"/>
          <w:szCs w:val="28"/>
          <w:rtl/>
        </w:rPr>
        <w:t xml:space="preserve">دم </w:t>
      </w:r>
      <w:r w:rsidRPr="00F92B6B">
        <w:rPr>
          <w:rFonts w:ascii="Simplified Arabic" w:hAnsi="Simplified Arabic" w:cs="Simplified Arabic"/>
          <w:sz w:val="28"/>
          <w:szCs w:val="28"/>
          <w:rtl/>
        </w:rPr>
        <w:t xml:space="preserve"> القدرة على الالتزام بالجداول الزمنية الموضوعة مسبقًا. وقد أوصت هذه الدراسة باستخدام نهج إدارة </w:t>
      </w:r>
      <w:r w:rsidRPr="00F92B6B">
        <w:rPr>
          <w:rFonts w:ascii="Simplified Arabic" w:hAnsi="Simplified Arabic" w:cs="Simplified Arabic"/>
          <w:sz w:val="28"/>
          <w:szCs w:val="28"/>
          <w:rtl/>
        </w:rPr>
        <w:lastRenderedPageBreak/>
        <w:t>مرن يسمح بتحديث مستمر للجدول الزمني وفق الظروف المتغيرة، بما يشمل تبني أدوات المحاكاة، وتفعيل نظام تقارير دورية يربط تقدم الأنشطة بحالة الموارد والإمدادات في الميدان</w:t>
      </w:r>
      <w:r w:rsidRPr="00F92B6B">
        <w:rPr>
          <w:rFonts w:ascii="Simplified Arabic" w:hAnsi="Simplified Arabic" w:cs="Simplified Arabic"/>
          <w:sz w:val="28"/>
          <w:szCs w:val="28"/>
        </w:rPr>
        <w:t>.</w:t>
      </w:r>
    </w:p>
    <w:p w14:paraId="2C64DAE2"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علاوة على ذلك، فإن قضية التخطيط الزمني لا تنفصل عن قضايا أخرى متداخلة، مثل سوء تقدير المد</w:t>
      </w:r>
      <w:r w:rsidRPr="00AD5D4F">
        <w:rPr>
          <w:rFonts w:ascii="Simplified Arabic" w:hAnsi="Simplified Arabic" w:cs="Simplified Arabic"/>
          <w:sz w:val="28"/>
          <w:szCs w:val="28"/>
          <w:rtl/>
        </w:rPr>
        <w:t xml:space="preserve">ة </w:t>
      </w:r>
      <w:r w:rsidRPr="00F92B6B">
        <w:rPr>
          <w:rFonts w:ascii="Simplified Arabic" w:hAnsi="Simplified Arabic" w:cs="Simplified Arabic"/>
          <w:sz w:val="28"/>
          <w:szCs w:val="28"/>
          <w:rtl/>
        </w:rPr>
        <w:t>الزمنية، والذي يرتبط غالبًا بقلة البيانات الدقيقة أو غياب الخبرات التخصصية، كما أشار</w:t>
      </w:r>
      <w:r w:rsidRPr="00F92B6B">
        <w:rPr>
          <w:rFonts w:ascii="Simplified Arabic" w:hAnsi="Simplified Arabic" w:cs="Simplified Arabic"/>
          <w:sz w:val="28"/>
          <w:szCs w:val="28"/>
        </w:rPr>
        <w:t xml:space="preserve"> Khalid (2017). </w:t>
      </w:r>
      <w:r w:rsidRPr="00F92B6B">
        <w:rPr>
          <w:rFonts w:ascii="Simplified Arabic" w:hAnsi="Simplified Arabic" w:cs="Simplified Arabic"/>
          <w:sz w:val="28"/>
          <w:szCs w:val="28"/>
          <w:rtl/>
        </w:rPr>
        <w:t>فالتقديرات الأولية للمدة الزمنية التي يحتاجها تنفيذ نشاط معين تعتمد عادة على خبرات سابقة، لكن غياب أساليب محاكاة علمية متقدمة، أو الاعتماد على بيانات مشاريع لا تشبه المشروع الحالي في الخصائص، يؤدي إلى فروقات كبيرة بين الجدول الزمني المخطط والفعلي. ويترتب على ذلك ضغوط إضافية على إدارة المشروع لتعويض التأخير، قد تؤدي في بعض الحالات إلى اختصارات في خطوات التنفيذ</w:t>
      </w:r>
      <w:r w:rsidRPr="00F92B6B">
        <w:rPr>
          <w:rFonts w:ascii="Simplified Arabic" w:hAnsi="Simplified Arabic" w:cs="Simplified Arabic"/>
          <w:sz w:val="28"/>
          <w:szCs w:val="28"/>
        </w:rPr>
        <w:t xml:space="preserve"> (fast-tracking)</w:t>
      </w:r>
      <w:r w:rsidRPr="00F92B6B">
        <w:rPr>
          <w:rFonts w:ascii="Simplified Arabic" w:hAnsi="Simplified Arabic" w:cs="Simplified Arabic"/>
          <w:sz w:val="28"/>
          <w:szCs w:val="28"/>
          <w:rtl/>
        </w:rPr>
        <w:t>، أو تداخل غير مدروس بين الأنشطة</w:t>
      </w:r>
      <w:r w:rsidRPr="00F92B6B">
        <w:rPr>
          <w:rFonts w:ascii="Simplified Arabic" w:hAnsi="Simplified Arabic" w:cs="Simplified Arabic"/>
          <w:sz w:val="28"/>
          <w:szCs w:val="28"/>
        </w:rPr>
        <w:t xml:space="preserve"> (crashing)</w:t>
      </w:r>
      <w:r w:rsidRPr="00F92B6B">
        <w:rPr>
          <w:rFonts w:ascii="Simplified Arabic" w:hAnsi="Simplified Arabic" w:cs="Simplified Arabic"/>
          <w:sz w:val="28"/>
          <w:szCs w:val="28"/>
          <w:rtl/>
        </w:rPr>
        <w:t>، وهو ما قد يُخلّ بالجودة والسلامة</w:t>
      </w:r>
      <w:r w:rsidRPr="00F92B6B">
        <w:rPr>
          <w:rFonts w:ascii="Simplified Arabic" w:hAnsi="Simplified Arabic" w:cs="Simplified Arabic"/>
          <w:sz w:val="28"/>
          <w:szCs w:val="28"/>
        </w:rPr>
        <w:t>.</w:t>
      </w:r>
    </w:p>
    <w:p w14:paraId="342DE885"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وما يزيد من تعقيد إدارة الوقت في المشاريع الإنشائية هو النقص في الكوادر الإدارية المؤهلة التي تمتلك القدرة على التخطيط الزمني الاستراتيجي والتحكم به. كما أشار</w:t>
      </w:r>
      <w:r w:rsidRPr="00F92B6B">
        <w:rPr>
          <w:rFonts w:ascii="Simplified Arabic" w:hAnsi="Simplified Arabic" w:cs="Simplified Arabic"/>
          <w:sz w:val="28"/>
          <w:szCs w:val="28"/>
        </w:rPr>
        <w:t xml:space="preserve"> </w:t>
      </w:r>
      <w:proofErr w:type="spellStart"/>
      <w:r w:rsidRPr="00F92B6B">
        <w:rPr>
          <w:rFonts w:ascii="Simplified Arabic" w:hAnsi="Simplified Arabic" w:cs="Simplified Arabic"/>
          <w:sz w:val="28"/>
          <w:szCs w:val="28"/>
        </w:rPr>
        <w:t>Loosemore</w:t>
      </w:r>
      <w:proofErr w:type="spellEnd"/>
      <w:r w:rsidRPr="00F92B6B">
        <w:rPr>
          <w:rFonts w:ascii="Simplified Arabic" w:hAnsi="Simplified Arabic" w:cs="Simplified Arabic"/>
          <w:sz w:val="28"/>
          <w:szCs w:val="28"/>
        </w:rPr>
        <w:t>, Dainty, and Lingard (2003)</w:t>
      </w:r>
      <w:r w:rsidRPr="00F92B6B">
        <w:rPr>
          <w:rFonts w:ascii="Simplified Arabic" w:hAnsi="Simplified Arabic" w:cs="Simplified Arabic"/>
          <w:sz w:val="28"/>
          <w:szCs w:val="28"/>
          <w:rtl/>
        </w:rPr>
        <w:t xml:space="preserve">، فإن بيئة العمل في المشاريع الإنشائية تتسم بالتغيير المستمر، الأمر الذي يتطلب من </w:t>
      </w:r>
      <w:r w:rsidRPr="00AD5D4F">
        <w:rPr>
          <w:rFonts w:ascii="Simplified Arabic" w:hAnsi="Simplified Arabic" w:cs="Simplified Arabic"/>
          <w:sz w:val="28"/>
          <w:szCs w:val="28"/>
          <w:rtl/>
        </w:rPr>
        <w:t>ال</w:t>
      </w:r>
      <w:r w:rsidRPr="00F92B6B">
        <w:rPr>
          <w:rFonts w:ascii="Simplified Arabic" w:hAnsi="Simplified Arabic" w:cs="Simplified Arabic"/>
          <w:sz w:val="28"/>
          <w:szCs w:val="28"/>
          <w:rtl/>
        </w:rPr>
        <w:t>مدير أن</w:t>
      </w:r>
      <w:r w:rsidRPr="00AD5D4F">
        <w:rPr>
          <w:rFonts w:ascii="Simplified Arabic" w:hAnsi="Simplified Arabic" w:cs="Simplified Arabic"/>
          <w:sz w:val="28"/>
          <w:szCs w:val="28"/>
          <w:rtl/>
        </w:rPr>
        <w:t xml:space="preserve"> </w:t>
      </w:r>
      <w:r w:rsidRPr="00F92B6B">
        <w:rPr>
          <w:rFonts w:ascii="Simplified Arabic" w:hAnsi="Simplified Arabic" w:cs="Simplified Arabic"/>
          <w:sz w:val="28"/>
          <w:szCs w:val="28"/>
          <w:rtl/>
        </w:rPr>
        <w:t xml:space="preserve"> يكون قادرًا على اتخاذ قرارات حاسمة وسريعة استنادًا إلى معطيات غير مكتملة أو متقلبة. وغياب هذه المهارة يجعل عمليات المتابعة مجرد إجراءات شكلية، لا تساهم فعليًا في تعديل مسار الجدول الزمني ولا تُمكّن من استباق المخاطر الزمنية المحتملة</w:t>
      </w:r>
      <w:r w:rsidRPr="00F92B6B">
        <w:rPr>
          <w:rFonts w:ascii="Simplified Arabic" w:hAnsi="Simplified Arabic" w:cs="Simplified Arabic"/>
          <w:sz w:val="28"/>
          <w:szCs w:val="28"/>
        </w:rPr>
        <w:t>.</w:t>
      </w:r>
    </w:p>
    <w:p w14:paraId="603DF6AE"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تتضح أهمية الإدارة الفعالة للوقت كذلك من منظور تأثيرها على التكاليف، حيث يرتبط الزمن بالتكلفة في علاقة طردية مباشرة. كل يوم تأخير قد يعني تكاليف إضافية تتعلق بالإيجار، ورواتب العمال، والفوائد البنكية، وتعويضات التأخير. لذلك فإن التحكم في الجدول الزمني هو أحد أهم عناصر السيطرة على الميزانية العامة للمشروع. وفي حالات العجز عن الالتزام الزمني، قد تدخل الأطراف المتعاقدة في نزاعات قانونية نتيجة التأخر، ما يزيد من الأعباء الإدارية والقانونية على المشروع</w:t>
      </w:r>
      <w:r w:rsidRPr="00F92B6B">
        <w:rPr>
          <w:rFonts w:ascii="Simplified Arabic" w:hAnsi="Simplified Arabic" w:cs="Simplified Arabic"/>
          <w:sz w:val="28"/>
          <w:szCs w:val="28"/>
        </w:rPr>
        <w:t>.</w:t>
      </w:r>
    </w:p>
    <w:p w14:paraId="442D4C2D"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وفي إطار الحلول المقترحة، تؤكد الأدبيات الحديثة على أهمية التحول إلى أنظمة رقمية متكاملة لإدارة الوقت، مثل</w:t>
      </w:r>
      <w:r w:rsidRPr="00F92B6B">
        <w:rPr>
          <w:rFonts w:ascii="Simplified Arabic" w:hAnsi="Simplified Arabic" w:cs="Simplified Arabic"/>
          <w:sz w:val="28"/>
          <w:szCs w:val="28"/>
        </w:rPr>
        <w:t xml:space="preserve"> Building Information Modeling (BIM) </w:t>
      </w:r>
      <w:r w:rsidRPr="00F92B6B">
        <w:rPr>
          <w:rFonts w:ascii="Simplified Arabic" w:hAnsi="Simplified Arabic" w:cs="Simplified Arabic"/>
          <w:sz w:val="28"/>
          <w:szCs w:val="28"/>
          <w:rtl/>
        </w:rPr>
        <w:t>الذي يربط الجدول الزمني بالمجسم الرقمي للمشروع، مما يسمح بالتحديث اللحظي والتنبؤ الآلي بالتأخيرات المحتملة. كما أن تفعيل نظم إدارة الأداء على المستوى الفردي والفرق، وربطها بأهداف زمنية محددة، يُعد وسيلة فعالة لزيادة الانضباط وتحسين الالتزام بالجدول الزمني</w:t>
      </w:r>
      <w:r w:rsidRPr="00F92B6B">
        <w:rPr>
          <w:rFonts w:ascii="Simplified Arabic" w:hAnsi="Simplified Arabic" w:cs="Simplified Arabic"/>
          <w:sz w:val="28"/>
          <w:szCs w:val="28"/>
        </w:rPr>
        <w:t>.</w:t>
      </w:r>
    </w:p>
    <w:p w14:paraId="18D02175" w14:textId="77777777" w:rsidR="00194253" w:rsidRPr="00AD5D4F" w:rsidRDefault="00194253" w:rsidP="00CE2529">
      <w:pPr>
        <w:jc w:val="both"/>
        <w:rPr>
          <w:rFonts w:ascii="Simplified Arabic" w:hAnsi="Simplified Arabic" w:cs="Simplified Arabic"/>
          <w:sz w:val="28"/>
          <w:szCs w:val="28"/>
          <w:rtl/>
        </w:rPr>
      </w:pPr>
      <w:r w:rsidRPr="00F92B6B">
        <w:rPr>
          <w:rFonts w:ascii="Simplified Arabic" w:hAnsi="Simplified Arabic" w:cs="Simplified Arabic"/>
          <w:sz w:val="28"/>
          <w:szCs w:val="28"/>
          <w:rtl/>
        </w:rPr>
        <w:lastRenderedPageBreak/>
        <w:t>ختامًا، فإن إدارة الوقت ليست مجرد تقنية بل هي ثقافة عمل مؤسسية تتطلب تدريبًا، وانضباطًا، والتزامًا من جميع الأطراف. المشاريع التي تفشل في إدارة الوقت بشكل احترافي تُواجه على الأغلب نتائج سلبية متعددة، تبدأ من التأخير في التسليم، وتمر بتضخم التكاليف، وتنتهي بتضرر سمعة الشركة المنفذة. لذلك فإن الاعتراف بالتحديات الكامنة في إدارة الوقت والعمل على معالجتها من خلال حلول تقنية وإدارية مدروسة يُعد خطوة محورية نحو تحقيق النجاح في المشاريع الإنشائية</w:t>
      </w:r>
      <w:r w:rsidRPr="00F92B6B">
        <w:rPr>
          <w:rFonts w:ascii="Simplified Arabic" w:hAnsi="Simplified Arabic" w:cs="Simplified Arabic"/>
          <w:sz w:val="28"/>
          <w:szCs w:val="28"/>
        </w:rPr>
        <w:t>.</w:t>
      </w:r>
    </w:p>
    <w:p w14:paraId="0C7A2AC6" w14:textId="77777777" w:rsidR="00194253" w:rsidRPr="00AD5D4F" w:rsidRDefault="00194253" w:rsidP="00CE2529">
      <w:pPr>
        <w:jc w:val="both"/>
        <w:rPr>
          <w:rFonts w:ascii="Simplified Arabic" w:hAnsi="Simplified Arabic" w:cs="Simplified Arabic"/>
          <w:sz w:val="28"/>
          <w:szCs w:val="28"/>
          <w:rtl/>
        </w:rPr>
      </w:pPr>
    </w:p>
    <w:p w14:paraId="17231D79" w14:textId="77777777" w:rsidR="00194253" w:rsidRPr="00AD5D4F" w:rsidRDefault="00194253" w:rsidP="00CE2529">
      <w:pPr>
        <w:jc w:val="both"/>
        <w:rPr>
          <w:rFonts w:ascii="Simplified Arabic" w:hAnsi="Simplified Arabic" w:cs="Simplified Arabic"/>
          <w:sz w:val="28"/>
          <w:szCs w:val="28"/>
          <w:rtl/>
        </w:rPr>
      </w:pPr>
    </w:p>
    <w:p w14:paraId="2DC76186" w14:textId="77777777" w:rsidR="00194253" w:rsidRPr="00F92B6B" w:rsidRDefault="00194253" w:rsidP="00CE2529">
      <w:pPr>
        <w:jc w:val="both"/>
        <w:rPr>
          <w:rFonts w:ascii="Simplified Arabic" w:hAnsi="Simplified Arabic" w:cs="Simplified Arabic"/>
          <w:b/>
          <w:bCs/>
          <w:sz w:val="32"/>
          <w:szCs w:val="32"/>
        </w:rPr>
      </w:pPr>
      <w:r w:rsidRPr="00F92B6B">
        <w:rPr>
          <w:rFonts w:ascii="Simplified Arabic" w:hAnsi="Simplified Arabic" w:cs="Simplified Arabic"/>
          <w:b/>
          <w:bCs/>
          <w:sz w:val="32"/>
          <w:szCs w:val="32"/>
          <w:rtl/>
        </w:rPr>
        <w:t>إدارة المخاطر في المشاريع الإنشائية</w:t>
      </w:r>
    </w:p>
    <w:p w14:paraId="54F5200E" w14:textId="1592F146" w:rsidR="00194253" w:rsidRPr="00F92B6B" w:rsidRDefault="00CE2529" w:rsidP="00CE2529">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94253" w:rsidRPr="00F92B6B">
        <w:rPr>
          <w:rFonts w:ascii="Simplified Arabic" w:hAnsi="Simplified Arabic" w:cs="Simplified Arabic"/>
          <w:sz w:val="28"/>
          <w:szCs w:val="28"/>
          <w:rtl/>
        </w:rPr>
        <w:t>تمثل إدارة المخاطر حجر الزاوية في نجاح أو فشل المشاريع الإنشائية، خاصة في البيئات المعقدة والمتغيرة التي تتسم بها صناعة البناء. فطبيعة المشاريع الإنشائية تجعلها عرضة لمجموعة واسعة من المخاطر التي قد تكون فنية، مالية، قانونية، بيئية أو بشرية. وتزداد الحاجة إلى إدارة احترافية للمخاطر مع ازدياد حجم وتعقيد المشاريع، وتعدد الأطراف المعنية، وتباين المعايير التنظيمية. فالمخاطر في هذه البيئة لا يمكن تجاهلها أو الحد منها بالكامل، وإنما تتطلب استراتيجية دقيقة لتحديدها، وتحليلها، وتقييم أثرها، ووضع خطط للتعامل معها، سواء عبر تقليل الاحتمالية أو تخفيف الأثر أو نقلها لطرف آخر مثل شركات التأمين أو المقاولين الفرعيين</w:t>
      </w:r>
      <w:r w:rsidR="00194253" w:rsidRPr="00F92B6B">
        <w:rPr>
          <w:rFonts w:ascii="Simplified Arabic" w:hAnsi="Simplified Arabic" w:cs="Simplified Arabic"/>
          <w:sz w:val="28"/>
          <w:szCs w:val="28"/>
        </w:rPr>
        <w:t>.</w:t>
      </w:r>
    </w:p>
    <w:p w14:paraId="5ADB92C6"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أظهرت دراسة</w:t>
      </w:r>
      <w:r w:rsidRPr="00F92B6B">
        <w:rPr>
          <w:rFonts w:ascii="Simplified Arabic" w:hAnsi="Simplified Arabic" w:cs="Simplified Arabic"/>
          <w:sz w:val="28"/>
          <w:szCs w:val="28"/>
        </w:rPr>
        <w:t xml:space="preserve"> Liu, Low, &amp; He (2011) </w:t>
      </w:r>
      <w:r w:rsidRPr="00F92B6B">
        <w:rPr>
          <w:rFonts w:ascii="Simplified Arabic" w:hAnsi="Simplified Arabic" w:cs="Simplified Arabic"/>
          <w:sz w:val="28"/>
          <w:szCs w:val="28"/>
          <w:rtl/>
        </w:rPr>
        <w:t>مدى التحديات التي تواجه شركات الإنشاءات في الصين في تطبيق نظام إدارة المخاطر المؤسسية</w:t>
      </w:r>
      <w:r w:rsidRPr="00F92B6B">
        <w:rPr>
          <w:rFonts w:ascii="Simplified Arabic" w:hAnsi="Simplified Arabic" w:cs="Simplified Arabic"/>
          <w:sz w:val="28"/>
          <w:szCs w:val="28"/>
        </w:rPr>
        <w:t xml:space="preserve"> (ERM)</w:t>
      </w:r>
      <w:r w:rsidRPr="00F92B6B">
        <w:rPr>
          <w:rFonts w:ascii="Simplified Arabic" w:hAnsi="Simplified Arabic" w:cs="Simplified Arabic"/>
          <w:sz w:val="28"/>
          <w:szCs w:val="28"/>
          <w:rtl/>
        </w:rPr>
        <w:t>، حيث أشار الباحثون إلى أن معظم المؤسسات لا تمتلك هيكلًا رسميًا لإدارة المخاطر، وغالبًا ما يتم التعامل معها بشكل رد فعل بدلاً من أسلوب وقائي. ويعود ذلك إلى مجموعة من الأسباب، أبرزها ضعف ثقافة إدارة المخاطر، وغياب الكوادر المدربة، وعدم وضوح المسؤوليات الإدارية، بالإضافة إلى افتقار أنظمة العمل للمرونة الكافية. هذه التحديات ليست حكرًا على الصين، بل تعكس واقعًا عامًا في كثير من دول العالم النامي، حيث لا تزال إدارة المخاطر تُعد عنصرًا هامشيًا في دورة حياة المشروع</w:t>
      </w:r>
      <w:r w:rsidRPr="00F92B6B">
        <w:rPr>
          <w:rFonts w:ascii="Simplified Arabic" w:hAnsi="Simplified Arabic" w:cs="Simplified Arabic"/>
          <w:sz w:val="28"/>
          <w:szCs w:val="28"/>
        </w:rPr>
        <w:t>.</w:t>
      </w:r>
    </w:p>
    <w:p w14:paraId="349AA007"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في السياق ذاته، ناقشت</w:t>
      </w:r>
      <w:r w:rsidRPr="00F92B6B">
        <w:rPr>
          <w:rFonts w:ascii="Simplified Arabic" w:hAnsi="Simplified Arabic" w:cs="Simplified Arabic"/>
          <w:sz w:val="28"/>
          <w:szCs w:val="28"/>
        </w:rPr>
        <w:t xml:space="preserve"> </w:t>
      </w:r>
      <w:proofErr w:type="spellStart"/>
      <w:r w:rsidRPr="00F92B6B">
        <w:rPr>
          <w:rFonts w:ascii="Simplified Arabic" w:hAnsi="Simplified Arabic" w:cs="Simplified Arabic"/>
          <w:sz w:val="28"/>
          <w:szCs w:val="28"/>
        </w:rPr>
        <w:t>Banaitiene</w:t>
      </w:r>
      <w:proofErr w:type="spellEnd"/>
      <w:r w:rsidRPr="00F92B6B">
        <w:rPr>
          <w:rFonts w:ascii="Simplified Arabic" w:hAnsi="Simplified Arabic" w:cs="Simplified Arabic"/>
          <w:sz w:val="28"/>
          <w:szCs w:val="28"/>
        </w:rPr>
        <w:t xml:space="preserve"> &amp; </w:t>
      </w:r>
      <w:proofErr w:type="spellStart"/>
      <w:r w:rsidRPr="00F92B6B">
        <w:rPr>
          <w:rFonts w:ascii="Simplified Arabic" w:hAnsi="Simplified Arabic" w:cs="Simplified Arabic"/>
          <w:sz w:val="28"/>
          <w:szCs w:val="28"/>
        </w:rPr>
        <w:t>Banaitis</w:t>
      </w:r>
      <w:proofErr w:type="spellEnd"/>
      <w:r w:rsidRPr="00F92B6B">
        <w:rPr>
          <w:rFonts w:ascii="Simplified Arabic" w:hAnsi="Simplified Arabic" w:cs="Simplified Arabic"/>
          <w:sz w:val="28"/>
          <w:szCs w:val="28"/>
        </w:rPr>
        <w:t xml:space="preserve"> (2012) </w:t>
      </w:r>
      <w:r w:rsidRPr="00F92B6B">
        <w:rPr>
          <w:rFonts w:ascii="Simplified Arabic" w:hAnsi="Simplified Arabic" w:cs="Simplified Arabic"/>
          <w:sz w:val="28"/>
          <w:szCs w:val="28"/>
          <w:rtl/>
        </w:rPr>
        <w:t xml:space="preserve">أهمية بناء إطار عملي لإدارة المخاطر في مشاريع البناء، بدءًا من تحديد المخاطر المحتملة في مراحل المشروع المختلفة، مثل مرحلة التصاميم، ومرحلة العطاءات، ومرحلة التنفيذ، ووصولًا إلى التسليم. وأكدت الدراسة أن المخاطر الأكثر شيوعًا </w:t>
      </w:r>
      <w:r w:rsidRPr="00F92B6B">
        <w:rPr>
          <w:rFonts w:ascii="Simplified Arabic" w:hAnsi="Simplified Arabic" w:cs="Simplified Arabic"/>
          <w:sz w:val="28"/>
          <w:szCs w:val="28"/>
          <w:rtl/>
        </w:rPr>
        <w:lastRenderedPageBreak/>
        <w:t>تشمل: تأخر التمويل، وتضارب العقود، وتأخير التصاريح، وارتفاع أسعار المواد، ونقص العمالة، والكوارث الطبيعية، والأخطاء في التصميم. وقد أبرز الباحثان أهمية إشراك أصحاب المصلحة في عملية التقييم لتوسيع نطاق رؤية إدارة المخاطر، واستخدام أدوات كمية مثل تحليل تأثير المخاطر</w:t>
      </w:r>
      <w:r w:rsidRPr="00F92B6B">
        <w:rPr>
          <w:rFonts w:ascii="Simplified Arabic" w:hAnsi="Simplified Arabic" w:cs="Simplified Arabic"/>
          <w:sz w:val="28"/>
          <w:szCs w:val="28"/>
        </w:rPr>
        <w:t xml:space="preserve"> (Impact Analysis) </w:t>
      </w:r>
      <w:r w:rsidRPr="00F92B6B">
        <w:rPr>
          <w:rFonts w:ascii="Simplified Arabic" w:hAnsi="Simplified Arabic" w:cs="Simplified Arabic"/>
          <w:sz w:val="28"/>
          <w:szCs w:val="28"/>
          <w:rtl/>
        </w:rPr>
        <w:t>وتحليل الحساسية</w:t>
      </w:r>
      <w:r w:rsidRPr="00F92B6B">
        <w:rPr>
          <w:rFonts w:ascii="Simplified Arabic" w:hAnsi="Simplified Arabic" w:cs="Simplified Arabic"/>
          <w:sz w:val="28"/>
          <w:szCs w:val="28"/>
        </w:rPr>
        <w:t xml:space="preserve"> (Sensitivity Analysis) </w:t>
      </w:r>
      <w:r w:rsidRPr="00F92B6B">
        <w:rPr>
          <w:rFonts w:ascii="Simplified Arabic" w:hAnsi="Simplified Arabic" w:cs="Simplified Arabic"/>
          <w:sz w:val="28"/>
          <w:szCs w:val="28"/>
          <w:rtl/>
        </w:rPr>
        <w:t>لقياس الآثار المحتملة</w:t>
      </w:r>
      <w:r w:rsidRPr="00F92B6B">
        <w:rPr>
          <w:rFonts w:ascii="Simplified Arabic" w:hAnsi="Simplified Arabic" w:cs="Simplified Arabic"/>
          <w:sz w:val="28"/>
          <w:szCs w:val="28"/>
        </w:rPr>
        <w:t>.</w:t>
      </w:r>
    </w:p>
    <w:p w14:paraId="2AFA0E2D"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ومن الأمثلة الواقعية على فشل إدارة المخاطر ما أشارت إليه دراسة</w:t>
      </w:r>
      <w:r w:rsidRPr="00F92B6B">
        <w:rPr>
          <w:rFonts w:ascii="Simplified Arabic" w:hAnsi="Simplified Arabic" w:cs="Simplified Arabic"/>
          <w:sz w:val="28"/>
          <w:szCs w:val="28"/>
        </w:rPr>
        <w:t xml:space="preserve"> </w:t>
      </w:r>
      <w:proofErr w:type="spellStart"/>
      <w:r w:rsidRPr="00F92B6B">
        <w:rPr>
          <w:rFonts w:ascii="Simplified Arabic" w:hAnsi="Simplified Arabic" w:cs="Simplified Arabic"/>
          <w:sz w:val="28"/>
          <w:szCs w:val="28"/>
        </w:rPr>
        <w:t>Gurgun</w:t>
      </w:r>
      <w:proofErr w:type="spellEnd"/>
      <w:r w:rsidRPr="00F92B6B">
        <w:rPr>
          <w:rFonts w:ascii="Simplified Arabic" w:hAnsi="Simplified Arabic" w:cs="Simplified Arabic"/>
          <w:sz w:val="28"/>
          <w:szCs w:val="28"/>
        </w:rPr>
        <w:t xml:space="preserve"> &amp; </w:t>
      </w:r>
      <w:proofErr w:type="spellStart"/>
      <w:r w:rsidRPr="00F92B6B">
        <w:rPr>
          <w:rFonts w:ascii="Simplified Arabic" w:hAnsi="Simplified Arabic" w:cs="Simplified Arabic"/>
          <w:sz w:val="28"/>
          <w:szCs w:val="28"/>
        </w:rPr>
        <w:t>Koc</w:t>
      </w:r>
      <w:proofErr w:type="spellEnd"/>
      <w:r w:rsidRPr="00F92B6B">
        <w:rPr>
          <w:rFonts w:ascii="Simplified Arabic" w:hAnsi="Simplified Arabic" w:cs="Simplified Arabic"/>
          <w:sz w:val="28"/>
          <w:szCs w:val="28"/>
        </w:rPr>
        <w:t xml:space="preserve"> (2022) </w:t>
      </w:r>
      <w:r w:rsidRPr="00F92B6B">
        <w:rPr>
          <w:rFonts w:ascii="Simplified Arabic" w:hAnsi="Simplified Arabic" w:cs="Simplified Arabic"/>
          <w:sz w:val="28"/>
          <w:szCs w:val="28"/>
          <w:rtl/>
        </w:rPr>
        <w:t>والتي ركزت على التحديات الإدارية المرتبطة بتطبيق العقود الذكية في مشاريع البناء. حيث لاحظ الباحثان أن عدم وجود رؤية استراتيجية لإدارة المخاطر القانونية والتقنية قد أعاق تبني هذا النوع من العقود. إذ لم تكن الأطراف مستعدة للتعامل مع مخاطر التكنولوجيا الجديدة، مثل الأعطال الرقمية، والتشابك في اللوائح القانونية، والتحديات في تسوية النزاعات الرقمية، ما أدى إلى فشل الكثير من هذه المشاريع في بلوغ أهدافها المرجوة. هذه الحالة توضح كيف يمكن لفشل إدارة المخاطر أن يُفشل بدوره فرص التحديث والابتكار داخل قطاع البناء</w:t>
      </w:r>
      <w:r w:rsidRPr="00F92B6B">
        <w:rPr>
          <w:rFonts w:ascii="Simplified Arabic" w:hAnsi="Simplified Arabic" w:cs="Simplified Arabic"/>
          <w:sz w:val="28"/>
          <w:szCs w:val="28"/>
        </w:rPr>
        <w:t>.</w:t>
      </w:r>
    </w:p>
    <w:p w14:paraId="55FEA1D3"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وفي تحليل أكثر عمقًا، بيّنت الأدبيات أن عملية إدارة المخاطر لا تتعلق فقط بتحديد القوائم والاحتمالات، بل تشمل أيضًا جانبًا تنظيميًا وسلوكيًا جوهريًا. كما وضّح</w:t>
      </w:r>
      <w:r w:rsidRPr="00F92B6B">
        <w:rPr>
          <w:rFonts w:ascii="Simplified Arabic" w:hAnsi="Simplified Arabic" w:cs="Simplified Arabic"/>
          <w:sz w:val="28"/>
          <w:szCs w:val="28"/>
        </w:rPr>
        <w:t xml:space="preserve"> Cheng, Tsai, &amp; Xiao (2006)</w:t>
      </w:r>
      <w:r w:rsidRPr="00F92B6B">
        <w:rPr>
          <w:rFonts w:ascii="Simplified Arabic" w:hAnsi="Simplified Arabic" w:cs="Simplified Arabic"/>
          <w:sz w:val="28"/>
          <w:szCs w:val="28"/>
          <w:rtl/>
        </w:rPr>
        <w:t>، فإن التفاعل بين الهيكل التنظيمي للمشروع وبين قدرته على الاستجابة للمخاطر يُعد محددًا رئيسيًا لفعالية إدارة المخاطر. المشاريع التي تتمتع بتسلسل هرمي مرن، وتدفق مفتوح للمعلومات، وفريق يمتلك صلاحيات اتخاذ القرار، تكون أكثر قدرة على التنبؤ بالمخاطر والتعامل معها بفاعلية. في المقابل، فإن المشاريع التي تعتمد على البيروقراطية المفرطة أو تعاني من فجوة بين المستويات الإدارية، تميل إلى أن تكون رد فعلية، مما يفاقم أثر المخاطر</w:t>
      </w:r>
      <w:r w:rsidRPr="00F92B6B">
        <w:rPr>
          <w:rFonts w:ascii="Simplified Arabic" w:hAnsi="Simplified Arabic" w:cs="Simplified Arabic"/>
          <w:sz w:val="28"/>
          <w:szCs w:val="28"/>
        </w:rPr>
        <w:t>.</w:t>
      </w:r>
    </w:p>
    <w:p w14:paraId="2492EE73"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تنعكس أهمية إدارة المخاطر أيضًا على تكلفة المشروع وجدوله الزمني، فكل تأخير أو خلل غير متوقع قد يؤدي إلى زيادة في التكلفة أو تأخير في التسليم. وغالبًا ما تكون هذه التأخيرات نتيجة مباشرة لعدم القدرة على التنبؤ بالمخاطر أو لغياب خطط الطوارئ. وفي هذا السياق، بيّنت دراسات عديدة أن وجود خطة لإدارة المخاطر قد يخفض تكلفة المشروع بنسبة تتراوح من 5% إلى 15%، وهي نسبة ذات أثر جوهري في المشاريع الكبرى. وعليه، فإن تجاهل إدارة المخاطر لا يُعد خيارًا استراتيجيًا بل قصورًا إداريًا يعكس ضعفًا في الحوكمة العامة للمشروع</w:t>
      </w:r>
      <w:r w:rsidRPr="00F92B6B">
        <w:rPr>
          <w:rFonts w:ascii="Simplified Arabic" w:hAnsi="Simplified Arabic" w:cs="Simplified Arabic"/>
          <w:sz w:val="28"/>
          <w:szCs w:val="28"/>
        </w:rPr>
        <w:t>.</w:t>
      </w:r>
    </w:p>
    <w:p w14:paraId="33D2809A"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 xml:space="preserve">أما فيما يتعلق بالتحديات الثقافية، فقد أظهرت بعض الدراسات أن العاملين في المشاريع في بعض البيئات يفضلون "إخفاء" المشاكل وعدم الإبلاغ عن المخاطر خشية اللوم أو العواقب الوظيفية. وهذا ما </w:t>
      </w:r>
      <w:r w:rsidRPr="00F92B6B">
        <w:rPr>
          <w:rFonts w:ascii="Simplified Arabic" w:hAnsi="Simplified Arabic" w:cs="Simplified Arabic"/>
          <w:sz w:val="28"/>
          <w:szCs w:val="28"/>
          <w:rtl/>
        </w:rPr>
        <w:lastRenderedPageBreak/>
        <w:t>أشار إليه</w:t>
      </w:r>
      <w:r w:rsidRPr="00F92B6B">
        <w:rPr>
          <w:rFonts w:ascii="Simplified Arabic" w:hAnsi="Simplified Arabic" w:cs="Simplified Arabic"/>
          <w:sz w:val="28"/>
          <w:szCs w:val="28"/>
        </w:rPr>
        <w:t xml:space="preserve"> </w:t>
      </w:r>
      <w:proofErr w:type="spellStart"/>
      <w:r w:rsidRPr="00F92B6B">
        <w:rPr>
          <w:rFonts w:ascii="Simplified Arabic" w:hAnsi="Simplified Arabic" w:cs="Simplified Arabic"/>
          <w:sz w:val="28"/>
          <w:szCs w:val="28"/>
        </w:rPr>
        <w:t>Loosemore</w:t>
      </w:r>
      <w:proofErr w:type="spellEnd"/>
      <w:r w:rsidRPr="00F92B6B">
        <w:rPr>
          <w:rFonts w:ascii="Simplified Arabic" w:hAnsi="Simplified Arabic" w:cs="Simplified Arabic"/>
          <w:sz w:val="28"/>
          <w:szCs w:val="28"/>
        </w:rPr>
        <w:t>, Dainty, &amp; Lingard (2003)</w:t>
      </w:r>
      <w:r w:rsidRPr="00F92B6B">
        <w:rPr>
          <w:rFonts w:ascii="Simplified Arabic" w:hAnsi="Simplified Arabic" w:cs="Simplified Arabic"/>
          <w:sz w:val="28"/>
          <w:szCs w:val="28"/>
          <w:rtl/>
        </w:rPr>
        <w:t>، حيث ربطوا بين بيئة العمل غير المشجعة على الشفافية وبين فشل إدارة المخاطر في مشاريع البناء. لذلك، فإن إنشاء ثقافة مؤسسية تتقبل الإبلاغ عن المخاطر، وتشجع على الشفافية، وتكافئ التوقع المبكر للمشكلات، يُعد شرطًا أساسيًا لأي نظام ناجح لإدارة المخاطر</w:t>
      </w:r>
      <w:r w:rsidRPr="00F92B6B">
        <w:rPr>
          <w:rFonts w:ascii="Simplified Arabic" w:hAnsi="Simplified Arabic" w:cs="Simplified Arabic"/>
          <w:sz w:val="28"/>
          <w:szCs w:val="28"/>
        </w:rPr>
        <w:t>.</w:t>
      </w:r>
    </w:p>
    <w:p w14:paraId="2D9C7115"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من ناحية أخرى، فإن إدخال التكنولوجيا في إدارة المخاطر أصبح ضرورة لا يمكن تجاهلها. استخدام أنظمة الذكاء الاصطناعي، وتعلم الآلة، وتحليل البيانات الضخمة يسمح بتوقع المخاطر قبل حدوثها وتحليل الأنماط السابقة لتحديد مصادر الفشل المتكررة. لكن هذا يتطلب استثمارًا في البنية التحتية الرقمية، وتدريب الموظفين، وتعديل الثقافة التنظيمية لتقبل التكنولوجيا كمكون أساسي في عملية صنع القرار</w:t>
      </w:r>
      <w:r w:rsidRPr="00F92B6B">
        <w:rPr>
          <w:rFonts w:ascii="Simplified Arabic" w:hAnsi="Simplified Arabic" w:cs="Simplified Arabic"/>
          <w:sz w:val="28"/>
          <w:szCs w:val="28"/>
        </w:rPr>
        <w:t>.</w:t>
      </w:r>
    </w:p>
    <w:p w14:paraId="65AB0400"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ولعل من أبرز المعوقات التي تواجه إدارة المخاطر ضعف التنسيق بين الأطراف المتعددة في المشروع، مثل الاستشاريين، والمقاولين، والموردين، والجهات الحكومية. فكل طرف قد يتعامل مع المخاطر من زاوية مختلفة، وفي غياب إطار موحد لإدارة المخاطر، تتضاعف الفجوات، وتضيع المسؤوليات. ولذلك، توصي ال</w:t>
      </w:r>
      <w:r w:rsidRPr="00AD5D4F">
        <w:rPr>
          <w:rFonts w:ascii="Simplified Arabic" w:hAnsi="Simplified Arabic" w:cs="Simplified Arabic"/>
          <w:sz w:val="28"/>
          <w:szCs w:val="28"/>
          <w:rtl/>
        </w:rPr>
        <w:t>دراسات</w:t>
      </w:r>
      <w:r w:rsidRPr="00F92B6B">
        <w:rPr>
          <w:rFonts w:ascii="Simplified Arabic" w:hAnsi="Simplified Arabic" w:cs="Simplified Arabic"/>
          <w:sz w:val="28"/>
          <w:szCs w:val="28"/>
          <w:rtl/>
        </w:rPr>
        <w:t xml:space="preserve"> بإنشاء وحدة خاصة لإدارة المخاطر في المشاريع الكبرى، تكون مسؤولة عن التنسيق والتكامل بين الأطراف، وتقديم تقارير دورية عن حالة المخاطر وتحديث خطط الاستجابة</w:t>
      </w:r>
      <w:r w:rsidRPr="00F92B6B">
        <w:rPr>
          <w:rFonts w:ascii="Simplified Arabic" w:hAnsi="Simplified Arabic" w:cs="Simplified Arabic"/>
          <w:sz w:val="28"/>
          <w:szCs w:val="28"/>
        </w:rPr>
        <w:t>.</w:t>
      </w:r>
    </w:p>
    <w:p w14:paraId="6CC557E1" w14:textId="77777777" w:rsidR="00194253" w:rsidRDefault="00194253" w:rsidP="00CE2529">
      <w:pPr>
        <w:jc w:val="both"/>
        <w:rPr>
          <w:rFonts w:ascii="Simplified Arabic" w:hAnsi="Simplified Arabic" w:cs="Simplified Arabic"/>
          <w:sz w:val="28"/>
          <w:szCs w:val="28"/>
          <w:rtl/>
        </w:rPr>
      </w:pPr>
      <w:r w:rsidRPr="00F92B6B">
        <w:rPr>
          <w:rFonts w:ascii="Simplified Arabic" w:hAnsi="Simplified Arabic" w:cs="Simplified Arabic"/>
          <w:sz w:val="28"/>
          <w:szCs w:val="28"/>
          <w:rtl/>
        </w:rPr>
        <w:t>وفي النهاية، فإن إدارة المخاطر ليست نشاطًا ثانويًا في المشروع، بل هي وظيفة استراتيجية تُساهم في تعزيز فرص النجاح وتقليل الخسائر. ونجاح المشروع لا يُقاس فقط بتحقيق الأهداف في الوقت والتكلفة المحددين، بل أيضًا بمدى قدرته على تجنب أو احتواء المخاطر. من هنا، فإن ترسيخ إدارة المخاطر كمكوّن جوهري في دورة حياة المشروع يُعد ضرورة لضمان الجودة والاستدامة والفعالية في المشاريع الإنشائية</w:t>
      </w:r>
      <w:r w:rsidRPr="00F92B6B">
        <w:rPr>
          <w:rFonts w:ascii="Simplified Arabic" w:hAnsi="Simplified Arabic" w:cs="Simplified Arabic"/>
          <w:sz w:val="28"/>
          <w:szCs w:val="28"/>
        </w:rPr>
        <w:t>.</w:t>
      </w:r>
    </w:p>
    <w:p w14:paraId="0939CAFE" w14:textId="77777777" w:rsidR="00AD5D4F" w:rsidRDefault="00AD5D4F" w:rsidP="00CE2529">
      <w:pPr>
        <w:jc w:val="both"/>
        <w:rPr>
          <w:rFonts w:ascii="Simplified Arabic" w:hAnsi="Simplified Arabic" w:cs="Simplified Arabic"/>
          <w:sz w:val="28"/>
          <w:szCs w:val="28"/>
          <w:rtl/>
        </w:rPr>
      </w:pPr>
    </w:p>
    <w:p w14:paraId="25ABF5CD" w14:textId="77777777" w:rsidR="00AD5D4F" w:rsidRPr="00F92B6B" w:rsidRDefault="00AD5D4F" w:rsidP="00CE2529">
      <w:pPr>
        <w:jc w:val="both"/>
        <w:rPr>
          <w:rFonts w:ascii="Simplified Arabic" w:hAnsi="Simplified Arabic" w:cs="Simplified Arabic"/>
          <w:sz w:val="28"/>
          <w:szCs w:val="28"/>
        </w:rPr>
      </w:pPr>
    </w:p>
    <w:p w14:paraId="69C93172" w14:textId="77777777" w:rsidR="00194253" w:rsidRPr="00D91C0A" w:rsidRDefault="00194253" w:rsidP="00CE2529">
      <w:pPr>
        <w:jc w:val="both"/>
        <w:rPr>
          <w:rFonts w:ascii="Simplified Arabic" w:hAnsi="Simplified Arabic" w:cs="Simplified Arabic"/>
          <w:sz w:val="32"/>
          <w:szCs w:val="32"/>
          <w:rtl/>
        </w:rPr>
      </w:pPr>
    </w:p>
    <w:p w14:paraId="667AD307" w14:textId="77777777" w:rsidR="00194253" w:rsidRDefault="00194253" w:rsidP="00CE2529">
      <w:pPr>
        <w:jc w:val="both"/>
        <w:rPr>
          <w:rFonts w:ascii="Simplified Arabic" w:hAnsi="Simplified Arabic" w:cs="Simplified Arabic"/>
          <w:sz w:val="32"/>
          <w:szCs w:val="32"/>
          <w:rtl/>
        </w:rPr>
      </w:pPr>
    </w:p>
    <w:p w14:paraId="0766D12D" w14:textId="77777777" w:rsidR="00CE2529" w:rsidRPr="00D91C0A" w:rsidRDefault="00CE2529" w:rsidP="00CE2529">
      <w:pPr>
        <w:jc w:val="both"/>
        <w:rPr>
          <w:rFonts w:ascii="Simplified Arabic" w:hAnsi="Simplified Arabic" w:cs="Simplified Arabic"/>
          <w:sz w:val="32"/>
          <w:szCs w:val="32"/>
          <w:rtl/>
        </w:rPr>
      </w:pPr>
    </w:p>
    <w:p w14:paraId="10FEB3F9" w14:textId="77777777" w:rsidR="00194253" w:rsidRPr="00F92B6B" w:rsidRDefault="00194253" w:rsidP="00CE2529">
      <w:pPr>
        <w:jc w:val="both"/>
        <w:rPr>
          <w:rFonts w:ascii="Simplified Arabic" w:hAnsi="Simplified Arabic" w:cs="Simplified Arabic"/>
          <w:b/>
          <w:bCs/>
          <w:sz w:val="32"/>
          <w:szCs w:val="32"/>
        </w:rPr>
      </w:pPr>
      <w:r w:rsidRPr="00F92B6B">
        <w:rPr>
          <w:rFonts w:ascii="Simplified Arabic" w:hAnsi="Simplified Arabic" w:cs="Simplified Arabic"/>
          <w:b/>
          <w:bCs/>
          <w:sz w:val="32"/>
          <w:szCs w:val="32"/>
          <w:rtl/>
        </w:rPr>
        <w:lastRenderedPageBreak/>
        <w:t xml:space="preserve">الميزانية والتمويل </w:t>
      </w:r>
    </w:p>
    <w:p w14:paraId="164B17AC" w14:textId="2094ED1C" w:rsidR="00194253" w:rsidRPr="00F92B6B" w:rsidRDefault="00AD5D4F" w:rsidP="00CE2529">
      <w:pPr>
        <w:jc w:val="both"/>
        <w:rPr>
          <w:rFonts w:ascii="Simplified Arabic" w:hAnsi="Simplified Arabic" w:cs="Simplified Arabic"/>
          <w:sz w:val="28"/>
          <w:szCs w:val="28"/>
        </w:rPr>
      </w:pPr>
      <w:r w:rsidRPr="00AD5D4F">
        <w:rPr>
          <w:rFonts w:ascii="Simplified Arabic" w:hAnsi="Simplified Arabic" w:cs="Simplified Arabic" w:hint="cs"/>
          <w:sz w:val="28"/>
          <w:szCs w:val="28"/>
          <w:rtl/>
        </w:rPr>
        <w:t xml:space="preserve">  </w:t>
      </w:r>
      <w:r w:rsidR="00CE2529">
        <w:rPr>
          <w:rFonts w:ascii="Simplified Arabic" w:hAnsi="Simplified Arabic" w:cs="Simplified Arabic" w:hint="cs"/>
          <w:sz w:val="28"/>
          <w:szCs w:val="28"/>
          <w:rtl/>
        </w:rPr>
        <w:t xml:space="preserve">  </w:t>
      </w:r>
      <w:r w:rsidRPr="00AD5D4F">
        <w:rPr>
          <w:rFonts w:ascii="Simplified Arabic" w:hAnsi="Simplified Arabic" w:cs="Simplified Arabic" w:hint="cs"/>
          <w:sz w:val="28"/>
          <w:szCs w:val="28"/>
          <w:rtl/>
        </w:rPr>
        <w:t xml:space="preserve">  </w:t>
      </w:r>
      <w:r w:rsidR="00194253" w:rsidRPr="00F92B6B">
        <w:rPr>
          <w:rFonts w:ascii="Simplified Arabic" w:hAnsi="Simplified Arabic" w:cs="Simplified Arabic"/>
          <w:sz w:val="28"/>
          <w:szCs w:val="28"/>
          <w:rtl/>
        </w:rPr>
        <w:t>تُعد الميزانية والتمويل من أبرز المحددات التي تؤثر على مدى نجاح المشاريع الإنشائية، بل يمكن القول إنهما يمثلان القلب النابض لأي مشروع. فالموارد المالية هي التي تضمن استمرارية الأنشطة اليومية، وسداد الالتزامات التعاقدية، وتوفير المواد والمعدات، وضمان الأجور. وحينما يحدث خلل في التمويل، فإن كافة عناصر المشروع الأخرى تدخل في دائرة الخطر</w:t>
      </w:r>
      <w:r w:rsidR="00194253" w:rsidRPr="00AD5D4F">
        <w:rPr>
          <w:rFonts w:ascii="Simplified Arabic" w:hAnsi="Simplified Arabic" w:cs="Simplified Arabic"/>
          <w:sz w:val="28"/>
          <w:szCs w:val="28"/>
          <w:rtl/>
        </w:rPr>
        <w:t xml:space="preserve"> </w:t>
      </w:r>
      <w:r w:rsidR="00194253" w:rsidRPr="00F92B6B">
        <w:rPr>
          <w:rFonts w:ascii="Simplified Arabic" w:hAnsi="Simplified Arabic" w:cs="Simplified Arabic"/>
          <w:sz w:val="28"/>
          <w:szCs w:val="28"/>
          <w:rtl/>
        </w:rPr>
        <w:t>، بدءًا من تأخر الإنجاز، ومرورًا بتراجع الجودة، وانتهاءً بإيقاف المشروع كليًا</w:t>
      </w:r>
      <w:r w:rsidR="00194253" w:rsidRPr="00F92B6B">
        <w:rPr>
          <w:rFonts w:ascii="Simplified Arabic" w:hAnsi="Simplified Arabic" w:cs="Simplified Arabic"/>
          <w:sz w:val="28"/>
          <w:szCs w:val="28"/>
        </w:rPr>
        <w:t>.</w:t>
      </w:r>
    </w:p>
    <w:p w14:paraId="59D7EE82"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تشير العديد من الدراسات إلى أن كثيرًا من المشاريع الإنشائية تعاني من فجوات في التخطيط المالي منذ المراحل الأولى، حيث لا يتم إعداد موازنات دقيقة أو واقعية، أو يتم تقدير التكاليف بشكل غير علمي. وهذا ما أشار إليه</w:t>
      </w:r>
      <w:r w:rsidRPr="00F92B6B">
        <w:rPr>
          <w:rFonts w:ascii="Simplified Arabic" w:hAnsi="Simplified Arabic" w:cs="Simplified Arabic"/>
          <w:sz w:val="28"/>
          <w:szCs w:val="28"/>
        </w:rPr>
        <w:t xml:space="preserve"> </w:t>
      </w:r>
      <w:proofErr w:type="spellStart"/>
      <w:r w:rsidRPr="00F92B6B">
        <w:rPr>
          <w:rFonts w:ascii="Simplified Arabic" w:hAnsi="Simplified Arabic" w:cs="Simplified Arabic"/>
          <w:sz w:val="28"/>
          <w:szCs w:val="28"/>
        </w:rPr>
        <w:t>Gachithi</w:t>
      </w:r>
      <w:proofErr w:type="spellEnd"/>
      <w:r w:rsidRPr="00F92B6B">
        <w:rPr>
          <w:rFonts w:ascii="Simplified Arabic" w:hAnsi="Simplified Arabic" w:cs="Simplified Arabic"/>
          <w:sz w:val="28"/>
          <w:szCs w:val="28"/>
        </w:rPr>
        <w:t xml:space="preserve"> (2010) </w:t>
      </w:r>
      <w:r w:rsidRPr="00F92B6B">
        <w:rPr>
          <w:rFonts w:ascii="Simplified Arabic" w:hAnsi="Simplified Arabic" w:cs="Simplified Arabic"/>
          <w:sz w:val="28"/>
          <w:szCs w:val="28"/>
          <w:rtl/>
        </w:rPr>
        <w:t>في دراسته حول تحديات تنفيذ الميزانية في المؤسسات العامة، حيث بين أن الانفصال بين المخططين الماليين والتنفيذيين يؤدي إلى نشوء فجوة بين التصور المالي والواقع العملي، مما ينعكس سلبًا على التنفيذ. وقد خلُص إلى أن غياب الرؤية التقديرية الصحيحة، وعدم مرونة الأنظمة المالية، والتأخير في تدفق التمويل، كلها عوامل تُعقّد سير المشروع وتعرضه للمخاطر</w:t>
      </w:r>
      <w:r w:rsidRPr="00F92B6B">
        <w:rPr>
          <w:rFonts w:ascii="Simplified Arabic" w:hAnsi="Simplified Arabic" w:cs="Simplified Arabic"/>
          <w:sz w:val="28"/>
          <w:szCs w:val="28"/>
        </w:rPr>
        <w:t>.</w:t>
      </w:r>
    </w:p>
    <w:p w14:paraId="4BE5E6F0"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كما أكدت دراسة</w:t>
      </w:r>
      <w:r w:rsidRPr="00F92B6B">
        <w:rPr>
          <w:rFonts w:ascii="Simplified Arabic" w:hAnsi="Simplified Arabic" w:cs="Simplified Arabic"/>
          <w:sz w:val="28"/>
          <w:szCs w:val="28"/>
        </w:rPr>
        <w:t xml:space="preserve"> Sila (2016) </w:t>
      </w:r>
      <w:r w:rsidRPr="00F92B6B">
        <w:rPr>
          <w:rFonts w:ascii="Simplified Arabic" w:hAnsi="Simplified Arabic" w:cs="Simplified Arabic"/>
          <w:sz w:val="28"/>
          <w:szCs w:val="28"/>
          <w:rtl/>
        </w:rPr>
        <w:t xml:space="preserve">حول التحديات التي تواجه تنفيذ الميزانيات في القطاع العام، أن أحد أبرز العوامل المؤثرة يتمثل في التأخير في </w:t>
      </w:r>
      <w:r w:rsidRPr="00AD5D4F">
        <w:rPr>
          <w:rFonts w:ascii="Simplified Arabic" w:hAnsi="Simplified Arabic" w:cs="Simplified Arabic"/>
          <w:sz w:val="28"/>
          <w:szCs w:val="28"/>
          <w:rtl/>
        </w:rPr>
        <w:t>اعطاء</w:t>
      </w:r>
      <w:r w:rsidRPr="00F92B6B">
        <w:rPr>
          <w:rFonts w:ascii="Simplified Arabic" w:hAnsi="Simplified Arabic" w:cs="Simplified Arabic"/>
          <w:sz w:val="28"/>
          <w:szCs w:val="28"/>
          <w:rtl/>
        </w:rPr>
        <w:t xml:space="preserve"> الدفعات المالية أو التمويل الحكومي، وهو ما يُسبب حالة من الشلل في المشاريع الحكومية تحديدًا. فعندما تتوقف الموارد، تتوقف أنشطة التشييد، ويتم تسريح العمال، وقد يضطر المقاولون إلى الانسحاب أو المطالبة بزيادة الأسعار أو تمديد المدد الزمنية، </w:t>
      </w:r>
      <w:r w:rsidRPr="00AD5D4F">
        <w:rPr>
          <w:rFonts w:ascii="Simplified Arabic" w:hAnsi="Simplified Arabic" w:cs="Simplified Arabic"/>
          <w:sz w:val="28"/>
          <w:szCs w:val="28"/>
          <w:rtl/>
        </w:rPr>
        <w:t>م</w:t>
      </w:r>
      <w:r w:rsidRPr="00F92B6B">
        <w:rPr>
          <w:rFonts w:ascii="Simplified Arabic" w:hAnsi="Simplified Arabic" w:cs="Simplified Arabic"/>
          <w:sz w:val="28"/>
          <w:szCs w:val="28"/>
          <w:rtl/>
        </w:rPr>
        <w:t>ما يؤدي إلى تصاعد النزاعات التعاقدية وتعقيد الإدارة العامة للمشروع</w:t>
      </w:r>
      <w:r w:rsidRPr="00F92B6B">
        <w:rPr>
          <w:rFonts w:ascii="Simplified Arabic" w:hAnsi="Simplified Arabic" w:cs="Simplified Arabic"/>
          <w:sz w:val="28"/>
          <w:szCs w:val="28"/>
        </w:rPr>
        <w:t>.</w:t>
      </w:r>
    </w:p>
    <w:p w14:paraId="4DD96CBD"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وفي السياق ذاته، يظهر أن غياب خطة إدار</w:t>
      </w:r>
      <w:r w:rsidRPr="00AD5D4F">
        <w:rPr>
          <w:rFonts w:ascii="Simplified Arabic" w:hAnsi="Simplified Arabic" w:cs="Simplified Arabic"/>
          <w:sz w:val="28"/>
          <w:szCs w:val="28"/>
          <w:rtl/>
        </w:rPr>
        <w:t>ي</w:t>
      </w:r>
      <w:r w:rsidRPr="00F92B6B">
        <w:rPr>
          <w:rFonts w:ascii="Simplified Arabic" w:hAnsi="Simplified Arabic" w:cs="Simplified Arabic"/>
          <w:sz w:val="28"/>
          <w:szCs w:val="28"/>
          <w:rtl/>
        </w:rPr>
        <w:t>ة مالية واضحة للمشروع يضاعف من خطورة العجز المالي. فعند غياب آليات واضحة للرقابة على الإنفاق، أو عدم وجود نظام محاسبي دقيق يتابع التكاليف الحقيقية مقابل المتوقعة، يصبح المشروع عرضة للهدر والتجاوزات. وبحسب</w:t>
      </w:r>
      <w:r w:rsidRPr="00F92B6B">
        <w:rPr>
          <w:rFonts w:ascii="Simplified Arabic" w:hAnsi="Simplified Arabic" w:cs="Simplified Arabic"/>
          <w:sz w:val="28"/>
          <w:szCs w:val="28"/>
        </w:rPr>
        <w:t xml:space="preserve"> Chin &amp; Hamid (2015)</w:t>
      </w:r>
      <w:r w:rsidRPr="00F92B6B">
        <w:rPr>
          <w:rFonts w:ascii="Simplified Arabic" w:hAnsi="Simplified Arabic" w:cs="Simplified Arabic"/>
          <w:sz w:val="28"/>
          <w:szCs w:val="28"/>
          <w:rtl/>
        </w:rPr>
        <w:t>، فإن جزءًا كبيرًا من التحديات المالية يعود إلى ضعف مهارات إدارة الوقت والموارد، إذ ترتبط الجداول الزمنية غير الواقعية بميزانيات غير دقيقة، مما يؤدي إلى تضخم التكاليف بسبب التأخير أو التعديلات المتكررة</w:t>
      </w:r>
      <w:r w:rsidRPr="00F92B6B">
        <w:rPr>
          <w:rFonts w:ascii="Simplified Arabic" w:hAnsi="Simplified Arabic" w:cs="Simplified Arabic"/>
          <w:sz w:val="28"/>
          <w:szCs w:val="28"/>
        </w:rPr>
        <w:t>.</w:t>
      </w:r>
    </w:p>
    <w:p w14:paraId="292D698D"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 xml:space="preserve">أيضًا، يعد سوء التنسيق بين الجوانب الإدارية والمالية من العوامل التي تعزز العجز أو سوء إدارة الموارد المالية. فقد أظهرت دراسات متعددة أن عدم التواصل الفعّال بين الفرق المحاسبية والفرق الهندسية في </w:t>
      </w:r>
      <w:r w:rsidRPr="00F92B6B">
        <w:rPr>
          <w:rFonts w:ascii="Simplified Arabic" w:hAnsi="Simplified Arabic" w:cs="Simplified Arabic"/>
          <w:sz w:val="28"/>
          <w:szCs w:val="28"/>
          <w:rtl/>
        </w:rPr>
        <w:lastRenderedPageBreak/>
        <w:t>مواقع المشاريع يؤدي إلى تضارب القرارات، وعدم التبليغ الفوري عن تغيّرات التكلفة، وعدم القدرة على اتخاذ قرارات استباقية تتعلق بإعادة التخصيص أو التعديل في بنود الصرف</w:t>
      </w:r>
      <w:r w:rsidRPr="00F92B6B">
        <w:rPr>
          <w:rFonts w:ascii="Simplified Arabic" w:hAnsi="Simplified Arabic" w:cs="Simplified Arabic"/>
          <w:sz w:val="28"/>
          <w:szCs w:val="28"/>
        </w:rPr>
        <w:t>.</w:t>
      </w:r>
    </w:p>
    <w:p w14:paraId="4E37065C"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ومن زاوية أخرى، تُشكل الاعتمادية الزائدة على مصدر تمويلي واحد خطرًا كبيرًا، إذ أن تعثر هذا المصدر لأي سبب – اقتصادي، سياسي، أو قانوني – يؤدي إلى توقف المشروع برمته. وقد دعت</w:t>
      </w:r>
      <w:r w:rsidRPr="00F92B6B">
        <w:rPr>
          <w:rFonts w:ascii="Simplified Arabic" w:hAnsi="Simplified Arabic" w:cs="Simplified Arabic"/>
          <w:sz w:val="28"/>
          <w:szCs w:val="28"/>
        </w:rPr>
        <w:t xml:space="preserve"> </w:t>
      </w:r>
      <w:proofErr w:type="spellStart"/>
      <w:r w:rsidRPr="00F92B6B">
        <w:rPr>
          <w:rFonts w:ascii="Simplified Arabic" w:hAnsi="Simplified Arabic" w:cs="Simplified Arabic"/>
          <w:sz w:val="28"/>
          <w:szCs w:val="28"/>
        </w:rPr>
        <w:t>Banaitiene</w:t>
      </w:r>
      <w:proofErr w:type="spellEnd"/>
      <w:r w:rsidRPr="00F92B6B">
        <w:rPr>
          <w:rFonts w:ascii="Simplified Arabic" w:hAnsi="Simplified Arabic" w:cs="Simplified Arabic"/>
          <w:sz w:val="28"/>
          <w:szCs w:val="28"/>
        </w:rPr>
        <w:t xml:space="preserve"> &amp; </w:t>
      </w:r>
      <w:proofErr w:type="spellStart"/>
      <w:r w:rsidRPr="00F92B6B">
        <w:rPr>
          <w:rFonts w:ascii="Simplified Arabic" w:hAnsi="Simplified Arabic" w:cs="Simplified Arabic"/>
          <w:sz w:val="28"/>
          <w:szCs w:val="28"/>
        </w:rPr>
        <w:t>Banaitis</w:t>
      </w:r>
      <w:proofErr w:type="spellEnd"/>
      <w:r w:rsidRPr="00F92B6B">
        <w:rPr>
          <w:rFonts w:ascii="Simplified Arabic" w:hAnsi="Simplified Arabic" w:cs="Simplified Arabic"/>
          <w:sz w:val="28"/>
          <w:szCs w:val="28"/>
        </w:rPr>
        <w:t xml:space="preserve"> (2012) </w:t>
      </w:r>
      <w:r w:rsidRPr="00F92B6B">
        <w:rPr>
          <w:rFonts w:ascii="Simplified Arabic" w:hAnsi="Simplified Arabic" w:cs="Simplified Arabic"/>
          <w:sz w:val="28"/>
          <w:szCs w:val="28"/>
          <w:rtl/>
        </w:rPr>
        <w:t>إلى أهمية تنويع مصادر التمويل، سواء عبر الشراكات مع القطاع الخاص، أو من خلال تفعيل آليات التمويل المرحلي المتوازن، وذلك لتقليل حساسية المشروع تجاه الصدمات المالية المفاجئة</w:t>
      </w:r>
      <w:r w:rsidRPr="00F92B6B">
        <w:rPr>
          <w:rFonts w:ascii="Simplified Arabic" w:hAnsi="Simplified Arabic" w:cs="Simplified Arabic"/>
          <w:sz w:val="28"/>
          <w:szCs w:val="28"/>
        </w:rPr>
        <w:t>.</w:t>
      </w:r>
    </w:p>
    <w:p w14:paraId="2FFBE3D8"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ومن التحديات المرتبطة بالتمويل أيضًا ارتفاع تكلفة المواد الأولية وتقلبات الأسعار العالمية، والتي قد تفرض تحديات مفاجئة على الميزانية المعتمدة. المشاريع التي لا تتضمن هامش احتياطي في ميزانيتها تُصبح غير قادرة على امتصاص مثل هذه الزيادات، مما يدفع المقاولين للمطالبة بتعديلات مالية، أو يقودهم إلى تخفيض الجودة لتقليل التكاليف، وهو ما يهدد نتائج المشروع على المدى الطويل</w:t>
      </w:r>
      <w:r w:rsidRPr="00F92B6B">
        <w:rPr>
          <w:rFonts w:ascii="Simplified Arabic" w:hAnsi="Simplified Arabic" w:cs="Simplified Arabic"/>
          <w:sz w:val="28"/>
          <w:szCs w:val="28"/>
        </w:rPr>
        <w:t>.</w:t>
      </w:r>
    </w:p>
    <w:p w14:paraId="6D60A8F0"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كذلك، فإن التأخير في صرف المستحقات للمقاولين والموردين يمثل تحديًا مستمرًا، حيث يدفع هؤلاء إلى التباطؤ في العمل أو الانسحاب الكامل، ما يؤدي إلى إعادة هيكلة المشروع، وإهدار الوقت والمال. وقد أشار</w:t>
      </w:r>
      <w:r w:rsidRPr="00F92B6B">
        <w:rPr>
          <w:rFonts w:ascii="Simplified Arabic" w:hAnsi="Simplified Arabic" w:cs="Simplified Arabic"/>
          <w:sz w:val="28"/>
          <w:szCs w:val="28"/>
        </w:rPr>
        <w:t xml:space="preserve"> Shehu &amp; Akintoye (2010) </w:t>
      </w:r>
      <w:r w:rsidRPr="00AD5D4F">
        <w:rPr>
          <w:rFonts w:ascii="Simplified Arabic" w:hAnsi="Simplified Arabic" w:cs="Simplified Arabic"/>
          <w:sz w:val="28"/>
          <w:szCs w:val="28"/>
          <w:rtl/>
        </w:rPr>
        <w:t xml:space="preserve"> </w:t>
      </w:r>
      <w:r w:rsidRPr="00F92B6B">
        <w:rPr>
          <w:rFonts w:ascii="Simplified Arabic" w:hAnsi="Simplified Arabic" w:cs="Simplified Arabic"/>
          <w:sz w:val="28"/>
          <w:szCs w:val="28"/>
          <w:rtl/>
        </w:rPr>
        <w:t>إلى أن إدارة المطالبات المالية، وتأخر دفع المستحقات، تمثل إحدى أبرز المشكلات التي تُهدد استدامة العلاقة التعاقدية، وتؤثر على مصداقية الجهات المالكة</w:t>
      </w:r>
      <w:r w:rsidRPr="00F92B6B">
        <w:rPr>
          <w:rFonts w:ascii="Simplified Arabic" w:hAnsi="Simplified Arabic" w:cs="Simplified Arabic"/>
          <w:sz w:val="28"/>
          <w:szCs w:val="28"/>
        </w:rPr>
        <w:t>.</w:t>
      </w:r>
    </w:p>
    <w:p w14:paraId="303DE65D"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ولا يجب إغفال أن بعض المشروعات تُنفذ دون وجود دراسة جدوى مالية دقيقة، ما يؤدي إلى وضع موازنات غير مدروسة، وفشل في توقع النفقات الفعلية مقارنة بالموازنة التقديرية، ما يخلق عجزًا قد يظهر في منتصف الطريق. الأمر الذي يُبرز أهمية إشراك مختصين ماليين منذ مرحلة تخطيط المشروع، وربط الخطة المالية بخطة العمل الزمنية والمراحل الفنية، بما يضمن التكامل الكامل في الأداء</w:t>
      </w:r>
      <w:r w:rsidRPr="00F92B6B">
        <w:rPr>
          <w:rFonts w:ascii="Simplified Arabic" w:hAnsi="Simplified Arabic" w:cs="Simplified Arabic"/>
          <w:sz w:val="28"/>
          <w:szCs w:val="28"/>
        </w:rPr>
        <w:t>.</w:t>
      </w:r>
    </w:p>
    <w:p w14:paraId="51BB5C45"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ومما لا شك فيه أن معالجة هذه التحديات يتطلب تأسيس نظام مالي متكامل لإدارة المشروع، يتضمن أدوات دقيقة للتنبؤ، وأنظمة للمراقبة والإنذار المبكر، وخطة احتياطية للتعامل مع الطوارئ. كذلك، فإن الحوكمة الرشيدة والشفافية المالية، ووجود نظام رقابي فعال، تمثل شروطًا جوهرية لضمان الاستقرار المالي طوال دورة حياة المشروع</w:t>
      </w:r>
      <w:r w:rsidRPr="00F92B6B">
        <w:rPr>
          <w:rFonts w:ascii="Simplified Arabic" w:hAnsi="Simplified Arabic" w:cs="Simplified Arabic"/>
          <w:sz w:val="28"/>
          <w:szCs w:val="28"/>
        </w:rPr>
        <w:t>.</w:t>
      </w:r>
    </w:p>
    <w:p w14:paraId="1BCF9EC8" w14:textId="77777777" w:rsidR="00194253" w:rsidRPr="00F92B6B" w:rsidRDefault="00194253" w:rsidP="00CE2529">
      <w:pPr>
        <w:jc w:val="both"/>
        <w:rPr>
          <w:rFonts w:ascii="Simplified Arabic" w:hAnsi="Simplified Arabic" w:cs="Simplified Arabic"/>
          <w:sz w:val="28"/>
          <w:szCs w:val="28"/>
        </w:rPr>
      </w:pPr>
      <w:r w:rsidRPr="00F92B6B">
        <w:rPr>
          <w:rFonts w:ascii="Simplified Arabic" w:hAnsi="Simplified Arabic" w:cs="Simplified Arabic"/>
          <w:sz w:val="28"/>
          <w:szCs w:val="28"/>
          <w:rtl/>
        </w:rPr>
        <w:t>إن التحديات المالية في المشاريع الإنشائية ليست مجرد مسألة محاسبية، بل ترتبط ارتباطًا عضويًا بكل عناصر المشروع من وقت وجودة ومخاطر وموارد بشرية. لذلك فإن إدارة الميزانية والتمويل بكفاءة تُعد مكونًا أساسيًا في القدرة الإدارية العامة للمشروع، وفشلها ينعكس مباشرة على النتائج النهائية</w:t>
      </w:r>
      <w:r w:rsidRPr="00F92B6B">
        <w:rPr>
          <w:rFonts w:ascii="Simplified Arabic" w:hAnsi="Simplified Arabic" w:cs="Simplified Arabic"/>
          <w:sz w:val="28"/>
          <w:szCs w:val="28"/>
        </w:rPr>
        <w:t>.</w:t>
      </w:r>
    </w:p>
    <w:p w14:paraId="070B1EB9" w14:textId="77777777" w:rsidR="00194253" w:rsidRPr="00D91C0A" w:rsidRDefault="00194253" w:rsidP="00CE2529">
      <w:pPr>
        <w:jc w:val="both"/>
        <w:rPr>
          <w:rFonts w:ascii="Simplified Arabic" w:hAnsi="Simplified Arabic" w:cs="Simplified Arabic"/>
          <w:sz w:val="32"/>
          <w:szCs w:val="32"/>
          <w:rtl/>
        </w:rPr>
      </w:pPr>
    </w:p>
    <w:p w14:paraId="7E0F8C7D" w14:textId="77777777" w:rsidR="00194253" w:rsidRPr="00734CAE" w:rsidRDefault="00194253" w:rsidP="00CE2529">
      <w:pPr>
        <w:jc w:val="both"/>
        <w:rPr>
          <w:rFonts w:ascii="Simplified Arabic" w:hAnsi="Simplified Arabic" w:cs="Simplified Arabic"/>
          <w:b/>
          <w:bCs/>
          <w:sz w:val="32"/>
          <w:szCs w:val="32"/>
        </w:rPr>
      </w:pPr>
      <w:r w:rsidRPr="00734CAE">
        <w:rPr>
          <w:rFonts w:ascii="Simplified Arabic" w:hAnsi="Simplified Arabic" w:cs="Simplified Arabic"/>
          <w:b/>
          <w:bCs/>
          <w:sz w:val="32"/>
          <w:szCs w:val="32"/>
          <w:rtl/>
        </w:rPr>
        <w:t>إدارة الموارد البشرية والتحديات في تنفيذ المشاريع الإنشائية</w:t>
      </w:r>
    </w:p>
    <w:p w14:paraId="358D967D" w14:textId="5AB835E0" w:rsidR="00194253" w:rsidRPr="00734CAE" w:rsidRDefault="00AD5D4F" w:rsidP="00CE2529">
      <w:pPr>
        <w:jc w:val="both"/>
        <w:rPr>
          <w:rFonts w:ascii="Simplified Arabic" w:hAnsi="Simplified Arabic" w:cs="Simplified Arabic"/>
          <w:sz w:val="28"/>
          <w:szCs w:val="28"/>
        </w:rPr>
      </w:pPr>
      <w:r w:rsidRPr="00AD5D4F">
        <w:rPr>
          <w:rFonts w:ascii="Simplified Arabic" w:hAnsi="Simplified Arabic" w:cs="Simplified Arabic" w:hint="cs"/>
          <w:sz w:val="28"/>
          <w:szCs w:val="28"/>
          <w:rtl/>
        </w:rPr>
        <w:t xml:space="preserve">   </w:t>
      </w:r>
      <w:r w:rsidR="00CE2529">
        <w:rPr>
          <w:rFonts w:ascii="Simplified Arabic" w:hAnsi="Simplified Arabic" w:cs="Simplified Arabic" w:hint="cs"/>
          <w:sz w:val="28"/>
          <w:szCs w:val="28"/>
          <w:rtl/>
        </w:rPr>
        <w:t xml:space="preserve">    </w:t>
      </w:r>
      <w:r w:rsidRPr="00AD5D4F">
        <w:rPr>
          <w:rFonts w:ascii="Simplified Arabic" w:hAnsi="Simplified Arabic" w:cs="Simplified Arabic" w:hint="cs"/>
          <w:sz w:val="28"/>
          <w:szCs w:val="28"/>
          <w:rtl/>
        </w:rPr>
        <w:t xml:space="preserve"> </w:t>
      </w:r>
      <w:r w:rsidR="00194253" w:rsidRPr="00734CAE">
        <w:rPr>
          <w:rFonts w:ascii="Simplified Arabic" w:hAnsi="Simplified Arabic" w:cs="Simplified Arabic"/>
          <w:sz w:val="28"/>
          <w:szCs w:val="28"/>
          <w:rtl/>
        </w:rPr>
        <w:t>تُعد إدارة الموارد البشرية من المحاور الجوهرية في نجاح المشاريع الإنشائية، حيث تمثل حلقة الوصل بين التخطيط والتنفيذ الميداني، وهي المعنية بتأمين الكفاءات، وتنظيمها، وتطويرها، وتحفيزها لضمان الأداء الفعّال والمتناسق مع أهداف المشروع. وفي البيئة الإنشائية المعقدة التي تتطلب تنسيقاً عالياً بين فرق العمل، يصبح أي خلل في إدارة الأفراد سبباً مباشراً لتعطيل سير العمل، وتأخير التسليم، وتدهور الجودة، بل وقد يؤدي إلى نزاعات وتكاليف إضافية</w:t>
      </w:r>
      <w:r w:rsidR="00194253" w:rsidRPr="00734CAE">
        <w:rPr>
          <w:rFonts w:ascii="Simplified Arabic" w:hAnsi="Simplified Arabic" w:cs="Simplified Arabic"/>
          <w:sz w:val="28"/>
          <w:szCs w:val="28"/>
        </w:rPr>
        <w:t>.</w:t>
      </w:r>
    </w:p>
    <w:p w14:paraId="13D315A6" w14:textId="77777777" w:rsidR="00194253" w:rsidRPr="00734CAE" w:rsidRDefault="00194253" w:rsidP="00CE2529">
      <w:pPr>
        <w:jc w:val="both"/>
        <w:rPr>
          <w:rFonts w:ascii="Simplified Arabic" w:hAnsi="Simplified Arabic" w:cs="Simplified Arabic"/>
          <w:sz w:val="28"/>
          <w:szCs w:val="28"/>
        </w:rPr>
      </w:pPr>
      <w:r w:rsidRPr="00734CAE">
        <w:rPr>
          <w:rFonts w:ascii="Simplified Arabic" w:hAnsi="Simplified Arabic" w:cs="Simplified Arabic"/>
          <w:sz w:val="28"/>
          <w:szCs w:val="28"/>
          <w:rtl/>
        </w:rPr>
        <w:t>أول التحديات التي تواجه إدارة الموارد البشرية في المشاريع الإنشائية هو نقص العمالة الماهرة، والذي يرتبط أحيانًا بضعف تخطيط القوى العاملة في المراحل المبكرة للمشروع. فالكثير من المؤسسات تعتمد على تقديرات غير دقيقة لاحتياجاتها من العمال والفنيين، دون الأخذ في الاعتبار التغيرات الموسمية، والظروف الطارئة، أو انسحاب بعض الأفراد. ووفقًا لما أشار إليه</w:t>
      </w:r>
      <w:r w:rsidRPr="00734CAE">
        <w:rPr>
          <w:rFonts w:ascii="Simplified Arabic" w:hAnsi="Simplified Arabic" w:cs="Simplified Arabic"/>
          <w:sz w:val="28"/>
          <w:szCs w:val="28"/>
        </w:rPr>
        <w:t xml:space="preserve"> </w:t>
      </w:r>
      <w:proofErr w:type="spellStart"/>
      <w:r w:rsidRPr="00734CAE">
        <w:rPr>
          <w:rFonts w:ascii="Simplified Arabic" w:hAnsi="Simplified Arabic" w:cs="Simplified Arabic"/>
          <w:sz w:val="28"/>
          <w:szCs w:val="28"/>
        </w:rPr>
        <w:t>Loosemore</w:t>
      </w:r>
      <w:proofErr w:type="spellEnd"/>
      <w:r w:rsidRPr="00734CAE">
        <w:rPr>
          <w:rFonts w:ascii="Simplified Arabic" w:hAnsi="Simplified Arabic" w:cs="Simplified Arabic"/>
          <w:sz w:val="28"/>
          <w:szCs w:val="28"/>
        </w:rPr>
        <w:t>, Dainty &amp; Lingard (2003)</w:t>
      </w:r>
      <w:r w:rsidRPr="00734CAE">
        <w:rPr>
          <w:rFonts w:ascii="Simplified Arabic" w:hAnsi="Simplified Arabic" w:cs="Simplified Arabic"/>
          <w:sz w:val="28"/>
          <w:szCs w:val="28"/>
          <w:rtl/>
        </w:rPr>
        <w:t>، فإن غياب استراتيجية واضحة لتوظيف وتدريب العمال يجعل المشاريع عرضة لانخفاض الكفاءة، وارتفاع معدلات الحوادث، والتأخير في إنجاز الأنشطة الحرجة</w:t>
      </w:r>
      <w:r w:rsidRPr="00734CAE">
        <w:rPr>
          <w:rFonts w:ascii="Simplified Arabic" w:hAnsi="Simplified Arabic" w:cs="Simplified Arabic"/>
          <w:sz w:val="28"/>
          <w:szCs w:val="28"/>
        </w:rPr>
        <w:t>.</w:t>
      </w:r>
    </w:p>
    <w:p w14:paraId="23F24BC9" w14:textId="77777777" w:rsidR="00194253" w:rsidRPr="00734CAE" w:rsidRDefault="00194253" w:rsidP="00CE2529">
      <w:pPr>
        <w:jc w:val="both"/>
        <w:rPr>
          <w:rFonts w:ascii="Simplified Arabic" w:hAnsi="Simplified Arabic" w:cs="Simplified Arabic"/>
          <w:sz w:val="28"/>
          <w:szCs w:val="28"/>
        </w:rPr>
      </w:pPr>
      <w:r w:rsidRPr="00734CAE">
        <w:rPr>
          <w:rFonts w:ascii="Simplified Arabic" w:hAnsi="Simplified Arabic" w:cs="Simplified Arabic"/>
          <w:sz w:val="28"/>
          <w:szCs w:val="28"/>
          <w:rtl/>
        </w:rPr>
        <w:t>من جهة أخرى، تُواجه المشاريع تحديات تتعلق بـ التخطيط غير المتكامل للموارد البشرية في المشاريع المتعددة</w:t>
      </w:r>
      <w:r w:rsidRPr="00734CAE">
        <w:rPr>
          <w:rFonts w:ascii="Simplified Arabic" w:hAnsi="Simplified Arabic" w:cs="Simplified Arabic"/>
          <w:sz w:val="28"/>
          <w:szCs w:val="28"/>
        </w:rPr>
        <w:t xml:space="preserve">. </w:t>
      </w:r>
      <w:r w:rsidRPr="00734CAE">
        <w:rPr>
          <w:rFonts w:ascii="Simplified Arabic" w:hAnsi="Simplified Arabic" w:cs="Simplified Arabic"/>
          <w:sz w:val="28"/>
          <w:szCs w:val="28"/>
          <w:rtl/>
        </w:rPr>
        <w:t>فقد أوضح</w:t>
      </w:r>
      <w:r w:rsidRPr="00734CAE">
        <w:rPr>
          <w:rFonts w:ascii="Simplified Arabic" w:hAnsi="Simplified Arabic" w:cs="Simplified Arabic"/>
          <w:sz w:val="28"/>
          <w:szCs w:val="28"/>
        </w:rPr>
        <w:t xml:space="preserve"> Cheng, Tsai &amp; Xiao (2006) </w:t>
      </w:r>
      <w:r w:rsidRPr="00734CAE">
        <w:rPr>
          <w:rFonts w:ascii="Simplified Arabic" w:hAnsi="Simplified Arabic" w:cs="Simplified Arabic"/>
          <w:sz w:val="28"/>
          <w:szCs w:val="28"/>
          <w:rtl/>
        </w:rPr>
        <w:t>أن المؤسسات العاملة في أكثر من مشروع في وقت واحد تحتاج إلى نظام متكامل لتوزيع القوى العاملة بكفاءة، بما يضمن الاستخدام الأمثل للمهارات المتاحة، وتجنب التكرار أو النقص. وعند غياب هذا التخطيط، تحدث تداخلات وتضارب</w:t>
      </w:r>
      <w:r w:rsidRPr="00AD5D4F">
        <w:rPr>
          <w:rFonts w:ascii="Simplified Arabic" w:hAnsi="Simplified Arabic" w:cs="Simplified Arabic"/>
          <w:sz w:val="28"/>
          <w:szCs w:val="28"/>
          <w:rtl/>
        </w:rPr>
        <w:t xml:space="preserve">ات </w:t>
      </w:r>
      <w:r w:rsidRPr="00734CAE">
        <w:rPr>
          <w:rFonts w:ascii="Simplified Arabic" w:hAnsi="Simplified Arabic" w:cs="Simplified Arabic"/>
          <w:sz w:val="28"/>
          <w:szCs w:val="28"/>
          <w:rtl/>
        </w:rPr>
        <w:t>في الجداول، مما يؤدي إلى عبء زائد على بعض الأفراد، وترك مواقع عمل بدون طواقم كافية، ما يُؤثر سلباً على الجودة والتوقيت</w:t>
      </w:r>
      <w:r w:rsidRPr="00734CAE">
        <w:rPr>
          <w:rFonts w:ascii="Simplified Arabic" w:hAnsi="Simplified Arabic" w:cs="Simplified Arabic"/>
          <w:sz w:val="28"/>
          <w:szCs w:val="28"/>
        </w:rPr>
        <w:t>.</w:t>
      </w:r>
    </w:p>
    <w:p w14:paraId="215226A1" w14:textId="77777777" w:rsidR="00194253" w:rsidRPr="00734CAE" w:rsidRDefault="00194253" w:rsidP="00CE2529">
      <w:pPr>
        <w:jc w:val="both"/>
        <w:rPr>
          <w:rFonts w:ascii="Simplified Arabic" w:hAnsi="Simplified Arabic" w:cs="Simplified Arabic"/>
          <w:sz w:val="28"/>
          <w:szCs w:val="28"/>
        </w:rPr>
      </w:pPr>
      <w:r w:rsidRPr="00734CAE">
        <w:rPr>
          <w:rFonts w:ascii="Simplified Arabic" w:hAnsi="Simplified Arabic" w:cs="Simplified Arabic"/>
          <w:sz w:val="28"/>
          <w:szCs w:val="28"/>
          <w:rtl/>
        </w:rPr>
        <w:t>كذلك، ضعف التحفيز المهني وعدم وجود أنظمة مجزية للحوافز والتقدير يؤديان إلى انخفاض الروح المعنوية، وارتفاع معدل الدوران الوظيفي، مما يخلق حالة من عدم الاستقرار داخل المشروع. وفي بيئة تتطلب تنسيقًا يوميًا بين عشرات الأفراد والفرق، فإن غياب الالتزام والحافز يُعطل الانسيابية، ويجعل الأهداف النهائية مهددة بالتأخير أو الإخفاق. وقد أشارت دراسة</w:t>
      </w:r>
      <w:r w:rsidRPr="00734CAE">
        <w:rPr>
          <w:rFonts w:ascii="Simplified Arabic" w:hAnsi="Simplified Arabic" w:cs="Simplified Arabic"/>
          <w:sz w:val="28"/>
          <w:szCs w:val="28"/>
        </w:rPr>
        <w:t xml:space="preserve"> </w:t>
      </w:r>
      <w:proofErr w:type="spellStart"/>
      <w:r w:rsidRPr="00734CAE">
        <w:rPr>
          <w:rFonts w:ascii="Simplified Arabic" w:hAnsi="Simplified Arabic" w:cs="Simplified Arabic"/>
          <w:sz w:val="28"/>
          <w:szCs w:val="28"/>
        </w:rPr>
        <w:t>Ogunde</w:t>
      </w:r>
      <w:proofErr w:type="spellEnd"/>
      <w:r w:rsidRPr="00734CAE">
        <w:rPr>
          <w:rFonts w:ascii="Simplified Arabic" w:hAnsi="Simplified Arabic" w:cs="Simplified Arabic"/>
          <w:sz w:val="28"/>
          <w:szCs w:val="28"/>
        </w:rPr>
        <w:t xml:space="preserve"> et al. (2017) </w:t>
      </w:r>
      <w:r w:rsidRPr="00734CAE">
        <w:rPr>
          <w:rFonts w:ascii="Simplified Arabic" w:hAnsi="Simplified Arabic" w:cs="Simplified Arabic"/>
          <w:sz w:val="28"/>
          <w:szCs w:val="28"/>
          <w:rtl/>
        </w:rPr>
        <w:t>إلى أن التحديات النفسية والاجتماعية للعاملين في مشاريع البناء، مثل الإرهاق والإحباط، تنبع غالبًا من بيئة إدارية غير داعمة، وغياب مسارات مهنية واضحة</w:t>
      </w:r>
      <w:r w:rsidRPr="00734CAE">
        <w:rPr>
          <w:rFonts w:ascii="Simplified Arabic" w:hAnsi="Simplified Arabic" w:cs="Simplified Arabic"/>
          <w:sz w:val="28"/>
          <w:szCs w:val="28"/>
        </w:rPr>
        <w:t>.</w:t>
      </w:r>
    </w:p>
    <w:p w14:paraId="67A0A256" w14:textId="77777777" w:rsidR="00194253" w:rsidRPr="00734CAE" w:rsidRDefault="00194253" w:rsidP="00CE2529">
      <w:pPr>
        <w:jc w:val="both"/>
        <w:rPr>
          <w:rFonts w:ascii="Simplified Arabic" w:hAnsi="Simplified Arabic" w:cs="Simplified Arabic"/>
          <w:sz w:val="28"/>
          <w:szCs w:val="28"/>
        </w:rPr>
      </w:pPr>
      <w:r w:rsidRPr="00734CAE">
        <w:rPr>
          <w:rFonts w:ascii="Simplified Arabic" w:hAnsi="Simplified Arabic" w:cs="Simplified Arabic"/>
          <w:sz w:val="28"/>
          <w:szCs w:val="28"/>
          <w:rtl/>
        </w:rPr>
        <w:lastRenderedPageBreak/>
        <w:t>ومن التحديات المتكررة كذلك، سوء إدارة النزاعات بين فرق العمل، حيث تؤدي ضغوط العمل المرتفعة، وتداخل الأدوار، واختلاف الثقافات أو الخلفيات المهنية، إلى حدوث خلافات بين الأفراد، قد تتحول إلى صراعات تهدد بيئة العمل. وغياب آليات فاعلة لتسوية هذه النزاعات أو ضعف الكفاءة الإدارية في التعامل معها يسبب خللاً كبيراً في الأداء الجماعي</w:t>
      </w:r>
      <w:r w:rsidRPr="00734CAE">
        <w:rPr>
          <w:rFonts w:ascii="Simplified Arabic" w:hAnsi="Simplified Arabic" w:cs="Simplified Arabic"/>
          <w:sz w:val="28"/>
          <w:szCs w:val="28"/>
        </w:rPr>
        <w:t xml:space="preserve">. </w:t>
      </w:r>
      <w:proofErr w:type="spellStart"/>
      <w:r w:rsidRPr="00734CAE">
        <w:rPr>
          <w:rFonts w:ascii="Simplified Arabic" w:hAnsi="Simplified Arabic" w:cs="Simplified Arabic"/>
          <w:sz w:val="28"/>
          <w:szCs w:val="28"/>
        </w:rPr>
        <w:t>Loosemore</w:t>
      </w:r>
      <w:proofErr w:type="spellEnd"/>
      <w:r w:rsidRPr="00734CAE">
        <w:rPr>
          <w:rFonts w:ascii="Simplified Arabic" w:hAnsi="Simplified Arabic" w:cs="Simplified Arabic"/>
          <w:sz w:val="28"/>
          <w:szCs w:val="28"/>
        </w:rPr>
        <w:t xml:space="preserve"> </w:t>
      </w:r>
      <w:r w:rsidRPr="00734CAE">
        <w:rPr>
          <w:rFonts w:ascii="Simplified Arabic" w:hAnsi="Simplified Arabic" w:cs="Simplified Arabic"/>
          <w:sz w:val="28"/>
          <w:szCs w:val="28"/>
          <w:rtl/>
        </w:rPr>
        <w:t>وآخرون (2003) يؤكدون على ضرورة تطوير مهارات القيادة الإدارية لدى مديري المشاريع، باعتبارهم الحلقة الأولى في حل النزاعات وضبط الفريق</w:t>
      </w:r>
      <w:r w:rsidRPr="00734CAE">
        <w:rPr>
          <w:rFonts w:ascii="Simplified Arabic" w:hAnsi="Simplified Arabic" w:cs="Simplified Arabic"/>
          <w:sz w:val="28"/>
          <w:szCs w:val="28"/>
        </w:rPr>
        <w:t>.</w:t>
      </w:r>
    </w:p>
    <w:p w14:paraId="1880B1C2" w14:textId="77777777" w:rsidR="00194253" w:rsidRPr="00734CAE" w:rsidRDefault="00194253" w:rsidP="00CE2529">
      <w:pPr>
        <w:jc w:val="both"/>
        <w:rPr>
          <w:rFonts w:ascii="Simplified Arabic" w:hAnsi="Simplified Arabic" w:cs="Simplified Arabic"/>
          <w:sz w:val="28"/>
          <w:szCs w:val="28"/>
        </w:rPr>
      </w:pPr>
      <w:r w:rsidRPr="00734CAE">
        <w:rPr>
          <w:rFonts w:ascii="Simplified Arabic" w:hAnsi="Simplified Arabic" w:cs="Simplified Arabic"/>
          <w:sz w:val="28"/>
          <w:szCs w:val="28"/>
          <w:rtl/>
        </w:rPr>
        <w:t>تجدر الإشارة أيضاً إلى أن نقص التدريب والتطوير المهني المستمر يمثل عقبة مزمنة في معظم المشاريع، خاصة في الدول النامية، حيث يُنظر إلى التدريب كتكلفة وليس كاستثمار. هذا النقص يؤدي إلى اعتماد العمال على أساليب تقليدية أو غير محدثة، ما ينعكس على الإنتاجية، والسلامة، ونوعية المنتج النهائي. وفي ظل الطفرات التقنية السريعة في قطاع البناء، فإن إهمال التطوير المهني يعني تخلف المشروع عن مواكبة أفضل الممارسات</w:t>
      </w:r>
      <w:r w:rsidRPr="00734CAE">
        <w:rPr>
          <w:rFonts w:ascii="Simplified Arabic" w:hAnsi="Simplified Arabic" w:cs="Simplified Arabic"/>
          <w:sz w:val="28"/>
          <w:szCs w:val="28"/>
        </w:rPr>
        <w:t>.</w:t>
      </w:r>
    </w:p>
    <w:p w14:paraId="1C302443" w14:textId="77777777" w:rsidR="00194253" w:rsidRPr="00734CAE" w:rsidRDefault="00194253" w:rsidP="00CE2529">
      <w:pPr>
        <w:jc w:val="both"/>
        <w:rPr>
          <w:rFonts w:ascii="Simplified Arabic" w:hAnsi="Simplified Arabic" w:cs="Simplified Arabic"/>
          <w:sz w:val="28"/>
          <w:szCs w:val="28"/>
        </w:rPr>
      </w:pPr>
      <w:r w:rsidRPr="00734CAE">
        <w:rPr>
          <w:rFonts w:ascii="Simplified Arabic" w:hAnsi="Simplified Arabic" w:cs="Simplified Arabic"/>
          <w:sz w:val="28"/>
          <w:szCs w:val="28"/>
          <w:rtl/>
        </w:rPr>
        <w:t>بالإضافة إلى ذلك، تمثل القيادة غير الفعّالة والتسلسل الإداري الضعيف تحدياً إدارياً شديد التأثير. فضعف التواصل الرأسي والأفقي، وعدم وضوح المسؤوليات، وسوء توزيع السلطات، يؤدي إلى ارتباك إداري وفني، وتأخير اتخاذ القرارات، وتضارب في تنفيذ التعليمات</w:t>
      </w:r>
      <w:r w:rsidRPr="00734CAE">
        <w:rPr>
          <w:rFonts w:ascii="Simplified Arabic" w:hAnsi="Simplified Arabic" w:cs="Simplified Arabic"/>
          <w:sz w:val="28"/>
          <w:szCs w:val="28"/>
        </w:rPr>
        <w:t xml:space="preserve">. Tran, Hallowell &amp; </w:t>
      </w:r>
      <w:proofErr w:type="spellStart"/>
      <w:r w:rsidRPr="00734CAE">
        <w:rPr>
          <w:rFonts w:ascii="Simplified Arabic" w:hAnsi="Simplified Arabic" w:cs="Simplified Arabic"/>
          <w:sz w:val="28"/>
          <w:szCs w:val="28"/>
        </w:rPr>
        <w:t>Molenaar</w:t>
      </w:r>
      <w:proofErr w:type="spellEnd"/>
      <w:r w:rsidRPr="00734CAE">
        <w:rPr>
          <w:rFonts w:ascii="Simplified Arabic" w:hAnsi="Simplified Arabic" w:cs="Simplified Arabic"/>
          <w:sz w:val="28"/>
          <w:szCs w:val="28"/>
        </w:rPr>
        <w:t xml:space="preserve"> (2015) </w:t>
      </w:r>
      <w:r w:rsidRPr="00734CAE">
        <w:rPr>
          <w:rFonts w:ascii="Simplified Arabic" w:hAnsi="Simplified Arabic" w:cs="Simplified Arabic"/>
          <w:sz w:val="28"/>
          <w:szCs w:val="28"/>
          <w:rtl/>
        </w:rPr>
        <w:t>يشيرون إلى أن القيادة غير الواضحة أو غير الحازمة تسبب فجوة في التنظيم الداخلي للمشروع، ما يجعل العمليات اليومية تسير بشكل ارتجالي، ويضعف الثقة بين العاملين والإدارة</w:t>
      </w:r>
      <w:r w:rsidRPr="00734CAE">
        <w:rPr>
          <w:rFonts w:ascii="Simplified Arabic" w:hAnsi="Simplified Arabic" w:cs="Simplified Arabic"/>
          <w:sz w:val="28"/>
          <w:szCs w:val="28"/>
        </w:rPr>
        <w:t>.</w:t>
      </w:r>
    </w:p>
    <w:p w14:paraId="7DEBEE6F" w14:textId="77777777" w:rsidR="00194253" w:rsidRPr="00734CAE" w:rsidRDefault="00194253" w:rsidP="00CE2529">
      <w:pPr>
        <w:jc w:val="both"/>
        <w:rPr>
          <w:rFonts w:ascii="Simplified Arabic" w:hAnsi="Simplified Arabic" w:cs="Simplified Arabic"/>
          <w:sz w:val="28"/>
          <w:szCs w:val="28"/>
        </w:rPr>
      </w:pPr>
      <w:r w:rsidRPr="00734CAE">
        <w:rPr>
          <w:rFonts w:ascii="Simplified Arabic" w:hAnsi="Simplified Arabic" w:cs="Simplified Arabic"/>
          <w:sz w:val="28"/>
          <w:szCs w:val="28"/>
          <w:rtl/>
        </w:rPr>
        <w:t>علاوة على ذلك، فإن الظروف البيئية القاسية، وساعات العمل الطويلة، والضغط الزمني العالي في المشاريع الإنشائية، تجعل من الحفاظ على الحالة الذهنية والجسدية للعمال تحديًا مستمرًا. وهنا تتطلب الإدارة البشرية وضع استراتيجيات للصحة المهنية، وموازنة بين الإنجاز وضغوط العمل، لتفادي الإنهاك الجسدي والذهني الذي قد يؤدي إلى الحوادث، أو التسرّع في التنفيذ، أو أخطاء فنية</w:t>
      </w:r>
      <w:r w:rsidRPr="00734CAE">
        <w:rPr>
          <w:rFonts w:ascii="Simplified Arabic" w:hAnsi="Simplified Arabic" w:cs="Simplified Arabic"/>
          <w:sz w:val="28"/>
          <w:szCs w:val="28"/>
        </w:rPr>
        <w:t>.</w:t>
      </w:r>
    </w:p>
    <w:p w14:paraId="5F271F32" w14:textId="77777777" w:rsidR="00194253" w:rsidRPr="00734CAE" w:rsidRDefault="00194253" w:rsidP="00CE2529">
      <w:pPr>
        <w:jc w:val="both"/>
        <w:rPr>
          <w:rFonts w:ascii="Simplified Arabic" w:hAnsi="Simplified Arabic" w:cs="Simplified Arabic"/>
          <w:sz w:val="28"/>
          <w:szCs w:val="28"/>
        </w:rPr>
      </w:pPr>
      <w:r w:rsidRPr="00734CAE">
        <w:rPr>
          <w:rFonts w:ascii="Simplified Arabic" w:hAnsi="Simplified Arabic" w:cs="Simplified Arabic"/>
          <w:sz w:val="28"/>
          <w:szCs w:val="28"/>
          <w:rtl/>
        </w:rPr>
        <w:t>ومن ناحية استراتيجية، فإن غياب الرؤية بعيدة المدى لإدارة الموارد البشرية في المؤسسات الإنشائية يُفقدها القدرة على تطوير كوادرها والاستفادة من التجارب السابقة. حيث يغيب التوثيق المنهجي لبيانات الأداء، ودراسة مواطن القوة والخلل في كل مشروع، مما يجعل كل مشروع يبدأ من الصفر، ويفقد فرص التعلّم التراكمي. وبدون قاعدة بيانات دقيقة عن المهارات، ومستويات الأداء، والاستجابة للأزمات، تعجز الإدارة عن اتخاذ قرارات مبنية على المعرفة، وتكر</w:t>
      </w:r>
      <w:r w:rsidRPr="00AD5D4F">
        <w:rPr>
          <w:rFonts w:ascii="Simplified Arabic" w:hAnsi="Simplified Arabic" w:cs="Simplified Arabic"/>
          <w:sz w:val="28"/>
          <w:szCs w:val="28"/>
          <w:rtl/>
        </w:rPr>
        <w:t>ا</w:t>
      </w:r>
      <w:r w:rsidRPr="00734CAE">
        <w:rPr>
          <w:rFonts w:ascii="Simplified Arabic" w:hAnsi="Simplified Arabic" w:cs="Simplified Arabic"/>
          <w:sz w:val="28"/>
          <w:szCs w:val="28"/>
          <w:rtl/>
        </w:rPr>
        <w:t>ر الأخطاء</w:t>
      </w:r>
      <w:r w:rsidRPr="00734CAE">
        <w:rPr>
          <w:rFonts w:ascii="Simplified Arabic" w:hAnsi="Simplified Arabic" w:cs="Simplified Arabic"/>
          <w:sz w:val="28"/>
          <w:szCs w:val="28"/>
        </w:rPr>
        <w:t>.</w:t>
      </w:r>
    </w:p>
    <w:p w14:paraId="7AE49934" w14:textId="77777777" w:rsidR="00194253" w:rsidRPr="00734CAE" w:rsidRDefault="00194253" w:rsidP="00CE2529">
      <w:pPr>
        <w:jc w:val="both"/>
        <w:rPr>
          <w:rFonts w:ascii="Simplified Arabic" w:hAnsi="Simplified Arabic" w:cs="Simplified Arabic"/>
          <w:sz w:val="28"/>
          <w:szCs w:val="28"/>
        </w:rPr>
      </w:pPr>
      <w:r w:rsidRPr="00734CAE">
        <w:rPr>
          <w:rFonts w:ascii="Simplified Arabic" w:hAnsi="Simplified Arabic" w:cs="Simplified Arabic"/>
          <w:sz w:val="28"/>
          <w:szCs w:val="28"/>
          <w:rtl/>
        </w:rPr>
        <w:lastRenderedPageBreak/>
        <w:t>وفي إطار العلاقات التعاقدية، تظهر تحديات تتعلق بتوظيف الأيدي العاملة عبر مقاولي الباطن، حيث يُلاحظ ضعف الرقابة على ظروف العمل، ومخالفة عقود العمل، وعدم الالتزام بمعايير السلامة. وغياب التكامل بين إدارة المشروع والمقاولين من الباطن في إدارة شؤون العمال يخلق فجوات في الانضباط، ويؤدي إلى انخفاض الإنتاجية وارتفاع معدلات الحوادث</w:t>
      </w:r>
      <w:r w:rsidRPr="00734CAE">
        <w:rPr>
          <w:rFonts w:ascii="Simplified Arabic" w:hAnsi="Simplified Arabic" w:cs="Simplified Arabic"/>
          <w:sz w:val="28"/>
          <w:szCs w:val="28"/>
        </w:rPr>
        <w:t>.</w:t>
      </w:r>
    </w:p>
    <w:p w14:paraId="2ED64A24" w14:textId="77777777" w:rsidR="00194253" w:rsidRPr="00734CAE" w:rsidRDefault="00194253" w:rsidP="00CE2529">
      <w:pPr>
        <w:jc w:val="both"/>
        <w:rPr>
          <w:rFonts w:ascii="Simplified Arabic" w:hAnsi="Simplified Arabic" w:cs="Simplified Arabic"/>
          <w:sz w:val="28"/>
          <w:szCs w:val="28"/>
        </w:rPr>
      </w:pPr>
      <w:r w:rsidRPr="00734CAE">
        <w:rPr>
          <w:rFonts w:ascii="Simplified Arabic" w:hAnsi="Simplified Arabic" w:cs="Simplified Arabic"/>
          <w:sz w:val="28"/>
          <w:szCs w:val="28"/>
          <w:rtl/>
        </w:rPr>
        <w:t>وأخيرًا، فإن غياب التكيّف مع التكنولوجيا الرقمية الحديثة مثل استخدام أنظمة إدارة الموارد البشرية المؤتمتة</w:t>
      </w:r>
      <w:r w:rsidRPr="00AD5D4F">
        <w:rPr>
          <w:rFonts w:ascii="Simplified Arabic" w:hAnsi="Simplified Arabic" w:cs="Simplified Arabic"/>
          <w:sz w:val="28"/>
          <w:szCs w:val="28"/>
          <w:rtl/>
        </w:rPr>
        <w:t xml:space="preserve"> </w:t>
      </w:r>
      <w:r w:rsidRPr="00AD5D4F">
        <w:rPr>
          <w:rFonts w:ascii="Simplified Arabic" w:hAnsi="Simplified Arabic" w:cs="Simplified Arabic"/>
          <w:sz w:val="28"/>
          <w:szCs w:val="28"/>
        </w:rPr>
        <w:t>Automated</w:t>
      </w:r>
      <w:r w:rsidRPr="00734CAE">
        <w:rPr>
          <w:rFonts w:ascii="Simplified Arabic" w:hAnsi="Simplified Arabic" w:cs="Simplified Arabic"/>
          <w:sz w:val="28"/>
          <w:szCs w:val="28"/>
          <w:rtl/>
        </w:rPr>
        <w:t>، وتطبيقات تتبع الأداء، يمثل تحديًا يقلص من قدرة المؤسسات على اتخاذ قرارات فورية وذكية. فالتكنولوجيا تتيح قراءة مؤشرات الأداء البشري بدقة، وتحليل الإنتاجية، ومراقبة الغياب، وتحديد الاحتياجات التدريبية، مما يجعل غيابها خسارة تشغيلية</w:t>
      </w:r>
      <w:r w:rsidRPr="00734CAE">
        <w:rPr>
          <w:rFonts w:ascii="Simplified Arabic" w:hAnsi="Simplified Arabic" w:cs="Simplified Arabic"/>
          <w:sz w:val="28"/>
          <w:szCs w:val="28"/>
        </w:rPr>
        <w:t>.</w:t>
      </w:r>
    </w:p>
    <w:p w14:paraId="6DE7106E" w14:textId="77777777" w:rsidR="00194253" w:rsidRPr="00734CAE" w:rsidRDefault="00194253" w:rsidP="00CE2529">
      <w:pPr>
        <w:jc w:val="both"/>
        <w:rPr>
          <w:rFonts w:ascii="Simplified Arabic" w:hAnsi="Simplified Arabic" w:cs="Simplified Arabic"/>
          <w:sz w:val="28"/>
          <w:szCs w:val="28"/>
        </w:rPr>
      </w:pPr>
      <w:r w:rsidRPr="00734CAE">
        <w:rPr>
          <w:rFonts w:ascii="Simplified Arabic" w:hAnsi="Simplified Arabic" w:cs="Simplified Arabic"/>
          <w:sz w:val="28"/>
          <w:szCs w:val="28"/>
          <w:rtl/>
        </w:rPr>
        <w:t>في الختام، يتضح أن إدارة الموارد البشرية ليست وظيفة إدارية تقليدية في المشاريع الإنشائية، بل هي عامل نجاح حاسم يتطلب استراتيجيات مدروسة، وأنظمة فعالة، وتواصل مستمر. أي خلل في هذا الجانب ينعكس مباشرة على جودة الإنجاز، ورضا الأطراف، واستمرارية العمل</w:t>
      </w:r>
      <w:r w:rsidRPr="00734CAE">
        <w:rPr>
          <w:rFonts w:ascii="Simplified Arabic" w:hAnsi="Simplified Arabic" w:cs="Simplified Arabic"/>
          <w:sz w:val="28"/>
          <w:szCs w:val="28"/>
        </w:rPr>
        <w:t>.</w:t>
      </w:r>
    </w:p>
    <w:p w14:paraId="546E457E" w14:textId="77777777" w:rsidR="00194253" w:rsidRPr="00D91C0A" w:rsidRDefault="00194253" w:rsidP="00CE2529">
      <w:pPr>
        <w:jc w:val="both"/>
        <w:rPr>
          <w:rFonts w:ascii="Simplified Arabic" w:hAnsi="Simplified Arabic" w:cs="Simplified Arabic"/>
          <w:sz w:val="32"/>
          <w:szCs w:val="32"/>
          <w:rtl/>
        </w:rPr>
      </w:pPr>
    </w:p>
    <w:p w14:paraId="256CE497" w14:textId="77777777" w:rsidR="00194253" w:rsidRPr="00D91C0A" w:rsidRDefault="00194253" w:rsidP="00CE2529">
      <w:pPr>
        <w:jc w:val="both"/>
        <w:rPr>
          <w:rFonts w:ascii="Simplified Arabic" w:hAnsi="Simplified Arabic" w:cs="Simplified Arabic"/>
          <w:sz w:val="32"/>
          <w:szCs w:val="32"/>
          <w:rtl/>
        </w:rPr>
      </w:pPr>
    </w:p>
    <w:p w14:paraId="5D8A4B52" w14:textId="77777777" w:rsidR="00194253" w:rsidRPr="00734CAE" w:rsidRDefault="00194253" w:rsidP="00CE2529">
      <w:pPr>
        <w:jc w:val="both"/>
        <w:rPr>
          <w:rFonts w:ascii="Simplified Arabic" w:hAnsi="Simplified Arabic" w:cs="Simplified Arabic"/>
          <w:b/>
          <w:bCs/>
          <w:sz w:val="32"/>
          <w:szCs w:val="32"/>
        </w:rPr>
      </w:pPr>
      <w:r w:rsidRPr="00734CAE">
        <w:rPr>
          <w:rFonts w:ascii="Simplified Arabic" w:hAnsi="Simplified Arabic" w:cs="Simplified Arabic"/>
          <w:b/>
          <w:bCs/>
          <w:sz w:val="32"/>
          <w:szCs w:val="32"/>
          <w:rtl/>
        </w:rPr>
        <w:t>التواصل والتنسيق في المشاريع الإنشائية</w:t>
      </w:r>
    </w:p>
    <w:p w14:paraId="1D787A28" w14:textId="232390D4" w:rsidR="00194253" w:rsidRPr="00734CAE" w:rsidRDefault="003B0C68" w:rsidP="00CE2529">
      <w:pPr>
        <w:jc w:val="both"/>
        <w:rPr>
          <w:rFonts w:ascii="Simplified Arabic" w:hAnsi="Simplified Arabic" w:cs="Simplified Arabic"/>
          <w:sz w:val="28"/>
          <w:szCs w:val="28"/>
        </w:rPr>
      </w:pPr>
      <w:r w:rsidRPr="003B0C68">
        <w:rPr>
          <w:rFonts w:ascii="Simplified Arabic" w:hAnsi="Simplified Arabic" w:cs="Simplified Arabic"/>
          <w:sz w:val="28"/>
          <w:szCs w:val="28"/>
          <w:rtl/>
        </w:rPr>
        <w:t xml:space="preserve">  </w:t>
      </w:r>
      <w:r w:rsidR="00CE2529">
        <w:rPr>
          <w:rFonts w:ascii="Simplified Arabic" w:hAnsi="Simplified Arabic" w:cs="Simplified Arabic" w:hint="cs"/>
          <w:sz w:val="28"/>
          <w:szCs w:val="28"/>
          <w:rtl/>
        </w:rPr>
        <w:t xml:space="preserve">  </w:t>
      </w:r>
      <w:r w:rsidRPr="003B0C68">
        <w:rPr>
          <w:rFonts w:ascii="Simplified Arabic" w:hAnsi="Simplified Arabic" w:cs="Simplified Arabic"/>
          <w:sz w:val="28"/>
          <w:szCs w:val="28"/>
          <w:rtl/>
        </w:rPr>
        <w:t xml:space="preserve">  </w:t>
      </w:r>
      <w:r w:rsidR="00194253" w:rsidRPr="00734CAE">
        <w:rPr>
          <w:rFonts w:ascii="Simplified Arabic" w:hAnsi="Simplified Arabic" w:cs="Simplified Arabic"/>
          <w:sz w:val="28"/>
          <w:szCs w:val="28"/>
          <w:rtl/>
        </w:rPr>
        <w:t>يُعد التواصل والتنسيق من المحاور الأساسية في إدارة المشاريع الإنشائية، حيث تعتمد كفاءة التنفيذ إلى حد كبير على مدى فاعلية تبادل المعلومات بين الأطراف المعنية، سواءً بين فرق العمل، أو بين الإدارة والمقاولين، أو بين المالك والاستشاري. في البيئات المعقدة متعددة التخصصات التي تتميز بها المشاريع الإنشائية، يكون أي خلل في نظم التواصل سببًا في التشويش، وإعادة العمل، وسوء الفهم، مما يؤدي إلى تعطيل الجداول الزمنية، وزيادة التكاليف، وإضعاف جودة المخرجات النهائية</w:t>
      </w:r>
      <w:r w:rsidR="00194253" w:rsidRPr="00734CAE">
        <w:rPr>
          <w:rFonts w:ascii="Simplified Arabic" w:hAnsi="Simplified Arabic" w:cs="Simplified Arabic"/>
          <w:sz w:val="28"/>
          <w:szCs w:val="28"/>
        </w:rPr>
        <w:t>.</w:t>
      </w:r>
    </w:p>
    <w:p w14:paraId="31F3238E" w14:textId="77777777" w:rsidR="00194253" w:rsidRPr="00734CAE" w:rsidRDefault="00194253" w:rsidP="00CE2529">
      <w:pPr>
        <w:jc w:val="both"/>
        <w:rPr>
          <w:rFonts w:ascii="Simplified Arabic" w:hAnsi="Simplified Arabic" w:cs="Simplified Arabic"/>
          <w:sz w:val="28"/>
          <w:szCs w:val="28"/>
        </w:rPr>
      </w:pPr>
      <w:r w:rsidRPr="00734CAE">
        <w:rPr>
          <w:rFonts w:ascii="Simplified Arabic" w:hAnsi="Simplified Arabic" w:cs="Simplified Arabic"/>
          <w:sz w:val="28"/>
          <w:szCs w:val="28"/>
          <w:rtl/>
        </w:rPr>
        <w:t>أحد أبرز التحديات التي تم رصدها في هذا السياق هو ضعف قنوات الاتصال الرسمي وغير الرسمي بين فرق المشروع</w:t>
      </w:r>
      <w:r w:rsidRPr="00734CAE">
        <w:rPr>
          <w:rFonts w:ascii="Simplified Arabic" w:hAnsi="Simplified Arabic" w:cs="Simplified Arabic"/>
          <w:sz w:val="28"/>
          <w:szCs w:val="28"/>
        </w:rPr>
        <w:t xml:space="preserve">. </w:t>
      </w:r>
      <w:r w:rsidRPr="00734CAE">
        <w:rPr>
          <w:rFonts w:ascii="Simplified Arabic" w:hAnsi="Simplified Arabic" w:cs="Simplified Arabic"/>
          <w:sz w:val="28"/>
          <w:szCs w:val="28"/>
          <w:rtl/>
        </w:rPr>
        <w:t>ففي الكثير من المشاريع، يتم الاعتماد على التواصل الشفهي أو غير الموثق، مما يُضعف من إمكانية تتبع القرارات، ويجعل من الصعب محاسبة الجهات المعنية عند حدوث الإخفاقات. وقد أشار</w:t>
      </w:r>
      <w:r w:rsidRPr="00734CAE">
        <w:rPr>
          <w:rFonts w:ascii="Simplified Arabic" w:hAnsi="Simplified Arabic" w:cs="Simplified Arabic"/>
          <w:sz w:val="28"/>
          <w:szCs w:val="28"/>
        </w:rPr>
        <w:t xml:space="preserve"> </w:t>
      </w:r>
      <w:proofErr w:type="spellStart"/>
      <w:r w:rsidRPr="00734CAE">
        <w:rPr>
          <w:rFonts w:ascii="Simplified Arabic" w:hAnsi="Simplified Arabic" w:cs="Simplified Arabic"/>
          <w:sz w:val="28"/>
          <w:szCs w:val="28"/>
        </w:rPr>
        <w:t>Rehan</w:t>
      </w:r>
      <w:proofErr w:type="spellEnd"/>
      <w:r w:rsidRPr="00734CAE">
        <w:rPr>
          <w:rFonts w:ascii="Simplified Arabic" w:hAnsi="Simplified Arabic" w:cs="Simplified Arabic"/>
          <w:sz w:val="28"/>
          <w:szCs w:val="28"/>
        </w:rPr>
        <w:t xml:space="preserve">, Thorpe, &amp; </w:t>
      </w:r>
      <w:proofErr w:type="spellStart"/>
      <w:r w:rsidRPr="00734CAE">
        <w:rPr>
          <w:rFonts w:ascii="Simplified Arabic" w:hAnsi="Simplified Arabic" w:cs="Simplified Arabic"/>
          <w:sz w:val="28"/>
          <w:szCs w:val="28"/>
        </w:rPr>
        <w:t>Heravi</w:t>
      </w:r>
      <w:proofErr w:type="spellEnd"/>
      <w:r w:rsidRPr="00734CAE">
        <w:rPr>
          <w:rFonts w:ascii="Simplified Arabic" w:hAnsi="Simplified Arabic" w:cs="Simplified Arabic"/>
          <w:sz w:val="28"/>
          <w:szCs w:val="28"/>
        </w:rPr>
        <w:t xml:space="preserve"> (2024) </w:t>
      </w:r>
      <w:r w:rsidRPr="003B0C68">
        <w:rPr>
          <w:rFonts w:ascii="Simplified Arabic" w:hAnsi="Simplified Arabic" w:cs="Simplified Arabic"/>
          <w:sz w:val="28"/>
          <w:szCs w:val="28"/>
          <w:rtl/>
        </w:rPr>
        <w:t xml:space="preserve"> </w:t>
      </w:r>
      <w:r w:rsidRPr="00734CAE">
        <w:rPr>
          <w:rFonts w:ascii="Simplified Arabic" w:hAnsi="Simplified Arabic" w:cs="Simplified Arabic"/>
          <w:sz w:val="28"/>
          <w:szCs w:val="28"/>
          <w:rtl/>
        </w:rPr>
        <w:t>إلى أن غياب نظام تواصل مؤسسي يُعد من الأسباب الجوهرية في فشل المشاريع أو تأخرها، إذ يُضعف من قدرة الإدارة على توجيه الفرق، ومتابعة الأداء، وحل المشكلات بشكل لحظي</w:t>
      </w:r>
      <w:r w:rsidRPr="00734CAE">
        <w:rPr>
          <w:rFonts w:ascii="Simplified Arabic" w:hAnsi="Simplified Arabic" w:cs="Simplified Arabic"/>
          <w:sz w:val="28"/>
          <w:szCs w:val="28"/>
        </w:rPr>
        <w:t>.</w:t>
      </w:r>
    </w:p>
    <w:p w14:paraId="57A7BBF3" w14:textId="77777777" w:rsidR="00194253" w:rsidRPr="00734CAE" w:rsidRDefault="00194253" w:rsidP="00CE2529">
      <w:pPr>
        <w:jc w:val="both"/>
        <w:rPr>
          <w:rFonts w:ascii="Simplified Arabic" w:hAnsi="Simplified Arabic" w:cs="Simplified Arabic"/>
          <w:sz w:val="28"/>
          <w:szCs w:val="28"/>
        </w:rPr>
      </w:pPr>
      <w:r w:rsidRPr="00734CAE">
        <w:rPr>
          <w:rFonts w:ascii="Simplified Arabic" w:hAnsi="Simplified Arabic" w:cs="Simplified Arabic"/>
          <w:sz w:val="28"/>
          <w:szCs w:val="28"/>
          <w:rtl/>
        </w:rPr>
        <w:lastRenderedPageBreak/>
        <w:t xml:space="preserve">كما أن ضعف التنسيق الزمني بين الأنشطة المختلفة للمشروع يمثل تحديًا جوهريًا، خاصة في المشاريع التي تتضمن تتابعًا دقيقًا للأعمال (مثل صب الخرسانة بعد التسليح مباشرة أو تركيب التشطيبات </w:t>
      </w:r>
      <w:r w:rsidRPr="003B0C68">
        <w:rPr>
          <w:rFonts w:ascii="Simplified Arabic" w:hAnsi="Simplified Arabic" w:cs="Simplified Arabic"/>
          <w:sz w:val="28"/>
          <w:szCs w:val="28"/>
          <w:rtl/>
        </w:rPr>
        <w:t xml:space="preserve">مثل المكيفات </w:t>
      </w:r>
      <w:r w:rsidRPr="00734CAE">
        <w:rPr>
          <w:rFonts w:ascii="Simplified Arabic" w:hAnsi="Simplified Arabic" w:cs="Simplified Arabic"/>
          <w:sz w:val="28"/>
          <w:szCs w:val="28"/>
          <w:rtl/>
        </w:rPr>
        <w:t>بعد انتهاء الأعمال الكهربائية والميكانيكية</w:t>
      </w:r>
      <w:r w:rsidRPr="003B0C68">
        <w:rPr>
          <w:rFonts w:ascii="Simplified Arabic" w:hAnsi="Simplified Arabic" w:cs="Simplified Arabic"/>
          <w:sz w:val="28"/>
          <w:szCs w:val="28"/>
        </w:rPr>
        <w:t xml:space="preserve"> </w:t>
      </w:r>
      <w:r w:rsidRPr="00734CAE">
        <w:rPr>
          <w:rFonts w:ascii="Simplified Arabic" w:hAnsi="Simplified Arabic" w:cs="Simplified Arabic"/>
          <w:sz w:val="28"/>
          <w:szCs w:val="28"/>
          <w:rtl/>
        </w:rPr>
        <w:t>). وفي حال لم يتم التنسيق المسبق بين المقاولين من الباطن، أو لم يتم تحديث الجداول الزمنية بناءً على التغيرات، فإن ذلك يؤدي إلى توقفات مكلفة، وازدحام في موقع العمل، وأخطاء في التسلسل الفني</w:t>
      </w:r>
      <w:r w:rsidRPr="00734CAE">
        <w:rPr>
          <w:rFonts w:ascii="Simplified Arabic" w:hAnsi="Simplified Arabic" w:cs="Simplified Arabic"/>
          <w:sz w:val="28"/>
          <w:szCs w:val="28"/>
        </w:rPr>
        <w:t>.</w:t>
      </w:r>
    </w:p>
    <w:p w14:paraId="58E2506A" w14:textId="77777777" w:rsidR="00194253" w:rsidRPr="00734CAE" w:rsidRDefault="00194253" w:rsidP="00CE2529">
      <w:pPr>
        <w:jc w:val="both"/>
        <w:rPr>
          <w:rFonts w:ascii="Simplified Arabic" w:hAnsi="Simplified Arabic" w:cs="Simplified Arabic"/>
          <w:sz w:val="28"/>
          <w:szCs w:val="28"/>
        </w:rPr>
      </w:pPr>
      <w:r w:rsidRPr="00734CAE">
        <w:rPr>
          <w:rFonts w:ascii="Simplified Arabic" w:hAnsi="Simplified Arabic" w:cs="Simplified Arabic"/>
          <w:sz w:val="28"/>
          <w:szCs w:val="28"/>
          <w:rtl/>
        </w:rPr>
        <w:t>علاوة على ذلك، فإن الاعتماد على أدوات تواصل بدائية أو غير رقمية يُضعف من قدرة المشروع على مجاراة حجم التداخل بين العمليات. فمع ازدياد استخدام نماذج إدارة المعلومات مثل</w:t>
      </w:r>
      <w:r w:rsidRPr="00734CAE">
        <w:rPr>
          <w:rFonts w:ascii="Simplified Arabic" w:hAnsi="Simplified Arabic" w:cs="Simplified Arabic"/>
          <w:sz w:val="28"/>
          <w:szCs w:val="28"/>
        </w:rPr>
        <w:t xml:space="preserve"> (BIM) </w:t>
      </w:r>
      <w:r w:rsidRPr="00734CAE">
        <w:rPr>
          <w:rFonts w:ascii="Simplified Arabic" w:hAnsi="Simplified Arabic" w:cs="Simplified Arabic"/>
          <w:sz w:val="28"/>
          <w:szCs w:val="28"/>
          <w:rtl/>
        </w:rPr>
        <w:t>أو أنظمة</w:t>
      </w:r>
      <w:r w:rsidRPr="00734CAE">
        <w:rPr>
          <w:rFonts w:ascii="Simplified Arabic" w:hAnsi="Simplified Arabic" w:cs="Simplified Arabic"/>
          <w:sz w:val="28"/>
          <w:szCs w:val="28"/>
        </w:rPr>
        <w:t xml:space="preserve"> ERP</w:t>
      </w:r>
      <w:r w:rsidRPr="00734CAE">
        <w:rPr>
          <w:rFonts w:ascii="Simplified Arabic" w:hAnsi="Simplified Arabic" w:cs="Simplified Arabic"/>
          <w:sz w:val="28"/>
          <w:szCs w:val="28"/>
          <w:rtl/>
        </w:rPr>
        <w:t>، بات من الضروري للمشاريع الكبيرة أن تتبنى منصات رقمية متكاملة تسهّل تبادل البيانات، وتحد من الاعتماد على الملفات الورقية أو البريد الإلكتروني فقط. وفقاً لما أكده</w:t>
      </w:r>
      <w:r w:rsidRPr="00734CAE">
        <w:rPr>
          <w:rFonts w:ascii="Simplified Arabic" w:hAnsi="Simplified Arabic" w:cs="Simplified Arabic"/>
          <w:sz w:val="28"/>
          <w:szCs w:val="28"/>
        </w:rPr>
        <w:t xml:space="preserve"> </w:t>
      </w:r>
      <w:proofErr w:type="spellStart"/>
      <w:r w:rsidRPr="00734CAE">
        <w:rPr>
          <w:rFonts w:ascii="Simplified Arabic" w:hAnsi="Simplified Arabic" w:cs="Simplified Arabic"/>
          <w:sz w:val="28"/>
          <w:szCs w:val="28"/>
        </w:rPr>
        <w:t>Gyampoh</w:t>
      </w:r>
      <w:r w:rsidRPr="00734CAE">
        <w:rPr>
          <w:rFonts w:ascii="Times New Roman" w:hAnsi="Times New Roman" w:cs="Times New Roman"/>
          <w:sz w:val="28"/>
          <w:szCs w:val="28"/>
        </w:rPr>
        <w:t>‐</w:t>
      </w:r>
      <w:r w:rsidRPr="00734CAE">
        <w:rPr>
          <w:rFonts w:ascii="Simplified Arabic" w:hAnsi="Simplified Arabic" w:cs="Simplified Arabic"/>
          <w:sz w:val="28"/>
          <w:szCs w:val="28"/>
        </w:rPr>
        <w:t>Vidogah</w:t>
      </w:r>
      <w:proofErr w:type="spellEnd"/>
      <w:r w:rsidRPr="00734CAE">
        <w:rPr>
          <w:rFonts w:ascii="Simplified Arabic" w:hAnsi="Simplified Arabic" w:cs="Simplified Arabic"/>
          <w:sz w:val="28"/>
          <w:szCs w:val="28"/>
        </w:rPr>
        <w:t>, Moreton &amp; Proverbs (2003)</w:t>
      </w:r>
      <w:r w:rsidRPr="00734CAE">
        <w:rPr>
          <w:rFonts w:ascii="Simplified Arabic" w:hAnsi="Simplified Arabic" w:cs="Simplified Arabic"/>
          <w:sz w:val="28"/>
          <w:szCs w:val="28"/>
          <w:rtl/>
        </w:rPr>
        <w:t>، فإن غياب بيئة رقمية مشتركة بين الفرق المشاركة في المشروع يحد من تدفق المعلومات، ويؤدي إلى قرارات غير مبنية على بيانات دقيقة</w:t>
      </w:r>
      <w:r w:rsidRPr="00734CAE">
        <w:rPr>
          <w:rFonts w:ascii="Simplified Arabic" w:hAnsi="Simplified Arabic" w:cs="Simplified Arabic"/>
          <w:sz w:val="28"/>
          <w:szCs w:val="28"/>
        </w:rPr>
        <w:t>.</w:t>
      </w:r>
    </w:p>
    <w:p w14:paraId="7D33C500" w14:textId="77777777" w:rsidR="00194253" w:rsidRPr="00734CAE" w:rsidRDefault="00194253" w:rsidP="00CE2529">
      <w:pPr>
        <w:jc w:val="both"/>
        <w:rPr>
          <w:rFonts w:ascii="Simplified Arabic" w:hAnsi="Simplified Arabic" w:cs="Simplified Arabic"/>
          <w:sz w:val="28"/>
          <w:szCs w:val="28"/>
        </w:rPr>
      </w:pPr>
      <w:r w:rsidRPr="00734CAE">
        <w:rPr>
          <w:rFonts w:ascii="Simplified Arabic" w:hAnsi="Simplified Arabic" w:cs="Simplified Arabic"/>
          <w:sz w:val="28"/>
          <w:szCs w:val="28"/>
          <w:rtl/>
        </w:rPr>
        <w:t>أما من حيث التنسيق التنظيمي، فإن عدم وضوح الأدوار والمسؤوليات بين الأطراف المختلفة – خصوصًا بين المقاول الرئيسي، مقاول الباطن، والاستشاري – يؤدي إلى تضارب في الصلاحيات وتأخير في اتخاذ القرارات. هذه الحالة تتفاقم حين لا تكون هناك خطوط تواصل مباشرة أو واضحة المعالم، وهو ما يؤدي إلى زيادة النزاعات وتأجيل اعتماد المستندات أو الموافقات الفنية، مما يؤثر على سلسلة التوريد والإنجاز</w:t>
      </w:r>
      <w:r w:rsidRPr="00734CAE">
        <w:rPr>
          <w:rFonts w:ascii="Simplified Arabic" w:hAnsi="Simplified Arabic" w:cs="Simplified Arabic"/>
          <w:sz w:val="28"/>
          <w:szCs w:val="28"/>
        </w:rPr>
        <w:t>.</w:t>
      </w:r>
    </w:p>
    <w:p w14:paraId="461990AE" w14:textId="77777777" w:rsidR="00194253" w:rsidRPr="00734CAE" w:rsidRDefault="00194253" w:rsidP="00CE2529">
      <w:pPr>
        <w:jc w:val="both"/>
        <w:rPr>
          <w:rFonts w:ascii="Simplified Arabic" w:hAnsi="Simplified Arabic" w:cs="Simplified Arabic"/>
          <w:sz w:val="28"/>
          <w:szCs w:val="28"/>
        </w:rPr>
      </w:pPr>
      <w:r w:rsidRPr="00734CAE">
        <w:rPr>
          <w:rFonts w:ascii="Simplified Arabic" w:hAnsi="Simplified Arabic" w:cs="Simplified Arabic"/>
          <w:sz w:val="28"/>
          <w:szCs w:val="28"/>
          <w:rtl/>
        </w:rPr>
        <w:t>ولعل من أبرز نتائج ضعف التواصل كذلك هو ازدياد عدد المطالبات والنزاعات التعاقدية، حيث ينشأ الكثير من المطالبات بسبب تأخر الطرف الآخر في الرد أو عدم وضوح التعليمات. وقد لاحظ</w:t>
      </w:r>
      <w:r w:rsidRPr="00734CAE">
        <w:rPr>
          <w:rFonts w:ascii="Simplified Arabic" w:hAnsi="Simplified Arabic" w:cs="Simplified Arabic"/>
          <w:sz w:val="28"/>
          <w:szCs w:val="28"/>
        </w:rPr>
        <w:t xml:space="preserve"> </w:t>
      </w:r>
      <w:proofErr w:type="spellStart"/>
      <w:r w:rsidRPr="00734CAE">
        <w:rPr>
          <w:rFonts w:ascii="Simplified Arabic" w:hAnsi="Simplified Arabic" w:cs="Simplified Arabic"/>
          <w:sz w:val="28"/>
          <w:szCs w:val="28"/>
        </w:rPr>
        <w:t>Fakhereldin</w:t>
      </w:r>
      <w:proofErr w:type="spellEnd"/>
      <w:r w:rsidRPr="00734CAE">
        <w:rPr>
          <w:rFonts w:ascii="Simplified Arabic" w:hAnsi="Simplified Arabic" w:cs="Simplified Arabic"/>
          <w:sz w:val="28"/>
          <w:szCs w:val="28"/>
        </w:rPr>
        <w:t xml:space="preserve"> (2024) </w:t>
      </w:r>
      <w:r w:rsidRPr="00734CAE">
        <w:rPr>
          <w:rFonts w:ascii="Simplified Arabic" w:hAnsi="Simplified Arabic" w:cs="Simplified Arabic"/>
          <w:sz w:val="28"/>
          <w:szCs w:val="28"/>
          <w:rtl/>
        </w:rPr>
        <w:t>أن النزاعات في المشاريع الإنشائية ترتبط بشكل وثيق بجوانب تواصل غير فعالة، سواء في العقود أو أثناء التنفيذ. وإذا لم تُبن نظم التواصل على أسس موثقة ومحكومة زمنياً، فإن البيئة التعاقدية تصبح بيئة خصومة لا تعاون</w:t>
      </w:r>
      <w:r w:rsidRPr="00734CAE">
        <w:rPr>
          <w:rFonts w:ascii="Simplified Arabic" w:hAnsi="Simplified Arabic" w:cs="Simplified Arabic"/>
          <w:sz w:val="28"/>
          <w:szCs w:val="28"/>
        </w:rPr>
        <w:t>.</w:t>
      </w:r>
    </w:p>
    <w:p w14:paraId="5DD02A77" w14:textId="77777777" w:rsidR="00194253" w:rsidRPr="00734CAE" w:rsidRDefault="00194253" w:rsidP="00CE2529">
      <w:pPr>
        <w:jc w:val="both"/>
        <w:rPr>
          <w:rFonts w:ascii="Simplified Arabic" w:hAnsi="Simplified Arabic" w:cs="Simplified Arabic"/>
          <w:sz w:val="28"/>
          <w:szCs w:val="28"/>
        </w:rPr>
      </w:pPr>
      <w:r w:rsidRPr="00734CAE">
        <w:rPr>
          <w:rFonts w:ascii="Simplified Arabic" w:hAnsi="Simplified Arabic" w:cs="Simplified Arabic"/>
          <w:sz w:val="28"/>
          <w:szCs w:val="28"/>
          <w:rtl/>
        </w:rPr>
        <w:t>أما على المستوى البشري، فإن سوء تواصل القيادة مع فرق العمل الميداني يؤدي إلى انخفاض الروح المعنوية، وشعور العمال بعدم التقدير أو الانتماء، مما ينعكس على الإنتاجية وسلوك الأفراد. وتُشير الدراسات إلى أن القادة الذين يتبنون أساليب تواصل واضحة، وداعمة، ومباشرة، يُحققون نتائج أفضل على مستوى الالتزام الوظيفي وتجنب الأخطاء</w:t>
      </w:r>
      <w:r w:rsidRPr="00734CAE">
        <w:rPr>
          <w:rFonts w:ascii="Simplified Arabic" w:hAnsi="Simplified Arabic" w:cs="Simplified Arabic"/>
          <w:sz w:val="28"/>
          <w:szCs w:val="28"/>
        </w:rPr>
        <w:t>.</w:t>
      </w:r>
    </w:p>
    <w:p w14:paraId="15FA0D78" w14:textId="77777777" w:rsidR="00194253" w:rsidRPr="00734CAE" w:rsidRDefault="00194253" w:rsidP="00CE2529">
      <w:pPr>
        <w:jc w:val="both"/>
        <w:rPr>
          <w:rFonts w:ascii="Simplified Arabic" w:hAnsi="Simplified Arabic" w:cs="Simplified Arabic"/>
          <w:sz w:val="28"/>
          <w:szCs w:val="28"/>
        </w:rPr>
      </w:pPr>
      <w:r w:rsidRPr="00734CAE">
        <w:rPr>
          <w:rFonts w:ascii="Simplified Arabic" w:hAnsi="Simplified Arabic" w:cs="Simplified Arabic"/>
          <w:sz w:val="28"/>
          <w:szCs w:val="28"/>
          <w:rtl/>
        </w:rPr>
        <w:lastRenderedPageBreak/>
        <w:t>ومن بين العوامل الإضافية، يبرز غياب التواصل الثقافي واللغوي بين الع</w:t>
      </w:r>
      <w:r w:rsidRPr="003B0C68">
        <w:rPr>
          <w:rFonts w:ascii="Simplified Arabic" w:hAnsi="Simplified Arabic" w:cs="Simplified Arabic"/>
          <w:sz w:val="28"/>
          <w:szCs w:val="28"/>
          <w:rtl/>
        </w:rPr>
        <w:t xml:space="preserve">مال </w:t>
      </w:r>
      <w:r w:rsidRPr="00734CAE">
        <w:rPr>
          <w:rFonts w:ascii="Simplified Arabic" w:hAnsi="Simplified Arabic" w:cs="Simplified Arabic"/>
          <w:sz w:val="28"/>
          <w:szCs w:val="28"/>
          <w:rtl/>
        </w:rPr>
        <w:t xml:space="preserve"> متعددي الجنسيات، خاصة في المشاريع الكبيرة التي تضم فرقاً من خلفيات مختلفة. هذه الفجوات قد تؤدي إلى تفسيرات خاطئة للتعليمات، أو صعوبة في فهم متطلبات السلامة، أو تأخير في نقل الملاحظات الفنية. ومن هنا تظهر الحاجة إلى مترجمين ميدانيين أو توثيق مرئي للتعليمات لتجنب هذه الفجوة</w:t>
      </w:r>
      <w:r w:rsidRPr="00734CAE">
        <w:rPr>
          <w:rFonts w:ascii="Simplified Arabic" w:hAnsi="Simplified Arabic" w:cs="Simplified Arabic"/>
          <w:sz w:val="28"/>
          <w:szCs w:val="28"/>
        </w:rPr>
        <w:t>.</w:t>
      </w:r>
    </w:p>
    <w:p w14:paraId="34E38033" w14:textId="77777777" w:rsidR="00194253" w:rsidRPr="00734CAE" w:rsidRDefault="00194253" w:rsidP="00CE2529">
      <w:pPr>
        <w:jc w:val="both"/>
        <w:rPr>
          <w:rFonts w:ascii="Simplified Arabic" w:hAnsi="Simplified Arabic" w:cs="Simplified Arabic"/>
          <w:sz w:val="28"/>
          <w:szCs w:val="28"/>
        </w:rPr>
      </w:pPr>
      <w:r w:rsidRPr="00734CAE">
        <w:rPr>
          <w:rFonts w:ascii="Simplified Arabic" w:hAnsi="Simplified Arabic" w:cs="Simplified Arabic"/>
          <w:sz w:val="28"/>
          <w:szCs w:val="28"/>
          <w:rtl/>
        </w:rPr>
        <w:t>إلى جانب ما سبق، فإن ضعف المتابعة والتغذية الراجعة يحد من قدرة الإدارة على رصد الأداء وتصحيح المسار في الوقت المناسب. المشاريع الإنشائية بطبيعتها عرضة للتغيرات والتحديات اليومية، وإذا لم يكن هناك تواصل فعّال يُتيح رفع التقارير اللحظية، فإن الإدارة ستبقى بعيدة عن الواقع الميداني، مما يخلق فجوة بين التخطيط والتنفيذ</w:t>
      </w:r>
      <w:r w:rsidRPr="00734CAE">
        <w:rPr>
          <w:rFonts w:ascii="Simplified Arabic" w:hAnsi="Simplified Arabic" w:cs="Simplified Arabic"/>
          <w:sz w:val="28"/>
          <w:szCs w:val="28"/>
        </w:rPr>
        <w:t>.</w:t>
      </w:r>
    </w:p>
    <w:p w14:paraId="16B9E292" w14:textId="77777777" w:rsidR="00194253" w:rsidRDefault="00194253" w:rsidP="00CE2529">
      <w:pPr>
        <w:jc w:val="both"/>
        <w:rPr>
          <w:rFonts w:ascii="Simplified Arabic" w:hAnsi="Simplified Arabic" w:cs="Simplified Arabic"/>
          <w:sz w:val="28"/>
          <w:szCs w:val="28"/>
          <w:rtl/>
        </w:rPr>
      </w:pPr>
      <w:r w:rsidRPr="00734CAE">
        <w:rPr>
          <w:rFonts w:ascii="Simplified Arabic" w:hAnsi="Simplified Arabic" w:cs="Simplified Arabic"/>
          <w:sz w:val="28"/>
          <w:szCs w:val="28"/>
          <w:rtl/>
        </w:rPr>
        <w:t>بناءً على كل ما سبق، فإن تحسين التواصل والتنسيق في المشاريع الإنشائية يُعد أولوية استراتيجية، ويجب ألا يُنظر إليه كوظيفة إدارية ثانوية. ويتطلب ذلك دمج أدوات التواصل الحديثة، وتحديد قنوات رسمية وموثقة للتبادل، وتدريب القادة والمهندسين على مهارات التواصل الفعّال، وكذلك ضبط التنسيق بين المقاولين والجهات الرقابية. فنجاح المشروع لا يتحقق فقط بالخطط الهندسية والتمويل، بل بالقدرة على إدارة تدفق المعلومات بطريقة احترافية وشمولية</w:t>
      </w:r>
      <w:r w:rsidRPr="00734CAE">
        <w:rPr>
          <w:rFonts w:ascii="Simplified Arabic" w:hAnsi="Simplified Arabic" w:cs="Simplified Arabic"/>
          <w:sz w:val="28"/>
          <w:szCs w:val="28"/>
        </w:rPr>
        <w:t>.</w:t>
      </w:r>
    </w:p>
    <w:p w14:paraId="451EE972" w14:textId="77777777" w:rsidR="003B0C68" w:rsidRPr="003B0C68" w:rsidRDefault="003B0C68" w:rsidP="00CE2529">
      <w:pPr>
        <w:jc w:val="both"/>
        <w:rPr>
          <w:rFonts w:ascii="Simplified Arabic" w:hAnsi="Simplified Arabic" w:cs="Simplified Arabic"/>
          <w:sz w:val="28"/>
          <w:szCs w:val="28"/>
          <w:rtl/>
        </w:rPr>
      </w:pPr>
    </w:p>
    <w:p w14:paraId="7435BDCC" w14:textId="77777777" w:rsidR="00194253" w:rsidRPr="003B0C68" w:rsidRDefault="00194253" w:rsidP="00CE2529">
      <w:pPr>
        <w:jc w:val="both"/>
        <w:rPr>
          <w:rFonts w:ascii="Simplified Arabic" w:hAnsi="Simplified Arabic" w:cs="Simplified Arabic"/>
          <w:b/>
          <w:bCs/>
          <w:sz w:val="28"/>
          <w:szCs w:val="28"/>
          <w:rtl/>
        </w:rPr>
      </w:pPr>
    </w:p>
    <w:p w14:paraId="0EFA709B" w14:textId="53AEFF50" w:rsidR="00194253" w:rsidRPr="00734CAE" w:rsidRDefault="00194253" w:rsidP="00CE2529">
      <w:pPr>
        <w:jc w:val="both"/>
        <w:rPr>
          <w:rFonts w:ascii="Simplified Arabic" w:hAnsi="Simplified Arabic" w:cs="Simplified Arabic"/>
          <w:b/>
          <w:bCs/>
          <w:sz w:val="32"/>
          <w:szCs w:val="32"/>
        </w:rPr>
      </w:pPr>
      <w:r w:rsidRPr="00734CAE">
        <w:rPr>
          <w:rFonts w:ascii="Simplified Arabic" w:hAnsi="Simplified Arabic" w:cs="Simplified Arabic"/>
          <w:b/>
          <w:bCs/>
          <w:sz w:val="32"/>
          <w:szCs w:val="32"/>
          <w:rtl/>
        </w:rPr>
        <w:t>إدارة العقود والمطالبات في المشاريع الإنشائية</w:t>
      </w:r>
      <w:r w:rsidR="003B0C68">
        <w:rPr>
          <w:rFonts w:ascii="Simplified Arabic" w:hAnsi="Simplified Arabic" w:cs="Simplified Arabic" w:hint="cs"/>
          <w:b/>
          <w:bCs/>
          <w:sz w:val="32"/>
          <w:szCs w:val="32"/>
          <w:rtl/>
        </w:rPr>
        <w:t xml:space="preserve"> :</w:t>
      </w:r>
    </w:p>
    <w:p w14:paraId="38BE9398" w14:textId="7F7341FD" w:rsidR="00194253" w:rsidRPr="00734CAE" w:rsidRDefault="00CE2529" w:rsidP="00CE2529">
      <w:pPr>
        <w:jc w:val="both"/>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194253" w:rsidRPr="00734CAE">
        <w:rPr>
          <w:rFonts w:ascii="Simplified Arabic" w:hAnsi="Simplified Arabic" w:cs="Simplified Arabic"/>
          <w:sz w:val="28"/>
          <w:szCs w:val="28"/>
          <w:rtl/>
        </w:rPr>
        <w:t>تُعد إدارة العقود والمطالبات من المحاور الجوهرية في تنفيذ المشاريع الإنشائية، نظرًا لما تحمله من دور تنظيمي وقانوني في ضبط العلاقة بين أطراف المشروع، وتنظيم حقوقهم والتزاماتهم، وتحديد الآليات المناسبة لحل النزاعات والخلافات التي قد تنشأ أثناء التنفيذ. وتشير الدراسات الحديثة إلى أن نسبة كبيرة من النزاعات والتأخيرات في المشاريع تعود إلى غياب فهم واضح للعقود، أو ضعف في إدارتها وتوثيقها، أو القصور في التعامل مع المطالبات الناتجة عن التغييرات أو التأخيرات أو الظروف الخارجة عن الإرادة</w:t>
      </w:r>
      <w:r w:rsidR="00194253" w:rsidRPr="00734CAE">
        <w:rPr>
          <w:rFonts w:ascii="Simplified Arabic" w:hAnsi="Simplified Arabic" w:cs="Simplified Arabic"/>
          <w:sz w:val="28"/>
          <w:szCs w:val="28"/>
        </w:rPr>
        <w:t>.</w:t>
      </w:r>
    </w:p>
    <w:p w14:paraId="02310B49" w14:textId="77777777" w:rsidR="00194253" w:rsidRPr="00734CAE" w:rsidRDefault="00194253" w:rsidP="00CE2529">
      <w:pPr>
        <w:jc w:val="both"/>
        <w:rPr>
          <w:rFonts w:ascii="Simplified Arabic" w:hAnsi="Simplified Arabic" w:cs="Simplified Arabic"/>
          <w:sz w:val="28"/>
          <w:szCs w:val="28"/>
        </w:rPr>
      </w:pPr>
      <w:r w:rsidRPr="00734CAE">
        <w:rPr>
          <w:rFonts w:ascii="Simplified Arabic" w:hAnsi="Simplified Arabic" w:cs="Simplified Arabic"/>
          <w:sz w:val="28"/>
          <w:szCs w:val="28"/>
          <w:rtl/>
        </w:rPr>
        <w:t>في بيئة المشاريع المعقدة التي تتسم بتداخل الأعمال، وكثرة الأطراف، وتكرار التغييرات الفنية، يصبح العقد الإنشائي بمثابة المرجع القانوني الذي يُنظّم الحقوق والمسؤوليات، ويُشكّل الأساس لحل النزاعات. وقد أشار</w:t>
      </w:r>
      <w:r w:rsidRPr="00734CAE">
        <w:rPr>
          <w:rFonts w:ascii="Simplified Arabic" w:hAnsi="Simplified Arabic" w:cs="Simplified Arabic"/>
          <w:sz w:val="28"/>
          <w:szCs w:val="28"/>
        </w:rPr>
        <w:t xml:space="preserve"> </w:t>
      </w:r>
      <w:proofErr w:type="spellStart"/>
      <w:r w:rsidRPr="00734CAE">
        <w:rPr>
          <w:rFonts w:ascii="Simplified Arabic" w:hAnsi="Simplified Arabic" w:cs="Simplified Arabic"/>
          <w:sz w:val="28"/>
          <w:szCs w:val="28"/>
        </w:rPr>
        <w:t>Fakhereldin</w:t>
      </w:r>
      <w:proofErr w:type="spellEnd"/>
      <w:r w:rsidRPr="00734CAE">
        <w:rPr>
          <w:rFonts w:ascii="Simplified Arabic" w:hAnsi="Simplified Arabic" w:cs="Simplified Arabic"/>
          <w:sz w:val="28"/>
          <w:szCs w:val="28"/>
        </w:rPr>
        <w:t xml:space="preserve"> (2024) </w:t>
      </w:r>
      <w:r w:rsidRPr="00734CAE">
        <w:rPr>
          <w:rFonts w:ascii="Simplified Arabic" w:hAnsi="Simplified Arabic" w:cs="Simplified Arabic"/>
          <w:sz w:val="28"/>
          <w:szCs w:val="28"/>
          <w:rtl/>
        </w:rPr>
        <w:t xml:space="preserve">إلى أن أحد أبرز التحديات في هذا السياق هو القصور في فهم </w:t>
      </w:r>
      <w:r w:rsidRPr="00734CAE">
        <w:rPr>
          <w:rFonts w:ascii="Simplified Arabic" w:hAnsi="Simplified Arabic" w:cs="Simplified Arabic"/>
          <w:sz w:val="28"/>
          <w:szCs w:val="28"/>
          <w:rtl/>
        </w:rPr>
        <w:lastRenderedPageBreak/>
        <w:t xml:space="preserve">البنود التعاقدية من قبل بعض الأطراف، خصوصًا في الدول النامية أو المشاريع التي يغيب عنها الإشراف القانوني الدقيق. إن </w:t>
      </w:r>
      <w:r w:rsidRPr="003B0C68">
        <w:rPr>
          <w:rFonts w:ascii="Simplified Arabic" w:hAnsi="Simplified Arabic" w:cs="Simplified Arabic"/>
          <w:sz w:val="28"/>
          <w:szCs w:val="28"/>
          <w:rtl/>
        </w:rPr>
        <w:t>ال</w:t>
      </w:r>
      <w:r w:rsidRPr="00734CAE">
        <w:rPr>
          <w:rFonts w:ascii="Simplified Arabic" w:hAnsi="Simplified Arabic" w:cs="Simplified Arabic"/>
          <w:sz w:val="28"/>
          <w:szCs w:val="28"/>
          <w:rtl/>
        </w:rPr>
        <w:t>فهم</w:t>
      </w:r>
      <w:r w:rsidRPr="003B0C68">
        <w:rPr>
          <w:rFonts w:ascii="Simplified Arabic" w:hAnsi="Simplified Arabic" w:cs="Simplified Arabic"/>
          <w:sz w:val="28"/>
          <w:szCs w:val="28"/>
          <w:rtl/>
        </w:rPr>
        <w:t xml:space="preserve"> ال</w:t>
      </w:r>
      <w:r w:rsidRPr="00734CAE">
        <w:rPr>
          <w:rFonts w:ascii="Simplified Arabic" w:hAnsi="Simplified Arabic" w:cs="Simplified Arabic"/>
          <w:sz w:val="28"/>
          <w:szCs w:val="28"/>
          <w:rtl/>
        </w:rPr>
        <w:t>غير كافٍ للالتزامات المنصوص عليها في العقد، أو تفسيراً غير دقيق لبعض البنود، قد يؤدي إلى مطالبات مالية، أو توقفات، أو حتى إلى إنهاء العقد</w:t>
      </w:r>
      <w:r w:rsidRPr="00734CAE">
        <w:rPr>
          <w:rFonts w:ascii="Simplified Arabic" w:hAnsi="Simplified Arabic" w:cs="Simplified Arabic"/>
          <w:sz w:val="28"/>
          <w:szCs w:val="28"/>
        </w:rPr>
        <w:t>.</w:t>
      </w:r>
    </w:p>
    <w:p w14:paraId="2E8A9390" w14:textId="77777777" w:rsidR="00194253" w:rsidRPr="00734CAE" w:rsidRDefault="00194253" w:rsidP="00CE2529">
      <w:pPr>
        <w:jc w:val="both"/>
        <w:rPr>
          <w:rFonts w:ascii="Simplified Arabic" w:hAnsi="Simplified Arabic" w:cs="Simplified Arabic"/>
          <w:sz w:val="28"/>
          <w:szCs w:val="28"/>
        </w:rPr>
      </w:pPr>
      <w:r w:rsidRPr="00734CAE">
        <w:rPr>
          <w:rFonts w:ascii="Simplified Arabic" w:hAnsi="Simplified Arabic" w:cs="Simplified Arabic"/>
          <w:sz w:val="28"/>
          <w:szCs w:val="28"/>
          <w:rtl/>
        </w:rPr>
        <w:t>كما أن غياب نظام منهجي لإدارة المطالبات يمثل معضلة كبيرة تؤثر على استمرارية المشروع. ويُقصَد بالمطالبات في هذا السياق تلك المطالبات المالية أو الزمنية التي يقدمها أحد الأطراف – غالباً المقاول – بسبب تغييرات في نطاق العمل، تأخيرات في إصدار التصاميم، عراقيل ميدانية، أو ظروف طارئة. وقد لاحظ</w:t>
      </w:r>
      <w:r w:rsidRPr="00734CAE">
        <w:rPr>
          <w:rFonts w:ascii="Simplified Arabic" w:hAnsi="Simplified Arabic" w:cs="Simplified Arabic"/>
          <w:sz w:val="28"/>
          <w:szCs w:val="28"/>
        </w:rPr>
        <w:t xml:space="preserve"> Lew, Tan &amp; Wong (2013) </w:t>
      </w:r>
      <w:r w:rsidRPr="00734CAE">
        <w:rPr>
          <w:rFonts w:ascii="Simplified Arabic" w:hAnsi="Simplified Arabic" w:cs="Simplified Arabic"/>
          <w:sz w:val="28"/>
          <w:szCs w:val="28"/>
          <w:rtl/>
        </w:rPr>
        <w:t>أن معظم المشاريع التي لا تُعتمد فيها نظم موحدة لتوثيق المطالبات تنتهي إلى النزاع، بسبب غياب الأدلة أو ضعف التوثيق الفني والزمني</w:t>
      </w:r>
      <w:r w:rsidRPr="00734CAE">
        <w:rPr>
          <w:rFonts w:ascii="Simplified Arabic" w:hAnsi="Simplified Arabic" w:cs="Simplified Arabic"/>
          <w:sz w:val="28"/>
          <w:szCs w:val="28"/>
        </w:rPr>
        <w:t>.</w:t>
      </w:r>
    </w:p>
    <w:p w14:paraId="154BBCF4" w14:textId="77777777" w:rsidR="00194253" w:rsidRPr="00734CAE" w:rsidRDefault="00194253" w:rsidP="00CE2529">
      <w:pPr>
        <w:jc w:val="both"/>
        <w:rPr>
          <w:rFonts w:ascii="Simplified Arabic" w:hAnsi="Simplified Arabic" w:cs="Simplified Arabic"/>
          <w:sz w:val="28"/>
          <w:szCs w:val="28"/>
        </w:rPr>
      </w:pPr>
      <w:r w:rsidRPr="00734CAE">
        <w:rPr>
          <w:rFonts w:ascii="Simplified Arabic" w:hAnsi="Simplified Arabic" w:cs="Simplified Arabic"/>
          <w:sz w:val="28"/>
          <w:szCs w:val="28"/>
          <w:rtl/>
        </w:rPr>
        <w:t>أما من جهة الإدارة، فإن ضعف التنسيق بين الفرق القانونية والهندسية في المؤسسة يؤدي إلى إغفال جوانب تعاقدية مهمة، كمتابعة التأخيرات الرسمية أو إصدار أوامر التغيير</w:t>
      </w:r>
      <w:r w:rsidRPr="00734CAE">
        <w:rPr>
          <w:rFonts w:ascii="Simplified Arabic" w:hAnsi="Simplified Arabic" w:cs="Simplified Arabic"/>
          <w:sz w:val="28"/>
          <w:szCs w:val="28"/>
        </w:rPr>
        <w:t xml:space="preserve"> (VOs) </w:t>
      </w:r>
      <w:r w:rsidRPr="00734CAE">
        <w:rPr>
          <w:rFonts w:ascii="Simplified Arabic" w:hAnsi="Simplified Arabic" w:cs="Simplified Arabic"/>
          <w:sz w:val="28"/>
          <w:szCs w:val="28"/>
          <w:rtl/>
        </w:rPr>
        <w:t>ضمن القنوات المناسبة. وقد يؤدي هذا الخلل إلى ضياع حق المؤسسة في تقديم مطالبة، أو إلى اعتماد مطالبة دون مبرر قانوني واضح، مما يفتح المجال للنزاع القضائي. ومن هنا تبرز أهمية بناء فريق مختص بإدارة العقود والمطالبات منذ بداية المشروع، وتدريبه على النماذج القياسية العالمية مثل</w:t>
      </w:r>
      <w:r w:rsidRPr="00734CAE">
        <w:rPr>
          <w:rFonts w:ascii="Simplified Arabic" w:hAnsi="Simplified Arabic" w:cs="Simplified Arabic"/>
          <w:sz w:val="28"/>
          <w:szCs w:val="28"/>
        </w:rPr>
        <w:t xml:space="preserve"> FIDIC </w:t>
      </w:r>
      <w:r w:rsidRPr="00734CAE">
        <w:rPr>
          <w:rFonts w:ascii="Simplified Arabic" w:hAnsi="Simplified Arabic" w:cs="Simplified Arabic"/>
          <w:sz w:val="28"/>
          <w:szCs w:val="28"/>
          <w:rtl/>
        </w:rPr>
        <w:t>و</w:t>
      </w:r>
      <w:r w:rsidRPr="00734CAE">
        <w:rPr>
          <w:rFonts w:ascii="Simplified Arabic" w:hAnsi="Simplified Arabic" w:cs="Simplified Arabic"/>
          <w:sz w:val="28"/>
          <w:szCs w:val="28"/>
        </w:rPr>
        <w:t>NEC.</w:t>
      </w:r>
    </w:p>
    <w:p w14:paraId="159CAB9E" w14:textId="77777777" w:rsidR="00194253" w:rsidRPr="00734CAE" w:rsidRDefault="00194253" w:rsidP="00CE2529">
      <w:pPr>
        <w:jc w:val="both"/>
        <w:rPr>
          <w:rFonts w:ascii="Simplified Arabic" w:hAnsi="Simplified Arabic" w:cs="Simplified Arabic"/>
          <w:sz w:val="28"/>
          <w:szCs w:val="28"/>
        </w:rPr>
      </w:pPr>
      <w:r w:rsidRPr="00734CAE">
        <w:rPr>
          <w:rFonts w:ascii="Simplified Arabic" w:hAnsi="Simplified Arabic" w:cs="Simplified Arabic"/>
          <w:sz w:val="28"/>
          <w:szCs w:val="28"/>
          <w:rtl/>
        </w:rPr>
        <w:t>وتزداد التحديات عندما تكون العقود غير واضحة أو تحتوي على صيغ مبهمة أو متعارضة</w:t>
      </w:r>
      <w:r w:rsidRPr="00734CAE">
        <w:rPr>
          <w:rFonts w:ascii="Simplified Arabic" w:hAnsi="Simplified Arabic" w:cs="Simplified Arabic"/>
          <w:sz w:val="28"/>
          <w:szCs w:val="28"/>
        </w:rPr>
        <w:t xml:space="preserve">. </w:t>
      </w:r>
      <w:r w:rsidRPr="00734CAE">
        <w:rPr>
          <w:rFonts w:ascii="Simplified Arabic" w:hAnsi="Simplified Arabic" w:cs="Simplified Arabic"/>
          <w:sz w:val="28"/>
          <w:szCs w:val="28"/>
          <w:rtl/>
        </w:rPr>
        <w:t>فالعقود المكتوبة بلغة قانونية غير دقيقة، أو التي تفتقر إلى جداول زمنية ملزمة أو محددات واضحة للإنجاز، تكون عرضة للتفسير المتعدد وتخلق بيئة غير مستقرة قانونياً. وقد أشار</w:t>
      </w:r>
      <w:r w:rsidRPr="00734CAE">
        <w:rPr>
          <w:rFonts w:ascii="Simplified Arabic" w:hAnsi="Simplified Arabic" w:cs="Simplified Arabic"/>
          <w:sz w:val="28"/>
          <w:szCs w:val="28"/>
        </w:rPr>
        <w:t xml:space="preserve"> </w:t>
      </w:r>
      <w:proofErr w:type="spellStart"/>
      <w:r w:rsidRPr="00734CAE">
        <w:rPr>
          <w:rFonts w:ascii="Simplified Arabic" w:hAnsi="Simplified Arabic" w:cs="Simplified Arabic"/>
          <w:sz w:val="28"/>
          <w:szCs w:val="28"/>
        </w:rPr>
        <w:t>Fakhereldin</w:t>
      </w:r>
      <w:proofErr w:type="spellEnd"/>
      <w:r w:rsidRPr="00734CAE">
        <w:rPr>
          <w:rFonts w:ascii="Simplified Arabic" w:hAnsi="Simplified Arabic" w:cs="Simplified Arabic"/>
          <w:sz w:val="28"/>
          <w:szCs w:val="28"/>
        </w:rPr>
        <w:t xml:space="preserve"> (2024) </w:t>
      </w:r>
      <w:r w:rsidRPr="00734CAE">
        <w:rPr>
          <w:rFonts w:ascii="Simplified Arabic" w:hAnsi="Simplified Arabic" w:cs="Simplified Arabic"/>
          <w:sz w:val="28"/>
          <w:szCs w:val="28"/>
          <w:rtl/>
        </w:rPr>
        <w:t>إلى أهمية صياغة العقود بمهنية عالية، مع مراعاة التغيرات القانونية والتنظيمية المحيطة، واستخدام صيغ واضحة ومباشرة</w:t>
      </w:r>
      <w:r w:rsidRPr="00734CAE">
        <w:rPr>
          <w:rFonts w:ascii="Simplified Arabic" w:hAnsi="Simplified Arabic" w:cs="Simplified Arabic"/>
          <w:sz w:val="28"/>
          <w:szCs w:val="28"/>
        </w:rPr>
        <w:t>.</w:t>
      </w:r>
    </w:p>
    <w:p w14:paraId="3670911C" w14:textId="77777777" w:rsidR="00194253" w:rsidRPr="00734CAE" w:rsidRDefault="00194253" w:rsidP="00CE2529">
      <w:pPr>
        <w:jc w:val="both"/>
        <w:rPr>
          <w:rFonts w:ascii="Simplified Arabic" w:hAnsi="Simplified Arabic" w:cs="Simplified Arabic"/>
          <w:sz w:val="28"/>
          <w:szCs w:val="28"/>
        </w:rPr>
      </w:pPr>
      <w:r w:rsidRPr="00734CAE">
        <w:rPr>
          <w:rFonts w:ascii="Simplified Arabic" w:hAnsi="Simplified Arabic" w:cs="Simplified Arabic"/>
          <w:sz w:val="28"/>
          <w:szCs w:val="28"/>
          <w:rtl/>
        </w:rPr>
        <w:t>جانب آخر يتمثل في التحديات المتعلقة بـ آليات تسوية النزاعات، إذ أن كثيراً من العقود لا تحتوي على بنود فعّالة للتعامل مع الخلافات. في ظل غياب لجان فض النزاعات</w:t>
      </w:r>
      <w:r w:rsidRPr="00734CAE">
        <w:rPr>
          <w:rFonts w:ascii="Simplified Arabic" w:hAnsi="Simplified Arabic" w:cs="Simplified Arabic"/>
          <w:sz w:val="28"/>
          <w:szCs w:val="28"/>
        </w:rPr>
        <w:t xml:space="preserve"> (DAB) </w:t>
      </w:r>
      <w:r w:rsidRPr="00734CAE">
        <w:rPr>
          <w:rFonts w:ascii="Simplified Arabic" w:hAnsi="Simplified Arabic" w:cs="Simplified Arabic"/>
          <w:sz w:val="28"/>
          <w:szCs w:val="28"/>
          <w:rtl/>
        </w:rPr>
        <w:t>أو التحكيم المؤسسي أو التدرج في التصعيد</w:t>
      </w:r>
      <w:r w:rsidRPr="00734CAE">
        <w:rPr>
          <w:rFonts w:ascii="Simplified Arabic" w:hAnsi="Simplified Arabic" w:cs="Simplified Arabic"/>
          <w:sz w:val="28"/>
          <w:szCs w:val="28"/>
        </w:rPr>
        <w:t xml:space="preserve"> (escalation ladder)</w:t>
      </w:r>
      <w:r w:rsidRPr="00734CAE">
        <w:rPr>
          <w:rFonts w:ascii="Simplified Arabic" w:hAnsi="Simplified Arabic" w:cs="Simplified Arabic"/>
          <w:sz w:val="28"/>
          <w:szCs w:val="28"/>
          <w:rtl/>
        </w:rPr>
        <w:t>، غالباً ما تلجأ الأطراف إلى القضاء، ما يطيل أمد النزاع ويُعرّض المشروع للتوقف. وتوصي الدراسات الحديثة بضرورة النص صراحة على آليات بديلة وفعالة لفض النزاعات مثل التحكيم أو الوساطة الفنية</w:t>
      </w:r>
      <w:r w:rsidRPr="00734CAE">
        <w:rPr>
          <w:rFonts w:ascii="Simplified Arabic" w:hAnsi="Simplified Arabic" w:cs="Simplified Arabic"/>
          <w:sz w:val="28"/>
          <w:szCs w:val="28"/>
        </w:rPr>
        <w:t>.</w:t>
      </w:r>
    </w:p>
    <w:p w14:paraId="177BA84E" w14:textId="7B857913" w:rsidR="00194253" w:rsidRPr="00734CAE" w:rsidRDefault="00194253" w:rsidP="00CE2529">
      <w:pPr>
        <w:jc w:val="both"/>
        <w:rPr>
          <w:rFonts w:ascii="Simplified Arabic" w:hAnsi="Simplified Arabic" w:cs="Simplified Arabic"/>
          <w:sz w:val="28"/>
          <w:szCs w:val="28"/>
        </w:rPr>
      </w:pPr>
      <w:r w:rsidRPr="00734CAE">
        <w:rPr>
          <w:rFonts w:ascii="Simplified Arabic" w:hAnsi="Simplified Arabic" w:cs="Simplified Arabic"/>
          <w:sz w:val="28"/>
          <w:szCs w:val="28"/>
          <w:rtl/>
        </w:rPr>
        <w:t>في سياق الممارسة العملية، فإن الرقمنة وتطبيق نظم إدارة العقود</w:t>
      </w:r>
      <w:r w:rsidRPr="00734CAE">
        <w:rPr>
          <w:rFonts w:ascii="Simplified Arabic" w:hAnsi="Simplified Arabic" w:cs="Simplified Arabic"/>
          <w:sz w:val="28"/>
          <w:szCs w:val="28"/>
        </w:rPr>
        <w:t xml:space="preserve"> (Contract Management Systems) </w:t>
      </w:r>
      <w:r w:rsidR="003B0C68">
        <w:rPr>
          <w:rFonts w:ascii="Simplified Arabic" w:hAnsi="Simplified Arabic" w:cs="Simplified Arabic" w:hint="cs"/>
          <w:sz w:val="28"/>
          <w:szCs w:val="28"/>
          <w:rtl/>
        </w:rPr>
        <w:t xml:space="preserve"> </w:t>
      </w:r>
      <w:r w:rsidRPr="00734CAE">
        <w:rPr>
          <w:rFonts w:ascii="Simplified Arabic" w:hAnsi="Simplified Arabic" w:cs="Simplified Arabic"/>
          <w:sz w:val="28"/>
          <w:szCs w:val="28"/>
          <w:rtl/>
        </w:rPr>
        <w:t xml:space="preserve">بات أمرًا بالغ الأهمية، حيث تُسهّل هذه الأنظمة عملية تتبع المستندات التعاقدية، وربطها بالأنشطة الفنية والميدانية، وتوفير منصة مؤتمتة لتقديم المطالبات والرد عليها. وتُظهر الممارسات الحديثة </w:t>
      </w:r>
      <w:r w:rsidRPr="00734CAE">
        <w:rPr>
          <w:rFonts w:ascii="Simplified Arabic" w:hAnsi="Simplified Arabic" w:cs="Simplified Arabic"/>
          <w:sz w:val="28"/>
          <w:szCs w:val="28"/>
          <w:rtl/>
        </w:rPr>
        <w:lastRenderedPageBreak/>
        <w:t>في المشاريع الضخمة مثل مشاريع البنية التحتية والتحول الرقمي أهمية التكامل بين النظم التعاقدية والإدارية</w:t>
      </w:r>
      <w:r w:rsidRPr="00734CAE">
        <w:rPr>
          <w:rFonts w:ascii="Simplified Arabic" w:hAnsi="Simplified Arabic" w:cs="Simplified Arabic"/>
          <w:sz w:val="28"/>
          <w:szCs w:val="28"/>
        </w:rPr>
        <w:t>.</w:t>
      </w:r>
    </w:p>
    <w:p w14:paraId="7DF47699" w14:textId="77777777" w:rsidR="00194253" w:rsidRPr="00734CAE" w:rsidRDefault="00194253" w:rsidP="00CE2529">
      <w:pPr>
        <w:jc w:val="both"/>
        <w:rPr>
          <w:rFonts w:ascii="Simplified Arabic" w:hAnsi="Simplified Arabic" w:cs="Simplified Arabic"/>
          <w:sz w:val="28"/>
          <w:szCs w:val="28"/>
        </w:rPr>
      </w:pPr>
      <w:r w:rsidRPr="00734CAE">
        <w:rPr>
          <w:rFonts w:ascii="Simplified Arabic" w:hAnsi="Simplified Arabic" w:cs="Simplified Arabic"/>
          <w:sz w:val="28"/>
          <w:szCs w:val="28"/>
          <w:rtl/>
        </w:rPr>
        <w:t>أخيرًا، فإن إدارة العقود والمطالبات لا تنحصر في الجوانب القانونية فقط، بل تمتد إلى التأثير المالي والتنظيمي والاستراتيجي للمشروع. فالتأخير في حسم المطالبات مثلاً يؤدي إلى تراكم التزامات مالية، أو سحب نقدي غير مبرمج، أو انكماش في هوامش الربح. كما أن الخلافات التعاقدية قد تضعف علاقة المالك بالمقاول، وتؤثر على استمرارية الأعمال في مشاريع لاحقة</w:t>
      </w:r>
      <w:r w:rsidRPr="00734CAE">
        <w:rPr>
          <w:rFonts w:ascii="Simplified Arabic" w:hAnsi="Simplified Arabic" w:cs="Simplified Arabic"/>
          <w:sz w:val="28"/>
          <w:szCs w:val="28"/>
        </w:rPr>
        <w:t>.</w:t>
      </w:r>
    </w:p>
    <w:p w14:paraId="2676C99D" w14:textId="77777777" w:rsidR="00194253" w:rsidRPr="00734CAE" w:rsidRDefault="00194253" w:rsidP="00CE2529">
      <w:pPr>
        <w:jc w:val="both"/>
        <w:rPr>
          <w:rFonts w:ascii="Simplified Arabic" w:hAnsi="Simplified Arabic" w:cs="Simplified Arabic"/>
          <w:sz w:val="28"/>
          <w:szCs w:val="28"/>
        </w:rPr>
      </w:pPr>
      <w:r w:rsidRPr="00734CAE">
        <w:rPr>
          <w:rFonts w:ascii="Simplified Arabic" w:hAnsi="Simplified Arabic" w:cs="Simplified Arabic"/>
          <w:sz w:val="28"/>
          <w:szCs w:val="28"/>
          <w:rtl/>
        </w:rPr>
        <w:t>بناءً على ما تقدم، يتضح أن إدارة العقود والمطالبات في المشاريع الإنشائية تمثل دعامة استراتيجية لا يمكن إغفالها، وتتطلب نهجًا شموليًا يجمع بين الفهم القانوني، التوثيق الفني، الإدارة الزمنية، والحوكمة المؤسسية. من الضروري أن تبدأ هذه الإدارة منذ مراحل إعداد وثائق الطرح وليس فقط عند التنفيذ، وأن يتم تأهيل الفرق العاملة على فهم العقود، متابعة المطالبات، والتعامل مع النزاعات بطرق منهجية</w:t>
      </w:r>
      <w:r w:rsidRPr="00734CAE">
        <w:rPr>
          <w:rFonts w:ascii="Simplified Arabic" w:hAnsi="Simplified Arabic" w:cs="Simplified Arabic"/>
          <w:sz w:val="28"/>
          <w:szCs w:val="28"/>
        </w:rPr>
        <w:t>.</w:t>
      </w:r>
    </w:p>
    <w:p w14:paraId="36215398" w14:textId="77777777" w:rsidR="00194253" w:rsidRPr="003B0C68" w:rsidRDefault="00194253" w:rsidP="00CE2529">
      <w:pPr>
        <w:jc w:val="both"/>
        <w:rPr>
          <w:rFonts w:ascii="Simplified Arabic" w:hAnsi="Simplified Arabic" w:cs="Simplified Arabic"/>
          <w:sz w:val="28"/>
          <w:szCs w:val="28"/>
          <w:rtl/>
        </w:rPr>
      </w:pPr>
    </w:p>
    <w:p w14:paraId="43FD8D95" w14:textId="77777777" w:rsidR="00194253" w:rsidRPr="00F92B6B" w:rsidRDefault="00194253" w:rsidP="00CE2529">
      <w:pPr>
        <w:jc w:val="both"/>
        <w:rPr>
          <w:rFonts w:ascii="Simplified Arabic" w:hAnsi="Simplified Arabic" w:cs="Simplified Arabic"/>
          <w:sz w:val="32"/>
          <w:szCs w:val="32"/>
        </w:rPr>
      </w:pPr>
    </w:p>
    <w:p w14:paraId="6186C290" w14:textId="77777777" w:rsidR="00194253" w:rsidRPr="00D91C0A" w:rsidRDefault="00194253" w:rsidP="00CE2529">
      <w:pPr>
        <w:jc w:val="both"/>
        <w:rPr>
          <w:rFonts w:ascii="Simplified Arabic" w:hAnsi="Simplified Arabic" w:cs="Simplified Arabic"/>
          <w:sz w:val="28"/>
          <w:szCs w:val="28"/>
          <w:u w:val="single"/>
          <w:rtl/>
        </w:rPr>
      </w:pPr>
    </w:p>
    <w:p w14:paraId="4C3BE7A3" w14:textId="77777777" w:rsidR="00194253" w:rsidRPr="00D91C0A" w:rsidRDefault="00194253" w:rsidP="00CE2529">
      <w:pPr>
        <w:jc w:val="both"/>
        <w:rPr>
          <w:rFonts w:ascii="Simplified Arabic" w:hAnsi="Simplified Arabic" w:cs="Simplified Arabic"/>
          <w:sz w:val="28"/>
          <w:szCs w:val="28"/>
          <w:u w:val="single"/>
          <w:rtl/>
        </w:rPr>
      </w:pPr>
    </w:p>
    <w:p w14:paraId="6D3B7A51" w14:textId="77777777" w:rsidR="00194253" w:rsidRPr="00D91C0A" w:rsidRDefault="00194253" w:rsidP="00CE2529">
      <w:pPr>
        <w:jc w:val="both"/>
        <w:rPr>
          <w:rFonts w:ascii="Simplified Arabic" w:hAnsi="Simplified Arabic" w:cs="Simplified Arabic"/>
          <w:sz w:val="28"/>
          <w:szCs w:val="28"/>
          <w:u w:val="single"/>
          <w:rtl/>
        </w:rPr>
      </w:pPr>
    </w:p>
    <w:p w14:paraId="4A57A9C9" w14:textId="77777777" w:rsidR="00A74F76" w:rsidRPr="00D91C0A" w:rsidRDefault="00A74F76" w:rsidP="00CE2529">
      <w:pPr>
        <w:jc w:val="both"/>
        <w:rPr>
          <w:rFonts w:ascii="Simplified Arabic" w:hAnsi="Simplified Arabic" w:cs="Simplified Arabic"/>
          <w:sz w:val="28"/>
          <w:szCs w:val="28"/>
          <w:u w:val="single"/>
          <w:rtl/>
        </w:rPr>
      </w:pPr>
    </w:p>
    <w:p w14:paraId="722734D9" w14:textId="77777777" w:rsidR="00A74F76" w:rsidRPr="00D91C0A" w:rsidRDefault="00A74F76" w:rsidP="00CE2529">
      <w:pPr>
        <w:jc w:val="both"/>
        <w:rPr>
          <w:rFonts w:ascii="Simplified Arabic" w:hAnsi="Simplified Arabic" w:cs="Simplified Arabic"/>
          <w:sz w:val="28"/>
          <w:szCs w:val="28"/>
          <w:u w:val="single"/>
          <w:rtl/>
        </w:rPr>
      </w:pPr>
    </w:p>
    <w:p w14:paraId="4C37CE53" w14:textId="77777777" w:rsidR="00A74F76" w:rsidRDefault="00A74F76" w:rsidP="00CE2529">
      <w:pPr>
        <w:jc w:val="both"/>
        <w:rPr>
          <w:rFonts w:ascii="Simplified Arabic" w:hAnsi="Simplified Arabic" w:cs="Simplified Arabic"/>
          <w:sz w:val="28"/>
          <w:szCs w:val="28"/>
          <w:u w:val="single"/>
          <w:rtl/>
        </w:rPr>
      </w:pPr>
    </w:p>
    <w:p w14:paraId="34932097" w14:textId="77777777" w:rsidR="00CE2529" w:rsidRDefault="00CE2529" w:rsidP="00CE2529">
      <w:pPr>
        <w:jc w:val="both"/>
        <w:rPr>
          <w:rFonts w:ascii="Simplified Arabic" w:hAnsi="Simplified Arabic" w:cs="Simplified Arabic"/>
          <w:sz w:val="28"/>
          <w:szCs w:val="28"/>
          <w:u w:val="single"/>
          <w:rtl/>
        </w:rPr>
      </w:pPr>
    </w:p>
    <w:p w14:paraId="01311181" w14:textId="77777777" w:rsidR="00CE2529" w:rsidRDefault="00CE2529" w:rsidP="00CE2529">
      <w:pPr>
        <w:jc w:val="both"/>
        <w:rPr>
          <w:rFonts w:ascii="Simplified Arabic" w:hAnsi="Simplified Arabic" w:cs="Simplified Arabic"/>
          <w:sz w:val="28"/>
          <w:szCs w:val="28"/>
          <w:u w:val="single"/>
          <w:rtl/>
        </w:rPr>
      </w:pPr>
    </w:p>
    <w:p w14:paraId="0EBDFF42" w14:textId="77777777" w:rsidR="00CE2529" w:rsidRDefault="00CE2529" w:rsidP="00CE2529">
      <w:pPr>
        <w:jc w:val="both"/>
        <w:rPr>
          <w:rFonts w:ascii="Simplified Arabic" w:hAnsi="Simplified Arabic" w:cs="Simplified Arabic"/>
          <w:sz w:val="28"/>
          <w:szCs w:val="28"/>
          <w:u w:val="single"/>
          <w:rtl/>
        </w:rPr>
      </w:pPr>
    </w:p>
    <w:p w14:paraId="64C8D5D9" w14:textId="77777777" w:rsidR="00CE2529" w:rsidRPr="00D91C0A" w:rsidRDefault="00CE2529" w:rsidP="00CE2529">
      <w:pPr>
        <w:jc w:val="both"/>
        <w:rPr>
          <w:rFonts w:ascii="Simplified Arabic" w:hAnsi="Simplified Arabic" w:cs="Simplified Arabic"/>
          <w:sz w:val="28"/>
          <w:szCs w:val="28"/>
          <w:u w:val="single"/>
          <w:rtl/>
        </w:rPr>
      </w:pPr>
    </w:p>
    <w:p w14:paraId="0F731D52" w14:textId="3C72C8CA" w:rsidR="00A74F76" w:rsidRPr="003B0C68" w:rsidRDefault="00A74F76" w:rsidP="00CE2529">
      <w:pPr>
        <w:jc w:val="both"/>
        <w:rPr>
          <w:rFonts w:ascii="Simplified Arabic" w:hAnsi="Simplified Arabic" w:cs="Simplified Arabic"/>
          <w:b/>
          <w:bCs/>
          <w:sz w:val="32"/>
          <w:szCs w:val="32"/>
          <w:rtl/>
        </w:rPr>
      </w:pPr>
      <w:r w:rsidRPr="003B0C68">
        <w:rPr>
          <w:rFonts w:ascii="Simplified Arabic" w:hAnsi="Simplified Arabic" w:cs="Simplified Arabic"/>
          <w:b/>
          <w:bCs/>
          <w:sz w:val="32"/>
          <w:szCs w:val="32"/>
          <w:rtl/>
        </w:rPr>
        <w:lastRenderedPageBreak/>
        <w:t>المنطلقات النظرية للدراسة:</w:t>
      </w:r>
    </w:p>
    <w:p w14:paraId="31EF7802" w14:textId="77777777" w:rsidR="00986AB1" w:rsidRPr="00D91C0A" w:rsidRDefault="00986AB1" w:rsidP="00CE2529">
      <w:pPr>
        <w:jc w:val="both"/>
        <w:rPr>
          <w:rFonts w:ascii="Simplified Arabic" w:hAnsi="Simplified Arabic" w:cs="Simplified Arabic"/>
          <w:sz w:val="28"/>
          <w:szCs w:val="28"/>
          <w:u w:val="single"/>
          <w:rtl/>
        </w:rPr>
      </w:pPr>
    </w:p>
    <w:p w14:paraId="0AF64722" w14:textId="059AAF20" w:rsidR="00986AB1" w:rsidRPr="00986AB1" w:rsidRDefault="00986AB1" w:rsidP="00CE2529">
      <w:pPr>
        <w:jc w:val="both"/>
        <w:rPr>
          <w:rFonts w:ascii="Simplified Arabic" w:hAnsi="Simplified Arabic" w:cs="Simplified Arabic"/>
          <w:sz w:val="28"/>
          <w:szCs w:val="28"/>
        </w:rPr>
      </w:pPr>
      <w:r w:rsidRPr="00986AB1">
        <w:rPr>
          <w:rFonts w:ascii="Simplified Arabic" w:hAnsi="Simplified Arabic" w:cs="Simplified Arabic"/>
          <w:sz w:val="28"/>
          <w:szCs w:val="28"/>
          <w:rtl/>
        </w:rPr>
        <w:t>نظرية الإدارة العامة</w:t>
      </w:r>
      <w:r w:rsidRPr="00986AB1">
        <w:rPr>
          <w:rFonts w:ascii="Simplified Arabic" w:hAnsi="Simplified Arabic" w:cs="Simplified Arabic"/>
          <w:sz w:val="28"/>
          <w:szCs w:val="28"/>
        </w:rPr>
        <w:t xml:space="preserve"> (General Management Theory)</w:t>
      </w:r>
    </w:p>
    <w:p w14:paraId="2513A3CB" w14:textId="77777777" w:rsidR="00986AB1" w:rsidRPr="00986AB1" w:rsidRDefault="00986AB1" w:rsidP="00CE2529">
      <w:pPr>
        <w:jc w:val="both"/>
        <w:rPr>
          <w:rFonts w:ascii="Simplified Arabic" w:hAnsi="Simplified Arabic" w:cs="Simplified Arabic"/>
          <w:sz w:val="28"/>
          <w:szCs w:val="28"/>
        </w:rPr>
      </w:pPr>
      <w:r w:rsidRPr="00986AB1">
        <w:rPr>
          <w:rFonts w:ascii="Simplified Arabic" w:hAnsi="Simplified Arabic" w:cs="Simplified Arabic"/>
          <w:sz w:val="28"/>
          <w:szCs w:val="28"/>
          <w:rtl/>
        </w:rPr>
        <w:t>ترتكز هذه النظرية على المبادئ الكلاسيكية للإدارة مثل التخطيط، التنظيم، التوجيه، والرقابة. وتفترض أن فاعلية المشروع ترتبط ارتباطًا مباشرًا بكفاءة العمليات الإدارية. ومن هذا المنطلق، فإن أي خلل في أداء الوظائف الإدارية ينعكس سلبًا على جودة التنفيذ. هذه النظرية توفر إطارًا لفهم أهمية الإدارة في قيادة الموارد وتحقيق الأهداف في المشاريع الإنشائية</w:t>
      </w:r>
      <w:r w:rsidRPr="00986AB1">
        <w:rPr>
          <w:rFonts w:ascii="Simplified Arabic" w:hAnsi="Simplified Arabic" w:cs="Simplified Arabic"/>
          <w:sz w:val="28"/>
          <w:szCs w:val="28"/>
        </w:rPr>
        <w:t>.</w:t>
      </w:r>
    </w:p>
    <w:p w14:paraId="7D7F5E50" w14:textId="5117BF3B" w:rsidR="00986AB1" w:rsidRPr="00986AB1" w:rsidRDefault="00986AB1" w:rsidP="00CE2529">
      <w:pPr>
        <w:jc w:val="both"/>
        <w:rPr>
          <w:rFonts w:ascii="Simplified Arabic" w:hAnsi="Simplified Arabic" w:cs="Simplified Arabic"/>
          <w:sz w:val="28"/>
          <w:szCs w:val="28"/>
        </w:rPr>
      </w:pPr>
    </w:p>
    <w:p w14:paraId="1A520C6A" w14:textId="7518BD01" w:rsidR="00986AB1" w:rsidRPr="00986AB1" w:rsidRDefault="00986AB1" w:rsidP="00CE2529">
      <w:pPr>
        <w:jc w:val="both"/>
        <w:rPr>
          <w:rFonts w:ascii="Simplified Arabic" w:hAnsi="Simplified Arabic" w:cs="Simplified Arabic"/>
          <w:sz w:val="28"/>
          <w:szCs w:val="28"/>
        </w:rPr>
      </w:pPr>
      <w:r w:rsidRPr="00986AB1">
        <w:rPr>
          <w:rFonts w:ascii="Simplified Arabic" w:hAnsi="Simplified Arabic" w:cs="Simplified Arabic"/>
          <w:sz w:val="28"/>
          <w:szCs w:val="28"/>
          <w:rtl/>
        </w:rPr>
        <w:t>نظرية إدارة المشاريع</w:t>
      </w:r>
      <w:r w:rsidRPr="00986AB1">
        <w:rPr>
          <w:rFonts w:ascii="Simplified Arabic" w:hAnsi="Simplified Arabic" w:cs="Simplified Arabic"/>
          <w:sz w:val="28"/>
          <w:szCs w:val="28"/>
        </w:rPr>
        <w:t xml:space="preserve"> (Project Management Theory)</w:t>
      </w:r>
    </w:p>
    <w:p w14:paraId="58B300F8" w14:textId="77777777" w:rsidR="00986AB1" w:rsidRPr="00986AB1" w:rsidRDefault="00986AB1" w:rsidP="00CE2529">
      <w:pPr>
        <w:jc w:val="both"/>
        <w:rPr>
          <w:rFonts w:ascii="Simplified Arabic" w:hAnsi="Simplified Arabic" w:cs="Simplified Arabic"/>
          <w:sz w:val="28"/>
          <w:szCs w:val="28"/>
        </w:rPr>
      </w:pPr>
      <w:r w:rsidRPr="00986AB1">
        <w:rPr>
          <w:rFonts w:ascii="Simplified Arabic" w:hAnsi="Simplified Arabic" w:cs="Simplified Arabic"/>
          <w:sz w:val="28"/>
          <w:szCs w:val="28"/>
          <w:rtl/>
        </w:rPr>
        <w:t>تنطلق هذه النظرية من أن المشروع هو وحدة تنظيمية مؤقتة لتحقيق هدف معين ضمن قيود الوقت والموارد. وفقًا لهذه النظرية، فإن النجاح في التنفيذ يتطلب توازناً بين عدة عناصر رئيسية هي</w:t>
      </w:r>
      <w:r w:rsidRPr="00986AB1">
        <w:rPr>
          <w:rFonts w:ascii="Simplified Arabic" w:hAnsi="Simplified Arabic" w:cs="Simplified Arabic"/>
          <w:sz w:val="28"/>
          <w:szCs w:val="28"/>
        </w:rPr>
        <w:t xml:space="preserve">: </w:t>
      </w:r>
      <w:r w:rsidRPr="00986AB1">
        <w:rPr>
          <w:rFonts w:ascii="Simplified Arabic" w:hAnsi="Simplified Arabic" w:cs="Simplified Arabic"/>
          <w:sz w:val="28"/>
          <w:szCs w:val="28"/>
          <w:rtl/>
        </w:rPr>
        <w:t>الوقت، التكلفة، الجودة، والنطاق</w:t>
      </w:r>
      <w:r w:rsidRPr="00986AB1">
        <w:rPr>
          <w:rFonts w:ascii="Simplified Arabic" w:hAnsi="Simplified Arabic" w:cs="Simplified Arabic"/>
          <w:sz w:val="28"/>
          <w:szCs w:val="28"/>
        </w:rPr>
        <w:t xml:space="preserve">. </w:t>
      </w:r>
      <w:r w:rsidRPr="00986AB1">
        <w:rPr>
          <w:rFonts w:ascii="Simplified Arabic" w:hAnsi="Simplified Arabic" w:cs="Simplified Arabic"/>
          <w:sz w:val="28"/>
          <w:szCs w:val="28"/>
          <w:rtl/>
        </w:rPr>
        <w:t>وتركز الدراسة على كيفية تأثر هذه الأبعاد بالتحديات الإدارية، خصوصًا تلك المتعلقة بالتخطيط، والتمويل، والتنسيق، وإدارة الموارد</w:t>
      </w:r>
      <w:r w:rsidRPr="00986AB1">
        <w:rPr>
          <w:rFonts w:ascii="Simplified Arabic" w:hAnsi="Simplified Arabic" w:cs="Simplified Arabic"/>
          <w:sz w:val="28"/>
          <w:szCs w:val="28"/>
        </w:rPr>
        <w:t>.</w:t>
      </w:r>
    </w:p>
    <w:p w14:paraId="6639085A" w14:textId="28EF688F" w:rsidR="00986AB1" w:rsidRPr="00986AB1" w:rsidRDefault="00986AB1" w:rsidP="00CE2529">
      <w:pPr>
        <w:jc w:val="both"/>
        <w:rPr>
          <w:rFonts w:ascii="Simplified Arabic" w:hAnsi="Simplified Arabic" w:cs="Simplified Arabic"/>
          <w:sz w:val="28"/>
          <w:szCs w:val="28"/>
        </w:rPr>
      </w:pPr>
    </w:p>
    <w:p w14:paraId="350251DE" w14:textId="0C33554F" w:rsidR="00986AB1" w:rsidRPr="00986AB1" w:rsidRDefault="00986AB1" w:rsidP="00CE2529">
      <w:pPr>
        <w:jc w:val="both"/>
        <w:rPr>
          <w:rFonts w:ascii="Simplified Arabic" w:hAnsi="Simplified Arabic" w:cs="Simplified Arabic"/>
          <w:sz w:val="28"/>
          <w:szCs w:val="28"/>
        </w:rPr>
      </w:pPr>
      <w:r w:rsidRPr="00986AB1">
        <w:rPr>
          <w:rFonts w:ascii="Simplified Arabic" w:hAnsi="Simplified Arabic" w:cs="Simplified Arabic"/>
          <w:sz w:val="28"/>
          <w:szCs w:val="28"/>
          <w:rtl/>
        </w:rPr>
        <w:t>نظرية النظم</w:t>
      </w:r>
      <w:r w:rsidRPr="00986AB1">
        <w:rPr>
          <w:rFonts w:ascii="Simplified Arabic" w:hAnsi="Simplified Arabic" w:cs="Simplified Arabic"/>
          <w:sz w:val="28"/>
          <w:szCs w:val="28"/>
        </w:rPr>
        <w:t xml:space="preserve"> (Systems Theory)</w:t>
      </w:r>
    </w:p>
    <w:p w14:paraId="350B7E14" w14:textId="77777777" w:rsidR="00986AB1" w:rsidRPr="00986AB1" w:rsidRDefault="00986AB1" w:rsidP="00CE2529">
      <w:pPr>
        <w:jc w:val="both"/>
        <w:rPr>
          <w:rFonts w:ascii="Simplified Arabic" w:hAnsi="Simplified Arabic" w:cs="Simplified Arabic"/>
          <w:sz w:val="28"/>
          <w:szCs w:val="28"/>
        </w:rPr>
      </w:pPr>
      <w:r w:rsidRPr="00986AB1">
        <w:rPr>
          <w:rFonts w:ascii="Simplified Arabic" w:hAnsi="Simplified Arabic" w:cs="Simplified Arabic"/>
          <w:sz w:val="28"/>
          <w:szCs w:val="28"/>
          <w:rtl/>
        </w:rPr>
        <w:t>تُعد المشاريع الإنشائية أنظمة معقدة تتألف من عناصر متعددة مترابطة مثل الفرق الهندسية، الموارد البشرية، الموردين، الجداول الزمنية، والموازنات. ونظرًا لهذا التعقيد، فإن أي ضعف إداري في أحد المكونات ينعكس على الأداء العام. المنظور النظمي يساعد في تحليل العلاقات التفاعلية بين الأجزاء المختلفة من المشروع ويبرز أهمية التنسيق والإدارة الشاملة</w:t>
      </w:r>
      <w:r w:rsidRPr="00986AB1">
        <w:rPr>
          <w:rFonts w:ascii="Simplified Arabic" w:hAnsi="Simplified Arabic" w:cs="Simplified Arabic"/>
          <w:sz w:val="28"/>
          <w:szCs w:val="28"/>
        </w:rPr>
        <w:t>.</w:t>
      </w:r>
    </w:p>
    <w:p w14:paraId="14F0833C" w14:textId="2115818D" w:rsidR="00986AB1" w:rsidRPr="00986AB1" w:rsidRDefault="00986AB1" w:rsidP="00CE2529">
      <w:pPr>
        <w:jc w:val="both"/>
        <w:rPr>
          <w:rFonts w:ascii="Simplified Arabic" w:hAnsi="Simplified Arabic" w:cs="Simplified Arabic"/>
          <w:sz w:val="28"/>
          <w:szCs w:val="28"/>
        </w:rPr>
      </w:pPr>
    </w:p>
    <w:p w14:paraId="69E75096" w14:textId="0099D790" w:rsidR="00986AB1" w:rsidRPr="00986AB1" w:rsidRDefault="00986AB1" w:rsidP="00CE2529">
      <w:pPr>
        <w:jc w:val="both"/>
        <w:rPr>
          <w:rFonts w:ascii="Simplified Arabic" w:hAnsi="Simplified Arabic" w:cs="Simplified Arabic"/>
          <w:sz w:val="28"/>
          <w:szCs w:val="28"/>
        </w:rPr>
      </w:pPr>
      <w:r w:rsidRPr="00986AB1">
        <w:rPr>
          <w:rFonts w:ascii="Simplified Arabic" w:hAnsi="Simplified Arabic" w:cs="Simplified Arabic"/>
          <w:sz w:val="28"/>
          <w:szCs w:val="28"/>
          <w:rtl/>
        </w:rPr>
        <w:t>نظرية إدارة المخاطر</w:t>
      </w:r>
      <w:r w:rsidRPr="00986AB1">
        <w:rPr>
          <w:rFonts w:ascii="Simplified Arabic" w:hAnsi="Simplified Arabic" w:cs="Simplified Arabic"/>
          <w:sz w:val="28"/>
          <w:szCs w:val="28"/>
        </w:rPr>
        <w:t xml:space="preserve"> (Risk Management Theory)</w:t>
      </w:r>
    </w:p>
    <w:p w14:paraId="6FB580A7" w14:textId="4ADBBEA4" w:rsidR="00986AB1" w:rsidRPr="003B0C68" w:rsidRDefault="00986AB1" w:rsidP="00CE2529">
      <w:pPr>
        <w:jc w:val="both"/>
        <w:rPr>
          <w:rFonts w:ascii="Simplified Arabic" w:hAnsi="Simplified Arabic" w:cs="Simplified Arabic"/>
          <w:sz w:val="28"/>
          <w:szCs w:val="28"/>
          <w:rtl/>
        </w:rPr>
      </w:pPr>
      <w:r w:rsidRPr="00986AB1">
        <w:rPr>
          <w:rFonts w:ascii="Simplified Arabic" w:hAnsi="Simplified Arabic" w:cs="Simplified Arabic"/>
          <w:sz w:val="28"/>
          <w:szCs w:val="28"/>
          <w:rtl/>
        </w:rPr>
        <w:t xml:space="preserve">تُعنى هذه النظرية بالتنبؤ بالمخاطر المحتملة وتقييمها ووضع استراتيجيات للتعامل معها. من خلال هذه النظرية، تناولت الدراسة التحديات المتعلقة بعدم اليقين، مثل تقلبات الأسعار، والتأخير في التوريد، </w:t>
      </w:r>
      <w:r w:rsidRPr="00986AB1">
        <w:rPr>
          <w:rFonts w:ascii="Simplified Arabic" w:hAnsi="Simplified Arabic" w:cs="Simplified Arabic"/>
          <w:sz w:val="28"/>
          <w:szCs w:val="28"/>
          <w:rtl/>
        </w:rPr>
        <w:lastRenderedPageBreak/>
        <w:t>والاختلافات التعاقدية. وقد ساعد هذا الإطار النظري في توضيح كيف تؤثر القرارات الإدارية أو غيابها على تعظيم أو تقليل المخاطر في المشاريع</w:t>
      </w:r>
      <w:r w:rsidRPr="00986AB1">
        <w:rPr>
          <w:rFonts w:ascii="Simplified Arabic" w:hAnsi="Simplified Arabic" w:cs="Simplified Arabic"/>
          <w:sz w:val="28"/>
          <w:szCs w:val="28"/>
        </w:rPr>
        <w:t>.</w:t>
      </w:r>
    </w:p>
    <w:p w14:paraId="5FF11B79" w14:textId="3654D67E" w:rsidR="00986AB1" w:rsidRPr="00986AB1" w:rsidRDefault="00986AB1" w:rsidP="00CE2529">
      <w:pPr>
        <w:jc w:val="both"/>
        <w:rPr>
          <w:rFonts w:ascii="Simplified Arabic" w:hAnsi="Simplified Arabic" w:cs="Simplified Arabic"/>
          <w:sz w:val="28"/>
          <w:szCs w:val="28"/>
        </w:rPr>
      </w:pPr>
      <w:r w:rsidRPr="00986AB1">
        <w:rPr>
          <w:rFonts w:ascii="Simplified Arabic" w:hAnsi="Simplified Arabic" w:cs="Simplified Arabic"/>
          <w:sz w:val="28"/>
          <w:szCs w:val="28"/>
          <w:rtl/>
        </w:rPr>
        <w:t>نظرية أصحاب المصلحة</w:t>
      </w:r>
      <w:r w:rsidRPr="00986AB1">
        <w:rPr>
          <w:rFonts w:ascii="Simplified Arabic" w:hAnsi="Simplified Arabic" w:cs="Simplified Arabic"/>
          <w:sz w:val="28"/>
          <w:szCs w:val="28"/>
        </w:rPr>
        <w:t xml:space="preserve"> (Stakeholder Theory)</w:t>
      </w:r>
    </w:p>
    <w:p w14:paraId="3FB7DBCE" w14:textId="77777777" w:rsidR="00986AB1" w:rsidRPr="00986AB1" w:rsidRDefault="00986AB1" w:rsidP="00CE2529">
      <w:pPr>
        <w:jc w:val="both"/>
        <w:rPr>
          <w:rFonts w:ascii="Simplified Arabic" w:hAnsi="Simplified Arabic" w:cs="Simplified Arabic"/>
          <w:sz w:val="28"/>
          <w:szCs w:val="28"/>
        </w:rPr>
      </w:pPr>
      <w:r w:rsidRPr="00986AB1">
        <w:rPr>
          <w:rFonts w:ascii="Simplified Arabic" w:hAnsi="Simplified Arabic" w:cs="Simplified Arabic"/>
          <w:sz w:val="28"/>
          <w:szCs w:val="28"/>
          <w:rtl/>
        </w:rPr>
        <w:t>تنطلق هذه النظرية من أن المشاريع لا تُدار بمعزل عن البيئة المحيطة، بل تتأثر بعلاقاتها مع أطراف متعددة مثل العملاء، المقاولين، الجهات الحكومية، والمجتمع المحلي. تساعد هذه النظرية في فهم التحديات المرتبطة بالتواصل والتنسيق، وكذلك كيفية إدارة توقعات الأطراف المتعددة المعنية بالمشروع</w:t>
      </w:r>
      <w:r w:rsidRPr="00986AB1">
        <w:rPr>
          <w:rFonts w:ascii="Simplified Arabic" w:hAnsi="Simplified Arabic" w:cs="Simplified Arabic"/>
          <w:sz w:val="28"/>
          <w:szCs w:val="28"/>
        </w:rPr>
        <w:t>.</w:t>
      </w:r>
    </w:p>
    <w:p w14:paraId="0B78486E" w14:textId="7EBB5F7E" w:rsidR="00986AB1" w:rsidRPr="00986AB1" w:rsidRDefault="00986AB1" w:rsidP="00CE2529">
      <w:pPr>
        <w:jc w:val="both"/>
        <w:rPr>
          <w:rFonts w:ascii="Simplified Arabic" w:hAnsi="Simplified Arabic" w:cs="Simplified Arabic"/>
          <w:sz w:val="28"/>
          <w:szCs w:val="28"/>
        </w:rPr>
      </w:pPr>
    </w:p>
    <w:p w14:paraId="207F483A" w14:textId="7DCC9649" w:rsidR="00986AB1" w:rsidRPr="00986AB1" w:rsidRDefault="00986AB1" w:rsidP="00CE2529">
      <w:pPr>
        <w:jc w:val="both"/>
        <w:rPr>
          <w:rFonts w:ascii="Simplified Arabic" w:hAnsi="Simplified Arabic" w:cs="Simplified Arabic"/>
          <w:sz w:val="28"/>
          <w:szCs w:val="28"/>
        </w:rPr>
      </w:pPr>
      <w:r w:rsidRPr="00986AB1">
        <w:rPr>
          <w:rFonts w:ascii="Simplified Arabic" w:hAnsi="Simplified Arabic" w:cs="Simplified Arabic"/>
          <w:sz w:val="28"/>
          <w:szCs w:val="28"/>
          <w:rtl/>
        </w:rPr>
        <w:t>النموذج الثلاثي للمثلث القياسي</w:t>
      </w:r>
      <w:r w:rsidRPr="00986AB1">
        <w:rPr>
          <w:rFonts w:ascii="Simplified Arabic" w:hAnsi="Simplified Arabic" w:cs="Simplified Arabic"/>
          <w:sz w:val="28"/>
          <w:szCs w:val="28"/>
        </w:rPr>
        <w:t xml:space="preserve"> (Project Management Triangle)</w:t>
      </w:r>
    </w:p>
    <w:p w14:paraId="4E02AF9D" w14:textId="77777777" w:rsidR="00986AB1" w:rsidRPr="00986AB1" w:rsidRDefault="00986AB1" w:rsidP="00CE2529">
      <w:pPr>
        <w:jc w:val="both"/>
        <w:rPr>
          <w:rFonts w:ascii="Simplified Arabic" w:hAnsi="Simplified Arabic" w:cs="Simplified Arabic"/>
          <w:sz w:val="28"/>
          <w:szCs w:val="28"/>
        </w:rPr>
      </w:pPr>
      <w:r w:rsidRPr="00986AB1">
        <w:rPr>
          <w:rFonts w:ascii="Simplified Arabic" w:hAnsi="Simplified Arabic" w:cs="Simplified Arabic"/>
          <w:sz w:val="28"/>
          <w:szCs w:val="28"/>
          <w:rtl/>
        </w:rPr>
        <w:t>يعتمد هذا النموذج على فرضية أن كل مشروع مقيد بثلاثة عناصر: الوقت، التكلفة، والجودة. وتفترض الدراسة أن أي تحدٍّ إداري يؤثر على أحد هذه العناصر سينعكس بالضرورة على العنصرين الآخرين، مما قد يؤدي إلى فشل المشروع كليًا أو جزئيًا</w:t>
      </w:r>
      <w:r w:rsidRPr="00986AB1">
        <w:rPr>
          <w:rFonts w:ascii="Simplified Arabic" w:hAnsi="Simplified Arabic" w:cs="Simplified Arabic"/>
          <w:sz w:val="28"/>
          <w:szCs w:val="28"/>
        </w:rPr>
        <w:t>.</w:t>
      </w:r>
    </w:p>
    <w:p w14:paraId="5817EC01" w14:textId="3AE11644" w:rsidR="00986AB1" w:rsidRPr="00986AB1" w:rsidRDefault="00986AB1" w:rsidP="00CE2529">
      <w:pPr>
        <w:jc w:val="both"/>
        <w:rPr>
          <w:rFonts w:ascii="Simplified Arabic" w:hAnsi="Simplified Arabic" w:cs="Simplified Arabic"/>
          <w:sz w:val="28"/>
          <w:szCs w:val="28"/>
        </w:rPr>
      </w:pPr>
    </w:p>
    <w:p w14:paraId="28C5D7A1" w14:textId="5A3001A1" w:rsidR="00986AB1" w:rsidRPr="00986AB1" w:rsidRDefault="00986AB1" w:rsidP="00CE2529">
      <w:pPr>
        <w:jc w:val="both"/>
        <w:rPr>
          <w:rFonts w:ascii="Simplified Arabic" w:hAnsi="Simplified Arabic" w:cs="Simplified Arabic"/>
          <w:sz w:val="28"/>
          <w:szCs w:val="28"/>
        </w:rPr>
      </w:pPr>
      <w:r w:rsidRPr="00986AB1">
        <w:rPr>
          <w:rFonts w:ascii="Simplified Arabic" w:hAnsi="Simplified Arabic" w:cs="Simplified Arabic"/>
          <w:sz w:val="28"/>
          <w:szCs w:val="28"/>
          <w:rtl/>
        </w:rPr>
        <w:t>نظرية الجودة الشاملة</w:t>
      </w:r>
      <w:r w:rsidRPr="00986AB1">
        <w:rPr>
          <w:rFonts w:ascii="Simplified Arabic" w:hAnsi="Simplified Arabic" w:cs="Simplified Arabic"/>
          <w:sz w:val="28"/>
          <w:szCs w:val="28"/>
        </w:rPr>
        <w:t xml:space="preserve"> (Total Quality Management - TQM)</w:t>
      </w:r>
    </w:p>
    <w:p w14:paraId="48EDF93B" w14:textId="77777777" w:rsidR="00986AB1" w:rsidRPr="00986AB1" w:rsidRDefault="00986AB1" w:rsidP="00CE2529">
      <w:pPr>
        <w:jc w:val="both"/>
        <w:rPr>
          <w:rFonts w:ascii="Simplified Arabic" w:hAnsi="Simplified Arabic" w:cs="Simplified Arabic"/>
          <w:sz w:val="28"/>
          <w:szCs w:val="28"/>
        </w:rPr>
      </w:pPr>
      <w:r w:rsidRPr="00986AB1">
        <w:rPr>
          <w:rFonts w:ascii="Simplified Arabic" w:hAnsi="Simplified Arabic" w:cs="Simplified Arabic"/>
          <w:sz w:val="28"/>
          <w:szCs w:val="28"/>
          <w:rtl/>
        </w:rPr>
        <w:t>تنظر هذه النظرية إلى أن الجودة لا تتحقق فقط من خلال الفحص والاختبار، بل من خلال التكامل الإداري الشامل الذي يشمل جميع مراحل المشروع. وقد استعانت الدراسة بهذا المنطلق لتحليل كيف تؤثر القرارات الإدارية في تحسين جودة المخرجات الإنشائية أو الإضرار بها</w:t>
      </w:r>
      <w:r w:rsidRPr="00986AB1">
        <w:rPr>
          <w:rFonts w:ascii="Simplified Arabic" w:hAnsi="Simplified Arabic" w:cs="Simplified Arabic"/>
          <w:sz w:val="28"/>
          <w:szCs w:val="28"/>
        </w:rPr>
        <w:t>.</w:t>
      </w:r>
    </w:p>
    <w:p w14:paraId="6C7F19AF" w14:textId="23F98C0B" w:rsidR="00986AB1" w:rsidRPr="00986AB1" w:rsidRDefault="00986AB1" w:rsidP="00CE2529">
      <w:pPr>
        <w:jc w:val="both"/>
        <w:rPr>
          <w:rFonts w:ascii="Simplified Arabic" w:hAnsi="Simplified Arabic" w:cs="Simplified Arabic"/>
          <w:sz w:val="28"/>
          <w:szCs w:val="28"/>
        </w:rPr>
      </w:pPr>
    </w:p>
    <w:p w14:paraId="630932D4" w14:textId="5994C1F1" w:rsidR="00986AB1" w:rsidRPr="00986AB1" w:rsidRDefault="00986AB1" w:rsidP="00CE2529">
      <w:pPr>
        <w:jc w:val="both"/>
        <w:rPr>
          <w:rFonts w:ascii="Simplified Arabic" w:hAnsi="Simplified Arabic" w:cs="Simplified Arabic"/>
          <w:sz w:val="28"/>
          <w:szCs w:val="28"/>
        </w:rPr>
      </w:pPr>
      <w:r w:rsidRPr="00986AB1">
        <w:rPr>
          <w:rFonts w:ascii="Simplified Arabic" w:hAnsi="Simplified Arabic" w:cs="Simplified Arabic"/>
          <w:sz w:val="28"/>
          <w:szCs w:val="28"/>
          <w:rtl/>
        </w:rPr>
        <w:t>نظرية اتخاذ القرار</w:t>
      </w:r>
      <w:r w:rsidRPr="00986AB1">
        <w:rPr>
          <w:rFonts w:ascii="Simplified Arabic" w:hAnsi="Simplified Arabic" w:cs="Simplified Arabic"/>
          <w:sz w:val="28"/>
          <w:szCs w:val="28"/>
        </w:rPr>
        <w:t xml:space="preserve"> (Decision-Making Theory)</w:t>
      </w:r>
    </w:p>
    <w:p w14:paraId="72EFCA5A" w14:textId="77777777" w:rsidR="00986AB1" w:rsidRPr="00986AB1" w:rsidRDefault="00986AB1" w:rsidP="00CE2529">
      <w:pPr>
        <w:jc w:val="both"/>
        <w:rPr>
          <w:rFonts w:ascii="Simplified Arabic" w:hAnsi="Simplified Arabic" w:cs="Simplified Arabic"/>
          <w:sz w:val="28"/>
          <w:szCs w:val="28"/>
        </w:rPr>
      </w:pPr>
      <w:r w:rsidRPr="00986AB1">
        <w:rPr>
          <w:rFonts w:ascii="Simplified Arabic" w:hAnsi="Simplified Arabic" w:cs="Simplified Arabic"/>
          <w:sz w:val="28"/>
          <w:szCs w:val="28"/>
          <w:rtl/>
        </w:rPr>
        <w:t>تفترض أن جودة المخرجات تعتمد على مدى كفاءة القادة والمديرين في اتخاذ قرارات صائبة في ظل ظروف معقدة. ومن خلال هذه النظرية، سلطت الدراسة الضوء على التحديات التي يواجهها المدراء في بيئة تتسم بالتغيّر والتعقيد، وأهمية امتلاك أدوات اتخاذ القرار المناسبة</w:t>
      </w:r>
      <w:r w:rsidRPr="00986AB1">
        <w:rPr>
          <w:rFonts w:ascii="Simplified Arabic" w:hAnsi="Simplified Arabic" w:cs="Simplified Arabic"/>
          <w:sz w:val="28"/>
          <w:szCs w:val="28"/>
        </w:rPr>
        <w:t>.</w:t>
      </w:r>
    </w:p>
    <w:p w14:paraId="1C48548A" w14:textId="77777777" w:rsidR="00194253" w:rsidRPr="003B0C68" w:rsidRDefault="00194253" w:rsidP="00CE2529">
      <w:pPr>
        <w:jc w:val="both"/>
        <w:rPr>
          <w:rFonts w:ascii="Simplified Arabic" w:hAnsi="Simplified Arabic" w:cs="Simplified Arabic"/>
          <w:sz w:val="28"/>
          <w:szCs w:val="28"/>
          <w:rtl/>
        </w:rPr>
      </w:pPr>
    </w:p>
    <w:p w14:paraId="15F34187" w14:textId="77777777" w:rsidR="003B0C68" w:rsidRDefault="003B0C68" w:rsidP="00CE2529">
      <w:pPr>
        <w:jc w:val="both"/>
        <w:rPr>
          <w:rFonts w:ascii="Simplified Arabic" w:hAnsi="Simplified Arabic" w:cs="Simplified Arabic"/>
          <w:sz w:val="32"/>
          <w:szCs w:val="32"/>
          <w:rtl/>
        </w:rPr>
      </w:pPr>
    </w:p>
    <w:p w14:paraId="2E715580" w14:textId="4A82C603" w:rsidR="00D22171" w:rsidRPr="003B0C68" w:rsidRDefault="00D22171" w:rsidP="00CE2529">
      <w:pPr>
        <w:jc w:val="both"/>
        <w:rPr>
          <w:rFonts w:ascii="Simplified Arabic" w:hAnsi="Simplified Arabic" w:cs="Simplified Arabic"/>
          <w:b/>
          <w:bCs/>
          <w:sz w:val="32"/>
          <w:szCs w:val="32"/>
          <w:rtl/>
        </w:rPr>
      </w:pPr>
      <w:r w:rsidRPr="003B0C68">
        <w:rPr>
          <w:rFonts w:ascii="Simplified Arabic" w:hAnsi="Simplified Arabic" w:cs="Simplified Arabic"/>
          <w:b/>
          <w:bCs/>
          <w:sz w:val="32"/>
          <w:szCs w:val="32"/>
          <w:rtl/>
        </w:rPr>
        <w:lastRenderedPageBreak/>
        <w:t>المنهجية وطرق البحث</w:t>
      </w:r>
      <w:r w:rsidR="00A74F76" w:rsidRPr="003B0C68">
        <w:rPr>
          <w:rFonts w:ascii="Simplified Arabic" w:hAnsi="Simplified Arabic" w:cs="Simplified Arabic"/>
          <w:b/>
          <w:bCs/>
          <w:sz w:val="32"/>
          <w:szCs w:val="32"/>
          <w:rtl/>
        </w:rPr>
        <w:t>:</w:t>
      </w:r>
    </w:p>
    <w:p w14:paraId="7D3DEA93" w14:textId="1EB76751" w:rsidR="007E64FC" w:rsidRPr="003B0C68" w:rsidRDefault="007E64FC" w:rsidP="00CE2529">
      <w:pPr>
        <w:jc w:val="both"/>
        <w:rPr>
          <w:rFonts w:ascii="Simplified Arabic" w:hAnsi="Simplified Arabic" w:cs="Simplified Arabic"/>
          <w:sz w:val="32"/>
          <w:szCs w:val="32"/>
          <w:rtl/>
        </w:rPr>
      </w:pPr>
      <w:r w:rsidRPr="003B0C68">
        <w:rPr>
          <w:rFonts w:ascii="Simplified Arabic" w:hAnsi="Simplified Arabic" w:cs="Simplified Arabic"/>
          <w:sz w:val="32"/>
          <w:szCs w:val="32"/>
          <w:rtl/>
        </w:rPr>
        <w:t>نوع الدراسة :</w:t>
      </w:r>
    </w:p>
    <w:p w14:paraId="04F7DF12" w14:textId="39950275" w:rsidR="007E64FC" w:rsidRPr="003B0C68" w:rsidRDefault="00CE2529" w:rsidP="00CE2529">
      <w:pPr>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      </w:t>
      </w:r>
      <w:r w:rsidR="007E64FC" w:rsidRPr="003B0C68">
        <w:rPr>
          <w:rFonts w:ascii="Simplified Arabic" w:hAnsi="Simplified Arabic" w:cs="Simplified Arabic"/>
          <w:sz w:val="28"/>
          <w:szCs w:val="28"/>
          <w:rtl/>
        </w:rPr>
        <w:t xml:space="preserve">تعتمد الدراسة على المنهج الوصفي التحليلي ، حيث تسعى الى وصف وتحليل التحديات الادارية التي تواجه تنفيذ المشاريع الانشائية ، </w:t>
      </w:r>
      <w:r w:rsidR="00314F3B" w:rsidRPr="003B0C68">
        <w:rPr>
          <w:rFonts w:ascii="Simplified Arabic" w:hAnsi="Simplified Arabic" w:cs="Simplified Arabic"/>
          <w:sz w:val="28"/>
          <w:szCs w:val="28"/>
          <w:rtl/>
        </w:rPr>
        <w:t>كما تهدف الى دراسة العلاقة بين المتغيرات مثل ( التخطيط وسؤه ، ادارة الوقت ، الميزانية وعجزها ، ادارة الموارد البشرية ، ادارة المخاطر ، ادارة التواصل ، ادارة العقود والمطالبات ) وتنفيذ المشاريع باستخدام أدوات احصائية .</w:t>
      </w:r>
    </w:p>
    <w:p w14:paraId="13D9A835" w14:textId="32D4526C" w:rsidR="00314F3B" w:rsidRPr="003B0C68" w:rsidRDefault="00314F3B" w:rsidP="00CE2529">
      <w:pPr>
        <w:jc w:val="both"/>
        <w:rPr>
          <w:rFonts w:ascii="Simplified Arabic" w:hAnsi="Simplified Arabic" w:cs="Simplified Arabic"/>
          <w:sz w:val="32"/>
          <w:szCs w:val="32"/>
          <w:rtl/>
        </w:rPr>
      </w:pPr>
      <w:r w:rsidRPr="003B0C68">
        <w:rPr>
          <w:rFonts w:ascii="Simplified Arabic" w:hAnsi="Simplified Arabic" w:cs="Simplified Arabic"/>
          <w:sz w:val="32"/>
          <w:szCs w:val="32"/>
          <w:rtl/>
        </w:rPr>
        <w:t>مجتمع الدراسة وعينتها :</w:t>
      </w:r>
    </w:p>
    <w:p w14:paraId="0F884E31" w14:textId="77777777" w:rsidR="00F80A57" w:rsidRPr="003B0C68" w:rsidRDefault="00F80A57" w:rsidP="00CE2529">
      <w:pPr>
        <w:jc w:val="both"/>
        <w:rPr>
          <w:rFonts w:ascii="Simplified Arabic" w:hAnsi="Simplified Arabic" w:cs="Simplified Arabic"/>
          <w:color w:val="000000" w:themeColor="text1"/>
          <w:sz w:val="28"/>
          <w:szCs w:val="28"/>
          <w:rtl/>
        </w:rPr>
      </w:pPr>
      <w:r w:rsidRPr="003B0C68">
        <w:rPr>
          <w:rFonts w:ascii="Simplified Arabic" w:hAnsi="Simplified Arabic" w:cs="Simplified Arabic"/>
          <w:sz w:val="28"/>
          <w:szCs w:val="28"/>
          <w:rtl/>
        </w:rPr>
        <w:t xml:space="preserve">مجتمع الدراسة : </w:t>
      </w:r>
      <w:r w:rsidRPr="003B0C68">
        <w:rPr>
          <w:rFonts w:ascii="Simplified Arabic" w:hAnsi="Simplified Arabic" w:cs="Simplified Arabic"/>
          <w:color w:val="000000" w:themeColor="text1"/>
          <w:sz w:val="28"/>
          <w:szCs w:val="28"/>
          <w:rtl/>
        </w:rPr>
        <w:t>اجريت هذه الدراسة على عينة عشوائية من المدراء و المهندسين العاملين في المشاريع الانشائية في منطقة الدوحة بدولة قطر .</w:t>
      </w:r>
    </w:p>
    <w:p w14:paraId="1B4D1049" w14:textId="1203DE58" w:rsidR="00314F3B" w:rsidRPr="003B0C68" w:rsidRDefault="00F80A57" w:rsidP="00CE2529">
      <w:pPr>
        <w:jc w:val="both"/>
        <w:rPr>
          <w:rFonts w:ascii="Simplified Arabic" w:hAnsi="Simplified Arabic" w:cs="Simplified Arabic"/>
          <w:sz w:val="28"/>
          <w:szCs w:val="28"/>
          <w:rtl/>
        </w:rPr>
      </w:pPr>
      <w:r w:rsidRPr="003B0C68">
        <w:rPr>
          <w:rFonts w:ascii="Simplified Arabic" w:hAnsi="Simplified Arabic" w:cs="Simplified Arabic"/>
          <w:sz w:val="28"/>
          <w:szCs w:val="28"/>
          <w:rtl/>
        </w:rPr>
        <w:t xml:space="preserve">حجم العينة : تم توزيع 500 استبانة ، وتم ملئ واسترجاع 350 عينة ، </w:t>
      </w:r>
    </w:p>
    <w:p w14:paraId="426C0218" w14:textId="1BA364BD" w:rsidR="00F80A57" w:rsidRPr="003B0C68" w:rsidRDefault="00F80A57" w:rsidP="00CE2529">
      <w:pPr>
        <w:jc w:val="both"/>
        <w:rPr>
          <w:rFonts w:ascii="Simplified Arabic" w:hAnsi="Simplified Arabic" w:cs="Simplified Arabic"/>
          <w:sz w:val="32"/>
          <w:szCs w:val="32"/>
          <w:rtl/>
        </w:rPr>
      </w:pPr>
      <w:r w:rsidRPr="003B0C68">
        <w:rPr>
          <w:rFonts w:ascii="Simplified Arabic" w:hAnsi="Simplified Arabic" w:cs="Simplified Arabic"/>
          <w:sz w:val="32"/>
          <w:szCs w:val="32"/>
          <w:rtl/>
        </w:rPr>
        <w:t>اجراءات جمع البيانات :</w:t>
      </w:r>
    </w:p>
    <w:p w14:paraId="00C9B914" w14:textId="0D88EFB6" w:rsidR="00F80A57" w:rsidRPr="003B0C68" w:rsidRDefault="00F80A57" w:rsidP="00CE2529">
      <w:pPr>
        <w:jc w:val="both"/>
        <w:rPr>
          <w:rFonts w:ascii="Simplified Arabic" w:hAnsi="Simplified Arabic" w:cs="Simplified Arabic"/>
          <w:sz w:val="28"/>
          <w:szCs w:val="28"/>
          <w:rtl/>
        </w:rPr>
      </w:pPr>
      <w:r w:rsidRPr="003B0C68">
        <w:rPr>
          <w:rFonts w:ascii="Simplified Arabic" w:hAnsi="Simplified Arabic" w:cs="Simplified Arabic"/>
          <w:sz w:val="28"/>
          <w:szCs w:val="28"/>
          <w:rtl/>
        </w:rPr>
        <w:t>تم توزيع استبيان الالكتروني على مجتمع العينة من خلال البريد الالكتروني و الواتساب الخاص بهم .</w:t>
      </w:r>
    </w:p>
    <w:p w14:paraId="430D463F" w14:textId="78827571" w:rsidR="000F0E3B" w:rsidRPr="003B0C68" w:rsidRDefault="000F0E3B" w:rsidP="00CE2529">
      <w:pPr>
        <w:jc w:val="both"/>
        <w:rPr>
          <w:rFonts w:ascii="Simplified Arabic" w:hAnsi="Simplified Arabic" w:cs="Simplified Arabic"/>
          <w:sz w:val="28"/>
          <w:szCs w:val="28"/>
          <w:rtl/>
        </w:rPr>
      </w:pPr>
      <w:r w:rsidRPr="003B0C68">
        <w:rPr>
          <w:rFonts w:ascii="Simplified Arabic" w:hAnsi="Simplified Arabic" w:cs="Simplified Arabic"/>
          <w:sz w:val="28"/>
          <w:szCs w:val="28"/>
          <w:rtl/>
        </w:rPr>
        <w:t>المتابعة المستمرة لضمان جدية واستكمال البيانات المطلوبة بالاستبيان .</w:t>
      </w:r>
    </w:p>
    <w:p w14:paraId="1E033906" w14:textId="15BF9553" w:rsidR="000F0E3B" w:rsidRPr="003B0C68" w:rsidRDefault="000F0E3B" w:rsidP="00CE2529">
      <w:pPr>
        <w:jc w:val="both"/>
        <w:rPr>
          <w:rFonts w:ascii="Simplified Arabic" w:hAnsi="Simplified Arabic" w:cs="Simplified Arabic"/>
          <w:sz w:val="28"/>
          <w:szCs w:val="28"/>
          <w:rtl/>
        </w:rPr>
      </w:pPr>
      <w:r w:rsidRPr="003B0C68">
        <w:rPr>
          <w:rFonts w:ascii="Simplified Arabic" w:hAnsi="Simplified Arabic" w:cs="Simplified Arabic"/>
          <w:sz w:val="28"/>
          <w:szCs w:val="28"/>
          <w:rtl/>
        </w:rPr>
        <w:t>ضمان سرية البيانات والالتزام باخلاق النشر العلمي .</w:t>
      </w:r>
    </w:p>
    <w:p w14:paraId="61B6FA30" w14:textId="77777777" w:rsidR="000F0E3B" w:rsidRPr="00D91C0A" w:rsidRDefault="000F0E3B" w:rsidP="00CE2529">
      <w:pPr>
        <w:jc w:val="both"/>
        <w:rPr>
          <w:rFonts w:ascii="Simplified Arabic" w:hAnsi="Simplified Arabic" w:cs="Simplified Arabic"/>
          <w:sz w:val="28"/>
          <w:szCs w:val="28"/>
          <w:rtl/>
        </w:rPr>
      </w:pPr>
    </w:p>
    <w:p w14:paraId="42EF9F6D" w14:textId="49CCAC16" w:rsidR="000F0E3B" w:rsidRPr="003B0C68" w:rsidRDefault="009C061B" w:rsidP="00CE2529">
      <w:pPr>
        <w:jc w:val="both"/>
        <w:rPr>
          <w:rFonts w:ascii="Simplified Arabic" w:hAnsi="Simplified Arabic" w:cs="Simplified Arabic"/>
          <w:sz w:val="32"/>
          <w:szCs w:val="32"/>
          <w:rtl/>
        </w:rPr>
      </w:pPr>
      <w:r w:rsidRPr="003B0C68">
        <w:rPr>
          <w:rFonts w:ascii="Simplified Arabic" w:hAnsi="Simplified Arabic" w:cs="Simplified Arabic"/>
          <w:sz w:val="32"/>
          <w:szCs w:val="32"/>
          <w:rtl/>
        </w:rPr>
        <w:t>طرق تحليل البيانات :</w:t>
      </w:r>
    </w:p>
    <w:p w14:paraId="362E9A71" w14:textId="6EDAA781" w:rsidR="009C061B" w:rsidRPr="00D91C0A" w:rsidRDefault="009C061B" w:rsidP="00CE2529">
      <w:pPr>
        <w:jc w:val="both"/>
        <w:rPr>
          <w:rFonts w:ascii="Simplified Arabic" w:hAnsi="Simplified Arabic" w:cs="Simplified Arabic"/>
          <w:sz w:val="28"/>
          <w:szCs w:val="28"/>
          <w:rtl/>
        </w:rPr>
      </w:pPr>
      <w:r w:rsidRPr="00D91C0A">
        <w:rPr>
          <w:rFonts w:ascii="Simplified Arabic" w:hAnsi="Simplified Arabic" w:cs="Simplified Arabic"/>
          <w:sz w:val="28"/>
          <w:szCs w:val="28"/>
          <w:rtl/>
        </w:rPr>
        <w:t>استخدام الاحصائيات الوصفية لتحليل البيانات الديموغرافية ووصف واقع التحديات الادارية .</w:t>
      </w:r>
    </w:p>
    <w:p w14:paraId="51F722D6" w14:textId="22183D0B" w:rsidR="009C061B" w:rsidRPr="00D91C0A" w:rsidRDefault="009C061B" w:rsidP="00CE2529">
      <w:pPr>
        <w:jc w:val="both"/>
        <w:rPr>
          <w:rFonts w:ascii="Simplified Arabic" w:hAnsi="Simplified Arabic" w:cs="Simplified Arabic"/>
          <w:sz w:val="28"/>
          <w:szCs w:val="28"/>
          <w:rtl/>
        </w:rPr>
      </w:pPr>
      <w:r w:rsidRPr="00D91C0A">
        <w:rPr>
          <w:rFonts w:ascii="Simplified Arabic" w:hAnsi="Simplified Arabic" w:cs="Simplified Arabic"/>
          <w:sz w:val="28"/>
          <w:szCs w:val="28"/>
          <w:rtl/>
        </w:rPr>
        <w:t>اجراء تحليلات استنتاجية باستخدام اختبارات الارتباط والانحدار لتحليل العلاقات بين التحديات والحلول .</w:t>
      </w:r>
    </w:p>
    <w:p w14:paraId="4081CC43" w14:textId="4E3EDDD0" w:rsidR="009C061B" w:rsidRPr="00D91C0A" w:rsidRDefault="009C061B" w:rsidP="00CE2529">
      <w:pPr>
        <w:jc w:val="both"/>
        <w:rPr>
          <w:rFonts w:ascii="Simplified Arabic" w:hAnsi="Simplified Arabic" w:cs="Simplified Arabic"/>
          <w:sz w:val="28"/>
          <w:szCs w:val="28"/>
          <w:rtl/>
        </w:rPr>
      </w:pPr>
      <w:r w:rsidRPr="00D91C0A">
        <w:rPr>
          <w:rFonts w:ascii="Simplified Arabic" w:hAnsi="Simplified Arabic" w:cs="Simplified Arabic"/>
          <w:sz w:val="28"/>
          <w:szCs w:val="28"/>
          <w:rtl/>
        </w:rPr>
        <w:t xml:space="preserve">استخدام برنامج </w:t>
      </w:r>
      <w:r w:rsidRPr="00D91C0A">
        <w:rPr>
          <w:rFonts w:ascii="Simplified Arabic" w:hAnsi="Simplified Arabic" w:cs="Simplified Arabic"/>
          <w:sz w:val="28"/>
          <w:szCs w:val="28"/>
        </w:rPr>
        <w:t xml:space="preserve">SPSS /AMOS </w:t>
      </w:r>
      <w:r w:rsidRPr="00D91C0A">
        <w:rPr>
          <w:rFonts w:ascii="Simplified Arabic" w:hAnsi="Simplified Arabic" w:cs="Simplified Arabic"/>
          <w:sz w:val="28"/>
          <w:szCs w:val="28"/>
          <w:rtl/>
        </w:rPr>
        <w:t xml:space="preserve">  لتحليل البيانات واختبار الفروض .</w:t>
      </w:r>
    </w:p>
    <w:p w14:paraId="125C88C9" w14:textId="77777777" w:rsidR="00B26BF4" w:rsidRPr="00D91C0A" w:rsidRDefault="00B26BF4" w:rsidP="00CE2529">
      <w:pPr>
        <w:jc w:val="both"/>
        <w:rPr>
          <w:rFonts w:ascii="Simplified Arabic" w:hAnsi="Simplified Arabic" w:cs="Simplified Arabic"/>
          <w:sz w:val="28"/>
          <w:szCs w:val="28"/>
          <w:rtl/>
        </w:rPr>
      </w:pPr>
    </w:p>
    <w:p w14:paraId="651883FC" w14:textId="77777777" w:rsidR="00B26BF4" w:rsidRPr="00D91C0A" w:rsidRDefault="00B26BF4" w:rsidP="00CE2529">
      <w:pPr>
        <w:jc w:val="both"/>
        <w:rPr>
          <w:rFonts w:ascii="Simplified Arabic" w:hAnsi="Simplified Arabic" w:cs="Simplified Arabic"/>
          <w:sz w:val="28"/>
          <w:szCs w:val="28"/>
          <w:rtl/>
        </w:rPr>
      </w:pPr>
    </w:p>
    <w:p w14:paraId="4CE9E48B" w14:textId="54453F6F" w:rsidR="00D22171" w:rsidRPr="003B0C68" w:rsidRDefault="00D22171" w:rsidP="00CE2529">
      <w:pPr>
        <w:jc w:val="both"/>
        <w:rPr>
          <w:rFonts w:ascii="Simplified Arabic" w:hAnsi="Simplified Arabic" w:cs="Simplified Arabic"/>
          <w:b/>
          <w:bCs/>
          <w:sz w:val="32"/>
          <w:szCs w:val="32"/>
          <w:rtl/>
        </w:rPr>
      </w:pPr>
      <w:r w:rsidRPr="003B0C68">
        <w:rPr>
          <w:rFonts w:ascii="Simplified Arabic" w:hAnsi="Simplified Arabic" w:cs="Simplified Arabic"/>
          <w:b/>
          <w:bCs/>
          <w:sz w:val="32"/>
          <w:szCs w:val="32"/>
          <w:rtl/>
        </w:rPr>
        <w:lastRenderedPageBreak/>
        <w:t xml:space="preserve">أدوات الدراسة </w:t>
      </w:r>
      <w:r w:rsidR="00A74F76" w:rsidRPr="003B0C68">
        <w:rPr>
          <w:rFonts w:ascii="Simplified Arabic" w:hAnsi="Simplified Arabic" w:cs="Simplified Arabic"/>
          <w:b/>
          <w:bCs/>
          <w:sz w:val="32"/>
          <w:szCs w:val="32"/>
          <w:rtl/>
        </w:rPr>
        <w:t>:</w:t>
      </w:r>
    </w:p>
    <w:p w14:paraId="120A7C1B" w14:textId="1ECEED24" w:rsidR="007E64FC" w:rsidRPr="003B0C68" w:rsidRDefault="007E64FC" w:rsidP="00CE2529">
      <w:pPr>
        <w:tabs>
          <w:tab w:val="left" w:pos="7776"/>
        </w:tabs>
        <w:jc w:val="both"/>
        <w:rPr>
          <w:rFonts w:ascii="Simplified Arabic" w:hAnsi="Simplified Arabic" w:cs="Simplified Arabic"/>
          <w:color w:val="000000" w:themeColor="text1"/>
          <w:sz w:val="28"/>
          <w:szCs w:val="28"/>
          <w:rtl/>
        </w:rPr>
      </w:pPr>
      <w:r w:rsidRPr="003B0C68">
        <w:rPr>
          <w:rFonts w:ascii="Simplified Arabic" w:hAnsi="Simplified Arabic" w:cs="Simplified Arabic"/>
          <w:color w:val="000000" w:themeColor="text1"/>
          <w:sz w:val="28"/>
          <w:szCs w:val="28"/>
          <w:rtl/>
        </w:rPr>
        <w:t>اعتمدت في بحثي هذا على الاستبيان والتحليل الكمي، والبحوث السابقة</w:t>
      </w:r>
      <w:r w:rsidR="00B26BF4" w:rsidRPr="003B0C68">
        <w:rPr>
          <w:rFonts w:ascii="Simplified Arabic" w:hAnsi="Simplified Arabic" w:cs="Simplified Arabic"/>
          <w:color w:val="000000" w:themeColor="text1"/>
          <w:sz w:val="28"/>
          <w:szCs w:val="28"/>
          <w:rtl/>
        </w:rPr>
        <w:tab/>
      </w:r>
    </w:p>
    <w:p w14:paraId="4B62A515" w14:textId="76F7260E" w:rsidR="00A74F76" w:rsidRPr="003B0C68" w:rsidRDefault="00B26BF4" w:rsidP="00CE2529">
      <w:pPr>
        <w:jc w:val="both"/>
        <w:rPr>
          <w:rFonts w:ascii="Simplified Arabic" w:hAnsi="Simplified Arabic" w:cs="Simplified Arabic"/>
          <w:color w:val="000000" w:themeColor="text1"/>
          <w:sz w:val="32"/>
          <w:szCs w:val="32"/>
          <w:rtl/>
        </w:rPr>
      </w:pPr>
      <w:r w:rsidRPr="003B0C68">
        <w:rPr>
          <w:rFonts w:ascii="Simplified Arabic" w:hAnsi="Simplified Arabic" w:cs="Simplified Arabic"/>
          <w:color w:val="000000" w:themeColor="text1"/>
          <w:sz w:val="32"/>
          <w:szCs w:val="32"/>
          <w:rtl/>
        </w:rPr>
        <w:t>تصميم  الاستبيان :</w:t>
      </w:r>
    </w:p>
    <w:p w14:paraId="66ACB052" w14:textId="0E15D880" w:rsidR="00B26BF4" w:rsidRPr="003B0C68" w:rsidRDefault="00B26BF4" w:rsidP="00CE2529">
      <w:pPr>
        <w:jc w:val="both"/>
        <w:rPr>
          <w:rFonts w:ascii="Simplified Arabic" w:hAnsi="Simplified Arabic" w:cs="Simplified Arabic"/>
          <w:color w:val="000000" w:themeColor="text1"/>
          <w:sz w:val="28"/>
          <w:szCs w:val="28"/>
          <w:rtl/>
        </w:rPr>
      </w:pPr>
      <w:r w:rsidRPr="003B0C68">
        <w:rPr>
          <w:rFonts w:ascii="Simplified Arabic" w:hAnsi="Simplified Arabic" w:cs="Simplified Arabic"/>
          <w:color w:val="000000" w:themeColor="text1"/>
          <w:sz w:val="28"/>
          <w:szCs w:val="28"/>
          <w:rtl/>
        </w:rPr>
        <w:t>استخدمت مقياس ليكرت بخمس درجات لتقييم اراء المشاركين ( من 1= أرفض بشدة الى 5 = أوافق بشدة )</w:t>
      </w:r>
    </w:p>
    <w:p w14:paraId="0B01E405" w14:textId="3F2A1EC6" w:rsidR="00B26BF4" w:rsidRPr="003B0C68" w:rsidRDefault="00B26BF4" w:rsidP="00CE2529">
      <w:pPr>
        <w:jc w:val="both"/>
        <w:rPr>
          <w:rFonts w:ascii="Simplified Arabic" w:hAnsi="Simplified Arabic" w:cs="Simplified Arabic"/>
          <w:color w:val="000000" w:themeColor="text1"/>
          <w:sz w:val="28"/>
          <w:szCs w:val="28"/>
          <w:rtl/>
        </w:rPr>
      </w:pPr>
      <w:r w:rsidRPr="003B0C68">
        <w:rPr>
          <w:rFonts w:ascii="Simplified Arabic" w:hAnsi="Simplified Arabic" w:cs="Simplified Arabic"/>
          <w:color w:val="000000" w:themeColor="text1"/>
          <w:sz w:val="28"/>
          <w:szCs w:val="28"/>
          <w:rtl/>
        </w:rPr>
        <w:t xml:space="preserve">صممت الاستبيان بناءا على </w:t>
      </w:r>
      <w:r w:rsidR="00FC1052" w:rsidRPr="003B0C68">
        <w:rPr>
          <w:rFonts w:ascii="Simplified Arabic" w:hAnsi="Simplified Arabic" w:cs="Simplified Arabic"/>
          <w:color w:val="000000" w:themeColor="text1"/>
          <w:sz w:val="28"/>
          <w:szCs w:val="28"/>
          <w:rtl/>
        </w:rPr>
        <w:t>مراجعة الدراسات السابقة ذات الصلة .</w:t>
      </w:r>
    </w:p>
    <w:p w14:paraId="5C025131" w14:textId="1876E62A" w:rsidR="00FC1052" w:rsidRPr="003B0C68" w:rsidRDefault="00FC1052" w:rsidP="00CE2529">
      <w:pPr>
        <w:jc w:val="both"/>
        <w:rPr>
          <w:rFonts w:ascii="Simplified Arabic" w:hAnsi="Simplified Arabic" w:cs="Simplified Arabic"/>
          <w:sz w:val="24"/>
          <w:szCs w:val="24"/>
          <w:u w:val="single"/>
          <w:rtl/>
        </w:rPr>
      </w:pPr>
      <w:r w:rsidRPr="003B0C68">
        <w:rPr>
          <w:rFonts w:ascii="Simplified Arabic" w:hAnsi="Simplified Arabic" w:cs="Simplified Arabic"/>
          <w:color w:val="000000" w:themeColor="text1"/>
          <w:sz w:val="28"/>
          <w:szCs w:val="28"/>
          <w:rtl/>
        </w:rPr>
        <w:t xml:space="preserve">تم اختبار صدق وثبات الاستبيان من خلال تطبيقه على عينة تجريبية صغيرة وتحليل معاملات الثبات </w:t>
      </w:r>
    </w:p>
    <w:p w14:paraId="73DB56C2" w14:textId="77777777" w:rsidR="00A74F76" w:rsidRPr="003B0C68" w:rsidRDefault="00A74F76" w:rsidP="00CE2529">
      <w:pPr>
        <w:jc w:val="both"/>
        <w:rPr>
          <w:rFonts w:ascii="Simplified Arabic" w:hAnsi="Simplified Arabic" w:cs="Simplified Arabic"/>
          <w:sz w:val="24"/>
          <w:szCs w:val="24"/>
          <w:u w:val="single"/>
          <w:rtl/>
        </w:rPr>
      </w:pPr>
    </w:p>
    <w:p w14:paraId="745A7CBE" w14:textId="77777777" w:rsidR="00A74F76" w:rsidRPr="003B0C68" w:rsidRDefault="00A74F76" w:rsidP="00CE2529">
      <w:pPr>
        <w:jc w:val="both"/>
        <w:rPr>
          <w:rFonts w:ascii="Simplified Arabic" w:hAnsi="Simplified Arabic" w:cs="Simplified Arabic"/>
          <w:b/>
          <w:bCs/>
          <w:sz w:val="32"/>
          <w:szCs w:val="32"/>
          <w:rtl/>
        </w:rPr>
      </w:pPr>
    </w:p>
    <w:p w14:paraId="574CF8FE" w14:textId="77777777" w:rsidR="003B0C68" w:rsidRDefault="00A74F76" w:rsidP="00CE2529">
      <w:pPr>
        <w:jc w:val="both"/>
        <w:rPr>
          <w:rFonts w:ascii="Simplified Arabic" w:hAnsi="Simplified Arabic" w:cs="Simplified Arabic"/>
          <w:b/>
          <w:bCs/>
          <w:sz w:val="32"/>
          <w:szCs w:val="32"/>
          <w:rtl/>
        </w:rPr>
      </w:pPr>
      <w:r w:rsidRPr="003B0C68">
        <w:rPr>
          <w:rFonts w:ascii="Simplified Arabic" w:hAnsi="Simplified Arabic" w:cs="Simplified Arabic"/>
          <w:b/>
          <w:bCs/>
          <w:sz w:val="32"/>
          <w:szCs w:val="32"/>
          <w:rtl/>
        </w:rPr>
        <w:t>حدود</w:t>
      </w:r>
      <w:r w:rsidR="00D22171" w:rsidRPr="003B0C68">
        <w:rPr>
          <w:rFonts w:ascii="Simplified Arabic" w:hAnsi="Simplified Arabic" w:cs="Simplified Arabic"/>
          <w:b/>
          <w:bCs/>
          <w:sz w:val="32"/>
          <w:szCs w:val="32"/>
          <w:rtl/>
        </w:rPr>
        <w:t xml:space="preserve"> الدراسة </w:t>
      </w:r>
      <w:r w:rsidRPr="003B0C68">
        <w:rPr>
          <w:rFonts w:ascii="Simplified Arabic" w:hAnsi="Simplified Arabic" w:cs="Simplified Arabic"/>
          <w:b/>
          <w:bCs/>
          <w:sz w:val="32"/>
          <w:szCs w:val="32"/>
          <w:rtl/>
        </w:rPr>
        <w:t>:</w:t>
      </w:r>
    </w:p>
    <w:p w14:paraId="5F40882E" w14:textId="3EF915AB" w:rsidR="007E64FC" w:rsidRPr="003B0C68" w:rsidRDefault="007E64FC" w:rsidP="00CE2529">
      <w:pPr>
        <w:jc w:val="both"/>
        <w:rPr>
          <w:rFonts w:ascii="Simplified Arabic" w:hAnsi="Simplified Arabic" w:cs="Simplified Arabic"/>
          <w:sz w:val="28"/>
          <w:szCs w:val="28"/>
          <w:rtl/>
        </w:rPr>
      </w:pPr>
      <w:r w:rsidRPr="003B0C68">
        <w:rPr>
          <w:rFonts w:ascii="Simplified Arabic" w:hAnsi="Simplified Arabic" w:cs="Simplified Arabic"/>
          <w:color w:val="000000" w:themeColor="text1"/>
          <w:sz w:val="28"/>
          <w:szCs w:val="28"/>
          <w:rtl/>
        </w:rPr>
        <w:t>المجال المكاني : أجريت هذه الدراسة على المشاريع الانشائية بدولة قطر .</w:t>
      </w:r>
    </w:p>
    <w:p w14:paraId="49B538FB" w14:textId="74C12273" w:rsidR="007E64FC" w:rsidRPr="003B0C68" w:rsidRDefault="007E64FC" w:rsidP="00CE2529">
      <w:pPr>
        <w:jc w:val="both"/>
        <w:rPr>
          <w:rFonts w:ascii="Simplified Arabic" w:hAnsi="Simplified Arabic" w:cs="Simplified Arabic"/>
          <w:color w:val="000000" w:themeColor="text1"/>
          <w:sz w:val="28"/>
          <w:szCs w:val="28"/>
          <w:rtl/>
        </w:rPr>
      </w:pPr>
      <w:r w:rsidRPr="003B0C68">
        <w:rPr>
          <w:rFonts w:ascii="Simplified Arabic" w:hAnsi="Simplified Arabic" w:cs="Simplified Arabic"/>
          <w:color w:val="000000" w:themeColor="text1"/>
          <w:sz w:val="28"/>
          <w:szCs w:val="28"/>
          <w:rtl/>
        </w:rPr>
        <w:t>المجال الزمني :</w:t>
      </w:r>
      <w:r w:rsidRPr="003B0C68">
        <w:rPr>
          <w:rFonts w:ascii="Simplified Arabic" w:hAnsi="Simplified Arabic" w:cs="Simplified Arabic"/>
          <w:sz w:val="20"/>
          <w:szCs w:val="20"/>
          <w:rtl/>
        </w:rPr>
        <w:t xml:space="preserve"> </w:t>
      </w:r>
      <w:r w:rsidRPr="003B0C68">
        <w:rPr>
          <w:rFonts w:ascii="Simplified Arabic" w:hAnsi="Simplified Arabic" w:cs="Simplified Arabic"/>
          <w:color w:val="000000" w:themeColor="text1"/>
          <w:sz w:val="28"/>
          <w:szCs w:val="28"/>
          <w:rtl/>
        </w:rPr>
        <w:t>تمت هذه الدراسة خلال الفترة من فبراير الى يوليو  2025 م</w:t>
      </w:r>
    </w:p>
    <w:p w14:paraId="4857E115" w14:textId="059A066D" w:rsidR="007E64FC" w:rsidRPr="003B0C68" w:rsidRDefault="003B0C68" w:rsidP="00CE2529">
      <w:pPr>
        <w:jc w:val="both"/>
        <w:rPr>
          <w:rFonts w:ascii="Simplified Arabic" w:hAnsi="Simplified Arabic" w:cs="Simplified Arabic"/>
          <w:color w:val="000000" w:themeColor="text1"/>
          <w:sz w:val="28"/>
          <w:szCs w:val="28"/>
          <w:rtl/>
        </w:rPr>
      </w:pPr>
      <w:r w:rsidRPr="003B0C68">
        <w:rPr>
          <w:rFonts w:ascii="Simplified Arabic" w:hAnsi="Simplified Arabic" w:cs="Simplified Arabic" w:hint="cs"/>
          <w:color w:val="000000" w:themeColor="text1"/>
          <w:sz w:val="28"/>
          <w:szCs w:val="28"/>
          <w:rtl/>
        </w:rPr>
        <w:t>ا</w:t>
      </w:r>
      <w:r w:rsidR="007E64FC" w:rsidRPr="003B0C68">
        <w:rPr>
          <w:rFonts w:ascii="Simplified Arabic" w:hAnsi="Simplified Arabic" w:cs="Simplified Arabic"/>
          <w:color w:val="000000" w:themeColor="text1"/>
          <w:sz w:val="28"/>
          <w:szCs w:val="28"/>
          <w:rtl/>
        </w:rPr>
        <w:t>لمجال البشري : اجريت هذه الدراسة على عينة عشوائية من المهندسين العاملين في المشاريع الانشائية في منطقة الدوحة بدولة قطر .</w:t>
      </w:r>
    </w:p>
    <w:p w14:paraId="6E62ABAE" w14:textId="00F54038" w:rsidR="007E64FC" w:rsidRPr="003B0C68" w:rsidRDefault="007E64FC" w:rsidP="00CE2529">
      <w:pPr>
        <w:jc w:val="both"/>
        <w:rPr>
          <w:rFonts w:ascii="Simplified Arabic" w:hAnsi="Simplified Arabic" w:cs="Simplified Arabic"/>
          <w:color w:val="000000" w:themeColor="text1"/>
          <w:sz w:val="28"/>
          <w:szCs w:val="28"/>
          <w:rtl/>
        </w:rPr>
      </w:pPr>
      <w:r w:rsidRPr="003B0C68">
        <w:rPr>
          <w:rFonts w:ascii="Simplified Arabic" w:hAnsi="Simplified Arabic" w:cs="Simplified Arabic"/>
          <w:color w:val="000000" w:themeColor="text1"/>
          <w:sz w:val="28"/>
          <w:szCs w:val="28"/>
          <w:rtl/>
        </w:rPr>
        <w:t>المجال الموضوعي :  دراسة التحديات الادارية التي تواجه الاداريين والمهندسين اثناء تنفيذ المشاريع ، وايجاد حلول منطقية ذات دلالات احصائية .</w:t>
      </w:r>
    </w:p>
    <w:p w14:paraId="11ED17EE" w14:textId="5BAD55CC" w:rsidR="009C061B" w:rsidRPr="003B0C68" w:rsidRDefault="009C061B" w:rsidP="00CE2529">
      <w:pPr>
        <w:jc w:val="both"/>
        <w:rPr>
          <w:rFonts w:ascii="Simplified Arabic" w:hAnsi="Simplified Arabic" w:cs="Simplified Arabic"/>
          <w:color w:val="000000" w:themeColor="text1"/>
          <w:sz w:val="32"/>
          <w:szCs w:val="32"/>
          <w:rtl/>
        </w:rPr>
      </w:pPr>
      <w:r w:rsidRPr="003B0C68">
        <w:rPr>
          <w:rFonts w:ascii="Simplified Arabic" w:hAnsi="Simplified Arabic" w:cs="Simplified Arabic"/>
          <w:color w:val="000000" w:themeColor="text1"/>
          <w:sz w:val="32"/>
          <w:szCs w:val="32"/>
          <w:rtl/>
        </w:rPr>
        <w:t xml:space="preserve"> الجوانب الأخلاقية :</w:t>
      </w:r>
    </w:p>
    <w:p w14:paraId="78B22A3A" w14:textId="4B8928C3" w:rsidR="009C061B" w:rsidRPr="003B0C68" w:rsidRDefault="009C061B" w:rsidP="00CE2529">
      <w:pPr>
        <w:jc w:val="both"/>
        <w:rPr>
          <w:rFonts w:ascii="Simplified Arabic" w:hAnsi="Simplified Arabic" w:cs="Simplified Arabic"/>
          <w:color w:val="000000" w:themeColor="text1"/>
          <w:sz w:val="28"/>
          <w:szCs w:val="28"/>
          <w:rtl/>
        </w:rPr>
      </w:pPr>
      <w:r w:rsidRPr="003B0C68">
        <w:rPr>
          <w:rFonts w:ascii="Simplified Arabic" w:hAnsi="Simplified Arabic" w:cs="Simplified Arabic"/>
          <w:color w:val="000000" w:themeColor="text1"/>
          <w:sz w:val="28"/>
          <w:szCs w:val="28"/>
          <w:rtl/>
        </w:rPr>
        <w:t>المشاركة طوعية مع ضمان حق الانسحاب في أي وقت .</w:t>
      </w:r>
    </w:p>
    <w:p w14:paraId="2430D5E8" w14:textId="02043AB1" w:rsidR="009C061B" w:rsidRPr="003B0C68" w:rsidRDefault="00B26BF4" w:rsidP="00CE2529">
      <w:pPr>
        <w:jc w:val="both"/>
        <w:rPr>
          <w:rFonts w:ascii="Simplified Arabic" w:hAnsi="Simplified Arabic" w:cs="Simplified Arabic"/>
          <w:color w:val="000000" w:themeColor="text1"/>
          <w:sz w:val="28"/>
          <w:szCs w:val="28"/>
          <w:rtl/>
        </w:rPr>
      </w:pPr>
      <w:r w:rsidRPr="003B0C68">
        <w:rPr>
          <w:rFonts w:ascii="Simplified Arabic" w:hAnsi="Simplified Arabic" w:cs="Simplified Arabic"/>
          <w:color w:val="000000" w:themeColor="text1"/>
          <w:sz w:val="28"/>
          <w:szCs w:val="28"/>
          <w:rtl/>
        </w:rPr>
        <w:t>الحفاظ على سرية وخصوصية بيانات المشاركين .</w:t>
      </w:r>
    </w:p>
    <w:p w14:paraId="45CFF9C9" w14:textId="022D4506" w:rsidR="00B26BF4" w:rsidRDefault="00B26BF4" w:rsidP="00CE2529">
      <w:pPr>
        <w:jc w:val="both"/>
        <w:rPr>
          <w:rFonts w:ascii="Simplified Arabic" w:hAnsi="Simplified Arabic" w:cs="Simplified Arabic"/>
          <w:color w:val="000000" w:themeColor="text1"/>
          <w:sz w:val="28"/>
          <w:szCs w:val="28"/>
          <w:rtl/>
        </w:rPr>
      </w:pPr>
      <w:r w:rsidRPr="003B0C68">
        <w:rPr>
          <w:rFonts w:ascii="Simplified Arabic" w:hAnsi="Simplified Arabic" w:cs="Simplified Arabic"/>
          <w:color w:val="000000" w:themeColor="text1"/>
          <w:sz w:val="28"/>
          <w:szCs w:val="28"/>
          <w:rtl/>
        </w:rPr>
        <w:t>استخدام البيانات لأغراض البحث فقط .</w:t>
      </w:r>
    </w:p>
    <w:p w14:paraId="7079DA0B" w14:textId="77777777" w:rsidR="00CE2529" w:rsidRPr="003B0C68" w:rsidRDefault="00CE2529" w:rsidP="00CE2529">
      <w:pPr>
        <w:jc w:val="both"/>
        <w:rPr>
          <w:rFonts w:ascii="Simplified Arabic" w:hAnsi="Simplified Arabic" w:cs="Simplified Arabic"/>
          <w:color w:val="000000" w:themeColor="text1"/>
          <w:sz w:val="28"/>
          <w:szCs w:val="28"/>
          <w:rtl/>
        </w:rPr>
      </w:pPr>
    </w:p>
    <w:p w14:paraId="734DF968" w14:textId="77777777" w:rsidR="00A74F76" w:rsidRPr="00D91C0A" w:rsidRDefault="00A74F76" w:rsidP="00D22171">
      <w:pPr>
        <w:rPr>
          <w:rFonts w:ascii="Simplified Arabic" w:hAnsi="Simplified Arabic" w:cs="Simplified Arabic"/>
          <w:sz w:val="28"/>
          <w:szCs w:val="28"/>
          <w:u w:val="single"/>
          <w:rtl/>
        </w:rPr>
      </w:pPr>
    </w:p>
    <w:p w14:paraId="4ABCF5F5" w14:textId="56441CD6" w:rsidR="00A74F76" w:rsidRPr="003B0C68" w:rsidRDefault="00A74F76" w:rsidP="00D22171">
      <w:pPr>
        <w:rPr>
          <w:rFonts w:ascii="Simplified Arabic" w:hAnsi="Simplified Arabic" w:cs="Simplified Arabic"/>
          <w:b/>
          <w:bCs/>
          <w:sz w:val="32"/>
          <w:szCs w:val="32"/>
          <w:rtl/>
        </w:rPr>
      </w:pPr>
      <w:r w:rsidRPr="003B0C68">
        <w:rPr>
          <w:rFonts w:ascii="Simplified Arabic" w:hAnsi="Simplified Arabic" w:cs="Simplified Arabic"/>
          <w:b/>
          <w:bCs/>
          <w:sz w:val="32"/>
          <w:szCs w:val="32"/>
          <w:rtl/>
        </w:rPr>
        <w:t xml:space="preserve">المراجع: </w:t>
      </w:r>
    </w:p>
    <w:p w14:paraId="0B894269" w14:textId="77777777" w:rsidR="00FC1052" w:rsidRPr="003B0C68" w:rsidRDefault="00FC1052" w:rsidP="00CE2529">
      <w:pPr>
        <w:bidi w:val="0"/>
        <w:jc w:val="both"/>
        <w:rPr>
          <w:rFonts w:asciiTheme="majorBidi" w:hAnsiTheme="majorBidi" w:cstheme="majorBidi"/>
          <w:sz w:val="28"/>
          <w:szCs w:val="28"/>
        </w:rPr>
      </w:pPr>
      <w:r w:rsidRPr="003B0C68">
        <w:rPr>
          <w:rFonts w:asciiTheme="majorBidi" w:hAnsiTheme="majorBidi" w:cstheme="majorBidi"/>
          <w:sz w:val="28"/>
          <w:szCs w:val="28"/>
        </w:rPr>
        <w:t>Khalid, F. J. I. (2017). The impact of poor planning and management on the duration of construction projects: a review. </w:t>
      </w:r>
      <w:r w:rsidRPr="003B0C68">
        <w:rPr>
          <w:rFonts w:asciiTheme="majorBidi" w:hAnsiTheme="majorBidi" w:cstheme="majorBidi"/>
          <w:i/>
          <w:iCs/>
          <w:sz w:val="28"/>
          <w:szCs w:val="28"/>
        </w:rPr>
        <w:t>Multi-knowledge electronic comprehensive journal for education and science publications</w:t>
      </w:r>
      <w:r w:rsidRPr="003B0C68">
        <w:rPr>
          <w:rFonts w:asciiTheme="majorBidi" w:hAnsiTheme="majorBidi" w:cstheme="majorBidi"/>
          <w:sz w:val="28"/>
          <w:szCs w:val="28"/>
        </w:rPr>
        <w:t>, </w:t>
      </w:r>
      <w:r w:rsidRPr="003B0C68">
        <w:rPr>
          <w:rFonts w:asciiTheme="majorBidi" w:hAnsiTheme="majorBidi" w:cstheme="majorBidi"/>
          <w:i/>
          <w:iCs/>
          <w:sz w:val="28"/>
          <w:szCs w:val="28"/>
        </w:rPr>
        <w:t>2</w:t>
      </w:r>
      <w:r w:rsidRPr="003B0C68">
        <w:rPr>
          <w:rFonts w:asciiTheme="majorBidi" w:hAnsiTheme="majorBidi" w:cstheme="majorBidi"/>
          <w:sz w:val="28"/>
          <w:szCs w:val="28"/>
        </w:rPr>
        <w:t>, 161-81</w:t>
      </w:r>
    </w:p>
    <w:p w14:paraId="2BC565E0" w14:textId="77777777" w:rsidR="00FC1052" w:rsidRPr="003B0C68" w:rsidRDefault="00FC1052" w:rsidP="00CE2529">
      <w:pPr>
        <w:bidi w:val="0"/>
        <w:jc w:val="both"/>
        <w:rPr>
          <w:rFonts w:asciiTheme="majorBidi" w:hAnsiTheme="majorBidi" w:cstheme="majorBidi"/>
          <w:sz w:val="28"/>
          <w:szCs w:val="28"/>
        </w:rPr>
      </w:pPr>
      <w:proofErr w:type="spellStart"/>
      <w:r w:rsidRPr="003B0C68">
        <w:rPr>
          <w:rFonts w:asciiTheme="majorBidi" w:hAnsiTheme="majorBidi" w:cstheme="majorBidi"/>
          <w:sz w:val="28"/>
          <w:szCs w:val="28"/>
        </w:rPr>
        <w:t>Gurgun</w:t>
      </w:r>
      <w:proofErr w:type="spellEnd"/>
      <w:r w:rsidRPr="003B0C68">
        <w:rPr>
          <w:rFonts w:asciiTheme="majorBidi" w:hAnsiTheme="majorBidi" w:cstheme="majorBidi"/>
          <w:sz w:val="28"/>
          <w:szCs w:val="28"/>
        </w:rPr>
        <w:t xml:space="preserve">, A. P., &amp; </w:t>
      </w:r>
      <w:proofErr w:type="spellStart"/>
      <w:r w:rsidRPr="003B0C68">
        <w:rPr>
          <w:rFonts w:asciiTheme="majorBidi" w:hAnsiTheme="majorBidi" w:cstheme="majorBidi"/>
          <w:sz w:val="28"/>
          <w:szCs w:val="28"/>
        </w:rPr>
        <w:t>Koc</w:t>
      </w:r>
      <w:proofErr w:type="spellEnd"/>
      <w:r w:rsidRPr="003B0C68">
        <w:rPr>
          <w:rFonts w:asciiTheme="majorBidi" w:hAnsiTheme="majorBidi" w:cstheme="majorBidi"/>
          <w:sz w:val="28"/>
          <w:szCs w:val="28"/>
        </w:rPr>
        <w:t>, K. (2022). Administrative risks challenging the adoption of smart contracts in construction projects. Engineering, Construction and Architectural Management, 29(2), 989-1015.</w:t>
      </w:r>
    </w:p>
    <w:p w14:paraId="4EE210E6" w14:textId="77777777" w:rsidR="00FC1052" w:rsidRPr="003B0C68" w:rsidRDefault="00FC1052" w:rsidP="00CE2529">
      <w:pPr>
        <w:bidi w:val="0"/>
        <w:jc w:val="both"/>
        <w:rPr>
          <w:rFonts w:asciiTheme="majorBidi" w:hAnsiTheme="majorBidi" w:cstheme="majorBidi"/>
          <w:sz w:val="28"/>
          <w:szCs w:val="28"/>
        </w:rPr>
      </w:pPr>
      <w:proofErr w:type="spellStart"/>
      <w:r w:rsidRPr="003B0C68">
        <w:rPr>
          <w:rFonts w:asciiTheme="majorBidi" w:hAnsiTheme="majorBidi" w:cstheme="majorBidi"/>
          <w:sz w:val="28"/>
          <w:szCs w:val="28"/>
        </w:rPr>
        <w:t>Gyampoh‐Vidogah</w:t>
      </w:r>
      <w:proofErr w:type="spellEnd"/>
      <w:r w:rsidRPr="003B0C68">
        <w:rPr>
          <w:rFonts w:asciiTheme="majorBidi" w:hAnsiTheme="majorBidi" w:cstheme="majorBidi"/>
          <w:sz w:val="28"/>
          <w:szCs w:val="28"/>
        </w:rPr>
        <w:t>, R., Moreton, R., &amp; Proverbs, D. (2003). Implementing information management in construction: establishing problems, concepts and practice. Construction innovation, 3(3), 157-173.</w:t>
      </w:r>
    </w:p>
    <w:p w14:paraId="51AF2F2E" w14:textId="77777777" w:rsidR="00FC1052" w:rsidRPr="003B0C68" w:rsidRDefault="00FC1052" w:rsidP="00CE2529">
      <w:pPr>
        <w:bidi w:val="0"/>
        <w:jc w:val="both"/>
        <w:rPr>
          <w:rFonts w:asciiTheme="majorBidi" w:hAnsiTheme="majorBidi" w:cstheme="majorBidi"/>
          <w:sz w:val="28"/>
          <w:szCs w:val="28"/>
        </w:rPr>
      </w:pPr>
      <w:r w:rsidRPr="003B0C68">
        <w:rPr>
          <w:rFonts w:asciiTheme="majorBidi" w:hAnsiTheme="majorBidi" w:cstheme="majorBidi"/>
          <w:sz w:val="28"/>
          <w:szCs w:val="28"/>
        </w:rPr>
        <w:t xml:space="preserve">Tran, D. Q., Hallowell, M. R., &amp; </w:t>
      </w:r>
      <w:proofErr w:type="spellStart"/>
      <w:r w:rsidRPr="003B0C68">
        <w:rPr>
          <w:rFonts w:asciiTheme="majorBidi" w:hAnsiTheme="majorBidi" w:cstheme="majorBidi"/>
          <w:sz w:val="28"/>
          <w:szCs w:val="28"/>
        </w:rPr>
        <w:t>Molenaar</w:t>
      </w:r>
      <w:proofErr w:type="spellEnd"/>
      <w:r w:rsidRPr="003B0C68">
        <w:rPr>
          <w:rFonts w:asciiTheme="majorBidi" w:hAnsiTheme="majorBidi" w:cstheme="majorBidi"/>
          <w:sz w:val="28"/>
          <w:szCs w:val="28"/>
        </w:rPr>
        <w:t>, K. R. (2015). Construction management challenges and best practices for rural transit projects. Journal of Management in Engineering, 31(5), 04014072.</w:t>
      </w:r>
    </w:p>
    <w:p w14:paraId="48B1D991" w14:textId="77777777" w:rsidR="00FC1052" w:rsidRPr="003B0C68" w:rsidRDefault="00FC1052" w:rsidP="00CE2529">
      <w:pPr>
        <w:bidi w:val="0"/>
        <w:jc w:val="both"/>
        <w:rPr>
          <w:rFonts w:asciiTheme="majorBidi" w:hAnsiTheme="majorBidi" w:cstheme="majorBidi"/>
          <w:sz w:val="28"/>
          <w:szCs w:val="28"/>
        </w:rPr>
      </w:pPr>
      <w:r w:rsidRPr="003B0C68">
        <w:rPr>
          <w:rFonts w:asciiTheme="majorBidi" w:hAnsiTheme="majorBidi" w:cstheme="majorBidi"/>
          <w:sz w:val="28"/>
          <w:szCs w:val="28"/>
        </w:rPr>
        <w:t xml:space="preserve">Shehu, Z., &amp; Akintoye, A. (2010). Major challenges to the successful implementation and practice of </w:t>
      </w:r>
      <w:proofErr w:type="spellStart"/>
      <w:r w:rsidRPr="003B0C68">
        <w:rPr>
          <w:rFonts w:asciiTheme="majorBidi" w:hAnsiTheme="majorBidi" w:cstheme="majorBidi"/>
          <w:sz w:val="28"/>
          <w:szCs w:val="28"/>
        </w:rPr>
        <w:t>programme</w:t>
      </w:r>
      <w:proofErr w:type="spellEnd"/>
      <w:r w:rsidRPr="003B0C68">
        <w:rPr>
          <w:rFonts w:asciiTheme="majorBidi" w:hAnsiTheme="majorBidi" w:cstheme="majorBidi"/>
          <w:sz w:val="28"/>
          <w:szCs w:val="28"/>
        </w:rPr>
        <w:t xml:space="preserve"> management in the construction environment: A critical analysis. International Journal of Project Management, 28(1), 26-39.</w:t>
      </w:r>
    </w:p>
    <w:p w14:paraId="69F4720E" w14:textId="77777777" w:rsidR="00FC1052" w:rsidRPr="003B0C68" w:rsidRDefault="00FC1052" w:rsidP="00CE2529">
      <w:pPr>
        <w:bidi w:val="0"/>
        <w:jc w:val="both"/>
        <w:rPr>
          <w:rFonts w:asciiTheme="majorBidi" w:hAnsiTheme="majorBidi" w:cstheme="majorBidi"/>
          <w:sz w:val="28"/>
          <w:szCs w:val="28"/>
        </w:rPr>
      </w:pPr>
      <w:r w:rsidRPr="003B0C68">
        <w:rPr>
          <w:rFonts w:asciiTheme="majorBidi" w:hAnsiTheme="majorBidi" w:cstheme="majorBidi"/>
          <w:sz w:val="28"/>
          <w:szCs w:val="28"/>
        </w:rPr>
        <w:t>Lapidus, A. A., Kuzmina, T. K., &amp; Bolshakova, P. V. (2024). Developing administrative and process-related solutions for the benefit of residential construction projects. Construction Materials and Products, 7(6), 2.</w:t>
      </w:r>
    </w:p>
    <w:p w14:paraId="61C86FE1" w14:textId="77777777" w:rsidR="00FC1052" w:rsidRPr="003B0C68" w:rsidRDefault="00FC1052" w:rsidP="00CE2529">
      <w:pPr>
        <w:bidi w:val="0"/>
        <w:jc w:val="both"/>
        <w:rPr>
          <w:rFonts w:asciiTheme="majorBidi" w:hAnsiTheme="majorBidi" w:cstheme="majorBidi"/>
          <w:sz w:val="28"/>
          <w:szCs w:val="28"/>
          <w:rtl/>
        </w:rPr>
      </w:pPr>
      <w:r w:rsidRPr="003B0C68">
        <w:rPr>
          <w:rFonts w:asciiTheme="majorBidi" w:hAnsiTheme="majorBidi" w:cstheme="majorBidi"/>
          <w:sz w:val="28"/>
          <w:szCs w:val="28"/>
        </w:rPr>
        <w:t>Chin-Keng, T. (2011). Study of quality management in construction projects. Chinese Business Review, 10(7).</w:t>
      </w:r>
      <w:proofErr w:type="gramStart"/>
      <w:r w:rsidRPr="003B0C68">
        <w:rPr>
          <w:rFonts w:asciiTheme="majorBidi" w:hAnsiTheme="majorBidi" w:cstheme="majorBidi"/>
          <w:sz w:val="28"/>
          <w:szCs w:val="28"/>
        </w:rPr>
        <w:t>7.Ogunde</w:t>
      </w:r>
      <w:proofErr w:type="gramEnd"/>
      <w:r w:rsidRPr="003B0C68">
        <w:rPr>
          <w:rFonts w:asciiTheme="majorBidi" w:hAnsiTheme="majorBidi" w:cstheme="majorBidi"/>
          <w:sz w:val="28"/>
          <w:szCs w:val="28"/>
        </w:rPr>
        <w:t xml:space="preserve">, A. O., </w:t>
      </w:r>
      <w:proofErr w:type="spellStart"/>
      <w:r w:rsidRPr="003B0C68">
        <w:rPr>
          <w:rFonts w:asciiTheme="majorBidi" w:hAnsiTheme="majorBidi" w:cstheme="majorBidi"/>
          <w:sz w:val="28"/>
          <w:szCs w:val="28"/>
        </w:rPr>
        <w:t>Olaolu</w:t>
      </w:r>
      <w:proofErr w:type="spellEnd"/>
      <w:r w:rsidRPr="003B0C68">
        <w:rPr>
          <w:rFonts w:asciiTheme="majorBidi" w:hAnsiTheme="majorBidi" w:cstheme="majorBidi"/>
          <w:sz w:val="28"/>
          <w:szCs w:val="28"/>
        </w:rPr>
        <w:t xml:space="preserve">, O., Afolabi, A., Owolabi, J., &amp; </w:t>
      </w:r>
      <w:proofErr w:type="spellStart"/>
      <w:r w:rsidRPr="003B0C68">
        <w:rPr>
          <w:rFonts w:asciiTheme="majorBidi" w:hAnsiTheme="majorBidi" w:cstheme="majorBidi"/>
          <w:sz w:val="28"/>
          <w:szCs w:val="28"/>
        </w:rPr>
        <w:t>Ojelabi</w:t>
      </w:r>
      <w:proofErr w:type="spellEnd"/>
      <w:r w:rsidRPr="003B0C68">
        <w:rPr>
          <w:rFonts w:asciiTheme="majorBidi" w:hAnsiTheme="majorBidi" w:cstheme="majorBidi"/>
          <w:sz w:val="28"/>
          <w:szCs w:val="28"/>
        </w:rPr>
        <w:t>, R. (2017). Challenges confronting construction project management system for sustainable construction in developing countries: Professionals perspectives (a case study of Nigeria). Journal of Building Performance ISSN, 8(1), 2017.</w:t>
      </w:r>
    </w:p>
    <w:p w14:paraId="6179010C" w14:textId="77777777" w:rsidR="00FC1052" w:rsidRPr="003B0C68" w:rsidRDefault="00FC1052" w:rsidP="00CE2529">
      <w:pPr>
        <w:bidi w:val="0"/>
        <w:jc w:val="both"/>
        <w:rPr>
          <w:rFonts w:asciiTheme="majorBidi" w:hAnsiTheme="majorBidi" w:cstheme="majorBidi"/>
          <w:sz w:val="28"/>
          <w:szCs w:val="28"/>
        </w:rPr>
      </w:pPr>
      <w:proofErr w:type="spellStart"/>
      <w:r w:rsidRPr="003B0C68">
        <w:rPr>
          <w:rFonts w:asciiTheme="majorBidi" w:hAnsiTheme="majorBidi" w:cstheme="majorBidi"/>
          <w:sz w:val="28"/>
          <w:szCs w:val="28"/>
        </w:rPr>
        <w:t>Banaitiene</w:t>
      </w:r>
      <w:proofErr w:type="spellEnd"/>
      <w:r w:rsidRPr="003B0C68">
        <w:rPr>
          <w:rFonts w:asciiTheme="majorBidi" w:hAnsiTheme="majorBidi" w:cstheme="majorBidi"/>
          <w:sz w:val="28"/>
          <w:szCs w:val="28"/>
        </w:rPr>
        <w:t xml:space="preserve">, N., &amp; </w:t>
      </w:r>
      <w:proofErr w:type="spellStart"/>
      <w:r w:rsidRPr="003B0C68">
        <w:rPr>
          <w:rFonts w:asciiTheme="majorBidi" w:hAnsiTheme="majorBidi" w:cstheme="majorBidi"/>
          <w:sz w:val="28"/>
          <w:szCs w:val="28"/>
        </w:rPr>
        <w:t>Banaitis</w:t>
      </w:r>
      <w:proofErr w:type="spellEnd"/>
      <w:r w:rsidRPr="003B0C68">
        <w:rPr>
          <w:rFonts w:asciiTheme="majorBidi" w:hAnsiTheme="majorBidi" w:cstheme="majorBidi"/>
          <w:sz w:val="28"/>
          <w:szCs w:val="28"/>
        </w:rPr>
        <w:t xml:space="preserve">, A. (2012). </w:t>
      </w:r>
      <w:r w:rsidRPr="003B0C68">
        <w:rPr>
          <w:rFonts w:asciiTheme="majorBidi" w:hAnsiTheme="majorBidi" w:cstheme="majorBidi"/>
          <w:i/>
          <w:iCs/>
          <w:sz w:val="28"/>
          <w:szCs w:val="28"/>
        </w:rPr>
        <w:t>Risk management in construction projects</w:t>
      </w:r>
      <w:r w:rsidRPr="003B0C68">
        <w:rPr>
          <w:rFonts w:asciiTheme="majorBidi" w:hAnsiTheme="majorBidi" w:cstheme="majorBidi"/>
          <w:sz w:val="28"/>
          <w:szCs w:val="28"/>
        </w:rPr>
        <w:t>. Risk management-current issues and challenges, 429–448.</w:t>
      </w:r>
    </w:p>
    <w:p w14:paraId="7A2A224A" w14:textId="77777777" w:rsidR="00FC1052" w:rsidRPr="003B0C68" w:rsidRDefault="00FC1052" w:rsidP="00CE2529">
      <w:pPr>
        <w:bidi w:val="0"/>
        <w:jc w:val="both"/>
        <w:rPr>
          <w:rFonts w:asciiTheme="majorBidi" w:hAnsiTheme="majorBidi" w:cstheme="majorBidi"/>
          <w:sz w:val="28"/>
          <w:szCs w:val="28"/>
        </w:rPr>
      </w:pPr>
      <w:r w:rsidRPr="003B0C68">
        <w:rPr>
          <w:rFonts w:asciiTheme="majorBidi" w:hAnsiTheme="majorBidi" w:cstheme="majorBidi"/>
          <w:sz w:val="28"/>
          <w:szCs w:val="28"/>
        </w:rPr>
        <w:t xml:space="preserve">Cheng, M. Y., Tsai, M. H., &amp; Xiao, Z. W. (2006). </w:t>
      </w:r>
      <w:r w:rsidRPr="003B0C68">
        <w:rPr>
          <w:rFonts w:asciiTheme="majorBidi" w:hAnsiTheme="majorBidi" w:cstheme="majorBidi"/>
          <w:i/>
          <w:iCs/>
          <w:sz w:val="28"/>
          <w:szCs w:val="28"/>
        </w:rPr>
        <w:t>Construction management process reengineering: Organizational human resource planning for multiple projects</w:t>
      </w:r>
      <w:r w:rsidRPr="003B0C68">
        <w:rPr>
          <w:rFonts w:asciiTheme="majorBidi" w:hAnsiTheme="majorBidi" w:cstheme="majorBidi"/>
          <w:sz w:val="28"/>
          <w:szCs w:val="28"/>
        </w:rPr>
        <w:t>. Automation in Construction, 15(6), 785–799.</w:t>
      </w:r>
    </w:p>
    <w:p w14:paraId="3D727788" w14:textId="77777777" w:rsidR="00FC1052" w:rsidRPr="003B0C68" w:rsidRDefault="00FC1052" w:rsidP="00CE2529">
      <w:pPr>
        <w:bidi w:val="0"/>
        <w:jc w:val="both"/>
        <w:rPr>
          <w:rFonts w:asciiTheme="majorBidi" w:hAnsiTheme="majorBidi" w:cstheme="majorBidi"/>
          <w:sz w:val="28"/>
          <w:szCs w:val="28"/>
        </w:rPr>
      </w:pPr>
      <w:r w:rsidRPr="003B0C68">
        <w:rPr>
          <w:rFonts w:asciiTheme="majorBidi" w:hAnsiTheme="majorBidi" w:cstheme="majorBidi"/>
          <w:sz w:val="28"/>
          <w:szCs w:val="28"/>
        </w:rPr>
        <w:t xml:space="preserve">Chin, L. S., &amp; Hamid, A. R. A. (2015). </w:t>
      </w:r>
      <w:r w:rsidRPr="003B0C68">
        <w:rPr>
          <w:rFonts w:asciiTheme="majorBidi" w:hAnsiTheme="majorBidi" w:cstheme="majorBidi"/>
          <w:i/>
          <w:iCs/>
          <w:sz w:val="28"/>
          <w:szCs w:val="28"/>
        </w:rPr>
        <w:t>The practice of time management on construction project</w:t>
      </w:r>
      <w:r w:rsidRPr="003B0C68">
        <w:rPr>
          <w:rFonts w:asciiTheme="majorBidi" w:hAnsiTheme="majorBidi" w:cstheme="majorBidi"/>
          <w:sz w:val="28"/>
          <w:szCs w:val="28"/>
        </w:rPr>
        <w:t>. Procedia Engineering, 125, 32–39.</w:t>
      </w:r>
    </w:p>
    <w:p w14:paraId="6B605F9D" w14:textId="77777777" w:rsidR="00FC1052" w:rsidRPr="003B0C68" w:rsidRDefault="00FC1052" w:rsidP="00CE2529">
      <w:pPr>
        <w:bidi w:val="0"/>
        <w:jc w:val="both"/>
        <w:rPr>
          <w:rFonts w:asciiTheme="majorBidi" w:hAnsiTheme="majorBidi" w:cstheme="majorBidi"/>
          <w:sz w:val="28"/>
          <w:szCs w:val="28"/>
        </w:rPr>
      </w:pPr>
      <w:proofErr w:type="spellStart"/>
      <w:r w:rsidRPr="003B0C68">
        <w:rPr>
          <w:rFonts w:asciiTheme="majorBidi" w:hAnsiTheme="majorBidi" w:cstheme="majorBidi"/>
          <w:sz w:val="28"/>
          <w:szCs w:val="28"/>
        </w:rPr>
        <w:lastRenderedPageBreak/>
        <w:t>Fakhereldin</w:t>
      </w:r>
      <w:proofErr w:type="spellEnd"/>
      <w:r w:rsidRPr="003B0C68">
        <w:rPr>
          <w:rFonts w:asciiTheme="majorBidi" w:hAnsiTheme="majorBidi" w:cstheme="majorBidi"/>
          <w:sz w:val="28"/>
          <w:szCs w:val="28"/>
        </w:rPr>
        <w:t xml:space="preserve">, F. (2024). </w:t>
      </w:r>
      <w:r w:rsidRPr="003B0C68">
        <w:rPr>
          <w:rFonts w:asciiTheme="majorBidi" w:hAnsiTheme="majorBidi" w:cstheme="majorBidi"/>
          <w:i/>
          <w:iCs/>
          <w:sz w:val="28"/>
          <w:szCs w:val="28"/>
        </w:rPr>
        <w:t>Construction claims management practices and dispute resolution mechanisms in construction contracts</w:t>
      </w:r>
      <w:r w:rsidRPr="003B0C68">
        <w:rPr>
          <w:rFonts w:asciiTheme="majorBidi" w:hAnsiTheme="majorBidi" w:cstheme="majorBidi"/>
          <w:sz w:val="28"/>
          <w:szCs w:val="28"/>
        </w:rPr>
        <w:t>.</w:t>
      </w:r>
    </w:p>
    <w:p w14:paraId="6B41079D" w14:textId="77777777" w:rsidR="00FC1052" w:rsidRPr="003B0C68" w:rsidRDefault="00FC1052" w:rsidP="00CE2529">
      <w:pPr>
        <w:bidi w:val="0"/>
        <w:jc w:val="both"/>
        <w:rPr>
          <w:rFonts w:asciiTheme="majorBidi" w:hAnsiTheme="majorBidi" w:cstheme="majorBidi"/>
          <w:sz w:val="28"/>
          <w:szCs w:val="28"/>
        </w:rPr>
      </w:pPr>
      <w:proofErr w:type="spellStart"/>
      <w:r w:rsidRPr="003B0C68">
        <w:rPr>
          <w:rFonts w:asciiTheme="majorBidi" w:hAnsiTheme="majorBidi" w:cstheme="majorBidi"/>
          <w:sz w:val="28"/>
          <w:szCs w:val="28"/>
        </w:rPr>
        <w:t>Gachithi</w:t>
      </w:r>
      <w:proofErr w:type="spellEnd"/>
      <w:r w:rsidRPr="003B0C68">
        <w:rPr>
          <w:rFonts w:asciiTheme="majorBidi" w:hAnsiTheme="majorBidi" w:cstheme="majorBidi"/>
          <w:sz w:val="28"/>
          <w:szCs w:val="28"/>
        </w:rPr>
        <w:t xml:space="preserve">, E. W. (2010). </w:t>
      </w:r>
      <w:r w:rsidRPr="003B0C68">
        <w:rPr>
          <w:rFonts w:asciiTheme="majorBidi" w:hAnsiTheme="majorBidi" w:cstheme="majorBidi"/>
          <w:i/>
          <w:iCs/>
          <w:sz w:val="28"/>
          <w:szCs w:val="28"/>
        </w:rPr>
        <w:t>The challenges of budget implementation in public institutions: A case study of University of Nairobi</w:t>
      </w:r>
      <w:r w:rsidRPr="003B0C68">
        <w:rPr>
          <w:rFonts w:asciiTheme="majorBidi" w:hAnsiTheme="majorBidi" w:cstheme="majorBidi"/>
          <w:sz w:val="28"/>
          <w:szCs w:val="28"/>
        </w:rPr>
        <w:t xml:space="preserve"> (Doctoral dissertation).</w:t>
      </w:r>
    </w:p>
    <w:p w14:paraId="38CDFC5C" w14:textId="77777777" w:rsidR="00FC1052" w:rsidRPr="003B0C68" w:rsidRDefault="00FC1052" w:rsidP="00CE2529">
      <w:pPr>
        <w:bidi w:val="0"/>
        <w:jc w:val="both"/>
        <w:rPr>
          <w:rFonts w:asciiTheme="majorBidi" w:hAnsiTheme="majorBidi" w:cstheme="majorBidi"/>
          <w:sz w:val="28"/>
          <w:szCs w:val="28"/>
        </w:rPr>
      </w:pPr>
      <w:proofErr w:type="spellStart"/>
      <w:r w:rsidRPr="003B0C68">
        <w:rPr>
          <w:rFonts w:asciiTheme="majorBidi" w:hAnsiTheme="majorBidi" w:cstheme="majorBidi"/>
          <w:sz w:val="28"/>
          <w:szCs w:val="28"/>
        </w:rPr>
        <w:t>Gurgun</w:t>
      </w:r>
      <w:proofErr w:type="spellEnd"/>
      <w:r w:rsidRPr="003B0C68">
        <w:rPr>
          <w:rFonts w:asciiTheme="majorBidi" w:hAnsiTheme="majorBidi" w:cstheme="majorBidi"/>
          <w:sz w:val="28"/>
          <w:szCs w:val="28"/>
        </w:rPr>
        <w:t xml:space="preserve">, A. P., &amp; </w:t>
      </w:r>
      <w:proofErr w:type="spellStart"/>
      <w:r w:rsidRPr="003B0C68">
        <w:rPr>
          <w:rFonts w:asciiTheme="majorBidi" w:hAnsiTheme="majorBidi" w:cstheme="majorBidi"/>
          <w:sz w:val="28"/>
          <w:szCs w:val="28"/>
        </w:rPr>
        <w:t>Koc</w:t>
      </w:r>
      <w:proofErr w:type="spellEnd"/>
      <w:r w:rsidRPr="003B0C68">
        <w:rPr>
          <w:rFonts w:asciiTheme="majorBidi" w:hAnsiTheme="majorBidi" w:cstheme="majorBidi"/>
          <w:sz w:val="28"/>
          <w:szCs w:val="28"/>
        </w:rPr>
        <w:t xml:space="preserve">, K. (2022). </w:t>
      </w:r>
      <w:r w:rsidRPr="003B0C68">
        <w:rPr>
          <w:rFonts w:asciiTheme="majorBidi" w:hAnsiTheme="majorBidi" w:cstheme="majorBidi"/>
          <w:i/>
          <w:iCs/>
          <w:sz w:val="28"/>
          <w:szCs w:val="28"/>
        </w:rPr>
        <w:t>Administrative risks challenging the adoption of smart contracts in construction projects</w:t>
      </w:r>
      <w:r w:rsidRPr="003B0C68">
        <w:rPr>
          <w:rFonts w:asciiTheme="majorBidi" w:hAnsiTheme="majorBidi" w:cstheme="majorBidi"/>
          <w:sz w:val="28"/>
          <w:szCs w:val="28"/>
        </w:rPr>
        <w:t>. Engineering, Construction and Architectural Management, 29(2), 989–1015.</w:t>
      </w:r>
    </w:p>
    <w:p w14:paraId="515725AB" w14:textId="77777777" w:rsidR="00FC1052" w:rsidRPr="003B0C68" w:rsidRDefault="00FC1052" w:rsidP="00CE2529">
      <w:pPr>
        <w:bidi w:val="0"/>
        <w:jc w:val="both"/>
        <w:rPr>
          <w:rFonts w:asciiTheme="majorBidi" w:hAnsiTheme="majorBidi" w:cstheme="majorBidi"/>
          <w:sz w:val="28"/>
          <w:szCs w:val="28"/>
        </w:rPr>
      </w:pPr>
      <w:proofErr w:type="spellStart"/>
      <w:r w:rsidRPr="003B0C68">
        <w:rPr>
          <w:rFonts w:asciiTheme="majorBidi" w:hAnsiTheme="majorBidi" w:cstheme="majorBidi"/>
          <w:sz w:val="28"/>
          <w:szCs w:val="28"/>
        </w:rPr>
        <w:t>Gyampoh‐Vidogah</w:t>
      </w:r>
      <w:proofErr w:type="spellEnd"/>
      <w:r w:rsidRPr="003B0C68">
        <w:rPr>
          <w:rFonts w:asciiTheme="majorBidi" w:hAnsiTheme="majorBidi" w:cstheme="majorBidi"/>
          <w:sz w:val="28"/>
          <w:szCs w:val="28"/>
        </w:rPr>
        <w:t xml:space="preserve">, R., Moreton, R., &amp; Proverbs, D. (2003). </w:t>
      </w:r>
      <w:r w:rsidRPr="003B0C68">
        <w:rPr>
          <w:rFonts w:asciiTheme="majorBidi" w:hAnsiTheme="majorBidi" w:cstheme="majorBidi"/>
          <w:i/>
          <w:iCs/>
          <w:sz w:val="28"/>
          <w:szCs w:val="28"/>
        </w:rPr>
        <w:t>Implementing information management in construction: establishing problems, concepts and practice</w:t>
      </w:r>
      <w:r w:rsidRPr="003B0C68">
        <w:rPr>
          <w:rFonts w:asciiTheme="majorBidi" w:hAnsiTheme="majorBidi" w:cstheme="majorBidi"/>
          <w:sz w:val="28"/>
          <w:szCs w:val="28"/>
        </w:rPr>
        <w:t>. Construction Innovation, 3(3), 157–173.</w:t>
      </w:r>
    </w:p>
    <w:p w14:paraId="174CFF91" w14:textId="77777777" w:rsidR="00FC1052" w:rsidRPr="003B0C68" w:rsidRDefault="00FC1052" w:rsidP="00CE2529">
      <w:pPr>
        <w:bidi w:val="0"/>
        <w:jc w:val="both"/>
        <w:rPr>
          <w:rFonts w:asciiTheme="majorBidi" w:hAnsiTheme="majorBidi" w:cstheme="majorBidi"/>
          <w:sz w:val="28"/>
          <w:szCs w:val="28"/>
        </w:rPr>
      </w:pPr>
      <w:r w:rsidRPr="003B0C68">
        <w:rPr>
          <w:rFonts w:asciiTheme="majorBidi" w:hAnsiTheme="majorBidi" w:cstheme="majorBidi"/>
          <w:sz w:val="28"/>
          <w:szCs w:val="28"/>
        </w:rPr>
        <w:t xml:space="preserve">Khalid, F. J. I. (2017). </w:t>
      </w:r>
      <w:r w:rsidRPr="003B0C68">
        <w:rPr>
          <w:rFonts w:asciiTheme="majorBidi" w:hAnsiTheme="majorBidi" w:cstheme="majorBidi"/>
          <w:i/>
          <w:iCs/>
          <w:sz w:val="28"/>
          <w:szCs w:val="28"/>
        </w:rPr>
        <w:t>The impact of poor planning and management on the duration of construction projects: a review</w:t>
      </w:r>
      <w:r w:rsidRPr="003B0C68">
        <w:rPr>
          <w:rFonts w:asciiTheme="majorBidi" w:hAnsiTheme="majorBidi" w:cstheme="majorBidi"/>
          <w:sz w:val="28"/>
          <w:szCs w:val="28"/>
        </w:rPr>
        <w:t>. Multi-knowledge Electronic Comprehensive Journal for Education and Science Publications, 2, 161–181.</w:t>
      </w:r>
    </w:p>
    <w:p w14:paraId="7FF52D79" w14:textId="77777777" w:rsidR="00FC1052" w:rsidRPr="003B0C68" w:rsidRDefault="00FC1052" w:rsidP="00CE2529">
      <w:pPr>
        <w:bidi w:val="0"/>
        <w:jc w:val="both"/>
        <w:rPr>
          <w:rFonts w:asciiTheme="majorBidi" w:hAnsiTheme="majorBidi" w:cstheme="majorBidi"/>
          <w:sz w:val="28"/>
          <w:szCs w:val="28"/>
        </w:rPr>
      </w:pPr>
      <w:r w:rsidRPr="003B0C68">
        <w:rPr>
          <w:rFonts w:asciiTheme="majorBidi" w:hAnsiTheme="majorBidi" w:cstheme="majorBidi"/>
          <w:sz w:val="28"/>
          <w:szCs w:val="28"/>
        </w:rPr>
        <w:t xml:space="preserve">Lew, L. P., Tan, H. C., &amp; Wong, S. M. (2013). </w:t>
      </w:r>
      <w:r w:rsidRPr="003B0C68">
        <w:rPr>
          <w:rFonts w:asciiTheme="majorBidi" w:hAnsiTheme="majorBidi" w:cstheme="majorBidi"/>
          <w:i/>
          <w:iCs/>
          <w:sz w:val="28"/>
          <w:szCs w:val="28"/>
        </w:rPr>
        <w:t>Issues and challenges faced in the management of claims for construction projects</w:t>
      </w:r>
      <w:r w:rsidRPr="003B0C68">
        <w:rPr>
          <w:rFonts w:asciiTheme="majorBidi" w:hAnsiTheme="majorBidi" w:cstheme="majorBidi"/>
          <w:sz w:val="28"/>
          <w:szCs w:val="28"/>
        </w:rPr>
        <w:t>.</w:t>
      </w:r>
    </w:p>
    <w:p w14:paraId="7BDE65F4" w14:textId="34AA4CA0" w:rsidR="00FC1052" w:rsidRPr="003B0C68" w:rsidRDefault="00FC1052" w:rsidP="00CE2529">
      <w:pPr>
        <w:bidi w:val="0"/>
        <w:jc w:val="both"/>
        <w:rPr>
          <w:rFonts w:asciiTheme="majorBidi" w:hAnsiTheme="majorBidi" w:cstheme="majorBidi"/>
          <w:sz w:val="28"/>
          <w:szCs w:val="28"/>
        </w:rPr>
      </w:pPr>
      <w:proofErr w:type="spellStart"/>
      <w:r w:rsidRPr="003B0C68">
        <w:rPr>
          <w:rFonts w:asciiTheme="majorBidi" w:hAnsiTheme="majorBidi" w:cstheme="majorBidi"/>
          <w:sz w:val="28"/>
          <w:szCs w:val="28"/>
        </w:rPr>
        <w:t>Loosemore</w:t>
      </w:r>
      <w:proofErr w:type="spellEnd"/>
      <w:r w:rsidRPr="003B0C68">
        <w:rPr>
          <w:rFonts w:asciiTheme="majorBidi" w:hAnsiTheme="majorBidi" w:cstheme="majorBidi"/>
          <w:sz w:val="28"/>
          <w:szCs w:val="28"/>
        </w:rPr>
        <w:t xml:space="preserve">, M., Dainty, A., &amp; Lingard, H. (2003). </w:t>
      </w:r>
      <w:r w:rsidRPr="003B0C68">
        <w:rPr>
          <w:rFonts w:asciiTheme="majorBidi" w:hAnsiTheme="majorBidi" w:cstheme="majorBidi"/>
          <w:i/>
          <w:iCs/>
          <w:sz w:val="28"/>
          <w:szCs w:val="28"/>
        </w:rPr>
        <w:t>Human resource management in construction projects: strategic and operational approaches</w:t>
      </w:r>
      <w:r w:rsidRPr="003B0C68">
        <w:rPr>
          <w:rFonts w:asciiTheme="majorBidi" w:hAnsiTheme="majorBidi" w:cstheme="majorBidi"/>
          <w:sz w:val="28"/>
          <w:szCs w:val="28"/>
        </w:rPr>
        <w:t>. Routledge.</w:t>
      </w:r>
      <w:r w:rsidR="00772222">
        <w:rPr>
          <w:rFonts w:asciiTheme="majorBidi" w:hAnsiTheme="majorBidi" w:cstheme="majorBidi" w:hint="cs"/>
          <w:sz w:val="28"/>
          <w:szCs w:val="28"/>
          <w:rtl/>
        </w:rPr>
        <w:t xml:space="preserve"> </w:t>
      </w:r>
    </w:p>
    <w:p w14:paraId="1DFA2A2B" w14:textId="77777777" w:rsidR="00FC1052" w:rsidRPr="003B0C68" w:rsidRDefault="00FC1052" w:rsidP="00CE2529">
      <w:pPr>
        <w:bidi w:val="0"/>
        <w:jc w:val="both"/>
        <w:rPr>
          <w:rFonts w:asciiTheme="majorBidi" w:hAnsiTheme="majorBidi" w:cstheme="majorBidi"/>
          <w:sz w:val="28"/>
          <w:szCs w:val="28"/>
        </w:rPr>
      </w:pPr>
      <w:proofErr w:type="spellStart"/>
      <w:r w:rsidRPr="003B0C68">
        <w:rPr>
          <w:rFonts w:asciiTheme="majorBidi" w:hAnsiTheme="majorBidi" w:cstheme="majorBidi"/>
          <w:sz w:val="28"/>
          <w:szCs w:val="28"/>
        </w:rPr>
        <w:t>Rehan</w:t>
      </w:r>
      <w:proofErr w:type="spellEnd"/>
      <w:r w:rsidRPr="003B0C68">
        <w:rPr>
          <w:rFonts w:asciiTheme="majorBidi" w:hAnsiTheme="majorBidi" w:cstheme="majorBidi"/>
          <w:sz w:val="28"/>
          <w:szCs w:val="28"/>
        </w:rPr>
        <w:t xml:space="preserve">, A., Thorpe, D., &amp; </w:t>
      </w:r>
      <w:proofErr w:type="spellStart"/>
      <w:r w:rsidRPr="003B0C68">
        <w:rPr>
          <w:rFonts w:asciiTheme="majorBidi" w:hAnsiTheme="majorBidi" w:cstheme="majorBidi"/>
          <w:sz w:val="28"/>
          <w:szCs w:val="28"/>
        </w:rPr>
        <w:t>Heravi</w:t>
      </w:r>
      <w:proofErr w:type="spellEnd"/>
      <w:r w:rsidRPr="003B0C68">
        <w:rPr>
          <w:rFonts w:asciiTheme="majorBidi" w:hAnsiTheme="majorBidi" w:cstheme="majorBidi"/>
          <w:sz w:val="28"/>
          <w:szCs w:val="28"/>
        </w:rPr>
        <w:t xml:space="preserve">, A. (2024). </w:t>
      </w:r>
      <w:r w:rsidRPr="003B0C68">
        <w:rPr>
          <w:rFonts w:asciiTheme="majorBidi" w:hAnsiTheme="majorBidi" w:cstheme="majorBidi"/>
          <w:i/>
          <w:iCs/>
          <w:sz w:val="28"/>
          <w:szCs w:val="28"/>
        </w:rPr>
        <w:t>Project success factors for leadership practices and communication: challenges in the construction sector</w:t>
      </w:r>
      <w:r w:rsidRPr="003B0C68">
        <w:rPr>
          <w:rFonts w:asciiTheme="majorBidi" w:hAnsiTheme="majorBidi" w:cstheme="majorBidi"/>
          <w:sz w:val="28"/>
          <w:szCs w:val="28"/>
        </w:rPr>
        <w:t>. International Journal of Managing Projects in Business, 17(3), 562–590.</w:t>
      </w:r>
    </w:p>
    <w:p w14:paraId="21307616" w14:textId="77777777" w:rsidR="00FC1052" w:rsidRPr="003B0C68" w:rsidRDefault="00FC1052" w:rsidP="00CE2529">
      <w:pPr>
        <w:bidi w:val="0"/>
        <w:jc w:val="both"/>
        <w:rPr>
          <w:rFonts w:asciiTheme="majorBidi" w:hAnsiTheme="majorBidi" w:cstheme="majorBidi"/>
          <w:sz w:val="28"/>
          <w:szCs w:val="28"/>
        </w:rPr>
      </w:pPr>
      <w:r w:rsidRPr="003B0C68">
        <w:rPr>
          <w:rFonts w:asciiTheme="majorBidi" w:hAnsiTheme="majorBidi" w:cstheme="majorBidi"/>
          <w:sz w:val="28"/>
          <w:szCs w:val="28"/>
        </w:rPr>
        <w:t xml:space="preserve">Shehu, Z., &amp; Akintoye, A. (2010). </w:t>
      </w:r>
      <w:r w:rsidRPr="003B0C68">
        <w:rPr>
          <w:rFonts w:asciiTheme="majorBidi" w:hAnsiTheme="majorBidi" w:cstheme="majorBidi"/>
          <w:i/>
          <w:iCs/>
          <w:sz w:val="28"/>
          <w:szCs w:val="28"/>
        </w:rPr>
        <w:t xml:space="preserve">Major challenges to the successful implementation and practice of </w:t>
      </w:r>
      <w:proofErr w:type="spellStart"/>
      <w:r w:rsidRPr="003B0C68">
        <w:rPr>
          <w:rFonts w:asciiTheme="majorBidi" w:hAnsiTheme="majorBidi" w:cstheme="majorBidi"/>
          <w:i/>
          <w:iCs/>
          <w:sz w:val="28"/>
          <w:szCs w:val="28"/>
        </w:rPr>
        <w:t>programme</w:t>
      </w:r>
      <w:proofErr w:type="spellEnd"/>
      <w:r w:rsidRPr="003B0C68">
        <w:rPr>
          <w:rFonts w:asciiTheme="majorBidi" w:hAnsiTheme="majorBidi" w:cstheme="majorBidi"/>
          <w:i/>
          <w:iCs/>
          <w:sz w:val="28"/>
          <w:szCs w:val="28"/>
        </w:rPr>
        <w:t xml:space="preserve"> management in the construction environment: A critical analysis</w:t>
      </w:r>
      <w:r w:rsidRPr="003B0C68">
        <w:rPr>
          <w:rFonts w:asciiTheme="majorBidi" w:hAnsiTheme="majorBidi" w:cstheme="majorBidi"/>
          <w:sz w:val="28"/>
          <w:szCs w:val="28"/>
        </w:rPr>
        <w:t>. International Journal of Project Management, 28(1), 26–39.</w:t>
      </w:r>
    </w:p>
    <w:p w14:paraId="5B2EE1E3" w14:textId="77777777" w:rsidR="00FC1052" w:rsidRPr="003B0C68" w:rsidRDefault="00FC1052" w:rsidP="00CE2529">
      <w:pPr>
        <w:bidi w:val="0"/>
        <w:jc w:val="both"/>
        <w:rPr>
          <w:rFonts w:asciiTheme="majorBidi" w:hAnsiTheme="majorBidi" w:cstheme="majorBidi"/>
          <w:sz w:val="28"/>
          <w:szCs w:val="28"/>
        </w:rPr>
      </w:pPr>
      <w:r w:rsidRPr="003B0C68">
        <w:rPr>
          <w:rFonts w:asciiTheme="majorBidi" w:hAnsiTheme="majorBidi" w:cstheme="majorBidi"/>
          <w:sz w:val="28"/>
          <w:szCs w:val="28"/>
        </w:rPr>
        <w:t xml:space="preserve">Sila, B. M. (2016). </w:t>
      </w:r>
      <w:r w:rsidRPr="003B0C68">
        <w:rPr>
          <w:rFonts w:asciiTheme="majorBidi" w:hAnsiTheme="majorBidi" w:cstheme="majorBidi"/>
          <w:i/>
          <w:iCs/>
          <w:sz w:val="28"/>
          <w:szCs w:val="28"/>
        </w:rPr>
        <w:t xml:space="preserve">Challenges to effective implementation of the budget in the public sector: A case study of </w:t>
      </w:r>
      <w:proofErr w:type="spellStart"/>
      <w:r w:rsidRPr="003B0C68">
        <w:rPr>
          <w:rFonts w:asciiTheme="majorBidi" w:hAnsiTheme="majorBidi" w:cstheme="majorBidi"/>
          <w:i/>
          <w:iCs/>
          <w:sz w:val="28"/>
          <w:szCs w:val="28"/>
        </w:rPr>
        <w:t>Cemastea</w:t>
      </w:r>
      <w:proofErr w:type="spellEnd"/>
      <w:r w:rsidRPr="003B0C68">
        <w:rPr>
          <w:rFonts w:asciiTheme="majorBidi" w:hAnsiTheme="majorBidi" w:cstheme="majorBidi"/>
          <w:sz w:val="28"/>
          <w:szCs w:val="28"/>
        </w:rPr>
        <w:t xml:space="preserve"> (Doctoral dissertation, University of Nairobi).</w:t>
      </w:r>
    </w:p>
    <w:p w14:paraId="309CAEA3" w14:textId="77777777" w:rsidR="00FC1052" w:rsidRPr="003B0C68" w:rsidRDefault="00FC1052" w:rsidP="00CE2529">
      <w:pPr>
        <w:bidi w:val="0"/>
        <w:jc w:val="both"/>
        <w:rPr>
          <w:rFonts w:asciiTheme="majorBidi" w:hAnsiTheme="majorBidi" w:cstheme="majorBidi"/>
          <w:sz w:val="28"/>
          <w:szCs w:val="28"/>
        </w:rPr>
      </w:pPr>
      <w:r w:rsidRPr="003B0C68">
        <w:rPr>
          <w:rFonts w:asciiTheme="majorBidi" w:hAnsiTheme="majorBidi" w:cstheme="majorBidi"/>
          <w:sz w:val="28"/>
          <w:szCs w:val="28"/>
        </w:rPr>
        <w:t xml:space="preserve">Tran, D. Q., Hallowell, M. R., &amp; </w:t>
      </w:r>
      <w:proofErr w:type="spellStart"/>
      <w:r w:rsidRPr="003B0C68">
        <w:rPr>
          <w:rFonts w:asciiTheme="majorBidi" w:hAnsiTheme="majorBidi" w:cstheme="majorBidi"/>
          <w:sz w:val="28"/>
          <w:szCs w:val="28"/>
        </w:rPr>
        <w:t>Molenaar</w:t>
      </w:r>
      <w:proofErr w:type="spellEnd"/>
      <w:r w:rsidRPr="003B0C68">
        <w:rPr>
          <w:rFonts w:asciiTheme="majorBidi" w:hAnsiTheme="majorBidi" w:cstheme="majorBidi"/>
          <w:sz w:val="28"/>
          <w:szCs w:val="28"/>
        </w:rPr>
        <w:t xml:space="preserve">, K. R. (2015). </w:t>
      </w:r>
      <w:r w:rsidRPr="003B0C68">
        <w:rPr>
          <w:rFonts w:asciiTheme="majorBidi" w:hAnsiTheme="majorBidi" w:cstheme="majorBidi"/>
          <w:i/>
          <w:iCs/>
          <w:sz w:val="28"/>
          <w:szCs w:val="28"/>
        </w:rPr>
        <w:t>Construction management challenges and best practices for rural transit projects</w:t>
      </w:r>
      <w:r w:rsidRPr="003B0C68">
        <w:rPr>
          <w:rFonts w:asciiTheme="majorBidi" w:hAnsiTheme="majorBidi" w:cstheme="majorBidi"/>
          <w:sz w:val="28"/>
          <w:szCs w:val="28"/>
        </w:rPr>
        <w:t>. Journal of Management in Engineering, 31(5), 04014072.</w:t>
      </w:r>
    </w:p>
    <w:p w14:paraId="6E52896B" w14:textId="6FA0895E" w:rsidR="009125CE" w:rsidRPr="00D91C0A" w:rsidRDefault="009125CE" w:rsidP="00CE2529">
      <w:pPr>
        <w:rPr>
          <w:rFonts w:ascii="Simplified Arabic" w:hAnsi="Simplified Arabic" w:cs="Simplified Arabic"/>
          <w:b/>
          <w:bCs/>
          <w:sz w:val="28"/>
          <w:szCs w:val="28"/>
        </w:rPr>
      </w:pPr>
    </w:p>
    <w:sectPr w:rsidR="009125CE" w:rsidRPr="00D91C0A" w:rsidSect="00877AAC">
      <w:footerReference w:type="default" r:id="rId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D04E9" w14:textId="77777777" w:rsidR="00C6342C" w:rsidRDefault="00C6342C" w:rsidP="009125CE">
      <w:pPr>
        <w:spacing w:after="0" w:line="240" w:lineRule="auto"/>
      </w:pPr>
      <w:r>
        <w:separator/>
      </w:r>
    </w:p>
  </w:endnote>
  <w:endnote w:type="continuationSeparator" w:id="0">
    <w:p w14:paraId="4C9B6BC8" w14:textId="77777777" w:rsidR="00C6342C" w:rsidRDefault="00C6342C"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02415436"/>
      <w:docPartObj>
        <w:docPartGallery w:val="Page Numbers (Bottom of Page)"/>
        <w:docPartUnique/>
      </w:docPartObj>
    </w:sdtPr>
    <w:sdtEndPr>
      <w:rPr>
        <w:noProof/>
      </w:rPr>
    </w:sdtEndPr>
    <w:sdtContent>
      <w:p w14:paraId="6A600B34" w14:textId="28B55E7F" w:rsidR="00CE2529" w:rsidRDefault="00CE252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A1031C" w14:textId="77777777" w:rsidR="00CE2529" w:rsidRDefault="00CE25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CE81A8" w14:textId="77777777" w:rsidR="00C6342C" w:rsidRDefault="00C6342C" w:rsidP="009125CE">
      <w:pPr>
        <w:spacing w:after="0" w:line="240" w:lineRule="auto"/>
      </w:pPr>
      <w:r>
        <w:separator/>
      </w:r>
    </w:p>
  </w:footnote>
  <w:footnote w:type="continuationSeparator" w:id="0">
    <w:p w14:paraId="2142DF32" w14:textId="77777777" w:rsidR="00C6342C" w:rsidRDefault="00C6342C" w:rsidP="009125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F0E3B"/>
    <w:rsid w:val="000F44B4"/>
    <w:rsid w:val="001902DB"/>
    <w:rsid w:val="00194253"/>
    <w:rsid w:val="001C2162"/>
    <w:rsid w:val="00314F3B"/>
    <w:rsid w:val="003B0C68"/>
    <w:rsid w:val="004C4892"/>
    <w:rsid w:val="00590B27"/>
    <w:rsid w:val="0062761F"/>
    <w:rsid w:val="006948DE"/>
    <w:rsid w:val="00772222"/>
    <w:rsid w:val="007B0E54"/>
    <w:rsid w:val="007E3A20"/>
    <w:rsid w:val="007E64FC"/>
    <w:rsid w:val="00877AAC"/>
    <w:rsid w:val="008F1EAE"/>
    <w:rsid w:val="009125CE"/>
    <w:rsid w:val="00986AB1"/>
    <w:rsid w:val="009B6888"/>
    <w:rsid w:val="009C0161"/>
    <w:rsid w:val="009C061B"/>
    <w:rsid w:val="009D108D"/>
    <w:rsid w:val="009E1436"/>
    <w:rsid w:val="009E5668"/>
    <w:rsid w:val="00A729A8"/>
    <w:rsid w:val="00A74F76"/>
    <w:rsid w:val="00AA79E9"/>
    <w:rsid w:val="00AB0A70"/>
    <w:rsid w:val="00AD5D4F"/>
    <w:rsid w:val="00B26BF4"/>
    <w:rsid w:val="00B63B0F"/>
    <w:rsid w:val="00B7678A"/>
    <w:rsid w:val="00B76F41"/>
    <w:rsid w:val="00C6342C"/>
    <w:rsid w:val="00C71E18"/>
    <w:rsid w:val="00CE2529"/>
    <w:rsid w:val="00D22171"/>
    <w:rsid w:val="00D90003"/>
    <w:rsid w:val="00D91C0A"/>
    <w:rsid w:val="00E71C79"/>
    <w:rsid w:val="00EA6B5D"/>
    <w:rsid w:val="00F546CE"/>
    <w:rsid w:val="00F80A57"/>
    <w:rsid w:val="00FC10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264931">
      <w:bodyDiv w:val="1"/>
      <w:marLeft w:val="0"/>
      <w:marRight w:val="0"/>
      <w:marTop w:val="0"/>
      <w:marBottom w:val="0"/>
      <w:divBdr>
        <w:top w:val="none" w:sz="0" w:space="0" w:color="auto"/>
        <w:left w:val="none" w:sz="0" w:space="0" w:color="auto"/>
        <w:bottom w:val="none" w:sz="0" w:space="0" w:color="auto"/>
        <w:right w:val="none" w:sz="0" w:space="0" w:color="auto"/>
      </w:divBdr>
    </w:div>
    <w:div w:id="8152963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28</Pages>
  <Words>6771</Words>
  <Characters>38599</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Dell</cp:lastModifiedBy>
  <cp:revision>2</cp:revision>
  <dcterms:created xsi:type="dcterms:W3CDTF">2025-07-17T16:14:00Z</dcterms:created>
  <dcterms:modified xsi:type="dcterms:W3CDTF">2025-07-17T16:14:00Z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