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21F4ED" w14:textId="77777777" w:rsidR="008F0226" w:rsidRPr="008F0226" w:rsidRDefault="008F0226" w:rsidP="008F0226">
      <w:pPr>
        <w:jc w:val="center"/>
        <w:rPr>
          <w:b/>
          <w:bCs/>
          <w:color w:val="FF0000"/>
          <w:sz w:val="36"/>
          <w:szCs w:val="36"/>
          <w:rtl/>
          <w:lang w:bidi="ar-EG"/>
        </w:rPr>
      </w:pPr>
      <w:r w:rsidRPr="008F0226">
        <w:rPr>
          <w:rFonts w:hint="cs"/>
          <w:b/>
          <w:bCs/>
          <w:color w:val="FF0000"/>
          <w:sz w:val="36"/>
          <w:szCs w:val="36"/>
          <w:rtl/>
          <w:lang w:bidi="ar-EG"/>
        </w:rPr>
        <w:t>تعقيبات على مشروع الباحثة /</w:t>
      </w:r>
    </w:p>
    <w:p w14:paraId="34BE23A8" w14:textId="77777777" w:rsidR="00A40092" w:rsidRDefault="008F0226" w:rsidP="008F0226">
      <w:pPr>
        <w:jc w:val="center"/>
        <w:rPr>
          <w:b/>
          <w:bCs/>
          <w:color w:val="FF0000"/>
          <w:sz w:val="36"/>
          <w:szCs w:val="36"/>
          <w:rtl/>
          <w:lang w:bidi="ar-EG"/>
        </w:rPr>
      </w:pPr>
      <w:r w:rsidRPr="008F0226">
        <w:rPr>
          <w:rFonts w:hint="cs"/>
          <w:b/>
          <w:bCs/>
          <w:color w:val="FF0000"/>
          <w:sz w:val="36"/>
          <w:szCs w:val="36"/>
          <w:rtl/>
          <w:lang w:bidi="ar-EG"/>
        </w:rPr>
        <w:t xml:space="preserve">سامية رفعان الثقفى </w:t>
      </w:r>
    </w:p>
    <w:p w14:paraId="7D6AABA9" w14:textId="77777777" w:rsidR="00023D94" w:rsidRPr="00023D94" w:rsidRDefault="00023D94" w:rsidP="00023D94">
      <w:pPr>
        <w:bidi/>
        <w:rPr>
          <w:b/>
          <w:bCs/>
          <w:sz w:val="32"/>
          <w:szCs w:val="32"/>
          <w:rtl/>
          <w:lang w:bidi="ar-EG"/>
        </w:rPr>
      </w:pPr>
      <w:r w:rsidRPr="00023D94">
        <w:rPr>
          <w:rFonts w:hint="cs"/>
          <w:b/>
          <w:bCs/>
          <w:sz w:val="32"/>
          <w:szCs w:val="32"/>
          <w:rtl/>
          <w:lang w:bidi="ar-EG"/>
        </w:rPr>
        <w:t xml:space="preserve">بعد الاطلاع على البحث المقدم ومراجعته وجدت الملاحظات التالية </w:t>
      </w:r>
    </w:p>
    <w:p w14:paraId="718F9966" w14:textId="2A315246" w:rsidR="00DA7AD9" w:rsidRPr="00C8244F" w:rsidRDefault="00023D94" w:rsidP="00DA7AD9">
      <w:pPr>
        <w:pStyle w:val="ListParagraph"/>
        <w:numPr>
          <w:ilvl w:val="0"/>
          <w:numId w:val="2"/>
        </w:numPr>
        <w:bidi/>
        <w:spacing w:after="200" w:line="276" w:lineRule="auto"/>
      </w:pPr>
      <w:r w:rsidRPr="00023D94">
        <w:rPr>
          <w:rFonts w:hint="cs"/>
          <w:b/>
          <w:bCs/>
          <w:sz w:val="28"/>
          <w:szCs w:val="28"/>
          <w:rtl/>
          <w:lang w:bidi="ar-EG"/>
        </w:rPr>
        <w:t xml:space="preserve">فيما يخص المقدمة اعتمدت الباحثة على مرجع وحيد فقط </w:t>
      </w:r>
      <w:r>
        <w:rPr>
          <w:rFonts w:hint="cs"/>
          <w:b/>
          <w:bCs/>
          <w:sz w:val="28"/>
          <w:szCs w:val="28"/>
          <w:rtl/>
          <w:lang w:bidi="ar-EG"/>
        </w:rPr>
        <w:t xml:space="preserve">كما أنه من عام 2003 وهذا يعد مرجع قديم وفقا للتطور المتسارع للعلوم </w:t>
      </w:r>
      <w:proofErr w:type="spellStart"/>
      <w:r>
        <w:rPr>
          <w:rFonts w:hint="cs"/>
          <w:b/>
          <w:bCs/>
          <w:sz w:val="28"/>
          <w:szCs w:val="28"/>
          <w:rtl/>
          <w:lang w:bidi="ar-EG"/>
        </w:rPr>
        <w:t>الانسانية</w:t>
      </w:r>
      <w:proofErr w:type="spellEnd"/>
      <w:r>
        <w:rPr>
          <w:rFonts w:hint="cs"/>
          <w:b/>
          <w:bCs/>
          <w:sz w:val="28"/>
          <w:szCs w:val="28"/>
          <w:rtl/>
          <w:lang w:bidi="ar-EG"/>
        </w:rPr>
        <w:t xml:space="preserve"> </w:t>
      </w:r>
    </w:p>
    <w:p w14:paraId="0048651D" w14:textId="2CFCD68A" w:rsidR="008F0226" w:rsidRDefault="008F0226" w:rsidP="00023D94">
      <w:pPr>
        <w:pStyle w:val="ListParagraph"/>
        <w:numPr>
          <w:ilvl w:val="0"/>
          <w:numId w:val="1"/>
        </w:numPr>
        <w:bidi/>
        <w:rPr>
          <w:b/>
          <w:bCs/>
          <w:sz w:val="28"/>
          <w:szCs w:val="28"/>
          <w:lang w:bidi="ar-EG"/>
        </w:rPr>
      </w:pPr>
    </w:p>
    <w:p w14:paraId="745BC09B" w14:textId="77777777" w:rsidR="00023D94" w:rsidRDefault="00023D94" w:rsidP="00023D94">
      <w:pPr>
        <w:pStyle w:val="ListParagraph"/>
        <w:numPr>
          <w:ilvl w:val="0"/>
          <w:numId w:val="1"/>
        </w:numPr>
        <w:bidi/>
        <w:rPr>
          <w:b/>
          <w:bCs/>
          <w:sz w:val="28"/>
          <w:szCs w:val="28"/>
          <w:lang w:bidi="ar-EG"/>
        </w:rPr>
      </w:pPr>
      <w:r>
        <w:rPr>
          <w:rFonts w:hint="cs"/>
          <w:b/>
          <w:bCs/>
          <w:sz w:val="28"/>
          <w:szCs w:val="28"/>
          <w:rtl/>
          <w:lang w:bidi="ar-EG"/>
        </w:rPr>
        <w:t xml:space="preserve">المراجع التى اعتمدت عليها الباحثة لصياغة الاساس النظرى لمشكلة الدراسة قديمة جدا حيث انها ضمن نظرية ماسلو للحاجات الانسانية منذ الاربعينيات فى الاساس الذى اعتمدت عليه </w:t>
      </w:r>
    </w:p>
    <w:p w14:paraId="7EF8E78D" w14:textId="77777777" w:rsidR="00023D94" w:rsidRDefault="00023D94" w:rsidP="00023D94">
      <w:pPr>
        <w:pStyle w:val="ListParagraph"/>
        <w:numPr>
          <w:ilvl w:val="0"/>
          <w:numId w:val="1"/>
        </w:numPr>
        <w:bidi/>
        <w:rPr>
          <w:b/>
          <w:bCs/>
          <w:sz w:val="28"/>
          <w:szCs w:val="28"/>
          <w:lang w:bidi="ar-EG"/>
        </w:rPr>
      </w:pPr>
      <w:r>
        <w:rPr>
          <w:rFonts w:hint="cs"/>
          <w:b/>
          <w:bCs/>
          <w:sz w:val="28"/>
          <w:szCs w:val="28"/>
          <w:rtl/>
          <w:lang w:bidi="ar-EG"/>
        </w:rPr>
        <w:t xml:space="preserve">عند استعراض مشكلة الدراسة لم أجد ما يشير لوجود فجوة بحثية تريد الباحثة معالجتها </w:t>
      </w:r>
    </w:p>
    <w:p w14:paraId="2DD8145E" w14:textId="77777777" w:rsidR="00023D94" w:rsidRDefault="00023D94" w:rsidP="00023D94">
      <w:pPr>
        <w:pStyle w:val="ListParagraph"/>
        <w:numPr>
          <w:ilvl w:val="0"/>
          <w:numId w:val="1"/>
        </w:numPr>
        <w:bidi/>
        <w:rPr>
          <w:b/>
          <w:bCs/>
          <w:sz w:val="28"/>
          <w:szCs w:val="28"/>
          <w:lang w:bidi="ar-EG"/>
        </w:rPr>
      </w:pPr>
      <w:r>
        <w:rPr>
          <w:rFonts w:hint="cs"/>
          <w:b/>
          <w:bCs/>
          <w:sz w:val="28"/>
          <w:szCs w:val="28"/>
          <w:rtl/>
          <w:lang w:bidi="ar-EG"/>
        </w:rPr>
        <w:t xml:space="preserve">فى توضيح أهمية الدراسة النظرية والإضافة العلمية وتوضيح مدى اسهام الدراسة فى تطوير قاعدة معرفية حول دور القيادة الانسانية اعتمدت ايضا على مرجع سابق منذ فترة ولم توضح نوع الاضافة التى </w:t>
      </w:r>
      <w:proofErr w:type="gramStart"/>
      <w:r>
        <w:rPr>
          <w:rFonts w:hint="cs"/>
          <w:b/>
          <w:bCs/>
          <w:sz w:val="28"/>
          <w:szCs w:val="28"/>
          <w:rtl/>
          <w:lang w:bidi="ar-EG"/>
        </w:rPr>
        <w:t xml:space="preserve">يتوقع  </w:t>
      </w:r>
      <w:proofErr w:type="spellStart"/>
      <w:r>
        <w:rPr>
          <w:rFonts w:hint="cs"/>
          <w:b/>
          <w:bCs/>
          <w:sz w:val="28"/>
          <w:szCs w:val="28"/>
          <w:rtl/>
          <w:lang w:bidi="ar-EG"/>
        </w:rPr>
        <w:t>انها</w:t>
      </w:r>
      <w:proofErr w:type="spellEnd"/>
      <w:proofErr w:type="gramEnd"/>
      <w:r>
        <w:rPr>
          <w:rFonts w:hint="cs"/>
          <w:b/>
          <w:bCs/>
          <w:sz w:val="28"/>
          <w:szCs w:val="28"/>
          <w:rtl/>
          <w:lang w:bidi="ar-EG"/>
        </w:rPr>
        <w:t xml:space="preserve"> ستقدمها لمجال التخصص</w:t>
      </w:r>
    </w:p>
    <w:p w14:paraId="15C14DB8" w14:textId="412E1043" w:rsidR="00DA7AD9" w:rsidRDefault="00DA7AD9" w:rsidP="00DA7AD9">
      <w:pPr>
        <w:pStyle w:val="ListParagraph"/>
        <w:numPr>
          <w:ilvl w:val="0"/>
          <w:numId w:val="1"/>
        </w:numPr>
        <w:bidi/>
        <w:rPr>
          <w:b/>
          <w:bCs/>
          <w:sz w:val="28"/>
          <w:szCs w:val="28"/>
          <w:lang w:bidi="ar-EG"/>
        </w:rPr>
      </w:pPr>
      <w:r>
        <w:rPr>
          <w:rFonts w:cs="Arial" w:hint="cs"/>
          <w:rtl/>
          <w:lang w:bidi="ar-JO"/>
        </w:rPr>
        <w:t>لا انصح بذكر الدراسات السابقة على شكل ملخص ونقاط</w:t>
      </w:r>
    </w:p>
    <w:p w14:paraId="559235A3" w14:textId="77777777" w:rsidR="00023D94" w:rsidRDefault="00023D94" w:rsidP="00023D94">
      <w:pPr>
        <w:pStyle w:val="ListParagraph"/>
        <w:numPr>
          <w:ilvl w:val="0"/>
          <w:numId w:val="1"/>
        </w:numPr>
        <w:bidi/>
        <w:rPr>
          <w:b/>
          <w:bCs/>
          <w:sz w:val="28"/>
          <w:szCs w:val="28"/>
          <w:lang w:bidi="ar-EG"/>
        </w:rPr>
      </w:pPr>
      <w:r>
        <w:rPr>
          <w:rFonts w:hint="cs"/>
          <w:b/>
          <w:bCs/>
          <w:sz w:val="28"/>
          <w:szCs w:val="28"/>
          <w:rtl/>
          <w:lang w:bidi="ar-EG"/>
        </w:rPr>
        <w:t xml:space="preserve">بالنسبة لفروض الدراسة الباحثة لا تحتاج لشرح الفروض فى فقرات فقط يكفى صياغة الفرض الذى تنوى اختباره والتحقق من صحته أو عدمها </w:t>
      </w:r>
    </w:p>
    <w:p w14:paraId="65207FBC" w14:textId="77777777" w:rsidR="00023D94" w:rsidRDefault="00E337BF" w:rsidP="00023D94">
      <w:pPr>
        <w:pStyle w:val="ListParagraph"/>
        <w:numPr>
          <w:ilvl w:val="0"/>
          <w:numId w:val="1"/>
        </w:numPr>
        <w:bidi/>
        <w:rPr>
          <w:b/>
          <w:bCs/>
          <w:sz w:val="28"/>
          <w:szCs w:val="28"/>
          <w:lang w:bidi="ar-EG"/>
        </w:rPr>
      </w:pPr>
      <w:r>
        <w:rPr>
          <w:rFonts w:hint="cs"/>
          <w:b/>
          <w:bCs/>
          <w:sz w:val="28"/>
          <w:szCs w:val="28"/>
          <w:rtl/>
          <w:lang w:bidi="ar-EG"/>
        </w:rPr>
        <w:t xml:space="preserve">لا يعتبر نوع الفريق من حيث كونه طبى أم غير طبي ضمن المتغيرات الديموجرافية ولكنه يمثل جزء من مجتمع الدراسة </w:t>
      </w:r>
    </w:p>
    <w:p w14:paraId="2AD1411D" w14:textId="77777777" w:rsidR="00E337BF" w:rsidRDefault="00E337BF" w:rsidP="00E337BF">
      <w:pPr>
        <w:pStyle w:val="ListParagraph"/>
        <w:numPr>
          <w:ilvl w:val="0"/>
          <w:numId w:val="1"/>
        </w:numPr>
        <w:bidi/>
        <w:rPr>
          <w:b/>
          <w:bCs/>
          <w:sz w:val="28"/>
          <w:szCs w:val="28"/>
          <w:lang w:bidi="ar-EG"/>
        </w:rPr>
      </w:pPr>
      <w:r>
        <w:rPr>
          <w:rFonts w:hint="cs"/>
          <w:b/>
          <w:bCs/>
          <w:sz w:val="28"/>
          <w:szCs w:val="28"/>
          <w:rtl/>
          <w:lang w:bidi="ar-EG"/>
        </w:rPr>
        <w:t xml:space="preserve">تحتاج الباحثة لوضع متغيرات النموذج فى هيئة رسم يوضح العلاقات بين المتغيرات وأبعادها ولا تكتفى بالتفسير النظرى </w:t>
      </w:r>
    </w:p>
    <w:p w14:paraId="38BBCC01" w14:textId="77777777" w:rsidR="00E337BF" w:rsidRDefault="00E337BF" w:rsidP="00E337BF">
      <w:pPr>
        <w:pStyle w:val="ListParagraph"/>
        <w:numPr>
          <w:ilvl w:val="0"/>
          <w:numId w:val="1"/>
        </w:numPr>
        <w:bidi/>
        <w:rPr>
          <w:b/>
          <w:bCs/>
          <w:sz w:val="28"/>
          <w:szCs w:val="28"/>
          <w:lang w:bidi="ar-EG"/>
        </w:rPr>
      </w:pPr>
      <w:r>
        <w:rPr>
          <w:rFonts w:hint="cs"/>
          <w:b/>
          <w:bCs/>
          <w:sz w:val="28"/>
          <w:szCs w:val="28"/>
          <w:rtl/>
          <w:lang w:bidi="ar-EG"/>
        </w:rPr>
        <w:t xml:space="preserve">عدد الدراسات السابقة قليل وتفتقر أيضا إلى الحداثة </w:t>
      </w:r>
    </w:p>
    <w:p w14:paraId="178E0D5F" w14:textId="77777777" w:rsidR="00E337BF" w:rsidRDefault="00E337BF" w:rsidP="00E337BF">
      <w:pPr>
        <w:pStyle w:val="ListParagraph"/>
        <w:numPr>
          <w:ilvl w:val="0"/>
          <w:numId w:val="1"/>
        </w:numPr>
        <w:bidi/>
        <w:rPr>
          <w:b/>
          <w:bCs/>
          <w:sz w:val="28"/>
          <w:szCs w:val="28"/>
          <w:lang w:bidi="ar-EG"/>
        </w:rPr>
      </w:pPr>
      <w:r>
        <w:rPr>
          <w:rFonts w:hint="cs"/>
          <w:b/>
          <w:bCs/>
          <w:sz w:val="28"/>
          <w:szCs w:val="28"/>
          <w:rtl/>
          <w:lang w:bidi="ar-EG"/>
        </w:rPr>
        <w:t xml:space="preserve">لم تذكر الباحثة أى مراجع اعتمدت عليها لتوضيح مصطلحات الدراسة وتعريفاتها الإجرائية </w:t>
      </w:r>
    </w:p>
    <w:p w14:paraId="3FA3A22B" w14:textId="77777777" w:rsidR="00E337BF" w:rsidRDefault="00E337BF" w:rsidP="00E337BF">
      <w:pPr>
        <w:pStyle w:val="ListParagraph"/>
        <w:numPr>
          <w:ilvl w:val="0"/>
          <w:numId w:val="1"/>
        </w:numPr>
        <w:bidi/>
        <w:rPr>
          <w:b/>
          <w:bCs/>
          <w:sz w:val="28"/>
          <w:szCs w:val="28"/>
          <w:lang w:bidi="ar-EG"/>
        </w:rPr>
      </w:pPr>
      <w:r>
        <w:rPr>
          <w:rFonts w:hint="cs"/>
          <w:b/>
          <w:bCs/>
          <w:sz w:val="28"/>
          <w:szCs w:val="28"/>
          <w:rtl/>
          <w:lang w:bidi="ar-EG"/>
        </w:rPr>
        <w:t xml:space="preserve">شمل مجتمع الدراسة المستشفيات الخاصة والحكومية وبرغم الاختلاف بينهما الا ان العينة التى اقترحت الباحثة استخدامها عينة عشوائية بدون تحديد نوعها من بسيطة، منتظمة وهكذا ولم توضح سبب الاختيار ولديها تنوع كبير فى مفردات العينة على سبيل المثال الفريق الطبي من اطباء </w:t>
      </w:r>
      <w:r>
        <w:rPr>
          <w:b/>
          <w:bCs/>
          <w:sz w:val="28"/>
          <w:szCs w:val="28"/>
          <w:rtl/>
          <w:lang w:bidi="ar-EG"/>
        </w:rPr>
        <w:t>–</w:t>
      </w:r>
      <w:r>
        <w:rPr>
          <w:rFonts w:hint="cs"/>
          <w:b/>
          <w:bCs/>
          <w:sz w:val="28"/>
          <w:szCs w:val="28"/>
          <w:rtl/>
          <w:lang w:bidi="ar-EG"/>
        </w:rPr>
        <w:t xml:space="preserve"> ممرضين وهكذا </w:t>
      </w:r>
    </w:p>
    <w:p w14:paraId="03912F5B" w14:textId="77777777" w:rsidR="00E337BF" w:rsidRDefault="003F78B5" w:rsidP="00E337BF">
      <w:pPr>
        <w:pStyle w:val="ListParagraph"/>
        <w:numPr>
          <w:ilvl w:val="0"/>
          <w:numId w:val="1"/>
        </w:numPr>
        <w:bidi/>
        <w:rPr>
          <w:b/>
          <w:bCs/>
          <w:sz w:val="28"/>
          <w:szCs w:val="28"/>
          <w:lang w:bidi="ar-EG"/>
        </w:rPr>
      </w:pPr>
      <w:r>
        <w:rPr>
          <w:rFonts w:hint="cs"/>
          <w:b/>
          <w:bCs/>
          <w:sz w:val="28"/>
          <w:szCs w:val="28"/>
          <w:rtl/>
          <w:lang w:bidi="ar-EG"/>
        </w:rPr>
        <w:t xml:space="preserve">يجب تحديد الحدود المكانية والبشرية بشكل أكثر وضوحا </w:t>
      </w:r>
    </w:p>
    <w:p w14:paraId="6FAD2159" w14:textId="798F19DC" w:rsidR="004B4A5C" w:rsidRPr="004B4A5C" w:rsidRDefault="003F78B5" w:rsidP="004B4A5C">
      <w:pPr>
        <w:pStyle w:val="ListParagraph"/>
        <w:numPr>
          <w:ilvl w:val="0"/>
          <w:numId w:val="2"/>
        </w:numPr>
        <w:bidi/>
        <w:spacing w:after="200" w:line="276" w:lineRule="auto"/>
        <w:rPr>
          <w:b/>
          <w:bCs/>
          <w:sz w:val="24"/>
          <w:szCs w:val="24"/>
        </w:rPr>
      </w:pPr>
      <w:r>
        <w:rPr>
          <w:rFonts w:hint="cs"/>
          <w:b/>
          <w:bCs/>
          <w:sz w:val="28"/>
          <w:szCs w:val="28"/>
          <w:rtl/>
          <w:lang w:bidi="ar-EG"/>
        </w:rPr>
        <w:t xml:space="preserve">توضيح </w:t>
      </w:r>
      <w:proofErr w:type="spellStart"/>
      <w:r>
        <w:rPr>
          <w:rFonts w:hint="cs"/>
          <w:b/>
          <w:bCs/>
          <w:sz w:val="28"/>
          <w:szCs w:val="28"/>
          <w:rtl/>
          <w:lang w:bidi="ar-EG"/>
        </w:rPr>
        <w:t>الاسلوب</w:t>
      </w:r>
      <w:proofErr w:type="spellEnd"/>
      <w:r>
        <w:rPr>
          <w:rFonts w:hint="cs"/>
          <w:b/>
          <w:bCs/>
          <w:sz w:val="28"/>
          <w:szCs w:val="28"/>
          <w:rtl/>
          <w:lang w:bidi="ar-EG"/>
        </w:rPr>
        <w:t xml:space="preserve"> </w:t>
      </w:r>
      <w:proofErr w:type="spellStart"/>
      <w:r>
        <w:rPr>
          <w:rFonts w:hint="cs"/>
          <w:b/>
          <w:bCs/>
          <w:sz w:val="28"/>
          <w:szCs w:val="28"/>
          <w:rtl/>
          <w:lang w:bidi="ar-EG"/>
        </w:rPr>
        <w:t>الاحصائى</w:t>
      </w:r>
      <w:proofErr w:type="spellEnd"/>
      <w:r>
        <w:rPr>
          <w:rFonts w:hint="cs"/>
          <w:b/>
          <w:bCs/>
          <w:sz w:val="28"/>
          <w:szCs w:val="28"/>
          <w:rtl/>
          <w:lang w:bidi="ar-EG"/>
        </w:rPr>
        <w:t xml:space="preserve"> المستخدم لقياس الاختلافات بين المجموعات </w:t>
      </w:r>
      <w:proofErr w:type="spellStart"/>
      <w:r>
        <w:rPr>
          <w:rFonts w:hint="cs"/>
          <w:b/>
          <w:bCs/>
          <w:sz w:val="28"/>
          <w:szCs w:val="28"/>
          <w:rtl/>
          <w:lang w:bidi="ar-EG"/>
        </w:rPr>
        <w:t>فى</w:t>
      </w:r>
      <w:proofErr w:type="spellEnd"/>
      <w:r>
        <w:rPr>
          <w:rFonts w:hint="cs"/>
          <w:b/>
          <w:bCs/>
          <w:sz w:val="28"/>
          <w:szCs w:val="28"/>
          <w:rtl/>
          <w:lang w:bidi="ar-EG"/>
        </w:rPr>
        <w:t xml:space="preserve"> مجتمع البحث بين </w:t>
      </w:r>
      <w:r w:rsidRPr="004B4A5C">
        <w:rPr>
          <w:rFonts w:hint="cs"/>
          <w:b/>
          <w:bCs/>
          <w:sz w:val="32"/>
          <w:szCs w:val="32"/>
          <w:rtl/>
          <w:lang w:bidi="ar-EG"/>
        </w:rPr>
        <w:t xml:space="preserve">الفريق الطبي وغير </w:t>
      </w:r>
      <w:r w:rsidR="004B4A5C" w:rsidRPr="004B4A5C">
        <w:rPr>
          <w:rFonts w:hint="cs"/>
          <w:b/>
          <w:bCs/>
          <w:sz w:val="32"/>
          <w:szCs w:val="32"/>
          <w:rtl/>
          <w:lang w:bidi="ar-EG"/>
        </w:rPr>
        <w:t>الطبي</w:t>
      </w:r>
    </w:p>
    <w:p w14:paraId="236CE615" w14:textId="77777777" w:rsidR="004B4A5C" w:rsidRPr="004B4A5C" w:rsidRDefault="003F78B5" w:rsidP="004B4A5C">
      <w:pPr>
        <w:pStyle w:val="ListParagraph"/>
        <w:numPr>
          <w:ilvl w:val="0"/>
          <w:numId w:val="2"/>
        </w:numPr>
        <w:bidi/>
        <w:spacing w:after="200" w:line="276" w:lineRule="auto"/>
        <w:rPr>
          <w:b/>
          <w:bCs/>
          <w:sz w:val="24"/>
          <w:szCs w:val="24"/>
        </w:rPr>
      </w:pPr>
      <w:r w:rsidRPr="004B4A5C">
        <w:rPr>
          <w:rFonts w:hint="cs"/>
          <w:b/>
          <w:bCs/>
          <w:sz w:val="32"/>
          <w:szCs w:val="32"/>
          <w:rtl/>
          <w:lang w:bidi="ar-EG"/>
        </w:rPr>
        <w:t xml:space="preserve"> </w:t>
      </w:r>
      <w:r w:rsidR="004B4A5C" w:rsidRPr="004B4A5C">
        <w:rPr>
          <w:rFonts w:hint="cs"/>
          <w:b/>
          <w:bCs/>
          <w:sz w:val="24"/>
          <w:szCs w:val="24"/>
          <w:rtl/>
        </w:rPr>
        <w:t xml:space="preserve">لا اعلم لماذا </w:t>
      </w:r>
      <w:proofErr w:type="spellStart"/>
      <w:r w:rsidR="004B4A5C" w:rsidRPr="004B4A5C">
        <w:rPr>
          <w:rFonts w:hint="cs"/>
          <w:b/>
          <w:bCs/>
          <w:sz w:val="24"/>
          <w:szCs w:val="24"/>
          <w:rtl/>
        </w:rPr>
        <w:t>الاصرار</w:t>
      </w:r>
      <w:proofErr w:type="spellEnd"/>
      <w:r w:rsidR="004B4A5C" w:rsidRPr="004B4A5C">
        <w:rPr>
          <w:rFonts w:hint="cs"/>
          <w:b/>
          <w:bCs/>
          <w:sz w:val="24"/>
          <w:szCs w:val="24"/>
          <w:rtl/>
        </w:rPr>
        <w:t xml:space="preserve"> على الحديث عن القيادة التحويلية</w:t>
      </w:r>
    </w:p>
    <w:p w14:paraId="54B20BE7" w14:textId="49FDA9EE" w:rsidR="004B4A5C" w:rsidRPr="004B4A5C" w:rsidRDefault="004B4A5C" w:rsidP="004B4A5C">
      <w:pPr>
        <w:pStyle w:val="ListParagraph"/>
        <w:numPr>
          <w:ilvl w:val="0"/>
          <w:numId w:val="2"/>
        </w:numPr>
        <w:bidi/>
        <w:spacing w:after="200" w:line="276" w:lineRule="auto"/>
        <w:rPr>
          <w:b/>
          <w:bCs/>
          <w:sz w:val="24"/>
          <w:szCs w:val="24"/>
        </w:rPr>
      </w:pPr>
      <w:r w:rsidRPr="004B4A5C">
        <w:rPr>
          <w:rFonts w:hint="cs"/>
          <w:b/>
          <w:bCs/>
          <w:sz w:val="24"/>
          <w:szCs w:val="24"/>
          <w:rtl/>
        </w:rPr>
        <w:t xml:space="preserve"> </w:t>
      </w:r>
      <w:proofErr w:type="spellStart"/>
      <w:r w:rsidRPr="004B4A5C">
        <w:rPr>
          <w:rFonts w:cs="Arial" w:hint="cs"/>
          <w:b/>
          <w:bCs/>
          <w:sz w:val="24"/>
          <w:szCs w:val="24"/>
          <w:rtl/>
          <w:lang w:bidi="ar-JO"/>
        </w:rPr>
        <w:t>ايضا</w:t>
      </w:r>
      <w:proofErr w:type="spellEnd"/>
      <w:r w:rsidRPr="004B4A5C">
        <w:rPr>
          <w:rFonts w:cs="Arial" w:hint="cs"/>
          <w:b/>
          <w:bCs/>
          <w:sz w:val="24"/>
          <w:szCs w:val="24"/>
          <w:rtl/>
          <w:lang w:bidi="ar-JO"/>
        </w:rPr>
        <w:t xml:space="preserve"> التعريفات </w:t>
      </w:r>
      <w:proofErr w:type="spellStart"/>
      <w:r w:rsidRPr="004B4A5C">
        <w:rPr>
          <w:rFonts w:cs="Arial" w:hint="cs"/>
          <w:b/>
          <w:bCs/>
          <w:sz w:val="24"/>
          <w:szCs w:val="24"/>
          <w:rtl/>
          <w:lang w:bidi="ar-JO"/>
        </w:rPr>
        <w:t>الاجرائية</w:t>
      </w:r>
      <w:proofErr w:type="spellEnd"/>
      <w:r w:rsidRPr="004B4A5C">
        <w:rPr>
          <w:rFonts w:cs="Arial" w:hint="cs"/>
          <w:b/>
          <w:bCs/>
          <w:sz w:val="24"/>
          <w:szCs w:val="24"/>
          <w:rtl/>
          <w:lang w:bidi="ar-JO"/>
        </w:rPr>
        <w:t xml:space="preserve"> هي ما </w:t>
      </w:r>
      <w:proofErr w:type="spellStart"/>
      <w:r w:rsidRPr="004B4A5C">
        <w:rPr>
          <w:rFonts w:cs="Arial" w:hint="cs"/>
          <w:b/>
          <w:bCs/>
          <w:sz w:val="24"/>
          <w:szCs w:val="24"/>
          <w:rtl/>
          <w:lang w:bidi="ar-JO"/>
        </w:rPr>
        <w:t>يقصدة</w:t>
      </w:r>
      <w:proofErr w:type="spellEnd"/>
      <w:r w:rsidRPr="004B4A5C">
        <w:rPr>
          <w:rFonts w:cs="Arial" w:hint="cs"/>
          <w:b/>
          <w:bCs/>
          <w:sz w:val="24"/>
          <w:szCs w:val="24"/>
          <w:rtl/>
          <w:lang w:bidi="ar-JO"/>
        </w:rPr>
        <w:t xml:space="preserve"> الباحث في </w:t>
      </w:r>
      <w:proofErr w:type="gramStart"/>
      <w:r w:rsidRPr="004B4A5C">
        <w:rPr>
          <w:rFonts w:cs="Arial" w:hint="cs"/>
          <w:b/>
          <w:bCs/>
          <w:sz w:val="24"/>
          <w:szCs w:val="24"/>
          <w:rtl/>
          <w:lang w:bidi="ar-JO"/>
        </w:rPr>
        <w:t>بحثة</w:t>
      </w:r>
      <w:proofErr w:type="gramEnd"/>
      <w:r w:rsidRPr="004B4A5C">
        <w:rPr>
          <w:rFonts w:cs="Arial" w:hint="cs"/>
          <w:b/>
          <w:bCs/>
          <w:sz w:val="24"/>
          <w:szCs w:val="24"/>
          <w:rtl/>
          <w:lang w:bidi="ar-JO"/>
        </w:rPr>
        <w:t xml:space="preserve"> ولا اعلم لماذا يوضع مرجع؟</w:t>
      </w:r>
    </w:p>
    <w:p w14:paraId="5E0E962F" w14:textId="4D7F8C43" w:rsidR="004B4A5C" w:rsidRPr="004B4A5C" w:rsidRDefault="004B4A5C" w:rsidP="004B4A5C">
      <w:pPr>
        <w:pStyle w:val="ListParagraph"/>
        <w:numPr>
          <w:ilvl w:val="0"/>
          <w:numId w:val="2"/>
        </w:numPr>
        <w:bidi/>
        <w:spacing w:after="200" w:line="276" w:lineRule="auto"/>
        <w:rPr>
          <w:b/>
          <w:bCs/>
          <w:sz w:val="24"/>
          <w:szCs w:val="24"/>
        </w:rPr>
      </w:pPr>
    </w:p>
    <w:p w14:paraId="73D26077" w14:textId="70A47D10" w:rsidR="003F78B5" w:rsidRPr="00023D94" w:rsidRDefault="003F78B5" w:rsidP="003F78B5">
      <w:pPr>
        <w:pStyle w:val="ListParagraph"/>
        <w:numPr>
          <w:ilvl w:val="0"/>
          <w:numId w:val="1"/>
        </w:numPr>
        <w:bidi/>
        <w:rPr>
          <w:b/>
          <w:bCs/>
          <w:sz w:val="28"/>
          <w:szCs w:val="28"/>
          <w:rtl/>
          <w:lang w:bidi="ar-EG"/>
        </w:rPr>
      </w:pPr>
    </w:p>
    <w:sectPr w:rsidR="003F78B5" w:rsidRPr="00023D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C090DE0"/>
    <w:multiLevelType w:val="hybridMultilevel"/>
    <w:tmpl w:val="4D7A98BC"/>
    <w:lvl w:ilvl="0" w:tplc="EA04357E">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41C44EB"/>
    <w:multiLevelType w:val="hybridMultilevel"/>
    <w:tmpl w:val="5234E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8099844">
    <w:abstractNumId w:val="0"/>
  </w:num>
  <w:num w:numId="2" w16cid:durableId="607553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226"/>
    <w:rsid w:val="00023D94"/>
    <w:rsid w:val="00091A7E"/>
    <w:rsid w:val="003F78B5"/>
    <w:rsid w:val="004B4A5C"/>
    <w:rsid w:val="008F0226"/>
    <w:rsid w:val="00A40092"/>
    <w:rsid w:val="00D814E4"/>
    <w:rsid w:val="00DA7AD9"/>
    <w:rsid w:val="00E337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84A9C"/>
  <w15:chartTrackingRefBased/>
  <w15:docId w15:val="{E55E9658-0BCD-4420-AC12-7732317D6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2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268</Words>
  <Characters>1529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sania sabaa</dc:creator>
  <cp:keywords/>
  <dc:description/>
  <cp:lastModifiedBy>DELL</cp:lastModifiedBy>
  <cp:revision>2</cp:revision>
  <dcterms:created xsi:type="dcterms:W3CDTF">2024-12-01T09:03:00Z</dcterms:created>
  <dcterms:modified xsi:type="dcterms:W3CDTF">2024-12-01T09:03:00Z</dcterms:modified>
</cp:coreProperties>
</file>