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AB107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30463">
        <w:rPr>
          <w:rFonts w:hint="cs"/>
          <w:b/>
          <w:bCs/>
          <w:sz w:val="24"/>
          <w:szCs w:val="24"/>
          <w:rtl/>
          <w:lang w:bidi="ar-SY"/>
        </w:rPr>
        <w:t>سالم محمد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882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181916" w14:textId="77777777" w:rsidR="008826F1" w:rsidRPr="008D74D3" w:rsidRDefault="008826F1" w:rsidP="00882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72C1FB" w14:textId="77777777" w:rsidR="008826F1" w:rsidRPr="008826F1" w:rsidRDefault="008826F1" w:rsidP="008826F1">
            <w:pPr>
              <w:bidi/>
              <w:jc w:val="center"/>
            </w:pPr>
            <w:r w:rsidRPr="008826F1">
              <w:rPr>
                <w:rtl/>
              </w:rPr>
              <w:t>العنوان طويل ويحتوي على تكرار لكلمة "شركات المقاولات" مرتين</w:t>
            </w:r>
          </w:p>
          <w:p w14:paraId="1F70FCD2" w14:textId="3FB0F2E3" w:rsidR="003B07EB" w:rsidRPr="008826F1" w:rsidRDefault="008826F1" w:rsidP="008826F1">
            <w:pPr>
              <w:bidi/>
              <w:spacing w:after="100" w:afterAutospacing="1"/>
              <w:jc w:val="center"/>
            </w:pPr>
            <w:r>
              <w:rPr>
                <w:rFonts w:hint="cs"/>
                <w:rtl/>
              </w:rPr>
              <w:t xml:space="preserve">نقترح: </w:t>
            </w:r>
            <w:r w:rsidRPr="008826F1">
              <w:rPr>
                <w:rtl/>
              </w:rPr>
              <w:t>أثر الابتكار التسويقي في الأداء التسويقي لشركات المقاولات السعودية: دراسة ميدانية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8C7343F" w14:textId="77777777" w:rsidR="008826F1" w:rsidRPr="008D74D3" w:rsidRDefault="008826F1" w:rsidP="00882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8826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36E607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8260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9678696" w14:textId="77777777" w:rsidR="0082607A" w:rsidRPr="008D74D3" w:rsidRDefault="0082607A" w:rsidP="008260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6D67E0" w:rsidR="003B07EB" w:rsidRDefault="008826F1" w:rsidP="008826F1">
            <w:pPr>
              <w:bidi/>
              <w:jc w:val="center"/>
            </w:pPr>
            <w:r w:rsidRPr="008826F1">
              <w:rPr>
                <w:rtl/>
              </w:rPr>
              <w:t>إعادة صياغة الفروض كفروض بديلة</w:t>
            </w:r>
            <w:r w:rsidRPr="008826F1">
              <w:t xml:space="preserve"> (H1) </w:t>
            </w:r>
            <w:r w:rsidRPr="008826F1">
              <w:rPr>
                <w:rtl/>
              </w:rPr>
              <w:t>بدلاً من الصفرية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959B7A" w14:textId="77777777" w:rsidR="008826F1" w:rsidRPr="008826F1" w:rsidRDefault="008826F1" w:rsidP="008826F1">
            <w:pPr>
              <w:bidi/>
              <w:jc w:val="center"/>
            </w:pPr>
            <w:r w:rsidRPr="008826F1">
              <w:rPr>
                <w:rtl/>
              </w:rPr>
              <w:t>تنظيم الدراسات حسب القطاع المستهدف (صناعات غذائية، اتصالات، مصرفي، مقاولات)</w:t>
            </w:r>
          </w:p>
          <w:p w14:paraId="5E883E3F" w14:textId="6C4741EF" w:rsidR="003B07EB" w:rsidRDefault="003B07EB" w:rsidP="008826F1">
            <w:pPr>
              <w:bidi/>
              <w:jc w:val="center"/>
            </w:pPr>
            <w:r>
              <w:rPr>
                <w:rFonts w:hint="cs"/>
                <w:rtl/>
              </w:rPr>
              <w:t>وبيان أوجه التشابه والاختلاف 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يما بينها 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12D3F7D" w14:textId="77777777" w:rsidR="008826F1" w:rsidRPr="008D74D3" w:rsidRDefault="008826F1" w:rsidP="00882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8826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FE9A14F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2607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394F26D" w14:textId="77777777" w:rsidR="0082607A" w:rsidRPr="008D74D3" w:rsidRDefault="0082607A" w:rsidP="008260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3E5DB46" w14:textId="77777777" w:rsidR="003B07EB" w:rsidRDefault="008826F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42DC90A0" w:rsidR="0082607A" w:rsidRDefault="0082607A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2A51BB9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74F61"/>
    <w:multiLevelType w:val="multilevel"/>
    <w:tmpl w:val="E6D4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40A5F"/>
    <w:multiLevelType w:val="multilevel"/>
    <w:tmpl w:val="F9BE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30463"/>
    <w:rsid w:val="005436E0"/>
    <w:rsid w:val="00775BDE"/>
    <w:rsid w:val="007E4B35"/>
    <w:rsid w:val="007E4DCA"/>
    <w:rsid w:val="008239B5"/>
    <w:rsid w:val="0082607A"/>
    <w:rsid w:val="008415DF"/>
    <w:rsid w:val="008826F1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82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5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2026-04-01T10:19:00Z</dcterms:created>
  <dcterms:modified xsi:type="dcterms:W3CDTF">2026-04-01T10:30:00Z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