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E6FFF" w:rsidRDefault="009125CE" w:rsidP="001E6FFF">
      <w:pPr>
        <w:rPr>
          <w:rFonts w:ascii="Simplified Arabic" w:hAnsi="Simplified Arabic" w:cs="Simplified Arabic"/>
          <w:b/>
          <w:bCs/>
          <w:color w:val="000000" w:themeColor="text1"/>
          <w:sz w:val="24"/>
          <w:szCs w:val="24"/>
          <w:lang w:bidi="ar-EG"/>
        </w:rPr>
      </w:pPr>
      <w:r w:rsidRPr="001E6FFF">
        <w:rPr>
          <w:rFonts w:ascii="Simplified Arabic" w:hAnsi="Simplified Arabic" w:cs="Simplified Arabic" w:hint="cs"/>
          <w:b/>
          <w:bCs/>
          <w:color w:val="000000" w:themeColor="text1"/>
          <w:sz w:val="24"/>
          <w:szCs w:val="24"/>
          <w:rtl/>
          <w:lang w:bidi="ar-EG"/>
        </w:rPr>
        <w:t xml:space="preserve">جامعة ميدأوشن </w:t>
      </w:r>
    </w:p>
    <w:p w14:paraId="1E957002" w14:textId="04B27A9D" w:rsidR="00F546CE" w:rsidRPr="001E6FFF" w:rsidRDefault="009125CE" w:rsidP="001E6FFF">
      <w:pPr>
        <w:rPr>
          <w:rFonts w:ascii="Simplified Arabic" w:hAnsi="Simplified Arabic" w:cs="Simplified Arabic"/>
          <w:b/>
          <w:bCs/>
          <w:color w:val="000000" w:themeColor="text1"/>
          <w:sz w:val="24"/>
          <w:szCs w:val="24"/>
          <w:rtl/>
          <w:lang w:bidi="ar-EG"/>
        </w:rPr>
      </w:pPr>
      <w:r w:rsidRPr="001E6FFF">
        <w:rPr>
          <w:rFonts w:ascii="Simplified Arabic" w:hAnsi="Simplified Arabic" w:cs="Simplified Arabic" w:hint="cs"/>
          <w:b/>
          <w:bCs/>
          <w:noProof/>
          <w:color w:val="000000" w:themeColor="text1"/>
          <w:sz w:val="24"/>
          <w:szCs w:val="24"/>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E6FFF">
        <w:rPr>
          <w:rFonts w:ascii="Simplified Arabic" w:hAnsi="Simplified Arabic" w:cs="Simplified Arabic" w:hint="cs"/>
          <w:b/>
          <w:bCs/>
          <w:color w:val="000000" w:themeColor="text1"/>
          <w:sz w:val="24"/>
          <w:szCs w:val="24"/>
          <w:lang w:bidi="ar-EG"/>
        </w:rPr>
        <w:t xml:space="preserve">    </w:t>
      </w:r>
      <w:r w:rsidRPr="001E6FFF">
        <w:rPr>
          <w:rFonts w:ascii="Simplified Arabic" w:hAnsi="Simplified Arabic" w:cs="Simplified Arabic" w:hint="cs"/>
          <w:b/>
          <w:bCs/>
          <w:color w:val="000000" w:themeColor="text1"/>
          <w:sz w:val="24"/>
          <w:szCs w:val="24"/>
          <w:rtl/>
          <w:lang w:bidi="ar-EG"/>
        </w:rPr>
        <w:t xml:space="preserve">كلية الإدارة </w:t>
      </w:r>
    </w:p>
    <w:p w14:paraId="0217C513" w14:textId="5FA8732D" w:rsidR="009125CE" w:rsidRPr="001E6FFF" w:rsidRDefault="009125CE" w:rsidP="001E6FFF">
      <w:pPr>
        <w:rPr>
          <w:rFonts w:ascii="Simplified Arabic" w:hAnsi="Simplified Arabic" w:cs="Simplified Arabic"/>
          <w:color w:val="000000" w:themeColor="text1"/>
          <w:sz w:val="24"/>
          <w:szCs w:val="24"/>
          <w:rtl/>
          <w:lang w:bidi="ar-EG"/>
        </w:rPr>
      </w:pPr>
      <w:r w:rsidRPr="001E6FFF">
        <w:rPr>
          <w:rFonts w:ascii="Simplified Arabic" w:hAnsi="Simplified Arabic" w:cs="Simplified Arabic" w:hint="cs"/>
          <w:b/>
          <w:bCs/>
          <w:color w:val="000000" w:themeColor="text1"/>
          <w:sz w:val="24"/>
          <w:szCs w:val="24"/>
          <w:rtl/>
          <w:lang w:bidi="ar-EG"/>
        </w:rPr>
        <w:t>قسم / تخصص</w:t>
      </w:r>
      <w:r w:rsidR="00172EE1" w:rsidRPr="001E6FFF">
        <w:rPr>
          <w:rFonts w:ascii="Simplified Arabic" w:hAnsi="Simplified Arabic" w:cs="Simplified Arabic" w:hint="cs"/>
          <w:b/>
          <w:bCs/>
          <w:color w:val="000000" w:themeColor="text1"/>
          <w:sz w:val="24"/>
          <w:szCs w:val="24"/>
          <w:rtl/>
          <w:lang w:bidi="ar-EG"/>
        </w:rPr>
        <w:t xml:space="preserve"> (إدارة مشاريع)</w:t>
      </w:r>
    </w:p>
    <w:p w14:paraId="11A91486" w14:textId="77777777" w:rsidR="009125CE" w:rsidRPr="001E6FFF" w:rsidRDefault="009125CE" w:rsidP="001E6FFF">
      <w:pPr>
        <w:rPr>
          <w:rFonts w:ascii="Simplified Arabic" w:hAnsi="Simplified Arabic" w:cs="Simplified Arabic"/>
          <w:color w:val="000000" w:themeColor="text1"/>
          <w:sz w:val="24"/>
          <w:szCs w:val="24"/>
          <w:rtl/>
          <w:lang w:bidi="ar-EG"/>
        </w:rPr>
      </w:pPr>
    </w:p>
    <w:p w14:paraId="3A7BF367" w14:textId="77777777" w:rsidR="009125CE" w:rsidRPr="001E6FFF" w:rsidRDefault="009125CE" w:rsidP="001E6FFF">
      <w:pPr>
        <w:rPr>
          <w:rFonts w:ascii="Simplified Arabic" w:hAnsi="Simplified Arabic" w:cs="Simplified Arabic"/>
          <w:color w:val="000000" w:themeColor="text1"/>
          <w:sz w:val="24"/>
          <w:szCs w:val="24"/>
          <w:rtl/>
          <w:lang w:bidi="ar-EG"/>
        </w:rPr>
      </w:pPr>
    </w:p>
    <w:p w14:paraId="5F6542BF" w14:textId="77777777" w:rsidR="009125CE" w:rsidRPr="001E6FFF" w:rsidRDefault="009125CE" w:rsidP="001E6FFF">
      <w:pPr>
        <w:rPr>
          <w:rFonts w:ascii="Simplified Arabic" w:hAnsi="Simplified Arabic" w:cs="Simplified Arabic"/>
          <w:color w:val="000000" w:themeColor="text1"/>
          <w:sz w:val="24"/>
          <w:szCs w:val="24"/>
          <w:rtl/>
          <w:lang w:bidi="ar-EG"/>
        </w:rPr>
      </w:pPr>
    </w:p>
    <w:p w14:paraId="08401F45" w14:textId="68A2D4DF" w:rsidR="009125CE" w:rsidRPr="001E6FFF" w:rsidRDefault="00A74F76" w:rsidP="00A23537">
      <w:pPr>
        <w:jc w:val="center"/>
        <w:rPr>
          <w:rFonts w:ascii="Simplified Arabic" w:hAnsi="Simplified Arabic" w:cs="Simplified Arabic"/>
          <w:b/>
          <w:bCs/>
          <w:color w:val="000000" w:themeColor="text1"/>
          <w:sz w:val="24"/>
          <w:szCs w:val="24"/>
          <w:rtl/>
          <w:lang w:bidi="ar-EG"/>
        </w:rPr>
      </w:pPr>
      <w:r w:rsidRPr="001E6FFF">
        <w:rPr>
          <w:rFonts w:ascii="Simplified Arabic" w:hAnsi="Simplified Arabic" w:cs="Simplified Arabic" w:hint="cs"/>
          <w:b/>
          <w:bCs/>
          <w:color w:val="000000" w:themeColor="text1"/>
          <w:sz w:val="24"/>
          <w:szCs w:val="24"/>
          <w:rtl/>
          <w:lang w:bidi="ar-EG"/>
        </w:rPr>
        <w:t>عنوان البحث</w:t>
      </w:r>
    </w:p>
    <w:p w14:paraId="15C28831" w14:textId="20B7D73A" w:rsidR="009125CE" w:rsidRPr="001E6FFF" w:rsidRDefault="00172EE1" w:rsidP="001E6FFF">
      <w:pPr>
        <w:rPr>
          <w:rFonts w:ascii="Simplified Arabic" w:hAnsi="Simplified Arabic" w:cs="Simplified Arabic"/>
          <w:color w:val="000000" w:themeColor="text1"/>
          <w:sz w:val="24"/>
          <w:szCs w:val="24"/>
          <w:rtl/>
          <w:lang w:bidi="ar-EG"/>
        </w:rPr>
      </w:pPr>
      <w:r w:rsidRPr="001E6FFF">
        <w:rPr>
          <w:rFonts w:ascii="Simplified Arabic" w:hAnsi="Simplified Arabic" w:cs="Simplified Arabic" w:hint="cs"/>
          <w:color w:val="000000" w:themeColor="text1"/>
          <w:sz w:val="24"/>
          <w:szCs w:val="24"/>
          <w:rtl/>
          <w:lang w:bidi="ar-EG"/>
        </w:rPr>
        <w:t xml:space="preserve"> كفاءة إدارة المشاريع التعليمية في تحقيق مستهدفات رؤية 2030: دراسة حالة جامعة الملك عبدالله للعلوم والتقنية</w:t>
      </w:r>
    </w:p>
    <w:p w14:paraId="4C58B95A" w14:textId="77777777" w:rsidR="00172EE1" w:rsidRPr="001E6FFF" w:rsidRDefault="00172EE1" w:rsidP="001E6FFF">
      <w:pPr>
        <w:rPr>
          <w:rFonts w:ascii="Simplified Arabic" w:hAnsi="Simplified Arabic" w:cs="Simplified Arabic"/>
          <w:color w:val="000000" w:themeColor="text1"/>
          <w:sz w:val="24"/>
          <w:szCs w:val="24"/>
          <w:rtl/>
          <w:lang w:bidi="ar-EG"/>
        </w:rPr>
      </w:pPr>
    </w:p>
    <w:p w14:paraId="55CEB747" w14:textId="389CBE3F" w:rsidR="00172EE1" w:rsidRPr="001E6FFF" w:rsidRDefault="00172EE1" w:rsidP="001E6FFF">
      <w:pPr>
        <w:rPr>
          <w:rFonts w:ascii="Simplified Arabic" w:hAnsi="Simplified Arabic" w:cs="Simplified Arabic"/>
          <w:b/>
          <w:bCs/>
          <w:color w:val="000000" w:themeColor="text1"/>
          <w:sz w:val="24"/>
          <w:szCs w:val="24"/>
          <w:rtl/>
          <w:lang w:bidi="ar-EG"/>
        </w:rPr>
      </w:pPr>
      <w:r w:rsidRPr="001E6FFF">
        <w:rPr>
          <w:rFonts w:ascii="Simplified Arabic" w:hAnsi="Simplified Arabic" w:cs="Simplified Arabic" w:hint="cs"/>
          <w:b/>
          <w:bCs/>
          <w:color w:val="000000" w:themeColor="text1"/>
          <w:sz w:val="24"/>
          <w:szCs w:val="24"/>
          <w:lang w:bidi="ar-EG"/>
        </w:rPr>
        <w:t>Efficiency of Educational Project Management in Achieving Vision 2030 Objectives: A Case Study of King Abdullah University of Science and Technology (KAUST</w:t>
      </w:r>
      <w:r w:rsidRPr="001E6FFF">
        <w:rPr>
          <w:rFonts w:ascii="Simplified Arabic" w:hAnsi="Simplified Arabic" w:cs="Simplified Arabic" w:hint="cs"/>
          <w:b/>
          <w:bCs/>
          <w:color w:val="000000" w:themeColor="text1"/>
          <w:sz w:val="24"/>
          <w:szCs w:val="24"/>
          <w:rtl/>
          <w:lang w:bidi="ar-EG"/>
        </w:rPr>
        <w:t>)</w:t>
      </w:r>
    </w:p>
    <w:p w14:paraId="232F19A4" w14:textId="77777777" w:rsidR="009125CE" w:rsidRPr="001E6FFF" w:rsidRDefault="009125CE" w:rsidP="001E6FFF">
      <w:pPr>
        <w:rPr>
          <w:rFonts w:ascii="Simplified Arabic" w:hAnsi="Simplified Arabic" w:cs="Simplified Arabic"/>
          <w:color w:val="000000" w:themeColor="text1"/>
          <w:sz w:val="24"/>
          <w:szCs w:val="24"/>
          <w:rtl/>
          <w:lang w:bidi="ar-EG"/>
        </w:rPr>
      </w:pPr>
    </w:p>
    <w:p w14:paraId="0EB57E30" w14:textId="77777777" w:rsidR="009125CE" w:rsidRPr="001E6FFF" w:rsidRDefault="009125CE" w:rsidP="001E6FFF">
      <w:pPr>
        <w:rPr>
          <w:rFonts w:ascii="Simplified Arabic" w:hAnsi="Simplified Arabic" w:cs="Simplified Arabic"/>
          <w:b/>
          <w:bCs/>
          <w:color w:val="000000" w:themeColor="text1"/>
          <w:sz w:val="24"/>
          <w:szCs w:val="24"/>
          <w:rtl/>
          <w:lang w:bidi="ar-EG"/>
        </w:rPr>
      </w:pPr>
    </w:p>
    <w:p w14:paraId="751A7E65" w14:textId="6D872A85" w:rsidR="009125CE" w:rsidRPr="001E6FFF" w:rsidRDefault="009125CE" w:rsidP="00A23537">
      <w:pPr>
        <w:jc w:val="center"/>
        <w:rPr>
          <w:rFonts w:ascii="Simplified Arabic" w:hAnsi="Simplified Arabic" w:cs="Simplified Arabic"/>
          <w:b/>
          <w:bCs/>
          <w:color w:val="000000" w:themeColor="text1"/>
          <w:sz w:val="24"/>
          <w:szCs w:val="24"/>
          <w:rtl/>
          <w:lang w:bidi="ar-EG"/>
        </w:rPr>
      </w:pPr>
      <w:r w:rsidRPr="001E6FFF">
        <w:rPr>
          <w:rFonts w:ascii="Simplified Arabic" w:hAnsi="Simplified Arabic" w:cs="Simplified Arabic" w:hint="cs"/>
          <w:b/>
          <w:bCs/>
          <w:color w:val="000000" w:themeColor="text1"/>
          <w:sz w:val="24"/>
          <w:szCs w:val="24"/>
          <w:rtl/>
          <w:lang w:bidi="ar-EG"/>
        </w:rPr>
        <w:t>إعداد الطالب/</w:t>
      </w:r>
    </w:p>
    <w:p w14:paraId="2052E040" w14:textId="3807FD0F" w:rsidR="00172EE1" w:rsidRPr="001E6FFF" w:rsidRDefault="00172EE1" w:rsidP="00A23537">
      <w:pPr>
        <w:jc w:val="center"/>
        <w:rPr>
          <w:rFonts w:ascii="Simplified Arabic" w:hAnsi="Simplified Arabic" w:cs="Simplified Arabic"/>
          <w:b/>
          <w:bCs/>
          <w:color w:val="000000" w:themeColor="text1"/>
          <w:sz w:val="24"/>
          <w:szCs w:val="24"/>
          <w:rtl/>
          <w:lang w:bidi="ar-EG"/>
        </w:rPr>
      </w:pPr>
      <w:r w:rsidRPr="001E6FFF">
        <w:rPr>
          <w:rFonts w:ascii="Simplified Arabic" w:hAnsi="Simplified Arabic" w:cs="Simplified Arabic" w:hint="cs"/>
          <w:b/>
          <w:bCs/>
          <w:color w:val="000000" w:themeColor="text1"/>
          <w:sz w:val="24"/>
          <w:szCs w:val="24"/>
          <w:rtl/>
          <w:lang w:bidi="ar-EG"/>
        </w:rPr>
        <w:t>مها فضل الشيخ علي</w:t>
      </w:r>
    </w:p>
    <w:p w14:paraId="3D3CBDF8" w14:textId="77777777" w:rsidR="009125CE" w:rsidRPr="001E6FFF" w:rsidRDefault="009125CE" w:rsidP="001E6FFF">
      <w:pPr>
        <w:rPr>
          <w:rFonts w:ascii="Simplified Arabic" w:hAnsi="Simplified Arabic" w:cs="Simplified Arabic"/>
          <w:b/>
          <w:bCs/>
          <w:color w:val="000000" w:themeColor="text1"/>
          <w:sz w:val="24"/>
          <w:szCs w:val="24"/>
          <w:rtl/>
          <w:lang w:bidi="ar-EG"/>
        </w:rPr>
      </w:pPr>
    </w:p>
    <w:p w14:paraId="58D6152F" w14:textId="77777777" w:rsidR="009125CE" w:rsidRPr="001E6FFF" w:rsidRDefault="009125CE" w:rsidP="001E6FFF">
      <w:pPr>
        <w:rPr>
          <w:rFonts w:ascii="Simplified Arabic" w:hAnsi="Simplified Arabic" w:cs="Simplified Arabic"/>
          <w:b/>
          <w:bCs/>
          <w:color w:val="000000" w:themeColor="text1"/>
          <w:sz w:val="24"/>
          <w:szCs w:val="24"/>
          <w:rtl/>
          <w:lang w:bidi="ar-EG"/>
        </w:rPr>
      </w:pPr>
    </w:p>
    <w:p w14:paraId="5F4EE2DE" w14:textId="1A92484F" w:rsidR="009125CE" w:rsidRPr="001E6FFF" w:rsidRDefault="009125CE" w:rsidP="00A23537">
      <w:pPr>
        <w:jc w:val="center"/>
        <w:rPr>
          <w:rFonts w:ascii="Simplified Arabic" w:hAnsi="Simplified Arabic" w:cs="Simplified Arabic"/>
          <w:b/>
          <w:bCs/>
          <w:color w:val="000000" w:themeColor="text1"/>
          <w:sz w:val="24"/>
          <w:szCs w:val="24"/>
          <w:rtl/>
          <w:lang w:bidi="ar-EG"/>
        </w:rPr>
      </w:pPr>
      <w:r w:rsidRPr="001E6FFF">
        <w:rPr>
          <w:rFonts w:ascii="Simplified Arabic" w:hAnsi="Simplified Arabic" w:cs="Simplified Arabic" w:hint="cs"/>
          <w:b/>
          <w:bCs/>
          <w:color w:val="000000" w:themeColor="text1"/>
          <w:sz w:val="24"/>
          <w:szCs w:val="24"/>
          <w:rtl/>
          <w:lang w:bidi="ar-EG"/>
        </w:rPr>
        <w:t>إشراف/</w:t>
      </w:r>
    </w:p>
    <w:p w14:paraId="2EFA31CD" w14:textId="3C2DDE41" w:rsidR="009125CE" w:rsidRPr="001E6FFF" w:rsidRDefault="00172EE1" w:rsidP="00A23537">
      <w:pPr>
        <w:jc w:val="center"/>
        <w:rPr>
          <w:rFonts w:ascii="Simplified Arabic" w:hAnsi="Simplified Arabic" w:cs="Simplified Arabic"/>
          <w:b/>
          <w:bCs/>
          <w:color w:val="000000" w:themeColor="text1"/>
          <w:sz w:val="24"/>
          <w:szCs w:val="24"/>
          <w:rtl/>
          <w:lang w:bidi="ar-EG"/>
        </w:rPr>
      </w:pPr>
      <w:r w:rsidRPr="001E6FFF">
        <w:rPr>
          <w:rFonts w:ascii="Simplified Arabic" w:hAnsi="Simplified Arabic" w:cs="Simplified Arabic" w:hint="cs"/>
          <w:b/>
          <w:bCs/>
          <w:color w:val="000000" w:themeColor="text1"/>
          <w:sz w:val="24"/>
          <w:szCs w:val="24"/>
          <w:rtl/>
          <w:lang w:bidi="ar-EG"/>
        </w:rPr>
        <w:t>د.الفيصل عبدالحميد محمد</w:t>
      </w:r>
    </w:p>
    <w:p w14:paraId="080E8633" w14:textId="78C429DA" w:rsidR="00172EE1" w:rsidRPr="001E6FFF" w:rsidRDefault="00172EE1" w:rsidP="00A23537">
      <w:pPr>
        <w:jc w:val="center"/>
        <w:rPr>
          <w:rFonts w:ascii="Simplified Arabic" w:hAnsi="Simplified Arabic" w:cs="Simplified Arabic"/>
          <w:b/>
          <w:bCs/>
          <w:color w:val="000000" w:themeColor="text1"/>
          <w:sz w:val="24"/>
          <w:szCs w:val="24"/>
          <w:rtl/>
          <w:lang w:bidi="ar-EG"/>
        </w:rPr>
      </w:pPr>
      <w:r w:rsidRPr="001E6FFF">
        <w:rPr>
          <w:rFonts w:ascii="Simplified Arabic" w:hAnsi="Simplified Arabic" w:cs="Simplified Arabic" w:hint="cs"/>
          <w:b/>
          <w:bCs/>
          <w:color w:val="000000" w:themeColor="text1"/>
          <w:sz w:val="24"/>
          <w:szCs w:val="24"/>
          <w:rtl/>
          <w:lang w:bidi="ar-EG"/>
        </w:rPr>
        <w:t>د. فايز علي جراد</w:t>
      </w:r>
    </w:p>
    <w:p w14:paraId="22738CC6" w14:textId="77777777" w:rsidR="009125CE" w:rsidRPr="001E6FFF" w:rsidRDefault="009125CE" w:rsidP="001E6FFF">
      <w:pPr>
        <w:rPr>
          <w:rFonts w:ascii="Simplified Arabic" w:hAnsi="Simplified Arabic" w:cs="Simplified Arabic"/>
          <w:b/>
          <w:bCs/>
          <w:color w:val="000000" w:themeColor="text1"/>
          <w:sz w:val="24"/>
          <w:szCs w:val="24"/>
          <w:rtl/>
          <w:lang w:bidi="ar-EG"/>
        </w:rPr>
      </w:pPr>
    </w:p>
    <w:p w14:paraId="14480418" w14:textId="78A6C3AC" w:rsidR="009125CE" w:rsidRPr="001E6FFF" w:rsidRDefault="009125CE" w:rsidP="00A23537">
      <w:pPr>
        <w:jc w:val="center"/>
        <w:rPr>
          <w:rFonts w:ascii="Simplified Arabic" w:hAnsi="Simplified Arabic" w:cs="Simplified Arabic"/>
          <w:b/>
          <w:bCs/>
          <w:color w:val="000000" w:themeColor="text1"/>
          <w:sz w:val="24"/>
          <w:szCs w:val="24"/>
          <w:rtl/>
          <w:lang w:bidi="ar-EG"/>
        </w:rPr>
      </w:pPr>
      <w:r w:rsidRPr="001E6FFF">
        <w:rPr>
          <w:rFonts w:ascii="Simplified Arabic" w:hAnsi="Simplified Arabic" w:cs="Simplified Arabic" w:hint="cs"/>
          <w:b/>
          <w:bCs/>
          <w:color w:val="000000" w:themeColor="text1"/>
          <w:sz w:val="24"/>
          <w:szCs w:val="24"/>
          <w:rtl/>
          <w:lang w:bidi="ar-EG"/>
        </w:rPr>
        <w:t>العام الدراسي:</w:t>
      </w:r>
    </w:p>
    <w:p w14:paraId="5DBA947E" w14:textId="77BCBFCE" w:rsidR="009125CE" w:rsidRPr="001E6FFF" w:rsidRDefault="009125CE" w:rsidP="00A23537">
      <w:pPr>
        <w:jc w:val="center"/>
        <w:rPr>
          <w:rFonts w:ascii="Simplified Arabic" w:hAnsi="Simplified Arabic" w:cs="Simplified Arabic"/>
          <w:b/>
          <w:bCs/>
          <w:color w:val="000000" w:themeColor="text1"/>
          <w:sz w:val="24"/>
          <w:szCs w:val="24"/>
          <w:rtl/>
          <w:lang w:bidi="ar-EG"/>
        </w:rPr>
      </w:pPr>
      <w:r w:rsidRPr="001E6FFF">
        <w:rPr>
          <w:rFonts w:ascii="Simplified Arabic" w:hAnsi="Simplified Arabic" w:cs="Simplified Arabic" w:hint="cs"/>
          <w:b/>
          <w:bCs/>
          <w:color w:val="000000" w:themeColor="text1"/>
          <w:sz w:val="24"/>
          <w:szCs w:val="24"/>
          <w:rtl/>
          <w:lang w:bidi="ar-EG"/>
        </w:rPr>
        <w:t>202</w:t>
      </w:r>
      <w:r w:rsidR="00172EE1" w:rsidRPr="001E6FFF">
        <w:rPr>
          <w:rFonts w:ascii="Simplified Arabic" w:hAnsi="Simplified Arabic" w:cs="Simplified Arabic" w:hint="cs"/>
          <w:b/>
          <w:bCs/>
          <w:color w:val="000000" w:themeColor="text1"/>
          <w:sz w:val="24"/>
          <w:szCs w:val="24"/>
          <w:rtl/>
          <w:lang w:bidi="ar-EG"/>
        </w:rPr>
        <w:t>5</w:t>
      </w:r>
    </w:p>
    <w:p w14:paraId="71099ADB" w14:textId="77777777" w:rsidR="009125CE" w:rsidRPr="001E6FFF" w:rsidRDefault="009125CE" w:rsidP="001E6FFF">
      <w:pPr>
        <w:rPr>
          <w:rFonts w:ascii="Simplified Arabic" w:hAnsi="Simplified Arabic" w:cs="Simplified Arabic"/>
          <w:b/>
          <w:bCs/>
          <w:color w:val="000000" w:themeColor="text1"/>
          <w:sz w:val="24"/>
          <w:szCs w:val="24"/>
          <w:rtl/>
          <w:lang w:bidi="ar-EG"/>
        </w:rPr>
      </w:pPr>
    </w:p>
    <w:p w14:paraId="541F15AC" w14:textId="77777777" w:rsidR="00B75299" w:rsidRPr="001E6FFF" w:rsidRDefault="00B75299" w:rsidP="001E6FFF">
      <w:pPr>
        <w:rPr>
          <w:rFonts w:ascii="Simplified Arabic" w:hAnsi="Simplified Arabic" w:cs="Simplified Arabic"/>
          <w:b/>
          <w:bCs/>
          <w:color w:val="000000" w:themeColor="text1"/>
          <w:sz w:val="24"/>
          <w:szCs w:val="24"/>
          <w:rtl/>
          <w:lang w:bidi="ar-EG"/>
        </w:rPr>
      </w:pPr>
    </w:p>
    <w:p w14:paraId="44030F19" w14:textId="2583EF1C" w:rsidR="0017770C" w:rsidRPr="001E6FFF" w:rsidRDefault="0017770C" w:rsidP="00A23537">
      <w:pPr>
        <w:jc w:val="center"/>
        <w:rPr>
          <w:rFonts w:ascii="Simplified Arabic" w:hAnsi="Simplified Arabic" w:cs="Simplified Arabic"/>
          <w:b/>
          <w:bCs/>
          <w:color w:val="000000" w:themeColor="text1"/>
          <w:sz w:val="24"/>
          <w:szCs w:val="24"/>
          <w:rtl/>
          <w:lang w:bidi="ar-EG"/>
        </w:rPr>
      </w:pPr>
      <w:r w:rsidRPr="001E6FFF">
        <w:rPr>
          <w:rFonts w:ascii="Simplified Arabic" w:hAnsi="Simplified Arabic" w:cs="Simplified Arabic" w:hint="cs"/>
          <w:b/>
          <w:bCs/>
          <w:color w:val="000000" w:themeColor="text1"/>
          <w:sz w:val="24"/>
          <w:szCs w:val="24"/>
          <w:rtl/>
          <w:lang w:bidi="ar-EG"/>
        </w:rPr>
        <w:t>الفصل الآول</w:t>
      </w:r>
    </w:p>
    <w:p w14:paraId="14280435" w14:textId="5178C3A9" w:rsidR="0017770C" w:rsidRPr="001E6FFF" w:rsidRDefault="0017770C" w:rsidP="00A23537">
      <w:pPr>
        <w:jc w:val="center"/>
        <w:rPr>
          <w:rFonts w:ascii="Simplified Arabic" w:hAnsi="Simplified Arabic" w:cs="Simplified Arabic"/>
          <w:b/>
          <w:bCs/>
          <w:color w:val="000000" w:themeColor="text1"/>
          <w:sz w:val="24"/>
          <w:szCs w:val="24"/>
          <w:rtl/>
          <w:lang w:bidi="ar-EG"/>
        </w:rPr>
      </w:pPr>
      <w:r w:rsidRPr="001E6FFF">
        <w:rPr>
          <w:rFonts w:ascii="Simplified Arabic" w:hAnsi="Simplified Arabic" w:cs="Simplified Arabic" w:hint="cs"/>
          <w:b/>
          <w:bCs/>
          <w:color w:val="000000" w:themeColor="text1"/>
          <w:sz w:val="24"/>
          <w:szCs w:val="24"/>
          <w:rtl/>
          <w:lang w:bidi="ar-EG"/>
        </w:rPr>
        <w:t>الاطار العام للدراسة</w:t>
      </w:r>
    </w:p>
    <w:p w14:paraId="3523E0E1" w14:textId="77777777" w:rsidR="0017770C" w:rsidRPr="001E6FFF" w:rsidRDefault="0017770C" w:rsidP="001E6FFF">
      <w:pPr>
        <w:rPr>
          <w:rFonts w:ascii="Simplified Arabic" w:hAnsi="Simplified Arabic" w:cs="Simplified Arabic"/>
          <w:b/>
          <w:bCs/>
          <w:color w:val="000000" w:themeColor="text1"/>
          <w:sz w:val="24"/>
          <w:szCs w:val="24"/>
          <w:rtl/>
          <w:lang w:bidi="ar-EG"/>
        </w:rPr>
      </w:pPr>
    </w:p>
    <w:p w14:paraId="24555F03" w14:textId="77777777" w:rsidR="00B75299" w:rsidRPr="001E6FFF" w:rsidRDefault="00B75299" w:rsidP="001E6FFF">
      <w:pPr>
        <w:rPr>
          <w:rFonts w:ascii="Simplified Arabic" w:hAnsi="Simplified Arabic" w:cs="Simplified Arabic"/>
          <w:b/>
          <w:bCs/>
          <w:color w:val="000000" w:themeColor="text1"/>
          <w:sz w:val="24"/>
          <w:szCs w:val="24"/>
          <w:rtl/>
          <w:lang w:bidi="ar-EG"/>
        </w:rPr>
      </w:pPr>
    </w:p>
    <w:p w14:paraId="393896C9" w14:textId="17C6321A" w:rsidR="0017770C" w:rsidRPr="001E6FFF" w:rsidRDefault="0017770C" w:rsidP="001E6FFF">
      <w:pPr>
        <w:pStyle w:val="ListParagraph"/>
        <w:numPr>
          <w:ilvl w:val="0"/>
          <w:numId w:val="10"/>
        </w:numPr>
        <w:rPr>
          <w:rFonts w:ascii="Simplified Arabic" w:hAnsi="Simplified Arabic" w:cs="Simplified Arabic"/>
          <w:b/>
          <w:bCs/>
          <w:color w:val="000000" w:themeColor="text1"/>
          <w:sz w:val="24"/>
          <w:szCs w:val="24"/>
          <w:lang w:bidi="ar-EG"/>
        </w:rPr>
      </w:pPr>
      <w:r w:rsidRPr="001E6FFF">
        <w:rPr>
          <w:rFonts w:ascii="Simplified Arabic" w:hAnsi="Simplified Arabic" w:cs="Simplified Arabic" w:hint="cs"/>
          <w:b/>
          <w:bCs/>
          <w:color w:val="000000" w:themeColor="text1"/>
          <w:sz w:val="24"/>
          <w:szCs w:val="24"/>
          <w:rtl/>
          <w:lang w:bidi="ar-EG"/>
        </w:rPr>
        <w:t xml:space="preserve">المقدمة </w:t>
      </w:r>
    </w:p>
    <w:p w14:paraId="357F04AE" w14:textId="639AAA9A" w:rsidR="0017770C" w:rsidRPr="001E6FFF" w:rsidRDefault="0017770C" w:rsidP="001E6FFF">
      <w:pPr>
        <w:pStyle w:val="ListParagraph"/>
        <w:numPr>
          <w:ilvl w:val="0"/>
          <w:numId w:val="10"/>
        </w:numPr>
        <w:rPr>
          <w:rFonts w:ascii="Simplified Arabic" w:hAnsi="Simplified Arabic" w:cs="Simplified Arabic"/>
          <w:b/>
          <w:bCs/>
          <w:color w:val="000000" w:themeColor="text1"/>
          <w:sz w:val="24"/>
          <w:szCs w:val="24"/>
          <w:lang w:bidi="ar-EG"/>
        </w:rPr>
      </w:pPr>
      <w:r w:rsidRPr="001E6FFF">
        <w:rPr>
          <w:rFonts w:ascii="Simplified Arabic" w:hAnsi="Simplified Arabic" w:cs="Simplified Arabic" w:hint="cs"/>
          <w:b/>
          <w:bCs/>
          <w:color w:val="000000" w:themeColor="text1"/>
          <w:sz w:val="24"/>
          <w:szCs w:val="24"/>
          <w:rtl/>
          <w:lang w:bidi="ar-EG"/>
        </w:rPr>
        <w:t>مشكلة الدراسة</w:t>
      </w:r>
    </w:p>
    <w:p w14:paraId="0B0ECD61" w14:textId="4F092C24" w:rsidR="0017770C" w:rsidRPr="001E6FFF" w:rsidRDefault="0017770C" w:rsidP="001E6FFF">
      <w:pPr>
        <w:pStyle w:val="ListParagraph"/>
        <w:numPr>
          <w:ilvl w:val="0"/>
          <w:numId w:val="10"/>
        </w:numPr>
        <w:rPr>
          <w:rFonts w:ascii="Simplified Arabic" w:hAnsi="Simplified Arabic" w:cs="Simplified Arabic"/>
          <w:b/>
          <w:bCs/>
          <w:color w:val="000000" w:themeColor="text1"/>
          <w:sz w:val="24"/>
          <w:szCs w:val="24"/>
          <w:lang w:bidi="ar-EG"/>
        </w:rPr>
      </w:pPr>
      <w:r w:rsidRPr="001E6FFF">
        <w:rPr>
          <w:rFonts w:ascii="Simplified Arabic" w:hAnsi="Simplified Arabic" w:cs="Simplified Arabic" w:hint="cs"/>
          <w:b/>
          <w:bCs/>
          <w:color w:val="000000" w:themeColor="text1"/>
          <w:sz w:val="24"/>
          <w:szCs w:val="24"/>
          <w:rtl/>
          <w:lang w:bidi="ar-EG"/>
        </w:rPr>
        <w:t xml:space="preserve">تساؤلات الدراسة </w:t>
      </w:r>
    </w:p>
    <w:p w14:paraId="4FB983C3" w14:textId="17FE1A48" w:rsidR="0017770C" w:rsidRPr="001E6FFF" w:rsidRDefault="0017770C" w:rsidP="001E6FFF">
      <w:pPr>
        <w:pStyle w:val="ListParagraph"/>
        <w:numPr>
          <w:ilvl w:val="0"/>
          <w:numId w:val="10"/>
        </w:numPr>
        <w:rPr>
          <w:rFonts w:ascii="Simplified Arabic" w:hAnsi="Simplified Arabic" w:cs="Simplified Arabic"/>
          <w:b/>
          <w:bCs/>
          <w:color w:val="000000" w:themeColor="text1"/>
          <w:sz w:val="24"/>
          <w:szCs w:val="24"/>
          <w:lang w:bidi="ar-EG"/>
        </w:rPr>
      </w:pPr>
      <w:r w:rsidRPr="001E6FFF">
        <w:rPr>
          <w:rFonts w:ascii="Simplified Arabic" w:hAnsi="Simplified Arabic" w:cs="Simplified Arabic" w:hint="cs"/>
          <w:b/>
          <w:bCs/>
          <w:color w:val="000000" w:themeColor="text1"/>
          <w:sz w:val="24"/>
          <w:szCs w:val="24"/>
          <w:rtl/>
          <w:lang w:bidi="ar-EG"/>
        </w:rPr>
        <w:t xml:space="preserve">أهمية الدراسة </w:t>
      </w:r>
    </w:p>
    <w:p w14:paraId="472ED1A8" w14:textId="623F842F" w:rsidR="0017770C" w:rsidRPr="001E6FFF" w:rsidRDefault="0017770C" w:rsidP="001E6FFF">
      <w:pPr>
        <w:pStyle w:val="ListParagraph"/>
        <w:numPr>
          <w:ilvl w:val="0"/>
          <w:numId w:val="10"/>
        </w:numPr>
        <w:rPr>
          <w:rFonts w:ascii="Simplified Arabic" w:hAnsi="Simplified Arabic" w:cs="Simplified Arabic"/>
          <w:b/>
          <w:bCs/>
          <w:color w:val="000000" w:themeColor="text1"/>
          <w:sz w:val="24"/>
          <w:szCs w:val="24"/>
          <w:lang w:bidi="ar-EG"/>
        </w:rPr>
      </w:pPr>
      <w:r w:rsidRPr="001E6FFF">
        <w:rPr>
          <w:rFonts w:ascii="Simplified Arabic" w:hAnsi="Simplified Arabic" w:cs="Simplified Arabic" w:hint="cs"/>
          <w:b/>
          <w:bCs/>
          <w:color w:val="000000" w:themeColor="text1"/>
          <w:sz w:val="24"/>
          <w:szCs w:val="24"/>
          <w:rtl/>
          <w:lang w:bidi="ar-EG"/>
        </w:rPr>
        <w:t xml:space="preserve">متغيرات الدراسة الرئيسية و أبعادها </w:t>
      </w:r>
    </w:p>
    <w:p w14:paraId="6D826D6A" w14:textId="6B6A17D1" w:rsidR="0017770C" w:rsidRPr="001E6FFF" w:rsidRDefault="0017770C" w:rsidP="001E6FFF">
      <w:pPr>
        <w:pStyle w:val="ListParagraph"/>
        <w:numPr>
          <w:ilvl w:val="0"/>
          <w:numId w:val="10"/>
        </w:numPr>
        <w:rPr>
          <w:rFonts w:ascii="Simplified Arabic" w:hAnsi="Simplified Arabic" w:cs="Simplified Arabic"/>
          <w:b/>
          <w:bCs/>
          <w:color w:val="000000" w:themeColor="text1"/>
          <w:sz w:val="24"/>
          <w:szCs w:val="24"/>
          <w:lang w:bidi="ar-EG"/>
        </w:rPr>
      </w:pPr>
      <w:r w:rsidRPr="001E6FFF">
        <w:rPr>
          <w:rFonts w:ascii="Simplified Arabic" w:hAnsi="Simplified Arabic" w:cs="Simplified Arabic" w:hint="cs"/>
          <w:b/>
          <w:bCs/>
          <w:color w:val="000000" w:themeColor="text1"/>
          <w:sz w:val="24"/>
          <w:szCs w:val="24"/>
          <w:rtl/>
          <w:lang w:bidi="ar-EG"/>
        </w:rPr>
        <w:t xml:space="preserve">فرضيات الدراسة </w:t>
      </w:r>
    </w:p>
    <w:p w14:paraId="5B9C966A" w14:textId="4BA09C19" w:rsidR="0017770C" w:rsidRPr="001E6FFF" w:rsidRDefault="0017770C" w:rsidP="001E6FFF">
      <w:pPr>
        <w:pStyle w:val="ListParagraph"/>
        <w:numPr>
          <w:ilvl w:val="0"/>
          <w:numId w:val="10"/>
        </w:numPr>
        <w:rPr>
          <w:rFonts w:ascii="Simplified Arabic" w:hAnsi="Simplified Arabic" w:cs="Simplified Arabic"/>
          <w:b/>
          <w:bCs/>
          <w:color w:val="000000" w:themeColor="text1"/>
          <w:sz w:val="24"/>
          <w:szCs w:val="24"/>
          <w:lang w:bidi="ar-EG"/>
        </w:rPr>
      </w:pPr>
      <w:r w:rsidRPr="001E6FFF">
        <w:rPr>
          <w:rFonts w:ascii="Simplified Arabic" w:hAnsi="Simplified Arabic" w:cs="Simplified Arabic" w:hint="cs"/>
          <w:b/>
          <w:bCs/>
          <w:color w:val="000000" w:themeColor="text1"/>
          <w:sz w:val="24"/>
          <w:szCs w:val="24"/>
          <w:rtl/>
          <w:lang w:bidi="ar-EG"/>
        </w:rPr>
        <w:t xml:space="preserve">حدود الدراسة </w:t>
      </w:r>
    </w:p>
    <w:p w14:paraId="3D72ECE7" w14:textId="2EE72B9F" w:rsidR="0017770C" w:rsidRPr="001E6FFF" w:rsidRDefault="0017770C" w:rsidP="001E6FFF">
      <w:pPr>
        <w:pStyle w:val="ListParagraph"/>
        <w:numPr>
          <w:ilvl w:val="0"/>
          <w:numId w:val="10"/>
        </w:numPr>
        <w:rPr>
          <w:rFonts w:ascii="Simplified Arabic" w:hAnsi="Simplified Arabic" w:cs="Simplified Arabic"/>
          <w:b/>
          <w:bCs/>
          <w:color w:val="000000" w:themeColor="text1"/>
          <w:sz w:val="24"/>
          <w:szCs w:val="24"/>
          <w:rtl/>
          <w:lang w:bidi="ar-EG"/>
        </w:rPr>
      </w:pPr>
      <w:r w:rsidRPr="001E6FFF">
        <w:rPr>
          <w:rFonts w:ascii="Simplified Arabic" w:hAnsi="Simplified Arabic" w:cs="Simplified Arabic" w:hint="cs"/>
          <w:b/>
          <w:bCs/>
          <w:color w:val="000000" w:themeColor="text1"/>
          <w:sz w:val="24"/>
          <w:szCs w:val="24"/>
          <w:rtl/>
          <w:lang w:bidi="ar-EG"/>
        </w:rPr>
        <w:t xml:space="preserve">مصطلحات الدراسة و تعريفاتها الإجرائية </w:t>
      </w:r>
    </w:p>
    <w:p w14:paraId="4132A38B" w14:textId="77777777" w:rsidR="0017770C" w:rsidRPr="001E6FFF" w:rsidRDefault="0017770C" w:rsidP="001E6FFF">
      <w:pPr>
        <w:rPr>
          <w:rFonts w:ascii="Simplified Arabic" w:hAnsi="Simplified Arabic" w:cs="Simplified Arabic"/>
          <w:b/>
          <w:bCs/>
          <w:color w:val="000000" w:themeColor="text1"/>
          <w:sz w:val="24"/>
          <w:szCs w:val="24"/>
          <w:rtl/>
          <w:lang w:bidi="ar-EG"/>
        </w:rPr>
      </w:pPr>
    </w:p>
    <w:p w14:paraId="260F283E" w14:textId="77777777" w:rsidR="0017770C" w:rsidRPr="001E6FFF" w:rsidRDefault="0017770C" w:rsidP="001E6FFF">
      <w:pPr>
        <w:rPr>
          <w:rFonts w:ascii="Simplified Arabic" w:hAnsi="Simplified Arabic" w:cs="Simplified Arabic"/>
          <w:b/>
          <w:bCs/>
          <w:color w:val="000000" w:themeColor="text1"/>
          <w:sz w:val="24"/>
          <w:szCs w:val="24"/>
          <w:rtl/>
          <w:lang w:bidi="ar-EG"/>
        </w:rPr>
      </w:pPr>
    </w:p>
    <w:p w14:paraId="257942A2" w14:textId="77777777" w:rsidR="0017770C" w:rsidRPr="001E6FFF" w:rsidRDefault="0017770C" w:rsidP="001E6FFF">
      <w:pPr>
        <w:rPr>
          <w:rFonts w:ascii="Simplified Arabic" w:hAnsi="Simplified Arabic" w:cs="Simplified Arabic"/>
          <w:b/>
          <w:bCs/>
          <w:color w:val="000000" w:themeColor="text1"/>
          <w:sz w:val="24"/>
          <w:szCs w:val="24"/>
          <w:rtl/>
          <w:lang w:bidi="ar-EG"/>
        </w:rPr>
      </w:pPr>
    </w:p>
    <w:p w14:paraId="5D2D8959" w14:textId="77777777" w:rsidR="0017770C" w:rsidRDefault="0017770C" w:rsidP="001E6FFF">
      <w:pPr>
        <w:rPr>
          <w:rFonts w:ascii="Simplified Arabic" w:hAnsi="Simplified Arabic" w:cs="Simplified Arabic"/>
          <w:b/>
          <w:bCs/>
          <w:color w:val="000000" w:themeColor="text1"/>
          <w:sz w:val="24"/>
          <w:szCs w:val="24"/>
          <w:lang w:bidi="ar-EG"/>
        </w:rPr>
      </w:pPr>
    </w:p>
    <w:p w14:paraId="476ED66C" w14:textId="77777777" w:rsidR="001E1BFC" w:rsidRDefault="001E1BFC" w:rsidP="001E6FFF">
      <w:pPr>
        <w:rPr>
          <w:rFonts w:ascii="Simplified Arabic" w:hAnsi="Simplified Arabic" w:cs="Simplified Arabic"/>
          <w:b/>
          <w:bCs/>
          <w:color w:val="000000" w:themeColor="text1"/>
          <w:sz w:val="24"/>
          <w:szCs w:val="24"/>
          <w:lang w:bidi="ar-EG"/>
        </w:rPr>
      </w:pPr>
    </w:p>
    <w:p w14:paraId="59F2BEAF" w14:textId="77777777" w:rsidR="001E1BFC" w:rsidRDefault="001E1BFC" w:rsidP="001E6FFF">
      <w:pPr>
        <w:rPr>
          <w:rFonts w:ascii="Simplified Arabic" w:hAnsi="Simplified Arabic" w:cs="Simplified Arabic"/>
          <w:b/>
          <w:bCs/>
          <w:color w:val="000000" w:themeColor="text1"/>
          <w:sz w:val="24"/>
          <w:szCs w:val="24"/>
          <w:lang w:bidi="ar-EG"/>
        </w:rPr>
      </w:pPr>
    </w:p>
    <w:p w14:paraId="5CD881DD" w14:textId="77777777" w:rsidR="001E1BFC" w:rsidRDefault="001E1BFC" w:rsidP="001E6FFF">
      <w:pPr>
        <w:rPr>
          <w:rFonts w:ascii="Simplified Arabic" w:hAnsi="Simplified Arabic" w:cs="Simplified Arabic"/>
          <w:b/>
          <w:bCs/>
          <w:color w:val="000000" w:themeColor="text1"/>
          <w:sz w:val="24"/>
          <w:szCs w:val="24"/>
          <w:lang w:bidi="ar-EG"/>
        </w:rPr>
      </w:pPr>
    </w:p>
    <w:p w14:paraId="4AA97478" w14:textId="77777777" w:rsidR="001E1BFC" w:rsidRDefault="001E1BFC" w:rsidP="001E6FFF">
      <w:pPr>
        <w:rPr>
          <w:rFonts w:ascii="Simplified Arabic" w:hAnsi="Simplified Arabic" w:cs="Simplified Arabic"/>
          <w:b/>
          <w:bCs/>
          <w:color w:val="000000" w:themeColor="text1"/>
          <w:sz w:val="24"/>
          <w:szCs w:val="24"/>
          <w:lang w:bidi="ar-EG"/>
        </w:rPr>
      </w:pPr>
    </w:p>
    <w:p w14:paraId="4D9C34A3" w14:textId="77777777" w:rsidR="001E1BFC" w:rsidRDefault="001E1BFC" w:rsidP="001E6FFF">
      <w:pPr>
        <w:rPr>
          <w:rFonts w:ascii="Simplified Arabic" w:hAnsi="Simplified Arabic" w:cs="Simplified Arabic"/>
          <w:b/>
          <w:bCs/>
          <w:color w:val="000000" w:themeColor="text1"/>
          <w:sz w:val="24"/>
          <w:szCs w:val="24"/>
          <w:lang w:bidi="ar-EG"/>
        </w:rPr>
      </w:pPr>
    </w:p>
    <w:p w14:paraId="0C32A086" w14:textId="77777777" w:rsidR="001E1BFC" w:rsidRPr="001E6FFF" w:rsidRDefault="001E1BFC" w:rsidP="001E6FFF">
      <w:pPr>
        <w:rPr>
          <w:rFonts w:ascii="Simplified Arabic" w:hAnsi="Simplified Arabic" w:cs="Simplified Arabic"/>
          <w:b/>
          <w:bCs/>
          <w:color w:val="000000" w:themeColor="text1"/>
          <w:sz w:val="24"/>
          <w:szCs w:val="24"/>
          <w:rtl/>
          <w:lang w:bidi="ar-EG"/>
        </w:rPr>
      </w:pPr>
    </w:p>
    <w:p w14:paraId="1B6E94A7" w14:textId="77777777" w:rsidR="00A23537" w:rsidRDefault="00A23537" w:rsidP="001E6FFF">
      <w:pPr>
        <w:autoSpaceDE w:val="0"/>
        <w:autoSpaceDN w:val="0"/>
        <w:adjustRightInd w:val="0"/>
        <w:spacing w:after="0" w:line="240" w:lineRule="auto"/>
        <w:rPr>
          <w:rFonts w:ascii="Simplified Arabic" w:hAnsi="Simplified Arabic" w:cs="Simplified Arabic"/>
          <w:kern w:val="0"/>
          <w:sz w:val="24"/>
          <w:szCs w:val="24"/>
          <w:rtl/>
        </w:rPr>
      </w:pPr>
    </w:p>
    <w:p w14:paraId="2B4539EF" w14:textId="77777777" w:rsidR="00A23537" w:rsidRDefault="00A23537" w:rsidP="001E6FFF">
      <w:pPr>
        <w:autoSpaceDE w:val="0"/>
        <w:autoSpaceDN w:val="0"/>
        <w:adjustRightInd w:val="0"/>
        <w:spacing w:after="0" w:line="240" w:lineRule="auto"/>
        <w:rPr>
          <w:rFonts w:ascii="Simplified Arabic" w:hAnsi="Simplified Arabic" w:cs="Simplified Arabic"/>
          <w:kern w:val="0"/>
          <w:sz w:val="24"/>
          <w:szCs w:val="24"/>
          <w:rtl/>
        </w:rPr>
      </w:pPr>
    </w:p>
    <w:p w14:paraId="4CD5B897" w14:textId="77777777" w:rsidR="00A23537" w:rsidRDefault="00A23537" w:rsidP="001E6FFF">
      <w:pPr>
        <w:autoSpaceDE w:val="0"/>
        <w:autoSpaceDN w:val="0"/>
        <w:adjustRightInd w:val="0"/>
        <w:spacing w:after="0" w:line="240" w:lineRule="auto"/>
        <w:rPr>
          <w:rFonts w:ascii="Simplified Arabic" w:hAnsi="Simplified Arabic" w:cs="Simplified Arabic"/>
          <w:kern w:val="0"/>
          <w:sz w:val="24"/>
          <w:szCs w:val="24"/>
          <w:rtl/>
        </w:rPr>
      </w:pPr>
    </w:p>
    <w:p w14:paraId="5DCA197D" w14:textId="77777777" w:rsidR="001E1BFC" w:rsidRPr="000025F6" w:rsidRDefault="001E1BFC" w:rsidP="001E1BFC">
      <w:pPr>
        <w:pStyle w:val="BodyText"/>
        <w:bidi/>
        <w:spacing w:before="100" w:beforeAutospacing="1" w:after="100" w:afterAutospacing="1"/>
        <w:ind w:right="803"/>
        <w:contextualSpacing/>
        <w:mirrorIndents/>
        <w:jc w:val="center"/>
        <w:rPr>
          <w:rFonts w:ascii="Arial" w:cs="Arial"/>
        </w:rPr>
      </w:pPr>
      <w:r>
        <w:rPr>
          <w:rFonts w:ascii="Arial" w:cs="Arial"/>
          <w:spacing w:val="-4"/>
          <w:u w:val="single"/>
          <w:rtl/>
        </w:rPr>
        <w:lastRenderedPageBreak/>
        <w:t>ملخص</w:t>
      </w:r>
      <w:r>
        <w:rPr>
          <w:rFonts w:ascii="Arial" w:cs="Arial"/>
          <w:spacing w:val="-13"/>
          <w:u w:val="single"/>
          <w:rtl/>
        </w:rPr>
        <w:t xml:space="preserve"> </w:t>
      </w:r>
      <w:r>
        <w:rPr>
          <w:rFonts w:ascii="Arial" w:cs="Arial"/>
          <w:spacing w:val="-2"/>
          <w:u w:val="single"/>
          <w:rtl/>
        </w:rPr>
        <w:t>الدراسة</w:t>
      </w:r>
    </w:p>
    <w:p w14:paraId="2D40B783" w14:textId="77777777" w:rsidR="001E1BFC" w:rsidRDefault="001E1BFC" w:rsidP="001E1BFC">
      <w:pPr>
        <w:spacing w:before="100" w:beforeAutospacing="1" w:after="100" w:afterAutospacing="1"/>
        <w:contextualSpacing/>
        <w:mirrorIndents/>
        <w:rPr>
          <w:rFonts w:ascii="AppleSystemUIFont" w:hAnsi="AppleSystemUIFont" w:cs="AppleSystemUIFont"/>
          <w:sz w:val="26"/>
          <w:szCs w:val="26"/>
        </w:rPr>
      </w:pPr>
    </w:p>
    <w:p w14:paraId="26CCF408" w14:textId="77777777" w:rsidR="001E1BFC" w:rsidRPr="000025F6" w:rsidRDefault="001E1BFC" w:rsidP="001E1BFC">
      <w:pPr>
        <w:spacing w:before="100" w:beforeAutospacing="1" w:after="100" w:afterAutospacing="1"/>
        <w:contextualSpacing/>
        <w:mirrorIndents/>
        <w:rPr>
          <w:rFonts w:ascii="Simplified Arabic" w:hAnsi="Simplified Arabic" w:cs="Simplified Arabic"/>
          <w:sz w:val="24"/>
          <w:szCs w:val="24"/>
          <w:rtl/>
        </w:rPr>
      </w:pPr>
      <w:r w:rsidRPr="000025F6">
        <w:rPr>
          <w:rFonts w:ascii="Simplified Arabic" w:hAnsi="Simplified Arabic" w:cs="Simplified Arabic" w:hint="cs"/>
          <w:b/>
          <w:bCs/>
          <w:sz w:val="28"/>
          <w:szCs w:val="28"/>
          <w:rtl/>
        </w:rPr>
        <w:t>الأهداف:</w:t>
      </w:r>
      <w:r w:rsidRPr="000025F6">
        <w:rPr>
          <w:rFonts w:ascii="Simplified Arabic" w:hAnsi="Simplified Arabic" w:cs="Simplified Arabic" w:hint="cs"/>
          <w:sz w:val="26"/>
          <w:szCs w:val="26"/>
          <w:rtl/>
        </w:rPr>
        <w:t xml:space="preserve"> </w:t>
      </w:r>
      <w:r w:rsidRPr="000025F6">
        <w:rPr>
          <w:rFonts w:ascii="Simplified Arabic" w:hAnsi="Simplified Arabic" w:cs="Simplified Arabic" w:hint="cs"/>
          <w:sz w:val="24"/>
          <w:szCs w:val="24"/>
          <w:rtl/>
        </w:rPr>
        <w:t xml:space="preserve">هدفت هذه الدارسة إلى تقييم كفاءة إدارة المشاريع التعليمية في جامعة الملك </w:t>
      </w:r>
      <w:proofErr w:type="gramStart"/>
      <w:r w:rsidRPr="000025F6">
        <w:rPr>
          <w:rFonts w:ascii="Simplified Arabic" w:hAnsi="Simplified Arabic" w:cs="Simplified Arabic" w:hint="cs"/>
          <w:sz w:val="24"/>
          <w:szCs w:val="24"/>
          <w:rtl/>
        </w:rPr>
        <w:t>عبدالله</w:t>
      </w:r>
      <w:proofErr w:type="gramEnd"/>
      <w:r w:rsidRPr="000025F6">
        <w:rPr>
          <w:rFonts w:ascii="Simplified Arabic" w:hAnsi="Simplified Arabic" w:cs="Simplified Arabic" w:hint="cs"/>
          <w:sz w:val="24"/>
          <w:szCs w:val="24"/>
          <w:rtl/>
        </w:rPr>
        <w:t xml:space="preserve"> للعلوم والتقنية</w:t>
      </w:r>
      <w:r w:rsidRPr="000025F6">
        <w:rPr>
          <w:rFonts w:ascii="Simplified Arabic" w:hAnsi="Simplified Arabic" w:cs="Simplified Arabic" w:hint="cs"/>
          <w:sz w:val="24"/>
          <w:szCs w:val="24"/>
        </w:rPr>
        <w:t xml:space="preserve"> </w:t>
      </w:r>
    </w:p>
    <w:p w14:paraId="1FBAAFC6" w14:textId="77777777" w:rsidR="001E1BFC" w:rsidRPr="000025F6" w:rsidRDefault="001E1BFC" w:rsidP="001E1BFC">
      <w:pPr>
        <w:spacing w:before="100" w:beforeAutospacing="1" w:after="100" w:afterAutospacing="1"/>
        <w:contextualSpacing/>
        <w:mirrorIndents/>
        <w:rPr>
          <w:rFonts w:ascii="Simplified Arabic" w:hAnsi="Simplified Arabic" w:cs="Simplified Arabic"/>
          <w:sz w:val="24"/>
          <w:szCs w:val="24"/>
          <w:rtl/>
        </w:rPr>
      </w:pPr>
      <w:r w:rsidRPr="000025F6">
        <w:rPr>
          <w:rFonts w:ascii="Simplified Arabic" w:hAnsi="Simplified Arabic" w:cs="Simplified Arabic" w:hint="cs"/>
          <w:sz w:val="24"/>
          <w:szCs w:val="24"/>
        </w:rPr>
        <w:t>(KAUST)</w:t>
      </w:r>
      <w:r w:rsidRPr="000025F6">
        <w:rPr>
          <w:rFonts w:ascii="Simplified Arabic" w:hAnsi="Simplified Arabic" w:cs="Simplified Arabic" w:hint="cs"/>
          <w:sz w:val="24"/>
          <w:szCs w:val="24"/>
          <w:rtl/>
        </w:rPr>
        <w:t>، والكشف عن مدى ارتباط هذه الكفاءة بتحقيق الجامعة لمستهدفات رؤية 2030، وذلك من وجهة نظر الكادر الأكاديمي والإداري</w:t>
      </w:r>
      <w:r w:rsidRPr="000025F6">
        <w:rPr>
          <w:rFonts w:ascii="Simplified Arabic" w:hAnsi="Simplified Arabic" w:cs="Simplified Arabic" w:hint="cs"/>
          <w:sz w:val="24"/>
          <w:szCs w:val="24"/>
        </w:rPr>
        <w:t>.</w:t>
      </w:r>
    </w:p>
    <w:p w14:paraId="57F602BD" w14:textId="77777777" w:rsidR="001E1BFC" w:rsidRPr="000025F6" w:rsidRDefault="001E1BFC" w:rsidP="001E1BFC">
      <w:pPr>
        <w:spacing w:before="100" w:beforeAutospacing="1" w:after="100" w:afterAutospacing="1"/>
        <w:contextualSpacing/>
        <w:mirrorIndents/>
        <w:rPr>
          <w:rFonts w:ascii="Simplified Arabic" w:hAnsi="Simplified Arabic" w:cs="Simplified Arabic"/>
          <w:sz w:val="24"/>
          <w:szCs w:val="24"/>
        </w:rPr>
      </w:pPr>
    </w:p>
    <w:p w14:paraId="13D3F543" w14:textId="77777777" w:rsidR="001E1BFC" w:rsidRPr="000025F6" w:rsidRDefault="001E1BFC" w:rsidP="001E1BFC">
      <w:pPr>
        <w:spacing w:before="100" w:beforeAutospacing="1" w:after="100" w:afterAutospacing="1"/>
        <w:contextualSpacing/>
        <w:mirrorIndents/>
        <w:rPr>
          <w:rFonts w:ascii="Simplified Arabic" w:hAnsi="Simplified Arabic" w:cs="Simplified Arabic"/>
          <w:sz w:val="24"/>
          <w:szCs w:val="24"/>
          <w:rtl/>
        </w:rPr>
      </w:pPr>
      <w:r w:rsidRPr="000025F6">
        <w:rPr>
          <w:rFonts w:ascii="Simplified Arabic" w:hAnsi="Simplified Arabic" w:cs="Simplified Arabic" w:hint="cs"/>
          <w:b/>
          <w:bCs/>
          <w:sz w:val="28"/>
          <w:szCs w:val="28"/>
          <w:rtl/>
        </w:rPr>
        <w:t>المنهجية:</w:t>
      </w:r>
      <w:r w:rsidRPr="000025F6">
        <w:rPr>
          <w:rFonts w:ascii="Simplified Arabic" w:hAnsi="Simplified Arabic" w:cs="Simplified Arabic" w:hint="cs"/>
          <w:sz w:val="24"/>
          <w:szCs w:val="24"/>
          <w:rtl/>
        </w:rPr>
        <w:t xml:space="preserve"> تبنت الدارسة المنهج الوصفي الارتباطي، واستخدمت استبياناً مطوراً كأداة رئيسية لجمع البيانات من عينة طبقية عشوائية بلغت 350 مستجيباً من الكادر الأكاديمي والإداري ممن لديهم معرفة بالمشاريع التعليمية. غطى </w:t>
      </w:r>
      <w:proofErr w:type="gramStart"/>
      <w:r w:rsidRPr="000025F6">
        <w:rPr>
          <w:rFonts w:ascii="Simplified Arabic" w:hAnsi="Simplified Arabic" w:cs="Simplified Arabic" w:hint="cs"/>
          <w:sz w:val="24"/>
          <w:szCs w:val="24"/>
          <w:rtl/>
        </w:rPr>
        <w:t>الاستبيان</w:t>
      </w:r>
      <w:proofErr w:type="gramEnd"/>
      <w:r w:rsidRPr="000025F6">
        <w:rPr>
          <w:rFonts w:ascii="Simplified Arabic" w:hAnsi="Simplified Arabic" w:cs="Simplified Arabic" w:hint="cs"/>
          <w:sz w:val="24"/>
          <w:szCs w:val="24"/>
          <w:rtl/>
        </w:rPr>
        <w:t xml:space="preserve"> أبعاد كفاءة إدارة المشاريع (التخطيط، التنفيذ والمراقبة، إدارة الموارد، إدارة الجودة، إدارة المخاطر) وأبعاد تحقيق مستهدفات رؤية 2030 (اقتصاد المعرفة والابتكار، تطوير رأس المال البشري، التميز البحثي والأكاديمي، التنمية الاقتصادية والتنوع، الشراكات). تم تحليل البيانات إحصائياً باستخدام برنامج</w:t>
      </w:r>
      <w:r w:rsidRPr="000025F6">
        <w:rPr>
          <w:rFonts w:ascii="Simplified Arabic" w:hAnsi="Simplified Arabic" w:cs="Simplified Arabic" w:hint="cs"/>
          <w:sz w:val="24"/>
          <w:szCs w:val="24"/>
        </w:rPr>
        <w:t xml:space="preserve"> SPSS v.28</w:t>
      </w:r>
      <w:r w:rsidRPr="000025F6">
        <w:rPr>
          <w:rFonts w:ascii="Simplified Arabic" w:hAnsi="Simplified Arabic" w:cs="Simplified Arabic" w:hint="cs"/>
          <w:sz w:val="24"/>
          <w:szCs w:val="24"/>
          <w:rtl/>
        </w:rPr>
        <w:t>، معتمداً على الأساليب الوصفية (المتوسطات، الانحرافات المعيارية) والاستدلالية (معامل ارتباط بيرسون، تحليل الانحدار الخطي المتعدد</w:t>
      </w:r>
      <w:r w:rsidRPr="000025F6">
        <w:rPr>
          <w:rFonts w:ascii="Simplified Arabic" w:hAnsi="Simplified Arabic" w:cs="Simplified Arabic" w:hint="cs"/>
          <w:sz w:val="24"/>
          <w:szCs w:val="24"/>
        </w:rPr>
        <w:t>).</w:t>
      </w:r>
    </w:p>
    <w:p w14:paraId="4574D4B2" w14:textId="77777777" w:rsidR="001E1BFC" w:rsidRPr="000025F6" w:rsidRDefault="001E1BFC" w:rsidP="001E1BFC">
      <w:pPr>
        <w:spacing w:before="100" w:beforeAutospacing="1" w:after="100" w:afterAutospacing="1"/>
        <w:contextualSpacing/>
        <w:mirrorIndents/>
        <w:rPr>
          <w:rFonts w:ascii="Simplified Arabic" w:hAnsi="Simplified Arabic" w:cs="Simplified Arabic"/>
          <w:sz w:val="24"/>
          <w:szCs w:val="24"/>
        </w:rPr>
      </w:pPr>
    </w:p>
    <w:p w14:paraId="2E1083D6" w14:textId="77777777" w:rsidR="001E1BFC" w:rsidRPr="000025F6" w:rsidRDefault="001E1BFC" w:rsidP="001E1BFC">
      <w:pPr>
        <w:spacing w:before="100" w:beforeAutospacing="1" w:after="100" w:afterAutospacing="1"/>
        <w:contextualSpacing/>
        <w:mirrorIndents/>
        <w:rPr>
          <w:rFonts w:ascii="Simplified Arabic" w:hAnsi="Simplified Arabic" w:cs="Simplified Arabic"/>
          <w:sz w:val="24"/>
          <w:szCs w:val="24"/>
          <w:rtl/>
        </w:rPr>
      </w:pPr>
      <w:r w:rsidRPr="000025F6">
        <w:rPr>
          <w:rFonts w:ascii="Simplified Arabic" w:hAnsi="Simplified Arabic" w:cs="Simplified Arabic" w:hint="cs"/>
          <w:b/>
          <w:bCs/>
          <w:sz w:val="28"/>
          <w:szCs w:val="28"/>
          <w:rtl/>
        </w:rPr>
        <w:t>النتائج:</w:t>
      </w:r>
      <w:r w:rsidRPr="000025F6">
        <w:rPr>
          <w:rFonts w:ascii="Simplified Arabic" w:hAnsi="Simplified Arabic" w:cs="Simplified Arabic" w:hint="cs"/>
          <w:sz w:val="24"/>
          <w:szCs w:val="24"/>
          <w:rtl/>
        </w:rPr>
        <w:t xml:space="preserve"> أظهرت النتائج أن مستوى كفاءة إدارة المشاريع التعليمية في جامعة الملك </w:t>
      </w:r>
      <w:proofErr w:type="gramStart"/>
      <w:r w:rsidRPr="000025F6">
        <w:rPr>
          <w:rFonts w:ascii="Simplified Arabic" w:hAnsi="Simplified Arabic" w:cs="Simplified Arabic" w:hint="cs"/>
          <w:sz w:val="24"/>
          <w:szCs w:val="24"/>
          <w:rtl/>
        </w:rPr>
        <w:t>عبدالله</w:t>
      </w:r>
      <w:proofErr w:type="gramEnd"/>
      <w:r w:rsidRPr="000025F6">
        <w:rPr>
          <w:rFonts w:ascii="Simplified Arabic" w:hAnsi="Simplified Arabic" w:cs="Simplified Arabic" w:hint="cs"/>
          <w:sz w:val="24"/>
          <w:szCs w:val="24"/>
          <w:rtl/>
        </w:rPr>
        <w:t xml:space="preserve"> للعلوم والتقنية كان متوسطاً بمتوسط حسابي (3.52)، مع تميز بعد إدارة الجودة (3.72). في المقابل، كان مدى مساهمة المشاريع التعليمية في تحقيق مستهدفات رؤية 2030 مرتفعاً بمتوسط (3.80)، خاصة في أبعاد التميز </w:t>
      </w:r>
      <w:proofErr w:type="gramStart"/>
      <w:r w:rsidRPr="000025F6">
        <w:rPr>
          <w:rFonts w:ascii="Simplified Arabic" w:hAnsi="Simplified Arabic" w:cs="Simplified Arabic" w:hint="cs"/>
          <w:sz w:val="24"/>
          <w:szCs w:val="24"/>
          <w:rtl/>
        </w:rPr>
        <w:t>البحثي</w:t>
      </w:r>
      <w:proofErr w:type="gramEnd"/>
      <w:r w:rsidRPr="000025F6">
        <w:rPr>
          <w:rFonts w:ascii="Simplified Arabic" w:hAnsi="Simplified Arabic" w:cs="Simplified Arabic" w:hint="cs"/>
          <w:sz w:val="24"/>
          <w:szCs w:val="24"/>
          <w:rtl/>
        </w:rPr>
        <w:t xml:space="preserve"> والأكاديمي واقتصاد المعرفة والابتكار. كما كشفت الدارسة عن وجود علاقة ارتباطية موجبة وقوية وذات دلالة إحصائية بين كفاءة إدارة المشاريع التعليمية وتحقيق مستهدفات رؤية 2030 (معامل ارتباط بيرسون = 0.685). وأكد تحليل الانحدار أن كفاءة إدارة المشاريع تنبئ بتحقيق المستهدفات، وأن جميع أبعادها تسهم إيجابياً، مع كون إدارة الجودة هي الأكثر إسهاماً نسبياً</w:t>
      </w:r>
      <w:r w:rsidRPr="000025F6">
        <w:rPr>
          <w:rFonts w:ascii="Simplified Arabic" w:hAnsi="Simplified Arabic" w:cs="Simplified Arabic" w:hint="cs"/>
          <w:sz w:val="24"/>
          <w:szCs w:val="24"/>
        </w:rPr>
        <w:t>.</w:t>
      </w:r>
    </w:p>
    <w:p w14:paraId="4A9E740B" w14:textId="77777777" w:rsidR="001E1BFC" w:rsidRPr="000025F6" w:rsidRDefault="001E1BFC" w:rsidP="001E1BFC">
      <w:pPr>
        <w:spacing w:before="100" w:beforeAutospacing="1" w:after="100" w:afterAutospacing="1"/>
        <w:contextualSpacing/>
        <w:mirrorIndents/>
        <w:rPr>
          <w:rFonts w:ascii="Simplified Arabic" w:hAnsi="Simplified Arabic" w:cs="Simplified Arabic"/>
          <w:sz w:val="24"/>
          <w:szCs w:val="24"/>
        </w:rPr>
      </w:pPr>
    </w:p>
    <w:p w14:paraId="3BD6B8E4" w14:textId="77777777" w:rsidR="001E1BFC" w:rsidRDefault="001E1BFC" w:rsidP="001E1BFC">
      <w:pPr>
        <w:spacing w:before="100" w:beforeAutospacing="1" w:after="100" w:afterAutospacing="1"/>
        <w:contextualSpacing/>
        <w:mirrorIndents/>
        <w:rPr>
          <w:rFonts w:ascii="Simplified Arabic" w:hAnsi="Simplified Arabic" w:cs="Simplified Arabic"/>
          <w:sz w:val="24"/>
          <w:szCs w:val="24"/>
          <w:rtl/>
        </w:rPr>
      </w:pPr>
      <w:r w:rsidRPr="000025F6">
        <w:rPr>
          <w:rFonts w:ascii="Simplified Arabic" w:hAnsi="Simplified Arabic" w:cs="Simplified Arabic" w:hint="cs"/>
          <w:b/>
          <w:bCs/>
          <w:sz w:val="28"/>
          <w:szCs w:val="28"/>
          <w:rtl/>
        </w:rPr>
        <w:t>التوصيات:</w:t>
      </w:r>
      <w:r w:rsidRPr="000025F6">
        <w:rPr>
          <w:rFonts w:ascii="Simplified Arabic" w:hAnsi="Simplified Arabic" w:cs="Simplified Arabic" w:hint="cs"/>
          <w:sz w:val="24"/>
          <w:szCs w:val="24"/>
          <w:rtl/>
        </w:rPr>
        <w:t xml:space="preserve"> توصي الدارسة بالتركيز على تعزيز كفاءة إدارة المشاريع التعليمية في جامعة الملك </w:t>
      </w:r>
      <w:proofErr w:type="gramStart"/>
      <w:r w:rsidRPr="000025F6">
        <w:rPr>
          <w:rFonts w:ascii="Simplified Arabic" w:hAnsi="Simplified Arabic" w:cs="Simplified Arabic" w:hint="cs"/>
          <w:sz w:val="24"/>
          <w:szCs w:val="24"/>
          <w:rtl/>
        </w:rPr>
        <w:t>عبدالله</w:t>
      </w:r>
      <w:proofErr w:type="gramEnd"/>
      <w:r w:rsidRPr="000025F6">
        <w:rPr>
          <w:rFonts w:ascii="Simplified Arabic" w:hAnsi="Simplified Arabic" w:cs="Simplified Arabic" w:hint="cs"/>
          <w:sz w:val="24"/>
          <w:szCs w:val="24"/>
          <w:rtl/>
        </w:rPr>
        <w:t xml:space="preserve"> للعلوم والتقنية، وتطوير منهجيات موحدة، وتوفير التدريب المتخصص، وإنشاء مكتب لإدارة المشاريع. كما توصي بزيادة التركيز على ترجمة مخرجات المشاريع إلى تطبيقات اقتصادية وشراكات فعالة، وربط أداء المشاريع بمؤشرات رؤية 2030 لتعظيم مساهمتها في تحقيق أهداف الرؤية، خاصة في مجالات البحث والابتكار وتنمية الكفاءات</w:t>
      </w:r>
      <w:r w:rsidRPr="000025F6">
        <w:rPr>
          <w:rFonts w:ascii="Simplified Arabic" w:hAnsi="Simplified Arabic" w:cs="Simplified Arabic" w:hint="cs"/>
          <w:sz w:val="24"/>
          <w:szCs w:val="24"/>
        </w:rPr>
        <w:t>.</w:t>
      </w:r>
    </w:p>
    <w:p w14:paraId="377FD613" w14:textId="77777777" w:rsidR="001E1BFC" w:rsidRPr="000025F6" w:rsidRDefault="001E1BFC" w:rsidP="001E1BFC">
      <w:pPr>
        <w:spacing w:before="100" w:beforeAutospacing="1" w:after="100" w:afterAutospacing="1"/>
        <w:contextualSpacing/>
        <w:mirrorIndents/>
        <w:rPr>
          <w:rFonts w:ascii="Simplified Arabic" w:hAnsi="Simplified Arabic" w:cs="Simplified Arabic"/>
          <w:sz w:val="24"/>
          <w:szCs w:val="24"/>
        </w:rPr>
      </w:pPr>
    </w:p>
    <w:p w14:paraId="3E44692D" w14:textId="77777777" w:rsidR="001E1BFC" w:rsidRDefault="001E1BFC" w:rsidP="001E1BFC">
      <w:pPr>
        <w:spacing w:before="100" w:beforeAutospacing="1" w:after="100" w:afterAutospacing="1"/>
        <w:contextualSpacing/>
        <w:mirrorIndents/>
        <w:rPr>
          <w:rFonts w:ascii="Simplified Arabic" w:hAnsi="Simplified Arabic" w:cs="Simplified Arabic"/>
          <w:sz w:val="24"/>
          <w:szCs w:val="24"/>
          <w:rtl/>
        </w:rPr>
      </w:pPr>
      <w:r w:rsidRPr="000025F6">
        <w:rPr>
          <w:rFonts w:ascii="Simplified Arabic" w:hAnsi="Simplified Arabic" w:cs="Simplified Arabic" w:hint="cs"/>
          <w:b/>
          <w:bCs/>
          <w:sz w:val="28"/>
          <w:szCs w:val="28"/>
          <w:rtl/>
        </w:rPr>
        <w:t>الكلمـات الدالـة:</w:t>
      </w:r>
      <w:r w:rsidRPr="000025F6">
        <w:rPr>
          <w:rFonts w:ascii="Simplified Arabic" w:hAnsi="Simplified Arabic" w:cs="Simplified Arabic" w:hint="cs"/>
          <w:sz w:val="24"/>
          <w:szCs w:val="24"/>
          <w:rtl/>
        </w:rPr>
        <w:t xml:space="preserve"> إدارة المشاريع التعليمية، كفاءة الإدارة، رؤية 2030، جامعة الملك </w:t>
      </w:r>
      <w:proofErr w:type="gramStart"/>
      <w:r w:rsidRPr="000025F6">
        <w:rPr>
          <w:rFonts w:ascii="Simplified Arabic" w:hAnsi="Simplified Arabic" w:cs="Simplified Arabic" w:hint="cs"/>
          <w:sz w:val="24"/>
          <w:szCs w:val="24"/>
          <w:rtl/>
        </w:rPr>
        <w:t>عبدالله</w:t>
      </w:r>
      <w:proofErr w:type="gramEnd"/>
      <w:r w:rsidRPr="000025F6">
        <w:rPr>
          <w:rFonts w:ascii="Simplified Arabic" w:hAnsi="Simplified Arabic" w:cs="Simplified Arabic" w:hint="cs"/>
          <w:sz w:val="24"/>
          <w:szCs w:val="24"/>
          <w:rtl/>
        </w:rPr>
        <w:t xml:space="preserve"> للعلوم والتقنية، التعليم العالي السعودي</w:t>
      </w:r>
      <w:r w:rsidRPr="000025F6">
        <w:rPr>
          <w:rFonts w:ascii="Simplified Arabic" w:hAnsi="Simplified Arabic" w:cs="Simplified Arabic" w:hint="cs"/>
          <w:sz w:val="24"/>
          <w:szCs w:val="24"/>
        </w:rPr>
        <w:t>.</w:t>
      </w:r>
    </w:p>
    <w:p w14:paraId="6183A7C1" w14:textId="77777777" w:rsidR="001E1BFC" w:rsidRDefault="001E1BFC" w:rsidP="001E1BFC">
      <w:pPr>
        <w:spacing w:before="100" w:beforeAutospacing="1" w:after="100" w:afterAutospacing="1"/>
        <w:contextualSpacing/>
        <w:mirrorIndents/>
        <w:rPr>
          <w:rFonts w:ascii="Simplified Arabic" w:hAnsi="Simplified Arabic" w:cs="Simplified Arabic"/>
          <w:sz w:val="24"/>
          <w:szCs w:val="24"/>
          <w:rtl/>
        </w:rPr>
      </w:pPr>
    </w:p>
    <w:p w14:paraId="12C7911A" w14:textId="77777777" w:rsidR="001E1BFC" w:rsidRDefault="001E1BFC" w:rsidP="001E1BFC">
      <w:pPr>
        <w:spacing w:before="100" w:beforeAutospacing="1" w:after="100" w:afterAutospacing="1"/>
        <w:contextualSpacing/>
        <w:mirrorIndents/>
        <w:rPr>
          <w:rFonts w:ascii="Simplified Arabic" w:hAnsi="Simplified Arabic" w:cs="Simplified Arabic"/>
          <w:sz w:val="24"/>
          <w:szCs w:val="24"/>
          <w:rtl/>
        </w:rPr>
      </w:pPr>
    </w:p>
    <w:p w14:paraId="0D163AD6" w14:textId="77777777" w:rsidR="001E1BFC" w:rsidRDefault="001E1BFC" w:rsidP="001E1BFC">
      <w:pPr>
        <w:spacing w:before="100" w:beforeAutospacing="1" w:after="100" w:afterAutospacing="1"/>
        <w:contextualSpacing/>
        <w:mirrorIndents/>
        <w:rPr>
          <w:rFonts w:ascii="Simplified Arabic" w:hAnsi="Simplified Arabic" w:cs="Simplified Arabic"/>
          <w:sz w:val="24"/>
          <w:szCs w:val="24"/>
          <w:rtl/>
        </w:rPr>
      </w:pPr>
    </w:p>
    <w:p w14:paraId="28DBD38C" w14:textId="77777777" w:rsidR="001E1BFC" w:rsidRPr="0000375A" w:rsidRDefault="001E1BFC" w:rsidP="001E1BFC">
      <w:pPr>
        <w:spacing w:before="100" w:beforeAutospacing="1" w:after="100" w:afterAutospacing="1"/>
        <w:contextualSpacing/>
        <w:mirrorIndents/>
        <w:rPr>
          <w:rFonts w:ascii="Simplified Arabic" w:hAnsi="Simplified Arabic" w:cs="Simplified Arabic"/>
          <w:sz w:val="24"/>
          <w:szCs w:val="24"/>
          <w:rtl/>
        </w:rPr>
      </w:pPr>
    </w:p>
    <w:p w14:paraId="144F775B" w14:textId="77777777" w:rsidR="001E1BFC" w:rsidRPr="0000375A" w:rsidRDefault="001E1BFC" w:rsidP="001E1BFC">
      <w:pPr>
        <w:spacing w:before="100" w:beforeAutospacing="1" w:after="100" w:afterAutospacing="1"/>
        <w:contextualSpacing/>
        <w:mirrorIndents/>
        <w:rPr>
          <w:rFonts w:asciiTheme="majorBidi" w:hAnsiTheme="majorBidi" w:cstheme="majorBidi"/>
          <w:b/>
          <w:bCs/>
          <w:sz w:val="32"/>
          <w:szCs w:val="32"/>
        </w:rPr>
      </w:pPr>
      <w:r w:rsidRPr="0000375A">
        <w:rPr>
          <w:rFonts w:asciiTheme="majorBidi" w:hAnsiTheme="majorBidi" w:cstheme="majorBidi"/>
          <w:b/>
          <w:bCs/>
          <w:sz w:val="32"/>
          <w:szCs w:val="32"/>
        </w:rPr>
        <w:t xml:space="preserve">Abstract </w:t>
      </w:r>
    </w:p>
    <w:p w14:paraId="47A29B33" w14:textId="77777777" w:rsidR="001E1BFC" w:rsidRPr="0000375A" w:rsidRDefault="001E1BFC" w:rsidP="001E1BFC">
      <w:pPr>
        <w:spacing w:before="100" w:beforeAutospacing="1" w:after="100" w:afterAutospacing="1"/>
        <w:contextualSpacing/>
        <w:mirrorIndents/>
        <w:rPr>
          <w:rFonts w:asciiTheme="majorBidi" w:hAnsiTheme="majorBidi" w:cstheme="majorBidi"/>
          <w:sz w:val="26"/>
          <w:szCs w:val="26"/>
        </w:rPr>
      </w:pPr>
    </w:p>
    <w:p w14:paraId="4428D5C2" w14:textId="77777777" w:rsidR="001E1BFC" w:rsidRPr="0000375A" w:rsidRDefault="001E1BFC" w:rsidP="001E1BFC">
      <w:pPr>
        <w:spacing w:before="100" w:beforeAutospacing="1" w:after="100" w:afterAutospacing="1"/>
        <w:contextualSpacing/>
        <w:mirrorIndents/>
        <w:rPr>
          <w:rFonts w:asciiTheme="majorBidi" w:hAnsiTheme="majorBidi" w:cstheme="majorBidi"/>
          <w:sz w:val="24"/>
          <w:szCs w:val="24"/>
          <w:rtl/>
        </w:rPr>
      </w:pPr>
      <w:r w:rsidRPr="0000375A">
        <w:rPr>
          <w:rFonts w:asciiTheme="majorBidi" w:hAnsiTheme="majorBidi" w:cstheme="majorBidi"/>
          <w:b/>
          <w:bCs/>
          <w:sz w:val="28"/>
          <w:szCs w:val="28"/>
        </w:rPr>
        <w:t>Objectives:</w:t>
      </w:r>
      <w:r w:rsidRPr="0000375A">
        <w:rPr>
          <w:rFonts w:asciiTheme="majorBidi" w:hAnsiTheme="majorBidi" w:cstheme="majorBidi"/>
          <w:sz w:val="24"/>
          <w:szCs w:val="24"/>
        </w:rPr>
        <w:t xml:space="preserve"> This study aimed to assess the efficiency of educational project management at King Abdullah University of Science and Technology (KAUST) and to explore the relationship between this efficiency and the university's achievement of Vision 2030 goals, from the perspective of academic and administrative staff.</w:t>
      </w:r>
    </w:p>
    <w:p w14:paraId="6D9D5255" w14:textId="77777777" w:rsidR="001E1BFC" w:rsidRPr="0000375A" w:rsidRDefault="001E1BFC" w:rsidP="001E1BFC">
      <w:pPr>
        <w:spacing w:before="100" w:beforeAutospacing="1" w:after="100" w:afterAutospacing="1"/>
        <w:contextualSpacing/>
        <w:mirrorIndents/>
        <w:rPr>
          <w:rFonts w:asciiTheme="majorBidi" w:hAnsiTheme="majorBidi" w:cstheme="majorBidi"/>
          <w:sz w:val="24"/>
          <w:szCs w:val="24"/>
        </w:rPr>
      </w:pPr>
    </w:p>
    <w:p w14:paraId="476C856F" w14:textId="77777777" w:rsidR="001E1BFC" w:rsidRPr="0000375A" w:rsidRDefault="001E1BFC" w:rsidP="001E1BFC">
      <w:pPr>
        <w:spacing w:before="100" w:beforeAutospacing="1" w:after="100" w:afterAutospacing="1"/>
        <w:contextualSpacing/>
        <w:mirrorIndents/>
        <w:rPr>
          <w:rFonts w:asciiTheme="majorBidi" w:hAnsiTheme="majorBidi" w:cstheme="majorBidi"/>
          <w:sz w:val="24"/>
          <w:szCs w:val="24"/>
          <w:rtl/>
        </w:rPr>
      </w:pPr>
      <w:r w:rsidRPr="0000375A">
        <w:rPr>
          <w:rFonts w:asciiTheme="majorBidi" w:hAnsiTheme="majorBidi" w:cstheme="majorBidi"/>
          <w:b/>
          <w:bCs/>
          <w:sz w:val="28"/>
          <w:szCs w:val="28"/>
        </w:rPr>
        <w:t>Methodology:</w:t>
      </w:r>
      <w:r w:rsidRPr="0000375A">
        <w:rPr>
          <w:rFonts w:asciiTheme="majorBidi" w:hAnsiTheme="majorBidi" w:cstheme="majorBidi"/>
          <w:sz w:val="24"/>
          <w:szCs w:val="24"/>
        </w:rPr>
        <w:t xml:space="preserve"> A descriptive-correlational design was adopted, utilizing a specially developed questionnaire to collect data from a stratified random sample of 350 academic and administrative staff members familiar with educational projects. The questionnaire covered educational project management efficiency dimensions (planning, execution &amp; control, resource management, quality management, risk management) and Vision 2030 goal achievement dimensions (knowledge economy &amp; innovation, qualified human capital development, research &amp; academic excellence, economic development &amp; diversification, national &amp; international partnerships). Data were statistically analyzed using SPSS v.28, employing descriptive statistics (means, standard deviations) and inferential statistics (Pearson correlation, multiple linear regression).</w:t>
      </w:r>
    </w:p>
    <w:p w14:paraId="2947C539" w14:textId="77777777" w:rsidR="001E1BFC" w:rsidRPr="0000375A" w:rsidRDefault="001E1BFC" w:rsidP="001E1BFC">
      <w:pPr>
        <w:spacing w:before="100" w:beforeAutospacing="1" w:after="100" w:afterAutospacing="1"/>
        <w:contextualSpacing/>
        <w:mirrorIndents/>
        <w:rPr>
          <w:rFonts w:asciiTheme="majorBidi" w:hAnsiTheme="majorBidi" w:cstheme="majorBidi"/>
          <w:sz w:val="24"/>
          <w:szCs w:val="24"/>
        </w:rPr>
      </w:pPr>
    </w:p>
    <w:p w14:paraId="4165E3A3" w14:textId="77777777" w:rsidR="001E1BFC" w:rsidRPr="0000375A" w:rsidRDefault="001E1BFC" w:rsidP="001E1BFC">
      <w:pPr>
        <w:spacing w:before="100" w:beforeAutospacing="1" w:after="100" w:afterAutospacing="1"/>
        <w:contextualSpacing/>
        <w:mirrorIndents/>
        <w:rPr>
          <w:rFonts w:asciiTheme="majorBidi" w:hAnsiTheme="majorBidi" w:cstheme="majorBidi"/>
          <w:sz w:val="24"/>
          <w:szCs w:val="24"/>
          <w:rtl/>
        </w:rPr>
      </w:pPr>
      <w:r w:rsidRPr="0000375A">
        <w:rPr>
          <w:rFonts w:asciiTheme="majorBidi" w:hAnsiTheme="majorBidi" w:cstheme="majorBidi"/>
          <w:b/>
          <w:bCs/>
          <w:sz w:val="28"/>
          <w:szCs w:val="28"/>
        </w:rPr>
        <w:t>Results</w:t>
      </w:r>
      <w:r w:rsidRPr="0000375A">
        <w:rPr>
          <w:rFonts w:asciiTheme="majorBidi" w:hAnsiTheme="majorBidi" w:cstheme="majorBidi"/>
          <w:b/>
          <w:bCs/>
          <w:sz w:val="24"/>
          <w:szCs w:val="24"/>
        </w:rPr>
        <w:t>:</w:t>
      </w:r>
      <w:r w:rsidRPr="0000375A">
        <w:rPr>
          <w:rFonts w:asciiTheme="majorBidi" w:hAnsiTheme="majorBidi" w:cstheme="majorBidi"/>
          <w:sz w:val="24"/>
          <w:szCs w:val="24"/>
        </w:rPr>
        <w:t xml:space="preserve"> Findings indicated a moderate level of educational project management efficiency at KAUST (mean 3.52), with quality management efficiency being relatively high (3.72). Conversely, the contribution of educational projects to achieving Vision 2030 goals was high (mean 3.80), particularly in research &amp; academic excellence and contributing to the knowledge economy &amp; innovation. A strong, positive, and statistically significant correlation was found between educational project management efficiency and achieving Vision 2030 goals (Pearson r = 0.685). Regression analysis confirmed that project management efficiency significantly predicts goal achievement, with all its dimensions contributing positively, and quality management being the most significant predictor.</w:t>
      </w:r>
    </w:p>
    <w:p w14:paraId="7CDACC70" w14:textId="77777777" w:rsidR="001E1BFC" w:rsidRPr="0000375A" w:rsidRDefault="001E1BFC" w:rsidP="001E1BFC">
      <w:pPr>
        <w:spacing w:before="100" w:beforeAutospacing="1" w:after="100" w:afterAutospacing="1"/>
        <w:contextualSpacing/>
        <w:mirrorIndents/>
        <w:rPr>
          <w:rFonts w:asciiTheme="majorBidi" w:hAnsiTheme="majorBidi" w:cstheme="majorBidi"/>
          <w:sz w:val="24"/>
          <w:szCs w:val="24"/>
        </w:rPr>
      </w:pPr>
    </w:p>
    <w:p w14:paraId="70E1D7ED" w14:textId="77777777" w:rsidR="001E1BFC" w:rsidRPr="0000375A" w:rsidRDefault="001E1BFC" w:rsidP="001E1BFC">
      <w:pPr>
        <w:spacing w:before="100" w:beforeAutospacing="1" w:after="100" w:afterAutospacing="1"/>
        <w:contextualSpacing/>
        <w:mirrorIndents/>
        <w:rPr>
          <w:rFonts w:asciiTheme="majorBidi" w:hAnsiTheme="majorBidi" w:cstheme="majorBidi"/>
          <w:sz w:val="24"/>
          <w:szCs w:val="24"/>
          <w:rtl/>
        </w:rPr>
      </w:pPr>
      <w:r w:rsidRPr="0000375A">
        <w:rPr>
          <w:rFonts w:asciiTheme="majorBidi" w:hAnsiTheme="majorBidi" w:cstheme="majorBidi"/>
          <w:b/>
          <w:bCs/>
          <w:sz w:val="28"/>
          <w:szCs w:val="28"/>
        </w:rPr>
        <w:t>Recommendations:</w:t>
      </w:r>
      <w:r w:rsidRPr="0000375A">
        <w:rPr>
          <w:rFonts w:asciiTheme="majorBidi" w:hAnsiTheme="majorBidi" w:cstheme="majorBidi"/>
          <w:sz w:val="24"/>
          <w:szCs w:val="24"/>
        </w:rPr>
        <w:t xml:space="preserve"> The study recommends enhancing the overall efficiency of educational project management at KAUST, developing standardized methodologies, providing specialized training, establishing a Project Management Office, and improving resource management. It also suggests increasing focus on translating project outputs into economic applications and effective partnerships and linking project performance to Vision 2030 indicators to maximize their contribution to the Vision's objectives, especially in research, innovation, and talent development.</w:t>
      </w:r>
    </w:p>
    <w:p w14:paraId="232586E0" w14:textId="77777777" w:rsidR="001E1BFC" w:rsidRPr="0000375A" w:rsidRDefault="001E1BFC" w:rsidP="001E1BFC">
      <w:pPr>
        <w:spacing w:before="100" w:beforeAutospacing="1" w:after="100" w:afterAutospacing="1"/>
        <w:contextualSpacing/>
        <w:mirrorIndents/>
        <w:rPr>
          <w:rFonts w:asciiTheme="majorBidi" w:hAnsiTheme="majorBidi" w:cstheme="majorBidi"/>
          <w:sz w:val="24"/>
          <w:szCs w:val="24"/>
        </w:rPr>
      </w:pPr>
    </w:p>
    <w:p w14:paraId="71B408E0" w14:textId="77777777" w:rsidR="001E1BFC" w:rsidRPr="0000375A" w:rsidRDefault="001E1BFC" w:rsidP="001E1BFC">
      <w:pPr>
        <w:spacing w:before="100" w:beforeAutospacing="1" w:after="100" w:afterAutospacing="1"/>
        <w:contextualSpacing/>
        <w:mirrorIndents/>
        <w:rPr>
          <w:rFonts w:asciiTheme="majorBidi" w:hAnsiTheme="majorBidi" w:cstheme="majorBidi"/>
          <w:sz w:val="24"/>
          <w:szCs w:val="24"/>
        </w:rPr>
      </w:pPr>
      <w:r w:rsidRPr="0000375A">
        <w:rPr>
          <w:rFonts w:asciiTheme="majorBidi" w:hAnsiTheme="majorBidi" w:cstheme="majorBidi"/>
          <w:b/>
          <w:bCs/>
          <w:sz w:val="28"/>
          <w:szCs w:val="28"/>
        </w:rPr>
        <w:t>Keywords:</w:t>
      </w:r>
      <w:r w:rsidRPr="0000375A">
        <w:rPr>
          <w:rFonts w:asciiTheme="majorBidi" w:hAnsiTheme="majorBidi" w:cstheme="majorBidi"/>
          <w:sz w:val="24"/>
          <w:szCs w:val="24"/>
        </w:rPr>
        <w:t xml:space="preserve"> Educational Project Management, Management Efficiency, Vision 2030, King Abdullah University of Science and Technology, Saudi Higher Education.</w:t>
      </w:r>
    </w:p>
    <w:p w14:paraId="22C580D9" w14:textId="77777777" w:rsidR="001E1BFC" w:rsidRDefault="001E1BFC" w:rsidP="001E1BFC">
      <w:pPr>
        <w:spacing w:before="100" w:beforeAutospacing="1" w:after="100" w:afterAutospacing="1"/>
        <w:contextualSpacing/>
        <w:mirrorIndents/>
        <w:rPr>
          <w:rFonts w:ascii="AppleSystemUIFont" w:hAnsi="AppleSystemUIFont" w:cs="AppleSystemUIFont"/>
          <w:sz w:val="26"/>
          <w:szCs w:val="26"/>
        </w:rPr>
      </w:pPr>
    </w:p>
    <w:p w14:paraId="0DECC7E5" w14:textId="77777777" w:rsidR="001E1BFC" w:rsidRDefault="001E1BFC" w:rsidP="001E1BFC">
      <w:pPr>
        <w:spacing w:before="100" w:beforeAutospacing="1" w:after="100" w:afterAutospacing="1"/>
        <w:contextualSpacing/>
        <w:mirrorIndents/>
        <w:rPr>
          <w:rFonts w:ascii="AppleSystemUIFont" w:hAnsi="AppleSystemUIFont" w:cs="AppleSystemUIFont"/>
          <w:sz w:val="26"/>
          <w:szCs w:val="26"/>
        </w:rPr>
      </w:pPr>
    </w:p>
    <w:p w14:paraId="2FEA9F29" w14:textId="77777777" w:rsidR="001E1BFC" w:rsidRPr="0000375A" w:rsidRDefault="001E1BFC" w:rsidP="001E1BFC">
      <w:pPr>
        <w:spacing w:before="100" w:beforeAutospacing="1" w:after="100" w:afterAutospacing="1"/>
        <w:contextualSpacing/>
        <w:mirrorIndents/>
        <w:rPr>
          <w:rFonts w:ascii="Simplified Arabic" w:hAnsi="Simplified Arabic" w:cs="Simplified Arabic"/>
          <w:sz w:val="24"/>
          <w:szCs w:val="24"/>
          <w:rtl/>
        </w:rPr>
      </w:pPr>
    </w:p>
    <w:p w14:paraId="56E8B751" w14:textId="77777777" w:rsidR="001E1BFC" w:rsidRPr="0000375A" w:rsidRDefault="001E1BFC" w:rsidP="001E1BFC">
      <w:pPr>
        <w:spacing w:before="100" w:beforeAutospacing="1" w:after="100" w:afterAutospacing="1"/>
        <w:contextualSpacing/>
        <w:mirrorIndents/>
        <w:rPr>
          <w:rFonts w:ascii="Simplified Arabic" w:hAnsi="Simplified Arabic" w:cs="Simplified Arabic"/>
          <w:sz w:val="24"/>
          <w:szCs w:val="24"/>
          <w:rtl/>
        </w:rPr>
      </w:pPr>
    </w:p>
    <w:p w14:paraId="38CD8CF2" w14:textId="77777777" w:rsidR="001E1BFC" w:rsidRPr="0000375A" w:rsidRDefault="001E1BFC" w:rsidP="001E1BFC">
      <w:pPr>
        <w:pStyle w:val="Heading2"/>
        <w:spacing w:before="100" w:beforeAutospacing="1" w:after="100" w:afterAutospacing="1"/>
        <w:contextualSpacing/>
        <w:mirrorIndents/>
        <w:jc w:val="center"/>
        <w:rPr>
          <w:rFonts w:ascii="Simplified Arabic" w:hAnsi="Simplified Arabic" w:cs="Simplified Arabic"/>
          <w:b/>
          <w:bCs/>
          <w:sz w:val="28"/>
          <w:szCs w:val="28"/>
          <w:lang w:val="en-SA"/>
        </w:rPr>
      </w:pPr>
      <w:r w:rsidRPr="0000375A">
        <w:rPr>
          <w:rFonts w:ascii="Simplified Arabic" w:hAnsi="Simplified Arabic" w:cs="Simplified Arabic" w:hint="cs"/>
          <w:b/>
          <w:bCs/>
          <w:sz w:val="28"/>
          <w:szCs w:val="28"/>
          <w:rtl/>
        </w:rPr>
        <w:lastRenderedPageBreak/>
        <w:t>الفصل الأول: الإطار العام للدراسة</w:t>
      </w:r>
    </w:p>
    <w:p w14:paraId="40A4F6AE" w14:textId="77777777" w:rsidR="001E1BFC" w:rsidRPr="0000375A" w:rsidRDefault="001E1BFC" w:rsidP="001E1BFC">
      <w:pPr>
        <w:pStyle w:val="Heading3"/>
        <w:spacing w:before="100" w:beforeAutospacing="1" w:after="100" w:afterAutospacing="1"/>
        <w:contextualSpacing/>
        <w:mirrorIndents/>
        <w:rPr>
          <w:rFonts w:ascii="Simplified Arabic" w:hAnsi="Simplified Arabic" w:cs="Simplified Arabic"/>
          <w:color w:val="auto"/>
          <w:rtl/>
        </w:rPr>
      </w:pPr>
      <w:r w:rsidRPr="0000375A">
        <w:rPr>
          <w:rFonts w:ascii="Simplified Arabic" w:hAnsi="Simplified Arabic" w:cs="Simplified Arabic" w:hint="cs"/>
          <w:rtl/>
        </w:rPr>
        <w:t>تمهيد</w:t>
      </w:r>
    </w:p>
    <w:p w14:paraId="13985817" w14:textId="77777777" w:rsidR="001E1BFC" w:rsidRPr="0000375A" w:rsidRDefault="001E1BFC" w:rsidP="001E1BFC">
      <w:pPr>
        <w:pStyle w:val="Heading3"/>
        <w:spacing w:before="100" w:beforeAutospacing="1" w:after="100" w:afterAutospacing="1"/>
        <w:contextualSpacing/>
        <w:mirrorIndents/>
        <w:rPr>
          <w:rFonts w:ascii="Simplified Arabic" w:hAnsi="Simplified Arabic" w:cs="Simplified Arabic"/>
          <w:color w:val="auto"/>
          <w:rtl/>
        </w:rPr>
      </w:pPr>
      <w:r w:rsidRPr="0000375A">
        <w:rPr>
          <w:rFonts w:ascii="Simplified Arabic" w:hAnsi="Simplified Arabic" w:cs="Simplified Arabic" w:hint="cs"/>
          <w:color w:val="auto"/>
          <w:rtl/>
        </w:rPr>
        <w:t>يقدم هذا الفصل الإطار العام للدراسة، موضحًا سياق البحث ومشكلته وتساؤلاته وأهدافه، بالإضافة إلى أهميته ومتغيراته الرئيسية وفرضياته، ويحدد حدوده ومصطلحاته ليرسم مسار الدراسة بوضوح</w:t>
      </w:r>
      <w:r w:rsidRPr="0000375A">
        <w:rPr>
          <w:rFonts w:ascii="Simplified Arabic" w:hAnsi="Simplified Arabic" w:cs="Simplified Arabic" w:hint="cs"/>
          <w:color w:val="auto"/>
        </w:rPr>
        <w:t>.</w:t>
      </w:r>
    </w:p>
    <w:p w14:paraId="56782CE4" w14:textId="77777777" w:rsidR="001E1BFC" w:rsidRPr="0000375A" w:rsidRDefault="001E1BFC" w:rsidP="001E1BFC">
      <w:pPr>
        <w:spacing w:before="100" w:beforeAutospacing="1" w:after="100" w:afterAutospacing="1"/>
        <w:contextualSpacing/>
        <w:mirrorIndents/>
      </w:pPr>
    </w:p>
    <w:p w14:paraId="5B5F0C0E" w14:textId="77777777" w:rsidR="001E1BFC" w:rsidRPr="0000375A" w:rsidRDefault="001E1BFC" w:rsidP="001E1BFC">
      <w:pPr>
        <w:pStyle w:val="Heading3"/>
        <w:spacing w:before="100" w:beforeAutospacing="1" w:after="100" w:afterAutospacing="1"/>
        <w:contextualSpacing/>
        <w:mirrorIndents/>
        <w:rPr>
          <w:rFonts w:ascii="Simplified Arabic" w:hAnsi="Simplified Arabic" w:cs="Simplified Arabic"/>
          <w:b/>
          <w:bCs/>
          <w:color w:val="auto"/>
          <w:rtl/>
        </w:rPr>
      </w:pPr>
      <w:r w:rsidRPr="0000375A">
        <w:rPr>
          <w:rFonts w:ascii="Simplified Arabic" w:hAnsi="Simplified Arabic" w:cs="Simplified Arabic" w:hint="cs"/>
          <w:b/>
          <w:bCs/>
          <w:color w:val="auto"/>
          <w:rtl/>
        </w:rPr>
        <w:t>المقدمة</w:t>
      </w:r>
    </w:p>
    <w:p w14:paraId="685E5E22" w14:textId="77777777" w:rsidR="001E1BFC" w:rsidRPr="0000375A" w:rsidRDefault="001E1BFC" w:rsidP="001E1BFC">
      <w:pPr>
        <w:pStyle w:val="Heading3"/>
        <w:spacing w:before="100" w:beforeAutospacing="1" w:after="100" w:afterAutospacing="1"/>
        <w:contextualSpacing/>
        <w:mirrorIndents/>
        <w:rPr>
          <w:rFonts w:ascii="Simplified Arabic" w:hAnsi="Simplified Arabic" w:cs="Simplified Arabic"/>
          <w:color w:val="auto"/>
          <w:rtl/>
        </w:rPr>
      </w:pPr>
      <w:r w:rsidRPr="0000375A">
        <w:rPr>
          <w:rFonts w:ascii="Simplified Arabic" w:hAnsi="Simplified Arabic" w:cs="Simplified Arabic" w:hint="cs"/>
          <w:color w:val="auto"/>
          <w:rtl/>
        </w:rPr>
        <w:t xml:space="preserve">تُعد مؤسسات التعليم العالي، مثل جامعة الملك </w:t>
      </w:r>
      <w:proofErr w:type="gramStart"/>
      <w:r w:rsidRPr="0000375A">
        <w:rPr>
          <w:rFonts w:ascii="Simplified Arabic" w:hAnsi="Simplified Arabic" w:cs="Simplified Arabic" w:hint="cs"/>
          <w:color w:val="auto"/>
          <w:rtl/>
        </w:rPr>
        <w:t>عبدالله</w:t>
      </w:r>
      <w:proofErr w:type="gramEnd"/>
      <w:r w:rsidRPr="0000375A">
        <w:rPr>
          <w:rFonts w:ascii="Simplified Arabic" w:hAnsi="Simplified Arabic" w:cs="Simplified Arabic" w:hint="cs"/>
          <w:color w:val="auto"/>
          <w:rtl/>
        </w:rPr>
        <w:t xml:space="preserve"> للعلوم والتقنية</w:t>
      </w:r>
      <w:r w:rsidRPr="0000375A">
        <w:rPr>
          <w:rFonts w:ascii="Simplified Arabic" w:hAnsi="Simplified Arabic" w:cs="Simplified Arabic" w:hint="cs"/>
          <w:color w:val="auto"/>
        </w:rPr>
        <w:t xml:space="preserve"> (KAUST)</w:t>
      </w:r>
      <w:r w:rsidRPr="0000375A">
        <w:rPr>
          <w:rFonts w:ascii="Simplified Arabic" w:hAnsi="Simplified Arabic" w:cs="Simplified Arabic" w:hint="cs"/>
          <w:color w:val="auto"/>
          <w:rtl/>
        </w:rPr>
        <w:t>، محركات حيوية لتحقيق رؤية السعودية 2030، التي تهدف إلى بناء اقتصاد معرفي متنوع. هذه المؤسسات مكلفة بإعداد رأس المال البشري، وإجراء البحوث الرائدة، والمساهمة في منظومة الابتكار. يتطلب تحقيق مستهدفات الرؤية ترجمة الأهداف الوطنية إلى مشاريع ملموسة. في هذا السياق، تُصبح كفاءة إدارة المشاريع التعليمية عاملاً حاسمًا لنجاح الجامعات. تشمل هذه الكفاءة تخطيط المشاريع وتنفيذها ومراقبتها بكفاءة، وإدارة مواردها وجودتها ومخاطرها، لضمان الاستخدام الأمثل للموارد وإنجاز المشاريع ضمن المواعيد والميزانيات المحددة. ترتبط كفاءة إدارة المشاريع ارتباطًا وثيقًا بقدرة الجامعة على تسريع تحقيق أهدافها الاستراتيجية، وبالتالي المساهمة المباشرة في أهداف رؤية 2030. في بيئة</w:t>
      </w:r>
      <w:r w:rsidRPr="0000375A">
        <w:rPr>
          <w:rFonts w:ascii="Simplified Arabic" w:hAnsi="Simplified Arabic" w:cs="Simplified Arabic" w:hint="cs"/>
          <w:color w:val="auto"/>
        </w:rPr>
        <w:t xml:space="preserve"> KAUST </w:t>
      </w:r>
      <w:r w:rsidRPr="0000375A">
        <w:rPr>
          <w:rFonts w:ascii="Simplified Arabic" w:hAnsi="Simplified Arabic" w:cs="Simplified Arabic" w:hint="cs"/>
          <w:color w:val="auto"/>
          <w:rtl/>
        </w:rPr>
        <w:t>الفريدة، تُعد كفاءة إدارة المشاريع ضرورية لنجاح المشاريع البحثية والتعليمية الكبرى التي تعالج تحديات وطنية وعالمية. تسعى هذه الدراسة إلى تحليل العلاقة بين كفاءة إدارة المشاريع التعليمية في</w:t>
      </w:r>
      <w:r w:rsidRPr="0000375A">
        <w:rPr>
          <w:rFonts w:ascii="Simplified Arabic" w:hAnsi="Simplified Arabic" w:cs="Simplified Arabic" w:hint="cs"/>
          <w:color w:val="auto"/>
        </w:rPr>
        <w:t xml:space="preserve"> KAUST </w:t>
      </w:r>
      <w:r w:rsidRPr="0000375A">
        <w:rPr>
          <w:rFonts w:ascii="Simplified Arabic" w:hAnsi="Simplified Arabic" w:cs="Simplified Arabic" w:hint="cs"/>
          <w:color w:val="auto"/>
          <w:rtl/>
        </w:rPr>
        <w:t>وتحقيق مستهدفات رؤية 2030، لتقديم فهم شامل وتوصيات عملية</w:t>
      </w:r>
      <w:r w:rsidRPr="0000375A">
        <w:rPr>
          <w:rFonts w:ascii="Simplified Arabic" w:hAnsi="Simplified Arabic" w:cs="Simplified Arabic" w:hint="cs"/>
          <w:color w:val="auto"/>
        </w:rPr>
        <w:t>.</w:t>
      </w:r>
    </w:p>
    <w:p w14:paraId="074E3185" w14:textId="77777777" w:rsidR="001E1BFC" w:rsidRPr="0000375A" w:rsidRDefault="001E1BFC" w:rsidP="001E1BFC">
      <w:pPr>
        <w:spacing w:before="100" w:beforeAutospacing="1" w:after="100" w:afterAutospacing="1"/>
        <w:contextualSpacing/>
        <w:mirrorIndents/>
      </w:pPr>
    </w:p>
    <w:p w14:paraId="5DCE75C2" w14:textId="77777777" w:rsidR="001E1BFC" w:rsidRPr="0000375A" w:rsidRDefault="001E1BFC" w:rsidP="001E1BFC">
      <w:pPr>
        <w:pStyle w:val="Heading3"/>
        <w:spacing w:before="100" w:beforeAutospacing="1" w:after="100" w:afterAutospacing="1"/>
        <w:contextualSpacing/>
        <w:mirrorIndents/>
        <w:rPr>
          <w:rFonts w:ascii="Simplified Arabic" w:hAnsi="Simplified Arabic" w:cs="Simplified Arabic"/>
          <w:b/>
          <w:bCs/>
          <w:color w:val="auto"/>
          <w:rtl/>
        </w:rPr>
      </w:pPr>
      <w:r w:rsidRPr="0000375A">
        <w:rPr>
          <w:rFonts w:ascii="Simplified Arabic" w:hAnsi="Simplified Arabic" w:cs="Simplified Arabic" w:hint="cs"/>
          <w:b/>
          <w:bCs/>
          <w:color w:val="auto"/>
          <w:rtl/>
        </w:rPr>
        <w:t>مشكلة الدراسة</w:t>
      </w:r>
    </w:p>
    <w:p w14:paraId="54888764" w14:textId="77777777" w:rsidR="001E1BFC" w:rsidRPr="0000375A" w:rsidRDefault="001E1BFC" w:rsidP="001E1BFC">
      <w:pPr>
        <w:pStyle w:val="Heading3"/>
        <w:spacing w:before="100" w:beforeAutospacing="1" w:after="100" w:afterAutospacing="1"/>
        <w:contextualSpacing/>
        <w:mirrorIndents/>
        <w:rPr>
          <w:rFonts w:ascii="Simplified Arabic" w:hAnsi="Simplified Arabic" w:cs="Simplified Arabic"/>
          <w:color w:val="auto"/>
          <w:rtl/>
        </w:rPr>
      </w:pPr>
      <w:r w:rsidRPr="0000375A">
        <w:rPr>
          <w:rFonts w:ascii="Simplified Arabic" w:hAnsi="Simplified Arabic" w:cs="Simplified Arabic" w:hint="cs"/>
          <w:color w:val="auto"/>
          <w:rtl/>
        </w:rPr>
        <w:t>تواجه مؤسسات التعليم العالي السعودية تحديات في مواءمة مخرجاتها مع رؤية 2030، ما يتطلب إدارة فعالة للمشاريع التعليمية. على الرغم من الأهمية الحيوية لإدارة المشاريع لنجاح المنظمات، تشير الإحصائيات إلى نسبة كبيرة من المشاريع لا تحقق أهدافها بسبب ضعف الإدارة. في سياق</w:t>
      </w:r>
      <w:r w:rsidRPr="0000375A">
        <w:rPr>
          <w:rFonts w:ascii="Simplified Arabic" w:hAnsi="Simplified Arabic" w:cs="Simplified Arabic" w:hint="cs"/>
          <w:color w:val="auto"/>
        </w:rPr>
        <w:t xml:space="preserve"> KAUST</w:t>
      </w:r>
      <w:r w:rsidRPr="0000375A">
        <w:rPr>
          <w:rFonts w:ascii="Simplified Arabic" w:hAnsi="Simplified Arabic" w:cs="Simplified Arabic" w:hint="cs"/>
          <w:color w:val="auto"/>
          <w:rtl/>
        </w:rPr>
        <w:t>، وهي مؤسسة بحثية استراتيجية لرؤية 2030، تُبرز الحاجة إلى فحص دقيق لكفاءة إدارة المشاريع التعليمية فيها. تكمن المشكلة البحثية في عدم وجود دراسات تفصيلية حديثة تتناول كفاءة إدارة المشاريع التعليمية في</w:t>
      </w:r>
      <w:r w:rsidRPr="0000375A">
        <w:rPr>
          <w:rFonts w:ascii="Simplified Arabic" w:hAnsi="Simplified Arabic" w:cs="Simplified Arabic" w:hint="cs"/>
          <w:color w:val="auto"/>
        </w:rPr>
        <w:t xml:space="preserve"> KAUST </w:t>
      </w:r>
      <w:r w:rsidRPr="0000375A">
        <w:rPr>
          <w:rFonts w:ascii="Simplified Arabic" w:hAnsi="Simplified Arabic" w:cs="Simplified Arabic" w:hint="cs"/>
          <w:color w:val="auto"/>
          <w:rtl/>
        </w:rPr>
        <w:t>وتأثيرها الكمي والمباشر على تحقيق أبعاد محددة من رؤية 2030. تسعى هذه الدراسة لمعالجة هذه الفجوة بتقديم تحليل معمق وعلاقة محددة</w:t>
      </w:r>
      <w:r w:rsidRPr="0000375A">
        <w:rPr>
          <w:rFonts w:ascii="Simplified Arabic" w:hAnsi="Simplified Arabic" w:cs="Simplified Arabic" w:hint="cs"/>
          <w:color w:val="auto"/>
        </w:rPr>
        <w:t>.</w:t>
      </w:r>
    </w:p>
    <w:p w14:paraId="14BEE118" w14:textId="77777777" w:rsidR="001E1BFC" w:rsidRPr="0000375A" w:rsidRDefault="001E1BFC" w:rsidP="001E1BFC"/>
    <w:p w14:paraId="79CE206B" w14:textId="77777777" w:rsidR="001E1BFC" w:rsidRPr="0000375A" w:rsidRDefault="001E1BFC" w:rsidP="001E1BFC">
      <w:pPr>
        <w:pStyle w:val="Heading3"/>
        <w:spacing w:before="100" w:beforeAutospacing="1" w:after="100" w:afterAutospacing="1"/>
        <w:contextualSpacing/>
        <w:mirrorIndents/>
        <w:rPr>
          <w:rFonts w:ascii="Simplified Arabic" w:hAnsi="Simplified Arabic" w:cs="Simplified Arabic"/>
          <w:b/>
          <w:bCs/>
          <w:color w:val="auto"/>
          <w:rtl/>
        </w:rPr>
      </w:pPr>
      <w:r w:rsidRPr="0000375A">
        <w:rPr>
          <w:rFonts w:ascii="Simplified Arabic" w:hAnsi="Simplified Arabic" w:cs="Simplified Arabic" w:hint="cs"/>
          <w:b/>
          <w:bCs/>
          <w:color w:val="auto"/>
          <w:rtl/>
        </w:rPr>
        <w:lastRenderedPageBreak/>
        <w:t>تساؤلات الدراسة</w:t>
      </w:r>
    </w:p>
    <w:p w14:paraId="73BEACBE" w14:textId="77777777" w:rsidR="001E1BFC" w:rsidRPr="0000375A" w:rsidRDefault="001E1BFC" w:rsidP="001E1BFC">
      <w:pPr>
        <w:pStyle w:val="Heading3"/>
        <w:spacing w:before="100" w:beforeAutospacing="1" w:after="100" w:afterAutospacing="1"/>
        <w:contextualSpacing/>
        <w:mirrorIndents/>
        <w:rPr>
          <w:rFonts w:ascii="Simplified Arabic" w:hAnsi="Simplified Arabic" w:cs="Simplified Arabic"/>
          <w:b/>
          <w:bCs/>
          <w:color w:val="auto"/>
        </w:rPr>
      </w:pPr>
      <w:r w:rsidRPr="0000375A">
        <w:rPr>
          <w:rFonts w:ascii="Simplified Arabic" w:hAnsi="Simplified Arabic" w:cs="Simplified Arabic" w:hint="cs"/>
          <w:color w:val="auto"/>
          <w:rtl/>
        </w:rPr>
        <w:t>تهدف هذه الدراسة للإجابة عن التساؤل الرئيس التالي</w:t>
      </w:r>
      <w:r w:rsidRPr="0000375A">
        <w:rPr>
          <w:rFonts w:ascii="Simplified Arabic" w:hAnsi="Simplified Arabic" w:cs="Simplified Arabic" w:hint="cs"/>
          <w:color w:val="auto"/>
        </w:rPr>
        <w:t xml:space="preserve">: </w:t>
      </w:r>
      <w:r w:rsidRPr="0000375A">
        <w:rPr>
          <w:rFonts w:ascii="Simplified Arabic" w:hAnsi="Simplified Arabic" w:cs="Simplified Arabic" w:hint="cs"/>
          <w:color w:val="auto"/>
          <w:rtl/>
        </w:rPr>
        <w:t xml:space="preserve">ما مدى كفاءة إدارة المشاريع التعليمية في جامعة الملك </w:t>
      </w:r>
      <w:proofErr w:type="gramStart"/>
      <w:r w:rsidRPr="0000375A">
        <w:rPr>
          <w:rFonts w:ascii="Simplified Arabic" w:hAnsi="Simplified Arabic" w:cs="Simplified Arabic" w:hint="cs"/>
          <w:color w:val="auto"/>
          <w:rtl/>
        </w:rPr>
        <w:t>عبدالله</w:t>
      </w:r>
      <w:proofErr w:type="gramEnd"/>
      <w:r w:rsidRPr="0000375A">
        <w:rPr>
          <w:rFonts w:ascii="Simplified Arabic" w:hAnsi="Simplified Arabic" w:cs="Simplified Arabic" w:hint="cs"/>
          <w:color w:val="auto"/>
          <w:rtl/>
        </w:rPr>
        <w:t xml:space="preserve"> للعلوم والتقنية، وكيف ترتبط هذه الكفاءة بتحقيق الجامعة لمستهدفات رؤية 2030؟</w:t>
      </w:r>
    </w:p>
    <w:p w14:paraId="74F5E93C" w14:textId="77777777" w:rsidR="001E1BFC" w:rsidRPr="0000375A" w:rsidRDefault="001E1BFC" w:rsidP="001E1BFC">
      <w:pPr>
        <w:pStyle w:val="NormalWeb"/>
        <w:bidi/>
        <w:contextualSpacing/>
        <w:mirrorIndents/>
        <w:rPr>
          <w:rFonts w:ascii="Simplified Arabic" w:hAnsi="Simplified Arabic" w:cs="Simplified Arabic"/>
        </w:rPr>
      </w:pPr>
      <w:r w:rsidRPr="0000375A">
        <w:rPr>
          <w:rFonts w:ascii="Simplified Arabic" w:hAnsi="Simplified Arabic" w:cs="Simplified Arabic" w:hint="cs"/>
          <w:rtl/>
        </w:rPr>
        <w:t>ويتفرع من هذا التساؤل الرئيس ما يلي</w:t>
      </w:r>
      <w:r w:rsidRPr="0000375A">
        <w:rPr>
          <w:rFonts w:ascii="Simplified Arabic" w:hAnsi="Simplified Arabic" w:cs="Simplified Arabic" w:hint="cs"/>
        </w:rPr>
        <w:t>:</w:t>
      </w:r>
    </w:p>
    <w:p w14:paraId="19019883" w14:textId="77777777" w:rsidR="001E1BFC" w:rsidRPr="0000375A" w:rsidRDefault="001E1BFC" w:rsidP="001E1BFC">
      <w:pPr>
        <w:pStyle w:val="NormalWeb"/>
        <w:numPr>
          <w:ilvl w:val="0"/>
          <w:numId w:val="20"/>
        </w:numPr>
        <w:bidi/>
        <w:contextualSpacing/>
        <w:mirrorIndents/>
        <w:rPr>
          <w:rFonts w:ascii="Simplified Arabic" w:hAnsi="Simplified Arabic" w:cs="Simplified Arabic"/>
        </w:rPr>
      </w:pPr>
      <w:r w:rsidRPr="0000375A">
        <w:rPr>
          <w:rFonts w:ascii="Simplified Arabic" w:hAnsi="Simplified Arabic" w:cs="Simplified Arabic" w:hint="cs"/>
          <w:rtl/>
        </w:rPr>
        <w:t xml:space="preserve">ما مستوى كفاءة إدارة المشاريع التعليمية في جامعة الملك </w:t>
      </w:r>
      <w:proofErr w:type="gramStart"/>
      <w:r w:rsidRPr="0000375A">
        <w:rPr>
          <w:rFonts w:ascii="Simplified Arabic" w:hAnsi="Simplified Arabic" w:cs="Simplified Arabic" w:hint="cs"/>
          <w:rtl/>
        </w:rPr>
        <w:t>عبدالله</w:t>
      </w:r>
      <w:proofErr w:type="gramEnd"/>
      <w:r w:rsidRPr="0000375A">
        <w:rPr>
          <w:rFonts w:ascii="Simplified Arabic" w:hAnsi="Simplified Arabic" w:cs="Simplified Arabic" w:hint="cs"/>
          <w:rtl/>
        </w:rPr>
        <w:t xml:space="preserve"> للعلوم والتقنية من وجهة نظر العاملين فيها؟</w:t>
      </w:r>
    </w:p>
    <w:p w14:paraId="6D449ADA" w14:textId="77777777" w:rsidR="001E1BFC" w:rsidRPr="0000375A" w:rsidRDefault="001E1BFC" w:rsidP="001E1BFC">
      <w:pPr>
        <w:pStyle w:val="NormalWeb"/>
        <w:numPr>
          <w:ilvl w:val="0"/>
          <w:numId w:val="20"/>
        </w:numPr>
        <w:bidi/>
        <w:contextualSpacing/>
        <w:mirrorIndents/>
        <w:rPr>
          <w:rFonts w:ascii="Simplified Arabic" w:hAnsi="Simplified Arabic" w:cs="Simplified Arabic"/>
        </w:rPr>
      </w:pPr>
      <w:r w:rsidRPr="0000375A">
        <w:rPr>
          <w:rFonts w:ascii="Simplified Arabic" w:hAnsi="Simplified Arabic" w:cs="Simplified Arabic" w:hint="cs"/>
          <w:rtl/>
        </w:rPr>
        <w:t xml:space="preserve">ما مدى مساهمة المشاريع التعليمية في جامعة الملك </w:t>
      </w:r>
      <w:proofErr w:type="gramStart"/>
      <w:r w:rsidRPr="0000375A">
        <w:rPr>
          <w:rFonts w:ascii="Simplified Arabic" w:hAnsi="Simplified Arabic" w:cs="Simplified Arabic" w:hint="cs"/>
          <w:rtl/>
        </w:rPr>
        <w:t>عبدالله</w:t>
      </w:r>
      <w:proofErr w:type="gramEnd"/>
      <w:r w:rsidRPr="0000375A">
        <w:rPr>
          <w:rFonts w:ascii="Simplified Arabic" w:hAnsi="Simplified Arabic" w:cs="Simplified Arabic" w:hint="cs"/>
          <w:rtl/>
        </w:rPr>
        <w:t xml:space="preserve"> للعلوم والتقنية في تحقيق مستهدفات رؤية 2030 من وجهة نظر العاملين فيها؟</w:t>
      </w:r>
    </w:p>
    <w:p w14:paraId="7BF57F0C" w14:textId="77777777" w:rsidR="001E1BFC" w:rsidRPr="0000375A" w:rsidRDefault="001E1BFC" w:rsidP="001E1BFC">
      <w:pPr>
        <w:pStyle w:val="NormalWeb"/>
        <w:numPr>
          <w:ilvl w:val="0"/>
          <w:numId w:val="20"/>
        </w:numPr>
        <w:bidi/>
        <w:contextualSpacing/>
        <w:mirrorIndents/>
        <w:rPr>
          <w:rFonts w:ascii="Simplified Arabic" w:hAnsi="Simplified Arabic" w:cs="Simplified Arabic"/>
        </w:rPr>
      </w:pPr>
      <w:r w:rsidRPr="0000375A">
        <w:rPr>
          <w:rFonts w:ascii="Simplified Arabic" w:hAnsi="Simplified Arabic" w:cs="Simplified Arabic" w:hint="cs"/>
          <w:rtl/>
        </w:rPr>
        <w:t xml:space="preserve">هل توجد علاقة ذات دلالة إحصائية بين كفاءة إدارة المشاريع التعليمية (بشكل عام) وتحقيق مستهدفات رؤية 2030 (بشكل عام) في جامعة الملك </w:t>
      </w:r>
      <w:proofErr w:type="gramStart"/>
      <w:r w:rsidRPr="0000375A">
        <w:rPr>
          <w:rFonts w:ascii="Simplified Arabic" w:hAnsi="Simplified Arabic" w:cs="Simplified Arabic" w:hint="cs"/>
          <w:rtl/>
        </w:rPr>
        <w:t>عبدالله</w:t>
      </w:r>
      <w:proofErr w:type="gramEnd"/>
      <w:r w:rsidRPr="0000375A">
        <w:rPr>
          <w:rFonts w:ascii="Simplified Arabic" w:hAnsi="Simplified Arabic" w:cs="Simplified Arabic" w:hint="cs"/>
          <w:rtl/>
        </w:rPr>
        <w:t xml:space="preserve"> للعلوم والتقنية؟</w:t>
      </w:r>
    </w:p>
    <w:p w14:paraId="1417F81B" w14:textId="77777777" w:rsidR="001E1BFC" w:rsidRDefault="001E1BFC" w:rsidP="001E1BFC">
      <w:pPr>
        <w:pStyle w:val="NormalWeb"/>
        <w:numPr>
          <w:ilvl w:val="0"/>
          <w:numId w:val="20"/>
        </w:numPr>
        <w:bidi/>
        <w:contextualSpacing/>
        <w:mirrorIndents/>
        <w:rPr>
          <w:rFonts w:ascii="Simplified Arabic" w:hAnsi="Simplified Arabic" w:cs="Simplified Arabic"/>
        </w:rPr>
      </w:pPr>
      <w:r w:rsidRPr="0000375A">
        <w:rPr>
          <w:rFonts w:ascii="Simplified Arabic" w:hAnsi="Simplified Arabic" w:cs="Simplified Arabic" w:hint="cs"/>
          <w:rtl/>
        </w:rPr>
        <w:t xml:space="preserve">ما دور كفاءة إدارة المشاريع التعليمية في تحقيق مستهدفات رؤية 2030 في جامعة الملك </w:t>
      </w:r>
      <w:proofErr w:type="gramStart"/>
      <w:r w:rsidRPr="0000375A">
        <w:rPr>
          <w:rFonts w:ascii="Simplified Arabic" w:hAnsi="Simplified Arabic" w:cs="Simplified Arabic" w:hint="cs"/>
          <w:rtl/>
        </w:rPr>
        <w:t>عبدالله</w:t>
      </w:r>
      <w:proofErr w:type="gramEnd"/>
      <w:r w:rsidRPr="0000375A">
        <w:rPr>
          <w:rFonts w:ascii="Simplified Arabic" w:hAnsi="Simplified Arabic" w:cs="Simplified Arabic" w:hint="cs"/>
          <w:rtl/>
        </w:rPr>
        <w:t xml:space="preserve"> للعلوم والتقنية؟ أ. ما دور كفاءة التخطيط للمشاريع التعليمية في تحقيق مستهدفات رؤية 2030؟ ب. ما دور كفاءة تنفيذ ومراقبة المشاريع التعليمية في تحقيق مستهدفات رؤية 2030؟ ج. ما دور كفاءة إدارة موارد المشاريع التعليمية في تحقيق مستهدفات رؤية 2030؟ د. ما دور كفاءة إدارة جودة المشاريع التعليمية في تحقيق مستهدفات رؤية 2030؟ هـ. ما دور كفاءة إدارة </w:t>
      </w:r>
      <w:proofErr w:type="gramStart"/>
      <w:r w:rsidRPr="0000375A">
        <w:rPr>
          <w:rFonts w:ascii="Simplified Arabic" w:hAnsi="Simplified Arabic" w:cs="Simplified Arabic" w:hint="cs"/>
          <w:rtl/>
        </w:rPr>
        <w:t>مخاطر</w:t>
      </w:r>
      <w:proofErr w:type="gramEnd"/>
      <w:r w:rsidRPr="0000375A">
        <w:rPr>
          <w:rFonts w:ascii="Simplified Arabic" w:hAnsi="Simplified Arabic" w:cs="Simplified Arabic" w:hint="cs"/>
          <w:rtl/>
        </w:rPr>
        <w:t xml:space="preserve"> المشاريع التعليمية في تحقيق مستهدفات رؤية 2030؟</w:t>
      </w:r>
    </w:p>
    <w:p w14:paraId="41E0086F" w14:textId="77777777" w:rsidR="001E1BFC" w:rsidRPr="0000375A" w:rsidRDefault="001E1BFC" w:rsidP="001E1BFC">
      <w:pPr>
        <w:pStyle w:val="NormalWeb"/>
        <w:bidi/>
        <w:ind w:left="720"/>
        <w:contextualSpacing/>
        <w:mirrorIndents/>
        <w:rPr>
          <w:rFonts w:ascii="Simplified Arabic" w:hAnsi="Simplified Arabic" w:cs="Simplified Arabic"/>
        </w:rPr>
      </w:pPr>
    </w:p>
    <w:p w14:paraId="7695EA50" w14:textId="77777777" w:rsidR="001E1BFC" w:rsidRPr="0000375A" w:rsidRDefault="001E1BFC" w:rsidP="001E1BFC">
      <w:pPr>
        <w:pStyle w:val="Heading3"/>
        <w:spacing w:before="100" w:beforeAutospacing="1" w:after="100" w:afterAutospacing="1"/>
        <w:contextualSpacing/>
        <w:mirrorIndents/>
        <w:rPr>
          <w:rFonts w:ascii="Simplified Arabic" w:hAnsi="Simplified Arabic" w:cs="Simplified Arabic"/>
          <w:b/>
          <w:bCs/>
          <w:color w:val="auto"/>
          <w:rtl/>
        </w:rPr>
      </w:pPr>
      <w:r w:rsidRPr="0000375A">
        <w:rPr>
          <w:rFonts w:ascii="Simplified Arabic" w:hAnsi="Simplified Arabic" w:cs="Simplified Arabic" w:hint="cs"/>
          <w:b/>
          <w:bCs/>
          <w:color w:val="auto"/>
          <w:rtl/>
        </w:rPr>
        <w:t>أهداف الدراسة</w:t>
      </w:r>
    </w:p>
    <w:p w14:paraId="704AFC57" w14:textId="77777777" w:rsidR="001E1BFC" w:rsidRPr="0000375A" w:rsidRDefault="001E1BFC" w:rsidP="001E1BFC">
      <w:pPr>
        <w:pStyle w:val="Heading3"/>
        <w:spacing w:before="100" w:beforeAutospacing="1" w:after="100" w:afterAutospacing="1"/>
        <w:contextualSpacing/>
        <w:mirrorIndents/>
        <w:rPr>
          <w:rFonts w:ascii="Simplified Arabic" w:hAnsi="Simplified Arabic" w:cs="Simplified Arabic"/>
          <w:b/>
          <w:bCs/>
          <w:color w:val="auto"/>
        </w:rPr>
      </w:pPr>
      <w:r w:rsidRPr="0000375A">
        <w:rPr>
          <w:rFonts w:ascii="Simplified Arabic" w:hAnsi="Simplified Arabic" w:cs="Simplified Arabic" w:hint="cs"/>
          <w:color w:val="auto"/>
          <w:rtl/>
        </w:rPr>
        <w:t>تتحدد أهداف الدراسة بناءً على تساؤلاتها</w:t>
      </w:r>
      <w:r w:rsidRPr="0000375A">
        <w:rPr>
          <w:rFonts w:ascii="Simplified Arabic" w:hAnsi="Simplified Arabic" w:cs="Simplified Arabic" w:hint="cs"/>
          <w:color w:val="auto"/>
        </w:rPr>
        <w:t>:</w:t>
      </w:r>
    </w:p>
    <w:p w14:paraId="07BF8A6C" w14:textId="77777777" w:rsidR="001E1BFC" w:rsidRPr="0000375A" w:rsidRDefault="001E1BFC" w:rsidP="001E1BFC">
      <w:pPr>
        <w:pStyle w:val="NormalWeb"/>
        <w:numPr>
          <w:ilvl w:val="0"/>
          <w:numId w:val="21"/>
        </w:numPr>
        <w:bidi/>
        <w:contextualSpacing/>
        <w:mirrorIndents/>
        <w:rPr>
          <w:rFonts w:ascii="Simplified Arabic" w:hAnsi="Simplified Arabic" w:cs="Simplified Arabic"/>
        </w:rPr>
      </w:pPr>
      <w:r w:rsidRPr="0000375A">
        <w:rPr>
          <w:rFonts w:ascii="Simplified Arabic" w:hAnsi="Simplified Arabic" w:cs="Simplified Arabic" w:hint="cs"/>
          <w:rtl/>
        </w:rPr>
        <w:t>الهدف العام</w:t>
      </w:r>
      <w:r w:rsidRPr="0000375A">
        <w:rPr>
          <w:rFonts w:ascii="Simplified Arabic" w:hAnsi="Simplified Arabic" w:cs="Simplified Arabic" w:hint="cs"/>
        </w:rPr>
        <w:t xml:space="preserve">: </w:t>
      </w:r>
      <w:r w:rsidRPr="0000375A">
        <w:rPr>
          <w:rFonts w:ascii="Simplified Arabic" w:hAnsi="Simplified Arabic" w:cs="Simplified Arabic" w:hint="cs"/>
          <w:rtl/>
        </w:rPr>
        <w:t xml:space="preserve">تحديد مدى كفاءة إدارة المشاريع التعليمية في جامعة الملك </w:t>
      </w:r>
      <w:proofErr w:type="gramStart"/>
      <w:r w:rsidRPr="0000375A">
        <w:rPr>
          <w:rFonts w:ascii="Simplified Arabic" w:hAnsi="Simplified Arabic" w:cs="Simplified Arabic" w:hint="cs"/>
          <w:rtl/>
        </w:rPr>
        <w:t>عبدالله</w:t>
      </w:r>
      <w:proofErr w:type="gramEnd"/>
      <w:r w:rsidRPr="0000375A">
        <w:rPr>
          <w:rFonts w:ascii="Simplified Arabic" w:hAnsi="Simplified Arabic" w:cs="Simplified Arabic" w:hint="cs"/>
          <w:rtl/>
        </w:rPr>
        <w:t xml:space="preserve"> للعلوم والتقنية، وتحليل ارتباط هذه الكفاءة بتحقيق الجامعة لمستهدفات رؤية 2030</w:t>
      </w:r>
      <w:r w:rsidRPr="0000375A">
        <w:rPr>
          <w:rFonts w:ascii="Simplified Arabic" w:hAnsi="Simplified Arabic" w:cs="Simplified Arabic" w:hint="cs"/>
        </w:rPr>
        <w:t>.</w:t>
      </w:r>
    </w:p>
    <w:p w14:paraId="5A2E0B9A" w14:textId="77777777" w:rsidR="001E1BFC" w:rsidRPr="0000375A" w:rsidRDefault="001E1BFC" w:rsidP="001E1BFC">
      <w:pPr>
        <w:pStyle w:val="NormalWeb"/>
        <w:numPr>
          <w:ilvl w:val="0"/>
          <w:numId w:val="21"/>
        </w:numPr>
        <w:bidi/>
        <w:contextualSpacing/>
        <w:mirrorIndents/>
        <w:rPr>
          <w:rFonts w:ascii="Simplified Arabic" w:hAnsi="Simplified Arabic" w:cs="Simplified Arabic"/>
        </w:rPr>
      </w:pPr>
      <w:r w:rsidRPr="0000375A">
        <w:rPr>
          <w:rFonts w:ascii="Simplified Arabic" w:hAnsi="Simplified Arabic" w:cs="Simplified Arabic" w:hint="cs"/>
          <w:rtl/>
        </w:rPr>
        <w:t>الأهداف الفرعية</w:t>
      </w:r>
      <w:r w:rsidRPr="0000375A">
        <w:rPr>
          <w:rFonts w:ascii="Simplified Arabic" w:hAnsi="Simplified Arabic" w:cs="Simplified Arabic" w:hint="cs"/>
        </w:rPr>
        <w:t>:</w:t>
      </w:r>
    </w:p>
    <w:p w14:paraId="337FFFE4" w14:textId="77777777" w:rsidR="001E1BFC" w:rsidRPr="0000375A" w:rsidRDefault="001E1BFC" w:rsidP="001E1BFC">
      <w:pPr>
        <w:pStyle w:val="NormalWeb"/>
        <w:numPr>
          <w:ilvl w:val="1"/>
          <w:numId w:val="21"/>
        </w:numPr>
        <w:bidi/>
        <w:contextualSpacing/>
        <w:mirrorIndents/>
        <w:rPr>
          <w:rFonts w:ascii="Simplified Arabic" w:hAnsi="Simplified Arabic" w:cs="Simplified Arabic"/>
        </w:rPr>
      </w:pPr>
      <w:r w:rsidRPr="0000375A">
        <w:rPr>
          <w:rFonts w:ascii="Simplified Arabic" w:hAnsi="Simplified Arabic" w:cs="Simplified Arabic" w:hint="cs"/>
          <w:rtl/>
        </w:rPr>
        <w:t xml:space="preserve">تحديد مستوى كفاءة إدارة المشاريع التعليمية في جامعة الملك </w:t>
      </w:r>
      <w:proofErr w:type="gramStart"/>
      <w:r w:rsidRPr="0000375A">
        <w:rPr>
          <w:rFonts w:ascii="Simplified Arabic" w:hAnsi="Simplified Arabic" w:cs="Simplified Arabic" w:hint="cs"/>
          <w:rtl/>
        </w:rPr>
        <w:t>عبدالله</w:t>
      </w:r>
      <w:proofErr w:type="gramEnd"/>
      <w:r w:rsidRPr="0000375A">
        <w:rPr>
          <w:rFonts w:ascii="Simplified Arabic" w:hAnsi="Simplified Arabic" w:cs="Simplified Arabic" w:hint="cs"/>
          <w:rtl/>
        </w:rPr>
        <w:t xml:space="preserve"> للعلوم والتقنية من وجهة نظر العاملين فيها</w:t>
      </w:r>
      <w:r w:rsidRPr="0000375A">
        <w:rPr>
          <w:rFonts w:ascii="Simplified Arabic" w:hAnsi="Simplified Arabic" w:cs="Simplified Arabic" w:hint="cs"/>
        </w:rPr>
        <w:t>.</w:t>
      </w:r>
    </w:p>
    <w:p w14:paraId="5088ABB6" w14:textId="77777777" w:rsidR="001E1BFC" w:rsidRPr="0000375A" w:rsidRDefault="001E1BFC" w:rsidP="001E1BFC">
      <w:pPr>
        <w:pStyle w:val="NormalWeb"/>
        <w:numPr>
          <w:ilvl w:val="1"/>
          <w:numId w:val="21"/>
        </w:numPr>
        <w:bidi/>
        <w:contextualSpacing/>
        <w:mirrorIndents/>
        <w:rPr>
          <w:rFonts w:ascii="Simplified Arabic" w:hAnsi="Simplified Arabic" w:cs="Simplified Arabic"/>
        </w:rPr>
      </w:pPr>
      <w:r w:rsidRPr="0000375A">
        <w:rPr>
          <w:rFonts w:ascii="Simplified Arabic" w:hAnsi="Simplified Arabic" w:cs="Simplified Arabic" w:hint="cs"/>
          <w:rtl/>
        </w:rPr>
        <w:t xml:space="preserve">تحديد مدى مساهمة المشاريع التعليمية في جامعة الملك </w:t>
      </w:r>
      <w:proofErr w:type="gramStart"/>
      <w:r w:rsidRPr="0000375A">
        <w:rPr>
          <w:rFonts w:ascii="Simplified Arabic" w:hAnsi="Simplified Arabic" w:cs="Simplified Arabic" w:hint="cs"/>
          <w:rtl/>
        </w:rPr>
        <w:t>عبدالله</w:t>
      </w:r>
      <w:proofErr w:type="gramEnd"/>
      <w:r w:rsidRPr="0000375A">
        <w:rPr>
          <w:rFonts w:ascii="Simplified Arabic" w:hAnsi="Simplified Arabic" w:cs="Simplified Arabic" w:hint="cs"/>
          <w:rtl/>
        </w:rPr>
        <w:t xml:space="preserve"> للعلوم والتقنية في تحقيق مستهدفات رؤية 2030 من وجهة نظر العاملين فيها</w:t>
      </w:r>
      <w:r w:rsidRPr="0000375A">
        <w:rPr>
          <w:rFonts w:ascii="Simplified Arabic" w:hAnsi="Simplified Arabic" w:cs="Simplified Arabic" w:hint="cs"/>
        </w:rPr>
        <w:t>.</w:t>
      </w:r>
    </w:p>
    <w:p w14:paraId="263055D0" w14:textId="77777777" w:rsidR="001E1BFC" w:rsidRPr="0000375A" w:rsidRDefault="001E1BFC" w:rsidP="001E1BFC">
      <w:pPr>
        <w:pStyle w:val="NormalWeb"/>
        <w:numPr>
          <w:ilvl w:val="1"/>
          <w:numId w:val="21"/>
        </w:numPr>
        <w:bidi/>
        <w:contextualSpacing/>
        <w:mirrorIndents/>
        <w:rPr>
          <w:rFonts w:ascii="Simplified Arabic" w:hAnsi="Simplified Arabic" w:cs="Simplified Arabic"/>
        </w:rPr>
      </w:pPr>
      <w:r w:rsidRPr="0000375A">
        <w:rPr>
          <w:rFonts w:ascii="Simplified Arabic" w:hAnsi="Simplified Arabic" w:cs="Simplified Arabic" w:hint="cs"/>
          <w:rtl/>
        </w:rPr>
        <w:t xml:space="preserve">الكشف عن وجود علاقة ذات دلالة إحصائية بين كفاءة إدارة المشاريع التعليمية (بشكل عام) وتحقيق مستهدفات رؤية 2030 (بشكل عام) في جامعة الملك </w:t>
      </w:r>
      <w:proofErr w:type="gramStart"/>
      <w:r w:rsidRPr="0000375A">
        <w:rPr>
          <w:rFonts w:ascii="Simplified Arabic" w:hAnsi="Simplified Arabic" w:cs="Simplified Arabic" w:hint="cs"/>
          <w:rtl/>
        </w:rPr>
        <w:t>عبدالله</w:t>
      </w:r>
      <w:proofErr w:type="gramEnd"/>
      <w:r w:rsidRPr="0000375A">
        <w:rPr>
          <w:rFonts w:ascii="Simplified Arabic" w:hAnsi="Simplified Arabic" w:cs="Simplified Arabic" w:hint="cs"/>
          <w:rtl/>
        </w:rPr>
        <w:t xml:space="preserve"> للعلوم والتقنية</w:t>
      </w:r>
      <w:r w:rsidRPr="0000375A">
        <w:rPr>
          <w:rFonts w:ascii="Simplified Arabic" w:hAnsi="Simplified Arabic" w:cs="Simplified Arabic" w:hint="cs"/>
        </w:rPr>
        <w:t>.</w:t>
      </w:r>
    </w:p>
    <w:p w14:paraId="2758C73C" w14:textId="77777777" w:rsidR="001E1BFC" w:rsidRPr="0000375A" w:rsidRDefault="001E1BFC" w:rsidP="001E1BFC">
      <w:pPr>
        <w:pStyle w:val="NormalWeb"/>
        <w:numPr>
          <w:ilvl w:val="1"/>
          <w:numId w:val="21"/>
        </w:numPr>
        <w:bidi/>
        <w:contextualSpacing/>
        <w:mirrorIndents/>
        <w:rPr>
          <w:rFonts w:ascii="Simplified Arabic" w:hAnsi="Simplified Arabic" w:cs="Simplified Arabic"/>
        </w:rPr>
      </w:pPr>
      <w:r w:rsidRPr="0000375A">
        <w:rPr>
          <w:rFonts w:ascii="Simplified Arabic" w:hAnsi="Simplified Arabic" w:cs="Simplified Arabic" w:hint="cs"/>
          <w:rtl/>
        </w:rPr>
        <w:t xml:space="preserve">تحديد دور كفاءة إدارة المشاريع التعليمية في تحقيق مستهدفات رؤية 2030 في جامعة الملك </w:t>
      </w:r>
      <w:proofErr w:type="gramStart"/>
      <w:r w:rsidRPr="0000375A">
        <w:rPr>
          <w:rFonts w:ascii="Simplified Arabic" w:hAnsi="Simplified Arabic" w:cs="Simplified Arabic" w:hint="cs"/>
          <w:rtl/>
        </w:rPr>
        <w:t>عبدالله</w:t>
      </w:r>
      <w:proofErr w:type="gramEnd"/>
      <w:r w:rsidRPr="0000375A">
        <w:rPr>
          <w:rFonts w:ascii="Simplified Arabic" w:hAnsi="Simplified Arabic" w:cs="Simplified Arabic" w:hint="cs"/>
          <w:rtl/>
        </w:rPr>
        <w:t xml:space="preserve"> للعلوم والتقنية، عبر أبعادها المختلفة (التخطيط، التنفيذ والمراقبة، إدارة الموارد، إدارة الجودة، إدارة المخاطر</w:t>
      </w:r>
      <w:r w:rsidRPr="0000375A">
        <w:rPr>
          <w:rFonts w:ascii="Simplified Arabic" w:hAnsi="Simplified Arabic" w:cs="Simplified Arabic" w:hint="cs"/>
        </w:rPr>
        <w:t>).</w:t>
      </w:r>
    </w:p>
    <w:p w14:paraId="13E004E4" w14:textId="77777777" w:rsidR="001E1BFC" w:rsidRPr="0000375A" w:rsidRDefault="001E1BFC" w:rsidP="001E1BFC">
      <w:pPr>
        <w:pStyle w:val="Heading3"/>
        <w:spacing w:before="100" w:beforeAutospacing="1" w:after="100" w:afterAutospacing="1"/>
        <w:contextualSpacing/>
        <w:mirrorIndents/>
        <w:rPr>
          <w:rFonts w:ascii="Simplified Arabic" w:hAnsi="Simplified Arabic" w:cs="Simplified Arabic"/>
          <w:b/>
          <w:bCs/>
          <w:color w:val="auto"/>
          <w:rtl/>
        </w:rPr>
      </w:pPr>
      <w:r w:rsidRPr="0000375A">
        <w:rPr>
          <w:rFonts w:ascii="Simplified Arabic" w:hAnsi="Simplified Arabic" w:cs="Simplified Arabic" w:hint="cs"/>
          <w:b/>
          <w:bCs/>
          <w:color w:val="auto"/>
          <w:rtl/>
        </w:rPr>
        <w:lastRenderedPageBreak/>
        <w:t>فرضيات الدراسة</w:t>
      </w:r>
    </w:p>
    <w:p w14:paraId="14286C3B" w14:textId="77777777" w:rsidR="001E1BFC" w:rsidRPr="0000375A" w:rsidRDefault="001E1BFC" w:rsidP="001E1BFC">
      <w:pPr>
        <w:pStyle w:val="Heading3"/>
        <w:spacing w:before="100" w:beforeAutospacing="1" w:after="100" w:afterAutospacing="1"/>
        <w:contextualSpacing/>
        <w:mirrorIndents/>
        <w:rPr>
          <w:rFonts w:ascii="Simplified Arabic" w:hAnsi="Simplified Arabic" w:cs="Simplified Arabic"/>
          <w:b/>
          <w:bCs/>
          <w:color w:val="auto"/>
        </w:rPr>
      </w:pPr>
      <w:r w:rsidRPr="0000375A">
        <w:rPr>
          <w:rFonts w:ascii="Simplified Arabic" w:hAnsi="Simplified Arabic" w:cs="Simplified Arabic" w:hint="cs"/>
          <w:color w:val="auto"/>
          <w:rtl/>
        </w:rPr>
        <w:t>بناءً على التساؤلات والأهداف، تُصاغ الفرضيات التالية</w:t>
      </w:r>
      <w:r w:rsidRPr="0000375A">
        <w:rPr>
          <w:rFonts w:ascii="Simplified Arabic" w:hAnsi="Simplified Arabic" w:cs="Simplified Arabic" w:hint="cs"/>
          <w:color w:val="auto"/>
        </w:rPr>
        <w:t>:</w:t>
      </w:r>
    </w:p>
    <w:p w14:paraId="6DCCDF42" w14:textId="77777777" w:rsidR="001E1BFC" w:rsidRPr="0000375A" w:rsidRDefault="001E1BFC" w:rsidP="001E1BFC">
      <w:pPr>
        <w:pStyle w:val="NormalWeb"/>
        <w:numPr>
          <w:ilvl w:val="0"/>
          <w:numId w:val="22"/>
        </w:numPr>
        <w:bidi/>
        <w:contextualSpacing/>
        <w:mirrorIndents/>
        <w:rPr>
          <w:rFonts w:ascii="Simplified Arabic" w:hAnsi="Simplified Arabic" w:cs="Simplified Arabic"/>
        </w:rPr>
      </w:pPr>
      <w:r w:rsidRPr="0000375A">
        <w:rPr>
          <w:rFonts w:ascii="Simplified Arabic" w:hAnsi="Simplified Arabic" w:cs="Simplified Arabic" w:hint="cs"/>
          <w:rtl/>
        </w:rPr>
        <w:t>الفرضية الرئيسية</w:t>
      </w:r>
      <w:r w:rsidRPr="0000375A">
        <w:rPr>
          <w:rFonts w:ascii="Simplified Arabic" w:hAnsi="Simplified Arabic" w:cs="Simplified Arabic" w:hint="cs"/>
        </w:rPr>
        <w:t xml:space="preserve">: </w:t>
      </w:r>
      <w:r w:rsidRPr="0000375A">
        <w:rPr>
          <w:rFonts w:ascii="Simplified Arabic" w:hAnsi="Simplified Arabic" w:cs="Simplified Arabic" w:hint="cs"/>
          <w:rtl/>
        </w:rPr>
        <w:t xml:space="preserve">توجد علاقة ذات دلالة إحصائية بين كفاءة إدارة المشاريع التعليمية وتحقيق مستهدفات رؤية 2030 في جامعة الملك </w:t>
      </w:r>
      <w:proofErr w:type="gramStart"/>
      <w:r w:rsidRPr="0000375A">
        <w:rPr>
          <w:rFonts w:ascii="Simplified Arabic" w:hAnsi="Simplified Arabic" w:cs="Simplified Arabic" w:hint="cs"/>
          <w:rtl/>
        </w:rPr>
        <w:t>عبدالله</w:t>
      </w:r>
      <w:proofErr w:type="gramEnd"/>
      <w:r w:rsidRPr="0000375A">
        <w:rPr>
          <w:rFonts w:ascii="Simplified Arabic" w:hAnsi="Simplified Arabic" w:cs="Simplified Arabic" w:hint="cs"/>
          <w:rtl/>
        </w:rPr>
        <w:t xml:space="preserve"> للعلوم والتقنية</w:t>
      </w:r>
      <w:r w:rsidRPr="0000375A">
        <w:rPr>
          <w:rFonts w:ascii="Simplified Arabic" w:hAnsi="Simplified Arabic" w:cs="Simplified Arabic" w:hint="cs"/>
        </w:rPr>
        <w:t>.</w:t>
      </w:r>
    </w:p>
    <w:p w14:paraId="679DE049" w14:textId="77777777" w:rsidR="001E1BFC" w:rsidRPr="0000375A" w:rsidRDefault="001E1BFC" w:rsidP="001E1BFC">
      <w:pPr>
        <w:pStyle w:val="NormalWeb"/>
        <w:numPr>
          <w:ilvl w:val="0"/>
          <w:numId w:val="22"/>
        </w:numPr>
        <w:bidi/>
        <w:contextualSpacing/>
        <w:mirrorIndents/>
        <w:rPr>
          <w:rFonts w:ascii="Simplified Arabic" w:hAnsi="Simplified Arabic" w:cs="Simplified Arabic"/>
        </w:rPr>
      </w:pPr>
      <w:r w:rsidRPr="0000375A">
        <w:rPr>
          <w:rFonts w:ascii="Simplified Arabic" w:hAnsi="Simplified Arabic" w:cs="Simplified Arabic" w:hint="cs"/>
          <w:rtl/>
        </w:rPr>
        <w:t>الفرضيات الفرعية</w:t>
      </w:r>
      <w:r w:rsidRPr="0000375A">
        <w:rPr>
          <w:rFonts w:ascii="Simplified Arabic" w:hAnsi="Simplified Arabic" w:cs="Simplified Arabic" w:hint="cs"/>
        </w:rPr>
        <w:t>:</w:t>
      </w:r>
    </w:p>
    <w:p w14:paraId="2EB22D5B" w14:textId="77777777" w:rsidR="001E1BFC" w:rsidRPr="0000375A" w:rsidRDefault="001E1BFC" w:rsidP="001E1BFC">
      <w:pPr>
        <w:pStyle w:val="NormalWeb"/>
        <w:numPr>
          <w:ilvl w:val="1"/>
          <w:numId w:val="22"/>
        </w:numPr>
        <w:bidi/>
        <w:contextualSpacing/>
        <w:mirrorIndents/>
        <w:rPr>
          <w:rFonts w:ascii="Simplified Arabic" w:hAnsi="Simplified Arabic" w:cs="Simplified Arabic"/>
        </w:rPr>
      </w:pPr>
      <w:r w:rsidRPr="0000375A">
        <w:rPr>
          <w:rFonts w:ascii="Simplified Arabic" w:hAnsi="Simplified Arabic" w:cs="Simplified Arabic" w:hint="cs"/>
          <w:rtl/>
        </w:rPr>
        <w:t xml:space="preserve">توجد علاقة ذات دلالة إحصائية بين كفاءة التخطيط للمشاريع التعليمية وتحقيق مستهدفات رؤية 2030 في جامعة الملك </w:t>
      </w:r>
      <w:proofErr w:type="gramStart"/>
      <w:r w:rsidRPr="0000375A">
        <w:rPr>
          <w:rFonts w:ascii="Simplified Arabic" w:hAnsi="Simplified Arabic" w:cs="Simplified Arabic" w:hint="cs"/>
          <w:rtl/>
        </w:rPr>
        <w:t>عبدالله</w:t>
      </w:r>
      <w:proofErr w:type="gramEnd"/>
      <w:r w:rsidRPr="0000375A">
        <w:rPr>
          <w:rFonts w:ascii="Simplified Arabic" w:hAnsi="Simplified Arabic" w:cs="Simplified Arabic" w:hint="cs"/>
          <w:rtl/>
        </w:rPr>
        <w:t xml:space="preserve"> للعلوم والتقنية</w:t>
      </w:r>
      <w:r w:rsidRPr="0000375A">
        <w:rPr>
          <w:rFonts w:ascii="Simplified Arabic" w:hAnsi="Simplified Arabic" w:cs="Simplified Arabic" w:hint="cs"/>
        </w:rPr>
        <w:t>.</w:t>
      </w:r>
    </w:p>
    <w:p w14:paraId="0482D7ED" w14:textId="77777777" w:rsidR="001E1BFC" w:rsidRPr="0000375A" w:rsidRDefault="001E1BFC" w:rsidP="001E1BFC">
      <w:pPr>
        <w:pStyle w:val="NormalWeb"/>
        <w:numPr>
          <w:ilvl w:val="1"/>
          <w:numId w:val="22"/>
        </w:numPr>
        <w:bidi/>
        <w:contextualSpacing/>
        <w:mirrorIndents/>
        <w:rPr>
          <w:rFonts w:ascii="Simplified Arabic" w:hAnsi="Simplified Arabic" w:cs="Simplified Arabic"/>
        </w:rPr>
      </w:pPr>
      <w:r w:rsidRPr="0000375A">
        <w:rPr>
          <w:rFonts w:ascii="Simplified Arabic" w:hAnsi="Simplified Arabic" w:cs="Simplified Arabic" w:hint="cs"/>
          <w:rtl/>
        </w:rPr>
        <w:t xml:space="preserve">توجد علاقة ذات دلالة إحصائية بين كفاءة تنفيذ ومراقبة المشاريع التعليمية وتحقيق مستهدفات رؤية 2030 في جامعة الملك </w:t>
      </w:r>
      <w:proofErr w:type="gramStart"/>
      <w:r w:rsidRPr="0000375A">
        <w:rPr>
          <w:rFonts w:ascii="Simplified Arabic" w:hAnsi="Simplified Arabic" w:cs="Simplified Arabic" w:hint="cs"/>
          <w:rtl/>
        </w:rPr>
        <w:t>عبدالله</w:t>
      </w:r>
      <w:proofErr w:type="gramEnd"/>
      <w:r w:rsidRPr="0000375A">
        <w:rPr>
          <w:rFonts w:ascii="Simplified Arabic" w:hAnsi="Simplified Arabic" w:cs="Simplified Arabic" w:hint="cs"/>
          <w:rtl/>
        </w:rPr>
        <w:t xml:space="preserve"> للعلوم والتقنية</w:t>
      </w:r>
      <w:r w:rsidRPr="0000375A">
        <w:rPr>
          <w:rFonts w:ascii="Simplified Arabic" w:hAnsi="Simplified Arabic" w:cs="Simplified Arabic" w:hint="cs"/>
        </w:rPr>
        <w:t>.</w:t>
      </w:r>
    </w:p>
    <w:p w14:paraId="2AA246BD" w14:textId="77777777" w:rsidR="001E1BFC" w:rsidRPr="0000375A" w:rsidRDefault="001E1BFC" w:rsidP="001E1BFC">
      <w:pPr>
        <w:pStyle w:val="NormalWeb"/>
        <w:numPr>
          <w:ilvl w:val="1"/>
          <w:numId w:val="22"/>
        </w:numPr>
        <w:bidi/>
        <w:contextualSpacing/>
        <w:mirrorIndents/>
        <w:rPr>
          <w:rFonts w:ascii="Simplified Arabic" w:hAnsi="Simplified Arabic" w:cs="Simplified Arabic"/>
        </w:rPr>
      </w:pPr>
      <w:r w:rsidRPr="0000375A">
        <w:rPr>
          <w:rFonts w:ascii="Simplified Arabic" w:hAnsi="Simplified Arabic" w:cs="Simplified Arabic" w:hint="cs"/>
          <w:rtl/>
        </w:rPr>
        <w:t xml:space="preserve">توجد علاقة ذات دلالة إحصائية بين كفاءة إدارة موارد المشاريع التعليمية وتحقيق مستهدفات رؤية 2030 في جامعة الملك </w:t>
      </w:r>
      <w:proofErr w:type="gramStart"/>
      <w:r w:rsidRPr="0000375A">
        <w:rPr>
          <w:rFonts w:ascii="Simplified Arabic" w:hAnsi="Simplified Arabic" w:cs="Simplified Arabic" w:hint="cs"/>
          <w:rtl/>
        </w:rPr>
        <w:t>عبدالله</w:t>
      </w:r>
      <w:proofErr w:type="gramEnd"/>
      <w:r w:rsidRPr="0000375A">
        <w:rPr>
          <w:rFonts w:ascii="Simplified Arabic" w:hAnsi="Simplified Arabic" w:cs="Simplified Arabic" w:hint="cs"/>
          <w:rtl/>
        </w:rPr>
        <w:t xml:space="preserve"> للعلوم والتقنية</w:t>
      </w:r>
      <w:r w:rsidRPr="0000375A">
        <w:rPr>
          <w:rFonts w:ascii="Simplified Arabic" w:hAnsi="Simplified Arabic" w:cs="Simplified Arabic" w:hint="cs"/>
        </w:rPr>
        <w:t>.</w:t>
      </w:r>
    </w:p>
    <w:p w14:paraId="2E807782" w14:textId="77777777" w:rsidR="001E1BFC" w:rsidRPr="0000375A" w:rsidRDefault="001E1BFC" w:rsidP="001E1BFC">
      <w:pPr>
        <w:pStyle w:val="NormalWeb"/>
        <w:numPr>
          <w:ilvl w:val="1"/>
          <w:numId w:val="22"/>
        </w:numPr>
        <w:bidi/>
        <w:contextualSpacing/>
        <w:mirrorIndents/>
        <w:rPr>
          <w:rFonts w:ascii="Simplified Arabic" w:hAnsi="Simplified Arabic" w:cs="Simplified Arabic"/>
        </w:rPr>
      </w:pPr>
      <w:r w:rsidRPr="0000375A">
        <w:rPr>
          <w:rFonts w:ascii="Simplified Arabic" w:hAnsi="Simplified Arabic" w:cs="Simplified Arabic" w:hint="cs"/>
          <w:rtl/>
        </w:rPr>
        <w:t xml:space="preserve">توجد علاقة ذات دلالة إحصائية بين كفاءة إدارة جودة المشاريع التعليمية وتحقيق مستهدفات رؤية 2030 في جامعة الملك </w:t>
      </w:r>
      <w:proofErr w:type="gramStart"/>
      <w:r w:rsidRPr="0000375A">
        <w:rPr>
          <w:rFonts w:ascii="Simplified Arabic" w:hAnsi="Simplified Arabic" w:cs="Simplified Arabic" w:hint="cs"/>
          <w:rtl/>
        </w:rPr>
        <w:t>عبدالله</w:t>
      </w:r>
      <w:proofErr w:type="gramEnd"/>
      <w:r w:rsidRPr="0000375A">
        <w:rPr>
          <w:rFonts w:ascii="Simplified Arabic" w:hAnsi="Simplified Arabic" w:cs="Simplified Arabic" w:hint="cs"/>
          <w:rtl/>
        </w:rPr>
        <w:t xml:space="preserve"> للعلوم والتقنية</w:t>
      </w:r>
      <w:r w:rsidRPr="0000375A">
        <w:rPr>
          <w:rFonts w:ascii="Simplified Arabic" w:hAnsi="Simplified Arabic" w:cs="Simplified Arabic" w:hint="cs"/>
        </w:rPr>
        <w:t>.</w:t>
      </w:r>
    </w:p>
    <w:p w14:paraId="11758E92" w14:textId="77777777" w:rsidR="001E1BFC" w:rsidRDefault="001E1BFC" w:rsidP="001E1BFC">
      <w:pPr>
        <w:pStyle w:val="NormalWeb"/>
        <w:numPr>
          <w:ilvl w:val="1"/>
          <w:numId w:val="22"/>
        </w:numPr>
        <w:bidi/>
        <w:contextualSpacing/>
        <w:mirrorIndents/>
        <w:rPr>
          <w:rFonts w:ascii="Simplified Arabic" w:hAnsi="Simplified Arabic" w:cs="Simplified Arabic"/>
        </w:rPr>
      </w:pPr>
      <w:r w:rsidRPr="0000375A">
        <w:rPr>
          <w:rFonts w:ascii="Simplified Arabic" w:hAnsi="Simplified Arabic" w:cs="Simplified Arabic" w:hint="cs"/>
          <w:rtl/>
        </w:rPr>
        <w:t xml:space="preserve">توجد علاقة ذات دلالة إحصائية بين كفاءة إدارة </w:t>
      </w:r>
      <w:proofErr w:type="gramStart"/>
      <w:r w:rsidRPr="0000375A">
        <w:rPr>
          <w:rFonts w:ascii="Simplified Arabic" w:hAnsi="Simplified Arabic" w:cs="Simplified Arabic" w:hint="cs"/>
          <w:rtl/>
        </w:rPr>
        <w:t>مخاطر</w:t>
      </w:r>
      <w:proofErr w:type="gramEnd"/>
      <w:r w:rsidRPr="0000375A">
        <w:rPr>
          <w:rFonts w:ascii="Simplified Arabic" w:hAnsi="Simplified Arabic" w:cs="Simplified Arabic" w:hint="cs"/>
          <w:rtl/>
        </w:rPr>
        <w:t xml:space="preserve"> المشاريع التعليمية وتحقيق مستهدفات رؤية 2030 في جامعة الملك </w:t>
      </w:r>
      <w:proofErr w:type="gramStart"/>
      <w:r w:rsidRPr="0000375A">
        <w:rPr>
          <w:rFonts w:ascii="Simplified Arabic" w:hAnsi="Simplified Arabic" w:cs="Simplified Arabic" w:hint="cs"/>
          <w:rtl/>
        </w:rPr>
        <w:t>عبدالله</w:t>
      </w:r>
      <w:proofErr w:type="gramEnd"/>
      <w:r w:rsidRPr="0000375A">
        <w:rPr>
          <w:rFonts w:ascii="Simplified Arabic" w:hAnsi="Simplified Arabic" w:cs="Simplified Arabic" w:hint="cs"/>
          <w:rtl/>
        </w:rPr>
        <w:t xml:space="preserve"> للعلوم والتقنية</w:t>
      </w:r>
      <w:r w:rsidRPr="0000375A">
        <w:rPr>
          <w:rFonts w:ascii="Simplified Arabic" w:hAnsi="Simplified Arabic" w:cs="Simplified Arabic" w:hint="cs"/>
        </w:rPr>
        <w:t>.</w:t>
      </w:r>
    </w:p>
    <w:p w14:paraId="1883628C" w14:textId="77777777" w:rsidR="001E1BFC" w:rsidRPr="0000375A" w:rsidRDefault="001E1BFC" w:rsidP="001E1BFC">
      <w:pPr>
        <w:pStyle w:val="NormalWeb"/>
        <w:bidi/>
        <w:ind w:left="1440"/>
        <w:contextualSpacing/>
        <w:mirrorIndents/>
        <w:rPr>
          <w:rFonts w:ascii="Simplified Arabic" w:hAnsi="Simplified Arabic" w:cs="Simplified Arabic"/>
        </w:rPr>
      </w:pPr>
    </w:p>
    <w:p w14:paraId="65EB306F" w14:textId="77777777" w:rsidR="001E1BFC" w:rsidRPr="0000375A" w:rsidRDefault="001E1BFC" w:rsidP="001E1BFC">
      <w:pPr>
        <w:pStyle w:val="Heading3"/>
        <w:spacing w:before="100" w:beforeAutospacing="1" w:after="100" w:afterAutospacing="1"/>
        <w:contextualSpacing/>
        <w:mirrorIndents/>
        <w:rPr>
          <w:rFonts w:ascii="Simplified Arabic" w:hAnsi="Simplified Arabic" w:cs="Simplified Arabic"/>
          <w:b/>
          <w:bCs/>
          <w:color w:val="auto"/>
          <w:rtl/>
        </w:rPr>
      </w:pPr>
      <w:r w:rsidRPr="0000375A">
        <w:rPr>
          <w:rFonts w:ascii="Simplified Arabic" w:hAnsi="Simplified Arabic" w:cs="Simplified Arabic" w:hint="cs"/>
          <w:b/>
          <w:bCs/>
          <w:color w:val="auto"/>
          <w:rtl/>
        </w:rPr>
        <w:t>أهمية الدراسة</w:t>
      </w:r>
    </w:p>
    <w:p w14:paraId="0AADF169" w14:textId="77777777" w:rsidR="001E1BFC" w:rsidRPr="0000375A" w:rsidRDefault="001E1BFC" w:rsidP="001E1BFC">
      <w:pPr>
        <w:pStyle w:val="Heading3"/>
        <w:spacing w:before="100" w:beforeAutospacing="1" w:after="100" w:afterAutospacing="1"/>
        <w:contextualSpacing/>
        <w:mirrorIndents/>
        <w:rPr>
          <w:rFonts w:ascii="Simplified Arabic" w:hAnsi="Simplified Arabic" w:cs="Simplified Arabic"/>
          <w:color w:val="auto"/>
          <w:rtl/>
        </w:rPr>
      </w:pPr>
      <w:r w:rsidRPr="0000375A">
        <w:rPr>
          <w:rFonts w:ascii="Simplified Arabic" w:hAnsi="Simplified Arabic" w:cs="Simplified Arabic" w:hint="cs"/>
          <w:color w:val="auto"/>
          <w:rtl/>
        </w:rPr>
        <w:t>تكتسب هذه الدراسة أهميتها من عدة جوانب</w:t>
      </w:r>
      <w:r w:rsidRPr="0000375A">
        <w:rPr>
          <w:rFonts w:ascii="Simplified Arabic" w:hAnsi="Simplified Arabic" w:cs="Simplified Arabic" w:hint="cs"/>
          <w:color w:val="auto"/>
        </w:rPr>
        <w:t>:</w:t>
      </w:r>
    </w:p>
    <w:p w14:paraId="4E130FE0" w14:textId="77777777" w:rsidR="001E1BFC" w:rsidRPr="0000375A" w:rsidRDefault="001E1BFC" w:rsidP="001E1BFC">
      <w:pPr>
        <w:pStyle w:val="Heading3"/>
        <w:numPr>
          <w:ilvl w:val="0"/>
          <w:numId w:val="24"/>
        </w:numPr>
        <w:tabs>
          <w:tab w:val="num" w:pos="720"/>
        </w:tabs>
        <w:spacing w:before="100" w:beforeAutospacing="1" w:after="100" w:afterAutospacing="1"/>
        <w:contextualSpacing/>
        <w:mirrorIndents/>
        <w:rPr>
          <w:rFonts w:ascii="Simplified Arabic" w:hAnsi="Simplified Arabic" w:cs="Simplified Arabic"/>
          <w:b/>
          <w:bCs/>
          <w:color w:val="auto"/>
        </w:rPr>
      </w:pPr>
      <w:r w:rsidRPr="0000375A">
        <w:rPr>
          <w:rFonts w:ascii="Simplified Arabic" w:hAnsi="Simplified Arabic" w:cs="Simplified Arabic" w:hint="cs"/>
          <w:color w:val="auto"/>
          <w:rtl/>
        </w:rPr>
        <w:t>من الناحية العلمية (النظرية</w:t>
      </w:r>
      <w:r w:rsidRPr="0000375A">
        <w:rPr>
          <w:rFonts w:ascii="Simplified Arabic" w:hAnsi="Simplified Arabic" w:cs="Simplified Arabic" w:hint="cs"/>
          <w:color w:val="auto"/>
        </w:rPr>
        <w:t xml:space="preserve">): </w:t>
      </w:r>
      <w:r w:rsidRPr="0000375A">
        <w:rPr>
          <w:rFonts w:ascii="Simplified Arabic" w:hAnsi="Simplified Arabic" w:cs="Simplified Arabic" w:hint="cs"/>
          <w:color w:val="auto"/>
          <w:rtl/>
        </w:rPr>
        <w:t>تُسهم في تعميق الفهم النظري للعلاقة بين كفاءة إدارة المشاريع والأهداف الاستراتيجية في التعليم العالي البحثي. تُقدم نموذجًا تطبيقيًا لتقييم كفاءة إدارة المشاريع التعليمية، وتُوفر أساسًا لأطر نظرية مستقبلية تربط بين كفاءة العمليات الداخلية للجامعات وقدرتها على تحقيق الأهداف الوطنية</w:t>
      </w:r>
      <w:r w:rsidRPr="0000375A">
        <w:rPr>
          <w:rFonts w:ascii="Simplified Arabic" w:hAnsi="Simplified Arabic" w:cs="Simplified Arabic" w:hint="cs"/>
          <w:color w:val="auto"/>
        </w:rPr>
        <w:t>.</w:t>
      </w:r>
    </w:p>
    <w:p w14:paraId="4C54F032" w14:textId="77777777" w:rsidR="001E1BFC" w:rsidRPr="0000375A" w:rsidRDefault="001E1BFC" w:rsidP="001E1BFC">
      <w:pPr>
        <w:pStyle w:val="Heading3"/>
        <w:numPr>
          <w:ilvl w:val="0"/>
          <w:numId w:val="24"/>
        </w:numPr>
        <w:tabs>
          <w:tab w:val="num" w:pos="720"/>
        </w:tabs>
        <w:spacing w:before="100" w:beforeAutospacing="1" w:after="100" w:afterAutospacing="1"/>
        <w:contextualSpacing/>
        <w:mirrorIndents/>
        <w:rPr>
          <w:rFonts w:ascii="Simplified Arabic" w:hAnsi="Simplified Arabic" w:cs="Simplified Arabic"/>
          <w:b/>
          <w:bCs/>
          <w:color w:val="auto"/>
        </w:rPr>
      </w:pPr>
      <w:r w:rsidRPr="0000375A">
        <w:rPr>
          <w:rFonts w:ascii="Simplified Arabic" w:hAnsi="Simplified Arabic" w:cs="Simplified Arabic" w:hint="cs"/>
          <w:color w:val="auto"/>
          <w:rtl/>
        </w:rPr>
        <w:t>من الناحية العملية (التطبيقية</w:t>
      </w:r>
      <w:r w:rsidRPr="0000375A">
        <w:rPr>
          <w:rFonts w:ascii="Simplified Arabic" w:hAnsi="Simplified Arabic" w:cs="Simplified Arabic" w:hint="cs"/>
          <w:color w:val="auto"/>
        </w:rPr>
        <w:t xml:space="preserve">): </w:t>
      </w:r>
      <w:r w:rsidRPr="0000375A">
        <w:rPr>
          <w:rFonts w:ascii="Simplified Arabic" w:hAnsi="Simplified Arabic" w:cs="Simplified Arabic" w:hint="cs"/>
          <w:color w:val="auto"/>
          <w:rtl/>
        </w:rPr>
        <w:t>تُقدم تقييمًا واقعيًا لكفاءة إدارة المشاريع التعليمية في</w:t>
      </w:r>
      <w:r w:rsidRPr="0000375A">
        <w:rPr>
          <w:rFonts w:ascii="Simplified Arabic" w:hAnsi="Simplified Arabic" w:cs="Simplified Arabic" w:hint="cs"/>
          <w:color w:val="auto"/>
        </w:rPr>
        <w:t xml:space="preserve"> KAUST</w:t>
      </w:r>
      <w:r w:rsidRPr="0000375A">
        <w:rPr>
          <w:rFonts w:ascii="Simplified Arabic" w:hAnsi="Simplified Arabic" w:cs="Simplified Arabic" w:hint="cs"/>
          <w:color w:val="auto"/>
          <w:rtl/>
        </w:rPr>
        <w:t>، مما يساعد الجامعة على تحديد نقاط القوة ومجالات التحسين. تُمكن نتائج الدراسة القائمين على المشاريع من اتخاذ قرارات مستنيرة، وتُقدم توصيات عملية لـ</w:t>
      </w:r>
      <w:r w:rsidRPr="0000375A">
        <w:rPr>
          <w:rFonts w:ascii="Simplified Arabic" w:hAnsi="Simplified Arabic" w:cs="Simplified Arabic" w:hint="cs"/>
          <w:color w:val="auto"/>
        </w:rPr>
        <w:t xml:space="preserve"> KAUST </w:t>
      </w:r>
      <w:r w:rsidRPr="0000375A">
        <w:rPr>
          <w:rFonts w:ascii="Simplified Arabic" w:hAnsi="Simplified Arabic" w:cs="Simplified Arabic" w:hint="cs"/>
          <w:color w:val="auto"/>
          <w:rtl/>
        </w:rPr>
        <w:t>والجامعات السعودية الأخرى لتعزيز كفاءة إدارة المشاريع، وبالتالي زيادة مساهمتها في تحقيق رؤية 2030</w:t>
      </w:r>
      <w:r w:rsidRPr="0000375A">
        <w:rPr>
          <w:rFonts w:ascii="Simplified Arabic" w:hAnsi="Simplified Arabic" w:cs="Simplified Arabic" w:hint="cs"/>
          <w:color w:val="auto"/>
        </w:rPr>
        <w:t>.</w:t>
      </w:r>
    </w:p>
    <w:p w14:paraId="718F969D" w14:textId="77777777" w:rsidR="001E1BFC" w:rsidRPr="0000375A" w:rsidRDefault="001E1BFC" w:rsidP="001E1BFC">
      <w:pPr>
        <w:pStyle w:val="Heading3"/>
        <w:numPr>
          <w:ilvl w:val="0"/>
          <w:numId w:val="24"/>
        </w:numPr>
        <w:tabs>
          <w:tab w:val="num" w:pos="720"/>
        </w:tabs>
        <w:spacing w:before="100" w:beforeAutospacing="1" w:after="100" w:afterAutospacing="1"/>
        <w:contextualSpacing/>
        <w:mirrorIndents/>
        <w:rPr>
          <w:rFonts w:ascii="Simplified Arabic" w:hAnsi="Simplified Arabic" w:cs="Simplified Arabic"/>
          <w:color w:val="auto"/>
          <w:rtl/>
        </w:rPr>
      </w:pPr>
      <w:r w:rsidRPr="0000375A">
        <w:rPr>
          <w:rFonts w:ascii="Simplified Arabic" w:hAnsi="Simplified Arabic" w:cs="Simplified Arabic" w:hint="cs"/>
          <w:color w:val="auto"/>
          <w:rtl/>
        </w:rPr>
        <w:t>القيمة المضافة</w:t>
      </w:r>
      <w:r w:rsidRPr="0000375A">
        <w:rPr>
          <w:rFonts w:ascii="Simplified Arabic" w:hAnsi="Simplified Arabic" w:cs="Simplified Arabic" w:hint="cs"/>
          <w:color w:val="auto"/>
        </w:rPr>
        <w:t xml:space="preserve">: </w:t>
      </w:r>
      <w:r w:rsidRPr="0000375A">
        <w:rPr>
          <w:rFonts w:ascii="Simplified Arabic" w:hAnsi="Simplified Arabic" w:cs="Simplified Arabic" w:hint="cs"/>
          <w:color w:val="auto"/>
          <w:rtl/>
        </w:rPr>
        <w:t>تُعد الدراسة فريدة بتركيزها المباشر على العلاقة بين كفاءة إدارة المشاريع التعليمية في</w:t>
      </w:r>
      <w:r w:rsidRPr="0000375A">
        <w:rPr>
          <w:rFonts w:ascii="Simplified Arabic" w:hAnsi="Simplified Arabic" w:cs="Simplified Arabic" w:hint="cs"/>
          <w:color w:val="auto"/>
        </w:rPr>
        <w:t xml:space="preserve"> KAUST (</w:t>
      </w:r>
      <w:r w:rsidRPr="0000375A">
        <w:rPr>
          <w:rFonts w:ascii="Simplified Arabic" w:hAnsi="Simplified Arabic" w:cs="Simplified Arabic" w:hint="cs"/>
          <w:color w:val="auto"/>
          <w:rtl/>
        </w:rPr>
        <w:t>مؤسسة ذات دور استراتيجي في الرؤية) وتحقيق مستهدفات رؤية 2030 بأبعادها المختلفة. تساهم في سد فجوة بحثية بتوفير بيانات حديثة ومحددة في السياق السعودي، وتقديم رؤى فريدة حول التحديات والفرص في بيئة أكاديمية بحثية عالية التخصص</w:t>
      </w:r>
      <w:r w:rsidRPr="0000375A">
        <w:rPr>
          <w:rFonts w:ascii="Simplified Arabic" w:hAnsi="Simplified Arabic" w:cs="Simplified Arabic" w:hint="cs"/>
          <w:color w:val="auto"/>
        </w:rPr>
        <w:t>.</w:t>
      </w:r>
    </w:p>
    <w:p w14:paraId="2C91E6D1" w14:textId="77777777" w:rsidR="001E1BFC" w:rsidRPr="0000375A" w:rsidRDefault="001E1BFC" w:rsidP="001E1BFC"/>
    <w:p w14:paraId="7450BB69" w14:textId="77777777" w:rsidR="001E1BFC" w:rsidRPr="0000375A" w:rsidRDefault="001E1BFC" w:rsidP="001E1BFC">
      <w:pPr>
        <w:pStyle w:val="Heading3"/>
        <w:spacing w:before="100" w:beforeAutospacing="1" w:after="100" w:afterAutospacing="1"/>
        <w:contextualSpacing/>
        <w:mirrorIndents/>
        <w:rPr>
          <w:rFonts w:ascii="Simplified Arabic" w:hAnsi="Simplified Arabic" w:cs="Simplified Arabic"/>
          <w:b/>
          <w:bCs/>
          <w:color w:val="auto"/>
          <w:rtl/>
        </w:rPr>
      </w:pPr>
      <w:r w:rsidRPr="0000375A">
        <w:rPr>
          <w:rFonts w:ascii="Simplified Arabic" w:hAnsi="Simplified Arabic" w:cs="Simplified Arabic" w:hint="cs"/>
          <w:b/>
          <w:bCs/>
          <w:color w:val="auto"/>
          <w:rtl/>
        </w:rPr>
        <w:lastRenderedPageBreak/>
        <w:t>حدود الدراسة</w:t>
      </w:r>
    </w:p>
    <w:p w14:paraId="5832A307" w14:textId="77777777" w:rsidR="001E1BFC" w:rsidRDefault="001E1BFC" w:rsidP="001E1BFC">
      <w:pPr>
        <w:pStyle w:val="Heading3"/>
        <w:spacing w:before="100" w:beforeAutospacing="1" w:after="100" w:afterAutospacing="1"/>
        <w:contextualSpacing/>
        <w:mirrorIndents/>
        <w:rPr>
          <w:rFonts w:ascii="Simplified Arabic" w:hAnsi="Simplified Arabic" w:cs="Simplified Arabic"/>
          <w:color w:val="auto"/>
          <w:rtl/>
        </w:rPr>
      </w:pPr>
      <w:r w:rsidRPr="0000375A">
        <w:rPr>
          <w:rFonts w:ascii="Simplified Arabic" w:hAnsi="Simplified Arabic" w:cs="Simplified Arabic" w:hint="cs"/>
          <w:color w:val="auto"/>
          <w:rtl/>
        </w:rPr>
        <w:t>تتقيد هذه الدراسة بالحدود التالية</w:t>
      </w:r>
      <w:r w:rsidRPr="0000375A">
        <w:rPr>
          <w:rFonts w:ascii="Simplified Arabic" w:hAnsi="Simplified Arabic" w:cs="Simplified Arabic" w:hint="cs"/>
          <w:color w:val="auto"/>
        </w:rPr>
        <w:t>:</w:t>
      </w:r>
    </w:p>
    <w:p w14:paraId="29A5355C" w14:textId="77777777" w:rsidR="001E1BFC" w:rsidRPr="0000375A" w:rsidRDefault="001E1BFC" w:rsidP="001E1BFC">
      <w:pPr>
        <w:pStyle w:val="Heading3"/>
        <w:numPr>
          <w:ilvl w:val="0"/>
          <w:numId w:val="25"/>
        </w:numPr>
        <w:spacing w:before="100" w:beforeAutospacing="1" w:after="100" w:afterAutospacing="1"/>
        <w:contextualSpacing/>
        <w:mirrorIndents/>
        <w:rPr>
          <w:rFonts w:ascii="Simplified Arabic" w:hAnsi="Simplified Arabic" w:cs="Simplified Arabic"/>
          <w:b/>
          <w:bCs/>
          <w:color w:val="auto"/>
        </w:rPr>
      </w:pPr>
      <w:r w:rsidRPr="0000375A">
        <w:rPr>
          <w:rFonts w:ascii="Simplified Arabic" w:hAnsi="Simplified Arabic" w:cs="Simplified Arabic" w:hint="cs"/>
          <w:b/>
          <w:bCs/>
          <w:color w:val="auto"/>
          <w:rtl/>
        </w:rPr>
        <w:t>الحدود العلمية للموضوع</w:t>
      </w:r>
      <w:r w:rsidRPr="0000375A">
        <w:rPr>
          <w:rFonts w:ascii="Simplified Arabic" w:hAnsi="Simplified Arabic" w:cs="Simplified Arabic" w:hint="cs"/>
          <w:b/>
          <w:bCs/>
          <w:color w:val="auto"/>
        </w:rPr>
        <w:t>:</w:t>
      </w:r>
      <w:r w:rsidRPr="0000375A">
        <w:rPr>
          <w:rFonts w:ascii="Simplified Arabic" w:hAnsi="Simplified Arabic" w:cs="Simplified Arabic" w:hint="cs"/>
          <w:color w:val="auto"/>
        </w:rPr>
        <w:t xml:space="preserve"> </w:t>
      </w:r>
      <w:r w:rsidRPr="0000375A">
        <w:rPr>
          <w:rFonts w:ascii="Simplified Arabic" w:hAnsi="Simplified Arabic" w:cs="Simplified Arabic" w:hint="cs"/>
          <w:color w:val="auto"/>
          <w:rtl/>
        </w:rPr>
        <w:t>تنحصر في فحص كفاءة إدارة المشاريع التعليمية في</w:t>
      </w:r>
      <w:r w:rsidRPr="0000375A">
        <w:rPr>
          <w:rFonts w:ascii="Simplified Arabic" w:hAnsi="Simplified Arabic" w:cs="Simplified Arabic" w:hint="cs"/>
          <w:color w:val="auto"/>
        </w:rPr>
        <w:t xml:space="preserve"> KAUST </w:t>
      </w:r>
      <w:r w:rsidRPr="0000375A">
        <w:rPr>
          <w:rFonts w:ascii="Simplified Arabic" w:hAnsi="Simplified Arabic" w:cs="Simplified Arabic" w:hint="cs"/>
          <w:color w:val="auto"/>
          <w:rtl/>
        </w:rPr>
        <w:t>فقط، وتقييم الكفاءة بناءً على الأبعاد الخمسة المحددة (التخطيط، التنفيذ والمراقبة، الموارد، الجودة، المخاطر)، وربطها بالأبعاد الخمسة المحددة من مستهدفات رؤية 2030</w:t>
      </w:r>
      <w:r w:rsidRPr="0000375A">
        <w:rPr>
          <w:rFonts w:ascii="Simplified Arabic" w:hAnsi="Simplified Arabic" w:cs="Simplified Arabic" w:hint="cs"/>
          <w:color w:val="auto"/>
        </w:rPr>
        <w:t>.</w:t>
      </w:r>
    </w:p>
    <w:p w14:paraId="41FCE0E4" w14:textId="77777777" w:rsidR="001E1BFC" w:rsidRPr="0000375A" w:rsidRDefault="001E1BFC" w:rsidP="001E1BFC">
      <w:pPr>
        <w:pStyle w:val="Heading3"/>
        <w:numPr>
          <w:ilvl w:val="0"/>
          <w:numId w:val="25"/>
        </w:numPr>
        <w:spacing w:before="100" w:beforeAutospacing="1" w:after="100" w:afterAutospacing="1"/>
        <w:contextualSpacing/>
        <w:mirrorIndents/>
        <w:rPr>
          <w:rFonts w:ascii="Simplified Arabic" w:hAnsi="Simplified Arabic" w:cs="Simplified Arabic"/>
          <w:b/>
          <w:bCs/>
          <w:color w:val="auto"/>
        </w:rPr>
      </w:pPr>
      <w:r w:rsidRPr="0000375A">
        <w:rPr>
          <w:rFonts w:ascii="Simplified Arabic" w:hAnsi="Simplified Arabic" w:cs="Simplified Arabic" w:hint="cs"/>
          <w:b/>
          <w:bCs/>
          <w:color w:val="auto"/>
          <w:rtl/>
        </w:rPr>
        <w:t>الحدود المكانية</w:t>
      </w:r>
      <w:r w:rsidRPr="0000375A">
        <w:rPr>
          <w:rFonts w:ascii="Simplified Arabic" w:hAnsi="Simplified Arabic" w:cs="Simplified Arabic" w:hint="cs"/>
          <w:b/>
          <w:bCs/>
          <w:color w:val="auto"/>
        </w:rPr>
        <w:t>:</w:t>
      </w:r>
      <w:r w:rsidRPr="0000375A">
        <w:rPr>
          <w:rFonts w:ascii="Simplified Arabic" w:hAnsi="Simplified Arabic" w:cs="Simplified Arabic" w:hint="cs"/>
          <w:color w:val="auto"/>
        </w:rPr>
        <w:t xml:space="preserve"> </w:t>
      </w:r>
      <w:r w:rsidRPr="0000375A">
        <w:rPr>
          <w:rFonts w:ascii="Simplified Arabic" w:hAnsi="Simplified Arabic" w:cs="Simplified Arabic" w:hint="cs"/>
          <w:color w:val="auto"/>
          <w:rtl/>
        </w:rPr>
        <w:t xml:space="preserve">تقتصر بيئة التطبيق على جامعة الملك </w:t>
      </w:r>
      <w:proofErr w:type="gramStart"/>
      <w:r w:rsidRPr="0000375A">
        <w:rPr>
          <w:rFonts w:ascii="Simplified Arabic" w:hAnsi="Simplified Arabic" w:cs="Simplified Arabic" w:hint="cs"/>
          <w:color w:val="auto"/>
          <w:rtl/>
        </w:rPr>
        <w:t>عبدالله</w:t>
      </w:r>
      <w:proofErr w:type="gramEnd"/>
      <w:r w:rsidRPr="0000375A">
        <w:rPr>
          <w:rFonts w:ascii="Simplified Arabic" w:hAnsi="Simplified Arabic" w:cs="Simplified Arabic" w:hint="cs"/>
          <w:color w:val="auto"/>
          <w:rtl/>
        </w:rPr>
        <w:t xml:space="preserve"> للعلوم والتقنية</w:t>
      </w:r>
      <w:r w:rsidRPr="0000375A">
        <w:rPr>
          <w:rFonts w:ascii="Simplified Arabic" w:hAnsi="Simplified Arabic" w:cs="Simplified Arabic" w:hint="cs"/>
          <w:color w:val="auto"/>
        </w:rPr>
        <w:t xml:space="preserve"> (KAUST)</w:t>
      </w:r>
      <w:r w:rsidRPr="0000375A">
        <w:rPr>
          <w:rFonts w:ascii="Simplified Arabic" w:hAnsi="Simplified Arabic" w:cs="Simplified Arabic" w:hint="cs"/>
          <w:color w:val="auto"/>
          <w:rtl/>
        </w:rPr>
        <w:t>، مما يجعل النتائج مرتبطة بسياقها الخاص وقد لا تُعمم بشكل مطلق</w:t>
      </w:r>
      <w:r w:rsidRPr="0000375A">
        <w:rPr>
          <w:rFonts w:ascii="Simplified Arabic" w:hAnsi="Simplified Arabic" w:cs="Simplified Arabic" w:hint="cs"/>
          <w:color w:val="auto"/>
        </w:rPr>
        <w:t>.</w:t>
      </w:r>
    </w:p>
    <w:p w14:paraId="1D4C55D5" w14:textId="77777777" w:rsidR="001E1BFC" w:rsidRPr="0000375A" w:rsidRDefault="001E1BFC" w:rsidP="001E1BFC">
      <w:pPr>
        <w:pStyle w:val="Heading3"/>
        <w:numPr>
          <w:ilvl w:val="0"/>
          <w:numId w:val="25"/>
        </w:numPr>
        <w:spacing w:before="100" w:beforeAutospacing="1" w:after="100" w:afterAutospacing="1"/>
        <w:contextualSpacing/>
        <w:mirrorIndents/>
        <w:rPr>
          <w:rFonts w:ascii="Simplified Arabic" w:hAnsi="Simplified Arabic" w:cs="Simplified Arabic"/>
          <w:b/>
          <w:bCs/>
          <w:color w:val="auto"/>
        </w:rPr>
      </w:pPr>
      <w:r w:rsidRPr="0000375A">
        <w:rPr>
          <w:rFonts w:ascii="Simplified Arabic" w:hAnsi="Simplified Arabic" w:cs="Simplified Arabic" w:hint="cs"/>
          <w:b/>
          <w:bCs/>
          <w:color w:val="auto"/>
          <w:rtl/>
        </w:rPr>
        <w:t>الحدود البشرية</w:t>
      </w:r>
      <w:r w:rsidRPr="0000375A">
        <w:rPr>
          <w:rFonts w:ascii="Simplified Arabic" w:hAnsi="Simplified Arabic" w:cs="Simplified Arabic" w:hint="cs"/>
          <w:b/>
          <w:bCs/>
          <w:color w:val="auto"/>
        </w:rPr>
        <w:t>:</w:t>
      </w:r>
      <w:r w:rsidRPr="0000375A">
        <w:rPr>
          <w:rFonts w:ascii="Simplified Arabic" w:hAnsi="Simplified Arabic" w:cs="Simplified Arabic" w:hint="cs"/>
          <w:color w:val="auto"/>
        </w:rPr>
        <w:t xml:space="preserve"> </w:t>
      </w:r>
      <w:r w:rsidRPr="0000375A">
        <w:rPr>
          <w:rFonts w:ascii="Simplified Arabic" w:hAnsi="Simplified Arabic" w:cs="Simplified Arabic" w:hint="cs"/>
          <w:color w:val="auto"/>
          <w:rtl/>
        </w:rPr>
        <w:t>اعتمدت على آراء عينة من الكادر الأكاديمي والإداري في</w:t>
      </w:r>
      <w:r w:rsidRPr="0000375A">
        <w:rPr>
          <w:rFonts w:ascii="Simplified Arabic" w:hAnsi="Simplified Arabic" w:cs="Simplified Arabic" w:hint="cs"/>
          <w:color w:val="auto"/>
        </w:rPr>
        <w:t xml:space="preserve"> KAUST </w:t>
      </w:r>
      <w:r w:rsidRPr="0000375A">
        <w:rPr>
          <w:rFonts w:ascii="Simplified Arabic" w:hAnsi="Simplified Arabic" w:cs="Simplified Arabic" w:hint="cs"/>
          <w:color w:val="auto"/>
          <w:rtl/>
        </w:rPr>
        <w:t>ممن لديهم صلة بالمشاريع التعليمية، والنتائج تعكس تصورات هذه الفئة</w:t>
      </w:r>
      <w:r w:rsidRPr="0000375A">
        <w:rPr>
          <w:rFonts w:ascii="Simplified Arabic" w:hAnsi="Simplified Arabic" w:cs="Simplified Arabic" w:hint="cs"/>
          <w:color w:val="auto"/>
        </w:rPr>
        <w:t>.</w:t>
      </w:r>
    </w:p>
    <w:p w14:paraId="14859F67" w14:textId="77777777" w:rsidR="001E1BFC" w:rsidRPr="0000375A" w:rsidRDefault="001E1BFC" w:rsidP="001E1BFC">
      <w:pPr>
        <w:pStyle w:val="Heading3"/>
        <w:numPr>
          <w:ilvl w:val="0"/>
          <w:numId w:val="25"/>
        </w:numPr>
        <w:spacing w:before="100" w:beforeAutospacing="1" w:after="100" w:afterAutospacing="1"/>
        <w:contextualSpacing/>
        <w:mirrorIndents/>
        <w:rPr>
          <w:rFonts w:ascii="Simplified Arabic" w:hAnsi="Simplified Arabic" w:cs="Simplified Arabic"/>
          <w:color w:val="auto"/>
          <w:rtl/>
        </w:rPr>
      </w:pPr>
      <w:r w:rsidRPr="0000375A">
        <w:rPr>
          <w:rFonts w:ascii="Simplified Arabic" w:hAnsi="Simplified Arabic" w:cs="Simplified Arabic" w:hint="cs"/>
          <w:b/>
          <w:bCs/>
          <w:color w:val="auto"/>
          <w:rtl/>
        </w:rPr>
        <w:t>الحدود الزمنية</w:t>
      </w:r>
      <w:r w:rsidRPr="0000375A">
        <w:rPr>
          <w:rFonts w:ascii="Simplified Arabic" w:hAnsi="Simplified Arabic" w:cs="Simplified Arabic" w:hint="cs"/>
          <w:b/>
          <w:bCs/>
          <w:color w:val="auto"/>
        </w:rPr>
        <w:t>:</w:t>
      </w:r>
      <w:r w:rsidRPr="0000375A">
        <w:rPr>
          <w:rFonts w:ascii="Simplified Arabic" w:hAnsi="Simplified Arabic" w:cs="Simplified Arabic" w:hint="cs"/>
          <w:color w:val="auto"/>
        </w:rPr>
        <w:t xml:space="preserve"> </w:t>
      </w:r>
      <w:r w:rsidRPr="0000375A">
        <w:rPr>
          <w:rFonts w:ascii="Simplified Arabic" w:hAnsi="Simplified Arabic" w:cs="Simplified Arabic" w:hint="cs"/>
          <w:color w:val="auto"/>
          <w:rtl/>
        </w:rPr>
        <w:t>تم جمع البيانات الميدانية خلال شهر يوليو 2025، مما يعني أن النتائج تعكس الوضع خلال هذه الفترة وقد تتغير بمرور الوقت</w:t>
      </w:r>
      <w:r w:rsidRPr="0000375A">
        <w:rPr>
          <w:rFonts w:ascii="Simplified Arabic" w:hAnsi="Simplified Arabic" w:cs="Simplified Arabic" w:hint="cs"/>
          <w:color w:val="auto"/>
        </w:rPr>
        <w:t>.</w:t>
      </w:r>
    </w:p>
    <w:p w14:paraId="6540EFC8" w14:textId="77777777" w:rsidR="001E1BFC" w:rsidRPr="0000375A" w:rsidRDefault="001E1BFC" w:rsidP="001E1BFC"/>
    <w:p w14:paraId="073BC2CC" w14:textId="77777777" w:rsidR="001E1BFC" w:rsidRPr="0000375A" w:rsidRDefault="001E1BFC" w:rsidP="001E1BFC">
      <w:pPr>
        <w:pStyle w:val="Heading3"/>
        <w:spacing w:before="100" w:beforeAutospacing="1" w:after="100" w:afterAutospacing="1"/>
        <w:contextualSpacing/>
        <w:mirrorIndents/>
        <w:rPr>
          <w:rFonts w:ascii="Simplified Arabic" w:hAnsi="Simplified Arabic" w:cs="Simplified Arabic"/>
          <w:b/>
          <w:bCs/>
          <w:color w:val="auto"/>
          <w:rtl/>
        </w:rPr>
      </w:pPr>
      <w:r w:rsidRPr="0000375A">
        <w:rPr>
          <w:rFonts w:ascii="Simplified Arabic" w:hAnsi="Simplified Arabic" w:cs="Simplified Arabic" w:hint="cs"/>
          <w:b/>
          <w:bCs/>
          <w:color w:val="auto"/>
          <w:rtl/>
        </w:rPr>
        <w:t>مصطلحات الدراسة وتعريفاتها الإجرائية</w:t>
      </w:r>
    </w:p>
    <w:p w14:paraId="1AACB83F" w14:textId="77777777" w:rsidR="001E1BFC" w:rsidRPr="0000375A" w:rsidRDefault="001E1BFC" w:rsidP="001E1BFC">
      <w:pPr>
        <w:pStyle w:val="Heading3"/>
        <w:spacing w:before="100" w:beforeAutospacing="1" w:after="100" w:afterAutospacing="1"/>
        <w:contextualSpacing/>
        <w:mirrorIndents/>
        <w:rPr>
          <w:rFonts w:ascii="Simplified Arabic" w:hAnsi="Simplified Arabic" w:cs="Simplified Arabic"/>
          <w:b/>
          <w:bCs/>
          <w:color w:val="auto"/>
        </w:rPr>
      </w:pPr>
      <w:r w:rsidRPr="0000375A">
        <w:rPr>
          <w:rFonts w:ascii="Simplified Arabic" w:hAnsi="Simplified Arabic" w:cs="Simplified Arabic" w:hint="cs"/>
          <w:color w:val="auto"/>
          <w:rtl/>
        </w:rPr>
        <w:t>لتوضيح النطاق المفاهيمي والإجرائي، تم تعريف المصطلحات الرئيسية للدراسة على النحو التالي</w:t>
      </w:r>
      <w:r w:rsidRPr="0000375A">
        <w:rPr>
          <w:rFonts w:ascii="Simplified Arabic" w:hAnsi="Simplified Arabic" w:cs="Simplified Arabic" w:hint="cs"/>
          <w:color w:val="auto"/>
        </w:rPr>
        <w:t>:</w:t>
      </w:r>
    </w:p>
    <w:p w14:paraId="6F24FBD6" w14:textId="77777777" w:rsidR="001E1BFC" w:rsidRPr="0000375A" w:rsidRDefault="001E1BFC" w:rsidP="001E1BFC">
      <w:pPr>
        <w:pStyle w:val="NormalWeb"/>
        <w:numPr>
          <w:ilvl w:val="0"/>
          <w:numId w:val="23"/>
        </w:numPr>
        <w:bidi/>
        <w:contextualSpacing/>
        <w:mirrorIndents/>
        <w:rPr>
          <w:rFonts w:ascii="Simplified Arabic" w:hAnsi="Simplified Arabic" w:cs="Simplified Arabic"/>
        </w:rPr>
      </w:pPr>
      <w:r w:rsidRPr="0000375A">
        <w:rPr>
          <w:rFonts w:ascii="Simplified Arabic" w:hAnsi="Simplified Arabic" w:cs="Simplified Arabic" w:hint="cs"/>
          <w:b/>
          <w:bCs/>
          <w:rtl/>
        </w:rPr>
        <w:t>كفاءة إدارة المشاريع التعليمية</w:t>
      </w:r>
      <w:r w:rsidRPr="0000375A">
        <w:rPr>
          <w:rFonts w:ascii="Simplified Arabic" w:hAnsi="Simplified Arabic" w:cs="Simplified Arabic" w:hint="cs"/>
          <w:b/>
          <w:bCs/>
        </w:rPr>
        <w:t>:</w:t>
      </w:r>
      <w:r w:rsidRPr="0000375A">
        <w:rPr>
          <w:rFonts w:ascii="Simplified Arabic" w:hAnsi="Simplified Arabic" w:cs="Simplified Arabic" w:hint="cs"/>
        </w:rPr>
        <w:t xml:space="preserve"> </w:t>
      </w:r>
      <w:r w:rsidRPr="0000375A">
        <w:rPr>
          <w:rFonts w:ascii="Simplified Arabic" w:hAnsi="Simplified Arabic" w:cs="Simplified Arabic" w:hint="cs"/>
          <w:rtl/>
        </w:rPr>
        <w:t>تُعرف إجرائياً بمدى فاعلية العمليات والأنشطة التي تطبقها</w:t>
      </w:r>
      <w:r w:rsidRPr="0000375A">
        <w:rPr>
          <w:rFonts w:ascii="Simplified Arabic" w:hAnsi="Simplified Arabic" w:cs="Simplified Arabic" w:hint="cs"/>
        </w:rPr>
        <w:t xml:space="preserve"> KAUST </w:t>
      </w:r>
      <w:r w:rsidRPr="0000375A">
        <w:rPr>
          <w:rFonts w:ascii="Simplified Arabic" w:hAnsi="Simplified Arabic" w:cs="Simplified Arabic" w:hint="cs"/>
          <w:rtl/>
        </w:rPr>
        <w:t xml:space="preserve">في تخطيط، تنفيذ، مراقبة، إدارة موارد، إدارة جودة، وإدارة </w:t>
      </w:r>
      <w:proofErr w:type="gramStart"/>
      <w:r w:rsidRPr="0000375A">
        <w:rPr>
          <w:rFonts w:ascii="Simplified Arabic" w:hAnsi="Simplified Arabic" w:cs="Simplified Arabic" w:hint="cs"/>
          <w:rtl/>
        </w:rPr>
        <w:t>مخاطر</w:t>
      </w:r>
      <w:proofErr w:type="gramEnd"/>
      <w:r w:rsidRPr="0000375A">
        <w:rPr>
          <w:rFonts w:ascii="Simplified Arabic" w:hAnsi="Simplified Arabic" w:cs="Simplified Arabic" w:hint="cs"/>
          <w:rtl/>
        </w:rPr>
        <w:t xml:space="preserve"> المشاريع التعليمية والبحثية، كما يدركها ويقيمها الكادر العامل</w:t>
      </w:r>
      <w:r w:rsidRPr="0000375A">
        <w:rPr>
          <w:rFonts w:ascii="Simplified Arabic" w:hAnsi="Simplified Arabic" w:cs="Simplified Arabic" w:hint="cs"/>
        </w:rPr>
        <w:t>.</w:t>
      </w:r>
    </w:p>
    <w:p w14:paraId="78DE2E5C" w14:textId="77777777" w:rsidR="001E1BFC" w:rsidRPr="0000375A" w:rsidRDefault="001E1BFC" w:rsidP="001E1BFC">
      <w:pPr>
        <w:pStyle w:val="NormalWeb"/>
        <w:numPr>
          <w:ilvl w:val="0"/>
          <w:numId w:val="23"/>
        </w:numPr>
        <w:bidi/>
        <w:contextualSpacing/>
        <w:mirrorIndents/>
        <w:rPr>
          <w:rFonts w:ascii="Simplified Arabic" w:hAnsi="Simplified Arabic" w:cs="Simplified Arabic"/>
        </w:rPr>
      </w:pPr>
      <w:r w:rsidRPr="0000375A">
        <w:rPr>
          <w:rFonts w:ascii="Simplified Arabic" w:hAnsi="Simplified Arabic" w:cs="Simplified Arabic" w:hint="cs"/>
          <w:b/>
          <w:bCs/>
          <w:rtl/>
        </w:rPr>
        <w:t>تحقيق مستهدفات رؤية 2030</w:t>
      </w:r>
      <w:r w:rsidRPr="0000375A">
        <w:rPr>
          <w:rFonts w:ascii="Simplified Arabic" w:hAnsi="Simplified Arabic" w:cs="Simplified Arabic" w:hint="cs"/>
          <w:b/>
          <w:bCs/>
        </w:rPr>
        <w:t>:</w:t>
      </w:r>
      <w:r w:rsidRPr="0000375A">
        <w:rPr>
          <w:rFonts w:ascii="Simplified Arabic" w:hAnsi="Simplified Arabic" w:cs="Simplified Arabic" w:hint="cs"/>
        </w:rPr>
        <w:t xml:space="preserve"> </w:t>
      </w:r>
      <w:r w:rsidRPr="0000375A">
        <w:rPr>
          <w:rFonts w:ascii="Simplified Arabic" w:hAnsi="Simplified Arabic" w:cs="Simplified Arabic" w:hint="cs"/>
          <w:rtl/>
        </w:rPr>
        <w:t>يُعرف إجرائياً بمدى مساهمة المشاريع التعليمية في</w:t>
      </w:r>
      <w:r w:rsidRPr="0000375A">
        <w:rPr>
          <w:rFonts w:ascii="Simplified Arabic" w:hAnsi="Simplified Arabic" w:cs="Simplified Arabic" w:hint="cs"/>
        </w:rPr>
        <w:t xml:space="preserve"> KAUST </w:t>
      </w:r>
      <w:r w:rsidRPr="0000375A">
        <w:rPr>
          <w:rFonts w:ascii="Simplified Arabic" w:hAnsi="Simplified Arabic" w:cs="Simplified Arabic" w:hint="cs"/>
          <w:rtl/>
        </w:rPr>
        <w:t>في تحقيق أبعاد محددة من مستهدفات الرؤية ذات الصلة بدور الجامعة، وتشمل بناء اقتصاد المعرفة والابتكار، تطوير رأس المال البشري المؤهل، تعزيز التميز البحثي والأكاديمي وسمعة الجامعة، دعم التنمية الاقتصادية والتنوع، وتعزيز الشراكات الوطنية والدولية</w:t>
      </w:r>
      <w:r w:rsidRPr="0000375A">
        <w:rPr>
          <w:rFonts w:ascii="Simplified Arabic" w:hAnsi="Simplified Arabic" w:cs="Simplified Arabic" w:hint="cs"/>
        </w:rPr>
        <w:t>.</w:t>
      </w:r>
    </w:p>
    <w:p w14:paraId="7EA575BB" w14:textId="77777777" w:rsidR="001E1BFC" w:rsidRDefault="001E1BFC" w:rsidP="001E1BFC">
      <w:pPr>
        <w:spacing w:before="100" w:beforeAutospacing="1" w:after="100" w:afterAutospacing="1"/>
        <w:contextualSpacing/>
        <w:mirrorIndents/>
        <w:rPr>
          <w:rFonts w:ascii="Simplified Arabic" w:hAnsi="Simplified Arabic" w:cs="Simplified Arabic"/>
          <w:sz w:val="28"/>
          <w:szCs w:val="28"/>
          <w:rtl/>
          <w:lang w:val="en-SA"/>
        </w:rPr>
      </w:pPr>
    </w:p>
    <w:p w14:paraId="2CA27FF2" w14:textId="77777777" w:rsidR="001E1BFC" w:rsidRDefault="001E1BFC" w:rsidP="001E1BFC">
      <w:pPr>
        <w:spacing w:before="100" w:beforeAutospacing="1" w:after="100" w:afterAutospacing="1"/>
        <w:contextualSpacing/>
        <w:mirrorIndents/>
        <w:rPr>
          <w:rFonts w:ascii="Simplified Arabic" w:hAnsi="Simplified Arabic" w:cs="Simplified Arabic"/>
          <w:sz w:val="28"/>
          <w:szCs w:val="28"/>
          <w:rtl/>
          <w:lang w:val="en-SA"/>
        </w:rPr>
      </w:pPr>
    </w:p>
    <w:p w14:paraId="711327E0" w14:textId="77777777" w:rsidR="001E1BFC" w:rsidRDefault="001E1BFC" w:rsidP="001E1BFC">
      <w:pPr>
        <w:spacing w:before="100" w:beforeAutospacing="1" w:after="100" w:afterAutospacing="1"/>
        <w:contextualSpacing/>
        <w:mirrorIndents/>
        <w:rPr>
          <w:rFonts w:ascii="Simplified Arabic" w:hAnsi="Simplified Arabic" w:cs="Simplified Arabic"/>
          <w:sz w:val="28"/>
          <w:szCs w:val="28"/>
          <w:lang w:val="en-SA"/>
        </w:rPr>
      </w:pPr>
    </w:p>
    <w:p w14:paraId="26EFDF30" w14:textId="77777777" w:rsidR="001E1BFC" w:rsidRDefault="001E1BFC" w:rsidP="001E1BFC">
      <w:pPr>
        <w:spacing w:before="100" w:beforeAutospacing="1" w:after="100" w:afterAutospacing="1"/>
        <w:contextualSpacing/>
        <w:mirrorIndents/>
        <w:rPr>
          <w:rFonts w:ascii="Simplified Arabic" w:hAnsi="Simplified Arabic" w:cs="Simplified Arabic"/>
          <w:sz w:val="28"/>
          <w:szCs w:val="28"/>
          <w:lang w:val="en-SA"/>
        </w:rPr>
      </w:pPr>
    </w:p>
    <w:p w14:paraId="74C4196E" w14:textId="77777777" w:rsidR="001E1BFC" w:rsidRDefault="001E1BFC" w:rsidP="001E1BFC">
      <w:pPr>
        <w:spacing w:before="100" w:beforeAutospacing="1" w:after="100" w:afterAutospacing="1"/>
        <w:contextualSpacing/>
        <w:mirrorIndents/>
        <w:rPr>
          <w:rFonts w:ascii="Simplified Arabic" w:hAnsi="Simplified Arabic" w:cs="Simplified Arabic"/>
          <w:sz w:val="28"/>
          <w:szCs w:val="28"/>
          <w:rtl/>
          <w:lang w:val="en-SA"/>
        </w:rPr>
      </w:pPr>
    </w:p>
    <w:p w14:paraId="06EDA8BA" w14:textId="77777777" w:rsidR="001E1BFC" w:rsidRDefault="001E1BFC" w:rsidP="001E1BFC">
      <w:pPr>
        <w:spacing w:before="100" w:beforeAutospacing="1" w:after="100" w:afterAutospacing="1"/>
        <w:contextualSpacing/>
        <w:mirrorIndents/>
        <w:rPr>
          <w:rFonts w:ascii="Simplified Arabic" w:hAnsi="Simplified Arabic" w:cs="Simplified Arabic"/>
          <w:sz w:val="28"/>
          <w:szCs w:val="28"/>
          <w:rtl/>
          <w:lang w:val="en-SA"/>
        </w:rPr>
      </w:pPr>
    </w:p>
    <w:p w14:paraId="666E8DB5" w14:textId="77777777" w:rsidR="001E1BFC" w:rsidRDefault="001E1BFC" w:rsidP="001E1BFC">
      <w:pPr>
        <w:spacing w:before="100" w:beforeAutospacing="1" w:after="100" w:afterAutospacing="1"/>
        <w:contextualSpacing/>
        <w:mirrorIndents/>
        <w:rPr>
          <w:rFonts w:ascii="Simplified Arabic" w:hAnsi="Simplified Arabic" w:cs="Simplified Arabic"/>
          <w:sz w:val="28"/>
          <w:szCs w:val="28"/>
          <w:rtl/>
          <w:lang w:val="en-SA"/>
        </w:rPr>
      </w:pPr>
    </w:p>
    <w:p w14:paraId="3A3F440D" w14:textId="77777777" w:rsidR="001E1BFC" w:rsidRDefault="001E1BFC" w:rsidP="001E1BFC">
      <w:pPr>
        <w:spacing w:before="100" w:beforeAutospacing="1" w:after="100" w:afterAutospacing="1"/>
        <w:contextualSpacing/>
        <w:mirrorIndents/>
        <w:rPr>
          <w:rFonts w:ascii="Simplified Arabic" w:hAnsi="Simplified Arabic" w:cs="Simplified Arabic"/>
          <w:sz w:val="28"/>
          <w:szCs w:val="28"/>
          <w:rtl/>
          <w:lang w:val="en-SA"/>
        </w:rPr>
      </w:pPr>
    </w:p>
    <w:p w14:paraId="282284C2" w14:textId="77777777" w:rsidR="001E1BFC" w:rsidRPr="00724279" w:rsidRDefault="001E1BFC" w:rsidP="001E1BFC">
      <w:pPr>
        <w:adjustRightInd w:val="0"/>
        <w:jc w:val="center"/>
        <w:rPr>
          <w:rFonts w:ascii="Simplified Arabic" w:hAnsi="Simplified Arabic" w:cs="Simplified Arabic"/>
          <w:b/>
          <w:bCs/>
          <w:sz w:val="28"/>
          <w:szCs w:val="28"/>
          <w:rtl/>
        </w:rPr>
      </w:pPr>
      <w:r w:rsidRPr="00165F66">
        <w:rPr>
          <w:rFonts w:ascii="Simplified Arabic" w:hAnsi="Simplified Arabic" w:cs="Simplified Arabic" w:hint="cs"/>
          <w:b/>
          <w:bCs/>
          <w:sz w:val="28"/>
          <w:szCs w:val="28"/>
          <w:rtl/>
        </w:rPr>
        <w:lastRenderedPageBreak/>
        <w:t>الفصل الثاني: مراجعة الأدبيات والدراسات السابقة</w:t>
      </w:r>
    </w:p>
    <w:p w14:paraId="4F4BDEBE" w14:textId="77777777" w:rsidR="001E1BFC" w:rsidRPr="00165F66" w:rsidRDefault="001E1BFC" w:rsidP="001E1BFC">
      <w:pPr>
        <w:adjustRightInd w:val="0"/>
        <w:spacing w:after="40"/>
        <w:rPr>
          <w:rFonts w:ascii="Simplified Arabic" w:hAnsi="Simplified Arabic" w:cs="Simplified Arabic"/>
          <w:b/>
          <w:bCs/>
          <w:sz w:val="28"/>
          <w:szCs w:val="28"/>
          <w:rtl/>
        </w:rPr>
      </w:pPr>
      <w:r w:rsidRPr="00165F66">
        <w:rPr>
          <w:rFonts w:ascii="Simplified Arabic" w:hAnsi="Simplified Arabic" w:cs="Simplified Arabic" w:hint="cs"/>
          <w:b/>
          <w:bCs/>
          <w:sz w:val="28"/>
          <w:szCs w:val="28"/>
          <w:rtl/>
        </w:rPr>
        <w:t>مقدمة</w:t>
      </w:r>
    </w:p>
    <w:p w14:paraId="2CACF7D1" w14:textId="77777777" w:rsidR="001E1BFC" w:rsidRPr="00165F66" w:rsidRDefault="001E1BFC" w:rsidP="001E1BFC">
      <w:pPr>
        <w:adjustRightInd w:val="0"/>
        <w:rPr>
          <w:rFonts w:ascii="Simplified Arabic" w:hAnsi="Simplified Arabic" w:cs="Simplified Arabic"/>
          <w:sz w:val="24"/>
          <w:szCs w:val="24"/>
        </w:rPr>
      </w:pPr>
      <w:r w:rsidRPr="00165F66">
        <w:rPr>
          <w:rFonts w:ascii="Simplified Arabic" w:hAnsi="Simplified Arabic" w:cs="Simplified Arabic" w:hint="cs"/>
          <w:sz w:val="24"/>
          <w:szCs w:val="24"/>
          <w:rtl/>
        </w:rPr>
        <w:t>تُعد مراجعة الأدبيات والدراسات السابقة ركيزة أساسية لأي بحث علمي، فهي توضح خريطة المعرفة الحالية وتحدد مسار التطور الفكري في المجال المدروس. يهدف هذا الفصل إلى استعراض وتحليل الأطر النظرية والأبحاث التطبيقية ذات الصلة بمتغيرات الدراسة الرئيسية، لتقديم الأساس المعرفي اللازم، وتحديد الفجوة البحثية التي تسعى الدراسة لسدها، وإبراز مساهمتها المتوقعة</w:t>
      </w:r>
      <w:r w:rsidRPr="00165F66">
        <w:rPr>
          <w:rFonts w:ascii="Simplified Arabic" w:hAnsi="Simplified Arabic" w:cs="Simplified Arabic" w:hint="cs"/>
          <w:sz w:val="24"/>
          <w:szCs w:val="24"/>
        </w:rPr>
        <w:t>.</w:t>
      </w:r>
    </w:p>
    <w:p w14:paraId="02ABC9C6" w14:textId="77777777" w:rsidR="001E1BFC" w:rsidRPr="00165F66" w:rsidRDefault="001E1BFC" w:rsidP="001E1BFC">
      <w:pPr>
        <w:adjustRightInd w:val="0"/>
        <w:rPr>
          <w:rFonts w:ascii="Simplified Arabic" w:hAnsi="Simplified Arabic" w:cs="Simplified Arabic"/>
          <w:sz w:val="24"/>
          <w:szCs w:val="24"/>
        </w:rPr>
      </w:pPr>
    </w:p>
    <w:p w14:paraId="136850ED" w14:textId="77777777" w:rsidR="001E1BFC" w:rsidRPr="00165F66" w:rsidRDefault="001E1BFC" w:rsidP="001E1BFC">
      <w:pPr>
        <w:adjustRightInd w:val="0"/>
        <w:spacing w:after="40"/>
        <w:rPr>
          <w:rFonts w:ascii="Simplified Arabic" w:hAnsi="Simplified Arabic" w:cs="Simplified Arabic"/>
          <w:b/>
          <w:bCs/>
          <w:sz w:val="28"/>
          <w:szCs w:val="28"/>
          <w:rtl/>
        </w:rPr>
      </w:pPr>
      <w:r w:rsidRPr="00165F66">
        <w:rPr>
          <w:rFonts w:ascii="Simplified Arabic" w:hAnsi="Simplified Arabic" w:cs="Simplified Arabic" w:hint="cs"/>
          <w:b/>
          <w:bCs/>
          <w:sz w:val="28"/>
          <w:szCs w:val="28"/>
          <w:rtl/>
        </w:rPr>
        <w:t>المحور الأول: الدراسات السابقة</w:t>
      </w:r>
    </w:p>
    <w:p w14:paraId="23F55D15" w14:textId="77777777" w:rsidR="001E1BFC" w:rsidRPr="00165F66" w:rsidRDefault="001E1BFC" w:rsidP="001E1BFC">
      <w:pPr>
        <w:adjustRightInd w:val="0"/>
        <w:rPr>
          <w:rFonts w:ascii="Simplified Arabic" w:hAnsi="Simplified Arabic" w:cs="Simplified Arabic"/>
          <w:b/>
          <w:bCs/>
          <w:sz w:val="28"/>
          <w:szCs w:val="28"/>
        </w:rPr>
      </w:pPr>
      <w:r w:rsidRPr="00165F66">
        <w:rPr>
          <w:rFonts w:ascii="Simplified Arabic" w:hAnsi="Simplified Arabic" w:cs="Simplified Arabic" w:hint="cs"/>
          <w:b/>
          <w:bCs/>
          <w:sz w:val="28"/>
          <w:szCs w:val="28"/>
          <w:rtl/>
        </w:rPr>
        <w:t>تمهيد</w:t>
      </w:r>
    </w:p>
    <w:p w14:paraId="1700B5F7" w14:textId="77777777" w:rsidR="001E1BFC" w:rsidRPr="00165F66" w:rsidRDefault="001E1BFC" w:rsidP="001E1BFC">
      <w:pPr>
        <w:adjustRightInd w:val="0"/>
        <w:rPr>
          <w:rFonts w:ascii="Simplified Arabic" w:hAnsi="Simplified Arabic" w:cs="Simplified Arabic"/>
          <w:sz w:val="24"/>
          <w:szCs w:val="24"/>
        </w:rPr>
      </w:pPr>
      <w:r w:rsidRPr="00165F66">
        <w:rPr>
          <w:rFonts w:ascii="Simplified Arabic" w:hAnsi="Simplified Arabic" w:cs="Simplified Arabic" w:hint="cs"/>
          <w:sz w:val="24"/>
          <w:szCs w:val="24"/>
          <w:rtl/>
        </w:rPr>
        <w:t>شملت مراجعة الأدبيات البحثية دراسات متنوعة تناولت جوانب مختلفة تتعلق بإدارة المشاريع في التعليم العالي أو دور الجامعات في تحقيق الرؤى الوطنية، مما يوفر إطارًا هامًا لفهم السياق البحثي وتحديد الفجوة المعرفية</w:t>
      </w:r>
      <w:r w:rsidRPr="00165F66">
        <w:rPr>
          <w:rFonts w:ascii="Simplified Arabic" w:hAnsi="Simplified Arabic" w:cs="Simplified Arabic" w:hint="cs"/>
          <w:sz w:val="24"/>
          <w:szCs w:val="24"/>
        </w:rPr>
        <w:t>.</w:t>
      </w:r>
    </w:p>
    <w:p w14:paraId="11517536" w14:textId="77777777" w:rsidR="001E1BFC" w:rsidRPr="00165F66" w:rsidRDefault="001E1BFC" w:rsidP="001E1BFC">
      <w:pPr>
        <w:adjustRightInd w:val="0"/>
        <w:rPr>
          <w:rFonts w:ascii="Simplified Arabic" w:hAnsi="Simplified Arabic" w:cs="Simplified Arabic"/>
          <w:sz w:val="24"/>
          <w:szCs w:val="24"/>
        </w:rPr>
      </w:pPr>
    </w:p>
    <w:p w14:paraId="7D0A6018" w14:textId="77777777" w:rsidR="001E1BFC" w:rsidRPr="00165F66" w:rsidRDefault="001E1BFC" w:rsidP="001E1BFC">
      <w:pPr>
        <w:adjustRightInd w:val="0"/>
        <w:rPr>
          <w:rFonts w:ascii="Simplified Arabic" w:hAnsi="Simplified Arabic" w:cs="Simplified Arabic"/>
          <w:b/>
          <w:bCs/>
          <w:sz w:val="28"/>
          <w:szCs w:val="28"/>
          <w:rtl/>
        </w:rPr>
      </w:pPr>
      <w:r w:rsidRPr="00165F66">
        <w:rPr>
          <w:rFonts w:ascii="Simplified Arabic" w:hAnsi="Simplified Arabic" w:cs="Simplified Arabic" w:hint="cs"/>
          <w:b/>
          <w:bCs/>
          <w:sz w:val="28"/>
          <w:szCs w:val="28"/>
          <w:rtl/>
        </w:rPr>
        <w:t>أولاً: الدراسات العربية (2020-2025</w:t>
      </w:r>
      <w:r w:rsidRPr="00165F66">
        <w:rPr>
          <w:rFonts w:ascii="Simplified Arabic" w:hAnsi="Simplified Arabic" w:cs="Simplified Arabic" w:hint="cs"/>
          <w:b/>
          <w:bCs/>
          <w:sz w:val="28"/>
          <w:szCs w:val="28"/>
        </w:rPr>
        <w:t>)</w:t>
      </w:r>
    </w:p>
    <w:p w14:paraId="121583DD" w14:textId="77777777" w:rsidR="001E1BFC" w:rsidRPr="00165F66" w:rsidRDefault="001E1BFC" w:rsidP="001E1BFC">
      <w:pPr>
        <w:pStyle w:val="ListParagraph"/>
        <w:numPr>
          <w:ilvl w:val="0"/>
          <w:numId w:val="26"/>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b/>
          <w:bCs/>
          <w:sz w:val="24"/>
          <w:szCs w:val="24"/>
          <w:rtl/>
        </w:rPr>
        <w:t>دراسة</w:t>
      </w:r>
      <w:r w:rsidRPr="00165F66">
        <w:rPr>
          <w:rFonts w:ascii="Simplified Arabic" w:hAnsi="Simplified Arabic" w:cs="Simplified Arabic" w:hint="cs"/>
          <w:b/>
          <w:bCs/>
          <w:sz w:val="24"/>
          <w:szCs w:val="24"/>
        </w:rPr>
        <w:t xml:space="preserve"> Al-Shaikh &amp; Alhassan (2025):</w:t>
      </w:r>
      <w:r w:rsidRPr="00165F66">
        <w:rPr>
          <w:rFonts w:ascii="Simplified Arabic" w:hAnsi="Simplified Arabic" w:cs="Simplified Arabic" w:hint="cs"/>
          <w:sz w:val="24"/>
          <w:szCs w:val="24"/>
        </w:rPr>
        <w:t xml:space="preserve"> </w:t>
      </w:r>
      <w:r w:rsidRPr="00165F66">
        <w:rPr>
          <w:rFonts w:ascii="Simplified Arabic" w:hAnsi="Simplified Arabic" w:cs="Simplified Arabic" w:hint="cs"/>
          <w:sz w:val="24"/>
          <w:szCs w:val="24"/>
          <w:rtl/>
        </w:rPr>
        <w:t>ركزت على دور إدارة المشاريع الاستراتيجية في تمكين الجامعات السعودية من تحقيق رؤية 2030، ووجدت علاقة إيجابية قوية بين كفاءة هذه الإدارة وتحقيق أهداف الرؤية، مع تحديات في الثقافة التنظيمية ونقص الكفاءات</w:t>
      </w:r>
      <w:r w:rsidRPr="00165F66">
        <w:rPr>
          <w:rFonts w:ascii="Simplified Arabic" w:hAnsi="Simplified Arabic" w:cs="Simplified Arabic" w:hint="cs"/>
          <w:sz w:val="24"/>
          <w:szCs w:val="24"/>
        </w:rPr>
        <w:t>.</w:t>
      </w:r>
    </w:p>
    <w:p w14:paraId="5E707499" w14:textId="77777777" w:rsidR="001E1BFC" w:rsidRPr="00165F66" w:rsidRDefault="001E1BFC" w:rsidP="001E1BFC">
      <w:pPr>
        <w:pStyle w:val="ListParagraph"/>
        <w:numPr>
          <w:ilvl w:val="0"/>
          <w:numId w:val="26"/>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b/>
          <w:bCs/>
          <w:sz w:val="24"/>
          <w:szCs w:val="24"/>
          <w:rtl/>
        </w:rPr>
        <w:t>دراسة الغامدي (2024):</w:t>
      </w:r>
      <w:r w:rsidRPr="00165F66">
        <w:rPr>
          <w:rFonts w:ascii="Simplified Arabic" w:hAnsi="Simplified Arabic" w:cs="Simplified Arabic" w:hint="cs"/>
          <w:sz w:val="24"/>
          <w:szCs w:val="24"/>
          <w:rtl/>
        </w:rPr>
        <w:t xml:space="preserve"> استعرضت واقع تطبيق ممارسات إدارة المشاريع في كليات جامعة الملك </w:t>
      </w:r>
      <w:proofErr w:type="gramStart"/>
      <w:r w:rsidRPr="00165F66">
        <w:rPr>
          <w:rFonts w:ascii="Simplified Arabic" w:hAnsi="Simplified Arabic" w:cs="Simplified Arabic" w:hint="cs"/>
          <w:sz w:val="24"/>
          <w:szCs w:val="24"/>
          <w:rtl/>
        </w:rPr>
        <w:t>عبدالعزيز</w:t>
      </w:r>
      <w:proofErr w:type="gramEnd"/>
      <w:r w:rsidRPr="00165F66">
        <w:rPr>
          <w:rFonts w:ascii="Simplified Arabic" w:hAnsi="Simplified Arabic" w:cs="Simplified Arabic" w:hint="cs"/>
          <w:sz w:val="24"/>
          <w:szCs w:val="24"/>
          <w:rtl/>
        </w:rPr>
        <w:t xml:space="preserve"> بجدة، وخلصت إلى مستوى تطبيق متوسط، مشيرة إلى الحاجة لزيادة الوعي وتوفير التدريب</w:t>
      </w:r>
      <w:r w:rsidRPr="00165F66">
        <w:rPr>
          <w:rFonts w:ascii="Simplified Arabic" w:hAnsi="Simplified Arabic" w:cs="Simplified Arabic" w:hint="cs"/>
          <w:sz w:val="24"/>
          <w:szCs w:val="24"/>
        </w:rPr>
        <w:t>.</w:t>
      </w:r>
    </w:p>
    <w:p w14:paraId="1B35FE15" w14:textId="77777777" w:rsidR="001E1BFC" w:rsidRPr="00165F66" w:rsidRDefault="001E1BFC" w:rsidP="001E1BFC">
      <w:pPr>
        <w:pStyle w:val="ListParagraph"/>
        <w:numPr>
          <w:ilvl w:val="0"/>
          <w:numId w:val="26"/>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b/>
          <w:bCs/>
          <w:sz w:val="24"/>
          <w:szCs w:val="24"/>
          <w:rtl/>
        </w:rPr>
        <w:t>دراسة</w:t>
      </w:r>
      <w:r w:rsidRPr="00165F66">
        <w:rPr>
          <w:rFonts w:ascii="Simplified Arabic" w:hAnsi="Simplified Arabic" w:cs="Simplified Arabic" w:hint="cs"/>
          <w:b/>
          <w:bCs/>
          <w:sz w:val="24"/>
          <w:szCs w:val="24"/>
        </w:rPr>
        <w:t xml:space="preserve"> Khaled et al. (2023):</w:t>
      </w:r>
      <w:r w:rsidRPr="00165F66">
        <w:rPr>
          <w:rFonts w:ascii="Simplified Arabic" w:hAnsi="Simplified Arabic" w:cs="Simplified Arabic" w:hint="cs"/>
          <w:sz w:val="24"/>
          <w:szCs w:val="24"/>
        </w:rPr>
        <w:t xml:space="preserve"> </w:t>
      </w:r>
      <w:r w:rsidRPr="00165F66">
        <w:rPr>
          <w:rFonts w:ascii="Simplified Arabic" w:hAnsi="Simplified Arabic" w:cs="Simplified Arabic" w:hint="cs"/>
          <w:sz w:val="24"/>
          <w:szCs w:val="24"/>
          <w:rtl/>
        </w:rPr>
        <w:t>حللت تحديات تطبيق إدارة مشاريع تكنولوجيا المعلومات في الجامعات السعودية، وكشفت عن تحديات في إدارة النطاق والتواصل وتقدير الموارد ونقص الكفاءات</w:t>
      </w:r>
      <w:r w:rsidRPr="00165F66">
        <w:rPr>
          <w:rFonts w:ascii="Simplified Arabic" w:hAnsi="Simplified Arabic" w:cs="Simplified Arabic" w:hint="cs"/>
          <w:sz w:val="24"/>
          <w:szCs w:val="24"/>
        </w:rPr>
        <w:t>.</w:t>
      </w:r>
    </w:p>
    <w:p w14:paraId="01611FB5" w14:textId="77777777" w:rsidR="001E1BFC" w:rsidRPr="00165F66" w:rsidRDefault="001E1BFC" w:rsidP="001E1BFC">
      <w:pPr>
        <w:pStyle w:val="ListParagraph"/>
        <w:numPr>
          <w:ilvl w:val="0"/>
          <w:numId w:val="26"/>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b/>
          <w:bCs/>
          <w:sz w:val="24"/>
          <w:szCs w:val="24"/>
          <w:rtl/>
        </w:rPr>
        <w:t>دراسة المطيري (2023):</w:t>
      </w:r>
      <w:r w:rsidRPr="00165F66">
        <w:rPr>
          <w:rFonts w:ascii="Simplified Arabic" w:hAnsi="Simplified Arabic" w:cs="Simplified Arabic" w:hint="cs"/>
          <w:sz w:val="24"/>
          <w:szCs w:val="24"/>
          <w:rtl/>
        </w:rPr>
        <w:t xml:space="preserve"> بحثت دور القيادة التحويلية في تعزيز كفاءة إدارة المشاريع بالجامعات السعودية في ضوء رؤية 2030، وأظهرت علاقة إيجابية تسهم في تحسين أداء المشاريع</w:t>
      </w:r>
      <w:r w:rsidRPr="00165F66">
        <w:rPr>
          <w:rFonts w:ascii="Simplified Arabic" w:hAnsi="Simplified Arabic" w:cs="Simplified Arabic" w:hint="cs"/>
          <w:sz w:val="24"/>
          <w:szCs w:val="24"/>
        </w:rPr>
        <w:t>.</w:t>
      </w:r>
    </w:p>
    <w:p w14:paraId="060A1F73" w14:textId="77777777" w:rsidR="001E1BFC" w:rsidRPr="00165F66" w:rsidRDefault="001E1BFC" w:rsidP="001E1BFC">
      <w:pPr>
        <w:pStyle w:val="ListParagraph"/>
        <w:numPr>
          <w:ilvl w:val="0"/>
          <w:numId w:val="26"/>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b/>
          <w:bCs/>
          <w:sz w:val="24"/>
          <w:szCs w:val="24"/>
          <w:rtl/>
        </w:rPr>
        <w:t>دراسة العتيبي (2022):</w:t>
      </w:r>
      <w:r w:rsidRPr="00165F66">
        <w:rPr>
          <w:rFonts w:ascii="Simplified Arabic" w:hAnsi="Simplified Arabic" w:cs="Simplified Arabic" w:hint="cs"/>
          <w:sz w:val="24"/>
          <w:szCs w:val="24"/>
          <w:rtl/>
        </w:rPr>
        <w:t xml:space="preserve"> حددت معوقات تطبيق إدارة مشاريع تقنية المعلومات في </w:t>
      </w:r>
      <w:proofErr w:type="spellStart"/>
      <w:r w:rsidRPr="00165F66">
        <w:rPr>
          <w:rFonts w:ascii="Simplified Arabic" w:hAnsi="Simplified Arabic" w:cs="Simplified Arabic" w:hint="cs"/>
          <w:sz w:val="24"/>
          <w:szCs w:val="24"/>
          <w:rtl/>
        </w:rPr>
        <w:t>عمادات</w:t>
      </w:r>
      <w:proofErr w:type="spellEnd"/>
      <w:r w:rsidRPr="00165F66">
        <w:rPr>
          <w:rFonts w:ascii="Simplified Arabic" w:hAnsi="Simplified Arabic" w:cs="Simplified Arabic" w:hint="cs"/>
          <w:sz w:val="24"/>
          <w:szCs w:val="24"/>
          <w:rtl/>
        </w:rPr>
        <w:t xml:space="preserve"> الجامعات السعودية، مثل ضعف التخطيط ونقص الموارد ومقاومة التغيير</w:t>
      </w:r>
      <w:r w:rsidRPr="00165F66">
        <w:rPr>
          <w:rFonts w:ascii="Simplified Arabic" w:hAnsi="Simplified Arabic" w:cs="Simplified Arabic" w:hint="cs"/>
          <w:sz w:val="24"/>
          <w:szCs w:val="24"/>
        </w:rPr>
        <w:t>.</w:t>
      </w:r>
    </w:p>
    <w:p w14:paraId="4D653733" w14:textId="77777777" w:rsidR="001E1BFC" w:rsidRPr="00165F66" w:rsidRDefault="001E1BFC" w:rsidP="001E1BFC">
      <w:pPr>
        <w:pStyle w:val="ListParagraph"/>
        <w:numPr>
          <w:ilvl w:val="0"/>
          <w:numId w:val="26"/>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b/>
          <w:bCs/>
          <w:sz w:val="24"/>
          <w:szCs w:val="24"/>
          <w:rtl/>
        </w:rPr>
        <w:t>دراسة</w:t>
      </w:r>
      <w:r w:rsidRPr="00165F66">
        <w:rPr>
          <w:rFonts w:ascii="Simplified Arabic" w:hAnsi="Simplified Arabic" w:cs="Simplified Arabic" w:hint="cs"/>
          <w:b/>
          <w:bCs/>
          <w:sz w:val="24"/>
          <w:szCs w:val="24"/>
        </w:rPr>
        <w:t xml:space="preserve"> Yusuf &amp; Jamjoom (2022):</w:t>
      </w:r>
      <w:r w:rsidRPr="00165F66">
        <w:rPr>
          <w:rFonts w:ascii="Simplified Arabic" w:hAnsi="Simplified Arabic" w:cs="Simplified Arabic" w:hint="cs"/>
          <w:sz w:val="24"/>
          <w:szCs w:val="24"/>
        </w:rPr>
        <w:t xml:space="preserve"> </w:t>
      </w:r>
      <w:r w:rsidRPr="00165F66">
        <w:rPr>
          <w:rFonts w:ascii="Simplified Arabic" w:hAnsi="Simplified Arabic" w:cs="Simplified Arabic" w:hint="cs"/>
          <w:sz w:val="24"/>
          <w:szCs w:val="24"/>
          <w:rtl/>
        </w:rPr>
        <w:t>ركزت على تجاوز فجوة المهارات وعدم توافق مخرجات التعليم العالي مع سوق العمل لتحقيق رؤية 2030، وشددت على أهمية الشراكات وتطوير المناهج</w:t>
      </w:r>
      <w:r w:rsidRPr="00165F66">
        <w:rPr>
          <w:rFonts w:ascii="Simplified Arabic" w:hAnsi="Simplified Arabic" w:cs="Simplified Arabic" w:hint="cs"/>
          <w:sz w:val="24"/>
          <w:szCs w:val="24"/>
        </w:rPr>
        <w:t>.</w:t>
      </w:r>
    </w:p>
    <w:p w14:paraId="3F037C40" w14:textId="77777777" w:rsidR="001E1BFC" w:rsidRPr="00165F66" w:rsidRDefault="001E1BFC" w:rsidP="001E1BFC">
      <w:pPr>
        <w:pStyle w:val="ListParagraph"/>
        <w:numPr>
          <w:ilvl w:val="0"/>
          <w:numId w:val="26"/>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b/>
          <w:bCs/>
          <w:sz w:val="24"/>
          <w:szCs w:val="24"/>
          <w:rtl/>
        </w:rPr>
        <w:t>دراسة</w:t>
      </w:r>
      <w:r w:rsidRPr="00165F66">
        <w:rPr>
          <w:rFonts w:ascii="Simplified Arabic" w:hAnsi="Simplified Arabic" w:cs="Simplified Arabic" w:hint="cs"/>
          <w:b/>
          <w:bCs/>
          <w:sz w:val="24"/>
          <w:szCs w:val="24"/>
        </w:rPr>
        <w:t xml:space="preserve"> MDPI (2022):</w:t>
      </w:r>
      <w:r w:rsidRPr="00165F66">
        <w:rPr>
          <w:rFonts w:ascii="Simplified Arabic" w:hAnsi="Simplified Arabic" w:cs="Simplified Arabic" w:hint="cs"/>
          <w:sz w:val="24"/>
          <w:szCs w:val="24"/>
        </w:rPr>
        <w:t xml:space="preserve"> </w:t>
      </w:r>
      <w:r w:rsidRPr="00165F66">
        <w:rPr>
          <w:rFonts w:ascii="Simplified Arabic" w:hAnsi="Simplified Arabic" w:cs="Simplified Arabic" w:hint="cs"/>
          <w:sz w:val="24"/>
          <w:szCs w:val="24"/>
          <w:rtl/>
        </w:rPr>
        <w:t>تناولت الإبلاغ عن أهداف التنمية المستدامة في الجامعات واستخدام تصنيفات التأثير لنمذجة مساهمتها، مشيرة إلى تباين في كيفية إبلاغ الجامعات عن مساهماتها</w:t>
      </w:r>
      <w:r w:rsidRPr="00165F66">
        <w:rPr>
          <w:rFonts w:ascii="Simplified Arabic" w:hAnsi="Simplified Arabic" w:cs="Simplified Arabic" w:hint="cs"/>
          <w:sz w:val="24"/>
          <w:szCs w:val="24"/>
        </w:rPr>
        <w:t>.</w:t>
      </w:r>
    </w:p>
    <w:p w14:paraId="03C287E2" w14:textId="77777777" w:rsidR="001E1BFC" w:rsidRPr="00165F66" w:rsidRDefault="001E1BFC" w:rsidP="001E1BFC">
      <w:pPr>
        <w:pStyle w:val="ListParagraph"/>
        <w:numPr>
          <w:ilvl w:val="0"/>
          <w:numId w:val="26"/>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b/>
          <w:bCs/>
          <w:sz w:val="24"/>
          <w:szCs w:val="24"/>
          <w:rtl/>
        </w:rPr>
        <w:t>دراسة الشمري (2022):</w:t>
      </w:r>
      <w:r w:rsidRPr="00165F66">
        <w:rPr>
          <w:rFonts w:ascii="Simplified Arabic" w:hAnsi="Simplified Arabic" w:cs="Simplified Arabic" w:hint="cs"/>
          <w:sz w:val="24"/>
          <w:szCs w:val="24"/>
          <w:rtl/>
        </w:rPr>
        <w:t xml:space="preserve"> قيمت أثر تطبيق إدارة المشاريع على جودة الأداء في مؤسسات التعليم العالي الأهلية بالعراق، ووجدت أثراً إيجابياً ذا دلالة إحصائية</w:t>
      </w:r>
      <w:r w:rsidRPr="00165F66">
        <w:rPr>
          <w:rFonts w:ascii="Simplified Arabic" w:hAnsi="Simplified Arabic" w:cs="Simplified Arabic" w:hint="cs"/>
          <w:sz w:val="24"/>
          <w:szCs w:val="24"/>
        </w:rPr>
        <w:t>.</w:t>
      </w:r>
    </w:p>
    <w:p w14:paraId="58E39A67" w14:textId="77777777" w:rsidR="001E1BFC" w:rsidRPr="00165F66" w:rsidRDefault="001E1BFC" w:rsidP="001E1BFC">
      <w:pPr>
        <w:pStyle w:val="ListParagraph"/>
        <w:numPr>
          <w:ilvl w:val="0"/>
          <w:numId w:val="26"/>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b/>
          <w:bCs/>
          <w:sz w:val="24"/>
          <w:szCs w:val="24"/>
          <w:rtl/>
        </w:rPr>
        <w:lastRenderedPageBreak/>
        <w:t>دراسة القرني (2021):</w:t>
      </w:r>
      <w:r w:rsidRPr="00165F66">
        <w:rPr>
          <w:rFonts w:ascii="Simplified Arabic" w:hAnsi="Simplified Arabic" w:cs="Simplified Arabic" w:hint="cs"/>
          <w:sz w:val="24"/>
          <w:szCs w:val="24"/>
          <w:rtl/>
        </w:rPr>
        <w:t xml:space="preserve"> حددت متطلبات تطبيق إدارة المشاريع الاستراتيجية في الجامعات الحكومية السعودية لدعم رؤية 2030، وأكدت الحاجة لهيكل تنظيمي وكفاءات مؤهلة وأنظمة معلومات</w:t>
      </w:r>
      <w:r w:rsidRPr="00165F66">
        <w:rPr>
          <w:rFonts w:ascii="Simplified Arabic" w:hAnsi="Simplified Arabic" w:cs="Simplified Arabic" w:hint="cs"/>
          <w:sz w:val="24"/>
          <w:szCs w:val="24"/>
        </w:rPr>
        <w:t>.</w:t>
      </w:r>
    </w:p>
    <w:p w14:paraId="2EA74F30" w14:textId="77777777" w:rsidR="001E1BFC" w:rsidRPr="00165F66" w:rsidRDefault="001E1BFC" w:rsidP="001E1BFC">
      <w:pPr>
        <w:pStyle w:val="ListParagraph"/>
        <w:numPr>
          <w:ilvl w:val="0"/>
          <w:numId w:val="26"/>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b/>
          <w:bCs/>
          <w:sz w:val="24"/>
          <w:szCs w:val="24"/>
          <w:rtl/>
        </w:rPr>
        <w:t>دراسة</w:t>
      </w:r>
      <w:r w:rsidRPr="00165F66">
        <w:rPr>
          <w:rFonts w:ascii="Simplified Arabic" w:hAnsi="Simplified Arabic" w:cs="Simplified Arabic" w:hint="cs"/>
          <w:b/>
          <w:bCs/>
          <w:sz w:val="24"/>
          <w:szCs w:val="24"/>
        </w:rPr>
        <w:t xml:space="preserve"> Saleh et al. (2021):</w:t>
      </w:r>
      <w:r w:rsidRPr="00165F66">
        <w:rPr>
          <w:rFonts w:ascii="Simplified Arabic" w:hAnsi="Simplified Arabic" w:cs="Simplified Arabic" w:hint="cs"/>
          <w:sz w:val="24"/>
          <w:szCs w:val="24"/>
        </w:rPr>
        <w:t xml:space="preserve"> </w:t>
      </w:r>
      <w:r w:rsidRPr="00165F66">
        <w:rPr>
          <w:rFonts w:ascii="Simplified Arabic" w:hAnsi="Simplified Arabic" w:cs="Simplified Arabic" w:hint="cs"/>
          <w:sz w:val="24"/>
          <w:szCs w:val="24"/>
          <w:rtl/>
        </w:rPr>
        <w:t>قيمت أثر تطبيق ممارسات إدارة المشاريع على أداء المشاريع الجامعية المصرية، وأظهرت أن التطبيق يسهم إيجاباً في تحسين الأداء</w:t>
      </w:r>
      <w:r w:rsidRPr="00165F66">
        <w:rPr>
          <w:rFonts w:ascii="Simplified Arabic" w:hAnsi="Simplified Arabic" w:cs="Simplified Arabic" w:hint="cs"/>
          <w:sz w:val="24"/>
          <w:szCs w:val="24"/>
        </w:rPr>
        <w:t>.</w:t>
      </w:r>
    </w:p>
    <w:p w14:paraId="6395C23F" w14:textId="77777777" w:rsidR="001E1BFC" w:rsidRPr="00165F66" w:rsidRDefault="001E1BFC" w:rsidP="001E1BFC">
      <w:pPr>
        <w:pStyle w:val="ListParagraph"/>
        <w:numPr>
          <w:ilvl w:val="0"/>
          <w:numId w:val="26"/>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b/>
          <w:bCs/>
          <w:sz w:val="24"/>
          <w:szCs w:val="24"/>
          <w:rtl/>
        </w:rPr>
        <w:t>دراسة المالكي (2020):</w:t>
      </w:r>
      <w:r w:rsidRPr="00165F66">
        <w:rPr>
          <w:rFonts w:ascii="Simplified Arabic" w:hAnsi="Simplified Arabic" w:cs="Simplified Arabic" w:hint="cs"/>
          <w:sz w:val="24"/>
          <w:szCs w:val="24"/>
          <w:rtl/>
        </w:rPr>
        <w:t xml:space="preserve"> استكشفت دور الجامعات السعودية في تحقيق التنمية المستدامة في ضوء رؤية 2030، وخلصت إلى أن الجامعات تبذل جهوداً متنوعة تحتاج لمزيد من التنسيق</w:t>
      </w:r>
      <w:r w:rsidRPr="00165F66">
        <w:rPr>
          <w:rFonts w:ascii="Simplified Arabic" w:hAnsi="Simplified Arabic" w:cs="Simplified Arabic" w:hint="cs"/>
          <w:sz w:val="24"/>
          <w:szCs w:val="24"/>
        </w:rPr>
        <w:t>.</w:t>
      </w:r>
    </w:p>
    <w:p w14:paraId="0349D49D" w14:textId="77777777" w:rsidR="001E1BFC" w:rsidRPr="00165F66" w:rsidRDefault="001E1BFC" w:rsidP="001E1BFC">
      <w:pPr>
        <w:pStyle w:val="ListParagraph"/>
        <w:numPr>
          <w:ilvl w:val="0"/>
          <w:numId w:val="26"/>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b/>
          <w:bCs/>
          <w:sz w:val="24"/>
          <w:szCs w:val="24"/>
          <w:rtl/>
        </w:rPr>
        <w:t>دراسة</w:t>
      </w:r>
      <w:r w:rsidRPr="00165F66">
        <w:rPr>
          <w:rFonts w:ascii="Simplified Arabic" w:hAnsi="Simplified Arabic" w:cs="Simplified Arabic" w:hint="cs"/>
          <w:b/>
          <w:bCs/>
          <w:sz w:val="24"/>
          <w:szCs w:val="24"/>
        </w:rPr>
        <w:t xml:space="preserve"> Al-</w:t>
      </w:r>
      <w:proofErr w:type="spellStart"/>
      <w:r w:rsidRPr="00165F66">
        <w:rPr>
          <w:rFonts w:ascii="Simplified Arabic" w:hAnsi="Simplified Arabic" w:cs="Simplified Arabic" w:hint="cs"/>
          <w:b/>
          <w:bCs/>
          <w:sz w:val="24"/>
          <w:szCs w:val="24"/>
        </w:rPr>
        <w:t>Fadala</w:t>
      </w:r>
      <w:proofErr w:type="spellEnd"/>
      <w:r w:rsidRPr="00165F66">
        <w:rPr>
          <w:rFonts w:ascii="Simplified Arabic" w:hAnsi="Simplified Arabic" w:cs="Simplified Arabic" w:hint="cs"/>
          <w:b/>
          <w:bCs/>
          <w:sz w:val="24"/>
          <w:szCs w:val="24"/>
        </w:rPr>
        <w:t xml:space="preserve"> &amp; </w:t>
      </w:r>
      <w:proofErr w:type="spellStart"/>
      <w:r w:rsidRPr="00165F66">
        <w:rPr>
          <w:rFonts w:ascii="Simplified Arabic" w:hAnsi="Simplified Arabic" w:cs="Simplified Arabic" w:hint="cs"/>
          <w:b/>
          <w:bCs/>
          <w:sz w:val="24"/>
          <w:szCs w:val="24"/>
        </w:rPr>
        <w:t>Zouaghi</w:t>
      </w:r>
      <w:proofErr w:type="spellEnd"/>
      <w:r w:rsidRPr="00165F66">
        <w:rPr>
          <w:rFonts w:ascii="Simplified Arabic" w:hAnsi="Simplified Arabic" w:cs="Simplified Arabic" w:hint="cs"/>
          <w:b/>
          <w:bCs/>
          <w:sz w:val="24"/>
          <w:szCs w:val="24"/>
        </w:rPr>
        <w:t xml:space="preserve"> (2020):</w:t>
      </w:r>
      <w:r w:rsidRPr="00165F66">
        <w:rPr>
          <w:rFonts w:ascii="Simplified Arabic" w:hAnsi="Simplified Arabic" w:cs="Simplified Arabic" w:hint="cs"/>
          <w:sz w:val="24"/>
          <w:szCs w:val="24"/>
        </w:rPr>
        <w:t xml:space="preserve"> </w:t>
      </w:r>
      <w:r w:rsidRPr="00165F66">
        <w:rPr>
          <w:rFonts w:ascii="Simplified Arabic" w:hAnsi="Simplified Arabic" w:cs="Simplified Arabic" w:hint="cs"/>
          <w:sz w:val="24"/>
          <w:szCs w:val="24"/>
          <w:rtl/>
        </w:rPr>
        <w:t>بحثت دور الجامعات القطرية في تحقيق رؤية قطر الوطنية 2030، ووجدت أنها تساهم في إعداد الكفاءات ودعم البحث والابتكار، مؤكدة أهمية المواءمة الاستراتيجية</w:t>
      </w:r>
      <w:r w:rsidRPr="00165F66">
        <w:rPr>
          <w:rFonts w:ascii="Simplified Arabic" w:hAnsi="Simplified Arabic" w:cs="Simplified Arabic" w:hint="cs"/>
          <w:sz w:val="24"/>
          <w:szCs w:val="24"/>
        </w:rPr>
        <w:t>.</w:t>
      </w:r>
    </w:p>
    <w:p w14:paraId="426E49D3" w14:textId="77777777" w:rsidR="001E1BFC" w:rsidRPr="00165F66" w:rsidRDefault="001E1BFC" w:rsidP="001E1BFC">
      <w:pPr>
        <w:pStyle w:val="ListParagraph"/>
        <w:numPr>
          <w:ilvl w:val="0"/>
          <w:numId w:val="26"/>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b/>
          <w:bCs/>
          <w:sz w:val="24"/>
          <w:szCs w:val="24"/>
          <w:rtl/>
        </w:rPr>
        <w:t>دراسة الزهراني (2020):</w:t>
      </w:r>
      <w:r w:rsidRPr="00165F66">
        <w:rPr>
          <w:rFonts w:ascii="Simplified Arabic" w:hAnsi="Simplified Arabic" w:cs="Simplified Arabic" w:hint="cs"/>
          <w:sz w:val="24"/>
          <w:szCs w:val="24"/>
          <w:rtl/>
        </w:rPr>
        <w:t xml:space="preserve"> حددت تحديات تطبيق إدارة التغيير في مشاريع التحول بالجامعات السعودية، مثل مقاومة الأفراد وضعف التواصل</w:t>
      </w:r>
      <w:r w:rsidRPr="00165F66">
        <w:rPr>
          <w:rFonts w:ascii="Simplified Arabic" w:hAnsi="Simplified Arabic" w:cs="Simplified Arabic" w:hint="cs"/>
          <w:sz w:val="24"/>
          <w:szCs w:val="24"/>
        </w:rPr>
        <w:t>.</w:t>
      </w:r>
    </w:p>
    <w:p w14:paraId="1C1305BD" w14:textId="77777777" w:rsidR="001E1BFC" w:rsidRPr="00165F66" w:rsidRDefault="001E1BFC" w:rsidP="001E1BFC">
      <w:pPr>
        <w:pStyle w:val="ListParagraph"/>
        <w:numPr>
          <w:ilvl w:val="0"/>
          <w:numId w:val="26"/>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b/>
          <w:bCs/>
          <w:sz w:val="24"/>
          <w:szCs w:val="24"/>
          <w:rtl/>
        </w:rPr>
        <w:t>دراسة</w:t>
      </w:r>
      <w:r w:rsidRPr="00165F66">
        <w:rPr>
          <w:rFonts w:ascii="Simplified Arabic" w:hAnsi="Simplified Arabic" w:cs="Simplified Arabic" w:hint="cs"/>
          <w:b/>
          <w:bCs/>
          <w:sz w:val="24"/>
          <w:szCs w:val="24"/>
        </w:rPr>
        <w:t xml:space="preserve"> </w:t>
      </w:r>
      <w:proofErr w:type="spellStart"/>
      <w:r w:rsidRPr="00165F66">
        <w:rPr>
          <w:rFonts w:ascii="Simplified Arabic" w:hAnsi="Simplified Arabic" w:cs="Simplified Arabic" w:hint="cs"/>
          <w:b/>
          <w:bCs/>
          <w:sz w:val="24"/>
          <w:szCs w:val="24"/>
        </w:rPr>
        <w:t>Allmnakrah</w:t>
      </w:r>
      <w:proofErr w:type="spellEnd"/>
      <w:r w:rsidRPr="00165F66">
        <w:rPr>
          <w:rFonts w:ascii="Simplified Arabic" w:hAnsi="Simplified Arabic" w:cs="Simplified Arabic" w:hint="cs"/>
          <w:b/>
          <w:bCs/>
          <w:sz w:val="24"/>
          <w:szCs w:val="24"/>
        </w:rPr>
        <w:t xml:space="preserve"> &amp; Evers (2020):</w:t>
      </w:r>
      <w:r w:rsidRPr="00165F66">
        <w:rPr>
          <w:rFonts w:ascii="Simplified Arabic" w:hAnsi="Simplified Arabic" w:cs="Simplified Arabic" w:hint="cs"/>
          <w:sz w:val="24"/>
          <w:szCs w:val="24"/>
        </w:rPr>
        <w:t xml:space="preserve"> </w:t>
      </w:r>
      <w:r w:rsidRPr="00165F66">
        <w:rPr>
          <w:rFonts w:ascii="Simplified Arabic" w:hAnsi="Simplified Arabic" w:cs="Simplified Arabic" w:hint="cs"/>
          <w:sz w:val="24"/>
          <w:szCs w:val="24"/>
          <w:rtl/>
        </w:rPr>
        <w:t>حللت الحاجة لتحول جوهري في نظام التعليم السعودي لتطبيق رؤية 2030، وأكدت ضرورة مواءمة استراتيجيات الجامعات مع الأهداف الوطنية</w:t>
      </w:r>
      <w:r w:rsidRPr="00165F66">
        <w:rPr>
          <w:rFonts w:ascii="Simplified Arabic" w:hAnsi="Simplified Arabic" w:cs="Simplified Arabic" w:hint="cs"/>
          <w:sz w:val="24"/>
          <w:szCs w:val="24"/>
        </w:rPr>
        <w:t>.</w:t>
      </w:r>
    </w:p>
    <w:p w14:paraId="20CFE53A" w14:textId="77777777" w:rsidR="001E1BFC" w:rsidRPr="00165F66" w:rsidRDefault="001E1BFC" w:rsidP="001E1BFC">
      <w:pPr>
        <w:adjustRightInd w:val="0"/>
        <w:rPr>
          <w:rFonts w:ascii="Simplified Arabic" w:hAnsi="Simplified Arabic" w:cs="Simplified Arabic"/>
          <w:sz w:val="24"/>
          <w:szCs w:val="24"/>
        </w:rPr>
      </w:pPr>
    </w:p>
    <w:p w14:paraId="62999312" w14:textId="77777777" w:rsidR="001E1BFC" w:rsidRPr="00165F66" w:rsidRDefault="001E1BFC" w:rsidP="001E1BFC">
      <w:pPr>
        <w:adjustRightInd w:val="0"/>
        <w:rPr>
          <w:rFonts w:ascii="Simplified Arabic" w:hAnsi="Simplified Arabic" w:cs="Simplified Arabic"/>
          <w:b/>
          <w:bCs/>
          <w:sz w:val="28"/>
          <w:szCs w:val="28"/>
          <w:rtl/>
        </w:rPr>
      </w:pPr>
      <w:r w:rsidRPr="00165F66">
        <w:rPr>
          <w:rFonts w:ascii="Simplified Arabic" w:hAnsi="Simplified Arabic" w:cs="Simplified Arabic" w:hint="cs"/>
          <w:b/>
          <w:bCs/>
          <w:sz w:val="28"/>
          <w:szCs w:val="28"/>
          <w:rtl/>
        </w:rPr>
        <w:t>ثانياً: دراسات أجنبية</w:t>
      </w:r>
    </w:p>
    <w:p w14:paraId="38AC11CD" w14:textId="77777777" w:rsidR="001E1BFC" w:rsidRPr="00165F66" w:rsidRDefault="001E1BFC" w:rsidP="001E1BFC">
      <w:pPr>
        <w:pStyle w:val="ListParagraph"/>
        <w:numPr>
          <w:ilvl w:val="0"/>
          <w:numId w:val="27"/>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b/>
          <w:bCs/>
          <w:sz w:val="24"/>
          <w:szCs w:val="24"/>
          <w:rtl/>
        </w:rPr>
        <w:t>دراسة</w:t>
      </w:r>
      <w:r w:rsidRPr="00165F66">
        <w:rPr>
          <w:rFonts w:ascii="Simplified Arabic" w:hAnsi="Simplified Arabic" w:cs="Simplified Arabic" w:hint="cs"/>
          <w:b/>
          <w:bCs/>
          <w:sz w:val="24"/>
          <w:szCs w:val="24"/>
        </w:rPr>
        <w:t xml:space="preserve"> </w:t>
      </w:r>
      <w:proofErr w:type="spellStart"/>
      <w:r w:rsidRPr="00165F66">
        <w:rPr>
          <w:rFonts w:ascii="Simplified Arabic" w:hAnsi="Simplified Arabic" w:cs="Simplified Arabic" w:hint="cs"/>
          <w:b/>
          <w:bCs/>
          <w:sz w:val="24"/>
          <w:szCs w:val="24"/>
        </w:rPr>
        <w:t>Sembinova</w:t>
      </w:r>
      <w:proofErr w:type="spellEnd"/>
      <w:r w:rsidRPr="00165F66">
        <w:rPr>
          <w:rFonts w:ascii="Simplified Arabic" w:hAnsi="Simplified Arabic" w:cs="Simplified Arabic" w:hint="cs"/>
          <w:b/>
          <w:bCs/>
          <w:sz w:val="24"/>
          <w:szCs w:val="24"/>
        </w:rPr>
        <w:t xml:space="preserve"> &amp; </w:t>
      </w:r>
      <w:proofErr w:type="spellStart"/>
      <w:r w:rsidRPr="00165F66">
        <w:rPr>
          <w:rFonts w:ascii="Simplified Arabic" w:hAnsi="Simplified Arabic" w:cs="Simplified Arabic" w:hint="cs"/>
          <w:b/>
          <w:bCs/>
          <w:sz w:val="24"/>
          <w:szCs w:val="24"/>
        </w:rPr>
        <w:t>Ibadildin</w:t>
      </w:r>
      <w:proofErr w:type="spellEnd"/>
      <w:r w:rsidRPr="00165F66">
        <w:rPr>
          <w:rFonts w:ascii="Simplified Arabic" w:hAnsi="Simplified Arabic" w:cs="Simplified Arabic" w:hint="cs"/>
          <w:b/>
          <w:bCs/>
          <w:sz w:val="24"/>
          <w:szCs w:val="24"/>
        </w:rPr>
        <w:t xml:space="preserve"> (2025):</w:t>
      </w:r>
      <w:r w:rsidRPr="00165F66">
        <w:rPr>
          <w:rFonts w:ascii="Simplified Arabic" w:hAnsi="Simplified Arabic" w:cs="Simplified Arabic" w:hint="cs"/>
          <w:sz w:val="24"/>
          <w:szCs w:val="24"/>
        </w:rPr>
        <w:t xml:space="preserve"> </w:t>
      </w:r>
      <w:r w:rsidRPr="00165F66">
        <w:rPr>
          <w:rFonts w:ascii="Simplified Arabic" w:hAnsi="Simplified Arabic" w:cs="Simplified Arabic" w:hint="cs"/>
          <w:sz w:val="24"/>
          <w:szCs w:val="24"/>
          <w:rtl/>
        </w:rPr>
        <w:t>مراجعة منهجية لاستخدام منهجيات إدارة المشاريع الحديثة (مثل</w:t>
      </w:r>
      <w:r w:rsidRPr="00165F66">
        <w:rPr>
          <w:rFonts w:ascii="Simplified Arabic" w:hAnsi="Simplified Arabic" w:cs="Simplified Arabic" w:hint="cs"/>
          <w:sz w:val="24"/>
          <w:szCs w:val="24"/>
        </w:rPr>
        <w:t xml:space="preserve"> Agile) </w:t>
      </w:r>
      <w:r w:rsidRPr="00165F66">
        <w:rPr>
          <w:rFonts w:ascii="Simplified Arabic" w:hAnsi="Simplified Arabic" w:cs="Simplified Arabic" w:hint="cs"/>
          <w:sz w:val="24"/>
          <w:szCs w:val="24"/>
          <w:rtl/>
        </w:rPr>
        <w:t>في التعليم العالي، ووجدت اهتمامًا متزايدًا بها وأهمية دعم القيادة والتدريب لنجاحها</w:t>
      </w:r>
      <w:r w:rsidRPr="00165F66">
        <w:rPr>
          <w:rFonts w:ascii="Simplified Arabic" w:hAnsi="Simplified Arabic" w:cs="Simplified Arabic" w:hint="cs"/>
          <w:sz w:val="24"/>
          <w:szCs w:val="24"/>
        </w:rPr>
        <w:t>.</w:t>
      </w:r>
    </w:p>
    <w:p w14:paraId="3C33AD68" w14:textId="77777777" w:rsidR="001E1BFC" w:rsidRPr="00165F66" w:rsidRDefault="001E1BFC" w:rsidP="001E1BFC">
      <w:pPr>
        <w:pStyle w:val="ListParagraph"/>
        <w:numPr>
          <w:ilvl w:val="0"/>
          <w:numId w:val="27"/>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b/>
          <w:bCs/>
          <w:sz w:val="24"/>
          <w:szCs w:val="24"/>
          <w:rtl/>
        </w:rPr>
        <w:t>دراسة</w:t>
      </w:r>
      <w:r w:rsidRPr="00165F66">
        <w:rPr>
          <w:rFonts w:ascii="Simplified Arabic" w:hAnsi="Simplified Arabic" w:cs="Simplified Arabic" w:hint="cs"/>
          <w:b/>
          <w:bCs/>
          <w:sz w:val="24"/>
          <w:szCs w:val="24"/>
        </w:rPr>
        <w:t xml:space="preserve"> </w:t>
      </w:r>
      <w:proofErr w:type="spellStart"/>
      <w:r w:rsidRPr="00165F66">
        <w:rPr>
          <w:rFonts w:ascii="Simplified Arabic" w:hAnsi="Simplified Arabic" w:cs="Simplified Arabic" w:hint="cs"/>
          <w:b/>
          <w:bCs/>
          <w:sz w:val="24"/>
          <w:szCs w:val="24"/>
        </w:rPr>
        <w:t>Wellingtone</w:t>
      </w:r>
      <w:proofErr w:type="spellEnd"/>
      <w:r w:rsidRPr="00165F66">
        <w:rPr>
          <w:rFonts w:ascii="Simplified Arabic" w:hAnsi="Simplified Arabic" w:cs="Simplified Arabic" w:hint="cs"/>
          <w:b/>
          <w:bCs/>
          <w:sz w:val="24"/>
          <w:szCs w:val="24"/>
        </w:rPr>
        <w:t xml:space="preserve"> (2025):</w:t>
      </w:r>
      <w:r w:rsidRPr="00165F66">
        <w:rPr>
          <w:rFonts w:ascii="Simplified Arabic" w:hAnsi="Simplified Arabic" w:cs="Simplified Arabic" w:hint="cs"/>
          <w:sz w:val="24"/>
          <w:szCs w:val="24"/>
        </w:rPr>
        <w:t xml:space="preserve"> </w:t>
      </w:r>
      <w:r w:rsidRPr="00165F66">
        <w:rPr>
          <w:rFonts w:ascii="Simplified Arabic" w:hAnsi="Simplified Arabic" w:cs="Simplified Arabic" w:hint="cs"/>
          <w:sz w:val="24"/>
          <w:szCs w:val="24"/>
          <w:rtl/>
        </w:rPr>
        <w:t>تقرير سنوي عالمي عن حالة إدارة المشاريع، يظهر استمرار التركيز على مواءمة المشاريع مع الاستراتيجية وتزايد استخدام المنهجيات المرنة، مع تحديات في الموارد والتواصل</w:t>
      </w:r>
      <w:r w:rsidRPr="00165F66">
        <w:rPr>
          <w:rFonts w:ascii="Simplified Arabic" w:hAnsi="Simplified Arabic" w:cs="Simplified Arabic" w:hint="cs"/>
          <w:sz w:val="24"/>
          <w:szCs w:val="24"/>
        </w:rPr>
        <w:t>.</w:t>
      </w:r>
    </w:p>
    <w:p w14:paraId="259030A5" w14:textId="77777777" w:rsidR="001E1BFC" w:rsidRPr="00165F66" w:rsidRDefault="001E1BFC" w:rsidP="001E1BFC">
      <w:pPr>
        <w:pStyle w:val="ListParagraph"/>
        <w:numPr>
          <w:ilvl w:val="0"/>
          <w:numId w:val="27"/>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b/>
          <w:bCs/>
          <w:sz w:val="24"/>
          <w:szCs w:val="24"/>
          <w:rtl/>
        </w:rPr>
        <w:t>دراسة</w:t>
      </w:r>
      <w:r w:rsidRPr="00165F66">
        <w:rPr>
          <w:rFonts w:ascii="Simplified Arabic" w:hAnsi="Simplified Arabic" w:cs="Simplified Arabic" w:hint="cs"/>
          <w:b/>
          <w:bCs/>
          <w:sz w:val="24"/>
          <w:szCs w:val="24"/>
        </w:rPr>
        <w:t xml:space="preserve"> Wrike (2023):</w:t>
      </w:r>
      <w:r w:rsidRPr="00165F66">
        <w:rPr>
          <w:rFonts w:ascii="Simplified Arabic" w:hAnsi="Simplified Arabic" w:cs="Simplified Arabic" w:hint="cs"/>
          <w:sz w:val="24"/>
          <w:szCs w:val="24"/>
        </w:rPr>
        <w:t xml:space="preserve"> </w:t>
      </w:r>
      <w:r w:rsidRPr="00165F66">
        <w:rPr>
          <w:rFonts w:ascii="Simplified Arabic" w:hAnsi="Simplified Arabic" w:cs="Simplified Arabic" w:hint="cs"/>
          <w:sz w:val="24"/>
          <w:szCs w:val="24"/>
          <w:rtl/>
        </w:rPr>
        <w:t>مقالة تحليلية حول الدور الحاسم لإدارة المشاريع في التعليم العالي والحاجة لتكييف المنهجيات التقليدية لتلبية احتياجات البيئة الأكاديمية الفريدة</w:t>
      </w:r>
      <w:r w:rsidRPr="00165F66">
        <w:rPr>
          <w:rFonts w:ascii="Simplified Arabic" w:hAnsi="Simplified Arabic" w:cs="Simplified Arabic" w:hint="cs"/>
          <w:sz w:val="24"/>
          <w:szCs w:val="24"/>
        </w:rPr>
        <w:t>.</w:t>
      </w:r>
    </w:p>
    <w:p w14:paraId="27A6F6D2" w14:textId="77777777" w:rsidR="001E1BFC" w:rsidRPr="00165F66" w:rsidRDefault="001E1BFC" w:rsidP="001E1BFC">
      <w:pPr>
        <w:pStyle w:val="ListParagraph"/>
        <w:numPr>
          <w:ilvl w:val="0"/>
          <w:numId w:val="27"/>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b/>
          <w:bCs/>
          <w:sz w:val="24"/>
          <w:szCs w:val="24"/>
          <w:rtl/>
        </w:rPr>
        <w:t>دراسة</w:t>
      </w:r>
      <w:r w:rsidRPr="00165F66">
        <w:rPr>
          <w:rFonts w:ascii="Simplified Arabic" w:hAnsi="Simplified Arabic" w:cs="Simplified Arabic" w:hint="cs"/>
          <w:b/>
          <w:bCs/>
          <w:sz w:val="24"/>
          <w:szCs w:val="24"/>
        </w:rPr>
        <w:t xml:space="preserve"> Jaiswal-Dale et al. (2021):</w:t>
      </w:r>
      <w:r w:rsidRPr="00165F66">
        <w:rPr>
          <w:rFonts w:ascii="Simplified Arabic" w:hAnsi="Simplified Arabic" w:cs="Simplified Arabic" w:hint="cs"/>
          <w:sz w:val="24"/>
          <w:szCs w:val="24"/>
        </w:rPr>
        <w:t xml:space="preserve"> </w:t>
      </w:r>
      <w:r w:rsidRPr="00165F66">
        <w:rPr>
          <w:rFonts w:ascii="Simplified Arabic" w:hAnsi="Simplified Arabic" w:cs="Simplified Arabic" w:hint="cs"/>
          <w:sz w:val="24"/>
          <w:szCs w:val="24"/>
          <w:rtl/>
        </w:rPr>
        <w:t>دراسة حالة توضح كيف يمكن استخدام إدارة المشاريع لدمج مفاهيم مناهج الأعمال وتحسين جاهزية الطلاب لسوق العمل</w:t>
      </w:r>
      <w:r w:rsidRPr="00165F66">
        <w:rPr>
          <w:rFonts w:ascii="Simplified Arabic" w:hAnsi="Simplified Arabic" w:cs="Simplified Arabic" w:hint="cs"/>
          <w:sz w:val="24"/>
          <w:szCs w:val="24"/>
        </w:rPr>
        <w:t>.</w:t>
      </w:r>
    </w:p>
    <w:p w14:paraId="4B5797B3" w14:textId="77777777" w:rsidR="001E1BFC" w:rsidRPr="00165F66" w:rsidRDefault="001E1BFC" w:rsidP="001E1BFC">
      <w:pPr>
        <w:pStyle w:val="ListParagraph"/>
        <w:numPr>
          <w:ilvl w:val="0"/>
          <w:numId w:val="27"/>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b/>
          <w:bCs/>
          <w:sz w:val="24"/>
          <w:szCs w:val="24"/>
          <w:rtl/>
        </w:rPr>
        <w:t>دراسة</w:t>
      </w:r>
      <w:r w:rsidRPr="00165F66">
        <w:rPr>
          <w:rFonts w:ascii="Simplified Arabic" w:hAnsi="Simplified Arabic" w:cs="Simplified Arabic" w:hint="cs"/>
          <w:b/>
          <w:bCs/>
          <w:sz w:val="24"/>
          <w:szCs w:val="24"/>
        </w:rPr>
        <w:t xml:space="preserve"> Al-</w:t>
      </w:r>
      <w:proofErr w:type="spellStart"/>
      <w:r w:rsidRPr="00165F66">
        <w:rPr>
          <w:rFonts w:ascii="Simplified Arabic" w:hAnsi="Simplified Arabic" w:cs="Simplified Arabic" w:hint="cs"/>
          <w:b/>
          <w:bCs/>
          <w:sz w:val="24"/>
          <w:szCs w:val="24"/>
        </w:rPr>
        <w:t>Fadala</w:t>
      </w:r>
      <w:proofErr w:type="spellEnd"/>
      <w:r w:rsidRPr="00165F66">
        <w:rPr>
          <w:rFonts w:ascii="Simplified Arabic" w:hAnsi="Simplified Arabic" w:cs="Simplified Arabic" w:hint="cs"/>
          <w:b/>
          <w:bCs/>
          <w:sz w:val="24"/>
          <w:szCs w:val="24"/>
        </w:rPr>
        <w:t xml:space="preserve"> &amp; </w:t>
      </w:r>
      <w:proofErr w:type="spellStart"/>
      <w:r w:rsidRPr="00165F66">
        <w:rPr>
          <w:rFonts w:ascii="Simplified Arabic" w:hAnsi="Simplified Arabic" w:cs="Simplified Arabic" w:hint="cs"/>
          <w:b/>
          <w:bCs/>
          <w:sz w:val="24"/>
          <w:szCs w:val="24"/>
        </w:rPr>
        <w:t>Zouaghi</w:t>
      </w:r>
      <w:proofErr w:type="spellEnd"/>
      <w:r w:rsidRPr="00165F66">
        <w:rPr>
          <w:rFonts w:ascii="Simplified Arabic" w:hAnsi="Simplified Arabic" w:cs="Simplified Arabic" w:hint="cs"/>
          <w:b/>
          <w:bCs/>
          <w:sz w:val="24"/>
          <w:szCs w:val="24"/>
        </w:rPr>
        <w:t xml:space="preserve"> (2020):</w:t>
      </w:r>
      <w:r w:rsidRPr="00165F66">
        <w:rPr>
          <w:rFonts w:ascii="Simplified Arabic" w:hAnsi="Simplified Arabic" w:cs="Simplified Arabic" w:hint="cs"/>
          <w:sz w:val="24"/>
          <w:szCs w:val="24"/>
        </w:rPr>
        <w:t xml:space="preserve"> </w:t>
      </w:r>
      <w:r w:rsidRPr="00165F66">
        <w:rPr>
          <w:rFonts w:ascii="Simplified Arabic" w:hAnsi="Simplified Arabic" w:cs="Simplified Arabic" w:hint="cs"/>
          <w:sz w:val="24"/>
          <w:szCs w:val="24"/>
          <w:rtl/>
        </w:rPr>
        <w:t>بحثت دور الجامعات القطرية في تحقيق رؤية قطر الوطنية 2030، ووجدت أنها تساهم في إعداد الكفاءات ودعم البحث والابتكار، مؤكدة أهمية المواءمة الاستراتيجية</w:t>
      </w:r>
      <w:r w:rsidRPr="00165F66">
        <w:rPr>
          <w:rFonts w:ascii="Simplified Arabic" w:hAnsi="Simplified Arabic" w:cs="Simplified Arabic" w:hint="cs"/>
          <w:sz w:val="24"/>
          <w:szCs w:val="24"/>
        </w:rPr>
        <w:t>.</w:t>
      </w:r>
    </w:p>
    <w:p w14:paraId="7A639DD1" w14:textId="77777777" w:rsidR="001E1BFC" w:rsidRPr="00165F66" w:rsidRDefault="001E1BFC" w:rsidP="001E1BFC">
      <w:pPr>
        <w:adjustRightInd w:val="0"/>
        <w:rPr>
          <w:rFonts w:ascii="Simplified Arabic" w:hAnsi="Simplified Arabic" w:cs="Simplified Arabic"/>
          <w:sz w:val="24"/>
          <w:szCs w:val="24"/>
        </w:rPr>
      </w:pPr>
    </w:p>
    <w:p w14:paraId="5AAA5B6D" w14:textId="77777777" w:rsidR="001E1BFC" w:rsidRPr="00165F66" w:rsidRDefault="001E1BFC" w:rsidP="001E1BFC">
      <w:pPr>
        <w:adjustRightInd w:val="0"/>
        <w:rPr>
          <w:rFonts w:ascii="Simplified Arabic" w:hAnsi="Simplified Arabic" w:cs="Simplified Arabic"/>
          <w:b/>
          <w:bCs/>
          <w:sz w:val="28"/>
          <w:szCs w:val="28"/>
          <w:rtl/>
        </w:rPr>
      </w:pPr>
      <w:r w:rsidRPr="00165F66">
        <w:rPr>
          <w:rFonts w:ascii="Simplified Arabic" w:hAnsi="Simplified Arabic" w:cs="Simplified Arabic" w:hint="cs"/>
          <w:b/>
          <w:bCs/>
          <w:sz w:val="28"/>
          <w:szCs w:val="28"/>
          <w:rtl/>
        </w:rPr>
        <w:t>ثالثاً: تعقيب عام على الدراسات السابقة</w:t>
      </w:r>
    </w:p>
    <w:p w14:paraId="54825238" w14:textId="77777777" w:rsidR="001E1BFC" w:rsidRPr="00165F66" w:rsidRDefault="001E1BFC" w:rsidP="001E1BFC">
      <w:pPr>
        <w:adjustRightInd w:val="0"/>
        <w:rPr>
          <w:rFonts w:ascii="Simplified Arabic" w:hAnsi="Simplified Arabic" w:cs="Simplified Arabic"/>
          <w:sz w:val="24"/>
          <w:szCs w:val="24"/>
        </w:rPr>
      </w:pPr>
      <w:r w:rsidRPr="00165F66">
        <w:rPr>
          <w:rFonts w:ascii="Simplified Arabic" w:hAnsi="Simplified Arabic" w:cs="Simplified Arabic" w:hint="cs"/>
          <w:b/>
          <w:bCs/>
          <w:sz w:val="24"/>
          <w:szCs w:val="24"/>
          <w:rtl/>
        </w:rPr>
        <w:t>جوانب اتفاق الدراسة الحالية مع الدراسات السابقة:</w:t>
      </w:r>
      <w:r w:rsidRPr="00165F66">
        <w:rPr>
          <w:rFonts w:ascii="Simplified Arabic" w:hAnsi="Simplified Arabic" w:cs="Simplified Arabic" w:hint="cs"/>
          <w:sz w:val="24"/>
          <w:szCs w:val="24"/>
          <w:rtl/>
        </w:rPr>
        <w:t xml:space="preserve"> تتفق الدراسة الحالية مع الدراسات السابقة في تأكيدها على الأهمية المتزايدة لإدارة المشاريع كأداة حيوية للجامعات لتحقيق أهدافها الاستراتيجية، وفي إبراز الدور المحوري لمؤسسات التعليم العالي في بناء اقتصاد المعرفة وتطوير رأس المال البشري وتحقيق الرؤى الوطنية. كما تتفق مع الدراسات التي أشارت إلى وجود تحديات في تطبيق ممارسات إدارة المشاريع في البيئة الجامعية</w:t>
      </w:r>
      <w:r w:rsidRPr="00165F66">
        <w:rPr>
          <w:rFonts w:ascii="Simplified Arabic" w:hAnsi="Simplified Arabic" w:cs="Simplified Arabic" w:hint="cs"/>
          <w:sz w:val="24"/>
          <w:szCs w:val="24"/>
        </w:rPr>
        <w:t>.</w:t>
      </w:r>
    </w:p>
    <w:p w14:paraId="2698FE38" w14:textId="77777777" w:rsidR="001E1BFC" w:rsidRPr="00165F66" w:rsidRDefault="001E1BFC" w:rsidP="001E1BFC">
      <w:pPr>
        <w:adjustRightInd w:val="0"/>
        <w:rPr>
          <w:rFonts w:ascii="Simplified Arabic" w:hAnsi="Simplified Arabic" w:cs="Simplified Arabic"/>
          <w:sz w:val="24"/>
          <w:szCs w:val="24"/>
        </w:rPr>
      </w:pPr>
      <w:r w:rsidRPr="00165F66">
        <w:rPr>
          <w:rFonts w:ascii="Simplified Arabic" w:hAnsi="Simplified Arabic" w:cs="Simplified Arabic" w:hint="cs"/>
          <w:b/>
          <w:bCs/>
          <w:sz w:val="24"/>
          <w:szCs w:val="24"/>
          <w:rtl/>
        </w:rPr>
        <w:t>جوانب الاختلاف مع الدراسة الحالية:</w:t>
      </w:r>
      <w:r w:rsidRPr="00165F66">
        <w:rPr>
          <w:rFonts w:ascii="Simplified Arabic" w:hAnsi="Simplified Arabic" w:cs="Simplified Arabic" w:hint="cs"/>
          <w:sz w:val="24"/>
          <w:szCs w:val="24"/>
          <w:rtl/>
        </w:rPr>
        <w:t xml:space="preserve"> تختلف الدراسة الحالية عن معظم الدراسات السابقة في ثلاثة جوانب جوهرية</w:t>
      </w:r>
      <w:r w:rsidRPr="00165F66">
        <w:rPr>
          <w:rFonts w:ascii="Simplified Arabic" w:hAnsi="Simplified Arabic" w:cs="Simplified Arabic" w:hint="cs"/>
          <w:sz w:val="24"/>
          <w:szCs w:val="24"/>
        </w:rPr>
        <w:t>:</w:t>
      </w:r>
    </w:p>
    <w:p w14:paraId="565D75F2" w14:textId="77777777" w:rsidR="001E1BFC" w:rsidRPr="00165F66" w:rsidRDefault="001E1BFC" w:rsidP="001E1BFC">
      <w:pPr>
        <w:pStyle w:val="ListParagraph"/>
        <w:numPr>
          <w:ilvl w:val="0"/>
          <w:numId w:val="28"/>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b/>
          <w:bCs/>
          <w:sz w:val="24"/>
          <w:szCs w:val="24"/>
          <w:rtl/>
        </w:rPr>
        <w:lastRenderedPageBreak/>
        <w:t>التركيز على الكفاءة:</w:t>
      </w:r>
      <w:r w:rsidRPr="00165F66">
        <w:rPr>
          <w:rFonts w:ascii="Simplified Arabic" w:hAnsi="Simplified Arabic" w:cs="Simplified Arabic" w:hint="cs"/>
          <w:sz w:val="24"/>
          <w:szCs w:val="24"/>
          <w:rtl/>
        </w:rPr>
        <w:t xml:space="preserve"> تركز على "كفاءة" إدارة المشاريع التعليمية، متجاوزة مجرد تطبيق الممارسات إلى تقييم فعاليتها في تحقيق النتائج</w:t>
      </w:r>
      <w:r w:rsidRPr="00165F66">
        <w:rPr>
          <w:rFonts w:ascii="Simplified Arabic" w:hAnsi="Simplified Arabic" w:cs="Simplified Arabic" w:hint="cs"/>
          <w:sz w:val="24"/>
          <w:szCs w:val="24"/>
        </w:rPr>
        <w:t>.</w:t>
      </w:r>
    </w:p>
    <w:p w14:paraId="5A82A951" w14:textId="77777777" w:rsidR="001E1BFC" w:rsidRPr="00165F66" w:rsidRDefault="001E1BFC" w:rsidP="001E1BFC">
      <w:pPr>
        <w:pStyle w:val="ListParagraph"/>
        <w:numPr>
          <w:ilvl w:val="0"/>
          <w:numId w:val="28"/>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b/>
          <w:bCs/>
          <w:sz w:val="24"/>
          <w:szCs w:val="24"/>
          <w:rtl/>
        </w:rPr>
        <w:t>دراسة حالة محددة:</w:t>
      </w:r>
      <w:r w:rsidRPr="00165F66">
        <w:rPr>
          <w:rFonts w:ascii="Simplified Arabic" w:hAnsi="Simplified Arabic" w:cs="Simplified Arabic" w:hint="cs"/>
          <w:sz w:val="24"/>
          <w:szCs w:val="24"/>
          <w:rtl/>
        </w:rPr>
        <w:t xml:space="preserve"> تتخذ من جامعة الملك </w:t>
      </w:r>
      <w:proofErr w:type="gramStart"/>
      <w:r w:rsidRPr="00165F66">
        <w:rPr>
          <w:rFonts w:ascii="Simplified Arabic" w:hAnsi="Simplified Arabic" w:cs="Simplified Arabic" w:hint="cs"/>
          <w:sz w:val="24"/>
          <w:szCs w:val="24"/>
          <w:rtl/>
        </w:rPr>
        <w:t>عبدالله</w:t>
      </w:r>
      <w:proofErr w:type="gramEnd"/>
      <w:r w:rsidRPr="00165F66">
        <w:rPr>
          <w:rFonts w:ascii="Simplified Arabic" w:hAnsi="Simplified Arabic" w:cs="Simplified Arabic" w:hint="cs"/>
          <w:sz w:val="24"/>
          <w:szCs w:val="24"/>
          <w:rtl/>
        </w:rPr>
        <w:t xml:space="preserve"> للعلوم والتقنية</w:t>
      </w:r>
      <w:r w:rsidRPr="00165F66">
        <w:rPr>
          <w:rFonts w:ascii="Simplified Arabic" w:hAnsi="Simplified Arabic" w:cs="Simplified Arabic" w:hint="cs"/>
          <w:sz w:val="24"/>
          <w:szCs w:val="24"/>
        </w:rPr>
        <w:t xml:space="preserve"> (KAUST) </w:t>
      </w:r>
      <w:r w:rsidRPr="00165F66">
        <w:rPr>
          <w:rFonts w:ascii="Simplified Arabic" w:hAnsi="Simplified Arabic" w:cs="Simplified Arabic" w:hint="cs"/>
          <w:sz w:val="24"/>
          <w:szCs w:val="24"/>
          <w:rtl/>
        </w:rPr>
        <w:t>دراسة حالة محددة، وهي مؤسسة بحثية فريدة وذات مهمة استراتيجية واضحة لدعم رؤية 2030، مما يوفر عمقًا وتركيزًا لا توفره الدراسات العامة</w:t>
      </w:r>
      <w:r w:rsidRPr="00165F66">
        <w:rPr>
          <w:rFonts w:ascii="Simplified Arabic" w:hAnsi="Simplified Arabic" w:cs="Simplified Arabic" w:hint="cs"/>
          <w:sz w:val="24"/>
          <w:szCs w:val="24"/>
        </w:rPr>
        <w:t>.</w:t>
      </w:r>
    </w:p>
    <w:p w14:paraId="61A6718C" w14:textId="77777777" w:rsidR="001E1BFC" w:rsidRPr="00165F66" w:rsidRDefault="001E1BFC" w:rsidP="001E1BFC">
      <w:pPr>
        <w:pStyle w:val="ListParagraph"/>
        <w:numPr>
          <w:ilvl w:val="0"/>
          <w:numId w:val="28"/>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b/>
          <w:bCs/>
          <w:sz w:val="24"/>
          <w:szCs w:val="24"/>
          <w:rtl/>
        </w:rPr>
        <w:t>الربط المباشر والمفصل:</w:t>
      </w:r>
      <w:r w:rsidRPr="00165F66">
        <w:rPr>
          <w:rFonts w:ascii="Simplified Arabic" w:hAnsi="Simplified Arabic" w:cs="Simplified Arabic" w:hint="cs"/>
          <w:sz w:val="24"/>
          <w:szCs w:val="24"/>
          <w:rtl/>
        </w:rPr>
        <w:t xml:space="preserve"> تسعى لربط كفاءة إدارة المشاريع التعليمية بشكل مباشر ومفصل بتحقيق أبعاد محددة من مستهدفات رؤية 2030 ذات الصلة بدور الجامعة، وهو أكثر تحديدًا من الإشارة إلى المساهمة العامة</w:t>
      </w:r>
      <w:r w:rsidRPr="00165F66">
        <w:rPr>
          <w:rFonts w:ascii="Simplified Arabic" w:hAnsi="Simplified Arabic" w:cs="Simplified Arabic" w:hint="cs"/>
          <w:sz w:val="24"/>
          <w:szCs w:val="24"/>
        </w:rPr>
        <w:t>.</w:t>
      </w:r>
    </w:p>
    <w:p w14:paraId="495F01FE" w14:textId="77777777" w:rsidR="001E1BFC" w:rsidRDefault="001E1BFC" w:rsidP="001E1BFC">
      <w:pPr>
        <w:pStyle w:val="ListParagraph"/>
        <w:numPr>
          <w:ilvl w:val="0"/>
          <w:numId w:val="28"/>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b/>
          <w:bCs/>
          <w:sz w:val="24"/>
          <w:szCs w:val="24"/>
          <w:rtl/>
        </w:rPr>
        <w:t>الفجوة البحثية:</w:t>
      </w:r>
      <w:r w:rsidRPr="00165F66">
        <w:rPr>
          <w:rFonts w:ascii="Simplified Arabic" w:hAnsi="Simplified Arabic" w:cs="Simplified Arabic" w:hint="cs"/>
          <w:sz w:val="24"/>
          <w:szCs w:val="24"/>
          <w:rtl/>
        </w:rPr>
        <w:t xml:space="preserve"> بناءً على هذا التحليل، تبرز الفجوة البحثية في عدم وجود دراسات، في حدود علم الباحث، تتناول بشكل مباشر وعميق العلاقة بين </w:t>
      </w:r>
      <w:r w:rsidRPr="00165F66">
        <w:rPr>
          <w:rFonts w:ascii="Simplified Arabic" w:hAnsi="Simplified Arabic" w:cs="Simplified Arabic" w:hint="cs"/>
          <w:b/>
          <w:bCs/>
          <w:sz w:val="24"/>
          <w:szCs w:val="24"/>
          <w:rtl/>
        </w:rPr>
        <w:t xml:space="preserve">كفاءة إدارة المشاريع التعليمية في مؤسسة بحثية رائدة ومحددة مثل جامعة الملك </w:t>
      </w:r>
      <w:proofErr w:type="gramStart"/>
      <w:r w:rsidRPr="00165F66">
        <w:rPr>
          <w:rFonts w:ascii="Simplified Arabic" w:hAnsi="Simplified Arabic" w:cs="Simplified Arabic" w:hint="cs"/>
          <w:b/>
          <w:bCs/>
          <w:sz w:val="24"/>
          <w:szCs w:val="24"/>
          <w:rtl/>
        </w:rPr>
        <w:t>عبدالله</w:t>
      </w:r>
      <w:proofErr w:type="gramEnd"/>
      <w:r w:rsidRPr="00165F66">
        <w:rPr>
          <w:rFonts w:ascii="Simplified Arabic" w:hAnsi="Simplified Arabic" w:cs="Simplified Arabic" w:hint="cs"/>
          <w:b/>
          <w:bCs/>
          <w:sz w:val="24"/>
          <w:szCs w:val="24"/>
          <w:rtl/>
        </w:rPr>
        <w:t xml:space="preserve"> للعلوم والتقنية</w:t>
      </w:r>
      <w:r w:rsidRPr="00165F66">
        <w:rPr>
          <w:rFonts w:ascii="Simplified Arabic" w:hAnsi="Simplified Arabic" w:cs="Simplified Arabic" w:hint="cs"/>
          <w:sz w:val="24"/>
          <w:szCs w:val="24"/>
          <w:rtl/>
        </w:rPr>
        <w:t xml:space="preserve"> وتحقيقها </w:t>
      </w:r>
      <w:r w:rsidRPr="00165F66">
        <w:rPr>
          <w:rFonts w:ascii="Simplified Arabic" w:hAnsi="Simplified Arabic" w:cs="Simplified Arabic" w:hint="cs"/>
          <w:b/>
          <w:bCs/>
          <w:sz w:val="24"/>
          <w:szCs w:val="24"/>
          <w:rtl/>
        </w:rPr>
        <w:t>لمستهدفات رؤية 2030 بأبعادها التفصيلية</w:t>
      </w:r>
      <w:r w:rsidRPr="00165F66">
        <w:rPr>
          <w:rFonts w:ascii="Simplified Arabic" w:hAnsi="Simplified Arabic" w:cs="Simplified Arabic" w:hint="cs"/>
          <w:sz w:val="24"/>
          <w:szCs w:val="24"/>
        </w:rPr>
        <w:t>.</w:t>
      </w:r>
    </w:p>
    <w:p w14:paraId="5CDC49F5" w14:textId="77777777" w:rsidR="001E1BFC" w:rsidRPr="00165F66" w:rsidRDefault="001E1BFC" w:rsidP="001E1BFC">
      <w:pPr>
        <w:pStyle w:val="ListParagraph"/>
        <w:adjustRightInd w:val="0"/>
        <w:rPr>
          <w:rFonts w:ascii="Simplified Arabic" w:hAnsi="Simplified Arabic" w:cs="Simplified Arabic"/>
          <w:sz w:val="24"/>
          <w:szCs w:val="24"/>
        </w:rPr>
      </w:pPr>
    </w:p>
    <w:p w14:paraId="0A0E304C" w14:textId="77777777" w:rsidR="001E1BFC" w:rsidRDefault="001E1BFC" w:rsidP="001E1BFC">
      <w:pPr>
        <w:adjustRightInd w:val="0"/>
        <w:rPr>
          <w:rFonts w:ascii="Simplified Arabic" w:hAnsi="Simplified Arabic" w:cs="Simplified Arabic"/>
          <w:sz w:val="24"/>
          <w:szCs w:val="24"/>
          <w:rtl/>
        </w:rPr>
      </w:pPr>
      <w:r w:rsidRPr="00165F66">
        <w:rPr>
          <w:rFonts w:ascii="Simplified Arabic" w:hAnsi="Simplified Arabic" w:cs="Simplified Arabic" w:hint="cs"/>
          <w:b/>
          <w:bCs/>
          <w:sz w:val="24"/>
          <w:szCs w:val="24"/>
          <w:rtl/>
        </w:rPr>
        <w:t>استفادة الدراسة الحالية من الدراسات السابقة:</w:t>
      </w:r>
      <w:r w:rsidRPr="00165F66">
        <w:rPr>
          <w:rFonts w:ascii="Simplified Arabic" w:hAnsi="Simplified Arabic" w:cs="Simplified Arabic" w:hint="cs"/>
          <w:sz w:val="24"/>
          <w:szCs w:val="24"/>
          <w:rtl/>
        </w:rPr>
        <w:t xml:space="preserve"> تستفيد الدراسة الحالية من الدراسات السابقة بتقديم إطار مفاهيمي ونظري، وتوفير رؤى حول المنهجيات والأدوات البحثية المستخدمة، ونتائج يمكن الاستناد إليها في تفسير النتائج ومقارنتها، بالإضافة إلى المساعدة في تحديد الأبعاد الرئيسية لمتغيرات الدراسة</w:t>
      </w:r>
      <w:r w:rsidRPr="00165F66">
        <w:rPr>
          <w:rFonts w:ascii="Simplified Arabic" w:hAnsi="Simplified Arabic" w:cs="Simplified Arabic" w:hint="cs"/>
          <w:sz w:val="24"/>
          <w:szCs w:val="24"/>
        </w:rPr>
        <w:t>.</w:t>
      </w:r>
    </w:p>
    <w:p w14:paraId="5D5F837D" w14:textId="77777777" w:rsidR="001E1BFC" w:rsidRPr="00165F66" w:rsidRDefault="001E1BFC" w:rsidP="001E1BFC">
      <w:pPr>
        <w:adjustRightInd w:val="0"/>
        <w:rPr>
          <w:rFonts w:ascii="Simplified Arabic" w:hAnsi="Simplified Arabic" w:cs="Simplified Arabic"/>
          <w:sz w:val="24"/>
          <w:szCs w:val="24"/>
        </w:rPr>
      </w:pPr>
    </w:p>
    <w:p w14:paraId="34442EDF" w14:textId="77777777" w:rsidR="001E1BFC" w:rsidRPr="00165F66" w:rsidRDefault="001E1BFC" w:rsidP="001E1BFC">
      <w:pPr>
        <w:adjustRightInd w:val="0"/>
        <w:rPr>
          <w:rFonts w:ascii="Simplified Arabic" w:hAnsi="Simplified Arabic" w:cs="Simplified Arabic"/>
          <w:sz w:val="24"/>
          <w:szCs w:val="24"/>
        </w:rPr>
      </w:pPr>
      <w:r w:rsidRPr="00165F66">
        <w:rPr>
          <w:rFonts w:ascii="Simplified Arabic" w:hAnsi="Simplified Arabic" w:cs="Simplified Arabic" w:hint="cs"/>
          <w:b/>
          <w:bCs/>
          <w:sz w:val="24"/>
          <w:szCs w:val="24"/>
          <w:rtl/>
        </w:rPr>
        <w:t>الجوانب المميزة للدراسة الحالية عن الدراسات السابقة:</w:t>
      </w:r>
      <w:r w:rsidRPr="00165F66">
        <w:rPr>
          <w:rFonts w:ascii="Simplified Arabic" w:hAnsi="Simplified Arabic" w:cs="Simplified Arabic" w:hint="cs"/>
          <w:sz w:val="24"/>
          <w:szCs w:val="24"/>
          <w:rtl/>
        </w:rPr>
        <w:t xml:space="preserve"> تتميز الدراسة الحالية بتركيزها المحدد على كفاءة إدارة المشاريع التعليمية كمتغير رئيسي، واختيارها لـ</w:t>
      </w:r>
      <w:r w:rsidRPr="00165F66">
        <w:rPr>
          <w:rFonts w:ascii="Simplified Arabic" w:hAnsi="Simplified Arabic" w:cs="Simplified Arabic" w:hint="cs"/>
          <w:sz w:val="24"/>
          <w:szCs w:val="24"/>
        </w:rPr>
        <w:t xml:space="preserve"> KAUST </w:t>
      </w:r>
      <w:r w:rsidRPr="00165F66">
        <w:rPr>
          <w:rFonts w:ascii="Simplified Arabic" w:hAnsi="Simplified Arabic" w:cs="Simplified Arabic" w:hint="cs"/>
          <w:sz w:val="24"/>
          <w:szCs w:val="24"/>
          <w:rtl/>
        </w:rPr>
        <w:t>كدراسة حالة فريدة، وسعيها لتقديم تحليل معمق ومحدد للعلاقة بين هذه الكفاءة وتحقيق أبعاد معينة من مستهدفات رؤية 2030. يُتوقع أن تُقدم هذه الدراسة رؤى جديدة ومحددة السياق حول كيفية تأثير الممارسات الإدارية الفعالة للمشاريع التعليمية في مؤسسة بحثية متقدمة على مساهمتها في تحقيق الأهداف الوطنية الكبرى</w:t>
      </w:r>
      <w:r w:rsidRPr="00165F66">
        <w:rPr>
          <w:rFonts w:ascii="Simplified Arabic" w:hAnsi="Simplified Arabic" w:cs="Simplified Arabic" w:hint="cs"/>
          <w:sz w:val="24"/>
          <w:szCs w:val="24"/>
        </w:rPr>
        <w:t>.</w:t>
      </w:r>
    </w:p>
    <w:p w14:paraId="36C70065" w14:textId="77777777" w:rsidR="001E1BFC" w:rsidRDefault="001E1BFC" w:rsidP="001E1BFC">
      <w:pPr>
        <w:adjustRightInd w:val="0"/>
        <w:rPr>
          <w:rFonts w:ascii="Simplified Arabic" w:hAnsi="Simplified Arabic" w:cs="Simplified Arabic"/>
          <w:sz w:val="24"/>
          <w:szCs w:val="24"/>
        </w:rPr>
      </w:pPr>
    </w:p>
    <w:p w14:paraId="6E422529" w14:textId="77777777" w:rsidR="001E1BFC" w:rsidRDefault="001E1BFC" w:rsidP="001E1BFC">
      <w:pPr>
        <w:adjustRightInd w:val="0"/>
        <w:rPr>
          <w:rFonts w:ascii="Simplified Arabic" w:hAnsi="Simplified Arabic" w:cs="Simplified Arabic"/>
          <w:sz w:val="24"/>
          <w:szCs w:val="24"/>
        </w:rPr>
      </w:pPr>
    </w:p>
    <w:p w14:paraId="493380BB" w14:textId="77777777" w:rsidR="001E1BFC" w:rsidRDefault="001E1BFC" w:rsidP="001E1BFC">
      <w:pPr>
        <w:adjustRightInd w:val="0"/>
        <w:rPr>
          <w:rFonts w:ascii="Simplified Arabic" w:hAnsi="Simplified Arabic" w:cs="Simplified Arabic"/>
          <w:sz w:val="24"/>
          <w:szCs w:val="24"/>
        </w:rPr>
      </w:pPr>
    </w:p>
    <w:p w14:paraId="089A05C7" w14:textId="77777777" w:rsidR="001E1BFC" w:rsidRDefault="001E1BFC" w:rsidP="001E1BFC">
      <w:pPr>
        <w:adjustRightInd w:val="0"/>
        <w:rPr>
          <w:rFonts w:ascii="Simplified Arabic" w:hAnsi="Simplified Arabic" w:cs="Simplified Arabic"/>
          <w:sz w:val="24"/>
          <w:szCs w:val="24"/>
        </w:rPr>
      </w:pPr>
    </w:p>
    <w:p w14:paraId="7C9D425A" w14:textId="77777777" w:rsidR="001E1BFC" w:rsidRDefault="001E1BFC" w:rsidP="001E1BFC">
      <w:pPr>
        <w:adjustRightInd w:val="0"/>
        <w:rPr>
          <w:rFonts w:ascii="Simplified Arabic" w:hAnsi="Simplified Arabic" w:cs="Simplified Arabic"/>
          <w:sz w:val="24"/>
          <w:szCs w:val="24"/>
        </w:rPr>
      </w:pPr>
    </w:p>
    <w:p w14:paraId="13299321" w14:textId="77777777" w:rsidR="001E1BFC" w:rsidRDefault="001E1BFC" w:rsidP="001E1BFC">
      <w:pPr>
        <w:adjustRightInd w:val="0"/>
        <w:rPr>
          <w:rFonts w:ascii="Simplified Arabic" w:hAnsi="Simplified Arabic" w:cs="Simplified Arabic"/>
          <w:sz w:val="24"/>
          <w:szCs w:val="24"/>
        </w:rPr>
      </w:pPr>
    </w:p>
    <w:p w14:paraId="12DB8CB6" w14:textId="77777777" w:rsidR="001E1BFC" w:rsidRPr="00165F66" w:rsidRDefault="001E1BFC" w:rsidP="001E1BFC">
      <w:pPr>
        <w:adjustRightInd w:val="0"/>
        <w:rPr>
          <w:rFonts w:ascii="Simplified Arabic" w:hAnsi="Simplified Arabic" w:cs="Simplified Arabic"/>
          <w:sz w:val="24"/>
          <w:szCs w:val="24"/>
        </w:rPr>
      </w:pPr>
    </w:p>
    <w:p w14:paraId="0B67054D" w14:textId="77777777" w:rsidR="001E1BFC" w:rsidRPr="00165F66" w:rsidRDefault="001E1BFC" w:rsidP="001E1BFC">
      <w:pPr>
        <w:adjustRightInd w:val="0"/>
        <w:rPr>
          <w:rFonts w:ascii="Simplified Arabic" w:hAnsi="Simplified Arabic" w:cs="Simplified Arabic"/>
          <w:sz w:val="24"/>
          <w:szCs w:val="24"/>
        </w:rPr>
      </w:pPr>
    </w:p>
    <w:p w14:paraId="0A430FF3" w14:textId="77777777" w:rsidR="001E1BFC" w:rsidRPr="00724279" w:rsidRDefault="001E1BFC" w:rsidP="001E1BFC">
      <w:pPr>
        <w:adjustRightInd w:val="0"/>
        <w:spacing w:after="40"/>
        <w:rPr>
          <w:rFonts w:ascii="Simplified Arabic" w:hAnsi="Simplified Arabic" w:cs="Simplified Arabic"/>
          <w:b/>
          <w:bCs/>
          <w:sz w:val="24"/>
          <w:szCs w:val="24"/>
          <w:rtl/>
        </w:rPr>
      </w:pPr>
      <w:r w:rsidRPr="00165F66">
        <w:rPr>
          <w:rFonts w:ascii="Simplified Arabic" w:hAnsi="Simplified Arabic" w:cs="Simplified Arabic" w:hint="cs"/>
          <w:b/>
          <w:bCs/>
          <w:sz w:val="24"/>
          <w:szCs w:val="24"/>
          <w:rtl/>
        </w:rPr>
        <w:lastRenderedPageBreak/>
        <w:t>المحور الثاني: الإطار النظري للدراسة</w:t>
      </w:r>
    </w:p>
    <w:p w14:paraId="49C7A0DD" w14:textId="77777777" w:rsidR="001E1BFC" w:rsidRPr="00165F66" w:rsidRDefault="001E1BFC" w:rsidP="001E1BFC">
      <w:pPr>
        <w:adjustRightInd w:val="0"/>
        <w:rPr>
          <w:rFonts w:ascii="Simplified Arabic" w:hAnsi="Simplified Arabic" w:cs="Simplified Arabic"/>
          <w:b/>
          <w:bCs/>
          <w:sz w:val="24"/>
          <w:szCs w:val="24"/>
          <w:rtl/>
        </w:rPr>
      </w:pPr>
      <w:r w:rsidRPr="00165F66">
        <w:rPr>
          <w:rFonts w:ascii="Simplified Arabic" w:hAnsi="Simplified Arabic" w:cs="Simplified Arabic" w:hint="cs"/>
          <w:b/>
          <w:bCs/>
          <w:sz w:val="24"/>
          <w:szCs w:val="24"/>
          <w:rtl/>
        </w:rPr>
        <w:t>تمهيد</w:t>
      </w:r>
    </w:p>
    <w:p w14:paraId="0A7311FC" w14:textId="77777777" w:rsidR="001E1BFC" w:rsidRDefault="001E1BFC" w:rsidP="001E1BFC">
      <w:pPr>
        <w:adjustRightInd w:val="0"/>
        <w:rPr>
          <w:rFonts w:ascii="Simplified Arabic" w:hAnsi="Simplified Arabic" w:cs="Simplified Arabic"/>
          <w:sz w:val="24"/>
          <w:szCs w:val="24"/>
          <w:rtl/>
        </w:rPr>
      </w:pPr>
      <w:r w:rsidRPr="00165F66">
        <w:rPr>
          <w:rFonts w:ascii="Simplified Arabic" w:hAnsi="Simplified Arabic" w:cs="Simplified Arabic" w:hint="cs"/>
          <w:sz w:val="24"/>
          <w:szCs w:val="24"/>
          <w:rtl/>
        </w:rPr>
        <w:t>يُعد الإطار النظري بمثابة الخريطة التي توجه الباحث، مقدمًا المفاهيم الأساسية، النظريات ذات الصلة، والعلاقات المتوقعة بين المتغيرات. في سياق هذه الدراسة، يُصبح بناء إطار نظري متين ضروريًا لفهم الآليات التي تُمكّن المؤسسات الأكاديمية من ترجمة الأهداف الاستراتيجية الوطنية إلى واقع ملموس عبر إدارة فعالة لمشاريعها</w:t>
      </w:r>
      <w:r w:rsidRPr="00165F66">
        <w:rPr>
          <w:rFonts w:ascii="Simplified Arabic" w:hAnsi="Simplified Arabic" w:cs="Simplified Arabic" w:hint="cs"/>
          <w:sz w:val="24"/>
          <w:szCs w:val="24"/>
        </w:rPr>
        <w:t>.</w:t>
      </w:r>
    </w:p>
    <w:p w14:paraId="7B859FE6" w14:textId="77777777" w:rsidR="001E1BFC" w:rsidRPr="00165F66" w:rsidRDefault="001E1BFC" w:rsidP="001E1BFC">
      <w:pPr>
        <w:adjustRightInd w:val="0"/>
        <w:rPr>
          <w:rFonts w:ascii="Simplified Arabic" w:hAnsi="Simplified Arabic" w:cs="Simplified Arabic"/>
          <w:sz w:val="24"/>
          <w:szCs w:val="24"/>
        </w:rPr>
      </w:pPr>
    </w:p>
    <w:p w14:paraId="505432F7" w14:textId="77777777" w:rsidR="001E1BFC" w:rsidRPr="00165F66" w:rsidRDefault="001E1BFC" w:rsidP="001E1BFC">
      <w:pPr>
        <w:adjustRightInd w:val="0"/>
        <w:rPr>
          <w:rFonts w:ascii="Simplified Arabic" w:hAnsi="Simplified Arabic" w:cs="Simplified Arabic"/>
          <w:b/>
          <w:bCs/>
          <w:sz w:val="24"/>
          <w:szCs w:val="24"/>
        </w:rPr>
      </w:pPr>
      <w:r w:rsidRPr="00165F66">
        <w:rPr>
          <w:rFonts w:ascii="Simplified Arabic" w:hAnsi="Simplified Arabic" w:cs="Simplified Arabic" w:hint="cs"/>
          <w:b/>
          <w:bCs/>
          <w:sz w:val="24"/>
          <w:szCs w:val="24"/>
          <w:rtl/>
        </w:rPr>
        <w:t>المبحث الأول: كفاءة إدارة المشاريع التعليمية</w:t>
      </w:r>
      <w:r w:rsidRPr="00165F66">
        <w:rPr>
          <w:rFonts w:ascii="Simplified Arabic" w:hAnsi="Simplified Arabic" w:cs="Simplified Arabic" w:hint="cs"/>
          <w:b/>
          <w:bCs/>
          <w:sz w:val="24"/>
          <w:szCs w:val="24"/>
        </w:rPr>
        <w:t xml:space="preserve"> (The Efficiency of Educational Project Management)</w:t>
      </w:r>
    </w:p>
    <w:p w14:paraId="493403AC" w14:textId="77777777" w:rsidR="001E1BFC" w:rsidRPr="00165F66" w:rsidRDefault="001E1BFC" w:rsidP="001E1BFC">
      <w:pPr>
        <w:adjustRightInd w:val="0"/>
        <w:rPr>
          <w:rFonts w:ascii="Simplified Arabic" w:hAnsi="Simplified Arabic" w:cs="Simplified Arabic"/>
          <w:sz w:val="24"/>
          <w:szCs w:val="24"/>
        </w:rPr>
      </w:pPr>
    </w:p>
    <w:p w14:paraId="6B7DC46F" w14:textId="77777777" w:rsidR="001E1BFC" w:rsidRPr="00165F66" w:rsidRDefault="001E1BFC" w:rsidP="001E1BFC">
      <w:pPr>
        <w:pStyle w:val="ListParagraph"/>
        <w:numPr>
          <w:ilvl w:val="1"/>
          <w:numId w:val="29"/>
        </w:numPr>
        <w:autoSpaceDE w:val="0"/>
        <w:autoSpaceDN w:val="0"/>
        <w:adjustRightInd w:val="0"/>
        <w:spacing w:after="0" w:line="240" w:lineRule="auto"/>
        <w:rPr>
          <w:rFonts w:ascii="Simplified Arabic" w:hAnsi="Simplified Arabic" w:cs="Simplified Arabic"/>
          <w:sz w:val="24"/>
          <w:szCs w:val="24"/>
          <w:rtl/>
        </w:rPr>
      </w:pPr>
      <w:r w:rsidRPr="00165F66">
        <w:rPr>
          <w:rFonts w:ascii="Simplified Arabic" w:hAnsi="Simplified Arabic" w:cs="Simplified Arabic" w:hint="cs"/>
          <w:b/>
          <w:bCs/>
          <w:sz w:val="24"/>
          <w:szCs w:val="24"/>
          <w:rtl/>
        </w:rPr>
        <w:t>مقدمة إلى إدارة المشاريع وأهميتها في السياق التعليمي:</w:t>
      </w:r>
      <w:r w:rsidRPr="00165F66">
        <w:rPr>
          <w:rFonts w:ascii="Simplified Arabic" w:hAnsi="Simplified Arabic" w:cs="Simplified Arabic" w:hint="cs"/>
          <w:sz w:val="24"/>
          <w:szCs w:val="24"/>
          <w:rtl/>
        </w:rPr>
        <w:t xml:space="preserve"> تُعد إدارة المشاريع مجالًا استراتيجيًا حيويًا، خاصة في القطاع التعليمي ومؤسسات البحث المتقدمة مثل جامعة الملك </w:t>
      </w:r>
      <w:proofErr w:type="gramStart"/>
      <w:r w:rsidRPr="00165F66">
        <w:rPr>
          <w:rFonts w:ascii="Simplified Arabic" w:hAnsi="Simplified Arabic" w:cs="Simplified Arabic" w:hint="cs"/>
          <w:sz w:val="24"/>
          <w:szCs w:val="24"/>
          <w:rtl/>
        </w:rPr>
        <w:t>عبدالله</w:t>
      </w:r>
      <w:proofErr w:type="gramEnd"/>
      <w:r w:rsidRPr="00165F66">
        <w:rPr>
          <w:rFonts w:ascii="Simplified Arabic" w:hAnsi="Simplified Arabic" w:cs="Simplified Arabic" w:hint="cs"/>
          <w:sz w:val="24"/>
          <w:szCs w:val="24"/>
          <w:rtl/>
        </w:rPr>
        <w:t xml:space="preserve"> للعلوم والتقنية. تتجاوز إدارة المشاريع مجرد تتبع المهام لتشمل تطبيق مجموعة شاملة من المعرفة والمهارات والأدوات لتحقيق متطلبات المشروع بنجاح ضمن قيود زمنية وتكاليف محددة. في البيئة الأكاديمية، تتسم المشاريع بالتنوع والتعقيد (تطوير مناهج، إنشاء مرافق بحثية، مشاريع استراتيجية)، ويتطلب نجاحها منظومة قوية لإدارة المشاريع على مستوى المؤسسة لضمان التنسيق والاستفادة المثلى من الموارد</w:t>
      </w:r>
      <w:r w:rsidRPr="00165F66">
        <w:rPr>
          <w:rFonts w:ascii="Simplified Arabic" w:hAnsi="Simplified Arabic" w:cs="Simplified Arabic" w:hint="cs"/>
          <w:sz w:val="24"/>
          <w:szCs w:val="24"/>
        </w:rPr>
        <w:t>.</w:t>
      </w:r>
    </w:p>
    <w:p w14:paraId="52E5C631" w14:textId="77777777" w:rsidR="001E1BFC" w:rsidRPr="00165F66" w:rsidRDefault="001E1BFC" w:rsidP="001E1BFC">
      <w:pPr>
        <w:pStyle w:val="ListParagraph"/>
        <w:adjustRightInd w:val="0"/>
        <w:ind w:left="420"/>
        <w:rPr>
          <w:rFonts w:ascii="Simplified Arabic" w:hAnsi="Simplified Arabic" w:cs="Simplified Arabic"/>
          <w:sz w:val="24"/>
          <w:szCs w:val="24"/>
        </w:rPr>
      </w:pPr>
    </w:p>
    <w:p w14:paraId="53F126FB" w14:textId="77777777" w:rsidR="001E1BFC" w:rsidRPr="00165F66" w:rsidRDefault="001E1BFC" w:rsidP="001E1BFC">
      <w:pPr>
        <w:pStyle w:val="ListParagraph"/>
        <w:numPr>
          <w:ilvl w:val="1"/>
          <w:numId w:val="29"/>
        </w:numPr>
        <w:autoSpaceDE w:val="0"/>
        <w:autoSpaceDN w:val="0"/>
        <w:adjustRightInd w:val="0"/>
        <w:spacing w:after="0" w:line="240" w:lineRule="auto"/>
        <w:rPr>
          <w:rFonts w:ascii="Simplified Arabic" w:hAnsi="Simplified Arabic" w:cs="Simplified Arabic"/>
          <w:sz w:val="24"/>
          <w:szCs w:val="24"/>
          <w:rtl/>
        </w:rPr>
      </w:pPr>
      <w:r w:rsidRPr="00165F66">
        <w:rPr>
          <w:rFonts w:ascii="Simplified Arabic" w:hAnsi="Simplified Arabic" w:cs="Simplified Arabic" w:hint="cs"/>
          <w:b/>
          <w:bCs/>
          <w:sz w:val="24"/>
          <w:szCs w:val="24"/>
          <w:rtl/>
        </w:rPr>
        <w:t>مفهوم كفاءة إدارة المشاريع التعليمية:</w:t>
      </w:r>
      <w:r w:rsidRPr="00165F66">
        <w:rPr>
          <w:rFonts w:ascii="Simplified Arabic" w:hAnsi="Simplified Arabic" w:cs="Simplified Arabic" w:hint="cs"/>
          <w:sz w:val="24"/>
          <w:szCs w:val="24"/>
          <w:rtl/>
        </w:rPr>
        <w:t xml:space="preserve"> لا يقتصر مفهوم الكفاءة على مجرد إكمال المشروع، بل يتعلق بتحقيق أهدافه بأقصى قدر من الفعالية الاقتصادية والتشغيلية، أي تحقيق النتائج المرجوة بأقل قدر ممكن من الموارد أو تحقيق أقصى قدر من النتائج بموارد معينة. تُشير كفاءة إدارة المشاريع التعليمية إلى قدرة الجامعات على تخطيط وتنفيذ ومراقبة مشاريعها الأكاديمية والبحثية والإدارية بطريقة تحقق الأهداف ضمن قيود الموارد، مع التركيز على تقليل الهدر وزيادة القيمة. تتجسد الكفاءة في تحقيق أهداف المشروع، الالتزام بالقيود الزمنية والتكاليف، ضمان الجودة، والاستغلال الأمثل للموارد. تتأثر هذه الكفاءة بمهارات الفريق، وجودة العمليات، ودعم الإدارة العليا، وفعالية الأدوات المستخدمة</w:t>
      </w:r>
      <w:r w:rsidRPr="00165F66">
        <w:rPr>
          <w:rFonts w:ascii="Simplified Arabic" w:hAnsi="Simplified Arabic" w:cs="Simplified Arabic" w:hint="cs"/>
          <w:sz w:val="24"/>
          <w:szCs w:val="24"/>
        </w:rPr>
        <w:t>.</w:t>
      </w:r>
    </w:p>
    <w:p w14:paraId="65715B93" w14:textId="77777777" w:rsidR="001E1BFC" w:rsidRPr="00165F66" w:rsidRDefault="001E1BFC" w:rsidP="001E1BFC">
      <w:pPr>
        <w:adjustRightInd w:val="0"/>
        <w:rPr>
          <w:rFonts w:ascii="Simplified Arabic" w:hAnsi="Simplified Arabic" w:cs="Simplified Arabic"/>
          <w:sz w:val="24"/>
          <w:szCs w:val="24"/>
        </w:rPr>
      </w:pPr>
    </w:p>
    <w:p w14:paraId="48D301ED" w14:textId="77777777" w:rsidR="001E1BFC" w:rsidRPr="00165F66" w:rsidRDefault="001E1BFC" w:rsidP="001E1BFC">
      <w:pPr>
        <w:adjustRightInd w:val="0"/>
        <w:rPr>
          <w:rFonts w:ascii="Simplified Arabic" w:hAnsi="Simplified Arabic" w:cs="Simplified Arabic"/>
          <w:sz w:val="24"/>
          <w:szCs w:val="24"/>
        </w:rPr>
      </w:pPr>
      <w:r w:rsidRPr="00165F66">
        <w:rPr>
          <w:rFonts w:ascii="Simplified Arabic" w:hAnsi="Simplified Arabic" w:cs="Simplified Arabic" w:hint="cs"/>
          <w:b/>
          <w:bCs/>
          <w:sz w:val="24"/>
          <w:szCs w:val="24"/>
        </w:rPr>
        <w:t xml:space="preserve">1.3 </w:t>
      </w:r>
      <w:r w:rsidRPr="00165F66">
        <w:rPr>
          <w:rFonts w:ascii="Simplified Arabic" w:hAnsi="Simplified Arabic" w:cs="Simplified Arabic" w:hint="cs"/>
          <w:b/>
          <w:bCs/>
          <w:sz w:val="24"/>
          <w:szCs w:val="24"/>
          <w:rtl/>
        </w:rPr>
        <w:t>المنطلقات النظرية لكفاءة إدارة المشاريع التعليمية</w:t>
      </w:r>
      <w:r w:rsidRPr="00165F66">
        <w:rPr>
          <w:rFonts w:ascii="Simplified Arabic" w:hAnsi="Simplified Arabic" w:cs="Simplified Arabic" w:hint="cs"/>
          <w:b/>
          <w:bCs/>
          <w:sz w:val="24"/>
          <w:szCs w:val="24"/>
        </w:rPr>
        <w:t>:</w:t>
      </w:r>
    </w:p>
    <w:p w14:paraId="61FDADAC" w14:textId="77777777" w:rsidR="001E1BFC" w:rsidRPr="00165F66" w:rsidRDefault="001E1BFC" w:rsidP="001E1BFC">
      <w:pPr>
        <w:pStyle w:val="ListParagraph"/>
        <w:numPr>
          <w:ilvl w:val="0"/>
          <w:numId w:val="30"/>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b/>
          <w:bCs/>
          <w:sz w:val="24"/>
          <w:szCs w:val="24"/>
          <w:rtl/>
        </w:rPr>
        <w:t>نظرية الأنظمة</w:t>
      </w:r>
      <w:r w:rsidRPr="00165F66">
        <w:rPr>
          <w:rFonts w:ascii="Simplified Arabic" w:hAnsi="Simplified Arabic" w:cs="Simplified Arabic" w:hint="cs"/>
          <w:b/>
          <w:bCs/>
          <w:sz w:val="24"/>
          <w:szCs w:val="24"/>
        </w:rPr>
        <w:t xml:space="preserve"> (Systems Theory):</w:t>
      </w:r>
      <w:r w:rsidRPr="00165F66">
        <w:rPr>
          <w:rFonts w:ascii="Simplified Arabic" w:hAnsi="Simplified Arabic" w:cs="Simplified Arabic" w:hint="cs"/>
          <w:sz w:val="24"/>
          <w:szCs w:val="24"/>
        </w:rPr>
        <w:t xml:space="preserve"> </w:t>
      </w:r>
      <w:r w:rsidRPr="00165F66">
        <w:rPr>
          <w:rFonts w:ascii="Simplified Arabic" w:hAnsi="Simplified Arabic" w:cs="Simplified Arabic" w:hint="cs"/>
          <w:sz w:val="24"/>
          <w:szCs w:val="24"/>
          <w:rtl/>
        </w:rPr>
        <w:t>ترى المشروع نظامًا متكاملاً، وتؤكد أن كفاءته تعتمد على التناغم والتنسيق بين جميع عناصره (مدخلات، عمليات، مخرجات، تغذية راجعة</w:t>
      </w:r>
      <w:r w:rsidRPr="00165F66">
        <w:rPr>
          <w:rFonts w:ascii="Simplified Arabic" w:hAnsi="Simplified Arabic" w:cs="Simplified Arabic" w:hint="cs"/>
          <w:sz w:val="24"/>
          <w:szCs w:val="24"/>
        </w:rPr>
        <w:t>).</w:t>
      </w:r>
    </w:p>
    <w:p w14:paraId="5BFC91C0" w14:textId="77777777" w:rsidR="001E1BFC" w:rsidRPr="00165F66" w:rsidRDefault="001E1BFC" w:rsidP="001E1BFC">
      <w:pPr>
        <w:pStyle w:val="ListParagraph"/>
        <w:numPr>
          <w:ilvl w:val="0"/>
          <w:numId w:val="30"/>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b/>
          <w:bCs/>
          <w:sz w:val="24"/>
          <w:szCs w:val="24"/>
          <w:rtl/>
        </w:rPr>
        <w:t>نظرية أصحاب المصلحة</w:t>
      </w:r>
      <w:r w:rsidRPr="00165F66">
        <w:rPr>
          <w:rFonts w:ascii="Simplified Arabic" w:hAnsi="Simplified Arabic" w:cs="Simplified Arabic" w:hint="cs"/>
          <w:b/>
          <w:bCs/>
          <w:sz w:val="24"/>
          <w:szCs w:val="24"/>
        </w:rPr>
        <w:t xml:space="preserve"> (Stakeholder Theory):</w:t>
      </w:r>
      <w:r w:rsidRPr="00165F66">
        <w:rPr>
          <w:rFonts w:ascii="Simplified Arabic" w:hAnsi="Simplified Arabic" w:cs="Simplified Arabic" w:hint="cs"/>
          <w:sz w:val="24"/>
          <w:szCs w:val="24"/>
        </w:rPr>
        <w:t xml:space="preserve"> </w:t>
      </w:r>
      <w:r w:rsidRPr="00165F66">
        <w:rPr>
          <w:rFonts w:ascii="Simplified Arabic" w:hAnsi="Simplified Arabic" w:cs="Simplified Arabic" w:hint="cs"/>
          <w:sz w:val="24"/>
          <w:szCs w:val="24"/>
          <w:rtl/>
        </w:rPr>
        <w:t>تبرز أهمية تحديد وإدارة توقعات جميع الأطراف المعنية بالمشروع لضمان تحقيق أهدافه وقبوله المجتمعي، خاصة في البيئات التعليمية متعددة المصالح</w:t>
      </w:r>
      <w:r w:rsidRPr="00165F66">
        <w:rPr>
          <w:rFonts w:ascii="Simplified Arabic" w:hAnsi="Simplified Arabic" w:cs="Simplified Arabic" w:hint="cs"/>
          <w:sz w:val="24"/>
          <w:szCs w:val="24"/>
        </w:rPr>
        <w:t>.</w:t>
      </w:r>
    </w:p>
    <w:p w14:paraId="03704CAB" w14:textId="77777777" w:rsidR="001E1BFC" w:rsidRPr="00165F66" w:rsidRDefault="001E1BFC" w:rsidP="001E1BFC">
      <w:pPr>
        <w:pStyle w:val="ListParagraph"/>
        <w:numPr>
          <w:ilvl w:val="0"/>
          <w:numId w:val="30"/>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b/>
          <w:bCs/>
          <w:sz w:val="24"/>
          <w:szCs w:val="24"/>
          <w:rtl/>
        </w:rPr>
        <w:t>نظريات كفاءة العمليات</w:t>
      </w:r>
      <w:r w:rsidRPr="00165F66">
        <w:rPr>
          <w:rFonts w:ascii="Simplified Arabic" w:hAnsi="Simplified Arabic" w:cs="Simplified Arabic" w:hint="cs"/>
          <w:b/>
          <w:bCs/>
          <w:sz w:val="24"/>
          <w:szCs w:val="24"/>
        </w:rPr>
        <w:t xml:space="preserve"> (Process Efficiency Theories):</w:t>
      </w:r>
      <w:r w:rsidRPr="00165F66">
        <w:rPr>
          <w:rFonts w:ascii="Simplified Arabic" w:hAnsi="Simplified Arabic" w:cs="Simplified Arabic" w:hint="cs"/>
          <w:sz w:val="24"/>
          <w:szCs w:val="24"/>
        </w:rPr>
        <w:t xml:space="preserve"> </w:t>
      </w:r>
      <w:r w:rsidRPr="00165F66">
        <w:rPr>
          <w:rFonts w:ascii="Simplified Arabic" w:hAnsi="Simplified Arabic" w:cs="Simplified Arabic" w:hint="cs"/>
          <w:sz w:val="24"/>
          <w:szCs w:val="24"/>
          <w:rtl/>
        </w:rPr>
        <w:t>تركز على تحليل وتحسين العمليات التشغيلية والإدارية لدورة حياة المشروع بهدف زيادة الكفاءة وتقليل الهدر، مثل تطبيق مبادئ</w:t>
      </w:r>
      <w:r w:rsidRPr="00165F66">
        <w:rPr>
          <w:rFonts w:ascii="Simplified Arabic" w:hAnsi="Simplified Arabic" w:cs="Simplified Arabic" w:hint="cs"/>
          <w:sz w:val="24"/>
          <w:szCs w:val="24"/>
        </w:rPr>
        <w:t xml:space="preserve"> Lean </w:t>
      </w:r>
      <w:proofErr w:type="gramStart"/>
      <w:r w:rsidRPr="00165F66">
        <w:rPr>
          <w:rFonts w:ascii="Simplified Arabic" w:hAnsi="Simplified Arabic" w:cs="Simplified Arabic" w:hint="cs"/>
          <w:sz w:val="24"/>
          <w:szCs w:val="24"/>
          <w:rtl/>
        </w:rPr>
        <w:t>و</w:t>
      </w:r>
      <w:r w:rsidRPr="00165F66">
        <w:rPr>
          <w:rFonts w:ascii="Simplified Arabic" w:hAnsi="Simplified Arabic" w:cs="Simplified Arabic" w:hint="cs"/>
          <w:sz w:val="24"/>
          <w:szCs w:val="24"/>
        </w:rPr>
        <w:t xml:space="preserve"> TQM</w:t>
      </w:r>
      <w:proofErr w:type="gramEnd"/>
      <w:r w:rsidRPr="00165F66">
        <w:rPr>
          <w:rFonts w:ascii="Simplified Arabic" w:hAnsi="Simplified Arabic" w:cs="Simplified Arabic" w:hint="cs"/>
          <w:sz w:val="24"/>
          <w:szCs w:val="24"/>
        </w:rPr>
        <w:t>.</w:t>
      </w:r>
    </w:p>
    <w:p w14:paraId="0639EE67" w14:textId="77777777" w:rsidR="001E1BFC" w:rsidRPr="00165F66" w:rsidRDefault="001E1BFC" w:rsidP="001E1BFC">
      <w:pPr>
        <w:pStyle w:val="ListParagraph"/>
        <w:numPr>
          <w:ilvl w:val="0"/>
          <w:numId w:val="30"/>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b/>
          <w:bCs/>
          <w:sz w:val="24"/>
          <w:szCs w:val="24"/>
          <w:rtl/>
        </w:rPr>
        <w:lastRenderedPageBreak/>
        <w:t>نظرية الوكالة</w:t>
      </w:r>
      <w:r w:rsidRPr="00165F66">
        <w:rPr>
          <w:rFonts w:ascii="Simplified Arabic" w:hAnsi="Simplified Arabic" w:cs="Simplified Arabic" w:hint="cs"/>
          <w:b/>
          <w:bCs/>
          <w:sz w:val="24"/>
          <w:szCs w:val="24"/>
        </w:rPr>
        <w:t xml:space="preserve"> (Agency Theory):</w:t>
      </w:r>
      <w:r w:rsidRPr="00165F66">
        <w:rPr>
          <w:rFonts w:ascii="Simplified Arabic" w:hAnsi="Simplified Arabic" w:cs="Simplified Arabic" w:hint="cs"/>
          <w:sz w:val="24"/>
          <w:szCs w:val="24"/>
        </w:rPr>
        <w:t xml:space="preserve"> </w:t>
      </w:r>
      <w:r w:rsidRPr="00165F66">
        <w:rPr>
          <w:rFonts w:ascii="Simplified Arabic" w:hAnsi="Simplified Arabic" w:cs="Simplified Arabic" w:hint="cs"/>
          <w:sz w:val="24"/>
          <w:szCs w:val="24"/>
          <w:rtl/>
        </w:rPr>
        <w:t>تُطبق عند وجود علاقة بين طرفين (وكيل وموكل)، وتنظر في كيفية ضمان توافق مصالح الوكيل مع الموكل، مما يصبح ضروريًا لضمان كفاءة أداء مديري المشاريع، خاصة في المشاريع الكبيرة</w:t>
      </w:r>
      <w:r w:rsidRPr="00165F66">
        <w:rPr>
          <w:rFonts w:ascii="Simplified Arabic" w:hAnsi="Simplified Arabic" w:cs="Simplified Arabic" w:hint="cs"/>
          <w:sz w:val="24"/>
          <w:szCs w:val="24"/>
        </w:rPr>
        <w:t>.</w:t>
      </w:r>
    </w:p>
    <w:p w14:paraId="777B9452" w14:textId="77777777" w:rsidR="001E1BFC" w:rsidRDefault="001E1BFC" w:rsidP="001E1BFC">
      <w:pPr>
        <w:pStyle w:val="ListParagraph"/>
        <w:numPr>
          <w:ilvl w:val="0"/>
          <w:numId w:val="30"/>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b/>
          <w:bCs/>
          <w:sz w:val="24"/>
          <w:szCs w:val="24"/>
          <w:rtl/>
        </w:rPr>
        <w:t>نظريات التعلم التنظيمي</w:t>
      </w:r>
      <w:r w:rsidRPr="00165F66">
        <w:rPr>
          <w:rFonts w:ascii="Simplified Arabic" w:hAnsi="Simplified Arabic" w:cs="Simplified Arabic" w:hint="cs"/>
          <w:b/>
          <w:bCs/>
          <w:sz w:val="24"/>
          <w:szCs w:val="24"/>
        </w:rPr>
        <w:t xml:space="preserve"> (Organizational Learning Theories):</w:t>
      </w:r>
      <w:r w:rsidRPr="00165F66">
        <w:rPr>
          <w:rFonts w:ascii="Simplified Arabic" w:hAnsi="Simplified Arabic" w:cs="Simplified Arabic" w:hint="cs"/>
          <w:sz w:val="24"/>
          <w:szCs w:val="24"/>
        </w:rPr>
        <w:t xml:space="preserve"> </w:t>
      </w:r>
      <w:r w:rsidRPr="00165F66">
        <w:rPr>
          <w:rFonts w:ascii="Simplified Arabic" w:hAnsi="Simplified Arabic" w:cs="Simplified Arabic" w:hint="cs"/>
          <w:sz w:val="24"/>
          <w:szCs w:val="24"/>
          <w:rtl/>
        </w:rPr>
        <w:t>تشير إلى أن المنظمات تتعلم من تجاربها، وتُعدل سلوكياتها، مما يعني أن كفاءة إدارة المشاريع التعليمية تعتمد على قدرة الجامعة على التعلم من المشاريع السابقة وتطبيق الدروس المستفادة</w:t>
      </w:r>
      <w:r w:rsidRPr="00165F66">
        <w:rPr>
          <w:rFonts w:ascii="Simplified Arabic" w:hAnsi="Simplified Arabic" w:cs="Simplified Arabic" w:hint="cs"/>
          <w:sz w:val="24"/>
          <w:szCs w:val="24"/>
        </w:rPr>
        <w:t>.</w:t>
      </w:r>
    </w:p>
    <w:p w14:paraId="5AF602C0" w14:textId="77777777" w:rsidR="001E1BFC" w:rsidRPr="00724279" w:rsidRDefault="001E1BFC" w:rsidP="001E1BFC">
      <w:pPr>
        <w:pStyle w:val="ListParagraph"/>
        <w:numPr>
          <w:ilvl w:val="0"/>
          <w:numId w:val="30"/>
        </w:numPr>
        <w:autoSpaceDE w:val="0"/>
        <w:autoSpaceDN w:val="0"/>
        <w:adjustRightInd w:val="0"/>
        <w:spacing w:after="0" w:line="240" w:lineRule="auto"/>
        <w:rPr>
          <w:rFonts w:ascii="Simplified Arabic" w:hAnsi="Simplified Arabic" w:cs="Simplified Arabic"/>
          <w:sz w:val="24"/>
          <w:szCs w:val="24"/>
        </w:rPr>
      </w:pPr>
    </w:p>
    <w:p w14:paraId="2AD46E6C" w14:textId="77777777" w:rsidR="001E1BFC" w:rsidRPr="00165F66" w:rsidRDefault="001E1BFC" w:rsidP="001E1BFC">
      <w:pPr>
        <w:adjustRightInd w:val="0"/>
        <w:rPr>
          <w:rFonts w:ascii="Simplified Arabic" w:hAnsi="Simplified Arabic" w:cs="Simplified Arabic"/>
          <w:b/>
          <w:bCs/>
          <w:sz w:val="24"/>
          <w:szCs w:val="24"/>
          <w:rtl/>
        </w:rPr>
      </w:pPr>
      <w:r w:rsidRPr="00165F66">
        <w:rPr>
          <w:rFonts w:ascii="Simplified Arabic" w:hAnsi="Simplified Arabic" w:cs="Simplified Arabic" w:hint="cs"/>
          <w:b/>
          <w:bCs/>
          <w:sz w:val="24"/>
          <w:szCs w:val="24"/>
          <w:rtl/>
        </w:rPr>
        <w:t>المبحث الثاني: تحقيق مستهدفات رؤية 2030 في قطاع التعليم العالي</w:t>
      </w:r>
    </w:p>
    <w:p w14:paraId="329CE393" w14:textId="77777777" w:rsidR="001E1BFC" w:rsidRDefault="001E1BFC" w:rsidP="001E1BFC">
      <w:pPr>
        <w:adjustRightInd w:val="0"/>
        <w:rPr>
          <w:rFonts w:ascii="Simplified Arabic" w:hAnsi="Simplified Arabic" w:cs="Simplified Arabic"/>
          <w:sz w:val="24"/>
          <w:szCs w:val="24"/>
          <w:rtl/>
        </w:rPr>
      </w:pPr>
      <w:r w:rsidRPr="00165F66">
        <w:rPr>
          <w:rFonts w:ascii="Simplified Arabic" w:hAnsi="Simplified Arabic" w:cs="Simplified Arabic" w:hint="cs"/>
          <w:b/>
          <w:bCs/>
          <w:sz w:val="24"/>
          <w:szCs w:val="24"/>
        </w:rPr>
        <w:t xml:space="preserve">2.1 </w:t>
      </w:r>
      <w:r w:rsidRPr="00165F66">
        <w:rPr>
          <w:rFonts w:ascii="Simplified Arabic" w:hAnsi="Simplified Arabic" w:cs="Simplified Arabic" w:hint="cs"/>
          <w:b/>
          <w:bCs/>
          <w:sz w:val="24"/>
          <w:szCs w:val="24"/>
          <w:rtl/>
        </w:rPr>
        <w:t>مفهوم رؤية المملكة العربية السعودية 2030 وأهميتها الاستراتيجية:</w:t>
      </w:r>
      <w:r w:rsidRPr="00165F66">
        <w:rPr>
          <w:rFonts w:ascii="Simplified Arabic" w:hAnsi="Simplified Arabic" w:cs="Simplified Arabic" w:hint="cs"/>
          <w:sz w:val="24"/>
          <w:szCs w:val="24"/>
          <w:rtl/>
        </w:rPr>
        <w:t xml:space="preserve"> تُعد رؤية 2030 خطة تحول وطنية طموحة وشاملة للمملكة، تهدف لتحقيق تنمية مستدامة وتنويع اقتصادي بعيداً عن الاعتماد على النفط. ترتكز على محاور "مجتمع حيوي، اقتصاد مزدهر، وطن طموح"، وتشمل أهدافًا قابلة للقياس. في سياق التعليم العالي، تهدف الرؤية إلى الارتقاء بجودة التعليم، وتعزيز البحث والابتكار، وتخريج كوادر وطنية مؤهلة، ودعم الاقتصاد القائم على المعرفة</w:t>
      </w:r>
      <w:r w:rsidRPr="00165F66">
        <w:rPr>
          <w:rFonts w:ascii="Simplified Arabic" w:hAnsi="Simplified Arabic" w:cs="Simplified Arabic" w:hint="cs"/>
          <w:sz w:val="24"/>
          <w:szCs w:val="24"/>
        </w:rPr>
        <w:t>.</w:t>
      </w:r>
    </w:p>
    <w:p w14:paraId="47D35D09" w14:textId="77777777" w:rsidR="001E1BFC" w:rsidRPr="00165F66" w:rsidRDefault="001E1BFC" w:rsidP="001E1BFC">
      <w:pPr>
        <w:adjustRightInd w:val="0"/>
        <w:rPr>
          <w:rFonts w:ascii="Simplified Arabic" w:hAnsi="Simplified Arabic" w:cs="Simplified Arabic"/>
          <w:sz w:val="24"/>
          <w:szCs w:val="24"/>
        </w:rPr>
      </w:pPr>
    </w:p>
    <w:p w14:paraId="12A50BEC" w14:textId="77777777" w:rsidR="001E1BFC" w:rsidRPr="00165F66" w:rsidRDefault="001E1BFC" w:rsidP="001E1BFC">
      <w:pPr>
        <w:adjustRightInd w:val="0"/>
        <w:rPr>
          <w:rFonts w:ascii="Simplified Arabic" w:hAnsi="Simplified Arabic" w:cs="Simplified Arabic"/>
          <w:sz w:val="24"/>
          <w:szCs w:val="24"/>
        </w:rPr>
      </w:pPr>
      <w:r w:rsidRPr="00165F66">
        <w:rPr>
          <w:rFonts w:ascii="Simplified Arabic" w:hAnsi="Simplified Arabic" w:cs="Simplified Arabic" w:hint="cs"/>
          <w:b/>
          <w:bCs/>
          <w:sz w:val="24"/>
          <w:szCs w:val="24"/>
        </w:rPr>
        <w:t xml:space="preserve">2.2 </w:t>
      </w:r>
      <w:r w:rsidRPr="00165F66">
        <w:rPr>
          <w:rFonts w:ascii="Simplified Arabic" w:hAnsi="Simplified Arabic" w:cs="Simplified Arabic" w:hint="cs"/>
          <w:b/>
          <w:bCs/>
          <w:sz w:val="24"/>
          <w:szCs w:val="24"/>
          <w:rtl/>
        </w:rPr>
        <w:t>دور الجامعات في تحقيق مستهدفات رؤية 2030:</w:t>
      </w:r>
      <w:r w:rsidRPr="00165F66">
        <w:rPr>
          <w:rFonts w:ascii="Simplified Arabic" w:hAnsi="Simplified Arabic" w:cs="Simplified Arabic" w:hint="cs"/>
          <w:sz w:val="24"/>
          <w:szCs w:val="24"/>
          <w:rtl/>
        </w:rPr>
        <w:t xml:space="preserve"> تُعتبر الجامعات، لا سيما البحثية مثل جامعة الملك عبدالله للعلوم والتقنية</w:t>
      </w:r>
      <w:r w:rsidRPr="00165F66">
        <w:rPr>
          <w:rFonts w:ascii="Simplified Arabic" w:hAnsi="Simplified Arabic" w:cs="Simplified Arabic" w:hint="cs"/>
          <w:sz w:val="24"/>
          <w:szCs w:val="24"/>
        </w:rPr>
        <w:t xml:space="preserve"> (KAUST)</w:t>
      </w:r>
      <w:r w:rsidRPr="00165F66">
        <w:rPr>
          <w:rFonts w:ascii="Simplified Arabic" w:hAnsi="Simplified Arabic" w:cs="Simplified Arabic" w:hint="cs"/>
          <w:sz w:val="24"/>
          <w:szCs w:val="24"/>
          <w:rtl/>
        </w:rPr>
        <w:t>، محركات أساسية لتحقيق رؤية 2030. تساهم الجامعات من خلال</w:t>
      </w:r>
      <w:r w:rsidRPr="00165F66">
        <w:rPr>
          <w:rFonts w:ascii="Simplified Arabic" w:hAnsi="Simplified Arabic" w:cs="Simplified Arabic" w:hint="cs"/>
          <w:sz w:val="24"/>
          <w:szCs w:val="24"/>
        </w:rPr>
        <w:t>:</w:t>
      </w:r>
    </w:p>
    <w:p w14:paraId="60C7148E" w14:textId="77777777" w:rsidR="001E1BFC" w:rsidRPr="00165F66" w:rsidRDefault="001E1BFC" w:rsidP="001E1BFC">
      <w:pPr>
        <w:pStyle w:val="ListParagraph"/>
        <w:numPr>
          <w:ilvl w:val="0"/>
          <w:numId w:val="31"/>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sz w:val="24"/>
          <w:szCs w:val="24"/>
          <w:rtl/>
        </w:rPr>
        <w:t>تطوير المناهج والبرامج التعليمية لتلبية احتياجات سوق العمل</w:t>
      </w:r>
      <w:r w:rsidRPr="00165F66">
        <w:rPr>
          <w:rFonts w:ascii="Simplified Arabic" w:hAnsi="Simplified Arabic" w:cs="Simplified Arabic" w:hint="cs"/>
          <w:sz w:val="24"/>
          <w:szCs w:val="24"/>
        </w:rPr>
        <w:t>.</w:t>
      </w:r>
    </w:p>
    <w:p w14:paraId="506C71CA" w14:textId="77777777" w:rsidR="001E1BFC" w:rsidRPr="00165F66" w:rsidRDefault="001E1BFC" w:rsidP="001E1BFC">
      <w:pPr>
        <w:pStyle w:val="ListParagraph"/>
        <w:numPr>
          <w:ilvl w:val="0"/>
          <w:numId w:val="31"/>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sz w:val="24"/>
          <w:szCs w:val="24"/>
          <w:rtl/>
        </w:rPr>
        <w:t>تعزيز البحث العلمي والابتكار الذي يحل تحديات وطنية</w:t>
      </w:r>
      <w:r w:rsidRPr="00165F66">
        <w:rPr>
          <w:rFonts w:ascii="Simplified Arabic" w:hAnsi="Simplified Arabic" w:cs="Simplified Arabic" w:hint="cs"/>
          <w:sz w:val="24"/>
          <w:szCs w:val="24"/>
        </w:rPr>
        <w:t>.</w:t>
      </w:r>
    </w:p>
    <w:p w14:paraId="6B5622EE" w14:textId="77777777" w:rsidR="001E1BFC" w:rsidRPr="00165F66" w:rsidRDefault="001E1BFC" w:rsidP="001E1BFC">
      <w:pPr>
        <w:pStyle w:val="ListParagraph"/>
        <w:numPr>
          <w:ilvl w:val="0"/>
          <w:numId w:val="31"/>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sz w:val="24"/>
          <w:szCs w:val="24"/>
          <w:rtl/>
        </w:rPr>
        <w:t>تنمية رأس المال البشري بتأهيل جيل من الخريجين المبدعين</w:t>
      </w:r>
      <w:r w:rsidRPr="00165F66">
        <w:rPr>
          <w:rFonts w:ascii="Simplified Arabic" w:hAnsi="Simplified Arabic" w:cs="Simplified Arabic" w:hint="cs"/>
          <w:sz w:val="24"/>
          <w:szCs w:val="24"/>
        </w:rPr>
        <w:t>.</w:t>
      </w:r>
    </w:p>
    <w:p w14:paraId="6286E86A" w14:textId="77777777" w:rsidR="001E1BFC" w:rsidRPr="00165F66" w:rsidRDefault="001E1BFC" w:rsidP="001E1BFC">
      <w:pPr>
        <w:pStyle w:val="ListParagraph"/>
        <w:numPr>
          <w:ilvl w:val="0"/>
          <w:numId w:val="31"/>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sz w:val="24"/>
          <w:szCs w:val="24"/>
          <w:rtl/>
        </w:rPr>
        <w:t>الشراكة مع القطاع الخاص والصناعة لتسريع نقل التكنولوجيا</w:t>
      </w:r>
      <w:r w:rsidRPr="00165F66">
        <w:rPr>
          <w:rFonts w:ascii="Simplified Arabic" w:hAnsi="Simplified Arabic" w:cs="Simplified Arabic" w:hint="cs"/>
          <w:sz w:val="24"/>
          <w:szCs w:val="24"/>
        </w:rPr>
        <w:t>.</w:t>
      </w:r>
    </w:p>
    <w:p w14:paraId="6C8F102F" w14:textId="77777777" w:rsidR="001E1BFC" w:rsidRDefault="001E1BFC" w:rsidP="001E1BFC">
      <w:pPr>
        <w:pStyle w:val="ListParagraph"/>
        <w:numPr>
          <w:ilvl w:val="0"/>
          <w:numId w:val="31"/>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sz w:val="24"/>
          <w:szCs w:val="24"/>
          <w:rtl/>
        </w:rPr>
        <w:t>المساهمة في التنمية الاقتصادية والاجتماعية عبر توليد المعرفة ودعم ريادة الأعمال</w:t>
      </w:r>
      <w:r w:rsidRPr="00165F66">
        <w:rPr>
          <w:rFonts w:ascii="Simplified Arabic" w:hAnsi="Simplified Arabic" w:cs="Simplified Arabic" w:hint="cs"/>
          <w:sz w:val="24"/>
          <w:szCs w:val="24"/>
        </w:rPr>
        <w:t>.</w:t>
      </w:r>
    </w:p>
    <w:p w14:paraId="476CC792" w14:textId="77777777" w:rsidR="001E1BFC" w:rsidRPr="00165F66" w:rsidRDefault="001E1BFC" w:rsidP="001E1BFC">
      <w:pPr>
        <w:pStyle w:val="ListParagraph"/>
        <w:adjustRightInd w:val="0"/>
        <w:rPr>
          <w:rFonts w:ascii="Simplified Arabic" w:hAnsi="Simplified Arabic" w:cs="Simplified Arabic"/>
          <w:sz w:val="24"/>
          <w:szCs w:val="24"/>
        </w:rPr>
      </w:pPr>
    </w:p>
    <w:p w14:paraId="3331067B" w14:textId="77777777" w:rsidR="001E1BFC" w:rsidRPr="00165F66" w:rsidRDefault="001E1BFC" w:rsidP="001E1BFC">
      <w:pPr>
        <w:adjustRightInd w:val="0"/>
        <w:rPr>
          <w:rFonts w:ascii="Simplified Arabic" w:hAnsi="Simplified Arabic" w:cs="Simplified Arabic"/>
          <w:sz w:val="24"/>
          <w:szCs w:val="24"/>
        </w:rPr>
      </w:pPr>
      <w:r w:rsidRPr="00165F66">
        <w:rPr>
          <w:rFonts w:ascii="Simplified Arabic" w:hAnsi="Simplified Arabic" w:cs="Simplified Arabic" w:hint="cs"/>
          <w:b/>
          <w:bCs/>
          <w:sz w:val="24"/>
          <w:szCs w:val="24"/>
        </w:rPr>
        <w:t xml:space="preserve">2.3 </w:t>
      </w:r>
      <w:r w:rsidRPr="00165F66">
        <w:rPr>
          <w:rFonts w:ascii="Simplified Arabic" w:hAnsi="Simplified Arabic" w:cs="Simplified Arabic" w:hint="cs"/>
          <w:b/>
          <w:bCs/>
          <w:sz w:val="24"/>
          <w:szCs w:val="24"/>
          <w:rtl/>
        </w:rPr>
        <w:t>المنطلقات النظرية لتحقيق الأهداف الاستراتيجية الوطنية:</w:t>
      </w:r>
      <w:r w:rsidRPr="00165F66">
        <w:rPr>
          <w:rFonts w:ascii="Simplified Arabic" w:hAnsi="Simplified Arabic" w:cs="Simplified Arabic" w:hint="cs"/>
          <w:sz w:val="24"/>
          <w:szCs w:val="24"/>
          <w:rtl/>
        </w:rPr>
        <w:t xml:space="preserve"> لفهم كيفية سعي الجامعات لتحقيق أهداف استراتيجية وطنية كبرى مثل رؤية 2030، نستند إلى عدة نظريات</w:t>
      </w:r>
      <w:r w:rsidRPr="00165F66">
        <w:rPr>
          <w:rFonts w:ascii="Simplified Arabic" w:hAnsi="Simplified Arabic" w:cs="Simplified Arabic" w:hint="cs"/>
          <w:sz w:val="24"/>
          <w:szCs w:val="24"/>
        </w:rPr>
        <w:t>:</w:t>
      </w:r>
    </w:p>
    <w:p w14:paraId="7AD2595F" w14:textId="77777777" w:rsidR="001E1BFC" w:rsidRPr="00165F66" w:rsidRDefault="001E1BFC" w:rsidP="001E1BFC">
      <w:pPr>
        <w:pStyle w:val="ListParagraph"/>
        <w:numPr>
          <w:ilvl w:val="0"/>
          <w:numId w:val="32"/>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b/>
          <w:bCs/>
          <w:sz w:val="24"/>
          <w:szCs w:val="24"/>
          <w:rtl/>
        </w:rPr>
        <w:t>نظرية الإدارة الاستراتيجية</w:t>
      </w:r>
      <w:r w:rsidRPr="00165F66">
        <w:rPr>
          <w:rFonts w:ascii="Simplified Arabic" w:hAnsi="Simplified Arabic" w:cs="Simplified Arabic" w:hint="cs"/>
          <w:b/>
          <w:bCs/>
          <w:sz w:val="24"/>
          <w:szCs w:val="24"/>
        </w:rPr>
        <w:t xml:space="preserve"> (Strategic Management Theory):</w:t>
      </w:r>
      <w:r w:rsidRPr="00165F66">
        <w:rPr>
          <w:rFonts w:ascii="Simplified Arabic" w:hAnsi="Simplified Arabic" w:cs="Simplified Arabic" w:hint="cs"/>
          <w:sz w:val="24"/>
          <w:szCs w:val="24"/>
        </w:rPr>
        <w:t xml:space="preserve"> </w:t>
      </w:r>
      <w:r w:rsidRPr="00165F66">
        <w:rPr>
          <w:rFonts w:ascii="Simplified Arabic" w:hAnsi="Simplified Arabic" w:cs="Simplified Arabic" w:hint="cs"/>
          <w:sz w:val="24"/>
          <w:szCs w:val="24"/>
          <w:rtl/>
        </w:rPr>
        <w:t>تفسر عملية صياغة وتنفيذ وتقييم الاستراتيجيات التي تمكّن المنظمة من تحقيق أهدافها طويلة الأجل. رؤية 2030 هي الاستراتيجية الكبرى للمملكة، وتتطلب المشاريع التعليمية المتوائمة معها أن تكون أدوات تنفيذية فعالة</w:t>
      </w:r>
      <w:r w:rsidRPr="00165F66">
        <w:rPr>
          <w:rFonts w:ascii="Simplified Arabic" w:hAnsi="Simplified Arabic" w:cs="Simplified Arabic" w:hint="cs"/>
          <w:sz w:val="24"/>
          <w:szCs w:val="24"/>
        </w:rPr>
        <w:t>.</w:t>
      </w:r>
    </w:p>
    <w:p w14:paraId="72BB96A8" w14:textId="77777777" w:rsidR="001E1BFC" w:rsidRPr="00165F66" w:rsidRDefault="001E1BFC" w:rsidP="001E1BFC">
      <w:pPr>
        <w:pStyle w:val="ListParagraph"/>
        <w:numPr>
          <w:ilvl w:val="0"/>
          <w:numId w:val="32"/>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b/>
          <w:bCs/>
          <w:sz w:val="24"/>
          <w:szCs w:val="24"/>
          <w:rtl/>
        </w:rPr>
        <w:t>النظرية المؤسسية</w:t>
      </w:r>
      <w:r w:rsidRPr="00165F66">
        <w:rPr>
          <w:rFonts w:ascii="Simplified Arabic" w:hAnsi="Simplified Arabic" w:cs="Simplified Arabic" w:hint="cs"/>
          <w:b/>
          <w:bCs/>
          <w:sz w:val="24"/>
          <w:szCs w:val="24"/>
        </w:rPr>
        <w:t xml:space="preserve"> (Institutional Theory):</w:t>
      </w:r>
      <w:r w:rsidRPr="00165F66">
        <w:rPr>
          <w:rFonts w:ascii="Simplified Arabic" w:hAnsi="Simplified Arabic" w:cs="Simplified Arabic" w:hint="cs"/>
          <w:sz w:val="24"/>
          <w:szCs w:val="24"/>
        </w:rPr>
        <w:t xml:space="preserve"> </w:t>
      </w:r>
      <w:r w:rsidRPr="00165F66">
        <w:rPr>
          <w:rFonts w:ascii="Simplified Arabic" w:hAnsi="Simplified Arabic" w:cs="Simplified Arabic" w:hint="cs"/>
          <w:sz w:val="24"/>
          <w:szCs w:val="24"/>
          <w:rtl/>
        </w:rPr>
        <w:t>تُقدم تفسيرًا لسلوك المنظمات بناءً على الضغوط البيئية المؤسسية. رؤية 2030 تُشكل ضغطًا مؤسسيًا يدفع الجامعات لمواءمة سياساتها ومشاريعها لضمان الشرعية والحصول على الدعم</w:t>
      </w:r>
      <w:r w:rsidRPr="00165F66">
        <w:rPr>
          <w:rFonts w:ascii="Simplified Arabic" w:hAnsi="Simplified Arabic" w:cs="Simplified Arabic" w:hint="cs"/>
          <w:sz w:val="24"/>
          <w:szCs w:val="24"/>
        </w:rPr>
        <w:t>.</w:t>
      </w:r>
    </w:p>
    <w:p w14:paraId="218FA2B2" w14:textId="77777777" w:rsidR="001E1BFC" w:rsidRPr="00165F66" w:rsidRDefault="001E1BFC" w:rsidP="001E1BFC">
      <w:pPr>
        <w:pStyle w:val="ListParagraph"/>
        <w:numPr>
          <w:ilvl w:val="0"/>
          <w:numId w:val="32"/>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b/>
          <w:bCs/>
          <w:sz w:val="24"/>
          <w:szCs w:val="24"/>
          <w:rtl/>
        </w:rPr>
        <w:lastRenderedPageBreak/>
        <w:t>نظريات أنظمة الابتكار الوطنية</w:t>
      </w:r>
      <w:r w:rsidRPr="00165F66">
        <w:rPr>
          <w:rFonts w:ascii="Simplified Arabic" w:hAnsi="Simplified Arabic" w:cs="Simplified Arabic" w:hint="cs"/>
          <w:b/>
          <w:bCs/>
          <w:sz w:val="24"/>
          <w:szCs w:val="24"/>
        </w:rPr>
        <w:t xml:space="preserve"> (National Innovation Systems Theories):</w:t>
      </w:r>
      <w:r w:rsidRPr="00165F66">
        <w:rPr>
          <w:rFonts w:ascii="Simplified Arabic" w:hAnsi="Simplified Arabic" w:cs="Simplified Arabic" w:hint="cs"/>
          <w:sz w:val="24"/>
          <w:szCs w:val="24"/>
        </w:rPr>
        <w:t xml:space="preserve"> </w:t>
      </w:r>
      <w:r w:rsidRPr="00165F66">
        <w:rPr>
          <w:rFonts w:ascii="Simplified Arabic" w:hAnsi="Simplified Arabic" w:cs="Simplified Arabic" w:hint="cs"/>
          <w:sz w:val="24"/>
          <w:szCs w:val="24"/>
          <w:rtl/>
        </w:rPr>
        <w:t>تركز على دور الجامعات كمكونات أساسية في النظام الوطني للابتكار، وقدرتها على توليد المعرفة، وتطوير التقنيات، ونقلها، مما يساهم مباشرة في تعزيز الاقتصاد القائم على المعرفة والابتكار</w:t>
      </w:r>
      <w:r w:rsidRPr="00165F66">
        <w:rPr>
          <w:rFonts w:ascii="Simplified Arabic" w:hAnsi="Simplified Arabic" w:cs="Simplified Arabic" w:hint="cs"/>
          <w:sz w:val="24"/>
          <w:szCs w:val="24"/>
        </w:rPr>
        <w:t>.</w:t>
      </w:r>
    </w:p>
    <w:p w14:paraId="1E613D4A" w14:textId="77777777" w:rsidR="001E1BFC" w:rsidRDefault="001E1BFC" w:rsidP="001E1BFC">
      <w:pPr>
        <w:pStyle w:val="ListParagraph"/>
        <w:numPr>
          <w:ilvl w:val="0"/>
          <w:numId w:val="32"/>
        </w:numPr>
        <w:autoSpaceDE w:val="0"/>
        <w:autoSpaceDN w:val="0"/>
        <w:adjustRightInd w:val="0"/>
        <w:spacing w:after="0" w:line="240" w:lineRule="auto"/>
        <w:rPr>
          <w:rFonts w:ascii="Simplified Arabic" w:hAnsi="Simplified Arabic" w:cs="Simplified Arabic"/>
          <w:sz w:val="24"/>
          <w:szCs w:val="24"/>
        </w:rPr>
      </w:pPr>
      <w:r w:rsidRPr="00165F66">
        <w:rPr>
          <w:rFonts w:ascii="Simplified Arabic" w:hAnsi="Simplified Arabic" w:cs="Simplified Arabic" w:hint="cs"/>
          <w:b/>
          <w:bCs/>
          <w:sz w:val="24"/>
          <w:szCs w:val="24"/>
          <w:rtl/>
        </w:rPr>
        <w:t>نظرية إدارة الجودة الشاملة</w:t>
      </w:r>
      <w:r w:rsidRPr="00165F66">
        <w:rPr>
          <w:rFonts w:ascii="Simplified Arabic" w:hAnsi="Simplified Arabic" w:cs="Simplified Arabic" w:hint="cs"/>
          <w:b/>
          <w:bCs/>
          <w:sz w:val="24"/>
          <w:szCs w:val="24"/>
        </w:rPr>
        <w:t xml:space="preserve"> (Total Quality Management - TQM):</w:t>
      </w:r>
      <w:r w:rsidRPr="00165F66">
        <w:rPr>
          <w:rFonts w:ascii="Simplified Arabic" w:hAnsi="Simplified Arabic" w:cs="Simplified Arabic" w:hint="cs"/>
          <w:sz w:val="24"/>
          <w:szCs w:val="24"/>
        </w:rPr>
        <w:t xml:space="preserve"> </w:t>
      </w:r>
      <w:r w:rsidRPr="00165F66">
        <w:rPr>
          <w:rFonts w:ascii="Simplified Arabic" w:hAnsi="Simplified Arabic" w:cs="Simplified Arabic" w:hint="cs"/>
          <w:sz w:val="24"/>
          <w:szCs w:val="24"/>
          <w:rtl/>
        </w:rPr>
        <w:t>رغم أنها ليست موجهة حصراً للأهداف الوطنية، فإن مبادئها (التحسين المستمر، رضا العملاء) تنطبق على كيفية تحقيق المشاريع التعليمية لمستهدفات الرؤية عبر تحسين جودة المخرجات</w:t>
      </w:r>
      <w:r w:rsidRPr="00165F66">
        <w:rPr>
          <w:rFonts w:ascii="Simplified Arabic" w:hAnsi="Simplified Arabic" w:cs="Simplified Arabic" w:hint="cs"/>
          <w:sz w:val="24"/>
          <w:szCs w:val="24"/>
        </w:rPr>
        <w:t>.</w:t>
      </w:r>
    </w:p>
    <w:p w14:paraId="13790352" w14:textId="77777777" w:rsidR="001E1BFC" w:rsidRPr="00724279" w:rsidRDefault="001E1BFC" w:rsidP="001E1BFC">
      <w:pPr>
        <w:pStyle w:val="ListParagraph"/>
        <w:adjustRightInd w:val="0"/>
        <w:rPr>
          <w:rFonts w:ascii="Simplified Arabic" w:hAnsi="Simplified Arabic" w:cs="Simplified Arabic"/>
          <w:sz w:val="24"/>
          <w:szCs w:val="24"/>
        </w:rPr>
      </w:pPr>
    </w:p>
    <w:p w14:paraId="2481268D" w14:textId="77777777" w:rsidR="001E1BFC" w:rsidRPr="00724279" w:rsidRDefault="001E1BFC" w:rsidP="001E1BFC">
      <w:pPr>
        <w:adjustRightInd w:val="0"/>
        <w:rPr>
          <w:rFonts w:ascii="Simplified Arabic" w:hAnsi="Simplified Arabic" w:cs="Simplified Arabic"/>
          <w:b/>
          <w:bCs/>
          <w:sz w:val="24"/>
          <w:szCs w:val="24"/>
          <w:rtl/>
        </w:rPr>
      </w:pPr>
      <w:r w:rsidRPr="00165F66">
        <w:rPr>
          <w:rFonts w:ascii="Simplified Arabic" w:hAnsi="Simplified Arabic" w:cs="Simplified Arabic" w:hint="cs"/>
          <w:b/>
          <w:bCs/>
          <w:sz w:val="24"/>
          <w:szCs w:val="24"/>
          <w:rtl/>
        </w:rPr>
        <w:t>المبحث الثالث: العلاقة التكاملية بين كفاءة إدارة المشاريع التعليمية وتحقيق مستهدفات رؤية 2030</w:t>
      </w:r>
    </w:p>
    <w:p w14:paraId="09B0A6D3" w14:textId="77777777" w:rsidR="001E1BFC" w:rsidRPr="00165F66" w:rsidRDefault="001E1BFC" w:rsidP="001E1BFC">
      <w:pPr>
        <w:adjustRightInd w:val="0"/>
        <w:rPr>
          <w:rFonts w:ascii="Simplified Arabic" w:hAnsi="Simplified Arabic" w:cs="Simplified Arabic"/>
          <w:sz w:val="24"/>
          <w:szCs w:val="24"/>
        </w:rPr>
      </w:pPr>
      <w:r w:rsidRPr="00165F66">
        <w:rPr>
          <w:rFonts w:ascii="Simplified Arabic" w:hAnsi="Simplified Arabic" w:cs="Simplified Arabic" w:hint="cs"/>
          <w:sz w:val="24"/>
          <w:szCs w:val="24"/>
          <w:rtl/>
        </w:rPr>
        <w:t>تُشكل العلاقة بين كفاءة إدارة المشاريع التعليمية وتحقيق مستهدفات رؤية 2030 علاقة تكاملية ومترابطة بشكل جوهري. فمستهدفات رؤية 2030، بصفتها استراتيجية وطنية شاملة، لا تُنجز إلا من خلال تنفيذ مجموعة واسعة من البرامج والمشاريع</w:t>
      </w:r>
      <w:r w:rsidRPr="00165F66">
        <w:rPr>
          <w:rFonts w:ascii="Simplified Arabic" w:hAnsi="Simplified Arabic" w:cs="Simplified Arabic" w:hint="cs"/>
          <w:sz w:val="24"/>
          <w:szCs w:val="24"/>
        </w:rPr>
        <w:t>...</w:t>
      </w:r>
    </w:p>
    <w:p w14:paraId="58FC9796" w14:textId="77777777" w:rsidR="001E1BFC" w:rsidRDefault="001E1BFC" w:rsidP="001E1BFC">
      <w:pPr>
        <w:spacing w:before="100" w:beforeAutospacing="1" w:after="100" w:afterAutospacing="1"/>
        <w:contextualSpacing/>
        <w:mirrorIndents/>
        <w:rPr>
          <w:rFonts w:ascii="Simplified Arabic" w:hAnsi="Simplified Arabic" w:cs="Simplified Arabic"/>
          <w:sz w:val="28"/>
          <w:szCs w:val="28"/>
          <w:rtl/>
          <w:lang w:val="en-SA"/>
        </w:rPr>
      </w:pPr>
    </w:p>
    <w:p w14:paraId="60E319D1" w14:textId="77777777" w:rsidR="001D09D2" w:rsidRPr="001E6FFF" w:rsidRDefault="001D09D2" w:rsidP="001E6FFF">
      <w:pPr>
        <w:pStyle w:val="Heading1"/>
        <w:bidi/>
        <w:rPr>
          <w:rFonts w:ascii="Simplified Arabic" w:hAnsi="Simplified Arabic" w:cs="Simplified Arabic"/>
          <w:b w:val="0"/>
          <w:bCs w:val="0"/>
          <w:color w:val="000000" w:themeColor="text1"/>
          <w:sz w:val="24"/>
          <w:szCs w:val="24"/>
        </w:rPr>
      </w:pPr>
    </w:p>
    <w:sectPr w:rsidR="001D09D2" w:rsidRPr="001E6FFF" w:rsidSect="00877AAC">
      <w:footerReference w:type="even" r:id="rId8"/>
      <w:footerReference w:type="default" r:id="rId9"/>
      <w:footerReference w:type="firs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4E268" w14:textId="77777777" w:rsidR="0095199D" w:rsidRDefault="0095199D" w:rsidP="009125CE">
      <w:pPr>
        <w:spacing w:after="0" w:line="240" w:lineRule="auto"/>
      </w:pPr>
      <w:r>
        <w:separator/>
      </w:r>
    </w:p>
  </w:endnote>
  <w:endnote w:type="continuationSeparator" w:id="0">
    <w:p w14:paraId="02684B49" w14:textId="77777777" w:rsidR="0095199D" w:rsidRDefault="0095199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AppleSystemUIFont">
    <w:altName w:val="Calibri"/>
    <w:panose1 w:val="020B0604020202020204"/>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A61DF" w14:textId="392BEBD6" w:rsidR="00F4526C" w:rsidRDefault="00F4526C">
    <w:pPr>
      <w:pStyle w:val="Footer"/>
    </w:pPr>
    <w:r>
      <w:rPr>
        <w:noProof/>
      </w:rPr>
      <mc:AlternateContent>
        <mc:Choice Requires="wps">
          <w:drawing>
            <wp:anchor distT="0" distB="0" distL="0" distR="0" simplePos="0" relativeHeight="251659264" behindDoc="0" locked="0" layoutInCell="1" allowOverlap="1" wp14:anchorId="65033899" wp14:editId="79692FAD">
              <wp:simplePos x="635" y="635"/>
              <wp:positionH relativeFrom="page">
                <wp:align>center</wp:align>
              </wp:positionH>
              <wp:positionV relativeFrom="page">
                <wp:align>bottom</wp:align>
              </wp:positionV>
              <wp:extent cx="1136015" cy="357505"/>
              <wp:effectExtent l="0" t="0" r="6985" b="0"/>
              <wp:wrapNone/>
              <wp:docPr id="1044572157" name="Text Box 2" descr="Classification: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6015" cy="357505"/>
                      </a:xfrm>
                      <a:prstGeom prst="rect">
                        <a:avLst/>
                      </a:prstGeom>
                      <a:noFill/>
                      <a:ln>
                        <a:noFill/>
                      </a:ln>
                    </wps:spPr>
                    <wps:txbx>
                      <w:txbxContent>
                        <w:p w14:paraId="3EC5E7D9" w14:textId="495C3CC8" w:rsidR="00F4526C" w:rsidRPr="00F4526C" w:rsidRDefault="00F4526C" w:rsidP="00F4526C">
                          <w:pPr>
                            <w:spacing w:after="0"/>
                            <w:rPr>
                              <w:rFonts w:ascii="Calibri" w:eastAsia="Calibri" w:hAnsi="Calibri" w:cs="Calibri"/>
                              <w:noProof/>
                              <w:color w:val="000000"/>
                              <w:sz w:val="20"/>
                              <w:szCs w:val="20"/>
                            </w:rPr>
                          </w:pPr>
                          <w:r w:rsidRPr="00F4526C">
                            <w:rPr>
                              <w:rFonts w:ascii="Calibri" w:eastAsia="Calibri" w:hAnsi="Calibri" w:cs="Calibri"/>
                              <w:noProof/>
                              <w:color w:val="000000"/>
                              <w:sz w:val="20"/>
                              <w:szCs w:val="20"/>
                            </w:rPr>
                            <w:t>Classification: 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5033899" id="_x0000_t202" coordsize="21600,21600" o:spt="202" path="m,l,21600r21600,l21600,xe">
              <v:stroke joinstyle="miter"/>
              <v:path gradientshapeok="t" o:connecttype="rect"/>
            </v:shapetype>
            <v:shape id="Text Box 2" o:spid="_x0000_s1026" type="#_x0000_t202" alt="Classification: Internal" style="position:absolute;left:0;text-align:left;margin-left:0;margin-top:0;width:89.45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" filled="f" stroked="f">
              <v:textbox style="mso-fit-shape-to-text:t" inset="0,0,0,15pt">
                <w:txbxContent>
                  <w:p w14:paraId="3EC5E7D9" w14:textId="495C3CC8" w:rsidR="00F4526C" w:rsidRPr="00F4526C" w:rsidRDefault="00F4526C" w:rsidP="00F4526C">
                    <w:pPr>
                      <w:spacing w:after="0"/>
                      <w:rPr>
                        <w:rFonts w:ascii="Calibri" w:eastAsia="Calibri" w:hAnsi="Calibri" w:cs="Calibri"/>
                        <w:noProof/>
                        <w:color w:val="000000"/>
                        <w:sz w:val="20"/>
                        <w:szCs w:val="20"/>
                      </w:rPr>
                    </w:pPr>
                    <w:r w:rsidRPr="00F4526C">
                      <w:rPr>
                        <w:rFonts w:ascii="Calibri" w:eastAsia="Calibri" w:hAnsi="Calibri" w:cs="Calibri"/>
                        <w:noProof/>
                        <w:color w:val="000000"/>
                        <w:sz w:val="20"/>
                        <w:szCs w:val="20"/>
                      </w:rPr>
                      <w:t>Classification: 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DE29A" w14:textId="4A06175A" w:rsidR="00F4526C" w:rsidRDefault="00F4526C">
    <w:pPr>
      <w:pStyle w:val="Footer"/>
    </w:pPr>
    <w:r>
      <w:rPr>
        <w:noProof/>
      </w:rPr>
      <mc:AlternateContent>
        <mc:Choice Requires="wps">
          <w:drawing>
            <wp:anchor distT="0" distB="0" distL="0" distR="0" simplePos="0" relativeHeight="251660288" behindDoc="0" locked="0" layoutInCell="1" allowOverlap="1" wp14:anchorId="66BAABEA" wp14:editId="18A8EAF0">
              <wp:simplePos x="0" y="0"/>
              <wp:positionH relativeFrom="page">
                <wp:align>center</wp:align>
              </wp:positionH>
              <wp:positionV relativeFrom="page">
                <wp:align>bottom</wp:align>
              </wp:positionV>
              <wp:extent cx="1136015" cy="357505"/>
              <wp:effectExtent l="0" t="0" r="6985" b="0"/>
              <wp:wrapNone/>
              <wp:docPr id="804030206" name="Text Box 3" descr="Classification: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6015" cy="357505"/>
                      </a:xfrm>
                      <a:prstGeom prst="rect">
                        <a:avLst/>
                      </a:prstGeom>
                      <a:noFill/>
                      <a:ln>
                        <a:noFill/>
                      </a:ln>
                    </wps:spPr>
                    <wps:txbx>
                      <w:txbxContent>
                        <w:p w14:paraId="7B153C11" w14:textId="78AE45DE" w:rsidR="00F4526C" w:rsidRPr="00F4526C" w:rsidRDefault="00F4526C" w:rsidP="00F4526C">
                          <w:pPr>
                            <w:spacing w:after="0"/>
                            <w:rPr>
                              <w:rFonts w:ascii="Calibri" w:eastAsia="Calibri" w:hAnsi="Calibri" w:cs="Calibri"/>
                              <w:noProof/>
                              <w:color w:val="000000"/>
                              <w:sz w:val="20"/>
                              <w:szCs w:val="20"/>
                            </w:rPr>
                          </w:pPr>
                          <w:r w:rsidRPr="00F4526C">
                            <w:rPr>
                              <w:rFonts w:ascii="Calibri" w:eastAsia="Calibri" w:hAnsi="Calibri" w:cs="Calibri"/>
                              <w:noProof/>
                              <w:color w:val="000000"/>
                              <w:sz w:val="20"/>
                              <w:szCs w:val="20"/>
                            </w:rPr>
                            <w:t>Classification: 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6BAABEA" id="_x0000_t202" coordsize="21600,21600" o:spt="202" path="m,l,21600r21600,l21600,xe">
              <v:stroke joinstyle="miter"/>
              <v:path gradientshapeok="t" o:connecttype="rect"/>
            </v:shapetype>
            <v:shape id="Text Box 3" o:spid="_x0000_s1027" type="#_x0000_t202" alt="Classification: Internal" style="position:absolute;left:0;text-align:left;margin-left:0;margin-top:0;width:89.45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" filled="f" stroked="f">
              <v:textbox style="mso-fit-shape-to-text:t" inset="0,0,0,15pt">
                <w:txbxContent>
                  <w:p w14:paraId="7B153C11" w14:textId="78AE45DE" w:rsidR="00F4526C" w:rsidRPr="00F4526C" w:rsidRDefault="00F4526C" w:rsidP="00F4526C">
                    <w:pPr>
                      <w:spacing w:after="0"/>
                      <w:rPr>
                        <w:rFonts w:ascii="Calibri" w:eastAsia="Calibri" w:hAnsi="Calibri" w:cs="Calibri"/>
                        <w:noProof/>
                        <w:color w:val="000000"/>
                        <w:sz w:val="20"/>
                        <w:szCs w:val="20"/>
                      </w:rPr>
                    </w:pPr>
                    <w:r w:rsidRPr="00F4526C">
                      <w:rPr>
                        <w:rFonts w:ascii="Calibri" w:eastAsia="Calibri" w:hAnsi="Calibri" w:cs="Calibri"/>
                        <w:noProof/>
                        <w:color w:val="000000"/>
                        <w:sz w:val="20"/>
                        <w:szCs w:val="20"/>
                      </w:rPr>
                      <w:t>Classification: Internal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A56A1" w14:textId="654D0670" w:rsidR="00F4526C" w:rsidRDefault="00F4526C">
    <w:pPr>
      <w:pStyle w:val="Footer"/>
    </w:pPr>
    <w:r>
      <w:rPr>
        <w:noProof/>
      </w:rPr>
      <mc:AlternateContent>
        <mc:Choice Requires="wps">
          <w:drawing>
            <wp:anchor distT="0" distB="0" distL="0" distR="0" simplePos="0" relativeHeight="251658240" behindDoc="0" locked="0" layoutInCell="1" allowOverlap="1" wp14:anchorId="56FCF04C" wp14:editId="45C4B204">
              <wp:simplePos x="635" y="635"/>
              <wp:positionH relativeFrom="page">
                <wp:align>center</wp:align>
              </wp:positionH>
              <wp:positionV relativeFrom="page">
                <wp:align>bottom</wp:align>
              </wp:positionV>
              <wp:extent cx="1136015" cy="357505"/>
              <wp:effectExtent l="0" t="0" r="6985" b="0"/>
              <wp:wrapNone/>
              <wp:docPr id="964263886" name="Text Box 1" descr="Classification: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6015" cy="357505"/>
                      </a:xfrm>
                      <a:prstGeom prst="rect">
                        <a:avLst/>
                      </a:prstGeom>
                      <a:noFill/>
                      <a:ln>
                        <a:noFill/>
                      </a:ln>
                    </wps:spPr>
                    <wps:txbx>
                      <w:txbxContent>
                        <w:p w14:paraId="35B09C36" w14:textId="5365925E" w:rsidR="00F4526C" w:rsidRPr="00F4526C" w:rsidRDefault="00F4526C" w:rsidP="00F4526C">
                          <w:pPr>
                            <w:spacing w:after="0"/>
                            <w:rPr>
                              <w:rFonts w:ascii="Calibri" w:eastAsia="Calibri" w:hAnsi="Calibri" w:cs="Calibri"/>
                              <w:noProof/>
                              <w:color w:val="000000"/>
                              <w:sz w:val="20"/>
                              <w:szCs w:val="20"/>
                            </w:rPr>
                          </w:pPr>
                          <w:r w:rsidRPr="00F4526C">
                            <w:rPr>
                              <w:rFonts w:ascii="Calibri" w:eastAsia="Calibri" w:hAnsi="Calibri" w:cs="Calibri"/>
                              <w:noProof/>
                              <w:color w:val="000000"/>
                              <w:sz w:val="20"/>
                              <w:szCs w:val="20"/>
                            </w:rPr>
                            <w:t>Classification: 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6FCF04C" id="_x0000_t202" coordsize="21600,21600" o:spt="202" path="m,l,21600r21600,l21600,xe">
              <v:stroke joinstyle="miter"/>
              <v:path gradientshapeok="t" o:connecttype="rect"/>
            </v:shapetype>
            <v:shape id="Text Box 1" o:spid="_x0000_s1028" type="#_x0000_t202" alt="Classification: Internal" style="position:absolute;left:0;text-align:left;margin-left:0;margin-top:0;width:89.45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" filled="f" stroked="f">
              <v:textbox style="mso-fit-shape-to-text:t" inset="0,0,0,15pt">
                <w:txbxContent>
                  <w:p w14:paraId="35B09C36" w14:textId="5365925E" w:rsidR="00F4526C" w:rsidRPr="00F4526C" w:rsidRDefault="00F4526C" w:rsidP="00F4526C">
                    <w:pPr>
                      <w:spacing w:after="0"/>
                      <w:rPr>
                        <w:rFonts w:ascii="Calibri" w:eastAsia="Calibri" w:hAnsi="Calibri" w:cs="Calibri"/>
                        <w:noProof/>
                        <w:color w:val="000000"/>
                        <w:sz w:val="20"/>
                        <w:szCs w:val="20"/>
                      </w:rPr>
                    </w:pPr>
                    <w:r w:rsidRPr="00F4526C">
                      <w:rPr>
                        <w:rFonts w:ascii="Calibri" w:eastAsia="Calibri" w:hAnsi="Calibri" w:cs="Calibri"/>
                        <w:noProof/>
                        <w:color w:val="000000"/>
                        <w:sz w:val="20"/>
                        <w:szCs w:val="20"/>
                      </w:rPr>
                      <w:t>Classification: 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A49834" w14:textId="77777777" w:rsidR="0095199D" w:rsidRDefault="0095199D" w:rsidP="009125CE">
      <w:pPr>
        <w:spacing w:after="0" w:line="240" w:lineRule="auto"/>
      </w:pPr>
      <w:r>
        <w:separator/>
      </w:r>
    </w:p>
  </w:footnote>
  <w:footnote w:type="continuationSeparator" w:id="0">
    <w:p w14:paraId="62A2188E" w14:textId="77777777" w:rsidR="0095199D" w:rsidRDefault="0095199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FFFFFFFF"/>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15A009D"/>
    <w:multiLevelType w:val="hybridMultilevel"/>
    <w:tmpl w:val="79F2BCF2"/>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8E72AB"/>
    <w:multiLevelType w:val="multilevel"/>
    <w:tmpl w:val="C7AC9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1F4258"/>
    <w:multiLevelType w:val="multilevel"/>
    <w:tmpl w:val="D1844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7B57D3"/>
    <w:multiLevelType w:val="multilevel"/>
    <w:tmpl w:val="E376D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6D5974"/>
    <w:multiLevelType w:val="hybridMultilevel"/>
    <w:tmpl w:val="E976DA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A65B62"/>
    <w:multiLevelType w:val="multilevel"/>
    <w:tmpl w:val="FB7450A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DA0053"/>
    <w:multiLevelType w:val="hybridMultilevel"/>
    <w:tmpl w:val="6234F7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3C3742F"/>
    <w:multiLevelType w:val="multilevel"/>
    <w:tmpl w:val="EED27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6C406D"/>
    <w:multiLevelType w:val="multilevel"/>
    <w:tmpl w:val="CA386E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7B1362"/>
    <w:multiLevelType w:val="hybridMultilevel"/>
    <w:tmpl w:val="A1BC5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9B62802"/>
    <w:multiLevelType w:val="hybridMultilevel"/>
    <w:tmpl w:val="34588086"/>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CC0FEF"/>
    <w:multiLevelType w:val="multilevel"/>
    <w:tmpl w:val="0032B690"/>
    <w:lvl w:ilvl="0">
      <w:start w:val="1"/>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47EE32B7"/>
    <w:multiLevelType w:val="multilevel"/>
    <w:tmpl w:val="B7EC49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82271F"/>
    <w:multiLevelType w:val="hybridMultilevel"/>
    <w:tmpl w:val="35BA9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4F5412"/>
    <w:multiLevelType w:val="multilevel"/>
    <w:tmpl w:val="FDB492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136A99"/>
    <w:multiLevelType w:val="hybridMultilevel"/>
    <w:tmpl w:val="95600C48"/>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6565FC5"/>
    <w:multiLevelType w:val="hybridMultilevel"/>
    <w:tmpl w:val="86468E0C"/>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4A6EC0"/>
    <w:multiLevelType w:val="multilevel"/>
    <w:tmpl w:val="352E8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3C423A1"/>
    <w:multiLevelType w:val="hybridMultilevel"/>
    <w:tmpl w:val="1DBE8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9854FA"/>
    <w:multiLevelType w:val="multilevel"/>
    <w:tmpl w:val="9CE0D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76557CD"/>
    <w:multiLevelType w:val="multilevel"/>
    <w:tmpl w:val="534878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5D4FDE"/>
    <w:multiLevelType w:val="hybridMultilevel"/>
    <w:tmpl w:val="5A9A5BB6"/>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5157696"/>
    <w:multiLevelType w:val="hybridMultilevel"/>
    <w:tmpl w:val="0B5C1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6D17BE5"/>
    <w:multiLevelType w:val="hybridMultilevel"/>
    <w:tmpl w:val="A184E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1680524">
    <w:abstractNumId w:val="25"/>
  </w:num>
  <w:num w:numId="2" w16cid:durableId="799107472">
    <w:abstractNumId w:val="27"/>
  </w:num>
  <w:num w:numId="3" w16cid:durableId="210307670">
    <w:abstractNumId w:val="9"/>
  </w:num>
  <w:num w:numId="4" w16cid:durableId="1216939095">
    <w:abstractNumId w:val="16"/>
  </w:num>
  <w:num w:numId="5" w16cid:durableId="12189917">
    <w:abstractNumId w:val="11"/>
  </w:num>
  <w:num w:numId="6" w16cid:durableId="332529896">
    <w:abstractNumId w:val="22"/>
  </w:num>
  <w:num w:numId="7" w16cid:durableId="217784953">
    <w:abstractNumId w:val="28"/>
  </w:num>
  <w:num w:numId="8" w16cid:durableId="1124733148">
    <w:abstractNumId w:val="30"/>
  </w:num>
  <w:num w:numId="9" w16cid:durableId="488834262">
    <w:abstractNumId w:val="14"/>
  </w:num>
  <w:num w:numId="10" w16cid:durableId="342754776">
    <w:abstractNumId w:val="26"/>
  </w:num>
  <w:num w:numId="11" w16cid:durableId="71437235">
    <w:abstractNumId w:val="0"/>
  </w:num>
  <w:num w:numId="12" w16cid:durableId="73941910">
    <w:abstractNumId w:val="1"/>
  </w:num>
  <w:num w:numId="13" w16cid:durableId="532770189">
    <w:abstractNumId w:val="2"/>
  </w:num>
  <w:num w:numId="14" w16cid:durableId="391393777">
    <w:abstractNumId w:val="3"/>
  </w:num>
  <w:num w:numId="15" w16cid:durableId="480585590">
    <w:abstractNumId w:val="4"/>
  </w:num>
  <w:num w:numId="16" w16cid:durableId="207108236">
    <w:abstractNumId w:val="5"/>
  </w:num>
  <w:num w:numId="17" w16cid:durableId="440027827">
    <w:abstractNumId w:val="6"/>
  </w:num>
  <w:num w:numId="18" w16cid:durableId="958147589">
    <w:abstractNumId w:val="7"/>
  </w:num>
  <w:num w:numId="19" w16cid:durableId="599341005">
    <w:abstractNumId w:val="31"/>
  </w:num>
  <w:num w:numId="20" w16cid:durableId="705376390">
    <w:abstractNumId w:val="15"/>
  </w:num>
  <w:num w:numId="21" w16cid:durableId="1448743971">
    <w:abstractNumId w:val="20"/>
  </w:num>
  <w:num w:numId="22" w16cid:durableId="1524175639">
    <w:abstractNumId w:val="13"/>
  </w:num>
  <w:num w:numId="23" w16cid:durableId="122584811">
    <w:abstractNumId w:val="10"/>
  </w:num>
  <w:num w:numId="24" w16cid:durableId="1928690350">
    <w:abstractNumId w:val="17"/>
  </w:num>
  <w:num w:numId="25" w16cid:durableId="296565628">
    <w:abstractNumId w:val="21"/>
  </w:num>
  <w:num w:numId="26" w16cid:durableId="511795483">
    <w:abstractNumId w:val="8"/>
  </w:num>
  <w:num w:numId="27" w16cid:durableId="258410888">
    <w:abstractNumId w:val="24"/>
  </w:num>
  <w:num w:numId="28" w16cid:durableId="1146625430">
    <w:abstractNumId w:val="12"/>
  </w:num>
  <w:num w:numId="29" w16cid:durableId="587888043">
    <w:abstractNumId w:val="19"/>
  </w:num>
  <w:num w:numId="30" w16cid:durableId="224682566">
    <w:abstractNumId w:val="23"/>
  </w:num>
  <w:num w:numId="31" w16cid:durableId="2071345009">
    <w:abstractNumId w:val="18"/>
  </w:num>
  <w:num w:numId="32" w16cid:durableId="15592119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6E60"/>
    <w:rsid w:val="000F44B4"/>
    <w:rsid w:val="00172EE1"/>
    <w:rsid w:val="0017770C"/>
    <w:rsid w:val="001902DB"/>
    <w:rsid w:val="001C2162"/>
    <w:rsid w:val="001D09D2"/>
    <w:rsid w:val="001E1BFC"/>
    <w:rsid w:val="001E6FFF"/>
    <w:rsid w:val="003C59EB"/>
    <w:rsid w:val="004D516B"/>
    <w:rsid w:val="00551174"/>
    <w:rsid w:val="00590B27"/>
    <w:rsid w:val="0062761F"/>
    <w:rsid w:val="00646FB7"/>
    <w:rsid w:val="00653074"/>
    <w:rsid w:val="006948DE"/>
    <w:rsid w:val="007B0E54"/>
    <w:rsid w:val="007E3A20"/>
    <w:rsid w:val="007E5A55"/>
    <w:rsid w:val="00877AAC"/>
    <w:rsid w:val="008F1EAE"/>
    <w:rsid w:val="009125CE"/>
    <w:rsid w:val="0095199D"/>
    <w:rsid w:val="009B6888"/>
    <w:rsid w:val="009C0161"/>
    <w:rsid w:val="009D108D"/>
    <w:rsid w:val="009E1436"/>
    <w:rsid w:val="009E5668"/>
    <w:rsid w:val="00A23537"/>
    <w:rsid w:val="00A56EA4"/>
    <w:rsid w:val="00A74F76"/>
    <w:rsid w:val="00AA79E9"/>
    <w:rsid w:val="00AB0A70"/>
    <w:rsid w:val="00B63B0F"/>
    <w:rsid w:val="00B75299"/>
    <w:rsid w:val="00B7678A"/>
    <w:rsid w:val="00BE31DA"/>
    <w:rsid w:val="00C71E18"/>
    <w:rsid w:val="00CA31AF"/>
    <w:rsid w:val="00D22171"/>
    <w:rsid w:val="00E71C79"/>
    <w:rsid w:val="00EA6B5D"/>
    <w:rsid w:val="00EB34DE"/>
    <w:rsid w:val="00F4526C"/>
    <w:rsid w:val="00F546CE"/>
    <w:rsid w:val="00F7130E"/>
    <w:rsid w:val="00FA233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172EE1"/>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Heading2">
    <w:name w:val="heading 2"/>
    <w:basedOn w:val="Normal"/>
    <w:next w:val="Normal"/>
    <w:link w:val="Heading2Char"/>
    <w:uiPriority w:val="9"/>
    <w:semiHidden/>
    <w:unhideWhenUsed/>
    <w:qFormat/>
    <w:rsid w:val="001D09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26E6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D09D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172EE1"/>
    <w:rPr>
      <w:rFonts w:asciiTheme="majorHAnsi" w:eastAsiaTheme="majorEastAsia" w:hAnsiTheme="majorHAnsi" w:cstheme="majorBidi"/>
      <w:b/>
      <w:bCs/>
      <w:color w:val="2F5496" w:themeColor="accent1" w:themeShade="BF"/>
      <w:kern w:val="0"/>
      <w:sz w:val="28"/>
      <w:szCs w:val="28"/>
      <w14:ligatures w14:val="none"/>
    </w:rPr>
  </w:style>
  <w:style w:type="paragraph" w:styleId="NormalWeb">
    <w:name w:val="Normal (Web)"/>
    <w:basedOn w:val="Normal"/>
    <w:uiPriority w:val="99"/>
    <w:semiHidden/>
    <w:unhideWhenUsed/>
    <w:rsid w:val="00A56EA4"/>
    <w:pPr>
      <w:bidi w:val="0"/>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 w:type="character" w:customStyle="1" w:styleId="Heading3Char">
    <w:name w:val="Heading 3 Char"/>
    <w:basedOn w:val="DefaultParagraphFont"/>
    <w:link w:val="Heading3"/>
    <w:uiPriority w:val="9"/>
    <w:rsid w:val="00026E60"/>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17770C"/>
    <w:pPr>
      <w:ind w:left="720"/>
      <w:contextualSpacing/>
    </w:pPr>
  </w:style>
  <w:style w:type="character" w:customStyle="1" w:styleId="Heading2Char">
    <w:name w:val="Heading 2 Char"/>
    <w:basedOn w:val="DefaultParagraphFont"/>
    <w:link w:val="Heading2"/>
    <w:uiPriority w:val="9"/>
    <w:semiHidden/>
    <w:rsid w:val="001D09D2"/>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1D09D2"/>
    <w:rPr>
      <w:rFonts w:asciiTheme="majorHAnsi" w:eastAsiaTheme="majorEastAsia" w:hAnsiTheme="majorHAnsi" w:cstheme="majorBidi"/>
      <w:i/>
      <w:iCs/>
      <w:color w:val="2F5496" w:themeColor="accent1" w:themeShade="BF"/>
    </w:rPr>
  </w:style>
  <w:style w:type="paragraph" w:styleId="BodyText">
    <w:name w:val="Body Text"/>
    <w:basedOn w:val="Normal"/>
    <w:link w:val="BodyTextChar"/>
    <w:uiPriority w:val="1"/>
    <w:qFormat/>
    <w:rsid w:val="001E1BFC"/>
    <w:pPr>
      <w:widowControl w:val="0"/>
      <w:autoSpaceDE w:val="0"/>
      <w:autoSpaceDN w:val="0"/>
      <w:bidi w:val="0"/>
      <w:spacing w:before="211" w:after="0" w:line="240" w:lineRule="auto"/>
      <w:jc w:val="right"/>
    </w:pPr>
    <w:rPr>
      <w:rFonts w:ascii="Times New Roman" w:eastAsia="Times New Roman" w:hAnsi="Times New Roman" w:cs="Times New Roman"/>
      <w:kern w:val="0"/>
      <w:sz w:val="28"/>
      <w:szCs w:val="28"/>
      <w14:ligatures w14:val="none"/>
    </w:rPr>
  </w:style>
  <w:style w:type="character" w:customStyle="1" w:styleId="BodyTextChar">
    <w:name w:val="Body Text Char"/>
    <w:basedOn w:val="DefaultParagraphFont"/>
    <w:link w:val="BodyText"/>
    <w:uiPriority w:val="1"/>
    <w:rsid w:val="001E1BFC"/>
    <w:rPr>
      <w:rFonts w:ascii="Times New Roman" w:eastAsia="Times New Roman" w:hAnsi="Times New Roman" w:cs="Times New Roman"/>
      <w:kern w:val="0"/>
      <w:sz w:val="28"/>
      <w:szCs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77447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14</Pages>
  <Words>3524</Words>
  <Characters>20091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Maha Elshikh Ali</cp:lastModifiedBy>
  <cp:revision>5</cp:revision>
  <dcterms:created xsi:type="dcterms:W3CDTF">2025-07-17T17:48:00Z</dcterms:created>
  <dcterms:modified xsi:type="dcterms:W3CDTF">2025-08-24T19:41:00Z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39797fce,3e42e7fd,2fec86fe</vt:lpwstr>
  </property>
  <property fmtid="{D5CDD505-2E9C-101B-9397-08002B2CF9AE}" pid="4" name="ClassificationContentMarkingFooterFontProps">
    <vt:lpwstr>#000000,10,Calibri</vt:lpwstr>
  </property>
  <property fmtid="{D5CDD505-2E9C-101B-9397-08002B2CF9AE}" pid="5" name="ClassificationContentMarkingFooterText">
    <vt:lpwstr>Classification: Internal</vt:lpwstr>
  </property>
  <property fmtid="{D5CDD505-2E9C-101B-9397-08002B2CF9AE}" pid="6" name="MSIP_Label_24636873-4606-4d58-af5a-dcebb78a0d4e_Enabled">
    <vt:lpwstr>true</vt:lpwstr>
  </property>
  <property fmtid="{D5CDD505-2E9C-101B-9397-08002B2CF9AE}" pid="7" name="MSIP_Label_24636873-4606-4d58-af5a-dcebb78a0d4e_SetDate">
    <vt:lpwstr>2025-06-28T16:03:06Z</vt:lpwstr>
  </property>
  <property fmtid="{D5CDD505-2E9C-101B-9397-08002B2CF9AE}" pid="8" name="MSIP_Label_24636873-4606-4d58-af5a-dcebb78a0d4e_Method">
    <vt:lpwstr>Standard</vt:lpwstr>
  </property>
  <property fmtid="{D5CDD505-2E9C-101B-9397-08002B2CF9AE}" pid="9" name="MSIP_Label_24636873-4606-4d58-af5a-dcebb78a0d4e_Name">
    <vt:lpwstr>KAUST Sensitivity Labels</vt:lpwstr>
  </property>
  <property fmtid="{D5CDD505-2E9C-101B-9397-08002B2CF9AE}" pid="10" name="MSIP_Label_24636873-4606-4d58-af5a-dcebb78a0d4e_SiteId">
    <vt:lpwstr>80e8c927-cda4-40a1-9ea0-d8e641feda34</vt:lpwstr>
  </property>
  <property fmtid="{D5CDD505-2E9C-101B-9397-08002B2CF9AE}" pid="11" name="MSIP_Label_24636873-4606-4d58-af5a-dcebb78a0d4e_ActionId">
    <vt:lpwstr>4a354c40-b010-4769-9cd4-d64d2f53548b</vt:lpwstr>
  </property>
  <property fmtid="{D5CDD505-2E9C-101B-9397-08002B2CF9AE}" pid="12" name="MSIP_Label_24636873-4606-4d58-af5a-dcebb78a0d4e_ContentBits">
    <vt:lpwstr>2</vt:lpwstr>
  </property>
  <property fmtid="{D5CDD505-2E9C-101B-9397-08002B2CF9AE}" pid="13" name="MSIP_Label_24636873-4606-4d58-af5a-dcebb78a0d4e_Tag">
    <vt:lpwstr>50, 3, 0, 1</vt:lpwstr>
  </property>
</Properties>
</file>