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6C3CC0B" w:rsidR="009125CE" w:rsidRPr="001902DB" w:rsidRDefault="007057A7">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C3B8587">
            <wp:simplePos x="0" y="0"/>
            <wp:positionH relativeFrom="margin">
              <wp:posOffset>-632460</wp:posOffset>
            </wp:positionH>
            <wp:positionV relativeFrom="margin">
              <wp:posOffset>-213360</wp:posOffset>
            </wp:positionV>
            <wp:extent cx="2226945" cy="148717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021"/>
                    <a:stretch/>
                  </pic:blipFill>
                  <pic:spPr bwMode="auto">
                    <a:xfrm>
                      <a:off x="0" y="0"/>
                      <a:ext cx="2226945" cy="14871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1F854564"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007057A7">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A846B60" w:rsidR="009125CE" w:rsidRPr="009125CE" w:rsidRDefault="00F955CD" w:rsidP="007057A7">
      <w:pPr>
        <w:rPr>
          <w:rFonts w:ascii="Sakkal Majalla" w:hAnsi="Sakkal Majalla" w:cs="Sakkal Majalla"/>
          <w:sz w:val="28"/>
          <w:szCs w:val="28"/>
          <w:rtl/>
        </w:rPr>
      </w:pPr>
      <w:r>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إدارة </w:t>
      </w:r>
      <w:r w:rsidR="007057A7">
        <w:rPr>
          <w:rFonts w:ascii="Sakkal Majalla" w:hAnsi="Sakkal Majalla" w:cs="Sakkal Majalla" w:hint="cs"/>
          <w:b/>
          <w:bCs/>
          <w:sz w:val="28"/>
          <w:szCs w:val="28"/>
          <w:rtl/>
        </w:rPr>
        <w:t>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21BBBEB5" w14:textId="77777777" w:rsidR="007057A7" w:rsidRDefault="007057A7" w:rsidP="009125CE">
      <w:pPr>
        <w:rPr>
          <w:rFonts w:ascii="Sakkal Majalla" w:hAnsi="Sakkal Majalla" w:cs="Sakkal Majalla"/>
          <w:sz w:val="28"/>
          <w:szCs w:val="28"/>
          <w:rtl/>
          <w:lang w:bidi="ar-EG"/>
        </w:rPr>
      </w:pPr>
    </w:p>
    <w:p w14:paraId="4064665E" w14:textId="77777777" w:rsidR="007057A7" w:rsidRDefault="007057A7" w:rsidP="009125CE">
      <w:pPr>
        <w:rPr>
          <w:rFonts w:ascii="Sakkal Majalla" w:hAnsi="Sakkal Majalla" w:cs="Sakkal Majalla"/>
          <w:sz w:val="28"/>
          <w:szCs w:val="28"/>
          <w:rtl/>
          <w:lang w:bidi="ar-EG"/>
        </w:rPr>
      </w:pPr>
    </w:p>
    <w:p w14:paraId="2120654F" w14:textId="77777777" w:rsidR="007057A7" w:rsidRDefault="007057A7" w:rsidP="009125CE">
      <w:pPr>
        <w:rPr>
          <w:rFonts w:ascii="Sakkal Majalla" w:hAnsi="Sakkal Majalla" w:cs="Sakkal Majalla"/>
          <w:sz w:val="28"/>
          <w:szCs w:val="28"/>
          <w:rtl/>
          <w:lang w:bidi="ar-EG"/>
        </w:rPr>
      </w:pPr>
    </w:p>
    <w:p w14:paraId="631A753F" w14:textId="77777777" w:rsidR="007057A7" w:rsidRDefault="007057A7" w:rsidP="009125CE">
      <w:pPr>
        <w:rPr>
          <w:rFonts w:ascii="Sakkal Majalla" w:hAnsi="Sakkal Majalla" w:cs="Sakkal Majalla"/>
          <w:sz w:val="28"/>
          <w:szCs w:val="28"/>
          <w:rtl/>
          <w:lang w:bidi="ar-EG"/>
        </w:rPr>
      </w:pPr>
    </w:p>
    <w:p w14:paraId="66139CD7" w14:textId="77777777" w:rsidR="007057A7" w:rsidRDefault="007057A7" w:rsidP="009125CE">
      <w:pPr>
        <w:rPr>
          <w:rFonts w:ascii="Sakkal Majalla" w:hAnsi="Sakkal Majalla" w:cs="Sakkal Majalla"/>
          <w:sz w:val="28"/>
          <w:szCs w:val="28"/>
          <w:rtl/>
          <w:lang w:bidi="ar-EG"/>
        </w:rPr>
      </w:pPr>
    </w:p>
    <w:p w14:paraId="27926FC1" w14:textId="77777777" w:rsidR="007057A7" w:rsidRPr="009125CE" w:rsidRDefault="007057A7" w:rsidP="009125CE">
      <w:pPr>
        <w:rPr>
          <w:rFonts w:ascii="Sakkal Majalla" w:hAnsi="Sakkal Majalla" w:cs="Sakkal Majalla"/>
          <w:sz w:val="28"/>
          <w:szCs w:val="28"/>
          <w:rtl/>
          <w:lang w:bidi="ar-EG"/>
        </w:rPr>
      </w:pPr>
    </w:p>
    <w:p w14:paraId="72B19697" w14:textId="77777777" w:rsidR="007057A7" w:rsidRPr="007057A7" w:rsidRDefault="007057A7" w:rsidP="007057A7">
      <w:pPr>
        <w:jc w:val="center"/>
        <w:rPr>
          <w:rFonts w:ascii="Sakkal Majalla" w:hAnsi="Sakkal Majalla" w:cs="Sakkal Majalla"/>
          <w:b/>
          <w:bCs/>
          <w:sz w:val="28"/>
          <w:szCs w:val="28"/>
          <w:lang w:bidi="ar-EG"/>
        </w:rPr>
      </w:pPr>
      <w:r w:rsidRPr="007057A7">
        <w:rPr>
          <w:rFonts w:ascii="Sakkal Majalla" w:hAnsi="Sakkal Majalla" w:cs="Sakkal Majalla"/>
          <w:b/>
          <w:bCs/>
          <w:sz w:val="28"/>
          <w:szCs w:val="28"/>
          <w:rtl/>
          <w:lang w:bidi="ar-EG"/>
        </w:rPr>
        <w:t>العملات الرقمية نشأتها وتطورها ومخاطر تداولها</w:t>
      </w:r>
    </w:p>
    <w:p w14:paraId="1AA4343F" w14:textId="5C8561C5" w:rsidR="009125CE" w:rsidRPr="007057A7"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072BBB3F" w14:textId="7A82D189" w:rsidR="005F1270" w:rsidRDefault="00F955CD" w:rsidP="005F1270">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إعداد </w:t>
      </w:r>
    </w:p>
    <w:p w14:paraId="4849AE69" w14:textId="50B60D65" w:rsidR="005F1270" w:rsidRDefault="007057A7" w:rsidP="007057A7">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زهير محمد الفكي </w:t>
      </w:r>
      <w:r w:rsidR="00F64ED3">
        <w:rPr>
          <w:rFonts w:ascii="Sakkal Majalla" w:hAnsi="Sakkal Majalla" w:cs="Sakkal Majalla" w:hint="cs"/>
          <w:b/>
          <w:bCs/>
          <w:sz w:val="28"/>
          <w:szCs w:val="28"/>
          <w:rtl/>
          <w:lang w:bidi="ar-EG"/>
        </w:rPr>
        <w:t xml:space="preserve"> | </w:t>
      </w:r>
      <w:r w:rsidRPr="007057A7">
        <w:rPr>
          <w:rFonts w:ascii="Sakkal Majalla" w:hAnsi="Sakkal Majalla" w:cs="Sakkal Majalla"/>
          <w:b/>
          <w:bCs/>
          <w:sz w:val="28"/>
          <w:szCs w:val="28"/>
          <w:rtl/>
        </w:rPr>
        <w:t>221001622</w:t>
      </w:r>
    </w:p>
    <w:p w14:paraId="11C8A34F" w14:textId="6B4BEBFC" w:rsidR="005F1270" w:rsidRPr="001902DB" w:rsidRDefault="005F1270" w:rsidP="007057A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22738CC6" w14:textId="7FD1FBC2" w:rsidR="009125CE" w:rsidRDefault="009125CE" w:rsidP="009125CE">
      <w:pPr>
        <w:jc w:val="center"/>
        <w:rPr>
          <w:rFonts w:ascii="Sakkal Majalla" w:hAnsi="Sakkal Majalla" w:cs="Sakkal Majalla"/>
          <w:b/>
          <w:bCs/>
          <w:sz w:val="28"/>
          <w:szCs w:val="28"/>
          <w:lang w:bidi="ar-EG"/>
        </w:rPr>
      </w:pPr>
    </w:p>
    <w:p w14:paraId="35B42F3F" w14:textId="77777777" w:rsidR="005F1270" w:rsidRPr="001902DB" w:rsidRDefault="005F1270"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3AF84A6" w:rsidR="009125CE" w:rsidRPr="001902DB" w:rsidRDefault="009125CE" w:rsidP="00F955C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057A7">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4D59304" w:rsidR="009125CE" w:rsidRDefault="009125CE" w:rsidP="009125CE">
      <w:pPr>
        <w:jc w:val="center"/>
        <w:rPr>
          <w:rFonts w:ascii="Sakkal Majalla" w:hAnsi="Sakkal Majalla" w:cs="Sakkal Majalla"/>
          <w:b/>
          <w:bCs/>
          <w:sz w:val="28"/>
          <w:szCs w:val="28"/>
        </w:rPr>
      </w:pPr>
    </w:p>
    <w:p w14:paraId="6AC4ED08" w14:textId="1FC63076" w:rsidR="005F1270" w:rsidRDefault="005F1270" w:rsidP="009125CE">
      <w:pPr>
        <w:jc w:val="center"/>
        <w:rPr>
          <w:rFonts w:ascii="Sakkal Majalla" w:hAnsi="Sakkal Majalla" w:cs="Sakkal Majalla"/>
          <w:b/>
          <w:bCs/>
          <w:sz w:val="28"/>
          <w:szCs w:val="28"/>
          <w:lang w:bidi="ar-EG"/>
        </w:rPr>
      </w:pPr>
    </w:p>
    <w:p w14:paraId="113DEFB8" w14:textId="2732D2CC" w:rsidR="005F1270" w:rsidRDefault="005F1270" w:rsidP="009125CE">
      <w:pPr>
        <w:jc w:val="center"/>
        <w:rPr>
          <w:rFonts w:ascii="Sakkal Majalla" w:hAnsi="Sakkal Majalla" w:cs="Sakkal Majalla"/>
          <w:b/>
          <w:bCs/>
          <w:sz w:val="28"/>
          <w:szCs w:val="28"/>
          <w:rtl/>
          <w:lang w:bidi="ar-EG"/>
        </w:rPr>
      </w:pPr>
    </w:p>
    <w:p w14:paraId="63CDA1CA" w14:textId="62C4BFBC" w:rsidR="005F1270" w:rsidRDefault="005F1270" w:rsidP="009125CE">
      <w:pPr>
        <w:jc w:val="center"/>
        <w:rPr>
          <w:rFonts w:ascii="Sakkal Majalla" w:hAnsi="Sakkal Majalla" w:cs="Sakkal Majalla"/>
          <w:b/>
          <w:bCs/>
          <w:sz w:val="28"/>
          <w:szCs w:val="28"/>
          <w:rtl/>
          <w:lang w:bidi="ar-EG"/>
        </w:rPr>
      </w:pPr>
    </w:p>
    <w:p w14:paraId="30FC8B14" w14:textId="77777777" w:rsidR="005F1270" w:rsidRDefault="005F1270" w:rsidP="009125CE">
      <w:pPr>
        <w:jc w:val="center"/>
        <w:rPr>
          <w:rFonts w:ascii="Sakkal Majalla" w:hAnsi="Sakkal Majalla" w:cs="Sakkal Majalla"/>
          <w:b/>
          <w:bCs/>
          <w:sz w:val="28"/>
          <w:szCs w:val="28"/>
          <w:lang w:bidi="ar-EG"/>
        </w:rPr>
      </w:pPr>
    </w:p>
    <w:p w14:paraId="0723D11C" w14:textId="0419E6CF" w:rsidR="005F1270" w:rsidRDefault="005F1270" w:rsidP="009125CE">
      <w:pPr>
        <w:jc w:val="center"/>
        <w:rPr>
          <w:rFonts w:ascii="Sakkal Majalla" w:hAnsi="Sakkal Majalla" w:cs="Sakkal Majalla"/>
          <w:b/>
          <w:bCs/>
          <w:sz w:val="28"/>
          <w:szCs w:val="28"/>
          <w:lang w:bidi="ar-EG"/>
        </w:rPr>
      </w:pPr>
    </w:p>
    <w:p w14:paraId="70B8392F" w14:textId="134581AC" w:rsidR="005F1270" w:rsidRDefault="005F1270" w:rsidP="009125CE">
      <w:pPr>
        <w:jc w:val="center"/>
        <w:rPr>
          <w:rFonts w:ascii="Sakkal Majalla" w:hAnsi="Sakkal Majalla" w:cs="Sakkal Majalla"/>
          <w:b/>
          <w:bCs/>
          <w:sz w:val="28"/>
          <w:szCs w:val="28"/>
          <w:rtl/>
          <w:lang w:bidi="ar-EG"/>
        </w:rPr>
      </w:pPr>
    </w:p>
    <w:p w14:paraId="6C8C6EB6" w14:textId="77777777" w:rsidR="006C65A8" w:rsidRDefault="006C65A8" w:rsidP="009125CE">
      <w:pPr>
        <w:jc w:val="center"/>
        <w:rPr>
          <w:rFonts w:ascii="Sakkal Majalla" w:hAnsi="Sakkal Majalla" w:cs="Sakkal Majalla"/>
          <w:b/>
          <w:bCs/>
          <w:sz w:val="28"/>
          <w:szCs w:val="28"/>
          <w:lang w:bidi="ar-EG"/>
        </w:rPr>
      </w:pPr>
    </w:p>
    <w:p w14:paraId="75424F89" w14:textId="127465D7" w:rsidR="005F1270" w:rsidRDefault="006C65A8" w:rsidP="009125CE">
      <w:pPr>
        <w:jc w:val="center"/>
        <w:rPr>
          <w:rFonts w:ascii="Sakkal Majalla" w:hAnsi="Sakkal Majalla" w:cs="Sakkal Majalla"/>
          <w:b/>
          <w:bCs/>
          <w:sz w:val="28"/>
          <w:szCs w:val="28"/>
          <w:lang w:bidi="ar-EG"/>
        </w:rPr>
      </w:pPr>
      <w:r>
        <w:rPr>
          <w:rFonts w:ascii="Sakkal Majalla" w:hAnsi="Sakkal Majalla" w:cs="Sakkal Majalla" w:hint="cs"/>
          <w:b/>
          <w:bCs/>
          <w:noProof/>
          <w:sz w:val="28"/>
          <w:szCs w:val="28"/>
        </w:rPr>
        <w:drawing>
          <wp:anchor distT="0" distB="0" distL="114300" distR="114300" simplePos="0" relativeHeight="251661312" behindDoc="0" locked="0" layoutInCell="1" allowOverlap="1" wp14:anchorId="07CE12AA" wp14:editId="791FE5CC">
            <wp:simplePos x="0" y="0"/>
            <wp:positionH relativeFrom="column">
              <wp:posOffset>25400</wp:posOffset>
            </wp:positionH>
            <wp:positionV relativeFrom="paragraph">
              <wp:posOffset>434340</wp:posOffset>
            </wp:positionV>
            <wp:extent cx="5321300" cy="20662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ة.jpg"/>
                    <pic:cNvPicPr/>
                  </pic:nvPicPr>
                  <pic:blipFill>
                    <a:blip r:embed="rId9">
                      <a:extLst>
                        <a:ext uri="{28A0092B-C50C-407E-A947-70E740481C1C}">
                          <a14:useLocalDpi xmlns:a14="http://schemas.microsoft.com/office/drawing/2010/main" val="0"/>
                        </a:ext>
                      </a:extLst>
                    </a:blip>
                    <a:stretch>
                      <a:fillRect/>
                    </a:stretch>
                  </pic:blipFill>
                  <pic:spPr>
                    <a:xfrm>
                      <a:off x="0" y="0"/>
                      <a:ext cx="5321300" cy="2066290"/>
                    </a:xfrm>
                    <a:prstGeom prst="rect">
                      <a:avLst/>
                    </a:prstGeom>
                  </pic:spPr>
                </pic:pic>
              </a:graphicData>
            </a:graphic>
            <wp14:sizeRelH relativeFrom="margin">
              <wp14:pctWidth>0</wp14:pctWidth>
            </wp14:sizeRelH>
          </wp:anchor>
        </w:drawing>
      </w:r>
    </w:p>
    <w:p w14:paraId="62CB0272" w14:textId="4FA1EFAB" w:rsidR="005F1270" w:rsidRDefault="005F1270" w:rsidP="009125CE">
      <w:pPr>
        <w:jc w:val="center"/>
        <w:rPr>
          <w:rFonts w:ascii="Sakkal Majalla" w:hAnsi="Sakkal Majalla" w:cs="Sakkal Majalla"/>
          <w:b/>
          <w:bCs/>
          <w:sz w:val="28"/>
          <w:szCs w:val="28"/>
          <w:lang w:bidi="ar-EG"/>
        </w:rPr>
      </w:pPr>
    </w:p>
    <w:p w14:paraId="5A56E5DB" w14:textId="52BCECA8" w:rsidR="005F1270" w:rsidRDefault="005F1270" w:rsidP="009125CE">
      <w:pPr>
        <w:jc w:val="center"/>
        <w:rPr>
          <w:rFonts w:ascii="Sakkal Majalla" w:hAnsi="Sakkal Majalla" w:cs="Sakkal Majalla"/>
          <w:b/>
          <w:bCs/>
          <w:sz w:val="28"/>
          <w:szCs w:val="28"/>
          <w:lang w:bidi="ar-EG"/>
        </w:rPr>
      </w:pPr>
    </w:p>
    <w:p w14:paraId="34CFCAAA" w14:textId="229EA93C" w:rsidR="005F1270" w:rsidRDefault="005F1270" w:rsidP="009125CE">
      <w:pPr>
        <w:jc w:val="center"/>
        <w:rPr>
          <w:rFonts w:ascii="Sakkal Majalla" w:hAnsi="Sakkal Majalla" w:cs="Sakkal Majalla"/>
          <w:b/>
          <w:bCs/>
          <w:sz w:val="28"/>
          <w:szCs w:val="28"/>
          <w:lang w:bidi="ar-EG"/>
        </w:rPr>
      </w:pPr>
    </w:p>
    <w:p w14:paraId="3BCF3598" w14:textId="1747D70C" w:rsidR="005F1270" w:rsidRDefault="005F1270" w:rsidP="009125CE">
      <w:pPr>
        <w:jc w:val="center"/>
        <w:rPr>
          <w:rFonts w:ascii="Sakkal Majalla" w:hAnsi="Sakkal Majalla" w:cs="Sakkal Majalla"/>
          <w:b/>
          <w:bCs/>
          <w:sz w:val="28"/>
          <w:szCs w:val="28"/>
          <w:lang w:bidi="ar-EG"/>
        </w:rPr>
      </w:pPr>
    </w:p>
    <w:p w14:paraId="3A119E22" w14:textId="50EC4FB9" w:rsidR="005F1270" w:rsidRDefault="005F1270" w:rsidP="009125CE">
      <w:pPr>
        <w:jc w:val="center"/>
        <w:rPr>
          <w:rFonts w:ascii="Sakkal Majalla" w:hAnsi="Sakkal Majalla" w:cs="Sakkal Majalla"/>
          <w:b/>
          <w:bCs/>
          <w:sz w:val="28"/>
          <w:szCs w:val="28"/>
          <w:lang w:bidi="ar-EG"/>
        </w:rPr>
      </w:pPr>
    </w:p>
    <w:p w14:paraId="14BB5017" w14:textId="70FC3AB3" w:rsidR="005F1270" w:rsidRDefault="005F1270" w:rsidP="009125CE">
      <w:pPr>
        <w:jc w:val="center"/>
        <w:rPr>
          <w:rFonts w:ascii="Sakkal Majalla" w:hAnsi="Sakkal Majalla" w:cs="Sakkal Majalla"/>
          <w:b/>
          <w:bCs/>
          <w:sz w:val="28"/>
          <w:szCs w:val="28"/>
          <w:lang w:bidi="ar-EG"/>
        </w:rPr>
      </w:pPr>
    </w:p>
    <w:p w14:paraId="1764D5A6" w14:textId="1264F515" w:rsidR="005F1270" w:rsidRDefault="005F1270" w:rsidP="009125CE">
      <w:pPr>
        <w:jc w:val="center"/>
        <w:rPr>
          <w:rFonts w:ascii="Sakkal Majalla" w:hAnsi="Sakkal Majalla" w:cs="Sakkal Majalla"/>
          <w:b/>
          <w:bCs/>
          <w:sz w:val="28"/>
          <w:szCs w:val="28"/>
          <w:lang w:bidi="ar-EG"/>
        </w:rPr>
      </w:pPr>
    </w:p>
    <w:p w14:paraId="461AEDD0" w14:textId="12220D79" w:rsidR="005F1270" w:rsidRDefault="005F1270" w:rsidP="009125CE">
      <w:pPr>
        <w:jc w:val="center"/>
        <w:rPr>
          <w:rFonts w:ascii="Sakkal Majalla" w:hAnsi="Sakkal Majalla" w:cs="Sakkal Majalla"/>
          <w:b/>
          <w:bCs/>
          <w:sz w:val="28"/>
          <w:szCs w:val="28"/>
          <w:lang w:bidi="ar-EG"/>
        </w:rPr>
      </w:pPr>
    </w:p>
    <w:p w14:paraId="3F6B8451" w14:textId="1ABFFB75" w:rsidR="005F1270" w:rsidRDefault="005F1270" w:rsidP="009125CE">
      <w:pPr>
        <w:jc w:val="center"/>
        <w:rPr>
          <w:rFonts w:ascii="Sakkal Majalla" w:hAnsi="Sakkal Majalla" w:cs="Sakkal Majalla"/>
          <w:b/>
          <w:bCs/>
          <w:sz w:val="28"/>
          <w:szCs w:val="28"/>
          <w:lang w:bidi="ar-EG"/>
        </w:rPr>
      </w:pPr>
    </w:p>
    <w:p w14:paraId="521E7DC9" w14:textId="76CC7064" w:rsidR="005F1270" w:rsidRDefault="005F1270" w:rsidP="009125CE">
      <w:pPr>
        <w:jc w:val="center"/>
        <w:rPr>
          <w:rFonts w:ascii="Sakkal Majalla" w:hAnsi="Sakkal Majalla" w:cs="Sakkal Majalla"/>
          <w:b/>
          <w:bCs/>
          <w:sz w:val="28"/>
          <w:szCs w:val="28"/>
          <w:lang w:bidi="ar-EG"/>
        </w:rPr>
      </w:pPr>
    </w:p>
    <w:p w14:paraId="1C00AD82" w14:textId="610D0D65" w:rsidR="005F1270" w:rsidRDefault="005F1270" w:rsidP="009125CE">
      <w:pPr>
        <w:jc w:val="center"/>
        <w:rPr>
          <w:rFonts w:ascii="Sakkal Majalla" w:hAnsi="Sakkal Majalla" w:cs="Sakkal Majalla"/>
          <w:b/>
          <w:bCs/>
          <w:sz w:val="28"/>
          <w:szCs w:val="28"/>
          <w:lang w:bidi="ar-EG"/>
        </w:rPr>
      </w:pPr>
    </w:p>
    <w:p w14:paraId="4CC7CC3C" w14:textId="7B36E11D" w:rsidR="005F1270" w:rsidRDefault="005F1270" w:rsidP="009125CE">
      <w:pPr>
        <w:jc w:val="center"/>
        <w:rPr>
          <w:rFonts w:ascii="Sakkal Majalla" w:hAnsi="Sakkal Majalla" w:cs="Sakkal Majalla"/>
          <w:b/>
          <w:bCs/>
          <w:sz w:val="28"/>
          <w:szCs w:val="28"/>
          <w:rtl/>
          <w:lang w:bidi="ar-EG"/>
        </w:rPr>
      </w:pPr>
    </w:p>
    <w:p w14:paraId="0367221B" w14:textId="26A31A08" w:rsidR="005F1270" w:rsidRDefault="005F1270" w:rsidP="009125CE">
      <w:pPr>
        <w:jc w:val="center"/>
        <w:rPr>
          <w:rFonts w:ascii="Sakkal Majalla" w:hAnsi="Sakkal Majalla" w:cs="Sakkal Majalla"/>
          <w:b/>
          <w:bCs/>
          <w:sz w:val="28"/>
          <w:szCs w:val="28"/>
          <w:rtl/>
          <w:lang w:bidi="ar-EG"/>
        </w:rPr>
      </w:pPr>
    </w:p>
    <w:p w14:paraId="5A2A59F4" w14:textId="77777777" w:rsidR="008D42D6" w:rsidRDefault="008D42D6" w:rsidP="009125CE">
      <w:pPr>
        <w:jc w:val="center"/>
        <w:rPr>
          <w:rFonts w:ascii="Sakkal Majalla" w:hAnsi="Sakkal Majalla" w:cs="Sakkal Majalla"/>
          <w:b/>
          <w:bCs/>
          <w:sz w:val="28"/>
          <w:szCs w:val="28"/>
          <w:rtl/>
          <w:lang w:bidi="ar-EG"/>
        </w:rPr>
      </w:pPr>
    </w:p>
    <w:p w14:paraId="1936673B" w14:textId="77777777" w:rsidR="005F1270" w:rsidRDefault="005F1270" w:rsidP="009125CE">
      <w:pPr>
        <w:jc w:val="center"/>
        <w:rPr>
          <w:rFonts w:ascii="Sakkal Majalla" w:hAnsi="Sakkal Majalla" w:cs="Sakkal Majalla"/>
          <w:b/>
          <w:bCs/>
          <w:sz w:val="28"/>
          <w:szCs w:val="28"/>
          <w:rtl/>
          <w:lang w:bidi="ar-EG"/>
        </w:rPr>
      </w:pPr>
    </w:p>
    <w:p w14:paraId="2B9E0C9F" w14:textId="48270C80" w:rsidR="005F1270" w:rsidRDefault="005F1270" w:rsidP="009125CE">
      <w:pPr>
        <w:jc w:val="center"/>
        <w:rPr>
          <w:rFonts w:ascii="Sakkal Majalla" w:hAnsi="Sakkal Majalla" w:cs="Sakkal Majalla"/>
          <w:b/>
          <w:bCs/>
          <w:sz w:val="28"/>
          <w:szCs w:val="28"/>
          <w:lang w:bidi="ar-EG"/>
        </w:rPr>
      </w:pPr>
      <w:r>
        <w:rPr>
          <w:rFonts w:ascii="Sakkal Majalla" w:hAnsi="Sakkal Majalla" w:cs="Sakkal Majalla"/>
          <w:b/>
          <w:bCs/>
          <w:noProof/>
          <w:sz w:val="28"/>
          <w:szCs w:val="28"/>
        </w:rPr>
        <w:drawing>
          <wp:inline distT="0" distB="0" distL="0" distR="0" wp14:anchorId="1D176970" wp14:editId="5078B3E4">
            <wp:extent cx="3919417" cy="1174652"/>
            <wp:effectExtent l="0" t="0" r="508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ش.png"/>
                    <pic:cNvPicPr/>
                  </pic:nvPicPr>
                  <pic:blipFill>
                    <a:blip r:embed="rId10">
                      <a:extLst>
                        <a:ext uri="{28A0092B-C50C-407E-A947-70E740481C1C}">
                          <a14:useLocalDpi xmlns:a14="http://schemas.microsoft.com/office/drawing/2010/main" val="0"/>
                        </a:ext>
                      </a:extLst>
                    </a:blip>
                    <a:stretch>
                      <a:fillRect/>
                    </a:stretch>
                  </pic:blipFill>
                  <pic:spPr>
                    <a:xfrm>
                      <a:off x="0" y="0"/>
                      <a:ext cx="3949184" cy="1183573"/>
                    </a:xfrm>
                    <a:prstGeom prst="rect">
                      <a:avLst/>
                    </a:prstGeom>
                  </pic:spPr>
                </pic:pic>
              </a:graphicData>
            </a:graphic>
          </wp:inline>
        </w:drawing>
      </w:r>
    </w:p>
    <w:p w14:paraId="12857045" w14:textId="25C9D68F" w:rsidR="008D42D6" w:rsidRDefault="008D42D6" w:rsidP="009125CE">
      <w:pPr>
        <w:jc w:val="center"/>
        <w:rPr>
          <w:rFonts w:ascii="Sakkal Majalla" w:hAnsi="Sakkal Majalla" w:cs="Sakkal Majalla"/>
          <w:b/>
          <w:bCs/>
          <w:sz w:val="28"/>
          <w:szCs w:val="28"/>
          <w:rtl/>
          <w:lang w:bidi="ar-EG"/>
        </w:rPr>
      </w:pPr>
    </w:p>
    <w:p w14:paraId="00176E24" w14:textId="718974DF" w:rsidR="008D42D6" w:rsidRDefault="004D06B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rPr>
        <w:t>ن</w:t>
      </w:r>
      <w:r w:rsidR="006E2107" w:rsidRPr="00A677BF">
        <w:rPr>
          <w:rFonts w:ascii="Sakkal Majalla" w:hAnsi="Sakkal Majalla" w:cs="Sakkal Majalla"/>
          <w:b/>
          <w:bCs/>
          <w:sz w:val="28"/>
          <w:szCs w:val="28"/>
          <w:rtl/>
          <w:lang w:bidi="ar-EG"/>
        </w:rPr>
        <w:t>شكُر المولى - عزَّ وجلَّ - في البداية؛ فلا يستوي الشكر دون التَّوجُّه ل</w:t>
      </w:r>
      <w:r w:rsidR="00A677BF">
        <w:rPr>
          <w:rFonts w:ascii="Sakkal Majalla" w:hAnsi="Sakkal Majalla" w:cs="Sakkal Majalla"/>
          <w:b/>
          <w:bCs/>
          <w:sz w:val="28"/>
          <w:szCs w:val="28"/>
          <w:rtl/>
          <w:lang w:bidi="ar-EG"/>
        </w:rPr>
        <w:t>رب</w:t>
      </w:r>
      <w:r w:rsidR="00A677BF">
        <w:rPr>
          <w:rFonts w:ascii="Sakkal Majalla" w:hAnsi="Sakkal Majalla" w:cs="Sakkal Majalla" w:hint="cs"/>
          <w:b/>
          <w:bCs/>
          <w:sz w:val="28"/>
          <w:szCs w:val="28"/>
          <w:rtl/>
          <w:lang w:bidi="ar-EG"/>
        </w:rPr>
        <w:t>ٍ</w:t>
      </w:r>
      <w:r w:rsidR="00A677BF">
        <w:rPr>
          <w:rFonts w:ascii="Sakkal Majalla" w:hAnsi="Sakkal Majalla" w:cs="Sakkal Majalla"/>
          <w:b/>
          <w:bCs/>
          <w:sz w:val="28"/>
          <w:szCs w:val="28"/>
          <w:rtl/>
          <w:lang w:bidi="ar-EG"/>
        </w:rPr>
        <w:t xml:space="preserve"> البشر القادر على كل شيء</w:t>
      </w:r>
      <w:r w:rsidR="00A677BF">
        <w:rPr>
          <w:rFonts w:ascii="Sakkal Majalla" w:hAnsi="Sakkal Majalla" w:cs="Sakkal Majalla" w:hint="cs"/>
          <w:b/>
          <w:bCs/>
          <w:sz w:val="28"/>
          <w:szCs w:val="28"/>
          <w:rtl/>
          <w:lang w:bidi="ar-EG"/>
        </w:rPr>
        <w:t>.</w:t>
      </w:r>
    </w:p>
    <w:p w14:paraId="4889F60C" w14:textId="77777777" w:rsidR="00A677BF" w:rsidRPr="00A677BF" w:rsidRDefault="00A677BF" w:rsidP="009125CE">
      <w:pPr>
        <w:jc w:val="center"/>
        <w:rPr>
          <w:rFonts w:ascii="Sakkal Majalla" w:hAnsi="Sakkal Majalla" w:cs="Sakkal Majalla"/>
          <w:b/>
          <w:bCs/>
          <w:sz w:val="16"/>
          <w:szCs w:val="16"/>
          <w:rtl/>
          <w:lang w:bidi="ar-EG"/>
        </w:rPr>
      </w:pPr>
    </w:p>
    <w:p w14:paraId="0EDD0434" w14:textId="0A2F6C34" w:rsidR="008D42D6" w:rsidRDefault="00A677BF" w:rsidP="00A677B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كما نتوجه بالشكر </w:t>
      </w:r>
      <w:r w:rsidR="008D42D6">
        <w:rPr>
          <w:rFonts w:ascii="Sakkal Majalla" w:hAnsi="Sakkal Majalla" w:cs="Sakkal Majalla" w:hint="cs"/>
          <w:b/>
          <w:bCs/>
          <w:sz w:val="28"/>
          <w:szCs w:val="28"/>
          <w:rtl/>
          <w:lang w:bidi="ar-EG"/>
        </w:rPr>
        <w:t xml:space="preserve">إلى </w:t>
      </w:r>
      <w:r w:rsidR="007057A7">
        <w:rPr>
          <w:rFonts w:ascii="Sakkal Majalla" w:hAnsi="Sakkal Majalla" w:cs="Sakkal Majalla" w:hint="cs"/>
          <w:b/>
          <w:bCs/>
          <w:sz w:val="28"/>
          <w:szCs w:val="28"/>
          <w:rtl/>
          <w:lang w:bidi="ar-EG"/>
        </w:rPr>
        <w:t xml:space="preserve">الاساتذة الكرام </w:t>
      </w:r>
      <w:r w:rsidR="00EC0592">
        <w:rPr>
          <w:rFonts w:ascii="Sakkal Majalla" w:hAnsi="Sakkal Majalla" w:cs="Sakkal Majalla" w:hint="cs"/>
          <w:b/>
          <w:bCs/>
          <w:sz w:val="28"/>
          <w:szCs w:val="28"/>
          <w:rtl/>
          <w:lang w:bidi="ar-EG"/>
        </w:rPr>
        <w:t xml:space="preserve"> </w:t>
      </w:r>
      <w:r w:rsidR="008D42D6">
        <w:rPr>
          <w:rFonts w:ascii="Sakkal Majalla" w:hAnsi="Sakkal Majalla" w:cs="Sakkal Majalla" w:hint="cs"/>
          <w:b/>
          <w:bCs/>
          <w:sz w:val="28"/>
          <w:szCs w:val="28"/>
          <w:rtl/>
          <w:lang w:bidi="ar-EG"/>
        </w:rPr>
        <w:t>على تعاونه</w:t>
      </w:r>
      <w:r w:rsidR="00EC0592">
        <w:rPr>
          <w:rFonts w:ascii="Sakkal Majalla" w:hAnsi="Sakkal Majalla" w:cs="Sakkal Majalla" w:hint="cs"/>
          <w:b/>
          <w:bCs/>
          <w:sz w:val="28"/>
          <w:szCs w:val="28"/>
          <w:rtl/>
          <w:lang w:bidi="ar-EG"/>
        </w:rPr>
        <w:t>م</w:t>
      </w:r>
      <w:r w:rsidR="008D42D6">
        <w:rPr>
          <w:rFonts w:ascii="Sakkal Majalla" w:hAnsi="Sakkal Majalla" w:cs="Sakkal Majalla" w:hint="cs"/>
          <w:b/>
          <w:bCs/>
          <w:sz w:val="28"/>
          <w:szCs w:val="28"/>
          <w:rtl/>
          <w:lang w:bidi="ar-EG"/>
        </w:rPr>
        <w:t xml:space="preserve"> وسعة صدره</w:t>
      </w:r>
      <w:r w:rsidR="00EC0592">
        <w:rPr>
          <w:rFonts w:ascii="Sakkal Majalla" w:hAnsi="Sakkal Majalla" w:cs="Sakkal Majalla" w:hint="cs"/>
          <w:b/>
          <w:bCs/>
          <w:sz w:val="28"/>
          <w:szCs w:val="28"/>
          <w:rtl/>
          <w:lang w:bidi="ar-EG"/>
        </w:rPr>
        <w:t>م</w:t>
      </w:r>
      <w:r w:rsidR="008D42D6">
        <w:rPr>
          <w:rFonts w:ascii="Sakkal Majalla" w:hAnsi="Sakkal Majalla" w:cs="Sakkal Majalla" w:hint="cs"/>
          <w:b/>
          <w:bCs/>
          <w:sz w:val="28"/>
          <w:szCs w:val="28"/>
          <w:rtl/>
          <w:lang w:bidi="ar-EG"/>
        </w:rPr>
        <w:t xml:space="preserve"> معنا فجزاه</w:t>
      </w:r>
      <w:r w:rsidR="00EC0592">
        <w:rPr>
          <w:rFonts w:ascii="Sakkal Majalla" w:hAnsi="Sakkal Majalla" w:cs="Sakkal Majalla" w:hint="cs"/>
          <w:b/>
          <w:bCs/>
          <w:sz w:val="28"/>
          <w:szCs w:val="28"/>
          <w:rtl/>
          <w:lang w:bidi="ar-EG"/>
        </w:rPr>
        <w:t>م</w:t>
      </w:r>
      <w:r w:rsidR="008D42D6">
        <w:rPr>
          <w:rFonts w:ascii="Sakkal Majalla" w:hAnsi="Sakkal Majalla" w:cs="Sakkal Majalla" w:hint="cs"/>
          <w:b/>
          <w:bCs/>
          <w:sz w:val="28"/>
          <w:szCs w:val="28"/>
          <w:rtl/>
          <w:lang w:bidi="ar-EG"/>
        </w:rPr>
        <w:t xml:space="preserve"> الله خير الجزاء على جهوده</w:t>
      </w:r>
      <w:r w:rsidR="00EC0592">
        <w:rPr>
          <w:rFonts w:ascii="Sakkal Majalla" w:hAnsi="Sakkal Majalla" w:cs="Sakkal Majalla" w:hint="cs"/>
          <w:b/>
          <w:bCs/>
          <w:sz w:val="28"/>
          <w:szCs w:val="28"/>
          <w:rtl/>
          <w:lang w:bidi="ar-EG"/>
        </w:rPr>
        <w:t>م</w:t>
      </w:r>
      <w:r w:rsidR="008D42D6">
        <w:rPr>
          <w:rFonts w:ascii="Sakkal Majalla" w:hAnsi="Sakkal Majalla" w:cs="Sakkal Majalla" w:hint="cs"/>
          <w:b/>
          <w:bCs/>
          <w:sz w:val="28"/>
          <w:szCs w:val="28"/>
          <w:rtl/>
          <w:lang w:bidi="ar-EG"/>
        </w:rPr>
        <w:t>.</w:t>
      </w:r>
    </w:p>
    <w:p w14:paraId="21AAC3C7" w14:textId="77777777" w:rsidR="00A677BF" w:rsidRPr="00A677BF" w:rsidRDefault="00A677BF" w:rsidP="00A677BF">
      <w:pPr>
        <w:jc w:val="center"/>
        <w:rPr>
          <w:rFonts w:ascii="Sakkal Majalla" w:hAnsi="Sakkal Majalla" w:cs="Sakkal Majalla"/>
          <w:b/>
          <w:bCs/>
          <w:sz w:val="12"/>
          <w:szCs w:val="12"/>
          <w:rtl/>
          <w:lang w:bidi="ar-EG"/>
        </w:rPr>
      </w:pPr>
    </w:p>
    <w:p w14:paraId="242BB7CD" w14:textId="778B0AC4" w:rsidR="008D42D6" w:rsidRDefault="008D42D6" w:rsidP="00A677B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ولكل من ساعدنا في هذه الدراسة سواءً بالنصح أو المشورة أو المعلومة.</w:t>
      </w:r>
    </w:p>
    <w:p w14:paraId="2C28FE69" w14:textId="77777777" w:rsidR="00A677BF" w:rsidRPr="00A677BF" w:rsidRDefault="00A677BF" w:rsidP="00A677BF">
      <w:pPr>
        <w:jc w:val="center"/>
        <w:rPr>
          <w:rFonts w:ascii="Sakkal Majalla" w:hAnsi="Sakkal Majalla" w:cs="Sakkal Majalla"/>
          <w:b/>
          <w:bCs/>
          <w:sz w:val="12"/>
          <w:szCs w:val="12"/>
          <w:rtl/>
          <w:lang w:bidi="ar-EG"/>
        </w:rPr>
      </w:pPr>
    </w:p>
    <w:p w14:paraId="5154C0BA" w14:textId="77777777" w:rsidR="006E2107" w:rsidRDefault="008D42D6" w:rsidP="008D42D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وأخيراً.. إن كنا قد أحسنا فهذا من فضل الله </w:t>
      </w:r>
      <w:r w:rsidR="006E2107">
        <w:rPr>
          <w:rFonts w:ascii="Sakkal Majalla" w:hAnsi="Sakkal Majalla" w:cs="Sakkal Majalla" w:hint="cs"/>
          <w:b/>
          <w:bCs/>
          <w:sz w:val="28"/>
          <w:szCs w:val="28"/>
          <w:rtl/>
          <w:lang w:bidi="ar-EG"/>
        </w:rPr>
        <w:t>وتوفيقه،</w:t>
      </w:r>
      <w:r>
        <w:rPr>
          <w:rFonts w:ascii="Sakkal Majalla" w:hAnsi="Sakkal Majalla" w:cs="Sakkal Majalla" w:hint="cs"/>
          <w:b/>
          <w:bCs/>
          <w:sz w:val="28"/>
          <w:szCs w:val="28"/>
          <w:rtl/>
          <w:lang w:bidi="ar-EG"/>
        </w:rPr>
        <w:t xml:space="preserve"> وإن كنا الأخرى فحسبنا أننا قد بذلنا قصارى جهدنا </w:t>
      </w:r>
    </w:p>
    <w:p w14:paraId="01B35976" w14:textId="796275F9" w:rsidR="00D707CE" w:rsidRDefault="006E2107" w:rsidP="008D42D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وما نحن</w:t>
      </w:r>
      <w:r w:rsidR="008D42D6">
        <w:rPr>
          <w:rFonts w:ascii="Sakkal Majalla" w:hAnsi="Sakkal Majalla" w:cs="Sakkal Majalla" w:hint="cs"/>
          <w:b/>
          <w:bCs/>
          <w:sz w:val="28"/>
          <w:szCs w:val="28"/>
          <w:rtl/>
          <w:lang w:bidi="ar-EG"/>
        </w:rPr>
        <w:t xml:space="preserve"> إلا بشر نصيب ونخطئ، </w:t>
      </w:r>
    </w:p>
    <w:p w14:paraId="4C09B154" w14:textId="07AFE365" w:rsidR="005F1270" w:rsidRDefault="008D42D6" w:rsidP="008D42D6">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والكمال لله وحده، إليه يرجع الفضل كله وإليه يرجع الثناء كله.</w:t>
      </w:r>
    </w:p>
    <w:p w14:paraId="230AABB3" w14:textId="6464BBB4" w:rsidR="005F1270" w:rsidRDefault="005F1270" w:rsidP="009125CE">
      <w:pPr>
        <w:jc w:val="center"/>
        <w:rPr>
          <w:rFonts w:ascii="Sakkal Majalla" w:hAnsi="Sakkal Majalla" w:cs="Sakkal Majalla"/>
          <w:b/>
          <w:bCs/>
          <w:sz w:val="28"/>
          <w:szCs w:val="28"/>
          <w:rtl/>
          <w:lang w:bidi="ar-EG"/>
        </w:rPr>
      </w:pPr>
    </w:p>
    <w:p w14:paraId="0781C54E" w14:textId="77777777" w:rsidR="008D42D6" w:rsidRDefault="008D42D6" w:rsidP="008D42D6">
      <w:pPr>
        <w:rPr>
          <w:rFonts w:ascii="Sakkal Majalla" w:hAnsi="Sakkal Majalla" w:cs="Sakkal Majalla"/>
          <w:b/>
          <w:bCs/>
          <w:sz w:val="28"/>
          <w:szCs w:val="28"/>
          <w:rtl/>
          <w:lang w:bidi="ar-EG"/>
        </w:rPr>
      </w:pPr>
    </w:p>
    <w:p w14:paraId="14F8BA23" w14:textId="77777777" w:rsidR="007057A7" w:rsidRDefault="007057A7" w:rsidP="008D42D6">
      <w:pPr>
        <w:rPr>
          <w:rFonts w:ascii="Sakkal Majalla" w:hAnsi="Sakkal Majalla" w:cs="Sakkal Majalla"/>
          <w:b/>
          <w:bCs/>
          <w:sz w:val="28"/>
          <w:szCs w:val="28"/>
          <w:rtl/>
          <w:lang w:bidi="ar-EG"/>
        </w:rPr>
      </w:pPr>
    </w:p>
    <w:p w14:paraId="7CFB111C" w14:textId="77777777" w:rsidR="007057A7" w:rsidRPr="008D42D6" w:rsidRDefault="007057A7" w:rsidP="008D42D6">
      <w:pPr>
        <w:rPr>
          <w:rFonts w:ascii="Sakkal Majalla" w:hAnsi="Sakkal Majalla" w:cs="Sakkal Majalla"/>
          <w:b/>
          <w:bCs/>
          <w:sz w:val="28"/>
          <w:szCs w:val="28"/>
          <w:lang w:bidi="ar-EG"/>
        </w:rPr>
      </w:pPr>
    </w:p>
    <w:p w14:paraId="5263307A" w14:textId="63705ACD" w:rsidR="005F1270" w:rsidRDefault="005F1270" w:rsidP="009125CE">
      <w:pPr>
        <w:jc w:val="center"/>
        <w:rPr>
          <w:rFonts w:ascii="Sakkal Majalla" w:hAnsi="Sakkal Majalla" w:cs="Sakkal Majalla"/>
          <w:b/>
          <w:bCs/>
          <w:sz w:val="28"/>
          <w:szCs w:val="28"/>
          <w:rtl/>
          <w:lang w:bidi="ar-EG"/>
        </w:rPr>
      </w:pPr>
    </w:p>
    <w:p w14:paraId="3D9F0042" w14:textId="77777777" w:rsidR="009125CE" w:rsidRDefault="009125CE" w:rsidP="009125CE">
      <w:pPr>
        <w:rPr>
          <w:rFonts w:ascii="Sakkal Majalla" w:hAnsi="Sakkal Majalla" w:cs="Sakkal Majalla"/>
          <w:sz w:val="28"/>
          <w:szCs w:val="28"/>
          <w:u w:val="single"/>
          <w:rtl/>
        </w:rPr>
      </w:pPr>
    </w:p>
    <w:p w14:paraId="7C819CDA" w14:textId="77777777" w:rsidR="003B6876" w:rsidRPr="007057A7" w:rsidRDefault="003B6876"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272E54B1" w14:textId="5AE47B4E" w:rsidR="009125CE" w:rsidRDefault="009125CE" w:rsidP="009125CE">
      <w:pPr>
        <w:rPr>
          <w:rFonts w:ascii="Sakkal Majalla" w:hAnsi="Sakkal Majalla" w:cs="Sakkal Majalla"/>
          <w:sz w:val="28"/>
          <w:szCs w:val="28"/>
          <w:u w:val="single"/>
        </w:rPr>
      </w:pPr>
    </w:p>
    <w:p w14:paraId="0A5B3E46" w14:textId="6970BC39" w:rsidR="005658C1" w:rsidRDefault="005658C1" w:rsidP="009125CE">
      <w:pPr>
        <w:rPr>
          <w:rFonts w:ascii="Sakkal Majalla" w:hAnsi="Sakkal Majalla" w:cs="Sakkal Majalla"/>
          <w:sz w:val="28"/>
          <w:szCs w:val="28"/>
          <w:u w:val="single"/>
        </w:rPr>
      </w:pPr>
    </w:p>
    <w:p w14:paraId="24F1CAC6" w14:textId="6AFCCF44" w:rsidR="005658C1" w:rsidRDefault="005658C1" w:rsidP="009125CE">
      <w:pPr>
        <w:rPr>
          <w:rFonts w:ascii="Sakkal Majalla" w:hAnsi="Sakkal Majalla" w:cs="Sakkal Majalla"/>
          <w:sz w:val="28"/>
          <w:szCs w:val="28"/>
          <w:u w:val="single"/>
        </w:rPr>
      </w:pPr>
    </w:p>
    <w:p w14:paraId="7FA84C86" w14:textId="768CB560" w:rsidR="005658C1" w:rsidRDefault="005658C1" w:rsidP="009125CE">
      <w:pPr>
        <w:rPr>
          <w:rFonts w:ascii="Sakkal Majalla" w:hAnsi="Sakkal Majalla" w:cs="Sakkal Majalla"/>
          <w:sz w:val="28"/>
          <w:szCs w:val="28"/>
          <w:u w:val="single"/>
        </w:rPr>
      </w:pPr>
    </w:p>
    <w:p w14:paraId="53573541" w14:textId="77777777" w:rsidR="007057A7" w:rsidRDefault="007057A7" w:rsidP="009125CE">
      <w:pPr>
        <w:rPr>
          <w:rFonts w:ascii="Sakkal Majalla" w:hAnsi="Sakkal Majalla" w:cs="Sakkal Majalla"/>
          <w:sz w:val="28"/>
          <w:szCs w:val="28"/>
          <w:u w:val="single"/>
        </w:rPr>
      </w:pPr>
    </w:p>
    <w:p w14:paraId="08A4A8FC" w14:textId="77777777" w:rsidR="005658C1" w:rsidRDefault="005658C1"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Pr="00DC4ACC" w:rsidRDefault="009125CE" w:rsidP="009125CE">
      <w:pPr>
        <w:rPr>
          <w:rFonts w:ascii="Sakkal Majalla" w:hAnsi="Sakkal Majalla" w:cs="Sakkal Majalla"/>
          <w:kern w:val="0"/>
          <w:sz w:val="30"/>
          <w:szCs w:val="30"/>
          <w:rtl/>
          <w14:ligatures w14:val="none"/>
        </w:rPr>
      </w:pPr>
    </w:p>
    <w:p w14:paraId="05E30138" w14:textId="70D44BF0" w:rsidR="00F06F55" w:rsidRPr="00DC4ACC" w:rsidRDefault="009125CE" w:rsidP="00284633">
      <w:pPr>
        <w:rPr>
          <w:rFonts w:ascii="Sakkal Majalla" w:hAnsi="Sakkal Majalla" w:cs="Sakkal Majalla"/>
          <w:kern w:val="0"/>
          <w:sz w:val="30"/>
          <w:szCs w:val="30"/>
          <w:rtl/>
          <w14:ligatures w14:val="none"/>
        </w:rPr>
      </w:pPr>
      <w:r w:rsidRPr="00DC4ACC">
        <w:rPr>
          <w:rFonts w:ascii="Sakkal Majalla" w:hAnsi="Sakkal Majalla" w:cs="Sakkal Majalla" w:hint="cs"/>
          <w:kern w:val="0"/>
          <w:sz w:val="30"/>
          <w:szCs w:val="30"/>
          <w:rtl/>
          <w14:ligatures w14:val="none"/>
        </w:rPr>
        <w:t>المقدمة:</w:t>
      </w:r>
    </w:p>
    <w:p w14:paraId="096EDA70" w14:textId="77777777" w:rsidR="007057A7" w:rsidRPr="00DC4ACC" w:rsidRDefault="007057A7" w:rsidP="007057A7">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w:t>
      </w:r>
      <w:r w:rsidRPr="00DC4ACC">
        <w:rPr>
          <w:rFonts w:ascii="Sakkal Majalla" w:hAnsi="Sakkal Majalla" w:cs="Sakkal Majalla"/>
          <w:kern w:val="0"/>
          <w:sz w:val="30"/>
          <w:szCs w:val="30"/>
          <w:rtl/>
          <w14:ligatures w14:val="none"/>
        </w:rPr>
        <w:t>يشهد العالم ثورة رقمية واقتصادية هائلة، لاسيما على صعيد النظام النقدي العالمى، وقد تسارعت هذه التطورات بشكل خاص بعد جائحة كورونا التى فرضت واقعا جديدا على مستوى العالم، يتطلب تقليل الاعتماد على العملات النقدية التقليدية، وتعزيز استخدام طرق إلكترونية، فضلا عن أن تطور التقنيات الحديثة وأنظمة الدفع أدى إلى الاعتماد على النقد السائل (الكاش) فى الحياة اليومية، وتزايد الاعتماد على وسائل إلكترونية متعددة وحديثة، وقد ساعدت هذه البيئة على ظهور العملات الرقمية التى برزت كبديل واعد ومحتمل للنظام المالي الحالي</w:t>
      </w:r>
      <w:r w:rsidRPr="00DC4ACC">
        <w:rPr>
          <w:rFonts w:ascii="Sakkal Majalla" w:hAnsi="Sakkal Majalla" w:cs="Sakkal Majalla"/>
          <w:kern w:val="0"/>
          <w:sz w:val="30"/>
          <w:szCs w:val="30"/>
          <w14:ligatures w14:val="none"/>
        </w:rPr>
        <w:t>.</w:t>
      </w:r>
    </w:p>
    <w:p w14:paraId="7CBEB521" w14:textId="77777777" w:rsidR="007057A7" w:rsidRPr="00DC4ACC" w:rsidRDefault="007057A7" w:rsidP="007057A7">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ولكن تعد العملات الرقمية من أكثر الموضوعات الاقتصادية التى أثير حولها الجدل خاصة أنها ارتبطت لدى الأشخاص والحكومات بغسيل الأموال وتجارة البشر والمخدرات وتمويل العمليات الإرهابية، إلا أن هناك بعض الآراء ترى أن استخدام العملات الرقمية قادم لا محالة وأنه يجب على المؤسسات المصرفية فى كل دول العالم الاستعداد لهذا التطور والتعامل معه مع وضع الأليات التى تمكن الدول والمؤسسات والأشخاص من التعامل مع العملات الرقمية بكل سهولة وتأمين تعاملاتهم والحفاظ على حقوقهم وملكياتهم من خلال أنظمة صارمة لا يمكن اختراقها</w:t>
      </w:r>
      <w:r w:rsidRPr="00DC4ACC">
        <w:rPr>
          <w:rFonts w:ascii="Sakkal Majalla" w:hAnsi="Sakkal Majalla" w:cs="Sakkal Majalla"/>
          <w:kern w:val="0"/>
          <w:sz w:val="30"/>
          <w:szCs w:val="30"/>
          <w14:ligatures w14:val="none"/>
        </w:rPr>
        <w:t xml:space="preserve"> .</w:t>
      </w:r>
    </w:p>
    <w:p w14:paraId="3B37A6E7" w14:textId="243B1E0D" w:rsidR="007057A7" w:rsidRPr="00DC4ACC" w:rsidRDefault="007057A7" w:rsidP="0018179F">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فعند النظر للواقع الحالي والمسيطر على المشهد المالي ودخول العنصر التكنولوجي، ليس مستغربا  تحول العملات التقليدية (الورقية والمعدنية) إلى عملات رقمية تتناسب مع التطور التكنولوجي، مع الحفاظ على أهدافها الرئيسة الثابتة كوحدة حساب، ومخزن للقيمة، ووسيلة للتبادل، وأن يلقى هذا التحول الثقة والقبول العام، وهو الأمر الأهم في استقرار العملة بغض النظر عن طبيعتها، ورقية كانت أم رقمية</w:t>
      </w:r>
      <w:r w:rsidR="0018179F">
        <w:rPr>
          <w:rFonts w:ascii="Sakkal Majalla" w:hAnsi="Sakkal Majalla" w:cs="Sakkal Majalla" w:hint="cs"/>
          <w:kern w:val="0"/>
          <w:sz w:val="30"/>
          <w:szCs w:val="30"/>
          <w:rtl/>
          <w14:ligatures w14:val="none"/>
        </w:rPr>
        <w:t xml:space="preserve"> و</w:t>
      </w:r>
      <w:r w:rsidR="0018179F" w:rsidRPr="0018179F">
        <w:rPr>
          <w:rFonts w:ascii="Sakkal Majalla" w:hAnsi="Sakkal Majalla" w:cs="Sakkal Majalla"/>
          <w:kern w:val="0"/>
          <w:sz w:val="30"/>
          <w:szCs w:val="30"/>
          <w:rtl/>
          <w14:ligatures w14:val="none"/>
        </w:rPr>
        <w:t>نشأت العملات الرقمية من فكرة النقد الإلكتروني المبني على التشفير و اللامركزية</w:t>
      </w:r>
      <w:r w:rsidR="0018179F" w:rsidRPr="0018179F">
        <w:rPr>
          <w:rFonts w:ascii="Sakkal Majalla" w:hAnsi="Sakkal Majalla" w:cs="Sakkal Majalla"/>
          <w:kern w:val="0"/>
          <w:sz w:val="30"/>
          <w:szCs w:val="30"/>
          <w14:ligatures w14:val="none"/>
        </w:rPr>
        <w:t xml:space="preserve">. </w:t>
      </w:r>
      <w:r w:rsidR="0018179F" w:rsidRPr="0018179F">
        <w:rPr>
          <w:rFonts w:ascii="Sakkal Majalla" w:hAnsi="Sakkal Majalla" w:cs="Sakkal Majalla"/>
          <w:kern w:val="0"/>
          <w:sz w:val="30"/>
          <w:szCs w:val="30"/>
          <w:rtl/>
          <w14:ligatures w14:val="none"/>
        </w:rPr>
        <w:t>منذ إطلاق البيتكوين في 2009، تطورت هذه العملات بشكل سريع وأصبحت جزءًا أساسيًا من النظام المالي العالمي. بتطور تقنية البلوكشين والعقود الذكية، وظهور التمويل اللامركزي و العملات المستقرة، شهدت العملات الرقمية تحولاً من مجرد أداة تداول إلى نظام مالي عالمي متكامل يشمل مدفوعات، استثمارات، وأصول رقمية مثل الرموز غير القابلة للاستبدال</w:t>
      </w:r>
      <w:r w:rsidR="0018179F" w:rsidRPr="0018179F">
        <w:rPr>
          <w:rFonts w:ascii="Sakkal Majalla" w:hAnsi="Sakkal Majalla" w:cs="Sakkal Majalla"/>
          <w:kern w:val="0"/>
          <w:sz w:val="30"/>
          <w:szCs w:val="30"/>
          <w14:ligatures w14:val="none"/>
        </w:rPr>
        <w:t xml:space="preserve"> (NFTs).</w:t>
      </w:r>
      <w:r w:rsidR="0018179F">
        <w:rPr>
          <w:rFonts w:ascii="Sakkal Majalla" w:hAnsi="Sakkal Majalla" w:cs="Sakkal Majalla" w:hint="cs"/>
          <w:kern w:val="0"/>
          <w:sz w:val="30"/>
          <w:szCs w:val="30"/>
          <w:rtl/>
          <w14:ligatures w14:val="none"/>
        </w:rPr>
        <w:t xml:space="preserve"> </w:t>
      </w:r>
      <w:r w:rsidRPr="00DC4ACC">
        <w:rPr>
          <w:rFonts w:ascii="Sakkal Majalla" w:hAnsi="Sakkal Majalla" w:cs="Sakkal Majalla"/>
          <w:kern w:val="0"/>
          <w:sz w:val="30"/>
          <w:szCs w:val="30"/>
          <w14:ligatures w14:val="none"/>
        </w:rPr>
        <w:t>.</w:t>
      </w:r>
    </w:p>
    <w:p w14:paraId="46E41606" w14:textId="7D42136F" w:rsidR="00744A1B" w:rsidRPr="00744A1B" w:rsidRDefault="0018179F" w:rsidP="00744A1B">
      <w:pPr>
        <w:rPr>
          <w:rFonts w:ascii="Sakkal Majalla" w:hAnsi="Sakkal Majalla" w:cs="Sakkal Majalla"/>
          <w:kern w:val="0"/>
          <w:sz w:val="30"/>
          <w:szCs w:val="30"/>
          <w14:ligatures w14:val="none"/>
        </w:rPr>
      </w:pPr>
      <w:r>
        <w:rPr>
          <w:rFonts w:ascii="Sakkal Majalla" w:hAnsi="Sakkal Majalla" w:cs="Sakkal Majalla" w:hint="cs"/>
          <w:kern w:val="0"/>
          <w:sz w:val="30"/>
          <w:szCs w:val="30"/>
          <w:rtl/>
          <w14:ligatures w14:val="none"/>
        </w:rPr>
        <w:t xml:space="preserve">كما ان </w:t>
      </w:r>
      <w:r w:rsidR="00744A1B" w:rsidRPr="00744A1B">
        <w:rPr>
          <w:rFonts w:ascii="Sakkal Majalla" w:hAnsi="Sakkal Majalla" w:cs="Sakkal Majalla"/>
          <w:kern w:val="0"/>
          <w:sz w:val="30"/>
          <w:szCs w:val="30"/>
          <w:rtl/>
          <w14:ligatures w14:val="none"/>
        </w:rPr>
        <w:t>المخاطر الاقتصادية تشير إلى الاحتمالات التي تؤثر بشكل سلبي على النشاط الاقتصادي، سواء على مستوى الأفراد، الشركات، أو الدول. يمكن أن تشمل هذه المخاطر التغيرات التي قد تؤدي إلى خسائر مالية أو تدهور في الأداء الاقتصادي. بعض الأمثلة على المخاطر الاقتصادية تشمل</w:t>
      </w:r>
      <w:r w:rsidR="00744A1B" w:rsidRPr="00744A1B">
        <w:rPr>
          <w:rFonts w:ascii="Sakkal Majalla" w:hAnsi="Sakkal Majalla" w:cs="Sakkal Majalla"/>
          <w:kern w:val="0"/>
          <w:sz w:val="30"/>
          <w:szCs w:val="30"/>
          <w14:ligatures w14:val="none"/>
        </w:rPr>
        <w:t>:</w:t>
      </w:r>
    </w:p>
    <w:p w14:paraId="372DC882" w14:textId="77777777" w:rsidR="00744A1B" w:rsidRPr="00744A1B" w:rsidRDefault="00744A1B" w:rsidP="00744A1B">
      <w:pPr>
        <w:numPr>
          <w:ilvl w:val="0"/>
          <w:numId w:val="33"/>
        </w:num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t>التضخم</w:t>
      </w:r>
      <w:r w:rsidRPr="00744A1B">
        <w:rPr>
          <w:rFonts w:ascii="Sakkal Majalla" w:hAnsi="Sakkal Majalla" w:cs="Sakkal Majalla"/>
          <w:kern w:val="0"/>
          <w:sz w:val="30"/>
          <w:szCs w:val="30"/>
          <w14:ligatures w14:val="none"/>
        </w:rPr>
        <w:t xml:space="preserve">: </w:t>
      </w:r>
      <w:r w:rsidRPr="00744A1B">
        <w:rPr>
          <w:rFonts w:ascii="Sakkal Majalla" w:hAnsi="Sakkal Majalla" w:cs="Sakkal Majalla"/>
          <w:kern w:val="0"/>
          <w:sz w:val="30"/>
          <w:szCs w:val="30"/>
          <w:rtl/>
          <w14:ligatures w14:val="none"/>
        </w:rPr>
        <w:t>عندما ترتفع أسعار السلع والخدمات بشكل عام، مما يؤدي إلى انخفاض القوة الشرائية للنقود</w:t>
      </w:r>
      <w:r w:rsidRPr="00744A1B">
        <w:rPr>
          <w:rFonts w:ascii="Sakkal Majalla" w:hAnsi="Sakkal Majalla" w:cs="Sakkal Majalla"/>
          <w:kern w:val="0"/>
          <w:sz w:val="30"/>
          <w:szCs w:val="30"/>
          <w14:ligatures w14:val="none"/>
        </w:rPr>
        <w:t>.</w:t>
      </w:r>
    </w:p>
    <w:p w14:paraId="72720561" w14:textId="77777777" w:rsidR="00744A1B" w:rsidRPr="00744A1B" w:rsidRDefault="00744A1B" w:rsidP="00744A1B">
      <w:pPr>
        <w:numPr>
          <w:ilvl w:val="0"/>
          <w:numId w:val="33"/>
        </w:num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lastRenderedPageBreak/>
        <w:t>الركود الاقتصادي</w:t>
      </w:r>
      <w:r w:rsidRPr="00744A1B">
        <w:rPr>
          <w:rFonts w:ascii="Sakkal Majalla" w:hAnsi="Sakkal Majalla" w:cs="Sakkal Majalla"/>
          <w:kern w:val="0"/>
          <w:sz w:val="30"/>
          <w:szCs w:val="30"/>
          <w14:ligatures w14:val="none"/>
        </w:rPr>
        <w:t xml:space="preserve">: </w:t>
      </w:r>
      <w:r w:rsidRPr="00744A1B">
        <w:rPr>
          <w:rFonts w:ascii="Sakkal Majalla" w:hAnsi="Sakkal Majalla" w:cs="Sakkal Majalla"/>
          <w:kern w:val="0"/>
          <w:sz w:val="30"/>
          <w:szCs w:val="30"/>
          <w:rtl/>
          <w14:ligatures w14:val="none"/>
        </w:rPr>
        <w:t>انخفاض النشاط الاقتصادي لفترة طويلة يؤدي إلى تراجع الإنتاجية وزيادة البطالة</w:t>
      </w:r>
      <w:r w:rsidRPr="00744A1B">
        <w:rPr>
          <w:rFonts w:ascii="Sakkal Majalla" w:hAnsi="Sakkal Majalla" w:cs="Sakkal Majalla"/>
          <w:kern w:val="0"/>
          <w:sz w:val="30"/>
          <w:szCs w:val="30"/>
          <w14:ligatures w14:val="none"/>
        </w:rPr>
        <w:t>.</w:t>
      </w:r>
    </w:p>
    <w:p w14:paraId="1B45587F" w14:textId="77777777" w:rsidR="00744A1B" w:rsidRPr="00744A1B" w:rsidRDefault="00744A1B" w:rsidP="00744A1B">
      <w:pPr>
        <w:numPr>
          <w:ilvl w:val="0"/>
          <w:numId w:val="33"/>
        </w:num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t>مخاطر الائتمان</w:t>
      </w:r>
      <w:r w:rsidRPr="00744A1B">
        <w:rPr>
          <w:rFonts w:ascii="Sakkal Majalla" w:hAnsi="Sakkal Majalla" w:cs="Sakkal Majalla"/>
          <w:kern w:val="0"/>
          <w:sz w:val="30"/>
          <w:szCs w:val="30"/>
          <w14:ligatures w14:val="none"/>
        </w:rPr>
        <w:t xml:space="preserve">: </w:t>
      </w:r>
      <w:r w:rsidRPr="00744A1B">
        <w:rPr>
          <w:rFonts w:ascii="Sakkal Majalla" w:hAnsi="Sakkal Majalla" w:cs="Sakkal Majalla"/>
          <w:kern w:val="0"/>
          <w:sz w:val="30"/>
          <w:szCs w:val="30"/>
          <w:rtl/>
          <w14:ligatures w14:val="none"/>
        </w:rPr>
        <w:t>مثل فشل المقترضين في سداد ديونهم، مما يؤثر على البنوك والمؤسسات المالية</w:t>
      </w:r>
      <w:r w:rsidRPr="00744A1B">
        <w:rPr>
          <w:rFonts w:ascii="Sakkal Majalla" w:hAnsi="Sakkal Majalla" w:cs="Sakkal Majalla"/>
          <w:kern w:val="0"/>
          <w:sz w:val="30"/>
          <w:szCs w:val="30"/>
          <w14:ligatures w14:val="none"/>
        </w:rPr>
        <w:t>.</w:t>
      </w:r>
    </w:p>
    <w:p w14:paraId="4E60B629" w14:textId="77777777" w:rsidR="00744A1B" w:rsidRPr="00744A1B" w:rsidRDefault="00744A1B" w:rsidP="00744A1B">
      <w:pPr>
        <w:numPr>
          <w:ilvl w:val="0"/>
          <w:numId w:val="33"/>
        </w:num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t>التقلبات في أسواق المال</w:t>
      </w:r>
      <w:r w:rsidRPr="00744A1B">
        <w:rPr>
          <w:rFonts w:ascii="Sakkal Majalla" w:hAnsi="Sakkal Majalla" w:cs="Sakkal Majalla"/>
          <w:kern w:val="0"/>
          <w:sz w:val="30"/>
          <w:szCs w:val="30"/>
          <w14:ligatures w14:val="none"/>
        </w:rPr>
        <w:t xml:space="preserve">: </w:t>
      </w:r>
      <w:r w:rsidRPr="00744A1B">
        <w:rPr>
          <w:rFonts w:ascii="Sakkal Majalla" w:hAnsi="Sakkal Majalla" w:cs="Sakkal Majalla"/>
          <w:kern w:val="0"/>
          <w:sz w:val="30"/>
          <w:szCs w:val="30"/>
          <w:rtl/>
          <w14:ligatures w14:val="none"/>
        </w:rPr>
        <w:t>مثل تحركات غير متوقعة في أسعار الأسهم أو العملات</w:t>
      </w:r>
      <w:r w:rsidRPr="00744A1B">
        <w:rPr>
          <w:rFonts w:ascii="Sakkal Majalla" w:hAnsi="Sakkal Majalla" w:cs="Sakkal Majalla"/>
          <w:kern w:val="0"/>
          <w:sz w:val="30"/>
          <w:szCs w:val="30"/>
          <w14:ligatures w14:val="none"/>
        </w:rPr>
        <w:t>.</w:t>
      </w:r>
    </w:p>
    <w:p w14:paraId="6F391B4F" w14:textId="77777777" w:rsidR="00744A1B" w:rsidRPr="00744A1B" w:rsidRDefault="00744A1B" w:rsidP="00744A1B">
      <w:pPr>
        <w:numPr>
          <w:ilvl w:val="0"/>
          <w:numId w:val="33"/>
        </w:num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t>مخاطر السيولة</w:t>
      </w:r>
      <w:r w:rsidRPr="00744A1B">
        <w:rPr>
          <w:rFonts w:ascii="Sakkal Majalla" w:hAnsi="Sakkal Majalla" w:cs="Sakkal Majalla"/>
          <w:kern w:val="0"/>
          <w:sz w:val="30"/>
          <w:szCs w:val="30"/>
          <w14:ligatures w14:val="none"/>
        </w:rPr>
        <w:t xml:space="preserve">: </w:t>
      </w:r>
      <w:r w:rsidRPr="00744A1B">
        <w:rPr>
          <w:rFonts w:ascii="Sakkal Majalla" w:hAnsi="Sakkal Majalla" w:cs="Sakkal Majalla"/>
          <w:kern w:val="0"/>
          <w:sz w:val="30"/>
          <w:szCs w:val="30"/>
          <w:rtl/>
          <w14:ligatures w14:val="none"/>
        </w:rPr>
        <w:t>عندما يواجه الأفراد أو الشركات صعوبة في تحويل الأصول إلى نقود دون خسائر كبيرة</w:t>
      </w:r>
      <w:r w:rsidRPr="00744A1B">
        <w:rPr>
          <w:rFonts w:ascii="Sakkal Majalla" w:hAnsi="Sakkal Majalla" w:cs="Sakkal Majalla"/>
          <w:kern w:val="0"/>
          <w:sz w:val="30"/>
          <w:szCs w:val="30"/>
          <w14:ligatures w14:val="none"/>
        </w:rPr>
        <w:t>.</w:t>
      </w:r>
    </w:p>
    <w:p w14:paraId="7CD98C6C" w14:textId="77777777" w:rsidR="00744A1B" w:rsidRPr="00744A1B" w:rsidRDefault="00744A1B" w:rsidP="00744A1B">
      <w:p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t>مخاطر العملات الرقمية</w:t>
      </w:r>
      <w:r w:rsidRPr="00744A1B">
        <w:rPr>
          <w:rFonts w:ascii="Sakkal Majalla" w:hAnsi="Sakkal Majalla" w:cs="Sakkal Majalla"/>
          <w:kern w:val="0"/>
          <w:sz w:val="30"/>
          <w:szCs w:val="30"/>
          <w14:ligatures w14:val="none"/>
        </w:rPr>
        <w:t>:</w:t>
      </w:r>
    </w:p>
    <w:p w14:paraId="40ED0CA3" w14:textId="77777777" w:rsidR="00744A1B" w:rsidRPr="00744A1B" w:rsidRDefault="00744A1B" w:rsidP="00744A1B">
      <w:p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t>مخاطر العملات الرقمية هي المخاطر المرتبطة بالتعامل مع العملات المشفرة مثل "البيتكوين" و"الإيثيريوم" و"الريبل"، وغيرها. هذه العملات ليست مدعومة من قبل حكومة أو بنك مركزي، مما يجعلها عرضة لمجموعة من المخاطر، من أبرزها</w:t>
      </w:r>
      <w:r w:rsidRPr="00744A1B">
        <w:rPr>
          <w:rFonts w:ascii="Sakkal Majalla" w:hAnsi="Sakkal Majalla" w:cs="Sakkal Majalla"/>
          <w:kern w:val="0"/>
          <w:sz w:val="30"/>
          <w:szCs w:val="30"/>
          <w14:ligatures w14:val="none"/>
        </w:rPr>
        <w:t>:</w:t>
      </w:r>
    </w:p>
    <w:p w14:paraId="610A975D" w14:textId="77777777" w:rsidR="00744A1B" w:rsidRPr="00744A1B" w:rsidRDefault="00744A1B" w:rsidP="00744A1B">
      <w:pPr>
        <w:numPr>
          <w:ilvl w:val="0"/>
          <w:numId w:val="34"/>
        </w:num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t>التقلبات الكبيرة في الأسعار</w:t>
      </w:r>
      <w:r w:rsidRPr="00744A1B">
        <w:rPr>
          <w:rFonts w:ascii="Sakkal Majalla" w:hAnsi="Sakkal Majalla" w:cs="Sakkal Majalla"/>
          <w:kern w:val="0"/>
          <w:sz w:val="30"/>
          <w:szCs w:val="30"/>
          <w14:ligatures w14:val="none"/>
        </w:rPr>
        <w:t xml:space="preserve">: </w:t>
      </w:r>
      <w:r w:rsidRPr="00744A1B">
        <w:rPr>
          <w:rFonts w:ascii="Sakkal Majalla" w:hAnsi="Sakkal Majalla" w:cs="Sakkal Majalla"/>
          <w:kern w:val="0"/>
          <w:sz w:val="30"/>
          <w:szCs w:val="30"/>
          <w:rtl/>
          <w14:ligatures w14:val="none"/>
        </w:rPr>
        <w:t>العملات الرقمية عادة ما تكون شديدة التقلب، مما يعني أنها قد تشهد تحركات سريعة وكبيرة في الأسعار، مما يعرض المستثمرين لمخاطر كبيرة</w:t>
      </w:r>
      <w:r w:rsidRPr="00744A1B">
        <w:rPr>
          <w:rFonts w:ascii="Sakkal Majalla" w:hAnsi="Sakkal Majalla" w:cs="Sakkal Majalla"/>
          <w:kern w:val="0"/>
          <w:sz w:val="30"/>
          <w:szCs w:val="30"/>
          <w14:ligatures w14:val="none"/>
        </w:rPr>
        <w:t>.</w:t>
      </w:r>
    </w:p>
    <w:p w14:paraId="6E5DB5EE" w14:textId="77777777" w:rsidR="00744A1B" w:rsidRPr="00744A1B" w:rsidRDefault="00744A1B" w:rsidP="00744A1B">
      <w:pPr>
        <w:numPr>
          <w:ilvl w:val="0"/>
          <w:numId w:val="34"/>
        </w:num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t>التنظيم القانوني</w:t>
      </w:r>
      <w:r w:rsidRPr="00744A1B">
        <w:rPr>
          <w:rFonts w:ascii="Sakkal Majalla" w:hAnsi="Sakkal Majalla" w:cs="Sakkal Majalla"/>
          <w:kern w:val="0"/>
          <w:sz w:val="30"/>
          <w:szCs w:val="30"/>
          <w14:ligatures w14:val="none"/>
        </w:rPr>
        <w:t xml:space="preserve">: </w:t>
      </w:r>
      <w:r w:rsidRPr="00744A1B">
        <w:rPr>
          <w:rFonts w:ascii="Sakkal Majalla" w:hAnsi="Sakkal Majalla" w:cs="Sakkal Majalla"/>
          <w:kern w:val="0"/>
          <w:sz w:val="30"/>
          <w:szCs w:val="30"/>
          <w:rtl/>
          <w14:ligatures w14:val="none"/>
        </w:rPr>
        <w:t>القوانين المتعلقة بالعملات الرقمية غير موحدة في جميع البلدان. قد تشهد بعض البلدان تشديدًا في اللوائح أو حظر استخدام العملات الرقمية، مما يؤثر على قيمتها واستخدامها</w:t>
      </w:r>
      <w:r w:rsidRPr="00744A1B">
        <w:rPr>
          <w:rFonts w:ascii="Sakkal Majalla" w:hAnsi="Sakkal Majalla" w:cs="Sakkal Majalla"/>
          <w:kern w:val="0"/>
          <w:sz w:val="30"/>
          <w:szCs w:val="30"/>
          <w14:ligatures w14:val="none"/>
        </w:rPr>
        <w:t>.</w:t>
      </w:r>
    </w:p>
    <w:p w14:paraId="1C1961ED" w14:textId="77777777" w:rsidR="00744A1B" w:rsidRPr="00744A1B" w:rsidRDefault="00744A1B" w:rsidP="00744A1B">
      <w:pPr>
        <w:numPr>
          <w:ilvl w:val="0"/>
          <w:numId w:val="34"/>
        </w:num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t>الاحتيال والسرقة</w:t>
      </w:r>
      <w:r w:rsidRPr="00744A1B">
        <w:rPr>
          <w:rFonts w:ascii="Sakkal Majalla" w:hAnsi="Sakkal Majalla" w:cs="Sakkal Majalla"/>
          <w:kern w:val="0"/>
          <w:sz w:val="30"/>
          <w:szCs w:val="30"/>
          <w14:ligatures w14:val="none"/>
        </w:rPr>
        <w:t xml:space="preserve">: </w:t>
      </w:r>
      <w:r w:rsidRPr="00744A1B">
        <w:rPr>
          <w:rFonts w:ascii="Sakkal Majalla" w:hAnsi="Sakkal Majalla" w:cs="Sakkal Majalla"/>
          <w:kern w:val="0"/>
          <w:sz w:val="30"/>
          <w:szCs w:val="30"/>
          <w:rtl/>
          <w14:ligatures w14:val="none"/>
        </w:rPr>
        <w:t>بما أن العملات الرقمية تدار عبر الإنترنت، فإنها عرضة للقرصنة والاحتيال، حيث يمكن أن تتعرض المحافظ الرقمية للهجوم وسرقة الأموال</w:t>
      </w:r>
      <w:r w:rsidRPr="00744A1B">
        <w:rPr>
          <w:rFonts w:ascii="Sakkal Majalla" w:hAnsi="Sakkal Majalla" w:cs="Sakkal Majalla"/>
          <w:kern w:val="0"/>
          <w:sz w:val="30"/>
          <w:szCs w:val="30"/>
          <w14:ligatures w14:val="none"/>
        </w:rPr>
        <w:t>.</w:t>
      </w:r>
    </w:p>
    <w:p w14:paraId="14CE7B52" w14:textId="77777777" w:rsidR="00744A1B" w:rsidRPr="00744A1B" w:rsidRDefault="00744A1B" w:rsidP="00744A1B">
      <w:pPr>
        <w:numPr>
          <w:ilvl w:val="0"/>
          <w:numId w:val="34"/>
        </w:num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t>مخاطر التكنولوجيا</w:t>
      </w:r>
      <w:r w:rsidRPr="00744A1B">
        <w:rPr>
          <w:rFonts w:ascii="Sakkal Majalla" w:hAnsi="Sakkal Majalla" w:cs="Sakkal Majalla"/>
          <w:kern w:val="0"/>
          <w:sz w:val="30"/>
          <w:szCs w:val="30"/>
          <w14:ligatures w14:val="none"/>
        </w:rPr>
        <w:t xml:space="preserve">: </w:t>
      </w:r>
      <w:r w:rsidRPr="00744A1B">
        <w:rPr>
          <w:rFonts w:ascii="Sakkal Majalla" w:hAnsi="Sakkal Majalla" w:cs="Sakkal Majalla"/>
          <w:kern w:val="0"/>
          <w:sz w:val="30"/>
          <w:szCs w:val="30"/>
          <w:rtl/>
          <w14:ligatures w14:val="none"/>
        </w:rPr>
        <w:t>نظراً للطبيعة التقنية المعقدة للعملات الرقمية، فإن الأعطال التقنية أو الأخطاء البرمجية قد تؤدي إلى فقدان الأموال</w:t>
      </w:r>
      <w:r w:rsidRPr="00744A1B">
        <w:rPr>
          <w:rFonts w:ascii="Sakkal Majalla" w:hAnsi="Sakkal Majalla" w:cs="Sakkal Majalla"/>
          <w:kern w:val="0"/>
          <w:sz w:val="30"/>
          <w:szCs w:val="30"/>
          <w14:ligatures w14:val="none"/>
        </w:rPr>
        <w:t>.</w:t>
      </w:r>
    </w:p>
    <w:p w14:paraId="505DB16F" w14:textId="77777777" w:rsidR="00744A1B" w:rsidRPr="00744A1B" w:rsidRDefault="00744A1B" w:rsidP="00744A1B">
      <w:pPr>
        <w:numPr>
          <w:ilvl w:val="0"/>
          <w:numId w:val="34"/>
        </w:num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t>مخاطر الاستخدام</w:t>
      </w:r>
      <w:r w:rsidRPr="00744A1B">
        <w:rPr>
          <w:rFonts w:ascii="Sakkal Majalla" w:hAnsi="Sakkal Majalla" w:cs="Sakkal Majalla"/>
          <w:kern w:val="0"/>
          <w:sz w:val="30"/>
          <w:szCs w:val="30"/>
          <w14:ligatures w14:val="none"/>
        </w:rPr>
        <w:t xml:space="preserve">: </w:t>
      </w:r>
      <w:r w:rsidRPr="00744A1B">
        <w:rPr>
          <w:rFonts w:ascii="Sakkal Majalla" w:hAnsi="Sakkal Majalla" w:cs="Sakkal Majalla"/>
          <w:kern w:val="0"/>
          <w:sz w:val="30"/>
          <w:szCs w:val="30"/>
          <w:rtl/>
          <w14:ligatures w14:val="none"/>
        </w:rPr>
        <w:t>يصعب على بعض الأفراد فهم كيفية استخدام هذه العملات بشكل صحيح، وقد يواجهون مشاكل في التخزين أو نقل الأموال</w:t>
      </w:r>
      <w:r w:rsidRPr="00744A1B">
        <w:rPr>
          <w:rFonts w:ascii="Sakkal Majalla" w:hAnsi="Sakkal Majalla" w:cs="Sakkal Majalla"/>
          <w:kern w:val="0"/>
          <w:sz w:val="30"/>
          <w:szCs w:val="30"/>
          <w14:ligatures w14:val="none"/>
        </w:rPr>
        <w:t>.</w:t>
      </w:r>
    </w:p>
    <w:p w14:paraId="356CD574" w14:textId="77777777" w:rsidR="00744A1B" w:rsidRPr="00744A1B" w:rsidRDefault="00744A1B" w:rsidP="00744A1B">
      <w:pPr>
        <w:rPr>
          <w:rFonts w:ascii="Sakkal Majalla" w:hAnsi="Sakkal Majalla" w:cs="Sakkal Majalla"/>
          <w:kern w:val="0"/>
          <w:sz w:val="30"/>
          <w:szCs w:val="30"/>
          <w14:ligatures w14:val="none"/>
        </w:rPr>
      </w:pPr>
      <w:r w:rsidRPr="00744A1B">
        <w:rPr>
          <w:rFonts w:ascii="Sakkal Majalla" w:hAnsi="Sakkal Majalla" w:cs="Sakkal Majalla"/>
          <w:kern w:val="0"/>
          <w:sz w:val="30"/>
          <w:szCs w:val="30"/>
          <w:rtl/>
          <w14:ligatures w14:val="none"/>
        </w:rPr>
        <w:t>بناءً على هذه المخاطر، يحتاج الأفراد والشركات إلى التحليل الدقيق قبل اتخاذ قرارات الاستثمار في العملات الرقمية أو التعامل بها</w:t>
      </w:r>
      <w:r w:rsidRPr="00744A1B">
        <w:rPr>
          <w:rFonts w:ascii="Sakkal Majalla" w:hAnsi="Sakkal Majalla" w:cs="Sakkal Majalla"/>
          <w:kern w:val="0"/>
          <w:sz w:val="30"/>
          <w:szCs w:val="30"/>
          <w14:ligatures w14:val="none"/>
        </w:rPr>
        <w:t>.</w:t>
      </w:r>
    </w:p>
    <w:p w14:paraId="321A1FDA" w14:textId="77777777" w:rsidR="009125CE" w:rsidRDefault="009125CE" w:rsidP="009125CE">
      <w:pPr>
        <w:rPr>
          <w:rFonts w:ascii="Sakkal Majalla" w:hAnsi="Sakkal Majalla" w:cs="Sakkal Majalla"/>
          <w:kern w:val="0"/>
          <w:sz w:val="30"/>
          <w:szCs w:val="30"/>
          <w:rtl/>
          <w14:ligatures w14:val="none"/>
        </w:rPr>
      </w:pPr>
    </w:p>
    <w:p w14:paraId="40F1358D" w14:textId="77777777" w:rsidR="0018179F" w:rsidRDefault="0018179F" w:rsidP="009125CE">
      <w:pPr>
        <w:rPr>
          <w:rFonts w:ascii="Sakkal Majalla" w:hAnsi="Sakkal Majalla" w:cs="Sakkal Majalla"/>
          <w:kern w:val="0"/>
          <w:sz w:val="30"/>
          <w:szCs w:val="30"/>
          <w:rtl/>
          <w14:ligatures w14:val="none"/>
        </w:rPr>
      </w:pPr>
    </w:p>
    <w:p w14:paraId="1E218401" w14:textId="77777777" w:rsidR="0018179F" w:rsidRPr="00DC4ACC" w:rsidRDefault="0018179F" w:rsidP="009125CE">
      <w:pPr>
        <w:rPr>
          <w:rFonts w:ascii="Sakkal Majalla" w:hAnsi="Sakkal Majalla" w:cs="Sakkal Majalla"/>
          <w:kern w:val="0"/>
          <w:sz w:val="30"/>
          <w:szCs w:val="30"/>
          <w:rtl/>
          <w14:ligatures w14:val="none"/>
        </w:rPr>
      </w:pPr>
    </w:p>
    <w:p w14:paraId="142C402B" w14:textId="349E057E" w:rsidR="00DC4ACC" w:rsidRPr="0018179F" w:rsidRDefault="00DC4ACC" w:rsidP="009125CE">
      <w:pPr>
        <w:rPr>
          <w:rFonts w:ascii="Sakkal Majalla" w:hAnsi="Sakkal Majalla" w:cs="Sakkal Majalla"/>
          <w:b/>
          <w:bCs/>
          <w:kern w:val="0"/>
          <w:sz w:val="30"/>
          <w:szCs w:val="30"/>
          <w:rtl/>
          <w14:ligatures w14:val="none"/>
        </w:rPr>
      </w:pPr>
      <w:r w:rsidRPr="0018179F">
        <w:rPr>
          <w:rFonts w:ascii="Sakkal Majalla" w:hAnsi="Sakkal Majalla" w:cs="Sakkal Majalla" w:hint="cs"/>
          <w:b/>
          <w:bCs/>
          <w:kern w:val="0"/>
          <w:sz w:val="30"/>
          <w:szCs w:val="30"/>
          <w:rtl/>
          <w14:ligatures w14:val="none"/>
        </w:rPr>
        <w:lastRenderedPageBreak/>
        <w:t xml:space="preserve">أنواع الممخاطر : </w:t>
      </w:r>
    </w:p>
    <w:p w14:paraId="7E92D7C1"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1. </w:t>
      </w:r>
      <w:r w:rsidRPr="00DC4ACC">
        <w:rPr>
          <w:rFonts w:ascii="Sakkal Majalla" w:hAnsi="Sakkal Majalla" w:cs="Sakkal Majalla"/>
          <w:kern w:val="0"/>
          <w:sz w:val="30"/>
          <w:szCs w:val="30"/>
          <w:rtl/>
          <w14:ligatures w14:val="none"/>
        </w:rPr>
        <w:t>المخاطر المالية</w:t>
      </w:r>
    </w:p>
    <w:p w14:paraId="626C0A89"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هذه المخاطر تتعلق بالجانب المالي للأفراد أو المؤسسات وقد تكون مرتبطة بتقلبات الأسواق المالية أو قرارات استثمارية سيئة. تشمل</w:t>
      </w:r>
      <w:r w:rsidRPr="00DC4ACC">
        <w:rPr>
          <w:rFonts w:ascii="Sakkal Majalla" w:hAnsi="Sakkal Majalla" w:cs="Sakkal Majalla"/>
          <w:kern w:val="0"/>
          <w:sz w:val="30"/>
          <w:szCs w:val="30"/>
          <w14:ligatures w14:val="none"/>
        </w:rPr>
        <w:t>:</w:t>
      </w:r>
    </w:p>
    <w:p w14:paraId="65DD1AAF"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السيولة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تحدث عندما لا يستطيع الفرد أو الشركة تحويل الأصول إلى نقد بسرعة دون خسارة كبيرة</w:t>
      </w:r>
      <w:r w:rsidRPr="00DC4ACC">
        <w:rPr>
          <w:rFonts w:ascii="Sakkal Majalla" w:hAnsi="Sakkal Majalla" w:cs="Sakkal Majalla"/>
          <w:kern w:val="0"/>
          <w:sz w:val="30"/>
          <w:szCs w:val="30"/>
          <w14:ligatures w14:val="none"/>
        </w:rPr>
        <w:t>.</w:t>
      </w:r>
    </w:p>
    <w:p w14:paraId="6E55A182"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السوق</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تتعلق بتقلبات أسعار الأصول المالية مثل الأسهم، السندات، أو السلع</w:t>
      </w:r>
      <w:r w:rsidRPr="00DC4ACC">
        <w:rPr>
          <w:rFonts w:ascii="Sakkal Majalla" w:hAnsi="Sakkal Majalla" w:cs="Sakkal Majalla"/>
          <w:kern w:val="0"/>
          <w:sz w:val="30"/>
          <w:szCs w:val="30"/>
          <w14:ligatures w14:val="none"/>
        </w:rPr>
        <w:t>.</w:t>
      </w:r>
    </w:p>
    <w:p w14:paraId="6621F4AE"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الائتمان</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تحدث عندما يتعثر المقترضون في سداد الديون، مما يؤدي إلى خسائر للمقرضين</w:t>
      </w:r>
      <w:r w:rsidRPr="00DC4ACC">
        <w:rPr>
          <w:rFonts w:ascii="Sakkal Majalla" w:hAnsi="Sakkal Majalla" w:cs="Sakkal Majalla"/>
          <w:kern w:val="0"/>
          <w:sz w:val="30"/>
          <w:szCs w:val="30"/>
          <w14:ligatures w14:val="none"/>
        </w:rPr>
        <w:t>.</w:t>
      </w:r>
    </w:p>
    <w:p w14:paraId="3FB4AC2D"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الفائدة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تتعلق بتغيرات أسعار الفائدة التي تؤثر على قيمة الاستثمارات أو تكاليف الاقتراض</w:t>
      </w:r>
      <w:r w:rsidRPr="00DC4ACC">
        <w:rPr>
          <w:rFonts w:ascii="Sakkal Majalla" w:hAnsi="Sakkal Majalla" w:cs="Sakkal Majalla"/>
          <w:kern w:val="0"/>
          <w:sz w:val="30"/>
          <w:szCs w:val="30"/>
          <w14:ligatures w14:val="none"/>
        </w:rPr>
        <w:t>.</w:t>
      </w:r>
    </w:p>
    <w:p w14:paraId="113E0295"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2. </w:t>
      </w:r>
      <w:r w:rsidRPr="00DC4ACC">
        <w:rPr>
          <w:rFonts w:ascii="Sakkal Majalla" w:hAnsi="Sakkal Majalla" w:cs="Sakkal Majalla"/>
          <w:kern w:val="0"/>
          <w:sz w:val="30"/>
          <w:szCs w:val="30"/>
          <w:rtl/>
          <w14:ligatures w14:val="none"/>
        </w:rPr>
        <w:t>المخاطر الاقتصادية</w:t>
      </w:r>
    </w:p>
    <w:p w14:paraId="12F5C581"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تتعلق بتقلبات اقتصادية تؤثر على الإنتاجية والنمو الاقتصادي، وتؤدي إلى تأثيرات سلبية على الشركات أو الأفراد. تشمل</w:t>
      </w:r>
      <w:r w:rsidRPr="00DC4ACC">
        <w:rPr>
          <w:rFonts w:ascii="Sakkal Majalla" w:hAnsi="Sakkal Majalla" w:cs="Sakkal Majalla"/>
          <w:kern w:val="0"/>
          <w:sz w:val="30"/>
          <w:szCs w:val="30"/>
          <w14:ligatures w14:val="none"/>
        </w:rPr>
        <w:t>:</w:t>
      </w:r>
    </w:p>
    <w:p w14:paraId="79A6A241"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التضخم</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الزيادة المستمرة في أسعار السلع والخدمات، مما يقلل من القوة الشرائية للنقود</w:t>
      </w:r>
      <w:r w:rsidRPr="00DC4ACC">
        <w:rPr>
          <w:rFonts w:ascii="Sakkal Majalla" w:hAnsi="Sakkal Majalla" w:cs="Sakkal Majalla"/>
          <w:kern w:val="0"/>
          <w:sz w:val="30"/>
          <w:szCs w:val="30"/>
          <w14:ligatures w14:val="none"/>
        </w:rPr>
        <w:t>.</w:t>
      </w:r>
    </w:p>
    <w:p w14:paraId="08AB80E4"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الركود الاقتصادي</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انخفاض النشاط الاقتصادي بشكل عام، مما يؤدي إلى انخفاض الإنتاج وزيادة البطالة</w:t>
      </w:r>
      <w:r w:rsidRPr="00DC4ACC">
        <w:rPr>
          <w:rFonts w:ascii="Sakkal Majalla" w:hAnsi="Sakkal Majalla" w:cs="Sakkal Majalla"/>
          <w:kern w:val="0"/>
          <w:sz w:val="30"/>
          <w:szCs w:val="30"/>
          <w14:ligatures w14:val="none"/>
        </w:rPr>
        <w:t>.</w:t>
      </w:r>
    </w:p>
    <w:p w14:paraId="367C663F"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الكساد</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هو فترة طويلة من الركود الاقتصادي الحاد الذي يترافق مع انخفاض كبير في الإنتاج وزيادة معدلات البطالة</w:t>
      </w:r>
      <w:r w:rsidRPr="00DC4ACC">
        <w:rPr>
          <w:rFonts w:ascii="Sakkal Majalla" w:hAnsi="Sakkal Majalla" w:cs="Sakkal Majalla"/>
          <w:kern w:val="0"/>
          <w:sz w:val="30"/>
          <w:szCs w:val="30"/>
          <w14:ligatures w14:val="none"/>
        </w:rPr>
        <w:t>.</w:t>
      </w:r>
    </w:p>
    <w:p w14:paraId="5D6B5A4C"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سوق العمل</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التغيرات في سوق العمل التي قد تشمل البطالة المرتفعة أو نقص في العمالة الماهرة</w:t>
      </w:r>
      <w:r w:rsidRPr="00DC4ACC">
        <w:rPr>
          <w:rFonts w:ascii="Sakkal Majalla" w:hAnsi="Sakkal Majalla" w:cs="Sakkal Majalla"/>
          <w:kern w:val="0"/>
          <w:sz w:val="30"/>
          <w:szCs w:val="30"/>
          <w14:ligatures w14:val="none"/>
        </w:rPr>
        <w:t>.</w:t>
      </w:r>
    </w:p>
    <w:p w14:paraId="7A740686"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3. </w:t>
      </w:r>
      <w:r w:rsidRPr="00DC4ACC">
        <w:rPr>
          <w:rFonts w:ascii="Sakkal Majalla" w:hAnsi="Sakkal Majalla" w:cs="Sakkal Majalla"/>
          <w:kern w:val="0"/>
          <w:sz w:val="30"/>
          <w:szCs w:val="30"/>
          <w:rtl/>
          <w14:ligatures w14:val="none"/>
        </w:rPr>
        <w:t>المخاطر التشغيلية</w:t>
      </w:r>
    </w:p>
    <w:p w14:paraId="502B389E"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المخاطر التشغيلية تتعلق بالأخطاء أو الفشل في العمليات اليومية للأعمال أو المؤسسات. تشمل</w:t>
      </w:r>
      <w:r w:rsidRPr="00DC4ACC">
        <w:rPr>
          <w:rFonts w:ascii="Sakkal Majalla" w:hAnsi="Sakkal Majalla" w:cs="Sakkal Majalla"/>
          <w:kern w:val="0"/>
          <w:sz w:val="30"/>
          <w:szCs w:val="30"/>
          <w14:ligatures w14:val="none"/>
        </w:rPr>
        <w:t>:</w:t>
      </w:r>
    </w:p>
    <w:p w14:paraId="2527DBA5"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الأخطاء البشرية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مثل القرارات الخاطئة من الموظفين أو فشل الأنظمة بسبب سوء الإدارة</w:t>
      </w:r>
      <w:r w:rsidRPr="00DC4ACC">
        <w:rPr>
          <w:rFonts w:ascii="Sakkal Majalla" w:hAnsi="Sakkal Majalla" w:cs="Sakkal Majalla"/>
          <w:kern w:val="0"/>
          <w:sz w:val="30"/>
          <w:szCs w:val="30"/>
          <w14:ligatures w14:val="none"/>
        </w:rPr>
        <w:t>.</w:t>
      </w:r>
    </w:p>
    <w:p w14:paraId="0521FF0B"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النظام</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تتعلق بالأنظمة التكنولوجية مثل تعطل البرمجيات أو الفشل في الأنظمة المعلوماتية</w:t>
      </w:r>
      <w:r w:rsidRPr="00DC4ACC">
        <w:rPr>
          <w:rFonts w:ascii="Sakkal Majalla" w:hAnsi="Sakkal Majalla" w:cs="Sakkal Majalla"/>
          <w:kern w:val="0"/>
          <w:sz w:val="30"/>
          <w:szCs w:val="30"/>
          <w14:ligatures w14:val="none"/>
        </w:rPr>
        <w:t>.</w:t>
      </w:r>
    </w:p>
    <w:p w14:paraId="04420205"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الاستمرارية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مثل الأزمات التي تؤثر على استمرارية الأعمال مثل الكوارث الطبيعية أو الحروب</w:t>
      </w:r>
      <w:r w:rsidRPr="00DC4ACC">
        <w:rPr>
          <w:rFonts w:ascii="Sakkal Majalla" w:hAnsi="Sakkal Majalla" w:cs="Sakkal Majalla"/>
          <w:kern w:val="0"/>
          <w:sz w:val="30"/>
          <w:szCs w:val="30"/>
          <w14:ligatures w14:val="none"/>
        </w:rPr>
        <w:t>.</w:t>
      </w:r>
    </w:p>
    <w:p w14:paraId="7354360E"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4. </w:t>
      </w:r>
      <w:r w:rsidRPr="00DC4ACC">
        <w:rPr>
          <w:rFonts w:ascii="Sakkal Majalla" w:hAnsi="Sakkal Majalla" w:cs="Sakkal Majalla"/>
          <w:kern w:val="0"/>
          <w:sz w:val="30"/>
          <w:szCs w:val="30"/>
          <w:rtl/>
          <w14:ligatures w14:val="none"/>
        </w:rPr>
        <w:t>المخاطر القانونية والتنظيمية</w:t>
      </w:r>
    </w:p>
    <w:p w14:paraId="00AAB8CA"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lastRenderedPageBreak/>
        <w:t>تتعلق بالقوانين والتشريعات التي قد تؤثر على النشاطات التجارية أو الاستثمارية. تشمل</w:t>
      </w:r>
      <w:r w:rsidRPr="00DC4ACC">
        <w:rPr>
          <w:rFonts w:ascii="Sakkal Majalla" w:hAnsi="Sakkal Majalla" w:cs="Sakkal Majalla"/>
          <w:kern w:val="0"/>
          <w:sz w:val="30"/>
          <w:szCs w:val="30"/>
          <w14:ligatures w14:val="none"/>
        </w:rPr>
        <w:t>:</w:t>
      </w:r>
    </w:p>
    <w:p w14:paraId="307FE10B"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القوانين</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مثل التغيرات في القوانين التي تؤثر على قطاع معين، مثل تغيير الضرائب أو القوانين البيئية</w:t>
      </w:r>
      <w:r w:rsidRPr="00DC4ACC">
        <w:rPr>
          <w:rFonts w:ascii="Sakkal Majalla" w:hAnsi="Sakkal Majalla" w:cs="Sakkal Majalla"/>
          <w:kern w:val="0"/>
          <w:sz w:val="30"/>
          <w:szCs w:val="30"/>
          <w14:ligatures w14:val="none"/>
        </w:rPr>
        <w:t>.</w:t>
      </w:r>
    </w:p>
    <w:p w14:paraId="34E93DA9"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التنظيم</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تتعلق بالمخاوف من فرض قيود تنظيمية قد تؤثر على النشاط التجاري أو تتطلب تعديلات مكلفة</w:t>
      </w:r>
      <w:r w:rsidRPr="00DC4ACC">
        <w:rPr>
          <w:rFonts w:ascii="Sakkal Majalla" w:hAnsi="Sakkal Majalla" w:cs="Sakkal Majalla"/>
          <w:kern w:val="0"/>
          <w:sz w:val="30"/>
          <w:szCs w:val="30"/>
          <w14:ligatures w14:val="none"/>
        </w:rPr>
        <w:t>.</w:t>
      </w:r>
    </w:p>
    <w:p w14:paraId="72EF597D"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5. </w:t>
      </w:r>
      <w:r w:rsidRPr="00DC4ACC">
        <w:rPr>
          <w:rFonts w:ascii="Sakkal Majalla" w:hAnsi="Sakkal Majalla" w:cs="Sakkal Majalla"/>
          <w:kern w:val="0"/>
          <w:sz w:val="30"/>
          <w:szCs w:val="30"/>
          <w:rtl/>
          <w14:ligatures w14:val="none"/>
        </w:rPr>
        <w:t>المخاطر التكنولوجية</w:t>
      </w:r>
    </w:p>
    <w:p w14:paraId="634917D7"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تتعلق باستخدام التكنولوجيا في مختلف المجالات ويمكن أن تؤدي إلى آثار سلبية إذا تم استخدامها بشكل غير صحيح أو في حال حدوث فشل تقني. تشمل</w:t>
      </w:r>
      <w:r w:rsidRPr="00DC4ACC">
        <w:rPr>
          <w:rFonts w:ascii="Sakkal Majalla" w:hAnsi="Sakkal Majalla" w:cs="Sakkal Majalla"/>
          <w:kern w:val="0"/>
          <w:sz w:val="30"/>
          <w:szCs w:val="30"/>
          <w14:ligatures w14:val="none"/>
        </w:rPr>
        <w:t>:</w:t>
      </w:r>
    </w:p>
    <w:p w14:paraId="06248C45"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الهجمات الإلكترونية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مثل القرصنة أو الهجمات على الأنظمة الإلكترونية التي قد تؤدي إلى سرقة بيانات حساسة</w:t>
      </w:r>
      <w:r w:rsidRPr="00DC4ACC">
        <w:rPr>
          <w:rFonts w:ascii="Sakkal Majalla" w:hAnsi="Sakkal Majalla" w:cs="Sakkal Majalla"/>
          <w:kern w:val="0"/>
          <w:sz w:val="30"/>
          <w:szCs w:val="30"/>
          <w14:ligatures w14:val="none"/>
        </w:rPr>
        <w:t>.</w:t>
      </w:r>
    </w:p>
    <w:p w14:paraId="4325DB87"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البرامج</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تشمل الثغرات أو الأخطاء البرمجية التي قد تؤدي إلى توقف الأنظمة أو حدوث خسائر</w:t>
      </w:r>
      <w:r w:rsidRPr="00DC4ACC">
        <w:rPr>
          <w:rFonts w:ascii="Sakkal Majalla" w:hAnsi="Sakkal Majalla" w:cs="Sakkal Majalla"/>
          <w:kern w:val="0"/>
          <w:sz w:val="30"/>
          <w:szCs w:val="30"/>
          <w14:ligatures w14:val="none"/>
        </w:rPr>
        <w:t>.</w:t>
      </w:r>
    </w:p>
    <w:p w14:paraId="1E63A72E"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المخاطر الناتجة عن الابتكار التكنولوجي</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التغيرات السريعة في التكنولوجيا قد تضر بالشركات التي لا تواكبها</w:t>
      </w:r>
      <w:r w:rsidRPr="00DC4ACC">
        <w:rPr>
          <w:rFonts w:ascii="Sakkal Majalla" w:hAnsi="Sakkal Majalla" w:cs="Sakkal Majalla"/>
          <w:kern w:val="0"/>
          <w:sz w:val="30"/>
          <w:szCs w:val="30"/>
          <w14:ligatures w14:val="none"/>
        </w:rPr>
        <w:t>.</w:t>
      </w:r>
    </w:p>
    <w:p w14:paraId="70116115"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6. </w:t>
      </w:r>
      <w:r w:rsidRPr="00DC4ACC">
        <w:rPr>
          <w:rFonts w:ascii="Sakkal Majalla" w:hAnsi="Sakkal Majalla" w:cs="Sakkal Majalla"/>
          <w:kern w:val="0"/>
          <w:sz w:val="30"/>
          <w:szCs w:val="30"/>
          <w:rtl/>
          <w14:ligatures w14:val="none"/>
        </w:rPr>
        <w:t>المخاطر البيئية</w:t>
      </w:r>
    </w:p>
    <w:p w14:paraId="65C64682"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تتعلق بالآثار السلبية التي قد تنجم عن التغيرات البيئية والكوارث الطبيعية، وتشمل</w:t>
      </w:r>
      <w:r w:rsidRPr="00DC4ACC">
        <w:rPr>
          <w:rFonts w:ascii="Sakkal Majalla" w:hAnsi="Sakkal Majalla" w:cs="Sakkal Majalla"/>
          <w:kern w:val="0"/>
          <w:sz w:val="30"/>
          <w:szCs w:val="30"/>
          <w14:ligatures w14:val="none"/>
        </w:rPr>
        <w:t>:</w:t>
      </w:r>
    </w:p>
    <w:p w14:paraId="028BC804"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الكوارث الطبيعية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مثل الزلازل، الفيضانات، العواصف، التي قد تؤدي إلى تدمير الممتلكات وفقدان الأرواح</w:t>
      </w:r>
      <w:r w:rsidRPr="00DC4ACC">
        <w:rPr>
          <w:rFonts w:ascii="Sakkal Majalla" w:hAnsi="Sakkal Majalla" w:cs="Sakkal Majalla"/>
          <w:kern w:val="0"/>
          <w:sz w:val="30"/>
          <w:szCs w:val="30"/>
          <w14:ligatures w14:val="none"/>
        </w:rPr>
        <w:t>.</w:t>
      </w:r>
    </w:p>
    <w:p w14:paraId="4784EC50"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التغيرات المناخية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التأثيرات الناتجة عن الاحتباس الحراري قد تؤدي إلى خسائر اقتصادية في بعض القطاعات مثل الزراعة</w:t>
      </w:r>
      <w:r w:rsidRPr="00DC4ACC">
        <w:rPr>
          <w:rFonts w:ascii="Sakkal Majalla" w:hAnsi="Sakkal Majalla" w:cs="Sakkal Majalla"/>
          <w:kern w:val="0"/>
          <w:sz w:val="30"/>
          <w:szCs w:val="30"/>
          <w14:ligatures w14:val="none"/>
        </w:rPr>
        <w:t>.</w:t>
      </w:r>
    </w:p>
    <w:p w14:paraId="516A8F02"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7. </w:t>
      </w:r>
      <w:r w:rsidRPr="00DC4ACC">
        <w:rPr>
          <w:rFonts w:ascii="Sakkal Majalla" w:hAnsi="Sakkal Majalla" w:cs="Sakkal Majalla"/>
          <w:kern w:val="0"/>
          <w:sz w:val="30"/>
          <w:szCs w:val="30"/>
          <w:rtl/>
          <w14:ligatures w14:val="none"/>
        </w:rPr>
        <w:t>المخاطر الاجتماعية والسياسية</w:t>
      </w:r>
    </w:p>
    <w:p w14:paraId="7FFD1750"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هذه المخاطر تتعلق بالعوامل الاجتماعية أو السياسية التي تؤثر على البيئة الاقتصادية أو الأعمال. تشمل</w:t>
      </w:r>
      <w:r w:rsidRPr="00DC4ACC">
        <w:rPr>
          <w:rFonts w:ascii="Sakkal Majalla" w:hAnsi="Sakkal Majalla" w:cs="Sakkal Majalla"/>
          <w:kern w:val="0"/>
          <w:sz w:val="30"/>
          <w:szCs w:val="30"/>
          <w14:ligatures w14:val="none"/>
        </w:rPr>
        <w:t>:</w:t>
      </w:r>
    </w:p>
    <w:p w14:paraId="2B74653B"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الحروب والصراعات</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مثل الحروب أو الاضطرابات السياسية التي قد تؤثر على الاستقرار الاقتصادي</w:t>
      </w:r>
      <w:r w:rsidRPr="00DC4ACC">
        <w:rPr>
          <w:rFonts w:ascii="Sakkal Majalla" w:hAnsi="Sakkal Majalla" w:cs="Sakkal Majalla"/>
          <w:kern w:val="0"/>
          <w:sz w:val="30"/>
          <w:szCs w:val="30"/>
          <w14:ligatures w14:val="none"/>
        </w:rPr>
        <w:t>.</w:t>
      </w:r>
    </w:p>
    <w:p w14:paraId="2B5C4401"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الانقلابات السياسية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التغيرات المفاجئة في النظام السياسي قد تؤدي إلى عدم الاستقرار وتضر بالاقتصاد</w:t>
      </w:r>
      <w:r w:rsidRPr="00DC4ACC">
        <w:rPr>
          <w:rFonts w:ascii="Sakkal Majalla" w:hAnsi="Sakkal Majalla" w:cs="Sakkal Majalla"/>
          <w:kern w:val="0"/>
          <w:sz w:val="30"/>
          <w:szCs w:val="30"/>
          <w14:ligatures w14:val="none"/>
        </w:rPr>
        <w:t>.</w:t>
      </w:r>
    </w:p>
    <w:p w14:paraId="0DA99D5A"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lastRenderedPageBreak/>
        <w:t>مخاطر اجتماعية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مثل القضايا المتعلقة بالعدالة الاجتماعية أو حقوق الإنسان التي قد تؤثر على سمعة الشركات أو الحكومات</w:t>
      </w:r>
      <w:r w:rsidRPr="00DC4ACC">
        <w:rPr>
          <w:rFonts w:ascii="Sakkal Majalla" w:hAnsi="Sakkal Majalla" w:cs="Sakkal Majalla"/>
          <w:kern w:val="0"/>
          <w:sz w:val="30"/>
          <w:szCs w:val="30"/>
          <w14:ligatures w14:val="none"/>
        </w:rPr>
        <w:t>.</w:t>
      </w:r>
    </w:p>
    <w:p w14:paraId="3F064802"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8. </w:t>
      </w:r>
      <w:r w:rsidRPr="00DC4ACC">
        <w:rPr>
          <w:rFonts w:ascii="Sakkal Majalla" w:hAnsi="Sakkal Majalla" w:cs="Sakkal Majalla"/>
          <w:kern w:val="0"/>
          <w:sz w:val="30"/>
          <w:szCs w:val="30"/>
          <w:rtl/>
          <w14:ligatures w14:val="none"/>
        </w:rPr>
        <w:t>المخاطر الصحية</w:t>
      </w:r>
    </w:p>
    <w:p w14:paraId="6F05450C"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تتعلق بالتهديدات التي قد تؤثر على الصحة العامة وتؤدي إلى آثار سلبية على الأفراد والمجتمعات. تشمل</w:t>
      </w:r>
      <w:r w:rsidRPr="00DC4ACC">
        <w:rPr>
          <w:rFonts w:ascii="Sakkal Majalla" w:hAnsi="Sakkal Majalla" w:cs="Sakkal Majalla"/>
          <w:kern w:val="0"/>
          <w:sz w:val="30"/>
          <w:szCs w:val="30"/>
          <w14:ligatures w14:val="none"/>
        </w:rPr>
        <w:t>:</w:t>
      </w:r>
    </w:p>
    <w:p w14:paraId="3836D2C6"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الأوبئة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مثل الأمراض المعدية التي تنتشر بسرعة مثل جائحة كوفيد-19</w:t>
      </w:r>
      <w:r w:rsidRPr="00DC4ACC">
        <w:rPr>
          <w:rFonts w:ascii="Sakkal Majalla" w:hAnsi="Sakkal Majalla" w:cs="Sakkal Majalla"/>
          <w:kern w:val="0"/>
          <w:sz w:val="30"/>
          <w:szCs w:val="30"/>
          <w14:ligatures w14:val="none"/>
        </w:rPr>
        <w:t>.</w:t>
      </w:r>
    </w:p>
    <w:p w14:paraId="2A40C1AF"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الأمراض المزمنة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مثل الأمراض القلبية أو السكري التي يمكن أن تؤثر على الإنتاجية وتزيد من التكاليف الصحية</w:t>
      </w:r>
      <w:r w:rsidRPr="00DC4ACC">
        <w:rPr>
          <w:rFonts w:ascii="Sakkal Majalla" w:hAnsi="Sakkal Majalla" w:cs="Sakkal Majalla"/>
          <w:kern w:val="0"/>
          <w:sz w:val="30"/>
          <w:szCs w:val="30"/>
          <w14:ligatures w14:val="none"/>
        </w:rPr>
        <w:t>.</w:t>
      </w:r>
    </w:p>
    <w:p w14:paraId="1153228E"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9. </w:t>
      </w:r>
      <w:r w:rsidRPr="00DC4ACC">
        <w:rPr>
          <w:rFonts w:ascii="Sakkal Majalla" w:hAnsi="Sakkal Majalla" w:cs="Sakkal Majalla"/>
          <w:kern w:val="0"/>
          <w:sz w:val="30"/>
          <w:szCs w:val="30"/>
          <w:rtl/>
          <w14:ligatures w14:val="none"/>
        </w:rPr>
        <w:t>المخاطر الاستراتيجية</w:t>
      </w:r>
    </w:p>
    <w:p w14:paraId="3D615C1B"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تتعلق باتخاذ قرارات استراتيجية غير صحيحة قد تؤدي إلى ضعف تنافسية المؤسسة أو انهيارها. تشمل</w:t>
      </w:r>
      <w:r w:rsidRPr="00DC4ACC">
        <w:rPr>
          <w:rFonts w:ascii="Sakkal Majalla" w:hAnsi="Sakkal Majalla" w:cs="Sakkal Majalla"/>
          <w:kern w:val="0"/>
          <w:sz w:val="30"/>
          <w:szCs w:val="30"/>
          <w14:ligatures w14:val="none"/>
        </w:rPr>
        <w:t>:</w:t>
      </w:r>
    </w:p>
    <w:p w14:paraId="5B174C54"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التوسع</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قرارات التوسع غير المدروسة قد تؤدي إلى خسائر كبيرة في حالة الفشل</w:t>
      </w:r>
      <w:r w:rsidRPr="00DC4ACC">
        <w:rPr>
          <w:rFonts w:ascii="Sakkal Majalla" w:hAnsi="Sakkal Majalla" w:cs="Sakkal Majalla"/>
          <w:kern w:val="0"/>
          <w:sz w:val="30"/>
          <w:szCs w:val="30"/>
          <w14:ligatures w14:val="none"/>
        </w:rPr>
        <w:t>.</w:t>
      </w:r>
    </w:p>
    <w:p w14:paraId="27D80829"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التميز التنافسي</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عندما تفشل الشركات في الابتكار أو في الحفاظ على ميزتها التنافسية في السوق</w:t>
      </w:r>
      <w:r w:rsidRPr="00DC4ACC">
        <w:rPr>
          <w:rFonts w:ascii="Sakkal Majalla" w:hAnsi="Sakkal Majalla" w:cs="Sakkal Majalla"/>
          <w:kern w:val="0"/>
          <w:sz w:val="30"/>
          <w:szCs w:val="30"/>
          <w14:ligatures w14:val="none"/>
        </w:rPr>
        <w:t>.</w:t>
      </w:r>
    </w:p>
    <w:p w14:paraId="25BDD7FA"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10. </w:t>
      </w:r>
      <w:r w:rsidRPr="00DC4ACC">
        <w:rPr>
          <w:rFonts w:ascii="Sakkal Majalla" w:hAnsi="Sakkal Majalla" w:cs="Sakkal Majalla"/>
          <w:kern w:val="0"/>
          <w:sz w:val="30"/>
          <w:szCs w:val="30"/>
          <w:rtl/>
          <w14:ligatures w14:val="none"/>
        </w:rPr>
        <w:t>المخاطر الثقافية والنفسية</w:t>
      </w:r>
    </w:p>
    <w:p w14:paraId="7F134571"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تتعلق بالثقافة التنظيمية والنفسية للأفراد داخل المنظمة أو المجتمع. تشمل</w:t>
      </w:r>
      <w:r w:rsidRPr="00DC4ACC">
        <w:rPr>
          <w:rFonts w:ascii="Sakkal Majalla" w:hAnsi="Sakkal Majalla" w:cs="Sakkal Majalla"/>
          <w:kern w:val="0"/>
          <w:sz w:val="30"/>
          <w:szCs w:val="30"/>
          <w14:ligatures w14:val="none"/>
        </w:rPr>
        <w:t>:</w:t>
      </w:r>
    </w:p>
    <w:p w14:paraId="215C0606"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الثقافة المؤسسية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مثل غياب التعاون بين الفرق أو سوء الاتصال الذي يؤثر على الأداء</w:t>
      </w:r>
      <w:r w:rsidRPr="00DC4ACC">
        <w:rPr>
          <w:rFonts w:ascii="Sakkal Majalla" w:hAnsi="Sakkal Majalla" w:cs="Sakkal Majalla"/>
          <w:kern w:val="0"/>
          <w:sz w:val="30"/>
          <w:szCs w:val="30"/>
          <w14:ligatures w14:val="none"/>
        </w:rPr>
        <w:t>.</w:t>
      </w:r>
    </w:p>
    <w:p w14:paraId="625FE553"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الصحة النفسية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مثل التوتر أو الإرهاق بين الموظفين الذي قد يؤثر على الإنتاجية والأداء</w:t>
      </w:r>
      <w:r w:rsidRPr="00DC4ACC">
        <w:rPr>
          <w:rFonts w:ascii="Sakkal Majalla" w:hAnsi="Sakkal Majalla" w:cs="Sakkal Majalla"/>
          <w:kern w:val="0"/>
          <w:sz w:val="30"/>
          <w:szCs w:val="30"/>
          <w14:ligatures w14:val="none"/>
        </w:rPr>
        <w:t>.</w:t>
      </w:r>
    </w:p>
    <w:p w14:paraId="04CF34A2"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 xml:space="preserve">العملات الرقمية (أو العملات المشفرة) هي نوع من العملات التي تعتمد على تقنيات التشفير، مثل البلوكشين </w:t>
      </w:r>
      <w:r w:rsidRPr="00DC4ACC">
        <w:rPr>
          <w:rFonts w:ascii="Sakkal Majalla" w:hAnsi="Sakkal Majalla" w:cs="Sakkal Majalla"/>
          <w:kern w:val="0"/>
          <w:sz w:val="30"/>
          <w:szCs w:val="30"/>
          <w14:ligatures w14:val="none"/>
        </w:rPr>
        <w:t>(Blockchain)</w:t>
      </w:r>
      <w:r w:rsidRPr="00DC4ACC">
        <w:rPr>
          <w:rFonts w:ascii="Sakkal Majalla" w:hAnsi="Sakkal Majalla" w:cs="Sakkal Majalla"/>
          <w:kern w:val="0"/>
          <w:sz w:val="30"/>
          <w:szCs w:val="30"/>
          <w:rtl/>
          <w14:ligatures w14:val="none"/>
        </w:rPr>
        <w:t>، وتتميز بأنها لا تحتاج إلى بنك مركزي أو وسيط مالي للتحقق من المعاملات. في السنوات الأخيرة، أصبح هناك اهتمام متزايد بالعملات الرقمية بسبب الفرص التي تقدمها في مجالات متعددة. إليك بعض فرص العملات الرقمية</w:t>
      </w:r>
      <w:r w:rsidRPr="00DC4ACC">
        <w:rPr>
          <w:rFonts w:ascii="Sakkal Majalla" w:hAnsi="Sakkal Majalla" w:cs="Sakkal Majalla"/>
          <w:kern w:val="0"/>
          <w:sz w:val="30"/>
          <w:szCs w:val="30"/>
          <w14:ligatures w14:val="none"/>
        </w:rPr>
        <w:t>:</w:t>
      </w:r>
    </w:p>
    <w:p w14:paraId="1C22CE38"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1. </w:t>
      </w:r>
      <w:r w:rsidRPr="00DC4ACC">
        <w:rPr>
          <w:rFonts w:ascii="Sakkal Majalla" w:hAnsi="Sakkal Majalla" w:cs="Sakkal Majalla"/>
          <w:kern w:val="0"/>
          <w:sz w:val="30"/>
          <w:szCs w:val="30"/>
          <w:rtl/>
          <w14:ligatures w14:val="none"/>
        </w:rPr>
        <w:t>فرص الاستثمار</w:t>
      </w:r>
    </w:p>
    <w:p w14:paraId="7E4E09FD"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العملات الرقمية تقدم فرصاً كبيرة للمستثمرين بسبب التقلبات العالية في قيمتها. العديد من الأشخاص استثمروا في العملات المشفرة مثل البيتكوين والإيثيريوم وحققوا أرباحاً ضخمة نتيجة للارتفاعات الكبيرة في الأسعار. الفرص الاستثمارية تشمل</w:t>
      </w:r>
      <w:r w:rsidRPr="00DC4ACC">
        <w:rPr>
          <w:rFonts w:ascii="Sakkal Majalla" w:hAnsi="Sakkal Majalla" w:cs="Sakkal Majalla"/>
          <w:kern w:val="0"/>
          <w:sz w:val="30"/>
          <w:szCs w:val="30"/>
          <w14:ligatures w14:val="none"/>
        </w:rPr>
        <w:t>:</w:t>
      </w:r>
    </w:p>
    <w:p w14:paraId="12E23256"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النمو طويل الأجل</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بعض العملات المشفرة مثل البيتكوين تعتبر "ذهب رقمي"، مما يجعلها فرصة لتخزين القيمة على المدى الطويل</w:t>
      </w:r>
      <w:r w:rsidRPr="00DC4ACC">
        <w:rPr>
          <w:rFonts w:ascii="Sakkal Majalla" w:hAnsi="Sakkal Majalla" w:cs="Sakkal Majalla"/>
          <w:kern w:val="0"/>
          <w:sz w:val="30"/>
          <w:szCs w:val="30"/>
          <w14:ligatures w14:val="none"/>
        </w:rPr>
        <w:t>.</w:t>
      </w:r>
    </w:p>
    <w:p w14:paraId="0AB1D7CD"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lastRenderedPageBreak/>
        <w:t>التقلبات القصيرة الأجل</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للمستثمرين الذين يفضلون الاستفادة من التغيرات اليومية أو الأسبوعية في الأسعار</w:t>
      </w:r>
      <w:r w:rsidRPr="00DC4ACC">
        <w:rPr>
          <w:rFonts w:ascii="Sakkal Majalla" w:hAnsi="Sakkal Majalla" w:cs="Sakkal Majalla"/>
          <w:kern w:val="0"/>
          <w:sz w:val="30"/>
          <w:szCs w:val="30"/>
          <w14:ligatures w14:val="none"/>
        </w:rPr>
        <w:t>.</w:t>
      </w:r>
    </w:p>
    <w:p w14:paraId="63B07CAE"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التداول باستخدام العقود المستقبلية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يمكن للمستثمرين التداول على العملات الرقمية باستخدام الأدوات المالية المتاحة مثل العقود المستقبلية والعقود الذكية</w:t>
      </w:r>
      <w:r w:rsidRPr="00DC4ACC">
        <w:rPr>
          <w:rFonts w:ascii="Sakkal Majalla" w:hAnsi="Sakkal Majalla" w:cs="Sakkal Majalla"/>
          <w:kern w:val="0"/>
          <w:sz w:val="30"/>
          <w:szCs w:val="30"/>
          <w14:ligatures w14:val="none"/>
        </w:rPr>
        <w:t>.</w:t>
      </w:r>
    </w:p>
    <w:p w14:paraId="04AC1BAC"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2. </w:t>
      </w:r>
      <w:r w:rsidRPr="00DC4ACC">
        <w:rPr>
          <w:rFonts w:ascii="Sakkal Majalla" w:hAnsi="Sakkal Majalla" w:cs="Sakkal Majalla"/>
          <w:kern w:val="0"/>
          <w:sz w:val="30"/>
          <w:szCs w:val="30"/>
          <w:rtl/>
          <w14:ligatures w14:val="none"/>
        </w:rPr>
        <w:t>التحويلات المالية الدولية</w:t>
      </w:r>
    </w:p>
    <w:p w14:paraId="59AE3DA5"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تقدم العملات الرقمية فرصة هامة في مجال التحويلات المالية عبر الحدود</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بعض الفوائد التي تقدمها العملات الرقمية في هذا المجال</w:t>
      </w:r>
      <w:r w:rsidRPr="00DC4ACC">
        <w:rPr>
          <w:rFonts w:ascii="Sakkal Majalla" w:hAnsi="Sakkal Majalla" w:cs="Sakkal Majalla"/>
          <w:kern w:val="0"/>
          <w:sz w:val="30"/>
          <w:szCs w:val="30"/>
          <w14:ligatures w14:val="none"/>
        </w:rPr>
        <w:t>:</w:t>
      </w:r>
    </w:p>
    <w:p w14:paraId="0C7FCA92"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تكاليف منخفضة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التحويلات عبر العملات الرقمية قد تكون أرخص بكثير من التحويلات التقليدية (مثل تحويل الأموال عبر البنوك أو خدمات مثل ويسترن يونيون)</w:t>
      </w:r>
      <w:r w:rsidRPr="00DC4ACC">
        <w:rPr>
          <w:rFonts w:ascii="Sakkal Majalla" w:hAnsi="Sakkal Majalla" w:cs="Sakkal Majalla"/>
          <w:kern w:val="0"/>
          <w:sz w:val="30"/>
          <w:szCs w:val="30"/>
          <w14:ligatures w14:val="none"/>
        </w:rPr>
        <w:t>.</w:t>
      </w:r>
    </w:p>
    <w:p w14:paraId="1D8AFE89"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السرعة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يمكن أن تتم التحويلات المالية عبر العملات المشفرة في دقائق، بغض النظر عن المسافة أو التوقيت</w:t>
      </w:r>
      <w:r w:rsidRPr="00DC4ACC">
        <w:rPr>
          <w:rFonts w:ascii="Sakkal Majalla" w:hAnsi="Sakkal Majalla" w:cs="Sakkal Majalla"/>
          <w:kern w:val="0"/>
          <w:sz w:val="30"/>
          <w:szCs w:val="30"/>
          <w14:ligatures w14:val="none"/>
        </w:rPr>
        <w:t>.</w:t>
      </w:r>
    </w:p>
    <w:p w14:paraId="785389C9"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المرونة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يمكن للأفراد والشركات في المناطق التي تفتقر إلى خدمات مصرفية تقليدية أن يستخدموا العملات الرقمية لإجراء المعاملات المالية بسهولة</w:t>
      </w:r>
      <w:r w:rsidRPr="00DC4ACC">
        <w:rPr>
          <w:rFonts w:ascii="Sakkal Majalla" w:hAnsi="Sakkal Majalla" w:cs="Sakkal Majalla"/>
          <w:kern w:val="0"/>
          <w:sz w:val="30"/>
          <w:szCs w:val="30"/>
          <w14:ligatures w14:val="none"/>
        </w:rPr>
        <w:t>.</w:t>
      </w:r>
    </w:p>
    <w:p w14:paraId="37D9D0D1" w14:textId="2683019E"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فرص في تطبيقات البلوكشين</w:t>
      </w:r>
    </w:p>
    <w:p w14:paraId="3A2CB1E0"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تقنية البلوكشين ليست محصورة فقط في العملات الرقمية. يمكن استخدامها في العديد من الصناعات، بما في ذلك</w:t>
      </w:r>
      <w:r w:rsidRPr="00DC4ACC">
        <w:rPr>
          <w:rFonts w:ascii="Sakkal Majalla" w:hAnsi="Sakkal Majalla" w:cs="Sakkal Majalla"/>
          <w:kern w:val="0"/>
          <w:sz w:val="30"/>
          <w:szCs w:val="30"/>
          <w14:ligatures w14:val="none"/>
        </w:rPr>
        <w:t>:</w:t>
      </w:r>
    </w:p>
    <w:p w14:paraId="5FB0B0F2"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التمويل اللامركزي</w:t>
      </w:r>
      <w:r w:rsidRPr="00DC4ACC">
        <w:rPr>
          <w:rFonts w:ascii="Sakkal Majalla" w:hAnsi="Sakkal Majalla" w:cs="Sakkal Majalla"/>
          <w:kern w:val="0"/>
          <w:sz w:val="30"/>
          <w:szCs w:val="30"/>
          <w14:ligatures w14:val="none"/>
        </w:rPr>
        <w:t xml:space="preserve"> (DeFi): </w:t>
      </w:r>
      <w:r w:rsidRPr="00DC4ACC">
        <w:rPr>
          <w:rFonts w:ascii="Sakkal Majalla" w:hAnsi="Sakkal Majalla" w:cs="Sakkal Majalla"/>
          <w:kern w:val="0"/>
          <w:sz w:val="30"/>
          <w:szCs w:val="30"/>
          <w:rtl/>
          <w14:ligatures w14:val="none"/>
        </w:rPr>
        <w:t>توفير خدمات مالية مثل الإقراض، والتأمين، والتبادل بدون وسطاء تقليديين (مثل البنوك)</w:t>
      </w:r>
      <w:r w:rsidRPr="00DC4ACC">
        <w:rPr>
          <w:rFonts w:ascii="Sakkal Majalla" w:hAnsi="Sakkal Majalla" w:cs="Sakkal Majalla"/>
          <w:kern w:val="0"/>
          <w:sz w:val="30"/>
          <w:szCs w:val="30"/>
          <w14:ligatures w14:val="none"/>
        </w:rPr>
        <w:t>.</w:t>
      </w:r>
    </w:p>
    <w:p w14:paraId="18811433"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إدارة سلاسل التوريد</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استخدام البلوكشين لتتبع المنتجات من مصدرها إلى المستهلك بشكل شفاف وآمن</w:t>
      </w:r>
      <w:r w:rsidRPr="00DC4ACC">
        <w:rPr>
          <w:rFonts w:ascii="Sakkal Majalla" w:hAnsi="Sakkal Majalla" w:cs="Sakkal Majalla"/>
          <w:kern w:val="0"/>
          <w:sz w:val="30"/>
          <w:szCs w:val="30"/>
          <w14:ligatures w14:val="none"/>
        </w:rPr>
        <w:t>.</w:t>
      </w:r>
    </w:p>
    <w:p w14:paraId="2AF0ABAA"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العقود الذكية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عقود رقمية تبرم تلقائياً وتنفيذ شروطها دون الحاجة إلى وسطاء، مما يقلل من التكاليف ويوفر الأمان</w:t>
      </w:r>
      <w:r w:rsidRPr="00DC4ACC">
        <w:rPr>
          <w:rFonts w:ascii="Sakkal Majalla" w:hAnsi="Sakkal Majalla" w:cs="Sakkal Majalla"/>
          <w:kern w:val="0"/>
          <w:sz w:val="30"/>
          <w:szCs w:val="30"/>
          <w14:ligatures w14:val="none"/>
        </w:rPr>
        <w:t>.</w:t>
      </w:r>
    </w:p>
    <w:p w14:paraId="6DF66901"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4. </w:t>
      </w:r>
      <w:r w:rsidRPr="00DC4ACC">
        <w:rPr>
          <w:rFonts w:ascii="Sakkal Majalla" w:hAnsi="Sakkal Majalla" w:cs="Sakkal Majalla"/>
          <w:kern w:val="0"/>
          <w:sz w:val="30"/>
          <w:szCs w:val="30"/>
          <w:rtl/>
          <w14:ligatures w14:val="none"/>
        </w:rPr>
        <w:t>التمويل اللامركزي</w:t>
      </w:r>
      <w:r w:rsidRPr="00DC4ACC">
        <w:rPr>
          <w:rFonts w:ascii="Sakkal Majalla" w:hAnsi="Sakkal Majalla" w:cs="Sakkal Majalla"/>
          <w:kern w:val="0"/>
          <w:sz w:val="30"/>
          <w:szCs w:val="30"/>
          <w14:ligatures w14:val="none"/>
        </w:rPr>
        <w:t xml:space="preserve"> (DeFi)</w:t>
      </w:r>
    </w:p>
    <w:p w14:paraId="212739CF"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التمويل اللامركزي هو أحد أبرز الفرص التي توفرها العملات الرقمية، حيث يتيح الوصول إلى مجموعة واسعة من الخدمات المالية دون الحاجة إلى وسطاء تقليديين. الفرص التي يقدمها</w:t>
      </w:r>
      <w:r w:rsidRPr="00DC4ACC">
        <w:rPr>
          <w:rFonts w:ascii="Sakkal Majalla" w:hAnsi="Sakkal Majalla" w:cs="Sakkal Majalla"/>
          <w:kern w:val="0"/>
          <w:sz w:val="30"/>
          <w:szCs w:val="30"/>
          <w14:ligatures w14:val="none"/>
        </w:rPr>
        <w:t xml:space="preserve"> DeFi </w:t>
      </w:r>
      <w:r w:rsidRPr="00DC4ACC">
        <w:rPr>
          <w:rFonts w:ascii="Sakkal Majalla" w:hAnsi="Sakkal Majalla" w:cs="Sakkal Majalla"/>
          <w:kern w:val="0"/>
          <w:sz w:val="30"/>
          <w:szCs w:val="30"/>
          <w:rtl/>
          <w14:ligatures w14:val="none"/>
        </w:rPr>
        <w:t>تشمل</w:t>
      </w:r>
      <w:r w:rsidRPr="00DC4ACC">
        <w:rPr>
          <w:rFonts w:ascii="Sakkal Majalla" w:hAnsi="Sakkal Majalla" w:cs="Sakkal Majalla"/>
          <w:kern w:val="0"/>
          <w:sz w:val="30"/>
          <w:szCs w:val="30"/>
          <w14:ligatures w14:val="none"/>
        </w:rPr>
        <w:t>:</w:t>
      </w:r>
    </w:p>
    <w:p w14:paraId="78E18A25"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lastRenderedPageBreak/>
        <w:t>القروض والاقتراض</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يمكن للمستخدمين إقراض أو اقتراض الأموال دون الحاجة للبنك، مما يفتح المجال للتمويل في البلدان التي تفتقر إلى البنوك</w:t>
      </w:r>
      <w:r w:rsidRPr="00DC4ACC">
        <w:rPr>
          <w:rFonts w:ascii="Sakkal Majalla" w:hAnsi="Sakkal Majalla" w:cs="Sakkal Majalla"/>
          <w:kern w:val="0"/>
          <w:sz w:val="30"/>
          <w:szCs w:val="30"/>
          <w14:ligatures w14:val="none"/>
        </w:rPr>
        <w:t>.</w:t>
      </w:r>
    </w:p>
    <w:p w14:paraId="7F7DA65F"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التأمين</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تتيح منصات التمويل اللامركزي تقديم خدمات التأمين بدون الحاجة لشركات تأمين تقليدية</w:t>
      </w:r>
      <w:r w:rsidRPr="00DC4ACC">
        <w:rPr>
          <w:rFonts w:ascii="Sakkal Majalla" w:hAnsi="Sakkal Majalla" w:cs="Sakkal Majalla"/>
          <w:kern w:val="0"/>
          <w:sz w:val="30"/>
          <w:szCs w:val="30"/>
          <w14:ligatures w14:val="none"/>
        </w:rPr>
        <w:t>.</w:t>
      </w:r>
    </w:p>
    <w:p w14:paraId="12649150"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التبادل اللامركزي</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يتمكن الأفراد من تداول العملات الرقمية بين بعضهم البعض دون الحاجة إلى وسطاء مثل البورصات التقليدية</w:t>
      </w:r>
      <w:r w:rsidRPr="00DC4ACC">
        <w:rPr>
          <w:rFonts w:ascii="Sakkal Majalla" w:hAnsi="Sakkal Majalla" w:cs="Sakkal Majalla"/>
          <w:kern w:val="0"/>
          <w:sz w:val="30"/>
          <w:szCs w:val="30"/>
          <w14:ligatures w14:val="none"/>
        </w:rPr>
        <w:t>.</w:t>
      </w:r>
    </w:p>
    <w:p w14:paraId="372754D9"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5. </w:t>
      </w:r>
      <w:r w:rsidRPr="00DC4ACC">
        <w:rPr>
          <w:rFonts w:ascii="Sakkal Majalla" w:hAnsi="Sakkal Majalla" w:cs="Sakkal Majalla"/>
          <w:kern w:val="0"/>
          <w:sz w:val="30"/>
          <w:szCs w:val="30"/>
          <w:rtl/>
          <w14:ligatures w14:val="none"/>
        </w:rPr>
        <w:t>الرموز غير القابلة للاستبدال</w:t>
      </w:r>
      <w:r w:rsidRPr="00DC4ACC">
        <w:rPr>
          <w:rFonts w:ascii="Sakkal Majalla" w:hAnsi="Sakkal Majalla" w:cs="Sakkal Majalla"/>
          <w:kern w:val="0"/>
          <w:sz w:val="30"/>
          <w:szCs w:val="30"/>
          <w14:ligatures w14:val="none"/>
        </w:rPr>
        <w:t xml:space="preserve"> (NFTs)</w:t>
      </w:r>
    </w:p>
    <w:p w14:paraId="7AEED7CE"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 xml:space="preserve">الـ </w:t>
      </w:r>
      <w:r w:rsidRPr="00DC4ACC">
        <w:rPr>
          <w:rFonts w:ascii="Sakkal Majalla" w:hAnsi="Sakkal Majalla" w:cs="Sakkal Majalla"/>
          <w:kern w:val="0"/>
          <w:sz w:val="30"/>
          <w:szCs w:val="30"/>
          <w14:ligatures w14:val="none"/>
        </w:rPr>
        <w:t xml:space="preserve">NFTs </w:t>
      </w:r>
      <w:r w:rsidRPr="00DC4ACC">
        <w:rPr>
          <w:rFonts w:ascii="Sakkal Majalla" w:hAnsi="Sakkal Majalla" w:cs="Sakkal Majalla"/>
          <w:kern w:val="0"/>
          <w:sz w:val="30"/>
          <w:szCs w:val="30"/>
          <w:rtl/>
          <w14:ligatures w14:val="none"/>
        </w:rPr>
        <w:t>هي رموز رقمية تمثل ملكية محتوى فريد (مثل الفن الرقمي، أو التذكارات الرياضية). توفر هذه الرموز فرصاً جديدة في عدة مجالات</w:t>
      </w:r>
      <w:r w:rsidRPr="00DC4ACC">
        <w:rPr>
          <w:rFonts w:ascii="Sakkal Majalla" w:hAnsi="Sakkal Majalla" w:cs="Sakkal Majalla"/>
          <w:kern w:val="0"/>
          <w:sz w:val="30"/>
          <w:szCs w:val="30"/>
          <w14:ligatures w14:val="none"/>
        </w:rPr>
        <w:t>:</w:t>
      </w:r>
    </w:p>
    <w:p w14:paraId="37D9E4E9"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الفن الرقمي</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الفنانين يمكنهم بيع أعمالهم مباشرة على منصات الـ</w:t>
      </w:r>
      <w:r w:rsidRPr="00DC4ACC">
        <w:rPr>
          <w:rFonts w:ascii="Sakkal Majalla" w:hAnsi="Sakkal Majalla" w:cs="Sakkal Majalla"/>
          <w:kern w:val="0"/>
          <w:sz w:val="30"/>
          <w:szCs w:val="30"/>
          <w14:ligatures w14:val="none"/>
        </w:rPr>
        <w:t xml:space="preserve">NFT </w:t>
      </w:r>
      <w:r w:rsidRPr="00DC4ACC">
        <w:rPr>
          <w:rFonts w:ascii="Sakkal Majalla" w:hAnsi="Sakkal Majalla" w:cs="Sakkal Majalla"/>
          <w:kern w:val="0"/>
          <w:sz w:val="30"/>
          <w:szCs w:val="30"/>
          <w:rtl/>
          <w14:ligatures w14:val="none"/>
        </w:rPr>
        <w:t>دون الحاجة إلى معارض أو وسطاء</w:t>
      </w:r>
      <w:r w:rsidRPr="00DC4ACC">
        <w:rPr>
          <w:rFonts w:ascii="Sakkal Majalla" w:hAnsi="Sakkal Majalla" w:cs="Sakkal Majalla"/>
          <w:kern w:val="0"/>
          <w:sz w:val="30"/>
          <w:szCs w:val="30"/>
          <w14:ligatures w14:val="none"/>
        </w:rPr>
        <w:t>.</w:t>
      </w:r>
    </w:p>
    <w:p w14:paraId="3D2F87DA"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التجارة الإلكترونية والتسلية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توفر</w:t>
      </w:r>
      <w:r w:rsidRPr="00DC4ACC">
        <w:rPr>
          <w:rFonts w:ascii="Sakkal Majalla" w:hAnsi="Sakkal Majalla" w:cs="Sakkal Majalla"/>
          <w:kern w:val="0"/>
          <w:sz w:val="30"/>
          <w:szCs w:val="30"/>
          <w14:ligatures w14:val="none"/>
        </w:rPr>
        <w:t xml:space="preserve"> NFTs </w:t>
      </w:r>
      <w:r w:rsidRPr="00DC4ACC">
        <w:rPr>
          <w:rFonts w:ascii="Sakkal Majalla" w:hAnsi="Sakkal Majalla" w:cs="Sakkal Majalla"/>
          <w:kern w:val="0"/>
          <w:sz w:val="30"/>
          <w:szCs w:val="30"/>
          <w:rtl/>
          <w14:ligatures w14:val="none"/>
        </w:rPr>
        <w:t>طرقًا جديدة لإنشاء تذاكر للفعاليات أو ممتلكات افتراضية في الألعاب الإلكترونية</w:t>
      </w:r>
      <w:r w:rsidRPr="00DC4ACC">
        <w:rPr>
          <w:rFonts w:ascii="Sakkal Majalla" w:hAnsi="Sakkal Majalla" w:cs="Sakkal Majalla"/>
          <w:kern w:val="0"/>
          <w:sz w:val="30"/>
          <w:szCs w:val="30"/>
          <w14:ligatures w14:val="none"/>
        </w:rPr>
        <w:t>.</w:t>
      </w:r>
    </w:p>
    <w:p w14:paraId="637B7B6D"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الاستثمار في الأصول الفريدة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يستطيع الأفراد شراء وبيع أصول رقمية فريدة، مما يفتح فرصًا جديدة للاستثمار</w:t>
      </w:r>
      <w:r w:rsidRPr="00DC4ACC">
        <w:rPr>
          <w:rFonts w:ascii="Sakkal Majalla" w:hAnsi="Sakkal Majalla" w:cs="Sakkal Majalla"/>
          <w:kern w:val="0"/>
          <w:sz w:val="30"/>
          <w:szCs w:val="30"/>
          <w14:ligatures w14:val="none"/>
        </w:rPr>
        <w:t>.</w:t>
      </w:r>
    </w:p>
    <w:p w14:paraId="133AFE82"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6. </w:t>
      </w:r>
      <w:r w:rsidRPr="00DC4ACC">
        <w:rPr>
          <w:rFonts w:ascii="Sakkal Majalla" w:hAnsi="Sakkal Majalla" w:cs="Sakkal Majalla"/>
          <w:kern w:val="0"/>
          <w:sz w:val="30"/>
          <w:szCs w:val="30"/>
          <w:rtl/>
          <w14:ligatures w14:val="none"/>
        </w:rPr>
        <w:t>إمكانية الوصول إلى أسواق جديدة</w:t>
      </w:r>
    </w:p>
    <w:p w14:paraId="59428902"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العملات الرقمية توفر فرصًا كبيرة للوصول إلى أسواق مالية جديدة، خاصة في البلدان النامية حيث الوصول إلى النظام المصرفي محدود. يمكن استخدام العملات المشفرة لأغراض</w:t>
      </w:r>
      <w:r w:rsidRPr="00DC4ACC">
        <w:rPr>
          <w:rFonts w:ascii="Sakkal Majalla" w:hAnsi="Sakkal Majalla" w:cs="Sakkal Majalla"/>
          <w:kern w:val="0"/>
          <w:sz w:val="30"/>
          <w:szCs w:val="30"/>
          <w14:ligatures w14:val="none"/>
        </w:rPr>
        <w:t>:</w:t>
      </w:r>
    </w:p>
    <w:p w14:paraId="688EEC03"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المدفوعات عبر الإنترنت</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توفير وسيلة دفع مرنة وآمنة للأشخاص في البلدان التي تفتقر إلى بنية تحتية مصرفية متطورة</w:t>
      </w:r>
      <w:r w:rsidRPr="00DC4ACC">
        <w:rPr>
          <w:rFonts w:ascii="Sakkal Majalla" w:hAnsi="Sakkal Majalla" w:cs="Sakkal Majalla"/>
          <w:kern w:val="0"/>
          <w:sz w:val="30"/>
          <w:szCs w:val="30"/>
          <w14:ligatures w14:val="none"/>
        </w:rPr>
        <w:t>.</w:t>
      </w:r>
    </w:p>
    <w:p w14:paraId="4E012A92"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حفظ القيمة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في البلدان التي تعاني من التضخم المفرط أو التقلبات المالية، يمكن أن تكون العملات الرقمية ملاذًا للحفاظ على قيمة المال</w:t>
      </w:r>
      <w:r w:rsidRPr="00DC4ACC">
        <w:rPr>
          <w:rFonts w:ascii="Sakkal Majalla" w:hAnsi="Sakkal Majalla" w:cs="Sakkal Majalla"/>
          <w:kern w:val="0"/>
          <w:sz w:val="30"/>
          <w:szCs w:val="30"/>
          <w14:ligatures w14:val="none"/>
        </w:rPr>
        <w:t>.</w:t>
      </w:r>
    </w:p>
    <w:p w14:paraId="1DCB0A11"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7. </w:t>
      </w:r>
      <w:r w:rsidRPr="00DC4ACC">
        <w:rPr>
          <w:rFonts w:ascii="Sakkal Majalla" w:hAnsi="Sakkal Majalla" w:cs="Sakkal Majalla"/>
          <w:kern w:val="0"/>
          <w:sz w:val="30"/>
          <w:szCs w:val="30"/>
          <w:rtl/>
          <w14:ligatures w14:val="none"/>
        </w:rPr>
        <w:t>الإستقلال المالي والتحرر من الرقابة</w:t>
      </w:r>
    </w:p>
    <w:p w14:paraId="114DFEA7"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العملات الرقمية تمنح الأفراد في بعض الحالات إستقلالًا ماليًا أكبر، حيث أن التحويلات تتم دون الحاجة إلى وسطاء ماليين حكوميين أو مؤسسات مصرفية تقليدية. كما أنها تقدم التحرر من الرقابة</w:t>
      </w:r>
      <w:r w:rsidRPr="00DC4ACC">
        <w:rPr>
          <w:rFonts w:ascii="Sakkal Majalla" w:hAnsi="Sakkal Majalla" w:cs="Sakkal Majalla"/>
          <w:kern w:val="0"/>
          <w:sz w:val="30"/>
          <w:szCs w:val="30"/>
          <w14:ligatures w14:val="none"/>
        </w:rPr>
        <w:t>:</w:t>
      </w:r>
    </w:p>
    <w:p w14:paraId="782F034A"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lastRenderedPageBreak/>
        <w:t>إخفاء الهوية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بعض العملات الرقمية مثل البتكوين تمنح مستوى من الخصوصية أكبر مقارنة بالنظام المالي التقليدي</w:t>
      </w:r>
      <w:r w:rsidRPr="00DC4ACC">
        <w:rPr>
          <w:rFonts w:ascii="Sakkal Majalla" w:hAnsi="Sakkal Majalla" w:cs="Sakkal Majalla"/>
          <w:kern w:val="0"/>
          <w:sz w:val="30"/>
          <w:szCs w:val="30"/>
          <w14:ligatures w14:val="none"/>
        </w:rPr>
        <w:t>.</w:t>
      </w:r>
    </w:p>
    <w:p w14:paraId="3E9E17AF"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حماية ضد التضخم</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بعض العملات المشفرة مثل البيتكوين محدودة العرض (21 مليون بيتكوين)، مما يجعلها مقاومة للتضخم مقارنة بالعملات التقليدية</w:t>
      </w:r>
      <w:r w:rsidRPr="00DC4ACC">
        <w:rPr>
          <w:rFonts w:ascii="Sakkal Majalla" w:hAnsi="Sakkal Majalla" w:cs="Sakkal Majalla"/>
          <w:kern w:val="0"/>
          <w:sz w:val="30"/>
          <w:szCs w:val="30"/>
          <w14:ligatures w14:val="none"/>
        </w:rPr>
        <w:t>.</w:t>
      </w:r>
    </w:p>
    <w:p w14:paraId="51FF5A55"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8. </w:t>
      </w:r>
      <w:r w:rsidRPr="00DC4ACC">
        <w:rPr>
          <w:rFonts w:ascii="Sakkal Majalla" w:hAnsi="Sakkal Majalla" w:cs="Sakkal Majalla"/>
          <w:kern w:val="0"/>
          <w:sz w:val="30"/>
          <w:szCs w:val="30"/>
          <w:rtl/>
          <w14:ligatures w14:val="none"/>
        </w:rPr>
        <w:t>الابتكار في الشركات والمشاريع</w:t>
      </w:r>
    </w:p>
    <w:p w14:paraId="4C394CD7"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تسهم العملات الرقمية في إنشاء شركات جديدة ومشاريع مبتكرة، كما توفر فرصًا للشركات لتطوير تقنيات جديدة</w:t>
      </w:r>
      <w:r w:rsidRPr="00DC4ACC">
        <w:rPr>
          <w:rFonts w:ascii="Sakkal Majalla" w:hAnsi="Sakkal Majalla" w:cs="Sakkal Majalla"/>
          <w:kern w:val="0"/>
          <w:sz w:val="30"/>
          <w:szCs w:val="30"/>
          <w14:ligatures w14:val="none"/>
        </w:rPr>
        <w:t>:</w:t>
      </w:r>
    </w:p>
    <w:p w14:paraId="4D45A567"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شركات ناشئة</w:t>
      </w:r>
      <w:r w:rsidRPr="00DC4ACC">
        <w:rPr>
          <w:rFonts w:ascii="Sakkal Majalla" w:hAnsi="Sakkal Majalla" w:cs="Sakkal Majalla"/>
          <w:kern w:val="0"/>
          <w:sz w:val="30"/>
          <w:szCs w:val="30"/>
          <w14:ligatures w14:val="none"/>
        </w:rPr>
        <w:t xml:space="preserve"> (Startups): </w:t>
      </w:r>
      <w:r w:rsidRPr="00DC4ACC">
        <w:rPr>
          <w:rFonts w:ascii="Sakkal Majalla" w:hAnsi="Sakkal Majalla" w:cs="Sakkal Majalla"/>
          <w:kern w:val="0"/>
          <w:sz w:val="30"/>
          <w:szCs w:val="30"/>
          <w:rtl/>
          <w14:ligatures w14:val="none"/>
        </w:rPr>
        <w:t>العديد من المشاريع الجديدة تعتمد على العملات الرقمية وتقنيات البلوكشين، مما يفتح المجال لإنشاء شركات ناشئة جديدة</w:t>
      </w:r>
      <w:r w:rsidRPr="00DC4ACC">
        <w:rPr>
          <w:rFonts w:ascii="Sakkal Majalla" w:hAnsi="Sakkal Majalla" w:cs="Sakkal Majalla"/>
          <w:kern w:val="0"/>
          <w:sz w:val="30"/>
          <w:szCs w:val="30"/>
          <w14:ligatures w14:val="none"/>
        </w:rPr>
        <w:t>.</w:t>
      </w:r>
    </w:p>
    <w:p w14:paraId="03E73D55"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جمع التمويل عبر</w:t>
      </w:r>
      <w:r w:rsidRPr="00DC4ACC">
        <w:rPr>
          <w:rFonts w:ascii="Sakkal Majalla" w:hAnsi="Sakkal Majalla" w:cs="Sakkal Majalla"/>
          <w:kern w:val="0"/>
          <w:sz w:val="30"/>
          <w:szCs w:val="30"/>
          <w14:ligatures w14:val="none"/>
        </w:rPr>
        <w:t xml:space="preserve"> ICOs </w:t>
      </w:r>
      <w:r w:rsidRPr="00DC4ACC">
        <w:rPr>
          <w:rFonts w:ascii="Sakkal Majalla" w:hAnsi="Sakkal Majalla" w:cs="Sakkal Majalla"/>
          <w:kern w:val="0"/>
          <w:sz w:val="30"/>
          <w:szCs w:val="30"/>
          <w:rtl/>
          <w14:ligatures w14:val="none"/>
        </w:rPr>
        <w:t>و</w:t>
      </w:r>
      <w:r w:rsidRPr="00DC4ACC">
        <w:rPr>
          <w:rFonts w:ascii="Sakkal Majalla" w:hAnsi="Sakkal Majalla" w:cs="Sakkal Majalla"/>
          <w:kern w:val="0"/>
          <w:sz w:val="30"/>
          <w:szCs w:val="30"/>
          <w14:ligatures w14:val="none"/>
        </w:rPr>
        <w:t xml:space="preserve">IDOs: </w:t>
      </w:r>
      <w:r w:rsidRPr="00DC4ACC">
        <w:rPr>
          <w:rFonts w:ascii="Sakkal Majalla" w:hAnsi="Sakkal Majalla" w:cs="Sakkal Majalla"/>
          <w:kern w:val="0"/>
          <w:sz w:val="30"/>
          <w:szCs w:val="30"/>
          <w:rtl/>
          <w14:ligatures w14:val="none"/>
        </w:rPr>
        <w:t>يمكن للمشاريع جمع الأموال عن طريق إصدار العروض الأولية للعملات</w:t>
      </w:r>
      <w:r w:rsidRPr="00DC4ACC">
        <w:rPr>
          <w:rFonts w:ascii="Sakkal Majalla" w:hAnsi="Sakkal Majalla" w:cs="Sakkal Majalla"/>
          <w:kern w:val="0"/>
          <w:sz w:val="30"/>
          <w:szCs w:val="30"/>
          <w14:ligatures w14:val="none"/>
        </w:rPr>
        <w:t xml:space="preserve"> (ICO) </w:t>
      </w:r>
      <w:r w:rsidRPr="00DC4ACC">
        <w:rPr>
          <w:rFonts w:ascii="Sakkal Majalla" w:hAnsi="Sakkal Majalla" w:cs="Sakkal Majalla"/>
          <w:kern w:val="0"/>
          <w:sz w:val="30"/>
          <w:szCs w:val="30"/>
          <w:rtl/>
          <w14:ligatures w14:val="none"/>
        </w:rPr>
        <w:t>أو العروض الأولية للتبادل</w:t>
      </w:r>
      <w:r w:rsidRPr="00DC4ACC">
        <w:rPr>
          <w:rFonts w:ascii="Sakkal Majalla" w:hAnsi="Sakkal Majalla" w:cs="Sakkal Majalla"/>
          <w:kern w:val="0"/>
          <w:sz w:val="30"/>
          <w:szCs w:val="30"/>
          <w14:ligatures w14:val="none"/>
        </w:rPr>
        <w:t xml:space="preserve"> (IDO)</w:t>
      </w:r>
      <w:r w:rsidRPr="00DC4ACC">
        <w:rPr>
          <w:rFonts w:ascii="Sakkal Majalla" w:hAnsi="Sakkal Majalla" w:cs="Sakkal Majalla"/>
          <w:kern w:val="0"/>
          <w:sz w:val="30"/>
          <w:szCs w:val="30"/>
          <w:rtl/>
          <w14:ligatures w14:val="none"/>
        </w:rPr>
        <w:t>، مما يتيح لها التمويل من المستثمرين في المراحل المبكرة</w:t>
      </w:r>
      <w:r w:rsidRPr="00DC4ACC">
        <w:rPr>
          <w:rFonts w:ascii="Sakkal Majalla" w:hAnsi="Sakkal Majalla" w:cs="Sakkal Majalla"/>
          <w:kern w:val="0"/>
          <w:sz w:val="30"/>
          <w:szCs w:val="30"/>
          <w14:ligatures w14:val="none"/>
        </w:rPr>
        <w:t>.</w:t>
      </w:r>
    </w:p>
    <w:p w14:paraId="5928A258"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9. </w:t>
      </w:r>
      <w:r w:rsidRPr="00DC4ACC">
        <w:rPr>
          <w:rFonts w:ascii="Sakkal Majalla" w:hAnsi="Sakkal Majalla" w:cs="Sakkal Majalla"/>
          <w:kern w:val="0"/>
          <w:sz w:val="30"/>
          <w:szCs w:val="30"/>
          <w:rtl/>
          <w14:ligatures w14:val="none"/>
        </w:rPr>
        <w:t>الابتكار في التصويت وإدارة البيانات</w:t>
      </w:r>
    </w:p>
    <w:p w14:paraId="06E8FA37"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تقنية البلوكشين التي تدعم العملات الرقمية توفر فرصًا للابتكار في مجالات مثل</w:t>
      </w:r>
      <w:r w:rsidRPr="00DC4ACC">
        <w:rPr>
          <w:rFonts w:ascii="Sakkal Majalla" w:hAnsi="Sakkal Majalla" w:cs="Sakkal Majalla"/>
          <w:kern w:val="0"/>
          <w:sz w:val="30"/>
          <w:szCs w:val="30"/>
          <w14:ligatures w14:val="none"/>
        </w:rPr>
        <w:t>:</w:t>
      </w:r>
    </w:p>
    <w:p w14:paraId="32D3C734"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التصويت الإلكتروني</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يمكن استخدام البلوكشين لإنشاء أنظمة تصويت آمنة وشفافة يمكن أن تعزز من الديمقراطية</w:t>
      </w:r>
      <w:r w:rsidRPr="00DC4ACC">
        <w:rPr>
          <w:rFonts w:ascii="Sakkal Majalla" w:hAnsi="Sakkal Majalla" w:cs="Sakkal Majalla"/>
          <w:kern w:val="0"/>
          <w:sz w:val="30"/>
          <w:szCs w:val="30"/>
          <w14:ligatures w14:val="none"/>
        </w:rPr>
        <w:t>.</w:t>
      </w:r>
    </w:p>
    <w:p w14:paraId="018DEAB7"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إدارة الهوية والبيانات الشخصية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يمكن استخدام البلوكشين لتخزين البيانات الشخصية وحمايتها بطريقة آمنة، مما يعزز من حماية الخصوصية</w:t>
      </w:r>
      <w:r w:rsidRPr="00DC4ACC">
        <w:rPr>
          <w:rFonts w:ascii="Sakkal Majalla" w:hAnsi="Sakkal Majalla" w:cs="Sakkal Majalla"/>
          <w:kern w:val="0"/>
          <w:sz w:val="30"/>
          <w:szCs w:val="30"/>
          <w14:ligatures w14:val="none"/>
        </w:rPr>
        <w:t>.</w:t>
      </w:r>
    </w:p>
    <w:p w14:paraId="5FEE17AE" w14:textId="77777777" w:rsidR="00DC4ACC" w:rsidRPr="00DC4ACC" w:rsidRDefault="00DC4ACC" w:rsidP="009125CE">
      <w:pPr>
        <w:rPr>
          <w:rFonts w:ascii="Sakkal Majalla" w:hAnsi="Sakkal Majalla" w:cs="Sakkal Majalla"/>
          <w:kern w:val="0"/>
          <w:sz w:val="30"/>
          <w:szCs w:val="30"/>
          <w:rtl/>
          <w14:ligatures w14:val="none"/>
        </w:rPr>
      </w:pPr>
    </w:p>
    <w:p w14:paraId="1E84CCC3" w14:textId="77777777" w:rsidR="00744A1B" w:rsidRPr="00DC4ACC" w:rsidRDefault="00744A1B" w:rsidP="009125CE">
      <w:pPr>
        <w:rPr>
          <w:rFonts w:ascii="Sakkal Majalla" w:hAnsi="Sakkal Majalla" w:cs="Sakkal Majalla"/>
          <w:kern w:val="0"/>
          <w:sz w:val="30"/>
          <w:szCs w:val="30"/>
          <w:rtl/>
          <w14:ligatures w14:val="none"/>
        </w:rPr>
      </w:pPr>
    </w:p>
    <w:p w14:paraId="6B85F732" w14:textId="77777777" w:rsidR="00744A1B" w:rsidRPr="00DC4ACC" w:rsidRDefault="00744A1B" w:rsidP="009125CE">
      <w:pPr>
        <w:rPr>
          <w:rFonts w:ascii="Sakkal Majalla" w:hAnsi="Sakkal Majalla" w:cs="Sakkal Majalla"/>
          <w:kern w:val="0"/>
          <w:sz w:val="30"/>
          <w:szCs w:val="30"/>
          <w:rtl/>
          <w14:ligatures w14:val="none"/>
        </w:rPr>
      </w:pPr>
    </w:p>
    <w:p w14:paraId="59041654" w14:textId="6AF08720" w:rsidR="00D22171" w:rsidRPr="0018179F" w:rsidRDefault="00D22171" w:rsidP="00D22171">
      <w:pPr>
        <w:rPr>
          <w:rFonts w:ascii="Sakkal Majalla" w:hAnsi="Sakkal Majalla" w:cs="Sakkal Majalla"/>
          <w:b/>
          <w:bCs/>
          <w:kern w:val="0"/>
          <w:sz w:val="30"/>
          <w:szCs w:val="30"/>
          <w:rtl/>
          <w14:ligatures w14:val="none"/>
        </w:rPr>
      </w:pPr>
      <w:r w:rsidRPr="0018179F">
        <w:rPr>
          <w:rFonts w:ascii="Sakkal Majalla" w:hAnsi="Sakkal Majalla" w:cs="Sakkal Majalla" w:hint="cs"/>
          <w:b/>
          <w:bCs/>
          <w:kern w:val="0"/>
          <w:sz w:val="30"/>
          <w:szCs w:val="30"/>
          <w:rtl/>
          <w14:ligatures w14:val="none"/>
        </w:rPr>
        <w:t>-</w:t>
      </w:r>
      <w:r w:rsidRPr="0018179F">
        <w:rPr>
          <w:rFonts w:ascii="Sakkal Majalla" w:hAnsi="Sakkal Majalla" w:cs="Sakkal Majalla"/>
          <w:b/>
          <w:bCs/>
          <w:kern w:val="0"/>
          <w:sz w:val="30"/>
          <w:szCs w:val="30"/>
          <w:rtl/>
          <w14:ligatures w14:val="none"/>
        </w:rPr>
        <w:t xml:space="preserve">مشكلة الدراسة. </w:t>
      </w:r>
    </w:p>
    <w:p w14:paraId="541497CD" w14:textId="5F626B2C" w:rsidR="007057A7" w:rsidRPr="00DC4ACC" w:rsidRDefault="007057A7" w:rsidP="007057A7">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 xml:space="preserve">تحديد مفهوم العملات الرقمية، وإيجابيات التعامل بها وسلبياتها، إلى جانب استعراض واقع </w:t>
      </w:r>
      <w:r w:rsidRPr="00DC4ACC">
        <w:rPr>
          <w:rFonts w:ascii="Sakkal Majalla" w:hAnsi="Sakkal Majalla" w:cs="Sakkal Majalla" w:hint="cs"/>
          <w:kern w:val="0"/>
          <w:sz w:val="30"/>
          <w:szCs w:val="30"/>
          <w:rtl/>
          <w14:ligatures w14:val="none"/>
        </w:rPr>
        <w:t xml:space="preserve">التعامل بها ومخاطرها </w:t>
      </w:r>
      <w:r w:rsidRPr="00DC4ACC">
        <w:rPr>
          <w:rFonts w:ascii="Sakkal Majalla" w:hAnsi="Sakkal Majalla" w:cs="Sakkal Majalla"/>
          <w:kern w:val="0"/>
          <w:sz w:val="30"/>
          <w:szCs w:val="30"/>
          <w:rtl/>
          <w14:ligatures w14:val="none"/>
        </w:rPr>
        <w:t xml:space="preserve">واتجاهات الشباب حولها ، مع عرض لأهم التوصيات من أجل تداول آمن للعملات الرقمية. وعليه، </w:t>
      </w:r>
      <w:r w:rsidRPr="00DC4ACC">
        <w:rPr>
          <w:rFonts w:ascii="Sakkal Majalla" w:hAnsi="Sakkal Majalla" w:cs="Sakkal Majalla" w:hint="cs"/>
          <w:kern w:val="0"/>
          <w:sz w:val="30"/>
          <w:szCs w:val="30"/>
          <w:rtl/>
          <w14:ligatures w14:val="none"/>
        </w:rPr>
        <w:t xml:space="preserve">نتناول </w:t>
      </w:r>
      <w:r w:rsidRPr="00DC4ACC">
        <w:rPr>
          <w:rFonts w:ascii="Sakkal Majalla" w:hAnsi="Sakkal Majalla" w:cs="Sakkal Majalla"/>
          <w:kern w:val="0"/>
          <w:sz w:val="30"/>
          <w:szCs w:val="30"/>
          <w:rtl/>
          <w14:ligatures w14:val="none"/>
        </w:rPr>
        <w:t>واقع العملات الرقمية من خلال عدة محاور تشمل ما يلي</w:t>
      </w:r>
      <w:r w:rsidRPr="00DC4ACC">
        <w:rPr>
          <w:rFonts w:ascii="Sakkal Majalla" w:hAnsi="Sakkal Majalla" w:cs="Sakkal Majalla"/>
          <w:kern w:val="0"/>
          <w:sz w:val="30"/>
          <w:szCs w:val="30"/>
          <w14:ligatures w14:val="none"/>
        </w:rPr>
        <w:t>:</w:t>
      </w:r>
    </w:p>
    <w:p w14:paraId="351075DB" w14:textId="77777777" w:rsidR="007057A7" w:rsidRPr="00DC4ACC" w:rsidRDefault="007057A7" w:rsidP="007057A7">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أولا: تعريف العملات الرقمية</w:t>
      </w:r>
    </w:p>
    <w:p w14:paraId="538618FE" w14:textId="77777777" w:rsidR="007057A7" w:rsidRPr="00DC4ACC" w:rsidRDefault="007057A7" w:rsidP="007057A7">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lastRenderedPageBreak/>
        <w:t>ثانيا : ايجابيات وسلبيات العملات الرقمية</w:t>
      </w:r>
    </w:p>
    <w:p w14:paraId="5A799838" w14:textId="77777777" w:rsidR="007057A7" w:rsidRPr="00DC4ACC" w:rsidRDefault="007057A7" w:rsidP="007057A7">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ثالثا : المؤشرات العالمية حول تداول العملات الرقمية</w:t>
      </w:r>
    </w:p>
    <w:p w14:paraId="05D19548" w14:textId="77777777" w:rsidR="007057A7" w:rsidRPr="00DC4ACC" w:rsidRDefault="007057A7" w:rsidP="007057A7">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رابعا : العملات الرقمية فى مصر</w:t>
      </w:r>
    </w:p>
    <w:p w14:paraId="5458A513" w14:textId="77777777" w:rsidR="007057A7" w:rsidRPr="00DC4ACC" w:rsidRDefault="007057A7" w:rsidP="007057A7">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خامسا : خطوات نحو تداول آمن للعملات الرقمية</w:t>
      </w:r>
    </w:p>
    <w:p w14:paraId="5C2D94E4" w14:textId="287CD5EE" w:rsidR="009B3358" w:rsidRPr="0018179F" w:rsidRDefault="0016183D" w:rsidP="0016183D">
      <w:pPr>
        <w:rPr>
          <w:rFonts w:ascii="Sakkal Majalla" w:hAnsi="Sakkal Majalla" w:cs="Sakkal Majalla"/>
          <w:b/>
          <w:bCs/>
          <w:kern w:val="0"/>
          <w:sz w:val="30"/>
          <w:szCs w:val="30"/>
          <w:rtl/>
          <w14:ligatures w14:val="none"/>
        </w:rPr>
      </w:pPr>
      <w:r w:rsidRPr="0018179F">
        <w:rPr>
          <w:rFonts w:ascii="Sakkal Majalla" w:hAnsi="Sakkal Majalla" w:cs="Sakkal Majalla"/>
          <w:b/>
          <w:bCs/>
          <w:kern w:val="0"/>
          <w:sz w:val="30"/>
          <w:szCs w:val="30"/>
          <w:rtl/>
          <w14:ligatures w14:val="none"/>
        </w:rPr>
        <w:t>-أهمية الدراسة.</w:t>
      </w:r>
    </w:p>
    <w:p w14:paraId="46294810" w14:textId="1D9C2CE7" w:rsidR="007057A7" w:rsidRPr="007057A7" w:rsidRDefault="00520E66" w:rsidP="007057A7">
      <w:pPr>
        <w:pStyle w:val="NormalWeb"/>
        <w:bidi/>
        <w:spacing w:before="240" w:after="240"/>
        <w:rPr>
          <w:rFonts w:ascii="Sakkal Majalla" w:hAnsi="Sakkal Majalla" w:cs="Sakkal Majalla"/>
          <w:sz w:val="30"/>
          <w:szCs w:val="30"/>
        </w:rPr>
      </w:pPr>
      <w:r>
        <w:rPr>
          <w:rFonts w:ascii="Sakkal Majalla" w:hAnsi="Sakkal Majalla" w:cs="Sakkal Majalla" w:hint="cs"/>
          <w:sz w:val="30"/>
          <w:szCs w:val="30"/>
          <w:rtl/>
        </w:rPr>
        <w:t>ت</w:t>
      </w:r>
      <w:r w:rsidR="007057A7" w:rsidRPr="007057A7">
        <w:rPr>
          <w:rFonts w:ascii="Sakkal Majalla" w:hAnsi="Sakkal Majalla" w:cs="Sakkal Majalla"/>
          <w:sz w:val="30"/>
          <w:szCs w:val="30"/>
          <w:rtl/>
        </w:rPr>
        <w:t>ناولت العديد من الكتابات الاقتصادية تعريف العملات الرقمية أو الافتراضية أو العملات المشفرة ولكن السلطة المصرفية الأوروبية عرفتها بأنها ” تمثيل رقمى لقيمة لا تصدر عن البنك المركزى ولا عن السلطات العامة وليست بالضرورة متعلقة بالعملة الورقية كالدولار واليورو ويقبل الأشخاص العاديون والأشخاص القانونيون بها كوسيلة للدفع ويمكن تحويلها أو تخزينها أو تداولها إلكترونيا</w:t>
      </w:r>
      <w:r w:rsidR="007057A7" w:rsidRPr="007057A7">
        <w:rPr>
          <w:rFonts w:ascii="Sakkal Majalla" w:hAnsi="Sakkal Majalla" w:cs="Sakkal Majalla"/>
          <w:sz w:val="30"/>
          <w:szCs w:val="30"/>
        </w:rPr>
        <w:t xml:space="preserve"> “.</w:t>
      </w:r>
    </w:p>
    <w:p w14:paraId="38BE6721" w14:textId="77777777" w:rsidR="007057A7" w:rsidRPr="007057A7" w:rsidRDefault="007057A7" w:rsidP="007057A7">
      <w:pPr>
        <w:pStyle w:val="NormalWeb"/>
        <w:bidi/>
        <w:spacing w:before="240" w:after="240"/>
        <w:rPr>
          <w:rFonts w:ascii="Sakkal Majalla" w:hAnsi="Sakkal Majalla" w:cs="Sakkal Majalla"/>
          <w:sz w:val="30"/>
          <w:szCs w:val="30"/>
        </w:rPr>
      </w:pPr>
      <w:r w:rsidRPr="007057A7">
        <w:rPr>
          <w:rFonts w:ascii="Sakkal Majalla" w:hAnsi="Sakkal Majalla" w:cs="Sakkal Majalla"/>
          <w:sz w:val="30"/>
          <w:szCs w:val="30"/>
          <w:rtl/>
        </w:rPr>
        <w:t>كما توصف العملات الرقمية بأنها عملات وهمية افتراضية تتكون من أكواد رقمية قابلة للتخزين على الأقراص الصلبة أو شبكة الإنترنت وتخضع قيمتها للعرض والطلب كما يصعب تتبع عمليات البيع والشراء التى تتم بها أو حتى معرفة مالكى هذه العملات</w:t>
      </w:r>
      <w:r w:rsidRPr="007057A7">
        <w:rPr>
          <w:rFonts w:ascii="Sakkal Majalla" w:hAnsi="Sakkal Majalla" w:cs="Sakkal Majalla"/>
          <w:sz w:val="30"/>
          <w:szCs w:val="30"/>
        </w:rPr>
        <w:t>.</w:t>
      </w:r>
    </w:p>
    <w:p w14:paraId="7B87243E" w14:textId="77777777" w:rsidR="007057A7" w:rsidRPr="007057A7" w:rsidRDefault="007057A7" w:rsidP="007057A7">
      <w:pPr>
        <w:pStyle w:val="NormalWeb"/>
        <w:bidi/>
        <w:spacing w:before="240" w:after="240"/>
        <w:rPr>
          <w:rFonts w:ascii="Sakkal Majalla" w:hAnsi="Sakkal Majalla" w:cs="Sakkal Majalla"/>
          <w:sz w:val="30"/>
          <w:szCs w:val="30"/>
        </w:rPr>
      </w:pPr>
      <w:r w:rsidRPr="007057A7">
        <w:rPr>
          <w:rFonts w:ascii="Sakkal Majalla" w:hAnsi="Sakkal Majalla" w:cs="Sakkal Majalla"/>
          <w:sz w:val="30"/>
          <w:szCs w:val="30"/>
          <w:rtl/>
        </w:rPr>
        <w:t>وتتحدد قيمة العملات الرقمية عن طريق قانون العرض والطلب مثل السلع كالذهب والبترول (كلما زاد الطلب عليها، ارتفع سعرها) لكن قيمتها الذاتية معدومة، كما تستمد قيمتها من قبول الأفراد لها كوسيط للتبادل والدفع ، إضافة الى عدم استنادها لأى سلطة مركزية</w:t>
      </w:r>
      <w:r w:rsidRPr="007057A7">
        <w:rPr>
          <w:rFonts w:ascii="Sakkal Majalla" w:hAnsi="Sakkal Majalla" w:cs="Sakkal Majalla"/>
          <w:sz w:val="30"/>
          <w:szCs w:val="30"/>
        </w:rPr>
        <w:t>.</w:t>
      </w:r>
    </w:p>
    <w:p w14:paraId="0A8654C4" w14:textId="77777777" w:rsidR="007057A7" w:rsidRPr="007057A7" w:rsidRDefault="007057A7" w:rsidP="007057A7">
      <w:pPr>
        <w:pStyle w:val="NormalWeb"/>
        <w:bidi/>
        <w:spacing w:before="240" w:after="240"/>
        <w:rPr>
          <w:rFonts w:ascii="Sakkal Majalla" w:hAnsi="Sakkal Majalla" w:cs="Sakkal Majalla"/>
          <w:sz w:val="30"/>
          <w:szCs w:val="30"/>
        </w:rPr>
      </w:pPr>
      <w:r w:rsidRPr="007057A7">
        <w:rPr>
          <w:rFonts w:ascii="Sakkal Majalla" w:hAnsi="Sakkal Majalla" w:cs="Sakkal Majalla"/>
          <w:sz w:val="30"/>
          <w:szCs w:val="30"/>
          <w:rtl/>
        </w:rPr>
        <w:t>أما عرض العملات الرقمية فيتحدد من خلال بروتكولات الكترونية ولا يتم تشغيل شبكتها من طرف جهة أو مؤسسة محددة ، فاللامركزية تقتضى عدم التعرف على مشغل النظام وبالمقابل تسمح للمستخدمين بتشغيل المحافظ الرقمية وتوفير أرضيات الكترونية لتحويل وتخزين تداول العملات الرقمية وحتى تبادلها ، ولهذا فالقيمة تنتقل من الطرف إلى الطرف الآخر مباشرة دون اللجوء الى وساطة وهو ما يسمح بتقليل تكاليف المبادلات وتسريعها وتسهيلها ، الأمر الذى يسهل تجاوز الرقابة القانونية عليها</w:t>
      </w:r>
      <w:r w:rsidRPr="007057A7">
        <w:rPr>
          <w:rFonts w:ascii="Sakkal Majalla" w:hAnsi="Sakkal Majalla" w:cs="Sakkal Majalla"/>
          <w:sz w:val="30"/>
          <w:szCs w:val="30"/>
        </w:rPr>
        <w:t xml:space="preserve"> .</w:t>
      </w:r>
    </w:p>
    <w:p w14:paraId="5E6E8897" w14:textId="77777777" w:rsidR="007057A7" w:rsidRPr="007057A7" w:rsidRDefault="007057A7" w:rsidP="007057A7">
      <w:pPr>
        <w:pStyle w:val="NormalWeb"/>
        <w:bidi/>
        <w:spacing w:before="240" w:after="240"/>
        <w:rPr>
          <w:rFonts w:ascii="Sakkal Majalla" w:hAnsi="Sakkal Majalla" w:cs="Sakkal Majalla"/>
          <w:sz w:val="30"/>
          <w:szCs w:val="30"/>
        </w:rPr>
      </w:pPr>
      <w:r w:rsidRPr="007057A7">
        <w:rPr>
          <w:rFonts w:ascii="Sakkal Majalla" w:hAnsi="Sakkal Majalla" w:cs="Sakkal Majalla"/>
          <w:sz w:val="30"/>
          <w:szCs w:val="30"/>
          <w:rtl/>
        </w:rPr>
        <w:t>كذلك تجدر الإشارة إلى أن العملات الرقمية تستخدم فقط عبر الشبكة العنكبوتية ولها خصائص مشتركة مع العملات المادية، فهى تسمح بالمعاملات الفورية ونقل الملكية دون التقيد بالحدود الجغرافية</w:t>
      </w:r>
      <w:r w:rsidRPr="007057A7">
        <w:rPr>
          <w:rFonts w:ascii="Sakkal Majalla" w:hAnsi="Sakkal Majalla" w:cs="Sakkal Majalla"/>
          <w:sz w:val="30"/>
          <w:szCs w:val="30"/>
        </w:rPr>
        <w:t xml:space="preserve"> .</w:t>
      </w:r>
    </w:p>
    <w:p w14:paraId="517AFB32" w14:textId="77777777" w:rsidR="007057A7" w:rsidRPr="007057A7" w:rsidRDefault="007057A7" w:rsidP="007057A7">
      <w:pPr>
        <w:pStyle w:val="NormalWeb"/>
        <w:bidi/>
        <w:spacing w:before="240" w:after="240"/>
        <w:rPr>
          <w:rFonts w:ascii="Sakkal Majalla" w:hAnsi="Sakkal Majalla" w:cs="Sakkal Majalla"/>
          <w:sz w:val="30"/>
          <w:szCs w:val="30"/>
        </w:rPr>
      </w:pPr>
      <w:r w:rsidRPr="007057A7">
        <w:rPr>
          <w:rFonts w:ascii="Sakkal Majalla" w:hAnsi="Sakkal Majalla" w:cs="Sakkal Majalla"/>
          <w:sz w:val="30"/>
          <w:szCs w:val="30"/>
          <w:rtl/>
        </w:rPr>
        <w:t>وقد عرف قانون البنك المركزى المصرى العملات المُشفرة بأنها”عملات مُخزنة إلكترونيا غير مُقومة بأى من العملات الصادرة عن سلطات إصدار النقد الرسمية، ويتم تداولها عبر شبكة الإنترنت</w:t>
      </w:r>
      <w:r w:rsidRPr="007057A7">
        <w:rPr>
          <w:rFonts w:ascii="Sakkal Majalla" w:hAnsi="Sakkal Majalla" w:cs="Sakkal Majalla"/>
          <w:sz w:val="30"/>
          <w:szCs w:val="30"/>
        </w:rPr>
        <w:t>”.</w:t>
      </w:r>
    </w:p>
    <w:p w14:paraId="76038E0B" w14:textId="77777777" w:rsidR="007057A7" w:rsidRPr="007057A7" w:rsidRDefault="007057A7" w:rsidP="007057A7">
      <w:pPr>
        <w:pStyle w:val="NormalWeb"/>
        <w:bidi/>
        <w:spacing w:before="240" w:after="240"/>
        <w:rPr>
          <w:rFonts w:ascii="Sakkal Majalla" w:hAnsi="Sakkal Majalla" w:cs="Sakkal Majalla"/>
          <w:sz w:val="30"/>
          <w:szCs w:val="30"/>
        </w:rPr>
      </w:pPr>
      <w:r w:rsidRPr="007057A7">
        <w:rPr>
          <w:rFonts w:ascii="Sakkal Majalla" w:hAnsi="Sakkal Majalla" w:cs="Sakkal Majalla"/>
          <w:sz w:val="30"/>
          <w:szCs w:val="30"/>
          <w:rtl/>
        </w:rPr>
        <w:t>وهى تختلف عن النقود العادية فى كونها تصدر بعيدا عن التنظيم الحكومى؛حيث لاتصدر من بنوك نظامية ولا تستند إلى نقود حقيقية، وليس لها شكل مادى ملموس، وإنما هى مجرد أكواد على شبكة الإنترنت</w:t>
      </w:r>
      <w:r w:rsidRPr="007057A7">
        <w:rPr>
          <w:rFonts w:ascii="Sakkal Majalla" w:hAnsi="Sakkal Majalla" w:cs="Sakkal Majalla"/>
          <w:sz w:val="30"/>
          <w:szCs w:val="30"/>
        </w:rPr>
        <w:t>.</w:t>
      </w:r>
    </w:p>
    <w:p w14:paraId="016D36E2" w14:textId="77777777" w:rsidR="007057A7" w:rsidRPr="007057A7" w:rsidRDefault="007057A7" w:rsidP="007057A7">
      <w:pPr>
        <w:pStyle w:val="NormalWeb"/>
        <w:bidi/>
        <w:spacing w:before="240" w:after="240"/>
        <w:rPr>
          <w:rFonts w:ascii="Sakkal Majalla" w:hAnsi="Sakkal Majalla" w:cs="Sakkal Majalla"/>
          <w:sz w:val="30"/>
          <w:szCs w:val="30"/>
        </w:rPr>
      </w:pPr>
      <w:r w:rsidRPr="007057A7">
        <w:rPr>
          <w:rFonts w:ascii="Sakkal Majalla" w:hAnsi="Sakkal Majalla" w:cs="Sakkal Majalla"/>
          <w:sz w:val="30"/>
          <w:szCs w:val="30"/>
          <w:rtl/>
        </w:rPr>
        <w:lastRenderedPageBreak/>
        <w:t>كما أنها تختلف عن النقود الإلكترونية التى عرفها قانون البنك المركزى المصرى بأنها “قيمة نقدية مقومة بالجنيه المصرى أو بإحدى العملات المصدرة من سلطات إصدار النقد الرسمية مستحقة على المرخص له بإصدارها، وتكون مخزنة إلكترونيا ومقبولة كوسيلة دفع</w:t>
      </w:r>
      <w:r w:rsidRPr="007057A7">
        <w:rPr>
          <w:rFonts w:ascii="Sakkal Majalla" w:hAnsi="Sakkal Majalla" w:cs="Sakkal Majalla"/>
          <w:sz w:val="30"/>
          <w:szCs w:val="30"/>
        </w:rPr>
        <w:t>”.</w:t>
      </w:r>
    </w:p>
    <w:p w14:paraId="51F14787" w14:textId="77777777" w:rsidR="00520E66" w:rsidRDefault="00520E66" w:rsidP="00520E66">
      <w:pPr>
        <w:pStyle w:val="NormalWeb"/>
        <w:bidi/>
        <w:spacing w:before="240" w:beforeAutospacing="0" w:after="240" w:afterAutospacing="0"/>
        <w:rPr>
          <w:rFonts w:ascii="Sakkal Majalla" w:hAnsi="Sakkal Majalla" w:cs="Sakkal Majalla"/>
          <w:sz w:val="30"/>
          <w:szCs w:val="30"/>
          <w:rtl/>
        </w:rPr>
      </w:pPr>
    </w:p>
    <w:p w14:paraId="269A80EA" w14:textId="7AC425F6" w:rsidR="00520E66" w:rsidRPr="0018179F" w:rsidRDefault="00520E66" w:rsidP="00520E66">
      <w:pPr>
        <w:pStyle w:val="NormalWeb"/>
        <w:bidi/>
        <w:spacing w:before="240" w:beforeAutospacing="0" w:after="240" w:afterAutospacing="0"/>
        <w:rPr>
          <w:rFonts w:ascii="Sakkal Majalla" w:hAnsi="Sakkal Majalla" w:cs="Sakkal Majalla"/>
          <w:b/>
          <w:bCs/>
          <w:sz w:val="30"/>
          <w:szCs w:val="30"/>
          <w:rtl/>
        </w:rPr>
      </w:pPr>
      <w:r w:rsidRPr="0018179F">
        <w:rPr>
          <w:rFonts w:ascii="Sakkal Majalla" w:hAnsi="Sakkal Majalla" w:cs="Sakkal Majalla"/>
          <w:b/>
          <w:bCs/>
          <w:sz w:val="30"/>
          <w:szCs w:val="30"/>
          <w:rtl/>
        </w:rPr>
        <w:t>ثانيا : إيجابيات وسلبيات العملات الرقمية</w:t>
      </w:r>
    </w:p>
    <w:p w14:paraId="0355F39B" w14:textId="77777777" w:rsidR="00520E66" w:rsidRPr="00520E66" w:rsidRDefault="00520E66" w:rsidP="00520E66">
      <w:pPr>
        <w:shd w:val="clear" w:color="auto" w:fill="FFFFFF"/>
        <w:spacing w:after="0" w:line="390" w:lineRule="atLeast"/>
        <w:rPr>
          <w:rFonts w:ascii="Sakkal Majalla" w:hAnsi="Sakkal Majalla" w:cs="Sakkal Majalla"/>
          <w:kern w:val="0"/>
          <w:sz w:val="30"/>
          <w:szCs w:val="30"/>
          <w14:ligatures w14:val="none"/>
        </w:rPr>
      </w:pPr>
    </w:p>
    <w:p w14:paraId="10505DE3" w14:textId="77777777"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لقد تباينت الآراء الإقتصادية بشكل كبير حول إيجابيات ومميزات التعامل من خلال العملات الرقمية إلا أنه  يمكن إجمال الإيجابيات والسلبيات فى الأتى</w:t>
      </w:r>
      <w:r w:rsidRPr="0018179F">
        <w:rPr>
          <w:rFonts w:ascii="Sakkal Majalla" w:hAnsi="Sakkal Majalla" w:cs="Sakkal Majalla"/>
          <w:kern w:val="0"/>
          <w:sz w:val="30"/>
          <w:szCs w:val="30"/>
          <w14:ligatures w14:val="none"/>
        </w:rPr>
        <w:t xml:space="preserve"> :</w:t>
      </w:r>
    </w:p>
    <w:p w14:paraId="0B55A683" w14:textId="77777777" w:rsidR="0018179F" w:rsidRPr="00520E66" w:rsidRDefault="0018179F" w:rsidP="0018179F">
      <w:pPr>
        <w:pStyle w:val="ListParagraph"/>
        <w:shd w:val="clear" w:color="auto" w:fill="FFFFFF"/>
        <w:spacing w:after="0" w:line="390" w:lineRule="atLeast"/>
        <w:rPr>
          <w:rFonts w:ascii="Sakkal Majalla" w:hAnsi="Sakkal Majalla" w:cs="Sakkal Majalla"/>
          <w:kern w:val="0"/>
          <w:sz w:val="30"/>
          <w:szCs w:val="30"/>
          <w14:ligatures w14:val="none"/>
        </w:rPr>
      </w:pPr>
    </w:p>
    <w:p w14:paraId="762E8EE0" w14:textId="07B4C553" w:rsidR="00520E66" w:rsidRPr="0018179F" w:rsidRDefault="00520E66" w:rsidP="0018179F">
      <w:pPr>
        <w:shd w:val="clear" w:color="auto" w:fill="FFFFFF"/>
        <w:spacing w:after="0" w:line="390" w:lineRule="atLeast"/>
        <w:ind w:left="360"/>
        <w:rPr>
          <w:rFonts w:ascii="Sakkal Majalla" w:hAnsi="Sakkal Majalla" w:cs="Sakkal Majalla"/>
          <w:b/>
          <w:bCs/>
          <w:kern w:val="0"/>
          <w:sz w:val="30"/>
          <w:szCs w:val="30"/>
          <w14:ligatures w14:val="none"/>
        </w:rPr>
      </w:pPr>
      <w:r w:rsidRPr="0018179F">
        <w:rPr>
          <w:rFonts w:ascii="Sakkal Majalla" w:hAnsi="Sakkal Majalla" w:cs="Sakkal Majalla"/>
          <w:b/>
          <w:bCs/>
          <w:kern w:val="0"/>
          <w:sz w:val="30"/>
          <w:szCs w:val="30"/>
          <w:rtl/>
          <w14:ligatures w14:val="none"/>
        </w:rPr>
        <w:t>الإيجايبات</w:t>
      </w:r>
      <w:r w:rsidRPr="0018179F">
        <w:rPr>
          <w:rFonts w:ascii="Sakkal Majalla" w:hAnsi="Sakkal Majalla" w:cs="Sakkal Majalla"/>
          <w:b/>
          <w:bCs/>
          <w:kern w:val="0"/>
          <w:sz w:val="30"/>
          <w:szCs w:val="30"/>
          <w14:ligatures w14:val="none"/>
        </w:rPr>
        <w:t xml:space="preserve"> :</w:t>
      </w:r>
    </w:p>
    <w:p w14:paraId="732C172A" w14:textId="17557D47"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عدم وجود وسطاء أو طرف ثالث فى المعاملات مما يجعل هذه المعاملات سهلة وسريعة</w:t>
      </w:r>
      <w:r w:rsidRPr="0018179F">
        <w:rPr>
          <w:rFonts w:ascii="Sakkal Majalla" w:hAnsi="Sakkal Majalla" w:cs="Sakkal Majalla"/>
          <w:kern w:val="0"/>
          <w:sz w:val="30"/>
          <w:szCs w:val="30"/>
          <w14:ligatures w14:val="none"/>
        </w:rPr>
        <w:t>.</w:t>
      </w:r>
    </w:p>
    <w:p w14:paraId="7D81A6C2" w14:textId="45B3C85C"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توفر العملات الرقمية مثل البيتكوين بديلا أرخص وأسرع بكثير من المعاملات النقدية خاصة بالنسبة للشركات أو المستهلكين الذين يقومون بنقل الأموال عبر الحدود أو لمتاجر التجزئة التى تقوم بقبول المدفوعات من الزبائن عبر الانترنت</w:t>
      </w:r>
      <w:r w:rsidRPr="0018179F">
        <w:rPr>
          <w:rFonts w:ascii="Sakkal Majalla" w:hAnsi="Sakkal Majalla" w:cs="Sakkal Majalla"/>
          <w:kern w:val="0"/>
          <w:sz w:val="30"/>
          <w:szCs w:val="30"/>
          <w14:ligatures w14:val="none"/>
        </w:rPr>
        <w:t xml:space="preserve"> .</w:t>
      </w:r>
    </w:p>
    <w:p w14:paraId="71E74E18" w14:textId="1D1A5AC6"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يمكن القيام بالمعاملات بسهولة من قبل أى شخص لديه هاتف جوال أو متصل بالانترنت</w:t>
      </w:r>
      <w:r w:rsidRPr="0018179F">
        <w:rPr>
          <w:rFonts w:ascii="Sakkal Majalla" w:hAnsi="Sakkal Majalla" w:cs="Sakkal Majalla"/>
          <w:kern w:val="0"/>
          <w:sz w:val="30"/>
          <w:szCs w:val="30"/>
          <w14:ligatures w14:val="none"/>
        </w:rPr>
        <w:t>.</w:t>
      </w:r>
    </w:p>
    <w:p w14:paraId="51ABE508" w14:textId="1719203E"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رسوم المعاملات من خلال العملات المشفرة منخفضة جدا مقارنة برسوم معاملات بطاقات الإئتمان</w:t>
      </w:r>
      <w:r w:rsidRPr="0018179F">
        <w:rPr>
          <w:rFonts w:ascii="Sakkal Majalla" w:hAnsi="Sakkal Majalla" w:cs="Sakkal Majalla"/>
          <w:kern w:val="0"/>
          <w:sz w:val="30"/>
          <w:szCs w:val="30"/>
          <w14:ligatures w14:val="none"/>
        </w:rPr>
        <w:t>.</w:t>
      </w:r>
    </w:p>
    <w:p w14:paraId="4A7E368D" w14:textId="39F6BAD9"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يرى بعض الاقتصاديين أن التعامل من خلال العملات المشفرة يقلل من المخاطر المرتبطة بطرق الدفع عبر الانترنت التقليدية التى من المحتمل أن تستعمل ممن قبل ” الهاكرز” لكشف البيانات الشخصية أو تفاصيل الحسابات المصرفية</w:t>
      </w:r>
      <w:r w:rsidRPr="0018179F">
        <w:rPr>
          <w:rFonts w:ascii="Sakkal Majalla" w:hAnsi="Sakkal Majalla" w:cs="Sakkal Majalla"/>
          <w:kern w:val="0"/>
          <w:sz w:val="30"/>
          <w:szCs w:val="30"/>
          <w14:ligatures w14:val="none"/>
        </w:rPr>
        <w:t xml:space="preserve"> .</w:t>
      </w:r>
    </w:p>
    <w:p w14:paraId="66FFA679" w14:textId="6EE09265"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14:ligatures w14:val="none"/>
        </w:rPr>
        <w:t>-</w:t>
      </w:r>
      <w:r w:rsidRPr="0018179F">
        <w:rPr>
          <w:rFonts w:ascii="Sakkal Majalla" w:hAnsi="Sakkal Majalla" w:cs="Sakkal Majalla"/>
          <w:kern w:val="0"/>
          <w:sz w:val="30"/>
          <w:szCs w:val="30"/>
          <w:rtl/>
          <w14:ligatures w14:val="none"/>
        </w:rPr>
        <w:t>غير مرتبطة بدولة أو منطقة معينة، فتلك النقود تتسم بالعالمية حيث تصدر من أحد أو فريق من المبرمجين ليتم تداولها على شبكة الإنترنت دون اعتراف بحدود سياسية أو مناطق جغرافية</w:t>
      </w:r>
      <w:r w:rsidRPr="0018179F">
        <w:rPr>
          <w:rFonts w:ascii="Sakkal Majalla" w:hAnsi="Sakkal Majalla" w:cs="Sakkal Majalla"/>
          <w:kern w:val="0"/>
          <w:sz w:val="30"/>
          <w:szCs w:val="30"/>
          <w14:ligatures w14:val="none"/>
        </w:rPr>
        <w:t>.</w:t>
      </w:r>
    </w:p>
    <w:p w14:paraId="78A25555" w14:textId="385D16F1"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تتسم بالسرية، والسرية تنبع من كون تلك العملات ترتبط بمحافظ،وإصدارات، ومنصات تداول جميعها تعتمد على الشفرات المعقدة التى تحميها تكنولوجيا فائقة يصعب اختراقها</w:t>
      </w:r>
      <w:r w:rsidRPr="0018179F">
        <w:rPr>
          <w:rFonts w:ascii="Sakkal Majalla" w:hAnsi="Sakkal Majalla" w:cs="Sakkal Majalla"/>
          <w:kern w:val="0"/>
          <w:sz w:val="30"/>
          <w:szCs w:val="30"/>
          <w14:ligatures w14:val="none"/>
        </w:rPr>
        <w:t>.</w:t>
      </w:r>
    </w:p>
    <w:p w14:paraId="06B094DE" w14:textId="6645E4E7"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المساهمة فى الحد من الاقتصاد غير الرسمي، والنهوض بالقطاع التكنولوجي</w:t>
      </w:r>
      <w:r w:rsidRPr="0018179F">
        <w:rPr>
          <w:rFonts w:ascii="Sakkal Majalla" w:hAnsi="Sakkal Majalla" w:cs="Sakkal Majalla"/>
          <w:kern w:val="0"/>
          <w:sz w:val="30"/>
          <w:szCs w:val="30"/>
          <w14:ligatures w14:val="none"/>
        </w:rPr>
        <w:t>.</w:t>
      </w:r>
    </w:p>
    <w:p w14:paraId="203E3541" w14:textId="77777777" w:rsidR="00520E66" w:rsidRPr="00520E66" w:rsidRDefault="00520E66" w:rsidP="0018179F">
      <w:pPr>
        <w:pStyle w:val="ListParagraph"/>
        <w:shd w:val="clear" w:color="auto" w:fill="FFFFFF"/>
        <w:spacing w:after="0" w:line="390" w:lineRule="atLeast"/>
        <w:rPr>
          <w:rFonts w:ascii="Sakkal Majalla" w:hAnsi="Sakkal Majalla" w:cs="Sakkal Majalla"/>
          <w:kern w:val="0"/>
          <w:sz w:val="30"/>
          <w:szCs w:val="30"/>
          <w14:ligatures w14:val="none"/>
        </w:rPr>
      </w:pPr>
    </w:p>
    <w:p w14:paraId="3F4BCD35" w14:textId="00A48CD5" w:rsidR="00520E66" w:rsidRPr="0018179F" w:rsidRDefault="00520E66" w:rsidP="0018179F">
      <w:pPr>
        <w:shd w:val="clear" w:color="auto" w:fill="FFFFFF"/>
        <w:spacing w:after="0" w:line="390" w:lineRule="atLeast"/>
        <w:ind w:left="360"/>
        <w:rPr>
          <w:rFonts w:ascii="Sakkal Majalla" w:hAnsi="Sakkal Majalla" w:cs="Sakkal Majalla"/>
          <w:b/>
          <w:bCs/>
          <w:kern w:val="0"/>
          <w:sz w:val="30"/>
          <w:szCs w:val="30"/>
          <w14:ligatures w14:val="none"/>
        </w:rPr>
      </w:pPr>
      <w:r w:rsidRPr="0018179F">
        <w:rPr>
          <w:rFonts w:ascii="Sakkal Majalla" w:hAnsi="Sakkal Majalla" w:cs="Sakkal Majalla"/>
          <w:b/>
          <w:bCs/>
          <w:kern w:val="0"/>
          <w:sz w:val="30"/>
          <w:szCs w:val="30"/>
          <w:rtl/>
          <w14:ligatures w14:val="none"/>
        </w:rPr>
        <w:t>السلبيات</w:t>
      </w:r>
      <w:r w:rsidRPr="0018179F">
        <w:rPr>
          <w:rFonts w:ascii="Sakkal Majalla" w:hAnsi="Sakkal Majalla" w:cs="Sakkal Majalla"/>
          <w:b/>
          <w:bCs/>
          <w:kern w:val="0"/>
          <w:sz w:val="30"/>
          <w:szCs w:val="30"/>
          <w14:ligatures w14:val="none"/>
        </w:rPr>
        <w:t xml:space="preserve"> :</w:t>
      </w:r>
    </w:p>
    <w:p w14:paraId="5A0C4BCF" w14:textId="226B6B74"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14:ligatures w14:val="none"/>
        </w:rPr>
        <w:t> </w:t>
      </w:r>
      <w:r w:rsidRPr="0018179F">
        <w:rPr>
          <w:rFonts w:ascii="Sakkal Majalla" w:hAnsi="Sakkal Majalla" w:cs="Sakkal Majalla"/>
          <w:kern w:val="0"/>
          <w:sz w:val="30"/>
          <w:szCs w:val="30"/>
          <w:rtl/>
          <w14:ligatures w14:val="none"/>
        </w:rPr>
        <w:t>تهديد الأمن الاقتصادى : ترى بعض الدراسات الحديثة أن العملات الرقمية تشكل تهديدا للبنوك المركزية والجهاز المصرفى فى السيطرة على إصدار العملة والنقود الرسمية بسبب ما يتعلق بها من غموض وسرية وعدم شفافية</w:t>
      </w:r>
      <w:r w:rsidRPr="0018179F">
        <w:rPr>
          <w:rFonts w:ascii="Sakkal Majalla" w:hAnsi="Sakkal Majalla" w:cs="Sakkal Majalla"/>
          <w:kern w:val="0"/>
          <w:sz w:val="30"/>
          <w:szCs w:val="30"/>
          <w14:ligatures w14:val="none"/>
        </w:rPr>
        <w:t>.</w:t>
      </w:r>
    </w:p>
    <w:p w14:paraId="24C53112" w14:textId="0E060C72"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lastRenderedPageBreak/>
        <w:t>عدم وجود لوائح تنظيمية حيث إن عدد كبير من الدول لم تقم بتنظيم سوق العملات الرقمية، فإذا تم الاحتيال أو النصب على المستثمر فى هذا السوق فمن الممكن جدا ألا يتم محاسبة المتسبب فى ذلك فلا يوجد قانون دولى يقر بالعملات الرقمية</w:t>
      </w:r>
      <w:r w:rsidRPr="0018179F">
        <w:rPr>
          <w:rFonts w:ascii="Sakkal Majalla" w:hAnsi="Sakkal Majalla" w:cs="Sakkal Majalla"/>
          <w:kern w:val="0"/>
          <w:sz w:val="30"/>
          <w:szCs w:val="30"/>
          <w14:ligatures w14:val="none"/>
        </w:rPr>
        <w:t xml:space="preserve"> .</w:t>
      </w:r>
    </w:p>
    <w:p w14:paraId="3BF85675" w14:textId="191839F3"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التعرض للسرقة والاختراق : يشهد سوق العملات الرقمية تكرار عمليات السرقة والاختراق وهو عامل متكرر من مخاطر هذه العملات فالقرصنة فى هذا المجال تظل تهديدا دائما للمستثمرين خاصة مع التقدم التكنولوجى الهائل والنمو السريع فى وسائل الاتصال أصبح من السهل القيام بعمليات القرصنة بمختلف أشكالها خاصة فى سوق العملات الرقمية والتى تكون فيها جميع المدخلات مشفرة وجميع المتعاملين بغير هويتهم الحقيقية مما يصعب معه اكتشاف هوية من قام الاحتيال أو مكانه</w:t>
      </w:r>
      <w:r w:rsidRPr="0018179F">
        <w:rPr>
          <w:rFonts w:ascii="Sakkal Majalla" w:hAnsi="Sakkal Majalla" w:cs="Sakkal Majalla"/>
          <w:kern w:val="0"/>
          <w:sz w:val="30"/>
          <w:szCs w:val="30"/>
          <w14:ligatures w14:val="none"/>
        </w:rPr>
        <w:t>.</w:t>
      </w:r>
    </w:p>
    <w:p w14:paraId="411994F4" w14:textId="5173CC29"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صعوبة الخروج من سوق العملات الرقمية: ففى حالة رغبة المستثمر فى الخروج من سوق العملات الرقمية فإنه يواجه بعض المشاكل، فأغلب منصات تبادل العملات الرقمية لا تسمح إلا بعمليات سحب بالدولار الأمريكى ويوجد جزء قليل منها يسمح لعمليات السحب بالدولار الأوروبى أو الجنيه الإسترلينى أو غيرها من العملات وهو الأمر الذى لا يسمح بتحويل العملات الرقمية إلى تقليدية بسهولة  ، كما يوجد قيد آخر فى بيع العملات الرقمية وهو قبول بيع العملات البارزة فقط فى السوق مثل البيتكوين الأمر الذى يزيد من عبء الخروج من سوق العملات الرقمية</w:t>
      </w:r>
      <w:r w:rsidRPr="0018179F">
        <w:rPr>
          <w:rFonts w:ascii="Sakkal Majalla" w:hAnsi="Sakkal Majalla" w:cs="Sakkal Majalla"/>
          <w:kern w:val="0"/>
          <w:sz w:val="30"/>
          <w:szCs w:val="30"/>
          <w14:ligatures w14:val="none"/>
        </w:rPr>
        <w:t>.</w:t>
      </w:r>
    </w:p>
    <w:p w14:paraId="0D74354D" w14:textId="626C132A"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الاستخدام التجارى المحدود للعملات الرقمية</w:t>
      </w:r>
      <w:r w:rsidRPr="0018179F">
        <w:rPr>
          <w:rFonts w:ascii="Sakkal Majalla" w:hAnsi="Sakkal Majalla" w:cs="Sakkal Majalla"/>
          <w:kern w:val="0"/>
          <w:sz w:val="30"/>
          <w:szCs w:val="30"/>
          <w14:ligatures w14:val="none"/>
        </w:rPr>
        <w:t>.</w:t>
      </w:r>
    </w:p>
    <w:p w14:paraId="3E2D8A96" w14:textId="67281D07"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مخاطر استقرار نظام الدفع : والتى يتمثل أبرزها فى عدم إتاحة استعمال المدخرات فى المحفظة الرقمية  فى أى لحظة وهذا فى حالة وجود خلل تقنى يؤدى إلى تعطل منظومة الدفع أو فى حالة القرصنة أو الهجمات الالكترونية على منصات التداول أو فقدان رقم التشفير الشخصى</w:t>
      </w:r>
      <w:r w:rsidRPr="0018179F">
        <w:rPr>
          <w:rFonts w:ascii="Sakkal Majalla" w:hAnsi="Sakkal Majalla" w:cs="Sakkal Majalla"/>
          <w:kern w:val="0"/>
          <w:sz w:val="30"/>
          <w:szCs w:val="30"/>
          <w14:ligatures w14:val="none"/>
        </w:rPr>
        <w:t>.</w:t>
      </w:r>
    </w:p>
    <w:p w14:paraId="742A7E7F" w14:textId="08EE8F88"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خطر السيولة : والذى يظهر فى عدم قدرة منظمة العملات الرقمية على توفير لسيولة الكافية لمتطلبات المتعاملين ، لأنها منظمة تعمل بشكل مستقل عن الدائرة الاقتصادية مما يطرح مشكلة عدم تناسب معدلات السيولة فى الدائرة النقدية ومتطلبات الاقتصاديين فى دائرة الاقتصاد الحقيقى</w:t>
      </w:r>
      <w:r w:rsidRPr="0018179F">
        <w:rPr>
          <w:rFonts w:ascii="Sakkal Majalla" w:hAnsi="Sakkal Majalla" w:cs="Sakkal Majalla"/>
          <w:kern w:val="0"/>
          <w:sz w:val="30"/>
          <w:szCs w:val="30"/>
          <w14:ligatures w14:val="none"/>
        </w:rPr>
        <w:t xml:space="preserve"> .</w:t>
      </w:r>
    </w:p>
    <w:p w14:paraId="1D43BE75" w14:textId="4304FCCB"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بيئة مثالية لتسهيل عمليات الفساد، وغسل الأموال وتمويل الإرهاب؛ حيث إنه بمجرد شراء تلك النقود يُمكن لأصحابها تحويلها لأى مكان بالعالم دون رصد أو متابعة ليُعاد تحويلها إلى نقود عادية فى الدول التى تسمح بذلك، ما يسهل وصول الأموال إلى الإرهابيين، ويسهل خروج الأموال الناتجة عن فساد إلى دول الملاذات الآمنة</w:t>
      </w:r>
      <w:r w:rsidRPr="0018179F">
        <w:rPr>
          <w:rFonts w:ascii="Sakkal Majalla" w:hAnsi="Sakkal Majalla" w:cs="Sakkal Majalla"/>
          <w:kern w:val="0"/>
          <w:sz w:val="30"/>
          <w:szCs w:val="30"/>
          <w14:ligatures w14:val="none"/>
        </w:rPr>
        <w:t>.</w:t>
      </w:r>
    </w:p>
    <w:p w14:paraId="4AEE4CC5" w14:textId="3162CDEA"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تُفقد الحكومات قدرتها على إدارة الاقتصاد أو تطبيق أدوات السياسات النقدية والمالية اللازمة لتحقيق النمو واستقرار الاقتصاد والمُعاملات المالية، كما أن منظومة تلك العملات الإلكترونية تحول عن تحصيل موارد الدولة، وتحد من قدرتها على ضبط الأسواق، حيث لا يوجد أى إشراف، أو رقابة حكومية، أو مُراجعة من مؤسسات دولية على آليات إصدار وتداول تلك العملات المُشفرة</w:t>
      </w:r>
      <w:r w:rsidRPr="0018179F">
        <w:rPr>
          <w:rFonts w:ascii="Sakkal Majalla" w:hAnsi="Sakkal Majalla" w:cs="Sakkal Majalla"/>
          <w:kern w:val="0"/>
          <w:sz w:val="30"/>
          <w:szCs w:val="30"/>
          <w14:ligatures w14:val="none"/>
        </w:rPr>
        <w:t>.</w:t>
      </w:r>
    </w:p>
    <w:p w14:paraId="3303F93C" w14:textId="36825F80"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14:ligatures w14:val="none"/>
        </w:rPr>
        <w:t>1</w:t>
      </w:r>
      <w:r w:rsidRPr="0018179F">
        <w:rPr>
          <w:rFonts w:ascii="Sakkal Majalla" w:hAnsi="Sakkal Majalla" w:cs="Sakkal Majalla"/>
          <w:kern w:val="0"/>
          <w:sz w:val="30"/>
          <w:szCs w:val="30"/>
          <w:rtl/>
          <w14:ligatures w14:val="none"/>
        </w:rPr>
        <w:t>عدم وجود جهة يمكن الرجوع إليها حال إضرارها بالأمن والسلم الدوليين، ففى عالم يصدر به نحو 50 عملة رقمية جديدة يوميا أصبحت متابعة نشاط تلك السوق من الصعوبة أن يتم رصد تحركاتها الأمر الذى يجعلها مجالا خصبا لكل الأفعال التى يمكن أن تهدد الأمن والسلم الدوليين سواء من أشخاص، أو تنظيمات إجرامية</w:t>
      </w:r>
      <w:r w:rsidRPr="0018179F">
        <w:rPr>
          <w:rFonts w:ascii="Sakkal Majalla" w:hAnsi="Sakkal Majalla" w:cs="Sakkal Majalla"/>
          <w:kern w:val="0"/>
          <w:sz w:val="30"/>
          <w:szCs w:val="30"/>
          <w14:ligatures w14:val="none"/>
        </w:rPr>
        <w:t>.</w:t>
      </w:r>
    </w:p>
    <w:p w14:paraId="3A7D3A34" w14:textId="3B42A078" w:rsidR="00520E66" w:rsidRPr="0018179F" w:rsidRDefault="00520E66" w:rsidP="0018179F">
      <w:pPr>
        <w:shd w:val="clear" w:color="auto" w:fill="FFFFFF"/>
        <w:spacing w:after="0" w:line="390" w:lineRule="atLeast"/>
        <w:ind w:left="108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lastRenderedPageBreak/>
        <w:t>لم تصل إلى مرحلة النضج مايجعلها غير آمنة وعرضة للسطو الإلكتروني، فمنظومة إصدار وتداول العملات المُشفرة لا تزال تخضع للتطوير والتغيير السريع، ولا أحد يعلم على وجه اليقين الشكل الذى ستستقر عليه، الأمر الذى يجعلها بمنزلة نقود غير آمنة يمكن أن تنقرض بعضها فى ساعات ويخسر مالكها كل شىء، كما يمكن أن يتعرض للسطو الإلكترونى دون أن يجد من يرجع عليه بما أصابه من أضرار</w:t>
      </w:r>
      <w:r w:rsidRPr="0018179F">
        <w:rPr>
          <w:rFonts w:ascii="Sakkal Majalla" w:hAnsi="Sakkal Majalla" w:cs="Sakkal Majalla"/>
          <w:kern w:val="0"/>
          <w:sz w:val="30"/>
          <w:szCs w:val="30"/>
          <w14:ligatures w14:val="none"/>
        </w:rPr>
        <w:t>.</w:t>
      </w:r>
    </w:p>
    <w:p w14:paraId="712EBAB3" w14:textId="0612E2C8" w:rsidR="00520E66" w:rsidRPr="0018179F" w:rsidRDefault="00520E66" w:rsidP="0018179F">
      <w:pPr>
        <w:shd w:val="clear" w:color="auto" w:fill="FFFFFF"/>
        <w:spacing w:after="0" w:line="390" w:lineRule="atLeast"/>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مجال خصب للمضاربة وخلق فقاعات تجارية، فالمضاربة هى أساس صعود القيمة السوقية لتلك النقود فلا تزال المتاجر الإلكترونية التى تقبل التداول من خلال بعض تلك العملات محدودا جدا ومُتغيرا بصورة تجعل الطلب الحقيقى على تلك العملات أساسه المضاربة وليس التداول والشراء من المتاجر</w:t>
      </w:r>
      <w:r w:rsidRPr="0018179F">
        <w:rPr>
          <w:rFonts w:ascii="Sakkal Majalla" w:hAnsi="Sakkal Majalla" w:cs="Sakkal Majalla"/>
          <w:kern w:val="0"/>
          <w:sz w:val="30"/>
          <w:szCs w:val="30"/>
          <w14:ligatures w14:val="none"/>
        </w:rPr>
        <w:t>.</w:t>
      </w:r>
    </w:p>
    <w:p w14:paraId="438F091F" w14:textId="77777777" w:rsidR="009B3358" w:rsidRPr="00520E66" w:rsidRDefault="009B3358" w:rsidP="0018179F">
      <w:pPr>
        <w:spacing w:before="360" w:after="100" w:afterAutospacing="1" w:line="240" w:lineRule="auto"/>
        <w:ind w:left="360" w:right="48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تشجيع التحسين المستمر</w:t>
      </w:r>
    </w:p>
    <w:p w14:paraId="615DC0E1" w14:textId="77777777" w:rsidR="009B3358" w:rsidRDefault="009B3358" w:rsidP="00520E66">
      <w:pPr>
        <w:pStyle w:val="NormalWeb"/>
        <w:bidi/>
        <w:spacing w:before="240" w:beforeAutospacing="0" w:after="240" w:afterAutospacing="0"/>
        <w:rPr>
          <w:rFonts w:ascii="Sakkal Majalla" w:hAnsi="Sakkal Majalla" w:cs="Sakkal Majalla"/>
          <w:sz w:val="30"/>
          <w:szCs w:val="30"/>
          <w:rtl/>
        </w:rPr>
      </w:pPr>
      <w:r w:rsidRPr="0016183D">
        <w:rPr>
          <w:rFonts w:ascii="Sakkal Majalla" w:hAnsi="Sakkal Majalla" w:cs="Sakkal Majalla"/>
          <w:sz w:val="30"/>
          <w:szCs w:val="30"/>
          <w:rtl/>
        </w:rPr>
        <w:t>تتطلب تقنيات اليوم المتغيرة باستمرار تحسين المهارات على أساس منتظم، وتُوفر برامج التدريب والتطوير هذه الفرصة، وتُشجع هذه الجهود الابتكار والاستعداد لتحمل المخاطر لتحسين العمليات مع حاجة أقل للإشراف</w:t>
      </w:r>
      <w:r w:rsidRPr="0016183D">
        <w:rPr>
          <w:rFonts w:ascii="Sakkal Majalla" w:hAnsi="Sakkal Majalla" w:cs="Sakkal Majalla"/>
          <w:sz w:val="30"/>
          <w:szCs w:val="30"/>
        </w:rPr>
        <w:t>.</w:t>
      </w:r>
    </w:p>
    <w:p w14:paraId="64BD50AD" w14:textId="77777777" w:rsidR="009B3358" w:rsidRPr="0018179F" w:rsidRDefault="009B3358" w:rsidP="0018179F">
      <w:pPr>
        <w:spacing w:before="360" w:after="100" w:afterAutospacing="1" w:line="240" w:lineRule="auto"/>
        <w:ind w:left="360" w:right="48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غرس الثقة</w:t>
      </w:r>
    </w:p>
    <w:p w14:paraId="47DCCB48" w14:textId="77777777" w:rsidR="00520E66" w:rsidRDefault="009B3358" w:rsidP="00520E66">
      <w:pPr>
        <w:pStyle w:val="NormalWeb"/>
        <w:bidi/>
        <w:spacing w:before="240" w:beforeAutospacing="0" w:after="240" w:afterAutospacing="0"/>
        <w:rPr>
          <w:rFonts w:ascii="Sakkal Majalla" w:hAnsi="Sakkal Majalla" w:cs="Sakkal Majalla"/>
          <w:sz w:val="30"/>
          <w:szCs w:val="30"/>
          <w:rtl/>
        </w:rPr>
      </w:pPr>
      <w:r w:rsidRPr="0016183D">
        <w:rPr>
          <w:rFonts w:ascii="Sakkal Majalla" w:hAnsi="Sakkal Majalla" w:cs="Sakkal Majalla"/>
          <w:sz w:val="30"/>
          <w:szCs w:val="30"/>
          <w:rtl/>
        </w:rPr>
        <w:t xml:space="preserve">لن يكون الموظفون الذين شاركوا في برامج التدريب والتطوير أكثر ثقةً في معارفهم وقدراتهم </w:t>
      </w:r>
    </w:p>
    <w:p w14:paraId="0D1AC2D8" w14:textId="5582E22A" w:rsidR="00D22171" w:rsidRPr="00DC4ACC" w:rsidRDefault="00D22171" w:rsidP="00D22171">
      <w:pPr>
        <w:rPr>
          <w:rFonts w:ascii="Sakkal Majalla" w:hAnsi="Sakkal Majalla" w:cs="Sakkal Majalla"/>
          <w:kern w:val="0"/>
          <w:sz w:val="30"/>
          <w:szCs w:val="30"/>
          <w:rtl/>
          <w14:ligatures w14:val="none"/>
        </w:rPr>
      </w:pPr>
      <w:r w:rsidRPr="00DC4ACC">
        <w:rPr>
          <w:rFonts w:ascii="Sakkal Majalla" w:hAnsi="Sakkal Majalla" w:cs="Sakkal Majalla"/>
          <w:kern w:val="0"/>
          <w:sz w:val="30"/>
          <w:szCs w:val="30"/>
          <w:rtl/>
          <w14:ligatures w14:val="none"/>
        </w:rPr>
        <w:t>-</w:t>
      </w:r>
      <w:r w:rsidRPr="00DC4ACC">
        <w:rPr>
          <w:rFonts w:ascii="Sakkal Majalla" w:hAnsi="Sakkal Majalla" w:cs="Sakkal Majalla"/>
          <w:kern w:val="0"/>
          <w:sz w:val="30"/>
          <w:szCs w:val="30"/>
          <w:rtl/>
          <w14:ligatures w14:val="none"/>
        </w:rPr>
        <w:tab/>
        <w:t xml:space="preserve">أهداف الدراسة. </w:t>
      </w:r>
    </w:p>
    <w:p w14:paraId="192B4B2A" w14:textId="617BF4D4" w:rsidR="00284633" w:rsidRPr="00DC4ACC" w:rsidRDefault="00284633" w:rsidP="00D22171">
      <w:pPr>
        <w:rPr>
          <w:rFonts w:ascii="Sakkal Majalla" w:hAnsi="Sakkal Majalla" w:cs="Sakkal Majalla"/>
          <w:kern w:val="0"/>
          <w:sz w:val="30"/>
          <w:szCs w:val="30"/>
          <w:rtl/>
          <w14:ligatures w14:val="none"/>
        </w:rPr>
      </w:pPr>
      <w:r w:rsidRPr="00DC4ACC">
        <w:rPr>
          <w:rFonts w:ascii="Sakkal Majalla" w:hAnsi="Sakkal Majalla" w:cs="Sakkal Majalla"/>
          <w:kern w:val="0"/>
          <w:sz w:val="30"/>
          <w:szCs w:val="30"/>
          <w:rtl/>
          <w14:ligatures w14:val="none"/>
        </w:rPr>
        <w:t xml:space="preserve"> </w:t>
      </w:r>
      <w:r w:rsidR="00E6120A" w:rsidRPr="00DC4ACC">
        <w:rPr>
          <w:rFonts w:ascii="Sakkal Majalla" w:hAnsi="Sakkal Majalla" w:cs="Sakkal Majalla"/>
          <w:kern w:val="0"/>
          <w:sz w:val="30"/>
          <w:szCs w:val="30"/>
          <w:rtl/>
          <w14:ligatures w14:val="none"/>
        </w:rPr>
        <w:t>معرفة قدرة العملات الرقمية على القيام بوظائف النقود، والوقوف على مخاطر التعامل بهذه العملات في الواقع، وإيجاد حلول عملية في النظام النقدي تكون بديلة عن التعامل بهذه العملات. ويتبع هذا البحث المنهج الاستقرائي في تصوير ماهية العملات الرقمية وخصائصها، ووظائف النقود وأهميتها</w:t>
      </w:r>
    </w:p>
    <w:p w14:paraId="4602CA62" w14:textId="11917435" w:rsidR="002007D0" w:rsidRPr="00DC4ACC" w:rsidRDefault="002007D0" w:rsidP="002007D0">
      <w:pPr>
        <w:pStyle w:val="ListParagraph"/>
        <w:numPr>
          <w:ilvl w:val="0"/>
          <w:numId w:val="16"/>
        </w:numPr>
        <w:rPr>
          <w:rFonts w:ascii="Sakkal Majalla" w:hAnsi="Sakkal Majalla" w:cs="Sakkal Majalla"/>
          <w:kern w:val="0"/>
          <w:sz w:val="30"/>
          <w:szCs w:val="30"/>
          <w:rtl/>
          <w14:ligatures w14:val="none"/>
        </w:rPr>
      </w:pPr>
      <w:r w:rsidRPr="00DC4ACC">
        <w:rPr>
          <w:rFonts w:ascii="Sakkal Majalla" w:hAnsi="Sakkal Majalla" w:cs="Sakkal Majalla" w:hint="cs"/>
          <w:kern w:val="0"/>
          <w:sz w:val="30"/>
          <w:szCs w:val="30"/>
          <w:rtl/>
          <w14:ligatures w14:val="none"/>
        </w:rPr>
        <w:t>الأهداف</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التنظيمية</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المساعدة</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في</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تحقيق</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الفعالية</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الفردية</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لضمان</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تحقيق</w:t>
      </w:r>
      <w:r w:rsidRPr="00DC4ACC">
        <w:rPr>
          <w:rFonts w:ascii="Sakkal Majalla" w:hAnsi="Sakkal Majalla" w:cs="Sakkal Majalla"/>
          <w:kern w:val="0"/>
          <w:sz w:val="30"/>
          <w:szCs w:val="30"/>
          <w:rtl/>
          <w14:ligatures w14:val="none"/>
        </w:rPr>
        <w:t xml:space="preserve"> </w:t>
      </w:r>
      <w:r w:rsidR="00E6120A" w:rsidRPr="00DC4ACC">
        <w:rPr>
          <w:rFonts w:ascii="Sakkal Majalla" w:hAnsi="Sakkal Majalla" w:cs="Sakkal Majalla" w:hint="cs"/>
          <w:kern w:val="0"/>
          <w:sz w:val="30"/>
          <w:szCs w:val="30"/>
          <w:rtl/>
          <w14:ligatures w14:val="none"/>
        </w:rPr>
        <w:t>الاهداف</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الأساسية</w:t>
      </w:r>
      <w:r w:rsidRPr="00DC4ACC">
        <w:rPr>
          <w:rFonts w:ascii="Sakkal Majalla" w:hAnsi="Sakkal Majalla" w:cs="Sakkal Majalla"/>
          <w:kern w:val="0"/>
          <w:sz w:val="30"/>
          <w:szCs w:val="30"/>
          <w:rtl/>
          <w14:ligatures w14:val="none"/>
        </w:rPr>
        <w:t xml:space="preserve">. </w:t>
      </w:r>
    </w:p>
    <w:p w14:paraId="44FE3FCC" w14:textId="7A4EC61C" w:rsidR="002007D0" w:rsidRPr="00DC4ACC" w:rsidRDefault="002007D0" w:rsidP="00E6120A">
      <w:pPr>
        <w:pStyle w:val="ListParagraph"/>
        <w:numPr>
          <w:ilvl w:val="0"/>
          <w:numId w:val="16"/>
        </w:numPr>
        <w:rPr>
          <w:rFonts w:ascii="Sakkal Majalla" w:hAnsi="Sakkal Majalla" w:cs="Sakkal Majalla"/>
          <w:kern w:val="0"/>
          <w:sz w:val="30"/>
          <w:szCs w:val="30"/>
          <w:rtl/>
          <w14:ligatures w14:val="none"/>
        </w:rPr>
      </w:pPr>
      <w:r w:rsidRPr="00DC4ACC">
        <w:rPr>
          <w:rFonts w:ascii="Sakkal Majalla" w:hAnsi="Sakkal Majalla" w:cs="Sakkal Majalla" w:hint="cs"/>
          <w:kern w:val="0"/>
          <w:sz w:val="30"/>
          <w:szCs w:val="30"/>
          <w:rtl/>
          <w14:ligatures w14:val="none"/>
        </w:rPr>
        <w:t>الأهداف</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الفردية</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تمكين</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ال</w:t>
      </w:r>
      <w:r w:rsidR="00E6120A" w:rsidRPr="00DC4ACC">
        <w:rPr>
          <w:rFonts w:ascii="Sakkal Majalla" w:hAnsi="Sakkal Majalla" w:cs="Sakkal Majalla" w:hint="cs"/>
          <w:kern w:val="0"/>
          <w:sz w:val="30"/>
          <w:szCs w:val="30"/>
          <w:rtl/>
          <w14:ligatures w14:val="none"/>
        </w:rPr>
        <w:t xml:space="preserve">افراد من </w:t>
      </w:r>
      <w:r w:rsidRPr="00DC4ACC">
        <w:rPr>
          <w:rFonts w:ascii="Sakkal Majalla" w:hAnsi="Sakkal Majalla" w:cs="Sakkal Majalla"/>
          <w:kern w:val="0"/>
          <w:sz w:val="30"/>
          <w:szCs w:val="30"/>
          <w:rtl/>
          <w14:ligatures w14:val="none"/>
        </w:rPr>
        <w:t xml:space="preserve"> </w:t>
      </w:r>
      <w:r w:rsidR="00E6120A" w:rsidRPr="00DC4ACC">
        <w:rPr>
          <w:rFonts w:ascii="Sakkal Majalla" w:hAnsi="Sakkal Majalla" w:cs="Sakkal Majalla" w:hint="cs"/>
          <w:kern w:val="0"/>
          <w:sz w:val="30"/>
          <w:szCs w:val="30"/>
          <w:rtl/>
          <w14:ligatures w14:val="none"/>
        </w:rPr>
        <w:t xml:space="preserve">من الحذر واخذ الحيطة وطرق التعامل الامنه بها </w:t>
      </w:r>
    </w:p>
    <w:p w14:paraId="4ADF2A43" w14:textId="77777777" w:rsidR="002007D0" w:rsidRPr="00DC4ACC" w:rsidRDefault="002007D0" w:rsidP="00E91D5C">
      <w:pPr>
        <w:pStyle w:val="ListParagraph"/>
        <w:numPr>
          <w:ilvl w:val="0"/>
          <w:numId w:val="16"/>
        </w:numPr>
        <w:ind w:right="-270"/>
        <w:rPr>
          <w:rFonts w:ascii="Sakkal Majalla" w:hAnsi="Sakkal Majalla" w:cs="Sakkal Majalla"/>
          <w:kern w:val="0"/>
          <w:sz w:val="30"/>
          <w:szCs w:val="30"/>
          <w:rtl/>
          <w14:ligatures w14:val="none"/>
        </w:rPr>
      </w:pPr>
      <w:r w:rsidRPr="00DC4ACC">
        <w:rPr>
          <w:rFonts w:ascii="Sakkal Majalla" w:hAnsi="Sakkal Majalla" w:cs="Sakkal Majalla" w:hint="cs"/>
          <w:kern w:val="0"/>
          <w:sz w:val="30"/>
          <w:szCs w:val="30"/>
          <w:rtl/>
          <w14:ligatures w14:val="none"/>
        </w:rPr>
        <w:t>الأهداف</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المجتمعية</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التأكد</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من</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أن</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المنظمة</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مستعدة</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اجتماعيا</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وأخلاقيا</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لمواجهة</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تحديات</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واحتياجات</w:t>
      </w:r>
      <w:r w:rsidRPr="00DC4ACC">
        <w:rPr>
          <w:rFonts w:ascii="Sakkal Majalla" w:hAnsi="Sakkal Majalla" w:cs="Sakkal Majalla"/>
          <w:kern w:val="0"/>
          <w:sz w:val="30"/>
          <w:szCs w:val="30"/>
          <w:rtl/>
          <w14:ligatures w14:val="none"/>
        </w:rPr>
        <w:t xml:space="preserve"> </w:t>
      </w:r>
      <w:r w:rsidRPr="00DC4ACC">
        <w:rPr>
          <w:rFonts w:ascii="Sakkal Majalla" w:hAnsi="Sakkal Majalla" w:cs="Sakkal Majalla" w:hint="cs"/>
          <w:kern w:val="0"/>
          <w:sz w:val="30"/>
          <w:szCs w:val="30"/>
          <w:rtl/>
          <w14:ligatures w14:val="none"/>
        </w:rPr>
        <w:t>المجتمع</w:t>
      </w:r>
      <w:r w:rsidRPr="00DC4ACC">
        <w:rPr>
          <w:rFonts w:ascii="Sakkal Majalla" w:hAnsi="Sakkal Majalla" w:cs="Sakkal Majalla"/>
          <w:kern w:val="0"/>
          <w:sz w:val="30"/>
          <w:szCs w:val="30"/>
          <w:rtl/>
          <w14:ligatures w14:val="none"/>
        </w:rPr>
        <w:t xml:space="preserve">. </w:t>
      </w:r>
    </w:p>
    <w:p w14:paraId="56B19CA7" w14:textId="19094C45" w:rsidR="00D22171" w:rsidRPr="00DC4ACC" w:rsidRDefault="00D22171" w:rsidP="00D22171">
      <w:pPr>
        <w:rPr>
          <w:rFonts w:ascii="Sakkal Majalla" w:hAnsi="Sakkal Majalla" w:cs="Sakkal Majalla"/>
          <w:kern w:val="0"/>
          <w:sz w:val="30"/>
          <w:szCs w:val="30"/>
          <w:rtl/>
          <w14:ligatures w14:val="none"/>
        </w:rPr>
      </w:pPr>
      <w:r w:rsidRPr="00DC4ACC">
        <w:rPr>
          <w:rFonts w:ascii="Sakkal Majalla" w:hAnsi="Sakkal Majalla" w:cs="Sakkal Majalla"/>
          <w:kern w:val="0"/>
          <w:sz w:val="30"/>
          <w:szCs w:val="30"/>
          <w:rtl/>
          <w14:ligatures w14:val="none"/>
        </w:rPr>
        <w:t>-</w:t>
      </w:r>
      <w:r w:rsidRPr="00DC4ACC">
        <w:rPr>
          <w:rFonts w:ascii="Sakkal Majalla" w:hAnsi="Sakkal Majalla" w:cs="Sakkal Majalla"/>
          <w:kern w:val="0"/>
          <w:sz w:val="30"/>
          <w:szCs w:val="30"/>
          <w:rtl/>
          <w14:ligatures w14:val="none"/>
        </w:rPr>
        <w:tab/>
        <w:t xml:space="preserve">تساؤلات الدراسة (الفروض). </w:t>
      </w:r>
    </w:p>
    <w:p w14:paraId="5A217059" w14:textId="245A0122" w:rsidR="00DA5E9B" w:rsidRPr="00DC4ACC" w:rsidRDefault="00DA5E9B" w:rsidP="00B5272C">
      <w:pPr>
        <w:pStyle w:val="ListParagraph"/>
        <w:numPr>
          <w:ilvl w:val="1"/>
          <w:numId w:val="11"/>
        </w:numPr>
        <w:ind w:left="462" w:hanging="618"/>
        <w:rPr>
          <w:rFonts w:ascii="Sakkal Majalla" w:hAnsi="Sakkal Majalla" w:cs="Sakkal Majalla"/>
          <w:kern w:val="0"/>
          <w:sz w:val="30"/>
          <w:szCs w:val="30"/>
          <w14:ligatures w14:val="none"/>
        </w:rPr>
      </w:pPr>
      <w:r w:rsidRPr="00DC4ACC">
        <w:rPr>
          <w:rFonts w:ascii="Sakkal Majalla" w:hAnsi="Sakkal Majalla" w:cs="Sakkal Majalla" w:hint="cs"/>
          <w:kern w:val="0"/>
          <w:sz w:val="30"/>
          <w:szCs w:val="30"/>
          <w:rtl/>
          <w14:ligatures w14:val="none"/>
        </w:rPr>
        <w:t xml:space="preserve">ما </w:t>
      </w:r>
      <w:r w:rsidR="00E6120A" w:rsidRPr="00DC4ACC">
        <w:rPr>
          <w:rFonts w:ascii="Sakkal Majalla" w:hAnsi="Sakkal Majalla" w:cs="Sakkal Majalla" w:hint="cs"/>
          <w:kern w:val="0"/>
          <w:sz w:val="30"/>
          <w:szCs w:val="30"/>
          <w:rtl/>
          <w14:ligatures w14:val="none"/>
        </w:rPr>
        <w:t xml:space="preserve">هي العملات الرقمية </w:t>
      </w:r>
      <w:r w:rsidRPr="00DC4ACC">
        <w:rPr>
          <w:rFonts w:ascii="Sakkal Majalla" w:hAnsi="Sakkal Majalla" w:cs="Sakkal Majalla" w:hint="cs"/>
          <w:kern w:val="0"/>
          <w:sz w:val="30"/>
          <w:szCs w:val="30"/>
          <w:rtl/>
          <w14:ligatures w14:val="none"/>
        </w:rPr>
        <w:t>؟</w:t>
      </w:r>
    </w:p>
    <w:p w14:paraId="4FDFF659" w14:textId="4DB9E7DB" w:rsidR="00DA5E9B" w:rsidRPr="00DC4ACC" w:rsidRDefault="00DA5E9B" w:rsidP="00B5272C">
      <w:pPr>
        <w:pStyle w:val="ListParagraph"/>
        <w:numPr>
          <w:ilvl w:val="1"/>
          <w:numId w:val="11"/>
        </w:numPr>
        <w:ind w:left="462" w:hanging="618"/>
        <w:rPr>
          <w:rFonts w:ascii="Sakkal Majalla" w:hAnsi="Sakkal Majalla" w:cs="Sakkal Majalla"/>
          <w:kern w:val="0"/>
          <w:sz w:val="30"/>
          <w:szCs w:val="30"/>
          <w14:ligatures w14:val="none"/>
        </w:rPr>
      </w:pPr>
      <w:r w:rsidRPr="00DC4ACC">
        <w:rPr>
          <w:rFonts w:ascii="Sakkal Majalla" w:hAnsi="Sakkal Majalla" w:cs="Sakkal Majalla" w:hint="cs"/>
          <w:kern w:val="0"/>
          <w:sz w:val="30"/>
          <w:szCs w:val="30"/>
          <w:rtl/>
          <w14:ligatures w14:val="none"/>
        </w:rPr>
        <w:t xml:space="preserve">ما هي </w:t>
      </w:r>
      <w:r w:rsidR="00E6120A" w:rsidRPr="00DC4ACC">
        <w:rPr>
          <w:rFonts w:ascii="Sakkal Majalla" w:hAnsi="Sakkal Majalla" w:cs="Sakkal Majalla" w:hint="cs"/>
          <w:kern w:val="0"/>
          <w:sz w:val="30"/>
          <w:szCs w:val="30"/>
          <w:rtl/>
          <w14:ligatures w14:val="none"/>
        </w:rPr>
        <w:t xml:space="preserve">إيجابيات وسلبيات العملات الرقمية </w:t>
      </w:r>
      <w:r w:rsidRPr="00DC4ACC">
        <w:rPr>
          <w:rFonts w:ascii="Sakkal Majalla" w:hAnsi="Sakkal Majalla" w:cs="Sakkal Majalla" w:hint="cs"/>
          <w:kern w:val="0"/>
          <w:sz w:val="30"/>
          <w:szCs w:val="30"/>
          <w:rtl/>
          <w14:ligatures w14:val="none"/>
        </w:rPr>
        <w:t>؟</w:t>
      </w:r>
    </w:p>
    <w:p w14:paraId="5DFAA360" w14:textId="314DEACE" w:rsidR="00DA5E9B" w:rsidRPr="00DC4ACC" w:rsidRDefault="00E6120A" w:rsidP="00E6120A">
      <w:pPr>
        <w:pStyle w:val="ListParagraph"/>
        <w:numPr>
          <w:ilvl w:val="1"/>
          <w:numId w:val="11"/>
        </w:numPr>
        <w:ind w:left="462" w:hanging="618"/>
        <w:rPr>
          <w:rFonts w:ascii="Sakkal Majalla" w:hAnsi="Sakkal Majalla" w:cs="Sakkal Majalla"/>
          <w:kern w:val="0"/>
          <w:sz w:val="30"/>
          <w:szCs w:val="30"/>
          <w14:ligatures w14:val="none"/>
        </w:rPr>
      </w:pPr>
      <w:r w:rsidRPr="00DC4ACC">
        <w:rPr>
          <w:rFonts w:ascii="Sakkal Majalla" w:hAnsi="Sakkal Majalla" w:cs="Sakkal Majalla" w:hint="cs"/>
          <w:kern w:val="0"/>
          <w:sz w:val="30"/>
          <w:szCs w:val="30"/>
          <w:rtl/>
          <w14:ligatures w14:val="none"/>
        </w:rPr>
        <w:t xml:space="preserve">ماهي </w:t>
      </w:r>
      <w:r w:rsidRPr="00DC4ACC">
        <w:rPr>
          <w:rFonts w:ascii="Sakkal Majalla" w:hAnsi="Sakkal Majalla" w:cs="Sakkal Majalla"/>
          <w:kern w:val="0"/>
          <w:sz w:val="30"/>
          <w:szCs w:val="30"/>
          <w:rtl/>
          <w14:ligatures w14:val="none"/>
        </w:rPr>
        <w:t>المؤشرات العالمية حول تداول العملات الرقمية</w:t>
      </w:r>
      <w:r w:rsidRPr="00DC4ACC">
        <w:rPr>
          <w:rFonts w:ascii="Sakkal Majalla" w:hAnsi="Sakkal Majalla" w:cs="Sakkal Majalla" w:hint="cs"/>
          <w:kern w:val="0"/>
          <w:sz w:val="30"/>
          <w:szCs w:val="30"/>
          <w:rtl/>
          <w14:ligatures w14:val="none"/>
        </w:rPr>
        <w:t xml:space="preserve"> </w:t>
      </w:r>
      <w:r w:rsidR="00DA5E9B" w:rsidRPr="00DC4ACC">
        <w:rPr>
          <w:rFonts w:ascii="Sakkal Majalla" w:hAnsi="Sakkal Majalla" w:cs="Sakkal Majalla" w:hint="cs"/>
          <w:kern w:val="0"/>
          <w:sz w:val="30"/>
          <w:szCs w:val="30"/>
          <w:rtl/>
          <w14:ligatures w14:val="none"/>
        </w:rPr>
        <w:t>؟</w:t>
      </w:r>
    </w:p>
    <w:p w14:paraId="735A7B0E" w14:textId="764FAB52" w:rsidR="00DA5E9B" w:rsidRPr="00DC4ACC" w:rsidRDefault="00DA5E9B" w:rsidP="00B5272C">
      <w:pPr>
        <w:pStyle w:val="ListParagraph"/>
        <w:numPr>
          <w:ilvl w:val="1"/>
          <w:numId w:val="11"/>
        </w:numPr>
        <w:ind w:left="462" w:hanging="618"/>
        <w:rPr>
          <w:rFonts w:ascii="Sakkal Majalla" w:hAnsi="Sakkal Majalla" w:cs="Sakkal Majalla"/>
          <w:kern w:val="0"/>
          <w:sz w:val="30"/>
          <w:szCs w:val="30"/>
          <w14:ligatures w14:val="none"/>
        </w:rPr>
      </w:pPr>
      <w:r w:rsidRPr="00DC4ACC">
        <w:rPr>
          <w:rFonts w:ascii="Sakkal Majalla" w:hAnsi="Sakkal Majalla" w:cs="Sakkal Majalla" w:hint="cs"/>
          <w:kern w:val="0"/>
          <w:sz w:val="30"/>
          <w:szCs w:val="30"/>
          <w:rtl/>
          <w14:ligatures w14:val="none"/>
        </w:rPr>
        <w:t xml:space="preserve">ما هي العوامل التي تؤثر في </w:t>
      </w:r>
      <w:r w:rsidR="00E6120A" w:rsidRPr="00DC4ACC">
        <w:rPr>
          <w:rFonts w:ascii="Sakkal Majalla" w:hAnsi="Sakkal Majalla" w:cs="Sakkal Majalla" w:hint="cs"/>
          <w:kern w:val="0"/>
          <w:sz w:val="30"/>
          <w:szCs w:val="30"/>
          <w:rtl/>
          <w14:ligatures w14:val="none"/>
        </w:rPr>
        <w:t xml:space="preserve">العملات الرقمية </w:t>
      </w:r>
      <w:r w:rsidRPr="00DC4ACC">
        <w:rPr>
          <w:rFonts w:ascii="Sakkal Majalla" w:hAnsi="Sakkal Majalla" w:cs="Sakkal Majalla" w:hint="cs"/>
          <w:kern w:val="0"/>
          <w:sz w:val="30"/>
          <w:szCs w:val="30"/>
          <w:rtl/>
          <w14:ligatures w14:val="none"/>
        </w:rPr>
        <w:t>؟</w:t>
      </w:r>
    </w:p>
    <w:p w14:paraId="14BFB65B" w14:textId="6C671489" w:rsidR="00DA5E9B" w:rsidRPr="00DC4ACC" w:rsidRDefault="00DA5E9B" w:rsidP="00E6120A">
      <w:pPr>
        <w:pStyle w:val="ListParagraph"/>
        <w:numPr>
          <w:ilvl w:val="1"/>
          <w:numId w:val="11"/>
        </w:numPr>
        <w:ind w:left="462" w:hanging="618"/>
        <w:rPr>
          <w:rFonts w:ascii="Sakkal Majalla" w:hAnsi="Sakkal Majalla" w:cs="Sakkal Majalla"/>
          <w:kern w:val="0"/>
          <w:sz w:val="30"/>
          <w:szCs w:val="30"/>
          <w14:ligatures w14:val="none"/>
        </w:rPr>
      </w:pPr>
      <w:r w:rsidRPr="00DC4ACC">
        <w:rPr>
          <w:rFonts w:ascii="Sakkal Majalla" w:hAnsi="Sakkal Majalla" w:cs="Sakkal Majalla" w:hint="cs"/>
          <w:kern w:val="0"/>
          <w:sz w:val="30"/>
          <w:szCs w:val="30"/>
          <w:rtl/>
          <w14:ligatures w14:val="none"/>
        </w:rPr>
        <w:lastRenderedPageBreak/>
        <w:t xml:space="preserve">ما هي </w:t>
      </w:r>
      <w:r w:rsidR="00E6120A" w:rsidRPr="00DC4ACC">
        <w:rPr>
          <w:rFonts w:ascii="Sakkal Majalla" w:hAnsi="Sakkal Majalla" w:cs="Sakkal Majalla" w:hint="cs"/>
          <w:kern w:val="0"/>
          <w:sz w:val="30"/>
          <w:szCs w:val="30"/>
          <w:rtl/>
          <w14:ligatures w14:val="none"/>
        </w:rPr>
        <w:t xml:space="preserve">خطوات التداول الامن للعملات الرقمية </w:t>
      </w:r>
      <w:r w:rsidRPr="00DC4ACC">
        <w:rPr>
          <w:rFonts w:ascii="Sakkal Majalla" w:hAnsi="Sakkal Majalla" w:cs="Sakkal Majalla" w:hint="cs"/>
          <w:kern w:val="0"/>
          <w:sz w:val="30"/>
          <w:szCs w:val="30"/>
          <w:rtl/>
          <w14:ligatures w14:val="none"/>
        </w:rPr>
        <w:t>؟</w:t>
      </w:r>
    </w:p>
    <w:p w14:paraId="12BB259B" w14:textId="77777777" w:rsidR="00E6120A" w:rsidRPr="00DC4ACC" w:rsidRDefault="00E6120A" w:rsidP="00E6120A">
      <w:pPr>
        <w:pStyle w:val="ListParagraph"/>
        <w:numPr>
          <w:ilvl w:val="1"/>
          <w:numId w:val="11"/>
        </w:numPr>
        <w:ind w:left="462" w:hanging="618"/>
        <w:rPr>
          <w:rFonts w:ascii="Sakkal Majalla" w:hAnsi="Sakkal Majalla" w:cs="Sakkal Majalla"/>
          <w:kern w:val="0"/>
          <w:sz w:val="30"/>
          <w:szCs w:val="30"/>
          <w:rtl/>
          <w14:ligatures w14:val="none"/>
        </w:rPr>
      </w:pPr>
    </w:p>
    <w:p w14:paraId="76D397BE" w14:textId="216989F4" w:rsidR="00D22171" w:rsidRPr="00DC4ACC" w:rsidRDefault="00D22171" w:rsidP="00D22171">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w:t>
      </w:r>
      <w:r w:rsidRPr="00DC4ACC">
        <w:rPr>
          <w:rFonts w:ascii="Sakkal Majalla" w:hAnsi="Sakkal Majalla" w:cs="Sakkal Majalla"/>
          <w:kern w:val="0"/>
          <w:sz w:val="30"/>
          <w:szCs w:val="30"/>
          <w:rtl/>
          <w14:ligatures w14:val="none"/>
        </w:rPr>
        <w:tab/>
        <w:t xml:space="preserve">الدراسات السابقة. </w:t>
      </w:r>
    </w:p>
    <w:p w14:paraId="0D4D2172" w14:textId="7E5BAB57" w:rsidR="00113E95" w:rsidRPr="00DC4ACC" w:rsidRDefault="00113E95" w:rsidP="00E6120A">
      <w:pPr>
        <w:rPr>
          <w:rFonts w:ascii="Sakkal Majalla" w:hAnsi="Sakkal Majalla" w:cs="Sakkal Majalla"/>
          <w:kern w:val="0"/>
          <w:sz w:val="30"/>
          <w:szCs w:val="30"/>
          <w14:ligatures w14:val="none"/>
        </w:rPr>
      </w:pPr>
      <w:r w:rsidRPr="00DC4ACC">
        <w:rPr>
          <w:rFonts w:ascii="Sakkal Majalla" w:hAnsi="Sakkal Majalla" w:cs="Sakkal Majalla" w:hint="cs"/>
          <w:kern w:val="0"/>
          <w:sz w:val="30"/>
          <w:szCs w:val="30"/>
          <w:rtl/>
          <w14:ligatures w14:val="none"/>
        </w:rPr>
        <w:t xml:space="preserve">1- دراسة </w:t>
      </w:r>
      <w:r w:rsidR="00E6120A" w:rsidRPr="00DC4ACC">
        <w:rPr>
          <w:rFonts w:ascii="Sakkal Majalla" w:hAnsi="Sakkal Majalla" w:cs="Sakkal Majalla" w:hint="cs"/>
          <w:kern w:val="0"/>
          <w:sz w:val="30"/>
          <w:szCs w:val="30"/>
          <w:rtl/>
          <w14:ligatures w14:val="none"/>
        </w:rPr>
        <w:t>ا</w:t>
      </w:r>
      <w:r w:rsidR="00E6120A" w:rsidRPr="00DC4ACC">
        <w:rPr>
          <w:rFonts w:ascii="Sakkal Majalla" w:hAnsi="Sakkal Majalla" w:cs="Sakkal Majalla"/>
          <w:kern w:val="0"/>
          <w:sz w:val="30"/>
          <w:szCs w:val="30"/>
          <w:rtl/>
          <w14:ligatures w14:val="none"/>
        </w:rPr>
        <w:t>يمان عادل عبد المنعم (2023)، اتجاهات الشباب المصرى نحو العملات الرقمية “: دراسة حالة على عملة البيتكوين ، المجلة المصرية لبحوث الرأي العام</w:t>
      </w:r>
      <w:r w:rsidR="00E6120A" w:rsidRPr="00DC4ACC">
        <w:rPr>
          <w:rFonts w:ascii="Sakkal Majalla" w:hAnsi="Sakkal Majalla" w:cs="Sakkal Majalla"/>
          <w:kern w:val="0"/>
          <w:sz w:val="30"/>
          <w:szCs w:val="30"/>
          <w14:ligatures w14:val="none"/>
        </w:rPr>
        <w:t>.</w:t>
      </w:r>
      <w:r w:rsidR="00E6120A" w:rsidRPr="00DC4ACC">
        <w:rPr>
          <w:rFonts w:ascii="Sakkal Majalla" w:hAnsi="Sakkal Majalla" w:cs="Sakkal Majalla" w:hint="cs"/>
          <w:kern w:val="0"/>
          <w:sz w:val="30"/>
          <w:szCs w:val="30"/>
          <w:rtl/>
          <w14:ligatures w14:val="none"/>
        </w:rPr>
        <w:t xml:space="preserve"> </w:t>
      </w:r>
      <w:r w:rsidRPr="00DC4ACC">
        <w:rPr>
          <w:rFonts w:ascii="Sakkal Majalla" w:hAnsi="Sakkal Majalla" w:cs="Sakkal Majalla" w:hint="cs"/>
          <w:kern w:val="0"/>
          <w:sz w:val="30"/>
          <w:szCs w:val="30"/>
          <w:rtl/>
          <w14:ligatures w14:val="none"/>
        </w:rPr>
        <w:t xml:space="preserve">وهدفت هذه الدراسة الى توضيح اثر </w:t>
      </w:r>
      <w:r w:rsidR="00E6120A" w:rsidRPr="00DC4ACC">
        <w:rPr>
          <w:rFonts w:ascii="Sakkal Majalla" w:hAnsi="Sakkal Majalla" w:cs="Sakkal Majalla" w:hint="cs"/>
          <w:kern w:val="0"/>
          <w:sz w:val="30"/>
          <w:szCs w:val="30"/>
          <w:rtl/>
          <w14:ligatures w14:val="none"/>
        </w:rPr>
        <w:t xml:space="preserve">اتجاه الشباب نحو العملات الرقمية </w:t>
      </w:r>
    </w:p>
    <w:p w14:paraId="5E434F7A" w14:textId="2E6A631F" w:rsidR="00582E70" w:rsidRPr="00DC4ACC" w:rsidRDefault="00E6120A" w:rsidP="00E6120A">
      <w:pPr>
        <w:rPr>
          <w:rFonts w:ascii="Sakkal Majalla" w:hAnsi="Sakkal Majalla" w:cs="Sakkal Majalla"/>
          <w:kern w:val="0"/>
          <w:sz w:val="30"/>
          <w:szCs w:val="30"/>
          <w:rtl/>
          <w14:ligatures w14:val="none"/>
        </w:rPr>
      </w:pPr>
      <w:r w:rsidRPr="00DC4ACC">
        <w:rPr>
          <w:rFonts w:ascii="Sakkal Majalla" w:hAnsi="Sakkal Majalla" w:cs="Sakkal Majalla" w:hint="cs"/>
          <w:kern w:val="0"/>
          <w:sz w:val="30"/>
          <w:szCs w:val="30"/>
          <w:rtl/>
          <w14:ligatures w14:val="none"/>
        </w:rPr>
        <w:t>2</w:t>
      </w:r>
      <w:r w:rsidR="00113E95" w:rsidRPr="00DC4ACC">
        <w:rPr>
          <w:rFonts w:ascii="Sakkal Majalla" w:hAnsi="Sakkal Majalla" w:cs="Sakkal Majalla" w:hint="cs"/>
          <w:kern w:val="0"/>
          <w:sz w:val="30"/>
          <w:szCs w:val="30"/>
          <w:rtl/>
          <w14:ligatures w14:val="none"/>
        </w:rPr>
        <w:t xml:space="preserve"> - دراسة </w:t>
      </w:r>
      <w:r w:rsidRPr="00DC4ACC">
        <w:rPr>
          <w:rFonts w:ascii="Sakkal Majalla" w:hAnsi="Sakkal Majalla" w:cs="Sakkal Majalla"/>
          <w:kern w:val="0"/>
          <w:sz w:val="30"/>
          <w:szCs w:val="30"/>
          <w:rtl/>
          <w14:ligatures w14:val="none"/>
        </w:rPr>
        <w:t>وسيم صافي (2022)، العملات الرقمية للبنوك المركزية: المفهوم ودوافع الإصدار، سلطة النقد الفلسطينية، دائرة الأبحاث والسياسية النقدية</w:t>
      </w:r>
      <w:r w:rsidRPr="00DC4ACC">
        <w:rPr>
          <w:rFonts w:ascii="Sakkal Majalla" w:hAnsi="Sakkal Majalla" w:cs="Sakkal Majalla"/>
          <w:kern w:val="0"/>
          <w:sz w:val="30"/>
          <w:szCs w:val="30"/>
          <w14:ligatures w14:val="none"/>
        </w:rPr>
        <w:t>.</w:t>
      </w:r>
    </w:p>
    <w:p w14:paraId="3E79DF70" w14:textId="1A6ACD97" w:rsidR="00582E70" w:rsidRPr="00DC4ACC" w:rsidRDefault="00E6120A" w:rsidP="00E6120A">
      <w:pPr>
        <w:rPr>
          <w:rFonts w:ascii="Sakkal Majalla" w:hAnsi="Sakkal Majalla" w:cs="Sakkal Majalla"/>
          <w:kern w:val="0"/>
          <w:sz w:val="30"/>
          <w:szCs w:val="30"/>
          <w:rtl/>
          <w14:ligatures w14:val="none"/>
        </w:rPr>
      </w:pPr>
      <w:r w:rsidRPr="00DC4ACC">
        <w:rPr>
          <w:rFonts w:ascii="Sakkal Majalla" w:hAnsi="Sakkal Majalla" w:cs="Sakkal Majalla" w:hint="cs"/>
          <w:kern w:val="0"/>
          <w:sz w:val="30"/>
          <w:szCs w:val="30"/>
          <w:rtl/>
          <w14:ligatures w14:val="none"/>
        </w:rPr>
        <w:t>3</w:t>
      </w:r>
      <w:r w:rsidR="00582E70" w:rsidRPr="00DC4ACC">
        <w:rPr>
          <w:rFonts w:ascii="Sakkal Majalla" w:hAnsi="Sakkal Majalla" w:cs="Sakkal Majalla" w:hint="cs"/>
          <w:kern w:val="0"/>
          <w:sz w:val="30"/>
          <w:szCs w:val="30"/>
          <w:rtl/>
          <w14:ligatures w14:val="none"/>
        </w:rPr>
        <w:t>-</w:t>
      </w:r>
      <w:r w:rsidRPr="00DC4ACC">
        <w:rPr>
          <w:rFonts w:ascii="Sakkal Majalla" w:hAnsi="Sakkal Majalla" w:cs="Sakkal Majalla" w:hint="cs"/>
          <w:kern w:val="0"/>
          <w:sz w:val="30"/>
          <w:szCs w:val="30"/>
          <w:rtl/>
          <w14:ligatures w14:val="none"/>
        </w:rPr>
        <w:t xml:space="preserve">دراسة </w:t>
      </w:r>
      <w:r w:rsidR="00582E70" w:rsidRPr="00DC4ACC">
        <w:rPr>
          <w:rFonts w:ascii="Sakkal Majalla" w:hAnsi="Sakkal Majalla" w:cs="Sakkal Majalla" w:hint="cs"/>
          <w:kern w:val="0"/>
          <w:sz w:val="30"/>
          <w:szCs w:val="30"/>
          <w:rtl/>
          <w14:ligatures w14:val="none"/>
        </w:rPr>
        <w:t xml:space="preserve"> </w:t>
      </w:r>
      <w:r w:rsidRPr="00DC4ACC">
        <w:rPr>
          <w:rFonts w:ascii="Sakkal Majalla" w:hAnsi="Sakkal Majalla" w:cs="Sakkal Majalla"/>
          <w:kern w:val="0"/>
          <w:sz w:val="30"/>
          <w:szCs w:val="30"/>
          <w:rtl/>
          <w14:ligatures w14:val="none"/>
        </w:rPr>
        <w:t>أحمد يحيى محمد (2021)، العملات الرقمية نشأتها وتطورها ومخاطر التعامل فيها، المجلة العلمية لكلية التجارة، أسيوط</w:t>
      </w:r>
      <w:r w:rsidRPr="00DC4ACC">
        <w:rPr>
          <w:rFonts w:ascii="Sakkal Majalla" w:hAnsi="Sakkal Majalla" w:cs="Sakkal Majalla"/>
          <w:kern w:val="0"/>
          <w:sz w:val="30"/>
          <w:szCs w:val="30"/>
          <w14:ligatures w14:val="none"/>
        </w:rPr>
        <w:t>.</w:t>
      </w:r>
    </w:p>
    <w:p w14:paraId="6E74AC3A" w14:textId="0D0013E0" w:rsidR="00DC4ACC" w:rsidRPr="00DC4ACC" w:rsidRDefault="00E6120A"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دراسة مستقبل العملات الافتراضية ” الفرص والتحديات ” ، مركز المعلومات ودعم اتخاذ القرار</w:t>
      </w:r>
      <w:r w:rsidRPr="00DC4ACC">
        <w:rPr>
          <w:rFonts w:ascii="Sakkal Majalla" w:hAnsi="Sakkal Majalla" w:cs="Sakkal Majalla"/>
          <w:kern w:val="0"/>
          <w:sz w:val="30"/>
          <w:szCs w:val="30"/>
          <w14:ligatures w14:val="none"/>
        </w:rPr>
        <w:t>.</w:t>
      </w:r>
    </w:p>
    <w:p w14:paraId="2B66D7EF"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4. </w:t>
      </w:r>
      <w:r w:rsidRPr="00DC4ACC">
        <w:rPr>
          <w:rFonts w:ascii="Sakkal Majalla" w:hAnsi="Sakkal Majalla" w:cs="Sakkal Majalla"/>
          <w:kern w:val="0"/>
          <w:sz w:val="30"/>
          <w:szCs w:val="30"/>
          <w:rtl/>
          <w14:ligatures w14:val="none"/>
        </w:rPr>
        <w:t>دراسة مخاطر الفشل التقني في البلوكشين</w:t>
      </w:r>
    </w:p>
    <w:p w14:paraId="2376B003"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 xml:space="preserve">دراسة أجراها معهد ماساتشوستس للتكنولوجيا </w:t>
      </w:r>
      <w:r w:rsidRPr="00DC4ACC">
        <w:rPr>
          <w:rFonts w:ascii="Sakkal Majalla" w:hAnsi="Sakkal Majalla" w:cs="Sakkal Majalla"/>
          <w:kern w:val="0"/>
          <w:sz w:val="30"/>
          <w:szCs w:val="30"/>
          <w14:ligatures w14:val="none"/>
        </w:rPr>
        <w:t xml:space="preserve">(MIT) </w:t>
      </w:r>
      <w:r w:rsidRPr="00DC4ACC">
        <w:rPr>
          <w:rFonts w:ascii="Sakkal Majalla" w:hAnsi="Sakkal Majalla" w:cs="Sakkal Majalla"/>
          <w:kern w:val="0"/>
          <w:sz w:val="30"/>
          <w:szCs w:val="30"/>
          <w:rtl/>
          <w14:ligatures w14:val="none"/>
        </w:rPr>
        <w:t>في 2020 تناولت مخاطر التكنولوجيا في مجال العملات الرقمية</w:t>
      </w:r>
      <w:r w:rsidRPr="00DC4ACC">
        <w:rPr>
          <w:rFonts w:ascii="Sakkal Majalla" w:hAnsi="Sakkal Majalla" w:cs="Sakkal Majalla"/>
          <w:kern w:val="0"/>
          <w:sz w:val="30"/>
          <w:szCs w:val="30"/>
          <w14:ligatures w14:val="none"/>
        </w:rPr>
        <w:t>:</w:t>
      </w:r>
    </w:p>
    <w:p w14:paraId="1B4B21CF"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الثغرات البرمجية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أظهرت الدراسة أن وجود ثغرات في البرمجيات أو أخطاء في العقود الذكية يمكن أن يؤدي إلى خسائر كبيرة</w:t>
      </w:r>
      <w:r w:rsidRPr="00DC4ACC">
        <w:rPr>
          <w:rFonts w:ascii="Sakkal Majalla" w:hAnsi="Sakkal Majalla" w:cs="Sakkal Majalla"/>
          <w:kern w:val="0"/>
          <w:sz w:val="30"/>
          <w:szCs w:val="30"/>
          <w14:ligatures w14:val="none"/>
        </w:rPr>
        <w:t>.</w:t>
      </w:r>
    </w:p>
    <w:p w14:paraId="2C5CB6F3"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مخاطر استدامة الشبكة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في بعض العملات المشفرة، قد تواجه الشبكة مشكلات في القدرة على التعامل مع عدد كبير من المعاملات في وقت واحد</w:t>
      </w:r>
      <w:r w:rsidRPr="00DC4ACC">
        <w:rPr>
          <w:rFonts w:ascii="Sakkal Majalla" w:hAnsi="Sakkal Majalla" w:cs="Sakkal Majalla"/>
          <w:kern w:val="0"/>
          <w:sz w:val="30"/>
          <w:szCs w:val="30"/>
          <w14:ligatures w14:val="none"/>
        </w:rPr>
        <w:t>.</w:t>
      </w:r>
    </w:p>
    <w:p w14:paraId="7BE35D51"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الأنظمة الموزعة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في حالة فشل شبكة البلوكشين أو تعرضها للهجوم، قد لا يتمكن المستخدمون من استرداد أموالهم</w:t>
      </w:r>
      <w:r w:rsidRPr="00DC4ACC">
        <w:rPr>
          <w:rFonts w:ascii="Sakkal Majalla" w:hAnsi="Sakkal Majalla" w:cs="Sakkal Majalla"/>
          <w:kern w:val="0"/>
          <w:sz w:val="30"/>
          <w:szCs w:val="30"/>
          <w14:ligatures w14:val="none"/>
        </w:rPr>
        <w:t>.</w:t>
      </w:r>
    </w:p>
    <w:p w14:paraId="5C7FF2D9"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14:ligatures w14:val="none"/>
        </w:rPr>
        <w:t xml:space="preserve">5. </w:t>
      </w:r>
      <w:r w:rsidRPr="00DC4ACC">
        <w:rPr>
          <w:rFonts w:ascii="Sakkal Majalla" w:hAnsi="Sakkal Majalla" w:cs="Sakkal Majalla"/>
          <w:kern w:val="0"/>
          <w:sz w:val="30"/>
          <w:szCs w:val="30"/>
          <w:rtl/>
          <w14:ligatures w14:val="none"/>
        </w:rPr>
        <w:t>دراسة مخاطر العملات الرقمية في التحويلات المالية الدولية</w:t>
      </w:r>
    </w:p>
    <w:p w14:paraId="33944394" w14:textId="77777777" w:rsidR="00DC4ACC" w:rsidRPr="00DC4ACC" w:rsidRDefault="00DC4ACC" w:rsidP="00DC4ACC">
      <w:pPr>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 xml:space="preserve">أظهرت دراسة من مجموعة البنك الدولي </w:t>
      </w:r>
      <w:r w:rsidRPr="00DC4ACC">
        <w:rPr>
          <w:rFonts w:ascii="Sakkal Majalla" w:hAnsi="Sakkal Majalla" w:cs="Sakkal Majalla"/>
          <w:kern w:val="0"/>
          <w:sz w:val="30"/>
          <w:szCs w:val="30"/>
          <w14:ligatures w14:val="none"/>
        </w:rPr>
        <w:t xml:space="preserve">(2018) </w:t>
      </w:r>
      <w:r w:rsidRPr="00DC4ACC">
        <w:rPr>
          <w:rFonts w:ascii="Sakkal Majalla" w:hAnsi="Sakkal Majalla" w:cs="Sakkal Majalla"/>
          <w:kern w:val="0"/>
          <w:sz w:val="30"/>
          <w:szCs w:val="30"/>
          <w:rtl/>
          <w14:ligatures w14:val="none"/>
        </w:rPr>
        <w:t>حول استخدام العملات الرقمية في التحويلات المالية عبر الحدود</w:t>
      </w:r>
      <w:r w:rsidRPr="00DC4ACC">
        <w:rPr>
          <w:rFonts w:ascii="Sakkal Majalla" w:hAnsi="Sakkal Majalla" w:cs="Sakkal Majalla"/>
          <w:kern w:val="0"/>
          <w:sz w:val="30"/>
          <w:szCs w:val="30"/>
          <w14:ligatures w14:val="none"/>
        </w:rPr>
        <w:t>:</w:t>
      </w:r>
    </w:p>
    <w:p w14:paraId="59F148F3"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التكلفة العالية للتحويلات التقليدية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العملات الرقمية تقدم فرصة لتقليل تكاليف التحويلات المالية عبر الحدود مقارنة بالخدمات التقليدية مثل ويسترن يونيون أو تحويلات البنوك</w:t>
      </w:r>
      <w:r w:rsidRPr="00DC4ACC">
        <w:rPr>
          <w:rFonts w:ascii="Sakkal Majalla" w:hAnsi="Sakkal Majalla" w:cs="Sakkal Majalla"/>
          <w:kern w:val="0"/>
          <w:sz w:val="30"/>
          <w:szCs w:val="30"/>
          <w14:ligatures w14:val="none"/>
        </w:rPr>
        <w:t>.</w:t>
      </w:r>
    </w:p>
    <w:p w14:paraId="1888775C"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lastRenderedPageBreak/>
        <w:t>مخاطر تقلب العملات الرقمية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بالرغم من فرص التوفير في التكاليف، فإن التقلبات في سعر العملة الرقمية قد تعرض الأفراد لعدم اليقين في قيمة التحويلات</w:t>
      </w:r>
      <w:r w:rsidRPr="00DC4ACC">
        <w:rPr>
          <w:rFonts w:ascii="Sakkal Majalla" w:hAnsi="Sakkal Majalla" w:cs="Sakkal Majalla"/>
          <w:kern w:val="0"/>
          <w:sz w:val="30"/>
          <w:szCs w:val="30"/>
          <w14:ligatures w14:val="none"/>
        </w:rPr>
        <w:t>.</w:t>
      </w:r>
    </w:p>
    <w:p w14:paraId="4657B92C" w14:textId="39EB11DB" w:rsidR="00DC4ACC" w:rsidRPr="0018179F" w:rsidRDefault="00DC4ACC" w:rsidP="0018179F">
      <w:pPr>
        <w:ind w:left="108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دراسة تأثير العملات الرقمية على النظام المالي التقليدي</w:t>
      </w:r>
    </w:p>
    <w:p w14:paraId="2E67A208" w14:textId="77777777" w:rsidR="00DC4ACC" w:rsidRPr="0018179F" w:rsidRDefault="00DC4ACC" w:rsidP="0018179F">
      <w:pPr>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 xml:space="preserve">أجريت دراسة من قبل المركزي الأوروبي </w:t>
      </w:r>
      <w:r w:rsidRPr="0018179F">
        <w:rPr>
          <w:rFonts w:ascii="Sakkal Majalla" w:hAnsi="Sakkal Majalla" w:cs="Sakkal Majalla"/>
          <w:kern w:val="0"/>
          <w:sz w:val="30"/>
          <w:szCs w:val="30"/>
          <w14:ligatures w14:val="none"/>
        </w:rPr>
        <w:t xml:space="preserve">(2020) </w:t>
      </w:r>
      <w:r w:rsidRPr="0018179F">
        <w:rPr>
          <w:rFonts w:ascii="Sakkal Majalla" w:hAnsi="Sakkal Majalla" w:cs="Sakkal Majalla"/>
          <w:kern w:val="0"/>
          <w:sz w:val="30"/>
          <w:szCs w:val="30"/>
          <w:rtl/>
          <w14:ligatures w14:val="none"/>
        </w:rPr>
        <w:t>تناولت تأثير العملات الرقمية على النظام المالي التقليدي</w:t>
      </w:r>
      <w:r w:rsidRPr="0018179F">
        <w:rPr>
          <w:rFonts w:ascii="Sakkal Majalla" w:hAnsi="Sakkal Majalla" w:cs="Sakkal Majalla"/>
          <w:kern w:val="0"/>
          <w:sz w:val="30"/>
          <w:szCs w:val="30"/>
          <w14:ligatures w14:val="none"/>
        </w:rPr>
        <w:t>:</w:t>
      </w:r>
    </w:p>
    <w:p w14:paraId="58BFC69A"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التأثير على البنوك المركزية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في حالة تبني العملات الرقمية بشكل موسع، قد تواجه البنوك المركزية صعوبة في التحكم في المعروض النقدي والسياسات النقدية</w:t>
      </w:r>
      <w:r w:rsidRPr="00DC4ACC">
        <w:rPr>
          <w:rFonts w:ascii="Sakkal Majalla" w:hAnsi="Sakkal Majalla" w:cs="Sakkal Majalla"/>
          <w:kern w:val="0"/>
          <w:sz w:val="30"/>
          <w:szCs w:val="30"/>
          <w14:ligatures w14:val="none"/>
        </w:rPr>
        <w:t>.</w:t>
      </w:r>
    </w:p>
    <w:p w14:paraId="5032D68A"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تقلبات الأسواق</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العملات الرقمية قد تؤدي إلى تقلبات كبيرة في الأسواق المالية العالمية في حال تم استخدامها كأداة استثمار رئيسية</w:t>
      </w:r>
      <w:r w:rsidRPr="00DC4ACC">
        <w:rPr>
          <w:rFonts w:ascii="Sakkal Majalla" w:hAnsi="Sakkal Majalla" w:cs="Sakkal Majalla"/>
          <w:kern w:val="0"/>
          <w:sz w:val="30"/>
          <w:szCs w:val="30"/>
          <w14:ligatures w14:val="none"/>
        </w:rPr>
        <w:t>.</w:t>
      </w:r>
    </w:p>
    <w:p w14:paraId="495D48BE"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التهديد للبنوك التجارية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في حال تحول معظم الأفراد إلى العملات الرقمية، قد تؤثر هذه التحولات على دور البنوك التجارية في المعاملات اليومية</w:t>
      </w:r>
      <w:r w:rsidRPr="00DC4ACC">
        <w:rPr>
          <w:rFonts w:ascii="Sakkal Majalla" w:hAnsi="Sakkal Majalla" w:cs="Sakkal Majalla"/>
          <w:kern w:val="0"/>
          <w:sz w:val="30"/>
          <w:szCs w:val="30"/>
          <w14:ligatures w14:val="none"/>
        </w:rPr>
        <w:t>.</w:t>
      </w:r>
    </w:p>
    <w:p w14:paraId="1ABC8E59" w14:textId="5B1B347A" w:rsidR="00DC4ACC" w:rsidRPr="0018179F" w:rsidRDefault="00DC4ACC" w:rsidP="0018179F">
      <w:pPr>
        <w:ind w:left="108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دراسة مخاطر استخدام العملات الرقمية في التمويل اللامركزي</w:t>
      </w:r>
      <w:r w:rsidRPr="0018179F">
        <w:rPr>
          <w:rFonts w:ascii="Sakkal Majalla" w:hAnsi="Sakkal Majalla" w:cs="Sakkal Majalla"/>
          <w:kern w:val="0"/>
          <w:sz w:val="30"/>
          <w:szCs w:val="30"/>
          <w14:ligatures w14:val="none"/>
        </w:rPr>
        <w:t xml:space="preserve"> (DeFi)</w:t>
      </w:r>
    </w:p>
    <w:p w14:paraId="4EADA055" w14:textId="77777777" w:rsidR="00DC4ACC" w:rsidRPr="0018179F" w:rsidRDefault="00DC4ACC" w:rsidP="0018179F">
      <w:pPr>
        <w:ind w:left="360"/>
        <w:rPr>
          <w:rFonts w:ascii="Sakkal Majalla" w:hAnsi="Sakkal Majalla" w:cs="Sakkal Majalla"/>
          <w:kern w:val="0"/>
          <w:sz w:val="30"/>
          <w:szCs w:val="30"/>
          <w14:ligatures w14:val="none"/>
        </w:rPr>
      </w:pPr>
      <w:r w:rsidRPr="0018179F">
        <w:rPr>
          <w:rFonts w:ascii="Sakkal Majalla" w:hAnsi="Sakkal Majalla" w:cs="Sakkal Majalla"/>
          <w:kern w:val="0"/>
          <w:sz w:val="30"/>
          <w:szCs w:val="30"/>
          <w:rtl/>
          <w14:ligatures w14:val="none"/>
        </w:rPr>
        <w:t xml:space="preserve">دراسة من شركة كوينتيليغراف </w:t>
      </w:r>
      <w:r w:rsidRPr="0018179F">
        <w:rPr>
          <w:rFonts w:ascii="Sakkal Majalla" w:hAnsi="Sakkal Majalla" w:cs="Sakkal Majalla"/>
          <w:kern w:val="0"/>
          <w:sz w:val="30"/>
          <w:szCs w:val="30"/>
          <w14:ligatures w14:val="none"/>
        </w:rPr>
        <w:t xml:space="preserve">(2021) </w:t>
      </w:r>
      <w:r w:rsidRPr="0018179F">
        <w:rPr>
          <w:rFonts w:ascii="Sakkal Majalla" w:hAnsi="Sakkal Majalla" w:cs="Sakkal Majalla"/>
          <w:kern w:val="0"/>
          <w:sz w:val="30"/>
          <w:szCs w:val="30"/>
          <w:rtl/>
          <w14:ligatures w14:val="none"/>
        </w:rPr>
        <w:t>سلطت الضوء على المخاطر المرتبطة باستخدام العملات الرقمية في التمويل اللامركزي</w:t>
      </w:r>
      <w:r w:rsidRPr="0018179F">
        <w:rPr>
          <w:rFonts w:ascii="Sakkal Majalla" w:hAnsi="Sakkal Majalla" w:cs="Sakkal Majalla"/>
          <w:kern w:val="0"/>
          <w:sz w:val="30"/>
          <w:szCs w:val="30"/>
          <w14:ligatures w14:val="none"/>
        </w:rPr>
        <w:t>:</w:t>
      </w:r>
    </w:p>
    <w:p w14:paraId="75ECB8F6" w14:textId="77777777" w:rsidR="00DC4AC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الهجمات على البروتوكولات اللامركزية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في التمويل اللامركزي، يتم إدارة المعاملات المالية بشكل مستقل عن البنوك، ولكن قد تكون المنصات عرضة للاختراقات</w:t>
      </w:r>
      <w:r w:rsidRPr="00DC4ACC">
        <w:rPr>
          <w:rFonts w:ascii="Sakkal Majalla" w:hAnsi="Sakkal Majalla" w:cs="Sakkal Majalla"/>
          <w:kern w:val="0"/>
          <w:sz w:val="30"/>
          <w:szCs w:val="30"/>
          <w14:ligatures w14:val="none"/>
        </w:rPr>
        <w:t>.</w:t>
      </w:r>
    </w:p>
    <w:p w14:paraId="6B17FE61" w14:textId="2DC9495C" w:rsidR="00B5272C" w:rsidRPr="00DC4ACC" w:rsidRDefault="00DC4ACC" w:rsidP="0018179F">
      <w:pPr>
        <w:ind w:left="360"/>
        <w:rPr>
          <w:rFonts w:ascii="Sakkal Majalla" w:hAnsi="Sakkal Majalla" w:cs="Sakkal Majalla"/>
          <w:kern w:val="0"/>
          <w:sz w:val="30"/>
          <w:szCs w:val="30"/>
          <w14:ligatures w14:val="none"/>
        </w:rPr>
      </w:pPr>
      <w:r w:rsidRPr="00DC4ACC">
        <w:rPr>
          <w:rFonts w:ascii="Sakkal Majalla" w:hAnsi="Sakkal Majalla" w:cs="Sakkal Majalla"/>
          <w:kern w:val="0"/>
          <w:sz w:val="30"/>
          <w:szCs w:val="30"/>
          <w:rtl/>
          <w14:ligatures w14:val="none"/>
        </w:rPr>
        <w:t>المخاطر التكنولوجية</w:t>
      </w:r>
      <w:r w:rsidRPr="00DC4ACC">
        <w:rPr>
          <w:rFonts w:ascii="Sakkal Majalla" w:hAnsi="Sakkal Majalla" w:cs="Sakkal Majalla"/>
          <w:kern w:val="0"/>
          <w:sz w:val="30"/>
          <w:szCs w:val="30"/>
          <w14:ligatures w14:val="none"/>
        </w:rPr>
        <w:t xml:space="preserve">: </w:t>
      </w:r>
      <w:r w:rsidRPr="00DC4ACC">
        <w:rPr>
          <w:rFonts w:ascii="Sakkal Majalla" w:hAnsi="Sakkal Majalla" w:cs="Sakkal Majalla"/>
          <w:kern w:val="0"/>
          <w:sz w:val="30"/>
          <w:szCs w:val="30"/>
          <w:rtl/>
          <w14:ligatures w14:val="none"/>
        </w:rPr>
        <w:t>بما أن بعض البروتوكولات اللامركزية تعتمد على عقود ذكية معقدة، فإن الأخطاء البرمجية قد تؤدي إلى خسائر كبيرة للمستثمرين</w:t>
      </w:r>
      <w:r w:rsidRPr="00DC4ACC">
        <w:rPr>
          <w:rFonts w:ascii="Sakkal Majalla" w:hAnsi="Sakkal Majalla" w:cs="Sakkal Majalla"/>
          <w:kern w:val="0"/>
          <w:sz w:val="30"/>
          <w:szCs w:val="30"/>
          <w14:ligatures w14:val="none"/>
        </w:rPr>
        <w:t>.</w:t>
      </w:r>
    </w:p>
    <w:sectPr w:rsidR="00B5272C" w:rsidRPr="00DC4ACC" w:rsidSect="00A75AA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E5EF64" w14:textId="77777777" w:rsidR="00980967" w:rsidRDefault="00980967" w:rsidP="009125CE">
      <w:pPr>
        <w:spacing w:after="0" w:line="240" w:lineRule="auto"/>
      </w:pPr>
      <w:r>
        <w:separator/>
      </w:r>
    </w:p>
  </w:endnote>
  <w:endnote w:type="continuationSeparator" w:id="0">
    <w:p w14:paraId="1FBFCF8E" w14:textId="77777777" w:rsidR="00980967" w:rsidRDefault="0098096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abic Transparent">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BD81F8" w14:textId="77777777" w:rsidR="00980967" w:rsidRDefault="00980967" w:rsidP="009125CE">
      <w:pPr>
        <w:spacing w:after="0" w:line="240" w:lineRule="auto"/>
      </w:pPr>
      <w:r>
        <w:separator/>
      </w:r>
    </w:p>
  </w:footnote>
  <w:footnote w:type="continuationSeparator" w:id="0">
    <w:p w14:paraId="3E726D7E" w14:textId="77777777" w:rsidR="00980967" w:rsidRDefault="0098096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1587F"/>
    <w:multiLevelType w:val="hybridMultilevel"/>
    <w:tmpl w:val="79867B64"/>
    <w:lvl w:ilvl="0" w:tplc="04090003">
      <w:start w:val="1"/>
      <w:numFmt w:val="bullet"/>
      <w:lvlText w:val="o"/>
      <w:lvlJc w:val="left"/>
      <w:pPr>
        <w:ind w:left="990" w:hanging="360"/>
      </w:pPr>
      <w:rPr>
        <w:rFonts w:ascii="Courier New" w:hAnsi="Courier New" w:cs="Courier New"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25C34D0"/>
    <w:multiLevelType w:val="hybridMultilevel"/>
    <w:tmpl w:val="BD001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735261"/>
    <w:multiLevelType w:val="multilevel"/>
    <w:tmpl w:val="4168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832E8D"/>
    <w:multiLevelType w:val="multilevel"/>
    <w:tmpl w:val="46C8F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E30B07"/>
    <w:multiLevelType w:val="multilevel"/>
    <w:tmpl w:val="9A4C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B3D06"/>
    <w:multiLevelType w:val="multilevel"/>
    <w:tmpl w:val="AB6C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182F59"/>
    <w:multiLevelType w:val="hybridMultilevel"/>
    <w:tmpl w:val="4E488518"/>
    <w:lvl w:ilvl="0" w:tplc="04090001">
      <w:start w:val="1"/>
      <w:numFmt w:val="bullet"/>
      <w:lvlText w:val=""/>
      <w:lvlJc w:val="left"/>
      <w:pPr>
        <w:ind w:left="462" w:hanging="360"/>
      </w:pPr>
      <w:rPr>
        <w:rFonts w:ascii="Symbol" w:hAnsi="Symbol" w:hint="default"/>
      </w:rPr>
    </w:lvl>
    <w:lvl w:ilvl="1" w:tplc="04090003" w:tentative="1">
      <w:start w:val="1"/>
      <w:numFmt w:val="bullet"/>
      <w:lvlText w:val="o"/>
      <w:lvlJc w:val="left"/>
      <w:pPr>
        <w:ind w:left="1182" w:hanging="360"/>
      </w:pPr>
      <w:rPr>
        <w:rFonts w:ascii="Courier New" w:hAnsi="Courier New" w:cs="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cs="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cs="Courier New" w:hint="default"/>
      </w:rPr>
    </w:lvl>
    <w:lvl w:ilvl="8" w:tplc="04090005" w:tentative="1">
      <w:start w:val="1"/>
      <w:numFmt w:val="bullet"/>
      <w:lvlText w:val=""/>
      <w:lvlJc w:val="left"/>
      <w:pPr>
        <w:ind w:left="6222" w:hanging="360"/>
      </w:pPr>
      <w:rPr>
        <w:rFonts w:ascii="Wingdings" w:hAnsi="Wingdings" w:hint="default"/>
      </w:rPr>
    </w:lvl>
  </w:abstractNum>
  <w:abstractNum w:abstractNumId="7" w15:restartNumberingAfterBreak="0">
    <w:nsid w:val="0CDC0E04"/>
    <w:multiLevelType w:val="multilevel"/>
    <w:tmpl w:val="AB6E0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A40D24"/>
    <w:multiLevelType w:val="multilevel"/>
    <w:tmpl w:val="B0485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A5470C"/>
    <w:multiLevelType w:val="hybridMultilevel"/>
    <w:tmpl w:val="A31ABA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EA0E1E"/>
    <w:multiLevelType w:val="multilevel"/>
    <w:tmpl w:val="7318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135BD4"/>
    <w:multiLevelType w:val="multilevel"/>
    <w:tmpl w:val="248EC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6B7037"/>
    <w:multiLevelType w:val="multilevel"/>
    <w:tmpl w:val="BCDA6D0A"/>
    <w:lvl w:ilvl="0">
      <w:start w:val="1"/>
      <w:numFmt w:val="decimal"/>
      <w:lvlText w:val="%1."/>
      <w:lvlJc w:val="left"/>
      <w:pPr>
        <w:tabs>
          <w:tab w:val="num" w:pos="630"/>
        </w:tabs>
        <w:ind w:left="630" w:hanging="360"/>
      </w:pPr>
      <w:rPr>
        <w:b w:val="0"/>
        <w:bCs w:val="0"/>
        <w:sz w:val="24"/>
        <w:szCs w:val="24"/>
      </w:rPr>
    </w:lvl>
    <w:lvl w:ilvl="1">
      <w:start w:val="1"/>
      <w:numFmt w:val="decimal"/>
      <w:lvlText w:val="%2-"/>
      <w:lvlJc w:val="left"/>
      <w:pPr>
        <w:ind w:left="1440" w:hanging="360"/>
      </w:pPr>
      <w:rPr>
        <w:rFonts w:ascii="Arabic Transparent" w:eastAsia="Times New Roman" w:hAnsi="Arabic Transparent" w:cs="Arabic Transparent" w:hint="default"/>
        <w:color w:val="222222"/>
        <w:sz w:val="22"/>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CA0B8B"/>
    <w:multiLevelType w:val="multilevel"/>
    <w:tmpl w:val="04D6F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B244C5"/>
    <w:multiLevelType w:val="multilevel"/>
    <w:tmpl w:val="06B8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3D479C"/>
    <w:multiLevelType w:val="hybridMultilevel"/>
    <w:tmpl w:val="7FC63338"/>
    <w:lvl w:ilvl="0" w:tplc="04090003">
      <w:start w:val="1"/>
      <w:numFmt w:val="bullet"/>
      <w:lvlText w:val="o"/>
      <w:lvlJc w:val="left"/>
      <w:pPr>
        <w:ind w:left="990" w:hanging="360"/>
      </w:pPr>
      <w:rPr>
        <w:rFonts w:ascii="Courier New" w:hAnsi="Courier New" w:cs="Courier New" w:hint="default"/>
        <w:sz w:val="20"/>
        <w:szCs w:val="2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6" w15:restartNumberingAfterBreak="0">
    <w:nsid w:val="1A6E3655"/>
    <w:multiLevelType w:val="multilevel"/>
    <w:tmpl w:val="56D4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3304C5"/>
    <w:multiLevelType w:val="multilevel"/>
    <w:tmpl w:val="4AEA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47258E"/>
    <w:multiLevelType w:val="multilevel"/>
    <w:tmpl w:val="DC82E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92493C"/>
    <w:multiLevelType w:val="multilevel"/>
    <w:tmpl w:val="9D148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8E1D24"/>
    <w:multiLevelType w:val="hybridMultilevel"/>
    <w:tmpl w:val="2C16B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973D31"/>
    <w:multiLevelType w:val="multilevel"/>
    <w:tmpl w:val="103073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35D2977"/>
    <w:multiLevelType w:val="multilevel"/>
    <w:tmpl w:val="052E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B00888"/>
    <w:multiLevelType w:val="hybridMultilevel"/>
    <w:tmpl w:val="E766D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F30CBF"/>
    <w:multiLevelType w:val="multilevel"/>
    <w:tmpl w:val="3DF8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BB136B"/>
    <w:multiLevelType w:val="hybridMultilevel"/>
    <w:tmpl w:val="FD927A66"/>
    <w:lvl w:ilvl="0" w:tplc="0409000D">
      <w:start w:val="1"/>
      <w:numFmt w:val="bullet"/>
      <w:lvlText w:val=""/>
      <w:lvlJc w:val="left"/>
      <w:pPr>
        <w:ind w:left="99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6" w15:restartNumberingAfterBreak="0">
    <w:nsid w:val="36BF0D8E"/>
    <w:multiLevelType w:val="multilevel"/>
    <w:tmpl w:val="49CC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848702E"/>
    <w:multiLevelType w:val="multilevel"/>
    <w:tmpl w:val="A6EC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231F80"/>
    <w:multiLevelType w:val="hybridMultilevel"/>
    <w:tmpl w:val="46B884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D2A4620"/>
    <w:multiLevelType w:val="multilevel"/>
    <w:tmpl w:val="1482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D8C6948"/>
    <w:multiLevelType w:val="hybridMultilevel"/>
    <w:tmpl w:val="652EF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4A4D0E"/>
    <w:multiLevelType w:val="multilevel"/>
    <w:tmpl w:val="B6E4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39362C"/>
    <w:multiLevelType w:val="multilevel"/>
    <w:tmpl w:val="F8347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54042C"/>
    <w:multiLevelType w:val="multilevel"/>
    <w:tmpl w:val="680401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50A5B11"/>
    <w:multiLevelType w:val="multilevel"/>
    <w:tmpl w:val="D56A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F3AB9"/>
    <w:multiLevelType w:val="hybridMultilevel"/>
    <w:tmpl w:val="FA0C58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471E056C"/>
    <w:multiLevelType w:val="multilevel"/>
    <w:tmpl w:val="5680C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B25D5B"/>
    <w:multiLevelType w:val="hybridMultilevel"/>
    <w:tmpl w:val="8ECED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EF42B40"/>
    <w:multiLevelType w:val="multilevel"/>
    <w:tmpl w:val="D25E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F85100"/>
    <w:multiLevelType w:val="multilevel"/>
    <w:tmpl w:val="70EC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1CD7B0C"/>
    <w:multiLevelType w:val="multilevel"/>
    <w:tmpl w:val="894C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4965427"/>
    <w:multiLevelType w:val="multilevel"/>
    <w:tmpl w:val="425A0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D70152"/>
    <w:multiLevelType w:val="multilevel"/>
    <w:tmpl w:val="AF06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6E0D86"/>
    <w:multiLevelType w:val="multilevel"/>
    <w:tmpl w:val="037AA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E4279C"/>
    <w:multiLevelType w:val="multilevel"/>
    <w:tmpl w:val="A65CB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0A74225"/>
    <w:multiLevelType w:val="multilevel"/>
    <w:tmpl w:val="BCDA6D0A"/>
    <w:lvl w:ilvl="0">
      <w:start w:val="1"/>
      <w:numFmt w:val="decimal"/>
      <w:lvlText w:val="%1."/>
      <w:lvlJc w:val="left"/>
      <w:pPr>
        <w:tabs>
          <w:tab w:val="num" w:pos="630"/>
        </w:tabs>
        <w:ind w:left="630" w:hanging="360"/>
      </w:pPr>
      <w:rPr>
        <w:b w:val="0"/>
        <w:bCs w:val="0"/>
        <w:sz w:val="24"/>
        <w:szCs w:val="24"/>
      </w:rPr>
    </w:lvl>
    <w:lvl w:ilvl="1">
      <w:start w:val="1"/>
      <w:numFmt w:val="decimal"/>
      <w:lvlText w:val="%2-"/>
      <w:lvlJc w:val="left"/>
      <w:pPr>
        <w:ind w:left="1440" w:hanging="360"/>
      </w:pPr>
      <w:rPr>
        <w:rFonts w:ascii="Arabic Transparent" w:eastAsia="Times New Roman" w:hAnsi="Arabic Transparent" w:cs="Arabic Transparent" w:hint="default"/>
        <w:color w:val="222222"/>
        <w:sz w:val="22"/>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2703D6B"/>
    <w:multiLevelType w:val="multilevel"/>
    <w:tmpl w:val="FFFC1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CD4925"/>
    <w:multiLevelType w:val="multilevel"/>
    <w:tmpl w:val="C38A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2869E5"/>
    <w:multiLevelType w:val="multilevel"/>
    <w:tmpl w:val="701E9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6C324B0"/>
    <w:multiLevelType w:val="multilevel"/>
    <w:tmpl w:val="6A0C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7B844B8"/>
    <w:multiLevelType w:val="multilevel"/>
    <w:tmpl w:val="2DB29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7D070B3"/>
    <w:multiLevelType w:val="multilevel"/>
    <w:tmpl w:val="A3A2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7F316FC"/>
    <w:multiLevelType w:val="multilevel"/>
    <w:tmpl w:val="F1584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541BAE"/>
    <w:multiLevelType w:val="hybridMultilevel"/>
    <w:tmpl w:val="90A464B6"/>
    <w:lvl w:ilvl="0" w:tplc="A3C2DC5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68710D21"/>
    <w:multiLevelType w:val="multilevel"/>
    <w:tmpl w:val="BCDA6D0A"/>
    <w:lvl w:ilvl="0">
      <w:start w:val="1"/>
      <w:numFmt w:val="decimal"/>
      <w:lvlText w:val="%1."/>
      <w:lvlJc w:val="left"/>
      <w:pPr>
        <w:tabs>
          <w:tab w:val="num" w:pos="630"/>
        </w:tabs>
        <w:ind w:left="630" w:hanging="360"/>
      </w:pPr>
      <w:rPr>
        <w:b w:val="0"/>
        <w:bCs w:val="0"/>
        <w:sz w:val="24"/>
        <w:szCs w:val="24"/>
      </w:rPr>
    </w:lvl>
    <w:lvl w:ilvl="1">
      <w:start w:val="1"/>
      <w:numFmt w:val="decimal"/>
      <w:lvlText w:val="%2-"/>
      <w:lvlJc w:val="left"/>
      <w:pPr>
        <w:ind w:left="1440" w:hanging="360"/>
      </w:pPr>
      <w:rPr>
        <w:rFonts w:ascii="Arabic Transparent" w:eastAsia="Times New Roman" w:hAnsi="Arabic Transparent" w:cs="Arabic Transparent" w:hint="default"/>
        <w:color w:val="222222"/>
        <w:sz w:val="22"/>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B974144"/>
    <w:multiLevelType w:val="multilevel"/>
    <w:tmpl w:val="BCDA6D0A"/>
    <w:lvl w:ilvl="0">
      <w:start w:val="1"/>
      <w:numFmt w:val="decimal"/>
      <w:lvlText w:val="%1."/>
      <w:lvlJc w:val="left"/>
      <w:pPr>
        <w:tabs>
          <w:tab w:val="num" w:pos="630"/>
        </w:tabs>
        <w:ind w:left="630" w:hanging="360"/>
      </w:pPr>
      <w:rPr>
        <w:b w:val="0"/>
        <w:bCs w:val="0"/>
        <w:sz w:val="24"/>
        <w:szCs w:val="24"/>
      </w:rPr>
    </w:lvl>
    <w:lvl w:ilvl="1">
      <w:start w:val="1"/>
      <w:numFmt w:val="decimal"/>
      <w:lvlText w:val="%2-"/>
      <w:lvlJc w:val="left"/>
      <w:pPr>
        <w:ind w:left="1440" w:hanging="360"/>
      </w:pPr>
      <w:rPr>
        <w:rFonts w:ascii="Arabic Transparent" w:eastAsia="Times New Roman" w:hAnsi="Arabic Transparent" w:cs="Arabic Transparent" w:hint="default"/>
        <w:color w:val="222222"/>
        <w:sz w:val="22"/>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BA01A5E"/>
    <w:multiLevelType w:val="multilevel"/>
    <w:tmpl w:val="806C2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E643A84"/>
    <w:multiLevelType w:val="multilevel"/>
    <w:tmpl w:val="BCDA6D0A"/>
    <w:lvl w:ilvl="0">
      <w:start w:val="1"/>
      <w:numFmt w:val="decimal"/>
      <w:lvlText w:val="%1."/>
      <w:lvlJc w:val="left"/>
      <w:pPr>
        <w:tabs>
          <w:tab w:val="num" w:pos="630"/>
        </w:tabs>
        <w:ind w:left="630" w:hanging="360"/>
      </w:pPr>
      <w:rPr>
        <w:b w:val="0"/>
        <w:bCs w:val="0"/>
        <w:sz w:val="24"/>
        <w:szCs w:val="24"/>
      </w:rPr>
    </w:lvl>
    <w:lvl w:ilvl="1">
      <w:start w:val="1"/>
      <w:numFmt w:val="decimal"/>
      <w:lvlText w:val="%2-"/>
      <w:lvlJc w:val="left"/>
      <w:pPr>
        <w:ind w:left="1440" w:hanging="360"/>
      </w:pPr>
      <w:rPr>
        <w:rFonts w:ascii="Arabic Transparent" w:eastAsia="Times New Roman" w:hAnsi="Arabic Transparent" w:cs="Arabic Transparent" w:hint="default"/>
        <w:color w:val="222222"/>
        <w:sz w:val="22"/>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220154A"/>
    <w:multiLevelType w:val="hybridMultilevel"/>
    <w:tmpl w:val="D5F46E9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6BB2C39"/>
    <w:multiLevelType w:val="hybridMultilevel"/>
    <w:tmpl w:val="90FC9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9562767"/>
    <w:multiLevelType w:val="multilevel"/>
    <w:tmpl w:val="99CCB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A1D7DDD"/>
    <w:multiLevelType w:val="multilevel"/>
    <w:tmpl w:val="B64E6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053582">
    <w:abstractNumId w:val="60"/>
  </w:num>
  <w:num w:numId="2" w16cid:durableId="951664235">
    <w:abstractNumId w:val="42"/>
  </w:num>
  <w:num w:numId="3" w16cid:durableId="189225501">
    <w:abstractNumId w:val="19"/>
  </w:num>
  <w:num w:numId="4" w16cid:durableId="2098624597">
    <w:abstractNumId w:val="5"/>
  </w:num>
  <w:num w:numId="5" w16cid:durableId="2095320493">
    <w:abstractNumId w:val="29"/>
  </w:num>
  <w:num w:numId="6" w16cid:durableId="374080371">
    <w:abstractNumId w:val="40"/>
  </w:num>
  <w:num w:numId="7" w16cid:durableId="371156541">
    <w:abstractNumId w:val="26"/>
  </w:num>
  <w:num w:numId="8" w16cid:durableId="783227708">
    <w:abstractNumId w:val="48"/>
  </w:num>
  <w:num w:numId="9" w16cid:durableId="2070105310">
    <w:abstractNumId w:val="39"/>
  </w:num>
  <w:num w:numId="10" w16cid:durableId="180552536">
    <w:abstractNumId w:val="21"/>
  </w:num>
  <w:num w:numId="11" w16cid:durableId="2100984207">
    <w:abstractNumId w:val="33"/>
  </w:num>
  <w:num w:numId="12" w16cid:durableId="804549398">
    <w:abstractNumId w:val="32"/>
  </w:num>
  <w:num w:numId="13" w16cid:durableId="1899045452">
    <w:abstractNumId w:val="54"/>
  </w:num>
  <w:num w:numId="14" w16cid:durableId="737165146">
    <w:abstractNumId w:val="15"/>
  </w:num>
  <w:num w:numId="15" w16cid:durableId="2046100163">
    <w:abstractNumId w:val="10"/>
  </w:num>
  <w:num w:numId="16" w16cid:durableId="246621006">
    <w:abstractNumId w:val="57"/>
  </w:num>
  <w:num w:numId="17" w16cid:durableId="2083402911">
    <w:abstractNumId w:val="0"/>
  </w:num>
  <w:num w:numId="18" w16cid:durableId="890505594">
    <w:abstractNumId w:val="58"/>
  </w:num>
  <w:num w:numId="19" w16cid:durableId="2131971425">
    <w:abstractNumId w:val="25"/>
  </w:num>
  <w:num w:numId="20" w16cid:durableId="570770287">
    <w:abstractNumId w:val="45"/>
  </w:num>
  <w:num w:numId="21" w16cid:durableId="497961403">
    <w:abstractNumId w:val="12"/>
  </w:num>
  <w:num w:numId="22" w16cid:durableId="1241670837">
    <w:abstractNumId w:val="55"/>
  </w:num>
  <w:num w:numId="23" w16cid:durableId="526021460">
    <w:abstractNumId w:val="1"/>
  </w:num>
  <w:num w:numId="24" w16cid:durableId="1611475336">
    <w:abstractNumId w:val="20"/>
  </w:num>
  <w:num w:numId="25" w16cid:durableId="1729917875">
    <w:abstractNumId w:val="28"/>
  </w:num>
  <w:num w:numId="26" w16cid:durableId="910891427">
    <w:abstractNumId w:val="30"/>
  </w:num>
  <w:num w:numId="27" w16cid:durableId="704334126">
    <w:abstractNumId w:val="37"/>
  </w:num>
  <w:num w:numId="28" w16cid:durableId="1326396098">
    <w:abstractNumId w:val="6"/>
  </w:num>
  <w:num w:numId="29" w16cid:durableId="68160901">
    <w:abstractNumId w:val="16"/>
  </w:num>
  <w:num w:numId="30" w16cid:durableId="780608855">
    <w:abstractNumId w:val="24"/>
  </w:num>
  <w:num w:numId="31" w16cid:durableId="804157870">
    <w:abstractNumId w:val="61"/>
  </w:num>
  <w:num w:numId="32" w16cid:durableId="842668476">
    <w:abstractNumId w:val="3"/>
  </w:num>
  <w:num w:numId="33" w16cid:durableId="1592156792">
    <w:abstractNumId w:val="50"/>
  </w:num>
  <w:num w:numId="34" w16cid:durableId="446704918">
    <w:abstractNumId w:val="52"/>
  </w:num>
  <w:num w:numId="35" w16cid:durableId="730423284">
    <w:abstractNumId w:val="43"/>
  </w:num>
  <w:num w:numId="36" w16cid:durableId="992947896">
    <w:abstractNumId w:val="38"/>
  </w:num>
  <w:num w:numId="37" w16cid:durableId="1891572150">
    <w:abstractNumId w:val="8"/>
  </w:num>
  <w:num w:numId="38" w16cid:durableId="1789855444">
    <w:abstractNumId w:val="17"/>
  </w:num>
  <w:num w:numId="39" w16cid:durableId="1161771150">
    <w:abstractNumId w:val="11"/>
  </w:num>
  <w:num w:numId="40" w16cid:durableId="94719246">
    <w:abstractNumId w:val="46"/>
  </w:num>
  <w:num w:numId="41" w16cid:durableId="1091505854">
    <w:abstractNumId w:val="51"/>
  </w:num>
  <w:num w:numId="42" w16cid:durableId="1356662629">
    <w:abstractNumId w:val="41"/>
  </w:num>
  <w:num w:numId="43" w16cid:durableId="665017728">
    <w:abstractNumId w:val="56"/>
  </w:num>
  <w:num w:numId="44" w16cid:durableId="1794398275">
    <w:abstractNumId w:val="27"/>
  </w:num>
  <w:num w:numId="45" w16cid:durableId="1491216807">
    <w:abstractNumId w:val="49"/>
  </w:num>
  <w:num w:numId="46" w16cid:durableId="1207251634">
    <w:abstractNumId w:val="13"/>
  </w:num>
  <w:num w:numId="47" w16cid:durableId="380322756">
    <w:abstractNumId w:val="4"/>
  </w:num>
  <w:num w:numId="48" w16cid:durableId="176698484">
    <w:abstractNumId w:val="47"/>
  </w:num>
  <w:num w:numId="49" w16cid:durableId="864173877">
    <w:abstractNumId w:val="2"/>
  </w:num>
  <w:num w:numId="50" w16cid:durableId="1510296655">
    <w:abstractNumId w:val="18"/>
  </w:num>
  <w:num w:numId="51" w16cid:durableId="1118834295">
    <w:abstractNumId w:val="34"/>
  </w:num>
  <w:num w:numId="52" w16cid:durableId="543178961">
    <w:abstractNumId w:val="14"/>
  </w:num>
  <w:num w:numId="53" w16cid:durableId="877428609">
    <w:abstractNumId w:val="36"/>
  </w:num>
  <w:num w:numId="54" w16cid:durableId="766928711">
    <w:abstractNumId w:val="31"/>
  </w:num>
  <w:num w:numId="55" w16cid:durableId="1224221341">
    <w:abstractNumId w:val="44"/>
  </w:num>
  <w:num w:numId="56" w16cid:durableId="32383933">
    <w:abstractNumId w:val="7"/>
  </w:num>
  <w:num w:numId="57" w16cid:durableId="820658756">
    <w:abstractNumId w:val="22"/>
  </w:num>
  <w:num w:numId="58" w16cid:durableId="724335775">
    <w:abstractNumId w:val="23"/>
  </w:num>
  <w:num w:numId="59" w16cid:durableId="1059090754">
    <w:abstractNumId w:val="53"/>
  </w:num>
  <w:num w:numId="60" w16cid:durableId="493112181">
    <w:abstractNumId w:val="9"/>
  </w:num>
  <w:num w:numId="61" w16cid:durableId="706878530">
    <w:abstractNumId w:val="35"/>
  </w:num>
  <w:num w:numId="62" w16cid:durableId="1746950673">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E36"/>
    <w:rsid w:val="00024005"/>
    <w:rsid w:val="00037C19"/>
    <w:rsid w:val="00051B14"/>
    <w:rsid w:val="000860E9"/>
    <w:rsid w:val="00090945"/>
    <w:rsid w:val="000F44B4"/>
    <w:rsid w:val="00113E95"/>
    <w:rsid w:val="0016183D"/>
    <w:rsid w:val="0018179F"/>
    <w:rsid w:val="001902DB"/>
    <w:rsid w:val="001A68F8"/>
    <w:rsid w:val="001C2162"/>
    <w:rsid w:val="001D5B41"/>
    <w:rsid w:val="002007D0"/>
    <w:rsid w:val="00216058"/>
    <w:rsid w:val="0022059F"/>
    <w:rsid w:val="00234144"/>
    <w:rsid w:val="00284633"/>
    <w:rsid w:val="002A58C5"/>
    <w:rsid w:val="002D47A0"/>
    <w:rsid w:val="00303A04"/>
    <w:rsid w:val="0030756C"/>
    <w:rsid w:val="0033436B"/>
    <w:rsid w:val="003511F0"/>
    <w:rsid w:val="003740C2"/>
    <w:rsid w:val="003A64BC"/>
    <w:rsid w:val="003B6876"/>
    <w:rsid w:val="003C633D"/>
    <w:rsid w:val="003D45A5"/>
    <w:rsid w:val="00423C73"/>
    <w:rsid w:val="004678E1"/>
    <w:rsid w:val="0048154B"/>
    <w:rsid w:val="004D06BF"/>
    <w:rsid w:val="00520E66"/>
    <w:rsid w:val="00522DBB"/>
    <w:rsid w:val="00525A93"/>
    <w:rsid w:val="005658C1"/>
    <w:rsid w:val="00582E70"/>
    <w:rsid w:val="005F1270"/>
    <w:rsid w:val="00665F7E"/>
    <w:rsid w:val="006948DE"/>
    <w:rsid w:val="006C65A8"/>
    <w:rsid w:val="006E2107"/>
    <w:rsid w:val="007057A7"/>
    <w:rsid w:val="00733050"/>
    <w:rsid w:val="007334F1"/>
    <w:rsid w:val="00744A1B"/>
    <w:rsid w:val="007B0E54"/>
    <w:rsid w:val="007E1937"/>
    <w:rsid w:val="007E3A20"/>
    <w:rsid w:val="0084736B"/>
    <w:rsid w:val="00877AAC"/>
    <w:rsid w:val="008D42D6"/>
    <w:rsid w:val="008F1EAE"/>
    <w:rsid w:val="0090694F"/>
    <w:rsid w:val="009125CE"/>
    <w:rsid w:val="00930008"/>
    <w:rsid w:val="009715DE"/>
    <w:rsid w:val="00980967"/>
    <w:rsid w:val="009A499C"/>
    <w:rsid w:val="009B3358"/>
    <w:rsid w:val="009B6888"/>
    <w:rsid w:val="009C0161"/>
    <w:rsid w:val="009D108D"/>
    <w:rsid w:val="009E1436"/>
    <w:rsid w:val="009E5668"/>
    <w:rsid w:val="00A036F4"/>
    <w:rsid w:val="00A150DF"/>
    <w:rsid w:val="00A677BF"/>
    <w:rsid w:val="00A75AAE"/>
    <w:rsid w:val="00A83CFD"/>
    <w:rsid w:val="00AA79E9"/>
    <w:rsid w:val="00AB0A70"/>
    <w:rsid w:val="00B11C62"/>
    <w:rsid w:val="00B22D1C"/>
    <w:rsid w:val="00B5272C"/>
    <w:rsid w:val="00B63B0F"/>
    <w:rsid w:val="00B7678A"/>
    <w:rsid w:val="00C03F99"/>
    <w:rsid w:val="00CB2464"/>
    <w:rsid w:val="00CB3145"/>
    <w:rsid w:val="00D12A29"/>
    <w:rsid w:val="00D22171"/>
    <w:rsid w:val="00D626BB"/>
    <w:rsid w:val="00D707CE"/>
    <w:rsid w:val="00D8246F"/>
    <w:rsid w:val="00D86E68"/>
    <w:rsid w:val="00DA5E9B"/>
    <w:rsid w:val="00DC4ACC"/>
    <w:rsid w:val="00E241D2"/>
    <w:rsid w:val="00E6120A"/>
    <w:rsid w:val="00E91D5C"/>
    <w:rsid w:val="00EC0592"/>
    <w:rsid w:val="00EE722B"/>
    <w:rsid w:val="00F06F55"/>
    <w:rsid w:val="00F20B60"/>
    <w:rsid w:val="00F546CE"/>
    <w:rsid w:val="00F64ED3"/>
    <w:rsid w:val="00F955CD"/>
    <w:rsid w:val="00FA5639"/>
    <w:rsid w:val="00FD4E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A4B058A-1C91-4A07-8E88-FECA06B94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link w:val="Heading2Char"/>
    <w:uiPriority w:val="9"/>
    <w:semiHidden/>
    <w:unhideWhenUsed/>
    <w:qFormat/>
    <w:rsid w:val="007E1937"/>
    <w:pPr>
      <w:bidi w:val="0"/>
      <w:spacing w:before="100" w:beforeAutospacing="1" w:after="100" w:afterAutospacing="1" w:line="240" w:lineRule="auto"/>
      <w:outlineLvl w:val="1"/>
    </w:pPr>
    <w:rPr>
      <w:rFonts w:ascii="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9B33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33436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semiHidden/>
    <w:rsid w:val="007E1937"/>
    <w:rPr>
      <w:rFonts w:ascii="Times New Roman" w:hAnsi="Times New Roman" w:cs="Times New Roman"/>
      <w:b/>
      <w:bCs/>
      <w:kern w:val="0"/>
      <w:sz w:val="36"/>
      <w:szCs w:val="36"/>
      <w14:ligatures w14:val="none"/>
    </w:rPr>
  </w:style>
  <w:style w:type="paragraph" w:styleId="NormalWeb">
    <w:name w:val="Normal (Web)"/>
    <w:basedOn w:val="Normal"/>
    <w:uiPriority w:val="99"/>
    <w:unhideWhenUsed/>
    <w:rsid w:val="007E1937"/>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styleId="Strong">
    <w:name w:val="Strong"/>
    <w:basedOn w:val="DefaultParagraphFont"/>
    <w:uiPriority w:val="22"/>
    <w:qFormat/>
    <w:rsid w:val="007E1937"/>
    <w:rPr>
      <w:b/>
      <w:bCs/>
    </w:rPr>
  </w:style>
  <w:style w:type="character" w:customStyle="1" w:styleId="Heading5Char">
    <w:name w:val="Heading 5 Char"/>
    <w:basedOn w:val="DefaultParagraphFont"/>
    <w:link w:val="Heading5"/>
    <w:uiPriority w:val="9"/>
    <w:semiHidden/>
    <w:rsid w:val="0033436B"/>
    <w:rPr>
      <w:rFonts w:asciiTheme="majorHAnsi" w:eastAsiaTheme="majorEastAsia" w:hAnsiTheme="majorHAnsi" w:cstheme="majorBidi"/>
      <w:color w:val="2F5496" w:themeColor="accent1" w:themeShade="BF"/>
    </w:rPr>
  </w:style>
  <w:style w:type="paragraph" w:styleId="BalloonText">
    <w:name w:val="Balloon Text"/>
    <w:basedOn w:val="Normal"/>
    <w:link w:val="BalloonTextChar"/>
    <w:uiPriority w:val="99"/>
    <w:semiHidden/>
    <w:unhideWhenUsed/>
    <w:rsid w:val="003343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436B"/>
    <w:rPr>
      <w:rFonts w:ascii="Segoe UI" w:hAnsi="Segoe UI" w:cs="Segoe UI"/>
      <w:sz w:val="18"/>
      <w:szCs w:val="18"/>
    </w:rPr>
  </w:style>
  <w:style w:type="table" w:styleId="TableGrid">
    <w:name w:val="Table Grid"/>
    <w:basedOn w:val="TableNormal"/>
    <w:uiPriority w:val="39"/>
    <w:rsid w:val="007334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B3358"/>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9B3358"/>
    <w:rPr>
      <w:color w:val="0000FF"/>
      <w:u w:val="single"/>
    </w:rPr>
  </w:style>
  <w:style w:type="paragraph" w:styleId="ListParagraph">
    <w:name w:val="List Paragraph"/>
    <w:basedOn w:val="Normal"/>
    <w:uiPriority w:val="34"/>
    <w:qFormat/>
    <w:rsid w:val="009A49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3430">
      <w:bodyDiv w:val="1"/>
      <w:marLeft w:val="0"/>
      <w:marRight w:val="0"/>
      <w:marTop w:val="0"/>
      <w:marBottom w:val="0"/>
      <w:divBdr>
        <w:top w:val="none" w:sz="0" w:space="0" w:color="auto"/>
        <w:left w:val="none" w:sz="0" w:space="0" w:color="auto"/>
        <w:bottom w:val="none" w:sz="0" w:space="0" w:color="auto"/>
        <w:right w:val="none" w:sz="0" w:space="0" w:color="auto"/>
      </w:divBdr>
    </w:div>
    <w:div w:id="139464879">
      <w:bodyDiv w:val="1"/>
      <w:marLeft w:val="0"/>
      <w:marRight w:val="0"/>
      <w:marTop w:val="0"/>
      <w:marBottom w:val="0"/>
      <w:divBdr>
        <w:top w:val="none" w:sz="0" w:space="0" w:color="auto"/>
        <w:left w:val="none" w:sz="0" w:space="0" w:color="auto"/>
        <w:bottom w:val="none" w:sz="0" w:space="0" w:color="auto"/>
        <w:right w:val="none" w:sz="0" w:space="0" w:color="auto"/>
      </w:divBdr>
    </w:div>
    <w:div w:id="147594031">
      <w:bodyDiv w:val="1"/>
      <w:marLeft w:val="0"/>
      <w:marRight w:val="0"/>
      <w:marTop w:val="0"/>
      <w:marBottom w:val="0"/>
      <w:divBdr>
        <w:top w:val="none" w:sz="0" w:space="0" w:color="auto"/>
        <w:left w:val="none" w:sz="0" w:space="0" w:color="auto"/>
        <w:bottom w:val="none" w:sz="0" w:space="0" w:color="auto"/>
        <w:right w:val="none" w:sz="0" w:space="0" w:color="auto"/>
      </w:divBdr>
    </w:div>
    <w:div w:id="275992878">
      <w:bodyDiv w:val="1"/>
      <w:marLeft w:val="0"/>
      <w:marRight w:val="0"/>
      <w:marTop w:val="0"/>
      <w:marBottom w:val="0"/>
      <w:divBdr>
        <w:top w:val="none" w:sz="0" w:space="0" w:color="auto"/>
        <w:left w:val="none" w:sz="0" w:space="0" w:color="auto"/>
        <w:bottom w:val="none" w:sz="0" w:space="0" w:color="auto"/>
        <w:right w:val="none" w:sz="0" w:space="0" w:color="auto"/>
      </w:divBdr>
    </w:div>
    <w:div w:id="464856502">
      <w:bodyDiv w:val="1"/>
      <w:marLeft w:val="0"/>
      <w:marRight w:val="0"/>
      <w:marTop w:val="0"/>
      <w:marBottom w:val="0"/>
      <w:divBdr>
        <w:top w:val="none" w:sz="0" w:space="0" w:color="auto"/>
        <w:left w:val="none" w:sz="0" w:space="0" w:color="auto"/>
        <w:bottom w:val="none" w:sz="0" w:space="0" w:color="auto"/>
        <w:right w:val="none" w:sz="0" w:space="0" w:color="auto"/>
      </w:divBdr>
    </w:div>
    <w:div w:id="540021358">
      <w:bodyDiv w:val="1"/>
      <w:marLeft w:val="0"/>
      <w:marRight w:val="0"/>
      <w:marTop w:val="0"/>
      <w:marBottom w:val="0"/>
      <w:divBdr>
        <w:top w:val="none" w:sz="0" w:space="0" w:color="auto"/>
        <w:left w:val="none" w:sz="0" w:space="0" w:color="auto"/>
        <w:bottom w:val="none" w:sz="0" w:space="0" w:color="auto"/>
        <w:right w:val="none" w:sz="0" w:space="0" w:color="auto"/>
      </w:divBdr>
    </w:div>
    <w:div w:id="584454978">
      <w:bodyDiv w:val="1"/>
      <w:marLeft w:val="0"/>
      <w:marRight w:val="0"/>
      <w:marTop w:val="0"/>
      <w:marBottom w:val="0"/>
      <w:divBdr>
        <w:top w:val="none" w:sz="0" w:space="0" w:color="auto"/>
        <w:left w:val="none" w:sz="0" w:space="0" w:color="auto"/>
        <w:bottom w:val="none" w:sz="0" w:space="0" w:color="auto"/>
        <w:right w:val="none" w:sz="0" w:space="0" w:color="auto"/>
      </w:divBdr>
    </w:div>
    <w:div w:id="604656925">
      <w:bodyDiv w:val="1"/>
      <w:marLeft w:val="0"/>
      <w:marRight w:val="0"/>
      <w:marTop w:val="0"/>
      <w:marBottom w:val="0"/>
      <w:divBdr>
        <w:top w:val="none" w:sz="0" w:space="0" w:color="auto"/>
        <w:left w:val="none" w:sz="0" w:space="0" w:color="auto"/>
        <w:bottom w:val="none" w:sz="0" w:space="0" w:color="auto"/>
        <w:right w:val="none" w:sz="0" w:space="0" w:color="auto"/>
      </w:divBdr>
    </w:div>
    <w:div w:id="664016808">
      <w:bodyDiv w:val="1"/>
      <w:marLeft w:val="0"/>
      <w:marRight w:val="0"/>
      <w:marTop w:val="0"/>
      <w:marBottom w:val="0"/>
      <w:divBdr>
        <w:top w:val="none" w:sz="0" w:space="0" w:color="auto"/>
        <w:left w:val="none" w:sz="0" w:space="0" w:color="auto"/>
        <w:bottom w:val="none" w:sz="0" w:space="0" w:color="auto"/>
        <w:right w:val="none" w:sz="0" w:space="0" w:color="auto"/>
      </w:divBdr>
    </w:div>
    <w:div w:id="674265881">
      <w:bodyDiv w:val="1"/>
      <w:marLeft w:val="0"/>
      <w:marRight w:val="0"/>
      <w:marTop w:val="0"/>
      <w:marBottom w:val="0"/>
      <w:divBdr>
        <w:top w:val="none" w:sz="0" w:space="0" w:color="auto"/>
        <w:left w:val="none" w:sz="0" w:space="0" w:color="auto"/>
        <w:bottom w:val="none" w:sz="0" w:space="0" w:color="auto"/>
        <w:right w:val="none" w:sz="0" w:space="0" w:color="auto"/>
      </w:divBdr>
    </w:div>
    <w:div w:id="702556802">
      <w:bodyDiv w:val="1"/>
      <w:marLeft w:val="0"/>
      <w:marRight w:val="0"/>
      <w:marTop w:val="0"/>
      <w:marBottom w:val="0"/>
      <w:divBdr>
        <w:top w:val="none" w:sz="0" w:space="0" w:color="auto"/>
        <w:left w:val="none" w:sz="0" w:space="0" w:color="auto"/>
        <w:bottom w:val="none" w:sz="0" w:space="0" w:color="auto"/>
        <w:right w:val="none" w:sz="0" w:space="0" w:color="auto"/>
      </w:divBdr>
    </w:div>
    <w:div w:id="740756372">
      <w:bodyDiv w:val="1"/>
      <w:marLeft w:val="0"/>
      <w:marRight w:val="0"/>
      <w:marTop w:val="0"/>
      <w:marBottom w:val="0"/>
      <w:divBdr>
        <w:top w:val="none" w:sz="0" w:space="0" w:color="auto"/>
        <w:left w:val="none" w:sz="0" w:space="0" w:color="auto"/>
        <w:bottom w:val="none" w:sz="0" w:space="0" w:color="auto"/>
        <w:right w:val="none" w:sz="0" w:space="0" w:color="auto"/>
      </w:divBdr>
    </w:div>
    <w:div w:id="771709009">
      <w:bodyDiv w:val="1"/>
      <w:marLeft w:val="0"/>
      <w:marRight w:val="0"/>
      <w:marTop w:val="0"/>
      <w:marBottom w:val="0"/>
      <w:divBdr>
        <w:top w:val="none" w:sz="0" w:space="0" w:color="auto"/>
        <w:left w:val="none" w:sz="0" w:space="0" w:color="auto"/>
        <w:bottom w:val="none" w:sz="0" w:space="0" w:color="auto"/>
        <w:right w:val="none" w:sz="0" w:space="0" w:color="auto"/>
      </w:divBdr>
      <w:divsChild>
        <w:div w:id="1587690080">
          <w:marLeft w:val="0"/>
          <w:marRight w:val="0"/>
          <w:marTop w:val="0"/>
          <w:marBottom w:val="0"/>
          <w:divBdr>
            <w:top w:val="none" w:sz="0" w:space="0" w:color="auto"/>
            <w:left w:val="none" w:sz="0" w:space="0" w:color="auto"/>
            <w:bottom w:val="none" w:sz="0" w:space="0" w:color="auto"/>
            <w:right w:val="none" w:sz="0" w:space="0" w:color="auto"/>
          </w:divBdr>
        </w:div>
      </w:divsChild>
    </w:div>
    <w:div w:id="781611451">
      <w:bodyDiv w:val="1"/>
      <w:marLeft w:val="0"/>
      <w:marRight w:val="0"/>
      <w:marTop w:val="0"/>
      <w:marBottom w:val="0"/>
      <w:divBdr>
        <w:top w:val="none" w:sz="0" w:space="0" w:color="auto"/>
        <w:left w:val="none" w:sz="0" w:space="0" w:color="auto"/>
        <w:bottom w:val="none" w:sz="0" w:space="0" w:color="auto"/>
        <w:right w:val="none" w:sz="0" w:space="0" w:color="auto"/>
      </w:divBdr>
    </w:div>
    <w:div w:id="875580671">
      <w:bodyDiv w:val="1"/>
      <w:marLeft w:val="0"/>
      <w:marRight w:val="0"/>
      <w:marTop w:val="0"/>
      <w:marBottom w:val="0"/>
      <w:divBdr>
        <w:top w:val="none" w:sz="0" w:space="0" w:color="auto"/>
        <w:left w:val="none" w:sz="0" w:space="0" w:color="auto"/>
        <w:bottom w:val="none" w:sz="0" w:space="0" w:color="auto"/>
        <w:right w:val="none" w:sz="0" w:space="0" w:color="auto"/>
      </w:divBdr>
    </w:div>
    <w:div w:id="911231679">
      <w:bodyDiv w:val="1"/>
      <w:marLeft w:val="0"/>
      <w:marRight w:val="0"/>
      <w:marTop w:val="0"/>
      <w:marBottom w:val="0"/>
      <w:divBdr>
        <w:top w:val="none" w:sz="0" w:space="0" w:color="auto"/>
        <w:left w:val="none" w:sz="0" w:space="0" w:color="auto"/>
        <w:bottom w:val="none" w:sz="0" w:space="0" w:color="auto"/>
        <w:right w:val="none" w:sz="0" w:space="0" w:color="auto"/>
      </w:divBdr>
      <w:divsChild>
        <w:div w:id="1967465449">
          <w:marLeft w:val="0"/>
          <w:marRight w:val="0"/>
          <w:marTop w:val="0"/>
          <w:marBottom w:val="0"/>
          <w:divBdr>
            <w:top w:val="none" w:sz="0" w:space="0" w:color="auto"/>
            <w:left w:val="none" w:sz="0" w:space="0" w:color="auto"/>
            <w:bottom w:val="none" w:sz="0" w:space="0" w:color="auto"/>
            <w:right w:val="none" w:sz="0" w:space="0" w:color="auto"/>
          </w:divBdr>
        </w:div>
      </w:divsChild>
    </w:div>
    <w:div w:id="950356211">
      <w:bodyDiv w:val="1"/>
      <w:marLeft w:val="0"/>
      <w:marRight w:val="0"/>
      <w:marTop w:val="0"/>
      <w:marBottom w:val="0"/>
      <w:divBdr>
        <w:top w:val="none" w:sz="0" w:space="0" w:color="auto"/>
        <w:left w:val="none" w:sz="0" w:space="0" w:color="auto"/>
        <w:bottom w:val="none" w:sz="0" w:space="0" w:color="auto"/>
        <w:right w:val="none" w:sz="0" w:space="0" w:color="auto"/>
      </w:divBdr>
    </w:div>
    <w:div w:id="994842210">
      <w:bodyDiv w:val="1"/>
      <w:marLeft w:val="0"/>
      <w:marRight w:val="0"/>
      <w:marTop w:val="0"/>
      <w:marBottom w:val="0"/>
      <w:divBdr>
        <w:top w:val="none" w:sz="0" w:space="0" w:color="auto"/>
        <w:left w:val="none" w:sz="0" w:space="0" w:color="auto"/>
        <w:bottom w:val="none" w:sz="0" w:space="0" w:color="auto"/>
        <w:right w:val="none" w:sz="0" w:space="0" w:color="auto"/>
      </w:divBdr>
    </w:div>
    <w:div w:id="1000893493">
      <w:bodyDiv w:val="1"/>
      <w:marLeft w:val="0"/>
      <w:marRight w:val="0"/>
      <w:marTop w:val="0"/>
      <w:marBottom w:val="0"/>
      <w:divBdr>
        <w:top w:val="none" w:sz="0" w:space="0" w:color="auto"/>
        <w:left w:val="none" w:sz="0" w:space="0" w:color="auto"/>
        <w:bottom w:val="none" w:sz="0" w:space="0" w:color="auto"/>
        <w:right w:val="none" w:sz="0" w:space="0" w:color="auto"/>
      </w:divBdr>
    </w:div>
    <w:div w:id="1004669733">
      <w:bodyDiv w:val="1"/>
      <w:marLeft w:val="0"/>
      <w:marRight w:val="0"/>
      <w:marTop w:val="0"/>
      <w:marBottom w:val="0"/>
      <w:divBdr>
        <w:top w:val="none" w:sz="0" w:space="0" w:color="auto"/>
        <w:left w:val="none" w:sz="0" w:space="0" w:color="auto"/>
        <w:bottom w:val="none" w:sz="0" w:space="0" w:color="auto"/>
        <w:right w:val="none" w:sz="0" w:space="0" w:color="auto"/>
      </w:divBdr>
    </w:div>
    <w:div w:id="1039090191">
      <w:bodyDiv w:val="1"/>
      <w:marLeft w:val="0"/>
      <w:marRight w:val="0"/>
      <w:marTop w:val="0"/>
      <w:marBottom w:val="0"/>
      <w:divBdr>
        <w:top w:val="none" w:sz="0" w:space="0" w:color="auto"/>
        <w:left w:val="none" w:sz="0" w:space="0" w:color="auto"/>
        <w:bottom w:val="none" w:sz="0" w:space="0" w:color="auto"/>
        <w:right w:val="none" w:sz="0" w:space="0" w:color="auto"/>
      </w:divBdr>
    </w:div>
    <w:div w:id="1188373957">
      <w:bodyDiv w:val="1"/>
      <w:marLeft w:val="0"/>
      <w:marRight w:val="0"/>
      <w:marTop w:val="0"/>
      <w:marBottom w:val="0"/>
      <w:divBdr>
        <w:top w:val="none" w:sz="0" w:space="0" w:color="auto"/>
        <w:left w:val="none" w:sz="0" w:space="0" w:color="auto"/>
        <w:bottom w:val="none" w:sz="0" w:space="0" w:color="auto"/>
        <w:right w:val="none" w:sz="0" w:space="0" w:color="auto"/>
      </w:divBdr>
    </w:div>
    <w:div w:id="1254557264">
      <w:bodyDiv w:val="1"/>
      <w:marLeft w:val="0"/>
      <w:marRight w:val="0"/>
      <w:marTop w:val="0"/>
      <w:marBottom w:val="0"/>
      <w:divBdr>
        <w:top w:val="none" w:sz="0" w:space="0" w:color="auto"/>
        <w:left w:val="none" w:sz="0" w:space="0" w:color="auto"/>
        <w:bottom w:val="none" w:sz="0" w:space="0" w:color="auto"/>
        <w:right w:val="none" w:sz="0" w:space="0" w:color="auto"/>
      </w:divBdr>
    </w:div>
    <w:div w:id="1284312017">
      <w:bodyDiv w:val="1"/>
      <w:marLeft w:val="0"/>
      <w:marRight w:val="0"/>
      <w:marTop w:val="0"/>
      <w:marBottom w:val="0"/>
      <w:divBdr>
        <w:top w:val="none" w:sz="0" w:space="0" w:color="auto"/>
        <w:left w:val="none" w:sz="0" w:space="0" w:color="auto"/>
        <w:bottom w:val="none" w:sz="0" w:space="0" w:color="auto"/>
        <w:right w:val="none" w:sz="0" w:space="0" w:color="auto"/>
      </w:divBdr>
    </w:div>
    <w:div w:id="1354308152">
      <w:bodyDiv w:val="1"/>
      <w:marLeft w:val="0"/>
      <w:marRight w:val="0"/>
      <w:marTop w:val="0"/>
      <w:marBottom w:val="0"/>
      <w:divBdr>
        <w:top w:val="none" w:sz="0" w:space="0" w:color="auto"/>
        <w:left w:val="none" w:sz="0" w:space="0" w:color="auto"/>
        <w:bottom w:val="none" w:sz="0" w:space="0" w:color="auto"/>
        <w:right w:val="none" w:sz="0" w:space="0" w:color="auto"/>
      </w:divBdr>
    </w:div>
    <w:div w:id="1358893202">
      <w:bodyDiv w:val="1"/>
      <w:marLeft w:val="0"/>
      <w:marRight w:val="0"/>
      <w:marTop w:val="0"/>
      <w:marBottom w:val="0"/>
      <w:divBdr>
        <w:top w:val="none" w:sz="0" w:space="0" w:color="auto"/>
        <w:left w:val="none" w:sz="0" w:space="0" w:color="auto"/>
        <w:bottom w:val="none" w:sz="0" w:space="0" w:color="auto"/>
        <w:right w:val="none" w:sz="0" w:space="0" w:color="auto"/>
      </w:divBdr>
    </w:div>
    <w:div w:id="1401438413">
      <w:bodyDiv w:val="1"/>
      <w:marLeft w:val="0"/>
      <w:marRight w:val="0"/>
      <w:marTop w:val="0"/>
      <w:marBottom w:val="0"/>
      <w:divBdr>
        <w:top w:val="none" w:sz="0" w:space="0" w:color="auto"/>
        <w:left w:val="none" w:sz="0" w:space="0" w:color="auto"/>
        <w:bottom w:val="none" w:sz="0" w:space="0" w:color="auto"/>
        <w:right w:val="none" w:sz="0" w:space="0" w:color="auto"/>
      </w:divBdr>
    </w:div>
    <w:div w:id="1426268239">
      <w:bodyDiv w:val="1"/>
      <w:marLeft w:val="0"/>
      <w:marRight w:val="0"/>
      <w:marTop w:val="0"/>
      <w:marBottom w:val="0"/>
      <w:divBdr>
        <w:top w:val="none" w:sz="0" w:space="0" w:color="auto"/>
        <w:left w:val="none" w:sz="0" w:space="0" w:color="auto"/>
        <w:bottom w:val="none" w:sz="0" w:space="0" w:color="auto"/>
        <w:right w:val="none" w:sz="0" w:space="0" w:color="auto"/>
      </w:divBdr>
    </w:div>
    <w:div w:id="1431200623">
      <w:bodyDiv w:val="1"/>
      <w:marLeft w:val="0"/>
      <w:marRight w:val="0"/>
      <w:marTop w:val="0"/>
      <w:marBottom w:val="0"/>
      <w:divBdr>
        <w:top w:val="none" w:sz="0" w:space="0" w:color="auto"/>
        <w:left w:val="none" w:sz="0" w:space="0" w:color="auto"/>
        <w:bottom w:val="none" w:sz="0" w:space="0" w:color="auto"/>
        <w:right w:val="none" w:sz="0" w:space="0" w:color="auto"/>
      </w:divBdr>
    </w:div>
    <w:div w:id="1511676198">
      <w:bodyDiv w:val="1"/>
      <w:marLeft w:val="0"/>
      <w:marRight w:val="0"/>
      <w:marTop w:val="0"/>
      <w:marBottom w:val="0"/>
      <w:divBdr>
        <w:top w:val="none" w:sz="0" w:space="0" w:color="auto"/>
        <w:left w:val="none" w:sz="0" w:space="0" w:color="auto"/>
        <w:bottom w:val="none" w:sz="0" w:space="0" w:color="auto"/>
        <w:right w:val="none" w:sz="0" w:space="0" w:color="auto"/>
      </w:divBdr>
    </w:div>
    <w:div w:id="1519470507">
      <w:bodyDiv w:val="1"/>
      <w:marLeft w:val="0"/>
      <w:marRight w:val="0"/>
      <w:marTop w:val="0"/>
      <w:marBottom w:val="0"/>
      <w:divBdr>
        <w:top w:val="none" w:sz="0" w:space="0" w:color="auto"/>
        <w:left w:val="none" w:sz="0" w:space="0" w:color="auto"/>
        <w:bottom w:val="none" w:sz="0" w:space="0" w:color="auto"/>
        <w:right w:val="none" w:sz="0" w:space="0" w:color="auto"/>
      </w:divBdr>
    </w:div>
    <w:div w:id="1581862614">
      <w:bodyDiv w:val="1"/>
      <w:marLeft w:val="0"/>
      <w:marRight w:val="0"/>
      <w:marTop w:val="0"/>
      <w:marBottom w:val="0"/>
      <w:divBdr>
        <w:top w:val="none" w:sz="0" w:space="0" w:color="auto"/>
        <w:left w:val="none" w:sz="0" w:space="0" w:color="auto"/>
        <w:bottom w:val="none" w:sz="0" w:space="0" w:color="auto"/>
        <w:right w:val="none" w:sz="0" w:space="0" w:color="auto"/>
      </w:divBdr>
    </w:div>
    <w:div w:id="1591770616">
      <w:bodyDiv w:val="1"/>
      <w:marLeft w:val="0"/>
      <w:marRight w:val="0"/>
      <w:marTop w:val="0"/>
      <w:marBottom w:val="0"/>
      <w:divBdr>
        <w:top w:val="none" w:sz="0" w:space="0" w:color="auto"/>
        <w:left w:val="none" w:sz="0" w:space="0" w:color="auto"/>
        <w:bottom w:val="none" w:sz="0" w:space="0" w:color="auto"/>
        <w:right w:val="none" w:sz="0" w:space="0" w:color="auto"/>
      </w:divBdr>
    </w:div>
    <w:div w:id="1741101116">
      <w:bodyDiv w:val="1"/>
      <w:marLeft w:val="0"/>
      <w:marRight w:val="0"/>
      <w:marTop w:val="0"/>
      <w:marBottom w:val="0"/>
      <w:divBdr>
        <w:top w:val="none" w:sz="0" w:space="0" w:color="auto"/>
        <w:left w:val="none" w:sz="0" w:space="0" w:color="auto"/>
        <w:bottom w:val="none" w:sz="0" w:space="0" w:color="auto"/>
        <w:right w:val="none" w:sz="0" w:space="0" w:color="auto"/>
      </w:divBdr>
    </w:div>
    <w:div w:id="1776292123">
      <w:bodyDiv w:val="1"/>
      <w:marLeft w:val="0"/>
      <w:marRight w:val="0"/>
      <w:marTop w:val="0"/>
      <w:marBottom w:val="0"/>
      <w:divBdr>
        <w:top w:val="none" w:sz="0" w:space="0" w:color="auto"/>
        <w:left w:val="none" w:sz="0" w:space="0" w:color="auto"/>
        <w:bottom w:val="none" w:sz="0" w:space="0" w:color="auto"/>
        <w:right w:val="none" w:sz="0" w:space="0" w:color="auto"/>
      </w:divBdr>
    </w:div>
    <w:div w:id="1802184621">
      <w:bodyDiv w:val="1"/>
      <w:marLeft w:val="0"/>
      <w:marRight w:val="0"/>
      <w:marTop w:val="0"/>
      <w:marBottom w:val="0"/>
      <w:divBdr>
        <w:top w:val="none" w:sz="0" w:space="0" w:color="auto"/>
        <w:left w:val="none" w:sz="0" w:space="0" w:color="auto"/>
        <w:bottom w:val="none" w:sz="0" w:space="0" w:color="auto"/>
        <w:right w:val="none" w:sz="0" w:space="0" w:color="auto"/>
      </w:divBdr>
    </w:div>
    <w:div w:id="1826312004">
      <w:bodyDiv w:val="1"/>
      <w:marLeft w:val="0"/>
      <w:marRight w:val="0"/>
      <w:marTop w:val="0"/>
      <w:marBottom w:val="0"/>
      <w:divBdr>
        <w:top w:val="none" w:sz="0" w:space="0" w:color="auto"/>
        <w:left w:val="none" w:sz="0" w:space="0" w:color="auto"/>
        <w:bottom w:val="none" w:sz="0" w:space="0" w:color="auto"/>
        <w:right w:val="none" w:sz="0" w:space="0" w:color="auto"/>
      </w:divBdr>
    </w:div>
    <w:div w:id="1838107477">
      <w:bodyDiv w:val="1"/>
      <w:marLeft w:val="0"/>
      <w:marRight w:val="0"/>
      <w:marTop w:val="0"/>
      <w:marBottom w:val="0"/>
      <w:divBdr>
        <w:top w:val="none" w:sz="0" w:space="0" w:color="auto"/>
        <w:left w:val="none" w:sz="0" w:space="0" w:color="auto"/>
        <w:bottom w:val="none" w:sz="0" w:space="0" w:color="auto"/>
        <w:right w:val="none" w:sz="0" w:space="0" w:color="auto"/>
      </w:divBdr>
    </w:div>
    <w:div w:id="1919318581">
      <w:bodyDiv w:val="1"/>
      <w:marLeft w:val="0"/>
      <w:marRight w:val="0"/>
      <w:marTop w:val="0"/>
      <w:marBottom w:val="0"/>
      <w:divBdr>
        <w:top w:val="none" w:sz="0" w:space="0" w:color="auto"/>
        <w:left w:val="none" w:sz="0" w:space="0" w:color="auto"/>
        <w:bottom w:val="none" w:sz="0" w:space="0" w:color="auto"/>
        <w:right w:val="none" w:sz="0" w:space="0" w:color="auto"/>
      </w:divBdr>
    </w:div>
    <w:div w:id="1956478700">
      <w:bodyDiv w:val="1"/>
      <w:marLeft w:val="0"/>
      <w:marRight w:val="0"/>
      <w:marTop w:val="0"/>
      <w:marBottom w:val="0"/>
      <w:divBdr>
        <w:top w:val="none" w:sz="0" w:space="0" w:color="auto"/>
        <w:left w:val="none" w:sz="0" w:space="0" w:color="auto"/>
        <w:bottom w:val="none" w:sz="0" w:space="0" w:color="auto"/>
        <w:right w:val="none" w:sz="0" w:space="0" w:color="auto"/>
      </w:divBdr>
    </w:div>
    <w:div w:id="1996176906">
      <w:bodyDiv w:val="1"/>
      <w:marLeft w:val="0"/>
      <w:marRight w:val="0"/>
      <w:marTop w:val="0"/>
      <w:marBottom w:val="0"/>
      <w:divBdr>
        <w:top w:val="none" w:sz="0" w:space="0" w:color="auto"/>
        <w:left w:val="none" w:sz="0" w:space="0" w:color="auto"/>
        <w:bottom w:val="none" w:sz="0" w:space="0" w:color="auto"/>
        <w:right w:val="none" w:sz="0" w:space="0" w:color="auto"/>
      </w:divBdr>
    </w:div>
    <w:div w:id="2043020407">
      <w:bodyDiv w:val="1"/>
      <w:marLeft w:val="0"/>
      <w:marRight w:val="0"/>
      <w:marTop w:val="0"/>
      <w:marBottom w:val="0"/>
      <w:divBdr>
        <w:top w:val="none" w:sz="0" w:space="0" w:color="auto"/>
        <w:left w:val="none" w:sz="0" w:space="0" w:color="auto"/>
        <w:bottom w:val="none" w:sz="0" w:space="0" w:color="auto"/>
        <w:right w:val="none" w:sz="0" w:space="0" w:color="auto"/>
      </w:divBdr>
    </w:div>
    <w:div w:id="2061243510">
      <w:bodyDiv w:val="1"/>
      <w:marLeft w:val="0"/>
      <w:marRight w:val="0"/>
      <w:marTop w:val="0"/>
      <w:marBottom w:val="0"/>
      <w:divBdr>
        <w:top w:val="none" w:sz="0" w:space="0" w:color="auto"/>
        <w:left w:val="none" w:sz="0" w:space="0" w:color="auto"/>
        <w:bottom w:val="none" w:sz="0" w:space="0" w:color="auto"/>
        <w:right w:val="none" w:sz="0" w:space="0" w:color="auto"/>
      </w:divBdr>
    </w:div>
    <w:div w:id="206139515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B718B-3D58-499D-A075-2109E4286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3569</Words>
  <Characters>20344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 Zuhair Alfaki</cp:lastModifiedBy>
  <cp:revision>3</cp:revision>
  <cp:lastPrinted>2024-02-18T16:41:00Z</cp:lastPrinted>
  <dcterms:created xsi:type="dcterms:W3CDTF">2024-11-15T18:45:00Z</dcterms:created>
  <dcterms:modified xsi:type="dcterms:W3CDTF">2024-11-30T14:10:00Z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