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A0D808E" w:rsidR="009125CE" w:rsidRPr="009A431C" w:rsidRDefault="007F660A">
      <w:pPr>
        <w:rPr>
          <w:rFonts w:ascii="Sakkal Majalla" w:hAnsi="Sakkal Majalla" w:cs="Sakkal Majalla"/>
          <w:b/>
          <w:bCs/>
          <w:sz w:val="28"/>
          <w:szCs w:val="28"/>
          <w:lang w:bidi="ar-EG"/>
        </w:rPr>
      </w:pPr>
      <w:bookmarkStart w:id="0" w:name="_Hlk211891360"/>
      <w:bookmarkEnd w:id="0"/>
      <w:r w:rsidRPr="009A431C">
        <w:rPr>
          <w:rFonts w:ascii="Sakkal Majalla" w:hAnsi="Sakkal Majalla" w:cs="Sakkal Majalla"/>
          <w:b/>
          <w:bCs/>
          <w:noProof/>
          <w:sz w:val="28"/>
          <w:szCs w:val="28"/>
        </w:rPr>
        <w:drawing>
          <wp:anchor distT="0" distB="0" distL="114300" distR="114300" simplePos="0" relativeHeight="251642368" behindDoc="0" locked="0" layoutInCell="1" allowOverlap="1" wp14:anchorId="4117FFF0" wp14:editId="5ECE20F6">
            <wp:simplePos x="0" y="0"/>
            <wp:positionH relativeFrom="margin">
              <wp:posOffset>-696595</wp:posOffset>
            </wp:positionH>
            <wp:positionV relativeFrom="margin">
              <wp:posOffset>-276860</wp:posOffset>
            </wp:positionV>
            <wp:extent cx="2115820" cy="1210945"/>
            <wp:effectExtent l="0" t="0" r="0"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15820" cy="1210945"/>
                    </a:xfrm>
                    <a:prstGeom prst="rect">
                      <a:avLst/>
                    </a:prstGeom>
                  </pic:spPr>
                </pic:pic>
              </a:graphicData>
            </a:graphic>
            <wp14:sizeRelH relativeFrom="margin">
              <wp14:pctWidth>0</wp14:pctWidth>
            </wp14:sizeRelH>
            <wp14:sizeRelV relativeFrom="margin">
              <wp14:pctHeight>0</wp14:pctHeight>
            </wp14:sizeRelV>
          </wp:anchor>
        </w:drawing>
      </w:r>
      <w:r w:rsidR="009125CE" w:rsidRPr="009A431C">
        <w:rPr>
          <w:rFonts w:ascii="Sakkal Majalla" w:hAnsi="Sakkal Majalla" w:cs="Sakkal Majalla"/>
          <w:b/>
          <w:bCs/>
          <w:sz w:val="28"/>
          <w:szCs w:val="28"/>
          <w:rtl/>
          <w:lang w:bidi="ar-EG"/>
        </w:rPr>
        <w:t>جامعة ميد</w:t>
      </w:r>
      <w:r w:rsidR="36CB34CC" w:rsidRPr="009A431C">
        <w:rPr>
          <w:rFonts w:ascii="Sakkal Majalla" w:hAnsi="Sakkal Majalla" w:cs="Sakkal Majalla"/>
          <w:b/>
          <w:bCs/>
          <w:sz w:val="28"/>
          <w:szCs w:val="28"/>
          <w:rtl/>
          <w:lang w:bidi="ar-EG"/>
        </w:rPr>
        <w:t xml:space="preserve"> </w:t>
      </w:r>
      <w:r w:rsidR="009125CE" w:rsidRPr="009A431C">
        <w:rPr>
          <w:rFonts w:ascii="Sakkal Majalla" w:hAnsi="Sakkal Majalla" w:cs="Sakkal Majalla"/>
          <w:b/>
          <w:bCs/>
          <w:sz w:val="28"/>
          <w:szCs w:val="28"/>
          <w:rtl/>
          <w:lang w:bidi="ar-EG"/>
        </w:rPr>
        <w:t>أوشن</w:t>
      </w:r>
      <w:r w:rsidR="009125CE" w:rsidRPr="009A431C">
        <w:rPr>
          <w:rFonts w:ascii="Sakkal Majalla" w:hAnsi="Sakkal Majalla" w:cs="Sakkal Majalla"/>
          <w:b/>
          <w:bCs/>
          <w:sz w:val="28"/>
          <w:szCs w:val="28"/>
          <w:lang w:bidi="ar-EG"/>
        </w:rPr>
        <w:t xml:space="preserve"> </w:t>
      </w:r>
    </w:p>
    <w:p w14:paraId="1E957002" w14:textId="62F5AB8D" w:rsidR="00F546CE" w:rsidRPr="009A431C" w:rsidRDefault="009125CE">
      <w:pPr>
        <w:rPr>
          <w:rFonts w:ascii="Sakkal Majalla" w:hAnsi="Sakkal Majalla" w:cs="Sakkal Majalla"/>
          <w:b/>
          <w:bCs/>
          <w:sz w:val="28"/>
          <w:szCs w:val="28"/>
          <w:rtl/>
          <w:lang w:bidi="ar-EG"/>
        </w:rPr>
      </w:pPr>
      <w:r w:rsidRPr="009A431C">
        <w:rPr>
          <w:rFonts w:ascii="Sakkal Majalla" w:hAnsi="Sakkal Majalla" w:cs="Sakkal Majalla"/>
          <w:b/>
          <w:bCs/>
          <w:sz w:val="28"/>
          <w:szCs w:val="28"/>
          <w:lang w:bidi="ar-EG"/>
        </w:rPr>
        <w:t xml:space="preserve">    </w:t>
      </w:r>
      <w:r w:rsidRPr="009A431C">
        <w:rPr>
          <w:rFonts w:ascii="Sakkal Majalla" w:hAnsi="Sakkal Majalla" w:cs="Sakkal Majalla"/>
          <w:b/>
          <w:bCs/>
          <w:sz w:val="28"/>
          <w:szCs w:val="28"/>
          <w:rtl/>
          <w:lang w:bidi="ar-EG"/>
        </w:rPr>
        <w:t xml:space="preserve">كلية الإدارة </w:t>
      </w:r>
    </w:p>
    <w:p w14:paraId="0217C513" w14:textId="0DB7D90A" w:rsidR="009125CE" w:rsidRPr="009A431C" w:rsidRDefault="009125CE" w:rsidP="00F733FA">
      <w:pPr>
        <w:rPr>
          <w:rFonts w:ascii="Sakkal Majalla" w:hAnsi="Sakkal Majalla" w:cs="Sakkal Majalla"/>
          <w:sz w:val="28"/>
          <w:szCs w:val="28"/>
          <w:rtl/>
          <w:lang w:bidi="ar-EG"/>
        </w:rPr>
      </w:pPr>
      <w:r w:rsidRPr="009A431C">
        <w:rPr>
          <w:rFonts w:ascii="Sakkal Majalla" w:hAnsi="Sakkal Majalla" w:cs="Sakkal Majalla"/>
          <w:b/>
          <w:bCs/>
          <w:sz w:val="28"/>
          <w:szCs w:val="28"/>
          <w:rtl/>
          <w:lang w:bidi="ar-EG"/>
        </w:rPr>
        <w:t xml:space="preserve">قسم / </w:t>
      </w:r>
      <w:r w:rsidR="0087085C" w:rsidRPr="0087085C">
        <w:rPr>
          <w:rFonts w:ascii="Sakkal Majalla" w:hAnsi="Sakkal Majalla" w:cs="Sakkal Majalla"/>
          <w:b/>
          <w:bCs/>
          <w:sz w:val="28"/>
          <w:szCs w:val="28"/>
          <w:rtl/>
          <w:lang w:bidi="ar-EG"/>
        </w:rPr>
        <w:t>ماجستير ادارة الأعمال</w:t>
      </w:r>
    </w:p>
    <w:p w14:paraId="11A91486" w14:textId="77777777" w:rsidR="009125CE" w:rsidRPr="009A431C" w:rsidRDefault="009125CE">
      <w:pPr>
        <w:rPr>
          <w:rFonts w:ascii="Sakkal Majalla" w:hAnsi="Sakkal Majalla" w:cs="Sakkal Majalla"/>
          <w:sz w:val="28"/>
          <w:szCs w:val="28"/>
          <w:rtl/>
          <w:lang w:bidi="ar-EG"/>
        </w:rPr>
      </w:pPr>
    </w:p>
    <w:p w14:paraId="3A7BF367" w14:textId="77777777" w:rsidR="009125CE" w:rsidRPr="009A431C" w:rsidRDefault="009125CE" w:rsidP="009125CE">
      <w:pPr>
        <w:rPr>
          <w:rFonts w:ascii="Sakkal Majalla" w:hAnsi="Sakkal Majalla" w:cs="Sakkal Majalla"/>
          <w:sz w:val="28"/>
          <w:szCs w:val="28"/>
          <w:rtl/>
          <w:lang w:bidi="ar-EG"/>
        </w:rPr>
      </w:pPr>
    </w:p>
    <w:p w14:paraId="56EC19D6" w14:textId="77777777" w:rsidR="0087085C" w:rsidRDefault="0087085C" w:rsidP="0087085C">
      <w:pPr>
        <w:spacing w:line="360"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 </w:t>
      </w:r>
      <w:r w:rsidRPr="00000E4C">
        <w:rPr>
          <w:rFonts w:ascii="Sakkal Majalla" w:hAnsi="Sakkal Majalla" w:cs="Sakkal Majalla"/>
          <w:b/>
          <w:bCs/>
          <w:sz w:val="40"/>
          <w:szCs w:val="40"/>
          <w:rtl/>
          <w:lang w:bidi="ar-EG"/>
        </w:rPr>
        <w:t>العوامل المؤثرة في قرار بقاء الممرضات ا</w:t>
      </w:r>
      <w:r>
        <w:rPr>
          <w:rFonts w:ascii="Sakkal Majalla" w:hAnsi="Sakkal Majalla" w:cs="Sakkal Majalla"/>
          <w:b/>
          <w:bCs/>
          <w:sz w:val="40"/>
          <w:szCs w:val="40"/>
          <w:rtl/>
          <w:lang w:bidi="ar-EG"/>
        </w:rPr>
        <w:t>لسعوديات في المستشفيات الحكومية</w:t>
      </w:r>
      <w:r>
        <w:rPr>
          <w:rFonts w:ascii="Sakkal Majalla" w:hAnsi="Sakkal Majalla" w:cs="Sakkal Majalla" w:hint="cs"/>
          <w:b/>
          <w:bCs/>
          <w:sz w:val="40"/>
          <w:szCs w:val="40"/>
          <w:rtl/>
          <w:lang w:bidi="ar-EG"/>
        </w:rPr>
        <w:t xml:space="preserve">: دراسة استطلاعية في مستشفيات منطقة بريدة </w:t>
      </w:r>
    </w:p>
    <w:p w14:paraId="3AA81496" w14:textId="77777777" w:rsidR="0087085C" w:rsidRPr="007362BF" w:rsidRDefault="0087085C" w:rsidP="0087085C">
      <w:pPr>
        <w:bidi w:val="0"/>
        <w:spacing w:line="360" w:lineRule="auto"/>
        <w:jc w:val="center"/>
        <w:rPr>
          <w:rFonts w:ascii="Sakkal Majalla" w:hAnsi="Sakkal Majalla" w:cs="Sakkal Majalla"/>
          <w:b/>
          <w:bCs/>
          <w:sz w:val="40"/>
          <w:szCs w:val="40"/>
          <w:rtl/>
          <w:lang w:bidi="ar-EG"/>
        </w:rPr>
      </w:pPr>
      <w:r w:rsidRPr="007362BF">
        <w:rPr>
          <w:rFonts w:ascii="Sakkal Majalla" w:hAnsi="Sakkal Majalla" w:cs="Sakkal Majalla"/>
          <w:b/>
          <w:bCs/>
          <w:sz w:val="40"/>
          <w:szCs w:val="40"/>
          <w:lang w:bidi="ar-EG"/>
        </w:rPr>
        <w:t>Factors Influencing the Retention of Saudi Nurses in Government Hospitals: A Survey Study in Buraidah Region Hospitals</w:t>
      </w:r>
    </w:p>
    <w:p w14:paraId="5D2AA345" w14:textId="77777777" w:rsidR="0087085C" w:rsidRDefault="0087085C" w:rsidP="0087085C">
      <w:pPr>
        <w:spacing w:line="360" w:lineRule="auto"/>
        <w:jc w:val="center"/>
        <w:rPr>
          <w:rFonts w:ascii="Sakkal Majalla" w:hAnsi="Sakkal Majalla" w:cs="Sakkal Majalla"/>
          <w:sz w:val="28"/>
          <w:szCs w:val="28"/>
          <w:rtl/>
          <w:lang w:bidi="ar-EG"/>
        </w:rPr>
      </w:pPr>
    </w:p>
    <w:p w14:paraId="47C673AB" w14:textId="77777777" w:rsidR="0087085C" w:rsidRPr="0058684C" w:rsidRDefault="0087085C" w:rsidP="0087085C">
      <w:pPr>
        <w:spacing w:line="360" w:lineRule="auto"/>
        <w:jc w:val="center"/>
        <w:rPr>
          <w:rFonts w:ascii="Sakkal Majalla" w:hAnsi="Sakkal Majalla" w:cs="Sakkal Majalla"/>
          <w:sz w:val="28"/>
          <w:szCs w:val="28"/>
          <w:rtl/>
          <w:lang w:bidi="ar-EG"/>
        </w:rPr>
      </w:pPr>
    </w:p>
    <w:p w14:paraId="23504CA7" w14:textId="77777777" w:rsidR="0087085C" w:rsidRPr="0058684C" w:rsidRDefault="0087085C" w:rsidP="0087085C">
      <w:pPr>
        <w:spacing w:line="360" w:lineRule="auto"/>
        <w:jc w:val="center"/>
        <w:rPr>
          <w:rFonts w:ascii="Sakkal Majalla" w:hAnsi="Sakkal Majalla" w:cs="Sakkal Majalla"/>
          <w:b/>
          <w:bCs/>
          <w:sz w:val="36"/>
          <w:szCs w:val="36"/>
          <w:rtl/>
          <w:lang w:bidi="ar-EG"/>
        </w:rPr>
      </w:pPr>
      <w:r w:rsidRPr="0058684C">
        <w:rPr>
          <w:rFonts w:ascii="Sakkal Majalla" w:hAnsi="Sakkal Majalla" w:cs="Sakkal Majalla"/>
          <w:b/>
          <w:bCs/>
          <w:sz w:val="36"/>
          <w:szCs w:val="36"/>
          <w:rtl/>
          <w:lang w:bidi="ar-EG"/>
        </w:rPr>
        <w:t>إعداد الطالب/</w:t>
      </w:r>
      <w:r w:rsidRPr="00000E4C">
        <w:rPr>
          <w:rtl/>
        </w:rPr>
        <w:t xml:space="preserve"> </w:t>
      </w:r>
      <w:r w:rsidRPr="00000E4C">
        <w:rPr>
          <w:rFonts w:ascii="Sakkal Majalla" w:hAnsi="Sakkal Majalla" w:cs="Sakkal Majalla"/>
          <w:b/>
          <w:bCs/>
          <w:sz w:val="36"/>
          <w:szCs w:val="36"/>
          <w:rtl/>
          <w:lang w:bidi="ar-EG"/>
        </w:rPr>
        <w:t>عبدالله بن صالح الركيان</w:t>
      </w:r>
    </w:p>
    <w:p w14:paraId="5A995ADD" w14:textId="77777777" w:rsidR="0087085C" w:rsidRPr="0058684C" w:rsidRDefault="0087085C" w:rsidP="0087085C">
      <w:pPr>
        <w:spacing w:line="360" w:lineRule="auto"/>
        <w:jc w:val="center"/>
        <w:rPr>
          <w:rFonts w:ascii="Sakkal Majalla" w:hAnsi="Sakkal Majalla" w:cs="Sakkal Majalla"/>
          <w:b/>
          <w:bCs/>
          <w:sz w:val="36"/>
          <w:szCs w:val="36"/>
          <w:rtl/>
          <w:lang w:bidi="ar-EG"/>
        </w:rPr>
      </w:pPr>
      <w:r w:rsidRPr="0058684C">
        <w:rPr>
          <w:rFonts w:ascii="Sakkal Majalla" w:hAnsi="Sakkal Majalla" w:cs="Sakkal Majalla"/>
          <w:b/>
          <w:bCs/>
          <w:sz w:val="36"/>
          <w:szCs w:val="36"/>
          <w:rtl/>
          <w:lang w:bidi="ar-EG"/>
        </w:rPr>
        <w:t xml:space="preserve">الرقم الجامعي / </w:t>
      </w:r>
      <w:r w:rsidRPr="00000E4C">
        <w:rPr>
          <w:rFonts w:ascii="Sakkal Majalla" w:hAnsi="Sakkal Majalla" w:cs="Sakkal Majalla"/>
          <w:b/>
          <w:bCs/>
          <w:sz w:val="36"/>
          <w:szCs w:val="36"/>
          <w:rtl/>
          <w:lang w:bidi="ar-EG"/>
        </w:rPr>
        <w:t>243002041</w:t>
      </w:r>
    </w:p>
    <w:p w14:paraId="483FB2F7" w14:textId="66C07C92" w:rsidR="0087085C" w:rsidRPr="0058684C" w:rsidRDefault="0087085C" w:rsidP="0087085C">
      <w:pPr>
        <w:spacing w:line="360" w:lineRule="auto"/>
        <w:jc w:val="center"/>
        <w:rPr>
          <w:rFonts w:ascii="Sakkal Majalla" w:hAnsi="Sakkal Majalla" w:cs="Sakkal Majalla"/>
          <w:b/>
          <w:bCs/>
          <w:sz w:val="36"/>
          <w:szCs w:val="36"/>
          <w:rtl/>
          <w:lang w:bidi="ar-EG"/>
        </w:rPr>
      </w:pPr>
      <w:r w:rsidRPr="30D0329E">
        <w:rPr>
          <w:rFonts w:ascii="Sakkal Majalla" w:hAnsi="Sakkal Majalla" w:cs="Sakkal Majalla"/>
          <w:b/>
          <w:bCs/>
          <w:sz w:val="36"/>
          <w:szCs w:val="36"/>
          <w:rtl/>
          <w:lang w:bidi="ar-EG"/>
        </w:rPr>
        <w:t xml:space="preserve">إشراف/ د. الفيصل </w:t>
      </w:r>
      <w:r w:rsidRPr="30D0329E">
        <w:rPr>
          <w:rFonts w:ascii="Sakkal Majalla" w:hAnsi="Sakkal Majalla" w:cs="Sakkal Majalla" w:hint="cs"/>
          <w:b/>
          <w:bCs/>
          <w:sz w:val="36"/>
          <w:szCs w:val="36"/>
          <w:rtl/>
          <w:lang w:bidi="ar-EG"/>
        </w:rPr>
        <w:t>عبد الحمي</w:t>
      </w:r>
      <w:r w:rsidRPr="30D0329E">
        <w:rPr>
          <w:rFonts w:ascii="Sakkal Majalla" w:hAnsi="Sakkal Majalla" w:cs="Sakkal Majalla" w:hint="eastAsia"/>
          <w:b/>
          <w:bCs/>
          <w:sz w:val="36"/>
          <w:szCs w:val="36"/>
          <w:rtl/>
          <w:lang w:bidi="ar-EG"/>
        </w:rPr>
        <w:t>د</w:t>
      </w:r>
      <w:r w:rsidRPr="30D0329E">
        <w:rPr>
          <w:rFonts w:ascii="Sakkal Majalla" w:hAnsi="Sakkal Majalla" w:cs="Sakkal Majalla"/>
          <w:b/>
          <w:bCs/>
          <w:sz w:val="36"/>
          <w:szCs w:val="36"/>
          <w:rtl/>
          <w:lang w:bidi="ar-EG"/>
        </w:rPr>
        <w:t xml:space="preserve"> محمد- د. فايز علي جراد</w:t>
      </w:r>
    </w:p>
    <w:p w14:paraId="4EC19009" w14:textId="77777777" w:rsidR="0087085C" w:rsidRPr="0058684C" w:rsidRDefault="0087085C" w:rsidP="0087085C">
      <w:pPr>
        <w:spacing w:line="360" w:lineRule="auto"/>
        <w:jc w:val="center"/>
        <w:rPr>
          <w:rFonts w:ascii="Sakkal Majalla" w:hAnsi="Sakkal Majalla" w:cs="Sakkal Majalla"/>
          <w:b/>
          <w:bCs/>
          <w:sz w:val="36"/>
          <w:szCs w:val="36"/>
          <w:rtl/>
          <w:lang w:bidi="ar-EG"/>
        </w:rPr>
      </w:pPr>
      <w:r w:rsidRPr="0058684C">
        <w:rPr>
          <w:rFonts w:ascii="Sakkal Majalla" w:hAnsi="Sakkal Majalla" w:cs="Sakkal Majalla"/>
          <w:b/>
          <w:bCs/>
          <w:sz w:val="36"/>
          <w:szCs w:val="36"/>
          <w:rtl/>
          <w:lang w:bidi="ar-EG"/>
        </w:rPr>
        <w:t>العام الدراسي:</w:t>
      </w:r>
    </w:p>
    <w:p w14:paraId="72BF8F18" w14:textId="77777777" w:rsidR="0087085C" w:rsidRPr="0058684C" w:rsidRDefault="0087085C" w:rsidP="0087085C">
      <w:pPr>
        <w:spacing w:line="360" w:lineRule="auto"/>
        <w:jc w:val="center"/>
        <w:rPr>
          <w:rFonts w:ascii="Sakkal Majalla" w:hAnsi="Sakkal Majalla" w:cs="Sakkal Majalla"/>
          <w:b/>
          <w:bCs/>
          <w:sz w:val="36"/>
          <w:szCs w:val="36"/>
          <w:lang w:bidi="ar-EG"/>
        </w:rPr>
      </w:pPr>
      <w:r>
        <w:rPr>
          <w:rFonts w:ascii="Sakkal Majalla" w:hAnsi="Sakkal Majalla" w:cs="Sakkal Majalla"/>
          <w:b/>
          <w:bCs/>
          <w:sz w:val="36"/>
          <w:szCs w:val="36"/>
          <w:lang w:bidi="ar-EG"/>
        </w:rPr>
        <w:t>2024-2025</w:t>
      </w:r>
    </w:p>
    <w:p w14:paraId="0ECF42F7" w14:textId="39E18627" w:rsidR="009125CE" w:rsidRPr="009A431C" w:rsidRDefault="009125CE" w:rsidP="009125CE">
      <w:pPr>
        <w:jc w:val="center"/>
        <w:rPr>
          <w:rFonts w:ascii="Sakkal Majalla" w:hAnsi="Sakkal Majalla" w:cs="Sakkal Majalla"/>
          <w:b/>
          <w:bCs/>
          <w:sz w:val="36"/>
          <w:szCs w:val="36"/>
          <w:lang w:bidi="ar-EG"/>
        </w:rPr>
      </w:pPr>
    </w:p>
    <w:p w14:paraId="662552B8" w14:textId="77777777" w:rsidR="009A5CDC" w:rsidRPr="009A431C" w:rsidRDefault="009A5CDC" w:rsidP="009125CE">
      <w:pPr>
        <w:jc w:val="center"/>
        <w:rPr>
          <w:rFonts w:ascii="Sakkal Majalla" w:hAnsi="Sakkal Majalla" w:cs="Sakkal Majalla"/>
          <w:b/>
          <w:bCs/>
          <w:sz w:val="36"/>
          <w:szCs w:val="36"/>
          <w:lang w:bidi="ar-EG"/>
        </w:rPr>
      </w:pPr>
    </w:p>
    <w:p w14:paraId="39DC8890" w14:textId="77777777" w:rsidR="00E514F8" w:rsidRPr="009A431C" w:rsidRDefault="00E514F8" w:rsidP="00E514F8">
      <w:pPr>
        <w:spacing w:line="360" w:lineRule="auto"/>
        <w:jc w:val="center"/>
        <w:rPr>
          <w:rFonts w:ascii="Sakkal Majalla" w:hAnsi="Sakkal Majalla" w:cs="Sakkal Majalla"/>
          <w:b/>
          <w:bCs/>
          <w:sz w:val="32"/>
          <w:szCs w:val="32"/>
          <w:rtl/>
          <w:lang w:bidi="ar-EG"/>
        </w:rPr>
      </w:pPr>
      <w:r w:rsidRPr="009A431C">
        <w:rPr>
          <w:rFonts w:ascii="Sakkal Majalla" w:hAnsi="Sakkal Majalla" w:cs="Sakkal Majalla"/>
          <w:b/>
          <w:bCs/>
          <w:sz w:val="40"/>
          <w:szCs w:val="40"/>
          <w:rtl/>
        </w:rPr>
        <w:lastRenderedPageBreak/>
        <w:t xml:space="preserve"> </w:t>
      </w:r>
      <w:r w:rsidRPr="009A431C">
        <w:rPr>
          <w:rFonts w:ascii="Sakkal Majalla" w:eastAsia="SimSun" w:hAnsi="Sakkal Majalla" w:cs="Sakkal Majalla"/>
          <w:b/>
          <w:bCs/>
          <w:kern w:val="0"/>
          <w:sz w:val="40"/>
          <w:szCs w:val="40"/>
          <w:rtl/>
          <w:lang w:bidi="ar-EG"/>
        </w:rPr>
        <w:t>اهداء</w:t>
      </w:r>
    </w:p>
    <w:p w14:paraId="455DE0F0" w14:textId="13B9E65A" w:rsidR="0087085C" w:rsidRPr="0087085C" w:rsidRDefault="0087085C" w:rsidP="0087085C">
      <w:pPr>
        <w:spacing w:line="360" w:lineRule="auto"/>
        <w:rPr>
          <w:rFonts w:ascii="Sakkal Majalla" w:hAnsi="Sakkal Majalla" w:cs="Sakkal Majalla"/>
          <w:sz w:val="32"/>
          <w:szCs w:val="32"/>
        </w:rPr>
      </w:pPr>
      <w:r w:rsidRPr="0087085C">
        <w:rPr>
          <w:rFonts w:ascii="Sakkal Majalla" w:hAnsi="Sakkal Majalla" w:cs="Sakkal Majalla"/>
          <w:sz w:val="32"/>
          <w:szCs w:val="32"/>
          <w:rtl/>
        </w:rPr>
        <w:t>إلى والديّ العزيزين، جزاكم الله عني خير الجزاء على ما قدمتموه من دعمٍ وتضحيةٍ ودعاءٍ صادق كان لي عونًا في مسيرتي العلمية</w:t>
      </w:r>
      <w:r w:rsidRPr="0087085C">
        <w:rPr>
          <w:rFonts w:ascii="Sakkal Majalla" w:hAnsi="Sakkal Majalla" w:cs="Sakkal Majalla"/>
          <w:sz w:val="32"/>
          <w:szCs w:val="32"/>
        </w:rPr>
        <w:t>.</w:t>
      </w:r>
      <w:r w:rsidRPr="0087085C">
        <w:rPr>
          <w:rFonts w:ascii="Sakkal Majalla" w:hAnsi="Sakkal Majalla" w:cs="Sakkal Majalla"/>
          <w:sz w:val="32"/>
          <w:szCs w:val="32"/>
        </w:rPr>
        <w:br/>
      </w:r>
      <w:r w:rsidRPr="0087085C">
        <w:rPr>
          <w:rFonts w:ascii="Sakkal Majalla" w:hAnsi="Sakkal Majalla" w:cs="Sakkal Majalla"/>
          <w:sz w:val="32"/>
          <w:szCs w:val="32"/>
          <w:rtl/>
        </w:rPr>
        <w:t>إلى أسرتي الكريمة التي أحاطتني بالحب والتشجيع في كل خطوةٍ على طريق العلم</w:t>
      </w:r>
      <w:r w:rsidRPr="0087085C">
        <w:rPr>
          <w:rFonts w:ascii="Sakkal Majalla" w:hAnsi="Sakkal Majalla" w:cs="Sakkal Majalla"/>
          <w:sz w:val="32"/>
          <w:szCs w:val="32"/>
        </w:rPr>
        <w:t>.</w:t>
      </w:r>
      <w:r w:rsidRPr="0087085C">
        <w:rPr>
          <w:rFonts w:ascii="Sakkal Majalla" w:hAnsi="Sakkal Majalla" w:cs="Sakkal Majalla"/>
          <w:sz w:val="32"/>
          <w:szCs w:val="32"/>
        </w:rPr>
        <w:br/>
      </w:r>
      <w:r w:rsidRPr="0087085C">
        <w:rPr>
          <w:rFonts w:ascii="Sakkal Majalla" w:hAnsi="Sakkal Majalla" w:cs="Sakkal Majalla"/>
          <w:sz w:val="32"/>
          <w:szCs w:val="32"/>
          <w:rtl/>
        </w:rPr>
        <w:t xml:space="preserve">إلى أساتذتي الأفاضل في </w:t>
      </w:r>
      <w:r w:rsidRPr="0087085C">
        <w:rPr>
          <w:rFonts w:ascii="Sakkal Majalla" w:hAnsi="Sakkal Majalla" w:cs="Sakkal Majalla"/>
          <w:b/>
          <w:bCs/>
          <w:sz w:val="32"/>
          <w:szCs w:val="32"/>
          <w:rtl/>
        </w:rPr>
        <w:t>جامعة ميد أوشن – كلية الإدارة – قسم ماجستير إدارة الأعمال</w:t>
      </w:r>
      <w:r w:rsidRPr="0087085C">
        <w:rPr>
          <w:rFonts w:ascii="Sakkal Majalla" w:hAnsi="Sakkal Majalla" w:cs="Sakkal Majalla"/>
          <w:sz w:val="32"/>
          <w:szCs w:val="32"/>
          <w:rtl/>
        </w:rPr>
        <w:t>، الذين كانوا مصدر إلهامٍ وتوجيهٍ سديد</w:t>
      </w:r>
      <w:r w:rsidRPr="0087085C">
        <w:rPr>
          <w:rFonts w:ascii="Sakkal Majalla" w:hAnsi="Sakkal Majalla" w:cs="Sakkal Majalla"/>
          <w:sz w:val="32"/>
          <w:szCs w:val="32"/>
        </w:rPr>
        <w:t>.</w:t>
      </w:r>
      <w:r w:rsidRPr="0087085C">
        <w:rPr>
          <w:rFonts w:ascii="Sakkal Majalla" w:hAnsi="Sakkal Majalla" w:cs="Sakkal Majalla"/>
          <w:sz w:val="32"/>
          <w:szCs w:val="32"/>
        </w:rPr>
        <w:br/>
      </w:r>
      <w:r w:rsidRPr="0087085C">
        <w:rPr>
          <w:rFonts w:ascii="Sakkal Majalla" w:hAnsi="Sakkal Majalla" w:cs="Sakkal Majalla"/>
          <w:sz w:val="32"/>
          <w:szCs w:val="32"/>
          <w:rtl/>
        </w:rPr>
        <w:t>إلى كل ممرضةٍ سعوديةٍ تفانيها وإخلاصها في خدمة المرضى يمثلان رمز العطاء الإنساني في أبهى صوره</w:t>
      </w:r>
      <w:r w:rsidRPr="0087085C">
        <w:rPr>
          <w:rFonts w:ascii="Sakkal Majalla" w:hAnsi="Sakkal Majalla" w:cs="Sakkal Majalla"/>
          <w:sz w:val="32"/>
          <w:szCs w:val="32"/>
        </w:rPr>
        <w:t>.</w:t>
      </w:r>
    </w:p>
    <w:p w14:paraId="3D8B3D17" w14:textId="77777777" w:rsidR="0087085C" w:rsidRPr="0087085C" w:rsidRDefault="0087085C" w:rsidP="0087085C">
      <w:pPr>
        <w:spacing w:line="360" w:lineRule="auto"/>
        <w:rPr>
          <w:rFonts w:ascii="Sakkal Majalla" w:hAnsi="Sakkal Majalla" w:cs="Sakkal Majalla"/>
          <w:sz w:val="32"/>
          <w:szCs w:val="32"/>
        </w:rPr>
      </w:pPr>
      <w:r w:rsidRPr="0087085C">
        <w:rPr>
          <w:rFonts w:ascii="Sakkal Majalla" w:hAnsi="Sakkal Majalla" w:cs="Sakkal Majalla"/>
          <w:sz w:val="32"/>
          <w:szCs w:val="32"/>
          <w:rtl/>
        </w:rPr>
        <w:t>أهدي هذا العمل المتواضع، سائلًا المولى عز وجل أن ينفع به، وأن يكون لبنةً تسهم في تطوير بيئة العمل التمريضي في مستشفيات المملكة</w:t>
      </w:r>
      <w:r w:rsidRPr="0087085C">
        <w:rPr>
          <w:rFonts w:ascii="Sakkal Majalla" w:hAnsi="Sakkal Majalla" w:cs="Sakkal Majalla"/>
          <w:sz w:val="32"/>
          <w:szCs w:val="32"/>
        </w:rPr>
        <w:t>.</w:t>
      </w:r>
    </w:p>
    <w:p w14:paraId="5D311810" w14:textId="21B37665" w:rsidR="004945A3" w:rsidRPr="009A431C" w:rsidRDefault="004945A3" w:rsidP="0087085C">
      <w:pPr>
        <w:spacing w:line="360" w:lineRule="auto"/>
        <w:rPr>
          <w:rFonts w:ascii="Sakkal Majalla" w:hAnsi="Sakkal Majalla" w:cs="Sakkal Majalla"/>
          <w:sz w:val="32"/>
          <w:szCs w:val="32"/>
        </w:rPr>
      </w:pPr>
    </w:p>
    <w:p w14:paraId="73452575" w14:textId="77777777" w:rsidR="009A5CDC" w:rsidRPr="009A431C" w:rsidRDefault="009A5CDC" w:rsidP="004945A3">
      <w:pPr>
        <w:spacing w:line="360" w:lineRule="auto"/>
        <w:jc w:val="both"/>
        <w:rPr>
          <w:rFonts w:ascii="Sakkal Majalla" w:hAnsi="Sakkal Majalla" w:cs="Sakkal Majalla"/>
          <w:sz w:val="32"/>
          <w:szCs w:val="32"/>
        </w:rPr>
      </w:pPr>
    </w:p>
    <w:p w14:paraId="25B9EA20" w14:textId="77777777" w:rsidR="009A5CDC" w:rsidRPr="009A431C" w:rsidRDefault="009A5CDC" w:rsidP="004945A3">
      <w:pPr>
        <w:spacing w:line="360" w:lineRule="auto"/>
        <w:jc w:val="both"/>
        <w:rPr>
          <w:rFonts w:ascii="Sakkal Majalla" w:hAnsi="Sakkal Majalla" w:cs="Sakkal Majalla"/>
          <w:sz w:val="32"/>
          <w:szCs w:val="32"/>
        </w:rPr>
      </w:pPr>
    </w:p>
    <w:p w14:paraId="0106285A" w14:textId="77777777" w:rsidR="009A5CDC" w:rsidRPr="009A431C" w:rsidRDefault="009A5CDC" w:rsidP="004945A3">
      <w:pPr>
        <w:spacing w:line="360" w:lineRule="auto"/>
        <w:jc w:val="both"/>
        <w:rPr>
          <w:rFonts w:ascii="Sakkal Majalla" w:hAnsi="Sakkal Majalla" w:cs="Sakkal Majalla"/>
          <w:sz w:val="32"/>
          <w:szCs w:val="32"/>
        </w:rPr>
      </w:pPr>
    </w:p>
    <w:p w14:paraId="094D9391" w14:textId="77777777" w:rsidR="009A5CDC" w:rsidRPr="009A431C" w:rsidRDefault="009A5CDC" w:rsidP="004945A3">
      <w:pPr>
        <w:spacing w:line="360" w:lineRule="auto"/>
        <w:jc w:val="both"/>
        <w:rPr>
          <w:rFonts w:ascii="Sakkal Majalla" w:hAnsi="Sakkal Majalla" w:cs="Sakkal Majalla"/>
          <w:sz w:val="32"/>
          <w:szCs w:val="32"/>
        </w:rPr>
      </w:pPr>
    </w:p>
    <w:p w14:paraId="50EB26C6" w14:textId="77777777" w:rsidR="009A5CDC" w:rsidRDefault="009A5CDC" w:rsidP="004945A3">
      <w:pPr>
        <w:spacing w:line="360" w:lineRule="auto"/>
        <w:jc w:val="both"/>
        <w:rPr>
          <w:rFonts w:ascii="Sakkal Majalla" w:hAnsi="Sakkal Majalla" w:cs="Sakkal Majalla"/>
          <w:sz w:val="32"/>
          <w:szCs w:val="32"/>
          <w:rtl/>
        </w:rPr>
      </w:pPr>
    </w:p>
    <w:p w14:paraId="2C7A6FA8" w14:textId="77777777" w:rsidR="0087085C" w:rsidRDefault="0087085C" w:rsidP="004945A3">
      <w:pPr>
        <w:spacing w:line="360" w:lineRule="auto"/>
        <w:jc w:val="both"/>
        <w:rPr>
          <w:rFonts w:ascii="Sakkal Majalla" w:hAnsi="Sakkal Majalla" w:cs="Sakkal Majalla"/>
          <w:sz w:val="32"/>
          <w:szCs w:val="32"/>
          <w:rtl/>
        </w:rPr>
      </w:pPr>
    </w:p>
    <w:p w14:paraId="3DE55276" w14:textId="77777777" w:rsidR="0087085C" w:rsidRDefault="0087085C" w:rsidP="004945A3">
      <w:pPr>
        <w:spacing w:line="360" w:lineRule="auto"/>
        <w:jc w:val="both"/>
        <w:rPr>
          <w:rFonts w:ascii="Sakkal Majalla" w:hAnsi="Sakkal Majalla" w:cs="Sakkal Majalla"/>
          <w:sz w:val="32"/>
          <w:szCs w:val="32"/>
          <w:rtl/>
        </w:rPr>
      </w:pPr>
    </w:p>
    <w:p w14:paraId="0FEA53BE" w14:textId="77777777" w:rsidR="0087085C" w:rsidRPr="009A431C" w:rsidRDefault="0087085C" w:rsidP="004945A3">
      <w:pPr>
        <w:spacing w:line="360" w:lineRule="auto"/>
        <w:jc w:val="both"/>
        <w:rPr>
          <w:rFonts w:ascii="Sakkal Majalla" w:hAnsi="Sakkal Majalla" w:cs="Sakkal Majalla"/>
          <w:sz w:val="32"/>
          <w:szCs w:val="32"/>
        </w:rPr>
      </w:pPr>
    </w:p>
    <w:p w14:paraId="7756DCCD" w14:textId="77777777" w:rsidR="00E514F8" w:rsidRPr="009A431C" w:rsidRDefault="00E514F8" w:rsidP="00E514F8">
      <w:pPr>
        <w:spacing w:line="360" w:lineRule="auto"/>
        <w:jc w:val="center"/>
        <w:rPr>
          <w:rFonts w:ascii="Sakkal Majalla" w:eastAsia="SimSun" w:hAnsi="Sakkal Majalla" w:cs="Sakkal Majalla"/>
          <w:b/>
          <w:bCs/>
          <w:kern w:val="0"/>
          <w:sz w:val="32"/>
          <w:szCs w:val="32"/>
          <w:rtl/>
          <w:lang w:bidi="ar-EG"/>
        </w:rPr>
      </w:pPr>
      <w:r w:rsidRPr="009A431C">
        <w:rPr>
          <w:rFonts w:ascii="Sakkal Majalla" w:eastAsia="SimSun" w:hAnsi="Sakkal Majalla" w:cs="Sakkal Majalla"/>
          <w:b/>
          <w:bCs/>
          <w:kern w:val="0"/>
          <w:sz w:val="32"/>
          <w:szCs w:val="32"/>
          <w:rtl/>
          <w:lang w:bidi="ar-EG"/>
        </w:rPr>
        <w:lastRenderedPageBreak/>
        <w:t>قائمة المحتويات</w:t>
      </w:r>
    </w:p>
    <w:tbl>
      <w:tblPr>
        <w:tblStyle w:val="TableGrid"/>
        <w:bidiVisual/>
        <w:tblW w:w="9224" w:type="dxa"/>
        <w:tblLook w:val="01E0" w:firstRow="1" w:lastRow="1" w:firstColumn="1" w:lastColumn="1" w:noHBand="0" w:noVBand="0"/>
      </w:tblPr>
      <w:tblGrid>
        <w:gridCol w:w="7520"/>
        <w:gridCol w:w="1704"/>
      </w:tblGrid>
      <w:tr w:rsidR="00E514F8" w:rsidRPr="009A431C" w14:paraId="63E0CAB1" w14:textId="77777777" w:rsidTr="43C28AF8">
        <w:trPr>
          <w:trHeight w:val="486"/>
        </w:trPr>
        <w:tc>
          <w:tcPr>
            <w:tcW w:w="7520" w:type="dxa"/>
          </w:tcPr>
          <w:p w14:paraId="5A61AD97" w14:textId="77777777" w:rsidR="00E514F8" w:rsidRPr="009A431C" w:rsidRDefault="00E514F8" w:rsidP="00E514F8">
            <w:pPr>
              <w:rPr>
                <w:rFonts w:ascii="Sakkal Majalla" w:hAnsi="Sakkal Majalla" w:cs="Sakkal Majalla"/>
                <w:b/>
                <w:bCs/>
                <w:sz w:val="32"/>
                <w:szCs w:val="32"/>
                <w:rtl/>
              </w:rPr>
            </w:pPr>
            <w:r w:rsidRPr="009A431C">
              <w:rPr>
                <w:rFonts w:ascii="Sakkal Majalla" w:hAnsi="Sakkal Majalla" w:cs="Sakkal Majalla"/>
                <w:b/>
                <w:bCs/>
                <w:sz w:val="32"/>
                <w:szCs w:val="32"/>
                <w:rtl/>
              </w:rPr>
              <w:t>العنوان</w:t>
            </w:r>
          </w:p>
        </w:tc>
        <w:tc>
          <w:tcPr>
            <w:tcW w:w="1704" w:type="dxa"/>
          </w:tcPr>
          <w:p w14:paraId="704D6321" w14:textId="77777777" w:rsidR="00E514F8" w:rsidRPr="009A431C" w:rsidRDefault="00E514F8" w:rsidP="00E514F8">
            <w:pPr>
              <w:jc w:val="center"/>
              <w:rPr>
                <w:rFonts w:ascii="Sakkal Majalla" w:hAnsi="Sakkal Majalla" w:cs="Sakkal Majalla"/>
                <w:b/>
                <w:bCs/>
                <w:sz w:val="32"/>
                <w:szCs w:val="32"/>
                <w:rtl/>
              </w:rPr>
            </w:pPr>
            <w:r w:rsidRPr="009A431C">
              <w:rPr>
                <w:rFonts w:ascii="Sakkal Majalla" w:hAnsi="Sakkal Majalla" w:cs="Sakkal Majalla"/>
                <w:b/>
                <w:bCs/>
                <w:sz w:val="32"/>
                <w:szCs w:val="32"/>
                <w:rtl/>
              </w:rPr>
              <w:t>الصفحة</w:t>
            </w:r>
          </w:p>
        </w:tc>
      </w:tr>
      <w:tr w:rsidR="00507EF8" w:rsidRPr="009A431C" w14:paraId="40CF8F08" w14:textId="77777777" w:rsidTr="43C28AF8">
        <w:tc>
          <w:tcPr>
            <w:tcW w:w="7520" w:type="dxa"/>
          </w:tcPr>
          <w:p w14:paraId="41CCE31C" w14:textId="23C6CB0A" w:rsidR="00507EF8" w:rsidRPr="009A431C" w:rsidRDefault="00507EF8" w:rsidP="00E514F8">
            <w:pPr>
              <w:rPr>
                <w:rFonts w:ascii="Sakkal Majalla" w:hAnsi="Sakkal Majalla" w:cs="Sakkal Majalla"/>
                <w:b/>
                <w:bCs/>
                <w:sz w:val="28"/>
                <w:szCs w:val="28"/>
              </w:rPr>
            </w:pPr>
            <w:r w:rsidRPr="009A431C">
              <w:rPr>
                <w:rFonts w:ascii="Sakkal Majalla" w:hAnsi="Sakkal Majalla" w:cs="Sakkal Majalla"/>
                <w:b/>
                <w:bCs/>
                <w:sz w:val="28"/>
                <w:szCs w:val="28"/>
                <w:rtl/>
              </w:rPr>
              <w:t xml:space="preserve">الغلاف </w:t>
            </w:r>
          </w:p>
        </w:tc>
        <w:tc>
          <w:tcPr>
            <w:tcW w:w="1704" w:type="dxa"/>
          </w:tcPr>
          <w:p w14:paraId="6C3177D8" w14:textId="19DF09C7" w:rsidR="00507EF8" w:rsidRPr="009A431C" w:rsidRDefault="00A9447D" w:rsidP="00E514F8">
            <w:pPr>
              <w:jc w:val="center"/>
              <w:rPr>
                <w:rFonts w:ascii="Sakkal Majalla" w:hAnsi="Sakkal Majalla" w:cs="Sakkal Majalla"/>
                <w:sz w:val="28"/>
                <w:szCs w:val="28"/>
              </w:rPr>
            </w:pPr>
            <w:proofErr w:type="spellStart"/>
            <w:r w:rsidRPr="009A431C">
              <w:rPr>
                <w:rFonts w:ascii="Sakkal Majalla" w:hAnsi="Sakkal Majalla" w:cs="Sakkal Majalla"/>
                <w:sz w:val="28"/>
                <w:szCs w:val="28"/>
              </w:rPr>
              <w:t>i</w:t>
            </w:r>
            <w:proofErr w:type="spellEnd"/>
          </w:p>
        </w:tc>
      </w:tr>
      <w:tr w:rsidR="00507EF8" w:rsidRPr="009A431C" w14:paraId="1CFF890F" w14:textId="77777777" w:rsidTr="43C28AF8">
        <w:trPr>
          <w:trHeight w:val="383"/>
        </w:trPr>
        <w:tc>
          <w:tcPr>
            <w:tcW w:w="7520" w:type="dxa"/>
          </w:tcPr>
          <w:p w14:paraId="75AEFF98" w14:textId="1C6813AE" w:rsidR="00507EF8" w:rsidRPr="009A431C" w:rsidRDefault="00507EF8" w:rsidP="00E514F8">
            <w:pPr>
              <w:rPr>
                <w:rFonts w:ascii="Sakkal Majalla" w:hAnsi="Sakkal Majalla" w:cs="Sakkal Majalla"/>
                <w:b/>
                <w:bCs/>
                <w:sz w:val="28"/>
                <w:szCs w:val="28"/>
                <w:rtl/>
              </w:rPr>
            </w:pPr>
            <w:r w:rsidRPr="009A431C">
              <w:rPr>
                <w:rFonts w:ascii="Sakkal Majalla" w:hAnsi="Sakkal Majalla" w:cs="Sakkal Majalla"/>
                <w:b/>
                <w:bCs/>
                <w:sz w:val="28"/>
                <w:szCs w:val="28"/>
                <w:rtl/>
              </w:rPr>
              <w:t xml:space="preserve">اهداء </w:t>
            </w:r>
          </w:p>
        </w:tc>
        <w:tc>
          <w:tcPr>
            <w:tcW w:w="1704" w:type="dxa"/>
          </w:tcPr>
          <w:p w14:paraId="55905451" w14:textId="3F6E9313" w:rsidR="00507EF8" w:rsidRPr="009A431C" w:rsidRDefault="00A9447D" w:rsidP="00E514F8">
            <w:pPr>
              <w:jc w:val="center"/>
              <w:rPr>
                <w:rFonts w:ascii="Sakkal Majalla" w:hAnsi="Sakkal Majalla" w:cs="Sakkal Majalla"/>
                <w:sz w:val="28"/>
                <w:szCs w:val="28"/>
              </w:rPr>
            </w:pPr>
            <w:proofErr w:type="spellStart"/>
            <w:r w:rsidRPr="009A431C">
              <w:rPr>
                <w:rFonts w:ascii="Sakkal Majalla" w:hAnsi="Sakkal Majalla" w:cs="Sakkal Majalla"/>
                <w:sz w:val="28"/>
                <w:szCs w:val="28"/>
              </w:rPr>
              <w:t>Ii</w:t>
            </w:r>
            <w:proofErr w:type="spellEnd"/>
          </w:p>
        </w:tc>
      </w:tr>
      <w:tr w:rsidR="00507EF8" w:rsidRPr="009A431C" w14:paraId="16347705" w14:textId="77777777" w:rsidTr="43C28AF8">
        <w:trPr>
          <w:trHeight w:val="383"/>
        </w:trPr>
        <w:tc>
          <w:tcPr>
            <w:tcW w:w="7520" w:type="dxa"/>
          </w:tcPr>
          <w:p w14:paraId="1239D1EE" w14:textId="5FC7B3E7" w:rsidR="00507EF8" w:rsidRPr="009A431C" w:rsidRDefault="00507EF8" w:rsidP="00E514F8">
            <w:pPr>
              <w:rPr>
                <w:rFonts w:ascii="Sakkal Majalla" w:hAnsi="Sakkal Majalla" w:cs="Sakkal Majalla"/>
                <w:b/>
                <w:bCs/>
                <w:sz w:val="28"/>
                <w:szCs w:val="28"/>
                <w:rtl/>
              </w:rPr>
            </w:pPr>
            <w:r w:rsidRPr="009A431C">
              <w:rPr>
                <w:rFonts w:ascii="Sakkal Majalla" w:hAnsi="Sakkal Majalla" w:cs="Sakkal Majalla"/>
                <w:b/>
                <w:bCs/>
                <w:sz w:val="28"/>
                <w:szCs w:val="28"/>
                <w:rtl/>
              </w:rPr>
              <w:t>قائمة المحتويات</w:t>
            </w:r>
          </w:p>
        </w:tc>
        <w:tc>
          <w:tcPr>
            <w:tcW w:w="1704" w:type="dxa"/>
          </w:tcPr>
          <w:p w14:paraId="4F3743E5" w14:textId="7F073E95" w:rsidR="00507EF8" w:rsidRPr="009A431C" w:rsidRDefault="00A9447D" w:rsidP="00E514F8">
            <w:pPr>
              <w:jc w:val="center"/>
              <w:rPr>
                <w:rFonts w:ascii="Sakkal Majalla" w:hAnsi="Sakkal Majalla" w:cs="Sakkal Majalla"/>
                <w:sz w:val="28"/>
                <w:szCs w:val="28"/>
              </w:rPr>
            </w:pPr>
            <w:r w:rsidRPr="009A431C">
              <w:rPr>
                <w:rFonts w:ascii="Sakkal Majalla" w:hAnsi="Sakkal Majalla" w:cs="Sakkal Majalla"/>
                <w:sz w:val="28"/>
                <w:szCs w:val="28"/>
              </w:rPr>
              <w:t>iii</w:t>
            </w:r>
          </w:p>
        </w:tc>
      </w:tr>
      <w:tr w:rsidR="00507EF8" w:rsidRPr="009A431C" w14:paraId="728FF7F2" w14:textId="77777777" w:rsidTr="43C28AF8">
        <w:trPr>
          <w:trHeight w:val="383"/>
        </w:trPr>
        <w:tc>
          <w:tcPr>
            <w:tcW w:w="7520" w:type="dxa"/>
          </w:tcPr>
          <w:p w14:paraId="75C6B196" w14:textId="0B4D9FE1" w:rsidR="00507EF8" w:rsidRPr="009A431C" w:rsidRDefault="00507EF8" w:rsidP="00E514F8">
            <w:pPr>
              <w:rPr>
                <w:rFonts w:ascii="Sakkal Majalla" w:hAnsi="Sakkal Majalla" w:cs="Sakkal Majalla"/>
                <w:b/>
                <w:bCs/>
                <w:sz w:val="28"/>
                <w:szCs w:val="28"/>
              </w:rPr>
            </w:pPr>
            <w:r w:rsidRPr="009A431C">
              <w:rPr>
                <w:rFonts w:ascii="Sakkal Majalla" w:hAnsi="Sakkal Majalla" w:cs="Sakkal Majalla"/>
                <w:b/>
                <w:bCs/>
                <w:sz w:val="28"/>
                <w:szCs w:val="28"/>
                <w:rtl/>
              </w:rPr>
              <w:t>قائمة الجداول</w:t>
            </w:r>
            <w:r w:rsidRPr="009A431C">
              <w:rPr>
                <w:rFonts w:ascii="Sakkal Majalla" w:hAnsi="Sakkal Majalla" w:cs="Sakkal Majalla"/>
                <w:b/>
                <w:bCs/>
                <w:sz w:val="28"/>
                <w:szCs w:val="28"/>
              </w:rPr>
              <w:t xml:space="preserve"> </w:t>
            </w:r>
          </w:p>
        </w:tc>
        <w:tc>
          <w:tcPr>
            <w:tcW w:w="1704" w:type="dxa"/>
          </w:tcPr>
          <w:p w14:paraId="6297BF3A" w14:textId="53F8C979" w:rsidR="00507EF8" w:rsidRPr="009A431C" w:rsidRDefault="00A9447D" w:rsidP="00E514F8">
            <w:pPr>
              <w:jc w:val="center"/>
              <w:rPr>
                <w:rFonts w:ascii="Sakkal Majalla" w:hAnsi="Sakkal Majalla" w:cs="Sakkal Majalla"/>
                <w:sz w:val="28"/>
                <w:szCs w:val="28"/>
              </w:rPr>
            </w:pPr>
            <w:r w:rsidRPr="009A431C">
              <w:rPr>
                <w:rFonts w:ascii="Sakkal Majalla" w:hAnsi="Sakkal Majalla" w:cs="Sakkal Majalla"/>
                <w:sz w:val="28"/>
                <w:szCs w:val="28"/>
              </w:rPr>
              <w:t>v</w:t>
            </w:r>
          </w:p>
        </w:tc>
      </w:tr>
      <w:tr w:rsidR="00507EF8" w:rsidRPr="009A431C" w14:paraId="41D7E452" w14:textId="77777777" w:rsidTr="43C28AF8">
        <w:trPr>
          <w:trHeight w:val="383"/>
        </w:trPr>
        <w:tc>
          <w:tcPr>
            <w:tcW w:w="7520" w:type="dxa"/>
          </w:tcPr>
          <w:p w14:paraId="182803FD" w14:textId="3BFB30FD" w:rsidR="00507EF8" w:rsidRPr="009A431C" w:rsidRDefault="00507EF8" w:rsidP="00E514F8">
            <w:pPr>
              <w:rPr>
                <w:rFonts w:ascii="Sakkal Majalla" w:hAnsi="Sakkal Majalla" w:cs="Sakkal Majalla"/>
                <w:b/>
                <w:bCs/>
                <w:sz w:val="28"/>
                <w:szCs w:val="28"/>
                <w:rtl/>
              </w:rPr>
            </w:pPr>
            <w:r w:rsidRPr="009A431C">
              <w:rPr>
                <w:rFonts w:ascii="Sakkal Majalla" w:hAnsi="Sakkal Majalla" w:cs="Sakkal Majalla"/>
                <w:b/>
                <w:bCs/>
                <w:sz w:val="28"/>
                <w:szCs w:val="28"/>
                <w:rtl/>
              </w:rPr>
              <w:t>قائمة الجداول</w:t>
            </w:r>
            <w:r w:rsidRPr="009A431C">
              <w:rPr>
                <w:rFonts w:ascii="Sakkal Majalla" w:hAnsi="Sakkal Majalla" w:cs="Sakkal Majalla"/>
                <w:b/>
                <w:bCs/>
                <w:sz w:val="28"/>
                <w:szCs w:val="28"/>
              </w:rPr>
              <w:t xml:space="preserve"> </w:t>
            </w:r>
          </w:p>
        </w:tc>
        <w:tc>
          <w:tcPr>
            <w:tcW w:w="1704" w:type="dxa"/>
          </w:tcPr>
          <w:p w14:paraId="522DCB2A" w14:textId="0A55FDA7" w:rsidR="00507EF8" w:rsidRPr="009A431C" w:rsidRDefault="00A9447D" w:rsidP="00E514F8">
            <w:pPr>
              <w:jc w:val="center"/>
              <w:rPr>
                <w:rFonts w:ascii="Sakkal Majalla" w:hAnsi="Sakkal Majalla" w:cs="Sakkal Majalla"/>
                <w:sz w:val="28"/>
                <w:szCs w:val="28"/>
              </w:rPr>
            </w:pPr>
            <w:r w:rsidRPr="009A431C">
              <w:rPr>
                <w:rFonts w:ascii="Sakkal Majalla" w:hAnsi="Sakkal Majalla" w:cs="Sakkal Majalla"/>
                <w:sz w:val="28"/>
                <w:szCs w:val="28"/>
              </w:rPr>
              <w:t>vii</w:t>
            </w:r>
          </w:p>
        </w:tc>
      </w:tr>
      <w:tr w:rsidR="00507EF8" w:rsidRPr="009A431C" w14:paraId="001828B3" w14:textId="77777777" w:rsidTr="43C28AF8">
        <w:trPr>
          <w:trHeight w:val="383"/>
        </w:trPr>
        <w:tc>
          <w:tcPr>
            <w:tcW w:w="7520" w:type="dxa"/>
          </w:tcPr>
          <w:p w14:paraId="125F045E" w14:textId="2E9320DE" w:rsidR="00507EF8" w:rsidRPr="009A431C" w:rsidRDefault="00507EF8" w:rsidP="00E514F8">
            <w:pPr>
              <w:rPr>
                <w:rFonts w:ascii="Sakkal Majalla" w:hAnsi="Sakkal Majalla" w:cs="Sakkal Majalla"/>
                <w:b/>
                <w:bCs/>
                <w:sz w:val="28"/>
                <w:szCs w:val="28"/>
                <w:rtl/>
              </w:rPr>
            </w:pPr>
            <w:r w:rsidRPr="009A431C">
              <w:rPr>
                <w:rFonts w:ascii="Sakkal Majalla" w:hAnsi="Sakkal Majalla" w:cs="Sakkal Majalla"/>
                <w:b/>
                <w:bCs/>
                <w:sz w:val="28"/>
                <w:szCs w:val="28"/>
                <w:rtl/>
              </w:rPr>
              <w:t>قائمة الملاحق</w:t>
            </w:r>
          </w:p>
        </w:tc>
        <w:tc>
          <w:tcPr>
            <w:tcW w:w="1704" w:type="dxa"/>
          </w:tcPr>
          <w:p w14:paraId="6237572C" w14:textId="577355AE" w:rsidR="00507EF8" w:rsidRPr="009A431C" w:rsidRDefault="00A9447D" w:rsidP="00E514F8">
            <w:pPr>
              <w:jc w:val="center"/>
              <w:rPr>
                <w:rFonts w:ascii="Sakkal Majalla" w:hAnsi="Sakkal Majalla" w:cs="Sakkal Majalla"/>
                <w:sz w:val="28"/>
                <w:szCs w:val="28"/>
              </w:rPr>
            </w:pPr>
            <w:r w:rsidRPr="009A431C">
              <w:rPr>
                <w:rFonts w:ascii="Sakkal Majalla" w:hAnsi="Sakkal Majalla" w:cs="Sakkal Majalla"/>
                <w:sz w:val="28"/>
                <w:szCs w:val="28"/>
              </w:rPr>
              <w:t>ix</w:t>
            </w:r>
          </w:p>
        </w:tc>
      </w:tr>
      <w:tr w:rsidR="00507EF8" w:rsidRPr="009A431C" w14:paraId="6177ECC9" w14:textId="77777777" w:rsidTr="43C28AF8">
        <w:trPr>
          <w:trHeight w:val="85"/>
        </w:trPr>
        <w:tc>
          <w:tcPr>
            <w:tcW w:w="7520" w:type="dxa"/>
          </w:tcPr>
          <w:p w14:paraId="39DE1C37" w14:textId="5D60BF03" w:rsidR="00507EF8" w:rsidRPr="00114A38" w:rsidRDefault="00507EF8" w:rsidP="00E514F8">
            <w:pPr>
              <w:rPr>
                <w:rFonts w:ascii="Sakkal Majalla" w:hAnsi="Sakkal Majalla" w:cs="Sakkal Majalla"/>
                <w:b/>
                <w:bCs/>
                <w:sz w:val="34"/>
                <w:szCs w:val="34"/>
                <w:rtl/>
              </w:rPr>
            </w:pPr>
            <w:r w:rsidRPr="00114A38">
              <w:rPr>
                <w:rFonts w:ascii="Sakkal Majalla" w:hAnsi="Sakkal Majalla" w:cs="Sakkal Majalla"/>
                <w:b/>
                <w:bCs/>
                <w:sz w:val="34"/>
                <w:szCs w:val="34"/>
                <w:rtl/>
              </w:rPr>
              <w:t xml:space="preserve">الفصل الأول: المقدمة </w:t>
            </w:r>
          </w:p>
        </w:tc>
        <w:tc>
          <w:tcPr>
            <w:tcW w:w="1704" w:type="dxa"/>
          </w:tcPr>
          <w:p w14:paraId="18ED44DF" w14:textId="7EAAD35E" w:rsidR="00507EF8" w:rsidRPr="009A431C" w:rsidRDefault="00A9447D" w:rsidP="00E514F8">
            <w:pPr>
              <w:jc w:val="center"/>
              <w:rPr>
                <w:rFonts w:ascii="Sakkal Majalla" w:hAnsi="Sakkal Majalla" w:cs="Sakkal Majalla"/>
                <w:sz w:val="28"/>
                <w:szCs w:val="28"/>
                <w:rtl/>
              </w:rPr>
            </w:pPr>
            <w:r w:rsidRPr="009A431C">
              <w:rPr>
                <w:rFonts w:ascii="Sakkal Majalla" w:hAnsi="Sakkal Majalla" w:cs="Sakkal Majalla"/>
                <w:sz w:val="28"/>
                <w:szCs w:val="28"/>
                <w:rtl/>
              </w:rPr>
              <w:t>1</w:t>
            </w:r>
          </w:p>
        </w:tc>
      </w:tr>
      <w:tr w:rsidR="00114A38" w:rsidRPr="009A431C" w14:paraId="389EF737" w14:textId="77777777" w:rsidTr="43C28AF8">
        <w:tc>
          <w:tcPr>
            <w:tcW w:w="7520" w:type="dxa"/>
          </w:tcPr>
          <w:p w14:paraId="50C3C9B0" w14:textId="36C35DAA" w:rsidR="00114A38" w:rsidRPr="00FA0356" w:rsidRDefault="00114A38" w:rsidP="00114A38">
            <w:pPr>
              <w:ind w:firstLine="552"/>
              <w:rPr>
                <w:rFonts w:ascii="Sakkal Majalla" w:eastAsiaTheme="minorHAnsi" w:hAnsi="Sakkal Majalla" w:cs="Sakkal Majalla"/>
                <w:kern w:val="2"/>
                <w:sz w:val="28"/>
                <w:szCs w:val="28"/>
                <w:rtl/>
                <w:lang w:bidi="ar-SA"/>
              </w:rPr>
            </w:pPr>
            <w:r w:rsidRPr="00FA0356">
              <w:rPr>
                <w:rFonts w:ascii="Sakkal Majalla" w:eastAsiaTheme="minorHAnsi" w:hAnsi="Sakkal Majalla" w:cs="Sakkal Majalla"/>
                <w:kern w:val="2"/>
                <w:sz w:val="28"/>
                <w:szCs w:val="28"/>
                <w:lang w:bidi="ar-SA"/>
              </w:rPr>
              <w:t>1</w:t>
            </w:r>
            <w:r w:rsidRPr="00FA0356">
              <w:rPr>
                <w:rFonts w:ascii="Sakkal Majalla" w:eastAsiaTheme="minorHAnsi" w:hAnsi="Sakkal Majalla" w:cs="Sakkal Majalla"/>
                <w:kern w:val="2"/>
                <w:sz w:val="28"/>
                <w:szCs w:val="28"/>
                <w:rtl/>
                <w:lang w:bidi="ar-SA"/>
              </w:rPr>
              <w:t>-1 المقدمة</w:t>
            </w:r>
          </w:p>
        </w:tc>
        <w:tc>
          <w:tcPr>
            <w:tcW w:w="1704" w:type="dxa"/>
          </w:tcPr>
          <w:p w14:paraId="021D49A5" w14:textId="7A7BB136"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tl/>
              </w:rPr>
              <w:t>2</w:t>
            </w:r>
          </w:p>
        </w:tc>
      </w:tr>
      <w:tr w:rsidR="00114A38" w:rsidRPr="009A431C" w14:paraId="476314F7" w14:textId="77777777" w:rsidTr="43C28AF8">
        <w:tc>
          <w:tcPr>
            <w:tcW w:w="7520" w:type="dxa"/>
          </w:tcPr>
          <w:p w14:paraId="457EBC45" w14:textId="194BD849" w:rsidR="00114A38" w:rsidRPr="00FA0356" w:rsidRDefault="00114A38" w:rsidP="00114A38">
            <w:pPr>
              <w:ind w:firstLine="552"/>
              <w:rPr>
                <w:rFonts w:ascii="Sakkal Majalla" w:eastAsiaTheme="minorHAnsi" w:hAnsi="Sakkal Majalla" w:cs="Sakkal Majalla"/>
                <w:kern w:val="2"/>
                <w:sz w:val="28"/>
                <w:szCs w:val="28"/>
                <w:rtl/>
                <w:lang w:bidi="ar-SA"/>
              </w:rPr>
            </w:pPr>
            <w:r w:rsidRPr="00FA0356">
              <w:rPr>
                <w:rFonts w:ascii="Sakkal Majalla" w:eastAsiaTheme="minorHAnsi" w:hAnsi="Sakkal Majalla" w:cs="Sakkal Majalla"/>
                <w:kern w:val="2"/>
                <w:sz w:val="28"/>
                <w:szCs w:val="28"/>
                <w:rtl/>
                <w:lang w:bidi="ar-SA"/>
              </w:rPr>
              <w:t>1-2 مشكلة الدراسة</w:t>
            </w:r>
          </w:p>
        </w:tc>
        <w:tc>
          <w:tcPr>
            <w:tcW w:w="1704" w:type="dxa"/>
          </w:tcPr>
          <w:p w14:paraId="2A0971E5" w14:textId="764A4C64"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tl/>
              </w:rPr>
              <w:t>3</w:t>
            </w:r>
          </w:p>
        </w:tc>
      </w:tr>
      <w:tr w:rsidR="00114A38" w:rsidRPr="009A431C" w14:paraId="45F8F4DD" w14:textId="77777777" w:rsidTr="43C28AF8">
        <w:tc>
          <w:tcPr>
            <w:tcW w:w="7520" w:type="dxa"/>
          </w:tcPr>
          <w:p w14:paraId="3F28191A" w14:textId="772B20E0" w:rsidR="00114A38" w:rsidRPr="00FA0356" w:rsidRDefault="00114A38" w:rsidP="00114A38">
            <w:pPr>
              <w:ind w:firstLine="552"/>
              <w:rPr>
                <w:rFonts w:ascii="Sakkal Majalla" w:eastAsiaTheme="minorHAnsi" w:hAnsi="Sakkal Majalla" w:cs="Sakkal Majalla"/>
                <w:kern w:val="2"/>
                <w:sz w:val="28"/>
                <w:szCs w:val="28"/>
                <w:rtl/>
                <w:lang w:bidi="ar-SA"/>
              </w:rPr>
            </w:pPr>
            <w:r w:rsidRPr="00FA0356">
              <w:rPr>
                <w:rFonts w:ascii="Sakkal Majalla" w:eastAsiaTheme="minorHAnsi" w:hAnsi="Sakkal Majalla" w:cs="Sakkal Majalla"/>
                <w:kern w:val="2"/>
                <w:sz w:val="28"/>
                <w:szCs w:val="28"/>
                <w:rtl/>
                <w:lang w:bidi="ar-SA"/>
              </w:rPr>
              <w:t>1-3 أهمية الدراسة</w:t>
            </w:r>
          </w:p>
        </w:tc>
        <w:tc>
          <w:tcPr>
            <w:tcW w:w="1704" w:type="dxa"/>
          </w:tcPr>
          <w:p w14:paraId="0057DE54" w14:textId="73DED987" w:rsidR="00114A38" w:rsidRPr="009A431C" w:rsidRDefault="00ED4188" w:rsidP="00114A38">
            <w:pPr>
              <w:jc w:val="center"/>
              <w:rPr>
                <w:rFonts w:ascii="Sakkal Majalla" w:hAnsi="Sakkal Majalla" w:cs="Sakkal Majalla"/>
                <w:sz w:val="28"/>
                <w:szCs w:val="28"/>
              </w:rPr>
            </w:pPr>
            <w:r>
              <w:rPr>
                <w:rFonts w:ascii="Sakkal Majalla" w:hAnsi="Sakkal Majalla" w:cs="Sakkal Majalla"/>
                <w:sz w:val="28"/>
                <w:szCs w:val="28"/>
              </w:rPr>
              <w:t>4</w:t>
            </w:r>
          </w:p>
        </w:tc>
      </w:tr>
      <w:tr w:rsidR="00114A38" w:rsidRPr="009A431C" w14:paraId="3E6A9FE9" w14:textId="77777777" w:rsidTr="43C28AF8">
        <w:tc>
          <w:tcPr>
            <w:tcW w:w="7520" w:type="dxa"/>
          </w:tcPr>
          <w:p w14:paraId="7AD68C8A" w14:textId="2BB3D0A7" w:rsidR="00114A38" w:rsidRPr="00FA0356" w:rsidRDefault="00114A38" w:rsidP="00114A38">
            <w:pPr>
              <w:ind w:firstLine="552"/>
              <w:rPr>
                <w:rFonts w:ascii="Sakkal Majalla" w:eastAsiaTheme="minorHAnsi" w:hAnsi="Sakkal Majalla" w:cs="Sakkal Majalla"/>
                <w:kern w:val="2"/>
                <w:sz w:val="28"/>
                <w:szCs w:val="28"/>
                <w:rtl/>
                <w:lang w:bidi="ar-SA"/>
              </w:rPr>
            </w:pPr>
            <w:r w:rsidRPr="00FA0356">
              <w:rPr>
                <w:rFonts w:ascii="Sakkal Majalla" w:eastAsiaTheme="minorHAnsi" w:hAnsi="Sakkal Majalla" w:cs="Sakkal Majalla"/>
                <w:kern w:val="2"/>
                <w:sz w:val="28"/>
                <w:szCs w:val="28"/>
                <w:rtl/>
                <w:lang w:bidi="ar-SA"/>
              </w:rPr>
              <w:t>1-4 أهداف الدراسة</w:t>
            </w:r>
          </w:p>
        </w:tc>
        <w:tc>
          <w:tcPr>
            <w:tcW w:w="1704" w:type="dxa"/>
          </w:tcPr>
          <w:p w14:paraId="13DA7296" w14:textId="4AF5CB29" w:rsidR="00114A38" w:rsidRPr="009A431C" w:rsidRDefault="00ED4188" w:rsidP="00114A38">
            <w:pPr>
              <w:jc w:val="center"/>
              <w:rPr>
                <w:rFonts w:ascii="Sakkal Majalla" w:hAnsi="Sakkal Majalla" w:cs="Sakkal Majalla"/>
                <w:sz w:val="28"/>
                <w:szCs w:val="28"/>
              </w:rPr>
            </w:pPr>
            <w:r>
              <w:rPr>
                <w:rFonts w:ascii="Sakkal Majalla" w:hAnsi="Sakkal Majalla" w:cs="Sakkal Majalla"/>
                <w:sz w:val="28"/>
                <w:szCs w:val="28"/>
              </w:rPr>
              <w:t>4</w:t>
            </w:r>
          </w:p>
        </w:tc>
      </w:tr>
      <w:tr w:rsidR="00114A38" w:rsidRPr="009A431C" w14:paraId="13FD28F1" w14:textId="77777777" w:rsidTr="43C28AF8">
        <w:tc>
          <w:tcPr>
            <w:tcW w:w="7520" w:type="dxa"/>
          </w:tcPr>
          <w:p w14:paraId="1B85890F" w14:textId="559F36E4" w:rsidR="00114A38" w:rsidRPr="00FA0356" w:rsidRDefault="00114A38" w:rsidP="00114A38">
            <w:pPr>
              <w:ind w:firstLine="552"/>
              <w:rPr>
                <w:rFonts w:ascii="Sakkal Majalla" w:eastAsiaTheme="minorHAnsi" w:hAnsi="Sakkal Majalla" w:cs="Sakkal Majalla"/>
                <w:kern w:val="2"/>
                <w:sz w:val="28"/>
                <w:szCs w:val="28"/>
                <w:rtl/>
                <w:lang w:bidi="ar-SA"/>
              </w:rPr>
            </w:pPr>
            <w:r w:rsidRPr="00FA0356">
              <w:rPr>
                <w:rFonts w:ascii="Sakkal Majalla" w:eastAsiaTheme="minorHAnsi" w:hAnsi="Sakkal Majalla" w:cs="Sakkal Majalla"/>
                <w:kern w:val="2"/>
                <w:sz w:val="28"/>
                <w:szCs w:val="28"/>
                <w:rtl/>
                <w:lang w:bidi="ar-SA"/>
              </w:rPr>
              <w:t>1-5 أسئلة الدراسة</w:t>
            </w:r>
          </w:p>
        </w:tc>
        <w:tc>
          <w:tcPr>
            <w:tcW w:w="1704" w:type="dxa"/>
          </w:tcPr>
          <w:p w14:paraId="6CE7CF00" w14:textId="47D4FB64" w:rsidR="00114A38" w:rsidRPr="009A431C" w:rsidRDefault="00114A38" w:rsidP="00114A38">
            <w:pPr>
              <w:jc w:val="center"/>
              <w:rPr>
                <w:rFonts w:ascii="Sakkal Majalla" w:hAnsi="Sakkal Majalla" w:cs="Sakkal Majalla"/>
                <w:sz w:val="28"/>
                <w:szCs w:val="28"/>
              </w:rPr>
            </w:pPr>
            <w:r w:rsidRPr="009A431C">
              <w:rPr>
                <w:rFonts w:ascii="Sakkal Majalla" w:hAnsi="Sakkal Majalla" w:cs="Sakkal Majalla"/>
                <w:sz w:val="28"/>
                <w:szCs w:val="28"/>
                <w:rtl/>
              </w:rPr>
              <w:t>5</w:t>
            </w:r>
          </w:p>
        </w:tc>
      </w:tr>
      <w:tr w:rsidR="00114A38" w:rsidRPr="009A431C" w14:paraId="6A24EFD6" w14:textId="77777777" w:rsidTr="43C28AF8">
        <w:tc>
          <w:tcPr>
            <w:tcW w:w="7520" w:type="dxa"/>
          </w:tcPr>
          <w:p w14:paraId="72185547" w14:textId="08080563" w:rsidR="00114A38" w:rsidRPr="00FA0356" w:rsidRDefault="00114A38" w:rsidP="00114A38">
            <w:pPr>
              <w:ind w:firstLine="552"/>
              <w:rPr>
                <w:rFonts w:ascii="Sakkal Majalla" w:eastAsiaTheme="minorHAnsi" w:hAnsi="Sakkal Majalla" w:cs="Sakkal Majalla"/>
                <w:kern w:val="2"/>
                <w:sz w:val="28"/>
                <w:szCs w:val="28"/>
                <w:rtl/>
                <w:lang w:bidi="ar-SA"/>
              </w:rPr>
            </w:pPr>
            <w:r w:rsidRPr="00FA0356">
              <w:rPr>
                <w:rFonts w:ascii="Sakkal Majalla" w:eastAsiaTheme="minorHAnsi" w:hAnsi="Sakkal Majalla" w:cs="Sakkal Majalla"/>
                <w:kern w:val="2"/>
                <w:sz w:val="28"/>
                <w:szCs w:val="28"/>
                <w:rtl/>
                <w:lang w:bidi="ar-SA"/>
              </w:rPr>
              <w:t>1-6 فرضيات الدراسة</w:t>
            </w:r>
          </w:p>
        </w:tc>
        <w:tc>
          <w:tcPr>
            <w:tcW w:w="1704" w:type="dxa"/>
          </w:tcPr>
          <w:p w14:paraId="2A8C79AF" w14:textId="0887D384" w:rsidR="00114A38" w:rsidRPr="009A431C" w:rsidRDefault="00ED4188" w:rsidP="00114A38">
            <w:pPr>
              <w:jc w:val="center"/>
              <w:rPr>
                <w:rFonts w:ascii="Sakkal Majalla" w:hAnsi="Sakkal Majalla" w:cs="Sakkal Majalla"/>
                <w:sz w:val="28"/>
                <w:szCs w:val="28"/>
                <w:rtl/>
              </w:rPr>
            </w:pPr>
            <w:r>
              <w:rPr>
                <w:rFonts w:ascii="Sakkal Majalla" w:hAnsi="Sakkal Majalla" w:cs="Sakkal Majalla"/>
                <w:sz w:val="28"/>
                <w:szCs w:val="28"/>
              </w:rPr>
              <w:t>5</w:t>
            </w:r>
          </w:p>
        </w:tc>
      </w:tr>
      <w:tr w:rsidR="00507EF8" w:rsidRPr="009A431C" w14:paraId="0510732B" w14:textId="77777777" w:rsidTr="43C28AF8">
        <w:trPr>
          <w:trHeight w:val="519"/>
        </w:trPr>
        <w:tc>
          <w:tcPr>
            <w:tcW w:w="7520" w:type="dxa"/>
          </w:tcPr>
          <w:p w14:paraId="2611C69A" w14:textId="2E961B1F" w:rsidR="00507EF8" w:rsidRPr="00114A38" w:rsidRDefault="00507EF8" w:rsidP="00E514F8">
            <w:pPr>
              <w:rPr>
                <w:rFonts w:ascii="Sakkal Majalla" w:hAnsi="Sakkal Majalla" w:cs="Sakkal Majalla"/>
                <w:b/>
                <w:bCs/>
                <w:sz w:val="34"/>
                <w:szCs w:val="34"/>
                <w:rtl/>
              </w:rPr>
            </w:pPr>
            <w:r w:rsidRPr="00114A38">
              <w:rPr>
                <w:rFonts w:ascii="Sakkal Majalla" w:hAnsi="Sakkal Majalla" w:cs="Sakkal Majalla"/>
                <w:b/>
                <w:bCs/>
                <w:sz w:val="34"/>
                <w:szCs w:val="34"/>
                <w:rtl/>
              </w:rPr>
              <w:t>الفصل الثاني: متغيرات الدراسة والدراسات المرجعية</w:t>
            </w:r>
          </w:p>
        </w:tc>
        <w:tc>
          <w:tcPr>
            <w:tcW w:w="1704" w:type="dxa"/>
          </w:tcPr>
          <w:p w14:paraId="12FCBDF7" w14:textId="6F5D3174" w:rsidR="00507EF8" w:rsidRPr="009A431C" w:rsidRDefault="00C54C3E" w:rsidP="00E514F8">
            <w:pPr>
              <w:jc w:val="center"/>
              <w:rPr>
                <w:rFonts w:ascii="Sakkal Majalla" w:hAnsi="Sakkal Majalla" w:cs="Sakkal Majalla"/>
                <w:sz w:val="28"/>
                <w:szCs w:val="28"/>
                <w:rtl/>
              </w:rPr>
            </w:pPr>
            <w:r>
              <w:rPr>
                <w:rFonts w:ascii="Sakkal Majalla" w:hAnsi="Sakkal Majalla" w:cs="Sakkal Majalla" w:hint="cs"/>
                <w:sz w:val="28"/>
                <w:szCs w:val="28"/>
                <w:rtl/>
              </w:rPr>
              <w:t>7</w:t>
            </w:r>
          </w:p>
        </w:tc>
      </w:tr>
      <w:tr w:rsidR="00114A38" w:rsidRPr="009A431C" w14:paraId="44C2C7EF" w14:textId="77777777" w:rsidTr="43C28AF8">
        <w:tc>
          <w:tcPr>
            <w:tcW w:w="7520" w:type="dxa"/>
          </w:tcPr>
          <w:p w14:paraId="631EE234" w14:textId="5E9BE5A2" w:rsidR="00114A38" w:rsidRPr="00FA0356" w:rsidRDefault="00FA0356" w:rsidP="00114A38">
            <w:pPr>
              <w:ind w:firstLine="552"/>
              <w:rPr>
                <w:rFonts w:ascii="Sakkal Majalla" w:hAnsi="Sakkal Majalla" w:cs="Sakkal Majalla"/>
                <w:sz w:val="28"/>
                <w:szCs w:val="28"/>
                <w:rtl/>
              </w:rPr>
            </w:pPr>
            <w:r w:rsidRPr="00FA0356">
              <w:rPr>
                <w:rFonts w:ascii="Sakkal Majalla" w:hAnsi="Sakkal Majalla" w:cs="Sakkal Majalla" w:hint="cs"/>
                <w:sz w:val="28"/>
                <w:szCs w:val="28"/>
                <w:rtl/>
              </w:rPr>
              <w:t>2</w:t>
            </w:r>
            <w:r w:rsidR="00114A38" w:rsidRPr="00FA0356">
              <w:rPr>
                <w:rFonts w:ascii="Sakkal Majalla" w:hAnsi="Sakkal Majalla" w:cs="Sakkal Majalla" w:hint="cs"/>
                <w:sz w:val="28"/>
                <w:szCs w:val="28"/>
                <w:rtl/>
              </w:rPr>
              <w:t>-1</w:t>
            </w:r>
            <w:r w:rsidR="00114A38" w:rsidRPr="00FA0356">
              <w:rPr>
                <w:rFonts w:ascii="Sakkal Majalla" w:hAnsi="Sakkal Majalla" w:cs="Sakkal Majalla"/>
                <w:sz w:val="28"/>
                <w:szCs w:val="28"/>
                <w:rtl/>
              </w:rPr>
              <w:t xml:space="preserve"> مقدمة</w:t>
            </w:r>
          </w:p>
        </w:tc>
        <w:tc>
          <w:tcPr>
            <w:tcW w:w="1704" w:type="dxa"/>
          </w:tcPr>
          <w:p w14:paraId="32D8DDD3" w14:textId="3ABD9381"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tl/>
              </w:rPr>
              <w:t>8</w:t>
            </w:r>
          </w:p>
        </w:tc>
      </w:tr>
      <w:tr w:rsidR="00114A38" w:rsidRPr="009A431C" w14:paraId="53A26493" w14:textId="77777777" w:rsidTr="43C28AF8">
        <w:tc>
          <w:tcPr>
            <w:tcW w:w="7520" w:type="dxa"/>
          </w:tcPr>
          <w:p w14:paraId="7F7D0552" w14:textId="2A06352C" w:rsidR="00114A38" w:rsidRPr="00FA0356" w:rsidRDefault="00114A38" w:rsidP="00114A38">
            <w:pPr>
              <w:ind w:firstLine="552"/>
              <w:rPr>
                <w:rFonts w:ascii="Sakkal Majalla" w:hAnsi="Sakkal Majalla" w:cs="Sakkal Majalla"/>
                <w:sz w:val="28"/>
                <w:szCs w:val="28"/>
                <w:rtl/>
              </w:rPr>
            </w:pPr>
            <w:r w:rsidRPr="00FA0356">
              <w:rPr>
                <w:rFonts w:ascii="Sakkal Majalla" w:hAnsi="Sakkal Majalla" w:cs="Sakkal Majalla" w:hint="cs"/>
                <w:sz w:val="28"/>
                <w:szCs w:val="28"/>
                <w:rtl/>
              </w:rPr>
              <w:t>2</w:t>
            </w:r>
            <w:r w:rsidRPr="00FA0356">
              <w:rPr>
                <w:rFonts w:ascii="Sakkal Majalla" w:eastAsiaTheme="minorHAnsi" w:hAnsi="Sakkal Majalla" w:cs="Sakkal Majalla" w:hint="cs"/>
                <w:kern w:val="2"/>
                <w:sz w:val="28"/>
                <w:szCs w:val="28"/>
                <w:rtl/>
                <w:lang w:bidi="ar-SA"/>
              </w:rPr>
              <w:t>-2</w:t>
            </w:r>
            <w:r w:rsidRPr="00FA0356">
              <w:rPr>
                <w:rFonts w:ascii="Sakkal Majalla" w:eastAsiaTheme="minorHAnsi" w:hAnsi="Sakkal Majalla" w:cs="Sakkal Majalla"/>
                <w:kern w:val="2"/>
                <w:sz w:val="28"/>
                <w:szCs w:val="28"/>
                <w:rtl/>
                <w:lang w:bidi="ar-SA"/>
              </w:rPr>
              <w:t xml:space="preserve"> متغيرات الدراسة</w:t>
            </w:r>
          </w:p>
        </w:tc>
        <w:tc>
          <w:tcPr>
            <w:tcW w:w="1704" w:type="dxa"/>
          </w:tcPr>
          <w:p w14:paraId="7A421166" w14:textId="7ECC8365"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tl/>
              </w:rPr>
              <w:t>9</w:t>
            </w:r>
          </w:p>
        </w:tc>
      </w:tr>
      <w:tr w:rsidR="00114A38" w:rsidRPr="009A431C" w14:paraId="590F94ED" w14:textId="77777777" w:rsidTr="43C28AF8">
        <w:tc>
          <w:tcPr>
            <w:tcW w:w="7520" w:type="dxa"/>
          </w:tcPr>
          <w:p w14:paraId="17F9323F" w14:textId="0F99D5F8" w:rsidR="00114A38" w:rsidRPr="00FA0356" w:rsidRDefault="00114A38" w:rsidP="00114A38">
            <w:pPr>
              <w:ind w:firstLine="552"/>
              <w:rPr>
                <w:rFonts w:ascii="Sakkal Majalla" w:eastAsiaTheme="minorHAnsi" w:hAnsi="Sakkal Majalla" w:cs="Sakkal Majalla"/>
                <w:kern w:val="2"/>
                <w:sz w:val="28"/>
                <w:szCs w:val="28"/>
                <w:rtl/>
                <w:lang w:bidi="ar-SA"/>
              </w:rPr>
            </w:pPr>
            <w:r w:rsidRPr="00FA0356">
              <w:rPr>
                <w:rFonts w:ascii="Sakkal Majalla" w:eastAsiaTheme="minorHAnsi" w:hAnsi="Sakkal Majalla" w:cs="Sakkal Majalla" w:hint="cs"/>
                <w:kern w:val="2"/>
                <w:sz w:val="28"/>
                <w:szCs w:val="28"/>
                <w:rtl/>
                <w:lang w:bidi="ar-SA"/>
              </w:rPr>
              <w:t>2-3</w:t>
            </w:r>
            <w:r w:rsidRPr="00FA0356">
              <w:rPr>
                <w:rFonts w:ascii="Sakkal Majalla" w:eastAsiaTheme="minorHAnsi" w:hAnsi="Sakkal Majalla" w:cs="Sakkal Majalla"/>
                <w:kern w:val="2"/>
                <w:sz w:val="28"/>
                <w:szCs w:val="28"/>
                <w:rtl/>
                <w:lang w:bidi="ar-SA"/>
              </w:rPr>
              <w:t xml:space="preserve"> أولًا: المتغير</w:t>
            </w:r>
            <w:r w:rsidR="00ED4188" w:rsidRPr="00FA0356">
              <w:rPr>
                <w:rFonts w:ascii="Sakkal Majalla" w:eastAsiaTheme="minorHAnsi" w:hAnsi="Sakkal Majalla" w:cs="Sakkal Majalla" w:hint="cs"/>
                <w:kern w:val="2"/>
                <w:sz w:val="28"/>
                <w:szCs w:val="28"/>
                <w:rtl/>
              </w:rPr>
              <w:t>ات</w:t>
            </w:r>
            <w:r w:rsidRPr="00FA0356">
              <w:rPr>
                <w:rFonts w:ascii="Sakkal Majalla" w:eastAsiaTheme="minorHAnsi" w:hAnsi="Sakkal Majalla" w:cs="Sakkal Majalla"/>
                <w:kern w:val="2"/>
                <w:sz w:val="28"/>
                <w:szCs w:val="28"/>
                <w:rtl/>
                <w:lang w:bidi="ar-SA"/>
              </w:rPr>
              <w:t xml:space="preserve"> المستقل</w:t>
            </w:r>
            <w:r w:rsidR="00ED4188" w:rsidRPr="00FA0356">
              <w:rPr>
                <w:rFonts w:ascii="Sakkal Majalla" w:eastAsiaTheme="minorHAnsi" w:hAnsi="Sakkal Majalla" w:cs="Sakkal Majalla" w:hint="cs"/>
                <w:kern w:val="2"/>
                <w:sz w:val="28"/>
                <w:szCs w:val="28"/>
                <w:rtl/>
                <w:lang w:bidi="ar-SA"/>
              </w:rPr>
              <w:t>ة</w:t>
            </w:r>
          </w:p>
        </w:tc>
        <w:tc>
          <w:tcPr>
            <w:tcW w:w="1704" w:type="dxa"/>
          </w:tcPr>
          <w:p w14:paraId="4E09625E" w14:textId="5487CF14"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tl/>
              </w:rPr>
              <w:t>9</w:t>
            </w:r>
          </w:p>
        </w:tc>
      </w:tr>
      <w:tr w:rsidR="00114A38" w:rsidRPr="009A431C" w14:paraId="30555326" w14:textId="77777777" w:rsidTr="43C28AF8">
        <w:tc>
          <w:tcPr>
            <w:tcW w:w="7520" w:type="dxa"/>
          </w:tcPr>
          <w:p w14:paraId="45D12DB3" w14:textId="1BB252A7" w:rsidR="00114A38" w:rsidRPr="00FA0356" w:rsidRDefault="00114A38" w:rsidP="00114A38">
            <w:pPr>
              <w:ind w:firstLine="552"/>
              <w:rPr>
                <w:rFonts w:ascii="Sakkal Majalla" w:eastAsiaTheme="minorHAnsi" w:hAnsi="Sakkal Majalla" w:cs="Sakkal Majalla"/>
                <w:kern w:val="2"/>
                <w:sz w:val="28"/>
                <w:szCs w:val="28"/>
                <w:rtl/>
                <w:lang w:bidi="ar-SA"/>
              </w:rPr>
            </w:pPr>
            <w:r w:rsidRPr="00FA0356">
              <w:rPr>
                <w:rFonts w:ascii="Sakkal Majalla" w:eastAsiaTheme="minorHAnsi" w:hAnsi="Sakkal Majalla" w:cs="Sakkal Majalla" w:hint="cs"/>
                <w:kern w:val="2"/>
                <w:sz w:val="28"/>
                <w:szCs w:val="28"/>
                <w:rtl/>
                <w:lang w:bidi="ar-SA"/>
              </w:rPr>
              <w:t xml:space="preserve">2-4 </w:t>
            </w:r>
            <w:r w:rsidRPr="00FA0356">
              <w:rPr>
                <w:rFonts w:ascii="Sakkal Majalla" w:eastAsiaTheme="minorHAnsi" w:hAnsi="Sakkal Majalla" w:cs="Sakkal Majalla"/>
                <w:kern w:val="2"/>
                <w:sz w:val="28"/>
                <w:szCs w:val="28"/>
                <w:rtl/>
                <w:lang w:bidi="ar-SA"/>
              </w:rPr>
              <w:t xml:space="preserve">ثانيًا: المتغير التابع </w:t>
            </w:r>
          </w:p>
        </w:tc>
        <w:tc>
          <w:tcPr>
            <w:tcW w:w="1704" w:type="dxa"/>
          </w:tcPr>
          <w:p w14:paraId="04D3118F" w14:textId="375CB80E" w:rsidR="00114A38" w:rsidRPr="009A431C" w:rsidRDefault="00ED4188" w:rsidP="00114A38">
            <w:pPr>
              <w:jc w:val="center"/>
              <w:rPr>
                <w:rFonts w:ascii="Sakkal Majalla" w:hAnsi="Sakkal Majalla" w:cs="Sakkal Majalla"/>
                <w:sz w:val="28"/>
                <w:szCs w:val="28"/>
                <w:rtl/>
              </w:rPr>
            </w:pPr>
            <w:r>
              <w:rPr>
                <w:rFonts w:ascii="Sakkal Majalla" w:hAnsi="Sakkal Majalla" w:cs="Sakkal Majalla" w:hint="cs"/>
                <w:sz w:val="28"/>
                <w:szCs w:val="28"/>
                <w:rtl/>
              </w:rPr>
              <w:t>11</w:t>
            </w:r>
          </w:p>
        </w:tc>
      </w:tr>
      <w:tr w:rsidR="00114A38" w:rsidRPr="009A431C" w14:paraId="7CBBA880" w14:textId="77777777" w:rsidTr="43C28AF8">
        <w:tc>
          <w:tcPr>
            <w:tcW w:w="7520" w:type="dxa"/>
          </w:tcPr>
          <w:p w14:paraId="5463951F" w14:textId="3C113BB5" w:rsidR="00114A38" w:rsidRPr="00FA0356" w:rsidRDefault="00114A38" w:rsidP="00114A38">
            <w:pPr>
              <w:ind w:firstLine="552"/>
              <w:rPr>
                <w:rFonts w:ascii="Sakkal Majalla" w:eastAsiaTheme="minorHAnsi" w:hAnsi="Sakkal Majalla" w:cs="Sakkal Majalla"/>
                <w:kern w:val="2"/>
                <w:sz w:val="28"/>
                <w:szCs w:val="28"/>
                <w:lang w:bidi="ar-SA"/>
              </w:rPr>
            </w:pPr>
            <w:r w:rsidRPr="00FA0356">
              <w:rPr>
                <w:rFonts w:ascii="Sakkal Majalla" w:eastAsiaTheme="minorHAnsi" w:hAnsi="Sakkal Majalla" w:cs="Sakkal Majalla" w:hint="cs"/>
                <w:kern w:val="2"/>
                <w:sz w:val="28"/>
                <w:szCs w:val="28"/>
                <w:rtl/>
                <w:lang w:bidi="ar-SA"/>
              </w:rPr>
              <w:t xml:space="preserve">2-5 </w:t>
            </w:r>
            <w:r w:rsidRPr="00FA0356">
              <w:rPr>
                <w:rFonts w:ascii="Sakkal Majalla" w:eastAsiaTheme="minorHAnsi" w:hAnsi="Sakkal Majalla" w:cs="Sakkal Majalla"/>
                <w:kern w:val="2"/>
                <w:sz w:val="28"/>
                <w:szCs w:val="28"/>
                <w:rtl/>
                <w:lang w:bidi="ar-SA"/>
              </w:rPr>
              <w:t xml:space="preserve">ثالثًا: العلاقة بين </w:t>
            </w:r>
            <w:r w:rsidR="00ED4188" w:rsidRPr="00FA0356">
              <w:rPr>
                <w:rFonts w:ascii="Sakkal Majalla" w:eastAsiaTheme="minorHAnsi" w:hAnsi="Sakkal Majalla" w:cs="Sakkal Majalla" w:hint="cs"/>
                <w:kern w:val="2"/>
                <w:sz w:val="28"/>
                <w:szCs w:val="28"/>
                <w:rtl/>
                <w:lang w:bidi="ar-SA"/>
              </w:rPr>
              <w:t>المتغيرات</w:t>
            </w:r>
          </w:p>
        </w:tc>
        <w:tc>
          <w:tcPr>
            <w:tcW w:w="1704" w:type="dxa"/>
          </w:tcPr>
          <w:p w14:paraId="0B5CA892" w14:textId="5A566404" w:rsidR="00114A38" w:rsidRPr="009A431C" w:rsidRDefault="00C54C3E" w:rsidP="00114A38">
            <w:pPr>
              <w:jc w:val="center"/>
              <w:rPr>
                <w:rFonts w:ascii="Sakkal Majalla" w:hAnsi="Sakkal Majalla" w:cs="Sakkal Majalla"/>
                <w:sz w:val="28"/>
                <w:szCs w:val="28"/>
                <w:rtl/>
              </w:rPr>
            </w:pPr>
            <w:r>
              <w:rPr>
                <w:rFonts w:ascii="Sakkal Majalla" w:hAnsi="Sakkal Majalla" w:cs="Sakkal Majalla" w:hint="cs"/>
                <w:sz w:val="28"/>
                <w:szCs w:val="28"/>
                <w:rtl/>
              </w:rPr>
              <w:t>12</w:t>
            </w:r>
          </w:p>
        </w:tc>
      </w:tr>
      <w:tr w:rsidR="00114A38" w:rsidRPr="009A431C" w14:paraId="189C8AA0" w14:textId="77777777" w:rsidTr="43C28AF8">
        <w:tc>
          <w:tcPr>
            <w:tcW w:w="7520" w:type="dxa"/>
          </w:tcPr>
          <w:p w14:paraId="463C30EF" w14:textId="317ECB4B" w:rsidR="00114A38" w:rsidRPr="00FA0356" w:rsidRDefault="00114A38" w:rsidP="00114A38">
            <w:pPr>
              <w:ind w:firstLine="552"/>
              <w:rPr>
                <w:rFonts w:ascii="Sakkal Majalla" w:eastAsiaTheme="minorHAnsi" w:hAnsi="Sakkal Majalla" w:cs="Sakkal Majalla"/>
                <w:kern w:val="2"/>
                <w:sz w:val="28"/>
                <w:szCs w:val="28"/>
                <w:rtl/>
                <w:lang w:bidi="ar-SA"/>
              </w:rPr>
            </w:pPr>
            <w:r w:rsidRPr="00FA0356">
              <w:rPr>
                <w:rFonts w:ascii="Sakkal Majalla" w:eastAsiaTheme="minorHAnsi" w:hAnsi="Sakkal Majalla" w:cs="Sakkal Majalla" w:hint="cs"/>
                <w:kern w:val="2"/>
                <w:sz w:val="28"/>
                <w:szCs w:val="28"/>
                <w:rtl/>
                <w:lang w:bidi="ar-SA"/>
              </w:rPr>
              <w:t>2-6</w:t>
            </w:r>
            <w:r w:rsidRPr="00FA0356">
              <w:rPr>
                <w:rFonts w:ascii="Sakkal Majalla" w:eastAsiaTheme="minorHAnsi" w:hAnsi="Sakkal Majalla" w:cs="Sakkal Majalla"/>
                <w:kern w:val="2"/>
                <w:sz w:val="28"/>
                <w:szCs w:val="28"/>
                <w:rtl/>
                <w:lang w:bidi="ar-SA"/>
              </w:rPr>
              <w:t xml:space="preserve"> الدراسات السابقة والإطار النظري</w:t>
            </w:r>
          </w:p>
        </w:tc>
        <w:tc>
          <w:tcPr>
            <w:tcW w:w="1704" w:type="dxa"/>
          </w:tcPr>
          <w:p w14:paraId="0E2E1306" w14:textId="77837031" w:rsidR="00114A38" w:rsidRPr="009A431C" w:rsidRDefault="00ED4188" w:rsidP="00114A38">
            <w:pPr>
              <w:jc w:val="center"/>
              <w:rPr>
                <w:rFonts w:ascii="Sakkal Majalla" w:hAnsi="Sakkal Majalla" w:cs="Sakkal Majalla"/>
                <w:sz w:val="28"/>
                <w:szCs w:val="28"/>
                <w:rtl/>
              </w:rPr>
            </w:pPr>
            <w:r>
              <w:rPr>
                <w:rFonts w:ascii="Sakkal Majalla" w:hAnsi="Sakkal Majalla" w:cs="Sakkal Majalla" w:hint="cs"/>
                <w:sz w:val="28"/>
                <w:szCs w:val="28"/>
                <w:rtl/>
              </w:rPr>
              <w:t>13</w:t>
            </w:r>
          </w:p>
        </w:tc>
      </w:tr>
      <w:tr w:rsidR="00114A38" w:rsidRPr="009A431C" w14:paraId="36DCA9DA" w14:textId="77777777" w:rsidTr="43C28AF8">
        <w:tc>
          <w:tcPr>
            <w:tcW w:w="7520" w:type="dxa"/>
          </w:tcPr>
          <w:p w14:paraId="487ECD81" w14:textId="6849B723" w:rsidR="00114A38" w:rsidRPr="00FA0356" w:rsidRDefault="00114A38" w:rsidP="00114A38">
            <w:pPr>
              <w:ind w:firstLine="552"/>
              <w:rPr>
                <w:rFonts w:ascii="Sakkal Majalla" w:eastAsiaTheme="minorHAnsi" w:hAnsi="Sakkal Majalla" w:cs="Sakkal Majalla"/>
                <w:kern w:val="2"/>
                <w:sz w:val="28"/>
                <w:szCs w:val="28"/>
                <w:rtl/>
                <w:lang w:bidi="ar-SA"/>
              </w:rPr>
            </w:pPr>
            <w:r w:rsidRPr="00FA0356">
              <w:rPr>
                <w:rFonts w:ascii="Sakkal Majalla" w:eastAsiaTheme="minorHAnsi" w:hAnsi="Sakkal Majalla" w:cs="Sakkal Majalla" w:hint="cs"/>
                <w:kern w:val="2"/>
                <w:sz w:val="28"/>
                <w:szCs w:val="28"/>
                <w:rtl/>
                <w:lang w:bidi="ar-SA"/>
              </w:rPr>
              <w:t xml:space="preserve">2-7 </w:t>
            </w:r>
            <w:r w:rsidRPr="00FA0356">
              <w:rPr>
                <w:rFonts w:ascii="Sakkal Majalla" w:eastAsiaTheme="minorHAnsi" w:hAnsi="Sakkal Majalla" w:cs="Sakkal Majalla"/>
                <w:kern w:val="2"/>
                <w:sz w:val="28"/>
                <w:szCs w:val="28"/>
                <w:rtl/>
                <w:lang w:bidi="ar-SA"/>
              </w:rPr>
              <w:t>التعقيب على الدراسات السابقة</w:t>
            </w:r>
          </w:p>
        </w:tc>
        <w:tc>
          <w:tcPr>
            <w:tcW w:w="1704" w:type="dxa"/>
          </w:tcPr>
          <w:p w14:paraId="439E9C3D" w14:textId="07416C4C" w:rsidR="00114A38" w:rsidRPr="009A431C" w:rsidRDefault="00ED4188" w:rsidP="00114A38">
            <w:pPr>
              <w:jc w:val="center"/>
              <w:rPr>
                <w:rFonts w:ascii="Sakkal Majalla" w:hAnsi="Sakkal Majalla" w:cs="Sakkal Majalla"/>
                <w:sz w:val="28"/>
                <w:szCs w:val="28"/>
                <w:rtl/>
              </w:rPr>
            </w:pPr>
            <w:r>
              <w:rPr>
                <w:rFonts w:ascii="Sakkal Majalla" w:hAnsi="Sakkal Majalla" w:cs="Sakkal Majalla" w:hint="cs"/>
                <w:sz w:val="28"/>
                <w:szCs w:val="28"/>
                <w:rtl/>
              </w:rPr>
              <w:t>20</w:t>
            </w:r>
          </w:p>
        </w:tc>
      </w:tr>
      <w:tr w:rsidR="00114A38" w:rsidRPr="009A431C" w14:paraId="618BBF5F" w14:textId="77777777" w:rsidTr="43C28AF8">
        <w:tc>
          <w:tcPr>
            <w:tcW w:w="7520" w:type="dxa"/>
          </w:tcPr>
          <w:p w14:paraId="700A6A92" w14:textId="6F03B113" w:rsidR="00114A38" w:rsidRPr="00FA0356" w:rsidRDefault="00114A38" w:rsidP="00114A38">
            <w:pPr>
              <w:ind w:firstLine="552"/>
              <w:rPr>
                <w:rFonts w:ascii="Sakkal Majalla" w:eastAsiaTheme="minorHAnsi" w:hAnsi="Sakkal Majalla" w:cs="Sakkal Majalla"/>
                <w:kern w:val="2"/>
                <w:sz w:val="28"/>
                <w:szCs w:val="28"/>
                <w:rtl/>
                <w:lang w:bidi="ar-SA"/>
              </w:rPr>
            </w:pPr>
            <w:r w:rsidRPr="00FA0356">
              <w:rPr>
                <w:rFonts w:ascii="Sakkal Majalla" w:eastAsiaTheme="minorHAnsi" w:hAnsi="Sakkal Majalla" w:cs="Sakkal Majalla" w:hint="cs"/>
                <w:kern w:val="2"/>
                <w:sz w:val="28"/>
                <w:szCs w:val="28"/>
                <w:rtl/>
                <w:lang w:bidi="ar-SA"/>
              </w:rPr>
              <w:t xml:space="preserve">2-8 </w:t>
            </w:r>
            <w:r w:rsidRPr="00FA0356">
              <w:rPr>
                <w:rFonts w:ascii="Sakkal Majalla" w:eastAsiaTheme="minorHAnsi" w:hAnsi="Sakkal Majalla" w:cs="Sakkal Majalla"/>
                <w:kern w:val="2"/>
                <w:sz w:val="28"/>
                <w:szCs w:val="28"/>
                <w:rtl/>
                <w:lang w:bidi="ar-SA"/>
              </w:rPr>
              <w:t>ما يميز دراستنا الحالية</w:t>
            </w:r>
          </w:p>
        </w:tc>
        <w:tc>
          <w:tcPr>
            <w:tcW w:w="1704" w:type="dxa"/>
          </w:tcPr>
          <w:p w14:paraId="5AA75C46" w14:textId="2736BA50" w:rsidR="00114A38" w:rsidRPr="009A431C" w:rsidRDefault="00ED4188" w:rsidP="00114A38">
            <w:pPr>
              <w:jc w:val="center"/>
              <w:rPr>
                <w:rFonts w:ascii="Sakkal Majalla" w:hAnsi="Sakkal Majalla" w:cs="Sakkal Majalla"/>
                <w:sz w:val="28"/>
                <w:szCs w:val="28"/>
                <w:rtl/>
              </w:rPr>
            </w:pPr>
            <w:r>
              <w:rPr>
                <w:rFonts w:ascii="Sakkal Majalla" w:hAnsi="Sakkal Majalla" w:cs="Sakkal Majalla" w:hint="cs"/>
                <w:sz w:val="28"/>
                <w:szCs w:val="28"/>
                <w:rtl/>
              </w:rPr>
              <w:t>21</w:t>
            </w:r>
          </w:p>
        </w:tc>
      </w:tr>
      <w:tr w:rsidR="00114A38" w:rsidRPr="009A431C" w14:paraId="64B3ED31" w14:textId="77777777" w:rsidTr="43C28AF8">
        <w:tc>
          <w:tcPr>
            <w:tcW w:w="7520" w:type="dxa"/>
          </w:tcPr>
          <w:p w14:paraId="4A6CD3EE" w14:textId="7BAD0D4D" w:rsidR="00114A38" w:rsidRPr="00FA0356" w:rsidRDefault="00114A38" w:rsidP="00114A38">
            <w:pPr>
              <w:ind w:firstLine="552"/>
              <w:rPr>
                <w:rFonts w:ascii="Sakkal Majalla" w:eastAsiaTheme="minorHAnsi" w:hAnsi="Sakkal Majalla" w:cs="Sakkal Majalla"/>
                <w:kern w:val="2"/>
                <w:sz w:val="28"/>
                <w:szCs w:val="28"/>
                <w:rtl/>
                <w:lang w:bidi="ar-SA"/>
              </w:rPr>
            </w:pPr>
            <w:r w:rsidRPr="00FA0356">
              <w:rPr>
                <w:rFonts w:ascii="Sakkal Majalla" w:eastAsiaTheme="minorHAnsi" w:hAnsi="Sakkal Majalla" w:cs="Sakkal Majalla" w:hint="cs"/>
                <w:kern w:val="2"/>
                <w:sz w:val="28"/>
                <w:szCs w:val="28"/>
                <w:rtl/>
                <w:lang w:bidi="ar-SA"/>
              </w:rPr>
              <w:t>2-9 المنطلقات</w:t>
            </w:r>
            <w:r w:rsidRPr="00FA0356">
              <w:rPr>
                <w:rFonts w:ascii="Sakkal Majalla" w:eastAsiaTheme="minorHAnsi" w:hAnsi="Sakkal Majalla" w:cs="Sakkal Majalla"/>
                <w:kern w:val="2"/>
                <w:sz w:val="28"/>
                <w:szCs w:val="28"/>
                <w:rtl/>
                <w:lang w:bidi="ar-SA"/>
              </w:rPr>
              <w:t xml:space="preserve"> النظرية للدراسة</w:t>
            </w:r>
          </w:p>
        </w:tc>
        <w:tc>
          <w:tcPr>
            <w:tcW w:w="1704" w:type="dxa"/>
          </w:tcPr>
          <w:p w14:paraId="4C0B3318" w14:textId="71394809" w:rsidR="00114A38" w:rsidRPr="009A431C" w:rsidRDefault="00ED4188" w:rsidP="00114A38">
            <w:pPr>
              <w:jc w:val="center"/>
              <w:rPr>
                <w:rFonts w:ascii="Sakkal Majalla" w:hAnsi="Sakkal Majalla" w:cs="Sakkal Majalla"/>
                <w:sz w:val="28"/>
                <w:szCs w:val="28"/>
                <w:rtl/>
              </w:rPr>
            </w:pPr>
            <w:r>
              <w:rPr>
                <w:rFonts w:ascii="Sakkal Majalla" w:hAnsi="Sakkal Majalla" w:cs="Sakkal Majalla" w:hint="cs"/>
                <w:sz w:val="28"/>
                <w:szCs w:val="28"/>
                <w:rtl/>
              </w:rPr>
              <w:t>22</w:t>
            </w:r>
          </w:p>
        </w:tc>
      </w:tr>
      <w:tr w:rsidR="00482965" w:rsidRPr="009A431C" w14:paraId="7075C448" w14:textId="77777777" w:rsidTr="43C28AF8">
        <w:tc>
          <w:tcPr>
            <w:tcW w:w="7520" w:type="dxa"/>
          </w:tcPr>
          <w:p w14:paraId="42D60C1D" w14:textId="29A9351D" w:rsidR="00482965" w:rsidRPr="00114A38" w:rsidRDefault="33D349EE" w:rsidP="00507EF8">
            <w:pPr>
              <w:rPr>
                <w:rFonts w:ascii="Sakkal Majalla" w:hAnsi="Sakkal Majalla" w:cs="Sakkal Majalla"/>
                <w:b/>
                <w:bCs/>
                <w:sz w:val="34"/>
                <w:szCs w:val="34"/>
                <w:rtl/>
              </w:rPr>
            </w:pPr>
            <w:r w:rsidRPr="00114A38">
              <w:rPr>
                <w:rFonts w:ascii="Sakkal Majalla" w:hAnsi="Sakkal Majalla" w:cs="Sakkal Majalla"/>
                <w:b/>
                <w:bCs/>
                <w:sz w:val="34"/>
                <w:szCs w:val="34"/>
                <w:rtl/>
              </w:rPr>
              <w:t xml:space="preserve">الفصل الثالث: الدراسة العملية </w:t>
            </w:r>
            <w:r w:rsidR="0D0BF432" w:rsidRPr="00114A38">
              <w:rPr>
                <w:rFonts w:ascii="Sakkal Majalla" w:hAnsi="Sakkal Majalla" w:cs="Sakkal Majalla"/>
                <w:b/>
                <w:bCs/>
                <w:sz w:val="34"/>
                <w:szCs w:val="34"/>
                <w:rtl/>
              </w:rPr>
              <w:t>وإجراءاتها</w:t>
            </w:r>
            <w:r w:rsidRPr="00114A38">
              <w:rPr>
                <w:rFonts w:ascii="Sakkal Majalla" w:hAnsi="Sakkal Majalla" w:cs="Sakkal Majalla"/>
                <w:b/>
                <w:bCs/>
                <w:sz w:val="34"/>
                <w:szCs w:val="34"/>
                <w:rtl/>
              </w:rPr>
              <w:t xml:space="preserve"> المنهجية</w:t>
            </w:r>
          </w:p>
        </w:tc>
        <w:tc>
          <w:tcPr>
            <w:tcW w:w="1704" w:type="dxa"/>
          </w:tcPr>
          <w:p w14:paraId="289B7F77" w14:textId="2E922254" w:rsidR="00482965" w:rsidRPr="009A431C" w:rsidRDefault="00ED4188" w:rsidP="00E514F8">
            <w:pPr>
              <w:jc w:val="center"/>
              <w:rPr>
                <w:rFonts w:ascii="Sakkal Majalla" w:hAnsi="Sakkal Majalla" w:cs="Sakkal Majalla"/>
                <w:sz w:val="28"/>
                <w:szCs w:val="28"/>
                <w:rtl/>
              </w:rPr>
            </w:pPr>
            <w:r>
              <w:rPr>
                <w:rFonts w:ascii="Sakkal Majalla" w:hAnsi="Sakkal Majalla" w:cs="Sakkal Majalla" w:hint="cs"/>
                <w:sz w:val="28"/>
                <w:szCs w:val="28"/>
                <w:rtl/>
              </w:rPr>
              <w:t>24</w:t>
            </w:r>
          </w:p>
        </w:tc>
      </w:tr>
      <w:tr w:rsidR="00114A38" w:rsidRPr="009A431C" w14:paraId="3294C0B8" w14:textId="77777777" w:rsidTr="43C28AF8">
        <w:tc>
          <w:tcPr>
            <w:tcW w:w="7520" w:type="dxa"/>
          </w:tcPr>
          <w:p w14:paraId="70F7E601" w14:textId="79B775E9" w:rsidR="00114A38" w:rsidRPr="00FA0356" w:rsidRDefault="00114A38" w:rsidP="00114A38">
            <w:pPr>
              <w:ind w:firstLine="552"/>
              <w:rPr>
                <w:rFonts w:ascii="Sakkal Majalla" w:hAnsi="Sakkal Majalla" w:cs="Sakkal Majalla"/>
                <w:sz w:val="28"/>
                <w:szCs w:val="28"/>
                <w:rtl/>
              </w:rPr>
            </w:pPr>
            <w:r w:rsidRPr="00FA0356">
              <w:rPr>
                <w:rFonts w:ascii="Sakkal Majalla" w:hAnsi="Sakkal Majalla" w:cs="Sakkal Majalla" w:hint="cs"/>
                <w:sz w:val="28"/>
                <w:szCs w:val="28"/>
                <w:rtl/>
              </w:rPr>
              <w:t xml:space="preserve">3-1 </w:t>
            </w:r>
            <w:r w:rsidRPr="00FA0356">
              <w:rPr>
                <w:rFonts w:ascii="Sakkal Majalla" w:hAnsi="Sakkal Majalla" w:cs="Sakkal Majalla"/>
                <w:sz w:val="28"/>
                <w:szCs w:val="28"/>
                <w:rtl/>
              </w:rPr>
              <w:t>مقدمة</w:t>
            </w:r>
          </w:p>
        </w:tc>
        <w:tc>
          <w:tcPr>
            <w:tcW w:w="1704" w:type="dxa"/>
          </w:tcPr>
          <w:p w14:paraId="713FAB1F" w14:textId="2AAB1654" w:rsidR="00114A38" w:rsidRPr="009A431C" w:rsidRDefault="00ED4188" w:rsidP="00114A38">
            <w:pPr>
              <w:jc w:val="center"/>
              <w:rPr>
                <w:rFonts w:ascii="Sakkal Majalla" w:hAnsi="Sakkal Majalla" w:cs="Sakkal Majalla"/>
                <w:sz w:val="28"/>
                <w:szCs w:val="28"/>
                <w:rtl/>
              </w:rPr>
            </w:pPr>
            <w:r>
              <w:rPr>
                <w:rFonts w:ascii="Sakkal Majalla" w:hAnsi="Sakkal Majalla" w:cs="Sakkal Majalla" w:hint="cs"/>
                <w:sz w:val="28"/>
                <w:szCs w:val="28"/>
                <w:rtl/>
              </w:rPr>
              <w:t>25</w:t>
            </w:r>
          </w:p>
        </w:tc>
      </w:tr>
      <w:tr w:rsidR="00114A38" w:rsidRPr="009A431C" w14:paraId="5805C9AD" w14:textId="77777777" w:rsidTr="43C28AF8">
        <w:tc>
          <w:tcPr>
            <w:tcW w:w="7520" w:type="dxa"/>
          </w:tcPr>
          <w:p w14:paraId="0FB22172" w14:textId="643C06E8" w:rsidR="00114A38" w:rsidRPr="00FA0356" w:rsidRDefault="00114A38" w:rsidP="00114A38">
            <w:pPr>
              <w:ind w:firstLine="552"/>
              <w:rPr>
                <w:rFonts w:ascii="Sakkal Majalla" w:hAnsi="Sakkal Majalla" w:cs="Sakkal Majalla"/>
                <w:sz w:val="28"/>
                <w:szCs w:val="28"/>
                <w:rtl/>
              </w:rPr>
            </w:pPr>
            <w:r w:rsidRPr="00FA0356">
              <w:rPr>
                <w:rFonts w:ascii="Sakkal Majalla" w:hAnsi="Sakkal Majalla" w:cs="Sakkal Majalla" w:hint="cs"/>
                <w:sz w:val="28"/>
                <w:szCs w:val="28"/>
                <w:rtl/>
              </w:rPr>
              <w:t>3-2</w:t>
            </w:r>
            <w:r w:rsidRPr="00FA0356">
              <w:rPr>
                <w:rFonts w:ascii="Sakkal Majalla" w:hAnsi="Sakkal Majalla" w:cs="Sakkal Majalla"/>
                <w:sz w:val="28"/>
                <w:szCs w:val="28"/>
                <w:rtl/>
              </w:rPr>
              <w:t xml:space="preserve"> المنهجية وطرق البحث </w:t>
            </w:r>
          </w:p>
        </w:tc>
        <w:tc>
          <w:tcPr>
            <w:tcW w:w="1704" w:type="dxa"/>
          </w:tcPr>
          <w:p w14:paraId="3FB9DAA5" w14:textId="7D5D8303" w:rsidR="00114A38" w:rsidRPr="009A431C" w:rsidRDefault="00C55DF6" w:rsidP="00114A38">
            <w:pPr>
              <w:jc w:val="center"/>
              <w:rPr>
                <w:rFonts w:ascii="Sakkal Majalla" w:hAnsi="Sakkal Majalla" w:cs="Sakkal Majalla"/>
                <w:sz w:val="28"/>
                <w:szCs w:val="28"/>
              </w:rPr>
            </w:pPr>
            <w:r>
              <w:rPr>
                <w:rFonts w:ascii="Sakkal Majalla" w:hAnsi="Sakkal Majalla" w:cs="Sakkal Majalla" w:hint="cs"/>
                <w:sz w:val="28"/>
                <w:szCs w:val="28"/>
                <w:rtl/>
              </w:rPr>
              <w:t>26</w:t>
            </w:r>
          </w:p>
        </w:tc>
      </w:tr>
      <w:tr w:rsidR="00114A38" w:rsidRPr="009A431C" w14:paraId="2026A321" w14:textId="77777777" w:rsidTr="43C28AF8">
        <w:tc>
          <w:tcPr>
            <w:tcW w:w="7520" w:type="dxa"/>
          </w:tcPr>
          <w:p w14:paraId="7116D49A" w14:textId="2C7F1EAF" w:rsidR="00114A38" w:rsidRPr="00FA0356" w:rsidRDefault="00114A38" w:rsidP="00114A38">
            <w:pPr>
              <w:ind w:firstLine="552"/>
              <w:rPr>
                <w:rFonts w:ascii="Sakkal Majalla" w:hAnsi="Sakkal Majalla" w:cs="Sakkal Majalla"/>
                <w:sz w:val="28"/>
                <w:szCs w:val="28"/>
              </w:rPr>
            </w:pPr>
            <w:r w:rsidRPr="00FA0356">
              <w:rPr>
                <w:rFonts w:ascii="Sakkal Majalla" w:hAnsi="Sakkal Majalla" w:cs="Sakkal Majalla" w:hint="cs"/>
                <w:sz w:val="28"/>
                <w:szCs w:val="28"/>
                <w:rtl/>
              </w:rPr>
              <w:t>3-3</w:t>
            </w:r>
            <w:r w:rsidRPr="00FA0356">
              <w:rPr>
                <w:rFonts w:ascii="Sakkal Majalla" w:hAnsi="Sakkal Majalla" w:cs="Sakkal Majalla"/>
                <w:sz w:val="28"/>
                <w:szCs w:val="28"/>
                <w:rtl/>
              </w:rPr>
              <w:t xml:space="preserve"> مجالات الدراسة (</w:t>
            </w:r>
            <w:r w:rsidR="00C54C3E" w:rsidRPr="00FA0356">
              <w:rPr>
                <w:rFonts w:ascii="Sakkal Majalla" w:hAnsi="Sakkal Majalla" w:cs="Sakkal Majalla" w:hint="cs"/>
                <w:sz w:val="28"/>
                <w:szCs w:val="28"/>
                <w:rtl/>
              </w:rPr>
              <w:t>موضوعي، بشري</w:t>
            </w:r>
            <w:r w:rsidRPr="00FA0356">
              <w:rPr>
                <w:rFonts w:ascii="Sakkal Majalla" w:hAnsi="Sakkal Majalla" w:cs="Sakkal Majalla"/>
                <w:sz w:val="28"/>
                <w:szCs w:val="28"/>
                <w:rtl/>
              </w:rPr>
              <w:t>، مكاني، زماني)</w:t>
            </w:r>
          </w:p>
        </w:tc>
        <w:tc>
          <w:tcPr>
            <w:tcW w:w="1704" w:type="dxa"/>
          </w:tcPr>
          <w:p w14:paraId="13E70139" w14:textId="24382519" w:rsidR="00114A38" w:rsidRPr="009A431C" w:rsidRDefault="00C55DF6" w:rsidP="00114A38">
            <w:pPr>
              <w:jc w:val="center"/>
              <w:rPr>
                <w:rFonts w:ascii="Sakkal Majalla" w:hAnsi="Sakkal Majalla" w:cs="Sakkal Majalla"/>
                <w:sz w:val="28"/>
                <w:szCs w:val="28"/>
              </w:rPr>
            </w:pPr>
            <w:r>
              <w:rPr>
                <w:rFonts w:ascii="Sakkal Majalla" w:hAnsi="Sakkal Majalla" w:cs="Sakkal Majalla" w:hint="cs"/>
                <w:sz w:val="28"/>
                <w:szCs w:val="28"/>
                <w:rtl/>
              </w:rPr>
              <w:t>26</w:t>
            </w:r>
          </w:p>
        </w:tc>
      </w:tr>
      <w:tr w:rsidR="00114A38" w:rsidRPr="009A431C" w14:paraId="19813104" w14:textId="77777777" w:rsidTr="43C28AF8">
        <w:tc>
          <w:tcPr>
            <w:tcW w:w="7520" w:type="dxa"/>
          </w:tcPr>
          <w:p w14:paraId="054CDE0B" w14:textId="4DC4DAAD" w:rsidR="00114A38" w:rsidRPr="00FA0356" w:rsidRDefault="00114A38" w:rsidP="00114A38">
            <w:pPr>
              <w:ind w:firstLine="552"/>
              <w:rPr>
                <w:rFonts w:ascii="Sakkal Majalla" w:hAnsi="Sakkal Majalla" w:cs="Sakkal Majalla"/>
                <w:sz w:val="28"/>
                <w:szCs w:val="28"/>
                <w:rtl/>
              </w:rPr>
            </w:pPr>
            <w:r w:rsidRPr="00FA0356">
              <w:rPr>
                <w:rFonts w:ascii="Sakkal Majalla" w:hAnsi="Sakkal Majalla" w:cs="Sakkal Majalla" w:hint="cs"/>
                <w:sz w:val="28"/>
                <w:szCs w:val="28"/>
                <w:rtl/>
              </w:rPr>
              <w:t>3-4</w:t>
            </w:r>
            <w:r w:rsidRPr="00FA0356">
              <w:rPr>
                <w:rFonts w:ascii="Sakkal Majalla" w:hAnsi="Sakkal Majalla" w:cs="Sakkal Majalla"/>
                <w:sz w:val="28"/>
                <w:szCs w:val="28"/>
                <w:rtl/>
              </w:rPr>
              <w:t xml:space="preserve"> مجتمع الدراسة</w:t>
            </w:r>
          </w:p>
        </w:tc>
        <w:tc>
          <w:tcPr>
            <w:tcW w:w="1704" w:type="dxa"/>
          </w:tcPr>
          <w:p w14:paraId="70EEF02F" w14:textId="6114439C" w:rsidR="00114A38" w:rsidRPr="009A431C" w:rsidRDefault="00C55DF6" w:rsidP="00114A38">
            <w:pPr>
              <w:jc w:val="center"/>
              <w:rPr>
                <w:rFonts w:ascii="Sakkal Majalla" w:hAnsi="Sakkal Majalla" w:cs="Sakkal Majalla"/>
                <w:sz w:val="28"/>
                <w:szCs w:val="28"/>
              </w:rPr>
            </w:pPr>
            <w:r>
              <w:rPr>
                <w:rFonts w:ascii="Sakkal Majalla" w:hAnsi="Sakkal Majalla" w:cs="Sakkal Majalla" w:hint="cs"/>
                <w:sz w:val="28"/>
                <w:szCs w:val="28"/>
                <w:rtl/>
              </w:rPr>
              <w:t>27</w:t>
            </w:r>
          </w:p>
        </w:tc>
      </w:tr>
      <w:tr w:rsidR="00114A38" w:rsidRPr="009A431C" w14:paraId="37B0F035" w14:textId="77777777" w:rsidTr="43C28AF8">
        <w:tc>
          <w:tcPr>
            <w:tcW w:w="7520" w:type="dxa"/>
          </w:tcPr>
          <w:p w14:paraId="0C421630" w14:textId="441C89DE" w:rsidR="00114A38" w:rsidRPr="00FA0356" w:rsidRDefault="00114A38" w:rsidP="00114A38">
            <w:pPr>
              <w:ind w:firstLine="552"/>
              <w:rPr>
                <w:rFonts w:ascii="Sakkal Majalla" w:hAnsi="Sakkal Majalla" w:cs="Sakkal Majalla"/>
                <w:sz w:val="28"/>
                <w:szCs w:val="28"/>
                <w:rtl/>
              </w:rPr>
            </w:pPr>
            <w:r w:rsidRPr="00FA0356">
              <w:rPr>
                <w:rFonts w:ascii="Sakkal Majalla" w:hAnsi="Sakkal Majalla" w:cs="Sakkal Majalla" w:hint="cs"/>
                <w:sz w:val="28"/>
                <w:szCs w:val="28"/>
                <w:rtl/>
              </w:rPr>
              <w:t xml:space="preserve">3-5 </w:t>
            </w:r>
            <w:r w:rsidRPr="00FA0356">
              <w:rPr>
                <w:rFonts w:ascii="Sakkal Majalla" w:hAnsi="Sakkal Majalla" w:cs="Sakkal Majalla"/>
                <w:sz w:val="28"/>
                <w:szCs w:val="28"/>
                <w:rtl/>
              </w:rPr>
              <w:t>خصائص عينة الدراسة المستهدفة</w:t>
            </w:r>
          </w:p>
        </w:tc>
        <w:tc>
          <w:tcPr>
            <w:tcW w:w="1704" w:type="dxa"/>
          </w:tcPr>
          <w:p w14:paraId="5E59D799" w14:textId="04677334" w:rsidR="00114A38" w:rsidRPr="009A431C" w:rsidRDefault="00C55DF6" w:rsidP="00114A38">
            <w:pPr>
              <w:jc w:val="center"/>
              <w:rPr>
                <w:rFonts w:ascii="Sakkal Majalla" w:hAnsi="Sakkal Majalla" w:cs="Sakkal Majalla"/>
                <w:sz w:val="28"/>
                <w:szCs w:val="28"/>
              </w:rPr>
            </w:pPr>
            <w:r>
              <w:rPr>
                <w:rFonts w:ascii="Sakkal Majalla" w:hAnsi="Sakkal Majalla" w:cs="Sakkal Majalla" w:hint="cs"/>
                <w:sz w:val="28"/>
                <w:szCs w:val="28"/>
                <w:rtl/>
              </w:rPr>
              <w:t>27</w:t>
            </w:r>
          </w:p>
        </w:tc>
      </w:tr>
      <w:tr w:rsidR="00114A38" w:rsidRPr="009A431C" w14:paraId="2B63AD05" w14:textId="77777777" w:rsidTr="43C28AF8">
        <w:tc>
          <w:tcPr>
            <w:tcW w:w="7520" w:type="dxa"/>
          </w:tcPr>
          <w:p w14:paraId="19FC031D" w14:textId="170BF6A3" w:rsidR="00114A38" w:rsidRPr="00FA0356" w:rsidRDefault="00114A38" w:rsidP="00114A38">
            <w:pPr>
              <w:ind w:firstLine="552"/>
              <w:rPr>
                <w:rFonts w:ascii="Sakkal Majalla" w:hAnsi="Sakkal Majalla" w:cs="Sakkal Majalla"/>
                <w:sz w:val="28"/>
                <w:szCs w:val="28"/>
                <w:rtl/>
              </w:rPr>
            </w:pPr>
            <w:r w:rsidRPr="00FA0356">
              <w:rPr>
                <w:rFonts w:ascii="Sakkal Majalla" w:hAnsi="Sakkal Majalla" w:cs="Sakkal Majalla" w:hint="cs"/>
                <w:sz w:val="28"/>
                <w:szCs w:val="28"/>
                <w:rtl/>
              </w:rPr>
              <w:t>3-6</w:t>
            </w:r>
            <w:r w:rsidRPr="00FA0356">
              <w:rPr>
                <w:rFonts w:ascii="Sakkal Majalla" w:hAnsi="Sakkal Majalla" w:cs="Sakkal Majalla"/>
                <w:sz w:val="28"/>
                <w:szCs w:val="28"/>
              </w:rPr>
              <w:t xml:space="preserve"> </w:t>
            </w:r>
            <w:r w:rsidRPr="00FA0356">
              <w:rPr>
                <w:rFonts w:ascii="Sakkal Majalla" w:hAnsi="Sakkal Majalla" w:cs="Sakkal Majalla"/>
                <w:sz w:val="28"/>
                <w:szCs w:val="28"/>
                <w:rtl/>
              </w:rPr>
              <w:t>حجم عينة الدراسة وكيفية اختيار العينة</w:t>
            </w:r>
          </w:p>
        </w:tc>
        <w:tc>
          <w:tcPr>
            <w:tcW w:w="1704" w:type="dxa"/>
          </w:tcPr>
          <w:p w14:paraId="74102B8D" w14:textId="1F2D0FA4" w:rsidR="00114A38" w:rsidRPr="009A431C" w:rsidRDefault="00C55DF6" w:rsidP="00114A38">
            <w:pPr>
              <w:jc w:val="center"/>
              <w:rPr>
                <w:rFonts w:ascii="Sakkal Majalla" w:hAnsi="Sakkal Majalla" w:cs="Sakkal Majalla"/>
                <w:sz w:val="28"/>
                <w:szCs w:val="28"/>
              </w:rPr>
            </w:pPr>
            <w:r>
              <w:rPr>
                <w:rFonts w:ascii="Sakkal Majalla" w:hAnsi="Sakkal Majalla" w:cs="Sakkal Majalla" w:hint="cs"/>
                <w:sz w:val="28"/>
                <w:szCs w:val="28"/>
                <w:rtl/>
              </w:rPr>
              <w:t>27</w:t>
            </w:r>
          </w:p>
        </w:tc>
      </w:tr>
      <w:tr w:rsidR="00114A38" w:rsidRPr="009A431C" w14:paraId="7D170136" w14:textId="77777777" w:rsidTr="43C28AF8">
        <w:tc>
          <w:tcPr>
            <w:tcW w:w="7520" w:type="dxa"/>
          </w:tcPr>
          <w:p w14:paraId="29F168C4" w14:textId="7057EA20" w:rsidR="00114A38" w:rsidRPr="00FA0356" w:rsidRDefault="00114A38" w:rsidP="00114A38">
            <w:pPr>
              <w:ind w:firstLine="552"/>
              <w:rPr>
                <w:rFonts w:ascii="Sakkal Majalla" w:hAnsi="Sakkal Majalla" w:cs="Sakkal Majalla"/>
                <w:sz w:val="28"/>
                <w:szCs w:val="28"/>
              </w:rPr>
            </w:pPr>
            <w:r w:rsidRPr="00FA0356">
              <w:rPr>
                <w:rFonts w:ascii="Sakkal Majalla" w:hAnsi="Sakkal Majalla" w:cs="Sakkal Majalla" w:hint="cs"/>
                <w:sz w:val="28"/>
                <w:szCs w:val="28"/>
                <w:rtl/>
              </w:rPr>
              <w:lastRenderedPageBreak/>
              <w:t>3-7</w:t>
            </w:r>
            <w:r w:rsidRPr="00FA0356">
              <w:rPr>
                <w:rFonts w:ascii="Sakkal Majalla" w:hAnsi="Sakkal Majalla" w:cs="Sakkal Majalla"/>
                <w:sz w:val="28"/>
                <w:szCs w:val="28"/>
                <w:rtl/>
              </w:rPr>
              <w:t xml:space="preserve"> أدوات الدراسة (أدوات جمع البيانات)</w:t>
            </w:r>
          </w:p>
        </w:tc>
        <w:tc>
          <w:tcPr>
            <w:tcW w:w="1704" w:type="dxa"/>
          </w:tcPr>
          <w:p w14:paraId="2D4CF9C7" w14:textId="71AB44D4" w:rsidR="00114A38" w:rsidRPr="009A431C" w:rsidRDefault="00C55DF6" w:rsidP="00114A38">
            <w:pPr>
              <w:jc w:val="center"/>
              <w:rPr>
                <w:rFonts w:ascii="Sakkal Majalla" w:hAnsi="Sakkal Majalla" w:cs="Sakkal Majalla"/>
                <w:sz w:val="28"/>
                <w:szCs w:val="28"/>
              </w:rPr>
            </w:pPr>
            <w:r>
              <w:rPr>
                <w:rFonts w:ascii="Sakkal Majalla" w:hAnsi="Sakkal Majalla" w:cs="Sakkal Majalla" w:hint="cs"/>
                <w:sz w:val="28"/>
                <w:szCs w:val="28"/>
                <w:rtl/>
              </w:rPr>
              <w:t>28</w:t>
            </w:r>
          </w:p>
        </w:tc>
      </w:tr>
      <w:tr w:rsidR="00114A38" w:rsidRPr="009A431C" w14:paraId="438BFAF6" w14:textId="77777777" w:rsidTr="43C28AF8">
        <w:tc>
          <w:tcPr>
            <w:tcW w:w="7520" w:type="dxa"/>
          </w:tcPr>
          <w:p w14:paraId="76965E1D" w14:textId="480C8A12" w:rsidR="00114A38" w:rsidRPr="00FA0356" w:rsidRDefault="00114A38" w:rsidP="00114A38">
            <w:pPr>
              <w:ind w:firstLine="552"/>
              <w:rPr>
                <w:rFonts w:ascii="Sakkal Majalla" w:hAnsi="Sakkal Majalla" w:cs="Sakkal Majalla"/>
                <w:sz w:val="28"/>
                <w:szCs w:val="28"/>
                <w:rtl/>
              </w:rPr>
            </w:pPr>
            <w:r w:rsidRPr="00FA0356">
              <w:rPr>
                <w:rFonts w:ascii="Sakkal Majalla" w:hAnsi="Sakkal Majalla" w:cs="Sakkal Majalla" w:hint="cs"/>
                <w:sz w:val="28"/>
                <w:szCs w:val="28"/>
                <w:rtl/>
              </w:rPr>
              <w:t>3-8</w:t>
            </w:r>
            <w:r w:rsidRPr="00FA0356">
              <w:rPr>
                <w:rFonts w:ascii="Sakkal Majalla" w:hAnsi="Sakkal Majalla" w:cs="Sakkal Majalla"/>
                <w:sz w:val="28"/>
                <w:szCs w:val="28"/>
                <w:rtl/>
              </w:rPr>
              <w:t xml:space="preserve"> تحليل البيانات</w:t>
            </w:r>
          </w:p>
        </w:tc>
        <w:tc>
          <w:tcPr>
            <w:tcW w:w="1704" w:type="dxa"/>
          </w:tcPr>
          <w:p w14:paraId="01A57527" w14:textId="0CECC38A" w:rsidR="00114A38" w:rsidRPr="009A431C" w:rsidRDefault="00C55DF6" w:rsidP="00114A38">
            <w:pPr>
              <w:jc w:val="center"/>
              <w:rPr>
                <w:rFonts w:ascii="Sakkal Majalla" w:hAnsi="Sakkal Majalla" w:cs="Sakkal Majalla"/>
                <w:sz w:val="28"/>
                <w:szCs w:val="28"/>
              </w:rPr>
            </w:pPr>
            <w:r>
              <w:rPr>
                <w:rFonts w:ascii="Sakkal Majalla" w:hAnsi="Sakkal Majalla" w:cs="Sakkal Majalla" w:hint="cs"/>
                <w:sz w:val="28"/>
                <w:szCs w:val="28"/>
                <w:rtl/>
              </w:rPr>
              <w:t>29</w:t>
            </w:r>
          </w:p>
        </w:tc>
      </w:tr>
      <w:tr w:rsidR="00482965" w:rsidRPr="009A431C" w14:paraId="1B7EE75E" w14:textId="77777777" w:rsidTr="43C28AF8">
        <w:tc>
          <w:tcPr>
            <w:tcW w:w="7520" w:type="dxa"/>
          </w:tcPr>
          <w:p w14:paraId="49AFC298" w14:textId="7D53DD09" w:rsidR="00482965" w:rsidRPr="00114A38" w:rsidRDefault="33D349EE" w:rsidP="00E514F8">
            <w:pPr>
              <w:rPr>
                <w:rFonts w:ascii="Sakkal Majalla" w:hAnsi="Sakkal Majalla" w:cs="Sakkal Majalla"/>
                <w:b/>
                <w:bCs/>
                <w:sz w:val="34"/>
                <w:szCs w:val="34"/>
                <w:rtl/>
              </w:rPr>
            </w:pPr>
            <w:r w:rsidRPr="00114A38">
              <w:rPr>
                <w:rFonts w:ascii="Sakkal Majalla" w:hAnsi="Sakkal Majalla" w:cs="Sakkal Majalla"/>
                <w:b/>
                <w:bCs/>
                <w:sz w:val="34"/>
                <w:szCs w:val="34"/>
                <w:rtl/>
              </w:rPr>
              <w:t xml:space="preserve">الفصل الرابع: نتائج الدراسة الميدانية </w:t>
            </w:r>
            <w:r w:rsidR="0793407F" w:rsidRPr="00114A38">
              <w:rPr>
                <w:rFonts w:ascii="Sakkal Majalla" w:hAnsi="Sakkal Majalla" w:cs="Sakkal Majalla"/>
                <w:b/>
                <w:bCs/>
                <w:sz w:val="34"/>
                <w:szCs w:val="34"/>
                <w:rtl/>
              </w:rPr>
              <w:t>والتوصيات</w:t>
            </w:r>
            <w:r w:rsidRPr="00114A38">
              <w:rPr>
                <w:rFonts w:ascii="Sakkal Majalla" w:hAnsi="Sakkal Majalla" w:cs="Sakkal Majalla"/>
                <w:b/>
                <w:bCs/>
                <w:sz w:val="34"/>
                <w:szCs w:val="34"/>
              </w:rPr>
              <w:t xml:space="preserve"> </w:t>
            </w:r>
          </w:p>
        </w:tc>
        <w:tc>
          <w:tcPr>
            <w:tcW w:w="1704" w:type="dxa"/>
          </w:tcPr>
          <w:p w14:paraId="76C916DC" w14:textId="599AA970" w:rsidR="00482965" w:rsidRPr="009A431C" w:rsidRDefault="00C55DF6" w:rsidP="00E514F8">
            <w:pPr>
              <w:jc w:val="center"/>
              <w:rPr>
                <w:rFonts w:ascii="Sakkal Majalla" w:hAnsi="Sakkal Majalla" w:cs="Sakkal Majalla"/>
                <w:sz w:val="28"/>
                <w:szCs w:val="28"/>
                <w:rtl/>
              </w:rPr>
            </w:pPr>
            <w:r>
              <w:rPr>
                <w:rFonts w:ascii="Sakkal Majalla" w:hAnsi="Sakkal Majalla" w:cs="Sakkal Majalla" w:hint="cs"/>
                <w:sz w:val="28"/>
                <w:szCs w:val="28"/>
                <w:rtl/>
              </w:rPr>
              <w:t>30</w:t>
            </w:r>
          </w:p>
        </w:tc>
      </w:tr>
      <w:tr w:rsidR="00114A38" w:rsidRPr="009A431C" w14:paraId="2ADB32F2" w14:textId="77777777" w:rsidTr="43C28AF8">
        <w:tc>
          <w:tcPr>
            <w:tcW w:w="7520" w:type="dxa"/>
          </w:tcPr>
          <w:p w14:paraId="623C6321" w14:textId="1DC56241" w:rsidR="00114A38" w:rsidRPr="00FA0356" w:rsidRDefault="00FA0356" w:rsidP="00114A38">
            <w:pPr>
              <w:ind w:firstLine="552"/>
              <w:rPr>
                <w:rFonts w:ascii="Sakkal Majalla" w:hAnsi="Sakkal Majalla" w:cs="Sakkal Majalla"/>
                <w:sz w:val="28"/>
                <w:szCs w:val="28"/>
                <w:rtl/>
              </w:rPr>
            </w:pPr>
            <w:r w:rsidRPr="00FA0356">
              <w:rPr>
                <w:rFonts w:ascii="Sakkal Majalla" w:hAnsi="Sakkal Majalla" w:cs="Sakkal Majalla" w:hint="cs"/>
                <w:sz w:val="28"/>
                <w:szCs w:val="28"/>
                <w:rtl/>
              </w:rPr>
              <w:t>4</w:t>
            </w:r>
            <w:r w:rsidR="00114A38" w:rsidRPr="00FA0356">
              <w:rPr>
                <w:rFonts w:ascii="Sakkal Majalla" w:hAnsi="Sakkal Majalla" w:cs="Sakkal Majalla" w:hint="cs"/>
                <w:sz w:val="28"/>
                <w:szCs w:val="28"/>
                <w:rtl/>
              </w:rPr>
              <w:t xml:space="preserve">-1 </w:t>
            </w:r>
            <w:r w:rsidR="00114A38" w:rsidRPr="00FA0356">
              <w:rPr>
                <w:rFonts w:ascii="Sakkal Majalla" w:hAnsi="Sakkal Majalla" w:cs="Sakkal Majalla"/>
                <w:sz w:val="28"/>
                <w:szCs w:val="28"/>
                <w:rtl/>
              </w:rPr>
              <w:t>مقدمة</w:t>
            </w:r>
          </w:p>
        </w:tc>
        <w:tc>
          <w:tcPr>
            <w:tcW w:w="1704" w:type="dxa"/>
          </w:tcPr>
          <w:p w14:paraId="41B3D410" w14:textId="7C8347EF" w:rsidR="00114A38" w:rsidRPr="009A431C" w:rsidRDefault="00C55DF6" w:rsidP="00114A38">
            <w:pPr>
              <w:jc w:val="center"/>
              <w:rPr>
                <w:rFonts w:ascii="Sakkal Majalla" w:hAnsi="Sakkal Majalla" w:cs="Sakkal Majalla"/>
                <w:sz w:val="28"/>
                <w:szCs w:val="28"/>
                <w:rtl/>
              </w:rPr>
            </w:pPr>
            <w:r>
              <w:rPr>
                <w:rFonts w:ascii="Sakkal Majalla" w:hAnsi="Sakkal Majalla" w:cs="Sakkal Majalla" w:hint="cs"/>
                <w:sz w:val="28"/>
                <w:szCs w:val="28"/>
                <w:rtl/>
              </w:rPr>
              <w:t>31</w:t>
            </w:r>
          </w:p>
        </w:tc>
      </w:tr>
      <w:tr w:rsidR="00114A38" w:rsidRPr="009A431C" w14:paraId="307B28A5" w14:textId="77777777" w:rsidTr="43C28AF8">
        <w:tc>
          <w:tcPr>
            <w:tcW w:w="7520" w:type="dxa"/>
          </w:tcPr>
          <w:p w14:paraId="363E2C2E" w14:textId="24A0B981" w:rsidR="00114A38" w:rsidRPr="00FA0356" w:rsidRDefault="00114A38" w:rsidP="00114A38">
            <w:pPr>
              <w:ind w:firstLine="552"/>
              <w:rPr>
                <w:rFonts w:ascii="Sakkal Majalla" w:hAnsi="Sakkal Majalla" w:cs="Sakkal Majalla"/>
                <w:sz w:val="28"/>
                <w:szCs w:val="28"/>
              </w:rPr>
            </w:pPr>
            <w:r w:rsidRPr="00FA0356">
              <w:rPr>
                <w:rFonts w:ascii="Sakkal Majalla" w:hAnsi="Sakkal Majalla" w:cs="Sakkal Majalla" w:hint="cs"/>
                <w:sz w:val="28"/>
                <w:szCs w:val="28"/>
                <w:rtl/>
              </w:rPr>
              <w:t>4-2</w:t>
            </w:r>
            <w:r w:rsidRPr="00FA0356">
              <w:rPr>
                <w:rFonts w:ascii="Sakkal Majalla" w:hAnsi="Sakkal Majalla" w:cs="Sakkal Majalla"/>
                <w:sz w:val="28"/>
                <w:szCs w:val="28"/>
                <w:rtl/>
              </w:rPr>
              <w:t xml:space="preserve"> صدق وثبات الاستبانة</w:t>
            </w:r>
          </w:p>
        </w:tc>
        <w:tc>
          <w:tcPr>
            <w:tcW w:w="1704" w:type="dxa"/>
          </w:tcPr>
          <w:p w14:paraId="0A31B861" w14:textId="61A1120C" w:rsidR="00114A38" w:rsidRPr="009A431C" w:rsidRDefault="00C55DF6" w:rsidP="00114A38">
            <w:pPr>
              <w:jc w:val="center"/>
              <w:rPr>
                <w:rFonts w:ascii="Sakkal Majalla" w:hAnsi="Sakkal Majalla" w:cs="Sakkal Majalla"/>
                <w:sz w:val="28"/>
                <w:szCs w:val="28"/>
              </w:rPr>
            </w:pPr>
            <w:r>
              <w:rPr>
                <w:rFonts w:ascii="Sakkal Majalla" w:hAnsi="Sakkal Majalla" w:cs="Sakkal Majalla" w:hint="cs"/>
                <w:sz w:val="28"/>
                <w:szCs w:val="28"/>
                <w:rtl/>
              </w:rPr>
              <w:t>31</w:t>
            </w:r>
          </w:p>
        </w:tc>
      </w:tr>
      <w:tr w:rsidR="00114A38" w:rsidRPr="009A431C" w14:paraId="04E3F130" w14:textId="77777777" w:rsidTr="43C28AF8">
        <w:tc>
          <w:tcPr>
            <w:tcW w:w="7520" w:type="dxa"/>
          </w:tcPr>
          <w:p w14:paraId="7FD31FC0" w14:textId="2C1FBCD6" w:rsidR="00114A38" w:rsidRPr="00FA0356" w:rsidRDefault="00114A38" w:rsidP="00114A38">
            <w:pPr>
              <w:ind w:firstLine="552"/>
              <w:rPr>
                <w:rFonts w:ascii="Sakkal Majalla" w:hAnsi="Sakkal Majalla" w:cs="Sakkal Majalla"/>
                <w:sz w:val="28"/>
                <w:szCs w:val="28"/>
                <w:rtl/>
              </w:rPr>
            </w:pPr>
            <w:r w:rsidRPr="00FA0356">
              <w:rPr>
                <w:rFonts w:ascii="Sakkal Majalla" w:hAnsi="Sakkal Majalla" w:cs="Sakkal Majalla" w:hint="cs"/>
                <w:sz w:val="28"/>
                <w:szCs w:val="28"/>
                <w:rtl/>
              </w:rPr>
              <w:t xml:space="preserve">4-3 </w:t>
            </w:r>
            <w:r w:rsidRPr="00FA0356">
              <w:rPr>
                <w:rFonts w:ascii="Sakkal Majalla" w:hAnsi="Sakkal Majalla" w:cs="Sakkal Majalla"/>
                <w:sz w:val="28"/>
                <w:szCs w:val="28"/>
                <w:rtl/>
              </w:rPr>
              <w:t>تحليل البيانات</w:t>
            </w:r>
          </w:p>
        </w:tc>
        <w:tc>
          <w:tcPr>
            <w:tcW w:w="1704" w:type="dxa"/>
          </w:tcPr>
          <w:p w14:paraId="6175F279" w14:textId="1F555D77" w:rsidR="00114A38" w:rsidRPr="009A431C" w:rsidRDefault="00C55DF6" w:rsidP="00114A38">
            <w:pPr>
              <w:jc w:val="center"/>
              <w:rPr>
                <w:rFonts w:ascii="Sakkal Majalla" w:hAnsi="Sakkal Majalla" w:cs="Sakkal Majalla"/>
                <w:sz w:val="28"/>
                <w:szCs w:val="28"/>
              </w:rPr>
            </w:pPr>
            <w:r>
              <w:rPr>
                <w:rFonts w:ascii="Sakkal Majalla" w:hAnsi="Sakkal Majalla" w:cs="Sakkal Majalla" w:hint="cs"/>
                <w:sz w:val="28"/>
                <w:szCs w:val="28"/>
                <w:rtl/>
              </w:rPr>
              <w:t>33</w:t>
            </w:r>
          </w:p>
        </w:tc>
      </w:tr>
      <w:tr w:rsidR="00114A38" w:rsidRPr="009A431C" w14:paraId="4A817F70" w14:textId="77777777" w:rsidTr="43C28AF8">
        <w:tc>
          <w:tcPr>
            <w:tcW w:w="7520" w:type="dxa"/>
          </w:tcPr>
          <w:p w14:paraId="65342FC3" w14:textId="7797F424" w:rsidR="00114A38" w:rsidRPr="00FA0356" w:rsidRDefault="00114A38" w:rsidP="00114A38">
            <w:pPr>
              <w:ind w:firstLine="552"/>
              <w:rPr>
                <w:rFonts w:ascii="Sakkal Majalla" w:hAnsi="Sakkal Majalla" w:cs="Sakkal Majalla"/>
                <w:sz w:val="28"/>
                <w:szCs w:val="28"/>
                <w:rtl/>
              </w:rPr>
            </w:pPr>
            <w:r w:rsidRPr="00FA0356">
              <w:rPr>
                <w:rFonts w:ascii="Sakkal Majalla" w:hAnsi="Sakkal Majalla" w:cs="Sakkal Majalla"/>
                <w:sz w:val="28"/>
                <w:szCs w:val="28"/>
                <w:rtl/>
                <w:lang w:bidi="ar-SA"/>
              </w:rPr>
              <w:t>4-4 ملخص نتائج الدراسة</w:t>
            </w:r>
          </w:p>
        </w:tc>
        <w:tc>
          <w:tcPr>
            <w:tcW w:w="1704" w:type="dxa"/>
          </w:tcPr>
          <w:p w14:paraId="1E19453A" w14:textId="0446C520" w:rsidR="00114A38" w:rsidRPr="009A431C" w:rsidRDefault="00557F54" w:rsidP="00114A38">
            <w:pPr>
              <w:jc w:val="center"/>
              <w:rPr>
                <w:rFonts w:ascii="Sakkal Majalla" w:hAnsi="Sakkal Majalla" w:cs="Sakkal Majalla"/>
                <w:sz w:val="28"/>
                <w:szCs w:val="28"/>
              </w:rPr>
            </w:pPr>
            <w:r>
              <w:rPr>
                <w:rFonts w:ascii="Sakkal Majalla" w:hAnsi="Sakkal Majalla" w:cs="Sakkal Majalla" w:hint="cs"/>
                <w:sz w:val="28"/>
                <w:szCs w:val="28"/>
                <w:rtl/>
              </w:rPr>
              <w:t>67</w:t>
            </w:r>
          </w:p>
        </w:tc>
      </w:tr>
      <w:tr w:rsidR="00114A38" w:rsidRPr="009A431C" w14:paraId="2F6B1744" w14:textId="77777777" w:rsidTr="43C28AF8">
        <w:tc>
          <w:tcPr>
            <w:tcW w:w="7520" w:type="dxa"/>
          </w:tcPr>
          <w:p w14:paraId="1447421A" w14:textId="4B1D5903" w:rsidR="00114A38" w:rsidRPr="00FA0356" w:rsidRDefault="00114A38" w:rsidP="00114A38">
            <w:pPr>
              <w:ind w:firstLine="552"/>
              <w:rPr>
                <w:rStyle w:val="Strong"/>
                <w:rFonts w:ascii="Sakkal Majalla" w:hAnsi="Sakkal Majalla" w:cs="Sakkal Majalla"/>
                <w:sz w:val="28"/>
                <w:szCs w:val="28"/>
              </w:rPr>
            </w:pPr>
            <w:r w:rsidRPr="00FA0356">
              <w:rPr>
                <w:rFonts w:ascii="Sakkal Majalla" w:hAnsi="Sakkal Majalla" w:cs="Sakkal Majalla"/>
                <w:sz w:val="28"/>
                <w:szCs w:val="28"/>
                <w:rtl/>
                <w:lang w:bidi="ar-SA"/>
              </w:rPr>
              <w:t>4-5 اختبار الفرضيات بناءً على نتائج الدراسة</w:t>
            </w:r>
          </w:p>
        </w:tc>
        <w:tc>
          <w:tcPr>
            <w:tcW w:w="1704" w:type="dxa"/>
          </w:tcPr>
          <w:p w14:paraId="0CBFA6B5" w14:textId="47B64C01" w:rsidR="00114A38" w:rsidRPr="009A431C" w:rsidRDefault="00755705" w:rsidP="00114A38">
            <w:pPr>
              <w:jc w:val="center"/>
              <w:rPr>
                <w:rFonts w:ascii="Sakkal Majalla" w:hAnsi="Sakkal Majalla" w:cs="Sakkal Majalla"/>
                <w:sz w:val="28"/>
                <w:szCs w:val="28"/>
              </w:rPr>
            </w:pPr>
            <w:r>
              <w:rPr>
                <w:rFonts w:ascii="Sakkal Majalla" w:hAnsi="Sakkal Majalla" w:cs="Sakkal Majalla" w:hint="cs"/>
                <w:sz w:val="28"/>
                <w:szCs w:val="28"/>
                <w:rtl/>
              </w:rPr>
              <w:t>68</w:t>
            </w:r>
          </w:p>
        </w:tc>
      </w:tr>
      <w:tr w:rsidR="00114A38" w:rsidRPr="009A431C" w14:paraId="63EA4A11" w14:textId="77777777" w:rsidTr="43C28AF8">
        <w:tc>
          <w:tcPr>
            <w:tcW w:w="7520" w:type="dxa"/>
          </w:tcPr>
          <w:p w14:paraId="66364EC8" w14:textId="747D1416" w:rsidR="00114A38" w:rsidRPr="00FA0356" w:rsidRDefault="00114A38" w:rsidP="00114A38">
            <w:pPr>
              <w:ind w:firstLine="552"/>
              <w:rPr>
                <w:rFonts w:ascii="Sakkal Majalla" w:hAnsi="Sakkal Majalla" w:cs="Sakkal Majalla"/>
                <w:sz w:val="28"/>
                <w:szCs w:val="28"/>
                <w:rtl/>
              </w:rPr>
            </w:pPr>
            <w:r w:rsidRPr="00FA0356">
              <w:rPr>
                <w:rFonts w:ascii="Sakkal Majalla" w:hAnsi="Sakkal Majalla" w:cs="Sakkal Majalla" w:hint="cs"/>
                <w:sz w:val="28"/>
                <w:szCs w:val="28"/>
                <w:rtl/>
              </w:rPr>
              <w:t xml:space="preserve">4-6 </w:t>
            </w:r>
            <w:r w:rsidRPr="00FA0356">
              <w:rPr>
                <w:rFonts w:ascii="Sakkal Majalla" w:hAnsi="Sakkal Majalla" w:cs="Sakkal Majalla"/>
                <w:sz w:val="28"/>
                <w:szCs w:val="28"/>
                <w:rtl/>
              </w:rPr>
              <w:t>التوصيات</w:t>
            </w:r>
          </w:p>
        </w:tc>
        <w:tc>
          <w:tcPr>
            <w:tcW w:w="1704" w:type="dxa"/>
          </w:tcPr>
          <w:p w14:paraId="4C7948CA" w14:textId="7558E511" w:rsidR="00114A38" w:rsidRPr="009A431C" w:rsidRDefault="00755705" w:rsidP="00114A38">
            <w:pPr>
              <w:jc w:val="center"/>
              <w:rPr>
                <w:rFonts w:ascii="Sakkal Majalla" w:hAnsi="Sakkal Majalla" w:cs="Sakkal Majalla"/>
                <w:sz w:val="28"/>
                <w:szCs w:val="28"/>
              </w:rPr>
            </w:pPr>
            <w:r>
              <w:rPr>
                <w:rFonts w:ascii="Sakkal Majalla" w:hAnsi="Sakkal Majalla" w:cs="Sakkal Majalla" w:hint="cs"/>
                <w:sz w:val="28"/>
                <w:szCs w:val="28"/>
                <w:rtl/>
              </w:rPr>
              <w:t>71</w:t>
            </w:r>
          </w:p>
        </w:tc>
      </w:tr>
      <w:tr w:rsidR="00482965" w:rsidRPr="009A431C" w14:paraId="0A79AF39" w14:textId="77777777" w:rsidTr="43C28AF8">
        <w:tc>
          <w:tcPr>
            <w:tcW w:w="7520" w:type="dxa"/>
          </w:tcPr>
          <w:p w14:paraId="2EB40F6C" w14:textId="0D678F5F" w:rsidR="00482965" w:rsidRPr="00755705" w:rsidRDefault="00482965" w:rsidP="00E514F8">
            <w:pPr>
              <w:rPr>
                <w:rFonts w:ascii="Sakkal Majalla" w:hAnsi="Sakkal Majalla" w:cs="Sakkal Majalla"/>
                <w:b/>
                <w:bCs/>
                <w:sz w:val="34"/>
                <w:szCs w:val="34"/>
                <w:rtl/>
              </w:rPr>
            </w:pPr>
            <w:r w:rsidRPr="00755705">
              <w:rPr>
                <w:rFonts w:ascii="Sakkal Majalla" w:hAnsi="Sakkal Majalla" w:cs="Sakkal Majalla"/>
                <w:b/>
                <w:bCs/>
                <w:sz w:val="34"/>
                <w:szCs w:val="34"/>
                <w:rtl/>
              </w:rPr>
              <w:t>ملاحق الدراسة</w:t>
            </w:r>
          </w:p>
        </w:tc>
        <w:tc>
          <w:tcPr>
            <w:tcW w:w="1704" w:type="dxa"/>
          </w:tcPr>
          <w:p w14:paraId="4CC05B41" w14:textId="77EF2D7D" w:rsidR="00482965" w:rsidRPr="009A431C" w:rsidRDefault="00755705" w:rsidP="00E514F8">
            <w:pPr>
              <w:jc w:val="center"/>
              <w:rPr>
                <w:rFonts w:ascii="Sakkal Majalla" w:hAnsi="Sakkal Majalla" w:cs="Sakkal Majalla"/>
                <w:sz w:val="28"/>
                <w:szCs w:val="28"/>
                <w:rtl/>
              </w:rPr>
            </w:pPr>
            <w:r>
              <w:rPr>
                <w:rFonts w:ascii="Sakkal Majalla" w:hAnsi="Sakkal Majalla" w:cs="Sakkal Majalla" w:hint="cs"/>
                <w:sz w:val="28"/>
                <w:szCs w:val="28"/>
                <w:rtl/>
              </w:rPr>
              <w:t>74</w:t>
            </w:r>
          </w:p>
        </w:tc>
      </w:tr>
      <w:tr w:rsidR="00482965" w:rsidRPr="009A431C" w14:paraId="13CCD274" w14:textId="77777777" w:rsidTr="43C28AF8">
        <w:tc>
          <w:tcPr>
            <w:tcW w:w="7520" w:type="dxa"/>
          </w:tcPr>
          <w:p w14:paraId="3814C397" w14:textId="2DB0FE36" w:rsidR="00482965" w:rsidRPr="00FA0356" w:rsidRDefault="00482965" w:rsidP="00482965">
            <w:pPr>
              <w:ind w:firstLine="552"/>
              <w:rPr>
                <w:rFonts w:ascii="Sakkal Majalla" w:hAnsi="Sakkal Majalla" w:cs="Sakkal Majalla"/>
                <w:sz w:val="32"/>
                <w:szCs w:val="32"/>
                <w:rtl/>
                <w:lang w:bidi="ar-SA"/>
              </w:rPr>
            </w:pPr>
            <w:r w:rsidRPr="00FA0356">
              <w:rPr>
                <w:rFonts w:ascii="Sakkal Majalla" w:hAnsi="Sakkal Majalla" w:cs="Sakkal Majalla"/>
                <w:sz w:val="32"/>
                <w:szCs w:val="32"/>
                <w:rtl/>
                <w:lang w:bidi="ar-SA"/>
              </w:rPr>
              <w:t>1</w:t>
            </w:r>
            <w:r w:rsidR="00114A38" w:rsidRPr="00FA0356">
              <w:rPr>
                <w:rFonts w:ascii="Sakkal Majalla" w:hAnsi="Sakkal Majalla" w:cs="Sakkal Majalla" w:hint="cs"/>
                <w:sz w:val="32"/>
                <w:szCs w:val="32"/>
                <w:rtl/>
                <w:lang w:bidi="ar-SA"/>
              </w:rPr>
              <w:t xml:space="preserve">- </w:t>
            </w:r>
            <w:r w:rsidR="00114A38" w:rsidRPr="00FA0356">
              <w:rPr>
                <w:rFonts w:ascii="Sakkal Majalla" w:hAnsi="Sakkal Majalla" w:cs="Sakkal Majalla"/>
                <w:sz w:val="32"/>
                <w:szCs w:val="32"/>
                <w:rtl/>
                <w:lang w:bidi="ar-SA"/>
              </w:rPr>
              <w:t>المصادر والمراجع</w:t>
            </w:r>
          </w:p>
        </w:tc>
        <w:tc>
          <w:tcPr>
            <w:tcW w:w="1704" w:type="dxa"/>
          </w:tcPr>
          <w:p w14:paraId="0FA04D94" w14:textId="17FAF7D6" w:rsidR="00482965" w:rsidRPr="009A431C" w:rsidRDefault="00755705" w:rsidP="00E514F8">
            <w:pPr>
              <w:jc w:val="center"/>
              <w:rPr>
                <w:rFonts w:ascii="Sakkal Majalla" w:hAnsi="Sakkal Majalla" w:cs="Sakkal Majalla"/>
                <w:sz w:val="28"/>
                <w:szCs w:val="28"/>
              </w:rPr>
            </w:pPr>
            <w:r>
              <w:rPr>
                <w:rFonts w:ascii="Sakkal Majalla" w:hAnsi="Sakkal Majalla" w:cs="Sakkal Majalla" w:hint="cs"/>
                <w:sz w:val="28"/>
                <w:szCs w:val="28"/>
                <w:rtl/>
              </w:rPr>
              <w:t>75</w:t>
            </w:r>
          </w:p>
        </w:tc>
      </w:tr>
      <w:tr w:rsidR="00482965" w:rsidRPr="009A431C" w14:paraId="4CE05A22" w14:textId="77777777" w:rsidTr="43C28AF8">
        <w:tc>
          <w:tcPr>
            <w:tcW w:w="7520" w:type="dxa"/>
          </w:tcPr>
          <w:p w14:paraId="35C759B9" w14:textId="57B3B790" w:rsidR="00482965" w:rsidRPr="00FA0356" w:rsidRDefault="00482965" w:rsidP="00482965">
            <w:pPr>
              <w:ind w:firstLine="552"/>
              <w:rPr>
                <w:rFonts w:ascii="Sakkal Majalla" w:hAnsi="Sakkal Majalla" w:cs="Sakkal Majalla"/>
                <w:sz w:val="32"/>
                <w:szCs w:val="32"/>
                <w:rtl/>
                <w:lang w:bidi="ar-SA"/>
              </w:rPr>
            </w:pPr>
            <w:r w:rsidRPr="00FA0356">
              <w:rPr>
                <w:rFonts w:ascii="Sakkal Majalla" w:hAnsi="Sakkal Majalla" w:cs="Sakkal Majalla"/>
                <w:sz w:val="32"/>
                <w:szCs w:val="32"/>
                <w:rtl/>
                <w:lang w:bidi="ar-SA"/>
              </w:rPr>
              <w:t>2</w:t>
            </w:r>
            <w:r w:rsidR="00114A38" w:rsidRPr="00FA0356">
              <w:rPr>
                <w:rFonts w:ascii="Sakkal Majalla" w:hAnsi="Sakkal Majalla" w:cs="Sakkal Majalla" w:hint="cs"/>
                <w:sz w:val="32"/>
                <w:szCs w:val="32"/>
                <w:rtl/>
                <w:lang w:bidi="ar-SA"/>
              </w:rPr>
              <w:t>- الاستبانة</w:t>
            </w:r>
            <w:r w:rsidRPr="00FA0356">
              <w:rPr>
                <w:rFonts w:ascii="Sakkal Majalla" w:hAnsi="Sakkal Majalla" w:cs="Sakkal Majalla"/>
                <w:sz w:val="32"/>
                <w:szCs w:val="32"/>
                <w:rtl/>
                <w:lang w:bidi="ar-SA"/>
              </w:rPr>
              <w:t xml:space="preserve"> الخاصة بالدراسة</w:t>
            </w:r>
          </w:p>
        </w:tc>
        <w:tc>
          <w:tcPr>
            <w:tcW w:w="1704" w:type="dxa"/>
          </w:tcPr>
          <w:p w14:paraId="3BC9EEF1" w14:textId="097B824A" w:rsidR="00482965" w:rsidRPr="009A431C" w:rsidRDefault="00755705" w:rsidP="00E514F8">
            <w:pPr>
              <w:jc w:val="center"/>
              <w:rPr>
                <w:rFonts w:ascii="Sakkal Majalla" w:hAnsi="Sakkal Majalla" w:cs="Sakkal Majalla"/>
                <w:sz w:val="28"/>
                <w:szCs w:val="28"/>
              </w:rPr>
            </w:pPr>
            <w:r>
              <w:rPr>
                <w:rFonts w:ascii="Sakkal Majalla" w:hAnsi="Sakkal Majalla" w:cs="Sakkal Majalla" w:hint="cs"/>
                <w:sz w:val="28"/>
                <w:szCs w:val="28"/>
                <w:rtl/>
              </w:rPr>
              <w:t>79</w:t>
            </w:r>
          </w:p>
        </w:tc>
      </w:tr>
      <w:tr w:rsidR="00482965" w:rsidRPr="009A431C" w14:paraId="68C57FA0" w14:textId="77777777" w:rsidTr="43C28AF8">
        <w:tc>
          <w:tcPr>
            <w:tcW w:w="7520" w:type="dxa"/>
          </w:tcPr>
          <w:p w14:paraId="35D4FA71" w14:textId="4A45AA66" w:rsidR="00482965" w:rsidRPr="00FA0356" w:rsidRDefault="00482965" w:rsidP="00482965">
            <w:pPr>
              <w:ind w:firstLine="552"/>
              <w:rPr>
                <w:rFonts w:ascii="Sakkal Majalla" w:hAnsi="Sakkal Majalla" w:cs="Sakkal Majalla"/>
                <w:sz w:val="32"/>
                <w:szCs w:val="32"/>
                <w:rtl/>
                <w:lang w:bidi="ar-SA"/>
              </w:rPr>
            </w:pPr>
            <w:r w:rsidRPr="00FA0356">
              <w:rPr>
                <w:rFonts w:ascii="Sakkal Majalla" w:hAnsi="Sakkal Majalla" w:cs="Sakkal Majalla"/>
                <w:sz w:val="32"/>
                <w:szCs w:val="32"/>
                <w:rtl/>
                <w:lang w:bidi="ar-SA"/>
              </w:rPr>
              <w:t xml:space="preserve">3- مستخلص الدراسة </w:t>
            </w:r>
          </w:p>
        </w:tc>
        <w:tc>
          <w:tcPr>
            <w:tcW w:w="1704" w:type="dxa"/>
          </w:tcPr>
          <w:p w14:paraId="4698A382" w14:textId="19CACDCE" w:rsidR="00482965" w:rsidRPr="009A431C" w:rsidRDefault="00755705" w:rsidP="00E514F8">
            <w:pPr>
              <w:jc w:val="center"/>
              <w:rPr>
                <w:rFonts w:ascii="Sakkal Majalla" w:hAnsi="Sakkal Majalla" w:cs="Sakkal Majalla"/>
                <w:sz w:val="28"/>
                <w:szCs w:val="28"/>
              </w:rPr>
            </w:pPr>
            <w:r>
              <w:rPr>
                <w:rFonts w:ascii="Sakkal Majalla" w:hAnsi="Sakkal Majalla" w:cs="Sakkal Majalla" w:hint="cs"/>
                <w:sz w:val="28"/>
                <w:szCs w:val="28"/>
                <w:rtl/>
              </w:rPr>
              <w:t>85</w:t>
            </w:r>
          </w:p>
        </w:tc>
      </w:tr>
      <w:tr w:rsidR="00482965" w:rsidRPr="009A431C" w14:paraId="7E885AE7" w14:textId="77777777" w:rsidTr="43C28AF8">
        <w:tc>
          <w:tcPr>
            <w:tcW w:w="7520" w:type="dxa"/>
          </w:tcPr>
          <w:p w14:paraId="1ED7BFFC" w14:textId="2339B1DA" w:rsidR="00482965" w:rsidRPr="00FA0356" w:rsidRDefault="00482965" w:rsidP="00482965">
            <w:pPr>
              <w:ind w:firstLine="552"/>
              <w:rPr>
                <w:rFonts w:ascii="Sakkal Majalla" w:hAnsi="Sakkal Majalla" w:cs="Sakkal Majalla"/>
                <w:sz w:val="32"/>
                <w:szCs w:val="32"/>
                <w:rtl/>
                <w:lang w:bidi="ar-SA"/>
              </w:rPr>
            </w:pPr>
            <w:r w:rsidRPr="00FA0356">
              <w:rPr>
                <w:rFonts w:ascii="Sakkal Majalla" w:hAnsi="Sakkal Majalla" w:cs="Sakkal Majalla"/>
                <w:sz w:val="32"/>
                <w:szCs w:val="32"/>
                <w:rtl/>
                <w:lang w:bidi="ar-SA"/>
              </w:rPr>
              <w:t>4- مستخلص الدراسة باللغة الانجليزية (</w:t>
            </w:r>
            <w:r w:rsidRPr="00FA0356">
              <w:rPr>
                <w:rFonts w:ascii="Sakkal Majalla" w:hAnsi="Sakkal Majalla" w:cs="Sakkal Majalla"/>
                <w:sz w:val="32"/>
                <w:szCs w:val="32"/>
                <w:lang w:bidi="ar-SA"/>
              </w:rPr>
              <w:t>Abstract</w:t>
            </w:r>
            <w:r w:rsidRPr="00FA0356">
              <w:rPr>
                <w:rFonts w:ascii="Sakkal Majalla" w:hAnsi="Sakkal Majalla" w:cs="Sakkal Majalla"/>
                <w:sz w:val="32"/>
                <w:szCs w:val="32"/>
                <w:rtl/>
                <w:lang w:bidi="ar-SA"/>
              </w:rPr>
              <w:t>)</w:t>
            </w:r>
          </w:p>
        </w:tc>
        <w:tc>
          <w:tcPr>
            <w:tcW w:w="1704" w:type="dxa"/>
          </w:tcPr>
          <w:p w14:paraId="55ECF538" w14:textId="5DAE536C" w:rsidR="00482965" w:rsidRPr="009A431C" w:rsidRDefault="00755705" w:rsidP="00E514F8">
            <w:pPr>
              <w:jc w:val="center"/>
              <w:rPr>
                <w:rFonts w:ascii="Sakkal Majalla" w:hAnsi="Sakkal Majalla" w:cs="Sakkal Majalla"/>
                <w:sz w:val="28"/>
                <w:szCs w:val="28"/>
              </w:rPr>
            </w:pPr>
            <w:r>
              <w:rPr>
                <w:rFonts w:ascii="Sakkal Majalla" w:hAnsi="Sakkal Majalla" w:cs="Sakkal Majalla" w:hint="cs"/>
                <w:sz w:val="28"/>
                <w:szCs w:val="28"/>
                <w:rtl/>
              </w:rPr>
              <w:t>86</w:t>
            </w:r>
          </w:p>
        </w:tc>
      </w:tr>
    </w:tbl>
    <w:p w14:paraId="38D5A63A" w14:textId="77777777" w:rsidR="00E514F8" w:rsidRPr="009A431C" w:rsidRDefault="00E514F8" w:rsidP="00604437">
      <w:pPr>
        <w:jc w:val="center"/>
        <w:rPr>
          <w:rFonts w:ascii="Sakkal Majalla" w:hAnsi="Sakkal Majalla" w:cs="Sakkal Majalla"/>
          <w:b/>
          <w:bCs/>
          <w:sz w:val="40"/>
          <w:szCs w:val="40"/>
          <w:rtl/>
          <w:lang w:bidi="ar-EG"/>
        </w:rPr>
      </w:pPr>
    </w:p>
    <w:p w14:paraId="37A88120" w14:textId="77777777" w:rsidR="00E514F8" w:rsidRPr="009A431C" w:rsidRDefault="00E514F8" w:rsidP="00604437">
      <w:pPr>
        <w:jc w:val="center"/>
        <w:rPr>
          <w:rFonts w:ascii="Sakkal Majalla" w:hAnsi="Sakkal Majalla" w:cs="Sakkal Majalla"/>
          <w:b/>
          <w:bCs/>
          <w:sz w:val="40"/>
          <w:szCs w:val="40"/>
          <w:rtl/>
          <w:lang w:bidi="ar-EG"/>
        </w:rPr>
      </w:pPr>
    </w:p>
    <w:p w14:paraId="566E756D" w14:textId="77777777" w:rsidR="00E514F8" w:rsidRDefault="00E514F8" w:rsidP="00604437">
      <w:pPr>
        <w:jc w:val="center"/>
        <w:rPr>
          <w:rFonts w:ascii="Sakkal Majalla" w:hAnsi="Sakkal Majalla" w:cs="Sakkal Majalla"/>
          <w:b/>
          <w:bCs/>
          <w:sz w:val="40"/>
          <w:szCs w:val="40"/>
        </w:rPr>
      </w:pPr>
    </w:p>
    <w:p w14:paraId="7CC2ECF8" w14:textId="77777777" w:rsidR="00114A38" w:rsidRDefault="00114A38" w:rsidP="00604437">
      <w:pPr>
        <w:jc w:val="center"/>
        <w:rPr>
          <w:rFonts w:ascii="Sakkal Majalla" w:hAnsi="Sakkal Majalla" w:cs="Sakkal Majalla"/>
          <w:b/>
          <w:bCs/>
          <w:sz w:val="40"/>
          <w:szCs w:val="40"/>
        </w:rPr>
      </w:pPr>
    </w:p>
    <w:p w14:paraId="61C60CE8" w14:textId="77777777" w:rsidR="00114A38" w:rsidRDefault="00114A38" w:rsidP="00604437">
      <w:pPr>
        <w:jc w:val="center"/>
        <w:rPr>
          <w:rFonts w:ascii="Sakkal Majalla" w:hAnsi="Sakkal Majalla" w:cs="Sakkal Majalla"/>
          <w:b/>
          <w:bCs/>
          <w:sz w:val="40"/>
          <w:szCs w:val="40"/>
        </w:rPr>
      </w:pPr>
    </w:p>
    <w:p w14:paraId="7E804E29" w14:textId="77777777" w:rsidR="00114A38" w:rsidRDefault="00114A38" w:rsidP="00604437">
      <w:pPr>
        <w:jc w:val="center"/>
        <w:rPr>
          <w:rFonts w:ascii="Sakkal Majalla" w:hAnsi="Sakkal Majalla" w:cs="Sakkal Majalla"/>
          <w:b/>
          <w:bCs/>
          <w:sz w:val="40"/>
          <w:szCs w:val="40"/>
          <w:rtl/>
        </w:rPr>
      </w:pPr>
    </w:p>
    <w:p w14:paraId="7DE9C7AE" w14:textId="77777777" w:rsidR="00FA0356" w:rsidRDefault="00FA0356" w:rsidP="00604437">
      <w:pPr>
        <w:jc w:val="center"/>
        <w:rPr>
          <w:rFonts w:ascii="Sakkal Majalla" w:hAnsi="Sakkal Majalla" w:cs="Sakkal Majalla"/>
          <w:b/>
          <w:bCs/>
          <w:sz w:val="40"/>
          <w:szCs w:val="40"/>
          <w:rtl/>
        </w:rPr>
      </w:pPr>
    </w:p>
    <w:p w14:paraId="31C423D3" w14:textId="77777777" w:rsidR="00FA0356" w:rsidRDefault="00FA0356" w:rsidP="00604437">
      <w:pPr>
        <w:jc w:val="center"/>
        <w:rPr>
          <w:rFonts w:ascii="Sakkal Majalla" w:hAnsi="Sakkal Majalla" w:cs="Sakkal Majalla"/>
          <w:b/>
          <w:bCs/>
          <w:sz w:val="40"/>
          <w:szCs w:val="40"/>
        </w:rPr>
      </w:pPr>
    </w:p>
    <w:p w14:paraId="0569302F" w14:textId="77777777" w:rsidR="00114A38" w:rsidRDefault="00114A38" w:rsidP="00604437">
      <w:pPr>
        <w:jc w:val="center"/>
        <w:rPr>
          <w:rFonts w:ascii="Sakkal Majalla" w:hAnsi="Sakkal Majalla" w:cs="Sakkal Majalla"/>
          <w:b/>
          <w:bCs/>
          <w:sz w:val="40"/>
          <w:szCs w:val="40"/>
        </w:rPr>
      </w:pPr>
    </w:p>
    <w:p w14:paraId="15696157" w14:textId="77777777" w:rsidR="00114A38" w:rsidRDefault="00114A38" w:rsidP="00604437">
      <w:pPr>
        <w:jc w:val="center"/>
        <w:rPr>
          <w:rFonts w:ascii="Sakkal Majalla" w:hAnsi="Sakkal Majalla" w:cs="Sakkal Majalla"/>
          <w:b/>
          <w:bCs/>
          <w:sz w:val="40"/>
          <w:szCs w:val="40"/>
        </w:rPr>
      </w:pPr>
    </w:p>
    <w:p w14:paraId="60FE0A64" w14:textId="77777777" w:rsidR="00E514F8" w:rsidRPr="009A431C" w:rsidRDefault="00E514F8" w:rsidP="00E514F8">
      <w:pPr>
        <w:spacing w:line="360" w:lineRule="auto"/>
        <w:jc w:val="center"/>
        <w:rPr>
          <w:rFonts w:ascii="Sakkal Majalla" w:eastAsia="SimSun" w:hAnsi="Sakkal Majalla" w:cs="Sakkal Majalla"/>
          <w:b/>
          <w:bCs/>
          <w:kern w:val="0"/>
          <w:sz w:val="36"/>
          <w:szCs w:val="36"/>
          <w:rtl/>
          <w:lang w:bidi="ar-EG"/>
        </w:rPr>
      </w:pPr>
      <w:r w:rsidRPr="009A431C">
        <w:rPr>
          <w:rFonts w:ascii="Sakkal Majalla" w:eastAsia="SimSun" w:hAnsi="Sakkal Majalla" w:cs="Sakkal Majalla"/>
          <w:b/>
          <w:bCs/>
          <w:kern w:val="0"/>
          <w:sz w:val="36"/>
          <w:szCs w:val="36"/>
          <w:rtl/>
          <w:lang w:bidi="ar-EG"/>
        </w:rPr>
        <w:lastRenderedPageBreak/>
        <w:t>قائمة الجداول</w:t>
      </w:r>
      <w:r w:rsidRPr="009A431C">
        <w:rPr>
          <w:rFonts w:ascii="Sakkal Majalla" w:eastAsia="SimSun" w:hAnsi="Sakkal Majalla" w:cs="Sakkal Majalla"/>
          <w:b/>
          <w:bCs/>
          <w:kern w:val="0"/>
          <w:sz w:val="36"/>
          <w:szCs w:val="36"/>
          <w:lang w:bidi="ar-EG"/>
        </w:rPr>
        <w:t xml:space="preserve"> </w:t>
      </w:r>
    </w:p>
    <w:tbl>
      <w:tblPr>
        <w:tblStyle w:val="TableGrid"/>
        <w:bidiVisual/>
        <w:tblW w:w="9307" w:type="dxa"/>
        <w:jc w:val="center"/>
        <w:tblLook w:val="04A0" w:firstRow="1" w:lastRow="0" w:firstColumn="1" w:lastColumn="0" w:noHBand="0" w:noVBand="1"/>
      </w:tblPr>
      <w:tblGrid>
        <w:gridCol w:w="1337"/>
        <w:gridCol w:w="6457"/>
        <w:gridCol w:w="1513"/>
      </w:tblGrid>
      <w:tr w:rsidR="00E514F8" w:rsidRPr="009A431C" w14:paraId="2150E063" w14:textId="77777777" w:rsidTr="1CC611AF">
        <w:trPr>
          <w:trHeight w:val="286"/>
          <w:jc w:val="center"/>
        </w:trPr>
        <w:tc>
          <w:tcPr>
            <w:tcW w:w="1337" w:type="dxa"/>
          </w:tcPr>
          <w:p w14:paraId="0CE19731" w14:textId="77777777" w:rsidR="00E514F8" w:rsidRPr="009A431C" w:rsidRDefault="00E514F8" w:rsidP="00E514F8">
            <w:pPr>
              <w:jc w:val="center"/>
              <w:rPr>
                <w:rFonts w:ascii="Sakkal Majalla" w:hAnsi="Sakkal Majalla" w:cs="Sakkal Majalla"/>
                <w:sz w:val="28"/>
                <w:szCs w:val="28"/>
              </w:rPr>
            </w:pPr>
            <w:r w:rsidRPr="009A431C">
              <w:rPr>
                <w:rFonts w:ascii="Sakkal Majalla" w:hAnsi="Sakkal Majalla" w:cs="Sakkal Majalla"/>
                <w:sz w:val="28"/>
                <w:szCs w:val="28"/>
                <w:rtl/>
              </w:rPr>
              <w:t>رقم الجدول</w:t>
            </w:r>
          </w:p>
        </w:tc>
        <w:tc>
          <w:tcPr>
            <w:tcW w:w="6457" w:type="dxa"/>
          </w:tcPr>
          <w:p w14:paraId="4571E5C1" w14:textId="77777777" w:rsidR="00E514F8" w:rsidRPr="009A431C" w:rsidRDefault="00E514F8" w:rsidP="00E514F8">
            <w:pPr>
              <w:jc w:val="center"/>
              <w:rPr>
                <w:rFonts w:ascii="Sakkal Majalla" w:hAnsi="Sakkal Majalla" w:cs="Sakkal Majalla"/>
                <w:sz w:val="28"/>
                <w:szCs w:val="28"/>
                <w:rtl/>
              </w:rPr>
            </w:pPr>
            <w:r w:rsidRPr="009A431C">
              <w:rPr>
                <w:rFonts w:ascii="Sakkal Majalla" w:hAnsi="Sakkal Majalla" w:cs="Sakkal Majalla"/>
                <w:sz w:val="28"/>
                <w:szCs w:val="28"/>
                <w:rtl/>
              </w:rPr>
              <w:t>الجدول</w:t>
            </w:r>
          </w:p>
        </w:tc>
        <w:tc>
          <w:tcPr>
            <w:tcW w:w="1513" w:type="dxa"/>
          </w:tcPr>
          <w:p w14:paraId="3D87E45F" w14:textId="77777777" w:rsidR="00E514F8" w:rsidRPr="009A431C" w:rsidRDefault="00E514F8" w:rsidP="00E514F8">
            <w:pPr>
              <w:jc w:val="center"/>
              <w:rPr>
                <w:rFonts w:ascii="Sakkal Majalla" w:hAnsi="Sakkal Majalla" w:cs="Sakkal Majalla"/>
                <w:sz w:val="28"/>
                <w:szCs w:val="28"/>
              </w:rPr>
            </w:pPr>
            <w:r w:rsidRPr="009A431C">
              <w:rPr>
                <w:rFonts w:ascii="Sakkal Majalla" w:hAnsi="Sakkal Majalla" w:cs="Sakkal Majalla"/>
                <w:sz w:val="28"/>
                <w:szCs w:val="28"/>
                <w:rtl/>
              </w:rPr>
              <w:t>رقم الصفحة</w:t>
            </w:r>
          </w:p>
        </w:tc>
      </w:tr>
      <w:tr w:rsidR="005B1E6B" w:rsidRPr="009A431C" w14:paraId="585DF419" w14:textId="77777777" w:rsidTr="1CC611AF">
        <w:trPr>
          <w:trHeight w:val="353"/>
          <w:jc w:val="center"/>
        </w:trPr>
        <w:tc>
          <w:tcPr>
            <w:tcW w:w="1337" w:type="dxa"/>
          </w:tcPr>
          <w:p w14:paraId="36BD0192" w14:textId="77777777" w:rsidR="005B1E6B" w:rsidRPr="009A431C" w:rsidRDefault="005B1E6B" w:rsidP="00E514F8">
            <w:pPr>
              <w:jc w:val="center"/>
              <w:rPr>
                <w:rFonts w:ascii="Sakkal Majalla" w:hAnsi="Sakkal Majalla" w:cs="Sakkal Majalla"/>
                <w:sz w:val="28"/>
                <w:szCs w:val="28"/>
                <w:rtl/>
              </w:rPr>
            </w:pPr>
            <w:r w:rsidRPr="009A431C">
              <w:rPr>
                <w:rFonts w:ascii="Sakkal Majalla" w:hAnsi="Sakkal Majalla" w:cs="Sakkal Majalla"/>
                <w:sz w:val="28"/>
                <w:szCs w:val="28"/>
              </w:rPr>
              <w:t>1</w:t>
            </w:r>
          </w:p>
        </w:tc>
        <w:tc>
          <w:tcPr>
            <w:tcW w:w="6457" w:type="dxa"/>
          </w:tcPr>
          <w:p w14:paraId="0BF1FC15" w14:textId="54C118D8" w:rsidR="005B1E6B" w:rsidRPr="00FA0356" w:rsidRDefault="005B1E6B" w:rsidP="00E514F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صدق وثبات الاستبانة</w:t>
            </w:r>
          </w:p>
        </w:tc>
        <w:tc>
          <w:tcPr>
            <w:tcW w:w="1513" w:type="dxa"/>
          </w:tcPr>
          <w:p w14:paraId="5D607463" w14:textId="56F1D024" w:rsidR="005B1E6B" w:rsidRPr="009A431C" w:rsidRDefault="00755705" w:rsidP="00E514F8">
            <w:pPr>
              <w:jc w:val="center"/>
              <w:rPr>
                <w:rFonts w:ascii="Sakkal Majalla" w:hAnsi="Sakkal Majalla" w:cs="Sakkal Majalla"/>
                <w:sz w:val="28"/>
                <w:szCs w:val="28"/>
              </w:rPr>
            </w:pPr>
            <w:r>
              <w:rPr>
                <w:rFonts w:ascii="Sakkal Majalla" w:hAnsi="Sakkal Majalla" w:cs="Sakkal Majalla" w:hint="cs"/>
                <w:sz w:val="28"/>
                <w:szCs w:val="28"/>
                <w:rtl/>
              </w:rPr>
              <w:t>32</w:t>
            </w:r>
          </w:p>
        </w:tc>
      </w:tr>
      <w:tr w:rsidR="00114A38" w:rsidRPr="009A431C" w14:paraId="5EB0B3EA" w14:textId="77777777" w:rsidTr="1CC611AF">
        <w:trPr>
          <w:trHeight w:val="353"/>
          <w:jc w:val="center"/>
        </w:trPr>
        <w:tc>
          <w:tcPr>
            <w:tcW w:w="1337" w:type="dxa"/>
          </w:tcPr>
          <w:p w14:paraId="276A3FC5" w14:textId="77777777"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Pr>
              <w:t>2</w:t>
            </w:r>
          </w:p>
        </w:tc>
        <w:tc>
          <w:tcPr>
            <w:tcW w:w="6457" w:type="dxa"/>
          </w:tcPr>
          <w:p w14:paraId="321D367E" w14:textId="7BD21506" w:rsidR="00114A38" w:rsidRPr="00FA0356" w:rsidRDefault="00755705" w:rsidP="00114A38">
            <w:pPr>
              <w:autoSpaceDE w:val="0"/>
              <w:autoSpaceDN w:val="0"/>
              <w:adjustRightInd w:val="0"/>
              <w:rPr>
                <w:rFonts w:ascii="Sakkal Majalla" w:hAnsi="Sakkal Majalla" w:cs="Sakkal Majalla"/>
                <w:sz w:val="28"/>
                <w:szCs w:val="28"/>
                <w:rtl/>
              </w:rPr>
            </w:pPr>
            <w:r w:rsidRPr="00FA0356">
              <w:rPr>
                <w:rFonts w:ascii="Sakkal Majalla" w:hAnsi="Sakkal Majalla" w:cs="Sakkal Majalla"/>
                <w:sz w:val="28"/>
                <w:szCs w:val="28"/>
                <w:rtl/>
              </w:rPr>
              <w:t>توزيع عينة الدراسة حسب الفئة العمرية</w:t>
            </w:r>
          </w:p>
        </w:tc>
        <w:tc>
          <w:tcPr>
            <w:tcW w:w="1513" w:type="dxa"/>
          </w:tcPr>
          <w:p w14:paraId="25C05605" w14:textId="79EB015A" w:rsidR="00114A38" w:rsidRPr="009A431C" w:rsidRDefault="00755705" w:rsidP="00114A38">
            <w:pPr>
              <w:jc w:val="center"/>
              <w:rPr>
                <w:rFonts w:ascii="Sakkal Majalla" w:hAnsi="Sakkal Majalla" w:cs="Sakkal Majalla"/>
                <w:sz w:val="28"/>
                <w:szCs w:val="28"/>
              </w:rPr>
            </w:pPr>
            <w:r>
              <w:rPr>
                <w:rFonts w:ascii="Sakkal Majalla" w:hAnsi="Sakkal Majalla" w:cs="Sakkal Majalla" w:hint="cs"/>
                <w:sz w:val="28"/>
                <w:szCs w:val="28"/>
                <w:rtl/>
              </w:rPr>
              <w:t>33</w:t>
            </w:r>
          </w:p>
        </w:tc>
      </w:tr>
      <w:tr w:rsidR="00114A38" w:rsidRPr="009A431C" w14:paraId="44C7ABEB" w14:textId="77777777" w:rsidTr="1CC611AF">
        <w:trPr>
          <w:trHeight w:val="353"/>
          <w:jc w:val="center"/>
        </w:trPr>
        <w:tc>
          <w:tcPr>
            <w:tcW w:w="1337" w:type="dxa"/>
          </w:tcPr>
          <w:p w14:paraId="3BF2F764" w14:textId="77777777"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Pr>
              <w:t>3</w:t>
            </w:r>
          </w:p>
        </w:tc>
        <w:tc>
          <w:tcPr>
            <w:tcW w:w="6457" w:type="dxa"/>
          </w:tcPr>
          <w:p w14:paraId="730999EE" w14:textId="4B92F1C0" w:rsidR="00114A38" w:rsidRPr="00FA0356" w:rsidRDefault="00755705" w:rsidP="00114A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عينة الدراسة حسب الجنس</w:t>
            </w:r>
          </w:p>
        </w:tc>
        <w:tc>
          <w:tcPr>
            <w:tcW w:w="1513" w:type="dxa"/>
          </w:tcPr>
          <w:p w14:paraId="52634129" w14:textId="47ACD417" w:rsidR="00114A38" w:rsidRPr="009A431C" w:rsidRDefault="00755705" w:rsidP="00114A38">
            <w:pPr>
              <w:jc w:val="center"/>
              <w:rPr>
                <w:rFonts w:ascii="Sakkal Majalla" w:hAnsi="Sakkal Majalla" w:cs="Sakkal Majalla"/>
                <w:sz w:val="28"/>
                <w:szCs w:val="28"/>
              </w:rPr>
            </w:pPr>
            <w:r>
              <w:rPr>
                <w:rFonts w:ascii="Sakkal Majalla" w:hAnsi="Sakkal Majalla" w:cs="Sakkal Majalla" w:hint="cs"/>
                <w:sz w:val="28"/>
                <w:szCs w:val="28"/>
                <w:rtl/>
              </w:rPr>
              <w:t>34</w:t>
            </w:r>
          </w:p>
        </w:tc>
      </w:tr>
      <w:tr w:rsidR="00114A38" w:rsidRPr="009A431C" w14:paraId="2428CEE3" w14:textId="77777777" w:rsidTr="1CC611AF">
        <w:trPr>
          <w:trHeight w:val="353"/>
          <w:jc w:val="center"/>
        </w:trPr>
        <w:tc>
          <w:tcPr>
            <w:tcW w:w="1337" w:type="dxa"/>
          </w:tcPr>
          <w:p w14:paraId="3B1B3109" w14:textId="77777777"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Pr>
              <w:t>4</w:t>
            </w:r>
          </w:p>
        </w:tc>
        <w:tc>
          <w:tcPr>
            <w:tcW w:w="6457" w:type="dxa"/>
          </w:tcPr>
          <w:p w14:paraId="1D34F7DE" w14:textId="4FB25A1A" w:rsidR="00114A38" w:rsidRPr="00FA0356" w:rsidRDefault="00755705" w:rsidP="00114A38">
            <w:pPr>
              <w:autoSpaceDE w:val="0"/>
              <w:autoSpaceDN w:val="0"/>
              <w:adjustRightInd w:val="0"/>
              <w:rPr>
                <w:rFonts w:ascii="Sakkal Majalla" w:hAnsi="Sakkal Majalla" w:cs="Sakkal Majalla"/>
                <w:sz w:val="28"/>
                <w:szCs w:val="28"/>
                <w:rtl/>
              </w:rPr>
            </w:pPr>
            <w:r w:rsidRPr="00FA0356">
              <w:rPr>
                <w:rFonts w:ascii="Sakkal Majalla" w:hAnsi="Sakkal Majalla" w:cs="Sakkal Majalla"/>
                <w:sz w:val="28"/>
                <w:szCs w:val="28"/>
                <w:rtl/>
              </w:rPr>
              <w:t>توزيع عينة الدراسة حسب المؤهل العلمي</w:t>
            </w:r>
          </w:p>
        </w:tc>
        <w:tc>
          <w:tcPr>
            <w:tcW w:w="1513" w:type="dxa"/>
          </w:tcPr>
          <w:p w14:paraId="1415D213" w14:textId="533E00F7" w:rsidR="00114A38" w:rsidRPr="009A431C" w:rsidRDefault="00755705" w:rsidP="00114A38">
            <w:pPr>
              <w:jc w:val="center"/>
              <w:rPr>
                <w:rFonts w:ascii="Sakkal Majalla" w:hAnsi="Sakkal Majalla" w:cs="Sakkal Majalla"/>
                <w:sz w:val="28"/>
                <w:szCs w:val="28"/>
              </w:rPr>
            </w:pPr>
            <w:r>
              <w:rPr>
                <w:rFonts w:ascii="Sakkal Majalla" w:hAnsi="Sakkal Majalla" w:cs="Sakkal Majalla" w:hint="cs"/>
                <w:sz w:val="28"/>
                <w:szCs w:val="28"/>
                <w:rtl/>
              </w:rPr>
              <w:t>34</w:t>
            </w:r>
          </w:p>
        </w:tc>
      </w:tr>
      <w:tr w:rsidR="00114A38" w:rsidRPr="009A431C" w14:paraId="11B839FE" w14:textId="77777777" w:rsidTr="1CC611AF">
        <w:trPr>
          <w:trHeight w:val="353"/>
          <w:jc w:val="center"/>
        </w:trPr>
        <w:tc>
          <w:tcPr>
            <w:tcW w:w="1337" w:type="dxa"/>
          </w:tcPr>
          <w:p w14:paraId="4C95A5D8" w14:textId="77777777"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Pr>
              <w:t>5</w:t>
            </w:r>
          </w:p>
        </w:tc>
        <w:tc>
          <w:tcPr>
            <w:tcW w:w="6457" w:type="dxa"/>
          </w:tcPr>
          <w:p w14:paraId="24081EF8" w14:textId="7AAA56BD" w:rsidR="00114A38" w:rsidRPr="00FA0356" w:rsidRDefault="00755705" w:rsidP="00755705">
            <w:pPr>
              <w:autoSpaceDE w:val="0"/>
              <w:autoSpaceDN w:val="0"/>
              <w:adjustRightInd w:val="0"/>
              <w:rPr>
                <w:rFonts w:ascii="Sakkal Majalla" w:hAnsi="Sakkal Majalla" w:cs="Sakkal Majalla"/>
                <w:sz w:val="28"/>
                <w:szCs w:val="28"/>
                <w:rtl/>
              </w:rPr>
            </w:pPr>
            <w:r w:rsidRPr="00FA0356">
              <w:rPr>
                <w:rFonts w:ascii="Sakkal Majalla" w:hAnsi="Sakkal Majalla" w:cs="Sakkal Majalla"/>
                <w:sz w:val="28"/>
                <w:szCs w:val="28"/>
                <w:rtl/>
                <w:lang w:bidi="ar-SA"/>
              </w:rPr>
              <w:t>توزيع عينة الدراسة حسب سنوات الخبرة</w:t>
            </w:r>
          </w:p>
        </w:tc>
        <w:tc>
          <w:tcPr>
            <w:tcW w:w="1513" w:type="dxa"/>
          </w:tcPr>
          <w:p w14:paraId="6698DF37" w14:textId="3ED1A5ED" w:rsidR="00114A38" w:rsidRPr="009A431C" w:rsidRDefault="00755705" w:rsidP="00114A38">
            <w:pPr>
              <w:jc w:val="center"/>
              <w:rPr>
                <w:rFonts w:ascii="Sakkal Majalla" w:hAnsi="Sakkal Majalla" w:cs="Sakkal Majalla"/>
                <w:sz w:val="28"/>
                <w:szCs w:val="28"/>
                <w:rtl/>
              </w:rPr>
            </w:pPr>
            <w:r>
              <w:rPr>
                <w:rFonts w:ascii="Sakkal Majalla" w:hAnsi="Sakkal Majalla" w:cs="Sakkal Majalla" w:hint="cs"/>
                <w:sz w:val="28"/>
                <w:szCs w:val="28"/>
                <w:rtl/>
              </w:rPr>
              <w:t>35</w:t>
            </w:r>
          </w:p>
        </w:tc>
      </w:tr>
      <w:tr w:rsidR="00114A38" w:rsidRPr="009A431C" w14:paraId="630AABA5" w14:textId="77777777" w:rsidTr="1CC611AF">
        <w:trPr>
          <w:trHeight w:val="353"/>
          <w:jc w:val="center"/>
        </w:trPr>
        <w:tc>
          <w:tcPr>
            <w:tcW w:w="1337" w:type="dxa"/>
          </w:tcPr>
          <w:p w14:paraId="63958629" w14:textId="77777777"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Pr>
              <w:t>6</w:t>
            </w:r>
          </w:p>
        </w:tc>
        <w:tc>
          <w:tcPr>
            <w:tcW w:w="6457" w:type="dxa"/>
          </w:tcPr>
          <w:p w14:paraId="7A48B845" w14:textId="38E1BEE8" w:rsidR="00114A38" w:rsidRPr="00FA0356" w:rsidRDefault="00755705" w:rsidP="00114A38">
            <w:pPr>
              <w:autoSpaceDE w:val="0"/>
              <w:autoSpaceDN w:val="0"/>
              <w:adjustRightInd w:val="0"/>
              <w:rPr>
                <w:rFonts w:ascii="Sakkal Majalla" w:hAnsi="Sakkal Majalla" w:cs="Sakkal Majalla"/>
                <w:sz w:val="28"/>
                <w:szCs w:val="28"/>
                <w:rtl/>
              </w:rPr>
            </w:pPr>
            <w:r w:rsidRPr="00FA0356">
              <w:rPr>
                <w:rFonts w:ascii="Sakkal Majalla" w:hAnsi="Sakkal Majalla" w:cs="Sakkal Majalla"/>
                <w:sz w:val="28"/>
                <w:szCs w:val="28"/>
                <w:rtl/>
              </w:rPr>
              <w:t>توزيع عينة الدراسة حسب الحالة الاجتماعية</w:t>
            </w:r>
          </w:p>
        </w:tc>
        <w:tc>
          <w:tcPr>
            <w:tcW w:w="1513" w:type="dxa"/>
          </w:tcPr>
          <w:p w14:paraId="52D2260D" w14:textId="49F05E60" w:rsidR="00114A38" w:rsidRPr="009A431C" w:rsidRDefault="00755705" w:rsidP="00114A38">
            <w:pPr>
              <w:jc w:val="center"/>
              <w:rPr>
                <w:rFonts w:ascii="Sakkal Majalla" w:hAnsi="Sakkal Majalla" w:cs="Sakkal Majalla"/>
                <w:sz w:val="28"/>
                <w:szCs w:val="28"/>
              </w:rPr>
            </w:pPr>
            <w:r>
              <w:rPr>
                <w:rFonts w:ascii="Sakkal Majalla" w:hAnsi="Sakkal Majalla" w:cs="Sakkal Majalla" w:hint="cs"/>
                <w:sz w:val="28"/>
                <w:szCs w:val="28"/>
                <w:rtl/>
              </w:rPr>
              <w:t>36</w:t>
            </w:r>
          </w:p>
        </w:tc>
      </w:tr>
      <w:tr w:rsidR="00114A38" w:rsidRPr="009A431C" w14:paraId="416C3E64" w14:textId="77777777" w:rsidTr="1CC611AF">
        <w:trPr>
          <w:trHeight w:val="353"/>
          <w:jc w:val="center"/>
        </w:trPr>
        <w:tc>
          <w:tcPr>
            <w:tcW w:w="1337" w:type="dxa"/>
          </w:tcPr>
          <w:p w14:paraId="2B67BA80" w14:textId="77777777" w:rsidR="00114A38" w:rsidRPr="009A431C" w:rsidRDefault="00114A38" w:rsidP="00114A38">
            <w:pPr>
              <w:jc w:val="center"/>
              <w:rPr>
                <w:rFonts w:ascii="Sakkal Majalla" w:hAnsi="Sakkal Majalla" w:cs="Sakkal Majalla"/>
                <w:sz w:val="28"/>
                <w:szCs w:val="28"/>
              </w:rPr>
            </w:pPr>
            <w:r w:rsidRPr="009A431C">
              <w:rPr>
                <w:rFonts w:ascii="Sakkal Majalla" w:hAnsi="Sakkal Majalla" w:cs="Sakkal Majalla"/>
                <w:sz w:val="28"/>
                <w:szCs w:val="28"/>
              </w:rPr>
              <w:t>7</w:t>
            </w:r>
          </w:p>
        </w:tc>
        <w:tc>
          <w:tcPr>
            <w:tcW w:w="6457" w:type="dxa"/>
          </w:tcPr>
          <w:p w14:paraId="456A8702" w14:textId="5C9146EA" w:rsidR="00114A38" w:rsidRPr="00FA0356" w:rsidRDefault="00755705" w:rsidP="00114A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عينة الدراسة حسب القسم الذي تعمل به</w:t>
            </w:r>
          </w:p>
        </w:tc>
        <w:tc>
          <w:tcPr>
            <w:tcW w:w="1513" w:type="dxa"/>
          </w:tcPr>
          <w:p w14:paraId="22CA2EA5" w14:textId="4287DD90" w:rsidR="00114A38" w:rsidRPr="009A431C" w:rsidRDefault="00755705" w:rsidP="00114A38">
            <w:pPr>
              <w:jc w:val="center"/>
              <w:rPr>
                <w:rFonts w:ascii="Sakkal Majalla" w:hAnsi="Sakkal Majalla" w:cs="Sakkal Majalla"/>
                <w:sz w:val="28"/>
                <w:szCs w:val="28"/>
                <w:rtl/>
              </w:rPr>
            </w:pPr>
            <w:r>
              <w:rPr>
                <w:rFonts w:ascii="Sakkal Majalla" w:hAnsi="Sakkal Majalla" w:cs="Sakkal Majalla" w:hint="cs"/>
                <w:sz w:val="28"/>
                <w:szCs w:val="28"/>
                <w:rtl/>
              </w:rPr>
              <w:t>36</w:t>
            </w:r>
          </w:p>
        </w:tc>
      </w:tr>
      <w:tr w:rsidR="00114A38" w:rsidRPr="009A431C" w14:paraId="08EF02C4" w14:textId="77777777" w:rsidTr="1CC611AF">
        <w:trPr>
          <w:jc w:val="center"/>
        </w:trPr>
        <w:tc>
          <w:tcPr>
            <w:tcW w:w="1337" w:type="dxa"/>
          </w:tcPr>
          <w:p w14:paraId="70A262FC" w14:textId="77777777"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Pr>
              <w:t>8</w:t>
            </w:r>
          </w:p>
        </w:tc>
        <w:tc>
          <w:tcPr>
            <w:tcW w:w="6457" w:type="dxa"/>
          </w:tcPr>
          <w:p w14:paraId="20BC4387" w14:textId="58D9D5EC" w:rsidR="00114A38" w:rsidRPr="00FA0356" w:rsidRDefault="00755705" w:rsidP="00755705">
            <w:pPr>
              <w:autoSpaceDE w:val="0"/>
              <w:autoSpaceDN w:val="0"/>
              <w:adjustRightInd w:val="0"/>
              <w:rPr>
                <w:rFonts w:ascii="Sakkal Majalla" w:hAnsi="Sakkal Majalla" w:cs="Sakkal Majalla"/>
                <w:sz w:val="28"/>
                <w:szCs w:val="28"/>
                <w:rtl/>
              </w:rPr>
            </w:pPr>
            <w:r w:rsidRPr="00FA0356">
              <w:rPr>
                <w:rFonts w:ascii="Sakkal Majalla" w:hAnsi="Sakkal Majalla" w:cs="Sakkal Majalla"/>
                <w:sz w:val="28"/>
                <w:szCs w:val="28"/>
                <w:rtl/>
                <w:lang w:bidi="ar-SA"/>
              </w:rPr>
              <w:t>توزيع عينة الدراسة حسب عدد ساعات العمل اليومية</w:t>
            </w:r>
          </w:p>
        </w:tc>
        <w:tc>
          <w:tcPr>
            <w:tcW w:w="1513" w:type="dxa"/>
          </w:tcPr>
          <w:p w14:paraId="71774DC2" w14:textId="1FE5724D" w:rsidR="00114A38" w:rsidRPr="009A431C" w:rsidRDefault="00755705" w:rsidP="00114A38">
            <w:pPr>
              <w:jc w:val="center"/>
              <w:rPr>
                <w:rFonts w:ascii="Sakkal Majalla" w:hAnsi="Sakkal Majalla" w:cs="Sakkal Majalla"/>
                <w:sz w:val="28"/>
                <w:szCs w:val="28"/>
              </w:rPr>
            </w:pPr>
            <w:r>
              <w:rPr>
                <w:rFonts w:ascii="Sakkal Majalla" w:hAnsi="Sakkal Majalla" w:cs="Sakkal Majalla" w:hint="cs"/>
                <w:sz w:val="28"/>
                <w:szCs w:val="28"/>
                <w:rtl/>
              </w:rPr>
              <w:t>37</w:t>
            </w:r>
          </w:p>
        </w:tc>
      </w:tr>
      <w:tr w:rsidR="00114A38" w:rsidRPr="009A431C" w14:paraId="212BBCD8" w14:textId="77777777" w:rsidTr="1CC611AF">
        <w:trPr>
          <w:trHeight w:val="85"/>
          <w:jc w:val="center"/>
        </w:trPr>
        <w:tc>
          <w:tcPr>
            <w:tcW w:w="1337" w:type="dxa"/>
          </w:tcPr>
          <w:p w14:paraId="5449D346" w14:textId="77777777"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Pr>
              <w:t>9</w:t>
            </w:r>
          </w:p>
        </w:tc>
        <w:tc>
          <w:tcPr>
            <w:tcW w:w="6457" w:type="dxa"/>
          </w:tcPr>
          <w:p w14:paraId="2F3AF581" w14:textId="6FA0151C" w:rsidR="00114A38" w:rsidRPr="00FA0356" w:rsidRDefault="00755705" w:rsidP="00114A38">
            <w:pPr>
              <w:autoSpaceDE w:val="0"/>
              <w:autoSpaceDN w:val="0"/>
              <w:adjustRightInd w:val="0"/>
              <w:rPr>
                <w:rFonts w:ascii="Sakkal Majalla" w:hAnsi="Sakkal Majalla" w:cs="Sakkal Majalla"/>
                <w:sz w:val="28"/>
                <w:szCs w:val="28"/>
                <w:rtl/>
              </w:rPr>
            </w:pPr>
            <w:r w:rsidRPr="00FA0356">
              <w:rPr>
                <w:rFonts w:ascii="Sakkal Majalla" w:hAnsi="Sakkal Majalla" w:cs="Sakkal Majalla"/>
                <w:sz w:val="28"/>
                <w:szCs w:val="28"/>
                <w:rtl/>
              </w:rPr>
              <w:t>توزيع عينة الدراسة حسب وقت الدوام</w:t>
            </w:r>
          </w:p>
        </w:tc>
        <w:tc>
          <w:tcPr>
            <w:tcW w:w="1513" w:type="dxa"/>
          </w:tcPr>
          <w:p w14:paraId="03E91DE0" w14:textId="581F2B4C" w:rsidR="00114A38" w:rsidRPr="009A431C" w:rsidRDefault="00755705" w:rsidP="00114A38">
            <w:pPr>
              <w:jc w:val="center"/>
              <w:rPr>
                <w:rFonts w:ascii="Sakkal Majalla" w:hAnsi="Sakkal Majalla" w:cs="Sakkal Majalla"/>
                <w:sz w:val="28"/>
                <w:szCs w:val="28"/>
              </w:rPr>
            </w:pPr>
            <w:r>
              <w:rPr>
                <w:rFonts w:ascii="Sakkal Majalla" w:hAnsi="Sakkal Majalla" w:cs="Sakkal Majalla" w:hint="cs"/>
                <w:sz w:val="28"/>
                <w:szCs w:val="28"/>
                <w:rtl/>
              </w:rPr>
              <w:t>38</w:t>
            </w:r>
          </w:p>
        </w:tc>
      </w:tr>
      <w:tr w:rsidR="00114A38" w:rsidRPr="009A431C" w14:paraId="0C8B1AEA" w14:textId="77777777" w:rsidTr="1CC611AF">
        <w:trPr>
          <w:jc w:val="center"/>
        </w:trPr>
        <w:tc>
          <w:tcPr>
            <w:tcW w:w="1337" w:type="dxa"/>
          </w:tcPr>
          <w:p w14:paraId="25F8733A" w14:textId="77777777"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Pr>
              <w:t>10</w:t>
            </w:r>
          </w:p>
        </w:tc>
        <w:tc>
          <w:tcPr>
            <w:tcW w:w="6457" w:type="dxa"/>
          </w:tcPr>
          <w:p w14:paraId="476939DB" w14:textId="0A6D6396" w:rsidR="00114A38" w:rsidRPr="00FA0356" w:rsidRDefault="00755705" w:rsidP="00755705">
            <w:pPr>
              <w:autoSpaceDE w:val="0"/>
              <w:autoSpaceDN w:val="0"/>
              <w:adjustRightInd w:val="0"/>
              <w:rPr>
                <w:rFonts w:ascii="Sakkal Majalla" w:hAnsi="Sakkal Majalla" w:cs="Sakkal Majalla"/>
                <w:sz w:val="28"/>
                <w:szCs w:val="28"/>
                <w:rtl/>
              </w:rPr>
            </w:pPr>
            <w:r w:rsidRPr="00FA0356">
              <w:rPr>
                <w:rFonts w:ascii="Sakkal Majalla" w:hAnsi="Sakkal Majalla" w:cs="Sakkal Majalla"/>
                <w:sz w:val="28"/>
                <w:szCs w:val="28"/>
                <w:rtl/>
                <w:lang w:bidi="ar-SA"/>
              </w:rPr>
              <w:t>توزيع استجابات المشاركين حول عبارة "بيئة العمل في المستشفى آمنة ومريحة لأداء المهام</w:t>
            </w:r>
          </w:p>
        </w:tc>
        <w:tc>
          <w:tcPr>
            <w:tcW w:w="1513" w:type="dxa"/>
          </w:tcPr>
          <w:p w14:paraId="2ADD72D5" w14:textId="422FA22E" w:rsidR="00114A38" w:rsidRPr="009A431C" w:rsidRDefault="00755705" w:rsidP="00114A38">
            <w:pPr>
              <w:jc w:val="center"/>
              <w:rPr>
                <w:rFonts w:ascii="Sakkal Majalla" w:hAnsi="Sakkal Majalla" w:cs="Sakkal Majalla"/>
                <w:sz w:val="28"/>
                <w:szCs w:val="28"/>
              </w:rPr>
            </w:pPr>
            <w:r>
              <w:rPr>
                <w:rFonts w:ascii="Sakkal Majalla" w:hAnsi="Sakkal Majalla" w:cs="Sakkal Majalla" w:hint="cs"/>
                <w:sz w:val="28"/>
                <w:szCs w:val="28"/>
                <w:rtl/>
              </w:rPr>
              <w:t>39</w:t>
            </w:r>
          </w:p>
        </w:tc>
      </w:tr>
      <w:tr w:rsidR="00114A38" w:rsidRPr="009A431C" w14:paraId="1CB1666C" w14:textId="77777777" w:rsidTr="1CC611AF">
        <w:trPr>
          <w:jc w:val="center"/>
        </w:trPr>
        <w:tc>
          <w:tcPr>
            <w:tcW w:w="1337" w:type="dxa"/>
          </w:tcPr>
          <w:p w14:paraId="4F944C10" w14:textId="77777777"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Pr>
              <w:t>11</w:t>
            </w:r>
          </w:p>
        </w:tc>
        <w:tc>
          <w:tcPr>
            <w:tcW w:w="6457" w:type="dxa"/>
          </w:tcPr>
          <w:p w14:paraId="0736DF7A" w14:textId="47623B24" w:rsidR="00114A38" w:rsidRPr="00FA0356" w:rsidRDefault="00755705" w:rsidP="00755705">
            <w:pPr>
              <w:autoSpaceDE w:val="0"/>
              <w:autoSpaceDN w:val="0"/>
              <w:adjustRightInd w:val="0"/>
              <w:rPr>
                <w:rFonts w:ascii="Sakkal Majalla" w:hAnsi="Sakkal Majalla" w:cs="Sakkal Majalla"/>
                <w:sz w:val="28"/>
                <w:szCs w:val="28"/>
                <w:rtl/>
              </w:rPr>
            </w:pPr>
            <w:r w:rsidRPr="00FA0356">
              <w:rPr>
                <w:rFonts w:ascii="Sakkal Majalla" w:hAnsi="Sakkal Majalla" w:cs="Sakkal Majalla"/>
                <w:sz w:val="28"/>
                <w:szCs w:val="28"/>
                <w:rtl/>
                <w:lang w:bidi="ar-SA"/>
              </w:rPr>
              <w:t>توزيع استجابات المشاركين حول عبارة "يتوفر العدد الكافي من الكادر التمريضي لتوزيع الأعباء بالتساوي</w:t>
            </w:r>
          </w:p>
        </w:tc>
        <w:tc>
          <w:tcPr>
            <w:tcW w:w="1513" w:type="dxa"/>
          </w:tcPr>
          <w:p w14:paraId="5F2800BE" w14:textId="0EA9EF92" w:rsidR="00114A38" w:rsidRPr="009A431C" w:rsidRDefault="00755705" w:rsidP="00114A38">
            <w:pPr>
              <w:jc w:val="center"/>
              <w:rPr>
                <w:rFonts w:ascii="Sakkal Majalla" w:hAnsi="Sakkal Majalla" w:cs="Sakkal Majalla"/>
                <w:sz w:val="28"/>
                <w:szCs w:val="28"/>
              </w:rPr>
            </w:pPr>
            <w:r>
              <w:rPr>
                <w:rFonts w:ascii="Sakkal Majalla" w:hAnsi="Sakkal Majalla" w:cs="Sakkal Majalla" w:hint="cs"/>
                <w:sz w:val="28"/>
                <w:szCs w:val="28"/>
                <w:rtl/>
              </w:rPr>
              <w:t>40</w:t>
            </w:r>
          </w:p>
        </w:tc>
      </w:tr>
      <w:tr w:rsidR="00114A38" w:rsidRPr="009A431C" w14:paraId="298B736F" w14:textId="77777777" w:rsidTr="1CC611AF">
        <w:trPr>
          <w:jc w:val="center"/>
        </w:trPr>
        <w:tc>
          <w:tcPr>
            <w:tcW w:w="1337" w:type="dxa"/>
          </w:tcPr>
          <w:p w14:paraId="5CB2F834" w14:textId="77777777"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Pr>
              <w:t>12</w:t>
            </w:r>
          </w:p>
        </w:tc>
        <w:tc>
          <w:tcPr>
            <w:tcW w:w="6457" w:type="dxa"/>
          </w:tcPr>
          <w:p w14:paraId="58E8BADB" w14:textId="26E930F9" w:rsidR="00114A38" w:rsidRPr="00FA0356" w:rsidRDefault="00755705" w:rsidP="00755705">
            <w:pPr>
              <w:tabs>
                <w:tab w:val="left" w:pos="1985"/>
              </w:tabs>
              <w:autoSpaceDE w:val="0"/>
              <w:autoSpaceDN w:val="0"/>
              <w:adjustRightInd w:val="0"/>
              <w:rPr>
                <w:rFonts w:ascii="Sakkal Majalla" w:hAnsi="Sakkal Majalla" w:cs="Sakkal Majalla"/>
                <w:sz w:val="28"/>
                <w:szCs w:val="28"/>
                <w:rtl/>
              </w:rPr>
            </w:pPr>
            <w:r w:rsidRPr="00FA0356">
              <w:rPr>
                <w:rFonts w:ascii="Sakkal Majalla" w:hAnsi="Sakkal Majalla" w:cs="Sakkal Majalla"/>
                <w:sz w:val="28"/>
                <w:szCs w:val="28"/>
                <w:rtl/>
                <w:lang w:bidi="ar-SA"/>
              </w:rPr>
              <w:t>توزيع استجابات المشاركين حول عبارة "نظام الحوافز والبدلات عادل ويحفّز على البقاء</w:t>
            </w:r>
            <w:r w:rsidRPr="00FA0356">
              <w:rPr>
                <w:rFonts w:ascii="Sakkal Majalla" w:hAnsi="Sakkal Majalla" w:cs="Sakkal Majalla"/>
                <w:sz w:val="28"/>
                <w:szCs w:val="28"/>
                <w:rtl/>
              </w:rPr>
              <w:tab/>
            </w:r>
          </w:p>
        </w:tc>
        <w:tc>
          <w:tcPr>
            <w:tcW w:w="1513" w:type="dxa"/>
          </w:tcPr>
          <w:p w14:paraId="735546D6" w14:textId="3FDA750B" w:rsidR="00114A38" w:rsidRPr="009A431C" w:rsidRDefault="00755705" w:rsidP="00114A38">
            <w:pPr>
              <w:jc w:val="center"/>
              <w:rPr>
                <w:rFonts w:ascii="Sakkal Majalla" w:hAnsi="Sakkal Majalla" w:cs="Sakkal Majalla"/>
                <w:sz w:val="28"/>
                <w:szCs w:val="28"/>
              </w:rPr>
            </w:pPr>
            <w:r>
              <w:rPr>
                <w:rFonts w:ascii="Sakkal Majalla" w:hAnsi="Sakkal Majalla" w:cs="Sakkal Majalla" w:hint="cs"/>
                <w:sz w:val="28"/>
                <w:szCs w:val="28"/>
                <w:rtl/>
              </w:rPr>
              <w:t>41</w:t>
            </w:r>
          </w:p>
        </w:tc>
      </w:tr>
      <w:tr w:rsidR="00114A38" w:rsidRPr="009A431C" w14:paraId="0005A2A6" w14:textId="77777777" w:rsidTr="1CC611AF">
        <w:trPr>
          <w:jc w:val="center"/>
        </w:trPr>
        <w:tc>
          <w:tcPr>
            <w:tcW w:w="1337" w:type="dxa"/>
          </w:tcPr>
          <w:p w14:paraId="65D82E2E" w14:textId="77777777" w:rsidR="00114A38" w:rsidRPr="009A431C" w:rsidRDefault="00114A38" w:rsidP="00114A38">
            <w:pPr>
              <w:jc w:val="center"/>
              <w:rPr>
                <w:rFonts w:ascii="Sakkal Majalla" w:hAnsi="Sakkal Majalla" w:cs="Sakkal Majalla"/>
                <w:sz w:val="28"/>
                <w:szCs w:val="28"/>
                <w:rtl/>
              </w:rPr>
            </w:pPr>
            <w:r w:rsidRPr="009A431C">
              <w:rPr>
                <w:rFonts w:ascii="Sakkal Majalla" w:hAnsi="Sakkal Majalla" w:cs="Sakkal Majalla"/>
                <w:sz w:val="28"/>
                <w:szCs w:val="28"/>
              </w:rPr>
              <w:t>13</w:t>
            </w:r>
          </w:p>
        </w:tc>
        <w:tc>
          <w:tcPr>
            <w:tcW w:w="6457" w:type="dxa"/>
          </w:tcPr>
          <w:p w14:paraId="31709824" w14:textId="202A86DF" w:rsidR="00114A38" w:rsidRPr="00FA0356" w:rsidRDefault="00755705" w:rsidP="00114A38">
            <w:pPr>
              <w:autoSpaceDE w:val="0"/>
              <w:autoSpaceDN w:val="0"/>
              <w:adjustRightInd w:val="0"/>
              <w:rPr>
                <w:rFonts w:ascii="Sakkal Majalla" w:hAnsi="Sakkal Majalla" w:cs="Sakkal Majalla"/>
                <w:sz w:val="28"/>
                <w:szCs w:val="28"/>
                <w:rtl/>
              </w:rPr>
            </w:pPr>
            <w:r w:rsidRPr="00FA0356">
              <w:rPr>
                <w:rFonts w:ascii="Sakkal Majalla" w:hAnsi="Sakkal Majalla" w:cs="Sakkal Majalla"/>
                <w:sz w:val="28"/>
                <w:szCs w:val="28"/>
                <w:rtl/>
              </w:rPr>
              <w:t>توزيع استجابات المشاركين حول عبارة "ساعات العمل مناسبة ولا تسبب إجهادًا مفرطًا</w:t>
            </w:r>
          </w:p>
        </w:tc>
        <w:tc>
          <w:tcPr>
            <w:tcW w:w="1513" w:type="dxa"/>
          </w:tcPr>
          <w:p w14:paraId="47897977" w14:textId="11E137CE" w:rsidR="00114A38" w:rsidRPr="009A431C" w:rsidRDefault="00755705" w:rsidP="00114A38">
            <w:pPr>
              <w:jc w:val="center"/>
              <w:rPr>
                <w:rFonts w:ascii="Sakkal Majalla" w:hAnsi="Sakkal Majalla" w:cs="Sakkal Majalla"/>
                <w:sz w:val="28"/>
                <w:szCs w:val="28"/>
              </w:rPr>
            </w:pPr>
            <w:r>
              <w:rPr>
                <w:rFonts w:ascii="Sakkal Majalla" w:hAnsi="Sakkal Majalla" w:cs="Sakkal Majalla" w:hint="cs"/>
                <w:sz w:val="28"/>
                <w:szCs w:val="28"/>
                <w:rtl/>
              </w:rPr>
              <w:t>42</w:t>
            </w:r>
          </w:p>
        </w:tc>
      </w:tr>
      <w:tr w:rsidR="00114A38" w:rsidRPr="009A431C" w14:paraId="29536B97" w14:textId="77777777" w:rsidTr="1CC611AF">
        <w:trPr>
          <w:jc w:val="center"/>
        </w:trPr>
        <w:tc>
          <w:tcPr>
            <w:tcW w:w="1337" w:type="dxa"/>
          </w:tcPr>
          <w:p w14:paraId="733D7AAA" w14:textId="77777777" w:rsidR="00114A38" w:rsidRPr="009A431C" w:rsidRDefault="00114A38" w:rsidP="00114A38">
            <w:pPr>
              <w:jc w:val="center"/>
              <w:rPr>
                <w:rFonts w:ascii="Sakkal Majalla" w:hAnsi="Sakkal Majalla" w:cs="Sakkal Majalla"/>
                <w:sz w:val="28"/>
                <w:szCs w:val="28"/>
              </w:rPr>
            </w:pPr>
            <w:r w:rsidRPr="009A431C">
              <w:rPr>
                <w:rFonts w:ascii="Sakkal Majalla" w:hAnsi="Sakkal Majalla" w:cs="Sakkal Majalla"/>
                <w:sz w:val="28"/>
                <w:szCs w:val="28"/>
              </w:rPr>
              <w:t>14</w:t>
            </w:r>
          </w:p>
        </w:tc>
        <w:tc>
          <w:tcPr>
            <w:tcW w:w="6457" w:type="dxa"/>
          </w:tcPr>
          <w:p w14:paraId="1897CD17" w14:textId="3FDEC6A2" w:rsidR="00114A38" w:rsidRPr="00FA0356" w:rsidRDefault="00755705" w:rsidP="00114A38">
            <w:pPr>
              <w:autoSpaceDE w:val="0"/>
              <w:autoSpaceDN w:val="0"/>
              <w:adjustRightInd w:val="0"/>
              <w:rPr>
                <w:rFonts w:ascii="Sakkal Majalla" w:hAnsi="Sakkal Majalla" w:cs="Sakkal Majalla"/>
                <w:sz w:val="28"/>
                <w:szCs w:val="28"/>
                <w:rtl/>
              </w:rPr>
            </w:pPr>
            <w:r w:rsidRPr="00FA0356">
              <w:rPr>
                <w:rFonts w:ascii="Sakkal Majalla" w:hAnsi="Sakkal Majalla" w:cs="Sakkal Majalla"/>
                <w:sz w:val="28"/>
                <w:szCs w:val="28"/>
                <w:rtl/>
              </w:rPr>
              <w:t>توزيع استجابات المشاركين حول عبارة "الإدارة توفر فرصًا عادلة للترقية والتطوير المهني</w:t>
            </w:r>
          </w:p>
        </w:tc>
        <w:tc>
          <w:tcPr>
            <w:tcW w:w="1513" w:type="dxa"/>
          </w:tcPr>
          <w:p w14:paraId="12A399E4" w14:textId="06891B00" w:rsidR="00114A38" w:rsidRPr="009A431C" w:rsidRDefault="00777438" w:rsidP="00114A38">
            <w:pPr>
              <w:jc w:val="center"/>
              <w:rPr>
                <w:rFonts w:ascii="Sakkal Majalla" w:hAnsi="Sakkal Majalla" w:cs="Sakkal Majalla"/>
                <w:sz w:val="28"/>
                <w:szCs w:val="28"/>
              </w:rPr>
            </w:pPr>
            <w:r>
              <w:rPr>
                <w:rFonts w:ascii="Sakkal Majalla" w:hAnsi="Sakkal Majalla" w:cs="Sakkal Majalla" w:hint="cs"/>
                <w:sz w:val="28"/>
                <w:szCs w:val="28"/>
                <w:rtl/>
              </w:rPr>
              <w:t>43</w:t>
            </w:r>
          </w:p>
        </w:tc>
      </w:tr>
      <w:tr w:rsidR="00114A38" w:rsidRPr="009A431C" w14:paraId="26E33ABE" w14:textId="77777777" w:rsidTr="1CC611AF">
        <w:trPr>
          <w:jc w:val="center"/>
        </w:trPr>
        <w:tc>
          <w:tcPr>
            <w:tcW w:w="1337" w:type="dxa"/>
          </w:tcPr>
          <w:p w14:paraId="00533655" w14:textId="77777777" w:rsidR="00114A38" w:rsidRPr="009A431C" w:rsidRDefault="00114A38" w:rsidP="00114A38">
            <w:pPr>
              <w:jc w:val="center"/>
              <w:rPr>
                <w:rFonts w:ascii="Sakkal Majalla" w:hAnsi="Sakkal Majalla" w:cs="Sakkal Majalla"/>
                <w:sz w:val="28"/>
                <w:szCs w:val="28"/>
              </w:rPr>
            </w:pPr>
            <w:r w:rsidRPr="009A431C">
              <w:rPr>
                <w:rFonts w:ascii="Sakkal Majalla" w:hAnsi="Sakkal Majalla" w:cs="Sakkal Majalla"/>
                <w:sz w:val="28"/>
                <w:szCs w:val="28"/>
              </w:rPr>
              <w:t>15</w:t>
            </w:r>
          </w:p>
        </w:tc>
        <w:tc>
          <w:tcPr>
            <w:tcW w:w="6457" w:type="dxa"/>
          </w:tcPr>
          <w:p w14:paraId="13581061" w14:textId="22107F9B" w:rsidR="00114A38" w:rsidRPr="00FA0356" w:rsidRDefault="00755705" w:rsidP="00114A38">
            <w:pPr>
              <w:autoSpaceDE w:val="0"/>
              <w:autoSpaceDN w:val="0"/>
              <w:adjustRightInd w:val="0"/>
              <w:rPr>
                <w:rFonts w:ascii="Sakkal Majalla" w:hAnsi="Sakkal Majalla" w:cs="Sakkal Majalla"/>
                <w:sz w:val="28"/>
                <w:szCs w:val="28"/>
                <w:rtl/>
              </w:rPr>
            </w:pPr>
            <w:r w:rsidRPr="00FA0356">
              <w:rPr>
                <w:rFonts w:ascii="Sakkal Majalla" w:hAnsi="Sakkal Majalla" w:cs="Sakkal Majalla"/>
                <w:sz w:val="28"/>
                <w:szCs w:val="28"/>
                <w:rtl/>
              </w:rPr>
              <w:t>توزيع استجابات المشاركين حول عبارة "أسلوب القيادة في المستشفى داعم ومحفّز</w:t>
            </w:r>
          </w:p>
        </w:tc>
        <w:tc>
          <w:tcPr>
            <w:tcW w:w="1513" w:type="dxa"/>
          </w:tcPr>
          <w:p w14:paraId="3479273E" w14:textId="50F49337" w:rsidR="00114A38" w:rsidRPr="009A431C" w:rsidRDefault="00777438" w:rsidP="00114A38">
            <w:pPr>
              <w:jc w:val="center"/>
              <w:rPr>
                <w:rFonts w:ascii="Sakkal Majalla" w:hAnsi="Sakkal Majalla" w:cs="Sakkal Majalla"/>
                <w:sz w:val="28"/>
                <w:szCs w:val="28"/>
              </w:rPr>
            </w:pPr>
            <w:r>
              <w:rPr>
                <w:rFonts w:ascii="Sakkal Majalla" w:hAnsi="Sakkal Majalla" w:cs="Sakkal Majalla" w:hint="cs"/>
                <w:sz w:val="28"/>
                <w:szCs w:val="28"/>
                <w:rtl/>
              </w:rPr>
              <w:t>44</w:t>
            </w:r>
          </w:p>
        </w:tc>
      </w:tr>
      <w:tr w:rsidR="00114A38" w:rsidRPr="009A431C" w14:paraId="675CE83A" w14:textId="77777777" w:rsidTr="1CC611AF">
        <w:trPr>
          <w:jc w:val="center"/>
        </w:trPr>
        <w:tc>
          <w:tcPr>
            <w:tcW w:w="1337" w:type="dxa"/>
          </w:tcPr>
          <w:p w14:paraId="76514012" w14:textId="77777777" w:rsidR="00114A38" w:rsidRPr="009A431C" w:rsidRDefault="00114A38" w:rsidP="00114A38">
            <w:pPr>
              <w:jc w:val="center"/>
              <w:rPr>
                <w:rFonts w:ascii="Sakkal Majalla" w:hAnsi="Sakkal Majalla" w:cs="Sakkal Majalla"/>
                <w:sz w:val="28"/>
                <w:szCs w:val="28"/>
              </w:rPr>
            </w:pPr>
            <w:r w:rsidRPr="009A431C">
              <w:rPr>
                <w:rFonts w:ascii="Sakkal Majalla" w:hAnsi="Sakkal Majalla" w:cs="Sakkal Majalla"/>
                <w:sz w:val="28"/>
                <w:szCs w:val="28"/>
              </w:rPr>
              <w:t>16</w:t>
            </w:r>
          </w:p>
        </w:tc>
        <w:tc>
          <w:tcPr>
            <w:tcW w:w="6457" w:type="dxa"/>
          </w:tcPr>
          <w:p w14:paraId="2613E375" w14:textId="3F790E64" w:rsidR="00114A38" w:rsidRPr="00FA0356" w:rsidRDefault="00755705" w:rsidP="00755705">
            <w:pPr>
              <w:autoSpaceDE w:val="0"/>
              <w:autoSpaceDN w:val="0"/>
              <w:adjustRightInd w:val="0"/>
              <w:rPr>
                <w:rFonts w:ascii="Sakkal Majalla" w:hAnsi="Sakkal Majalla" w:cs="Sakkal Majalla"/>
                <w:sz w:val="28"/>
                <w:szCs w:val="28"/>
                <w:rtl/>
              </w:rPr>
            </w:pPr>
            <w:r w:rsidRPr="00FA0356">
              <w:rPr>
                <w:rFonts w:ascii="Sakkal Majalla" w:hAnsi="Sakkal Majalla" w:cs="Sakkal Majalla"/>
                <w:sz w:val="28"/>
                <w:szCs w:val="28"/>
                <w:rtl/>
              </w:rPr>
              <w:t>توزيع استجابات المشاركين حول عبارة "يتم التعامل مع الممرضات بعدالة واحترام من قبل الإدارة</w:t>
            </w:r>
          </w:p>
        </w:tc>
        <w:tc>
          <w:tcPr>
            <w:tcW w:w="1513" w:type="dxa"/>
          </w:tcPr>
          <w:p w14:paraId="6409CF27" w14:textId="62C7F933" w:rsidR="00114A38" w:rsidRPr="009A431C" w:rsidRDefault="00777438" w:rsidP="00114A38">
            <w:pPr>
              <w:jc w:val="center"/>
              <w:rPr>
                <w:rFonts w:ascii="Sakkal Majalla" w:hAnsi="Sakkal Majalla" w:cs="Sakkal Majalla"/>
                <w:sz w:val="28"/>
                <w:szCs w:val="28"/>
              </w:rPr>
            </w:pPr>
            <w:r>
              <w:rPr>
                <w:rFonts w:ascii="Sakkal Majalla" w:hAnsi="Sakkal Majalla" w:cs="Sakkal Majalla" w:hint="cs"/>
                <w:sz w:val="28"/>
                <w:szCs w:val="28"/>
                <w:rtl/>
              </w:rPr>
              <w:t>45</w:t>
            </w:r>
          </w:p>
        </w:tc>
      </w:tr>
      <w:tr w:rsidR="00114A38" w:rsidRPr="009A431C" w14:paraId="51934046" w14:textId="77777777" w:rsidTr="1CC611AF">
        <w:trPr>
          <w:jc w:val="center"/>
        </w:trPr>
        <w:tc>
          <w:tcPr>
            <w:tcW w:w="1337" w:type="dxa"/>
          </w:tcPr>
          <w:p w14:paraId="7245E9D6" w14:textId="77777777" w:rsidR="00114A38" w:rsidRPr="009A431C" w:rsidRDefault="00114A38" w:rsidP="00114A38">
            <w:pPr>
              <w:jc w:val="center"/>
              <w:rPr>
                <w:rFonts w:ascii="Sakkal Majalla" w:hAnsi="Sakkal Majalla" w:cs="Sakkal Majalla"/>
                <w:sz w:val="28"/>
                <w:szCs w:val="28"/>
              </w:rPr>
            </w:pPr>
            <w:r w:rsidRPr="009A431C">
              <w:rPr>
                <w:rFonts w:ascii="Sakkal Majalla" w:hAnsi="Sakkal Majalla" w:cs="Sakkal Majalla"/>
                <w:sz w:val="28"/>
                <w:szCs w:val="28"/>
              </w:rPr>
              <w:t>17</w:t>
            </w:r>
          </w:p>
        </w:tc>
        <w:tc>
          <w:tcPr>
            <w:tcW w:w="6457" w:type="dxa"/>
          </w:tcPr>
          <w:p w14:paraId="7F289EBD" w14:textId="324619F8" w:rsidR="00114A38" w:rsidRPr="00FA0356" w:rsidRDefault="00755705" w:rsidP="00114A38">
            <w:pPr>
              <w:autoSpaceDE w:val="0"/>
              <w:autoSpaceDN w:val="0"/>
              <w:adjustRightInd w:val="0"/>
              <w:rPr>
                <w:rFonts w:ascii="Sakkal Majalla" w:hAnsi="Sakkal Majalla" w:cs="Sakkal Majalla"/>
                <w:sz w:val="28"/>
                <w:szCs w:val="28"/>
                <w:rtl/>
              </w:rPr>
            </w:pPr>
            <w:r w:rsidRPr="00FA0356">
              <w:rPr>
                <w:rFonts w:ascii="Sakkal Majalla" w:hAnsi="Sakkal Majalla" w:cs="Sakkal Majalla"/>
                <w:sz w:val="28"/>
                <w:szCs w:val="28"/>
                <w:rtl/>
              </w:rPr>
              <w:t>توزيع استجابات المشاركين حول عبارة "تتوافر المعدات والأدوات اللازمة لإنجاز العمل بفعالية</w:t>
            </w:r>
          </w:p>
        </w:tc>
        <w:tc>
          <w:tcPr>
            <w:tcW w:w="1513" w:type="dxa"/>
          </w:tcPr>
          <w:p w14:paraId="545EBD5B" w14:textId="09EAAEFE" w:rsidR="00114A38" w:rsidRPr="009A431C" w:rsidRDefault="00777438" w:rsidP="00114A38">
            <w:pPr>
              <w:jc w:val="center"/>
              <w:rPr>
                <w:rFonts w:ascii="Sakkal Majalla" w:hAnsi="Sakkal Majalla" w:cs="Sakkal Majalla"/>
                <w:sz w:val="28"/>
                <w:szCs w:val="28"/>
              </w:rPr>
            </w:pPr>
            <w:r>
              <w:rPr>
                <w:rFonts w:ascii="Sakkal Majalla" w:hAnsi="Sakkal Majalla" w:cs="Sakkal Majalla" w:hint="cs"/>
                <w:sz w:val="28"/>
                <w:szCs w:val="28"/>
                <w:rtl/>
              </w:rPr>
              <w:t>46</w:t>
            </w:r>
          </w:p>
        </w:tc>
      </w:tr>
      <w:tr w:rsidR="00114A38" w:rsidRPr="009A431C" w14:paraId="4A9DEB5B" w14:textId="77777777" w:rsidTr="1CC611AF">
        <w:trPr>
          <w:jc w:val="center"/>
        </w:trPr>
        <w:tc>
          <w:tcPr>
            <w:tcW w:w="1337" w:type="dxa"/>
          </w:tcPr>
          <w:p w14:paraId="19158CB5" w14:textId="77777777" w:rsidR="00114A38" w:rsidRPr="009A431C" w:rsidRDefault="00114A38" w:rsidP="00114A38">
            <w:pPr>
              <w:jc w:val="center"/>
              <w:rPr>
                <w:rFonts w:ascii="Sakkal Majalla" w:hAnsi="Sakkal Majalla" w:cs="Sakkal Majalla"/>
                <w:sz w:val="28"/>
                <w:szCs w:val="28"/>
              </w:rPr>
            </w:pPr>
            <w:r w:rsidRPr="009A431C">
              <w:rPr>
                <w:rFonts w:ascii="Sakkal Majalla" w:hAnsi="Sakkal Majalla" w:cs="Sakkal Majalla"/>
                <w:sz w:val="28"/>
                <w:szCs w:val="28"/>
              </w:rPr>
              <w:t>18</w:t>
            </w:r>
          </w:p>
        </w:tc>
        <w:tc>
          <w:tcPr>
            <w:tcW w:w="6457" w:type="dxa"/>
          </w:tcPr>
          <w:p w14:paraId="6AC3B5F9" w14:textId="1FA833FD" w:rsidR="00114A38" w:rsidRPr="00FA0356" w:rsidRDefault="00755705" w:rsidP="00114A38">
            <w:pPr>
              <w:autoSpaceDE w:val="0"/>
              <w:autoSpaceDN w:val="0"/>
              <w:adjustRightInd w:val="0"/>
              <w:rPr>
                <w:rFonts w:ascii="Sakkal Majalla" w:hAnsi="Sakkal Majalla" w:cs="Sakkal Majalla"/>
                <w:sz w:val="28"/>
                <w:szCs w:val="28"/>
                <w:rtl/>
              </w:rPr>
            </w:pPr>
            <w:r w:rsidRPr="00FA0356">
              <w:rPr>
                <w:rFonts w:ascii="Sakkal Majalla" w:hAnsi="Sakkal Majalla" w:cs="Sakkal Majalla"/>
                <w:sz w:val="28"/>
                <w:szCs w:val="28"/>
                <w:rtl/>
              </w:rPr>
              <w:t>توزيع استجابات المشاركين حول عبارة "أجد توازنًا جيدًا بين حياتي العملية والأسرية</w:t>
            </w:r>
          </w:p>
        </w:tc>
        <w:tc>
          <w:tcPr>
            <w:tcW w:w="1513" w:type="dxa"/>
          </w:tcPr>
          <w:p w14:paraId="7128F077" w14:textId="64AC5C41" w:rsidR="00114A38" w:rsidRPr="009A431C" w:rsidRDefault="00777438" w:rsidP="00114A38">
            <w:pPr>
              <w:jc w:val="center"/>
              <w:rPr>
                <w:rFonts w:ascii="Sakkal Majalla" w:hAnsi="Sakkal Majalla" w:cs="Sakkal Majalla"/>
                <w:sz w:val="28"/>
                <w:szCs w:val="28"/>
              </w:rPr>
            </w:pPr>
            <w:r>
              <w:rPr>
                <w:rFonts w:ascii="Sakkal Majalla" w:hAnsi="Sakkal Majalla" w:cs="Sakkal Majalla" w:hint="cs"/>
                <w:sz w:val="28"/>
                <w:szCs w:val="28"/>
                <w:rtl/>
              </w:rPr>
              <w:t>47</w:t>
            </w:r>
          </w:p>
        </w:tc>
      </w:tr>
      <w:tr w:rsidR="00114A38" w:rsidRPr="009A431C" w14:paraId="6D8DF31C" w14:textId="77777777" w:rsidTr="1CC611AF">
        <w:trPr>
          <w:jc w:val="center"/>
        </w:trPr>
        <w:tc>
          <w:tcPr>
            <w:tcW w:w="1337" w:type="dxa"/>
          </w:tcPr>
          <w:p w14:paraId="275AF214" w14:textId="77777777" w:rsidR="00114A38" w:rsidRPr="009A431C" w:rsidRDefault="00114A38" w:rsidP="00114A38">
            <w:pPr>
              <w:jc w:val="center"/>
              <w:rPr>
                <w:rFonts w:ascii="Sakkal Majalla" w:hAnsi="Sakkal Majalla" w:cs="Sakkal Majalla"/>
                <w:sz w:val="28"/>
                <w:szCs w:val="28"/>
              </w:rPr>
            </w:pPr>
            <w:r w:rsidRPr="009A431C">
              <w:rPr>
                <w:rFonts w:ascii="Sakkal Majalla" w:hAnsi="Sakkal Majalla" w:cs="Sakkal Majalla"/>
                <w:sz w:val="28"/>
                <w:szCs w:val="28"/>
              </w:rPr>
              <w:t>19</w:t>
            </w:r>
          </w:p>
        </w:tc>
        <w:tc>
          <w:tcPr>
            <w:tcW w:w="6457" w:type="dxa"/>
          </w:tcPr>
          <w:p w14:paraId="6705B1F2" w14:textId="48874F01" w:rsidR="00114A38" w:rsidRPr="00FA0356" w:rsidRDefault="00755705" w:rsidP="00114A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استجابات المشاركين حول عبارة "أحصل على دعم كافٍ من أسرتي لمواصلة العمل</w:t>
            </w:r>
          </w:p>
        </w:tc>
        <w:tc>
          <w:tcPr>
            <w:tcW w:w="1513" w:type="dxa"/>
          </w:tcPr>
          <w:p w14:paraId="60887218" w14:textId="3F3645B2" w:rsidR="00114A38" w:rsidRPr="009A431C" w:rsidRDefault="00777438" w:rsidP="00114A38">
            <w:pPr>
              <w:jc w:val="center"/>
              <w:rPr>
                <w:rFonts w:ascii="Sakkal Majalla" w:hAnsi="Sakkal Majalla" w:cs="Sakkal Majalla"/>
                <w:sz w:val="28"/>
                <w:szCs w:val="28"/>
              </w:rPr>
            </w:pPr>
            <w:r>
              <w:rPr>
                <w:rFonts w:ascii="Sakkal Majalla" w:hAnsi="Sakkal Majalla" w:cs="Sakkal Majalla" w:hint="cs"/>
                <w:sz w:val="28"/>
                <w:szCs w:val="28"/>
                <w:rtl/>
              </w:rPr>
              <w:t>48</w:t>
            </w:r>
          </w:p>
        </w:tc>
      </w:tr>
      <w:tr w:rsidR="00114A38" w:rsidRPr="009A431C" w14:paraId="1FA96C46" w14:textId="77777777" w:rsidTr="1CC611AF">
        <w:trPr>
          <w:jc w:val="center"/>
        </w:trPr>
        <w:tc>
          <w:tcPr>
            <w:tcW w:w="1337" w:type="dxa"/>
          </w:tcPr>
          <w:p w14:paraId="79B464B1" w14:textId="77777777" w:rsidR="00114A38" w:rsidRPr="009A431C" w:rsidRDefault="00114A38" w:rsidP="00114A38">
            <w:pPr>
              <w:jc w:val="center"/>
              <w:rPr>
                <w:rFonts w:ascii="Sakkal Majalla" w:hAnsi="Sakkal Majalla" w:cs="Sakkal Majalla"/>
                <w:sz w:val="28"/>
                <w:szCs w:val="28"/>
              </w:rPr>
            </w:pPr>
            <w:r w:rsidRPr="009A431C">
              <w:rPr>
                <w:rFonts w:ascii="Sakkal Majalla" w:hAnsi="Sakkal Majalla" w:cs="Sakkal Majalla"/>
                <w:sz w:val="28"/>
                <w:szCs w:val="28"/>
              </w:rPr>
              <w:t>20</w:t>
            </w:r>
          </w:p>
        </w:tc>
        <w:tc>
          <w:tcPr>
            <w:tcW w:w="6457" w:type="dxa"/>
          </w:tcPr>
          <w:p w14:paraId="1887CD52" w14:textId="42A8610F" w:rsidR="00114A38" w:rsidRPr="00FA0356" w:rsidRDefault="00755705" w:rsidP="00114A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استجابات المشاركين حول عبارة "العمل التمريضي لا يسبب لي ضغوطًا نفسية مفرطة</w:t>
            </w:r>
          </w:p>
        </w:tc>
        <w:tc>
          <w:tcPr>
            <w:tcW w:w="1513" w:type="dxa"/>
          </w:tcPr>
          <w:p w14:paraId="2CDC6F5F" w14:textId="04D5D710" w:rsidR="00114A38" w:rsidRPr="009A431C" w:rsidRDefault="00777438" w:rsidP="00114A38">
            <w:pPr>
              <w:jc w:val="center"/>
              <w:rPr>
                <w:rFonts w:ascii="Sakkal Majalla" w:hAnsi="Sakkal Majalla" w:cs="Sakkal Majalla"/>
                <w:sz w:val="28"/>
                <w:szCs w:val="28"/>
              </w:rPr>
            </w:pPr>
            <w:r>
              <w:rPr>
                <w:rFonts w:ascii="Sakkal Majalla" w:hAnsi="Sakkal Majalla" w:cs="Sakkal Majalla" w:hint="cs"/>
                <w:sz w:val="28"/>
                <w:szCs w:val="28"/>
                <w:rtl/>
              </w:rPr>
              <w:t>49</w:t>
            </w:r>
          </w:p>
        </w:tc>
      </w:tr>
      <w:tr w:rsidR="00114A38" w:rsidRPr="009A431C" w14:paraId="6DC756A3" w14:textId="77777777" w:rsidTr="1CC611AF">
        <w:trPr>
          <w:jc w:val="center"/>
        </w:trPr>
        <w:tc>
          <w:tcPr>
            <w:tcW w:w="1337" w:type="dxa"/>
          </w:tcPr>
          <w:p w14:paraId="41AB8E53" w14:textId="77777777" w:rsidR="00114A38" w:rsidRPr="009A431C" w:rsidRDefault="00114A38" w:rsidP="00114A38">
            <w:pPr>
              <w:jc w:val="center"/>
              <w:rPr>
                <w:rFonts w:ascii="Sakkal Majalla" w:hAnsi="Sakkal Majalla" w:cs="Sakkal Majalla"/>
                <w:sz w:val="28"/>
                <w:szCs w:val="28"/>
              </w:rPr>
            </w:pPr>
            <w:r w:rsidRPr="009A431C">
              <w:rPr>
                <w:rFonts w:ascii="Sakkal Majalla" w:hAnsi="Sakkal Majalla" w:cs="Sakkal Majalla"/>
                <w:sz w:val="28"/>
                <w:szCs w:val="28"/>
              </w:rPr>
              <w:t>21</w:t>
            </w:r>
          </w:p>
        </w:tc>
        <w:tc>
          <w:tcPr>
            <w:tcW w:w="6457" w:type="dxa"/>
          </w:tcPr>
          <w:p w14:paraId="6D7FD845" w14:textId="6F949CE2" w:rsidR="00114A38" w:rsidRPr="00FA0356" w:rsidRDefault="00755705" w:rsidP="00114A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استجابات المشاركين حول عبارة "أشعر بالاستقرار النفسي أثناء أداء مهامي</w:t>
            </w:r>
          </w:p>
        </w:tc>
        <w:tc>
          <w:tcPr>
            <w:tcW w:w="1513" w:type="dxa"/>
          </w:tcPr>
          <w:p w14:paraId="5C98D244" w14:textId="4391598B" w:rsidR="00114A38" w:rsidRPr="009A431C" w:rsidRDefault="00777438" w:rsidP="00114A38">
            <w:pPr>
              <w:jc w:val="center"/>
              <w:rPr>
                <w:rFonts w:ascii="Sakkal Majalla" w:hAnsi="Sakkal Majalla" w:cs="Sakkal Majalla"/>
                <w:sz w:val="28"/>
                <w:szCs w:val="28"/>
              </w:rPr>
            </w:pPr>
            <w:r>
              <w:rPr>
                <w:rFonts w:ascii="Sakkal Majalla" w:hAnsi="Sakkal Majalla" w:cs="Sakkal Majalla" w:hint="cs"/>
                <w:sz w:val="28"/>
                <w:szCs w:val="28"/>
                <w:rtl/>
              </w:rPr>
              <w:t>50</w:t>
            </w:r>
          </w:p>
        </w:tc>
      </w:tr>
      <w:tr w:rsidR="00114A38" w:rsidRPr="009A431C" w14:paraId="7CC46F37" w14:textId="77777777" w:rsidTr="1CC611AF">
        <w:trPr>
          <w:jc w:val="center"/>
        </w:trPr>
        <w:tc>
          <w:tcPr>
            <w:tcW w:w="1337" w:type="dxa"/>
          </w:tcPr>
          <w:p w14:paraId="30931552" w14:textId="1D9BDFD6" w:rsidR="00114A38" w:rsidRPr="009A431C" w:rsidRDefault="00114A38" w:rsidP="00114A38">
            <w:pPr>
              <w:jc w:val="center"/>
              <w:rPr>
                <w:rFonts w:ascii="Sakkal Majalla" w:hAnsi="Sakkal Majalla" w:cs="Sakkal Majalla"/>
                <w:sz w:val="28"/>
                <w:szCs w:val="28"/>
              </w:rPr>
            </w:pPr>
            <w:r>
              <w:rPr>
                <w:rFonts w:ascii="Sakkal Majalla" w:hAnsi="Sakkal Majalla" w:cs="Sakkal Majalla" w:hint="cs"/>
                <w:sz w:val="28"/>
                <w:szCs w:val="28"/>
                <w:rtl/>
              </w:rPr>
              <w:lastRenderedPageBreak/>
              <w:t>22</w:t>
            </w:r>
          </w:p>
        </w:tc>
        <w:tc>
          <w:tcPr>
            <w:tcW w:w="6457" w:type="dxa"/>
          </w:tcPr>
          <w:p w14:paraId="15A5BD23" w14:textId="79FBB4DB" w:rsidR="00114A38" w:rsidRPr="00FA0356" w:rsidRDefault="00755705" w:rsidP="00114A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استجابات المشاركين حول عبارة "المجتمع يُقدّر دور الممرضة السعودية في القطاع الصحي</w:t>
            </w:r>
          </w:p>
        </w:tc>
        <w:tc>
          <w:tcPr>
            <w:tcW w:w="1513" w:type="dxa"/>
          </w:tcPr>
          <w:p w14:paraId="1255B319" w14:textId="3A201EDA" w:rsidR="00114A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51</w:t>
            </w:r>
          </w:p>
        </w:tc>
      </w:tr>
      <w:tr w:rsidR="00114A38" w:rsidRPr="009A431C" w14:paraId="6F9E0FBF" w14:textId="77777777" w:rsidTr="1CC611AF">
        <w:trPr>
          <w:jc w:val="center"/>
        </w:trPr>
        <w:tc>
          <w:tcPr>
            <w:tcW w:w="1337" w:type="dxa"/>
          </w:tcPr>
          <w:p w14:paraId="584FFC85" w14:textId="56EBD7DD" w:rsidR="00114A38" w:rsidRPr="009A431C" w:rsidRDefault="00114A38" w:rsidP="00114A38">
            <w:pPr>
              <w:jc w:val="center"/>
              <w:rPr>
                <w:rFonts w:ascii="Sakkal Majalla" w:hAnsi="Sakkal Majalla" w:cs="Sakkal Majalla"/>
                <w:sz w:val="28"/>
                <w:szCs w:val="28"/>
              </w:rPr>
            </w:pPr>
            <w:r>
              <w:rPr>
                <w:rFonts w:ascii="Sakkal Majalla" w:hAnsi="Sakkal Majalla" w:cs="Sakkal Majalla" w:hint="cs"/>
                <w:sz w:val="28"/>
                <w:szCs w:val="28"/>
                <w:rtl/>
              </w:rPr>
              <w:t>23</w:t>
            </w:r>
          </w:p>
        </w:tc>
        <w:tc>
          <w:tcPr>
            <w:tcW w:w="6457" w:type="dxa"/>
          </w:tcPr>
          <w:p w14:paraId="0F97714E" w14:textId="607A80D4" w:rsidR="00114A38" w:rsidRPr="00FA0356" w:rsidRDefault="00755705" w:rsidP="00114A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استجابات المشاركين حول عبارة "طبيعة المناوبات لا تؤثر سلبًا على حياتي الشخصية</w:t>
            </w:r>
          </w:p>
        </w:tc>
        <w:tc>
          <w:tcPr>
            <w:tcW w:w="1513" w:type="dxa"/>
          </w:tcPr>
          <w:p w14:paraId="3FE281E5" w14:textId="787F20C2" w:rsidR="00114A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52</w:t>
            </w:r>
          </w:p>
        </w:tc>
      </w:tr>
      <w:tr w:rsidR="00114A38" w:rsidRPr="009A431C" w14:paraId="0E16240D" w14:textId="77777777" w:rsidTr="1CC611AF">
        <w:trPr>
          <w:jc w:val="center"/>
        </w:trPr>
        <w:tc>
          <w:tcPr>
            <w:tcW w:w="1337" w:type="dxa"/>
          </w:tcPr>
          <w:p w14:paraId="33912621" w14:textId="15363062" w:rsidR="00114A38" w:rsidRPr="009A431C" w:rsidRDefault="00114A38" w:rsidP="00114A38">
            <w:pPr>
              <w:jc w:val="center"/>
              <w:rPr>
                <w:rFonts w:ascii="Sakkal Majalla" w:hAnsi="Sakkal Majalla" w:cs="Sakkal Majalla"/>
                <w:sz w:val="28"/>
                <w:szCs w:val="28"/>
              </w:rPr>
            </w:pPr>
            <w:r>
              <w:rPr>
                <w:rFonts w:ascii="Sakkal Majalla" w:hAnsi="Sakkal Majalla" w:cs="Sakkal Majalla" w:hint="cs"/>
                <w:sz w:val="28"/>
                <w:szCs w:val="28"/>
                <w:rtl/>
              </w:rPr>
              <w:t>24</w:t>
            </w:r>
          </w:p>
        </w:tc>
        <w:tc>
          <w:tcPr>
            <w:tcW w:w="6457" w:type="dxa"/>
          </w:tcPr>
          <w:p w14:paraId="62707FFA" w14:textId="26083DA9" w:rsidR="00114A38" w:rsidRPr="00FA0356" w:rsidRDefault="00755705" w:rsidP="00114A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استجابات المشاركين حول عبارة "أحصل على الدعم من زميلاتي والمشرفات في المواقف الصعبة</w:t>
            </w:r>
          </w:p>
        </w:tc>
        <w:tc>
          <w:tcPr>
            <w:tcW w:w="1513" w:type="dxa"/>
          </w:tcPr>
          <w:p w14:paraId="10EA784F" w14:textId="0AE2791F" w:rsidR="00114A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53</w:t>
            </w:r>
          </w:p>
        </w:tc>
      </w:tr>
      <w:tr w:rsidR="00114A38" w:rsidRPr="009A431C" w14:paraId="6C90BBA3" w14:textId="77777777" w:rsidTr="1CC611AF">
        <w:trPr>
          <w:jc w:val="center"/>
        </w:trPr>
        <w:tc>
          <w:tcPr>
            <w:tcW w:w="1337" w:type="dxa"/>
          </w:tcPr>
          <w:p w14:paraId="41FB6FAA" w14:textId="003FDA75" w:rsidR="00114A38" w:rsidRPr="009A431C" w:rsidRDefault="00114A38" w:rsidP="00114A38">
            <w:pPr>
              <w:jc w:val="center"/>
              <w:rPr>
                <w:rFonts w:ascii="Sakkal Majalla" w:hAnsi="Sakkal Majalla" w:cs="Sakkal Majalla"/>
                <w:sz w:val="28"/>
                <w:szCs w:val="28"/>
              </w:rPr>
            </w:pPr>
            <w:r>
              <w:rPr>
                <w:rFonts w:ascii="Sakkal Majalla" w:hAnsi="Sakkal Majalla" w:cs="Sakkal Majalla" w:hint="cs"/>
                <w:sz w:val="28"/>
                <w:szCs w:val="28"/>
                <w:rtl/>
              </w:rPr>
              <w:t>25</w:t>
            </w:r>
          </w:p>
        </w:tc>
        <w:tc>
          <w:tcPr>
            <w:tcW w:w="6457" w:type="dxa"/>
          </w:tcPr>
          <w:p w14:paraId="65F7A59F" w14:textId="64C077E1" w:rsidR="00114A38" w:rsidRPr="00FA0356" w:rsidRDefault="00755705" w:rsidP="00114A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استجابات المشاركين حول عبارة "أشعر بالرضا العام عن عملي كممرضة في المستشفى الحكومي</w:t>
            </w:r>
          </w:p>
        </w:tc>
        <w:tc>
          <w:tcPr>
            <w:tcW w:w="1513" w:type="dxa"/>
          </w:tcPr>
          <w:p w14:paraId="6899BA66" w14:textId="0AC2F0CA" w:rsidR="00114A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54</w:t>
            </w:r>
          </w:p>
        </w:tc>
      </w:tr>
      <w:tr w:rsidR="00114A38" w:rsidRPr="009A431C" w14:paraId="24C5FA4F" w14:textId="77777777" w:rsidTr="1CC611AF">
        <w:trPr>
          <w:jc w:val="center"/>
        </w:trPr>
        <w:tc>
          <w:tcPr>
            <w:tcW w:w="1337" w:type="dxa"/>
          </w:tcPr>
          <w:p w14:paraId="180C673E" w14:textId="7F35C56E" w:rsidR="00114A38" w:rsidRDefault="00114A38" w:rsidP="00114A38">
            <w:pPr>
              <w:jc w:val="center"/>
              <w:rPr>
                <w:rFonts w:ascii="Sakkal Majalla" w:hAnsi="Sakkal Majalla" w:cs="Sakkal Majalla"/>
                <w:sz w:val="28"/>
                <w:szCs w:val="28"/>
                <w:rtl/>
              </w:rPr>
            </w:pPr>
            <w:r>
              <w:rPr>
                <w:rFonts w:ascii="Sakkal Majalla" w:hAnsi="Sakkal Majalla" w:cs="Sakkal Majalla" w:hint="cs"/>
                <w:sz w:val="28"/>
                <w:szCs w:val="28"/>
                <w:rtl/>
              </w:rPr>
              <w:t>26</w:t>
            </w:r>
          </w:p>
        </w:tc>
        <w:tc>
          <w:tcPr>
            <w:tcW w:w="6457" w:type="dxa"/>
          </w:tcPr>
          <w:p w14:paraId="2EE18001" w14:textId="671C0EC7" w:rsidR="00114A38" w:rsidRPr="00FA0356" w:rsidRDefault="00755705" w:rsidP="00114A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استجابات المشاركين حول عبارة "أجد أن طبيعة عملي تحقق لي الشعور بالإنجاز والاعتزاز</w:t>
            </w:r>
          </w:p>
        </w:tc>
        <w:tc>
          <w:tcPr>
            <w:tcW w:w="1513" w:type="dxa"/>
          </w:tcPr>
          <w:p w14:paraId="1BF86EF9" w14:textId="4C1CCBF6" w:rsidR="00114A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55</w:t>
            </w:r>
          </w:p>
        </w:tc>
      </w:tr>
      <w:tr w:rsidR="00114A38" w:rsidRPr="009A431C" w14:paraId="2C1CCFA1" w14:textId="77777777" w:rsidTr="1CC611AF">
        <w:trPr>
          <w:jc w:val="center"/>
        </w:trPr>
        <w:tc>
          <w:tcPr>
            <w:tcW w:w="1337" w:type="dxa"/>
          </w:tcPr>
          <w:p w14:paraId="0C08B8AB" w14:textId="6394D91B" w:rsidR="00114A38" w:rsidRDefault="00114A38" w:rsidP="00114A38">
            <w:pPr>
              <w:jc w:val="center"/>
              <w:rPr>
                <w:rFonts w:ascii="Sakkal Majalla" w:hAnsi="Sakkal Majalla" w:cs="Sakkal Majalla"/>
                <w:sz w:val="28"/>
                <w:szCs w:val="28"/>
                <w:rtl/>
              </w:rPr>
            </w:pPr>
            <w:r>
              <w:rPr>
                <w:rFonts w:ascii="Sakkal Majalla" w:hAnsi="Sakkal Majalla" w:cs="Sakkal Majalla" w:hint="cs"/>
                <w:sz w:val="28"/>
                <w:szCs w:val="28"/>
                <w:rtl/>
              </w:rPr>
              <w:t>27</w:t>
            </w:r>
          </w:p>
        </w:tc>
        <w:tc>
          <w:tcPr>
            <w:tcW w:w="6457" w:type="dxa"/>
          </w:tcPr>
          <w:p w14:paraId="45A129CC" w14:textId="3FEB5314" w:rsidR="00114A38" w:rsidRPr="00FA0356" w:rsidRDefault="00755705" w:rsidP="00114A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استجابات المشاركين حول عبارة "أشعر أن راتبي يتناسب مع الجهد الذي أبذله</w:t>
            </w:r>
          </w:p>
        </w:tc>
        <w:tc>
          <w:tcPr>
            <w:tcW w:w="1513" w:type="dxa"/>
          </w:tcPr>
          <w:p w14:paraId="52CD615B" w14:textId="553BF2C6" w:rsidR="00114A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56</w:t>
            </w:r>
          </w:p>
        </w:tc>
      </w:tr>
      <w:tr w:rsidR="00114A38" w:rsidRPr="009A431C" w14:paraId="266B4AFA" w14:textId="77777777" w:rsidTr="1CC611AF">
        <w:trPr>
          <w:jc w:val="center"/>
        </w:trPr>
        <w:tc>
          <w:tcPr>
            <w:tcW w:w="1337" w:type="dxa"/>
          </w:tcPr>
          <w:p w14:paraId="7487967A" w14:textId="71A73271" w:rsidR="00114A38" w:rsidRDefault="00114A38" w:rsidP="00114A38">
            <w:pPr>
              <w:jc w:val="center"/>
              <w:rPr>
                <w:rFonts w:ascii="Sakkal Majalla" w:hAnsi="Sakkal Majalla" w:cs="Sakkal Majalla"/>
                <w:sz w:val="28"/>
                <w:szCs w:val="28"/>
                <w:rtl/>
              </w:rPr>
            </w:pPr>
            <w:r>
              <w:rPr>
                <w:rFonts w:ascii="Sakkal Majalla" w:hAnsi="Sakkal Majalla" w:cs="Sakkal Majalla" w:hint="cs"/>
                <w:sz w:val="28"/>
                <w:szCs w:val="28"/>
                <w:rtl/>
              </w:rPr>
              <w:t>28</w:t>
            </w:r>
          </w:p>
        </w:tc>
        <w:tc>
          <w:tcPr>
            <w:tcW w:w="6457" w:type="dxa"/>
          </w:tcPr>
          <w:p w14:paraId="10A4C1CE" w14:textId="650F308B" w:rsidR="00114A38" w:rsidRPr="00FA0356" w:rsidRDefault="00755705" w:rsidP="00114A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استجابات المشاركين حول عبارة "أشعر بالانتماء للمؤسسة التي أعمل بها</w:t>
            </w:r>
          </w:p>
        </w:tc>
        <w:tc>
          <w:tcPr>
            <w:tcW w:w="1513" w:type="dxa"/>
          </w:tcPr>
          <w:p w14:paraId="1BABBC80" w14:textId="0401B6A8" w:rsidR="00114A38"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57</w:t>
            </w:r>
          </w:p>
        </w:tc>
      </w:tr>
      <w:tr w:rsidR="00114A38" w:rsidRPr="009A431C" w14:paraId="702A55EF" w14:textId="77777777" w:rsidTr="1CC611AF">
        <w:trPr>
          <w:jc w:val="center"/>
        </w:trPr>
        <w:tc>
          <w:tcPr>
            <w:tcW w:w="1337" w:type="dxa"/>
          </w:tcPr>
          <w:p w14:paraId="4EBA019A" w14:textId="5FBD8E80" w:rsidR="00114A38" w:rsidRDefault="00114A38" w:rsidP="00114A38">
            <w:pPr>
              <w:jc w:val="center"/>
              <w:rPr>
                <w:rFonts w:ascii="Sakkal Majalla" w:hAnsi="Sakkal Majalla" w:cs="Sakkal Majalla"/>
                <w:sz w:val="28"/>
                <w:szCs w:val="28"/>
                <w:rtl/>
              </w:rPr>
            </w:pPr>
            <w:r>
              <w:rPr>
                <w:rFonts w:ascii="Sakkal Majalla" w:hAnsi="Sakkal Majalla" w:cs="Sakkal Majalla" w:hint="cs"/>
                <w:sz w:val="28"/>
                <w:szCs w:val="28"/>
                <w:rtl/>
              </w:rPr>
              <w:t>29</w:t>
            </w:r>
          </w:p>
        </w:tc>
        <w:tc>
          <w:tcPr>
            <w:tcW w:w="6457" w:type="dxa"/>
          </w:tcPr>
          <w:p w14:paraId="50DC4264" w14:textId="463DD1B4" w:rsidR="00114A38" w:rsidRPr="00FA0356" w:rsidRDefault="00755705" w:rsidP="00114A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استجابات المشاركين حول عبارة "أشعر بأنني أُسهم فعلاً في تحسين جودة الرعاية الصحية</w:t>
            </w:r>
          </w:p>
        </w:tc>
        <w:tc>
          <w:tcPr>
            <w:tcW w:w="1513" w:type="dxa"/>
          </w:tcPr>
          <w:p w14:paraId="2CEBE12D" w14:textId="4B98FEB9" w:rsidR="00114A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58</w:t>
            </w:r>
          </w:p>
        </w:tc>
      </w:tr>
      <w:tr w:rsidR="00114A38" w:rsidRPr="009A431C" w14:paraId="5AE85BFB" w14:textId="77777777" w:rsidTr="1CC611AF">
        <w:trPr>
          <w:jc w:val="center"/>
        </w:trPr>
        <w:tc>
          <w:tcPr>
            <w:tcW w:w="1337" w:type="dxa"/>
          </w:tcPr>
          <w:p w14:paraId="3B7294BA" w14:textId="4951C1DA" w:rsidR="00114A38" w:rsidRDefault="00114A38" w:rsidP="00114A38">
            <w:pPr>
              <w:jc w:val="center"/>
              <w:rPr>
                <w:rFonts w:ascii="Sakkal Majalla" w:hAnsi="Sakkal Majalla" w:cs="Sakkal Majalla"/>
                <w:sz w:val="28"/>
                <w:szCs w:val="28"/>
                <w:rtl/>
              </w:rPr>
            </w:pPr>
            <w:r>
              <w:rPr>
                <w:rFonts w:ascii="Sakkal Majalla" w:hAnsi="Sakkal Majalla" w:cs="Sakkal Majalla" w:hint="cs"/>
                <w:sz w:val="28"/>
                <w:szCs w:val="28"/>
                <w:rtl/>
              </w:rPr>
              <w:t>30</w:t>
            </w:r>
          </w:p>
        </w:tc>
        <w:tc>
          <w:tcPr>
            <w:tcW w:w="6457" w:type="dxa"/>
          </w:tcPr>
          <w:p w14:paraId="35C06F40" w14:textId="6A5B23FB" w:rsidR="00114A38" w:rsidRPr="00FA0356" w:rsidRDefault="00777438" w:rsidP="007774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استجابات المشاركين حول عبارة "العلاقة بيني وبين الأطباء والزملاء قائمة على التعاون والاحترام</w:t>
            </w:r>
          </w:p>
        </w:tc>
        <w:tc>
          <w:tcPr>
            <w:tcW w:w="1513" w:type="dxa"/>
          </w:tcPr>
          <w:p w14:paraId="3278AF43" w14:textId="5096A3C5" w:rsidR="00114A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59</w:t>
            </w:r>
          </w:p>
        </w:tc>
      </w:tr>
      <w:tr w:rsidR="00114A38" w:rsidRPr="009A431C" w14:paraId="118EF319" w14:textId="77777777" w:rsidTr="1CC611AF">
        <w:trPr>
          <w:jc w:val="center"/>
        </w:trPr>
        <w:tc>
          <w:tcPr>
            <w:tcW w:w="1337" w:type="dxa"/>
          </w:tcPr>
          <w:p w14:paraId="46BFBA4F" w14:textId="0328E629" w:rsidR="00114A38" w:rsidRDefault="00114A38" w:rsidP="00114A38">
            <w:pPr>
              <w:jc w:val="center"/>
              <w:rPr>
                <w:rFonts w:ascii="Sakkal Majalla" w:hAnsi="Sakkal Majalla" w:cs="Sakkal Majalla"/>
                <w:sz w:val="28"/>
                <w:szCs w:val="28"/>
                <w:rtl/>
              </w:rPr>
            </w:pPr>
            <w:r>
              <w:rPr>
                <w:rFonts w:ascii="Sakkal Majalla" w:hAnsi="Sakkal Majalla" w:cs="Sakkal Majalla" w:hint="cs"/>
                <w:sz w:val="28"/>
                <w:szCs w:val="28"/>
                <w:rtl/>
              </w:rPr>
              <w:t>31</w:t>
            </w:r>
          </w:p>
        </w:tc>
        <w:tc>
          <w:tcPr>
            <w:tcW w:w="6457" w:type="dxa"/>
          </w:tcPr>
          <w:p w14:paraId="445B338D" w14:textId="26FD21FF" w:rsidR="00114A38" w:rsidRPr="00FA0356" w:rsidRDefault="00777438" w:rsidP="00114A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استجابات المشاركين حول عبارة "أنوي الاستمرار في عملي الحالي بالمستشفى الحكومي</w:t>
            </w:r>
          </w:p>
        </w:tc>
        <w:tc>
          <w:tcPr>
            <w:tcW w:w="1513" w:type="dxa"/>
          </w:tcPr>
          <w:p w14:paraId="79D593AB" w14:textId="5F03D0C2" w:rsidR="00114A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60</w:t>
            </w:r>
          </w:p>
        </w:tc>
      </w:tr>
      <w:tr w:rsidR="00114A38" w:rsidRPr="009A431C" w14:paraId="086A0626" w14:textId="77777777" w:rsidTr="1CC611AF">
        <w:trPr>
          <w:jc w:val="center"/>
        </w:trPr>
        <w:tc>
          <w:tcPr>
            <w:tcW w:w="1337" w:type="dxa"/>
          </w:tcPr>
          <w:p w14:paraId="5F5BD6B3" w14:textId="087F36AD" w:rsidR="00114A38" w:rsidRDefault="00114A38" w:rsidP="00114A38">
            <w:pPr>
              <w:jc w:val="center"/>
              <w:rPr>
                <w:rFonts w:ascii="Sakkal Majalla" w:hAnsi="Sakkal Majalla" w:cs="Sakkal Majalla"/>
                <w:sz w:val="28"/>
                <w:szCs w:val="28"/>
                <w:rtl/>
              </w:rPr>
            </w:pPr>
            <w:r>
              <w:rPr>
                <w:rFonts w:ascii="Sakkal Majalla" w:hAnsi="Sakkal Majalla" w:cs="Sakkal Majalla" w:hint="cs"/>
                <w:sz w:val="28"/>
                <w:szCs w:val="28"/>
                <w:rtl/>
              </w:rPr>
              <w:t>32</w:t>
            </w:r>
          </w:p>
        </w:tc>
        <w:tc>
          <w:tcPr>
            <w:tcW w:w="6457" w:type="dxa"/>
          </w:tcPr>
          <w:p w14:paraId="6148859D" w14:textId="7C28F595" w:rsidR="00114A38" w:rsidRPr="00FA0356" w:rsidRDefault="00777438" w:rsidP="00114A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rPr>
              <w:t>توزيع استجابات المشاركين حول عبارة "لا أفكر حاليًا في الانتقال إلى مستشفى خاص أو قطاع آخر</w:t>
            </w:r>
          </w:p>
        </w:tc>
        <w:tc>
          <w:tcPr>
            <w:tcW w:w="1513" w:type="dxa"/>
          </w:tcPr>
          <w:p w14:paraId="363ACA27" w14:textId="51848C13" w:rsidR="00114A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61</w:t>
            </w:r>
          </w:p>
        </w:tc>
      </w:tr>
      <w:tr w:rsidR="00114A38" w:rsidRPr="009A431C" w14:paraId="2B8A85B4" w14:textId="77777777" w:rsidTr="1CC611AF">
        <w:trPr>
          <w:jc w:val="center"/>
        </w:trPr>
        <w:tc>
          <w:tcPr>
            <w:tcW w:w="1337" w:type="dxa"/>
          </w:tcPr>
          <w:p w14:paraId="397BBFDE" w14:textId="0E51B9F3" w:rsidR="00114A38" w:rsidRDefault="00114A38" w:rsidP="00114A38">
            <w:pPr>
              <w:jc w:val="center"/>
              <w:rPr>
                <w:rFonts w:ascii="Sakkal Majalla" w:hAnsi="Sakkal Majalla" w:cs="Sakkal Majalla"/>
                <w:sz w:val="28"/>
                <w:szCs w:val="28"/>
                <w:rtl/>
              </w:rPr>
            </w:pPr>
            <w:r>
              <w:rPr>
                <w:rFonts w:ascii="Sakkal Majalla" w:hAnsi="Sakkal Majalla" w:cs="Sakkal Majalla" w:hint="cs"/>
                <w:sz w:val="28"/>
                <w:szCs w:val="28"/>
                <w:rtl/>
              </w:rPr>
              <w:t>33</w:t>
            </w:r>
          </w:p>
        </w:tc>
        <w:tc>
          <w:tcPr>
            <w:tcW w:w="6457" w:type="dxa"/>
          </w:tcPr>
          <w:p w14:paraId="5B7C78CB" w14:textId="12AF916A" w:rsidR="00114A38" w:rsidRPr="00FA0356" w:rsidRDefault="00777438" w:rsidP="007774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lang w:bidi="ar-SA"/>
              </w:rPr>
              <w:t>توزيع استجابات المشاركين حول عبارة "أشعر بالالتزام تجاه المستشفى الذي أعمل به</w:t>
            </w:r>
          </w:p>
        </w:tc>
        <w:tc>
          <w:tcPr>
            <w:tcW w:w="1513" w:type="dxa"/>
          </w:tcPr>
          <w:p w14:paraId="5132F915" w14:textId="3D44CB4D" w:rsidR="00114A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62</w:t>
            </w:r>
          </w:p>
        </w:tc>
      </w:tr>
      <w:tr w:rsidR="00114A38" w:rsidRPr="009A431C" w14:paraId="55656B70" w14:textId="77777777" w:rsidTr="1CC611AF">
        <w:trPr>
          <w:jc w:val="center"/>
        </w:trPr>
        <w:tc>
          <w:tcPr>
            <w:tcW w:w="1337" w:type="dxa"/>
          </w:tcPr>
          <w:p w14:paraId="25489B6F" w14:textId="1CB0884B" w:rsidR="00114A38" w:rsidRDefault="00114A38" w:rsidP="00114A38">
            <w:pPr>
              <w:jc w:val="center"/>
              <w:rPr>
                <w:rFonts w:ascii="Sakkal Majalla" w:hAnsi="Sakkal Majalla" w:cs="Sakkal Majalla"/>
                <w:sz w:val="28"/>
                <w:szCs w:val="28"/>
                <w:rtl/>
              </w:rPr>
            </w:pPr>
            <w:r>
              <w:rPr>
                <w:rFonts w:ascii="Sakkal Majalla" w:hAnsi="Sakkal Majalla" w:cs="Sakkal Majalla" w:hint="cs"/>
                <w:sz w:val="28"/>
                <w:szCs w:val="28"/>
                <w:rtl/>
              </w:rPr>
              <w:t>34</w:t>
            </w:r>
          </w:p>
        </w:tc>
        <w:tc>
          <w:tcPr>
            <w:tcW w:w="6457" w:type="dxa"/>
          </w:tcPr>
          <w:p w14:paraId="6D7FCADC" w14:textId="086C0024" w:rsidR="00114A38" w:rsidRPr="00FA0356" w:rsidRDefault="00777438" w:rsidP="007774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lang w:bidi="ar-SA"/>
              </w:rPr>
              <w:t>توزيع استجابات المشاركين حول عبارة "أوصي صديقاتي بالعمل في المستشفيات الحكومية</w:t>
            </w:r>
          </w:p>
        </w:tc>
        <w:tc>
          <w:tcPr>
            <w:tcW w:w="1513" w:type="dxa"/>
          </w:tcPr>
          <w:p w14:paraId="5A965C72" w14:textId="68241F32" w:rsidR="00114A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63</w:t>
            </w:r>
          </w:p>
        </w:tc>
      </w:tr>
      <w:tr w:rsidR="00777438" w:rsidRPr="009A431C" w14:paraId="0765C1C1" w14:textId="77777777" w:rsidTr="1CC611AF">
        <w:trPr>
          <w:jc w:val="center"/>
        </w:trPr>
        <w:tc>
          <w:tcPr>
            <w:tcW w:w="1337" w:type="dxa"/>
          </w:tcPr>
          <w:p w14:paraId="4D7BCEDC" w14:textId="0316A40B" w:rsidR="00777438"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35</w:t>
            </w:r>
          </w:p>
        </w:tc>
        <w:tc>
          <w:tcPr>
            <w:tcW w:w="6457" w:type="dxa"/>
          </w:tcPr>
          <w:p w14:paraId="21BBB5A0" w14:textId="44292C0B" w:rsidR="00777438" w:rsidRPr="00FA0356" w:rsidRDefault="00777438" w:rsidP="007774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lang w:bidi="ar-SA"/>
              </w:rPr>
              <w:t>توزيع استجابات المشاركين حول عبارة "بيئة العمل الحالية مشجعة للاستمرار طويلًا في الوظيفة</w:t>
            </w:r>
          </w:p>
        </w:tc>
        <w:tc>
          <w:tcPr>
            <w:tcW w:w="1513" w:type="dxa"/>
          </w:tcPr>
          <w:p w14:paraId="39337D96" w14:textId="07CB9B03" w:rsidR="007774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64</w:t>
            </w:r>
          </w:p>
        </w:tc>
      </w:tr>
      <w:tr w:rsidR="00777438" w:rsidRPr="009A431C" w14:paraId="6ED5AAB6" w14:textId="77777777" w:rsidTr="1CC611AF">
        <w:trPr>
          <w:jc w:val="center"/>
        </w:trPr>
        <w:tc>
          <w:tcPr>
            <w:tcW w:w="1337" w:type="dxa"/>
          </w:tcPr>
          <w:p w14:paraId="6DC2B6DC" w14:textId="11829FD5" w:rsidR="00777438"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36</w:t>
            </w:r>
          </w:p>
        </w:tc>
        <w:tc>
          <w:tcPr>
            <w:tcW w:w="6457" w:type="dxa"/>
          </w:tcPr>
          <w:p w14:paraId="61EE142D" w14:textId="04A2CFA5" w:rsidR="00777438" w:rsidRPr="00FA0356" w:rsidRDefault="00777438" w:rsidP="007774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lang w:bidi="ar-SA"/>
              </w:rPr>
              <w:t xml:space="preserve">نتائج تحليل الارتباط </w:t>
            </w:r>
            <w:r w:rsidRPr="00FA0356">
              <w:rPr>
                <w:rFonts w:ascii="Sakkal Majalla" w:hAnsi="Sakkal Majalla" w:cs="Sakkal Majalla"/>
                <w:sz w:val="28"/>
                <w:szCs w:val="28"/>
              </w:rPr>
              <w:t xml:space="preserve">(Pearson Correlation) </w:t>
            </w:r>
            <w:r w:rsidRPr="00FA0356">
              <w:rPr>
                <w:rFonts w:ascii="Sakkal Majalla" w:hAnsi="Sakkal Majalla" w:cs="Sakkal Majalla" w:hint="cs"/>
                <w:sz w:val="28"/>
                <w:szCs w:val="28"/>
                <w:rtl/>
                <w:lang w:bidi="ar-SA"/>
              </w:rPr>
              <w:t>بين متغيرات الدراسة</w:t>
            </w:r>
          </w:p>
        </w:tc>
        <w:tc>
          <w:tcPr>
            <w:tcW w:w="1513" w:type="dxa"/>
          </w:tcPr>
          <w:p w14:paraId="0588DEBD" w14:textId="4E85E12D" w:rsidR="007774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65</w:t>
            </w:r>
          </w:p>
        </w:tc>
      </w:tr>
      <w:tr w:rsidR="00777438" w:rsidRPr="009A431C" w14:paraId="445286A5" w14:textId="77777777" w:rsidTr="1CC611AF">
        <w:trPr>
          <w:jc w:val="center"/>
        </w:trPr>
        <w:tc>
          <w:tcPr>
            <w:tcW w:w="1337" w:type="dxa"/>
          </w:tcPr>
          <w:p w14:paraId="633E5A26" w14:textId="6983E355" w:rsidR="00777438"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37</w:t>
            </w:r>
          </w:p>
        </w:tc>
        <w:tc>
          <w:tcPr>
            <w:tcW w:w="6457" w:type="dxa"/>
          </w:tcPr>
          <w:p w14:paraId="6A155E63" w14:textId="6FD6ECF9" w:rsidR="00777438" w:rsidRPr="00FA0356" w:rsidRDefault="00777438" w:rsidP="007774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lang w:bidi="ar-SA"/>
              </w:rPr>
              <w:t>نتائج تحليل الانحدار الخطي المتعدد</w:t>
            </w:r>
          </w:p>
        </w:tc>
        <w:tc>
          <w:tcPr>
            <w:tcW w:w="1513" w:type="dxa"/>
          </w:tcPr>
          <w:p w14:paraId="50D2DC19" w14:textId="04EB4312" w:rsidR="007774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66</w:t>
            </w:r>
          </w:p>
        </w:tc>
      </w:tr>
      <w:tr w:rsidR="00777438" w:rsidRPr="009A431C" w14:paraId="6C2271FF" w14:textId="77777777" w:rsidTr="1CC611AF">
        <w:trPr>
          <w:jc w:val="center"/>
        </w:trPr>
        <w:tc>
          <w:tcPr>
            <w:tcW w:w="1337" w:type="dxa"/>
          </w:tcPr>
          <w:p w14:paraId="672120DB" w14:textId="571DB803" w:rsidR="00777438"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38</w:t>
            </w:r>
          </w:p>
        </w:tc>
        <w:tc>
          <w:tcPr>
            <w:tcW w:w="6457" w:type="dxa"/>
          </w:tcPr>
          <w:p w14:paraId="7CF65655" w14:textId="695F0527" w:rsidR="00777438" w:rsidRPr="00FA0356" w:rsidRDefault="00777438" w:rsidP="00777438">
            <w:pPr>
              <w:autoSpaceDE w:val="0"/>
              <w:autoSpaceDN w:val="0"/>
              <w:adjustRightInd w:val="0"/>
              <w:rPr>
                <w:rFonts w:ascii="Sakkal Majalla" w:hAnsi="Sakkal Majalla" w:cs="Sakkal Majalla"/>
                <w:sz w:val="28"/>
                <w:szCs w:val="28"/>
              </w:rPr>
            </w:pPr>
            <w:r w:rsidRPr="00FA0356">
              <w:rPr>
                <w:rFonts w:ascii="Sakkal Majalla" w:hAnsi="Sakkal Majalla" w:cs="Sakkal Majalla"/>
                <w:sz w:val="28"/>
                <w:szCs w:val="28"/>
                <w:rtl/>
                <w:lang w:bidi="ar-SA"/>
              </w:rPr>
              <w:t xml:space="preserve">نتائج تحليل التباين </w:t>
            </w:r>
            <w:r w:rsidRPr="00FA0356">
              <w:rPr>
                <w:rFonts w:ascii="Sakkal Majalla" w:hAnsi="Sakkal Majalla" w:cs="Sakkal Majalla"/>
                <w:sz w:val="28"/>
                <w:szCs w:val="28"/>
              </w:rPr>
              <w:t>(ANOVA)</w:t>
            </w:r>
          </w:p>
        </w:tc>
        <w:tc>
          <w:tcPr>
            <w:tcW w:w="1513" w:type="dxa"/>
          </w:tcPr>
          <w:p w14:paraId="115B06D9" w14:textId="584B1C03" w:rsidR="00777438" w:rsidRPr="009A431C" w:rsidRDefault="00777438" w:rsidP="00114A38">
            <w:pPr>
              <w:jc w:val="center"/>
              <w:rPr>
                <w:rFonts w:ascii="Sakkal Majalla" w:hAnsi="Sakkal Majalla" w:cs="Sakkal Majalla"/>
                <w:sz w:val="28"/>
                <w:szCs w:val="28"/>
                <w:rtl/>
              </w:rPr>
            </w:pPr>
            <w:r>
              <w:rPr>
                <w:rFonts w:ascii="Sakkal Majalla" w:hAnsi="Sakkal Majalla" w:cs="Sakkal Majalla" w:hint="cs"/>
                <w:sz w:val="28"/>
                <w:szCs w:val="28"/>
                <w:rtl/>
              </w:rPr>
              <w:t>67</w:t>
            </w:r>
          </w:p>
        </w:tc>
      </w:tr>
    </w:tbl>
    <w:p w14:paraId="1981C407" w14:textId="04978C70" w:rsidR="00E514F8" w:rsidRDefault="00E514F8" w:rsidP="00E514F8">
      <w:pPr>
        <w:spacing w:line="360" w:lineRule="auto"/>
        <w:jc w:val="center"/>
        <w:rPr>
          <w:rFonts w:ascii="Sakkal Majalla" w:eastAsia="SimSun" w:hAnsi="Sakkal Majalla" w:cs="Sakkal Majalla"/>
          <w:b/>
          <w:bCs/>
          <w:kern w:val="0"/>
          <w:sz w:val="36"/>
          <w:szCs w:val="36"/>
          <w:rtl/>
          <w:lang w:bidi="ar-EG"/>
        </w:rPr>
      </w:pPr>
    </w:p>
    <w:p w14:paraId="129D1E8F" w14:textId="77777777" w:rsidR="00FA0356" w:rsidRPr="00114A38" w:rsidRDefault="00FA0356" w:rsidP="00E514F8">
      <w:pPr>
        <w:spacing w:line="360" w:lineRule="auto"/>
        <w:jc w:val="center"/>
        <w:rPr>
          <w:rFonts w:ascii="Sakkal Majalla" w:eastAsia="SimSun" w:hAnsi="Sakkal Majalla" w:cs="Sakkal Majalla"/>
          <w:b/>
          <w:bCs/>
          <w:kern w:val="0"/>
          <w:sz w:val="36"/>
          <w:szCs w:val="36"/>
          <w:rtl/>
          <w:lang w:bidi="ar-EG"/>
        </w:rPr>
      </w:pPr>
    </w:p>
    <w:p w14:paraId="1123D274" w14:textId="77777777" w:rsidR="00E514F8" w:rsidRPr="009A431C" w:rsidRDefault="00E514F8" w:rsidP="00E514F8">
      <w:pPr>
        <w:spacing w:line="360" w:lineRule="auto"/>
        <w:jc w:val="center"/>
        <w:rPr>
          <w:rFonts w:ascii="Sakkal Majalla" w:eastAsia="SimSun" w:hAnsi="Sakkal Majalla" w:cs="Sakkal Majalla"/>
          <w:b/>
          <w:bCs/>
          <w:kern w:val="0"/>
          <w:sz w:val="32"/>
          <w:szCs w:val="32"/>
          <w:rtl/>
          <w:lang w:bidi="ar-EG"/>
        </w:rPr>
      </w:pPr>
      <w:r w:rsidRPr="009A431C">
        <w:rPr>
          <w:rFonts w:ascii="Sakkal Majalla" w:eastAsia="SimSun" w:hAnsi="Sakkal Majalla" w:cs="Sakkal Majalla"/>
          <w:b/>
          <w:bCs/>
          <w:kern w:val="0"/>
          <w:sz w:val="32"/>
          <w:szCs w:val="32"/>
          <w:rtl/>
          <w:lang w:bidi="ar-EG"/>
        </w:rPr>
        <w:lastRenderedPageBreak/>
        <w:t>قائمة الأشكال</w:t>
      </w:r>
    </w:p>
    <w:tbl>
      <w:tblPr>
        <w:tblStyle w:val="TableGrid"/>
        <w:bidiVisual/>
        <w:tblW w:w="9307" w:type="dxa"/>
        <w:jc w:val="center"/>
        <w:tblLook w:val="04A0" w:firstRow="1" w:lastRow="0" w:firstColumn="1" w:lastColumn="0" w:noHBand="0" w:noVBand="1"/>
      </w:tblPr>
      <w:tblGrid>
        <w:gridCol w:w="1337"/>
        <w:gridCol w:w="6653"/>
        <w:gridCol w:w="1317"/>
      </w:tblGrid>
      <w:tr w:rsidR="00CA49F3" w:rsidRPr="009A431C" w14:paraId="2470D42F" w14:textId="77777777" w:rsidTr="00CA49F3">
        <w:trPr>
          <w:trHeight w:val="286"/>
          <w:jc w:val="center"/>
        </w:trPr>
        <w:tc>
          <w:tcPr>
            <w:tcW w:w="1337" w:type="dxa"/>
          </w:tcPr>
          <w:p w14:paraId="602DB1A0" w14:textId="319B53C4" w:rsidR="00CA49F3" w:rsidRPr="009A431C" w:rsidRDefault="00CA49F3" w:rsidP="00CA49F3">
            <w:pPr>
              <w:jc w:val="center"/>
              <w:rPr>
                <w:rFonts w:ascii="Sakkal Majalla" w:hAnsi="Sakkal Majalla" w:cs="Sakkal Majalla"/>
                <w:sz w:val="28"/>
                <w:szCs w:val="28"/>
              </w:rPr>
            </w:pPr>
            <w:r w:rsidRPr="009A431C">
              <w:rPr>
                <w:rFonts w:ascii="Sakkal Majalla" w:hAnsi="Sakkal Majalla" w:cs="Sakkal Majalla"/>
                <w:sz w:val="28"/>
                <w:szCs w:val="28"/>
                <w:rtl/>
              </w:rPr>
              <w:t>رقم الشكل</w:t>
            </w:r>
          </w:p>
        </w:tc>
        <w:tc>
          <w:tcPr>
            <w:tcW w:w="6653" w:type="dxa"/>
          </w:tcPr>
          <w:p w14:paraId="54043EDC" w14:textId="64A32C55" w:rsidR="00CA49F3" w:rsidRPr="009A431C" w:rsidRDefault="00CA49F3" w:rsidP="001B230D">
            <w:pPr>
              <w:jc w:val="center"/>
              <w:rPr>
                <w:rFonts w:ascii="Sakkal Majalla" w:hAnsi="Sakkal Majalla" w:cs="Sakkal Majalla"/>
                <w:sz w:val="28"/>
                <w:szCs w:val="28"/>
                <w:rtl/>
              </w:rPr>
            </w:pPr>
            <w:r w:rsidRPr="009A431C">
              <w:rPr>
                <w:rFonts w:ascii="Sakkal Majalla" w:hAnsi="Sakkal Majalla" w:cs="Sakkal Majalla"/>
                <w:sz w:val="28"/>
                <w:szCs w:val="28"/>
                <w:rtl/>
              </w:rPr>
              <w:t>الشكل</w:t>
            </w:r>
          </w:p>
        </w:tc>
        <w:tc>
          <w:tcPr>
            <w:tcW w:w="1317" w:type="dxa"/>
          </w:tcPr>
          <w:p w14:paraId="41EC61CD" w14:textId="77777777" w:rsidR="00CA49F3" w:rsidRPr="009A431C" w:rsidRDefault="00CA49F3" w:rsidP="001B230D">
            <w:pPr>
              <w:jc w:val="center"/>
              <w:rPr>
                <w:rFonts w:ascii="Sakkal Majalla" w:hAnsi="Sakkal Majalla" w:cs="Sakkal Majalla"/>
                <w:sz w:val="28"/>
                <w:szCs w:val="28"/>
              </w:rPr>
            </w:pPr>
            <w:r w:rsidRPr="009A431C">
              <w:rPr>
                <w:rFonts w:ascii="Sakkal Majalla" w:hAnsi="Sakkal Majalla" w:cs="Sakkal Majalla"/>
                <w:sz w:val="28"/>
                <w:szCs w:val="28"/>
                <w:rtl/>
              </w:rPr>
              <w:t>رقم الصفحة</w:t>
            </w:r>
          </w:p>
        </w:tc>
      </w:tr>
      <w:tr w:rsidR="00CA49F3" w:rsidRPr="009A431C" w14:paraId="15825C9F" w14:textId="77777777" w:rsidTr="00CA49F3">
        <w:trPr>
          <w:trHeight w:val="353"/>
          <w:jc w:val="center"/>
        </w:trPr>
        <w:tc>
          <w:tcPr>
            <w:tcW w:w="1337" w:type="dxa"/>
          </w:tcPr>
          <w:p w14:paraId="30AE9421" w14:textId="44C22952" w:rsidR="00CA49F3" w:rsidRPr="009A431C" w:rsidRDefault="00CA49F3" w:rsidP="001B230D">
            <w:pPr>
              <w:jc w:val="center"/>
              <w:rPr>
                <w:rFonts w:ascii="Sakkal Majalla" w:hAnsi="Sakkal Majalla" w:cs="Sakkal Majalla"/>
                <w:sz w:val="28"/>
                <w:szCs w:val="28"/>
              </w:rPr>
            </w:pPr>
            <w:r w:rsidRPr="009A431C">
              <w:rPr>
                <w:rFonts w:ascii="Sakkal Majalla" w:hAnsi="Sakkal Majalla" w:cs="Sakkal Majalla"/>
                <w:sz w:val="28"/>
                <w:szCs w:val="28"/>
                <w:rtl/>
              </w:rPr>
              <w:t>1</w:t>
            </w:r>
          </w:p>
        </w:tc>
        <w:tc>
          <w:tcPr>
            <w:tcW w:w="6653" w:type="dxa"/>
          </w:tcPr>
          <w:p w14:paraId="347584AA" w14:textId="2A0FACCC" w:rsidR="00CA49F3" w:rsidRPr="00FA0356" w:rsidRDefault="00CA49F3" w:rsidP="001B230D">
            <w:pPr>
              <w:autoSpaceDE w:val="0"/>
              <w:autoSpaceDN w:val="0"/>
              <w:adjustRightInd w:val="0"/>
              <w:ind w:left="12"/>
              <w:rPr>
                <w:rFonts w:ascii="Sakkal Majalla" w:hAnsi="Sakkal Majalla" w:cs="Sakkal Majalla"/>
                <w:sz w:val="28"/>
                <w:szCs w:val="28"/>
                <w:rtl/>
              </w:rPr>
            </w:pPr>
            <w:r w:rsidRPr="00FA0356">
              <w:rPr>
                <w:rFonts w:ascii="Sakkal Majalla" w:hAnsi="Sakkal Majalla" w:cs="Sakkal Majalla"/>
                <w:sz w:val="28"/>
                <w:szCs w:val="28"/>
                <w:rtl/>
              </w:rPr>
              <w:t>متغيرات الدراسة</w:t>
            </w:r>
          </w:p>
        </w:tc>
        <w:tc>
          <w:tcPr>
            <w:tcW w:w="1317" w:type="dxa"/>
          </w:tcPr>
          <w:p w14:paraId="1B6F3CF6" w14:textId="0232222A" w:rsidR="00CA49F3" w:rsidRPr="009A431C" w:rsidRDefault="001343E9" w:rsidP="001B230D">
            <w:pPr>
              <w:jc w:val="center"/>
              <w:rPr>
                <w:rFonts w:ascii="Sakkal Majalla" w:hAnsi="Sakkal Majalla" w:cs="Sakkal Majalla"/>
                <w:sz w:val="28"/>
                <w:szCs w:val="28"/>
              </w:rPr>
            </w:pPr>
            <w:r>
              <w:rPr>
                <w:rFonts w:ascii="Sakkal Majalla" w:hAnsi="Sakkal Majalla" w:cs="Sakkal Majalla" w:hint="cs"/>
                <w:sz w:val="28"/>
                <w:szCs w:val="28"/>
                <w:rtl/>
              </w:rPr>
              <w:t>9</w:t>
            </w:r>
          </w:p>
        </w:tc>
      </w:tr>
      <w:tr w:rsidR="002A47AE" w:rsidRPr="009A431C" w14:paraId="79096F38" w14:textId="77777777" w:rsidTr="00CA49F3">
        <w:trPr>
          <w:trHeight w:val="353"/>
          <w:jc w:val="center"/>
        </w:trPr>
        <w:tc>
          <w:tcPr>
            <w:tcW w:w="1337" w:type="dxa"/>
          </w:tcPr>
          <w:p w14:paraId="7B8282BA" w14:textId="67B7F9CA" w:rsidR="002A47AE" w:rsidRPr="009A431C" w:rsidRDefault="002A47AE" w:rsidP="002A47AE">
            <w:pPr>
              <w:jc w:val="center"/>
              <w:rPr>
                <w:rFonts w:ascii="Sakkal Majalla" w:hAnsi="Sakkal Majalla" w:cs="Sakkal Majalla"/>
                <w:sz w:val="28"/>
                <w:szCs w:val="28"/>
                <w:rtl/>
              </w:rPr>
            </w:pPr>
            <w:r w:rsidRPr="009A431C">
              <w:rPr>
                <w:rFonts w:ascii="Sakkal Majalla" w:hAnsi="Sakkal Majalla" w:cs="Sakkal Majalla"/>
                <w:sz w:val="28"/>
                <w:szCs w:val="28"/>
                <w:rtl/>
              </w:rPr>
              <w:t>2</w:t>
            </w:r>
          </w:p>
        </w:tc>
        <w:tc>
          <w:tcPr>
            <w:tcW w:w="6653" w:type="dxa"/>
          </w:tcPr>
          <w:p w14:paraId="58DE1041" w14:textId="3C7856CB" w:rsidR="002A47AE" w:rsidRPr="00FA0356" w:rsidRDefault="00777438" w:rsidP="00777438">
            <w:pPr>
              <w:autoSpaceDE w:val="0"/>
              <w:autoSpaceDN w:val="0"/>
              <w:adjustRightInd w:val="0"/>
              <w:ind w:left="12"/>
              <w:rPr>
                <w:rFonts w:ascii="Sakkal Majalla" w:hAnsi="Sakkal Majalla" w:cs="Sakkal Majalla"/>
                <w:sz w:val="28"/>
                <w:szCs w:val="28"/>
                <w:rtl/>
              </w:rPr>
            </w:pPr>
            <w:r w:rsidRPr="00FA0356">
              <w:rPr>
                <w:rFonts w:ascii="Sakkal Majalla" w:hAnsi="Sakkal Majalla" w:cs="Sakkal Majalla"/>
                <w:sz w:val="28"/>
                <w:szCs w:val="28"/>
                <w:rtl/>
                <w:lang w:bidi="ar-SA"/>
              </w:rPr>
              <w:t>توزيع عينة الدراسة حسب الفئة العمرية</w:t>
            </w:r>
          </w:p>
        </w:tc>
        <w:tc>
          <w:tcPr>
            <w:tcW w:w="1317" w:type="dxa"/>
          </w:tcPr>
          <w:p w14:paraId="5A228306" w14:textId="0F9FE81B" w:rsidR="002A47AE" w:rsidRPr="009A431C" w:rsidRDefault="00777438" w:rsidP="002A47AE">
            <w:pPr>
              <w:jc w:val="center"/>
              <w:rPr>
                <w:rFonts w:ascii="Sakkal Majalla" w:hAnsi="Sakkal Majalla" w:cs="Sakkal Majalla"/>
                <w:sz w:val="28"/>
                <w:szCs w:val="28"/>
              </w:rPr>
            </w:pPr>
            <w:r>
              <w:rPr>
                <w:rFonts w:ascii="Sakkal Majalla" w:hAnsi="Sakkal Majalla" w:cs="Sakkal Majalla" w:hint="cs"/>
                <w:sz w:val="28"/>
                <w:szCs w:val="28"/>
                <w:rtl/>
              </w:rPr>
              <w:t>33</w:t>
            </w:r>
          </w:p>
        </w:tc>
      </w:tr>
      <w:tr w:rsidR="002A47AE" w:rsidRPr="009A431C" w14:paraId="595062CD" w14:textId="77777777" w:rsidTr="00CA49F3">
        <w:trPr>
          <w:trHeight w:val="353"/>
          <w:jc w:val="center"/>
        </w:trPr>
        <w:tc>
          <w:tcPr>
            <w:tcW w:w="1337" w:type="dxa"/>
          </w:tcPr>
          <w:p w14:paraId="79FCA2B6" w14:textId="17F6B3C5" w:rsidR="002A47AE" w:rsidRPr="009A431C" w:rsidRDefault="002A47AE" w:rsidP="002A47AE">
            <w:pPr>
              <w:jc w:val="center"/>
              <w:rPr>
                <w:rFonts w:ascii="Sakkal Majalla" w:hAnsi="Sakkal Majalla" w:cs="Sakkal Majalla"/>
                <w:sz w:val="28"/>
                <w:szCs w:val="28"/>
              </w:rPr>
            </w:pPr>
            <w:r w:rsidRPr="009A431C">
              <w:rPr>
                <w:rFonts w:ascii="Sakkal Majalla" w:hAnsi="Sakkal Majalla" w:cs="Sakkal Majalla"/>
                <w:sz w:val="28"/>
                <w:szCs w:val="28"/>
                <w:rtl/>
              </w:rPr>
              <w:t>3</w:t>
            </w:r>
          </w:p>
        </w:tc>
        <w:tc>
          <w:tcPr>
            <w:tcW w:w="6653" w:type="dxa"/>
          </w:tcPr>
          <w:p w14:paraId="6BFB2B8E" w14:textId="75BF6C87" w:rsidR="002A47AE" w:rsidRPr="00FA0356" w:rsidRDefault="00777438" w:rsidP="00777438">
            <w:pPr>
              <w:rPr>
                <w:rFonts w:ascii="Sakkal Majalla" w:hAnsi="Sakkal Majalla" w:cs="Sakkal Majalla"/>
                <w:sz w:val="28"/>
                <w:szCs w:val="28"/>
              </w:rPr>
            </w:pPr>
            <w:r w:rsidRPr="00FA0356">
              <w:rPr>
                <w:rFonts w:ascii="Sakkal Majalla" w:hAnsi="Sakkal Majalla" w:cs="Sakkal Majalla"/>
                <w:sz w:val="28"/>
                <w:szCs w:val="28"/>
                <w:rtl/>
                <w:lang w:bidi="ar-SA"/>
              </w:rPr>
              <w:t>توزيع عينة الدراسة حسب الجنس</w:t>
            </w:r>
          </w:p>
        </w:tc>
        <w:tc>
          <w:tcPr>
            <w:tcW w:w="1317" w:type="dxa"/>
          </w:tcPr>
          <w:p w14:paraId="1DC2E824" w14:textId="4E38E00E" w:rsidR="002A47AE" w:rsidRPr="00777438" w:rsidRDefault="00777438" w:rsidP="002A47AE">
            <w:pPr>
              <w:jc w:val="center"/>
              <w:rPr>
                <w:rFonts w:ascii="Sakkal Majalla" w:hAnsi="Sakkal Majalla" w:cs="Sakkal Majalla"/>
                <w:sz w:val="28"/>
                <w:szCs w:val="28"/>
                <w:rtl/>
              </w:rPr>
            </w:pPr>
            <w:r>
              <w:rPr>
                <w:rFonts w:ascii="Sakkal Majalla" w:hAnsi="Sakkal Majalla" w:cs="Sakkal Majalla" w:hint="cs"/>
                <w:sz w:val="28"/>
                <w:szCs w:val="28"/>
                <w:rtl/>
              </w:rPr>
              <w:t>34</w:t>
            </w:r>
          </w:p>
        </w:tc>
      </w:tr>
      <w:tr w:rsidR="002A47AE" w:rsidRPr="009A431C" w14:paraId="51686191" w14:textId="77777777" w:rsidTr="00CA49F3">
        <w:trPr>
          <w:jc w:val="center"/>
        </w:trPr>
        <w:tc>
          <w:tcPr>
            <w:tcW w:w="1337" w:type="dxa"/>
          </w:tcPr>
          <w:p w14:paraId="7BEB3560" w14:textId="6E5B49EE" w:rsidR="002A47AE" w:rsidRPr="009A431C" w:rsidRDefault="002A47AE" w:rsidP="002A47AE">
            <w:pPr>
              <w:jc w:val="center"/>
              <w:rPr>
                <w:rFonts w:ascii="Sakkal Majalla" w:hAnsi="Sakkal Majalla" w:cs="Sakkal Majalla"/>
                <w:sz w:val="28"/>
                <w:szCs w:val="28"/>
                <w:rtl/>
              </w:rPr>
            </w:pPr>
            <w:r w:rsidRPr="009A431C">
              <w:rPr>
                <w:rFonts w:ascii="Sakkal Majalla" w:hAnsi="Sakkal Majalla" w:cs="Sakkal Majalla"/>
                <w:sz w:val="28"/>
                <w:szCs w:val="28"/>
                <w:rtl/>
              </w:rPr>
              <w:t>4</w:t>
            </w:r>
          </w:p>
        </w:tc>
        <w:tc>
          <w:tcPr>
            <w:tcW w:w="6653" w:type="dxa"/>
          </w:tcPr>
          <w:p w14:paraId="096B9B17" w14:textId="10CD1674" w:rsidR="002A47AE"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توزيع عينة الدراسة حسب المؤهل العلمي</w:t>
            </w:r>
          </w:p>
        </w:tc>
        <w:tc>
          <w:tcPr>
            <w:tcW w:w="1317" w:type="dxa"/>
          </w:tcPr>
          <w:p w14:paraId="00297489" w14:textId="467F1FB8" w:rsidR="002A47AE" w:rsidRPr="009A431C" w:rsidRDefault="00777438" w:rsidP="002A47AE">
            <w:pPr>
              <w:jc w:val="center"/>
              <w:rPr>
                <w:rFonts w:ascii="Sakkal Majalla" w:hAnsi="Sakkal Majalla" w:cs="Sakkal Majalla"/>
                <w:sz w:val="28"/>
                <w:szCs w:val="28"/>
              </w:rPr>
            </w:pPr>
            <w:r>
              <w:rPr>
                <w:rFonts w:ascii="Sakkal Majalla" w:hAnsi="Sakkal Majalla" w:cs="Sakkal Majalla" w:hint="cs"/>
                <w:sz w:val="28"/>
                <w:szCs w:val="28"/>
                <w:rtl/>
              </w:rPr>
              <w:t>35</w:t>
            </w:r>
          </w:p>
        </w:tc>
      </w:tr>
      <w:tr w:rsidR="002A47AE" w:rsidRPr="009A431C" w14:paraId="0685E9A8" w14:textId="77777777" w:rsidTr="00CA49F3">
        <w:trPr>
          <w:trHeight w:val="85"/>
          <w:jc w:val="center"/>
        </w:trPr>
        <w:tc>
          <w:tcPr>
            <w:tcW w:w="1337" w:type="dxa"/>
          </w:tcPr>
          <w:p w14:paraId="2C73E18D" w14:textId="3F302699" w:rsidR="002A47AE" w:rsidRPr="009A431C" w:rsidRDefault="002A47AE" w:rsidP="002A47AE">
            <w:pPr>
              <w:jc w:val="center"/>
              <w:rPr>
                <w:rFonts w:ascii="Sakkal Majalla" w:hAnsi="Sakkal Majalla" w:cs="Sakkal Majalla"/>
                <w:sz w:val="28"/>
                <w:szCs w:val="28"/>
                <w:rtl/>
              </w:rPr>
            </w:pPr>
            <w:r w:rsidRPr="009A431C">
              <w:rPr>
                <w:rFonts w:ascii="Sakkal Majalla" w:hAnsi="Sakkal Majalla" w:cs="Sakkal Majalla"/>
                <w:sz w:val="28"/>
                <w:szCs w:val="28"/>
                <w:rtl/>
              </w:rPr>
              <w:t>5</w:t>
            </w:r>
          </w:p>
        </w:tc>
        <w:tc>
          <w:tcPr>
            <w:tcW w:w="6653" w:type="dxa"/>
          </w:tcPr>
          <w:p w14:paraId="74A0B955" w14:textId="039DF9CF" w:rsidR="002A47AE"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توزيع عينة الدراسة حسب سنوات الخبرة</w:t>
            </w:r>
          </w:p>
        </w:tc>
        <w:tc>
          <w:tcPr>
            <w:tcW w:w="1317" w:type="dxa"/>
          </w:tcPr>
          <w:p w14:paraId="54F2ED49" w14:textId="015F2C32" w:rsidR="002A47AE" w:rsidRPr="009A431C" w:rsidRDefault="00777438" w:rsidP="002A47AE">
            <w:pPr>
              <w:jc w:val="center"/>
              <w:rPr>
                <w:rFonts w:ascii="Sakkal Majalla" w:hAnsi="Sakkal Majalla" w:cs="Sakkal Majalla"/>
                <w:sz w:val="28"/>
                <w:szCs w:val="28"/>
              </w:rPr>
            </w:pPr>
            <w:r>
              <w:rPr>
                <w:rFonts w:ascii="Sakkal Majalla" w:hAnsi="Sakkal Majalla" w:cs="Sakkal Majalla" w:hint="cs"/>
                <w:sz w:val="28"/>
                <w:szCs w:val="28"/>
                <w:rtl/>
              </w:rPr>
              <w:t>35</w:t>
            </w:r>
          </w:p>
        </w:tc>
      </w:tr>
      <w:tr w:rsidR="002A47AE" w:rsidRPr="009A431C" w14:paraId="38639BCE" w14:textId="77777777" w:rsidTr="00CA49F3">
        <w:trPr>
          <w:jc w:val="center"/>
        </w:trPr>
        <w:tc>
          <w:tcPr>
            <w:tcW w:w="1337" w:type="dxa"/>
          </w:tcPr>
          <w:p w14:paraId="5A61873B" w14:textId="35458E14" w:rsidR="002A47AE" w:rsidRPr="009A431C" w:rsidRDefault="002A47AE" w:rsidP="002A47AE">
            <w:pPr>
              <w:jc w:val="center"/>
              <w:rPr>
                <w:rFonts w:ascii="Sakkal Majalla" w:hAnsi="Sakkal Majalla" w:cs="Sakkal Majalla"/>
                <w:sz w:val="28"/>
                <w:szCs w:val="28"/>
                <w:rtl/>
              </w:rPr>
            </w:pPr>
            <w:r w:rsidRPr="009A431C">
              <w:rPr>
                <w:rFonts w:ascii="Sakkal Majalla" w:hAnsi="Sakkal Majalla" w:cs="Sakkal Majalla"/>
                <w:sz w:val="28"/>
                <w:szCs w:val="28"/>
                <w:rtl/>
              </w:rPr>
              <w:t>6</w:t>
            </w:r>
          </w:p>
        </w:tc>
        <w:tc>
          <w:tcPr>
            <w:tcW w:w="6653" w:type="dxa"/>
          </w:tcPr>
          <w:p w14:paraId="6A8DBAEC" w14:textId="16563DDB" w:rsidR="002A47AE"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توزيع عينة الدراسة حسب الحالة الاجتماعية</w:t>
            </w:r>
          </w:p>
        </w:tc>
        <w:tc>
          <w:tcPr>
            <w:tcW w:w="1317" w:type="dxa"/>
          </w:tcPr>
          <w:p w14:paraId="5A48DD6E" w14:textId="77C99A4C" w:rsidR="002A47AE" w:rsidRPr="009A431C" w:rsidRDefault="00777438" w:rsidP="002A47AE">
            <w:pPr>
              <w:jc w:val="center"/>
              <w:rPr>
                <w:rFonts w:ascii="Sakkal Majalla" w:hAnsi="Sakkal Majalla" w:cs="Sakkal Majalla"/>
                <w:sz w:val="28"/>
                <w:szCs w:val="28"/>
              </w:rPr>
            </w:pPr>
            <w:r>
              <w:rPr>
                <w:rFonts w:ascii="Sakkal Majalla" w:hAnsi="Sakkal Majalla" w:cs="Sakkal Majalla" w:hint="cs"/>
                <w:sz w:val="28"/>
                <w:szCs w:val="28"/>
                <w:rtl/>
              </w:rPr>
              <w:t>36</w:t>
            </w:r>
          </w:p>
        </w:tc>
      </w:tr>
      <w:tr w:rsidR="002A47AE" w:rsidRPr="009A431C" w14:paraId="2D8BC84D" w14:textId="77777777" w:rsidTr="00CA49F3">
        <w:trPr>
          <w:jc w:val="center"/>
        </w:trPr>
        <w:tc>
          <w:tcPr>
            <w:tcW w:w="1337" w:type="dxa"/>
          </w:tcPr>
          <w:p w14:paraId="605CF551" w14:textId="48686E94" w:rsidR="002A47AE" w:rsidRPr="009A431C" w:rsidRDefault="002A47AE" w:rsidP="002A47AE">
            <w:pPr>
              <w:jc w:val="center"/>
              <w:rPr>
                <w:rFonts w:ascii="Sakkal Majalla" w:hAnsi="Sakkal Majalla" w:cs="Sakkal Majalla"/>
                <w:sz w:val="28"/>
                <w:szCs w:val="28"/>
                <w:rtl/>
              </w:rPr>
            </w:pPr>
            <w:r w:rsidRPr="009A431C">
              <w:rPr>
                <w:rFonts w:ascii="Sakkal Majalla" w:hAnsi="Sakkal Majalla" w:cs="Sakkal Majalla"/>
                <w:sz w:val="28"/>
                <w:szCs w:val="28"/>
                <w:rtl/>
              </w:rPr>
              <w:t>7</w:t>
            </w:r>
          </w:p>
        </w:tc>
        <w:tc>
          <w:tcPr>
            <w:tcW w:w="6653" w:type="dxa"/>
          </w:tcPr>
          <w:p w14:paraId="693C0934" w14:textId="2C2E1A32" w:rsidR="002A47AE"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توزيع عينة الدراسة حسب القسم الذي تعمل به</w:t>
            </w:r>
          </w:p>
        </w:tc>
        <w:tc>
          <w:tcPr>
            <w:tcW w:w="1317" w:type="dxa"/>
          </w:tcPr>
          <w:p w14:paraId="3F39F57E" w14:textId="718256ED" w:rsidR="002A47AE" w:rsidRPr="009A431C" w:rsidRDefault="00777438" w:rsidP="002A47AE">
            <w:pPr>
              <w:jc w:val="center"/>
              <w:rPr>
                <w:rFonts w:ascii="Sakkal Majalla" w:hAnsi="Sakkal Majalla" w:cs="Sakkal Majalla"/>
                <w:sz w:val="28"/>
                <w:szCs w:val="28"/>
              </w:rPr>
            </w:pPr>
            <w:r>
              <w:rPr>
                <w:rFonts w:ascii="Sakkal Majalla" w:hAnsi="Sakkal Majalla" w:cs="Sakkal Majalla" w:hint="cs"/>
                <w:sz w:val="28"/>
                <w:szCs w:val="28"/>
                <w:rtl/>
              </w:rPr>
              <w:t>37</w:t>
            </w:r>
          </w:p>
        </w:tc>
      </w:tr>
      <w:tr w:rsidR="001343E9" w:rsidRPr="009A431C" w14:paraId="2C6FB370" w14:textId="77777777" w:rsidTr="00CA49F3">
        <w:trPr>
          <w:jc w:val="center"/>
        </w:trPr>
        <w:tc>
          <w:tcPr>
            <w:tcW w:w="1337" w:type="dxa"/>
          </w:tcPr>
          <w:p w14:paraId="66901088" w14:textId="69671162" w:rsidR="001343E9" w:rsidRPr="009A431C" w:rsidRDefault="001343E9" w:rsidP="001343E9">
            <w:pPr>
              <w:jc w:val="center"/>
              <w:rPr>
                <w:rFonts w:ascii="Sakkal Majalla" w:hAnsi="Sakkal Majalla" w:cs="Sakkal Majalla"/>
                <w:sz w:val="28"/>
                <w:szCs w:val="28"/>
                <w:rtl/>
              </w:rPr>
            </w:pPr>
            <w:r w:rsidRPr="009A431C">
              <w:rPr>
                <w:rFonts w:ascii="Sakkal Majalla" w:hAnsi="Sakkal Majalla" w:cs="Sakkal Majalla"/>
                <w:sz w:val="28"/>
                <w:szCs w:val="28"/>
                <w:rtl/>
              </w:rPr>
              <w:t>8</w:t>
            </w:r>
          </w:p>
        </w:tc>
        <w:tc>
          <w:tcPr>
            <w:tcW w:w="6653" w:type="dxa"/>
          </w:tcPr>
          <w:p w14:paraId="3FD71416" w14:textId="339B7CE9"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توزيع عينة الدراسة حسب عدد ساعات العمل اليومية</w:t>
            </w:r>
          </w:p>
        </w:tc>
        <w:tc>
          <w:tcPr>
            <w:tcW w:w="1317" w:type="dxa"/>
          </w:tcPr>
          <w:p w14:paraId="392A724D" w14:textId="2766BE3E" w:rsidR="001343E9" w:rsidRPr="009A431C" w:rsidRDefault="00777438" w:rsidP="001343E9">
            <w:pPr>
              <w:jc w:val="center"/>
              <w:rPr>
                <w:rFonts w:ascii="Sakkal Majalla" w:hAnsi="Sakkal Majalla" w:cs="Sakkal Majalla"/>
                <w:sz w:val="28"/>
                <w:szCs w:val="28"/>
              </w:rPr>
            </w:pPr>
            <w:r>
              <w:rPr>
                <w:rFonts w:ascii="Sakkal Majalla" w:hAnsi="Sakkal Majalla" w:cs="Sakkal Majalla" w:hint="cs"/>
                <w:sz w:val="28"/>
                <w:szCs w:val="28"/>
                <w:rtl/>
              </w:rPr>
              <w:t>37</w:t>
            </w:r>
          </w:p>
        </w:tc>
      </w:tr>
      <w:tr w:rsidR="001343E9" w:rsidRPr="009A431C" w14:paraId="6841E39F" w14:textId="77777777" w:rsidTr="00CA49F3">
        <w:trPr>
          <w:jc w:val="center"/>
        </w:trPr>
        <w:tc>
          <w:tcPr>
            <w:tcW w:w="1337" w:type="dxa"/>
          </w:tcPr>
          <w:p w14:paraId="5443A3C2" w14:textId="3212D2D7" w:rsidR="001343E9" w:rsidRPr="009A431C" w:rsidRDefault="001343E9" w:rsidP="001343E9">
            <w:pPr>
              <w:jc w:val="center"/>
              <w:rPr>
                <w:rFonts w:ascii="Sakkal Majalla" w:hAnsi="Sakkal Majalla" w:cs="Sakkal Majalla"/>
                <w:sz w:val="28"/>
                <w:szCs w:val="28"/>
                <w:rtl/>
              </w:rPr>
            </w:pPr>
            <w:r w:rsidRPr="009A431C">
              <w:rPr>
                <w:rFonts w:ascii="Sakkal Majalla" w:hAnsi="Sakkal Majalla" w:cs="Sakkal Majalla"/>
                <w:sz w:val="28"/>
                <w:szCs w:val="28"/>
                <w:rtl/>
              </w:rPr>
              <w:t>9</w:t>
            </w:r>
          </w:p>
        </w:tc>
        <w:tc>
          <w:tcPr>
            <w:tcW w:w="6653" w:type="dxa"/>
          </w:tcPr>
          <w:p w14:paraId="41EE1BAC" w14:textId="4A8B4D19"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توزيع عينة الدراسة حسب وقت الدوام</w:t>
            </w:r>
          </w:p>
        </w:tc>
        <w:tc>
          <w:tcPr>
            <w:tcW w:w="1317" w:type="dxa"/>
          </w:tcPr>
          <w:p w14:paraId="66A87949" w14:textId="109CAC86" w:rsidR="001343E9" w:rsidRPr="009A431C" w:rsidRDefault="00777438" w:rsidP="001343E9">
            <w:pPr>
              <w:jc w:val="center"/>
              <w:rPr>
                <w:rFonts w:ascii="Sakkal Majalla" w:hAnsi="Sakkal Majalla" w:cs="Sakkal Majalla"/>
                <w:sz w:val="28"/>
                <w:szCs w:val="28"/>
              </w:rPr>
            </w:pPr>
            <w:r>
              <w:rPr>
                <w:rFonts w:ascii="Sakkal Majalla" w:hAnsi="Sakkal Majalla" w:cs="Sakkal Majalla" w:hint="cs"/>
                <w:sz w:val="28"/>
                <w:szCs w:val="28"/>
                <w:rtl/>
              </w:rPr>
              <w:t>38</w:t>
            </w:r>
          </w:p>
        </w:tc>
      </w:tr>
      <w:tr w:rsidR="001343E9" w:rsidRPr="009A431C" w14:paraId="7396BB66" w14:textId="77777777" w:rsidTr="00CA49F3">
        <w:trPr>
          <w:jc w:val="center"/>
        </w:trPr>
        <w:tc>
          <w:tcPr>
            <w:tcW w:w="1337" w:type="dxa"/>
          </w:tcPr>
          <w:p w14:paraId="42C63F80" w14:textId="172F4DB6" w:rsidR="001343E9" w:rsidRPr="009A431C" w:rsidRDefault="001343E9" w:rsidP="001343E9">
            <w:pPr>
              <w:jc w:val="center"/>
              <w:rPr>
                <w:rFonts w:ascii="Sakkal Majalla" w:hAnsi="Sakkal Majalla" w:cs="Sakkal Majalla"/>
                <w:sz w:val="28"/>
                <w:szCs w:val="28"/>
              </w:rPr>
            </w:pPr>
            <w:r w:rsidRPr="009A431C">
              <w:rPr>
                <w:rFonts w:ascii="Sakkal Majalla" w:hAnsi="Sakkal Majalla" w:cs="Sakkal Majalla"/>
                <w:sz w:val="28"/>
                <w:szCs w:val="28"/>
                <w:rtl/>
              </w:rPr>
              <w:t>10</w:t>
            </w:r>
          </w:p>
        </w:tc>
        <w:tc>
          <w:tcPr>
            <w:tcW w:w="6653" w:type="dxa"/>
          </w:tcPr>
          <w:p w14:paraId="4A7EEB30" w14:textId="1C091C68"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توزيع استجابات المشاركين حول عبارة "بيئة العمل في المستشفى آمنة ومريحة لأداء المهام</w:t>
            </w:r>
          </w:p>
        </w:tc>
        <w:tc>
          <w:tcPr>
            <w:tcW w:w="1317" w:type="dxa"/>
          </w:tcPr>
          <w:p w14:paraId="02117A8A" w14:textId="3DA86D43" w:rsidR="001343E9" w:rsidRPr="009A431C" w:rsidRDefault="00777438" w:rsidP="001343E9">
            <w:pPr>
              <w:jc w:val="center"/>
              <w:rPr>
                <w:rFonts w:ascii="Sakkal Majalla" w:hAnsi="Sakkal Majalla" w:cs="Sakkal Majalla"/>
                <w:sz w:val="28"/>
                <w:szCs w:val="28"/>
              </w:rPr>
            </w:pPr>
            <w:r>
              <w:rPr>
                <w:rFonts w:ascii="Sakkal Majalla" w:hAnsi="Sakkal Majalla" w:cs="Sakkal Majalla" w:hint="cs"/>
                <w:sz w:val="28"/>
                <w:szCs w:val="28"/>
                <w:rtl/>
              </w:rPr>
              <w:t>39</w:t>
            </w:r>
          </w:p>
        </w:tc>
      </w:tr>
      <w:tr w:rsidR="001343E9" w:rsidRPr="009A431C" w14:paraId="03A5A5DA" w14:textId="77777777" w:rsidTr="00CA49F3">
        <w:trPr>
          <w:jc w:val="center"/>
        </w:trPr>
        <w:tc>
          <w:tcPr>
            <w:tcW w:w="1337" w:type="dxa"/>
          </w:tcPr>
          <w:p w14:paraId="78A02BE5" w14:textId="0CC4FD29" w:rsidR="001343E9" w:rsidRPr="009A431C" w:rsidRDefault="001343E9" w:rsidP="001343E9">
            <w:pPr>
              <w:jc w:val="center"/>
              <w:rPr>
                <w:rFonts w:ascii="Sakkal Majalla" w:hAnsi="Sakkal Majalla" w:cs="Sakkal Majalla"/>
                <w:sz w:val="28"/>
                <w:szCs w:val="28"/>
              </w:rPr>
            </w:pPr>
            <w:r w:rsidRPr="009A431C">
              <w:rPr>
                <w:rFonts w:ascii="Sakkal Majalla" w:hAnsi="Sakkal Majalla" w:cs="Sakkal Majalla"/>
                <w:sz w:val="28"/>
                <w:szCs w:val="28"/>
                <w:rtl/>
              </w:rPr>
              <w:t>11</w:t>
            </w:r>
          </w:p>
        </w:tc>
        <w:tc>
          <w:tcPr>
            <w:tcW w:w="6653" w:type="dxa"/>
          </w:tcPr>
          <w:p w14:paraId="33C0D9EB" w14:textId="102F19A4"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توزيع استجابات المشاركين حول عبارة "يتوفر العدد الكافي من الكادر التمريضي لتوزيع الأعباء بالتساوي</w:t>
            </w:r>
          </w:p>
        </w:tc>
        <w:tc>
          <w:tcPr>
            <w:tcW w:w="1317" w:type="dxa"/>
          </w:tcPr>
          <w:p w14:paraId="0874CB3D" w14:textId="6EED089E" w:rsidR="001343E9" w:rsidRPr="009A431C" w:rsidRDefault="00777438" w:rsidP="001343E9">
            <w:pPr>
              <w:jc w:val="center"/>
              <w:rPr>
                <w:rFonts w:ascii="Sakkal Majalla" w:hAnsi="Sakkal Majalla" w:cs="Sakkal Majalla"/>
                <w:sz w:val="28"/>
                <w:szCs w:val="28"/>
              </w:rPr>
            </w:pPr>
            <w:r>
              <w:rPr>
                <w:rFonts w:ascii="Sakkal Majalla" w:hAnsi="Sakkal Majalla" w:cs="Sakkal Majalla" w:hint="cs"/>
                <w:sz w:val="28"/>
                <w:szCs w:val="28"/>
                <w:rtl/>
              </w:rPr>
              <w:t>40</w:t>
            </w:r>
          </w:p>
        </w:tc>
      </w:tr>
      <w:tr w:rsidR="001343E9" w:rsidRPr="009A431C" w14:paraId="698AA6C0" w14:textId="77777777" w:rsidTr="00CA49F3">
        <w:trPr>
          <w:jc w:val="center"/>
        </w:trPr>
        <w:tc>
          <w:tcPr>
            <w:tcW w:w="1337" w:type="dxa"/>
          </w:tcPr>
          <w:p w14:paraId="04D842A3" w14:textId="7C30D0A7" w:rsidR="001343E9" w:rsidRPr="009A431C" w:rsidRDefault="001343E9" w:rsidP="001343E9">
            <w:pPr>
              <w:jc w:val="center"/>
              <w:rPr>
                <w:rFonts w:ascii="Sakkal Majalla" w:hAnsi="Sakkal Majalla" w:cs="Sakkal Majalla"/>
                <w:sz w:val="28"/>
                <w:szCs w:val="28"/>
              </w:rPr>
            </w:pPr>
            <w:r w:rsidRPr="009A431C">
              <w:rPr>
                <w:rFonts w:ascii="Sakkal Majalla" w:hAnsi="Sakkal Majalla" w:cs="Sakkal Majalla"/>
                <w:sz w:val="28"/>
                <w:szCs w:val="28"/>
                <w:rtl/>
              </w:rPr>
              <w:t>12</w:t>
            </w:r>
          </w:p>
        </w:tc>
        <w:tc>
          <w:tcPr>
            <w:tcW w:w="6653" w:type="dxa"/>
          </w:tcPr>
          <w:p w14:paraId="778121A8" w14:textId="08051A1C"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توزيع استجابات المشاركين حول عبارة "نظام الحوافز والبدلات عادل ويحفّز على البقاء</w:t>
            </w:r>
          </w:p>
        </w:tc>
        <w:tc>
          <w:tcPr>
            <w:tcW w:w="1317" w:type="dxa"/>
          </w:tcPr>
          <w:p w14:paraId="2FF51DF2" w14:textId="78A0CCCC" w:rsidR="001343E9" w:rsidRPr="009A431C" w:rsidRDefault="00777438" w:rsidP="001343E9">
            <w:pPr>
              <w:jc w:val="center"/>
              <w:rPr>
                <w:rFonts w:ascii="Sakkal Majalla" w:hAnsi="Sakkal Majalla" w:cs="Sakkal Majalla"/>
                <w:sz w:val="28"/>
                <w:szCs w:val="28"/>
              </w:rPr>
            </w:pPr>
            <w:r>
              <w:rPr>
                <w:rFonts w:ascii="Sakkal Majalla" w:hAnsi="Sakkal Majalla" w:cs="Sakkal Majalla" w:hint="cs"/>
                <w:sz w:val="28"/>
                <w:szCs w:val="28"/>
                <w:rtl/>
              </w:rPr>
              <w:t>41</w:t>
            </w:r>
          </w:p>
        </w:tc>
      </w:tr>
      <w:tr w:rsidR="001343E9" w:rsidRPr="009A431C" w14:paraId="643E1943" w14:textId="77777777" w:rsidTr="00CA49F3">
        <w:trPr>
          <w:jc w:val="center"/>
        </w:trPr>
        <w:tc>
          <w:tcPr>
            <w:tcW w:w="1337" w:type="dxa"/>
          </w:tcPr>
          <w:p w14:paraId="072C0BCA" w14:textId="77C190CC" w:rsidR="001343E9" w:rsidRPr="009A431C" w:rsidRDefault="001343E9" w:rsidP="001343E9">
            <w:pPr>
              <w:jc w:val="center"/>
              <w:rPr>
                <w:rFonts w:ascii="Sakkal Majalla" w:hAnsi="Sakkal Majalla" w:cs="Sakkal Majalla"/>
                <w:sz w:val="28"/>
                <w:szCs w:val="28"/>
              </w:rPr>
            </w:pPr>
            <w:r w:rsidRPr="009A431C">
              <w:rPr>
                <w:rFonts w:ascii="Sakkal Majalla" w:hAnsi="Sakkal Majalla" w:cs="Sakkal Majalla"/>
                <w:sz w:val="28"/>
                <w:szCs w:val="28"/>
                <w:rtl/>
              </w:rPr>
              <w:t>13</w:t>
            </w:r>
          </w:p>
        </w:tc>
        <w:tc>
          <w:tcPr>
            <w:tcW w:w="6653" w:type="dxa"/>
          </w:tcPr>
          <w:p w14:paraId="3FCCF769" w14:textId="306EB037"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توزيع استجابات المشاركين حول عبارة "ساعات العمل مناسبة ولا تسبب إجهادًا مفرطًا</w:t>
            </w:r>
          </w:p>
        </w:tc>
        <w:tc>
          <w:tcPr>
            <w:tcW w:w="1317" w:type="dxa"/>
          </w:tcPr>
          <w:p w14:paraId="353C455F" w14:textId="1055BD54" w:rsidR="001343E9" w:rsidRPr="009A431C" w:rsidRDefault="00777438" w:rsidP="001343E9">
            <w:pPr>
              <w:jc w:val="center"/>
              <w:rPr>
                <w:rFonts w:ascii="Sakkal Majalla" w:hAnsi="Sakkal Majalla" w:cs="Sakkal Majalla"/>
                <w:sz w:val="28"/>
                <w:szCs w:val="28"/>
              </w:rPr>
            </w:pPr>
            <w:r>
              <w:rPr>
                <w:rFonts w:ascii="Sakkal Majalla" w:hAnsi="Sakkal Majalla" w:cs="Sakkal Majalla" w:hint="cs"/>
                <w:sz w:val="28"/>
                <w:szCs w:val="28"/>
                <w:rtl/>
              </w:rPr>
              <w:t>42</w:t>
            </w:r>
          </w:p>
        </w:tc>
      </w:tr>
      <w:tr w:rsidR="001343E9" w:rsidRPr="009A431C" w14:paraId="23097BCE" w14:textId="77777777" w:rsidTr="00CA49F3">
        <w:trPr>
          <w:jc w:val="center"/>
        </w:trPr>
        <w:tc>
          <w:tcPr>
            <w:tcW w:w="1337" w:type="dxa"/>
          </w:tcPr>
          <w:p w14:paraId="3D5C11AE" w14:textId="57DCE528" w:rsidR="001343E9" w:rsidRPr="009A431C" w:rsidRDefault="001343E9" w:rsidP="001343E9">
            <w:pPr>
              <w:jc w:val="center"/>
              <w:rPr>
                <w:rFonts w:ascii="Sakkal Majalla" w:hAnsi="Sakkal Majalla" w:cs="Sakkal Majalla"/>
                <w:sz w:val="28"/>
                <w:szCs w:val="28"/>
              </w:rPr>
            </w:pPr>
            <w:r w:rsidRPr="009A431C">
              <w:rPr>
                <w:rFonts w:ascii="Sakkal Majalla" w:hAnsi="Sakkal Majalla" w:cs="Sakkal Majalla"/>
                <w:sz w:val="28"/>
                <w:szCs w:val="28"/>
                <w:rtl/>
              </w:rPr>
              <w:t>14</w:t>
            </w:r>
          </w:p>
        </w:tc>
        <w:tc>
          <w:tcPr>
            <w:tcW w:w="6653" w:type="dxa"/>
          </w:tcPr>
          <w:p w14:paraId="101F2119" w14:textId="0DC7B032"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توزيع استجابات المشاركين حول عبارة "الإدارة توفر فرصًا عادلة للترقية والتطوير المهني</w:t>
            </w:r>
          </w:p>
        </w:tc>
        <w:tc>
          <w:tcPr>
            <w:tcW w:w="1317" w:type="dxa"/>
          </w:tcPr>
          <w:p w14:paraId="15456A3E" w14:textId="5AD5C09F" w:rsidR="001343E9" w:rsidRPr="009A431C" w:rsidRDefault="00777438" w:rsidP="001343E9">
            <w:pPr>
              <w:jc w:val="center"/>
              <w:rPr>
                <w:rFonts w:ascii="Sakkal Majalla" w:hAnsi="Sakkal Majalla" w:cs="Sakkal Majalla"/>
                <w:sz w:val="28"/>
                <w:szCs w:val="28"/>
              </w:rPr>
            </w:pPr>
            <w:r>
              <w:rPr>
                <w:rFonts w:ascii="Sakkal Majalla" w:hAnsi="Sakkal Majalla" w:cs="Sakkal Majalla" w:hint="cs"/>
                <w:sz w:val="28"/>
                <w:szCs w:val="28"/>
                <w:rtl/>
              </w:rPr>
              <w:t>43</w:t>
            </w:r>
          </w:p>
        </w:tc>
      </w:tr>
      <w:tr w:rsidR="001343E9" w:rsidRPr="009A431C" w14:paraId="1A66B209" w14:textId="77777777" w:rsidTr="00CA49F3">
        <w:trPr>
          <w:jc w:val="center"/>
        </w:trPr>
        <w:tc>
          <w:tcPr>
            <w:tcW w:w="1337" w:type="dxa"/>
          </w:tcPr>
          <w:p w14:paraId="3DDF58EA" w14:textId="505023E5" w:rsidR="001343E9" w:rsidRPr="009A431C" w:rsidRDefault="001343E9" w:rsidP="001343E9">
            <w:pPr>
              <w:jc w:val="center"/>
              <w:rPr>
                <w:rFonts w:ascii="Sakkal Majalla" w:hAnsi="Sakkal Majalla" w:cs="Sakkal Majalla"/>
                <w:sz w:val="28"/>
                <w:szCs w:val="28"/>
              </w:rPr>
            </w:pPr>
            <w:r w:rsidRPr="009A431C">
              <w:rPr>
                <w:rFonts w:ascii="Sakkal Majalla" w:hAnsi="Sakkal Majalla" w:cs="Sakkal Majalla"/>
                <w:sz w:val="28"/>
                <w:szCs w:val="28"/>
                <w:rtl/>
              </w:rPr>
              <w:t>15</w:t>
            </w:r>
          </w:p>
        </w:tc>
        <w:tc>
          <w:tcPr>
            <w:tcW w:w="6653" w:type="dxa"/>
          </w:tcPr>
          <w:p w14:paraId="3C62E2FF" w14:textId="28C3C122" w:rsidR="001343E9" w:rsidRPr="00FA0356" w:rsidRDefault="00777438" w:rsidP="00777438">
            <w:pPr>
              <w:tabs>
                <w:tab w:val="left" w:pos="1408"/>
              </w:tabs>
              <w:rPr>
                <w:rFonts w:ascii="Sakkal Majalla" w:hAnsi="Sakkal Majalla" w:cs="Sakkal Majalla"/>
                <w:sz w:val="28"/>
                <w:szCs w:val="28"/>
              </w:rPr>
            </w:pPr>
            <w:r w:rsidRPr="00FA0356">
              <w:rPr>
                <w:rFonts w:ascii="Sakkal Majalla" w:hAnsi="Sakkal Majalla" w:cs="Sakkal Majalla"/>
                <w:sz w:val="28"/>
                <w:szCs w:val="28"/>
                <w:rtl/>
                <w:lang w:bidi="ar-SA"/>
              </w:rPr>
              <w:t>توزيع استجابات المشاركين حول عبارة "أسلوب القيادة في المستشفى داعم ومحفّز</w:t>
            </w:r>
          </w:p>
        </w:tc>
        <w:tc>
          <w:tcPr>
            <w:tcW w:w="1317" w:type="dxa"/>
          </w:tcPr>
          <w:p w14:paraId="38AB303F" w14:textId="49BB5E7D" w:rsidR="001343E9" w:rsidRPr="009A431C" w:rsidRDefault="00777438" w:rsidP="001343E9">
            <w:pPr>
              <w:jc w:val="center"/>
              <w:rPr>
                <w:rFonts w:ascii="Sakkal Majalla" w:hAnsi="Sakkal Majalla" w:cs="Sakkal Majalla"/>
                <w:sz w:val="28"/>
                <w:szCs w:val="28"/>
              </w:rPr>
            </w:pPr>
            <w:r>
              <w:rPr>
                <w:rFonts w:ascii="Sakkal Majalla" w:hAnsi="Sakkal Majalla" w:cs="Sakkal Majalla" w:hint="cs"/>
                <w:sz w:val="28"/>
                <w:szCs w:val="28"/>
                <w:rtl/>
              </w:rPr>
              <w:t>44</w:t>
            </w:r>
          </w:p>
        </w:tc>
      </w:tr>
      <w:tr w:rsidR="001343E9" w:rsidRPr="009A431C" w14:paraId="26B4DF9E" w14:textId="77777777" w:rsidTr="00CA49F3">
        <w:trPr>
          <w:jc w:val="center"/>
        </w:trPr>
        <w:tc>
          <w:tcPr>
            <w:tcW w:w="1337" w:type="dxa"/>
          </w:tcPr>
          <w:p w14:paraId="70C8D23E" w14:textId="2D7DE567" w:rsidR="001343E9" w:rsidRPr="009A431C" w:rsidRDefault="001343E9" w:rsidP="001343E9">
            <w:pPr>
              <w:jc w:val="center"/>
              <w:rPr>
                <w:rFonts w:ascii="Sakkal Majalla" w:hAnsi="Sakkal Majalla" w:cs="Sakkal Majalla"/>
                <w:sz w:val="28"/>
                <w:szCs w:val="28"/>
              </w:rPr>
            </w:pPr>
            <w:r w:rsidRPr="009A431C">
              <w:rPr>
                <w:rFonts w:ascii="Sakkal Majalla" w:hAnsi="Sakkal Majalla" w:cs="Sakkal Majalla"/>
                <w:sz w:val="28"/>
                <w:szCs w:val="28"/>
                <w:rtl/>
              </w:rPr>
              <w:t>16</w:t>
            </w:r>
          </w:p>
        </w:tc>
        <w:tc>
          <w:tcPr>
            <w:tcW w:w="6653" w:type="dxa"/>
          </w:tcPr>
          <w:p w14:paraId="63367F98" w14:textId="5088CE30" w:rsidR="001343E9" w:rsidRPr="00FA0356" w:rsidRDefault="00777438" w:rsidP="00777438">
            <w:pPr>
              <w:rPr>
                <w:rFonts w:ascii="Sakkal Majalla" w:hAnsi="Sakkal Majalla" w:cs="Sakkal Majalla"/>
                <w:sz w:val="28"/>
                <w:szCs w:val="28"/>
              </w:rPr>
            </w:pPr>
            <w:r w:rsidRPr="00FA0356">
              <w:rPr>
                <w:rFonts w:ascii="Sakkal Majalla" w:hAnsi="Sakkal Majalla" w:cs="Sakkal Majalla"/>
                <w:sz w:val="28"/>
                <w:szCs w:val="28"/>
                <w:rtl/>
                <w:lang w:bidi="ar-SA"/>
              </w:rPr>
              <w:t>توزيع استجابات المشاركين حول عبارة "يتم التعامل مع الممرضات بعدالة واحترام من قبل الإدارة</w:t>
            </w:r>
          </w:p>
        </w:tc>
        <w:tc>
          <w:tcPr>
            <w:tcW w:w="1317" w:type="dxa"/>
          </w:tcPr>
          <w:p w14:paraId="3CC9D9CA" w14:textId="7F80FFCF" w:rsidR="001343E9" w:rsidRPr="009A431C" w:rsidRDefault="00777438" w:rsidP="001343E9">
            <w:pPr>
              <w:jc w:val="center"/>
              <w:rPr>
                <w:rFonts w:ascii="Sakkal Majalla" w:hAnsi="Sakkal Majalla" w:cs="Sakkal Majalla"/>
                <w:sz w:val="28"/>
                <w:szCs w:val="28"/>
              </w:rPr>
            </w:pPr>
            <w:r>
              <w:rPr>
                <w:rFonts w:ascii="Sakkal Majalla" w:hAnsi="Sakkal Majalla" w:cs="Sakkal Majalla" w:hint="cs"/>
                <w:sz w:val="28"/>
                <w:szCs w:val="28"/>
                <w:rtl/>
              </w:rPr>
              <w:t>45</w:t>
            </w:r>
          </w:p>
        </w:tc>
      </w:tr>
      <w:tr w:rsidR="001343E9" w:rsidRPr="009A431C" w14:paraId="652B45C2" w14:textId="77777777" w:rsidTr="00CA49F3">
        <w:trPr>
          <w:jc w:val="center"/>
        </w:trPr>
        <w:tc>
          <w:tcPr>
            <w:tcW w:w="1337" w:type="dxa"/>
          </w:tcPr>
          <w:p w14:paraId="03F383F3" w14:textId="51D678C2" w:rsidR="001343E9" w:rsidRPr="009A431C" w:rsidRDefault="001343E9" w:rsidP="001343E9">
            <w:pPr>
              <w:jc w:val="center"/>
              <w:rPr>
                <w:rFonts w:ascii="Sakkal Majalla" w:hAnsi="Sakkal Majalla" w:cs="Sakkal Majalla"/>
                <w:sz w:val="28"/>
                <w:szCs w:val="28"/>
              </w:rPr>
            </w:pPr>
            <w:r w:rsidRPr="009A431C">
              <w:rPr>
                <w:rFonts w:ascii="Sakkal Majalla" w:hAnsi="Sakkal Majalla" w:cs="Sakkal Majalla"/>
                <w:sz w:val="28"/>
                <w:szCs w:val="28"/>
                <w:rtl/>
              </w:rPr>
              <w:t>17</w:t>
            </w:r>
          </w:p>
        </w:tc>
        <w:tc>
          <w:tcPr>
            <w:tcW w:w="6653" w:type="dxa"/>
          </w:tcPr>
          <w:p w14:paraId="3019A2B2" w14:textId="2C5B35BD" w:rsidR="001343E9" w:rsidRPr="00FA0356" w:rsidRDefault="00777438" w:rsidP="00777438">
            <w:pPr>
              <w:rPr>
                <w:rFonts w:ascii="Sakkal Majalla" w:hAnsi="Sakkal Majalla" w:cs="Sakkal Majalla"/>
                <w:sz w:val="28"/>
                <w:szCs w:val="28"/>
              </w:rPr>
            </w:pPr>
            <w:r w:rsidRPr="00FA0356">
              <w:rPr>
                <w:rFonts w:ascii="Sakkal Majalla" w:hAnsi="Sakkal Majalla" w:cs="Sakkal Majalla"/>
                <w:sz w:val="28"/>
                <w:szCs w:val="28"/>
                <w:rtl/>
                <w:lang w:bidi="ar-SA"/>
              </w:rPr>
              <w:t>توزيع استجابات المشاركين حول عبارة "تتوافر المعدات والأدوات اللازمة لإنجاز العمل بفعالية</w:t>
            </w:r>
          </w:p>
        </w:tc>
        <w:tc>
          <w:tcPr>
            <w:tcW w:w="1317" w:type="dxa"/>
          </w:tcPr>
          <w:p w14:paraId="628360F3" w14:textId="19BFC77C" w:rsidR="001343E9" w:rsidRPr="009A431C" w:rsidRDefault="00777438" w:rsidP="001343E9">
            <w:pPr>
              <w:jc w:val="center"/>
              <w:rPr>
                <w:rFonts w:ascii="Sakkal Majalla" w:hAnsi="Sakkal Majalla" w:cs="Sakkal Majalla"/>
                <w:sz w:val="28"/>
                <w:szCs w:val="28"/>
              </w:rPr>
            </w:pPr>
            <w:r>
              <w:rPr>
                <w:rFonts w:ascii="Sakkal Majalla" w:hAnsi="Sakkal Majalla" w:cs="Sakkal Majalla" w:hint="cs"/>
                <w:sz w:val="28"/>
                <w:szCs w:val="28"/>
                <w:rtl/>
              </w:rPr>
              <w:t>46</w:t>
            </w:r>
          </w:p>
        </w:tc>
      </w:tr>
      <w:tr w:rsidR="001343E9" w:rsidRPr="009A431C" w14:paraId="16EE99DF" w14:textId="77777777" w:rsidTr="00CA49F3">
        <w:trPr>
          <w:jc w:val="center"/>
        </w:trPr>
        <w:tc>
          <w:tcPr>
            <w:tcW w:w="1337" w:type="dxa"/>
          </w:tcPr>
          <w:p w14:paraId="48200A81" w14:textId="2BE38A3D" w:rsidR="001343E9" w:rsidRPr="009A431C" w:rsidRDefault="001343E9" w:rsidP="001343E9">
            <w:pPr>
              <w:jc w:val="center"/>
              <w:rPr>
                <w:rFonts w:ascii="Sakkal Majalla" w:hAnsi="Sakkal Majalla" w:cs="Sakkal Majalla"/>
                <w:sz w:val="28"/>
                <w:szCs w:val="28"/>
              </w:rPr>
            </w:pPr>
            <w:r w:rsidRPr="009A431C">
              <w:rPr>
                <w:rFonts w:ascii="Sakkal Majalla" w:hAnsi="Sakkal Majalla" w:cs="Sakkal Majalla"/>
                <w:sz w:val="28"/>
                <w:szCs w:val="28"/>
                <w:rtl/>
              </w:rPr>
              <w:t>18</w:t>
            </w:r>
          </w:p>
        </w:tc>
        <w:tc>
          <w:tcPr>
            <w:tcW w:w="6653" w:type="dxa"/>
          </w:tcPr>
          <w:p w14:paraId="103FC757" w14:textId="3FA71502" w:rsidR="001343E9" w:rsidRPr="00FA0356" w:rsidRDefault="00777438" w:rsidP="00777438">
            <w:pPr>
              <w:rPr>
                <w:rFonts w:ascii="Sakkal Majalla" w:hAnsi="Sakkal Majalla" w:cs="Sakkal Majalla"/>
                <w:sz w:val="28"/>
                <w:szCs w:val="28"/>
              </w:rPr>
            </w:pPr>
            <w:r w:rsidRPr="00FA0356">
              <w:rPr>
                <w:rFonts w:ascii="Sakkal Majalla" w:hAnsi="Sakkal Majalla" w:cs="Sakkal Majalla"/>
                <w:sz w:val="28"/>
                <w:szCs w:val="28"/>
                <w:rtl/>
                <w:lang w:bidi="ar-SA"/>
              </w:rPr>
              <w:t>التوازن بين الحياة العملية والأسرية</w:t>
            </w:r>
          </w:p>
        </w:tc>
        <w:tc>
          <w:tcPr>
            <w:tcW w:w="1317" w:type="dxa"/>
          </w:tcPr>
          <w:p w14:paraId="79CF0B3A" w14:textId="62025DF6" w:rsidR="001343E9" w:rsidRPr="009A431C" w:rsidRDefault="00777438" w:rsidP="001343E9">
            <w:pPr>
              <w:jc w:val="center"/>
              <w:rPr>
                <w:rFonts w:ascii="Sakkal Majalla" w:hAnsi="Sakkal Majalla" w:cs="Sakkal Majalla"/>
                <w:sz w:val="28"/>
                <w:szCs w:val="28"/>
              </w:rPr>
            </w:pPr>
            <w:r>
              <w:rPr>
                <w:rFonts w:ascii="Sakkal Majalla" w:hAnsi="Sakkal Majalla" w:cs="Sakkal Majalla" w:hint="cs"/>
                <w:sz w:val="28"/>
                <w:szCs w:val="28"/>
                <w:rtl/>
              </w:rPr>
              <w:t>47</w:t>
            </w:r>
          </w:p>
        </w:tc>
      </w:tr>
      <w:tr w:rsidR="001343E9" w:rsidRPr="009A431C" w14:paraId="6002D684" w14:textId="77777777" w:rsidTr="00CA49F3">
        <w:trPr>
          <w:jc w:val="center"/>
        </w:trPr>
        <w:tc>
          <w:tcPr>
            <w:tcW w:w="1337" w:type="dxa"/>
          </w:tcPr>
          <w:p w14:paraId="5A91C5C5" w14:textId="533AFEE1" w:rsidR="001343E9" w:rsidRPr="009A431C" w:rsidRDefault="001343E9" w:rsidP="001343E9">
            <w:pPr>
              <w:jc w:val="center"/>
              <w:rPr>
                <w:rFonts w:ascii="Sakkal Majalla" w:hAnsi="Sakkal Majalla" w:cs="Sakkal Majalla"/>
                <w:sz w:val="28"/>
                <w:szCs w:val="28"/>
              </w:rPr>
            </w:pPr>
            <w:r w:rsidRPr="009A431C">
              <w:rPr>
                <w:rFonts w:ascii="Sakkal Majalla" w:hAnsi="Sakkal Majalla" w:cs="Sakkal Majalla"/>
                <w:sz w:val="28"/>
                <w:szCs w:val="28"/>
                <w:rtl/>
              </w:rPr>
              <w:t>19</w:t>
            </w:r>
          </w:p>
        </w:tc>
        <w:tc>
          <w:tcPr>
            <w:tcW w:w="6653" w:type="dxa"/>
          </w:tcPr>
          <w:p w14:paraId="255CF487" w14:textId="3E6CED9F" w:rsidR="001343E9" w:rsidRPr="00FA0356" w:rsidRDefault="00777438" w:rsidP="00777438">
            <w:pPr>
              <w:rPr>
                <w:rFonts w:ascii="Sakkal Majalla" w:hAnsi="Sakkal Majalla" w:cs="Sakkal Majalla"/>
                <w:sz w:val="28"/>
                <w:szCs w:val="28"/>
              </w:rPr>
            </w:pPr>
            <w:r w:rsidRPr="00FA0356">
              <w:rPr>
                <w:rFonts w:ascii="Sakkal Majalla" w:hAnsi="Sakkal Majalla" w:cs="Sakkal Majalla"/>
                <w:sz w:val="28"/>
                <w:szCs w:val="28"/>
                <w:rtl/>
                <w:lang w:bidi="ar-SA"/>
              </w:rPr>
              <w:t>الدعم الأسري لمواصلة العمل</w:t>
            </w:r>
          </w:p>
        </w:tc>
        <w:tc>
          <w:tcPr>
            <w:tcW w:w="1317" w:type="dxa"/>
          </w:tcPr>
          <w:p w14:paraId="7A1DB056" w14:textId="7402F537" w:rsidR="001343E9" w:rsidRPr="009A431C" w:rsidRDefault="00777438" w:rsidP="001343E9">
            <w:pPr>
              <w:jc w:val="center"/>
              <w:rPr>
                <w:rFonts w:ascii="Sakkal Majalla" w:hAnsi="Sakkal Majalla" w:cs="Sakkal Majalla"/>
                <w:sz w:val="28"/>
                <w:szCs w:val="28"/>
              </w:rPr>
            </w:pPr>
            <w:r>
              <w:rPr>
                <w:rFonts w:ascii="Sakkal Majalla" w:hAnsi="Sakkal Majalla" w:cs="Sakkal Majalla" w:hint="cs"/>
                <w:sz w:val="28"/>
                <w:szCs w:val="28"/>
                <w:rtl/>
              </w:rPr>
              <w:t>48</w:t>
            </w:r>
          </w:p>
        </w:tc>
      </w:tr>
      <w:tr w:rsidR="001343E9" w:rsidRPr="009A431C" w14:paraId="0CB84AFA" w14:textId="77777777" w:rsidTr="00CA49F3">
        <w:trPr>
          <w:jc w:val="center"/>
        </w:trPr>
        <w:tc>
          <w:tcPr>
            <w:tcW w:w="1337" w:type="dxa"/>
          </w:tcPr>
          <w:p w14:paraId="67EC68C8" w14:textId="1950EAD6" w:rsidR="001343E9" w:rsidRPr="009A431C" w:rsidRDefault="001343E9" w:rsidP="001343E9">
            <w:pPr>
              <w:jc w:val="center"/>
              <w:rPr>
                <w:rFonts w:ascii="Sakkal Majalla" w:hAnsi="Sakkal Majalla" w:cs="Sakkal Majalla"/>
                <w:sz w:val="28"/>
                <w:szCs w:val="28"/>
              </w:rPr>
            </w:pPr>
            <w:r w:rsidRPr="009A431C">
              <w:rPr>
                <w:rFonts w:ascii="Sakkal Majalla" w:hAnsi="Sakkal Majalla" w:cs="Sakkal Majalla"/>
                <w:sz w:val="28"/>
                <w:szCs w:val="28"/>
                <w:rtl/>
              </w:rPr>
              <w:t>20</w:t>
            </w:r>
          </w:p>
        </w:tc>
        <w:tc>
          <w:tcPr>
            <w:tcW w:w="6653" w:type="dxa"/>
          </w:tcPr>
          <w:p w14:paraId="737CB0E5" w14:textId="24FE61EB" w:rsidR="001343E9" w:rsidRPr="00FA0356" w:rsidRDefault="00777438" w:rsidP="00777438">
            <w:pPr>
              <w:rPr>
                <w:rFonts w:ascii="Sakkal Majalla" w:hAnsi="Sakkal Majalla" w:cs="Sakkal Majalla"/>
                <w:sz w:val="28"/>
                <w:szCs w:val="28"/>
              </w:rPr>
            </w:pPr>
            <w:r w:rsidRPr="00FA0356">
              <w:rPr>
                <w:rFonts w:ascii="Sakkal Majalla" w:hAnsi="Sakkal Majalla" w:cs="Sakkal Majalla"/>
                <w:sz w:val="28"/>
                <w:szCs w:val="28"/>
                <w:rtl/>
                <w:lang w:bidi="ar-SA"/>
              </w:rPr>
              <w:t>ضغوط العمل التمريضي النفسية</w:t>
            </w:r>
          </w:p>
        </w:tc>
        <w:tc>
          <w:tcPr>
            <w:tcW w:w="1317" w:type="dxa"/>
          </w:tcPr>
          <w:p w14:paraId="119B4525" w14:textId="26E85A35" w:rsidR="001343E9" w:rsidRPr="009A431C" w:rsidRDefault="00777438" w:rsidP="001343E9">
            <w:pPr>
              <w:jc w:val="center"/>
              <w:rPr>
                <w:rFonts w:ascii="Sakkal Majalla" w:hAnsi="Sakkal Majalla" w:cs="Sakkal Majalla"/>
                <w:sz w:val="28"/>
                <w:szCs w:val="28"/>
              </w:rPr>
            </w:pPr>
            <w:r>
              <w:rPr>
                <w:rFonts w:ascii="Sakkal Majalla" w:hAnsi="Sakkal Majalla" w:cs="Sakkal Majalla" w:hint="cs"/>
                <w:sz w:val="28"/>
                <w:szCs w:val="28"/>
                <w:rtl/>
              </w:rPr>
              <w:t>49</w:t>
            </w:r>
          </w:p>
        </w:tc>
      </w:tr>
      <w:tr w:rsidR="001343E9" w:rsidRPr="009A431C" w14:paraId="2706E7F3" w14:textId="77777777" w:rsidTr="00CA49F3">
        <w:trPr>
          <w:jc w:val="center"/>
        </w:trPr>
        <w:tc>
          <w:tcPr>
            <w:tcW w:w="1337" w:type="dxa"/>
          </w:tcPr>
          <w:p w14:paraId="135112D7" w14:textId="228B357E" w:rsidR="001343E9"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21</w:t>
            </w:r>
          </w:p>
        </w:tc>
        <w:tc>
          <w:tcPr>
            <w:tcW w:w="6653" w:type="dxa"/>
          </w:tcPr>
          <w:p w14:paraId="284C8757" w14:textId="736AC2D5"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الاستقرار النفسي أثناء أداء المهام</w:t>
            </w:r>
          </w:p>
        </w:tc>
        <w:tc>
          <w:tcPr>
            <w:tcW w:w="1317" w:type="dxa"/>
          </w:tcPr>
          <w:p w14:paraId="1AF0E827" w14:textId="16207DF9" w:rsidR="001343E9"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50</w:t>
            </w:r>
          </w:p>
        </w:tc>
      </w:tr>
      <w:tr w:rsidR="001343E9" w:rsidRPr="009A431C" w14:paraId="5DEA62F9" w14:textId="77777777" w:rsidTr="00CA49F3">
        <w:trPr>
          <w:jc w:val="center"/>
        </w:trPr>
        <w:tc>
          <w:tcPr>
            <w:tcW w:w="1337" w:type="dxa"/>
          </w:tcPr>
          <w:p w14:paraId="7F727866" w14:textId="1AF4EF0E" w:rsidR="001343E9"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22</w:t>
            </w:r>
          </w:p>
        </w:tc>
        <w:tc>
          <w:tcPr>
            <w:tcW w:w="6653" w:type="dxa"/>
          </w:tcPr>
          <w:p w14:paraId="6581E467" w14:textId="3E589F9A"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تقدير المجتمع لدور الممرضة السعودية</w:t>
            </w:r>
          </w:p>
        </w:tc>
        <w:tc>
          <w:tcPr>
            <w:tcW w:w="1317" w:type="dxa"/>
          </w:tcPr>
          <w:p w14:paraId="43242D4B" w14:textId="0B89D11B" w:rsidR="001343E9"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51</w:t>
            </w:r>
          </w:p>
        </w:tc>
      </w:tr>
      <w:tr w:rsidR="001343E9" w:rsidRPr="009A431C" w14:paraId="280AF3AB" w14:textId="77777777" w:rsidTr="00CA49F3">
        <w:trPr>
          <w:jc w:val="center"/>
        </w:trPr>
        <w:tc>
          <w:tcPr>
            <w:tcW w:w="1337" w:type="dxa"/>
          </w:tcPr>
          <w:p w14:paraId="359F7116" w14:textId="74E5C271" w:rsidR="001343E9"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23</w:t>
            </w:r>
          </w:p>
        </w:tc>
        <w:tc>
          <w:tcPr>
            <w:tcW w:w="6653" w:type="dxa"/>
          </w:tcPr>
          <w:p w14:paraId="40C224BF" w14:textId="4C6AC6C3"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أثر المناوبات على الحياة الشخصية</w:t>
            </w:r>
          </w:p>
        </w:tc>
        <w:tc>
          <w:tcPr>
            <w:tcW w:w="1317" w:type="dxa"/>
          </w:tcPr>
          <w:p w14:paraId="73087F5C" w14:textId="2BACEB50" w:rsidR="001343E9"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52</w:t>
            </w:r>
          </w:p>
        </w:tc>
      </w:tr>
      <w:tr w:rsidR="001343E9" w:rsidRPr="009A431C" w14:paraId="3180A077" w14:textId="77777777" w:rsidTr="00CA49F3">
        <w:trPr>
          <w:jc w:val="center"/>
        </w:trPr>
        <w:tc>
          <w:tcPr>
            <w:tcW w:w="1337" w:type="dxa"/>
          </w:tcPr>
          <w:p w14:paraId="0CCF4237" w14:textId="0CED35EA" w:rsidR="001343E9"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24</w:t>
            </w:r>
          </w:p>
        </w:tc>
        <w:tc>
          <w:tcPr>
            <w:tcW w:w="6653" w:type="dxa"/>
          </w:tcPr>
          <w:p w14:paraId="062BFC18" w14:textId="0C308F9C"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الدعم المهني من الزملاء والمشرفين</w:t>
            </w:r>
          </w:p>
        </w:tc>
        <w:tc>
          <w:tcPr>
            <w:tcW w:w="1317" w:type="dxa"/>
          </w:tcPr>
          <w:p w14:paraId="6072DC77" w14:textId="683D5EA1" w:rsidR="001343E9"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53</w:t>
            </w:r>
          </w:p>
        </w:tc>
      </w:tr>
      <w:tr w:rsidR="001343E9" w:rsidRPr="009A431C" w14:paraId="20C0166C" w14:textId="77777777" w:rsidTr="00CA49F3">
        <w:trPr>
          <w:jc w:val="center"/>
        </w:trPr>
        <w:tc>
          <w:tcPr>
            <w:tcW w:w="1337" w:type="dxa"/>
          </w:tcPr>
          <w:p w14:paraId="4133B8F6" w14:textId="6694B953" w:rsidR="001343E9"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lastRenderedPageBreak/>
              <w:t>25</w:t>
            </w:r>
          </w:p>
        </w:tc>
        <w:tc>
          <w:tcPr>
            <w:tcW w:w="6653" w:type="dxa"/>
          </w:tcPr>
          <w:p w14:paraId="784B8DEE" w14:textId="4F2E8D13"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مستوى الرضا العام عن العمل</w:t>
            </w:r>
          </w:p>
        </w:tc>
        <w:tc>
          <w:tcPr>
            <w:tcW w:w="1317" w:type="dxa"/>
          </w:tcPr>
          <w:p w14:paraId="0590D821" w14:textId="79D8BF5B" w:rsidR="001343E9" w:rsidRPr="009A431C" w:rsidRDefault="00FA0356" w:rsidP="001343E9">
            <w:pPr>
              <w:jc w:val="center"/>
              <w:rPr>
                <w:rFonts w:ascii="Sakkal Majalla" w:hAnsi="Sakkal Majalla" w:cs="Sakkal Majalla"/>
                <w:sz w:val="28"/>
                <w:szCs w:val="28"/>
                <w:rtl/>
              </w:rPr>
            </w:pPr>
            <w:r>
              <w:rPr>
                <w:rFonts w:ascii="Sakkal Majalla" w:hAnsi="Sakkal Majalla" w:cs="Sakkal Majalla" w:hint="cs"/>
                <w:sz w:val="28"/>
                <w:szCs w:val="28"/>
                <w:rtl/>
              </w:rPr>
              <w:t>54</w:t>
            </w:r>
          </w:p>
        </w:tc>
      </w:tr>
      <w:tr w:rsidR="001343E9" w:rsidRPr="009A431C" w14:paraId="0D88D279" w14:textId="77777777" w:rsidTr="00CA49F3">
        <w:trPr>
          <w:jc w:val="center"/>
        </w:trPr>
        <w:tc>
          <w:tcPr>
            <w:tcW w:w="1337" w:type="dxa"/>
          </w:tcPr>
          <w:p w14:paraId="4C58292A" w14:textId="16D9EDAE" w:rsidR="001343E9"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26</w:t>
            </w:r>
          </w:p>
        </w:tc>
        <w:tc>
          <w:tcPr>
            <w:tcW w:w="6653" w:type="dxa"/>
          </w:tcPr>
          <w:p w14:paraId="6D300EF7" w14:textId="4A8515B1"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الشعور بالإنجاز والاعتزاز المهني</w:t>
            </w:r>
          </w:p>
        </w:tc>
        <w:tc>
          <w:tcPr>
            <w:tcW w:w="1317" w:type="dxa"/>
          </w:tcPr>
          <w:p w14:paraId="67BB0A58" w14:textId="1A04600E" w:rsidR="001343E9" w:rsidRPr="009A431C" w:rsidRDefault="00FA0356" w:rsidP="001343E9">
            <w:pPr>
              <w:jc w:val="center"/>
              <w:rPr>
                <w:rFonts w:ascii="Sakkal Majalla" w:hAnsi="Sakkal Majalla" w:cs="Sakkal Majalla"/>
                <w:sz w:val="28"/>
                <w:szCs w:val="28"/>
                <w:rtl/>
              </w:rPr>
            </w:pPr>
            <w:r>
              <w:rPr>
                <w:rFonts w:ascii="Sakkal Majalla" w:hAnsi="Sakkal Majalla" w:cs="Sakkal Majalla" w:hint="cs"/>
                <w:sz w:val="28"/>
                <w:szCs w:val="28"/>
                <w:rtl/>
              </w:rPr>
              <w:t>55</w:t>
            </w:r>
          </w:p>
        </w:tc>
      </w:tr>
      <w:tr w:rsidR="001343E9" w:rsidRPr="009A431C" w14:paraId="7D43B2B4" w14:textId="77777777" w:rsidTr="00CA49F3">
        <w:trPr>
          <w:jc w:val="center"/>
        </w:trPr>
        <w:tc>
          <w:tcPr>
            <w:tcW w:w="1337" w:type="dxa"/>
          </w:tcPr>
          <w:p w14:paraId="4F9AF618" w14:textId="60B83FFD" w:rsidR="001343E9"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27</w:t>
            </w:r>
          </w:p>
        </w:tc>
        <w:tc>
          <w:tcPr>
            <w:tcW w:w="6653" w:type="dxa"/>
          </w:tcPr>
          <w:p w14:paraId="06DFE35E" w14:textId="6221A94D"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عدالة الراتب مقابل الجهد المبذول</w:t>
            </w:r>
          </w:p>
        </w:tc>
        <w:tc>
          <w:tcPr>
            <w:tcW w:w="1317" w:type="dxa"/>
          </w:tcPr>
          <w:p w14:paraId="56224F29" w14:textId="6E38D285" w:rsidR="001343E9" w:rsidRPr="009A431C" w:rsidRDefault="00FA0356" w:rsidP="001343E9">
            <w:pPr>
              <w:jc w:val="center"/>
              <w:rPr>
                <w:rFonts w:ascii="Sakkal Majalla" w:hAnsi="Sakkal Majalla" w:cs="Sakkal Majalla"/>
                <w:sz w:val="28"/>
                <w:szCs w:val="28"/>
                <w:rtl/>
              </w:rPr>
            </w:pPr>
            <w:r>
              <w:rPr>
                <w:rFonts w:ascii="Sakkal Majalla" w:hAnsi="Sakkal Majalla" w:cs="Sakkal Majalla" w:hint="cs"/>
                <w:sz w:val="28"/>
                <w:szCs w:val="28"/>
                <w:rtl/>
              </w:rPr>
              <w:t>56</w:t>
            </w:r>
          </w:p>
        </w:tc>
      </w:tr>
      <w:tr w:rsidR="001343E9" w:rsidRPr="009A431C" w14:paraId="1688D0BD" w14:textId="77777777" w:rsidTr="00CA49F3">
        <w:trPr>
          <w:jc w:val="center"/>
        </w:trPr>
        <w:tc>
          <w:tcPr>
            <w:tcW w:w="1337" w:type="dxa"/>
          </w:tcPr>
          <w:p w14:paraId="1B0C66DF" w14:textId="00428833" w:rsidR="001343E9"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28</w:t>
            </w:r>
          </w:p>
        </w:tc>
        <w:tc>
          <w:tcPr>
            <w:tcW w:w="6653" w:type="dxa"/>
          </w:tcPr>
          <w:p w14:paraId="45D3460A" w14:textId="30EA3796"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مشاعر الانتماء للمؤسسة</w:t>
            </w:r>
          </w:p>
        </w:tc>
        <w:tc>
          <w:tcPr>
            <w:tcW w:w="1317" w:type="dxa"/>
          </w:tcPr>
          <w:p w14:paraId="5532BCFB" w14:textId="029114D5" w:rsidR="001343E9" w:rsidRPr="009A431C" w:rsidRDefault="00FA0356" w:rsidP="001343E9">
            <w:pPr>
              <w:jc w:val="center"/>
              <w:rPr>
                <w:rFonts w:ascii="Sakkal Majalla" w:hAnsi="Sakkal Majalla" w:cs="Sakkal Majalla"/>
                <w:sz w:val="28"/>
                <w:szCs w:val="28"/>
                <w:rtl/>
              </w:rPr>
            </w:pPr>
            <w:r>
              <w:rPr>
                <w:rFonts w:ascii="Sakkal Majalla" w:hAnsi="Sakkal Majalla" w:cs="Sakkal Majalla" w:hint="cs"/>
                <w:sz w:val="28"/>
                <w:szCs w:val="28"/>
                <w:rtl/>
              </w:rPr>
              <w:t>57</w:t>
            </w:r>
          </w:p>
        </w:tc>
      </w:tr>
      <w:tr w:rsidR="001343E9" w:rsidRPr="009A431C" w14:paraId="0D8FC065" w14:textId="77777777" w:rsidTr="00CA49F3">
        <w:trPr>
          <w:jc w:val="center"/>
        </w:trPr>
        <w:tc>
          <w:tcPr>
            <w:tcW w:w="1337" w:type="dxa"/>
          </w:tcPr>
          <w:p w14:paraId="3D2CE533" w14:textId="3F7C4B2D" w:rsidR="001343E9"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29</w:t>
            </w:r>
          </w:p>
        </w:tc>
        <w:tc>
          <w:tcPr>
            <w:tcW w:w="6653" w:type="dxa"/>
          </w:tcPr>
          <w:p w14:paraId="7E619D4E" w14:textId="5DD8A452"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الإسهام في جودة الرعاية الصحية</w:t>
            </w:r>
          </w:p>
        </w:tc>
        <w:tc>
          <w:tcPr>
            <w:tcW w:w="1317" w:type="dxa"/>
          </w:tcPr>
          <w:p w14:paraId="01DCC575" w14:textId="253060FC" w:rsidR="001343E9" w:rsidRPr="009A431C" w:rsidRDefault="00FA0356" w:rsidP="001343E9">
            <w:pPr>
              <w:jc w:val="center"/>
              <w:rPr>
                <w:rFonts w:ascii="Sakkal Majalla" w:hAnsi="Sakkal Majalla" w:cs="Sakkal Majalla"/>
                <w:sz w:val="28"/>
                <w:szCs w:val="28"/>
                <w:rtl/>
              </w:rPr>
            </w:pPr>
            <w:r>
              <w:rPr>
                <w:rFonts w:ascii="Sakkal Majalla" w:hAnsi="Sakkal Majalla" w:cs="Sakkal Majalla" w:hint="cs"/>
                <w:sz w:val="28"/>
                <w:szCs w:val="28"/>
                <w:rtl/>
              </w:rPr>
              <w:t>58</w:t>
            </w:r>
          </w:p>
        </w:tc>
      </w:tr>
      <w:tr w:rsidR="001343E9" w:rsidRPr="009A431C" w14:paraId="1B48AC7E" w14:textId="77777777" w:rsidTr="00CA49F3">
        <w:trPr>
          <w:jc w:val="center"/>
        </w:trPr>
        <w:tc>
          <w:tcPr>
            <w:tcW w:w="1337" w:type="dxa"/>
          </w:tcPr>
          <w:p w14:paraId="17F74B10" w14:textId="6C3894D4" w:rsidR="001343E9"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30</w:t>
            </w:r>
          </w:p>
        </w:tc>
        <w:tc>
          <w:tcPr>
            <w:tcW w:w="6653" w:type="dxa"/>
          </w:tcPr>
          <w:p w14:paraId="05075359" w14:textId="6EFDC2CB"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العلاقات المهنية والتعاون داخل بيئة العمل</w:t>
            </w:r>
          </w:p>
        </w:tc>
        <w:tc>
          <w:tcPr>
            <w:tcW w:w="1317" w:type="dxa"/>
          </w:tcPr>
          <w:p w14:paraId="05154019" w14:textId="07F3244C" w:rsidR="001343E9" w:rsidRPr="009A431C" w:rsidRDefault="00FA0356" w:rsidP="001343E9">
            <w:pPr>
              <w:jc w:val="center"/>
              <w:rPr>
                <w:rFonts w:ascii="Sakkal Majalla" w:hAnsi="Sakkal Majalla" w:cs="Sakkal Majalla"/>
                <w:sz w:val="28"/>
                <w:szCs w:val="28"/>
                <w:rtl/>
              </w:rPr>
            </w:pPr>
            <w:r>
              <w:rPr>
                <w:rFonts w:ascii="Sakkal Majalla" w:hAnsi="Sakkal Majalla" w:cs="Sakkal Majalla" w:hint="cs"/>
                <w:sz w:val="28"/>
                <w:szCs w:val="28"/>
                <w:rtl/>
              </w:rPr>
              <w:t>59</w:t>
            </w:r>
          </w:p>
        </w:tc>
      </w:tr>
      <w:tr w:rsidR="001343E9" w:rsidRPr="009A431C" w14:paraId="51181125" w14:textId="77777777" w:rsidTr="00CA49F3">
        <w:trPr>
          <w:jc w:val="center"/>
        </w:trPr>
        <w:tc>
          <w:tcPr>
            <w:tcW w:w="1337" w:type="dxa"/>
          </w:tcPr>
          <w:p w14:paraId="0F01798F" w14:textId="475B7121" w:rsidR="001343E9" w:rsidRPr="009A431C"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31</w:t>
            </w:r>
          </w:p>
        </w:tc>
        <w:tc>
          <w:tcPr>
            <w:tcW w:w="6653" w:type="dxa"/>
          </w:tcPr>
          <w:p w14:paraId="46A11C1F" w14:textId="59FA84F5" w:rsidR="001343E9"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نية الاستمرار في العمل الحالي</w:t>
            </w:r>
          </w:p>
        </w:tc>
        <w:tc>
          <w:tcPr>
            <w:tcW w:w="1317" w:type="dxa"/>
          </w:tcPr>
          <w:p w14:paraId="2DC09B71" w14:textId="238767B7" w:rsidR="001343E9" w:rsidRPr="009A431C" w:rsidRDefault="00FA0356" w:rsidP="001343E9">
            <w:pPr>
              <w:jc w:val="center"/>
              <w:rPr>
                <w:rFonts w:ascii="Sakkal Majalla" w:hAnsi="Sakkal Majalla" w:cs="Sakkal Majalla"/>
                <w:sz w:val="28"/>
                <w:szCs w:val="28"/>
                <w:rtl/>
              </w:rPr>
            </w:pPr>
            <w:r>
              <w:rPr>
                <w:rFonts w:ascii="Sakkal Majalla" w:hAnsi="Sakkal Majalla" w:cs="Sakkal Majalla" w:hint="cs"/>
                <w:sz w:val="28"/>
                <w:szCs w:val="28"/>
                <w:rtl/>
              </w:rPr>
              <w:t>60</w:t>
            </w:r>
          </w:p>
        </w:tc>
      </w:tr>
      <w:tr w:rsidR="00777438" w:rsidRPr="009A431C" w14:paraId="3E900EE3" w14:textId="77777777" w:rsidTr="00CA49F3">
        <w:trPr>
          <w:jc w:val="center"/>
        </w:trPr>
        <w:tc>
          <w:tcPr>
            <w:tcW w:w="1337" w:type="dxa"/>
          </w:tcPr>
          <w:p w14:paraId="5F381640" w14:textId="3AEAEA27" w:rsidR="00777438"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32</w:t>
            </w:r>
          </w:p>
        </w:tc>
        <w:tc>
          <w:tcPr>
            <w:tcW w:w="6653" w:type="dxa"/>
          </w:tcPr>
          <w:p w14:paraId="05BA71DE" w14:textId="5C585524" w:rsidR="00777438"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الرغبة في البقاء في القطاع الحكومي</w:t>
            </w:r>
          </w:p>
        </w:tc>
        <w:tc>
          <w:tcPr>
            <w:tcW w:w="1317" w:type="dxa"/>
          </w:tcPr>
          <w:p w14:paraId="5CAEF23E" w14:textId="261803E1" w:rsidR="00777438" w:rsidRPr="009A431C" w:rsidRDefault="00FA0356" w:rsidP="001343E9">
            <w:pPr>
              <w:jc w:val="center"/>
              <w:rPr>
                <w:rFonts w:ascii="Sakkal Majalla" w:hAnsi="Sakkal Majalla" w:cs="Sakkal Majalla"/>
                <w:sz w:val="28"/>
                <w:szCs w:val="28"/>
                <w:rtl/>
              </w:rPr>
            </w:pPr>
            <w:r>
              <w:rPr>
                <w:rFonts w:ascii="Sakkal Majalla" w:hAnsi="Sakkal Majalla" w:cs="Sakkal Majalla" w:hint="cs"/>
                <w:sz w:val="28"/>
                <w:szCs w:val="28"/>
                <w:rtl/>
              </w:rPr>
              <w:t>61</w:t>
            </w:r>
          </w:p>
        </w:tc>
      </w:tr>
      <w:tr w:rsidR="00777438" w:rsidRPr="009A431C" w14:paraId="111DC880" w14:textId="77777777" w:rsidTr="00CA49F3">
        <w:trPr>
          <w:jc w:val="center"/>
        </w:trPr>
        <w:tc>
          <w:tcPr>
            <w:tcW w:w="1337" w:type="dxa"/>
          </w:tcPr>
          <w:p w14:paraId="0A3D5736" w14:textId="7FEA51B6" w:rsidR="00777438"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33</w:t>
            </w:r>
          </w:p>
        </w:tc>
        <w:tc>
          <w:tcPr>
            <w:tcW w:w="6653" w:type="dxa"/>
          </w:tcPr>
          <w:p w14:paraId="6E476172" w14:textId="231E3F46" w:rsidR="00777438"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مستوى الالتزام المؤسسي</w:t>
            </w:r>
          </w:p>
        </w:tc>
        <w:tc>
          <w:tcPr>
            <w:tcW w:w="1317" w:type="dxa"/>
          </w:tcPr>
          <w:p w14:paraId="43724069" w14:textId="43465737" w:rsidR="00777438" w:rsidRPr="009A431C" w:rsidRDefault="00FA0356" w:rsidP="001343E9">
            <w:pPr>
              <w:jc w:val="center"/>
              <w:rPr>
                <w:rFonts w:ascii="Sakkal Majalla" w:hAnsi="Sakkal Majalla" w:cs="Sakkal Majalla"/>
                <w:sz w:val="28"/>
                <w:szCs w:val="28"/>
                <w:rtl/>
              </w:rPr>
            </w:pPr>
            <w:r>
              <w:rPr>
                <w:rFonts w:ascii="Sakkal Majalla" w:hAnsi="Sakkal Majalla" w:cs="Sakkal Majalla" w:hint="cs"/>
                <w:sz w:val="28"/>
                <w:szCs w:val="28"/>
                <w:rtl/>
              </w:rPr>
              <w:t>62</w:t>
            </w:r>
          </w:p>
        </w:tc>
      </w:tr>
      <w:tr w:rsidR="00777438" w:rsidRPr="009A431C" w14:paraId="0965E8EC" w14:textId="77777777" w:rsidTr="00CA49F3">
        <w:trPr>
          <w:jc w:val="center"/>
        </w:trPr>
        <w:tc>
          <w:tcPr>
            <w:tcW w:w="1337" w:type="dxa"/>
          </w:tcPr>
          <w:p w14:paraId="4F30F703" w14:textId="4FA5B9F2" w:rsidR="00777438"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34</w:t>
            </w:r>
          </w:p>
        </w:tc>
        <w:tc>
          <w:tcPr>
            <w:tcW w:w="6653" w:type="dxa"/>
          </w:tcPr>
          <w:p w14:paraId="24811425" w14:textId="28FC1C38" w:rsidR="00777438"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الرغبة في التوصية بالعمل الحكومي</w:t>
            </w:r>
          </w:p>
        </w:tc>
        <w:tc>
          <w:tcPr>
            <w:tcW w:w="1317" w:type="dxa"/>
          </w:tcPr>
          <w:p w14:paraId="06EE920E" w14:textId="3D3F04C2" w:rsidR="00777438" w:rsidRPr="009A431C" w:rsidRDefault="00FA0356" w:rsidP="001343E9">
            <w:pPr>
              <w:jc w:val="center"/>
              <w:rPr>
                <w:rFonts w:ascii="Sakkal Majalla" w:hAnsi="Sakkal Majalla" w:cs="Sakkal Majalla"/>
                <w:sz w:val="28"/>
                <w:szCs w:val="28"/>
                <w:rtl/>
              </w:rPr>
            </w:pPr>
            <w:r>
              <w:rPr>
                <w:rFonts w:ascii="Sakkal Majalla" w:hAnsi="Sakkal Majalla" w:cs="Sakkal Majalla" w:hint="cs"/>
                <w:sz w:val="28"/>
                <w:szCs w:val="28"/>
                <w:rtl/>
              </w:rPr>
              <w:t>63</w:t>
            </w:r>
          </w:p>
        </w:tc>
      </w:tr>
      <w:tr w:rsidR="00777438" w:rsidRPr="009A431C" w14:paraId="3A81B561" w14:textId="77777777" w:rsidTr="00CA49F3">
        <w:trPr>
          <w:jc w:val="center"/>
        </w:trPr>
        <w:tc>
          <w:tcPr>
            <w:tcW w:w="1337" w:type="dxa"/>
          </w:tcPr>
          <w:p w14:paraId="37BA87AA" w14:textId="30E59D92" w:rsidR="00777438" w:rsidRDefault="00777438" w:rsidP="001343E9">
            <w:pPr>
              <w:jc w:val="center"/>
              <w:rPr>
                <w:rFonts w:ascii="Sakkal Majalla" w:hAnsi="Sakkal Majalla" w:cs="Sakkal Majalla"/>
                <w:sz w:val="28"/>
                <w:szCs w:val="28"/>
                <w:rtl/>
              </w:rPr>
            </w:pPr>
            <w:r>
              <w:rPr>
                <w:rFonts w:ascii="Sakkal Majalla" w:hAnsi="Sakkal Majalla" w:cs="Sakkal Majalla" w:hint="cs"/>
                <w:sz w:val="28"/>
                <w:szCs w:val="28"/>
                <w:rtl/>
              </w:rPr>
              <w:t>35</w:t>
            </w:r>
          </w:p>
        </w:tc>
        <w:tc>
          <w:tcPr>
            <w:tcW w:w="6653" w:type="dxa"/>
          </w:tcPr>
          <w:p w14:paraId="09F36066" w14:textId="5BFA8F5E" w:rsidR="00777438" w:rsidRPr="00FA0356" w:rsidRDefault="00777438" w:rsidP="00777438">
            <w:pPr>
              <w:rPr>
                <w:rFonts w:ascii="Sakkal Majalla" w:hAnsi="Sakkal Majalla" w:cs="Sakkal Majalla"/>
                <w:sz w:val="28"/>
                <w:szCs w:val="28"/>
                <w:rtl/>
              </w:rPr>
            </w:pPr>
            <w:r w:rsidRPr="00FA0356">
              <w:rPr>
                <w:rFonts w:ascii="Sakkal Majalla" w:hAnsi="Sakkal Majalla" w:cs="Sakkal Majalla"/>
                <w:sz w:val="28"/>
                <w:szCs w:val="28"/>
                <w:rtl/>
                <w:lang w:bidi="ar-SA"/>
              </w:rPr>
              <w:t>أثر بيئة العمل على قرار البقاء</w:t>
            </w:r>
          </w:p>
        </w:tc>
        <w:tc>
          <w:tcPr>
            <w:tcW w:w="1317" w:type="dxa"/>
          </w:tcPr>
          <w:p w14:paraId="58C5E226" w14:textId="4879AFBD" w:rsidR="00777438" w:rsidRPr="009A431C" w:rsidRDefault="00FA0356" w:rsidP="001343E9">
            <w:pPr>
              <w:jc w:val="center"/>
              <w:rPr>
                <w:rFonts w:ascii="Sakkal Majalla" w:hAnsi="Sakkal Majalla" w:cs="Sakkal Majalla"/>
                <w:sz w:val="28"/>
                <w:szCs w:val="28"/>
                <w:rtl/>
              </w:rPr>
            </w:pPr>
            <w:r>
              <w:rPr>
                <w:rFonts w:ascii="Sakkal Majalla" w:hAnsi="Sakkal Majalla" w:cs="Sakkal Majalla" w:hint="cs"/>
                <w:sz w:val="28"/>
                <w:szCs w:val="28"/>
                <w:rtl/>
              </w:rPr>
              <w:t>64</w:t>
            </w:r>
          </w:p>
        </w:tc>
      </w:tr>
    </w:tbl>
    <w:p w14:paraId="7E810CE7" w14:textId="77777777" w:rsidR="00755705" w:rsidRDefault="00755705" w:rsidP="00E514F8">
      <w:pPr>
        <w:spacing w:line="360" w:lineRule="auto"/>
        <w:jc w:val="center"/>
        <w:rPr>
          <w:rFonts w:ascii="Sakkal Majalla" w:eastAsia="SimSun" w:hAnsi="Sakkal Majalla" w:cs="Sakkal Majalla"/>
          <w:b/>
          <w:bCs/>
          <w:kern w:val="0"/>
          <w:sz w:val="32"/>
          <w:szCs w:val="32"/>
          <w:rtl/>
          <w:lang w:bidi="ar-EG"/>
        </w:rPr>
      </w:pPr>
    </w:p>
    <w:p w14:paraId="46D38C5C" w14:textId="77777777" w:rsidR="00777438" w:rsidRDefault="00777438" w:rsidP="00E514F8">
      <w:pPr>
        <w:spacing w:line="360" w:lineRule="auto"/>
        <w:jc w:val="center"/>
        <w:rPr>
          <w:rFonts w:ascii="Sakkal Majalla" w:eastAsia="SimSun" w:hAnsi="Sakkal Majalla" w:cs="Sakkal Majalla"/>
          <w:b/>
          <w:bCs/>
          <w:kern w:val="0"/>
          <w:sz w:val="32"/>
          <w:szCs w:val="32"/>
          <w:rtl/>
          <w:lang w:bidi="ar-EG"/>
        </w:rPr>
      </w:pPr>
    </w:p>
    <w:p w14:paraId="25684AA7" w14:textId="77777777" w:rsidR="00777438" w:rsidRDefault="00777438" w:rsidP="00E514F8">
      <w:pPr>
        <w:spacing w:line="360" w:lineRule="auto"/>
        <w:jc w:val="center"/>
        <w:rPr>
          <w:rFonts w:ascii="Sakkal Majalla" w:eastAsia="SimSun" w:hAnsi="Sakkal Majalla" w:cs="Sakkal Majalla"/>
          <w:b/>
          <w:bCs/>
          <w:kern w:val="0"/>
          <w:sz w:val="32"/>
          <w:szCs w:val="32"/>
          <w:rtl/>
          <w:lang w:bidi="ar-EG"/>
        </w:rPr>
      </w:pPr>
    </w:p>
    <w:p w14:paraId="28ACDDA9" w14:textId="77777777" w:rsidR="00777438" w:rsidRDefault="00777438" w:rsidP="00E514F8">
      <w:pPr>
        <w:spacing w:line="360" w:lineRule="auto"/>
        <w:jc w:val="center"/>
        <w:rPr>
          <w:rFonts w:ascii="Sakkal Majalla" w:eastAsia="SimSun" w:hAnsi="Sakkal Majalla" w:cs="Sakkal Majalla"/>
          <w:b/>
          <w:bCs/>
          <w:kern w:val="0"/>
          <w:sz w:val="32"/>
          <w:szCs w:val="32"/>
          <w:rtl/>
          <w:lang w:bidi="ar-EG"/>
        </w:rPr>
      </w:pPr>
    </w:p>
    <w:p w14:paraId="13E97475" w14:textId="77777777" w:rsidR="00777438" w:rsidRDefault="00777438" w:rsidP="00E514F8">
      <w:pPr>
        <w:spacing w:line="360" w:lineRule="auto"/>
        <w:jc w:val="center"/>
        <w:rPr>
          <w:rFonts w:ascii="Sakkal Majalla" w:eastAsia="SimSun" w:hAnsi="Sakkal Majalla" w:cs="Sakkal Majalla"/>
          <w:b/>
          <w:bCs/>
          <w:kern w:val="0"/>
          <w:sz w:val="32"/>
          <w:szCs w:val="32"/>
          <w:rtl/>
          <w:lang w:bidi="ar-EG"/>
        </w:rPr>
      </w:pPr>
    </w:p>
    <w:p w14:paraId="79A97FD2" w14:textId="77777777" w:rsidR="00777438" w:rsidRDefault="00777438" w:rsidP="00E514F8">
      <w:pPr>
        <w:spacing w:line="360" w:lineRule="auto"/>
        <w:jc w:val="center"/>
        <w:rPr>
          <w:rFonts w:ascii="Sakkal Majalla" w:eastAsia="SimSun" w:hAnsi="Sakkal Majalla" w:cs="Sakkal Majalla"/>
          <w:b/>
          <w:bCs/>
          <w:kern w:val="0"/>
          <w:sz w:val="32"/>
          <w:szCs w:val="32"/>
          <w:rtl/>
          <w:lang w:bidi="ar-EG"/>
        </w:rPr>
      </w:pPr>
    </w:p>
    <w:p w14:paraId="7B991D6B" w14:textId="77777777" w:rsidR="00777438" w:rsidRDefault="00777438" w:rsidP="00E514F8">
      <w:pPr>
        <w:spacing w:line="360" w:lineRule="auto"/>
        <w:jc w:val="center"/>
        <w:rPr>
          <w:rFonts w:ascii="Sakkal Majalla" w:eastAsia="SimSun" w:hAnsi="Sakkal Majalla" w:cs="Sakkal Majalla"/>
          <w:b/>
          <w:bCs/>
          <w:kern w:val="0"/>
          <w:sz w:val="32"/>
          <w:szCs w:val="32"/>
          <w:rtl/>
          <w:lang w:bidi="ar-EG"/>
        </w:rPr>
      </w:pPr>
    </w:p>
    <w:p w14:paraId="79C9D4B8" w14:textId="77777777" w:rsidR="00777438" w:rsidRDefault="00777438" w:rsidP="00E514F8">
      <w:pPr>
        <w:spacing w:line="360" w:lineRule="auto"/>
        <w:jc w:val="center"/>
        <w:rPr>
          <w:rFonts w:ascii="Sakkal Majalla" w:eastAsia="SimSun" w:hAnsi="Sakkal Majalla" w:cs="Sakkal Majalla"/>
          <w:b/>
          <w:bCs/>
          <w:kern w:val="0"/>
          <w:sz w:val="32"/>
          <w:szCs w:val="32"/>
          <w:rtl/>
          <w:lang w:bidi="ar-EG"/>
        </w:rPr>
      </w:pPr>
    </w:p>
    <w:p w14:paraId="4A82A5BA" w14:textId="77777777" w:rsidR="00777438" w:rsidRDefault="00777438" w:rsidP="00E514F8">
      <w:pPr>
        <w:spacing w:line="360" w:lineRule="auto"/>
        <w:jc w:val="center"/>
        <w:rPr>
          <w:rFonts w:ascii="Sakkal Majalla" w:eastAsia="SimSun" w:hAnsi="Sakkal Majalla" w:cs="Sakkal Majalla"/>
          <w:b/>
          <w:bCs/>
          <w:kern w:val="0"/>
          <w:sz w:val="32"/>
          <w:szCs w:val="32"/>
          <w:rtl/>
          <w:lang w:bidi="ar-EG"/>
        </w:rPr>
      </w:pPr>
    </w:p>
    <w:p w14:paraId="1271FEF3" w14:textId="77777777" w:rsidR="00777438" w:rsidRDefault="00777438" w:rsidP="00E514F8">
      <w:pPr>
        <w:spacing w:line="360" w:lineRule="auto"/>
        <w:jc w:val="center"/>
        <w:rPr>
          <w:rFonts w:ascii="Sakkal Majalla" w:eastAsia="SimSun" w:hAnsi="Sakkal Majalla" w:cs="Sakkal Majalla"/>
          <w:b/>
          <w:bCs/>
          <w:kern w:val="0"/>
          <w:sz w:val="32"/>
          <w:szCs w:val="32"/>
          <w:rtl/>
          <w:lang w:bidi="ar-EG"/>
        </w:rPr>
      </w:pPr>
    </w:p>
    <w:p w14:paraId="6F88EFED" w14:textId="77777777" w:rsidR="00777438" w:rsidRDefault="00777438" w:rsidP="00E514F8">
      <w:pPr>
        <w:spacing w:line="360" w:lineRule="auto"/>
        <w:jc w:val="center"/>
        <w:rPr>
          <w:rFonts w:ascii="Sakkal Majalla" w:eastAsia="SimSun" w:hAnsi="Sakkal Majalla" w:cs="Sakkal Majalla"/>
          <w:b/>
          <w:bCs/>
          <w:kern w:val="0"/>
          <w:sz w:val="32"/>
          <w:szCs w:val="32"/>
          <w:rtl/>
          <w:lang w:bidi="ar-EG"/>
        </w:rPr>
      </w:pPr>
    </w:p>
    <w:p w14:paraId="1436AB65" w14:textId="5282C9B5" w:rsidR="00E514F8" w:rsidRPr="009A431C" w:rsidRDefault="00E514F8" w:rsidP="00E514F8">
      <w:pPr>
        <w:spacing w:line="360" w:lineRule="auto"/>
        <w:jc w:val="center"/>
        <w:rPr>
          <w:rFonts w:ascii="Sakkal Majalla" w:eastAsia="SimSun" w:hAnsi="Sakkal Majalla" w:cs="Sakkal Majalla"/>
          <w:b/>
          <w:bCs/>
          <w:kern w:val="0"/>
          <w:sz w:val="32"/>
          <w:szCs w:val="32"/>
          <w:rtl/>
          <w:lang w:bidi="ar-EG"/>
        </w:rPr>
      </w:pPr>
      <w:r w:rsidRPr="009A431C">
        <w:rPr>
          <w:rFonts w:ascii="Sakkal Majalla" w:eastAsia="SimSun" w:hAnsi="Sakkal Majalla" w:cs="Sakkal Majalla"/>
          <w:b/>
          <w:bCs/>
          <w:kern w:val="0"/>
          <w:sz w:val="32"/>
          <w:szCs w:val="32"/>
          <w:rtl/>
          <w:lang w:bidi="ar-EG"/>
        </w:rPr>
        <w:lastRenderedPageBreak/>
        <w:t>قائمة الملاحق</w:t>
      </w:r>
    </w:p>
    <w:tbl>
      <w:tblPr>
        <w:tblStyle w:val="TableGrid"/>
        <w:bidiVisual/>
        <w:tblW w:w="9307" w:type="dxa"/>
        <w:jc w:val="center"/>
        <w:tblLook w:val="04A0" w:firstRow="1" w:lastRow="0" w:firstColumn="1" w:lastColumn="0" w:noHBand="0" w:noVBand="1"/>
      </w:tblPr>
      <w:tblGrid>
        <w:gridCol w:w="1337"/>
        <w:gridCol w:w="6457"/>
        <w:gridCol w:w="1513"/>
      </w:tblGrid>
      <w:tr w:rsidR="00E514F8" w:rsidRPr="009A431C" w14:paraId="39B7F773" w14:textId="77777777" w:rsidTr="00E514F8">
        <w:trPr>
          <w:trHeight w:val="286"/>
          <w:jc w:val="center"/>
        </w:trPr>
        <w:tc>
          <w:tcPr>
            <w:tcW w:w="1337" w:type="dxa"/>
          </w:tcPr>
          <w:p w14:paraId="105A1085" w14:textId="77777777" w:rsidR="00E514F8" w:rsidRPr="009A431C" w:rsidRDefault="00E514F8" w:rsidP="00E514F8">
            <w:pPr>
              <w:jc w:val="center"/>
              <w:rPr>
                <w:rFonts w:ascii="Sakkal Majalla" w:hAnsi="Sakkal Majalla" w:cs="Sakkal Majalla"/>
                <w:sz w:val="28"/>
                <w:szCs w:val="28"/>
              </w:rPr>
            </w:pPr>
            <w:r w:rsidRPr="009A431C">
              <w:rPr>
                <w:rFonts w:ascii="Sakkal Majalla" w:hAnsi="Sakkal Majalla" w:cs="Sakkal Majalla"/>
                <w:sz w:val="28"/>
                <w:szCs w:val="28"/>
                <w:rtl/>
              </w:rPr>
              <w:t>رقم الملحق</w:t>
            </w:r>
            <w:r w:rsidRPr="009A431C">
              <w:rPr>
                <w:rFonts w:ascii="Sakkal Majalla" w:hAnsi="Sakkal Majalla" w:cs="Sakkal Majalla"/>
                <w:sz w:val="28"/>
                <w:szCs w:val="28"/>
              </w:rPr>
              <w:t xml:space="preserve"> </w:t>
            </w:r>
          </w:p>
        </w:tc>
        <w:tc>
          <w:tcPr>
            <w:tcW w:w="6457" w:type="dxa"/>
          </w:tcPr>
          <w:p w14:paraId="6A387516" w14:textId="77777777" w:rsidR="00E514F8" w:rsidRPr="009A431C" w:rsidRDefault="00E514F8" w:rsidP="00E514F8">
            <w:pPr>
              <w:rPr>
                <w:rFonts w:ascii="Sakkal Majalla" w:hAnsi="Sakkal Majalla" w:cs="Sakkal Majalla"/>
                <w:sz w:val="28"/>
                <w:szCs w:val="28"/>
                <w:rtl/>
              </w:rPr>
            </w:pPr>
            <w:r w:rsidRPr="009A431C">
              <w:rPr>
                <w:rFonts w:ascii="Sakkal Majalla" w:hAnsi="Sakkal Majalla" w:cs="Sakkal Majalla"/>
                <w:sz w:val="28"/>
                <w:szCs w:val="28"/>
                <w:rtl/>
              </w:rPr>
              <w:t xml:space="preserve">الاسم </w:t>
            </w:r>
          </w:p>
        </w:tc>
        <w:tc>
          <w:tcPr>
            <w:tcW w:w="1513" w:type="dxa"/>
          </w:tcPr>
          <w:p w14:paraId="12F0C4BB" w14:textId="77777777" w:rsidR="00E514F8" w:rsidRPr="009A431C" w:rsidRDefault="00E514F8" w:rsidP="00E514F8">
            <w:pPr>
              <w:jc w:val="center"/>
              <w:rPr>
                <w:rFonts w:ascii="Sakkal Majalla" w:hAnsi="Sakkal Majalla" w:cs="Sakkal Majalla"/>
                <w:sz w:val="28"/>
                <w:szCs w:val="28"/>
              </w:rPr>
            </w:pPr>
            <w:r w:rsidRPr="009A431C">
              <w:rPr>
                <w:rFonts w:ascii="Sakkal Majalla" w:hAnsi="Sakkal Majalla" w:cs="Sakkal Majalla"/>
                <w:sz w:val="28"/>
                <w:szCs w:val="28"/>
                <w:rtl/>
              </w:rPr>
              <w:t>رقم الصفحة</w:t>
            </w:r>
          </w:p>
        </w:tc>
      </w:tr>
      <w:tr w:rsidR="00755705" w:rsidRPr="009A431C" w14:paraId="71D31BDD" w14:textId="77777777" w:rsidTr="00E514F8">
        <w:trPr>
          <w:trHeight w:val="353"/>
          <w:jc w:val="center"/>
        </w:trPr>
        <w:tc>
          <w:tcPr>
            <w:tcW w:w="1337" w:type="dxa"/>
          </w:tcPr>
          <w:p w14:paraId="619CD57C" w14:textId="77777777" w:rsidR="00755705" w:rsidRPr="009A431C" w:rsidRDefault="00755705" w:rsidP="00755705">
            <w:pPr>
              <w:jc w:val="center"/>
              <w:rPr>
                <w:rFonts w:ascii="Sakkal Majalla" w:hAnsi="Sakkal Majalla" w:cs="Sakkal Majalla"/>
                <w:sz w:val="28"/>
                <w:szCs w:val="28"/>
                <w:rtl/>
              </w:rPr>
            </w:pPr>
            <w:r w:rsidRPr="009A431C">
              <w:rPr>
                <w:rFonts w:ascii="Sakkal Majalla" w:hAnsi="Sakkal Majalla" w:cs="Sakkal Majalla"/>
                <w:sz w:val="28"/>
                <w:szCs w:val="28"/>
                <w:rtl/>
              </w:rPr>
              <w:t>1</w:t>
            </w:r>
          </w:p>
        </w:tc>
        <w:tc>
          <w:tcPr>
            <w:tcW w:w="6457" w:type="dxa"/>
          </w:tcPr>
          <w:p w14:paraId="58B6E6AA" w14:textId="77777777" w:rsidR="00755705" w:rsidRPr="009A431C" w:rsidRDefault="00755705" w:rsidP="00755705">
            <w:pPr>
              <w:autoSpaceDE w:val="0"/>
              <w:autoSpaceDN w:val="0"/>
              <w:adjustRightInd w:val="0"/>
              <w:rPr>
                <w:rFonts w:ascii="Sakkal Majalla" w:hAnsi="Sakkal Majalla" w:cs="Sakkal Majalla"/>
                <w:sz w:val="28"/>
                <w:szCs w:val="28"/>
                <w:rtl/>
              </w:rPr>
            </w:pPr>
            <w:r w:rsidRPr="009A431C">
              <w:rPr>
                <w:rFonts w:ascii="Sakkal Majalla" w:hAnsi="Sakkal Majalla" w:cs="Sakkal Majalla"/>
                <w:sz w:val="28"/>
                <w:szCs w:val="28"/>
                <w:rtl/>
              </w:rPr>
              <w:t>المراجع والمصادر</w:t>
            </w:r>
          </w:p>
        </w:tc>
        <w:tc>
          <w:tcPr>
            <w:tcW w:w="1513" w:type="dxa"/>
          </w:tcPr>
          <w:p w14:paraId="7BBBE1D1" w14:textId="3B9CBF12" w:rsidR="00755705" w:rsidRPr="009A431C" w:rsidRDefault="00755705" w:rsidP="00755705">
            <w:pPr>
              <w:jc w:val="center"/>
              <w:rPr>
                <w:rFonts w:ascii="Sakkal Majalla" w:hAnsi="Sakkal Majalla" w:cs="Sakkal Majalla"/>
                <w:sz w:val="28"/>
                <w:szCs w:val="28"/>
              </w:rPr>
            </w:pPr>
            <w:r>
              <w:rPr>
                <w:rFonts w:ascii="Sakkal Majalla" w:hAnsi="Sakkal Majalla" w:cs="Sakkal Majalla" w:hint="cs"/>
                <w:sz w:val="28"/>
                <w:szCs w:val="28"/>
                <w:rtl/>
              </w:rPr>
              <w:t>75</w:t>
            </w:r>
          </w:p>
        </w:tc>
      </w:tr>
      <w:tr w:rsidR="00755705" w:rsidRPr="009A431C" w14:paraId="5DBBAE76" w14:textId="77777777" w:rsidTr="00E514F8">
        <w:trPr>
          <w:trHeight w:val="353"/>
          <w:jc w:val="center"/>
        </w:trPr>
        <w:tc>
          <w:tcPr>
            <w:tcW w:w="1337" w:type="dxa"/>
          </w:tcPr>
          <w:p w14:paraId="4AE0E0C0" w14:textId="77777777" w:rsidR="00755705" w:rsidRPr="009A431C" w:rsidRDefault="00755705" w:rsidP="00755705">
            <w:pPr>
              <w:jc w:val="center"/>
              <w:rPr>
                <w:rFonts w:ascii="Sakkal Majalla" w:hAnsi="Sakkal Majalla" w:cs="Sakkal Majalla"/>
                <w:sz w:val="28"/>
                <w:szCs w:val="28"/>
                <w:rtl/>
              </w:rPr>
            </w:pPr>
            <w:r w:rsidRPr="009A431C">
              <w:rPr>
                <w:rFonts w:ascii="Sakkal Majalla" w:hAnsi="Sakkal Majalla" w:cs="Sakkal Majalla"/>
                <w:sz w:val="28"/>
                <w:szCs w:val="28"/>
                <w:rtl/>
              </w:rPr>
              <w:t>2</w:t>
            </w:r>
          </w:p>
        </w:tc>
        <w:tc>
          <w:tcPr>
            <w:tcW w:w="6457" w:type="dxa"/>
          </w:tcPr>
          <w:p w14:paraId="301AFC25" w14:textId="77777777" w:rsidR="00755705" w:rsidRPr="009A431C" w:rsidRDefault="00755705" w:rsidP="00755705">
            <w:pPr>
              <w:autoSpaceDE w:val="0"/>
              <w:autoSpaceDN w:val="0"/>
              <w:adjustRightInd w:val="0"/>
              <w:rPr>
                <w:rFonts w:ascii="Sakkal Majalla" w:hAnsi="Sakkal Majalla" w:cs="Sakkal Majalla"/>
                <w:sz w:val="28"/>
                <w:szCs w:val="28"/>
                <w:rtl/>
              </w:rPr>
            </w:pPr>
            <w:r w:rsidRPr="009A431C">
              <w:rPr>
                <w:rFonts w:ascii="Sakkal Majalla" w:hAnsi="Sakkal Majalla" w:cs="Sakkal Majalla"/>
                <w:sz w:val="28"/>
                <w:szCs w:val="28"/>
                <w:rtl/>
              </w:rPr>
              <w:t>الاستبانة الخاصة بالدراسة</w:t>
            </w:r>
          </w:p>
        </w:tc>
        <w:tc>
          <w:tcPr>
            <w:tcW w:w="1513" w:type="dxa"/>
          </w:tcPr>
          <w:p w14:paraId="1647DB7B" w14:textId="47DA5FAF" w:rsidR="00755705" w:rsidRPr="009A431C" w:rsidRDefault="00755705" w:rsidP="00755705">
            <w:pPr>
              <w:jc w:val="center"/>
              <w:rPr>
                <w:rFonts w:ascii="Sakkal Majalla" w:hAnsi="Sakkal Majalla" w:cs="Sakkal Majalla"/>
                <w:sz w:val="28"/>
                <w:szCs w:val="28"/>
              </w:rPr>
            </w:pPr>
            <w:r>
              <w:rPr>
                <w:rFonts w:ascii="Sakkal Majalla" w:hAnsi="Sakkal Majalla" w:cs="Sakkal Majalla" w:hint="cs"/>
                <w:sz w:val="28"/>
                <w:szCs w:val="28"/>
                <w:rtl/>
              </w:rPr>
              <w:t>79</w:t>
            </w:r>
          </w:p>
        </w:tc>
      </w:tr>
      <w:tr w:rsidR="00755705" w:rsidRPr="009A431C" w14:paraId="4DD926E3" w14:textId="77777777" w:rsidTr="00E514F8">
        <w:trPr>
          <w:trHeight w:val="353"/>
          <w:jc w:val="center"/>
        </w:trPr>
        <w:tc>
          <w:tcPr>
            <w:tcW w:w="1337" w:type="dxa"/>
          </w:tcPr>
          <w:p w14:paraId="0420C83A" w14:textId="77777777" w:rsidR="00755705" w:rsidRPr="009A431C" w:rsidRDefault="00755705" w:rsidP="00755705">
            <w:pPr>
              <w:jc w:val="center"/>
              <w:rPr>
                <w:rFonts w:ascii="Sakkal Majalla" w:hAnsi="Sakkal Majalla" w:cs="Sakkal Majalla"/>
                <w:sz w:val="28"/>
                <w:szCs w:val="28"/>
                <w:rtl/>
              </w:rPr>
            </w:pPr>
            <w:r w:rsidRPr="009A431C">
              <w:rPr>
                <w:rFonts w:ascii="Sakkal Majalla" w:hAnsi="Sakkal Majalla" w:cs="Sakkal Majalla"/>
                <w:sz w:val="28"/>
                <w:szCs w:val="28"/>
                <w:rtl/>
              </w:rPr>
              <w:t>3</w:t>
            </w:r>
          </w:p>
        </w:tc>
        <w:tc>
          <w:tcPr>
            <w:tcW w:w="6457" w:type="dxa"/>
          </w:tcPr>
          <w:p w14:paraId="78AE0700" w14:textId="77777777" w:rsidR="00755705" w:rsidRPr="009A431C" w:rsidRDefault="00755705" w:rsidP="00755705">
            <w:pPr>
              <w:autoSpaceDE w:val="0"/>
              <w:autoSpaceDN w:val="0"/>
              <w:adjustRightInd w:val="0"/>
              <w:rPr>
                <w:rFonts w:ascii="Sakkal Majalla" w:hAnsi="Sakkal Majalla" w:cs="Sakkal Majalla"/>
                <w:sz w:val="28"/>
                <w:szCs w:val="28"/>
                <w:rtl/>
              </w:rPr>
            </w:pPr>
            <w:r w:rsidRPr="009A431C">
              <w:rPr>
                <w:rFonts w:ascii="Sakkal Majalla" w:hAnsi="Sakkal Majalla" w:cs="Sakkal Majalla"/>
                <w:sz w:val="28"/>
                <w:szCs w:val="28"/>
                <w:rtl/>
              </w:rPr>
              <w:t>مستخلص الدراسة باللغة العربية</w:t>
            </w:r>
          </w:p>
        </w:tc>
        <w:tc>
          <w:tcPr>
            <w:tcW w:w="1513" w:type="dxa"/>
          </w:tcPr>
          <w:p w14:paraId="474F721A" w14:textId="49B526CC" w:rsidR="00755705" w:rsidRPr="009A431C" w:rsidRDefault="00755705" w:rsidP="00755705">
            <w:pPr>
              <w:jc w:val="center"/>
              <w:rPr>
                <w:rFonts w:ascii="Sakkal Majalla" w:hAnsi="Sakkal Majalla" w:cs="Sakkal Majalla"/>
                <w:sz w:val="28"/>
                <w:szCs w:val="28"/>
              </w:rPr>
            </w:pPr>
            <w:r>
              <w:rPr>
                <w:rFonts w:ascii="Sakkal Majalla" w:hAnsi="Sakkal Majalla" w:cs="Sakkal Majalla" w:hint="cs"/>
                <w:sz w:val="28"/>
                <w:szCs w:val="28"/>
                <w:rtl/>
              </w:rPr>
              <w:t>85</w:t>
            </w:r>
          </w:p>
        </w:tc>
      </w:tr>
      <w:tr w:rsidR="00755705" w:rsidRPr="009A431C" w14:paraId="5FC0767C" w14:textId="77777777" w:rsidTr="00E514F8">
        <w:trPr>
          <w:trHeight w:val="353"/>
          <w:jc w:val="center"/>
        </w:trPr>
        <w:tc>
          <w:tcPr>
            <w:tcW w:w="1337" w:type="dxa"/>
          </w:tcPr>
          <w:p w14:paraId="1EB5AB55" w14:textId="77777777" w:rsidR="00755705" w:rsidRPr="009A431C" w:rsidRDefault="00755705" w:rsidP="00755705">
            <w:pPr>
              <w:jc w:val="center"/>
              <w:rPr>
                <w:rFonts w:ascii="Sakkal Majalla" w:hAnsi="Sakkal Majalla" w:cs="Sakkal Majalla"/>
                <w:sz w:val="28"/>
                <w:szCs w:val="28"/>
                <w:rtl/>
              </w:rPr>
            </w:pPr>
            <w:r w:rsidRPr="009A431C">
              <w:rPr>
                <w:rFonts w:ascii="Sakkal Majalla" w:hAnsi="Sakkal Majalla" w:cs="Sakkal Majalla"/>
                <w:sz w:val="28"/>
                <w:szCs w:val="28"/>
                <w:rtl/>
              </w:rPr>
              <w:t>4</w:t>
            </w:r>
          </w:p>
        </w:tc>
        <w:tc>
          <w:tcPr>
            <w:tcW w:w="6457" w:type="dxa"/>
          </w:tcPr>
          <w:p w14:paraId="3A7A9FB1" w14:textId="77777777" w:rsidR="00755705" w:rsidRPr="009A431C" w:rsidRDefault="00755705" w:rsidP="00755705">
            <w:pPr>
              <w:autoSpaceDE w:val="0"/>
              <w:autoSpaceDN w:val="0"/>
              <w:adjustRightInd w:val="0"/>
              <w:rPr>
                <w:rFonts w:ascii="Sakkal Majalla" w:hAnsi="Sakkal Majalla" w:cs="Sakkal Majalla"/>
                <w:sz w:val="28"/>
                <w:szCs w:val="28"/>
                <w:rtl/>
              </w:rPr>
            </w:pPr>
            <w:r w:rsidRPr="009A431C">
              <w:rPr>
                <w:rFonts w:ascii="Sakkal Majalla" w:hAnsi="Sakkal Majalla" w:cs="Sakkal Majalla"/>
                <w:sz w:val="28"/>
                <w:szCs w:val="28"/>
                <w:rtl/>
              </w:rPr>
              <w:t>مستخلص الدراسة باللغة الانجليزية</w:t>
            </w:r>
          </w:p>
        </w:tc>
        <w:tc>
          <w:tcPr>
            <w:tcW w:w="1513" w:type="dxa"/>
          </w:tcPr>
          <w:p w14:paraId="0D4D0B8A" w14:textId="65358D83" w:rsidR="00755705" w:rsidRPr="009A431C" w:rsidRDefault="00755705" w:rsidP="00755705">
            <w:pPr>
              <w:jc w:val="center"/>
              <w:rPr>
                <w:rFonts w:ascii="Sakkal Majalla" w:hAnsi="Sakkal Majalla" w:cs="Sakkal Majalla"/>
                <w:sz w:val="28"/>
                <w:szCs w:val="28"/>
              </w:rPr>
            </w:pPr>
            <w:r>
              <w:rPr>
                <w:rFonts w:ascii="Sakkal Majalla" w:hAnsi="Sakkal Majalla" w:cs="Sakkal Majalla" w:hint="cs"/>
                <w:sz w:val="28"/>
                <w:szCs w:val="28"/>
                <w:rtl/>
              </w:rPr>
              <w:t>86</w:t>
            </w:r>
          </w:p>
        </w:tc>
      </w:tr>
    </w:tbl>
    <w:p w14:paraId="0E815F6E" w14:textId="77777777" w:rsidR="00E514F8" w:rsidRPr="009A431C" w:rsidRDefault="00E514F8" w:rsidP="009125CE">
      <w:pPr>
        <w:rPr>
          <w:rFonts w:ascii="Sakkal Majalla" w:hAnsi="Sakkal Majalla" w:cs="Sakkal Majalla"/>
          <w:b/>
          <w:bCs/>
          <w:sz w:val="32"/>
          <w:szCs w:val="32"/>
          <w:u w:val="single"/>
          <w:rtl/>
          <w:lang w:bidi="ar-EG"/>
        </w:rPr>
      </w:pPr>
    </w:p>
    <w:p w14:paraId="762EBE00" w14:textId="77777777" w:rsidR="00E514F8" w:rsidRPr="009A431C" w:rsidRDefault="00E514F8" w:rsidP="009125CE">
      <w:pPr>
        <w:rPr>
          <w:rFonts w:ascii="Sakkal Majalla" w:hAnsi="Sakkal Majalla" w:cs="Sakkal Majalla"/>
          <w:b/>
          <w:bCs/>
          <w:sz w:val="32"/>
          <w:szCs w:val="32"/>
          <w:u w:val="single"/>
          <w:rtl/>
          <w:lang w:bidi="ar-EG"/>
        </w:rPr>
      </w:pPr>
    </w:p>
    <w:p w14:paraId="7A3C02E7" w14:textId="77777777" w:rsidR="00E514F8" w:rsidRPr="009A431C" w:rsidRDefault="00E514F8" w:rsidP="009125CE">
      <w:pPr>
        <w:rPr>
          <w:rFonts w:ascii="Sakkal Majalla" w:hAnsi="Sakkal Majalla" w:cs="Sakkal Majalla"/>
          <w:b/>
          <w:bCs/>
          <w:sz w:val="32"/>
          <w:szCs w:val="32"/>
          <w:u w:val="single"/>
          <w:rtl/>
          <w:lang w:bidi="ar-EG"/>
        </w:rPr>
      </w:pPr>
    </w:p>
    <w:p w14:paraId="6B485053" w14:textId="77777777" w:rsidR="00E514F8" w:rsidRPr="009A431C" w:rsidRDefault="00E514F8" w:rsidP="009125CE">
      <w:pPr>
        <w:rPr>
          <w:rFonts w:ascii="Sakkal Majalla" w:hAnsi="Sakkal Majalla" w:cs="Sakkal Majalla"/>
          <w:b/>
          <w:bCs/>
          <w:sz w:val="32"/>
          <w:szCs w:val="32"/>
          <w:u w:val="single"/>
          <w:rtl/>
          <w:lang w:bidi="ar-EG"/>
        </w:rPr>
      </w:pPr>
    </w:p>
    <w:p w14:paraId="503E7C75" w14:textId="77777777" w:rsidR="00E514F8" w:rsidRPr="009A431C" w:rsidRDefault="00E514F8" w:rsidP="009125CE">
      <w:pPr>
        <w:rPr>
          <w:rFonts w:ascii="Sakkal Majalla" w:hAnsi="Sakkal Majalla" w:cs="Sakkal Majalla"/>
          <w:b/>
          <w:bCs/>
          <w:sz w:val="32"/>
          <w:szCs w:val="32"/>
          <w:u w:val="single"/>
          <w:rtl/>
          <w:lang w:bidi="ar-EG"/>
        </w:rPr>
      </w:pPr>
    </w:p>
    <w:p w14:paraId="08397B89" w14:textId="77777777" w:rsidR="00E514F8" w:rsidRPr="009A431C" w:rsidRDefault="00E514F8" w:rsidP="009125CE">
      <w:pPr>
        <w:rPr>
          <w:rFonts w:ascii="Sakkal Majalla" w:hAnsi="Sakkal Majalla" w:cs="Sakkal Majalla"/>
          <w:b/>
          <w:bCs/>
          <w:sz w:val="32"/>
          <w:szCs w:val="32"/>
          <w:u w:val="single"/>
          <w:rtl/>
          <w:lang w:bidi="ar-EG"/>
        </w:rPr>
      </w:pPr>
    </w:p>
    <w:p w14:paraId="2044E0E2" w14:textId="77777777" w:rsidR="00E514F8" w:rsidRPr="009A431C" w:rsidRDefault="00E514F8" w:rsidP="009125CE">
      <w:pPr>
        <w:rPr>
          <w:rFonts w:ascii="Sakkal Majalla" w:hAnsi="Sakkal Majalla" w:cs="Sakkal Majalla"/>
          <w:b/>
          <w:bCs/>
          <w:sz w:val="32"/>
          <w:szCs w:val="32"/>
          <w:u w:val="single"/>
          <w:rtl/>
          <w:lang w:bidi="ar-EG"/>
        </w:rPr>
      </w:pPr>
    </w:p>
    <w:p w14:paraId="0D73F4BA" w14:textId="77777777" w:rsidR="00E514F8" w:rsidRPr="009A431C" w:rsidRDefault="00E514F8" w:rsidP="009125CE">
      <w:pPr>
        <w:rPr>
          <w:rFonts w:ascii="Sakkal Majalla" w:hAnsi="Sakkal Majalla" w:cs="Sakkal Majalla"/>
          <w:b/>
          <w:bCs/>
          <w:sz w:val="32"/>
          <w:szCs w:val="32"/>
          <w:u w:val="single"/>
          <w:rtl/>
          <w:lang w:bidi="ar-EG"/>
        </w:rPr>
      </w:pPr>
    </w:p>
    <w:p w14:paraId="34804702" w14:textId="77777777" w:rsidR="00E514F8" w:rsidRPr="009A431C" w:rsidRDefault="00E514F8" w:rsidP="009125CE">
      <w:pPr>
        <w:rPr>
          <w:rFonts w:ascii="Sakkal Majalla" w:hAnsi="Sakkal Majalla" w:cs="Sakkal Majalla"/>
          <w:b/>
          <w:bCs/>
          <w:sz w:val="32"/>
          <w:szCs w:val="32"/>
          <w:u w:val="single"/>
          <w:rtl/>
          <w:lang w:bidi="ar-EG"/>
        </w:rPr>
      </w:pPr>
    </w:p>
    <w:p w14:paraId="3830DD7C" w14:textId="77777777" w:rsidR="00E514F8" w:rsidRPr="009A431C" w:rsidRDefault="00E514F8" w:rsidP="009125CE">
      <w:pPr>
        <w:rPr>
          <w:rFonts w:ascii="Sakkal Majalla" w:hAnsi="Sakkal Majalla" w:cs="Sakkal Majalla"/>
          <w:b/>
          <w:bCs/>
          <w:sz w:val="32"/>
          <w:szCs w:val="32"/>
          <w:u w:val="single"/>
          <w:rtl/>
          <w:lang w:bidi="ar-EG"/>
        </w:rPr>
      </w:pPr>
    </w:p>
    <w:p w14:paraId="45ADBC02" w14:textId="77777777" w:rsidR="00E514F8" w:rsidRPr="009A431C" w:rsidRDefault="00E514F8" w:rsidP="009125CE">
      <w:pPr>
        <w:rPr>
          <w:rFonts w:ascii="Sakkal Majalla" w:hAnsi="Sakkal Majalla" w:cs="Sakkal Majalla"/>
          <w:b/>
          <w:bCs/>
          <w:sz w:val="32"/>
          <w:szCs w:val="32"/>
          <w:u w:val="single"/>
          <w:rtl/>
          <w:lang w:bidi="ar-EG"/>
        </w:rPr>
      </w:pPr>
    </w:p>
    <w:p w14:paraId="35126A06" w14:textId="77777777" w:rsidR="00E514F8" w:rsidRPr="009A431C" w:rsidRDefault="00E514F8" w:rsidP="009125CE">
      <w:pPr>
        <w:rPr>
          <w:rFonts w:ascii="Sakkal Majalla" w:hAnsi="Sakkal Majalla" w:cs="Sakkal Majalla"/>
          <w:b/>
          <w:bCs/>
          <w:sz w:val="32"/>
          <w:szCs w:val="32"/>
          <w:u w:val="single"/>
          <w:rtl/>
          <w:lang w:bidi="ar-EG"/>
        </w:rPr>
      </w:pPr>
    </w:p>
    <w:p w14:paraId="1E7A4518" w14:textId="77777777" w:rsidR="00E514F8" w:rsidRPr="009A431C" w:rsidRDefault="00E514F8" w:rsidP="009125CE">
      <w:pPr>
        <w:rPr>
          <w:rFonts w:ascii="Sakkal Majalla" w:hAnsi="Sakkal Majalla" w:cs="Sakkal Majalla"/>
          <w:b/>
          <w:bCs/>
          <w:sz w:val="32"/>
          <w:szCs w:val="32"/>
          <w:u w:val="single"/>
          <w:rtl/>
          <w:lang w:bidi="ar-EG"/>
        </w:rPr>
      </w:pPr>
    </w:p>
    <w:p w14:paraId="53B9662F" w14:textId="77777777" w:rsidR="00E514F8" w:rsidRPr="009A431C" w:rsidRDefault="00E514F8" w:rsidP="009125CE">
      <w:pPr>
        <w:rPr>
          <w:rFonts w:ascii="Sakkal Majalla" w:hAnsi="Sakkal Majalla" w:cs="Sakkal Majalla"/>
          <w:b/>
          <w:bCs/>
          <w:sz w:val="32"/>
          <w:szCs w:val="32"/>
          <w:u w:val="single"/>
          <w:rtl/>
          <w:lang w:bidi="ar-EG"/>
        </w:rPr>
      </w:pPr>
    </w:p>
    <w:p w14:paraId="0A920952" w14:textId="77777777" w:rsidR="00E514F8" w:rsidRPr="009A431C" w:rsidRDefault="00E514F8" w:rsidP="009125CE">
      <w:pPr>
        <w:rPr>
          <w:rFonts w:ascii="Sakkal Majalla" w:hAnsi="Sakkal Majalla" w:cs="Sakkal Majalla"/>
          <w:b/>
          <w:bCs/>
          <w:sz w:val="32"/>
          <w:szCs w:val="32"/>
          <w:u w:val="single"/>
          <w:rtl/>
          <w:lang w:bidi="ar-EG"/>
        </w:rPr>
      </w:pPr>
    </w:p>
    <w:p w14:paraId="1F7C4603" w14:textId="77777777" w:rsidR="00E514F8" w:rsidRPr="009A431C" w:rsidRDefault="00E514F8" w:rsidP="009125CE">
      <w:pPr>
        <w:rPr>
          <w:rFonts w:ascii="Sakkal Majalla" w:hAnsi="Sakkal Majalla" w:cs="Sakkal Majalla"/>
          <w:b/>
          <w:bCs/>
          <w:sz w:val="32"/>
          <w:szCs w:val="32"/>
          <w:u w:val="single"/>
          <w:rtl/>
          <w:lang w:bidi="ar-EG"/>
        </w:rPr>
      </w:pPr>
    </w:p>
    <w:p w14:paraId="7D96B5E8" w14:textId="77777777" w:rsidR="00E514F8" w:rsidRPr="009A431C" w:rsidRDefault="00E514F8" w:rsidP="009125CE">
      <w:pPr>
        <w:rPr>
          <w:rFonts w:ascii="Sakkal Majalla" w:hAnsi="Sakkal Majalla" w:cs="Sakkal Majalla"/>
          <w:b/>
          <w:bCs/>
          <w:sz w:val="32"/>
          <w:szCs w:val="32"/>
          <w:u w:val="single"/>
          <w:rtl/>
          <w:lang w:bidi="ar-EG"/>
        </w:rPr>
        <w:sectPr w:rsidR="00E514F8" w:rsidRPr="009A431C" w:rsidSect="00AB636D">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cols w:space="708"/>
          <w:bidi/>
          <w:rtlGutter/>
          <w:docGrid w:linePitch="360"/>
        </w:sectPr>
      </w:pPr>
    </w:p>
    <w:p w14:paraId="19CD76CD"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7A535123"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95CB488"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2486B92C"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5F7A98CF"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7D453681"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243700E0"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A40E547" w14:textId="77777777" w:rsidR="00E514F8" w:rsidRPr="00A53349" w:rsidRDefault="00E514F8" w:rsidP="00A53349">
      <w:pPr>
        <w:pStyle w:val="Title"/>
        <w:rPr>
          <w:rFonts w:eastAsia="SimSun" w:cs="Sakkal Majalla"/>
          <w:b/>
          <w:bCs/>
          <w:szCs w:val="40"/>
          <w:rtl/>
          <w:lang w:bidi="ar-EG"/>
        </w:rPr>
      </w:pPr>
      <w:r w:rsidRPr="00A53349">
        <w:rPr>
          <w:rFonts w:eastAsia="SimSun" w:cs="Sakkal Majalla"/>
          <w:b/>
          <w:bCs/>
          <w:szCs w:val="40"/>
          <w:rtl/>
          <w:lang w:bidi="ar-EG"/>
        </w:rPr>
        <w:t xml:space="preserve">الفصل الأول: المقدمة </w:t>
      </w:r>
    </w:p>
    <w:p w14:paraId="56A8C915" w14:textId="77777777" w:rsidR="00E514F8" w:rsidRPr="009A431C" w:rsidRDefault="00E514F8" w:rsidP="00E514F8">
      <w:pPr>
        <w:pStyle w:val="ListParagraph"/>
        <w:ind w:left="552"/>
        <w:rPr>
          <w:rFonts w:ascii="Sakkal Majalla" w:hAnsi="Sakkal Majalla" w:cs="Sakkal Majalla"/>
          <w:b/>
          <w:bCs/>
          <w:sz w:val="32"/>
          <w:szCs w:val="32"/>
          <w:rtl/>
        </w:rPr>
      </w:pPr>
    </w:p>
    <w:p w14:paraId="6348F5FC"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4A9440C1"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3484FE50"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D1D0080"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0111BFCF"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20F813F6"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8227AD7"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1817352F" w14:textId="0FF636EE" w:rsidR="009125CE" w:rsidRPr="009A431C" w:rsidRDefault="00D613A8" w:rsidP="00444D94">
      <w:pPr>
        <w:widowControl w:val="0"/>
        <w:autoSpaceDE w:val="0"/>
        <w:autoSpaceDN w:val="0"/>
        <w:adjustRightInd w:val="0"/>
        <w:spacing w:before="100" w:after="210" w:line="360" w:lineRule="auto"/>
        <w:jc w:val="lowKashida"/>
        <w:rPr>
          <w:rFonts w:ascii="Sakkal Majalla" w:hAnsi="Sakkal Majalla" w:cs="Sakkal Majalla"/>
          <w:sz w:val="28"/>
          <w:szCs w:val="28"/>
          <w:rtl/>
          <w:lang w:bidi="ar-EG"/>
        </w:rPr>
      </w:pPr>
      <w:r>
        <w:rPr>
          <w:rFonts w:ascii="Sakkal Majalla" w:hAnsi="Sakkal Majalla" w:cs="Sakkal Majalla" w:hint="cs"/>
          <w:b/>
          <w:bCs/>
          <w:sz w:val="32"/>
          <w:szCs w:val="32"/>
          <w:rtl/>
          <w:lang w:bidi="ar-EG"/>
        </w:rPr>
        <w:lastRenderedPageBreak/>
        <w:t xml:space="preserve">1-1 </w:t>
      </w:r>
      <w:r w:rsidR="009125CE" w:rsidRPr="009A431C">
        <w:rPr>
          <w:rFonts w:ascii="Sakkal Majalla" w:hAnsi="Sakkal Majalla" w:cs="Sakkal Majalla"/>
          <w:b/>
          <w:bCs/>
          <w:sz w:val="32"/>
          <w:szCs w:val="32"/>
          <w:rtl/>
        </w:rPr>
        <w:t>المقدمة:</w:t>
      </w:r>
    </w:p>
    <w:p w14:paraId="109DD0A6" w14:textId="77777777" w:rsidR="0087085C" w:rsidRPr="0087085C" w:rsidRDefault="0087085C" w:rsidP="0087085C">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87085C">
        <w:rPr>
          <w:rFonts w:ascii="Sakkal Majalla" w:hAnsi="Sakkal Majalla" w:cs="Sakkal Majalla"/>
          <w:sz w:val="28"/>
          <w:szCs w:val="28"/>
          <w:rtl/>
        </w:rPr>
        <w:t>يشهد قطاع الرعاية الصحية في المملكة العربية السعودية تحولات كبيرة في ظل رؤية 2030، التي تهدف إلى تحسين جودة الخدمات الصحية وتعزيز توطين الوظائف في هذا القطاع الحيوي. يُعتبر التمريض من المهن الأساسية في تقديم الرعاية الصحية، وتلعب الممرضات السعوديات دورًا محوريًا في تحقيق هذه الأهداف. ومع ذلك، تواجه المستشفيات الحكومية تحديات متزايدة في الاحتفاظ بالكفاءات التمريضية الوطنية، مما يستدعي دراسة العوامل المؤثرة في قرار بقاء الممرضات السعوديات في وظائفهن.</w:t>
      </w:r>
    </w:p>
    <w:p w14:paraId="115A1CD1" w14:textId="77777777" w:rsidR="0087085C" w:rsidRPr="0087085C" w:rsidRDefault="0087085C" w:rsidP="0087085C">
      <w:pPr>
        <w:spacing w:line="360" w:lineRule="auto"/>
        <w:ind w:firstLine="720"/>
        <w:jc w:val="both"/>
        <w:rPr>
          <w:rFonts w:ascii="Sakkal Majalla" w:hAnsi="Sakkal Majalla" w:cs="Sakkal Majalla"/>
          <w:sz w:val="28"/>
          <w:szCs w:val="28"/>
          <w:rtl/>
        </w:rPr>
      </w:pPr>
      <w:r w:rsidRPr="0087085C">
        <w:rPr>
          <w:rFonts w:ascii="Sakkal Majalla" w:hAnsi="Sakkal Majalla" w:cs="Sakkal Majalla"/>
          <w:sz w:val="28"/>
          <w:szCs w:val="28"/>
          <w:rtl/>
        </w:rPr>
        <w:t>تشير الدراسات إلى أن بيئة العمل تلعب دورًا حاسمًا في رضا الممرضات واستمرارهن في العمل. على سبيل المثال، وجدت دراسة أن قلة المرونة في العمل وضعف القيادات الإدارية تُعد من أبرز المشكلات التي تواجه ممارسي مهنة التمريض في المستشفيات الحكومية بمدينة الرياض. كما أظهرت دراسة أخرى أن بيئة العمل المادية، مثل جودة الإضاءة ومساحات الغرف، تؤثر بشكل مباشر على قرار الممرضات بالبقاء أو ترك العمل (آل سالم، 2023)  .</w:t>
      </w:r>
    </w:p>
    <w:p w14:paraId="49102D5B" w14:textId="77777777" w:rsidR="0087085C" w:rsidRPr="0087085C" w:rsidRDefault="0087085C" w:rsidP="0087085C">
      <w:pPr>
        <w:spacing w:line="360" w:lineRule="auto"/>
        <w:ind w:firstLine="720"/>
        <w:jc w:val="both"/>
        <w:rPr>
          <w:rFonts w:ascii="Sakkal Majalla" w:hAnsi="Sakkal Majalla" w:cs="Sakkal Majalla"/>
          <w:sz w:val="28"/>
          <w:szCs w:val="28"/>
          <w:rtl/>
        </w:rPr>
      </w:pPr>
      <w:r w:rsidRPr="0087085C">
        <w:rPr>
          <w:rFonts w:ascii="Sakkal Majalla" w:hAnsi="Sakkal Majalla" w:cs="Sakkal Majalla"/>
          <w:sz w:val="28"/>
          <w:szCs w:val="28"/>
          <w:rtl/>
        </w:rPr>
        <w:t>بالإضافة إلى ذلك، تلعب العوامل المالية دورًا مهمًا في قرار البقاء. أشارت دراسة إلى أن انخفاض الرواتب وقلة الحوافز المالية كانت من الأسباب الرئيسية لعدم رغبة الممرضات في الاستمرار في العمل بالمستشفيات الحكومية. كما أوضحت دراسة أخرى أن عدم وجود حوافز مالية كافية يؤدي إلى زيادة معدلات التسرب الوظيفي بين الممرضات (</w:t>
      </w:r>
      <w:r w:rsidRPr="0087085C">
        <w:rPr>
          <w:rFonts w:ascii="Sakkal Majalla" w:hAnsi="Sakkal Majalla" w:cs="Sakkal Majalla"/>
          <w:sz w:val="28"/>
          <w:szCs w:val="28"/>
        </w:rPr>
        <w:t>Al-Ahmadi,2006</w:t>
      </w:r>
      <w:r w:rsidRPr="0087085C">
        <w:rPr>
          <w:rFonts w:ascii="Sakkal Majalla" w:hAnsi="Sakkal Majalla" w:cs="Sakkal Majalla"/>
          <w:sz w:val="28"/>
          <w:szCs w:val="28"/>
          <w:rtl/>
        </w:rPr>
        <w:t>).</w:t>
      </w:r>
    </w:p>
    <w:p w14:paraId="0CA8D514" w14:textId="77777777" w:rsidR="0087085C" w:rsidRPr="0087085C" w:rsidRDefault="0087085C" w:rsidP="0087085C">
      <w:pPr>
        <w:spacing w:line="360" w:lineRule="auto"/>
        <w:ind w:firstLine="720"/>
        <w:jc w:val="both"/>
        <w:rPr>
          <w:rFonts w:ascii="Sakkal Majalla" w:hAnsi="Sakkal Majalla" w:cs="Sakkal Majalla"/>
          <w:sz w:val="28"/>
          <w:szCs w:val="28"/>
          <w:rtl/>
        </w:rPr>
      </w:pPr>
      <w:r w:rsidRPr="0087085C">
        <w:rPr>
          <w:rFonts w:ascii="Sakkal Majalla" w:hAnsi="Sakkal Majalla" w:cs="Sakkal Majalla"/>
          <w:sz w:val="28"/>
          <w:szCs w:val="28"/>
          <w:rtl/>
        </w:rPr>
        <w:t>العوامل الاجتماعية والثقافية أيضًا لها تأثير ملحوظ. تواجه المرأة العاملة في القطاع الصحي تحديات اجتماعية، مثل بُعد العمل عن المنزل والنظرة الاجتماعية المتحفظة تجاه عمل المرأة في هذا المجال. هذه العوامل قد تؤثر على قرار الممرضات السعوديات في الاستمرار بالعمل في المستشفيات الحكومية (الزهراني والغامدي، 2011).</w:t>
      </w:r>
    </w:p>
    <w:p w14:paraId="652891E9" w14:textId="44030BA6" w:rsidR="009A5CDC" w:rsidRPr="009A431C" w:rsidRDefault="0087085C" w:rsidP="0087085C">
      <w:pPr>
        <w:spacing w:line="360" w:lineRule="auto"/>
        <w:ind w:firstLine="720"/>
        <w:jc w:val="both"/>
        <w:rPr>
          <w:rFonts w:ascii="Sakkal Majalla" w:hAnsi="Sakkal Majalla" w:cs="Sakkal Majalla"/>
          <w:sz w:val="28"/>
          <w:szCs w:val="28"/>
          <w:lang w:bidi="ar-EG"/>
        </w:rPr>
      </w:pPr>
      <w:r w:rsidRPr="0087085C">
        <w:rPr>
          <w:rFonts w:ascii="Sakkal Majalla" w:hAnsi="Sakkal Majalla" w:cs="Sakkal Majalla"/>
          <w:sz w:val="28"/>
          <w:szCs w:val="28"/>
          <w:rtl/>
        </w:rPr>
        <w:t>بناءً على ما سبق، يتضح أن هناك مجموعة متنوعة من العوامل التي تؤثر على قرار بقاء الممرضات السعوديات في المستشفيات الحكومية. فهم هذه العوامل يُعد خطوة أساسية نحو تطوير استراتيجيات فعّالة للاحتفاظ بهذه الكوادر الوطنية وتعزيز استقرار القوى العاملة في القطاع الصحي.</w:t>
      </w:r>
    </w:p>
    <w:p w14:paraId="09BB2B69" w14:textId="60727FB8" w:rsidR="000C444E" w:rsidRPr="009A431C" w:rsidRDefault="009A5CDC" w:rsidP="009A5CDC">
      <w:pPr>
        <w:widowControl w:val="0"/>
        <w:autoSpaceDE w:val="0"/>
        <w:autoSpaceDN w:val="0"/>
        <w:adjustRightInd w:val="0"/>
        <w:spacing w:after="210" w:line="360" w:lineRule="auto"/>
        <w:ind w:firstLine="560"/>
        <w:jc w:val="lowKashida"/>
        <w:rPr>
          <w:rFonts w:ascii="Sakkal Majalla" w:hAnsi="Sakkal Majalla" w:cs="Sakkal Majalla"/>
          <w:sz w:val="28"/>
          <w:szCs w:val="28"/>
          <w:lang w:bidi="ar-EG"/>
        </w:rPr>
      </w:pPr>
      <w:r w:rsidRPr="009A431C">
        <w:rPr>
          <w:rFonts w:ascii="Sakkal Majalla" w:hAnsi="Sakkal Majalla" w:cs="Sakkal Majalla"/>
          <w:sz w:val="28"/>
          <w:szCs w:val="28"/>
        </w:rPr>
        <w:t xml:space="preserve"> </w:t>
      </w:r>
    </w:p>
    <w:p w14:paraId="59041654" w14:textId="428A608A" w:rsidR="00D22171" w:rsidRPr="009A431C" w:rsidRDefault="00D613A8" w:rsidP="00444D94">
      <w:pPr>
        <w:pStyle w:val="a-q"/>
        <w:shd w:val="clear" w:color="auto" w:fill="FFFFFF" w:themeFill="background1"/>
        <w:bidi/>
        <w:spacing w:before="0" w:beforeAutospacing="0" w:after="0" w:afterAutospacing="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1-2 </w:t>
      </w:r>
      <w:r w:rsidR="00ED6414" w:rsidRPr="009A431C">
        <w:rPr>
          <w:rFonts w:ascii="Sakkal Majalla" w:hAnsi="Sakkal Majalla" w:cs="Sakkal Majalla"/>
          <w:b/>
          <w:bCs/>
          <w:sz w:val="32"/>
          <w:szCs w:val="32"/>
          <w:rtl/>
        </w:rPr>
        <w:t>مشكلة الدراسة</w:t>
      </w:r>
      <w:r w:rsidR="00ED6414" w:rsidRPr="009A431C">
        <w:rPr>
          <w:rFonts w:ascii="Sakkal Majalla" w:hAnsi="Sakkal Majalla" w:cs="Sakkal Majalla"/>
          <w:b/>
          <w:bCs/>
          <w:sz w:val="32"/>
          <w:szCs w:val="32"/>
        </w:rPr>
        <w:t>:</w:t>
      </w:r>
    </w:p>
    <w:p w14:paraId="03AB7A4D" w14:textId="77777777" w:rsidR="0087085C" w:rsidRPr="00374209" w:rsidRDefault="009A5CDC" w:rsidP="0087085C">
      <w:pPr>
        <w:widowControl w:val="0"/>
        <w:autoSpaceDE w:val="0"/>
        <w:autoSpaceDN w:val="0"/>
        <w:adjustRightInd w:val="0"/>
        <w:spacing w:before="100" w:after="210" w:line="360" w:lineRule="auto"/>
        <w:ind w:firstLine="560"/>
        <w:jc w:val="both"/>
        <w:rPr>
          <w:rFonts w:ascii="Sakkal Majalla" w:hAnsi="Sakkal Majalla" w:cs="Sakkal Majalla"/>
          <w:sz w:val="28"/>
          <w:szCs w:val="28"/>
          <w:rtl/>
        </w:rPr>
      </w:pPr>
      <w:r w:rsidRPr="009A431C">
        <w:rPr>
          <w:rFonts w:ascii="Sakkal Majalla" w:hAnsi="Sakkal Majalla" w:cs="Sakkal Majalla"/>
          <w:sz w:val="28"/>
          <w:szCs w:val="28"/>
        </w:rPr>
        <w:t xml:space="preserve"> </w:t>
      </w:r>
      <w:r w:rsidR="0087085C">
        <w:rPr>
          <w:rFonts w:ascii="Sakkal Majalla" w:hAnsi="Sakkal Majalla" w:cs="Sakkal Majalla" w:hint="cs"/>
          <w:sz w:val="28"/>
          <w:szCs w:val="28"/>
          <w:rtl/>
          <w:lang w:bidi="ar-EG"/>
        </w:rPr>
        <w:t xml:space="preserve"> </w:t>
      </w:r>
      <w:r w:rsidR="0087085C" w:rsidRPr="00374209">
        <w:rPr>
          <w:rFonts w:ascii="Sakkal Majalla" w:hAnsi="Sakkal Majalla" w:cs="Sakkal Majalla"/>
          <w:sz w:val="28"/>
          <w:szCs w:val="28"/>
          <w:rtl/>
        </w:rPr>
        <w:t>يمثل التمريض إحدى الركائز الأساسية في النظام الصحي، لما له من دور حيوي في تقديم الرعاية المباشرة للمرضى وضمان استمرارية الخدمات الصحية بكفاءة وجودة. وفي المملكة العربية السعودية، تُعد عملية استقطاب واستبقاء الممرضات السعوديات تحدياً استراتيجياً يواجه القطاع الصحي، خاصة في المستشفيات الحكومية، التي تعتمد بشكل كبير على الكادر التمريضي لتغطية الاحتياجات المتزايدة في الخدمات الصحية.</w:t>
      </w:r>
    </w:p>
    <w:p w14:paraId="647F8CC0" w14:textId="50679A90" w:rsidR="0087085C" w:rsidRPr="00374209" w:rsidRDefault="0087085C" w:rsidP="0087085C">
      <w:pPr>
        <w:widowControl w:val="0"/>
        <w:autoSpaceDE w:val="0"/>
        <w:autoSpaceDN w:val="0"/>
        <w:adjustRightInd w:val="0"/>
        <w:spacing w:before="100" w:after="210" w:line="360" w:lineRule="auto"/>
        <w:ind w:firstLine="560"/>
        <w:jc w:val="both"/>
        <w:rPr>
          <w:rFonts w:ascii="Sakkal Majalla" w:hAnsi="Sakkal Majalla" w:cs="Sakkal Majalla"/>
          <w:sz w:val="28"/>
          <w:szCs w:val="28"/>
          <w:lang w:bidi="ar-EG"/>
        </w:rPr>
      </w:pPr>
      <w:r w:rsidRPr="00374209">
        <w:rPr>
          <w:rFonts w:ascii="Sakkal Majalla" w:hAnsi="Sakkal Majalla" w:cs="Sakkal Majalla"/>
          <w:sz w:val="28"/>
          <w:szCs w:val="28"/>
          <w:rtl/>
        </w:rPr>
        <w:t xml:space="preserve">ورغم الجهود الحكومية المبذولة في توطين وظائف التمريض، إلا أن معدلات التسرب الوظيفي وعدم الاستقرار في صفوف الممرضات السعوديات لا تزال مرتفعة نسبياً، مما ينعكس سلباً على جودة الرعاية المقدمة واستمرارية العمل داخل المنشآت الصحية. وقد أظهرت دراسات سابقة أن عدداً من العوامل تساهم في ضعف الاحتفاظ بالكادر التمريضي الوطني، منها ضعف الحوافز والبدلات، وسوء بيئة العمل، ونقص التقدير المهني، إلى جانب العوامل الاجتماعية مثل ضغط الأسرة وعدم التوازن بين العمل </w:t>
      </w:r>
      <w:r w:rsidRPr="00374209">
        <w:rPr>
          <w:rFonts w:ascii="Sakkal Majalla" w:hAnsi="Sakkal Majalla" w:cs="Sakkal Majalla" w:hint="cs"/>
          <w:sz w:val="28"/>
          <w:szCs w:val="28"/>
          <w:rtl/>
        </w:rPr>
        <w:t xml:space="preserve">والحياة </w:t>
      </w:r>
      <w:r>
        <w:rPr>
          <w:rFonts w:ascii="Sakkal Majalla" w:hAnsi="Sakkal Majalla" w:cs="Sakkal Majalla"/>
          <w:sz w:val="28"/>
          <w:szCs w:val="28"/>
        </w:rPr>
        <w:t>.</w:t>
      </w:r>
      <w:r w:rsidRPr="00374209">
        <w:rPr>
          <w:rFonts w:ascii="Sakkal Majalla" w:hAnsi="Sakkal Majalla" w:cs="Sakkal Majalla"/>
          <w:sz w:val="28"/>
          <w:szCs w:val="28"/>
        </w:rPr>
        <w:t>(</w:t>
      </w:r>
      <w:proofErr w:type="spellStart"/>
      <w:r w:rsidRPr="00374209">
        <w:rPr>
          <w:rFonts w:ascii="Sakkal Majalla" w:hAnsi="Sakkal Majalla" w:cs="Sakkal Majalla"/>
          <w:sz w:val="28"/>
          <w:szCs w:val="28"/>
        </w:rPr>
        <w:t>Alshmemri</w:t>
      </w:r>
      <w:proofErr w:type="spellEnd"/>
      <w:r w:rsidRPr="00374209">
        <w:rPr>
          <w:rFonts w:ascii="Sakkal Majalla" w:hAnsi="Sakkal Majalla" w:cs="Sakkal Majalla"/>
          <w:sz w:val="28"/>
          <w:szCs w:val="28"/>
        </w:rPr>
        <w:t>, 2014</w:t>
      </w:r>
      <w:r>
        <w:rPr>
          <w:rFonts w:ascii="Sakkal Majalla" w:hAnsi="Sakkal Majalla" w:cs="Sakkal Majalla"/>
          <w:sz w:val="28"/>
          <w:szCs w:val="28"/>
          <w:lang w:bidi="ar-EG"/>
        </w:rPr>
        <w:t>)</w:t>
      </w:r>
    </w:p>
    <w:p w14:paraId="0C47851C" w14:textId="77777777" w:rsidR="0087085C" w:rsidRPr="00374209" w:rsidRDefault="0087085C" w:rsidP="0087085C">
      <w:pPr>
        <w:widowControl w:val="0"/>
        <w:autoSpaceDE w:val="0"/>
        <w:autoSpaceDN w:val="0"/>
        <w:adjustRightInd w:val="0"/>
        <w:spacing w:before="100" w:after="210" w:line="360" w:lineRule="auto"/>
        <w:ind w:firstLine="560"/>
        <w:jc w:val="both"/>
        <w:rPr>
          <w:rFonts w:ascii="Sakkal Majalla" w:hAnsi="Sakkal Majalla" w:cs="Sakkal Majalla"/>
          <w:sz w:val="28"/>
          <w:szCs w:val="28"/>
          <w:rtl/>
        </w:rPr>
      </w:pPr>
      <w:r w:rsidRPr="00374209">
        <w:rPr>
          <w:rFonts w:ascii="Sakkal Majalla" w:hAnsi="Sakkal Majalla" w:cs="Sakkal Majalla"/>
          <w:sz w:val="28"/>
          <w:szCs w:val="28"/>
          <w:rtl/>
        </w:rPr>
        <w:t>كما أوضحت دراسة</w:t>
      </w:r>
      <w:r>
        <w:rPr>
          <w:rFonts w:ascii="Sakkal Majalla" w:hAnsi="Sakkal Majalla" w:cs="Sakkal Majalla" w:hint="cs"/>
          <w:sz w:val="28"/>
          <w:szCs w:val="28"/>
          <w:rtl/>
        </w:rPr>
        <w:t xml:space="preserve"> الحربي والشهري (2019)</w:t>
      </w:r>
      <w:r w:rsidRPr="00374209">
        <w:rPr>
          <w:rFonts w:ascii="Sakkal Majalla" w:hAnsi="Sakkal Majalla" w:cs="Sakkal Majalla"/>
          <w:sz w:val="28"/>
          <w:szCs w:val="28"/>
          <w:rtl/>
        </w:rPr>
        <w:t xml:space="preserve"> أن من بين المشكلات التي تواجه الممرضات السعوديات في المستشفيات الحكومية: ضغط العمل، وساعات العمل الطويلة، وضعف الدعم الإداري، مما يولد شعوراً بعدم الرضا الوظيفي ويدفع بعضهن إلى ترك المهنة أو الا</w:t>
      </w:r>
      <w:r>
        <w:rPr>
          <w:rFonts w:ascii="Sakkal Majalla" w:hAnsi="Sakkal Majalla" w:cs="Sakkal Majalla"/>
          <w:sz w:val="28"/>
          <w:szCs w:val="28"/>
          <w:rtl/>
        </w:rPr>
        <w:t>نتقال إلى قطاعات أخرى أقل ضغطاً</w:t>
      </w:r>
      <w:r>
        <w:rPr>
          <w:rFonts w:ascii="Sakkal Majalla" w:hAnsi="Sakkal Majalla" w:cs="Sakkal Majalla" w:hint="cs"/>
          <w:sz w:val="28"/>
          <w:szCs w:val="28"/>
          <w:rtl/>
        </w:rPr>
        <w:t xml:space="preserve"> </w:t>
      </w:r>
      <w:r w:rsidRPr="00374209">
        <w:rPr>
          <w:rFonts w:ascii="Sakkal Majalla" w:hAnsi="Sakkal Majalla" w:cs="Sakkal Majalla"/>
          <w:sz w:val="28"/>
          <w:szCs w:val="28"/>
          <w:rtl/>
        </w:rPr>
        <w:t>(</w:t>
      </w:r>
      <w:r w:rsidRPr="00374209">
        <w:rPr>
          <w:rFonts w:ascii="Sakkal Majalla" w:hAnsi="Sakkal Majalla" w:cs="Sakkal Majalla"/>
          <w:sz w:val="28"/>
          <w:szCs w:val="28"/>
        </w:rPr>
        <w:t xml:space="preserve">Alharbi &amp; </w:t>
      </w:r>
      <w:proofErr w:type="spellStart"/>
      <w:r w:rsidRPr="00374209">
        <w:rPr>
          <w:rFonts w:ascii="Sakkal Majalla" w:hAnsi="Sakkal Majalla" w:cs="Sakkal Majalla"/>
          <w:sz w:val="28"/>
          <w:szCs w:val="28"/>
        </w:rPr>
        <w:t>Alshehry</w:t>
      </w:r>
      <w:proofErr w:type="spellEnd"/>
      <w:r w:rsidRPr="00374209">
        <w:rPr>
          <w:rFonts w:ascii="Sakkal Majalla" w:hAnsi="Sakkal Majalla" w:cs="Sakkal Majalla"/>
          <w:sz w:val="28"/>
          <w:szCs w:val="28"/>
        </w:rPr>
        <w:t>, 2019</w:t>
      </w:r>
      <w:r w:rsidRPr="00374209">
        <w:rPr>
          <w:rFonts w:ascii="Sakkal Majalla" w:hAnsi="Sakkal Majalla" w:cs="Sakkal Majalla"/>
          <w:sz w:val="28"/>
          <w:szCs w:val="28"/>
          <w:rtl/>
        </w:rPr>
        <w:t>)</w:t>
      </w:r>
      <w:r>
        <w:rPr>
          <w:rFonts w:ascii="Sakkal Majalla" w:hAnsi="Sakkal Majalla" w:cs="Sakkal Majalla" w:hint="cs"/>
          <w:sz w:val="28"/>
          <w:szCs w:val="28"/>
          <w:rtl/>
        </w:rPr>
        <w:t>.</w:t>
      </w:r>
    </w:p>
    <w:p w14:paraId="2ECA311B" w14:textId="77777777" w:rsidR="0087085C" w:rsidRPr="00374209" w:rsidRDefault="0087085C" w:rsidP="0087085C">
      <w:pPr>
        <w:widowControl w:val="0"/>
        <w:autoSpaceDE w:val="0"/>
        <w:autoSpaceDN w:val="0"/>
        <w:adjustRightInd w:val="0"/>
        <w:spacing w:before="100" w:after="210" w:line="360" w:lineRule="auto"/>
        <w:ind w:firstLine="560"/>
        <w:jc w:val="both"/>
        <w:rPr>
          <w:rFonts w:ascii="Sakkal Majalla" w:hAnsi="Sakkal Majalla" w:cs="Sakkal Majalla"/>
          <w:sz w:val="28"/>
          <w:szCs w:val="28"/>
          <w:rtl/>
        </w:rPr>
      </w:pPr>
      <w:r w:rsidRPr="00374209">
        <w:rPr>
          <w:rFonts w:ascii="Sakkal Majalla" w:hAnsi="Sakkal Majalla" w:cs="Sakkal Majalla"/>
          <w:sz w:val="28"/>
          <w:szCs w:val="28"/>
          <w:rtl/>
        </w:rPr>
        <w:t>انطلاقاً من ذلك، تبرز الحاجة إلى دراسة ميدانية تركز على منطقة بريدة، للتعرف على أبرز العوامل التي تؤثر في قرار الممرضات السعوديات بالبقاء أو مغادرة العمل في المستشفيات الحكومية، خاصة في ظل التفاوت بين المناطق من حيث الموارد والظروف التشغيلية، وهو ما سيساهم في تقديم توصيات تستند إلى الواقع الفعلي للممارسات التمريضية بالميدان.</w:t>
      </w:r>
    </w:p>
    <w:p w14:paraId="24209BDF" w14:textId="1DCA998D" w:rsidR="009A5CDC" w:rsidRDefault="009A5CDC" w:rsidP="0087085C">
      <w:pPr>
        <w:spacing w:line="360" w:lineRule="auto"/>
        <w:ind w:firstLine="720"/>
        <w:jc w:val="both"/>
        <w:rPr>
          <w:rFonts w:ascii="Sakkal Majalla" w:hAnsi="Sakkal Majalla" w:cs="Sakkal Majalla"/>
          <w:sz w:val="28"/>
          <w:szCs w:val="28"/>
          <w:rtl/>
        </w:rPr>
      </w:pPr>
    </w:p>
    <w:p w14:paraId="06A49B10" w14:textId="77777777" w:rsidR="0087085C" w:rsidRDefault="0087085C" w:rsidP="0087085C">
      <w:pPr>
        <w:spacing w:line="360" w:lineRule="auto"/>
        <w:ind w:firstLine="720"/>
        <w:jc w:val="both"/>
        <w:rPr>
          <w:rFonts w:ascii="Sakkal Majalla" w:hAnsi="Sakkal Majalla" w:cs="Sakkal Majalla"/>
          <w:sz w:val="28"/>
          <w:szCs w:val="28"/>
          <w:rtl/>
        </w:rPr>
      </w:pPr>
    </w:p>
    <w:p w14:paraId="1297524C" w14:textId="77777777" w:rsidR="0087085C" w:rsidRPr="009A431C" w:rsidRDefault="0087085C" w:rsidP="0087085C">
      <w:pPr>
        <w:spacing w:line="360" w:lineRule="auto"/>
        <w:ind w:firstLine="720"/>
        <w:jc w:val="both"/>
        <w:rPr>
          <w:rFonts w:ascii="Sakkal Majalla" w:hAnsi="Sakkal Majalla" w:cs="Sakkal Majalla"/>
          <w:sz w:val="28"/>
          <w:szCs w:val="28"/>
          <w:rtl/>
        </w:rPr>
      </w:pPr>
    </w:p>
    <w:p w14:paraId="0CD972EE" w14:textId="309C69D8" w:rsidR="00D22171" w:rsidRPr="009A431C" w:rsidRDefault="00D613A8" w:rsidP="00444D94">
      <w:pPr>
        <w:rPr>
          <w:rFonts w:ascii="Sakkal Majalla" w:hAnsi="Sakkal Majalla" w:cs="Sakkal Majalla"/>
          <w:b/>
          <w:bCs/>
          <w:sz w:val="32"/>
          <w:szCs w:val="32"/>
          <w:rtl/>
        </w:rPr>
      </w:pPr>
      <w:bookmarkStart w:id="1" w:name="_Hlk211888882"/>
      <w:r>
        <w:rPr>
          <w:rFonts w:ascii="Sakkal Majalla" w:hAnsi="Sakkal Majalla" w:cs="Sakkal Majalla" w:hint="cs"/>
          <w:b/>
          <w:bCs/>
          <w:sz w:val="32"/>
          <w:szCs w:val="32"/>
          <w:rtl/>
        </w:rPr>
        <w:lastRenderedPageBreak/>
        <w:t xml:space="preserve">1-3 </w:t>
      </w:r>
      <w:r w:rsidR="00ED6414" w:rsidRPr="009A431C">
        <w:rPr>
          <w:rFonts w:ascii="Sakkal Majalla" w:hAnsi="Sakkal Majalla" w:cs="Sakkal Majalla"/>
          <w:b/>
          <w:bCs/>
          <w:sz w:val="32"/>
          <w:szCs w:val="32"/>
          <w:rtl/>
        </w:rPr>
        <w:t>أهمية الدراسة</w:t>
      </w:r>
      <w:r w:rsidR="00ED6414" w:rsidRPr="009A431C">
        <w:rPr>
          <w:rFonts w:ascii="Sakkal Majalla" w:hAnsi="Sakkal Majalla" w:cs="Sakkal Majalla"/>
          <w:b/>
          <w:bCs/>
          <w:sz w:val="32"/>
          <w:szCs w:val="32"/>
        </w:rPr>
        <w:t>:</w:t>
      </w:r>
    </w:p>
    <w:bookmarkEnd w:id="1"/>
    <w:p w14:paraId="097A3CF9" w14:textId="77777777" w:rsidR="009A5CDC" w:rsidRPr="009A431C" w:rsidRDefault="009A5CDC" w:rsidP="009A5CDC">
      <w:pPr>
        <w:spacing w:line="360" w:lineRule="auto"/>
        <w:ind w:firstLine="720"/>
        <w:rPr>
          <w:rFonts w:ascii="Sakkal Majalla" w:hAnsi="Sakkal Majalla" w:cs="Sakkal Majalla"/>
          <w:b/>
          <w:bCs/>
          <w:sz w:val="28"/>
          <w:szCs w:val="28"/>
          <w:rtl/>
          <w:lang w:bidi="ar-EG"/>
        </w:rPr>
      </w:pPr>
      <w:r w:rsidRPr="009A431C">
        <w:rPr>
          <w:rFonts w:ascii="Sakkal Majalla" w:hAnsi="Sakkal Majalla" w:cs="Sakkal Majalla"/>
          <w:sz w:val="28"/>
          <w:szCs w:val="28"/>
        </w:rPr>
        <w:t xml:space="preserve"> </w:t>
      </w:r>
      <w:r w:rsidRPr="009A431C">
        <w:rPr>
          <w:rFonts w:ascii="Sakkal Majalla" w:hAnsi="Sakkal Majalla" w:cs="Sakkal Majalla"/>
          <w:b/>
          <w:bCs/>
          <w:sz w:val="28"/>
          <w:szCs w:val="28"/>
          <w:rtl/>
          <w:lang w:bidi="ar-EG"/>
        </w:rPr>
        <w:t>أولًا: الأهمية العلمية</w:t>
      </w:r>
    </w:p>
    <w:p w14:paraId="46DD2F8E" w14:textId="77777777" w:rsidR="0087085C" w:rsidRPr="00374209" w:rsidRDefault="0087085C" w:rsidP="0087085C">
      <w:pPr>
        <w:widowControl w:val="0"/>
        <w:autoSpaceDE w:val="0"/>
        <w:autoSpaceDN w:val="0"/>
        <w:adjustRightInd w:val="0"/>
        <w:spacing w:before="100" w:after="210" w:line="360" w:lineRule="auto"/>
        <w:ind w:left="552" w:firstLine="720"/>
        <w:jc w:val="both"/>
        <w:rPr>
          <w:rFonts w:ascii="Sakkal Majalla" w:hAnsi="Sakkal Majalla" w:cs="Sakkal Majalla"/>
          <w:sz w:val="28"/>
          <w:szCs w:val="28"/>
          <w:rtl/>
        </w:rPr>
      </w:pPr>
      <w:r w:rsidRPr="00374209">
        <w:rPr>
          <w:rFonts w:ascii="Sakkal Majalla" w:hAnsi="Sakkal Majalla" w:cs="Sakkal Majalla"/>
          <w:sz w:val="28"/>
          <w:szCs w:val="28"/>
          <w:rtl/>
        </w:rPr>
        <w:t>تُسهم هذه الدراسة في إثراء الأدبيات العلمية المتعلقة بموضوع استبقاء الكوادر التمريضية الوطنية، خاصة في السياق السعودي، الذي ما زال يعاني من محدودية الدراسات المتخصصة في تحليل أسباب ضعف بقاء الممرضات السعوديات في بيئات العمل الصحية الحكومية. كما تُعد من الدراسات القليلة التي تركز على منطقة بريدة، والتي قد تختلف في ظروفها الاجتماعية والإدارية عن المدن الكبرى، مما يمنحها طابعًا فريدًا يمكن أن يضيف قيمة بحثية للباحثين وصناع القرار في المجال الصحي.</w:t>
      </w:r>
      <w:r>
        <w:rPr>
          <w:rFonts w:ascii="Sakkal Majalla" w:hAnsi="Sakkal Majalla" w:cs="Sakkal Majalla" w:hint="cs"/>
          <w:sz w:val="28"/>
          <w:szCs w:val="28"/>
          <w:rtl/>
        </w:rPr>
        <w:t xml:space="preserve"> </w:t>
      </w:r>
      <w:r w:rsidRPr="00374209">
        <w:rPr>
          <w:rFonts w:ascii="Sakkal Majalla" w:hAnsi="Sakkal Majalla" w:cs="Sakkal Majalla"/>
          <w:sz w:val="28"/>
          <w:szCs w:val="28"/>
          <w:rtl/>
        </w:rPr>
        <w:t>علاوة على ذلك، فإن هذه الدراسة تفتح المجال لدراسات مستقبلية تستند إلى نتائجها، سواء كانت نوعية أو كمية، وتُسهم في تطوير نماذج تفسيرية تربط بين العوامل التنظيمية والاجتماعية والنفسية وقرارات البقاء الوظيفي، مما يعزز من فهم شامل لبيئة العمل التمريضي في المملكة.</w:t>
      </w:r>
    </w:p>
    <w:p w14:paraId="0D831F3A" w14:textId="77777777" w:rsidR="009A5CDC" w:rsidRPr="009A431C" w:rsidRDefault="009A5CDC" w:rsidP="009A5CDC">
      <w:pPr>
        <w:spacing w:line="360" w:lineRule="auto"/>
        <w:ind w:firstLine="720"/>
        <w:rPr>
          <w:rFonts w:ascii="Sakkal Majalla" w:hAnsi="Sakkal Majalla" w:cs="Sakkal Majalla"/>
          <w:b/>
          <w:bCs/>
          <w:sz w:val="28"/>
          <w:szCs w:val="28"/>
          <w:rtl/>
          <w:lang w:bidi="ar-EG"/>
        </w:rPr>
      </w:pPr>
      <w:r w:rsidRPr="009A431C">
        <w:rPr>
          <w:rFonts w:ascii="Sakkal Majalla" w:hAnsi="Sakkal Majalla" w:cs="Sakkal Majalla"/>
          <w:b/>
          <w:bCs/>
          <w:sz w:val="28"/>
          <w:szCs w:val="28"/>
          <w:rtl/>
          <w:lang w:bidi="ar-EG"/>
        </w:rPr>
        <w:t>ثانيًا: الأهمية العملية</w:t>
      </w:r>
    </w:p>
    <w:p w14:paraId="23F75E0B" w14:textId="77777777" w:rsidR="0087085C" w:rsidRPr="00374209" w:rsidRDefault="0087085C" w:rsidP="0087085C">
      <w:pPr>
        <w:widowControl w:val="0"/>
        <w:autoSpaceDE w:val="0"/>
        <w:autoSpaceDN w:val="0"/>
        <w:adjustRightInd w:val="0"/>
        <w:spacing w:before="100" w:after="210" w:line="360" w:lineRule="auto"/>
        <w:ind w:left="552" w:firstLine="720"/>
        <w:jc w:val="both"/>
        <w:rPr>
          <w:rFonts w:ascii="Sakkal Majalla" w:hAnsi="Sakkal Majalla" w:cs="Sakkal Majalla"/>
          <w:sz w:val="28"/>
          <w:szCs w:val="28"/>
          <w:rtl/>
        </w:rPr>
      </w:pPr>
      <w:r w:rsidRPr="00374209">
        <w:rPr>
          <w:rFonts w:ascii="Sakkal Majalla" w:hAnsi="Sakkal Majalla" w:cs="Sakkal Majalla"/>
          <w:sz w:val="28"/>
          <w:szCs w:val="28"/>
          <w:rtl/>
        </w:rPr>
        <w:t>تكمن الأهمية العملية للدراسة في تقديم بيانات ميدانية موثوقة تساعد المسؤولين في وزارة الصحة، ومديري المستشفيات، وواضعي السياسات، على فهم العوامل الأساسية التي تدفع الممرضات السعوديات إلى الاستمرار أو مغادرة العمل. هذا الفهم يسمح بتصميم استراتيجيات فعالة تهدف إلى تحسين بيئة العمل، وتعزيز نظم الحوافز، وخلق مسارات مهنية جاذبة، بما يساهم في رفع نسب التوطين في مهنة التمريض.</w:t>
      </w:r>
      <w:r>
        <w:rPr>
          <w:rFonts w:ascii="Sakkal Majalla" w:hAnsi="Sakkal Majalla" w:cs="Sakkal Majalla" w:hint="cs"/>
          <w:sz w:val="28"/>
          <w:szCs w:val="28"/>
          <w:rtl/>
        </w:rPr>
        <w:t xml:space="preserve"> </w:t>
      </w:r>
      <w:r w:rsidRPr="00374209">
        <w:rPr>
          <w:rFonts w:ascii="Sakkal Majalla" w:hAnsi="Sakkal Majalla" w:cs="Sakkal Majalla"/>
          <w:sz w:val="28"/>
          <w:szCs w:val="28"/>
          <w:rtl/>
        </w:rPr>
        <w:t>كما يمكن أن تُسهم نتائج الدراسة في دعم جهود التحول الوطني في القطاع الصحي، لا سيما في ظل توجهات رؤية السعودية 2030، التي تستهدف تمكين المرأة وتعزيز مشاركتها في سوق العمل الصحي، وتقليل الاعتماد على الكوادر الأجنبية، مما ينعكس إيجابًا على جودة الرعاية واستدامة الخدمات الصحية بالمملكة.</w:t>
      </w:r>
    </w:p>
    <w:p w14:paraId="0D1AC2D8" w14:textId="3C4A6651" w:rsidR="00D22171" w:rsidRPr="009A431C" w:rsidRDefault="00D613A8" w:rsidP="00444D94">
      <w:pPr>
        <w:rPr>
          <w:rFonts w:ascii="Sakkal Majalla" w:hAnsi="Sakkal Majalla" w:cs="Sakkal Majalla"/>
          <w:b/>
          <w:bCs/>
          <w:sz w:val="32"/>
          <w:szCs w:val="32"/>
          <w:rtl/>
        </w:rPr>
      </w:pPr>
      <w:bookmarkStart w:id="2" w:name="_Hlk211888903"/>
      <w:r>
        <w:rPr>
          <w:rFonts w:ascii="Sakkal Majalla" w:hAnsi="Sakkal Majalla" w:cs="Sakkal Majalla" w:hint="cs"/>
          <w:b/>
          <w:bCs/>
          <w:sz w:val="32"/>
          <w:szCs w:val="32"/>
          <w:rtl/>
        </w:rPr>
        <w:t xml:space="preserve">1-4 </w:t>
      </w:r>
      <w:r w:rsidRPr="009A431C">
        <w:rPr>
          <w:rFonts w:ascii="Sakkal Majalla" w:hAnsi="Sakkal Majalla" w:cs="Sakkal Majalla" w:hint="cs"/>
          <w:b/>
          <w:bCs/>
          <w:sz w:val="32"/>
          <w:szCs w:val="32"/>
          <w:rtl/>
        </w:rPr>
        <w:t>أهداف</w:t>
      </w:r>
      <w:r w:rsidR="00ED6414" w:rsidRPr="009A431C">
        <w:rPr>
          <w:rFonts w:ascii="Sakkal Majalla" w:hAnsi="Sakkal Majalla" w:cs="Sakkal Majalla"/>
          <w:b/>
          <w:bCs/>
          <w:sz w:val="32"/>
          <w:szCs w:val="32"/>
          <w:rtl/>
        </w:rPr>
        <w:t xml:space="preserve"> الدراسة</w:t>
      </w:r>
      <w:r w:rsidR="00ED6414" w:rsidRPr="009A431C">
        <w:rPr>
          <w:rFonts w:ascii="Sakkal Majalla" w:hAnsi="Sakkal Majalla" w:cs="Sakkal Majalla"/>
          <w:b/>
          <w:bCs/>
          <w:sz w:val="32"/>
          <w:szCs w:val="32"/>
        </w:rPr>
        <w:t>:</w:t>
      </w:r>
    </w:p>
    <w:bookmarkEnd w:id="2"/>
    <w:p w14:paraId="6DC30971" w14:textId="77777777" w:rsidR="0087085C" w:rsidRPr="00374209" w:rsidRDefault="009A5CDC" w:rsidP="0087085C">
      <w:pPr>
        <w:pStyle w:val="ListParagraph"/>
        <w:widowControl w:val="0"/>
        <w:numPr>
          <w:ilvl w:val="0"/>
          <w:numId w:val="81"/>
        </w:numPr>
        <w:autoSpaceDE w:val="0"/>
        <w:autoSpaceDN w:val="0"/>
        <w:adjustRightInd w:val="0"/>
        <w:spacing w:before="100" w:after="210" w:line="360" w:lineRule="auto"/>
        <w:ind w:left="822" w:hanging="270"/>
        <w:rPr>
          <w:rFonts w:ascii="Sakkal Majalla" w:hAnsi="Sakkal Majalla" w:cs="Sakkal Majalla"/>
          <w:sz w:val="28"/>
          <w:szCs w:val="28"/>
          <w:rtl/>
          <w:lang w:bidi="ar-EG"/>
        </w:rPr>
      </w:pPr>
      <w:r w:rsidRPr="00D613A8">
        <w:rPr>
          <w:rFonts w:ascii="Sakkal Majalla" w:hAnsi="Sakkal Majalla" w:cs="Sakkal Majalla"/>
          <w:sz w:val="28"/>
          <w:szCs w:val="28"/>
          <w:lang w:bidi="ar-EG"/>
        </w:rPr>
        <w:t xml:space="preserve"> </w:t>
      </w:r>
      <w:r w:rsidR="0087085C">
        <w:rPr>
          <w:rFonts w:ascii="Sakkal Majalla" w:hAnsi="Sakkal Majalla" w:cs="Sakkal Majalla" w:hint="cs"/>
          <w:sz w:val="28"/>
          <w:szCs w:val="28"/>
          <w:rtl/>
        </w:rPr>
        <w:t xml:space="preserve"> </w:t>
      </w:r>
      <w:r w:rsidR="0087085C" w:rsidRPr="00374209">
        <w:rPr>
          <w:rFonts w:ascii="Sakkal Majalla" w:hAnsi="Sakkal Majalla" w:cs="Sakkal Majalla"/>
          <w:sz w:val="28"/>
          <w:szCs w:val="28"/>
          <w:rtl/>
          <w:lang w:bidi="ar-EG"/>
        </w:rPr>
        <w:t>التعرف على العوامل التنظيمية (مثل الحوافز، بيئة العمل، ساعات العمل) التي تؤثر في قرار بقاء الممرضات السعوديات في المستشفيات الحكومية بمنطقة بريدة.</w:t>
      </w:r>
    </w:p>
    <w:p w14:paraId="6E4E2FFB" w14:textId="77777777" w:rsidR="0087085C" w:rsidRPr="00374209" w:rsidRDefault="0087085C" w:rsidP="0087085C">
      <w:pPr>
        <w:pStyle w:val="ListParagraph"/>
        <w:widowControl w:val="0"/>
        <w:numPr>
          <w:ilvl w:val="0"/>
          <w:numId w:val="81"/>
        </w:numPr>
        <w:autoSpaceDE w:val="0"/>
        <w:autoSpaceDN w:val="0"/>
        <w:adjustRightInd w:val="0"/>
        <w:spacing w:before="100" w:after="210" w:line="360" w:lineRule="auto"/>
        <w:ind w:left="822" w:hanging="270"/>
        <w:rPr>
          <w:rFonts w:ascii="Sakkal Majalla" w:hAnsi="Sakkal Majalla" w:cs="Sakkal Majalla"/>
          <w:sz w:val="28"/>
          <w:szCs w:val="28"/>
          <w:rtl/>
          <w:lang w:bidi="ar-EG"/>
        </w:rPr>
      </w:pPr>
      <w:r w:rsidRPr="00374209">
        <w:rPr>
          <w:rFonts w:ascii="Sakkal Majalla" w:hAnsi="Sakkal Majalla" w:cs="Sakkal Majalla"/>
          <w:sz w:val="28"/>
          <w:szCs w:val="28"/>
          <w:rtl/>
          <w:lang w:bidi="ar-EG"/>
        </w:rPr>
        <w:t xml:space="preserve">تحليل الأبعاد الاجتماعية والنفسية التي قد تؤثر على رغبة الممرضات السعوديات في الاستمرار بالعمل، </w:t>
      </w:r>
      <w:r w:rsidRPr="00374209">
        <w:rPr>
          <w:rFonts w:ascii="Sakkal Majalla" w:hAnsi="Sakkal Majalla" w:cs="Sakkal Majalla"/>
          <w:sz w:val="28"/>
          <w:szCs w:val="28"/>
          <w:rtl/>
          <w:lang w:bidi="ar-EG"/>
        </w:rPr>
        <w:lastRenderedPageBreak/>
        <w:t>مثل التوازن بين الحياة المهنية والعائلية، والدعم المجتمعي.</w:t>
      </w:r>
    </w:p>
    <w:p w14:paraId="48939ACE" w14:textId="77777777" w:rsidR="0087085C" w:rsidRPr="00374209" w:rsidRDefault="0087085C" w:rsidP="0087085C">
      <w:pPr>
        <w:pStyle w:val="ListParagraph"/>
        <w:widowControl w:val="0"/>
        <w:numPr>
          <w:ilvl w:val="0"/>
          <w:numId w:val="81"/>
        </w:numPr>
        <w:autoSpaceDE w:val="0"/>
        <w:autoSpaceDN w:val="0"/>
        <w:adjustRightInd w:val="0"/>
        <w:spacing w:before="100" w:after="210" w:line="360" w:lineRule="auto"/>
        <w:ind w:left="822" w:hanging="270"/>
        <w:rPr>
          <w:rFonts w:ascii="Sakkal Majalla" w:hAnsi="Sakkal Majalla" w:cs="Sakkal Majalla"/>
          <w:sz w:val="28"/>
          <w:szCs w:val="28"/>
          <w:rtl/>
          <w:lang w:bidi="ar-EG"/>
        </w:rPr>
      </w:pPr>
      <w:r w:rsidRPr="00374209">
        <w:rPr>
          <w:rFonts w:ascii="Sakkal Majalla" w:hAnsi="Sakkal Majalla" w:cs="Sakkal Majalla"/>
          <w:sz w:val="28"/>
          <w:szCs w:val="28"/>
          <w:rtl/>
          <w:lang w:bidi="ar-EG"/>
        </w:rPr>
        <w:t>رصد مستوى الرضا الوظيفي لدى الممرضات السعوديات العاملات في المستشفيات الحكومية بمنطقة بريدة.</w:t>
      </w:r>
    </w:p>
    <w:p w14:paraId="61A6BCF5" w14:textId="77777777" w:rsidR="0087085C" w:rsidRPr="00374209" w:rsidRDefault="0087085C" w:rsidP="0087085C">
      <w:pPr>
        <w:pStyle w:val="ListParagraph"/>
        <w:widowControl w:val="0"/>
        <w:numPr>
          <w:ilvl w:val="0"/>
          <w:numId w:val="81"/>
        </w:numPr>
        <w:autoSpaceDE w:val="0"/>
        <w:autoSpaceDN w:val="0"/>
        <w:adjustRightInd w:val="0"/>
        <w:spacing w:before="100" w:after="210" w:line="360" w:lineRule="auto"/>
        <w:ind w:left="822" w:hanging="270"/>
        <w:rPr>
          <w:rFonts w:ascii="Sakkal Majalla" w:hAnsi="Sakkal Majalla" w:cs="Sakkal Majalla"/>
          <w:sz w:val="28"/>
          <w:szCs w:val="28"/>
          <w:rtl/>
          <w:lang w:bidi="ar-EG"/>
        </w:rPr>
      </w:pPr>
      <w:r w:rsidRPr="00374209">
        <w:rPr>
          <w:rFonts w:ascii="Sakkal Majalla" w:hAnsi="Sakkal Majalla" w:cs="Sakkal Majalla"/>
          <w:sz w:val="28"/>
          <w:szCs w:val="28"/>
          <w:rtl/>
          <w:lang w:bidi="ar-EG"/>
        </w:rPr>
        <w:t>التعرف على التحديات الإدارية والمهنية التي تواجهها الممرضات السعوديات في بيئة العمل داخل المستشفيات الحكومية.</w:t>
      </w:r>
    </w:p>
    <w:p w14:paraId="54ABE0F7" w14:textId="77777777" w:rsidR="0087085C" w:rsidRPr="00374209" w:rsidRDefault="0087085C" w:rsidP="0087085C">
      <w:pPr>
        <w:pStyle w:val="ListParagraph"/>
        <w:widowControl w:val="0"/>
        <w:numPr>
          <w:ilvl w:val="0"/>
          <w:numId w:val="81"/>
        </w:numPr>
        <w:autoSpaceDE w:val="0"/>
        <w:autoSpaceDN w:val="0"/>
        <w:adjustRightInd w:val="0"/>
        <w:spacing w:before="100" w:after="210" w:line="360" w:lineRule="auto"/>
        <w:ind w:left="822" w:hanging="270"/>
        <w:rPr>
          <w:rFonts w:ascii="Sakkal Majalla" w:hAnsi="Sakkal Majalla" w:cs="Sakkal Majalla"/>
          <w:sz w:val="28"/>
          <w:szCs w:val="28"/>
          <w:rtl/>
          <w:lang w:bidi="ar-EG"/>
        </w:rPr>
      </w:pPr>
      <w:r w:rsidRPr="00374209">
        <w:rPr>
          <w:rFonts w:ascii="Sakkal Majalla" w:hAnsi="Sakkal Majalla" w:cs="Sakkal Majalla"/>
          <w:sz w:val="28"/>
          <w:szCs w:val="28"/>
          <w:rtl/>
          <w:lang w:bidi="ar-EG"/>
        </w:rPr>
        <w:t>تقديم توصيات عملية مبنية على النتائج لدعم صُنّاع القرار في تحسين سياسات الاستبقاء والتوظيف في القطاع الصحي الحكومي.</w:t>
      </w:r>
    </w:p>
    <w:p w14:paraId="56B19CA7" w14:textId="7197071F" w:rsidR="00D22171" w:rsidRPr="009A431C" w:rsidRDefault="00D613A8" w:rsidP="00444D94">
      <w:pPr>
        <w:spacing w:line="360" w:lineRule="auto"/>
        <w:jc w:val="both"/>
        <w:rPr>
          <w:rFonts w:ascii="Sakkal Majalla" w:hAnsi="Sakkal Majalla" w:cs="Sakkal Majalla"/>
          <w:b/>
          <w:bCs/>
          <w:sz w:val="32"/>
          <w:szCs w:val="32"/>
          <w:rtl/>
        </w:rPr>
      </w:pPr>
      <w:bookmarkStart w:id="3" w:name="_Hlk211888926"/>
      <w:r>
        <w:rPr>
          <w:rFonts w:ascii="Sakkal Majalla" w:hAnsi="Sakkal Majalla" w:cs="Sakkal Majalla" w:hint="cs"/>
          <w:b/>
          <w:bCs/>
          <w:sz w:val="32"/>
          <w:szCs w:val="32"/>
          <w:rtl/>
        </w:rPr>
        <w:t xml:space="preserve">1-5 </w:t>
      </w:r>
      <w:r w:rsidRPr="009A431C">
        <w:rPr>
          <w:rFonts w:ascii="Sakkal Majalla" w:hAnsi="Sakkal Majalla" w:cs="Sakkal Majalla" w:hint="cs"/>
          <w:b/>
          <w:bCs/>
          <w:sz w:val="32"/>
          <w:szCs w:val="32"/>
          <w:rtl/>
        </w:rPr>
        <w:t>أسئلة</w:t>
      </w:r>
      <w:r w:rsidR="00ED6414" w:rsidRPr="009A431C">
        <w:rPr>
          <w:rFonts w:ascii="Sakkal Majalla" w:hAnsi="Sakkal Majalla" w:cs="Sakkal Majalla"/>
          <w:b/>
          <w:bCs/>
          <w:sz w:val="32"/>
          <w:szCs w:val="32"/>
          <w:rtl/>
        </w:rPr>
        <w:t xml:space="preserve"> الدراسة</w:t>
      </w:r>
      <w:r w:rsidR="00ED6414" w:rsidRPr="009A431C">
        <w:rPr>
          <w:rFonts w:ascii="Sakkal Majalla" w:hAnsi="Sakkal Majalla" w:cs="Sakkal Majalla"/>
          <w:b/>
          <w:bCs/>
          <w:sz w:val="32"/>
          <w:szCs w:val="32"/>
        </w:rPr>
        <w:t xml:space="preserve">: </w:t>
      </w:r>
    </w:p>
    <w:bookmarkEnd w:id="3"/>
    <w:p w14:paraId="65678DDE" w14:textId="77777777" w:rsidR="0087085C" w:rsidRPr="009F304B" w:rsidRDefault="009A5CDC" w:rsidP="0087085C">
      <w:pPr>
        <w:pStyle w:val="ListParagraph"/>
        <w:numPr>
          <w:ilvl w:val="0"/>
          <w:numId w:val="82"/>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A431C">
        <w:rPr>
          <w:rFonts w:ascii="Sakkal Majalla" w:eastAsia="Times New Roman" w:hAnsi="Sakkal Majalla" w:cs="Sakkal Majalla"/>
          <w:kern w:val="0"/>
          <w:sz w:val="28"/>
          <w:szCs w:val="28"/>
          <w14:ligatures w14:val="none"/>
        </w:rPr>
        <w:t xml:space="preserve"> </w:t>
      </w:r>
      <w:r w:rsidR="0087085C">
        <w:rPr>
          <w:rFonts w:ascii="Sakkal Majalla" w:hAnsi="Sakkal Majalla" w:cs="Sakkal Majalla" w:hint="cs"/>
          <w:sz w:val="28"/>
          <w:szCs w:val="28"/>
          <w:rtl/>
          <w:lang w:bidi="ar-EG"/>
        </w:rPr>
        <w:t xml:space="preserve"> </w:t>
      </w:r>
      <w:r w:rsidR="0087085C" w:rsidRPr="009F304B">
        <w:rPr>
          <w:rFonts w:ascii="Sakkal Majalla" w:eastAsia="Times New Roman" w:hAnsi="Sakkal Majalla" w:cs="Sakkal Majalla"/>
          <w:kern w:val="0"/>
          <w:sz w:val="28"/>
          <w:szCs w:val="28"/>
          <w:rtl/>
          <w14:ligatures w14:val="none"/>
        </w:rPr>
        <w:t>ما هي العوامل التنظيمية (مثل الحوافز، بيئة العمل، عبء العمل) التي تؤثر في قرار بقاء الممرضات السعوديات في المستشفيات الحكومية بمنطقة بريدة؟</w:t>
      </w:r>
    </w:p>
    <w:p w14:paraId="50BA73F6" w14:textId="77777777" w:rsidR="0087085C" w:rsidRPr="009F304B" w:rsidRDefault="0087085C" w:rsidP="0087085C">
      <w:pPr>
        <w:pStyle w:val="ListParagraph"/>
        <w:numPr>
          <w:ilvl w:val="0"/>
          <w:numId w:val="82"/>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F304B">
        <w:rPr>
          <w:rFonts w:ascii="Sakkal Majalla" w:eastAsia="Times New Roman" w:hAnsi="Sakkal Majalla" w:cs="Sakkal Majalla"/>
          <w:kern w:val="0"/>
          <w:sz w:val="28"/>
          <w:szCs w:val="28"/>
          <w:rtl/>
          <w14:ligatures w14:val="none"/>
        </w:rPr>
        <w:t>إلى أي مدى تؤثر العوامل الاجتماعية والنفسية (مثل التوازن بين العمل والحياة، الدعم الأسري، الضغوط النفسية) في رغبة الممرضات السعوديات في الاستمرار بالعمل؟</w:t>
      </w:r>
    </w:p>
    <w:p w14:paraId="1BFF76F1" w14:textId="77777777" w:rsidR="0087085C" w:rsidRPr="009F304B" w:rsidRDefault="0087085C" w:rsidP="0087085C">
      <w:pPr>
        <w:pStyle w:val="ListParagraph"/>
        <w:numPr>
          <w:ilvl w:val="0"/>
          <w:numId w:val="82"/>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F304B">
        <w:rPr>
          <w:rFonts w:ascii="Sakkal Majalla" w:eastAsia="Times New Roman" w:hAnsi="Sakkal Majalla" w:cs="Sakkal Majalla"/>
          <w:kern w:val="0"/>
          <w:sz w:val="28"/>
          <w:szCs w:val="28"/>
          <w:rtl/>
          <w14:ligatures w14:val="none"/>
        </w:rPr>
        <w:t>ما مستوى الرضا الوظيفي لدى الممرضات السعوديات العاملات في المستشفيات الحكومية بمنطقة بريدة؟</w:t>
      </w:r>
    </w:p>
    <w:p w14:paraId="3282B579" w14:textId="77777777" w:rsidR="0087085C" w:rsidRPr="009F304B" w:rsidRDefault="0087085C" w:rsidP="0087085C">
      <w:pPr>
        <w:pStyle w:val="ListParagraph"/>
        <w:numPr>
          <w:ilvl w:val="0"/>
          <w:numId w:val="82"/>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9F304B">
        <w:rPr>
          <w:rFonts w:ascii="Sakkal Majalla" w:eastAsia="Times New Roman" w:hAnsi="Sakkal Majalla" w:cs="Sakkal Majalla"/>
          <w:kern w:val="0"/>
          <w:sz w:val="28"/>
          <w:szCs w:val="28"/>
          <w:rtl/>
          <w14:ligatures w14:val="none"/>
        </w:rPr>
        <w:t>ما أبرز التحديات المهنية والإدارية التي تواجه الممرضات السعوديات داخل بيئة العمل في المستشفيات الحكومية؟</w:t>
      </w:r>
    </w:p>
    <w:p w14:paraId="5B78A617" w14:textId="77777777" w:rsidR="0087085C" w:rsidRPr="009F304B" w:rsidRDefault="0087085C" w:rsidP="0087085C">
      <w:pPr>
        <w:pStyle w:val="ListParagraph"/>
        <w:numPr>
          <w:ilvl w:val="0"/>
          <w:numId w:val="8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F304B">
        <w:rPr>
          <w:rFonts w:ascii="Sakkal Majalla" w:eastAsia="Times New Roman" w:hAnsi="Sakkal Majalla" w:cs="Sakkal Majalla"/>
          <w:kern w:val="0"/>
          <w:sz w:val="28"/>
          <w:szCs w:val="28"/>
          <w:rtl/>
          <w14:ligatures w14:val="none"/>
        </w:rPr>
        <w:t>ما المقترحات التي يمكن أن تسهم في تحسين استبقاء الممرضات السعوديات في المستشفيات الحكومية من وجهة نظر الممارسات أنفسهن؟</w:t>
      </w:r>
      <w:r w:rsidRPr="009F304B">
        <w:rPr>
          <w:rFonts w:ascii="Sakkal Majalla" w:eastAsia="Times New Roman" w:hAnsi="Sakkal Majalla" w:cs="Sakkal Majalla" w:hint="cs"/>
          <w:kern w:val="0"/>
          <w:sz w:val="28"/>
          <w:szCs w:val="28"/>
          <w:rtl/>
          <w14:ligatures w14:val="none"/>
        </w:rPr>
        <w:t xml:space="preserve"> </w:t>
      </w:r>
    </w:p>
    <w:p w14:paraId="4828F353" w14:textId="51E3FBB4" w:rsidR="00367264" w:rsidRPr="009A431C" w:rsidRDefault="00D613A8" w:rsidP="00444D94">
      <w:pPr>
        <w:widowControl w:val="0"/>
        <w:autoSpaceDE w:val="0"/>
        <w:autoSpaceDN w:val="0"/>
        <w:adjustRightInd w:val="0"/>
        <w:spacing w:line="360" w:lineRule="auto"/>
        <w:jc w:val="lowKashida"/>
        <w:rPr>
          <w:rFonts w:ascii="Sakkal Majalla" w:hAnsi="Sakkal Majalla" w:cs="Sakkal Majalla"/>
          <w:b/>
          <w:bCs/>
          <w:sz w:val="32"/>
          <w:szCs w:val="32"/>
        </w:rPr>
      </w:pPr>
      <w:bookmarkStart w:id="4" w:name="_Hlk211888946"/>
      <w:r>
        <w:rPr>
          <w:rFonts w:ascii="Sakkal Majalla" w:hAnsi="Sakkal Majalla" w:cs="Sakkal Majalla" w:hint="cs"/>
          <w:b/>
          <w:bCs/>
          <w:sz w:val="32"/>
          <w:szCs w:val="32"/>
          <w:rtl/>
        </w:rPr>
        <w:t>1-6</w:t>
      </w:r>
      <w:r w:rsidR="003862EA" w:rsidRPr="009A431C">
        <w:rPr>
          <w:rFonts w:ascii="Sakkal Majalla" w:hAnsi="Sakkal Majalla" w:cs="Sakkal Majalla"/>
          <w:b/>
          <w:bCs/>
          <w:sz w:val="32"/>
          <w:szCs w:val="32"/>
          <w:rtl/>
        </w:rPr>
        <w:t xml:space="preserve"> </w:t>
      </w:r>
      <w:r w:rsidR="00ED6414" w:rsidRPr="009A431C">
        <w:rPr>
          <w:rFonts w:ascii="Sakkal Majalla" w:hAnsi="Sakkal Majalla" w:cs="Sakkal Majalla"/>
          <w:b/>
          <w:bCs/>
          <w:sz w:val="32"/>
          <w:szCs w:val="32"/>
          <w:rtl/>
        </w:rPr>
        <w:t>فرضيات الدراسة</w:t>
      </w:r>
      <w:r w:rsidR="00ED6414" w:rsidRPr="009A431C">
        <w:rPr>
          <w:rFonts w:ascii="Sakkal Majalla" w:hAnsi="Sakkal Majalla" w:cs="Sakkal Majalla"/>
          <w:b/>
          <w:bCs/>
          <w:sz w:val="32"/>
          <w:szCs w:val="32"/>
        </w:rPr>
        <w:t>:</w:t>
      </w:r>
    </w:p>
    <w:bookmarkEnd w:id="4"/>
    <w:p w14:paraId="4119325B" w14:textId="2D3E2042" w:rsidR="0087085C" w:rsidRPr="00AF51AA" w:rsidRDefault="0087085C" w:rsidP="0087085C">
      <w:pPr>
        <w:pStyle w:val="NormalWeb"/>
        <w:bidi/>
        <w:spacing w:line="360" w:lineRule="auto"/>
        <w:jc w:val="both"/>
        <w:rPr>
          <w:rFonts w:ascii="Sakkal Majalla" w:hAnsi="Sakkal Majalla" w:cs="Sakkal Majalla"/>
          <w:sz w:val="28"/>
          <w:szCs w:val="28"/>
          <w:rtl/>
          <w:lang w:bidi="ar-EG"/>
        </w:rPr>
      </w:pPr>
      <w:r w:rsidRPr="00AF51AA">
        <w:rPr>
          <w:rFonts w:ascii="Sakkal Majalla" w:hAnsi="Sakkal Majalla" w:cs="Sakkal Majalla"/>
          <w:b/>
          <w:bCs/>
          <w:sz w:val="28"/>
          <w:szCs w:val="28"/>
          <w:rtl/>
        </w:rPr>
        <w:t>الفرضية الرئيسية</w:t>
      </w:r>
      <w:r>
        <w:rPr>
          <w:rFonts w:ascii="Sakkal Majalla" w:hAnsi="Sakkal Majalla" w:cs="Sakkal Majalla"/>
          <w:b/>
          <w:bCs/>
          <w:sz w:val="28"/>
          <w:szCs w:val="28"/>
        </w:rPr>
        <w:t>:</w:t>
      </w:r>
      <w:r w:rsidRPr="00AF51AA">
        <w:rPr>
          <w:rFonts w:ascii="Sakkal Majalla" w:hAnsi="Sakkal Majalla" w:cs="Sakkal Majalla"/>
          <w:b/>
          <w:bCs/>
          <w:sz w:val="28"/>
          <w:szCs w:val="28"/>
        </w:rPr>
        <w:t xml:space="preserve"> </w:t>
      </w:r>
    </w:p>
    <w:p w14:paraId="7EAD9CB4" w14:textId="77777777" w:rsidR="0087085C" w:rsidRPr="00AF51AA" w:rsidRDefault="0087085C" w:rsidP="0087085C">
      <w:pPr>
        <w:pStyle w:val="NormalWeb"/>
        <w:numPr>
          <w:ilvl w:val="0"/>
          <w:numId w:val="83"/>
        </w:num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9F304B">
        <w:rPr>
          <w:rFonts w:ascii="Sakkal Majalla" w:hAnsi="Sakkal Majalla" w:cs="Sakkal Majalla"/>
          <w:sz w:val="28"/>
          <w:szCs w:val="28"/>
          <w:rtl/>
        </w:rPr>
        <w:t>لا توجد علاقة ذات دلالة إحصائية بين العوامل التنظيمية والاجتماعية والنفسية وقرار بقاء الممرضات السعوديات في المستشفيات الحكومية بمنطقة بريدة</w:t>
      </w:r>
    </w:p>
    <w:p w14:paraId="6561A8D0" w14:textId="77777777" w:rsidR="0087085C" w:rsidRPr="00AF51AA" w:rsidRDefault="0087085C" w:rsidP="0087085C">
      <w:pPr>
        <w:pStyle w:val="NormalWeb"/>
        <w:bidi/>
        <w:spacing w:line="360" w:lineRule="auto"/>
        <w:jc w:val="both"/>
        <w:rPr>
          <w:rFonts w:ascii="Sakkal Majalla" w:hAnsi="Sakkal Majalla" w:cs="Sakkal Majalla"/>
          <w:sz w:val="28"/>
          <w:szCs w:val="28"/>
          <w:rtl/>
        </w:rPr>
      </w:pPr>
      <w:r>
        <w:rPr>
          <w:rFonts w:ascii="Sakkal Majalla" w:hAnsi="Sakkal Majalla" w:cs="Sakkal Majalla"/>
          <w:b/>
          <w:bCs/>
          <w:sz w:val="28"/>
          <w:szCs w:val="28"/>
          <w:rtl/>
        </w:rPr>
        <w:lastRenderedPageBreak/>
        <w:t>الفرضي</w:t>
      </w:r>
      <w:r>
        <w:rPr>
          <w:rFonts w:ascii="Sakkal Majalla" w:hAnsi="Sakkal Majalla" w:cs="Sakkal Majalla" w:hint="cs"/>
          <w:b/>
          <w:bCs/>
          <w:sz w:val="28"/>
          <w:szCs w:val="28"/>
          <w:rtl/>
        </w:rPr>
        <w:t>ات</w:t>
      </w:r>
      <w:r w:rsidRPr="30D0329E">
        <w:rPr>
          <w:rFonts w:ascii="Sakkal Majalla" w:hAnsi="Sakkal Majalla" w:cs="Sakkal Majalla"/>
          <w:b/>
          <w:bCs/>
          <w:sz w:val="28"/>
          <w:szCs w:val="28"/>
          <w:rtl/>
        </w:rPr>
        <w:t xml:space="preserve"> البديلة</w:t>
      </w:r>
      <w:r>
        <w:rPr>
          <w:rFonts w:ascii="Sakkal Majalla" w:hAnsi="Sakkal Majalla" w:cs="Sakkal Majalla" w:hint="cs"/>
          <w:b/>
          <w:bCs/>
          <w:sz w:val="28"/>
          <w:szCs w:val="28"/>
          <w:rtl/>
        </w:rPr>
        <w:t>:</w:t>
      </w:r>
    </w:p>
    <w:p w14:paraId="6E96247A" w14:textId="77777777" w:rsidR="0087085C" w:rsidRPr="009F304B" w:rsidRDefault="0087085C" w:rsidP="0087085C">
      <w:pPr>
        <w:pStyle w:val="ListParagraph"/>
        <w:numPr>
          <w:ilvl w:val="0"/>
          <w:numId w:val="84"/>
        </w:numPr>
        <w:spacing w:line="360" w:lineRule="auto"/>
        <w:jc w:val="both"/>
        <w:rPr>
          <w:rFonts w:ascii="Sakkal Majalla" w:eastAsia="Times New Roman" w:hAnsi="Sakkal Majalla" w:cs="Sakkal Majalla"/>
          <w:kern w:val="0"/>
          <w:sz w:val="28"/>
          <w:szCs w:val="28"/>
          <w14:ligatures w14:val="none"/>
        </w:rPr>
      </w:pPr>
      <w:r w:rsidRPr="009F304B">
        <w:rPr>
          <w:rFonts w:ascii="Sakkal Majalla" w:eastAsia="Times New Roman" w:hAnsi="Sakkal Majalla" w:cs="Sakkal Majalla"/>
          <w:kern w:val="0"/>
          <w:sz w:val="28"/>
          <w:szCs w:val="28"/>
          <w:rtl/>
          <w14:ligatures w14:val="none"/>
        </w:rPr>
        <w:t>توجد علاقة ذات دلالة إحصائية بين بيئة العمل وقرار بقاء الممرضات السعوديات.</w:t>
      </w:r>
    </w:p>
    <w:p w14:paraId="11025243" w14:textId="77777777" w:rsidR="0087085C" w:rsidRPr="009F304B" w:rsidRDefault="0087085C" w:rsidP="0087085C">
      <w:pPr>
        <w:pStyle w:val="ListParagraph"/>
        <w:numPr>
          <w:ilvl w:val="0"/>
          <w:numId w:val="84"/>
        </w:numPr>
        <w:spacing w:line="360" w:lineRule="auto"/>
        <w:jc w:val="both"/>
        <w:rPr>
          <w:rFonts w:ascii="Sakkal Majalla" w:eastAsia="Times New Roman" w:hAnsi="Sakkal Majalla" w:cs="Sakkal Majalla"/>
          <w:kern w:val="0"/>
          <w:sz w:val="28"/>
          <w:szCs w:val="28"/>
          <w14:ligatures w14:val="none"/>
        </w:rPr>
      </w:pPr>
      <w:r w:rsidRPr="009F304B">
        <w:rPr>
          <w:rFonts w:ascii="Sakkal Majalla" w:eastAsia="Times New Roman" w:hAnsi="Sakkal Majalla" w:cs="Sakkal Majalla"/>
          <w:kern w:val="0"/>
          <w:sz w:val="28"/>
          <w:szCs w:val="28"/>
          <w:rtl/>
          <w14:ligatures w14:val="none"/>
        </w:rPr>
        <w:t>توجد علاقة ذات دلالة إحصائية بين الحوافز والمكافآت وقرار البقاء.</w:t>
      </w:r>
    </w:p>
    <w:p w14:paraId="211A8439" w14:textId="77777777" w:rsidR="0087085C" w:rsidRPr="009F304B" w:rsidRDefault="0087085C" w:rsidP="0087085C">
      <w:pPr>
        <w:pStyle w:val="ListParagraph"/>
        <w:numPr>
          <w:ilvl w:val="0"/>
          <w:numId w:val="84"/>
        </w:numPr>
        <w:spacing w:line="360" w:lineRule="auto"/>
        <w:jc w:val="both"/>
        <w:rPr>
          <w:rFonts w:ascii="Sakkal Majalla" w:hAnsi="Sakkal Majalla" w:cs="Sakkal Majalla"/>
          <w:b/>
          <w:bCs/>
          <w:sz w:val="32"/>
          <w:szCs w:val="32"/>
          <w:rtl/>
        </w:rPr>
      </w:pPr>
      <w:r w:rsidRPr="009F304B">
        <w:rPr>
          <w:rFonts w:ascii="Sakkal Majalla" w:eastAsia="Times New Roman" w:hAnsi="Sakkal Majalla" w:cs="Sakkal Majalla"/>
          <w:kern w:val="0"/>
          <w:sz w:val="28"/>
          <w:szCs w:val="28"/>
          <w:rtl/>
          <w14:ligatures w14:val="none"/>
        </w:rPr>
        <w:t>توجد علاقة ذات دلالة إحصائية بين العوامل الاجتماعية والدعم الأسري وقرار البقاء.</w:t>
      </w:r>
    </w:p>
    <w:p w14:paraId="1E548FB7" w14:textId="661CBFBA" w:rsidR="009A5CDC" w:rsidRPr="009A431C" w:rsidRDefault="009A5CDC" w:rsidP="0087085C">
      <w:pPr>
        <w:ind w:left="720"/>
        <w:rPr>
          <w:rFonts w:ascii="Sakkal Majalla" w:hAnsi="Sakkal Majalla" w:cs="Sakkal Majalla"/>
          <w:sz w:val="28"/>
          <w:szCs w:val="28"/>
        </w:rPr>
      </w:pPr>
    </w:p>
    <w:p w14:paraId="2D1A14FB" w14:textId="4501BC49" w:rsidR="009A5CDC" w:rsidRPr="009A431C" w:rsidRDefault="009A5CDC" w:rsidP="005457DE">
      <w:pPr>
        <w:ind w:left="720"/>
        <w:rPr>
          <w:rFonts w:ascii="Sakkal Majalla" w:hAnsi="Sakkal Majalla" w:cs="Sakkal Majalla"/>
          <w:sz w:val="28"/>
          <w:szCs w:val="28"/>
        </w:rPr>
      </w:pPr>
    </w:p>
    <w:p w14:paraId="14802CD7" w14:textId="6CB55B10" w:rsidR="00E514F8" w:rsidRPr="009A431C" w:rsidRDefault="00E514F8" w:rsidP="005457DE">
      <w:pPr>
        <w:ind w:left="720"/>
        <w:rPr>
          <w:rFonts w:ascii="Sakkal Majalla" w:hAnsi="Sakkal Majalla" w:cs="Sakkal Majalla"/>
          <w:sz w:val="28"/>
          <w:szCs w:val="28"/>
          <w:rtl/>
        </w:rPr>
      </w:pPr>
    </w:p>
    <w:p w14:paraId="1444EB68" w14:textId="77777777" w:rsidR="00E514F8" w:rsidRPr="009A431C" w:rsidRDefault="00E514F8" w:rsidP="00E514F8">
      <w:pPr>
        <w:pStyle w:val="NormalWeb"/>
        <w:bidi/>
        <w:spacing w:line="360" w:lineRule="auto"/>
        <w:rPr>
          <w:rFonts w:ascii="Sakkal Majalla" w:hAnsi="Sakkal Majalla" w:cs="Sakkal Majalla"/>
          <w:sz w:val="28"/>
          <w:szCs w:val="28"/>
          <w:rtl/>
        </w:rPr>
      </w:pPr>
    </w:p>
    <w:p w14:paraId="4523E526" w14:textId="77777777" w:rsidR="009B713B" w:rsidRPr="009A431C" w:rsidRDefault="009B713B" w:rsidP="009B713B">
      <w:pPr>
        <w:pStyle w:val="NormalWeb"/>
        <w:bidi/>
        <w:spacing w:line="360" w:lineRule="auto"/>
        <w:rPr>
          <w:rFonts w:ascii="Sakkal Majalla" w:hAnsi="Sakkal Majalla" w:cs="Sakkal Majalla"/>
          <w:sz w:val="28"/>
          <w:szCs w:val="28"/>
          <w:rtl/>
        </w:rPr>
      </w:pPr>
    </w:p>
    <w:p w14:paraId="0D1AC5DD" w14:textId="77777777" w:rsidR="009B713B" w:rsidRPr="009A431C" w:rsidRDefault="009B713B" w:rsidP="009B713B">
      <w:pPr>
        <w:pStyle w:val="NormalWeb"/>
        <w:bidi/>
        <w:spacing w:line="360" w:lineRule="auto"/>
        <w:rPr>
          <w:rFonts w:ascii="Sakkal Majalla" w:hAnsi="Sakkal Majalla" w:cs="Sakkal Majalla"/>
          <w:sz w:val="28"/>
          <w:szCs w:val="28"/>
          <w:rtl/>
        </w:rPr>
      </w:pPr>
    </w:p>
    <w:p w14:paraId="572567B4" w14:textId="77777777" w:rsidR="009B713B" w:rsidRPr="009A431C" w:rsidRDefault="009B713B" w:rsidP="009B713B">
      <w:pPr>
        <w:pStyle w:val="NormalWeb"/>
        <w:bidi/>
        <w:spacing w:line="360" w:lineRule="auto"/>
        <w:rPr>
          <w:rFonts w:ascii="Sakkal Majalla" w:hAnsi="Sakkal Majalla" w:cs="Sakkal Majalla"/>
          <w:sz w:val="28"/>
          <w:szCs w:val="28"/>
          <w:rtl/>
        </w:rPr>
      </w:pPr>
    </w:p>
    <w:p w14:paraId="51085BFA" w14:textId="77777777" w:rsidR="009B713B" w:rsidRPr="009A431C" w:rsidRDefault="009B713B" w:rsidP="009B713B">
      <w:pPr>
        <w:pStyle w:val="NormalWeb"/>
        <w:bidi/>
        <w:spacing w:line="360" w:lineRule="auto"/>
        <w:rPr>
          <w:rFonts w:ascii="Sakkal Majalla" w:hAnsi="Sakkal Majalla" w:cs="Sakkal Majalla"/>
          <w:sz w:val="28"/>
          <w:szCs w:val="28"/>
          <w:rtl/>
        </w:rPr>
      </w:pPr>
    </w:p>
    <w:p w14:paraId="48197A49" w14:textId="77777777" w:rsidR="00E514F8" w:rsidRPr="009A431C" w:rsidRDefault="00E514F8" w:rsidP="00E514F8">
      <w:pPr>
        <w:pStyle w:val="NormalWeb"/>
        <w:bidi/>
        <w:spacing w:line="360" w:lineRule="auto"/>
        <w:rPr>
          <w:rFonts w:ascii="Sakkal Majalla" w:hAnsi="Sakkal Majalla" w:cs="Sakkal Majalla"/>
          <w:sz w:val="28"/>
          <w:szCs w:val="28"/>
          <w:rtl/>
        </w:rPr>
      </w:pPr>
    </w:p>
    <w:p w14:paraId="147523DB" w14:textId="77777777" w:rsidR="00E514F8" w:rsidRPr="009A431C" w:rsidRDefault="00E514F8" w:rsidP="00E514F8">
      <w:pPr>
        <w:pStyle w:val="NormalWeb"/>
        <w:bidi/>
        <w:spacing w:line="360" w:lineRule="auto"/>
        <w:rPr>
          <w:rFonts w:ascii="Sakkal Majalla" w:hAnsi="Sakkal Majalla" w:cs="Sakkal Majalla"/>
          <w:sz w:val="28"/>
          <w:szCs w:val="28"/>
          <w:rtl/>
        </w:rPr>
      </w:pPr>
    </w:p>
    <w:p w14:paraId="6CED3A29" w14:textId="77777777" w:rsidR="00E514F8" w:rsidRDefault="00E514F8" w:rsidP="00E514F8">
      <w:pPr>
        <w:pStyle w:val="NormalWeb"/>
        <w:bidi/>
        <w:spacing w:line="360" w:lineRule="auto"/>
        <w:rPr>
          <w:rFonts w:ascii="Sakkal Majalla" w:hAnsi="Sakkal Majalla" w:cs="Sakkal Majalla"/>
          <w:sz w:val="28"/>
          <w:szCs w:val="28"/>
        </w:rPr>
      </w:pPr>
    </w:p>
    <w:p w14:paraId="178CBB41" w14:textId="77777777" w:rsidR="00A53349" w:rsidRDefault="00A53349" w:rsidP="00A53349">
      <w:pPr>
        <w:pStyle w:val="NormalWeb"/>
        <w:bidi/>
        <w:spacing w:line="360" w:lineRule="auto"/>
        <w:rPr>
          <w:rFonts w:ascii="Sakkal Majalla" w:hAnsi="Sakkal Majalla" w:cs="Sakkal Majalla"/>
          <w:sz w:val="28"/>
          <w:szCs w:val="28"/>
        </w:rPr>
      </w:pPr>
    </w:p>
    <w:p w14:paraId="30D2D549" w14:textId="77777777" w:rsidR="00A53349" w:rsidRDefault="00A53349" w:rsidP="00A53349">
      <w:pPr>
        <w:pStyle w:val="NormalWeb"/>
        <w:bidi/>
        <w:spacing w:line="360" w:lineRule="auto"/>
        <w:rPr>
          <w:rFonts w:ascii="Sakkal Majalla" w:hAnsi="Sakkal Majalla" w:cs="Sakkal Majalla"/>
          <w:sz w:val="28"/>
          <w:szCs w:val="28"/>
        </w:rPr>
      </w:pPr>
    </w:p>
    <w:p w14:paraId="6109CB2A" w14:textId="77777777" w:rsidR="00A53349" w:rsidRDefault="00A53349" w:rsidP="00A53349">
      <w:pPr>
        <w:pStyle w:val="NormalWeb"/>
        <w:bidi/>
        <w:spacing w:line="360" w:lineRule="auto"/>
        <w:rPr>
          <w:rFonts w:ascii="Sakkal Majalla" w:hAnsi="Sakkal Majalla" w:cs="Sakkal Majalla"/>
          <w:sz w:val="28"/>
          <w:szCs w:val="28"/>
        </w:rPr>
      </w:pPr>
    </w:p>
    <w:p w14:paraId="2A0999A2" w14:textId="77777777" w:rsidR="00A53349" w:rsidRDefault="00A53349" w:rsidP="00A53349">
      <w:pPr>
        <w:pStyle w:val="NormalWeb"/>
        <w:bidi/>
        <w:spacing w:line="360" w:lineRule="auto"/>
        <w:rPr>
          <w:rFonts w:ascii="Sakkal Majalla" w:hAnsi="Sakkal Majalla" w:cs="Sakkal Majalla"/>
          <w:sz w:val="28"/>
          <w:szCs w:val="28"/>
        </w:rPr>
      </w:pPr>
    </w:p>
    <w:p w14:paraId="37722987" w14:textId="77777777" w:rsidR="00A53349" w:rsidRDefault="00A53349" w:rsidP="00A53349">
      <w:pPr>
        <w:pStyle w:val="NormalWeb"/>
        <w:bidi/>
        <w:spacing w:line="360" w:lineRule="auto"/>
        <w:rPr>
          <w:rFonts w:ascii="Sakkal Majalla" w:hAnsi="Sakkal Majalla" w:cs="Sakkal Majalla"/>
          <w:sz w:val="28"/>
          <w:szCs w:val="28"/>
        </w:rPr>
      </w:pPr>
    </w:p>
    <w:p w14:paraId="4590F61A" w14:textId="77777777" w:rsidR="00A53349" w:rsidRDefault="00A53349" w:rsidP="00074863">
      <w:pPr>
        <w:pStyle w:val="Title"/>
        <w:rPr>
          <w:rFonts w:eastAsia="SimSun" w:cs="Sakkal Majalla"/>
          <w:b/>
          <w:bCs/>
          <w:szCs w:val="40"/>
          <w:rtl/>
          <w:lang w:bidi="ar-EG"/>
        </w:rPr>
      </w:pPr>
    </w:p>
    <w:p w14:paraId="4C2808FF" w14:textId="77777777" w:rsidR="00074863" w:rsidRDefault="00074863" w:rsidP="00074863">
      <w:pPr>
        <w:rPr>
          <w:rtl/>
          <w:lang w:bidi="ar-EG"/>
        </w:rPr>
      </w:pPr>
    </w:p>
    <w:p w14:paraId="363E5EE4" w14:textId="77777777" w:rsidR="0087085C" w:rsidRDefault="0087085C" w:rsidP="00074863">
      <w:pPr>
        <w:rPr>
          <w:rtl/>
          <w:lang w:bidi="ar-EG"/>
        </w:rPr>
      </w:pPr>
    </w:p>
    <w:p w14:paraId="37E08E6F" w14:textId="77777777" w:rsidR="0087085C" w:rsidRDefault="0087085C" w:rsidP="00074863">
      <w:pPr>
        <w:rPr>
          <w:rtl/>
          <w:lang w:bidi="ar-EG"/>
        </w:rPr>
      </w:pPr>
    </w:p>
    <w:p w14:paraId="70031F2B" w14:textId="77777777" w:rsidR="0087085C" w:rsidRDefault="0087085C" w:rsidP="00074863">
      <w:pPr>
        <w:rPr>
          <w:rtl/>
          <w:lang w:bidi="ar-EG"/>
        </w:rPr>
      </w:pPr>
    </w:p>
    <w:p w14:paraId="32B832AA" w14:textId="77777777" w:rsidR="0087085C" w:rsidRDefault="0087085C" w:rsidP="00074863">
      <w:pPr>
        <w:rPr>
          <w:rtl/>
          <w:lang w:bidi="ar-EG"/>
        </w:rPr>
      </w:pPr>
    </w:p>
    <w:p w14:paraId="649598A4" w14:textId="77777777" w:rsidR="00074863" w:rsidRPr="00074863" w:rsidRDefault="00074863" w:rsidP="00074863">
      <w:pPr>
        <w:rPr>
          <w:rtl/>
          <w:lang w:bidi="ar-EG"/>
        </w:rPr>
      </w:pPr>
    </w:p>
    <w:p w14:paraId="7580ECE0" w14:textId="77777777" w:rsidR="00E514F8" w:rsidRPr="00A53349" w:rsidRDefault="00E514F8" w:rsidP="00A53349">
      <w:pPr>
        <w:pStyle w:val="Title"/>
        <w:rPr>
          <w:rFonts w:eastAsia="SimSun" w:cs="Sakkal Majalla"/>
          <w:b/>
          <w:bCs/>
          <w:szCs w:val="40"/>
          <w:rtl/>
          <w:lang w:bidi="ar-EG"/>
        </w:rPr>
      </w:pPr>
      <w:r w:rsidRPr="00A53349">
        <w:rPr>
          <w:rFonts w:eastAsia="SimSun" w:cs="Sakkal Majalla"/>
          <w:b/>
          <w:bCs/>
          <w:szCs w:val="40"/>
          <w:rtl/>
          <w:lang w:bidi="ar-EG"/>
        </w:rPr>
        <w:t>الفصل الثاني: متغيرات الدراسة والدراسات المرجعية</w:t>
      </w:r>
    </w:p>
    <w:p w14:paraId="2C587352" w14:textId="19CEDC86" w:rsidR="005D2240" w:rsidRPr="005D2240" w:rsidRDefault="005D2240" w:rsidP="005D2240">
      <w:pPr>
        <w:pStyle w:val="NormalWeb"/>
        <w:bidi/>
        <w:spacing w:line="360" w:lineRule="auto"/>
        <w:rPr>
          <w:rFonts w:ascii="Sakkal Majalla" w:hAnsi="Sakkal Majalla" w:cs="Sakkal Majalla"/>
          <w:sz w:val="28"/>
          <w:szCs w:val="28"/>
          <w:lang w:bidi="ar-EG"/>
        </w:rPr>
      </w:pPr>
      <w:r w:rsidRPr="009A431C">
        <w:rPr>
          <w:rFonts w:ascii="Sakkal Majalla" w:hAnsi="Sakkal Majalla" w:cs="Sakkal Majalla"/>
          <w:sz w:val="28"/>
          <w:szCs w:val="28"/>
          <w:rtl/>
        </w:rPr>
        <w:t xml:space="preserve"> </w:t>
      </w:r>
    </w:p>
    <w:p w14:paraId="63DD1A2C" w14:textId="77777777" w:rsidR="00E514F8" w:rsidRPr="009A431C" w:rsidRDefault="00E514F8" w:rsidP="00E514F8">
      <w:pPr>
        <w:pStyle w:val="NormalWeb"/>
        <w:bidi/>
        <w:spacing w:line="360" w:lineRule="auto"/>
        <w:rPr>
          <w:rFonts w:ascii="Sakkal Majalla" w:hAnsi="Sakkal Majalla" w:cs="Sakkal Majalla"/>
          <w:sz w:val="28"/>
          <w:szCs w:val="28"/>
          <w:rtl/>
          <w:lang w:bidi="ar-EG"/>
        </w:rPr>
      </w:pPr>
    </w:p>
    <w:p w14:paraId="6E0C48A1" w14:textId="77777777" w:rsidR="00E514F8" w:rsidRPr="009A431C" w:rsidRDefault="00E514F8" w:rsidP="00E514F8">
      <w:pPr>
        <w:pStyle w:val="NormalWeb"/>
        <w:bidi/>
        <w:spacing w:line="360" w:lineRule="auto"/>
        <w:rPr>
          <w:rFonts w:ascii="Sakkal Majalla" w:hAnsi="Sakkal Majalla" w:cs="Sakkal Majalla"/>
          <w:sz w:val="28"/>
          <w:szCs w:val="28"/>
          <w:rtl/>
          <w:lang w:bidi="ar-EG"/>
        </w:rPr>
      </w:pPr>
    </w:p>
    <w:p w14:paraId="684B410C" w14:textId="77777777" w:rsidR="00E514F8" w:rsidRPr="009A431C" w:rsidRDefault="00E514F8" w:rsidP="00E514F8">
      <w:pPr>
        <w:pStyle w:val="NormalWeb"/>
        <w:bidi/>
        <w:spacing w:line="360" w:lineRule="auto"/>
        <w:rPr>
          <w:rFonts w:ascii="Sakkal Majalla" w:hAnsi="Sakkal Majalla" w:cs="Sakkal Majalla"/>
          <w:sz w:val="28"/>
          <w:szCs w:val="28"/>
          <w:rtl/>
          <w:lang w:bidi="ar-EG"/>
        </w:rPr>
      </w:pPr>
    </w:p>
    <w:p w14:paraId="2A0B4D3E" w14:textId="77777777" w:rsidR="00E514F8" w:rsidRPr="009A431C" w:rsidRDefault="00E514F8" w:rsidP="00E514F8">
      <w:pPr>
        <w:pStyle w:val="NormalWeb"/>
        <w:bidi/>
        <w:spacing w:line="360" w:lineRule="auto"/>
        <w:rPr>
          <w:rFonts w:ascii="Sakkal Majalla" w:hAnsi="Sakkal Majalla" w:cs="Sakkal Majalla"/>
          <w:sz w:val="28"/>
          <w:szCs w:val="28"/>
          <w:rtl/>
          <w:lang w:bidi="ar-EG"/>
        </w:rPr>
      </w:pPr>
    </w:p>
    <w:p w14:paraId="0E9EFBDF" w14:textId="77777777" w:rsidR="00E514F8" w:rsidRPr="009A431C" w:rsidRDefault="00E514F8" w:rsidP="00E514F8">
      <w:pPr>
        <w:pStyle w:val="NormalWeb"/>
        <w:bidi/>
        <w:spacing w:line="360" w:lineRule="auto"/>
        <w:rPr>
          <w:rFonts w:ascii="Sakkal Majalla" w:hAnsi="Sakkal Majalla" w:cs="Sakkal Majalla"/>
          <w:sz w:val="28"/>
          <w:szCs w:val="28"/>
          <w:rtl/>
          <w:lang w:bidi="ar-EG"/>
        </w:rPr>
      </w:pPr>
    </w:p>
    <w:p w14:paraId="04316445" w14:textId="77777777" w:rsidR="00E514F8" w:rsidRPr="009A431C" w:rsidRDefault="00E514F8" w:rsidP="00E514F8">
      <w:pPr>
        <w:pStyle w:val="NormalWeb"/>
        <w:bidi/>
        <w:spacing w:line="360" w:lineRule="auto"/>
        <w:rPr>
          <w:rFonts w:ascii="Sakkal Majalla" w:hAnsi="Sakkal Majalla" w:cs="Sakkal Majalla"/>
          <w:sz w:val="28"/>
          <w:szCs w:val="28"/>
          <w:rtl/>
          <w:lang w:bidi="ar-EG"/>
        </w:rPr>
      </w:pPr>
    </w:p>
    <w:p w14:paraId="3441FDC0" w14:textId="77777777" w:rsidR="00E514F8" w:rsidRDefault="00E514F8" w:rsidP="00E514F8">
      <w:pPr>
        <w:pStyle w:val="NormalWeb"/>
        <w:bidi/>
        <w:spacing w:line="360" w:lineRule="auto"/>
        <w:rPr>
          <w:rFonts w:ascii="Sakkal Majalla" w:hAnsi="Sakkal Majalla" w:cs="Sakkal Majalla"/>
          <w:sz w:val="28"/>
          <w:szCs w:val="28"/>
          <w:rtl/>
        </w:rPr>
      </w:pPr>
    </w:p>
    <w:p w14:paraId="064C2918" w14:textId="77777777" w:rsidR="00D613A8" w:rsidRPr="009A431C" w:rsidRDefault="00D613A8" w:rsidP="00D613A8">
      <w:pPr>
        <w:pStyle w:val="NormalWeb"/>
        <w:bidi/>
        <w:spacing w:line="360" w:lineRule="auto"/>
        <w:rPr>
          <w:rFonts w:ascii="Sakkal Majalla" w:hAnsi="Sakkal Majalla" w:cs="Sakkal Majalla"/>
          <w:sz w:val="28"/>
          <w:szCs w:val="28"/>
          <w:rtl/>
        </w:rPr>
      </w:pPr>
    </w:p>
    <w:p w14:paraId="281AB0EB" w14:textId="5860F49E" w:rsidR="003862EA" w:rsidRPr="009A431C" w:rsidRDefault="00D613A8" w:rsidP="003862EA">
      <w:pPr>
        <w:rPr>
          <w:rFonts w:ascii="Sakkal Majalla" w:hAnsi="Sakkal Majalla" w:cs="Sakkal Majalla"/>
          <w:b/>
          <w:bCs/>
          <w:sz w:val="32"/>
          <w:szCs w:val="32"/>
          <w:rtl/>
        </w:rPr>
      </w:pPr>
      <w:bookmarkStart w:id="5" w:name="_Hlk211888987"/>
      <w:r>
        <w:rPr>
          <w:rFonts w:ascii="Sakkal Majalla" w:hAnsi="Sakkal Majalla" w:cs="Sakkal Majalla" w:hint="cs"/>
          <w:b/>
          <w:bCs/>
          <w:sz w:val="32"/>
          <w:szCs w:val="32"/>
          <w:rtl/>
        </w:rPr>
        <w:lastRenderedPageBreak/>
        <w:t>2-1</w:t>
      </w:r>
      <w:r w:rsidR="00444D94" w:rsidRPr="009A431C">
        <w:rPr>
          <w:rFonts w:ascii="Sakkal Majalla" w:hAnsi="Sakkal Majalla" w:cs="Sakkal Majalla"/>
          <w:b/>
          <w:bCs/>
          <w:sz w:val="32"/>
          <w:szCs w:val="32"/>
          <w:rtl/>
        </w:rPr>
        <w:t xml:space="preserve"> </w:t>
      </w:r>
      <w:r w:rsidR="003862EA" w:rsidRPr="009A431C">
        <w:rPr>
          <w:rFonts w:ascii="Sakkal Majalla" w:hAnsi="Sakkal Majalla" w:cs="Sakkal Majalla"/>
          <w:b/>
          <w:bCs/>
          <w:sz w:val="32"/>
          <w:szCs w:val="32"/>
          <w:rtl/>
        </w:rPr>
        <w:t>مقدمة:</w:t>
      </w:r>
    </w:p>
    <w:bookmarkEnd w:id="5"/>
    <w:p w14:paraId="776851A3" w14:textId="34FEA248" w:rsidR="00734E15" w:rsidRPr="00734E15" w:rsidRDefault="009B713B" w:rsidP="00734E15">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Pr>
        <w:t xml:space="preserve"> </w:t>
      </w:r>
      <w:r w:rsidR="009A5CDC" w:rsidRPr="009A431C">
        <w:rPr>
          <w:rFonts w:ascii="Sakkal Majalla" w:hAnsi="Sakkal Majalla" w:cs="Sakkal Majalla"/>
          <w:sz w:val="28"/>
          <w:szCs w:val="28"/>
        </w:rPr>
        <w:t xml:space="preserve"> </w:t>
      </w:r>
      <w:r w:rsidR="0087085C">
        <w:rPr>
          <w:rFonts w:ascii="Sakkal Majalla" w:hAnsi="Sakkal Majalla" w:cs="Sakkal Majalla" w:hint="cs"/>
          <w:sz w:val="28"/>
          <w:szCs w:val="28"/>
          <w:rtl/>
        </w:rPr>
        <w:t xml:space="preserve"> </w:t>
      </w:r>
      <w:r w:rsidR="00734E15" w:rsidRPr="00734E15">
        <w:rPr>
          <w:rFonts w:ascii="Sakkal Majalla" w:hAnsi="Sakkal Majalla" w:cs="Sakkal Majalla"/>
          <w:sz w:val="28"/>
          <w:szCs w:val="28"/>
          <w:rtl/>
        </w:rPr>
        <w:t>يهدف هذا الفصل إلى استعراض المتغيرات الرئيسة التي تتناولها الدراسة الحالية وتحليلها من منظور نظري وعملي، بالإضافة إلى مراجعة الدراسات السابقة ذات الصلة التي تناولت هذه المتغيرات والعلاقات فيما بينها. ويُعد هذا الفصل الركيزة العلمية التي يقوم عليها البحث، إذ يسعى إلى بناء أساس معرفي متين يساعد على فهم الظاهرة المدروسة وتفسيرها في ضوء الأطر النظرية والنماذج السلوكية المعتمدة في مجال إدارة الموارد البشرية والتمريض</w:t>
      </w:r>
      <w:r w:rsidR="00734E15" w:rsidRPr="00734E15">
        <w:rPr>
          <w:rFonts w:ascii="Sakkal Majalla" w:hAnsi="Sakkal Majalla" w:cs="Sakkal Majalla"/>
          <w:sz w:val="28"/>
          <w:szCs w:val="28"/>
        </w:rPr>
        <w:t>.</w:t>
      </w:r>
    </w:p>
    <w:p w14:paraId="7810E1E8" w14:textId="77777777" w:rsidR="00734E15" w:rsidRPr="00734E15" w:rsidRDefault="00734E15" w:rsidP="00734E15">
      <w:pPr>
        <w:spacing w:line="360" w:lineRule="auto"/>
        <w:ind w:firstLine="720"/>
        <w:jc w:val="both"/>
        <w:rPr>
          <w:rFonts w:ascii="Sakkal Majalla" w:hAnsi="Sakkal Majalla" w:cs="Sakkal Majalla"/>
          <w:sz w:val="28"/>
          <w:szCs w:val="28"/>
        </w:rPr>
      </w:pPr>
      <w:r w:rsidRPr="00734E15">
        <w:rPr>
          <w:rFonts w:ascii="Sakkal Majalla" w:hAnsi="Sakkal Majalla" w:cs="Sakkal Majalla"/>
          <w:sz w:val="28"/>
          <w:szCs w:val="28"/>
          <w:rtl/>
        </w:rPr>
        <w:t>يتناول الفصل في بدايته عرضًا تفصيليًا لمتغيرات الدراسة، والتي تشمل العوامل التنظيمية والإدارية، والعوامل الاجتماعية والنفسية، والرضا الوظيفي باعتبارها متغيرات مستقلة، إضافة إلى المتغير التابع المتمثل في قرار بقاء الممرضات السعوديات في المستشفيات الحكومية. كما يوضح الفصل طبيعة العلاقة بين هذه المتغيرات وأهميتها في تفسير سلوكيات البقاء الوظيفي لدى الكوادر التمريضية الوطنية</w:t>
      </w:r>
      <w:r w:rsidRPr="00734E15">
        <w:rPr>
          <w:rFonts w:ascii="Sakkal Majalla" w:hAnsi="Sakkal Majalla" w:cs="Sakkal Majalla"/>
          <w:sz w:val="28"/>
          <w:szCs w:val="28"/>
        </w:rPr>
        <w:t>.</w:t>
      </w:r>
    </w:p>
    <w:p w14:paraId="3AB77FB0" w14:textId="399D65F2" w:rsidR="00734E15" w:rsidRPr="00734E15" w:rsidRDefault="00734E15" w:rsidP="00734E15">
      <w:pPr>
        <w:spacing w:line="360" w:lineRule="auto"/>
        <w:ind w:firstLine="720"/>
        <w:jc w:val="both"/>
        <w:rPr>
          <w:rFonts w:ascii="Sakkal Majalla" w:hAnsi="Sakkal Majalla" w:cs="Sakkal Majalla"/>
          <w:sz w:val="28"/>
          <w:szCs w:val="28"/>
        </w:rPr>
      </w:pPr>
      <w:r w:rsidRPr="00734E15">
        <w:rPr>
          <w:rFonts w:ascii="Sakkal Majalla" w:hAnsi="Sakkal Majalla" w:cs="Sakkal Majalla"/>
          <w:sz w:val="28"/>
          <w:szCs w:val="28"/>
          <w:rtl/>
        </w:rPr>
        <w:t xml:space="preserve">عقب ذلك، يتناول الفصل استعراضًا منهجيًا لأبرز الدراسات السابقة </w:t>
      </w:r>
      <w:r w:rsidR="00FA0356">
        <w:rPr>
          <w:rFonts w:ascii="Sakkal Majalla" w:hAnsi="Sakkal Majalla" w:cs="Sakkal Majalla" w:hint="cs"/>
          <w:sz w:val="28"/>
          <w:szCs w:val="28"/>
          <w:rtl/>
        </w:rPr>
        <w:t>(</w:t>
      </w:r>
      <w:r w:rsidRPr="00734E15">
        <w:rPr>
          <w:rFonts w:ascii="Sakkal Majalla" w:hAnsi="Sakkal Majalla" w:cs="Sakkal Majalla"/>
          <w:sz w:val="28"/>
          <w:szCs w:val="28"/>
          <w:rtl/>
        </w:rPr>
        <w:t xml:space="preserve"> العربية والأجنبية </w:t>
      </w:r>
      <w:r w:rsidR="00FA0356">
        <w:rPr>
          <w:rFonts w:ascii="Sakkal Majalla" w:hAnsi="Sakkal Majalla" w:cs="Sakkal Majalla" w:hint="cs"/>
          <w:sz w:val="28"/>
          <w:szCs w:val="28"/>
          <w:rtl/>
        </w:rPr>
        <w:t>)</w:t>
      </w:r>
      <w:r w:rsidRPr="00734E15">
        <w:rPr>
          <w:rFonts w:ascii="Sakkal Majalla" w:hAnsi="Sakkal Majalla" w:cs="Sakkal Majalla"/>
          <w:sz w:val="28"/>
          <w:szCs w:val="28"/>
          <w:rtl/>
        </w:rPr>
        <w:t xml:space="preserve"> التي تناولت موضوع بقاء الكادر التمريضي أو نية الاستمرار في العمل، مع تحليل أوجه التشابه والاختلاف بينها وبين الدراسة الحالية. ويهدف هذا الاستعراض إلى تحديد الثغرات البحثية التي تسعى الدراسة الحالية إلى سدّها، وإبراز ما يميزها من حيث المتغيرات المدروسة والمنهجية والسياق التطبيقي</w:t>
      </w:r>
      <w:r w:rsidRPr="00734E15">
        <w:rPr>
          <w:rFonts w:ascii="Sakkal Majalla" w:hAnsi="Sakkal Majalla" w:cs="Sakkal Majalla"/>
          <w:sz w:val="28"/>
          <w:szCs w:val="28"/>
        </w:rPr>
        <w:t>.</w:t>
      </w:r>
    </w:p>
    <w:p w14:paraId="2CAA46E6" w14:textId="77777777" w:rsidR="00734E15" w:rsidRPr="00734E15" w:rsidRDefault="00734E15" w:rsidP="00734E15">
      <w:pPr>
        <w:spacing w:line="360" w:lineRule="auto"/>
        <w:ind w:firstLine="720"/>
        <w:jc w:val="both"/>
        <w:rPr>
          <w:rFonts w:ascii="Sakkal Majalla" w:hAnsi="Sakkal Majalla" w:cs="Sakkal Majalla"/>
          <w:sz w:val="28"/>
          <w:szCs w:val="28"/>
        </w:rPr>
      </w:pPr>
      <w:r w:rsidRPr="00734E15">
        <w:rPr>
          <w:rFonts w:ascii="Sakkal Majalla" w:hAnsi="Sakkal Majalla" w:cs="Sakkal Majalla"/>
          <w:sz w:val="28"/>
          <w:szCs w:val="28"/>
          <w:rtl/>
        </w:rPr>
        <w:t>وفي نهاية الفصل، يتم تقديم التعقيب العام الذي يربط بين المتغيرات النظرية والدراسات المرجعية، ممهّدًا لبناء النموذج المفاهيمي للدراسة، والذي يُعد الأساس الذي تنطلق منه الفرضيات وأساليب التحليل في الفصول اللاحقة</w:t>
      </w:r>
      <w:r w:rsidRPr="00734E15">
        <w:rPr>
          <w:rFonts w:ascii="Sakkal Majalla" w:hAnsi="Sakkal Majalla" w:cs="Sakkal Majalla"/>
          <w:sz w:val="28"/>
          <w:szCs w:val="28"/>
        </w:rPr>
        <w:t>.</w:t>
      </w:r>
    </w:p>
    <w:p w14:paraId="34EB47ED" w14:textId="77777777" w:rsidR="00D613A8" w:rsidRDefault="00D613A8" w:rsidP="005D2240">
      <w:pPr>
        <w:spacing w:line="360" w:lineRule="auto"/>
        <w:ind w:firstLine="720"/>
        <w:jc w:val="both"/>
        <w:rPr>
          <w:rFonts w:ascii="Sakkal Majalla" w:hAnsi="Sakkal Majalla" w:cs="Sakkal Majalla"/>
          <w:sz w:val="28"/>
          <w:szCs w:val="28"/>
          <w:rtl/>
        </w:rPr>
      </w:pPr>
    </w:p>
    <w:p w14:paraId="608E69B0" w14:textId="77777777" w:rsidR="00D613A8" w:rsidRDefault="00D613A8" w:rsidP="005D2240">
      <w:pPr>
        <w:spacing w:line="360" w:lineRule="auto"/>
        <w:ind w:firstLine="720"/>
        <w:jc w:val="both"/>
        <w:rPr>
          <w:rFonts w:ascii="Sakkal Majalla" w:hAnsi="Sakkal Majalla" w:cs="Sakkal Majalla"/>
          <w:sz w:val="28"/>
          <w:szCs w:val="28"/>
          <w:rtl/>
        </w:rPr>
      </w:pPr>
    </w:p>
    <w:p w14:paraId="18BC615C" w14:textId="77777777" w:rsidR="00D613A8" w:rsidRDefault="00D613A8" w:rsidP="005D2240">
      <w:pPr>
        <w:spacing w:line="360" w:lineRule="auto"/>
        <w:ind w:firstLine="720"/>
        <w:jc w:val="both"/>
        <w:rPr>
          <w:rFonts w:ascii="Sakkal Majalla" w:hAnsi="Sakkal Majalla" w:cs="Sakkal Majalla"/>
          <w:sz w:val="28"/>
          <w:szCs w:val="28"/>
          <w:rtl/>
        </w:rPr>
      </w:pPr>
    </w:p>
    <w:p w14:paraId="4236ED28" w14:textId="77777777" w:rsidR="00D613A8" w:rsidRDefault="00D613A8" w:rsidP="005D2240">
      <w:pPr>
        <w:spacing w:line="360" w:lineRule="auto"/>
        <w:ind w:firstLine="720"/>
        <w:jc w:val="both"/>
        <w:rPr>
          <w:rFonts w:ascii="Sakkal Majalla" w:hAnsi="Sakkal Majalla" w:cs="Sakkal Majalla"/>
          <w:sz w:val="28"/>
          <w:szCs w:val="28"/>
          <w:rtl/>
        </w:rPr>
      </w:pPr>
    </w:p>
    <w:p w14:paraId="0942F1B6" w14:textId="0DEDF881" w:rsidR="004562F5" w:rsidRPr="00D613A8" w:rsidRDefault="00D613A8" w:rsidP="00444D94">
      <w:pPr>
        <w:spacing w:after="0" w:line="360" w:lineRule="auto"/>
        <w:jc w:val="both"/>
        <w:rPr>
          <w:rFonts w:ascii="Sakkal Majalla" w:hAnsi="Sakkal Majalla" w:cs="Sakkal Majalla"/>
          <w:b/>
          <w:bCs/>
          <w:sz w:val="32"/>
          <w:szCs w:val="32"/>
          <w:rtl/>
        </w:rPr>
      </w:pPr>
      <w:bookmarkStart w:id="6" w:name="_Hlk211889047"/>
      <w:r w:rsidRPr="00D613A8">
        <w:rPr>
          <w:rFonts w:ascii="Sakkal Majalla" w:eastAsia="SimSun" w:hAnsi="Sakkal Majalla" w:cs="Sakkal Majalla" w:hint="cs"/>
          <w:b/>
          <w:bCs/>
          <w:kern w:val="0"/>
          <w:sz w:val="32"/>
          <w:szCs w:val="32"/>
          <w:rtl/>
          <w:lang w:bidi="ar-EG"/>
        </w:rPr>
        <w:lastRenderedPageBreak/>
        <w:t>2</w:t>
      </w:r>
      <w:r w:rsidRPr="00D613A8">
        <w:rPr>
          <w:rFonts w:ascii="Sakkal Majalla" w:hAnsi="Sakkal Majalla" w:cs="Sakkal Majalla" w:hint="cs"/>
          <w:b/>
          <w:bCs/>
          <w:sz w:val="32"/>
          <w:szCs w:val="32"/>
          <w:rtl/>
        </w:rPr>
        <w:t>-2</w:t>
      </w:r>
      <w:r w:rsidR="003862EA" w:rsidRPr="00D613A8">
        <w:rPr>
          <w:rFonts w:ascii="Sakkal Majalla" w:hAnsi="Sakkal Majalla" w:cs="Sakkal Majalla"/>
          <w:b/>
          <w:bCs/>
          <w:sz w:val="32"/>
          <w:szCs w:val="32"/>
          <w:rtl/>
        </w:rPr>
        <w:t xml:space="preserve"> </w:t>
      </w:r>
      <w:r w:rsidR="004562F5" w:rsidRPr="00D613A8">
        <w:rPr>
          <w:rFonts w:ascii="Sakkal Majalla" w:hAnsi="Sakkal Majalla" w:cs="Sakkal Majalla"/>
          <w:b/>
          <w:bCs/>
          <w:sz w:val="32"/>
          <w:szCs w:val="32"/>
          <w:rtl/>
        </w:rPr>
        <w:t>متغيرات الدراسة:</w:t>
      </w:r>
    </w:p>
    <w:bookmarkEnd w:id="6"/>
    <w:p w14:paraId="65C561CA" w14:textId="319CC304" w:rsidR="004562F5" w:rsidRPr="009A431C" w:rsidRDefault="004D2BCC" w:rsidP="004562F5">
      <w:pPr>
        <w:ind w:left="-258" w:right="-360"/>
        <w:jc w:val="center"/>
        <w:rPr>
          <w:rFonts w:ascii="Sakkal Majalla" w:hAnsi="Sakkal Majalla" w:cs="Sakkal Majalla"/>
          <w:b/>
          <w:bCs/>
          <w:sz w:val="40"/>
          <w:szCs w:val="40"/>
          <w:rtl/>
          <w:lang w:bidi="ar-EG"/>
        </w:rPr>
      </w:pPr>
      <w:r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46464" behindDoc="0" locked="0" layoutInCell="1" allowOverlap="1" wp14:anchorId="00E6FD55" wp14:editId="42BDC3D9">
                <wp:simplePos x="0" y="0"/>
                <wp:positionH relativeFrom="column">
                  <wp:posOffset>3381292</wp:posOffset>
                </wp:positionH>
                <wp:positionV relativeFrom="paragraph">
                  <wp:posOffset>48923</wp:posOffset>
                </wp:positionV>
                <wp:extent cx="2117394" cy="657225"/>
                <wp:effectExtent l="0" t="0" r="16510" b="28575"/>
                <wp:wrapNone/>
                <wp:docPr id="34" name="Rectangle 34"/>
                <wp:cNvGraphicFramePr/>
                <a:graphic xmlns:a="http://schemas.openxmlformats.org/drawingml/2006/main">
                  <a:graphicData uri="http://schemas.microsoft.com/office/word/2010/wordprocessingShape">
                    <wps:wsp>
                      <wps:cNvSpPr/>
                      <wps:spPr>
                        <a:xfrm>
                          <a:off x="0" y="0"/>
                          <a:ext cx="2117394" cy="657225"/>
                        </a:xfrm>
                        <a:prstGeom prst="rect">
                          <a:avLst/>
                        </a:prstGeom>
                      </wps:spPr>
                      <wps:style>
                        <a:lnRef idx="2">
                          <a:schemeClr val="accent3"/>
                        </a:lnRef>
                        <a:fillRef idx="1">
                          <a:schemeClr val="lt1"/>
                        </a:fillRef>
                        <a:effectRef idx="0">
                          <a:schemeClr val="accent3"/>
                        </a:effectRef>
                        <a:fontRef idx="minor">
                          <a:schemeClr val="dk1"/>
                        </a:fontRef>
                      </wps:style>
                      <wps:txbx>
                        <w:txbxContent>
                          <w:p w14:paraId="1646007E" w14:textId="023A828B" w:rsidR="007E288B" w:rsidRPr="00087C24" w:rsidRDefault="00BD6965" w:rsidP="00BD6965">
                            <w:pPr>
                              <w:jc w:val="center"/>
                              <w:rPr>
                                <w:rFonts w:ascii="Sakkal Majalla" w:hAnsi="Sakkal Majalla" w:cs="Sakkal Majalla"/>
                                <w:b/>
                                <w:bCs/>
                                <w:sz w:val="26"/>
                                <w:szCs w:val="26"/>
                                <w:rtl/>
                                <w:lang w:bidi="ar-EG"/>
                              </w:rPr>
                            </w:pPr>
                            <w:r>
                              <w:rPr>
                                <w:rFonts w:ascii="Sakkal Majalla" w:hAnsi="Sakkal Majalla" w:cs="Sakkal Majalla" w:hint="cs"/>
                                <w:b/>
                                <w:bCs/>
                                <w:sz w:val="26"/>
                                <w:szCs w:val="26"/>
                                <w:rtl/>
                                <w:lang w:bidi="ar-EG"/>
                              </w:rPr>
                              <w:t>الم</w:t>
                            </w:r>
                            <w:r w:rsidR="007E288B" w:rsidRPr="009B713B">
                              <w:rPr>
                                <w:rFonts w:ascii="Sakkal Majalla" w:hAnsi="Sakkal Majalla" w:cs="Sakkal Majalla"/>
                                <w:b/>
                                <w:bCs/>
                                <w:sz w:val="26"/>
                                <w:szCs w:val="26"/>
                                <w:rtl/>
                                <w:lang w:bidi="ar-EG"/>
                              </w:rPr>
                              <w:t>متغير</w:t>
                            </w:r>
                            <w:r>
                              <w:rPr>
                                <w:rFonts w:ascii="Sakkal Majalla" w:hAnsi="Sakkal Majalla" w:cs="Sakkal Majalla" w:hint="cs"/>
                                <w:b/>
                                <w:bCs/>
                                <w:sz w:val="26"/>
                                <w:szCs w:val="26"/>
                                <w:rtl/>
                                <w:lang w:bidi="ar-EG"/>
                              </w:rPr>
                              <w:t>ات ال</w:t>
                            </w:r>
                            <w:r w:rsidR="007E288B" w:rsidRPr="009B713B">
                              <w:rPr>
                                <w:rFonts w:ascii="Sakkal Majalla" w:hAnsi="Sakkal Majalla" w:cs="Sakkal Majalla"/>
                                <w:b/>
                                <w:bCs/>
                                <w:sz w:val="26"/>
                                <w:szCs w:val="26"/>
                                <w:rtl/>
                                <w:lang w:bidi="ar-EG"/>
                              </w:rPr>
                              <w:t>مستقل</w:t>
                            </w:r>
                            <w:r>
                              <w:rPr>
                                <w:rFonts w:ascii="Sakkal Majalla" w:hAnsi="Sakkal Majalla" w:cs="Sakkal Majalla" w:hint="cs"/>
                                <w:b/>
                                <w:bCs/>
                                <w:sz w:val="26"/>
                                <w:szCs w:val="26"/>
                                <w:rtl/>
                                <w:lang w:bidi="ar-EG"/>
                              </w:rPr>
                              <w:t>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E6FD55" id="Rectangle 34" o:spid="_x0000_s1026" style="position:absolute;left:0;text-align:left;margin-left:266.25pt;margin-top:3.85pt;width:166.7pt;height:51.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" fillcolor="white [3201]" strokecolor="#a5a5a5 [3206]" strokeweight="1pt">
                <v:textbox>
                  <w:txbxContent>
                    <w:p w14:paraId="1646007E" w14:textId="023A828B" w:rsidR="007E288B" w:rsidRPr="00087C24" w:rsidRDefault="00BD6965" w:rsidP="00BD6965">
                      <w:pPr>
                        <w:jc w:val="center"/>
                        <w:rPr>
                          <w:rFonts w:ascii="Sakkal Majalla" w:hAnsi="Sakkal Majalla" w:cs="Sakkal Majalla"/>
                          <w:b/>
                          <w:bCs/>
                          <w:sz w:val="26"/>
                          <w:szCs w:val="26"/>
                          <w:rtl/>
                          <w:lang w:bidi="ar-EG"/>
                        </w:rPr>
                      </w:pPr>
                      <w:r>
                        <w:rPr>
                          <w:rFonts w:ascii="Sakkal Majalla" w:hAnsi="Sakkal Majalla" w:cs="Sakkal Majalla" w:hint="cs"/>
                          <w:b/>
                          <w:bCs/>
                          <w:sz w:val="26"/>
                          <w:szCs w:val="26"/>
                          <w:rtl/>
                          <w:lang w:bidi="ar-EG"/>
                        </w:rPr>
                        <w:t>الم</w:t>
                      </w:r>
                      <w:r w:rsidR="007E288B" w:rsidRPr="009B713B">
                        <w:rPr>
                          <w:rFonts w:ascii="Sakkal Majalla" w:hAnsi="Sakkal Majalla" w:cs="Sakkal Majalla"/>
                          <w:b/>
                          <w:bCs/>
                          <w:sz w:val="26"/>
                          <w:szCs w:val="26"/>
                          <w:rtl/>
                          <w:lang w:bidi="ar-EG"/>
                        </w:rPr>
                        <w:t>متغير</w:t>
                      </w:r>
                      <w:r>
                        <w:rPr>
                          <w:rFonts w:ascii="Sakkal Majalla" w:hAnsi="Sakkal Majalla" w:cs="Sakkal Majalla" w:hint="cs"/>
                          <w:b/>
                          <w:bCs/>
                          <w:sz w:val="26"/>
                          <w:szCs w:val="26"/>
                          <w:rtl/>
                          <w:lang w:bidi="ar-EG"/>
                        </w:rPr>
                        <w:t>ات ال</w:t>
                      </w:r>
                      <w:r w:rsidR="007E288B" w:rsidRPr="009B713B">
                        <w:rPr>
                          <w:rFonts w:ascii="Sakkal Majalla" w:hAnsi="Sakkal Majalla" w:cs="Sakkal Majalla"/>
                          <w:b/>
                          <w:bCs/>
                          <w:sz w:val="26"/>
                          <w:szCs w:val="26"/>
                          <w:rtl/>
                          <w:lang w:bidi="ar-EG"/>
                        </w:rPr>
                        <w:t>مستقل</w:t>
                      </w:r>
                      <w:r>
                        <w:rPr>
                          <w:rFonts w:ascii="Sakkal Majalla" w:hAnsi="Sakkal Majalla" w:cs="Sakkal Majalla" w:hint="cs"/>
                          <w:b/>
                          <w:bCs/>
                          <w:sz w:val="26"/>
                          <w:szCs w:val="26"/>
                          <w:rtl/>
                          <w:lang w:bidi="ar-EG"/>
                        </w:rPr>
                        <w:t>ة</w:t>
                      </w:r>
                    </w:p>
                  </w:txbxContent>
                </v:textbox>
              </v:rect>
            </w:pict>
          </mc:Fallback>
        </mc:AlternateContent>
      </w:r>
      <w:r w:rsidR="00087C24"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47488" behindDoc="0" locked="0" layoutInCell="1" allowOverlap="1" wp14:anchorId="3CFF2A02" wp14:editId="0B6688DF">
                <wp:simplePos x="0" y="0"/>
                <wp:positionH relativeFrom="column">
                  <wp:posOffset>-266700</wp:posOffset>
                </wp:positionH>
                <wp:positionV relativeFrom="paragraph">
                  <wp:posOffset>50164</wp:posOffset>
                </wp:positionV>
                <wp:extent cx="2125345" cy="657225"/>
                <wp:effectExtent l="0" t="0" r="27305" b="28575"/>
                <wp:wrapNone/>
                <wp:docPr id="35" name="Rectangle 35"/>
                <wp:cNvGraphicFramePr/>
                <a:graphic xmlns:a="http://schemas.openxmlformats.org/drawingml/2006/main">
                  <a:graphicData uri="http://schemas.microsoft.com/office/word/2010/wordprocessingShape">
                    <wps:wsp>
                      <wps:cNvSpPr/>
                      <wps:spPr>
                        <a:xfrm>
                          <a:off x="0" y="0"/>
                          <a:ext cx="2125345" cy="657225"/>
                        </a:xfrm>
                        <a:prstGeom prst="rect">
                          <a:avLst/>
                        </a:prstGeom>
                      </wps:spPr>
                      <wps:style>
                        <a:lnRef idx="2">
                          <a:schemeClr val="accent3"/>
                        </a:lnRef>
                        <a:fillRef idx="1">
                          <a:schemeClr val="lt1"/>
                        </a:fillRef>
                        <a:effectRef idx="0">
                          <a:schemeClr val="accent3"/>
                        </a:effectRef>
                        <a:fontRef idx="minor">
                          <a:schemeClr val="dk1"/>
                        </a:fontRef>
                      </wps:style>
                      <wps:txbx>
                        <w:txbxContent>
                          <w:p w14:paraId="0A6D848F" w14:textId="221BF15D" w:rsidR="007E288B" w:rsidRPr="00087C24" w:rsidRDefault="00BD6965" w:rsidP="00BD6965">
                            <w:pPr>
                              <w:jc w:val="center"/>
                              <w:rPr>
                                <w:rFonts w:ascii="Sakkal Majalla" w:hAnsi="Sakkal Majalla" w:cs="Sakkal Majalla"/>
                                <w:b/>
                                <w:bCs/>
                                <w:sz w:val="26"/>
                                <w:szCs w:val="26"/>
                                <w:lang w:bidi="ar-EG"/>
                              </w:rPr>
                            </w:pPr>
                            <w:r>
                              <w:rPr>
                                <w:rFonts w:ascii="Sakkal Majalla" w:hAnsi="Sakkal Majalla" w:cs="Sakkal Majalla" w:hint="cs"/>
                                <w:b/>
                                <w:bCs/>
                                <w:sz w:val="26"/>
                                <w:szCs w:val="26"/>
                                <w:rtl/>
                                <w:lang w:bidi="ar-EG"/>
                              </w:rPr>
                              <w:t>ال</w:t>
                            </w:r>
                            <w:r w:rsidR="007E288B" w:rsidRPr="009B713B">
                              <w:rPr>
                                <w:rFonts w:ascii="Sakkal Majalla" w:hAnsi="Sakkal Majalla" w:cs="Sakkal Majalla" w:hint="cs"/>
                                <w:b/>
                                <w:bCs/>
                                <w:sz w:val="26"/>
                                <w:szCs w:val="26"/>
                                <w:rtl/>
                                <w:lang w:bidi="ar-EG"/>
                              </w:rPr>
                              <w:t xml:space="preserve">متغير </w:t>
                            </w:r>
                            <w:r>
                              <w:rPr>
                                <w:rFonts w:ascii="Sakkal Majalla" w:hAnsi="Sakkal Majalla" w:cs="Sakkal Majalla" w:hint="cs"/>
                                <w:b/>
                                <w:bCs/>
                                <w:sz w:val="26"/>
                                <w:szCs w:val="26"/>
                                <w:rtl/>
                                <w:lang w:bidi="ar-EG"/>
                              </w:rPr>
                              <w:t>ال</w:t>
                            </w:r>
                            <w:r w:rsidR="007E288B" w:rsidRPr="009B713B">
                              <w:rPr>
                                <w:rFonts w:ascii="Sakkal Majalla" w:hAnsi="Sakkal Majalla" w:cs="Sakkal Majalla" w:hint="cs"/>
                                <w:b/>
                                <w:bCs/>
                                <w:sz w:val="26"/>
                                <w:szCs w:val="26"/>
                                <w:rtl/>
                                <w:lang w:bidi="ar-EG"/>
                              </w:rPr>
                              <w:t xml:space="preserve">تابع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FF2A02" id="Rectangle 35" o:spid="_x0000_s1027" style="position:absolute;left:0;text-align:left;margin-left:-21pt;margin-top:3.95pt;width:167.35pt;height:51.75pt;z-index:251647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" fillcolor="white [3201]" strokecolor="#a5a5a5 [3206]" strokeweight="1pt">
                <v:textbox>
                  <w:txbxContent>
                    <w:p w14:paraId="0A6D848F" w14:textId="221BF15D" w:rsidR="007E288B" w:rsidRPr="00087C24" w:rsidRDefault="00BD6965" w:rsidP="00BD6965">
                      <w:pPr>
                        <w:jc w:val="center"/>
                        <w:rPr>
                          <w:rFonts w:ascii="Sakkal Majalla" w:hAnsi="Sakkal Majalla" w:cs="Sakkal Majalla"/>
                          <w:b/>
                          <w:bCs/>
                          <w:sz w:val="26"/>
                          <w:szCs w:val="26"/>
                          <w:lang w:bidi="ar-EG"/>
                        </w:rPr>
                      </w:pPr>
                      <w:r>
                        <w:rPr>
                          <w:rFonts w:ascii="Sakkal Majalla" w:hAnsi="Sakkal Majalla" w:cs="Sakkal Majalla" w:hint="cs"/>
                          <w:b/>
                          <w:bCs/>
                          <w:sz w:val="26"/>
                          <w:szCs w:val="26"/>
                          <w:rtl/>
                          <w:lang w:bidi="ar-EG"/>
                        </w:rPr>
                        <w:t>ال</w:t>
                      </w:r>
                      <w:r w:rsidR="007E288B" w:rsidRPr="009B713B">
                        <w:rPr>
                          <w:rFonts w:ascii="Sakkal Majalla" w:hAnsi="Sakkal Majalla" w:cs="Sakkal Majalla" w:hint="cs"/>
                          <w:b/>
                          <w:bCs/>
                          <w:sz w:val="26"/>
                          <w:szCs w:val="26"/>
                          <w:rtl/>
                          <w:lang w:bidi="ar-EG"/>
                        </w:rPr>
                        <w:t xml:space="preserve">متغير </w:t>
                      </w:r>
                      <w:r>
                        <w:rPr>
                          <w:rFonts w:ascii="Sakkal Majalla" w:hAnsi="Sakkal Majalla" w:cs="Sakkal Majalla" w:hint="cs"/>
                          <w:b/>
                          <w:bCs/>
                          <w:sz w:val="26"/>
                          <w:szCs w:val="26"/>
                          <w:rtl/>
                          <w:lang w:bidi="ar-EG"/>
                        </w:rPr>
                        <w:t>ال</w:t>
                      </w:r>
                      <w:r w:rsidR="007E288B" w:rsidRPr="009B713B">
                        <w:rPr>
                          <w:rFonts w:ascii="Sakkal Majalla" w:hAnsi="Sakkal Majalla" w:cs="Sakkal Majalla" w:hint="cs"/>
                          <w:b/>
                          <w:bCs/>
                          <w:sz w:val="26"/>
                          <w:szCs w:val="26"/>
                          <w:rtl/>
                          <w:lang w:bidi="ar-EG"/>
                        </w:rPr>
                        <w:t xml:space="preserve">تابع  </w:t>
                      </w:r>
                    </w:p>
                  </w:txbxContent>
                </v:textbox>
              </v:rect>
            </w:pict>
          </mc:Fallback>
        </mc:AlternateContent>
      </w:r>
    </w:p>
    <w:p w14:paraId="604568F5" w14:textId="2C2EA758" w:rsidR="004562F5" w:rsidRPr="009A431C" w:rsidRDefault="004562F5" w:rsidP="004562F5">
      <w:pPr>
        <w:ind w:left="-258" w:right="-360"/>
        <w:jc w:val="center"/>
        <w:rPr>
          <w:rFonts w:ascii="Sakkal Majalla" w:hAnsi="Sakkal Majalla" w:cs="Sakkal Majalla"/>
          <w:b/>
          <w:bCs/>
          <w:sz w:val="40"/>
          <w:szCs w:val="40"/>
          <w:rtl/>
        </w:rPr>
      </w:pPr>
    </w:p>
    <w:p w14:paraId="61D87264" w14:textId="14D6B722" w:rsidR="004562F5" w:rsidRPr="009A431C" w:rsidRDefault="00BD6965" w:rsidP="004562F5">
      <w:pPr>
        <w:ind w:left="-258" w:right="-360"/>
        <w:jc w:val="center"/>
        <w:rPr>
          <w:rFonts w:ascii="Sakkal Majalla" w:hAnsi="Sakkal Majalla" w:cs="Sakkal Majalla"/>
          <w:b/>
          <w:bCs/>
          <w:sz w:val="40"/>
          <w:szCs w:val="40"/>
          <w:rtl/>
        </w:rPr>
      </w:pPr>
      <w:r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60288" behindDoc="0" locked="0" layoutInCell="1" allowOverlap="1" wp14:anchorId="7C626EFB" wp14:editId="12D7E341">
                <wp:simplePos x="0" y="0"/>
                <wp:positionH relativeFrom="column">
                  <wp:posOffset>-270510</wp:posOffset>
                </wp:positionH>
                <wp:positionV relativeFrom="paragraph">
                  <wp:posOffset>483929</wp:posOffset>
                </wp:positionV>
                <wp:extent cx="2125345" cy="899795"/>
                <wp:effectExtent l="0" t="0" r="27305" b="14605"/>
                <wp:wrapNone/>
                <wp:docPr id="43" name="Rectangle 43"/>
                <wp:cNvGraphicFramePr/>
                <a:graphic xmlns:a="http://schemas.openxmlformats.org/drawingml/2006/main">
                  <a:graphicData uri="http://schemas.microsoft.com/office/word/2010/wordprocessingShape">
                    <wps:wsp>
                      <wps:cNvSpPr/>
                      <wps:spPr>
                        <a:xfrm>
                          <a:off x="0" y="0"/>
                          <a:ext cx="2125345" cy="899795"/>
                        </a:xfrm>
                        <a:prstGeom prst="rect">
                          <a:avLst/>
                        </a:prstGeom>
                      </wps:spPr>
                      <wps:style>
                        <a:lnRef idx="2">
                          <a:schemeClr val="accent3"/>
                        </a:lnRef>
                        <a:fillRef idx="1">
                          <a:schemeClr val="lt1"/>
                        </a:fillRef>
                        <a:effectRef idx="0">
                          <a:schemeClr val="accent3"/>
                        </a:effectRef>
                        <a:fontRef idx="minor">
                          <a:schemeClr val="dk1"/>
                        </a:fontRef>
                      </wps:style>
                      <wps:txbx>
                        <w:txbxContent>
                          <w:p w14:paraId="3409EE6B" w14:textId="68C0DDA5" w:rsidR="007E288B" w:rsidRPr="00E2217F" w:rsidRDefault="00BD6965" w:rsidP="005D2240">
                            <w:pPr>
                              <w:jc w:val="center"/>
                              <w:rPr>
                                <w:rFonts w:ascii="Sakkal Majalla" w:hAnsi="Sakkal Majalla" w:cs="Sakkal Majalla"/>
                                <w:sz w:val="26"/>
                                <w:szCs w:val="26"/>
                                <w:lang w:bidi="ar-EG"/>
                              </w:rPr>
                            </w:pPr>
                            <w:r w:rsidRPr="00BD6965">
                              <w:rPr>
                                <w:rFonts w:ascii="Sakkal Majalla" w:hAnsi="Sakkal Majalla" w:cs="Sakkal Majalla"/>
                                <w:sz w:val="26"/>
                                <w:szCs w:val="26"/>
                                <w:rtl/>
                              </w:rPr>
                              <w:t>قرار بقاء الممرضات السعوديات في المستشفيات الحكومية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626EFB" id="Rectangle 43" o:spid="_x0000_s1028" style="position:absolute;left:0;text-align:left;margin-left:-21.3pt;margin-top:38.1pt;width:167.35pt;height:70.8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" fillcolor="white [3201]" strokecolor="#a5a5a5 [3206]" strokeweight="1pt">
                <v:textbox>
                  <w:txbxContent>
                    <w:p w14:paraId="3409EE6B" w14:textId="68C0DDA5" w:rsidR="007E288B" w:rsidRPr="00E2217F" w:rsidRDefault="00BD6965" w:rsidP="005D2240">
                      <w:pPr>
                        <w:jc w:val="center"/>
                        <w:rPr>
                          <w:rFonts w:ascii="Sakkal Majalla" w:hAnsi="Sakkal Majalla" w:cs="Sakkal Majalla"/>
                          <w:sz w:val="26"/>
                          <w:szCs w:val="26"/>
                          <w:lang w:bidi="ar-EG"/>
                        </w:rPr>
                      </w:pPr>
                      <w:r w:rsidRPr="00BD6965">
                        <w:rPr>
                          <w:rFonts w:ascii="Sakkal Majalla" w:hAnsi="Sakkal Majalla" w:cs="Sakkal Majalla"/>
                          <w:sz w:val="26"/>
                          <w:szCs w:val="26"/>
                          <w:rtl/>
                        </w:rPr>
                        <w:t>قرار بقاء الممرضات السعوديات في المستشفيات الحكومية</w:t>
                      </w:r>
                    </w:p>
                  </w:txbxContent>
                </v:textbox>
              </v:rect>
            </w:pict>
          </mc:Fallback>
        </mc:AlternateContent>
      </w:r>
      <w:r w:rsidR="004562F5"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50048" behindDoc="0" locked="0" layoutInCell="1" allowOverlap="1" wp14:anchorId="78E423C2" wp14:editId="5D63C402">
                <wp:simplePos x="0" y="0"/>
                <wp:positionH relativeFrom="column">
                  <wp:posOffset>3376295</wp:posOffset>
                </wp:positionH>
                <wp:positionV relativeFrom="paragraph">
                  <wp:posOffset>138875</wp:posOffset>
                </wp:positionV>
                <wp:extent cx="2125345" cy="474980"/>
                <wp:effectExtent l="0" t="0" r="27305" b="20320"/>
                <wp:wrapNone/>
                <wp:docPr id="38" name="Rectangle 38"/>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3"/>
                        </a:lnRef>
                        <a:fillRef idx="1">
                          <a:schemeClr val="lt1"/>
                        </a:fillRef>
                        <a:effectRef idx="0">
                          <a:schemeClr val="accent3"/>
                        </a:effectRef>
                        <a:fontRef idx="minor">
                          <a:schemeClr val="dk1"/>
                        </a:fontRef>
                      </wps:style>
                      <wps:txbx>
                        <w:txbxContent>
                          <w:p w14:paraId="684590D1" w14:textId="62D13A7E" w:rsidR="007E288B" w:rsidRPr="00E2217F" w:rsidRDefault="00BD6965" w:rsidP="005D2240">
                            <w:pPr>
                              <w:jc w:val="center"/>
                              <w:rPr>
                                <w:rFonts w:ascii="Sakkal Majalla" w:hAnsi="Sakkal Majalla" w:cs="Sakkal Majalla"/>
                                <w:sz w:val="26"/>
                                <w:szCs w:val="26"/>
                                <w:rtl/>
                                <w:lang w:bidi="ar-EG"/>
                              </w:rPr>
                            </w:pPr>
                            <w:r w:rsidRPr="00BD6965">
                              <w:rPr>
                                <w:rFonts w:ascii="Sakkal Majalla" w:hAnsi="Sakkal Majalla" w:cs="Sakkal Majalla"/>
                                <w:sz w:val="26"/>
                                <w:szCs w:val="26"/>
                                <w:rtl/>
                                <w:lang w:bidi="ar-EG"/>
                              </w:rPr>
                              <w:t>العوامل التنظيمية والإدارية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8E423C2" id="Rectangle 38" o:spid="_x0000_s1029" style="position:absolute;left:0;text-align:left;margin-left:265.85pt;margin-top:10.95pt;width:167.35pt;height:37.4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" fillcolor="white [3201]" strokecolor="#a5a5a5 [3206]" strokeweight="1pt">
                <v:textbox>
                  <w:txbxContent>
                    <w:p w14:paraId="684590D1" w14:textId="62D13A7E" w:rsidR="007E288B" w:rsidRPr="00E2217F" w:rsidRDefault="00BD6965" w:rsidP="005D2240">
                      <w:pPr>
                        <w:jc w:val="center"/>
                        <w:rPr>
                          <w:rFonts w:ascii="Sakkal Majalla" w:hAnsi="Sakkal Majalla" w:cs="Sakkal Majalla"/>
                          <w:sz w:val="26"/>
                          <w:szCs w:val="26"/>
                          <w:rtl/>
                          <w:lang w:bidi="ar-EG"/>
                        </w:rPr>
                      </w:pPr>
                      <w:r w:rsidRPr="00BD6965">
                        <w:rPr>
                          <w:rFonts w:ascii="Sakkal Majalla" w:hAnsi="Sakkal Majalla" w:cs="Sakkal Majalla"/>
                          <w:sz w:val="26"/>
                          <w:szCs w:val="26"/>
                          <w:rtl/>
                          <w:lang w:bidi="ar-EG"/>
                        </w:rPr>
                        <w:t>العوامل التنظيمية والإدارية</w:t>
                      </w:r>
                    </w:p>
                  </w:txbxContent>
                </v:textbox>
              </v:rect>
            </w:pict>
          </mc:Fallback>
        </mc:AlternateContent>
      </w:r>
    </w:p>
    <w:p w14:paraId="47A95C0A" w14:textId="1A27F1B0" w:rsidR="004562F5" w:rsidRPr="009A431C" w:rsidRDefault="00BD6965" w:rsidP="004562F5">
      <w:pPr>
        <w:spacing w:line="360" w:lineRule="auto"/>
        <w:jc w:val="center"/>
        <w:rPr>
          <w:rFonts w:ascii="Sakkal Majalla" w:eastAsia="SimSun" w:hAnsi="Sakkal Majalla" w:cs="Sakkal Majalla"/>
          <w:b/>
          <w:bCs/>
          <w:kern w:val="0"/>
          <w:sz w:val="40"/>
          <w:szCs w:val="40"/>
          <w:rtl/>
          <w:lang w:bidi="ar-EG"/>
        </w:rPr>
      </w:pPr>
      <w:r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67456" behindDoc="0" locked="0" layoutInCell="1" allowOverlap="1" wp14:anchorId="53B336ED" wp14:editId="6E777069">
                <wp:simplePos x="0" y="0"/>
                <wp:positionH relativeFrom="column">
                  <wp:posOffset>2049780</wp:posOffset>
                </wp:positionH>
                <wp:positionV relativeFrom="paragraph">
                  <wp:posOffset>232572</wp:posOffset>
                </wp:positionV>
                <wp:extent cx="1129030" cy="476885"/>
                <wp:effectExtent l="19050" t="19050" r="13970" b="37465"/>
                <wp:wrapNone/>
                <wp:docPr id="457966699" name="Left Arrow 457966699"/>
                <wp:cNvGraphicFramePr/>
                <a:graphic xmlns:a="http://schemas.openxmlformats.org/drawingml/2006/main">
                  <a:graphicData uri="http://schemas.microsoft.com/office/word/2010/wordprocessingShape">
                    <wps:wsp>
                      <wps:cNvSpPr/>
                      <wps:spPr>
                        <a:xfrm>
                          <a:off x="0" y="0"/>
                          <a:ext cx="1129030" cy="476885"/>
                        </a:xfrm>
                        <a:prstGeom prst="leftArrow">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22218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457966699" o:spid="_x0000_s1026" type="#_x0000_t66" style="position:absolute;margin-left:161.4pt;margin-top:18.3pt;width:88.9pt;height:37.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" adj="4562" fillcolor="#77b64e [3033]" strokecolor="#70ad47 [3209]" strokeweight=".5pt">
                <v:fill color2="#6eaa46 [3177]" rotate="t" colors="0 #81b861;.5 #6fb242;1 #61a235" focus="100%" type="gradient">
                  <o:fill v:ext="view" type="gradientUnscaled"/>
                </v:fill>
              </v:shape>
            </w:pict>
          </mc:Fallback>
        </mc:AlternateContent>
      </w:r>
      <w:r w:rsidR="004562F5"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64896" behindDoc="0" locked="0" layoutInCell="1" allowOverlap="1" wp14:anchorId="63108CC7" wp14:editId="67B81251">
                <wp:simplePos x="0" y="0"/>
                <wp:positionH relativeFrom="column">
                  <wp:posOffset>4402777</wp:posOffset>
                </wp:positionH>
                <wp:positionV relativeFrom="paragraph">
                  <wp:posOffset>131024</wp:posOffset>
                </wp:positionV>
                <wp:extent cx="0" cy="154413"/>
                <wp:effectExtent l="0" t="0" r="19050" b="17145"/>
                <wp:wrapNone/>
                <wp:docPr id="46" name="Straight Connector 46"/>
                <wp:cNvGraphicFramePr/>
                <a:graphic xmlns:a="http://schemas.openxmlformats.org/drawingml/2006/main">
                  <a:graphicData uri="http://schemas.microsoft.com/office/word/2010/wordprocessingShape">
                    <wps:wsp>
                      <wps:cNvCnPr/>
                      <wps:spPr>
                        <a:xfrm>
                          <a:off x="0" y="0"/>
                          <a:ext cx="0" cy="15441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7166E3" id="Straight Connector 46"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346.7pt,10.3pt" to="346.7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" strokecolor="#4472c4 [3204]" strokeweight=".5pt">
                <v:stroke joinstyle="miter"/>
              </v:line>
            </w:pict>
          </mc:Fallback>
        </mc:AlternateContent>
      </w:r>
      <w:r w:rsidR="004562F5"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58752" behindDoc="0" locked="0" layoutInCell="1" allowOverlap="1" wp14:anchorId="428E30DC" wp14:editId="32E420A9">
                <wp:simplePos x="0" y="0"/>
                <wp:positionH relativeFrom="column">
                  <wp:posOffset>3375660</wp:posOffset>
                </wp:positionH>
                <wp:positionV relativeFrom="paragraph">
                  <wp:posOffset>283020</wp:posOffset>
                </wp:positionV>
                <wp:extent cx="2125345" cy="474980"/>
                <wp:effectExtent l="0" t="0" r="27305" b="20320"/>
                <wp:wrapNone/>
                <wp:docPr id="39" name="Rectangle 39"/>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3"/>
                        </a:lnRef>
                        <a:fillRef idx="1">
                          <a:schemeClr val="lt1"/>
                        </a:fillRef>
                        <a:effectRef idx="0">
                          <a:schemeClr val="accent3"/>
                        </a:effectRef>
                        <a:fontRef idx="minor">
                          <a:schemeClr val="dk1"/>
                        </a:fontRef>
                      </wps:style>
                      <wps:txbx>
                        <w:txbxContent>
                          <w:p w14:paraId="7DC011CC" w14:textId="0AC3E515" w:rsidR="007E288B" w:rsidRDefault="00BD6965" w:rsidP="005D2240">
                            <w:pPr>
                              <w:jc w:val="center"/>
                              <w:rPr>
                                <w:lang w:bidi="ar-EG"/>
                              </w:rPr>
                            </w:pPr>
                            <w:r w:rsidRPr="00BD6965">
                              <w:rPr>
                                <w:rFonts w:ascii="Sakkal Majalla" w:hAnsi="Sakkal Majalla" w:cs="Sakkal Majalla"/>
                                <w:sz w:val="26"/>
                                <w:szCs w:val="26"/>
                                <w:rtl/>
                              </w:rPr>
                              <w:t>العوامل الاجتماعية والنفسية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28E30DC" id="Rectangle 39" o:spid="_x0000_s1030" style="position:absolute;left:0;text-align:left;margin-left:265.8pt;margin-top:22.3pt;width:167.35pt;height:37.4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" fillcolor="white [3201]" strokecolor="#a5a5a5 [3206]" strokeweight="1pt">
                <v:textbox>
                  <w:txbxContent>
                    <w:p w14:paraId="7DC011CC" w14:textId="0AC3E515" w:rsidR="007E288B" w:rsidRDefault="00BD6965" w:rsidP="005D2240">
                      <w:pPr>
                        <w:jc w:val="center"/>
                        <w:rPr>
                          <w:lang w:bidi="ar-EG"/>
                        </w:rPr>
                      </w:pPr>
                      <w:r w:rsidRPr="00BD6965">
                        <w:rPr>
                          <w:rFonts w:ascii="Sakkal Majalla" w:hAnsi="Sakkal Majalla" w:cs="Sakkal Majalla"/>
                          <w:sz w:val="26"/>
                          <w:szCs w:val="26"/>
                          <w:rtl/>
                        </w:rPr>
                        <w:t>العوامل الاجتماعية والنفسية</w:t>
                      </w:r>
                    </w:p>
                  </w:txbxContent>
                </v:textbox>
              </v:rect>
            </w:pict>
          </mc:Fallback>
        </mc:AlternateContent>
      </w:r>
    </w:p>
    <w:p w14:paraId="473CD32F" w14:textId="5B9A3E91" w:rsidR="004562F5" w:rsidRPr="009A431C" w:rsidRDefault="004562F5" w:rsidP="004562F5">
      <w:pPr>
        <w:spacing w:line="360" w:lineRule="auto"/>
        <w:jc w:val="center"/>
        <w:rPr>
          <w:rFonts w:ascii="Sakkal Majalla" w:eastAsia="SimSun" w:hAnsi="Sakkal Majalla" w:cs="Sakkal Majalla"/>
          <w:b/>
          <w:bCs/>
          <w:kern w:val="0"/>
          <w:sz w:val="40"/>
          <w:szCs w:val="40"/>
          <w:rtl/>
          <w:lang w:bidi="ar-EG"/>
        </w:rPr>
      </w:pPr>
      <w:r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50560" behindDoc="0" locked="0" layoutInCell="1" allowOverlap="1" wp14:anchorId="53084617" wp14:editId="475F1AD0">
                <wp:simplePos x="0" y="0"/>
                <wp:positionH relativeFrom="column">
                  <wp:posOffset>4402777</wp:posOffset>
                </wp:positionH>
                <wp:positionV relativeFrom="paragraph">
                  <wp:posOffset>126687</wp:posOffset>
                </wp:positionV>
                <wp:extent cx="0" cy="130661"/>
                <wp:effectExtent l="0" t="0" r="19050" b="22225"/>
                <wp:wrapNone/>
                <wp:docPr id="47" name="Straight Connector 47"/>
                <wp:cNvGraphicFramePr/>
                <a:graphic xmlns:a="http://schemas.openxmlformats.org/drawingml/2006/main">
                  <a:graphicData uri="http://schemas.microsoft.com/office/word/2010/wordprocessingShape">
                    <wps:wsp>
                      <wps:cNvCnPr/>
                      <wps:spPr>
                        <a:xfrm>
                          <a:off x="0" y="0"/>
                          <a:ext cx="0" cy="13066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6448BE" id="Straight Connector 47" o:spid="_x0000_s1026" style="position:absolute;z-index:251650560;visibility:visible;mso-wrap-style:square;mso-wrap-distance-left:9pt;mso-wrap-distance-top:0;mso-wrap-distance-right:9pt;mso-wrap-distance-bottom:0;mso-position-horizontal:absolute;mso-position-horizontal-relative:text;mso-position-vertical:absolute;mso-position-vertical-relative:text" from="346.7pt,10pt" to="346.7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" strokecolor="#4472c4 [3204]" strokeweight=".5pt">
                <v:stroke joinstyle="miter"/>
              </v:line>
            </w:pict>
          </mc:Fallback>
        </mc:AlternateContent>
      </w:r>
      <w:r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45440" behindDoc="0" locked="0" layoutInCell="1" allowOverlap="1" wp14:anchorId="61584EA3" wp14:editId="74C5AF42">
                <wp:simplePos x="0" y="0"/>
                <wp:positionH relativeFrom="column">
                  <wp:posOffset>3375660</wp:posOffset>
                </wp:positionH>
                <wp:positionV relativeFrom="paragraph">
                  <wp:posOffset>262065</wp:posOffset>
                </wp:positionV>
                <wp:extent cx="2125345" cy="474980"/>
                <wp:effectExtent l="0" t="0" r="27305" b="20320"/>
                <wp:wrapNone/>
                <wp:docPr id="40" name="Rectangle 40"/>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3"/>
                        </a:lnRef>
                        <a:fillRef idx="1">
                          <a:schemeClr val="lt1"/>
                        </a:fillRef>
                        <a:effectRef idx="0">
                          <a:schemeClr val="accent3"/>
                        </a:effectRef>
                        <a:fontRef idx="minor">
                          <a:schemeClr val="dk1"/>
                        </a:fontRef>
                      </wps:style>
                      <wps:txbx>
                        <w:txbxContent>
                          <w:p w14:paraId="2A57A1C6" w14:textId="5837CE4B" w:rsidR="007E288B" w:rsidRPr="00E2217F" w:rsidRDefault="00BD6965" w:rsidP="005D2240">
                            <w:pPr>
                              <w:jc w:val="center"/>
                              <w:rPr>
                                <w:rFonts w:ascii="Sakkal Majalla" w:hAnsi="Sakkal Majalla" w:cs="Sakkal Majalla"/>
                                <w:sz w:val="26"/>
                                <w:szCs w:val="26"/>
                                <w:lang w:bidi="ar-EG"/>
                              </w:rPr>
                            </w:pPr>
                            <w:r w:rsidRPr="00BD6965">
                              <w:rPr>
                                <w:rFonts w:ascii="Sakkal Majalla" w:hAnsi="Sakkal Majalla" w:cs="Sakkal Majalla"/>
                                <w:sz w:val="26"/>
                                <w:szCs w:val="26"/>
                                <w:rtl/>
                              </w:rPr>
                              <w:t>الرضا 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1584EA3" id="Rectangle 40" o:spid="_x0000_s1031" style="position:absolute;left:0;text-align:left;margin-left:265.8pt;margin-top:20.65pt;width:167.35pt;height:37.4pt;z-index:25164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" fillcolor="white [3201]" strokecolor="#a5a5a5 [3206]" strokeweight="1pt">
                <v:textbox>
                  <w:txbxContent>
                    <w:p w14:paraId="2A57A1C6" w14:textId="5837CE4B" w:rsidR="007E288B" w:rsidRPr="00E2217F" w:rsidRDefault="00BD6965" w:rsidP="005D2240">
                      <w:pPr>
                        <w:jc w:val="center"/>
                        <w:rPr>
                          <w:rFonts w:ascii="Sakkal Majalla" w:hAnsi="Sakkal Majalla" w:cs="Sakkal Majalla"/>
                          <w:sz w:val="26"/>
                          <w:szCs w:val="26"/>
                          <w:lang w:bidi="ar-EG"/>
                        </w:rPr>
                      </w:pPr>
                      <w:r w:rsidRPr="00BD6965">
                        <w:rPr>
                          <w:rFonts w:ascii="Sakkal Majalla" w:hAnsi="Sakkal Majalla" w:cs="Sakkal Majalla"/>
                          <w:sz w:val="26"/>
                          <w:szCs w:val="26"/>
                          <w:rtl/>
                        </w:rPr>
                        <w:t>الرضا الوظيفي</w:t>
                      </w:r>
                    </w:p>
                  </w:txbxContent>
                </v:textbox>
              </v:rect>
            </w:pict>
          </mc:Fallback>
        </mc:AlternateContent>
      </w:r>
    </w:p>
    <w:p w14:paraId="037E8CF7" w14:textId="26948B1C" w:rsidR="004562F5" w:rsidRPr="009A431C" w:rsidRDefault="004562F5" w:rsidP="004562F5">
      <w:pPr>
        <w:spacing w:line="360" w:lineRule="auto"/>
        <w:jc w:val="center"/>
        <w:rPr>
          <w:rFonts w:ascii="Sakkal Majalla" w:eastAsia="SimSun" w:hAnsi="Sakkal Majalla" w:cs="Sakkal Majalla"/>
          <w:b/>
          <w:bCs/>
          <w:kern w:val="0"/>
          <w:sz w:val="40"/>
          <w:szCs w:val="40"/>
          <w:rtl/>
          <w:lang w:bidi="ar-EG"/>
        </w:rPr>
      </w:pPr>
    </w:p>
    <w:p w14:paraId="7EEBF411" w14:textId="6F4418CF" w:rsidR="004562F5" w:rsidRDefault="004562F5" w:rsidP="004562F5">
      <w:pPr>
        <w:spacing w:line="360" w:lineRule="auto"/>
        <w:jc w:val="center"/>
        <w:rPr>
          <w:rFonts w:ascii="Sakkal Majalla" w:eastAsia="SimSun" w:hAnsi="Sakkal Majalla" w:cs="Sakkal Majalla"/>
          <w:b/>
          <w:bCs/>
          <w:kern w:val="0"/>
          <w:sz w:val="24"/>
          <w:szCs w:val="24"/>
          <w:rtl/>
          <w:lang w:bidi="ar-EG"/>
        </w:rPr>
      </w:pPr>
      <w:bookmarkStart w:id="7" w:name="_Hlk211889068"/>
      <w:r w:rsidRPr="009A431C">
        <w:rPr>
          <w:rFonts w:ascii="Sakkal Majalla" w:eastAsia="SimSun" w:hAnsi="Sakkal Majalla" w:cs="Sakkal Majalla"/>
          <w:b/>
          <w:bCs/>
          <w:kern w:val="0"/>
          <w:sz w:val="24"/>
          <w:szCs w:val="24"/>
          <w:rtl/>
          <w:lang w:bidi="ar-EG"/>
        </w:rPr>
        <w:t>شكل (1): متغيرات الدراسة</w:t>
      </w:r>
    </w:p>
    <w:p w14:paraId="3E7970F1" w14:textId="77777777" w:rsidR="00BB51FB" w:rsidRDefault="00BB51FB" w:rsidP="004562F5">
      <w:pPr>
        <w:spacing w:line="360" w:lineRule="auto"/>
        <w:jc w:val="center"/>
        <w:rPr>
          <w:rFonts w:ascii="Sakkal Majalla" w:eastAsia="SimSun" w:hAnsi="Sakkal Majalla" w:cs="Sakkal Majalla"/>
          <w:b/>
          <w:bCs/>
          <w:kern w:val="0"/>
          <w:sz w:val="24"/>
          <w:szCs w:val="24"/>
          <w:rtl/>
          <w:lang w:bidi="ar-EG"/>
        </w:rPr>
      </w:pPr>
    </w:p>
    <w:p w14:paraId="3668889D" w14:textId="10F7104A" w:rsidR="00BB51FB" w:rsidRDefault="00D613A8" w:rsidP="00C25F4A">
      <w:pPr>
        <w:rPr>
          <w:rFonts w:ascii="Sakkal Majalla" w:hAnsi="Sakkal Majalla" w:cs="Sakkal Majalla"/>
          <w:b/>
          <w:bCs/>
          <w:sz w:val="32"/>
          <w:szCs w:val="32"/>
          <w:rtl/>
        </w:rPr>
      </w:pPr>
      <w:bookmarkStart w:id="8" w:name="_Hlk211889103"/>
      <w:bookmarkEnd w:id="7"/>
      <w:r>
        <w:rPr>
          <w:rFonts w:ascii="Sakkal Majalla" w:hAnsi="Sakkal Majalla" w:cs="Sakkal Majalla" w:hint="cs"/>
          <w:b/>
          <w:bCs/>
          <w:sz w:val="32"/>
          <w:szCs w:val="32"/>
          <w:rtl/>
        </w:rPr>
        <w:t xml:space="preserve">2-3 </w:t>
      </w:r>
      <w:r w:rsidR="00C25F4A" w:rsidRPr="00C25F4A">
        <w:rPr>
          <w:rFonts w:ascii="Sakkal Majalla" w:hAnsi="Sakkal Majalla" w:cs="Sakkal Majalla"/>
          <w:b/>
          <w:bCs/>
          <w:sz w:val="32"/>
          <w:szCs w:val="32"/>
          <w:rtl/>
        </w:rPr>
        <w:t>أولًا: المتغير</w:t>
      </w:r>
      <w:r w:rsidR="00BB51FB">
        <w:rPr>
          <w:rFonts w:ascii="Sakkal Majalla" w:hAnsi="Sakkal Majalla" w:cs="Sakkal Majalla" w:hint="cs"/>
          <w:b/>
          <w:bCs/>
          <w:sz w:val="32"/>
          <w:szCs w:val="32"/>
          <w:rtl/>
        </w:rPr>
        <w:t>ات</w:t>
      </w:r>
      <w:r w:rsidR="00C25F4A" w:rsidRPr="00C25F4A">
        <w:rPr>
          <w:rFonts w:ascii="Sakkal Majalla" w:hAnsi="Sakkal Majalla" w:cs="Sakkal Majalla"/>
          <w:b/>
          <w:bCs/>
          <w:sz w:val="32"/>
          <w:szCs w:val="32"/>
          <w:rtl/>
        </w:rPr>
        <w:t xml:space="preserve"> المستقل</w:t>
      </w:r>
      <w:r w:rsidR="00BB51FB">
        <w:rPr>
          <w:rFonts w:ascii="Sakkal Majalla" w:hAnsi="Sakkal Majalla" w:cs="Sakkal Majalla" w:hint="cs"/>
          <w:b/>
          <w:bCs/>
          <w:sz w:val="32"/>
          <w:szCs w:val="32"/>
          <w:rtl/>
        </w:rPr>
        <w:t>ة:</w:t>
      </w:r>
    </w:p>
    <w:p w14:paraId="242FF5AA" w14:textId="14B5817A" w:rsidR="00BB51FB" w:rsidRPr="00BB51FB" w:rsidRDefault="00BB51FB" w:rsidP="00BB51FB">
      <w:pPr>
        <w:pStyle w:val="ListParagraph"/>
        <w:numPr>
          <w:ilvl w:val="1"/>
          <w:numId w:val="83"/>
        </w:numPr>
        <w:rPr>
          <w:rFonts w:ascii="Sakkal Majalla" w:hAnsi="Sakkal Majalla" w:cs="Sakkal Majalla"/>
          <w:b/>
          <w:bCs/>
          <w:sz w:val="32"/>
          <w:szCs w:val="32"/>
          <w:rtl/>
        </w:rPr>
      </w:pPr>
      <w:r w:rsidRPr="00BB51FB">
        <w:rPr>
          <w:rFonts w:ascii="Sakkal Majalla" w:hAnsi="Sakkal Majalla" w:cs="Sakkal Majalla"/>
          <w:b/>
          <w:bCs/>
          <w:sz w:val="32"/>
          <w:szCs w:val="32"/>
          <w:rtl/>
        </w:rPr>
        <w:t>العوامل التنظيمية والإدارية</w:t>
      </w:r>
    </w:p>
    <w:p w14:paraId="271267EE" w14:textId="77777777" w:rsidR="00BB51FB" w:rsidRPr="00FA0356" w:rsidRDefault="00BB51FB" w:rsidP="00BB51FB">
      <w:pPr>
        <w:spacing w:line="360" w:lineRule="auto"/>
        <w:ind w:firstLine="720"/>
        <w:jc w:val="both"/>
        <w:rPr>
          <w:rFonts w:ascii="Sakkal Majalla" w:hAnsi="Sakkal Majalla" w:cs="Sakkal Majalla"/>
          <w:sz w:val="28"/>
          <w:szCs w:val="28"/>
          <w:rtl/>
        </w:rPr>
      </w:pPr>
      <w:r w:rsidRPr="00BB51FB">
        <w:rPr>
          <w:rFonts w:ascii="Sakkal Majalla" w:hAnsi="Sakkal Majalla" w:cs="Sakkal Majalla"/>
          <w:sz w:val="28"/>
          <w:szCs w:val="28"/>
          <w:rtl/>
        </w:rPr>
        <w:t xml:space="preserve">تُعد العوامل التنظيمية والإدارية من أبرز المتغيرات التي تؤثر على بقاء الكوادر التمريضية في المستشفيات الحكومية. إذ تشمل بيئة العمل، نظام الحوافز، أسلوب القيادة، العدالة التنظيمية، ساعات العمل، وعدد أفراد الكادر التمريضي. تشير الدراسات الحديثة في السياق السعودي إلى أن بيئة العمل الداعمة تُسهم بشكل مباشر في تعزيز رغبة الممرضات في البقاء ضمن مؤسساتهن الصحية. فقد أظهرت دراسة </w:t>
      </w:r>
      <w:proofErr w:type="spellStart"/>
      <w:r w:rsidRPr="00BB51FB">
        <w:rPr>
          <w:rFonts w:ascii="Sakkal Majalla" w:hAnsi="Sakkal Majalla" w:cs="Sakkal Majalla"/>
          <w:sz w:val="28"/>
          <w:szCs w:val="28"/>
          <w:rtl/>
        </w:rPr>
        <w:t>ألبوغامي</w:t>
      </w:r>
      <w:proofErr w:type="spellEnd"/>
      <w:r w:rsidRPr="00BB51FB">
        <w:rPr>
          <w:rFonts w:ascii="Sakkal Majalla" w:hAnsi="Sakkal Majalla" w:cs="Sakkal Majalla"/>
          <w:sz w:val="28"/>
          <w:szCs w:val="28"/>
          <w:rtl/>
        </w:rPr>
        <w:t xml:space="preserve"> وآخرين</w:t>
      </w:r>
      <w:r w:rsidRPr="00BB51FB">
        <w:rPr>
          <w:rFonts w:ascii="Sakkal Majalla" w:hAnsi="Sakkal Majalla" w:cs="Sakkal Majalla"/>
          <w:sz w:val="28"/>
          <w:szCs w:val="28"/>
        </w:rPr>
        <w:t xml:space="preserve"> (</w:t>
      </w:r>
      <w:proofErr w:type="spellStart"/>
      <w:r w:rsidRPr="00BB51FB">
        <w:rPr>
          <w:rFonts w:ascii="Sakkal Majalla" w:hAnsi="Sakkal Majalla" w:cs="Sakkal Majalla"/>
          <w:sz w:val="28"/>
          <w:szCs w:val="28"/>
        </w:rPr>
        <w:t>Albougami</w:t>
      </w:r>
      <w:proofErr w:type="spellEnd"/>
      <w:r w:rsidRPr="00BB51FB">
        <w:rPr>
          <w:rFonts w:ascii="Sakkal Majalla" w:hAnsi="Sakkal Majalla" w:cs="Sakkal Majalla"/>
          <w:sz w:val="28"/>
          <w:szCs w:val="28"/>
        </w:rPr>
        <w:t xml:space="preserve"> et al., 2020) </w:t>
      </w:r>
      <w:r w:rsidRPr="00BB51FB">
        <w:rPr>
          <w:rFonts w:ascii="Sakkal Majalla" w:hAnsi="Sakkal Majalla" w:cs="Sakkal Majalla"/>
          <w:sz w:val="28"/>
          <w:szCs w:val="28"/>
          <w:rtl/>
        </w:rPr>
        <w:t xml:space="preserve">أن ضعف بيئة العمل وقلة الدعم الإداري وغياب العدالة في الحوافز تعد من أهم الأسباب التي تدفع الممرضين والممرضات إلى التفكير في ترك وظائفهم داخل المستشفيات الحكومية في المملكة العربية السعودية. وفي مراجعة منهجية موسعة، أكد </w:t>
      </w:r>
      <w:proofErr w:type="spellStart"/>
      <w:r w:rsidRPr="00BB51FB">
        <w:rPr>
          <w:rFonts w:ascii="Sakkal Majalla" w:hAnsi="Sakkal Majalla" w:cs="Sakkal Majalla"/>
          <w:sz w:val="28"/>
          <w:szCs w:val="28"/>
          <w:rtl/>
        </w:rPr>
        <w:t>البلعوي</w:t>
      </w:r>
      <w:proofErr w:type="spellEnd"/>
      <w:r w:rsidRPr="00BB51FB">
        <w:rPr>
          <w:rFonts w:ascii="Sakkal Majalla" w:hAnsi="Sakkal Majalla" w:cs="Sakkal Majalla"/>
          <w:sz w:val="28"/>
          <w:szCs w:val="28"/>
          <w:rtl/>
        </w:rPr>
        <w:t xml:space="preserve"> وآخرون</w:t>
      </w:r>
      <w:r w:rsidRPr="00BB51FB">
        <w:rPr>
          <w:rFonts w:ascii="Sakkal Majalla" w:hAnsi="Sakkal Majalla" w:cs="Sakkal Majalla"/>
          <w:sz w:val="28"/>
          <w:szCs w:val="28"/>
        </w:rPr>
        <w:t xml:space="preserve"> (</w:t>
      </w:r>
      <w:proofErr w:type="spellStart"/>
      <w:r w:rsidRPr="00BB51FB">
        <w:rPr>
          <w:rFonts w:ascii="Sakkal Majalla" w:hAnsi="Sakkal Majalla" w:cs="Sakkal Majalla"/>
          <w:sz w:val="28"/>
          <w:szCs w:val="28"/>
        </w:rPr>
        <w:t>Albalawi</w:t>
      </w:r>
      <w:proofErr w:type="spellEnd"/>
      <w:r w:rsidRPr="00BB51FB">
        <w:rPr>
          <w:rFonts w:ascii="Sakkal Majalla" w:hAnsi="Sakkal Majalla" w:cs="Sakkal Majalla"/>
          <w:sz w:val="28"/>
          <w:szCs w:val="28"/>
        </w:rPr>
        <w:t xml:space="preserve"> et al., 2024) </w:t>
      </w:r>
      <w:r w:rsidRPr="00BB51FB">
        <w:rPr>
          <w:rFonts w:ascii="Sakkal Majalla" w:hAnsi="Sakkal Majalla" w:cs="Sakkal Majalla"/>
          <w:sz w:val="28"/>
          <w:szCs w:val="28"/>
          <w:rtl/>
        </w:rPr>
        <w:t xml:space="preserve">أن العوامل التنظيمية مثل القيادة، بيئة العمل، وعدالة الرواتب تمثل محددات أساسية في معدلات التسرب الوظيفي بين الممرضات السعوديات، مما يشير إلى أن تحسين هذه الجوانب يُعد مفتاحًا لرفع معدلات الاحتفاظ بالكفاءات التمريضية الوطنية. كما أظهرت دراسة </w:t>
      </w:r>
      <w:r w:rsidRPr="00BB51FB">
        <w:rPr>
          <w:rFonts w:ascii="Sakkal Majalla" w:hAnsi="Sakkal Majalla" w:cs="Sakkal Majalla"/>
          <w:sz w:val="28"/>
          <w:szCs w:val="28"/>
          <w:rtl/>
        </w:rPr>
        <w:lastRenderedPageBreak/>
        <w:t>عبد الحي وآخرين</w:t>
      </w:r>
      <w:r w:rsidRPr="00BB51FB">
        <w:rPr>
          <w:rFonts w:ascii="Sakkal Majalla" w:hAnsi="Sakkal Majalla" w:cs="Sakkal Majalla"/>
          <w:sz w:val="28"/>
          <w:szCs w:val="28"/>
        </w:rPr>
        <w:t xml:space="preserve"> (AbdELhay et al., 2025) </w:t>
      </w:r>
      <w:r w:rsidRPr="00BB51FB">
        <w:rPr>
          <w:rFonts w:ascii="Sakkal Majalla" w:hAnsi="Sakkal Majalla" w:cs="Sakkal Majalla"/>
          <w:sz w:val="28"/>
          <w:szCs w:val="28"/>
          <w:rtl/>
        </w:rPr>
        <w:t>أن نمط القيادة التحويلية والفرص الوظيفية للنمو المهني والرفاهية في بيئة العمل تؤدي دورًا مباشرًا في رفع مستوى الالتزام المؤسسي لدى الممرضات، وبالتالي زيادة احتمالية بقائهن في وظائفهن على المدى الطويل. يتضح من ذلك أن المتغير التنظيمي والإداري يشكل بُعدًا جوهريًا في تفسير قرار البقاء لدى الممرضات، حيث إن الإدارة الفعالة وبيئة العمل المشجعة تعدان عناصر تحفيزية رئيسية</w:t>
      </w:r>
      <w:r w:rsidRPr="00BB51FB">
        <w:rPr>
          <w:rFonts w:ascii="Sakkal Majalla" w:hAnsi="Sakkal Majalla" w:cs="Sakkal Majalla"/>
          <w:sz w:val="28"/>
          <w:szCs w:val="28"/>
        </w:rPr>
        <w:t>.</w:t>
      </w:r>
    </w:p>
    <w:p w14:paraId="21E1CC38" w14:textId="77777777" w:rsidR="00BB51FB" w:rsidRDefault="00BB51FB" w:rsidP="00BB51FB">
      <w:pPr>
        <w:pStyle w:val="ListParagraph"/>
        <w:numPr>
          <w:ilvl w:val="1"/>
          <w:numId w:val="83"/>
        </w:numPr>
        <w:rPr>
          <w:lang w:bidi="ar-EG"/>
        </w:rPr>
      </w:pPr>
      <w:r w:rsidRPr="00BB51FB">
        <w:rPr>
          <w:rFonts w:ascii="Sakkal Majalla" w:hAnsi="Sakkal Majalla" w:cs="Sakkal Majalla"/>
          <w:b/>
          <w:bCs/>
          <w:sz w:val="32"/>
          <w:szCs w:val="32"/>
          <w:rtl/>
        </w:rPr>
        <w:t>العوامل الاجتماعية والنفسية</w:t>
      </w:r>
    </w:p>
    <w:p w14:paraId="0829D035" w14:textId="77777777" w:rsidR="00BB51FB" w:rsidRPr="00FA0356" w:rsidRDefault="00BB51FB" w:rsidP="00BB51FB">
      <w:pPr>
        <w:spacing w:line="360" w:lineRule="auto"/>
        <w:ind w:firstLine="720"/>
        <w:jc w:val="both"/>
        <w:rPr>
          <w:rFonts w:ascii="Sakkal Majalla" w:hAnsi="Sakkal Majalla" w:cs="Sakkal Majalla"/>
          <w:sz w:val="28"/>
          <w:szCs w:val="28"/>
          <w:rtl/>
        </w:rPr>
      </w:pPr>
      <w:r w:rsidRPr="00BB51FB">
        <w:rPr>
          <w:rFonts w:ascii="Sakkal Majalla" w:hAnsi="Sakkal Majalla" w:cs="Sakkal Majalla"/>
          <w:sz w:val="28"/>
          <w:szCs w:val="28"/>
          <w:rtl/>
        </w:rPr>
        <w:t>أما المتغير الثاني، وهو العوامل الاجتماعية والنفسية، فيعكس الأبعاد الإنسانية والشخصية التي تحيط بالممرضة السعودية، وتشمل الدعم الأسري، التوازن بين الحياة المهنية والعائلية، الضغوط النفسية الناتجة عن عبء العمل أو طبيعة المناوبات، إضافة إلى النظرة المجتمعية لمهنة التمريض. وقد أوضحت دراسات عدة أن التحديات الاجتماعية تمثل أحد أبرز العوائق أمام استمرارية الممرضات السعوديات في المستشفيات الحكومية. على سبيل المثال، تشير نتائج دراسة الحذيفي وآخرين</w:t>
      </w:r>
      <w:r w:rsidRPr="00BB51FB">
        <w:rPr>
          <w:rFonts w:ascii="Sakkal Majalla" w:hAnsi="Sakkal Majalla" w:cs="Sakkal Majalla"/>
          <w:sz w:val="28"/>
          <w:szCs w:val="28"/>
        </w:rPr>
        <w:t xml:space="preserve"> (</w:t>
      </w:r>
      <w:proofErr w:type="spellStart"/>
      <w:r w:rsidRPr="00BB51FB">
        <w:rPr>
          <w:rFonts w:ascii="Sakkal Majalla" w:hAnsi="Sakkal Majalla" w:cs="Sakkal Majalla"/>
          <w:sz w:val="28"/>
          <w:szCs w:val="28"/>
        </w:rPr>
        <w:t>Hudays</w:t>
      </w:r>
      <w:proofErr w:type="spellEnd"/>
      <w:r w:rsidRPr="00BB51FB">
        <w:rPr>
          <w:rFonts w:ascii="Sakkal Majalla" w:hAnsi="Sakkal Majalla" w:cs="Sakkal Majalla"/>
          <w:sz w:val="28"/>
          <w:szCs w:val="28"/>
        </w:rPr>
        <w:t xml:space="preserve"> et al., 2023) </w:t>
      </w:r>
      <w:r w:rsidRPr="00BB51FB">
        <w:rPr>
          <w:rFonts w:ascii="Sakkal Majalla" w:hAnsi="Sakkal Majalla" w:cs="Sakkal Majalla"/>
          <w:sz w:val="28"/>
          <w:szCs w:val="28"/>
          <w:rtl/>
        </w:rPr>
        <w:t>إلى أن العوامل النفسية والاجتماعية مثل الإرهاق العاطفي وضعف الدعم الأسري ترتبط ارتباطًا وثيقًا بمستوى الرضا الوظيفي ونية البقاء لدى الممرضات السعوديات. كما وجدت دراسة أجريت في الرياض أن التوازن بين العمل والحياة والدعم الأسري من أكثر العوامل التي تؤثر إيجابًا في نية البقاء في المهنة</w:t>
      </w:r>
      <w:r w:rsidRPr="00BB51FB">
        <w:rPr>
          <w:rFonts w:ascii="Sakkal Majalla" w:hAnsi="Sakkal Majalla" w:cs="Sakkal Majalla"/>
          <w:sz w:val="28"/>
          <w:szCs w:val="28"/>
        </w:rPr>
        <w:t xml:space="preserve"> (</w:t>
      </w:r>
      <w:proofErr w:type="spellStart"/>
      <w:r w:rsidRPr="00BB51FB">
        <w:rPr>
          <w:rFonts w:ascii="Sakkal Majalla" w:hAnsi="Sakkal Majalla" w:cs="Sakkal Majalla"/>
          <w:sz w:val="28"/>
          <w:szCs w:val="28"/>
        </w:rPr>
        <w:t>Alshaibani</w:t>
      </w:r>
      <w:proofErr w:type="spellEnd"/>
      <w:r w:rsidRPr="00BB51FB">
        <w:rPr>
          <w:rFonts w:ascii="Sakkal Majalla" w:hAnsi="Sakkal Majalla" w:cs="Sakkal Majalla"/>
          <w:sz w:val="28"/>
          <w:szCs w:val="28"/>
        </w:rPr>
        <w:t xml:space="preserve">, </w:t>
      </w:r>
      <w:proofErr w:type="spellStart"/>
      <w:r w:rsidRPr="00BB51FB">
        <w:rPr>
          <w:rFonts w:ascii="Sakkal Majalla" w:hAnsi="Sakkal Majalla" w:cs="Sakkal Majalla"/>
          <w:sz w:val="28"/>
          <w:szCs w:val="28"/>
        </w:rPr>
        <w:t>Aboshaiqah</w:t>
      </w:r>
      <w:proofErr w:type="spellEnd"/>
      <w:r w:rsidRPr="00BB51FB">
        <w:rPr>
          <w:rFonts w:ascii="Sakkal Majalla" w:hAnsi="Sakkal Majalla" w:cs="Sakkal Majalla"/>
          <w:sz w:val="28"/>
          <w:szCs w:val="28"/>
        </w:rPr>
        <w:t xml:space="preserve">, &amp; Alanazi, 2024). </w:t>
      </w:r>
      <w:r w:rsidRPr="00BB51FB">
        <w:rPr>
          <w:rFonts w:ascii="Sakkal Majalla" w:hAnsi="Sakkal Majalla" w:cs="Sakkal Majalla"/>
          <w:sz w:val="28"/>
          <w:szCs w:val="28"/>
          <w:rtl/>
        </w:rPr>
        <w:t>وتؤكد هذه النتائج أن قدرة الممرضات على التكيف مع بيئة العمل ترتبط ارتباطًا وثيقًا بمستوى الدعم الاجتماعي والنفسي الذي يتلقينه داخل وخارج المستشفى، مما يجعل هذا البعد أحد المحركات الخفية التي تؤثر في قرارات البقاء أو الانسحاب الوظيفي</w:t>
      </w:r>
      <w:r w:rsidRPr="00BB51FB">
        <w:rPr>
          <w:rFonts w:ascii="Sakkal Majalla" w:hAnsi="Sakkal Majalla" w:cs="Sakkal Majalla"/>
          <w:sz w:val="28"/>
          <w:szCs w:val="28"/>
        </w:rPr>
        <w:t>.</w:t>
      </w:r>
    </w:p>
    <w:p w14:paraId="121C35B8" w14:textId="77777777" w:rsidR="00BB51FB" w:rsidRPr="00BB51FB" w:rsidRDefault="00BB51FB" w:rsidP="00BB51FB">
      <w:pPr>
        <w:pStyle w:val="ListParagraph"/>
        <w:numPr>
          <w:ilvl w:val="1"/>
          <w:numId w:val="83"/>
        </w:numPr>
        <w:rPr>
          <w:rFonts w:ascii="Sakkal Majalla" w:hAnsi="Sakkal Majalla" w:cs="Sakkal Majalla"/>
          <w:b/>
          <w:bCs/>
          <w:sz w:val="32"/>
          <w:szCs w:val="32"/>
        </w:rPr>
      </w:pPr>
      <w:r w:rsidRPr="00BB51FB">
        <w:rPr>
          <w:rFonts w:ascii="Sakkal Majalla" w:hAnsi="Sakkal Majalla" w:cs="Sakkal Majalla"/>
          <w:b/>
          <w:bCs/>
          <w:sz w:val="32"/>
          <w:szCs w:val="32"/>
          <w:rtl/>
        </w:rPr>
        <w:t>الرضا الوظيفي</w:t>
      </w:r>
    </w:p>
    <w:p w14:paraId="47254451" w14:textId="2A5580DE" w:rsidR="00BB51FB" w:rsidRPr="00BB51FB" w:rsidRDefault="00BB51FB" w:rsidP="00BB51FB">
      <w:pPr>
        <w:spacing w:line="360" w:lineRule="auto"/>
        <w:ind w:firstLine="720"/>
        <w:jc w:val="both"/>
        <w:rPr>
          <w:rFonts w:ascii="Sakkal Majalla" w:hAnsi="Sakkal Majalla" w:cs="Sakkal Majalla"/>
          <w:sz w:val="28"/>
          <w:szCs w:val="28"/>
        </w:rPr>
      </w:pPr>
      <w:r w:rsidRPr="00BB51FB">
        <w:rPr>
          <w:rFonts w:ascii="Sakkal Majalla" w:hAnsi="Sakkal Majalla" w:cs="Sakkal Majalla"/>
          <w:sz w:val="28"/>
          <w:szCs w:val="28"/>
          <w:rtl/>
        </w:rPr>
        <w:t>أما المتغير الثالث وهو الرضا الوظيفي، فيمثل أحد أهم المحددات النفسية والسلوكية التي تؤثر في التزام الموظفين واستمراريتهم في العمل. ويُقصد به مدى إحساس الممرضة بالرضا تجاه بيئة عملها، مستوى الأجر، العدالة التنظيمية، فرص الترقية، والعلاقات المهنية مع الزملاء. يؤكد العديد من الباحثين أن الرضا الوظيفي يلعب دورًا وسيطًا بين العوامل التنظيمية والاجتماعية وبين قرار البقاء. فقد بينت دراسة الشيباني وآخرين</w:t>
      </w:r>
      <w:r w:rsidRPr="00BB51FB">
        <w:rPr>
          <w:rFonts w:ascii="Sakkal Majalla" w:hAnsi="Sakkal Majalla" w:cs="Sakkal Majalla"/>
          <w:sz w:val="28"/>
          <w:szCs w:val="28"/>
        </w:rPr>
        <w:t xml:space="preserve"> (</w:t>
      </w:r>
      <w:proofErr w:type="spellStart"/>
      <w:r w:rsidRPr="00BB51FB">
        <w:rPr>
          <w:rFonts w:ascii="Sakkal Majalla" w:hAnsi="Sakkal Majalla" w:cs="Sakkal Majalla"/>
          <w:sz w:val="28"/>
          <w:szCs w:val="28"/>
        </w:rPr>
        <w:t>Alshaibani</w:t>
      </w:r>
      <w:proofErr w:type="spellEnd"/>
      <w:r w:rsidRPr="00BB51FB">
        <w:rPr>
          <w:rFonts w:ascii="Sakkal Majalla" w:hAnsi="Sakkal Majalla" w:cs="Sakkal Majalla"/>
          <w:sz w:val="28"/>
          <w:szCs w:val="28"/>
        </w:rPr>
        <w:t xml:space="preserve"> et al., 2024) </w:t>
      </w:r>
      <w:r w:rsidRPr="00BB51FB">
        <w:rPr>
          <w:rFonts w:ascii="Sakkal Majalla" w:hAnsi="Sakkal Majalla" w:cs="Sakkal Majalla"/>
          <w:sz w:val="28"/>
          <w:szCs w:val="28"/>
          <w:rtl/>
        </w:rPr>
        <w:t>وجود علاقة إيجابية قوية بين الرضا الوظيفي ونية البقاء لدى الممرضات في المستشفيات الحكومية في الرياض. وأكدت دراسة أخرى أجريت في المملكة المتحدة أن تحسين بيئة العمل ومستوى الرضا يؤدي إلى خفض معدلات الاحتراق الوظيفي وزيادة معدلات الاستبقاء</w:t>
      </w:r>
      <w:r w:rsidRPr="00BB51FB">
        <w:rPr>
          <w:rFonts w:ascii="Sakkal Majalla" w:hAnsi="Sakkal Majalla" w:cs="Sakkal Majalla"/>
          <w:sz w:val="28"/>
          <w:szCs w:val="28"/>
        </w:rPr>
        <w:t xml:space="preserve"> (Marufu, Collins, Vargas, Gillespie, &amp; </w:t>
      </w:r>
      <w:proofErr w:type="spellStart"/>
      <w:r w:rsidRPr="00BB51FB">
        <w:rPr>
          <w:rFonts w:ascii="Sakkal Majalla" w:hAnsi="Sakkal Majalla" w:cs="Sakkal Majalla"/>
          <w:sz w:val="28"/>
          <w:szCs w:val="28"/>
        </w:rPr>
        <w:t>Almghairbi</w:t>
      </w:r>
      <w:proofErr w:type="spellEnd"/>
      <w:r w:rsidRPr="00BB51FB">
        <w:rPr>
          <w:rFonts w:ascii="Sakkal Majalla" w:hAnsi="Sakkal Majalla" w:cs="Sakkal Majalla"/>
          <w:sz w:val="28"/>
          <w:szCs w:val="28"/>
        </w:rPr>
        <w:t xml:space="preserve">, 2021). </w:t>
      </w:r>
      <w:r w:rsidRPr="00BB51FB">
        <w:rPr>
          <w:rFonts w:ascii="Sakkal Majalla" w:hAnsi="Sakkal Majalla" w:cs="Sakkal Majalla"/>
          <w:sz w:val="28"/>
          <w:szCs w:val="28"/>
          <w:rtl/>
        </w:rPr>
        <w:lastRenderedPageBreak/>
        <w:t xml:space="preserve">يتضح من ذلك أن الرضا الوظيفي ليس فقط متغيرًا </w:t>
      </w:r>
      <w:r w:rsidRPr="00FA0356">
        <w:rPr>
          <w:rFonts w:ascii="Sakkal Majalla" w:hAnsi="Sakkal Majalla" w:cs="Sakkal Majalla" w:hint="cs"/>
          <w:sz w:val="28"/>
          <w:szCs w:val="28"/>
          <w:rtl/>
        </w:rPr>
        <w:t>مستقلًا</w:t>
      </w:r>
      <w:r w:rsidRPr="00FA0356">
        <w:rPr>
          <w:rFonts w:ascii="Sakkal Majalla" w:hAnsi="Sakkal Majalla" w:cs="Sakkal Majalla" w:hint="eastAsia"/>
          <w:sz w:val="28"/>
          <w:szCs w:val="28"/>
          <w:rtl/>
        </w:rPr>
        <w:t>،</w:t>
      </w:r>
      <w:r w:rsidRPr="00BB51FB">
        <w:rPr>
          <w:rFonts w:ascii="Sakkal Majalla" w:hAnsi="Sakkal Majalla" w:cs="Sakkal Majalla"/>
          <w:sz w:val="28"/>
          <w:szCs w:val="28"/>
          <w:rtl/>
        </w:rPr>
        <w:t xml:space="preserve"> بل يمثل حلقة الوصل بين الجوانب التنظيمية والاجتماعية والنفسية وبين نية الممرضات في البقاء، إذ أن الشعور بالإنجاز والتقدير المهني يعزز الولاء المؤسسي ويخفض نية ترك الوظيفة</w:t>
      </w:r>
      <w:r w:rsidRPr="00BB51FB">
        <w:rPr>
          <w:rFonts w:ascii="Sakkal Majalla" w:hAnsi="Sakkal Majalla" w:cs="Sakkal Majalla"/>
          <w:sz w:val="28"/>
          <w:szCs w:val="28"/>
        </w:rPr>
        <w:t>.</w:t>
      </w:r>
    </w:p>
    <w:p w14:paraId="2CDAF22C" w14:textId="77777777" w:rsidR="00BB51FB" w:rsidRPr="00C25F4A" w:rsidRDefault="00BB51FB" w:rsidP="00BB51FB">
      <w:pPr>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 </w:t>
      </w:r>
      <w:bookmarkStart w:id="9" w:name="_Hlk211889187"/>
      <w:r>
        <w:rPr>
          <w:rFonts w:ascii="Sakkal Majalla" w:hAnsi="Sakkal Majalla" w:cs="Sakkal Majalla" w:hint="cs"/>
          <w:b/>
          <w:bCs/>
          <w:sz w:val="32"/>
          <w:szCs w:val="32"/>
          <w:rtl/>
        </w:rPr>
        <w:t xml:space="preserve">2-4 </w:t>
      </w:r>
      <w:r w:rsidRPr="00C25F4A">
        <w:rPr>
          <w:rFonts w:ascii="Sakkal Majalla" w:hAnsi="Sakkal Majalla" w:cs="Sakkal Majalla"/>
          <w:b/>
          <w:bCs/>
          <w:sz w:val="32"/>
          <w:szCs w:val="32"/>
          <w:rtl/>
        </w:rPr>
        <w:t>ثانيًا: المتغير التابع</w:t>
      </w:r>
      <w:r w:rsidRPr="00D613A8">
        <w:rPr>
          <w:rFonts w:ascii="Sakkal Majalla" w:hAnsi="Sakkal Majalla" w:cs="Sakkal Majalla"/>
          <w:b/>
          <w:bCs/>
          <w:sz w:val="32"/>
          <w:szCs w:val="32"/>
          <w:rtl/>
        </w:rPr>
        <w:t>:</w:t>
      </w:r>
      <w:r>
        <w:rPr>
          <w:rFonts w:ascii="Sakkal Majalla" w:hAnsi="Sakkal Majalla" w:cs="Sakkal Majalla" w:hint="cs"/>
          <w:b/>
          <w:bCs/>
          <w:sz w:val="32"/>
          <w:szCs w:val="32"/>
          <w:rtl/>
        </w:rPr>
        <w:t xml:space="preserve"> </w:t>
      </w:r>
      <w:r w:rsidRPr="00BB51FB">
        <w:rPr>
          <w:rFonts w:ascii="Sakkal Majalla" w:hAnsi="Sakkal Majalla" w:cs="Sakkal Majalla"/>
          <w:b/>
          <w:bCs/>
          <w:sz w:val="32"/>
          <w:szCs w:val="32"/>
          <w:rtl/>
        </w:rPr>
        <w:t>قرار بقاء الممرضات السعوديات في المستشفيات الحكومية</w:t>
      </w:r>
      <w:r w:rsidRPr="00D613A8">
        <w:rPr>
          <w:rFonts w:ascii="Sakkal Majalla" w:hAnsi="Sakkal Majalla" w:cs="Sakkal Majalla"/>
          <w:b/>
          <w:bCs/>
          <w:sz w:val="32"/>
          <w:szCs w:val="32"/>
          <w:rtl/>
        </w:rPr>
        <w:t xml:space="preserve"> </w:t>
      </w:r>
      <w:r>
        <w:rPr>
          <w:rFonts w:ascii="Sakkal Majalla" w:hAnsi="Sakkal Majalla" w:cs="Sakkal Majalla" w:hint="cs"/>
          <w:b/>
          <w:bCs/>
          <w:sz w:val="32"/>
          <w:szCs w:val="32"/>
          <w:rtl/>
        </w:rPr>
        <w:t xml:space="preserve"> </w:t>
      </w:r>
      <w:r w:rsidRPr="00C25F4A">
        <w:rPr>
          <w:rFonts w:ascii="Sakkal Majalla" w:hAnsi="Sakkal Majalla" w:cs="Sakkal Majalla"/>
          <w:b/>
          <w:bCs/>
          <w:sz w:val="32"/>
          <w:szCs w:val="32"/>
        </w:rPr>
        <w:t xml:space="preserve"> </w:t>
      </w:r>
      <w:r w:rsidRPr="00D613A8">
        <w:rPr>
          <w:rFonts w:ascii="Sakkal Majalla" w:hAnsi="Sakkal Majalla" w:cs="Sakkal Majalla"/>
          <w:b/>
          <w:bCs/>
          <w:sz w:val="32"/>
          <w:szCs w:val="32"/>
          <w:rtl/>
        </w:rPr>
        <w:t xml:space="preserve"> </w:t>
      </w:r>
    </w:p>
    <w:bookmarkEnd w:id="9"/>
    <w:p w14:paraId="2699629D" w14:textId="5EC79B7F" w:rsidR="00C25F4A" w:rsidRPr="00FA0356" w:rsidRDefault="00C25F4A" w:rsidP="00BB51FB">
      <w:pPr>
        <w:spacing w:line="360" w:lineRule="auto"/>
        <w:ind w:firstLine="720"/>
        <w:jc w:val="both"/>
        <w:rPr>
          <w:rFonts w:ascii="Sakkal Majalla" w:hAnsi="Sakkal Majalla" w:cs="Sakkal Majalla"/>
          <w:sz w:val="28"/>
          <w:szCs w:val="28"/>
        </w:rPr>
      </w:pPr>
      <w:r w:rsidRPr="00FA0356">
        <w:rPr>
          <w:rFonts w:ascii="Sakkal Majalla" w:hAnsi="Sakkal Majalla" w:cs="Sakkal Majalla"/>
          <w:sz w:val="28"/>
          <w:szCs w:val="28"/>
          <w:rtl/>
        </w:rPr>
        <w:t xml:space="preserve"> </w:t>
      </w:r>
      <w:r w:rsidR="00BD6965" w:rsidRPr="00FA0356">
        <w:rPr>
          <w:rFonts w:ascii="Sakkal Majalla" w:hAnsi="Sakkal Majalla" w:cs="Sakkal Majalla" w:hint="cs"/>
          <w:sz w:val="28"/>
          <w:szCs w:val="28"/>
          <w:rtl/>
        </w:rPr>
        <w:t xml:space="preserve"> </w:t>
      </w:r>
      <w:r w:rsidR="00BB51FB" w:rsidRPr="00FA0356">
        <w:rPr>
          <w:rFonts w:ascii="Sakkal Majalla" w:hAnsi="Sakkal Majalla" w:cs="Sakkal Majalla"/>
          <w:sz w:val="28"/>
          <w:szCs w:val="28"/>
          <w:rtl/>
        </w:rPr>
        <w:t xml:space="preserve">المتغير التابع في هذه الدراسة هو قرار بقاء الممرضات السعوديات في المستشفيات الحكومية، وهو يعكس نية الممرضة في الاستمرار في عملها الحالي أو البحث عن بدائل مهنية أخرى. وتعد نية البقاء مؤشرًا سلوكيًا مهمًا للتنبؤ بالاستقرار الوظيفي والولاء المؤسسي. فقد أشار </w:t>
      </w:r>
      <w:proofErr w:type="spellStart"/>
      <w:r w:rsidR="00BB51FB" w:rsidRPr="00FA0356">
        <w:rPr>
          <w:rFonts w:ascii="Sakkal Majalla" w:hAnsi="Sakkal Majalla" w:cs="Sakkal Majalla"/>
          <w:sz w:val="28"/>
          <w:szCs w:val="28"/>
          <w:rtl/>
        </w:rPr>
        <w:t>ألبوغامي</w:t>
      </w:r>
      <w:proofErr w:type="spellEnd"/>
      <w:r w:rsidR="00BB51FB" w:rsidRPr="00FA0356">
        <w:rPr>
          <w:rFonts w:ascii="Sakkal Majalla" w:hAnsi="Sakkal Majalla" w:cs="Sakkal Majalla"/>
          <w:sz w:val="28"/>
          <w:szCs w:val="28"/>
          <w:rtl/>
        </w:rPr>
        <w:t xml:space="preserve"> وزملاؤه (2020) إلى أن ارتفاع معدلات الرضا الوظيفي وجودة الحياة المهنية يرتبط إيجابيًا بزيادة نية البقاء لدى الممرضات في المملكة. كما أوضحت مراجعة </w:t>
      </w:r>
      <w:proofErr w:type="spellStart"/>
      <w:r w:rsidR="00BB51FB" w:rsidRPr="00FA0356">
        <w:rPr>
          <w:rFonts w:ascii="Sakkal Majalla" w:hAnsi="Sakkal Majalla" w:cs="Sakkal Majalla"/>
          <w:sz w:val="28"/>
          <w:szCs w:val="28"/>
          <w:rtl/>
        </w:rPr>
        <w:t>البلعوي</w:t>
      </w:r>
      <w:proofErr w:type="spellEnd"/>
      <w:r w:rsidR="00BB51FB" w:rsidRPr="00FA0356">
        <w:rPr>
          <w:rFonts w:ascii="Sakkal Majalla" w:hAnsi="Sakkal Majalla" w:cs="Sakkal Majalla"/>
          <w:sz w:val="28"/>
          <w:szCs w:val="28"/>
          <w:rtl/>
        </w:rPr>
        <w:t xml:space="preserve"> وزملائه (2024) أن البيئة التنظيمية العادلة والدعم المؤسسي المستمر يسهمان في رفع التزام الممرضات بمهنتهن وتقليل نية مغادرة القطاع الحكومي. ويؤكد هذا المنحى ما أشار إليه ماير </w:t>
      </w:r>
      <w:proofErr w:type="spellStart"/>
      <w:r w:rsidR="00BB51FB" w:rsidRPr="00FA0356">
        <w:rPr>
          <w:rFonts w:ascii="Sakkal Majalla" w:hAnsi="Sakkal Majalla" w:cs="Sakkal Majalla"/>
          <w:sz w:val="28"/>
          <w:szCs w:val="28"/>
          <w:rtl/>
        </w:rPr>
        <w:t>وآلين</w:t>
      </w:r>
      <w:proofErr w:type="spellEnd"/>
      <w:r w:rsidR="00BB51FB" w:rsidRPr="00FA0356">
        <w:rPr>
          <w:rFonts w:ascii="Sakkal Majalla" w:hAnsi="Sakkal Majalla" w:cs="Sakkal Majalla"/>
          <w:sz w:val="28"/>
          <w:szCs w:val="28"/>
        </w:rPr>
        <w:t xml:space="preserve"> (Meyer &amp; Allen, 1991) </w:t>
      </w:r>
      <w:r w:rsidR="00BB51FB" w:rsidRPr="00FA0356">
        <w:rPr>
          <w:rFonts w:ascii="Sakkal Majalla" w:hAnsi="Sakkal Majalla" w:cs="Sakkal Majalla"/>
          <w:sz w:val="28"/>
          <w:szCs w:val="28"/>
          <w:rtl/>
        </w:rPr>
        <w:t>في نظرية الالتزام التنظيمي التي تنص على أن الأفراد الذين يمتلكون ارتباطًا عاطفيًا ومعياريًا قويًا بمؤسساتهم يكونون أكثر استعدادًا للبقاء في وظائفهم لفترات أطول. بناءً على ذلك، يمثل قرار البقاء نتيجة تفاعلية لمجموعة من المتغيرات التنظيمية والنفسية والاجتماعية التي تشكل مجتمعة الإطار التفسيري الأساسي لهذه الدراسة</w:t>
      </w:r>
      <w:r w:rsidR="00BB51FB" w:rsidRPr="00FA0356">
        <w:rPr>
          <w:rFonts w:ascii="Sakkal Majalla" w:hAnsi="Sakkal Majalla" w:cs="Sakkal Majalla"/>
          <w:sz w:val="28"/>
          <w:szCs w:val="28"/>
        </w:rPr>
        <w:t>.</w:t>
      </w:r>
    </w:p>
    <w:bookmarkEnd w:id="8"/>
    <w:p w14:paraId="426243C6" w14:textId="3C77CD1F" w:rsidR="00C25F4A" w:rsidRPr="00C25F4A" w:rsidRDefault="00BD6965" w:rsidP="00734E15">
      <w:pPr>
        <w:spacing w:line="360" w:lineRule="auto"/>
        <w:jc w:val="both"/>
        <w:rPr>
          <w:rFonts w:ascii="Sakkal Majalla" w:hAnsi="Sakkal Majalla" w:cs="Sakkal Majalla"/>
          <w:b/>
          <w:bCs/>
          <w:sz w:val="32"/>
          <w:szCs w:val="32"/>
        </w:rPr>
      </w:pPr>
      <w:r>
        <w:rPr>
          <w:rFonts w:ascii="Sakkal Majalla" w:hAnsi="Sakkal Majalla" w:cs="Sakkal Majalla" w:hint="cs"/>
          <w:sz w:val="28"/>
          <w:szCs w:val="28"/>
          <w:rtl/>
        </w:rPr>
        <w:t xml:space="preserve"> </w:t>
      </w:r>
      <w:bookmarkStart w:id="10" w:name="_Hlk211889233"/>
      <w:r w:rsidR="00D613A8" w:rsidRPr="00D613A8">
        <w:rPr>
          <w:rFonts w:ascii="Sakkal Majalla" w:hAnsi="Sakkal Majalla" w:cs="Sakkal Majalla" w:hint="cs"/>
          <w:b/>
          <w:bCs/>
          <w:sz w:val="32"/>
          <w:szCs w:val="32"/>
          <w:rtl/>
        </w:rPr>
        <w:t>2</w:t>
      </w:r>
      <w:r w:rsidR="00D613A8">
        <w:rPr>
          <w:rFonts w:ascii="Sakkal Majalla" w:hAnsi="Sakkal Majalla" w:cs="Sakkal Majalla" w:hint="cs"/>
          <w:b/>
          <w:bCs/>
          <w:sz w:val="32"/>
          <w:szCs w:val="32"/>
          <w:rtl/>
        </w:rPr>
        <w:t>-</w:t>
      </w:r>
      <w:r w:rsidR="00D613A8" w:rsidRPr="00D613A8">
        <w:rPr>
          <w:rFonts w:ascii="Sakkal Majalla" w:hAnsi="Sakkal Majalla" w:cs="Sakkal Majalla" w:hint="cs"/>
          <w:b/>
          <w:bCs/>
          <w:sz w:val="32"/>
          <w:szCs w:val="32"/>
          <w:rtl/>
        </w:rPr>
        <w:t xml:space="preserve">5 </w:t>
      </w:r>
      <w:r w:rsidR="00C25F4A" w:rsidRPr="00C25F4A">
        <w:rPr>
          <w:rFonts w:ascii="Sakkal Majalla" w:hAnsi="Sakkal Majalla" w:cs="Sakkal Majalla"/>
          <w:b/>
          <w:bCs/>
          <w:sz w:val="32"/>
          <w:szCs w:val="32"/>
          <w:rtl/>
        </w:rPr>
        <w:t>ثالثًا: العلاقة بين المتغير</w:t>
      </w:r>
      <w:r>
        <w:rPr>
          <w:rFonts w:ascii="Sakkal Majalla" w:hAnsi="Sakkal Majalla" w:cs="Sakkal Majalla" w:hint="cs"/>
          <w:b/>
          <w:bCs/>
          <w:sz w:val="32"/>
          <w:szCs w:val="32"/>
          <w:rtl/>
        </w:rPr>
        <w:t>ات</w:t>
      </w:r>
    </w:p>
    <w:bookmarkEnd w:id="10"/>
    <w:p w14:paraId="06BC2208" w14:textId="77777777" w:rsidR="00734E15" w:rsidRPr="00734E15" w:rsidRDefault="00BD6965" w:rsidP="00186EBC">
      <w:pPr>
        <w:spacing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 xml:space="preserve"> </w:t>
      </w:r>
      <w:r w:rsidR="00734E15" w:rsidRPr="00734E15">
        <w:rPr>
          <w:rFonts w:ascii="Sakkal Majalla" w:hAnsi="Sakkal Majalla" w:cs="Sakkal Majalla"/>
          <w:sz w:val="28"/>
          <w:szCs w:val="28"/>
          <w:rtl/>
        </w:rPr>
        <w:t>تُظهر الأدبيات العلمية الحديثة أن العلاقة بين العوامل التنظيمية والاجتماعية والنفسية والرضا الوظيفي من جهة، وقرار بقاء الممرضات في المستشفيات من جهة أخرى، هي علاقة متعددة الأبعاد ومعقدة تتأثر بالعوامل الفردية والمؤسسية على حدٍّ سواء. إذ تُعد بيئة العمل التنظيمية الجيدة والقيادة الداعمة والعدالة في الأجور من أبرز المحفزات التي تدفع الممرضات إلى البقاء في وظائفهن</w:t>
      </w:r>
      <w:r w:rsidR="00734E15" w:rsidRPr="00734E15">
        <w:rPr>
          <w:rFonts w:ascii="Sakkal Majalla" w:hAnsi="Sakkal Majalla" w:cs="Sakkal Majalla"/>
          <w:sz w:val="28"/>
          <w:szCs w:val="28"/>
        </w:rPr>
        <w:t xml:space="preserve"> (</w:t>
      </w:r>
      <w:proofErr w:type="spellStart"/>
      <w:r w:rsidR="00734E15" w:rsidRPr="00734E15">
        <w:rPr>
          <w:rFonts w:ascii="Sakkal Majalla" w:hAnsi="Sakkal Majalla" w:cs="Sakkal Majalla"/>
          <w:sz w:val="28"/>
          <w:szCs w:val="28"/>
        </w:rPr>
        <w:t>Albalawi</w:t>
      </w:r>
      <w:proofErr w:type="spellEnd"/>
      <w:r w:rsidR="00734E15" w:rsidRPr="00734E15">
        <w:rPr>
          <w:rFonts w:ascii="Sakkal Majalla" w:hAnsi="Sakkal Majalla" w:cs="Sakkal Majalla"/>
          <w:sz w:val="28"/>
          <w:szCs w:val="28"/>
        </w:rPr>
        <w:t xml:space="preserve"> et al., 2024). </w:t>
      </w:r>
      <w:r w:rsidR="00734E15" w:rsidRPr="00734E15">
        <w:rPr>
          <w:rFonts w:ascii="Sakkal Majalla" w:hAnsi="Sakkal Majalla" w:cs="Sakkal Majalla"/>
          <w:sz w:val="28"/>
          <w:szCs w:val="28"/>
          <w:rtl/>
        </w:rPr>
        <w:t>فالمؤسسات الصحية التي توفر فرصًا للتطوير المهني وتشجع على المشاركة في اتخاذ القرار تعزز من شعور الممرضات بالتمكين والانتماء، وهو ما ينعكس إيجابًا على نية البقاء</w:t>
      </w:r>
      <w:r w:rsidR="00734E15" w:rsidRPr="00734E15">
        <w:rPr>
          <w:rFonts w:ascii="Sakkal Majalla" w:hAnsi="Sakkal Majalla" w:cs="Sakkal Majalla"/>
          <w:sz w:val="28"/>
          <w:szCs w:val="28"/>
        </w:rPr>
        <w:t xml:space="preserve"> (AbdELhay et al., 2025). </w:t>
      </w:r>
      <w:r w:rsidR="00734E15" w:rsidRPr="00734E15">
        <w:rPr>
          <w:rFonts w:ascii="Sakkal Majalla" w:hAnsi="Sakkal Majalla" w:cs="Sakkal Majalla"/>
          <w:sz w:val="28"/>
          <w:szCs w:val="28"/>
          <w:rtl/>
        </w:rPr>
        <w:t>كما أن العوامل الاجتماعية والنفسية، مثل الدعم الأسري والتوازن بين الحياة الشخصية والمهنية، تؤدي دورًا حيويًا في تخفيف الضغوط النفسية وتحسين جودة الحياة الوظيفية، مما يزيد من الالتزام المؤسسي ويقلل من معدلات التسرب</w:t>
      </w:r>
      <w:r w:rsidR="00734E15" w:rsidRPr="00734E15">
        <w:rPr>
          <w:rFonts w:ascii="Sakkal Majalla" w:hAnsi="Sakkal Majalla" w:cs="Sakkal Majalla"/>
          <w:sz w:val="28"/>
          <w:szCs w:val="28"/>
        </w:rPr>
        <w:t xml:space="preserve"> (</w:t>
      </w:r>
      <w:proofErr w:type="spellStart"/>
      <w:r w:rsidR="00734E15" w:rsidRPr="00734E15">
        <w:rPr>
          <w:rFonts w:ascii="Sakkal Majalla" w:hAnsi="Sakkal Majalla" w:cs="Sakkal Majalla"/>
          <w:sz w:val="28"/>
          <w:szCs w:val="28"/>
        </w:rPr>
        <w:t>Hudays</w:t>
      </w:r>
      <w:proofErr w:type="spellEnd"/>
      <w:r w:rsidR="00734E15" w:rsidRPr="00734E15">
        <w:rPr>
          <w:rFonts w:ascii="Sakkal Majalla" w:hAnsi="Sakkal Majalla" w:cs="Sakkal Majalla"/>
          <w:sz w:val="28"/>
          <w:szCs w:val="28"/>
        </w:rPr>
        <w:t xml:space="preserve"> et al., 2023).</w:t>
      </w:r>
    </w:p>
    <w:p w14:paraId="7A723178" w14:textId="77777777" w:rsidR="00734E15" w:rsidRPr="00734E15" w:rsidRDefault="00734E15" w:rsidP="00186EBC">
      <w:pPr>
        <w:spacing w:line="360" w:lineRule="auto"/>
        <w:ind w:firstLine="720"/>
        <w:jc w:val="both"/>
        <w:rPr>
          <w:rFonts w:ascii="Sakkal Majalla" w:hAnsi="Sakkal Majalla" w:cs="Sakkal Majalla"/>
          <w:sz w:val="28"/>
          <w:szCs w:val="28"/>
        </w:rPr>
      </w:pPr>
      <w:r w:rsidRPr="00734E15">
        <w:rPr>
          <w:rFonts w:ascii="Sakkal Majalla" w:hAnsi="Sakkal Majalla" w:cs="Sakkal Majalla"/>
          <w:sz w:val="28"/>
          <w:szCs w:val="28"/>
          <w:rtl/>
        </w:rPr>
        <w:lastRenderedPageBreak/>
        <w:t>ويُعد الرضا الوظيفي حلقة الوصل الأساسية بين المتغيرات التنظيمية والاجتماعية والنفسية وقرار البقاء؛ فالممرضات اللاتي يشعرن بالرضا تجاه بيئة العمل، مستوى الأجر، وفرص النمو المهني، يظهرن التزامًا وظيفيًا أعلى واستعدادًا أكبر للاستمرار في العمل</w:t>
      </w:r>
      <w:r w:rsidRPr="00734E15">
        <w:rPr>
          <w:rFonts w:ascii="Sakkal Majalla" w:hAnsi="Sakkal Majalla" w:cs="Sakkal Majalla"/>
          <w:sz w:val="28"/>
          <w:szCs w:val="28"/>
        </w:rPr>
        <w:t xml:space="preserve"> (</w:t>
      </w:r>
      <w:proofErr w:type="spellStart"/>
      <w:r w:rsidRPr="00734E15">
        <w:rPr>
          <w:rFonts w:ascii="Sakkal Majalla" w:hAnsi="Sakkal Majalla" w:cs="Sakkal Majalla"/>
          <w:sz w:val="28"/>
          <w:szCs w:val="28"/>
        </w:rPr>
        <w:t>Alshaibani</w:t>
      </w:r>
      <w:proofErr w:type="spellEnd"/>
      <w:r w:rsidRPr="00734E15">
        <w:rPr>
          <w:rFonts w:ascii="Sakkal Majalla" w:hAnsi="Sakkal Majalla" w:cs="Sakkal Majalla"/>
          <w:sz w:val="28"/>
          <w:szCs w:val="28"/>
        </w:rPr>
        <w:t xml:space="preserve">, </w:t>
      </w:r>
      <w:proofErr w:type="spellStart"/>
      <w:r w:rsidRPr="00734E15">
        <w:rPr>
          <w:rFonts w:ascii="Sakkal Majalla" w:hAnsi="Sakkal Majalla" w:cs="Sakkal Majalla"/>
          <w:sz w:val="28"/>
          <w:szCs w:val="28"/>
        </w:rPr>
        <w:t>Aboshaiqah</w:t>
      </w:r>
      <w:proofErr w:type="spellEnd"/>
      <w:r w:rsidRPr="00734E15">
        <w:rPr>
          <w:rFonts w:ascii="Sakkal Majalla" w:hAnsi="Sakkal Majalla" w:cs="Sakkal Majalla"/>
          <w:sz w:val="28"/>
          <w:szCs w:val="28"/>
        </w:rPr>
        <w:t xml:space="preserve">, &amp; Alanazi, 2024). </w:t>
      </w:r>
      <w:r w:rsidRPr="00734E15">
        <w:rPr>
          <w:rFonts w:ascii="Sakkal Majalla" w:hAnsi="Sakkal Majalla" w:cs="Sakkal Majalla"/>
          <w:sz w:val="28"/>
          <w:szCs w:val="28"/>
          <w:rtl/>
        </w:rPr>
        <w:t xml:space="preserve">كما تدعم نظرية العاملين </w:t>
      </w:r>
      <w:proofErr w:type="spellStart"/>
      <w:r w:rsidRPr="00734E15">
        <w:rPr>
          <w:rFonts w:ascii="Sakkal Majalla" w:hAnsi="Sakkal Majalla" w:cs="Sakkal Majalla"/>
          <w:sz w:val="28"/>
          <w:szCs w:val="28"/>
          <w:rtl/>
        </w:rPr>
        <w:t>لهيرزبرغ</w:t>
      </w:r>
      <w:proofErr w:type="spellEnd"/>
      <w:r w:rsidRPr="00734E15">
        <w:rPr>
          <w:rFonts w:ascii="Sakkal Majalla" w:hAnsi="Sakkal Majalla" w:cs="Sakkal Majalla"/>
          <w:sz w:val="28"/>
          <w:szCs w:val="28"/>
        </w:rPr>
        <w:t xml:space="preserve"> (Herzberg et al., 1959) </w:t>
      </w:r>
      <w:r w:rsidRPr="00734E15">
        <w:rPr>
          <w:rFonts w:ascii="Sakkal Majalla" w:hAnsi="Sakkal Majalla" w:cs="Sakkal Majalla"/>
          <w:sz w:val="28"/>
          <w:szCs w:val="28"/>
          <w:rtl/>
        </w:rPr>
        <w:t xml:space="preserve">هذا الارتباط، حيث تشير إلى أن العوامل التحفيزية (مثل الإنجاز والتقدير) والعوامل الوقائية (مثل ظروف العمل والدعم الإداري) تعمل معًا لتعزيز الرضا الوظيفي، مما ينعكس في النهاية على انخفاض نية ترك العمل. ووفقًا لنظرية الالتزام التنظيمي لماير </w:t>
      </w:r>
      <w:proofErr w:type="spellStart"/>
      <w:r w:rsidRPr="00734E15">
        <w:rPr>
          <w:rFonts w:ascii="Sakkal Majalla" w:hAnsi="Sakkal Majalla" w:cs="Sakkal Majalla"/>
          <w:sz w:val="28"/>
          <w:szCs w:val="28"/>
          <w:rtl/>
        </w:rPr>
        <w:t>وآلين</w:t>
      </w:r>
      <w:proofErr w:type="spellEnd"/>
      <w:r w:rsidRPr="00734E15">
        <w:rPr>
          <w:rFonts w:ascii="Sakkal Majalla" w:hAnsi="Sakkal Majalla" w:cs="Sakkal Majalla"/>
          <w:sz w:val="28"/>
          <w:szCs w:val="28"/>
        </w:rPr>
        <w:t xml:space="preserve"> (Meyer &amp; Allen, 1991)</w:t>
      </w:r>
      <w:r w:rsidRPr="00734E15">
        <w:rPr>
          <w:rFonts w:ascii="Sakkal Majalla" w:hAnsi="Sakkal Majalla" w:cs="Sakkal Majalla"/>
          <w:sz w:val="28"/>
          <w:szCs w:val="28"/>
          <w:rtl/>
        </w:rPr>
        <w:t>، فإن ارتفاع مستوى الرضا يؤدي إلى تعزيز الارتباط العاطفي والمعياري للممرضات تجاه المؤسسة، ما يرفع من احتمال بقائهن لفترات أطول في المستشفيات الحكومية</w:t>
      </w:r>
      <w:r w:rsidRPr="00734E15">
        <w:rPr>
          <w:rFonts w:ascii="Sakkal Majalla" w:hAnsi="Sakkal Majalla" w:cs="Sakkal Majalla"/>
          <w:sz w:val="28"/>
          <w:szCs w:val="28"/>
        </w:rPr>
        <w:t>.</w:t>
      </w:r>
    </w:p>
    <w:p w14:paraId="09E0BB03" w14:textId="77777777" w:rsidR="00734E15" w:rsidRPr="00734E15" w:rsidRDefault="00734E15" w:rsidP="00186EBC">
      <w:pPr>
        <w:spacing w:line="360" w:lineRule="auto"/>
        <w:ind w:firstLine="720"/>
        <w:jc w:val="both"/>
        <w:rPr>
          <w:rFonts w:ascii="Sakkal Majalla" w:hAnsi="Sakkal Majalla" w:cs="Sakkal Majalla"/>
          <w:sz w:val="28"/>
          <w:szCs w:val="28"/>
        </w:rPr>
      </w:pPr>
      <w:r w:rsidRPr="00734E15">
        <w:rPr>
          <w:rFonts w:ascii="Sakkal Majalla" w:hAnsi="Sakkal Majalla" w:cs="Sakkal Majalla"/>
          <w:sz w:val="28"/>
          <w:szCs w:val="28"/>
          <w:rtl/>
        </w:rPr>
        <w:t>من خلال ما سبق، يمكن القول إن العلاقة بين المتغيرات الثلاثة المستقلة وقرار البقاء علاقة إيجابية قوية، حيث تعمل العوامل التنظيمية والاجتماعية والنفسية على تشكيل مستوى الرضا الوظيفي، والذي بدوره يؤثر بصورة مباشرة على قرار الممرضات بالبقاء أو المغادرة. وبالتالي، فإن تحسين بيئة العمل، وتوفير الدعم النفسي والاجتماعي، وتعزيز الحوافز المهنية تعد من الركائز الأساسية لاستبقاء الكوادر التمريضية الوطنية وتحقيق الاستدامة في القطاع الصحي الحكومي السعودي</w:t>
      </w:r>
      <w:r w:rsidRPr="00734E15">
        <w:rPr>
          <w:rFonts w:ascii="Sakkal Majalla" w:hAnsi="Sakkal Majalla" w:cs="Sakkal Majalla"/>
          <w:sz w:val="28"/>
          <w:szCs w:val="28"/>
        </w:rPr>
        <w:t xml:space="preserve"> (Marufu et al., 2021; </w:t>
      </w:r>
      <w:proofErr w:type="spellStart"/>
      <w:r w:rsidRPr="00734E15">
        <w:rPr>
          <w:rFonts w:ascii="Sakkal Majalla" w:hAnsi="Sakkal Majalla" w:cs="Sakkal Majalla"/>
          <w:sz w:val="28"/>
          <w:szCs w:val="28"/>
        </w:rPr>
        <w:t>Albougami</w:t>
      </w:r>
      <w:proofErr w:type="spellEnd"/>
      <w:r w:rsidRPr="00734E15">
        <w:rPr>
          <w:rFonts w:ascii="Sakkal Majalla" w:hAnsi="Sakkal Majalla" w:cs="Sakkal Majalla"/>
          <w:sz w:val="28"/>
          <w:szCs w:val="28"/>
        </w:rPr>
        <w:t xml:space="preserve"> et al., 2020).</w:t>
      </w:r>
    </w:p>
    <w:p w14:paraId="76D397BE" w14:textId="1196C243" w:rsidR="00D22171" w:rsidRPr="009A431C" w:rsidRDefault="00D613A8" w:rsidP="00E514F8">
      <w:pPr>
        <w:rPr>
          <w:rFonts w:ascii="Sakkal Majalla" w:hAnsi="Sakkal Majalla" w:cs="Sakkal Majalla"/>
          <w:b/>
          <w:bCs/>
          <w:sz w:val="32"/>
          <w:szCs w:val="32"/>
          <w:rtl/>
          <w:lang w:bidi="ar-EG"/>
        </w:rPr>
      </w:pPr>
      <w:bookmarkStart w:id="11" w:name="_Hlk211889264"/>
      <w:r>
        <w:rPr>
          <w:rFonts w:ascii="Sakkal Majalla" w:hAnsi="Sakkal Majalla" w:cs="Sakkal Majalla" w:hint="cs"/>
          <w:b/>
          <w:bCs/>
          <w:sz w:val="32"/>
          <w:szCs w:val="32"/>
          <w:rtl/>
        </w:rPr>
        <w:t>2-6</w:t>
      </w:r>
      <w:r w:rsidR="003862EA" w:rsidRPr="009A431C">
        <w:rPr>
          <w:rFonts w:ascii="Sakkal Majalla" w:hAnsi="Sakkal Majalla" w:cs="Sakkal Majalla"/>
          <w:b/>
          <w:bCs/>
          <w:sz w:val="32"/>
          <w:szCs w:val="32"/>
          <w:rtl/>
        </w:rPr>
        <w:t xml:space="preserve"> </w:t>
      </w:r>
      <w:r w:rsidR="00B73862" w:rsidRPr="009A431C">
        <w:rPr>
          <w:rFonts w:ascii="Sakkal Majalla" w:hAnsi="Sakkal Majalla" w:cs="Sakkal Majalla"/>
          <w:b/>
          <w:bCs/>
          <w:sz w:val="32"/>
          <w:szCs w:val="32"/>
          <w:rtl/>
        </w:rPr>
        <w:t>الدراسات السابقة</w:t>
      </w:r>
      <w:r w:rsidR="00AB636D" w:rsidRPr="009A431C">
        <w:rPr>
          <w:rFonts w:ascii="Sakkal Majalla" w:hAnsi="Sakkal Majalla" w:cs="Sakkal Majalla"/>
          <w:b/>
          <w:bCs/>
          <w:sz w:val="32"/>
          <w:szCs w:val="32"/>
          <w:rtl/>
        </w:rPr>
        <w:t xml:space="preserve"> </w:t>
      </w:r>
      <w:r w:rsidR="71CCD3C3" w:rsidRPr="009A431C">
        <w:rPr>
          <w:rFonts w:ascii="Sakkal Majalla" w:hAnsi="Sakkal Majalla" w:cs="Sakkal Majalla"/>
          <w:b/>
          <w:bCs/>
          <w:sz w:val="32"/>
          <w:szCs w:val="32"/>
          <w:rtl/>
        </w:rPr>
        <w:t>والإطار</w:t>
      </w:r>
      <w:r w:rsidR="00AB636D" w:rsidRPr="009A431C">
        <w:rPr>
          <w:rFonts w:ascii="Sakkal Majalla" w:hAnsi="Sakkal Majalla" w:cs="Sakkal Majalla"/>
          <w:b/>
          <w:bCs/>
          <w:sz w:val="32"/>
          <w:szCs w:val="32"/>
          <w:rtl/>
        </w:rPr>
        <w:t xml:space="preserve"> النظري</w:t>
      </w:r>
      <w:r w:rsidR="00B73862" w:rsidRPr="009A431C">
        <w:rPr>
          <w:rFonts w:ascii="Sakkal Majalla" w:hAnsi="Sakkal Majalla" w:cs="Sakkal Majalla"/>
          <w:b/>
          <w:bCs/>
          <w:sz w:val="32"/>
          <w:szCs w:val="32"/>
          <w:lang w:bidi="ar-EG"/>
        </w:rPr>
        <w:t xml:space="preserve">: </w:t>
      </w:r>
    </w:p>
    <w:bookmarkEnd w:id="11"/>
    <w:p w14:paraId="29A3C1A0"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Pr>
          <w:rFonts w:ascii="Sakkal Majalla" w:hAnsi="Sakkal Majalla" w:cs="Sakkal Majalla" w:hint="cs"/>
          <w:b/>
          <w:bCs/>
          <w:sz w:val="32"/>
          <w:szCs w:val="32"/>
          <w:rtl/>
          <w:lang w:bidi="ar-EG"/>
        </w:rPr>
        <w:t xml:space="preserve"> </w:t>
      </w:r>
      <w:r w:rsidR="0087085C">
        <w:rPr>
          <w:rFonts w:ascii="Sakkal Majalla" w:hAnsi="Sakkal Majalla" w:cs="Sakkal Majalla" w:hint="cs"/>
          <w:b/>
          <w:bCs/>
          <w:sz w:val="32"/>
          <w:szCs w:val="32"/>
          <w:rtl/>
        </w:rPr>
        <w:t xml:space="preserve"> </w:t>
      </w:r>
      <w:r w:rsidR="0087085C" w:rsidRPr="00B11B67">
        <w:rPr>
          <w:rFonts w:ascii="Sakkal Majalla" w:hAnsi="Sakkal Majalla" w:cs="Sakkal Majalla"/>
          <w:sz w:val="28"/>
          <w:szCs w:val="28"/>
          <w:rtl/>
        </w:rPr>
        <w:t xml:space="preserve"> </w:t>
      </w:r>
      <w:r>
        <w:rPr>
          <w:rFonts w:ascii="Sakkal Majalla" w:hAnsi="Sakkal Majalla" w:cs="Sakkal Majalla" w:hint="cs"/>
          <w:sz w:val="28"/>
          <w:szCs w:val="28"/>
          <w:rtl/>
        </w:rPr>
        <w:t xml:space="preserve"> </w:t>
      </w:r>
      <w:r>
        <w:rPr>
          <w:rFonts w:ascii="Sakkal Majalla" w:eastAsia="Times New Roman" w:hAnsi="Sakkal Majalla" w:cs="Sakkal Majalla" w:hint="cs"/>
          <w:kern w:val="0"/>
          <w:sz w:val="28"/>
          <w:szCs w:val="28"/>
          <w:rtl/>
          <w14:ligatures w14:val="none"/>
        </w:rPr>
        <w:t xml:space="preserve"> </w:t>
      </w:r>
      <w:r>
        <w:rPr>
          <w:rFonts w:ascii="Sakkal Majalla" w:eastAsia="Times New Roman" w:hAnsi="Sakkal Majalla" w:cs="Sakkal Majalla" w:hint="cs"/>
          <w:b/>
          <w:bCs/>
          <w:kern w:val="0"/>
          <w:sz w:val="28"/>
          <w:szCs w:val="28"/>
          <w:rtl/>
          <w14:ligatures w14:val="none"/>
        </w:rPr>
        <w:t>(</w:t>
      </w:r>
      <w:r w:rsidRPr="004E69EF">
        <w:rPr>
          <w:rFonts w:ascii="Sakkal Majalla" w:eastAsia="Times New Roman" w:hAnsi="Sakkal Majalla" w:cs="Sakkal Majalla"/>
          <w:b/>
          <w:bCs/>
          <w:kern w:val="0"/>
          <w:sz w:val="28"/>
          <w:szCs w:val="28"/>
          <w:rtl/>
          <w14:ligatures w14:val="none"/>
        </w:rPr>
        <w:t>آل سالم، 2023</w:t>
      </w:r>
      <w:r>
        <w:rPr>
          <w:rFonts w:ascii="Sakkal Majalla" w:eastAsia="Times New Roman" w:hAnsi="Sakkal Majalla" w:cs="Sakkal Majalla" w:hint="cs"/>
          <w:b/>
          <w:bCs/>
          <w:kern w:val="0"/>
          <w:sz w:val="28"/>
          <w:szCs w:val="28"/>
          <w:rtl/>
          <w14:ligatures w14:val="none"/>
        </w:rPr>
        <w:t>)،</w:t>
      </w:r>
      <w:r w:rsidRPr="004E69EF">
        <w:rPr>
          <w:rFonts w:ascii="Sakkal Majalla" w:eastAsia="Times New Roman" w:hAnsi="Sakkal Majalla" w:cs="Sakkal Majalla"/>
          <w:kern w:val="0"/>
          <w:sz w:val="28"/>
          <w:szCs w:val="28"/>
          <w:rtl/>
          <w14:ligatures w14:val="none"/>
        </w:rPr>
        <w:t>هدفت هذه الدراسة إلى التعرف على محددات الاحتفاظ بالكادر التمريضي في المنشآت الصحية، مع التركيز على دور البدلات والمكافآت في تعزيز هذا الاحتفاظ. اعتمدت الدراسة على المنهج الوصفي التحليلي، واستخدمت الاستبانة كأداة رئيسية لجمع البيانات من عينة مكونة من 306 ممرضًا وممرضة. تم تحليل البيانات باستخدام البرنامج الإحصائي</w:t>
      </w:r>
      <w:r w:rsidRPr="004E69EF">
        <w:rPr>
          <w:rFonts w:ascii="Sakkal Majalla" w:eastAsia="Times New Roman" w:hAnsi="Sakkal Majalla" w:cs="Sakkal Majalla"/>
          <w:kern w:val="0"/>
          <w:sz w:val="28"/>
          <w:szCs w:val="28"/>
          <w14:ligatures w14:val="none"/>
        </w:rPr>
        <w:t xml:space="preserve"> (SPSS)</w:t>
      </w:r>
      <w:r w:rsidRPr="004E69EF">
        <w:rPr>
          <w:rFonts w:ascii="Sakkal Majalla" w:eastAsia="Times New Roman" w:hAnsi="Sakkal Majalla" w:cs="Sakkal Majalla"/>
          <w:kern w:val="0"/>
          <w:sz w:val="28"/>
          <w:szCs w:val="28"/>
          <w:rtl/>
          <w14:ligatures w14:val="none"/>
        </w:rPr>
        <w:t xml:space="preserve">، حيث أشارت النتائج إلى أن درجة موافقة أفراد العينة على فقرات محور البدلات والمكافآت كانت مرتفعة جدًا بمتوسط بلغ (4.27 من 5)، فيما أظهرت نتائج محور الاحتفاظ بالكادر التمريضي في مستشفى جامعة الملك عبد العزيز متوسطًا قدره (4.19 من 5). كما بينت نتائج مربع كاي وجود علاقة ذات دلالة إحصائية بين البدلات والمكافآت والاحتفاظ بالكادر التمريضي. وقد خلصت الدراسة إلى عدد من التوصيات، أبرزها: ضرورة اهتمام المنشآت الصحية بعامل البدلات والمكافآت كعنصر مؤثر في بقاء الكادر التمريضي، </w:t>
      </w:r>
      <w:r w:rsidRPr="004E69EF">
        <w:rPr>
          <w:rFonts w:ascii="Sakkal Majalla" w:eastAsia="Times New Roman" w:hAnsi="Sakkal Majalla" w:cs="Sakkal Majalla"/>
          <w:kern w:val="0"/>
          <w:sz w:val="28"/>
          <w:szCs w:val="28"/>
          <w:rtl/>
          <w14:ligatures w14:val="none"/>
        </w:rPr>
        <w:lastRenderedPageBreak/>
        <w:t>وتحسين بيئة العمل لجعلها بيئة جاذبة، بالإضافة إلى أهمية اعتماد سياسات موضوعية في الترقية وتقييم الأداء الوظيفي، ترتكز على الكفاءة والخبرة، مع ضمان تنفيذ فرص الترقية في الوقت المناسب</w:t>
      </w:r>
      <w:r w:rsidRPr="004E69EF">
        <w:rPr>
          <w:rFonts w:ascii="Sakkal Majalla" w:eastAsia="Times New Roman" w:hAnsi="Sakkal Majalla" w:cs="Sakkal Majalla"/>
          <w:kern w:val="0"/>
          <w:sz w:val="28"/>
          <w:szCs w:val="28"/>
          <w14:ligatures w14:val="none"/>
        </w:rPr>
        <w:t>.</w:t>
      </w:r>
    </w:p>
    <w:p w14:paraId="0A47E282"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b/>
          <w:bCs/>
          <w:kern w:val="0"/>
          <w:sz w:val="28"/>
          <w:szCs w:val="28"/>
          <w:rtl/>
          <w14:ligatures w14:val="none"/>
        </w:rPr>
        <w:t>(</w:t>
      </w:r>
      <w:r w:rsidRPr="004E69EF">
        <w:rPr>
          <w:rFonts w:ascii="Sakkal Majalla" w:eastAsia="Times New Roman" w:hAnsi="Sakkal Majalla" w:cs="Sakkal Majalla"/>
          <w:b/>
          <w:bCs/>
          <w:kern w:val="0"/>
          <w:sz w:val="28"/>
          <w:szCs w:val="28"/>
          <w:rtl/>
          <w14:ligatures w14:val="none"/>
        </w:rPr>
        <w:t>الشهراني، 2023</w:t>
      </w:r>
      <w:r>
        <w:rPr>
          <w:rFonts w:ascii="Sakkal Majalla" w:eastAsia="Times New Roman" w:hAnsi="Sakkal Majalla" w:cs="Sakkal Majalla" w:hint="cs"/>
          <w:b/>
          <w:bCs/>
          <w:kern w:val="0"/>
          <w:sz w:val="28"/>
          <w:szCs w:val="28"/>
          <w:rtl/>
          <w14:ligatures w14:val="none"/>
        </w:rPr>
        <w:t xml:space="preserve">)، </w:t>
      </w:r>
      <w:r w:rsidRPr="004E69EF">
        <w:rPr>
          <w:rFonts w:ascii="Sakkal Majalla" w:eastAsia="Times New Roman" w:hAnsi="Sakkal Majalla" w:cs="Sakkal Majalla"/>
          <w:kern w:val="0"/>
          <w:sz w:val="28"/>
          <w:szCs w:val="28"/>
          <w:rtl/>
          <w14:ligatures w14:val="none"/>
        </w:rPr>
        <w:t>هدفت هذه الدراسة إلى التعرف على مستوى الرضا الوظيفي وأثره في التسرب الوظيفي لدى الكوادر التمريضية في مراكز الرعاية الصحية الأولية بمحافظة بيشة. استخدمت الدراسة المنهج الوصفي التحليلي، واعتمدت على الاستبانة لجمع البيانات من عينة بلغ عددها 112 من العاملين في مراكز الرعاية الصحية بالمحافظة. وقد أظهرت النتائج أن مستوى الرضا الوظيفي بجميع أبعاده لدى التمريض كان متوسطًا، كما تبين أيضًا وجود مستوى متوسط للتسرب الوظيفي في نفس البيئة. وأوضحت نتائج التحليل الإحصائي وجود أثر ذي دلالة إحصائية لأبعاد الرضا الوظيفي (مثل الرضا عن العائد المادي، ظروف العمل، العلاقات المهنية، أساليب التحفيز، وسياسات الأفراد) على التسرب الوظيفي في مراكز الرعاية الصحية. وبناءً على هذه النتائج، أوصت الدراسة بعدد من التوصيات أبرزها: ضرورة تحسين الرواتب بما يتناسب مع الجهد المبذول والخبرة، وتطوير نظام التأمين الصحي للعاملين، وتوضيح إجراءات العمل، إلى جانب توزيع المهام بما يتماشى مع ساعات العمل، والخبرة المهنية، والتخصص العلمي لكل ممارس صحي</w:t>
      </w:r>
      <w:r w:rsidRPr="004E69EF">
        <w:rPr>
          <w:rFonts w:ascii="Sakkal Majalla" w:eastAsia="Times New Roman" w:hAnsi="Sakkal Majalla" w:cs="Sakkal Majalla"/>
          <w:kern w:val="0"/>
          <w:sz w:val="28"/>
          <w:szCs w:val="28"/>
          <w14:ligatures w14:val="none"/>
        </w:rPr>
        <w:t>.</w:t>
      </w:r>
    </w:p>
    <w:p w14:paraId="02C93E5E"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b/>
          <w:bCs/>
          <w:kern w:val="0"/>
          <w:sz w:val="28"/>
          <w:szCs w:val="28"/>
          <w14:ligatures w14:val="none"/>
        </w:rPr>
        <w:t>(Alzahrani, 2022)</w:t>
      </w:r>
      <w:r>
        <w:rPr>
          <w:rFonts w:ascii="Sakkal Majalla" w:eastAsia="Times New Roman" w:hAnsi="Sakkal Majalla" w:cs="Sakkal Majalla" w:hint="cs"/>
          <w:b/>
          <w:bCs/>
          <w:kern w:val="0"/>
          <w:sz w:val="28"/>
          <w:szCs w:val="28"/>
          <w:rtl/>
          <w14:ligatures w14:val="none"/>
        </w:rPr>
        <w:t xml:space="preserve">، </w:t>
      </w:r>
      <w:r w:rsidRPr="004E69EF">
        <w:rPr>
          <w:rFonts w:ascii="Sakkal Majalla" w:eastAsia="Times New Roman" w:hAnsi="Sakkal Majalla" w:cs="Sakkal Majalla"/>
          <w:kern w:val="0"/>
          <w:sz w:val="28"/>
          <w:szCs w:val="28"/>
          <w:rtl/>
          <w14:ligatures w14:val="none"/>
        </w:rPr>
        <w:t xml:space="preserve">هدفت الدراسة إلى إجراء مراجعة شاملة ومحدثة للأدبيات المتعلقة بأثر بيئة العمل على بقاء الكوادر التمريضية في المستشفيات، وذلك في ضوء الأهمية البالغة التي تمثلها الممرضات في توفير بيئة آمنة وصحية للمرضى، مقابل التأثير السلبي الذي تسببه بيئة العمل غير الداعمة على جودة الرعاية الصحية ومعدلات الاحتفاظ بالتمريض داخل المؤسسات الصحية. اعتمدت الدراسة على منهج المراجعة المنهجية، وذلك من خلال البحث في عدد من قواعد البيانات الإلكترونية عن الدراسات المنشورة في الفترة ما بين يناير 2011 وأغسطس 2021، والتي تناولت العلاقة بين بيئة العمل واستبقاء الكادر التمريضي. وقد تم اختيار 21 دراسة استوفت معايير الاشتمال. أظهرت نتائج المراجعة أن جزءًا كبيرًا من الدراسات تناول أثر القيادة والإدارة التمريضية على بقاء الممرضين، كما برزت موضوعات أخرى مؤثرة، مثل: حجم الكادر التمريضي، والقضايا المالية، وفرص التطوير المهني، والعلاقات بين الزملاء، والتعرض لسوء المعاملة، وجودة مرافق بيئة العمل. وخلصت الدراسة إلى أن الاحتفاظ بالكادر التمريضي في المستشفيات يتأثر بعدة عوامل متداخلة ترتبط ببيئة العمل. وعليه، توصي الدراسة بأن تعمل المؤسسات الصحية </w:t>
      </w:r>
      <w:r w:rsidRPr="004E69EF">
        <w:rPr>
          <w:rFonts w:ascii="Sakkal Majalla" w:eastAsia="Times New Roman" w:hAnsi="Sakkal Majalla" w:cs="Sakkal Majalla"/>
          <w:kern w:val="0"/>
          <w:sz w:val="28"/>
          <w:szCs w:val="28"/>
          <w:rtl/>
          <w14:ligatures w14:val="none"/>
        </w:rPr>
        <w:lastRenderedPageBreak/>
        <w:t>وصنّاع القرار على تطوير استراتيجيات فعالة تهدف إلى توفير بيئة عمل جاذبة وداعمة تُعزز من استبقاء الممرضات وتحسين استقرار القوى العاملة التمريضية</w:t>
      </w:r>
      <w:r w:rsidRPr="004E69EF">
        <w:rPr>
          <w:rFonts w:ascii="Sakkal Majalla" w:eastAsia="Times New Roman" w:hAnsi="Sakkal Majalla" w:cs="Sakkal Majalla"/>
          <w:kern w:val="0"/>
          <w:sz w:val="28"/>
          <w:szCs w:val="28"/>
          <w14:ligatures w14:val="none"/>
        </w:rPr>
        <w:t>.</w:t>
      </w:r>
    </w:p>
    <w:p w14:paraId="7D6A44E8"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b/>
          <w:bCs/>
          <w:kern w:val="0"/>
          <w:sz w:val="28"/>
          <w:szCs w:val="28"/>
          <w14:ligatures w14:val="none"/>
        </w:rPr>
        <w:t>(Marufu et al., 2021)</w:t>
      </w:r>
      <w:r>
        <w:rPr>
          <w:rFonts w:ascii="Sakkal Majalla" w:eastAsia="Times New Roman" w:hAnsi="Sakkal Majalla" w:cs="Sakkal Majalla" w:hint="cs"/>
          <w:b/>
          <w:bCs/>
          <w:kern w:val="0"/>
          <w:sz w:val="28"/>
          <w:szCs w:val="28"/>
          <w:rtl/>
          <w14:ligatures w14:val="none"/>
        </w:rPr>
        <w:t xml:space="preserve">، </w:t>
      </w:r>
      <w:r w:rsidRPr="004E69EF">
        <w:rPr>
          <w:rFonts w:ascii="Sakkal Majalla" w:eastAsia="Times New Roman" w:hAnsi="Sakkal Majalla" w:cs="Sakkal Majalla"/>
          <w:kern w:val="0"/>
          <w:sz w:val="28"/>
          <w:szCs w:val="28"/>
          <w:rtl/>
          <w14:ligatures w14:val="none"/>
        </w:rPr>
        <w:t>هدفت الدراسة إلى تقديم مراجعة شاملة ومحدثة للعوامل التي تؤثر على بقاء طاقم التمريض في المستشفيات، وذلك في ظل التحديات الكبيرة التي تواجه المؤسسات الصحية في استقطاب الكوادر التمريضية والاحتفاظ بها. ففي المملكة المتحدة، تُعد مشكلة النقص في أعداد الممرضين من أبرز التحديات، حيث يُقدّر عدد الوظائف الشاغرة في مجال التمريض بحوالي 50,000 وظيفة، إلى جانب الزيادة المستمرة في أعداد الممرضين الذين يغادرون سجل مجلس التمريض والقبالة. اعتمدت الدراسة على تحليل منهجي للدراسات الأولية المنشورة حتى 31 ديسمبر 2018، وذلك من خلال البحث في خمس قواعد بيانات إلكترونية هي</w:t>
      </w:r>
      <w:r w:rsidRPr="004E69EF">
        <w:rPr>
          <w:rFonts w:ascii="Sakkal Majalla" w:eastAsia="Times New Roman" w:hAnsi="Sakkal Majalla" w:cs="Sakkal Majalla"/>
          <w:kern w:val="0"/>
          <w:sz w:val="28"/>
          <w:szCs w:val="28"/>
          <w14:ligatures w14:val="none"/>
        </w:rPr>
        <w:t>: EMBASE</w:t>
      </w:r>
      <w:r w:rsidRPr="004E69EF">
        <w:rPr>
          <w:rFonts w:ascii="Sakkal Majalla" w:eastAsia="Times New Roman" w:hAnsi="Sakkal Majalla" w:cs="Sakkal Majalla"/>
          <w:kern w:val="0"/>
          <w:sz w:val="28"/>
          <w:szCs w:val="28"/>
          <w:rtl/>
          <w14:ligatures w14:val="none"/>
        </w:rPr>
        <w:t xml:space="preserve">، </w:t>
      </w:r>
      <w:r w:rsidRPr="004E69EF">
        <w:rPr>
          <w:rFonts w:ascii="Sakkal Majalla" w:eastAsia="Times New Roman" w:hAnsi="Sakkal Majalla" w:cs="Sakkal Majalla"/>
          <w:kern w:val="0"/>
          <w:sz w:val="28"/>
          <w:szCs w:val="28"/>
          <w14:ligatures w14:val="none"/>
        </w:rPr>
        <w:t>MEDLINE</w:t>
      </w:r>
      <w:r w:rsidRPr="004E69EF">
        <w:rPr>
          <w:rFonts w:ascii="Sakkal Majalla" w:eastAsia="Times New Roman" w:hAnsi="Sakkal Majalla" w:cs="Sakkal Majalla"/>
          <w:kern w:val="0"/>
          <w:sz w:val="28"/>
          <w:szCs w:val="28"/>
          <w:rtl/>
          <w14:ligatures w14:val="none"/>
        </w:rPr>
        <w:t xml:space="preserve">، </w:t>
      </w:r>
      <w:r w:rsidRPr="004E69EF">
        <w:rPr>
          <w:rFonts w:ascii="Sakkal Majalla" w:eastAsia="Times New Roman" w:hAnsi="Sakkal Majalla" w:cs="Sakkal Majalla"/>
          <w:kern w:val="0"/>
          <w:sz w:val="28"/>
          <w:szCs w:val="28"/>
          <w14:ligatures w14:val="none"/>
        </w:rPr>
        <w:t>SCOPUS</w:t>
      </w:r>
      <w:r w:rsidRPr="004E69EF">
        <w:rPr>
          <w:rFonts w:ascii="Sakkal Majalla" w:eastAsia="Times New Roman" w:hAnsi="Sakkal Majalla" w:cs="Sakkal Majalla"/>
          <w:kern w:val="0"/>
          <w:sz w:val="28"/>
          <w:szCs w:val="28"/>
          <w:rtl/>
          <w14:ligatures w14:val="none"/>
        </w:rPr>
        <w:t xml:space="preserve">، </w:t>
      </w:r>
      <w:r w:rsidRPr="004E69EF">
        <w:rPr>
          <w:rFonts w:ascii="Sakkal Majalla" w:eastAsia="Times New Roman" w:hAnsi="Sakkal Majalla" w:cs="Sakkal Majalla"/>
          <w:kern w:val="0"/>
          <w:sz w:val="28"/>
          <w:szCs w:val="28"/>
          <w14:ligatures w14:val="none"/>
        </w:rPr>
        <w:t>CINAHL</w:t>
      </w:r>
      <w:r w:rsidRPr="004E69EF">
        <w:rPr>
          <w:rFonts w:ascii="Sakkal Majalla" w:eastAsia="Times New Roman" w:hAnsi="Sakkal Majalla" w:cs="Sakkal Majalla"/>
          <w:kern w:val="0"/>
          <w:sz w:val="28"/>
          <w:szCs w:val="28"/>
          <w:rtl/>
          <w14:ligatures w14:val="none"/>
        </w:rPr>
        <w:t>، و</w:t>
      </w:r>
      <w:r w:rsidRPr="004E69EF">
        <w:rPr>
          <w:rFonts w:ascii="Sakkal Majalla" w:eastAsia="Times New Roman" w:hAnsi="Sakkal Majalla" w:cs="Sakkal Majalla"/>
          <w:kern w:val="0"/>
          <w:sz w:val="28"/>
          <w:szCs w:val="28"/>
          <w14:ligatures w14:val="none"/>
        </w:rPr>
        <w:t xml:space="preserve">NICE Evidence. </w:t>
      </w:r>
      <w:r w:rsidRPr="004E69EF">
        <w:rPr>
          <w:rFonts w:ascii="Sakkal Majalla" w:eastAsia="Times New Roman" w:hAnsi="Sakkal Majalla" w:cs="Sakkal Majalla"/>
          <w:kern w:val="0"/>
          <w:sz w:val="28"/>
          <w:szCs w:val="28"/>
          <w:rtl/>
          <w14:ligatures w14:val="none"/>
        </w:rPr>
        <w:t>وقد تم تضمين 47 دراسة ضمن معايير الاشتمال، وكشفت النتائج عن تسع مجالات رئيسية تؤثر في معدل دوران طاقم التمريض، تشمل: القيادة والإدارة التمريضية، التعليم وفرص التقدم المهني، بيئة العمل التنظيمية، كثافة الكادر، القضايا المهنية، الدعم في بيئة العمل، العوامل الشخصية، المؤثرات الديموغرافية، والتعويضات المالية. وخلصت الدراسة إلى أن هذه العوامل المؤثرة في التسرب الوظيفي تُعد مزمنة وطويلة الأمد، مما يتطلب إعطاء الأولوية القصوى لتقييم استراتيجيات القوى العاملة الحالية بهدف تقليل أثر هذه العوامل وتعزيز استبقاء الممرضين داخل المستشفيات</w:t>
      </w:r>
      <w:r w:rsidRPr="004E69EF">
        <w:rPr>
          <w:rFonts w:ascii="Sakkal Majalla" w:eastAsia="Times New Roman" w:hAnsi="Sakkal Majalla" w:cs="Sakkal Majalla"/>
          <w:kern w:val="0"/>
          <w:sz w:val="28"/>
          <w:szCs w:val="28"/>
          <w14:ligatures w14:val="none"/>
        </w:rPr>
        <w:t>.</w:t>
      </w:r>
    </w:p>
    <w:p w14:paraId="70E2714A"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b/>
          <w:bCs/>
          <w:kern w:val="0"/>
          <w:sz w:val="28"/>
          <w:szCs w:val="28"/>
          <w14:ligatures w14:val="none"/>
        </w:rPr>
        <w:t>(Rana &amp; Shakya, 2021)</w:t>
      </w:r>
      <w:r>
        <w:rPr>
          <w:rFonts w:ascii="Sakkal Majalla" w:eastAsia="Times New Roman" w:hAnsi="Sakkal Majalla" w:cs="Sakkal Majalla" w:hint="cs"/>
          <w:b/>
          <w:bCs/>
          <w:kern w:val="0"/>
          <w:sz w:val="28"/>
          <w:szCs w:val="28"/>
          <w:rtl/>
          <w14:ligatures w14:val="none"/>
        </w:rPr>
        <w:t xml:space="preserve">، </w:t>
      </w:r>
      <w:r w:rsidRPr="004E69EF">
        <w:rPr>
          <w:rFonts w:ascii="Sakkal Majalla" w:eastAsia="Times New Roman" w:hAnsi="Sakkal Majalla" w:cs="Sakkal Majalla"/>
          <w:kern w:val="0"/>
          <w:sz w:val="28"/>
          <w:szCs w:val="28"/>
          <w:rtl/>
          <w14:ligatures w14:val="none"/>
        </w:rPr>
        <w:t xml:space="preserve">هدفت الدراسة إلى تقييم العوامل المؤثرة في الاحتفاظ بالكوادر التمريضية ورضاهن الوظيفي، نظرًا لأهمية استبقاء الممرضات في المؤسسات الصحية لضمان استمرارية وجودة الرعاية التمريضية المقدمة. أجريت الدراسة باستخدام المنهج الوصفي المقطعي على عينة مكونة من 125 ممرضة يعملن في مستشفى </w:t>
      </w:r>
      <w:proofErr w:type="spellStart"/>
      <w:r w:rsidRPr="004E69EF">
        <w:rPr>
          <w:rFonts w:ascii="Sakkal Majalla" w:eastAsia="Times New Roman" w:hAnsi="Sakkal Majalla" w:cs="Sakkal Majalla"/>
          <w:kern w:val="0"/>
          <w:sz w:val="28"/>
          <w:szCs w:val="28"/>
          <w:rtl/>
          <w14:ligatures w14:val="none"/>
        </w:rPr>
        <w:t>مانيبال</w:t>
      </w:r>
      <w:proofErr w:type="spellEnd"/>
      <w:r w:rsidRPr="004E69EF">
        <w:rPr>
          <w:rFonts w:ascii="Sakkal Majalla" w:eastAsia="Times New Roman" w:hAnsi="Sakkal Majalla" w:cs="Sakkal Majalla"/>
          <w:kern w:val="0"/>
          <w:sz w:val="28"/>
          <w:szCs w:val="28"/>
          <w:rtl/>
          <w14:ligatures w14:val="none"/>
        </w:rPr>
        <w:t xml:space="preserve"> التعليمي، وقد تم اختيار العينة باستخدام أسلوب العينة القصدية. تم جمع البيانات من خلال استبانة شبه مُهيكلة ذاتية التعبئة، وتم تحليل البيانات باستخدام الأساليب الإحصائية الوصفية والاستدلالية. أظهرت النتائج أن غالبية المشاركات (90.4%) كنّ في الفئة العمرية بين 21 و39 عامًا، وعبّرت نسبة 78.4% عن رغبتهن في الاستمرار بالعمل في المؤسسة الحالية. وقد أجمعت جميع المشاركات على أهمية صرف الرواتب في الوقت المحدد، يليه وجود علاقات عمل جيدة مع الزملاء (93.6%)، والشعور بالفخر عند ذكر اسم المؤسسة (89.6%)، وتوفر المستلزمات والمعدات الكافية (83.2%)، وبيئة العمل الآمنة (80.6%)، بالإضافة إلى فرص تطوير المهارات المهنية </w:t>
      </w:r>
      <w:r w:rsidRPr="004E69EF">
        <w:rPr>
          <w:rFonts w:ascii="Sakkal Majalla" w:eastAsia="Times New Roman" w:hAnsi="Sakkal Majalla" w:cs="Sakkal Majalla"/>
          <w:kern w:val="0"/>
          <w:sz w:val="28"/>
          <w:szCs w:val="28"/>
          <w:rtl/>
          <w14:ligatures w14:val="none"/>
        </w:rPr>
        <w:lastRenderedPageBreak/>
        <w:t>(81.6%)، والدعم الإداري من المشرفات (75.2%)، والحوافز المالية كالمكافآت والبدلات (67.2%)، والرواتب الأعلى مقارنة بالمؤسسات الأخرى (64.8%)، كمحفزات رئيسية للاستمرار في الوظيفة. ومع ذلك، أبدت 50.4% فقط من الممرضات رضا وظيفيًا عامًا. كما أظهرت النتائج وجود علاقة ذات دلالة إحصائية بين العوامل المؤثرة في الاحتفاظ بالوظيفة ومستوى الرضا الوظيفي. خلصت الدراسة إلى أن العوامل الأكثر تأثيرًا في بقاء الممرضات في المؤسسة شملت: انتظام صرف الرواتب، وصورة المؤسسة، وبيئة العمل الآمنة، وتوفر المعدات والمستلزمات الضرورية</w:t>
      </w:r>
      <w:r w:rsidRPr="004E69EF">
        <w:rPr>
          <w:rFonts w:ascii="Sakkal Majalla" w:eastAsia="Times New Roman" w:hAnsi="Sakkal Majalla" w:cs="Sakkal Majalla"/>
          <w:kern w:val="0"/>
          <w:sz w:val="28"/>
          <w:szCs w:val="28"/>
          <w14:ligatures w14:val="none"/>
        </w:rPr>
        <w:t>.</w:t>
      </w:r>
    </w:p>
    <w:p w14:paraId="3A212223"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b/>
          <w:bCs/>
          <w:kern w:val="0"/>
          <w:sz w:val="28"/>
          <w:szCs w:val="28"/>
          <w14:ligatures w14:val="none"/>
        </w:rPr>
        <w:t>(Kim &amp; Seo, 2020)</w:t>
      </w:r>
      <w:r>
        <w:rPr>
          <w:rFonts w:ascii="Sakkal Majalla" w:eastAsia="Times New Roman" w:hAnsi="Sakkal Majalla" w:cs="Sakkal Majalla" w:hint="cs"/>
          <w:b/>
          <w:bCs/>
          <w:kern w:val="0"/>
          <w:sz w:val="28"/>
          <w:szCs w:val="28"/>
          <w:rtl/>
          <w14:ligatures w14:val="none"/>
        </w:rPr>
        <w:t xml:space="preserve">، </w:t>
      </w:r>
      <w:r w:rsidRPr="004E69EF">
        <w:rPr>
          <w:rFonts w:ascii="Sakkal Majalla" w:eastAsia="Times New Roman" w:hAnsi="Sakkal Majalla" w:cs="Sakkal Majalla"/>
          <w:kern w:val="0"/>
          <w:sz w:val="28"/>
          <w:szCs w:val="28"/>
          <w:rtl/>
          <w14:ligatures w14:val="none"/>
        </w:rPr>
        <w:t>هدفت الدراسة إلى التعرف على مستوى كلٍ من العمل العاطفي، والمناخ الأخلاقي، والرضا الوظيفي، ونية البقاء الوظيفي لدى الممرضين العاملين في المستشفيات العامة، إضافة إلى تحليل العلاقة بين هذه المتغيرات وتحديد العوامل المؤثرة في نية البقاء في الوظيفة. شملت عينة الدراسة 198 ممرضة يعملن في أربع مستشفيات عامة، وتم جمع البيانات خلال الفترة من 18 إلى 30 سبتمبر 2019 باستخدام استبانة منظمة. وقد تم تحليل البيانات باستخدام برنامج</w:t>
      </w:r>
      <w:r w:rsidRPr="004E69EF">
        <w:rPr>
          <w:rFonts w:ascii="Sakkal Majalla" w:eastAsia="Times New Roman" w:hAnsi="Sakkal Majalla" w:cs="Sakkal Majalla"/>
          <w:kern w:val="0"/>
          <w:sz w:val="28"/>
          <w:szCs w:val="28"/>
          <w14:ligatures w14:val="none"/>
        </w:rPr>
        <w:t xml:space="preserve"> SPSS WIN 25.0 </w:t>
      </w:r>
      <w:r w:rsidRPr="004E69EF">
        <w:rPr>
          <w:rFonts w:ascii="Sakkal Majalla" w:eastAsia="Times New Roman" w:hAnsi="Sakkal Majalla" w:cs="Sakkal Majalla"/>
          <w:kern w:val="0"/>
          <w:sz w:val="28"/>
          <w:szCs w:val="28"/>
          <w:rtl/>
          <w14:ligatures w14:val="none"/>
        </w:rPr>
        <w:t>من خلال اختبارات</w:t>
      </w:r>
      <w:r w:rsidRPr="004E69EF">
        <w:rPr>
          <w:rFonts w:ascii="Sakkal Majalla" w:eastAsia="Times New Roman" w:hAnsi="Sakkal Majalla" w:cs="Sakkal Majalla"/>
          <w:kern w:val="0"/>
          <w:sz w:val="28"/>
          <w:szCs w:val="28"/>
          <w14:ligatures w14:val="none"/>
        </w:rPr>
        <w:t xml:space="preserve"> T </w:t>
      </w:r>
      <w:r w:rsidRPr="004E69EF">
        <w:rPr>
          <w:rFonts w:ascii="Sakkal Majalla" w:eastAsia="Times New Roman" w:hAnsi="Sakkal Majalla" w:cs="Sakkal Majalla"/>
          <w:kern w:val="0"/>
          <w:sz w:val="28"/>
          <w:szCs w:val="28"/>
          <w:rtl/>
          <w14:ligatures w14:val="none"/>
        </w:rPr>
        <w:t>و</w:t>
      </w:r>
      <w:r w:rsidRPr="004E69EF">
        <w:rPr>
          <w:rFonts w:ascii="Sakkal Majalla" w:eastAsia="Times New Roman" w:hAnsi="Sakkal Majalla" w:cs="Sakkal Majalla"/>
          <w:kern w:val="0"/>
          <w:sz w:val="28"/>
          <w:szCs w:val="28"/>
          <w14:ligatures w14:val="none"/>
        </w:rPr>
        <w:t>ANOVA</w:t>
      </w:r>
      <w:r w:rsidRPr="004E69EF">
        <w:rPr>
          <w:rFonts w:ascii="Sakkal Majalla" w:eastAsia="Times New Roman" w:hAnsi="Sakkal Majalla" w:cs="Sakkal Majalla"/>
          <w:kern w:val="0"/>
          <w:sz w:val="28"/>
          <w:szCs w:val="28"/>
          <w:rtl/>
          <w14:ligatures w14:val="none"/>
        </w:rPr>
        <w:t>، ومعاملات الارتباط لبيرسون، والانحدار المتعدد. أظهرت النتائج وجود ارتباط إيجابي بين المناخ الأخلاقي</w:t>
      </w:r>
      <w:r w:rsidRPr="004E69EF">
        <w:rPr>
          <w:rFonts w:ascii="Sakkal Majalla" w:eastAsia="Times New Roman" w:hAnsi="Sakkal Majalla" w:cs="Sakkal Majalla"/>
          <w:kern w:val="0"/>
          <w:sz w:val="28"/>
          <w:szCs w:val="28"/>
          <w14:ligatures w14:val="none"/>
        </w:rPr>
        <w:t xml:space="preserve"> (r = .345, p &lt; .001) </w:t>
      </w:r>
      <w:r w:rsidRPr="004E69EF">
        <w:rPr>
          <w:rFonts w:ascii="Sakkal Majalla" w:eastAsia="Times New Roman" w:hAnsi="Sakkal Majalla" w:cs="Sakkal Majalla"/>
          <w:kern w:val="0"/>
          <w:sz w:val="28"/>
          <w:szCs w:val="28"/>
          <w:rtl/>
          <w14:ligatures w14:val="none"/>
        </w:rPr>
        <w:t>والرضا الوظيفي</w:t>
      </w:r>
      <w:r w:rsidRPr="004E69EF">
        <w:rPr>
          <w:rFonts w:ascii="Sakkal Majalla" w:eastAsia="Times New Roman" w:hAnsi="Sakkal Majalla" w:cs="Sakkal Majalla"/>
          <w:kern w:val="0"/>
          <w:sz w:val="28"/>
          <w:szCs w:val="28"/>
          <w14:ligatures w14:val="none"/>
        </w:rPr>
        <w:t xml:space="preserve"> (r = .388, p &lt; .001) </w:t>
      </w:r>
      <w:r w:rsidRPr="004E69EF">
        <w:rPr>
          <w:rFonts w:ascii="Sakkal Majalla" w:eastAsia="Times New Roman" w:hAnsi="Sakkal Majalla" w:cs="Sakkal Majalla"/>
          <w:kern w:val="0"/>
          <w:sz w:val="28"/>
          <w:szCs w:val="28"/>
          <w:rtl/>
          <w14:ligatures w14:val="none"/>
        </w:rPr>
        <w:t>مع نية البقاء، في حين كان هناك ارتباط سلبي مع العمل العاطفي</w:t>
      </w:r>
      <w:r w:rsidRPr="004E69EF">
        <w:rPr>
          <w:rFonts w:ascii="Sakkal Majalla" w:eastAsia="Times New Roman" w:hAnsi="Sakkal Majalla" w:cs="Sakkal Majalla"/>
          <w:kern w:val="0"/>
          <w:sz w:val="28"/>
          <w:szCs w:val="28"/>
          <w14:ligatures w14:val="none"/>
        </w:rPr>
        <w:t xml:space="preserve"> (r = -.153, p = .031). </w:t>
      </w:r>
      <w:r w:rsidRPr="004E69EF">
        <w:rPr>
          <w:rFonts w:ascii="Sakkal Majalla" w:eastAsia="Times New Roman" w:hAnsi="Sakkal Majalla" w:cs="Sakkal Majalla"/>
          <w:kern w:val="0"/>
          <w:sz w:val="28"/>
          <w:szCs w:val="28"/>
          <w:rtl/>
          <w14:ligatures w14:val="none"/>
        </w:rPr>
        <w:t>وأوضحت النتائج أن العوامل الأكثر تأثيرًا في نية البقاء لدى الممرضين تمثلت في الرضا الوظيفي</w:t>
      </w:r>
      <w:r w:rsidRPr="004E69EF">
        <w:rPr>
          <w:rFonts w:ascii="Sakkal Majalla" w:eastAsia="Times New Roman" w:hAnsi="Sakkal Majalla" w:cs="Sakkal Majalla"/>
          <w:kern w:val="0"/>
          <w:sz w:val="28"/>
          <w:szCs w:val="28"/>
          <w14:ligatures w14:val="none"/>
        </w:rPr>
        <w:t xml:space="preserve"> (</w:t>
      </w:r>
      <w:r w:rsidRPr="004E69EF">
        <w:rPr>
          <w:rFonts w:ascii="Cambria" w:eastAsia="Times New Roman" w:hAnsi="Cambria" w:cs="Cambria"/>
          <w:kern w:val="0"/>
          <w:sz w:val="28"/>
          <w:szCs w:val="28"/>
          <w14:ligatures w14:val="none"/>
        </w:rPr>
        <w:t>β</w:t>
      </w:r>
      <w:r w:rsidRPr="004E69EF">
        <w:rPr>
          <w:rFonts w:ascii="Sakkal Majalla" w:eastAsia="Times New Roman" w:hAnsi="Sakkal Majalla" w:cs="Sakkal Majalla"/>
          <w:kern w:val="0"/>
          <w:sz w:val="28"/>
          <w:szCs w:val="28"/>
          <w14:ligatures w14:val="none"/>
        </w:rPr>
        <w:t xml:space="preserve"> = .27, p = .001)</w:t>
      </w:r>
      <w:r w:rsidRPr="004E69EF">
        <w:rPr>
          <w:rFonts w:ascii="Sakkal Majalla" w:eastAsia="Times New Roman" w:hAnsi="Sakkal Majalla" w:cs="Sakkal Majalla"/>
          <w:kern w:val="0"/>
          <w:sz w:val="28"/>
          <w:szCs w:val="28"/>
          <w:rtl/>
          <w14:ligatures w14:val="none"/>
        </w:rPr>
        <w:t>، والعمر</w:t>
      </w:r>
      <w:r w:rsidRPr="004E69EF">
        <w:rPr>
          <w:rFonts w:ascii="Sakkal Majalla" w:eastAsia="Times New Roman" w:hAnsi="Sakkal Majalla" w:cs="Sakkal Majalla"/>
          <w:kern w:val="0"/>
          <w:sz w:val="28"/>
          <w:szCs w:val="28"/>
          <w14:ligatures w14:val="none"/>
        </w:rPr>
        <w:t xml:space="preserve"> (</w:t>
      </w:r>
      <w:r w:rsidRPr="004E69EF">
        <w:rPr>
          <w:rFonts w:ascii="Cambria" w:eastAsia="Times New Roman" w:hAnsi="Cambria" w:cs="Cambria"/>
          <w:kern w:val="0"/>
          <w:sz w:val="28"/>
          <w:szCs w:val="28"/>
          <w14:ligatures w14:val="none"/>
        </w:rPr>
        <w:t>β</w:t>
      </w:r>
      <w:r w:rsidRPr="004E69EF">
        <w:rPr>
          <w:rFonts w:ascii="Sakkal Majalla" w:eastAsia="Times New Roman" w:hAnsi="Sakkal Majalla" w:cs="Sakkal Majalla"/>
          <w:kern w:val="0"/>
          <w:sz w:val="28"/>
          <w:szCs w:val="28"/>
          <w14:ligatures w14:val="none"/>
        </w:rPr>
        <w:t xml:space="preserve"> = .27, p &lt; .001)</w:t>
      </w:r>
      <w:r w:rsidRPr="004E69EF">
        <w:rPr>
          <w:rFonts w:ascii="Sakkal Majalla" w:eastAsia="Times New Roman" w:hAnsi="Sakkal Majalla" w:cs="Sakkal Majalla"/>
          <w:kern w:val="0"/>
          <w:sz w:val="28"/>
          <w:szCs w:val="28"/>
          <w:rtl/>
          <w14:ligatures w14:val="none"/>
        </w:rPr>
        <w:t>، والمناخ الأخلاقي</w:t>
      </w:r>
      <w:r w:rsidRPr="004E69EF">
        <w:rPr>
          <w:rFonts w:ascii="Sakkal Majalla" w:eastAsia="Times New Roman" w:hAnsi="Sakkal Majalla" w:cs="Sakkal Majalla"/>
          <w:kern w:val="0"/>
          <w:sz w:val="28"/>
          <w:szCs w:val="28"/>
          <w14:ligatures w14:val="none"/>
        </w:rPr>
        <w:t xml:space="preserve"> (</w:t>
      </w:r>
      <w:r w:rsidRPr="004E69EF">
        <w:rPr>
          <w:rFonts w:ascii="Cambria" w:eastAsia="Times New Roman" w:hAnsi="Cambria" w:cs="Cambria"/>
          <w:kern w:val="0"/>
          <w:sz w:val="28"/>
          <w:szCs w:val="28"/>
          <w14:ligatures w14:val="none"/>
        </w:rPr>
        <w:t>β</w:t>
      </w:r>
      <w:r w:rsidRPr="004E69EF">
        <w:rPr>
          <w:rFonts w:ascii="Sakkal Majalla" w:eastAsia="Times New Roman" w:hAnsi="Sakkal Majalla" w:cs="Sakkal Majalla"/>
          <w:kern w:val="0"/>
          <w:sz w:val="28"/>
          <w:szCs w:val="28"/>
          <w14:ligatures w14:val="none"/>
        </w:rPr>
        <w:t xml:space="preserve"> = .16, p = .044)</w:t>
      </w:r>
      <w:r w:rsidRPr="004E69EF">
        <w:rPr>
          <w:rFonts w:ascii="Sakkal Majalla" w:eastAsia="Times New Roman" w:hAnsi="Sakkal Majalla" w:cs="Sakkal Majalla"/>
          <w:kern w:val="0"/>
          <w:sz w:val="28"/>
          <w:szCs w:val="28"/>
          <w:rtl/>
          <w14:ligatures w14:val="none"/>
        </w:rPr>
        <w:t>، حيث بلغت القدرة التفسيرية للنموذج 24.2%. وتوصي الدراسة بضرورة تعزيز الرضا الوظيفي، وتحسين المناخ الأخلاقي داخل بيئة العمل، إلى جانب تطوير برامج تدخل موجهة تراعي الفئات العمرية المختلفة بهدف رفع مستوى نية البقاء لدى الممرضين في المستشفيات العامة</w:t>
      </w:r>
      <w:r w:rsidRPr="004E69EF">
        <w:rPr>
          <w:rFonts w:ascii="Sakkal Majalla" w:eastAsia="Times New Roman" w:hAnsi="Sakkal Majalla" w:cs="Sakkal Majalla"/>
          <w:kern w:val="0"/>
          <w:sz w:val="28"/>
          <w:szCs w:val="28"/>
          <w14:ligatures w14:val="none"/>
        </w:rPr>
        <w:t>.</w:t>
      </w:r>
    </w:p>
    <w:p w14:paraId="2427751A"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b/>
          <w:bCs/>
          <w:kern w:val="0"/>
          <w:sz w:val="28"/>
          <w:szCs w:val="28"/>
          <w14:ligatures w14:val="none"/>
        </w:rPr>
        <w:t>(</w:t>
      </w:r>
      <w:proofErr w:type="spellStart"/>
      <w:r w:rsidRPr="004E69EF">
        <w:rPr>
          <w:rFonts w:ascii="Sakkal Majalla" w:eastAsia="Times New Roman" w:hAnsi="Sakkal Majalla" w:cs="Sakkal Majalla"/>
          <w:b/>
          <w:bCs/>
          <w:kern w:val="0"/>
          <w:sz w:val="28"/>
          <w:szCs w:val="28"/>
          <w14:ligatures w14:val="none"/>
        </w:rPr>
        <w:t>Albougami</w:t>
      </w:r>
      <w:proofErr w:type="spellEnd"/>
      <w:r w:rsidRPr="004E69EF">
        <w:rPr>
          <w:rFonts w:ascii="Sakkal Majalla" w:eastAsia="Times New Roman" w:hAnsi="Sakkal Majalla" w:cs="Sakkal Majalla"/>
          <w:b/>
          <w:bCs/>
          <w:kern w:val="0"/>
          <w:sz w:val="28"/>
          <w:szCs w:val="28"/>
          <w14:ligatures w14:val="none"/>
        </w:rPr>
        <w:t xml:space="preserve"> et al., 2020)</w:t>
      </w:r>
      <w:r>
        <w:rPr>
          <w:rFonts w:ascii="Sakkal Majalla" w:eastAsia="Times New Roman" w:hAnsi="Sakkal Majalla" w:cs="Sakkal Majalla" w:hint="cs"/>
          <w:b/>
          <w:bCs/>
          <w:kern w:val="0"/>
          <w:sz w:val="28"/>
          <w:szCs w:val="28"/>
          <w:rtl/>
          <w14:ligatures w14:val="none"/>
        </w:rPr>
        <w:t xml:space="preserve">، </w:t>
      </w:r>
      <w:r w:rsidRPr="004E69EF">
        <w:rPr>
          <w:rFonts w:ascii="Sakkal Majalla" w:eastAsia="Times New Roman" w:hAnsi="Sakkal Majalla" w:cs="Sakkal Majalla"/>
          <w:kern w:val="0"/>
          <w:sz w:val="28"/>
          <w:szCs w:val="28"/>
          <w:rtl/>
          <w14:ligatures w14:val="none"/>
        </w:rPr>
        <w:t xml:space="preserve">هدفت الدراسة إلى استكشاف العوامل التي تؤثر على نية الممرضين العاملين في المملكة العربية السعودية لترك وظائفهم، وذلك في ضوء تأثير كل من الرضا الوظيفي وجودة الحياة. اعتمدت على المنهج الوصفي (المقطعي)، حيث تم توزيع استبانة على عينة مكونة من 318 ممرضًا من العاملين في مستشفيين حكوميين بالمملكة العربية السعودية. وتضمنت الاستبانة محاور لقياس الرضا الوظيفي، ومستوى الضغط، وجودة الحياة، ونية الممرضين لترك وظائفهم الحالية. تم جمع البيانات خلال الفترة من أبريل إلى مايو 2018. أظهرت النتائج أن أبعاد جودة الحياة، مثل الصحة الجسدية والنفسية، تُعد من المؤشرات القوية لنية الاستقالة. كما تبين أن كون الممرض أعزب، أو من الجنسية الفلبينية أو الهندية، أو يعمل في قسم الجراحة والباطنة، أو يتقاضى راتبًا شهريًا </w:t>
      </w:r>
      <w:r w:rsidRPr="004E69EF">
        <w:rPr>
          <w:rFonts w:ascii="Sakkal Majalla" w:eastAsia="Times New Roman" w:hAnsi="Sakkal Majalla" w:cs="Sakkal Majalla"/>
          <w:kern w:val="0"/>
          <w:sz w:val="28"/>
          <w:szCs w:val="28"/>
          <w:rtl/>
          <w14:ligatures w14:val="none"/>
        </w:rPr>
        <w:lastRenderedPageBreak/>
        <w:t>منخفضًا، كلها عوامل مرتبطة بارتفاع نية الاستقالة. تُسهم النتائج في توسيع الفهم النظري للعوامل المؤثرة في نية الممرضين لمغادرة وظائفهم، كما تقدم إرشادات عملية لواضعي السياسات في الموارد البشرية نحو تحسين بيئة العمل، وتلبية احتياجات الكوادر التمريضية، بما يسهم في تعزيز الرضا الوظيفي وجودة الحياة وبالتالي تقليل معدل دورانهم الوظيفي</w:t>
      </w:r>
      <w:r w:rsidRPr="004E69EF">
        <w:rPr>
          <w:rFonts w:ascii="Sakkal Majalla" w:eastAsia="Times New Roman" w:hAnsi="Sakkal Majalla" w:cs="Sakkal Majalla"/>
          <w:kern w:val="0"/>
          <w:sz w:val="28"/>
          <w:szCs w:val="28"/>
          <w14:ligatures w14:val="none"/>
        </w:rPr>
        <w:t>.</w:t>
      </w:r>
    </w:p>
    <w:p w14:paraId="18C43EDD"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b/>
          <w:bCs/>
          <w:kern w:val="0"/>
          <w:sz w:val="28"/>
          <w:szCs w:val="28"/>
          <w14:ligatures w14:val="none"/>
        </w:rPr>
        <w:t>(</w:t>
      </w:r>
      <w:proofErr w:type="spellStart"/>
      <w:r w:rsidRPr="004E69EF">
        <w:rPr>
          <w:rFonts w:ascii="Sakkal Majalla" w:eastAsia="Times New Roman" w:hAnsi="Sakkal Majalla" w:cs="Sakkal Majalla"/>
          <w:b/>
          <w:bCs/>
          <w:kern w:val="0"/>
          <w:sz w:val="28"/>
          <w:szCs w:val="28"/>
          <w14:ligatures w14:val="none"/>
        </w:rPr>
        <w:t>Salahat</w:t>
      </w:r>
      <w:proofErr w:type="spellEnd"/>
      <w:r w:rsidRPr="004E69EF">
        <w:rPr>
          <w:rFonts w:ascii="Sakkal Majalla" w:eastAsia="Times New Roman" w:hAnsi="Sakkal Majalla" w:cs="Sakkal Majalla"/>
          <w:b/>
          <w:bCs/>
          <w:kern w:val="0"/>
          <w:sz w:val="28"/>
          <w:szCs w:val="28"/>
          <w14:ligatures w14:val="none"/>
        </w:rPr>
        <w:t xml:space="preserve"> et al., 2020)</w:t>
      </w:r>
      <w:r>
        <w:rPr>
          <w:rFonts w:ascii="Sakkal Majalla" w:eastAsia="Times New Roman" w:hAnsi="Sakkal Majalla" w:cs="Sakkal Majalla" w:hint="cs"/>
          <w:b/>
          <w:bCs/>
          <w:kern w:val="0"/>
          <w:sz w:val="28"/>
          <w:szCs w:val="28"/>
          <w:rtl/>
          <w14:ligatures w14:val="none"/>
        </w:rPr>
        <w:t xml:space="preserve">، </w:t>
      </w:r>
      <w:r w:rsidRPr="004E69EF">
        <w:rPr>
          <w:rFonts w:ascii="Sakkal Majalla" w:eastAsia="Times New Roman" w:hAnsi="Sakkal Majalla" w:cs="Sakkal Majalla"/>
          <w:kern w:val="0"/>
          <w:sz w:val="28"/>
          <w:szCs w:val="28"/>
          <w:rtl/>
          <w14:ligatures w14:val="none"/>
        </w:rPr>
        <w:t>هدفت إلى استكشاف العلاقة بين جودة الحياة الوظيفية والرضا الوظيفي ونية ترك العمل لدى الممرضين المسجلين في المستشفيات الأردنية. اعتمدت على المنهج الوصفي المقطعي، حيث تم توزيع استبانة ذاتية على عينة مكونة من 200 ممرض وممرضة في ثلاث مستشفيات بالأردن، وذلك خلال الفترة من 11 إلى 25 يوليو 2020. تم تحليل البيانات باستخدام الإحصاء الوصفي والاستدلالي من خلال برنامج</w:t>
      </w:r>
      <w:r w:rsidRPr="004E69EF">
        <w:rPr>
          <w:rFonts w:ascii="Sakkal Majalla" w:eastAsia="Times New Roman" w:hAnsi="Sakkal Majalla" w:cs="Sakkal Majalla"/>
          <w:kern w:val="0"/>
          <w:sz w:val="28"/>
          <w:szCs w:val="28"/>
          <w14:ligatures w14:val="none"/>
        </w:rPr>
        <w:t xml:space="preserve"> SPSS </w:t>
      </w:r>
      <w:r w:rsidRPr="004E69EF">
        <w:rPr>
          <w:rFonts w:ascii="Sakkal Majalla" w:eastAsia="Times New Roman" w:hAnsi="Sakkal Majalla" w:cs="Sakkal Majalla"/>
          <w:kern w:val="0"/>
          <w:sz w:val="28"/>
          <w:szCs w:val="28"/>
          <w:rtl/>
          <w14:ligatures w14:val="none"/>
        </w:rPr>
        <w:t>الإصدار 25. شارك في الدراسة 193 ممرضًا، وقد أظهرت النتائج أنهم يشعرون برضا متوسط عن جودة حياتهم الوظيفية وعن الرضا الوظيفي بشكل عام. كما وُجد أن جودة الحياة الوظيفية ترتبط ارتباطًا إيجابيًا بالرضا الوظيفي</w:t>
      </w:r>
      <w:r w:rsidRPr="004E69EF">
        <w:rPr>
          <w:rFonts w:ascii="Sakkal Majalla" w:eastAsia="Times New Roman" w:hAnsi="Sakkal Majalla" w:cs="Sakkal Majalla"/>
          <w:kern w:val="0"/>
          <w:sz w:val="28"/>
          <w:szCs w:val="28"/>
          <w14:ligatures w14:val="none"/>
        </w:rPr>
        <w:t xml:space="preserve"> (r = 0.579, p = 0.000)</w:t>
      </w:r>
      <w:r w:rsidRPr="004E69EF">
        <w:rPr>
          <w:rFonts w:ascii="Sakkal Majalla" w:eastAsia="Times New Roman" w:hAnsi="Sakkal Majalla" w:cs="Sakkal Majalla"/>
          <w:kern w:val="0"/>
          <w:sz w:val="28"/>
          <w:szCs w:val="28"/>
          <w:rtl/>
          <w14:ligatures w14:val="none"/>
        </w:rPr>
        <w:t>، وارتباطًا سلبيًا مع نية ترك العمل</w:t>
      </w:r>
      <w:r w:rsidRPr="004E69EF">
        <w:rPr>
          <w:rFonts w:ascii="Sakkal Majalla" w:eastAsia="Times New Roman" w:hAnsi="Sakkal Majalla" w:cs="Sakkal Majalla"/>
          <w:kern w:val="0"/>
          <w:sz w:val="28"/>
          <w:szCs w:val="28"/>
          <w14:ligatures w14:val="none"/>
        </w:rPr>
        <w:t xml:space="preserve"> (</w:t>
      </w:r>
      <w:proofErr w:type="spellStart"/>
      <w:r w:rsidRPr="004E69EF">
        <w:rPr>
          <w:rFonts w:ascii="Sakkal Majalla" w:eastAsia="Times New Roman" w:hAnsi="Sakkal Majalla" w:cs="Sakkal Majalla"/>
          <w:kern w:val="0"/>
          <w:sz w:val="28"/>
          <w:szCs w:val="28"/>
          <w14:ligatures w14:val="none"/>
        </w:rPr>
        <w:t>rs</w:t>
      </w:r>
      <w:proofErr w:type="spellEnd"/>
      <w:r w:rsidRPr="004E69EF">
        <w:rPr>
          <w:rFonts w:ascii="Sakkal Majalla" w:eastAsia="Times New Roman" w:hAnsi="Sakkal Majalla" w:cs="Sakkal Majalla"/>
          <w:kern w:val="0"/>
          <w:sz w:val="28"/>
          <w:szCs w:val="28"/>
          <w14:ligatures w14:val="none"/>
        </w:rPr>
        <w:t xml:space="preserve"> = -0.204, p = 0.002). </w:t>
      </w:r>
      <w:r w:rsidRPr="004E69EF">
        <w:rPr>
          <w:rFonts w:ascii="Sakkal Majalla" w:eastAsia="Times New Roman" w:hAnsi="Sakkal Majalla" w:cs="Sakkal Majalla"/>
          <w:kern w:val="0"/>
          <w:sz w:val="28"/>
          <w:szCs w:val="28"/>
          <w:rtl/>
          <w14:ligatures w14:val="none"/>
        </w:rPr>
        <w:t>وُجد أيضًا أن الرضا الوظيفي يرتبط سلبًا مع نية ترك الوظيفة</w:t>
      </w:r>
      <w:r w:rsidRPr="004E69EF">
        <w:rPr>
          <w:rFonts w:ascii="Sakkal Majalla" w:eastAsia="Times New Roman" w:hAnsi="Sakkal Majalla" w:cs="Sakkal Majalla"/>
          <w:kern w:val="0"/>
          <w:sz w:val="28"/>
          <w:szCs w:val="28"/>
          <w14:ligatures w14:val="none"/>
        </w:rPr>
        <w:t xml:space="preserve"> (</w:t>
      </w:r>
      <w:proofErr w:type="spellStart"/>
      <w:r w:rsidRPr="004E69EF">
        <w:rPr>
          <w:rFonts w:ascii="Sakkal Majalla" w:eastAsia="Times New Roman" w:hAnsi="Sakkal Majalla" w:cs="Sakkal Majalla"/>
          <w:kern w:val="0"/>
          <w:sz w:val="28"/>
          <w:szCs w:val="28"/>
          <w14:ligatures w14:val="none"/>
        </w:rPr>
        <w:t>rs</w:t>
      </w:r>
      <w:proofErr w:type="spellEnd"/>
      <w:r w:rsidRPr="004E69EF">
        <w:rPr>
          <w:rFonts w:ascii="Sakkal Majalla" w:eastAsia="Times New Roman" w:hAnsi="Sakkal Majalla" w:cs="Sakkal Majalla"/>
          <w:kern w:val="0"/>
          <w:sz w:val="28"/>
          <w:szCs w:val="28"/>
          <w14:ligatures w14:val="none"/>
        </w:rPr>
        <w:t xml:space="preserve"> = -0.174, p = 0.008). </w:t>
      </w:r>
      <w:r w:rsidRPr="004E69EF">
        <w:rPr>
          <w:rFonts w:ascii="Sakkal Majalla" w:eastAsia="Times New Roman" w:hAnsi="Sakkal Majalla" w:cs="Sakkal Majalla"/>
          <w:kern w:val="0"/>
          <w:sz w:val="28"/>
          <w:szCs w:val="28"/>
          <w:rtl/>
          <w14:ligatures w14:val="none"/>
        </w:rPr>
        <w:t>وأظهرت بعض المتغيرات الديموغرافية والمهنية (مثل نوع المستشفى، الجنس، المؤهل العلمي، والراتب) علاقات ذات دلالة إحصائية مع أحد المتغيرات الرئيسية. توصي الدراسة مديري الرعاية الصحية وصناع القرار بتبني سياسات فعالة لتحسين جودة الحياة الوظيفية والرضا الوظيفي للممرضين، بما يسهم في رفع أداء الأفراد والمؤسسات، وتحسين بيئة العمل والمنزل، وزيادة الالتزام المهني، وتعزيز الاحتفاظ بالكفاءات التمريضية. كما دعت إلى إجراء المزيد من الدراسات لتطوير إجراءات فاعلة لدعم هذه الأبعاد</w:t>
      </w:r>
      <w:r w:rsidRPr="004E69EF">
        <w:rPr>
          <w:rFonts w:ascii="Sakkal Majalla" w:eastAsia="Times New Roman" w:hAnsi="Sakkal Majalla" w:cs="Sakkal Majalla"/>
          <w:kern w:val="0"/>
          <w:sz w:val="28"/>
          <w:szCs w:val="28"/>
          <w14:ligatures w14:val="none"/>
        </w:rPr>
        <w:t>.</w:t>
      </w:r>
    </w:p>
    <w:p w14:paraId="3BAC64A6"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b/>
          <w:bCs/>
          <w:kern w:val="0"/>
          <w:sz w:val="28"/>
          <w:szCs w:val="28"/>
          <w14:ligatures w14:val="none"/>
        </w:rPr>
        <w:t xml:space="preserve">(Al </w:t>
      </w:r>
      <w:proofErr w:type="spellStart"/>
      <w:r w:rsidRPr="004E69EF">
        <w:rPr>
          <w:rFonts w:ascii="Sakkal Majalla" w:eastAsia="Times New Roman" w:hAnsi="Sakkal Majalla" w:cs="Sakkal Majalla"/>
          <w:b/>
          <w:bCs/>
          <w:kern w:val="0"/>
          <w:sz w:val="28"/>
          <w:szCs w:val="28"/>
          <w14:ligatures w14:val="none"/>
        </w:rPr>
        <w:t>Zamel</w:t>
      </w:r>
      <w:proofErr w:type="spellEnd"/>
      <w:r w:rsidRPr="004E69EF">
        <w:rPr>
          <w:rFonts w:ascii="Sakkal Majalla" w:eastAsia="Times New Roman" w:hAnsi="Sakkal Majalla" w:cs="Sakkal Majalla"/>
          <w:b/>
          <w:bCs/>
          <w:kern w:val="0"/>
          <w:sz w:val="28"/>
          <w:szCs w:val="28"/>
          <w14:ligatures w14:val="none"/>
        </w:rPr>
        <w:t xml:space="preserve"> et al., 2020)</w:t>
      </w:r>
      <w:r>
        <w:rPr>
          <w:rFonts w:ascii="Sakkal Majalla" w:eastAsia="Times New Roman" w:hAnsi="Sakkal Majalla" w:cs="Sakkal Majalla" w:hint="cs"/>
          <w:b/>
          <w:bCs/>
          <w:kern w:val="0"/>
          <w:sz w:val="28"/>
          <w:szCs w:val="28"/>
          <w:rtl/>
          <w14:ligatures w14:val="none"/>
        </w:rPr>
        <w:t xml:space="preserve">، </w:t>
      </w:r>
      <w:r w:rsidRPr="004E69EF">
        <w:rPr>
          <w:rFonts w:ascii="Sakkal Majalla" w:eastAsia="Times New Roman" w:hAnsi="Sakkal Majalla" w:cs="Sakkal Majalla"/>
          <w:kern w:val="0"/>
          <w:sz w:val="28"/>
          <w:szCs w:val="28"/>
          <w:rtl/>
          <w14:ligatures w14:val="none"/>
        </w:rPr>
        <w:t>هدفت إلى تقديم مراجعة تكاملية للدراسات المنشورة بهدف فهم أعمق للعوامل المحددة لنية الممرضين في ترك أو البقاء في مؤسساتهم الوظيفية. تم تضمين سبعٍ وثلاثين دراسة استوفت معايير الاشتمال، أجريت في مناطق جغرافية متعددة، واستخدمت أدوات وتصاميم بحثية متنوعة، وذلك وفقًا لإرشادات</w:t>
      </w:r>
      <w:r w:rsidRPr="004E69EF">
        <w:rPr>
          <w:rFonts w:ascii="Sakkal Majalla" w:eastAsia="Times New Roman" w:hAnsi="Sakkal Majalla" w:cs="Sakkal Majalla"/>
          <w:kern w:val="0"/>
          <w:sz w:val="28"/>
          <w:szCs w:val="28"/>
          <w14:ligatures w14:val="none"/>
        </w:rPr>
        <w:t xml:space="preserve"> PRISMA. </w:t>
      </w:r>
      <w:r w:rsidRPr="004E69EF">
        <w:rPr>
          <w:rFonts w:ascii="Sakkal Majalla" w:eastAsia="Times New Roman" w:hAnsi="Sakkal Majalla" w:cs="Sakkal Majalla"/>
          <w:kern w:val="0"/>
          <w:sz w:val="28"/>
          <w:szCs w:val="28"/>
          <w:rtl/>
          <w14:ligatures w14:val="none"/>
        </w:rPr>
        <w:t xml:space="preserve">أظهرت النتائج أن هناك مجموعة من العوامل المرتبطة سلبًا بنية ترك العمل، وإيجابًا بنية البقاء في المنظمة، من أبرزها: الرضا الوظيفي، الالتزام التنظيمي، جودة الحياة الوظيفية، بيئة العمل، أسلوب القيادة، التنمر الوظيفي، الظروف الأسرية، والأمان الوظيفي. أوصى الباحثون بضرورة إجراء المزيد من الدراسات النوعية </w:t>
      </w:r>
      <w:r w:rsidRPr="004E69EF">
        <w:rPr>
          <w:rFonts w:ascii="Sakkal Majalla" w:eastAsia="Times New Roman" w:hAnsi="Sakkal Majalla" w:cs="Sakkal Majalla"/>
          <w:kern w:val="0"/>
          <w:sz w:val="28"/>
          <w:szCs w:val="28"/>
          <w:rtl/>
          <w14:ligatures w14:val="none"/>
        </w:rPr>
        <w:lastRenderedPageBreak/>
        <w:t>لاستكشاف العوامل العميقة الكامنة وراء نية الممرضين في ترك أو الاستمرار في وظائفهم، بما يسهم في تطوير استراتيجيات فعالة لتحسين الاحتفاظ بالكوادر التمريضية</w:t>
      </w:r>
      <w:r w:rsidRPr="004E69EF">
        <w:rPr>
          <w:rFonts w:ascii="Sakkal Majalla" w:eastAsia="Times New Roman" w:hAnsi="Sakkal Majalla" w:cs="Sakkal Majalla"/>
          <w:kern w:val="0"/>
          <w:sz w:val="28"/>
          <w:szCs w:val="28"/>
          <w14:ligatures w14:val="none"/>
        </w:rPr>
        <w:t>.</w:t>
      </w:r>
    </w:p>
    <w:p w14:paraId="5F9E0F44"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b/>
          <w:bCs/>
          <w:kern w:val="0"/>
          <w:sz w:val="28"/>
          <w:szCs w:val="28"/>
          <w14:ligatures w14:val="none"/>
        </w:rPr>
        <w:t>(</w:t>
      </w:r>
      <w:proofErr w:type="spellStart"/>
      <w:r w:rsidRPr="004E69EF">
        <w:rPr>
          <w:rFonts w:ascii="Sakkal Majalla" w:eastAsia="Times New Roman" w:hAnsi="Sakkal Majalla" w:cs="Sakkal Majalla"/>
          <w:b/>
          <w:bCs/>
          <w:kern w:val="0"/>
          <w:sz w:val="28"/>
          <w:szCs w:val="28"/>
          <w14:ligatures w14:val="none"/>
        </w:rPr>
        <w:t>Nantsupawat</w:t>
      </w:r>
      <w:proofErr w:type="spellEnd"/>
      <w:r w:rsidRPr="004E69EF">
        <w:rPr>
          <w:rFonts w:ascii="Sakkal Majalla" w:eastAsia="Times New Roman" w:hAnsi="Sakkal Majalla" w:cs="Sakkal Majalla"/>
          <w:b/>
          <w:bCs/>
          <w:kern w:val="0"/>
          <w:sz w:val="28"/>
          <w:szCs w:val="28"/>
          <w14:ligatures w14:val="none"/>
        </w:rPr>
        <w:t xml:space="preserve"> et al., 2017)</w:t>
      </w:r>
      <w:r>
        <w:rPr>
          <w:rFonts w:ascii="Sakkal Majalla" w:eastAsia="Times New Roman" w:hAnsi="Sakkal Majalla" w:cs="Sakkal Majalla" w:hint="cs"/>
          <w:b/>
          <w:bCs/>
          <w:kern w:val="0"/>
          <w:sz w:val="28"/>
          <w:szCs w:val="28"/>
          <w:rtl/>
          <w14:ligatures w14:val="none"/>
        </w:rPr>
        <w:t xml:space="preserve"> </w:t>
      </w:r>
      <w:r>
        <w:rPr>
          <w:rFonts w:ascii="Sakkal Majalla" w:eastAsia="Times New Roman" w:hAnsi="Sakkal Majalla" w:cs="Sakkal Majalla" w:hint="eastAsia"/>
          <w:b/>
          <w:bCs/>
          <w:kern w:val="0"/>
          <w:sz w:val="28"/>
          <w:szCs w:val="28"/>
          <w:rtl/>
          <w14:ligatures w14:val="none"/>
        </w:rPr>
        <w:t>،</w:t>
      </w:r>
      <w:r>
        <w:rPr>
          <w:rFonts w:ascii="Sakkal Majalla" w:eastAsia="Times New Roman" w:hAnsi="Sakkal Majalla" w:cs="Sakkal Majalla" w:hint="cs"/>
          <w:b/>
          <w:bCs/>
          <w:kern w:val="0"/>
          <w:sz w:val="28"/>
          <w:szCs w:val="28"/>
          <w:rtl/>
          <w14:ligatures w14:val="none"/>
        </w:rPr>
        <w:t xml:space="preserve"> </w:t>
      </w:r>
      <w:r w:rsidRPr="004E69EF">
        <w:rPr>
          <w:rFonts w:ascii="Sakkal Majalla" w:eastAsia="Times New Roman" w:hAnsi="Sakkal Majalla" w:cs="Sakkal Majalla"/>
          <w:kern w:val="0"/>
          <w:sz w:val="28"/>
          <w:szCs w:val="28"/>
          <w:rtl/>
          <w14:ligatures w14:val="none"/>
        </w:rPr>
        <w:t>هدفت الدراسة إلى استقصاء تأثير بيئة العمل على عدم الرضا الوظيفي، والإرهاق المهني (الاحتراق الوظيفي)، والرغبة في ترك العمل لدى الممرضين في تايلاند. اعتمدت الدراسة على المنهج الوصفي باستخدام استبانة مقطعية، حيث تم جمع البيانات من 1351 ممرضة يعملن في 43 وحدة داخلية تابعة لخمسة مستشفيات جامعية في مختلف أنحاء تايلاند. استخدم المشاركون مقياس بيئة الممارسة التمريضية</w:t>
      </w:r>
      <w:r w:rsidRPr="004E69EF">
        <w:rPr>
          <w:rFonts w:ascii="Sakkal Majalla" w:eastAsia="Times New Roman" w:hAnsi="Sakkal Majalla" w:cs="Sakkal Majalla"/>
          <w:kern w:val="0"/>
          <w:sz w:val="28"/>
          <w:szCs w:val="28"/>
          <w14:ligatures w14:val="none"/>
        </w:rPr>
        <w:t xml:space="preserve"> (Practice Environment Scale of the Nursing Work Index)</w:t>
      </w:r>
      <w:r w:rsidRPr="004E69EF">
        <w:rPr>
          <w:rFonts w:ascii="Sakkal Majalla" w:eastAsia="Times New Roman" w:hAnsi="Sakkal Majalla" w:cs="Sakkal Majalla"/>
          <w:kern w:val="0"/>
          <w:sz w:val="28"/>
          <w:szCs w:val="28"/>
          <w:rtl/>
          <w14:ligatures w14:val="none"/>
        </w:rPr>
        <w:t xml:space="preserve">، بالإضافة إلى مقياس </w:t>
      </w:r>
      <w:proofErr w:type="spellStart"/>
      <w:r w:rsidRPr="004E69EF">
        <w:rPr>
          <w:rFonts w:ascii="Sakkal Majalla" w:eastAsia="Times New Roman" w:hAnsi="Sakkal Majalla" w:cs="Sakkal Majalla"/>
          <w:kern w:val="0"/>
          <w:sz w:val="28"/>
          <w:szCs w:val="28"/>
          <w:rtl/>
          <w14:ligatures w14:val="none"/>
        </w:rPr>
        <w:t>ماسلاش</w:t>
      </w:r>
      <w:proofErr w:type="spellEnd"/>
      <w:r w:rsidRPr="004E69EF">
        <w:rPr>
          <w:rFonts w:ascii="Sakkal Majalla" w:eastAsia="Times New Roman" w:hAnsi="Sakkal Majalla" w:cs="Sakkal Majalla"/>
          <w:kern w:val="0"/>
          <w:sz w:val="28"/>
          <w:szCs w:val="28"/>
          <w:rtl/>
          <w14:ligatures w14:val="none"/>
        </w:rPr>
        <w:t xml:space="preserve"> للاحتراق المهني، وأدوات أخرى تقيس عدم الرضا الوظيفي ونية ترك العمل. تم تحليل البيانات باستخدام نماذج الانحدار اللوجستي لتقييم العلاقة بين بيئة العمل وكل من الرضا الوظيفي، والإرهاق، ونية ترك العمل حسب ما أبلغت به الممرضات. أظهرت النتائج أن الممرضات اللواتي يعملن في مستشفيات جامعية توفر بيئة عمل أفضل، أبدين مستويات أقل من عدم الرضا الوظيفي، والإرهاق، والرغبة في ترك العمل. خلصت الدراسة إلى أن بيئة العمل التمريضية تُعد عاملًا مهمًا يؤثر بشكل مباشر على استبقاء الممرضات في المستشفيات الجامعية التايلندية. وتوصي الدراسة بأن تحسين بيئة العمل للممرضات قد يؤدي إلى تقليل معدلات عدم الرضا، والاحتراق المهني، ونية ترك الوظيفة، مما يُشكل استراتيجية فعالة للاحتفاظ بالكادر التمريضي داخل النظام الصحي. كما أكدت أهمية التعاون بين صانعي السياسات ومديري المؤسسات الصحية لمعالجة التحديات المرتبطة ببيئات العمل غير الداعمة</w:t>
      </w:r>
      <w:r w:rsidRPr="004E69EF">
        <w:rPr>
          <w:rFonts w:ascii="Sakkal Majalla" w:eastAsia="Times New Roman" w:hAnsi="Sakkal Majalla" w:cs="Sakkal Majalla"/>
          <w:kern w:val="0"/>
          <w:sz w:val="28"/>
          <w:szCs w:val="28"/>
          <w14:ligatures w14:val="none"/>
        </w:rPr>
        <w:t>.</w:t>
      </w:r>
    </w:p>
    <w:p w14:paraId="4DBC912C"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b/>
          <w:bCs/>
          <w:kern w:val="0"/>
          <w:sz w:val="28"/>
          <w:szCs w:val="28"/>
          <w14:ligatures w14:val="none"/>
        </w:rPr>
        <w:t>(Darkwa et al., 2015)</w:t>
      </w:r>
      <w:r>
        <w:rPr>
          <w:rFonts w:ascii="Sakkal Majalla" w:eastAsia="Times New Roman" w:hAnsi="Sakkal Majalla" w:cs="Sakkal Majalla" w:hint="cs"/>
          <w:b/>
          <w:bCs/>
          <w:kern w:val="0"/>
          <w:sz w:val="28"/>
          <w:szCs w:val="28"/>
          <w:rtl/>
          <w14:ligatures w14:val="none"/>
        </w:rPr>
        <w:t xml:space="preserve">، </w:t>
      </w:r>
      <w:r w:rsidRPr="004E69EF">
        <w:rPr>
          <w:rFonts w:ascii="Sakkal Majalla" w:eastAsia="Times New Roman" w:hAnsi="Sakkal Majalla" w:cs="Sakkal Majalla"/>
          <w:kern w:val="0"/>
          <w:sz w:val="28"/>
          <w:szCs w:val="28"/>
          <w:rtl/>
          <w14:ligatures w14:val="none"/>
        </w:rPr>
        <w:t xml:space="preserve">هدفت الدراسة إلى استكشاف أسباب تردد مقدمي الرعاية الصحية في العمل بالمناطق الريفية والنائية، وتحديد السبل الممكنة لمعالجة العوائق التي تحول دون التوظيف المناسب في هذه المناطق. استخدمت الدراسة النهج النوعي من خلال مقابلات معمقة مع مقدمي خدمات الرعاية الصحية (عددهم = 15) ومديري المرافق الصحية (عددهم = 4) العاملين في المناطق الريفية، بالإضافة إلى مقابلات مع اثنين من صناع القرار الصحي على المستوى الوطني. تم إعداد أدلة المقابلات باللغة الإنجليزية، ثم تُرجمت وأُجريت باللغة البنغالية، </w:t>
      </w:r>
      <w:proofErr w:type="spellStart"/>
      <w:r w:rsidRPr="004E69EF">
        <w:rPr>
          <w:rFonts w:ascii="Sakkal Majalla" w:eastAsia="Times New Roman" w:hAnsi="Sakkal Majalla" w:cs="Sakkal Majalla"/>
          <w:kern w:val="0"/>
          <w:sz w:val="28"/>
          <w:szCs w:val="28"/>
          <w:rtl/>
          <w14:ligatures w14:val="none"/>
        </w:rPr>
        <w:t>وأُعيدت</w:t>
      </w:r>
      <w:proofErr w:type="spellEnd"/>
      <w:r w:rsidRPr="004E69EF">
        <w:rPr>
          <w:rFonts w:ascii="Sakkal Majalla" w:eastAsia="Times New Roman" w:hAnsi="Sakkal Majalla" w:cs="Sakkal Majalla"/>
          <w:kern w:val="0"/>
          <w:sz w:val="28"/>
          <w:szCs w:val="28"/>
          <w:rtl/>
          <w14:ligatures w14:val="none"/>
        </w:rPr>
        <w:t xml:space="preserve"> ترجمة البيانات وتحليلها باللغة الإنجليزية. وقد تم استخدام أسلوب التحليل الموضوعي والذي يشمل: التعرف على البيانات، الترميز، تحديد واستعراض الموضوعات، وإنتاج التقرير النهائي. أظهرت النتائج أن المشاركين أشاروا إلى ضعف ظروف المعيشة في المناطق الريفية مثل تدني جودة السكن والمياه غير الصالحة للشرب، إضافةً إلى الأعباء </w:t>
      </w:r>
      <w:r w:rsidRPr="004E69EF">
        <w:rPr>
          <w:rFonts w:ascii="Sakkal Majalla" w:eastAsia="Times New Roman" w:hAnsi="Sakkal Majalla" w:cs="Sakkal Majalla"/>
          <w:kern w:val="0"/>
          <w:sz w:val="28"/>
          <w:szCs w:val="28"/>
          <w:rtl/>
          <w14:ligatures w14:val="none"/>
        </w:rPr>
        <w:lastRenderedPageBreak/>
        <w:t>الكبيرة في العمل، وانعدام الأمان، ونقص المعدات. كما عبّروا عن قلة الفرص المتاحة للتطور المهني وتنمية المهارات، إلى جانب تدني الأجور وعدم توفر فرص ممارسة المهنة بشكل خاص. وبيّن المديرون افتقارهم للسلطة الكافية لاتخاذ إجراءات تأديبية في حالات الغياب المتكرر، بالإضافة إلى عدم العدالة في نظام الترقية. أما صناع السياسات فقد أقروا بضعف الحوافز أو غيابها للوظائف الريفية، مع الإشارة إلى غياب سياسة وطنية واضحة بشأن الاستبقاء في المناطق الريفية. خلصت الدراسة إلى وجود تداخل معقد للعوامل التي تؤثر في توفر الأطباء والممرضين في المرافق الصحية العامة بالمناطق الريفية والنائية، وذلك من منظور مختلف الجهات الفاعلة في نظام الرعاية الصحية في بنغلاديش. كما طرحت الدراسة عددًا من المقترحات للتحسين، من بينها: زيادة الحوافز المالية للوظائف الريفية، وتطبيق نظام ترقية شفاف وعادل، وتوسيع صلاحيات مديري المرافق المحلية، ووضع سياسة وطنية فعالة للاستبقاء في المناطق الريفية</w:t>
      </w:r>
      <w:r w:rsidRPr="004E69EF">
        <w:rPr>
          <w:rFonts w:ascii="Sakkal Majalla" w:eastAsia="Times New Roman" w:hAnsi="Sakkal Majalla" w:cs="Sakkal Majalla"/>
          <w:kern w:val="0"/>
          <w:sz w:val="28"/>
          <w:szCs w:val="28"/>
          <w14:ligatures w14:val="none"/>
        </w:rPr>
        <w:t>.</w:t>
      </w:r>
    </w:p>
    <w:p w14:paraId="561A2D49"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b/>
          <w:bCs/>
          <w:kern w:val="0"/>
          <w:sz w:val="28"/>
          <w:szCs w:val="28"/>
          <w:rtl/>
          <w14:ligatures w14:val="none"/>
        </w:rPr>
        <w:t>(</w:t>
      </w:r>
      <w:r w:rsidRPr="004E69EF">
        <w:rPr>
          <w:rFonts w:ascii="Sakkal Majalla" w:eastAsia="Times New Roman" w:hAnsi="Sakkal Majalla" w:cs="Sakkal Majalla"/>
          <w:b/>
          <w:bCs/>
          <w:kern w:val="0"/>
          <w:sz w:val="28"/>
          <w:szCs w:val="28"/>
          <w:rtl/>
          <w14:ligatures w14:val="none"/>
        </w:rPr>
        <w:t>الأحمري والمعمري، 2021</w:t>
      </w:r>
      <w:r>
        <w:rPr>
          <w:rFonts w:ascii="Sakkal Majalla" w:eastAsia="Times New Roman" w:hAnsi="Sakkal Majalla" w:cs="Sakkal Majalla" w:hint="cs"/>
          <w:b/>
          <w:bCs/>
          <w:kern w:val="0"/>
          <w:sz w:val="28"/>
          <w:szCs w:val="28"/>
          <w:rtl/>
          <w14:ligatures w14:val="none"/>
        </w:rPr>
        <w:t xml:space="preserve">)، </w:t>
      </w:r>
      <w:r w:rsidRPr="004E69EF">
        <w:rPr>
          <w:rFonts w:ascii="Sakkal Majalla" w:eastAsia="Times New Roman" w:hAnsi="Sakkal Majalla" w:cs="Sakkal Majalla"/>
          <w:kern w:val="0"/>
          <w:sz w:val="28"/>
          <w:szCs w:val="28"/>
          <w:rtl/>
          <w14:ligatures w14:val="none"/>
        </w:rPr>
        <w:t>هدفت هذه الدراسة إلى التعرف على مدى وجود فروق في آراء مديري المستشفيات العامة والخاصة حول التحديات التي تواجه قطاع التمريض في منطقة عسير. ولتحقيق أهداف الدراسة، تم اعتماد المنهج الوصفي التحليلي، واستخدام الاستبانة كأداة رئيسية لجمع البيانات من عينة بلغت 114 مديرًا من المستشفيات العامة والخاصة في المنطقة. وقد أظهرت نتائج الدراسة عدم وجود فروق ذات دلالة إحصائية بين آراء المديرين في كلا القطاعين فيما يتعلق بالتحديات الإدارية، والاجتماعية، والثقافية، والاقتصادية، والنفسية التي تواجه مهنة التمريض. كما بينت النتائج اتفاق المشاركين على أن أبرز التحديات الإدارية تتمثل في قلة برامج التدريب التي تؤثر سلبًا على كفاءة وأداء الكوادر التمريضية، في حين أن التحديات الاجتماعية والثقافية تتجلى في غياب دور الحضانة المناسبة للممرضات السعوديات الأمهات. أما من الناحية الاقتصادية، فقد تمثلت أبرز التحديات في نقص الأجهزة والمعدات الطبية، بينما تمثلت التحديات النفسية في ضعف العلاقة بين الإدارة والهيئة التمريضية داخل المستشفيات. وبناءً على هذه النتائج، أوصت الدراسة بضرورة التركيز على تطوير برامج التأهيل والتدريب التمريضي، وتفعيل دور وزارة الصحة في تنظيم هذه البرامج وجعلها إلزامية ضمن شروط تجديد رخصة مزاولة مهنة التمريض، إضافة إلى أهمية توفير الاحتياجات الاجتماعية والاقتصادية المناسبة لدعم بيئة العمل التمريضية</w:t>
      </w:r>
      <w:r w:rsidRPr="004E69EF">
        <w:rPr>
          <w:rFonts w:ascii="Sakkal Majalla" w:eastAsia="Times New Roman" w:hAnsi="Sakkal Majalla" w:cs="Sakkal Majalla"/>
          <w:kern w:val="0"/>
          <w:sz w:val="28"/>
          <w:szCs w:val="28"/>
          <w14:ligatures w14:val="none"/>
        </w:rPr>
        <w:t>.</w:t>
      </w:r>
    </w:p>
    <w:p w14:paraId="45481D5D"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b/>
          <w:bCs/>
          <w:kern w:val="0"/>
          <w:sz w:val="28"/>
          <w:szCs w:val="28"/>
          <w:rtl/>
          <w14:ligatures w14:val="none"/>
        </w:rPr>
        <w:lastRenderedPageBreak/>
        <w:t>(</w:t>
      </w:r>
      <w:r w:rsidRPr="004E69EF">
        <w:rPr>
          <w:rFonts w:ascii="Sakkal Majalla" w:eastAsia="Times New Roman" w:hAnsi="Sakkal Majalla" w:cs="Sakkal Majalla"/>
          <w:b/>
          <w:bCs/>
          <w:kern w:val="0"/>
          <w:sz w:val="28"/>
          <w:szCs w:val="28"/>
          <w:rtl/>
          <w14:ligatures w14:val="none"/>
        </w:rPr>
        <w:t>الأحمدي، 2006</w:t>
      </w:r>
      <w:r>
        <w:rPr>
          <w:rFonts w:ascii="Sakkal Majalla" w:eastAsia="Times New Roman" w:hAnsi="Sakkal Majalla" w:cs="Sakkal Majalla" w:hint="cs"/>
          <w:b/>
          <w:bCs/>
          <w:kern w:val="0"/>
          <w:sz w:val="28"/>
          <w:szCs w:val="28"/>
          <w:rtl/>
          <w14:ligatures w14:val="none"/>
        </w:rPr>
        <w:t xml:space="preserve">)، </w:t>
      </w:r>
      <w:r w:rsidRPr="004E69EF">
        <w:rPr>
          <w:rFonts w:ascii="Sakkal Majalla" w:eastAsia="Times New Roman" w:hAnsi="Sakkal Majalla" w:cs="Sakkal Majalla"/>
          <w:kern w:val="0"/>
          <w:sz w:val="28"/>
          <w:szCs w:val="28"/>
          <w:rtl/>
          <w14:ligatures w14:val="none"/>
        </w:rPr>
        <w:t>هدفت هذه الدراسة إلى التعرف على اتجاهات العاملين في مستشفيات الصحة النفسية بالمملكة العربية السعودية نحو التسرب الوظيفي، وتحليل العوامل المؤثرة في هذه الاتجاهات. وقد سعت الدراسة إلى تقديم فهم أعمق لظاهرة التسرب من خلال استقصاء آراء العاملين والعاملات في تسعة مستشفيات للصحة النفسية تم اختيارها عشوائيًا من مختلف مناطق المملكة. بلغت عينة الدراسة 434 مشاركًا، وشملت فئات وظيفية متعددة. كشفت النتائج أن 37% من أفراد العينة لديهم رغبة في ترك المنظمة، في حين أن 15% أبدوا رغبة في ترك مهنة الصحة النفسية بشكل كامل. كما أظهرت الدراسة وجود فروق ذات دلالة إحصائية في الرغبة بترك المنظمة تبعًا للجنسية، والمستوى التعليمي، والعمر، وسنوات الخبرة، بينما لم تكن هناك فروق واضحة حسب الجنس أو طبيعة المهام الوظيفية. أما بالنسبة للرغبة في ترك المهنة، فلم تتأثر بأي من المتغيرات الشخصية أو الوظيفية. وتحددت أبرز العوامل المرتبطة بالرغبة في ترك المنظمة في عدالة المكافآت، والولاء التنظيمي، والجنسية، ونوع المهام، ومستوى الراتب، بينما ارتبطت الرغبة في ترك المهنة بعدالة المكافآت، وطبيعة العلاقات، والمكانة الاجتماعية للمهنة. وأشارت النتائج إلى تباين ملحوظ بين السعوديين وغير السعوديين في محددات التسرب الوظيفي، مما يعكس أثر الاعتماد الكبير على العمالة الوافدة في القطاع الصحي، ويؤكد ضرورة وضع استراتيجيات استبقاء تتناسب مع خصائص كل فئة وظيفية</w:t>
      </w:r>
      <w:r w:rsidRPr="004E69EF">
        <w:rPr>
          <w:rFonts w:ascii="Sakkal Majalla" w:eastAsia="Times New Roman" w:hAnsi="Sakkal Majalla" w:cs="Sakkal Majalla"/>
          <w:kern w:val="0"/>
          <w:sz w:val="28"/>
          <w:szCs w:val="28"/>
          <w14:ligatures w14:val="none"/>
        </w:rPr>
        <w:t>.</w:t>
      </w:r>
    </w:p>
    <w:p w14:paraId="220BFF1A" w14:textId="65CF3B34" w:rsidR="009A5CDC" w:rsidRPr="009A431C" w:rsidRDefault="00D613A8" w:rsidP="009A5CDC">
      <w:pPr>
        <w:rPr>
          <w:rFonts w:ascii="Sakkal Majalla" w:hAnsi="Sakkal Majalla" w:cs="Sakkal Majalla"/>
          <w:b/>
          <w:bCs/>
          <w:sz w:val="32"/>
          <w:szCs w:val="32"/>
          <w:rtl/>
        </w:rPr>
      </w:pPr>
      <w:bookmarkStart w:id="12" w:name="_Hlk211889300"/>
      <w:r>
        <w:rPr>
          <w:rFonts w:ascii="Sakkal Majalla" w:hAnsi="Sakkal Majalla" w:cs="Sakkal Majalla" w:hint="cs"/>
          <w:b/>
          <w:bCs/>
          <w:sz w:val="32"/>
          <w:szCs w:val="32"/>
          <w:rtl/>
        </w:rPr>
        <w:t xml:space="preserve">2-7 </w:t>
      </w:r>
      <w:r w:rsidR="009A5CDC" w:rsidRPr="009A431C">
        <w:rPr>
          <w:rFonts w:ascii="Sakkal Majalla" w:hAnsi="Sakkal Majalla" w:cs="Sakkal Majalla"/>
          <w:b/>
          <w:bCs/>
          <w:sz w:val="32"/>
          <w:szCs w:val="32"/>
          <w:rtl/>
        </w:rPr>
        <w:t>التعقيب على الدراسات السابقة:</w:t>
      </w:r>
    </w:p>
    <w:bookmarkEnd w:id="12"/>
    <w:p w14:paraId="21FBBBF5" w14:textId="77777777" w:rsidR="00080BF3" w:rsidRPr="004E69EF" w:rsidRDefault="00080BF3" w:rsidP="00080BF3">
      <w:pPr>
        <w:spacing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 xml:space="preserve"> </w:t>
      </w:r>
      <w:r w:rsidRPr="004E69EF">
        <w:rPr>
          <w:rFonts w:ascii="Sakkal Majalla" w:hAnsi="Sakkal Majalla" w:cs="Sakkal Majalla"/>
          <w:sz w:val="28"/>
          <w:szCs w:val="28"/>
          <w:rtl/>
        </w:rPr>
        <w:t>تُظهر الدراسات السابقة العربية والأجنبية اتفاقًا واضحًا على أن قرار بقاء الكادر التمريضي</w:t>
      </w:r>
      <w:r w:rsidRPr="004E69EF">
        <w:rPr>
          <w:rFonts w:ascii="Sakkal Majalla" w:hAnsi="Sakkal Majalla" w:cs="Sakkal Majalla" w:hint="cs"/>
          <w:sz w:val="28"/>
          <w:szCs w:val="28"/>
          <w:rtl/>
        </w:rPr>
        <w:t xml:space="preserve">، </w:t>
      </w:r>
      <w:r w:rsidRPr="004E69EF">
        <w:rPr>
          <w:rFonts w:ascii="Sakkal Majalla" w:hAnsi="Sakkal Majalla" w:cs="Sakkal Majalla"/>
          <w:sz w:val="28"/>
          <w:szCs w:val="28"/>
          <w:rtl/>
        </w:rPr>
        <w:t>سواء في المملكة العربية السعودية أو خارجها</w:t>
      </w:r>
      <w:r w:rsidRPr="004E69EF">
        <w:rPr>
          <w:rFonts w:ascii="Sakkal Majalla" w:hAnsi="Sakkal Majalla" w:cs="Sakkal Majalla" w:hint="cs"/>
          <w:sz w:val="28"/>
          <w:szCs w:val="28"/>
          <w:rtl/>
        </w:rPr>
        <w:t xml:space="preserve">، </w:t>
      </w:r>
      <w:r w:rsidRPr="004E69EF">
        <w:rPr>
          <w:rFonts w:ascii="Sakkal Majalla" w:hAnsi="Sakkal Majalla" w:cs="Sakkal Majalla"/>
          <w:sz w:val="28"/>
          <w:szCs w:val="28"/>
          <w:rtl/>
        </w:rPr>
        <w:t xml:space="preserve">يتأثر بمجموعة من العوامل </w:t>
      </w:r>
      <w:r w:rsidRPr="004E69EF">
        <w:rPr>
          <w:rFonts w:ascii="Sakkal Majalla" w:hAnsi="Sakkal Majalla" w:cs="Sakkal Majalla" w:hint="cs"/>
          <w:sz w:val="28"/>
          <w:szCs w:val="28"/>
          <w:rtl/>
        </w:rPr>
        <w:t>التنظيمية</w:t>
      </w:r>
      <w:r w:rsidRPr="004E69EF">
        <w:rPr>
          <w:rFonts w:ascii="Sakkal Majalla" w:hAnsi="Sakkal Majalla" w:cs="Sakkal Majalla" w:hint="eastAsia"/>
          <w:sz w:val="28"/>
          <w:szCs w:val="28"/>
          <w:rtl/>
        </w:rPr>
        <w:t>،</w:t>
      </w:r>
      <w:r w:rsidRPr="004E69EF">
        <w:rPr>
          <w:rFonts w:ascii="Sakkal Majalla" w:hAnsi="Sakkal Majalla" w:cs="Sakkal Majalla"/>
          <w:sz w:val="28"/>
          <w:szCs w:val="28"/>
          <w:rtl/>
        </w:rPr>
        <w:t xml:space="preserve"> والمالية والاجتماعية والنفسية. فقد اتفقت دراسات مثل آل سالم</w:t>
      </w:r>
      <w:r w:rsidRPr="004E69EF">
        <w:rPr>
          <w:rFonts w:ascii="Sakkal Majalla" w:hAnsi="Sakkal Majalla" w:cs="Sakkal Majalla"/>
          <w:sz w:val="28"/>
          <w:szCs w:val="28"/>
        </w:rPr>
        <w:t xml:space="preserve"> (2023) </w:t>
      </w:r>
      <w:r w:rsidRPr="004E69EF">
        <w:rPr>
          <w:rFonts w:ascii="Sakkal Majalla" w:hAnsi="Sakkal Majalla" w:cs="Sakkal Majalla"/>
          <w:sz w:val="28"/>
          <w:szCs w:val="28"/>
          <w:rtl/>
        </w:rPr>
        <w:t>و</w:t>
      </w:r>
      <w:proofErr w:type="spellStart"/>
      <w:r w:rsidRPr="004E69EF">
        <w:rPr>
          <w:rFonts w:ascii="Sakkal Majalla" w:hAnsi="Sakkal Majalla" w:cs="Sakkal Majalla"/>
          <w:sz w:val="28"/>
          <w:szCs w:val="28"/>
        </w:rPr>
        <w:t>Albougami</w:t>
      </w:r>
      <w:proofErr w:type="spellEnd"/>
      <w:r w:rsidRPr="004E69EF">
        <w:rPr>
          <w:rFonts w:ascii="Sakkal Majalla" w:hAnsi="Sakkal Majalla" w:cs="Sakkal Majalla"/>
          <w:sz w:val="28"/>
          <w:szCs w:val="28"/>
        </w:rPr>
        <w:t xml:space="preserve"> et al. (2020) </w:t>
      </w:r>
      <w:r w:rsidRPr="004E69EF">
        <w:rPr>
          <w:rFonts w:ascii="Sakkal Majalla" w:hAnsi="Sakkal Majalla" w:cs="Sakkal Majalla"/>
          <w:sz w:val="28"/>
          <w:szCs w:val="28"/>
          <w:rtl/>
        </w:rPr>
        <w:t>و</w:t>
      </w:r>
      <w:r w:rsidRPr="004E69EF">
        <w:rPr>
          <w:rFonts w:ascii="Sakkal Majalla" w:hAnsi="Sakkal Majalla" w:cs="Sakkal Majalla"/>
          <w:sz w:val="28"/>
          <w:szCs w:val="28"/>
        </w:rPr>
        <w:t xml:space="preserve">Al </w:t>
      </w:r>
      <w:proofErr w:type="spellStart"/>
      <w:r w:rsidRPr="004E69EF">
        <w:rPr>
          <w:rFonts w:ascii="Sakkal Majalla" w:hAnsi="Sakkal Majalla" w:cs="Sakkal Majalla"/>
          <w:sz w:val="28"/>
          <w:szCs w:val="28"/>
        </w:rPr>
        <w:t>Zamel</w:t>
      </w:r>
      <w:proofErr w:type="spellEnd"/>
      <w:r w:rsidRPr="004E69EF">
        <w:rPr>
          <w:rFonts w:ascii="Sakkal Majalla" w:hAnsi="Sakkal Majalla" w:cs="Sakkal Majalla"/>
          <w:sz w:val="28"/>
          <w:szCs w:val="28"/>
        </w:rPr>
        <w:t xml:space="preserve"> et al. (2020) </w:t>
      </w:r>
      <w:r w:rsidRPr="004E69EF">
        <w:rPr>
          <w:rFonts w:ascii="Sakkal Majalla" w:hAnsi="Sakkal Majalla" w:cs="Sakkal Majalla"/>
          <w:sz w:val="28"/>
          <w:szCs w:val="28"/>
          <w:rtl/>
        </w:rPr>
        <w:t xml:space="preserve">على أن الحوافز والمكافآت والرواتب تُعد من أكثر المؤثرات المباشرة في نية الاستمرار أو ترك المهنة. كما أظهرت دراسات أخرى، مثل </w:t>
      </w:r>
      <w:r w:rsidRPr="004E69EF">
        <w:rPr>
          <w:rFonts w:ascii="Sakkal Majalla" w:hAnsi="Sakkal Majalla" w:cs="Sakkal Majalla"/>
          <w:sz w:val="28"/>
          <w:szCs w:val="28"/>
        </w:rPr>
        <w:t xml:space="preserve">Alzahrani (2022) </w:t>
      </w:r>
      <w:r w:rsidRPr="004E69EF">
        <w:rPr>
          <w:rFonts w:ascii="Sakkal Majalla" w:hAnsi="Sakkal Majalla" w:cs="Sakkal Majalla"/>
          <w:sz w:val="28"/>
          <w:szCs w:val="28"/>
          <w:rtl/>
        </w:rPr>
        <w:t>و</w:t>
      </w:r>
      <w:proofErr w:type="spellStart"/>
      <w:r w:rsidRPr="004E69EF">
        <w:rPr>
          <w:rFonts w:ascii="Sakkal Majalla" w:hAnsi="Sakkal Majalla" w:cs="Sakkal Majalla"/>
          <w:sz w:val="28"/>
          <w:szCs w:val="28"/>
        </w:rPr>
        <w:t>Nantsupawat</w:t>
      </w:r>
      <w:proofErr w:type="spellEnd"/>
      <w:r w:rsidRPr="004E69EF">
        <w:rPr>
          <w:rFonts w:ascii="Sakkal Majalla" w:hAnsi="Sakkal Majalla" w:cs="Sakkal Majalla"/>
          <w:sz w:val="28"/>
          <w:szCs w:val="28"/>
        </w:rPr>
        <w:t xml:space="preserve"> et al. (2017)</w:t>
      </w:r>
      <w:r w:rsidRPr="004E69EF">
        <w:rPr>
          <w:rFonts w:ascii="Sakkal Majalla" w:hAnsi="Sakkal Majalla" w:cs="Sakkal Majalla"/>
          <w:sz w:val="28"/>
          <w:szCs w:val="28"/>
          <w:rtl/>
        </w:rPr>
        <w:t>، أن بيئة العمل التنظيمية وجودة المرافق والقيادة التمريضية تشكل عناصر أساسية في تعزيز الرضا الوظيفي وتقليل معدلات الدوران الوظيفي</w:t>
      </w:r>
      <w:r w:rsidRPr="004E69EF">
        <w:rPr>
          <w:rFonts w:ascii="Sakkal Majalla" w:hAnsi="Sakkal Majalla" w:cs="Sakkal Majalla"/>
          <w:sz w:val="28"/>
          <w:szCs w:val="28"/>
        </w:rPr>
        <w:t>.</w:t>
      </w:r>
    </w:p>
    <w:p w14:paraId="51666BD6"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kern w:val="0"/>
          <w:sz w:val="28"/>
          <w:szCs w:val="28"/>
          <w:rtl/>
          <w14:ligatures w14:val="none"/>
        </w:rPr>
        <w:t xml:space="preserve">وتتفق غالبية الدراسات أيضًا على أهمية الجوانب النفسية والاجتماعية في تحديد قرار البقاء، إذ أظهرت نتائج </w:t>
      </w:r>
      <w:r w:rsidRPr="004E69EF">
        <w:rPr>
          <w:rFonts w:ascii="Sakkal Majalla" w:eastAsia="Times New Roman" w:hAnsi="Sakkal Majalla" w:cs="Sakkal Majalla"/>
          <w:kern w:val="0"/>
          <w:sz w:val="28"/>
          <w:szCs w:val="28"/>
          <w14:ligatures w14:val="none"/>
        </w:rPr>
        <w:t xml:space="preserve">Rana &amp; Shakya (2021) </w:t>
      </w:r>
      <w:r w:rsidRPr="004E69EF">
        <w:rPr>
          <w:rFonts w:ascii="Sakkal Majalla" w:eastAsia="Times New Roman" w:hAnsi="Sakkal Majalla" w:cs="Sakkal Majalla"/>
          <w:kern w:val="0"/>
          <w:sz w:val="28"/>
          <w:szCs w:val="28"/>
          <w:rtl/>
          <w14:ligatures w14:val="none"/>
        </w:rPr>
        <w:t>و</w:t>
      </w:r>
      <w:proofErr w:type="spellStart"/>
      <w:r w:rsidRPr="004E69EF">
        <w:rPr>
          <w:rFonts w:ascii="Sakkal Majalla" w:eastAsia="Times New Roman" w:hAnsi="Sakkal Majalla" w:cs="Sakkal Majalla"/>
          <w:kern w:val="0"/>
          <w:sz w:val="28"/>
          <w:szCs w:val="28"/>
          <w14:ligatures w14:val="none"/>
        </w:rPr>
        <w:t>Salahat</w:t>
      </w:r>
      <w:proofErr w:type="spellEnd"/>
      <w:r w:rsidRPr="004E69EF">
        <w:rPr>
          <w:rFonts w:ascii="Sakkal Majalla" w:eastAsia="Times New Roman" w:hAnsi="Sakkal Majalla" w:cs="Sakkal Majalla"/>
          <w:kern w:val="0"/>
          <w:sz w:val="28"/>
          <w:szCs w:val="28"/>
          <w14:ligatures w14:val="none"/>
        </w:rPr>
        <w:t xml:space="preserve"> et al. (2020) </w:t>
      </w:r>
      <w:r w:rsidRPr="004E69EF">
        <w:rPr>
          <w:rFonts w:ascii="Sakkal Majalla" w:eastAsia="Times New Roman" w:hAnsi="Sakkal Majalla" w:cs="Sakkal Majalla"/>
          <w:kern w:val="0"/>
          <w:sz w:val="28"/>
          <w:szCs w:val="28"/>
          <w:rtl/>
          <w14:ligatures w14:val="none"/>
        </w:rPr>
        <w:t>أن التوازن بين العمل والحياة والدعم الاجتماعي والعلاقات المهنية يلعب دورًا مؤثرًا في نية البقاء الوظيفي. كما لفتت دراسات عربية مبكرة مثل الأحمدي</w:t>
      </w:r>
      <w:r w:rsidRPr="004E69EF">
        <w:rPr>
          <w:rFonts w:ascii="Sakkal Majalla" w:eastAsia="Times New Roman" w:hAnsi="Sakkal Majalla" w:cs="Sakkal Majalla"/>
          <w:kern w:val="0"/>
          <w:sz w:val="28"/>
          <w:szCs w:val="28"/>
          <w14:ligatures w14:val="none"/>
        </w:rPr>
        <w:t xml:space="preserve"> (2006) </w:t>
      </w:r>
      <w:r w:rsidRPr="004E69EF">
        <w:rPr>
          <w:rFonts w:ascii="Sakkal Majalla" w:eastAsia="Times New Roman" w:hAnsi="Sakkal Majalla" w:cs="Sakkal Majalla"/>
          <w:kern w:val="0"/>
          <w:sz w:val="28"/>
          <w:szCs w:val="28"/>
          <w:rtl/>
          <w14:ligatures w14:val="none"/>
        </w:rPr>
        <w:t xml:space="preserve">الانتباه إلى تأثير </w:t>
      </w:r>
      <w:r w:rsidRPr="004E69EF">
        <w:rPr>
          <w:rFonts w:ascii="Sakkal Majalla" w:eastAsia="Times New Roman" w:hAnsi="Sakkal Majalla" w:cs="Sakkal Majalla"/>
          <w:kern w:val="0"/>
          <w:sz w:val="28"/>
          <w:szCs w:val="28"/>
          <w:rtl/>
          <w14:ligatures w14:val="none"/>
        </w:rPr>
        <w:lastRenderedPageBreak/>
        <w:t>العدالة التنظيمية، والولاء، وطبيعة العلاقات داخل بيئة العمل على الاستقرار الوظيفي، وهي نتائج أكّدتها مجددًا الدراسات الحديثة</w:t>
      </w:r>
      <w:r w:rsidRPr="004E69EF">
        <w:rPr>
          <w:rFonts w:ascii="Sakkal Majalla" w:eastAsia="Times New Roman" w:hAnsi="Sakkal Majalla" w:cs="Sakkal Majalla"/>
          <w:kern w:val="0"/>
          <w:sz w:val="28"/>
          <w:szCs w:val="28"/>
          <w14:ligatures w14:val="none"/>
        </w:rPr>
        <w:t>.</w:t>
      </w:r>
    </w:p>
    <w:p w14:paraId="6143D5AB"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kern w:val="0"/>
          <w:sz w:val="28"/>
          <w:szCs w:val="28"/>
          <w:rtl/>
          <w14:ligatures w14:val="none"/>
        </w:rPr>
        <w:t>ورغم هذا الاتفاق، إلا أنّ هناك اختلافات ملحوظة بين الدراسات من حيث تركيزها وعمق تحليلها. فبعض الدراسات ركزت على العامل المالي كعامل رئيسي، مثل دراسة آل سالم</w:t>
      </w:r>
      <w:r w:rsidRPr="004E69EF">
        <w:rPr>
          <w:rFonts w:ascii="Sakkal Majalla" w:eastAsia="Times New Roman" w:hAnsi="Sakkal Majalla" w:cs="Sakkal Majalla"/>
          <w:kern w:val="0"/>
          <w:sz w:val="28"/>
          <w:szCs w:val="28"/>
          <w14:ligatures w14:val="none"/>
        </w:rPr>
        <w:t xml:space="preserve"> (2023)</w:t>
      </w:r>
      <w:r w:rsidRPr="004E69EF">
        <w:rPr>
          <w:rFonts w:ascii="Sakkal Majalla" w:eastAsia="Times New Roman" w:hAnsi="Sakkal Majalla" w:cs="Sakkal Majalla"/>
          <w:kern w:val="0"/>
          <w:sz w:val="28"/>
          <w:szCs w:val="28"/>
          <w:rtl/>
          <w14:ligatures w14:val="none"/>
        </w:rPr>
        <w:t xml:space="preserve">، بينما ركزت أخرى على القيادة وبيئة العمل مثل </w:t>
      </w:r>
      <w:r w:rsidRPr="004E69EF">
        <w:rPr>
          <w:rFonts w:ascii="Sakkal Majalla" w:eastAsia="Times New Roman" w:hAnsi="Sakkal Majalla" w:cs="Sakkal Majalla"/>
          <w:kern w:val="0"/>
          <w:sz w:val="28"/>
          <w:szCs w:val="28"/>
          <w14:ligatures w14:val="none"/>
        </w:rPr>
        <w:t xml:space="preserve">Kim &amp; Seo (2020) </w:t>
      </w:r>
      <w:r w:rsidRPr="004E69EF">
        <w:rPr>
          <w:rFonts w:ascii="Sakkal Majalla" w:eastAsia="Times New Roman" w:hAnsi="Sakkal Majalla" w:cs="Sakkal Majalla"/>
          <w:kern w:val="0"/>
          <w:sz w:val="28"/>
          <w:szCs w:val="28"/>
          <w:rtl/>
          <w14:ligatures w14:val="none"/>
        </w:rPr>
        <w:t>و</w:t>
      </w:r>
      <w:proofErr w:type="spellStart"/>
      <w:r w:rsidRPr="004E69EF">
        <w:rPr>
          <w:rFonts w:ascii="Sakkal Majalla" w:eastAsia="Times New Roman" w:hAnsi="Sakkal Majalla" w:cs="Sakkal Majalla"/>
          <w:kern w:val="0"/>
          <w:sz w:val="28"/>
          <w:szCs w:val="28"/>
          <w14:ligatures w14:val="none"/>
        </w:rPr>
        <w:t>Nantsupawat</w:t>
      </w:r>
      <w:proofErr w:type="spellEnd"/>
      <w:r w:rsidRPr="004E69EF">
        <w:rPr>
          <w:rFonts w:ascii="Sakkal Majalla" w:eastAsia="Times New Roman" w:hAnsi="Sakkal Majalla" w:cs="Sakkal Majalla"/>
          <w:kern w:val="0"/>
          <w:sz w:val="28"/>
          <w:szCs w:val="28"/>
          <w14:ligatures w14:val="none"/>
        </w:rPr>
        <w:t xml:space="preserve"> et al. (2017). </w:t>
      </w:r>
      <w:r w:rsidRPr="004E69EF">
        <w:rPr>
          <w:rFonts w:ascii="Sakkal Majalla" w:eastAsia="Times New Roman" w:hAnsi="Sakkal Majalla" w:cs="Sakkal Majalla"/>
          <w:kern w:val="0"/>
          <w:sz w:val="28"/>
          <w:szCs w:val="28"/>
          <w:rtl/>
          <w14:ligatures w14:val="none"/>
        </w:rPr>
        <w:t xml:space="preserve">كما تباينت الدراسات من حيث منهجيتها؛ فهناك دراسات كمية تعتمد الاستبانات، وأخرى نوعية مثل </w:t>
      </w:r>
      <w:r w:rsidRPr="004E69EF">
        <w:rPr>
          <w:rFonts w:ascii="Sakkal Majalla" w:eastAsia="Times New Roman" w:hAnsi="Sakkal Majalla" w:cs="Sakkal Majalla"/>
          <w:kern w:val="0"/>
          <w:sz w:val="28"/>
          <w:szCs w:val="28"/>
          <w14:ligatures w14:val="none"/>
        </w:rPr>
        <w:t xml:space="preserve">Darkwa et al. (2015) </w:t>
      </w:r>
      <w:r w:rsidRPr="004E69EF">
        <w:rPr>
          <w:rFonts w:ascii="Sakkal Majalla" w:eastAsia="Times New Roman" w:hAnsi="Sakkal Majalla" w:cs="Sakkal Majalla"/>
          <w:kern w:val="0"/>
          <w:sz w:val="28"/>
          <w:szCs w:val="28"/>
          <w:rtl/>
          <w14:ligatures w14:val="none"/>
        </w:rPr>
        <w:t>التي قدمت رؤية أعمق حول التحديات الاجتماعية والثقافية. كذلك، ركزت معظم الدراسات الأجنبية على بيئات عمل في دول متقدمة ذات هياكل صحية مستقرة، مما يختلف عن السياق السعودي الذي يشهد تحولاً جذريًا تحت مظلة رؤية 2030</w:t>
      </w:r>
      <w:r w:rsidRPr="004E69EF">
        <w:rPr>
          <w:rFonts w:ascii="Sakkal Majalla" w:eastAsia="Times New Roman" w:hAnsi="Sakkal Majalla" w:cs="Sakkal Majalla"/>
          <w:kern w:val="0"/>
          <w:sz w:val="28"/>
          <w:szCs w:val="28"/>
          <w14:ligatures w14:val="none"/>
        </w:rPr>
        <w:t>.</w:t>
      </w:r>
    </w:p>
    <w:p w14:paraId="0268F4AA" w14:textId="77777777" w:rsidR="00080BF3" w:rsidRPr="004E69EF" w:rsidRDefault="00080BF3" w:rsidP="00080BF3">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4E69EF">
        <w:rPr>
          <w:rFonts w:ascii="Sakkal Majalla" w:eastAsia="Times New Roman" w:hAnsi="Sakkal Majalla" w:cs="Sakkal Majalla"/>
          <w:b/>
          <w:bCs/>
          <w:kern w:val="0"/>
          <w:sz w:val="28"/>
          <w:szCs w:val="28"/>
          <w:rtl/>
          <w14:ligatures w14:val="none"/>
        </w:rPr>
        <w:t>الفجوة البحثية</w:t>
      </w:r>
    </w:p>
    <w:p w14:paraId="0F7ED4AF" w14:textId="77777777" w:rsidR="00080BF3" w:rsidRPr="004E69EF" w:rsidRDefault="00080BF3" w:rsidP="00080BF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kern w:val="0"/>
          <w:sz w:val="28"/>
          <w:szCs w:val="28"/>
          <w:rtl/>
          <w14:ligatures w14:val="none"/>
        </w:rPr>
        <w:t>على الرغم من كثافة الدراسات التي تناولت موضوع استبقاء الكادر التمريضي، إلا أن هناك فجوات واضحة تُبرر إجراء الدراسة الحالية، من أبرزها</w:t>
      </w:r>
      <w:r w:rsidRPr="004E69EF">
        <w:rPr>
          <w:rFonts w:ascii="Sakkal Majalla" w:eastAsia="Times New Roman" w:hAnsi="Sakkal Majalla" w:cs="Sakkal Majalla"/>
          <w:kern w:val="0"/>
          <w:sz w:val="28"/>
          <w:szCs w:val="28"/>
          <w14:ligatures w14:val="none"/>
        </w:rPr>
        <w:t>:</w:t>
      </w:r>
    </w:p>
    <w:p w14:paraId="0FB1F686" w14:textId="77777777" w:rsidR="00080BF3" w:rsidRPr="004E69EF" w:rsidRDefault="00080BF3" w:rsidP="00080BF3">
      <w:pPr>
        <w:numPr>
          <w:ilvl w:val="0"/>
          <w:numId w:val="9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kern w:val="0"/>
          <w:sz w:val="28"/>
          <w:szCs w:val="28"/>
          <w:rtl/>
          <w14:ligatures w14:val="none"/>
        </w:rPr>
        <w:t>قلة الدراسات التي ركزت تحديدًا على الممرضات السعوديات في المستشفيات الحكومية، وخاصة في منطقة بريدة التي تختلف من حيث الموارد التشغيلية والضغوط المهنية مقارنة بالمدن الكبرى مثل الرياض وجدة</w:t>
      </w:r>
      <w:r w:rsidRPr="004E69EF">
        <w:rPr>
          <w:rFonts w:ascii="Sakkal Majalla" w:eastAsia="Times New Roman" w:hAnsi="Sakkal Majalla" w:cs="Sakkal Majalla"/>
          <w:kern w:val="0"/>
          <w:sz w:val="28"/>
          <w:szCs w:val="28"/>
          <w14:ligatures w14:val="none"/>
        </w:rPr>
        <w:t>.</w:t>
      </w:r>
    </w:p>
    <w:p w14:paraId="394B3EF5" w14:textId="77777777" w:rsidR="00080BF3" w:rsidRPr="004E69EF" w:rsidRDefault="00080BF3" w:rsidP="00080BF3">
      <w:pPr>
        <w:numPr>
          <w:ilvl w:val="0"/>
          <w:numId w:val="9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kern w:val="0"/>
          <w:sz w:val="28"/>
          <w:szCs w:val="28"/>
          <w:rtl/>
          <w14:ligatures w14:val="none"/>
        </w:rPr>
        <w:t>غياب الدراسات التي تجمع بين العوامل التنظيمية والاجتماعية والنفسية ضمن نموذج واحد لتحليل تأثيرها المتداخل على قرار البقاء، حيث ركزت غالبية الدراسات على متغيرات منفصلة</w:t>
      </w:r>
      <w:r w:rsidRPr="004E69EF">
        <w:rPr>
          <w:rFonts w:ascii="Sakkal Majalla" w:eastAsia="Times New Roman" w:hAnsi="Sakkal Majalla" w:cs="Sakkal Majalla"/>
          <w:kern w:val="0"/>
          <w:sz w:val="28"/>
          <w:szCs w:val="28"/>
          <w14:ligatures w14:val="none"/>
        </w:rPr>
        <w:t>.</w:t>
      </w:r>
    </w:p>
    <w:p w14:paraId="16BB1366" w14:textId="77777777" w:rsidR="00080BF3" w:rsidRPr="004E69EF" w:rsidRDefault="00080BF3" w:rsidP="00080BF3">
      <w:pPr>
        <w:numPr>
          <w:ilvl w:val="0"/>
          <w:numId w:val="9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kern w:val="0"/>
          <w:sz w:val="28"/>
          <w:szCs w:val="28"/>
          <w:rtl/>
          <w14:ligatures w14:val="none"/>
        </w:rPr>
        <w:t>محدودية الدراسات العربية الحديثة المرتبطة باستراتيجيات الاستبقاء في ضوء التحول الوطني ورؤية 2030، مما يجعل من الضروري إعادة تقييم المؤثرات في ظل التغيرات الإدارية والتشغيلية الجديدة</w:t>
      </w:r>
      <w:r w:rsidRPr="004E69EF">
        <w:rPr>
          <w:rFonts w:ascii="Sakkal Majalla" w:eastAsia="Times New Roman" w:hAnsi="Sakkal Majalla" w:cs="Sakkal Majalla"/>
          <w:kern w:val="0"/>
          <w:sz w:val="28"/>
          <w:szCs w:val="28"/>
          <w14:ligatures w14:val="none"/>
        </w:rPr>
        <w:t>.</w:t>
      </w:r>
    </w:p>
    <w:p w14:paraId="21E3F417" w14:textId="77777777" w:rsidR="00080BF3" w:rsidRPr="004E69EF" w:rsidRDefault="00080BF3" w:rsidP="00080BF3">
      <w:pPr>
        <w:numPr>
          <w:ilvl w:val="0"/>
          <w:numId w:val="9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kern w:val="0"/>
          <w:sz w:val="28"/>
          <w:szCs w:val="28"/>
          <w:rtl/>
          <w14:ligatures w14:val="none"/>
        </w:rPr>
        <w:t>قلة الدراسات التي تناولت تصور الممرضات أنفسهن حول تحديات البقاء ومقترحاتهن للتحسين، حيث إن معظم الدراسات اعتمدت على منظور إداري أو مؤسسي</w:t>
      </w:r>
      <w:r w:rsidRPr="004E69EF">
        <w:rPr>
          <w:rFonts w:ascii="Sakkal Majalla" w:eastAsia="Times New Roman" w:hAnsi="Sakkal Majalla" w:cs="Sakkal Majalla"/>
          <w:kern w:val="0"/>
          <w:sz w:val="28"/>
          <w:szCs w:val="28"/>
          <w14:ligatures w14:val="none"/>
        </w:rPr>
        <w:t>.</w:t>
      </w:r>
    </w:p>
    <w:p w14:paraId="4117ED7F" w14:textId="77777777" w:rsidR="00080BF3" w:rsidRPr="004E69EF" w:rsidRDefault="00080BF3" w:rsidP="00080BF3">
      <w:pPr>
        <w:numPr>
          <w:ilvl w:val="0"/>
          <w:numId w:val="9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4E69EF">
        <w:rPr>
          <w:rFonts w:ascii="Sakkal Majalla" w:eastAsia="Times New Roman" w:hAnsi="Sakkal Majalla" w:cs="Sakkal Majalla"/>
          <w:kern w:val="0"/>
          <w:sz w:val="28"/>
          <w:szCs w:val="28"/>
          <w:rtl/>
          <w14:ligatures w14:val="none"/>
        </w:rPr>
        <w:t>ندرة الدراسات التي تعالج تأثير العوامل الاجتماعية والثقافية بشكل معمّق على الممرضات السعوديات، رغم أن هذا العامل تكرر ظهوره في العديد من النتائج بشكل غير مباشر</w:t>
      </w:r>
      <w:r w:rsidRPr="004E69EF">
        <w:rPr>
          <w:rFonts w:ascii="Sakkal Majalla" w:eastAsia="Times New Roman" w:hAnsi="Sakkal Majalla" w:cs="Sakkal Majalla"/>
          <w:kern w:val="0"/>
          <w:sz w:val="28"/>
          <w:szCs w:val="28"/>
          <w14:ligatures w14:val="none"/>
        </w:rPr>
        <w:t>.</w:t>
      </w:r>
    </w:p>
    <w:p w14:paraId="66BF470D" w14:textId="073CDA91" w:rsidR="009A5CDC" w:rsidRPr="009A431C" w:rsidRDefault="00D613A8" w:rsidP="009A5CDC">
      <w:pPr>
        <w:rPr>
          <w:rFonts w:ascii="Sakkal Majalla" w:hAnsi="Sakkal Majalla" w:cs="Sakkal Majalla"/>
          <w:b/>
          <w:bCs/>
          <w:sz w:val="32"/>
          <w:szCs w:val="32"/>
          <w:rtl/>
        </w:rPr>
      </w:pPr>
      <w:bookmarkStart w:id="13" w:name="_Hlk211889329"/>
      <w:r>
        <w:rPr>
          <w:rFonts w:ascii="Sakkal Majalla" w:hAnsi="Sakkal Majalla" w:cs="Sakkal Majalla" w:hint="cs"/>
          <w:b/>
          <w:bCs/>
          <w:sz w:val="32"/>
          <w:szCs w:val="32"/>
          <w:rtl/>
        </w:rPr>
        <w:lastRenderedPageBreak/>
        <w:t xml:space="preserve">2-8 </w:t>
      </w:r>
      <w:r w:rsidR="009A5CDC" w:rsidRPr="009A431C">
        <w:rPr>
          <w:rFonts w:ascii="Sakkal Majalla" w:hAnsi="Sakkal Majalla" w:cs="Sakkal Majalla"/>
          <w:b/>
          <w:bCs/>
          <w:sz w:val="32"/>
          <w:szCs w:val="32"/>
          <w:rtl/>
        </w:rPr>
        <w:t>ما يميز دراستنا الحالية:</w:t>
      </w:r>
    </w:p>
    <w:bookmarkEnd w:id="13"/>
    <w:p w14:paraId="4760CA9F" w14:textId="77777777" w:rsidR="00734E15" w:rsidRPr="00734E15" w:rsidRDefault="00734E15" w:rsidP="00734E15">
      <w:pPr>
        <w:spacing w:line="360" w:lineRule="auto"/>
        <w:ind w:firstLine="720"/>
        <w:jc w:val="both"/>
        <w:rPr>
          <w:rFonts w:ascii="Sakkal Majalla" w:hAnsi="Sakkal Majalla" w:cs="Sakkal Majalla"/>
          <w:sz w:val="28"/>
          <w:szCs w:val="28"/>
        </w:rPr>
      </w:pPr>
      <w:r w:rsidRPr="00734E15">
        <w:rPr>
          <w:rFonts w:ascii="Sakkal Majalla" w:hAnsi="Sakkal Majalla" w:cs="Sakkal Majalla"/>
          <w:sz w:val="28"/>
          <w:szCs w:val="28"/>
          <w:rtl/>
        </w:rPr>
        <w:t xml:space="preserve">تتميز هذه الدراسة عن الدراسات السابقة بعدة جوانب منهجية </w:t>
      </w:r>
      <w:proofErr w:type="spellStart"/>
      <w:r w:rsidRPr="00734E15">
        <w:rPr>
          <w:rFonts w:ascii="Sakkal Majalla" w:hAnsi="Sakkal Majalla" w:cs="Sakkal Majalla"/>
          <w:sz w:val="28"/>
          <w:szCs w:val="28"/>
          <w:rtl/>
        </w:rPr>
        <w:t>ومضمونية</w:t>
      </w:r>
      <w:proofErr w:type="spellEnd"/>
      <w:r w:rsidRPr="00734E15">
        <w:rPr>
          <w:rFonts w:ascii="Sakkal Majalla" w:hAnsi="Sakkal Majalla" w:cs="Sakkal Majalla"/>
          <w:sz w:val="28"/>
          <w:szCs w:val="28"/>
          <w:rtl/>
        </w:rPr>
        <w:t xml:space="preserve"> تجعلها إضافة نوعية في ميدان البحوث المتعلقة باستبقاء الكوادر التمريضية في المملكة العربية السعودية. أولًا، تنفرد الدراسة الحالية بتركيزها على الممرضات السعوديات العاملات في المستشفيات الحكومية بمدينة بريدة، وهي منطقة لم تحظَ بعد بدراسات ميدانية معمقة حول هذا الموضوع، بخلاف غالبية الدراسات السابقة التي تناولت المدن الكبرى مثل الرياض أو جدة</w:t>
      </w:r>
      <w:r w:rsidRPr="00734E15">
        <w:rPr>
          <w:rFonts w:ascii="Sakkal Majalla" w:hAnsi="Sakkal Majalla" w:cs="Sakkal Majalla"/>
          <w:sz w:val="28"/>
          <w:szCs w:val="28"/>
        </w:rPr>
        <w:t xml:space="preserve"> (</w:t>
      </w:r>
      <w:proofErr w:type="spellStart"/>
      <w:r w:rsidRPr="00734E15">
        <w:rPr>
          <w:rFonts w:ascii="Sakkal Majalla" w:hAnsi="Sakkal Majalla" w:cs="Sakkal Majalla"/>
          <w:sz w:val="28"/>
          <w:szCs w:val="28"/>
        </w:rPr>
        <w:t>Albougami</w:t>
      </w:r>
      <w:proofErr w:type="spellEnd"/>
      <w:r w:rsidRPr="00734E15">
        <w:rPr>
          <w:rFonts w:ascii="Sakkal Majalla" w:hAnsi="Sakkal Majalla" w:cs="Sakkal Majalla"/>
          <w:sz w:val="28"/>
          <w:szCs w:val="28"/>
        </w:rPr>
        <w:t xml:space="preserve"> et al., 2020; </w:t>
      </w:r>
      <w:proofErr w:type="spellStart"/>
      <w:r w:rsidRPr="00734E15">
        <w:rPr>
          <w:rFonts w:ascii="Sakkal Majalla" w:hAnsi="Sakkal Majalla" w:cs="Sakkal Majalla"/>
          <w:sz w:val="28"/>
          <w:szCs w:val="28"/>
        </w:rPr>
        <w:t>Alshaibani</w:t>
      </w:r>
      <w:proofErr w:type="spellEnd"/>
      <w:r w:rsidRPr="00734E15">
        <w:rPr>
          <w:rFonts w:ascii="Sakkal Majalla" w:hAnsi="Sakkal Majalla" w:cs="Sakkal Majalla"/>
          <w:sz w:val="28"/>
          <w:szCs w:val="28"/>
        </w:rPr>
        <w:t xml:space="preserve">, </w:t>
      </w:r>
      <w:proofErr w:type="spellStart"/>
      <w:r w:rsidRPr="00734E15">
        <w:rPr>
          <w:rFonts w:ascii="Sakkal Majalla" w:hAnsi="Sakkal Majalla" w:cs="Sakkal Majalla"/>
          <w:sz w:val="28"/>
          <w:szCs w:val="28"/>
        </w:rPr>
        <w:t>Aboshaiqah</w:t>
      </w:r>
      <w:proofErr w:type="spellEnd"/>
      <w:r w:rsidRPr="00734E15">
        <w:rPr>
          <w:rFonts w:ascii="Sakkal Majalla" w:hAnsi="Sakkal Majalla" w:cs="Sakkal Majalla"/>
          <w:sz w:val="28"/>
          <w:szCs w:val="28"/>
        </w:rPr>
        <w:t xml:space="preserve">, &amp; Alanazi, 2024). </w:t>
      </w:r>
      <w:r w:rsidRPr="00734E15">
        <w:rPr>
          <w:rFonts w:ascii="Sakkal Majalla" w:hAnsi="Sakkal Majalla" w:cs="Sakkal Majalla"/>
          <w:sz w:val="28"/>
          <w:szCs w:val="28"/>
          <w:rtl/>
        </w:rPr>
        <w:t>هذا الاختيار يتيح فهماً أوسع لاختلافات السياق المكاني والاجتماعي وتأثيرها في قرار بقاء الممرضات، خاصة في المناطق التي تشهد تفاوتاً في الموارد التشغيلية والإدارية مقارنة بالعواصم</w:t>
      </w:r>
      <w:r w:rsidRPr="00734E15">
        <w:rPr>
          <w:rFonts w:ascii="Sakkal Majalla" w:hAnsi="Sakkal Majalla" w:cs="Sakkal Majalla"/>
          <w:sz w:val="28"/>
          <w:szCs w:val="28"/>
        </w:rPr>
        <w:t>.</w:t>
      </w:r>
    </w:p>
    <w:p w14:paraId="674A0A5B" w14:textId="77777777" w:rsidR="00734E15" w:rsidRPr="00734E15" w:rsidRDefault="00734E15" w:rsidP="00734E15">
      <w:pPr>
        <w:spacing w:line="360" w:lineRule="auto"/>
        <w:ind w:firstLine="720"/>
        <w:jc w:val="both"/>
        <w:rPr>
          <w:rFonts w:ascii="Sakkal Majalla" w:hAnsi="Sakkal Majalla" w:cs="Sakkal Majalla"/>
          <w:sz w:val="28"/>
          <w:szCs w:val="28"/>
        </w:rPr>
      </w:pPr>
      <w:r w:rsidRPr="00734E15">
        <w:rPr>
          <w:rFonts w:ascii="Sakkal Majalla" w:hAnsi="Sakkal Majalla" w:cs="Sakkal Majalla"/>
          <w:sz w:val="28"/>
          <w:szCs w:val="28"/>
          <w:rtl/>
        </w:rPr>
        <w:t>ثانيًا، بينما ركزت أغلب الدراسات السابقة على جانب واحد فقط من العوامل المؤثرة، مثل الرضا الوظيفي</w:t>
      </w:r>
      <w:r w:rsidRPr="00734E15">
        <w:rPr>
          <w:rFonts w:ascii="Sakkal Majalla" w:hAnsi="Sakkal Majalla" w:cs="Sakkal Majalla"/>
          <w:sz w:val="28"/>
          <w:szCs w:val="28"/>
        </w:rPr>
        <w:t xml:space="preserve"> (</w:t>
      </w:r>
      <w:proofErr w:type="spellStart"/>
      <w:r w:rsidRPr="00734E15">
        <w:rPr>
          <w:rFonts w:ascii="Sakkal Majalla" w:hAnsi="Sakkal Majalla" w:cs="Sakkal Majalla"/>
          <w:sz w:val="28"/>
          <w:szCs w:val="28"/>
        </w:rPr>
        <w:t>Alshaibani</w:t>
      </w:r>
      <w:proofErr w:type="spellEnd"/>
      <w:r w:rsidRPr="00734E15">
        <w:rPr>
          <w:rFonts w:ascii="Sakkal Majalla" w:hAnsi="Sakkal Majalla" w:cs="Sakkal Majalla"/>
          <w:sz w:val="28"/>
          <w:szCs w:val="28"/>
        </w:rPr>
        <w:t xml:space="preserve"> et al., 2024) </w:t>
      </w:r>
      <w:r w:rsidRPr="00734E15">
        <w:rPr>
          <w:rFonts w:ascii="Sakkal Majalla" w:hAnsi="Sakkal Majalla" w:cs="Sakkal Majalla"/>
          <w:sz w:val="28"/>
          <w:szCs w:val="28"/>
          <w:rtl/>
        </w:rPr>
        <w:t>أو بيئة العمل التنظيمية</w:t>
      </w:r>
      <w:r w:rsidRPr="00734E15">
        <w:rPr>
          <w:rFonts w:ascii="Sakkal Majalla" w:hAnsi="Sakkal Majalla" w:cs="Sakkal Majalla"/>
          <w:sz w:val="28"/>
          <w:szCs w:val="28"/>
        </w:rPr>
        <w:t xml:space="preserve"> (</w:t>
      </w:r>
      <w:proofErr w:type="spellStart"/>
      <w:r w:rsidRPr="00734E15">
        <w:rPr>
          <w:rFonts w:ascii="Sakkal Majalla" w:hAnsi="Sakkal Majalla" w:cs="Sakkal Majalla"/>
          <w:sz w:val="28"/>
          <w:szCs w:val="28"/>
        </w:rPr>
        <w:t>Albalawi</w:t>
      </w:r>
      <w:proofErr w:type="spellEnd"/>
      <w:r w:rsidRPr="00734E15">
        <w:rPr>
          <w:rFonts w:ascii="Sakkal Majalla" w:hAnsi="Sakkal Majalla" w:cs="Sakkal Majalla"/>
          <w:sz w:val="28"/>
          <w:szCs w:val="28"/>
        </w:rPr>
        <w:t xml:space="preserve"> et al., 2024)</w:t>
      </w:r>
      <w:r w:rsidRPr="00734E15">
        <w:rPr>
          <w:rFonts w:ascii="Sakkal Majalla" w:hAnsi="Sakkal Majalla" w:cs="Sakkal Majalla"/>
          <w:sz w:val="28"/>
          <w:szCs w:val="28"/>
          <w:rtl/>
        </w:rPr>
        <w:t>، فإن هذه الدراسة تقدم منظوراً تكاملياً يجمع بين العوامل التنظيمية، والاجتماعية والنفسية، ومستوى الرضا الوظيفي ضمن نموذج تحليلي موحد يهدف إلى تفسير قرار البقاء. هذا التكامل المنهجي يمنح الدراسة عمقاً تفسيرياً أكبر من الدراسات السابقة التي اعتمدت على متغيرات منفصلة أو مقاطع محدودة من الواقع التمريضي</w:t>
      </w:r>
      <w:r w:rsidRPr="00734E15">
        <w:rPr>
          <w:rFonts w:ascii="Sakkal Majalla" w:hAnsi="Sakkal Majalla" w:cs="Sakkal Majalla"/>
          <w:sz w:val="28"/>
          <w:szCs w:val="28"/>
        </w:rPr>
        <w:t>.</w:t>
      </w:r>
    </w:p>
    <w:p w14:paraId="1E7C21AC" w14:textId="77777777" w:rsidR="00734E15" w:rsidRPr="00734E15" w:rsidRDefault="00734E15" w:rsidP="00734E15">
      <w:pPr>
        <w:spacing w:line="360" w:lineRule="auto"/>
        <w:ind w:firstLine="720"/>
        <w:jc w:val="both"/>
        <w:rPr>
          <w:rFonts w:ascii="Sakkal Majalla" w:hAnsi="Sakkal Majalla" w:cs="Sakkal Majalla"/>
          <w:sz w:val="28"/>
          <w:szCs w:val="28"/>
        </w:rPr>
      </w:pPr>
      <w:r w:rsidRPr="00734E15">
        <w:rPr>
          <w:rFonts w:ascii="Sakkal Majalla" w:hAnsi="Sakkal Majalla" w:cs="Sakkal Majalla"/>
          <w:sz w:val="28"/>
          <w:szCs w:val="28"/>
          <w:rtl/>
        </w:rPr>
        <w:t xml:space="preserve">ثالثًا، تتميز الدراسة الحالية بتركيزها على الربط بين المتغيرات النظرية والنماذج السلوكية الحديثة مثل نظرية الاحتياجات الإنسانية </w:t>
      </w:r>
      <w:proofErr w:type="spellStart"/>
      <w:r w:rsidRPr="00734E15">
        <w:rPr>
          <w:rFonts w:ascii="Sakkal Majalla" w:hAnsi="Sakkal Majalla" w:cs="Sakkal Majalla"/>
          <w:sz w:val="28"/>
          <w:szCs w:val="28"/>
          <w:rtl/>
        </w:rPr>
        <w:t>لماسلو</w:t>
      </w:r>
      <w:proofErr w:type="spellEnd"/>
      <w:r w:rsidRPr="00734E15">
        <w:rPr>
          <w:rFonts w:ascii="Sakkal Majalla" w:hAnsi="Sakkal Majalla" w:cs="Sakkal Majalla"/>
          <w:sz w:val="28"/>
          <w:szCs w:val="28"/>
        </w:rPr>
        <w:t xml:space="preserve"> (Maslow, 1943)</w:t>
      </w:r>
      <w:r w:rsidRPr="00734E15">
        <w:rPr>
          <w:rFonts w:ascii="Sakkal Majalla" w:hAnsi="Sakkal Majalla" w:cs="Sakkal Majalla"/>
          <w:sz w:val="28"/>
          <w:szCs w:val="28"/>
          <w:rtl/>
        </w:rPr>
        <w:t xml:space="preserve">، ونظرية العاملين </w:t>
      </w:r>
      <w:proofErr w:type="spellStart"/>
      <w:r w:rsidRPr="00734E15">
        <w:rPr>
          <w:rFonts w:ascii="Sakkal Majalla" w:hAnsi="Sakkal Majalla" w:cs="Sakkal Majalla"/>
          <w:sz w:val="28"/>
          <w:szCs w:val="28"/>
          <w:rtl/>
        </w:rPr>
        <w:t>لهيرزبرغ</w:t>
      </w:r>
      <w:proofErr w:type="spellEnd"/>
      <w:r w:rsidRPr="00734E15">
        <w:rPr>
          <w:rFonts w:ascii="Sakkal Majalla" w:hAnsi="Sakkal Majalla" w:cs="Sakkal Majalla"/>
          <w:sz w:val="28"/>
          <w:szCs w:val="28"/>
        </w:rPr>
        <w:t xml:space="preserve"> (Herzberg et al., 1959)</w:t>
      </w:r>
      <w:r w:rsidRPr="00734E15">
        <w:rPr>
          <w:rFonts w:ascii="Sakkal Majalla" w:hAnsi="Sakkal Majalla" w:cs="Sakkal Majalla"/>
          <w:sz w:val="28"/>
          <w:szCs w:val="28"/>
          <w:rtl/>
        </w:rPr>
        <w:t xml:space="preserve">، ونظرية الالتزام التنظيمي لماير </w:t>
      </w:r>
      <w:proofErr w:type="spellStart"/>
      <w:r w:rsidRPr="00734E15">
        <w:rPr>
          <w:rFonts w:ascii="Sakkal Majalla" w:hAnsi="Sakkal Majalla" w:cs="Sakkal Majalla"/>
          <w:sz w:val="28"/>
          <w:szCs w:val="28"/>
          <w:rtl/>
        </w:rPr>
        <w:t>وآلين</w:t>
      </w:r>
      <w:proofErr w:type="spellEnd"/>
      <w:r w:rsidRPr="00734E15">
        <w:rPr>
          <w:rFonts w:ascii="Sakkal Majalla" w:hAnsi="Sakkal Majalla" w:cs="Sakkal Majalla"/>
          <w:sz w:val="28"/>
          <w:szCs w:val="28"/>
        </w:rPr>
        <w:t xml:space="preserve"> (Meyer &amp; Allen, 1991)</w:t>
      </w:r>
      <w:r w:rsidRPr="00734E15">
        <w:rPr>
          <w:rFonts w:ascii="Sakkal Majalla" w:hAnsi="Sakkal Majalla" w:cs="Sakkal Majalla"/>
          <w:sz w:val="28"/>
          <w:szCs w:val="28"/>
          <w:rtl/>
        </w:rPr>
        <w:t>، في محاولة لبناء إطار تفسيري متكامل لقرار بقاء الممرضات السعوديات في المستشفيات الحكومية. بينما اكتفت أغلب الدراسات السابقة بوصف الظاهرة ميدانياً دون توظيف إطار نظري متكامل يربط بين السلوك التنظيمي والدوافع النفسية والاجتماعية، تقدم هذه الدراسة منظورًا أكثر عمقًا لفهم الظاهرة ضمن بيئة عمل سعودية متحوّلة في ظل رؤية المملكة 2030</w:t>
      </w:r>
      <w:r w:rsidRPr="00734E15">
        <w:rPr>
          <w:rFonts w:ascii="Sakkal Majalla" w:hAnsi="Sakkal Majalla" w:cs="Sakkal Majalla"/>
          <w:sz w:val="28"/>
          <w:szCs w:val="28"/>
        </w:rPr>
        <w:t>.</w:t>
      </w:r>
    </w:p>
    <w:p w14:paraId="1B248A72" w14:textId="77777777" w:rsidR="00734E15" w:rsidRPr="00734E15" w:rsidRDefault="00734E15" w:rsidP="00734E15">
      <w:pPr>
        <w:spacing w:line="360" w:lineRule="auto"/>
        <w:ind w:firstLine="720"/>
        <w:jc w:val="both"/>
        <w:rPr>
          <w:rFonts w:ascii="Sakkal Majalla" w:hAnsi="Sakkal Majalla" w:cs="Sakkal Majalla"/>
          <w:sz w:val="28"/>
          <w:szCs w:val="28"/>
        </w:rPr>
      </w:pPr>
      <w:r w:rsidRPr="00734E15">
        <w:rPr>
          <w:rFonts w:ascii="Sakkal Majalla" w:hAnsi="Sakkal Majalla" w:cs="Sakkal Majalla"/>
          <w:sz w:val="28"/>
          <w:szCs w:val="28"/>
          <w:rtl/>
        </w:rPr>
        <w:t xml:space="preserve">رابعًا، من حيث المنهجية، تعتمد الدراسة على منهج وصفي تحليلي مدعوم باستبانة ميدانية مصممة بعناية تغطي الأبعاد التنظيمية والاجتماعية والنفسية والرضا الوظيفي، مما يتيح جمع بيانات كمية دقيقة وقابلة للتحليل الإحصائي المتقدم باستخدام أدوات مثل تحليل الانحدار المتعدد والارتباط البسيط. هذا النهج يوفر نتائج أكثر دقة </w:t>
      </w:r>
      <w:r w:rsidRPr="00734E15">
        <w:rPr>
          <w:rFonts w:ascii="Sakkal Majalla" w:hAnsi="Sakkal Majalla" w:cs="Sakkal Majalla"/>
          <w:sz w:val="28"/>
          <w:szCs w:val="28"/>
          <w:rtl/>
        </w:rPr>
        <w:lastRenderedPageBreak/>
        <w:t>وقابلية للتعميم مقارنة بالدراسات التي اعتمدت على عينات محدودة أو أساليب وصفية فقط</w:t>
      </w:r>
      <w:r w:rsidRPr="00734E15">
        <w:rPr>
          <w:rFonts w:ascii="Sakkal Majalla" w:hAnsi="Sakkal Majalla" w:cs="Sakkal Majalla"/>
          <w:sz w:val="28"/>
          <w:szCs w:val="28"/>
        </w:rPr>
        <w:t xml:space="preserve"> (Marufu et al., 2021).</w:t>
      </w:r>
    </w:p>
    <w:p w14:paraId="338CDA99" w14:textId="5DF82B7D" w:rsidR="00D37B17" w:rsidRPr="00074863" w:rsidRDefault="009A5CDC" w:rsidP="00074863">
      <w:pPr>
        <w:spacing w:before="100" w:beforeAutospacing="1" w:after="100" w:afterAutospacing="1" w:line="360" w:lineRule="auto"/>
        <w:jc w:val="both"/>
        <w:rPr>
          <w:rFonts w:ascii="Sakkal Majalla" w:hAnsi="Sakkal Majalla" w:cs="Sakkal Majalla"/>
          <w:b/>
          <w:bCs/>
          <w:sz w:val="32"/>
          <w:szCs w:val="32"/>
          <w:rtl/>
          <w:lang w:bidi="ar-EG"/>
        </w:rPr>
      </w:pPr>
      <w:bookmarkStart w:id="14" w:name="_Hlk211889380"/>
      <w:r w:rsidRPr="00074863">
        <w:rPr>
          <w:rFonts w:ascii="Sakkal Majalla" w:eastAsia="Times New Roman" w:hAnsi="Sakkal Majalla" w:cs="Sakkal Majalla"/>
          <w:b/>
          <w:bCs/>
          <w:kern w:val="0"/>
          <w:sz w:val="28"/>
          <w:szCs w:val="28"/>
          <w14:ligatures w14:val="none"/>
        </w:rPr>
        <w:t xml:space="preserve"> </w:t>
      </w:r>
      <w:r w:rsidR="00074863" w:rsidRPr="00074863">
        <w:rPr>
          <w:rFonts w:ascii="Sakkal Majalla" w:hAnsi="Sakkal Majalla" w:cs="Sakkal Majalla" w:hint="cs"/>
          <w:b/>
          <w:bCs/>
          <w:sz w:val="32"/>
          <w:szCs w:val="32"/>
          <w:rtl/>
          <w:lang w:bidi="ar-EG"/>
        </w:rPr>
        <w:t>2-9 المنطلقات</w:t>
      </w:r>
      <w:r w:rsidR="00D37B17" w:rsidRPr="00074863">
        <w:rPr>
          <w:rFonts w:ascii="Sakkal Majalla" w:hAnsi="Sakkal Majalla" w:cs="Sakkal Majalla"/>
          <w:b/>
          <w:bCs/>
          <w:sz w:val="32"/>
          <w:szCs w:val="32"/>
          <w:rtl/>
          <w:lang w:bidi="ar-EG"/>
        </w:rPr>
        <w:t xml:space="preserve"> النظرية للدراسة:</w:t>
      </w:r>
    </w:p>
    <w:bookmarkEnd w:id="14"/>
    <w:p w14:paraId="3547E650" w14:textId="77777777" w:rsidR="00B04BA4" w:rsidRPr="00AF51AA" w:rsidRDefault="00B04BA4" w:rsidP="00B04BA4">
      <w:pPr>
        <w:spacing w:before="100" w:beforeAutospacing="1" w:after="100" w:afterAutospacing="1" w:line="360" w:lineRule="auto"/>
        <w:ind w:firstLine="360"/>
        <w:jc w:val="both"/>
        <w:rPr>
          <w:rStyle w:val="Strong"/>
          <w:rFonts w:ascii="Sakkal Majalla" w:hAnsi="Sakkal Majalla" w:cs="Sakkal Majalla"/>
          <w:b w:val="0"/>
          <w:bCs w:val="0"/>
          <w:sz w:val="28"/>
          <w:szCs w:val="28"/>
        </w:rPr>
      </w:pPr>
      <w:r>
        <w:rPr>
          <w:rFonts w:ascii="Sakkal Majalla" w:hAnsi="Sakkal Majalla" w:cs="Sakkal Majalla" w:hint="cs"/>
          <w:b/>
          <w:bCs/>
          <w:i/>
          <w:iCs/>
          <w:sz w:val="28"/>
          <w:szCs w:val="28"/>
          <w:rtl/>
          <w:lang w:bidi="ar-EG"/>
        </w:rPr>
        <w:t xml:space="preserve"> </w:t>
      </w:r>
      <w:r w:rsidRPr="007C3AEA">
        <w:rPr>
          <w:rFonts w:ascii="Sakkal Majalla" w:eastAsia="Times New Roman" w:hAnsi="Sakkal Majalla" w:cs="Sakkal Majalla"/>
          <w:kern w:val="0"/>
          <w:sz w:val="28"/>
          <w:szCs w:val="28"/>
          <w:rtl/>
          <w14:ligatures w14:val="none"/>
        </w:rPr>
        <w:t>تُعد المنطلقات النظرية أساسًا لفهم وتحليل موضوع الدراسة من خلال الأطر العلمية والمفاهيم التي تقدم تفسيرات واضحة للظواهر المدروسة. وفي هذه الدراسة التي تركز على "العوامل المؤثرة في قرار بقاء الممرضات السعوديات في المستشفيات الحكومية"، تم اختيار أربع نظريات أساسية تساعد في توجيه التحليل وتفسير النتائج من منظور علمي، وتشمل الجوانب النفسية والتنظيمية والاجتماعية المحيطة ببيئة التمريض.</w:t>
      </w:r>
      <w:r>
        <w:rPr>
          <w:rFonts w:ascii="Sakkal Majalla" w:eastAsia="Times New Roman" w:hAnsi="Sakkal Majalla" w:cs="Sakkal Majalla" w:hint="cs"/>
          <w:kern w:val="0"/>
          <w:sz w:val="28"/>
          <w:szCs w:val="28"/>
          <w:rtl/>
          <w14:ligatures w14:val="none"/>
        </w:rPr>
        <w:t xml:space="preserve"> </w:t>
      </w:r>
    </w:p>
    <w:p w14:paraId="225B4DD3" w14:textId="77777777" w:rsidR="00B04BA4" w:rsidRDefault="00B04BA4" w:rsidP="00B04BA4">
      <w:pPr>
        <w:spacing w:line="360" w:lineRule="auto"/>
        <w:jc w:val="both"/>
        <w:rPr>
          <w:rFonts w:ascii="Sakkal Majalla" w:eastAsia="Times New Roman" w:hAnsi="Sakkal Majalla" w:cs="Sakkal Majalla"/>
          <w:kern w:val="0"/>
          <w:sz w:val="28"/>
          <w:szCs w:val="28"/>
          <w:rtl/>
          <w14:ligatures w14:val="none"/>
        </w:rPr>
      </w:pPr>
      <w:r w:rsidRPr="007C3AEA">
        <w:rPr>
          <w:rFonts w:ascii="Sakkal Majalla" w:eastAsia="Times New Roman" w:hAnsi="Sakkal Majalla" w:cs="Sakkal Majalla"/>
          <w:b/>
          <w:bCs/>
          <w:kern w:val="0"/>
          <w:sz w:val="28"/>
          <w:szCs w:val="28"/>
          <w:rtl/>
          <w14:ligatures w14:val="none"/>
        </w:rPr>
        <w:t>نظرية الاحتياجات الإنسانية (</w:t>
      </w:r>
      <w:r w:rsidRPr="007C3AEA">
        <w:rPr>
          <w:rFonts w:ascii="Sakkal Majalla" w:eastAsia="Times New Roman" w:hAnsi="Sakkal Majalla" w:cs="Sakkal Majalla"/>
          <w:b/>
          <w:bCs/>
          <w:kern w:val="0"/>
          <w:sz w:val="28"/>
          <w:szCs w:val="28"/>
          <w14:ligatures w14:val="none"/>
        </w:rPr>
        <w:t>Maslow’s Hierarchy of Needs</w:t>
      </w:r>
      <w:r w:rsidRPr="007C3AEA">
        <w:rPr>
          <w:rFonts w:ascii="Sakkal Majalla" w:eastAsia="Times New Roman" w:hAnsi="Sakkal Majalla" w:cs="Sakkal Majalla"/>
          <w:b/>
          <w:bCs/>
          <w:kern w:val="0"/>
          <w:sz w:val="28"/>
          <w:szCs w:val="28"/>
          <w:rtl/>
          <w14:ligatures w14:val="none"/>
        </w:rPr>
        <w:t>):</w:t>
      </w:r>
    </w:p>
    <w:p w14:paraId="23C56B6D" w14:textId="77777777" w:rsidR="00B04BA4" w:rsidRPr="005B07E8" w:rsidRDefault="00B04BA4" w:rsidP="00B04BA4">
      <w:pPr>
        <w:spacing w:line="360" w:lineRule="auto"/>
        <w:ind w:firstLine="720"/>
        <w:jc w:val="both"/>
        <w:rPr>
          <w:rFonts w:ascii="Sakkal Majalla" w:eastAsia="Times New Roman" w:hAnsi="Sakkal Majalla" w:cs="Sakkal Majalla"/>
          <w:sz w:val="28"/>
          <w:szCs w:val="28"/>
          <w:lang w:bidi="ar-EG"/>
        </w:rPr>
      </w:pPr>
      <w:r>
        <w:rPr>
          <w:rFonts w:ascii="Sakkal Majalla" w:eastAsia="Times New Roman" w:hAnsi="Sakkal Majalla" w:cs="Sakkal Majalla" w:hint="cs"/>
          <w:kern w:val="0"/>
          <w:sz w:val="28"/>
          <w:szCs w:val="28"/>
          <w:rtl/>
          <w14:ligatures w14:val="none"/>
        </w:rPr>
        <w:t xml:space="preserve"> </w:t>
      </w:r>
      <w:r w:rsidRPr="007C3AEA">
        <w:rPr>
          <w:rFonts w:ascii="Sakkal Majalla" w:eastAsia="Times New Roman" w:hAnsi="Sakkal Majalla" w:cs="Sakkal Majalla"/>
          <w:sz w:val="28"/>
          <w:szCs w:val="28"/>
          <w:rtl/>
          <w:lang w:bidi="ar-EG"/>
        </w:rPr>
        <w:t xml:space="preserve">تُعد نظرية </w:t>
      </w:r>
      <w:proofErr w:type="spellStart"/>
      <w:r w:rsidRPr="007C3AEA">
        <w:rPr>
          <w:rFonts w:ascii="Sakkal Majalla" w:eastAsia="Times New Roman" w:hAnsi="Sakkal Majalla" w:cs="Sakkal Majalla"/>
          <w:sz w:val="28"/>
          <w:szCs w:val="28"/>
          <w:rtl/>
          <w:lang w:bidi="ar-EG"/>
        </w:rPr>
        <w:t>ماسلو</w:t>
      </w:r>
      <w:proofErr w:type="spellEnd"/>
      <w:r w:rsidRPr="007C3AEA">
        <w:rPr>
          <w:rFonts w:ascii="Sakkal Majalla" w:eastAsia="Times New Roman" w:hAnsi="Sakkal Majalla" w:cs="Sakkal Majalla"/>
          <w:sz w:val="28"/>
          <w:szCs w:val="28"/>
          <w:rtl/>
          <w:lang w:bidi="ar-EG"/>
        </w:rPr>
        <w:t xml:space="preserve"> من أكثر النظريات استخدامًا في تحليل دوافع الموظفين في بيئة العمل، حيث تقسم الاحتياجات إلى خمس درجات تبدأ بالاحتياجات الفسيولوجية وتنتهي بتحقيق الذات (</w:t>
      </w:r>
      <w:r w:rsidRPr="007C3AEA">
        <w:rPr>
          <w:rFonts w:ascii="Sakkal Majalla" w:eastAsia="Times New Roman" w:hAnsi="Sakkal Majalla" w:cs="Sakkal Majalla"/>
          <w:sz w:val="28"/>
          <w:szCs w:val="28"/>
          <w:lang w:bidi="ar-EG"/>
        </w:rPr>
        <w:t>Maslow, 1943</w:t>
      </w:r>
      <w:r w:rsidRPr="007C3AEA">
        <w:rPr>
          <w:rFonts w:ascii="Sakkal Majalla" w:eastAsia="Times New Roman" w:hAnsi="Sakkal Majalla" w:cs="Sakkal Majalla"/>
          <w:sz w:val="28"/>
          <w:szCs w:val="28"/>
          <w:rtl/>
          <w:lang w:bidi="ar-EG"/>
        </w:rPr>
        <w:t>). في سياق التمريض، عندما يتم تلبية الاحتياجات الأساسية كالأمان الوظيفي والتقدير المهني، يزداد شعور الممرضات بالرضا، مما يدعم قرار بقائهن في بيئة العمل. وتُسهم هذه النظرية في فهم العلاقة بين تلبية الاحتياجات والرضا الوظيفي في القطاع الصحي.</w:t>
      </w:r>
    </w:p>
    <w:p w14:paraId="67B6EAEB" w14:textId="77777777" w:rsidR="00B04BA4" w:rsidRDefault="00B04BA4" w:rsidP="00B04BA4">
      <w:pPr>
        <w:spacing w:line="360" w:lineRule="auto"/>
        <w:jc w:val="both"/>
        <w:rPr>
          <w:rFonts w:ascii="Sakkal Majalla" w:eastAsia="Times New Roman" w:hAnsi="Sakkal Majalla" w:cs="Sakkal Majalla"/>
          <w:kern w:val="0"/>
          <w:sz w:val="28"/>
          <w:szCs w:val="28"/>
          <w14:ligatures w14:val="none"/>
        </w:rPr>
      </w:pPr>
      <w:r w:rsidRPr="007C3AEA">
        <w:rPr>
          <w:rFonts w:ascii="Sakkal Majalla" w:eastAsia="Times New Roman" w:hAnsi="Sakkal Majalla" w:cs="Sakkal Majalla"/>
          <w:b/>
          <w:bCs/>
          <w:kern w:val="0"/>
          <w:sz w:val="28"/>
          <w:szCs w:val="28"/>
          <w:rtl/>
          <w14:ligatures w14:val="none"/>
        </w:rPr>
        <w:t xml:space="preserve">نظرية العاملين </w:t>
      </w:r>
      <w:proofErr w:type="spellStart"/>
      <w:r w:rsidRPr="007C3AEA">
        <w:rPr>
          <w:rFonts w:ascii="Sakkal Majalla" w:eastAsia="Times New Roman" w:hAnsi="Sakkal Majalla" w:cs="Sakkal Majalla"/>
          <w:b/>
          <w:bCs/>
          <w:kern w:val="0"/>
          <w:sz w:val="28"/>
          <w:szCs w:val="28"/>
          <w:rtl/>
          <w14:ligatures w14:val="none"/>
        </w:rPr>
        <w:t>لهيرزبرج</w:t>
      </w:r>
      <w:proofErr w:type="spellEnd"/>
      <w:r w:rsidRPr="007C3AEA">
        <w:rPr>
          <w:rFonts w:ascii="Sakkal Majalla" w:eastAsia="Times New Roman" w:hAnsi="Sakkal Majalla" w:cs="Sakkal Majalla"/>
          <w:b/>
          <w:bCs/>
          <w:kern w:val="0"/>
          <w:sz w:val="28"/>
          <w:szCs w:val="28"/>
          <w:rtl/>
          <w14:ligatures w14:val="none"/>
        </w:rPr>
        <w:t xml:space="preserve"> (</w:t>
      </w:r>
      <w:r w:rsidRPr="007C3AEA">
        <w:rPr>
          <w:rFonts w:ascii="Sakkal Majalla" w:eastAsia="Times New Roman" w:hAnsi="Sakkal Majalla" w:cs="Sakkal Majalla"/>
          <w:b/>
          <w:bCs/>
          <w:kern w:val="0"/>
          <w:sz w:val="28"/>
          <w:szCs w:val="28"/>
          <w14:ligatures w14:val="none"/>
        </w:rPr>
        <w:t>Herzberg’s Two-Factor Theory</w:t>
      </w:r>
      <w:r w:rsidRPr="007C3AEA">
        <w:rPr>
          <w:rFonts w:ascii="Sakkal Majalla" w:eastAsia="Times New Roman" w:hAnsi="Sakkal Majalla" w:cs="Sakkal Majalla"/>
          <w:b/>
          <w:bCs/>
          <w:kern w:val="0"/>
          <w:sz w:val="28"/>
          <w:szCs w:val="28"/>
          <w:rtl/>
          <w14:ligatures w14:val="none"/>
        </w:rPr>
        <w:t>):</w:t>
      </w:r>
    </w:p>
    <w:p w14:paraId="6F5F2DA8" w14:textId="77777777" w:rsidR="00B04BA4" w:rsidRPr="005B07E8" w:rsidRDefault="00B04BA4" w:rsidP="00B04BA4">
      <w:pPr>
        <w:spacing w:line="360" w:lineRule="auto"/>
        <w:ind w:firstLine="720"/>
        <w:jc w:val="both"/>
        <w:rPr>
          <w:rFonts w:ascii="Sakkal Majalla" w:hAnsi="Sakkal Majalla" w:cs="Sakkal Majalla"/>
          <w:sz w:val="28"/>
          <w:szCs w:val="28"/>
          <w:rtl/>
          <w:lang w:bidi="ar-EG"/>
        </w:rPr>
      </w:pPr>
      <w:r w:rsidRPr="007C3AEA">
        <w:rPr>
          <w:rFonts w:ascii="Sakkal Majalla" w:eastAsia="Times New Roman" w:hAnsi="Sakkal Majalla" w:cs="Sakkal Majalla"/>
          <w:kern w:val="0"/>
          <w:sz w:val="28"/>
          <w:szCs w:val="28"/>
          <w:rtl/>
          <w14:ligatures w14:val="none"/>
        </w:rPr>
        <w:t>تُوضح هذه النظرية أن الرضا الوظيفي يتأثر بعاملين رئيسيين: عوامل التحفيز مثل الإنجاز والتقدير، والعوامل الوقائية مثل بيئة العمل والسياسات الإدارية (</w:t>
      </w:r>
      <w:r w:rsidRPr="007C3AEA">
        <w:rPr>
          <w:rFonts w:ascii="Sakkal Majalla" w:eastAsia="Times New Roman" w:hAnsi="Sakkal Majalla" w:cs="Sakkal Majalla"/>
          <w:kern w:val="0"/>
          <w:sz w:val="28"/>
          <w:szCs w:val="28"/>
          <w14:ligatures w14:val="none"/>
        </w:rPr>
        <w:t>Herzberg, Mausner, &amp; Snyderman, 1959</w:t>
      </w:r>
      <w:r w:rsidRPr="007C3AEA">
        <w:rPr>
          <w:rFonts w:ascii="Sakkal Majalla" w:eastAsia="Times New Roman" w:hAnsi="Sakkal Majalla" w:cs="Sakkal Majalla"/>
          <w:kern w:val="0"/>
          <w:sz w:val="28"/>
          <w:szCs w:val="28"/>
          <w:rtl/>
          <w14:ligatures w14:val="none"/>
        </w:rPr>
        <w:t>). ويُسهم توافر العوامل المحفزة في رفع الالتزام، بينما يُسبب غياب العوامل الوقائية شعورًا بعدم الرضا. تُستخدم هذه النظرية لتحليل تأثير التحفيز المهني والظروف الإدارية على قرار بقاء الممرضات.</w:t>
      </w:r>
      <w:r>
        <w:rPr>
          <w:rFonts w:ascii="Sakkal Majalla" w:eastAsia="Times New Roman" w:hAnsi="Sakkal Majalla" w:cs="Sakkal Majalla" w:hint="cs"/>
          <w:kern w:val="0"/>
          <w:sz w:val="28"/>
          <w:szCs w:val="28"/>
          <w:rtl/>
          <w14:ligatures w14:val="none"/>
        </w:rPr>
        <w:t xml:space="preserve"> </w:t>
      </w:r>
    </w:p>
    <w:p w14:paraId="316782A3" w14:textId="77777777" w:rsidR="00B04BA4" w:rsidRPr="00ED5C59" w:rsidRDefault="00B04BA4" w:rsidP="00B04BA4">
      <w:pPr>
        <w:spacing w:before="100" w:beforeAutospacing="1" w:after="100" w:afterAutospacing="1" w:line="360" w:lineRule="auto"/>
        <w:rPr>
          <w:rFonts w:ascii="Sakkal Majalla" w:eastAsia="Times New Roman" w:hAnsi="Sakkal Majalla" w:cs="Sakkal Majalla"/>
          <w:kern w:val="0"/>
          <w:sz w:val="28"/>
          <w:szCs w:val="28"/>
          <w:rtl/>
          <w14:ligatures w14:val="none"/>
        </w:rPr>
      </w:pPr>
      <w:r w:rsidRPr="007C3AEA">
        <w:rPr>
          <w:rFonts w:ascii="Sakkal Majalla" w:eastAsia="Times New Roman" w:hAnsi="Sakkal Majalla" w:cs="Sakkal Majalla"/>
          <w:b/>
          <w:bCs/>
          <w:kern w:val="0"/>
          <w:sz w:val="28"/>
          <w:szCs w:val="28"/>
          <w:rtl/>
          <w14:ligatures w14:val="none"/>
        </w:rPr>
        <w:t>نظرية التبادل الاجتماعي (</w:t>
      </w:r>
      <w:r w:rsidRPr="007C3AEA">
        <w:rPr>
          <w:rFonts w:ascii="Sakkal Majalla" w:eastAsia="Times New Roman" w:hAnsi="Sakkal Majalla" w:cs="Sakkal Majalla"/>
          <w:b/>
          <w:bCs/>
          <w:kern w:val="0"/>
          <w:sz w:val="28"/>
          <w:szCs w:val="28"/>
          <w14:ligatures w14:val="none"/>
        </w:rPr>
        <w:t>Social Exchange Theory</w:t>
      </w:r>
      <w:r w:rsidRPr="007C3AEA">
        <w:rPr>
          <w:rFonts w:ascii="Sakkal Majalla" w:eastAsia="Times New Roman" w:hAnsi="Sakkal Majalla" w:cs="Sakkal Majalla"/>
          <w:b/>
          <w:bCs/>
          <w:kern w:val="0"/>
          <w:sz w:val="28"/>
          <w:szCs w:val="28"/>
          <w:rtl/>
          <w14:ligatures w14:val="none"/>
        </w:rPr>
        <w:t>):</w:t>
      </w:r>
      <w:r>
        <w:rPr>
          <w:rFonts w:ascii="Sakkal Majalla" w:eastAsia="Times New Roman" w:hAnsi="Sakkal Majalla" w:cs="Sakkal Majalla" w:hint="cs"/>
          <w:b/>
          <w:bCs/>
          <w:kern w:val="0"/>
          <w:sz w:val="28"/>
          <w:szCs w:val="28"/>
          <w:rtl/>
          <w14:ligatures w14:val="none"/>
        </w:rPr>
        <w:t xml:space="preserve"> </w:t>
      </w:r>
    </w:p>
    <w:p w14:paraId="6B0B83C0" w14:textId="77777777" w:rsidR="00B04BA4" w:rsidRPr="005B07E8" w:rsidRDefault="00B04BA4" w:rsidP="00B04BA4">
      <w:pPr>
        <w:spacing w:line="360" w:lineRule="auto"/>
        <w:ind w:firstLine="720"/>
        <w:jc w:val="both"/>
        <w:rPr>
          <w:rFonts w:ascii="Sakkal Majalla" w:hAnsi="Sakkal Majalla" w:cs="Sakkal Majalla"/>
          <w:b/>
          <w:bCs/>
          <w:sz w:val="28"/>
          <w:szCs w:val="28"/>
        </w:rPr>
      </w:pPr>
      <w:r w:rsidRPr="007C3AEA">
        <w:rPr>
          <w:rFonts w:ascii="Sakkal Majalla" w:eastAsia="Times New Roman" w:hAnsi="Sakkal Majalla" w:cs="Sakkal Majalla"/>
          <w:kern w:val="0"/>
          <w:sz w:val="28"/>
          <w:szCs w:val="28"/>
          <w:rtl/>
          <w14:ligatures w14:val="none"/>
        </w:rPr>
        <w:lastRenderedPageBreak/>
        <w:t>تفترض هذه النظرية أن العلاقة بين الموظف والمؤسسة تقوم على مبدأ "المقابل"، أي أن التزام الموظف تجاه المؤسسة يعتمد على ما يحصل عليه من دعم وتقدير ومزايا (</w:t>
      </w:r>
      <w:r w:rsidRPr="007C3AEA">
        <w:rPr>
          <w:rFonts w:ascii="Sakkal Majalla" w:eastAsia="Times New Roman" w:hAnsi="Sakkal Majalla" w:cs="Sakkal Majalla"/>
          <w:kern w:val="0"/>
          <w:sz w:val="28"/>
          <w:szCs w:val="28"/>
          <w14:ligatures w14:val="none"/>
        </w:rPr>
        <w:t>Blau, 1964</w:t>
      </w:r>
      <w:r w:rsidRPr="007C3AEA">
        <w:rPr>
          <w:rFonts w:ascii="Sakkal Majalla" w:eastAsia="Times New Roman" w:hAnsi="Sakkal Majalla" w:cs="Sakkal Majalla"/>
          <w:kern w:val="0"/>
          <w:sz w:val="28"/>
          <w:szCs w:val="28"/>
          <w:rtl/>
          <w14:ligatures w14:val="none"/>
        </w:rPr>
        <w:t>). في حالة الممرضات، حين يشعرن بالدعم المعنوي والمادي، ينعكس ذلك إيجابًا على التزامهن الوظيفي ورغبتهن في الاستمرار. توضح النظرية أيضًا أن شعور الموظف بالعدالة يعزز استمراريته داخل المؤسسة.</w:t>
      </w:r>
      <w:r>
        <w:rPr>
          <w:rFonts w:ascii="Sakkal Majalla" w:eastAsia="Times New Roman" w:hAnsi="Sakkal Majalla" w:cs="Sakkal Majalla" w:hint="cs"/>
          <w:kern w:val="0"/>
          <w:sz w:val="28"/>
          <w:szCs w:val="28"/>
          <w:rtl/>
          <w14:ligatures w14:val="none"/>
        </w:rPr>
        <w:t xml:space="preserve"> </w:t>
      </w:r>
    </w:p>
    <w:p w14:paraId="33CA431A" w14:textId="77777777" w:rsidR="00B04BA4" w:rsidRPr="007C3AEA" w:rsidRDefault="00B04BA4" w:rsidP="00B04BA4">
      <w:pPr>
        <w:spacing w:before="100" w:beforeAutospacing="1" w:after="100" w:afterAutospacing="1" w:line="360" w:lineRule="auto"/>
        <w:rPr>
          <w:rFonts w:ascii="Sakkal Majalla" w:eastAsia="Times New Roman" w:hAnsi="Sakkal Majalla" w:cs="Sakkal Majalla"/>
          <w:b/>
          <w:bCs/>
          <w:kern w:val="0"/>
          <w:sz w:val="28"/>
          <w:szCs w:val="28"/>
          <w:rtl/>
          <w:lang w:bidi="ar-EG"/>
          <w14:ligatures w14:val="none"/>
        </w:rPr>
      </w:pPr>
      <w:r w:rsidRPr="007C3AEA">
        <w:rPr>
          <w:rFonts w:ascii="Sakkal Majalla" w:eastAsia="Times New Roman" w:hAnsi="Sakkal Majalla" w:cs="Sakkal Majalla" w:hint="cs"/>
          <w:b/>
          <w:bCs/>
          <w:kern w:val="0"/>
          <w:sz w:val="28"/>
          <w:szCs w:val="28"/>
          <w:rtl/>
          <w14:ligatures w14:val="none"/>
        </w:rPr>
        <w:t xml:space="preserve"> </w:t>
      </w:r>
      <w:r w:rsidRPr="007C3AEA">
        <w:rPr>
          <w:rFonts w:ascii="Sakkal Majalla" w:eastAsia="Times New Roman" w:hAnsi="Sakkal Majalla" w:cs="Sakkal Majalla"/>
          <w:b/>
          <w:bCs/>
          <w:kern w:val="0"/>
          <w:sz w:val="28"/>
          <w:szCs w:val="28"/>
          <w:rtl/>
          <w:lang w:bidi="ar-EG"/>
          <w14:ligatures w14:val="none"/>
        </w:rPr>
        <w:t xml:space="preserve"> نظرية الالتزام التنظيمي (</w:t>
      </w:r>
      <w:r w:rsidRPr="007C3AEA">
        <w:rPr>
          <w:rFonts w:ascii="Sakkal Majalla" w:eastAsia="Times New Roman" w:hAnsi="Sakkal Majalla" w:cs="Sakkal Majalla"/>
          <w:b/>
          <w:bCs/>
          <w:kern w:val="0"/>
          <w:sz w:val="28"/>
          <w:szCs w:val="28"/>
          <w:lang w:bidi="ar-EG"/>
          <w14:ligatures w14:val="none"/>
        </w:rPr>
        <w:t>Organizational Commitment Theory</w:t>
      </w:r>
      <w:r w:rsidRPr="007C3AEA">
        <w:rPr>
          <w:rFonts w:ascii="Sakkal Majalla" w:eastAsia="Times New Roman" w:hAnsi="Sakkal Majalla" w:cs="Sakkal Majalla"/>
          <w:b/>
          <w:bCs/>
          <w:kern w:val="0"/>
          <w:sz w:val="28"/>
          <w:szCs w:val="28"/>
          <w:rtl/>
          <w:lang w:bidi="ar-EG"/>
          <w14:ligatures w14:val="none"/>
        </w:rPr>
        <w:t>):</w:t>
      </w:r>
    </w:p>
    <w:p w14:paraId="717D1B14" w14:textId="77777777" w:rsidR="00B04BA4" w:rsidRPr="007C3AEA" w:rsidRDefault="00B04BA4" w:rsidP="00B04BA4">
      <w:pPr>
        <w:spacing w:line="360" w:lineRule="auto"/>
        <w:ind w:firstLine="720"/>
        <w:jc w:val="both"/>
        <w:rPr>
          <w:rFonts w:ascii="Sakkal Majalla" w:hAnsi="Sakkal Majalla" w:cs="Sakkal Majalla"/>
          <w:b/>
          <w:bCs/>
          <w:sz w:val="28"/>
          <w:szCs w:val="28"/>
        </w:rPr>
      </w:pPr>
      <w:r w:rsidRPr="007C3AEA">
        <w:rPr>
          <w:rFonts w:ascii="Sakkal Majalla" w:eastAsia="Times New Roman" w:hAnsi="Sakkal Majalla" w:cs="Sakkal Majalla"/>
          <w:kern w:val="0"/>
          <w:sz w:val="28"/>
          <w:szCs w:val="28"/>
          <w:rtl/>
          <w14:ligatures w14:val="none"/>
        </w:rPr>
        <w:t>تشير هذه النظرية إلى أن الالتزام التنظيمي يتكون من ثلاثة أبعاد: العاطفي، والاستمراري، والمعياري، وكلها تؤثر على رغبة الفرد في البقاء في وظيفته (</w:t>
      </w:r>
      <w:r w:rsidRPr="007C3AEA">
        <w:rPr>
          <w:rFonts w:ascii="Sakkal Majalla" w:eastAsia="Times New Roman" w:hAnsi="Sakkal Majalla" w:cs="Sakkal Majalla"/>
          <w:kern w:val="0"/>
          <w:sz w:val="28"/>
          <w:szCs w:val="28"/>
          <w14:ligatures w14:val="none"/>
        </w:rPr>
        <w:t>Meyer &amp; Allen, 1991</w:t>
      </w:r>
      <w:r w:rsidRPr="007C3AEA">
        <w:rPr>
          <w:rFonts w:ascii="Sakkal Majalla" w:eastAsia="Times New Roman" w:hAnsi="Sakkal Majalla" w:cs="Sakkal Majalla"/>
          <w:kern w:val="0"/>
          <w:sz w:val="28"/>
          <w:szCs w:val="28"/>
          <w:rtl/>
          <w14:ligatures w14:val="none"/>
        </w:rPr>
        <w:t>). فالممرضة التي تشعر بالارتباط العاطفي تجاه مكان العمل، وتدرك وجود تكلفة لفقدان الوظيفة، وتؤمن بواجبها الأخلاقي تجاه المؤسسة، ستكون أكثر استعدادًا للاستمرار. وتُستخدم هذه النظرية في الدراسة لتفسير العلاقة بين التقدير المؤسسي والولاء الوظيفي.</w:t>
      </w:r>
      <w:r>
        <w:rPr>
          <w:rFonts w:ascii="Sakkal Majalla" w:eastAsia="Times New Roman" w:hAnsi="Sakkal Majalla" w:cs="Sakkal Majalla" w:hint="cs"/>
          <w:kern w:val="0"/>
          <w:sz w:val="28"/>
          <w:szCs w:val="28"/>
          <w:rtl/>
          <w14:ligatures w14:val="none"/>
        </w:rPr>
        <w:t xml:space="preserve"> </w:t>
      </w:r>
    </w:p>
    <w:p w14:paraId="14270390" w14:textId="6784B7EA" w:rsidR="00D37B17" w:rsidRPr="00B04BA4" w:rsidRDefault="00D37B17" w:rsidP="00D37B17">
      <w:pPr>
        <w:pStyle w:val="NormalWeb"/>
        <w:bidi/>
        <w:spacing w:line="360" w:lineRule="auto"/>
        <w:jc w:val="both"/>
        <w:rPr>
          <w:rFonts w:ascii="Sakkal Majalla" w:hAnsi="Sakkal Majalla" w:cs="Sakkal Majalla"/>
          <w:sz w:val="28"/>
          <w:szCs w:val="28"/>
          <w:lang w:bidi="ar-EG"/>
        </w:rPr>
      </w:pPr>
    </w:p>
    <w:p w14:paraId="1B4D46D5" w14:textId="37C06888" w:rsidR="00BE453E" w:rsidRPr="009A431C" w:rsidRDefault="00BE453E" w:rsidP="00D37B17">
      <w:pPr>
        <w:pStyle w:val="NormalWeb"/>
        <w:bidi/>
        <w:spacing w:line="360" w:lineRule="auto"/>
        <w:jc w:val="both"/>
        <w:rPr>
          <w:rFonts w:ascii="Sakkal Majalla" w:hAnsi="Sakkal Majalla" w:cs="Sakkal Majalla"/>
          <w:b/>
          <w:bCs/>
          <w:sz w:val="36"/>
          <w:szCs w:val="36"/>
          <w:rtl/>
          <w:lang w:bidi="ar-EG"/>
        </w:rPr>
      </w:pPr>
    </w:p>
    <w:p w14:paraId="68819232" w14:textId="6D90050C" w:rsidR="003208BF" w:rsidRPr="009A431C" w:rsidRDefault="009A5CDC" w:rsidP="003208BF">
      <w:pPr>
        <w:pStyle w:val="NormalWeb"/>
        <w:bidi/>
        <w:spacing w:line="360" w:lineRule="auto"/>
        <w:jc w:val="both"/>
        <w:rPr>
          <w:rFonts w:ascii="Sakkal Majalla" w:hAnsi="Sakkal Majalla" w:cs="Sakkal Majalla"/>
          <w:sz w:val="28"/>
          <w:szCs w:val="28"/>
          <w:rtl/>
          <w:lang w:bidi="ar-EG"/>
        </w:rPr>
      </w:pPr>
      <w:r w:rsidRPr="009A431C">
        <w:rPr>
          <w:rFonts w:ascii="Sakkal Majalla" w:hAnsi="Sakkal Majalla" w:cs="Sakkal Majalla"/>
          <w:sz w:val="28"/>
          <w:szCs w:val="28"/>
          <w:lang w:bidi="ar-EG"/>
        </w:rPr>
        <w:t xml:space="preserve"> </w:t>
      </w:r>
    </w:p>
    <w:p w14:paraId="191AA132" w14:textId="77777777" w:rsidR="00BE383E" w:rsidRPr="009A431C" w:rsidRDefault="00BE383E" w:rsidP="00BE383E">
      <w:pPr>
        <w:pStyle w:val="NormalWeb"/>
        <w:bidi/>
        <w:spacing w:line="360" w:lineRule="auto"/>
        <w:jc w:val="both"/>
        <w:rPr>
          <w:rFonts w:ascii="Sakkal Majalla" w:hAnsi="Sakkal Majalla" w:cs="Sakkal Majalla"/>
          <w:sz w:val="28"/>
          <w:szCs w:val="28"/>
          <w:rtl/>
          <w:lang w:bidi="ar-EG"/>
        </w:rPr>
      </w:pPr>
    </w:p>
    <w:p w14:paraId="2DA6ACB1" w14:textId="77777777" w:rsidR="00BE383E" w:rsidRPr="009A431C" w:rsidRDefault="00BE383E" w:rsidP="00BE383E">
      <w:pPr>
        <w:pStyle w:val="NormalWeb"/>
        <w:bidi/>
        <w:spacing w:line="360" w:lineRule="auto"/>
        <w:jc w:val="both"/>
        <w:rPr>
          <w:rFonts w:ascii="Sakkal Majalla" w:hAnsi="Sakkal Majalla" w:cs="Sakkal Majalla"/>
          <w:sz w:val="28"/>
          <w:szCs w:val="28"/>
          <w:rtl/>
          <w:lang w:bidi="ar-EG"/>
        </w:rPr>
      </w:pPr>
    </w:p>
    <w:p w14:paraId="6E3BDE9C" w14:textId="77777777" w:rsidR="00BE383E" w:rsidRPr="009A431C" w:rsidRDefault="00BE383E" w:rsidP="00BE383E">
      <w:pPr>
        <w:pStyle w:val="NormalWeb"/>
        <w:bidi/>
        <w:spacing w:line="360" w:lineRule="auto"/>
        <w:jc w:val="both"/>
        <w:rPr>
          <w:rFonts w:ascii="Sakkal Majalla" w:hAnsi="Sakkal Majalla" w:cs="Sakkal Majalla"/>
          <w:sz w:val="28"/>
          <w:szCs w:val="28"/>
          <w:rtl/>
          <w:lang w:bidi="ar-EG"/>
        </w:rPr>
      </w:pPr>
    </w:p>
    <w:p w14:paraId="09D7FE7C" w14:textId="77777777" w:rsidR="00BE383E" w:rsidRPr="009A431C" w:rsidRDefault="00BE383E" w:rsidP="00BE383E">
      <w:pPr>
        <w:pStyle w:val="NormalWeb"/>
        <w:bidi/>
        <w:spacing w:line="360" w:lineRule="auto"/>
        <w:jc w:val="both"/>
        <w:rPr>
          <w:rFonts w:ascii="Sakkal Majalla" w:hAnsi="Sakkal Majalla" w:cs="Sakkal Majalla"/>
          <w:sz w:val="28"/>
          <w:szCs w:val="28"/>
          <w:rtl/>
          <w:lang w:bidi="ar-EG"/>
        </w:rPr>
      </w:pPr>
    </w:p>
    <w:p w14:paraId="3E4A9F9B" w14:textId="77777777" w:rsidR="00BE383E" w:rsidRPr="009A431C" w:rsidRDefault="00BE383E" w:rsidP="00BE383E">
      <w:pPr>
        <w:pStyle w:val="NormalWeb"/>
        <w:bidi/>
        <w:spacing w:line="360" w:lineRule="auto"/>
        <w:jc w:val="both"/>
        <w:rPr>
          <w:rFonts w:ascii="Sakkal Majalla" w:hAnsi="Sakkal Majalla" w:cs="Sakkal Majalla"/>
          <w:sz w:val="28"/>
          <w:szCs w:val="28"/>
          <w:rtl/>
          <w:lang w:bidi="ar-EG"/>
        </w:rPr>
      </w:pPr>
    </w:p>
    <w:p w14:paraId="36D3261F" w14:textId="77777777" w:rsidR="00074863" w:rsidRDefault="00074863" w:rsidP="00074863">
      <w:pPr>
        <w:pStyle w:val="NormalWeb"/>
        <w:bidi/>
        <w:spacing w:line="360" w:lineRule="auto"/>
        <w:jc w:val="both"/>
        <w:rPr>
          <w:rFonts w:ascii="Sakkal Majalla" w:hAnsi="Sakkal Majalla" w:cs="Sakkal Majalla"/>
          <w:sz w:val="28"/>
          <w:szCs w:val="28"/>
          <w:rtl/>
          <w:lang w:bidi="ar-EG"/>
        </w:rPr>
      </w:pPr>
    </w:p>
    <w:p w14:paraId="305103EB" w14:textId="03152A2E" w:rsidR="009C6385" w:rsidRDefault="009C6385" w:rsidP="008F64E4">
      <w:pPr>
        <w:spacing w:line="360" w:lineRule="auto"/>
        <w:ind w:right="-99"/>
        <w:rPr>
          <w:rFonts w:ascii="Sakkal Majalla" w:hAnsi="Sakkal Majalla" w:cs="Sakkal Majalla"/>
          <w:b/>
          <w:bCs/>
          <w:sz w:val="36"/>
          <w:szCs w:val="36"/>
          <w:rtl/>
        </w:rPr>
      </w:pPr>
      <w:bookmarkStart w:id="15" w:name="_Hlk211891893"/>
      <w:r>
        <w:rPr>
          <w:rFonts w:ascii="Sakkal Majalla" w:hAnsi="Sakkal Majalla" w:cs="Sakkal Majalla" w:hint="cs"/>
          <w:b/>
          <w:bCs/>
          <w:sz w:val="36"/>
          <w:szCs w:val="36"/>
          <w:rtl/>
        </w:rPr>
        <w:lastRenderedPageBreak/>
        <w:t>المصادر والمراجع:</w:t>
      </w:r>
    </w:p>
    <w:bookmarkEnd w:id="15"/>
    <w:p w14:paraId="6B3CB1F9" w14:textId="77777777" w:rsidR="00C27C2C" w:rsidRPr="00CE7C0D" w:rsidRDefault="00244B5E" w:rsidP="00C27C2C">
      <w:pPr>
        <w:pStyle w:val="citationtext"/>
        <w:shd w:val="clear" w:color="auto" w:fill="FFFFFF" w:themeFill="background1"/>
        <w:bidi/>
        <w:spacing w:before="0" w:beforeAutospacing="0" w:after="0" w:afterAutospacing="0" w:line="360" w:lineRule="auto"/>
        <w:ind w:left="746" w:hanging="720"/>
        <w:jc w:val="both"/>
        <w:textAlignment w:val="baseline"/>
        <w:rPr>
          <w:rFonts w:ascii="Sakkal Majalla" w:hAnsi="Sakkal Majalla" w:cs="Sakkal Majalla"/>
          <w:sz w:val="32"/>
          <w:szCs w:val="32"/>
        </w:rPr>
      </w:pPr>
      <w:r>
        <w:rPr>
          <w:rFonts w:ascii="Sakkal Majalla" w:hAnsi="Sakkal Majalla" w:cs="Sakkal Majalla" w:hint="cs"/>
          <w:sz w:val="28"/>
          <w:szCs w:val="28"/>
          <w:rtl/>
        </w:rPr>
        <w:t xml:space="preserve"> </w:t>
      </w:r>
      <w:r w:rsidR="00C27C2C" w:rsidRPr="00CE7C0D">
        <w:rPr>
          <w:rFonts w:ascii="Sakkal Majalla" w:hAnsi="Sakkal Majalla" w:cs="Sakkal Majalla"/>
          <w:sz w:val="32"/>
          <w:szCs w:val="32"/>
          <w:rtl/>
        </w:rPr>
        <w:t xml:space="preserve">الأحمدي، حنان </w:t>
      </w:r>
      <w:bookmarkStart w:id="16" w:name="_Int_4LrrCjPO"/>
      <w:r w:rsidR="00C27C2C" w:rsidRPr="00CE7C0D">
        <w:rPr>
          <w:rFonts w:ascii="Sakkal Majalla" w:hAnsi="Sakkal Majalla" w:cs="Sakkal Majalla"/>
          <w:sz w:val="32"/>
          <w:szCs w:val="32"/>
          <w:rtl/>
        </w:rPr>
        <w:t>عبدالرحيم</w:t>
      </w:r>
      <w:bookmarkEnd w:id="16"/>
      <w:r w:rsidR="00C27C2C" w:rsidRPr="00CE7C0D">
        <w:rPr>
          <w:rFonts w:ascii="Sakkal Majalla" w:hAnsi="Sakkal Majalla" w:cs="Sakkal Majalla"/>
          <w:sz w:val="32"/>
          <w:szCs w:val="32"/>
          <w:rtl/>
        </w:rPr>
        <w:t>. (</w:t>
      </w:r>
      <w:r w:rsidR="00C27C2C" w:rsidRPr="00CE7C0D">
        <w:rPr>
          <w:rFonts w:ascii="Sakkal Majalla" w:hAnsi="Sakkal Majalla" w:cs="Sakkal Majalla"/>
          <w:sz w:val="32"/>
          <w:szCs w:val="32"/>
        </w:rPr>
        <w:t>2006</w:t>
      </w:r>
      <w:r w:rsidR="00C27C2C" w:rsidRPr="00CE7C0D">
        <w:rPr>
          <w:rFonts w:ascii="Sakkal Majalla" w:hAnsi="Sakkal Majalla" w:cs="Sakkal Majalla"/>
          <w:sz w:val="32"/>
          <w:szCs w:val="32"/>
          <w:rtl/>
        </w:rPr>
        <w:t>). محددات التسرب الوظيفي للعاملين في التمريض في مستشفيات الصحة النفسية بالمملكة العربية السعودية: دراسة تطبيقية. </w:t>
      </w:r>
      <w:r w:rsidR="00C27C2C" w:rsidRPr="18F70E10">
        <w:rPr>
          <w:rFonts w:ascii="Sakkal Majalla" w:hAnsi="Sakkal Majalla" w:cs="Sakkal Majalla"/>
          <w:i/>
          <w:iCs/>
          <w:sz w:val="32"/>
          <w:szCs w:val="32"/>
          <w:bdr w:val="none" w:sz="0" w:space="0" w:color="auto" w:frame="1"/>
          <w:rtl/>
        </w:rPr>
        <w:t xml:space="preserve">مجلة العلوم الاجتماعية، مج </w:t>
      </w:r>
      <w:r w:rsidR="00C27C2C" w:rsidRPr="18F70E10">
        <w:rPr>
          <w:rFonts w:ascii="Sakkal Majalla" w:hAnsi="Sakkal Majalla" w:cs="Sakkal Majalla"/>
          <w:i/>
          <w:iCs/>
          <w:sz w:val="32"/>
          <w:szCs w:val="32"/>
          <w:bdr w:val="none" w:sz="0" w:space="0" w:color="auto" w:frame="1"/>
        </w:rPr>
        <w:t>34</w:t>
      </w:r>
      <w:r w:rsidR="00C27C2C" w:rsidRPr="18F70E10">
        <w:rPr>
          <w:rFonts w:ascii="Sakkal Majalla" w:hAnsi="Sakkal Majalla" w:cs="Sakkal Majalla"/>
          <w:i/>
          <w:iCs/>
          <w:sz w:val="32"/>
          <w:szCs w:val="32"/>
          <w:bdr w:val="none" w:sz="0" w:space="0" w:color="auto" w:frame="1"/>
          <w:rtl/>
        </w:rPr>
        <w:t xml:space="preserve">, ع </w:t>
      </w:r>
      <w:r w:rsidR="00C27C2C" w:rsidRPr="18F70E10">
        <w:rPr>
          <w:rFonts w:ascii="Sakkal Majalla" w:hAnsi="Sakkal Majalla" w:cs="Sakkal Majalla"/>
          <w:i/>
          <w:iCs/>
          <w:sz w:val="32"/>
          <w:szCs w:val="32"/>
          <w:bdr w:val="none" w:sz="0" w:space="0" w:color="auto" w:frame="1"/>
        </w:rPr>
        <w:t>4</w:t>
      </w:r>
      <w:r w:rsidR="00C27C2C" w:rsidRPr="00CE7C0D">
        <w:rPr>
          <w:rFonts w:ascii="Sakkal Majalla" w:hAnsi="Sakkal Majalla" w:cs="Sakkal Majalla"/>
          <w:sz w:val="32"/>
          <w:szCs w:val="32"/>
          <w:rtl/>
        </w:rPr>
        <w:t xml:space="preserve"> ، </w:t>
      </w:r>
      <w:r w:rsidR="00C27C2C" w:rsidRPr="00CE7C0D">
        <w:rPr>
          <w:rFonts w:ascii="Sakkal Majalla" w:hAnsi="Sakkal Majalla" w:cs="Sakkal Majalla"/>
          <w:sz w:val="32"/>
          <w:szCs w:val="32"/>
        </w:rPr>
        <w:t>73</w:t>
      </w:r>
      <w:r w:rsidR="00C27C2C" w:rsidRPr="00CE7C0D">
        <w:rPr>
          <w:rFonts w:ascii="Sakkal Majalla" w:hAnsi="Sakkal Majalla" w:cs="Sakkal Majalla"/>
          <w:sz w:val="32"/>
          <w:szCs w:val="32"/>
          <w:rtl/>
        </w:rPr>
        <w:t xml:space="preserve"> - </w:t>
      </w:r>
      <w:r w:rsidR="00C27C2C" w:rsidRPr="00CE7C0D">
        <w:rPr>
          <w:rFonts w:ascii="Sakkal Majalla" w:hAnsi="Sakkal Majalla" w:cs="Sakkal Majalla"/>
          <w:sz w:val="32"/>
          <w:szCs w:val="32"/>
        </w:rPr>
        <w:t>109</w:t>
      </w:r>
      <w:r w:rsidR="00C27C2C" w:rsidRPr="00CE7C0D">
        <w:rPr>
          <w:rFonts w:ascii="Sakkal Majalla" w:hAnsi="Sakkal Majalla" w:cs="Sakkal Majalla"/>
          <w:sz w:val="32"/>
          <w:szCs w:val="32"/>
          <w:rtl/>
        </w:rPr>
        <w:t xml:space="preserve">. مسترجع من </w:t>
      </w:r>
      <w:r w:rsidR="00C27C2C" w:rsidRPr="00CE7C0D">
        <w:rPr>
          <w:rFonts w:ascii="Sakkal Majalla" w:hAnsi="Sakkal Majalla" w:cs="Sakkal Majalla"/>
          <w:sz w:val="32"/>
          <w:szCs w:val="32"/>
        </w:rPr>
        <w:t>http://search.mandumah.com/Record/27397</w:t>
      </w:r>
    </w:p>
    <w:p w14:paraId="128480BD" w14:textId="77777777" w:rsidR="00C27C2C" w:rsidRPr="00CE7C0D" w:rsidRDefault="00C27C2C" w:rsidP="00C27C2C">
      <w:pPr>
        <w:pStyle w:val="NormalWeb"/>
        <w:shd w:val="clear" w:color="auto" w:fill="FFFFFF" w:themeFill="background1"/>
        <w:bidi/>
        <w:spacing w:before="0" w:beforeAutospacing="0" w:after="150" w:afterAutospacing="0" w:line="360" w:lineRule="auto"/>
        <w:ind w:left="746" w:hanging="720"/>
        <w:jc w:val="both"/>
        <w:rPr>
          <w:rFonts w:ascii="Sakkal Majalla" w:hAnsi="Sakkal Majalla" w:cs="Sakkal Majalla"/>
          <w:sz w:val="32"/>
          <w:szCs w:val="32"/>
          <w:rtl/>
        </w:rPr>
      </w:pPr>
      <w:r w:rsidRPr="18F70E10">
        <w:rPr>
          <w:rFonts w:ascii="Sakkal Majalla" w:hAnsi="Sakkal Majalla" w:cs="Sakkal Majalla"/>
          <w:sz w:val="32"/>
          <w:szCs w:val="32"/>
          <w:rtl/>
        </w:rPr>
        <w:t xml:space="preserve">الأحمري، سعد عبد الرحمن، </w:t>
      </w:r>
      <w:bookmarkStart w:id="17" w:name="_Int_1PXrqraZ"/>
      <w:r w:rsidRPr="18F70E10">
        <w:rPr>
          <w:rFonts w:ascii="Sakkal Majalla" w:hAnsi="Sakkal Majalla" w:cs="Sakkal Majalla"/>
          <w:sz w:val="32"/>
          <w:szCs w:val="32"/>
          <w:rtl/>
        </w:rPr>
        <w:t>و المعمري</w:t>
      </w:r>
      <w:bookmarkEnd w:id="17"/>
      <w:r w:rsidRPr="18F70E10">
        <w:rPr>
          <w:rFonts w:ascii="Sakkal Majalla" w:hAnsi="Sakkal Majalla" w:cs="Sakkal Majalla"/>
          <w:sz w:val="32"/>
          <w:szCs w:val="32"/>
          <w:rtl/>
        </w:rPr>
        <w:t>، ياسر حسن سالم. (</w:t>
      </w:r>
      <w:r w:rsidRPr="18F70E10">
        <w:rPr>
          <w:rFonts w:ascii="Sakkal Majalla" w:hAnsi="Sakkal Majalla" w:cs="Sakkal Majalla"/>
          <w:sz w:val="32"/>
          <w:szCs w:val="32"/>
        </w:rPr>
        <w:t>2021</w:t>
      </w:r>
      <w:r w:rsidRPr="18F70E10">
        <w:rPr>
          <w:rFonts w:ascii="Sakkal Majalla" w:hAnsi="Sakkal Majalla" w:cs="Sakkal Majalla"/>
          <w:sz w:val="32"/>
          <w:szCs w:val="32"/>
          <w:rtl/>
        </w:rPr>
        <w:t xml:space="preserve">). التحديات التي تواجه قطاع التمريض: دراسة مقارنة بين المستشفيات الخاصة والعامة بمنطقة عسير. </w:t>
      </w:r>
      <w:r w:rsidRPr="18F70E10">
        <w:rPr>
          <w:rFonts w:ascii="Sakkal Majalla" w:hAnsi="Sakkal Majalla" w:cs="Sakkal Majalla"/>
          <w:i/>
          <w:iCs/>
          <w:sz w:val="32"/>
          <w:szCs w:val="32"/>
          <w:rtl/>
        </w:rPr>
        <w:t>مجلة الباحث الاقتصادي</w:t>
      </w:r>
      <w:r w:rsidRPr="18F70E10">
        <w:rPr>
          <w:rFonts w:ascii="Sakkal Majalla" w:hAnsi="Sakkal Majalla" w:cs="Sakkal Majalla"/>
          <w:sz w:val="32"/>
          <w:szCs w:val="32"/>
          <w:rtl/>
        </w:rPr>
        <w:t xml:space="preserve">، </w:t>
      </w:r>
      <w:r w:rsidRPr="18F70E10">
        <w:rPr>
          <w:rFonts w:ascii="Sakkal Majalla" w:hAnsi="Sakkal Majalla" w:cs="Sakkal Majalla"/>
          <w:b/>
          <w:bCs/>
          <w:sz w:val="32"/>
          <w:szCs w:val="32"/>
          <w:rtl/>
        </w:rPr>
        <w:t xml:space="preserve">المجلد </w:t>
      </w:r>
      <w:r w:rsidRPr="18F70E10">
        <w:rPr>
          <w:rFonts w:ascii="Sakkal Majalla" w:hAnsi="Sakkal Majalla" w:cs="Sakkal Majalla"/>
          <w:b/>
          <w:bCs/>
          <w:sz w:val="32"/>
          <w:szCs w:val="32"/>
        </w:rPr>
        <w:t>9</w:t>
      </w:r>
      <w:r w:rsidRPr="18F70E10">
        <w:rPr>
          <w:rFonts w:ascii="Sakkal Majalla" w:hAnsi="Sakkal Majalla" w:cs="Sakkal Majalla"/>
          <w:sz w:val="32"/>
          <w:szCs w:val="32"/>
          <w:rtl/>
        </w:rPr>
        <w:t xml:space="preserve">(العدد </w:t>
      </w:r>
      <w:r w:rsidRPr="18F70E10">
        <w:rPr>
          <w:rFonts w:ascii="Sakkal Majalla" w:hAnsi="Sakkal Majalla" w:cs="Sakkal Majalla"/>
          <w:sz w:val="32"/>
          <w:szCs w:val="32"/>
        </w:rPr>
        <w:t>1</w:t>
      </w:r>
      <w:r w:rsidRPr="18F70E10">
        <w:rPr>
          <w:rFonts w:ascii="Sakkal Majalla" w:hAnsi="Sakkal Majalla" w:cs="Sakkal Majalla"/>
          <w:sz w:val="32"/>
          <w:szCs w:val="32"/>
          <w:rtl/>
        </w:rPr>
        <w:t xml:space="preserve">)، </w:t>
      </w:r>
      <w:r w:rsidRPr="18F70E10">
        <w:rPr>
          <w:rFonts w:ascii="Sakkal Majalla" w:hAnsi="Sakkal Majalla" w:cs="Sakkal Majalla"/>
          <w:sz w:val="32"/>
          <w:szCs w:val="32"/>
        </w:rPr>
        <w:t>227</w:t>
      </w:r>
      <w:r w:rsidRPr="18F70E10">
        <w:rPr>
          <w:rFonts w:ascii="Sakkal Majalla" w:hAnsi="Sakkal Majalla" w:cs="Sakkal Majalla"/>
          <w:sz w:val="32"/>
          <w:szCs w:val="32"/>
          <w:rtl/>
        </w:rPr>
        <w:t>–</w:t>
      </w:r>
      <w:r w:rsidRPr="18F70E10">
        <w:rPr>
          <w:rFonts w:ascii="Sakkal Majalla" w:hAnsi="Sakkal Majalla" w:cs="Sakkal Majalla"/>
          <w:sz w:val="32"/>
          <w:szCs w:val="32"/>
        </w:rPr>
        <w:t>253</w:t>
      </w:r>
      <w:r w:rsidRPr="18F70E10">
        <w:rPr>
          <w:rFonts w:ascii="Sakkal Majalla" w:hAnsi="Sakkal Majalla" w:cs="Sakkal Majalla"/>
          <w:sz w:val="32"/>
          <w:szCs w:val="32"/>
          <w:rtl/>
        </w:rPr>
        <w:t xml:space="preserve">. ‏متاح على: </w:t>
      </w:r>
      <w:hyperlink r:id="rId11">
        <w:r w:rsidRPr="18F70E10">
          <w:rPr>
            <w:rFonts w:ascii="Sakkal Majalla" w:hAnsi="Sakkal Majalla" w:cs="Sakkal Majalla"/>
            <w:sz w:val="32"/>
            <w:szCs w:val="32"/>
          </w:rPr>
          <w:t>https://www.asjp.cerist.dz/en/PresentationRevue/85</w:t>
        </w:r>
      </w:hyperlink>
    </w:p>
    <w:p w14:paraId="004BA011" w14:textId="77777777" w:rsidR="00C27C2C" w:rsidRPr="00CE7C0D" w:rsidRDefault="00C27C2C" w:rsidP="00C27C2C">
      <w:pPr>
        <w:spacing w:line="360" w:lineRule="auto"/>
        <w:ind w:left="746" w:hanging="720"/>
        <w:jc w:val="both"/>
        <w:rPr>
          <w:rFonts w:ascii="Sakkal Majalla" w:hAnsi="Sakkal Majalla" w:cs="Sakkal Majalla"/>
          <w:sz w:val="32"/>
          <w:szCs w:val="32"/>
          <w:rtl/>
          <w:lang w:bidi="ar-EG"/>
        </w:rPr>
      </w:pPr>
      <w:r w:rsidRPr="00CE7C0D">
        <w:rPr>
          <w:rStyle w:val="Strong"/>
          <w:rFonts w:ascii="Sakkal Majalla" w:hAnsi="Sakkal Majalla" w:cs="Sakkal Majalla"/>
          <w:sz w:val="32"/>
          <w:szCs w:val="32"/>
          <w:rtl/>
        </w:rPr>
        <w:t>آل سالم، محمد حمد محمد</w:t>
      </w:r>
      <w:r w:rsidRPr="00CE7C0D">
        <w:rPr>
          <w:rStyle w:val="Strong"/>
          <w:rFonts w:ascii="Sakkal Majalla" w:hAnsi="Sakkal Majalla" w:cs="Sakkal Majalla"/>
          <w:sz w:val="32"/>
          <w:szCs w:val="32"/>
        </w:rPr>
        <w:t>.</w:t>
      </w:r>
      <w:r w:rsidRPr="00CE7C0D">
        <w:rPr>
          <w:rFonts w:ascii="Sakkal Majalla" w:hAnsi="Sakkal Majalla" w:cs="Sakkal Majalla"/>
          <w:sz w:val="32"/>
          <w:szCs w:val="32"/>
        </w:rPr>
        <w:t xml:space="preserve"> (2023). </w:t>
      </w:r>
      <w:r w:rsidRPr="00CE7C0D">
        <w:rPr>
          <w:rFonts w:ascii="Sakkal Majalla" w:hAnsi="Sakkal Majalla" w:cs="Sakkal Majalla"/>
          <w:sz w:val="32"/>
          <w:szCs w:val="32"/>
          <w:rtl/>
        </w:rPr>
        <w:t>البدلات والمكافآت وأثرها على الاحتفاظ بالكادر التمريضي في المنشآت الصحية بجدة</w:t>
      </w:r>
      <w:r w:rsidRPr="00CE7C0D">
        <w:rPr>
          <w:rFonts w:ascii="Sakkal Majalla" w:hAnsi="Sakkal Majalla" w:cs="Sakkal Majalla"/>
          <w:sz w:val="32"/>
          <w:szCs w:val="32"/>
        </w:rPr>
        <w:t xml:space="preserve">. </w:t>
      </w:r>
      <w:r w:rsidRPr="00CE7C0D">
        <w:rPr>
          <w:rStyle w:val="Emphasis"/>
          <w:rFonts w:ascii="Sakkal Majalla" w:hAnsi="Sakkal Majalla" w:cs="Sakkal Majalla"/>
          <w:sz w:val="32"/>
          <w:szCs w:val="32"/>
          <w:rtl/>
        </w:rPr>
        <w:t>المجلة العربية للنشر العلمي</w:t>
      </w:r>
      <w:r w:rsidRPr="00CE7C0D">
        <w:rPr>
          <w:rFonts w:ascii="Sakkal Majalla" w:hAnsi="Sakkal Majalla" w:cs="Sakkal Majalla"/>
          <w:sz w:val="32"/>
          <w:szCs w:val="32"/>
          <w:rtl/>
        </w:rPr>
        <w:t>، الاصدار الخامس - العدد واحد وخمسون، 57–70</w:t>
      </w:r>
      <w:r w:rsidRPr="00CE7C0D">
        <w:rPr>
          <w:rFonts w:ascii="Sakkal Majalla" w:hAnsi="Sakkal Majalla" w:cs="Sakkal Majalla"/>
          <w:sz w:val="32"/>
          <w:szCs w:val="32"/>
        </w:rPr>
        <w:t>.</w:t>
      </w:r>
    </w:p>
    <w:p w14:paraId="704851A3" w14:textId="77777777" w:rsidR="00C27C2C" w:rsidRPr="00CE7C0D" w:rsidRDefault="00C27C2C" w:rsidP="00C27C2C">
      <w:pPr>
        <w:spacing w:line="360" w:lineRule="auto"/>
        <w:ind w:left="746" w:hanging="720"/>
        <w:jc w:val="both"/>
        <w:rPr>
          <w:rFonts w:ascii="Sakkal Majalla" w:hAnsi="Sakkal Majalla" w:cs="Sakkal Majalla"/>
          <w:sz w:val="32"/>
          <w:szCs w:val="32"/>
          <w:shd w:val="clear" w:color="auto" w:fill="FFFFFF"/>
          <w:rtl/>
        </w:rPr>
      </w:pPr>
      <w:bookmarkStart w:id="18" w:name="_Int_GX1oddhc"/>
      <w:r w:rsidRPr="00CE7C0D">
        <w:rPr>
          <w:rFonts w:ascii="Sakkal Majalla" w:hAnsi="Sakkal Majalla" w:cs="Sakkal Majalla"/>
          <w:sz w:val="32"/>
          <w:szCs w:val="32"/>
          <w:shd w:val="clear" w:color="auto" w:fill="FFFFFF"/>
          <w:rtl/>
        </w:rPr>
        <w:t>الزهراني,</w:t>
      </w:r>
      <w:bookmarkEnd w:id="18"/>
      <w:r w:rsidRPr="00CE7C0D">
        <w:rPr>
          <w:rFonts w:ascii="Sakkal Majalla" w:hAnsi="Sakkal Majalla" w:cs="Sakkal Majalla"/>
          <w:sz w:val="32"/>
          <w:szCs w:val="32"/>
          <w:shd w:val="clear" w:color="auto" w:fill="FFFFFF"/>
          <w:rtl/>
        </w:rPr>
        <w:t xml:space="preserve"> سهام بنت خضر, و الغامدي، محمد سعيد (مشرف). (2011). المعوقات الاجتماعية التي تواجه المرأة العاملة في القطاع الصحي دراسة </w:t>
      </w:r>
      <w:proofErr w:type="spellStart"/>
      <w:r w:rsidRPr="00CE7C0D">
        <w:rPr>
          <w:rFonts w:ascii="Sakkal Majalla" w:hAnsi="Sakkal Majalla" w:cs="Sakkal Majalla"/>
          <w:sz w:val="32"/>
          <w:szCs w:val="32"/>
          <w:shd w:val="clear" w:color="auto" w:fill="FFFFFF"/>
          <w:rtl/>
        </w:rPr>
        <w:t>إستطلاعية</w:t>
      </w:r>
      <w:proofErr w:type="spellEnd"/>
      <w:r w:rsidRPr="00CE7C0D">
        <w:rPr>
          <w:rFonts w:ascii="Sakkal Majalla" w:hAnsi="Sakkal Majalla" w:cs="Sakkal Majalla"/>
          <w:sz w:val="32"/>
          <w:szCs w:val="32"/>
          <w:shd w:val="clear" w:color="auto" w:fill="FFFFFF"/>
          <w:rtl/>
        </w:rPr>
        <w:t xml:space="preserve"> على عينة من الموظفات العاملات في المستشفيات بالقطاعين العام والخاص بمحافظة جدة</w:t>
      </w:r>
      <w:r w:rsidRPr="00CE7C0D">
        <w:rPr>
          <w:rFonts w:ascii="Sakkal Majalla" w:hAnsi="Sakkal Majalla" w:cs="Sakkal Majalla"/>
          <w:sz w:val="32"/>
          <w:szCs w:val="32"/>
          <w:shd w:val="clear" w:color="auto" w:fill="FFFFFF"/>
        </w:rPr>
        <w:t>.</w:t>
      </w:r>
    </w:p>
    <w:p w14:paraId="2170D387" w14:textId="77777777" w:rsidR="00C27C2C" w:rsidRPr="00CE7C0D" w:rsidRDefault="00C27C2C" w:rsidP="00C27C2C">
      <w:pPr>
        <w:pStyle w:val="NormalWeb"/>
        <w:shd w:val="clear" w:color="auto" w:fill="FFFFFF" w:themeFill="background1"/>
        <w:bidi/>
        <w:spacing w:before="0" w:beforeAutospacing="0" w:after="150" w:afterAutospacing="0" w:line="360" w:lineRule="auto"/>
        <w:ind w:left="746" w:hanging="720"/>
        <w:jc w:val="both"/>
        <w:rPr>
          <w:rFonts w:ascii="Sakkal Majalla" w:hAnsi="Sakkal Majalla" w:cs="Sakkal Majalla"/>
          <w:sz w:val="32"/>
          <w:szCs w:val="32"/>
        </w:rPr>
      </w:pPr>
      <w:bookmarkStart w:id="19" w:name="_Int_cd7lBNXc"/>
      <w:r w:rsidRPr="18F70E10">
        <w:rPr>
          <w:rFonts w:ascii="Sakkal Majalla" w:hAnsi="Sakkal Majalla" w:cs="Sakkal Majalla"/>
          <w:sz w:val="32"/>
          <w:szCs w:val="32"/>
          <w:rtl/>
        </w:rPr>
        <w:t>الشهراني,</w:t>
      </w:r>
      <w:bookmarkEnd w:id="19"/>
      <w:r w:rsidRPr="18F70E10">
        <w:rPr>
          <w:rFonts w:ascii="Sakkal Majalla" w:hAnsi="Sakkal Majalla" w:cs="Sakkal Majalla"/>
          <w:sz w:val="32"/>
          <w:szCs w:val="32"/>
          <w:rtl/>
        </w:rPr>
        <w:t xml:space="preserve"> فتحيه عامر محمد. (</w:t>
      </w:r>
      <w:r w:rsidRPr="18F70E10">
        <w:rPr>
          <w:rFonts w:ascii="Sakkal Majalla" w:hAnsi="Sakkal Majalla" w:cs="Sakkal Majalla"/>
          <w:sz w:val="32"/>
          <w:szCs w:val="32"/>
        </w:rPr>
        <w:t>2023</w:t>
      </w:r>
      <w:r w:rsidRPr="18F70E10">
        <w:rPr>
          <w:rFonts w:ascii="Sakkal Majalla" w:hAnsi="Sakkal Majalla" w:cs="Sakkal Majalla"/>
          <w:sz w:val="32"/>
          <w:szCs w:val="32"/>
          <w:rtl/>
        </w:rPr>
        <w:t>). الرضا الوظيفي ودوره في التسرب الوظيفي لتمريض مراكز الرعاية الصحية الاولية دراسة تحليلية على القطاع الصحي بمحافظة بيشة المملكة العربية السعودية. </w:t>
      </w:r>
      <w:r w:rsidRPr="18F70E10">
        <w:rPr>
          <w:rStyle w:val="Emphasis"/>
          <w:rFonts w:ascii="Sakkal Majalla" w:eastAsiaTheme="majorEastAsia" w:hAnsi="Sakkal Majalla" w:cs="Sakkal Majalla"/>
          <w:sz w:val="32"/>
          <w:szCs w:val="32"/>
          <w:rtl/>
        </w:rPr>
        <w:t>المجلة العلمية للدراسات التجارية والبيئية</w:t>
      </w:r>
      <w:r w:rsidRPr="18F70E10">
        <w:rPr>
          <w:rFonts w:ascii="Sakkal Majalla" w:hAnsi="Sakkal Majalla" w:cs="Sakkal Majalla"/>
          <w:sz w:val="32"/>
          <w:szCs w:val="32"/>
          <w:rtl/>
        </w:rPr>
        <w:t>, </w:t>
      </w:r>
      <w:r w:rsidRPr="18F70E10">
        <w:rPr>
          <w:rStyle w:val="Emphasis"/>
          <w:rFonts w:ascii="Sakkal Majalla" w:eastAsiaTheme="majorEastAsia" w:hAnsi="Sakkal Majalla" w:cs="Sakkal Majalla"/>
          <w:sz w:val="32"/>
          <w:szCs w:val="32"/>
        </w:rPr>
        <w:t>14</w:t>
      </w:r>
      <w:r w:rsidRPr="18F70E10">
        <w:rPr>
          <w:rFonts w:ascii="Sakkal Majalla" w:hAnsi="Sakkal Majalla" w:cs="Sakkal Majalla"/>
          <w:sz w:val="32"/>
          <w:szCs w:val="32"/>
          <w:rtl/>
        </w:rPr>
        <w:t>(</w:t>
      </w:r>
      <w:r w:rsidRPr="18F70E10">
        <w:rPr>
          <w:rFonts w:ascii="Sakkal Majalla" w:hAnsi="Sakkal Majalla" w:cs="Sakkal Majalla"/>
          <w:sz w:val="32"/>
          <w:szCs w:val="32"/>
        </w:rPr>
        <w:t>3</w:t>
      </w:r>
      <w:r w:rsidRPr="18F70E10">
        <w:rPr>
          <w:rFonts w:ascii="Sakkal Majalla" w:hAnsi="Sakkal Majalla" w:cs="Sakkal Majalla"/>
          <w:sz w:val="32"/>
          <w:szCs w:val="32"/>
          <w:rtl/>
        </w:rPr>
        <w:t xml:space="preserve">), </w:t>
      </w:r>
      <w:r w:rsidRPr="18F70E10">
        <w:rPr>
          <w:rFonts w:ascii="Sakkal Majalla" w:hAnsi="Sakkal Majalla" w:cs="Sakkal Majalla"/>
          <w:sz w:val="32"/>
          <w:szCs w:val="32"/>
        </w:rPr>
        <w:t>692</w:t>
      </w:r>
      <w:r w:rsidRPr="18F70E10">
        <w:rPr>
          <w:rFonts w:ascii="Sakkal Majalla" w:hAnsi="Sakkal Majalla" w:cs="Sakkal Majalla"/>
          <w:sz w:val="32"/>
          <w:szCs w:val="32"/>
          <w:rtl/>
        </w:rPr>
        <w:t>-</w:t>
      </w:r>
      <w:r w:rsidRPr="18F70E10">
        <w:rPr>
          <w:rFonts w:ascii="Sakkal Majalla" w:hAnsi="Sakkal Majalla" w:cs="Sakkal Majalla"/>
          <w:sz w:val="32"/>
          <w:szCs w:val="32"/>
        </w:rPr>
        <w:t>733</w:t>
      </w:r>
      <w:r w:rsidRPr="18F70E10">
        <w:rPr>
          <w:rFonts w:ascii="Sakkal Majalla" w:hAnsi="Sakkal Majalla" w:cs="Sakkal Majalla"/>
          <w:sz w:val="32"/>
          <w:szCs w:val="32"/>
          <w:rtl/>
        </w:rPr>
        <w:t xml:space="preserve">. </w:t>
      </w:r>
      <w:proofErr w:type="spellStart"/>
      <w:r w:rsidRPr="18F70E10">
        <w:rPr>
          <w:rFonts w:ascii="Sakkal Majalla" w:hAnsi="Sakkal Majalla" w:cs="Sakkal Majalla"/>
          <w:sz w:val="32"/>
          <w:szCs w:val="32"/>
        </w:rPr>
        <w:t>doi</w:t>
      </w:r>
      <w:proofErr w:type="spellEnd"/>
      <w:r w:rsidRPr="18F70E10">
        <w:rPr>
          <w:rFonts w:ascii="Sakkal Majalla" w:hAnsi="Sakkal Majalla" w:cs="Sakkal Majalla"/>
          <w:sz w:val="32"/>
          <w:szCs w:val="32"/>
          <w:rtl/>
        </w:rPr>
        <w:t xml:space="preserve">: </w:t>
      </w:r>
      <w:r w:rsidRPr="18F70E10">
        <w:rPr>
          <w:rFonts w:ascii="Sakkal Majalla" w:hAnsi="Sakkal Majalla" w:cs="Sakkal Majalla"/>
          <w:sz w:val="32"/>
          <w:szCs w:val="32"/>
        </w:rPr>
        <w:t>10.21608/jces.2023.322963</w:t>
      </w:r>
    </w:p>
    <w:p w14:paraId="51B9D4D5" w14:textId="77777777" w:rsidR="00C27C2C" w:rsidRPr="00D85BC5" w:rsidRDefault="00C27C2C" w:rsidP="00C27C2C">
      <w:pPr>
        <w:bidi w:val="0"/>
        <w:spacing w:line="360" w:lineRule="auto"/>
        <w:ind w:left="720" w:hanging="900"/>
        <w:rPr>
          <w:rFonts w:ascii="Sakkal Majalla" w:hAnsi="Sakkal Majalla" w:cs="Sakkal Majalla"/>
          <w:sz w:val="28"/>
          <w:szCs w:val="28"/>
          <w:lang w:bidi="ar-EG"/>
        </w:rPr>
      </w:pPr>
      <w:r w:rsidRPr="00D85BC5">
        <w:rPr>
          <w:rFonts w:ascii="Sakkal Majalla" w:hAnsi="Sakkal Majalla" w:cs="Sakkal Majalla"/>
          <w:sz w:val="28"/>
          <w:szCs w:val="28"/>
          <w:lang w:bidi="ar-EG"/>
        </w:rPr>
        <w:lastRenderedPageBreak/>
        <w:t>AbdELhay, E. S., Taha, S. M., El-Sayed, M. M., Helaly, S. H., &amp; AbdELhay, I. S. (2025). Nurses retention: the impact of transformational leadership, career growth, work well-being, and work-life Balance. BMC nursing, 24(1), 148</w:t>
      </w:r>
      <w:r w:rsidRPr="00D85BC5">
        <w:rPr>
          <w:rFonts w:ascii="Sakkal Majalla" w:hAnsi="Sakkal Majalla" w:cs="Sakkal Majalla"/>
          <w:sz w:val="28"/>
          <w:szCs w:val="28"/>
          <w:rtl/>
          <w:lang w:bidi="ar-EG"/>
        </w:rPr>
        <w:t>.‏</w:t>
      </w:r>
    </w:p>
    <w:p w14:paraId="6126C9AA" w14:textId="77777777" w:rsidR="00C27C2C" w:rsidRPr="00A5156B" w:rsidRDefault="00C27C2C" w:rsidP="00C27C2C">
      <w:pPr>
        <w:bidi w:val="0"/>
        <w:ind w:left="720" w:hanging="900"/>
        <w:rPr>
          <w:rFonts w:ascii="Sakkal Majalla" w:hAnsi="Sakkal Majalla" w:cs="Sakkal Majalla"/>
          <w:sz w:val="32"/>
          <w:szCs w:val="32"/>
          <w:rtl/>
        </w:rPr>
      </w:pPr>
      <w:r w:rsidRPr="00A5156B">
        <w:rPr>
          <w:rFonts w:ascii="Sakkal Majalla" w:hAnsi="Sakkal Majalla" w:cs="Sakkal Majalla"/>
          <w:sz w:val="32"/>
          <w:szCs w:val="32"/>
        </w:rPr>
        <w:t xml:space="preserve">Al Zamel, L. G., Lim Abdullah, K., Chan, C. M., &amp; </w:t>
      </w:r>
      <w:proofErr w:type="spellStart"/>
      <w:r w:rsidRPr="00A5156B">
        <w:rPr>
          <w:rFonts w:ascii="Sakkal Majalla" w:hAnsi="Sakkal Majalla" w:cs="Sakkal Majalla"/>
          <w:sz w:val="32"/>
          <w:szCs w:val="32"/>
        </w:rPr>
        <w:t>Piaw</w:t>
      </w:r>
      <w:proofErr w:type="spellEnd"/>
      <w:r w:rsidRPr="00A5156B">
        <w:rPr>
          <w:rFonts w:ascii="Sakkal Majalla" w:hAnsi="Sakkal Majalla" w:cs="Sakkal Majalla"/>
          <w:sz w:val="32"/>
          <w:szCs w:val="32"/>
        </w:rPr>
        <w:t>, C. Y. (2020). Factors influencing nurses’ intention to leave and intention to stay: An integrative review. </w:t>
      </w:r>
      <w:r w:rsidRPr="00A5156B">
        <w:rPr>
          <w:rFonts w:ascii="Sakkal Majalla" w:hAnsi="Sakkal Majalla" w:cs="Sakkal Majalla"/>
          <w:i/>
          <w:iCs/>
          <w:sz w:val="32"/>
          <w:szCs w:val="32"/>
        </w:rPr>
        <w:t>Home Health Care Management &amp; Practice</w:t>
      </w:r>
      <w:r w:rsidRPr="00A5156B">
        <w:rPr>
          <w:rFonts w:ascii="Sakkal Majalla" w:hAnsi="Sakkal Majalla" w:cs="Sakkal Majalla"/>
          <w:sz w:val="32"/>
          <w:szCs w:val="32"/>
        </w:rPr>
        <w:t>, </w:t>
      </w:r>
      <w:r w:rsidRPr="00A5156B">
        <w:rPr>
          <w:rFonts w:ascii="Sakkal Majalla" w:hAnsi="Sakkal Majalla" w:cs="Sakkal Majalla"/>
          <w:i/>
          <w:iCs/>
          <w:sz w:val="32"/>
          <w:szCs w:val="32"/>
        </w:rPr>
        <w:t>32</w:t>
      </w:r>
      <w:r w:rsidRPr="00A5156B">
        <w:rPr>
          <w:rFonts w:ascii="Sakkal Majalla" w:hAnsi="Sakkal Majalla" w:cs="Sakkal Majalla"/>
          <w:sz w:val="32"/>
          <w:szCs w:val="32"/>
        </w:rPr>
        <w:t>(4), 218-228.</w:t>
      </w:r>
      <w:r w:rsidRPr="00A5156B">
        <w:rPr>
          <w:rFonts w:ascii="Sakkal Majalla" w:hAnsi="Sakkal Majalla" w:cs="Sakkal Majalla"/>
          <w:sz w:val="32"/>
          <w:szCs w:val="32"/>
          <w:rtl/>
        </w:rPr>
        <w:t>‏</w:t>
      </w:r>
    </w:p>
    <w:p w14:paraId="28137A3E" w14:textId="77777777" w:rsidR="00C27C2C" w:rsidRPr="00CE7C0D" w:rsidRDefault="00C27C2C" w:rsidP="00C27C2C">
      <w:pPr>
        <w:bidi w:val="0"/>
        <w:ind w:left="720" w:hanging="900"/>
        <w:rPr>
          <w:rFonts w:ascii="Sakkal Majalla" w:hAnsi="Sakkal Majalla" w:cs="Sakkal Majalla"/>
          <w:color w:val="222222"/>
          <w:sz w:val="32"/>
          <w:szCs w:val="32"/>
          <w:shd w:val="clear" w:color="auto" w:fill="FFFFFF"/>
        </w:rPr>
      </w:pPr>
      <w:r w:rsidRPr="00CE7C0D">
        <w:rPr>
          <w:rFonts w:ascii="Sakkal Majalla" w:hAnsi="Sakkal Majalla" w:cs="Sakkal Majalla"/>
          <w:color w:val="222222"/>
          <w:sz w:val="32"/>
          <w:szCs w:val="32"/>
          <w:shd w:val="clear" w:color="auto" w:fill="FFFFFF"/>
        </w:rPr>
        <w:t>Al-Ahmadi, H. A. (2006). Determinants of Nurse Turnover in Psychiatric Hospitals in Saudi Arabia. </w:t>
      </w:r>
      <w:r w:rsidRPr="00CE7C0D">
        <w:rPr>
          <w:rFonts w:ascii="Sakkal Majalla" w:hAnsi="Sakkal Majalla" w:cs="Sakkal Majalla"/>
          <w:i/>
          <w:iCs/>
          <w:color w:val="222222"/>
          <w:sz w:val="32"/>
          <w:szCs w:val="32"/>
          <w:shd w:val="clear" w:color="auto" w:fill="FFFFFF"/>
        </w:rPr>
        <w:t>Journal of the Social Sciences</w:t>
      </w:r>
      <w:r w:rsidRPr="00CE7C0D">
        <w:rPr>
          <w:rFonts w:ascii="Sakkal Majalla" w:hAnsi="Sakkal Majalla" w:cs="Sakkal Majalla"/>
          <w:color w:val="222222"/>
          <w:sz w:val="32"/>
          <w:szCs w:val="32"/>
          <w:shd w:val="clear" w:color="auto" w:fill="FFFFFF"/>
        </w:rPr>
        <w:t>, </w:t>
      </w:r>
      <w:r w:rsidRPr="00CE7C0D">
        <w:rPr>
          <w:rFonts w:ascii="Sakkal Majalla" w:hAnsi="Sakkal Majalla" w:cs="Sakkal Majalla"/>
          <w:i/>
          <w:iCs/>
          <w:color w:val="222222"/>
          <w:sz w:val="32"/>
          <w:szCs w:val="32"/>
          <w:shd w:val="clear" w:color="auto" w:fill="FFFFFF"/>
        </w:rPr>
        <w:t>34</w:t>
      </w:r>
      <w:r w:rsidRPr="00CE7C0D">
        <w:rPr>
          <w:rFonts w:ascii="Sakkal Majalla" w:hAnsi="Sakkal Majalla" w:cs="Sakkal Majalla"/>
          <w:color w:val="222222"/>
          <w:sz w:val="32"/>
          <w:szCs w:val="32"/>
          <w:shd w:val="clear" w:color="auto" w:fill="FFFFFF"/>
        </w:rPr>
        <w:t>(4).</w:t>
      </w:r>
      <w:r w:rsidRPr="00CE7C0D">
        <w:rPr>
          <w:rFonts w:ascii="Sakkal Majalla" w:hAnsi="Sakkal Majalla" w:cs="Sakkal Majalla"/>
          <w:color w:val="222222"/>
          <w:sz w:val="32"/>
          <w:szCs w:val="32"/>
          <w:shd w:val="clear" w:color="auto" w:fill="FFFFFF"/>
          <w:rtl/>
        </w:rPr>
        <w:t>‏</w:t>
      </w:r>
    </w:p>
    <w:p w14:paraId="0E455D31" w14:textId="77777777" w:rsidR="00C27C2C" w:rsidRPr="00D85BC5" w:rsidRDefault="00C27C2C" w:rsidP="00C27C2C">
      <w:pPr>
        <w:bidi w:val="0"/>
        <w:spacing w:line="360" w:lineRule="auto"/>
        <w:ind w:left="720" w:right="-99" w:hanging="900"/>
        <w:rPr>
          <w:rFonts w:ascii="Sakkal Majalla" w:hAnsi="Sakkal Majalla" w:cs="Sakkal Majalla"/>
          <w:sz w:val="28"/>
          <w:szCs w:val="28"/>
          <w:lang w:bidi="ar-EG"/>
        </w:rPr>
      </w:pPr>
      <w:proofErr w:type="spellStart"/>
      <w:r w:rsidRPr="00D85BC5">
        <w:rPr>
          <w:rFonts w:ascii="Sakkal Majalla" w:hAnsi="Sakkal Majalla" w:cs="Sakkal Majalla"/>
          <w:sz w:val="28"/>
          <w:szCs w:val="28"/>
          <w:lang w:bidi="ar-EG"/>
        </w:rPr>
        <w:t>Albalawi</w:t>
      </w:r>
      <w:proofErr w:type="spellEnd"/>
      <w:r w:rsidRPr="00D85BC5">
        <w:rPr>
          <w:rFonts w:ascii="Sakkal Majalla" w:hAnsi="Sakkal Majalla" w:cs="Sakkal Majalla"/>
          <w:sz w:val="28"/>
          <w:szCs w:val="28"/>
          <w:lang w:bidi="ar-EG"/>
        </w:rPr>
        <w:t xml:space="preserve">, A. M., Pascua, G. P., Alsaleh, S. A., Sabry, W., </w:t>
      </w:r>
      <w:proofErr w:type="spellStart"/>
      <w:r w:rsidRPr="00D85BC5">
        <w:rPr>
          <w:rFonts w:ascii="Sakkal Majalla" w:hAnsi="Sakkal Majalla" w:cs="Sakkal Majalla"/>
          <w:sz w:val="28"/>
          <w:szCs w:val="28"/>
          <w:lang w:bidi="ar-EG"/>
        </w:rPr>
        <w:t>Ahajan</w:t>
      </w:r>
      <w:proofErr w:type="spellEnd"/>
      <w:r w:rsidRPr="00D85BC5">
        <w:rPr>
          <w:rFonts w:ascii="Sakkal Majalla" w:hAnsi="Sakkal Majalla" w:cs="Sakkal Majalla"/>
          <w:sz w:val="28"/>
          <w:szCs w:val="28"/>
          <w:lang w:bidi="ar-EG"/>
        </w:rPr>
        <w:t>, S. N., Abdulla, J., ... &amp; Salih, S. S. (2024). Factors influencing nurses turnover in Saudi Arabia: a systematic review. In Nursing Forum (Vol. 2024, No. 1, p. 4987339). Wiley</w:t>
      </w:r>
      <w:r w:rsidRPr="00D85BC5">
        <w:rPr>
          <w:rFonts w:ascii="Sakkal Majalla" w:hAnsi="Sakkal Majalla" w:cs="Sakkal Majalla"/>
          <w:sz w:val="28"/>
          <w:szCs w:val="28"/>
          <w:rtl/>
          <w:lang w:bidi="ar-EG"/>
        </w:rPr>
        <w:t>.‏</w:t>
      </w:r>
    </w:p>
    <w:p w14:paraId="1614CAEA" w14:textId="77777777" w:rsidR="00C27C2C" w:rsidRPr="00A5156B" w:rsidRDefault="00C27C2C" w:rsidP="00C27C2C">
      <w:pPr>
        <w:bidi w:val="0"/>
        <w:ind w:left="720" w:hanging="900"/>
        <w:rPr>
          <w:rFonts w:ascii="Sakkal Majalla" w:hAnsi="Sakkal Majalla" w:cs="Sakkal Majalla"/>
          <w:sz w:val="32"/>
          <w:szCs w:val="32"/>
          <w:rtl/>
        </w:rPr>
      </w:pPr>
      <w:proofErr w:type="spellStart"/>
      <w:r w:rsidRPr="00A5156B">
        <w:rPr>
          <w:rFonts w:ascii="Sakkal Majalla" w:hAnsi="Sakkal Majalla" w:cs="Sakkal Majalla"/>
          <w:sz w:val="32"/>
          <w:szCs w:val="32"/>
        </w:rPr>
        <w:t>Albougami</w:t>
      </w:r>
      <w:proofErr w:type="spellEnd"/>
      <w:r w:rsidRPr="00A5156B">
        <w:rPr>
          <w:rFonts w:ascii="Sakkal Majalla" w:hAnsi="Sakkal Majalla" w:cs="Sakkal Majalla"/>
          <w:sz w:val="32"/>
          <w:szCs w:val="32"/>
        </w:rPr>
        <w:t xml:space="preserve">, A. S., Almazan, J. U., Cruz, J. P., </w:t>
      </w:r>
      <w:proofErr w:type="spellStart"/>
      <w:r w:rsidRPr="00A5156B">
        <w:rPr>
          <w:rFonts w:ascii="Sakkal Majalla" w:hAnsi="Sakkal Majalla" w:cs="Sakkal Majalla"/>
          <w:sz w:val="32"/>
          <w:szCs w:val="32"/>
        </w:rPr>
        <w:t>Alquwez</w:t>
      </w:r>
      <w:proofErr w:type="spellEnd"/>
      <w:r w:rsidRPr="00A5156B">
        <w:rPr>
          <w:rFonts w:ascii="Sakkal Majalla" w:hAnsi="Sakkal Majalla" w:cs="Sakkal Majalla"/>
          <w:sz w:val="32"/>
          <w:szCs w:val="32"/>
        </w:rPr>
        <w:t>, N., Alamri, M. S., Adolfo, C. A., &amp; Roque, M. Y. (2020). Factors affecting nurses’ intention to leave their current jobs in Saudi Arabia. </w:t>
      </w:r>
      <w:r w:rsidRPr="00A5156B">
        <w:rPr>
          <w:rFonts w:ascii="Sakkal Majalla" w:hAnsi="Sakkal Majalla" w:cs="Sakkal Majalla"/>
          <w:i/>
          <w:iCs/>
          <w:sz w:val="32"/>
          <w:szCs w:val="32"/>
        </w:rPr>
        <w:t>International journal of health sciences</w:t>
      </w:r>
      <w:r w:rsidRPr="00A5156B">
        <w:rPr>
          <w:rFonts w:ascii="Sakkal Majalla" w:hAnsi="Sakkal Majalla" w:cs="Sakkal Majalla"/>
          <w:sz w:val="32"/>
          <w:szCs w:val="32"/>
        </w:rPr>
        <w:t>, </w:t>
      </w:r>
      <w:r w:rsidRPr="00A5156B">
        <w:rPr>
          <w:rFonts w:ascii="Sakkal Majalla" w:hAnsi="Sakkal Majalla" w:cs="Sakkal Majalla"/>
          <w:i/>
          <w:iCs/>
          <w:sz w:val="32"/>
          <w:szCs w:val="32"/>
        </w:rPr>
        <w:t>14</w:t>
      </w:r>
      <w:r w:rsidRPr="00A5156B">
        <w:rPr>
          <w:rFonts w:ascii="Sakkal Majalla" w:hAnsi="Sakkal Majalla" w:cs="Sakkal Majalla"/>
          <w:sz w:val="32"/>
          <w:szCs w:val="32"/>
        </w:rPr>
        <w:t>(3), 33.</w:t>
      </w:r>
      <w:r w:rsidRPr="00A5156B">
        <w:rPr>
          <w:rFonts w:ascii="Sakkal Majalla" w:hAnsi="Sakkal Majalla" w:cs="Sakkal Majalla"/>
          <w:sz w:val="32"/>
          <w:szCs w:val="32"/>
          <w:rtl/>
        </w:rPr>
        <w:t>‏</w:t>
      </w:r>
    </w:p>
    <w:p w14:paraId="36B929A2" w14:textId="77777777" w:rsidR="00C27C2C" w:rsidRPr="00CE7C0D" w:rsidRDefault="00C27C2C" w:rsidP="00C27C2C">
      <w:pPr>
        <w:bidi w:val="0"/>
        <w:ind w:left="720" w:hanging="900"/>
        <w:rPr>
          <w:rFonts w:ascii="Sakkal Majalla" w:hAnsi="Sakkal Majalla" w:cs="Sakkal Majalla"/>
          <w:color w:val="222222"/>
          <w:sz w:val="32"/>
          <w:szCs w:val="32"/>
          <w:shd w:val="clear" w:color="auto" w:fill="FFFFFF"/>
        </w:rPr>
      </w:pPr>
      <w:r w:rsidRPr="00CE7C0D">
        <w:rPr>
          <w:rFonts w:ascii="Sakkal Majalla" w:hAnsi="Sakkal Majalla" w:cs="Sakkal Majalla"/>
          <w:color w:val="222222"/>
          <w:sz w:val="32"/>
          <w:szCs w:val="32"/>
          <w:shd w:val="clear" w:color="auto" w:fill="FFFFFF"/>
        </w:rPr>
        <w:t xml:space="preserve">Alharbi, H., &amp; </w:t>
      </w:r>
      <w:proofErr w:type="spellStart"/>
      <w:r w:rsidRPr="00CE7C0D">
        <w:rPr>
          <w:rFonts w:ascii="Sakkal Majalla" w:hAnsi="Sakkal Majalla" w:cs="Sakkal Majalla"/>
          <w:color w:val="222222"/>
          <w:sz w:val="32"/>
          <w:szCs w:val="32"/>
          <w:shd w:val="clear" w:color="auto" w:fill="FFFFFF"/>
        </w:rPr>
        <w:t>Alshehry</w:t>
      </w:r>
      <w:proofErr w:type="spellEnd"/>
      <w:r w:rsidRPr="00CE7C0D">
        <w:rPr>
          <w:rFonts w:ascii="Sakkal Majalla" w:hAnsi="Sakkal Majalla" w:cs="Sakkal Majalla"/>
          <w:color w:val="222222"/>
          <w:sz w:val="32"/>
          <w:szCs w:val="32"/>
          <w:shd w:val="clear" w:color="auto" w:fill="FFFFFF"/>
        </w:rPr>
        <w:t>, A. (2019). Perceived stress and coping strategies among ICU nurses in government tertiary hospitals in Saudi Arabia: a cross-sectional study. </w:t>
      </w:r>
      <w:r w:rsidRPr="00CE7C0D">
        <w:rPr>
          <w:rFonts w:ascii="Sakkal Majalla" w:hAnsi="Sakkal Majalla" w:cs="Sakkal Majalla"/>
          <w:i/>
          <w:iCs/>
          <w:color w:val="222222"/>
          <w:sz w:val="32"/>
          <w:szCs w:val="32"/>
          <w:shd w:val="clear" w:color="auto" w:fill="FFFFFF"/>
        </w:rPr>
        <w:t>Annals of Saudi medicine</w:t>
      </w:r>
      <w:r w:rsidRPr="00CE7C0D">
        <w:rPr>
          <w:rFonts w:ascii="Sakkal Majalla" w:hAnsi="Sakkal Majalla" w:cs="Sakkal Majalla"/>
          <w:color w:val="222222"/>
          <w:sz w:val="32"/>
          <w:szCs w:val="32"/>
          <w:shd w:val="clear" w:color="auto" w:fill="FFFFFF"/>
        </w:rPr>
        <w:t>, </w:t>
      </w:r>
      <w:r w:rsidRPr="00CE7C0D">
        <w:rPr>
          <w:rFonts w:ascii="Sakkal Majalla" w:hAnsi="Sakkal Majalla" w:cs="Sakkal Majalla"/>
          <w:i/>
          <w:iCs/>
          <w:color w:val="222222"/>
          <w:sz w:val="32"/>
          <w:szCs w:val="32"/>
          <w:shd w:val="clear" w:color="auto" w:fill="FFFFFF"/>
        </w:rPr>
        <w:t>39</w:t>
      </w:r>
      <w:r w:rsidRPr="00CE7C0D">
        <w:rPr>
          <w:rFonts w:ascii="Sakkal Majalla" w:hAnsi="Sakkal Majalla" w:cs="Sakkal Majalla"/>
          <w:color w:val="222222"/>
          <w:sz w:val="32"/>
          <w:szCs w:val="32"/>
          <w:shd w:val="clear" w:color="auto" w:fill="FFFFFF"/>
        </w:rPr>
        <w:t>(1), 48-55.</w:t>
      </w:r>
      <w:r w:rsidRPr="00CE7C0D">
        <w:rPr>
          <w:rFonts w:ascii="Sakkal Majalla" w:hAnsi="Sakkal Majalla" w:cs="Sakkal Majalla"/>
          <w:color w:val="222222"/>
          <w:sz w:val="32"/>
          <w:szCs w:val="32"/>
          <w:shd w:val="clear" w:color="auto" w:fill="FFFFFF"/>
          <w:rtl/>
        </w:rPr>
        <w:t>‏</w:t>
      </w:r>
    </w:p>
    <w:p w14:paraId="787EEF49" w14:textId="77777777" w:rsidR="00C27C2C" w:rsidRPr="00D85BC5" w:rsidRDefault="00C27C2C" w:rsidP="00C27C2C">
      <w:pPr>
        <w:bidi w:val="0"/>
        <w:spacing w:line="360" w:lineRule="auto"/>
        <w:ind w:left="720" w:right="-99" w:hanging="900"/>
        <w:rPr>
          <w:rFonts w:ascii="Sakkal Majalla" w:hAnsi="Sakkal Majalla" w:cs="Sakkal Majalla"/>
          <w:sz w:val="28"/>
          <w:szCs w:val="28"/>
          <w:lang w:bidi="ar-EG"/>
        </w:rPr>
      </w:pPr>
      <w:proofErr w:type="spellStart"/>
      <w:r w:rsidRPr="00D85BC5">
        <w:rPr>
          <w:rFonts w:ascii="Sakkal Majalla" w:hAnsi="Sakkal Majalla" w:cs="Sakkal Majalla"/>
          <w:sz w:val="28"/>
          <w:szCs w:val="28"/>
          <w:lang w:bidi="ar-EG"/>
        </w:rPr>
        <w:t>Alshaibani</w:t>
      </w:r>
      <w:proofErr w:type="spellEnd"/>
      <w:r w:rsidRPr="00D85BC5">
        <w:rPr>
          <w:rFonts w:ascii="Sakkal Majalla" w:hAnsi="Sakkal Majalla" w:cs="Sakkal Majalla"/>
          <w:sz w:val="28"/>
          <w:szCs w:val="28"/>
          <w:lang w:bidi="ar-EG"/>
        </w:rPr>
        <w:t xml:space="preserve">, N. M., </w:t>
      </w:r>
      <w:proofErr w:type="spellStart"/>
      <w:r w:rsidRPr="00D85BC5">
        <w:rPr>
          <w:rFonts w:ascii="Sakkal Majalla" w:hAnsi="Sakkal Majalla" w:cs="Sakkal Majalla"/>
          <w:sz w:val="28"/>
          <w:szCs w:val="28"/>
          <w:lang w:bidi="ar-EG"/>
        </w:rPr>
        <w:t>Aboshaiqah</w:t>
      </w:r>
      <w:proofErr w:type="spellEnd"/>
      <w:r w:rsidRPr="00D85BC5">
        <w:rPr>
          <w:rFonts w:ascii="Sakkal Majalla" w:hAnsi="Sakkal Majalla" w:cs="Sakkal Majalla"/>
          <w:sz w:val="28"/>
          <w:szCs w:val="28"/>
          <w:lang w:bidi="ar-EG"/>
        </w:rPr>
        <w:t>, A. E., &amp; Alanazi, N. H. (2024). Association of job satisfaction, intention to stay, organizational commitment, and general self-efficacy among clinical nurses in Riyadh, Saudi Arabia. Behavioral Sciences, 14(12), 1140</w:t>
      </w:r>
      <w:r w:rsidRPr="00D85BC5">
        <w:rPr>
          <w:rFonts w:ascii="Sakkal Majalla" w:hAnsi="Sakkal Majalla" w:cs="Sakkal Majalla"/>
          <w:sz w:val="28"/>
          <w:szCs w:val="28"/>
          <w:rtl/>
          <w:lang w:bidi="ar-EG"/>
        </w:rPr>
        <w:t>.‏</w:t>
      </w:r>
    </w:p>
    <w:p w14:paraId="38AEAFA4" w14:textId="77777777" w:rsidR="00C27C2C" w:rsidRDefault="00C27C2C" w:rsidP="00C27C2C">
      <w:pPr>
        <w:bidi w:val="0"/>
        <w:ind w:left="720" w:hanging="900"/>
        <w:rPr>
          <w:rFonts w:ascii="Sakkal Majalla" w:hAnsi="Sakkal Majalla" w:cs="Sakkal Majalla"/>
          <w:color w:val="222222"/>
          <w:sz w:val="32"/>
          <w:szCs w:val="32"/>
          <w:shd w:val="clear" w:color="auto" w:fill="FFFFFF"/>
        </w:rPr>
      </w:pPr>
      <w:proofErr w:type="spellStart"/>
      <w:r w:rsidRPr="00CE7C0D">
        <w:rPr>
          <w:rFonts w:ascii="Sakkal Majalla" w:hAnsi="Sakkal Majalla" w:cs="Sakkal Majalla"/>
          <w:color w:val="222222"/>
          <w:sz w:val="32"/>
          <w:szCs w:val="32"/>
          <w:shd w:val="clear" w:color="auto" w:fill="FFFFFF"/>
        </w:rPr>
        <w:t>Alshmemri</w:t>
      </w:r>
      <w:proofErr w:type="spellEnd"/>
      <w:r w:rsidRPr="00CE7C0D">
        <w:rPr>
          <w:rFonts w:ascii="Sakkal Majalla" w:hAnsi="Sakkal Majalla" w:cs="Sakkal Majalla"/>
          <w:color w:val="222222"/>
          <w:sz w:val="32"/>
          <w:szCs w:val="32"/>
          <w:shd w:val="clear" w:color="auto" w:fill="FFFFFF"/>
        </w:rPr>
        <w:t>, M. S. (2014). </w:t>
      </w:r>
      <w:r w:rsidRPr="00CE7C0D">
        <w:rPr>
          <w:rFonts w:ascii="Sakkal Majalla" w:hAnsi="Sakkal Majalla" w:cs="Sakkal Majalla"/>
          <w:i/>
          <w:iCs/>
          <w:color w:val="222222"/>
          <w:sz w:val="32"/>
          <w:szCs w:val="32"/>
          <w:shd w:val="clear" w:color="auto" w:fill="FFFFFF"/>
        </w:rPr>
        <w:t>Job satisfaction of Saudi nurses working in Saudi Arabian public hospitals</w:t>
      </w:r>
      <w:r w:rsidRPr="00CE7C0D">
        <w:rPr>
          <w:rFonts w:ascii="Sakkal Majalla" w:hAnsi="Sakkal Majalla" w:cs="Sakkal Majalla"/>
          <w:color w:val="222222"/>
          <w:sz w:val="32"/>
          <w:szCs w:val="32"/>
          <w:shd w:val="clear" w:color="auto" w:fill="FFFFFF"/>
        </w:rPr>
        <w:t> (Doctoral dissertation, RMIT University).</w:t>
      </w:r>
      <w:r w:rsidRPr="00CE7C0D">
        <w:rPr>
          <w:rFonts w:ascii="Sakkal Majalla" w:hAnsi="Sakkal Majalla" w:cs="Sakkal Majalla"/>
          <w:color w:val="222222"/>
          <w:sz w:val="32"/>
          <w:szCs w:val="32"/>
          <w:shd w:val="clear" w:color="auto" w:fill="FFFFFF"/>
          <w:rtl/>
        </w:rPr>
        <w:t>‏</w:t>
      </w:r>
    </w:p>
    <w:p w14:paraId="2095049E" w14:textId="77777777" w:rsidR="00C27C2C" w:rsidRPr="00CE7C0D" w:rsidRDefault="00C27C2C" w:rsidP="00C27C2C">
      <w:pPr>
        <w:bidi w:val="0"/>
        <w:spacing w:after="200" w:line="276" w:lineRule="auto"/>
        <w:ind w:left="720" w:hanging="900"/>
        <w:rPr>
          <w:rFonts w:ascii="Sakkal Majalla" w:hAnsi="Sakkal Majalla" w:cs="Sakkal Majalla"/>
          <w:color w:val="222222"/>
          <w:sz w:val="32"/>
          <w:szCs w:val="32"/>
          <w:shd w:val="clear" w:color="auto" w:fill="FFFFFF"/>
          <w:rtl/>
        </w:rPr>
      </w:pPr>
      <w:r w:rsidRPr="00CE7C0D">
        <w:rPr>
          <w:rFonts w:ascii="Sakkal Majalla" w:hAnsi="Sakkal Majalla" w:cs="Sakkal Majalla"/>
          <w:color w:val="222222"/>
          <w:sz w:val="32"/>
          <w:szCs w:val="32"/>
          <w:shd w:val="clear" w:color="auto" w:fill="FFFFFF"/>
        </w:rPr>
        <w:t>Alzahrani, M. S. (2022). Impact of work environment on nurse's retention at hospital: Scoping review. </w:t>
      </w:r>
      <w:r w:rsidRPr="00CE7C0D">
        <w:rPr>
          <w:rFonts w:ascii="Sakkal Majalla" w:hAnsi="Sakkal Majalla" w:cs="Sakkal Majalla"/>
          <w:i/>
          <w:iCs/>
          <w:color w:val="222222"/>
          <w:sz w:val="32"/>
          <w:szCs w:val="32"/>
          <w:shd w:val="clear" w:color="auto" w:fill="FFFFFF"/>
        </w:rPr>
        <w:t>Evidence-Based Nursing Research</w:t>
      </w:r>
      <w:r w:rsidRPr="00CE7C0D">
        <w:rPr>
          <w:rFonts w:ascii="Sakkal Majalla" w:hAnsi="Sakkal Majalla" w:cs="Sakkal Majalla"/>
          <w:color w:val="222222"/>
          <w:sz w:val="32"/>
          <w:szCs w:val="32"/>
          <w:shd w:val="clear" w:color="auto" w:fill="FFFFFF"/>
        </w:rPr>
        <w:t>, </w:t>
      </w:r>
      <w:r w:rsidRPr="00CE7C0D">
        <w:rPr>
          <w:rFonts w:ascii="Sakkal Majalla" w:hAnsi="Sakkal Majalla" w:cs="Sakkal Majalla"/>
          <w:i/>
          <w:iCs/>
          <w:color w:val="222222"/>
          <w:sz w:val="32"/>
          <w:szCs w:val="32"/>
          <w:shd w:val="clear" w:color="auto" w:fill="FFFFFF"/>
        </w:rPr>
        <w:t>4</w:t>
      </w:r>
      <w:r w:rsidRPr="00CE7C0D">
        <w:rPr>
          <w:rFonts w:ascii="Sakkal Majalla" w:hAnsi="Sakkal Majalla" w:cs="Sakkal Majalla"/>
          <w:color w:val="222222"/>
          <w:sz w:val="32"/>
          <w:szCs w:val="32"/>
          <w:shd w:val="clear" w:color="auto" w:fill="FFFFFF"/>
        </w:rPr>
        <w:t>(2), 39-53.</w:t>
      </w:r>
      <w:r w:rsidRPr="00CE7C0D">
        <w:rPr>
          <w:rFonts w:ascii="Sakkal Majalla" w:hAnsi="Sakkal Majalla" w:cs="Sakkal Majalla"/>
          <w:color w:val="222222"/>
          <w:sz w:val="32"/>
          <w:szCs w:val="32"/>
          <w:shd w:val="clear" w:color="auto" w:fill="FFFFFF"/>
          <w:rtl/>
        </w:rPr>
        <w:t>‏</w:t>
      </w:r>
    </w:p>
    <w:p w14:paraId="0FDED34E" w14:textId="77777777" w:rsidR="00C27C2C" w:rsidRDefault="00C27C2C" w:rsidP="00C27C2C">
      <w:pPr>
        <w:bidi w:val="0"/>
        <w:spacing w:before="100" w:beforeAutospacing="1" w:after="100" w:afterAutospacing="1" w:line="240" w:lineRule="auto"/>
        <w:ind w:left="720" w:hanging="900"/>
        <w:rPr>
          <w:rFonts w:ascii="Sakkal Majalla" w:eastAsia="Times New Roman" w:hAnsi="Sakkal Majalla" w:cs="Sakkal Majalla"/>
          <w:sz w:val="32"/>
          <w:szCs w:val="32"/>
        </w:rPr>
      </w:pPr>
      <w:r w:rsidRPr="00857B16">
        <w:rPr>
          <w:rFonts w:ascii="Sakkal Majalla" w:eastAsia="Times New Roman" w:hAnsi="Sakkal Majalla" w:cs="Sakkal Majalla"/>
          <w:sz w:val="32"/>
          <w:szCs w:val="32"/>
        </w:rPr>
        <w:lastRenderedPageBreak/>
        <w:t xml:space="preserve">Blau, P. M. (1964). </w:t>
      </w:r>
      <w:r w:rsidRPr="00CE7C0D">
        <w:rPr>
          <w:rFonts w:ascii="Sakkal Majalla" w:eastAsia="Times New Roman" w:hAnsi="Sakkal Majalla" w:cs="Sakkal Majalla"/>
          <w:i/>
          <w:iCs/>
          <w:sz w:val="32"/>
          <w:szCs w:val="32"/>
        </w:rPr>
        <w:t>Exchange and power in social life</w:t>
      </w:r>
      <w:r w:rsidRPr="00857B16">
        <w:rPr>
          <w:rFonts w:ascii="Sakkal Majalla" w:eastAsia="Times New Roman" w:hAnsi="Sakkal Majalla" w:cs="Sakkal Majalla"/>
          <w:sz w:val="32"/>
          <w:szCs w:val="32"/>
        </w:rPr>
        <w:t>. New York: Wiley.</w:t>
      </w:r>
    </w:p>
    <w:p w14:paraId="725D09C3" w14:textId="77777777" w:rsidR="00C27C2C" w:rsidRPr="00D85BC5" w:rsidRDefault="00C27C2C" w:rsidP="00C27C2C">
      <w:pPr>
        <w:bidi w:val="0"/>
        <w:spacing w:before="100" w:beforeAutospacing="1" w:after="100" w:afterAutospacing="1" w:line="240" w:lineRule="auto"/>
        <w:ind w:left="720" w:hanging="900"/>
        <w:rPr>
          <w:rFonts w:ascii="Sakkal Majalla" w:eastAsia="Times New Roman" w:hAnsi="Sakkal Majalla" w:cs="Sakkal Majalla"/>
          <w:sz w:val="32"/>
          <w:szCs w:val="32"/>
          <w:rtl/>
        </w:rPr>
      </w:pPr>
      <w:r w:rsidRPr="00A5156B">
        <w:rPr>
          <w:rFonts w:ascii="Sakkal Majalla" w:hAnsi="Sakkal Majalla" w:cs="Sakkal Majalla"/>
          <w:sz w:val="32"/>
          <w:szCs w:val="32"/>
        </w:rPr>
        <w:t>Darkwa, E. K., Newman, M. S., Kawkab, M., &amp; Chowdhury, M. E. (2015). A qualitative study of factors influencing retention of doctors and nurses at rural healthcare facilities in Bangladesh. </w:t>
      </w:r>
      <w:r w:rsidRPr="00A5156B">
        <w:rPr>
          <w:rFonts w:ascii="Sakkal Majalla" w:hAnsi="Sakkal Majalla" w:cs="Sakkal Majalla"/>
          <w:i/>
          <w:iCs/>
          <w:sz w:val="32"/>
          <w:szCs w:val="32"/>
        </w:rPr>
        <w:t>BMC health services research</w:t>
      </w:r>
      <w:r w:rsidRPr="00A5156B">
        <w:rPr>
          <w:rFonts w:ascii="Sakkal Majalla" w:hAnsi="Sakkal Majalla" w:cs="Sakkal Majalla"/>
          <w:sz w:val="32"/>
          <w:szCs w:val="32"/>
        </w:rPr>
        <w:t>, </w:t>
      </w:r>
      <w:r w:rsidRPr="00A5156B">
        <w:rPr>
          <w:rFonts w:ascii="Sakkal Majalla" w:hAnsi="Sakkal Majalla" w:cs="Sakkal Majalla"/>
          <w:i/>
          <w:iCs/>
          <w:sz w:val="32"/>
          <w:szCs w:val="32"/>
        </w:rPr>
        <w:t>15</w:t>
      </w:r>
      <w:r w:rsidRPr="00A5156B">
        <w:rPr>
          <w:rFonts w:ascii="Sakkal Majalla" w:hAnsi="Sakkal Majalla" w:cs="Sakkal Majalla"/>
          <w:sz w:val="32"/>
          <w:szCs w:val="32"/>
        </w:rPr>
        <w:t>, 1-12.</w:t>
      </w:r>
      <w:r w:rsidRPr="00A5156B">
        <w:rPr>
          <w:rFonts w:ascii="Sakkal Majalla" w:hAnsi="Sakkal Majalla" w:cs="Sakkal Majalla"/>
          <w:sz w:val="32"/>
          <w:szCs w:val="32"/>
          <w:rtl/>
        </w:rPr>
        <w:t>‏</w:t>
      </w:r>
    </w:p>
    <w:p w14:paraId="764C610B" w14:textId="77777777" w:rsidR="00C27C2C" w:rsidRPr="00D85BC5" w:rsidRDefault="00C27C2C" w:rsidP="00C27C2C">
      <w:pPr>
        <w:bidi w:val="0"/>
        <w:spacing w:line="360" w:lineRule="auto"/>
        <w:ind w:left="720" w:right="-99" w:hanging="900"/>
        <w:rPr>
          <w:rFonts w:ascii="Sakkal Majalla" w:hAnsi="Sakkal Majalla" w:cs="Sakkal Majalla"/>
          <w:sz w:val="28"/>
          <w:szCs w:val="28"/>
          <w:lang w:bidi="ar-EG"/>
        </w:rPr>
      </w:pPr>
      <w:r w:rsidRPr="00D85BC5">
        <w:rPr>
          <w:rFonts w:ascii="Sakkal Majalla" w:hAnsi="Sakkal Majalla" w:cs="Sakkal Majalla"/>
          <w:sz w:val="28"/>
          <w:szCs w:val="28"/>
          <w:lang w:bidi="ar-EG"/>
        </w:rPr>
        <w:t xml:space="preserve">Herzberg, F., Mausner, B., &amp; Snyderman, B. B. (1959). The motivation to work. New York: </w:t>
      </w:r>
      <w:proofErr w:type="spellStart"/>
      <w:r w:rsidRPr="00D85BC5">
        <w:rPr>
          <w:rFonts w:ascii="Sakkal Majalla" w:hAnsi="Sakkal Majalla" w:cs="Sakkal Majalla"/>
          <w:sz w:val="28"/>
          <w:szCs w:val="28"/>
          <w:lang w:bidi="ar-EG"/>
        </w:rPr>
        <w:t>JohnWiley</w:t>
      </w:r>
      <w:proofErr w:type="spellEnd"/>
      <w:r w:rsidRPr="00D85BC5">
        <w:rPr>
          <w:rFonts w:ascii="Sakkal Majalla" w:hAnsi="Sakkal Majalla" w:cs="Sakkal Majalla"/>
          <w:sz w:val="28"/>
          <w:szCs w:val="28"/>
          <w:lang w:bidi="ar-EG"/>
        </w:rPr>
        <w:t xml:space="preserve"> &amp; Sons. Online: http://krutip. </w:t>
      </w:r>
      <w:proofErr w:type="spellStart"/>
      <w:r w:rsidRPr="00D85BC5">
        <w:rPr>
          <w:rFonts w:ascii="Sakkal Majalla" w:hAnsi="Sakkal Majalla" w:cs="Sakkal Majalla"/>
          <w:sz w:val="28"/>
          <w:szCs w:val="28"/>
          <w:lang w:bidi="ar-EG"/>
        </w:rPr>
        <w:t>wordpress</w:t>
      </w:r>
      <w:proofErr w:type="spellEnd"/>
      <w:r w:rsidRPr="00D85BC5">
        <w:rPr>
          <w:rFonts w:ascii="Sakkal Majalla" w:hAnsi="Sakkal Majalla" w:cs="Sakkal Majalla"/>
          <w:sz w:val="28"/>
          <w:szCs w:val="28"/>
          <w:lang w:bidi="ar-EG"/>
        </w:rPr>
        <w:t>. com/2010/10/21</w:t>
      </w:r>
      <w:r w:rsidRPr="00D85BC5">
        <w:rPr>
          <w:rFonts w:ascii="Sakkal Majalla" w:hAnsi="Sakkal Majalla" w:cs="Sakkal Majalla"/>
          <w:sz w:val="28"/>
          <w:szCs w:val="28"/>
          <w:rtl/>
          <w:lang w:bidi="ar-EG"/>
        </w:rPr>
        <w:t>.‏</w:t>
      </w:r>
    </w:p>
    <w:p w14:paraId="6B33CFB7" w14:textId="77777777" w:rsidR="00C27C2C" w:rsidRPr="00D85BC5" w:rsidRDefault="00C27C2C" w:rsidP="00C27C2C">
      <w:pPr>
        <w:bidi w:val="0"/>
        <w:spacing w:line="360" w:lineRule="auto"/>
        <w:ind w:left="720" w:right="-99" w:hanging="900"/>
        <w:rPr>
          <w:rFonts w:ascii="Sakkal Majalla" w:hAnsi="Sakkal Majalla" w:cs="Sakkal Majalla"/>
          <w:sz w:val="28"/>
          <w:szCs w:val="28"/>
          <w:lang w:bidi="ar-EG"/>
        </w:rPr>
      </w:pPr>
      <w:proofErr w:type="spellStart"/>
      <w:r w:rsidRPr="00D85BC5">
        <w:rPr>
          <w:rFonts w:ascii="Sakkal Majalla" w:hAnsi="Sakkal Majalla" w:cs="Sakkal Majalla"/>
          <w:sz w:val="28"/>
          <w:szCs w:val="28"/>
          <w:lang w:bidi="ar-EG"/>
        </w:rPr>
        <w:t>Hudays</w:t>
      </w:r>
      <w:proofErr w:type="spellEnd"/>
      <w:r w:rsidRPr="00D85BC5">
        <w:rPr>
          <w:rFonts w:ascii="Sakkal Majalla" w:hAnsi="Sakkal Majalla" w:cs="Sakkal Majalla"/>
          <w:sz w:val="28"/>
          <w:szCs w:val="28"/>
          <w:lang w:bidi="ar-EG"/>
        </w:rPr>
        <w:t>, A., Gary, F., Voss, J. G., Zhang, A. Y., &amp; Alghamdi, A. (2023, August). Utilizing the social determinants of health model to explore factors affecting nurses’ job satisfaction in Saudi Arabian hospitals: A systematic review. In Healthcare (Vol. 11, No. 17, p. 2394). MDPI</w:t>
      </w:r>
      <w:r w:rsidRPr="00D85BC5">
        <w:rPr>
          <w:rFonts w:ascii="Sakkal Majalla" w:hAnsi="Sakkal Majalla" w:cs="Sakkal Majalla"/>
          <w:sz w:val="28"/>
          <w:szCs w:val="28"/>
          <w:rtl/>
          <w:lang w:bidi="ar-EG"/>
        </w:rPr>
        <w:t>.‏</w:t>
      </w:r>
    </w:p>
    <w:p w14:paraId="3DB48EE6" w14:textId="77777777" w:rsidR="00C27C2C" w:rsidRPr="00CE7C0D" w:rsidRDefault="00C27C2C" w:rsidP="00C27C2C">
      <w:pPr>
        <w:bidi w:val="0"/>
        <w:spacing w:before="100" w:beforeAutospacing="1" w:after="100" w:afterAutospacing="1" w:line="240" w:lineRule="auto"/>
        <w:ind w:left="720" w:hanging="900"/>
        <w:rPr>
          <w:rFonts w:ascii="Sakkal Majalla" w:eastAsia="Times New Roman" w:hAnsi="Sakkal Majalla" w:cs="Sakkal Majalla"/>
          <w:sz w:val="32"/>
          <w:szCs w:val="32"/>
          <w:rtl/>
          <w:lang w:bidi="ar-EG"/>
        </w:rPr>
      </w:pPr>
      <w:r w:rsidRPr="00CE7C0D">
        <w:rPr>
          <w:rFonts w:ascii="Sakkal Majalla" w:hAnsi="Sakkal Majalla" w:cs="Sakkal Majalla"/>
          <w:color w:val="222222"/>
          <w:sz w:val="32"/>
          <w:szCs w:val="32"/>
          <w:shd w:val="clear" w:color="auto" w:fill="FFFFFF"/>
        </w:rPr>
        <w:t>Kim, Y. M., &amp; Seo, M. (2020). Factors influencing the retention intention of nurses in general hospital nurses. </w:t>
      </w:r>
      <w:r w:rsidRPr="00CE7C0D">
        <w:rPr>
          <w:rFonts w:ascii="Sakkal Majalla" w:hAnsi="Sakkal Majalla" w:cs="Sakkal Majalla"/>
          <w:i/>
          <w:iCs/>
          <w:color w:val="222222"/>
          <w:sz w:val="32"/>
          <w:szCs w:val="32"/>
          <w:shd w:val="clear" w:color="auto" w:fill="FFFFFF"/>
        </w:rPr>
        <w:t>Journal of Digital Convergence</w:t>
      </w:r>
      <w:r w:rsidRPr="00CE7C0D">
        <w:rPr>
          <w:rFonts w:ascii="Sakkal Majalla" w:hAnsi="Sakkal Majalla" w:cs="Sakkal Majalla"/>
          <w:color w:val="222222"/>
          <w:sz w:val="32"/>
          <w:szCs w:val="32"/>
          <w:shd w:val="clear" w:color="auto" w:fill="FFFFFF"/>
        </w:rPr>
        <w:t>, </w:t>
      </w:r>
      <w:r w:rsidRPr="00CE7C0D">
        <w:rPr>
          <w:rFonts w:ascii="Sakkal Majalla" w:hAnsi="Sakkal Majalla" w:cs="Sakkal Majalla"/>
          <w:i/>
          <w:iCs/>
          <w:color w:val="222222"/>
          <w:sz w:val="32"/>
          <w:szCs w:val="32"/>
          <w:shd w:val="clear" w:color="auto" w:fill="FFFFFF"/>
        </w:rPr>
        <w:t>18</w:t>
      </w:r>
      <w:r w:rsidRPr="00CE7C0D">
        <w:rPr>
          <w:rFonts w:ascii="Sakkal Majalla" w:hAnsi="Sakkal Majalla" w:cs="Sakkal Majalla"/>
          <w:color w:val="222222"/>
          <w:sz w:val="32"/>
          <w:szCs w:val="32"/>
          <w:shd w:val="clear" w:color="auto" w:fill="FFFFFF"/>
        </w:rPr>
        <w:t>(12), 377-387.</w:t>
      </w:r>
      <w:r w:rsidRPr="00CE7C0D">
        <w:rPr>
          <w:rFonts w:ascii="Sakkal Majalla" w:hAnsi="Sakkal Majalla" w:cs="Sakkal Majalla"/>
          <w:color w:val="222222"/>
          <w:sz w:val="32"/>
          <w:szCs w:val="32"/>
          <w:shd w:val="clear" w:color="auto" w:fill="FFFFFF"/>
          <w:rtl/>
        </w:rPr>
        <w:t>‏</w:t>
      </w:r>
    </w:p>
    <w:p w14:paraId="52DAEB4A" w14:textId="77777777" w:rsidR="00C27C2C" w:rsidRPr="00CE7C0D" w:rsidRDefault="00C27C2C" w:rsidP="00C27C2C">
      <w:pPr>
        <w:bidi w:val="0"/>
        <w:spacing w:before="100" w:beforeAutospacing="1" w:after="100" w:afterAutospacing="1" w:line="240" w:lineRule="auto"/>
        <w:ind w:left="720" w:hanging="900"/>
        <w:rPr>
          <w:rFonts w:ascii="Sakkal Majalla" w:eastAsia="Times New Roman" w:hAnsi="Sakkal Majalla" w:cs="Sakkal Majalla"/>
          <w:sz w:val="32"/>
          <w:szCs w:val="32"/>
        </w:rPr>
      </w:pPr>
      <w:r w:rsidRPr="00CE7C0D">
        <w:rPr>
          <w:rFonts w:ascii="Sakkal Majalla" w:hAnsi="Sakkal Majalla" w:cs="Sakkal Majalla"/>
          <w:color w:val="222222"/>
          <w:sz w:val="32"/>
          <w:szCs w:val="32"/>
          <w:shd w:val="clear" w:color="auto" w:fill="FFFFFF"/>
        </w:rPr>
        <w:t xml:space="preserve">Marufu, T. C., Collins, A., Vargas, L., Gillespie, L., &amp; </w:t>
      </w:r>
      <w:proofErr w:type="spellStart"/>
      <w:r w:rsidRPr="00CE7C0D">
        <w:rPr>
          <w:rFonts w:ascii="Sakkal Majalla" w:hAnsi="Sakkal Majalla" w:cs="Sakkal Majalla"/>
          <w:color w:val="222222"/>
          <w:sz w:val="32"/>
          <w:szCs w:val="32"/>
          <w:shd w:val="clear" w:color="auto" w:fill="FFFFFF"/>
        </w:rPr>
        <w:t>Almghairbi</w:t>
      </w:r>
      <w:proofErr w:type="spellEnd"/>
      <w:r w:rsidRPr="00CE7C0D">
        <w:rPr>
          <w:rFonts w:ascii="Sakkal Majalla" w:hAnsi="Sakkal Majalla" w:cs="Sakkal Majalla"/>
          <w:color w:val="222222"/>
          <w:sz w:val="32"/>
          <w:szCs w:val="32"/>
          <w:shd w:val="clear" w:color="auto" w:fill="FFFFFF"/>
        </w:rPr>
        <w:t>, D. (2021). Factors influencing retention among hospital nurses: systematic review. </w:t>
      </w:r>
      <w:r w:rsidRPr="00CE7C0D">
        <w:rPr>
          <w:rFonts w:ascii="Sakkal Majalla" w:hAnsi="Sakkal Majalla" w:cs="Sakkal Majalla"/>
          <w:i/>
          <w:iCs/>
          <w:color w:val="222222"/>
          <w:sz w:val="32"/>
          <w:szCs w:val="32"/>
          <w:shd w:val="clear" w:color="auto" w:fill="FFFFFF"/>
        </w:rPr>
        <w:t>British Journal of Nursing</w:t>
      </w:r>
      <w:r w:rsidRPr="00CE7C0D">
        <w:rPr>
          <w:rFonts w:ascii="Sakkal Majalla" w:hAnsi="Sakkal Majalla" w:cs="Sakkal Majalla"/>
          <w:color w:val="222222"/>
          <w:sz w:val="32"/>
          <w:szCs w:val="32"/>
          <w:shd w:val="clear" w:color="auto" w:fill="FFFFFF"/>
        </w:rPr>
        <w:t>, </w:t>
      </w:r>
      <w:r w:rsidRPr="00CE7C0D">
        <w:rPr>
          <w:rFonts w:ascii="Sakkal Majalla" w:hAnsi="Sakkal Majalla" w:cs="Sakkal Majalla"/>
          <w:i/>
          <w:iCs/>
          <w:color w:val="222222"/>
          <w:sz w:val="32"/>
          <w:szCs w:val="32"/>
          <w:shd w:val="clear" w:color="auto" w:fill="FFFFFF"/>
        </w:rPr>
        <w:t>30</w:t>
      </w:r>
      <w:r w:rsidRPr="00CE7C0D">
        <w:rPr>
          <w:rFonts w:ascii="Sakkal Majalla" w:hAnsi="Sakkal Majalla" w:cs="Sakkal Majalla"/>
          <w:color w:val="222222"/>
          <w:sz w:val="32"/>
          <w:szCs w:val="32"/>
          <w:shd w:val="clear" w:color="auto" w:fill="FFFFFF"/>
        </w:rPr>
        <w:t>(5), 302-308.</w:t>
      </w:r>
      <w:r w:rsidRPr="00CE7C0D">
        <w:rPr>
          <w:rFonts w:ascii="Sakkal Majalla" w:hAnsi="Sakkal Majalla" w:cs="Sakkal Majalla"/>
          <w:color w:val="222222"/>
          <w:sz w:val="32"/>
          <w:szCs w:val="32"/>
          <w:shd w:val="clear" w:color="auto" w:fill="FFFFFF"/>
          <w:rtl/>
        </w:rPr>
        <w:t>‏</w:t>
      </w:r>
    </w:p>
    <w:p w14:paraId="338158A4" w14:textId="77777777" w:rsidR="00C27C2C" w:rsidRPr="00857B16" w:rsidRDefault="00C27C2C" w:rsidP="00C27C2C">
      <w:pPr>
        <w:bidi w:val="0"/>
        <w:spacing w:before="100" w:beforeAutospacing="1" w:after="100" w:afterAutospacing="1" w:line="240" w:lineRule="auto"/>
        <w:ind w:left="720" w:hanging="900"/>
        <w:rPr>
          <w:rFonts w:ascii="Sakkal Majalla" w:eastAsia="Times New Roman" w:hAnsi="Sakkal Majalla" w:cs="Sakkal Majalla"/>
          <w:sz w:val="32"/>
          <w:szCs w:val="32"/>
        </w:rPr>
      </w:pPr>
      <w:r w:rsidRPr="00857B16">
        <w:rPr>
          <w:rFonts w:ascii="Sakkal Majalla" w:eastAsia="Times New Roman" w:hAnsi="Sakkal Majalla" w:cs="Sakkal Majalla"/>
          <w:sz w:val="32"/>
          <w:szCs w:val="32"/>
        </w:rPr>
        <w:t xml:space="preserve">Maslow, A. H. (1943). A theory of human motivation. </w:t>
      </w:r>
      <w:r w:rsidRPr="00CE7C0D">
        <w:rPr>
          <w:rFonts w:ascii="Sakkal Majalla" w:eastAsia="Times New Roman" w:hAnsi="Sakkal Majalla" w:cs="Sakkal Majalla"/>
          <w:i/>
          <w:iCs/>
          <w:sz w:val="32"/>
          <w:szCs w:val="32"/>
        </w:rPr>
        <w:t>Psychological Review</w:t>
      </w:r>
      <w:r w:rsidRPr="00857B16">
        <w:rPr>
          <w:rFonts w:ascii="Sakkal Majalla" w:eastAsia="Times New Roman" w:hAnsi="Sakkal Majalla" w:cs="Sakkal Majalla"/>
          <w:sz w:val="32"/>
          <w:szCs w:val="32"/>
        </w:rPr>
        <w:t>, 50(4), 370–396.</w:t>
      </w:r>
    </w:p>
    <w:p w14:paraId="04324E7E" w14:textId="77777777" w:rsidR="00C27C2C" w:rsidRPr="00CE7C0D" w:rsidRDefault="00C27C2C" w:rsidP="00C27C2C">
      <w:pPr>
        <w:bidi w:val="0"/>
        <w:spacing w:before="100" w:beforeAutospacing="1" w:after="100" w:afterAutospacing="1" w:line="240" w:lineRule="auto"/>
        <w:ind w:left="720" w:hanging="900"/>
        <w:rPr>
          <w:rFonts w:ascii="Sakkal Majalla" w:eastAsia="Times New Roman" w:hAnsi="Sakkal Majalla" w:cs="Sakkal Majalla"/>
          <w:sz w:val="32"/>
          <w:szCs w:val="32"/>
        </w:rPr>
      </w:pPr>
      <w:r w:rsidRPr="00857B16">
        <w:rPr>
          <w:rFonts w:ascii="Sakkal Majalla" w:eastAsia="Times New Roman" w:hAnsi="Sakkal Majalla" w:cs="Sakkal Majalla"/>
          <w:sz w:val="32"/>
          <w:szCs w:val="32"/>
        </w:rPr>
        <w:t xml:space="preserve">Meyer, J. P., &amp; Allen, N. J. (1991). A three-component conceptualization of organizational commitment. </w:t>
      </w:r>
      <w:r w:rsidRPr="00CE7C0D">
        <w:rPr>
          <w:rFonts w:ascii="Sakkal Majalla" w:eastAsia="Times New Roman" w:hAnsi="Sakkal Majalla" w:cs="Sakkal Majalla"/>
          <w:i/>
          <w:iCs/>
          <w:sz w:val="32"/>
          <w:szCs w:val="32"/>
        </w:rPr>
        <w:t>Human Resource Management Review</w:t>
      </w:r>
      <w:r w:rsidRPr="00857B16">
        <w:rPr>
          <w:rFonts w:ascii="Sakkal Majalla" w:eastAsia="Times New Roman" w:hAnsi="Sakkal Majalla" w:cs="Sakkal Majalla"/>
          <w:sz w:val="32"/>
          <w:szCs w:val="32"/>
        </w:rPr>
        <w:t>, 1(1), 61–89.</w:t>
      </w:r>
    </w:p>
    <w:p w14:paraId="18F9F31F" w14:textId="77777777" w:rsidR="00C27C2C" w:rsidRPr="00CE7C0D" w:rsidRDefault="00C27C2C" w:rsidP="00C27C2C">
      <w:pPr>
        <w:bidi w:val="0"/>
        <w:spacing w:before="100" w:beforeAutospacing="1" w:after="100" w:afterAutospacing="1" w:line="240" w:lineRule="auto"/>
        <w:ind w:left="720" w:hanging="900"/>
        <w:rPr>
          <w:rFonts w:ascii="Sakkal Majalla" w:eastAsia="Times New Roman" w:hAnsi="Sakkal Majalla" w:cs="Sakkal Majalla"/>
          <w:sz w:val="32"/>
          <w:szCs w:val="32"/>
          <w:rtl/>
          <w:lang w:bidi="ar-EG"/>
        </w:rPr>
      </w:pPr>
      <w:proofErr w:type="spellStart"/>
      <w:r w:rsidRPr="00CE7C0D">
        <w:rPr>
          <w:rFonts w:ascii="Sakkal Majalla" w:hAnsi="Sakkal Majalla" w:cs="Sakkal Majalla"/>
          <w:color w:val="222222"/>
          <w:sz w:val="32"/>
          <w:szCs w:val="32"/>
          <w:shd w:val="clear" w:color="auto" w:fill="FFFFFF"/>
        </w:rPr>
        <w:t>Nantsupawat</w:t>
      </w:r>
      <w:proofErr w:type="spellEnd"/>
      <w:r w:rsidRPr="00CE7C0D">
        <w:rPr>
          <w:rFonts w:ascii="Sakkal Majalla" w:hAnsi="Sakkal Majalla" w:cs="Sakkal Majalla"/>
          <w:color w:val="222222"/>
          <w:sz w:val="32"/>
          <w:szCs w:val="32"/>
          <w:shd w:val="clear" w:color="auto" w:fill="FFFFFF"/>
        </w:rPr>
        <w:t xml:space="preserve">, A., </w:t>
      </w:r>
      <w:proofErr w:type="spellStart"/>
      <w:r w:rsidRPr="00CE7C0D">
        <w:rPr>
          <w:rFonts w:ascii="Sakkal Majalla" w:hAnsi="Sakkal Majalla" w:cs="Sakkal Majalla"/>
          <w:color w:val="222222"/>
          <w:sz w:val="32"/>
          <w:szCs w:val="32"/>
          <w:shd w:val="clear" w:color="auto" w:fill="FFFFFF"/>
        </w:rPr>
        <w:t>Kunaviktikul</w:t>
      </w:r>
      <w:proofErr w:type="spellEnd"/>
      <w:r w:rsidRPr="00CE7C0D">
        <w:rPr>
          <w:rFonts w:ascii="Sakkal Majalla" w:hAnsi="Sakkal Majalla" w:cs="Sakkal Majalla"/>
          <w:color w:val="222222"/>
          <w:sz w:val="32"/>
          <w:szCs w:val="32"/>
          <w:shd w:val="clear" w:color="auto" w:fill="FFFFFF"/>
        </w:rPr>
        <w:t xml:space="preserve">, W., </w:t>
      </w:r>
      <w:proofErr w:type="spellStart"/>
      <w:r w:rsidRPr="00CE7C0D">
        <w:rPr>
          <w:rFonts w:ascii="Sakkal Majalla" w:hAnsi="Sakkal Majalla" w:cs="Sakkal Majalla"/>
          <w:color w:val="222222"/>
          <w:sz w:val="32"/>
          <w:szCs w:val="32"/>
          <w:shd w:val="clear" w:color="auto" w:fill="FFFFFF"/>
        </w:rPr>
        <w:t>Nantsupawat</w:t>
      </w:r>
      <w:proofErr w:type="spellEnd"/>
      <w:r w:rsidRPr="00CE7C0D">
        <w:rPr>
          <w:rFonts w:ascii="Sakkal Majalla" w:hAnsi="Sakkal Majalla" w:cs="Sakkal Majalla"/>
          <w:color w:val="222222"/>
          <w:sz w:val="32"/>
          <w:szCs w:val="32"/>
          <w:shd w:val="clear" w:color="auto" w:fill="FFFFFF"/>
        </w:rPr>
        <w:t xml:space="preserve">, R., </w:t>
      </w:r>
      <w:proofErr w:type="spellStart"/>
      <w:r w:rsidRPr="00CE7C0D">
        <w:rPr>
          <w:rFonts w:ascii="Sakkal Majalla" w:hAnsi="Sakkal Majalla" w:cs="Sakkal Majalla"/>
          <w:color w:val="222222"/>
          <w:sz w:val="32"/>
          <w:szCs w:val="32"/>
          <w:shd w:val="clear" w:color="auto" w:fill="FFFFFF"/>
        </w:rPr>
        <w:t>Wichaikhum</w:t>
      </w:r>
      <w:proofErr w:type="spellEnd"/>
      <w:r w:rsidRPr="00CE7C0D">
        <w:rPr>
          <w:rFonts w:ascii="Sakkal Majalla" w:hAnsi="Sakkal Majalla" w:cs="Sakkal Majalla"/>
          <w:color w:val="222222"/>
          <w:sz w:val="32"/>
          <w:szCs w:val="32"/>
          <w:shd w:val="clear" w:color="auto" w:fill="FFFFFF"/>
        </w:rPr>
        <w:t xml:space="preserve">, O. A., </w:t>
      </w:r>
      <w:proofErr w:type="spellStart"/>
      <w:r w:rsidRPr="00CE7C0D">
        <w:rPr>
          <w:rFonts w:ascii="Sakkal Majalla" w:hAnsi="Sakkal Majalla" w:cs="Sakkal Majalla"/>
          <w:color w:val="222222"/>
          <w:sz w:val="32"/>
          <w:szCs w:val="32"/>
          <w:shd w:val="clear" w:color="auto" w:fill="FFFFFF"/>
        </w:rPr>
        <w:t>Thienthong</w:t>
      </w:r>
      <w:proofErr w:type="spellEnd"/>
      <w:r w:rsidRPr="00CE7C0D">
        <w:rPr>
          <w:rFonts w:ascii="Sakkal Majalla" w:hAnsi="Sakkal Majalla" w:cs="Sakkal Majalla"/>
          <w:color w:val="222222"/>
          <w:sz w:val="32"/>
          <w:szCs w:val="32"/>
          <w:shd w:val="clear" w:color="auto" w:fill="FFFFFF"/>
        </w:rPr>
        <w:t>, H., &amp; Poghosyan, L. (2017). Effects of nurse work environment on job dissatisfaction, burnout, intention to leave. </w:t>
      </w:r>
      <w:r w:rsidRPr="00CE7C0D">
        <w:rPr>
          <w:rFonts w:ascii="Sakkal Majalla" w:hAnsi="Sakkal Majalla" w:cs="Sakkal Majalla"/>
          <w:i/>
          <w:iCs/>
          <w:color w:val="222222"/>
          <w:sz w:val="32"/>
          <w:szCs w:val="32"/>
          <w:shd w:val="clear" w:color="auto" w:fill="FFFFFF"/>
        </w:rPr>
        <w:t>International nursing review</w:t>
      </w:r>
      <w:r w:rsidRPr="00CE7C0D">
        <w:rPr>
          <w:rFonts w:ascii="Sakkal Majalla" w:hAnsi="Sakkal Majalla" w:cs="Sakkal Majalla"/>
          <w:color w:val="222222"/>
          <w:sz w:val="32"/>
          <w:szCs w:val="32"/>
          <w:shd w:val="clear" w:color="auto" w:fill="FFFFFF"/>
        </w:rPr>
        <w:t>, </w:t>
      </w:r>
      <w:r w:rsidRPr="00CE7C0D">
        <w:rPr>
          <w:rFonts w:ascii="Sakkal Majalla" w:hAnsi="Sakkal Majalla" w:cs="Sakkal Majalla"/>
          <w:i/>
          <w:iCs/>
          <w:color w:val="222222"/>
          <w:sz w:val="32"/>
          <w:szCs w:val="32"/>
          <w:shd w:val="clear" w:color="auto" w:fill="FFFFFF"/>
        </w:rPr>
        <w:t>64</w:t>
      </w:r>
      <w:r w:rsidRPr="00CE7C0D">
        <w:rPr>
          <w:rFonts w:ascii="Sakkal Majalla" w:hAnsi="Sakkal Majalla" w:cs="Sakkal Majalla"/>
          <w:color w:val="222222"/>
          <w:sz w:val="32"/>
          <w:szCs w:val="32"/>
          <w:shd w:val="clear" w:color="auto" w:fill="FFFFFF"/>
        </w:rPr>
        <w:t>(1), 91-98.</w:t>
      </w:r>
      <w:r w:rsidRPr="00CE7C0D">
        <w:rPr>
          <w:rFonts w:ascii="Sakkal Majalla" w:hAnsi="Sakkal Majalla" w:cs="Sakkal Majalla"/>
          <w:color w:val="222222"/>
          <w:sz w:val="32"/>
          <w:szCs w:val="32"/>
          <w:shd w:val="clear" w:color="auto" w:fill="FFFFFF"/>
          <w:rtl/>
        </w:rPr>
        <w:t>‏</w:t>
      </w:r>
    </w:p>
    <w:p w14:paraId="47F09A58" w14:textId="77777777" w:rsidR="00C27C2C" w:rsidRDefault="00C27C2C" w:rsidP="00C27C2C">
      <w:pPr>
        <w:bidi w:val="0"/>
        <w:spacing w:before="100" w:beforeAutospacing="1" w:after="100" w:afterAutospacing="1" w:line="240" w:lineRule="auto"/>
        <w:ind w:left="720" w:hanging="900"/>
        <w:rPr>
          <w:rFonts w:ascii="Sakkal Majalla" w:hAnsi="Sakkal Majalla" w:cs="Sakkal Majalla"/>
          <w:color w:val="222222"/>
          <w:sz w:val="32"/>
          <w:szCs w:val="32"/>
          <w:shd w:val="clear" w:color="auto" w:fill="FFFFFF"/>
          <w:rtl/>
        </w:rPr>
      </w:pPr>
      <w:r w:rsidRPr="00CE7C0D">
        <w:rPr>
          <w:rFonts w:ascii="Sakkal Majalla" w:hAnsi="Sakkal Majalla" w:cs="Sakkal Majalla"/>
          <w:color w:val="222222"/>
          <w:sz w:val="32"/>
          <w:szCs w:val="32"/>
          <w:shd w:val="clear" w:color="auto" w:fill="FFFFFF"/>
        </w:rPr>
        <w:t>Rana, M. M., &amp; Shakya, N. (2021). Factors influencing job retention and satisfaction among nurses in tertiary level hospital. </w:t>
      </w:r>
      <w:r w:rsidRPr="00CE7C0D">
        <w:rPr>
          <w:rFonts w:ascii="Sakkal Majalla" w:hAnsi="Sakkal Majalla" w:cs="Sakkal Majalla"/>
          <w:i/>
          <w:iCs/>
          <w:color w:val="222222"/>
          <w:sz w:val="32"/>
          <w:szCs w:val="32"/>
          <w:shd w:val="clear" w:color="auto" w:fill="FFFFFF"/>
        </w:rPr>
        <w:t>Journal of Gandaki Medical College-Nepal</w:t>
      </w:r>
      <w:r w:rsidRPr="00CE7C0D">
        <w:rPr>
          <w:rFonts w:ascii="Sakkal Majalla" w:hAnsi="Sakkal Majalla" w:cs="Sakkal Majalla"/>
          <w:color w:val="222222"/>
          <w:sz w:val="32"/>
          <w:szCs w:val="32"/>
          <w:shd w:val="clear" w:color="auto" w:fill="FFFFFF"/>
        </w:rPr>
        <w:t>, </w:t>
      </w:r>
      <w:r w:rsidRPr="00CE7C0D">
        <w:rPr>
          <w:rFonts w:ascii="Sakkal Majalla" w:hAnsi="Sakkal Majalla" w:cs="Sakkal Majalla"/>
          <w:i/>
          <w:iCs/>
          <w:color w:val="222222"/>
          <w:sz w:val="32"/>
          <w:szCs w:val="32"/>
          <w:shd w:val="clear" w:color="auto" w:fill="FFFFFF"/>
        </w:rPr>
        <w:t>14</w:t>
      </w:r>
      <w:r w:rsidRPr="00CE7C0D">
        <w:rPr>
          <w:rFonts w:ascii="Sakkal Majalla" w:hAnsi="Sakkal Majalla" w:cs="Sakkal Majalla"/>
          <w:color w:val="222222"/>
          <w:sz w:val="32"/>
          <w:szCs w:val="32"/>
          <w:shd w:val="clear" w:color="auto" w:fill="FFFFFF"/>
        </w:rPr>
        <w:t>(1), 45-49.</w:t>
      </w:r>
      <w:r w:rsidRPr="00CE7C0D">
        <w:rPr>
          <w:rFonts w:ascii="Sakkal Majalla" w:hAnsi="Sakkal Majalla" w:cs="Sakkal Majalla"/>
          <w:color w:val="222222"/>
          <w:sz w:val="32"/>
          <w:szCs w:val="32"/>
          <w:shd w:val="clear" w:color="auto" w:fill="FFFFFF"/>
          <w:rtl/>
        </w:rPr>
        <w:t>‏</w:t>
      </w:r>
    </w:p>
    <w:p w14:paraId="745DF0A4" w14:textId="77777777" w:rsidR="00C27C2C" w:rsidRPr="00CF7168" w:rsidRDefault="00C27C2C" w:rsidP="00C27C2C">
      <w:pPr>
        <w:bidi w:val="0"/>
        <w:ind w:left="720" w:hanging="900"/>
        <w:rPr>
          <w:rFonts w:ascii="Sakkal Majalla" w:hAnsi="Sakkal Majalla" w:cs="Sakkal Majalla"/>
          <w:sz w:val="28"/>
          <w:szCs w:val="28"/>
          <w:lang w:bidi="ar-EG"/>
        </w:rPr>
      </w:pPr>
      <w:proofErr w:type="spellStart"/>
      <w:r w:rsidRPr="00A5156B">
        <w:rPr>
          <w:rFonts w:ascii="Sakkal Majalla" w:hAnsi="Sakkal Majalla" w:cs="Sakkal Majalla"/>
          <w:sz w:val="32"/>
          <w:szCs w:val="32"/>
        </w:rPr>
        <w:lastRenderedPageBreak/>
        <w:t>Salahat</w:t>
      </w:r>
      <w:proofErr w:type="spellEnd"/>
      <w:r w:rsidRPr="00A5156B">
        <w:rPr>
          <w:rFonts w:ascii="Sakkal Majalla" w:hAnsi="Sakkal Majalla" w:cs="Sakkal Majalla"/>
          <w:sz w:val="32"/>
          <w:szCs w:val="32"/>
        </w:rPr>
        <w:t>, M. F., &amp; Al-Hamdan, Z. M. (2022). Quality of nursing work life, job satisfaction, and intent to leave among Jordanian nurses: A descriptive study. </w:t>
      </w:r>
      <w:proofErr w:type="spellStart"/>
      <w:r w:rsidRPr="00A5156B">
        <w:rPr>
          <w:rFonts w:ascii="Sakkal Majalla" w:hAnsi="Sakkal Majalla" w:cs="Sakkal Majalla"/>
          <w:i/>
          <w:iCs/>
          <w:sz w:val="32"/>
          <w:szCs w:val="32"/>
        </w:rPr>
        <w:t>Heliyon</w:t>
      </w:r>
      <w:proofErr w:type="spellEnd"/>
      <w:r w:rsidRPr="00A5156B">
        <w:rPr>
          <w:rFonts w:ascii="Sakkal Majalla" w:hAnsi="Sakkal Majalla" w:cs="Sakkal Majalla"/>
          <w:sz w:val="32"/>
          <w:szCs w:val="32"/>
        </w:rPr>
        <w:t>, </w:t>
      </w:r>
      <w:r w:rsidRPr="00A5156B">
        <w:rPr>
          <w:rFonts w:ascii="Sakkal Majalla" w:hAnsi="Sakkal Majalla" w:cs="Sakkal Majalla"/>
          <w:i/>
          <w:iCs/>
          <w:sz w:val="32"/>
          <w:szCs w:val="32"/>
        </w:rPr>
        <w:t>8</w:t>
      </w:r>
      <w:r w:rsidRPr="00A5156B">
        <w:rPr>
          <w:rFonts w:ascii="Sakkal Majalla" w:hAnsi="Sakkal Majalla" w:cs="Sakkal Majalla"/>
          <w:sz w:val="32"/>
          <w:szCs w:val="32"/>
        </w:rPr>
        <w:t>(7).</w:t>
      </w:r>
      <w:r w:rsidRPr="00A5156B">
        <w:rPr>
          <w:rFonts w:ascii="Sakkal Majalla" w:hAnsi="Sakkal Majalla" w:cs="Sakkal Majalla"/>
          <w:sz w:val="32"/>
          <w:szCs w:val="32"/>
          <w:rtl/>
        </w:rPr>
        <w:t>‏</w:t>
      </w:r>
    </w:p>
    <w:p w14:paraId="7B63B16C" w14:textId="77777777" w:rsidR="009C6385" w:rsidRDefault="009C6385" w:rsidP="009C6385">
      <w:pPr>
        <w:bidi w:val="0"/>
        <w:spacing w:line="360" w:lineRule="auto"/>
        <w:ind w:right="-99"/>
        <w:rPr>
          <w:rFonts w:ascii="Sakkal Majalla" w:hAnsi="Sakkal Majalla" w:cs="Sakkal Majalla"/>
          <w:b/>
          <w:bCs/>
          <w:sz w:val="36"/>
          <w:szCs w:val="36"/>
        </w:rPr>
      </w:pPr>
    </w:p>
    <w:p w14:paraId="559BACFC" w14:textId="77777777" w:rsidR="009C6385" w:rsidRDefault="009C6385" w:rsidP="009C6385">
      <w:pPr>
        <w:bidi w:val="0"/>
        <w:spacing w:line="360" w:lineRule="auto"/>
        <w:ind w:right="-99"/>
        <w:rPr>
          <w:rFonts w:ascii="Sakkal Majalla" w:hAnsi="Sakkal Majalla" w:cs="Sakkal Majalla"/>
          <w:b/>
          <w:bCs/>
          <w:sz w:val="36"/>
          <w:szCs w:val="36"/>
        </w:rPr>
      </w:pPr>
    </w:p>
    <w:p w14:paraId="42D02D49" w14:textId="77777777" w:rsidR="009C6385" w:rsidRDefault="009C6385" w:rsidP="009C6385">
      <w:pPr>
        <w:bidi w:val="0"/>
        <w:spacing w:line="360" w:lineRule="auto"/>
        <w:ind w:right="-99"/>
        <w:rPr>
          <w:rFonts w:ascii="Sakkal Majalla" w:hAnsi="Sakkal Majalla" w:cs="Sakkal Majalla"/>
          <w:b/>
          <w:bCs/>
          <w:sz w:val="36"/>
          <w:szCs w:val="36"/>
        </w:rPr>
      </w:pPr>
    </w:p>
    <w:p w14:paraId="32116CFF" w14:textId="77777777" w:rsidR="009C6385" w:rsidRDefault="009C6385" w:rsidP="009C6385">
      <w:pPr>
        <w:bidi w:val="0"/>
        <w:spacing w:line="360" w:lineRule="auto"/>
        <w:ind w:right="-99"/>
        <w:rPr>
          <w:rFonts w:ascii="Sakkal Majalla" w:hAnsi="Sakkal Majalla" w:cs="Sakkal Majalla"/>
          <w:b/>
          <w:bCs/>
          <w:sz w:val="36"/>
          <w:szCs w:val="36"/>
        </w:rPr>
      </w:pPr>
    </w:p>
    <w:p w14:paraId="4D9EA239" w14:textId="77777777" w:rsidR="009C6385" w:rsidRDefault="009C6385" w:rsidP="009C6385">
      <w:pPr>
        <w:bidi w:val="0"/>
        <w:spacing w:line="360" w:lineRule="auto"/>
        <w:ind w:right="-99"/>
        <w:rPr>
          <w:rFonts w:ascii="Sakkal Majalla" w:hAnsi="Sakkal Majalla" w:cs="Sakkal Majalla"/>
          <w:b/>
          <w:bCs/>
          <w:sz w:val="36"/>
          <w:szCs w:val="36"/>
        </w:rPr>
      </w:pPr>
    </w:p>
    <w:p w14:paraId="43B6F2D3" w14:textId="77777777" w:rsidR="00B6266C" w:rsidRDefault="00B6266C" w:rsidP="00B6266C">
      <w:pPr>
        <w:bidi w:val="0"/>
        <w:spacing w:line="360" w:lineRule="auto"/>
        <w:ind w:right="-99"/>
        <w:rPr>
          <w:rFonts w:ascii="Sakkal Majalla" w:hAnsi="Sakkal Majalla" w:cs="Sakkal Majalla"/>
          <w:b/>
          <w:bCs/>
          <w:sz w:val="36"/>
          <w:szCs w:val="36"/>
          <w:rtl/>
        </w:rPr>
      </w:pPr>
    </w:p>
    <w:sectPr w:rsidR="00B6266C" w:rsidSect="00051F2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729B1" w14:textId="77777777" w:rsidR="007E5435" w:rsidRDefault="007E5435" w:rsidP="009125CE">
      <w:pPr>
        <w:spacing w:after="0" w:line="240" w:lineRule="auto"/>
      </w:pPr>
      <w:r>
        <w:separator/>
      </w:r>
    </w:p>
  </w:endnote>
  <w:endnote w:type="continuationSeparator" w:id="0">
    <w:p w14:paraId="5AA2AD41" w14:textId="77777777" w:rsidR="007E5435" w:rsidRDefault="007E543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2BE0D" w14:textId="77777777" w:rsidR="007E288B" w:rsidRDefault="007E288B" w:rsidP="00051F26">
    <w:pPr>
      <w:pStyle w:val="Footer"/>
      <w:framePr w:wrap="around" w:vAnchor="text" w:hAnchor="margin"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14:paraId="22D1BC3C" w14:textId="77777777" w:rsidR="007E288B" w:rsidRDefault="007E28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FEC85" w14:textId="77777777" w:rsidR="007E288B" w:rsidRDefault="007E288B" w:rsidP="00051F26">
    <w:pPr>
      <w:pStyle w:val="Footer"/>
      <w:framePr w:wrap="around" w:vAnchor="text" w:hAnchor="margin"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sidR="00D87D45">
      <w:rPr>
        <w:rStyle w:val="PageNumber"/>
        <w:noProof/>
      </w:rPr>
      <w:t>ii</w:t>
    </w:r>
    <w:r>
      <w:rPr>
        <w:rStyle w:val="PageNumber"/>
        <w:rtl/>
      </w:rPr>
      <w:fldChar w:fldCharType="end"/>
    </w:r>
  </w:p>
  <w:p w14:paraId="66A17BFC" w14:textId="436CEE80" w:rsidR="007E288B" w:rsidRDefault="007E288B" w:rsidP="00AB636D">
    <w:pPr>
      <w:pStyle w:val="Footer"/>
      <w:tabs>
        <w:tab w:val="clear" w:pos="4153"/>
        <w:tab w:val="clear" w:pos="8306"/>
        <w:tab w:val="left" w:pos="1782"/>
      </w:tabs>
    </w:pPr>
    <w:r>
      <w:rPr>
        <w:rt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B1A77" w14:textId="77777777" w:rsidR="007E5435" w:rsidRDefault="007E5435" w:rsidP="009125CE">
      <w:pPr>
        <w:spacing w:after="0" w:line="240" w:lineRule="auto"/>
      </w:pPr>
      <w:r>
        <w:separator/>
      </w:r>
    </w:p>
  </w:footnote>
  <w:footnote w:type="continuationSeparator" w:id="0">
    <w:p w14:paraId="0B973170" w14:textId="77777777" w:rsidR="007E5435" w:rsidRDefault="007E5435" w:rsidP="009125C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zRckYAn2S6NvWb" int2:id="7aTPjUJq">
      <int2:state int2:value="Rejected" int2:type="AugLoop_Text_Critique"/>
    </int2:textHash>
    <int2:textHash int2:hashCode="I8sRchpHceOHmJ" int2:id="OgLj0XXu">
      <int2:state int2:value="Rejected" int2:type="AugLoop_Text_Critique"/>
    </int2:textHash>
    <int2:textHash int2:hashCode="Cne//JunQqQwes" int2:id="pxqJelx1">
      <int2:state int2:value="Rejected" int2:type="AugLoop_Text_Critique"/>
    </int2:textHash>
    <int2:textHash int2:hashCode="jvn2kO1V4Zd+04" int2:id="fE7giDHw">
      <int2:state int2:value="Rejected" int2:type="AugLoop_Text_Critique"/>
    </int2:textHash>
    <int2:textHash int2:hashCode="VFZ8rYlKvWGXXi" int2:id="xzDn8hc6">
      <int2:state int2:value="Rejected" int2:type="AugLoop_Text_Critique"/>
    </int2:textHash>
    <int2:textHash int2:hashCode="aApdUxuOdPbQg6" int2:id="NnuVJTuF">
      <int2:state int2:value="Rejected" int2:type="AugLoop_Text_Critique"/>
    </int2:textHash>
    <int2:textHash int2:hashCode="SC9uZPi8lKukod" int2:id="GofzLzJF">
      <int2:state int2:value="Rejected" int2:type="AugLoop_Text_Critique"/>
    </int2:textHash>
    <int2:textHash int2:hashCode="ph0Wzwh7b0fiPS" int2:id="hFhskO2K">
      <int2:state int2:value="Rejected" int2:type="AugLoop_Text_Critique"/>
    </int2:textHash>
    <int2:textHash int2:hashCode="PGnn9pNRuy5aFJ" int2:id="gYvStn9t">
      <int2:state int2:value="Rejected" int2:type="AugLoop_Text_Critique"/>
    </int2:textHash>
    <int2:textHash int2:hashCode="kEO84JigvtNR6s" int2:id="MqKCDrUX">
      <int2:state int2:value="Rejected" int2:type="AugLoop_Text_Critique"/>
    </int2:textHash>
    <int2:textHash int2:hashCode="AlXykogA3n3BF8" int2:id="Tpr15yPo">
      <int2:state int2:value="Rejected" int2:type="AugLoop_Text_Critique"/>
    </int2:textHash>
    <int2:textHash int2:hashCode="ywhjfZVX5YAjoJ" int2:id="jkKw9gIf">
      <int2:state int2:value="Rejected" int2:type="AugLoop_Text_Critique"/>
    </int2:textHash>
    <int2:textHash int2:hashCode="JQDBYeNTbDvwYA" int2:id="b5b2Q3WF">
      <int2:state int2:value="Rejected" int2:type="AugLoop_Text_Critique"/>
    </int2:textHash>
    <int2:textHash int2:hashCode="2qWaockX2Qte93" int2:id="lWvKPS3K">
      <int2:state int2:value="Rejected" int2:type="AugLoop_Text_Critique"/>
    </int2:textHash>
    <int2:textHash int2:hashCode="piyqHglnT3Ff1B" int2:id="l0kTsa1o">
      <int2:state int2:value="Rejected" int2:type="AugLoop_Text_Critique"/>
    </int2:textHash>
    <int2:textHash int2:hashCode="KUEEwLTdSU+R/Q" int2:id="9Al8Jne1">
      <int2:state int2:value="Rejected" int2:type="AugLoop_Text_Critique"/>
    </int2:textHash>
    <int2:textHash int2:hashCode="j+x+y93jshtVkT" int2:id="P8qDZAxK">
      <int2:state int2:value="Rejected" int2:type="AugLoop_Text_Critique"/>
    </int2:textHash>
    <int2:textHash int2:hashCode="Wd5qjxf1Nhxjk4" int2:id="EQSzOJBI">
      <int2:state int2:value="Rejected" int2:type="AugLoop_Text_Critique"/>
    </int2:textHash>
    <int2:textHash int2:hashCode="n1vAC5ygHS9xa4" int2:id="7VWgDhGI">
      <int2:state int2:value="Rejected" int2:type="AugLoop_Text_Critique"/>
    </int2:textHash>
    <int2:textHash int2:hashCode="s3ToBIlVwhgdP2" int2:id="3KSoU58y">
      <int2:state int2:value="Rejected" int2:type="AugLoop_Text_Critique"/>
    </int2:textHash>
    <int2:textHash int2:hashCode="z5znyM7lMXXVYZ" int2:id="47rpj4ky">
      <int2:state int2:value="Rejected" int2:type="AugLoop_Text_Critique"/>
    </int2:textHash>
    <int2:textHash int2:hashCode="h+2slPWwWsGtFQ" int2:id="4ZFV51LZ">
      <int2:state int2:value="Rejected" int2:type="AugLoop_Text_Critique"/>
    </int2:textHash>
    <int2:textHash int2:hashCode="7K3kqLCfnLYbcA" int2:id="7QCP2Equ">
      <int2:state int2:value="Rejected" int2:type="AugLoop_Text_Critique"/>
    </int2:textHash>
    <int2:textHash int2:hashCode="du2FkezOMj1u0b" int2:id="RHoVzD87">
      <int2:state int2:value="Rejected" int2:type="AugLoop_Text_Critique"/>
    </int2:textHash>
    <int2:textHash int2:hashCode="QQFGVmsKvfV0A5" int2:id="REBbwVJ0">
      <int2:state int2:value="Rejected" int2:type="AugLoop_Text_Critique"/>
    </int2:textHash>
    <int2:textHash int2:hashCode="bBcy+NwR1e4GhH" int2:id="mxmPAGVk">
      <int2:state int2:value="Rejected" int2:type="AugLoop_Text_Critique"/>
    </int2:textHash>
    <int2:textHash int2:hashCode="ySjVoi8Fb5And+" int2:id="LeoL3vDD">
      <int2:state int2:value="Rejected" int2:type="AugLoop_Text_Critique"/>
    </int2:textHash>
    <int2:textHash int2:hashCode="ex9FCVQiNEdSN0" int2:id="kScLgbsF">
      <int2:state int2:value="Rejected" int2:type="AugLoop_Text_Critique"/>
    </int2:textHash>
    <int2:textHash int2:hashCode="is+rOgiyzXupxE" int2:id="0S8BWk88">
      <int2:state int2:value="Rejected" int2:type="AugLoop_Text_Critique"/>
    </int2:textHash>
    <int2:textHash int2:hashCode="XB9/wavw+dj6cc" int2:id="2mFnW48i">
      <int2:state int2:value="Rejected" int2:type="AugLoop_Text_Critique"/>
    </int2:textHash>
    <int2:textHash int2:hashCode="5ncBz5lhvnAAex" int2:id="0uomXUkz">
      <int2:state int2:value="Rejected" int2:type="AugLoop_Text_Critique"/>
    </int2:textHash>
    <int2:textHash int2:hashCode="uaNv8/3JlD5fCR" int2:id="eZzJoyP5">
      <int2:state int2:value="Rejected" int2:type="AugLoop_Text_Critique"/>
    </int2:textHash>
    <int2:textHash int2:hashCode="+9Y+CZMOWwiv9y" int2:id="TM5JvyXs">
      <int2:state int2:value="Rejected" int2:type="AugLoop_Text_Critique"/>
    </int2:textHash>
    <int2:textHash int2:hashCode="t3tLGvQOoLZxiQ" int2:id="tYR79lBW">
      <int2:state int2:value="Rejected" int2:type="AugLoop_Text_Critique"/>
    </int2:textHash>
    <int2:textHash int2:hashCode="XU4efbFgAsnZcE" int2:id="CFd4SmwC">
      <int2:state int2:value="Rejected" int2:type="AugLoop_Text_Critique"/>
    </int2:textHash>
    <int2:textHash int2:hashCode="l94OwEihcPbGxt" int2:id="ZeVwvmYI">
      <int2:state int2:value="Rejected" int2:type="AugLoop_Text_Critique"/>
    </int2:textHash>
    <int2:textHash int2:hashCode="ofYRVVa3ht7KjV" int2:id="v7DhBFtL">
      <int2:state int2:value="Rejected" int2:type="AugLoop_Text_Critique"/>
    </int2:textHash>
    <int2:textHash int2:hashCode="GE7cbCoGc3Jaij" int2:id="LH9SHvm1">
      <int2:state int2:value="Rejected" int2:type="AugLoop_Text_Critique"/>
    </int2:textHash>
    <int2:textHash int2:hashCode="DuieOC8hu+rr6X" int2:id="RE55GYnl">
      <int2:state int2:value="Rejected" int2:type="AugLoop_Text_Critique"/>
    </int2:textHash>
    <int2:textHash int2:hashCode="T1NUdmwOaAN4kC" int2:id="N90x3BZw">
      <int2:state int2:value="Rejected" int2:type="AugLoop_Text_Critique"/>
    </int2:textHash>
    <int2:textHash int2:hashCode="/UTXlApSZdDegX" int2:id="CFv8sO9F">
      <int2:state int2:value="Rejected" int2:type="AugLoop_Text_Critique"/>
    </int2:textHash>
    <int2:textHash int2:hashCode="pGD8S49AtsEvxJ" int2:id="LefPAXV8">
      <int2:state int2:value="Rejected" int2:type="AugLoop_Text_Critique"/>
    </int2:textHash>
    <int2:textHash int2:hashCode="BZj4+VTkfp1Ko1" int2:id="QZ3QeKUX">
      <int2:state int2:value="Rejected" int2:type="AugLoop_Text_Critique"/>
    </int2:textHash>
    <int2:textHash int2:hashCode="LRMKRtXeTLMu3z" int2:id="6arplaoC">
      <int2:state int2:value="Rejected" int2:type="AugLoop_Text_Critique"/>
    </int2:textHash>
    <int2:textHash int2:hashCode="9L4AI8ILVjURI8" int2:id="2kCwPAXE">
      <int2:state int2:value="Rejected" int2:type="AugLoop_Text_Critique"/>
    </int2:textHash>
    <int2:textHash int2:hashCode="/+Iz+E7z/BPkOk" int2:id="I5eBEkIv">
      <int2:state int2:value="Rejected" int2:type="AugLoop_Text_Critique"/>
    </int2:textHash>
    <int2:textHash int2:hashCode="0rLXN8IVWxMo6I" int2:id="GD4DpI7O">
      <int2:state int2:value="Rejected" int2:type="AugLoop_Text_Critique"/>
    </int2:textHash>
    <int2:textHash int2:hashCode="7KgvBQi220dlv4" int2:id="fqi18ifI">
      <int2:state int2:value="Rejected" int2:type="AugLoop_Text_Critique"/>
    </int2:textHash>
    <int2:textHash int2:hashCode="I622ZUW1LPqTOp" int2:id="zHZwdOi3">
      <int2:state int2:value="Rejected" int2:type="AugLoop_Text_Critique"/>
    </int2:textHash>
    <int2:textHash int2:hashCode="ancQyThsk2su2k" int2:id="6XKEpPuD">
      <int2:state int2:value="Rejected" int2:type="AugLoop_Text_Critique"/>
    </int2:textHash>
    <int2:textHash int2:hashCode="LagWMXvGmSpERI" int2:id="8fOaom6w">
      <int2:state int2:value="Rejected" int2:type="AugLoop_Text_Critique"/>
    </int2:textHash>
    <int2:textHash int2:hashCode="AMe3SxFezv21Sg" int2:id="jgLdmE6e">
      <int2:state int2:value="Rejected" int2:type="AugLoop_Text_Critique"/>
    </int2:textHash>
    <int2:textHash int2:hashCode="hWckm+C6AmVYHi" int2:id="FW7us0CM">
      <int2:state int2:value="Rejected" int2:type="AugLoop_Text_Critique"/>
    </int2:textHash>
    <int2:textHash int2:hashCode="gVLgCnwrju0KuU" int2:id="hKQpSFfh">
      <int2:state int2:value="Rejected" int2:type="AugLoop_Text_Critique"/>
    </int2:textHash>
    <int2:textHash int2:hashCode="xsBTaONkct4Bdc" int2:id="4o1WJ7pF">
      <int2:state int2:value="Rejected" int2:type="AugLoop_Text_Critique"/>
    </int2:textHash>
    <int2:textHash int2:hashCode="ORg3PPVVnFS1LH" int2:id="IkGVxjAF">
      <int2:state int2:value="Rejected" int2:type="AugLoop_Text_Critique"/>
    </int2:textHash>
    <int2:textHash int2:hashCode="pkkj8crJUhJnGv" int2:id="DjBzY54S">
      <int2:state int2:value="Rejected" int2:type="AugLoop_Text_Critique"/>
    </int2:textHash>
    <int2:textHash int2:hashCode="BQvmz8CGKAWuKN" int2:id="N4LnRpyQ">
      <int2:state int2:value="Rejected" int2:type="AugLoop_Text_Critique"/>
    </int2:textHash>
    <int2:textHash int2:hashCode="PUbGiUARNpEw/S" int2:id="4oMlfi5h">
      <int2:state int2:value="Rejected" int2:type="AugLoop_Text_Critique"/>
    </int2:textHash>
    <int2:textHash int2:hashCode="srB8jARZNyfRAz" int2:id="pGkEBaHs">
      <int2:state int2:value="Rejected" int2:type="AugLoop_Text_Critique"/>
    </int2:textHash>
    <int2:textHash int2:hashCode="AghdDZvae1n3nV" int2:id="DiRPwN4Y">
      <int2:state int2:value="Rejected" int2:type="AugLoop_Text_Critique"/>
    </int2:textHash>
    <int2:textHash int2:hashCode="P4rbiSSnoxr03w" int2:id="DPaIBvLy">
      <int2:state int2:value="Rejected" int2:type="AugLoop_Text_Critique"/>
    </int2:textHash>
    <int2:textHash int2:hashCode="9aV9FaQR23kXjf" int2:id="bvyk2GPy">
      <int2:state int2:value="Rejected" int2:type="AugLoop_Text_Critique"/>
    </int2:textHash>
    <int2:textHash int2:hashCode="z3h1WCHxHwfWKY" int2:id="8JWoAg5U">
      <int2:state int2:value="Rejected" int2:type="AugLoop_Text_Critique"/>
    </int2:textHash>
    <int2:textHash int2:hashCode="SsgVuFZpxQrDWD" int2:id="vmajYSc0">
      <int2:state int2:value="Rejected" int2:type="AugLoop_Text_Critique"/>
    </int2:textHash>
    <int2:textHash int2:hashCode="yYhJWDbFJ7cwYR" int2:id="B05foZ1f">
      <int2:state int2:value="Rejected" int2:type="AugLoop_Text_Critique"/>
    </int2:textHash>
    <int2:textHash int2:hashCode="CzliZQMbyvXEBk" int2:id="9O1pYE0n">
      <int2:state int2:value="Rejected" int2:type="AugLoop_Text_Critique"/>
    </int2:textHash>
    <int2:textHash int2:hashCode="AZaITqSvKOvKCx" int2:id="Nox27aVx">
      <int2:state int2:value="Rejected" int2:type="AugLoop_Text_Critique"/>
    </int2:textHash>
    <int2:textHash int2:hashCode="8SALaQ5WdnCEkG" int2:id="qG8aGP1q">
      <int2:state int2:value="Rejected" int2:type="AugLoop_Text_Critique"/>
    </int2:textHash>
    <int2:textHash int2:hashCode="08ngy8gzSAo06w" int2:id="ZZkPaMVK">
      <int2:state int2:value="Rejected" int2:type="AugLoop_Text_Critique"/>
    </int2:textHash>
    <int2:textHash int2:hashCode="jX5UArAR4qcaob" int2:id="KNpWuXN0">
      <int2:state int2:value="Rejected" int2:type="AugLoop_Text_Critique"/>
    </int2:textHash>
    <int2:textHash int2:hashCode="LTRPpaUBG8e0uU" int2:id="RJWEjiXY">
      <int2:state int2:value="Rejected" int2:type="AugLoop_Text_Critique"/>
    </int2:textHash>
    <int2:textHash int2:hashCode="62crok//ISl0eV" int2:id="TA3oprfl">
      <int2:state int2:value="Rejected" int2:type="AugLoop_Text_Critique"/>
    </int2:textHash>
    <int2:textHash int2:hashCode="SpW3IYrkbEJfQu" int2:id="RPnkHYF9">
      <int2:state int2:value="Rejected" int2:type="AugLoop_Text_Critique"/>
    </int2:textHash>
    <int2:textHash int2:hashCode="1n2HL30bFbAzuf" int2:id="Ntzy2yjx">
      <int2:state int2:value="Rejected" int2:type="AugLoop_Text_Critique"/>
    </int2:textHash>
    <int2:textHash int2:hashCode="Dwckfu0Vx7bKZF" int2:id="8VHkadWA">
      <int2:state int2:value="Rejected" int2:type="AugLoop_Text_Critique"/>
    </int2:textHash>
    <int2:textHash int2:hashCode="3lHFLxf/cZxyKv" int2:id="KTQ3G7rY">
      <int2:state int2:value="Rejected" int2:type="AugLoop_Text_Critique"/>
    </int2:textHash>
    <int2:textHash int2:hashCode="gaY4xL9S6E6eSk" int2:id="PruEijNk">
      <int2:state int2:value="Rejected" int2:type="AugLoop_Text_Critique"/>
    </int2:textHash>
    <int2:textHash int2:hashCode="+26QJIgKSs8Phx" int2:id="ZgkZKBtB">
      <int2:state int2:value="Rejected" int2:type="AugLoop_Text_Critique"/>
    </int2:textHash>
    <int2:textHash int2:hashCode="9n/MNUm+OZkXlh" int2:id="RjbLBmI5">
      <int2:state int2:value="Rejected" int2:type="AugLoop_Text_Critique"/>
    </int2:textHash>
    <int2:textHash int2:hashCode="R14kXdobzoIcdc" int2:id="VPrLhAnY">
      <int2:state int2:value="Rejected" int2:type="AugLoop_Text_Critique"/>
    </int2:textHash>
    <int2:textHash int2:hashCode="Zk+PGQ1Alw1n+O" int2:id="i5YyIQ2d">
      <int2:state int2:value="Rejected" int2:type="AugLoop_Text_Critique"/>
    </int2:textHash>
    <int2:textHash int2:hashCode="heXdAerCpTvOQw" int2:id="ZNEYqwEv">
      <int2:state int2:value="Rejected" int2:type="AugLoop_Text_Critique"/>
    </int2:textHash>
    <int2:textHash int2:hashCode="a7SbkuMr8Jhy0l" int2:id="8InBxMKK">
      <int2:state int2:value="Rejected" int2:type="AugLoop_Text_Critique"/>
    </int2:textHash>
    <int2:textHash int2:hashCode="9aN3c5G7LIh9M9" int2:id="F6ue5Dox">
      <int2:state int2:value="Rejected" int2:type="AugLoop_Text_Critique"/>
    </int2:textHash>
    <int2:textHash int2:hashCode="v3jXqOAVqWKVSe" int2:id="2L065xzl">
      <int2:state int2:value="Rejected" int2:type="AugLoop_Text_Critique"/>
    </int2:textHash>
    <int2:textHash int2:hashCode="srG3LYDxQ9T9jH" int2:id="9OTrQnRw">
      <int2:state int2:value="Rejected" int2:type="AugLoop_Text_Critique"/>
    </int2:textHash>
    <int2:textHash int2:hashCode="pVSo/mjY8Eih12" int2:id="EXR7Ctt3">
      <int2:state int2:value="Rejected" int2:type="AugLoop_Text_Critique"/>
    </int2:textHash>
    <int2:textHash int2:hashCode="TvhJTY+mX8ETdT" int2:id="8ssnYEYT">
      <int2:state int2:value="Rejected" int2:type="AugLoop_Text_Critique"/>
    </int2:textHash>
    <int2:textHash int2:hashCode="GdOA2oRHOuxvd3" int2:id="OkH0AQh1">
      <int2:state int2:value="Rejected" int2:type="AugLoop_Text_Critique"/>
    </int2:textHash>
    <int2:textHash int2:hashCode="hjXDa736Xm8cGe" int2:id="K55qrdQq">
      <int2:state int2:value="Rejected" int2:type="AugLoop_Text_Critique"/>
    </int2:textHash>
    <int2:textHash int2:hashCode="/wyLQBqHXrRspJ" int2:id="JZeiZHRP">
      <int2:state int2:value="Rejected" int2:type="AugLoop_Text_Critique"/>
    </int2:textHash>
    <int2:textHash int2:hashCode="tY2prpXooB/r/g" int2:id="zqWOrqZJ">
      <int2:state int2:value="Rejected" int2:type="AugLoop_Text_Critique"/>
    </int2:textHash>
    <int2:textHash int2:hashCode="BFO4YgvEbXMCLw" int2:id="F7drdyrM">
      <int2:state int2:value="Rejected" int2:type="AugLoop_Text_Critique"/>
    </int2:textHash>
    <int2:textHash int2:hashCode="wf9LS8a0jtHu97" int2:id="cEL0RQ96">
      <int2:state int2:value="Rejected" int2:type="AugLoop_Text_Critique"/>
    </int2:textHash>
    <int2:textHash int2:hashCode="QZ5LsYMlALUuVv" int2:id="jYHtXuQs">
      <int2:state int2:value="Rejected" int2:type="AugLoop_Text_Critique"/>
    </int2:textHash>
    <int2:textHash int2:hashCode="X6rFwO9LH/vGQs" int2:id="yGXX5Pj3">
      <int2:state int2:value="Rejected" int2:type="AugLoop_Text_Critique"/>
    </int2:textHash>
    <int2:textHash int2:hashCode="uV+UH5/huD/Rde" int2:id="rOmU2zRr">
      <int2:state int2:value="Rejected" int2:type="AugLoop_Text_Critique"/>
    </int2:textHash>
    <int2:textHash int2:hashCode="sXfws4m7hyie75" int2:id="jmaz6Hci">
      <int2:state int2:value="Rejected" int2:type="AugLoop_Text_Critique"/>
    </int2:textHash>
    <int2:textHash int2:hashCode="2Z5fAOlaqCHpQt" int2:id="1lE9pKZS">
      <int2:state int2:value="Rejected" int2:type="AugLoop_Text_Critique"/>
    </int2:textHash>
    <int2:textHash int2:hashCode="I5hKZKDyRb6fUG" int2:id="3h2lvj44">
      <int2:state int2:value="Rejected" int2:type="AugLoop_Text_Critique"/>
    </int2:textHash>
    <int2:textHash int2:hashCode="25xPzjmo4btXRz" int2:id="LXl8D2bt">
      <int2:state int2:value="Rejected" int2:type="AugLoop_Text_Critique"/>
    </int2:textHash>
    <int2:textHash int2:hashCode="1je2OAis1FmUxR" int2:id="PCM62eOl">
      <int2:state int2:value="Rejected" int2:type="AugLoop_Text_Critique"/>
    </int2:textHash>
    <int2:textHash int2:hashCode="IKcnrNHZSb5AKJ" int2:id="P0F6zZDI">
      <int2:state int2:value="Rejected" int2:type="AugLoop_Text_Critique"/>
    </int2:textHash>
    <int2:textHash int2:hashCode="1+1rhec7cgEWOa" int2:id="XMtVRwaV">
      <int2:state int2:value="Rejected" int2:type="AugLoop_Text_Critique"/>
    </int2:textHash>
    <int2:textHash int2:hashCode="F4d4UmItabiRo7" int2:id="ik57G2Za">
      <int2:state int2:value="Rejected" int2:type="AugLoop_Text_Critique"/>
    </int2:textHash>
    <int2:textHash int2:hashCode="7/pFwr7vKWY303" int2:id="Vt2WdfI4">
      <int2:state int2:value="Rejected" int2:type="AugLoop_Text_Critique"/>
    </int2:textHash>
    <int2:textHash int2:hashCode="/oEaDrOECD22A6" int2:id="FfOYrTAY">
      <int2:state int2:value="Rejected" int2:type="AugLoop_Text_Critique"/>
    </int2:textHash>
    <int2:textHash int2:hashCode="+mNRPZB1ddY30w" int2:id="bGlSZlon">
      <int2:state int2:value="Rejected" int2:type="AugLoop_Text_Critique"/>
    </int2:textHash>
    <int2:textHash int2:hashCode="qbp7PLmG1nWS7s" int2:id="EGaRYu7I">
      <int2:state int2:value="Rejected" int2:type="AugLoop_Text_Critique"/>
    </int2:textHash>
    <int2:textHash int2:hashCode="otc7zEA3O437EF" int2:id="hUqBMTAT">
      <int2:state int2:value="Rejected" int2:type="AugLoop_Text_Critique"/>
    </int2:textHash>
    <int2:textHash int2:hashCode="BpoomcFkH4LSeB" int2:id="DaDcRhqK">
      <int2:state int2:value="Rejected" int2:type="AugLoop_Text_Critique"/>
    </int2:textHash>
    <int2:textHash int2:hashCode="/vb9TxsBIATtrp" int2:id="0BzuPTV9">
      <int2:state int2:value="Rejected" int2:type="AugLoop_Text_Critique"/>
    </int2:textHash>
    <int2:textHash int2:hashCode="qDh+DvNBvVSBWO" int2:id="fZHn5UTN">
      <int2:state int2:value="Rejected" int2:type="AugLoop_Text_Critique"/>
    </int2:textHash>
    <int2:textHash int2:hashCode="PjkGgdZx2xjJ5Z" int2:id="3yuy1AOy">
      <int2:state int2:value="Rejected" int2:type="AugLoop_Text_Critique"/>
    </int2:textHash>
    <int2:textHash int2:hashCode="K2/rxmgGXBhPu9" int2:id="4GOftdP1">
      <int2:state int2:value="Rejected" int2:type="AugLoop_Text_Critique"/>
    </int2:textHash>
    <int2:textHash int2:hashCode="+ARtD7YqWyqKqi" int2:id="2QZxxmRg">
      <int2:state int2:value="Rejected" int2:type="AugLoop_Text_Critique"/>
    </int2:textHash>
    <int2:textHash int2:hashCode="Zbs2udsbHLZua7" int2:id="7MMNyp3B">
      <int2:state int2:value="Rejected" int2:type="AugLoop_Text_Critique"/>
    </int2:textHash>
    <int2:textHash int2:hashCode="rvIJnYlnOL6wSA" int2:id="ODFBTr7K">
      <int2:state int2:value="Rejected" int2:type="AugLoop_Text_Critique"/>
    </int2:textHash>
    <int2:textHash int2:hashCode="JtPwgPbqtzWpEZ" int2:id="Nvc2A3eZ">
      <int2:state int2:value="Rejected" int2:type="AugLoop_Text_Critique"/>
    </int2:textHash>
    <int2:textHash int2:hashCode="4mNk7Pa8pmt8sH" int2:id="5AFiX6xt">
      <int2:state int2:value="Rejected" int2:type="AugLoop_Text_Critique"/>
    </int2:textHash>
    <int2:textHash int2:hashCode="wvPPER6jB9+dOp" int2:id="j2J63wip">
      <int2:state int2:value="Rejected" int2:type="AugLoop_Text_Critique"/>
    </int2:textHash>
    <int2:textHash int2:hashCode="jSRnKy1FBrxqsm" int2:id="AwCsH0QP">
      <int2:state int2:value="Rejected" int2:type="AugLoop_Text_Critique"/>
    </int2:textHash>
    <int2:textHash int2:hashCode="RS7JIqIUqcBiJ3" int2:id="JmvgoqL8">
      <int2:state int2:value="Rejected" int2:type="AugLoop_Text_Critique"/>
    </int2:textHash>
    <int2:textHash int2:hashCode="i8Q9zhjPTasZms" int2:id="8LxsEWMn">
      <int2:state int2:value="Rejected" int2:type="AugLoop_Text_Critique"/>
    </int2:textHash>
    <int2:textHash int2:hashCode="zb+Z0UdlZ8EVw9" int2:id="KIaR2JcL">
      <int2:state int2:value="Rejected" int2:type="AugLoop_Text_Critique"/>
    </int2:textHash>
    <int2:textHash int2:hashCode="yfj7WT02GjfmPV" int2:id="28Gyey4S">
      <int2:state int2:value="Rejected" int2:type="AugLoop_Text_Critique"/>
    </int2:textHash>
    <int2:textHash int2:hashCode="AL1CGTUOJ6/8pt" int2:id="g1bVzfu1">
      <int2:state int2:value="Rejected" int2:type="AugLoop_Text_Critique"/>
    </int2:textHash>
    <int2:textHash int2:hashCode="SD5MxtdxZq4Be3" int2:id="Gj61GQ2U">
      <int2:state int2:value="Rejected" int2:type="AugLoop_Text_Critique"/>
    </int2:textHash>
    <int2:textHash int2:hashCode="mjrsDjzrl/Bevv" int2:id="vB55DwfG">
      <int2:state int2:value="Rejected" int2:type="AugLoop_Text_Critique"/>
    </int2:textHash>
    <int2:textHash int2:hashCode="d/cwqN7Dr5wpSm" int2:id="yeu2kYQV">
      <int2:state int2:value="Rejected" int2:type="AugLoop_Text_Critique"/>
    </int2:textHash>
    <int2:textHash int2:hashCode="y47y3S+VzNVxbK" int2:id="0daZDqrN">
      <int2:state int2:value="Rejected" int2:type="AugLoop_Text_Critique"/>
    </int2:textHash>
    <int2:textHash int2:hashCode="me19Tij2TwEfzh" int2:id="hXlB6euD">
      <int2:state int2:value="Rejected" int2:type="AugLoop_Text_Critique"/>
    </int2:textHash>
    <int2:textHash int2:hashCode="T8ueOFAwjAzywu" int2:id="YzdB9zS7">
      <int2:state int2:value="Rejected" int2:type="AugLoop_Text_Critique"/>
    </int2:textHash>
    <int2:textHash int2:hashCode="S4OtKuzccHiI8n" int2:id="cchy1Ppo">
      <int2:state int2:value="Rejected" int2:type="AugLoop_Text_Critique"/>
    </int2:textHash>
    <int2:textHash int2:hashCode="HwmgAxhjAdYK8J" int2:id="IUbsXQ5Z">
      <int2:state int2:value="Rejected" int2:type="AugLoop_Text_Critique"/>
    </int2:textHash>
    <int2:textHash int2:hashCode="2FnZWKrmQdBDrl" int2:id="HQuDeT7f">
      <int2:state int2:value="Rejected" int2:type="AugLoop_Text_Critique"/>
    </int2:textHash>
    <int2:textHash int2:hashCode="m8ELjGJzkK91VC" int2:id="HPhFkzcf">
      <int2:state int2:value="Rejected" int2:type="AugLoop_Text_Critique"/>
    </int2:textHash>
    <int2:textHash int2:hashCode="FfExNWaPVEUUs7" int2:id="AEBloUPZ">
      <int2:state int2:value="Rejected" int2:type="AugLoop_Text_Critique"/>
    </int2:textHash>
    <int2:textHash int2:hashCode="zWZtZXeD1tC+LD" int2:id="L1c7lepW">
      <int2:state int2:value="Rejected" int2:type="AugLoop_Text_Critique"/>
    </int2:textHash>
    <int2:textHash int2:hashCode="qdsQdxeKfovWZK" int2:id="sIUetDxW">
      <int2:state int2:value="Rejected" int2:type="AugLoop_Text_Critique"/>
    </int2:textHash>
    <int2:textHash int2:hashCode="Et4s10zW7VHIT2" int2:id="0JbDSiPr">
      <int2:state int2:value="Rejected" int2:type="AugLoop_Text_Critique"/>
    </int2:textHash>
    <int2:textHash int2:hashCode="STVv+3b2ZmZvCS" int2:id="Cu7KaYat">
      <int2:state int2:value="Rejected" int2:type="AugLoop_Text_Critique"/>
    </int2:textHash>
    <int2:textHash int2:hashCode="Ftwd0WqJVugiuE" int2:id="8TTl4fay">
      <int2:state int2:value="Rejected" int2:type="AugLoop_Text_Critique"/>
    </int2:textHash>
    <int2:textHash int2:hashCode="2Os3eGH9kDEPm3" int2:id="1mwRK6BO">
      <int2:state int2:value="Rejected" int2:type="AugLoop_Text_Critique"/>
    </int2:textHash>
    <int2:textHash int2:hashCode="enIAF1d7un75oj" int2:id="6weL6aAj">
      <int2:state int2:value="Rejected" int2:type="AugLoop_Text_Critique"/>
    </int2:textHash>
    <int2:textHash int2:hashCode="mW5XOfp/tu/CsO" int2:id="NVvtd7md">
      <int2:state int2:value="Rejected" int2:type="AugLoop_Text_Critique"/>
    </int2:textHash>
    <int2:textHash int2:hashCode="gFjBxylMSj9lla" int2:id="4u0n4Nq5">
      <int2:state int2:value="Rejected" int2:type="AugLoop_Text_Critique"/>
    </int2:textHash>
    <int2:textHash int2:hashCode="O04q62r6Us5z6b" int2:id="3W7GYfTP">
      <int2:state int2:value="Rejected" int2:type="AugLoop_Text_Critique"/>
    </int2:textHash>
    <int2:textHash int2:hashCode="h+XN1eCoqCDftK" int2:id="FzcXLd8p">
      <int2:state int2:value="Rejected" int2:type="AugLoop_Text_Critique"/>
    </int2:textHash>
    <int2:textHash int2:hashCode="EU3BWhxANLAT8H" int2:id="TTXwcAX4">
      <int2:state int2:value="Rejected" int2:type="AugLoop_Text_Critique"/>
    </int2:textHash>
    <int2:textHash int2:hashCode="nOSvQPr78GxH2c" int2:id="LOD5taUy">
      <int2:state int2:value="Rejected" int2:type="AugLoop_Text_Critique"/>
    </int2:textHash>
    <int2:textHash int2:hashCode="sfdtu2dZvZD4Sf" int2:id="Becw841o">
      <int2:state int2:value="Rejected" int2:type="AugLoop_Text_Critique"/>
    </int2:textHash>
    <int2:textHash int2:hashCode="J+rBZnkp7FX5RQ" int2:id="yw2DDPiW">
      <int2:state int2:value="Rejected" int2:type="AugLoop_Text_Critique"/>
    </int2:textHash>
    <int2:textHash int2:hashCode="fa7mgYwU5msGio" int2:id="6ZHUrl9u">
      <int2:state int2:value="Rejected" int2:type="AugLoop_Text_Critique"/>
    </int2:textHash>
    <int2:textHash int2:hashCode="fJokfEyxBgGSmU" int2:id="k1j3hfP6">
      <int2:state int2:value="Rejected" int2:type="AugLoop_Text_Critique"/>
    </int2:textHash>
    <int2:textHash int2:hashCode="3dZ9QNOwntBxkJ" int2:id="n0bgoQAg">
      <int2:state int2:value="Rejected" int2:type="AugLoop_Text_Critique"/>
    </int2:textHash>
    <int2:textHash int2:hashCode="TOlZETajmpAdRK" int2:id="tFVHNcZd">
      <int2:state int2:value="Rejected" int2:type="AugLoop_Text_Critique"/>
    </int2:textHash>
    <int2:textHash int2:hashCode="doZKsbrY5CLnI7" int2:id="d5AENWSt">
      <int2:state int2:value="Rejected" int2:type="AugLoop_Text_Critique"/>
    </int2:textHash>
    <int2:textHash int2:hashCode="hSEJOx7Ptz2o5E" int2:id="W1o6YM3C">
      <int2:state int2:value="Rejected" int2:type="AugLoop_Text_Critique"/>
    </int2:textHash>
    <int2:textHash int2:hashCode="uPHDG+xFCg3cE9" int2:id="BbJUqpR3">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D8ABE3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97AFA"/>
    <w:multiLevelType w:val="multilevel"/>
    <w:tmpl w:val="408C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E03EA9"/>
    <w:multiLevelType w:val="multilevel"/>
    <w:tmpl w:val="28F0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D95327"/>
    <w:multiLevelType w:val="multilevel"/>
    <w:tmpl w:val="9424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391E44"/>
    <w:multiLevelType w:val="multilevel"/>
    <w:tmpl w:val="7B70E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B919E4"/>
    <w:multiLevelType w:val="hybridMultilevel"/>
    <w:tmpl w:val="CF1E2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47515B"/>
    <w:multiLevelType w:val="hybridMultilevel"/>
    <w:tmpl w:val="8806D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B3482F"/>
    <w:multiLevelType w:val="multilevel"/>
    <w:tmpl w:val="DD6898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311F58"/>
    <w:multiLevelType w:val="multilevel"/>
    <w:tmpl w:val="643CC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AD3AC3"/>
    <w:multiLevelType w:val="multilevel"/>
    <w:tmpl w:val="905C84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numFmt w:val="bullet"/>
      <w:lvlText w:val="-"/>
      <w:lvlJc w:val="left"/>
      <w:pPr>
        <w:ind w:left="2880" w:hanging="360"/>
      </w:pPr>
      <w:rPr>
        <w:rFonts w:ascii="Sakkal Majalla" w:eastAsiaTheme="minorHAnsi" w:hAnsi="Sakkal Majalla" w:cs="Sakkal Majalla"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F50B8A"/>
    <w:multiLevelType w:val="hybridMultilevel"/>
    <w:tmpl w:val="37285F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B7A78A6"/>
    <w:multiLevelType w:val="multilevel"/>
    <w:tmpl w:val="A2A4E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0C16010"/>
    <w:multiLevelType w:val="hybridMultilevel"/>
    <w:tmpl w:val="35FC5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0B0D7A"/>
    <w:multiLevelType w:val="multilevel"/>
    <w:tmpl w:val="75BC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3C2DE3"/>
    <w:multiLevelType w:val="multilevel"/>
    <w:tmpl w:val="5F80235A"/>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164911"/>
    <w:multiLevelType w:val="multilevel"/>
    <w:tmpl w:val="C4F0C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D07EBB"/>
    <w:multiLevelType w:val="multilevel"/>
    <w:tmpl w:val="498E4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8100C9"/>
    <w:multiLevelType w:val="hybridMultilevel"/>
    <w:tmpl w:val="A1001572"/>
    <w:lvl w:ilvl="0" w:tplc="BFB4C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B2503D1"/>
    <w:multiLevelType w:val="hybridMultilevel"/>
    <w:tmpl w:val="55286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B7B0106"/>
    <w:multiLevelType w:val="multilevel"/>
    <w:tmpl w:val="212AC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Sakkal Majalla" w:eastAsiaTheme="minorHAnsi" w:hAnsi="Sakkal Majalla" w:cs="Sakkal Majalla"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6C305C"/>
    <w:multiLevelType w:val="multilevel"/>
    <w:tmpl w:val="FC52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E37C37"/>
    <w:multiLevelType w:val="hybridMultilevel"/>
    <w:tmpl w:val="37285F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0E65DE7"/>
    <w:multiLevelType w:val="hybridMultilevel"/>
    <w:tmpl w:val="4FFAB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1B43EBB"/>
    <w:multiLevelType w:val="hybridMultilevel"/>
    <w:tmpl w:val="37285F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2CB0880"/>
    <w:multiLevelType w:val="multilevel"/>
    <w:tmpl w:val="942E2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633F87"/>
    <w:multiLevelType w:val="multilevel"/>
    <w:tmpl w:val="9AAC1F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numFmt w:val="bullet"/>
      <w:lvlText w:val="-"/>
      <w:lvlJc w:val="left"/>
      <w:pPr>
        <w:ind w:left="2880" w:hanging="360"/>
      </w:pPr>
      <w:rPr>
        <w:rFonts w:ascii="Sakkal Majalla" w:eastAsiaTheme="minorHAnsi" w:hAnsi="Sakkal Majalla" w:cs="Sakkal Majalla"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657095D"/>
    <w:multiLevelType w:val="multilevel"/>
    <w:tmpl w:val="EC9253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73F57CA"/>
    <w:multiLevelType w:val="hybridMultilevel"/>
    <w:tmpl w:val="C8A2A78C"/>
    <w:lvl w:ilvl="0" w:tplc="6AA254C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9892924"/>
    <w:multiLevelType w:val="multilevel"/>
    <w:tmpl w:val="153AD9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AB63AAF"/>
    <w:multiLevelType w:val="multilevel"/>
    <w:tmpl w:val="368E7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C14283F"/>
    <w:multiLevelType w:val="hybridMultilevel"/>
    <w:tmpl w:val="471C6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F533D31"/>
    <w:multiLevelType w:val="multilevel"/>
    <w:tmpl w:val="5D1C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31385C"/>
    <w:multiLevelType w:val="multilevel"/>
    <w:tmpl w:val="C9DA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866C39"/>
    <w:multiLevelType w:val="multilevel"/>
    <w:tmpl w:val="13561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811FC"/>
    <w:multiLevelType w:val="multilevel"/>
    <w:tmpl w:val="65CA6D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4987209"/>
    <w:multiLevelType w:val="multilevel"/>
    <w:tmpl w:val="41301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4CE6FB4"/>
    <w:multiLevelType w:val="hybridMultilevel"/>
    <w:tmpl w:val="37285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537605"/>
    <w:multiLevelType w:val="hybridMultilevel"/>
    <w:tmpl w:val="FFE0D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445B8A"/>
    <w:multiLevelType w:val="hybridMultilevel"/>
    <w:tmpl w:val="FF8C2296"/>
    <w:lvl w:ilvl="0" w:tplc="B90ED9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DA5FD2"/>
    <w:multiLevelType w:val="multilevel"/>
    <w:tmpl w:val="95B2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891926"/>
    <w:multiLevelType w:val="hybridMultilevel"/>
    <w:tmpl w:val="FDB81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8D32B9C"/>
    <w:multiLevelType w:val="hybridMultilevel"/>
    <w:tmpl w:val="6F72FE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38E15BAA"/>
    <w:multiLevelType w:val="multilevel"/>
    <w:tmpl w:val="A4F62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94C4FD1"/>
    <w:multiLevelType w:val="hybridMultilevel"/>
    <w:tmpl w:val="A212F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BA85470"/>
    <w:multiLevelType w:val="multilevel"/>
    <w:tmpl w:val="0980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0497D78"/>
    <w:multiLevelType w:val="multilevel"/>
    <w:tmpl w:val="5E6257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11B76FC"/>
    <w:multiLevelType w:val="hybridMultilevel"/>
    <w:tmpl w:val="C5B42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5187737"/>
    <w:multiLevelType w:val="multilevel"/>
    <w:tmpl w:val="8CCAB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8D8400E"/>
    <w:multiLevelType w:val="hybridMultilevel"/>
    <w:tmpl w:val="63A057D4"/>
    <w:lvl w:ilvl="0" w:tplc="6A0CD6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4AD17119"/>
    <w:multiLevelType w:val="hybridMultilevel"/>
    <w:tmpl w:val="64BAD4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4AE15DE5"/>
    <w:multiLevelType w:val="multilevel"/>
    <w:tmpl w:val="EDB83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AF85DF9"/>
    <w:multiLevelType w:val="multilevel"/>
    <w:tmpl w:val="D96EE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B7C17AE"/>
    <w:multiLevelType w:val="hybridMultilevel"/>
    <w:tmpl w:val="9AF07E5A"/>
    <w:lvl w:ilvl="0" w:tplc="9064BD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3B498E"/>
    <w:multiLevelType w:val="multilevel"/>
    <w:tmpl w:val="189E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CDA160D"/>
    <w:multiLevelType w:val="hybridMultilevel"/>
    <w:tmpl w:val="37285F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4EF25811"/>
    <w:multiLevelType w:val="multilevel"/>
    <w:tmpl w:val="9092A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00D55F8"/>
    <w:multiLevelType w:val="hybridMultilevel"/>
    <w:tmpl w:val="128035D6"/>
    <w:lvl w:ilvl="0" w:tplc="D94CB8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0A338F6"/>
    <w:multiLevelType w:val="hybridMultilevel"/>
    <w:tmpl w:val="F53CA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0F63938"/>
    <w:multiLevelType w:val="multilevel"/>
    <w:tmpl w:val="9F5E7D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3BE6202"/>
    <w:multiLevelType w:val="multilevel"/>
    <w:tmpl w:val="8A8A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3D12FDB"/>
    <w:multiLevelType w:val="multilevel"/>
    <w:tmpl w:val="59A69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9DA3CE6"/>
    <w:multiLevelType w:val="multilevel"/>
    <w:tmpl w:val="EE5A8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B256448"/>
    <w:multiLevelType w:val="multilevel"/>
    <w:tmpl w:val="D3A2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B89549B"/>
    <w:multiLevelType w:val="hybridMultilevel"/>
    <w:tmpl w:val="54D0256A"/>
    <w:lvl w:ilvl="0" w:tplc="A19ED54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4" w15:restartNumberingAfterBreak="0">
    <w:nsid w:val="5DB4147E"/>
    <w:multiLevelType w:val="hybridMultilevel"/>
    <w:tmpl w:val="8D50BD14"/>
    <w:lvl w:ilvl="0" w:tplc="5D4CAB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EB05A23"/>
    <w:multiLevelType w:val="hybridMultilevel"/>
    <w:tmpl w:val="73249A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5F03322B"/>
    <w:multiLevelType w:val="multilevel"/>
    <w:tmpl w:val="9B4092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FDD76DE"/>
    <w:multiLevelType w:val="multilevel"/>
    <w:tmpl w:val="D236E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11B2545"/>
    <w:multiLevelType w:val="hybridMultilevel"/>
    <w:tmpl w:val="F042C6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618C1494"/>
    <w:multiLevelType w:val="multilevel"/>
    <w:tmpl w:val="BFF47F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val="0"/>
        <w:bCs/>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1AA0934"/>
    <w:multiLevelType w:val="multilevel"/>
    <w:tmpl w:val="7368FB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1D27436"/>
    <w:multiLevelType w:val="multilevel"/>
    <w:tmpl w:val="F9668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33F40C8"/>
    <w:multiLevelType w:val="multilevel"/>
    <w:tmpl w:val="010E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3EE5FD2"/>
    <w:multiLevelType w:val="hybridMultilevel"/>
    <w:tmpl w:val="37285F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67F905F2"/>
    <w:multiLevelType w:val="multilevel"/>
    <w:tmpl w:val="7A6C0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B3522D3"/>
    <w:multiLevelType w:val="multilevel"/>
    <w:tmpl w:val="6F48A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CC33BAA"/>
    <w:multiLevelType w:val="hybridMultilevel"/>
    <w:tmpl w:val="36DE391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7" w15:restartNumberingAfterBreak="0">
    <w:nsid w:val="6CF4215E"/>
    <w:multiLevelType w:val="multilevel"/>
    <w:tmpl w:val="9F308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E306CD1"/>
    <w:multiLevelType w:val="hybridMultilevel"/>
    <w:tmpl w:val="F8EE4752"/>
    <w:lvl w:ilvl="0" w:tplc="C560A90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EA73F83"/>
    <w:multiLevelType w:val="hybridMultilevel"/>
    <w:tmpl w:val="6366D036"/>
    <w:lvl w:ilvl="0" w:tplc="246C894A">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6F490020"/>
    <w:multiLevelType w:val="hybridMultilevel"/>
    <w:tmpl w:val="29AABBD2"/>
    <w:lvl w:ilvl="0" w:tplc="1D32483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0647D7A"/>
    <w:multiLevelType w:val="multilevel"/>
    <w:tmpl w:val="1426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1B04B9A"/>
    <w:multiLevelType w:val="multilevel"/>
    <w:tmpl w:val="4F388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1EB042A"/>
    <w:multiLevelType w:val="hybridMultilevel"/>
    <w:tmpl w:val="F5CC1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2A329C8"/>
    <w:multiLevelType w:val="multilevel"/>
    <w:tmpl w:val="54D61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336249B"/>
    <w:multiLevelType w:val="hybridMultilevel"/>
    <w:tmpl w:val="34200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38F7C23"/>
    <w:multiLevelType w:val="multilevel"/>
    <w:tmpl w:val="4B96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6DB7CE9"/>
    <w:multiLevelType w:val="multilevel"/>
    <w:tmpl w:val="A7B8DC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83D7E2C"/>
    <w:multiLevelType w:val="multilevel"/>
    <w:tmpl w:val="70DAC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AEE5ED7"/>
    <w:multiLevelType w:val="multilevel"/>
    <w:tmpl w:val="397A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D236C6C"/>
    <w:multiLevelType w:val="multilevel"/>
    <w:tmpl w:val="B9BE2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numFmt w:val="bullet"/>
      <w:lvlText w:val="-"/>
      <w:lvlJc w:val="left"/>
      <w:pPr>
        <w:ind w:left="2880" w:hanging="360"/>
      </w:pPr>
      <w:rPr>
        <w:rFonts w:ascii="Sakkal Majalla" w:eastAsiaTheme="minorHAnsi" w:hAnsi="Sakkal Majalla" w:cs="Sakkal Majalla"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D8E76C4"/>
    <w:multiLevelType w:val="hybridMultilevel"/>
    <w:tmpl w:val="741E1A3C"/>
    <w:lvl w:ilvl="0" w:tplc="1A0A5A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DD939BE"/>
    <w:multiLevelType w:val="hybridMultilevel"/>
    <w:tmpl w:val="D9DA3C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7FEF5849"/>
    <w:multiLevelType w:val="hybridMultilevel"/>
    <w:tmpl w:val="0DC80D74"/>
    <w:lvl w:ilvl="0" w:tplc="3894CF3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08484383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169272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0026768">
    <w:abstractNumId w:val="88"/>
  </w:num>
  <w:num w:numId="4" w16cid:durableId="486435627">
    <w:abstractNumId w:val="1"/>
  </w:num>
  <w:num w:numId="5" w16cid:durableId="149369698">
    <w:abstractNumId w:val="59"/>
  </w:num>
  <w:num w:numId="6" w16cid:durableId="1479221304">
    <w:abstractNumId w:val="32"/>
  </w:num>
  <w:num w:numId="7" w16cid:durableId="1194228961">
    <w:abstractNumId w:val="14"/>
  </w:num>
  <w:num w:numId="8" w16cid:durableId="1121611570">
    <w:abstractNumId w:val="4"/>
  </w:num>
  <w:num w:numId="9" w16cid:durableId="2143644743">
    <w:abstractNumId w:val="90"/>
  </w:num>
  <w:num w:numId="10" w16cid:durableId="2141460435">
    <w:abstractNumId w:val="25"/>
  </w:num>
  <w:num w:numId="11" w16cid:durableId="490828529">
    <w:abstractNumId w:val="9"/>
  </w:num>
  <w:num w:numId="12" w16cid:durableId="1974171563">
    <w:abstractNumId w:val="19"/>
  </w:num>
  <w:num w:numId="13" w16cid:durableId="168296979">
    <w:abstractNumId w:val="64"/>
  </w:num>
  <w:num w:numId="14" w16cid:durableId="1432699053">
    <w:abstractNumId w:val="80"/>
  </w:num>
  <w:num w:numId="15" w16cid:durableId="1146968622">
    <w:abstractNumId w:val="27"/>
  </w:num>
  <w:num w:numId="16" w16cid:durableId="95103289">
    <w:abstractNumId w:val="56"/>
  </w:num>
  <w:num w:numId="17" w16cid:durableId="1504977087">
    <w:abstractNumId w:val="8"/>
  </w:num>
  <w:num w:numId="18" w16cid:durableId="1579945788">
    <w:abstractNumId w:val="91"/>
  </w:num>
  <w:num w:numId="19" w16cid:durableId="570577086">
    <w:abstractNumId w:val="26"/>
  </w:num>
  <w:num w:numId="20" w16cid:durableId="1001539851">
    <w:abstractNumId w:val="44"/>
  </w:num>
  <w:num w:numId="21" w16cid:durableId="815994550">
    <w:abstractNumId w:val="62"/>
  </w:num>
  <w:num w:numId="22" w16cid:durableId="245002099">
    <w:abstractNumId w:val="31"/>
  </w:num>
  <w:num w:numId="23" w16cid:durableId="2018533978">
    <w:abstractNumId w:val="72"/>
  </w:num>
  <w:num w:numId="24" w16cid:durableId="850874399">
    <w:abstractNumId w:val="77"/>
  </w:num>
  <w:num w:numId="25" w16cid:durableId="1172839679">
    <w:abstractNumId w:val="24"/>
  </w:num>
  <w:num w:numId="26" w16cid:durableId="279381873">
    <w:abstractNumId w:val="89"/>
  </w:num>
  <w:num w:numId="27" w16cid:durableId="1318876822">
    <w:abstractNumId w:val="39"/>
  </w:num>
  <w:num w:numId="28" w16cid:durableId="109787178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76506304">
    <w:abstractNumId w:val="69"/>
    <w:lvlOverride w:ilvl="0"/>
    <w:lvlOverride w:ilvl="1">
      <w:startOverride w:val="1"/>
    </w:lvlOverride>
    <w:lvlOverride w:ilvl="2"/>
    <w:lvlOverride w:ilvl="3"/>
    <w:lvlOverride w:ilvl="4"/>
    <w:lvlOverride w:ilvl="5"/>
    <w:lvlOverride w:ilvl="6"/>
    <w:lvlOverride w:ilvl="7"/>
    <w:lvlOverride w:ilvl="8"/>
  </w:num>
  <w:num w:numId="30" w16cid:durableId="1273585714">
    <w:abstractNumId w:val="70"/>
  </w:num>
  <w:num w:numId="31" w16cid:durableId="96485819">
    <w:abstractNumId w:val="84"/>
  </w:num>
  <w:num w:numId="32" w16cid:durableId="2005666559">
    <w:abstractNumId w:val="71"/>
  </w:num>
  <w:num w:numId="33" w16cid:durableId="1146505216">
    <w:abstractNumId w:val="38"/>
  </w:num>
  <w:num w:numId="34" w16cid:durableId="961807855">
    <w:abstractNumId w:val="78"/>
  </w:num>
  <w:num w:numId="35" w16cid:durableId="1934316558">
    <w:abstractNumId w:val="61"/>
  </w:num>
  <w:num w:numId="36" w16cid:durableId="1596015031">
    <w:abstractNumId w:val="81"/>
  </w:num>
  <w:num w:numId="37" w16cid:durableId="1960603820">
    <w:abstractNumId w:val="46"/>
  </w:num>
  <w:num w:numId="38" w16cid:durableId="1475634928">
    <w:abstractNumId w:val="49"/>
  </w:num>
  <w:num w:numId="39" w16cid:durableId="2062092005">
    <w:abstractNumId w:val="66"/>
  </w:num>
  <w:num w:numId="40" w16cid:durableId="473912520">
    <w:abstractNumId w:val="18"/>
  </w:num>
  <w:num w:numId="41" w16cid:durableId="600067698">
    <w:abstractNumId w:val="85"/>
  </w:num>
  <w:num w:numId="42" w16cid:durableId="1208685409">
    <w:abstractNumId w:val="83"/>
  </w:num>
  <w:num w:numId="43" w16cid:durableId="890507283">
    <w:abstractNumId w:val="6"/>
  </w:num>
  <w:num w:numId="44" w16cid:durableId="942569840">
    <w:abstractNumId w:val="40"/>
  </w:num>
  <w:num w:numId="45" w16cid:durableId="1587111984">
    <w:abstractNumId w:val="30"/>
  </w:num>
  <w:num w:numId="46" w16cid:durableId="219949378">
    <w:abstractNumId w:val="79"/>
  </w:num>
  <w:num w:numId="47" w16cid:durableId="411658231">
    <w:abstractNumId w:val="48"/>
  </w:num>
  <w:num w:numId="48" w16cid:durableId="1263294315">
    <w:abstractNumId w:val="17"/>
  </w:num>
  <w:num w:numId="49" w16cid:durableId="2016683343">
    <w:abstractNumId w:val="75"/>
  </w:num>
  <w:num w:numId="50" w16cid:durableId="1906911515">
    <w:abstractNumId w:val="86"/>
  </w:num>
  <w:num w:numId="51" w16cid:durableId="1847985072">
    <w:abstractNumId w:val="28"/>
  </w:num>
  <w:num w:numId="52" w16cid:durableId="1486773991">
    <w:abstractNumId w:val="20"/>
  </w:num>
  <w:num w:numId="53" w16cid:durableId="862330953">
    <w:abstractNumId w:val="50"/>
  </w:num>
  <w:num w:numId="54" w16cid:durableId="2000889518">
    <w:abstractNumId w:val="60"/>
  </w:num>
  <w:num w:numId="55" w16cid:durableId="935134724">
    <w:abstractNumId w:val="58"/>
  </w:num>
  <w:num w:numId="56" w16cid:durableId="61176790">
    <w:abstractNumId w:val="82"/>
  </w:num>
  <w:num w:numId="57" w16cid:durableId="567882488">
    <w:abstractNumId w:val="15"/>
  </w:num>
  <w:num w:numId="58" w16cid:durableId="1078791418">
    <w:abstractNumId w:val="16"/>
  </w:num>
  <w:num w:numId="59" w16cid:durableId="1477530686">
    <w:abstractNumId w:val="45"/>
  </w:num>
  <w:num w:numId="60" w16cid:durableId="1637493076">
    <w:abstractNumId w:val="29"/>
  </w:num>
  <w:num w:numId="61" w16cid:durableId="963972948">
    <w:abstractNumId w:val="87"/>
  </w:num>
  <w:num w:numId="62" w16cid:durableId="1235553830">
    <w:abstractNumId w:val="0"/>
  </w:num>
  <w:num w:numId="63" w16cid:durableId="445193485">
    <w:abstractNumId w:val="36"/>
  </w:num>
  <w:num w:numId="64" w16cid:durableId="728308039">
    <w:abstractNumId w:val="54"/>
  </w:num>
  <w:num w:numId="65" w16cid:durableId="1541698373">
    <w:abstractNumId w:val="10"/>
  </w:num>
  <w:num w:numId="66" w16cid:durableId="1068528520">
    <w:abstractNumId w:val="23"/>
  </w:num>
  <w:num w:numId="67" w16cid:durableId="713390076">
    <w:abstractNumId w:val="21"/>
  </w:num>
  <w:num w:numId="68" w16cid:durableId="1134715214">
    <w:abstractNumId w:val="73"/>
  </w:num>
  <w:num w:numId="69" w16cid:durableId="1148981192">
    <w:abstractNumId w:val="22"/>
  </w:num>
  <w:num w:numId="70" w16cid:durableId="1381202535">
    <w:abstractNumId w:val="12"/>
  </w:num>
  <w:num w:numId="71" w16cid:durableId="646132428">
    <w:abstractNumId w:val="5"/>
  </w:num>
  <w:num w:numId="72" w16cid:durableId="626474937">
    <w:abstractNumId w:val="57"/>
  </w:num>
  <w:num w:numId="73" w16cid:durableId="507721236">
    <w:abstractNumId w:val="13"/>
  </w:num>
  <w:num w:numId="74" w16cid:durableId="1247887997">
    <w:abstractNumId w:val="53"/>
  </w:num>
  <w:num w:numId="75" w16cid:durableId="424230917">
    <w:abstractNumId w:val="3"/>
  </w:num>
  <w:num w:numId="76" w16cid:durableId="286207450">
    <w:abstractNumId w:val="42"/>
  </w:num>
  <w:num w:numId="77" w16cid:durableId="1257787864">
    <w:abstractNumId w:val="34"/>
  </w:num>
  <w:num w:numId="78" w16cid:durableId="1566455892">
    <w:abstractNumId w:val="7"/>
  </w:num>
  <w:num w:numId="79" w16cid:durableId="449085214">
    <w:abstractNumId w:val="33"/>
  </w:num>
  <w:num w:numId="80" w16cid:durableId="1407997580">
    <w:abstractNumId w:val="2"/>
  </w:num>
  <w:num w:numId="81" w16cid:durableId="338460185">
    <w:abstractNumId w:val="92"/>
  </w:num>
  <w:num w:numId="82" w16cid:durableId="974258595">
    <w:abstractNumId w:val="52"/>
  </w:num>
  <w:num w:numId="83" w16cid:durableId="1633516290">
    <w:abstractNumId w:val="69"/>
  </w:num>
  <w:num w:numId="84" w16cid:durableId="490756906">
    <w:abstractNumId w:val="76"/>
  </w:num>
  <w:num w:numId="85" w16cid:durableId="508175666">
    <w:abstractNumId w:val="11"/>
  </w:num>
  <w:num w:numId="86" w16cid:durableId="565534273">
    <w:abstractNumId w:val="47"/>
  </w:num>
  <w:num w:numId="87" w16cid:durableId="1788618084">
    <w:abstractNumId w:val="67"/>
  </w:num>
  <w:num w:numId="88" w16cid:durableId="1225676275">
    <w:abstractNumId w:val="35"/>
  </w:num>
  <w:num w:numId="89" w16cid:durableId="171998649">
    <w:abstractNumId w:val="51"/>
  </w:num>
  <w:num w:numId="90" w16cid:durableId="669673134">
    <w:abstractNumId w:val="74"/>
  </w:num>
  <w:num w:numId="91" w16cid:durableId="1053188580">
    <w:abstractNumId w:val="37"/>
  </w:num>
  <w:num w:numId="92" w16cid:durableId="433206047">
    <w:abstractNumId w:val="68"/>
  </w:num>
  <w:num w:numId="93" w16cid:durableId="540360545">
    <w:abstractNumId w:val="43"/>
  </w:num>
  <w:num w:numId="94" w16cid:durableId="495732131">
    <w:abstractNumId w:val="41"/>
  </w:num>
  <w:num w:numId="95" w16cid:durableId="1940327641">
    <w:abstractNumId w:val="5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11565"/>
    <w:rsid w:val="00017456"/>
    <w:rsid w:val="0002281D"/>
    <w:rsid w:val="00023E2A"/>
    <w:rsid w:val="00030D23"/>
    <w:rsid w:val="00033254"/>
    <w:rsid w:val="00034A89"/>
    <w:rsid w:val="00051F26"/>
    <w:rsid w:val="00054ABB"/>
    <w:rsid w:val="0005727A"/>
    <w:rsid w:val="00074863"/>
    <w:rsid w:val="000768F0"/>
    <w:rsid w:val="00080BF3"/>
    <w:rsid w:val="00087C24"/>
    <w:rsid w:val="000A7095"/>
    <w:rsid w:val="000B2D19"/>
    <w:rsid w:val="000B77D9"/>
    <w:rsid w:val="000C444E"/>
    <w:rsid w:val="000C6875"/>
    <w:rsid w:val="000F08DE"/>
    <w:rsid w:val="000F44B4"/>
    <w:rsid w:val="000F7A6D"/>
    <w:rsid w:val="000F7AF1"/>
    <w:rsid w:val="00107CF9"/>
    <w:rsid w:val="00114A38"/>
    <w:rsid w:val="00125DDB"/>
    <w:rsid w:val="001343E9"/>
    <w:rsid w:val="0015424B"/>
    <w:rsid w:val="0015723D"/>
    <w:rsid w:val="0016341A"/>
    <w:rsid w:val="00164868"/>
    <w:rsid w:val="00167C08"/>
    <w:rsid w:val="00170BFB"/>
    <w:rsid w:val="001734D2"/>
    <w:rsid w:val="00186EBC"/>
    <w:rsid w:val="001902DB"/>
    <w:rsid w:val="00192A22"/>
    <w:rsid w:val="001A0F18"/>
    <w:rsid w:val="001B230D"/>
    <w:rsid w:val="001C2162"/>
    <w:rsid w:val="001C55C0"/>
    <w:rsid w:val="001C6FF1"/>
    <w:rsid w:val="001D6B26"/>
    <w:rsid w:val="001E16D5"/>
    <w:rsid w:val="001E1F4E"/>
    <w:rsid w:val="001F1F1A"/>
    <w:rsid w:val="001F4C6D"/>
    <w:rsid w:val="00200BEF"/>
    <w:rsid w:val="00210B9F"/>
    <w:rsid w:val="0021406A"/>
    <w:rsid w:val="00215568"/>
    <w:rsid w:val="002216E6"/>
    <w:rsid w:val="00244B5E"/>
    <w:rsid w:val="00245CB8"/>
    <w:rsid w:val="00252698"/>
    <w:rsid w:val="0025318B"/>
    <w:rsid w:val="002535CE"/>
    <w:rsid w:val="00266B94"/>
    <w:rsid w:val="002753C1"/>
    <w:rsid w:val="00276D73"/>
    <w:rsid w:val="002901C9"/>
    <w:rsid w:val="00294A69"/>
    <w:rsid w:val="002963BE"/>
    <w:rsid w:val="002A2A4E"/>
    <w:rsid w:val="002A47AE"/>
    <w:rsid w:val="002B6103"/>
    <w:rsid w:val="002C3556"/>
    <w:rsid w:val="002C3643"/>
    <w:rsid w:val="002C45B3"/>
    <w:rsid w:val="002D4B80"/>
    <w:rsid w:val="002D7C5A"/>
    <w:rsid w:val="002E12DE"/>
    <w:rsid w:val="00302D3E"/>
    <w:rsid w:val="00305145"/>
    <w:rsid w:val="00317760"/>
    <w:rsid w:val="003208BF"/>
    <w:rsid w:val="00325BDE"/>
    <w:rsid w:val="003333FB"/>
    <w:rsid w:val="003429E5"/>
    <w:rsid w:val="0034525C"/>
    <w:rsid w:val="00364540"/>
    <w:rsid w:val="00367264"/>
    <w:rsid w:val="003706BD"/>
    <w:rsid w:val="0038499B"/>
    <w:rsid w:val="003862EA"/>
    <w:rsid w:val="003A4697"/>
    <w:rsid w:val="003A6DB6"/>
    <w:rsid w:val="003B7861"/>
    <w:rsid w:val="003C49C6"/>
    <w:rsid w:val="003D5AB9"/>
    <w:rsid w:val="003E2A8C"/>
    <w:rsid w:val="003F48B6"/>
    <w:rsid w:val="00405DD5"/>
    <w:rsid w:val="00406566"/>
    <w:rsid w:val="00407622"/>
    <w:rsid w:val="00412FE6"/>
    <w:rsid w:val="00416A0F"/>
    <w:rsid w:val="00425751"/>
    <w:rsid w:val="00427AF7"/>
    <w:rsid w:val="00431431"/>
    <w:rsid w:val="004436B6"/>
    <w:rsid w:val="00444D94"/>
    <w:rsid w:val="00445E8D"/>
    <w:rsid w:val="0045257B"/>
    <w:rsid w:val="004562F5"/>
    <w:rsid w:val="00460B08"/>
    <w:rsid w:val="00464060"/>
    <w:rsid w:val="00464B90"/>
    <w:rsid w:val="00467769"/>
    <w:rsid w:val="00471D06"/>
    <w:rsid w:val="00482965"/>
    <w:rsid w:val="004835EB"/>
    <w:rsid w:val="00483DA6"/>
    <w:rsid w:val="004945A3"/>
    <w:rsid w:val="004B074D"/>
    <w:rsid w:val="004B2D29"/>
    <w:rsid w:val="004C0099"/>
    <w:rsid w:val="004D2BCC"/>
    <w:rsid w:val="004D782A"/>
    <w:rsid w:val="004F0CAE"/>
    <w:rsid w:val="004F1283"/>
    <w:rsid w:val="004F34C8"/>
    <w:rsid w:val="004F7D14"/>
    <w:rsid w:val="00507EF8"/>
    <w:rsid w:val="00515442"/>
    <w:rsid w:val="0053101E"/>
    <w:rsid w:val="00536850"/>
    <w:rsid w:val="005406B7"/>
    <w:rsid w:val="005457DE"/>
    <w:rsid w:val="00552A41"/>
    <w:rsid w:val="00557F54"/>
    <w:rsid w:val="00563C56"/>
    <w:rsid w:val="00567109"/>
    <w:rsid w:val="0058684C"/>
    <w:rsid w:val="00587218"/>
    <w:rsid w:val="00587224"/>
    <w:rsid w:val="00591CC3"/>
    <w:rsid w:val="0059388F"/>
    <w:rsid w:val="005953C2"/>
    <w:rsid w:val="005A6F5F"/>
    <w:rsid w:val="005B1E6B"/>
    <w:rsid w:val="005B20F8"/>
    <w:rsid w:val="005B2442"/>
    <w:rsid w:val="005C4688"/>
    <w:rsid w:val="005D1172"/>
    <w:rsid w:val="005D2240"/>
    <w:rsid w:val="005D7262"/>
    <w:rsid w:val="005E3B2A"/>
    <w:rsid w:val="005E4DA9"/>
    <w:rsid w:val="005E7AC2"/>
    <w:rsid w:val="005F136A"/>
    <w:rsid w:val="00604437"/>
    <w:rsid w:val="00620CD7"/>
    <w:rsid w:val="00641DFD"/>
    <w:rsid w:val="00644F81"/>
    <w:rsid w:val="006462F2"/>
    <w:rsid w:val="00675965"/>
    <w:rsid w:val="00677137"/>
    <w:rsid w:val="00685BA4"/>
    <w:rsid w:val="006862E9"/>
    <w:rsid w:val="006948DE"/>
    <w:rsid w:val="006A1CBB"/>
    <w:rsid w:val="006A3C70"/>
    <w:rsid w:val="006A56DC"/>
    <w:rsid w:val="006B4DC5"/>
    <w:rsid w:val="006C6130"/>
    <w:rsid w:val="006F247C"/>
    <w:rsid w:val="00702D75"/>
    <w:rsid w:val="00734E15"/>
    <w:rsid w:val="00755705"/>
    <w:rsid w:val="007618CB"/>
    <w:rsid w:val="0076592D"/>
    <w:rsid w:val="00767500"/>
    <w:rsid w:val="0077441D"/>
    <w:rsid w:val="00777438"/>
    <w:rsid w:val="00784D53"/>
    <w:rsid w:val="00793D80"/>
    <w:rsid w:val="007A0520"/>
    <w:rsid w:val="007A64F6"/>
    <w:rsid w:val="007B0E54"/>
    <w:rsid w:val="007B5F85"/>
    <w:rsid w:val="007C18EA"/>
    <w:rsid w:val="007D16C2"/>
    <w:rsid w:val="007D568B"/>
    <w:rsid w:val="007E288B"/>
    <w:rsid w:val="007E3A20"/>
    <w:rsid w:val="007E5435"/>
    <w:rsid w:val="007E571D"/>
    <w:rsid w:val="007F0878"/>
    <w:rsid w:val="007F3AF7"/>
    <w:rsid w:val="007F660A"/>
    <w:rsid w:val="00807496"/>
    <w:rsid w:val="008243D0"/>
    <w:rsid w:val="00832879"/>
    <w:rsid w:val="00833C7A"/>
    <w:rsid w:val="0084439C"/>
    <w:rsid w:val="008575A2"/>
    <w:rsid w:val="0087085C"/>
    <w:rsid w:val="00874836"/>
    <w:rsid w:val="00877AAC"/>
    <w:rsid w:val="00882BB3"/>
    <w:rsid w:val="008D6A96"/>
    <w:rsid w:val="008E3266"/>
    <w:rsid w:val="008F1414"/>
    <w:rsid w:val="008F1EAE"/>
    <w:rsid w:val="008F30F4"/>
    <w:rsid w:val="008F4A21"/>
    <w:rsid w:val="008F64E4"/>
    <w:rsid w:val="009007F3"/>
    <w:rsid w:val="00901000"/>
    <w:rsid w:val="0090700B"/>
    <w:rsid w:val="009125CE"/>
    <w:rsid w:val="00914EFB"/>
    <w:rsid w:val="009202F4"/>
    <w:rsid w:val="0092309D"/>
    <w:rsid w:val="009269CC"/>
    <w:rsid w:val="009333F8"/>
    <w:rsid w:val="00934A44"/>
    <w:rsid w:val="009351FF"/>
    <w:rsid w:val="009405FA"/>
    <w:rsid w:val="00942AE4"/>
    <w:rsid w:val="00952105"/>
    <w:rsid w:val="00952BC7"/>
    <w:rsid w:val="00956D4F"/>
    <w:rsid w:val="00968DFC"/>
    <w:rsid w:val="00973625"/>
    <w:rsid w:val="00992A7C"/>
    <w:rsid w:val="009A431C"/>
    <w:rsid w:val="009A5CDC"/>
    <w:rsid w:val="009B6888"/>
    <w:rsid w:val="009B713B"/>
    <w:rsid w:val="009C0161"/>
    <w:rsid w:val="009C3B46"/>
    <w:rsid w:val="009C6385"/>
    <w:rsid w:val="009D108D"/>
    <w:rsid w:val="009D4473"/>
    <w:rsid w:val="009E1436"/>
    <w:rsid w:val="009E5668"/>
    <w:rsid w:val="00A07D91"/>
    <w:rsid w:val="00A1140F"/>
    <w:rsid w:val="00A1719D"/>
    <w:rsid w:val="00A275C6"/>
    <w:rsid w:val="00A31A80"/>
    <w:rsid w:val="00A33465"/>
    <w:rsid w:val="00A35DFA"/>
    <w:rsid w:val="00A522BD"/>
    <w:rsid w:val="00A53349"/>
    <w:rsid w:val="00A67E5D"/>
    <w:rsid w:val="00A893B0"/>
    <w:rsid w:val="00A941E6"/>
    <w:rsid w:val="00A9447D"/>
    <w:rsid w:val="00A9558B"/>
    <w:rsid w:val="00A96E8B"/>
    <w:rsid w:val="00AA79E9"/>
    <w:rsid w:val="00AB0A70"/>
    <w:rsid w:val="00AB5073"/>
    <w:rsid w:val="00AB636D"/>
    <w:rsid w:val="00AC6B7D"/>
    <w:rsid w:val="00AD7C26"/>
    <w:rsid w:val="00B04BA4"/>
    <w:rsid w:val="00B23C39"/>
    <w:rsid w:val="00B2401C"/>
    <w:rsid w:val="00B31CBF"/>
    <w:rsid w:val="00B31FF6"/>
    <w:rsid w:val="00B47E0D"/>
    <w:rsid w:val="00B53806"/>
    <w:rsid w:val="00B60D89"/>
    <w:rsid w:val="00B6266C"/>
    <w:rsid w:val="00B63B0F"/>
    <w:rsid w:val="00B66320"/>
    <w:rsid w:val="00B7053F"/>
    <w:rsid w:val="00B73862"/>
    <w:rsid w:val="00B7678A"/>
    <w:rsid w:val="00B836E6"/>
    <w:rsid w:val="00BB51FB"/>
    <w:rsid w:val="00BD6965"/>
    <w:rsid w:val="00BE19E7"/>
    <w:rsid w:val="00BE2036"/>
    <w:rsid w:val="00BE383E"/>
    <w:rsid w:val="00BE453E"/>
    <w:rsid w:val="00BE62BB"/>
    <w:rsid w:val="00BE6D1C"/>
    <w:rsid w:val="00C0138F"/>
    <w:rsid w:val="00C05AEE"/>
    <w:rsid w:val="00C13352"/>
    <w:rsid w:val="00C25F4A"/>
    <w:rsid w:val="00C27519"/>
    <w:rsid w:val="00C27C2C"/>
    <w:rsid w:val="00C42260"/>
    <w:rsid w:val="00C50FE4"/>
    <w:rsid w:val="00C54C3E"/>
    <w:rsid w:val="00C55DF6"/>
    <w:rsid w:val="00C5752A"/>
    <w:rsid w:val="00C64A18"/>
    <w:rsid w:val="00C72C91"/>
    <w:rsid w:val="00C7337C"/>
    <w:rsid w:val="00C763E3"/>
    <w:rsid w:val="00C90974"/>
    <w:rsid w:val="00C9538C"/>
    <w:rsid w:val="00CA49F3"/>
    <w:rsid w:val="00CB5345"/>
    <w:rsid w:val="00CB543F"/>
    <w:rsid w:val="00CE6674"/>
    <w:rsid w:val="00CF34F9"/>
    <w:rsid w:val="00D22171"/>
    <w:rsid w:val="00D2663D"/>
    <w:rsid w:val="00D37B17"/>
    <w:rsid w:val="00D37BB9"/>
    <w:rsid w:val="00D419B0"/>
    <w:rsid w:val="00D42CB5"/>
    <w:rsid w:val="00D43808"/>
    <w:rsid w:val="00D44700"/>
    <w:rsid w:val="00D56592"/>
    <w:rsid w:val="00D60293"/>
    <w:rsid w:val="00D60CF2"/>
    <w:rsid w:val="00D613A8"/>
    <w:rsid w:val="00D61892"/>
    <w:rsid w:val="00D6348D"/>
    <w:rsid w:val="00D76681"/>
    <w:rsid w:val="00D802DC"/>
    <w:rsid w:val="00D87D45"/>
    <w:rsid w:val="00DA27C9"/>
    <w:rsid w:val="00DA4A64"/>
    <w:rsid w:val="00DA4B6B"/>
    <w:rsid w:val="00DB52C6"/>
    <w:rsid w:val="00DD352D"/>
    <w:rsid w:val="00DE0953"/>
    <w:rsid w:val="00DE2A14"/>
    <w:rsid w:val="00DE62D8"/>
    <w:rsid w:val="00DEE92E"/>
    <w:rsid w:val="00E01BF5"/>
    <w:rsid w:val="00E15F6D"/>
    <w:rsid w:val="00E24BAF"/>
    <w:rsid w:val="00E351FF"/>
    <w:rsid w:val="00E36B4F"/>
    <w:rsid w:val="00E40838"/>
    <w:rsid w:val="00E475A8"/>
    <w:rsid w:val="00E514F8"/>
    <w:rsid w:val="00E54307"/>
    <w:rsid w:val="00E722EC"/>
    <w:rsid w:val="00E72B48"/>
    <w:rsid w:val="00E81B68"/>
    <w:rsid w:val="00E90C19"/>
    <w:rsid w:val="00E9165A"/>
    <w:rsid w:val="00EA2210"/>
    <w:rsid w:val="00EB42C0"/>
    <w:rsid w:val="00EB548E"/>
    <w:rsid w:val="00EBF88C"/>
    <w:rsid w:val="00EC3FEC"/>
    <w:rsid w:val="00ED0934"/>
    <w:rsid w:val="00ED4090"/>
    <w:rsid w:val="00ED4188"/>
    <w:rsid w:val="00ED597D"/>
    <w:rsid w:val="00ED6414"/>
    <w:rsid w:val="00ED7DFD"/>
    <w:rsid w:val="00EE34CE"/>
    <w:rsid w:val="00EE44CF"/>
    <w:rsid w:val="00EF1062"/>
    <w:rsid w:val="00F043DD"/>
    <w:rsid w:val="00F35450"/>
    <w:rsid w:val="00F4248B"/>
    <w:rsid w:val="00F47678"/>
    <w:rsid w:val="00F546CE"/>
    <w:rsid w:val="00F63822"/>
    <w:rsid w:val="00F733FA"/>
    <w:rsid w:val="00FA0356"/>
    <w:rsid w:val="00FA43B2"/>
    <w:rsid w:val="00FB2B37"/>
    <w:rsid w:val="00FD6536"/>
    <w:rsid w:val="01243F11"/>
    <w:rsid w:val="015AB3C1"/>
    <w:rsid w:val="01AC219B"/>
    <w:rsid w:val="01B3600D"/>
    <w:rsid w:val="01B73172"/>
    <w:rsid w:val="01BB8DE5"/>
    <w:rsid w:val="01C2640C"/>
    <w:rsid w:val="01C3624D"/>
    <w:rsid w:val="01DD7ED4"/>
    <w:rsid w:val="01E33A2B"/>
    <w:rsid w:val="0295E8AB"/>
    <w:rsid w:val="02F82C68"/>
    <w:rsid w:val="0316E948"/>
    <w:rsid w:val="0318975A"/>
    <w:rsid w:val="033A6656"/>
    <w:rsid w:val="03430397"/>
    <w:rsid w:val="0387E46C"/>
    <w:rsid w:val="038DA5DA"/>
    <w:rsid w:val="03F70B0B"/>
    <w:rsid w:val="04118F0C"/>
    <w:rsid w:val="04181FF3"/>
    <w:rsid w:val="04475CBF"/>
    <w:rsid w:val="046E0DB2"/>
    <w:rsid w:val="048BAE74"/>
    <w:rsid w:val="04B107AF"/>
    <w:rsid w:val="04CA079F"/>
    <w:rsid w:val="052C3501"/>
    <w:rsid w:val="055EC196"/>
    <w:rsid w:val="05AD8ADF"/>
    <w:rsid w:val="05B3F054"/>
    <w:rsid w:val="05C59B65"/>
    <w:rsid w:val="05CAF534"/>
    <w:rsid w:val="05E6C23C"/>
    <w:rsid w:val="063D04EB"/>
    <w:rsid w:val="064B1BF2"/>
    <w:rsid w:val="064C0B72"/>
    <w:rsid w:val="067E90F6"/>
    <w:rsid w:val="0683D83B"/>
    <w:rsid w:val="06ADFEE8"/>
    <w:rsid w:val="07061174"/>
    <w:rsid w:val="075982AE"/>
    <w:rsid w:val="0768BEC3"/>
    <w:rsid w:val="0768E912"/>
    <w:rsid w:val="0793407F"/>
    <w:rsid w:val="07B76B7A"/>
    <w:rsid w:val="07D120C1"/>
    <w:rsid w:val="07ED4D17"/>
    <w:rsid w:val="07F4AD5D"/>
    <w:rsid w:val="0806AE5F"/>
    <w:rsid w:val="085863A6"/>
    <w:rsid w:val="090A3CE2"/>
    <w:rsid w:val="0926980A"/>
    <w:rsid w:val="093EFAC6"/>
    <w:rsid w:val="095BA76A"/>
    <w:rsid w:val="09B94D6F"/>
    <w:rsid w:val="09BE71F2"/>
    <w:rsid w:val="09CA3872"/>
    <w:rsid w:val="09DD11F9"/>
    <w:rsid w:val="09E1BF5E"/>
    <w:rsid w:val="0A03D735"/>
    <w:rsid w:val="0AB5106F"/>
    <w:rsid w:val="0AE587D5"/>
    <w:rsid w:val="0B5727F2"/>
    <w:rsid w:val="0B608F59"/>
    <w:rsid w:val="0B74003C"/>
    <w:rsid w:val="0B7ACA06"/>
    <w:rsid w:val="0B92CB65"/>
    <w:rsid w:val="0BC3CFFE"/>
    <w:rsid w:val="0BD439CB"/>
    <w:rsid w:val="0C329E01"/>
    <w:rsid w:val="0C34BC58"/>
    <w:rsid w:val="0C3F928E"/>
    <w:rsid w:val="0C92143B"/>
    <w:rsid w:val="0C9FC1A1"/>
    <w:rsid w:val="0CABE165"/>
    <w:rsid w:val="0D0BF432"/>
    <w:rsid w:val="0D0E3793"/>
    <w:rsid w:val="0D1CAC9E"/>
    <w:rsid w:val="0D31C68B"/>
    <w:rsid w:val="0DB549EE"/>
    <w:rsid w:val="0E490102"/>
    <w:rsid w:val="0E7DD6F8"/>
    <w:rsid w:val="0E867F24"/>
    <w:rsid w:val="0E89689F"/>
    <w:rsid w:val="0E91E315"/>
    <w:rsid w:val="0E948A59"/>
    <w:rsid w:val="0EB9E1B3"/>
    <w:rsid w:val="0F06881D"/>
    <w:rsid w:val="0F573141"/>
    <w:rsid w:val="0F69CAFA"/>
    <w:rsid w:val="0FC0DC8A"/>
    <w:rsid w:val="102AFA38"/>
    <w:rsid w:val="103524E2"/>
    <w:rsid w:val="104C9988"/>
    <w:rsid w:val="11084E0C"/>
    <w:rsid w:val="11689F3A"/>
    <w:rsid w:val="11B65604"/>
    <w:rsid w:val="11BCBDBA"/>
    <w:rsid w:val="11DD92A3"/>
    <w:rsid w:val="1276DEFF"/>
    <w:rsid w:val="127B1A36"/>
    <w:rsid w:val="128A7BA5"/>
    <w:rsid w:val="12FDE1C2"/>
    <w:rsid w:val="1330D8C9"/>
    <w:rsid w:val="1385BBAB"/>
    <w:rsid w:val="13D664E6"/>
    <w:rsid w:val="140A44CB"/>
    <w:rsid w:val="143EB750"/>
    <w:rsid w:val="146E6408"/>
    <w:rsid w:val="14D303AE"/>
    <w:rsid w:val="14DC0457"/>
    <w:rsid w:val="1507854F"/>
    <w:rsid w:val="152C5259"/>
    <w:rsid w:val="155E8386"/>
    <w:rsid w:val="15BF0D1C"/>
    <w:rsid w:val="166FD034"/>
    <w:rsid w:val="170E2ABA"/>
    <w:rsid w:val="173762C2"/>
    <w:rsid w:val="176DD205"/>
    <w:rsid w:val="17BF61BD"/>
    <w:rsid w:val="18369AB8"/>
    <w:rsid w:val="18490AC7"/>
    <w:rsid w:val="18502693"/>
    <w:rsid w:val="1859A772"/>
    <w:rsid w:val="186364FD"/>
    <w:rsid w:val="18A1CB96"/>
    <w:rsid w:val="1952D32E"/>
    <w:rsid w:val="19666094"/>
    <w:rsid w:val="19C89669"/>
    <w:rsid w:val="19CC6068"/>
    <w:rsid w:val="19FBB2D9"/>
    <w:rsid w:val="1A0A1A3B"/>
    <w:rsid w:val="1A1A8AC2"/>
    <w:rsid w:val="1A72F389"/>
    <w:rsid w:val="1A8FA777"/>
    <w:rsid w:val="1B15D1CB"/>
    <w:rsid w:val="1B730A87"/>
    <w:rsid w:val="1B89CAE8"/>
    <w:rsid w:val="1B946048"/>
    <w:rsid w:val="1BB11BB7"/>
    <w:rsid w:val="1C0AF016"/>
    <w:rsid w:val="1CC611AF"/>
    <w:rsid w:val="1D73F8FE"/>
    <w:rsid w:val="1DCDD15A"/>
    <w:rsid w:val="1DF9ABE5"/>
    <w:rsid w:val="1E01786A"/>
    <w:rsid w:val="1E0EE5D6"/>
    <w:rsid w:val="1E3358AE"/>
    <w:rsid w:val="1EAC5E1C"/>
    <w:rsid w:val="1EEB1FCD"/>
    <w:rsid w:val="1EF1AA70"/>
    <w:rsid w:val="1F0174C8"/>
    <w:rsid w:val="1F37A414"/>
    <w:rsid w:val="1F60F9E7"/>
    <w:rsid w:val="1F71669E"/>
    <w:rsid w:val="1F7FA9A9"/>
    <w:rsid w:val="1FEE5BFE"/>
    <w:rsid w:val="200A2A2B"/>
    <w:rsid w:val="2043C92E"/>
    <w:rsid w:val="20A56A67"/>
    <w:rsid w:val="20B4E541"/>
    <w:rsid w:val="20D8303E"/>
    <w:rsid w:val="20FAF97D"/>
    <w:rsid w:val="2114B44B"/>
    <w:rsid w:val="2170B880"/>
    <w:rsid w:val="219608AD"/>
    <w:rsid w:val="21CE4ECE"/>
    <w:rsid w:val="22084128"/>
    <w:rsid w:val="2278F887"/>
    <w:rsid w:val="22A44C70"/>
    <w:rsid w:val="22B1B73D"/>
    <w:rsid w:val="22D39349"/>
    <w:rsid w:val="23000274"/>
    <w:rsid w:val="233EBE96"/>
    <w:rsid w:val="236B1ADE"/>
    <w:rsid w:val="2383DDFB"/>
    <w:rsid w:val="23C5C88E"/>
    <w:rsid w:val="23DE9DE0"/>
    <w:rsid w:val="23F8C796"/>
    <w:rsid w:val="23FDF6ED"/>
    <w:rsid w:val="249BE35D"/>
    <w:rsid w:val="24A9BBAC"/>
    <w:rsid w:val="24DB55EE"/>
    <w:rsid w:val="253FC280"/>
    <w:rsid w:val="256CCAA1"/>
    <w:rsid w:val="25B8D46D"/>
    <w:rsid w:val="25E1E6DE"/>
    <w:rsid w:val="25F1B028"/>
    <w:rsid w:val="261BDDA6"/>
    <w:rsid w:val="264510B9"/>
    <w:rsid w:val="265A41B7"/>
    <w:rsid w:val="265D6541"/>
    <w:rsid w:val="266EBE77"/>
    <w:rsid w:val="267BB6B0"/>
    <w:rsid w:val="269040C7"/>
    <w:rsid w:val="26C44D84"/>
    <w:rsid w:val="272C1F73"/>
    <w:rsid w:val="2738C8BE"/>
    <w:rsid w:val="275B9287"/>
    <w:rsid w:val="27973BD8"/>
    <w:rsid w:val="27D9553E"/>
    <w:rsid w:val="28120A53"/>
    <w:rsid w:val="283B04C0"/>
    <w:rsid w:val="28571319"/>
    <w:rsid w:val="28703B76"/>
    <w:rsid w:val="2876299D"/>
    <w:rsid w:val="289640A6"/>
    <w:rsid w:val="28DDA635"/>
    <w:rsid w:val="290C8BD6"/>
    <w:rsid w:val="29115D0C"/>
    <w:rsid w:val="2968BBD3"/>
    <w:rsid w:val="29DF90C5"/>
    <w:rsid w:val="29F2E37A"/>
    <w:rsid w:val="2A6B8275"/>
    <w:rsid w:val="2A96A0B2"/>
    <w:rsid w:val="2AEB241A"/>
    <w:rsid w:val="2B2C6B80"/>
    <w:rsid w:val="2B5F10DB"/>
    <w:rsid w:val="2B761FAD"/>
    <w:rsid w:val="2B81480D"/>
    <w:rsid w:val="2B9FEEB2"/>
    <w:rsid w:val="2BB4AB42"/>
    <w:rsid w:val="2C03B4BD"/>
    <w:rsid w:val="2C10289B"/>
    <w:rsid w:val="2C18BD79"/>
    <w:rsid w:val="2C75B781"/>
    <w:rsid w:val="2CBD5A90"/>
    <w:rsid w:val="2D0763FE"/>
    <w:rsid w:val="2D2A14FD"/>
    <w:rsid w:val="2D8E66C1"/>
    <w:rsid w:val="2DA4E865"/>
    <w:rsid w:val="2E4B7814"/>
    <w:rsid w:val="2E63844B"/>
    <w:rsid w:val="2E96FC64"/>
    <w:rsid w:val="2EA436FD"/>
    <w:rsid w:val="2EACBD01"/>
    <w:rsid w:val="2EBEB12F"/>
    <w:rsid w:val="2ED78F74"/>
    <w:rsid w:val="2FBA1790"/>
    <w:rsid w:val="2FF704E5"/>
    <w:rsid w:val="304F1366"/>
    <w:rsid w:val="3061B5BF"/>
    <w:rsid w:val="306224FE"/>
    <w:rsid w:val="307FF28A"/>
    <w:rsid w:val="3090312A"/>
    <w:rsid w:val="30940200"/>
    <w:rsid w:val="31596225"/>
    <w:rsid w:val="318D6974"/>
    <w:rsid w:val="31C1FCC0"/>
    <w:rsid w:val="31C514E1"/>
    <w:rsid w:val="320FB314"/>
    <w:rsid w:val="326A4B21"/>
    <w:rsid w:val="328707D1"/>
    <w:rsid w:val="32ABC3D0"/>
    <w:rsid w:val="32AD0200"/>
    <w:rsid w:val="32C3DEFB"/>
    <w:rsid w:val="32E04429"/>
    <w:rsid w:val="3319359E"/>
    <w:rsid w:val="331CE0EA"/>
    <w:rsid w:val="33D349EE"/>
    <w:rsid w:val="33D94B5D"/>
    <w:rsid w:val="33F4E51C"/>
    <w:rsid w:val="3449F312"/>
    <w:rsid w:val="34555523"/>
    <w:rsid w:val="347F51F0"/>
    <w:rsid w:val="3495A828"/>
    <w:rsid w:val="34BB5CAE"/>
    <w:rsid w:val="34C188C1"/>
    <w:rsid w:val="34C90E1E"/>
    <w:rsid w:val="34D52385"/>
    <w:rsid w:val="34E8C2C4"/>
    <w:rsid w:val="3517F586"/>
    <w:rsid w:val="351BFE85"/>
    <w:rsid w:val="3563FAF6"/>
    <w:rsid w:val="35691900"/>
    <w:rsid w:val="358097A0"/>
    <w:rsid w:val="358154D6"/>
    <w:rsid w:val="35C372BE"/>
    <w:rsid w:val="35EDD7AF"/>
    <w:rsid w:val="36592652"/>
    <w:rsid w:val="36C7E4C3"/>
    <w:rsid w:val="36CB34CC"/>
    <w:rsid w:val="36D58275"/>
    <w:rsid w:val="37245E4E"/>
    <w:rsid w:val="37353834"/>
    <w:rsid w:val="3752179B"/>
    <w:rsid w:val="37953664"/>
    <w:rsid w:val="37B7A681"/>
    <w:rsid w:val="3805D1AA"/>
    <w:rsid w:val="381E4628"/>
    <w:rsid w:val="3845A6A7"/>
    <w:rsid w:val="3850EDDA"/>
    <w:rsid w:val="38566647"/>
    <w:rsid w:val="38752469"/>
    <w:rsid w:val="38957F23"/>
    <w:rsid w:val="392A215B"/>
    <w:rsid w:val="3947D179"/>
    <w:rsid w:val="3992C0CE"/>
    <w:rsid w:val="39AE2B24"/>
    <w:rsid w:val="3A5D9982"/>
    <w:rsid w:val="3A8CEBF8"/>
    <w:rsid w:val="3AA74C7E"/>
    <w:rsid w:val="3B28FE56"/>
    <w:rsid w:val="3B5EE841"/>
    <w:rsid w:val="3B702F1E"/>
    <w:rsid w:val="3BAC54F1"/>
    <w:rsid w:val="3BCAF599"/>
    <w:rsid w:val="3BD1AD74"/>
    <w:rsid w:val="3C2330EB"/>
    <w:rsid w:val="3C4BE013"/>
    <w:rsid w:val="3C633944"/>
    <w:rsid w:val="3CEFA722"/>
    <w:rsid w:val="3CF4ADF7"/>
    <w:rsid w:val="3CF9D487"/>
    <w:rsid w:val="3D24081D"/>
    <w:rsid w:val="3D2864C8"/>
    <w:rsid w:val="3D2F6D2F"/>
    <w:rsid w:val="3D3C18D9"/>
    <w:rsid w:val="3D432195"/>
    <w:rsid w:val="3D482B4F"/>
    <w:rsid w:val="3D497F12"/>
    <w:rsid w:val="3D55C4C9"/>
    <w:rsid w:val="3D67828A"/>
    <w:rsid w:val="3D783A0B"/>
    <w:rsid w:val="3D8AD482"/>
    <w:rsid w:val="3E1B429C"/>
    <w:rsid w:val="3E4A7607"/>
    <w:rsid w:val="3E6CA00A"/>
    <w:rsid w:val="3E86B8B8"/>
    <w:rsid w:val="3EAC3D0B"/>
    <w:rsid w:val="3EB8CA22"/>
    <w:rsid w:val="3EEEB9CD"/>
    <w:rsid w:val="3EF8234C"/>
    <w:rsid w:val="3F7C7CAA"/>
    <w:rsid w:val="3FB712FD"/>
    <w:rsid w:val="3FF95732"/>
    <w:rsid w:val="4021F7DF"/>
    <w:rsid w:val="4043F121"/>
    <w:rsid w:val="4055DBEE"/>
    <w:rsid w:val="4068477E"/>
    <w:rsid w:val="407E0270"/>
    <w:rsid w:val="4080364E"/>
    <w:rsid w:val="4093FCA1"/>
    <w:rsid w:val="40BA3FC7"/>
    <w:rsid w:val="40BEBC12"/>
    <w:rsid w:val="40C32B45"/>
    <w:rsid w:val="41700ED5"/>
    <w:rsid w:val="419CB204"/>
    <w:rsid w:val="4240EBBC"/>
    <w:rsid w:val="428D2C7A"/>
    <w:rsid w:val="42D296DA"/>
    <w:rsid w:val="4352398B"/>
    <w:rsid w:val="43C28AF8"/>
    <w:rsid w:val="43DAAB58"/>
    <w:rsid w:val="44030A29"/>
    <w:rsid w:val="4449829E"/>
    <w:rsid w:val="4470EC84"/>
    <w:rsid w:val="44879891"/>
    <w:rsid w:val="44EABB9F"/>
    <w:rsid w:val="44F8A80C"/>
    <w:rsid w:val="450ABB56"/>
    <w:rsid w:val="453349AE"/>
    <w:rsid w:val="454D384C"/>
    <w:rsid w:val="4588CC77"/>
    <w:rsid w:val="45A2BE66"/>
    <w:rsid w:val="46265481"/>
    <w:rsid w:val="462766B7"/>
    <w:rsid w:val="462C128F"/>
    <w:rsid w:val="462F95FF"/>
    <w:rsid w:val="46524273"/>
    <w:rsid w:val="46874FCF"/>
    <w:rsid w:val="46AED059"/>
    <w:rsid w:val="46C8BD2A"/>
    <w:rsid w:val="46E78A4C"/>
    <w:rsid w:val="46EF0798"/>
    <w:rsid w:val="46FD48D7"/>
    <w:rsid w:val="4744D6EA"/>
    <w:rsid w:val="477D433E"/>
    <w:rsid w:val="47A02667"/>
    <w:rsid w:val="47BACFF2"/>
    <w:rsid w:val="47C1B5A3"/>
    <w:rsid w:val="47F7035B"/>
    <w:rsid w:val="48030FDC"/>
    <w:rsid w:val="482AB7E3"/>
    <w:rsid w:val="48689EC2"/>
    <w:rsid w:val="487E2963"/>
    <w:rsid w:val="48AFCE2A"/>
    <w:rsid w:val="495C789B"/>
    <w:rsid w:val="49F776F4"/>
    <w:rsid w:val="49FBBBC5"/>
    <w:rsid w:val="4AAF4E4F"/>
    <w:rsid w:val="4ACC210C"/>
    <w:rsid w:val="4AF9C5A4"/>
    <w:rsid w:val="4B01A2C1"/>
    <w:rsid w:val="4B14ABE8"/>
    <w:rsid w:val="4B19356F"/>
    <w:rsid w:val="4B5C9205"/>
    <w:rsid w:val="4B819918"/>
    <w:rsid w:val="4B90AF22"/>
    <w:rsid w:val="4B931F29"/>
    <w:rsid w:val="4B9733AB"/>
    <w:rsid w:val="4BA835E2"/>
    <w:rsid w:val="4BC2E8F5"/>
    <w:rsid w:val="4C4D1CA2"/>
    <w:rsid w:val="4C743A58"/>
    <w:rsid w:val="4D268065"/>
    <w:rsid w:val="4D56CBD0"/>
    <w:rsid w:val="4DC7BE03"/>
    <w:rsid w:val="4E1196AB"/>
    <w:rsid w:val="4E390A5F"/>
    <w:rsid w:val="4E589A0B"/>
    <w:rsid w:val="4E8A921E"/>
    <w:rsid w:val="4ED79704"/>
    <w:rsid w:val="4EE7D209"/>
    <w:rsid w:val="4F0BC48E"/>
    <w:rsid w:val="4F13F0D4"/>
    <w:rsid w:val="4F17A3DC"/>
    <w:rsid w:val="4F75EFFD"/>
    <w:rsid w:val="4FA40CFF"/>
    <w:rsid w:val="4FABA556"/>
    <w:rsid w:val="501A14D8"/>
    <w:rsid w:val="5061A2EB"/>
    <w:rsid w:val="50C6F96F"/>
    <w:rsid w:val="50CF1AD6"/>
    <w:rsid w:val="50DF2B15"/>
    <w:rsid w:val="5127C94E"/>
    <w:rsid w:val="51634F7A"/>
    <w:rsid w:val="51B20022"/>
    <w:rsid w:val="51CE651B"/>
    <w:rsid w:val="51D65BB3"/>
    <w:rsid w:val="51ED65E7"/>
    <w:rsid w:val="5217B073"/>
    <w:rsid w:val="522A3CF3"/>
    <w:rsid w:val="52742178"/>
    <w:rsid w:val="52A3AF36"/>
    <w:rsid w:val="52BAC1DC"/>
    <w:rsid w:val="53412B26"/>
    <w:rsid w:val="5386C8D4"/>
    <w:rsid w:val="53DBC5C6"/>
    <w:rsid w:val="54E3CE7B"/>
    <w:rsid w:val="54ED7B9A"/>
    <w:rsid w:val="550D269F"/>
    <w:rsid w:val="5546E4E7"/>
    <w:rsid w:val="554F4D56"/>
    <w:rsid w:val="555892F4"/>
    <w:rsid w:val="557FC0F2"/>
    <w:rsid w:val="55D24DBD"/>
    <w:rsid w:val="560FCF93"/>
    <w:rsid w:val="56FDAE16"/>
    <w:rsid w:val="570C3283"/>
    <w:rsid w:val="5721113D"/>
    <w:rsid w:val="5737299B"/>
    <w:rsid w:val="575C0FEE"/>
    <w:rsid w:val="57F5B206"/>
    <w:rsid w:val="580AD84D"/>
    <w:rsid w:val="588443C2"/>
    <w:rsid w:val="589D0251"/>
    <w:rsid w:val="58CFD38C"/>
    <w:rsid w:val="58FF577D"/>
    <w:rsid w:val="59610451"/>
    <w:rsid w:val="59692D16"/>
    <w:rsid w:val="5974190D"/>
    <w:rsid w:val="599600DC"/>
    <w:rsid w:val="59CDAF03"/>
    <w:rsid w:val="59F37CA7"/>
    <w:rsid w:val="59FB9E0E"/>
    <w:rsid w:val="5A101221"/>
    <w:rsid w:val="5A36C687"/>
    <w:rsid w:val="5A5F92E2"/>
    <w:rsid w:val="5B0E876F"/>
    <w:rsid w:val="5B0FE96E"/>
    <w:rsid w:val="5B2E3863"/>
    <w:rsid w:val="5B4AF062"/>
    <w:rsid w:val="5BED1676"/>
    <w:rsid w:val="5C3328E6"/>
    <w:rsid w:val="5CA394D5"/>
    <w:rsid w:val="5CABB9CF"/>
    <w:rsid w:val="5CB3A755"/>
    <w:rsid w:val="5CB44950"/>
    <w:rsid w:val="5D027E7B"/>
    <w:rsid w:val="5D6C7CDA"/>
    <w:rsid w:val="5D7BA90E"/>
    <w:rsid w:val="5D7EEE1B"/>
    <w:rsid w:val="5D88D8EC"/>
    <w:rsid w:val="5D9F6EC8"/>
    <w:rsid w:val="5DC95D88"/>
    <w:rsid w:val="5DF0AEFC"/>
    <w:rsid w:val="5E146135"/>
    <w:rsid w:val="5E35E01A"/>
    <w:rsid w:val="5E478A30"/>
    <w:rsid w:val="5E4F077C"/>
    <w:rsid w:val="5E52E43E"/>
    <w:rsid w:val="5E9C3807"/>
    <w:rsid w:val="5EABF7D8"/>
    <w:rsid w:val="5F16592D"/>
    <w:rsid w:val="5F5EE8C2"/>
    <w:rsid w:val="5F64CE72"/>
    <w:rsid w:val="5F72FCE8"/>
    <w:rsid w:val="5F8B8EC2"/>
    <w:rsid w:val="5FE03F74"/>
    <w:rsid w:val="600D67CF"/>
    <w:rsid w:val="604FAA81"/>
    <w:rsid w:val="6050B251"/>
    <w:rsid w:val="60550540"/>
    <w:rsid w:val="6155034E"/>
    <w:rsid w:val="616D80DC"/>
    <w:rsid w:val="617F2AF2"/>
    <w:rsid w:val="6186A83E"/>
    <w:rsid w:val="61BCAAB3"/>
    <w:rsid w:val="61F46ABD"/>
    <w:rsid w:val="620F4ECC"/>
    <w:rsid w:val="621F3725"/>
    <w:rsid w:val="62305218"/>
    <w:rsid w:val="625874F6"/>
    <w:rsid w:val="625EFB11"/>
    <w:rsid w:val="626BE470"/>
    <w:rsid w:val="628D0B22"/>
    <w:rsid w:val="62AF3E83"/>
    <w:rsid w:val="62EC48CB"/>
    <w:rsid w:val="6322E8D9"/>
    <w:rsid w:val="633423B0"/>
    <w:rsid w:val="634FC213"/>
    <w:rsid w:val="63752824"/>
    <w:rsid w:val="63915C25"/>
    <w:rsid w:val="639AAC12"/>
    <w:rsid w:val="63CC0A82"/>
    <w:rsid w:val="63D8E9A4"/>
    <w:rsid w:val="63DC311E"/>
    <w:rsid w:val="6428DC2A"/>
    <w:rsid w:val="646C703F"/>
    <w:rsid w:val="64A19BD1"/>
    <w:rsid w:val="64AE8E8A"/>
    <w:rsid w:val="652F31E7"/>
    <w:rsid w:val="659953D0"/>
    <w:rsid w:val="65CB80F3"/>
    <w:rsid w:val="65FF787E"/>
    <w:rsid w:val="6682401F"/>
    <w:rsid w:val="66931C97"/>
    <w:rsid w:val="669A6556"/>
    <w:rsid w:val="669AD3F6"/>
    <w:rsid w:val="6701585E"/>
    <w:rsid w:val="67F659FC"/>
    <w:rsid w:val="681FE513"/>
    <w:rsid w:val="68A63E31"/>
    <w:rsid w:val="68B60F92"/>
    <w:rsid w:val="68D79E5C"/>
    <w:rsid w:val="68E460C0"/>
    <w:rsid w:val="691BE014"/>
    <w:rsid w:val="693C3C0A"/>
    <w:rsid w:val="6945545D"/>
    <w:rsid w:val="694B5039"/>
    <w:rsid w:val="696565BD"/>
    <w:rsid w:val="69816EFA"/>
    <w:rsid w:val="6984126F"/>
    <w:rsid w:val="69AE6EC4"/>
    <w:rsid w:val="6A32E121"/>
    <w:rsid w:val="6A3D521E"/>
    <w:rsid w:val="6AB9392E"/>
    <w:rsid w:val="6B2DFABE"/>
    <w:rsid w:val="6B462A07"/>
    <w:rsid w:val="6C4D242D"/>
    <w:rsid w:val="6C55098F"/>
    <w:rsid w:val="6C8C7605"/>
    <w:rsid w:val="6C988F00"/>
    <w:rsid w:val="6C9B712D"/>
    <w:rsid w:val="6CB04FAE"/>
    <w:rsid w:val="6CD1486B"/>
    <w:rsid w:val="6CE718C0"/>
    <w:rsid w:val="6CE8D683"/>
    <w:rsid w:val="6D6291B9"/>
    <w:rsid w:val="6D692175"/>
    <w:rsid w:val="6D6E7848"/>
    <w:rsid w:val="6DA6B7A4"/>
    <w:rsid w:val="6DCC42DA"/>
    <w:rsid w:val="6E37F3E5"/>
    <w:rsid w:val="6E467746"/>
    <w:rsid w:val="6E4F3926"/>
    <w:rsid w:val="6E53F06F"/>
    <w:rsid w:val="6E7FE972"/>
    <w:rsid w:val="6EB8D229"/>
    <w:rsid w:val="6EBFA93A"/>
    <w:rsid w:val="6EC6D3F3"/>
    <w:rsid w:val="6EF59D6C"/>
    <w:rsid w:val="6EFFBB96"/>
    <w:rsid w:val="6F78379F"/>
    <w:rsid w:val="6F9F0C20"/>
    <w:rsid w:val="6FA60D9B"/>
    <w:rsid w:val="6FEFC0D0"/>
    <w:rsid w:val="70139438"/>
    <w:rsid w:val="7026F4A6"/>
    <w:rsid w:val="7037DDB0"/>
    <w:rsid w:val="7038E98B"/>
    <w:rsid w:val="703DC599"/>
    <w:rsid w:val="703FD000"/>
    <w:rsid w:val="7081994D"/>
    <w:rsid w:val="7099FFF2"/>
    <w:rsid w:val="709AA4A2"/>
    <w:rsid w:val="70C4EDFD"/>
    <w:rsid w:val="710F3052"/>
    <w:rsid w:val="7121C026"/>
    <w:rsid w:val="71795651"/>
    <w:rsid w:val="717E209E"/>
    <w:rsid w:val="7185295A"/>
    <w:rsid w:val="719CB782"/>
    <w:rsid w:val="71B4DC1D"/>
    <w:rsid w:val="71C946AF"/>
    <w:rsid w:val="71CCD3C3"/>
    <w:rsid w:val="71DBCC06"/>
    <w:rsid w:val="72247390"/>
    <w:rsid w:val="72439C91"/>
    <w:rsid w:val="725E720D"/>
    <w:rsid w:val="7260DF78"/>
    <w:rsid w:val="72A926CE"/>
    <w:rsid w:val="72DBD864"/>
    <w:rsid w:val="731B375C"/>
    <w:rsid w:val="73CE10E6"/>
    <w:rsid w:val="73F17656"/>
    <w:rsid w:val="73F3D0E4"/>
    <w:rsid w:val="73F8DC72"/>
    <w:rsid w:val="740209FE"/>
    <w:rsid w:val="7416CFB4"/>
    <w:rsid w:val="74DA9657"/>
    <w:rsid w:val="74E70ACD"/>
    <w:rsid w:val="7518011F"/>
    <w:rsid w:val="7564F725"/>
    <w:rsid w:val="75C55A42"/>
    <w:rsid w:val="75D59983"/>
    <w:rsid w:val="76015479"/>
    <w:rsid w:val="762D4172"/>
    <w:rsid w:val="7641F09C"/>
    <w:rsid w:val="765F0254"/>
    <w:rsid w:val="76845BE4"/>
    <w:rsid w:val="768DC229"/>
    <w:rsid w:val="768E7C8A"/>
    <w:rsid w:val="76CAABA8"/>
    <w:rsid w:val="76CF089E"/>
    <w:rsid w:val="76EA8BD8"/>
    <w:rsid w:val="76F6E9E3"/>
    <w:rsid w:val="7731E330"/>
    <w:rsid w:val="77A7EB5B"/>
    <w:rsid w:val="77BA5E7A"/>
    <w:rsid w:val="78049040"/>
    <w:rsid w:val="78070D85"/>
    <w:rsid w:val="78BD57C9"/>
    <w:rsid w:val="78C2A664"/>
    <w:rsid w:val="78E18DB6"/>
    <w:rsid w:val="78E5031D"/>
    <w:rsid w:val="78F80DCC"/>
    <w:rsid w:val="7905C10C"/>
    <w:rsid w:val="790C681C"/>
    <w:rsid w:val="7956DC45"/>
    <w:rsid w:val="797D210C"/>
    <w:rsid w:val="79A7CA31"/>
    <w:rsid w:val="79B2B3C7"/>
    <w:rsid w:val="79C727DA"/>
    <w:rsid w:val="79F70937"/>
    <w:rsid w:val="7A3D22D0"/>
    <w:rsid w:val="7AA02109"/>
    <w:rsid w:val="7B327377"/>
    <w:rsid w:val="7B39210B"/>
    <w:rsid w:val="7B5E4C99"/>
    <w:rsid w:val="7B7933A3"/>
    <w:rsid w:val="7BB4173C"/>
    <w:rsid w:val="7BFA05FD"/>
    <w:rsid w:val="7CCE43D8"/>
    <w:rsid w:val="7CECB460"/>
    <w:rsid w:val="7D2750ED"/>
    <w:rsid w:val="7D7C0152"/>
    <w:rsid w:val="7D807341"/>
    <w:rsid w:val="7DA0F1E3"/>
    <w:rsid w:val="7DF26C29"/>
    <w:rsid w:val="7DFEB0EC"/>
    <w:rsid w:val="7E15800F"/>
    <w:rsid w:val="7E16EE2A"/>
    <w:rsid w:val="7E73D1C4"/>
    <w:rsid w:val="7E7BBF4A"/>
    <w:rsid w:val="7F261318"/>
    <w:rsid w:val="7F50282A"/>
    <w:rsid w:val="7F6C1A47"/>
    <w:rsid w:val="7F8CB4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42B0FC0B-37FB-4C00-BD81-C7DBBCF3D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C3556"/>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link w:val="Heading2Char"/>
    <w:uiPriority w:val="9"/>
    <w:qFormat/>
    <w:rsid w:val="00C72C91"/>
    <w:pPr>
      <w:bidi w:val="0"/>
      <w:spacing w:before="100" w:beforeAutospacing="1" w:after="100" w:afterAutospacing="1" w:line="240" w:lineRule="auto"/>
      <w:outlineLvl w:val="1"/>
    </w:pPr>
    <w:rPr>
      <w:rFonts w:ascii="Times New Roman" w:eastAsia="SimSun" w:hAnsi="Times New Roman" w:cs="Times New Roman"/>
      <w:b/>
      <w:bCs/>
      <w:kern w:val="0"/>
      <w:sz w:val="36"/>
      <w:szCs w:val="36"/>
      <w:lang w:eastAsia="zh-CN" w:bidi="ar-EG"/>
      <w14:ligatures w14:val="none"/>
    </w:rPr>
  </w:style>
  <w:style w:type="paragraph" w:styleId="Heading3">
    <w:name w:val="heading 3"/>
    <w:basedOn w:val="Normal"/>
    <w:next w:val="Normal"/>
    <w:link w:val="Heading3Char"/>
    <w:uiPriority w:val="9"/>
    <w:semiHidden/>
    <w:unhideWhenUsed/>
    <w:qFormat/>
    <w:rsid w:val="00BE453E"/>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B7053F"/>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PageNumber">
    <w:name w:val="page number"/>
    <w:basedOn w:val="DefaultParagraphFont"/>
    <w:rsid w:val="009202F4"/>
  </w:style>
  <w:style w:type="paragraph" w:styleId="HTMLPreformatted">
    <w:name w:val="HTML Preformatted"/>
    <w:basedOn w:val="Normal"/>
    <w:link w:val="HTMLPreformattedChar"/>
    <w:rsid w:val="00920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SimSun" w:hAnsi="Courier New" w:cs="Courier New"/>
      <w:kern w:val="0"/>
      <w:sz w:val="20"/>
      <w:szCs w:val="20"/>
      <w:lang w:eastAsia="zh-CN" w:bidi="ar-EG"/>
      <w14:ligatures w14:val="none"/>
    </w:rPr>
  </w:style>
  <w:style w:type="character" w:customStyle="1" w:styleId="HTMLPreformattedChar">
    <w:name w:val="HTML Preformatted Char"/>
    <w:basedOn w:val="DefaultParagraphFont"/>
    <w:link w:val="HTMLPreformatted"/>
    <w:rsid w:val="009202F4"/>
    <w:rPr>
      <w:rFonts w:ascii="Courier New" w:eastAsia="SimSun" w:hAnsi="Courier New" w:cs="Courier New"/>
      <w:kern w:val="0"/>
      <w:sz w:val="20"/>
      <w:szCs w:val="20"/>
      <w:lang w:eastAsia="zh-CN" w:bidi="ar-EG"/>
      <w14:ligatures w14:val="none"/>
    </w:rPr>
  </w:style>
  <w:style w:type="character" w:customStyle="1" w:styleId="y2iqfc">
    <w:name w:val="y2iqfc"/>
    <w:basedOn w:val="DefaultParagraphFont"/>
    <w:rsid w:val="009202F4"/>
  </w:style>
  <w:style w:type="character" w:styleId="Strong">
    <w:name w:val="Strong"/>
    <w:basedOn w:val="DefaultParagraphFont"/>
    <w:uiPriority w:val="22"/>
    <w:qFormat/>
    <w:rsid w:val="009202F4"/>
    <w:rPr>
      <w:b/>
      <w:bCs/>
    </w:rPr>
  </w:style>
  <w:style w:type="character" w:customStyle="1" w:styleId="abstracttitle">
    <w:name w:val="abstract_title"/>
    <w:basedOn w:val="DefaultParagraphFont"/>
    <w:rsid w:val="009202F4"/>
  </w:style>
  <w:style w:type="table" w:styleId="TableGrid">
    <w:name w:val="Table Grid"/>
    <w:basedOn w:val="TableNormal"/>
    <w:uiPriority w:val="59"/>
    <w:rsid w:val="00604437"/>
    <w:pPr>
      <w:bidi/>
      <w:spacing w:after="0" w:line="240" w:lineRule="auto"/>
    </w:pPr>
    <w:rPr>
      <w:rFonts w:ascii="Times New Roman" w:eastAsia="SimSun" w:hAnsi="Times New Roman" w:cs="Times New Roman"/>
      <w:kern w:val="0"/>
      <w:sz w:val="20"/>
      <w:szCs w:val="20"/>
      <w:lang w:bidi="ar-EG"/>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72C91"/>
    <w:rPr>
      <w:rFonts w:ascii="Times New Roman" w:eastAsia="SimSun" w:hAnsi="Times New Roman" w:cs="Times New Roman"/>
      <w:b/>
      <w:bCs/>
      <w:kern w:val="0"/>
      <w:sz w:val="36"/>
      <w:szCs w:val="36"/>
      <w:lang w:eastAsia="zh-CN" w:bidi="ar-EG"/>
      <w14:ligatures w14:val="none"/>
    </w:rPr>
  </w:style>
  <w:style w:type="character" w:styleId="Hyperlink">
    <w:name w:val="Hyperlink"/>
    <w:basedOn w:val="DefaultParagraphFont"/>
    <w:rsid w:val="00C72C91"/>
    <w:rPr>
      <w:rFonts w:cs="Times New Roman"/>
      <w:color w:val="0000FF"/>
      <w:u w:val="single"/>
    </w:rPr>
  </w:style>
  <w:style w:type="character" w:customStyle="1" w:styleId="mw-headline">
    <w:name w:val="mw-headline"/>
    <w:basedOn w:val="DefaultParagraphFont"/>
    <w:rsid w:val="00C72C91"/>
    <w:rPr>
      <w:rFonts w:cs="Times New Roman"/>
    </w:rPr>
  </w:style>
  <w:style w:type="paragraph" w:customStyle="1" w:styleId="a-q">
    <w:name w:val="a-q"/>
    <w:basedOn w:val="Normal"/>
    <w:rsid w:val="00C763E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2C3643"/>
    <w:pPr>
      <w:ind w:left="720"/>
      <w:contextualSpacing/>
    </w:pPr>
  </w:style>
  <w:style w:type="paragraph" w:styleId="NormalWeb">
    <w:name w:val="Normal (Web)"/>
    <w:basedOn w:val="Normal"/>
    <w:uiPriority w:val="99"/>
    <w:unhideWhenUsed/>
    <w:rsid w:val="00ED597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semiHidden/>
    <w:rsid w:val="00BE453E"/>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B7053F"/>
    <w:rPr>
      <w:rFonts w:asciiTheme="majorHAnsi" w:eastAsiaTheme="majorEastAsia" w:hAnsiTheme="majorHAnsi" w:cstheme="majorBidi"/>
      <w:b/>
      <w:bCs/>
      <w:i/>
      <w:iCs/>
      <w:color w:val="4472C4" w:themeColor="accent1"/>
    </w:rPr>
  </w:style>
  <w:style w:type="character" w:customStyle="1" w:styleId="Heading1Char">
    <w:name w:val="Heading 1 Char"/>
    <w:basedOn w:val="DefaultParagraphFont"/>
    <w:link w:val="Heading1"/>
    <w:uiPriority w:val="9"/>
    <w:rsid w:val="002C3556"/>
    <w:rPr>
      <w:rFonts w:asciiTheme="majorHAnsi" w:eastAsiaTheme="majorEastAsia" w:hAnsiTheme="majorHAnsi" w:cstheme="majorBidi"/>
      <w:b/>
      <w:bCs/>
      <w:color w:val="2F5496" w:themeColor="accent1" w:themeShade="BF"/>
      <w:kern w:val="0"/>
      <w:sz w:val="28"/>
      <w:szCs w:val="28"/>
      <w14:ligatures w14:val="none"/>
    </w:rPr>
  </w:style>
  <w:style w:type="paragraph" w:customStyle="1" w:styleId="citationtext">
    <w:name w:val="citationtext"/>
    <w:basedOn w:val="Normal"/>
    <w:rsid w:val="008F64E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1B23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30D"/>
    <w:rPr>
      <w:rFonts w:ascii="Tahoma" w:hAnsi="Tahoma" w:cs="Tahoma"/>
      <w:sz w:val="16"/>
      <w:szCs w:val="16"/>
    </w:rPr>
  </w:style>
  <w:style w:type="paragraph" w:styleId="ListBullet">
    <w:name w:val="List Bullet"/>
    <w:basedOn w:val="Normal"/>
    <w:uiPriority w:val="99"/>
    <w:unhideWhenUsed/>
    <w:rsid w:val="000F08DE"/>
    <w:pPr>
      <w:numPr>
        <w:numId w:val="62"/>
      </w:numPr>
      <w:tabs>
        <w:tab w:val="clear" w:pos="360"/>
      </w:tabs>
      <w:bidi w:val="0"/>
      <w:spacing w:after="200" w:line="276" w:lineRule="auto"/>
      <w:ind w:left="0" w:firstLine="0"/>
      <w:contextualSpacing/>
    </w:pPr>
    <w:rPr>
      <w:rFonts w:eastAsiaTheme="minorEastAsia"/>
      <w:kern w:val="0"/>
      <w14:ligatures w14:val="none"/>
    </w:rPr>
  </w:style>
  <w:style w:type="table" w:customStyle="1" w:styleId="TableGrid1">
    <w:name w:val="Table Grid1"/>
    <w:basedOn w:val="TableNormal"/>
    <w:next w:val="TableGrid"/>
    <w:uiPriority w:val="59"/>
    <w:rsid w:val="005B20F8"/>
    <w:pPr>
      <w:spacing w:after="0" w:line="240" w:lineRule="auto"/>
    </w:pPr>
    <w:rPr>
      <w:rFonts w:ascii="Cambria" w:eastAsia="MS Mincho" w:hAnsi="Cambria"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B20F8"/>
    <w:pPr>
      <w:spacing w:after="0" w:line="240" w:lineRule="auto"/>
    </w:pPr>
    <w:rPr>
      <w:rFonts w:ascii="Cambria" w:eastAsia="MS Mincho" w:hAnsi="Cambria"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53349"/>
    <w:pPr>
      <w:spacing w:after="0" w:line="240" w:lineRule="auto"/>
      <w:contextualSpacing/>
      <w:jc w:val="center"/>
    </w:pPr>
    <w:rPr>
      <w:rFonts w:ascii="Sakkal Majalla" w:eastAsiaTheme="majorEastAsia" w:hAnsi="Sakkal Majalla" w:cstheme="majorBidi"/>
      <w:spacing w:val="-10"/>
      <w:kern w:val="28"/>
      <w:sz w:val="40"/>
      <w:szCs w:val="56"/>
    </w:rPr>
  </w:style>
  <w:style w:type="character" w:customStyle="1" w:styleId="TitleChar">
    <w:name w:val="Title Char"/>
    <w:basedOn w:val="DefaultParagraphFont"/>
    <w:link w:val="Title"/>
    <w:uiPriority w:val="10"/>
    <w:rsid w:val="00A53349"/>
    <w:rPr>
      <w:rFonts w:ascii="Sakkal Majalla" w:eastAsiaTheme="majorEastAsia" w:hAnsi="Sakkal Majalla" w:cstheme="majorBidi"/>
      <w:spacing w:val="-10"/>
      <w:kern w:val="28"/>
      <w:sz w:val="40"/>
      <w:szCs w:val="56"/>
    </w:rPr>
  </w:style>
  <w:style w:type="character" w:styleId="Emphasis">
    <w:name w:val="Emphasis"/>
    <w:basedOn w:val="DefaultParagraphFont"/>
    <w:uiPriority w:val="20"/>
    <w:qFormat/>
    <w:rsid w:val="00C27C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889">
      <w:bodyDiv w:val="1"/>
      <w:marLeft w:val="0"/>
      <w:marRight w:val="0"/>
      <w:marTop w:val="0"/>
      <w:marBottom w:val="0"/>
      <w:divBdr>
        <w:top w:val="none" w:sz="0" w:space="0" w:color="auto"/>
        <w:left w:val="none" w:sz="0" w:space="0" w:color="auto"/>
        <w:bottom w:val="none" w:sz="0" w:space="0" w:color="auto"/>
        <w:right w:val="none" w:sz="0" w:space="0" w:color="auto"/>
      </w:divBdr>
    </w:div>
    <w:div w:id="37365305">
      <w:bodyDiv w:val="1"/>
      <w:marLeft w:val="0"/>
      <w:marRight w:val="0"/>
      <w:marTop w:val="0"/>
      <w:marBottom w:val="0"/>
      <w:divBdr>
        <w:top w:val="none" w:sz="0" w:space="0" w:color="auto"/>
        <w:left w:val="none" w:sz="0" w:space="0" w:color="auto"/>
        <w:bottom w:val="none" w:sz="0" w:space="0" w:color="auto"/>
        <w:right w:val="none" w:sz="0" w:space="0" w:color="auto"/>
      </w:divBdr>
    </w:div>
    <w:div w:id="47345935">
      <w:bodyDiv w:val="1"/>
      <w:marLeft w:val="0"/>
      <w:marRight w:val="0"/>
      <w:marTop w:val="0"/>
      <w:marBottom w:val="0"/>
      <w:divBdr>
        <w:top w:val="none" w:sz="0" w:space="0" w:color="auto"/>
        <w:left w:val="none" w:sz="0" w:space="0" w:color="auto"/>
        <w:bottom w:val="none" w:sz="0" w:space="0" w:color="auto"/>
        <w:right w:val="none" w:sz="0" w:space="0" w:color="auto"/>
      </w:divBdr>
    </w:div>
    <w:div w:id="48303546">
      <w:bodyDiv w:val="1"/>
      <w:marLeft w:val="0"/>
      <w:marRight w:val="0"/>
      <w:marTop w:val="0"/>
      <w:marBottom w:val="0"/>
      <w:divBdr>
        <w:top w:val="none" w:sz="0" w:space="0" w:color="auto"/>
        <w:left w:val="none" w:sz="0" w:space="0" w:color="auto"/>
        <w:bottom w:val="none" w:sz="0" w:space="0" w:color="auto"/>
        <w:right w:val="none" w:sz="0" w:space="0" w:color="auto"/>
      </w:divBdr>
      <w:divsChild>
        <w:div w:id="2144426140">
          <w:marLeft w:val="0"/>
          <w:marRight w:val="0"/>
          <w:marTop w:val="0"/>
          <w:marBottom w:val="0"/>
          <w:divBdr>
            <w:top w:val="none" w:sz="0" w:space="0" w:color="auto"/>
            <w:left w:val="none" w:sz="0" w:space="0" w:color="auto"/>
            <w:bottom w:val="none" w:sz="0" w:space="0" w:color="auto"/>
            <w:right w:val="none" w:sz="0" w:space="0" w:color="auto"/>
          </w:divBdr>
          <w:divsChild>
            <w:div w:id="1191145089">
              <w:marLeft w:val="0"/>
              <w:marRight w:val="0"/>
              <w:marTop w:val="0"/>
              <w:marBottom w:val="0"/>
              <w:divBdr>
                <w:top w:val="none" w:sz="0" w:space="0" w:color="auto"/>
                <w:left w:val="none" w:sz="0" w:space="0" w:color="auto"/>
                <w:bottom w:val="none" w:sz="0" w:space="0" w:color="auto"/>
                <w:right w:val="none" w:sz="0" w:space="0" w:color="auto"/>
              </w:divBdr>
              <w:divsChild>
                <w:div w:id="1917087747">
                  <w:marLeft w:val="0"/>
                  <w:marRight w:val="0"/>
                  <w:marTop w:val="0"/>
                  <w:marBottom w:val="0"/>
                  <w:divBdr>
                    <w:top w:val="none" w:sz="0" w:space="0" w:color="auto"/>
                    <w:left w:val="none" w:sz="0" w:space="0" w:color="auto"/>
                    <w:bottom w:val="none" w:sz="0" w:space="0" w:color="auto"/>
                    <w:right w:val="none" w:sz="0" w:space="0" w:color="auto"/>
                  </w:divBdr>
                  <w:divsChild>
                    <w:div w:id="74588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62641">
      <w:bodyDiv w:val="1"/>
      <w:marLeft w:val="0"/>
      <w:marRight w:val="0"/>
      <w:marTop w:val="0"/>
      <w:marBottom w:val="0"/>
      <w:divBdr>
        <w:top w:val="none" w:sz="0" w:space="0" w:color="auto"/>
        <w:left w:val="none" w:sz="0" w:space="0" w:color="auto"/>
        <w:bottom w:val="none" w:sz="0" w:space="0" w:color="auto"/>
        <w:right w:val="none" w:sz="0" w:space="0" w:color="auto"/>
      </w:divBdr>
    </w:div>
    <w:div w:id="136458068">
      <w:bodyDiv w:val="1"/>
      <w:marLeft w:val="0"/>
      <w:marRight w:val="0"/>
      <w:marTop w:val="0"/>
      <w:marBottom w:val="0"/>
      <w:divBdr>
        <w:top w:val="none" w:sz="0" w:space="0" w:color="auto"/>
        <w:left w:val="none" w:sz="0" w:space="0" w:color="auto"/>
        <w:bottom w:val="none" w:sz="0" w:space="0" w:color="auto"/>
        <w:right w:val="none" w:sz="0" w:space="0" w:color="auto"/>
      </w:divBdr>
    </w:div>
    <w:div w:id="225455563">
      <w:bodyDiv w:val="1"/>
      <w:marLeft w:val="0"/>
      <w:marRight w:val="0"/>
      <w:marTop w:val="0"/>
      <w:marBottom w:val="0"/>
      <w:divBdr>
        <w:top w:val="none" w:sz="0" w:space="0" w:color="auto"/>
        <w:left w:val="none" w:sz="0" w:space="0" w:color="auto"/>
        <w:bottom w:val="none" w:sz="0" w:space="0" w:color="auto"/>
        <w:right w:val="none" w:sz="0" w:space="0" w:color="auto"/>
      </w:divBdr>
      <w:divsChild>
        <w:div w:id="1885555971">
          <w:marLeft w:val="0"/>
          <w:marRight w:val="0"/>
          <w:marTop w:val="0"/>
          <w:marBottom w:val="0"/>
          <w:divBdr>
            <w:top w:val="none" w:sz="0" w:space="0" w:color="auto"/>
            <w:left w:val="none" w:sz="0" w:space="0" w:color="auto"/>
            <w:bottom w:val="none" w:sz="0" w:space="0" w:color="auto"/>
            <w:right w:val="none" w:sz="0" w:space="0" w:color="auto"/>
          </w:divBdr>
        </w:div>
      </w:divsChild>
    </w:div>
    <w:div w:id="264506445">
      <w:bodyDiv w:val="1"/>
      <w:marLeft w:val="0"/>
      <w:marRight w:val="0"/>
      <w:marTop w:val="0"/>
      <w:marBottom w:val="0"/>
      <w:divBdr>
        <w:top w:val="none" w:sz="0" w:space="0" w:color="auto"/>
        <w:left w:val="none" w:sz="0" w:space="0" w:color="auto"/>
        <w:bottom w:val="none" w:sz="0" w:space="0" w:color="auto"/>
        <w:right w:val="none" w:sz="0" w:space="0" w:color="auto"/>
      </w:divBdr>
    </w:div>
    <w:div w:id="277031152">
      <w:bodyDiv w:val="1"/>
      <w:marLeft w:val="0"/>
      <w:marRight w:val="0"/>
      <w:marTop w:val="0"/>
      <w:marBottom w:val="0"/>
      <w:divBdr>
        <w:top w:val="none" w:sz="0" w:space="0" w:color="auto"/>
        <w:left w:val="none" w:sz="0" w:space="0" w:color="auto"/>
        <w:bottom w:val="none" w:sz="0" w:space="0" w:color="auto"/>
        <w:right w:val="none" w:sz="0" w:space="0" w:color="auto"/>
      </w:divBdr>
    </w:div>
    <w:div w:id="279141790">
      <w:bodyDiv w:val="1"/>
      <w:marLeft w:val="0"/>
      <w:marRight w:val="0"/>
      <w:marTop w:val="0"/>
      <w:marBottom w:val="0"/>
      <w:divBdr>
        <w:top w:val="none" w:sz="0" w:space="0" w:color="auto"/>
        <w:left w:val="none" w:sz="0" w:space="0" w:color="auto"/>
        <w:bottom w:val="none" w:sz="0" w:space="0" w:color="auto"/>
        <w:right w:val="none" w:sz="0" w:space="0" w:color="auto"/>
      </w:divBdr>
    </w:div>
    <w:div w:id="284653491">
      <w:bodyDiv w:val="1"/>
      <w:marLeft w:val="0"/>
      <w:marRight w:val="0"/>
      <w:marTop w:val="0"/>
      <w:marBottom w:val="0"/>
      <w:divBdr>
        <w:top w:val="none" w:sz="0" w:space="0" w:color="auto"/>
        <w:left w:val="none" w:sz="0" w:space="0" w:color="auto"/>
        <w:bottom w:val="none" w:sz="0" w:space="0" w:color="auto"/>
        <w:right w:val="none" w:sz="0" w:space="0" w:color="auto"/>
      </w:divBdr>
    </w:div>
    <w:div w:id="312685415">
      <w:bodyDiv w:val="1"/>
      <w:marLeft w:val="0"/>
      <w:marRight w:val="0"/>
      <w:marTop w:val="0"/>
      <w:marBottom w:val="0"/>
      <w:divBdr>
        <w:top w:val="none" w:sz="0" w:space="0" w:color="auto"/>
        <w:left w:val="none" w:sz="0" w:space="0" w:color="auto"/>
        <w:bottom w:val="none" w:sz="0" w:space="0" w:color="auto"/>
        <w:right w:val="none" w:sz="0" w:space="0" w:color="auto"/>
      </w:divBdr>
    </w:div>
    <w:div w:id="322701612">
      <w:bodyDiv w:val="1"/>
      <w:marLeft w:val="0"/>
      <w:marRight w:val="0"/>
      <w:marTop w:val="0"/>
      <w:marBottom w:val="0"/>
      <w:divBdr>
        <w:top w:val="none" w:sz="0" w:space="0" w:color="auto"/>
        <w:left w:val="none" w:sz="0" w:space="0" w:color="auto"/>
        <w:bottom w:val="none" w:sz="0" w:space="0" w:color="auto"/>
        <w:right w:val="none" w:sz="0" w:space="0" w:color="auto"/>
      </w:divBdr>
    </w:div>
    <w:div w:id="329482043">
      <w:bodyDiv w:val="1"/>
      <w:marLeft w:val="0"/>
      <w:marRight w:val="0"/>
      <w:marTop w:val="0"/>
      <w:marBottom w:val="0"/>
      <w:divBdr>
        <w:top w:val="none" w:sz="0" w:space="0" w:color="auto"/>
        <w:left w:val="none" w:sz="0" w:space="0" w:color="auto"/>
        <w:bottom w:val="none" w:sz="0" w:space="0" w:color="auto"/>
        <w:right w:val="none" w:sz="0" w:space="0" w:color="auto"/>
      </w:divBdr>
      <w:divsChild>
        <w:div w:id="1952079779">
          <w:marLeft w:val="0"/>
          <w:marRight w:val="0"/>
          <w:marTop w:val="0"/>
          <w:marBottom w:val="0"/>
          <w:divBdr>
            <w:top w:val="none" w:sz="0" w:space="0" w:color="auto"/>
            <w:left w:val="none" w:sz="0" w:space="0" w:color="auto"/>
            <w:bottom w:val="none" w:sz="0" w:space="0" w:color="auto"/>
            <w:right w:val="none" w:sz="0" w:space="0" w:color="auto"/>
          </w:divBdr>
        </w:div>
      </w:divsChild>
    </w:div>
    <w:div w:id="360513882">
      <w:bodyDiv w:val="1"/>
      <w:marLeft w:val="0"/>
      <w:marRight w:val="0"/>
      <w:marTop w:val="0"/>
      <w:marBottom w:val="0"/>
      <w:divBdr>
        <w:top w:val="none" w:sz="0" w:space="0" w:color="auto"/>
        <w:left w:val="none" w:sz="0" w:space="0" w:color="auto"/>
        <w:bottom w:val="none" w:sz="0" w:space="0" w:color="auto"/>
        <w:right w:val="none" w:sz="0" w:space="0" w:color="auto"/>
      </w:divBdr>
    </w:div>
    <w:div w:id="439034817">
      <w:bodyDiv w:val="1"/>
      <w:marLeft w:val="0"/>
      <w:marRight w:val="0"/>
      <w:marTop w:val="0"/>
      <w:marBottom w:val="0"/>
      <w:divBdr>
        <w:top w:val="none" w:sz="0" w:space="0" w:color="auto"/>
        <w:left w:val="none" w:sz="0" w:space="0" w:color="auto"/>
        <w:bottom w:val="none" w:sz="0" w:space="0" w:color="auto"/>
        <w:right w:val="none" w:sz="0" w:space="0" w:color="auto"/>
      </w:divBdr>
    </w:div>
    <w:div w:id="443311568">
      <w:bodyDiv w:val="1"/>
      <w:marLeft w:val="0"/>
      <w:marRight w:val="0"/>
      <w:marTop w:val="0"/>
      <w:marBottom w:val="0"/>
      <w:divBdr>
        <w:top w:val="none" w:sz="0" w:space="0" w:color="auto"/>
        <w:left w:val="none" w:sz="0" w:space="0" w:color="auto"/>
        <w:bottom w:val="none" w:sz="0" w:space="0" w:color="auto"/>
        <w:right w:val="none" w:sz="0" w:space="0" w:color="auto"/>
      </w:divBdr>
      <w:divsChild>
        <w:div w:id="1166483105">
          <w:marLeft w:val="0"/>
          <w:marRight w:val="0"/>
          <w:marTop w:val="0"/>
          <w:marBottom w:val="0"/>
          <w:divBdr>
            <w:top w:val="none" w:sz="0" w:space="0" w:color="auto"/>
            <w:left w:val="none" w:sz="0" w:space="0" w:color="auto"/>
            <w:bottom w:val="none" w:sz="0" w:space="0" w:color="auto"/>
            <w:right w:val="none" w:sz="0" w:space="0" w:color="auto"/>
          </w:divBdr>
        </w:div>
      </w:divsChild>
    </w:div>
    <w:div w:id="454912652">
      <w:bodyDiv w:val="1"/>
      <w:marLeft w:val="0"/>
      <w:marRight w:val="0"/>
      <w:marTop w:val="0"/>
      <w:marBottom w:val="0"/>
      <w:divBdr>
        <w:top w:val="none" w:sz="0" w:space="0" w:color="auto"/>
        <w:left w:val="none" w:sz="0" w:space="0" w:color="auto"/>
        <w:bottom w:val="none" w:sz="0" w:space="0" w:color="auto"/>
        <w:right w:val="none" w:sz="0" w:space="0" w:color="auto"/>
      </w:divBdr>
    </w:div>
    <w:div w:id="464810289">
      <w:bodyDiv w:val="1"/>
      <w:marLeft w:val="0"/>
      <w:marRight w:val="0"/>
      <w:marTop w:val="0"/>
      <w:marBottom w:val="0"/>
      <w:divBdr>
        <w:top w:val="none" w:sz="0" w:space="0" w:color="auto"/>
        <w:left w:val="none" w:sz="0" w:space="0" w:color="auto"/>
        <w:bottom w:val="none" w:sz="0" w:space="0" w:color="auto"/>
        <w:right w:val="none" w:sz="0" w:space="0" w:color="auto"/>
      </w:divBdr>
    </w:div>
    <w:div w:id="527989574">
      <w:bodyDiv w:val="1"/>
      <w:marLeft w:val="0"/>
      <w:marRight w:val="0"/>
      <w:marTop w:val="0"/>
      <w:marBottom w:val="0"/>
      <w:divBdr>
        <w:top w:val="none" w:sz="0" w:space="0" w:color="auto"/>
        <w:left w:val="none" w:sz="0" w:space="0" w:color="auto"/>
        <w:bottom w:val="none" w:sz="0" w:space="0" w:color="auto"/>
        <w:right w:val="none" w:sz="0" w:space="0" w:color="auto"/>
      </w:divBdr>
    </w:div>
    <w:div w:id="540092752">
      <w:bodyDiv w:val="1"/>
      <w:marLeft w:val="0"/>
      <w:marRight w:val="0"/>
      <w:marTop w:val="0"/>
      <w:marBottom w:val="0"/>
      <w:divBdr>
        <w:top w:val="none" w:sz="0" w:space="0" w:color="auto"/>
        <w:left w:val="none" w:sz="0" w:space="0" w:color="auto"/>
        <w:bottom w:val="none" w:sz="0" w:space="0" w:color="auto"/>
        <w:right w:val="none" w:sz="0" w:space="0" w:color="auto"/>
      </w:divBdr>
      <w:divsChild>
        <w:div w:id="77990139">
          <w:marLeft w:val="0"/>
          <w:marRight w:val="0"/>
          <w:marTop w:val="0"/>
          <w:marBottom w:val="0"/>
          <w:divBdr>
            <w:top w:val="none" w:sz="0" w:space="0" w:color="auto"/>
            <w:left w:val="none" w:sz="0" w:space="0" w:color="auto"/>
            <w:bottom w:val="none" w:sz="0" w:space="0" w:color="auto"/>
            <w:right w:val="none" w:sz="0" w:space="0" w:color="auto"/>
          </w:divBdr>
        </w:div>
      </w:divsChild>
    </w:div>
    <w:div w:id="594285815">
      <w:bodyDiv w:val="1"/>
      <w:marLeft w:val="0"/>
      <w:marRight w:val="0"/>
      <w:marTop w:val="0"/>
      <w:marBottom w:val="0"/>
      <w:divBdr>
        <w:top w:val="none" w:sz="0" w:space="0" w:color="auto"/>
        <w:left w:val="none" w:sz="0" w:space="0" w:color="auto"/>
        <w:bottom w:val="none" w:sz="0" w:space="0" w:color="auto"/>
        <w:right w:val="none" w:sz="0" w:space="0" w:color="auto"/>
      </w:divBdr>
      <w:divsChild>
        <w:div w:id="1041444064">
          <w:marLeft w:val="0"/>
          <w:marRight w:val="0"/>
          <w:marTop w:val="0"/>
          <w:marBottom w:val="0"/>
          <w:divBdr>
            <w:top w:val="none" w:sz="0" w:space="0" w:color="auto"/>
            <w:left w:val="none" w:sz="0" w:space="0" w:color="auto"/>
            <w:bottom w:val="none" w:sz="0" w:space="0" w:color="auto"/>
            <w:right w:val="none" w:sz="0" w:space="0" w:color="auto"/>
          </w:divBdr>
        </w:div>
      </w:divsChild>
    </w:div>
    <w:div w:id="644746085">
      <w:bodyDiv w:val="1"/>
      <w:marLeft w:val="0"/>
      <w:marRight w:val="0"/>
      <w:marTop w:val="0"/>
      <w:marBottom w:val="0"/>
      <w:divBdr>
        <w:top w:val="none" w:sz="0" w:space="0" w:color="auto"/>
        <w:left w:val="none" w:sz="0" w:space="0" w:color="auto"/>
        <w:bottom w:val="none" w:sz="0" w:space="0" w:color="auto"/>
        <w:right w:val="none" w:sz="0" w:space="0" w:color="auto"/>
      </w:divBdr>
      <w:divsChild>
        <w:div w:id="2093506854">
          <w:marLeft w:val="0"/>
          <w:marRight w:val="0"/>
          <w:marTop w:val="0"/>
          <w:marBottom w:val="0"/>
          <w:divBdr>
            <w:top w:val="none" w:sz="0" w:space="0" w:color="auto"/>
            <w:left w:val="none" w:sz="0" w:space="0" w:color="auto"/>
            <w:bottom w:val="none" w:sz="0" w:space="0" w:color="auto"/>
            <w:right w:val="none" w:sz="0" w:space="0" w:color="auto"/>
          </w:divBdr>
          <w:divsChild>
            <w:div w:id="696272500">
              <w:marLeft w:val="0"/>
              <w:marRight w:val="0"/>
              <w:marTop w:val="0"/>
              <w:marBottom w:val="0"/>
              <w:divBdr>
                <w:top w:val="none" w:sz="0" w:space="0" w:color="auto"/>
                <w:left w:val="none" w:sz="0" w:space="0" w:color="auto"/>
                <w:bottom w:val="none" w:sz="0" w:space="0" w:color="auto"/>
                <w:right w:val="none" w:sz="0" w:space="0" w:color="auto"/>
              </w:divBdr>
              <w:divsChild>
                <w:div w:id="1617129104">
                  <w:marLeft w:val="0"/>
                  <w:marRight w:val="0"/>
                  <w:marTop w:val="0"/>
                  <w:marBottom w:val="0"/>
                  <w:divBdr>
                    <w:top w:val="none" w:sz="0" w:space="0" w:color="auto"/>
                    <w:left w:val="none" w:sz="0" w:space="0" w:color="auto"/>
                    <w:bottom w:val="none" w:sz="0" w:space="0" w:color="auto"/>
                    <w:right w:val="none" w:sz="0" w:space="0" w:color="auto"/>
                  </w:divBdr>
                  <w:divsChild>
                    <w:div w:id="50837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547890">
          <w:marLeft w:val="0"/>
          <w:marRight w:val="0"/>
          <w:marTop w:val="0"/>
          <w:marBottom w:val="0"/>
          <w:divBdr>
            <w:top w:val="none" w:sz="0" w:space="0" w:color="auto"/>
            <w:left w:val="none" w:sz="0" w:space="0" w:color="auto"/>
            <w:bottom w:val="none" w:sz="0" w:space="0" w:color="auto"/>
            <w:right w:val="none" w:sz="0" w:space="0" w:color="auto"/>
          </w:divBdr>
          <w:divsChild>
            <w:div w:id="323975890">
              <w:marLeft w:val="0"/>
              <w:marRight w:val="0"/>
              <w:marTop w:val="0"/>
              <w:marBottom w:val="0"/>
              <w:divBdr>
                <w:top w:val="none" w:sz="0" w:space="0" w:color="auto"/>
                <w:left w:val="none" w:sz="0" w:space="0" w:color="auto"/>
                <w:bottom w:val="none" w:sz="0" w:space="0" w:color="auto"/>
                <w:right w:val="none" w:sz="0" w:space="0" w:color="auto"/>
              </w:divBdr>
              <w:divsChild>
                <w:div w:id="1427144663">
                  <w:marLeft w:val="0"/>
                  <w:marRight w:val="0"/>
                  <w:marTop w:val="0"/>
                  <w:marBottom w:val="0"/>
                  <w:divBdr>
                    <w:top w:val="none" w:sz="0" w:space="0" w:color="auto"/>
                    <w:left w:val="none" w:sz="0" w:space="0" w:color="auto"/>
                    <w:bottom w:val="none" w:sz="0" w:space="0" w:color="auto"/>
                    <w:right w:val="none" w:sz="0" w:space="0" w:color="auto"/>
                  </w:divBdr>
                  <w:divsChild>
                    <w:div w:id="41420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542832">
      <w:bodyDiv w:val="1"/>
      <w:marLeft w:val="0"/>
      <w:marRight w:val="0"/>
      <w:marTop w:val="0"/>
      <w:marBottom w:val="0"/>
      <w:divBdr>
        <w:top w:val="none" w:sz="0" w:space="0" w:color="auto"/>
        <w:left w:val="none" w:sz="0" w:space="0" w:color="auto"/>
        <w:bottom w:val="none" w:sz="0" w:space="0" w:color="auto"/>
        <w:right w:val="none" w:sz="0" w:space="0" w:color="auto"/>
      </w:divBdr>
      <w:divsChild>
        <w:div w:id="820922020">
          <w:marLeft w:val="0"/>
          <w:marRight w:val="0"/>
          <w:marTop w:val="0"/>
          <w:marBottom w:val="0"/>
          <w:divBdr>
            <w:top w:val="none" w:sz="0" w:space="0" w:color="auto"/>
            <w:left w:val="none" w:sz="0" w:space="0" w:color="auto"/>
            <w:bottom w:val="none" w:sz="0" w:space="0" w:color="auto"/>
            <w:right w:val="none" w:sz="0" w:space="0" w:color="auto"/>
          </w:divBdr>
        </w:div>
      </w:divsChild>
    </w:div>
    <w:div w:id="689794897">
      <w:bodyDiv w:val="1"/>
      <w:marLeft w:val="0"/>
      <w:marRight w:val="0"/>
      <w:marTop w:val="0"/>
      <w:marBottom w:val="0"/>
      <w:divBdr>
        <w:top w:val="none" w:sz="0" w:space="0" w:color="auto"/>
        <w:left w:val="none" w:sz="0" w:space="0" w:color="auto"/>
        <w:bottom w:val="none" w:sz="0" w:space="0" w:color="auto"/>
        <w:right w:val="none" w:sz="0" w:space="0" w:color="auto"/>
      </w:divBdr>
    </w:div>
    <w:div w:id="764693345">
      <w:bodyDiv w:val="1"/>
      <w:marLeft w:val="0"/>
      <w:marRight w:val="0"/>
      <w:marTop w:val="0"/>
      <w:marBottom w:val="0"/>
      <w:divBdr>
        <w:top w:val="none" w:sz="0" w:space="0" w:color="auto"/>
        <w:left w:val="none" w:sz="0" w:space="0" w:color="auto"/>
        <w:bottom w:val="none" w:sz="0" w:space="0" w:color="auto"/>
        <w:right w:val="none" w:sz="0" w:space="0" w:color="auto"/>
      </w:divBdr>
    </w:div>
    <w:div w:id="811755669">
      <w:bodyDiv w:val="1"/>
      <w:marLeft w:val="0"/>
      <w:marRight w:val="0"/>
      <w:marTop w:val="0"/>
      <w:marBottom w:val="0"/>
      <w:divBdr>
        <w:top w:val="none" w:sz="0" w:space="0" w:color="auto"/>
        <w:left w:val="none" w:sz="0" w:space="0" w:color="auto"/>
        <w:bottom w:val="none" w:sz="0" w:space="0" w:color="auto"/>
        <w:right w:val="none" w:sz="0" w:space="0" w:color="auto"/>
      </w:divBdr>
    </w:div>
    <w:div w:id="831338849">
      <w:bodyDiv w:val="1"/>
      <w:marLeft w:val="0"/>
      <w:marRight w:val="0"/>
      <w:marTop w:val="0"/>
      <w:marBottom w:val="0"/>
      <w:divBdr>
        <w:top w:val="none" w:sz="0" w:space="0" w:color="auto"/>
        <w:left w:val="none" w:sz="0" w:space="0" w:color="auto"/>
        <w:bottom w:val="none" w:sz="0" w:space="0" w:color="auto"/>
        <w:right w:val="none" w:sz="0" w:space="0" w:color="auto"/>
      </w:divBdr>
    </w:div>
    <w:div w:id="853687630">
      <w:bodyDiv w:val="1"/>
      <w:marLeft w:val="0"/>
      <w:marRight w:val="0"/>
      <w:marTop w:val="0"/>
      <w:marBottom w:val="0"/>
      <w:divBdr>
        <w:top w:val="none" w:sz="0" w:space="0" w:color="auto"/>
        <w:left w:val="none" w:sz="0" w:space="0" w:color="auto"/>
        <w:bottom w:val="none" w:sz="0" w:space="0" w:color="auto"/>
        <w:right w:val="none" w:sz="0" w:space="0" w:color="auto"/>
      </w:divBdr>
    </w:div>
    <w:div w:id="930430380">
      <w:bodyDiv w:val="1"/>
      <w:marLeft w:val="0"/>
      <w:marRight w:val="0"/>
      <w:marTop w:val="0"/>
      <w:marBottom w:val="0"/>
      <w:divBdr>
        <w:top w:val="none" w:sz="0" w:space="0" w:color="auto"/>
        <w:left w:val="none" w:sz="0" w:space="0" w:color="auto"/>
        <w:bottom w:val="none" w:sz="0" w:space="0" w:color="auto"/>
        <w:right w:val="none" w:sz="0" w:space="0" w:color="auto"/>
      </w:divBdr>
      <w:divsChild>
        <w:div w:id="1414233345">
          <w:marLeft w:val="0"/>
          <w:marRight w:val="0"/>
          <w:marTop w:val="0"/>
          <w:marBottom w:val="0"/>
          <w:divBdr>
            <w:top w:val="none" w:sz="0" w:space="0" w:color="auto"/>
            <w:left w:val="none" w:sz="0" w:space="0" w:color="auto"/>
            <w:bottom w:val="none" w:sz="0" w:space="0" w:color="auto"/>
            <w:right w:val="none" w:sz="0" w:space="0" w:color="auto"/>
          </w:divBdr>
          <w:divsChild>
            <w:div w:id="2121995474">
              <w:marLeft w:val="0"/>
              <w:marRight w:val="0"/>
              <w:marTop w:val="0"/>
              <w:marBottom w:val="0"/>
              <w:divBdr>
                <w:top w:val="none" w:sz="0" w:space="0" w:color="auto"/>
                <w:left w:val="none" w:sz="0" w:space="0" w:color="auto"/>
                <w:bottom w:val="none" w:sz="0" w:space="0" w:color="auto"/>
                <w:right w:val="none" w:sz="0" w:space="0" w:color="auto"/>
              </w:divBdr>
              <w:divsChild>
                <w:div w:id="674037803">
                  <w:marLeft w:val="0"/>
                  <w:marRight w:val="0"/>
                  <w:marTop w:val="0"/>
                  <w:marBottom w:val="0"/>
                  <w:divBdr>
                    <w:top w:val="none" w:sz="0" w:space="0" w:color="auto"/>
                    <w:left w:val="none" w:sz="0" w:space="0" w:color="auto"/>
                    <w:bottom w:val="none" w:sz="0" w:space="0" w:color="auto"/>
                    <w:right w:val="none" w:sz="0" w:space="0" w:color="auto"/>
                  </w:divBdr>
                  <w:divsChild>
                    <w:div w:id="212703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082763">
          <w:marLeft w:val="0"/>
          <w:marRight w:val="0"/>
          <w:marTop w:val="0"/>
          <w:marBottom w:val="0"/>
          <w:divBdr>
            <w:top w:val="none" w:sz="0" w:space="0" w:color="auto"/>
            <w:left w:val="none" w:sz="0" w:space="0" w:color="auto"/>
            <w:bottom w:val="none" w:sz="0" w:space="0" w:color="auto"/>
            <w:right w:val="none" w:sz="0" w:space="0" w:color="auto"/>
          </w:divBdr>
          <w:divsChild>
            <w:div w:id="2128356591">
              <w:marLeft w:val="0"/>
              <w:marRight w:val="0"/>
              <w:marTop w:val="0"/>
              <w:marBottom w:val="0"/>
              <w:divBdr>
                <w:top w:val="none" w:sz="0" w:space="0" w:color="auto"/>
                <w:left w:val="none" w:sz="0" w:space="0" w:color="auto"/>
                <w:bottom w:val="none" w:sz="0" w:space="0" w:color="auto"/>
                <w:right w:val="none" w:sz="0" w:space="0" w:color="auto"/>
              </w:divBdr>
              <w:divsChild>
                <w:div w:id="570778931">
                  <w:marLeft w:val="0"/>
                  <w:marRight w:val="0"/>
                  <w:marTop w:val="0"/>
                  <w:marBottom w:val="0"/>
                  <w:divBdr>
                    <w:top w:val="none" w:sz="0" w:space="0" w:color="auto"/>
                    <w:left w:val="none" w:sz="0" w:space="0" w:color="auto"/>
                    <w:bottom w:val="none" w:sz="0" w:space="0" w:color="auto"/>
                    <w:right w:val="none" w:sz="0" w:space="0" w:color="auto"/>
                  </w:divBdr>
                  <w:divsChild>
                    <w:div w:id="81946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358672">
      <w:bodyDiv w:val="1"/>
      <w:marLeft w:val="0"/>
      <w:marRight w:val="0"/>
      <w:marTop w:val="0"/>
      <w:marBottom w:val="0"/>
      <w:divBdr>
        <w:top w:val="none" w:sz="0" w:space="0" w:color="auto"/>
        <w:left w:val="none" w:sz="0" w:space="0" w:color="auto"/>
        <w:bottom w:val="none" w:sz="0" w:space="0" w:color="auto"/>
        <w:right w:val="none" w:sz="0" w:space="0" w:color="auto"/>
      </w:divBdr>
    </w:div>
    <w:div w:id="932012714">
      <w:bodyDiv w:val="1"/>
      <w:marLeft w:val="0"/>
      <w:marRight w:val="0"/>
      <w:marTop w:val="0"/>
      <w:marBottom w:val="0"/>
      <w:divBdr>
        <w:top w:val="none" w:sz="0" w:space="0" w:color="auto"/>
        <w:left w:val="none" w:sz="0" w:space="0" w:color="auto"/>
        <w:bottom w:val="none" w:sz="0" w:space="0" w:color="auto"/>
        <w:right w:val="none" w:sz="0" w:space="0" w:color="auto"/>
      </w:divBdr>
    </w:div>
    <w:div w:id="933172123">
      <w:bodyDiv w:val="1"/>
      <w:marLeft w:val="0"/>
      <w:marRight w:val="0"/>
      <w:marTop w:val="0"/>
      <w:marBottom w:val="0"/>
      <w:divBdr>
        <w:top w:val="none" w:sz="0" w:space="0" w:color="auto"/>
        <w:left w:val="none" w:sz="0" w:space="0" w:color="auto"/>
        <w:bottom w:val="none" w:sz="0" w:space="0" w:color="auto"/>
        <w:right w:val="none" w:sz="0" w:space="0" w:color="auto"/>
      </w:divBdr>
    </w:div>
    <w:div w:id="934359961">
      <w:bodyDiv w:val="1"/>
      <w:marLeft w:val="0"/>
      <w:marRight w:val="0"/>
      <w:marTop w:val="0"/>
      <w:marBottom w:val="0"/>
      <w:divBdr>
        <w:top w:val="none" w:sz="0" w:space="0" w:color="auto"/>
        <w:left w:val="none" w:sz="0" w:space="0" w:color="auto"/>
        <w:bottom w:val="none" w:sz="0" w:space="0" w:color="auto"/>
        <w:right w:val="none" w:sz="0" w:space="0" w:color="auto"/>
      </w:divBdr>
    </w:div>
    <w:div w:id="935672432">
      <w:bodyDiv w:val="1"/>
      <w:marLeft w:val="0"/>
      <w:marRight w:val="0"/>
      <w:marTop w:val="0"/>
      <w:marBottom w:val="0"/>
      <w:divBdr>
        <w:top w:val="none" w:sz="0" w:space="0" w:color="auto"/>
        <w:left w:val="none" w:sz="0" w:space="0" w:color="auto"/>
        <w:bottom w:val="none" w:sz="0" w:space="0" w:color="auto"/>
        <w:right w:val="none" w:sz="0" w:space="0" w:color="auto"/>
      </w:divBdr>
    </w:div>
    <w:div w:id="938294550">
      <w:bodyDiv w:val="1"/>
      <w:marLeft w:val="0"/>
      <w:marRight w:val="0"/>
      <w:marTop w:val="0"/>
      <w:marBottom w:val="0"/>
      <w:divBdr>
        <w:top w:val="none" w:sz="0" w:space="0" w:color="auto"/>
        <w:left w:val="none" w:sz="0" w:space="0" w:color="auto"/>
        <w:bottom w:val="none" w:sz="0" w:space="0" w:color="auto"/>
        <w:right w:val="none" w:sz="0" w:space="0" w:color="auto"/>
      </w:divBdr>
    </w:div>
    <w:div w:id="939917928">
      <w:bodyDiv w:val="1"/>
      <w:marLeft w:val="0"/>
      <w:marRight w:val="0"/>
      <w:marTop w:val="0"/>
      <w:marBottom w:val="0"/>
      <w:divBdr>
        <w:top w:val="none" w:sz="0" w:space="0" w:color="auto"/>
        <w:left w:val="none" w:sz="0" w:space="0" w:color="auto"/>
        <w:bottom w:val="none" w:sz="0" w:space="0" w:color="auto"/>
        <w:right w:val="none" w:sz="0" w:space="0" w:color="auto"/>
      </w:divBdr>
      <w:divsChild>
        <w:div w:id="1072506153">
          <w:marLeft w:val="0"/>
          <w:marRight w:val="0"/>
          <w:marTop w:val="0"/>
          <w:marBottom w:val="0"/>
          <w:divBdr>
            <w:top w:val="none" w:sz="0" w:space="0" w:color="auto"/>
            <w:left w:val="none" w:sz="0" w:space="0" w:color="auto"/>
            <w:bottom w:val="none" w:sz="0" w:space="0" w:color="auto"/>
            <w:right w:val="none" w:sz="0" w:space="0" w:color="auto"/>
          </w:divBdr>
        </w:div>
      </w:divsChild>
    </w:div>
    <w:div w:id="950011866">
      <w:bodyDiv w:val="1"/>
      <w:marLeft w:val="0"/>
      <w:marRight w:val="0"/>
      <w:marTop w:val="0"/>
      <w:marBottom w:val="0"/>
      <w:divBdr>
        <w:top w:val="none" w:sz="0" w:space="0" w:color="auto"/>
        <w:left w:val="none" w:sz="0" w:space="0" w:color="auto"/>
        <w:bottom w:val="none" w:sz="0" w:space="0" w:color="auto"/>
        <w:right w:val="none" w:sz="0" w:space="0" w:color="auto"/>
      </w:divBdr>
    </w:div>
    <w:div w:id="966933025">
      <w:bodyDiv w:val="1"/>
      <w:marLeft w:val="0"/>
      <w:marRight w:val="0"/>
      <w:marTop w:val="0"/>
      <w:marBottom w:val="0"/>
      <w:divBdr>
        <w:top w:val="none" w:sz="0" w:space="0" w:color="auto"/>
        <w:left w:val="none" w:sz="0" w:space="0" w:color="auto"/>
        <w:bottom w:val="none" w:sz="0" w:space="0" w:color="auto"/>
        <w:right w:val="none" w:sz="0" w:space="0" w:color="auto"/>
      </w:divBdr>
    </w:div>
    <w:div w:id="999960618">
      <w:bodyDiv w:val="1"/>
      <w:marLeft w:val="0"/>
      <w:marRight w:val="0"/>
      <w:marTop w:val="0"/>
      <w:marBottom w:val="0"/>
      <w:divBdr>
        <w:top w:val="none" w:sz="0" w:space="0" w:color="auto"/>
        <w:left w:val="none" w:sz="0" w:space="0" w:color="auto"/>
        <w:bottom w:val="none" w:sz="0" w:space="0" w:color="auto"/>
        <w:right w:val="none" w:sz="0" w:space="0" w:color="auto"/>
      </w:divBdr>
    </w:div>
    <w:div w:id="1022895315">
      <w:bodyDiv w:val="1"/>
      <w:marLeft w:val="0"/>
      <w:marRight w:val="0"/>
      <w:marTop w:val="0"/>
      <w:marBottom w:val="0"/>
      <w:divBdr>
        <w:top w:val="none" w:sz="0" w:space="0" w:color="auto"/>
        <w:left w:val="none" w:sz="0" w:space="0" w:color="auto"/>
        <w:bottom w:val="none" w:sz="0" w:space="0" w:color="auto"/>
        <w:right w:val="none" w:sz="0" w:space="0" w:color="auto"/>
      </w:divBdr>
    </w:div>
    <w:div w:id="1039427742">
      <w:bodyDiv w:val="1"/>
      <w:marLeft w:val="0"/>
      <w:marRight w:val="0"/>
      <w:marTop w:val="0"/>
      <w:marBottom w:val="0"/>
      <w:divBdr>
        <w:top w:val="none" w:sz="0" w:space="0" w:color="auto"/>
        <w:left w:val="none" w:sz="0" w:space="0" w:color="auto"/>
        <w:bottom w:val="none" w:sz="0" w:space="0" w:color="auto"/>
        <w:right w:val="none" w:sz="0" w:space="0" w:color="auto"/>
      </w:divBdr>
      <w:divsChild>
        <w:div w:id="476453358">
          <w:marLeft w:val="0"/>
          <w:marRight w:val="0"/>
          <w:marTop w:val="0"/>
          <w:marBottom w:val="0"/>
          <w:divBdr>
            <w:top w:val="none" w:sz="0" w:space="0" w:color="auto"/>
            <w:left w:val="none" w:sz="0" w:space="0" w:color="auto"/>
            <w:bottom w:val="none" w:sz="0" w:space="0" w:color="auto"/>
            <w:right w:val="none" w:sz="0" w:space="0" w:color="auto"/>
          </w:divBdr>
          <w:divsChild>
            <w:div w:id="616255878">
              <w:marLeft w:val="0"/>
              <w:marRight w:val="0"/>
              <w:marTop w:val="0"/>
              <w:marBottom w:val="0"/>
              <w:divBdr>
                <w:top w:val="none" w:sz="0" w:space="0" w:color="auto"/>
                <w:left w:val="none" w:sz="0" w:space="0" w:color="auto"/>
                <w:bottom w:val="none" w:sz="0" w:space="0" w:color="auto"/>
                <w:right w:val="none" w:sz="0" w:space="0" w:color="auto"/>
              </w:divBdr>
              <w:divsChild>
                <w:div w:id="342363775">
                  <w:marLeft w:val="0"/>
                  <w:marRight w:val="0"/>
                  <w:marTop w:val="0"/>
                  <w:marBottom w:val="0"/>
                  <w:divBdr>
                    <w:top w:val="none" w:sz="0" w:space="0" w:color="auto"/>
                    <w:left w:val="none" w:sz="0" w:space="0" w:color="auto"/>
                    <w:bottom w:val="none" w:sz="0" w:space="0" w:color="auto"/>
                    <w:right w:val="none" w:sz="0" w:space="0" w:color="auto"/>
                  </w:divBdr>
                  <w:divsChild>
                    <w:div w:id="151803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495191">
      <w:bodyDiv w:val="1"/>
      <w:marLeft w:val="0"/>
      <w:marRight w:val="0"/>
      <w:marTop w:val="0"/>
      <w:marBottom w:val="0"/>
      <w:divBdr>
        <w:top w:val="none" w:sz="0" w:space="0" w:color="auto"/>
        <w:left w:val="none" w:sz="0" w:space="0" w:color="auto"/>
        <w:bottom w:val="none" w:sz="0" w:space="0" w:color="auto"/>
        <w:right w:val="none" w:sz="0" w:space="0" w:color="auto"/>
      </w:divBdr>
    </w:div>
    <w:div w:id="1099907558">
      <w:bodyDiv w:val="1"/>
      <w:marLeft w:val="0"/>
      <w:marRight w:val="0"/>
      <w:marTop w:val="0"/>
      <w:marBottom w:val="0"/>
      <w:divBdr>
        <w:top w:val="none" w:sz="0" w:space="0" w:color="auto"/>
        <w:left w:val="none" w:sz="0" w:space="0" w:color="auto"/>
        <w:bottom w:val="none" w:sz="0" w:space="0" w:color="auto"/>
        <w:right w:val="none" w:sz="0" w:space="0" w:color="auto"/>
      </w:divBdr>
    </w:div>
    <w:div w:id="1105077454">
      <w:bodyDiv w:val="1"/>
      <w:marLeft w:val="0"/>
      <w:marRight w:val="0"/>
      <w:marTop w:val="0"/>
      <w:marBottom w:val="0"/>
      <w:divBdr>
        <w:top w:val="none" w:sz="0" w:space="0" w:color="auto"/>
        <w:left w:val="none" w:sz="0" w:space="0" w:color="auto"/>
        <w:bottom w:val="none" w:sz="0" w:space="0" w:color="auto"/>
        <w:right w:val="none" w:sz="0" w:space="0" w:color="auto"/>
      </w:divBdr>
    </w:div>
    <w:div w:id="1109662392">
      <w:bodyDiv w:val="1"/>
      <w:marLeft w:val="0"/>
      <w:marRight w:val="0"/>
      <w:marTop w:val="0"/>
      <w:marBottom w:val="0"/>
      <w:divBdr>
        <w:top w:val="none" w:sz="0" w:space="0" w:color="auto"/>
        <w:left w:val="none" w:sz="0" w:space="0" w:color="auto"/>
        <w:bottom w:val="none" w:sz="0" w:space="0" w:color="auto"/>
        <w:right w:val="none" w:sz="0" w:space="0" w:color="auto"/>
      </w:divBdr>
    </w:div>
    <w:div w:id="1146581503">
      <w:bodyDiv w:val="1"/>
      <w:marLeft w:val="0"/>
      <w:marRight w:val="0"/>
      <w:marTop w:val="0"/>
      <w:marBottom w:val="0"/>
      <w:divBdr>
        <w:top w:val="none" w:sz="0" w:space="0" w:color="auto"/>
        <w:left w:val="none" w:sz="0" w:space="0" w:color="auto"/>
        <w:bottom w:val="none" w:sz="0" w:space="0" w:color="auto"/>
        <w:right w:val="none" w:sz="0" w:space="0" w:color="auto"/>
      </w:divBdr>
      <w:divsChild>
        <w:div w:id="1448739859">
          <w:marLeft w:val="0"/>
          <w:marRight w:val="0"/>
          <w:marTop w:val="0"/>
          <w:marBottom w:val="0"/>
          <w:divBdr>
            <w:top w:val="none" w:sz="0" w:space="0" w:color="auto"/>
            <w:left w:val="none" w:sz="0" w:space="0" w:color="auto"/>
            <w:bottom w:val="none" w:sz="0" w:space="0" w:color="auto"/>
            <w:right w:val="none" w:sz="0" w:space="0" w:color="auto"/>
          </w:divBdr>
          <w:divsChild>
            <w:div w:id="1365787601">
              <w:marLeft w:val="0"/>
              <w:marRight w:val="0"/>
              <w:marTop w:val="0"/>
              <w:marBottom w:val="0"/>
              <w:divBdr>
                <w:top w:val="none" w:sz="0" w:space="0" w:color="auto"/>
                <w:left w:val="none" w:sz="0" w:space="0" w:color="auto"/>
                <w:bottom w:val="none" w:sz="0" w:space="0" w:color="auto"/>
                <w:right w:val="none" w:sz="0" w:space="0" w:color="auto"/>
              </w:divBdr>
              <w:divsChild>
                <w:div w:id="1428387246">
                  <w:marLeft w:val="0"/>
                  <w:marRight w:val="0"/>
                  <w:marTop w:val="0"/>
                  <w:marBottom w:val="0"/>
                  <w:divBdr>
                    <w:top w:val="none" w:sz="0" w:space="0" w:color="auto"/>
                    <w:left w:val="none" w:sz="0" w:space="0" w:color="auto"/>
                    <w:bottom w:val="none" w:sz="0" w:space="0" w:color="auto"/>
                    <w:right w:val="none" w:sz="0" w:space="0" w:color="auto"/>
                  </w:divBdr>
                  <w:divsChild>
                    <w:div w:id="179340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06092">
      <w:bodyDiv w:val="1"/>
      <w:marLeft w:val="0"/>
      <w:marRight w:val="0"/>
      <w:marTop w:val="0"/>
      <w:marBottom w:val="0"/>
      <w:divBdr>
        <w:top w:val="none" w:sz="0" w:space="0" w:color="auto"/>
        <w:left w:val="none" w:sz="0" w:space="0" w:color="auto"/>
        <w:bottom w:val="none" w:sz="0" w:space="0" w:color="auto"/>
        <w:right w:val="none" w:sz="0" w:space="0" w:color="auto"/>
      </w:divBdr>
      <w:divsChild>
        <w:div w:id="1921333153">
          <w:marLeft w:val="0"/>
          <w:marRight w:val="0"/>
          <w:marTop w:val="0"/>
          <w:marBottom w:val="0"/>
          <w:divBdr>
            <w:top w:val="none" w:sz="0" w:space="0" w:color="auto"/>
            <w:left w:val="none" w:sz="0" w:space="0" w:color="auto"/>
            <w:bottom w:val="none" w:sz="0" w:space="0" w:color="auto"/>
            <w:right w:val="none" w:sz="0" w:space="0" w:color="auto"/>
          </w:divBdr>
          <w:divsChild>
            <w:div w:id="1257136968">
              <w:marLeft w:val="0"/>
              <w:marRight w:val="0"/>
              <w:marTop w:val="0"/>
              <w:marBottom w:val="0"/>
              <w:divBdr>
                <w:top w:val="none" w:sz="0" w:space="0" w:color="auto"/>
                <w:left w:val="none" w:sz="0" w:space="0" w:color="auto"/>
                <w:bottom w:val="none" w:sz="0" w:space="0" w:color="auto"/>
                <w:right w:val="none" w:sz="0" w:space="0" w:color="auto"/>
              </w:divBdr>
              <w:divsChild>
                <w:div w:id="1791627080">
                  <w:marLeft w:val="0"/>
                  <w:marRight w:val="0"/>
                  <w:marTop w:val="0"/>
                  <w:marBottom w:val="0"/>
                  <w:divBdr>
                    <w:top w:val="none" w:sz="0" w:space="0" w:color="auto"/>
                    <w:left w:val="none" w:sz="0" w:space="0" w:color="auto"/>
                    <w:bottom w:val="none" w:sz="0" w:space="0" w:color="auto"/>
                    <w:right w:val="none" w:sz="0" w:space="0" w:color="auto"/>
                  </w:divBdr>
                  <w:divsChild>
                    <w:div w:id="77379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157316">
      <w:bodyDiv w:val="1"/>
      <w:marLeft w:val="0"/>
      <w:marRight w:val="0"/>
      <w:marTop w:val="0"/>
      <w:marBottom w:val="0"/>
      <w:divBdr>
        <w:top w:val="none" w:sz="0" w:space="0" w:color="auto"/>
        <w:left w:val="none" w:sz="0" w:space="0" w:color="auto"/>
        <w:bottom w:val="none" w:sz="0" w:space="0" w:color="auto"/>
        <w:right w:val="none" w:sz="0" w:space="0" w:color="auto"/>
      </w:divBdr>
    </w:div>
    <w:div w:id="1213688532">
      <w:bodyDiv w:val="1"/>
      <w:marLeft w:val="0"/>
      <w:marRight w:val="0"/>
      <w:marTop w:val="0"/>
      <w:marBottom w:val="0"/>
      <w:divBdr>
        <w:top w:val="none" w:sz="0" w:space="0" w:color="auto"/>
        <w:left w:val="none" w:sz="0" w:space="0" w:color="auto"/>
        <w:bottom w:val="none" w:sz="0" w:space="0" w:color="auto"/>
        <w:right w:val="none" w:sz="0" w:space="0" w:color="auto"/>
      </w:divBdr>
    </w:div>
    <w:div w:id="1231185509">
      <w:bodyDiv w:val="1"/>
      <w:marLeft w:val="0"/>
      <w:marRight w:val="0"/>
      <w:marTop w:val="0"/>
      <w:marBottom w:val="0"/>
      <w:divBdr>
        <w:top w:val="none" w:sz="0" w:space="0" w:color="auto"/>
        <w:left w:val="none" w:sz="0" w:space="0" w:color="auto"/>
        <w:bottom w:val="none" w:sz="0" w:space="0" w:color="auto"/>
        <w:right w:val="none" w:sz="0" w:space="0" w:color="auto"/>
      </w:divBdr>
    </w:div>
    <w:div w:id="1290476020">
      <w:bodyDiv w:val="1"/>
      <w:marLeft w:val="0"/>
      <w:marRight w:val="0"/>
      <w:marTop w:val="0"/>
      <w:marBottom w:val="0"/>
      <w:divBdr>
        <w:top w:val="none" w:sz="0" w:space="0" w:color="auto"/>
        <w:left w:val="none" w:sz="0" w:space="0" w:color="auto"/>
        <w:bottom w:val="none" w:sz="0" w:space="0" w:color="auto"/>
        <w:right w:val="none" w:sz="0" w:space="0" w:color="auto"/>
      </w:divBdr>
    </w:div>
    <w:div w:id="1353843679">
      <w:bodyDiv w:val="1"/>
      <w:marLeft w:val="0"/>
      <w:marRight w:val="0"/>
      <w:marTop w:val="0"/>
      <w:marBottom w:val="0"/>
      <w:divBdr>
        <w:top w:val="none" w:sz="0" w:space="0" w:color="auto"/>
        <w:left w:val="none" w:sz="0" w:space="0" w:color="auto"/>
        <w:bottom w:val="none" w:sz="0" w:space="0" w:color="auto"/>
        <w:right w:val="none" w:sz="0" w:space="0" w:color="auto"/>
      </w:divBdr>
    </w:div>
    <w:div w:id="1387025822">
      <w:bodyDiv w:val="1"/>
      <w:marLeft w:val="0"/>
      <w:marRight w:val="0"/>
      <w:marTop w:val="0"/>
      <w:marBottom w:val="0"/>
      <w:divBdr>
        <w:top w:val="none" w:sz="0" w:space="0" w:color="auto"/>
        <w:left w:val="none" w:sz="0" w:space="0" w:color="auto"/>
        <w:bottom w:val="none" w:sz="0" w:space="0" w:color="auto"/>
        <w:right w:val="none" w:sz="0" w:space="0" w:color="auto"/>
      </w:divBdr>
    </w:div>
    <w:div w:id="1405299362">
      <w:bodyDiv w:val="1"/>
      <w:marLeft w:val="0"/>
      <w:marRight w:val="0"/>
      <w:marTop w:val="0"/>
      <w:marBottom w:val="0"/>
      <w:divBdr>
        <w:top w:val="none" w:sz="0" w:space="0" w:color="auto"/>
        <w:left w:val="none" w:sz="0" w:space="0" w:color="auto"/>
        <w:bottom w:val="none" w:sz="0" w:space="0" w:color="auto"/>
        <w:right w:val="none" w:sz="0" w:space="0" w:color="auto"/>
      </w:divBdr>
    </w:div>
    <w:div w:id="1421755043">
      <w:bodyDiv w:val="1"/>
      <w:marLeft w:val="0"/>
      <w:marRight w:val="0"/>
      <w:marTop w:val="0"/>
      <w:marBottom w:val="0"/>
      <w:divBdr>
        <w:top w:val="none" w:sz="0" w:space="0" w:color="auto"/>
        <w:left w:val="none" w:sz="0" w:space="0" w:color="auto"/>
        <w:bottom w:val="none" w:sz="0" w:space="0" w:color="auto"/>
        <w:right w:val="none" w:sz="0" w:space="0" w:color="auto"/>
      </w:divBdr>
    </w:div>
    <w:div w:id="1421870578">
      <w:bodyDiv w:val="1"/>
      <w:marLeft w:val="0"/>
      <w:marRight w:val="0"/>
      <w:marTop w:val="0"/>
      <w:marBottom w:val="0"/>
      <w:divBdr>
        <w:top w:val="none" w:sz="0" w:space="0" w:color="auto"/>
        <w:left w:val="none" w:sz="0" w:space="0" w:color="auto"/>
        <w:bottom w:val="none" w:sz="0" w:space="0" w:color="auto"/>
        <w:right w:val="none" w:sz="0" w:space="0" w:color="auto"/>
      </w:divBdr>
    </w:div>
    <w:div w:id="1422216256">
      <w:bodyDiv w:val="1"/>
      <w:marLeft w:val="0"/>
      <w:marRight w:val="0"/>
      <w:marTop w:val="0"/>
      <w:marBottom w:val="0"/>
      <w:divBdr>
        <w:top w:val="none" w:sz="0" w:space="0" w:color="auto"/>
        <w:left w:val="none" w:sz="0" w:space="0" w:color="auto"/>
        <w:bottom w:val="none" w:sz="0" w:space="0" w:color="auto"/>
        <w:right w:val="none" w:sz="0" w:space="0" w:color="auto"/>
      </w:divBdr>
    </w:div>
    <w:div w:id="1426654814">
      <w:bodyDiv w:val="1"/>
      <w:marLeft w:val="0"/>
      <w:marRight w:val="0"/>
      <w:marTop w:val="0"/>
      <w:marBottom w:val="0"/>
      <w:divBdr>
        <w:top w:val="none" w:sz="0" w:space="0" w:color="auto"/>
        <w:left w:val="none" w:sz="0" w:space="0" w:color="auto"/>
        <w:bottom w:val="none" w:sz="0" w:space="0" w:color="auto"/>
        <w:right w:val="none" w:sz="0" w:space="0" w:color="auto"/>
      </w:divBdr>
      <w:divsChild>
        <w:div w:id="389110983">
          <w:marLeft w:val="0"/>
          <w:marRight w:val="0"/>
          <w:marTop w:val="0"/>
          <w:marBottom w:val="0"/>
          <w:divBdr>
            <w:top w:val="none" w:sz="0" w:space="0" w:color="auto"/>
            <w:left w:val="none" w:sz="0" w:space="0" w:color="auto"/>
            <w:bottom w:val="none" w:sz="0" w:space="0" w:color="auto"/>
            <w:right w:val="none" w:sz="0" w:space="0" w:color="auto"/>
          </w:divBdr>
          <w:divsChild>
            <w:div w:id="1010327773">
              <w:marLeft w:val="0"/>
              <w:marRight w:val="0"/>
              <w:marTop w:val="0"/>
              <w:marBottom w:val="0"/>
              <w:divBdr>
                <w:top w:val="none" w:sz="0" w:space="0" w:color="auto"/>
                <w:left w:val="none" w:sz="0" w:space="0" w:color="auto"/>
                <w:bottom w:val="none" w:sz="0" w:space="0" w:color="auto"/>
                <w:right w:val="none" w:sz="0" w:space="0" w:color="auto"/>
              </w:divBdr>
              <w:divsChild>
                <w:div w:id="1215695674">
                  <w:marLeft w:val="0"/>
                  <w:marRight w:val="0"/>
                  <w:marTop w:val="0"/>
                  <w:marBottom w:val="0"/>
                  <w:divBdr>
                    <w:top w:val="none" w:sz="0" w:space="0" w:color="auto"/>
                    <w:left w:val="none" w:sz="0" w:space="0" w:color="auto"/>
                    <w:bottom w:val="none" w:sz="0" w:space="0" w:color="auto"/>
                    <w:right w:val="none" w:sz="0" w:space="0" w:color="auto"/>
                  </w:divBdr>
                  <w:divsChild>
                    <w:div w:id="139870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615028">
      <w:bodyDiv w:val="1"/>
      <w:marLeft w:val="0"/>
      <w:marRight w:val="0"/>
      <w:marTop w:val="0"/>
      <w:marBottom w:val="0"/>
      <w:divBdr>
        <w:top w:val="none" w:sz="0" w:space="0" w:color="auto"/>
        <w:left w:val="none" w:sz="0" w:space="0" w:color="auto"/>
        <w:bottom w:val="none" w:sz="0" w:space="0" w:color="auto"/>
        <w:right w:val="none" w:sz="0" w:space="0" w:color="auto"/>
      </w:divBdr>
    </w:div>
    <w:div w:id="1496721678">
      <w:bodyDiv w:val="1"/>
      <w:marLeft w:val="0"/>
      <w:marRight w:val="0"/>
      <w:marTop w:val="0"/>
      <w:marBottom w:val="0"/>
      <w:divBdr>
        <w:top w:val="none" w:sz="0" w:space="0" w:color="auto"/>
        <w:left w:val="none" w:sz="0" w:space="0" w:color="auto"/>
        <w:bottom w:val="none" w:sz="0" w:space="0" w:color="auto"/>
        <w:right w:val="none" w:sz="0" w:space="0" w:color="auto"/>
      </w:divBdr>
      <w:divsChild>
        <w:div w:id="666981351">
          <w:marLeft w:val="0"/>
          <w:marRight w:val="0"/>
          <w:marTop w:val="0"/>
          <w:marBottom w:val="0"/>
          <w:divBdr>
            <w:top w:val="none" w:sz="0" w:space="0" w:color="auto"/>
            <w:left w:val="none" w:sz="0" w:space="0" w:color="auto"/>
            <w:bottom w:val="none" w:sz="0" w:space="0" w:color="auto"/>
            <w:right w:val="none" w:sz="0" w:space="0" w:color="auto"/>
          </w:divBdr>
          <w:divsChild>
            <w:div w:id="1915234424">
              <w:marLeft w:val="0"/>
              <w:marRight w:val="0"/>
              <w:marTop w:val="0"/>
              <w:marBottom w:val="0"/>
              <w:divBdr>
                <w:top w:val="none" w:sz="0" w:space="0" w:color="auto"/>
                <w:left w:val="none" w:sz="0" w:space="0" w:color="auto"/>
                <w:bottom w:val="none" w:sz="0" w:space="0" w:color="auto"/>
                <w:right w:val="none" w:sz="0" w:space="0" w:color="auto"/>
              </w:divBdr>
              <w:divsChild>
                <w:div w:id="999845458">
                  <w:marLeft w:val="0"/>
                  <w:marRight w:val="0"/>
                  <w:marTop w:val="0"/>
                  <w:marBottom w:val="0"/>
                  <w:divBdr>
                    <w:top w:val="none" w:sz="0" w:space="0" w:color="auto"/>
                    <w:left w:val="none" w:sz="0" w:space="0" w:color="auto"/>
                    <w:bottom w:val="none" w:sz="0" w:space="0" w:color="auto"/>
                    <w:right w:val="none" w:sz="0" w:space="0" w:color="auto"/>
                  </w:divBdr>
                  <w:divsChild>
                    <w:div w:id="130176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693272">
      <w:bodyDiv w:val="1"/>
      <w:marLeft w:val="0"/>
      <w:marRight w:val="0"/>
      <w:marTop w:val="0"/>
      <w:marBottom w:val="0"/>
      <w:divBdr>
        <w:top w:val="none" w:sz="0" w:space="0" w:color="auto"/>
        <w:left w:val="none" w:sz="0" w:space="0" w:color="auto"/>
        <w:bottom w:val="none" w:sz="0" w:space="0" w:color="auto"/>
        <w:right w:val="none" w:sz="0" w:space="0" w:color="auto"/>
      </w:divBdr>
    </w:div>
    <w:div w:id="1564104476">
      <w:bodyDiv w:val="1"/>
      <w:marLeft w:val="0"/>
      <w:marRight w:val="0"/>
      <w:marTop w:val="0"/>
      <w:marBottom w:val="0"/>
      <w:divBdr>
        <w:top w:val="none" w:sz="0" w:space="0" w:color="auto"/>
        <w:left w:val="none" w:sz="0" w:space="0" w:color="auto"/>
        <w:bottom w:val="none" w:sz="0" w:space="0" w:color="auto"/>
        <w:right w:val="none" w:sz="0" w:space="0" w:color="auto"/>
      </w:divBdr>
    </w:div>
    <w:div w:id="1569345072">
      <w:bodyDiv w:val="1"/>
      <w:marLeft w:val="0"/>
      <w:marRight w:val="0"/>
      <w:marTop w:val="0"/>
      <w:marBottom w:val="0"/>
      <w:divBdr>
        <w:top w:val="none" w:sz="0" w:space="0" w:color="auto"/>
        <w:left w:val="none" w:sz="0" w:space="0" w:color="auto"/>
        <w:bottom w:val="none" w:sz="0" w:space="0" w:color="auto"/>
        <w:right w:val="none" w:sz="0" w:space="0" w:color="auto"/>
      </w:divBdr>
    </w:div>
    <w:div w:id="1584030685">
      <w:bodyDiv w:val="1"/>
      <w:marLeft w:val="0"/>
      <w:marRight w:val="0"/>
      <w:marTop w:val="0"/>
      <w:marBottom w:val="0"/>
      <w:divBdr>
        <w:top w:val="none" w:sz="0" w:space="0" w:color="auto"/>
        <w:left w:val="none" w:sz="0" w:space="0" w:color="auto"/>
        <w:bottom w:val="none" w:sz="0" w:space="0" w:color="auto"/>
        <w:right w:val="none" w:sz="0" w:space="0" w:color="auto"/>
      </w:divBdr>
    </w:div>
    <w:div w:id="1585071001">
      <w:bodyDiv w:val="1"/>
      <w:marLeft w:val="0"/>
      <w:marRight w:val="0"/>
      <w:marTop w:val="0"/>
      <w:marBottom w:val="0"/>
      <w:divBdr>
        <w:top w:val="none" w:sz="0" w:space="0" w:color="auto"/>
        <w:left w:val="none" w:sz="0" w:space="0" w:color="auto"/>
        <w:bottom w:val="none" w:sz="0" w:space="0" w:color="auto"/>
        <w:right w:val="none" w:sz="0" w:space="0" w:color="auto"/>
      </w:divBdr>
    </w:div>
    <w:div w:id="1609384032">
      <w:bodyDiv w:val="1"/>
      <w:marLeft w:val="0"/>
      <w:marRight w:val="0"/>
      <w:marTop w:val="0"/>
      <w:marBottom w:val="0"/>
      <w:divBdr>
        <w:top w:val="none" w:sz="0" w:space="0" w:color="auto"/>
        <w:left w:val="none" w:sz="0" w:space="0" w:color="auto"/>
        <w:bottom w:val="none" w:sz="0" w:space="0" w:color="auto"/>
        <w:right w:val="none" w:sz="0" w:space="0" w:color="auto"/>
      </w:divBdr>
    </w:div>
    <w:div w:id="1667050850">
      <w:bodyDiv w:val="1"/>
      <w:marLeft w:val="0"/>
      <w:marRight w:val="0"/>
      <w:marTop w:val="0"/>
      <w:marBottom w:val="0"/>
      <w:divBdr>
        <w:top w:val="none" w:sz="0" w:space="0" w:color="auto"/>
        <w:left w:val="none" w:sz="0" w:space="0" w:color="auto"/>
        <w:bottom w:val="none" w:sz="0" w:space="0" w:color="auto"/>
        <w:right w:val="none" w:sz="0" w:space="0" w:color="auto"/>
      </w:divBdr>
    </w:div>
    <w:div w:id="1711808321">
      <w:bodyDiv w:val="1"/>
      <w:marLeft w:val="0"/>
      <w:marRight w:val="0"/>
      <w:marTop w:val="0"/>
      <w:marBottom w:val="0"/>
      <w:divBdr>
        <w:top w:val="none" w:sz="0" w:space="0" w:color="auto"/>
        <w:left w:val="none" w:sz="0" w:space="0" w:color="auto"/>
        <w:bottom w:val="none" w:sz="0" w:space="0" w:color="auto"/>
        <w:right w:val="none" w:sz="0" w:space="0" w:color="auto"/>
      </w:divBdr>
    </w:div>
    <w:div w:id="1738429518">
      <w:bodyDiv w:val="1"/>
      <w:marLeft w:val="0"/>
      <w:marRight w:val="0"/>
      <w:marTop w:val="0"/>
      <w:marBottom w:val="0"/>
      <w:divBdr>
        <w:top w:val="none" w:sz="0" w:space="0" w:color="auto"/>
        <w:left w:val="none" w:sz="0" w:space="0" w:color="auto"/>
        <w:bottom w:val="none" w:sz="0" w:space="0" w:color="auto"/>
        <w:right w:val="none" w:sz="0" w:space="0" w:color="auto"/>
      </w:divBdr>
      <w:divsChild>
        <w:div w:id="1541556402">
          <w:marLeft w:val="0"/>
          <w:marRight w:val="-300"/>
          <w:marTop w:val="0"/>
          <w:marBottom w:val="0"/>
          <w:divBdr>
            <w:top w:val="none" w:sz="0" w:space="0" w:color="auto"/>
            <w:left w:val="none" w:sz="0" w:space="0" w:color="auto"/>
            <w:bottom w:val="none" w:sz="0" w:space="0" w:color="auto"/>
            <w:right w:val="single" w:sz="18" w:space="13" w:color="A2B9BC"/>
          </w:divBdr>
        </w:div>
      </w:divsChild>
    </w:div>
    <w:div w:id="1784302304">
      <w:bodyDiv w:val="1"/>
      <w:marLeft w:val="0"/>
      <w:marRight w:val="0"/>
      <w:marTop w:val="0"/>
      <w:marBottom w:val="0"/>
      <w:divBdr>
        <w:top w:val="none" w:sz="0" w:space="0" w:color="auto"/>
        <w:left w:val="none" w:sz="0" w:space="0" w:color="auto"/>
        <w:bottom w:val="none" w:sz="0" w:space="0" w:color="auto"/>
        <w:right w:val="none" w:sz="0" w:space="0" w:color="auto"/>
      </w:divBdr>
    </w:div>
    <w:div w:id="1828326058">
      <w:bodyDiv w:val="1"/>
      <w:marLeft w:val="0"/>
      <w:marRight w:val="0"/>
      <w:marTop w:val="0"/>
      <w:marBottom w:val="0"/>
      <w:divBdr>
        <w:top w:val="none" w:sz="0" w:space="0" w:color="auto"/>
        <w:left w:val="none" w:sz="0" w:space="0" w:color="auto"/>
        <w:bottom w:val="none" w:sz="0" w:space="0" w:color="auto"/>
        <w:right w:val="none" w:sz="0" w:space="0" w:color="auto"/>
      </w:divBdr>
    </w:div>
    <w:div w:id="1864198659">
      <w:bodyDiv w:val="1"/>
      <w:marLeft w:val="0"/>
      <w:marRight w:val="0"/>
      <w:marTop w:val="0"/>
      <w:marBottom w:val="0"/>
      <w:divBdr>
        <w:top w:val="none" w:sz="0" w:space="0" w:color="auto"/>
        <w:left w:val="none" w:sz="0" w:space="0" w:color="auto"/>
        <w:bottom w:val="none" w:sz="0" w:space="0" w:color="auto"/>
        <w:right w:val="none" w:sz="0" w:space="0" w:color="auto"/>
      </w:divBdr>
    </w:div>
    <w:div w:id="1879901014">
      <w:bodyDiv w:val="1"/>
      <w:marLeft w:val="0"/>
      <w:marRight w:val="0"/>
      <w:marTop w:val="0"/>
      <w:marBottom w:val="0"/>
      <w:divBdr>
        <w:top w:val="none" w:sz="0" w:space="0" w:color="auto"/>
        <w:left w:val="none" w:sz="0" w:space="0" w:color="auto"/>
        <w:bottom w:val="none" w:sz="0" w:space="0" w:color="auto"/>
        <w:right w:val="none" w:sz="0" w:space="0" w:color="auto"/>
      </w:divBdr>
    </w:div>
    <w:div w:id="1882203609">
      <w:bodyDiv w:val="1"/>
      <w:marLeft w:val="0"/>
      <w:marRight w:val="0"/>
      <w:marTop w:val="0"/>
      <w:marBottom w:val="0"/>
      <w:divBdr>
        <w:top w:val="none" w:sz="0" w:space="0" w:color="auto"/>
        <w:left w:val="none" w:sz="0" w:space="0" w:color="auto"/>
        <w:bottom w:val="none" w:sz="0" w:space="0" w:color="auto"/>
        <w:right w:val="none" w:sz="0" w:space="0" w:color="auto"/>
      </w:divBdr>
      <w:divsChild>
        <w:div w:id="1820612363">
          <w:marLeft w:val="0"/>
          <w:marRight w:val="0"/>
          <w:marTop w:val="0"/>
          <w:marBottom w:val="0"/>
          <w:divBdr>
            <w:top w:val="none" w:sz="0" w:space="0" w:color="auto"/>
            <w:left w:val="none" w:sz="0" w:space="0" w:color="auto"/>
            <w:bottom w:val="none" w:sz="0" w:space="0" w:color="auto"/>
            <w:right w:val="none" w:sz="0" w:space="0" w:color="auto"/>
          </w:divBdr>
        </w:div>
      </w:divsChild>
    </w:div>
    <w:div w:id="1890725310">
      <w:bodyDiv w:val="1"/>
      <w:marLeft w:val="0"/>
      <w:marRight w:val="0"/>
      <w:marTop w:val="0"/>
      <w:marBottom w:val="0"/>
      <w:divBdr>
        <w:top w:val="none" w:sz="0" w:space="0" w:color="auto"/>
        <w:left w:val="none" w:sz="0" w:space="0" w:color="auto"/>
        <w:bottom w:val="none" w:sz="0" w:space="0" w:color="auto"/>
        <w:right w:val="none" w:sz="0" w:space="0" w:color="auto"/>
      </w:divBdr>
    </w:div>
    <w:div w:id="1895502384">
      <w:bodyDiv w:val="1"/>
      <w:marLeft w:val="0"/>
      <w:marRight w:val="0"/>
      <w:marTop w:val="0"/>
      <w:marBottom w:val="0"/>
      <w:divBdr>
        <w:top w:val="none" w:sz="0" w:space="0" w:color="auto"/>
        <w:left w:val="none" w:sz="0" w:space="0" w:color="auto"/>
        <w:bottom w:val="none" w:sz="0" w:space="0" w:color="auto"/>
        <w:right w:val="none" w:sz="0" w:space="0" w:color="auto"/>
      </w:divBdr>
    </w:div>
    <w:div w:id="1912347961">
      <w:bodyDiv w:val="1"/>
      <w:marLeft w:val="0"/>
      <w:marRight w:val="0"/>
      <w:marTop w:val="0"/>
      <w:marBottom w:val="0"/>
      <w:divBdr>
        <w:top w:val="none" w:sz="0" w:space="0" w:color="auto"/>
        <w:left w:val="none" w:sz="0" w:space="0" w:color="auto"/>
        <w:bottom w:val="none" w:sz="0" w:space="0" w:color="auto"/>
        <w:right w:val="none" w:sz="0" w:space="0" w:color="auto"/>
      </w:divBdr>
    </w:div>
    <w:div w:id="1926763812">
      <w:bodyDiv w:val="1"/>
      <w:marLeft w:val="0"/>
      <w:marRight w:val="0"/>
      <w:marTop w:val="0"/>
      <w:marBottom w:val="0"/>
      <w:divBdr>
        <w:top w:val="none" w:sz="0" w:space="0" w:color="auto"/>
        <w:left w:val="none" w:sz="0" w:space="0" w:color="auto"/>
        <w:bottom w:val="none" w:sz="0" w:space="0" w:color="auto"/>
        <w:right w:val="none" w:sz="0" w:space="0" w:color="auto"/>
      </w:divBdr>
    </w:div>
    <w:div w:id="1945336781">
      <w:bodyDiv w:val="1"/>
      <w:marLeft w:val="0"/>
      <w:marRight w:val="0"/>
      <w:marTop w:val="0"/>
      <w:marBottom w:val="0"/>
      <w:divBdr>
        <w:top w:val="none" w:sz="0" w:space="0" w:color="auto"/>
        <w:left w:val="none" w:sz="0" w:space="0" w:color="auto"/>
        <w:bottom w:val="none" w:sz="0" w:space="0" w:color="auto"/>
        <w:right w:val="none" w:sz="0" w:space="0" w:color="auto"/>
      </w:divBdr>
    </w:div>
    <w:div w:id="1957368083">
      <w:bodyDiv w:val="1"/>
      <w:marLeft w:val="0"/>
      <w:marRight w:val="0"/>
      <w:marTop w:val="0"/>
      <w:marBottom w:val="0"/>
      <w:divBdr>
        <w:top w:val="none" w:sz="0" w:space="0" w:color="auto"/>
        <w:left w:val="none" w:sz="0" w:space="0" w:color="auto"/>
        <w:bottom w:val="none" w:sz="0" w:space="0" w:color="auto"/>
        <w:right w:val="none" w:sz="0" w:space="0" w:color="auto"/>
      </w:divBdr>
    </w:div>
    <w:div w:id="1959412423">
      <w:bodyDiv w:val="1"/>
      <w:marLeft w:val="0"/>
      <w:marRight w:val="0"/>
      <w:marTop w:val="0"/>
      <w:marBottom w:val="0"/>
      <w:divBdr>
        <w:top w:val="none" w:sz="0" w:space="0" w:color="auto"/>
        <w:left w:val="none" w:sz="0" w:space="0" w:color="auto"/>
        <w:bottom w:val="none" w:sz="0" w:space="0" w:color="auto"/>
        <w:right w:val="none" w:sz="0" w:space="0" w:color="auto"/>
      </w:divBdr>
    </w:div>
    <w:div w:id="1988851075">
      <w:bodyDiv w:val="1"/>
      <w:marLeft w:val="0"/>
      <w:marRight w:val="0"/>
      <w:marTop w:val="0"/>
      <w:marBottom w:val="0"/>
      <w:divBdr>
        <w:top w:val="none" w:sz="0" w:space="0" w:color="auto"/>
        <w:left w:val="none" w:sz="0" w:space="0" w:color="auto"/>
        <w:bottom w:val="none" w:sz="0" w:space="0" w:color="auto"/>
        <w:right w:val="none" w:sz="0" w:space="0" w:color="auto"/>
      </w:divBdr>
    </w:div>
    <w:div w:id="1995791217">
      <w:bodyDiv w:val="1"/>
      <w:marLeft w:val="0"/>
      <w:marRight w:val="0"/>
      <w:marTop w:val="0"/>
      <w:marBottom w:val="0"/>
      <w:divBdr>
        <w:top w:val="none" w:sz="0" w:space="0" w:color="auto"/>
        <w:left w:val="none" w:sz="0" w:space="0" w:color="auto"/>
        <w:bottom w:val="none" w:sz="0" w:space="0" w:color="auto"/>
        <w:right w:val="none" w:sz="0" w:space="0" w:color="auto"/>
      </w:divBdr>
    </w:div>
    <w:div w:id="2029675286">
      <w:bodyDiv w:val="1"/>
      <w:marLeft w:val="0"/>
      <w:marRight w:val="0"/>
      <w:marTop w:val="0"/>
      <w:marBottom w:val="0"/>
      <w:divBdr>
        <w:top w:val="none" w:sz="0" w:space="0" w:color="auto"/>
        <w:left w:val="none" w:sz="0" w:space="0" w:color="auto"/>
        <w:bottom w:val="none" w:sz="0" w:space="0" w:color="auto"/>
        <w:right w:val="none" w:sz="0" w:space="0" w:color="auto"/>
      </w:divBdr>
    </w:div>
    <w:div w:id="2039354365">
      <w:bodyDiv w:val="1"/>
      <w:marLeft w:val="0"/>
      <w:marRight w:val="0"/>
      <w:marTop w:val="0"/>
      <w:marBottom w:val="0"/>
      <w:divBdr>
        <w:top w:val="none" w:sz="0" w:space="0" w:color="auto"/>
        <w:left w:val="none" w:sz="0" w:space="0" w:color="auto"/>
        <w:bottom w:val="none" w:sz="0" w:space="0" w:color="auto"/>
        <w:right w:val="none" w:sz="0" w:space="0" w:color="auto"/>
      </w:divBdr>
    </w:div>
    <w:div w:id="2041855990">
      <w:bodyDiv w:val="1"/>
      <w:marLeft w:val="0"/>
      <w:marRight w:val="0"/>
      <w:marTop w:val="0"/>
      <w:marBottom w:val="0"/>
      <w:divBdr>
        <w:top w:val="none" w:sz="0" w:space="0" w:color="auto"/>
        <w:left w:val="none" w:sz="0" w:space="0" w:color="auto"/>
        <w:bottom w:val="none" w:sz="0" w:space="0" w:color="auto"/>
        <w:right w:val="none" w:sz="0" w:space="0" w:color="auto"/>
      </w:divBdr>
    </w:div>
    <w:div w:id="2068599764">
      <w:bodyDiv w:val="1"/>
      <w:marLeft w:val="0"/>
      <w:marRight w:val="0"/>
      <w:marTop w:val="0"/>
      <w:marBottom w:val="0"/>
      <w:divBdr>
        <w:top w:val="none" w:sz="0" w:space="0" w:color="auto"/>
        <w:left w:val="none" w:sz="0" w:space="0" w:color="auto"/>
        <w:bottom w:val="none" w:sz="0" w:space="0" w:color="auto"/>
        <w:right w:val="none" w:sz="0" w:space="0" w:color="auto"/>
      </w:divBdr>
    </w:div>
    <w:div w:id="2074891947">
      <w:bodyDiv w:val="1"/>
      <w:marLeft w:val="0"/>
      <w:marRight w:val="0"/>
      <w:marTop w:val="0"/>
      <w:marBottom w:val="0"/>
      <w:divBdr>
        <w:top w:val="none" w:sz="0" w:space="0" w:color="auto"/>
        <w:left w:val="none" w:sz="0" w:space="0" w:color="auto"/>
        <w:bottom w:val="none" w:sz="0" w:space="0" w:color="auto"/>
        <w:right w:val="none" w:sz="0" w:space="0" w:color="auto"/>
      </w:divBdr>
    </w:div>
    <w:div w:id="2076662302">
      <w:bodyDiv w:val="1"/>
      <w:marLeft w:val="0"/>
      <w:marRight w:val="0"/>
      <w:marTop w:val="0"/>
      <w:marBottom w:val="0"/>
      <w:divBdr>
        <w:top w:val="none" w:sz="0" w:space="0" w:color="auto"/>
        <w:left w:val="none" w:sz="0" w:space="0" w:color="auto"/>
        <w:bottom w:val="none" w:sz="0" w:space="0" w:color="auto"/>
        <w:right w:val="none" w:sz="0" w:space="0" w:color="auto"/>
      </w:divBdr>
    </w:div>
    <w:div w:id="2126804181">
      <w:bodyDiv w:val="1"/>
      <w:marLeft w:val="0"/>
      <w:marRight w:val="0"/>
      <w:marTop w:val="0"/>
      <w:marBottom w:val="0"/>
      <w:divBdr>
        <w:top w:val="none" w:sz="0" w:space="0" w:color="auto"/>
        <w:left w:val="none" w:sz="0" w:space="0" w:color="auto"/>
        <w:bottom w:val="none" w:sz="0" w:space="0" w:color="auto"/>
        <w:right w:val="none" w:sz="0" w:space="0" w:color="auto"/>
      </w:divBdr>
    </w:div>
    <w:div w:id="21402190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jp.cerist.dz/en/PresentationRevue/85"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F5954-1F44-40C1-9363-391398A41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2827</TotalTime>
  <Pages>36</Pages>
  <Words>7333</Words>
  <Characters>41804</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osama Harby</cp:lastModifiedBy>
  <cp:revision>47</cp:revision>
  <cp:lastPrinted>2025-02-09T01:44:00Z</cp:lastPrinted>
  <dcterms:created xsi:type="dcterms:W3CDTF">2024-11-24T11:10:00Z</dcterms:created>
  <dcterms:modified xsi:type="dcterms:W3CDTF">2025-12-08T07:28:00Z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