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0D70F91C">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EB07A10" w:rsidR="009125CE" w:rsidRPr="009125CE" w:rsidRDefault="009125CE">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A9525C">
        <w:rPr>
          <w:rFonts w:ascii="Sakkal Majalla" w:hAnsi="Sakkal Majalla" w:cs="Sakkal Majalla"/>
          <w:b/>
          <w:bCs/>
          <w:sz w:val="28"/>
          <w:szCs w:val="28"/>
          <w:lang w:bidi="ar-EG"/>
        </w:rPr>
        <w:t xml:space="preserve"> </w:t>
      </w:r>
      <w:r w:rsidR="00A9525C">
        <w:rPr>
          <w:rFonts w:ascii="Sakkal Majalla" w:hAnsi="Sakkal Majalla" w:cs="Sakkal Majalla" w:hint="cs"/>
          <w:b/>
          <w:bCs/>
          <w:sz w:val="28"/>
          <w:szCs w:val="28"/>
          <w:rtl/>
        </w:rPr>
        <w:t xml:space="preserve">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6D1356" w:rsidRDefault="009125CE" w:rsidP="009125CE">
      <w:pPr>
        <w:jc w:val="center"/>
        <w:rPr>
          <w:rFonts w:ascii="Sakkal Majalla" w:hAnsi="Sakkal Majalla" w:cs="Sakkal Majalla"/>
          <w:b/>
          <w:bCs/>
          <w:sz w:val="36"/>
          <w:szCs w:val="36"/>
          <w:rtl/>
          <w:lang w:bidi="ar-EG"/>
        </w:rPr>
      </w:pPr>
      <w:r w:rsidRPr="006D1356">
        <w:rPr>
          <w:rFonts w:ascii="Sakkal Majalla" w:hAnsi="Sakkal Majalla" w:cs="Sakkal Majalla"/>
          <w:b/>
          <w:bCs/>
          <w:sz w:val="36"/>
          <w:szCs w:val="36"/>
          <w:rtl/>
          <w:lang w:bidi="ar-EG"/>
        </w:rPr>
        <w:t xml:space="preserve">العنوان باللغة العربية </w:t>
      </w:r>
    </w:p>
    <w:p w14:paraId="3C7BBC73" w14:textId="77777777" w:rsidR="00140062" w:rsidRPr="00140062" w:rsidRDefault="00140062" w:rsidP="00140062">
      <w:pPr>
        <w:jc w:val="center"/>
        <w:rPr>
          <w:rFonts w:ascii="Sakkal Majalla" w:hAnsi="Sakkal Majalla" w:cs="Sakkal Majalla"/>
          <w:b/>
          <w:bCs/>
          <w:sz w:val="36"/>
          <w:szCs w:val="36"/>
          <w:rtl/>
          <w:lang w:bidi="ar-EG"/>
        </w:rPr>
      </w:pPr>
      <w:bookmarkStart w:id="0" w:name="_Hlk182360893"/>
      <w:r w:rsidRPr="00140062">
        <w:rPr>
          <w:rFonts w:ascii="Sakkal Majalla" w:hAnsi="Sakkal Majalla" w:cs="Sakkal Majalla"/>
          <w:b/>
          <w:bCs/>
          <w:sz w:val="36"/>
          <w:szCs w:val="36"/>
          <w:rtl/>
        </w:rPr>
        <w:t xml:space="preserve">دور </w:t>
      </w:r>
      <w:r w:rsidRPr="00140062">
        <w:rPr>
          <w:rFonts w:ascii="Sakkal Majalla" w:hAnsi="Sakkal Majalla" w:cs="Sakkal Majalla" w:hint="cs"/>
          <w:b/>
          <w:bCs/>
          <w:sz w:val="36"/>
          <w:szCs w:val="36"/>
          <w:rtl/>
        </w:rPr>
        <w:t>القيادة الرقمية في تعزيز التحول الرقمي في المشاريع</w:t>
      </w:r>
      <w:r w:rsidRPr="00140062">
        <w:rPr>
          <w:rFonts w:ascii="Sakkal Majalla" w:hAnsi="Sakkal Majalla" w:cs="Sakkal Majalla"/>
          <w:b/>
          <w:bCs/>
          <w:sz w:val="36"/>
          <w:szCs w:val="36"/>
          <w:rtl/>
        </w:rPr>
        <w:t xml:space="preserve">: دراسة ميدانية بالتطبيق على </w:t>
      </w:r>
      <w:r w:rsidRPr="00140062">
        <w:rPr>
          <w:rFonts w:ascii="Sakkal Majalla" w:hAnsi="Sakkal Majalla" w:cs="Sakkal Majalla" w:hint="cs"/>
          <w:b/>
          <w:bCs/>
          <w:sz w:val="36"/>
          <w:szCs w:val="36"/>
          <w:rtl/>
        </w:rPr>
        <w:t>شركات الاتصالات بالمملكة العربية السعودية</w:t>
      </w:r>
    </w:p>
    <w:bookmarkEnd w:id="0"/>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32EDF85C" w14:textId="77777777" w:rsidR="00A9525C" w:rsidRDefault="009125CE" w:rsidP="009125CE">
      <w:pPr>
        <w:jc w:val="cente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إعداد الطالب</w:t>
      </w:r>
    </w:p>
    <w:p w14:paraId="751A7E65" w14:textId="5A776F19" w:rsidR="009125CE" w:rsidRPr="001902DB" w:rsidRDefault="00A9525C"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تمام عبدالله مبارك باظبي</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7BE3E2D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16CF2D6A" w14:textId="6E7F0E60" w:rsidR="009125CE" w:rsidRPr="001902DB" w:rsidRDefault="00D04F62" w:rsidP="00D55439">
      <w:pPr>
        <w:jc w:val="center"/>
        <w:rPr>
          <w:rFonts w:ascii="Sakkal Majalla" w:hAnsi="Sakkal Majalla" w:cs="Sakkal Majalla"/>
          <w:b/>
          <w:bCs/>
          <w:sz w:val="28"/>
          <w:szCs w:val="28"/>
          <w:rtl/>
          <w:lang w:bidi="ar-EG"/>
        </w:rPr>
      </w:pPr>
      <w:r w:rsidRPr="00D55439">
        <w:rPr>
          <w:rFonts w:ascii="Sakkal Majalla" w:hAnsi="Sakkal Majalla" w:cs="Sakkal Majalla" w:hint="cs"/>
          <w:b/>
          <w:bCs/>
          <w:sz w:val="28"/>
          <w:szCs w:val="28"/>
          <w:rtl/>
          <w:lang w:bidi="ar-EG"/>
        </w:rPr>
        <w:t>د.</w:t>
      </w:r>
      <w:r w:rsidR="00D55439" w:rsidRPr="00D55439">
        <w:rPr>
          <w:rFonts w:ascii="Sakkal Majalla" w:hAnsi="Sakkal Majalla" w:cs="Sakkal Majalla"/>
          <w:b/>
          <w:bCs/>
          <w:sz w:val="28"/>
          <w:szCs w:val="28"/>
          <w:rtl/>
          <w:lang w:bidi="ar-EG"/>
        </w:rPr>
        <w:t xml:space="preserve"> </w:t>
      </w:r>
      <w:r w:rsidR="00A9525C" w:rsidRPr="00A9525C">
        <w:rPr>
          <w:rFonts w:ascii="Sakkal Majalla" w:hAnsi="Sakkal Majalla" w:cs="Sakkal Majalla"/>
          <w:b/>
          <w:bCs/>
          <w:sz w:val="28"/>
          <w:szCs w:val="28"/>
          <w:rtl/>
          <w:lang w:bidi="ar-EG"/>
        </w:rPr>
        <w:t xml:space="preserve"> الفيصل عبد الحميد محمد حسن</w:t>
      </w:r>
    </w:p>
    <w:p w14:paraId="22738CC6" w14:textId="77777777" w:rsidR="009125CE" w:rsidRDefault="009125CE" w:rsidP="009125CE">
      <w:pPr>
        <w:jc w:val="center"/>
        <w:rPr>
          <w:rFonts w:ascii="Sakkal Majalla" w:hAnsi="Sakkal Majalla" w:cs="Sakkal Majalla"/>
          <w:b/>
          <w:bCs/>
          <w:sz w:val="28"/>
          <w:szCs w:val="28"/>
          <w:rtl/>
          <w:lang w:bidi="ar-EG"/>
        </w:rPr>
      </w:pPr>
    </w:p>
    <w:p w14:paraId="01A255EC" w14:textId="77777777" w:rsidR="00A9525C" w:rsidRPr="001902DB" w:rsidRDefault="00A9525C"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FD4CE01" w:rsidR="009125CE" w:rsidRPr="001902DB" w:rsidRDefault="009125CE" w:rsidP="00364996">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364996">
        <w:rPr>
          <w:rFonts w:ascii="Sakkal Majalla" w:hAnsi="Sakkal Majalla" w:cs="Sakkal Majalla" w:hint="cs"/>
          <w:b/>
          <w:bCs/>
          <w:sz w:val="28"/>
          <w:szCs w:val="28"/>
          <w:rtl/>
          <w:lang w:bidi="ar-EG"/>
        </w:rPr>
        <w:t>5</w:t>
      </w:r>
    </w:p>
    <w:p w14:paraId="512D8993" w14:textId="77777777" w:rsidR="006D1356" w:rsidRDefault="006D1356" w:rsidP="006D1356">
      <w:pPr>
        <w:jc w:val="center"/>
        <w:outlineLvl w:val="0"/>
        <w:rPr>
          <w:rFonts w:ascii="Sakkal Majalla" w:hAnsi="Sakkal Majalla" w:cs="Sakkal Majalla"/>
          <w:b/>
          <w:bCs/>
          <w:sz w:val="40"/>
          <w:szCs w:val="40"/>
          <w:rtl/>
        </w:rPr>
      </w:pPr>
      <w:bookmarkStart w:id="1" w:name="_Toc193492447"/>
      <w:r w:rsidRPr="00D55439">
        <w:rPr>
          <w:rFonts w:ascii="Sakkal Majalla" w:hAnsi="Sakkal Majalla" w:cs="Sakkal Majalla"/>
          <w:b/>
          <w:bCs/>
          <w:sz w:val="40"/>
          <w:szCs w:val="40"/>
          <w:rtl/>
        </w:rPr>
        <w:lastRenderedPageBreak/>
        <w:t>الإهداء</w:t>
      </w:r>
      <w:bookmarkEnd w:id="1"/>
    </w:p>
    <w:p w14:paraId="52D105DF" w14:textId="77777777" w:rsidR="00FF1C46" w:rsidRDefault="00FF1C46" w:rsidP="00FF1C46">
      <w:pPr>
        <w:jc w:val="center"/>
        <w:rPr>
          <w:rFonts w:ascii="Sakkal Majalla" w:hAnsi="Sakkal Majalla" w:cs="Sakkal Majalla"/>
          <w:b/>
          <w:bCs/>
          <w:sz w:val="40"/>
          <w:szCs w:val="40"/>
          <w:rtl/>
        </w:rPr>
      </w:pPr>
    </w:p>
    <w:p w14:paraId="7EB47661" w14:textId="77777777" w:rsidR="00FF1C46" w:rsidRPr="00FF1C46" w:rsidRDefault="00FF1C46" w:rsidP="00FF1C46">
      <w:pPr>
        <w:spacing w:line="360" w:lineRule="auto"/>
        <w:jc w:val="center"/>
        <w:rPr>
          <w:rFonts w:ascii="Sakkal Majalla" w:hAnsi="Sakkal Majalla" w:cs="Sakkal Majalla"/>
          <w:sz w:val="40"/>
          <w:szCs w:val="40"/>
        </w:rPr>
      </w:pPr>
      <w:r w:rsidRPr="00FF1C46">
        <w:rPr>
          <w:rFonts w:ascii="Sakkal Majalla" w:hAnsi="Sakkal Majalla" w:cs="Sakkal Majalla"/>
          <w:sz w:val="40"/>
          <w:szCs w:val="40"/>
          <w:rtl/>
        </w:rPr>
        <w:t>إلى من كانوا النور الذي أضاء طريقي، والدعامة التي ارتكزت عليها في رحلتي العلمية</w:t>
      </w:r>
      <w:r w:rsidRPr="00FF1C46">
        <w:rPr>
          <w:rFonts w:ascii="Sakkal Majalla" w:hAnsi="Sakkal Majalla" w:cs="Sakkal Majalla"/>
          <w:sz w:val="40"/>
          <w:szCs w:val="40"/>
        </w:rPr>
        <w:t>...</w:t>
      </w:r>
    </w:p>
    <w:p w14:paraId="6C2E5887" w14:textId="4A2C00AF" w:rsidR="00FF1C46" w:rsidRPr="00FF1C46" w:rsidRDefault="00FF1C46" w:rsidP="00FF1C46">
      <w:pPr>
        <w:spacing w:line="360" w:lineRule="auto"/>
        <w:jc w:val="center"/>
        <w:rPr>
          <w:rFonts w:ascii="Sakkal Majalla" w:hAnsi="Sakkal Majalla" w:cs="Sakkal Majalla"/>
          <w:sz w:val="40"/>
          <w:szCs w:val="40"/>
        </w:rPr>
      </w:pPr>
      <w:r w:rsidRPr="00FF1C46">
        <w:rPr>
          <w:rFonts w:ascii="Sakkal Majalla" w:hAnsi="Sakkal Majalla" w:cs="Sakkal Majalla"/>
          <w:sz w:val="40"/>
          <w:szCs w:val="40"/>
          <w:rtl/>
        </w:rPr>
        <w:t>إلى والديّ العزيزين، رمز العطاء اللامحدود، الذين غرسوا في نفسي</w:t>
      </w:r>
      <w:r>
        <w:rPr>
          <w:rFonts w:ascii="Sakkal Majalla" w:hAnsi="Sakkal Majalla" w:cs="Sakkal Majalla"/>
          <w:sz w:val="40"/>
          <w:szCs w:val="40"/>
          <w:rtl/>
        </w:rPr>
        <w:t xml:space="preserve"> حب العلم والمعرفة، وكانوا دائم</w:t>
      </w:r>
      <w:r w:rsidRPr="00FF1C46">
        <w:rPr>
          <w:rFonts w:ascii="Sakkal Majalla" w:hAnsi="Sakkal Majalla" w:cs="Sakkal Majalla"/>
          <w:sz w:val="40"/>
          <w:szCs w:val="40"/>
          <w:rtl/>
        </w:rPr>
        <w:t>ا مصدر دعمي وسندي</w:t>
      </w:r>
      <w:r w:rsidRPr="00FF1C46">
        <w:rPr>
          <w:rFonts w:ascii="Sakkal Majalla" w:hAnsi="Sakkal Majalla" w:cs="Sakkal Majalla"/>
          <w:sz w:val="40"/>
          <w:szCs w:val="40"/>
        </w:rPr>
        <w:t>.</w:t>
      </w:r>
    </w:p>
    <w:p w14:paraId="49072575" w14:textId="77777777" w:rsidR="00FF1C46" w:rsidRPr="00FF1C46" w:rsidRDefault="00FF1C46" w:rsidP="00FF1C46">
      <w:pPr>
        <w:spacing w:line="360" w:lineRule="auto"/>
        <w:jc w:val="center"/>
        <w:rPr>
          <w:rFonts w:ascii="Sakkal Majalla" w:hAnsi="Sakkal Majalla" w:cs="Sakkal Majalla"/>
          <w:sz w:val="40"/>
          <w:szCs w:val="40"/>
        </w:rPr>
      </w:pPr>
      <w:r w:rsidRPr="00FF1C46">
        <w:rPr>
          <w:rFonts w:ascii="Sakkal Majalla" w:hAnsi="Sakkal Majalla" w:cs="Sakkal Majalla"/>
          <w:sz w:val="40"/>
          <w:szCs w:val="40"/>
          <w:rtl/>
        </w:rPr>
        <w:t>إلى إخوتي وأخواتي، الذين كانوا لي خير رفاق في مسيرتي، أهدوني كلمات التشجيع ووهبوني لحظات الفرح والسعادة</w:t>
      </w:r>
      <w:r w:rsidRPr="00FF1C46">
        <w:rPr>
          <w:rFonts w:ascii="Sakkal Majalla" w:hAnsi="Sakkal Majalla" w:cs="Sakkal Majalla"/>
          <w:sz w:val="40"/>
          <w:szCs w:val="40"/>
        </w:rPr>
        <w:t>.</w:t>
      </w:r>
    </w:p>
    <w:p w14:paraId="3234E16E" w14:textId="77777777" w:rsidR="00FF1C46" w:rsidRPr="00FF1C46" w:rsidRDefault="00FF1C46" w:rsidP="00FF1C46">
      <w:pPr>
        <w:spacing w:line="360" w:lineRule="auto"/>
        <w:jc w:val="center"/>
        <w:rPr>
          <w:rFonts w:ascii="Sakkal Majalla" w:hAnsi="Sakkal Majalla" w:cs="Sakkal Majalla"/>
          <w:sz w:val="40"/>
          <w:szCs w:val="40"/>
        </w:rPr>
      </w:pPr>
      <w:r w:rsidRPr="00FF1C46">
        <w:rPr>
          <w:rFonts w:ascii="Sakkal Majalla" w:hAnsi="Sakkal Majalla" w:cs="Sakkal Majalla"/>
          <w:sz w:val="40"/>
          <w:szCs w:val="40"/>
          <w:rtl/>
        </w:rPr>
        <w:t>إلى أساتذتي الكرام، الذين لم يبخلوا بعلمهم وتوجيهاتهم، فكانوا مصدر إلهام لي في كل خطوة خطوتها في هذه الدراسة</w:t>
      </w:r>
      <w:r w:rsidRPr="00FF1C46">
        <w:rPr>
          <w:rFonts w:ascii="Sakkal Majalla" w:hAnsi="Sakkal Majalla" w:cs="Sakkal Majalla"/>
          <w:sz w:val="40"/>
          <w:szCs w:val="40"/>
        </w:rPr>
        <w:t>.</w:t>
      </w:r>
    </w:p>
    <w:p w14:paraId="31B91054" w14:textId="77777777" w:rsidR="00FF1C46" w:rsidRPr="00FF1C46" w:rsidRDefault="00FF1C46" w:rsidP="00FF1C46">
      <w:pPr>
        <w:spacing w:line="360" w:lineRule="auto"/>
        <w:jc w:val="center"/>
        <w:rPr>
          <w:rFonts w:ascii="Sakkal Majalla" w:hAnsi="Sakkal Majalla" w:cs="Sakkal Majalla"/>
          <w:sz w:val="40"/>
          <w:szCs w:val="40"/>
        </w:rPr>
      </w:pPr>
      <w:r w:rsidRPr="00FF1C46">
        <w:rPr>
          <w:rFonts w:ascii="Sakkal Majalla" w:hAnsi="Sakkal Majalla" w:cs="Sakkal Majalla"/>
          <w:sz w:val="40"/>
          <w:szCs w:val="40"/>
          <w:rtl/>
        </w:rPr>
        <w:t>وإلى كل من آمن بقدراتي، وساندني في تحقيق هذا الإنجاز</w:t>
      </w:r>
      <w:r w:rsidRPr="00FF1C46">
        <w:rPr>
          <w:rFonts w:ascii="Sakkal Majalla" w:hAnsi="Sakkal Majalla" w:cs="Sakkal Majalla"/>
          <w:sz w:val="40"/>
          <w:szCs w:val="40"/>
        </w:rPr>
        <w:t>...</w:t>
      </w:r>
    </w:p>
    <w:p w14:paraId="23B4386A" w14:textId="77777777" w:rsidR="00FF1C46" w:rsidRPr="00FF1C46" w:rsidRDefault="00FF1C46" w:rsidP="00FF1C46">
      <w:pPr>
        <w:spacing w:line="360" w:lineRule="auto"/>
        <w:jc w:val="center"/>
        <w:rPr>
          <w:rFonts w:ascii="Sakkal Majalla" w:hAnsi="Sakkal Majalla" w:cs="Sakkal Majalla"/>
          <w:sz w:val="40"/>
          <w:szCs w:val="40"/>
        </w:rPr>
      </w:pPr>
      <w:r w:rsidRPr="00FF1C46">
        <w:rPr>
          <w:rFonts w:ascii="Sakkal Majalla" w:hAnsi="Sakkal Majalla" w:cs="Sakkal Majalla"/>
          <w:sz w:val="40"/>
          <w:szCs w:val="40"/>
          <w:rtl/>
        </w:rPr>
        <w:t>أهدي لكم جميعًا ثمرة جهدي وتعب سنوات من العمل والمثابرة، راجيًا من الله أن أكون عند حسن ظنكم، وأن يكون هذا العمل العلمي إضافة نافعة للعلم والمجتمع</w:t>
      </w:r>
      <w:r w:rsidRPr="00FF1C46">
        <w:rPr>
          <w:rFonts w:ascii="Sakkal Majalla" w:hAnsi="Sakkal Majalla" w:cs="Sakkal Majalla"/>
          <w:sz w:val="40"/>
          <w:szCs w:val="40"/>
        </w:rPr>
        <w:t>.</w:t>
      </w:r>
    </w:p>
    <w:p w14:paraId="5B03A497" w14:textId="226D3683" w:rsidR="006D1356" w:rsidRPr="00FF1C46" w:rsidRDefault="00FF1C46" w:rsidP="00FF1C46">
      <w:pPr>
        <w:spacing w:line="360" w:lineRule="auto"/>
        <w:jc w:val="center"/>
        <w:rPr>
          <w:rFonts w:ascii="Sakkal Majalla" w:hAnsi="Sakkal Majalla" w:cs="Sakkal Majalla"/>
          <w:b/>
          <w:bCs/>
          <w:sz w:val="40"/>
          <w:szCs w:val="40"/>
          <w:rtl/>
        </w:rPr>
      </w:pPr>
      <w:r w:rsidRPr="00FF1C46">
        <w:rPr>
          <w:rFonts w:ascii="Sakkal Majalla" w:hAnsi="Sakkal Majalla" w:cs="Sakkal Majalla"/>
          <w:b/>
          <w:bCs/>
          <w:i/>
          <w:iCs/>
          <w:sz w:val="40"/>
          <w:szCs w:val="40"/>
          <w:rtl/>
        </w:rPr>
        <w:t>مع خالص الحب والتقدير،</w:t>
      </w:r>
      <w:r w:rsidR="006D1356" w:rsidRPr="00FF1C46">
        <w:rPr>
          <w:rFonts w:ascii="Calibri" w:eastAsia="Calibri" w:hAnsi="Calibri" w:cs="Calibri"/>
          <w:b/>
          <w:bCs/>
          <w:kern w:val="0"/>
          <w:sz w:val="48"/>
          <w:szCs w:val="48"/>
          <w:rtl/>
          <w14:ligatures w14:val="none"/>
        </w:rPr>
        <w:br w:type="page"/>
      </w:r>
    </w:p>
    <w:p w14:paraId="35CE2D0B" w14:textId="77777777" w:rsidR="006D1356" w:rsidRPr="00D55439" w:rsidRDefault="006D1356" w:rsidP="006D1356">
      <w:pPr>
        <w:jc w:val="center"/>
        <w:outlineLvl w:val="0"/>
        <w:rPr>
          <w:rFonts w:ascii="Sakkal Majalla" w:hAnsi="Sakkal Majalla" w:cs="Sakkal Majalla"/>
          <w:b/>
          <w:bCs/>
          <w:sz w:val="40"/>
          <w:szCs w:val="40"/>
        </w:rPr>
      </w:pPr>
      <w:bookmarkStart w:id="2" w:name="_Toc193492448"/>
      <w:r w:rsidRPr="00D55439">
        <w:rPr>
          <w:rFonts w:ascii="Sakkal Majalla" w:hAnsi="Sakkal Majalla" w:cs="Sakkal Majalla"/>
          <w:b/>
          <w:bCs/>
          <w:sz w:val="40"/>
          <w:szCs w:val="40"/>
          <w:rtl/>
        </w:rPr>
        <w:lastRenderedPageBreak/>
        <w:t>مستخلص الدراسة</w:t>
      </w:r>
      <w:bookmarkEnd w:id="2"/>
    </w:p>
    <w:p w14:paraId="538B5BFD" w14:textId="0995A317" w:rsidR="00715101" w:rsidRDefault="00715101" w:rsidP="009E6DC9">
      <w:pPr>
        <w:spacing w:line="276" w:lineRule="auto"/>
        <w:jc w:val="both"/>
        <w:rPr>
          <w:rFonts w:ascii="Sakkal Majalla" w:hAnsi="Sakkal Majalla" w:cs="Sakkal Majalla"/>
          <w:sz w:val="32"/>
          <w:szCs w:val="32"/>
          <w:rtl/>
        </w:rPr>
      </w:pPr>
      <w:r w:rsidRPr="009E6DC9">
        <w:rPr>
          <w:rFonts w:ascii="Sakkal Majalla" w:hAnsi="Sakkal Majalla" w:cs="Sakkal Majalla"/>
          <w:sz w:val="32"/>
          <w:szCs w:val="32"/>
          <w:rtl/>
        </w:rPr>
        <w:t>هدفت هذه الدراسة إلى استكشاف أثر القيادة الرقمية في تعزيز التحول الرقمي في شركات الاتصالات بالمملكة العربية السعودية، وذلك من خلال تحليل العلاقة بين القيادة الرق</w:t>
      </w:r>
      <w:r w:rsidR="009E6DC9" w:rsidRPr="009E6DC9">
        <w:rPr>
          <w:rFonts w:ascii="Sakkal Majalla" w:hAnsi="Sakkal Majalla" w:cs="Sakkal Majalla"/>
          <w:sz w:val="32"/>
          <w:szCs w:val="32"/>
          <w:rtl/>
        </w:rPr>
        <w:t>مية والتحول الرقمي في المشاريع</w:t>
      </w:r>
      <w:r w:rsidR="009E6DC9" w:rsidRPr="009E6DC9">
        <w:rPr>
          <w:rFonts w:ascii="Sakkal Majalla" w:hAnsi="Sakkal Majalla" w:cs="Sakkal Majalla" w:hint="cs"/>
          <w:sz w:val="32"/>
          <w:szCs w:val="32"/>
          <w:rtl/>
        </w:rPr>
        <w:t xml:space="preserve">، </w:t>
      </w:r>
      <w:r w:rsidRPr="009E6DC9">
        <w:rPr>
          <w:rFonts w:ascii="Sakkal Majalla" w:hAnsi="Sakkal Majalla" w:cs="Sakkal Majalla"/>
          <w:sz w:val="32"/>
          <w:szCs w:val="32"/>
          <w:rtl/>
        </w:rPr>
        <w:t>بالإضافة إلى قياس تأثير القيادة الرقمية على أبعاد التحول الرقمي التي تشمل: استخدام البيانات الرقمية، إدارة المواهب الرقمية، التقنيات الرقمية، والعمليات الرقمية</w:t>
      </w:r>
      <w:r w:rsidRPr="009E6DC9">
        <w:rPr>
          <w:rFonts w:ascii="Sakkal Majalla" w:hAnsi="Sakkal Majalla" w:cs="Sakkal Majalla"/>
          <w:sz w:val="32"/>
          <w:szCs w:val="32"/>
        </w:rPr>
        <w:t>.</w:t>
      </w:r>
      <w:r w:rsidR="009E6DC9" w:rsidRPr="009E6DC9">
        <w:rPr>
          <w:rFonts w:ascii="Sakkal Majalla" w:hAnsi="Sakkal Majalla" w:cs="Sakkal Majalla" w:hint="cs"/>
          <w:sz w:val="32"/>
          <w:szCs w:val="32"/>
          <w:rtl/>
          <w:lang w:bidi="ar-EG"/>
        </w:rPr>
        <w:t xml:space="preserve"> </w:t>
      </w:r>
      <w:r w:rsidRPr="009E6DC9">
        <w:rPr>
          <w:rFonts w:ascii="Sakkal Majalla" w:hAnsi="Sakkal Majalla" w:cs="Sakkal Majalla"/>
          <w:sz w:val="32"/>
          <w:szCs w:val="32"/>
          <w:rtl/>
        </w:rPr>
        <w:t>اعتمدت الدراسة على المنهج الوصفي التحليلي، وتم استخدام استبانة كأداة رئيسية لجمع البيانات. تكون مجتمع الدراسة من العاملين في شركات الاتصالات السعودية (شركة الاتصالات السعودية</w:t>
      </w:r>
      <w:r w:rsidRPr="009E6DC9">
        <w:rPr>
          <w:rFonts w:ascii="Sakkal Majalla" w:hAnsi="Sakkal Majalla" w:cs="Sakkal Majalla"/>
          <w:sz w:val="32"/>
          <w:szCs w:val="32"/>
        </w:rPr>
        <w:t xml:space="preserve"> STC</w:t>
      </w:r>
      <w:r w:rsidRPr="009E6DC9">
        <w:rPr>
          <w:rFonts w:ascii="Sakkal Majalla" w:hAnsi="Sakkal Majalla" w:cs="Sakkal Majalla"/>
          <w:sz w:val="32"/>
          <w:szCs w:val="32"/>
          <w:rtl/>
        </w:rPr>
        <w:t>، موبايلي، زين السعودية)، وتم اختيار عينة عشوائية بسيطة قوامها 200 فرد، استُرد منها 179 استبانة صالحة للتحليل</w:t>
      </w:r>
      <w:r w:rsidRPr="009E6DC9">
        <w:rPr>
          <w:rFonts w:ascii="Sakkal Majalla" w:hAnsi="Sakkal Majalla" w:cs="Sakkal Majalla"/>
          <w:sz w:val="32"/>
          <w:szCs w:val="32"/>
        </w:rPr>
        <w:t>.</w:t>
      </w:r>
      <w:r w:rsidR="009E6DC9" w:rsidRPr="009E6DC9">
        <w:rPr>
          <w:rFonts w:ascii="Sakkal Majalla" w:hAnsi="Sakkal Majalla" w:cs="Sakkal Majalla" w:hint="cs"/>
          <w:sz w:val="32"/>
          <w:szCs w:val="32"/>
          <w:rtl/>
          <w:lang w:bidi="ar-EG"/>
        </w:rPr>
        <w:t xml:space="preserve"> </w:t>
      </w:r>
      <w:r w:rsidRPr="009E6DC9">
        <w:rPr>
          <w:rFonts w:ascii="Sakkal Majalla" w:hAnsi="Sakkal Majalla" w:cs="Sakkal Majalla"/>
          <w:sz w:val="32"/>
          <w:szCs w:val="32"/>
          <w:rtl/>
        </w:rPr>
        <w:t xml:space="preserve">تم تحليل البيانات باستخدام برنامج </w:t>
      </w:r>
      <w:r w:rsidRPr="009E6DC9">
        <w:rPr>
          <w:rFonts w:ascii="Sakkal Majalla" w:hAnsi="Sakkal Majalla" w:cs="Sakkal Majalla"/>
          <w:sz w:val="32"/>
          <w:szCs w:val="32"/>
        </w:rPr>
        <w:t>SPSS</w:t>
      </w:r>
      <w:r w:rsidR="009E6DC9" w:rsidRPr="009E6DC9">
        <w:rPr>
          <w:rFonts w:ascii="Sakkal Majalla" w:hAnsi="Sakkal Majalla" w:cs="Sakkal Majalla" w:hint="cs"/>
          <w:sz w:val="32"/>
          <w:szCs w:val="32"/>
          <w:rtl/>
        </w:rPr>
        <w:t>.</w:t>
      </w:r>
      <w:r w:rsidR="009E6DC9" w:rsidRPr="009E6DC9">
        <w:rPr>
          <w:rFonts w:ascii="Sakkal Majalla" w:hAnsi="Sakkal Majalla" w:cs="Sakkal Majalla" w:hint="cs"/>
          <w:sz w:val="32"/>
          <w:szCs w:val="32"/>
          <w:rtl/>
          <w:lang w:bidi="ar-EG"/>
        </w:rPr>
        <w:t xml:space="preserve"> </w:t>
      </w:r>
      <w:r w:rsidR="009E6DC9" w:rsidRPr="009E6DC9">
        <w:rPr>
          <w:rFonts w:ascii="Sakkal Majalla" w:hAnsi="Sakkal Majalla" w:cs="Sakkal Majalla" w:hint="cs"/>
          <w:sz w:val="32"/>
          <w:szCs w:val="32"/>
          <w:rtl/>
        </w:rPr>
        <w:t xml:space="preserve">توصلت الدراسة الى عدة نتائج أهما: </w:t>
      </w:r>
      <w:r w:rsidRPr="009E6DC9">
        <w:rPr>
          <w:rFonts w:ascii="Sakkal Majalla" w:hAnsi="Sakkal Majalla" w:cs="Sakkal Majalla"/>
          <w:sz w:val="32"/>
          <w:szCs w:val="32"/>
          <w:rtl/>
        </w:rPr>
        <w:t>أن مستوى القيادة الرقمية في شركات الاتصالات السعودية كان مرتفعًا، بمتوسط حسابي (4.11)، مما يعكس وجود قيادة رقمية فعّالة</w:t>
      </w:r>
      <w:r w:rsidRPr="009E6DC9">
        <w:rPr>
          <w:rFonts w:ascii="Sakkal Majalla" w:hAnsi="Sakkal Majalla" w:cs="Sakkal Majalla"/>
          <w:sz w:val="32"/>
          <w:szCs w:val="32"/>
        </w:rPr>
        <w:t>.</w:t>
      </w:r>
      <w:r w:rsidR="009E6DC9" w:rsidRPr="009E6DC9">
        <w:rPr>
          <w:rFonts w:ascii="Sakkal Majalla" w:hAnsi="Sakkal Majalla" w:cs="Sakkal Majalla" w:hint="cs"/>
          <w:sz w:val="32"/>
          <w:szCs w:val="32"/>
          <w:rtl/>
          <w:lang w:bidi="ar-EG"/>
        </w:rPr>
        <w:t xml:space="preserve"> و</w:t>
      </w:r>
      <w:r w:rsidRPr="009E6DC9">
        <w:rPr>
          <w:rFonts w:ascii="Sakkal Majalla" w:hAnsi="Sakkal Majalla" w:cs="Sakkal Majalla"/>
          <w:sz w:val="32"/>
          <w:szCs w:val="32"/>
          <w:rtl/>
        </w:rPr>
        <w:t>كانت هناك علاقة ارتباط إيجابية قوية بين القيادة الرقمية والتحول الرقمي للمشاريع، حيث بلغ معامل الارتباط (0.874)، مع دلالة إحصائية عند مستوى معنوية</w:t>
      </w:r>
      <w:r w:rsidRPr="009E6DC9">
        <w:rPr>
          <w:rFonts w:ascii="Sakkal Majalla" w:hAnsi="Sakkal Majalla" w:cs="Sakkal Majalla"/>
          <w:sz w:val="32"/>
          <w:szCs w:val="32"/>
        </w:rPr>
        <w:t xml:space="preserve"> (</w:t>
      </w:r>
      <w:r w:rsidRPr="009E6DC9">
        <w:rPr>
          <w:rFonts w:ascii="Times New Roman" w:hAnsi="Times New Roman" w:cs="Times New Roman"/>
          <w:sz w:val="32"/>
          <w:szCs w:val="32"/>
        </w:rPr>
        <w:t>α</w:t>
      </w:r>
      <w:r w:rsidRPr="009E6DC9">
        <w:rPr>
          <w:rFonts w:ascii="Sakkal Majalla" w:hAnsi="Sakkal Majalla" w:cs="Sakkal Majalla"/>
          <w:sz w:val="32"/>
          <w:szCs w:val="32"/>
        </w:rPr>
        <w:t xml:space="preserve"> ≤ 0.05).</w:t>
      </w:r>
      <w:r w:rsidR="009E6DC9" w:rsidRPr="009E6DC9">
        <w:rPr>
          <w:rFonts w:ascii="Sakkal Majalla" w:hAnsi="Sakkal Majalla" w:cs="Sakkal Majalla" w:hint="cs"/>
          <w:sz w:val="32"/>
          <w:szCs w:val="32"/>
          <w:rtl/>
          <w:lang w:bidi="ar-EG"/>
        </w:rPr>
        <w:t xml:space="preserve">. كما </w:t>
      </w:r>
      <w:r w:rsidRPr="009E6DC9">
        <w:rPr>
          <w:rFonts w:ascii="Sakkal Majalla" w:hAnsi="Sakkal Majalla" w:cs="Sakkal Majalla"/>
          <w:sz w:val="32"/>
          <w:szCs w:val="32"/>
          <w:rtl/>
        </w:rPr>
        <w:t>تبين أن القيادة الرقمية تفسر ما نسبته (76.5%) من التغير في التحول الرقمي للمشاريع، مما يدل على دورها الكبير في تعزيز التحول الرقمي</w:t>
      </w:r>
      <w:r w:rsidRPr="009E6DC9">
        <w:rPr>
          <w:rFonts w:ascii="Sakkal Majalla" w:hAnsi="Sakkal Majalla" w:cs="Sakkal Majalla"/>
          <w:sz w:val="32"/>
          <w:szCs w:val="32"/>
        </w:rPr>
        <w:t>.</w:t>
      </w:r>
      <w:r w:rsidR="009E6DC9" w:rsidRPr="009E6DC9">
        <w:rPr>
          <w:rFonts w:ascii="Sakkal Majalla" w:hAnsi="Sakkal Majalla" w:cs="Sakkal Majalla" w:hint="cs"/>
          <w:sz w:val="32"/>
          <w:szCs w:val="32"/>
          <w:rtl/>
          <w:lang w:bidi="ar-EG"/>
        </w:rPr>
        <w:t xml:space="preserve"> و</w:t>
      </w:r>
      <w:r w:rsidRPr="009E6DC9">
        <w:rPr>
          <w:rFonts w:ascii="Sakkal Majalla" w:hAnsi="Sakkal Majalla" w:cs="Sakkal Majalla"/>
          <w:sz w:val="32"/>
          <w:szCs w:val="32"/>
          <w:rtl/>
        </w:rPr>
        <w:t>أظهرت النتائج تأثيرًا إيجابيًا للقيادة الرقمية على كافة أبعاد التحول الرقمي، حيث كانت العلاقة قوية مع كل من</w:t>
      </w:r>
      <w:r w:rsidR="009E6DC9" w:rsidRPr="009E6DC9">
        <w:rPr>
          <w:rFonts w:ascii="Sakkal Majalla" w:hAnsi="Sakkal Majalla" w:cs="Sakkal Majalla" w:hint="cs"/>
          <w:sz w:val="32"/>
          <w:szCs w:val="32"/>
          <w:rtl/>
        </w:rPr>
        <w:t xml:space="preserve"> </w:t>
      </w:r>
      <w:r w:rsidR="009E6DC9" w:rsidRPr="009E6DC9">
        <w:rPr>
          <w:rFonts w:ascii="Sakkal Majalla" w:hAnsi="Sakkal Majalla" w:cs="Sakkal Majalla"/>
          <w:sz w:val="32"/>
          <w:szCs w:val="32"/>
          <w:rtl/>
        </w:rPr>
        <w:t>استخدام البيانات الرقمي</w:t>
      </w:r>
      <w:r w:rsidR="009E6DC9" w:rsidRPr="009E6DC9">
        <w:rPr>
          <w:rFonts w:ascii="Sakkal Majalla" w:hAnsi="Sakkal Majalla" w:cs="Sakkal Majalla" w:hint="cs"/>
          <w:sz w:val="32"/>
          <w:szCs w:val="32"/>
          <w:rtl/>
        </w:rPr>
        <w:t>ة، و</w:t>
      </w:r>
      <w:r w:rsidRPr="009E6DC9">
        <w:rPr>
          <w:rFonts w:ascii="Sakkal Majalla" w:hAnsi="Sakkal Majalla" w:cs="Sakkal Majalla"/>
          <w:sz w:val="32"/>
          <w:szCs w:val="32"/>
          <w:rtl/>
        </w:rPr>
        <w:t>إدارة المواهب الرقمية</w:t>
      </w:r>
      <w:r w:rsidR="009E6DC9" w:rsidRPr="009E6DC9">
        <w:rPr>
          <w:rFonts w:ascii="Sakkal Majalla" w:hAnsi="Sakkal Majalla" w:cs="Sakkal Majalla" w:hint="cs"/>
          <w:sz w:val="32"/>
          <w:szCs w:val="32"/>
          <w:rtl/>
        </w:rPr>
        <w:t>،</w:t>
      </w:r>
      <w:r w:rsidR="009E6DC9" w:rsidRPr="009E6DC9">
        <w:rPr>
          <w:rFonts w:ascii="Sakkal Majalla" w:hAnsi="Sakkal Majalla" w:cs="Sakkal Majalla" w:hint="cs"/>
          <w:sz w:val="32"/>
          <w:szCs w:val="32"/>
          <w:rtl/>
          <w:lang w:bidi="ar-EG"/>
        </w:rPr>
        <w:t xml:space="preserve"> </w:t>
      </w:r>
      <w:r w:rsidRPr="009E6DC9">
        <w:rPr>
          <w:rFonts w:ascii="Sakkal Majalla" w:hAnsi="Sakkal Majalla" w:cs="Sakkal Majalla"/>
          <w:sz w:val="32"/>
          <w:szCs w:val="32"/>
          <w:rtl/>
        </w:rPr>
        <w:t>التقنيات الرقمية</w:t>
      </w:r>
      <w:r w:rsidR="009E6DC9" w:rsidRPr="009E6DC9">
        <w:rPr>
          <w:rFonts w:ascii="Sakkal Majalla" w:hAnsi="Sakkal Majalla" w:cs="Sakkal Majalla" w:hint="cs"/>
          <w:sz w:val="32"/>
          <w:szCs w:val="32"/>
          <w:rtl/>
        </w:rPr>
        <w:t xml:space="preserve">، </w:t>
      </w:r>
      <w:r w:rsidRPr="009E6DC9">
        <w:rPr>
          <w:rFonts w:ascii="Sakkal Majalla" w:hAnsi="Sakkal Majalla" w:cs="Sakkal Majalla"/>
          <w:sz w:val="32"/>
          <w:szCs w:val="32"/>
          <w:rtl/>
        </w:rPr>
        <w:t>العمليات الرقمية</w:t>
      </w:r>
      <w:r w:rsidR="009E6DC9" w:rsidRPr="009E6DC9">
        <w:rPr>
          <w:rFonts w:ascii="Sakkal Majalla" w:hAnsi="Sakkal Majalla" w:cs="Sakkal Majalla" w:hint="cs"/>
          <w:sz w:val="32"/>
          <w:szCs w:val="32"/>
          <w:rtl/>
        </w:rPr>
        <w:t>. أوصت ب</w:t>
      </w:r>
      <w:r w:rsidRPr="009E6DC9">
        <w:rPr>
          <w:rFonts w:ascii="Sakkal Majalla" w:hAnsi="Sakkal Majalla" w:cs="Sakkal Majalla"/>
          <w:sz w:val="32"/>
          <w:szCs w:val="32"/>
          <w:rtl/>
        </w:rPr>
        <w:t>ضرورة تبني استراتيجيات لتعزيز القيادة الرقمية في جميع شركات الاتصالات السعودية، والاستفادة من الممارسات القيادية الرقمية الناجحة</w:t>
      </w:r>
      <w:r w:rsidRPr="009E6DC9">
        <w:rPr>
          <w:rFonts w:ascii="Sakkal Majalla" w:hAnsi="Sakkal Majalla" w:cs="Sakkal Majalla"/>
          <w:sz w:val="32"/>
          <w:szCs w:val="32"/>
        </w:rPr>
        <w:t>.</w:t>
      </w:r>
      <w:r w:rsidR="009E6DC9" w:rsidRPr="009E6DC9">
        <w:rPr>
          <w:rFonts w:ascii="Sakkal Majalla" w:hAnsi="Sakkal Majalla" w:cs="Sakkal Majalla" w:hint="cs"/>
          <w:sz w:val="32"/>
          <w:szCs w:val="32"/>
          <w:rtl/>
          <w:lang w:bidi="ar-EG"/>
        </w:rPr>
        <w:t xml:space="preserve"> و</w:t>
      </w:r>
      <w:r w:rsidRPr="009E6DC9">
        <w:rPr>
          <w:rFonts w:ascii="Sakkal Majalla" w:hAnsi="Sakkal Majalla" w:cs="Sakkal Majalla"/>
          <w:sz w:val="32"/>
          <w:szCs w:val="32"/>
          <w:rtl/>
        </w:rPr>
        <w:t>التركيز على تحسين أساليب جمع البيانات الرقمية بشكل آمن ومنظم، واستغلالها كميزة تنافسية</w:t>
      </w:r>
      <w:r w:rsidRPr="009E6DC9">
        <w:rPr>
          <w:rFonts w:ascii="Sakkal Majalla" w:hAnsi="Sakkal Majalla" w:cs="Sakkal Majalla"/>
          <w:sz w:val="32"/>
          <w:szCs w:val="32"/>
        </w:rPr>
        <w:t>.</w:t>
      </w:r>
      <w:r w:rsidR="009E6DC9" w:rsidRPr="009E6DC9">
        <w:rPr>
          <w:rFonts w:ascii="Sakkal Majalla" w:hAnsi="Sakkal Majalla" w:cs="Sakkal Majalla" w:hint="cs"/>
          <w:sz w:val="32"/>
          <w:szCs w:val="32"/>
          <w:rtl/>
          <w:lang w:bidi="ar-EG"/>
        </w:rPr>
        <w:t xml:space="preserve"> و</w:t>
      </w:r>
      <w:r w:rsidRPr="009E6DC9">
        <w:rPr>
          <w:rFonts w:ascii="Sakkal Majalla" w:hAnsi="Sakkal Majalla" w:cs="Sakkal Majalla"/>
          <w:sz w:val="32"/>
          <w:szCs w:val="32"/>
          <w:rtl/>
        </w:rPr>
        <w:t>دعم وتنمية المواهب الرقمية من خلال توفير بيئة عمل مشجعة على الابتكار الرقمي والتطوير المستمر</w:t>
      </w:r>
      <w:r w:rsidR="009E6DC9" w:rsidRPr="009E6DC9">
        <w:rPr>
          <w:rFonts w:ascii="Sakkal Majalla" w:hAnsi="Sakkal Majalla" w:cs="Sakkal Majalla" w:hint="cs"/>
          <w:sz w:val="32"/>
          <w:szCs w:val="32"/>
          <w:rtl/>
        </w:rPr>
        <w:t>، و</w:t>
      </w:r>
      <w:r w:rsidRPr="009E6DC9">
        <w:rPr>
          <w:rFonts w:ascii="Sakkal Majalla" w:hAnsi="Sakkal Majalla" w:cs="Sakkal Majalla"/>
          <w:sz w:val="32"/>
          <w:szCs w:val="32"/>
          <w:rtl/>
        </w:rPr>
        <w:t>الاستثمار في التقنيات الحديثة التي تعزز التحول الرقمي، مع العمل على توطين هذه التقنيات</w:t>
      </w:r>
      <w:r w:rsidRPr="009E6DC9">
        <w:rPr>
          <w:rFonts w:ascii="Sakkal Majalla" w:hAnsi="Sakkal Majalla" w:cs="Sakkal Majalla"/>
          <w:sz w:val="32"/>
          <w:szCs w:val="32"/>
        </w:rPr>
        <w:t>.</w:t>
      </w:r>
    </w:p>
    <w:p w14:paraId="2454E6C2" w14:textId="77777777" w:rsidR="00715101" w:rsidRDefault="00715101" w:rsidP="00A31F4F">
      <w:pPr>
        <w:spacing w:line="360" w:lineRule="auto"/>
        <w:jc w:val="both"/>
        <w:rPr>
          <w:rFonts w:ascii="Sakkal Majalla" w:hAnsi="Sakkal Majalla" w:cs="Sakkal Majalla"/>
          <w:sz w:val="32"/>
          <w:szCs w:val="32"/>
          <w:rtl/>
        </w:rPr>
      </w:pPr>
    </w:p>
    <w:p w14:paraId="7489DD9B" w14:textId="77777777" w:rsidR="009E6DC9" w:rsidRDefault="009E6DC9">
      <w:pPr>
        <w:bidi w:val="0"/>
        <w:rPr>
          <w:rFonts w:ascii="Sakkal Majalla" w:hAnsi="Sakkal Majalla" w:cs="Sakkal Majalla"/>
          <w:b/>
          <w:bCs/>
          <w:sz w:val="40"/>
          <w:szCs w:val="40"/>
          <w:rtl/>
        </w:rPr>
      </w:pPr>
      <w:r>
        <w:rPr>
          <w:rFonts w:ascii="Sakkal Majalla" w:hAnsi="Sakkal Majalla" w:cs="Sakkal Majalla"/>
          <w:b/>
          <w:bCs/>
          <w:sz w:val="40"/>
          <w:szCs w:val="40"/>
          <w:rtl/>
        </w:rPr>
        <w:br w:type="page"/>
      </w:r>
    </w:p>
    <w:p w14:paraId="38AE20E7" w14:textId="634BF884" w:rsidR="006D1356" w:rsidRPr="00D41985" w:rsidRDefault="006D1356" w:rsidP="009E6DC9">
      <w:pPr>
        <w:jc w:val="center"/>
        <w:outlineLvl w:val="0"/>
        <w:rPr>
          <w:rFonts w:ascii="Sakkal Majalla" w:hAnsi="Sakkal Majalla" w:cs="Sakkal Majalla"/>
          <w:b/>
          <w:bCs/>
          <w:sz w:val="32"/>
          <w:szCs w:val="32"/>
          <w:rtl/>
        </w:rPr>
      </w:pPr>
      <w:bookmarkStart w:id="3" w:name="_Toc193492449"/>
      <w:r w:rsidRPr="00D41985">
        <w:rPr>
          <w:rFonts w:ascii="Sakkal Majalla" w:hAnsi="Sakkal Majalla" w:cs="Sakkal Majalla" w:hint="cs"/>
          <w:b/>
          <w:bCs/>
          <w:sz w:val="32"/>
          <w:szCs w:val="32"/>
          <w:rtl/>
        </w:rPr>
        <w:lastRenderedPageBreak/>
        <w:t>فهرس المحتويات</w:t>
      </w:r>
      <w:bookmarkEnd w:id="3"/>
    </w:p>
    <w:sdt>
      <w:sdtPr>
        <w:rPr>
          <w:rFonts w:asciiTheme="minorHAnsi" w:eastAsia="Calibri" w:hAnsiTheme="minorHAnsi" w:cstheme="minorBidi"/>
          <w:noProof w:val="0"/>
          <w:kern w:val="0"/>
          <w:sz w:val="22"/>
          <w:szCs w:val="22"/>
          <w:rtl/>
          <w14:ligatures w14:val="none"/>
        </w:rPr>
        <w:id w:val="46572032"/>
        <w:docPartObj>
          <w:docPartGallery w:val="Table of Contents"/>
          <w:docPartUnique/>
        </w:docPartObj>
      </w:sdtPr>
      <w:sdtEndPr>
        <w:rPr>
          <w:rFonts w:eastAsiaTheme="minorHAnsi"/>
          <w:b w:val="0"/>
          <w:bCs w:val="0"/>
          <w:kern w:val="2"/>
          <w14:ligatures w14:val="standardContextual"/>
        </w:rPr>
      </w:sdtEndPr>
      <w:sdtContent>
        <w:p w14:paraId="0AC55E66" w14:textId="74EC211B" w:rsidR="00D41985" w:rsidRDefault="006D1356" w:rsidP="00D41985">
          <w:pPr>
            <w:pStyle w:val="TOC1"/>
            <w:rPr>
              <w:rFonts w:asciiTheme="minorHAnsi" w:eastAsiaTheme="minorEastAsia" w:hAnsiTheme="minorHAnsi" w:cstheme="minorBidi"/>
              <w:sz w:val="24"/>
              <w:szCs w:val="24"/>
              <w:rtl/>
            </w:rPr>
          </w:pPr>
          <w:r w:rsidRPr="009E6DC9">
            <w:fldChar w:fldCharType="begin"/>
          </w:r>
          <w:r w:rsidRPr="009E6DC9">
            <w:instrText xml:space="preserve"> TOC \o "1-3" \h \z \u </w:instrText>
          </w:r>
          <w:r w:rsidRPr="009E6DC9">
            <w:fldChar w:fldCharType="separate"/>
          </w:r>
          <w:hyperlink w:anchor="_Toc193492447" w:history="1">
            <w:r w:rsidR="00D41985" w:rsidRPr="00167B36">
              <w:rPr>
                <w:rStyle w:val="Hyperlink"/>
                <w:rFonts w:hint="eastAsia"/>
                <w:rtl/>
              </w:rPr>
              <w:t>الإهداء</w:t>
            </w:r>
            <w:r w:rsidR="00D41985">
              <w:rPr>
                <w:webHidden/>
                <w:rtl/>
              </w:rPr>
              <w:tab/>
            </w:r>
            <w:r w:rsidR="00D41985">
              <w:rPr>
                <w:webHidden/>
                <w:rtl/>
              </w:rPr>
              <w:fldChar w:fldCharType="begin"/>
            </w:r>
            <w:r w:rsidR="00D41985">
              <w:rPr>
                <w:webHidden/>
                <w:rtl/>
              </w:rPr>
              <w:instrText xml:space="preserve"> </w:instrText>
            </w:r>
            <w:r w:rsidR="00D41985">
              <w:rPr>
                <w:webHidden/>
              </w:rPr>
              <w:instrText>PAGEREF</w:instrText>
            </w:r>
            <w:r w:rsidR="00D41985">
              <w:rPr>
                <w:webHidden/>
                <w:rtl/>
              </w:rPr>
              <w:instrText xml:space="preserve"> _</w:instrText>
            </w:r>
            <w:r w:rsidR="00D41985">
              <w:rPr>
                <w:webHidden/>
              </w:rPr>
              <w:instrText>Toc193492447 \h</w:instrText>
            </w:r>
            <w:r w:rsidR="00D41985">
              <w:rPr>
                <w:webHidden/>
                <w:rtl/>
              </w:rPr>
              <w:instrText xml:space="preserve"> </w:instrText>
            </w:r>
            <w:r w:rsidR="00D41985">
              <w:rPr>
                <w:webHidden/>
                <w:rtl/>
              </w:rPr>
            </w:r>
            <w:r w:rsidR="00D41985">
              <w:rPr>
                <w:webHidden/>
                <w:rtl/>
              </w:rPr>
              <w:fldChar w:fldCharType="separate"/>
            </w:r>
            <w:r w:rsidR="00D41985">
              <w:rPr>
                <w:webHidden/>
                <w:rtl/>
              </w:rPr>
              <w:t>2</w:t>
            </w:r>
            <w:r w:rsidR="00D41985">
              <w:rPr>
                <w:webHidden/>
                <w:rtl/>
              </w:rPr>
              <w:fldChar w:fldCharType="end"/>
            </w:r>
          </w:hyperlink>
        </w:p>
        <w:p w14:paraId="50C337E2" w14:textId="3A0B7B5A" w:rsidR="00D41985" w:rsidRPr="00D41985" w:rsidRDefault="00D41985" w:rsidP="00D41985">
          <w:pPr>
            <w:pStyle w:val="TOC1"/>
            <w:rPr>
              <w:rFonts w:asciiTheme="minorHAnsi" w:eastAsiaTheme="minorEastAsia" w:hAnsiTheme="minorHAnsi" w:cstheme="minorBidi"/>
              <w:sz w:val="22"/>
              <w:szCs w:val="22"/>
              <w:rtl/>
            </w:rPr>
          </w:pPr>
          <w:hyperlink w:anchor="_Toc193492448" w:history="1">
            <w:r w:rsidRPr="00D41985">
              <w:rPr>
                <w:rStyle w:val="Hyperlink"/>
                <w:rFonts w:hint="eastAsia"/>
                <w:rtl/>
              </w:rPr>
              <w:t>مستخلص</w:t>
            </w:r>
            <w:r w:rsidRPr="00D41985">
              <w:rPr>
                <w:rStyle w:val="Hyperlink"/>
                <w:rtl/>
              </w:rPr>
              <w:t xml:space="preserve"> </w:t>
            </w:r>
            <w:r w:rsidRPr="00D41985">
              <w:rPr>
                <w:rStyle w:val="Hyperlink"/>
                <w:rFonts w:hint="eastAsia"/>
                <w:rtl/>
              </w:rPr>
              <w:t>الدراسة</w:t>
            </w:r>
            <w:r w:rsidRPr="00D41985">
              <w:rPr>
                <w:webHidden/>
                <w:rtl/>
              </w:rPr>
              <w:tab/>
            </w:r>
            <w:r w:rsidRPr="00D41985">
              <w:rPr>
                <w:webHidden/>
                <w:rtl/>
              </w:rPr>
              <w:fldChar w:fldCharType="begin"/>
            </w:r>
            <w:r w:rsidRPr="00D41985">
              <w:rPr>
                <w:webHidden/>
                <w:rtl/>
              </w:rPr>
              <w:instrText xml:space="preserve"> </w:instrText>
            </w:r>
            <w:r w:rsidRPr="00D41985">
              <w:rPr>
                <w:webHidden/>
              </w:rPr>
              <w:instrText>PAGEREF</w:instrText>
            </w:r>
            <w:r w:rsidRPr="00D41985">
              <w:rPr>
                <w:webHidden/>
                <w:rtl/>
              </w:rPr>
              <w:instrText xml:space="preserve"> _</w:instrText>
            </w:r>
            <w:r w:rsidRPr="00D41985">
              <w:rPr>
                <w:webHidden/>
              </w:rPr>
              <w:instrText>Toc193492448 \h</w:instrText>
            </w:r>
            <w:r w:rsidRPr="00D41985">
              <w:rPr>
                <w:webHidden/>
                <w:rtl/>
              </w:rPr>
              <w:instrText xml:space="preserve"> </w:instrText>
            </w:r>
            <w:r w:rsidRPr="00D41985">
              <w:rPr>
                <w:webHidden/>
                <w:rtl/>
              </w:rPr>
            </w:r>
            <w:r w:rsidRPr="00D41985">
              <w:rPr>
                <w:webHidden/>
                <w:rtl/>
              </w:rPr>
              <w:fldChar w:fldCharType="separate"/>
            </w:r>
            <w:r>
              <w:rPr>
                <w:webHidden/>
                <w:rtl/>
              </w:rPr>
              <w:t>3</w:t>
            </w:r>
            <w:r w:rsidRPr="00D41985">
              <w:rPr>
                <w:webHidden/>
                <w:rtl/>
              </w:rPr>
              <w:fldChar w:fldCharType="end"/>
            </w:r>
          </w:hyperlink>
        </w:p>
        <w:p w14:paraId="6C43C838" w14:textId="2F154143" w:rsidR="00D41985" w:rsidRDefault="00D41985" w:rsidP="00D41985">
          <w:pPr>
            <w:pStyle w:val="TOC1"/>
            <w:rPr>
              <w:rFonts w:asciiTheme="minorHAnsi" w:eastAsiaTheme="minorEastAsia" w:hAnsiTheme="minorHAnsi" w:cstheme="minorBidi"/>
              <w:sz w:val="24"/>
              <w:szCs w:val="24"/>
              <w:rtl/>
            </w:rPr>
          </w:pPr>
          <w:hyperlink w:anchor="_Toc193492449" w:history="1">
            <w:r w:rsidRPr="00167B36">
              <w:rPr>
                <w:rStyle w:val="Hyperlink"/>
                <w:rFonts w:hint="eastAsia"/>
                <w:rtl/>
              </w:rPr>
              <w:t>فهرس</w:t>
            </w:r>
            <w:r w:rsidRPr="00167B36">
              <w:rPr>
                <w:rStyle w:val="Hyperlink"/>
                <w:rtl/>
              </w:rPr>
              <w:t xml:space="preserve"> </w:t>
            </w:r>
            <w:r w:rsidRPr="00167B36">
              <w:rPr>
                <w:rStyle w:val="Hyperlink"/>
                <w:rFonts w:hint="eastAsia"/>
                <w:rtl/>
              </w:rPr>
              <w:t>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Toc193492449 \h</w:instrText>
            </w:r>
            <w:r>
              <w:rPr>
                <w:webHidden/>
                <w:rtl/>
              </w:rPr>
              <w:instrText xml:space="preserve"> </w:instrText>
            </w:r>
            <w:r>
              <w:rPr>
                <w:webHidden/>
                <w:rtl/>
              </w:rPr>
            </w:r>
            <w:r>
              <w:rPr>
                <w:webHidden/>
                <w:rtl/>
              </w:rPr>
              <w:fldChar w:fldCharType="separate"/>
            </w:r>
            <w:r>
              <w:rPr>
                <w:webHidden/>
                <w:rtl/>
              </w:rPr>
              <w:t>4</w:t>
            </w:r>
            <w:r>
              <w:rPr>
                <w:webHidden/>
                <w:rtl/>
              </w:rPr>
              <w:fldChar w:fldCharType="end"/>
            </w:r>
          </w:hyperlink>
        </w:p>
        <w:p w14:paraId="7F64F47E" w14:textId="7C3D9DAB" w:rsidR="00D41985" w:rsidRDefault="00D41985" w:rsidP="00D41985">
          <w:pPr>
            <w:pStyle w:val="TOC1"/>
            <w:rPr>
              <w:rFonts w:asciiTheme="minorHAnsi" w:eastAsiaTheme="minorEastAsia" w:hAnsiTheme="minorHAnsi" w:cstheme="minorBidi"/>
              <w:sz w:val="24"/>
              <w:szCs w:val="24"/>
              <w:rtl/>
            </w:rPr>
          </w:pPr>
          <w:hyperlink w:anchor="_Toc193492450" w:history="1">
            <w:r w:rsidRPr="00167B36">
              <w:rPr>
                <w:rStyle w:val="Hyperlink"/>
                <w:rFonts w:hint="eastAsia"/>
                <w:rtl/>
              </w:rPr>
              <w:t>فهرس</w:t>
            </w:r>
            <w:r w:rsidRPr="00167B36">
              <w:rPr>
                <w:rStyle w:val="Hyperlink"/>
                <w:rtl/>
              </w:rPr>
              <w:t xml:space="preserve"> </w:t>
            </w:r>
            <w:r w:rsidRPr="00167B36">
              <w:rPr>
                <w:rStyle w:val="Hyperlink"/>
                <w:rFonts w:hint="eastAsia"/>
                <w:rtl/>
              </w:rPr>
              <w:t>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Toc193492450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5F047231" w14:textId="60D43F58" w:rsidR="00D41985" w:rsidRDefault="00D41985" w:rsidP="00D41985">
          <w:pPr>
            <w:pStyle w:val="TOC1"/>
            <w:rPr>
              <w:rFonts w:asciiTheme="minorHAnsi" w:eastAsiaTheme="minorEastAsia" w:hAnsiTheme="minorHAnsi" w:cstheme="minorBidi"/>
              <w:sz w:val="24"/>
              <w:szCs w:val="24"/>
              <w:rtl/>
            </w:rPr>
          </w:pPr>
          <w:hyperlink w:anchor="_Toc193492451" w:history="1">
            <w:r w:rsidRPr="00167B36">
              <w:rPr>
                <w:rStyle w:val="Hyperlink"/>
                <w:rFonts w:hint="eastAsia"/>
                <w:rtl/>
              </w:rPr>
              <w:t>فهرس</w:t>
            </w:r>
            <w:r w:rsidRPr="00167B36">
              <w:rPr>
                <w:rStyle w:val="Hyperlink"/>
                <w:rtl/>
              </w:rPr>
              <w:t xml:space="preserve"> </w:t>
            </w:r>
            <w:r w:rsidRPr="00167B36">
              <w:rPr>
                <w:rStyle w:val="Hyperlink"/>
                <w:rFonts w:hint="eastAsia"/>
                <w:rtl/>
              </w:rPr>
              <w:t>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Toc193492451 \h</w:instrText>
            </w:r>
            <w:r>
              <w:rPr>
                <w:webHidden/>
                <w:rtl/>
              </w:rPr>
              <w:instrText xml:space="preserve"> </w:instrText>
            </w:r>
            <w:r>
              <w:rPr>
                <w:webHidden/>
                <w:rtl/>
              </w:rPr>
            </w:r>
            <w:r>
              <w:rPr>
                <w:webHidden/>
                <w:rtl/>
              </w:rPr>
              <w:fldChar w:fldCharType="separate"/>
            </w:r>
            <w:r>
              <w:rPr>
                <w:webHidden/>
                <w:rtl/>
              </w:rPr>
              <w:t>5</w:t>
            </w:r>
            <w:r>
              <w:rPr>
                <w:webHidden/>
                <w:rtl/>
              </w:rPr>
              <w:fldChar w:fldCharType="end"/>
            </w:r>
          </w:hyperlink>
        </w:p>
        <w:p w14:paraId="489DBBB5" w14:textId="0B33B1F8" w:rsidR="00D41985" w:rsidRDefault="00D41985" w:rsidP="00D41985">
          <w:pPr>
            <w:pStyle w:val="TOC1"/>
            <w:rPr>
              <w:rFonts w:asciiTheme="minorHAnsi" w:eastAsiaTheme="minorEastAsia" w:hAnsiTheme="minorHAnsi" w:cstheme="minorBidi"/>
              <w:sz w:val="24"/>
              <w:szCs w:val="24"/>
              <w:rtl/>
            </w:rPr>
          </w:pPr>
          <w:hyperlink w:anchor="_Toc193492452" w:history="1">
            <w:r w:rsidRPr="00167B36">
              <w:rPr>
                <w:rStyle w:val="Hyperlink"/>
                <w:rFonts w:hint="eastAsia"/>
                <w:rtl/>
              </w:rPr>
              <w:t>الفصل</w:t>
            </w:r>
            <w:r w:rsidRPr="00167B36">
              <w:rPr>
                <w:rStyle w:val="Hyperlink"/>
                <w:rtl/>
              </w:rPr>
              <w:t xml:space="preserve"> </w:t>
            </w:r>
            <w:r w:rsidRPr="00167B36">
              <w:rPr>
                <w:rStyle w:val="Hyperlink"/>
                <w:rFonts w:hint="eastAsia"/>
                <w:rtl/>
              </w:rPr>
              <w:t>الأول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Toc193492452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6636FCE6" w14:textId="68ACC50F" w:rsidR="00D41985" w:rsidRDefault="00D41985" w:rsidP="00D41985">
          <w:pPr>
            <w:pStyle w:val="TOC1"/>
            <w:rPr>
              <w:rFonts w:asciiTheme="minorHAnsi" w:eastAsiaTheme="minorEastAsia" w:hAnsiTheme="minorHAnsi" w:cstheme="minorBidi"/>
              <w:sz w:val="24"/>
              <w:szCs w:val="24"/>
              <w:rtl/>
            </w:rPr>
          </w:pPr>
          <w:hyperlink w:anchor="_Toc193492453" w:history="1">
            <w:r w:rsidRPr="00167B36">
              <w:rPr>
                <w:rStyle w:val="Hyperlink"/>
                <w:rFonts w:hint="eastAsia"/>
                <w:rtl/>
              </w:rPr>
              <w:t>الإطار</w:t>
            </w:r>
            <w:r w:rsidRPr="00167B36">
              <w:rPr>
                <w:rStyle w:val="Hyperlink"/>
                <w:rtl/>
              </w:rPr>
              <w:t xml:space="preserve"> </w:t>
            </w:r>
            <w:r w:rsidRPr="00167B36">
              <w:rPr>
                <w:rStyle w:val="Hyperlink"/>
                <w:rFonts w:hint="eastAsia"/>
                <w:rtl/>
              </w:rPr>
              <w:t>العام</w:t>
            </w:r>
            <w:r w:rsidRPr="00167B36">
              <w:rPr>
                <w:rStyle w:val="Hyperlink"/>
                <w:rtl/>
              </w:rPr>
              <w:t xml:space="preserve"> </w:t>
            </w:r>
            <w:r w:rsidRPr="00167B36">
              <w:rPr>
                <w:rStyle w:val="Hyperlink"/>
                <w:rFonts w:hint="eastAsia"/>
                <w:rtl/>
              </w:rPr>
              <w:t>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Toc193492453 \h</w:instrText>
            </w:r>
            <w:r>
              <w:rPr>
                <w:webHidden/>
                <w:rtl/>
              </w:rPr>
              <w:instrText xml:space="preserve"> </w:instrText>
            </w:r>
            <w:r>
              <w:rPr>
                <w:webHidden/>
                <w:rtl/>
              </w:rPr>
            </w:r>
            <w:r>
              <w:rPr>
                <w:webHidden/>
                <w:rtl/>
              </w:rPr>
              <w:fldChar w:fldCharType="separate"/>
            </w:r>
            <w:r>
              <w:rPr>
                <w:webHidden/>
                <w:rtl/>
              </w:rPr>
              <w:t>6</w:t>
            </w:r>
            <w:r>
              <w:rPr>
                <w:webHidden/>
                <w:rtl/>
              </w:rPr>
              <w:fldChar w:fldCharType="end"/>
            </w:r>
          </w:hyperlink>
        </w:p>
        <w:p w14:paraId="6690DDD7" w14:textId="6B1308FC" w:rsidR="00D41985" w:rsidRDefault="00D41985">
          <w:pPr>
            <w:pStyle w:val="TOC2"/>
            <w:tabs>
              <w:tab w:val="right" w:leader="dot" w:pos="8822"/>
            </w:tabs>
            <w:rPr>
              <w:rFonts w:eastAsiaTheme="minorEastAsia"/>
              <w:noProof/>
              <w:sz w:val="24"/>
              <w:szCs w:val="24"/>
              <w:rtl/>
            </w:rPr>
          </w:pPr>
          <w:hyperlink w:anchor="_Toc193492454" w:history="1">
            <w:r w:rsidRPr="00167B36">
              <w:rPr>
                <w:rStyle w:val="Hyperlink"/>
                <w:rFonts w:ascii="Sakkal Majalla" w:hAnsi="Sakkal Majalla" w:cs="Sakkal Majalla"/>
                <w:b/>
                <w:bCs/>
                <w:noProof/>
                <w:rtl/>
              </w:rPr>
              <w:t xml:space="preserve">1.1 </w:t>
            </w:r>
            <w:r w:rsidRPr="00167B36">
              <w:rPr>
                <w:rStyle w:val="Hyperlink"/>
                <w:rFonts w:ascii="Sakkal Majalla" w:hAnsi="Sakkal Majalla" w:cs="Sakkal Majalla" w:hint="eastAsia"/>
                <w:b/>
                <w:bCs/>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Toc193492454 \h</w:instrText>
            </w:r>
            <w:r>
              <w:rPr>
                <w:noProof/>
                <w:webHidden/>
                <w:rtl/>
              </w:rPr>
              <w:instrText xml:space="preserve"> </w:instrText>
            </w:r>
            <w:r>
              <w:rPr>
                <w:noProof/>
                <w:webHidden/>
                <w:rtl/>
              </w:rPr>
            </w:r>
            <w:r>
              <w:rPr>
                <w:noProof/>
                <w:webHidden/>
                <w:rtl/>
              </w:rPr>
              <w:fldChar w:fldCharType="separate"/>
            </w:r>
            <w:r>
              <w:rPr>
                <w:noProof/>
                <w:webHidden/>
                <w:rtl/>
              </w:rPr>
              <w:t>7</w:t>
            </w:r>
            <w:r>
              <w:rPr>
                <w:noProof/>
                <w:webHidden/>
                <w:rtl/>
              </w:rPr>
              <w:fldChar w:fldCharType="end"/>
            </w:r>
          </w:hyperlink>
        </w:p>
        <w:p w14:paraId="5E9B7C96" w14:textId="19AB35DA" w:rsidR="00D41985" w:rsidRDefault="00D41985">
          <w:pPr>
            <w:pStyle w:val="TOC2"/>
            <w:tabs>
              <w:tab w:val="right" w:leader="dot" w:pos="8822"/>
            </w:tabs>
            <w:rPr>
              <w:rFonts w:eastAsiaTheme="minorEastAsia"/>
              <w:noProof/>
              <w:sz w:val="24"/>
              <w:szCs w:val="24"/>
              <w:rtl/>
            </w:rPr>
          </w:pPr>
          <w:hyperlink w:anchor="_Toc193492455" w:history="1">
            <w:r w:rsidRPr="00167B36">
              <w:rPr>
                <w:rStyle w:val="Hyperlink"/>
                <w:rFonts w:ascii="Sakkal Majalla" w:hAnsi="Sakkal Majalla" w:cs="Sakkal Majalla"/>
                <w:b/>
                <w:bCs/>
                <w:noProof/>
                <w:rtl/>
              </w:rPr>
              <w:t xml:space="preserve">2.1 </w:t>
            </w:r>
            <w:r w:rsidRPr="00167B36">
              <w:rPr>
                <w:rStyle w:val="Hyperlink"/>
                <w:rFonts w:ascii="Sakkal Majalla" w:hAnsi="Sakkal Majalla" w:cs="Sakkal Majalla" w:hint="eastAsia"/>
                <w:b/>
                <w:bCs/>
                <w:noProof/>
                <w:rtl/>
              </w:rPr>
              <w:t>مشكلة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sidRPr="00167B36">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Toc193492455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0E076D86" w14:textId="4FAA7514" w:rsidR="00D41985" w:rsidRDefault="00D41985">
          <w:pPr>
            <w:pStyle w:val="TOC2"/>
            <w:tabs>
              <w:tab w:val="right" w:leader="dot" w:pos="8822"/>
            </w:tabs>
            <w:rPr>
              <w:rFonts w:eastAsiaTheme="minorEastAsia"/>
              <w:noProof/>
              <w:sz w:val="24"/>
              <w:szCs w:val="24"/>
              <w:rtl/>
            </w:rPr>
          </w:pPr>
          <w:hyperlink w:anchor="_Toc193492456" w:history="1">
            <w:r w:rsidRPr="00167B36">
              <w:rPr>
                <w:rStyle w:val="Hyperlink"/>
                <w:rFonts w:ascii="Sakkal Majalla" w:hAnsi="Sakkal Majalla" w:cs="Sakkal Majalla"/>
                <w:b/>
                <w:bCs/>
                <w:noProof/>
                <w:rtl/>
              </w:rPr>
              <w:t>3.1</w:t>
            </w:r>
            <w:r w:rsidRPr="00167B36">
              <w:rPr>
                <w:rStyle w:val="Hyperlink"/>
                <w:rFonts w:ascii="Sakkal Majalla" w:hAnsi="Sakkal Majalla" w:cs="Sakkal Majalla"/>
                <w:noProof/>
                <w:rtl/>
                <w:lang w:bidi="ar-EG"/>
              </w:rPr>
              <w:t xml:space="preserve"> </w:t>
            </w:r>
            <w:r w:rsidRPr="00167B36">
              <w:rPr>
                <w:rStyle w:val="Hyperlink"/>
                <w:rFonts w:ascii="Sakkal Majalla" w:hAnsi="Sakkal Majalla" w:cs="Sakkal Majalla" w:hint="eastAsia"/>
                <w:b/>
                <w:bCs/>
                <w:noProof/>
                <w:rtl/>
              </w:rPr>
              <w:t>تساؤلات</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Toc193492456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4E0157CA" w14:textId="79E6737C" w:rsidR="00D41985" w:rsidRDefault="00D41985">
          <w:pPr>
            <w:pStyle w:val="TOC2"/>
            <w:tabs>
              <w:tab w:val="right" w:leader="dot" w:pos="8822"/>
            </w:tabs>
            <w:rPr>
              <w:rFonts w:eastAsiaTheme="minorEastAsia"/>
              <w:noProof/>
              <w:sz w:val="24"/>
              <w:szCs w:val="24"/>
              <w:rtl/>
            </w:rPr>
          </w:pPr>
          <w:hyperlink w:anchor="_Toc193492457" w:history="1">
            <w:r w:rsidRPr="00167B36">
              <w:rPr>
                <w:rStyle w:val="Hyperlink"/>
                <w:rFonts w:ascii="Sakkal Majalla" w:hAnsi="Sakkal Majalla" w:cs="Sakkal Majalla"/>
                <w:b/>
                <w:bCs/>
                <w:noProof/>
                <w:rtl/>
              </w:rPr>
              <w:t xml:space="preserve">4.1 </w:t>
            </w:r>
            <w:r w:rsidRPr="00167B36">
              <w:rPr>
                <w:rStyle w:val="Hyperlink"/>
                <w:rFonts w:ascii="Sakkal Majalla" w:hAnsi="Sakkal Majalla" w:cs="Sakkal Majalla" w:hint="eastAsia"/>
                <w:b/>
                <w:bCs/>
                <w:noProof/>
                <w:rtl/>
              </w:rPr>
              <w:t>أهمية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sidRPr="00167B36">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Toc193492457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491BD5F" w14:textId="4D595FFE" w:rsidR="00D41985" w:rsidRDefault="00D41985">
          <w:pPr>
            <w:pStyle w:val="TOC2"/>
            <w:tabs>
              <w:tab w:val="right" w:leader="dot" w:pos="8822"/>
            </w:tabs>
            <w:rPr>
              <w:rFonts w:eastAsiaTheme="minorEastAsia"/>
              <w:noProof/>
              <w:sz w:val="24"/>
              <w:szCs w:val="24"/>
              <w:rtl/>
            </w:rPr>
          </w:pPr>
          <w:hyperlink w:anchor="_Toc193492458" w:history="1">
            <w:r w:rsidRPr="00167B36">
              <w:rPr>
                <w:rStyle w:val="Hyperlink"/>
                <w:rFonts w:ascii="Sakkal Majalla" w:hAnsi="Sakkal Majalla" w:cs="Sakkal Majalla"/>
                <w:b/>
                <w:bCs/>
                <w:noProof/>
                <w:rtl/>
              </w:rPr>
              <w:t xml:space="preserve">5.1 </w:t>
            </w:r>
            <w:r w:rsidRPr="00167B36">
              <w:rPr>
                <w:rStyle w:val="Hyperlink"/>
                <w:rFonts w:ascii="Sakkal Majalla" w:hAnsi="Sakkal Majalla" w:cs="Sakkal Majalla" w:hint="eastAsia"/>
                <w:b/>
                <w:bCs/>
                <w:noProof/>
                <w:rtl/>
              </w:rPr>
              <w:t>أهداف</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Toc193492458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61AA8F3" w14:textId="21B1EDAF" w:rsidR="00D41985" w:rsidRDefault="00D41985">
          <w:pPr>
            <w:pStyle w:val="TOC2"/>
            <w:tabs>
              <w:tab w:val="right" w:leader="dot" w:pos="8822"/>
            </w:tabs>
            <w:rPr>
              <w:rFonts w:eastAsiaTheme="minorEastAsia"/>
              <w:noProof/>
              <w:sz w:val="24"/>
              <w:szCs w:val="24"/>
              <w:rtl/>
            </w:rPr>
          </w:pPr>
          <w:hyperlink w:anchor="_Toc193492459" w:history="1">
            <w:r w:rsidRPr="00167B36">
              <w:rPr>
                <w:rStyle w:val="Hyperlink"/>
                <w:rFonts w:ascii="Sakkal Majalla" w:hAnsi="Sakkal Majalla" w:cs="Sakkal Majalla"/>
                <w:b/>
                <w:bCs/>
                <w:noProof/>
                <w:rtl/>
              </w:rPr>
              <w:t xml:space="preserve">6.1 </w:t>
            </w:r>
            <w:r w:rsidRPr="00167B36">
              <w:rPr>
                <w:rStyle w:val="Hyperlink"/>
                <w:rFonts w:ascii="Sakkal Majalla" w:hAnsi="Sakkal Majalla" w:cs="Sakkal Majalla" w:hint="eastAsia"/>
                <w:b/>
                <w:bCs/>
                <w:noProof/>
                <w:rtl/>
              </w:rPr>
              <w:t>فروض</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Toc193492459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47D03809" w14:textId="6706849C" w:rsidR="00D41985" w:rsidRDefault="00D41985">
          <w:pPr>
            <w:pStyle w:val="TOC2"/>
            <w:tabs>
              <w:tab w:val="right" w:leader="dot" w:pos="8822"/>
            </w:tabs>
            <w:rPr>
              <w:rFonts w:eastAsiaTheme="minorEastAsia"/>
              <w:noProof/>
              <w:sz w:val="24"/>
              <w:szCs w:val="24"/>
              <w:rtl/>
            </w:rPr>
          </w:pPr>
          <w:hyperlink w:anchor="_Toc193492460" w:history="1">
            <w:r w:rsidRPr="00167B36">
              <w:rPr>
                <w:rStyle w:val="Hyperlink"/>
                <w:rFonts w:ascii="Sakkal Majalla" w:hAnsi="Sakkal Majalla" w:cs="Sakkal Majalla"/>
                <w:b/>
                <w:bCs/>
                <w:noProof/>
                <w:rtl/>
              </w:rPr>
              <w:t xml:space="preserve">7.1 </w:t>
            </w:r>
            <w:r w:rsidRPr="00167B36">
              <w:rPr>
                <w:rStyle w:val="Hyperlink"/>
                <w:rFonts w:ascii="Sakkal Majalla" w:hAnsi="Sakkal Majalla" w:cs="Sakkal Majalla" w:hint="eastAsia"/>
                <w:b/>
                <w:bCs/>
                <w:noProof/>
                <w:rtl/>
              </w:rPr>
              <w:t>نموذج</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Toc193492460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A028F3B" w14:textId="0CFD69A3" w:rsidR="00D41985" w:rsidRDefault="00D41985">
          <w:pPr>
            <w:pStyle w:val="TOC2"/>
            <w:tabs>
              <w:tab w:val="right" w:leader="dot" w:pos="8822"/>
            </w:tabs>
            <w:rPr>
              <w:rFonts w:eastAsiaTheme="minorEastAsia"/>
              <w:noProof/>
              <w:sz w:val="24"/>
              <w:szCs w:val="24"/>
              <w:rtl/>
            </w:rPr>
          </w:pPr>
          <w:hyperlink w:anchor="_Toc193492461" w:history="1">
            <w:r w:rsidRPr="00167B36">
              <w:rPr>
                <w:rStyle w:val="Hyperlink"/>
                <w:rFonts w:ascii="Sakkal Majalla" w:hAnsi="Sakkal Majalla" w:cs="Sakkal Majalla"/>
                <w:b/>
                <w:bCs/>
                <w:noProof/>
                <w:rtl/>
              </w:rPr>
              <w:t xml:space="preserve">8.1 </w:t>
            </w:r>
            <w:r w:rsidRPr="00167B36">
              <w:rPr>
                <w:rStyle w:val="Hyperlink"/>
                <w:rFonts w:ascii="Sakkal Majalla" w:hAnsi="Sakkal Majalla" w:cs="Sakkal Majalla" w:hint="eastAsia"/>
                <w:b/>
                <w:bCs/>
                <w:noProof/>
                <w:rtl/>
              </w:rPr>
              <w:t>خطة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6F3D9BBA" w14:textId="1BA9AE4D" w:rsidR="00D41985" w:rsidRDefault="00D41985" w:rsidP="00D41985">
          <w:pPr>
            <w:pStyle w:val="TOC1"/>
            <w:rPr>
              <w:rFonts w:asciiTheme="minorHAnsi" w:eastAsiaTheme="minorEastAsia" w:hAnsiTheme="minorHAnsi" w:cstheme="minorBidi"/>
              <w:sz w:val="24"/>
              <w:szCs w:val="24"/>
              <w:rtl/>
            </w:rPr>
          </w:pPr>
          <w:hyperlink w:anchor="_Toc193492462" w:history="1">
            <w:r w:rsidRPr="00167B36">
              <w:rPr>
                <w:rStyle w:val="Hyperlink"/>
                <w:rFonts w:hint="eastAsia"/>
                <w:rtl/>
              </w:rPr>
              <w:t>الفصل</w:t>
            </w:r>
            <w:r w:rsidRPr="00167B36">
              <w:rPr>
                <w:rStyle w:val="Hyperlink"/>
                <w:rtl/>
              </w:rPr>
              <w:t xml:space="preserve"> </w:t>
            </w:r>
            <w:r w:rsidRPr="00167B36">
              <w:rPr>
                <w:rStyle w:val="Hyperlink"/>
                <w:rFonts w:hint="eastAsia"/>
                <w:rtl/>
              </w:rPr>
              <w:t>الثاني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Toc193492462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298C31D9" w14:textId="5B5F17CF" w:rsidR="00D41985" w:rsidRDefault="00D41985" w:rsidP="00D41985">
          <w:pPr>
            <w:pStyle w:val="TOC1"/>
            <w:rPr>
              <w:rFonts w:asciiTheme="minorHAnsi" w:eastAsiaTheme="minorEastAsia" w:hAnsiTheme="minorHAnsi" w:cstheme="minorBidi"/>
              <w:sz w:val="24"/>
              <w:szCs w:val="24"/>
              <w:rtl/>
            </w:rPr>
          </w:pPr>
          <w:hyperlink w:anchor="_Toc193492463" w:history="1">
            <w:r w:rsidRPr="00167B36">
              <w:rPr>
                <w:rStyle w:val="Hyperlink"/>
                <w:rFonts w:hint="eastAsia"/>
                <w:rtl/>
              </w:rPr>
              <w:t>أدبيات</w:t>
            </w:r>
            <w:r w:rsidRPr="00167B36">
              <w:rPr>
                <w:rStyle w:val="Hyperlink"/>
                <w:rtl/>
              </w:rPr>
              <w:t xml:space="preserve"> </w:t>
            </w:r>
            <w:r w:rsidRPr="00167B36">
              <w:rPr>
                <w:rStyle w:val="Hyperlink"/>
                <w:rFonts w:hint="eastAsia"/>
                <w:rtl/>
              </w:rPr>
              <w:t>الدراسة</w:t>
            </w:r>
            <w:r w:rsidRPr="00167B36">
              <w:rPr>
                <w:rStyle w:val="Hyperlink"/>
                <w:rtl/>
              </w:rPr>
              <w:t xml:space="preserve"> </w:t>
            </w:r>
            <w:r w:rsidRPr="00167B36">
              <w:rPr>
                <w:rStyle w:val="Hyperlink"/>
                <w:rFonts w:hint="eastAsia"/>
                <w:rtl/>
              </w:rPr>
              <w:t>والإطار</w:t>
            </w:r>
            <w:r w:rsidRPr="00167B36">
              <w:rPr>
                <w:rStyle w:val="Hyperlink"/>
                <w:rtl/>
              </w:rPr>
              <w:t xml:space="preserve"> </w:t>
            </w:r>
            <w:r w:rsidRPr="00167B36">
              <w:rPr>
                <w:rStyle w:val="Hyperlink"/>
                <w:rFonts w:hint="eastAsia"/>
                <w:rtl/>
              </w:rPr>
              <w:t>النظري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Toc193492463 \h</w:instrText>
            </w:r>
            <w:r>
              <w:rPr>
                <w:webHidden/>
                <w:rtl/>
              </w:rPr>
              <w:instrText xml:space="preserve"> </w:instrText>
            </w:r>
            <w:r>
              <w:rPr>
                <w:webHidden/>
                <w:rtl/>
              </w:rPr>
            </w:r>
            <w:r>
              <w:rPr>
                <w:webHidden/>
                <w:rtl/>
              </w:rPr>
              <w:fldChar w:fldCharType="separate"/>
            </w:r>
            <w:r>
              <w:rPr>
                <w:webHidden/>
                <w:rtl/>
              </w:rPr>
              <w:t>13</w:t>
            </w:r>
            <w:r>
              <w:rPr>
                <w:webHidden/>
                <w:rtl/>
              </w:rPr>
              <w:fldChar w:fldCharType="end"/>
            </w:r>
          </w:hyperlink>
        </w:p>
        <w:p w14:paraId="02610E4E" w14:textId="1C3A2F94" w:rsidR="00D41985" w:rsidRDefault="00D41985">
          <w:pPr>
            <w:pStyle w:val="TOC2"/>
            <w:tabs>
              <w:tab w:val="right" w:leader="dot" w:pos="8822"/>
            </w:tabs>
            <w:rPr>
              <w:rFonts w:eastAsiaTheme="minorEastAsia"/>
              <w:noProof/>
              <w:sz w:val="24"/>
              <w:szCs w:val="24"/>
              <w:rtl/>
            </w:rPr>
          </w:pPr>
          <w:hyperlink w:anchor="_Toc193492464" w:history="1">
            <w:r w:rsidRPr="00167B36">
              <w:rPr>
                <w:rStyle w:val="Hyperlink"/>
                <w:rFonts w:ascii="Sakkal Majalla" w:hAnsi="Sakkal Majalla" w:cs="Sakkal Majalla"/>
                <w:b/>
                <w:bCs/>
                <w:noProof/>
                <w:rtl/>
              </w:rPr>
              <w:t xml:space="preserve">1.2 </w:t>
            </w:r>
            <w:r w:rsidRPr="00167B36">
              <w:rPr>
                <w:rStyle w:val="Hyperlink"/>
                <w:rFonts w:ascii="Sakkal Majalla" w:hAnsi="Sakkal Majalla" w:cs="Sakkal Majalla" w:hint="eastAsia"/>
                <w:b/>
                <w:bCs/>
                <w:noProof/>
                <w:rtl/>
              </w:rPr>
              <w:t>المبحث</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الأول</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الدراسات</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Toc193492464 \h</w:instrText>
            </w:r>
            <w:r>
              <w:rPr>
                <w:noProof/>
                <w:webHidden/>
                <w:rtl/>
              </w:rPr>
              <w:instrText xml:space="preserve"> </w:instrText>
            </w:r>
            <w:r>
              <w:rPr>
                <w:noProof/>
                <w:webHidden/>
                <w:rtl/>
              </w:rPr>
            </w:r>
            <w:r>
              <w:rPr>
                <w:noProof/>
                <w:webHidden/>
                <w:rtl/>
              </w:rPr>
              <w:fldChar w:fldCharType="separate"/>
            </w:r>
            <w:r>
              <w:rPr>
                <w:noProof/>
                <w:webHidden/>
                <w:rtl/>
              </w:rPr>
              <w:t>14</w:t>
            </w:r>
            <w:r>
              <w:rPr>
                <w:noProof/>
                <w:webHidden/>
                <w:rtl/>
              </w:rPr>
              <w:fldChar w:fldCharType="end"/>
            </w:r>
          </w:hyperlink>
        </w:p>
        <w:p w14:paraId="606E69DA" w14:textId="53A67EE7" w:rsidR="00D41985" w:rsidRDefault="00D41985" w:rsidP="00D41985">
          <w:pPr>
            <w:pStyle w:val="TOC3"/>
            <w:rPr>
              <w:rFonts w:eastAsiaTheme="minorEastAsia"/>
              <w:noProof/>
              <w:sz w:val="24"/>
              <w:szCs w:val="24"/>
              <w:rtl/>
            </w:rPr>
          </w:pPr>
          <w:hyperlink w:anchor="_Toc193492465" w:history="1">
            <w:r w:rsidRPr="00167B36">
              <w:rPr>
                <w:rStyle w:val="Hyperlink"/>
                <w:rFonts w:ascii="Sakkal Majalla" w:hAnsi="Sakkal Majalla" w:cs="Sakkal Majalla"/>
                <w:b/>
                <w:bCs/>
                <w:noProof/>
                <w:rtl/>
              </w:rPr>
              <w:t xml:space="preserve">1.1.2 </w:t>
            </w:r>
            <w:r w:rsidRPr="00167B36">
              <w:rPr>
                <w:rStyle w:val="Hyperlink"/>
                <w:rFonts w:ascii="Sakkal Majalla" w:hAnsi="Sakkal Majalla" w:cs="Sakkal Majalla" w:hint="eastAsia"/>
                <w:b/>
                <w:bCs/>
                <w:noProof/>
                <w:rtl/>
              </w:rPr>
              <w:t>التعقيب</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على</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الدراسات</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06DFADC9" w14:textId="215292D7" w:rsidR="00D41985" w:rsidRDefault="00D41985">
          <w:pPr>
            <w:pStyle w:val="TOC2"/>
            <w:tabs>
              <w:tab w:val="left" w:pos="720"/>
              <w:tab w:val="right" w:leader="dot" w:pos="8822"/>
            </w:tabs>
            <w:rPr>
              <w:rFonts w:eastAsiaTheme="minorEastAsia"/>
              <w:noProof/>
              <w:sz w:val="24"/>
              <w:szCs w:val="24"/>
              <w:rtl/>
            </w:rPr>
          </w:pPr>
          <w:hyperlink w:anchor="_Toc193492466" w:history="1">
            <w:r w:rsidRPr="00167B36">
              <w:rPr>
                <w:rStyle w:val="Hyperlink"/>
                <w:rFonts w:ascii="Sakkal Majalla" w:hAnsi="Sakkal Majalla" w:cs="Sakkal Majalla"/>
                <w:b/>
                <w:bCs/>
                <w:noProof/>
                <w:rtl/>
              </w:rPr>
              <w:t>1.2</w:t>
            </w:r>
            <w:r>
              <w:rPr>
                <w:rFonts w:eastAsiaTheme="minorEastAsia"/>
                <w:noProof/>
                <w:sz w:val="24"/>
                <w:szCs w:val="24"/>
                <w:rtl/>
              </w:rPr>
              <w:tab/>
            </w:r>
            <w:r w:rsidRPr="00167B36">
              <w:rPr>
                <w:rStyle w:val="Hyperlink"/>
                <w:rFonts w:ascii="Sakkal Majalla" w:hAnsi="Sakkal Majalla" w:cs="Sakkal Majalla" w:hint="eastAsia"/>
                <w:b/>
                <w:bCs/>
                <w:noProof/>
                <w:rtl/>
              </w:rPr>
              <w:t>المبحث</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الثاني</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الإطار</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النظرية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Toc193492466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E1ABD7A" w14:textId="37113778" w:rsidR="00D41985" w:rsidRDefault="00D41985">
          <w:pPr>
            <w:pStyle w:val="TOC2"/>
            <w:tabs>
              <w:tab w:val="right" w:leader="dot" w:pos="8822"/>
            </w:tabs>
            <w:rPr>
              <w:rFonts w:eastAsiaTheme="minorEastAsia"/>
              <w:noProof/>
              <w:sz w:val="24"/>
              <w:szCs w:val="24"/>
              <w:rtl/>
            </w:rPr>
          </w:pPr>
          <w:hyperlink w:anchor="_Toc193492467" w:history="1">
            <w:r w:rsidRPr="00167B36">
              <w:rPr>
                <w:rStyle w:val="Hyperlink"/>
                <w:rFonts w:ascii="Sakkal Majalla" w:hAnsi="Sakkal Majalla" w:cs="Sakkal Majalla"/>
                <w:b/>
                <w:bCs/>
                <w:noProof/>
                <w:rtl/>
              </w:rPr>
              <w:t xml:space="preserve">1.2.2 </w:t>
            </w:r>
            <w:r w:rsidRPr="00167B36">
              <w:rPr>
                <w:rStyle w:val="Hyperlink"/>
                <w:rFonts w:ascii="Sakkal Majalla" w:hAnsi="Sakkal Majalla" w:cs="Sakkal Majalla" w:hint="eastAsia"/>
                <w:b/>
                <w:bCs/>
                <w:noProof/>
                <w:rtl/>
              </w:rPr>
              <w:t>المحور</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الأول</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القيادة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المتغير</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المستقل</w:t>
            </w:r>
            <w:r w:rsidRPr="00167B36">
              <w:rPr>
                <w:rStyle w:val="Hyperlink"/>
                <w:rFonts w:ascii="Sakkal Majalla" w:hAnsi="Sakkal Majalla" w:cs="Sakkal Majalla"/>
                <w:b/>
                <w:bCs/>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2E3D9C4" w14:textId="022B19BA" w:rsidR="00D41985" w:rsidRDefault="00D41985" w:rsidP="00D41985">
          <w:pPr>
            <w:pStyle w:val="TOC3"/>
            <w:rPr>
              <w:rFonts w:eastAsiaTheme="minorEastAsia"/>
              <w:noProof/>
              <w:sz w:val="24"/>
              <w:szCs w:val="24"/>
              <w:rtl/>
            </w:rPr>
          </w:pPr>
          <w:hyperlink w:anchor="_Toc193492468" w:history="1">
            <w:r w:rsidRPr="00167B36">
              <w:rPr>
                <w:rStyle w:val="Hyperlink"/>
                <w:rFonts w:ascii="Sakkal Majalla" w:hAnsi="Sakkal Majalla" w:cs="Sakkal Majalla"/>
                <w:b/>
                <w:bCs/>
                <w:noProof/>
                <w:rtl/>
              </w:rPr>
              <w:t xml:space="preserve">1.1.2.2 </w:t>
            </w:r>
            <w:r w:rsidRPr="00167B36">
              <w:rPr>
                <w:rStyle w:val="Hyperlink"/>
                <w:rFonts w:ascii="Sakkal Majalla" w:hAnsi="Sakkal Majalla" w:cs="Sakkal Majalla" w:hint="eastAsia"/>
                <w:b/>
                <w:bCs/>
                <w:noProof/>
                <w:rtl/>
              </w:rPr>
              <w:t>مفهوم</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القيادة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A263C59" w14:textId="2B1D63B5" w:rsidR="00D41985" w:rsidRDefault="00D41985" w:rsidP="00D41985">
          <w:pPr>
            <w:pStyle w:val="TOC3"/>
            <w:rPr>
              <w:rFonts w:eastAsiaTheme="minorEastAsia"/>
              <w:noProof/>
              <w:sz w:val="24"/>
              <w:szCs w:val="24"/>
              <w:rtl/>
            </w:rPr>
          </w:pPr>
          <w:hyperlink w:anchor="_Toc193492469" w:history="1">
            <w:r w:rsidRPr="00167B36">
              <w:rPr>
                <w:rStyle w:val="Hyperlink"/>
                <w:rFonts w:ascii="Sakkal Majalla" w:hAnsi="Sakkal Majalla" w:cs="Sakkal Majalla"/>
                <w:b/>
                <w:bCs/>
                <w:noProof/>
                <w:rtl/>
              </w:rPr>
              <w:t xml:space="preserve">2.1.2.2 </w:t>
            </w:r>
            <w:r w:rsidRPr="00167B36">
              <w:rPr>
                <w:rStyle w:val="Hyperlink"/>
                <w:rFonts w:ascii="Sakkal Majalla" w:hAnsi="Sakkal Majalla" w:cs="Sakkal Majalla" w:hint="eastAsia"/>
                <w:b/>
                <w:bCs/>
                <w:noProof/>
                <w:rtl/>
              </w:rPr>
              <w:t>أبعاد</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القيادة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Toc193492469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7E5FDD2" w14:textId="4ECBFFC8" w:rsidR="00D41985" w:rsidRDefault="00D41985" w:rsidP="00D41985">
          <w:pPr>
            <w:pStyle w:val="TOC3"/>
            <w:rPr>
              <w:rFonts w:eastAsiaTheme="minorEastAsia"/>
              <w:noProof/>
              <w:sz w:val="24"/>
              <w:szCs w:val="24"/>
              <w:rtl/>
            </w:rPr>
          </w:pPr>
          <w:hyperlink w:anchor="_Toc193492470" w:history="1">
            <w:r w:rsidRPr="00167B36">
              <w:rPr>
                <w:rStyle w:val="Hyperlink"/>
                <w:rFonts w:ascii="Sakkal Majalla" w:hAnsi="Sakkal Majalla" w:cs="Sakkal Majalla"/>
                <w:b/>
                <w:bCs/>
                <w:noProof/>
                <w:rtl/>
              </w:rPr>
              <w:t xml:space="preserve">3.1.2.2 </w:t>
            </w:r>
            <w:r w:rsidRPr="00167B36">
              <w:rPr>
                <w:rStyle w:val="Hyperlink"/>
                <w:rFonts w:ascii="Sakkal Majalla" w:hAnsi="Sakkal Majalla" w:cs="Sakkal Majalla" w:hint="eastAsia"/>
                <w:b/>
                <w:bCs/>
                <w:noProof/>
                <w:rtl/>
              </w:rPr>
              <w:t>أهمية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القيادة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في</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تعزيز</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التحول</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Toc193492470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D4732CF" w14:textId="0F4B3AAF" w:rsidR="00D41985" w:rsidRDefault="00D41985" w:rsidP="00D41985">
          <w:pPr>
            <w:pStyle w:val="TOC3"/>
            <w:rPr>
              <w:rFonts w:eastAsiaTheme="minorEastAsia"/>
              <w:noProof/>
              <w:sz w:val="24"/>
              <w:szCs w:val="24"/>
              <w:rtl/>
            </w:rPr>
          </w:pPr>
          <w:hyperlink w:anchor="_Toc193492471" w:history="1">
            <w:r w:rsidRPr="00167B36">
              <w:rPr>
                <w:rStyle w:val="Hyperlink"/>
                <w:rFonts w:ascii="Sakkal Majalla" w:hAnsi="Sakkal Majalla" w:cs="Sakkal Majalla"/>
                <w:b/>
                <w:bCs/>
                <w:noProof/>
                <w:rtl/>
              </w:rPr>
              <w:t xml:space="preserve">1.2.2.2 </w:t>
            </w:r>
            <w:r w:rsidRPr="00167B36">
              <w:rPr>
                <w:rStyle w:val="Hyperlink"/>
                <w:rFonts w:ascii="Sakkal Majalla" w:hAnsi="Sakkal Majalla" w:cs="Sakkal Majalla" w:hint="eastAsia"/>
                <w:b/>
                <w:bCs/>
                <w:noProof/>
                <w:rtl/>
              </w:rPr>
              <w:t>ماهية</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التحول</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Toc193492471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F752104" w14:textId="1094264A" w:rsidR="00D41985" w:rsidRDefault="00D41985" w:rsidP="00D41985">
          <w:pPr>
            <w:pStyle w:val="TOC3"/>
            <w:rPr>
              <w:rFonts w:eastAsiaTheme="minorEastAsia"/>
              <w:noProof/>
              <w:sz w:val="24"/>
              <w:szCs w:val="24"/>
              <w:rtl/>
            </w:rPr>
          </w:pPr>
          <w:hyperlink w:anchor="_Toc193492472" w:history="1">
            <w:r w:rsidRPr="00167B36">
              <w:rPr>
                <w:rStyle w:val="Hyperlink"/>
                <w:rFonts w:ascii="Sakkal Majalla" w:hAnsi="Sakkal Majalla" w:cs="Sakkal Majalla"/>
                <w:b/>
                <w:bCs/>
                <w:noProof/>
                <w:rtl/>
              </w:rPr>
              <w:t xml:space="preserve">2.2.2.2 </w:t>
            </w:r>
            <w:r w:rsidRPr="00167B36">
              <w:rPr>
                <w:rStyle w:val="Hyperlink"/>
                <w:rFonts w:ascii="Sakkal Majalla" w:hAnsi="Sakkal Majalla" w:cs="Sakkal Majalla" w:hint="eastAsia"/>
                <w:b/>
                <w:bCs/>
                <w:noProof/>
                <w:rtl/>
              </w:rPr>
              <w:t>أبعاد</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التحول</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Toc193492472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2B806CFF" w14:textId="3ADB3EEB" w:rsidR="00D41985" w:rsidRDefault="00D41985" w:rsidP="00D41985">
          <w:pPr>
            <w:pStyle w:val="TOC3"/>
            <w:rPr>
              <w:rFonts w:eastAsiaTheme="minorEastAsia"/>
              <w:noProof/>
              <w:sz w:val="24"/>
              <w:szCs w:val="24"/>
              <w:rtl/>
            </w:rPr>
          </w:pPr>
          <w:hyperlink w:anchor="_Toc193492473" w:history="1">
            <w:r w:rsidRPr="00167B36">
              <w:rPr>
                <w:rStyle w:val="Hyperlink"/>
                <w:rFonts w:ascii="Sakkal Majalla" w:hAnsi="Sakkal Majalla" w:cs="Sakkal Majalla"/>
                <w:b/>
                <w:bCs/>
                <w:noProof/>
                <w:rtl/>
              </w:rPr>
              <w:t xml:space="preserve">3.2.2.2 </w:t>
            </w:r>
            <w:r w:rsidRPr="00167B36">
              <w:rPr>
                <w:rStyle w:val="Hyperlink"/>
                <w:rFonts w:ascii="Sakkal Majalla" w:hAnsi="Sakkal Majalla" w:cs="Sakkal Majalla" w:hint="eastAsia"/>
                <w:b/>
                <w:bCs/>
                <w:noProof/>
                <w:rtl/>
              </w:rPr>
              <w:t>الأسباب</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التي</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تدفع</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المؤسسات</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الى</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التحول</w:t>
            </w:r>
            <w:r w:rsidRPr="00167B36">
              <w:rPr>
                <w:rStyle w:val="Hyperlink"/>
                <w:rFonts w:ascii="Sakkal Majalla" w:hAnsi="Sakkal Majalla" w:cs="Sakkal Majalla"/>
                <w:b/>
                <w:bCs/>
                <w:noProof/>
                <w:rtl/>
              </w:rPr>
              <w:t xml:space="preserve"> </w:t>
            </w:r>
            <w:r w:rsidRPr="00167B36">
              <w:rPr>
                <w:rStyle w:val="Hyperlink"/>
                <w:rFonts w:ascii="Sakkal Majalla" w:hAnsi="Sakkal Majalla" w:cs="Sakkal Majalla" w:hint="eastAsia"/>
                <w:b/>
                <w:bCs/>
                <w:noProof/>
                <w:rtl/>
              </w:rPr>
              <w:t>الرقمي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Toc193492473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5519C419" w14:textId="77777777" w:rsidR="00510844" w:rsidRDefault="006D1356" w:rsidP="00510844">
          <w:pPr>
            <w:pStyle w:val="TOC3"/>
            <w:rPr>
              <w:rtl/>
            </w:rPr>
          </w:pPr>
          <w:r w:rsidRPr="009E6DC9">
            <w:rPr>
              <w:rFonts w:asciiTheme="minorBidi" w:hAnsiTheme="minorBidi"/>
              <w:sz w:val="32"/>
              <w:szCs w:val="32"/>
            </w:rPr>
            <w:fldChar w:fldCharType="end"/>
          </w:r>
        </w:p>
      </w:sdtContent>
    </w:sdt>
    <w:p w14:paraId="38913180" w14:textId="5884E50C" w:rsidR="0093452E" w:rsidRPr="00510844" w:rsidRDefault="0093452E" w:rsidP="00510844">
      <w:pPr>
        <w:pStyle w:val="TOC3"/>
        <w:jc w:val="left"/>
        <w:rPr>
          <w:rtl/>
        </w:rPr>
      </w:pPr>
    </w:p>
    <w:p w14:paraId="32B4E9F4" w14:textId="597BD36C" w:rsidR="003A42C2" w:rsidRPr="00B837FA" w:rsidRDefault="003A42C2" w:rsidP="00D41985">
      <w:pPr>
        <w:jc w:val="center"/>
        <w:outlineLvl w:val="0"/>
        <w:rPr>
          <w:rFonts w:ascii="Sakkal Majalla" w:hAnsi="Sakkal Majalla" w:cs="Sakkal Majalla"/>
          <w:b/>
          <w:bCs/>
          <w:sz w:val="40"/>
          <w:szCs w:val="40"/>
          <w:rtl/>
        </w:rPr>
      </w:pPr>
      <w:bookmarkStart w:id="4" w:name="_Toc193492451"/>
      <w:r w:rsidRPr="00B837FA">
        <w:rPr>
          <w:rFonts w:ascii="Sakkal Majalla" w:hAnsi="Sakkal Majalla" w:cs="Sakkal Majalla"/>
          <w:b/>
          <w:bCs/>
          <w:sz w:val="40"/>
          <w:szCs w:val="40"/>
          <w:rtl/>
        </w:rPr>
        <w:t>فهرس ا</w:t>
      </w:r>
      <w:r w:rsidRPr="00B837FA">
        <w:rPr>
          <w:rFonts w:ascii="Sakkal Majalla" w:hAnsi="Sakkal Majalla" w:cs="Sakkal Majalla" w:hint="cs"/>
          <w:b/>
          <w:bCs/>
          <w:sz w:val="40"/>
          <w:szCs w:val="40"/>
          <w:rtl/>
        </w:rPr>
        <w:t>لأشكال</w:t>
      </w:r>
      <w:bookmarkEnd w:id="4"/>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1"/>
        <w:gridCol w:w="3001"/>
        <w:gridCol w:w="3001"/>
      </w:tblGrid>
      <w:tr w:rsidR="003A42C2" w:rsidRPr="00D55439" w14:paraId="295E4F24" w14:textId="77777777" w:rsidTr="00D41985">
        <w:tc>
          <w:tcPr>
            <w:tcW w:w="3001" w:type="dxa"/>
            <w:shd w:val="clear" w:color="auto" w:fill="B4C6E7" w:themeFill="accent1" w:themeFillTint="66"/>
            <w:vAlign w:val="center"/>
          </w:tcPr>
          <w:p w14:paraId="618002F7" w14:textId="5D8CFF19" w:rsidR="003A42C2" w:rsidRPr="00B837FA" w:rsidRDefault="003A42C2" w:rsidP="00D41985">
            <w:pPr>
              <w:jc w:val="center"/>
              <w:rPr>
                <w:rFonts w:ascii="Sakkal Majalla" w:hAnsi="Sakkal Majalla" w:cs="Sakkal Majalla"/>
                <w:b/>
                <w:bCs/>
                <w:sz w:val="36"/>
                <w:szCs w:val="36"/>
                <w:rtl/>
              </w:rPr>
            </w:pPr>
            <w:r w:rsidRPr="00B837FA">
              <w:rPr>
                <w:rFonts w:ascii="Sakkal Majalla" w:hAnsi="Sakkal Majalla" w:cs="Sakkal Majalla"/>
                <w:b/>
                <w:bCs/>
                <w:sz w:val="36"/>
                <w:szCs w:val="36"/>
                <w:rtl/>
              </w:rPr>
              <w:t xml:space="preserve">رقم </w:t>
            </w:r>
            <w:r w:rsidRPr="00B837FA">
              <w:rPr>
                <w:rFonts w:ascii="Sakkal Majalla" w:hAnsi="Sakkal Majalla" w:cs="Sakkal Majalla" w:hint="cs"/>
                <w:b/>
                <w:bCs/>
                <w:sz w:val="36"/>
                <w:szCs w:val="36"/>
                <w:rtl/>
              </w:rPr>
              <w:t>الشكل</w:t>
            </w:r>
          </w:p>
        </w:tc>
        <w:tc>
          <w:tcPr>
            <w:tcW w:w="3001" w:type="dxa"/>
            <w:shd w:val="clear" w:color="auto" w:fill="B4C6E7" w:themeFill="accent1" w:themeFillTint="66"/>
            <w:vAlign w:val="center"/>
          </w:tcPr>
          <w:p w14:paraId="06FEA8F5" w14:textId="380E6CBF" w:rsidR="003A42C2" w:rsidRPr="00B837FA" w:rsidRDefault="003A42C2" w:rsidP="00D41985">
            <w:pPr>
              <w:jc w:val="center"/>
              <w:rPr>
                <w:rFonts w:ascii="Sakkal Majalla" w:hAnsi="Sakkal Majalla" w:cs="Sakkal Majalla"/>
                <w:b/>
                <w:bCs/>
                <w:sz w:val="36"/>
                <w:szCs w:val="36"/>
                <w:rtl/>
              </w:rPr>
            </w:pPr>
            <w:r w:rsidRPr="00B837FA">
              <w:rPr>
                <w:rFonts w:ascii="Sakkal Majalla" w:hAnsi="Sakkal Majalla" w:cs="Sakkal Majalla"/>
                <w:b/>
                <w:bCs/>
                <w:sz w:val="36"/>
                <w:szCs w:val="36"/>
                <w:rtl/>
              </w:rPr>
              <w:t xml:space="preserve">عنوان </w:t>
            </w:r>
            <w:r w:rsidRPr="00B837FA">
              <w:rPr>
                <w:rFonts w:ascii="Sakkal Majalla" w:hAnsi="Sakkal Majalla" w:cs="Sakkal Majalla" w:hint="cs"/>
                <w:b/>
                <w:bCs/>
                <w:sz w:val="36"/>
                <w:szCs w:val="36"/>
                <w:rtl/>
              </w:rPr>
              <w:t>الشكل</w:t>
            </w:r>
          </w:p>
        </w:tc>
        <w:tc>
          <w:tcPr>
            <w:tcW w:w="3001" w:type="dxa"/>
            <w:shd w:val="clear" w:color="auto" w:fill="B4C6E7" w:themeFill="accent1" w:themeFillTint="66"/>
            <w:vAlign w:val="center"/>
          </w:tcPr>
          <w:p w14:paraId="72A46FB4" w14:textId="77777777" w:rsidR="003A42C2" w:rsidRPr="00B837FA" w:rsidRDefault="003A42C2" w:rsidP="00D41985">
            <w:pPr>
              <w:jc w:val="center"/>
              <w:rPr>
                <w:rFonts w:ascii="Sakkal Majalla" w:hAnsi="Sakkal Majalla" w:cs="Sakkal Majalla"/>
                <w:b/>
                <w:bCs/>
                <w:sz w:val="36"/>
                <w:szCs w:val="36"/>
                <w:rtl/>
              </w:rPr>
            </w:pPr>
            <w:r w:rsidRPr="00B837FA">
              <w:rPr>
                <w:rFonts w:ascii="Sakkal Majalla" w:hAnsi="Sakkal Majalla" w:cs="Sakkal Majalla"/>
                <w:b/>
                <w:bCs/>
                <w:sz w:val="36"/>
                <w:szCs w:val="36"/>
                <w:rtl/>
              </w:rPr>
              <w:t>رقم الصفحة</w:t>
            </w:r>
          </w:p>
        </w:tc>
      </w:tr>
      <w:tr w:rsidR="003A42C2" w:rsidRPr="00D55439" w14:paraId="5ACAE98A" w14:textId="77777777" w:rsidTr="00D41985">
        <w:tc>
          <w:tcPr>
            <w:tcW w:w="3001" w:type="dxa"/>
            <w:vAlign w:val="center"/>
          </w:tcPr>
          <w:p w14:paraId="220EF092" w14:textId="7EE2567F" w:rsidR="003A42C2" w:rsidRPr="00B837FA" w:rsidRDefault="005E4023" w:rsidP="00D41985">
            <w:pPr>
              <w:jc w:val="center"/>
              <w:rPr>
                <w:rFonts w:ascii="Sakkal Majalla" w:hAnsi="Sakkal Majalla" w:cs="Sakkal Majalla"/>
                <w:sz w:val="32"/>
                <w:szCs w:val="32"/>
                <w:rtl/>
              </w:rPr>
            </w:pPr>
            <w:r w:rsidRPr="00B837FA">
              <w:rPr>
                <w:rFonts w:ascii="Sakkal Majalla" w:hAnsi="Sakkal Majalla" w:cs="Sakkal Majalla" w:hint="cs"/>
                <w:sz w:val="32"/>
                <w:szCs w:val="32"/>
                <w:rtl/>
              </w:rPr>
              <w:t>شكل</w:t>
            </w:r>
            <w:r w:rsidR="003A42C2" w:rsidRPr="00B837FA">
              <w:rPr>
                <w:rFonts w:ascii="Sakkal Majalla" w:hAnsi="Sakkal Majalla" w:cs="Sakkal Majalla" w:hint="cs"/>
                <w:sz w:val="32"/>
                <w:szCs w:val="32"/>
                <w:rtl/>
              </w:rPr>
              <w:t xml:space="preserve"> رقم (1)</w:t>
            </w:r>
          </w:p>
        </w:tc>
        <w:tc>
          <w:tcPr>
            <w:tcW w:w="3001" w:type="dxa"/>
            <w:vAlign w:val="center"/>
          </w:tcPr>
          <w:p w14:paraId="322FD85F" w14:textId="7E1A1B78" w:rsidR="003A42C2" w:rsidRPr="00B837FA" w:rsidRDefault="004A4E3B" w:rsidP="00D41985">
            <w:pPr>
              <w:jc w:val="center"/>
              <w:rPr>
                <w:rFonts w:ascii="Sakkal Majalla" w:hAnsi="Sakkal Majalla" w:cs="Sakkal Majalla"/>
                <w:sz w:val="32"/>
                <w:szCs w:val="32"/>
                <w:rtl/>
              </w:rPr>
            </w:pPr>
            <w:r w:rsidRPr="00B837FA">
              <w:rPr>
                <w:rFonts w:ascii="Sakkal Majalla" w:hAnsi="Sakkal Majalla" w:cs="Sakkal Majalla"/>
                <w:sz w:val="32"/>
                <w:szCs w:val="32"/>
                <w:rtl/>
              </w:rPr>
              <w:t>نموذج الدراسة</w:t>
            </w:r>
          </w:p>
        </w:tc>
        <w:tc>
          <w:tcPr>
            <w:tcW w:w="3001" w:type="dxa"/>
            <w:vAlign w:val="center"/>
          </w:tcPr>
          <w:p w14:paraId="708C8B5A" w14:textId="6DBDF35E" w:rsidR="003A42C2" w:rsidRPr="00B837FA" w:rsidRDefault="00D41985" w:rsidP="00D41985">
            <w:pPr>
              <w:jc w:val="center"/>
              <w:rPr>
                <w:rFonts w:ascii="Sakkal Majalla" w:hAnsi="Sakkal Majalla" w:cs="Sakkal Majalla"/>
                <w:sz w:val="32"/>
                <w:szCs w:val="32"/>
                <w:rtl/>
              </w:rPr>
            </w:pPr>
            <w:r>
              <w:rPr>
                <w:rFonts w:ascii="Sakkal Majalla" w:hAnsi="Sakkal Majalla" w:cs="Sakkal Majalla" w:hint="cs"/>
                <w:sz w:val="32"/>
                <w:szCs w:val="32"/>
                <w:rtl/>
              </w:rPr>
              <w:t>12</w:t>
            </w:r>
          </w:p>
        </w:tc>
      </w:tr>
    </w:tbl>
    <w:p w14:paraId="5CB2BACF" w14:textId="77777777" w:rsidR="006D1356" w:rsidRPr="00D55439" w:rsidRDefault="006D1356" w:rsidP="006D1356">
      <w:pPr>
        <w:jc w:val="center"/>
        <w:rPr>
          <w:rFonts w:ascii="Sakkal Majalla" w:hAnsi="Sakkal Majalla" w:cs="Sakkal Majalla"/>
          <w:sz w:val="28"/>
          <w:szCs w:val="28"/>
          <w:rtl/>
        </w:rPr>
      </w:pPr>
    </w:p>
    <w:p w14:paraId="0553511F" w14:textId="77777777" w:rsidR="006D1356" w:rsidRPr="006D1356" w:rsidRDefault="006D1356" w:rsidP="00D41985">
      <w:pPr>
        <w:rPr>
          <w:rFonts w:ascii="Traditional Arabic" w:eastAsia="Traditional Arabic" w:hAnsi="Traditional Arabic" w:cs="Traditional Arabic"/>
          <w:bCs/>
          <w:color w:val="000000"/>
          <w:kern w:val="0"/>
          <w:sz w:val="40"/>
          <w:szCs w:val="40"/>
          <w:rtl/>
          <w14:ligatures w14:val="none"/>
        </w:rPr>
      </w:pPr>
    </w:p>
    <w:p w14:paraId="685BB3C1" w14:textId="77777777" w:rsidR="006D1356" w:rsidRDefault="006D1356" w:rsidP="006D1356">
      <w:pPr>
        <w:jc w:val="center"/>
        <w:rPr>
          <w:rFonts w:ascii="Traditional Arabic" w:eastAsia="Traditional Arabic" w:hAnsi="Traditional Arabic" w:cs="Traditional Arabic"/>
          <w:bCs/>
          <w:color w:val="000000"/>
          <w:kern w:val="0"/>
          <w:sz w:val="40"/>
          <w:szCs w:val="40"/>
          <w:rtl/>
          <w14:ligatures w14:val="none"/>
        </w:rPr>
      </w:pPr>
    </w:p>
    <w:p w14:paraId="549E8941" w14:textId="77777777" w:rsidR="00D41985" w:rsidRDefault="00D41985" w:rsidP="006D1356">
      <w:pPr>
        <w:jc w:val="center"/>
        <w:rPr>
          <w:rFonts w:ascii="Traditional Arabic" w:eastAsia="Traditional Arabic" w:hAnsi="Traditional Arabic" w:cs="Traditional Arabic"/>
          <w:bCs/>
          <w:color w:val="000000"/>
          <w:kern w:val="0"/>
          <w:sz w:val="40"/>
          <w:szCs w:val="40"/>
          <w:rtl/>
          <w14:ligatures w14:val="none"/>
        </w:rPr>
      </w:pPr>
    </w:p>
    <w:p w14:paraId="01A6056F" w14:textId="77777777" w:rsidR="00D41985" w:rsidRPr="006D1356" w:rsidRDefault="00D41985" w:rsidP="006D1356">
      <w:pPr>
        <w:jc w:val="center"/>
        <w:rPr>
          <w:rFonts w:ascii="Traditional Arabic" w:eastAsia="Traditional Arabic" w:hAnsi="Traditional Arabic" w:cs="Traditional Arabic"/>
          <w:bCs/>
          <w:color w:val="000000"/>
          <w:kern w:val="0"/>
          <w:sz w:val="40"/>
          <w:szCs w:val="40"/>
          <w:rtl/>
          <w14:ligatures w14:val="none"/>
        </w:rPr>
      </w:pPr>
    </w:p>
    <w:p w14:paraId="210BD45F" w14:textId="77777777" w:rsidR="006D1356" w:rsidRPr="006D1356" w:rsidRDefault="006D1356" w:rsidP="006D1356">
      <w:pPr>
        <w:rPr>
          <w:rFonts w:ascii="Traditional Arabic" w:eastAsia="Calibri" w:hAnsi="Traditional Arabic" w:cs="Traditional Arabic"/>
          <w:b/>
          <w:bCs/>
          <w:kern w:val="0"/>
          <w:sz w:val="40"/>
          <w:szCs w:val="40"/>
          <w:rtl/>
          <w14:ligatures w14:val="none"/>
        </w:rPr>
      </w:pPr>
    </w:p>
    <w:p w14:paraId="5DDF1182"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51AF8FA0"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5725E070" w14:textId="77777777" w:rsidR="006D1356" w:rsidRDefault="006D1356" w:rsidP="006D1356">
      <w:pPr>
        <w:jc w:val="center"/>
        <w:rPr>
          <w:rFonts w:ascii="Traditional Arabic" w:eastAsia="Calibri" w:hAnsi="Traditional Arabic" w:cs="Traditional Arabic"/>
          <w:b/>
          <w:bCs/>
          <w:kern w:val="0"/>
          <w:sz w:val="40"/>
          <w:szCs w:val="40"/>
          <w:rtl/>
          <w14:ligatures w14:val="none"/>
        </w:rPr>
      </w:pPr>
    </w:p>
    <w:p w14:paraId="67E9933B"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6057D985"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3EED4A42"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206546FD"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6FC7B212"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43F69CC6"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1B5DC1C9" w14:textId="77777777" w:rsidR="00D41985" w:rsidRDefault="00D41985" w:rsidP="006D1356">
      <w:pPr>
        <w:jc w:val="center"/>
        <w:rPr>
          <w:rFonts w:ascii="Traditional Arabic" w:eastAsia="Calibri" w:hAnsi="Traditional Arabic" w:cs="Traditional Arabic"/>
          <w:b/>
          <w:bCs/>
          <w:kern w:val="0"/>
          <w:sz w:val="40"/>
          <w:szCs w:val="40"/>
          <w:rtl/>
          <w14:ligatures w14:val="none"/>
        </w:rPr>
      </w:pPr>
    </w:p>
    <w:p w14:paraId="1608DEF8" w14:textId="77777777" w:rsidR="00510844" w:rsidRDefault="00510844" w:rsidP="006D1356">
      <w:pPr>
        <w:jc w:val="center"/>
        <w:rPr>
          <w:rFonts w:ascii="Traditional Arabic" w:eastAsia="Calibri" w:hAnsi="Traditional Arabic" w:cs="Traditional Arabic"/>
          <w:b/>
          <w:bCs/>
          <w:kern w:val="0"/>
          <w:sz w:val="40"/>
          <w:szCs w:val="40"/>
          <w:rtl/>
          <w14:ligatures w14:val="none"/>
        </w:rPr>
      </w:pPr>
    </w:p>
    <w:p w14:paraId="5D04540E" w14:textId="77777777" w:rsidR="00510844" w:rsidRDefault="00510844" w:rsidP="006D1356">
      <w:pPr>
        <w:jc w:val="center"/>
        <w:rPr>
          <w:rFonts w:ascii="Traditional Arabic" w:eastAsia="Calibri" w:hAnsi="Traditional Arabic" w:cs="Traditional Arabic"/>
          <w:b/>
          <w:bCs/>
          <w:kern w:val="0"/>
          <w:sz w:val="40"/>
          <w:szCs w:val="40"/>
          <w:rtl/>
          <w14:ligatures w14:val="none"/>
        </w:rPr>
      </w:pPr>
    </w:p>
    <w:p w14:paraId="11528CFA" w14:textId="77777777" w:rsidR="00510844" w:rsidRDefault="00510844" w:rsidP="006D1356">
      <w:pPr>
        <w:jc w:val="center"/>
        <w:rPr>
          <w:rFonts w:ascii="Traditional Arabic" w:eastAsia="Calibri" w:hAnsi="Traditional Arabic" w:cs="Traditional Arabic"/>
          <w:b/>
          <w:bCs/>
          <w:kern w:val="0"/>
          <w:sz w:val="40"/>
          <w:szCs w:val="40"/>
          <w:rtl/>
          <w14:ligatures w14:val="none"/>
        </w:rPr>
      </w:pPr>
    </w:p>
    <w:p w14:paraId="6C5AB30E" w14:textId="77777777" w:rsidR="00510844" w:rsidRPr="006D1356" w:rsidRDefault="00510844" w:rsidP="006D1356">
      <w:pPr>
        <w:jc w:val="center"/>
        <w:rPr>
          <w:rFonts w:ascii="Traditional Arabic" w:eastAsia="Calibri" w:hAnsi="Traditional Arabic" w:cs="Traditional Arabic"/>
          <w:b/>
          <w:bCs/>
          <w:kern w:val="0"/>
          <w:sz w:val="40"/>
          <w:szCs w:val="40"/>
          <w:rtl/>
          <w14:ligatures w14:val="none"/>
        </w:rPr>
      </w:pPr>
    </w:p>
    <w:p w14:paraId="6320176E" w14:textId="77777777" w:rsidR="006D1356" w:rsidRPr="006D1356" w:rsidRDefault="006D1356" w:rsidP="006D1356">
      <w:pPr>
        <w:jc w:val="center"/>
        <w:rPr>
          <w:rFonts w:ascii="Traditional Arabic" w:eastAsia="Calibri" w:hAnsi="Traditional Arabic" w:cs="Traditional Arabic"/>
          <w:b/>
          <w:bCs/>
          <w:kern w:val="0"/>
          <w:sz w:val="40"/>
          <w:szCs w:val="40"/>
          <w:rtl/>
          <w14:ligatures w14:val="none"/>
        </w:rPr>
      </w:pPr>
    </w:p>
    <w:p w14:paraId="612FC2A2" w14:textId="77777777" w:rsidR="006D1356" w:rsidRPr="006D1356" w:rsidRDefault="006D1356" w:rsidP="006D1356">
      <w:pPr>
        <w:jc w:val="center"/>
        <w:outlineLvl w:val="0"/>
        <w:rPr>
          <w:rFonts w:ascii="Sakkal Majalla" w:hAnsi="Sakkal Majalla" w:cs="Sakkal Majalla"/>
          <w:b/>
          <w:bCs/>
          <w:sz w:val="48"/>
          <w:szCs w:val="48"/>
          <w:u w:val="single"/>
          <w:rtl/>
        </w:rPr>
      </w:pPr>
      <w:bookmarkStart w:id="5" w:name="_Toc193492452"/>
      <w:r w:rsidRPr="006D1356">
        <w:rPr>
          <w:rFonts w:ascii="Sakkal Majalla" w:hAnsi="Sakkal Majalla" w:cs="Sakkal Majalla"/>
          <w:b/>
          <w:bCs/>
          <w:sz w:val="48"/>
          <w:szCs w:val="48"/>
          <w:u w:val="single"/>
          <w:rtl/>
        </w:rPr>
        <w:t>الفصل</w:t>
      </w:r>
      <w:r w:rsidRPr="006D1356">
        <w:rPr>
          <w:rFonts w:ascii="Sakkal Majalla" w:hAnsi="Sakkal Majalla" w:cs="Sakkal Majalla" w:hint="cs"/>
          <w:b/>
          <w:bCs/>
          <w:sz w:val="48"/>
          <w:szCs w:val="48"/>
          <w:u w:val="single"/>
          <w:rtl/>
        </w:rPr>
        <w:t xml:space="preserve"> الأول</w:t>
      </w:r>
      <w:bookmarkEnd w:id="5"/>
    </w:p>
    <w:p w14:paraId="004A9B5F" w14:textId="77777777" w:rsidR="006D1356" w:rsidRPr="006D1356" w:rsidRDefault="006D1356" w:rsidP="006D1356">
      <w:pPr>
        <w:jc w:val="center"/>
        <w:outlineLvl w:val="0"/>
        <w:rPr>
          <w:rFonts w:ascii="Sakkal Majalla" w:hAnsi="Sakkal Majalla" w:cs="Sakkal Majalla"/>
          <w:b/>
          <w:bCs/>
          <w:sz w:val="48"/>
          <w:szCs w:val="48"/>
          <w:u w:val="single"/>
          <w:rtl/>
        </w:rPr>
      </w:pPr>
      <w:bookmarkStart w:id="6" w:name="_Toc193492453"/>
      <w:r w:rsidRPr="006D1356">
        <w:rPr>
          <w:rFonts w:ascii="Sakkal Majalla" w:hAnsi="Sakkal Majalla" w:cs="Sakkal Majalla" w:hint="cs"/>
          <w:b/>
          <w:bCs/>
          <w:sz w:val="48"/>
          <w:szCs w:val="48"/>
          <w:u w:val="single"/>
          <w:rtl/>
        </w:rPr>
        <w:t>الإطار العام للدراسة</w:t>
      </w:r>
      <w:bookmarkEnd w:id="6"/>
    </w:p>
    <w:p w14:paraId="493728CF" w14:textId="77777777" w:rsidR="006D1356" w:rsidRPr="006D1356" w:rsidRDefault="006D1356" w:rsidP="006D1356">
      <w:pPr>
        <w:bidi w:val="0"/>
        <w:rPr>
          <w:rFonts w:ascii="Traditional Arabic" w:eastAsia="Traditional Arabic" w:hAnsi="Traditional Arabic" w:cs="Traditional Arabic"/>
          <w:b/>
          <w:bCs/>
          <w:sz w:val="56"/>
          <w:szCs w:val="56"/>
          <w:rtl/>
        </w:rPr>
      </w:pPr>
      <w:r w:rsidRPr="006D1356">
        <w:rPr>
          <w:rFonts w:ascii="Traditional Arabic" w:eastAsia="Traditional Arabic" w:hAnsi="Traditional Arabic" w:cs="Traditional Arabic"/>
          <w:b/>
          <w:bCs/>
          <w:sz w:val="56"/>
          <w:szCs w:val="56"/>
          <w:rtl/>
        </w:rPr>
        <w:br w:type="page"/>
      </w:r>
    </w:p>
    <w:p w14:paraId="642567DD" w14:textId="77777777" w:rsidR="006D1356" w:rsidRPr="006D1356" w:rsidRDefault="006D1356" w:rsidP="006D1356">
      <w:pPr>
        <w:spacing w:line="360" w:lineRule="auto"/>
        <w:jc w:val="center"/>
        <w:rPr>
          <w:rFonts w:ascii="Sakkal Majalla" w:hAnsi="Sakkal Majalla" w:cs="Sakkal Majalla"/>
          <w:b/>
          <w:bCs/>
          <w:sz w:val="40"/>
          <w:szCs w:val="40"/>
          <w:u w:val="single"/>
          <w:rtl/>
        </w:rPr>
      </w:pPr>
      <w:r w:rsidRPr="006D1356">
        <w:rPr>
          <w:rFonts w:ascii="Sakkal Majalla" w:hAnsi="Sakkal Majalla" w:cs="Sakkal Majalla"/>
          <w:b/>
          <w:bCs/>
          <w:sz w:val="40"/>
          <w:szCs w:val="40"/>
          <w:u w:val="single"/>
          <w:rtl/>
        </w:rPr>
        <w:lastRenderedPageBreak/>
        <w:t>الفصل الأول</w:t>
      </w:r>
    </w:p>
    <w:p w14:paraId="0A0E6946" w14:textId="77777777" w:rsidR="006D1356" w:rsidRPr="006D1356" w:rsidRDefault="006D1356" w:rsidP="006D1356">
      <w:pPr>
        <w:spacing w:line="360" w:lineRule="auto"/>
        <w:jc w:val="center"/>
        <w:rPr>
          <w:rFonts w:ascii="Sakkal Majalla" w:hAnsi="Sakkal Majalla" w:cs="Sakkal Majalla"/>
          <w:b/>
          <w:bCs/>
          <w:sz w:val="40"/>
          <w:szCs w:val="40"/>
          <w:u w:val="single"/>
          <w:rtl/>
        </w:rPr>
      </w:pPr>
      <w:r w:rsidRPr="006D1356">
        <w:rPr>
          <w:rFonts w:ascii="Sakkal Majalla" w:hAnsi="Sakkal Majalla" w:cs="Sakkal Majalla"/>
          <w:b/>
          <w:bCs/>
          <w:sz w:val="40"/>
          <w:szCs w:val="40"/>
          <w:u w:val="single"/>
          <w:rtl/>
        </w:rPr>
        <w:t>الإطار العام للدراسة</w:t>
      </w:r>
    </w:p>
    <w:p w14:paraId="32BDF63E" w14:textId="5066C34E" w:rsidR="009125CE" w:rsidRPr="006D1356" w:rsidRDefault="006D1356" w:rsidP="006D1356">
      <w:pPr>
        <w:spacing w:line="360" w:lineRule="auto"/>
        <w:outlineLvl w:val="1"/>
        <w:rPr>
          <w:rFonts w:ascii="Sakkal Majalla" w:hAnsi="Sakkal Majalla" w:cs="Sakkal Majalla"/>
          <w:b/>
          <w:bCs/>
          <w:sz w:val="36"/>
          <w:szCs w:val="36"/>
          <w:rtl/>
        </w:rPr>
      </w:pPr>
      <w:bookmarkStart w:id="7" w:name="_Toc193492454"/>
      <w:r w:rsidRPr="006D1356">
        <w:rPr>
          <w:rFonts w:ascii="Sakkal Majalla" w:hAnsi="Sakkal Majalla" w:cs="Sakkal Majalla"/>
          <w:b/>
          <w:bCs/>
          <w:sz w:val="36"/>
          <w:szCs w:val="36"/>
          <w:rtl/>
        </w:rPr>
        <w:t xml:space="preserve">1.1 </w:t>
      </w:r>
      <w:r w:rsidRPr="006D1356">
        <w:rPr>
          <w:rFonts w:ascii="Sakkal Majalla" w:hAnsi="Sakkal Majalla" w:cs="Sakkal Majalla" w:hint="cs"/>
          <w:b/>
          <w:bCs/>
          <w:sz w:val="36"/>
          <w:szCs w:val="36"/>
          <w:rtl/>
        </w:rPr>
        <w:t>ال</w:t>
      </w:r>
      <w:r w:rsidRPr="006D1356">
        <w:rPr>
          <w:rFonts w:ascii="Sakkal Majalla" w:hAnsi="Sakkal Majalla" w:cs="Sakkal Majalla"/>
          <w:b/>
          <w:bCs/>
          <w:sz w:val="36"/>
          <w:szCs w:val="36"/>
          <w:rtl/>
        </w:rPr>
        <w:t>مقدمة</w:t>
      </w:r>
      <w:bookmarkEnd w:id="7"/>
    </w:p>
    <w:p w14:paraId="1D5BD128" w14:textId="77777777" w:rsidR="00140062" w:rsidRPr="00140062" w:rsidRDefault="00140062" w:rsidP="00140062">
      <w:pPr>
        <w:spacing w:line="360" w:lineRule="auto"/>
        <w:jc w:val="both"/>
        <w:rPr>
          <w:rFonts w:ascii="Sakkal Majalla" w:hAnsi="Sakkal Majalla" w:cs="Sakkal Majalla"/>
          <w:sz w:val="32"/>
          <w:szCs w:val="32"/>
          <w:rtl/>
          <w:lang w:bidi="ar-EG"/>
        </w:rPr>
      </w:pPr>
      <w:r w:rsidRPr="00140062">
        <w:rPr>
          <w:rFonts w:ascii="Sakkal Majalla" w:hAnsi="Sakkal Majalla" w:cs="Sakkal Majalla"/>
          <w:sz w:val="32"/>
          <w:szCs w:val="32"/>
          <w:rtl/>
        </w:rPr>
        <w:t>يعد التحول الرقمي عنصرا أساسيا في التطور الاقتصادي والتكنولوجي الذي يشهده العالم، حيث تُعد القيادة الرقمية المحفز الرئيسي لنجاح هذه العملية داخل المؤسسات. في السياق السعودي، أصبحت شركات الاتصالات جزءا حيويا من هذه المسيرة نظرا لدورها الفعال في تطوير البنية التحتية الرقمية وتلبية احتياجات المجتمع الحديث. تسعى المملكة العربية السعودية من خلال رؤيتها 2030 إلى دفع عجلة التحول الرقمي في كافة القطاعات، ويعد قطاع الاتصالات أحد المحاور الرئيسية لتحقيق هذه الرؤية</w:t>
      </w:r>
      <w:r w:rsidRPr="00140062">
        <w:rPr>
          <w:rFonts w:ascii="Sakkal Majalla" w:hAnsi="Sakkal Majalla" w:cs="Sakkal Majalla"/>
          <w:sz w:val="32"/>
          <w:szCs w:val="32"/>
        </w:rPr>
        <w:t xml:space="preserve"> (Al-Ayed &amp; Al-Tit, 2023, p22)</w:t>
      </w:r>
      <w:r w:rsidRPr="00140062">
        <w:rPr>
          <w:rFonts w:ascii="Sakkal Majalla" w:hAnsi="Sakkal Majalla" w:cs="Sakkal Majalla" w:hint="cs"/>
          <w:sz w:val="32"/>
          <w:szCs w:val="32"/>
          <w:rtl/>
          <w:lang w:bidi="ar-EG"/>
        </w:rPr>
        <w:t>.</w:t>
      </w:r>
    </w:p>
    <w:p w14:paraId="6673A287" w14:textId="77777777" w:rsidR="00140062" w:rsidRPr="00140062" w:rsidRDefault="00140062" w:rsidP="00140062">
      <w:pPr>
        <w:spacing w:line="360" w:lineRule="auto"/>
        <w:jc w:val="both"/>
        <w:rPr>
          <w:rFonts w:ascii="Sakkal Majalla" w:hAnsi="Sakkal Majalla" w:cs="Sakkal Majalla"/>
          <w:sz w:val="32"/>
          <w:szCs w:val="32"/>
          <w:rtl/>
          <w:lang w:bidi="ar-EG"/>
        </w:rPr>
      </w:pPr>
      <w:r w:rsidRPr="00140062">
        <w:rPr>
          <w:rFonts w:ascii="Sakkal Majalla" w:hAnsi="Sakkal Majalla" w:cs="Sakkal Majalla"/>
          <w:sz w:val="32"/>
          <w:szCs w:val="32"/>
          <w:rtl/>
        </w:rPr>
        <w:t>تُظهر الأبحاث الحديثة أن دور القيادة الرقمية يتجاوز مجرد توجيه الفرق إلى توظيف التكنولوجيا، بل يشمل بناء ثقافة مؤسسية تشجع على الابتكار وتعزز التكيف مع التقنيات الحديثة. تؤدي القيادة الرقمية دورا بارزا في تمكين العاملين من استخدام الأدوات الرقمية، وتقديم الدعم اللازم لتجاوز التحديات التقنية، مما يساهم في رفع كفاءة العمليات وتقديم خدمات أكثر تميزا وابتكارا للعملاء</w:t>
      </w:r>
      <w:r w:rsidRPr="00140062">
        <w:rPr>
          <w:rFonts w:ascii="Sakkal Majalla" w:hAnsi="Sakkal Majalla" w:cs="Sakkal Majalla"/>
          <w:sz w:val="32"/>
          <w:szCs w:val="32"/>
        </w:rPr>
        <w:t xml:space="preserve"> (Al-Hajri et al., 2024, p15).</w:t>
      </w:r>
    </w:p>
    <w:p w14:paraId="7D2EFB51" w14:textId="77777777" w:rsidR="00140062" w:rsidRDefault="00140062" w:rsidP="00140062">
      <w:pPr>
        <w:spacing w:line="360" w:lineRule="auto"/>
        <w:jc w:val="both"/>
        <w:rPr>
          <w:rFonts w:ascii="Sakkal Majalla" w:hAnsi="Sakkal Majalla" w:cs="Sakkal Majalla"/>
          <w:sz w:val="32"/>
          <w:szCs w:val="32"/>
          <w:rtl/>
        </w:rPr>
      </w:pPr>
      <w:r w:rsidRPr="00140062">
        <w:rPr>
          <w:rFonts w:ascii="Sakkal Majalla" w:hAnsi="Sakkal Majalla" w:cs="Sakkal Majalla"/>
          <w:sz w:val="32"/>
          <w:szCs w:val="32"/>
          <w:rtl/>
        </w:rPr>
        <w:t>في هذا السياق، تأتي هذه الدراسة لتسليط الضوء على تأثير القيادة الرقمية في تعزيز التحول الرقمي داخل شركات الاتصالات بالمملكة العربية السعودية، من خلال دراسة ميدانية تهدف إلى استكشاف الأدوار المختلفة للقيادة الرقمية وكيفية تأثيرها على ديناميكيات التحول الرقمي وتوجهاته</w:t>
      </w:r>
      <w:r w:rsidRPr="00140062">
        <w:rPr>
          <w:rFonts w:ascii="Sakkal Majalla" w:hAnsi="Sakkal Majalla" w:cs="Sakkal Majalla"/>
          <w:sz w:val="32"/>
          <w:szCs w:val="32"/>
        </w:rPr>
        <w:t>.</w:t>
      </w:r>
    </w:p>
    <w:p w14:paraId="7F4DEA9B" w14:textId="77777777" w:rsidR="00140062" w:rsidRPr="00140062" w:rsidRDefault="00140062" w:rsidP="00140062">
      <w:pPr>
        <w:spacing w:line="360" w:lineRule="auto"/>
        <w:jc w:val="both"/>
        <w:rPr>
          <w:rFonts w:ascii="Sakkal Majalla" w:hAnsi="Sakkal Majalla" w:cs="Sakkal Majalla"/>
          <w:sz w:val="32"/>
          <w:szCs w:val="32"/>
          <w:rtl/>
        </w:rPr>
      </w:pPr>
    </w:p>
    <w:p w14:paraId="59041654" w14:textId="4F3BF8E8" w:rsidR="00D22171" w:rsidRPr="006D1356" w:rsidRDefault="006D1356" w:rsidP="005E4023">
      <w:pPr>
        <w:spacing w:line="360" w:lineRule="auto"/>
        <w:outlineLvl w:val="1"/>
        <w:rPr>
          <w:rFonts w:ascii="Sakkal Majalla" w:hAnsi="Sakkal Majalla" w:cs="Sakkal Majalla"/>
          <w:b/>
          <w:bCs/>
          <w:sz w:val="36"/>
          <w:szCs w:val="36"/>
          <w:rtl/>
        </w:rPr>
      </w:pPr>
      <w:bookmarkStart w:id="8" w:name="_Toc193492455"/>
      <w:r>
        <w:rPr>
          <w:rFonts w:ascii="Sakkal Majalla" w:hAnsi="Sakkal Majalla" w:cs="Sakkal Majalla" w:hint="cs"/>
          <w:b/>
          <w:bCs/>
          <w:sz w:val="36"/>
          <w:szCs w:val="36"/>
          <w:rtl/>
        </w:rPr>
        <w:lastRenderedPageBreak/>
        <w:t xml:space="preserve">2.1 </w:t>
      </w:r>
      <w:r w:rsidR="00D22171" w:rsidRPr="006D1356">
        <w:rPr>
          <w:rFonts w:ascii="Sakkal Majalla" w:hAnsi="Sakkal Majalla" w:cs="Sakkal Majalla"/>
          <w:b/>
          <w:bCs/>
          <w:sz w:val="36"/>
          <w:szCs w:val="36"/>
          <w:rtl/>
        </w:rPr>
        <w:t>مشكلة الدراسة.</w:t>
      </w:r>
      <w:bookmarkEnd w:id="8"/>
      <w:r w:rsidR="00D22171" w:rsidRPr="006D1356">
        <w:rPr>
          <w:rFonts w:ascii="Sakkal Majalla" w:hAnsi="Sakkal Majalla" w:cs="Sakkal Majalla"/>
          <w:b/>
          <w:bCs/>
          <w:sz w:val="36"/>
          <w:szCs w:val="36"/>
          <w:rtl/>
        </w:rPr>
        <w:t xml:space="preserve"> </w:t>
      </w:r>
    </w:p>
    <w:p w14:paraId="17DCC18C" w14:textId="77777777" w:rsidR="00140062" w:rsidRPr="00140062" w:rsidRDefault="00140062" w:rsidP="00140062">
      <w:p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 xml:space="preserve">في ظل التطور السريع في التكنولوجيا الرقمية واعتماد المؤسسات على الابتكارات الرقمية لتحسين الأداء وزيادة الكفاءة، أصبح التحول الرقمي ضرورة استراتيجية للشركات، بما في ذلك قطاع الاتصالات. تشير الأبحاث الحديثة مثل دراسة </w:t>
      </w:r>
      <w:r w:rsidRPr="00140062">
        <w:rPr>
          <w:rFonts w:ascii="Sakkal Majalla" w:hAnsi="Sakkal Majalla" w:cs="Sakkal Majalla"/>
          <w:sz w:val="32"/>
          <w:szCs w:val="32"/>
        </w:rPr>
        <w:t xml:space="preserve">(Eberl &amp; Drews, 2021) </w:t>
      </w:r>
      <w:r w:rsidRPr="00140062">
        <w:rPr>
          <w:rFonts w:ascii="Sakkal Majalla" w:hAnsi="Sakkal Majalla" w:cs="Sakkal Majalla"/>
          <w:sz w:val="32"/>
          <w:szCs w:val="32"/>
          <w:rtl/>
        </w:rPr>
        <w:t>إلى أن القيادة الرقمية تلعب دورا محوريا في تمكين المؤسسات من التكيف مع التطورات التكنولوجية، مما يجعلها عنصرا حاسما في نجاح التحول الرقمي. ومع ذلك، لا تزال هناك فجوة في فهم كيفية تأثير القيادة الرقمية على مختلف أبعاد التحول الرقمي، خاصة في السياقات غير الغربية، مثل المملكة العربية السعودية</w:t>
      </w:r>
      <w:r w:rsidRPr="00140062">
        <w:rPr>
          <w:rFonts w:ascii="Sakkal Majalla" w:hAnsi="Sakkal Majalla" w:cs="Sakkal Majalla"/>
          <w:sz w:val="32"/>
          <w:szCs w:val="32"/>
        </w:rPr>
        <w:t>.</w:t>
      </w:r>
    </w:p>
    <w:p w14:paraId="6866B588" w14:textId="3FD184D6" w:rsidR="00140062" w:rsidRDefault="00140062" w:rsidP="00140062">
      <w:pPr>
        <w:spacing w:line="360" w:lineRule="auto"/>
        <w:jc w:val="both"/>
        <w:rPr>
          <w:rFonts w:ascii="Sakkal Majalla" w:hAnsi="Sakkal Majalla" w:cs="Sakkal Majalla"/>
          <w:b/>
          <w:bCs/>
          <w:sz w:val="32"/>
          <w:szCs w:val="32"/>
          <w:rtl/>
        </w:rPr>
      </w:pPr>
      <w:r w:rsidRPr="00140062">
        <w:rPr>
          <w:rFonts w:ascii="Sakkal Majalla" w:hAnsi="Sakkal Majalla" w:cs="Sakkal Majalla"/>
          <w:sz w:val="32"/>
          <w:szCs w:val="32"/>
          <w:rtl/>
        </w:rPr>
        <w:t xml:space="preserve">تشير الدراسات، مثل دراسة </w:t>
      </w:r>
      <w:r w:rsidRPr="00140062">
        <w:rPr>
          <w:rFonts w:ascii="Sakkal Majalla" w:hAnsi="Sakkal Majalla" w:cs="Sakkal Majalla"/>
          <w:sz w:val="32"/>
          <w:szCs w:val="32"/>
        </w:rPr>
        <w:t>(</w:t>
      </w:r>
      <w:proofErr w:type="spellStart"/>
      <w:r w:rsidRPr="00140062">
        <w:rPr>
          <w:rFonts w:ascii="Sakkal Majalla" w:hAnsi="Sakkal Majalla" w:cs="Sakkal Majalla"/>
          <w:sz w:val="32"/>
          <w:szCs w:val="32"/>
        </w:rPr>
        <w:t>Priadana</w:t>
      </w:r>
      <w:proofErr w:type="spellEnd"/>
      <w:r w:rsidRPr="00140062">
        <w:rPr>
          <w:rFonts w:ascii="Sakkal Majalla" w:hAnsi="Sakkal Majalla" w:cs="Sakkal Majalla"/>
          <w:sz w:val="32"/>
          <w:szCs w:val="32"/>
        </w:rPr>
        <w:t xml:space="preserve"> &amp; </w:t>
      </w:r>
      <w:proofErr w:type="spellStart"/>
      <w:r w:rsidRPr="00140062">
        <w:rPr>
          <w:rFonts w:ascii="Sakkal Majalla" w:hAnsi="Sakkal Majalla" w:cs="Sakkal Majalla"/>
          <w:sz w:val="32"/>
          <w:szCs w:val="32"/>
        </w:rPr>
        <w:t>Paramarta</w:t>
      </w:r>
      <w:proofErr w:type="spellEnd"/>
      <w:r w:rsidRPr="00140062">
        <w:rPr>
          <w:rFonts w:ascii="Sakkal Majalla" w:hAnsi="Sakkal Majalla" w:cs="Sakkal Majalla"/>
          <w:sz w:val="32"/>
          <w:szCs w:val="32"/>
        </w:rPr>
        <w:t>, 2021)</w:t>
      </w:r>
      <w:r w:rsidRPr="00140062">
        <w:rPr>
          <w:rFonts w:ascii="Sakkal Majalla" w:hAnsi="Sakkal Majalla" w:cs="Sakkal Majalla"/>
          <w:sz w:val="32"/>
          <w:szCs w:val="32"/>
          <w:rtl/>
        </w:rPr>
        <w:t>، إلى أن القادة الرقميين يساهمون بشكل كبير في تحسين مستوى الابتكار والكفاءة داخل المنظمات، لكنهم قد يواجهون تحديات تتعلق بتوجيه الفرق، وإدارة المواهب الرقمية، والتكيف مع التقنيات الحديثة. على الرغم من الجهود المبذولة لتحقيق التحول الرقمي في المملكة ضمن رؤية 2030، إلا أن هناك فجوة بحثية حول كيفية تمكين قادة شركات الاتصالات السعودية من تحقيق تحول رقمي فعال</w:t>
      </w:r>
      <w:r w:rsidRPr="00140062">
        <w:rPr>
          <w:rFonts w:ascii="Sakkal Majalla" w:hAnsi="Sakkal Majalla" w:cs="Sakkal Majalla"/>
          <w:sz w:val="32"/>
          <w:szCs w:val="32"/>
        </w:rPr>
        <w:t>.</w:t>
      </w:r>
      <w:r>
        <w:rPr>
          <w:rFonts w:ascii="Sakkal Majalla" w:hAnsi="Sakkal Majalla" w:cs="Sakkal Majalla" w:hint="cs"/>
          <w:sz w:val="32"/>
          <w:szCs w:val="32"/>
          <w:rtl/>
        </w:rPr>
        <w:t xml:space="preserve"> </w:t>
      </w:r>
      <w:r w:rsidRPr="00140062">
        <w:rPr>
          <w:rFonts w:ascii="Sakkal Majalla" w:hAnsi="Sakkal Majalla" w:cs="Sakkal Majalla"/>
          <w:b/>
          <w:bCs/>
          <w:sz w:val="32"/>
          <w:szCs w:val="32"/>
          <w:rtl/>
        </w:rPr>
        <w:t>لذا تتمحور مشكلة البحث حول السؤال الرئيسي التال</w:t>
      </w:r>
      <w:r w:rsidRPr="00140062">
        <w:rPr>
          <w:rFonts w:ascii="Sakkal Majalla" w:hAnsi="Sakkal Majalla" w:cs="Sakkal Majalla" w:hint="cs"/>
          <w:b/>
          <w:bCs/>
          <w:sz w:val="32"/>
          <w:szCs w:val="32"/>
          <w:rtl/>
        </w:rPr>
        <w:t xml:space="preserve">ي: </w:t>
      </w:r>
      <w:r w:rsidRPr="00140062">
        <w:rPr>
          <w:rFonts w:ascii="Sakkal Majalla" w:hAnsi="Sakkal Majalla" w:cs="Sakkal Majalla"/>
          <w:b/>
          <w:bCs/>
          <w:sz w:val="32"/>
          <w:szCs w:val="32"/>
          <w:rtl/>
        </w:rPr>
        <w:t>ما هو دور القيادة الرقمية في تعزيز التحول الرقمي داخل شركات الاتصالات في المملكة العربية السعودية؟</w:t>
      </w:r>
    </w:p>
    <w:p w14:paraId="497B199F" w14:textId="77777777" w:rsidR="00140062" w:rsidRPr="00140062" w:rsidRDefault="00140062" w:rsidP="00140062">
      <w:pPr>
        <w:spacing w:line="360" w:lineRule="auto"/>
        <w:jc w:val="both"/>
        <w:rPr>
          <w:rFonts w:ascii="Sakkal Majalla" w:hAnsi="Sakkal Majalla" w:cs="Sakkal Majalla"/>
          <w:sz w:val="32"/>
          <w:szCs w:val="32"/>
          <w:rtl/>
        </w:rPr>
      </w:pPr>
    </w:p>
    <w:p w14:paraId="44F6DECC" w14:textId="40D5A972" w:rsidR="0085712C" w:rsidRPr="006D1356" w:rsidRDefault="006D1356" w:rsidP="005E4023">
      <w:pPr>
        <w:spacing w:line="360" w:lineRule="auto"/>
        <w:jc w:val="both"/>
        <w:outlineLvl w:val="1"/>
        <w:rPr>
          <w:rFonts w:ascii="Sakkal Majalla" w:hAnsi="Sakkal Majalla" w:cs="Sakkal Majalla"/>
          <w:sz w:val="32"/>
          <w:szCs w:val="32"/>
          <w:rtl/>
        </w:rPr>
      </w:pPr>
      <w:bookmarkStart w:id="9" w:name="_Toc193492456"/>
      <w:r w:rsidRPr="006D1356">
        <w:rPr>
          <w:rFonts w:ascii="Sakkal Majalla" w:hAnsi="Sakkal Majalla" w:cs="Sakkal Majalla" w:hint="cs"/>
          <w:b/>
          <w:bCs/>
          <w:sz w:val="36"/>
          <w:szCs w:val="36"/>
          <w:rtl/>
        </w:rPr>
        <w:t>3.1</w:t>
      </w:r>
      <w:r w:rsidRPr="006D1356">
        <w:rPr>
          <w:rFonts w:ascii="Sakkal Majalla" w:hAnsi="Sakkal Majalla" w:cs="Sakkal Majalla" w:hint="cs"/>
          <w:sz w:val="32"/>
          <w:szCs w:val="32"/>
          <w:rtl/>
          <w:lang w:bidi="ar-EG"/>
        </w:rPr>
        <w:t xml:space="preserve"> </w:t>
      </w:r>
      <w:r w:rsidR="0085712C" w:rsidRPr="006D1356">
        <w:rPr>
          <w:rFonts w:ascii="Sakkal Majalla" w:hAnsi="Sakkal Majalla" w:cs="Sakkal Majalla"/>
          <w:b/>
          <w:bCs/>
          <w:sz w:val="36"/>
          <w:szCs w:val="36"/>
          <w:rtl/>
        </w:rPr>
        <w:t>تساؤلات الدراسة</w:t>
      </w:r>
      <w:bookmarkEnd w:id="9"/>
      <w:r w:rsidR="0085712C" w:rsidRPr="006D1356">
        <w:rPr>
          <w:rFonts w:ascii="Sakkal Majalla" w:hAnsi="Sakkal Majalla" w:cs="Sakkal Majalla"/>
          <w:b/>
          <w:bCs/>
          <w:sz w:val="36"/>
          <w:szCs w:val="36"/>
          <w:rtl/>
        </w:rPr>
        <w:t xml:space="preserve"> </w:t>
      </w:r>
    </w:p>
    <w:p w14:paraId="1CD68E64" w14:textId="77777777" w:rsidR="00140062" w:rsidRPr="00140062" w:rsidRDefault="00140062" w:rsidP="00140062">
      <w:pPr>
        <w:spacing w:line="360" w:lineRule="auto"/>
        <w:jc w:val="both"/>
        <w:rPr>
          <w:rFonts w:ascii="Sakkal Majalla" w:hAnsi="Sakkal Majalla" w:cs="Sakkal Majalla"/>
          <w:b/>
          <w:bCs/>
          <w:sz w:val="32"/>
          <w:szCs w:val="32"/>
          <w:rtl/>
          <w:lang w:bidi="ar-EG"/>
        </w:rPr>
      </w:pPr>
      <w:r w:rsidRPr="00140062">
        <w:rPr>
          <w:rFonts w:ascii="Sakkal Majalla" w:hAnsi="Sakkal Majalla" w:cs="Sakkal Majalla"/>
          <w:b/>
          <w:bCs/>
          <w:sz w:val="32"/>
          <w:szCs w:val="32"/>
          <w:rtl/>
        </w:rPr>
        <w:t>التساؤل الرئيسي</w:t>
      </w:r>
      <w:r w:rsidRPr="00140062">
        <w:rPr>
          <w:rFonts w:ascii="Sakkal Majalla" w:hAnsi="Sakkal Majalla" w:cs="Sakkal Majalla"/>
          <w:sz w:val="32"/>
          <w:szCs w:val="32"/>
          <w:rtl/>
        </w:rPr>
        <w:t xml:space="preserve"> للدراسة يتمثل في: هل 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 xml:space="preserve">للقيادة الرقمية في تعزيز التحول الرقمي في شركات الاتصالات بالمملكة العربية السعودية؟ </w:t>
      </w:r>
      <w:r w:rsidRPr="00140062">
        <w:rPr>
          <w:rFonts w:ascii="Sakkal Majalla" w:hAnsi="Sakkal Majalla" w:cs="Sakkal Majalla"/>
          <w:sz w:val="32"/>
          <w:szCs w:val="32"/>
          <w:rtl/>
          <w:lang w:bidi="ar-EG"/>
        </w:rPr>
        <w:t>وينبثق من هذا التساؤل عدة أسئلة فرعية تتمثل فيما يلي:</w:t>
      </w:r>
    </w:p>
    <w:p w14:paraId="6E2164F9" w14:textId="77777777" w:rsidR="00140062" w:rsidRPr="00140062" w:rsidRDefault="00140062" w:rsidP="00140062">
      <w:pPr>
        <w:numPr>
          <w:ilvl w:val="0"/>
          <w:numId w:val="1"/>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lastRenderedPageBreak/>
        <w:t xml:space="preserve">هل 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للقيادة الرقمية في تعزيز باستخدام البيانات الرقمية في شركات الاتصالات بالمملكة العربية السعودية؟</w:t>
      </w:r>
    </w:p>
    <w:p w14:paraId="122B8BB6" w14:textId="77777777" w:rsidR="00140062" w:rsidRPr="00140062" w:rsidRDefault="00140062" w:rsidP="00140062">
      <w:pPr>
        <w:numPr>
          <w:ilvl w:val="0"/>
          <w:numId w:val="1"/>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 xml:space="preserve">هل 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للقيادة الرقمية في إدارة المواهب الرقمية في شركات الاتصالات بالمملكة العربية السعودية؟</w:t>
      </w:r>
    </w:p>
    <w:p w14:paraId="2B9B8449" w14:textId="77777777" w:rsidR="00140062" w:rsidRPr="00140062" w:rsidRDefault="00140062" w:rsidP="00140062">
      <w:pPr>
        <w:numPr>
          <w:ilvl w:val="0"/>
          <w:numId w:val="1"/>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 xml:space="preserve">هل 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للقيادة الرقمية في تعزيز باستخدام التقنيات الرقمية في شركات الاتصالات بالمملكة العربية السعودية؟</w:t>
      </w:r>
    </w:p>
    <w:p w14:paraId="082E9CB8" w14:textId="77777777" w:rsidR="00140062" w:rsidRPr="00140062" w:rsidRDefault="00140062" w:rsidP="00140062">
      <w:pPr>
        <w:numPr>
          <w:ilvl w:val="0"/>
          <w:numId w:val="1"/>
        </w:numPr>
        <w:spacing w:line="360" w:lineRule="auto"/>
        <w:jc w:val="both"/>
        <w:rPr>
          <w:rFonts w:ascii="Sakkal Majalla" w:hAnsi="Sakkal Majalla" w:cs="Sakkal Majalla"/>
          <w:sz w:val="32"/>
          <w:szCs w:val="32"/>
          <w:rtl/>
        </w:rPr>
      </w:pPr>
      <w:r w:rsidRPr="00140062">
        <w:rPr>
          <w:rFonts w:ascii="Sakkal Majalla" w:hAnsi="Sakkal Majalla" w:cs="Sakkal Majalla"/>
          <w:sz w:val="32"/>
          <w:szCs w:val="32"/>
          <w:rtl/>
        </w:rPr>
        <w:t xml:space="preserve">هل 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للقيادة الرقمية في تعزيز العمليات الرقمية في شركات الاتصالات بالمملكة العربية السعودية؟</w:t>
      </w:r>
    </w:p>
    <w:p w14:paraId="0CD972EE" w14:textId="2C2B7BEF" w:rsidR="00D22171" w:rsidRPr="006D1356" w:rsidRDefault="006D1356" w:rsidP="005E4023">
      <w:pPr>
        <w:outlineLvl w:val="1"/>
        <w:rPr>
          <w:rFonts w:ascii="Sakkal Majalla" w:hAnsi="Sakkal Majalla" w:cs="Sakkal Majalla"/>
          <w:b/>
          <w:bCs/>
          <w:sz w:val="36"/>
          <w:szCs w:val="36"/>
          <w:rtl/>
        </w:rPr>
      </w:pPr>
      <w:bookmarkStart w:id="10" w:name="_Toc193492457"/>
      <w:r>
        <w:rPr>
          <w:rFonts w:ascii="Sakkal Majalla" w:hAnsi="Sakkal Majalla" w:cs="Sakkal Majalla" w:hint="cs"/>
          <w:b/>
          <w:bCs/>
          <w:sz w:val="36"/>
          <w:szCs w:val="36"/>
          <w:rtl/>
        </w:rPr>
        <w:t xml:space="preserve">4.1 </w:t>
      </w:r>
      <w:r w:rsidR="00D22171" w:rsidRPr="006D1356">
        <w:rPr>
          <w:rFonts w:ascii="Sakkal Majalla" w:hAnsi="Sakkal Majalla" w:cs="Sakkal Majalla"/>
          <w:b/>
          <w:bCs/>
          <w:sz w:val="36"/>
          <w:szCs w:val="36"/>
          <w:rtl/>
        </w:rPr>
        <w:t>أهمية الدراسة.</w:t>
      </w:r>
      <w:bookmarkEnd w:id="10"/>
      <w:r w:rsidR="00D22171" w:rsidRPr="006D1356">
        <w:rPr>
          <w:rFonts w:ascii="Sakkal Majalla" w:hAnsi="Sakkal Majalla" w:cs="Sakkal Majalla"/>
          <w:b/>
          <w:bCs/>
          <w:sz w:val="36"/>
          <w:szCs w:val="36"/>
          <w:rtl/>
        </w:rPr>
        <w:t xml:space="preserve"> </w:t>
      </w:r>
    </w:p>
    <w:p w14:paraId="0C93B273" w14:textId="77777777" w:rsidR="00140062" w:rsidRPr="00140062" w:rsidRDefault="00140062" w:rsidP="00140062">
      <w:p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تنبع أهمية هذ</w:t>
      </w:r>
      <w:r w:rsidRPr="00140062">
        <w:rPr>
          <w:rFonts w:ascii="Sakkal Majalla" w:hAnsi="Sakkal Majalla" w:cs="Sakkal Majalla" w:hint="cs"/>
          <w:sz w:val="32"/>
          <w:szCs w:val="32"/>
          <w:rtl/>
        </w:rPr>
        <w:t>ه الدراسة</w:t>
      </w:r>
      <w:r w:rsidRPr="00140062">
        <w:rPr>
          <w:rFonts w:ascii="Sakkal Majalla" w:hAnsi="Sakkal Majalla" w:cs="Sakkal Majalla"/>
          <w:sz w:val="32"/>
          <w:szCs w:val="32"/>
          <w:rtl/>
        </w:rPr>
        <w:t xml:space="preserve"> من الحاجة المتزايدة لفهم دور القيادة الرقمية في تعزيز عمليات التحول الرقمي داخل قطاع الاتصالات في المملكة العربية السعودية، خاصة في ضوء توجه المملكة نحو تحقيق رؤية 2030. ويُمكن تقسيم أهمية البحث إلى شقين: علمية وعملية</w:t>
      </w:r>
      <w:r w:rsidRPr="00140062">
        <w:rPr>
          <w:rFonts w:ascii="Sakkal Majalla" w:hAnsi="Sakkal Majalla" w:cs="Sakkal Majalla"/>
          <w:sz w:val="32"/>
          <w:szCs w:val="32"/>
        </w:rPr>
        <w:t>.</w:t>
      </w:r>
    </w:p>
    <w:p w14:paraId="19319FD9" w14:textId="77777777" w:rsidR="00140062" w:rsidRPr="00140062" w:rsidRDefault="00140062" w:rsidP="00010741">
      <w:pPr>
        <w:numPr>
          <w:ilvl w:val="0"/>
          <w:numId w:val="29"/>
        </w:numPr>
        <w:spacing w:line="360" w:lineRule="auto"/>
        <w:jc w:val="both"/>
        <w:rPr>
          <w:rFonts w:ascii="Sakkal Majalla" w:hAnsi="Sakkal Majalla" w:cs="Sakkal Majalla"/>
          <w:b/>
          <w:bCs/>
          <w:sz w:val="32"/>
          <w:szCs w:val="32"/>
        </w:rPr>
      </w:pPr>
      <w:r w:rsidRPr="00140062">
        <w:rPr>
          <w:rFonts w:ascii="Sakkal Majalla" w:hAnsi="Sakkal Majalla" w:cs="Sakkal Majalla"/>
          <w:b/>
          <w:bCs/>
          <w:sz w:val="32"/>
          <w:szCs w:val="32"/>
          <w:rtl/>
        </w:rPr>
        <w:t>الأهمية العلمية</w:t>
      </w:r>
      <w:r w:rsidRPr="00140062">
        <w:rPr>
          <w:rFonts w:ascii="Sakkal Majalla" w:hAnsi="Sakkal Majalla" w:cs="Sakkal Majalla"/>
          <w:b/>
          <w:bCs/>
          <w:sz w:val="32"/>
          <w:szCs w:val="32"/>
        </w:rPr>
        <w:t>:</w:t>
      </w:r>
    </w:p>
    <w:p w14:paraId="1FCE18E8" w14:textId="77777777" w:rsidR="00140062" w:rsidRPr="00140062" w:rsidRDefault="00140062" w:rsidP="00010741">
      <w:pPr>
        <w:numPr>
          <w:ilvl w:val="0"/>
          <w:numId w:val="27"/>
        </w:numPr>
        <w:spacing w:line="360" w:lineRule="auto"/>
        <w:jc w:val="both"/>
        <w:rPr>
          <w:rFonts w:ascii="Sakkal Majalla" w:hAnsi="Sakkal Majalla" w:cs="Sakkal Majalla"/>
          <w:sz w:val="32"/>
          <w:szCs w:val="32"/>
        </w:rPr>
      </w:pPr>
      <w:r w:rsidRPr="00140062">
        <w:rPr>
          <w:rFonts w:ascii="Sakkal Majalla" w:hAnsi="Sakkal Majalla" w:cs="Sakkal Majalla" w:hint="cs"/>
          <w:sz w:val="32"/>
          <w:szCs w:val="32"/>
          <w:rtl/>
        </w:rPr>
        <w:t>يسهم</w:t>
      </w:r>
      <w:r w:rsidRPr="00140062">
        <w:rPr>
          <w:rFonts w:ascii="Sakkal Majalla" w:hAnsi="Sakkal Majalla" w:cs="Sakkal Majalla"/>
          <w:sz w:val="32"/>
          <w:szCs w:val="32"/>
          <w:rtl/>
        </w:rPr>
        <w:t xml:space="preserve"> البحث في سد الفجوة في الأدبيات المتعلقة بموضوع القيادة الرقمية ودورها في التحول الرقمي في سياق الشركات العاملة في المملكة العربية السعودية. فغالبية الدراسات تركز على الاقتصادات المتقدمة، ويقل تناول الموضوع في السياقات المحلية</w:t>
      </w:r>
      <w:r w:rsidRPr="00140062">
        <w:rPr>
          <w:rFonts w:ascii="Sakkal Majalla" w:hAnsi="Sakkal Majalla" w:cs="Sakkal Majalla"/>
          <w:sz w:val="32"/>
          <w:szCs w:val="32"/>
        </w:rPr>
        <w:t>.</w:t>
      </w:r>
    </w:p>
    <w:p w14:paraId="409E444A" w14:textId="77777777" w:rsidR="00140062" w:rsidRPr="00140062" w:rsidRDefault="00140062" w:rsidP="00010741">
      <w:pPr>
        <w:numPr>
          <w:ilvl w:val="0"/>
          <w:numId w:val="27"/>
        </w:numPr>
        <w:spacing w:line="360" w:lineRule="auto"/>
        <w:jc w:val="both"/>
        <w:rPr>
          <w:rFonts w:ascii="Sakkal Majalla" w:hAnsi="Sakkal Majalla" w:cs="Sakkal Majalla"/>
          <w:sz w:val="32"/>
          <w:szCs w:val="32"/>
        </w:rPr>
      </w:pPr>
      <w:r w:rsidRPr="00140062">
        <w:rPr>
          <w:rFonts w:ascii="Sakkal Majalla" w:hAnsi="Sakkal Majalla" w:cs="Sakkal Majalla" w:hint="cs"/>
          <w:sz w:val="32"/>
          <w:szCs w:val="32"/>
          <w:rtl/>
        </w:rPr>
        <w:t>يساعد</w:t>
      </w:r>
      <w:r w:rsidRPr="00140062">
        <w:rPr>
          <w:rFonts w:ascii="Sakkal Majalla" w:hAnsi="Sakkal Majalla" w:cs="Sakkal Majalla"/>
          <w:sz w:val="32"/>
          <w:szCs w:val="32"/>
          <w:rtl/>
        </w:rPr>
        <w:t xml:space="preserve"> البحث على تطوير النظريات والنماذج المتعلقة بالقيادة الرقمية من خلال دراسة تطبيقات حقيقية في قطاع الاتصالات، مما يسهم في بناء إطار معرفي جديد يمكن استخدامه لتوسيع النظريات الحالية حول التحول الرقمي ودور القادة الرقميين</w:t>
      </w:r>
      <w:r w:rsidRPr="00140062">
        <w:rPr>
          <w:rFonts w:ascii="Sakkal Majalla" w:hAnsi="Sakkal Majalla" w:cs="Sakkal Majalla"/>
          <w:sz w:val="32"/>
          <w:szCs w:val="32"/>
        </w:rPr>
        <w:t>.</w:t>
      </w:r>
    </w:p>
    <w:p w14:paraId="2B2791F3" w14:textId="159989D9" w:rsidR="00140062" w:rsidRPr="00140062" w:rsidRDefault="00140062" w:rsidP="00010741">
      <w:pPr>
        <w:numPr>
          <w:ilvl w:val="0"/>
          <w:numId w:val="27"/>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lastRenderedPageBreak/>
        <w:t>يقدم البحث قاعدة معرفية تمكن الباحثين من إجراء مقارنات بين تطبيقات القيادة الرقمية في شركات الاتصالات في السعودية وبين تجارب دول أخرى، ما يعزز فهم الاختلافات الثقافية والتنظيمية وتأثيرها على استراتيجيات التحول الرقمي</w:t>
      </w:r>
      <w:r w:rsidRPr="00140062">
        <w:rPr>
          <w:rFonts w:ascii="Sakkal Majalla" w:hAnsi="Sakkal Majalla" w:cs="Sakkal Majalla"/>
          <w:sz w:val="32"/>
          <w:szCs w:val="32"/>
        </w:rPr>
        <w:t>.</w:t>
      </w:r>
    </w:p>
    <w:p w14:paraId="2816DD30" w14:textId="77777777" w:rsidR="00140062" w:rsidRPr="00140062" w:rsidRDefault="00140062" w:rsidP="00010741">
      <w:pPr>
        <w:numPr>
          <w:ilvl w:val="0"/>
          <w:numId w:val="29"/>
        </w:numPr>
        <w:spacing w:line="360" w:lineRule="auto"/>
        <w:jc w:val="both"/>
        <w:rPr>
          <w:rFonts w:ascii="Sakkal Majalla" w:hAnsi="Sakkal Majalla" w:cs="Sakkal Majalla"/>
          <w:b/>
          <w:bCs/>
          <w:sz w:val="32"/>
          <w:szCs w:val="32"/>
        </w:rPr>
      </w:pPr>
      <w:r w:rsidRPr="00140062">
        <w:rPr>
          <w:rFonts w:ascii="Sakkal Majalla" w:hAnsi="Sakkal Majalla" w:cs="Sakkal Majalla"/>
          <w:b/>
          <w:bCs/>
          <w:sz w:val="32"/>
          <w:szCs w:val="32"/>
          <w:rtl/>
        </w:rPr>
        <w:t>الأهمية العملية</w:t>
      </w:r>
      <w:r w:rsidRPr="00140062">
        <w:rPr>
          <w:rFonts w:ascii="Sakkal Majalla" w:hAnsi="Sakkal Majalla" w:cs="Sakkal Majalla"/>
          <w:b/>
          <w:bCs/>
          <w:sz w:val="32"/>
          <w:szCs w:val="32"/>
        </w:rPr>
        <w:t>:</w:t>
      </w:r>
    </w:p>
    <w:p w14:paraId="10303FF9" w14:textId="77777777" w:rsidR="00140062" w:rsidRPr="00140062" w:rsidRDefault="00140062" w:rsidP="00010741">
      <w:pPr>
        <w:numPr>
          <w:ilvl w:val="0"/>
          <w:numId w:val="28"/>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توجيه استراتيجيات الشركات</w:t>
      </w:r>
      <w:r w:rsidRPr="00140062">
        <w:rPr>
          <w:rFonts w:ascii="Sakkal Majalla" w:hAnsi="Sakkal Majalla" w:cs="Sakkal Majalla" w:hint="cs"/>
          <w:sz w:val="32"/>
          <w:szCs w:val="32"/>
          <w:rtl/>
        </w:rPr>
        <w:t xml:space="preserve"> حيث </w:t>
      </w:r>
      <w:r w:rsidRPr="00140062">
        <w:rPr>
          <w:rFonts w:ascii="Sakkal Majalla" w:hAnsi="Sakkal Majalla" w:cs="Sakkal Majalla"/>
          <w:sz w:val="32"/>
          <w:szCs w:val="32"/>
          <w:rtl/>
        </w:rPr>
        <w:t>يساهم البحث في تقديم رؤى وتوصيات عملية يمكن أن تستفيد منها شركات الاتصالات في المملكة لتحسين استراتيجياتها في التحول الرقمي. إذ يساعد قادة الشركات على فهم الدور المطلوب منهم لدعم التغيير الرقمي وتطبيق تقنيات جديدة بفاعلية</w:t>
      </w:r>
      <w:r w:rsidRPr="00140062">
        <w:rPr>
          <w:rFonts w:ascii="Sakkal Majalla" w:hAnsi="Sakkal Majalla" w:cs="Sakkal Majalla"/>
          <w:sz w:val="32"/>
          <w:szCs w:val="32"/>
        </w:rPr>
        <w:t>.</w:t>
      </w:r>
    </w:p>
    <w:p w14:paraId="2612FC84" w14:textId="77777777" w:rsidR="00140062" w:rsidRPr="00140062" w:rsidRDefault="00140062" w:rsidP="00010741">
      <w:pPr>
        <w:numPr>
          <w:ilvl w:val="0"/>
          <w:numId w:val="28"/>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 xml:space="preserve">تطوير مهارات القيادة </w:t>
      </w:r>
      <w:r w:rsidRPr="00140062">
        <w:rPr>
          <w:rFonts w:ascii="Sakkal Majalla" w:hAnsi="Sakkal Majalla" w:cs="Sakkal Majalla" w:hint="cs"/>
          <w:sz w:val="32"/>
          <w:szCs w:val="32"/>
          <w:rtl/>
        </w:rPr>
        <w:t>الرقمية حي</w:t>
      </w:r>
      <w:r w:rsidRPr="00140062">
        <w:rPr>
          <w:rFonts w:ascii="Sakkal Majalla" w:hAnsi="Sakkal Majalla" w:cs="Sakkal Majalla" w:hint="eastAsia"/>
          <w:sz w:val="32"/>
          <w:szCs w:val="32"/>
          <w:rtl/>
        </w:rPr>
        <w:t>ث</w:t>
      </w:r>
      <w:r w:rsidRPr="00140062">
        <w:rPr>
          <w:rFonts w:ascii="Sakkal Majalla" w:hAnsi="Sakkal Majalla" w:cs="Sakkal Majalla"/>
          <w:sz w:val="32"/>
          <w:szCs w:val="32"/>
        </w:rPr>
        <w:t xml:space="preserve"> </w:t>
      </w:r>
      <w:r w:rsidRPr="00140062">
        <w:rPr>
          <w:rFonts w:ascii="Sakkal Majalla" w:hAnsi="Sakkal Majalla" w:cs="Sakkal Majalla"/>
          <w:sz w:val="32"/>
          <w:szCs w:val="32"/>
          <w:rtl/>
        </w:rPr>
        <w:t>يوفر البحث رؤى حول المهارات الأساسية التي يجب أن يتحلى بها القادة الرقميون، مما يساعد المؤسسات في تصميم برامج تدريب وتطوير تهدف إلى تعزيز هذه المهارات لدى القادة والمديرين</w:t>
      </w:r>
      <w:r w:rsidRPr="00140062">
        <w:rPr>
          <w:rFonts w:ascii="Sakkal Majalla" w:hAnsi="Sakkal Majalla" w:cs="Sakkal Majalla"/>
          <w:sz w:val="32"/>
          <w:szCs w:val="32"/>
        </w:rPr>
        <w:t>.</w:t>
      </w:r>
    </w:p>
    <w:p w14:paraId="416E0B40" w14:textId="77777777" w:rsidR="00140062" w:rsidRPr="00140062" w:rsidRDefault="00140062" w:rsidP="00010741">
      <w:pPr>
        <w:numPr>
          <w:ilvl w:val="0"/>
          <w:numId w:val="28"/>
        </w:numPr>
        <w:spacing w:line="360" w:lineRule="auto"/>
        <w:jc w:val="both"/>
        <w:rPr>
          <w:rFonts w:ascii="Sakkal Majalla" w:hAnsi="Sakkal Majalla" w:cs="Sakkal Majalla"/>
          <w:sz w:val="32"/>
          <w:szCs w:val="32"/>
          <w:rtl/>
        </w:rPr>
      </w:pPr>
      <w:r w:rsidRPr="00140062">
        <w:rPr>
          <w:rFonts w:ascii="Sakkal Majalla" w:hAnsi="Sakkal Majalla" w:cs="Sakkal Majalla"/>
          <w:sz w:val="32"/>
          <w:szCs w:val="32"/>
          <w:rtl/>
        </w:rPr>
        <w:t>تحقيق أهداف رؤية 2030</w:t>
      </w:r>
      <w:r w:rsidRPr="00140062">
        <w:rPr>
          <w:rFonts w:ascii="Sakkal Majalla" w:hAnsi="Sakkal Majalla" w:cs="Sakkal Majalla" w:hint="cs"/>
          <w:sz w:val="32"/>
          <w:szCs w:val="32"/>
          <w:rtl/>
        </w:rPr>
        <w:t xml:space="preserve"> حيث </w:t>
      </w:r>
      <w:r w:rsidRPr="00140062">
        <w:rPr>
          <w:rFonts w:ascii="Sakkal Majalla" w:hAnsi="Sakkal Majalla" w:cs="Sakkal Majalla"/>
          <w:sz w:val="32"/>
          <w:szCs w:val="32"/>
          <w:rtl/>
        </w:rPr>
        <w:t>يدعم هذا البحث جهود المملكة نحو تحقيق التحول الرقمي كجزء من أهداف رؤية 2030، حيث يسهم في توفير دليل إرشادي لشركات الاتصالات حول كيفية استغلال التقنيات الرقمية بشكل فعال تحت إشراف قادة متمكنين</w:t>
      </w:r>
      <w:r w:rsidRPr="00140062">
        <w:rPr>
          <w:rFonts w:ascii="Sakkal Majalla" w:hAnsi="Sakkal Majalla" w:cs="Sakkal Majalla"/>
          <w:sz w:val="32"/>
          <w:szCs w:val="32"/>
        </w:rPr>
        <w:t>.</w:t>
      </w:r>
    </w:p>
    <w:p w14:paraId="0D1AC2D8" w14:textId="669A9779" w:rsidR="00D22171" w:rsidRPr="006D1356" w:rsidRDefault="006D1356" w:rsidP="005E4023">
      <w:pPr>
        <w:outlineLvl w:val="1"/>
        <w:rPr>
          <w:rFonts w:ascii="Sakkal Majalla" w:hAnsi="Sakkal Majalla" w:cs="Sakkal Majalla"/>
          <w:b/>
          <w:bCs/>
          <w:sz w:val="36"/>
          <w:szCs w:val="36"/>
          <w:rtl/>
        </w:rPr>
      </w:pPr>
      <w:bookmarkStart w:id="11" w:name="_Toc193492458"/>
      <w:r w:rsidRPr="006D1356">
        <w:rPr>
          <w:rFonts w:ascii="Sakkal Majalla" w:hAnsi="Sakkal Majalla" w:cs="Sakkal Majalla" w:hint="cs"/>
          <w:b/>
          <w:bCs/>
          <w:sz w:val="36"/>
          <w:szCs w:val="36"/>
          <w:rtl/>
        </w:rPr>
        <w:t xml:space="preserve">5.1 </w:t>
      </w:r>
      <w:r>
        <w:rPr>
          <w:rFonts w:ascii="Sakkal Majalla" w:hAnsi="Sakkal Majalla" w:cs="Sakkal Majalla"/>
          <w:b/>
          <w:bCs/>
          <w:sz w:val="36"/>
          <w:szCs w:val="36"/>
          <w:rtl/>
        </w:rPr>
        <w:t>أهداف الدراسة</w:t>
      </w:r>
      <w:bookmarkEnd w:id="11"/>
    </w:p>
    <w:p w14:paraId="3CBE325D" w14:textId="77777777" w:rsidR="00140062" w:rsidRPr="00140062" w:rsidRDefault="00140062" w:rsidP="00140062">
      <w:pPr>
        <w:spacing w:line="360" w:lineRule="auto"/>
        <w:jc w:val="both"/>
        <w:rPr>
          <w:rFonts w:ascii="Sakkal Majalla" w:hAnsi="Sakkal Majalla" w:cs="Sakkal Majalla"/>
          <w:sz w:val="32"/>
          <w:szCs w:val="32"/>
          <w:rtl/>
        </w:rPr>
      </w:pPr>
      <w:r w:rsidRPr="00140062">
        <w:rPr>
          <w:rFonts w:ascii="Sakkal Majalla" w:hAnsi="Sakkal Majalla" w:cs="Sakkal Majalla" w:hint="cs"/>
          <w:sz w:val="32"/>
          <w:szCs w:val="32"/>
          <w:rtl/>
        </w:rPr>
        <w:t>هدفت الدراسة إلى تحقيق عدة أهداف ويتمثل الهدف الرئيسي للدراسة في: استكشاف أثر</w:t>
      </w:r>
      <w:r w:rsidRPr="00140062">
        <w:rPr>
          <w:rFonts w:ascii="Sakkal Majalla" w:hAnsi="Sakkal Majalla" w:cs="Sakkal Majalla"/>
          <w:sz w:val="32"/>
          <w:szCs w:val="32"/>
          <w:rtl/>
          <w:lang w:bidi="ar-EG"/>
        </w:rPr>
        <w:t xml:space="preserve"> </w:t>
      </w:r>
      <w:r w:rsidRPr="00140062">
        <w:rPr>
          <w:rFonts w:ascii="Sakkal Majalla" w:hAnsi="Sakkal Majalla" w:cs="Sakkal Majalla" w:hint="cs"/>
          <w:sz w:val="32"/>
          <w:szCs w:val="32"/>
          <w:rtl/>
          <w:lang w:bidi="ar-EG"/>
        </w:rPr>
        <w:t>القيادة الرقمية في تعزيز التحول الرقمي في شركات الاتصالات بالمملكة العربية السعودية، وينبثق من هذه الهدف مجموعة من الأهداف الفرعية التي تتمثل فيما يلي:-</w:t>
      </w:r>
    </w:p>
    <w:p w14:paraId="679EEAA1" w14:textId="77777777" w:rsidR="00140062" w:rsidRPr="00140062" w:rsidRDefault="00140062" w:rsidP="00010741">
      <w:pPr>
        <w:numPr>
          <w:ilvl w:val="0"/>
          <w:numId w:val="2"/>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lastRenderedPageBreak/>
        <w:t xml:space="preserve">تأصيل إطار نظري لمتغيرات الدراسة المتمثلة في </w:t>
      </w:r>
      <w:r w:rsidRPr="00140062">
        <w:rPr>
          <w:rFonts w:ascii="Sakkal Majalla" w:hAnsi="Sakkal Majalla" w:cs="Sakkal Majalla" w:hint="cs"/>
          <w:sz w:val="32"/>
          <w:szCs w:val="32"/>
          <w:rtl/>
        </w:rPr>
        <w:t xml:space="preserve">القيادة الرقمية والتحول الرقمي </w:t>
      </w:r>
      <w:r w:rsidRPr="00140062">
        <w:rPr>
          <w:rFonts w:ascii="Sakkal Majalla" w:hAnsi="Sakkal Majalla" w:cs="Sakkal Majalla"/>
          <w:sz w:val="32"/>
          <w:szCs w:val="32"/>
          <w:rtl/>
        </w:rPr>
        <w:t>بغرض توضيح مفاهيمها وأبعادها ومتغيراتها، وطبيعة العلاقة بينها وفقا للدراسات السابقة والادبيات النظرية.</w:t>
      </w:r>
    </w:p>
    <w:p w14:paraId="569C2251" w14:textId="77777777" w:rsidR="00140062" w:rsidRPr="00140062" w:rsidRDefault="00140062" w:rsidP="00010741">
      <w:pPr>
        <w:numPr>
          <w:ilvl w:val="0"/>
          <w:numId w:val="2"/>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 xml:space="preserve">تحليل والتعرف على واقع </w:t>
      </w:r>
      <w:r w:rsidRPr="00140062">
        <w:rPr>
          <w:rFonts w:ascii="Sakkal Majalla" w:hAnsi="Sakkal Majalla" w:cs="Sakkal Majalla" w:hint="cs"/>
          <w:sz w:val="32"/>
          <w:szCs w:val="32"/>
          <w:rtl/>
        </w:rPr>
        <w:t>القيادة الرقمية ومستوى التحول الرقمي في شركات الاتصالات بالمملكة العربية السعودية.</w:t>
      </w:r>
    </w:p>
    <w:p w14:paraId="3EDD529F" w14:textId="77777777" w:rsidR="00140062" w:rsidRPr="00140062" w:rsidRDefault="00140062" w:rsidP="00010741">
      <w:pPr>
        <w:numPr>
          <w:ilvl w:val="0"/>
          <w:numId w:val="2"/>
        </w:numPr>
        <w:spacing w:line="360" w:lineRule="auto"/>
        <w:jc w:val="both"/>
        <w:rPr>
          <w:rFonts w:ascii="Sakkal Majalla" w:hAnsi="Sakkal Majalla" w:cs="Sakkal Majalla"/>
          <w:sz w:val="32"/>
          <w:szCs w:val="32"/>
        </w:rPr>
      </w:pPr>
      <w:r w:rsidRPr="00140062">
        <w:rPr>
          <w:rFonts w:ascii="Sakkal Majalla" w:hAnsi="Sakkal Majalla" w:cs="Sakkal Majalla"/>
          <w:sz w:val="32"/>
          <w:szCs w:val="32"/>
          <w:rtl/>
        </w:rPr>
        <w:t xml:space="preserve">التعرف على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w:t>
      </w:r>
      <w:r w:rsidRPr="00140062">
        <w:rPr>
          <w:rFonts w:ascii="Sakkal Majalla" w:hAnsi="Sakkal Majalla" w:cs="Sakkal Majalla" w:hint="cs"/>
          <w:sz w:val="32"/>
          <w:szCs w:val="32"/>
          <w:rtl/>
          <w:lang w:bidi="ar-EG"/>
        </w:rPr>
        <w:t>القيادة الرقمية في تعزيز التحول الرقمي في المشاريع بالتطبيق على شركات الاتصالات السعودية.</w:t>
      </w:r>
    </w:p>
    <w:p w14:paraId="4BB76565" w14:textId="77777777" w:rsidR="00140062" w:rsidRPr="00140062" w:rsidRDefault="00140062" w:rsidP="00010741">
      <w:pPr>
        <w:numPr>
          <w:ilvl w:val="0"/>
          <w:numId w:val="2"/>
        </w:numPr>
        <w:spacing w:line="360" w:lineRule="auto"/>
        <w:jc w:val="both"/>
        <w:rPr>
          <w:rFonts w:ascii="Sakkal Majalla" w:hAnsi="Sakkal Majalla" w:cs="Sakkal Majalla"/>
          <w:sz w:val="32"/>
          <w:szCs w:val="32"/>
          <w:rtl/>
        </w:rPr>
      </w:pPr>
      <w:r w:rsidRPr="00140062">
        <w:rPr>
          <w:rFonts w:ascii="Sakkal Majalla" w:hAnsi="Sakkal Majalla" w:cs="Sakkal Majalla"/>
          <w:sz w:val="32"/>
          <w:szCs w:val="32"/>
          <w:rtl/>
        </w:rPr>
        <w:t>تقديم التوصيات والاقتراحات التي تعزز من ال</w:t>
      </w:r>
      <w:r w:rsidRPr="00140062">
        <w:rPr>
          <w:rFonts w:ascii="Sakkal Majalla" w:hAnsi="Sakkal Majalla" w:cs="Sakkal Majalla"/>
          <w:sz w:val="32"/>
          <w:szCs w:val="32"/>
          <w:rtl/>
          <w:lang w:bidi="ar-EG"/>
        </w:rPr>
        <w:t>تأثير الإيجابي</w:t>
      </w:r>
      <w:r w:rsidRPr="00140062">
        <w:rPr>
          <w:rFonts w:ascii="Sakkal Majalla" w:hAnsi="Sakkal Majalla" w:cs="Sakkal Majalla" w:hint="cs"/>
          <w:sz w:val="32"/>
          <w:szCs w:val="32"/>
          <w:rtl/>
          <w:lang w:bidi="ar-EG"/>
        </w:rPr>
        <w:t xml:space="preserve"> للقيادة الرقمية في تعزيز التحول الرقمي في المشاريع بالتطبيق على شركات الاتصالات السعودية.</w:t>
      </w:r>
    </w:p>
    <w:p w14:paraId="7ABDDD95" w14:textId="617372E4" w:rsidR="00D52480" w:rsidRPr="006D1356" w:rsidRDefault="006D1356" w:rsidP="005E4023">
      <w:pPr>
        <w:outlineLvl w:val="1"/>
        <w:rPr>
          <w:rFonts w:ascii="Sakkal Majalla" w:hAnsi="Sakkal Majalla" w:cs="Sakkal Majalla"/>
          <w:b/>
          <w:bCs/>
          <w:sz w:val="36"/>
          <w:szCs w:val="36"/>
          <w:rtl/>
        </w:rPr>
      </w:pPr>
      <w:bookmarkStart w:id="12" w:name="_Toc193492459"/>
      <w:r>
        <w:rPr>
          <w:rFonts w:ascii="Sakkal Majalla" w:hAnsi="Sakkal Majalla" w:cs="Sakkal Majalla" w:hint="cs"/>
          <w:b/>
          <w:bCs/>
          <w:sz w:val="36"/>
          <w:szCs w:val="36"/>
          <w:rtl/>
        </w:rPr>
        <w:t>6.1</w:t>
      </w:r>
      <w:r w:rsidR="00D52480" w:rsidRPr="006D1356">
        <w:rPr>
          <w:rFonts w:ascii="Sakkal Majalla" w:hAnsi="Sakkal Majalla" w:cs="Sakkal Majalla" w:hint="cs"/>
          <w:b/>
          <w:bCs/>
          <w:sz w:val="36"/>
          <w:szCs w:val="36"/>
          <w:rtl/>
        </w:rPr>
        <w:t xml:space="preserve"> فروض الدراسة</w:t>
      </w:r>
      <w:bookmarkEnd w:id="12"/>
    </w:p>
    <w:p w14:paraId="590E2D36" w14:textId="77777777" w:rsidR="00140062" w:rsidRPr="00140062" w:rsidRDefault="00140062" w:rsidP="00140062">
      <w:pPr>
        <w:jc w:val="both"/>
        <w:rPr>
          <w:rFonts w:ascii="Sakkal Majalla" w:hAnsi="Sakkal Majalla" w:cs="Sakkal Majalla"/>
          <w:sz w:val="32"/>
          <w:szCs w:val="32"/>
          <w:rtl/>
          <w:lang w:bidi="ar-EG"/>
        </w:rPr>
      </w:pPr>
      <w:r w:rsidRPr="00140062">
        <w:rPr>
          <w:rFonts w:ascii="Sakkal Majalla" w:hAnsi="Sakkal Majalla" w:cs="Sakkal Majalla"/>
          <w:b/>
          <w:bCs/>
          <w:sz w:val="32"/>
          <w:szCs w:val="32"/>
          <w:rtl/>
        </w:rPr>
        <w:t>الفرضية الرئيسية:</w:t>
      </w:r>
      <w:r w:rsidRPr="00140062">
        <w:rPr>
          <w:rFonts w:ascii="Sakkal Majalla" w:hAnsi="Sakkal Majalla" w:cs="Sakkal Majalla"/>
          <w:sz w:val="32"/>
          <w:szCs w:val="32"/>
          <w:rtl/>
        </w:rPr>
        <w:t xml:space="preserve"> 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للقيادة الرقمية في تعزيز التحول الرقمي في شركات الاتصالات بالمملكة العربية السعودية.</w:t>
      </w:r>
    </w:p>
    <w:p w14:paraId="0FE94B49" w14:textId="77777777" w:rsidR="00140062" w:rsidRPr="00140062" w:rsidRDefault="00140062" w:rsidP="00140062">
      <w:pPr>
        <w:jc w:val="both"/>
        <w:rPr>
          <w:rFonts w:ascii="Sakkal Majalla" w:hAnsi="Sakkal Majalla" w:cs="Sakkal Majalla"/>
          <w:sz w:val="32"/>
          <w:szCs w:val="32"/>
          <w:rtl/>
          <w:lang w:bidi="ar-EG"/>
        </w:rPr>
      </w:pPr>
      <w:r w:rsidRPr="00140062">
        <w:rPr>
          <w:rFonts w:ascii="Sakkal Majalla" w:hAnsi="Sakkal Majalla" w:cs="Sakkal Majalla"/>
          <w:sz w:val="32"/>
          <w:szCs w:val="32"/>
          <w:rtl/>
          <w:lang w:bidi="ar-EG"/>
        </w:rPr>
        <w:t>وينبثق من هذه الفرضية عدة فرضيات فرعية تتمثل فيما يلي:</w:t>
      </w:r>
    </w:p>
    <w:p w14:paraId="03F9DAC2" w14:textId="77777777" w:rsidR="00140062" w:rsidRPr="00140062" w:rsidRDefault="00140062" w:rsidP="00010741">
      <w:pPr>
        <w:numPr>
          <w:ilvl w:val="0"/>
          <w:numId w:val="30"/>
        </w:numPr>
        <w:jc w:val="both"/>
        <w:rPr>
          <w:rFonts w:ascii="Sakkal Majalla" w:hAnsi="Sakkal Majalla" w:cs="Sakkal Majalla"/>
          <w:sz w:val="32"/>
          <w:szCs w:val="32"/>
        </w:rPr>
      </w:pPr>
      <w:r w:rsidRPr="00140062">
        <w:rPr>
          <w:rFonts w:ascii="Sakkal Majalla" w:hAnsi="Sakkal Majalla" w:cs="Sakkal Majalla"/>
          <w:sz w:val="32"/>
          <w:szCs w:val="32"/>
          <w:rtl/>
        </w:rPr>
        <w:t xml:space="preserve">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 xml:space="preserve">للقيادة الرقمية في تعزيز باستخدام البيانات الرقمية في شركات الاتصالات بالمملكة العربية السعودية. </w:t>
      </w:r>
      <w:r w:rsidRPr="00140062">
        <w:rPr>
          <w:rFonts w:ascii="Sakkal Majalla" w:hAnsi="Sakkal Majalla" w:cs="Sakkal Majalla" w:hint="cs"/>
          <w:b/>
          <w:bCs/>
          <w:sz w:val="32"/>
          <w:szCs w:val="32"/>
          <w:rtl/>
          <w:lang w:bidi="ar-EG"/>
        </w:rPr>
        <w:t xml:space="preserve"> </w:t>
      </w:r>
    </w:p>
    <w:p w14:paraId="2349F089" w14:textId="77777777" w:rsidR="00140062" w:rsidRPr="00140062" w:rsidRDefault="00140062" w:rsidP="00010741">
      <w:pPr>
        <w:numPr>
          <w:ilvl w:val="0"/>
          <w:numId w:val="30"/>
        </w:numPr>
        <w:jc w:val="both"/>
        <w:rPr>
          <w:rFonts w:ascii="Sakkal Majalla" w:hAnsi="Sakkal Majalla" w:cs="Sakkal Majalla"/>
          <w:sz w:val="32"/>
          <w:szCs w:val="32"/>
        </w:rPr>
      </w:pPr>
      <w:r w:rsidRPr="00140062">
        <w:rPr>
          <w:rFonts w:ascii="Sakkal Majalla" w:hAnsi="Sakkal Majalla" w:cs="Sakkal Majalla"/>
          <w:sz w:val="32"/>
          <w:szCs w:val="32"/>
          <w:rtl/>
        </w:rPr>
        <w:t xml:space="preserve">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 xml:space="preserve">للقيادة الرقمية في إدارة المواهب الرقمية في شركات الاتصالات بالمملكة العربية السعودية. </w:t>
      </w:r>
      <w:r w:rsidRPr="00140062">
        <w:rPr>
          <w:rFonts w:ascii="Sakkal Majalla" w:hAnsi="Sakkal Majalla" w:cs="Sakkal Majalla" w:hint="cs"/>
          <w:b/>
          <w:bCs/>
          <w:sz w:val="32"/>
          <w:szCs w:val="32"/>
          <w:rtl/>
          <w:lang w:bidi="ar-EG"/>
        </w:rPr>
        <w:t xml:space="preserve"> </w:t>
      </w:r>
    </w:p>
    <w:p w14:paraId="669D8A1D" w14:textId="77777777" w:rsidR="00140062" w:rsidRPr="00140062" w:rsidRDefault="00140062" w:rsidP="00010741">
      <w:pPr>
        <w:numPr>
          <w:ilvl w:val="0"/>
          <w:numId w:val="30"/>
        </w:numPr>
        <w:jc w:val="both"/>
        <w:rPr>
          <w:rFonts w:ascii="Sakkal Majalla" w:hAnsi="Sakkal Majalla" w:cs="Sakkal Majalla"/>
          <w:sz w:val="32"/>
          <w:szCs w:val="32"/>
        </w:rPr>
      </w:pPr>
      <w:r w:rsidRPr="00140062">
        <w:rPr>
          <w:rFonts w:ascii="Sakkal Majalla" w:hAnsi="Sakkal Majalla" w:cs="Sakkal Majalla"/>
          <w:sz w:val="32"/>
          <w:szCs w:val="32"/>
          <w:rtl/>
        </w:rPr>
        <w:t xml:space="preserve">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 xml:space="preserve">للقيادة الرقمية في تعزيز باستخدام التقنيات الرقمية في شركات الاتصالات بالمملكة العربية السعودية. </w:t>
      </w:r>
      <w:r w:rsidRPr="00140062">
        <w:rPr>
          <w:rFonts w:ascii="Sakkal Majalla" w:hAnsi="Sakkal Majalla" w:cs="Sakkal Majalla" w:hint="cs"/>
          <w:b/>
          <w:bCs/>
          <w:sz w:val="32"/>
          <w:szCs w:val="32"/>
          <w:rtl/>
          <w:lang w:bidi="ar-EG"/>
        </w:rPr>
        <w:t xml:space="preserve"> </w:t>
      </w:r>
    </w:p>
    <w:p w14:paraId="44C86C47" w14:textId="77777777" w:rsidR="00140062" w:rsidRPr="00140062" w:rsidRDefault="00140062" w:rsidP="00010741">
      <w:pPr>
        <w:numPr>
          <w:ilvl w:val="0"/>
          <w:numId w:val="30"/>
        </w:numPr>
        <w:jc w:val="both"/>
        <w:rPr>
          <w:rFonts w:ascii="Sakkal Majalla" w:hAnsi="Sakkal Majalla" w:cs="Sakkal Majalla"/>
          <w:sz w:val="32"/>
          <w:szCs w:val="32"/>
        </w:rPr>
      </w:pPr>
      <w:r w:rsidRPr="00140062">
        <w:rPr>
          <w:rFonts w:ascii="Sakkal Majalla" w:hAnsi="Sakkal Majalla" w:cs="Sakkal Majalla"/>
          <w:sz w:val="32"/>
          <w:szCs w:val="32"/>
          <w:rtl/>
        </w:rPr>
        <w:t xml:space="preserve">يوجد </w:t>
      </w:r>
      <w:r w:rsidRPr="00140062">
        <w:rPr>
          <w:rFonts w:ascii="Sakkal Majalla" w:hAnsi="Sakkal Majalla" w:cs="Sakkal Majalla" w:hint="cs"/>
          <w:sz w:val="32"/>
          <w:szCs w:val="32"/>
          <w:rtl/>
        </w:rPr>
        <w:t>أثر</w:t>
      </w:r>
      <w:r w:rsidRPr="00140062">
        <w:rPr>
          <w:rFonts w:ascii="Sakkal Majalla" w:hAnsi="Sakkal Majalla" w:cs="Sakkal Majalla"/>
          <w:sz w:val="32"/>
          <w:szCs w:val="32"/>
          <w:rtl/>
          <w:lang w:bidi="ar-EG"/>
        </w:rPr>
        <w:t xml:space="preserve"> معنوي ذو دلالة إحصائية </w:t>
      </w:r>
      <w:r w:rsidRPr="00140062">
        <w:rPr>
          <w:rFonts w:ascii="Sakkal Majalla" w:hAnsi="Sakkal Majalla" w:cs="Sakkal Majalla" w:hint="cs"/>
          <w:sz w:val="32"/>
          <w:szCs w:val="32"/>
          <w:rtl/>
          <w:lang w:bidi="ar-EG"/>
        </w:rPr>
        <w:t xml:space="preserve">للقيادة الرقمية في تعزيز العمليات الرقمية في شركات الاتصالات بالمملكة العربية السعودية. </w:t>
      </w:r>
      <w:r w:rsidRPr="00140062">
        <w:rPr>
          <w:rFonts w:ascii="Sakkal Majalla" w:hAnsi="Sakkal Majalla" w:cs="Sakkal Majalla" w:hint="cs"/>
          <w:b/>
          <w:bCs/>
          <w:sz w:val="32"/>
          <w:szCs w:val="32"/>
          <w:rtl/>
          <w:lang w:bidi="ar-EG"/>
        </w:rPr>
        <w:t xml:space="preserve"> </w:t>
      </w:r>
    </w:p>
    <w:p w14:paraId="0B65BCF1" w14:textId="77777777" w:rsidR="00140062" w:rsidRPr="00140062" w:rsidRDefault="00140062" w:rsidP="00BE4512">
      <w:pPr>
        <w:rPr>
          <w:rFonts w:ascii="Sakkal Majalla" w:hAnsi="Sakkal Majalla" w:cs="Sakkal Majalla"/>
          <w:sz w:val="32"/>
          <w:szCs w:val="32"/>
          <w:rtl/>
        </w:rPr>
      </w:pPr>
    </w:p>
    <w:p w14:paraId="4DCCF4DF" w14:textId="0ECBCC38" w:rsidR="00475CE7" w:rsidRPr="00475CE7" w:rsidRDefault="006D1356" w:rsidP="00475CE7">
      <w:pPr>
        <w:spacing w:after="200" w:line="360" w:lineRule="auto"/>
        <w:ind w:left="43"/>
        <w:outlineLvl w:val="1"/>
        <w:rPr>
          <w:rFonts w:ascii="Sakkal Majalla" w:hAnsi="Sakkal Majalla" w:cs="Sakkal Majalla"/>
          <w:b/>
          <w:bCs/>
          <w:sz w:val="36"/>
          <w:szCs w:val="36"/>
          <w:rtl/>
        </w:rPr>
      </w:pPr>
      <w:bookmarkStart w:id="13" w:name="_Toc193492460"/>
      <w:r>
        <w:rPr>
          <w:rFonts w:ascii="Sakkal Majalla" w:hAnsi="Sakkal Majalla" w:cs="Sakkal Majalla" w:hint="cs"/>
          <w:b/>
          <w:bCs/>
          <w:sz w:val="36"/>
          <w:szCs w:val="36"/>
          <w:rtl/>
        </w:rPr>
        <w:lastRenderedPageBreak/>
        <w:t>7</w:t>
      </w:r>
      <w:r w:rsidR="00475CE7" w:rsidRPr="00475CE7">
        <w:rPr>
          <w:rFonts w:ascii="Sakkal Majalla" w:hAnsi="Sakkal Majalla" w:cs="Sakkal Majalla"/>
          <w:b/>
          <w:bCs/>
          <w:sz w:val="36"/>
          <w:szCs w:val="36"/>
          <w:rtl/>
        </w:rPr>
        <w:t>.1 نموذج الدراسة</w:t>
      </w:r>
      <w:bookmarkEnd w:id="13"/>
    </w:p>
    <w:p w14:paraId="4ADAE0E8" w14:textId="77777777" w:rsidR="00475CE7" w:rsidRPr="00475CE7" w:rsidRDefault="00475CE7" w:rsidP="00475CE7">
      <w:pPr>
        <w:spacing w:after="200" w:line="360" w:lineRule="auto"/>
        <w:ind w:left="360"/>
        <w:jc w:val="both"/>
        <w:rPr>
          <w:rFonts w:ascii="Sakkal Majalla" w:hAnsi="Sakkal Majalla" w:cs="Sakkal Majalla"/>
          <w:sz w:val="32"/>
          <w:szCs w:val="32"/>
          <w:rtl/>
        </w:rPr>
      </w:pPr>
      <w:r w:rsidRPr="00475CE7">
        <w:rPr>
          <w:rFonts w:ascii="Sakkal Majalla" w:hAnsi="Sakkal Majalla" w:cs="Sakkal Majalla"/>
          <w:sz w:val="32"/>
          <w:szCs w:val="32"/>
          <w:rtl/>
        </w:rPr>
        <w:t>يشتمل نموذج الدراسة على المتغيرات التالية</w:t>
      </w:r>
      <w:r w:rsidRPr="00475CE7">
        <w:rPr>
          <w:rFonts w:ascii="Sakkal Majalla" w:hAnsi="Sakkal Majalla" w:cs="Sakkal Majalla"/>
          <w:sz w:val="32"/>
          <w:szCs w:val="32"/>
        </w:rPr>
        <w:t>:</w:t>
      </w:r>
    </w:p>
    <w:p w14:paraId="49F31293" w14:textId="0EFC05AE" w:rsidR="00475CE7" w:rsidRPr="00475CE7" w:rsidRDefault="00475CE7" w:rsidP="00010741">
      <w:pPr>
        <w:numPr>
          <w:ilvl w:val="0"/>
          <w:numId w:val="3"/>
        </w:numPr>
        <w:spacing w:after="200" w:line="360" w:lineRule="auto"/>
        <w:contextualSpacing/>
        <w:jc w:val="both"/>
        <w:rPr>
          <w:rFonts w:ascii="Sakkal Majalla" w:hAnsi="Sakkal Majalla" w:cs="Sakkal Majalla"/>
          <w:sz w:val="32"/>
          <w:szCs w:val="32"/>
        </w:rPr>
      </w:pPr>
      <w:r w:rsidRPr="00475CE7">
        <w:rPr>
          <w:rFonts w:ascii="Sakkal Majalla" w:hAnsi="Sakkal Majalla" w:cs="Sakkal Majalla"/>
          <w:sz w:val="32"/>
          <w:szCs w:val="32"/>
          <w:rtl/>
        </w:rPr>
        <w:t xml:space="preserve">المتغير المستقل: </w:t>
      </w:r>
      <w:r w:rsidR="00140062">
        <w:rPr>
          <w:rFonts w:ascii="Sakkal Majalla" w:hAnsi="Sakkal Majalla" w:cs="Sakkal Majalla" w:hint="cs"/>
          <w:sz w:val="32"/>
          <w:szCs w:val="32"/>
          <w:rtl/>
        </w:rPr>
        <w:t>القيادة الرقمية</w:t>
      </w:r>
    </w:p>
    <w:p w14:paraId="45C64FA2" w14:textId="6678F2EA" w:rsidR="00475CE7" w:rsidRPr="00140062" w:rsidRDefault="00475CE7" w:rsidP="00010741">
      <w:pPr>
        <w:numPr>
          <w:ilvl w:val="0"/>
          <w:numId w:val="3"/>
        </w:numPr>
        <w:spacing w:after="200" w:line="360" w:lineRule="auto"/>
        <w:contextualSpacing/>
        <w:jc w:val="both"/>
        <w:rPr>
          <w:rFonts w:ascii="Sakkal Majalla" w:hAnsi="Sakkal Majalla" w:cs="Sakkal Majalla"/>
          <w:sz w:val="32"/>
          <w:szCs w:val="32"/>
        </w:rPr>
      </w:pPr>
      <w:r w:rsidRPr="00475CE7">
        <w:rPr>
          <w:rFonts w:ascii="Sakkal Majalla" w:hAnsi="Sakkal Majalla" w:cs="Sakkal Majalla"/>
          <w:sz w:val="32"/>
          <w:szCs w:val="32"/>
          <w:rtl/>
        </w:rPr>
        <w:t xml:space="preserve">المتغير التابع: </w:t>
      </w:r>
      <w:r w:rsidR="00140062">
        <w:rPr>
          <w:rFonts w:ascii="Sakkal Majalla" w:hAnsi="Sakkal Majalla" w:cs="Sakkal Majalla" w:hint="cs"/>
          <w:sz w:val="32"/>
          <w:szCs w:val="32"/>
          <w:rtl/>
        </w:rPr>
        <w:t>التحول الرقمي</w:t>
      </w:r>
      <w:r w:rsidRPr="006D1356">
        <w:rPr>
          <w:rFonts w:ascii="Sakkal Majalla" w:hAnsi="Sakkal Majalla" w:cs="Sakkal Majalla" w:hint="cs"/>
          <w:sz w:val="32"/>
          <w:szCs w:val="32"/>
          <w:rtl/>
        </w:rPr>
        <w:t xml:space="preserve"> </w:t>
      </w:r>
      <w:r w:rsidR="00140062">
        <w:rPr>
          <w:rFonts w:ascii="Sakkal Majalla" w:hAnsi="Sakkal Majalla" w:cs="Sakkal Majalla"/>
          <w:sz w:val="32"/>
          <w:szCs w:val="32"/>
          <w:rtl/>
        </w:rPr>
        <w:t>بأبعاده</w:t>
      </w:r>
      <w:r w:rsidRPr="00475CE7">
        <w:rPr>
          <w:rFonts w:ascii="Sakkal Majalla" w:hAnsi="Sakkal Majalla" w:cs="Sakkal Majalla"/>
          <w:sz w:val="32"/>
          <w:szCs w:val="32"/>
          <w:rtl/>
        </w:rPr>
        <w:t xml:space="preserve"> (</w:t>
      </w:r>
      <w:r w:rsidR="00140062">
        <w:rPr>
          <w:rFonts w:ascii="Sakkal Majalla" w:hAnsi="Sakkal Majalla" w:cs="Sakkal Majalla" w:hint="cs"/>
          <w:sz w:val="32"/>
          <w:szCs w:val="32"/>
          <w:rtl/>
        </w:rPr>
        <w:t>البيانات الرقمية</w:t>
      </w:r>
      <w:r w:rsidRPr="00475CE7">
        <w:rPr>
          <w:rFonts w:ascii="Sakkal Majalla" w:hAnsi="Sakkal Majalla" w:cs="Sakkal Majalla"/>
          <w:sz w:val="32"/>
          <w:szCs w:val="32"/>
          <w:rtl/>
        </w:rPr>
        <w:t xml:space="preserve"> –</w:t>
      </w:r>
      <w:r w:rsidRPr="006D1356">
        <w:rPr>
          <w:rFonts w:ascii="Sakkal Majalla" w:hAnsi="Sakkal Majalla" w:cs="Sakkal Majalla" w:hint="cs"/>
          <w:sz w:val="32"/>
          <w:szCs w:val="32"/>
          <w:rtl/>
        </w:rPr>
        <w:t xml:space="preserve"> </w:t>
      </w:r>
      <w:r w:rsidR="00140062">
        <w:rPr>
          <w:rFonts w:ascii="Sakkal Majalla" w:hAnsi="Sakkal Majalla" w:cs="Sakkal Majalla" w:hint="cs"/>
          <w:sz w:val="32"/>
          <w:szCs w:val="32"/>
          <w:rtl/>
        </w:rPr>
        <w:t>إدارة المواهب الرقمية</w:t>
      </w:r>
      <w:r w:rsidRPr="00475CE7">
        <w:rPr>
          <w:rFonts w:ascii="Sakkal Majalla" w:hAnsi="Sakkal Majalla" w:cs="Sakkal Majalla"/>
          <w:sz w:val="32"/>
          <w:szCs w:val="32"/>
          <w:rtl/>
        </w:rPr>
        <w:t xml:space="preserve"> – </w:t>
      </w:r>
      <w:r w:rsidR="00140062">
        <w:rPr>
          <w:rFonts w:ascii="Sakkal Majalla" w:hAnsi="Sakkal Majalla" w:cs="Sakkal Majalla" w:hint="cs"/>
          <w:sz w:val="32"/>
          <w:szCs w:val="32"/>
          <w:rtl/>
        </w:rPr>
        <w:t xml:space="preserve">التقنيات الرقمية </w:t>
      </w:r>
      <w:r w:rsidR="00140062">
        <w:rPr>
          <w:rFonts w:ascii="Sakkal Majalla" w:hAnsi="Sakkal Majalla" w:cs="Sakkal Majalla"/>
          <w:sz w:val="32"/>
          <w:szCs w:val="32"/>
          <w:rtl/>
        </w:rPr>
        <w:t>–</w:t>
      </w:r>
      <w:r w:rsidR="00140062">
        <w:rPr>
          <w:rFonts w:ascii="Sakkal Majalla" w:hAnsi="Sakkal Majalla" w:cs="Sakkal Majalla" w:hint="cs"/>
          <w:sz w:val="32"/>
          <w:szCs w:val="32"/>
          <w:rtl/>
        </w:rPr>
        <w:t xml:space="preserve"> العمليات الرقمية</w:t>
      </w:r>
      <w:r w:rsidRPr="006D1356">
        <w:rPr>
          <w:rFonts w:ascii="Sakkal Majalla" w:hAnsi="Sakkal Majalla" w:cs="Sakkal Majalla"/>
          <w:sz w:val="32"/>
          <w:szCs w:val="32"/>
          <w:rtl/>
        </w:rPr>
        <w:t>)</w:t>
      </w:r>
    </w:p>
    <w:p w14:paraId="10D9EABF" w14:textId="77777777" w:rsidR="00475CE7" w:rsidRPr="00475CE7" w:rsidRDefault="00475CE7" w:rsidP="00475CE7">
      <w:pPr>
        <w:spacing w:after="200" w:line="360" w:lineRule="auto"/>
        <w:ind w:left="1080"/>
        <w:contextualSpacing/>
        <w:jc w:val="center"/>
        <w:rPr>
          <w:rFonts w:ascii="Sakkal Majalla" w:hAnsi="Sakkal Majalla" w:cs="Sakkal Majalla"/>
          <w:sz w:val="32"/>
          <w:szCs w:val="32"/>
        </w:rPr>
      </w:pPr>
      <w:r w:rsidRPr="00475CE7">
        <w:rPr>
          <w:rFonts w:ascii="Sakkal Majalla" w:hAnsi="Sakkal Majalla" w:cs="Sakkal Majalla"/>
          <w:sz w:val="32"/>
          <w:szCs w:val="32"/>
          <w:rtl/>
        </w:rPr>
        <w:t>شكل رقم (1) نموذج الدراسة</w:t>
      </w:r>
    </w:p>
    <w:p w14:paraId="130F552A" w14:textId="77777777" w:rsidR="00475CE7" w:rsidRPr="00475CE7" w:rsidRDefault="00475CE7" w:rsidP="00475CE7">
      <w:pPr>
        <w:spacing w:after="200" w:line="360" w:lineRule="auto"/>
        <w:ind w:left="1080"/>
        <w:contextualSpacing/>
        <w:jc w:val="both"/>
        <w:rPr>
          <w:rFonts w:ascii="Sakkal Majalla" w:hAnsi="Sakkal Majalla" w:cs="Sakkal Majalla"/>
          <w:sz w:val="32"/>
          <w:szCs w:val="32"/>
        </w:rPr>
      </w:pPr>
      <w:r w:rsidRPr="00475CE7">
        <w:rPr>
          <w:rFonts w:ascii="Sakkal Majalla" w:hAnsi="Sakkal Majalla" w:cs="Sakkal Majalla"/>
          <w:noProof/>
          <w:sz w:val="32"/>
          <w:szCs w:val="32"/>
        </w:rPr>
        <mc:AlternateContent>
          <mc:Choice Requires="wps">
            <w:drawing>
              <wp:anchor distT="0" distB="0" distL="114300" distR="114300" simplePos="0" relativeHeight="251662336" behindDoc="0" locked="0" layoutInCell="1" allowOverlap="1" wp14:anchorId="04FD2216" wp14:editId="2D56D4EB">
                <wp:simplePos x="0" y="0"/>
                <wp:positionH relativeFrom="column">
                  <wp:posOffset>-91440</wp:posOffset>
                </wp:positionH>
                <wp:positionV relativeFrom="paragraph">
                  <wp:posOffset>35560</wp:posOffset>
                </wp:positionV>
                <wp:extent cx="1725930" cy="441960"/>
                <wp:effectExtent l="0" t="0" r="26670" b="15240"/>
                <wp:wrapNone/>
                <wp:docPr id="2" name="Rectangle 2"/>
                <wp:cNvGraphicFramePr/>
                <a:graphic xmlns:a="http://schemas.openxmlformats.org/drawingml/2006/main">
                  <a:graphicData uri="http://schemas.microsoft.com/office/word/2010/wordprocessingShape">
                    <wps:wsp>
                      <wps:cNvSpPr/>
                      <wps:spPr>
                        <a:xfrm>
                          <a:off x="0" y="0"/>
                          <a:ext cx="172593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49834B8A" w14:textId="77777777" w:rsidR="009E6DC9" w:rsidRPr="00FC29BC" w:rsidRDefault="009E6DC9" w:rsidP="00475CE7">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FD2216" id="Rectangle 2" o:spid="_x0000_s1026" style="position:absolute;left:0;text-align:left;margin-left:-7.2pt;margin-top:2.8pt;width:135.9pt;height:34.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" fillcolor="#4472c4" strokecolor="#172c51" strokeweight="1pt">
                <v:textbox>
                  <w:txbxContent>
                    <w:p w14:paraId="49834B8A" w14:textId="77777777" w:rsidR="009E6DC9" w:rsidRPr="00FC29BC" w:rsidRDefault="009E6DC9" w:rsidP="00475CE7">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التابع</w:t>
                      </w:r>
                    </w:p>
                  </w:txbxContent>
                </v:textbox>
              </v:rect>
            </w:pict>
          </mc:Fallback>
        </mc:AlternateContent>
      </w:r>
      <w:r w:rsidRPr="00475CE7">
        <w:rPr>
          <w:rFonts w:ascii="Sakkal Majalla" w:hAnsi="Sakkal Majalla" w:cs="Sakkal Majalla"/>
          <w:noProof/>
          <w:sz w:val="32"/>
          <w:szCs w:val="32"/>
        </w:rPr>
        <mc:AlternateContent>
          <mc:Choice Requires="wps">
            <w:drawing>
              <wp:anchor distT="0" distB="0" distL="114300" distR="114300" simplePos="0" relativeHeight="251660288" behindDoc="0" locked="0" layoutInCell="1" allowOverlap="1" wp14:anchorId="7A040960" wp14:editId="421150D5">
                <wp:simplePos x="0" y="0"/>
                <wp:positionH relativeFrom="margin">
                  <wp:posOffset>3764280</wp:posOffset>
                </wp:positionH>
                <wp:positionV relativeFrom="paragraph">
                  <wp:posOffset>88900</wp:posOffset>
                </wp:positionV>
                <wp:extent cx="1752600" cy="441960"/>
                <wp:effectExtent l="0" t="0" r="19050" b="15240"/>
                <wp:wrapNone/>
                <wp:docPr id="1" name="Rectangle 1"/>
                <wp:cNvGraphicFramePr/>
                <a:graphic xmlns:a="http://schemas.openxmlformats.org/drawingml/2006/main">
                  <a:graphicData uri="http://schemas.microsoft.com/office/word/2010/wordprocessingShape">
                    <wps:wsp>
                      <wps:cNvSpPr/>
                      <wps:spPr>
                        <a:xfrm>
                          <a:off x="0" y="0"/>
                          <a:ext cx="1752600" cy="441960"/>
                        </a:xfrm>
                        <a:prstGeom prst="rect">
                          <a:avLst/>
                        </a:prstGeom>
                        <a:solidFill>
                          <a:srgbClr val="4472C4"/>
                        </a:solidFill>
                        <a:ln w="12700" cap="flat" cmpd="sng" algn="ctr">
                          <a:solidFill>
                            <a:srgbClr val="4472C4">
                              <a:shade val="15000"/>
                            </a:srgbClr>
                          </a:solidFill>
                          <a:prstDash val="solid"/>
                          <a:miter lim="800000"/>
                        </a:ln>
                        <a:effectLst/>
                      </wps:spPr>
                      <wps:txbx>
                        <w:txbxContent>
                          <w:p w14:paraId="0B7A74A9" w14:textId="77777777" w:rsidR="009E6DC9" w:rsidRPr="00FC29BC" w:rsidRDefault="009E6DC9" w:rsidP="00FC29BC">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المستقل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040960" id="Rectangle 1" o:spid="_x0000_s1027" style="position:absolute;left:0;text-align:left;margin-left:296.4pt;margin-top:7pt;width:138pt;height:34.8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" fillcolor="#4472c4" strokecolor="#172c51" strokeweight="1pt">
                <v:textbox>
                  <w:txbxContent>
                    <w:p w14:paraId="0B7A74A9" w14:textId="77777777" w:rsidR="009E6DC9" w:rsidRPr="00FC29BC" w:rsidRDefault="009E6DC9" w:rsidP="00FC29BC">
                      <w:pPr>
                        <w:jc w:val="center"/>
                        <w:rPr>
                          <w:rFonts w:ascii="Sakkal Majalla" w:hAnsi="Sakkal Majalla" w:cs="Sakkal Majalla"/>
                          <w:b/>
                          <w:bCs/>
                          <w:sz w:val="36"/>
                          <w:szCs w:val="36"/>
                        </w:rPr>
                      </w:pPr>
                      <w:r w:rsidRPr="00FC29BC">
                        <w:rPr>
                          <w:rFonts w:ascii="Sakkal Majalla" w:hAnsi="Sakkal Majalla" w:cs="Sakkal Majalla"/>
                          <w:b/>
                          <w:bCs/>
                          <w:sz w:val="36"/>
                          <w:szCs w:val="36"/>
                          <w:rtl/>
                        </w:rPr>
                        <w:t>المتغير المستقل</w:t>
                      </w:r>
                    </w:p>
                  </w:txbxContent>
                </v:textbox>
                <w10:wrap anchorx="margin"/>
              </v:rect>
            </w:pict>
          </mc:Fallback>
        </mc:AlternateContent>
      </w:r>
    </w:p>
    <w:p w14:paraId="4E42F370" w14:textId="2569578A" w:rsidR="00475CE7" w:rsidRPr="00475CE7" w:rsidRDefault="00140062" w:rsidP="00475CE7">
      <w:pPr>
        <w:spacing w:after="200" w:line="360" w:lineRule="auto"/>
        <w:jc w:val="both"/>
        <w:rPr>
          <w:rFonts w:ascii="Sakkal Majalla" w:hAnsi="Sakkal Majalla" w:cs="Sakkal Majalla"/>
          <w:sz w:val="32"/>
          <w:szCs w:val="32"/>
          <w:rtl/>
        </w:rPr>
      </w:pPr>
      <w:r w:rsidRPr="00475CE7">
        <w:rPr>
          <w:rFonts w:ascii="Sakkal Majalla" w:hAnsi="Sakkal Majalla" w:cs="Sakkal Majalla"/>
          <w:noProof/>
          <w:sz w:val="32"/>
          <w:szCs w:val="32"/>
          <w:rtl/>
        </w:rPr>
        <mc:AlternateContent>
          <mc:Choice Requires="wps">
            <w:drawing>
              <wp:anchor distT="0" distB="0" distL="114300" distR="114300" simplePos="0" relativeHeight="251655168" behindDoc="0" locked="0" layoutInCell="1" allowOverlap="1" wp14:anchorId="7C4A4356" wp14:editId="7BA37C01">
                <wp:simplePos x="0" y="0"/>
                <wp:positionH relativeFrom="column">
                  <wp:posOffset>-76200</wp:posOffset>
                </wp:positionH>
                <wp:positionV relativeFrom="paragraph">
                  <wp:posOffset>42545</wp:posOffset>
                </wp:positionV>
                <wp:extent cx="1710690" cy="2019300"/>
                <wp:effectExtent l="0" t="0" r="22860" b="19050"/>
                <wp:wrapNone/>
                <wp:docPr id="901368302" name="Rectangle 3"/>
                <wp:cNvGraphicFramePr/>
                <a:graphic xmlns:a="http://schemas.openxmlformats.org/drawingml/2006/main">
                  <a:graphicData uri="http://schemas.microsoft.com/office/word/2010/wordprocessingShape">
                    <wps:wsp>
                      <wps:cNvSpPr/>
                      <wps:spPr>
                        <a:xfrm>
                          <a:off x="0" y="0"/>
                          <a:ext cx="1710690" cy="2019300"/>
                        </a:xfrm>
                        <a:prstGeom prst="rect">
                          <a:avLst/>
                        </a:prstGeom>
                        <a:noFill/>
                        <a:ln w="12700" cap="flat" cmpd="sng" algn="ctr">
                          <a:solidFill>
                            <a:srgbClr val="4472C4">
                              <a:shade val="15000"/>
                            </a:srgbClr>
                          </a:solidFill>
                          <a:prstDash val="solid"/>
                          <a:miter lim="800000"/>
                        </a:ln>
                        <a:effectLst/>
                      </wps:spPr>
                      <wps:txbx>
                        <w:txbxContent>
                          <w:p w14:paraId="6E39B5B3" w14:textId="1F28CEDE" w:rsidR="009E6DC9" w:rsidRPr="00FC29BC" w:rsidRDefault="009E6DC9" w:rsidP="006D1356">
                            <w:pPr>
                              <w:pStyle w:val="ListParagraph"/>
                              <w:ind w:left="228"/>
                              <w:jc w:val="center"/>
                              <w:rPr>
                                <w:rFonts w:ascii="Sakkal Majalla" w:hAnsi="Sakkal Majalla" w:cs="Sakkal Majalla"/>
                                <w:b/>
                                <w:bCs/>
                                <w:sz w:val="32"/>
                                <w:szCs w:val="32"/>
                                <w:rtl/>
                              </w:rPr>
                            </w:pPr>
                            <w:r w:rsidRPr="00140062">
                              <w:rPr>
                                <w:rFonts w:ascii="Sakkal Majalla" w:hAnsi="Sakkal Majalla" w:cs="Sakkal Majalla" w:hint="cs"/>
                                <w:b/>
                                <w:bCs/>
                                <w:sz w:val="32"/>
                                <w:szCs w:val="32"/>
                                <w:highlight w:val="yellow"/>
                                <w:rtl/>
                              </w:rPr>
                              <w:t>التحول الرقمي</w:t>
                            </w:r>
                          </w:p>
                          <w:p w14:paraId="71A7D2EF" w14:textId="77777777" w:rsidR="009E6DC9" w:rsidRPr="006D1356" w:rsidRDefault="009E6DC9" w:rsidP="00475CE7">
                            <w:pPr>
                              <w:pStyle w:val="ListParagraph"/>
                              <w:ind w:left="228"/>
                              <w:rPr>
                                <w:rFonts w:ascii="Sakkal Majalla" w:hAnsi="Sakkal Majalla" w:cs="Sakkal Majalla"/>
                                <w:sz w:val="32"/>
                                <w:szCs w:val="32"/>
                                <w:rtl/>
                              </w:rPr>
                            </w:pPr>
                          </w:p>
                          <w:p w14:paraId="164CDE35" w14:textId="06D83265" w:rsidR="009E6DC9" w:rsidRPr="006D1356" w:rsidRDefault="009E6DC9" w:rsidP="00010741">
                            <w:pPr>
                              <w:pStyle w:val="ListParagraph"/>
                              <w:numPr>
                                <w:ilvl w:val="0"/>
                                <w:numId w:val="4"/>
                              </w:numPr>
                              <w:ind w:left="408"/>
                              <w:jc w:val="both"/>
                              <w:rPr>
                                <w:rFonts w:ascii="Sakkal Majalla" w:hAnsi="Sakkal Majalla" w:cs="Sakkal Majalla"/>
                                <w:sz w:val="32"/>
                                <w:szCs w:val="32"/>
                                <w:rtl/>
                              </w:rPr>
                            </w:pPr>
                            <w:r>
                              <w:rPr>
                                <w:rFonts w:ascii="Sakkal Majalla" w:hAnsi="Sakkal Majalla" w:cs="Sakkal Majalla" w:hint="cs"/>
                                <w:sz w:val="32"/>
                                <w:szCs w:val="32"/>
                                <w:rtl/>
                              </w:rPr>
                              <w:t>البيانات الرقمية</w:t>
                            </w:r>
                          </w:p>
                          <w:p w14:paraId="252786CD" w14:textId="1AFE6AFE" w:rsidR="009E6DC9" w:rsidRPr="006D1356" w:rsidRDefault="009E6DC9" w:rsidP="00010741">
                            <w:pPr>
                              <w:pStyle w:val="ListParagraph"/>
                              <w:numPr>
                                <w:ilvl w:val="0"/>
                                <w:numId w:val="4"/>
                              </w:numPr>
                              <w:ind w:left="408"/>
                              <w:jc w:val="both"/>
                              <w:rPr>
                                <w:rFonts w:ascii="Sakkal Majalla" w:hAnsi="Sakkal Majalla" w:cs="Sakkal Majalla"/>
                                <w:sz w:val="32"/>
                                <w:szCs w:val="32"/>
                              </w:rPr>
                            </w:pPr>
                            <w:r>
                              <w:rPr>
                                <w:rFonts w:ascii="Sakkal Majalla" w:hAnsi="Sakkal Majalla" w:cs="Sakkal Majalla" w:hint="cs"/>
                                <w:sz w:val="32"/>
                                <w:szCs w:val="32"/>
                                <w:rtl/>
                              </w:rPr>
                              <w:t>إدارة المواهب الرقمية</w:t>
                            </w:r>
                          </w:p>
                          <w:p w14:paraId="7B37D6E7" w14:textId="68E56E3F" w:rsidR="009E6DC9" w:rsidRDefault="009E6DC9" w:rsidP="00010741">
                            <w:pPr>
                              <w:pStyle w:val="ListParagraph"/>
                              <w:numPr>
                                <w:ilvl w:val="0"/>
                                <w:numId w:val="4"/>
                              </w:numPr>
                              <w:ind w:left="408"/>
                              <w:jc w:val="both"/>
                              <w:rPr>
                                <w:rFonts w:ascii="Sakkal Majalla" w:hAnsi="Sakkal Majalla" w:cs="Sakkal Majalla"/>
                                <w:sz w:val="32"/>
                                <w:szCs w:val="32"/>
                              </w:rPr>
                            </w:pPr>
                            <w:r>
                              <w:rPr>
                                <w:rFonts w:ascii="Sakkal Majalla" w:hAnsi="Sakkal Majalla" w:cs="Sakkal Majalla" w:hint="cs"/>
                                <w:sz w:val="32"/>
                                <w:szCs w:val="32"/>
                                <w:rtl/>
                              </w:rPr>
                              <w:t>التقنيات الرقمية</w:t>
                            </w:r>
                          </w:p>
                          <w:p w14:paraId="24F1BCD1" w14:textId="15B8C1A7" w:rsidR="009E6DC9" w:rsidRPr="006D1356" w:rsidRDefault="009E6DC9" w:rsidP="00010741">
                            <w:pPr>
                              <w:pStyle w:val="ListParagraph"/>
                              <w:numPr>
                                <w:ilvl w:val="0"/>
                                <w:numId w:val="4"/>
                              </w:numPr>
                              <w:ind w:left="408"/>
                              <w:jc w:val="both"/>
                              <w:rPr>
                                <w:rFonts w:ascii="Sakkal Majalla" w:hAnsi="Sakkal Majalla" w:cs="Sakkal Majalla"/>
                                <w:sz w:val="32"/>
                                <w:szCs w:val="32"/>
                              </w:rPr>
                            </w:pPr>
                            <w:r>
                              <w:rPr>
                                <w:rFonts w:ascii="Sakkal Majalla" w:hAnsi="Sakkal Majalla" w:cs="Sakkal Majalla" w:hint="cs"/>
                                <w:sz w:val="32"/>
                                <w:szCs w:val="32"/>
                                <w:rtl/>
                              </w:rPr>
                              <w:t>العمليات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4A4356" id="Rectangle 3" o:spid="_x0000_s1028" style="position:absolute;left:0;text-align:left;margin-left:-6pt;margin-top:3.35pt;width:134.7pt;height:15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" filled="f" strokecolor="#172c51" strokeweight="1pt">
                <v:textbox>
                  <w:txbxContent>
                    <w:p w14:paraId="6E39B5B3" w14:textId="1F28CEDE" w:rsidR="009E6DC9" w:rsidRPr="00FC29BC" w:rsidRDefault="009E6DC9" w:rsidP="006D1356">
                      <w:pPr>
                        <w:pStyle w:val="ListParagraph"/>
                        <w:ind w:left="228"/>
                        <w:jc w:val="center"/>
                        <w:rPr>
                          <w:rFonts w:ascii="Sakkal Majalla" w:hAnsi="Sakkal Majalla" w:cs="Sakkal Majalla"/>
                          <w:b/>
                          <w:bCs/>
                          <w:sz w:val="32"/>
                          <w:szCs w:val="32"/>
                          <w:rtl/>
                        </w:rPr>
                      </w:pPr>
                      <w:r w:rsidRPr="00140062">
                        <w:rPr>
                          <w:rFonts w:ascii="Sakkal Majalla" w:hAnsi="Sakkal Majalla" w:cs="Sakkal Majalla" w:hint="cs"/>
                          <w:b/>
                          <w:bCs/>
                          <w:sz w:val="32"/>
                          <w:szCs w:val="32"/>
                          <w:highlight w:val="yellow"/>
                          <w:rtl/>
                        </w:rPr>
                        <w:t>التحول الرقمي</w:t>
                      </w:r>
                    </w:p>
                    <w:p w14:paraId="71A7D2EF" w14:textId="77777777" w:rsidR="009E6DC9" w:rsidRPr="006D1356" w:rsidRDefault="009E6DC9" w:rsidP="00475CE7">
                      <w:pPr>
                        <w:pStyle w:val="ListParagraph"/>
                        <w:ind w:left="228"/>
                        <w:rPr>
                          <w:rFonts w:ascii="Sakkal Majalla" w:hAnsi="Sakkal Majalla" w:cs="Sakkal Majalla"/>
                          <w:sz w:val="32"/>
                          <w:szCs w:val="32"/>
                          <w:rtl/>
                        </w:rPr>
                      </w:pPr>
                    </w:p>
                    <w:p w14:paraId="164CDE35" w14:textId="06D83265" w:rsidR="009E6DC9" w:rsidRPr="006D1356" w:rsidRDefault="009E6DC9" w:rsidP="00010741">
                      <w:pPr>
                        <w:pStyle w:val="ListParagraph"/>
                        <w:numPr>
                          <w:ilvl w:val="0"/>
                          <w:numId w:val="4"/>
                        </w:numPr>
                        <w:ind w:left="408"/>
                        <w:jc w:val="both"/>
                        <w:rPr>
                          <w:rFonts w:ascii="Sakkal Majalla" w:hAnsi="Sakkal Majalla" w:cs="Sakkal Majalla"/>
                          <w:sz w:val="32"/>
                          <w:szCs w:val="32"/>
                          <w:rtl/>
                        </w:rPr>
                      </w:pPr>
                      <w:r>
                        <w:rPr>
                          <w:rFonts w:ascii="Sakkal Majalla" w:hAnsi="Sakkal Majalla" w:cs="Sakkal Majalla" w:hint="cs"/>
                          <w:sz w:val="32"/>
                          <w:szCs w:val="32"/>
                          <w:rtl/>
                        </w:rPr>
                        <w:t>البيانات الرقمية</w:t>
                      </w:r>
                    </w:p>
                    <w:p w14:paraId="252786CD" w14:textId="1AFE6AFE" w:rsidR="009E6DC9" w:rsidRPr="006D1356" w:rsidRDefault="009E6DC9" w:rsidP="00010741">
                      <w:pPr>
                        <w:pStyle w:val="ListParagraph"/>
                        <w:numPr>
                          <w:ilvl w:val="0"/>
                          <w:numId w:val="4"/>
                        </w:numPr>
                        <w:ind w:left="408"/>
                        <w:jc w:val="both"/>
                        <w:rPr>
                          <w:rFonts w:ascii="Sakkal Majalla" w:hAnsi="Sakkal Majalla" w:cs="Sakkal Majalla"/>
                          <w:sz w:val="32"/>
                          <w:szCs w:val="32"/>
                        </w:rPr>
                      </w:pPr>
                      <w:r>
                        <w:rPr>
                          <w:rFonts w:ascii="Sakkal Majalla" w:hAnsi="Sakkal Majalla" w:cs="Sakkal Majalla" w:hint="cs"/>
                          <w:sz w:val="32"/>
                          <w:szCs w:val="32"/>
                          <w:rtl/>
                        </w:rPr>
                        <w:t>إدارة المواهب الرقمية</w:t>
                      </w:r>
                    </w:p>
                    <w:p w14:paraId="7B37D6E7" w14:textId="68E56E3F" w:rsidR="009E6DC9" w:rsidRDefault="009E6DC9" w:rsidP="00010741">
                      <w:pPr>
                        <w:pStyle w:val="ListParagraph"/>
                        <w:numPr>
                          <w:ilvl w:val="0"/>
                          <w:numId w:val="4"/>
                        </w:numPr>
                        <w:ind w:left="408"/>
                        <w:jc w:val="both"/>
                        <w:rPr>
                          <w:rFonts w:ascii="Sakkal Majalla" w:hAnsi="Sakkal Majalla" w:cs="Sakkal Majalla"/>
                          <w:sz w:val="32"/>
                          <w:szCs w:val="32"/>
                        </w:rPr>
                      </w:pPr>
                      <w:r>
                        <w:rPr>
                          <w:rFonts w:ascii="Sakkal Majalla" w:hAnsi="Sakkal Majalla" w:cs="Sakkal Majalla" w:hint="cs"/>
                          <w:sz w:val="32"/>
                          <w:szCs w:val="32"/>
                          <w:rtl/>
                        </w:rPr>
                        <w:t>التقنيات الرقمية</w:t>
                      </w:r>
                    </w:p>
                    <w:p w14:paraId="24F1BCD1" w14:textId="15B8C1A7" w:rsidR="009E6DC9" w:rsidRPr="006D1356" w:rsidRDefault="009E6DC9" w:rsidP="00010741">
                      <w:pPr>
                        <w:pStyle w:val="ListParagraph"/>
                        <w:numPr>
                          <w:ilvl w:val="0"/>
                          <w:numId w:val="4"/>
                        </w:numPr>
                        <w:ind w:left="408"/>
                        <w:jc w:val="both"/>
                        <w:rPr>
                          <w:rFonts w:ascii="Sakkal Majalla" w:hAnsi="Sakkal Majalla" w:cs="Sakkal Majalla"/>
                          <w:sz w:val="32"/>
                          <w:szCs w:val="32"/>
                        </w:rPr>
                      </w:pPr>
                      <w:r>
                        <w:rPr>
                          <w:rFonts w:ascii="Sakkal Majalla" w:hAnsi="Sakkal Majalla" w:cs="Sakkal Majalla" w:hint="cs"/>
                          <w:sz w:val="32"/>
                          <w:szCs w:val="32"/>
                          <w:rtl/>
                        </w:rPr>
                        <w:t>العمليات الرقمية</w:t>
                      </w:r>
                    </w:p>
                  </w:txbxContent>
                </v:textbox>
              </v:rect>
            </w:pict>
          </mc:Fallback>
        </mc:AlternateContent>
      </w:r>
      <w:r w:rsidR="00475CE7" w:rsidRPr="00475CE7">
        <w:rPr>
          <w:rFonts w:ascii="Sakkal Majalla" w:hAnsi="Sakkal Majalla" w:cs="Sakkal Majalla"/>
          <w:noProof/>
          <w:sz w:val="32"/>
          <w:szCs w:val="32"/>
          <w:rtl/>
        </w:rPr>
        <mc:AlternateContent>
          <mc:Choice Requires="wps">
            <w:drawing>
              <wp:anchor distT="0" distB="0" distL="114300" distR="114300" simplePos="0" relativeHeight="251654144" behindDoc="0" locked="0" layoutInCell="1" allowOverlap="1" wp14:anchorId="02EF5FBE" wp14:editId="69F8EB8A">
                <wp:simplePos x="0" y="0"/>
                <wp:positionH relativeFrom="margin">
                  <wp:posOffset>3764280</wp:posOffset>
                </wp:positionH>
                <wp:positionV relativeFrom="paragraph">
                  <wp:posOffset>127635</wp:posOffset>
                </wp:positionV>
                <wp:extent cx="1752600" cy="1729740"/>
                <wp:effectExtent l="0" t="0" r="19050" b="22860"/>
                <wp:wrapNone/>
                <wp:docPr id="1898614141" name="Rectangle 3"/>
                <wp:cNvGraphicFramePr/>
                <a:graphic xmlns:a="http://schemas.openxmlformats.org/drawingml/2006/main">
                  <a:graphicData uri="http://schemas.microsoft.com/office/word/2010/wordprocessingShape">
                    <wps:wsp>
                      <wps:cNvSpPr/>
                      <wps:spPr>
                        <a:xfrm>
                          <a:off x="0" y="0"/>
                          <a:ext cx="1752600" cy="1729740"/>
                        </a:xfrm>
                        <a:prstGeom prst="rect">
                          <a:avLst/>
                        </a:prstGeom>
                        <a:noFill/>
                        <a:ln w="12700" cap="flat" cmpd="sng" algn="ctr">
                          <a:solidFill>
                            <a:srgbClr val="4472C4">
                              <a:shade val="15000"/>
                            </a:srgbClr>
                          </a:solidFill>
                          <a:prstDash val="solid"/>
                          <a:miter lim="800000"/>
                        </a:ln>
                        <a:effectLst/>
                      </wps:spPr>
                      <wps:txbx>
                        <w:txbxContent>
                          <w:p w14:paraId="2B49BFAC" w14:textId="547B6CAA" w:rsidR="009E6DC9" w:rsidRPr="00FC29BC" w:rsidRDefault="009E6DC9" w:rsidP="00FC29BC">
                            <w:pPr>
                              <w:pStyle w:val="ListParagraph"/>
                              <w:ind w:left="18"/>
                              <w:jc w:val="center"/>
                              <w:rPr>
                                <w:rFonts w:ascii="Sakkal Majalla" w:hAnsi="Sakkal Majalla" w:cs="Sakkal Majalla"/>
                                <w:b/>
                                <w:bCs/>
                                <w:sz w:val="40"/>
                                <w:szCs w:val="40"/>
                                <w:highlight w:val="yellow"/>
                                <w:lang w:bidi="ar-EG"/>
                              </w:rPr>
                            </w:pPr>
                            <w:r>
                              <w:rPr>
                                <w:rFonts w:ascii="Sakkal Majalla" w:hAnsi="Sakkal Majalla" w:cs="Sakkal Majalla" w:hint="cs"/>
                                <w:b/>
                                <w:bCs/>
                                <w:sz w:val="40"/>
                                <w:szCs w:val="40"/>
                                <w:highlight w:val="yellow"/>
                                <w:rtl/>
                                <w:lang w:bidi="ar-EG"/>
                              </w:rPr>
                              <w:t>القيادة الرقمية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EF5FBE" id="_x0000_s1029" style="position:absolute;left:0;text-align:left;margin-left:296.4pt;margin-top:10.05pt;width:138pt;height:136.2pt;z-index:251654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" filled="f" strokecolor="#172c51" strokeweight="1pt">
                <v:textbox>
                  <w:txbxContent>
                    <w:p w14:paraId="2B49BFAC" w14:textId="547B6CAA" w:rsidR="009E6DC9" w:rsidRPr="00FC29BC" w:rsidRDefault="009E6DC9" w:rsidP="00FC29BC">
                      <w:pPr>
                        <w:pStyle w:val="ListParagraph"/>
                        <w:ind w:left="18"/>
                        <w:jc w:val="center"/>
                        <w:rPr>
                          <w:rFonts w:ascii="Sakkal Majalla" w:hAnsi="Sakkal Majalla" w:cs="Sakkal Majalla"/>
                          <w:b/>
                          <w:bCs/>
                          <w:sz w:val="40"/>
                          <w:szCs w:val="40"/>
                          <w:highlight w:val="yellow"/>
                          <w:lang w:bidi="ar-EG"/>
                        </w:rPr>
                      </w:pPr>
                      <w:r>
                        <w:rPr>
                          <w:rFonts w:ascii="Sakkal Majalla" w:hAnsi="Sakkal Majalla" w:cs="Sakkal Majalla" w:hint="cs"/>
                          <w:b/>
                          <w:bCs/>
                          <w:sz w:val="40"/>
                          <w:szCs w:val="40"/>
                          <w:highlight w:val="yellow"/>
                          <w:rtl/>
                          <w:lang w:bidi="ar-EG"/>
                        </w:rPr>
                        <w:t>القيادة الرقمية</w:t>
                      </w:r>
                    </w:p>
                  </w:txbxContent>
                </v:textbox>
                <w10:wrap anchorx="margin"/>
              </v:rect>
            </w:pict>
          </mc:Fallback>
        </mc:AlternateContent>
      </w:r>
    </w:p>
    <w:p w14:paraId="7981FEF4" w14:textId="73984285" w:rsidR="00475CE7" w:rsidRPr="00475CE7" w:rsidRDefault="006D1356" w:rsidP="00475CE7">
      <w:pPr>
        <w:spacing w:after="200" w:line="360" w:lineRule="auto"/>
        <w:jc w:val="both"/>
        <w:rPr>
          <w:rFonts w:ascii="Sakkal Majalla" w:hAnsi="Sakkal Majalla" w:cs="Sakkal Majalla"/>
          <w:sz w:val="32"/>
          <w:szCs w:val="32"/>
          <w:rtl/>
        </w:rPr>
      </w:pPr>
      <w:r w:rsidRPr="00475CE7">
        <w:rPr>
          <w:rFonts w:ascii="Sakkal Majalla" w:hAnsi="Sakkal Majalla" w:cs="Sakkal Majalla"/>
          <w:noProof/>
          <w:sz w:val="32"/>
          <w:szCs w:val="32"/>
          <w:rtl/>
        </w:rPr>
        <mc:AlternateContent>
          <mc:Choice Requires="wps">
            <w:drawing>
              <wp:anchor distT="0" distB="0" distL="114300" distR="114300" simplePos="0" relativeHeight="251657216" behindDoc="0" locked="0" layoutInCell="1" allowOverlap="1" wp14:anchorId="3213F821" wp14:editId="333CEBAB">
                <wp:simplePos x="0" y="0"/>
                <wp:positionH relativeFrom="column">
                  <wp:posOffset>1645920</wp:posOffset>
                </wp:positionH>
                <wp:positionV relativeFrom="paragraph">
                  <wp:posOffset>135255</wp:posOffset>
                </wp:positionV>
                <wp:extent cx="2090420" cy="396240"/>
                <wp:effectExtent l="19050" t="19050" r="24130" b="41910"/>
                <wp:wrapNone/>
                <wp:docPr id="1625872060" name="Arrow: Left 4"/>
                <wp:cNvGraphicFramePr/>
                <a:graphic xmlns:a="http://schemas.openxmlformats.org/drawingml/2006/main">
                  <a:graphicData uri="http://schemas.microsoft.com/office/word/2010/wordprocessingShape">
                    <wps:wsp>
                      <wps:cNvSpPr/>
                      <wps:spPr>
                        <a:xfrm>
                          <a:off x="0" y="0"/>
                          <a:ext cx="2090420" cy="396240"/>
                        </a:xfrm>
                        <a:prstGeom prst="leftArrow">
                          <a:avLst/>
                        </a:prstGeom>
                        <a:solidFill>
                          <a:srgbClr val="4472C4"/>
                        </a:solidFill>
                        <a:ln w="12700" cap="flat" cmpd="sng" algn="ctr">
                          <a:solidFill>
                            <a:srgbClr val="4472C4">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48C9AC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129.6pt;margin-top:10.65pt;width:164.6pt;height:31.2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" adj="2047" fillcolor="#4472c4" strokecolor="#172c51" strokeweight="1pt"/>
            </w:pict>
          </mc:Fallback>
        </mc:AlternateContent>
      </w:r>
    </w:p>
    <w:p w14:paraId="0B1ECCBB" w14:textId="35DEC664" w:rsidR="00475CE7" w:rsidRPr="00475CE7" w:rsidRDefault="00475CE7" w:rsidP="00475CE7">
      <w:pPr>
        <w:spacing w:after="200" w:line="360" w:lineRule="auto"/>
        <w:jc w:val="both"/>
        <w:rPr>
          <w:rFonts w:ascii="Sakkal Majalla" w:hAnsi="Sakkal Majalla" w:cs="Sakkal Majalla"/>
          <w:sz w:val="32"/>
          <w:szCs w:val="32"/>
        </w:rPr>
      </w:pPr>
    </w:p>
    <w:p w14:paraId="37A0DF9A" w14:textId="77777777" w:rsidR="00475CE7" w:rsidRPr="00475CE7" w:rsidRDefault="00475CE7" w:rsidP="00475CE7">
      <w:pPr>
        <w:spacing w:line="360" w:lineRule="auto"/>
        <w:jc w:val="center"/>
        <w:rPr>
          <w:rFonts w:ascii="Traditional Arabic" w:eastAsia="Calibri" w:hAnsi="Traditional Arabic" w:cs="Traditional Arabic"/>
          <w:sz w:val="32"/>
          <w:szCs w:val="32"/>
          <w:rtl/>
        </w:rPr>
      </w:pPr>
      <w:r w:rsidRPr="00475CE7">
        <w:rPr>
          <w:rFonts w:ascii="Sakkal Majalla" w:hAnsi="Sakkal Majalla" w:cs="Sakkal Majalla"/>
          <w:sz w:val="32"/>
          <w:szCs w:val="32"/>
          <w:rtl/>
        </w:rPr>
        <w:t>المصدر: من إعداد الباحث</w:t>
      </w:r>
    </w:p>
    <w:p w14:paraId="31AEDD3B" w14:textId="346DF9A2" w:rsidR="00475CE7" w:rsidRPr="00FC29BC" w:rsidRDefault="00FC29BC" w:rsidP="00FC29BC">
      <w:pPr>
        <w:spacing w:before="360" w:after="0" w:line="360" w:lineRule="auto"/>
        <w:outlineLvl w:val="1"/>
        <w:rPr>
          <w:rFonts w:ascii="Sakkal Majalla" w:hAnsi="Sakkal Majalla" w:cs="Sakkal Majalla"/>
          <w:b/>
          <w:bCs/>
          <w:sz w:val="36"/>
          <w:szCs w:val="36"/>
          <w:rtl/>
        </w:rPr>
      </w:pPr>
      <w:bookmarkStart w:id="14" w:name="_Toc193492461"/>
      <w:r w:rsidRPr="00FC29BC">
        <w:rPr>
          <w:rFonts w:ascii="Sakkal Majalla" w:hAnsi="Sakkal Majalla" w:cs="Sakkal Majalla" w:hint="cs"/>
          <w:b/>
          <w:bCs/>
          <w:sz w:val="36"/>
          <w:szCs w:val="36"/>
          <w:rtl/>
        </w:rPr>
        <w:t>8</w:t>
      </w:r>
      <w:r w:rsidR="00475CE7" w:rsidRPr="00FC29BC">
        <w:rPr>
          <w:rFonts w:ascii="Sakkal Majalla" w:hAnsi="Sakkal Majalla" w:cs="Sakkal Majalla"/>
          <w:b/>
          <w:bCs/>
          <w:sz w:val="36"/>
          <w:szCs w:val="36"/>
          <w:rtl/>
        </w:rPr>
        <w:t>.1 خطة الدراسة</w:t>
      </w:r>
      <w:bookmarkEnd w:id="14"/>
    </w:p>
    <w:p w14:paraId="1C69E273" w14:textId="663E9769" w:rsidR="00475CE7" w:rsidRPr="00475CE7" w:rsidRDefault="00FC29BC" w:rsidP="00475CE7">
      <w:pPr>
        <w:spacing w:after="0" w:line="360" w:lineRule="auto"/>
        <w:rPr>
          <w:rFonts w:ascii="Sakkal Majalla" w:hAnsi="Sakkal Majalla" w:cs="Sakkal Majalla"/>
          <w:sz w:val="32"/>
          <w:szCs w:val="32"/>
          <w:rtl/>
        </w:rPr>
      </w:pPr>
      <w:r>
        <w:rPr>
          <w:rFonts w:ascii="Sakkal Majalla" w:hAnsi="Sakkal Majalla" w:cs="Sakkal Majalla"/>
          <w:sz w:val="32"/>
          <w:szCs w:val="32"/>
          <w:rtl/>
        </w:rPr>
        <w:t>سوف تقسم الدراسة إلى خمس فص</w:t>
      </w:r>
      <w:r>
        <w:rPr>
          <w:rFonts w:ascii="Sakkal Majalla" w:hAnsi="Sakkal Majalla" w:cs="Sakkal Majalla" w:hint="cs"/>
          <w:sz w:val="32"/>
          <w:szCs w:val="32"/>
          <w:rtl/>
        </w:rPr>
        <w:t>و</w:t>
      </w:r>
      <w:r w:rsidR="00475CE7" w:rsidRPr="00475CE7">
        <w:rPr>
          <w:rFonts w:ascii="Sakkal Majalla" w:hAnsi="Sakkal Majalla" w:cs="Sakkal Majalla"/>
          <w:sz w:val="32"/>
          <w:szCs w:val="32"/>
          <w:rtl/>
        </w:rPr>
        <w:t>ل رئيسية تتمثل فيما يلي</w:t>
      </w:r>
    </w:p>
    <w:p w14:paraId="25210A3B"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 xml:space="preserve">الفصل الأول: </w:t>
      </w:r>
      <w:r w:rsidRPr="00475CE7">
        <w:rPr>
          <w:rFonts w:ascii="Sakkal Majalla" w:hAnsi="Sakkal Majalla" w:cs="Sakkal Majalla"/>
          <w:sz w:val="32"/>
          <w:szCs w:val="32"/>
          <w:rtl/>
        </w:rPr>
        <w:t>سوف يتناول الإطار العام للدراسة</w:t>
      </w:r>
    </w:p>
    <w:p w14:paraId="7F92329A" w14:textId="77777777" w:rsidR="00475CE7" w:rsidRPr="00475CE7" w:rsidRDefault="00475CE7" w:rsidP="00475CE7">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الثاني:</w:t>
      </w:r>
      <w:r w:rsidRPr="00475CE7">
        <w:rPr>
          <w:rFonts w:ascii="Sakkal Majalla" w:hAnsi="Sakkal Majalla" w:cs="Sakkal Majalla"/>
          <w:sz w:val="32"/>
          <w:szCs w:val="32"/>
          <w:rtl/>
        </w:rPr>
        <w:t xml:space="preserve"> الإطار النظري وأدبيات الدراسة</w:t>
      </w:r>
    </w:p>
    <w:p w14:paraId="26AC2E7D" w14:textId="5F24FBEC" w:rsidR="00475CE7" w:rsidRPr="00475CE7" w:rsidRDefault="00475CE7" w:rsidP="006D1356">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الثالث:</w:t>
      </w:r>
      <w:r w:rsidR="006D1356">
        <w:rPr>
          <w:rFonts w:ascii="Sakkal Majalla" w:hAnsi="Sakkal Majalla" w:cs="Sakkal Majalla"/>
          <w:sz w:val="32"/>
          <w:szCs w:val="32"/>
          <w:rtl/>
        </w:rPr>
        <w:t xml:space="preserve"> منهجية الدراسة ال</w:t>
      </w:r>
      <w:r w:rsidR="006D1356">
        <w:rPr>
          <w:rFonts w:ascii="Sakkal Majalla" w:hAnsi="Sakkal Majalla" w:cs="Sakkal Majalla" w:hint="cs"/>
          <w:sz w:val="32"/>
          <w:szCs w:val="32"/>
          <w:rtl/>
        </w:rPr>
        <w:t>تطبيقية</w:t>
      </w:r>
    </w:p>
    <w:p w14:paraId="368044A8" w14:textId="55D12740" w:rsidR="00475CE7" w:rsidRPr="00475CE7" w:rsidRDefault="00475CE7" w:rsidP="006D1356">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 xml:space="preserve">الفصل الرابع: </w:t>
      </w:r>
      <w:r w:rsidR="006D1356">
        <w:rPr>
          <w:rFonts w:ascii="Sakkal Majalla" w:hAnsi="Sakkal Majalla" w:cs="Sakkal Majalla"/>
          <w:sz w:val="32"/>
          <w:szCs w:val="32"/>
          <w:rtl/>
        </w:rPr>
        <w:t>الدراسة ال</w:t>
      </w:r>
      <w:r w:rsidR="006D1356">
        <w:rPr>
          <w:rFonts w:ascii="Sakkal Majalla" w:hAnsi="Sakkal Majalla" w:cs="Sakkal Majalla" w:hint="cs"/>
          <w:sz w:val="32"/>
          <w:szCs w:val="32"/>
          <w:rtl/>
        </w:rPr>
        <w:t>تطبيقية</w:t>
      </w:r>
      <w:r w:rsidRPr="00475CE7">
        <w:rPr>
          <w:rFonts w:ascii="Sakkal Majalla" w:hAnsi="Sakkal Majalla" w:cs="Sakkal Majalla"/>
          <w:sz w:val="32"/>
          <w:szCs w:val="32"/>
          <w:rtl/>
        </w:rPr>
        <w:t xml:space="preserve"> </w:t>
      </w:r>
    </w:p>
    <w:p w14:paraId="0861AC6A" w14:textId="30F3AF57" w:rsidR="00F925D0" w:rsidRPr="00140062" w:rsidRDefault="00475CE7" w:rsidP="00140062">
      <w:pPr>
        <w:spacing w:after="0" w:line="360" w:lineRule="auto"/>
        <w:rPr>
          <w:rFonts w:ascii="Sakkal Majalla" w:hAnsi="Sakkal Majalla" w:cs="Sakkal Majalla"/>
          <w:sz w:val="32"/>
          <w:szCs w:val="32"/>
          <w:rtl/>
        </w:rPr>
      </w:pPr>
      <w:r w:rsidRPr="00475CE7">
        <w:rPr>
          <w:rFonts w:ascii="Sakkal Majalla" w:hAnsi="Sakkal Majalla" w:cs="Sakkal Majalla"/>
          <w:b/>
          <w:bCs/>
          <w:sz w:val="32"/>
          <w:szCs w:val="32"/>
          <w:rtl/>
        </w:rPr>
        <w:t>الفصل الخامس:</w:t>
      </w:r>
      <w:r w:rsidRPr="00475CE7">
        <w:rPr>
          <w:rFonts w:ascii="Sakkal Majalla" w:hAnsi="Sakkal Majalla" w:cs="Sakkal Majalla"/>
          <w:sz w:val="32"/>
          <w:szCs w:val="32"/>
          <w:rtl/>
        </w:rPr>
        <w:t xml:space="preserve"> نتائج وتوصيات الدراسة</w:t>
      </w:r>
      <w:r w:rsidR="00140062">
        <w:rPr>
          <w:rFonts w:ascii="Sakkal Majalla" w:hAnsi="Sakkal Majalla" w:cs="Sakkal Majalla" w:hint="cs"/>
          <w:sz w:val="32"/>
          <w:szCs w:val="32"/>
          <w:rtl/>
        </w:rPr>
        <w:t xml:space="preserve">، ،،، </w:t>
      </w:r>
      <w:r w:rsidR="00FC29BC">
        <w:rPr>
          <w:rFonts w:ascii="Sakkal Majalla" w:hAnsi="Sakkal Majalla" w:cs="Sakkal Majalla"/>
          <w:sz w:val="32"/>
          <w:szCs w:val="32"/>
          <w:rtl/>
        </w:rPr>
        <w:t xml:space="preserve">وأخيرا قائمة بالمراجع والملاحق </w:t>
      </w:r>
    </w:p>
    <w:p w14:paraId="61D5DA58" w14:textId="77777777" w:rsidR="00FC29BC" w:rsidRDefault="00FC29BC" w:rsidP="00F925D0">
      <w:pPr>
        <w:jc w:val="center"/>
        <w:rPr>
          <w:rFonts w:ascii="Sakkal Majalla" w:hAnsi="Sakkal Majalla" w:cs="Sakkal Majalla"/>
          <w:sz w:val="28"/>
          <w:szCs w:val="28"/>
          <w:u w:val="single"/>
          <w:rtl/>
        </w:rPr>
      </w:pPr>
    </w:p>
    <w:p w14:paraId="64264DDD" w14:textId="77777777" w:rsidR="00FC29BC" w:rsidRDefault="00FC29BC" w:rsidP="00F925D0">
      <w:pPr>
        <w:jc w:val="center"/>
        <w:rPr>
          <w:rFonts w:ascii="Sakkal Majalla" w:hAnsi="Sakkal Majalla" w:cs="Sakkal Majalla"/>
          <w:b/>
          <w:bCs/>
          <w:sz w:val="48"/>
          <w:szCs w:val="48"/>
          <w:u w:val="single"/>
          <w:rtl/>
        </w:rPr>
      </w:pPr>
    </w:p>
    <w:p w14:paraId="1E561A4C" w14:textId="77777777" w:rsidR="00FC29BC" w:rsidRDefault="00FC29BC" w:rsidP="00F925D0">
      <w:pPr>
        <w:jc w:val="center"/>
        <w:rPr>
          <w:rFonts w:ascii="Sakkal Majalla" w:hAnsi="Sakkal Majalla" w:cs="Sakkal Majalla"/>
          <w:b/>
          <w:bCs/>
          <w:sz w:val="48"/>
          <w:szCs w:val="48"/>
          <w:u w:val="single"/>
          <w:rtl/>
        </w:rPr>
      </w:pPr>
    </w:p>
    <w:p w14:paraId="0325D483" w14:textId="77777777" w:rsidR="00FC29BC" w:rsidRDefault="00FC29BC" w:rsidP="00F925D0">
      <w:pPr>
        <w:jc w:val="center"/>
        <w:rPr>
          <w:rFonts w:ascii="Sakkal Majalla" w:hAnsi="Sakkal Majalla" w:cs="Sakkal Majalla"/>
          <w:b/>
          <w:bCs/>
          <w:sz w:val="48"/>
          <w:szCs w:val="48"/>
          <w:u w:val="single"/>
          <w:rtl/>
        </w:rPr>
      </w:pPr>
    </w:p>
    <w:p w14:paraId="5D5652D8" w14:textId="77777777" w:rsidR="00FC29BC" w:rsidRDefault="00FC29BC"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FC29BC">
      <w:pPr>
        <w:jc w:val="center"/>
        <w:outlineLvl w:val="0"/>
        <w:rPr>
          <w:rFonts w:ascii="Sakkal Majalla" w:hAnsi="Sakkal Majalla" w:cs="Sakkal Majalla"/>
          <w:b/>
          <w:bCs/>
          <w:sz w:val="48"/>
          <w:szCs w:val="48"/>
          <w:u w:val="single"/>
          <w:rtl/>
        </w:rPr>
      </w:pPr>
      <w:bookmarkStart w:id="15" w:name="_Toc193492462"/>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5"/>
    </w:p>
    <w:p w14:paraId="6AAFE107" w14:textId="059F62C3" w:rsidR="00F925D0" w:rsidRPr="009125CE" w:rsidRDefault="00FC29BC" w:rsidP="00FC29BC">
      <w:pPr>
        <w:jc w:val="center"/>
        <w:outlineLvl w:val="0"/>
        <w:rPr>
          <w:rFonts w:ascii="Sakkal Majalla" w:hAnsi="Sakkal Majalla" w:cs="Sakkal Majalla"/>
          <w:b/>
          <w:bCs/>
          <w:sz w:val="48"/>
          <w:szCs w:val="48"/>
          <w:u w:val="single"/>
          <w:rtl/>
        </w:rPr>
      </w:pPr>
      <w:bookmarkStart w:id="16" w:name="_Toc193492463"/>
      <w:r>
        <w:rPr>
          <w:rFonts w:ascii="Sakkal Majalla" w:hAnsi="Sakkal Majalla" w:cs="Sakkal Majalla" w:hint="cs"/>
          <w:b/>
          <w:bCs/>
          <w:sz w:val="48"/>
          <w:szCs w:val="48"/>
          <w:u w:val="single"/>
          <w:rtl/>
        </w:rPr>
        <w:t>أدبيات الدراسة والإطار النظري</w:t>
      </w:r>
      <w:bookmarkEnd w:id="16"/>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03DAFCED" w14:textId="77777777" w:rsidR="00FC29BC" w:rsidRPr="00FC29BC" w:rsidRDefault="00FC29BC">
      <w:pPr>
        <w:bidi w:val="0"/>
        <w:rPr>
          <w:rFonts w:ascii="Sakkal Majalla" w:hAnsi="Sakkal Majalla" w:cs="Sakkal Majalla"/>
          <w:sz w:val="28"/>
          <w:szCs w:val="28"/>
          <w:rtl/>
        </w:rPr>
      </w:pPr>
      <w:r w:rsidRPr="00FC29BC">
        <w:rPr>
          <w:rFonts w:ascii="Sakkal Majalla" w:hAnsi="Sakkal Majalla" w:cs="Sakkal Majalla"/>
          <w:sz w:val="28"/>
          <w:szCs w:val="28"/>
          <w:rtl/>
        </w:rPr>
        <w:br w:type="page"/>
      </w:r>
    </w:p>
    <w:p w14:paraId="33B45CF9" w14:textId="77777777" w:rsidR="00FC29BC" w:rsidRPr="00E615F5" w:rsidRDefault="00FC29BC" w:rsidP="00FC29BC">
      <w:pPr>
        <w:spacing w:line="360" w:lineRule="auto"/>
        <w:jc w:val="center"/>
        <w:rPr>
          <w:rFonts w:ascii="Sakkal Majalla" w:hAnsi="Sakkal Majalla" w:cs="Sakkal Majalla"/>
          <w:b/>
          <w:bCs/>
          <w:sz w:val="36"/>
          <w:szCs w:val="36"/>
          <w:rtl/>
        </w:rPr>
      </w:pPr>
      <w:r w:rsidRPr="00E615F5">
        <w:rPr>
          <w:rFonts w:ascii="Sakkal Majalla" w:hAnsi="Sakkal Majalla" w:cs="Sakkal Majalla"/>
          <w:b/>
          <w:bCs/>
          <w:sz w:val="36"/>
          <w:szCs w:val="36"/>
          <w:rtl/>
        </w:rPr>
        <w:lastRenderedPageBreak/>
        <w:t>الفصل الثاني</w:t>
      </w:r>
    </w:p>
    <w:p w14:paraId="295F843D" w14:textId="77777777" w:rsidR="00FC29BC" w:rsidRPr="00E615F5" w:rsidRDefault="00FC29BC" w:rsidP="00FC29BC">
      <w:pPr>
        <w:spacing w:line="360" w:lineRule="auto"/>
        <w:jc w:val="center"/>
        <w:rPr>
          <w:rFonts w:ascii="Sakkal Majalla" w:hAnsi="Sakkal Majalla" w:cs="Sakkal Majalla"/>
          <w:b/>
          <w:bCs/>
          <w:sz w:val="36"/>
          <w:szCs w:val="36"/>
          <w:rtl/>
        </w:rPr>
      </w:pPr>
      <w:r w:rsidRPr="00E615F5">
        <w:rPr>
          <w:rFonts w:ascii="Sakkal Majalla" w:hAnsi="Sakkal Majalla" w:cs="Sakkal Majalla"/>
          <w:b/>
          <w:bCs/>
          <w:sz w:val="36"/>
          <w:szCs w:val="36"/>
          <w:rtl/>
        </w:rPr>
        <w:t>أدبيات الدراسة  والإطار النظري</w:t>
      </w:r>
    </w:p>
    <w:p w14:paraId="5060F273" w14:textId="77777777" w:rsidR="00FC29BC" w:rsidRDefault="00FC29BC" w:rsidP="00FC29BC">
      <w:pPr>
        <w:spacing w:line="360" w:lineRule="auto"/>
        <w:outlineLvl w:val="1"/>
        <w:rPr>
          <w:rFonts w:ascii="Sakkal Majalla" w:hAnsi="Sakkal Majalla" w:cs="Sakkal Majalla"/>
          <w:b/>
          <w:bCs/>
          <w:sz w:val="36"/>
          <w:szCs w:val="36"/>
          <w:u w:val="single"/>
          <w:rtl/>
        </w:rPr>
      </w:pPr>
      <w:bookmarkStart w:id="17" w:name="_Hlk183562381"/>
      <w:bookmarkStart w:id="18" w:name="_Toc193492464"/>
      <w:r w:rsidRPr="00FC29BC">
        <w:rPr>
          <w:rFonts w:ascii="Sakkal Majalla" w:hAnsi="Sakkal Majalla" w:cs="Sakkal Majalla"/>
          <w:b/>
          <w:bCs/>
          <w:sz w:val="36"/>
          <w:szCs w:val="36"/>
          <w:u w:val="single"/>
          <w:rtl/>
        </w:rPr>
        <w:t>1.2 المبحث الأول: الدراسات السابقة</w:t>
      </w:r>
      <w:bookmarkEnd w:id="18"/>
    </w:p>
    <w:p w14:paraId="657C24F4" w14:textId="555DEE9C" w:rsidR="00351357" w:rsidRPr="004320F3" w:rsidRDefault="00351357" w:rsidP="009A312C">
      <w:pPr>
        <w:spacing w:line="360" w:lineRule="auto"/>
        <w:jc w:val="both"/>
        <w:rPr>
          <w:rFonts w:ascii="Sakkal Majalla" w:hAnsi="Sakkal Majalla" w:cs="Sakkal Majalla"/>
          <w:b/>
          <w:bCs/>
          <w:sz w:val="36"/>
          <w:szCs w:val="36"/>
        </w:rPr>
      </w:pPr>
      <w:r w:rsidRPr="004320F3">
        <w:rPr>
          <w:rFonts w:ascii="Sakkal Majalla" w:hAnsi="Sakkal Majalla" w:cs="Sakkal Majalla"/>
          <w:b/>
          <w:bCs/>
          <w:sz w:val="36"/>
          <w:szCs w:val="36"/>
          <w:rtl/>
        </w:rPr>
        <w:t xml:space="preserve">أولا: </w:t>
      </w:r>
      <w:r w:rsidR="00800F4E" w:rsidRPr="004320F3">
        <w:rPr>
          <w:rFonts w:ascii="Sakkal Majalla" w:hAnsi="Sakkal Majalla" w:cs="Sakkal Majalla" w:hint="cs"/>
          <w:b/>
          <w:bCs/>
          <w:sz w:val="36"/>
          <w:szCs w:val="36"/>
          <w:rtl/>
        </w:rPr>
        <w:t xml:space="preserve">الدراسات التي تناولت </w:t>
      </w:r>
      <w:r w:rsidR="009A312C">
        <w:rPr>
          <w:rFonts w:ascii="Sakkal Majalla" w:hAnsi="Sakkal Majalla" w:cs="Sakkal Majalla" w:hint="cs"/>
          <w:b/>
          <w:bCs/>
          <w:sz w:val="36"/>
          <w:szCs w:val="36"/>
          <w:rtl/>
        </w:rPr>
        <w:t>القيادة الرقمية</w:t>
      </w:r>
    </w:p>
    <w:p w14:paraId="256CEAD8" w14:textId="77777777" w:rsidR="009A312C" w:rsidRPr="009A312C" w:rsidRDefault="009A312C" w:rsidP="009A312C">
      <w:pPr>
        <w:spacing w:line="360" w:lineRule="auto"/>
        <w:jc w:val="both"/>
        <w:rPr>
          <w:rFonts w:ascii="Sakkal Majalla" w:hAnsi="Sakkal Majalla" w:cs="Sakkal Majalla"/>
          <w:sz w:val="32"/>
          <w:szCs w:val="32"/>
          <w:rtl/>
          <w:lang w:bidi="ar-EG"/>
        </w:rPr>
      </w:pPr>
      <w:r w:rsidRPr="009A312C">
        <w:rPr>
          <w:rFonts w:ascii="Sakkal Majalla" w:hAnsi="Sakkal Majalla" w:cs="Sakkal Majalla" w:hint="cs"/>
          <w:b/>
          <w:bCs/>
          <w:sz w:val="32"/>
          <w:szCs w:val="32"/>
          <w:rtl/>
          <w:lang w:bidi="ar-EG"/>
        </w:rPr>
        <w:t>دراسة (</w:t>
      </w:r>
      <w:r w:rsidRPr="009A312C">
        <w:rPr>
          <w:rFonts w:ascii="Sakkal Majalla" w:hAnsi="Sakkal Majalla" w:cs="Sakkal Majalla"/>
          <w:b/>
          <w:bCs/>
          <w:sz w:val="32"/>
          <w:szCs w:val="32"/>
        </w:rPr>
        <w:t>Eberl &amp; Drews, 2021, p105</w:t>
      </w:r>
      <w:r w:rsidRPr="009A312C">
        <w:rPr>
          <w:rFonts w:ascii="Sakkal Majalla" w:hAnsi="Sakkal Majalla" w:cs="Sakkal Majalla" w:hint="cs"/>
          <w:b/>
          <w:bCs/>
          <w:sz w:val="32"/>
          <w:szCs w:val="32"/>
          <w:rtl/>
          <w:lang w:bidi="ar-EG"/>
        </w:rPr>
        <w:t>)</w:t>
      </w:r>
      <w:r w:rsidRPr="009A312C">
        <w:rPr>
          <w:rFonts w:ascii="Sakkal Majalla" w:hAnsi="Sakkal Majalla" w:cs="Sakkal Majalla" w:hint="cs"/>
          <w:sz w:val="32"/>
          <w:szCs w:val="32"/>
          <w:rtl/>
          <w:lang w:bidi="ar-EG"/>
        </w:rPr>
        <w:t xml:space="preserve"> </w:t>
      </w:r>
      <w:r w:rsidRPr="009A312C">
        <w:rPr>
          <w:rFonts w:ascii="Sakkal Majalla" w:hAnsi="Sakkal Majalla" w:cs="Sakkal Majalla"/>
          <w:sz w:val="32"/>
          <w:szCs w:val="32"/>
          <w:rtl/>
        </w:rPr>
        <w:t>استهدفت الدراسة تقييم مدى تأثير القيادة الرقمية على التحول الرقمي للمؤسسات، ومحاولة التعرف على الأدوار المختلفة للقيادة الرقمية في تنفيذ الاستراتيجيات التقنية</w:t>
      </w:r>
      <w:r w:rsidRPr="009A312C">
        <w:rPr>
          <w:rFonts w:ascii="Sakkal Majalla" w:hAnsi="Sakkal Majalla" w:cs="Sakkal Majalla"/>
          <w:sz w:val="32"/>
          <w:szCs w:val="32"/>
        </w:rPr>
        <w:t xml:space="preserve">. </w:t>
      </w:r>
      <w:r w:rsidRPr="009A312C">
        <w:rPr>
          <w:rFonts w:ascii="Sakkal Majalla" w:hAnsi="Sakkal Majalla" w:cs="Sakkal Majalla"/>
          <w:sz w:val="32"/>
          <w:szCs w:val="32"/>
          <w:rtl/>
        </w:rPr>
        <w:t>تم إجراء مراجعة منهجية للأدبيات المتاحة حول القيادة الرقمية، متضمنة أكثر من 100 ورقة بحثية، مع التركيز على استخراج العوامل التي تجعل من القيادة الرقمية عاملا حاسما</w:t>
      </w:r>
      <w:r w:rsidRPr="009A312C">
        <w:rPr>
          <w:rFonts w:ascii="Sakkal Majalla" w:hAnsi="Sakkal Majalla" w:cs="Sakkal Majalla"/>
          <w:sz w:val="32"/>
          <w:szCs w:val="32"/>
        </w:rPr>
        <w:t xml:space="preserve">. </w:t>
      </w:r>
      <w:r w:rsidRPr="009A312C">
        <w:rPr>
          <w:rFonts w:ascii="Sakkal Majalla" w:hAnsi="Sakkal Majalla" w:cs="Sakkal Majalla"/>
          <w:sz w:val="32"/>
          <w:szCs w:val="32"/>
          <w:rtl/>
        </w:rPr>
        <w:t>أشارت النتائج إلى أن القيادة الرقمية تلعب دورا محوريا في تمكين المؤسسات من التكيف مع التطورات التكنولوجية، مما يجعلها عاملا ضروريا في نجاح التحول الرقمي</w:t>
      </w:r>
      <w:r w:rsidRPr="009A312C">
        <w:rPr>
          <w:rFonts w:ascii="Sakkal Majalla" w:hAnsi="Sakkal Majalla" w:cs="Sakkal Majalla" w:hint="cs"/>
          <w:sz w:val="32"/>
          <w:szCs w:val="32"/>
          <w:rtl/>
          <w:lang w:bidi="ar-EG"/>
        </w:rPr>
        <w:t>.</w:t>
      </w:r>
    </w:p>
    <w:p w14:paraId="5E7A1DAF" w14:textId="77777777" w:rsidR="009A312C" w:rsidRPr="009A312C" w:rsidRDefault="009A312C" w:rsidP="009A312C">
      <w:pPr>
        <w:spacing w:line="360" w:lineRule="auto"/>
        <w:jc w:val="both"/>
        <w:rPr>
          <w:rFonts w:ascii="Sakkal Majalla" w:hAnsi="Sakkal Majalla" w:cs="Sakkal Majalla"/>
          <w:sz w:val="32"/>
          <w:szCs w:val="32"/>
          <w:rtl/>
          <w:lang w:bidi="ar-EG"/>
        </w:rPr>
      </w:pPr>
      <w:r w:rsidRPr="009A312C">
        <w:rPr>
          <w:rFonts w:ascii="Sakkal Majalla" w:hAnsi="Sakkal Majalla" w:cs="Sakkal Majalla" w:hint="cs"/>
          <w:b/>
          <w:bCs/>
          <w:sz w:val="32"/>
          <w:szCs w:val="32"/>
          <w:rtl/>
          <w:lang w:bidi="ar-EG"/>
        </w:rPr>
        <w:t>دراسة (</w:t>
      </w:r>
      <w:proofErr w:type="spellStart"/>
      <w:r w:rsidRPr="009A312C">
        <w:rPr>
          <w:rFonts w:ascii="Sakkal Majalla" w:hAnsi="Sakkal Majalla" w:cs="Sakkal Majalla"/>
          <w:b/>
          <w:bCs/>
          <w:sz w:val="32"/>
          <w:szCs w:val="32"/>
        </w:rPr>
        <w:t>Priadana</w:t>
      </w:r>
      <w:proofErr w:type="spellEnd"/>
      <w:r w:rsidRPr="009A312C">
        <w:rPr>
          <w:rFonts w:ascii="Sakkal Majalla" w:hAnsi="Sakkal Majalla" w:cs="Sakkal Majalla"/>
          <w:b/>
          <w:bCs/>
          <w:sz w:val="32"/>
          <w:szCs w:val="32"/>
        </w:rPr>
        <w:t xml:space="preserve"> &amp; </w:t>
      </w:r>
      <w:proofErr w:type="spellStart"/>
      <w:r w:rsidRPr="009A312C">
        <w:rPr>
          <w:rFonts w:ascii="Sakkal Majalla" w:hAnsi="Sakkal Majalla" w:cs="Sakkal Majalla"/>
          <w:b/>
          <w:bCs/>
          <w:sz w:val="32"/>
          <w:szCs w:val="32"/>
        </w:rPr>
        <w:t>Paramarta</w:t>
      </w:r>
      <w:proofErr w:type="spellEnd"/>
      <w:r w:rsidRPr="009A312C">
        <w:rPr>
          <w:rFonts w:ascii="Sakkal Majalla" w:hAnsi="Sakkal Majalla" w:cs="Sakkal Majalla"/>
          <w:b/>
          <w:bCs/>
          <w:sz w:val="32"/>
          <w:szCs w:val="32"/>
        </w:rPr>
        <w:t>, 2021, p22</w:t>
      </w:r>
      <w:r w:rsidRPr="009A312C">
        <w:rPr>
          <w:rFonts w:ascii="Sakkal Majalla" w:hAnsi="Sakkal Majalla" w:cs="Sakkal Majalla" w:hint="cs"/>
          <w:sz w:val="32"/>
          <w:szCs w:val="32"/>
          <w:rtl/>
          <w:lang w:bidi="ar-EG"/>
        </w:rPr>
        <w:t>)</w:t>
      </w:r>
      <w:r w:rsidRPr="009A312C">
        <w:rPr>
          <w:rFonts w:ascii="Sakkal Majalla" w:hAnsi="Sakkal Majalla" w:cs="Sakkal Majalla"/>
          <w:sz w:val="32"/>
          <w:szCs w:val="32"/>
        </w:rPr>
        <w:t xml:space="preserve"> </w:t>
      </w:r>
      <w:r w:rsidRPr="009A312C">
        <w:rPr>
          <w:rFonts w:ascii="Sakkal Majalla" w:hAnsi="Sakkal Majalla" w:cs="Sakkal Majalla" w:hint="cs"/>
          <w:sz w:val="32"/>
          <w:szCs w:val="32"/>
          <w:rtl/>
          <w:lang w:bidi="ar-EG"/>
        </w:rPr>
        <w:t xml:space="preserve">هدفت الى </w:t>
      </w:r>
      <w:r w:rsidRPr="009A312C">
        <w:rPr>
          <w:rFonts w:ascii="Sakkal Majalla" w:hAnsi="Sakkal Majalla" w:cs="Sakkal Majalla"/>
          <w:sz w:val="32"/>
          <w:szCs w:val="32"/>
          <w:rtl/>
        </w:rPr>
        <w:t>استكشاف العلاقة بين صفات القيادة الرقمية وأداء المنظمات، وتحديد كيفية تأثير مهارات القادة الرقميين على تحسين الأداء المؤسسي</w:t>
      </w:r>
      <w:r w:rsidRPr="009A312C">
        <w:rPr>
          <w:rFonts w:ascii="Sakkal Majalla" w:hAnsi="Sakkal Majalla" w:cs="Sakkal Majalla"/>
          <w:sz w:val="32"/>
          <w:szCs w:val="32"/>
        </w:rPr>
        <w:t>.</w:t>
      </w:r>
      <w:r w:rsidRPr="009A312C">
        <w:rPr>
          <w:rFonts w:ascii="Sakkal Majalla" w:hAnsi="Sakkal Majalla" w:cs="Sakkal Majalla" w:hint="cs"/>
          <w:sz w:val="32"/>
          <w:szCs w:val="32"/>
          <w:rtl/>
        </w:rPr>
        <w:t xml:space="preserve"> استخدم </w:t>
      </w:r>
      <w:r w:rsidRPr="009A312C">
        <w:rPr>
          <w:rFonts w:ascii="Sakkal Majalla" w:hAnsi="Sakkal Majalla" w:cs="Sakkal Majalla"/>
          <w:sz w:val="32"/>
          <w:szCs w:val="32"/>
          <w:rtl/>
        </w:rPr>
        <w:t>الباحثون استبيانات تم توزيعها على مجموعة من الشركات التي تمر بتحول رقمي، بالإضافة إلى مقابلات مع قادة في هذه المؤسسات لتحليل تأثير القيادة الرقمية على الأداء المؤسسي</w:t>
      </w:r>
      <w:r w:rsidRPr="009A312C">
        <w:rPr>
          <w:rFonts w:ascii="Sakkal Majalla" w:hAnsi="Sakkal Majalla" w:cs="Sakkal Majalla"/>
          <w:sz w:val="32"/>
          <w:szCs w:val="32"/>
        </w:rPr>
        <w:t>.</w:t>
      </w:r>
      <w:r w:rsidRPr="009A312C">
        <w:rPr>
          <w:rFonts w:ascii="Sakkal Majalla" w:hAnsi="Sakkal Majalla" w:cs="Sakkal Majalla" w:hint="cs"/>
          <w:sz w:val="32"/>
          <w:szCs w:val="32"/>
          <w:rtl/>
        </w:rPr>
        <w:t xml:space="preserve"> </w:t>
      </w:r>
      <w:r w:rsidRPr="009A312C">
        <w:rPr>
          <w:rFonts w:ascii="Sakkal Majalla" w:hAnsi="Sakkal Majalla" w:cs="Sakkal Majalla"/>
          <w:sz w:val="32"/>
          <w:szCs w:val="32"/>
          <w:rtl/>
        </w:rPr>
        <w:t>أظهرت الدراسة أن القادة الرقميين يساهمون بشكل كبير في تحسين مستوى الابتكار والكفاءة داخل المنظمات، كما تساعد مهاراتهم في بناء ثقافة مؤسسية قائمة على الاستجابة السريعة للتغيرات الرقمية</w:t>
      </w:r>
      <w:r w:rsidRPr="009A312C">
        <w:rPr>
          <w:rFonts w:ascii="Sakkal Majalla" w:hAnsi="Sakkal Majalla" w:cs="Sakkal Majalla" w:hint="cs"/>
          <w:sz w:val="32"/>
          <w:szCs w:val="32"/>
          <w:rtl/>
        </w:rPr>
        <w:t>.</w:t>
      </w:r>
    </w:p>
    <w:p w14:paraId="0DD1ABC7" w14:textId="77777777" w:rsidR="009A312C" w:rsidRPr="009A312C" w:rsidRDefault="009A312C" w:rsidP="009A312C">
      <w:pPr>
        <w:spacing w:line="360" w:lineRule="auto"/>
        <w:jc w:val="both"/>
        <w:rPr>
          <w:rFonts w:ascii="Sakkal Majalla" w:hAnsi="Sakkal Majalla" w:cs="Sakkal Majalla"/>
          <w:sz w:val="32"/>
          <w:szCs w:val="32"/>
          <w:rtl/>
          <w:lang w:bidi="ar-EG"/>
        </w:rPr>
      </w:pPr>
      <w:r w:rsidRPr="009A312C">
        <w:rPr>
          <w:rFonts w:ascii="Sakkal Majalla" w:hAnsi="Sakkal Majalla" w:cs="Sakkal Majalla" w:hint="cs"/>
          <w:b/>
          <w:bCs/>
          <w:sz w:val="32"/>
          <w:szCs w:val="32"/>
          <w:rtl/>
        </w:rPr>
        <w:t>دراسة (</w:t>
      </w:r>
      <w:r w:rsidRPr="009A312C">
        <w:rPr>
          <w:rFonts w:ascii="Sakkal Majalla" w:hAnsi="Sakkal Majalla" w:cs="Sakkal Majalla"/>
          <w:b/>
          <w:bCs/>
          <w:sz w:val="32"/>
          <w:szCs w:val="32"/>
        </w:rPr>
        <w:t>Tigre &amp; Curado, 2023, p45</w:t>
      </w:r>
      <w:r w:rsidRPr="009A312C">
        <w:rPr>
          <w:rFonts w:ascii="Sakkal Majalla" w:hAnsi="Sakkal Majalla" w:cs="Sakkal Majalla" w:hint="cs"/>
          <w:sz w:val="32"/>
          <w:szCs w:val="32"/>
          <w:rtl/>
        </w:rPr>
        <w:t>)</w:t>
      </w:r>
      <w:r w:rsidRPr="009A312C">
        <w:rPr>
          <w:rFonts w:ascii="Sakkal Majalla" w:hAnsi="Sakkal Majalla" w:cs="Sakkal Majalla"/>
          <w:sz w:val="32"/>
          <w:szCs w:val="32"/>
        </w:rPr>
        <w:t xml:space="preserve"> </w:t>
      </w:r>
      <w:r w:rsidRPr="009A312C">
        <w:rPr>
          <w:rFonts w:ascii="Sakkal Majalla" w:hAnsi="Sakkal Majalla" w:cs="Sakkal Majalla"/>
          <w:sz w:val="32"/>
          <w:szCs w:val="32"/>
          <w:rtl/>
        </w:rPr>
        <w:t>هدفت هذه الدراسة إلى تحليل تطور مجال القيادة الرقمية وتحديد المفاهيم والأفكار الأساسية التي تساهم في تعزيزها</w:t>
      </w:r>
      <w:r w:rsidRPr="009A312C">
        <w:rPr>
          <w:rFonts w:ascii="Sakkal Majalla" w:hAnsi="Sakkal Majalla" w:cs="Sakkal Majalla"/>
          <w:sz w:val="32"/>
          <w:szCs w:val="32"/>
        </w:rPr>
        <w:t xml:space="preserve">. </w:t>
      </w:r>
      <w:r w:rsidRPr="009A312C">
        <w:rPr>
          <w:rFonts w:ascii="Sakkal Majalla" w:hAnsi="Sakkal Majalla" w:cs="Sakkal Majalla"/>
          <w:sz w:val="32"/>
          <w:szCs w:val="32"/>
          <w:rtl/>
        </w:rPr>
        <w:t xml:space="preserve">اعتمد الباحثون على تحليل ببليومتري </w:t>
      </w:r>
      <w:r w:rsidRPr="009A312C">
        <w:rPr>
          <w:rFonts w:ascii="Sakkal Majalla" w:hAnsi="Sakkal Majalla" w:cs="Sakkal Majalla"/>
          <w:sz w:val="32"/>
          <w:szCs w:val="32"/>
          <w:rtl/>
        </w:rPr>
        <w:lastRenderedPageBreak/>
        <w:t>لمجموعة كبيرة من المقالات العلمية حول القيادة الرقمية، مستخدمين أدوات تحليل النصوص للكشف عن الاتجاهات والمجالات الفرعية المتصلة بالقيادة الرقمية</w:t>
      </w:r>
      <w:r w:rsidRPr="009A312C">
        <w:rPr>
          <w:rFonts w:ascii="Sakkal Majalla" w:hAnsi="Sakkal Majalla" w:cs="Sakkal Majalla"/>
          <w:sz w:val="32"/>
          <w:szCs w:val="32"/>
        </w:rPr>
        <w:t xml:space="preserve">. </w:t>
      </w:r>
      <w:r w:rsidRPr="009A312C">
        <w:rPr>
          <w:rFonts w:ascii="Sakkal Majalla" w:hAnsi="Sakkal Majalla" w:cs="Sakkal Majalla"/>
          <w:sz w:val="32"/>
          <w:szCs w:val="32"/>
          <w:rtl/>
        </w:rPr>
        <w:t>توصلت الدراسة إلى أن القيادة الرقمية قد أصبحت مجالا متناميا يحظى باهتمام متزايد من الأكاديميين، مع التأكيد على أهميتها في دعم التحول الرقمي وتعزيز الإبداع داخل المنظمات</w:t>
      </w:r>
      <w:r w:rsidRPr="009A312C">
        <w:rPr>
          <w:rFonts w:ascii="Sakkal Majalla" w:hAnsi="Sakkal Majalla" w:cs="Sakkal Majalla" w:hint="cs"/>
          <w:sz w:val="32"/>
          <w:szCs w:val="32"/>
          <w:rtl/>
          <w:lang w:bidi="ar-EG"/>
        </w:rPr>
        <w:t>.</w:t>
      </w:r>
    </w:p>
    <w:p w14:paraId="244C3096" w14:textId="7E66DBDA" w:rsidR="004320F3" w:rsidRPr="004320F3" w:rsidRDefault="00800F4E" w:rsidP="009A312C">
      <w:pPr>
        <w:spacing w:line="360" w:lineRule="auto"/>
        <w:jc w:val="both"/>
        <w:rPr>
          <w:rFonts w:ascii="Sakkal Majalla" w:hAnsi="Sakkal Majalla" w:cs="Sakkal Majalla"/>
          <w:b/>
          <w:bCs/>
          <w:sz w:val="36"/>
          <w:szCs w:val="36"/>
          <w:rtl/>
        </w:rPr>
      </w:pPr>
      <w:r w:rsidRPr="004320F3">
        <w:rPr>
          <w:rFonts w:ascii="Sakkal Majalla" w:hAnsi="Sakkal Majalla" w:cs="Sakkal Majalla" w:hint="cs"/>
          <w:b/>
          <w:bCs/>
          <w:sz w:val="36"/>
          <w:szCs w:val="36"/>
          <w:rtl/>
        </w:rPr>
        <w:t>ثاني</w:t>
      </w:r>
      <w:r w:rsidRPr="004320F3">
        <w:rPr>
          <w:rFonts w:ascii="Sakkal Majalla" w:hAnsi="Sakkal Majalla" w:cs="Sakkal Majalla"/>
          <w:b/>
          <w:bCs/>
          <w:sz w:val="36"/>
          <w:szCs w:val="36"/>
          <w:rtl/>
        </w:rPr>
        <w:t xml:space="preserve">ا: </w:t>
      </w:r>
      <w:r w:rsidRPr="004320F3">
        <w:rPr>
          <w:rFonts w:ascii="Sakkal Majalla" w:hAnsi="Sakkal Majalla" w:cs="Sakkal Majalla" w:hint="cs"/>
          <w:b/>
          <w:bCs/>
          <w:sz w:val="36"/>
          <w:szCs w:val="36"/>
          <w:rtl/>
        </w:rPr>
        <w:t>الدراسات التي تناولت</w:t>
      </w:r>
      <w:r w:rsidR="009A312C">
        <w:rPr>
          <w:rFonts w:ascii="Sakkal Majalla" w:hAnsi="Sakkal Majalla" w:cs="Sakkal Majalla" w:hint="cs"/>
          <w:b/>
          <w:bCs/>
          <w:sz w:val="36"/>
          <w:szCs w:val="36"/>
          <w:rtl/>
        </w:rPr>
        <w:t xml:space="preserve"> التحول الرقمي</w:t>
      </w:r>
    </w:p>
    <w:p w14:paraId="3B6761E5" w14:textId="77777777" w:rsidR="009A312C" w:rsidRPr="009A312C" w:rsidRDefault="009A312C" w:rsidP="009A312C">
      <w:pPr>
        <w:spacing w:line="360" w:lineRule="auto"/>
        <w:jc w:val="both"/>
        <w:rPr>
          <w:rFonts w:ascii="Sakkal Majalla" w:hAnsi="Sakkal Majalla" w:cs="Sakkal Majalla"/>
          <w:sz w:val="32"/>
          <w:szCs w:val="32"/>
          <w:rtl/>
        </w:rPr>
      </w:pPr>
      <w:r w:rsidRPr="009A312C">
        <w:rPr>
          <w:rFonts w:ascii="Sakkal Majalla" w:hAnsi="Sakkal Majalla" w:cs="Sakkal Majalla" w:hint="cs"/>
          <w:b/>
          <w:bCs/>
          <w:sz w:val="32"/>
          <w:szCs w:val="32"/>
          <w:rtl/>
        </w:rPr>
        <w:t xml:space="preserve">دراسة </w:t>
      </w:r>
      <w:r w:rsidRPr="009A312C">
        <w:rPr>
          <w:rFonts w:ascii="Sakkal Majalla" w:hAnsi="Sakkal Majalla" w:cs="Sakkal Majalla"/>
          <w:b/>
          <w:bCs/>
          <w:sz w:val="32"/>
          <w:szCs w:val="32"/>
          <w:rtl/>
        </w:rPr>
        <w:t>(</w:t>
      </w:r>
      <w:r w:rsidRPr="009A312C">
        <w:rPr>
          <w:rFonts w:ascii="Sakkal Majalla" w:hAnsi="Sakkal Majalla" w:cs="Sakkal Majalla" w:hint="cs"/>
          <w:b/>
          <w:bCs/>
          <w:sz w:val="32"/>
          <w:szCs w:val="32"/>
          <w:rtl/>
        </w:rPr>
        <w:t>عبد الناصر،</w:t>
      </w:r>
      <w:r w:rsidRPr="009A312C">
        <w:rPr>
          <w:rFonts w:ascii="Sakkal Majalla" w:hAnsi="Sakkal Majalla" w:cs="Sakkal Majalla"/>
          <w:b/>
          <w:bCs/>
          <w:sz w:val="32"/>
          <w:szCs w:val="32"/>
        </w:rPr>
        <w:t xml:space="preserve"> </w:t>
      </w:r>
      <w:r w:rsidRPr="009A312C">
        <w:rPr>
          <w:rFonts w:ascii="Sakkal Majalla" w:hAnsi="Sakkal Majalla" w:cs="Sakkal Majalla" w:hint="cs"/>
          <w:b/>
          <w:bCs/>
          <w:sz w:val="32"/>
          <w:szCs w:val="32"/>
          <w:rtl/>
        </w:rPr>
        <w:t>وعبد العزيز،</w:t>
      </w:r>
      <w:r w:rsidRPr="009A312C">
        <w:rPr>
          <w:rFonts w:ascii="Sakkal Majalla" w:hAnsi="Sakkal Majalla" w:cs="Sakkal Majalla"/>
          <w:b/>
          <w:bCs/>
          <w:sz w:val="32"/>
          <w:szCs w:val="32"/>
          <w:rtl/>
        </w:rPr>
        <w:t xml:space="preserve"> 20</w:t>
      </w:r>
      <w:r w:rsidRPr="009A312C">
        <w:rPr>
          <w:rFonts w:ascii="Sakkal Majalla" w:hAnsi="Sakkal Majalla" w:cs="Sakkal Majalla" w:hint="cs"/>
          <w:b/>
          <w:bCs/>
          <w:sz w:val="32"/>
          <w:szCs w:val="32"/>
          <w:rtl/>
        </w:rPr>
        <w:t>21</w:t>
      </w:r>
      <w:r w:rsidRPr="009A312C">
        <w:rPr>
          <w:rFonts w:ascii="Sakkal Majalla" w:hAnsi="Sakkal Majalla" w:cs="Sakkal Majalla"/>
          <w:b/>
          <w:bCs/>
          <w:sz w:val="32"/>
          <w:szCs w:val="32"/>
          <w:rtl/>
        </w:rPr>
        <w:t>)</w:t>
      </w:r>
      <w:r w:rsidRPr="009A312C">
        <w:rPr>
          <w:rFonts w:ascii="Sakkal Majalla" w:hAnsi="Sakkal Majalla" w:cs="Sakkal Majalla"/>
          <w:sz w:val="32"/>
          <w:szCs w:val="32"/>
        </w:rPr>
        <w:t>.</w:t>
      </w:r>
      <w:r w:rsidRPr="009A312C">
        <w:rPr>
          <w:rFonts w:ascii="Sakkal Majalla" w:hAnsi="Sakkal Majalla" w:cs="Sakkal Majalla"/>
          <w:sz w:val="32"/>
          <w:szCs w:val="32"/>
          <w:rtl/>
        </w:rPr>
        <w:t xml:space="preserve"> هدفت الدراسة الى </w:t>
      </w:r>
      <w:r w:rsidRPr="009A312C">
        <w:rPr>
          <w:rFonts w:ascii="Sakkal Majalla" w:hAnsi="Sakkal Majalla" w:cs="Sakkal Majalla" w:hint="cs"/>
          <w:sz w:val="32"/>
          <w:szCs w:val="32"/>
          <w:rtl/>
        </w:rPr>
        <w:t>التعرف على ماهية التحول الرقمي والتعرف على مدى تأثير أبعاده على جودة الخدمة التعليمية في جامعة أحمد دراية بأدرار، وتوضيح دور مساهمة التحول الرقمي في تحقيق التميز للمؤسسات التعليمية، واعتمدت الدارس</w:t>
      </w:r>
      <w:r w:rsidRPr="009A312C">
        <w:rPr>
          <w:rFonts w:ascii="Sakkal Majalla" w:hAnsi="Sakkal Majalla" w:cs="Sakkal Majalla" w:hint="eastAsia"/>
          <w:sz w:val="32"/>
          <w:szCs w:val="32"/>
          <w:rtl/>
        </w:rPr>
        <w:t>ة</w:t>
      </w:r>
      <w:r w:rsidRPr="009A312C">
        <w:rPr>
          <w:rFonts w:ascii="Sakkal Majalla" w:hAnsi="Sakkal Majalla" w:cs="Sakkal Majalla" w:hint="cs"/>
          <w:sz w:val="32"/>
          <w:szCs w:val="32"/>
          <w:rtl/>
        </w:rPr>
        <w:t xml:space="preserve"> على المنهج الوصفي التحليلي </w:t>
      </w:r>
      <w:r w:rsidRPr="009A312C">
        <w:rPr>
          <w:rFonts w:ascii="Sakkal Majalla" w:hAnsi="Sakkal Majalla" w:cs="Sakkal Majalla"/>
          <w:sz w:val="32"/>
          <w:szCs w:val="32"/>
          <w:rtl/>
        </w:rPr>
        <w:t xml:space="preserve">وتوصلت الدراسة الى </w:t>
      </w:r>
      <w:r w:rsidRPr="009A312C">
        <w:rPr>
          <w:rFonts w:ascii="Sakkal Majalla" w:hAnsi="Sakkal Majalla" w:cs="Sakkal Majalla" w:hint="cs"/>
          <w:sz w:val="32"/>
          <w:szCs w:val="32"/>
          <w:rtl/>
        </w:rPr>
        <w:t>وجود علاقة ذو دلالة إحصائية بين التحول الرقمي وابعاده (البعد المادي، والبعد المؤسسي، والبعد الوظيفي) وجودة الخدمة التعليمية بجامعة محل البحث.</w:t>
      </w:r>
    </w:p>
    <w:p w14:paraId="08235693" w14:textId="77777777" w:rsidR="009A312C" w:rsidRPr="009A312C" w:rsidRDefault="009A312C" w:rsidP="009A312C">
      <w:pPr>
        <w:spacing w:line="360" w:lineRule="auto"/>
        <w:jc w:val="both"/>
        <w:rPr>
          <w:rFonts w:ascii="Sakkal Majalla" w:hAnsi="Sakkal Majalla" w:cs="Sakkal Majalla"/>
          <w:sz w:val="32"/>
          <w:szCs w:val="32"/>
        </w:rPr>
      </w:pPr>
      <w:r w:rsidRPr="009A312C">
        <w:rPr>
          <w:rFonts w:ascii="Sakkal Majalla" w:hAnsi="Sakkal Majalla" w:cs="Sakkal Majalla"/>
          <w:b/>
          <w:bCs/>
          <w:sz w:val="32"/>
          <w:szCs w:val="32"/>
          <w:rtl/>
        </w:rPr>
        <w:t xml:space="preserve">دراسة( </w:t>
      </w:r>
      <w:r w:rsidRPr="009A312C">
        <w:rPr>
          <w:rFonts w:ascii="Sakkal Majalla" w:hAnsi="Sakkal Majalla" w:cs="Sakkal Majalla" w:hint="cs"/>
          <w:b/>
          <w:bCs/>
          <w:sz w:val="32"/>
          <w:szCs w:val="32"/>
          <w:rtl/>
        </w:rPr>
        <w:t>بلاني</w:t>
      </w:r>
      <w:r w:rsidRPr="009A312C">
        <w:rPr>
          <w:rFonts w:ascii="Sakkal Majalla" w:hAnsi="Sakkal Majalla" w:cs="Sakkal Majalla"/>
          <w:b/>
          <w:bCs/>
          <w:sz w:val="32"/>
          <w:szCs w:val="32"/>
          <w:rtl/>
        </w:rPr>
        <w:t xml:space="preserve">، </w:t>
      </w:r>
      <w:r w:rsidRPr="009A312C">
        <w:rPr>
          <w:rFonts w:ascii="Sakkal Majalla" w:hAnsi="Sakkal Majalla" w:cs="Sakkal Majalla" w:hint="cs"/>
          <w:b/>
          <w:bCs/>
          <w:sz w:val="32"/>
          <w:szCs w:val="32"/>
          <w:rtl/>
        </w:rPr>
        <w:t>وحسين</w:t>
      </w:r>
      <w:r w:rsidRPr="009A312C">
        <w:rPr>
          <w:rFonts w:ascii="Sakkal Majalla" w:hAnsi="Sakkal Majalla" w:cs="Sakkal Majalla"/>
          <w:b/>
          <w:bCs/>
          <w:sz w:val="32"/>
          <w:szCs w:val="32"/>
          <w:rtl/>
        </w:rPr>
        <w:t>، 202</w:t>
      </w:r>
      <w:r w:rsidRPr="009A312C">
        <w:rPr>
          <w:rFonts w:ascii="Sakkal Majalla" w:hAnsi="Sakkal Majalla" w:cs="Sakkal Majalla" w:hint="cs"/>
          <w:b/>
          <w:bCs/>
          <w:sz w:val="32"/>
          <w:szCs w:val="32"/>
          <w:rtl/>
        </w:rPr>
        <w:t>3</w:t>
      </w:r>
      <w:r w:rsidRPr="009A312C">
        <w:rPr>
          <w:rFonts w:ascii="Sakkal Majalla" w:hAnsi="Sakkal Majalla" w:cs="Sakkal Majalla"/>
          <w:b/>
          <w:bCs/>
          <w:sz w:val="32"/>
          <w:szCs w:val="32"/>
          <w:rtl/>
        </w:rPr>
        <w:t>)</w:t>
      </w:r>
      <w:r w:rsidRPr="009A312C">
        <w:rPr>
          <w:rFonts w:ascii="Sakkal Majalla" w:hAnsi="Sakkal Majalla" w:cs="Sakkal Majalla"/>
          <w:sz w:val="32"/>
          <w:szCs w:val="32"/>
          <w:rtl/>
        </w:rPr>
        <w:t xml:space="preserve"> هدفت الي </w:t>
      </w:r>
      <w:r w:rsidRPr="009A312C">
        <w:rPr>
          <w:rFonts w:ascii="Sakkal Majalla" w:hAnsi="Sakkal Majalla" w:cs="Sakkal Majalla" w:hint="cs"/>
          <w:sz w:val="32"/>
          <w:szCs w:val="32"/>
          <w:rtl/>
        </w:rPr>
        <w:t xml:space="preserve">بناء نموذج يفسر العلاقة بين إدارة الموارد البشرية الرقمية والتحول الرقمي، من خلال استطلاع آراء عينة من القيادات الإدارية والأكاديمية في جامعة دهوك وكليتها من خلال عينة بلغت 74 مفردة من خلال الاستبيان واعتمدت على برنامج </w:t>
      </w:r>
      <w:proofErr w:type="spellStart"/>
      <w:r w:rsidRPr="009A312C">
        <w:rPr>
          <w:rFonts w:ascii="Sakkal Majalla" w:hAnsi="Sakkal Majalla" w:cs="Sakkal Majalla"/>
          <w:sz w:val="32"/>
          <w:szCs w:val="32"/>
        </w:rPr>
        <w:t>spss</w:t>
      </w:r>
      <w:proofErr w:type="spellEnd"/>
      <w:r w:rsidRPr="009A312C">
        <w:rPr>
          <w:rFonts w:ascii="Sakkal Majalla" w:hAnsi="Sakkal Majalla" w:cs="Sakkal Majalla" w:hint="cs"/>
          <w:sz w:val="32"/>
          <w:szCs w:val="32"/>
          <w:rtl/>
        </w:rPr>
        <w:t xml:space="preserve"> الاحصائي </w:t>
      </w:r>
      <w:r w:rsidRPr="009A312C">
        <w:rPr>
          <w:rFonts w:ascii="Sakkal Majalla" w:hAnsi="Sakkal Majalla" w:cs="Sakkal Majalla"/>
          <w:sz w:val="32"/>
          <w:szCs w:val="32"/>
          <w:rtl/>
        </w:rPr>
        <w:t xml:space="preserve">توصلت الى </w:t>
      </w:r>
      <w:r w:rsidRPr="009A312C">
        <w:rPr>
          <w:rFonts w:ascii="Sakkal Majalla" w:hAnsi="Sakkal Majalla" w:cs="Sakkal Majalla" w:hint="cs"/>
          <w:sz w:val="32"/>
          <w:szCs w:val="32"/>
          <w:rtl/>
        </w:rPr>
        <w:t>أن إدارة الموارد البشرية الرقمية والتحول الرقمي يتم تطبيقها بدرجة متوسطة في الجامعة المبحوثه، وانه كلم زاد اعتماد الجامعة المبحوثه والكليات التابعة لها على إدارة الموارد البشرية الرقمية فأنها ستكون قادرة على تحقيق التحول الرقمي بمستويات اعلى.</w:t>
      </w:r>
    </w:p>
    <w:p w14:paraId="4EBD0AB6" w14:textId="77777777" w:rsidR="009A312C" w:rsidRPr="009A312C" w:rsidRDefault="009A312C" w:rsidP="009A312C">
      <w:pPr>
        <w:spacing w:line="360" w:lineRule="auto"/>
        <w:jc w:val="both"/>
        <w:rPr>
          <w:rFonts w:ascii="Sakkal Majalla" w:hAnsi="Sakkal Majalla" w:cs="Sakkal Majalla"/>
          <w:sz w:val="32"/>
          <w:szCs w:val="32"/>
          <w:rtl/>
        </w:rPr>
      </w:pPr>
      <w:r w:rsidRPr="009A312C">
        <w:rPr>
          <w:rFonts w:ascii="Sakkal Majalla" w:hAnsi="Sakkal Majalla" w:cs="Sakkal Majalla"/>
          <w:b/>
          <w:bCs/>
          <w:sz w:val="32"/>
          <w:szCs w:val="32"/>
          <w:rtl/>
        </w:rPr>
        <w:t xml:space="preserve">دراسة( </w:t>
      </w:r>
      <w:r w:rsidRPr="009A312C">
        <w:rPr>
          <w:rFonts w:ascii="Sakkal Majalla" w:hAnsi="Sakkal Majalla" w:cs="Sakkal Majalla" w:hint="cs"/>
          <w:b/>
          <w:bCs/>
          <w:sz w:val="32"/>
          <w:szCs w:val="32"/>
          <w:rtl/>
        </w:rPr>
        <w:t>سعدالله</w:t>
      </w:r>
      <w:r w:rsidRPr="009A312C">
        <w:rPr>
          <w:rFonts w:ascii="Sakkal Majalla" w:hAnsi="Sakkal Majalla" w:cs="Sakkal Majalla"/>
          <w:b/>
          <w:bCs/>
          <w:sz w:val="32"/>
          <w:szCs w:val="32"/>
          <w:rtl/>
        </w:rPr>
        <w:t>، محمد، 20</w:t>
      </w:r>
      <w:r w:rsidRPr="009A312C">
        <w:rPr>
          <w:rFonts w:ascii="Sakkal Majalla" w:hAnsi="Sakkal Majalla" w:cs="Sakkal Majalla" w:hint="cs"/>
          <w:b/>
          <w:bCs/>
          <w:sz w:val="32"/>
          <w:szCs w:val="32"/>
          <w:rtl/>
        </w:rPr>
        <w:t>2</w:t>
      </w:r>
      <w:r w:rsidRPr="009A312C">
        <w:rPr>
          <w:rFonts w:ascii="Sakkal Majalla" w:hAnsi="Sakkal Majalla" w:cs="Sakkal Majalla"/>
          <w:b/>
          <w:bCs/>
          <w:sz w:val="32"/>
          <w:szCs w:val="32"/>
          <w:rtl/>
        </w:rPr>
        <w:t>4)</w:t>
      </w:r>
      <w:r w:rsidRPr="009A312C">
        <w:rPr>
          <w:rFonts w:ascii="Sakkal Majalla" w:hAnsi="Sakkal Majalla" w:cs="Sakkal Majalla"/>
          <w:sz w:val="32"/>
          <w:szCs w:val="32"/>
          <w:rtl/>
        </w:rPr>
        <w:t xml:space="preserve"> هدفت الى </w:t>
      </w:r>
      <w:r w:rsidRPr="009A312C">
        <w:rPr>
          <w:rFonts w:ascii="Sakkal Majalla" w:hAnsi="Sakkal Majalla" w:cs="Sakkal Majalla" w:hint="cs"/>
          <w:sz w:val="32"/>
          <w:szCs w:val="32"/>
          <w:rtl/>
        </w:rPr>
        <w:t xml:space="preserve"> التعرف على تأثير التحول الرقمي وتحليل ابعاده ومفهومه على تعزيز وبناء القدرات التنافسية للبنوك التجارية، واعتمدت الدراسة على المنهج الوصفي التحليلي، كما تمثلت أداة الدراسة في قائمة الاستقصاء موزعه على عينة عشوائية حجمها 400 مفردة من العاملين في البنوك التجارية، واعتمدت على برنامج </w:t>
      </w:r>
      <w:proofErr w:type="spellStart"/>
      <w:r w:rsidRPr="009A312C">
        <w:rPr>
          <w:rFonts w:ascii="Sakkal Majalla" w:hAnsi="Sakkal Majalla" w:cs="Sakkal Majalla"/>
          <w:sz w:val="32"/>
          <w:szCs w:val="32"/>
        </w:rPr>
        <w:t>spss</w:t>
      </w:r>
      <w:proofErr w:type="spellEnd"/>
      <w:r w:rsidRPr="009A312C">
        <w:rPr>
          <w:rFonts w:ascii="Sakkal Majalla" w:hAnsi="Sakkal Majalla" w:cs="Sakkal Majalla" w:hint="cs"/>
          <w:sz w:val="32"/>
          <w:szCs w:val="32"/>
          <w:rtl/>
        </w:rPr>
        <w:t xml:space="preserve"> الاحصائي، و</w:t>
      </w:r>
      <w:r w:rsidRPr="009A312C">
        <w:rPr>
          <w:rFonts w:ascii="Sakkal Majalla" w:hAnsi="Sakkal Majalla" w:cs="Sakkal Majalla"/>
          <w:sz w:val="32"/>
          <w:szCs w:val="32"/>
          <w:rtl/>
        </w:rPr>
        <w:t xml:space="preserve">توصلت الدراسة </w:t>
      </w:r>
      <w:r w:rsidRPr="009A312C">
        <w:rPr>
          <w:rFonts w:ascii="Sakkal Majalla" w:hAnsi="Sakkal Majalla" w:cs="Sakkal Majalla" w:hint="cs"/>
          <w:sz w:val="32"/>
          <w:szCs w:val="32"/>
          <w:rtl/>
        </w:rPr>
        <w:t xml:space="preserve">وجود علاقة </w:t>
      </w:r>
      <w:r w:rsidRPr="009A312C">
        <w:rPr>
          <w:rFonts w:ascii="Sakkal Majalla" w:hAnsi="Sakkal Majalla" w:cs="Sakkal Majalla" w:hint="cs"/>
          <w:sz w:val="32"/>
          <w:szCs w:val="32"/>
          <w:rtl/>
        </w:rPr>
        <w:lastRenderedPageBreak/>
        <w:t>خطية طردية موجبة بين كافة ابعاد التحول الرقمي المتمثلة في ( التكنولوجيا الرقمية، بناء استراتيجية التحول الرقمي، مواد ومتطلبات التحول الرقمي، القيمة المضافة للتحول الرقمي، والابتكار الرقمي) منفردة ومتجمعة على تعزيز الميزات التنافسية للبنوك التجارية ، كما توصلت الى عدم وجود فروق دالة إحصائية لاستجابات المبحوثين لأبعاد التحول الرقمي والقدرات التنافسية وفقا لمتغيرات الجنس والعمر والخبرة.</w:t>
      </w:r>
    </w:p>
    <w:p w14:paraId="28430A38" w14:textId="77777777" w:rsidR="00FC29BC" w:rsidRDefault="00FC29BC" w:rsidP="00FC29BC">
      <w:pPr>
        <w:spacing w:line="360" w:lineRule="auto"/>
        <w:outlineLvl w:val="2"/>
        <w:rPr>
          <w:rFonts w:ascii="Sakkal Majalla" w:hAnsi="Sakkal Majalla" w:cs="Sakkal Majalla"/>
          <w:b/>
          <w:bCs/>
          <w:sz w:val="36"/>
          <w:szCs w:val="36"/>
          <w:rtl/>
        </w:rPr>
      </w:pPr>
      <w:bookmarkStart w:id="19" w:name="_Toc193492465"/>
      <w:bookmarkEnd w:id="17"/>
      <w:r w:rsidRPr="00FC29BC">
        <w:rPr>
          <w:rFonts w:ascii="Sakkal Majalla" w:hAnsi="Sakkal Majalla" w:cs="Sakkal Majalla"/>
          <w:b/>
          <w:bCs/>
          <w:sz w:val="36"/>
          <w:szCs w:val="36"/>
          <w:rtl/>
        </w:rPr>
        <w:t>1.1.2 التعقيب على الدراسات السابقة</w:t>
      </w:r>
      <w:bookmarkEnd w:id="19"/>
    </w:p>
    <w:p w14:paraId="002624D9" w14:textId="03C92F1B" w:rsidR="004320F3" w:rsidRDefault="004320F3" w:rsidP="009A312C">
      <w:pPr>
        <w:spacing w:line="360" w:lineRule="auto"/>
        <w:jc w:val="both"/>
        <w:rPr>
          <w:rFonts w:ascii="Sakkal Majalla" w:hAnsi="Sakkal Majalla" w:cs="Sakkal Majalla"/>
          <w:sz w:val="32"/>
          <w:szCs w:val="32"/>
          <w:rtl/>
        </w:rPr>
      </w:pPr>
      <w:r w:rsidRPr="004320F3">
        <w:rPr>
          <w:rFonts w:ascii="Sakkal Majalla" w:hAnsi="Sakkal Majalla" w:cs="Sakkal Majalla"/>
          <w:sz w:val="32"/>
          <w:szCs w:val="32"/>
          <w:rtl/>
        </w:rPr>
        <w:t xml:space="preserve">بعد استعراض الدراسات السابقة المتعلقة بـ </w:t>
      </w:r>
      <w:r w:rsidR="009A312C">
        <w:rPr>
          <w:rFonts w:ascii="Sakkal Majalla" w:hAnsi="Sakkal Majalla" w:cs="Sakkal Majalla" w:hint="cs"/>
          <w:b/>
          <w:bCs/>
          <w:sz w:val="32"/>
          <w:szCs w:val="32"/>
          <w:rtl/>
        </w:rPr>
        <w:t>القيادة الرقمية والتحول الرقمي</w:t>
      </w:r>
      <w:r w:rsidRPr="004320F3">
        <w:rPr>
          <w:rFonts w:ascii="Sakkal Majalla" w:hAnsi="Sakkal Majalla" w:cs="Sakkal Majalla"/>
          <w:sz w:val="32"/>
          <w:szCs w:val="32"/>
          <w:rtl/>
        </w:rPr>
        <w:t>، يمكن استخلاص عدة نقاط جوهرية تسهم في تكوين رؤية شاملة حول الموضوع، وذلك من خلال تحليل أوجه التشابه والاختلاف بين الدراسات، وتحديد الفجوات البحثية التي يمكن للدراسة الحالية أن تساهم في سدها</w:t>
      </w:r>
      <w:r w:rsidRPr="004320F3">
        <w:rPr>
          <w:rFonts w:ascii="Sakkal Majalla" w:hAnsi="Sakkal Majalla" w:cs="Sakkal Majalla"/>
          <w:sz w:val="32"/>
          <w:szCs w:val="32"/>
        </w:rPr>
        <w:t>.</w:t>
      </w:r>
      <w:r>
        <w:rPr>
          <w:rFonts w:ascii="Sakkal Majalla" w:hAnsi="Sakkal Majalla" w:cs="Sakkal Majalla" w:hint="cs"/>
          <w:sz w:val="32"/>
          <w:szCs w:val="32"/>
          <w:rtl/>
        </w:rPr>
        <w:t xml:space="preserve"> ونوضحها فيما يلي:-</w:t>
      </w:r>
    </w:p>
    <w:p w14:paraId="77A52AD6" w14:textId="1F49A2C3" w:rsidR="009A312C" w:rsidRPr="009A312C" w:rsidRDefault="009A312C" w:rsidP="00010741">
      <w:pPr>
        <w:pStyle w:val="ListParagraph"/>
        <w:numPr>
          <w:ilvl w:val="0"/>
          <w:numId w:val="32"/>
        </w:numPr>
        <w:spacing w:line="360" w:lineRule="auto"/>
        <w:jc w:val="both"/>
        <w:rPr>
          <w:rFonts w:ascii="Sakkal Majalla" w:hAnsi="Sakkal Majalla" w:cs="Sakkal Majalla"/>
          <w:sz w:val="32"/>
          <w:szCs w:val="32"/>
        </w:rPr>
      </w:pPr>
      <w:r w:rsidRPr="009A312C">
        <w:rPr>
          <w:rFonts w:ascii="Sakkal Majalla" w:hAnsi="Sakkal Majalla" w:cs="Sakkal Majalla"/>
          <w:sz w:val="32"/>
          <w:szCs w:val="32"/>
          <w:rtl/>
        </w:rPr>
        <w:t xml:space="preserve">من خلال مراجعة الأدبيات السابقة، يتضح أن هناك اهتماما متزايدا بدور القيادة الرقمية في التحول الرقمي، ولكن السياقات البحثية تختلف. </w:t>
      </w:r>
    </w:p>
    <w:p w14:paraId="16694AA8" w14:textId="77777777" w:rsidR="009A312C" w:rsidRPr="009A312C" w:rsidRDefault="009A312C" w:rsidP="00010741">
      <w:pPr>
        <w:numPr>
          <w:ilvl w:val="0"/>
          <w:numId w:val="31"/>
        </w:numPr>
        <w:spacing w:line="360" w:lineRule="auto"/>
        <w:jc w:val="both"/>
        <w:rPr>
          <w:rFonts w:ascii="Sakkal Majalla" w:hAnsi="Sakkal Majalla" w:cs="Sakkal Majalla"/>
          <w:sz w:val="32"/>
          <w:szCs w:val="32"/>
        </w:rPr>
      </w:pPr>
      <w:r w:rsidRPr="009A312C">
        <w:rPr>
          <w:rFonts w:ascii="Sakkal Majalla" w:hAnsi="Sakkal Majalla" w:cs="Sakkal Majalla"/>
          <w:b/>
          <w:bCs/>
          <w:sz w:val="32"/>
          <w:szCs w:val="32"/>
          <w:rtl/>
        </w:rPr>
        <w:t xml:space="preserve">دراسة </w:t>
      </w:r>
      <w:r w:rsidRPr="009A312C">
        <w:rPr>
          <w:rFonts w:ascii="Sakkal Majalla" w:hAnsi="Sakkal Majalla" w:cs="Sakkal Majalla"/>
          <w:b/>
          <w:bCs/>
          <w:i/>
          <w:iCs/>
          <w:sz w:val="32"/>
          <w:szCs w:val="32"/>
        </w:rPr>
        <w:t>(Eberl &amp; Drews, 2021)</w:t>
      </w:r>
      <w:r w:rsidRPr="009A312C">
        <w:rPr>
          <w:rFonts w:ascii="Sakkal Majalla" w:hAnsi="Sakkal Majalla" w:cs="Sakkal Majalla" w:hint="cs"/>
          <w:sz w:val="32"/>
          <w:szCs w:val="32"/>
          <w:rtl/>
          <w:lang w:bidi="ar-EG"/>
        </w:rPr>
        <w:t xml:space="preserve"> </w:t>
      </w:r>
      <w:r w:rsidRPr="009A312C">
        <w:rPr>
          <w:rFonts w:ascii="Sakkal Majalla" w:hAnsi="Sakkal Majalla" w:cs="Sakkal Majalla"/>
          <w:sz w:val="32"/>
          <w:szCs w:val="32"/>
          <w:rtl/>
        </w:rPr>
        <w:t>ركزت على تحليل شامل للدراسات السابقة حول القيادة الرقمية، مما وفر فهما عاما للأدوار القيادية الرقمية، لكنها لم تتناول السياق السعودي أو قطاع الاتصالات</w:t>
      </w:r>
      <w:r w:rsidRPr="009A312C">
        <w:rPr>
          <w:rFonts w:ascii="Sakkal Majalla" w:hAnsi="Sakkal Majalla" w:cs="Sakkal Majalla"/>
          <w:sz w:val="32"/>
          <w:szCs w:val="32"/>
        </w:rPr>
        <w:t>.</w:t>
      </w:r>
    </w:p>
    <w:p w14:paraId="6061CCB2" w14:textId="77777777" w:rsidR="009A312C" w:rsidRPr="009A312C" w:rsidRDefault="009A312C" w:rsidP="00010741">
      <w:pPr>
        <w:numPr>
          <w:ilvl w:val="0"/>
          <w:numId w:val="31"/>
        </w:numPr>
        <w:spacing w:line="360" w:lineRule="auto"/>
        <w:jc w:val="both"/>
        <w:rPr>
          <w:rFonts w:ascii="Sakkal Majalla" w:hAnsi="Sakkal Majalla" w:cs="Sakkal Majalla"/>
          <w:sz w:val="32"/>
          <w:szCs w:val="32"/>
        </w:rPr>
      </w:pPr>
      <w:r w:rsidRPr="009A312C">
        <w:rPr>
          <w:rFonts w:ascii="Sakkal Majalla" w:hAnsi="Sakkal Majalla" w:cs="Sakkal Majalla"/>
          <w:b/>
          <w:bCs/>
          <w:sz w:val="32"/>
          <w:szCs w:val="32"/>
          <w:rtl/>
        </w:rPr>
        <w:t>دراسة</w:t>
      </w:r>
      <w:r w:rsidRPr="009A312C">
        <w:rPr>
          <w:rFonts w:ascii="Sakkal Majalla" w:hAnsi="Sakkal Majalla" w:cs="Sakkal Majalla"/>
          <w:b/>
          <w:bCs/>
          <w:i/>
          <w:iCs/>
          <w:sz w:val="32"/>
          <w:szCs w:val="32"/>
        </w:rPr>
        <w:t>(</w:t>
      </w:r>
      <w:proofErr w:type="spellStart"/>
      <w:r w:rsidRPr="009A312C">
        <w:rPr>
          <w:rFonts w:ascii="Sakkal Majalla" w:hAnsi="Sakkal Majalla" w:cs="Sakkal Majalla"/>
          <w:b/>
          <w:bCs/>
          <w:i/>
          <w:iCs/>
          <w:sz w:val="32"/>
          <w:szCs w:val="32"/>
        </w:rPr>
        <w:t>Priadana</w:t>
      </w:r>
      <w:proofErr w:type="spellEnd"/>
      <w:r w:rsidRPr="009A312C">
        <w:rPr>
          <w:rFonts w:ascii="Sakkal Majalla" w:hAnsi="Sakkal Majalla" w:cs="Sakkal Majalla"/>
          <w:b/>
          <w:bCs/>
          <w:i/>
          <w:iCs/>
          <w:sz w:val="32"/>
          <w:szCs w:val="32"/>
        </w:rPr>
        <w:t xml:space="preserve"> &amp; </w:t>
      </w:r>
      <w:proofErr w:type="spellStart"/>
      <w:r w:rsidRPr="009A312C">
        <w:rPr>
          <w:rFonts w:ascii="Sakkal Majalla" w:hAnsi="Sakkal Majalla" w:cs="Sakkal Majalla"/>
          <w:b/>
          <w:bCs/>
          <w:i/>
          <w:iCs/>
          <w:sz w:val="32"/>
          <w:szCs w:val="32"/>
        </w:rPr>
        <w:t>Paramarta</w:t>
      </w:r>
      <w:proofErr w:type="spellEnd"/>
      <w:r w:rsidRPr="009A312C">
        <w:rPr>
          <w:rFonts w:ascii="Sakkal Majalla" w:hAnsi="Sakkal Majalla" w:cs="Sakkal Majalla"/>
          <w:b/>
          <w:bCs/>
          <w:i/>
          <w:iCs/>
          <w:sz w:val="32"/>
          <w:szCs w:val="32"/>
        </w:rPr>
        <w:t>, 2021)</w:t>
      </w:r>
      <w:r w:rsidRPr="009A312C">
        <w:rPr>
          <w:rFonts w:ascii="Sakkal Majalla" w:hAnsi="Sakkal Majalla" w:cs="Sakkal Majalla"/>
          <w:sz w:val="32"/>
          <w:szCs w:val="32"/>
        </w:rPr>
        <w:t xml:space="preserve"> </w:t>
      </w:r>
      <w:r w:rsidRPr="009A312C">
        <w:rPr>
          <w:rFonts w:ascii="Sakkal Majalla" w:hAnsi="Sakkal Majalla" w:cs="Sakkal Majalla" w:hint="cs"/>
          <w:sz w:val="32"/>
          <w:szCs w:val="32"/>
          <w:rtl/>
        </w:rPr>
        <w:t xml:space="preserve"> ر</w:t>
      </w:r>
      <w:r w:rsidRPr="009A312C">
        <w:rPr>
          <w:rFonts w:ascii="Sakkal Majalla" w:hAnsi="Sakkal Majalla" w:cs="Sakkal Majalla"/>
          <w:sz w:val="32"/>
          <w:szCs w:val="32"/>
          <w:rtl/>
        </w:rPr>
        <w:t>كزت على العلاقة بين مهارات القادة الرقميين وأداء المؤسسات، وأظهرت أن القادة الرقميين يساعدون في بناء ثقافة الابتكار، لكن الدراسة لم تتناول كيف يمكن تطبيق هذه النتائج على شركات الاتصالات في المملكة العربية السعودية</w:t>
      </w:r>
      <w:r w:rsidRPr="009A312C">
        <w:rPr>
          <w:rFonts w:ascii="Sakkal Majalla" w:hAnsi="Sakkal Majalla" w:cs="Sakkal Majalla"/>
          <w:sz w:val="32"/>
          <w:szCs w:val="32"/>
        </w:rPr>
        <w:t>.</w:t>
      </w:r>
    </w:p>
    <w:p w14:paraId="22F6B550" w14:textId="77777777" w:rsidR="009A312C" w:rsidRPr="009A312C" w:rsidRDefault="009A312C" w:rsidP="00010741">
      <w:pPr>
        <w:numPr>
          <w:ilvl w:val="0"/>
          <w:numId w:val="31"/>
        </w:numPr>
        <w:spacing w:line="360" w:lineRule="auto"/>
        <w:jc w:val="both"/>
        <w:rPr>
          <w:rFonts w:ascii="Sakkal Majalla" w:hAnsi="Sakkal Majalla" w:cs="Sakkal Majalla"/>
          <w:sz w:val="32"/>
          <w:szCs w:val="32"/>
        </w:rPr>
      </w:pPr>
      <w:r w:rsidRPr="009A312C">
        <w:rPr>
          <w:rFonts w:ascii="Sakkal Majalla" w:hAnsi="Sakkal Majalla" w:cs="Sakkal Majalla"/>
          <w:b/>
          <w:bCs/>
          <w:sz w:val="32"/>
          <w:szCs w:val="32"/>
          <w:rtl/>
        </w:rPr>
        <w:lastRenderedPageBreak/>
        <w:t>دراسة</w:t>
      </w:r>
      <w:r w:rsidRPr="009A312C">
        <w:rPr>
          <w:rFonts w:ascii="Sakkal Majalla" w:hAnsi="Sakkal Majalla" w:cs="Sakkal Majalla"/>
          <w:b/>
          <w:bCs/>
          <w:i/>
          <w:iCs/>
          <w:sz w:val="32"/>
          <w:szCs w:val="32"/>
        </w:rPr>
        <w:t>(Tigre &amp; Curado, 2023)</w:t>
      </w:r>
      <w:r w:rsidRPr="009A312C">
        <w:rPr>
          <w:rFonts w:ascii="Sakkal Majalla" w:hAnsi="Sakkal Majalla" w:cs="Sakkal Majalla"/>
          <w:sz w:val="32"/>
          <w:szCs w:val="32"/>
        </w:rPr>
        <w:t xml:space="preserve"> </w:t>
      </w:r>
      <w:r w:rsidRPr="009A312C">
        <w:rPr>
          <w:rFonts w:ascii="Sakkal Majalla" w:hAnsi="Sakkal Majalla" w:cs="Sakkal Majalla" w:hint="cs"/>
          <w:sz w:val="32"/>
          <w:szCs w:val="32"/>
          <w:rtl/>
        </w:rPr>
        <w:t xml:space="preserve"> ق</w:t>
      </w:r>
      <w:r w:rsidRPr="009A312C">
        <w:rPr>
          <w:rFonts w:ascii="Sakkal Majalla" w:hAnsi="Sakkal Majalla" w:cs="Sakkal Majalla"/>
          <w:sz w:val="32"/>
          <w:szCs w:val="32"/>
          <w:rtl/>
        </w:rPr>
        <w:t>دمت تحليلا ببليومتريا حول تطور القيادة الرقمية، وأكدت على تزايد أهمية القيادة الرقمية عالميا، لكنها لم تتناول آليات تطبيق القيادة الرقمية على أرض الواقع</w:t>
      </w:r>
      <w:r w:rsidRPr="009A312C">
        <w:rPr>
          <w:rFonts w:ascii="Sakkal Majalla" w:hAnsi="Sakkal Majalla" w:cs="Sakkal Majalla"/>
          <w:sz w:val="32"/>
          <w:szCs w:val="32"/>
        </w:rPr>
        <w:t>.</w:t>
      </w:r>
    </w:p>
    <w:p w14:paraId="6D968012" w14:textId="77777777" w:rsidR="009A312C" w:rsidRPr="009A312C" w:rsidRDefault="009A312C" w:rsidP="00010741">
      <w:pPr>
        <w:numPr>
          <w:ilvl w:val="0"/>
          <w:numId w:val="31"/>
        </w:numPr>
        <w:spacing w:line="360" w:lineRule="auto"/>
        <w:jc w:val="both"/>
        <w:rPr>
          <w:rFonts w:ascii="Sakkal Majalla" w:hAnsi="Sakkal Majalla" w:cs="Sakkal Majalla"/>
          <w:sz w:val="32"/>
          <w:szCs w:val="32"/>
        </w:rPr>
      </w:pPr>
      <w:r w:rsidRPr="009A312C">
        <w:rPr>
          <w:rFonts w:ascii="Sakkal Majalla" w:hAnsi="Sakkal Majalla" w:cs="Sakkal Majalla"/>
          <w:b/>
          <w:bCs/>
          <w:sz w:val="32"/>
          <w:szCs w:val="32"/>
          <w:rtl/>
        </w:rPr>
        <w:t xml:space="preserve">دراسة </w:t>
      </w:r>
      <w:r w:rsidRPr="009A312C">
        <w:rPr>
          <w:rFonts w:ascii="Sakkal Majalla" w:hAnsi="Sakkal Majalla" w:cs="Sakkal Majalla" w:hint="cs"/>
          <w:b/>
          <w:bCs/>
          <w:i/>
          <w:iCs/>
          <w:sz w:val="32"/>
          <w:szCs w:val="32"/>
          <w:rtl/>
          <w:lang w:bidi="ar-EG"/>
        </w:rPr>
        <w:t>(</w:t>
      </w:r>
      <w:r w:rsidRPr="009A312C">
        <w:rPr>
          <w:rFonts w:ascii="Sakkal Majalla" w:hAnsi="Sakkal Majalla" w:cs="Sakkal Majalla"/>
          <w:b/>
          <w:bCs/>
          <w:i/>
          <w:iCs/>
          <w:sz w:val="32"/>
          <w:szCs w:val="32"/>
          <w:rtl/>
        </w:rPr>
        <w:t xml:space="preserve">عبد الناصر </w:t>
      </w:r>
      <w:r w:rsidRPr="009A312C">
        <w:rPr>
          <w:rFonts w:ascii="Sakkal Majalla" w:hAnsi="Sakkal Majalla" w:cs="Sakkal Majalla"/>
          <w:b/>
          <w:bCs/>
          <w:i/>
          <w:iCs/>
          <w:sz w:val="32"/>
          <w:szCs w:val="32"/>
        </w:rPr>
        <w:t xml:space="preserve">&amp; </w:t>
      </w:r>
      <w:r w:rsidRPr="009A312C">
        <w:rPr>
          <w:rFonts w:ascii="Sakkal Majalla" w:hAnsi="Sakkal Majalla" w:cs="Sakkal Majalla"/>
          <w:b/>
          <w:bCs/>
          <w:i/>
          <w:iCs/>
          <w:sz w:val="32"/>
          <w:szCs w:val="32"/>
          <w:rtl/>
        </w:rPr>
        <w:t>عبد العزيز, 202</w:t>
      </w:r>
      <w:r w:rsidRPr="009A312C">
        <w:rPr>
          <w:rFonts w:ascii="Sakkal Majalla" w:hAnsi="Sakkal Majalla" w:cs="Sakkal Majalla" w:hint="cs"/>
          <w:b/>
          <w:bCs/>
          <w:i/>
          <w:iCs/>
          <w:sz w:val="32"/>
          <w:szCs w:val="32"/>
          <w:rtl/>
        </w:rPr>
        <w:t>1)،</w:t>
      </w:r>
      <w:r w:rsidRPr="009A312C">
        <w:rPr>
          <w:rFonts w:ascii="Sakkal Majalla" w:hAnsi="Sakkal Majalla" w:cs="Sakkal Majalla"/>
          <w:b/>
          <w:bCs/>
          <w:sz w:val="32"/>
          <w:szCs w:val="32"/>
        </w:rPr>
        <w:t xml:space="preserve"> </w:t>
      </w:r>
      <w:r w:rsidRPr="009A312C">
        <w:rPr>
          <w:rFonts w:ascii="Sakkal Majalla" w:hAnsi="Sakkal Majalla" w:cs="Sakkal Majalla"/>
          <w:b/>
          <w:bCs/>
          <w:sz w:val="32"/>
          <w:szCs w:val="32"/>
          <w:rtl/>
        </w:rPr>
        <w:t xml:space="preserve">ودراسة </w:t>
      </w:r>
      <w:r w:rsidRPr="009A312C">
        <w:rPr>
          <w:rFonts w:ascii="Sakkal Majalla" w:hAnsi="Sakkal Majalla" w:cs="Sakkal Majalla" w:hint="cs"/>
          <w:b/>
          <w:bCs/>
          <w:i/>
          <w:iCs/>
          <w:sz w:val="32"/>
          <w:szCs w:val="32"/>
          <w:rtl/>
          <w:lang w:bidi="ar-EG"/>
        </w:rPr>
        <w:t>(</w:t>
      </w:r>
      <w:r w:rsidRPr="009A312C">
        <w:rPr>
          <w:rFonts w:ascii="Sakkal Majalla" w:hAnsi="Sakkal Majalla" w:cs="Sakkal Majalla"/>
          <w:b/>
          <w:bCs/>
          <w:i/>
          <w:iCs/>
          <w:sz w:val="32"/>
          <w:szCs w:val="32"/>
          <w:rtl/>
        </w:rPr>
        <w:t xml:space="preserve">بلاني </w:t>
      </w:r>
      <w:r w:rsidRPr="009A312C">
        <w:rPr>
          <w:rFonts w:ascii="Sakkal Majalla" w:hAnsi="Sakkal Majalla" w:cs="Sakkal Majalla"/>
          <w:b/>
          <w:bCs/>
          <w:i/>
          <w:iCs/>
          <w:sz w:val="32"/>
          <w:szCs w:val="32"/>
        </w:rPr>
        <w:t xml:space="preserve">&amp; </w:t>
      </w:r>
      <w:r w:rsidRPr="009A312C">
        <w:rPr>
          <w:rFonts w:ascii="Sakkal Majalla" w:hAnsi="Sakkal Majalla" w:cs="Sakkal Majalla"/>
          <w:b/>
          <w:bCs/>
          <w:i/>
          <w:iCs/>
          <w:sz w:val="32"/>
          <w:szCs w:val="32"/>
          <w:rtl/>
        </w:rPr>
        <w:t>حسين, 2023</w:t>
      </w:r>
      <w:r w:rsidRPr="009A312C">
        <w:rPr>
          <w:rFonts w:ascii="Sakkal Majalla" w:hAnsi="Sakkal Majalla" w:cs="Sakkal Majalla" w:hint="cs"/>
          <w:b/>
          <w:bCs/>
          <w:i/>
          <w:iCs/>
          <w:sz w:val="32"/>
          <w:szCs w:val="32"/>
          <w:rtl/>
          <w:lang w:bidi="ar-EG"/>
        </w:rPr>
        <w:t>)</w:t>
      </w:r>
      <w:r w:rsidRPr="009A312C">
        <w:rPr>
          <w:rFonts w:ascii="Sakkal Majalla" w:hAnsi="Sakkal Majalla" w:cs="Sakkal Majalla"/>
          <w:sz w:val="32"/>
          <w:szCs w:val="32"/>
        </w:rPr>
        <w:t xml:space="preserve"> </w:t>
      </w:r>
      <w:r w:rsidRPr="009A312C">
        <w:rPr>
          <w:rFonts w:ascii="Sakkal Majalla" w:hAnsi="Sakkal Majalla" w:cs="Sakkal Majalla"/>
          <w:sz w:val="32"/>
          <w:szCs w:val="32"/>
          <w:rtl/>
        </w:rPr>
        <w:t>تناولتا التحول الرقمي، لكن في مجالات مختلفة (الجامعات والمؤسسات المالية)، ولم تركزا على قطاع الاتصالات أو القيادة الرقمية</w:t>
      </w:r>
      <w:r w:rsidRPr="009A312C">
        <w:rPr>
          <w:rFonts w:ascii="Sakkal Majalla" w:hAnsi="Sakkal Majalla" w:cs="Sakkal Majalla"/>
          <w:sz w:val="32"/>
          <w:szCs w:val="32"/>
        </w:rPr>
        <w:t>.</w:t>
      </w:r>
    </w:p>
    <w:p w14:paraId="41BC33B7" w14:textId="77777777" w:rsidR="009A312C" w:rsidRPr="009A312C" w:rsidRDefault="009A312C" w:rsidP="00010741">
      <w:pPr>
        <w:numPr>
          <w:ilvl w:val="0"/>
          <w:numId w:val="31"/>
        </w:numPr>
        <w:spacing w:line="360" w:lineRule="auto"/>
        <w:jc w:val="both"/>
        <w:rPr>
          <w:rFonts w:ascii="Sakkal Majalla" w:hAnsi="Sakkal Majalla" w:cs="Sakkal Majalla"/>
          <w:sz w:val="32"/>
          <w:szCs w:val="32"/>
        </w:rPr>
      </w:pPr>
      <w:r w:rsidRPr="009A312C">
        <w:rPr>
          <w:rFonts w:ascii="Sakkal Majalla" w:hAnsi="Sakkal Majalla" w:cs="Sakkal Majalla"/>
          <w:b/>
          <w:bCs/>
          <w:sz w:val="32"/>
          <w:szCs w:val="32"/>
          <w:rtl/>
        </w:rPr>
        <w:t xml:space="preserve">دراسة </w:t>
      </w:r>
      <w:r w:rsidRPr="009A312C">
        <w:rPr>
          <w:rFonts w:ascii="Sakkal Majalla" w:hAnsi="Sakkal Majalla" w:cs="Sakkal Majalla" w:hint="cs"/>
          <w:b/>
          <w:bCs/>
          <w:i/>
          <w:iCs/>
          <w:sz w:val="32"/>
          <w:szCs w:val="32"/>
          <w:rtl/>
          <w:lang w:bidi="ar-EG"/>
        </w:rPr>
        <w:t>(</w:t>
      </w:r>
      <w:r w:rsidRPr="009A312C">
        <w:rPr>
          <w:rFonts w:ascii="Sakkal Majalla" w:hAnsi="Sakkal Majalla" w:cs="Sakkal Majalla"/>
          <w:b/>
          <w:bCs/>
          <w:i/>
          <w:iCs/>
          <w:sz w:val="32"/>
          <w:szCs w:val="32"/>
          <w:rtl/>
        </w:rPr>
        <w:t>سعدالله, 2024</w:t>
      </w:r>
      <w:r w:rsidRPr="009A312C">
        <w:rPr>
          <w:rFonts w:ascii="Sakkal Majalla" w:hAnsi="Sakkal Majalla" w:cs="Sakkal Majalla" w:hint="cs"/>
          <w:b/>
          <w:bCs/>
          <w:i/>
          <w:iCs/>
          <w:sz w:val="32"/>
          <w:szCs w:val="32"/>
          <w:rtl/>
          <w:lang w:bidi="ar-EG"/>
        </w:rPr>
        <w:t xml:space="preserve">) </w:t>
      </w:r>
      <w:r w:rsidRPr="009A312C">
        <w:rPr>
          <w:rFonts w:ascii="Sakkal Majalla" w:hAnsi="Sakkal Majalla" w:cs="Sakkal Majalla"/>
          <w:sz w:val="32"/>
          <w:szCs w:val="32"/>
          <w:rtl/>
        </w:rPr>
        <w:t>سلطت الضوء على تأثير التحول الرقمي في تحسين التنافسية في البنوك، لكنها لم تستكشف دور القيادة الرقمية في تحقيق هذا التحول</w:t>
      </w:r>
      <w:r w:rsidRPr="009A312C">
        <w:rPr>
          <w:rFonts w:ascii="Sakkal Majalla" w:hAnsi="Sakkal Majalla" w:cs="Sakkal Majalla"/>
          <w:sz w:val="32"/>
          <w:szCs w:val="32"/>
        </w:rPr>
        <w:t>.</w:t>
      </w:r>
    </w:p>
    <w:p w14:paraId="3E0B7BF3" w14:textId="14657982" w:rsidR="008858BB" w:rsidRDefault="00D55439" w:rsidP="00D55439">
      <w:pPr>
        <w:tabs>
          <w:tab w:val="left" w:pos="5436"/>
          <w:tab w:val="left" w:pos="5532"/>
        </w:tabs>
        <w:rPr>
          <w:rFonts w:ascii="Sakkal Majalla" w:hAnsi="Sakkal Majalla" w:cs="Sakkal Majalla"/>
          <w:sz w:val="32"/>
          <w:szCs w:val="32"/>
          <w:rtl/>
        </w:rPr>
      </w:pPr>
      <w:r>
        <w:rPr>
          <w:rFonts w:ascii="Sakkal Majalla" w:hAnsi="Sakkal Majalla" w:cs="Sakkal Majalla"/>
          <w:sz w:val="32"/>
          <w:szCs w:val="32"/>
          <w:rtl/>
        </w:rPr>
        <w:tab/>
      </w:r>
    </w:p>
    <w:p w14:paraId="66672B2C" w14:textId="77777777" w:rsidR="00FC29BC" w:rsidRPr="00FC29BC" w:rsidRDefault="00FC29BC" w:rsidP="00010741">
      <w:pPr>
        <w:pStyle w:val="ListParagraph"/>
        <w:numPr>
          <w:ilvl w:val="1"/>
          <w:numId w:val="5"/>
        </w:numPr>
        <w:spacing w:line="360" w:lineRule="auto"/>
        <w:jc w:val="both"/>
        <w:outlineLvl w:val="1"/>
        <w:rPr>
          <w:rFonts w:ascii="Sakkal Majalla" w:hAnsi="Sakkal Majalla" w:cs="Sakkal Majalla"/>
          <w:b/>
          <w:bCs/>
          <w:sz w:val="36"/>
          <w:szCs w:val="36"/>
          <w:u w:val="single"/>
          <w:rtl/>
        </w:rPr>
      </w:pPr>
      <w:bookmarkStart w:id="20" w:name="_Toc193492466"/>
      <w:r w:rsidRPr="00FC29BC">
        <w:rPr>
          <w:rFonts w:ascii="Sakkal Majalla" w:hAnsi="Sakkal Majalla" w:cs="Sakkal Majalla"/>
          <w:b/>
          <w:bCs/>
          <w:sz w:val="36"/>
          <w:szCs w:val="36"/>
          <w:u w:val="single"/>
          <w:rtl/>
        </w:rPr>
        <w:t>المبحث الثاني: الإطار النظرية للدراسة</w:t>
      </w:r>
      <w:bookmarkEnd w:id="20"/>
    </w:p>
    <w:p w14:paraId="5C75BB80" w14:textId="6BD25D06" w:rsidR="009775EA" w:rsidRPr="00FC29BC" w:rsidRDefault="00FC29BC" w:rsidP="009A312C">
      <w:pPr>
        <w:spacing w:line="360" w:lineRule="auto"/>
        <w:jc w:val="both"/>
        <w:outlineLvl w:val="1"/>
        <w:rPr>
          <w:rFonts w:ascii="Sakkal Majalla" w:hAnsi="Sakkal Majalla" w:cs="Sakkal Majalla"/>
          <w:b/>
          <w:bCs/>
          <w:sz w:val="36"/>
          <w:szCs w:val="36"/>
          <w:rtl/>
        </w:rPr>
      </w:pPr>
      <w:bookmarkStart w:id="21" w:name="_Toc193492467"/>
      <w:r w:rsidRPr="00FC29BC">
        <w:rPr>
          <w:rFonts w:ascii="Sakkal Majalla" w:hAnsi="Sakkal Majalla" w:cs="Sakkal Majalla"/>
          <w:b/>
          <w:bCs/>
          <w:sz w:val="36"/>
          <w:szCs w:val="36"/>
          <w:rtl/>
        </w:rPr>
        <w:t xml:space="preserve">1.2.2 المحور الأول: </w:t>
      </w:r>
      <w:r w:rsidR="009A312C">
        <w:rPr>
          <w:rFonts w:ascii="Sakkal Majalla" w:hAnsi="Sakkal Majalla" w:cs="Sakkal Majalla" w:hint="cs"/>
          <w:b/>
          <w:bCs/>
          <w:sz w:val="36"/>
          <w:szCs w:val="36"/>
          <w:rtl/>
        </w:rPr>
        <w:t>القيادة الرقمية</w:t>
      </w:r>
      <w:r w:rsidRPr="00FC29BC">
        <w:rPr>
          <w:rFonts w:ascii="Sakkal Majalla" w:hAnsi="Sakkal Majalla" w:cs="Sakkal Majalla"/>
          <w:b/>
          <w:bCs/>
          <w:sz w:val="36"/>
          <w:szCs w:val="36"/>
          <w:rtl/>
        </w:rPr>
        <w:t xml:space="preserve"> (المتغير المستقل)</w:t>
      </w:r>
      <w:bookmarkEnd w:id="21"/>
    </w:p>
    <w:p w14:paraId="7B605935" w14:textId="565A1437" w:rsidR="00FC29BC" w:rsidRDefault="00FC29BC" w:rsidP="009A312C">
      <w:pPr>
        <w:spacing w:line="360" w:lineRule="auto"/>
        <w:jc w:val="both"/>
        <w:outlineLvl w:val="2"/>
        <w:rPr>
          <w:rFonts w:ascii="Sakkal Majalla" w:hAnsi="Sakkal Majalla" w:cs="Sakkal Majalla"/>
          <w:b/>
          <w:bCs/>
          <w:sz w:val="36"/>
          <w:szCs w:val="36"/>
          <w:rtl/>
        </w:rPr>
      </w:pPr>
      <w:bookmarkStart w:id="22" w:name="_Toc193492468"/>
      <w:r w:rsidRPr="00FC29BC">
        <w:rPr>
          <w:rFonts w:ascii="Sakkal Majalla" w:hAnsi="Sakkal Majalla" w:cs="Sakkal Majalla"/>
          <w:b/>
          <w:bCs/>
          <w:sz w:val="36"/>
          <w:szCs w:val="36"/>
          <w:rtl/>
        </w:rPr>
        <w:t xml:space="preserve">1.1.2.2 مفهوم </w:t>
      </w:r>
      <w:r w:rsidR="009A312C">
        <w:rPr>
          <w:rFonts w:ascii="Sakkal Majalla" w:hAnsi="Sakkal Majalla" w:cs="Sakkal Majalla" w:hint="cs"/>
          <w:b/>
          <w:bCs/>
          <w:sz w:val="36"/>
          <w:szCs w:val="36"/>
          <w:rtl/>
        </w:rPr>
        <w:t>القيادة الرقمية</w:t>
      </w:r>
      <w:bookmarkEnd w:id="22"/>
    </w:p>
    <w:p w14:paraId="6FB9472A" w14:textId="4B9B1109" w:rsidR="008201C0" w:rsidRPr="008201C0" w:rsidRDefault="008201C0" w:rsidP="007A4165">
      <w:pPr>
        <w:spacing w:line="360" w:lineRule="auto"/>
        <w:jc w:val="both"/>
        <w:rPr>
          <w:rFonts w:ascii="Sakkal Majalla" w:hAnsi="Sakkal Majalla" w:cs="Sakkal Majalla"/>
          <w:sz w:val="32"/>
          <w:szCs w:val="32"/>
        </w:rPr>
      </w:pPr>
      <w:r w:rsidRPr="008201C0">
        <w:rPr>
          <w:rFonts w:ascii="Sakkal Majalla" w:hAnsi="Sakkal Majalla" w:cs="Sakkal Majalla"/>
          <w:sz w:val="32"/>
          <w:szCs w:val="32"/>
          <w:rtl/>
        </w:rPr>
        <w:t>تُعد القيادة الرقمية عنصرا جوهريا في نجاح التحول الرقمي داخل المؤسسات، حيث تسهم في توجيه الموارد البشرية والتكنولوجية نحو تحقيق أهداف التحول الرقمي بفعالية. وتشمل القيادة الرقمية مجموعة من الأدوار والمهارات التي تمكن القادة من الاستفادة من التقنيات الحديثة لدفع الابتكار، وتحسين الأداء التنظيمي، وتعزيز تجربة العملاء</w:t>
      </w:r>
      <w:r w:rsidR="007A4165">
        <w:rPr>
          <w:rFonts w:ascii="Sakkal Majalla" w:hAnsi="Sakkal Majalla" w:cs="Sakkal Majalla" w:hint="cs"/>
          <w:sz w:val="32"/>
          <w:szCs w:val="32"/>
          <w:rtl/>
        </w:rPr>
        <w:t xml:space="preserve"> (</w:t>
      </w:r>
      <w:r w:rsidR="007A4165" w:rsidRPr="007A4165">
        <w:rPr>
          <w:rFonts w:ascii="Sakkal Majalla" w:hAnsi="Sakkal Majalla" w:cs="Sakkal Majalla"/>
          <w:sz w:val="32"/>
          <w:szCs w:val="32"/>
          <w:rtl/>
        </w:rPr>
        <w:t>العمري وفريعة</w:t>
      </w:r>
      <w:r w:rsidR="007A4165" w:rsidRPr="007A4165">
        <w:rPr>
          <w:rFonts w:ascii="Sakkal Majalla" w:hAnsi="Sakkal Majalla" w:cs="Sakkal Majalla" w:hint="cs"/>
          <w:sz w:val="32"/>
          <w:szCs w:val="32"/>
          <w:rtl/>
        </w:rPr>
        <w:t>، 2023</w:t>
      </w:r>
      <w:r w:rsidR="007A4165">
        <w:rPr>
          <w:rFonts w:ascii="Sakkal Majalla" w:hAnsi="Sakkal Majalla" w:cs="Sakkal Majalla" w:hint="cs"/>
          <w:sz w:val="32"/>
          <w:szCs w:val="32"/>
          <w:rtl/>
        </w:rPr>
        <w:t>).</w:t>
      </w:r>
    </w:p>
    <w:p w14:paraId="56F013B2" w14:textId="050584EE" w:rsidR="007A4165" w:rsidRDefault="007A4165" w:rsidP="007A4165">
      <w:pPr>
        <w:spacing w:line="360" w:lineRule="auto"/>
        <w:jc w:val="both"/>
        <w:rPr>
          <w:rFonts w:ascii="Sakkal Majalla" w:hAnsi="Sakkal Majalla" w:cs="Sakkal Majalla"/>
          <w:sz w:val="32"/>
          <w:szCs w:val="32"/>
          <w:rtl/>
        </w:rPr>
      </w:pPr>
      <w:r w:rsidRPr="007A4165">
        <w:rPr>
          <w:rFonts w:ascii="Sakkal Majalla" w:hAnsi="Sakkal Majalla" w:cs="Sakkal Majalla"/>
          <w:sz w:val="32"/>
          <w:szCs w:val="32"/>
          <w:rtl/>
        </w:rPr>
        <w:t xml:space="preserve">شهد مفهوم القيادة الرقمية اهتماما متزايدا في الأوساط الأكاديمية بسبب دورها الحيوي في تعزيز التحول الرقمي وتحقيق التنافسية في بيئات الأعمال الحديثة. وقد تعددت تعريفات القيادة الرقمية </w:t>
      </w:r>
      <w:r w:rsidRPr="007A4165">
        <w:rPr>
          <w:rFonts w:ascii="Sakkal Majalla" w:hAnsi="Sakkal Majalla" w:cs="Sakkal Majalla"/>
          <w:sz w:val="32"/>
          <w:szCs w:val="32"/>
          <w:rtl/>
        </w:rPr>
        <w:lastRenderedPageBreak/>
        <w:t>وفقا لوجهات نظر الباحثين، حيث ركز البعض على المهارات التكنولوجية المطلوبة، بينما سلط آخرون الضوء على الجوانب التنظيمية والإدارية</w:t>
      </w:r>
      <w:r>
        <w:rPr>
          <w:rFonts w:ascii="Sakkal Majalla" w:hAnsi="Sakkal Majalla" w:cs="Sakkal Majalla" w:hint="cs"/>
          <w:sz w:val="32"/>
          <w:szCs w:val="32"/>
          <w:rtl/>
        </w:rPr>
        <w:t>، ونوضحها فيما يلي:</w:t>
      </w:r>
    </w:p>
    <w:p w14:paraId="53307226" w14:textId="252F4D77" w:rsidR="007A4165" w:rsidRPr="007A4165" w:rsidRDefault="007A4165" w:rsidP="000354C3">
      <w:pPr>
        <w:spacing w:line="360" w:lineRule="auto"/>
        <w:jc w:val="both"/>
        <w:rPr>
          <w:rFonts w:ascii="Sakkal Majalla" w:hAnsi="Sakkal Majalla" w:cs="Sakkal Majalla"/>
          <w:sz w:val="32"/>
          <w:szCs w:val="32"/>
          <w:rtl/>
          <w:lang w:bidi="ar-EG"/>
        </w:rPr>
      </w:pPr>
      <w:r w:rsidRPr="008201C0">
        <w:rPr>
          <w:rFonts w:ascii="Sakkal Majalla" w:hAnsi="Sakkal Majalla" w:cs="Sakkal Majalla"/>
          <w:sz w:val="32"/>
          <w:szCs w:val="32"/>
          <w:rtl/>
        </w:rPr>
        <w:t>تشير القيادة الرقمية إلى استخدام التكنولوجيا الرقمية في ممارسة القيادة الإدارية، حيث يتم توظيف الأدوات الرقمية لتعزيز الأداء المؤسسي، وتسهيل عمليات التواصل، ودعم اتخاذ القرار المستند إلى البيانات. وقد أكد العديد من الباحثين على أن القائد الرقمي يجب أن يمتلك رؤية واضحة حول كيفية توظيف التكنولوجيا لرفع مستوى الإنتاجية وتحقيق التحول الرقمي الفعال (المطيري وآخرون، 2024</w:t>
      </w:r>
      <w:r w:rsidR="000354C3">
        <w:rPr>
          <w:rFonts w:ascii="Sakkal Majalla" w:hAnsi="Sakkal Majalla" w:cs="Sakkal Majalla" w:hint="cs"/>
          <w:sz w:val="32"/>
          <w:szCs w:val="32"/>
          <w:rtl/>
        </w:rPr>
        <w:t>).</w:t>
      </w:r>
    </w:p>
    <w:p w14:paraId="35FFD939" w14:textId="6DF56120" w:rsidR="007A4165" w:rsidRPr="007A4165" w:rsidRDefault="007A4165" w:rsidP="000354C3">
      <w:pPr>
        <w:spacing w:line="360" w:lineRule="auto"/>
        <w:jc w:val="both"/>
        <w:rPr>
          <w:rFonts w:ascii="Sakkal Majalla" w:hAnsi="Sakkal Majalla" w:cs="Sakkal Majalla"/>
          <w:sz w:val="32"/>
          <w:szCs w:val="32"/>
        </w:rPr>
      </w:pPr>
      <w:r w:rsidRPr="007A4165">
        <w:rPr>
          <w:rFonts w:ascii="Sakkal Majalla" w:hAnsi="Sakkal Majalla" w:cs="Sakkal Majalla"/>
          <w:sz w:val="32"/>
          <w:szCs w:val="32"/>
          <w:rtl/>
        </w:rPr>
        <w:t xml:space="preserve">أوضح </w:t>
      </w:r>
      <w:r>
        <w:rPr>
          <w:rFonts w:ascii="Sakkal Majalla" w:hAnsi="Sakkal Majalla" w:cs="Sakkal Majalla" w:hint="cs"/>
          <w:sz w:val="32"/>
          <w:szCs w:val="32"/>
          <w:rtl/>
        </w:rPr>
        <w:t>(الجعافرة، 2023)</w:t>
      </w:r>
      <w:r w:rsidRPr="007A4165">
        <w:rPr>
          <w:rFonts w:ascii="Sakkal Majalla" w:hAnsi="Sakkal Majalla" w:cs="Sakkal Majalla"/>
          <w:sz w:val="32"/>
          <w:szCs w:val="32"/>
          <w:rtl/>
        </w:rPr>
        <w:t xml:space="preserve"> أن القيادة الرقمية تتطلب من القادة امتلاك فهم عميق للتكنولوجيا الحديثة، إلى جانب القدرة على اعتمادها وتوظيفها بفعالية داخل المؤسسات. وأكد أن القائد الرقمي لا يقتصر دوره على استخدام الأدوات الرقمية فحسب، بل يمتد إلى توجيه وتدريب الموظفين على الاستفادة من هذه الأدوات لتعزيز الإنتاجية وتحسين الأداء المؤسسي</w:t>
      </w:r>
      <w:r>
        <w:rPr>
          <w:rFonts w:ascii="Sakkal Majalla" w:hAnsi="Sakkal Majalla" w:cs="Sakkal Majalla" w:hint="cs"/>
          <w:sz w:val="32"/>
          <w:szCs w:val="32"/>
          <w:rtl/>
        </w:rPr>
        <w:t>.</w:t>
      </w:r>
    </w:p>
    <w:p w14:paraId="49D5FFF9" w14:textId="2B110213" w:rsidR="007A4165" w:rsidRPr="00697AFE" w:rsidRDefault="007A4165" w:rsidP="000354C3">
      <w:pPr>
        <w:spacing w:line="360" w:lineRule="auto"/>
        <w:jc w:val="both"/>
        <w:rPr>
          <w:rFonts w:ascii="Sakkal Majalla" w:hAnsi="Sakkal Majalla" w:cs="Sakkal Majalla"/>
          <w:sz w:val="32"/>
          <w:szCs w:val="32"/>
          <w:rtl/>
        </w:rPr>
      </w:pPr>
      <w:r w:rsidRPr="007A4165">
        <w:rPr>
          <w:rFonts w:ascii="Sakkal Majalla" w:hAnsi="Sakkal Majalla" w:cs="Sakkal Majalla"/>
          <w:sz w:val="32"/>
          <w:szCs w:val="32"/>
          <w:rtl/>
        </w:rPr>
        <w:t>أوضحت</w:t>
      </w:r>
      <w:r>
        <w:rPr>
          <w:rFonts w:ascii="Sakkal Majalla" w:hAnsi="Sakkal Majalla" w:cs="Sakkal Majalla" w:hint="cs"/>
          <w:sz w:val="32"/>
          <w:szCs w:val="32"/>
          <w:rtl/>
        </w:rPr>
        <w:t xml:space="preserve"> (البراشدية، 2021)</w:t>
      </w:r>
      <w:r w:rsidRPr="007A4165">
        <w:rPr>
          <w:rFonts w:ascii="Sakkal Majalla" w:hAnsi="Sakkal Majalla" w:cs="Sakkal Majalla"/>
          <w:sz w:val="32"/>
          <w:szCs w:val="32"/>
          <w:rtl/>
        </w:rPr>
        <w:t xml:space="preserve"> أن </w:t>
      </w:r>
      <w:r w:rsidRPr="00697AFE">
        <w:rPr>
          <w:rFonts w:ascii="Sakkal Majalla" w:hAnsi="Sakkal Majalla" w:cs="Sakkal Majalla"/>
          <w:sz w:val="32"/>
          <w:szCs w:val="32"/>
          <w:rtl/>
        </w:rPr>
        <w:t>القيادة الرقمية تمثل عاملا رئيسيا في تعزيز الابتكار في قطاع الأعمال، حيث تسهم في توفير بيئة عمل مرنة تدعم تبني التقنيات الحديثة مثل الذكاء الاصطناعي وتحليل البيانات الضخمة</w:t>
      </w:r>
      <w:r w:rsidRPr="00697AFE">
        <w:rPr>
          <w:rFonts w:ascii="Sakkal Majalla" w:hAnsi="Sakkal Majalla" w:cs="Sakkal Majalla"/>
          <w:sz w:val="32"/>
          <w:szCs w:val="32"/>
        </w:rPr>
        <w:t>.</w:t>
      </w:r>
    </w:p>
    <w:p w14:paraId="137E000A" w14:textId="3D8E8DA0" w:rsidR="007A4165" w:rsidRPr="00697AFE" w:rsidRDefault="000354C3" w:rsidP="000354C3">
      <w:pPr>
        <w:spacing w:line="360" w:lineRule="auto"/>
        <w:jc w:val="both"/>
        <w:rPr>
          <w:rFonts w:ascii="Sakkal Majalla" w:hAnsi="Sakkal Majalla" w:cs="Sakkal Majalla"/>
          <w:sz w:val="32"/>
          <w:szCs w:val="32"/>
        </w:rPr>
      </w:pPr>
      <w:r w:rsidRPr="00697AFE">
        <w:rPr>
          <w:rFonts w:ascii="Sakkal Majalla" w:hAnsi="Sakkal Majalla" w:cs="Sakkal Majalla" w:hint="cs"/>
          <w:sz w:val="32"/>
          <w:szCs w:val="32"/>
          <w:rtl/>
        </w:rPr>
        <w:t>في حين</w:t>
      </w:r>
      <w:r w:rsidR="007A4165" w:rsidRPr="00697AFE">
        <w:rPr>
          <w:rFonts w:ascii="Sakkal Majalla" w:hAnsi="Sakkal Majalla" w:cs="Sakkal Majalla"/>
          <w:sz w:val="32"/>
          <w:szCs w:val="32"/>
          <w:rtl/>
        </w:rPr>
        <w:t xml:space="preserve"> أكد</w:t>
      </w:r>
      <w:r w:rsidR="007A4165" w:rsidRPr="00697AFE">
        <w:rPr>
          <w:rFonts w:ascii="Sakkal Majalla" w:hAnsi="Sakkal Majalla" w:cs="Sakkal Majalla" w:hint="cs"/>
          <w:sz w:val="32"/>
          <w:szCs w:val="32"/>
          <w:rtl/>
        </w:rPr>
        <w:t xml:space="preserve"> (أبو عجوة، وآخرون، 2023) </w:t>
      </w:r>
      <w:r w:rsidR="007A4165" w:rsidRPr="00697AFE">
        <w:rPr>
          <w:rFonts w:ascii="Sakkal Majalla" w:hAnsi="Sakkal Majalla" w:cs="Sakkal Majalla"/>
          <w:sz w:val="32"/>
          <w:szCs w:val="32"/>
          <w:rtl/>
        </w:rPr>
        <w:t>أن القادة الرقميين لديهم القدرة على خلق بيئة تعليمية متطورة تدعم التحول الرقمي من خلال تعزيز مهارات التكيف والمرونة لدى أعضاء هيئة التدريس والطلاب</w:t>
      </w:r>
      <w:r w:rsidRPr="00697AFE">
        <w:rPr>
          <w:rFonts w:ascii="Sakkal Majalla" w:hAnsi="Sakkal Majalla" w:cs="Sakkal Majalla"/>
          <w:sz w:val="32"/>
          <w:szCs w:val="32"/>
        </w:rPr>
        <w:t>.</w:t>
      </w:r>
    </w:p>
    <w:p w14:paraId="02948AF8" w14:textId="1E8B4450" w:rsidR="007A4165" w:rsidRPr="007A4165" w:rsidRDefault="007A4165" w:rsidP="000354C3">
      <w:pPr>
        <w:spacing w:line="360" w:lineRule="auto"/>
        <w:jc w:val="both"/>
        <w:rPr>
          <w:rFonts w:ascii="Sakkal Majalla" w:hAnsi="Sakkal Majalla" w:cs="Sakkal Majalla"/>
          <w:sz w:val="32"/>
          <w:szCs w:val="32"/>
        </w:rPr>
      </w:pPr>
      <w:r w:rsidRPr="00697AFE">
        <w:rPr>
          <w:rFonts w:ascii="Sakkal Majalla" w:hAnsi="Sakkal Majalla" w:cs="Sakkal Majalla"/>
          <w:sz w:val="32"/>
          <w:szCs w:val="32"/>
          <w:rtl/>
        </w:rPr>
        <w:t xml:space="preserve">أشار </w:t>
      </w:r>
      <w:r w:rsidR="000354C3" w:rsidRPr="00697AFE">
        <w:rPr>
          <w:rFonts w:ascii="Sakkal Majalla" w:hAnsi="Sakkal Majalla" w:cs="Sakkal Majalla" w:hint="cs"/>
          <w:sz w:val="32"/>
          <w:szCs w:val="32"/>
          <w:rtl/>
        </w:rPr>
        <w:t>(</w:t>
      </w:r>
      <w:r w:rsidRPr="00697AFE">
        <w:rPr>
          <w:rFonts w:ascii="Sakkal Majalla" w:hAnsi="Sakkal Majalla" w:cs="Sakkal Majalla"/>
          <w:sz w:val="32"/>
          <w:szCs w:val="32"/>
          <w:rtl/>
        </w:rPr>
        <w:t>الكندري</w:t>
      </w:r>
      <w:r w:rsidR="000354C3" w:rsidRPr="00697AFE">
        <w:rPr>
          <w:rFonts w:ascii="Sakkal Majalla" w:hAnsi="Sakkal Majalla" w:cs="Sakkal Majalla" w:hint="cs"/>
          <w:sz w:val="32"/>
          <w:szCs w:val="32"/>
          <w:rtl/>
        </w:rPr>
        <w:t xml:space="preserve">، 2024) </w:t>
      </w:r>
      <w:r w:rsidRPr="00697AFE">
        <w:rPr>
          <w:rFonts w:ascii="Sakkal Majalla" w:hAnsi="Sakkal Majalla" w:cs="Sakkal Majalla"/>
          <w:sz w:val="32"/>
          <w:szCs w:val="32"/>
          <w:rtl/>
        </w:rPr>
        <w:t>إلى أن القيادة الرقمية تلعب دورا</w:t>
      </w:r>
      <w:r w:rsidRPr="007A4165">
        <w:rPr>
          <w:rFonts w:ascii="Sakkal Majalla" w:hAnsi="Sakkal Majalla" w:cs="Sakkal Majalla"/>
          <w:sz w:val="32"/>
          <w:szCs w:val="32"/>
          <w:rtl/>
        </w:rPr>
        <w:t xml:space="preserve"> رئيسيا في تهيئة المؤسسات التعليمية لمواكبة رؤية 2035 في الكويت، من خلال تعزيز استخدام التقنيات الرقمية، وتطوير البنية التحتية التكنولوجية، وتمكين المعلمين من استخدام الأدوات الرقمية بفعالية</w:t>
      </w:r>
      <w:r w:rsidR="000354C3">
        <w:rPr>
          <w:rFonts w:ascii="Sakkal Majalla" w:hAnsi="Sakkal Majalla" w:cs="Sakkal Majalla"/>
          <w:sz w:val="32"/>
          <w:szCs w:val="32"/>
        </w:rPr>
        <w:t>.</w:t>
      </w:r>
    </w:p>
    <w:p w14:paraId="395C0D6C" w14:textId="0D86851D" w:rsidR="007A4165" w:rsidRPr="007A4165" w:rsidRDefault="007A4165" w:rsidP="000354C3">
      <w:pPr>
        <w:spacing w:line="360" w:lineRule="auto"/>
        <w:jc w:val="both"/>
        <w:rPr>
          <w:rFonts w:ascii="Sakkal Majalla" w:hAnsi="Sakkal Majalla" w:cs="Sakkal Majalla"/>
          <w:sz w:val="32"/>
          <w:szCs w:val="32"/>
        </w:rPr>
      </w:pPr>
      <w:r>
        <w:rPr>
          <w:rFonts w:ascii="Sakkal Majalla" w:hAnsi="Sakkal Majalla" w:cs="Sakkal Majalla" w:hint="cs"/>
          <w:sz w:val="32"/>
          <w:szCs w:val="32"/>
          <w:rtl/>
        </w:rPr>
        <w:lastRenderedPageBreak/>
        <w:t xml:space="preserve">أشارت (العساسفة، 2024) </w:t>
      </w:r>
      <w:r w:rsidRPr="007A4165">
        <w:rPr>
          <w:rFonts w:ascii="Sakkal Majalla" w:hAnsi="Sakkal Majalla" w:cs="Sakkal Majalla"/>
          <w:sz w:val="32"/>
          <w:szCs w:val="32"/>
          <w:rtl/>
        </w:rPr>
        <w:t>إلى أن التحول الرقمي لا يمكن تحقيقه دون قيادة رقمية قوية تدعم تنفيذ استراتيجيات التكنولوجيا الحديثة، وتحسن جودة الخدمات المقدمة للمواطنين، وتقلل من التكاليف التشغيلية من خلال الأتمتة</w:t>
      </w:r>
      <w:r w:rsidRPr="007A4165">
        <w:rPr>
          <w:rFonts w:ascii="Sakkal Majalla" w:hAnsi="Sakkal Majalla" w:cs="Sakkal Majalla"/>
          <w:sz w:val="32"/>
          <w:szCs w:val="32"/>
        </w:rPr>
        <w:t>.</w:t>
      </w:r>
    </w:p>
    <w:p w14:paraId="1CA306BC" w14:textId="7F50A795" w:rsidR="009A312C" w:rsidRDefault="007A4165" w:rsidP="00697AFE">
      <w:pPr>
        <w:spacing w:line="360" w:lineRule="auto"/>
        <w:jc w:val="both"/>
        <w:rPr>
          <w:rFonts w:ascii="Sakkal Majalla" w:hAnsi="Sakkal Majalla" w:cs="Sakkal Majalla"/>
          <w:sz w:val="32"/>
          <w:szCs w:val="32"/>
          <w:rtl/>
        </w:rPr>
      </w:pPr>
      <w:r>
        <w:rPr>
          <w:rFonts w:ascii="Sakkal Majalla" w:hAnsi="Sakkal Majalla" w:cs="Sakkal Majalla" w:hint="cs"/>
          <w:sz w:val="32"/>
          <w:szCs w:val="32"/>
          <w:rtl/>
        </w:rPr>
        <w:t>بناء على ما سبق يرى الباحث</w:t>
      </w:r>
      <w:r w:rsidRPr="007A4165">
        <w:rPr>
          <w:rFonts w:ascii="Sakkal Majalla" w:hAnsi="Sakkal Majalla" w:cs="Sakkal Majalla"/>
          <w:sz w:val="32"/>
          <w:szCs w:val="32"/>
          <w:rtl/>
        </w:rPr>
        <w:t xml:space="preserve"> أن القيادة الرقمية ليست مجرد استخدام للتكنولوجيا في الإدارة، بل هي نهج شامل يتطلب تطوير مهارات القيادة، وتعزيز الابتكار، وتبني استراتيجيات التحول الرقمي، إلى جانب الاهتمام بالأمن السيبراني والاستعداد لمواكبة التغيرات المستقبلية. وتؤكد الدراسات على الدور المركزي للقائد الرقمي في مختلف القطاعات، سواء في التعليم، أو قطاع الأعمال، أو المؤسسات الحكومية</w:t>
      </w:r>
      <w:r w:rsidRPr="007A4165">
        <w:rPr>
          <w:rFonts w:ascii="Sakkal Majalla" w:hAnsi="Sakkal Majalla" w:cs="Sakkal Majalla"/>
          <w:sz w:val="32"/>
          <w:szCs w:val="32"/>
        </w:rPr>
        <w:t>.</w:t>
      </w:r>
      <w:r w:rsidR="00697AFE">
        <w:rPr>
          <w:rFonts w:ascii="Sakkal Majalla" w:hAnsi="Sakkal Majalla" w:cs="Sakkal Majalla" w:hint="cs"/>
          <w:sz w:val="32"/>
          <w:szCs w:val="32"/>
          <w:rtl/>
        </w:rPr>
        <w:t xml:space="preserve"> </w:t>
      </w:r>
    </w:p>
    <w:p w14:paraId="79BF72DC" w14:textId="7DD0350F" w:rsidR="00FC29BC" w:rsidRDefault="00FC29BC" w:rsidP="000354C3">
      <w:pPr>
        <w:spacing w:before="240" w:line="360" w:lineRule="auto"/>
        <w:jc w:val="both"/>
        <w:outlineLvl w:val="2"/>
        <w:rPr>
          <w:rFonts w:ascii="Sakkal Majalla" w:hAnsi="Sakkal Majalla" w:cs="Sakkal Majalla"/>
          <w:b/>
          <w:bCs/>
          <w:sz w:val="36"/>
          <w:szCs w:val="36"/>
          <w:rtl/>
        </w:rPr>
      </w:pPr>
      <w:bookmarkStart w:id="23" w:name="_Toc193492469"/>
      <w:r w:rsidRPr="00FC29BC">
        <w:rPr>
          <w:rFonts w:ascii="Sakkal Majalla" w:hAnsi="Sakkal Majalla" w:cs="Sakkal Majalla"/>
          <w:b/>
          <w:bCs/>
          <w:sz w:val="36"/>
          <w:szCs w:val="36"/>
          <w:rtl/>
        </w:rPr>
        <w:t xml:space="preserve">2.1.2.2 </w:t>
      </w:r>
      <w:r w:rsidR="000354C3">
        <w:rPr>
          <w:rFonts w:ascii="Sakkal Majalla" w:hAnsi="Sakkal Majalla" w:cs="Sakkal Majalla" w:hint="cs"/>
          <w:b/>
          <w:bCs/>
          <w:sz w:val="36"/>
          <w:szCs w:val="36"/>
          <w:rtl/>
        </w:rPr>
        <w:t>أبعاد القيادة الرقمية</w:t>
      </w:r>
      <w:bookmarkEnd w:id="23"/>
    </w:p>
    <w:p w14:paraId="101C7103" w14:textId="77777777" w:rsidR="000354C3" w:rsidRPr="000354C3" w:rsidRDefault="000354C3" w:rsidP="000354C3">
      <w:pPr>
        <w:spacing w:line="360" w:lineRule="auto"/>
        <w:jc w:val="both"/>
        <w:rPr>
          <w:rFonts w:ascii="Sakkal Majalla" w:hAnsi="Sakkal Majalla" w:cs="Sakkal Majalla"/>
          <w:sz w:val="32"/>
          <w:szCs w:val="32"/>
        </w:rPr>
      </w:pPr>
      <w:r w:rsidRPr="000354C3">
        <w:rPr>
          <w:rFonts w:ascii="Sakkal Majalla" w:hAnsi="Sakkal Majalla" w:cs="Sakkal Majalla"/>
          <w:sz w:val="32"/>
          <w:szCs w:val="32"/>
          <w:rtl/>
        </w:rPr>
        <w:t>يمكن تصنيف القيادة الرقمية إلى عدة أبعاد أساسية، تشمل</w:t>
      </w:r>
      <w:r w:rsidRPr="000354C3">
        <w:rPr>
          <w:rFonts w:ascii="Sakkal Majalla" w:hAnsi="Sakkal Majalla" w:cs="Sakkal Majalla"/>
          <w:sz w:val="32"/>
          <w:szCs w:val="32"/>
        </w:rPr>
        <w:t>:</w:t>
      </w:r>
    </w:p>
    <w:p w14:paraId="34A2E7E4" w14:textId="48333E94" w:rsidR="000354C3" w:rsidRDefault="000354C3" w:rsidP="00010741">
      <w:pPr>
        <w:numPr>
          <w:ilvl w:val="0"/>
          <w:numId w:val="35"/>
        </w:numPr>
        <w:spacing w:line="360" w:lineRule="auto"/>
        <w:jc w:val="both"/>
        <w:rPr>
          <w:rFonts w:ascii="Sakkal Majalla" w:hAnsi="Sakkal Majalla" w:cs="Sakkal Majalla"/>
          <w:sz w:val="32"/>
          <w:szCs w:val="32"/>
        </w:rPr>
      </w:pPr>
      <w:r w:rsidRPr="000354C3">
        <w:rPr>
          <w:rFonts w:ascii="Sakkal Majalla" w:hAnsi="Sakkal Majalla" w:cs="Sakkal Majalla"/>
          <w:b/>
          <w:bCs/>
          <w:sz w:val="32"/>
          <w:szCs w:val="32"/>
          <w:rtl/>
        </w:rPr>
        <w:t>الرؤية الرقمية</w:t>
      </w:r>
    </w:p>
    <w:p w14:paraId="04C0F615" w14:textId="29270CE1" w:rsidR="000354C3" w:rsidRPr="000354C3" w:rsidRDefault="000354C3" w:rsidP="000354C3">
      <w:pPr>
        <w:spacing w:line="360" w:lineRule="auto"/>
        <w:ind w:left="360"/>
        <w:jc w:val="both"/>
        <w:rPr>
          <w:rFonts w:ascii="Sakkal Majalla" w:hAnsi="Sakkal Majalla" w:cs="Sakkal Majalla"/>
          <w:sz w:val="32"/>
          <w:szCs w:val="32"/>
          <w:rtl/>
        </w:rPr>
      </w:pPr>
      <w:r w:rsidRPr="000354C3">
        <w:rPr>
          <w:rFonts w:ascii="Sakkal Majalla" w:hAnsi="Sakkal Majalla" w:cs="Sakkal Majalla" w:hint="cs"/>
          <w:sz w:val="32"/>
          <w:szCs w:val="32"/>
          <w:rtl/>
        </w:rPr>
        <w:t>حيث</w:t>
      </w:r>
      <w:r>
        <w:rPr>
          <w:rFonts w:ascii="Sakkal Majalla" w:hAnsi="Sakkal Majalla" w:cs="Sakkal Majalla" w:hint="cs"/>
          <w:b/>
          <w:bCs/>
          <w:sz w:val="32"/>
          <w:szCs w:val="32"/>
          <w:rtl/>
        </w:rPr>
        <w:t xml:space="preserve"> </w:t>
      </w:r>
      <w:r w:rsidRPr="000354C3">
        <w:rPr>
          <w:rFonts w:ascii="Sakkal Majalla" w:hAnsi="Sakkal Majalla" w:cs="Sakkal Majalla"/>
          <w:sz w:val="32"/>
          <w:szCs w:val="32"/>
          <w:rtl/>
        </w:rPr>
        <w:t>يتعين على القائد الرقمي أن يمتلك رؤية واضحة حول كيفية دمج التكنولوجيا في استراتيجيات المؤسسة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كما </w:t>
      </w:r>
      <w:r w:rsidRPr="000354C3">
        <w:rPr>
          <w:rFonts w:ascii="Sakkal Majalla" w:hAnsi="Sakkal Majalla" w:cs="Sakkal Majalla"/>
          <w:sz w:val="32"/>
          <w:szCs w:val="32"/>
          <w:rtl/>
        </w:rPr>
        <w:t>يجب أن يكون قادرا على التنبؤ بالتحديات والفرص الرقمية وتوجيه فريق العمل وفقا لذلك</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0354C3">
        <w:rPr>
          <w:rFonts w:ascii="Sakkal Majalla" w:hAnsi="Sakkal Majalla" w:cs="Sakkal Majalla"/>
          <w:sz w:val="32"/>
          <w:szCs w:val="32"/>
          <w:rtl/>
        </w:rPr>
        <w:t>أن وجود رؤية رقمية واضحة يسهم في تحسين الأداء المؤسسي بنسبة كبيرة (حداوي ومسلم، 2024</w:t>
      </w:r>
      <w:r>
        <w:rPr>
          <w:rFonts w:ascii="Sakkal Majalla" w:hAnsi="Sakkal Majalla" w:cs="Sakkal Majalla" w:hint="cs"/>
          <w:sz w:val="32"/>
          <w:szCs w:val="32"/>
          <w:rtl/>
        </w:rPr>
        <w:t>).</w:t>
      </w:r>
    </w:p>
    <w:p w14:paraId="01038B41" w14:textId="70F486DC" w:rsidR="000354C3" w:rsidRDefault="000354C3" w:rsidP="00010741">
      <w:pPr>
        <w:numPr>
          <w:ilvl w:val="0"/>
          <w:numId w:val="35"/>
        </w:numPr>
        <w:spacing w:line="360" w:lineRule="auto"/>
        <w:jc w:val="both"/>
        <w:rPr>
          <w:rFonts w:ascii="Sakkal Majalla" w:hAnsi="Sakkal Majalla" w:cs="Sakkal Majalla"/>
          <w:sz w:val="32"/>
          <w:szCs w:val="32"/>
        </w:rPr>
      </w:pPr>
      <w:r w:rsidRPr="000354C3">
        <w:rPr>
          <w:rFonts w:ascii="Sakkal Majalla" w:hAnsi="Sakkal Majalla" w:cs="Sakkal Majalla"/>
          <w:b/>
          <w:bCs/>
          <w:sz w:val="32"/>
          <w:szCs w:val="32"/>
          <w:rtl/>
        </w:rPr>
        <w:t>الابتكار الرقمي</w:t>
      </w:r>
    </w:p>
    <w:p w14:paraId="4184C7CA" w14:textId="4B0D15B5" w:rsidR="000354C3" w:rsidRPr="000354C3" w:rsidRDefault="000354C3" w:rsidP="000354C3">
      <w:pPr>
        <w:spacing w:line="360" w:lineRule="auto"/>
        <w:ind w:left="360"/>
        <w:jc w:val="both"/>
        <w:rPr>
          <w:rFonts w:ascii="Sakkal Majalla" w:hAnsi="Sakkal Majalla" w:cs="Sakkal Majalla"/>
          <w:sz w:val="32"/>
          <w:szCs w:val="32"/>
          <w:rtl/>
        </w:rPr>
      </w:pPr>
      <w:r w:rsidRPr="000354C3">
        <w:rPr>
          <w:rFonts w:ascii="Sakkal Majalla" w:hAnsi="Sakkal Majalla" w:cs="Sakkal Majalla"/>
          <w:sz w:val="32"/>
          <w:szCs w:val="32"/>
          <w:rtl/>
        </w:rPr>
        <w:t>يعتمد على تعزيز ثقافة الابتكار داخل المؤسسة من خلال تحفيز الموظفين على تبني التكنولوجيا الجديدة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0354C3">
        <w:rPr>
          <w:rFonts w:ascii="Sakkal Majalla" w:hAnsi="Sakkal Majalla" w:cs="Sakkal Majalla"/>
          <w:sz w:val="32"/>
          <w:szCs w:val="32"/>
          <w:rtl/>
        </w:rPr>
        <w:t xml:space="preserve">يساهم في تطوير نماذج أعمال جديدة تعتمد على التحول الرقمي والاستفادة من الذكاء </w:t>
      </w:r>
      <w:r w:rsidRPr="000354C3">
        <w:rPr>
          <w:rFonts w:ascii="Sakkal Majalla" w:hAnsi="Sakkal Majalla" w:cs="Sakkal Majalla"/>
          <w:sz w:val="32"/>
          <w:szCs w:val="32"/>
          <w:rtl/>
        </w:rPr>
        <w:lastRenderedPageBreak/>
        <w:t>الاصطناعي والبيانات الضخمة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0354C3">
        <w:rPr>
          <w:rFonts w:ascii="Sakkal Majalla" w:hAnsi="Sakkal Majalla" w:cs="Sakkal Majalla"/>
          <w:sz w:val="32"/>
          <w:szCs w:val="32"/>
          <w:rtl/>
        </w:rPr>
        <w:t>أظهرت الأبحاث أن القادة الذين يشجعون الابتكار الرقمي يحققون مستويات أعلى من الإنتاجية والتنافسية (البراشدية، 2021</w:t>
      </w:r>
      <w:r>
        <w:rPr>
          <w:rFonts w:ascii="Sakkal Majalla" w:hAnsi="Sakkal Majalla" w:cs="Sakkal Majalla" w:hint="cs"/>
          <w:sz w:val="32"/>
          <w:szCs w:val="32"/>
          <w:rtl/>
        </w:rPr>
        <w:t>).</w:t>
      </w:r>
    </w:p>
    <w:p w14:paraId="5AA844C9" w14:textId="6FE6909E" w:rsidR="000354C3" w:rsidRDefault="000354C3" w:rsidP="00010741">
      <w:pPr>
        <w:numPr>
          <w:ilvl w:val="0"/>
          <w:numId w:val="35"/>
        </w:numPr>
        <w:spacing w:line="360" w:lineRule="auto"/>
        <w:jc w:val="both"/>
        <w:rPr>
          <w:rFonts w:ascii="Sakkal Majalla" w:hAnsi="Sakkal Majalla" w:cs="Sakkal Majalla"/>
          <w:sz w:val="32"/>
          <w:szCs w:val="32"/>
        </w:rPr>
      </w:pPr>
      <w:r w:rsidRPr="000354C3">
        <w:rPr>
          <w:rFonts w:ascii="Sakkal Majalla" w:hAnsi="Sakkal Majalla" w:cs="Sakkal Majalla"/>
          <w:b/>
          <w:bCs/>
          <w:sz w:val="32"/>
          <w:szCs w:val="32"/>
          <w:rtl/>
        </w:rPr>
        <w:t>المعرفة الرقمية</w:t>
      </w:r>
    </w:p>
    <w:p w14:paraId="7475A14B" w14:textId="7A1B4F53" w:rsidR="000354C3" w:rsidRPr="000354C3" w:rsidRDefault="000354C3" w:rsidP="000354C3">
      <w:pPr>
        <w:spacing w:line="360" w:lineRule="auto"/>
        <w:ind w:left="360"/>
        <w:jc w:val="both"/>
        <w:rPr>
          <w:rFonts w:ascii="Sakkal Majalla" w:hAnsi="Sakkal Majalla" w:cs="Sakkal Majalla"/>
          <w:sz w:val="32"/>
          <w:szCs w:val="32"/>
          <w:rtl/>
        </w:rPr>
      </w:pPr>
      <w:r>
        <w:rPr>
          <w:rFonts w:ascii="Sakkal Majalla" w:hAnsi="Sakkal Majalla" w:cs="Sakkal Majalla" w:hint="cs"/>
          <w:b/>
          <w:bCs/>
          <w:sz w:val="32"/>
          <w:szCs w:val="32"/>
          <w:rtl/>
        </w:rPr>
        <w:t xml:space="preserve">المعرفة الرقمية </w:t>
      </w:r>
      <w:r w:rsidRPr="000354C3">
        <w:rPr>
          <w:rFonts w:ascii="Sakkal Majalla" w:hAnsi="Sakkal Majalla" w:cs="Sakkal Majalla"/>
          <w:sz w:val="32"/>
          <w:szCs w:val="32"/>
          <w:rtl/>
        </w:rPr>
        <w:t>تشمل امتلاك القائد للمهارات التكنولوجية التي تمكنه من اتخاذ قرارات مبنية على البيانات</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و</w:t>
      </w:r>
      <w:r w:rsidRPr="000354C3">
        <w:rPr>
          <w:rFonts w:ascii="Sakkal Majalla" w:hAnsi="Sakkal Majalla" w:cs="Sakkal Majalla"/>
          <w:sz w:val="32"/>
          <w:szCs w:val="32"/>
          <w:rtl/>
        </w:rPr>
        <w:t>تتطلب فهما عميقا للاتجاهات التكنولوجية وتأثيرها على القطاع الذي تعمل فيه المؤسسة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w:t>
      </w:r>
      <w:r>
        <w:rPr>
          <w:rFonts w:ascii="Sakkal Majalla" w:hAnsi="Sakkal Majalla" w:cs="Sakkal Majalla" w:hint="cs"/>
          <w:sz w:val="32"/>
          <w:szCs w:val="32"/>
          <w:rtl/>
        </w:rPr>
        <w:t>حيث</w:t>
      </w:r>
      <w:r w:rsidRPr="000354C3">
        <w:rPr>
          <w:rFonts w:ascii="Sakkal Majalla" w:hAnsi="Sakkal Majalla" w:cs="Sakkal Majalla"/>
          <w:sz w:val="32"/>
          <w:szCs w:val="32"/>
          <w:rtl/>
        </w:rPr>
        <w:t xml:space="preserve"> أن 70% من المؤسسات التي يقودها قادة رقميون ناجحون تحقق تحولات أسرع وأكثر كفاءة (دويدار وآخرون، 2023</w:t>
      </w:r>
      <w:r>
        <w:rPr>
          <w:rFonts w:ascii="Sakkal Majalla" w:hAnsi="Sakkal Majalla" w:cs="Sakkal Majalla" w:hint="cs"/>
          <w:sz w:val="32"/>
          <w:szCs w:val="32"/>
          <w:rtl/>
        </w:rPr>
        <w:t xml:space="preserve">). </w:t>
      </w:r>
    </w:p>
    <w:p w14:paraId="4C95D557" w14:textId="7B46F069" w:rsidR="000354C3" w:rsidRDefault="000354C3" w:rsidP="00010741">
      <w:pPr>
        <w:numPr>
          <w:ilvl w:val="0"/>
          <w:numId w:val="35"/>
        </w:numPr>
        <w:spacing w:line="360" w:lineRule="auto"/>
        <w:jc w:val="both"/>
        <w:rPr>
          <w:rFonts w:ascii="Sakkal Majalla" w:hAnsi="Sakkal Majalla" w:cs="Sakkal Majalla"/>
          <w:sz w:val="32"/>
          <w:szCs w:val="32"/>
        </w:rPr>
      </w:pPr>
      <w:r w:rsidRPr="000354C3">
        <w:rPr>
          <w:rFonts w:ascii="Sakkal Majalla" w:hAnsi="Sakkal Majalla" w:cs="Sakkal Majalla"/>
          <w:b/>
          <w:bCs/>
          <w:sz w:val="32"/>
          <w:szCs w:val="32"/>
          <w:rtl/>
        </w:rPr>
        <w:t>المشاركة والتعاون الرقمي</w:t>
      </w:r>
    </w:p>
    <w:p w14:paraId="0D27BED4" w14:textId="32D2A3F4" w:rsidR="000354C3" w:rsidRPr="000354C3" w:rsidRDefault="000354C3" w:rsidP="000354C3">
      <w:pPr>
        <w:spacing w:line="360" w:lineRule="auto"/>
        <w:ind w:left="360"/>
        <w:jc w:val="both"/>
        <w:rPr>
          <w:rFonts w:ascii="Sakkal Majalla" w:hAnsi="Sakkal Majalla" w:cs="Sakkal Majalla"/>
          <w:sz w:val="32"/>
          <w:szCs w:val="32"/>
          <w:rtl/>
        </w:rPr>
      </w:pPr>
      <w:r w:rsidRPr="000354C3">
        <w:rPr>
          <w:rFonts w:ascii="Sakkal Majalla" w:hAnsi="Sakkal Majalla" w:cs="Sakkal Majalla"/>
          <w:sz w:val="32"/>
          <w:szCs w:val="32"/>
          <w:rtl/>
        </w:rPr>
        <w:t>يعتمد على استخدام أدوات التعاون الرقمي مثل الاجتماعات الافتراضية، والمنصات السحابية، والتطبيقات التعاونية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و</w:t>
      </w:r>
      <w:r w:rsidRPr="000354C3">
        <w:rPr>
          <w:rFonts w:ascii="Sakkal Majalla" w:hAnsi="Sakkal Majalla" w:cs="Sakkal Majalla"/>
          <w:sz w:val="32"/>
          <w:szCs w:val="32"/>
          <w:rtl/>
        </w:rPr>
        <w:t>يسهم في تعزيز ثقافة العمل الجماعي وزيادة التفاعل بين الفرق المختلفة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0354C3">
        <w:rPr>
          <w:rFonts w:ascii="Sakkal Majalla" w:hAnsi="Sakkal Majalla" w:cs="Sakkal Majalla"/>
          <w:sz w:val="32"/>
          <w:szCs w:val="32"/>
          <w:rtl/>
        </w:rPr>
        <w:t>أن الشركات التي تعتمد على استراتيجيات تعاون رقمي متطورة تحقق زيادة بنسبة 25% في كفاءة العمل (الجعافرة، 2023</w:t>
      </w:r>
      <w:r>
        <w:rPr>
          <w:rFonts w:ascii="Sakkal Majalla" w:hAnsi="Sakkal Majalla" w:cs="Sakkal Majalla" w:hint="cs"/>
          <w:sz w:val="32"/>
          <w:szCs w:val="32"/>
          <w:rtl/>
        </w:rPr>
        <w:t>).</w:t>
      </w:r>
    </w:p>
    <w:p w14:paraId="5EC6E23D" w14:textId="6B81E573" w:rsidR="000354C3" w:rsidRDefault="000354C3" w:rsidP="00010741">
      <w:pPr>
        <w:numPr>
          <w:ilvl w:val="0"/>
          <w:numId w:val="35"/>
        </w:numPr>
        <w:spacing w:line="360" w:lineRule="auto"/>
        <w:jc w:val="both"/>
        <w:rPr>
          <w:rFonts w:ascii="Sakkal Majalla" w:hAnsi="Sakkal Majalla" w:cs="Sakkal Majalla"/>
          <w:sz w:val="32"/>
          <w:szCs w:val="32"/>
        </w:rPr>
      </w:pPr>
      <w:r w:rsidRPr="000354C3">
        <w:rPr>
          <w:rFonts w:ascii="Sakkal Majalla" w:hAnsi="Sakkal Majalla" w:cs="Sakkal Majalla"/>
          <w:b/>
          <w:bCs/>
          <w:sz w:val="32"/>
          <w:szCs w:val="32"/>
          <w:rtl/>
        </w:rPr>
        <w:t>المرونة والقدرة على التكيف</w:t>
      </w:r>
    </w:p>
    <w:p w14:paraId="6215CD5F" w14:textId="33BF0B9A" w:rsidR="000354C3" w:rsidRPr="000354C3" w:rsidRDefault="000354C3" w:rsidP="000354C3">
      <w:pPr>
        <w:spacing w:line="360" w:lineRule="auto"/>
        <w:ind w:left="360"/>
        <w:jc w:val="both"/>
        <w:rPr>
          <w:rFonts w:ascii="Sakkal Majalla" w:hAnsi="Sakkal Majalla" w:cs="Sakkal Majalla"/>
          <w:sz w:val="32"/>
          <w:szCs w:val="32"/>
          <w:rtl/>
        </w:rPr>
      </w:pPr>
      <w:r w:rsidRPr="000354C3">
        <w:rPr>
          <w:rFonts w:ascii="Sakkal Majalla" w:hAnsi="Sakkal Majalla" w:cs="Sakkal Majalla"/>
          <w:sz w:val="32"/>
          <w:szCs w:val="32"/>
          <w:rtl/>
        </w:rPr>
        <w:t>القيادة الرقمية تتطلب القدرة على التكيف مع التطورات التكنولوجية المتسارعة</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و</w:t>
      </w:r>
      <w:r w:rsidRPr="000354C3">
        <w:rPr>
          <w:rFonts w:ascii="Sakkal Majalla" w:hAnsi="Sakkal Majalla" w:cs="Sakkal Majalla"/>
          <w:sz w:val="32"/>
          <w:szCs w:val="32"/>
          <w:rtl/>
        </w:rPr>
        <w:t>تتطلب تبني ثقافة التعلم المستمر لضمان استخدام أحدث التقنيات وتحقيق أقصى فائدة منها</w:t>
      </w:r>
      <w:r w:rsidRPr="000354C3">
        <w:rPr>
          <w:rFonts w:ascii="Sakkal Majalla" w:hAnsi="Sakkal Majalla" w:cs="Sakkal Majalla"/>
          <w:sz w:val="32"/>
          <w:szCs w:val="32"/>
        </w:rPr>
        <w:t>.</w:t>
      </w:r>
      <w:r>
        <w:rPr>
          <w:rFonts w:ascii="Sakkal Majalla" w:hAnsi="Sakkal Majalla" w:cs="Sakkal Majalla" w:hint="cs"/>
          <w:sz w:val="32"/>
          <w:szCs w:val="32"/>
          <w:rtl/>
          <w:lang w:bidi="ar-EG"/>
        </w:rPr>
        <w:t xml:space="preserve"> </w:t>
      </w:r>
      <w:r w:rsidRPr="000354C3">
        <w:rPr>
          <w:rFonts w:ascii="Sakkal Majalla" w:hAnsi="Sakkal Majalla" w:cs="Sakkal Majalla"/>
          <w:sz w:val="32"/>
          <w:szCs w:val="32"/>
          <w:rtl/>
        </w:rPr>
        <w:t>بينت دراسة حول التحول الرقمي في البلديات أن المرونة في التعامل مع التكنولوجيا تلعب دورا رئيسيا في تحقيق النجاح (العساسفه، 2024</w:t>
      </w:r>
      <w:r>
        <w:rPr>
          <w:rFonts w:ascii="Sakkal Majalla" w:hAnsi="Sakkal Majalla" w:cs="Sakkal Majalla" w:hint="cs"/>
          <w:sz w:val="32"/>
          <w:szCs w:val="32"/>
          <w:rtl/>
        </w:rPr>
        <w:t>).</w:t>
      </w:r>
    </w:p>
    <w:p w14:paraId="3BCA0DD4" w14:textId="77777777" w:rsidR="000354C3" w:rsidRPr="000354C3" w:rsidRDefault="000354C3" w:rsidP="009A312C">
      <w:pPr>
        <w:spacing w:line="360" w:lineRule="auto"/>
        <w:jc w:val="both"/>
        <w:rPr>
          <w:rFonts w:ascii="Sakkal Majalla" w:hAnsi="Sakkal Majalla" w:cs="Sakkal Majalla"/>
          <w:sz w:val="32"/>
          <w:szCs w:val="32"/>
          <w:rtl/>
        </w:rPr>
      </w:pPr>
    </w:p>
    <w:p w14:paraId="51815AC7" w14:textId="77777777" w:rsidR="000354C3" w:rsidRDefault="000354C3" w:rsidP="009A312C">
      <w:pPr>
        <w:spacing w:line="360" w:lineRule="auto"/>
        <w:jc w:val="both"/>
        <w:rPr>
          <w:rFonts w:ascii="Sakkal Majalla" w:hAnsi="Sakkal Majalla" w:cs="Sakkal Majalla"/>
          <w:sz w:val="32"/>
          <w:szCs w:val="32"/>
          <w:rtl/>
        </w:rPr>
      </w:pPr>
    </w:p>
    <w:p w14:paraId="40A66E0A" w14:textId="550AA791" w:rsidR="00FC29BC" w:rsidRDefault="00FC29BC" w:rsidP="009A312C">
      <w:pPr>
        <w:spacing w:before="240" w:line="360" w:lineRule="auto"/>
        <w:jc w:val="both"/>
        <w:outlineLvl w:val="2"/>
        <w:rPr>
          <w:rFonts w:ascii="Sakkal Majalla" w:hAnsi="Sakkal Majalla" w:cs="Sakkal Majalla"/>
          <w:b/>
          <w:bCs/>
          <w:sz w:val="36"/>
          <w:szCs w:val="36"/>
          <w:rtl/>
        </w:rPr>
      </w:pPr>
      <w:bookmarkStart w:id="24" w:name="_Toc193492470"/>
      <w:r w:rsidRPr="00FC29BC">
        <w:rPr>
          <w:rFonts w:ascii="Sakkal Majalla" w:hAnsi="Sakkal Majalla" w:cs="Sakkal Majalla"/>
          <w:b/>
          <w:bCs/>
          <w:sz w:val="36"/>
          <w:szCs w:val="36"/>
          <w:rtl/>
        </w:rPr>
        <w:lastRenderedPageBreak/>
        <w:t xml:space="preserve">3.1.2.2 </w:t>
      </w:r>
      <w:r w:rsidR="009775EA">
        <w:rPr>
          <w:rFonts w:ascii="Sakkal Majalla" w:hAnsi="Sakkal Majalla" w:cs="Sakkal Majalla" w:hint="cs"/>
          <w:b/>
          <w:bCs/>
          <w:sz w:val="36"/>
          <w:szCs w:val="36"/>
          <w:rtl/>
        </w:rPr>
        <w:t xml:space="preserve">أهمية </w:t>
      </w:r>
      <w:r w:rsidR="009A312C">
        <w:rPr>
          <w:rFonts w:ascii="Sakkal Majalla" w:hAnsi="Sakkal Majalla" w:cs="Sakkal Majalla" w:hint="cs"/>
          <w:b/>
          <w:bCs/>
          <w:sz w:val="36"/>
          <w:szCs w:val="36"/>
          <w:rtl/>
        </w:rPr>
        <w:t>القيادة الرقمية</w:t>
      </w:r>
      <w:r w:rsidR="009058DF">
        <w:rPr>
          <w:rFonts w:ascii="Sakkal Majalla" w:hAnsi="Sakkal Majalla" w:cs="Sakkal Majalla" w:hint="cs"/>
          <w:b/>
          <w:bCs/>
          <w:sz w:val="36"/>
          <w:szCs w:val="36"/>
          <w:rtl/>
        </w:rPr>
        <w:t xml:space="preserve"> في تعزيز التحول الرقمي</w:t>
      </w:r>
      <w:bookmarkEnd w:id="24"/>
    </w:p>
    <w:p w14:paraId="240474CA" w14:textId="2CD55495" w:rsidR="009058DF" w:rsidRDefault="009058DF" w:rsidP="009058DF">
      <w:pPr>
        <w:spacing w:line="360" w:lineRule="auto"/>
        <w:jc w:val="both"/>
        <w:rPr>
          <w:rFonts w:ascii="Sakkal Majalla" w:hAnsi="Sakkal Majalla" w:cs="Sakkal Majalla"/>
          <w:sz w:val="32"/>
          <w:szCs w:val="32"/>
          <w:rtl/>
          <w:lang w:bidi="ar-EG"/>
        </w:rPr>
      </w:pPr>
      <w:r w:rsidRPr="009058DF">
        <w:rPr>
          <w:rFonts w:ascii="Sakkal Majalla" w:hAnsi="Sakkal Majalla" w:cs="Sakkal Majalla"/>
          <w:sz w:val="32"/>
          <w:szCs w:val="32"/>
          <w:rtl/>
        </w:rPr>
        <w:t>تعتبر القيادة الرقمية أحد المحاور الرئيسية في نجاح التحول الرقمي، حيث تسهم في توجيه المؤسسات نحو تبني التكنولوجيا الحديثة، وتعزيز الابتكار، وزيادة الكفاءة التشغيلية. وتعد هذه القيادة عنصرا ضروريا لضمان استدامة الأعمال في العصر الرقمي، حيث تتغير الأسواق بسرعة وتزداد المنافسة</w:t>
      </w:r>
      <w:r w:rsidRPr="009058DF">
        <w:rPr>
          <w:rFonts w:ascii="Sakkal Majalla" w:hAnsi="Sakkal Majalla" w:cs="Sakkal Majalla"/>
          <w:sz w:val="32"/>
          <w:szCs w:val="32"/>
        </w:rPr>
        <w:t>.</w:t>
      </w:r>
      <w:r>
        <w:rPr>
          <w:rFonts w:ascii="Sakkal Majalla" w:hAnsi="Sakkal Majalla" w:cs="Sakkal Majalla" w:hint="cs"/>
          <w:sz w:val="32"/>
          <w:szCs w:val="32"/>
          <w:rtl/>
        </w:rPr>
        <w:t xml:space="preserve"> يومكن توضيح ذلك من خلال النقاط التالية:-</w:t>
      </w:r>
    </w:p>
    <w:p w14:paraId="11067828" w14:textId="0B86C729" w:rsidR="009058DF" w:rsidRPr="009058DF" w:rsidRDefault="009058DF" w:rsidP="00010741">
      <w:pPr>
        <w:pStyle w:val="ListParagraph"/>
        <w:numPr>
          <w:ilvl w:val="0"/>
          <w:numId w:val="36"/>
        </w:numPr>
        <w:spacing w:line="360" w:lineRule="auto"/>
        <w:ind w:left="327"/>
        <w:jc w:val="both"/>
        <w:rPr>
          <w:rFonts w:ascii="Sakkal Majalla" w:hAnsi="Sakkal Majalla" w:cs="Sakkal Majalla"/>
          <w:sz w:val="32"/>
          <w:szCs w:val="32"/>
          <w:lang w:bidi="ar-EG"/>
        </w:rPr>
      </w:pPr>
      <w:r w:rsidRPr="009058DF">
        <w:rPr>
          <w:rFonts w:ascii="Sakkal Majalla" w:hAnsi="Sakkal Majalla" w:cs="Sakkal Majalla"/>
          <w:b/>
          <w:bCs/>
          <w:sz w:val="32"/>
          <w:szCs w:val="32"/>
          <w:rtl/>
        </w:rPr>
        <w:t>تسريع التحول الرقمي داخل المؤسسات</w:t>
      </w:r>
      <w:r>
        <w:rPr>
          <w:rFonts w:ascii="Sakkal Majalla" w:hAnsi="Sakkal Majalla" w:cs="Sakkal Majalla" w:hint="cs"/>
          <w:b/>
          <w:bCs/>
          <w:sz w:val="32"/>
          <w:szCs w:val="32"/>
          <w:rtl/>
        </w:rPr>
        <w:t xml:space="preserve">: </w:t>
      </w:r>
      <w:r w:rsidRPr="009058DF">
        <w:rPr>
          <w:rFonts w:ascii="Sakkal Majalla" w:hAnsi="Sakkal Majalla" w:cs="Sakkal Majalla"/>
          <w:sz w:val="32"/>
          <w:szCs w:val="32"/>
          <w:rtl/>
        </w:rPr>
        <w:t>تلعب الق</w:t>
      </w:r>
      <w:r w:rsidRPr="00697AFE">
        <w:rPr>
          <w:rFonts w:ascii="Sakkal Majalla" w:hAnsi="Sakkal Majalla" w:cs="Sakkal Majalla"/>
          <w:sz w:val="32"/>
          <w:szCs w:val="32"/>
          <w:rtl/>
        </w:rPr>
        <w:t>يادة الرقمية دورا محوريا في تحفيز المؤسسات لاعتماد التكنولوجيا الحديثة مثل الذكاء الاصطناعي، وإنترنت الأشياء، وتحليل البيانات الضخمة. القادة الرقميون يمتلكون رؤية استراتيجية واضحة لكيفية دمج هذه التقنيات داخل بيئة العمل لتعزيز الكفاءة وتحقيق الأهداف الاستراتيجية</w:t>
      </w:r>
      <w:r w:rsidRPr="00697AFE">
        <w:rPr>
          <w:rFonts w:ascii="Sakkal Majalla" w:hAnsi="Sakkal Majalla" w:cs="Sakkal Majalla" w:hint="cs"/>
          <w:sz w:val="32"/>
          <w:szCs w:val="32"/>
          <w:rtl/>
        </w:rPr>
        <w:t xml:space="preserve"> (</w:t>
      </w:r>
      <w:r w:rsidRPr="00697AFE">
        <w:rPr>
          <w:rFonts w:ascii="Sakkal Majalla" w:hAnsi="Sakkal Majalla" w:cs="Sakkal Majalla"/>
          <w:sz w:val="32"/>
          <w:szCs w:val="32"/>
          <w:rtl/>
        </w:rPr>
        <w:t>المطيري وآخرون</w:t>
      </w:r>
      <w:r w:rsidRPr="00697AFE">
        <w:rPr>
          <w:rFonts w:ascii="Sakkal Majalla" w:hAnsi="Sakkal Majalla" w:cs="Sakkal Majalla" w:hint="cs"/>
          <w:sz w:val="32"/>
          <w:szCs w:val="32"/>
          <w:rtl/>
        </w:rPr>
        <w:t xml:space="preserve">، 2024). </w:t>
      </w:r>
      <w:r w:rsidRPr="00697AFE">
        <w:rPr>
          <w:rFonts w:ascii="Sakkal Majalla" w:hAnsi="Sakkal Majalla" w:cs="Sakkal Majalla" w:hint="cs"/>
          <w:sz w:val="32"/>
          <w:szCs w:val="32"/>
          <w:rtl/>
          <w:lang w:bidi="ar-EG"/>
        </w:rPr>
        <w:t>و</w:t>
      </w:r>
      <w:r w:rsidRPr="00697AFE">
        <w:rPr>
          <w:rFonts w:ascii="Sakkal Majalla" w:hAnsi="Sakkal Majalla" w:cs="Sakkal Majalla"/>
          <w:sz w:val="32"/>
          <w:szCs w:val="32"/>
          <w:rtl/>
        </w:rPr>
        <w:t>تحقق القيادة الرقمية ذلك</w:t>
      </w:r>
      <w:r w:rsidRPr="00697AFE">
        <w:rPr>
          <w:rFonts w:ascii="Sakkal Majalla" w:hAnsi="Sakkal Majalla" w:cs="Sakkal Majalla" w:hint="cs"/>
          <w:sz w:val="32"/>
          <w:szCs w:val="32"/>
          <w:rtl/>
        </w:rPr>
        <w:t xml:space="preserve">، من خلال </w:t>
      </w:r>
      <w:r w:rsidRPr="00697AFE">
        <w:rPr>
          <w:rFonts w:ascii="Sakkal Majalla" w:hAnsi="Sakkal Majalla" w:cs="Sakkal Majalla"/>
          <w:sz w:val="32"/>
          <w:szCs w:val="32"/>
          <w:rtl/>
        </w:rPr>
        <w:t>وضع خطط تحول رقمي متكاملة تدعم تطوير العمليات الداخلية والخارجية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تبني نهج إداري يعتمد على البيانات والتحليلات لاتخاذ قرارات أكثر دقة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تسهيل عملية التكيف مع الابتكارات التكنولوجية وتحفيز الموظفين على استخدامها</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w:t>
      </w:r>
      <w:r w:rsidRPr="00697AFE">
        <w:rPr>
          <w:rFonts w:ascii="Sakkal Majalla" w:hAnsi="Sakkal Majalla" w:cs="Sakkal Majalla"/>
          <w:sz w:val="32"/>
          <w:szCs w:val="32"/>
          <w:rtl/>
        </w:rPr>
        <w:t>أشارت دراسة المطيري وآخرون (2024</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إلى أن القيادة الرقمية ساهمت في تسريع تبني التكنولوجيا الحديثة بنسبة 50% داخل الشركات السعودية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أكدت دراسة دويدار وعابدين (2023</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القادة الرقميين يعززون قدرة المؤسسات على التكيف مع التحولات الرقمية،</w:t>
      </w:r>
      <w:r w:rsidRPr="009058DF">
        <w:rPr>
          <w:rFonts w:ascii="Sakkal Majalla" w:hAnsi="Sakkal Majalla" w:cs="Sakkal Majalla"/>
          <w:sz w:val="32"/>
          <w:szCs w:val="32"/>
          <w:rtl/>
        </w:rPr>
        <w:t xml:space="preserve"> مما يؤدي إلى تحسين الأداء المؤسسي بشكل ملحوظ</w:t>
      </w:r>
      <w:r w:rsidRPr="009058DF">
        <w:rPr>
          <w:rFonts w:ascii="Sakkal Majalla" w:hAnsi="Sakkal Majalla" w:cs="Sakkal Majalla"/>
          <w:sz w:val="32"/>
          <w:szCs w:val="32"/>
        </w:rPr>
        <w:t>.</w:t>
      </w:r>
    </w:p>
    <w:p w14:paraId="5C0FC541" w14:textId="1814AE75" w:rsidR="009058DF" w:rsidRDefault="009058DF" w:rsidP="00010741">
      <w:pPr>
        <w:pStyle w:val="ListParagraph"/>
        <w:numPr>
          <w:ilvl w:val="0"/>
          <w:numId w:val="36"/>
        </w:numPr>
        <w:spacing w:line="360" w:lineRule="auto"/>
        <w:ind w:left="327"/>
        <w:jc w:val="both"/>
        <w:rPr>
          <w:rFonts w:ascii="Sakkal Majalla" w:hAnsi="Sakkal Majalla" w:cs="Sakkal Majalla"/>
          <w:sz w:val="32"/>
          <w:szCs w:val="32"/>
          <w:lang w:bidi="ar-EG"/>
        </w:rPr>
      </w:pPr>
      <w:r w:rsidRPr="009058DF">
        <w:rPr>
          <w:rFonts w:ascii="Sakkal Majalla" w:hAnsi="Sakkal Majalla" w:cs="Sakkal Majalla"/>
          <w:b/>
          <w:bCs/>
          <w:sz w:val="32"/>
          <w:szCs w:val="32"/>
          <w:rtl/>
        </w:rPr>
        <w:t>تعزيز القدرة التنافسية للمؤسسات</w:t>
      </w:r>
      <w:r>
        <w:rPr>
          <w:rFonts w:ascii="Sakkal Majalla" w:hAnsi="Sakkal Majalla" w:cs="Sakkal Majalla" w:hint="cs"/>
          <w:b/>
          <w:bCs/>
          <w:sz w:val="32"/>
          <w:szCs w:val="32"/>
          <w:rtl/>
        </w:rPr>
        <w:t xml:space="preserve">: </w:t>
      </w:r>
      <w:r w:rsidRPr="009058DF">
        <w:rPr>
          <w:rFonts w:ascii="Sakkal Majalla" w:hAnsi="Sakkal Majalla" w:cs="Sakkal Majalla"/>
          <w:sz w:val="32"/>
          <w:szCs w:val="32"/>
          <w:rtl/>
        </w:rPr>
        <w:t>تس</w:t>
      </w:r>
      <w:r w:rsidRPr="00697AFE">
        <w:rPr>
          <w:rFonts w:ascii="Sakkal Majalla" w:hAnsi="Sakkal Majalla" w:cs="Sakkal Majalla"/>
          <w:sz w:val="32"/>
          <w:szCs w:val="32"/>
          <w:rtl/>
        </w:rPr>
        <w:t>اعد القيادة الرقمية المؤسسات في الاستفادة من الابتكارات التكنولوجية لتحسين مستوى الخدمات المقدمة، وزيادة رضا العملاء، وتحقيق التميز في السوق</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وذلك من خلال </w:t>
      </w:r>
      <w:r w:rsidRPr="00697AFE">
        <w:rPr>
          <w:rFonts w:ascii="Sakkal Majalla" w:hAnsi="Sakkal Majalla" w:cs="Sakkal Majalla"/>
          <w:sz w:val="32"/>
          <w:szCs w:val="32"/>
          <w:rtl/>
        </w:rPr>
        <w:t>استخدام التحليلات الرقمية لفهم احتياجات العملاء بشكل أعمق</w:t>
      </w:r>
      <w:r w:rsidRPr="00697AFE">
        <w:rPr>
          <w:rFonts w:ascii="Sakkal Majalla" w:hAnsi="Sakkal Majalla" w:cs="Sakkal Majalla" w:hint="cs"/>
          <w:sz w:val="32"/>
          <w:szCs w:val="32"/>
          <w:rtl/>
        </w:rPr>
        <w:t>، و</w:t>
      </w:r>
      <w:r w:rsidRPr="00697AFE">
        <w:rPr>
          <w:rFonts w:ascii="Sakkal Majalla" w:hAnsi="Sakkal Majalla" w:cs="Sakkal Majalla"/>
          <w:sz w:val="32"/>
          <w:szCs w:val="32"/>
          <w:rtl/>
        </w:rPr>
        <w:t>تطوير نماذج أعمال رقمية جديدة تساعد في تحسين الإيرادات</w:t>
      </w:r>
      <w:r w:rsidRPr="00697AFE">
        <w:rPr>
          <w:rFonts w:ascii="Sakkal Majalla" w:hAnsi="Sakkal Majalla" w:cs="Sakkal Majalla" w:hint="cs"/>
          <w:sz w:val="32"/>
          <w:szCs w:val="32"/>
          <w:rtl/>
        </w:rPr>
        <w:t>. و</w:t>
      </w:r>
      <w:r w:rsidRPr="00697AFE">
        <w:rPr>
          <w:rFonts w:ascii="Sakkal Majalla" w:hAnsi="Sakkal Majalla" w:cs="Sakkal Majalla"/>
          <w:sz w:val="32"/>
          <w:szCs w:val="32"/>
          <w:rtl/>
        </w:rPr>
        <w:t>تعزيز تجربة العملاء من خلال تقديم خدمات أسرع وأكثر تخصيصا</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حيث </w:t>
      </w:r>
      <w:r w:rsidRPr="00697AFE">
        <w:rPr>
          <w:rFonts w:ascii="Sakkal Majalla" w:hAnsi="Sakkal Majalla" w:cs="Sakkal Majalla"/>
          <w:sz w:val="32"/>
          <w:szCs w:val="32"/>
          <w:rtl/>
        </w:rPr>
        <w:t>أظهرت دراسة البراشدية (2021</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 xml:space="preserve">أن المؤسسات التي </w:t>
      </w:r>
      <w:r w:rsidRPr="00697AFE">
        <w:rPr>
          <w:rFonts w:ascii="Sakkal Majalla" w:hAnsi="Sakkal Majalla" w:cs="Sakkal Majalla"/>
          <w:sz w:val="32"/>
          <w:szCs w:val="32"/>
          <w:rtl/>
        </w:rPr>
        <w:lastRenderedPageBreak/>
        <w:t>تعتمد على القيادة الرقمية تحقق أداء تنافسيا أعلى بنسبة 30% مقارنة بالمؤسسات التقليدية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أكدت دراسة الجعافرة (2023</w:t>
      </w:r>
      <w:r w:rsidRPr="00697AFE">
        <w:rPr>
          <w:rFonts w:ascii="Sakkal Majalla" w:hAnsi="Sakkal Majalla" w:cs="Sakkal Majalla" w:hint="cs"/>
          <w:sz w:val="32"/>
          <w:szCs w:val="32"/>
          <w:rtl/>
        </w:rPr>
        <w:t xml:space="preserve">) </w:t>
      </w:r>
      <w:r w:rsidRPr="00697AFE">
        <w:rPr>
          <w:rFonts w:ascii="Sakkal Majalla" w:hAnsi="Sakkal Majalla" w:cs="Sakkal Majalla"/>
          <w:sz w:val="32"/>
          <w:szCs w:val="32"/>
          <w:rtl/>
        </w:rPr>
        <w:t>أن القادة الرقميين يساهمون في زيادة ولاء العملاء وزيادة المبيعات بفضل التحسينات الرقمية</w:t>
      </w:r>
      <w:r w:rsidRPr="00697AFE">
        <w:rPr>
          <w:rFonts w:ascii="Sakkal Majalla" w:hAnsi="Sakkal Majalla" w:cs="Sakkal Majalla"/>
          <w:sz w:val="32"/>
          <w:szCs w:val="32"/>
        </w:rPr>
        <w:t>.</w:t>
      </w:r>
    </w:p>
    <w:p w14:paraId="3DC6073A" w14:textId="3D5612D1" w:rsidR="009058DF" w:rsidRDefault="009058DF" w:rsidP="00010741">
      <w:pPr>
        <w:pStyle w:val="ListParagraph"/>
        <w:numPr>
          <w:ilvl w:val="0"/>
          <w:numId w:val="36"/>
        </w:numPr>
        <w:spacing w:line="360" w:lineRule="auto"/>
        <w:ind w:left="327"/>
        <w:jc w:val="both"/>
        <w:rPr>
          <w:rFonts w:ascii="Sakkal Majalla" w:hAnsi="Sakkal Majalla" w:cs="Sakkal Majalla"/>
          <w:sz w:val="32"/>
          <w:szCs w:val="32"/>
          <w:lang w:bidi="ar-EG"/>
        </w:rPr>
      </w:pPr>
      <w:r w:rsidRPr="009058DF">
        <w:rPr>
          <w:rFonts w:ascii="Sakkal Majalla" w:hAnsi="Sakkal Majalla" w:cs="Sakkal Majalla"/>
          <w:b/>
          <w:bCs/>
          <w:sz w:val="32"/>
          <w:szCs w:val="32"/>
          <w:rtl/>
        </w:rPr>
        <w:t>تحسين الإنتاجية والكفاءة التشغيلية</w:t>
      </w:r>
      <w:r w:rsidR="00697AFE">
        <w:rPr>
          <w:rFonts w:ascii="Sakkal Majalla" w:hAnsi="Sakkal Majalla" w:cs="Sakkal Majalla" w:hint="cs"/>
          <w:b/>
          <w:bCs/>
          <w:sz w:val="32"/>
          <w:szCs w:val="32"/>
          <w:rtl/>
        </w:rPr>
        <w:t xml:space="preserve">: </w:t>
      </w:r>
      <w:r w:rsidRPr="00697AFE">
        <w:rPr>
          <w:rFonts w:ascii="Sakkal Majalla" w:hAnsi="Sakkal Majalla" w:cs="Sakkal Majalla"/>
          <w:sz w:val="32"/>
          <w:szCs w:val="32"/>
          <w:rtl/>
        </w:rPr>
        <w:t>تساهم القيادة الرقمية في رفع مستوى الكفاءة داخل المؤسسات من خلال استخدام الأدوات الرقمية لأتمتة العمليات وتحسين سلاسل التوريد وإدارة الموارد البشرية بفعالية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ويمكن تحقيق ذلك من خلال </w:t>
      </w:r>
      <w:r w:rsidRPr="00697AFE">
        <w:rPr>
          <w:rFonts w:ascii="Sakkal Majalla" w:hAnsi="Sakkal Majalla" w:cs="Sakkal Majalla"/>
          <w:sz w:val="32"/>
          <w:szCs w:val="32"/>
          <w:rtl/>
        </w:rPr>
        <w:t>أتمتة المهام الروتينية لتقليل الأخطاء البشرية وزيادة السرعة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تبسيط إجراءات العمل الداخلية عبر المنصات الرقمية والتطبيقات الذكية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استخدام الذكاء الاصطناعي لتحليل البيانات وتحسين عمليات اتخاذ القرار</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w:t>
      </w:r>
      <w:r w:rsidRPr="00697AFE">
        <w:rPr>
          <w:rFonts w:ascii="Sakkal Majalla" w:hAnsi="Sakkal Majalla" w:cs="Sakkal Majalla"/>
          <w:sz w:val="32"/>
          <w:szCs w:val="32"/>
          <w:rtl/>
        </w:rPr>
        <w:t>أظهرت دراسة العساسفه (2024</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استخدام القيادة الرقمية في إدارة العمليات أدى إلى تقليل الأخطاء التشغيلية بنسبة 40</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في حين </w:t>
      </w:r>
      <w:r w:rsidRPr="00697AFE">
        <w:rPr>
          <w:rFonts w:ascii="Sakkal Majalla" w:hAnsi="Sakkal Majalla" w:cs="Sakkal Majalla"/>
          <w:sz w:val="32"/>
          <w:szCs w:val="32"/>
          <w:rtl/>
        </w:rPr>
        <w:t>أكدت دراسة حداوي ومسلم (2024</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الشركات التي تستثمر في التحول الرقمي من خلال القيادة الرقمية تحقق إنتاجية أعلى بنسبة 25</w:t>
      </w:r>
      <w:r w:rsidRPr="00697AFE">
        <w:rPr>
          <w:rFonts w:ascii="Sakkal Majalla" w:hAnsi="Sakkal Majalla" w:cs="Sakkal Majalla"/>
          <w:sz w:val="32"/>
          <w:szCs w:val="32"/>
        </w:rPr>
        <w:t>%</w:t>
      </w:r>
      <w:r w:rsidRPr="00697AFE">
        <w:rPr>
          <w:rFonts w:ascii="Sakkal Majalla" w:hAnsi="Sakkal Majalla" w:cs="Sakkal Majalla" w:hint="cs"/>
          <w:sz w:val="32"/>
          <w:szCs w:val="32"/>
          <w:rtl/>
        </w:rPr>
        <w:t>.</w:t>
      </w:r>
    </w:p>
    <w:p w14:paraId="03391413" w14:textId="6FD3852A" w:rsidR="009058DF" w:rsidRDefault="009058DF" w:rsidP="00010741">
      <w:pPr>
        <w:pStyle w:val="ListParagraph"/>
        <w:numPr>
          <w:ilvl w:val="0"/>
          <w:numId w:val="36"/>
        </w:numPr>
        <w:spacing w:line="360" w:lineRule="auto"/>
        <w:ind w:left="327"/>
        <w:jc w:val="both"/>
        <w:rPr>
          <w:rFonts w:ascii="Sakkal Majalla" w:hAnsi="Sakkal Majalla" w:cs="Sakkal Majalla"/>
          <w:sz w:val="32"/>
          <w:szCs w:val="32"/>
          <w:lang w:bidi="ar-EG"/>
        </w:rPr>
      </w:pPr>
      <w:r w:rsidRPr="009058DF">
        <w:rPr>
          <w:rFonts w:ascii="Sakkal Majalla" w:hAnsi="Sakkal Majalla" w:cs="Sakkal Majalla"/>
          <w:b/>
          <w:bCs/>
          <w:sz w:val="32"/>
          <w:szCs w:val="32"/>
          <w:rtl/>
        </w:rPr>
        <w:t>دعم ثقافة التغيير والابتكار داخل المؤسسات</w:t>
      </w:r>
      <w:r>
        <w:rPr>
          <w:rFonts w:ascii="Sakkal Majalla" w:hAnsi="Sakkal Majalla" w:cs="Sakkal Majalla" w:hint="cs"/>
          <w:b/>
          <w:bCs/>
          <w:sz w:val="32"/>
          <w:szCs w:val="32"/>
          <w:rtl/>
        </w:rPr>
        <w:t xml:space="preserve">: </w:t>
      </w:r>
      <w:r w:rsidRPr="009058DF">
        <w:rPr>
          <w:rFonts w:ascii="Sakkal Majalla" w:hAnsi="Sakkal Majalla" w:cs="Sakkal Majalla"/>
          <w:sz w:val="32"/>
          <w:szCs w:val="32"/>
          <w:rtl/>
        </w:rPr>
        <w:t xml:space="preserve">في </w:t>
      </w:r>
      <w:r w:rsidRPr="00697AFE">
        <w:rPr>
          <w:rFonts w:ascii="Sakkal Majalla" w:hAnsi="Sakkal Majalla" w:cs="Sakkal Majalla"/>
          <w:sz w:val="32"/>
          <w:szCs w:val="32"/>
          <w:rtl/>
        </w:rPr>
        <w:t>عالم الأعمال المتغير باستمرار، يعد الابتكار عاملا حاسما في نجاح المؤسسات. تعمل القيادة الرقمية على خلق بيئة عمل تحفز الموظفين على تجربة الأفكار الجديدة وتطوير حلول رقمية إبداعية</w:t>
      </w:r>
      <w:r w:rsidRPr="00697AFE">
        <w:rPr>
          <w:rFonts w:ascii="Sakkal Majalla" w:hAnsi="Sakkal Majalla" w:cs="Sakkal Majalla"/>
          <w:sz w:val="32"/>
          <w:szCs w:val="32"/>
        </w:rPr>
        <w:t>.</w:t>
      </w:r>
      <w:r w:rsidRPr="00697AFE">
        <w:rPr>
          <w:rFonts w:ascii="Sakkal Majalla" w:hAnsi="Sakkal Majalla" w:cs="Sakkal Majalla" w:hint="cs"/>
          <w:sz w:val="32"/>
          <w:szCs w:val="32"/>
          <w:rtl/>
        </w:rPr>
        <w:t xml:space="preserve"> ويمكن</w:t>
      </w:r>
      <w:r w:rsidRPr="00697AFE">
        <w:rPr>
          <w:rFonts w:ascii="Sakkal Majalla" w:hAnsi="Sakkal Majalla" w:cs="Sakkal Majalla"/>
          <w:sz w:val="32"/>
          <w:szCs w:val="32"/>
          <w:rtl/>
        </w:rPr>
        <w:t xml:space="preserve"> </w:t>
      </w:r>
      <w:r w:rsidRPr="00697AFE">
        <w:rPr>
          <w:rFonts w:ascii="Sakkal Majalla" w:hAnsi="Sakkal Majalla" w:cs="Sakkal Majalla" w:hint="cs"/>
          <w:sz w:val="32"/>
          <w:szCs w:val="32"/>
          <w:rtl/>
        </w:rPr>
        <w:t>ل</w:t>
      </w:r>
      <w:r w:rsidRPr="00697AFE">
        <w:rPr>
          <w:rFonts w:ascii="Sakkal Majalla" w:hAnsi="Sakkal Majalla" w:cs="Sakkal Majalla"/>
          <w:sz w:val="32"/>
          <w:szCs w:val="32"/>
          <w:rtl/>
        </w:rPr>
        <w:t xml:space="preserve">لقيادة الرقمية </w:t>
      </w:r>
      <w:r w:rsidRPr="00697AFE">
        <w:rPr>
          <w:rFonts w:ascii="Sakkal Majalla" w:hAnsi="Sakkal Majalla" w:cs="Sakkal Majalla" w:hint="cs"/>
          <w:sz w:val="32"/>
          <w:szCs w:val="32"/>
          <w:rtl/>
        </w:rPr>
        <w:t xml:space="preserve">تحقيق ذلك من خلال </w:t>
      </w:r>
      <w:r w:rsidRPr="00697AFE">
        <w:rPr>
          <w:rFonts w:ascii="Sakkal Majalla" w:hAnsi="Sakkal Majalla" w:cs="Sakkal Majalla"/>
          <w:sz w:val="32"/>
          <w:szCs w:val="32"/>
          <w:rtl/>
        </w:rPr>
        <w:t>تشجيع الموظفين على اقتراح حلول تقنية مبتكرة لتحسين الأداء</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تعزيز ثقافة التعلم المستمر لمواكبة التطورات الرقمية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الاستثمار في البحث والتطوير لتقديم منتجات وخدمات متطورة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حيث </w:t>
      </w:r>
      <w:r w:rsidRPr="00697AFE">
        <w:rPr>
          <w:rFonts w:ascii="Sakkal Majalla" w:hAnsi="Sakkal Majalla" w:cs="Sakkal Majalla"/>
          <w:sz w:val="32"/>
          <w:szCs w:val="32"/>
          <w:rtl/>
        </w:rPr>
        <w:t>وجدت دراسة دويدار وآخرون (2023</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المؤسسات التي يقودها مديرون رقميون تحقق مستوى أعلى من الابتكار الرقمي مقارنة بالمؤسسات التقليدية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w:t>
      </w:r>
      <w:r w:rsidRPr="00697AFE">
        <w:rPr>
          <w:rFonts w:ascii="Sakkal Majalla" w:hAnsi="Sakkal Majalla" w:cs="Sakkal Majalla"/>
          <w:sz w:val="32"/>
          <w:szCs w:val="32"/>
          <w:rtl/>
        </w:rPr>
        <w:t>كما أكدت دراسة الجعافرة (2023</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القادة الرقميين يساهمون في تطوير ثقافة الإبداع داخل الشركات، مما يعزز القدرة على تقديم منتجات جديدة</w:t>
      </w:r>
      <w:r w:rsidRPr="00697AFE">
        <w:rPr>
          <w:rFonts w:ascii="Sakkal Majalla" w:hAnsi="Sakkal Majalla" w:cs="Sakkal Majalla"/>
          <w:sz w:val="32"/>
          <w:szCs w:val="32"/>
        </w:rPr>
        <w:t>.</w:t>
      </w:r>
    </w:p>
    <w:p w14:paraId="233C1870" w14:textId="7DF4BEB7" w:rsidR="009058DF" w:rsidRPr="00697AFE" w:rsidRDefault="009058DF" w:rsidP="00010741">
      <w:pPr>
        <w:pStyle w:val="ListParagraph"/>
        <w:numPr>
          <w:ilvl w:val="0"/>
          <w:numId w:val="36"/>
        </w:numPr>
        <w:spacing w:line="360" w:lineRule="auto"/>
        <w:ind w:left="327"/>
        <w:jc w:val="both"/>
        <w:rPr>
          <w:rFonts w:ascii="Sakkal Majalla" w:hAnsi="Sakkal Majalla" w:cs="Sakkal Majalla"/>
          <w:sz w:val="32"/>
          <w:szCs w:val="32"/>
          <w:lang w:bidi="ar-EG"/>
        </w:rPr>
      </w:pPr>
      <w:r w:rsidRPr="009058DF">
        <w:rPr>
          <w:rFonts w:ascii="Sakkal Majalla" w:hAnsi="Sakkal Majalla" w:cs="Sakkal Majalla"/>
          <w:b/>
          <w:bCs/>
          <w:sz w:val="32"/>
          <w:szCs w:val="32"/>
          <w:rtl/>
        </w:rPr>
        <w:lastRenderedPageBreak/>
        <w:t>تعزيز الأمن السيبراني وحماية البيانات</w:t>
      </w:r>
      <w:r>
        <w:rPr>
          <w:rFonts w:ascii="Sakkal Majalla" w:hAnsi="Sakkal Majalla" w:cs="Sakkal Majalla" w:hint="cs"/>
          <w:b/>
          <w:bCs/>
          <w:sz w:val="32"/>
          <w:szCs w:val="32"/>
          <w:rtl/>
        </w:rPr>
        <w:t>:</w:t>
      </w:r>
      <w:r>
        <w:rPr>
          <w:rFonts w:ascii="Sakkal Majalla" w:hAnsi="Sakkal Majalla" w:cs="Sakkal Majalla" w:hint="cs"/>
          <w:sz w:val="32"/>
          <w:szCs w:val="32"/>
          <w:rtl/>
        </w:rPr>
        <w:t xml:space="preserve"> </w:t>
      </w:r>
      <w:r w:rsidRPr="009058DF">
        <w:rPr>
          <w:rFonts w:ascii="Sakkal Majalla" w:hAnsi="Sakkal Majalla" w:cs="Sakkal Majalla"/>
          <w:sz w:val="32"/>
          <w:szCs w:val="32"/>
          <w:rtl/>
        </w:rPr>
        <w:t>مع</w:t>
      </w:r>
      <w:r w:rsidRPr="00697AFE">
        <w:rPr>
          <w:rFonts w:ascii="Sakkal Majalla" w:hAnsi="Sakkal Majalla" w:cs="Sakkal Majalla"/>
          <w:sz w:val="32"/>
          <w:szCs w:val="32"/>
          <w:rtl/>
        </w:rPr>
        <w:t xml:space="preserve"> تزايد التهديدات السيبرانية، أصبح دور القيادة الرقمية ضروريا في وضع سياسات وإجراءات لحماية بيانات الشركات والعملاء من الهجمات الإلكترونية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تحقق ذلك</w:t>
      </w:r>
      <w:r w:rsidRPr="00697AFE">
        <w:rPr>
          <w:rFonts w:ascii="Sakkal Majalla" w:hAnsi="Sakkal Majalla" w:cs="Sakkal Majalla" w:hint="cs"/>
          <w:sz w:val="32"/>
          <w:szCs w:val="32"/>
          <w:rtl/>
        </w:rPr>
        <w:t xml:space="preserve"> من خلال </w:t>
      </w:r>
      <w:r w:rsidRPr="00697AFE">
        <w:rPr>
          <w:rFonts w:ascii="Sakkal Majalla" w:hAnsi="Sakkal Majalla" w:cs="Sakkal Majalla"/>
          <w:sz w:val="32"/>
          <w:szCs w:val="32"/>
          <w:rtl/>
        </w:rPr>
        <w:t>تطوير سياسات أمنية قوية لحماية الأنظمة الرقمية والبيانات الحساسة</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تدريب الموظفين على أفضل ممارسات الأمن السيبراني</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و</w:t>
      </w:r>
      <w:r w:rsidRPr="00697AFE">
        <w:rPr>
          <w:rFonts w:ascii="Sakkal Majalla" w:hAnsi="Sakkal Majalla" w:cs="Sakkal Majalla"/>
          <w:sz w:val="32"/>
          <w:szCs w:val="32"/>
          <w:rtl/>
        </w:rPr>
        <w:t>استخدام تقنيات الذكاء الاصطناعي للكشف عن التهديدات الأمنية مبكرا</w:t>
      </w:r>
      <w:r w:rsidRPr="00697AFE">
        <w:rPr>
          <w:rFonts w:ascii="Sakkal Majalla" w:hAnsi="Sakkal Majalla" w:cs="Sakkal Majalla"/>
          <w:sz w:val="32"/>
          <w:szCs w:val="32"/>
        </w:rPr>
        <w:t>.</w:t>
      </w:r>
      <w:r w:rsidRPr="00697AFE">
        <w:rPr>
          <w:rFonts w:ascii="Sakkal Majalla" w:hAnsi="Sakkal Majalla" w:cs="Sakkal Majalla" w:hint="cs"/>
          <w:sz w:val="32"/>
          <w:szCs w:val="32"/>
          <w:rtl/>
          <w:lang w:bidi="ar-EG"/>
        </w:rPr>
        <w:t xml:space="preserve"> </w:t>
      </w:r>
      <w:r w:rsidRPr="00697AFE">
        <w:rPr>
          <w:rFonts w:ascii="Sakkal Majalla" w:hAnsi="Sakkal Majalla" w:cs="Sakkal Majalla"/>
          <w:sz w:val="32"/>
          <w:szCs w:val="32"/>
          <w:rtl/>
        </w:rPr>
        <w:t>أظهرت دراسة المطيري وآخرون (2024</w:t>
      </w:r>
      <w:r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الشركات التي تعتمد على القيادة الرقمية تمتلك قدرة أفضل على التعامل مع الهجمات الإلكترونية بنسبة 60% مقارنة بالمؤسسات التقليدية</w:t>
      </w:r>
      <w:r w:rsidRPr="00697AFE">
        <w:rPr>
          <w:rFonts w:ascii="Sakkal Majalla" w:hAnsi="Sakkal Majalla" w:cs="Sakkal Majalla"/>
          <w:sz w:val="32"/>
          <w:szCs w:val="32"/>
        </w:rPr>
        <w:t>.</w:t>
      </w:r>
      <w:r w:rsidR="00697AFE" w:rsidRPr="00697AFE">
        <w:rPr>
          <w:rFonts w:ascii="Sakkal Majalla" w:hAnsi="Sakkal Majalla" w:cs="Sakkal Majalla" w:hint="cs"/>
          <w:sz w:val="32"/>
          <w:szCs w:val="32"/>
          <w:rtl/>
          <w:lang w:bidi="ar-EG"/>
        </w:rPr>
        <w:t xml:space="preserve"> </w:t>
      </w:r>
      <w:r w:rsidRPr="00697AFE">
        <w:rPr>
          <w:rFonts w:ascii="Sakkal Majalla" w:hAnsi="Sakkal Majalla" w:cs="Sakkal Majalla"/>
          <w:sz w:val="32"/>
          <w:szCs w:val="32"/>
          <w:rtl/>
        </w:rPr>
        <w:t>أكدت دراسة حداوي ومسلم (2024</w:t>
      </w:r>
      <w:r w:rsidR="00697AFE" w:rsidRPr="00697AFE">
        <w:rPr>
          <w:rFonts w:ascii="Sakkal Majalla" w:hAnsi="Sakkal Majalla" w:cs="Sakkal Majalla" w:hint="cs"/>
          <w:sz w:val="32"/>
          <w:szCs w:val="32"/>
          <w:rtl/>
        </w:rPr>
        <w:t>)</w:t>
      </w:r>
      <w:r w:rsidRPr="00697AFE">
        <w:rPr>
          <w:rFonts w:ascii="Sakkal Majalla" w:hAnsi="Sakkal Majalla" w:cs="Sakkal Majalla"/>
          <w:sz w:val="32"/>
          <w:szCs w:val="32"/>
        </w:rPr>
        <w:t xml:space="preserve"> </w:t>
      </w:r>
      <w:r w:rsidRPr="00697AFE">
        <w:rPr>
          <w:rFonts w:ascii="Sakkal Majalla" w:hAnsi="Sakkal Majalla" w:cs="Sakkal Majalla"/>
          <w:sz w:val="32"/>
          <w:szCs w:val="32"/>
          <w:rtl/>
        </w:rPr>
        <w:t>أن الاستثمار في الأمن السيبراني بقيادة رقمية يقلل من مخاطر اختراق البيانات بنسبة 50</w:t>
      </w:r>
      <w:r w:rsidRPr="00697AFE">
        <w:rPr>
          <w:rFonts w:ascii="Sakkal Majalla" w:hAnsi="Sakkal Majalla" w:cs="Sakkal Majalla"/>
          <w:sz w:val="32"/>
          <w:szCs w:val="32"/>
        </w:rPr>
        <w:t>%.</w:t>
      </w:r>
    </w:p>
    <w:p w14:paraId="470681B0" w14:textId="5181078F" w:rsidR="009058DF" w:rsidRDefault="00697AFE" w:rsidP="00697AFE">
      <w:pPr>
        <w:spacing w:line="360" w:lineRule="auto"/>
        <w:jc w:val="both"/>
        <w:rPr>
          <w:rFonts w:ascii="Sakkal Majalla" w:hAnsi="Sakkal Majalla" w:cs="Sakkal Majalla"/>
          <w:sz w:val="32"/>
          <w:szCs w:val="32"/>
          <w:rtl/>
        </w:rPr>
      </w:pPr>
      <w:r>
        <w:rPr>
          <w:rFonts w:ascii="Sakkal Majalla" w:hAnsi="Sakkal Majalla" w:cs="Sakkal Majalla" w:hint="cs"/>
          <w:b/>
          <w:bCs/>
          <w:sz w:val="32"/>
          <w:szCs w:val="32"/>
          <w:rtl/>
        </w:rPr>
        <w:t>بناء على ما سبق يؤكد الباحث على أن</w:t>
      </w:r>
      <w:r w:rsidR="009058DF" w:rsidRPr="009058DF">
        <w:rPr>
          <w:rFonts w:ascii="Sakkal Majalla" w:hAnsi="Sakkal Majalla" w:cs="Sakkal Majalla"/>
          <w:sz w:val="32"/>
          <w:szCs w:val="32"/>
          <w:rtl/>
        </w:rPr>
        <w:t xml:space="preserve"> القيادة الرقمية </w:t>
      </w:r>
      <w:r>
        <w:rPr>
          <w:rFonts w:ascii="Sakkal Majalla" w:hAnsi="Sakkal Majalla" w:cs="Sakkal Majalla" w:hint="cs"/>
          <w:sz w:val="32"/>
          <w:szCs w:val="32"/>
          <w:rtl/>
        </w:rPr>
        <w:t xml:space="preserve">تعد </w:t>
      </w:r>
      <w:r w:rsidR="009058DF" w:rsidRPr="009058DF">
        <w:rPr>
          <w:rFonts w:ascii="Sakkal Majalla" w:hAnsi="Sakkal Majalla" w:cs="Sakkal Majalla"/>
          <w:sz w:val="32"/>
          <w:szCs w:val="32"/>
          <w:rtl/>
        </w:rPr>
        <w:t>عاملا أساسيا في نجاح المؤسسات في العصر الرقمي، حيث تعزز القدرة التنافسية، وتسرع التحول الرقمي، وتحسن الكفاءة التشغيلية، وتدعم ثقافة الابتكار، وتحمي الأمن السيبراني. ومن خلال قيادة رقمية قوية، يمكن للمؤسسات تحقيق تحول رقمي مستدام، مما يسهم في تعزيز النمو والازدهار في ظل الاقتصاد الرقمي المتسارع</w:t>
      </w:r>
      <w:r w:rsidR="009058DF" w:rsidRPr="009058DF">
        <w:rPr>
          <w:rFonts w:ascii="Sakkal Majalla" w:hAnsi="Sakkal Majalla" w:cs="Sakkal Majalla"/>
          <w:sz w:val="32"/>
          <w:szCs w:val="32"/>
        </w:rPr>
        <w:t>.</w:t>
      </w:r>
    </w:p>
    <w:p w14:paraId="4BD842E2" w14:textId="4963B360" w:rsidR="00FC29BC" w:rsidRPr="00FC29BC" w:rsidRDefault="00FC29BC" w:rsidP="009A312C">
      <w:pPr>
        <w:spacing w:line="360" w:lineRule="auto"/>
        <w:jc w:val="both"/>
        <w:rPr>
          <w:rFonts w:ascii="Sakkal Majalla" w:hAnsi="Sakkal Majalla" w:cs="Sakkal Majalla"/>
          <w:b/>
          <w:bCs/>
          <w:sz w:val="36"/>
          <w:szCs w:val="36"/>
        </w:rPr>
      </w:pPr>
      <w:r w:rsidRPr="00FC29BC">
        <w:rPr>
          <w:rFonts w:ascii="Sakkal Majalla" w:hAnsi="Sakkal Majalla" w:cs="Sakkal Majalla"/>
          <w:b/>
          <w:bCs/>
          <w:sz w:val="36"/>
          <w:szCs w:val="36"/>
          <w:rtl/>
        </w:rPr>
        <w:t xml:space="preserve">المحور الثاني: </w:t>
      </w:r>
      <w:r w:rsidR="009A312C">
        <w:rPr>
          <w:rFonts w:ascii="Sakkal Majalla" w:hAnsi="Sakkal Majalla" w:cs="Sakkal Majalla" w:hint="cs"/>
          <w:b/>
          <w:bCs/>
          <w:sz w:val="36"/>
          <w:szCs w:val="36"/>
          <w:rtl/>
        </w:rPr>
        <w:t>التحول الرقمي</w:t>
      </w:r>
      <w:r w:rsidR="00E615F5">
        <w:rPr>
          <w:rFonts w:ascii="Sakkal Majalla" w:hAnsi="Sakkal Majalla" w:cs="Sakkal Majalla" w:hint="cs"/>
          <w:b/>
          <w:bCs/>
          <w:sz w:val="36"/>
          <w:szCs w:val="36"/>
          <w:rtl/>
        </w:rPr>
        <w:t xml:space="preserve"> </w:t>
      </w:r>
      <w:r w:rsidRPr="00FC29BC">
        <w:rPr>
          <w:rFonts w:ascii="Sakkal Majalla" w:hAnsi="Sakkal Majalla" w:cs="Sakkal Majalla"/>
          <w:b/>
          <w:bCs/>
          <w:sz w:val="36"/>
          <w:szCs w:val="36"/>
          <w:rtl/>
        </w:rPr>
        <w:t>(المتغير التابع)</w:t>
      </w:r>
    </w:p>
    <w:p w14:paraId="428ABC5B" w14:textId="44136FCB" w:rsidR="00FC29BC" w:rsidRDefault="00FC29BC" w:rsidP="009A312C">
      <w:pPr>
        <w:spacing w:line="360" w:lineRule="auto"/>
        <w:jc w:val="both"/>
        <w:outlineLvl w:val="2"/>
        <w:rPr>
          <w:rFonts w:ascii="Sakkal Majalla" w:hAnsi="Sakkal Majalla" w:cs="Sakkal Majalla"/>
          <w:b/>
          <w:bCs/>
          <w:sz w:val="36"/>
          <w:szCs w:val="36"/>
          <w:rtl/>
        </w:rPr>
      </w:pPr>
      <w:bookmarkStart w:id="25" w:name="_Toc193492471"/>
      <w:r w:rsidRPr="00FC29BC">
        <w:rPr>
          <w:rFonts w:ascii="Sakkal Majalla" w:hAnsi="Sakkal Majalla" w:cs="Sakkal Majalla"/>
          <w:b/>
          <w:bCs/>
          <w:sz w:val="36"/>
          <w:szCs w:val="36"/>
          <w:rtl/>
        </w:rPr>
        <w:t xml:space="preserve">1.2.2.2 ماهية </w:t>
      </w:r>
      <w:r w:rsidR="009A312C">
        <w:rPr>
          <w:rFonts w:ascii="Sakkal Majalla" w:hAnsi="Sakkal Majalla" w:cs="Sakkal Majalla" w:hint="cs"/>
          <w:b/>
          <w:bCs/>
          <w:sz w:val="36"/>
          <w:szCs w:val="36"/>
          <w:rtl/>
        </w:rPr>
        <w:t>التحول الرقمي</w:t>
      </w:r>
      <w:bookmarkEnd w:id="25"/>
    </w:p>
    <w:p w14:paraId="07ECFAC3" w14:textId="77777777" w:rsidR="00797E68" w:rsidRPr="00797E68" w:rsidRDefault="00797E68" w:rsidP="00797E68">
      <w:pPr>
        <w:spacing w:line="360" w:lineRule="auto"/>
        <w:jc w:val="both"/>
        <w:rPr>
          <w:rFonts w:ascii="Sakkal Majalla" w:hAnsi="Sakkal Majalla" w:cs="Sakkal Majalla"/>
          <w:b/>
          <w:bCs/>
          <w:sz w:val="32"/>
          <w:szCs w:val="32"/>
        </w:rPr>
      </w:pPr>
      <w:r w:rsidRPr="00797E68">
        <w:rPr>
          <w:rFonts w:ascii="Sakkal Majalla" w:hAnsi="Sakkal Majalla" w:cs="Sakkal Majalla"/>
          <w:sz w:val="32"/>
          <w:szCs w:val="32"/>
          <w:rtl/>
          <w:lang w:bidi="ar-EG"/>
        </w:rPr>
        <w:t>التحول الرقمي هو عملية دمج التقنيات الرقمية في جميع مجالات الأعمال والمؤسسات، مما يؤدي إلى تغيير أساسي في كيفية تقديم الخدمات وتحقيق القيمة. تعتمد هذه العملية على استخدام أدوات حديثة مثل الذكاء الاصطناعي وإنترنت الأشياء والحوسبة السحابية، مما يسمح للمؤسسات بتحسين أدائها وزيادة الكفاءة. يعرف بعض الباحثين التحول الرقمي على أنه تغيير استراتيجي يُمكّن المؤسسات من الاستجابة بسرعة وفعالية للتحديات والفرص التي تفرضها الثورة الرقمية الحديثة (</w:t>
      </w:r>
      <w:r w:rsidRPr="00797E68">
        <w:rPr>
          <w:rFonts w:ascii="Sakkal Majalla" w:hAnsi="Sakkal Majalla" w:cs="Sakkal Majalla"/>
          <w:sz w:val="32"/>
          <w:szCs w:val="32"/>
        </w:rPr>
        <w:t>Vial, 2021</w:t>
      </w:r>
      <w:r w:rsidRPr="00797E68">
        <w:rPr>
          <w:rFonts w:ascii="Sakkal Majalla" w:hAnsi="Sakkal Majalla" w:cs="Sakkal Majalla"/>
          <w:sz w:val="32"/>
          <w:szCs w:val="32"/>
          <w:rtl/>
          <w:lang w:bidi="ar-EG"/>
        </w:rPr>
        <w:t>).</w:t>
      </w:r>
    </w:p>
    <w:p w14:paraId="295CCF67" w14:textId="77777777" w:rsidR="00797E68" w:rsidRPr="00797E68" w:rsidRDefault="00797E68" w:rsidP="00797E68">
      <w:pPr>
        <w:spacing w:line="360" w:lineRule="auto"/>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lastRenderedPageBreak/>
        <w:t>كما عرفه اخرون بانه عملية تبني وتكامل التقنيات الرقمية في جميع جوانب العمل المؤسسي؛ مما يُحدث تغييرات جوهرية في كيفية تشغيل المؤسسات وتقديمها للقيمة المضافة للعملاء. ويمثل التحول الرقمي تحولا شاملا لا يقتصر على الجانب التقني فقط، بل يشمل كذلك الثقافة التنظيمية والهيكل الإداري واستراتيجيات التوظيف والتفاعل داخل المؤسسة. يهدف التحول الرقمي إلى تحقيق أهداف عديدة منها تحسين الكفاءة التشغيلية، وتعزيز تجربة العملاء، وتطوير القدرات الابتكارية، ودعم النمو المستدام للمؤسسة</w:t>
      </w:r>
      <w:r w:rsidRPr="00797E68">
        <w:rPr>
          <w:rFonts w:ascii="Sakkal Majalla" w:hAnsi="Sakkal Majalla" w:cs="Sakkal Majalla"/>
          <w:sz w:val="32"/>
          <w:szCs w:val="32"/>
        </w:rPr>
        <w:t xml:space="preserve"> (</w:t>
      </w:r>
      <w:proofErr w:type="spellStart"/>
      <w:r w:rsidRPr="00797E68">
        <w:rPr>
          <w:rFonts w:ascii="Sakkal Majalla" w:hAnsi="Sakkal Majalla" w:cs="Sakkal Majalla"/>
          <w:sz w:val="32"/>
          <w:szCs w:val="32"/>
        </w:rPr>
        <w:t>Ifenthaler</w:t>
      </w:r>
      <w:proofErr w:type="spellEnd"/>
      <w:r w:rsidRPr="00797E68">
        <w:rPr>
          <w:rFonts w:ascii="Sakkal Majalla" w:hAnsi="Sakkal Majalla" w:cs="Sakkal Majalla"/>
          <w:sz w:val="32"/>
          <w:szCs w:val="32"/>
        </w:rPr>
        <w:t xml:space="preserve"> &amp; </w:t>
      </w:r>
      <w:proofErr w:type="spellStart"/>
      <w:r w:rsidRPr="00797E68">
        <w:rPr>
          <w:rFonts w:ascii="Sakkal Majalla" w:hAnsi="Sakkal Majalla" w:cs="Sakkal Majalla"/>
          <w:sz w:val="32"/>
          <w:szCs w:val="32"/>
        </w:rPr>
        <w:t>Egloffstein</w:t>
      </w:r>
      <w:proofErr w:type="spellEnd"/>
      <w:r w:rsidRPr="00797E68">
        <w:rPr>
          <w:rFonts w:ascii="Sakkal Majalla" w:hAnsi="Sakkal Majalla" w:cs="Sakkal Majalla"/>
          <w:sz w:val="32"/>
          <w:szCs w:val="32"/>
        </w:rPr>
        <w:t>, 2020).</w:t>
      </w:r>
    </w:p>
    <w:p w14:paraId="688D5D9C" w14:textId="77777777" w:rsidR="00797E68" w:rsidRPr="00797E68" w:rsidRDefault="00797E68" w:rsidP="00797E68">
      <w:pPr>
        <w:spacing w:line="360" w:lineRule="auto"/>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t>تظهر الأبحاث أن التحول الرقمي يرتبط بتوفير بيئة عمل مرنة وديناميكية، إذ تعمل المؤسسات على الاستفادة من التكنولوجيا المتقدمة مثل الذكاء الاصطناعي وإنترنت الأشياء وتحليل البيانات الضخمة لتحقيق هذه الأهداف. كما يُعتبر التحول الرقمي عاملا تمكينيا للابتكار داخل المؤسسة، حيث يعزز من القدرة على اتخاذ قرارات مبنية على البيانات ويزيد من القدرة على تلبية متطلبات العملاء بطرق حديثة</w:t>
      </w:r>
      <w:r w:rsidRPr="00797E68">
        <w:rPr>
          <w:rFonts w:ascii="Sakkal Majalla" w:hAnsi="Sakkal Majalla" w:cs="Sakkal Majalla"/>
          <w:sz w:val="32"/>
          <w:szCs w:val="32"/>
        </w:rPr>
        <w:t>.</w:t>
      </w:r>
    </w:p>
    <w:p w14:paraId="0509ECF5" w14:textId="5DD87745" w:rsidR="00D55439" w:rsidRPr="007F76B6" w:rsidRDefault="00797E68" w:rsidP="00797E68">
      <w:pPr>
        <w:spacing w:line="360" w:lineRule="auto"/>
        <w:jc w:val="both"/>
        <w:rPr>
          <w:rFonts w:ascii="Sakkal Majalla" w:hAnsi="Sakkal Majalla" w:cs="Sakkal Majalla"/>
          <w:sz w:val="32"/>
          <w:szCs w:val="32"/>
          <w:lang w:bidi="ar-EG"/>
        </w:rPr>
      </w:pPr>
      <w:r w:rsidRPr="00797E68">
        <w:rPr>
          <w:rFonts w:ascii="Sakkal Majalla" w:hAnsi="Sakkal Majalla" w:cs="Sakkal Majalla"/>
          <w:sz w:val="32"/>
          <w:szCs w:val="32"/>
          <w:rtl/>
          <w:lang w:bidi="ar-EG"/>
        </w:rPr>
        <w:t>وفقا لدراسة</w:t>
      </w:r>
      <w:r w:rsidRPr="00797E68">
        <w:rPr>
          <w:rFonts w:ascii="Sakkal Majalla" w:hAnsi="Sakkal Majalla" w:cs="Sakkal Majalla"/>
          <w:sz w:val="32"/>
          <w:szCs w:val="32"/>
        </w:rPr>
        <w:t xml:space="preserve"> (</w:t>
      </w:r>
      <w:proofErr w:type="spellStart"/>
      <w:r w:rsidRPr="00797E68">
        <w:rPr>
          <w:rFonts w:ascii="Sakkal Majalla" w:hAnsi="Sakkal Majalla" w:cs="Sakkal Majalla"/>
          <w:sz w:val="32"/>
          <w:szCs w:val="32"/>
        </w:rPr>
        <w:t>Ifenthaler</w:t>
      </w:r>
      <w:proofErr w:type="spellEnd"/>
      <w:r w:rsidRPr="00797E68">
        <w:rPr>
          <w:rFonts w:ascii="Sakkal Majalla" w:hAnsi="Sakkal Majalla" w:cs="Sakkal Majalla"/>
          <w:sz w:val="32"/>
          <w:szCs w:val="32"/>
        </w:rPr>
        <w:t xml:space="preserve"> &amp; Egloffstein,2020)</w:t>
      </w:r>
      <w:r w:rsidRPr="00797E68">
        <w:rPr>
          <w:rFonts w:ascii="Sakkal Majalla" w:hAnsi="Sakkal Majalla" w:cs="Sakkal Majalla"/>
          <w:sz w:val="32"/>
          <w:szCs w:val="32"/>
          <w:rtl/>
          <w:lang w:bidi="ar-EG"/>
        </w:rPr>
        <w:t>، والتي توضح كيفية تطبيق التحول الرقمي، يعتبر التحول الرقمي عملية مستمرة تتطلب من المؤسسات تحديث البنية التحتية الرقمية والتقنيات المستخدمة بانتظام، إضافة إلى تطوير قدرات العاملين على التعامل مع الأدوات الحديثة. تُظهر الدراسة أهمية فهم الاحتياجات الخاصة لكل مؤسسة وتصميم استراتيجيات تحول رقمي تتماشى مع الأهداف والرؤية المستقبلية للمؤسسة.</w:t>
      </w:r>
    </w:p>
    <w:p w14:paraId="5F68CA3F" w14:textId="038D7F5B" w:rsidR="00FC29BC" w:rsidRDefault="00FC29BC" w:rsidP="00797E68">
      <w:pPr>
        <w:spacing w:before="240" w:line="360" w:lineRule="auto"/>
        <w:jc w:val="both"/>
        <w:outlineLvl w:val="2"/>
        <w:rPr>
          <w:rFonts w:ascii="Sakkal Majalla" w:hAnsi="Sakkal Majalla" w:cs="Sakkal Majalla"/>
          <w:b/>
          <w:bCs/>
          <w:sz w:val="36"/>
          <w:szCs w:val="36"/>
          <w:rtl/>
        </w:rPr>
      </w:pPr>
      <w:bookmarkStart w:id="26" w:name="_Toc193492472"/>
      <w:r w:rsidRPr="00FC29BC">
        <w:rPr>
          <w:rFonts w:ascii="Sakkal Majalla" w:hAnsi="Sakkal Majalla" w:cs="Sakkal Majalla"/>
          <w:b/>
          <w:bCs/>
          <w:sz w:val="36"/>
          <w:szCs w:val="36"/>
          <w:rtl/>
        </w:rPr>
        <w:t xml:space="preserve">2.2.2.2 </w:t>
      </w:r>
      <w:r w:rsidR="00797E68">
        <w:rPr>
          <w:rFonts w:ascii="Sakkal Majalla" w:hAnsi="Sakkal Majalla" w:cs="Sakkal Majalla" w:hint="cs"/>
          <w:b/>
          <w:bCs/>
          <w:sz w:val="36"/>
          <w:szCs w:val="36"/>
          <w:rtl/>
        </w:rPr>
        <w:t>أبعاد التحول الرقمي</w:t>
      </w:r>
      <w:bookmarkEnd w:id="26"/>
      <w:r w:rsidRPr="00FC29BC">
        <w:rPr>
          <w:rFonts w:ascii="Sakkal Majalla" w:hAnsi="Sakkal Majalla" w:cs="Sakkal Majalla"/>
          <w:b/>
          <w:bCs/>
          <w:sz w:val="36"/>
          <w:szCs w:val="36"/>
          <w:rtl/>
        </w:rPr>
        <w:t xml:space="preserve"> </w:t>
      </w:r>
    </w:p>
    <w:p w14:paraId="2386E975" w14:textId="77777777" w:rsidR="00797E68" w:rsidRPr="00797E68" w:rsidRDefault="00797E68" w:rsidP="00797E68">
      <w:pPr>
        <w:spacing w:line="360" w:lineRule="auto"/>
        <w:jc w:val="both"/>
        <w:rPr>
          <w:rFonts w:ascii="Sakkal Majalla" w:hAnsi="Sakkal Majalla" w:cs="Sakkal Majalla"/>
          <w:sz w:val="32"/>
          <w:szCs w:val="32"/>
        </w:rPr>
      </w:pPr>
      <w:r w:rsidRPr="00797E68">
        <w:rPr>
          <w:rFonts w:ascii="Sakkal Majalla" w:hAnsi="Sakkal Majalla" w:cs="Sakkal Majalla"/>
          <w:sz w:val="32"/>
          <w:szCs w:val="32"/>
          <w:rtl/>
        </w:rPr>
        <w:t xml:space="preserve">التحول الرقمي هو عملية شاملة تعتمد على إعادة تشكيل البنية التنظيمية للمؤسسات من خلال استخدام التقنيات الحديثة والبيانات لتعزيز الكفاءة والابتكار. ويتكون التحول الرقمي من عدة أبعاد </w:t>
      </w:r>
      <w:r w:rsidRPr="00797E68">
        <w:rPr>
          <w:rFonts w:ascii="Sakkal Majalla" w:hAnsi="Sakkal Majalla" w:cs="Sakkal Majalla"/>
          <w:sz w:val="32"/>
          <w:szCs w:val="32"/>
          <w:rtl/>
        </w:rPr>
        <w:lastRenderedPageBreak/>
        <w:t xml:space="preserve">رئيسية، هي: البيانات الرقمية، وإدارة المواهب الرقمية، والتقنيات الرقمية، والعمليات الرقمية. </w:t>
      </w:r>
      <w:r w:rsidRPr="00797E68">
        <w:rPr>
          <w:rFonts w:ascii="Sakkal Majalla" w:hAnsi="Sakkal Majalla" w:cs="Sakkal Majalla"/>
          <w:sz w:val="32"/>
          <w:szCs w:val="32"/>
          <w:rtl/>
          <w:lang w:bidi="ar-EG"/>
        </w:rPr>
        <w:t>ونوضحها فيما يلي</w:t>
      </w:r>
    </w:p>
    <w:p w14:paraId="5057E337" w14:textId="0FBE8B92" w:rsidR="00797E68" w:rsidRPr="00797E68" w:rsidRDefault="00797E68" w:rsidP="00010741">
      <w:pPr>
        <w:numPr>
          <w:ilvl w:val="0"/>
          <w:numId w:val="34"/>
        </w:numPr>
        <w:spacing w:line="360" w:lineRule="auto"/>
        <w:ind w:left="327"/>
        <w:jc w:val="both"/>
        <w:rPr>
          <w:rFonts w:ascii="Sakkal Majalla" w:hAnsi="Sakkal Majalla" w:cs="Sakkal Majalla"/>
          <w:b/>
          <w:bCs/>
          <w:sz w:val="32"/>
          <w:szCs w:val="32"/>
          <w:lang w:bidi="ar-EG"/>
        </w:rPr>
      </w:pPr>
      <w:r w:rsidRPr="00797E68">
        <w:rPr>
          <w:rFonts w:ascii="Sakkal Majalla" w:hAnsi="Sakkal Majalla" w:cs="Sakkal Majalla"/>
          <w:b/>
          <w:bCs/>
          <w:sz w:val="36"/>
          <w:szCs w:val="36"/>
          <w:rtl/>
        </w:rPr>
        <w:t>البيانات الرقمية</w:t>
      </w:r>
    </w:p>
    <w:p w14:paraId="09B6FF8E" w14:textId="05D08A80" w:rsidR="00797E68" w:rsidRPr="00797E68" w:rsidRDefault="00797E68" w:rsidP="00DF14A5">
      <w:pPr>
        <w:spacing w:line="360" w:lineRule="auto"/>
        <w:jc w:val="both"/>
        <w:rPr>
          <w:rFonts w:ascii="Sakkal Majalla" w:hAnsi="Sakkal Majalla" w:cs="Sakkal Majalla"/>
          <w:b/>
          <w:bCs/>
          <w:sz w:val="32"/>
          <w:szCs w:val="32"/>
          <w:rtl/>
          <w:lang w:bidi="ar-EG"/>
        </w:rPr>
      </w:pPr>
      <w:r w:rsidRPr="00797E68">
        <w:rPr>
          <w:rFonts w:ascii="Sakkal Majalla" w:hAnsi="Sakkal Majalla" w:cs="Sakkal Majalla"/>
          <w:sz w:val="32"/>
          <w:szCs w:val="32"/>
          <w:rtl/>
        </w:rPr>
        <w:t xml:space="preserve">البيانات الرقمية تعتبر عمود الأساس للتحول الرقمي، إذ تُستخدم كوقود لتحليل العمليات واتخاذ القرارات وتحسين الأداء. يشمل هذا البعد جمع البيانات الضخمة وتخزينها وتحليلها من أجل تحسين استجابة المؤسسات لاحتياجات العملاء وتوقع التغيرات في السوق. تعتبر البيانات الضخمة أساسا لعملية اتخاذ القرار وإدارة المعلومات بشكل استباقي بدلا من الاستجابة لتحديات متأخرة. كما أشار </w:t>
      </w:r>
      <w:r w:rsidRPr="00797E68">
        <w:rPr>
          <w:rFonts w:ascii="Sakkal Majalla" w:hAnsi="Sakkal Majalla" w:cs="Sakkal Majalla"/>
          <w:b/>
          <w:bCs/>
          <w:sz w:val="32"/>
          <w:szCs w:val="32"/>
          <w:rtl/>
        </w:rPr>
        <w:t>عبد الرزاق الصاوي</w:t>
      </w:r>
      <w:r w:rsidRPr="00797E68">
        <w:rPr>
          <w:rFonts w:ascii="Sakkal Majalla" w:hAnsi="Sakkal Majalla" w:cs="Sakkal Majalla"/>
          <w:sz w:val="32"/>
          <w:szCs w:val="32"/>
          <w:rtl/>
        </w:rPr>
        <w:t xml:space="preserve"> في كتابه "إدارة التحول الرقمي" إلى أن البيانات الرقمية "تمكّن المؤسسات من الانتقال إلى نماذج عمل مبتكرة تتماشى مع احتياجات السوق المتغيرة" (الصاوي، 2020، ص. 45)</w:t>
      </w:r>
      <w:r w:rsidRPr="00797E68">
        <w:rPr>
          <w:rFonts w:ascii="Sakkal Majalla" w:hAnsi="Sakkal Majalla" w:cs="Sakkal Majalla"/>
          <w:sz w:val="32"/>
          <w:szCs w:val="32"/>
        </w:rPr>
        <w:t>.</w:t>
      </w:r>
    </w:p>
    <w:p w14:paraId="6B221A11" w14:textId="71CD64F7" w:rsidR="00797E68" w:rsidRPr="00797E68" w:rsidRDefault="00797E68" w:rsidP="00010741">
      <w:pPr>
        <w:numPr>
          <w:ilvl w:val="0"/>
          <w:numId w:val="34"/>
        </w:numPr>
        <w:spacing w:line="360" w:lineRule="auto"/>
        <w:ind w:left="327"/>
        <w:jc w:val="both"/>
        <w:rPr>
          <w:rFonts w:ascii="Sakkal Majalla" w:hAnsi="Sakkal Majalla" w:cs="Sakkal Majalla"/>
          <w:b/>
          <w:bCs/>
          <w:sz w:val="32"/>
          <w:szCs w:val="32"/>
        </w:rPr>
      </w:pPr>
      <w:r w:rsidRPr="00797E68">
        <w:rPr>
          <w:rFonts w:ascii="Sakkal Majalla" w:hAnsi="Sakkal Majalla" w:cs="Sakkal Majalla"/>
          <w:b/>
          <w:bCs/>
          <w:sz w:val="36"/>
          <w:szCs w:val="36"/>
          <w:rtl/>
        </w:rPr>
        <w:t>إدارة المواهب الرقمية</w:t>
      </w:r>
    </w:p>
    <w:p w14:paraId="4C769A17" w14:textId="164EEBB9" w:rsidR="00797E68" w:rsidRPr="00797E68" w:rsidRDefault="00797E68" w:rsidP="00DF14A5">
      <w:pPr>
        <w:spacing w:line="360" w:lineRule="auto"/>
        <w:jc w:val="both"/>
        <w:rPr>
          <w:rFonts w:ascii="Sakkal Majalla" w:hAnsi="Sakkal Majalla" w:cs="Sakkal Majalla"/>
          <w:b/>
          <w:bCs/>
          <w:sz w:val="32"/>
          <w:szCs w:val="32"/>
        </w:rPr>
      </w:pPr>
      <w:r w:rsidRPr="00797E68">
        <w:rPr>
          <w:rFonts w:ascii="Sakkal Majalla" w:hAnsi="Sakkal Majalla" w:cs="Sakkal Majalla"/>
          <w:sz w:val="32"/>
          <w:szCs w:val="32"/>
          <w:rtl/>
        </w:rPr>
        <w:t xml:space="preserve">إن نجاح التحول الرقمي يعتمد بشكل كبير على المواهب الرقمية التي تمتلك المهارات اللازمة للتعامل مع التقنيات المتطورة وإدارة العمليات الرقمية. ومن الضروري أن تركز المؤسسات على استقطاب وتطوير المواهب التي تتمتع بمهارات في التحليل الرقمي، واستخدام أدوات الذكاء الاصطناعي، وإدارة قواعد البيانات الضخمة. يوضح </w:t>
      </w:r>
      <w:r w:rsidRPr="00797E68">
        <w:rPr>
          <w:rFonts w:ascii="Sakkal Majalla" w:hAnsi="Sakkal Majalla" w:cs="Sakkal Majalla"/>
          <w:b/>
          <w:bCs/>
          <w:sz w:val="32"/>
          <w:szCs w:val="32"/>
          <w:rtl/>
        </w:rPr>
        <w:t>سامي الحربي</w:t>
      </w:r>
      <w:r w:rsidRPr="00797E68">
        <w:rPr>
          <w:rFonts w:ascii="Sakkal Majalla" w:hAnsi="Sakkal Majalla" w:cs="Sakkal Majalla"/>
          <w:sz w:val="32"/>
          <w:szCs w:val="32"/>
          <w:rtl/>
        </w:rPr>
        <w:t xml:space="preserve"> في دراسته "تطوير الموارد البشرية الرقمية" أن المؤسسات يجب أن تستثمر في تدريب موظفيها على المهارات الرقمية لتعزيز القدرة التنافسية وتحقيق الاستدامة في سوق العمل المتطور (الحربي، 2019، ص. 78)</w:t>
      </w:r>
      <w:r w:rsidRPr="00797E68">
        <w:rPr>
          <w:rFonts w:ascii="Sakkal Majalla" w:hAnsi="Sakkal Majalla" w:cs="Sakkal Majalla"/>
          <w:sz w:val="32"/>
          <w:szCs w:val="32"/>
        </w:rPr>
        <w:t>.</w:t>
      </w:r>
    </w:p>
    <w:p w14:paraId="6CB5E142" w14:textId="52B624AF" w:rsidR="00797E68" w:rsidRPr="00797E68" w:rsidRDefault="00797E68" w:rsidP="00010741">
      <w:pPr>
        <w:numPr>
          <w:ilvl w:val="0"/>
          <w:numId w:val="34"/>
        </w:numPr>
        <w:spacing w:line="360" w:lineRule="auto"/>
        <w:ind w:left="327"/>
        <w:jc w:val="both"/>
        <w:rPr>
          <w:rFonts w:ascii="Sakkal Majalla" w:hAnsi="Sakkal Majalla" w:cs="Sakkal Majalla"/>
          <w:b/>
          <w:bCs/>
          <w:sz w:val="32"/>
          <w:szCs w:val="32"/>
        </w:rPr>
      </w:pPr>
      <w:r w:rsidRPr="00797E68">
        <w:rPr>
          <w:rFonts w:ascii="Sakkal Majalla" w:hAnsi="Sakkal Majalla" w:cs="Sakkal Majalla"/>
          <w:b/>
          <w:bCs/>
          <w:sz w:val="36"/>
          <w:szCs w:val="36"/>
          <w:rtl/>
        </w:rPr>
        <w:t>التقنيات الرقمية</w:t>
      </w:r>
    </w:p>
    <w:p w14:paraId="7D024456" w14:textId="2CD14ABF" w:rsidR="00797E68" w:rsidRPr="00797E68" w:rsidRDefault="00797E68" w:rsidP="00DF14A5">
      <w:pPr>
        <w:spacing w:line="360" w:lineRule="auto"/>
        <w:jc w:val="both"/>
        <w:rPr>
          <w:rFonts w:ascii="Sakkal Majalla" w:hAnsi="Sakkal Majalla" w:cs="Sakkal Majalla"/>
          <w:b/>
          <w:bCs/>
          <w:sz w:val="32"/>
          <w:szCs w:val="32"/>
        </w:rPr>
      </w:pPr>
      <w:r w:rsidRPr="00797E68">
        <w:rPr>
          <w:rFonts w:ascii="Sakkal Majalla" w:hAnsi="Sakkal Majalla" w:cs="Sakkal Majalla"/>
          <w:sz w:val="32"/>
          <w:szCs w:val="32"/>
          <w:rtl/>
        </w:rPr>
        <w:t xml:space="preserve">يشير هذا البعد إلى استخدام التكنولوجيا المتقدمة مثل الذكاء الاصطناعي، وإنترنت الأشياء، والحوسبة السحابية، وغيرها من التقنيات التي تدعم التحول الرقمي. حيث تسمح هذه التقنيات </w:t>
      </w:r>
      <w:r w:rsidRPr="00797E68">
        <w:rPr>
          <w:rFonts w:ascii="Sakkal Majalla" w:hAnsi="Sakkal Majalla" w:cs="Sakkal Majalla"/>
          <w:sz w:val="32"/>
          <w:szCs w:val="32"/>
          <w:rtl/>
        </w:rPr>
        <w:lastRenderedPageBreak/>
        <w:t xml:space="preserve">للمؤسسات بتسريع العمل وتحقيق مستوى أعلى من الكفاءة والجودة. وطبقا للباحث </w:t>
      </w:r>
      <w:r w:rsidRPr="00797E68">
        <w:rPr>
          <w:rFonts w:ascii="Sakkal Majalla" w:hAnsi="Sakkal Majalla" w:cs="Sakkal Majalla"/>
          <w:b/>
          <w:bCs/>
          <w:sz w:val="32"/>
          <w:szCs w:val="32"/>
          <w:rtl/>
        </w:rPr>
        <w:t>محمود عبد العزيز</w:t>
      </w:r>
      <w:r w:rsidRPr="00797E68">
        <w:rPr>
          <w:rFonts w:ascii="Sakkal Majalla" w:hAnsi="Sakkal Majalla" w:cs="Sakkal Majalla"/>
          <w:sz w:val="32"/>
          <w:szCs w:val="32"/>
          <w:rtl/>
        </w:rPr>
        <w:t xml:space="preserve"> في كتابه "التكنولوجيا والتحول الرقمي في المؤسسات العربية"، فإن التقنيات الرقمية "توفر طرقا جديدة للوصول إلى العملاء وتعزيز الإنتاجية من خلال أتمتة العديد من العمليات وتحسين آليات إدارة الموارد" (عبد العزيز، 2021، ص. 103)</w:t>
      </w:r>
      <w:r w:rsidRPr="00797E68">
        <w:rPr>
          <w:rFonts w:ascii="Sakkal Majalla" w:hAnsi="Sakkal Majalla" w:cs="Sakkal Majalla"/>
          <w:sz w:val="32"/>
          <w:szCs w:val="32"/>
        </w:rPr>
        <w:t>.</w:t>
      </w:r>
    </w:p>
    <w:p w14:paraId="0C921FA0" w14:textId="30AA3AAC" w:rsidR="00797E68" w:rsidRPr="00797E68" w:rsidRDefault="00797E68" w:rsidP="00010741">
      <w:pPr>
        <w:numPr>
          <w:ilvl w:val="0"/>
          <w:numId w:val="34"/>
        </w:numPr>
        <w:spacing w:after="0" w:line="360" w:lineRule="auto"/>
        <w:ind w:left="327"/>
        <w:jc w:val="both"/>
        <w:rPr>
          <w:rFonts w:ascii="Sakkal Majalla" w:hAnsi="Sakkal Majalla" w:cs="Sakkal Majalla"/>
          <w:b/>
          <w:bCs/>
          <w:sz w:val="32"/>
          <w:szCs w:val="32"/>
        </w:rPr>
      </w:pPr>
      <w:r w:rsidRPr="00797E68">
        <w:rPr>
          <w:rFonts w:ascii="Sakkal Majalla" w:hAnsi="Sakkal Majalla" w:cs="Sakkal Majalla"/>
          <w:b/>
          <w:bCs/>
          <w:sz w:val="36"/>
          <w:szCs w:val="36"/>
          <w:rtl/>
        </w:rPr>
        <w:t>العمليات الرقمية</w:t>
      </w:r>
    </w:p>
    <w:p w14:paraId="317FE1E4" w14:textId="33DD70F0" w:rsidR="00DF14A5" w:rsidRPr="00DF14A5" w:rsidRDefault="00797E68" w:rsidP="00DF14A5">
      <w:pPr>
        <w:spacing w:line="360" w:lineRule="auto"/>
        <w:jc w:val="both"/>
        <w:rPr>
          <w:rFonts w:ascii="Sakkal Majalla" w:hAnsi="Sakkal Majalla" w:cs="Sakkal Majalla"/>
          <w:b/>
          <w:bCs/>
          <w:sz w:val="32"/>
          <w:szCs w:val="32"/>
          <w:rtl/>
          <w:lang w:bidi="ar-EG"/>
        </w:rPr>
      </w:pPr>
      <w:r w:rsidRPr="00797E68">
        <w:rPr>
          <w:rFonts w:ascii="Sakkal Majalla" w:hAnsi="Sakkal Majalla" w:cs="Sakkal Majalla"/>
          <w:sz w:val="32"/>
          <w:szCs w:val="32"/>
          <w:rtl/>
        </w:rPr>
        <w:t xml:space="preserve">العمليات الرقمية تعني إعادة تصميم العمليات التشغيلية الداخلية لتكون أكثر مرونة وكفاءة باستخدام الحلول الرقمية. ويشمل ذلك تحويل الإجراءات الورقية التقليدية إلى عمليات مؤتمتة ودمج التكنولوجيا الرقمية لتحسين سرعة العمليات وجودتها. ويذكر </w:t>
      </w:r>
      <w:r w:rsidRPr="00797E68">
        <w:rPr>
          <w:rFonts w:ascii="Sakkal Majalla" w:hAnsi="Sakkal Majalla" w:cs="Sakkal Majalla"/>
          <w:b/>
          <w:bCs/>
          <w:sz w:val="32"/>
          <w:szCs w:val="32"/>
          <w:rtl/>
        </w:rPr>
        <w:t>خالد الجابري</w:t>
      </w:r>
      <w:r w:rsidRPr="00797E68">
        <w:rPr>
          <w:rFonts w:ascii="Sakkal Majalla" w:hAnsi="Sakkal Majalla" w:cs="Sakkal Majalla"/>
          <w:sz w:val="32"/>
          <w:szCs w:val="32"/>
          <w:rtl/>
        </w:rPr>
        <w:t xml:space="preserve"> في بحثه "استراتيجيات التحول الرقمي في المنظمات" أن العمليات الرقمية "تساعد في تقليل التكاليف التشغيلية وتقليل الوقت اللازم لإنجاز العمليات، مما يسهم في تحسين الخدمة المقدمة للعملاء وزيادة رضاهم" (الجابري، 2020، ص. 59)</w:t>
      </w:r>
      <w:r w:rsidRPr="00797E68">
        <w:rPr>
          <w:rFonts w:ascii="Sakkal Majalla" w:hAnsi="Sakkal Majalla" w:cs="Sakkal Majalla"/>
          <w:sz w:val="32"/>
          <w:szCs w:val="32"/>
        </w:rPr>
        <w:t>.</w:t>
      </w:r>
    </w:p>
    <w:p w14:paraId="5223AEE6" w14:textId="2278E314" w:rsidR="00FC29BC" w:rsidRDefault="00FC29BC" w:rsidP="00697AFE">
      <w:pPr>
        <w:spacing w:after="0" w:line="360" w:lineRule="auto"/>
        <w:ind w:right="135"/>
        <w:jc w:val="both"/>
        <w:outlineLvl w:val="2"/>
        <w:rPr>
          <w:rFonts w:ascii="Sakkal Majalla" w:hAnsi="Sakkal Majalla" w:cs="Sakkal Majalla"/>
          <w:b/>
          <w:bCs/>
          <w:sz w:val="36"/>
          <w:szCs w:val="36"/>
          <w:rtl/>
        </w:rPr>
      </w:pPr>
      <w:bookmarkStart w:id="27" w:name="_Toc193492473"/>
      <w:r w:rsidRPr="00FC29BC">
        <w:rPr>
          <w:rFonts w:ascii="Sakkal Majalla" w:hAnsi="Sakkal Majalla" w:cs="Sakkal Majalla"/>
          <w:b/>
          <w:bCs/>
          <w:sz w:val="36"/>
          <w:szCs w:val="36"/>
          <w:rtl/>
        </w:rPr>
        <w:t xml:space="preserve">3.2.2.2 </w:t>
      </w:r>
      <w:r w:rsidR="00797E68">
        <w:rPr>
          <w:rFonts w:ascii="Sakkal Majalla" w:hAnsi="Sakkal Majalla" w:cs="Sakkal Majalla" w:hint="cs"/>
          <w:b/>
          <w:bCs/>
          <w:sz w:val="36"/>
          <w:szCs w:val="36"/>
          <w:rtl/>
        </w:rPr>
        <w:t>الأسباب التي تدفع المؤسسات الى التحول الرقمي</w:t>
      </w:r>
      <w:bookmarkEnd w:id="27"/>
    </w:p>
    <w:p w14:paraId="6AD697AC" w14:textId="77777777" w:rsidR="00797E68" w:rsidRPr="00797E68" w:rsidRDefault="00797E68" w:rsidP="00697AFE">
      <w:pPr>
        <w:spacing w:after="0" w:line="360" w:lineRule="auto"/>
        <w:ind w:right="130"/>
        <w:jc w:val="both"/>
        <w:rPr>
          <w:rFonts w:ascii="Sakkal Majalla" w:hAnsi="Sakkal Majalla" w:cs="Sakkal Majalla"/>
          <w:sz w:val="32"/>
          <w:szCs w:val="32"/>
        </w:rPr>
      </w:pPr>
      <w:r w:rsidRPr="00797E68">
        <w:rPr>
          <w:rFonts w:ascii="Sakkal Majalla" w:hAnsi="Sakkal Majalla" w:cs="Sakkal Majalla"/>
          <w:sz w:val="32"/>
          <w:szCs w:val="32"/>
          <w:rtl/>
          <w:lang w:bidi="ar-EG"/>
        </w:rPr>
        <w:t>تتعدد الأسباب التي تدفع المؤسسات إلى تبني التحول الرقمي، وتشمل أسبابا اقتصادية، تشغيلية، وتقنية، إلى جانب الاستجابة لمتطلبات العملاء والتغيرات التكنولوجية. ويمكن توضيح العوامل التي تحفز المؤسسات لاعتماد التحول الرقمي كما يلي</w:t>
      </w:r>
      <w:r w:rsidRPr="00797E68">
        <w:rPr>
          <w:rFonts w:ascii="Sakkal Majalla" w:hAnsi="Sakkal Majalla" w:cs="Sakkal Majalla"/>
          <w:sz w:val="32"/>
          <w:szCs w:val="32"/>
        </w:rPr>
        <w:t>(Kumar et al., 2021):</w:t>
      </w:r>
    </w:p>
    <w:p w14:paraId="4585A223" w14:textId="77777777" w:rsidR="00797E68" w:rsidRPr="00797E68" w:rsidRDefault="00797E68" w:rsidP="00010741">
      <w:pPr>
        <w:numPr>
          <w:ilvl w:val="0"/>
          <w:numId w:val="33"/>
        </w:numPr>
        <w:spacing w:after="0" w:line="276" w:lineRule="auto"/>
        <w:ind w:right="130"/>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t>تحسين الكفاءة التشغيلية</w:t>
      </w:r>
    </w:p>
    <w:p w14:paraId="32A9EDE9" w14:textId="77777777" w:rsidR="00797E68" w:rsidRPr="00797E68" w:rsidRDefault="00797E68" w:rsidP="00010741">
      <w:pPr>
        <w:numPr>
          <w:ilvl w:val="0"/>
          <w:numId w:val="33"/>
        </w:numPr>
        <w:spacing w:after="0" w:line="276" w:lineRule="auto"/>
        <w:ind w:right="130"/>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t>الاستجابة لتغيرات السوق ومتطلبات العملاء</w:t>
      </w:r>
    </w:p>
    <w:p w14:paraId="3C18CB47" w14:textId="77777777" w:rsidR="00797E68" w:rsidRPr="00797E68" w:rsidRDefault="00797E68" w:rsidP="00010741">
      <w:pPr>
        <w:numPr>
          <w:ilvl w:val="0"/>
          <w:numId w:val="33"/>
        </w:numPr>
        <w:spacing w:after="0" w:line="276" w:lineRule="auto"/>
        <w:ind w:right="130"/>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t>الابتكار وتطوير المنتجات</w:t>
      </w:r>
    </w:p>
    <w:p w14:paraId="1E3B2F26" w14:textId="77777777" w:rsidR="00797E68" w:rsidRPr="00797E68" w:rsidRDefault="00797E68" w:rsidP="00010741">
      <w:pPr>
        <w:numPr>
          <w:ilvl w:val="0"/>
          <w:numId w:val="33"/>
        </w:numPr>
        <w:spacing w:after="0" w:line="276" w:lineRule="auto"/>
        <w:ind w:right="130"/>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t>التعامل مع الأزمات</w:t>
      </w:r>
    </w:p>
    <w:p w14:paraId="5F8C7BCD" w14:textId="77777777" w:rsidR="00797E68" w:rsidRPr="00797E68" w:rsidRDefault="00797E68" w:rsidP="00010741">
      <w:pPr>
        <w:numPr>
          <w:ilvl w:val="0"/>
          <w:numId w:val="33"/>
        </w:numPr>
        <w:spacing w:after="0" w:line="276" w:lineRule="auto"/>
        <w:ind w:right="130"/>
        <w:jc w:val="both"/>
        <w:rPr>
          <w:rFonts w:ascii="Sakkal Majalla" w:hAnsi="Sakkal Majalla" w:cs="Sakkal Majalla"/>
          <w:sz w:val="32"/>
          <w:szCs w:val="32"/>
          <w:rtl/>
          <w:lang w:bidi="ar-EG"/>
        </w:rPr>
      </w:pPr>
      <w:r w:rsidRPr="00797E68">
        <w:rPr>
          <w:rFonts w:ascii="Sakkal Majalla" w:hAnsi="Sakkal Majalla" w:cs="Sakkal Majalla"/>
          <w:sz w:val="32"/>
          <w:szCs w:val="32"/>
          <w:rtl/>
          <w:lang w:bidi="ar-EG"/>
        </w:rPr>
        <w:t>زيادة القدرة التنافسية</w:t>
      </w:r>
    </w:p>
    <w:p w14:paraId="6E52896B" w14:textId="6D202E50" w:rsidR="009125CE" w:rsidRPr="00F439F0" w:rsidRDefault="00797E68" w:rsidP="00F439F0">
      <w:pPr>
        <w:numPr>
          <w:ilvl w:val="0"/>
          <w:numId w:val="33"/>
        </w:numPr>
        <w:spacing w:after="0" w:line="276" w:lineRule="auto"/>
        <w:ind w:right="130"/>
        <w:jc w:val="both"/>
        <w:rPr>
          <w:rFonts w:ascii="Sakkal Majalla" w:hAnsi="Sakkal Majalla" w:cs="Sakkal Majalla"/>
          <w:sz w:val="32"/>
          <w:szCs w:val="32"/>
          <w:lang w:bidi="ar-EG"/>
        </w:rPr>
      </w:pPr>
      <w:r w:rsidRPr="00797E68">
        <w:rPr>
          <w:rFonts w:ascii="Sakkal Majalla" w:hAnsi="Sakkal Majalla" w:cs="Sakkal Majalla"/>
          <w:sz w:val="32"/>
          <w:szCs w:val="32"/>
          <w:rtl/>
          <w:lang w:bidi="ar-EG"/>
        </w:rPr>
        <w:t>التوافق مع الاتجاهات العالمية</w:t>
      </w:r>
    </w:p>
    <w:sectPr w:rsidR="009125CE" w:rsidRPr="00F439F0" w:rsidSect="00A9525C">
      <w:headerReference w:type="default" r:id="rId9"/>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F8547" w14:textId="77777777" w:rsidR="00F27D1B" w:rsidRDefault="00F27D1B" w:rsidP="009125CE">
      <w:pPr>
        <w:spacing w:after="0" w:line="240" w:lineRule="auto"/>
      </w:pPr>
      <w:r>
        <w:separator/>
      </w:r>
    </w:p>
  </w:endnote>
  <w:endnote w:type="continuationSeparator" w:id="0">
    <w:p w14:paraId="6116096C" w14:textId="77777777" w:rsidR="00F27D1B" w:rsidRDefault="00F27D1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45041568"/>
      <w:docPartObj>
        <w:docPartGallery w:val="Page Numbers (Bottom of Page)"/>
        <w:docPartUnique/>
      </w:docPartObj>
    </w:sdtPr>
    <w:sdtEndPr>
      <w:rPr>
        <w:noProof/>
      </w:rPr>
    </w:sdtEndPr>
    <w:sdtContent>
      <w:p w14:paraId="0C5F15D9" w14:textId="484017DE" w:rsidR="009E6DC9" w:rsidRDefault="009E6DC9">
        <w:pPr>
          <w:pStyle w:val="Footer"/>
          <w:jc w:val="center"/>
        </w:pPr>
        <w:r>
          <w:fldChar w:fldCharType="begin"/>
        </w:r>
        <w:r>
          <w:instrText xml:space="preserve"> PAGE   \* MERGEFORMAT </w:instrText>
        </w:r>
        <w:r>
          <w:fldChar w:fldCharType="separate"/>
        </w:r>
        <w:r w:rsidR="00841C01">
          <w:rPr>
            <w:noProof/>
            <w:rtl/>
          </w:rPr>
          <w:t>1</w:t>
        </w:r>
        <w:r w:rsidR="00841C01">
          <w:rPr>
            <w:noProof/>
            <w:rtl/>
          </w:rPr>
          <w:t>0</w:t>
        </w:r>
        <w:r>
          <w:rPr>
            <w:noProof/>
          </w:rPr>
          <w:fldChar w:fldCharType="end"/>
        </w:r>
      </w:p>
    </w:sdtContent>
  </w:sdt>
  <w:p w14:paraId="48D8B226" w14:textId="77777777" w:rsidR="009E6DC9" w:rsidRDefault="009E6D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9AA02E" w14:textId="77777777" w:rsidR="00F27D1B" w:rsidRDefault="00F27D1B" w:rsidP="009125CE">
      <w:pPr>
        <w:spacing w:after="0" w:line="240" w:lineRule="auto"/>
      </w:pPr>
      <w:r>
        <w:separator/>
      </w:r>
    </w:p>
  </w:footnote>
  <w:footnote w:type="continuationSeparator" w:id="0">
    <w:p w14:paraId="10881335" w14:textId="77777777" w:rsidR="00F27D1B" w:rsidRDefault="00F27D1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EC09" w14:textId="42FE8D39" w:rsidR="009E6DC9" w:rsidRDefault="009E6DC9" w:rsidP="006D1356">
    <w:pPr>
      <w:pStyle w:val="Header"/>
      <w:jc w:val="right"/>
    </w:pPr>
  </w:p>
  <w:p w14:paraId="07B7DBDB" w14:textId="77777777" w:rsidR="009E6DC9" w:rsidRDefault="009E6D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62EB"/>
    <w:multiLevelType w:val="hybridMultilevel"/>
    <w:tmpl w:val="1F72BA46"/>
    <w:lvl w:ilvl="0" w:tplc="04090009">
      <w:start w:val="1"/>
      <w:numFmt w:val="bullet"/>
      <w:lvlText w:val=""/>
      <w:lvlJc w:val="left"/>
      <w:pPr>
        <w:ind w:left="648" w:hanging="360"/>
      </w:pPr>
      <w:rPr>
        <w:rFonts w:ascii="Wingdings" w:hAnsi="Wingdings" w:hint="default"/>
      </w:rPr>
    </w:lvl>
    <w:lvl w:ilvl="1" w:tplc="04090019">
      <w:start w:val="1"/>
      <w:numFmt w:val="lowerLetter"/>
      <w:lvlText w:val="%2."/>
      <w:lvlJc w:val="left"/>
      <w:pPr>
        <w:ind w:left="1368" w:hanging="360"/>
      </w:pPr>
    </w:lvl>
    <w:lvl w:ilvl="2" w:tplc="0409001B">
      <w:start w:val="1"/>
      <w:numFmt w:val="lowerRoman"/>
      <w:lvlText w:val="%3."/>
      <w:lvlJc w:val="right"/>
      <w:pPr>
        <w:ind w:left="2088" w:hanging="180"/>
      </w:pPr>
    </w:lvl>
    <w:lvl w:ilvl="3" w:tplc="0409000F">
      <w:start w:val="1"/>
      <w:numFmt w:val="decimal"/>
      <w:lvlText w:val="%4."/>
      <w:lvlJc w:val="left"/>
      <w:pPr>
        <w:ind w:left="2808" w:hanging="360"/>
      </w:pPr>
    </w:lvl>
    <w:lvl w:ilvl="4" w:tplc="04090019">
      <w:start w:val="1"/>
      <w:numFmt w:val="lowerLetter"/>
      <w:lvlText w:val="%5."/>
      <w:lvlJc w:val="left"/>
      <w:pPr>
        <w:ind w:left="3528" w:hanging="360"/>
      </w:pPr>
    </w:lvl>
    <w:lvl w:ilvl="5" w:tplc="0409001B">
      <w:start w:val="1"/>
      <w:numFmt w:val="lowerRoman"/>
      <w:lvlText w:val="%6."/>
      <w:lvlJc w:val="right"/>
      <w:pPr>
        <w:ind w:left="4248" w:hanging="180"/>
      </w:pPr>
    </w:lvl>
    <w:lvl w:ilvl="6" w:tplc="0409000F">
      <w:start w:val="1"/>
      <w:numFmt w:val="decimal"/>
      <w:lvlText w:val="%7."/>
      <w:lvlJc w:val="left"/>
      <w:pPr>
        <w:ind w:left="4968" w:hanging="360"/>
      </w:pPr>
    </w:lvl>
    <w:lvl w:ilvl="7" w:tplc="04090019">
      <w:start w:val="1"/>
      <w:numFmt w:val="lowerLetter"/>
      <w:lvlText w:val="%8."/>
      <w:lvlJc w:val="left"/>
      <w:pPr>
        <w:ind w:left="5688" w:hanging="360"/>
      </w:pPr>
    </w:lvl>
    <w:lvl w:ilvl="8" w:tplc="0409001B">
      <w:start w:val="1"/>
      <w:numFmt w:val="lowerRoman"/>
      <w:lvlText w:val="%9."/>
      <w:lvlJc w:val="right"/>
      <w:pPr>
        <w:ind w:left="6408" w:hanging="180"/>
      </w:pPr>
    </w:lvl>
  </w:abstractNum>
  <w:abstractNum w:abstractNumId="1" w15:restartNumberingAfterBreak="0">
    <w:nsid w:val="0558261F"/>
    <w:multiLevelType w:val="hybridMultilevel"/>
    <w:tmpl w:val="9D184188"/>
    <w:lvl w:ilvl="0" w:tplc="BA54B28E">
      <w:numFmt w:val="bullet"/>
      <w:lvlText w:val="-"/>
      <w:lvlJc w:val="left"/>
      <w:pPr>
        <w:ind w:left="720" w:hanging="36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90F3EA2"/>
    <w:multiLevelType w:val="multilevel"/>
    <w:tmpl w:val="F98E4860"/>
    <w:lvl w:ilvl="0">
      <w:start w:val="5"/>
      <w:numFmt w:val="decimal"/>
      <w:lvlText w:val="%1"/>
      <w:lvlJc w:val="left"/>
      <w:pPr>
        <w:ind w:left="456" w:hanging="456"/>
      </w:pPr>
      <w:rPr>
        <w:rFonts w:eastAsia="Calibri" w:hint="default"/>
        <w:b/>
      </w:rPr>
    </w:lvl>
    <w:lvl w:ilvl="1">
      <w:start w:val="3"/>
      <w:numFmt w:val="decimal"/>
      <w:lvlText w:val="%1.%2"/>
      <w:lvlJc w:val="left"/>
      <w:pPr>
        <w:ind w:left="720" w:hanging="720"/>
      </w:pPr>
      <w:rPr>
        <w:rFonts w:eastAsia="Calibri" w:hint="default"/>
        <w:b w:val="0"/>
        <w:bCs/>
      </w:rPr>
    </w:lvl>
    <w:lvl w:ilvl="2">
      <w:start w:val="1"/>
      <w:numFmt w:val="decimal"/>
      <w:lvlText w:val="%1.%2.%3"/>
      <w:lvlJc w:val="left"/>
      <w:pPr>
        <w:ind w:left="1080" w:hanging="1080"/>
      </w:pPr>
      <w:rPr>
        <w:rFonts w:eastAsia="Calibri" w:hint="default"/>
        <w:b/>
      </w:rPr>
    </w:lvl>
    <w:lvl w:ilvl="3">
      <w:start w:val="1"/>
      <w:numFmt w:val="decimal"/>
      <w:lvlText w:val="%1.%2.%3.%4"/>
      <w:lvlJc w:val="left"/>
      <w:pPr>
        <w:ind w:left="1440" w:hanging="1440"/>
      </w:pPr>
      <w:rPr>
        <w:rFonts w:eastAsia="Calibri" w:hint="default"/>
        <w:b/>
      </w:rPr>
    </w:lvl>
    <w:lvl w:ilvl="4">
      <w:start w:val="1"/>
      <w:numFmt w:val="decimal"/>
      <w:lvlText w:val="%1.%2.%3.%4.%5"/>
      <w:lvlJc w:val="left"/>
      <w:pPr>
        <w:ind w:left="1800" w:hanging="1800"/>
      </w:pPr>
      <w:rPr>
        <w:rFonts w:eastAsia="Calibri" w:hint="default"/>
        <w:b/>
      </w:rPr>
    </w:lvl>
    <w:lvl w:ilvl="5">
      <w:start w:val="1"/>
      <w:numFmt w:val="decimal"/>
      <w:lvlText w:val="%1.%2.%3.%4.%5.%6"/>
      <w:lvlJc w:val="left"/>
      <w:pPr>
        <w:ind w:left="2160" w:hanging="2160"/>
      </w:pPr>
      <w:rPr>
        <w:rFonts w:eastAsia="Calibri" w:hint="default"/>
        <w:b/>
      </w:rPr>
    </w:lvl>
    <w:lvl w:ilvl="6">
      <w:start w:val="1"/>
      <w:numFmt w:val="decimal"/>
      <w:lvlText w:val="%1.%2.%3.%4.%5.%6.%7"/>
      <w:lvlJc w:val="left"/>
      <w:pPr>
        <w:ind w:left="2520" w:hanging="2520"/>
      </w:pPr>
      <w:rPr>
        <w:rFonts w:eastAsia="Calibri" w:hint="default"/>
        <w:b/>
      </w:rPr>
    </w:lvl>
    <w:lvl w:ilvl="7">
      <w:start w:val="1"/>
      <w:numFmt w:val="decimal"/>
      <w:lvlText w:val="%1.%2.%3.%4.%5.%6.%7.%8"/>
      <w:lvlJc w:val="left"/>
      <w:pPr>
        <w:ind w:left="2880" w:hanging="2880"/>
      </w:pPr>
      <w:rPr>
        <w:rFonts w:eastAsia="Calibri" w:hint="default"/>
        <w:b/>
      </w:rPr>
    </w:lvl>
    <w:lvl w:ilvl="8">
      <w:start w:val="1"/>
      <w:numFmt w:val="decimal"/>
      <w:lvlText w:val="%1.%2.%3.%4.%5.%6.%7.%8.%9"/>
      <w:lvlJc w:val="left"/>
      <w:pPr>
        <w:ind w:left="3240" w:hanging="3240"/>
      </w:pPr>
      <w:rPr>
        <w:rFonts w:eastAsia="Calibri" w:hint="default"/>
        <w:b/>
      </w:rPr>
    </w:lvl>
  </w:abstractNum>
  <w:abstractNum w:abstractNumId="3" w15:restartNumberingAfterBreak="0">
    <w:nsid w:val="0B7530DF"/>
    <w:multiLevelType w:val="multilevel"/>
    <w:tmpl w:val="16DE8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53431"/>
    <w:multiLevelType w:val="hybridMultilevel"/>
    <w:tmpl w:val="CE46FC5C"/>
    <w:lvl w:ilvl="0" w:tplc="0409000F">
      <w:start w:val="1"/>
      <w:numFmt w:val="decimal"/>
      <w:lvlText w:val="%1."/>
      <w:lvlJc w:val="left"/>
      <w:pPr>
        <w:ind w:left="1008" w:hanging="360"/>
      </w:p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5" w15:restartNumberingAfterBreak="0">
    <w:nsid w:val="0E5B618C"/>
    <w:multiLevelType w:val="hybridMultilevel"/>
    <w:tmpl w:val="1458BAB2"/>
    <w:lvl w:ilvl="0" w:tplc="70AAA56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EA5327"/>
    <w:multiLevelType w:val="hybridMultilevel"/>
    <w:tmpl w:val="B46AC0F0"/>
    <w:lvl w:ilvl="0" w:tplc="04090001">
      <w:start w:val="1"/>
      <w:numFmt w:val="bullet"/>
      <w:lvlText w:val=""/>
      <w:lvlJc w:val="left"/>
      <w:pPr>
        <w:ind w:left="720" w:right="1440" w:hanging="360"/>
      </w:pPr>
      <w:rPr>
        <w:rFonts w:ascii="Symbol" w:hAnsi="Symbol" w:hint="default"/>
      </w:rPr>
    </w:lvl>
    <w:lvl w:ilvl="1" w:tplc="04090003">
      <w:start w:val="1"/>
      <w:numFmt w:val="bullet"/>
      <w:lvlText w:val="o"/>
      <w:lvlJc w:val="left"/>
      <w:pPr>
        <w:ind w:left="1440" w:right="2160" w:hanging="360"/>
      </w:pPr>
      <w:rPr>
        <w:rFonts w:ascii="Courier New" w:hAnsi="Courier New" w:cs="Courier New" w:hint="default"/>
      </w:rPr>
    </w:lvl>
    <w:lvl w:ilvl="2" w:tplc="04090005">
      <w:start w:val="1"/>
      <w:numFmt w:val="bullet"/>
      <w:lvlText w:val=""/>
      <w:lvlJc w:val="left"/>
      <w:pPr>
        <w:ind w:left="2160" w:right="2880" w:hanging="360"/>
      </w:pPr>
      <w:rPr>
        <w:rFonts w:ascii="Wingdings" w:hAnsi="Wingdings" w:hint="default"/>
      </w:rPr>
    </w:lvl>
    <w:lvl w:ilvl="3" w:tplc="04090001">
      <w:start w:val="1"/>
      <w:numFmt w:val="bullet"/>
      <w:lvlText w:val=""/>
      <w:lvlJc w:val="left"/>
      <w:pPr>
        <w:ind w:left="2880" w:right="3600" w:hanging="360"/>
      </w:pPr>
      <w:rPr>
        <w:rFonts w:ascii="Symbol" w:hAnsi="Symbol" w:hint="default"/>
      </w:rPr>
    </w:lvl>
    <w:lvl w:ilvl="4" w:tplc="04090003">
      <w:start w:val="1"/>
      <w:numFmt w:val="bullet"/>
      <w:lvlText w:val="o"/>
      <w:lvlJc w:val="left"/>
      <w:pPr>
        <w:ind w:left="3600" w:right="4320" w:hanging="360"/>
      </w:pPr>
      <w:rPr>
        <w:rFonts w:ascii="Courier New" w:hAnsi="Courier New" w:cs="Courier New" w:hint="default"/>
      </w:rPr>
    </w:lvl>
    <w:lvl w:ilvl="5" w:tplc="04090005">
      <w:start w:val="1"/>
      <w:numFmt w:val="bullet"/>
      <w:lvlText w:val=""/>
      <w:lvlJc w:val="left"/>
      <w:pPr>
        <w:ind w:left="4320" w:right="5040" w:hanging="360"/>
      </w:pPr>
      <w:rPr>
        <w:rFonts w:ascii="Wingdings" w:hAnsi="Wingdings" w:hint="default"/>
      </w:rPr>
    </w:lvl>
    <w:lvl w:ilvl="6" w:tplc="04090001">
      <w:start w:val="1"/>
      <w:numFmt w:val="bullet"/>
      <w:lvlText w:val=""/>
      <w:lvlJc w:val="left"/>
      <w:pPr>
        <w:ind w:left="5040" w:right="5760" w:hanging="360"/>
      </w:pPr>
      <w:rPr>
        <w:rFonts w:ascii="Symbol" w:hAnsi="Symbol" w:hint="default"/>
      </w:rPr>
    </w:lvl>
    <w:lvl w:ilvl="7" w:tplc="04090003">
      <w:start w:val="1"/>
      <w:numFmt w:val="bullet"/>
      <w:lvlText w:val="o"/>
      <w:lvlJc w:val="left"/>
      <w:pPr>
        <w:ind w:left="5760" w:right="6480" w:hanging="360"/>
      </w:pPr>
      <w:rPr>
        <w:rFonts w:ascii="Courier New" w:hAnsi="Courier New" w:cs="Courier New" w:hint="default"/>
      </w:rPr>
    </w:lvl>
    <w:lvl w:ilvl="8" w:tplc="04090005">
      <w:start w:val="1"/>
      <w:numFmt w:val="bullet"/>
      <w:lvlText w:val=""/>
      <w:lvlJc w:val="left"/>
      <w:pPr>
        <w:ind w:left="6480" w:right="7200" w:hanging="360"/>
      </w:pPr>
      <w:rPr>
        <w:rFonts w:ascii="Wingdings" w:hAnsi="Wingdings" w:hint="default"/>
      </w:rPr>
    </w:lvl>
  </w:abstractNum>
  <w:abstractNum w:abstractNumId="7" w15:restartNumberingAfterBreak="0">
    <w:nsid w:val="0FA13A49"/>
    <w:multiLevelType w:val="hybridMultilevel"/>
    <w:tmpl w:val="33080D0A"/>
    <w:lvl w:ilvl="0" w:tplc="F5881B1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A34F29"/>
    <w:multiLevelType w:val="multilevel"/>
    <w:tmpl w:val="1F043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275A6D"/>
    <w:multiLevelType w:val="hybridMultilevel"/>
    <w:tmpl w:val="9C26CE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67135"/>
    <w:multiLevelType w:val="hybridMultilevel"/>
    <w:tmpl w:val="75F6E696"/>
    <w:lvl w:ilvl="0" w:tplc="FE6864E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8A3535"/>
    <w:multiLevelType w:val="hybridMultilevel"/>
    <w:tmpl w:val="D89C98FA"/>
    <w:lvl w:ilvl="0" w:tplc="0409000B">
      <w:start w:val="1"/>
      <w:numFmt w:val="bullet"/>
      <w:lvlText w:val=""/>
      <w:lvlJc w:val="left"/>
      <w:pPr>
        <w:ind w:left="501" w:hanging="360"/>
      </w:pPr>
      <w:rPr>
        <w:rFonts w:ascii="Wingdings" w:hAnsi="Wingdings" w:hint="default"/>
      </w:rPr>
    </w:lvl>
    <w:lvl w:ilvl="1" w:tplc="FFFFFFFF" w:tentative="1">
      <w:start w:val="1"/>
      <w:numFmt w:val="bullet"/>
      <w:lvlText w:val="o"/>
      <w:lvlJc w:val="left"/>
      <w:pPr>
        <w:ind w:left="1221" w:hanging="360"/>
      </w:pPr>
      <w:rPr>
        <w:rFonts w:ascii="Courier New" w:hAnsi="Courier New" w:cs="Courier New" w:hint="default"/>
      </w:rPr>
    </w:lvl>
    <w:lvl w:ilvl="2" w:tplc="FFFFFFFF" w:tentative="1">
      <w:start w:val="1"/>
      <w:numFmt w:val="bullet"/>
      <w:lvlText w:val=""/>
      <w:lvlJc w:val="left"/>
      <w:pPr>
        <w:ind w:left="1941" w:hanging="360"/>
      </w:pPr>
      <w:rPr>
        <w:rFonts w:ascii="Wingdings" w:hAnsi="Wingdings" w:hint="default"/>
      </w:rPr>
    </w:lvl>
    <w:lvl w:ilvl="3" w:tplc="FFFFFFFF" w:tentative="1">
      <w:start w:val="1"/>
      <w:numFmt w:val="bullet"/>
      <w:lvlText w:val=""/>
      <w:lvlJc w:val="left"/>
      <w:pPr>
        <w:ind w:left="2661" w:hanging="360"/>
      </w:pPr>
      <w:rPr>
        <w:rFonts w:ascii="Symbol" w:hAnsi="Symbol" w:hint="default"/>
      </w:rPr>
    </w:lvl>
    <w:lvl w:ilvl="4" w:tplc="FFFFFFFF" w:tentative="1">
      <w:start w:val="1"/>
      <w:numFmt w:val="bullet"/>
      <w:lvlText w:val="o"/>
      <w:lvlJc w:val="left"/>
      <w:pPr>
        <w:ind w:left="3381" w:hanging="360"/>
      </w:pPr>
      <w:rPr>
        <w:rFonts w:ascii="Courier New" w:hAnsi="Courier New" w:cs="Courier New" w:hint="default"/>
      </w:rPr>
    </w:lvl>
    <w:lvl w:ilvl="5" w:tplc="FFFFFFFF" w:tentative="1">
      <w:start w:val="1"/>
      <w:numFmt w:val="bullet"/>
      <w:lvlText w:val=""/>
      <w:lvlJc w:val="left"/>
      <w:pPr>
        <w:ind w:left="4101" w:hanging="360"/>
      </w:pPr>
      <w:rPr>
        <w:rFonts w:ascii="Wingdings" w:hAnsi="Wingdings" w:hint="default"/>
      </w:rPr>
    </w:lvl>
    <w:lvl w:ilvl="6" w:tplc="FFFFFFFF" w:tentative="1">
      <w:start w:val="1"/>
      <w:numFmt w:val="bullet"/>
      <w:lvlText w:val=""/>
      <w:lvlJc w:val="left"/>
      <w:pPr>
        <w:ind w:left="4821" w:hanging="360"/>
      </w:pPr>
      <w:rPr>
        <w:rFonts w:ascii="Symbol" w:hAnsi="Symbol" w:hint="default"/>
      </w:rPr>
    </w:lvl>
    <w:lvl w:ilvl="7" w:tplc="FFFFFFFF" w:tentative="1">
      <w:start w:val="1"/>
      <w:numFmt w:val="bullet"/>
      <w:lvlText w:val="o"/>
      <w:lvlJc w:val="left"/>
      <w:pPr>
        <w:ind w:left="5541" w:hanging="360"/>
      </w:pPr>
      <w:rPr>
        <w:rFonts w:ascii="Courier New" w:hAnsi="Courier New" w:cs="Courier New" w:hint="default"/>
      </w:rPr>
    </w:lvl>
    <w:lvl w:ilvl="8" w:tplc="FFFFFFFF" w:tentative="1">
      <w:start w:val="1"/>
      <w:numFmt w:val="bullet"/>
      <w:lvlText w:val=""/>
      <w:lvlJc w:val="left"/>
      <w:pPr>
        <w:ind w:left="6261" w:hanging="360"/>
      </w:pPr>
      <w:rPr>
        <w:rFonts w:ascii="Wingdings" w:hAnsi="Wingdings" w:hint="default"/>
      </w:rPr>
    </w:lvl>
  </w:abstractNum>
  <w:abstractNum w:abstractNumId="12" w15:restartNumberingAfterBreak="0">
    <w:nsid w:val="1FE96608"/>
    <w:multiLevelType w:val="hybridMultilevel"/>
    <w:tmpl w:val="AF5A857A"/>
    <w:lvl w:ilvl="0" w:tplc="952E8AE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5F67BB8"/>
    <w:multiLevelType w:val="hybridMultilevel"/>
    <w:tmpl w:val="2EFC013A"/>
    <w:lvl w:ilvl="0" w:tplc="AAD05B6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653A3"/>
    <w:multiLevelType w:val="hybridMultilevel"/>
    <w:tmpl w:val="68CA8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87728A6"/>
    <w:multiLevelType w:val="multilevel"/>
    <w:tmpl w:val="501E20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8C958FC"/>
    <w:multiLevelType w:val="hybridMultilevel"/>
    <w:tmpl w:val="4A0ADA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14F69BF"/>
    <w:multiLevelType w:val="hybridMultilevel"/>
    <w:tmpl w:val="6DFE4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80D0360"/>
    <w:multiLevelType w:val="hybridMultilevel"/>
    <w:tmpl w:val="17881992"/>
    <w:lvl w:ilvl="0" w:tplc="4372C7DE">
      <w:start w:val="1"/>
      <w:numFmt w:val="decimal"/>
      <w:lvlText w:val="%1."/>
      <w:lvlJc w:val="left"/>
      <w:pPr>
        <w:ind w:left="720" w:hanging="360"/>
      </w:pPr>
      <w:rPr>
        <w:rFonts w:hint="default"/>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343855"/>
    <w:multiLevelType w:val="multilevel"/>
    <w:tmpl w:val="A8E00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B527229"/>
    <w:multiLevelType w:val="hybridMultilevel"/>
    <w:tmpl w:val="6A70B082"/>
    <w:lvl w:ilvl="0" w:tplc="E28CC8D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D866EB1"/>
    <w:multiLevelType w:val="multilevel"/>
    <w:tmpl w:val="97AC1752"/>
    <w:lvl w:ilvl="0">
      <w:numFmt w:val="bullet"/>
      <w:lvlText w:val="-"/>
      <w:lvlJc w:val="left"/>
      <w:pPr>
        <w:ind w:left="720" w:hanging="360"/>
      </w:pPr>
      <w:rPr>
        <w:rFonts w:ascii="Traditional Arabic" w:eastAsia="Traditional Arabic" w:hAnsi="Traditional Arabic" w:cs="Traditional Arabic"/>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3ECF57B8"/>
    <w:multiLevelType w:val="hybridMultilevel"/>
    <w:tmpl w:val="985C9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357FCE"/>
    <w:multiLevelType w:val="hybridMultilevel"/>
    <w:tmpl w:val="8E98DE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EA6D80"/>
    <w:multiLevelType w:val="hybridMultilevel"/>
    <w:tmpl w:val="2F82F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720B7F"/>
    <w:multiLevelType w:val="hybridMultilevel"/>
    <w:tmpl w:val="F77CD5AC"/>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6" w15:restartNumberingAfterBreak="0">
    <w:nsid w:val="4C81257E"/>
    <w:multiLevelType w:val="hybridMultilevel"/>
    <w:tmpl w:val="EF8EAAB4"/>
    <w:lvl w:ilvl="0" w:tplc="F162DF4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ED52B4"/>
    <w:multiLevelType w:val="hybridMultilevel"/>
    <w:tmpl w:val="FA3675A4"/>
    <w:lvl w:ilvl="0" w:tplc="5A2A86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55C40D88"/>
    <w:multiLevelType w:val="hybridMultilevel"/>
    <w:tmpl w:val="2F18F210"/>
    <w:lvl w:ilvl="0" w:tplc="E8E4FF84">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8207D8E"/>
    <w:multiLevelType w:val="hybridMultilevel"/>
    <w:tmpl w:val="E9D071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CDA50C5"/>
    <w:multiLevelType w:val="multilevel"/>
    <w:tmpl w:val="B864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1302B61"/>
    <w:multiLevelType w:val="multilevel"/>
    <w:tmpl w:val="EB7212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9B51778"/>
    <w:multiLevelType w:val="multilevel"/>
    <w:tmpl w:val="2D463DA6"/>
    <w:lvl w:ilvl="0">
      <w:start w:val="6"/>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15:restartNumberingAfterBreak="0">
    <w:nsid w:val="6BF73AD2"/>
    <w:multiLevelType w:val="multilevel"/>
    <w:tmpl w:val="B2E80D26"/>
    <w:lvl w:ilvl="0">
      <w:start w:val="1"/>
      <w:numFmt w:val="decimal"/>
      <w:lvlText w:val="%1"/>
      <w:lvlJc w:val="left"/>
      <w:pPr>
        <w:ind w:left="360" w:hanging="360"/>
      </w:pPr>
      <w:rPr>
        <w:rFonts w:hint="default"/>
        <w:u w:val="none"/>
      </w:rPr>
    </w:lvl>
    <w:lvl w:ilvl="1">
      <w:start w:val="2"/>
      <w:numFmt w:val="decimal"/>
      <w:lvlText w:val="%1.%2"/>
      <w:lvlJc w:val="left"/>
      <w:pPr>
        <w:ind w:left="327" w:hanging="360"/>
      </w:pPr>
      <w:rPr>
        <w:rFonts w:hint="default"/>
        <w:u w:val="none"/>
      </w:rPr>
    </w:lvl>
    <w:lvl w:ilvl="2">
      <w:start w:val="1"/>
      <w:numFmt w:val="decimal"/>
      <w:lvlText w:val="%1.%2.%3"/>
      <w:lvlJc w:val="left"/>
      <w:pPr>
        <w:ind w:left="654" w:hanging="720"/>
      </w:pPr>
      <w:rPr>
        <w:rFonts w:hint="default"/>
        <w:u w:val="none"/>
      </w:rPr>
    </w:lvl>
    <w:lvl w:ilvl="3">
      <w:start w:val="1"/>
      <w:numFmt w:val="decimal"/>
      <w:lvlText w:val="%1.%2.%3.%4"/>
      <w:lvlJc w:val="left"/>
      <w:pPr>
        <w:ind w:left="981" w:hanging="1080"/>
      </w:pPr>
      <w:rPr>
        <w:rFonts w:hint="default"/>
        <w:u w:val="none"/>
      </w:rPr>
    </w:lvl>
    <w:lvl w:ilvl="4">
      <w:start w:val="1"/>
      <w:numFmt w:val="decimal"/>
      <w:lvlText w:val="%1.%2.%3.%4.%5"/>
      <w:lvlJc w:val="left"/>
      <w:pPr>
        <w:ind w:left="948" w:hanging="1080"/>
      </w:pPr>
      <w:rPr>
        <w:rFonts w:hint="default"/>
        <w:u w:val="none"/>
      </w:rPr>
    </w:lvl>
    <w:lvl w:ilvl="5">
      <w:start w:val="1"/>
      <w:numFmt w:val="decimal"/>
      <w:lvlText w:val="%1.%2.%3.%4.%5.%6"/>
      <w:lvlJc w:val="left"/>
      <w:pPr>
        <w:ind w:left="1275" w:hanging="1440"/>
      </w:pPr>
      <w:rPr>
        <w:rFonts w:hint="default"/>
        <w:u w:val="none"/>
      </w:rPr>
    </w:lvl>
    <w:lvl w:ilvl="6">
      <w:start w:val="1"/>
      <w:numFmt w:val="decimal"/>
      <w:lvlText w:val="%1.%2.%3.%4.%5.%6.%7"/>
      <w:lvlJc w:val="left"/>
      <w:pPr>
        <w:ind w:left="1242" w:hanging="1440"/>
      </w:pPr>
      <w:rPr>
        <w:rFonts w:hint="default"/>
        <w:u w:val="none"/>
      </w:rPr>
    </w:lvl>
    <w:lvl w:ilvl="7">
      <w:start w:val="1"/>
      <w:numFmt w:val="decimal"/>
      <w:lvlText w:val="%1.%2.%3.%4.%5.%6.%7.%8"/>
      <w:lvlJc w:val="left"/>
      <w:pPr>
        <w:ind w:left="1569" w:hanging="1800"/>
      </w:pPr>
      <w:rPr>
        <w:rFonts w:hint="default"/>
        <w:u w:val="none"/>
      </w:rPr>
    </w:lvl>
    <w:lvl w:ilvl="8">
      <w:start w:val="1"/>
      <w:numFmt w:val="decimal"/>
      <w:lvlText w:val="%1.%2.%3.%4.%5.%6.%7.%8.%9"/>
      <w:lvlJc w:val="left"/>
      <w:pPr>
        <w:ind w:left="1536" w:hanging="1800"/>
      </w:pPr>
      <w:rPr>
        <w:rFonts w:hint="default"/>
        <w:u w:val="none"/>
      </w:rPr>
    </w:lvl>
  </w:abstractNum>
  <w:abstractNum w:abstractNumId="34" w15:restartNumberingAfterBreak="0">
    <w:nsid w:val="75520C20"/>
    <w:multiLevelType w:val="multilevel"/>
    <w:tmpl w:val="97A4DC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68648A"/>
    <w:multiLevelType w:val="hybridMultilevel"/>
    <w:tmpl w:val="91922482"/>
    <w:lvl w:ilvl="0" w:tplc="CD7C8C9A">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772E70B5"/>
    <w:multiLevelType w:val="hybridMultilevel"/>
    <w:tmpl w:val="4A0ADAB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9C6FDD"/>
    <w:multiLevelType w:val="hybridMultilevel"/>
    <w:tmpl w:val="F6FE0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9173F48"/>
    <w:multiLevelType w:val="hybridMultilevel"/>
    <w:tmpl w:val="E08E65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BFE074D"/>
    <w:multiLevelType w:val="multilevel"/>
    <w:tmpl w:val="716EE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3633050">
    <w:abstractNumId w:val="36"/>
  </w:num>
  <w:num w:numId="2" w16cid:durableId="1287541522">
    <w:abstractNumId w:val="11"/>
  </w:num>
  <w:num w:numId="3" w16cid:durableId="232393266">
    <w:abstractNumId w:val="35"/>
  </w:num>
  <w:num w:numId="4" w16cid:durableId="1785886010">
    <w:abstractNumId w:val="25"/>
  </w:num>
  <w:num w:numId="5" w16cid:durableId="1842310401">
    <w:abstractNumId w:val="33"/>
  </w:num>
  <w:num w:numId="6" w16cid:durableId="826436644">
    <w:abstractNumId w:val="37"/>
  </w:num>
  <w:num w:numId="7" w16cid:durableId="1299458553">
    <w:abstractNumId w:val="24"/>
  </w:num>
  <w:num w:numId="8" w16cid:durableId="1412896164">
    <w:abstractNumId w:val="21"/>
  </w:num>
  <w:num w:numId="9" w16cid:durableId="1016880463">
    <w:abstractNumId w:val="6"/>
  </w:num>
  <w:num w:numId="10" w16cid:durableId="41487494">
    <w:abstractNumId w:val="2"/>
  </w:num>
  <w:num w:numId="11" w16cid:durableId="1421485897">
    <w:abstractNumId w:val="13"/>
  </w:num>
  <w:num w:numId="12" w16cid:durableId="1620993453">
    <w:abstractNumId w:val="31"/>
  </w:num>
  <w:num w:numId="13" w16cid:durableId="423692967">
    <w:abstractNumId w:val="19"/>
  </w:num>
  <w:num w:numId="14" w16cid:durableId="732317639">
    <w:abstractNumId w:val="1"/>
  </w:num>
  <w:num w:numId="15" w16cid:durableId="2106421530">
    <w:abstractNumId w:val="20"/>
  </w:num>
  <w:num w:numId="16" w16cid:durableId="1582593185">
    <w:abstractNumId w:val="10"/>
  </w:num>
  <w:num w:numId="17" w16cid:durableId="1483697362">
    <w:abstractNumId w:val="17"/>
  </w:num>
  <w:num w:numId="18" w16cid:durableId="1910648617">
    <w:abstractNumId w:val="7"/>
  </w:num>
  <w:num w:numId="19" w16cid:durableId="666901599">
    <w:abstractNumId w:val="28"/>
  </w:num>
  <w:num w:numId="20" w16cid:durableId="1816069124">
    <w:abstractNumId w:val="18"/>
  </w:num>
  <w:num w:numId="21" w16cid:durableId="955604968">
    <w:abstractNumId w:val="26"/>
  </w:num>
  <w:num w:numId="22" w16cid:durableId="2069764549">
    <w:abstractNumId w:val="14"/>
  </w:num>
  <w:num w:numId="23" w16cid:durableId="2129004374">
    <w:abstractNumId w:val="22"/>
  </w:num>
  <w:num w:numId="24" w16cid:durableId="1151870930">
    <w:abstractNumId w:val="27"/>
  </w:num>
  <w:num w:numId="25" w16cid:durableId="1033505877">
    <w:abstractNumId w:val="38"/>
  </w:num>
  <w:num w:numId="26" w16cid:durableId="404495362">
    <w:abstractNumId w:val="32"/>
  </w:num>
  <w:num w:numId="27" w16cid:durableId="728578194">
    <w:abstractNumId w:val="3"/>
  </w:num>
  <w:num w:numId="28" w16cid:durableId="205607338">
    <w:abstractNumId w:val="39"/>
  </w:num>
  <w:num w:numId="29" w16cid:durableId="1701005205">
    <w:abstractNumId w:val="23"/>
  </w:num>
  <w:num w:numId="30" w16cid:durableId="446123896">
    <w:abstractNumId w:val="16"/>
  </w:num>
  <w:num w:numId="31" w16cid:durableId="922228137">
    <w:abstractNumId w:val="8"/>
  </w:num>
  <w:num w:numId="32" w16cid:durableId="86466815">
    <w:abstractNumId w:val="29"/>
  </w:num>
  <w:num w:numId="33" w16cid:durableId="8444452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8161415">
    <w:abstractNumId w:val="0"/>
  </w:num>
  <w:num w:numId="35" w16cid:durableId="1854413950">
    <w:abstractNumId w:val="15"/>
  </w:num>
  <w:num w:numId="36" w16cid:durableId="2066250724">
    <w:abstractNumId w:val="9"/>
  </w:num>
  <w:num w:numId="37" w16cid:durableId="1346490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50472566">
    <w:abstractNumId w:val="1"/>
  </w:num>
  <w:num w:numId="39" w16cid:durableId="217147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822508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3894575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61848416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7572919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44730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910642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4441674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81991616">
    <w:abstractNumId w:val="34"/>
  </w:num>
  <w:num w:numId="48" w16cid:durableId="1982928893">
    <w:abstractNumId w:val="3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46CE"/>
    <w:rsid w:val="00005640"/>
    <w:rsid w:val="00010741"/>
    <w:rsid w:val="000354C3"/>
    <w:rsid w:val="00090F21"/>
    <w:rsid w:val="000A64A3"/>
    <w:rsid w:val="000E4417"/>
    <w:rsid w:val="000F44B4"/>
    <w:rsid w:val="00140062"/>
    <w:rsid w:val="00160C1E"/>
    <w:rsid w:val="001902DB"/>
    <w:rsid w:val="001C2162"/>
    <w:rsid w:val="001D4A27"/>
    <w:rsid w:val="0027269D"/>
    <w:rsid w:val="00301345"/>
    <w:rsid w:val="00351357"/>
    <w:rsid w:val="00364996"/>
    <w:rsid w:val="003A42C2"/>
    <w:rsid w:val="003C2A75"/>
    <w:rsid w:val="00413CDE"/>
    <w:rsid w:val="004163C7"/>
    <w:rsid w:val="004320F3"/>
    <w:rsid w:val="004541D2"/>
    <w:rsid w:val="00475CE7"/>
    <w:rsid w:val="004942DA"/>
    <w:rsid w:val="004A4E3B"/>
    <w:rsid w:val="00504276"/>
    <w:rsid w:val="00510844"/>
    <w:rsid w:val="005E4023"/>
    <w:rsid w:val="005F3389"/>
    <w:rsid w:val="006429B6"/>
    <w:rsid w:val="006878B6"/>
    <w:rsid w:val="006948DE"/>
    <w:rsid w:val="00697AFE"/>
    <w:rsid w:val="006B02D3"/>
    <w:rsid w:val="006D1356"/>
    <w:rsid w:val="00715101"/>
    <w:rsid w:val="00797E68"/>
    <w:rsid w:val="007A08C6"/>
    <w:rsid w:val="007A4165"/>
    <w:rsid w:val="007B0E54"/>
    <w:rsid w:val="007B66EB"/>
    <w:rsid w:val="007E3A20"/>
    <w:rsid w:val="007F76B6"/>
    <w:rsid w:val="00800F4E"/>
    <w:rsid w:val="008201C0"/>
    <w:rsid w:val="00841C01"/>
    <w:rsid w:val="0085712C"/>
    <w:rsid w:val="00864EF5"/>
    <w:rsid w:val="00877AAC"/>
    <w:rsid w:val="008858BB"/>
    <w:rsid w:val="00896FE4"/>
    <w:rsid w:val="008C4AE5"/>
    <w:rsid w:val="008F1EAE"/>
    <w:rsid w:val="009058DF"/>
    <w:rsid w:val="009125CE"/>
    <w:rsid w:val="0093452E"/>
    <w:rsid w:val="009428EF"/>
    <w:rsid w:val="00946F5F"/>
    <w:rsid w:val="009775EA"/>
    <w:rsid w:val="009A312C"/>
    <w:rsid w:val="009B6888"/>
    <w:rsid w:val="009C0161"/>
    <w:rsid w:val="009D108D"/>
    <w:rsid w:val="009E1436"/>
    <w:rsid w:val="009E5668"/>
    <w:rsid w:val="009E6DC9"/>
    <w:rsid w:val="00A207BE"/>
    <w:rsid w:val="00A31F4F"/>
    <w:rsid w:val="00A9525C"/>
    <w:rsid w:val="00AA79E9"/>
    <w:rsid w:val="00AB0A70"/>
    <w:rsid w:val="00B624EB"/>
    <w:rsid w:val="00B63B0F"/>
    <w:rsid w:val="00B7678A"/>
    <w:rsid w:val="00B837FA"/>
    <w:rsid w:val="00BA787B"/>
    <w:rsid w:val="00BC094B"/>
    <w:rsid w:val="00BE4512"/>
    <w:rsid w:val="00C72744"/>
    <w:rsid w:val="00C86BF4"/>
    <w:rsid w:val="00CB2A44"/>
    <w:rsid w:val="00CB7BAD"/>
    <w:rsid w:val="00D04F62"/>
    <w:rsid w:val="00D22171"/>
    <w:rsid w:val="00D41985"/>
    <w:rsid w:val="00D439F0"/>
    <w:rsid w:val="00D45E44"/>
    <w:rsid w:val="00D52480"/>
    <w:rsid w:val="00D55439"/>
    <w:rsid w:val="00DC5C62"/>
    <w:rsid w:val="00DD303F"/>
    <w:rsid w:val="00DF14A5"/>
    <w:rsid w:val="00DF2D01"/>
    <w:rsid w:val="00E615F5"/>
    <w:rsid w:val="00E65871"/>
    <w:rsid w:val="00E80FD9"/>
    <w:rsid w:val="00EB1B81"/>
    <w:rsid w:val="00EE0728"/>
    <w:rsid w:val="00F27D1B"/>
    <w:rsid w:val="00F36C01"/>
    <w:rsid w:val="00F36C1D"/>
    <w:rsid w:val="00F439F0"/>
    <w:rsid w:val="00F546CE"/>
    <w:rsid w:val="00F82ABB"/>
    <w:rsid w:val="00F91070"/>
    <w:rsid w:val="00F925D0"/>
    <w:rsid w:val="00FB7867"/>
    <w:rsid w:val="00FC29BC"/>
    <w:rsid w:val="00FE75F2"/>
    <w:rsid w:val="00FF1C46"/>
    <w:rsid w:val="00FF4734"/>
    <w:rsid w:val="00FF48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28320ECA-1FE9-4655-B54F-D48D38C39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C01"/>
    <w:pPr>
      <w:bidi/>
    </w:pPr>
  </w:style>
  <w:style w:type="paragraph" w:styleId="Heading1">
    <w:name w:val="heading 1"/>
    <w:basedOn w:val="Normal"/>
    <w:next w:val="Normal"/>
    <w:link w:val="Heading1Char1"/>
    <w:uiPriority w:val="9"/>
    <w:qFormat/>
    <w:rsid w:val="00C86BF4"/>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504276"/>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link w:val="Heading3Char"/>
    <w:uiPriority w:val="9"/>
    <w:qFormat/>
    <w:rsid w:val="00BE4512"/>
    <w:pPr>
      <w:bidi w:val="0"/>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paragraph" w:styleId="Heading4">
    <w:name w:val="heading 4"/>
    <w:basedOn w:val="Normal"/>
    <w:next w:val="Normal"/>
    <w:link w:val="Heading4Char"/>
    <w:uiPriority w:val="9"/>
    <w:semiHidden/>
    <w:unhideWhenUsed/>
    <w:qFormat/>
    <w:rsid w:val="00504276"/>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C86BF4"/>
    <w:pPr>
      <w:keepNext/>
      <w:keepLines/>
      <w:spacing w:before="200" w:after="0"/>
      <w:outlineLvl w:val="4"/>
    </w:pPr>
    <w:rPr>
      <w:rFonts w:ascii="Calibri Light" w:eastAsia="Times New Roman" w:hAnsi="Calibri Light" w:cs="Times New Roman"/>
      <w:kern w:val="0"/>
      <w:sz w:val="28"/>
      <w:szCs w:val="28"/>
      <w14:ligatures w14:val="none"/>
    </w:rPr>
  </w:style>
  <w:style w:type="paragraph" w:styleId="Heading6">
    <w:name w:val="heading 6"/>
    <w:basedOn w:val="Normal"/>
    <w:next w:val="Normal"/>
    <w:link w:val="Heading6Char"/>
    <w:uiPriority w:val="9"/>
    <w:semiHidden/>
    <w:unhideWhenUsed/>
    <w:qFormat/>
    <w:rsid w:val="00C86BF4"/>
    <w:pPr>
      <w:keepNext/>
      <w:keepLines/>
      <w:spacing w:before="200" w:after="0"/>
      <w:outlineLvl w:val="5"/>
    </w:pPr>
    <w:rPr>
      <w:rFonts w:ascii="Calibri Light" w:eastAsia="Times New Roman" w:hAnsi="Calibri Light" w:cs="Times New Roman"/>
      <w:i/>
      <w:iCs/>
      <w:kern w:val="0"/>
      <w:sz w:val="26"/>
      <w:szCs w:val="26"/>
      <w14:ligatures w14:val="none"/>
    </w:rPr>
  </w:style>
  <w:style w:type="paragraph" w:styleId="Heading7">
    <w:name w:val="heading 7"/>
    <w:basedOn w:val="Normal"/>
    <w:next w:val="Normal"/>
    <w:link w:val="Heading7Char"/>
    <w:uiPriority w:val="9"/>
    <w:semiHidden/>
    <w:unhideWhenUsed/>
    <w:qFormat/>
    <w:rsid w:val="00C86BF4"/>
    <w:pPr>
      <w:keepNext/>
      <w:keepLines/>
      <w:spacing w:before="200" w:after="0"/>
      <w:outlineLvl w:val="6"/>
    </w:pPr>
    <w:rPr>
      <w:rFonts w:ascii="Calibri Light" w:eastAsia="Times New Roman" w:hAnsi="Calibri Light" w:cs="Times New Roman"/>
      <w:kern w:val="0"/>
      <w:sz w:val="24"/>
      <w:szCs w:val="24"/>
      <w14:ligatures w14:val="none"/>
    </w:rPr>
  </w:style>
  <w:style w:type="paragraph" w:styleId="Heading8">
    <w:name w:val="heading 8"/>
    <w:basedOn w:val="Normal"/>
    <w:next w:val="Normal"/>
    <w:link w:val="Heading8Char"/>
    <w:uiPriority w:val="9"/>
    <w:semiHidden/>
    <w:unhideWhenUsed/>
    <w:qFormat/>
    <w:rsid w:val="00C86BF4"/>
    <w:pPr>
      <w:keepNext/>
      <w:keepLines/>
      <w:spacing w:before="200" w:after="0"/>
      <w:outlineLvl w:val="7"/>
    </w:pPr>
    <w:rPr>
      <w:rFonts w:ascii="Calibri Light" w:eastAsia="Times New Roman" w:hAnsi="Calibri Light" w:cs="Times New Roman"/>
      <w:i/>
      <w:iCs/>
      <w:kern w:val="0"/>
      <w14:ligatures w14:val="none"/>
    </w:rPr>
  </w:style>
  <w:style w:type="paragraph" w:styleId="Heading9">
    <w:name w:val="heading 9"/>
    <w:basedOn w:val="Normal"/>
    <w:next w:val="Normal"/>
    <w:link w:val="Heading9Char"/>
    <w:uiPriority w:val="9"/>
    <w:semiHidden/>
    <w:unhideWhenUsed/>
    <w:qFormat/>
    <w:rsid w:val="00C86BF4"/>
    <w:pPr>
      <w:keepNext/>
      <w:keepLines/>
      <w:spacing w:before="200" w:after="0"/>
      <w:outlineLvl w:val="8"/>
    </w:pPr>
    <w:rPr>
      <w:rFonts w:eastAsia="Times New Roman"/>
      <w:b/>
      <w:bCs/>
      <w:i/>
      <w:iCs/>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basedOn w:val="DefaultParagraphFont"/>
    <w:link w:val="Heading1"/>
    <w:uiPriority w:val="9"/>
    <w:rsid w:val="00C86BF4"/>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semiHidden/>
    <w:rsid w:val="00504276"/>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BE4512"/>
    <w:rPr>
      <w:rFonts w:ascii="Times New Roman" w:eastAsia="Times New Roman" w:hAnsi="Times New Roman" w:cs="Times New Roman"/>
      <w:b/>
      <w:bCs/>
      <w:kern w:val="0"/>
      <w:sz w:val="27"/>
      <w:szCs w:val="27"/>
      <w14:ligatures w14:val="none"/>
    </w:rPr>
  </w:style>
  <w:style w:type="character" w:customStyle="1" w:styleId="Heading4Char">
    <w:name w:val="Heading 4 Char"/>
    <w:basedOn w:val="DefaultParagraphFont"/>
    <w:link w:val="Heading4"/>
    <w:uiPriority w:val="9"/>
    <w:semiHidden/>
    <w:rsid w:val="00504276"/>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C86BF4"/>
    <w:rPr>
      <w:rFonts w:ascii="Calibri Light" w:eastAsia="Times New Roman" w:hAnsi="Calibri Light" w:cs="Times New Roman"/>
      <w:kern w:val="0"/>
      <w:sz w:val="28"/>
      <w:szCs w:val="28"/>
      <w14:ligatures w14:val="none"/>
    </w:rPr>
  </w:style>
  <w:style w:type="character" w:customStyle="1" w:styleId="Heading6Char">
    <w:name w:val="Heading 6 Char"/>
    <w:basedOn w:val="DefaultParagraphFont"/>
    <w:link w:val="Heading6"/>
    <w:uiPriority w:val="9"/>
    <w:semiHidden/>
    <w:rsid w:val="00C86BF4"/>
    <w:rPr>
      <w:rFonts w:ascii="Calibri Light" w:eastAsia="Times New Roman" w:hAnsi="Calibri Light" w:cs="Times New Roman"/>
      <w:i/>
      <w:iCs/>
      <w:kern w:val="0"/>
      <w:sz w:val="26"/>
      <w:szCs w:val="26"/>
      <w14:ligatures w14:val="none"/>
    </w:rPr>
  </w:style>
  <w:style w:type="character" w:customStyle="1" w:styleId="Heading7Char">
    <w:name w:val="Heading 7 Char"/>
    <w:basedOn w:val="DefaultParagraphFont"/>
    <w:link w:val="Heading7"/>
    <w:uiPriority w:val="9"/>
    <w:semiHidden/>
    <w:rsid w:val="00C86BF4"/>
    <w:rPr>
      <w:rFonts w:ascii="Calibri Light" w:eastAsia="Times New Roman" w:hAnsi="Calibri Light" w:cs="Times New Roman"/>
      <w:kern w:val="0"/>
      <w:sz w:val="24"/>
      <w:szCs w:val="24"/>
      <w14:ligatures w14:val="none"/>
    </w:rPr>
  </w:style>
  <w:style w:type="character" w:customStyle="1" w:styleId="Heading8Char">
    <w:name w:val="Heading 8 Char"/>
    <w:basedOn w:val="DefaultParagraphFont"/>
    <w:link w:val="Heading8"/>
    <w:uiPriority w:val="9"/>
    <w:semiHidden/>
    <w:rsid w:val="00C86BF4"/>
    <w:rPr>
      <w:rFonts w:ascii="Calibri Light" w:eastAsia="Times New Roman" w:hAnsi="Calibri Light" w:cs="Times New Roman"/>
      <w:i/>
      <w:iCs/>
      <w:kern w:val="0"/>
      <w14:ligatures w14:val="none"/>
    </w:rPr>
  </w:style>
  <w:style w:type="character" w:customStyle="1" w:styleId="Heading9Char">
    <w:name w:val="Heading 9 Char"/>
    <w:basedOn w:val="DefaultParagraphFont"/>
    <w:link w:val="Heading9"/>
    <w:uiPriority w:val="9"/>
    <w:semiHidden/>
    <w:rsid w:val="00C86BF4"/>
    <w:rPr>
      <w:rFonts w:eastAsia="Times New Roman"/>
      <w:b/>
      <w:bCs/>
      <w:i/>
      <w:iCs/>
      <w:kern w:val="0"/>
      <w:sz w:val="21"/>
      <w:szCs w:val="21"/>
      <w14:ligatures w14:val="none"/>
    </w:rPr>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BE45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BE4512"/>
    <w:rPr>
      <w:b/>
      <w:bCs/>
    </w:rPr>
  </w:style>
  <w:style w:type="paragraph" w:styleId="ListParagraph">
    <w:name w:val="List Paragraph"/>
    <w:aliases w:val="النص, سرد الفقرات,سرد الفقرات"/>
    <w:basedOn w:val="Normal"/>
    <w:link w:val="ListParagraphChar"/>
    <w:uiPriority w:val="34"/>
    <w:qFormat/>
    <w:rsid w:val="00475CE7"/>
    <w:pPr>
      <w:ind w:left="720"/>
      <w:contextualSpacing/>
    </w:pPr>
  </w:style>
  <w:style w:type="character" w:customStyle="1" w:styleId="ListParagraphChar">
    <w:name w:val="List Paragraph Char"/>
    <w:aliases w:val="النص Char, سرد الفقرات Char,سرد الفقرات Char"/>
    <w:link w:val="ListParagraph"/>
    <w:uiPriority w:val="34"/>
    <w:rsid w:val="00FC29BC"/>
  </w:style>
  <w:style w:type="table" w:styleId="TableGrid">
    <w:name w:val="Table Grid"/>
    <w:basedOn w:val="TableNormal"/>
    <w:uiPriority w:val="59"/>
    <w:rsid w:val="006D135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D13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D1356"/>
    <w:rPr>
      <w:rFonts w:ascii="Tahoma" w:hAnsi="Tahoma" w:cs="Tahoma"/>
      <w:sz w:val="16"/>
      <w:szCs w:val="16"/>
    </w:rPr>
  </w:style>
  <w:style w:type="table" w:customStyle="1" w:styleId="GridTable2-Accent11">
    <w:name w:val="Grid Table 2 - Accent 11"/>
    <w:basedOn w:val="TableNormal"/>
    <w:uiPriority w:val="47"/>
    <w:rsid w:val="00E615F5"/>
    <w:pPr>
      <w:spacing w:after="0" w:line="240" w:lineRule="auto"/>
    </w:pPr>
    <w:rPr>
      <w:rFonts w:ascii="Calibri" w:eastAsia="Calibri" w:hAnsi="Calibri" w:cs="Arial"/>
      <w:b/>
      <w:bCs/>
      <w:color w:val="000000"/>
      <w:sz w:val="20"/>
      <w:szCs w:val="20"/>
      <w:lang w:val="en-GB" w:eastAsia="en-GB"/>
    </w:rPr>
    <w:tblPr>
      <w:tblStyleRowBandSize w:val="1"/>
      <w:tblStyleColBandSize w:val="1"/>
      <w:tblBorders>
        <w:top w:val="single" w:sz="2" w:space="0" w:color="8EAADB"/>
        <w:bottom w:val="single" w:sz="2" w:space="0" w:color="8EAADB"/>
        <w:insideH w:val="single" w:sz="2" w:space="0" w:color="8EAADB"/>
        <w:insideV w:val="single" w:sz="2" w:space="0" w:color="8EAADB"/>
      </w:tblBorders>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TableGrid111">
    <w:name w:val="Table Grid111"/>
    <w:basedOn w:val="TableNormal"/>
    <w:uiPriority w:val="59"/>
    <w:rsid w:val="00864EF5"/>
    <w:pPr>
      <w:spacing w:after="180" w:line="268" w:lineRule="auto"/>
    </w:pPr>
    <w:rPr>
      <w:rFonts w:ascii="Calibri" w:eastAsia="Calibri" w:hAnsi="Calibri" w:cs="Arial"/>
      <w:b/>
      <w:bCs/>
      <w:color w:val="000000"/>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D41985"/>
    <w:pPr>
      <w:tabs>
        <w:tab w:val="right" w:leader="dot" w:pos="8777"/>
      </w:tabs>
      <w:spacing w:after="100"/>
    </w:pPr>
    <w:rPr>
      <w:rFonts w:ascii="Sakkal Majalla" w:hAnsi="Sakkal Majalla" w:cs="Sakkal Majalla"/>
      <w:b/>
      <w:bCs/>
      <w:noProof/>
      <w:sz w:val="28"/>
      <w:szCs w:val="28"/>
    </w:rPr>
  </w:style>
  <w:style w:type="paragraph" w:styleId="TOC2">
    <w:name w:val="toc 2"/>
    <w:basedOn w:val="Normal"/>
    <w:next w:val="Normal"/>
    <w:autoRedefine/>
    <w:uiPriority w:val="39"/>
    <w:unhideWhenUsed/>
    <w:rsid w:val="005E4023"/>
    <w:pPr>
      <w:spacing w:after="100"/>
      <w:ind w:left="220"/>
    </w:pPr>
  </w:style>
  <w:style w:type="paragraph" w:styleId="TOC3">
    <w:name w:val="toc 3"/>
    <w:basedOn w:val="Normal"/>
    <w:next w:val="Normal"/>
    <w:autoRedefine/>
    <w:uiPriority w:val="39"/>
    <w:unhideWhenUsed/>
    <w:rsid w:val="00D41985"/>
    <w:pPr>
      <w:tabs>
        <w:tab w:val="right" w:leader="dot" w:pos="8777"/>
      </w:tabs>
      <w:spacing w:after="100"/>
      <w:ind w:left="440"/>
      <w:jc w:val="center"/>
    </w:pPr>
  </w:style>
  <w:style w:type="character" w:styleId="Hyperlink">
    <w:name w:val="Hyperlink"/>
    <w:basedOn w:val="DefaultParagraphFont"/>
    <w:uiPriority w:val="99"/>
    <w:unhideWhenUsed/>
    <w:rsid w:val="005E4023"/>
    <w:rPr>
      <w:color w:val="0563C1" w:themeColor="hyperlink"/>
      <w:u w:val="single"/>
    </w:rPr>
  </w:style>
  <w:style w:type="character" w:styleId="Emphasis">
    <w:name w:val="Emphasis"/>
    <w:basedOn w:val="DefaultParagraphFont"/>
    <w:uiPriority w:val="20"/>
    <w:qFormat/>
    <w:rsid w:val="00351357"/>
    <w:rPr>
      <w:i/>
      <w:iCs/>
    </w:rPr>
  </w:style>
  <w:style w:type="paragraph" w:customStyle="1" w:styleId="Heading11">
    <w:name w:val="Heading 11"/>
    <w:basedOn w:val="Normal"/>
    <w:next w:val="Normal"/>
    <w:link w:val="Heading1Char"/>
    <w:uiPriority w:val="9"/>
    <w:qFormat/>
    <w:rsid w:val="00C86BF4"/>
    <w:pPr>
      <w:keepNext/>
      <w:keepLines/>
      <w:bidi w:val="0"/>
      <w:spacing w:before="320" w:after="80" w:line="240" w:lineRule="auto"/>
      <w:jc w:val="center"/>
      <w:outlineLvl w:val="0"/>
    </w:pPr>
    <w:rPr>
      <w:rFonts w:ascii="Calibri Light" w:eastAsia="Times New Roman" w:hAnsi="Calibri Light" w:cs="Times New Roman"/>
      <w:color w:val="2F5496"/>
      <w:kern w:val="0"/>
      <w:sz w:val="40"/>
      <w:szCs w:val="40"/>
      <w14:ligatures w14:val="none"/>
    </w:rPr>
  </w:style>
  <w:style w:type="character" w:customStyle="1" w:styleId="Heading1Char">
    <w:name w:val="Heading 1 Char"/>
    <w:basedOn w:val="DefaultParagraphFont"/>
    <w:link w:val="Heading11"/>
    <w:uiPriority w:val="9"/>
    <w:rsid w:val="00C86BF4"/>
    <w:rPr>
      <w:rFonts w:ascii="Calibri Light" w:eastAsia="Times New Roman" w:hAnsi="Calibri Light" w:cs="Times New Roman"/>
      <w:color w:val="2F5496"/>
      <w:kern w:val="0"/>
      <w:sz w:val="40"/>
      <w:szCs w:val="40"/>
      <w14:ligatures w14:val="none"/>
    </w:rPr>
  </w:style>
  <w:style w:type="paragraph" w:customStyle="1" w:styleId="1">
    <w:name w:val="سرد الفقرات1"/>
    <w:basedOn w:val="Normal"/>
    <w:uiPriority w:val="34"/>
    <w:rsid w:val="00C86BF4"/>
    <w:pPr>
      <w:spacing w:line="300" w:lineRule="auto"/>
      <w:ind w:left="720"/>
      <w:contextualSpacing/>
    </w:pPr>
    <w:rPr>
      <w:rFonts w:eastAsia="Times New Roman"/>
      <w:kern w:val="0"/>
      <w:sz w:val="21"/>
      <w:szCs w:val="21"/>
      <w14:ligatures w14:val="none"/>
    </w:rPr>
  </w:style>
  <w:style w:type="paragraph" w:customStyle="1" w:styleId="Char1">
    <w:name w:val="Char1"/>
    <w:basedOn w:val="Normal"/>
    <w:next w:val="FootnoteText"/>
    <w:link w:val="FootnoteTextChar"/>
    <w:unhideWhenUsed/>
    <w:rsid w:val="00C86BF4"/>
    <w:pPr>
      <w:spacing w:after="0" w:line="240" w:lineRule="auto"/>
    </w:pPr>
    <w:rPr>
      <w:rFonts w:eastAsia="Times New Roman"/>
      <w:kern w:val="0"/>
      <w:sz w:val="20"/>
      <w:szCs w:val="20"/>
      <w14:ligatures w14:val="none"/>
    </w:rPr>
  </w:style>
  <w:style w:type="paragraph" w:styleId="FootnoteText">
    <w:name w:val="footnote text"/>
    <w:basedOn w:val="Normal"/>
    <w:link w:val="FootnoteTextChar1"/>
    <w:uiPriority w:val="99"/>
    <w:semiHidden/>
    <w:unhideWhenUsed/>
    <w:rsid w:val="00C86BF4"/>
    <w:pPr>
      <w:spacing w:after="0" w:line="240" w:lineRule="auto"/>
    </w:pPr>
    <w:rPr>
      <w:sz w:val="20"/>
      <w:szCs w:val="20"/>
    </w:rPr>
  </w:style>
  <w:style w:type="character" w:customStyle="1" w:styleId="FootnoteTextChar1">
    <w:name w:val="Footnote Text Char1"/>
    <w:basedOn w:val="DefaultParagraphFont"/>
    <w:link w:val="FootnoteText"/>
    <w:uiPriority w:val="99"/>
    <w:semiHidden/>
    <w:rsid w:val="00C86BF4"/>
    <w:rPr>
      <w:sz w:val="20"/>
      <w:szCs w:val="20"/>
    </w:rPr>
  </w:style>
  <w:style w:type="character" w:customStyle="1" w:styleId="FootnoteTextChar">
    <w:name w:val="Footnote Text Char"/>
    <w:aliases w:val=" Char Char,Char Char"/>
    <w:basedOn w:val="DefaultParagraphFont"/>
    <w:link w:val="Char1"/>
    <w:rsid w:val="00C86BF4"/>
    <w:rPr>
      <w:rFonts w:eastAsia="Times New Roman"/>
      <w:kern w:val="0"/>
      <w:sz w:val="20"/>
      <w:szCs w:val="20"/>
      <w14:ligatures w14:val="none"/>
    </w:rPr>
  </w:style>
  <w:style w:type="character" w:styleId="FootnoteReference">
    <w:name w:val="footnote reference"/>
    <w:basedOn w:val="DefaultParagraphFont"/>
    <w:uiPriority w:val="99"/>
    <w:unhideWhenUsed/>
    <w:rsid w:val="00C86BF4"/>
    <w:rPr>
      <w:vertAlign w:val="superscript"/>
    </w:rPr>
  </w:style>
  <w:style w:type="paragraph" w:customStyle="1" w:styleId="ListBullet1">
    <w:name w:val="List Bullet1"/>
    <w:basedOn w:val="Normal"/>
    <w:next w:val="ListBullet"/>
    <w:unhideWhenUsed/>
    <w:rsid w:val="00C86BF4"/>
    <w:pPr>
      <w:spacing w:before="120" w:after="120" w:line="240" w:lineRule="auto"/>
      <w:ind w:left="456" w:hanging="456"/>
      <w:contextualSpacing/>
    </w:pPr>
    <w:rPr>
      <w:rFonts w:eastAsia="Times New Roman"/>
      <w:kern w:val="0"/>
      <w:sz w:val="21"/>
      <w:szCs w:val="21"/>
      <w14:ligatures w14:val="none"/>
    </w:rPr>
  </w:style>
  <w:style w:type="paragraph" w:styleId="ListBullet">
    <w:name w:val="List Bullet"/>
    <w:basedOn w:val="Normal"/>
    <w:uiPriority w:val="99"/>
    <w:semiHidden/>
    <w:unhideWhenUsed/>
    <w:rsid w:val="00C86BF4"/>
    <w:pPr>
      <w:tabs>
        <w:tab w:val="num" w:pos="360"/>
      </w:tabs>
      <w:ind w:left="360" w:hanging="360"/>
      <w:contextualSpacing/>
    </w:pPr>
  </w:style>
  <w:style w:type="character" w:styleId="PageNumber">
    <w:name w:val="page number"/>
    <w:basedOn w:val="DefaultParagraphFont"/>
    <w:rsid w:val="00C86BF4"/>
  </w:style>
  <w:style w:type="paragraph" w:styleId="BodyTextIndent3">
    <w:name w:val="Body Text Indent 3"/>
    <w:basedOn w:val="Normal"/>
    <w:link w:val="BodyTextIndent3Char"/>
    <w:unhideWhenUsed/>
    <w:rsid w:val="00C86BF4"/>
    <w:pPr>
      <w:spacing w:after="120" w:line="240" w:lineRule="auto"/>
      <w:ind w:left="360"/>
    </w:pPr>
    <w:rPr>
      <w:rFonts w:eastAsia="Times New Roman" w:cs="Times New Roman"/>
      <w:kern w:val="0"/>
      <w:sz w:val="16"/>
      <w:szCs w:val="16"/>
      <w14:ligatures w14:val="none"/>
    </w:rPr>
  </w:style>
  <w:style w:type="character" w:customStyle="1" w:styleId="BodyTextIndent3Char">
    <w:name w:val="Body Text Indent 3 Char"/>
    <w:basedOn w:val="DefaultParagraphFont"/>
    <w:link w:val="BodyTextIndent3"/>
    <w:rsid w:val="00C86BF4"/>
    <w:rPr>
      <w:rFonts w:eastAsia="Times New Roman" w:cs="Times New Roman"/>
      <w:kern w:val="0"/>
      <w:sz w:val="16"/>
      <w:szCs w:val="16"/>
      <w14:ligatures w14:val="none"/>
    </w:rPr>
  </w:style>
  <w:style w:type="paragraph" w:customStyle="1" w:styleId="11">
    <w:name w:val="سرد الفقرات11"/>
    <w:basedOn w:val="Normal"/>
    <w:uiPriority w:val="34"/>
    <w:rsid w:val="00C86BF4"/>
    <w:pPr>
      <w:bidi w:val="0"/>
      <w:spacing w:before="120" w:after="120" w:line="240" w:lineRule="auto"/>
      <w:ind w:left="720"/>
      <w:contextualSpacing/>
    </w:pPr>
    <w:rPr>
      <w:rFonts w:eastAsia="Times New Roman"/>
      <w:kern w:val="0"/>
      <w:sz w:val="21"/>
      <w:szCs w:val="21"/>
      <w14:ligatures w14:val="none"/>
    </w:rPr>
  </w:style>
  <w:style w:type="paragraph" w:customStyle="1" w:styleId="NoSpacing1">
    <w:name w:val="No Spacing1"/>
    <w:next w:val="NoSpacing"/>
    <w:link w:val="NoSpacingChar"/>
    <w:uiPriority w:val="1"/>
    <w:qFormat/>
    <w:rsid w:val="00C86BF4"/>
    <w:pPr>
      <w:spacing w:after="0" w:line="240" w:lineRule="auto"/>
    </w:pPr>
    <w:rPr>
      <w:rFonts w:eastAsia="Times New Roman"/>
      <w:kern w:val="0"/>
      <w:sz w:val="21"/>
      <w:szCs w:val="21"/>
      <w14:ligatures w14:val="none"/>
    </w:rPr>
  </w:style>
  <w:style w:type="paragraph" w:styleId="NoSpacing">
    <w:name w:val="No Spacing"/>
    <w:uiPriority w:val="1"/>
    <w:qFormat/>
    <w:rsid w:val="00C86BF4"/>
    <w:pPr>
      <w:bidi/>
      <w:spacing w:after="0" w:line="240" w:lineRule="auto"/>
    </w:pPr>
  </w:style>
  <w:style w:type="character" w:customStyle="1" w:styleId="NoSpacingChar">
    <w:name w:val="No Spacing Char"/>
    <w:basedOn w:val="DefaultParagraphFont"/>
    <w:link w:val="NoSpacing1"/>
    <w:uiPriority w:val="1"/>
    <w:rsid w:val="00C86BF4"/>
    <w:rPr>
      <w:rFonts w:eastAsia="Times New Roman"/>
      <w:kern w:val="0"/>
      <w:sz w:val="21"/>
      <w:szCs w:val="21"/>
      <w14:ligatures w14:val="none"/>
    </w:rPr>
  </w:style>
  <w:style w:type="paragraph" w:customStyle="1" w:styleId="Title1">
    <w:name w:val="Title1"/>
    <w:basedOn w:val="Normal"/>
    <w:next w:val="Normal"/>
    <w:uiPriority w:val="10"/>
    <w:qFormat/>
    <w:rsid w:val="00C86BF4"/>
    <w:pPr>
      <w:pBdr>
        <w:top w:val="single" w:sz="6" w:space="8" w:color="A5A5A5"/>
        <w:bottom w:val="single" w:sz="6" w:space="8" w:color="A5A5A5"/>
      </w:pBdr>
      <w:bidi w:val="0"/>
      <w:spacing w:after="400" w:line="240" w:lineRule="auto"/>
      <w:contextualSpacing/>
      <w:jc w:val="center"/>
    </w:pPr>
    <w:rPr>
      <w:rFonts w:ascii="Calibri Light" w:eastAsia="Times New Roman" w:hAnsi="Calibri Light" w:cs="Times New Roman"/>
      <w:caps/>
      <w:color w:val="44546A"/>
      <w:spacing w:val="30"/>
      <w:kern w:val="0"/>
      <w:sz w:val="72"/>
      <w:szCs w:val="72"/>
      <w14:ligatures w14:val="none"/>
    </w:rPr>
  </w:style>
  <w:style w:type="character" w:customStyle="1" w:styleId="TitleChar">
    <w:name w:val="Title Char"/>
    <w:basedOn w:val="DefaultParagraphFont"/>
    <w:link w:val="Title"/>
    <w:uiPriority w:val="10"/>
    <w:rsid w:val="00C86BF4"/>
    <w:rPr>
      <w:rFonts w:ascii="Calibri Light" w:eastAsia="Times New Roman" w:hAnsi="Calibri Light" w:cs="Times New Roman"/>
      <w:caps/>
      <w:color w:val="44546A"/>
      <w:spacing w:val="30"/>
      <w:kern w:val="0"/>
      <w:sz w:val="72"/>
      <w:szCs w:val="72"/>
      <w14:ligatures w14:val="none"/>
    </w:rPr>
  </w:style>
  <w:style w:type="paragraph" w:styleId="Title">
    <w:name w:val="Title"/>
    <w:basedOn w:val="Normal"/>
    <w:next w:val="Normal"/>
    <w:link w:val="TitleChar"/>
    <w:uiPriority w:val="10"/>
    <w:qFormat/>
    <w:rsid w:val="00C86BF4"/>
    <w:pPr>
      <w:pBdr>
        <w:bottom w:val="single" w:sz="8" w:space="4" w:color="4472C4" w:themeColor="accent1"/>
      </w:pBdr>
      <w:spacing w:after="300" w:line="240" w:lineRule="auto"/>
      <w:contextualSpacing/>
    </w:pPr>
    <w:rPr>
      <w:rFonts w:ascii="Calibri Light" w:eastAsia="Times New Roman" w:hAnsi="Calibri Light" w:cs="Times New Roman"/>
      <w:caps/>
      <w:color w:val="44546A"/>
      <w:spacing w:val="30"/>
      <w:kern w:val="0"/>
      <w:sz w:val="72"/>
      <w:szCs w:val="72"/>
      <w14:ligatures w14:val="none"/>
    </w:rPr>
  </w:style>
  <w:style w:type="paragraph" w:customStyle="1" w:styleId="Subtitle1">
    <w:name w:val="Subtitle1"/>
    <w:basedOn w:val="Normal"/>
    <w:next w:val="Normal"/>
    <w:uiPriority w:val="11"/>
    <w:qFormat/>
    <w:rsid w:val="00C86BF4"/>
    <w:pPr>
      <w:numPr>
        <w:ilvl w:val="1"/>
      </w:numPr>
      <w:bidi w:val="0"/>
      <w:spacing w:line="300" w:lineRule="auto"/>
      <w:jc w:val="center"/>
    </w:pPr>
    <w:rPr>
      <w:rFonts w:eastAsia="Times New Roman"/>
      <w:color w:val="44546A"/>
      <w:kern w:val="0"/>
      <w:sz w:val="28"/>
      <w:szCs w:val="28"/>
      <w14:ligatures w14:val="none"/>
    </w:rPr>
  </w:style>
  <w:style w:type="character" w:customStyle="1" w:styleId="SubtitleChar">
    <w:name w:val="Subtitle Char"/>
    <w:basedOn w:val="DefaultParagraphFont"/>
    <w:link w:val="Subtitle"/>
    <w:uiPriority w:val="11"/>
    <w:rsid w:val="00C86BF4"/>
    <w:rPr>
      <w:rFonts w:eastAsia="Times New Roman"/>
      <w:color w:val="44546A"/>
      <w:kern w:val="0"/>
      <w:sz w:val="28"/>
      <w:szCs w:val="28"/>
      <w14:ligatures w14:val="none"/>
    </w:rPr>
  </w:style>
  <w:style w:type="paragraph" w:styleId="Subtitle">
    <w:name w:val="Subtitle"/>
    <w:basedOn w:val="Normal"/>
    <w:next w:val="Normal"/>
    <w:link w:val="SubtitleChar"/>
    <w:uiPriority w:val="11"/>
    <w:qFormat/>
    <w:rsid w:val="00C86BF4"/>
    <w:pPr>
      <w:numPr>
        <w:ilvl w:val="1"/>
      </w:numPr>
    </w:pPr>
    <w:rPr>
      <w:rFonts w:eastAsia="Times New Roman"/>
      <w:color w:val="44546A"/>
      <w:kern w:val="0"/>
      <w:sz w:val="28"/>
      <w:szCs w:val="28"/>
      <w14:ligatures w14:val="none"/>
    </w:rPr>
  </w:style>
  <w:style w:type="paragraph" w:customStyle="1" w:styleId="Quote1">
    <w:name w:val="Quote1"/>
    <w:basedOn w:val="Normal"/>
    <w:next w:val="Normal"/>
    <w:uiPriority w:val="29"/>
    <w:qFormat/>
    <w:rsid w:val="00C86BF4"/>
    <w:pPr>
      <w:bidi w:val="0"/>
      <w:spacing w:before="160" w:line="300" w:lineRule="auto"/>
      <w:ind w:left="720" w:right="720"/>
      <w:jc w:val="center"/>
    </w:pPr>
    <w:rPr>
      <w:rFonts w:eastAsia="Times New Roman"/>
      <w:i/>
      <w:iCs/>
      <w:color w:val="7B7B7B"/>
      <w:kern w:val="0"/>
      <w:sz w:val="24"/>
      <w:szCs w:val="24"/>
      <w14:ligatures w14:val="none"/>
    </w:rPr>
  </w:style>
  <w:style w:type="character" w:customStyle="1" w:styleId="QuoteChar">
    <w:name w:val="Quote Char"/>
    <w:basedOn w:val="DefaultParagraphFont"/>
    <w:link w:val="Quote"/>
    <w:uiPriority w:val="29"/>
    <w:rsid w:val="00C86BF4"/>
    <w:rPr>
      <w:rFonts w:eastAsia="Times New Roman"/>
      <w:i/>
      <w:iCs/>
      <w:color w:val="7B7B7B"/>
      <w:kern w:val="0"/>
      <w:sz w:val="24"/>
      <w:szCs w:val="24"/>
      <w14:ligatures w14:val="none"/>
    </w:rPr>
  </w:style>
  <w:style w:type="paragraph" w:styleId="Quote">
    <w:name w:val="Quote"/>
    <w:basedOn w:val="Normal"/>
    <w:next w:val="Normal"/>
    <w:link w:val="QuoteChar"/>
    <w:uiPriority w:val="29"/>
    <w:qFormat/>
    <w:rsid w:val="00C86BF4"/>
    <w:rPr>
      <w:rFonts w:eastAsia="Times New Roman"/>
      <w:i/>
      <w:iCs/>
      <w:color w:val="7B7B7B"/>
      <w:kern w:val="0"/>
      <w:sz w:val="24"/>
      <w:szCs w:val="24"/>
      <w14:ligatures w14:val="none"/>
    </w:rPr>
  </w:style>
  <w:style w:type="paragraph" w:customStyle="1" w:styleId="IntenseQuote1">
    <w:name w:val="Intense Quote1"/>
    <w:basedOn w:val="Normal"/>
    <w:next w:val="Normal"/>
    <w:uiPriority w:val="30"/>
    <w:qFormat/>
    <w:rsid w:val="00C86BF4"/>
    <w:pPr>
      <w:bidi w:val="0"/>
      <w:spacing w:before="160" w:line="276" w:lineRule="auto"/>
      <w:ind w:left="936" w:right="936"/>
      <w:jc w:val="center"/>
    </w:pPr>
    <w:rPr>
      <w:rFonts w:ascii="Calibri Light" w:eastAsia="Times New Roman" w:hAnsi="Calibri Light" w:cs="Times New Roman"/>
      <w:caps/>
      <w:color w:val="2F5496"/>
      <w:kern w:val="0"/>
      <w:sz w:val="28"/>
      <w:szCs w:val="28"/>
      <w14:ligatures w14:val="none"/>
    </w:rPr>
  </w:style>
  <w:style w:type="character" w:customStyle="1" w:styleId="IntenseQuoteChar">
    <w:name w:val="Intense Quote Char"/>
    <w:basedOn w:val="DefaultParagraphFont"/>
    <w:link w:val="IntenseQuote"/>
    <w:uiPriority w:val="30"/>
    <w:rsid w:val="00C86BF4"/>
    <w:rPr>
      <w:rFonts w:ascii="Calibri Light" w:eastAsia="Times New Roman" w:hAnsi="Calibri Light" w:cs="Times New Roman"/>
      <w:caps/>
      <w:color w:val="2F5496"/>
      <w:kern w:val="0"/>
      <w:sz w:val="28"/>
      <w:szCs w:val="28"/>
      <w14:ligatures w14:val="none"/>
    </w:rPr>
  </w:style>
  <w:style w:type="paragraph" w:styleId="IntenseQuote">
    <w:name w:val="Intense Quote"/>
    <w:basedOn w:val="Normal"/>
    <w:next w:val="Normal"/>
    <w:link w:val="IntenseQuoteChar"/>
    <w:uiPriority w:val="30"/>
    <w:qFormat/>
    <w:rsid w:val="00C86BF4"/>
    <w:pPr>
      <w:pBdr>
        <w:bottom w:val="single" w:sz="4" w:space="4" w:color="4472C4" w:themeColor="accent1"/>
      </w:pBdr>
      <w:spacing w:before="200" w:after="280"/>
      <w:ind w:left="936" w:right="936"/>
    </w:pPr>
    <w:rPr>
      <w:rFonts w:ascii="Calibri Light" w:eastAsia="Times New Roman" w:hAnsi="Calibri Light" w:cs="Times New Roman"/>
      <w:caps/>
      <w:color w:val="2F5496"/>
      <w:kern w:val="0"/>
      <w:sz w:val="28"/>
      <w:szCs w:val="28"/>
      <w14:ligatures w14:val="none"/>
    </w:rPr>
  </w:style>
  <w:style w:type="character" w:customStyle="1" w:styleId="SubtleEmphasis1">
    <w:name w:val="Subtle Emphasis1"/>
    <w:basedOn w:val="DefaultParagraphFont"/>
    <w:uiPriority w:val="19"/>
    <w:qFormat/>
    <w:rsid w:val="00C86BF4"/>
    <w:rPr>
      <w:i/>
      <w:iCs/>
      <w:color w:val="595959"/>
    </w:rPr>
  </w:style>
  <w:style w:type="character" w:styleId="SubtleEmphasis">
    <w:name w:val="Subtle Emphasis"/>
    <w:basedOn w:val="DefaultParagraphFont"/>
    <w:uiPriority w:val="19"/>
    <w:qFormat/>
    <w:rsid w:val="00C86BF4"/>
    <w:rPr>
      <w:i/>
      <w:iCs/>
      <w:color w:val="808080" w:themeColor="text1" w:themeTint="7F"/>
    </w:rPr>
  </w:style>
  <w:style w:type="character" w:styleId="IntenseEmphasis">
    <w:name w:val="Intense Emphasis"/>
    <w:basedOn w:val="DefaultParagraphFont"/>
    <w:uiPriority w:val="21"/>
    <w:qFormat/>
    <w:rsid w:val="00C86BF4"/>
    <w:rPr>
      <w:b/>
      <w:bCs/>
      <w:i/>
      <w:iCs/>
      <w:color w:val="auto"/>
    </w:rPr>
  </w:style>
  <w:style w:type="character" w:customStyle="1" w:styleId="SubtleReference1">
    <w:name w:val="Subtle Reference1"/>
    <w:basedOn w:val="DefaultParagraphFont"/>
    <w:uiPriority w:val="31"/>
    <w:qFormat/>
    <w:rsid w:val="00C86BF4"/>
    <w:rPr>
      <w:caps w:val="0"/>
      <w:smallCaps/>
      <w:color w:val="404040"/>
      <w:spacing w:val="0"/>
      <w:u w:val="single" w:color="7F7F7F"/>
    </w:rPr>
  </w:style>
  <w:style w:type="character" w:styleId="SubtleReference">
    <w:name w:val="Subtle Reference"/>
    <w:basedOn w:val="DefaultParagraphFont"/>
    <w:uiPriority w:val="31"/>
    <w:qFormat/>
    <w:rsid w:val="00C86BF4"/>
    <w:rPr>
      <w:smallCaps/>
      <w:color w:val="ED7D31" w:themeColor="accent2"/>
      <w:u w:val="single"/>
    </w:rPr>
  </w:style>
  <w:style w:type="character" w:styleId="IntenseReference">
    <w:name w:val="Intense Reference"/>
    <w:basedOn w:val="DefaultParagraphFont"/>
    <w:uiPriority w:val="32"/>
    <w:qFormat/>
    <w:rsid w:val="00C86BF4"/>
    <w:rPr>
      <w:b/>
      <w:bCs/>
      <w:caps w:val="0"/>
      <w:smallCaps/>
      <w:color w:val="auto"/>
      <w:spacing w:val="0"/>
      <w:u w:val="single"/>
    </w:rPr>
  </w:style>
  <w:style w:type="character" w:styleId="BookTitle">
    <w:name w:val="Book Title"/>
    <w:basedOn w:val="DefaultParagraphFont"/>
    <w:uiPriority w:val="33"/>
    <w:qFormat/>
    <w:rsid w:val="00C86BF4"/>
    <w:rPr>
      <w:b/>
      <w:bCs/>
      <w:caps w:val="0"/>
      <w:smallCaps/>
      <w:spacing w:val="0"/>
    </w:rPr>
  </w:style>
  <w:style w:type="paragraph" w:styleId="TOCHeading">
    <w:name w:val="TOC Heading"/>
    <w:basedOn w:val="Heading1"/>
    <w:next w:val="Normal"/>
    <w:uiPriority w:val="39"/>
    <w:unhideWhenUsed/>
    <w:qFormat/>
    <w:rsid w:val="00C86BF4"/>
    <w:pPr>
      <w:bidi w:val="0"/>
      <w:spacing w:before="320" w:after="80" w:line="240" w:lineRule="auto"/>
      <w:jc w:val="center"/>
      <w:outlineLvl w:val="9"/>
    </w:pPr>
    <w:rPr>
      <w:b w:val="0"/>
      <w:bCs w:val="0"/>
      <w:kern w:val="0"/>
      <w:sz w:val="40"/>
      <w:szCs w:val="40"/>
      <w14:ligatures w14:val="none"/>
    </w:rPr>
  </w:style>
  <w:style w:type="character" w:customStyle="1" w:styleId="Heading5Char1">
    <w:name w:val="Heading 5 Char1"/>
    <w:basedOn w:val="DefaultParagraphFont"/>
    <w:uiPriority w:val="9"/>
    <w:semiHidden/>
    <w:rsid w:val="00C86BF4"/>
    <w:rPr>
      <w:rFonts w:asciiTheme="majorHAnsi" w:eastAsiaTheme="majorEastAsia" w:hAnsiTheme="majorHAnsi" w:cstheme="majorBidi"/>
      <w:color w:val="1F3763" w:themeColor="accent1" w:themeShade="7F"/>
    </w:rPr>
  </w:style>
  <w:style w:type="character" w:customStyle="1" w:styleId="Heading6Char1">
    <w:name w:val="Heading 6 Char1"/>
    <w:basedOn w:val="DefaultParagraphFont"/>
    <w:uiPriority w:val="9"/>
    <w:semiHidden/>
    <w:rsid w:val="00C86BF4"/>
    <w:rPr>
      <w:rFonts w:asciiTheme="majorHAnsi" w:eastAsiaTheme="majorEastAsia" w:hAnsiTheme="majorHAnsi" w:cstheme="majorBidi"/>
      <w:i/>
      <w:iCs/>
      <w:color w:val="1F3763" w:themeColor="accent1" w:themeShade="7F"/>
    </w:rPr>
  </w:style>
  <w:style w:type="character" w:customStyle="1" w:styleId="Heading7Char1">
    <w:name w:val="Heading 7 Char1"/>
    <w:basedOn w:val="DefaultParagraphFont"/>
    <w:uiPriority w:val="9"/>
    <w:semiHidden/>
    <w:rsid w:val="00C86BF4"/>
    <w:rPr>
      <w:rFonts w:asciiTheme="majorHAnsi" w:eastAsiaTheme="majorEastAsia" w:hAnsiTheme="majorHAnsi" w:cstheme="majorBidi"/>
      <w:i/>
      <w:iCs/>
      <w:color w:val="404040" w:themeColor="text1" w:themeTint="BF"/>
    </w:rPr>
  </w:style>
  <w:style w:type="character" w:customStyle="1" w:styleId="Heading8Char1">
    <w:name w:val="Heading 8 Char1"/>
    <w:basedOn w:val="DefaultParagraphFont"/>
    <w:uiPriority w:val="9"/>
    <w:semiHidden/>
    <w:rsid w:val="00C86BF4"/>
    <w:rPr>
      <w:rFonts w:asciiTheme="majorHAnsi" w:eastAsiaTheme="majorEastAsia" w:hAnsiTheme="majorHAnsi" w:cstheme="majorBidi"/>
      <w:color w:val="404040" w:themeColor="text1" w:themeTint="BF"/>
      <w:sz w:val="20"/>
      <w:szCs w:val="20"/>
    </w:rPr>
  </w:style>
  <w:style w:type="character" w:customStyle="1" w:styleId="Heading9Char1">
    <w:name w:val="Heading 9 Char1"/>
    <w:basedOn w:val="DefaultParagraphFont"/>
    <w:uiPriority w:val="9"/>
    <w:semiHidden/>
    <w:rsid w:val="00C86BF4"/>
    <w:rPr>
      <w:rFonts w:asciiTheme="majorHAnsi" w:eastAsiaTheme="majorEastAsia" w:hAnsiTheme="majorHAnsi" w:cstheme="majorBidi"/>
      <w:i/>
      <w:iCs/>
      <w:color w:val="404040" w:themeColor="text1" w:themeTint="BF"/>
      <w:sz w:val="20"/>
      <w:szCs w:val="20"/>
    </w:rPr>
  </w:style>
  <w:style w:type="character" w:customStyle="1" w:styleId="TitleChar1">
    <w:name w:val="Title Char1"/>
    <w:basedOn w:val="DefaultParagraphFont"/>
    <w:uiPriority w:val="10"/>
    <w:rsid w:val="00C86BF4"/>
    <w:rPr>
      <w:rFonts w:asciiTheme="majorHAnsi" w:eastAsiaTheme="majorEastAsia" w:hAnsiTheme="majorHAnsi" w:cstheme="majorBidi"/>
      <w:color w:val="323E4F" w:themeColor="text2" w:themeShade="BF"/>
      <w:spacing w:val="5"/>
      <w:kern w:val="28"/>
      <w:sz w:val="52"/>
      <w:szCs w:val="52"/>
    </w:rPr>
  </w:style>
  <w:style w:type="character" w:customStyle="1" w:styleId="SubtitleChar1">
    <w:name w:val="Subtitle Char1"/>
    <w:basedOn w:val="DefaultParagraphFont"/>
    <w:uiPriority w:val="11"/>
    <w:rsid w:val="00C86BF4"/>
    <w:rPr>
      <w:rFonts w:asciiTheme="majorHAnsi" w:eastAsiaTheme="majorEastAsia" w:hAnsiTheme="majorHAnsi" w:cstheme="majorBidi"/>
      <w:i/>
      <w:iCs/>
      <w:color w:val="4472C4" w:themeColor="accent1"/>
      <w:spacing w:val="15"/>
      <w:sz w:val="24"/>
      <w:szCs w:val="24"/>
    </w:rPr>
  </w:style>
  <w:style w:type="character" w:customStyle="1" w:styleId="QuoteChar1">
    <w:name w:val="Quote Char1"/>
    <w:basedOn w:val="DefaultParagraphFont"/>
    <w:uiPriority w:val="29"/>
    <w:rsid w:val="00C86BF4"/>
    <w:rPr>
      <w:i/>
      <w:iCs/>
      <w:color w:val="000000" w:themeColor="text1"/>
    </w:rPr>
  </w:style>
  <w:style w:type="character" w:customStyle="1" w:styleId="IntenseQuoteChar1">
    <w:name w:val="Intense Quote Char1"/>
    <w:basedOn w:val="DefaultParagraphFont"/>
    <w:uiPriority w:val="30"/>
    <w:rsid w:val="00C86BF4"/>
    <w:rPr>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170955">
      <w:bodyDiv w:val="1"/>
      <w:marLeft w:val="0"/>
      <w:marRight w:val="0"/>
      <w:marTop w:val="0"/>
      <w:marBottom w:val="0"/>
      <w:divBdr>
        <w:top w:val="none" w:sz="0" w:space="0" w:color="auto"/>
        <w:left w:val="none" w:sz="0" w:space="0" w:color="auto"/>
        <w:bottom w:val="none" w:sz="0" w:space="0" w:color="auto"/>
        <w:right w:val="none" w:sz="0" w:space="0" w:color="auto"/>
      </w:divBdr>
    </w:div>
    <w:div w:id="49152915">
      <w:bodyDiv w:val="1"/>
      <w:marLeft w:val="0"/>
      <w:marRight w:val="0"/>
      <w:marTop w:val="0"/>
      <w:marBottom w:val="0"/>
      <w:divBdr>
        <w:top w:val="none" w:sz="0" w:space="0" w:color="auto"/>
        <w:left w:val="none" w:sz="0" w:space="0" w:color="auto"/>
        <w:bottom w:val="none" w:sz="0" w:space="0" w:color="auto"/>
        <w:right w:val="none" w:sz="0" w:space="0" w:color="auto"/>
      </w:divBdr>
    </w:div>
    <w:div w:id="54623017">
      <w:bodyDiv w:val="1"/>
      <w:marLeft w:val="0"/>
      <w:marRight w:val="0"/>
      <w:marTop w:val="0"/>
      <w:marBottom w:val="0"/>
      <w:divBdr>
        <w:top w:val="none" w:sz="0" w:space="0" w:color="auto"/>
        <w:left w:val="none" w:sz="0" w:space="0" w:color="auto"/>
        <w:bottom w:val="none" w:sz="0" w:space="0" w:color="auto"/>
        <w:right w:val="none" w:sz="0" w:space="0" w:color="auto"/>
      </w:divBdr>
    </w:div>
    <w:div w:id="72050084">
      <w:bodyDiv w:val="1"/>
      <w:marLeft w:val="0"/>
      <w:marRight w:val="0"/>
      <w:marTop w:val="0"/>
      <w:marBottom w:val="0"/>
      <w:divBdr>
        <w:top w:val="none" w:sz="0" w:space="0" w:color="auto"/>
        <w:left w:val="none" w:sz="0" w:space="0" w:color="auto"/>
        <w:bottom w:val="none" w:sz="0" w:space="0" w:color="auto"/>
        <w:right w:val="none" w:sz="0" w:space="0" w:color="auto"/>
      </w:divBdr>
    </w:div>
    <w:div w:id="101464053">
      <w:bodyDiv w:val="1"/>
      <w:marLeft w:val="0"/>
      <w:marRight w:val="0"/>
      <w:marTop w:val="0"/>
      <w:marBottom w:val="0"/>
      <w:divBdr>
        <w:top w:val="none" w:sz="0" w:space="0" w:color="auto"/>
        <w:left w:val="none" w:sz="0" w:space="0" w:color="auto"/>
        <w:bottom w:val="none" w:sz="0" w:space="0" w:color="auto"/>
        <w:right w:val="none" w:sz="0" w:space="0" w:color="auto"/>
      </w:divBdr>
    </w:div>
    <w:div w:id="123472975">
      <w:bodyDiv w:val="1"/>
      <w:marLeft w:val="0"/>
      <w:marRight w:val="0"/>
      <w:marTop w:val="0"/>
      <w:marBottom w:val="0"/>
      <w:divBdr>
        <w:top w:val="none" w:sz="0" w:space="0" w:color="auto"/>
        <w:left w:val="none" w:sz="0" w:space="0" w:color="auto"/>
        <w:bottom w:val="none" w:sz="0" w:space="0" w:color="auto"/>
        <w:right w:val="none" w:sz="0" w:space="0" w:color="auto"/>
      </w:divBdr>
      <w:divsChild>
        <w:div w:id="773014016">
          <w:marLeft w:val="0"/>
          <w:marRight w:val="0"/>
          <w:marTop w:val="0"/>
          <w:marBottom w:val="0"/>
          <w:divBdr>
            <w:top w:val="none" w:sz="0" w:space="0" w:color="auto"/>
            <w:left w:val="none" w:sz="0" w:space="0" w:color="auto"/>
            <w:bottom w:val="none" w:sz="0" w:space="0" w:color="auto"/>
            <w:right w:val="none" w:sz="0" w:space="0" w:color="auto"/>
          </w:divBdr>
        </w:div>
      </w:divsChild>
    </w:div>
    <w:div w:id="145097090">
      <w:bodyDiv w:val="1"/>
      <w:marLeft w:val="0"/>
      <w:marRight w:val="0"/>
      <w:marTop w:val="0"/>
      <w:marBottom w:val="0"/>
      <w:divBdr>
        <w:top w:val="none" w:sz="0" w:space="0" w:color="auto"/>
        <w:left w:val="none" w:sz="0" w:space="0" w:color="auto"/>
        <w:bottom w:val="none" w:sz="0" w:space="0" w:color="auto"/>
        <w:right w:val="none" w:sz="0" w:space="0" w:color="auto"/>
      </w:divBdr>
    </w:div>
    <w:div w:id="149098444">
      <w:bodyDiv w:val="1"/>
      <w:marLeft w:val="0"/>
      <w:marRight w:val="0"/>
      <w:marTop w:val="0"/>
      <w:marBottom w:val="0"/>
      <w:divBdr>
        <w:top w:val="none" w:sz="0" w:space="0" w:color="auto"/>
        <w:left w:val="none" w:sz="0" w:space="0" w:color="auto"/>
        <w:bottom w:val="none" w:sz="0" w:space="0" w:color="auto"/>
        <w:right w:val="none" w:sz="0" w:space="0" w:color="auto"/>
      </w:divBdr>
    </w:div>
    <w:div w:id="154491593">
      <w:bodyDiv w:val="1"/>
      <w:marLeft w:val="0"/>
      <w:marRight w:val="0"/>
      <w:marTop w:val="0"/>
      <w:marBottom w:val="0"/>
      <w:divBdr>
        <w:top w:val="none" w:sz="0" w:space="0" w:color="auto"/>
        <w:left w:val="none" w:sz="0" w:space="0" w:color="auto"/>
        <w:bottom w:val="none" w:sz="0" w:space="0" w:color="auto"/>
        <w:right w:val="none" w:sz="0" w:space="0" w:color="auto"/>
      </w:divBdr>
    </w:div>
    <w:div w:id="274606623">
      <w:bodyDiv w:val="1"/>
      <w:marLeft w:val="0"/>
      <w:marRight w:val="0"/>
      <w:marTop w:val="0"/>
      <w:marBottom w:val="0"/>
      <w:divBdr>
        <w:top w:val="none" w:sz="0" w:space="0" w:color="auto"/>
        <w:left w:val="none" w:sz="0" w:space="0" w:color="auto"/>
        <w:bottom w:val="none" w:sz="0" w:space="0" w:color="auto"/>
        <w:right w:val="none" w:sz="0" w:space="0" w:color="auto"/>
      </w:divBdr>
    </w:div>
    <w:div w:id="317927267">
      <w:bodyDiv w:val="1"/>
      <w:marLeft w:val="0"/>
      <w:marRight w:val="0"/>
      <w:marTop w:val="0"/>
      <w:marBottom w:val="0"/>
      <w:divBdr>
        <w:top w:val="none" w:sz="0" w:space="0" w:color="auto"/>
        <w:left w:val="none" w:sz="0" w:space="0" w:color="auto"/>
        <w:bottom w:val="none" w:sz="0" w:space="0" w:color="auto"/>
        <w:right w:val="none" w:sz="0" w:space="0" w:color="auto"/>
      </w:divBdr>
    </w:div>
    <w:div w:id="372997911">
      <w:bodyDiv w:val="1"/>
      <w:marLeft w:val="0"/>
      <w:marRight w:val="0"/>
      <w:marTop w:val="0"/>
      <w:marBottom w:val="0"/>
      <w:divBdr>
        <w:top w:val="none" w:sz="0" w:space="0" w:color="auto"/>
        <w:left w:val="none" w:sz="0" w:space="0" w:color="auto"/>
        <w:bottom w:val="none" w:sz="0" w:space="0" w:color="auto"/>
        <w:right w:val="none" w:sz="0" w:space="0" w:color="auto"/>
      </w:divBdr>
    </w:div>
    <w:div w:id="449587649">
      <w:bodyDiv w:val="1"/>
      <w:marLeft w:val="0"/>
      <w:marRight w:val="0"/>
      <w:marTop w:val="0"/>
      <w:marBottom w:val="0"/>
      <w:divBdr>
        <w:top w:val="none" w:sz="0" w:space="0" w:color="auto"/>
        <w:left w:val="none" w:sz="0" w:space="0" w:color="auto"/>
        <w:bottom w:val="none" w:sz="0" w:space="0" w:color="auto"/>
        <w:right w:val="none" w:sz="0" w:space="0" w:color="auto"/>
      </w:divBdr>
      <w:divsChild>
        <w:div w:id="1877162002">
          <w:marLeft w:val="0"/>
          <w:marRight w:val="0"/>
          <w:marTop w:val="0"/>
          <w:marBottom w:val="0"/>
          <w:divBdr>
            <w:top w:val="none" w:sz="0" w:space="0" w:color="auto"/>
            <w:left w:val="none" w:sz="0" w:space="0" w:color="auto"/>
            <w:bottom w:val="none" w:sz="0" w:space="0" w:color="auto"/>
            <w:right w:val="none" w:sz="0" w:space="0" w:color="auto"/>
          </w:divBdr>
        </w:div>
      </w:divsChild>
    </w:div>
    <w:div w:id="475798422">
      <w:bodyDiv w:val="1"/>
      <w:marLeft w:val="0"/>
      <w:marRight w:val="0"/>
      <w:marTop w:val="0"/>
      <w:marBottom w:val="0"/>
      <w:divBdr>
        <w:top w:val="none" w:sz="0" w:space="0" w:color="auto"/>
        <w:left w:val="none" w:sz="0" w:space="0" w:color="auto"/>
        <w:bottom w:val="none" w:sz="0" w:space="0" w:color="auto"/>
        <w:right w:val="none" w:sz="0" w:space="0" w:color="auto"/>
      </w:divBdr>
    </w:div>
    <w:div w:id="539588269">
      <w:bodyDiv w:val="1"/>
      <w:marLeft w:val="0"/>
      <w:marRight w:val="0"/>
      <w:marTop w:val="0"/>
      <w:marBottom w:val="0"/>
      <w:divBdr>
        <w:top w:val="none" w:sz="0" w:space="0" w:color="auto"/>
        <w:left w:val="none" w:sz="0" w:space="0" w:color="auto"/>
        <w:bottom w:val="none" w:sz="0" w:space="0" w:color="auto"/>
        <w:right w:val="none" w:sz="0" w:space="0" w:color="auto"/>
      </w:divBdr>
      <w:divsChild>
        <w:div w:id="180441244">
          <w:marLeft w:val="0"/>
          <w:marRight w:val="0"/>
          <w:marTop w:val="0"/>
          <w:marBottom w:val="0"/>
          <w:divBdr>
            <w:top w:val="none" w:sz="0" w:space="0" w:color="auto"/>
            <w:left w:val="none" w:sz="0" w:space="0" w:color="auto"/>
            <w:bottom w:val="none" w:sz="0" w:space="0" w:color="auto"/>
            <w:right w:val="none" w:sz="0" w:space="0" w:color="auto"/>
          </w:divBdr>
        </w:div>
      </w:divsChild>
    </w:div>
    <w:div w:id="566115379">
      <w:bodyDiv w:val="1"/>
      <w:marLeft w:val="0"/>
      <w:marRight w:val="0"/>
      <w:marTop w:val="0"/>
      <w:marBottom w:val="0"/>
      <w:divBdr>
        <w:top w:val="none" w:sz="0" w:space="0" w:color="auto"/>
        <w:left w:val="none" w:sz="0" w:space="0" w:color="auto"/>
        <w:bottom w:val="none" w:sz="0" w:space="0" w:color="auto"/>
        <w:right w:val="none" w:sz="0" w:space="0" w:color="auto"/>
      </w:divBdr>
    </w:div>
    <w:div w:id="626010034">
      <w:bodyDiv w:val="1"/>
      <w:marLeft w:val="0"/>
      <w:marRight w:val="0"/>
      <w:marTop w:val="0"/>
      <w:marBottom w:val="0"/>
      <w:divBdr>
        <w:top w:val="none" w:sz="0" w:space="0" w:color="auto"/>
        <w:left w:val="none" w:sz="0" w:space="0" w:color="auto"/>
        <w:bottom w:val="none" w:sz="0" w:space="0" w:color="auto"/>
        <w:right w:val="none" w:sz="0" w:space="0" w:color="auto"/>
      </w:divBdr>
    </w:div>
    <w:div w:id="637146869">
      <w:bodyDiv w:val="1"/>
      <w:marLeft w:val="0"/>
      <w:marRight w:val="0"/>
      <w:marTop w:val="0"/>
      <w:marBottom w:val="0"/>
      <w:divBdr>
        <w:top w:val="none" w:sz="0" w:space="0" w:color="auto"/>
        <w:left w:val="none" w:sz="0" w:space="0" w:color="auto"/>
        <w:bottom w:val="none" w:sz="0" w:space="0" w:color="auto"/>
        <w:right w:val="none" w:sz="0" w:space="0" w:color="auto"/>
      </w:divBdr>
      <w:divsChild>
        <w:div w:id="37974752">
          <w:marLeft w:val="0"/>
          <w:marRight w:val="0"/>
          <w:marTop w:val="0"/>
          <w:marBottom w:val="0"/>
          <w:divBdr>
            <w:top w:val="none" w:sz="0" w:space="0" w:color="auto"/>
            <w:left w:val="none" w:sz="0" w:space="0" w:color="auto"/>
            <w:bottom w:val="none" w:sz="0" w:space="0" w:color="auto"/>
            <w:right w:val="none" w:sz="0" w:space="0" w:color="auto"/>
          </w:divBdr>
        </w:div>
      </w:divsChild>
    </w:div>
    <w:div w:id="640616754">
      <w:bodyDiv w:val="1"/>
      <w:marLeft w:val="0"/>
      <w:marRight w:val="0"/>
      <w:marTop w:val="0"/>
      <w:marBottom w:val="0"/>
      <w:divBdr>
        <w:top w:val="none" w:sz="0" w:space="0" w:color="auto"/>
        <w:left w:val="none" w:sz="0" w:space="0" w:color="auto"/>
        <w:bottom w:val="none" w:sz="0" w:space="0" w:color="auto"/>
        <w:right w:val="none" w:sz="0" w:space="0" w:color="auto"/>
      </w:divBdr>
    </w:div>
    <w:div w:id="690649976">
      <w:bodyDiv w:val="1"/>
      <w:marLeft w:val="0"/>
      <w:marRight w:val="0"/>
      <w:marTop w:val="0"/>
      <w:marBottom w:val="0"/>
      <w:divBdr>
        <w:top w:val="none" w:sz="0" w:space="0" w:color="auto"/>
        <w:left w:val="none" w:sz="0" w:space="0" w:color="auto"/>
        <w:bottom w:val="none" w:sz="0" w:space="0" w:color="auto"/>
        <w:right w:val="none" w:sz="0" w:space="0" w:color="auto"/>
      </w:divBdr>
    </w:div>
    <w:div w:id="704139415">
      <w:bodyDiv w:val="1"/>
      <w:marLeft w:val="0"/>
      <w:marRight w:val="0"/>
      <w:marTop w:val="0"/>
      <w:marBottom w:val="0"/>
      <w:divBdr>
        <w:top w:val="none" w:sz="0" w:space="0" w:color="auto"/>
        <w:left w:val="none" w:sz="0" w:space="0" w:color="auto"/>
        <w:bottom w:val="none" w:sz="0" w:space="0" w:color="auto"/>
        <w:right w:val="none" w:sz="0" w:space="0" w:color="auto"/>
      </w:divBdr>
    </w:div>
    <w:div w:id="707727421">
      <w:bodyDiv w:val="1"/>
      <w:marLeft w:val="0"/>
      <w:marRight w:val="0"/>
      <w:marTop w:val="0"/>
      <w:marBottom w:val="0"/>
      <w:divBdr>
        <w:top w:val="none" w:sz="0" w:space="0" w:color="auto"/>
        <w:left w:val="none" w:sz="0" w:space="0" w:color="auto"/>
        <w:bottom w:val="none" w:sz="0" w:space="0" w:color="auto"/>
        <w:right w:val="none" w:sz="0" w:space="0" w:color="auto"/>
      </w:divBdr>
    </w:div>
    <w:div w:id="738675716">
      <w:bodyDiv w:val="1"/>
      <w:marLeft w:val="0"/>
      <w:marRight w:val="0"/>
      <w:marTop w:val="0"/>
      <w:marBottom w:val="0"/>
      <w:divBdr>
        <w:top w:val="none" w:sz="0" w:space="0" w:color="auto"/>
        <w:left w:val="none" w:sz="0" w:space="0" w:color="auto"/>
        <w:bottom w:val="none" w:sz="0" w:space="0" w:color="auto"/>
        <w:right w:val="none" w:sz="0" w:space="0" w:color="auto"/>
      </w:divBdr>
    </w:div>
    <w:div w:id="744305148">
      <w:bodyDiv w:val="1"/>
      <w:marLeft w:val="0"/>
      <w:marRight w:val="0"/>
      <w:marTop w:val="0"/>
      <w:marBottom w:val="0"/>
      <w:divBdr>
        <w:top w:val="none" w:sz="0" w:space="0" w:color="auto"/>
        <w:left w:val="none" w:sz="0" w:space="0" w:color="auto"/>
        <w:bottom w:val="none" w:sz="0" w:space="0" w:color="auto"/>
        <w:right w:val="none" w:sz="0" w:space="0" w:color="auto"/>
      </w:divBdr>
    </w:div>
    <w:div w:id="782118703">
      <w:bodyDiv w:val="1"/>
      <w:marLeft w:val="0"/>
      <w:marRight w:val="0"/>
      <w:marTop w:val="0"/>
      <w:marBottom w:val="0"/>
      <w:divBdr>
        <w:top w:val="none" w:sz="0" w:space="0" w:color="auto"/>
        <w:left w:val="none" w:sz="0" w:space="0" w:color="auto"/>
        <w:bottom w:val="none" w:sz="0" w:space="0" w:color="auto"/>
        <w:right w:val="none" w:sz="0" w:space="0" w:color="auto"/>
      </w:divBdr>
      <w:divsChild>
        <w:div w:id="631600244">
          <w:marLeft w:val="0"/>
          <w:marRight w:val="0"/>
          <w:marTop w:val="0"/>
          <w:marBottom w:val="0"/>
          <w:divBdr>
            <w:top w:val="none" w:sz="0" w:space="0" w:color="auto"/>
            <w:left w:val="none" w:sz="0" w:space="0" w:color="auto"/>
            <w:bottom w:val="none" w:sz="0" w:space="0" w:color="auto"/>
            <w:right w:val="none" w:sz="0" w:space="0" w:color="auto"/>
          </w:divBdr>
        </w:div>
      </w:divsChild>
    </w:div>
    <w:div w:id="848371123">
      <w:bodyDiv w:val="1"/>
      <w:marLeft w:val="0"/>
      <w:marRight w:val="0"/>
      <w:marTop w:val="0"/>
      <w:marBottom w:val="0"/>
      <w:divBdr>
        <w:top w:val="none" w:sz="0" w:space="0" w:color="auto"/>
        <w:left w:val="none" w:sz="0" w:space="0" w:color="auto"/>
        <w:bottom w:val="none" w:sz="0" w:space="0" w:color="auto"/>
        <w:right w:val="none" w:sz="0" w:space="0" w:color="auto"/>
      </w:divBdr>
    </w:div>
    <w:div w:id="860628715">
      <w:bodyDiv w:val="1"/>
      <w:marLeft w:val="0"/>
      <w:marRight w:val="0"/>
      <w:marTop w:val="0"/>
      <w:marBottom w:val="0"/>
      <w:divBdr>
        <w:top w:val="none" w:sz="0" w:space="0" w:color="auto"/>
        <w:left w:val="none" w:sz="0" w:space="0" w:color="auto"/>
        <w:bottom w:val="none" w:sz="0" w:space="0" w:color="auto"/>
        <w:right w:val="none" w:sz="0" w:space="0" w:color="auto"/>
      </w:divBdr>
    </w:div>
    <w:div w:id="901211961">
      <w:bodyDiv w:val="1"/>
      <w:marLeft w:val="0"/>
      <w:marRight w:val="0"/>
      <w:marTop w:val="0"/>
      <w:marBottom w:val="0"/>
      <w:divBdr>
        <w:top w:val="none" w:sz="0" w:space="0" w:color="auto"/>
        <w:left w:val="none" w:sz="0" w:space="0" w:color="auto"/>
        <w:bottom w:val="none" w:sz="0" w:space="0" w:color="auto"/>
        <w:right w:val="none" w:sz="0" w:space="0" w:color="auto"/>
      </w:divBdr>
    </w:div>
    <w:div w:id="915938742">
      <w:bodyDiv w:val="1"/>
      <w:marLeft w:val="0"/>
      <w:marRight w:val="0"/>
      <w:marTop w:val="0"/>
      <w:marBottom w:val="0"/>
      <w:divBdr>
        <w:top w:val="none" w:sz="0" w:space="0" w:color="auto"/>
        <w:left w:val="none" w:sz="0" w:space="0" w:color="auto"/>
        <w:bottom w:val="none" w:sz="0" w:space="0" w:color="auto"/>
        <w:right w:val="none" w:sz="0" w:space="0" w:color="auto"/>
      </w:divBdr>
    </w:div>
    <w:div w:id="938219516">
      <w:bodyDiv w:val="1"/>
      <w:marLeft w:val="0"/>
      <w:marRight w:val="0"/>
      <w:marTop w:val="0"/>
      <w:marBottom w:val="0"/>
      <w:divBdr>
        <w:top w:val="none" w:sz="0" w:space="0" w:color="auto"/>
        <w:left w:val="none" w:sz="0" w:space="0" w:color="auto"/>
        <w:bottom w:val="none" w:sz="0" w:space="0" w:color="auto"/>
        <w:right w:val="none" w:sz="0" w:space="0" w:color="auto"/>
      </w:divBdr>
    </w:div>
    <w:div w:id="965815965">
      <w:bodyDiv w:val="1"/>
      <w:marLeft w:val="0"/>
      <w:marRight w:val="0"/>
      <w:marTop w:val="0"/>
      <w:marBottom w:val="0"/>
      <w:divBdr>
        <w:top w:val="none" w:sz="0" w:space="0" w:color="auto"/>
        <w:left w:val="none" w:sz="0" w:space="0" w:color="auto"/>
        <w:bottom w:val="none" w:sz="0" w:space="0" w:color="auto"/>
        <w:right w:val="none" w:sz="0" w:space="0" w:color="auto"/>
      </w:divBdr>
    </w:div>
    <w:div w:id="1036547103">
      <w:bodyDiv w:val="1"/>
      <w:marLeft w:val="0"/>
      <w:marRight w:val="0"/>
      <w:marTop w:val="0"/>
      <w:marBottom w:val="0"/>
      <w:divBdr>
        <w:top w:val="none" w:sz="0" w:space="0" w:color="auto"/>
        <w:left w:val="none" w:sz="0" w:space="0" w:color="auto"/>
        <w:bottom w:val="none" w:sz="0" w:space="0" w:color="auto"/>
        <w:right w:val="none" w:sz="0" w:space="0" w:color="auto"/>
      </w:divBdr>
    </w:div>
    <w:div w:id="1104377843">
      <w:bodyDiv w:val="1"/>
      <w:marLeft w:val="0"/>
      <w:marRight w:val="0"/>
      <w:marTop w:val="0"/>
      <w:marBottom w:val="0"/>
      <w:divBdr>
        <w:top w:val="none" w:sz="0" w:space="0" w:color="auto"/>
        <w:left w:val="none" w:sz="0" w:space="0" w:color="auto"/>
        <w:bottom w:val="none" w:sz="0" w:space="0" w:color="auto"/>
        <w:right w:val="none" w:sz="0" w:space="0" w:color="auto"/>
      </w:divBdr>
    </w:div>
    <w:div w:id="1106386004">
      <w:bodyDiv w:val="1"/>
      <w:marLeft w:val="0"/>
      <w:marRight w:val="0"/>
      <w:marTop w:val="0"/>
      <w:marBottom w:val="0"/>
      <w:divBdr>
        <w:top w:val="none" w:sz="0" w:space="0" w:color="auto"/>
        <w:left w:val="none" w:sz="0" w:space="0" w:color="auto"/>
        <w:bottom w:val="none" w:sz="0" w:space="0" w:color="auto"/>
        <w:right w:val="none" w:sz="0" w:space="0" w:color="auto"/>
      </w:divBdr>
    </w:div>
    <w:div w:id="1135484248">
      <w:bodyDiv w:val="1"/>
      <w:marLeft w:val="0"/>
      <w:marRight w:val="0"/>
      <w:marTop w:val="0"/>
      <w:marBottom w:val="0"/>
      <w:divBdr>
        <w:top w:val="none" w:sz="0" w:space="0" w:color="auto"/>
        <w:left w:val="none" w:sz="0" w:space="0" w:color="auto"/>
        <w:bottom w:val="none" w:sz="0" w:space="0" w:color="auto"/>
        <w:right w:val="none" w:sz="0" w:space="0" w:color="auto"/>
      </w:divBdr>
    </w:div>
    <w:div w:id="1259289861">
      <w:bodyDiv w:val="1"/>
      <w:marLeft w:val="0"/>
      <w:marRight w:val="0"/>
      <w:marTop w:val="0"/>
      <w:marBottom w:val="0"/>
      <w:divBdr>
        <w:top w:val="none" w:sz="0" w:space="0" w:color="auto"/>
        <w:left w:val="none" w:sz="0" w:space="0" w:color="auto"/>
        <w:bottom w:val="none" w:sz="0" w:space="0" w:color="auto"/>
        <w:right w:val="none" w:sz="0" w:space="0" w:color="auto"/>
      </w:divBdr>
    </w:div>
    <w:div w:id="1275288345">
      <w:bodyDiv w:val="1"/>
      <w:marLeft w:val="0"/>
      <w:marRight w:val="0"/>
      <w:marTop w:val="0"/>
      <w:marBottom w:val="0"/>
      <w:divBdr>
        <w:top w:val="none" w:sz="0" w:space="0" w:color="auto"/>
        <w:left w:val="none" w:sz="0" w:space="0" w:color="auto"/>
        <w:bottom w:val="none" w:sz="0" w:space="0" w:color="auto"/>
        <w:right w:val="none" w:sz="0" w:space="0" w:color="auto"/>
      </w:divBdr>
    </w:div>
    <w:div w:id="1279147558">
      <w:bodyDiv w:val="1"/>
      <w:marLeft w:val="0"/>
      <w:marRight w:val="0"/>
      <w:marTop w:val="0"/>
      <w:marBottom w:val="0"/>
      <w:divBdr>
        <w:top w:val="none" w:sz="0" w:space="0" w:color="auto"/>
        <w:left w:val="none" w:sz="0" w:space="0" w:color="auto"/>
        <w:bottom w:val="none" w:sz="0" w:space="0" w:color="auto"/>
        <w:right w:val="none" w:sz="0" w:space="0" w:color="auto"/>
      </w:divBdr>
    </w:div>
    <w:div w:id="1295869757">
      <w:bodyDiv w:val="1"/>
      <w:marLeft w:val="0"/>
      <w:marRight w:val="0"/>
      <w:marTop w:val="0"/>
      <w:marBottom w:val="0"/>
      <w:divBdr>
        <w:top w:val="none" w:sz="0" w:space="0" w:color="auto"/>
        <w:left w:val="none" w:sz="0" w:space="0" w:color="auto"/>
        <w:bottom w:val="none" w:sz="0" w:space="0" w:color="auto"/>
        <w:right w:val="none" w:sz="0" w:space="0" w:color="auto"/>
      </w:divBdr>
    </w:div>
    <w:div w:id="1298990167">
      <w:bodyDiv w:val="1"/>
      <w:marLeft w:val="0"/>
      <w:marRight w:val="0"/>
      <w:marTop w:val="0"/>
      <w:marBottom w:val="0"/>
      <w:divBdr>
        <w:top w:val="none" w:sz="0" w:space="0" w:color="auto"/>
        <w:left w:val="none" w:sz="0" w:space="0" w:color="auto"/>
        <w:bottom w:val="none" w:sz="0" w:space="0" w:color="auto"/>
        <w:right w:val="none" w:sz="0" w:space="0" w:color="auto"/>
      </w:divBdr>
    </w:div>
    <w:div w:id="1318921793">
      <w:bodyDiv w:val="1"/>
      <w:marLeft w:val="0"/>
      <w:marRight w:val="0"/>
      <w:marTop w:val="0"/>
      <w:marBottom w:val="0"/>
      <w:divBdr>
        <w:top w:val="none" w:sz="0" w:space="0" w:color="auto"/>
        <w:left w:val="none" w:sz="0" w:space="0" w:color="auto"/>
        <w:bottom w:val="none" w:sz="0" w:space="0" w:color="auto"/>
        <w:right w:val="none" w:sz="0" w:space="0" w:color="auto"/>
      </w:divBdr>
      <w:divsChild>
        <w:div w:id="1628513381">
          <w:marLeft w:val="0"/>
          <w:marRight w:val="0"/>
          <w:marTop w:val="0"/>
          <w:marBottom w:val="0"/>
          <w:divBdr>
            <w:top w:val="none" w:sz="0" w:space="0" w:color="auto"/>
            <w:left w:val="none" w:sz="0" w:space="0" w:color="auto"/>
            <w:bottom w:val="none" w:sz="0" w:space="0" w:color="auto"/>
            <w:right w:val="none" w:sz="0" w:space="0" w:color="auto"/>
          </w:divBdr>
        </w:div>
      </w:divsChild>
    </w:div>
    <w:div w:id="1336346556">
      <w:bodyDiv w:val="1"/>
      <w:marLeft w:val="0"/>
      <w:marRight w:val="0"/>
      <w:marTop w:val="0"/>
      <w:marBottom w:val="0"/>
      <w:divBdr>
        <w:top w:val="none" w:sz="0" w:space="0" w:color="auto"/>
        <w:left w:val="none" w:sz="0" w:space="0" w:color="auto"/>
        <w:bottom w:val="none" w:sz="0" w:space="0" w:color="auto"/>
        <w:right w:val="none" w:sz="0" w:space="0" w:color="auto"/>
      </w:divBdr>
    </w:div>
    <w:div w:id="1357194793">
      <w:bodyDiv w:val="1"/>
      <w:marLeft w:val="0"/>
      <w:marRight w:val="0"/>
      <w:marTop w:val="0"/>
      <w:marBottom w:val="0"/>
      <w:divBdr>
        <w:top w:val="none" w:sz="0" w:space="0" w:color="auto"/>
        <w:left w:val="none" w:sz="0" w:space="0" w:color="auto"/>
        <w:bottom w:val="none" w:sz="0" w:space="0" w:color="auto"/>
        <w:right w:val="none" w:sz="0" w:space="0" w:color="auto"/>
      </w:divBdr>
    </w:div>
    <w:div w:id="1364592321">
      <w:bodyDiv w:val="1"/>
      <w:marLeft w:val="0"/>
      <w:marRight w:val="0"/>
      <w:marTop w:val="0"/>
      <w:marBottom w:val="0"/>
      <w:divBdr>
        <w:top w:val="none" w:sz="0" w:space="0" w:color="auto"/>
        <w:left w:val="none" w:sz="0" w:space="0" w:color="auto"/>
        <w:bottom w:val="none" w:sz="0" w:space="0" w:color="auto"/>
        <w:right w:val="none" w:sz="0" w:space="0" w:color="auto"/>
      </w:divBdr>
      <w:divsChild>
        <w:div w:id="897714192">
          <w:marLeft w:val="0"/>
          <w:marRight w:val="0"/>
          <w:marTop w:val="0"/>
          <w:marBottom w:val="0"/>
          <w:divBdr>
            <w:top w:val="none" w:sz="0" w:space="0" w:color="auto"/>
            <w:left w:val="none" w:sz="0" w:space="0" w:color="auto"/>
            <w:bottom w:val="none" w:sz="0" w:space="0" w:color="auto"/>
            <w:right w:val="none" w:sz="0" w:space="0" w:color="auto"/>
          </w:divBdr>
          <w:divsChild>
            <w:div w:id="1600017031">
              <w:marLeft w:val="0"/>
              <w:marRight w:val="0"/>
              <w:marTop w:val="0"/>
              <w:marBottom w:val="0"/>
              <w:divBdr>
                <w:top w:val="none" w:sz="0" w:space="0" w:color="auto"/>
                <w:left w:val="none" w:sz="0" w:space="0" w:color="auto"/>
                <w:bottom w:val="none" w:sz="0" w:space="0" w:color="auto"/>
                <w:right w:val="none" w:sz="0" w:space="0" w:color="auto"/>
              </w:divBdr>
              <w:divsChild>
                <w:div w:id="1695304341">
                  <w:marLeft w:val="0"/>
                  <w:marRight w:val="0"/>
                  <w:marTop w:val="0"/>
                  <w:marBottom w:val="0"/>
                  <w:divBdr>
                    <w:top w:val="none" w:sz="0" w:space="0" w:color="auto"/>
                    <w:left w:val="none" w:sz="0" w:space="0" w:color="auto"/>
                    <w:bottom w:val="none" w:sz="0" w:space="0" w:color="auto"/>
                    <w:right w:val="none" w:sz="0" w:space="0" w:color="auto"/>
                  </w:divBdr>
                  <w:divsChild>
                    <w:div w:id="101287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520944">
      <w:bodyDiv w:val="1"/>
      <w:marLeft w:val="0"/>
      <w:marRight w:val="0"/>
      <w:marTop w:val="0"/>
      <w:marBottom w:val="0"/>
      <w:divBdr>
        <w:top w:val="none" w:sz="0" w:space="0" w:color="auto"/>
        <w:left w:val="none" w:sz="0" w:space="0" w:color="auto"/>
        <w:bottom w:val="none" w:sz="0" w:space="0" w:color="auto"/>
        <w:right w:val="none" w:sz="0" w:space="0" w:color="auto"/>
      </w:divBdr>
    </w:div>
    <w:div w:id="1465194491">
      <w:bodyDiv w:val="1"/>
      <w:marLeft w:val="0"/>
      <w:marRight w:val="0"/>
      <w:marTop w:val="0"/>
      <w:marBottom w:val="0"/>
      <w:divBdr>
        <w:top w:val="none" w:sz="0" w:space="0" w:color="auto"/>
        <w:left w:val="none" w:sz="0" w:space="0" w:color="auto"/>
        <w:bottom w:val="none" w:sz="0" w:space="0" w:color="auto"/>
        <w:right w:val="none" w:sz="0" w:space="0" w:color="auto"/>
      </w:divBdr>
    </w:div>
    <w:div w:id="1482426412">
      <w:bodyDiv w:val="1"/>
      <w:marLeft w:val="0"/>
      <w:marRight w:val="0"/>
      <w:marTop w:val="0"/>
      <w:marBottom w:val="0"/>
      <w:divBdr>
        <w:top w:val="none" w:sz="0" w:space="0" w:color="auto"/>
        <w:left w:val="none" w:sz="0" w:space="0" w:color="auto"/>
        <w:bottom w:val="none" w:sz="0" w:space="0" w:color="auto"/>
        <w:right w:val="none" w:sz="0" w:space="0" w:color="auto"/>
      </w:divBdr>
    </w:div>
    <w:div w:id="1506629700">
      <w:bodyDiv w:val="1"/>
      <w:marLeft w:val="0"/>
      <w:marRight w:val="0"/>
      <w:marTop w:val="0"/>
      <w:marBottom w:val="0"/>
      <w:divBdr>
        <w:top w:val="none" w:sz="0" w:space="0" w:color="auto"/>
        <w:left w:val="none" w:sz="0" w:space="0" w:color="auto"/>
        <w:bottom w:val="none" w:sz="0" w:space="0" w:color="auto"/>
        <w:right w:val="none" w:sz="0" w:space="0" w:color="auto"/>
      </w:divBdr>
    </w:div>
    <w:div w:id="1599950505">
      <w:bodyDiv w:val="1"/>
      <w:marLeft w:val="0"/>
      <w:marRight w:val="0"/>
      <w:marTop w:val="0"/>
      <w:marBottom w:val="0"/>
      <w:divBdr>
        <w:top w:val="none" w:sz="0" w:space="0" w:color="auto"/>
        <w:left w:val="none" w:sz="0" w:space="0" w:color="auto"/>
        <w:bottom w:val="none" w:sz="0" w:space="0" w:color="auto"/>
        <w:right w:val="none" w:sz="0" w:space="0" w:color="auto"/>
      </w:divBdr>
    </w:div>
    <w:div w:id="1602034701">
      <w:bodyDiv w:val="1"/>
      <w:marLeft w:val="0"/>
      <w:marRight w:val="0"/>
      <w:marTop w:val="0"/>
      <w:marBottom w:val="0"/>
      <w:divBdr>
        <w:top w:val="none" w:sz="0" w:space="0" w:color="auto"/>
        <w:left w:val="none" w:sz="0" w:space="0" w:color="auto"/>
        <w:bottom w:val="none" w:sz="0" w:space="0" w:color="auto"/>
        <w:right w:val="none" w:sz="0" w:space="0" w:color="auto"/>
      </w:divBdr>
    </w:div>
    <w:div w:id="1662537689">
      <w:bodyDiv w:val="1"/>
      <w:marLeft w:val="0"/>
      <w:marRight w:val="0"/>
      <w:marTop w:val="0"/>
      <w:marBottom w:val="0"/>
      <w:divBdr>
        <w:top w:val="none" w:sz="0" w:space="0" w:color="auto"/>
        <w:left w:val="none" w:sz="0" w:space="0" w:color="auto"/>
        <w:bottom w:val="none" w:sz="0" w:space="0" w:color="auto"/>
        <w:right w:val="none" w:sz="0" w:space="0" w:color="auto"/>
      </w:divBdr>
    </w:div>
    <w:div w:id="1717775379">
      <w:bodyDiv w:val="1"/>
      <w:marLeft w:val="0"/>
      <w:marRight w:val="0"/>
      <w:marTop w:val="0"/>
      <w:marBottom w:val="0"/>
      <w:divBdr>
        <w:top w:val="none" w:sz="0" w:space="0" w:color="auto"/>
        <w:left w:val="none" w:sz="0" w:space="0" w:color="auto"/>
        <w:bottom w:val="none" w:sz="0" w:space="0" w:color="auto"/>
        <w:right w:val="none" w:sz="0" w:space="0" w:color="auto"/>
      </w:divBdr>
    </w:div>
    <w:div w:id="1725374319">
      <w:bodyDiv w:val="1"/>
      <w:marLeft w:val="0"/>
      <w:marRight w:val="0"/>
      <w:marTop w:val="0"/>
      <w:marBottom w:val="0"/>
      <w:divBdr>
        <w:top w:val="none" w:sz="0" w:space="0" w:color="auto"/>
        <w:left w:val="none" w:sz="0" w:space="0" w:color="auto"/>
        <w:bottom w:val="none" w:sz="0" w:space="0" w:color="auto"/>
        <w:right w:val="none" w:sz="0" w:space="0" w:color="auto"/>
      </w:divBdr>
    </w:div>
    <w:div w:id="1792939050">
      <w:bodyDiv w:val="1"/>
      <w:marLeft w:val="0"/>
      <w:marRight w:val="0"/>
      <w:marTop w:val="0"/>
      <w:marBottom w:val="0"/>
      <w:divBdr>
        <w:top w:val="none" w:sz="0" w:space="0" w:color="auto"/>
        <w:left w:val="none" w:sz="0" w:space="0" w:color="auto"/>
        <w:bottom w:val="none" w:sz="0" w:space="0" w:color="auto"/>
        <w:right w:val="none" w:sz="0" w:space="0" w:color="auto"/>
      </w:divBdr>
    </w:div>
    <w:div w:id="1797795405">
      <w:bodyDiv w:val="1"/>
      <w:marLeft w:val="0"/>
      <w:marRight w:val="0"/>
      <w:marTop w:val="0"/>
      <w:marBottom w:val="0"/>
      <w:divBdr>
        <w:top w:val="none" w:sz="0" w:space="0" w:color="auto"/>
        <w:left w:val="none" w:sz="0" w:space="0" w:color="auto"/>
        <w:bottom w:val="none" w:sz="0" w:space="0" w:color="auto"/>
        <w:right w:val="none" w:sz="0" w:space="0" w:color="auto"/>
      </w:divBdr>
    </w:div>
    <w:div w:id="1801874454">
      <w:bodyDiv w:val="1"/>
      <w:marLeft w:val="0"/>
      <w:marRight w:val="0"/>
      <w:marTop w:val="0"/>
      <w:marBottom w:val="0"/>
      <w:divBdr>
        <w:top w:val="none" w:sz="0" w:space="0" w:color="auto"/>
        <w:left w:val="none" w:sz="0" w:space="0" w:color="auto"/>
        <w:bottom w:val="none" w:sz="0" w:space="0" w:color="auto"/>
        <w:right w:val="none" w:sz="0" w:space="0" w:color="auto"/>
      </w:divBdr>
    </w:div>
    <w:div w:id="1803687876">
      <w:bodyDiv w:val="1"/>
      <w:marLeft w:val="0"/>
      <w:marRight w:val="0"/>
      <w:marTop w:val="0"/>
      <w:marBottom w:val="0"/>
      <w:divBdr>
        <w:top w:val="none" w:sz="0" w:space="0" w:color="auto"/>
        <w:left w:val="none" w:sz="0" w:space="0" w:color="auto"/>
        <w:bottom w:val="none" w:sz="0" w:space="0" w:color="auto"/>
        <w:right w:val="none" w:sz="0" w:space="0" w:color="auto"/>
      </w:divBdr>
    </w:div>
    <w:div w:id="1815835886">
      <w:bodyDiv w:val="1"/>
      <w:marLeft w:val="0"/>
      <w:marRight w:val="0"/>
      <w:marTop w:val="0"/>
      <w:marBottom w:val="0"/>
      <w:divBdr>
        <w:top w:val="none" w:sz="0" w:space="0" w:color="auto"/>
        <w:left w:val="none" w:sz="0" w:space="0" w:color="auto"/>
        <w:bottom w:val="none" w:sz="0" w:space="0" w:color="auto"/>
        <w:right w:val="none" w:sz="0" w:space="0" w:color="auto"/>
      </w:divBdr>
    </w:div>
    <w:div w:id="1959556585">
      <w:bodyDiv w:val="1"/>
      <w:marLeft w:val="0"/>
      <w:marRight w:val="0"/>
      <w:marTop w:val="0"/>
      <w:marBottom w:val="0"/>
      <w:divBdr>
        <w:top w:val="none" w:sz="0" w:space="0" w:color="auto"/>
        <w:left w:val="none" w:sz="0" w:space="0" w:color="auto"/>
        <w:bottom w:val="none" w:sz="0" w:space="0" w:color="auto"/>
        <w:right w:val="none" w:sz="0" w:space="0" w:color="auto"/>
      </w:divBdr>
    </w:div>
    <w:div w:id="2021468376">
      <w:bodyDiv w:val="1"/>
      <w:marLeft w:val="0"/>
      <w:marRight w:val="0"/>
      <w:marTop w:val="0"/>
      <w:marBottom w:val="0"/>
      <w:divBdr>
        <w:top w:val="none" w:sz="0" w:space="0" w:color="auto"/>
        <w:left w:val="none" w:sz="0" w:space="0" w:color="auto"/>
        <w:bottom w:val="none" w:sz="0" w:space="0" w:color="auto"/>
        <w:right w:val="none" w:sz="0" w:space="0" w:color="auto"/>
      </w:divBdr>
      <w:divsChild>
        <w:div w:id="1678266483">
          <w:marLeft w:val="0"/>
          <w:marRight w:val="0"/>
          <w:marTop w:val="0"/>
          <w:marBottom w:val="0"/>
          <w:divBdr>
            <w:top w:val="none" w:sz="0" w:space="0" w:color="auto"/>
            <w:left w:val="none" w:sz="0" w:space="0" w:color="auto"/>
            <w:bottom w:val="none" w:sz="0" w:space="0" w:color="auto"/>
            <w:right w:val="none" w:sz="0" w:space="0" w:color="auto"/>
          </w:divBdr>
        </w:div>
      </w:divsChild>
    </w:div>
    <w:div w:id="2093232636">
      <w:bodyDiv w:val="1"/>
      <w:marLeft w:val="0"/>
      <w:marRight w:val="0"/>
      <w:marTop w:val="0"/>
      <w:marBottom w:val="0"/>
      <w:divBdr>
        <w:top w:val="none" w:sz="0" w:space="0" w:color="auto"/>
        <w:left w:val="none" w:sz="0" w:space="0" w:color="auto"/>
        <w:bottom w:val="none" w:sz="0" w:space="0" w:color="auto"/>
        <w:right w:val="none" w:sz="0" w:space="0" w:color="auto"/>
      </w:divBdr>
    </w:div>
    <w:div w:id="20961258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6F37-9A90-4D16-A242-7709D87A4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TotalTime>
  <Pages>26</Pages>
  <Words>4511</Words>
  <Characters>25718</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Tammam A. badhabi</cp:lastModifiedBy>
  <cp:revision>24</cp:revision>
  <cp:lastPrinted>2025-03-20T09:28:00Z</cp:lastPrinted>
  <dcterms:created xsi:type="dcterms:W3CDTF">2024-01-27T08:57:00Z</dcterms:created>
  <dcterms:modified xsi:type="dcterms:W3CDTF">2025-03-21T20:40:00Z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