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6F9EDC" w14:textId="77777777" w:rsidR="00A662EF" w:rsidRPr="001163C8" w:rsidRDefault="00464A84" w:rsidP="001163C8">
      <w:pPr>
        <w:bidi/>
        <w:spacing w:after="0" w:line="240" w:lineRule="auto"/>
        <w:jc w:val="both"/>
        <w:rPr>
          <w:rFonts w:ascii="Simplified Arabic" w:hAnsi="Simplified Arabic" w:cs="Simplified Arabic"/>
          <w:b/>
          <w:bCs/>
          <w:color w:val="000000" w:themeColor="text1"/>
          <w:sz w:val="18"/>
          <w:szCs w:val="18"/>
          <w:rtl/>
        </w:rPr>
      </w:pPr>
      <w:r w:rsidRPr="001163C8">
        <w:rPr>
          <w:rFonts w:ascii="Simplified Arabic" w:hAnsi="Simplified Arabic" w:cs="Simplified Arabic"/>
          <w:b/>
          <w:bCs/>
          <w:color w:val="000000" w:themeColor="text1"/>
          <w:sz w:val="18"/>
          <w:szCs w:val="18"/>
          <w:rtl/>
        </w:rPr>
        <w:t>الفصل الثالث: منهجية الدراسة</w:t>
      </w:r>
    </w:p>
    <w:p w14:paraId="3E2E598E" w14:textId="77777777" w:rsidR="000A310A" w:rsidRPr="001163C8" w:rsidRDefault="000A310A" w:rsidP="001163C8">
      <w:pPr>
        <w:bidi/>
        <w:spacing w:after="0" w:line="240" w:lineRule="auto"/>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tl/>
        </w:rPr>
        <w:t>معلومات عامة</w:t>
      </w:r>
    </w:p>
    <w:tbl>
      <w:tblPr>
        <w:tblStyle w:val="TableGrid"/>
        <w:bidiVisual/>
        <w:tblW w:w="0" w:type="auto"/>
        <w:jc w:val="center"/>
        <w:tblLayout w:type="fixed"/>
        <w:tblLook w:val="04A0" w:firstRow="1" w:lastRow="0" w:firstColumn="1" w:lastColumn="0" w:noHBand="0" w:noVBand="1"/>
      </w:tblPr>
      <w:tblGrid>
        <w:gridCol w:w="1814"/>
        <w:gridCol w:w="1676"/>
        <w:gridCol w:w="992"/>
        <w:gridCol w:w="9918"/>
      </w:tblGrid>
      <w:tr w:rsidR="00047CBC" w:rsidRPr="001163C8" w14:paraId="620F3605" w14:textId="77777777" w:rsidTr="001163C8">
        <w:trPr>
          <w:cantSplit/>
          <w:tblHeader/>
          <w:jc w:val="center"/>
        </w:trPr>
        <w:tc>
          <w:tcPr>
            <w:tcW w:w="1814" w:type="dxa"/>
            <w:tcMar>
              <w:top w:w="100" w:type="dxa"/>
              <w:left w:w="100" w:type="dxa"/>
              <w:bottom w:w="100" w:type="dxa"/>
              <w:right w:w="100" w:type="dxa"/>
            </w:tcMar>
          </w:tcPr>
          <w:p w14:paraId="132E6B57"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tl/>
              </w:rPr>
              <w:t>البند</w:t>
            </w:r>
          </w:p>
        </w:tc>
        <w:tc>
          <w:tcPr>
            <w:tcW w:w="1676" w:type="dxa"/>
            <w:tcMar>
              <w:top w:w="100" w:type="dxa"/>
              <w:left w:w="100" w:type="dxa"/>
              <w:bottom w:w="100" w:type="dxa"/>
              <w:right w:w="100" w:type="dxa"/>
            </w:tcMar>
          </w:tcPr>
          <w:p w14:paraId="76D89868"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tl/>
              </w:rPr>
              <w:t>البيان</w:t>
            </w:r>
          </w:p>
        </w:tc>
        <w:tc>
          <w:tcPr>
            <w:tcW w:w="992" w:type="dxa"/>
            <w:tcMar>
              <w:top w:w="100" w:type="dxa"/>
              <w:left w:w="100" w:type="dxa"/>
              <w:bottom w:w="100" w:type="dxa"/>
              <w:right w:w="100" w:type="dxa"/>
            </w:tcMar>
          </w:tcPr>
          <w:p w14:paraId="6E5BC9A3"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tl/>
              </w:rPr>
              <w:t>البند</w:t>
            </w:r>
          </w:p>
        </w:tc>
        <w:tc>
          <w:tcPr>
            <w:tcW w:w="9918" w:type="dxa"/>
            <w:tcMar>
              <w:top w:w="100" w:type="dxa"/>
              <w:left w:w="100" w:type="dxa"/>
              <w:bottom w:w="100" w:type="dxa"/>
              <w:right w:w="100" w:type="dxa"/>
            </w:tcMar>
          </w:tcPr>
          <w:p w14:paraId="525355CB"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tl/>
              </w:rPr>
              <w:t>البيان</w:t>
            </w:r>
          </w:p>
        </w:tc>
      </w:tr>
      <w:tr w:rsidR="00047CBC" w:rsidRPr="001163C8" w14:paraId="463FF65C" w14:textId="77777777" w:rsidTr="001163C8">
        <w:trPr>
          <w:cantSplit/>
          <w:jc w:val="center"/>
        </w:trPr>
        <w:tc>
          <w:tcPr>
            <w:tcW w:w="1814" w:type="dxa"/>
            <w:tcMar>
              <w:top w:w="100" w:type="dxa"/>
              <w:left w:w="100" w:type="dxa"/>
              <w:bottom w:w="100" w:type="dxa"/>
              <w:right w:w="100" w:type="dxa"/>
            </w:tcMar>
          </w:tcPr>
          <w:p w14:paraId="7C983F85"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tl/>
              </w:rPr>
              <w:t>اسم الطالب</w:t>
            </w:r>
          </w:p>
        </w:tc>
        <w:tc>
          <w:tcPr>
            <w:tcW w:w="1676" w:type="dxa"/>
            <w:tcMar>
              <w:top w:w="100" w:type="dxa"/>
              <w:left w:w="100" w:type="dxa"/>
              <w:bottom w:w="100" w:type="dxa"/>
              <w:right w:w="100" w:type="dxa"/>
            </w:tcMar>
            <w:vAlign w:val="center"/>
          </w:tcPr>
          <w:p w14:paraId="77C9CC1F"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فوزية الديبان</w:t>
            </w:r>
          </w:p>
        </w:tc>
        <w:tc>
          <w:tcPr>
            <w:tcW w:w="992" w:type="dxa"/>
            <w:tcMar>
              <w:top w:w="100" w:type="dxa"/>
              <w:left w:w="100" w:type="dxa"/>
              <w:bottom w:w="100" w:type="dxa"/>
              <w:right w:w="100" w:type="dxa"/>
            </w:tcMar>
            <w:vAlign w:val="center"/>
          </w:tcPr>
          <w:p w14:paraId="13A8B661"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tl/>
              </w:rPr>
              <w:t>عنوان الرسالة</w:t>
            </w:r>
          </w:p>
        </w:tc>
        <w:tc>
          <w:tcPr>
            <w:tcW w:w="9918" w:type="dxa"/>
            <w:tcMar>
              <w:top w:w="100" w:type="dxa"/>
              <w:left w:w="100" w:type="dxa"/>
              <w:bottom w:w="100" w:type="dxa"/>
              <w:right w:w="100" w:type="dxa"/>
            </w:tcMar>
            <w:vAlign w:val="center"/>
          </w:tcPr>
          <w:p w14:paraId="4A69571E"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قبول واستخدام أنظمة ذكاء الأعمال والابتكار التنظيمي: الدور الوسيط لجودة القرارات الاستراتيجية لدى المديرين في المصارف العاملة بمدينة الرياض</w:t>
            </w:r>
          </w:p>
        </w:tc>
      </w:tr>
      <w:tr w:rsidR="00047CBC" w:rsidRPr="001163C8" w14:paraId="6B008CB3" w14:textId="77777777" w:rsidTr="001163C8">
        <w:trPr>
          <w:cantSplit/>
          <w:jc w:val="center"/>
        </w:trPr>
        <w:tc>
          <w:tcPr>
            <w:tcW w:w="1814" w:type="dxa"/>
            <w:tcMar>
              <w:top w:w="100" w:type="dxa"/>
              <w:left w:w="100" w:type="dxa"/>
              <w:bottom w:w="100" w:type="dxa"/>
              <w:right w:w="100" w:type="dxa"/>
            </w:tcMar>
          </w:tcPr>
          <w:p w14:paraId="1EDB06CF"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tl/>
              </w:rPr>
              <w:t>النسخة المراجعة</w:t>
            </w:r>
          </w:p>
        </w:tc>
        <w:tc>
          <w:tcPr>
            <w:tcW w:w="1676" w:type="dxa"/>
            <w:tcMar>
              <w:top w:w="100" w:type="dxa"/>
              <w:left w:w="100" w:type="dxa"/>
              <w:bottom w:w="100" w:type="dxa"/>
              <w:right w:w="100" w:type="dxa"/>
            </w:tcMar>
            <w:vAlign w:val="center"/>
          </w:tcPr>
          <w:p w14:paraId="53A0EF71"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معدلة / التعديل الثالث</w:t>
            </w:r>
          </w:p>
        </w:tc>
        <w:tc>
          <w:tcPr>
            <w:tcW w:w="992" w:type="dxa"/>
            <w:tcMar>
              <w:top w:w="100" w:type="dxa"/>
              <w:left w:w="100" w:type="dxa"/>
              <w:bottom w:w="100" w:type="dxa"/>
              <w:right w:w="100" w:type="dxa"/>
            </w:tcMar>
            <w:vAlign w:val="center"/>
          </w:tcPr>
          <w:p w14:paraId="600E9D63"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tl/>
              </w:rPr>
              <w:t>الحكم العام</w:t>
            </w:r>
          </w:p>
        </w:tc>
        <w:tc>
          <w:tcPr>
            <w:tcW w:w="9918" w:type="dxa"/>
            <w:tcMar>
              <w:top w:w="100" w:type="dxa"/>
              <w:left w:w="100" w:type="dxa"/>
              <w:bottom w:w="100" w:type="dxa"/>
              <w:right w:w="100" w:type="dxa"/>
            </w:tcMar>
            <w:vAlign w:val="center"/>
          </w:tcPr>
          <w:p w14:paraId="2BB8C8EA"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يحتاج إلى تعديلات متوسطة قبل الاعتماد النهائي</w:t>
            </w:r>
          </w:p>
        </w:tc>
      </w:tr>
    </w:tbl>
    <w:p w14:paraId="0F22AB1D" w14:textId="77777777" w:rsidR="00A662EF" w:rsidRPr="001163C8" w:rsidRDefault="000A310A" w:rsidP="001163C8">
      <w:pPr>
        <w:pStyle w:val="Heading1"/>
        <w:bidi/>
        <w:spacing w:before="200" w:line="240" w:lineRule="auto"/>
        <w:jc w:val="both"/>
        <w:rPr>
          <w:rFonts w:ascii="Simplified Arabic" w:hAnsi="Simplified Arabic" w:cs="Simplified Arabic"/>
          <w:color w:val="000000" w:themeColor="text1"/>
          <w:sz w:val="18"/>
          <w:szCs w:val="18"/>
        </w:rPr>
      </w:pPr>
      <w:r w:rsidRPr="001163C8">
        <w:rPr>
          <w:rFonts w:ascii="Simplified Arabic" w:hAnsi="Simplified Arabic" w:cs="Simplified Arabic"/>
          <w:color w:val="000000" w:themeColor="text1"/>
          <w:sz w:val="18"/>
          <w:szCs w:val="18"/>
          <w:rtl/>
        </w:rPr>
        <w:t>التقييم العام للفصل</w:t>
      </w:r>
    </w:p>
    <w:tbl>
      <w:tblPr>
        <w:tblStyle w:val="TableGrid"/>
        <w:bidiVisual/>
        <w:tblW w:w="0" w:type="auto"/>
        <w:jc w:val="center"/>
        <w:tblLayout w:type="fixed"/>
        <w:tblLook w:val="04A0" w:firstRow="1" w:lastRow="0" w:firstColumn="1" w:lastColumn="0" w:noHBand="0" w:noVBand="1"/>
      </w:tblPr>
      <w:tblGrid>
        <w:gridCol w:w="2381"/>
        <w:gridCol w:w="4649"/>
        <w:gridCol w:w="1814"/>
        <w:gridCol w:w="4025"/>
        <w:gridCol w:w="1814"/>
      </w:tblGrid>
      <w:tr w:rsidR="00A662EF" w:rsidRPr="001163C8" w14:paraId="70C7CC82" w14:textId="77777777" w:rsidTr="00047CBC">
        <w:trPr>
          <w:cantSplit/>
          <w:tblHeader/>
          <w:jc w:val="center"/>
        </w:trPr>
        <w:tc>
          <w:tcPr>
            <w:tcW w:w="2381" w:type="dxa"/>
            <w:tcMar>
              <w:top w:w="100" w:type="dxa"/>
              <w:left w:w="100" w:type="dxa"/>
              <w:bottom w:w="100" w:type="dxa"/>
              <w:right w:w="100" w:type="dxa"/>
            </w:tcMar>
            <w:vAlign w:val="center"/>
          </w:tcPr>
          <w:p w14:paraId="400B2338"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البند</w:t>
            </w:r>
          </w:p>
        </w:tc>
        <w:tc>
          <w:tcPr>
            <w:tcW w:w="4649" w:type="dxa"/>
            <w:tcMar>
              <w:top w:w="100" w:type="dxa"/>
              <w:left w:w="100" w:type="dxa"/>
              <w:bottom w:w="100" w:type="dxa"/>
              <w:right w:w="100" w:type="dxa"/>
            </w:tcMar>
            <w:vAlign w:val="center"/>
          </w:tcPr>
          <w:p w14:paraId="0652F137"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ملاحظات المشرف الأكاديمي</w:t>
            </w:r>
          </w:p>
        </w:tc>
        <w:tc>
          <w:tcPr>
            <w:tcW w:w="1814" w:type="dxa"/>
            <w:tcMar>
              <w:top w:w="100" w:type="dxa"/>
              <w:left w:w="100" w:type="dxa"/>
              <w:bottom w:w="100" w:type="dxa"/>
              <w:right w:w="100" w:type="dxa"/>
            </w:tcMar>
            <w:vAlign w:val="center"/>
          </w:tcPr>
          <w:p w14:paraId="36FC849A"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مستوى التقييم</w:t>
            </w:r>
          </w:p>
        </w:tc>
        <w:tc>
          <w:tcPr>
            <w:tcW w:w="4025" w:type="dxa"/>
            <w:tcMar>
              <w:top w:w="100" w:type="dxa"/>
              <w:left w:w="100" w:type="dxa"/>
              <w:bottom w:w="100" w:type="dxa"/>
              <w:right w:w="100" w:type="dxa"/>
            </w:tcMar>
            <w:vAlign w:val="center"/>
          </w:tcPr>
          <w:p w14:paraId="1077D593"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إجراء الطالب المطلوب</w:t>
            </w:r>
          </w:p>
        </w:tc>
        <w:tc>
          <w:tcPr>
            <w:tcW w:w="1814" w:type="dxa"/>
            <w:tcMar>
              <w:top w:w="100" w:type="dxa"/>
              <w:left w:w="100" w:type="dxa"/>
              <w:bottom w:w="100" w:type="dxa"/>
              <w:right w:w="100" w:type="dxa"/>
            </w:tcMar>
            <w:vAlign w:val="center"/>
          </w:tcPr>
          <w:p w14:paraId="604922C5"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رد الطالب / ما تم تعديله</w:t>
            </w:r>
          </w:p>
        </w:tc>
      </w:tr>
      <w:tr w:rsidR="00047CBC" w:rsidRPr="001163C8" w14:paraId="494CE228" w14:textId="77777777" w:rsidTr="005653F5">
        <w:trPr>
          <w:cantSplit/>
          <w:jc w:val="center"/>
        </w:trPr>
        <w:tc>
          <w:tcPr>
            <w:tcW w:w="2381" w:type="dxa"/>
            <w:tcMar>
              <w:top w:w="100" w:type="dxa"/>
              <w:left w:w="100" w:type="dxa"/>
              <w:bottom w:w="100" w:type="dxa"/>
              <w:right w:w="100" w:type="dxa"/>
            </w:tcMar>
          </w:tcPr>
          <w:p w14:paraId="3BFD9B7A"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الانطباع العام عن الفصل</w:t>
            </w:r>
          </w:p>
        </w:tc>
        <w:tc>
          <w:tcPr>
            <w:tcW w:w="4649" w:type="dxa"/>
            <w:tcMar>
              <w:top w:w="100" w:type="dxa"/>
              <w:left w:w="100" w:type="dxa"/>
              <w:bottom w:w="100" w:type="dxa"/>
              <w:right w:w="100" w:type="dxa"/>
            </w:tcMar>
            <w:vAlign w:val="center"/>
          </w:tcPr>
          <w:p w14:paraId="0B4261BA"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تظهر النسخة الثالثة تطوراً واضحاً في ضبط المنهج، وحدة التحليل، النموذج البنائي، أداة القياس، وخطة استخدام PLS-SEM. إلا أن اعتماد الفصل لا يزال يحتاج إلى معالجة تضارب حجم المجتمع والعينة، وضبط حدود الاستدلال السببي في الدراسة المقطعية.</w:t>
            </w:r>
          </w:p>
        </w:tc>
        <w:tc>
          <w:tcPr>
            <w:tcW w:w="1814" w:type="dxa"/>
            <w:tcMar>
              <w:top w:w="100" w:type="dxa"/>
              <w:left w:w="100" w:type="dxa"/>
              <w:bottom w:w="100" w:type="dxa"/>
              <w:right w:w="100" w:type="dxa"/>
            </w:tcMar>
            <w:vAlign w:val="center"/>
          </w:tcPr>
          <w:p w14:paraId="0CABDE36"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جداً مع تعديل</w:t>
            </w:r>
          </w:p>
        </w:tc>
        <w:tc>
          <w:tcPr>
            <w:tcW w:w="4025" w:type="dxa"/>
            <w:tcMar>
              <w:top w:w="100" w:type="dxa"/>
              <w:left w:w="100" w:type="dxa"/>
              <w:bottom w:w="100" w:type="dxa"/>
              <w:right w:w="100" w:type="dxa"/>
            </w:tcMar>
            <w:vAlign w:val="center"/>
          </w:tcPr>
          <w:p w14:paraId="38787597"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تثبيت أرقام المجتمع والعينة ومصدرها، وإعادة صياغة عبارات السببية بوصفها علاقات إحصائية أو مسارات بنائية.</w:t>
            </w:r>
          </w:p>
        </w:tc>
        <w:tc>
          <w:tcPr>
            <w:tcW w:w="1814" w:type="dxa"/>
            <w:tcMar>
              <w:top w:w="100" w:type="dxa"/>
              <w:left w:w="100" w:type="dxa"/>
              <w:bottom w:w="100" w:type="dxa"/>
              <w:right w:w="100" w:type="dxa"/>
            </w:tcMar>
            <w:vAlign w:val="center"/>
          </w:tcPr>
          <w:p w14:paraId="0043EFA3" w14:textId="77777777" w:rsidR="006C413D" w:rsidRPr="001163C8" w:rsidRDefault="006C413D" w:rsidP="001163C8">
            <w:pPr>
              <w:bidi/>
              <w:jc w:val="both"/>
              <w:rPr>
                <w:rFonts w:ascii="Simplified Arabic" w:hAnsi="Simplified Arabic" w:cs="Simplified Arabic"/>
                <w:sz w:val="18"/>
                <w:szCs w:val="18"/>
              </w:rPr>
            </w:pPr>
          </w:p>
        </w:tc>
      </w:tr>
      <w:tr w:rsidR="00047CBC" w:rsidRPr="001163C8" w14:paraId="78F5873B" w14:textId="77777777" w:rsidTr="005653F5">
        <w:trPr>
          <w:cantSplit/>
          <w:jc w:val="center"/>
        </w:trPr>
        <w:tc>
          <w:tcPr>
            <w:tcW w:w="2381" w:type="dxa"/>
            <w:tcMar>
              <w:top w:w="100" w:type="dxa"/>
              <w:left w:w="100" w:type="dxa"/>
              <w:bottom w:w="100" w:type="dxa"/>
              <w:right w:w="100" w:type="dxa"/>
            </w:tcMar>
          </w:tcPr>
          <w:p w14:paraId="258CFD3D"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وضوح تنظيم الفصل</w:t>
            </w:r>
          </w:p>
        </w:tc>
        <w:tc>
          <w:tcPr>
            <w:tcW w:w="4649" w:type="dxa"/>
            <w:tcMar>
              <w:top w:w="100" w:type="dxa"/>
              <w:left w:w="100" w:type="dxa"/>
              <w:bottom w:w="100" w:type="dxa"/>
              <w:right w:w="100" w:type="dxa"/>
            </w:tcMar>
            <w:vAlign w:val="center"/>
          </w:tcPr>
          <w:p w14:paraId="2CDBD3D2"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تنظيم الفصل شامل ومنطقي، لكنه يحتوي على قفز في الترقيم من 3-8 إلى 3-10، كما أن كثافة الجداول قد تحتاج إحالة بعضها إلى ملحق إذا أثرت في تدفق الفصل.</w:t>
            </w:r>
          </w:p>
        </w:tc>
        <w:tc>
          <w:tcPr>
            <w:tcW w:w="1814" w:type="dxa"/>
            <w:tcMar>
              <w:top w:w="100" w:type="dxa"/>
              <w:left w:w="100" w:type="dxa"/>
              <w:bottom w:w="100" w:type="dxa"/>
              <w:right w:w="100" w:type="dxa"/>
            </w:tcMar>
            <w:vAlign w:val="center"/>
          </w:tcPr>
          <w:p w14:paraId="0859DDC8"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w:t>
            </w:r>
          </w:p>
        </w:tc>
        <w:tc>
          <w:tcPr>
            <w:tcW w:w="4025" w:type="dxa"/>
            <w:tcMar>
              <w:top w:w="100" w:type="dxa"/>
              <w:left w:w="100" w:type="dxa"/>
              <w:bottom w:w="100" w:type="dxa"/>
              <w:right w:w="100" w:type="dxa"/>
            </w:tcMar>
            <w:vAlign w:val="center"/>
          </w:tcPr>
          <w:p w14:paraId="7A9E07DC"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مراجعة الترقيم وإبقاء الجداول الجوهرية في المتن، ونقل الجداول التفصيلية غير الضرورية إلى الملاحق عند الحاجة.</w:t>
            </w:r>
          </w:p>
        </w:tc>
        <w:tc>
          <w:tcPr>
            <w:tcW w:w="1814" w:type="dxa"/>
            <w:tcMar>
              <w:top w:w="100" w:type="dxa"/>
              <w:left w:w="100" w:type="dxa"/>
              <w:bottom w:w="100" w:type="dxa"/>
              <w:right w:w="100" w:type="dxa"/>
            </w:tcMar>
            <w:vAlign w:val="center"/>
          </w:tcPr>
          <w:p w14:paraId="1BA08AB2" w14:textId="77777777" w:rsidR="006C413D" w:rsidRPr="001163C8" w:rsidRDefault="006C413D" w:rsidP="001163C8">
            <w:pPr>
              <w:bidi/>
              <w:jc w:val="both"/>
              <w:rPr>
                <w:rFonts w:ascii="Simplified Arabic" w:hAnsi="Simplified Arabic" w:cs="Simplified Arabic"/>
                <w:sz w:val="18"/>
                <w:szCs w:val="18"/>
              </w:rPr>
            </w:pPr>
          </w:p>
        </w:tc>
      </w:tr>
      <w:tr w:rsidR="00047CBC" w:rsidRPr="001163C8" w14:paraId="044F0749" w14:textId="77777777" w:rsidTr="005653F5">
        <w:trPr>
          <w:cantSplit/>
          <w:jc w:val="center"/>
        </w:trPr>
        <w:tc>
          <w:tcPr>
            <w:tcW w:w="2381" w:type="dxa"/>
            <w:tcMar>
              <w:top w:w="100" w:type="dxa"/>
              <w:left w:w="100" w:type="dxa"/>
              <w:bottom w:w="100" w:type="dxa"/>
              <w:right w:w="100" w:type="dxa"/>
            </w:tcMar>
          </w:tcPr>
          <w:p w14:paraId="7E51E7F4"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الاتساق مع الفصول السابقة</w:t>
            </w:r>
          </w:p>
        </w:tc>
        <w:tc>
          <w:tcPr>
            <w:tcW w:w="4649" w:type="dxa"/>
            <w:tcMar>
              <w:top w:w="100" w:type="dxa"/>
              <w:left w:w="100" w:type="dxa"/>
              <w:bottom w:w="100" w:type="dxa"/>
              <w:right w:w="100" w:type="dxa"/>
            </w:tcMar>
            <w:vAlign w:val="center"/>
          </w:tcPr>
          <w:p w14:paraId="273C6FDB"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الاتساق مع النموذج المفاهيمي جيد؛ إذ يربط ذكاء الأعمال بجودة القرارات ثم الابتكار التنظيمي. ومع ذلك، يجب التأكد من أن كل فرضية في الفصل الأول/الثاني تقابلها معادلة أو مسار محدد في الفصل الثالث.</w:t>
            </w:r>
          </w:p>
        </w:tc>
        <w:tc>
          <w:tcPr>
            <w:tcW w:w="1814" w:type="dxa"/>
            <w:tcMar>
              <w:top w:w="100" w:type="dxa"/>
              <w:left w:w="100" w:type="dxa"/>
              <w:bottom w:w="100" w:type="dxa"/>
              <w:right w:w="100" w:type="dxa"/>
            </w:tcMar>
            <w:vAlign w:val="center"/>
          </w:tcPr>
          <w:p w14:paraId="549BF3E8"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جداً</w:t>
            </w:r>
          </w:p>
        </w:tc>
        <w:tc>
          <w:tcPr>
            <w:tcW w:w="4025" w:type="dxa"/>
            <w:tcMar>
              <w:top w:w="100" w:type="dxa"/>
              <w:left w:w="100" w:type="dxa"/>
              <w:bottom w:w="100" w:type="dxa"/>
              <w:right w:w="100" w:type="dxa"/>
            </w:tcMar>
            <w:vAlign w:val="center"/>
          </w:tcPr>
          <w:p w14:paraId="7DE8F2D4"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مطابقة رموز الفرضيات والمسارات مع جميع الفصول قبل التسليم النهائي.</w:t>
            </w:r>
          </w:p>
        </w:tc>
        <w:tc>
          <w:tcPr>
            <w:tcW w:w="1814" w:type="dxa"/>
            <w:tcMar>
              <w:top w:w="100" w:type="dxa"/>
              <w:left w:w="100" w:type="dxa"/>
              <w:bottom w:w="100" w:type="dxa"/>
              <w:right w:w="100" w:type="dxa"/>
            </w:tcMar>
            <w:vAlign w:val="center"/>
          </w:tcPr>
          <w:p w14:paraId="6CB8B044" w14:textId="77777777" w:rsidR="006C413D" w:rsidRPr="001163C8" w:rsidRDefault="006C413D" w:rsidP="001163C8">
            <w:pPr>
              <w:bidi/>
              <w:jc w:val="both"/>
              <w:rPr>
                <w:rFonts w:ascii="Simplified Arabic" w:hAnsi="Simplified Arabic" w:cs="Simplified Arabic"/>
                <w:sz w:val="18"/>
                <w:szCs w:val="18"/>
              </w:rPr>
            </w:pPr>
          </w:p>
        </w:tc>
      </w:tr>
    </w:tbl>
    <w:p w14:paraId="66D72241" w14:textId="77777777" w:rsidR="00A662EF" w:rsidRPr="001163C8" w:rsidRDefault="000A310A" w:rsidP="001163C8">
      <w:pPr>
        <w:pStyle w:val="Heading1"/>
        <w:bidi/>
        <w:spacing w:before="200" w:line="240" w:lineRule="auto"/>
        <w:jc w:val="both"/>
        <w:rPr>
          <w:rFonts w:ascii="Simplified Arabic" w:hAnsi="Simplified Arabic" w:cs="Simplified Arabic"/>
          <w:color w:val="000000" w:themeColor="text1"/>
          <w:sz w:val="18"/>
          <w:szCs w:val="18"/>
        </w:rPr>
      </w:pPr>
      <w:r w:rsidRPr="001163C8">
        <w:rPr>
          <w:rFonts w:ascii="Simplified Arabic" w:hAnsi="Simplified Arabic" w:cs="Simplified Arabic"/>
          <w:color w:val="000000" w:themeColor="text1"/>
          <w:sz w:val="18"/>
          <w:szCs w:val="18"/>
          <w:rtl/>
        </w:rPr>
        <w:t>تصميم البحث ومنهجه</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047CBC" w:rsidRPr="001163C8" w14:paraId="1D754E4A" w14:textId="77777777" w:rsidTr="00047CBC">
        <w:trPr>
          <w:cantSplit/>
          <w:tblHeader/>
          <w:jc w:val="center"/>
        </w:trPr>
        <w:tc>
          <w:tcPr>
            <w:tcW w:w="1927" w:type="dxa"/>
            <w:tcMar>
              <w:top w:w="100" w:type="dxa"/>
              <w:left w:w="100" w:type="dxa"/>
              <w:bottom w:w="100" w:type="dxa"/>
              <w:right w:w="100" w:type="dxa"/>
            </w:tcMar>
            <w:vAlign w:val="center"/>
          </w:tcPr>
          <w:p w14:paraId="664A144B"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tl/>
              </w:rPr>
              <w:t>محور المراجعة</w:t>
            </w:r>
          </w:p>
        </w:tc>
        <w:tc>
          <w:tcPr>
            <w:tcW w:w="3005" w:type="dxa"/>
            <w:tcMar>
              <w:top w:w="100" w:type="dxa"/>
              <w:left w:w="100" w:type="dxa"/>
              <w:bottom w:w="100" w:type="dxa"/>
              <w:right w:w="100" w:type="dxa"/>
            </w:tcMar>
            <w:vAlign w:val="center"/>
          </w:tcPr>
          <w:p w14:paraId="42F964AD"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tl/>
              </w:rPr>
              <w:t>معايير التقييم</w:t>
            </w:r>
          </w:p>
        </w:tc>
        <w:tc>
          <w:tcPr>
            <w:tcW w:w="4025" w:type="dxa"/>
            <w:tcMar>
              <w:top w:w="100" w:type="dxa"/>
              <w:left w:w="100" w:type="dxa"/>
              <w:bottom w:w="100" w:type="dxa"/>
              <w:right w:w="100" w:type="dxa"/>
            </w:tcMar>
            <w:vAlign w:val="center"/>
          </w:tcPr>
          <w:p w14:paraId="74981C1C"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tl/>
              </w:rPr>
              <w:t>مثال على تعليق المشرف الأكاديمي</w:t>
            </w:r>
          </w:p>
        </w:tc>
        <w:tc>
          <w:tcPr>
            <w:tcW w:w="1474" w:type="dxa"/>
            <w:tcMar>
              <w:top w:w="100" w:type="dxa"/>
              <w:left w:w="100" w:type="dxa"/>
              <w:bottom w:w="100" w:type="dxa"/>
              <w:right w:w="100" w:type="dxa"/>
            </w:tcMar>
            <w:vAlign w:val="center"/>
          </w:tcPr>
          <w:p w14:paraId="0A7B4128"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tl/>
              </w:rPr>
              <w:t>مستوى التقييم</w:t>
            </w:r>
          </w:p>
        </w:tc>
        <w:tc>
          <w:tcPr>
            <w:tcW w:w="3288" w:type="dxa"/>
            <w:tcMar>
              <w:top w:w="100" w:type="dxa"/>
              <w:left w:w="100" w:type="dxa"/>
              <w:bottom w:w="100" w:type="dxa"/>
              <w:right w:w="100" w:type="dxa"/>
            </w:tcMar>
            <w:vAlign w:val="center"/>
          </w:tcPr>
          <w:p w14:paraId="357F4D0F"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tl/>
              </w:rPr>
              <w:t>الإجراء المطلوب من الطالب</w:t>
            </w:r>
          </w:p>
        </w:tc>
        <w:tc>
          <w:tcPr>
            <w:tcW w:w="1134" w:type="dxa"/>
            <w:tcMar>
              <w:top w:w="100" w:type="dxa"/>
              <w:left w:w="100" w:type="dxa"/>
              <w:bottom w:w="100" w:type="dxa"/>
              <w:right w:w="100" w:type="dxa"/>
            </w:tcMar>
            <w:vAlign w:val="center"/>
          </w:tcPr>
          <w:p w14:paraId="6FBC14C2"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tl/>
              </w:rPr>
              <w:t>رد الطالب</w:t>
            </w:r>
          </w:p>
        </w:tc>
      </w:tr>
      <w:tr w:rsidR="00047CBC" w:rsidRPr="001163C8" w14:paraId="56D564A6" w14:textId="77777777" w:rsidTr="000A310A">
        <w:trPr>
          <w:cantSplit/>
          <w:jc w:val="center"/>
        </w:trPr>
        <w:tc>
          <w:tcPr>
            <w:tcW w:w="1927" w:type="dxa"/>
            <w:tcMar>
              <w:top w:w="100" w:type="dxa"/>
              <w:left w:w="100" w:type="dxa"/>
              <w:bottom w:w="100" w:type="dxa"/>
              <w:right w:w="100" w:type="dxa"/>
            </w:tcMar>
            <w:vAlign w:val="center"/>
          </w:tcPr>
          <w:p w14:paraId="38493171"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tl/>
              </w:rPr>
              <w:t>تحديد المنهج</w:t>
            </w:r>
          </w:p>
        </w:tc>
        <w:tc>
          <w:tcPr>
            <w:tcW w:w="3005" w:type="dxa"/>
            <w:tcMar>
              <w:top w:w="100" w:type="dxa"/>
              <w:left w:w="100" w:type="dxa"/>
              <w:bottom w:w="100" w:type="dxa"/>
              <w:right w:w="100" w:type="dxa"/>
            </w:tcMar>
            <w:vAlign w:val="center"/>
          </w:tcPr>
          <w:p w14:paraId="6AFA9D9B"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tl/>
              </w:rPr>
              <w:t>هل تم تحديد المنهج بوضوح؟ وصفي، تحليلي، ارتباطي، كمي، نوعي، مختلط؟</w:t>
            </w:r>
          </w:p>
        </w:tc>
        <w:tc>
          <w:tcPr>
            <w:tcW w:w="4025" w:type="dxa"/>
            <w:tcMar>
              <w:top w:w="100" w:type="dxa"/>
              <w:left w:w="100" w:type="dxa"/>
              <w:bottom w:w="100" w:type="dxa"/>
              <w:right w:w="100" w:type="dxa"/>
            </w:tcMar>
            <w:vAlign w:val="center"/>
          </w:tcPr>
          <w:p w14:paraId="2B7D302E"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تم تحديد المنهج بوصفه كمياً وصفياً تحليلياً، ومسحياً مقطعياً تفسيرياً، وهو تحديد مناسب لطبيعة الدراسة.</w:t>
            </w:r>
          </w:p>
        </w:tc>
        <w:tc>
          <w:tcPr>
            <w:tcW w:w="1474" w:type="dxa"/>
            <w:tcMar>
              <w:top w:w="100" w:type="dxa"/>
              <w:left w:w="100" w:type="dxa"/>
              <w:bottom w:w="100" w:type="dxa"/>
              <w:right w:w="100" w:type="dxa"/>
            </w:tcMar>
            <w:vAlign w:val="center"/>
          </w:tcPr>
          <w:p w14:paraId="7CAE2BB3"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جداً</w:t>
            </w:r>
          </w:p>
        </w:tc>
        <w:tc>
          <w:tcPr>
            <w:tcW w:w="3288" w:type="dxa"/>
            <w:tcMar>
              <w:top w:w="100" w:type="dxa"/>
              <w:left w:w="100" w:type="dxa"/>
              <w:bottom w:w="100" w:type="dxa"/>
              <w:right w:w="100" w:type="dxa"/>
            </w:tcMar>
            <w:vAlign w:val="center"/>
          </w:tcPr>
          <w:p w14:paraId="40CF6DCF"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الإبقاء على التحديد مع تجنب استخدام تعبيرات السببية القطعية.</w:t>
            </w:r>
          </w:p>
        </w:tc>
        <w:tc>
          <w:tcPr>
            <w:tcW w:w="1134" w:type="dxa"/>
            <w:tcMar>
              <w:top w:w="100" w:type="dxa"/>
              <w:left w:w="100" w:type="dxa"/>
              <w:bottom w:w="100" w:type="dxa"/>
              <w:right w:w="100" w:type="dxa"/>
            </w:tcMar>
            <w:vAlign w:val="center"/>
          </w:tcPr>
          <w:p w14:paraId="70B47ABC" w14:textId="77777777" w:rsidR="006C413D" w:rsidRPr="001163C8" w:rsidRDefault="006C413D" w:rsidP="001163C8">
            <w:pPr>
              <w:bidi/>
              <w:jc w:val="both"/>
              <w:rPr>
                <w:rFonts w:ascii="Simplified Arabic" w:hAnsi="Simplified Arabic" w:cs="Simplified Arabic"/>
                <w:sz w:val="18"/>
                <w:szCs w:val="18"/>
              </w:rPr>
            </w:pPr>
          </w:p>
        </w:tc>
      </w:tr>
      <w:tr w:rsidR="00047CBC" w:rsidRPr="001163C8" w14:paraId="6B3FBFE4" w14:textId="77777777" w:rsidTr="000A310A">
        <w:trPr>
          <w:cantSplit/>
          <w:jc w:val="center"/>
        </w:trPr>
        <w:tc>
          <w:tcPr>
            <w:tcW w:w="1927" w:type="dxa"/>
            <w:tcMar>
              <w:top w:w="100" w:type="dxa"/>
              <w:left w:w="100" w:type="dxa"/>
              <w:bottom w:w="100" w:type="dxa"/>
              <w:right w:w="100" w:type="dxa"/>
            </w:tcMar>
            <w:vAlign w:val="center"/>
          </w:tcPr>
          <w:p w14:paraId="538312F0"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tl/>
              </w:rPr>
              <w:t>ملاءمة المنهج للموضوع</w:t>
            </w:r>
          </w:p>
        </w:tc>
        <w:tc>
          <w:tcPr>
            <w:tcW w:w="3005" w:type="dxa"/>
            <w:tcMar>
              <w:top w:w="100" w:type="dxa"/>
              <w:left w:w="100" w:type="dxa"/>
              <w:bottom w:w="100" w:type="dxa"/>
              <w:right w:w="100" w:type="dxa"/>
            </w:tcMar>
            <w:vAlign w:val="center"/>
          </w:tcPr>
          <w:p w14:paraId="667A6AD6"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tl/>
              </w:rPr>
              <w:t>هل يتوافق المنهج مع طبيعة المشكلة والأسئلة والفرضيات؟</w:t>
            </w:r>
          </w:p>
        </w:tc>
        <w:tc>
          <w:tcPr>
            <w:tcW w:w="4025" w:type="dxa"/>
            <w:tcMar>
              <w:top w:w="100" w:type="dxa"/>
              <w:left w:w="100" w:type="dxa"/>
              <w:bottom w:w="100" w:type="dxa"/>
              <w:right w:w="100" w:type="dxa"/>
            </w:tcMar>
            <w:vAlign w:val="center"/>
          </w:tcPr>
          <w:p w14:paraId="016171EE"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المنهج ملائم لاختبار العلاقات المباشرة وغير المباشرة بين ذكاء الأعمال وجودة القرارات والابتكار التنظيمي.</w:t>
            </w:r>
          </w:p>
        </w:tc>
        <w:tc>
          <w:tcPr>
            <w:tcW w:w="1474" w:type="dxa"/>
            <w:tcMar>
              <w:top w:w="100" w:type="dxa"/>
              <w:left w:w="100" w:type="dxa"/>
              <w:bottom w:w="100" w:type="dxa"/>
              <w:right w:w="100" w:type="dxa"/>
            </w:tcMar>
            <w:vAlign w:val="center"/>
          </w:tcPr>
          <w:p w14:paraId="125C774E"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جداً</w:t>
            </w:r>
          </w:p>
        </w:tc>
        <w:tc>
          <w:tcPr>
            <w:tcW w:w="3288" w:type="dxa"/>
            <w:tcMar>
              <w:top w:w="100" w:type="dxa"/>
              <w:left w:w="100" w:type="dxa"/>
              <w:bottom w:w="100" w:type="dxa"/>
              <w:right w:w="100" w:type="dxa"/>
            </w:tcMar>
            <w:vAlign w:val="center"/>
          </w:tcPr>
          <w:p w14:paraId="00599587"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بيان أن كلمة الأثر تعني أثراً إحصائياً ضمن تصميم مقطعي لا علاقة سببية تجريبية.</w:t>
            </w:r>
          </w:p>
        </w:tc>
        <w:tc>
          <w:tcPr>
            <w:tcW w:w="1134" w:type="dxa"/>
            <w:tcMar>
              <w:top w:w="100" w:type="dxa"/>
              <w:left w:w="100" w:type="dxa"/>
              <w:bottom w:w="100" w:type="dxa"/>
              <w:right w:w="100" w:type="dxa"/>
            </w:tcMar>
            <w:vAlign w:val="center"/>
          </w:tcPr>
          <w:p w14:paraId="07C9FEC7" w14:textId="77777777" w:rsidR="006C413D" w:rsidRPr="001163C8" w:rsidRDefault="006C413D" w:rsidP="001163C8">
            <w:pPr>
              <w:bidi/>
              <w:jc w:val="both"/>
              <w:rPr>
                <w:rFonts w:ascii="Simplified Arabic" w:hAnsi="Simplified Arabic" w:cs="Simplified Arabic"/>
                <w:sz w:val="18"/>
                <w:szCs w:val="18"/>
              </w:rPr>
            </w:pPr>
          </w:p>
        </w:tc>
      </w:tr>
      <w:tr w:rsidR="00047CBC" w:rsidRPr="001163C8" w14:paraId="35936D41" w14:textId="77777777" w:rsidTr="000A310A">
        <w:trPr>
          <w:cantSplit/>
          <w:jc w:val="center"/>
        </w:trPr>
        <w:tc>
          <w:tcPr>
            <w:tcW w:w="1927" w:type="dxa"/>
            <w:tcMar>
              <w:top w:w="100" w:type="dxa"/>
              <w:left w:w="100" w:type="dxa"/>
              <w:bottom w:w="100" w:type="dxa"/>
              <w:right w:w="100" w:type="dxa"/>
            </w:tcMar>
            <w:vAlign w:val="center"/>
          </w:tcPr>
          <w:p w14:paraId="07B1891E"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tl/>
              </w:rPr>
              <w:lastRenderedPageBreak/>
              <w:t>تصميم الدراسة</w:t>
            </w:r>
          </w:p>
        </w:tc>
        <w:tc>
          <w:tcPr>
            <w:tcW w:w="3005" w:type="dxa"/>
            <w:tcMar>
              <w:top w:w="100" w:type="dxa"/>
              <w:left w:w="100" w:type="dxa"/>
              <w:bottom w:w="100" w:type="dxa"/>
              <w:right w:w="100" w:type="dxa"/>
            </w:tcMar>
            <w:vAlign w:val="center"/>
          </w:tcPr>
          <w:p w14:paraId="40E5F713"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tl/>
              </w:rPr>
              <w:t>هل تم توضيح التصميم: مقطعي، طولي، دراسة حالة، مسحي؟</w:t>
            </w:r>
          </w:p>
        </w:tc>
        <w:tc>
          <w:tcPr>
            <w:tcW w:w="4025" w:type="dxa"/>
            <w:tcMar>
              <w:top w:w="100" w:type="dxa"/>
              <w:left w:w="100" w:type="dxa"/>
              <w:bottom w:w="100" w:type="dxa"/>
              <w:right w:w="100" w:type="dxa"/>
            </w:tcMar>
            <w:vAlign w:val="center"/>
          </w:tcPr>
          <w:p w14:paraId="51447010"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التصميم المقطعي مبرر، لكن النص يستخدم أحياناً عبارة الروابط السببية، وهذا يحتاج ضبطاً منهجياً.</w:t>
            </w:r>
          </w:p>
        </w:tc>
        <w:tc>
          <w:tcPr>
            <w:tcW w:w="1474" w:type="dxa"/>
            <w:tcMar>
              <w:top w:w="100" w:type="dxa"/>
              <w:left w:w="100" w:type="dxa"/>
              <w:bottom w:w="100" w:type="dxa"/>
              <w:right w:w="100" w:type="dxa"/>
            </w:tcMar>
            <w:vAlign w:val="center"/>
          </w:tcPr>
          <w:p w14:paraId="498BFFB0"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مع تعديل</w:t>
            </w:r>
          </w:p>
        </w:tc>
        <w:tc>
          <w:tcPr>
            <w:tcW w:w="3288" w:type="dxa"/>
            <w:tcMar>
              <w:top w:w="100" w:type="dxa"/>
              <w:left w:w="100" w:type="dxa"/>
              <w:bottom w:w="100" w:type="dxa"/>
              <w:right w:w="100" w:type="dxa"/>
            </w:tcMar>
            <w:vAlign w:val="center"/>
          </w:tcPr>
          <w:p w14:paraId="1ADCCFAB"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استبدال العبارات السببية بصيغ مثل: مسار بنائي، علاقة تفسيرية، أثر إحصائي محتمل.</w:t>
            </w:r>
          </w:p>
        </w:tc>
        <w:tc>
          <w:tcPr>
            <w:tcW w:w="1134" w:type="dxa"/>
            <w:tcMar>
              <w:top w:w="100" w:type="dxa"/>
              <w:left w:w="100" w:type="dxa"/>
              <w:bottom w:w="100" w:type="dxa"/>
              <w:right w:w="100" w:type="dxa"/>
            </w:tcMar>
            <w:vAlign w:val="center"/>
          </w:tcPr>
          <w:p w14:paraId="24178699" w14:textId="77777777" w:rsidR="006C413D" w:rsidRPr="001163C8" w:rsidRDefault="006C413D" w:rsidP="001163C8">
            <w:pPr>
              <w:bidi/>
              <w:jc w:val="both"/>
              <w:rPr>
                <w:rFonts w:ascii="Simplified Arabic" w:hAnsi="Simplified Arabic" w:cs="Simplified Arabic"/>
                <w:sz w:val="18"/>
                <w:szCs w:val="18"/>
              </w:rPr>
            </w:pPr>
          </w:p>
        </w:tc>
      </w:tr>
      <w:tr w:rsidR="00047CBC" w:rsidRPr="001163C8" w14:paraId="4C9882A6" w14:textId="77777777" w:rsidTr="000A310A">
        <w:trPr>
          <w:cantSplit/>
          <w:jc w:val="center"/>
        </w:trPr>
        <w:tc>
          <w:tcPr>
            <w:tcW w:w="1927" w:type="dxa"/>
            <w:tcMar>
              <w:top w:w="100" w:type="dxa"/>
              <w:left w:w="100" w:type="dxa"/>
              <w:bottom w:w="100" w:type="dxa"/>
              <w:right w:w="100" w:type="dxa"/>
            </w:tcMar>
            <w:vAlign w:val="center"/>
          </w:tcPr>
          <w:p w14:paraId="73D33000"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tl/>
              </w:rPr>
              <w:t>النموذج المفاهيمي</w:t>
            </w:r>
          </w:p>
        </w:tc>
        <w:tc>
          <w:tcPr>
            <w:tcW w:w="3005" w:type="dxa"/>
            <w:tcMar>
              <w:top w:w="100" w:type="dxa"/>
              <w:left w:w="100" w:type="dxa"/>
              <w:bottom w:w="100" w:type="dxa"/>
              <w:right w:w="100" w:type="dxa"/>
            </w:tcMar>
            <w:vAlign w:val="center"/>
          </w:tcPr>
          <w:p w14:paraId="07E56498"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tl/>
              </w:rPr>
              <w:t>هل تم ربط التصميم بالنموذج المفاهيمي؟</w:t>
            </w:r>
          </w:p>
        </w:tc>
        <w:tc>
          <w:tcPr>
            <w:tcW w:w="4025" w:type="dxa"/>
            <w:tcMar>
              <w:top w:w="100" w:type="dxa"/>
              <w:left w:w="100" w:type="dxa"/>
              <w:bottom w:w="100" w:type="dxa"/>
              <w:right w:w="100" w:type="dxa"/>
            </w:tcMar>
            <w:vAlign w:val="center"/>
          </w:tcPr>
          <w:p w14:paraId="0650C09D"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النموذج المفاهيمي واضح ومترجم إلى مسارات H1-H4، مع إدراج الوساطة.</w:t>
            </w:r>
          </w:p>
        </w:tc>
        <w:tc>
          <w:tcPr>
            <w:tcW w:w="1474" w:type="dxa"/>
            <w:tcMar>
              <w:top w:w="100" w:type="dxa"/>
              <w:left w:w="100" w:type="dxa"/>
              <w:bottom w:w="100" w:type="dxa"/>
              <w:right w:w="100" w:type="dxa"/>
            </w:tcMar>
            <w:vAlign w:val="center"/>
          </w:tcPr>
          <w:p w14:paraId="62F9ECA6"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جداً</w:t>
            </w:r>
          </w:p>
        </w:tc>
        <w:tc>
          <w:tcPr>
            <w:tcW w:w="3288" w:type="dxa"/>
            <w:tcMar>
              <w:top w:w="100" w:type="dxa"/>
              <w:left w:w="100" w:type="dxa"/>
              <w:bottom w:w="100" w:type="dxa"/>
              <w:right w:w="100" w:type="dxa"/>
            </w:tcMar>
            <w:vAlign w:val="center"/>
          </w:tcPr>
          <w:p w14:paraId="28F87D30"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 xml:space="preserve">تصحيح مسار H4 لغوياً ليظهر: ذكاء الأعمال </w:t>
            </w:r>
            <w:r w:rsidRPr="001163C8">
              <w:rPr>
                <w:rFonts w:ascii="Times New Roman" w:hAnsi="Times New Roman" w:cs="Times New Roman" w:hint="cs"/>
                <w:sz w:val="18"/>
                <w:szCs w:val="18"/>
                <w:rtl/>
              </w:rPr>
              <w:t>←</w:t>
            </w:r>
            <w:r w:rsidRPr="001163C8">
              <w:rPr>
                <w:rFonts w:ascii="Simplified Arabic" w:hAnsi="Simplified Arabic" w:cs="Simplified Arabic"/>
                <w:sz w:val="18"/>
                <w:szCs w:val="18"/>
                <w:rtl/>
              </w:rPr>
              <w:t xml:space="preserve"> </w:t>
            </w:r>
            <w:r w:rsidRPr="001163C8">
              <w:rPr>
                <w:rFonts w:ascii="Simplified Arabic" w:hAnsi="Simplified Arabic" w:cs="Simplified Arabic" w:hint="cs"/>
                <w:sz w:val="18"/>
                <w:szCs w:val="18"/>
                <w:rtl/>
              </w:rPr>
              <w:t>جودة</w:t>
            </w:r>
            <w:r w:rsidRPr="001163C8">
              <w:rPr>
                <w:rFonts w:ascii="Simplified Arabic" w:hAnsi="Simplified Arabic" w:cs="Simplified Arabic"/>
                <w:sz w:val="18"/>
                <w:szCs w:val="18"/>
                <w:rtl/>
              </w:rPr>
              <w:t xml:space="preserve"> </w:t>
            </w:r>
            <w:r w:rsidRPr="001163C8">
              <w:rPr>
                <w:rFonts w:ascii="Simplified Arabic" w:hAnsi="Simplified Arabic" w:cs="Simplified Arabic" w:hint="cs"/>
                <w:sz w:val="18"/>
                <w:szCs w:val="18"/>
                <w:rtl/>
              </w:rPr>
              <w:t>القرارات</w:t>
            </w:r>
            <w:r w:rsidRPr="001163C8">
              <w:rPr>
                <w:rFonts w:ascii="Simplified Arabic" w:hAnsi="Simplified Arabic" w:cs="Simplified Arabic"/>
                <w:sz w:val="18"/>
                <w:szCs w:val="18"/>
                <w:rtl/>
              </w:rPr>
              <w:t xml:space="preserve"> </w:t>
            </w:r>
            <w:r w:rsidRPr="001163C8">
              <w:rPr>
                <w:rFonts w:ascii="Simplified Arabic" w:hAnsi="Simplified Arabic" w:cs="Simplified Arabic" w:hint="cs"/>
                <w:sz w:val="18"/>
                <w:szCs w:val="18"/>
                <w:rtl/>
              </w:rPr>
              <w:t>الاستراتيجية</w:t>
            </w:r>
            <w:r w:rsidRPr="001163C8">
              <w:rPr>
                <w:rFonts w:ascii="Simplified Arabic" w:hAnsi="Simplified Arabic" w:cs="Simplified Arabic"/>
                <w:sz w:val="18"/>
                <w:szCs w:val="18"/>
                <w:rtl/>
              </w:rPr>
              <w:t xml:space="preserve"> </w:t>
            </w:r>
            <w:r w:rsidRPr="001163C8">
              <w:rPr>
                <w:rFonts w:ascii="Times New Roman" w:hAnsi="Times New Roman" w:cs="Times New Roman" w:hint="cs"/>
                <w:sz w:val="18"/>
                <w:szCs w:val="18"/>
                <w:rtl/>
              </w:rPr>
              <w:t>←</w:t>
            </w:r>
            <w:r w:rsidRPr="001163C8">
              <w:rPr>
                <w:rFonts w:ascii="Simplified Arabic" w:hAnsi="Simplified Arabic" w:cs="Simplified Arabic"/>
                <w:sz w:val="18"/>
                <w:szCs w:val="18"/>
                <w:rtl/>
              </w:rPr>
              <w:t xml:space="preserve"> </w:t>
            </w:r>
            <w:r w:rsidRPr="001163C8">
              <w:rPr>
                <w:rFonts w:ascii="Simplified Arabic" w:hAnsi="Simplified Arabic" w:cs="Simplified Arabic" w:hint="cs"/>
                <w:sz w:val="18"/>
                <w:szCs w:val="18"/>
                <w:rtl/>
              </w:rPr>
              <w:t>الابتكار</w:t>
            </w:r>
            <w:r w:rsidRPr="001163C8">
              <w:rPr>
                <w:rFonts w:ascii="Simplified Arabic" w:hAnsi="Simplified Arabic" w:cs="Simplified Arabic"/>
                <w:sz w:val="18"/>
                <w:szCs w:val="18"/>
                <w:rtl/>
              </w:rPr>
              <w:t xml:space="preserve"> </w:t>
            </w:r>
            <w:r w:rsidRPr="001163C8">
              <w:rPr>
                <w:rFonts w:ascii="Simplified Arabic" w:hAnsi="Simplified Arabic" w:cs="Simplified Arabic" w:hint="cs"/>
                <w:sz w:val="18"/>
                <w:szCs w:val="18"/>
                <w:rtl/>
              </w:rPr>
              <w:t>التنظيمي</w:t>
            </w:r>
            <w:r w:rsidRPr="001163C8">
              <w:rPr>
                <w:rFonts w:ascii="Simplified Arabic" w:hAnsi="Simplified Arabic" w:cs="Simplified Arabic"/>
                <w:sz w:val="18"/>
                <w:szCs w:val="18"/>
                <w:rtl/>
              </w:rPr>
              <w:t>.</w:t>
            </w:r>
          </w:p>
        </w:tc>
        <w:tc>
          <w:tcPr>
            <w:tcW w:w="1134" w:type="dxa"/>
            <w:tcMar>
              <w:top w:w="100" w:type="dxa"/>
              <w:left w:w="100" w:type="dxa"/>
              <w:bottom w:w="100" w:type="dxa"/>
              <w:right w:w="100" w:type="dxa"/>
            </w:tcMar>
            <w:vAlign w:val="center"/>
          </w:tcPr>
          <w:p w14:paraId="5FE76EF4" w14:textId="77777777" w:rsidR="006C413D" w:rsidRPr="001163C8" w:rsidRDefault="006C413D" w:rsidP="001163C8">
            <w:pPr>
              <w:bidi/>
              <w:jc w:val="both"/>
              <w:rPr>
                <w:rFonts w:ascii="Simplified Arabic" w:hAnsi="Simplified Arabic" w:cs="Simplified Arabic"/>
                <w:sz w:val="18"/>
                <w:szCs w:val="18"/>
              </w:rPr>
            </w:pPr>
          </w:p>
        </w:tc>
      </w:tr>
      <w:tr w:rsidR="00047CBC" w:rsidRPr="001163C8" w14:paraId="4CA21181" w14:textId="77777777" w:rsidTr="000A310A">
        <w:trPr>
          <w:cantSplit/>
          <w:jc w:val="center"/>
        </w:trPr>
        <w:tc>
          <w:tcPr>
            <w:tcW w:w="1927" w:type="dxa"/>
            <w:tcMar>
              <w:top w:w="100" w:type="dxa"/>
              <w:left w:w="100" w:type="dxa"/>
              <w:bottom w:w="100" w:type="dxa"/>
              <w:right w:w="100" w:type="dxa"/>
            </w:tcMar>
            <w:vAlign w:val="center"/>
          </w:tcPr>
          <w:p w14:paraId="11D8E563"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tl/>
              </w:rPr>
              <w:t>التعريفات الإجرائية</w:t>
            </w:r>
          </w:p>
        </w:tc>
        <w:tc>
          <w:tcPr>
            <w:tcW w:w="3005" w:type="dxa"/>
            <w:tcMar>
              <w:top w:w="100" w:type="dxa"/>
              <w:left w:w="100" w:type="dxa"/>
              <w:bottom w:w="100" w:type="dxa"/>
              <w:right w:w="100" w:type="dxa"/>
            </w:tcMar>
            <w:vAlign w:val="center"/>
          </w:tcPr>
          <w:p w14:paraId="48E4BA97"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tl/>
              </w:rPr>
              <w:t>هل تم تعريف المتغيرات إجرائيًا؟</w:t>
            </w:r>
          </w:p>
        </w:tc>
        <w:tc>
          <w:tcPr>
            <w:tcW w:w="4025" w:type="dxa"/>
            <w:tcMar>
              <w:top w:w="100" w:type="dxa"/>
              <w:left w:w="100" w:type="dxa"/>
              <w:bottom w:w="100" w:type="dxa"/>
              <w:right w:w="100" w:type="dxa"/>
            </w:tcMar>
            <w:vAlign w:val="center"/>
          </w:tcPr>
          <w:p w14:paraId="09D71278"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التعريفات الإجرائية مفصلة وتوضح الأبعاد وآلية احتساب الدرجات، وهذا من نقاط قوة الفصل.</w:t>
            </w:r>
          </w:p>
        </w:tc>
        <w:tc>
          <w:tcPr>
            <w:tcW w:w="1474" w:type="dxa"/>
            <w:tcMar>
              <w:top w:w="100" w:type="dxa"/>
              <w:left w:w="100" w:type="dxa"/>
              <w:bottom w:w="100" w:type="dxa"/>
              <w:right w:w="100" w:type="dxa"/>
            </w:tcMar>
            <w:vAlign w:val="center"/>
          </w:tcPr>
          <w:p w14:paraId="1AEC3061"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جداً</w:t>
            </w:r>
          </w:p>
        </w:tc>
        <w:tc>
          <w:tcPr>
            <w:tcW w:w="3288" w:type="dxa"/>
            <w:tcMar>
              <w:top w:w="100" w:type="dxa"/>
              <w:left w:w="100" w:type="dxa"/>
              <w:bottom w:w="100" w:type="dxa"/>
              <w:right w:w="100" w:type="dxa"/>
            </w:tcMar>
            <w:vAlign w:val="center"/>
          </w:tcPr>
          <w:p w14:paraId="7208C836"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التأكد من اتساق أسماء المتغيرات والأبعاد مع الاستبانة والفصول السابقة.</w:t>
            </w:r>
          </w:p>
        </w:tc>
        <w:tc>
          <w:tcPr>
            <w:tcW w:w="1134" w:type="dxa"/>
            <w:tcMar>
              <w:top w:w="100" w:type="dxa"/>
              <w:left w:w="100" w:type="dxa"/>
              <w:bottom w:w="100" w:type="dxa"/>
              <w:right w:w="100" w:type="dxa"/>
            </w:tcMar>
            <w:vAlign w:val="center"/>
          </w:tcPr>
          <w:p w14:paraId="55F5AAB0" w14:textId="77777777" w:rsidR="006C413D" w:rsidRPr="001163C8" w:rsidRDefault="006C413D" w:rsidP="001163C8">
            <w:pPr>
              <w:bidi/>
              <w:jc w:val="both"/>
              <w:rPr>
                <w:rFonts w:ascii="Simplified Arabic" w:hAnsi="Simplified Arabic" w:cs="Simplified Arabic"/>
                <w:sz w:val="18"/>
                <w:szCs w:val="18"/>
              </w:rPr>
            </w:pPr>
          </w:p>
        </w:tc>
      </w:tr>
    </w:tbl>
    <w:p w14:paraId="00866D77" w14:textId="77777777" w:rsidR="00A662EF" w:rsidRPr="001163C8" w:rsidRDefault="00A662EF" w:rsidP="001163C8">
      <w:pPr>
        <w:bidi/>
        <w:spacing w:after="0" w:line="240" w:lineRule="auto"/>
        <w:jc w:val="both"/>
        <w:rPr>
          <w:rFonts w:ascii="Simplified Arabic" w:hAnsi="Simplified Arabic" w:cs="Simplified Arabic"/>
          <w:color w:val="000000" w:themeColor="text1"/>
          <w:sz w:val="18"/>
          <w:szCs w:val="18"/>
        </w:rPr>
      </w:pPr>
    </w:p>
    <w:p w14:paraId="40221B6A" w14:textId="77777777" w:rsidR="00A662EF" w:rsidRPr="001163C8" w:rsidRDefault="000A310A" w:rsidP="001163C8">
      <w:pPr>
        <w:pStyle w:val="Heading1"/>
        <w:bidi/>
        <w:spacing w:before="200" w:line="240" w:lineRule="auto"/>
        <w:jc w:val="both"/>
        <w:rPr>
          <w:rFonts w:ascii="Simplified Arabic" w:hAnsi="Simplified Arabic" w:cs="Simplified Arabic"/>
          <w:color w:val="000000" w:themeColor="text1"/>
          <w:sz w:val="18"/>
          <w:szCs w:val="18"/>
        </w:rPr>
      </w:pPr>
      <w:r w:rsidRPr="001163C8">
        <w:rPr>
          <w:rFonts w:ascii="Simplified Arabic" w:hAnsi="Simplified Arabic" w:cs="Simplified Arabic"/>
          <w:color w:val="000000" w:themeColor="text1"/>
          <w:sz w:val="18"/>
          <w:szCs w:val="18"/>
          <w:rtl/>
        </w:rPr>
        <w:t>طرق جمع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1163C8" w14:paraId="0A6E6DCB" w14:textId="77777777" w:rsidTr="00047CBC">
        <w:trPr>
          <w:cantSplit/>
          <w:tblHeader/>
          <w:jc w:val="center"/>
        </w:trPr>
        <w:tc>
          <w:tcPr>
            <w:tcW w:w="1927" w:type="dxa"/>
            <w:tcMar>
              <w:top w:w="100" w:type="dxa"/>
              <w:left w:w="100" w:type="dxa"/>
              <w:bottom w:w="100" w:type="dxa"/>
              <w:right w:w="100" w:type="dxa"/>
            </w:tcMar>
            <w:vAlign w:val="center"/>
          </w:tcPr>
          <w:p w14:paraId="7782794A"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محور المراجعة</w:t>
            </w:r>
          </w:p>
        </w:tc>
        <w:tc>
          <w:tcPr>
            <w:tcW w:w="3005" w:type="dxa"/>
            <w:tcMar>
              <w:top w:w="100" w:type="dxa"/>
              <w:left w:w="100" w:type="dxa"/>
              <w:bottom w:w="100" w:type="dxa"/>
              <w:right w:w="100" w:type="dxa"/>
            </w:tcMar>
            <w:vAlign w:val="center"/>
          </w:tcPr>
          <w:p w14:paraId="6373F1A2"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معايير التقييم</w:t>
            </w:r>
          </w:p>
        </w:tc>
        <w:tc>
          <w:tcPr>
            <w:tcW w:w="4025" w:type="dxa"/>
            <w:tcMar>
              <w:top w:w="100" w:type="dxa"/>
              <w:left w:w="100" w:type="dxa"/>
              <w:bottom w:w="100" w:type="dxa"/>
              <w:right w:w="100" w:type="dxa"/>
            </w:tcMar>
            <w:vAlign w:val="center"/>
          </w:tcPr>
          <w:p w14:paraId="7209C777"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مثال على تعليق المشرف الأكاديمي</w:t>
            </w:r>
          </w:p>
        </w:tc>
        <w:tc>
          <w:tcPr>
            <w:tcW w:w="1474" w:type="dxa"/>
            <w:tcMar>
              <w:top w:w="100" w:type="dxa"/>
              <w:left w:w="100" w:type="dxa"/>
              <w:bottom w:w="100" w:type="dxa"/>
              <w:right w:w="100" w:type="dxa"/>
            </w:tcMar>
            <w:vAlign w:val="center"/>
          </w:tcPr>
          <w:p w14:paraId="7C36047B"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مستوى التقييم</w:t>
            </w:r>
          </w:p>
        </w:tc>
        <w:tc>
          <w:tcPr>
            <w:tcW w:w="3288" w:type="dxa"/>
            <w:tcMar>
              <w:top w:w="100" w:type="dxa"/>
              <w:left w:w="100" w:type="dxa"/>
              <w:bottom w:w="100" w:type="dxa"/>
              <w:right w:w="100" w:type="dxa"/>
            </w:tcMar>
            <w:vAlign w:val="center"/>
          </w:tcPr>
          <w:p w14:paraId="3F56E463"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الإجراء المطلوب من الطالب</w:t>
            </w:r>
          </w:p>
        </w:tc>
        <w:tc>
          <w:tcPr>
            <w:tcW w:w="1134" w:type="dxa"/>
            <w:tcMar>
              <w:top w:w="100" w:type="dxa"/>
              <w:left w:w="100" w:type="dxa"/>
              <w:bottom w:w="100" w:type="dxa"/>
              <w:right w:w="100" w:type="dxa"/>
            </w:tcMar>
            <w:vAlign w:val="center"/>
          </w:tcPr>
          <w:p w14:paraId="03846DA1"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رد الطالب</w:t>
            </w:r>
          </w:p>
        </w:tc>
      </w:tr>
      <w:tr w:rsidR="00047CBC" w:rsidRPr="001163C8" w14:paraId="0CCBC4D4" w14:textId="77777777" w:rsidTr="000A310A">
        <w:trPr>
          <w:cantSplit/>
          <w:jc w:val="center"/>
        </w:trPr>
        <w:tc>
          <w:tcPr>
            <w:tcW w:w="1927" w:type="dxa"/>
            <w:tcMar>
              <w:top w:w="100" w:type="dxa"/>
              <w:left w:w="100" w:type="dxa"/>
              <w:bottom w:w="100" w:type="dxa"/>
              <w:right w:w="100" w:type="dxa"/>
            </w:tcMar>
            <w:vAlign w:val="center"/>
          </w:tcPr>
          <w:p w14:paraId="4976AFFB"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أداة جمع البيانات</w:t>
            </w:r>
          </w:p>
        </w:tc>
        <w:tc>
          <w:tcPr>
            <w:tcW w:w="3005" w:type="dxa"/>
            <w:tcMar>
              <w:top w:w="100" w:type="dxa"/>
              <w:left w:w="100" w:type="dxa"/>
              <w:bottom w:w="100" w:type="dxa"/>
              <w:right w:w="100" w:type="dxa"/>
            </w:tcMar>
            <w:vAlign w:val="center"/>
          </w:tcPr>
          <w:p w14:paraId="694A029A"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الأداة محددة بوضوح؟ استبانة، مقابلة، وثائق، بيانات ثانوية؟</w:t>
            </w:r>
          </w:p>
        </w:tc>
        <w:tc>
          <w:tcPr>
            <w:tcW w:w="4025" w:type="dxa"/>
            <w:tcMar>
              <w:top w:w="100" w:type="dxa"/>
              <w:left w:w="100" w:type="dxa"/>
              <w:bottom w:w="100" w:type="dxa"/>
              <w:right w:w="100" w:type="dxa"/>
            </w:tcMar>
            <w:vAlign w:val="center"/>
          </w:tcPr>
          <w:p w14:paraId="5752C6A7"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الأداة محددة بوضوح كاستبانة إلكترونية تقيس ثلاثة متغيرات كامنة بإجمالي 53 فقرة.</w:t>
            </w:r>
          </w:p>
        </w:tc>
        <w:tc>
          <w:tcPr>
            <w:tcW w:w="1474" w:type="dxa"/>
            <w:tcMar>
              <w:top w:w="100" w:type="dxa"/>
              <w:left w:w="100" w:type="dxa"/>
              <w:bottom w:w="100" w:type="dxa"/>
              <w:right w:w="100" w:type="dxa"/>
            </w:tcMar>
            <w:vAlign w:val="center"/>
          </w:tcPr>
          <w:p w14:paraId="1D9BE669"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جداً</w:t>
            </w:r>
          </w:p>
        </w:tc>
        <w:tc>
          <w:tcPr>
            <w:tcW w:w="3288" w:type="dxa"/>
            <w:tcMar>
              <w:top w:w="100" w:type="dxa"/>
              <w:left w:w="100" w:type="dxa"/>
              <w:bottom w:w="100" w:type="dxa"/>
              <w:right w:w="100" w:type="dxa"/>
            </w:tcMar>
            <w:vAlign w:val="center"/>
          </w:tcPr>
          <w:p w14:paraId="00E319A6"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إرفاق النسخة النهائية من الاستبانة في الملحق مع نفس أرقام الفقرات.</w:t>
            </w:r>
          </w:p>
        </w:tc>
        <w:tc>
          <w:tcPr>
            <w:tcW w:w="1134" w:type="dxa"/>
            <w:tcMar>
              <w:top w:w="100" w:type="dxa"/>
              <w:left w:w="100" w:type="dxa"/>
              <w:bottom w:w="100" w:type="dxa"/>
              <w:right w:w="100" w:type="dxa"/>
            </w:tcMar>
            <w:vAlign w:val="center"/>
          </w:tcPr>
          <w:p w14:paraId="235B9E11" w14:textId="77777777" w:rsidR="006C413D" w:rsidRPr="001163C8" w:rsidRDefault="006C413D" w:rsidP="001163C8">
            <w:pPr>
              <w:bidi/>
              <w:jc w:val="both"/>
              <w:rPr>
                <w:rFonts w:ascii="Simplified Arabic" w:hAnsi="Simplified Arabic" w:cs="Simplified Arabic"/>
                <w:sz w:val="18"/>
                <w:szCs w:val="18"/>
              </w:rPr>
            </w:pPr>
          </w:p>
        </w:tc>
      </w:tr>
      <w:tr w:rsidR="00047CBC" w:rsidRPr="001163C8" w14:paraId="4F4383A8" w14:textId="77777777" w:rsidTr="000A310A">
        <w:trPr>
          <w:cantSplit/>
          <w:jc w:val="center"/>
        </w:trPr>
        <w:tc>
          <w:tcPr>
            <w:tcW w:w="1927" w:type="dxa"/>
            <w:tcMar>
              <w:top w:w="100" w:type="dxa"/>
              <w:left w:w="100" w:type="dxa"/>
              <w:bottom w:w="100" w:type="dxa"/>
              <w:right w:w="100" w:type="dxa"/>
            </w:tcMar>
            <w:vAlign w:val="center"/>
          </w:tcPr>
          <w:p w14:paraId="004A9F0C"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مبررات اختيار الأداة</w:t>
            </w:r>
          </w:p>
        </w:tc>
        <w:tc>
          <w:tcPr>
            <w:tcW w:w="3005" w:type="dxa"/>
            <w:tcMar>
              <w:top w:w="100" w:type="dxa"/>
              <w:left w:w="100" w:type="dxa"/>
              <w:bottom w:w="100" w:type="dxa"/>
              <w:right w:w="100" w:type="dxa"/>
            </w:tcMar>
            <w:vAlign w:val="center"/>
          </w:tcPr>
          <w:p w14:paraId="49C436A9"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تم تبرير اختيار الاستبانة أو المقابلة؟</w:t>
            </w:r>
          </w:p>
        </w:tc>
        <w:tc>
          <w:tcPr>
            <w:tcW w:w="4025" w:type="dxa"/>
            <w:tcMar>
              <w:top w:w="100" w:type="dxa"/>
              <w:left w:w="100" w:type="dxa"/>
              <w:bottom w:w="100" w:type="dxa"/>
              <w:right w:w="100" w:type="dxa"/>
            </w:tcMar>
            <w:vAlign w:val="center"/>
          </w:tcPr>
          <w:p w14:paraId="0771C26F"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مبررات اختيار الاستبانة مقنعة لبيئة قيادات مصرفية يصعب متابعتها بالملاحظة المباشرة.</w:t>
            </w:r>
          </w:p>
        </w:tc>
        <w:tc>
          <w:tcPr>
            <w:tcW w:w="1474" w:type="dxa"/>
            <w:tcMar>
              <w:top w:w="100" w:type="dxa"/>
              <w:left w:w="100" w:type="dxa"/>
              <w:bottom w:w="100" w:type="dxa"/>
              <w:right w:w="100" w:type="dxa"/>
            </w:tcMar>
            <w:vAlign w:val="center"/>
          </w:tcPr>
          <w:p w14:paraId="323CDC04"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جداً</w:t>
            </w:r>
          </w:p>
        </w:tc>
        <w:tc>
          <w:tcPr>
            <w:tcW w:w="3288" w:type="dxa"/>
            <w:tcMar>
              <w:top w:w="100" w:type="dxa"/>
              <w:left w:w="100" w:type="dxa"/>
              <w:bottom w:w="100" w:type="dxa"/>
              <w:right w:w="100" w:type="dxa"/>
            </w:tcMar>
            <w:vAlign w:val="center"/>
          </w:tcPr>
          <w:p w14:paraId="63D14810"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الإبقاء على المبررات مع ربطها بالوصول الرقمي وسرية الإجابات.</w:t>
            </w:r>
          </w:p>
        </w:tc>
        <w:tc>
          <w:tcPr>
            <w:tcW w:w="1134" w:type="dxa"/>
            <w:tcMar>
              <w:top w:w="100" w:type="dxa"/>
              <w:left w:w="100" w:type="dxa"/>
              <w:bottom w:w="100" w:type="dxa"/>
              <w:right w:w="100" w:type="dxa"/>
            </w:tcMar>
            <w:vAlign w:val="center"/>
          </w:tcPr>
          <w:p w14:paraId="6EC67A02" w14:textId="77777777" w:rsidR="006C413D" w:rsidRPr="001163C8" w:rsidRDefault="006C413D" w:rsidP="001163C8">
            <w:pPr>
              <w:bidi/>
              <w:jc w:val="both"/>
              <w:rPr>
                <w:rFonts w:ascii="Simplified Arabic" w:hAnsi="Simplified Arabic" w:cs="Simplified Arabic"/>
                <w:sz w:val="18"/>
                <w:szCs w:val="18"/>
              </w:rPr>
            </w:pPr>
          </w:p>
        </w:tc>
      </w:tr>
      <w:tr w:rsidR="00047CBC" w:rsidRPr="001163C8" w14:paraId="1EE08804" w14:textId="77777777" w:rsidTr="000A310A">
        <w:trPr>
          <w:cantSplit/>
          <w:jc w:val="center"/>
        </w:trPr>
        <w:tc>
          <w:tcPr>
            <w:tcW w:w="1927" w:type="dxa"/>
            <w:tcMar>
              <w:top w:w="100" w:type="dxa"/>
              <w:left w:w="100" w:type="dxa"/>
              <w:bottom w:w="100" w:type="dxa"/>
              <w:right w:w="100" w:type="dxa"/>
            </w:tcMar>
            <w:vAlign w:val="center"/>
          </w:tcPr>
          <w:p w14:paraId="6C1E9148"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هيكل الأداة</w:t>
            </w:r>
          </w:p>
        </w:tc>
        <w:tc>
          <w:tcPr>
            <w:tcW w:w="3005" w:type="dxa"/>
            <w:tcMar>
              <w:top w:w="100" w:type="dxa"/>
              <w:left w:w="100" w:type="dxa"/>
              <w:bottom w:w="100" w:type="dxa"/>
              <w:right w:w="100" w:type="dxa"/>
            </w:tcMar>
            <w:vAlign w:val="center"/>
          </w:tcPr>
          <w:p w14:paraId="6BB85B68"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تم توضيح أقسام الأداة وعدد الفقرات؟</w:t>
            </w:r>
          </w:p>
        </w:tc>
        <w:tc>
          <w:tcPr>
            <w:tcW w:w="4025" w:type="dxa"/>
            <w:tcMar>
              <w:top w:w="100" w:type="dxa"/>
              <w:left w:w="100" w:type="dxa"/>
              <w:bottom w:w="100" w:type="dxa"/>
              <w:right w:w="100" w:type="dxa"/>
            </w:tcMar>
            <w:vAlign w:val="center"/>
          </w:tcPr>
          <w:p w14:paraId="1A97A67C"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هيكل الأداة واضح، لكن بعض الأبعاد غير متوازنة في عدد الفقرات؛ وهذا مقبول إذا تم تبريره نظرياً.</w:t>
            </w:r>
          </w:p>
        </w:tc>
        <w:tc>
          <w:tcPr>
            <w:tcW w:w="1474" w:type="dxa"/>
            <w:tcMar>
              <w:top w:w="100" w:type="dxa"/>
              <w:left w:w="100" w:type="dxa"/>
              <w:bottom w:w="100" w:type="dxa"/>
              <w:right w:w="100" w:type="dxa"/>
            </w:tcMar>
            <w:vAlign w:val="center"/>
          </w:tcPr>
          <w:p w14:paraId="46DAA6B5"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w:t>
            </w:r>
          </w:p>
        </w:tc>
        <w:tc>
          <w:tcPr>
            <w:tcW w:w="3288" w:type="dxa"/>
            <w:tcMar>
              <w:top w:w="100" w:type="dxa"/>
              <w:left w:w="100" w:type="dxa"/>
              <w:bottom w:w="100" w:type="dxa"/>
              <w:right w:w="100" w:type="dxa"/>
            </w:tcMar>
            <w:vAlign w:val="center"/>
          </w:tcPr>
          <w:p w14:paraId="4D3A486B"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إضافة مبرر مختصر للفروق في عدد الفقرات بين الأبعاد إن وُجدت.</w:t>
            </w:r>
          </w:p>
        </w:tc>
        <w:tc>
          <w:tcPr>
            <w:tcW w:w="1134" w:type="dxa"/>
            <w:tcMar>
              <w:top w:w="100" w:type="dxa"/>
              <w:left w:w="100" w:type="dxa"/>
              <w:bottom w:w="100" w:type="dxa"/>
              <w:right w:w="100" w:type="dxa"/>
            </w:tcMar>
            <w:vAlign w:val="center"/>
          </w:tcPr>
          <w:p w14:paraId="4FF90278" w14:textId="77777777" w:rsidR="006C413D" w:rsidRPr="001163C8" w:rsidRDefault="006C413D" w:rsidP="001163C8">
            <w:pPr>
              <w:bidi/>
              <w:jc w:val="both"/>
              <w:rPr>
                <w:rFonts w:ascii="Simplified Arabic" w:hAnsi="Simplified Arabic" w:cs="Simplified Arabic"/>
                <w:sz w:val="18"/>
                <w:szCs w:val="18"/>
              </w:rPr>
            </w:pPr>
          </w:p>
        </w:tc>
      </w:tr>
      <w:tr w:rsidR="00047CBC" w:rsidRPr="001163C8" w14:paraId="260F5320" w14:textId="77777777" w:rsidTr="000A310A">
        <w:trPr>
          <w:cantSplit/>
          <w:jc w:val="center"/>
        </w:trPr>
        <w:tc>
          <w:tcPr>
            <w:tcW w:w="1927" w:type="dxa"/>
            <w:tcMar>
              <w:top w:w="100" w:type="dxa"/>
              <w:left w:w="100" w:type="dxa"/>
              <w:bottom w:w="100" w:type="dxa"/>
              <w:right w:w="100" w:type="dxa"/>
            </w:tcMar>
            <w:vAlign w:val="center"/>
          </w:tcPr>
          <w:p w14:paraId="26CED3CD"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مقياس القياس</w:t>
            </w:r>
          </w:p>
        </w:tc>
        <w:tc>
          <w:tcPr>
            <w:tcW w:w="3005" w:type="dxa"/>
            <w:tcMar>
              <w:top w:w="100" w:type="dxa"/>
              <w:left w:w="100" w:type="dxa"/>
              <w:bottom w:w="100" w:type="dxa"/>
              <w:right w:w="100" w:type="dxa"/>
            </w:tcMar>
            <w:vAlign w:val="center"/>
          </w:tcPr>
          <w:p w14:paraId="67A02AD9"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تم تحديد مقياس ليكرت أو غيره؟</w:t>
            </w:r>
          </w:p>
        </w:tc>
        <w:tc>
          <w:tcPr>
            <w:tcW w:w="4025" w:type="dxa"/>
            <w:tcMar>
              <w:top w:w="100" w:type="dxa"/>
              <w:left w:w="100" w:type="dxa"/>
              <w:bottom w:w="100" w:type="dxa"/>
              <w:right w:w="100" w:type="dxa"/>
            </w:tcMar>
            <w:vAlign w:val="center"/>
          </w:tcPr>
          <w:p w14:paraId="0698BCB3"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مقياس ليكرت الخماسي ملائم، ونطاق الدرجات موضح.</w:t>
            </w:r>
          </w:p>
        </w:tc>
        <w:tc>
          <w:tcPr>
            <w:tcW w:w="1474" w:type="dxa"/>
            <w:tcMar>
              <w:top w:w="100" w:type="dxa"/>
              <w:left w:w="100" w:type="dxa"/>
              <w:bottom w:w="100" w:type="dxa"/>
              <w:right w:w="100" w:type="dxa"/>
            </w:tcMar>
            <w:vAlign w:val="center"/>
          </w:tcPr>
          <w:p w14:paraId="2C8BC7CA"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جداً</w:t>
            </w:r>
          </w:p>
        </w:tc>
        <w:tc>
          <w:tcPr>
            <w:tcW w:w="3288" w:type="dxa"/>
            <w:tcMar>
              <w:top w:w="100" w:type="dxa"/>
              <w:left w:w="100" w:type="dxa"/>
              <w:bottom w:w="100" w:type="dxa"/>
              <w:right w:w="100" w:type="dxa"/>
            </w:tcMar>
            <w:vAlign w:val="center"/>
          </w:tcPr>
          <w:p w14:paraId="097C6308"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التأكد من عدم وجود فقرات عكسية أو توضيح طريقة عكس الترميز إن وجدت.</w:t>
            </w:r>
          </w:p>
        </w:tc>
        <w:tc>
          <w:tcPr>
            <w:tcW w:w="1134" w:type="dxa"/>
            <w:tcMar>
              <w:top w:w="100" w:type="dxa"/>
              <w:left w:w="100" w:type="dxa"/>
              <w:bottom w:w="100" w:type="dxa"/>
              <w:right w:w="100" w:type="dxa"/>
            </w:tcMar>
            <w:vAlign w:val="center"/>
          </w:tcPr>
          <w:p w14:paraId="03EFEACC" w14:textId="77777777" w:rsidR="006C413D" w:rsidRPr="001163C8" w:rsidRDefault="006C413D" w:rsidP="001163C8">
            <w:pPr>
              <w:bidi/>
              <w:jc w:val="both"/>
              <w:rPr>
                <w:rFonts w:ascii="Simplified Arabic" w:hAnsi="Simplified Arabic" w:cs="Simplified Arabic"/>
                <w:sz w:val="18"/>
                <w:szCs w:val="18"/>
              </w:rPr>
            </w:pPr>
          </w:p>
        </w:tc>
      </w:tr>
      <w:tr w:rsidR="00047CBC" w:rsidRPr="001163C8" w14:paraId="28B65CDF" w14:textId="77777777" w:rsidTr="000A310A">
        <w:trPr>
          <w:cantSplit/>
          <w:jc w:val="center"/>
        </w:trPr>
        <w:tc>
          <w:tcPr>
            <w:tcW w:w="1927" w:type="dxa"/>
            <w:tcMar>
              <w:top w:w="100" w:type="dxa"/>
              <w:left w:w="100" w:type="dxa"/>
              <w:bottom w:w="100" w:type="dxa"/>
              <w:right w:w="100" w:type="dxa"/>
            </w:tcMar>
            <w:vAlign w:val="center"/>
          </w:tcPr>
          <w:p w14:paraId="34F4C340"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إجراءات جمع البيانات</w:t>
            </w:r>
          </w:p>
        </w:tc>
        <w:tc>
          <w:tcPr>
            <w:tcW w:w="3005" w:type="dxa"/>
            <w:tcMar>
              <w:top w:w="100" w:type="dxa"/>
              <w:left w:w="100" w:type="dxa"/>
              <w:bottom w:w="100" w:type="dxa"/>
              <w:right w:w="100" w:type="dxa"/>
            </w:tcMar>
            <w:vAlign w:val="center"/>
          </w:tcPr>
          <w:p w14:paraId="2CF332D0"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تم توضيح خطوات التوزيع والاسترجاع؟</w:t>
            </w:r>
          </w:p>
        </w:tc>
        <w:tc>
          <w:tcPr>
            <w:tcW w:w="4025" w:type="dxa"/>
            <w:tcMar>
              <w:top w:w="100" w:type="dxa"/>
              <w:left w:w="100" w:type="dxa"/>
              <w:bottom w:w="100" w:type="dxa"/>
              <w:right w:w="100" w:type="dxa"/>
            </w:tcMar>
            <w:vAlign w:val="center"/>
          </w:tcPr>
          <w:p w14:paraId="08F110C2"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إجراءات جمع البيانات مذكورة، لكنها تحتاج تحديد آلية الوصول إلى القيادات داخل كل مصرف ونسبة الاستجابة المتوقعة.</w:t>
            </w:r>
          </w:p>
        </w:tc>
        <w:tc>
          <w:tcPr>
            <w:tcW w:w="1474" w:type="dxa"/>
            <w:tcMar>
              <w:top w:w="100" w:type="dxa"/>
              <w:left w:w="100" w:type="dxa"/>
              <w:bottom w:w="100" w:type="dxa"/>
              <w:right w:w="100" w:type="dxa"/>
            </w:tcMar>
            <w:vAlign w:val="center"/>
          </w:tcPr>
          <w:p w14:paraId="231CA8FC"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مع تعديل</w:t>
            </w:r>
          </w:p>
        </w:tc>
        <w:tc>
          <w:tcPr>
            <w:tcW w:w="3288" w:type="dxa"/>
            <w:tcMar>
              <w:top w:w="100" w:type="dxa"/>
              <w:left w:w="100" w:type="dxa"/>
              <w:bottom w:w="100" w:type="dxa"/>
              <w:right w:w="100" w:type="dxa"/>
            </w:tcMar>
            <w:vAlign w:val="center"/>
          </w:tcPr>
          <w:p w14:paraId="1D8BA277"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إضافة طريقة الدعوة، مدة فتح الاستبانة، عدد التذكيرات، وآلية منع تكرار الاستجابة.</w:t>
            </w:r>
          </w:p>
        </w:tc>
        <w:tc>
          <w:tcPr>
            <w:tcW w:w="1134" w:type="dxa"/>
            <w:tcMar>
              <w:top w:w="100" w:type="dxa"/>
              <w:left w:w="100" w:type="dxa"/>
              <w:bottom w:w="100" w:type="dxa"/>
              <w:right w:w="100" w:type="dxa"/>
            </w:tcMar>
            <w:vAlign w:val="center"/>
          </w:tcPr>
          <w:p w14:paraId="10E47DAF" w14:textId="77777777" w:rsidR="006C413D" w:rsidRPr="001163C8" w:rsidRDefault="006C413D" w:rsidP="001163C8">
            <w:pPr>
              <w:bidi/>
              <w:jc w:val="both"/>
              <w:rPr>
                <w:rFonts w:ascii="Simplified Arabic" w:hAnsi="Simplified Arabic" w:cs="Simplified Arabic"/>
                <w:sz w:val="18"/>
                <w:szCs w:val="18"/>
              </w:rPr>
            </w:pPr>
          </w:p>
        </w:tc>
      </w:tr>
      <w:tr w:rsidR="00047CBC" w:rsidRPr="001163C8" w14:paraId="3F85B77A" w14:textId="77777777" w:rsidTr="000A310A">
        <w:trPr>
          <w:cantSplit/>
          <w:jc w:val="center"/>
        </w:trPr>
        <w:tc>
          <w:tcPr>
            <w:tcW w:w="1927" w:type="dxa"/>
            <w:tcMar>
              <w:top w:w="100" w:type="dxa"/>
              <w:left w:w="100" w:type="dxa"/>
              <w:bottom w:w="100" w:type="dxa"/>
              <w:right w:w="100" w:type="dxa"/>
            </w:tcMar>
            <w:vAlign w:val="center"/>
          </w:tcPr>
          <w:p w14:paraId="7715969F"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البيانات الثانوية</w:t>
            </w:r>
          </w:p>
        </w:tc>
        <w:tc>
          <w:tcPr>
            <w:tcW w:w="3005" w:type="dxa"/>
            <w:tcMar>
              <w:top w:w="100" w:type="dxa"/>
              <w:left w:w="100" w:type="dxa"/>
              <w:bottom w:w="100" w:type="dxa"/>
              <w:right w:w="100" w:type="dxa"/>
            </w:tcMar>
            <w:vAlign w:val="center"/>
          </w:tcPr>
          <w:p w14:paraId="12405A22"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تم توضيح مصادر البيانات الثانوية؟</w:t>
            </w:r>
          </w:p>
        </w:tc>
        <w:tc>
          <w:tcPr>
            <w:tcW w:w="4025" w:type="dxa"/>
            <w:tcMar>
              <w:top w:w="100" w:type="dxa"/>
              <w:left w:w="100" w:type="dxa"/>
              <w:bottom w:w="100" w:type="dxa"/>
              <w:right w:w="100" w:type="dxa"/>
            </w:tcMar>
            <w:vAlign w:val="center"/>
          </w:tcPr>
          <w:p w14:paraId="49CE944E"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تم الاستناد إلى بيانات رسمية للمصارف، وهذا مناسب، لكن مصدر أرقام المجتمع القابل للوصول يحتاج توثيقاً أدق.</w:t>
            </w:r>
          </w:p>
        </w:tc>
        <w:tc>
          <w:tcPr>
            <w:tcW w:w="1474" w:type="dxa"/>
            <w:tcMar>
              <w:top w:w="100" w:type="dxa"/>
              <w:left w:w="100" w:type="dxa"/>
              <w:bottom w:w="100" w:type="dxa"/>
              <w:right w:w="100" w:type="dxa"/>
            </w:tcMar>
            <w:vAlign w:val="center"/>
          </w:tcPr>
          <w:p w14:paraId="151C58E5"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يحتاج تعزيز</w:t>
            </w:r>
          </w:p>
        </w:tc>
        <w:tc>
          <w:tcPr>
            <w:tcW w:w="3288" w:type="dxa"/>
            <w:tcMar>
              <w:top w:w="100" w:type="dxa"/>
              <w:left w:w="100" w:type="dxa"/>
              <w:bottom w:w="100" w:type="dxa"/>
              <w:right w:w="100" w:type="dxa"/>
            </w:tcMar>
            <w:vAlign w:val="center"/>
          </w:tcPr>
          <w:p w14:paraId="7B8AF386"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تحديد مصدر عدد 450 و/أو 3200، وهل هو من بيانات داخلية أم تقدير مبني على قوائم وظيفية.</w:t>
            </w:r>
          </w:p>
        </w:tc>
        <w:tc>
          <w:tcPr>
            <w:tcW w:w="1134" w:type="dxa"/>
            <w:tcMar>
              <w:top w:w="100" w:type="dxa"/>
              <w:left w:w="100" w:type="dxa"/>
              <w:bottom w:w="100" w:type="dxa"/>
              <w:right w:w="100" w:type="dxa"/>
            </w:tcMar>
            <w:vAlign w:val="center"/>
          </w:tcPr>
          <w:p w14:paraId="1CAD4D93" w14:textId="77777777" w:rsidR="006C413D" w:rsidRPr="001163C8" w:rsidRDefault="006C413D" w:rsidP="001163C8">
            <w:pPr>
              <w:bidi/>
              <w:jc w:val="both"/>
              <w:rPr>
                <w:rFonts w:ascii="Simplified Arabic" w:hAnsi="Simplified Arabic" w:cs="Simplified Arabic"/>
                <w:sz w:val="18"/>
                <w:szCs w:val="18"/>
              </w:rPr>
            </w:pPr>
          </w:p>
        </w:tc>
      </w:tr>
    </w:tbl>
    <w:p w14:paraId="07DC8A35" w14:textId="77777777" w:rsidR="00A662EF" w:rsidRPr="001163C8" w:rsidRDefault="000A310A" w:rsidP="001163C8">
      <w:pPr>
        <w:pStyle w:val="Heading1"/>
        <w:bidi/>
        <w:spacing w:before="200" w:line="240" w:lineRule="auto"/>
        <w:jc w:val="both"/>
        <w:rPr>
          <w:rFonts w:ascii="Simplified Arabic" w:hAnsi="Simplified Arabic" w:cs="Simplified Arabic"/>
          <w:color w:val="000000" w:themeColor="text1"/>
          <w:sz w:val="18"/>
          <w:szCs w:val="18"/>
        </w:rPr>
      </w:pPr>
      <w:r w:rsidRPr="001163C8">
        <w:rPr>
          <w:rFonts w:ascii="Simplified Arabic" w:hAnsi="Simplified Arabic" w:cs="Simplified Arabic"/>
          <w:color w:val="000000" w:themeColor="text1"/>
          <w:sz w:val="18"/>
          <w:szCs w:val="18"/>
          <w:rtl/>
        </w:rPr>
        <w:lastRenderedPageBreak/>
        <w:t>مجتمع الدراسة والعينة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1163C8" w14:paraId="0DD7236E" w14:textId="77777777" w:rsidTr="00047CBC">
        <w:trPr>
          <w:cantSplit/>
          <w:tblHeader/>
          <w:jc w:val="center"/>
        </w:trPr>
        <w:tc>
          <w:tcPr>
            <w:tcW w:w="1927" w:type="dxa"/>
            <w:tcMar>
              <w:top w:w="100" w:type="dxa"/>
              <w:left w:w="100" w:type="dxa"/>
              <w:bottom w:w="100" w:type="dxa"/>
              <w:right w:w="100" w:type="dxa"/>
            </w:tcMar>
            <w:vAlign w:val="center"/>
          </w:tcPr>
          <w:p w14:paraId="32AEC049"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محور المراجعة</w:t>
            </w:r>
          </w:p>
        </w:tc>
        <w:tc>
          <w:tcPr>
            <w:tcW w:w="3005" w:type="dxa"/>
            <w:tcMar>
              <w:top w:w="100" w:type="dxa"/>
              <w:left w:w="100" w:type="dxa"/>
              <w:bottom w:w="100" w:type="dxa"/>
              <w:right w:w="100" w:type="dxa"/>
            </w:tcMar>
            <w:vAlign w:val="center"/>
          </w:tcPr>
          <w:p w14:paraId="751390B9"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معايير التقييم</w:t>
            </w:r>
          </w:p>
        </w:tc>
        <w:tc>
          <w:tcPr>
            <w:tcW w:w="4025" w:type="dxa"/>
            <w:tcMar>
              <w:top w:w="100" w:type="dxa"/>
              <w:left w:w="100" w:type="dxa"/>
              <w:bottom w:w="100" w:type="dxa"/>
              <w:right w:w="100" w:type="dxa"/>
            </w:tcMar>
            <w:vAlign w:val="center"/>
          </w:tcPr>
          <w:p w14:paraId="0AA4121B"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مثال على تعليق المشرف الأكاديمي</w:t>
            </w:r>
          </w:p>
        </w:tc>
        <w:tc>
          <w:tcPr>
            <w:tcW w:w="1474" w:type="dxa"/>
            <w:tcMar>
              <w:top w:w="100" w:type="dxa"/>
              <w:left w:w="100" w:type="dxa"/>
              <w:bottom w:w="100" w:type="dxa"/>
              <w:right w:w="100" w:type="dxa"/>
            </w:tcMar>
            <w:vAlign w:val="center"/>
          </w:tcPr>
          <w:p w14:paraId="535743E3"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مستوى التقييم</w:t>
            </w:r>
          </w:p>
        </w:tc>
        <w:tc>
          <w:tcPr>
            <w:tcW w:w="3288" w:type="dxa"/>
            <w:tcMar>
              <w:top w:w="100" w:type="dxa"/>
              <w:left w:w="100" w:type="dxa"/>
              <w:bottom w:w="100" w:type="dxa"/>
              <w:right w:w="100" w:type="dxa"/>
            </w:tcMar>
            <w:vAlign w:val="center"/>
          </w:tcPr>
          <w:p w14:paraId="55D45080"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الإجراء المطلوب من الطالب</w:t>
            </w:r>
          </w:p>
        </w:tc>
        <w:tc>
          <w:tcPr>
            <w:tcW w:w="1134" w:type="dxa"/>
            <w:tcMar>
              <w:top w:w="100" w:type="dxa"/>
              <w:left w:w="100" w:type="dxa"/>
              <w:bottom w:w="100" w:type="dxa"/>
              <w:right w:w="100" w:type="dxa"/>
            </w:tcMar>
            <w:vAlign w:val="center"/>
          </w:tcPr>
          <w:p w14:paraId="4D213410"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رد الطالب</w:t>
            </w:r>
          </w:p>
        </w:tc>
      </w:tr>
      <w:tr w:rsidR="00047CBC" w:rsidRPr="001163C8" w14:paraId="11E79C7D" w14:textId="77777777" w:rsidTr="000A310A">
        <w:trPr>
          <w:cantSplit/>
          <w:jc w:val="center"/>
        </w:trPr>
        <w:tc>
          <w:tcPr>
            <w:tcW w:w="1927" w:type="dxa"/>
            <w:tcMar>
              <w:top w:w="100" w:type="dxa"/>
              <w:left w:w="100" w:type="dxa"/>
              <w:bottom w:w="100" w:type="dxa"/>
              <w:right w:w="100" w:type="dxa"/>
            </w:tcMar>
            <w:vAlign w:val="center"/>
          </w:tcPr>
          <w:p w14:paraId="1176EFBB"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تحديد مجتمع الدراسة</w:t>
            </w:r>
          </w:p>
        </w:tc>
        <w:tc>
          <w:tcPr>
            <w:tcW w:w="3005" w:type="dxa"/>
            <w:tcMar>
              <w:top w:w="100" w:type="dxa"/>
              <w:left w:w="100" w:type="dxa"/>
              <w:bottom w:w="100" w:type="dxa"/>
              <w:right w:w="100" w:type="dxa"/>
            </w:tcMar>
            <w:vAlign w:val="center"/>
          </w:tcPr>
          <w:p w14:paraId="1AD79853"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المجتمع محدد بدقة؟</w:t>
            </w:r>
          </w:p>
        </w:tc>
        <w:tc>
          <w:tcPr>
            <w:tcW w:w="4025" w:type="dxa"/>
            <w:tcMar>
              <w:top w:w="100" w:type="dxa"/>
              <w:left w:w="100" w:type="dxa"/>
              <w:bottom w:w="100" w:type="dxa"/>
              <w:right w:w="100" w:type="dxa"/>
            </w:tcMar>
            <w:vAlign w:val="center"/>
          </w:tcPr>
          <w:p w14:paraId="5BFB7541"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مجتمع الدراسة موصوف بتفصيل جيد، لكن توجد أرقام متعددة: 36 مصرفاً، 3200 قيادة تقريباً، و450 مجتمعاً قابلاً للوصول، مما قد يربك إطار المعاينة.</w:t>
            </w:r>
          </w:p>
        </w:tc>
        <w:tc>
          <w:tcPr>
            <w:tcW w:w="1474" w:type="dxa"/>
            <w:tcMar>
              <w:top w:w="100" w:type="dxa"/>
              <w:left w:w="100" w:type="dxa"/>
              <w:bottom w:w="100" w:type="dxa"/>
              <w:right w:w="100" w:type="dxa"/>
            </w:tcMar>
            <w:vAlign w:val="center"/>
          </w:tcPr>
          <w:p w14:paraId="58CE14EE"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مع تعديل جوهري</w:t>
            </w:r>
          </w:p>
        </w:tc>
        <w:tc>
          <w:tcPr>
            <w:tcW w:w="3288" w:type="dxa"/>
            <w:tcMar>
              <w:top w:w="100" w:type="dxa"/>
              <w:left w:w="100" w:type="dxa"/>
              <w:bottom w:w="100" w:type="dxa"/>
              <w:right w:w="100" w:type="dxa"/>
            </w:tcMar>
            <w:vAlign w:val="center"/>
          </w:tcPr>
          <w:p w14:paraId="7505D1E3"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اعتماد رقم واحد للمجتمع المستهدف الذي ستسحب منه العينة، مع شرح العلاقة بين المجتمع العام والمستهدف والقابل للوصول.</w:t>
            </w:r>
          </w:p>
        </w:tc>
        <w:tc>
          <w:tcPr>
            <w:tcW w:w="1134" w:type="dxa"/>
            <w:tcMar>
              <w:top w:w="100" w:type="dxa"/>
              <w:left w:w="100" w:type="dxa"/>
              <w:bottom w:w="100" w:type="dxa"/>
              <w:right w:w="100" w:type="dxa"/>
            </w:tcMar>
            <w:vAlign w:val="center"/>
          </w:tcPr>
          <w:p w14:paraId="7B51F316" w14:textId="77777777" w:rsidR="006C413D" w:rsidRPr="001163C8" w:rsidRDefault="006C413D" w:rsidP="001163C8">
            <w:pPr>
              <w:bidi/>
              <w:jc w:val="both"/>
              <w:rPr>
                <w:rFonts w:ascii="Simplified Arabic" w:hAnsi="Simplified Arabic" w:cs="Simplified Arabic"/>
                <w:sz w:val="18"/>
                <w:szCs w:val="18"/>
              </w:rPr>
            </w:pPr>
          </w:p>
        </w:tc>
      </w:tr>
      <w:tr w:rsidR="00047CBC" w:rsidRPr="001163C8" w14:paraId="4749DFDD" w14:textId="77777777" w:rsidTr="000A310A">
        <w:trPr>
          <w:cantSplit/>
          <w:jc w:val="center"/>
        </w:trPr>
        <w:tc>
          <w:tcPr>
            <w:tcW w:w="1927" w:type="dxa"/>
            <w:tcMar>
              <w:top w:w="100" w:type="dxa"/>
              <w:left w:w="100" w:type="dxa"/>
              <w:bottom w:w="100" w:type="dxa"/>
              <w:right w:w="100" w:type="dxa"/>
            </w:tcMar>
            <w:vAlign w:val="center"/>
          </w:tcPr>
          <w:p w14:paraId="7D6B26DF"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المجتمع المستهدف</w:t>
            </w:r>
          </w:p>
        </w:tc>
        <w:tc>
          <w:tcPr>
            <w:tcW w:w="3005" w:type="dxa"/>
            <w:tcMar>
              <w:top w:w="100" w:type="dxa"/>
              <w:left w:w="100" w:type="dxa"/>
              <w:bottom w:w="100" w:type="dxa"/>
              <w:right w:w="100" w:type="dxa"/>
            </w:tcMar>
            <w:vAlign w:val="center"/>
          </w:tcPr>
          <w:p w14:paraId="12BF3373"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تم التمييز بين المجتمع العام والمجتمع المستهدف؟</w:t>
            </w:r>
          </w:p>
        </w:tc>
        <w:tc>
          <w:tcPr>
            <w:tcW w:w="4025" w:type="dxa"/>
            <w:tcMar>
              <w:top w:w="100" w:type="dxa"/>
              <w:left w:w="100" w:type="dxa"/>
              <w:bottom w:w="100" w:type="dxa"/>
              <w:right w:w="100" w:type="dxa"/>
            </w:tcMar>
            <w:vAlign w:val="center"/>
          </w:tcPr>
          <w:p w14:paraId="4C256EC3"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التمييز بين المجتمع العام والمستهدف والقابل للوصول إضافة جيدة، لكنه يحتاج صياغة أكثر اختصاراً ودقة.</w:t>
            </w:r>
          </w:p>
        </w:tc>
        <w:tc>
          <w:tcPr>
            <w:tcW w:w="1474" w:type="dxa"/>
            <w:tcMar>
              <w:top w:w="100" w:type="dxa"/>
              <w:left w:w="100" w:type="dxa"/>
              <w:bottom w:w="100" w:type="dxa"/>
              <w:right w:w="100" w:type="dxa"/>
            </w:tcMar>
            <w:vAlign w:val="center"/>
          </w:tcPr>
          <w:p w14:paraId="5316FA38"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w:t>
            </w:r>
          </w:p>
        </w:tc>
        <w:tc>
          <w:tcPr>
            <w:tcW w:w="3288" w:type="dxa"/>
            <w:tcMar>
              <w:top w:w="100" w:type="dxa"/>
              <w:left w:w="100" w:type="dxa"/>
              <w:bottom w:w="100" w:type="dxa"/>
              <w:right w:w="100" w:type="dxa"/>
            </w:tcMar>
            <w:vAlign w:val="center"/>
          </w:tcPr>
          <w:p w14:paraId="338A05D8"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عرض مستويات المجتمع في جدول واحد مع المصدر والمعيار المستخدم لكل مستوى.</w:t>
            </w:r>
          </w:p>
        </w:tc>
        <w:tc>
          <w:tcPr>
            <w:tcW w:w="1134" w:type="dxa"/>
            <w:tcMar>
              <w:top w:w="100" w:type="dxa"/>
              <w:left w:w="100" w:type="dxa"/>
              <w:bottom w:w="100" w:type="dxa"/>
              <w:right w:w="100" w:type="dxa"/>
            </w:tcMar>
            <w:vAlign w:val="center"/>
          </w:tcPr>
          <w:p w14:paraId="510EFE98" w14:textId="77777777" w:rsidR="006C413D" w:rsidRPr="001163C8" w:rsidRDefault="006C413D" w:rsidP="001163C8">
            <w:pPr>
              <w:bidi/>
              <w:jc w:val="both"/>
              <w:rPr>
                <w:rFonts w:ascii="Simplified Arabic" w:hAnsi="Simplified Arabic" w:cs="Simplified Arabic"/>
                <w:sz w:val="18"/>
                <w:szCs w:val="18"/>
              </w:rPr>
            </w:pPr>
          </w:p>
        </w:tc>
      </w:tr>
      <w:tr w:rsidR="00047CBC" w:rsidRPr="001163C8" w14:paraId="508DC163" w14:textId="77777777" w:rsidTr="000A310A">
        <w:trPr>
          <w:cantSplit/>
          <w:jc w:val="center"/>
        </w:trPr>
        <w:tc>
          <w:tcPr>
            <w:tcW w:w="1927" w:type="dxa"/>
            <w:tcMar>
              <w:top w:w="100" w:type="dxa"/>
              <w:left w:w="100" w:type="dxa"/>
              <w:bottom w:w="100" w:type="dxa"/>
              <w:right w:w="100" w:type="dxa"/>
            </w:tcMar>
            <w:vAlign w:val="center"/>
          </w:tcPr>
          <w:p w14:paraId="781E0889"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أسلوب المعاينة</w:t>
            </w:r>
          </w:p>
        </w:tc>
        <w:tc>
          <w:tcPr>
            <w:tcW w:w="3005" w:type="dxa"/>
            <w:tcMar>
              <w:top w:w="100" w:type="dxa"/>
              <w:left w:w="100" w:type="dxa"/>
              <w:bottom w:w="100" w:type="dxa"/>
              <w:right w:w="100" w:type="dxa"/>
            </w:tcMar>
            <w:vAlign w:val="center"/>
          </w:tcPr>
          <w:p w14:paraId="333A5526"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تم توضيح نوع العينة؟ عشوائية، طبقية، قصدية، ميسرة؟</w:t>
            </w:r>
          </w:p>
        </w:tc>
        <w:tc>
          <w:tcPr>
            <w:tcW w:w="4025" w:type="dxa"/>
            <w:tcMar>
              <w:top w:w="100" w:type="dxa"/>
              <w:left w:w="100" w:type="dxa"/>
              <w:bottom w:w="100" w:type="dxa"/>
              <w:right w:w="100" w:type="dxa"/>
            </w:tcMar>
            <w:vAlign w:val="center"/>
          </w:tcPr>
          <w:p w14:paraId="5FE16380"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العينة الطبقية العشوائية مناسبة، لكن يجب توضيح إطار السحب الفعلي داخل كل طبقة ومصرف.</w:t>
            </w:r>
          </w:p>
        </w:tc>
        <w:tc>
          <w:tcPr>
            <w:tcW w:w="1474" w:type="dxa"/>
            <w:tcMar>
              <w:top w:w="100" w:type="dxa"/>
              <w:left w:w="100" w:type="dxa"/>
              <w:bottom w:w="100" w:type="dxa"/>
              <w:right w:w="100" w:type="dxa"/>
            </w:tcMar>
            <w:vAlign w:val="center"/>
          </w:tcPr>
          <w:p w14:paraId="64B31764"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مع تعديل</w:t>
            </w:r>
          </w:p>
        </w:tc>
        <w:tc>
          <w:tcPr>
            <w:tcW w:w="3288" w:type="dxa"/>
            <w:tcMar>
              <w:top w:w="100" w:type="dxa"/>
              <w:left w:w="100" w:type="dxa"/>
              <w:bottom w:w="100" w:type="dxa"/>
              <w:right w:w="100" w:type="dxa"/>
            </w:tcMar>
            <w:vAlign w:val="center"/>
          </w:tcPr>
          <w:p w14:paraId="459534C4"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بيان كيفية الحصول على قوائم القيادات وكيفية اختيارهم عشوائياً داخل الطبقات.</w:t>
            </w:r>
          </w:p>
        </w:tc>
        <w:tc>
          <w:tcPr>
            <w:tcW w:w="1134" w:type="dxa"/>
            <w:tcMar>
              <w:top w:w="100" w:type="dxa"/>
              <w:left w:w="100" w:type="dxa"/>
              <w:bottom w:w="100" w:type="dxa"/>
              <w:right w:w="100" w:type="dxa"/>
            </w:tcMar>
            <w:vAlign w:val="center"/>
          </w:tcPr>
          <w:p w14:paraId="08160A17" w14:textId="77777777" w:rsidR="006C413D" w:rsidRPr="001163C8" w:rsidRDefault="006C413D" w:rsidP="001163C8">
            <w:pPr>
              <w:bidi/>
              <w:jc w:val="both"/>
              <w:rPr>
                <w:rFonts w:ascii="Simplified Arabic" w:hAnsi="Simplified Arabic" w:cs="Simplified Arabic"/>
                <w:sz w:val="18"/>
                <w:szCs w:val="18"/>
              </w:rPr>
            </w:pPr>
          </w:p>
        </w:tc>
      </w:tr>
      <w:tr w:rsidR="00047CBC" w:rsidRPr="001163C8" w14:paraId="0D10D5E7" w14:textId="77777777" w:rsidTr="000A310A">
        <w:trPr>
          <w:cantSplit/>
          <w:jc w:val="center"/>
        </w:trPr>
        <w:tc>
          <w:tcPr>
            <w:tcW w:w="1927" w:type="dxa"/>
            <w:tcMar>
              <w:top w:w="100" w:type="dxa"/>
              <w:left w:w="100" w:type="dxa"/>
              <w:bottom w:w="100" w:type="dxa"/>
              <w:right w:w="100" w:type="dxa"/>
            </w:tcMar>
            <w:vAlign w:val="center"/>
          </w:tcPr>
          <w:p w14:paraId="6940D32C"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حجم العينة</w:t>
            </w:r>
          </w:p>
        </w:tc>
        <w:tc>
          <w:tcPr>
            <w:tcW w:w="3005" w:type="dxa"/>
            <w:tcMar>
              <w:top w:w="100" w:type="dxa"/>
              <w:left w:w="100" w:type="dxa"/>
              <w:bottom w:w="100" w:type="dxa"/>
              <w:right w:w="100" w:type="dxa"/>
            </w:tcMar>
            <w:vAlign w:val="center"/>
          </w:tcPr>
          <w:p w14:paraId="76F22183"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تم حساب حجم العينة بطريقة علمية؟</w:t>
            </w:r>
          </w:p>
        </w:tc>
        <w:tc>
          <w:tcPr>
            <w:tcW w:w="4025" w:type="dxa"/>
            <w:tcMar>
              <w:top w:w="100" w:type="dxa"/>
              <w:left w:w="100" w:type="dxa"/>
              <w:bottom w:w="100" w:type="dxa"/>
              <w:right w:w="100" w:type="dxa"/>
            </w:tcMar>
            <w:vAlign w:val="center"/>
          </w:tcPr>
          <w:p w14:paraId="41FC9953"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حجم العينة 344 مناسب لـ PLS-SEM، لكن ربطه بجدول كريجسي لمجتمع 3200 لا ينسجم مع المجتمع القابل للوصول 450 إلا إذا وضح ذلك.</w:t>
            </w:r>
          </w:p>
        </w:tc>
        <w:tc>
          <w:tcPr>
            <w:tcW w:w="1474" w:type="dxa"/>
            <w:tcMar>
              <w:top w:w="100" w:type="dxa"/>
              <w:left w:w="100" w:type="dxa"/>
              <w:bottom w:w="100" w:type="dxa"/>
              <w:right w:w="100" w:type="dxa"/>
            </w:tcMar>
            <w:vAlign w:val="center"/>
          </w:tcPr>
          <w:p w14:paraId="1292CD03"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يحتاج تعديل</w:t>
            </w:r>
          </w:p>
        </w:tc>
        <w:tc>
          <w:tcPr>
            <w:tcW w:w="3288" w:type="dxa"/>
            <w:tcMar>
              <w:top w:w="100" w:type="dxa"/>
              <w:left w:w="100" w:type="dxa"/>
              <w:bottom w:w="100" w:type="dxa"/>
              <w:right w:w="100" w:type="dxa"/>
            </w:tcMar>
            <w:vAlign w:val="center"/>
          </w:tcPr>
          <w:p w14:paraId="24CFA6FC"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إعادة حساب/تبرير حجم العينة وفق المجتمع المعتمد فعلياً ومتطلبات PLS-SEM.</w:t>
            </w:r>
          </w:p>
        </w:tc>
        <w:tc>
          <w:tcPr>
            <w:tcW w:w="1134" w:type="dxa"/>
            <w:tcMar>
              <w:top w:w="100" w:type="dxa"/>
              <w:left w:w="100" w:type="dxa"/>
              <w:bottom w:w="100" w:type="dxa"/>
              <w:right w:w="100" w:type="dxa"/>
            </w:tcMar>
            <w:vAlign w:val="center"/>
          </w:tcPr>
          <w:p w14:paraId="4D45E28B" w14:textId="77777777" w:rsidR="006C413D" w:rsidRPr="001163C8" w:rsidRDefault="006C413D" w:rsidP="001163C8">
            <w:pPr>
              <w:bidi/>
              <w:jc w:val="both"/>
              <w:rPr>
                <w:rFonts w:ascii="Simplified Arabic" w:hAnsi="Simplified Arabic" w:cs="Simplified Arabic"/>
                <w:sz w:val="18"/>
                <w:szCs w:val="18"/>
              </w:rPr>
            </w:pPr>
          </w:p>
        </w:tc>
      </w:tr>
      <w:tr w:rsidR="00047CBC" w:rsidRPr="001163C8" w14:paraId="1D387515" w14:textId="77777777" w:rsidTr="000A310A">
        <w:trPr>
          <w:cantSplit/>
          <w:jc w:val="center"/>
        </w:trPr>
        <w:tc>
          <w:tcPr>
            <w:tcW w:w="1927" w:type="dxa"/>
            <w:tcMar>
              <w:top w:w="100" w:type="dxa"/>
              <w:left w:w="100" w:type="dxa"/>
              <w:bottom w:w="100" w:type="dxa"/>
              <w:right w:w="100" w:type="dxa"/>
            </w:tcMar>
            <w:vAlign w:val="center"/>
          </w:tcPr>
          <w:p w14:paraId="59EAA581"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توزيع العينة</w:t>
            </w:r>
          </w:p>
        </w:tc>
        <w:tc>
          <w:tcPr>
            <w:tcW w:w="3005" w:type="dxa"/>
            <w:tcMar>
              <w:top w:w="100" w:type="dxa"/>
              <w:left w:w="100" w:type="dxa"/>
              <w:bottom w:w="100" w:type="dxa"/>
              <w:right w:w="100" w:type="dxa"/>
            </w:tcMar>
            <w:vAlign w:val="center"/>
          </w:tcPr>
          <w:p w14:paraId="19DC349C"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تم توضيح توزيع العينة على الطبقات أو الفئات؟</w:t>
            </w:r>
          </w:p>
        </w:tc>
        <w:tc>
          <w:tcPr>
            <w:tcW w:w="4025" w:type="dxa"/>
            <w:tcMar>
              <w:top w:w="100" w:type="dxa"/>
              <w:left w:w="100" w:type="dxa"/>
              <w:bottom w:w="100" w:type="dxa"/>
              <w:right w:w="100" w:type="dxa"/>
            </w:tcMar>
            <w:vAlign w:val="center"/>
          </w:tcPr>
          <w:p w14:paraId="2FDB09FB"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توزيع العينة على المستوى الإداري ونوع المصرف نقطة قوة، لكنه يحتاج التأكد من أن التوزيع يعكس الواقع لا افتراضاً نظرياً فقط.</w:t>
            </w:r>
          </w:p>
        </w:tc>
        <w:tc>
          <w:tcPr>
            <w:tcW w:w="1474" w:type="dxa"/>
            <w:tcMar>
              <w:top w:w="100" w:type="dxa"/>
              <w:left w:w="100" w:type="dxa"/>
              <w:bottom w:w="100" w:type="dxa"/>
              <w:right w:w="100" w:type="dxa"/>
            </w:tcMar>
            <w:vAlign w:val="center"/>
          </w:tcPr>
          <w:p w14:paraId="011ABCB3"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w:t>
            </w:r>
          </w:p>
        </w:tc>
        <w:tc>
          <w:tcPr>
            <w:tcW w:w="3288" w:type="dxa"/>
            <w:tcMar>
              <w:top w:w="100" w:type="dxa"/>
              <w:left w:w="100" w:type="dxa"/>
              <w:bottom w:w="100" w:type="dxa"/>
              <w:right w:w="100" w:type="dxa"/>
            </w:tcMar>
            <w:vAlign w:val="center"/>
          </w:tcPr>
          <w:p w14:paraId="79C5E2AF"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إضافة نسب التوزيع الفعلية أو المخططة ومصدرها.</w:t>
            </w:r>
          </w:p>
        </w:tc>
        <w:tc>
          <w:tcPr>
            <w:tcW w:w="1134" w:type="dxa"/>
            <w:tcMar>
              <w:top w:w="100" w:type="dxa"/>
              <w:left w:w="100" w:type="dxa"/>
              <w:bottom w:w="100" w:type="dxa"/>
              <w:right w:w="100" w:type="dxa"/>
            </w:tcMar>
            <w:vAlign w:val="center"/>
          </w:tcPr>
          <w:p w14:paraId="3796549A" w14:textId="77777777" w:rsidR="006C413D" w:rsidRPr="001163C8" w:rsidRDefault="006C413D" w:rsidP="001163C8">
            <w:pPr>
              <w:bidi/>
              <w:jc w:val="both"/>
              <w:rPr>
                <w:rFonts w:ascii="Simplified Arabic" w:hAnsi="Simplified Arabic" w:cs="Simplified Arabic"/>
                <w:sz w:val="18"/>
                <w:szCs w:val="18"/>
              </w:rPr>
            </w:pPr>
          </w:p>
        </w:tc>
      </w:tr>
      <w:tr w:rsidR="00047CBC" w:rsidRPr="001163C8" w14:paraId="26E04283" w14:textId="77777777" w:rsidTr="000A310A">
        <w:trPr>
          <w:cantSplit/>
          <w:jc w:val="center"/>
        </w:trPr>
        <w:tc>
          <w:tcPr>
            <w:tcW w:w="1927" w:type="dxa"/>
            <w:tcMar>
              <w:top w:w="100" w:type="dxa"/>
              <w:left w:w="100" w:type="dxa"/>
              <w:bottom w:w="100" w:type="dxa"/>
              <w:right w:w="100" w:type="dxa"/>
            </w:tcMar>
            <w:vAlign w:val="center"/>
          </w:tcPr>
          <w:p w14:paraId="19F07801"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الاستجابات غير الصالحة</w:t>
            </w:r>
          </w:p>
        </w:tc>
        <w:tc>
          <w:tcPr>
            <w:tcW w:w="3005" w:type="dxa"/>
            <w:tcMar>
              <w:top w:w="100" w:type="dxa"/>
              <w:left w:w="100" w:type="dxa"/>
              <w:bottom w:w="100" w:type="dxa"/>
              <w:right w:w="100" w:type="dxa"/>
            </w:tcMar>
            <w:vAlign w:val="center"/>
          </w:tcPr>
          <w:p w14:paraId="39387BE1"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تم التخطيط للتعامل مع الاستجابات الناقصة؟</w:t>
            </w:r>
          </w:p>
        </w:tc>
        <w:tc>
          <w:tcPr>
            <w:tcW w:w="4025" w:type="dxa"/>
            <w:tcMar>
              <w:top w:w="100" w:type="dxa"/>
              <w:left w:w="100" w:type="dxa"/>
              <w:bottom w:w="100" w:type="dxa"/>
              <w:right w:w="100" w:type="dxa"/>
            </w:tcMar>
            <w:vAlign w:val="center"/>
          </w:tcPr>
          <w:p w14:paraId="46F54573"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إجراءات استبعاد غير المؤهلين مذكورة ومفيدة.</w:t>
            </w:r>
          </w:p>
        </w:tc>
        <w:tc>
          <w:tcPr>
            <w:tcW w:w="1474" w:type="dxa"/>
            <w:tcMar>
              <w:top w:w="100" w:type="dxa"/>
              <w:left w:w="100" w:type="dxa"/>
              <w:bottom w:w="100" w:type="dxa"/>
              <w:right w:w="100" w:type="dxa"/>
            </w:tcMar>
            <w:vAlign w:val="center"/>
          </w:tcPr>
          <w:p w14:paraId="4A761708"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جداً</w:t>
            </w:r>
          </w:p>
        </w:tc>
        <w:tc>
          <w:tcPr>
            <w:tcW w:w="3288" w:type="dxa"/>
            <w:tcMar>
              <w:top w:w="100" w:type="dxa"/>
              <w:left w:w="100" w:type="dxa"/>
              <w:bottom w:w="100" w:type="dxa"/>
              <w:right w:w="100" w:type="dxa"/>
            </w:tcMar>
            <w:vAlign w:val="center"/>
          </w:tcPr>
          <w:p w14:paraId="2F5E67F9"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تثبيت معايير الاستبعاد ضمن قسم تنظيف البيانات أيضاً.</w:t>
            </w:r>
          </w:p>
        </w:tc>
        <w:tc>
          <w:tcPr>
            <w:tcW w:w="1134" w:type="dxa"/>
            <w:tcMar>
              <w:top w:w="100" w:type="dxa"/>
              <w:left w:w="100" w:type="dxa"/>
              <w:bottom w:w="100" w:type="dxa"/>
              <w:right w:w="100" w:type="dxa"/>
            </w:tcMar>
            <w:vAlign w:val="center"/>
          </w:tcPr>
          <w:p w14:paraId="53C77BAB" w14:textId="77777777" w:rsidR="006C413D" w:rsidRPr="001163C8" w:rsidRDefault="006C413D" w:rsidP="001163C8">
            <w:pPr>
              <w:bidi/>
              <w:jc w:val="both"/>
              <w:rPr>
                <w:rFonts w:ascii="Simplified Arabic" w:hAnsi="Simplified Arabic" w:cs="Simplified Arabic"/>
                <w:sz w:val="18"/>
                <w:szCs w:val="18"/>
              </w:rPr>
            </w:pPr>
          </w:p>
        </w:tc>
      </w:tr>
      <w:tr w:rsidR="00047CBC" w:rsidRPr="001163C8" w14:paraId="13D8CA5E" w14:textId="77777777" w:rsidTr="005B5101">
        <w:trPr>
          <w:cantSplit/>
          <w:jc w:val="center"/>
        </w:trPr>
        <w:tc>
          <w:tcPr>
            <w:tcW w:w="1927" w:type="dxa"/>
            <w:tcMar>
              <w:top w:w="100" w:type="dxa"/>
              <w:left w:w="100" w:type="dxa"/>
              <w:bottom w:w="100" w:type="dxa"/>
              <w:right w:w="100" w:type="dxa"/>
            </w:tcMar>
          </w:tcPr>
          <w:p w14:paraId="04646AF1" w14:textId="77777777" w:rsidR="00047CBC" w:rsidRPr="001163C8" w:rsidRDefault="00047CBC" w:rsidP="001163C8">
            <w:pPr>
              <w:bidi/>
              <w:jc w:val="both"/>
              <w:rPr>
                <w:rFonts w:ascii="Simplified Arabic" w:hAnsi="Simplified Arabic" w:cs="Simplified Arabic"/>
                <w:b/>
                <w:bCs/>
                <w:sz w:val="18"/>
                <w:szCs w:val="18"/>
              </w:rPr>
            </w:pPr>
            <w:r w:rsidRPr="001163C8">
              <w:rPr>
                <w:rFonts w:ascii="Simplified Arabic" w:hAnsi="Simplified Arabic" w:cs="Simplified Arabic"/>
                <w:b/>
                <w:bCs/>
                <w:sz w:val="18"/>
                <w:szCs w:val="18"/>
                <w:rtl/>
              </w:rPr>
              <w:t>قابلية تعميم النتائج</w:t>
            </w:r>
          </w:p>
        </w:tc>
        <w:tc>
          <w:tcPr>
            <w:tcW w:w="3005" w:type="dxa"/>
            <w:tcMar>
              <w:top w:w="100" w:type="dxa"/>
              <w:left w:w="100" w:type="dxa"/>
              <w:bottom w:w="100" w:type="dxa"/>
              <w:right w:w="100" w:type="dxa"/>
            </w:tcMar>
          </w:tcPr>
          <w:p w14:paraId="1B6760BE" w14:textId="77777777" w:rsidR="00047CBC" w:rsidRPr="001163C8" w:rsidRDefault="00047CBC" w:rsidP="001163C8">
            <w:pPr>
              <w:bidi/>
              <w:jc w:val="both"/>
              <w:rPr>
                <w:rFonts w:ascii="Simplified Arabic" w:hAnsi="Simplified Arabic" w:cs="Simplified Arabic"/>
                <w:b/>
                <w:bCs/>
                <w:sz w:val="18"/>
                <w:szCs w:val="18"/>
              </w:rPr>
            </w:pPr>
            <w:r w:rsidRPr="001163C8">
              <w:rPr>
                <w:rFonts w:ascii="Simplified Arabic" w:hAnsi="Simplified Arabic" w:cs="Simplified Arabic"/>
                <w:b/>
                <w:bCs/>
                <w:sz w:val="18"/>
                <w:szCs w:val="18"/>
                <w:rtl/>
              </w:rPr>
              <w:t>هل تم بيان حدود التعميم؟</w:t>
            </w:r>
          </w:p>
        </w:tc>
        <w:tc>
          <w:tcPr>
            <w:tcW w:w="4025" w:type="dxa"/>
            <w:tcMar>
              <w:top w:w="100" w:type="dxa"/>
              <w:left w:w="100" w:type="dxa"/>
              <w:bottom w:w="100" w:type="dxa"/>
              <w:right w:w="100" w:type="dxa"/>
            </w:tcMar>
            <w:vAlign w:val="center"/>
          </w:tcPr>
          <w:p w14:paraId="67F70D8C"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حدود التعميم تحتاج ربطاً صريحاً بالمجتمع القابل للوصول وليس بكامل القطاع المصرفي السعودي.</w:t>
            </w:r>
          </w:p>
        </w:tc>
        <w:tc>
          <w:tcPr>
            <w:tcW w:w="1474" w:type="dxa"/>
            <w:tcMar>
              <w:top w:w="100" w:type="dxa"/>
              <w:left w:w="100" w:type="dxa"/>
              <w:bottom w:w="100" w:type="dxa"/>
              <w:right w:w="100" w:type="dxa"/>
            </w:tcMar>
            <w:vAlign w:val="center"/>
          </w:tcPr>
          <w:p w14:paraId="0BCF9A5D"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مع تعديل</w:t>
            </w:r>
          </w:p>
        </w:tc>
        <w:tc>
          <w:tcPr>
            <w:tcW w:w="3288" w:type="dxa"/>
            <w:tcMar>
              <w:top w:w="100" w:type="dxa"/>
              <w:left w:w="100" w:type="dxa"/>
              <w:bottom w:w="100" w:type="dxa"/>
              <w:right w:w="100" w:type="dxa"/>
            </w:tcMar>
            <w:vAlign w:val="center"/>
          </w:tcPr>
          <w:p w14:paraId="3661A7D8"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تقييد التعميم بالقيادات المصرفية في مدينة الرياض ممن يستخدمون BI.</w:t>
            </w:r>
          </w:p>
        </w:tc>
        <w:tc>
          <w:tcPr>
            <w:tcW w:w="1134" w:type="dxa"/>
            <w:tcMar>
              <w:top w:w="100" w:type="dxa"/>
              <w:left w:w="100" w:type="dxa"/>
              <w:bottom w:w="100" w:type="dxa"/>
              <w:right w:w="100" w:type="dxa"/>
            </w:tcMar>
            <w:vAlign w:val="center"/>
          </w:tcPr>
          <w:p w14:paraId="5B70DCF0" w14:textId="77777777" w:rsidR="006C413D" w:rsidRPr="001163C8" w:rsidRDefault="006C413D" w:rsidP="001163C8">
            <w:pPr>
              <w:bidi/>
              <w:jc w:val="both"/>
              <w:rPr>
                <w:rFonts w:ascii="Simplified Arabic" w:hAnsi="Simplified Arabic" w:cs="Simplified Arabic"/>
                <w:sz w:val="18"/>
                <w:szCs w:val="18"/>
              </w:rPr>
            </w:pPr>
          </w:p>
        </w:tc>
      </w:tr>
    </w:tbl>
    <w:p w14:paraId="7ED83031" w14:textId="77777777" w:rsidR="00A662EF" w:rsidRPr="001163C8" w:rsidRDefault="000A310A" w:rsidP="001163C8">
      <w:pPr>
        <w:pStyle w:val="Heading1"/>
        <w:bidi/>
        <w:spacing w:before="200" w:line="240" w:lineRule="auto"/>
        <w:jc w:val="both"/>
        <w:rPr>
          <w:rFonts w:ascii="Simplified Arabic" w:hAnsi="Simplified Arabic" w:cs="Simplified Arabic"/>
          <w:color w:val="000000" w:themeColor="text1"/>
          <w:sz w:val="18"/>
          <w:szCs w:val="18"/>
        </w:rPr>
      </w:pPr>
      <w:r w:rsidRPr="001163C8">
        <w:rPr>
          <w:rFonts w:ascii="Simplified Arabic" w:hAnsi="Simplified Arabic" w:cs="Simplified Arabic"/>
          <w:color w:val="000000" w:themeColor="text1"/>
          <w:sz w:val="18"/>
          <w:szCs w:val="18"/>
          <w:rtl/>
        </w:rPr>
        <w:t>أساليب تحليل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1163C8" w14:paraId="072682EB" w14:textId="77777777" w:rsidTr="00047CBC">
        <w:trPr>
          <w:cantSplit/>
          <w:tblHeader/>
          <w:jc w:val="center"/>
        </w:trPr>
        <w:tc>
          <w:tcPr>
            <w:tcW w:w="1927" w:type="dxa"/>
            <w:tcMar>
              <w:top w:w="100" w:type="dxa"/>
              <w:left w:w="100" w:type="dxa"/>
              <w:bottom w:w="100" w:type="dxa"/>
              <w:right w:w="100" w:type="dxa"/>
            </w:tcMar>
            <w:vAlign w:val="center"/>
          </w:tcPr>
          <w:p w14:paraId="46BDC2E8"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محور المراجعة</w:t>
            </w:r>
          </w:p>
        </w:tc>
        <w:tc>
          <w:tcPr>
            <w:tcW w:w="3005" w:type="dxa"/>
            <w:tcMar>
              <w:top w:w="100" w:type="dxa"/>
              <w:left w:w="100" w:type="dxa"/>
              <w:bottom w:w="100" w:type="dxa"/>
              <w:right w:w="100" w:type="dxa"/>
            </w:tcMar>
            <w:vAlign w:val="center"/>
          </w:tcPr>
          <w:p w14:paraId="78EB28E7"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معايير التقييم</w:t>
            </w:r>
          </w:p>
        </w:tc>
        <w:tc>
          <w:tcPr>
            <w:tcW w:w="4025" w:type="dxa"/>
            <w:tcMar>
              <w:top w:w="100" w:type="dxa"/>
              <w:left w:w="100" w:type="dxa"/>
              <w:bottom w:w="100" w:type="dxa"/>
              <w:right w:w="100" w:type="dxa"/>
            </w:tcMar>
            <w:vAlign w:val="center"/>
          </w:tcPr>
          <w:p w14:paraId="708D11F6"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مثال على تعليق المشرف الأكاديمي</w:t>
            </w:r>
          </w:p>
        </w:tc>
        <w:tc>
          <w:tcPr>
            <w:tcW w:w="1474" w:type="dxa"/>
            <w:tcMar>
              <w:top w:w="100" w:type="dxa"/>
              <w:left w:w="100" w:type="dxa"/>
              <w:bottom w:w="100" w:type="dxa"/>
              <w:right w:w="100" w:type="dxa"/>
            </w:tcMar>
            <w:vAlign w:val="center"/>
          </w:tcPr>
          <w:p w14:paraId="6EF707DF"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مستوى التقييم</w:t>
            </w:r>
          </w:p>
        </w:tc>
        <w:tc>
          <w:tcPr>
            <w:tcW w:w="3288" w:type="dxa"/>
            <w:tcMar>
              <w:top w:w="100" w:type="dxa"/>
              <w:left w:w="100" w:type="dxa"/>
              <w:bottom w:w="100" w:type="dxa"/>
              <w:right w:w="100" w:type="dxa"/>
            </w:tcMar>
            <w:vAlign w:val="center"/>
          </w:tcPr>
          <w:p w14:paraId="15F5D972"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الإجراء المطلوب من الطالب</w:t>
            </w:r>
          </w:p>
        </w:tc>
        <w:tc>
          <w:tcPr>
            <w:tcW w:w="1134" w:type="dxa"/>
            <w:tcMar>
              <w:top w:w="100" w:type="dxa"/>
              <w:left w:w="100" w:type="dxa"/>
              <w:bottom w:w="100" w:type="dxa"/>
              <w:right w:w="100" w:type="dxa"/>
            </w:tcMar>
            <w:vAlign w:val="center"/>
          </w:tcPr>
          <w:p w14:paraId="13A39F64"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رد الطالب</w:t>
            </w:r>
          </w:p>
        </w:tc>
      </w:tr>
      <w:tr w:rsidR="00A662EF" w:rsidRPr="001163C8" w14:paraId="3CAF64C6" w14:textId="77777777" w:rsidTr="000A310A">
        <w:trPr>
          <w:cantSplit/>
          <w:jc w:val="center"/>
        </w:trPr>
        <w:tc>
          <w:tcPr>
            <w:tcW w:w="1927" w:type="dxa"/>
            <w:tcMar>
              <w:top w:w="100" w:type="dxa"/>
              <w:left w:w="100" w:type="dxa"/>
              <w:bottom w:w="100" w:type="dxa"/>
              <w:right w:w="100" w:type="dxa"/>
            </w:tcMar>
            <w:vAlign w:val="center"/>
          </w:tcPr>
          <w:p w14:paraId="6B791EB3" w14:textId="77777777" w:rsidR="00A662EF" w:rsidRPr="001163C8" w:rsidRDefault="00000000"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Pr>
              <w:t>خطة التحليل</w:t>
            </w:r>
          </w:p>
        </w:tc>
        <w:tc>
          <w:tcPr>
            <w:tcW w:w="3005" w:type="dxa"/>
            <w:tcMar>
              <w:top w:w="100" w:type="dxa"/>
              <w:left w:w="100" w:type="dxa"/>
              <w:bottom w:w="100" w:type="dxa"/>
              <w:right w:w="100" w:type="dxa"/>
            </w:tcMar>
            <w:vAlign w:val="center"/>
          </w:tcPr>
          <w:p w14:paraId="209BB51C" w14:textId="77777777" w:rsidR="00A662EF" w:rsidRPr="001163C8" w:rsidRDefault="00000000"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Pr>
              <w:t>هل توجد خطة تحليل واضحة؟</w:t>
            </w:r>
          </w:p>
        </w:tc>
        <w:tc>
          <w:tcPr>
            <w:tcW w:w="4025" w:type="dxa"/>
            <w:tcMar>
              <w:top w:w="100" w:type="dxa"/>
              <w:left w:w="100" w:type="dxa"/>
              <w:bottom w:w="100" w:type="dxa"/>
              <w:right w:w="100" w:type="dxa"/>
            </w:tcMar>
            <w:vAlign w:val="center"/>
          </w:tcPr>
          <w:p w14:paraId="107FC539"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خطة التحليل باستخدام SmartPLS وPLS-SEM ملائمة للنموذج الوسيط متعدد المتغيرات.</w:t>
            </w:r>
          </w:p>
        </w:tc>
        <w:tc>
          <w:tcPr>
            <w:tcW w:w="1474" w:type="dxa"/>
            <w:tcMar>
              <w:top w:w="100" w:type="dxa"/>
              <w:left w:w="100" w:type="dxa"/>
              <w:bottom w:w="100" w:type="dxa"/>
              <w:right w:w="100" w:type="dxa"/>
            </w:tcMar>
            <w:vAlign w:val="center"/>
          </w:tcPr>
          <w:p w14:paraId="10BDCB37"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جداً</w:t>
            </w:r>
          </w:p>
        </w:tc>
        <w:tc>
          <w:tcPr>
            <w:tcW w:w="3288" w:type="dxa"/>
            <w:tcMar>
              <w:top w:w="100" w:type="dxa"/>
              <w:left w:w="100" w:type="dxa"/>
              <w:bottom w:w="100" w:type="dxa"/>
              <w:right w:w="100" w:type="dxa"/>
            </w:tcMar>
            <w:vAlign w:val="center"/>
          </w:tcPr>
          <w:p w14:paraId="5C29B699"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الإبقاء على PLS-SEM مع تبرير النموذج القياسي والبنائي.</w:t>
            </w:r>
          </w:p>
        </w:tc>
        <w:tc>
          <w:tcPr>
            <w:tcW w:w="1134" w:type="dxa"/>
            <w:tcMar>
              <w:top w:w="100" w:type="dxa"/>
              <w:left w:w="100" w:type="dxa"/>
              <w:bottom w:w="100" w:type="dxa"/>
              <w:right w:w="100" w:type="dxa"/>
            </w:tcMar>
            <w:vAlign w:val="center"/>
          </w:tcPr>
          <w:p w14:paraId="474EFF92" w14:textId="77777777" w:rsidR="006C413D" w:rsidRPr="001163C8" w:rsidRDefault="006C413D" w:rsidP="001163C8">
            <w:pPr>
              <w:bidi/>
              <w:jc w:val="both"/>
              <w:rPr>
                <w:rFonts w:ascii="Simplified Arabic" w:hAnsi="Simplified Arabic" w:cs="Simplified Arabic"/>
                <w:sz w:val="18"/>
                <w:szCs w:val="18"/>
              </w:rPr>
            </w:pPr>
          </w:p>
        </w:tc>
      </w:tr>
      <w:tr w:rsidR="00A662EF" w:rsidRPr="001163C8" w14:paraId="656D74C9" w14:textId="77777777" w:rsidTr="000A310A">
        <w:trPr>
          <w:cantSplit/>
          <w:jc w:val="center"/>
        </w:trPr>
        <w:tc>
          <w:tcPr>
            <w:tcW w:w="1927" w:type="dxa"/>
            <w:tcMar>
              <w:top w:w="100" w:type="dxa"/>
              <w:left w:w="100" w:type="dxa"/>
              <w:bottom w:w="100" w:type="dxa"/>
              <w:right w:w="100" w:type="dxa"/>
            </w:tcMar>
            <w:vAlign w:val="center"/>
          </w:tcPr>
          <w:p w14:paraId="2FB9C683" w14:textId="77777777" w:rsidR="00A662EF" w:rsidRPr="001163C8" w:rsidRDefault="00000000"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Pr>
              <w:t>البرامج الإحصائية</w:t>
            </w:r>
          </w:p>
        </w:tc>
        <w:tc>
          <w:tcPr>
            <w:tcW w:w="3005" w:type="dxa"/>
            <w:tcMar>
              <w:top w:w="100" w:type="dxa"/>
              <w:left w:w="100" w:type="dxa"/>
              <w:bottom w:w="100" w:type="dxa"/>
              <w:right w:w="100" w:type="dxa"/>
            </w:tcMar>
            <w:vAlign w:val="center"/>
          </w:tcPr>
          <w:p w14:paraId="05016D7B" w14:textId="77777777" w:rsidR="00A662EF" w:rsidRPr="001163C8" w:rsidRDefault="00000000"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Pr>
              <w:t>هل تم تحديد البرنامج المستخدم؟</w:t>
            </w:r>
          </w:p>
        </w:tc>
        <w:tc>
          <w:tcPr>
            <w:tcW w:w="4025" w:type="dxa"/>
            <w:tcMar>
              <w:top w:w="100" w:type="dxa"/>
              <w:left w:w="100" w:type="dxa"/>
              <w:bottom w:w="100" w:type="dxa"/>
              <w:right w:w="100" w:type="dxa"/>
            </w:tcMar>
            <w:vAlign w:val="center"/>
          </w:tcPr>
          <w:p w14:paraId="22D1ABA7"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تم تحديد SmartPLS بوضوح، وهذا يعزز القابلية للتكرار.</w:t>
            </w:r>
          </w:p>
        </w:tc>
        <w:tc>
          <w:tcPr>
            <w:tcW w:w="1474" w:type="dxa"/>
            <w:tcMar>
              <w:top w:w="100" w:type="dxa"/>
              <w:left w:w="100" w:type="dxa"/>
              <w:bottom w:w="100" w:type="dxa"/>
              <w:right w:w="100" w:type="dxa"/>
            </w:tcMar>
            <w:vAlign w:val="center"/>
          </w:tcPr>
          <w:p w14:paraId="60B2E056"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ممتاز</w:t>
            </w:r>
          </w:p>
        </w:tc>
        <w:tc>
          <w:tcPr>
            <w:tcW w:w="3288" w:type="dxa"/>
            <w:tcMar>
              <w:top w:w="100" w:type="dxa"/>
              <w:left w:w="100" w:type="dxa"/>
              <w:bottom w:w="100" w:type="dxa"/>
              <w:right w:w="100" w:type="dxa"/>
            </w:tcMar>
            <w:vAlign w:val="center"/>
          </w:tcPr>
          <w:p w14:paraId="495525B3"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ذكر إصدار البرنامج إن أمكن.</w:t>
            </w:r>
          </w:p>
        </w:tc>
        <w:tc>
          <w:tcPr>
            <w:tcW w:w="1134" w:type="dxa"/>
            <w:tcMar>
              <w:top w:w="100" w:type="dxa"/>
              <w:left w:w="100" w:type="dxa"/>
              <w:bottom w:w="100" w:type="dxa"/>
              <w:right w:w="100" w:type="dxa"/>
            </w:tcMar>
            <w:vAlign w:val="center"/>
          </w:tcPr>
          <w:p w14:paraId="6294116D" w14:textId="77777777" w:rsidR="006C413D" w:rsidRPr="001163C8" w:rsidRDefault="006C413D" w:rsidP="001163C8">
            <w:pPr>
              <w:bidi/>
              <w:jc w:val="both"/>
              <w:rPr>
                <w:rFonts w:ascii="Simplified Arabic" w:hAnsi="Simplified Arabic" w:cs="Simplified Arabic"/>
                <w:sz w:val="18"/>
                <w:szCs w:val="18"/>
              </w:rPr>
            </w:pPr>
          </w:p>
        </w:tc>
      </w:tr>
      <w:tr w:rsidR="00A662EF" w:rsidRPr="001163C8" w14:paraId="5E55DA9A" w14:textId="77777777" w:rsidTr="000A310A">
        <w:trPr>
          <w:cantSplit/>
          <w:jc w:val="center"/>
        </w:trPr>
        <w:tc>
          <w:tcPr>
            <w:tcW w:w="1927" w:type="dxa"/>
            <w:tcMar>
              <w:top w:w="100" w:type="dxa"/>
              <w:left w:w="100" w:type="dxa"/>
              <w:bottom w:w="100" w:type="dxa"/>
              <w:right w:w="100" w:type="dxa"/>
            </w:tcMar>
            <w:vAlign w:val="center"/>
          </w:tcPr>
          <w:p w14:paraId="33263C54" w14:textId="77777777" w:rsidR="00A662EF" w:rsidRPr="001163C8" w:rsidRDefault="00000000"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Pr>
              <w:lastRenderedPageBreak/>
              <w:t>الإحصاء الوصفي</w:t>
            </w:r>
          </w:p>
        </w:tc>
        <w:tc>
          <w:tcPr>
            <w:tcW w:w="3005" w:type="dxa"/>
            <w:tcMar>
              <w:top w:w="100" w:type="dxa"/>
              <w:left w:w="100" w:type="dxa"/>
              <w:bottom w:w="100" w:type="dxa"/>
              <w:right w:w="100" w:type="dxa"/>
            </w:tcMar>
            <w:vAlign w:val="center"/>
          </w:tcPr>
          <w:p w14:paraId="5CE53F47" w14:textId="77777777" w:rsidR="00A662EF" w:rsidRPr="001163C8" w:rsidRDefault="00000000"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Pr>
              <w:t>هل تم توضيح استخدام المتوسطات والانحرافات المعيارية والتكرارات؟</w:t>
            </w:r>
          </w:p>
        </w:tc>
        <w:tc>
          <w:tcPr>
            <w:tcW w:w="4025" w:type="dxa"/>
            <w:tcMar>
              <w:top w:w="100" w:type="dxa"/>
              <w:left w:w="100" w:type="dxa"/>
              <w:bottom w:w="100" w:type="dxa"/>
              <w:right w:w="100" w:type="dxa"/>
            </w:tcMar>
            <w:vAlign w:val="center"/>
          </w:tcPr>
          <w:p w14:paraId="61B95BAF"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الإحصاء الوصفي مطلوب قبل النموذج البنائي، لكن يجب عرضه كخطوة منفصلة في خطة التحليل.</w:t>
            </w:r>
          </w:p>
        </w:tc>
        <w:tc>
          <w:tcPr>
            <w:tcW w:w="1474" w:type="dxa"/>
            <w:tcMar>
              <w:top w:w="100" w:type="dxa"/>
              <w:left w:w="100" w:type="dxa"/>
              <w:bottom w:w="100" w:type="dxa"/>
              <w:right w:w="100" w:type="dxa"/>
            </w:tcMar>
            <w:vAlign w:val="center"/>
          </w:tcPr>
          <w:p w14:paraId="1EFF4110"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w:t>
            </w:r>
          </w:p>
        </w:tc>
        <w:tc>
          <w:tcPr>
            <w:tcW w:w="3288" w:type="dxa"/>
            <w:tcMar>
              <w:top w:w="100" w:type="dxa"/>
              <w:left w:w="100" w:type="dxa"/>
              <w:bottom w:w="100" w:type="dxa"/>
              <w:right w:w="100" w:type="dxa"/>
            </w:tcMar>
            <w:vAlign w:val="center"/>
          </w:tcPr>
          <w:p w14:paraId="416FB949"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إضافة التكرارات والنسب والمتوسطات والانحرافات قبل تقييم نموذج القياس.</w:t>
            </w:r>
          </w:p>
        </w:tc>
        <w:tc>
          <w:tcPr>
            <w:tcW w:w="1134" w:type="dxa"/>
            <w:tcMar>
              <w:top w:w="100" w:type="dxa"/>
              <w:left w:w="100" w:type="dxa"/>
              <w:bottom w:w="100" w:type="dxa"/>
              <w:right w:w="100" w:type="dxa"/>
            </w:tcMar>
            <w:vAlign w:val="center"/>
          </w:tcPr>
          <w:p w14:paraId="76240161" w14:textId="77777777" w:rsidR="006C413D" w:rsidRPr="001163C8" w:rsidRDefault="006C413D" w:rsidP="001163C8">
            <w:pPr>
              <w:bidi/>
              <w:jc w:val="both"/>
              <w:rPr>
                <w:rFonts w:ascii="Simplified Arabic" w:hAnsi="Simplified Arabic" w:cs="Simplified Arabic"/>
                <w:sz w:val="18"/>
                <w:szCs w:val="18"/>
              </w:rPr>
            </w:pPr>
          </w:p>
        </w:tc>
      </w:tr>
      <w:tr w:rsidR="00A662EF" w:rsidRPr="001163C8" w14:paraId="1200F9FC" w14:textId="77777777" w:rsidTr="000A310A">
        <w:trPr>
          <w:cantSplit/>
          <w:jc w:val="center"/>
        </w:trPr>
        <w:tc>
          <w:tcPr>
            <w:tcW w:w="1927" w:type="dxa"/>
            <w:tcMar>
              <w:top w:w="100" w:type="dxa"/>
              <w:left w:w="100" w:type="dxa"/>
              <w:bottom w:w="100" w:type="dxa"/>
              <w:right w:w="100" w:type="dxa"/>
            </w:tcMar>
            <w:vAlign w:val="center"/>
          </w:tcPr>
          <w:p w14:paraId="1EB0233C" w14:textId="77777777" w:rsidR="00A662EF" w:rsidRPr="001163C8" w:rsidRDefault="00000000"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Pr>
              <w:t>اختبار الفرضيات</w:t>
            </w:r>
          </w:p>
        </w:tc>
        <w:tc>
          <w:tcPr>
            <w:tcW w:w="3005" w:type="dxa"/>
            <w:tcMar>
              <w:top w:w="100" w:type="dxa"/>
              <w:left w:w="100" w:type="dxa"/>
              <w:bottom w:w="100" w:type="dxa"/>
              <w:right w:w="100" w:type="dxa"/>
            </w:tcMar>
            <w:vAlign w:val="center"/>
          </w:tcPr>
          <w:p w14:paraId="66446DBE" w14:textId="77777777" w:rsidR="00A662EF" w:rsidRPr="001163C8" w:rsidRDefault="00000000"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Pr>
              <w:t>هل الأساليب مناسبة للفرضيات؟</w:t>
            </w:r>
          </w:p>
        </w:tc>
        <w:tc>
          <w:tcPr>
            <w:tcW w:w="4025" w:type="dxa"/>
            <w:tcMar>
              <w:top w:w="100" w:type="dxa"/>
              <w:left w:w="100" w:type="dxa"/>
              <w:bottom w:w="100" w:type="dxa"/>
              <w:right w:w="100" w:type="dxa"/>
            </w:tcMar>
            <w:vAlign w:val="center"/>
          </w:tcPr>
          <w:p w14:paraId="6A32EDA9"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اختبار الفرضيات عبر معاملات المسار والوساطة مناسب.</w:t>
            </w:r>
          </w:p>
        </w:tc>
        <w:tc>
          <w:tcPr>
            <w:tcW w:w="1474" w:type="dxa"/>
            <w:tcMar>
              <w:top w:w="100" w:type="dxa"/>
              <w:left w:w="100" w:type="dxa"/>
              <w:bottom w:w="100" w:type="dxa"/>
              <w:right w:w="100" w:type="dxa"/>
            </w:tcMar>
            <w:vAlign w:val="center"/>
          </w:tcPr>
          <w:p w14:paraId="3ED44BDB"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جداً</w:t>
            </w:r>
          </w:p>
        </w:tc>
        <w:tc>
          <w:tcPr>
            <w:tcW w:w="3288" w:type="dxa"/>
            <w:tcMar>
              <w:top w:w="100" w:type="dxa"/>
              <w:left w:w="100" w:type="dxa"/>
              <w:bottom w:w="100" w:type="dxa"/>
              <w:right w:w="100" w:type="dxa"/>
            </w:tcMar>
            <w:vAlign w:val="center"/>
          </w:tcPr>
          <w:p w14:paraId="716ED3C4"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تحديد معايير قبول الوساطة: دلالة الأثر غير المباشر، وحجم الأثر، وفواصل الثقة.</w:t>
            </w:r>
          </w:p>
        </w:tc>
        <w:tc>
          <w:tcPr>
            <w:tcW w:w="1134" w:type="dxa"/>
            <w:tcMar>
              <w:top w:w="100" w:type="dxa"/>
              <w:left w:w="100" w:type="dxa"/>
              <w:bottom w:w="100" w:type="dxa"/>
              <w:right w:w="100" w:type="dxa"/>
            </w:tcMar>
            <w:vAlign w:val="center"/>
          </w:tcPr>
          <w:p w14:paraId="43BF03C8" w14:textId="77777777" w:rsidR="006C413D" w:rsidRPr="001163C8" w:rsidRDefault="006C413D" w:rsidP="001163C8">
            <w:pPr>
              <w:bidi/>
              <w:jc w:val="both"/>
              <w:rPr>
                <w:rFonts w:ascii="Simplified Arabic" w:hAnsi="Simplified Arabic" w:cs="Simplified Arabic"/>
                <w:sz w:val="18"/>
                <w:szCs w:val="18"/>
              </w:rPr>
            </w:pPr>
          </w:p>
        </w:tc>
      </w:tr>
      <w:tr w:rsidR="00A662EF" w:rsidRPr="001163C8" w14:paraId="340A20E8" w14:textId="77777777" w:rsidTr="000A310A">
        <w:trPr>
          <w:cantSplit/>
          <w:jc w:val="center"/>
        </w:trPr>
        <w:tc>
          <w:tcPr>
            <w:tcW w:w="1927" w:type="dxa"/>
            <w:tcMar>
              <w:top w:w="100" w:type="dxa"/>
              <w:left w:w="100" w:type="dxa"/>
              <w:bottom w:w="100" w:type="dxa"/>
              <w:right w:w="100" w:type="dxa"/>
            </w:tcMar>
            <w:vAlign w:val="center"/>
          </w:tcPr>
          <w:p w14:paraId="4A82E25B" w14:textId="77777777" w:rsidR="00A662EF" w:rsidRPr="001163C8" w:rsidRDefault="00000000"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Pr>
              <w:t>شروط التحليل</w:t>
            </w:r>
          </w:p>
        </w:tc>
        <w:tc>
          <w:tcPr>
            <w:tcW w:w="3005" w:type="dxa"/>
            <w:tcMar>
              <w:top w:w="100" w:type="dxa"/>
              <w:left w:w="100" w:type="dxa"/>
              <w:bottom w:w="100" w:type="dxa"/>
              <w:right w:w="100" w:type="dxa"/>
            </w:tcMar>
            <w:vAlign w:val="center"/>
          </w:tcPr>
          <w:p w14:paraId="1A32A48A" w14:textId="77777777" w:rsidR="00A662EF" w:rsidRPr="001163C8" w:rsidRDefault="00000000"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Pr>
              <w:t>هل تم ذكر اختبارات الافتراضات؟</w:t>
            </w:r>
          </w:p>
        </w:tc>
        <w:tc>
          <w:tcPr>
            <w:tcW w:w="4025" w:type="dxa"/>
            <w:tcMar>
              <w:top w:w="100" w:type="dxa"/>
              <w:left w:w="100" w:type="dxa"/>
              <w:bottom w:w="100" w:type="dxa"/>
              <w:right w:w="100" w:type="dxa"/>
            </w:tcMar>
            <w:vAlign w:val="center"/>
          </w:tcPr>
          <w:p w14:paraId="23DEEFB1"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فحوص نموذج القياس والبناء مذكورة، لكنها يجب أن تكتمل بمعايير واضحة مثل AVE, CR, HTMT, VIF, R2, Q2, f2.</w:t>
            </w:r>
          </w:p>
        </w:tc>
        <w:tc>
          <w:tcPr>
            <w:tcW w:w="1474" w:type="dxa"/>
            <w:tcMar>
              <w:top w:w="100" w:type="dxa"/>
              <w:left w:w="100" w:type="dxa"/>
              <w:bottom w:w="100" w:type="dxa"/>
              <w:right w:w="100" w:type="dxa"/>
            </w:tcMar>
            <w:vAlign w:val="center"/>
          </w:tcPr>
          <w:p w14:paraId="3A9E1D90"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مع تعديل</w:t>
            </w:r>
          </w:p>
        </w:tc>
        <w:tc>
          <w:tcPr>
            <w:tcW w:w="3288" w:type="dxa"/>
            <w:tcMar>
              <w:top w:w="100" w:type="dxa"/>
              <w:left w:w="100" w:type="dxa"/>
              <w:bottom w:w="100" w:type="dxa"/>
              <w:right w:w="100" w:type="dxa"/>
            </w:tcMar>
            <w:vAlign w:val="center"/>
          </w:tcPr>
          <w:p w14:paraId="5EE0E2FF"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إضافة جدول معايير القبول لكل مؤشر إحصائي.</w:t>
            </w:r>
          </w:p>
        </w:tc>
        <w:tc>
          <w:tcPr>
            <w:tcW w:w="1134" w:type="dxa"/>
            <w:tcMar>
              <w:top w:w="100" w:type="dxa"/>
              <w:left w:w="100" w:type="dxa"/>
              <w:bottom w:w="100" w:type="dxa"/>
              <w:right w:w="100" w:type="dxa"/>
            </w:tcMar>
            <w:vAlign w:val="center"/>
          </w:tcPr>
          <w:p w14:paraId="747127A0" w14:textId="77777777" w:rsidR="006C413D" w:rsidRPr="001163C8" w:rsidRDefault="006C413D" w:rsidP="001163C8">
            <w:pPr>
              <w:bidi/>
              <w:jc w:val="both"/>
              <w:rPr>
                <w:rFonts w:ascii="Simplified Arabic" w:hAnsi="Simplified Arabic" w:cs="Simplified Arabic"/>
                <w:sz w:val="18"/>
                <w:szCs w:val="18"/>
              </w:rPr>
            </w:pPr>
          </w:p>
        </w:tc>
      </w:tr>
      <w:tr w:rsidR="00A662EF" w:rsidRPr="001163C8" w14:paraId="11AD4ED7" w14:textId="77777777" w:rsidTr="000A310A">
        <w:trPr>
          <w:cantSplit/>
          <w:jc w:val="center"/>
        </w:trPr>
        <w:tc>
          <w:tcPr>
            <w:tcW w:w="1927" w:type="dxa"/>
            <w:tcMar>
              <w:top w:w="100" w:type="dxa"/>
              <w:left w:w="100" w:type="dxa"/>
              <w:bottom w:w="100" w:type="dxa"/>
              <w:right w:w="100" w:type="dxa"/>
            </w:tcMar>
            <w:vAlign w:val="center"/>
          </w:tcPr>
          <w:p w14:paraId="039D40D2" w14:textId="77777777" w:rsidR="00A662EF" w:rsidRPr="001163C8" w:rsidRDefault="00000000"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Pr>
              <w:t>التحليل المتقدم</w:t>
            </w:r>
          </w:p>
        </w:tc>
        <w:tc>
          <w:tcPr>
            <w:tcW w:w="3005" w:type="dxa"/>
            <w:tcMar>
              <w:top w:w="100" w:type="dxa"/>
              <w:left w:w="100" w:type="dxa"/>
              <w:bottom w:w="100" w:type="dxa"/>
              <w:right w:w="100" w:type="dxa"/>
            </w:tcMar>
            <w:vAlign w:val="center"/>
          </w:tcPr>
          <w:p w14:paraId="42CC7847" w14:textId="77777777" w:rsidR="00A662EF" w:rsidRPr="001163C8" w:rsidRDefault="00000000"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Pr>
              <w:t>هل توجد وساطة أو اعتدال أو نموذج بنائي؟</w:t>
            </w:r>
          </w:p>
        </w:tc>
        <w:tc>
          <w:tcPr>
            <w:tcW w:w="4025" w:type="dxa"/>
            <w:tcMar>
              <w:top w:w="100" w:type="dxa"/>
              <w:left w:w="100" w:type="dxa"/>
              <w:bottom w:w="100" w:type="dxa"/>
              <w:right w:w="100" w:type="dxa"/>
            </w:tcMar>
            <w:vAlign w:val="center"/>
          </w:tcPr>
          <w:p w14:paraId="392F1A47"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التحليل المتقدم مبرر بسبب وجود متغير وسيط ومتغيرات كامنة.</w:t>
            </w:r>
          </w:p>
        </w:tc>
        <w:tc>
          <w:tcPr>
            <w:tcW w:w="1474" w:type="dxa"/>
            <w:tcMar>
              <w:top w:w="100" w:type="dxa"/>
              <w:left w:w="100" w:type="dxa"/>
              <w:bottom w:w="100" w:type="dxa"/>
              <w:right w:w="100" w:type="dxa"/>
            </w:tcMar>
            <w:vAlign w:val="center"/>
          </w:tcPr>
          <w:p w14:paraId="5F0FF181"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جداً</w:t>
            </w:r>
          </w:p>
        </w:tc>
        <w:tc>
          <w:tcPr>
            <w:tcW w:w="3288" w:type="dxa"/>
            <w:tcMar>
              <w:top w:w="100" w:type="dxa"/>
              <w:left w:w="100" w:type="dxa"/>
              <w:bottom w:w="100" w:type="dxa"/>
              <w:right w:w="100" w:type="dxa"/>
            </w:tcMar>
            <w:vAlign w:val="center"/>
          </w:tcPr>
          <w:p w14:paraId="01B0C84B"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عدم إضافة تحليلات غير مرتبطة بالفرضيات.</w:t>
            </w:r>
          </w:p>
        </w:tc>
        <w:tc>
          <w:tcPr>
            <w:tcW w:w="1134" w:type="dxa"/>
            <w:tcMar>
              <w:top w:w="100" w:type="dxa"/>
              <w:left w:w="100" w:type="dxa"/>
              <w:bottom w:w="100" w:type="dxa"/>
              <w:right w:w="100" w:type="dxa"/>
            </w:tcMar>
            <w:vAlign w:val="center"/>
          </w:tcPr>
          <w:p w14:paraId="7600A455" w14:textId="77777777" w:rsidR="006C413D" w:rsidRPr="001163C8" w:rsidRDefault="006C413D" w:rsidP="001163C8">
            <w:pPr>
              <w:bidi/>
              <w:jc w:val="both"/>
              <w:rPr>
                <w:rFonts w:ascii="Simplified Arabic" w:hAnsi="Simplified Arabic" w:cs="Simplified Arabic"/>
                <w:sz w:val="18"/>
                <w:szCs w:val="18"/>
              </w:rPr>
            </w:pPr>
          </w:p>
        </w:tc>
      </w:tr>
      <w:tr w:rsidR="00A662EF" w:rsidRPr="001163C8" w14:paraId="7EB97ADA" w14:textId="77777777" w:rsidTr="000A310A">
        <w:trPr>
          <w:cantSplit/>
          <w:jc w:val="center"/>
        </w:trPr>
        <w:tc>
          <w:tcPr>
            <w:tcW w:w="1927" w:type="dxa"/>
            <w:tcMar>
              <w:top w:w="100" w:type="dxa"/>
              <w:left w:w="100" w:type="dxa"/>
              <w:bottom w:w="100" w:type="dxa"/>
              <w:right w:w="100" w:type="dxa"/>
            </w:tcMar>
            <w:vAlign w:val="center"/>
          </w:tcPr>
          <w:p w14:paraId="40B63F2F" w14:textId="77777777" w:rsidR="00A662EF" w:rsidRPr="001163C8" w:rsidRDefault="00000000"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Pr>
              <w:t>تفسير النتائج لاحقًا</w:t>
            </w:r>
          </w:p>
        </w:tc>
        <w:tc>
          <w:tcPr>
            <w:tcW w:w="3005" w:type="dxa"/>
            <w:tcMar>
              <w:top w:w="100" w:type="dxa"/>
              <w:left w:w="100" w:type="dxa"/>
              <w:bottom w:w="100" w:type="dxa"/>
              <w:right w:w="100" w:type="dxa"/>
            </w:tcMar>
            <w:vAlign w:val="center"/>
          </w:tcPr>
          <w:p w14:paraId="2AA2C6F1" w14:textId="77777777" w:rsidR="00A662EF" w:rsidRPr="001163C8" w:rsidRDefault="00000000"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Pr>
              <w:t>هل تم تجنب عرض نتائج فعلية في الفصل الثالث؟</w:t>
            </w:r>
          </w:p>
        </w:tc>
        <w:tc>
          <w:tcPr>
            <w:tcW w:w="4025" w:type="dxa"/>
            <w:tcMar>
              <w:top w:w="100" w:type="dxa"/>
              <w:left w:w="100" w:type="dxa"/>
              <w:bottom w:w="100" w:type="dxa"/>
              <w:right w:w="100" w:type="dxa"/>
            </w:tcMar>
            <w:vAlign w:val="center"/>
          </w:tcPr>
          <w:p w14:paraId="41B6CF5C"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يجب تجنب تفسير نتائج PLS-SEM لاحقاً كسببية قطعية بسبب التصميم المقطعي.</w:t>
            </w:r>
          </w:p>
        </w:tc>
        <w:tc>
          <w:tcPr>
            <w:tcW w:w="1474" w:type="dxa"/>
            <w:tcMar>
              <w:top w:w="100" w:type="dxa"/>
              <w:left w:w="100" w:type="dxa"/>
              <w:bottom w:w="100" w:type="dxa"/>
              <w:right w:w="100" w:type="dxa"/>
            </w:tcMar>
            <w:vAlign w:val="center"/>
          </w:tcPr>
          <w:p w14:paraId="1D3DE506"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مع تعديل</w:t>
            </w:r>
          </w:p>
        </w:tc>
        <w:tc>
          <w:tcPr>
            <w:tcW w:w="3288" w:type="dxa"/>
            <w:tcMar>
              <w:top w:w="100" w:type="dxa"/>
              <w:left w:w="100" w:type="dxa"/>
              <w:bottom w:w="100" w:type="dxa"/>
              <w:right w:w="100" w:type="dxa"/>
            </w:tcMar>
            <w:vAlign w:val="center"/>
          </w:tcPr>
          <w:p w14:paraId="6A87E088"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إضافة عبارة تحدد حدود الاستدلال عند تفسير الفصل الرابع.</w:t>
            </w:r>
          </w:p>
        </w:tc>
        <w:tc>
          <w:tcPr>
            <w:tcW w:w="1134" w:type="dxa"/>
            <w:tcMar>
              <w:top w:w="100" w:type="dxa"/>
              <w:left w:w="100" w:type="dxa"/>
              <w:bottom w:w="100" w:type="dxa"/>
              <w:right w:w="100" w:type="dxa"/>
            </w:tcMar>
            <w:vAlign w:val="center"/>
          </w:tcPr>
          <w:p w14:paraId="79BDBAF0" w14:textId="77777777" w:rsidR="006C413D" w:rsidRPr="001163C8" w:rsidRDefault="006C413D" w:rsidP="001163C8">
            <w:pPr>
              <w:bidi/>
              <w:jc w:val="both"/>
              <w:rPr>
                <w:rFonts w:ascii="Simplified Arabic" w:hAnsi="Simplified Arabic" w:cs="Simplified Arabic"/>
                <w:sz w:val="18"/>
                <w:szCs w:val="18"/>
              </w:rPr>
            </w:pPr>
          </w:p>
        </w:tc>
      </w:tr>
    </w:tbl>
    <w:p w14:paraId="2CAAEC2A" w14:textId="77777777" w:rsidR="00A662EF" w:rsidRPr="001163C8" w:rsidRDefault="000A310A" w:rsidP="001163C8">
      <w:pPr>
        <w:pStyle w:val="Heading1"/>
        <w:bidi/>
        <w:spacing w:before="200" w:line="240" w:lineRule="auto"/>
        <w:jc w:val="both"/>
        <w:rPr>
          <w:rFonts w:ascii="Simplified Arabic" w:hAnsi="Simplified Arabic" w:cs="Simplified Arabic"/>
          <w:color w:val="000000" w:themeColor="text1"/>
          <w:sz w:val="18"/>
          <w:szCs w:val="18"/>
        </w:rPr>
      </w:pPr>
      <w:r w:rsidRPr="001163C8">
        <w:rPr>
          <w:rFonts w:ascii="Simplified Arabic" w:hAnsi="Simplified Arabic" w:cs="Simplified Arabic"/>
          <w:color w:val="000000" w:themeColor="text1"/>
          <w:sz w:val="18"/>
          <w:szCs w:val="18"/>
          <w:rtl/>
        </w:rPr>
        <w:t>الصدق والثبات والموثوقية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1163C8" w14:paraId="5C28D49D" w14:textId="77777777" w:rsidTr="00047CBC">
        <w:trPr>
          <w:cantSplit/>
          <w:tblHeader/>
          <w:jc w:val="center"/>
        </w:trPr>
        <w:tc>
          <w:tcPr>
            <w:tcW w:w="1927" w:type="dxa"/>
            <w:tcMar>
              <w:top w:w="100" w:type="dxa"/>
              <w:left w:w="100" w:type="dxa"/>
              <w:bottom w:w="100" w:type="dxa"/>
              <w:right w:w="100" w:type="dxa"/>
            </w:tcMar>
            <w:vAlign w:val="center"/>
          </w:tcPr>
          <w:p w14:paraId="3432E18C"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محور المراجعة</w:t>
            </w:r>
          </w:p>
        </w:tc>
        <w:tc>
          <w:tcPr>
            <w:tcW w:w="3005" w:type="dxa"/>
            <w:tcMar>
              <w:top w:w="100" w:type="dxa"/>
              <w:left w:w="100" w:type="dxa"/>
              <w:bottom w:w="100" w:type="dxa"/>
              <w:right w:w="100" w:type="dxa"/>
            </w:tcMar>
            <w:vAlign w:val="center"/>
          </w:tcPr>
          <w:p w14:paraId="1F038CFB"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معايير التقييم</w:t>
            </w:r>
          </w:p>
        </w:tc>
        <w:tc>
          <w:tcPr>
            <w:tcW w:w="4025" w:type="dxa"/>
            <w:tcMar>
              <w:top w:w="100" w:type="dxa"/>
              <w:left w:w="100" w:type="dxa"/>
              <w:bottom w:w="100" w:type="dxa"/>
              <w:right w:w="100" w:type="dxa"/>
            </w:tcMar>
            <w:vAlign w:val="center"/>
          </w:tcPr>
          <w:p w14:paraId="664439D8"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مثال على تعليق المشرف الأكاديمي</w:t>
            </w:r>
          </w:p>
        </w:tc>
        <w:tc>
          <w:tcPr>
            <w:tcW w:w="1474" w:type="dxa"/>
            <w:tcMar>
              <w:top w:w="100" w:type="dxa"/>
              <w:left w:w="100" w:type="dxa"/>
              <w:bottom w:w="100" w:type="dxa"/>
              <w:right w:w="100" w:type="dxa"/>
            </w:tcMar>
            <w:vAlign w:val="center"/>
          </w:tcPr>
          <w:p w14:paraId="626C0A4E"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مستوى التقييم</w:t>
            </w:r>
          </w:p>
        </w:tc>
        <w:tc>
          <w:tcPr>
            <w:tcW w:w="3288" w:type="dxa"/>
            <w:tcMar>
              <w:top w:w="100" w:type="dxa"/>
              <w:left w:w="100" w:type="dxa"/>
              <w:bottom w:w="100" w:type="dxa"/>
              <w:right w:w="100" w:type="dxa"/>
            </w:tcMar>
            <w:vAlign w:val="center"/>
          </w:tcPr>
          <w:p w14:paraId="65D42F52"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الإجراء المطلوب من الطالب</w:t>
            </w:r>
          </w:p>
        </w:tc>
        <w:tc>
          <w:tcPr>
            <w:tcW w:w="1134" w:type="dxa"/>
            <w:tcMar>
              <w:top w:w="100" w:type="dxa"/>
              <w:left w:w="100" w:type="dxa"/>
              <w:bottom w:w="100" w:type="dxa"/>
              <w:right w:w="100" w:type="dxa"/>
            </w:tcMar>
            <w:vAlign w:val="center"/>
          </w:tcPr>
          <w:p w14:paraId="18284697"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رد الطالب</w:t>
            </w:r>
          </w:p>
        </w:tc>
      </w:tr>
      <w:tr w:rsidR="00047CBC" w:rsidRPr="001163C8" w14:paraId="4FB1419E" w14:textId="77777777" w:rsidTr="000A310A">
        <w:trPr>
          <w:cantSplit/>
          <w:jc w:val="center"/>
        </w:trPr>
        <w:tc>
          <w:tcPr>
            <w:tcW w:w="1927" w:type="dxa"/>
            <w:tcMar>
              <w:top w:w="100" w:type="dxa"/>
              <w:left w:w="100" w:type="dxa"/>
              <w:bottom w:w="100" w:type="dxa"/>
              <w:right w:w="100" w:type="dxa"/>
            </w:tcMar>
            <w:vAlign w:val="center"/>
          </w:tcPr>
          <w:p w14:paraId="257168FF"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الصدق الظاهري</w:t>
            </w:r>
          </w:p>
        </w:tc>
        <w:tc>
          <w:tcPr>
            <w:tcW w:w="3005" w:type="dxa"/>
            <w:tcMar>
              <w:top w:w="100" w:type="dxa"/>
              <w:left w:w="100" w:type="dxa"/>
              <w:bottom w:w="100" w:type="dxa"/>
              <w:right w:w="100" w:type="dxa"/>
            </w:tcMar>
            <w:vAlign w:val="center"/>
          </w:tcPr>
          <w:p w14:paraId="0AD5CFF0"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تم توضيح عرض الأداة على محكمين؟</w:t>
            </w:r>
          </w:p>
        </w:tc>
        <w:tc>
          <w:tcPr>
            <w:tcW w:w="4025" w:type="dxa"/>
            <w:tcMar>
              <w:top w:w="100" w:type="dxa"/>
              <w:left w:w="100" w:type="dxa"/>
              <w:bottom w:w="100" w:type="dxa"/>
              <w:right w:w="100" w:type="dxa"/>
            </w:tcMar>
            <w:vAlign w:val="center"/>
          </w:tcPr>
          <w:p w14:paraId="4796E0BC"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الصدق الظاهري مذكور عبر التحكيم، لكن يلزم عرض عدد المحكمين وتخصصاتهم ونسبة الاتفاق إن لم تكن موثقة بجدول.</w:t>
            </w:r>
          </w:p>
        </w:tc>
        <w:tc>
          <w:tcPr>
            <w:tcW w:w="1474" w:type="dxa"/>
            <w:tcMar>
              <w:top w:w="100" w:type="dxa"/>
              <w:left w:w="100" w:type="dxa"/>
              <w:bottom w:w="100" w:type="dxa"/>
              <w:right w:w="100" w:type="dxa"/>
            </w:tcMar>
            <w:vAlign w:val="center"/>
          </w:tcPr>
          <w:p w14:paraId="02386F22"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w:t>
            </w:r>
          </w:p>
        </w:tc>
        <w:tc>
          <w:tcPr>
            <w:tcW w:w="3288" w:type="dxa"/>
            <w:tcMar>
              <w:top w:w="100" w:type="dxa"/>
              <w:left w:w="100" w:type="dxa"/>
              <w:bottom w:w="100" w:type="dxa"/>
              <w:right w:w="100" w:type="dxa"/>
            </w:tcMar>
            <w:vAlign w:val="center"/>
          </w:tcPr>
          <w:p w14:paraId="4A0C0EDE"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إضافة جدول المحكمين وملخص التعديلات الجوهرية.</w:t>
            </w:r>
          </w:p>
        </w:tc>
        <w:tc>
          <w:tcPr>
            <w:tcW w:w="1134" w:type="dxa"/>
            <w:tcMar>
              <w:top w:w="100" w:type="dxa"/>
              <w:left w:w="100" w:type="dxa"/>
              <w:bottom w:w="100" w:type="dxa"/>
              <w:right w:w="100" w:type="dxa"/>
            </w:tcMar>
            <w:vAlign w:val="center"/>
          </w:tcPr>
          <w:p w14:paraId="4BA3383C" w14:textId="77777777" w:rsidR="006C413D" w:rsidRPr="001163C8" w:rsidRDefault="006C413D" w:rsidP="001163C8">
            <w:pPr>
              <w:bidi/>
              <w:jc w:val="both"/>
              <w:rPr>
                <w:rFonts w:ascii="Simplified Arabic" w:hAnsi="Simplified Arabic" w:cs="Simplified Arabic"/>
                <w:sz w:val="18"/>
                <w:szCs w:val="18"/>
              </w:rPr>
            </w:pPr>
          </w:p>
        </w:tc>
      </w:tr>
      <w:tr w:rsidR="00047CBC" w:rsidRPr="001163C8" w14:paraId="5C5E8052" w14:textId="77777777" w:rsidTr="000A310A">
        <w:trPr>
          <w:cantSplit/>
          <w:jc w:val="center"/>
        </w:trPr>
        <w:tc>
          <w:tcPr>
            <w:tcW w:w="1927" w:type="dxa"/>
            <w:tcMar>
              <w:top w:w="100" w:type="dxa"/>
              <w:left w:w="100" w:type="dxa"/>
              <w:bottom w:w="100" w:type="dxa"/>
              <w:right w:w="100" w:type="dxa"/>
            </w:tcMar>
            <w:vAlign w:val="center"/>
          </w:tcPr>
          <w:p w14:paraId="5E2F32D9"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صدق المحتوى</w:t>
            </w:r>
          </w:p>
        </w:tc>
        <w:tc>
          <w:tcPr>
            <w:tcW w:w="3005" w:type="dxa"/>
            <w:tcMar>
              <w:top w:w="100" w:type="dxa"/>
              <w:left w:w="100" w:type="dxa"/>
              <w:bottom w:w="100" w:type="dxa"/>
              <w:right w:w="100" w:type="dxa"/>
            </w:tcMar>
            <w:vAlign w:val="center"/>
          </w:tcPr>
          <w:p w14:paraId="53BE909D"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الفقرات تغطي أبعاد المتغيرات؟</w:t>
            </w:r>
          </w:p>
        </w:tc>
        <w:tc>
          <w:tcPr>
            <w:tcW w:w="4025" w:type="dxa"/>
            <w:tcMar>
              <w:top w:w="100" w:type="dxa"/>
              <w:left w:w="100" w:type="dxa"/>
              <w:bottom w:w="100" w:type="dxa"/>
              <w:right w:w="100" w:type="dxa"/>
            </w:tcMar>
            <w:vAlign w:val="center"/>
          </w:tcPr>
          <w:p w14:paraId="50BEB272"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صدق المحتوى مدعوم بمصادر متعددة، وهذا مناسب.</w:t>
            </w:r>
          </w:p>
        </w:tc>
        <w:tc>
          <w:tcPr>
            <w:tcW w:w="1474" w:type="dxa"/>
            <w:tcMar>
              <w:top w:w="100" w:type="dxa"/>
              <w:left w:w="100" w:type="dxa"/>
              <w:bottom w:w="100" w:type="dxa"/>
              <w:right w:w="100" w:type="dxa"/>
            </w:tcMar>
            <w:vAlign w:val="center"/>
          </w:tcPr>
          <w:p w14:paraId="3ED0B055"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جداً</w:t>
            </w:r>
          </w:p>
        </w:tc>
        <w:tc>
          <w:tcPr>
            <w:tcW w:w="3288" w:type="dxa"/>
            <w:tcMar>
              <w:top w:w="100" w:type="dxa"/>
              <w:left w:w="100" w:type="dxa"/>
              <w:bottom w:w="100" w:type="dxa"/>
              <w:right w:w="100" w:type="dxa"/>
            </w:tcMar>
            <w:vAlign w:val="center"/>
          </w:tcPr>
          <w:p w14:paraId="67097C73"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التأكد من أن كل مصدر موجود في قائمة المراجع.</w:t>
            </w:r>
          </w:p>
        </w:tc>
        <w:tc>
          <w:tcPr>
            <w:tcW w:w="1134" w:type="dxa"/>
            <w:tcMar>
              <w:top w:w="100" w:type="dxa"/>
              <w:left w:w="100" w:type="dxa"/>
              <w:bottom w:w="100" w:type="dxa"/>
              <w:right w:w="100" w:type="dxa"/>
            </w:tcMar>
            <w:vAlign w:val="center"/>
          </w:tcPr>
          <w:p w14:paraId="71F8443B" w14:textId="77777777" w:rsidR="006C413D" w:rsidRPr="001163C8" w:rsidRDefault="006C413D" w:rsidP="001163C8">
            <w:pPr>
              <w:bidi/>
              <w:jc w:val="both"/>
              <w:rPr>
                <w:rFonts w:ascii="Simplified Arabic" w:hAnsi="Simplified Arabic" w:cs="Simplified Arabic"/>
                <w:sz w:val="18"/>
                <w:szCs w:val="18"/>
              </w:rPr>
            </w:pPr>
          </w:p>
        </w:tc>
      </w:tr>
      <w:tr w:rsidR="00047CBC" w:rsidRPr="001163C8" w14:paraId="44563F97" w14:textId="77777777" w:rsidTr="000A310A">
        <w:trPr>
          <w:cantSplit/>
          <w:jc w:val="center"/>
        </w:trPr>
        <w:tc>
          <w:tcPr>
            <w:tcW w:w="1927" w:type="dxa"/>
            <w:tcMar>
              <w:top w:w="100" w:type="dxa"/>
              <w:left w:w="100" w:type="dxa"/>
              <w:bottom w:w="100" w:type="dxa"/>
              <w:right w:w="100" w:type="dxa"/>
            </w:tcMar>
            <w:vAlign w:val="center"/>
          </w:tcPr>
          <w:p w14:paraId="306DB16B"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الصدق البنائي</w:t>
            </w:r>
          </w:p>
        </w:tc>
        <w:tc>
          <w:tcPr>
            <w:tcW w:w="3005" w:type="dxa"/>
            <w:tcMar>
              <w:top w:w="100" w:type="dxa"/>
              <w:left w:w="100" w:type="dxa"/>
              <w:bottom w:w="100" w:type="dxa"/>
              <w:right w:w="100" w:type="dxa"/>
            </w:tcMar>
            <w:vAlign w:val="center"/>
          </w:tcPr>
          <w:p w14:paraId="7B3C115C"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تم التخطيط للتحقق من البناء العاملي؟</w:t>
            </w:r>
          </w:p>
        </w:tc>
        <w:tc>
          <w:tcPr>
            <w:tcW w:w="4025" w:type="dxa"/>
            <w:tcMar>
              <w:top w:w="100" w:type="dxa"/>
              <w:left w:w="100" w:type="dxa"/>
              <w:bottom w:w="100" w:type="dxa"/>
              <w:right w:w="100" w:type="dxa"/>
            </w:tcMar>
            <w:vAlign w:val="center"/>
          </w:tcPr>
          <w:p w14:paraId="4A72FF2A"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الاتساق الداخلي أُدرج بجداول للمتغيرات، وهذا تحسن واضح.</w:t>
            </w:r>
          </w:p>
        </w:tc>
        <w:tc>
          <w:tcPr>
            <w:tcW w:w="1474" w:type="dxa"/>
            <w:tcMar>
              <w:top w:w="100" w:type="dxa"/>
              <w:left w:w="100" w:type="dxa"/>
              <w:bottom w:w="100" w:type="dxa"/>
              <w:right w:w="100" w:type="dxa"/>
            </w:tcMar>
            <w:vAlign w:val="center"/>
          </w:tcPr>
          <w:p w14:paraId="38B3DB21"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جداً</w:t>
            </w:r>
          </w:p>
        </w:tc>
        <w:tc>
          <w:tcPr>
            <w:tcW w:w="3288" w:type="dxa"/>
            <w:tcMar>
              <w:top w:w="100" w:type="dxa"/>
              <w:left w:w="100" w:type="dxa"/>
              <w:bottom w:w="100" w:type="dxa"/>
              <w:right w:w="100" w:type="dxa"/>
            </w:tcMar>
            <w:vAlign w:val="center"/>
          </w:tcPr>
          <w:p w14:paraId="66EA57E7"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الإبقاء على الجداول مع عدم تضخيم الاستنتاجات من عينة استطلاعية صغيرة.</w:t>
            </w:r>
          </w:p>
        </w:tc>
        <w:tc>
          <w:tcPr>
            <w:tcW w:w="1134" w:type="dxa"/>
            <w:tcMar>
              <w:top w:w="100" w:type="dxa"/>
              <w:left w:w="100" w:type="dxa"/>
              <w:bottom w:w="100" w:type="dxa"/>
              <w:right w:w="100" w:type="dxa"/>
            </w:tcMar>
            <w:vAlign w:val="center"/>
          </w:tcPr>
          <w:p w14:paraId="473B2DBB" w14:textId="77777777" w:rsidR="006C413D" w:rsidRPr="001163C8" w:rsidRDefault="006C413D" w:rsidP="001163C8">
            <w:pPr>
              <w:bidi/>
              <w:jc w:val="both"/>
              <w:rPr>
                <w:rFonts w:ascii="Simplified Arabic" w:hAnsi="Simplified Arabic" w:cs="Simplified Arabic"/>
                <w:sz w:val="18"/>
                <w:szCs w:val="18"/>
              </w:rPr>
            </w:pPr>
          </w:p>
        </w:tc>
      </w:tr>
      <w:tr w:rsidR="00047CBC" w:rsidRPr="001163C8" w14:paraId="581A7EA5" w14:textId="77777777" w:rsidTr="000A310A">
        <w:trPr>
          <w:cantSplit/>
          <w:jc w:val="center"/>
        </w:trPr>
        <w:tc>
          <w:tcPr>
            <w:tcW w:w="1927" w:type="dxa"/>
            <w:tcMar>
              <w:top w:w="100" w:type="dxa"/>
              <w:left w:w="100" w:type="dxa"/>
              <w:bottom w:w="100" w:type="dxa"/>
              <w:right w:w="100" w:type="dxa"/>
            </w:tcMar>
            <w:vAlign w:val="center"/>
          </w:tcPr>
          <w:p w14:paraId="3BD269D5"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 xml:space="preserve">الصدق </w:t>
            </w:r>
            <w:proofErr w:type="spellStart"/>
            <w:r w:rsidRPr="001163C8">
              <w:rPr>
                <w:rFonts w:ascii="Simplified Arabic" w:hAnsi="Simplified Arabic" w:cs="Simplified Arabic"/>
                <w:b/>
                <w:bCs/>
                <w:sz w:val="18"/>
                <w:szCs w:val="18"/>
                <w:rtl/>
              </w:rPr>
              <w:t>التقاربي</w:t>
            </w:r>
            <w:proofErr w:type="spellEnd"/>
            <w:r w:rsidRPr="001163C8">
              <w:rPr>
                <w:rFonts w:ascii="Simplified Arabic" w:hAnsi="Simplified Arabic" w:cs="Simplified Arabic"/>
                <w:b/>
                <w:bCs/>
                <w:sz w:val="18"/>
                <w:szCs w:val="18"/>
                <w:rtl/>
              </w:rPr>
              <w:t xml:space="preserve"> والتمييزي</w:t>
            </w:r>
          </w:p>
        </w:tc>
        <w:tc>
          <w:tcPr>
            <w:tcW w:w="3005" w:type="dxa"/>
            <w:tcMar>
              <w:top w:w="100" w:type="dxa"/>
              <w:left w:w="100" w:type="dxa"/>
              <w:bottom w:w="100" w:type="dxa"/>
              <w:right w:w="100" w:type="dxa"/>
            </w:tcMar>
            <w:vAlign w:val="center"/>
          </w:tcPr>
          <w:p w14:paraId="1232F263"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الدراسة تستخدم نمذجة معادلات بنائية؟</w:t>
            </w:r>
          </w:p>
        </w:tc>
        <w:tc>
          <w:tcPr>
            <w:tcW w:w="4025" w:type="dxa"/>
            <w:tcMar>
              <w:top w:w="100" w:type="dxa"/>
              <w:left w:w="100" w:type="dxa"/>
              <w:bottom w:w="100" w:type="dxa"/>
              <w:right w:w="100" w:type="dxa"/>
            </w:tcMar>
            <w:vAlign w:val="center"/>
          </w:tcPr>
          <w:p w14:paraId="478989EB"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الصدق التقاربي والتمييزي مهمان لأن الدراسة تستخدم PLS-SEM، ويجب بيانهما على العينة الأساسية لا الاستطلاعية فقط.</w:t>
            </w:r>
          </w:p>
        </w:tc>
        <w:tc>
          <w:tcPr>
            <w:tcW w:w="1474" w:type="dxa"/>
            <w:tcMar>
              <w:top w:w="100" w:type="dxa"/>
              <w:left w:w="100" w:type="dxa"/>
              <w:bottom w:w="100" w:type="dxa"/>
              <w:right w:w="100" w:type="dxa"/>
            </w:tcMar>
            <w:vAlign w:val="center"/>
          </w:tcPr>
          <w:p w14:paraId="027CE0EE"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مع تعديل</w:t>
            </w:r>
          </w:p>
        </w:tc>
        <w:tc>
          <w:tcPr>
            <w:tcW w:w="3288" w:type="dxa"/>
            <w:tcMar>
              <w:top w:w="100" w:type="dxa"/>
              <w:left w:w="100" w:type="dxa"/>
              <w:bottom w:w="100" w:type="dxa"/>
              <w:right w:w="100" w:type="dxa"/>
            </w:tcMar>
            <w:vAlign w:val="center"/>
          </w:tcPr>
          <w:p w14:paraId="0BCDB4CD"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تحديد أن AVE, Fornell-Larcker/HTMT ستُحسب على العينة الأساسية.</w:t>
            </w:r>
          </w:p>
        </w:tc>
        <w:tc>
          <w:tcPr>
            <w:tcW w:w="1134" w:type="dxa"/>
            <w:tcMar>
              <w:top w:w="100" w:type="dxa"/>
              <w:left w:w="100" w:type="dxa"/>
              <w:bottom w:w="100" w:type="dxa"/>
              <w:right w:w="100" w:type="dxa"/>
            </w:tcMar>
            <w:vAlign w:val="center"/>
          </w:tcPr>
          <w:p w14:paraId="6D9DC1A3" w14:textId="77777777" w:rsidR="006C413D" w:rsidRPr="001163C8" w:rsidRDefault="006C413D" w:rsidP="001163C8">
            <w:pPr>
              <w:bidi/>
              <w:jc w:val="both"/>
              <w:rPr>
                <w:rFonts w:ascii="Simplified Arabic" w:hAnsi="Simplified Arabic" w:cs="Simplified Arabic"/>
                <w:sz w:val="18"/>
                <w:szCs w:val="18"/>
              </w:rPr>
            </w:pPr>
          </w:p>
        </w:tc>
      </w:tr>
      <w:tr w:rsidR="00047CBC" w:rsidRPr="001163C8" w14:paraId="235742E5" w14:textId="77777777" w:rsidTr="000A310A">
        <w:trPr>
          <w:cantSplit/>
          <w:jc w:val="center"/>
        </w:trPr>
        <w:tc>
          <w:tcPr>
            <w:tcW w:w="1927" w:type="dxa"/>
            <w:tcMar>
              <w:top w:w="100" w:type="dxa"/>
              <w:left w:w="100" w:type="dxa"/>
              <w:bottom w:w="100" w:type="dxa"/>
              <w:right w:w="100" w:type="dxa"/>
            </w:tcMar>
            <w:vAlign w:val="center"/>
          </w:tcPr>
          <w:p w14:paraId="0B7954FD"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الثبات</w:t>
            </w:r>
          </w:p>
        </w:tc>
        <w:tc>
          <w:tcPr>
            <w:tcW w:w="3005" w:type="dxa"/>
            <w:tcMar>
              <w:top w:w="100" w:type="dxa"/>
              <w:left w:w="100" w:type="dxa"/>
              <w:bottom w:w="100" w:type="dxa"/>
              <w:right w:w="100" w:type="dxa"/>
            </w:tcMar>
            <w:vAlign w:val="center"/>
          </w:tcPr>
          <w:p w14:paraId="48BE279B"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تم توضيح معامل ألفا كرونباخ أو الثبات المركب؟</w:t>
            </w:r>
          </w:p>
        </w:tc>
        <w:tc>
          <w:tcPr>
            <w:tcW w:w="4025" w:type="dxa"/>
            <w:tcMar>
              <w:top w:w="100" w:type="dxa"/>
              <w:left w:w="100" w:type="dxa"/>
              <w:bottom w:w="100" w:type="dxa"/>
              <w:right w:w="100" w:type="dxa"/>
            </w:tcMar>
            <w:vAlign w:val="center"/>
          </w:tcPr>
          <w:p w14:paraId="420239E7"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الثبات عبر ألفا كرونباخ وCR مناسب، لكن يجب تجنب الاعتماد على ألفا وحده.</w:t>
            </w:r>
          </w:p>
        </w:tc>
        <w:tc>
          <w:tcPr>
            <w:tcW w:w="1474" w:type="dxa"/>
            <w:tcMar>
              <w:top w:w="100" w:type="dxa"/>
              <w:left w:w="100" w:type="dxa"/>
              <w:bottom w:w="100" w:type="dxa"/>
              <w:right w:w="100" w:type="dxa"/>
            </w:tcMar>
            <w:vAlign w:val="center"/>
          </w:tcPr>
          <w:p w14:paraId="6A742F87"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جداً</w:t>
            </w:r>
          </w:p>
        </w:tc>
        <w:tc>
          <w:tcPr>
            <w:tcW w:w="3288" w:type="dxa"/>
            <w:tcMar>
              <w:top w:w="100" w:type="dxa"/>
              <w:left w:w="100" w:type="dxa"/>
              <w:bottom w:w="100" w:type="dxa"/>
              <w:right w:w="100" w:type="dxa"/>
            </w:tcMar>
            <w:vAlign w:val="center"/>
          </w:tcPr>
          <w:p w14:paraId="06503B5E"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عرض Alpha وCR وربما rho_A في الفصل الرابع.</w:t>
            </w:r>
          </w:p>
        </w:tc>
        <w:tc>
          <w:tcPr>
            <w:tcW w:w="1134" w:type="dxa"/>
            <w:tcMar>
              <w:top w:w="100" w:type="dxa"/>
              <w:left w:w="100" w:type="dxa"/>
              <w:bottom w:w="100" w:type="dxa"/>
              <w:right w:w="100" w:type="dxa"/>
            </w:tcMar>
            <w:vAlign w:val="center"/>
          </w:tcPr>
          <w:p w14:paraId="4F023926" w14:textId="77777777" w:rsidR="006C413D" w:rsidRPr="001163C8" w:rsidRDefault="006C413D" w:rsidP="001163C8">
            <w:pPr>
              <w:bidi/>
              <w:jc w:val="both"/>
              <w:rPr>
                <w:rFonts w:ascii="Simplified Arabic" w:hAnsi="Simplified Arabic" w:cs="Simplified Arabic"/>
                <w:sz w:val="18"/>
                <w:szCs w:val="18"/>
              </w:rPr>
            </w:pPr>
          </w:p>
        </w:tc>
      </w:tr>
      <w:tr w:rsidR="00047CBC" w:rsidRPr="001163C8" w14:paraId="3861A9B6" w14:textId="77777777" w:rsidTr="000A310A">
        <w:trPr>
          <w:cantSplit/>
          <w:jc w:val="center"/>
        </w:trPr>
        <w:tc>
          <w:tcPr>
            <w:tcW w:w="1927" w:type="dxa"/>
            <w:tcMar>
              <w:top w:w="100" w:type="dxa"/>
              <w:left w:w="100" w:type="dxa"/>
              <w:bottom w:w="100" w:type="dxa"/>
              <w:right w:w="100" w:type="dxa"/>
            </w:tcMar>
            <w:vAlign w:val="center"/>
          </w:tcPr>
          <w:p w14:paraId="65AE07BB"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الاختبار التجريبي</w:t>
            </w:r>
          </w:p>
        </w:tc>
        <w:tc>
          <w:tcPr>
            <w:tcW w:w="3005" w:type="dxa"/>
            <w:tcMar>
              <w:top w:w="100" w:type="dxa"/>
              <w:left w:w="100" w:type="dxa"/>
              <w:bottom w:w="100" w:type="dxa"/>
              <w:right w:w="100" w:type="dxa"/>
            </w:tcMar>
            <w:vAlign w:val="center"/>
          </w:tcPr>
          <w:p w14:paraId="606B8825"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توجد دراسة استطلاعية؟</w:t>
            </w:r>
          </w:p>
        </w:tc>
        <w:tc>
          <w:tcPr>
            <w:tcW w:w="4025" w:type="dxa"/>
            <w:tcMar>
              <w:top w:w="100" w:type="dxa"/>
              <w:left w:w="100" w:type="dxa"/>
              <w:bottom w:w="100" w:type="dxa"/>
              <w:right w:w="100" w:type="dxa"/>
            </w:tcMar>
            <w:vAlign w:val="center"/>
          </w:tcPr>
          <w:p w14:paraId="1852CCE9"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العينة الاستطلاعية ن=30 مناسبة لاختبار وضوح الأداة، لكنها محدودة لاستخلاص بنية عاملية نهائية.</w:t>
            </w:r>
          </w:p>
        </w:tc>
        <w:tc>
          <w:tcPr>
            <w:tcW w:w="1474" w:type="dxa"/>
            <w:tcMar>
              <w:top w:w="100" w:type="dxa"/>
              <w:left w:w="100" w:type="dxa"/>
              <w:bottom w:w="100" w:type="dxa"/>
              <w:right w:w="100" w:type="dxa"/>
            </w:tcMar>
            <w:vAlign w:val="center"/>
          </w:tcPr>
          <w:p w14:paraId="3B8BB57A"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w:t>
            </w:r>
          </w:p>
        </w:tc>
        <w:tc>
          <w:tcPr>
            <w:tcW w:w="3288" w:type="dxa"/>
            <w:tcMar>
              <w:top w:w="100" w:type="dxa"/>
              <w:left w:w="100" w:type="dxa"/>
              <w:bottom w:w="100" w:type="dxa"/>
              <w:right w:w="100" w:type="dxa"/>
            </w:tcMar>
            <w:vAlign w:val="center"/>
          </w:tcPr>
          <w:p w14:paraId="79BDD0F3"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صياغة نتائج العينة الاستطلاعية بوصفها مؤشرات أولية لا أدلة نهائية.</w:t>
            </w:r>
          </w:p>
        </w:tc>
        <w:tc>
          <w:tcPr>
            <w:tcW w:w="1134" w:type="dxa"/>
            <w:tcMar>
              <w:top w:w="100" w:type="dxa"/>
              <w:left w:w="100" w:type="dxa"/>
              <w:bottom w:w="100" w:type="dxa"/>
              <w:right w:w="100" w:type="dxa"/>
            </w:tcMar>
            <w:vAlign w:val="center"/>
          </w:tcPr>
          <w:p w14:paraId="0205ECFF" w14:textId="77777777" w:rsidR="006C413D" w:rsidRPr="001163C8" w:rsidRDefault="006C413D" w:rsidP="001163C8">
            <w:pPr>
              <w:bidi/>
              <w:jc w:val="both"/>
              <w:rPr>
                <w:rFonts w:ascii="Simplified Arabic" w:hAnsi="Simplified Arabic" w:cs="Simplified Arabic"/>
                <w:sz w:val="18"/>
                <w:szCs w:val="18"/>
              </w:rPr>
            </w:pPr>
          </w:p>
        </w:tc>
      </w:tr>
      <w:tr w:rsidR="00047CBC" w:rsidRPr="001163C8" w14:paraId="354B493E" w14:textId="77777777" w:rsidTr="000A310A">
        <w:trPr>
          <w:cantSplit/>
          <w:jc w:val="center"/>
        </w:trPr>
        <w:tc>
          <w:tcPr>
            <w:tcW w:w="1927" w:type="dxa"/>
            <w:tcMar>
              <w:top w:w="100" w:type="dxa"/>
              <w:left w:w="100" w:type="dxa"/>
              <w:bottom w:w="100" w:type="dxa"/>
              <w:right w:w="100" w:type="dxa"/>
            </w:tcMar>
            <w:vAlign w:val="center"/>
          </w:tcPr>
          <w:p w14:paraId="15B87201"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lastRenderedPageBreak/>
              <w:t>جودة الترجمة</w:t>
            </w:r>
          </w:p>
        </w:tc>
        <w:tc>
          <w:tcPr>
            <w:tcW w:w="3005" w:type="dxa"/>
            <w:tcMar>
              <w:top w:w="100" w:type="dxa"/>
              <w:left w:w="100" w:type="dxa"/>
              <w:bottom w:w="100" w:type="dxa"/>
              <w:right w:w="100" w:type="dxa"/>
            </w:tcMar>
            <w:vAlign w:val="center"/>
          </w:tcPr>
          <w:p w14:paraId="5FFA5466"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إذا كانت الأداة مترجمة، هل تم التحقق من الترجمة؟</w:t>
            </w:r>
          </w:p>
        </w:tc>
        <w:tc>
          <w:tcPr>
            <w:tcW w:w="4025" w:type="dxa"/>
            <w:tcMar>
              <w:top w:w="100" w:type="dxa"/>
              <w:left w:w="100" w:type="dxa"/>
              <w:bottom w:w="100" w:type="dxa"/>
              <w:right w:w="100" w:type="dxa"/>
            </w:tcMar>
            <w:vAlign w:val="center"/>
          </w:tcPr>
          <w:p w14:paraId="2184A433"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إجراءات الترجمة أو التكييف غير بارزة بما يكفي إذا كانت بعض المقاييس أجنبية.</w:t>
            </w:r>
          </w:p>
        </w:tc>
        <w:tc>
          <w:tcPr>
            <w:tcW w:w="1474" w:type="dxa"/>
            <w:tcMar>
              <w:top w:w="100" w:type="dxa"/>
              <w:left w:w="100" w:type="dxa"/>
              <w:bottom w:w="100" w:type="dxa"/>
              <w:right w:w="100" w:type="dxa"/>
            </w:tcMar>
            <w:vAlign w:val="center"/>
          </w:tcPr>
          <w:p w14:paraId="789BF584"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يحتاج تعزيز</w:t>
            </w:r>
          </w:p>
        </w:tc>
        <w:tc>
          <w:tcPr>
            <w:tcW w:w="3288" w:type="dxa"/>
            <w:tcMar>
              <w:top w:w="100" w:type="dxa"/>
              <w:left w:w="100" w:type="dxa"/>
              <w:bottom w:w="100" w:type="dxa"/>
              <w:right w:w="100" w:type="dxa"/>
            </w:tcMar>
            <w:vAlign w:val="center"/>
          </w:tcPr>
          <w:p w14:paraId="1226C39D"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بيان آلية الترجمة/المراجعة اللغوية والتكييف السياقي للمقاييس الأجنبية.</w:t>
            </w:r>
          </w:p>
        </w:tc>
        <w:tc>
          <w:tcPr>
            <w:tcW w:w="1134" w:type="dxa"/>
            <w:tcMar>
              <w:top w:w="100" w:type="dxa"/>
              <w:left w:w="100" w:type="dxa"/>
              <w:bottom w:w="100" w:type="dxa"/>
              <w:right w:w="100" w:type="dxa"/>
            </w:tcMar>
            <w:vAlign w:val="center"/>
          </w:tcPr>
          <w:p w14:paraId="742B1ED8" w14:textId="77777777" w:rsidR="006C413D" w:rsidRPr="001163C8" w:rsidRDefault="006C413D" w:rsidP="001163C8">
            <w:pPr>
              <w:bidi/>
              <w:jc w:val="both"/>
              <w:rPr>
                <w:rFonts w:ascii="Simplified Arabic" w:hAnsi="Simplified Arabic" w:cs="Simplified Arabic"/>
                <w:sz w:val="18"/>
                <w:szCs w:val="18"/>
              </w:rPr>
            </w:pPr>
          </w:p>
        </w:tc>
      </w:tr>
    </w:tbl>
    <w:p w14:paraId="2445A445" w14:textId="77777777" w:rsidR="00A662EF" w:rsidRPr="001163C8" w:rsidRDefault="000A310A" w:rsidP="001163C8">
      <w:pPr>
        <w:pStyle w:val="Heading1"/>
        <w:bidi/>
        <w:spacing w:before="200" w:line="240" w:lineRule="auto"/>
        <w:jc w:val="both"/>
        <w:rPr>
          <w:rFonts w:ascii="Simplified Arabic" w:hAnsi="Simplified Arabic" w:cs="Simplified Arabic"/>
          <w:color w:val="000000" w:themeColor="text1"/>
          <w:sz w:val="18"/>
          <w:szCs w:val="18"/>
        </w:rPr>
      </w:pPr>
      <w:r w:rsidRPr="001163C8">
        <w:rPr>
          <w:rFonts w:ascii="Simplified Arabic" w:hAnsi="Simplified Arabic" w:cs="Simplified Arabic"/>
          <w:color w:val="000000" w:themeColor="text1"/>
          <w:sz w:val="18"/>
          <w:szCs w:val="18"/>
          <w:rtl/>
        </w:rPr>
        <w:t>الاعتبارات الأخلاقية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1163C8" w14:paraId="7640D643" w14:textId="77777777" w:rsidTr="00047CBC">
        <w:trPr>
          <w:cantSplit/>
          <w:tblHeader/>
          <w:jc w:val="center"/>
        </w:trPr>
        <w:tc>
          <w:tcPr>
            <w:tcW w:w="1927" w:type="dxa"/>
            <w:tcMar>
              <w:top w:w="100" w:type="dxa"/>
              <w:left w:w="100" w:type="dxa"/>
              <w:bottom w:w="100" w:type="dxa"/>
              <w:right w:w="100" w:type="dxa"/>
            </w:tcMar>
            <w:vAlign w:val="center"/>
          </w:tcPr>
          <w:p w14:paraId="1EBBAF41"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محور المراجعة</w:t>
            </w:r>
          </w:p>
        </w:tc>
        <w:tc>
          <w:tcPr>
            <w:tcW w:w="3005" w:type="dxa"/>
            <w:tcMar>
              <w:top w:w="100" w:type="dxa"/>
              <w:left w:w="100" w:type="dxa"/>
              <w:bottom w:w="100" w:type="dxa"/>
              <w:right w:w="100" w:type="dxa"/>
            </w:tcMar>
            <w:vAlign w:val="center"/>
          </w:tcPr>
          <w:p w14:paraId="213F0F55"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معايير التقييم</w:t>
            </w:r>
          </w:p>
        </w:tc>
        <w:tc>
          <w:tcPr>
            <w:tcW w:w="4025" w:type="dxa"/>
            <w:tcMar>
              <w:top w:w="100" w:type="dxa"/>
              <w:left w:w="100" w:type="dxa"/>
              <w:bottom w:w="100" w:type="dxa"/>
              <w:right w:w="100" w:type="dxa"/>
            </w:tcMar>
            <w:vAlign w:val="center"/>
          </w:tcPr>
          <w:p w14:paraId="0B3BE4A2"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مثال على تعليق المشرف الأكاديمي</w:t>
            </w:r>
          </w:p>
        </w:tc>
        <w:tc>
          <w:tcPr>
            <w:tcW w:w="1474" w:type="dxa"/>
            <w:tcMar>
              <w:top w:w="100" w:type="dxa"/>
              <w:left w:w="100" w:type="dxa"/>
              <w:bottom w:w="100" w:type="dxa"/>
              <w:right w:w="100" w:type="dxa"/>
            </w:tcMar>
            <w:vAlign w:val="center"/>
          </w:tcPr>
          <w:p w14:paraId="13BEC989"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مستوى التقييم</w:t>
            </w:r>
          </w:p>
        </w:tc>
        <w:tc>
          <w:tcPr>
            <w:tcW w:w="3288" w:type="dxa"/>
            <w:tcMar>
              <w:top w:w="100" w:type="dxa"/>
              <w:left w:w="100" w:type="dxa"/>
              <w:bottom w:w="100" w:type="dxa"/>
              <w:right w:w="100" w:type="dxa"/>
            </w:tcMar>
            <w:vAlign w:val="center"/>
          </w:tcPr>
          <w:p w14:paraId="19464678"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الإجراء المطلوب من الطالب</w:t>
            </w:r>
          </w:p>
        </w:tc>
        <w:tc>
          <w:tcPr>
            <w:tcW w:w="1134" w:type="dxa"/>
            <w:tcMar>
              <w:top w:w="100" w:type="dxa"/>
              <w:left w:w="100" w:type="dxa"/>
              <w:bottom w:w="100" w:type="dxa"/>
              <w:right w:w="100" w:type="dxa"/>
            </w:tcMar>
            <w:vAlign w:val="center"/>
          </w:tcPr>
          <w:p w14:paraId="380A17D3"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رد الطالب</w:t>
            </w:r>
          </w:p>
        </w:tc>
      </w:tr>
      <w:tr w:rsidR="00047CBC" w:rsidRPr="001163C8" w14:paraId="0B7613B2" w14:textId="77777777" w:rsidTr="00B64A20">
        <w:trPr>
          <w:cantSplit/>
          <w:jc w:val="center"/>
        </w:trPr>
        <w:tc>
          <w:tcPr>
            <w:tcW w:w="1927" w:type="dxa"/>
            <w:tcMar>
              <w:top w:w="100" w:type="dxa"/>
              <w:left w:w="100" w:type="dxa"/>
              <w:bottom w:w="100" w:type="dxa"/>
              <w:right w:w="100" w:type="dxa"/>
            </w:tcMar>
          </w:tcPr>
          <w:p w14:paraId="3068B5A9"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الموافقة المستنيرة</w:t>
            </w:r>
          </w:p>
        </w:tc>
        <w:tc>
          <w:tcPr>
            <w:tcW w:w="3005" w:type="dxa"/>
            <w:tcMar>
              <w:top w:w="100" w:type="dxa"/>
              <w:left w:w="100" w:type="dxa"/>
              <w:bottom w:w="100" w:type="dxa"/>
              <w:right w:w="100" w:type="dxa"/>
            </w:tcMar>
          </w:tcPr>
          <w:p w14:paraId="3C0DEED5"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تم توضيح موافقة المشاركين؟</w:t>
            </w:r>
          </w:p>
        </w:tc>
        <w:tc>
          <w:tcPr>
            <w:tcW w:w="4025" w:type="dxa"/>
            <w:tcMar>
              <w:top w:w="100" w:type="dxa"/>
              <w:left w:w="100" w:type="dxa"/>
              <w:bottom w:w="100" w:type="dxa"/>
              <w:right w:w="100" w:type="dxa"/>
            </w:tcMar>
            <w:vAlign w:val="center"/>
          </w:tcPr>
          <w:p w14:paraId="7D90446E"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تحتاج الموافقة المستنيرة إلى نص واضح في بداية الاستبانة.</w:t>
            </w:r>
          </w:p>
        </w:tc>
        <w:tc>
          <w:tcPr>
            <w:tcW w:w="1474" w:type="dxa"/>
            <w:tcMar>
              <w:top w:w="100" w:type="dxa"/>
              <w:left w:w="100" w:type="dxa"/>
              <w:bottom w:w="100" w:type="dxa"/>
              <w:right w:w="100" w:type="dxa"/>
            </w:tcMar>
            <w:vAlign w:val="center"/>
          </w:tcPr>
          <w:p w14:paraId="229E351C"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مع تعديل</w:t>
            </w:r>
          </w:p>
        </w:tc>
        <w:tc>
          <w:tcPr>
            <w:tcW w:w="3288" w:type="dxa"/>
            <w:tcMar>
              <w:top w:w="100" w:type="dxa"/>
              <w:left w:w="100" w:type="dxa"/>
              <w:bottom w:w="100" w:type="dxa"/>
              <w:right w:w="100" w:type="dxa"/>
            </w:tcMar>
            <w:vAlign w:val="center"/>
          </w:tcPr>
          <w:p w14:paraId="2A684479"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إدراج نص موافقة يوضح الطوعية والانسحاب وهدف البحث.</w:t>
            </w:r>
          </w:p>
        </w:tc>
        <w:tc>
          <w:tcPr>
            <w:tcW w:w="1134" w:type="dxa"/>
            <w:tcMar>
              <w:top w:w="100" w:type="dxa"/>
              <w:left w:w="100" w:type="dxa"/>
              <w:bottom w:w="100" w:type="dxa"/>
              <w:right w:w="100" w:type="dxa"/>
            </w:tcMar>
            <w:vAlign w:val="center"/>
          </w:tcPr>
          <w:p w14:paraId="7D178C80" w14:textId="77777777" w:rsidR="006C413D" w:rsidRPr="001163C8" w:rsidRDefault="006C413D" w:rsidP="001163C8">
            <w:pPr>
              <w:bidi/>
              <w:jc w:val="both"/>
              <w:rPr>
                <w:rFonts w:ascii="Simplified Arabic" w:hAnsi="Simplified Arabic" w:cs="Simplified Arabic"/>
                <w:sz w:val="18"/>
                <w:szCs w:val="18"/>
              </w:rPr>
            </w:pPr>
          </w:p>
        </w:tc>
      </w:tr>
      <w:tr w:rsidR="00047CBC" w:rsidRPr="001163C8" w14:paraId="105A691A" w14:textId="77777777" w:rsidTr="00B64A20">
        <w:trPr>
          <w:cantSplit/>
          <w:jc w:val="center"/>
        </w:trPr>
        <w:tc>
          <w:tcPr>
            <w:tcW w:w="1927" w:type="dxa"/>
            <w:tcMar>
              <w:top w:w="100" w:type="dxa"/>
              <w:left w:w="100" w:type="dxa"/>
              <w:bottom w:w="100" w:type="dxa"/>
              <w:right w:w="100" w:type="dxa"/>
            </w:tcMar>
          </w:tcPr>
          <w:p w14:paraId="4BDE5D9E"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السرية والخصوصية</w:t>
            </w:r>
          </w:p>
        </w:tc>
        <w:tc>
          <w:tcPr>
            <w:tcW w:w="3005" w:type="dxa"/>
            <w:tcMar>
              <w:top w:w="100" w:type="dxa"/>
              <w:left w:w="100" w:type="dxa"/>
              <w:bottom w:w="100" w:type="dxa"/>
              <w:right w:w="100" w:type="dxa"/>
            </w:tcMar>
          </w:tcPr>
          <w:p w14:paraId="2CBA5AF4"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تم توضيح حماية البيانات؟</w:t>
            </w:r>
          </w:p>
        </w:tc>
        <w:tc>
          <w:tcPr>
            <w:tcW w:w="4025" w:type="dxa"/>
            <w:tcMar>
              <w:top w:w="100" w:type="dxa"/>
              <w:left w:w="100" w:type="dxa"/>
              <w:bottom w:w="100" w:type="dxa"/>
              <w:right w:w="100" w:type="dxa"/>
            </w:tcMar>
            <w:vAlign w:val="center"/>
          </w:tcPr>
          <w:p w14:paraId="04401358"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السرية والخصوصية مهمة في القطاع المصرفي، ويجب توضيحها عملياً.</w:t>
            </w:r>
          </w:p>
        </w:tc>
        <w:tc>
          <w:tcPr>
            <w:tcW w:w="1474" w:type="dxa"/>
            <w:tcMar>
              <w:top w:w="100" w:type="dxa"/>
              <w:left w:w="100" w:type="dxa"/>
              <w:bottom w:w="100" w:type="dxa"/>
              <w:right w:w="100" w:type="dxa"/>
            </w:tcMar>
            <w:vAlign w:val="center"/>
          </w:tcPr>
          <w:p w14:paraId="2932BC23"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w:t>
            </w:r>
          </w:p>
        </w:tc>
        <w:tc>
          <w:tcPr>
            <w:tcW w:w="3288" w:type="dxa"/>
            <w:tcMar>
              <w:top w:w="100" w:type="dxa"/>
              <w:left w:w="100" w:type="dxa"/>
              <w:bottom w:w="100" w:type="dxa"/>
              <w:right w:w="100" w:type="dxa"/>
            </w:tcMar>
            <w:vAlign w:val="center"/>
          </w:tcPr>
          <w:p w14:paraId="1A6841CA"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تحديد طريقة تخزين البيانات، من يطلع عليها، ومدة الاحتفاظ بها.</w:t>
            </w:r>
          </w:p>
        </w:tc>
        <w:tc>
          <w:tcPr>
            <w:tcW w:w="1134" w:type="dxa"/>
            <w:tcMar>
              <w:top w:w="100" w:type="dxa"/>
              <w:left w:w="100" w:type="dxa"/>
              <w:bottom w:w="100" w:type="dxa"/>
              <w:right w:w="100" w:type="dxa"/>
            </w:tcMar>
            <w:vAlign w:val="center"/>
          </w:tcPr>
          <w:p w14:paraId="2CB0A944" w14:textId="77777777" w:rsidR="006C413D" w:rsidRPr="001163C8" w:rsidRDefault="006C413D" w:rsidP="001163C8">
            <w:pPr>
              <w:bidi/>
              <w:jc w:val="both"/>
              <w:rPr>
                <w:rFonts w:ascii="Simplified Arabic" w:hAnsi="Simplified Arabic" w:cs="Simplified Arabic"/>
                <w:sz w:val="18"/>
                <w:szCs w:val="18"/>
              </w:rPr>
            </w:pPr>
          </w:p>
        </w:tc>
      </w:tr>
      <w:tr w:rsidR="00047CBC" w:rsidRPr="001163C8" w14:paraId="71A3F8CA" w14:textId="77777777" w:rsidTr="00B64A20">
        <w:trPr>
          <w:cantSplit/>
          <w:jc w:val="center"/>
        </w:trPr>
        <w:tc>
          <w:tcPr>
            <w:tcW w:w="1927" w:type="dxa"/>
            <w:tcMar>
              <w:top w:w="100" w:type="dxa"/>
              <w:left w:w="100" w:type="dxa"/>
              <w:bottom w:w="100" w:type="dxa"/>
              <w:right w:w="100" w:type="dxa"/>
            </w:tcMar>
          </w:tcPr>
          <w:p w14:paraId="777EC449"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عدم الإضرار بالمشاركين</w:t>
            </w:r>
          </w:p>
        </w:tc>
        <w:tc>
          <w:tcPr>
            <w:tcW w:w="3005" w:type="dxa"/>
            <w:tcMar>
              <w:top w:w="100" w:type="dxa"/>
              <w:left w:w="100" w:type="dxa"/>
              <w:bottom w:w="100" w:type="dxa"/>
              <w:right w:w="100" w:type="dxa"/>
            </w:tcMar>
          </w:tcPr>
          <w:p w14:paraId="553D2D6A"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توجد مخاطر محتملة؟</w:t>
            </w:r>
          </w:p>
        </w:tc>
        <w:tc>
          <w:tcPr>
            <w:tcW w:w="4025" w:type="dxa"/>
            <w:tcMar>
              <w:top w:w="100" w:type="dxa"/>
              <w:left w:w="100" w:type="dxa"/>
              <w:bottom w:w="100" w:type="dxa"/>
              <w:right w:w="100" w:type="dxa"/>
            </w:tcMar>
            <w:vAlign w:val="center"/>
          </w:tcPr>
          <w:p w14:paraId="27040FF4"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المخاطر محدودة لكنها ترتبط بإفصاح القيادات عن ممارسات مصرفية حساسة.</w:t>
            </w:r>
          </w:p>
        </w:tc>
        <w:tc>
          <w:tcPr>
            <w:tcW w:w="1474" w:type="dxa"/>
            <w:tcMar>
              <w:top w:w="100" w:type="dxa"/>
              <w:left w:w="100" w:type="dxa"/>
              <w:bottom w:w="100" w:type="dxa"/>
              <w:right w:w="100" w:type="dxa"/>
            </w:tcMar>
            <w:vAlign w:val="center"/>
          </w:tcPr>
          <w:p w14:paraId="61E4D250"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w:t>
            </w:r>
          </w:p>
        </w:tc>
        <w:tc>
          <w:tcPr>
            <w:tcW w:w="3288" w:type="dxa"/>
            <w:tcMar>
              <w:top w:w="100" w:type="dxa"/>
              <w:left w:w="100" w:type="dxa"/>
              <w:bottom w:w="100" w:type="dxa"/>
              <w:right w:w="100" w:type="dxa"/>
            </w:tcMar>
            <w:vAlign w:val="center"/>
          </w:tcPr>
          <w:p w14:paraId="22653CA1"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تأكيد أن النتائج ستعرض بصورة مجمعة ولا تقارن مصرفاً بعينه إلا إذا وافق رسمياً.</w:t>
            </w:r>
          </w:p>
        </w:tc>
        <w:tc>
          <w:tcPr>
            <w:tcW w:w="1134" w:type="dxa"/>
            <w:tcMar>
              <w:top w:w="100" w:type="dxa"/>
              <w:left w:w="100" w:type="dxa"/>
              <w:bottom w:w="100" w:type="dxa"/>
              <w:right w:w="100" w:type="dxa"/>
            </w:tcMar>
            <w:vAlign w:val="center"/>
          </w:tcPr>
          <w:p w14:paraId="20D39FBE" w14:textId="77777777" w:rsidR="006C413D" w:rsidRPr="001163C8" w:rsidRDefault="006C413D" w:rsidP="001163C8">
            <w:pPr>
              <w:bidi/>
              <w:jc w:val="both"/>
              <w:rPr>
                <w:rFonts w:ascii="Simplified Arabic" w:hAnsi="Simplified Arabic" w:cs="Simplified Arabic"/>
                <w:sz w:val="18"/>
                <w:szCs w:val="18"/>
              </w:rPr>
            </w:pPr>
          </w:p>
        </w:tc>
      </w:tr>
      <w:tr w:rsidR="00047CBC" w:rsidRPr="001163C8" w14:paraId="6FAF9B2E" w14:textId="77777777" w:rsidTr="00B64A20">
        <w:trPr>
          <w:cantSplit/>
          <w:jc w:val="center"/>
        </w:trPr>
        <w:tc>
          <w:tcPr>
            <w:tcW w:w="1927" w:type="dxa"/>
            <w:tcMar>
              <w:top w:w="100" w:type="dxa"/>
              <w:left w:w="100" w:type="dxa"/>
              <w:bottom w:w="100" w:type="dxa"/>
              <w:right w:w="100" w:type="dxa"/>
            </w:tcMar>
          </w:tcPr>
          <w:p w14:paraId="3A8C4323"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الموافقات الرسمية</w:t>
            </w:r>
          </w:p>
        </w:tc>
        <w:tc>
          <w:tcPr>
            <w:tcW w:w="3005" w:type="dxa"/>
            <w:tcMar>
              <w:top w:w="100" w:type="dxa"/>
              <w:left w:w="100" w:type="dxa"/>
              <w:bottom w:w="100" w:type="dxa"/>
              <w:right w:w="100" w:type="dxa"/>
            </w:tcMar>
          </w:tcPr>
          <w:p w14:paraId="31F862F8"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يحتاج الطالب موافقة جهة العمل أو لجنة أخلاقيات؟</w:t>
            </w:r>
          </w:p>
        </w:tc>
        <w:tc>
          <w:tcPr>
            <w:tcW w:w="4025" w:type="dxa"/>
            <w:tcMar>
              <w:top w:w="100" w:type="dxa"/>
              <w:left w:w="100" w:type="dxa"/>
              <w:bottom w:w="100" w:type="dxa"/>
              <w:right w:w="100" w:type="dxa"/>
            </w:tcMar>
            <w:vAlign w:val="center"/>
          </w:tcPr>
          <w:p w14:paraId="20F981FD"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الحصول على موافقات المصارف أو الجهات ذات العلاقة يحتاج تفصيلاً.</w:t>
            </w:r>
          </w:p>
        </w:tc>
        <w:tc>
          <w:tcPr>
            <w:tcW w:w="1474" w:type="dxa"/>
            <w:tcMar>
              <w:top w:w="100" w:type="dxa"/>
              <w:left w:w="100" w:type="dxa"/>
              <w:bottom w:w="100" w:type="dxa"/>
              <w:right w:w="100" w:type="dxa"/>
            </w:tcMar>
            <w:vAlign w:val="center"/>
          </w:tcPr>
          <w:p w14:paraId="1EFC7BBD"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يحتاج تعزيز</w:t>
            </w:r>
          </w:p>
        </w:tc>
        <w:tc>
          <w:tcPr>
            <w:tcW w:w="3288" w:type="dxa"/>
            <w:tcMar>
              <w:top w:w="100" w:type="dxa"/>
              <w:left w:w="100" w:type="dxa"/>
              <w:bottom w:w="100" w:type="dxa"/>
              <w:right w:w="100" w:type="dxa"/>
            </w:tcMar>
            <w:vAlign w:val="center"/>
          </w:tcPr>
          <w:p w14:paraId="5723B74F"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ذكر نوع الموافقة المطلوبة وآلية مخاطبة المصارف.</w:t>
            </w:r>
          </w:p>
        </w:tc>
        <w:tc>
          <w:tcPr>
            <w:tcW w:w="1134" w:type="dxa"/>
            <w:tcMar>
              <w:top w:w="100" w:type="dxa"/>
              <w:left w:w="100" w:type="dxa"/>
              <w:bottom w:w="100" w:type="dxa"/>
              <w:right w:w="100" w:type="dxa"/>
            </w:tcMar>
            <w:vAlign w:val="center"/>
          </w:tcPr>
          <w:p w14:paraId="103C2DA4" w14:textId="77777777" w:rsidR="006C413D" w:rsidRPr="001163C8" w:rsidRDefault="006C413D" w:rsidP="001163C8">
            <w:pPr>
              <w:bidi/>
              <w:jc w:val="both"/>
              <w:rPr>
                <w:rFonts w:ascii="Simplified Arabic" w:hAnsi="Simplified Arabic" w:cs="Simplified Arabic"/>
                <w:sz w:val="18"/>
                <w:szCs w:val="18"/>
              </w:rPr>
            </w:pPr>
          </w:p>
        </w:tc>
      </w:tr>
      <w:tr w:rsidR="00047CBC" w:rsidRPr="001163C8" w14:paraId="226E655A" w14:textId="77777777" w:rsidTr="00B64A20">
        <w:trPr>
          <w:cantSplit/>
          <w:jc w:val="center"/>
        </w:trPr>
        <w:tc>
          <w:tcPr>
            <w:tcW w:w="1927" w:type="dxa"/>
            <w:tcMar>
              <w:top w:w="100" w:type="dxa"/>
              <w:left w:w="100" w:type="dxa"/>
              <w:bottom w:w="100" w:type="dxa"/>
              <w:right w:w="100" w:type="dxa"/>
            </w:tcMar>
          </w:tcPr>
          <w:p w14:paraId="3EE1332A"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البيانات الحساسة</w:t>
            </w:r>
          </w:p>
        </w:tc>
        <w:tc>
          <w:tcPr>
            <w:tcW w:w="3005" w:type="dxa"/>
            <w:tcMar>
              <w:top w:w="100" w:type="dxa"/>
              <w:left w:w="100" w:type="dxa"/>
              <w:bottom w:w="100" w:type="dxa"/>
              <w:right w:w="100" w:type="dxa"/>
            </w:tcMar>
          </w:tcPr>
          <w:p w14:paraId="6074AB0C"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يتم جمع بيانات شخصية غير ضرورية؟</w:t>
            </w:r>
          </w:p>
        </w:tc>
        <w:tc>
          <w:tcPr>
            <w:tcW w:w="4025" w:type="dxa"/>
            <w:tcMar>
              <w:top w:w="100" w:type="dxa"/>
              <w:left w:w="100" w:type="dxa"/>
              <w:bottom w:w="100" w:type="dxa"/>
              <w:right w:w="100" w:type="dxa"/>
            </w:tcMar>
            <w:vAlign w:val="center"/>
          </w:tcPr>
          <w:p w14:paraId="76D2CE90"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لا ينبغي جمع أسماء أو معرفات وظيفية مباشرة.</w:t>
            </w:r>
          </w:p>
        </w:tc>
        <w:tc>
          <w:tcPr>
            <w:tcW w:w="1474" w:type="dxa"/>
            <w:tcMar>
              <w:top w:w="100" w:type="dxa"/>
              <w:left w:w="100" w:type="dxa"/>
              <w:bottom w:w="100" w:type="dxa"/>
              <w:right w:w="100" w:type="dxa"/>
            </w:tcMar>
            <w:vAlign w:val="center"/>
          </w:tcPr>
          <w:p w14:paraId="104B5709"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جداً</w:t>
            </w:r>
          </w:p>
        </w:tc>
        <w:tc>
          <w:tcPr>
            <w:tcW w:w="3288" w:type="dxa"/>
            <w:tcMar>
              <w:top w:w="100" w:type="dxa"/>
              <w:left w:w="100" w:type="dxa"/>
              <w:bottom w:w="100" w:type="dxa"/>
              <w:right w:w="100" w:type="dxa"/>
            </w:tcMar>
            <w:vAlign w:val="center"/>
          </w:tcPr>
          <w:p w14:paraId="3556BD53"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الإبقاء على الاستبانة مجهولة الهوية.</w:t>
            </w:r>
          </w:p>
        </w:tc>
        <w:tc>
          <w:tcPr>
            <w:tcW w:w="1134" w:type="dxa"/>
            <w:tcMar>
              <w:top w:w="100" w:type="dxa"/>
              <w:left w:w="100" w:type="dxa"/>
              <w:bottom w:w="100" w:type="dxa"/>
              <w:right w:w="100" w:type="dxa"/>
            </w:tcMar>
            <w:vAlign w:val="center"/>
          </w:tcPr>
          <w:p w14:paraId="5BA9F6D0" w14:textId="77777777" w:rsidR="006C413D" w:rsidRPr="001163C8" w:rsidRDefault="006C413D" w:rsidP="001163C8">
            <w:pPr>
              <w:bidi/>
              <w:jc w:val="both"/>
              <w:rPr>
                <w:rFonts w:ascii="Simplified Arabic" w:hAnsi="Simplified Arabic" w:cs="Simplified Arabic"/>
                <w:sz w:val="18"/>
                <w:szCs w:val="18"/>
              </w:rPr>
            </w:pPr>
          </w:p>
        </w:tc>
      </w:tr>
      <w:tr w:rsidR="00047CBC" w:rsidRPr="001163C8" w14:paraId="08FED4CA" w14:textId="77777777" w:rsidTr="00B64A20">
        <w:trPr>
          <w:cantSplit/>
          <w:jc w:val="center"/>
        </w:trPr>
        <w:tc>
          <w:tcPr>
            <w:tcW w:w="1927" w:type="dxa"/>
            <w:tcMar>
              <w:top w:w="100" w:type="dxa"/>
              <w:left w:w="100" w:type="dxa"/>
              <w:bottom w:w="100" w:type="dxa"/>
              <w:right w:w="100" w:type="dxa"/>
            </w:tcMar>
          </w:tcPr>
          <w:p w14:paraId="0032F4BB"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عرض النتائج</w:t>
            </w:r>
          </w:p>
        </w:tc>
        <w:tc>
          <w:tcPr>
            <w:tcW w:w="3005" w:type="dxa"/>
            <w:tcMar>
              <w:top w:w="100" w:type="dxa"/>
              <w:left w:w="100" w:type="dxa"/>
              <w:bottom w:w="100" w:type="dxa"/>
              <w:right w:w="100" w:type="dxa"/>
            </w:tcMar>
          </w:tcPr>
          <w:p w14:paraId="3DE364E7"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سيتم عرض النتائج بصورة مجمعة؟</w:t>
            </w:r>
          </w:p>
        </w:tc>
        <w:tc>
          <w:tcPr>
            <w:tcW w:w="4025" w:type="dxa"/>
            <w:tcMar>
              <w:top w:w="100" w:type="dxa"/>
              <w:left w:w="100" w:type="dxa"/>
              <w:bottom w:w="100" w:type="dxa"/>
              <w:right w:w="100" w:type="dxa"/>
            </w:tcMar>
            <w:vAlign w:val="center"/>
          </w:tcPr>
          <w:p w14:paraId="57A2C9E2"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عرض النتائج بصورة مجمعة ضروري لحماية المؤسسات والأفراد.</w:t>
            </w:r>
          </w:p>
        </w:tc>
        <w:tc>
          <w:tcPr>
            <w:tcW w:w="1474" w:type="dxa"/>
            <w:tcMar>
              <w:top w:w="100" w:type="dxa"/>
              <w:left w:w="100" w:type="dxa"/>
              <w:bottom w:w="100" w:type="dxa"/>
              <w:right w:w="100" w:type="dxa"/>
            </w:tcMar>
            <w:vAlign w:val="center"/>
          </w:tcPr>
          <w:p w14:paraId="1B27D4C5"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w:t>
            </w:r>
          </w:p>
        </w:tc>
        <w:tc>
          <w:tcPr>
            <w:tcW w:w="3288" w:type="dxa"/>
            <w:tcMar>
              <w:top w:w="100" w:type="dxa"/>
              <w:left w:w="100" w:type="dxa"/>
              <w:bottom w:w="100" w:type="dxa"/>
              <w:right w:w="100" w:type="dxa"/>
            </w:tcMar>
            <w:vAlign w:val="center"/>
          </w:tcPr>
          <w:p w14:paraId="621A5218"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إضافة نص صريح بذلك في قسم الأخلاقيات.</w:t>
            </w:r>
          </w:p>
        </w:tc>
        <w:tc>
          <w:tcPr>
            <w:tcW w:w="1134" w:type="dxa"/>
            <w:tcMar>
              <w:top w:w="100" w:type="dxa"/>
              <w:left w:w="100" w:type="dxa"/>
              <w:bottom w:w="100" w:type="dxa"/>
              <w:right w:w="100" w:type="dxa"/>
            </w:tcMar>
            <w:vAlign w:val="center"/>
          </w:tcPr>
          <w:p w14:paraId="26CC5C54" w14:textId="77777777" w:rsidR="006C413D" w:rsidRPr="001163C8" w:rsidRDefault="006C413D" w:rsidP="001163C8">
            <w:pPr>
              <w:bidi/>
              <w:jc w:val="both"/>
              <w:rPr>
                <w:rFonts w:ascii="Simplified Arabic" w:hAnsi="Simplified Arabic" w:cs="Simplified Arabic"/>
                <w:sz w:val="18"/>
                <w:szCs w:val="18"/>
              </w:rPr>
            </w:pPr>
          </w:p>
        </w:tc>
      </w:tr>
    </w:tbl>
    <w:p w14:paraId="33360DCB" w14:textId="77777777" w:rsidR="00A662EF" w:rsidRPr="001163C8" w:rsidRDefault="000A310A" w:rsidP="001163C8">
      <w:pPr>
        <w:pStyle w:val="Heading1"/>
        <w:bidi/>
        <w:spacing w:before="200" w:line="240" w:lineRule="auto"/>
        <w:jc w:val="both"/>
        <w:rPr>
          <w:rFonts w:ascii="Simplified Arabic" w:hAnsi="Simplified Arabic" w:cs="Simplified Arabic"/>
          <w:color w:val="000000" w:themeColor="text1"/>
          <w:sz w:val="18"/>
          <w:szCs w:val="18"/>
        </w:rPr>
      </w:pPr>
      <w:r w:rsidRPr="001163C8">
        <w:rPr>
          <w:rFonts w:ascii="Simplified Arabic" w:hAnsi="Simplified Arabic" w:cs="Simplified Arabic"/>
          <w:color w:val="000000" w:themeColor="text1"/>
          <w:sz w:val="18"/>
          <w:szCs w:val="18"/>
          <w:rtl/>
        </w:rPr>
        <w:t>التوثيق والمراجع</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1163C8" w14:paraId="243C7813" w14:textId="77777777" w:rsidTr="00047CBC">
        <w:trPr>
          <w:cantSplit/>
          <w:tblHeader/>
          <w:jc w:val="center"/>
        </w:trPr>
        <w:tc>
          <w:tcPr>
            <w:tcW w:w="1927" w:type="dxa"/>
            <w:tcMar>
              <w:top w:w="100" w:type="dxa"/>
              <w:left w:w="100" w:type="dxa"/>
              <w:bottom w:w="100" w:type="dxa"/>
              <w:right w:w="100" w:type="dxa"/>
            </w:tcMar>
            <w:vAlign w:val="center"/>
          </w:tcPr>
          <w:p w14:paraId="3BBBF85E"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محور المراجعة</w:t>
            </w:r>
          </w:p>
        </w:tc>
        <w:tc>
          <w:tcPr>
            <w:tcW w:w="3005" w:type="dxa"/>
            <w:tcMar>
              <w:top w:w="100" w:type="dxa"/>
              <w:left w:w="100" w:type="dxa"/>
              <w:bottom w:w="100" w:type="dxa"/>
              <w:right w:w="100" w:type="dxa"/>
            </w:tcMar>
            <w:vAlign w:val="center"/>
          </w:tcPr>
          <w:p w14:paraId="3533FCE6"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معايير التقييم</w:t>
            </w:r>
          </w:p>
        </w:tc>
        <w:tc>
          <w:tcPr>
            <w:tcW w:w="4025" w:type="dxa"/>
            <w:tcMar>
              <w:top w:w="100" w:type="dxa"/>
              <w:left w:w="100" w:type="dxa"/>
              <w:bottom w:w="100" w:type="dxa"/>
              <w:right w:w="100" w:type="dxa"/>
            </w:tcMar>
            <w:vAlign w:val="center"/>
          </w:tcPr>
          <w:p w14:paraId="2679D9B9"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مثال على تعليق المشرف الأكاديمي</w:t>
            </w:r>
          </w:p>
        </w:tc>
        <w:tc>
          <w:tcPr>
            <w:tcW w:w="1474" w:type="dxa"/>
            <w:tcMar>
              <w:top w:w="100" w:type="dxa"/>
              <w:left w:w="100" w:type="dxa"/>
              <w:bottom w:w="100" w:type="dxa"/>
              <w:right w:w="100" w:type="dxa"/>
            </w:tcMar>
            <w:vAlign w:val="center"/>
          </w:tcPr>
          <w:p w14:paraId="2BA263B4"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مستوى التقييم</w:t>
            </w:r>
          </w:p>
        </w:tc>
        <w:tc>
          <w:tcPr>
            <w:tcW w:w="3288" w:type="dxa"/>
            <w:tcMar>
              <w:top w:w="100" w:type="dxa"/>
              <w:left w:w="100" w:type="dxa"/>
              <w:bottom w:w="100" w:type="dxa"/>
              <w:right w:w="100" w:type="dxa"/>
            </w:tcMar>
            <w:vAlign w:val="center"/>
          </w:tcPr>
          <w:p w14:paraId="0FD7AD89"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الإجراء المطلوب من الطالب</w:t>
            </w:r>
          </w:p>
        </w:tc>
        <w:tc>
          <w:tcPr>
            <w:tcW w:w="1134" w:type="dxa"/>
            <w:tcMar>
              <w:top w:w="100" w:type="dxa"/>
              <w:left w:w="100" w:type="dxa"/>
              <w:bottom w:w="100" w:type="dxa"/>
              <w:right w:w="100" w:type="dxa"/>
            </w:tcMar>
            <w:vAlign w:val="center"/>
          </w:tcPr>
          <w:p w14:paraId="60291CA3"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رد الطالب</w:t>
            </w:r>
          </w:p>
        </w:tc>
      </w:tr>
      <w:tr w:rsidR="00047CBC" w:rsidRPr="001163C8" w14:paraId="64841146" w14:textId="77777777" w:rsidTr="00BA4AF3">
        <w:trPr>
          <w:cantSplit/>
          <w:jc w:val="center"/>
        </w:trPr>
        <w:tc>
          <w:tcPr>
            <w:tcW w:w="1927" w:type="dxa"/>
            <w:tcMar>
              <w:top w:w="100" w:type="dxa"/>
              <w:left w:w="100" w:type="dxa"/>
              <w:bottom w:w="100" w:type="dxa"/>
              <w:right w:w="100" w:type="dxa"/>
            </w:tcMar>
          </w:tcPr>
          <w:p w14:paraId="3ED74918"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دعم الاختيارات المنهجية</w:t>
            </w:r>
          </w:p>
        </w:tc>
        <w:tc>
          <w:tcPr>
            <w:tcW w:w="3005" w:type="dxa"/>
            <w:tcMar>
              <w:top w:w="100" w:type="dxa"/>
              <w:left w:w="100" w:type="dxa"/>
              <w:bottom w:w="100" w:type="dxa"/>
              <w:right w:w="100" w:type="dxa"/>
            </w:tcMar>
          </w:tcPr>
          <w:p w14:paraId="641BEF8A"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القرارات المنهجية موثقة؟</w:t>
            </w:r>
          </w:p>
        </w:tc>
        <w:tc>
          <w:tcPr>
            <w:tcW w:w="4025" w:type="dxa"/>
            <w:tcMar>
              <w:top w:w="100" w:type="dxa"/>
              <w:left w:w="100" w:type="dxa"/>
              <w:bottom w:w="100" w:type="dxa"/>
              <w:right w:w="100" w:type="dxa"/>
            </w:tcMar>
            <w:vAlign w:val="center"/>
          </w:tcPr>
          <w:p w14:paraId="1EC16876"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الاختيارات المنهجية مدعومة بمراجع حديثة، خاصة PLS-SEM والمقاييس.</w:t>
            </w:r>
          </w:p>
        </w:tc>
        <w:tc>
          <w:tcPr>
            <w:tcW w:w="1474" w:type="dxa"/>
            <w:tcMar>
              <w:top w:w="100" w:type="dxa"/>
              <w:left w:w="100" w:type="dxa"/>
              <w:bottom w:w="100" w:type="dxa"/>
              <w:right w:w="100" w:type="dxa"/>
            </w:tcMar>
            <w:vAlign w:val="center"/>
          </w:tcPr>
          <w:p w14:paraId="7CD13CD9"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جداً</w:t>
            </w:r>
          </w:p>
        </w:tc>
        <w:tc>
          <w:tcPr>
            <w:tcW w:w="3288" w:type="dxa"/>
            <w:tcMar>
              <w:top w:w="100" w:type="dxa"/>
              <w:left w:w="100" w:type="dxa"/>
              <w:bottom w:w="100" w:type="dxa"/>
              <w:right w:w="100" w:type="dxa"/>
            </w:tcMar>
            <w:vAlign w:val="center"/>
          </w:tcPr>
          <w:p w14:paraId="021843B4"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مراجعة توحيد كتابة SEM-PLS وPLS-SEM واختيار صيغة واحدة.</w:t>
            </w:r>
          </w:p>
        </w:tc>
        <w:tc>
          <w:tcPr>
            <w:tcW w:w="1134" w:type="dxa"/>
            <w:tcMar>
              <w:top w:w="100" w:type="dxa"/>
              <w:left w:w="100" w:type="dxa"/>
              <w:bottom w:w="100" w:type="dxa"/>
              <w:right w:w="100" w:type="dxa"/>
            </w:tcMar>
            <w:vAlign w:val="center"/>
          </w:tcPr>
          <w:p w14:paraId="77E9EF09" w14:textId="77777777" w:rsidR="006C413D" w:rsidRPr="001163C8" w:rsidRDefault="006C413D" w:rsidP="001163C8">
            <w:pPr>
              <w:bidi/>
              <w:jc w:val="both"/>
              <w:rPr>
                <w:rFonts w:ascii="Simplified Arabic" w:hAnsi="Simplified Arabic" w:cs="Simplified Arabic"/>
                <w:sz w:val="18"/>
                <w:szCs w:val="18"/>
              </w:rPr>
            </w:pPr>
          </w:p>
        </w:tc>
      </w:tr>
      <w:tr w:rsidR="00047CBC" w:rsidRPr="001163C8" w14:paraId="25BE26D2" w14:textId="77777777" w:rsidTr="00BA4AF3">
        <w:trPr>
          <w:cantSplit/>
          <w:jc w:val="center"/>
        </w:trPr>
        <w:tc>
          <w:tcPr>
            <w:tcW w:w="1927" w:type="dxa"/>
            <w:tcMar>
              <w:top w:w="100" w:type="dxa"/>
              <w:left w:w="100" w:type="dxa"/>
              <w:bottom w:w="100" w:type="dxa"/>
              <w:right w:w="100" w:type="dxa"/>
            </w:tcMar>
          </w:tcPr>
          <w:p w14:paraId="399795A7"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حداثة المراجع</w:t>
            </w:r>
          </w:p>
        </w:tc>
        <w:tc>
          <w:tcPr>
            <w:tcW w:w="3005" w:type="dxa"/>
            <w:tcMar>
              <w:top w:w="100" w:type="dxa"/>
              <w:left w:w="100" w:type="dxa"/>
              <w:bottom w:w="100" w:type="dxa"/>
              <w:right w:w="100" w:type="dxa"/>
            </w:tcMar>
          </w:tcPr>
          <w:p w14:paraId="0754FEBD"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المراجع حديثة؟</w:t>
            </w:r>
          </w:p>
        </w:tc>
        <w:tc>
          <w:tcPr>
            <w:tcW w:w="4025" w:type="dxa"/>
            <w:tcMar>
              <w:top w:w="100" w:type="dxa"/>
              <w:left w:w="100" w:type="dxa"/>
              <w:bottom w:w="100" w:type="dxa"/>
              <w:right w:w="100" w:type="dxa"/>
            </w:tcMar>
            <w:vAlign w:val="center"/>
          </w:tcPr>
          <w:p w14:paraId="62BD4EAF"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توجد مراجع حديثة مناسبة، مع مراجع كلاسيكية لازمة.</w:t>
            </w:r>
          </w:p>
        </w:tc>
        <w:tc>
          <w:tcPr>
            <w:tcW w:w="1474" w:type="dxa"/>
            <w:tcMar>
              <w:top w:w="100" w:type="dxa"/>
              <w:left w:w="100" w:type="dxa"/>
              <w:bottom w:w="100" w:type="dxa"/>
              <w:right w:w="100" w:type="dxa"/>
            </w:tcMar>
            <w:vAlign w:val="center"/>
          </w:tcPr>
          <w:p w14:paraId="138067FE"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جداً</w:t>
            </w:r>
          </w:p>
        </w:tc>
        <w:tc>
          <w:tcPr>
            <w:tcW w:w="3288" w:type="dxa"/>
            <w:tcMar>
              <w:top w:w="100" w:type="dxa"/>
              <w:left w:w="100" w:type="dxa"/>
              <w:bottom w:w="100" w:type="dxa"/>
              <w:right w:w="100" w:type="dxa"/>
            </w:tcMar>
            <w:vAlign w:val="center"/>
          </w:tcPr>
          <w:p w14:paraId="40223BA3"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الإبقاء على التوازن المرجعي.</w:t>
            </w:r>
          </w:p>
        </w:tc>
        <w:tc>
          <w:tcPr>
            <w:tcW w:w="1134" w:type="dxa"/>
            <w:tcMar>
              <w:top w:w="100" w:type="dxa"/>
              <w:left w:w="100" w:type="dxa"/>
              <w:bottom w:w="100" w:type="dxa"/>
              <w:right w:w="100" w:type="dxa"/>
            </w:tcMar>
            <w:vAlign w:val="center"/>
          </w:tcPr>
          <w:p w14:paraId="7C56B72D" w14:textId="77777777" w:rsidR="006C413D" w:rsidRPr="001163C8" w:rsidRDefault="006C413D" w:rsidP="001163C8">
            <w:pPr>
              <w:bidi/>
              <w:jc w:val="both"/>
              <w:rPr>
                <w:rFonts w:ascii="Simplified Arabic" w:hAnsi="Simplified Arabic" w:cs="Simplified Arabic"/>
                <w:sz w:val="18"/>
                <w:szCs w:val="18"/>
              </w:rPr>
            </w:pPr>
          </w:p>
        </w:tc>
      </w:tr>
      <w:tr w:rsidR="00047CBC" w:rsidRPr="001163C8" w14:paraId="0C201E23" w14:textId="77777777" w:rsidTr="00BA4AF3">
        <w:trPr>
          <w:cantSplit/>
          <w:jc w:val="center"/>
        </w:trPr>
        <w:tc>
          <w:tcPr>
            <w:tcW w:w="1927" w:type="dxa"/>
            <w:tcMar>
              <w:top w:w="100" w:type="dxa"/>
              <w:left w:w="100" w:type="dxa"/>
              <w:bottom w:w="100" w:type="dxa"/>
              <w:right w:w="100" w:type="dxa"/>
            </w:tcMar>
          </w:tcPr>
          <w:p w14:paraId="0AE4084E"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اتساق التوثيق</w:t>
            </w:r>
          </w:p>
        </w:tc>
        <w:tc>
          <w:tcPr>
            <w:tcW w:w="3005" w:type="dxa"/>
            <w:tcMar>
              <w:top w:w="100" w:type="dxa"/>
              <w:left w:w="100" w:type="dxa"/>
              <w:bottom w:w="100" w:type="dxa"/>
              <w:right w:w="100" w:type="dxa"/>
            </w:tcMar>
          </w:tcPr>
          <w:p w14:paraId="691F4CC9"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يوجد أسلوب توثيق موحد؟</w:t>
            </w:r>
          </w:p>
        </w:tc>
        <w:tc>
          <w:tcPr>
            <w:tcW w:w="4025" w:type="dxa"/>
            <w:tcMar>
              <w:top w:w="100" w:type="dxa"/>
              <w:left w:w="100" w:type="dxa"/>
              <w:bottom w:w="100" w:type="dxa"/>
              <w:right w:w="100" w:type="dxa"/>
            </w:tcMar>
            <w:vAlign w:val="center"/>
          </w:tcPr>
          <w:p w14:paraId="70D19A8D"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هناك حاجة لمراجعة نمط التوثيق العربي والإنجليزي.</w:t>
            </w:r>
          </w:p>
        </w:tc>
        <w:tc>
          <w:tcPr>
            <w:tcW w:w="1474" w:type="dxa"/>
            <w:tcMar>
              <w:top w:w="100" w:type="dxa"/>
              <w:left w:w="100" w:type="dxa"/>
              <w:bottom w:w="100" w:type="dxa"/>
              <w:right w:w="100" w:type="dxa"/>
            </w:tcMar>
            <w:vAlign w:val="center"/>
          </w:tcPr>
          <w:p w14:paraId="342303C4"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مع تعديل</w:t>
            </w:r>
          </w:p>
        </w:tc>
        <w:tc>
          <w:tcPr>
            <w:tcW w:w="3288" w:type="dxa"/>
            <w:tcMar>
              <w:top w:w="100" w:type="dxa"/>
              <w:left w:w="100" w:type="dxa"/>
              <w:bottom w:w="100" w:type="dxa"/>
              <w:right w:w="100" w:type="dxa"/>
            </w:tcMar>
            <w:vAlign w:val="center"/>
          </w:tcPr>
          <w:p w14:paraId="3E544973"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توحيد التوثيق وفق APA أو دليل الجامعة.</w:t>
            </w:r>
          </w:p>
        </w:tc>
        <w:tc>
          <w:tcPr>
            <w:tcW w:w="1134" w:type="dxa"/>
            <w:tcMar>
              <w:top w:w="100" w:type="dxa"/>
              <w:left w:w="100" w:type="dxa"/>
              <w:bottom w:w="100" w:type="dxa"/>
              <w:right w:w="100" w:type="dxa"/>
            </w:tcMar>
            <w:vAlign w:val="center"/>
          </w:tcPr>
          <w:p w14:paraId="4292930C" w14:textId="77777777" w:rsidR="006C413D" w:rsidRPr="001163C8" w:rsidRDefault="006C413D" w:rsidP="001163C8">
            <w:pPr>
              <w:bidi/>
              <w:jc w:val="both"/>
              <w:rPr>
                <w:rFonts w:ascii="Simplified Arabic" w:hAnsi="Simplified Arabic" w:cs="Simplified Arabic"/>
                <w:sz w:val="18"/>
                <w:szCs w:val="18"/>
              </w:rPr>
            </w:pPr>
          </w:p>
        </w:tc>
      </w:tr>
      <w:tr w:rsidR="00047CBC" w:rsidRPr="001163C8" w14:paraId="44FAA849" w14:textId="77777777" w:rsidTr="00BA4AF3">
        <w:trPr>
          <w:cantSplit/>
          <w:jc w:val="center"/>
        </w:trPr>
        <w:tc>
          <w:tcPr>
            <w:tcW w:w="1927" w:type="dxa"/>
            <w:tcMar>
              <w:top w:w="100" w:type="dxa"/>
              <w:left w:w="100" w:type="dxa"/>
              <w:bottom w:w="100" w:type="dxa"/>
              <w:right w:w="100" w:type="dxa"/>
            </w:tcMar>
          </w:tcPr>
          <w:p w14:paraId="4730D1F9"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lastRenderedPageBreak/>
              <w:t>مطابقة المراجع داخل النص والقائمة</w:t>
            </w:r>
          </w:p>
        </w:tc>
        <w:tc>
          <w:tcPr>
            <w:tcW w:w="3005" w:type="dxa"/>
            <w:tcMar>
              <w:top w:w="100" w:type="dxa"/>
              <w:left w:w="100" w:type="dxa"/>
              <w:bottom w:w="100" w:type="dxa"/>
              <w:right w:w="100" w:type="dxa"/>
            </w:tcMar>
          </w:tcPr>
          <w:p w14:paraId="36F40C35"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كل مرجع مذكور في النص موجود في القائمة؟</w:t>
            </w:r>
          </w:p>
        </w:tc>
        <w:tc>
          <w:tcPr>
            <w:tcW w:w="4025" w:type="dxa"/>
            <w:tcMar>
              <w:top w:w="100" w:type="dxa"/>
              <w:left w:w="100" w:type="dxa"/>
              <w:bottom w:w="100" w:type="dxa"/>
              <w:right w:w="100" w:type="dxa"/>
            </w:tcMar>
            <w:vAlign w:val="center"/>
          </w:tcPr>
          <w:p w14:paraId="4B85236C"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ينبغي التأكد من مطابقة كل مصدر داخل الجداول مع قائمة المراجع.</w:t>
            </w:r>
          </w:p>
        </w:tc>
        <w:tc>
          <w:tcPr>
            <w:tcW w:w="1474" w:type="dxa"/>
            <w:tcMar>
              <w:top w:w="100" w:type="dxa"/>
              <w:left w:w="100" w:type="dxa"/>
              <w:bottom w:w="100" w:type="dxa"/>
              <w:right w:w="100" w:type="dxa"/>
            </w:tcMar>
            <w:vAlign w:val="center"/>
          </w:tcPr>
          <w:p w14:paraId="4DACBBBA"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يحتاج تحقق</w:t>
            </w:r>
          </w:p>
        </w:tc>
        <w:tc>
          <w:tcPr>
            <w:tcW w:w="3288" w:type="dxa"/>
            <w:tcMar>
              <w:top w:w="100" w:type="dxa"/>
              <w:left w:w="100" w:type="dxa"/>
              <w:bottom w:w="100" w:type="dxa"/>
              <w:right w:w="100" w:type="dxa"/>
            </w:tcMar>
            <w:vAlign w:val="center"/>
          </w:tcPr>
          <w:p w14:paraId="76AAB212"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إجراء مطابقة نهائية للمراجع.</w:t>
            </w:r>
          </w:p>
        </w:tc>
        <w:tc>
          <w:tcPr>
            <w:tcW w:w="1134" w:type="dxa"/>
            <w:tcMar>
              <w:top w:w="100" w:type="dxa"/>
              <w:left w:w="100" w:type="dxa"/>
              <w:bottom w:w="100" w:type="dxa"/>
              <w:right w:w="100" w:type="dxa"/>
            </w:tcMar>
            <w:vAlign w:val="center"/>
          </w:tcPr>
          <w:p w14:paraId="0D7E6523" w14:textId="77777777" w:rsidR="006C413D" w:rsidRPr="001163C8" w:rsidRDefault="006C413D" w:rsidP="001163C8">
            <w:pPr>
              <w:bidi/>
              <w:jc w:val="both"/>
              <w:rPr>
                <w:rFonts w:ascii="Simplified Arabic" w:hAnsi="Simplified Arabic" w:cs="Simplified Arabic"/>
                <w:sz w:val="18"/>
                <w:szCs w:val="18"/>
              </w:rPr>
            </w:pPr>
          </w:p>
        </w:tc>
      </w:tr>
      <w:tr w:rsidR="00047CBC" w:rsidRPr="001163C8" w14:paraId="3C859E32" w14:textId="77777777" w:rsidTr="00BA4AF3">
        <w:trPr>
          <w:cantSplit/>
          <w:jc w:val="center"/>
        </w:trPr>
        <w:tc>
          <w:tcPr>
            <w:tcW w:w="1927" w:type="dxa"/>
            <w:tcMar>
              <w:top w:w="100" w:type="dxa"/>
              <w:left w:w="100" w:type="dxa"/>
              <w:bottom w:w="100" w:type="dxa"/>
              <w:right w:w="100" w:type="dxa"/>
            </w:tcMar>
          </w:tcPr>
          <w:p w14:paraId="5F16D7AD"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المراجع غير الأكاديمية</w:t>
            </w:r>
          </w:p>
        </w:tc>
        <w:tc>
          <w:tcPr>
            <w:tcW w:w="3005" w:type="dxa"/>
            <w:tcMar>
              <w:top w:w="100" w:type="dxa"/>
              <w:left w:w="100" w:type="dxa"/>
              <w:bottom w:w="100" w:type="dxa"/>
              <w:right w:w="100" w:type="dxa"/>
            </w:tcMar>
          </w:tcPr>
          <w:p w14:paraId="0A5CFBEA"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تم الاعتماد على مواقع عامة؟</w:t>
            </w:r>
          </w:p>
        </w:tc>
        <w:tc>
          <w:tcPr>
            <w:tcW w:w="4025" w:type="dxa"/>
            <w:tcMar>
              <w:top w:w="100" w:type="dxa"/>
              <w:left w:w="100" w:type="dxa"/>
              <w:bottom w:w="100" w:type="dxa"/>
              <w:right w:w="100" w:type="dxa"/>
            </w:tcMar>
            <w:vAlign w:val="center"/>
          </w:tcPr>
          <w:p w14:paraId="2C390159"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مصادر أرقام المصارف والمجتمع تحتاج توثيقاً أدق.</w:t>
            </w:r>
          </w:p>
        </w:tc>
        <w:tc>
          <w:tcPr>
            <w:tcW w:w="1474" w:type="dxa"/>
            <w:tcMar>
              <w:top w:w="100" w:type="dxa"/>
              <w:left w:w="100" w:type="dxa"/>
              <w:bottom w:w="100" w:type="dxa"/>
              <w:right w:w="100" w:type="dxa"/>
            </w:tcMar>
            <w:vAlign w:val="center"/>
          </w:tcPr>
          <w:p w14:paraId="21F575CC"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يحتاج تعزيز</w:t>
            </w:r>
          </w:p>
        </w:tc>
        <w:tc>
          <w:tcPr>
            <w:tcW w:w="3288" w:type="dxa"/>
            <w:tcMar>
              <w:top w:w="100" w:type="dxa"/>
              <w:left w:w="100" w:type="dxa"/>
              <w:bottom w:w="100" w:type="dxa"/>
              <w:right w:w="100" w:type="dxa"/>
            </w:tcMar>
            <w:vAlign w:val="center"/>
          </w:tcPr>
          <w:p w14:paraId="60B4CB01"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إضافة الجهة، السنة، وطبيعة الوثيقة أو الرابط إن وجد.</w:t>
            </w:r>
          </w:p>
        </w:tc>
        <w:tc>
          <w:tcPr>
            <w:tcW w:w="1134" w:type="dxa"/>
            <w:tcMar>
              <w:top w:w="100" w:type="dxa"/>
              <w:left w:w="100" w:type="dxa"/>
              <w:bottom w:w="100" w:type="dxa"/>
              <w:right w:w="100" w:type="dxa"/>
            </w:tcMar>
            <w:vAlign w:val="center"/>
          </w:tcPr>
          <w:p w14:paraId="12DCD289" w14:textId="77777777" w:rsidR="006C413D" w:rsidRPr="001163C8" w:rsidRDefault="006C413D" w:rsidP="001163C8">
            <w:pPr>
              <w:bidi/>
              <w:jc w:val="both"/>
              <w:rPr>
                <w:rFonts w:ascii="Simplified Arabic" w:hAnsi="Simplified Arabic" w:cs="Simplified Arabic"/>
                <w:sz w:val="18"/>
                <w:szCs w:val="18"/>
              </w:rPr>
            </w:pPr>
          </w:p>
        </w:tc>
      </w:tr>
    </w:tbl>
    <w:p w14:paraId="6D12C87E" w14:textId="77777777" w:rsidR="00A662EF" w:rsidRPr="001163C8" w:rsidRDefault="000A310A" w:rsidP="001163C8">
      <w:pPr>
        <w:pStyle w:val="Heading1"/>
        <w:bidi/>
        <w:spacing w:before="200" w:line="240" w:lineRule="auto"/>
        <w:jc w:val="both"/>
        <w:rPr>
          <w:rFonts w:ascii="Simplified Arabic" w:hAnsi="Simplified Arabic" w:cs="Simplified Arabic"/>
          <w:color w:val="000000" w:themeColor="text1"/>
          <w:sz w:val="18"/>
          <w:szCs w:val="18"/>
        </w:rPr>
      </w:pPr>
      <w:r w:rsidRPr="001163C8">
        <w:rPr>
          <w:rFonts w:ascii="Simplified Arabic" w:hAnsi="Simplified Arabic" w:cs="Simplified Arabic"/>
          <w:color w:val="000000" w:themeColor="text1"/>
          <w:sz w:val="18"/>
          <w:szCs w:val="18"/>
          <w:rtl/>
        </w:rPr>
        <w:t>جودة الكتابة الأكاديمية والتنظيم</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1163C8" w14:paraId="5BFB2989" w14:textId="77777777" w:rsidTr="00047CBC">
        <w:trPr>
          <w:cantSplit/>
          <w:tblHeader/>
          <w:jc w:val="center"/>
        </w:trPr>
        <w:tc>
          <w:tcPr>
            <w:tcW w:w="1927" w:type="dxa"/>
            <w:tcMar>
              <w:top w:w="100" w:type="dxa"/>
              <w:left w:w="100" w:type="dxa"/>
              <w:bottom w:w="100" w:type="dxa"/>
              <w:right w:w="100" w:type="dxa"/>
            </w:tcMar>
            <w:vAlign w:val="center"/>
          </w:tcPr>
          <w:p w14:paraId="04A26BEF"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محور المراجعة</w:t>
            </w:r>
          </w:p>
        </w:tc>
        <w:tc>
          <w:tcPr>
            <w:tcW w:w="3005" w:type="dxa"/>
            <w:tcMar>
              <w:top w:w="100" w:type="dxa"/>
              <w:left w:w="100" w:type="dxa"/>
              <w:bottom w:w="100" w:type="dxa"/>
              <w:right w:w="100" w:type="dxa"/>
            </w:tcMar>
            <w:vAlign w:val="center"/>
          </w:tcPr>
          <w:p w14:paraId="66136180"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معايير التقييم</w:t>
            </w:r>
          </w:p>
        </w:tc>
        <w:tc>
          <w:tcPr>
            <w:tcW w:w="4025" w:type="dxa"/>
            <w:tcMar>
              <w:top w:w="100" w:type="dxa"/>
              <w:left w:w="100" w:type="dxa"/>
              <w:bottom w:w="100" w:type="dxa"/>
              <w:right w:w="100" w:type="dxa"/>
            </w:tcMar>
            <w:vAlign w:val="center"/>
          </w:tcPr>
          <w:p w14:paraId="109055C0"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مثال على تعليق المشرف الأكاديمي</w:t>
            </w:r>
          </w:p>
        </w:tc>
        <w:tc>
          <w:tcPr>
            <w:tcW w:w="1474" w:type="dxa"/>
            <w:tcMar>
              <w:top w:w="100" w:type="dxa"/>
              <w:left w:w="100" w:type="dxa"/>
              <w:bottom w:w="100" w:type="dxa"/>
              <w:right w:w="100" w:type="dxa"/>
            </w:tcMar>
            <w:vAlign w:val="center"/>
          </w:tcPr>
          <w:p w14:paraId="0C366FF5"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مستوى التقييم</w:t>
            </w:r>
          </w:p>
        </w:tc>
        <w:tc>
          <w:tcPr>
            <w:tcW w:w="3288" w:type="dxa"/>
            <w:tcMar>
              <w:top w:w="100" w:type="dxa"/>
              <w:left w:w="100" w:type="dxa"/>
              <w:bottom w:w="100" w:type="dxa"/>
              <w:right w:w="100" w:type="dxa"/>
            </w:tcMar>
            <w:vAlign w:val="center"/>
          </w:tcPr>
          <w:p w14:paraId="1F71CF3D"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الإجراء المطلوب من الطالب</w:t>
            </w:r>
          </w:p>
        </w:tc>
        <w:tc>
          <w:tcPr>
            <w:tcW w:w="1134" w:type="dxa"/>
            <w:tcMar>
              <w:top w:w="100" w:type="dxa"/>
              <w:left w:w="100" w:type="dxa"/>
              <w:bottom w:w="100" w:type="dxa"/>
              <w:right w:w="100" w:type="dxa"/>
            </w:tcMar>
            <w:vAlign w:val="center"/>
          </w:tcPr>
          <w:p w14:paraId="6C282AB4"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رد الطالب</w:t>
            </w:r>
          </w:p>
        </w:tc>
      </w:tr>
      <w:tr w:rsidR="00047CBC" w:rsidRPr="001163C8" w14:paraId="5D57AEB7" w14:textId="77777777" w:rsidTr="003B24C9">
        <w:trPr>
          <w:cantSplit/>
          <w:jc w:val="center"/>
        </w:trPr>
        <w:tc>
          <w:tcPr>
            <w:tcW w:w="1927" w:type="dxa"/>
            <w:tcMar>
              <w:top w:w="100" w:type="dxa"/>
              <w:left w:w="100" w:type="dxa"/>
              <w:bottom w:w="100" w:type="dxa"/>
              <w:right w:w="100" w:type="dxa"/>
            </w:tcMar>
            <w:vAlign w:val="center"/>
          </w:tcPr>
          <w:p w14:paraId="4D754735"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وضوح اللغة</w:t>
            </w:r>
          </w:p>
        </w:tc>
        <w:tc>
          <w:tcPr>
            <w:tcW w:w="3005" w:type="dxa"/>
            <w:tcMar>
              <w:top w:w="100" w:type="dxa"/>
              <w:left w:w="100" w:type="dxa"/>
              <w:bottom w:w="100" w:type="dxa"/>
              <w:right w:w="100" w:type="dxa"/>
            </w:tcMar>
            <w:vAlign w:val="center"/>
          </w:tcPr>
          <w:p w14:paraId="27399F50"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اللغة واضحة ومباشرة؟</w:t>
            </w:r>
          </w:p>
        </w:tc>
        <w:tc>
          <w:tcPr>
            <w:tcW w:w="4025" w:type="dxa"/>
            <w:tcMar>
              <w:top w:w="100" w:type="dxa"/>
              <w:left w:w="100" w:type="dxa"/>
              <w:bottom w:w="100" w:type="dxa"/>
              <w:right w:w="100" w:type="dxa"/>
            </w:tcMar>
            <w:vAlign w:val="center"/>
          </w:tcPr>
          <w:p w14:paraId="68A1787B"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اللغة الأكاديمية قوية، لكنها أحياناً تميل إلى المبالغة في تأكيد القوة السببية.</w:t>
            </w:r>
          </w:p>
        </w:tc>
        <w:tc>
          <w:tcPr>
            <w:tcW w:w="1474" w:type="dxa"/>
            <w:tcMar>
              <w:top w:w="100" w:type="dxa"/>
              <w:left w:w="100" w:type="dxa"/>
              <w:bottom w:w="100" w:type="dxa"/>
              <w:right w:w="100" w:type="dxa"/>
            </w:tcMar>
            <w:vAlign w:val="center"/>
          </w:tcPr>
          <w:p w14:paraId="1597FE46"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w:t>
            </w:r>
          </w:p>
        </w:tc>
        <w:tc>
          <w:tcPr>
            <w:tcW w:w="3288" w:type="dxa"/>
            <w:tcMar>
              <w:top w:w="100" w:type="dxa"/>
              <w:left w:w="100" w:type="dxa"/>
              <w:bottom w:w="100" w:type="dxa"/>
              <w:right w:w="100" w:type="dxa"/>
            </w:tcMar>
            <w:vAlign w:val="center"/>
          </w:tcPr>
          <w:p w14:paraId="03027303"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تخفيف العبارات القطعية واستبدالها بصيغ إحصائية.</w:t>
            </w:r>
          </w:p>
        </w:tc>
        <w:tc>
          <w:tcPr>
            <w:tcW w:w="1134" w:type="dxa"/>
            <w:tcMar>
              <w:top w:w="100" w:type="dxa"/>
              <w:left w:w="100" w:type="dxa"/>
              <w:bottom w:w="100" w:type="dxa"/>
              <w:right w:w="100" w:type="dxa"/>
            </w:tcMar>
            <w:vAlign w:val="center"/>
          </w:tcPr>
          <w:p w14:paraId="1002FAAE" w14:textId="77777777" w:rsidR="006C413D" w:rsidRPr="001163C8" w:rsidRDefault="006C413D" w:rsidP="001163C8">
            <w:pPr>
              <w:bidi/>
              <w:jc w:val="both"/>
              <w:rPr>
                <w:rFonts w:ascii="Simplified Arabic" w:hAnsi="Simplified Arabic" w:cs="Simplified Arabic"/>
                <w:sz w:val="18"/>
                <w:szCs w:val="18"/>
              </w:rPr>
            </w:pPr>
          </w:p>
        </w:tc>
      </w:tr>
      <w:tr w:rsidR="00047CBC" w:rsidRPr="001163C8" w14:paraId="60210AA7" w14:textId="77777777" w:rsidTr="003B24C9">
        <w:trPr>
          <w:cantSplit/>
          <w:jc w:val="center"/>
        </w:trPr>
        <w:tc>
          <w:tcPr>
            <w:tcW w:w="1927" w:type="dxa"/>
            <w:tcMar>
              <w:top w:w="100" w:type="dxa"/>
              <w:left w:w="100" w:type="dxa"/>
              <w:bottom w:w="100" w:type="dxa"/>
              <w:right w:w="100" w:type="dxa"/>
            </w:tcMar>
            <w:vAlign w:val="center"/>
          </w:tcPr>
          <w:p w14:paraId="07D69A98"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الاتساق الاصطلاحي</w:t>
            </w:r>
          </w:p>
        </w:tc>
        <w:tc>
          <w:tcPr>
            <w:tcW w:w="3005" w:type="dxa"/>
            <w:tcMar>
              <w:top w:w="100" w:type="dxa"/>
              <w:left w:w="100" w:type="dxa"/>
              <w:bottom w:w="100" w:type="dxa"/>
              <w:right w:w="100" w:type="dxa"/>
            </w:tcMar>
            <w:vAlign w:val="center"/>
          </w:tcPr>
          <w:p w14:paraId="4EF57336"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المصطلحات موحدة؟</w:t>
            </w:r>
          </w:p>
        </w:tc>
        <w:tc>
          <w:tcPr>
            <w:tcW w:w="4025" w:type="dxa"/>
            <w:tcMar>
              <w:top w:w="100" w:type="dxa"/>
              <w:left w:w="100" w:type="dxa"/>
              <w:bottom w:w="100" w:type="dxa"/>
              <w:right w:w="100" w:type="dxa"/>
            </w:tcMar>
            <w:vAlign w:val="center"/>
          </w:tcPr>
          <w:p w14:paraId="3951CF16"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المصطلحات متخصصة ومتسقة عموماً، مع ضرورة توحيد تسمية PLS-SEM.</w:t>
            </w:r>
          </w:p>
        </w:tc>
        <w:tc>
          <w:tcPr>
            <w:tcW w:w="1474" w:type="dxa"/>
            <w:tcMar>
              <w:top w:w="100" w:type="dxa"/>
              <w:left w:w="100" w:type="dxa"/>
              <w:bottom w:w="100" w:type="dxa"/>
              <w:right w:w="100" w:type="dxa"/>
            </w:tcMar>
            <w:vAlign w:val="center"/>
          </w:tcPr>
          <w:p w14:paraId="12824B1F"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جداً</w:t>
            </w:r>
          </w:p>
        </w:tc>
        <w:tc>
          <w:tcPr>
            <w:tcW w:w="3288" w:type="dxa"/>
            <w:tcMar>
              <w:top w:w="100" w:type="dxa"/>
              <w:left w:w="100" w:type="dxa"/>
              <w:bottom w:w="100" w:type="dxa"/>
              <w:right w:w="100" w:type="dxa"/>
            </w:tcMar>
            <w:vAlign w:val="center"/>
          </w:tcPr>
          <w:p w14:paraId="2B88ACB8"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اعتماد مصطلح واحد في كامل الفصل.</w:t>
            </w:r>
          </w:p>
        </w:tc>
        <w:tc>
          <w:tcPr>
            <w:tcW w:w="1134" w:type="dxa"/>
            <w:tcMar>
              <w:top w:w="100" w:type="dxa"/>
              <w:left w:w="100" w:type="dxa"/>
              <w:bottom w:w="100" w:type="dxa"/>
              <w:right w:w="100" w:type="dxa"/>
            </w:tcMar>
            <w:vAlign w:val="center"/>
          </w:tcPr>
          <w:p w14:paraId="3556DB1F" w14:textId="77777777" w:rsidR="006C413D" w:rsidRPr="001163C8" w:rsidRDefault="006C413D" w:rsidP="001163C8">
            <w:pPr>
              <w:bidi/>
              <w:jc w:val="both"/>
              <w:rPr>
                <w:rFonts w:ascii="Simplified Arabic" w:hAnsi="Simplified Arabic" w:cs="Simplified Arabic"/>
                <w:sz w:val="18"/>
                <w:szCs w:val="18"/>
              </w:rPr>
            </w:pPr>
          </w:p>
        </w:tc>
      </w:tr>
      <w:tr w:rsidR="00047CBC" w:rsidRPr="001163C8" w14:paraId="34223064" w14:textId="77777777" w:rsidTr="003B24C9">
        <w:trPr>
          <w:cantSplit/>
          <w:jc w:val="center"/>
        </w:trPr>
        <w:tc>
          <w:tcPr>
            <w:tcW w:w="1927" w:type="dxa"/>
            <w:tcMar>
              <w:top w:w="100" w:type="dxa"/>
              <w:left w:w="100" w:type="dxa"/>
              <w:bottom w:w="100" w:type="dxa"/>
              <w:right w:w="100" w:type="dxa"/>
            </w:tcMar>
            <w:vAlign w:val="center"/>
          </w:tcPr>
          <w:p w14:paraId="6EA29310"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الترقيم والعناوين</w:t>
            </w:r>
          </w:p>
        </w:tc>
        <w:tc>
          <w:tcPr>
            <w:tcW w:w="3005" w:type="dxa"/>
            <w:tcMar>
              <w:top w:w="100" w:type="dxa"/>
              <w:left w:w="100" w:type="dxa"/>
              <w:bottom w:w="100" w:type="dxa"/>
              <w:right w:w="100" w:type="dxa"/>
            </w:tcMar>
            <w:vAlign w:val="center"/>
          </w:tcPr>
          <w:p w14:paraId="6DF0CA51"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العناوين منظمة؟</w:t>
            </w:r>
          </w:p>
        </w:tc>
        <w:tc>
          <w:tcPr>
            <w:tcW w:w="4025" w:type="dxa"/>
            <w:tcMar>
              <w:top w:w="100" w:type="dxa"/>
              <w:left w:w="100" w:type="dxa"/>
              <w:bottom w:w="100" w:type="dxa"/>
              <w:right w:w="100" w:type="dxa"/>
            </w:tcMar>
            <w:vAlign w:val="center"/>
          </w:tcPr>
          <w:p w14:paraId="498E68DB"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يوجد قفز في الترقيم، وهو يؤثر في شفافية الفصل.</w:t>
            </w:r>
          </w:p>
        </w:tc>
        <w:tc>
          <w:tcPr>
            <w:tcW w:w="1474" w:type="dxa"/>
            <w:tcMar>
              <w:top w:w="100" w:type="dxa"/>
              <w:left w:w="100" w:type="dxa"/>
              <w:bottom w:w="100" w:type="dxa"/>
              <w:right w:w="100" w:type="dxa"/>
            </w:tcMar>
            <w:vAlign w:val="center"/>
          </w:tcPr>
          <w:p w14:paraId="775974E5"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يحتاج تعديل</w:t>
            </w:r>
          </w:p>
        </w:tc>
        <w:tc>
          <w:tcPr>
            <w:tcW w:w="3288" w:type="dxa"/>
            <w:tcMar>
              <w:top w:w="100" w:type="dxa"/>
              <w:left w:w="100" w:type="dxa"/>
              <w:bottom w:w="100" w:type="dxa"/>
              <w:right w:w="100" w:type="dxa"/>
            </w:tcMar>
            <w:vAlign w:val="center"/>
          </w:tcPr>
          <w:p w14:paraId="3DE65F24"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تصحيح تسلسل العناوين والجداول.</w:t>
            </w:r>
          </w:p>
        </w:tc>
        <w:tc>
          <w:tcPr>
            <w:tcW w:w="1134" w:type="dxa"/>
            <w:tcMar>
              <w:top w:w="100" w:type="dxa"/>
              <w:left w:w="100" w:type="dxa"/>
              <w:bottom w:w="100" w:type="dxa"/>
              <w:right w:w="100" w:type="dxa"/>
            </w:tcMar>
            <w:vAlign w:val="center"/>
          </w:tcPr>
          <w:p w14:paraId="49DCBBEC" w14:textId="77777777" w:rsidR="006C413D" w:rsidRPr="001163C8" w:rsidRDefault="006C413D" w:rsidP="001163C8">
            <w:pPr>
              <w:bidi/>
              <w:jc w:val="both"/>
              <w:rPr>
                <w:rFonts w:ascii="Simplified Arabic" w:hAnsi="Simplified Arabic" w:cs="Simplified Arabic"/>
                <w:sz w:val="18"/>
                <w:szCs w:val="18"/>
              </w:rPr>
            </w:pPr>
          </w:p>
        </w:tc>
      </w:tr>
      <w:tr w:rsidR="00047CBC" w:rsidRPr="001163C8" w14:paraId="682A3164" w14:textId="77777777" w:rsidTr="003B24C9">
        <w:trPr>
          <w:cantSplit/>
          <w:jc w:val="center"/>
        </w:trPr>
        <w:tc>
          <w:tcPr>
            <w:tcW w:w="1927" w:type="dxa"/>
            <w:tcMar>
              <w:top w:w="100" w:type="dxa"/>
              <w:left w:w="100" w:type="dxa"/>
              <w:bottom w:w="100" w:type="dxa"/>
              <w:right w:w="100" w:type="dxa"/>
            </w:tcMar>
            <w:vAlign w:val="center"/>
          </w:tcPr>
          <w:p w14:paraId="1EA73623"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الجداول والأشكال</w:t>
            </w:r>
          </w:p>
        </w:tc>
        <w:tc>
          <w:tcPr>
            <w:tcW w:w="3005" w:type="dxa"/>
            <w:tcMar>
              <w:top w:w="100" w:type="dxa"/>
              <w:left w:w="100" w:type="dxa"/>
              <w:bottom w:w="100" w:type="dxa"/>
              <w:right w:w="100" w:type="dxa"/>
            </w:tcMar>
            <w:vAlign w:val="center"/>
          </w:tcPr>
          <w:p w14:paraId="0FD48CF9"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الجداول واضحة ومفسرة؟</w:t>
            </w:r>
          </w:p>
        </w:tc>
        <w:tc>
          <w:tcPr>
            <w:tcW w:w="4025" w:type="dxa"/>
            <w:tcMar>
              <w:top w:w="100" w:type="dxa"/>
              <w:left w:w="100" w:type="dxa"/>
              <w:bottom w:w="100" w:type="dxa"/>
              <w:right w:w="100" w:type="dxa"/>
            </w:tcMar>
            <w:vAlign w:val="center"/>
          </w:tcPr>
          <w:p w14:paraId="6830DF08"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الجداول ثرية، لكنها كثيفة وقد يفضل نقل التفصيلي منها إلى الملحق.</w:t>
            </w:r>
          </w:p>
        </w:tc>
        <w:tc>
          <w:tcPr>
            <w:tcW w:w="1474" w:type="dxa"/>
            <w:tcMar>
              <w:top w:w="100" w:type="dxa"/>
              <w:left w:w="100" w:type="dxa"/>
              <w:bottom w:w="100" w:type="dxa"/>
              <w:right w:w="100" w:type="dxa"/>
            </w:tcMar>
            <w:vAlign w:val="center"/>
          </w:tcPr>
          <w:p w14:paraId="35E9270D"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w:t>
            </w:r>
          </w:p>
        </w:tc>
        <w:tc>
          <w:tcPr>
            <w:tcW w:w="3288" w:type="dxa"/>
            <w:tcMar>
              <w:top w:w="100" w:type="dxa"/>
              <w:left w:w="100" w:type="dxa"/>
              <w:bottom w:w="100" w:type="dxa"/>
              <w:right w:w="100" w:type="dxa"/>
            </w:tcMar>
            <w:vAlign w:val="center"/>
          </w:tcPr>
          <w:p w14:paraId="4C8BDBD6"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الإبقاء على الجداول المنهجية ونقل التفصيلي إذا أطال الفصل.</w:t>
            </w:r>
          </w:p>
        </w:tc>
        <w:tc>
          <w:tcPr>
            <w:tcW w:w="1134" w:type="dxa"/>
            <w:tcMar>
              <w:top w:w="100" w:type="dxa"/>
              <w:left w:w="100" w:type="dxa"/>
              <w:bottom w:w="100" w:type="dxa"/>
              <w:right w:w="100" w:type="dxa"/>
            </w:tcMar>
            <w:vAlign w:val="center"/>
          </w:tcPr>
          <w:p w14:paraId="2C7D90D6" w14:textId="77777777" w:rsidR="006C413D" w:rsidRPr="001163C8" w:rsidRDefault="006C413D" w:rsidP="001163C8">
            <w:pPr>
              <w:bidi/>
              <w:jc w:val="both"/>
              <w:rPr>
                <w:rFonts w:ascii="Simplified Arabic" w:hAnsi="Simplified Arabic" w:cs="Simplified Arabic"/>
                <w:sz w:val="18"/>
                <w:szCs w:val="18"/>
              </w:rPr>
            </w:pPr>
          </w:p>
        </w:tc>
      </w:tr>
      <w:tr w:rsidR="00047CBC" w:rsidRPr="001163C8" w14:paraId="34F62E16" w14:textId="77777777" w:rsidTr="003B24C9">
        <w:trPr>
          <w:cantSplit/>
          <w:jc w:val="center"/>
        </w:trPr>
        <w:tc>
          <w:tcPr>
            <w:tcW w:w="1927" w:type="dxa"/>
            <w:tcMar>
              <w:top w:w="100" w:type="dxa"/>
              <w:left w:w="100" w:type="dxa"/>
              <w:bottom w:w="100" w:type="dxa"/>
              <w:right w:w="100" w:type="dxa"/>
            </w:tcMar>
            <w:vAlign w:val="center"/>
          </w:tcPr>
          <w:p w14:paraId="35B5A664"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تجنب النتائج المسبقة</w:t>
            </w:r>
          </w:p>
        </w:tc>
        <w:tc>
          <w:tcPr>
            <w:tcW w:w="3005" w:type="dxa"/>
            <w:tcMar>
              <w:top w:w="100" w:type="dxa"/>
              <w:left w:w="100" w:type="dxa"/>
              <w:bottom w:w="100" w:type="dxa"/>
              <w:right w:w="100" w:type="dxa"/>
            </w:tcMar>
            <w:vAlign w:val="center"/>
          </w:tcPr>
          <w:p w14:paraId="14BD14BC"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الفصل يلتزم بوصف الإجراءات فقط؟</w:t>
            </w:r>
          </w:p>
        </w:tc>
        <w:tc>
          <w:tcPr>
            <w:tcW w:w="4025" w:type="dxa"/>
            <w:tcMar>
              <w:top w:w="100" w:type="dxa"/>
              <w:left w:w="100" w:type="dxa"/>
              <w:bottom w:w="100" w:type="dxa"/>
              <w:right w:w="100" w:type="dxa"/>
            </w:tcMar>
            <w:vAlign w:val="center"/>
          </w:tcPr>
          <w:p w14:paraId="34D131EF"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الفصل يتجنب عرض نتائج فعلية رئيسة، لكنه يعرض بعض نتائج استطلاعية؛ وهذا مقبول إذا صيغت كتحقق أولي.</w:t>
            </w:r>
          </w:p>
        </w:tc>
        <w:tc>
          <w:tcPr>
            <w:tcW w:w="1474" w:type="dxa"/>
            <w:tcMar>
              <w:top w:w="100" w:type="dxa"/>
              <w:left w:w="100" w:type="dxa"/>
              <w:bottom w:w="100" w:type="dxa"/>
              <w:right w:w="100" w:type="dxa"/>
            </w:tcMar>
            <w:vAlign w:val="center"/>
          </w:tcPr>
          <w:p w14:paraId="58757C28"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w:t>
            </w:r>
          </w:p>
        </w:tc>
        <w:tc>
          <w:tcPr>
            <w:tcW w:w="3288" w:type="dxa"/>
            <w:tcMar>
              <w:top w:w="100" w:type="dxa"/>
              <w:left w:w="100" w:type="dxa"/>
              <w:bottom w:w="100" w:type="dxa"/>
              <w:right w:w="100" w:type="dxa"/>
            </w:tcMar>
            <w:vAlign w:val="center"/>
          </w:tcPr>
          <w:p w14:paraId="2E28FEAC"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عدم تقديم نتائج العينة الأساسية قبل الفصل الرابع.</w:t>
            </w:r>
          </w:p>
        </w:tc>
        <w:tc>
          <w:tcPr>
            <w:tcW w:w="1134" w:type="dxa"/>
            <w:tcMar>
              <w:top w:w="100" w:type="dxa"/>
              <w:left w:w="100" w:type="dxa"/>
              <w:bottom w:w="100" w:type="dxa"/>
              <w:right w:w="100" w:type="dxa"/>
            </w:tcMar>
            <w:vAlign w:val="center"/>
          </w:tcPr>
          <w:p w14:paraId="75BED4CA" w14:textId="77777777" w:rsidR="006C413D" w:rsidRPr="001163C8" w:rsidRDefault="006C413D" w:rsidP="001163C8">
            <w:pPr>
              <w:bidi/>
              <w:jc w:val="both"/>
              <w:rPr>
                <w:rFonts w:ascii="Simplified Arabic" w:hAnsi="Simplified Arabic" w:cs="Simplified Arabic"/>
                <w:sz w:val="18"/>
                <w:szCs w:val="18"/>
              </w:rPr>
            </w:pPr>
          </w:p>
        </w:tc>
      </w:tr>
    </w:tbl>
    <w:p w14:paraId="6352E0A0" w14:textId="77777777" w:rsidR="003B24C9" w:rsidRPr="001163C8" w:rsidRDefault="003B24C9" w:rsidP="001163C8">
      <w:pPr>
        <w:bidi/>
        <w:spacing w:after="0" w:line="240" w:lineRule="auto"/>
        <w:jc w:val="both"/>
        <w:rPr>
          <w:rFonts w:ascii="Simplified Arabic" w:eastAsiaTheme="majorEastAsia" w:hAnsi="Simplified Arabic" w:cs="Simplified Arabic"/>
          <w:b/>
          <w:bCs/>
          <w:color w:val="000000" w:themeColor="text1"/>
          <w:sz w:val="18"/>
          <w:szCs w:val="18"/>
          <w:rtl/>
        </w:rPr>
      </w:pPr>
      <w:r w:rsidRPr="001163C8">
        <w:rPr>
          <w:rFonts w:ascii="Simplified Arabic" w:eastAsiaTheme="majorEastAsia" w:hAnsi="Simplified Arabic" w:cs="Simplified Arabic"/>
          <w:b/>
          <w:bCs/>
          <w:color w:val="000000" w:themeColor="text1"/>
          <w:sz w:val="18"/>
          <w:szCs w:val="18"/>
          <w:rtl/>
        </w:rPr>
        <w:t>ملاحظات تطبيقية تفصيلية على الفصل الثالث</w:t>
      </w:r>
    </w:p>
    <w:p w14:paraId="7D8043C5" w14:textId="77777777" w:rsidR="00A662EF" w:rsidRPr="001163C8" w:rsidRDefault="003B24C9" w:rsidP="001163C8">
      <w:pPr>
        <w:bidi/>
        <w:spacing w:after="0" w:line="240" w:lineRule="auto"/>
        <w:jc w:val="both"/>
        <w:rPr>
          <w:rFonts w:ascii="Simplified Arabic" w:hAnsi="Simplified Arabic" w:cs="Simplified Arabic"/>
          <w:color w:val="000000" w:themeColor="text1"/>
          <w:sz w:val="18"/>
          <w:szCs w:val="18"/>
        </w:rPr>
      </w:pPr>
      <w:r w:rsidRPr="001163C8">
        <w:rPr>
          <w:rFonts w:ascii="Simplified Arabic" w:hAnsi="Simplified Arabic" w:cs="Simplified Arabic"/>
          <w:color w:val="000000" w:themeColor="text1"/>
          <w:sz w:val="18"/>
          <w:szCs w:val="18"/>
          <w:rtl/>
        </w:rPr>
        <w:t xml:space="preserve">يُستخدم الجدول الآتي لإضافة الملاحظات الخاصة بكل طالب، مع تحديد موضع </w:t>
      </w:r>
      <w:r w:rsidR="002225E8" w:rsidRPr="001163C8">
        <w:rPr>
          <w:rFonts w:ascii="Simplified Arabic" w:hAnsi="Simplified Arabic" w:cs="Simplified Arabic"/>
          <w:color w:val="000000" w:themeColor="text1"/>
          <w:sz w:val="18"/>
          <w:szCs w:val="18"/>
          <w:rtl/>
        </w:rPr>
        <w:t>الملاحظة،</w:t>
      </w:r>
      <w:r w:rsidRPr="001163C8">
        <w:rPr>
          <w:rFonts w:ascii="Simplified Arabic" w:hAnsi="Simplified Arabic" w:cs="Simplified Arabic"/>
          <w:color w:val="000000" w:themeColor="text1"/>
          <w:sz w:val="18"/>
          <w:szCs w:val="18"/>
          <w:rtl/>
        </w:rPr>
        <w:t xml:space="preserve"> وأثرها والإجراء المطلوب والأولوية. </w:t>
      </w:r>
    </w:p>
    <w:tbl>
      <w:tblPr>
        <w:tblStyle w:val="TableGrid"/>
        <w:bidiVisual/>
        <w:tblW w:w="0" w:type="auto"/>
        <w:jc w:val="center"/>
        <w:tblLayout w:type="fixed"/>
        <w:tblLook w:val="04A0" w:firstRow="1" w:lastRow="0" w:firstColumn="1" w:lastColumn="0" w:noHBand="0" w:noVBand="1"/>
      </w:tblPr>
      <w:tblGrid>
        <w:gridCol w:w="4082"/>
        <w:gridCol w:w="2324"/>
        <w:gridCol w:w="3628"/>
        <w:gridCol w:w="3855"/>
        <w:gridCol w:w="1134"/>
      </w:tblGrid>
      <w:tr w:rsidR="00A662EF" w:rsidRPr="001163C8" w14:paraId="67117B9F" w14:textId="77777777" w:rsidTr="00F50E7D">
        <w:trPr>
          <w:cantSplit/>
          <w:tblHeader/>
          <w:jc w:val="center"/>
        </w:trPr>
        <w:tc>
          <w:tcPr>
            <w:tcW w:w="4082" w:type="dxa"/>
            <w:tcMar>
              <w:top w:w="100" w:type="dxa"/>
              <w:left w:w="100" w:type="dxa"/>
              <w:bottom w:w="100" w:type="dxa"/>
              <w:right w:w="100" w:type="dxa"/>
            </w:tcMar>
            <w:vAlign w:val="center"/>
          </w:tcPr>
          <w:p w14:paraId="3CB4E11D"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الملاحظة</w:t>
            </w:r>
          </w:p>
        </w:tc>
        <w:tc>
          <w:tcPr>
            <w:tcW w:w="2324" w:type="dxa"/>
            <w:tcMar>
              <w:top w:w="100" w:type="dxa"/>
              <w:left w:w="100" w:type="dxa"/>
              <w:bottom w:w="100" w:type="dxa"/>
              <w:right w:w="100" w:type="dxa"/>
            </w:tcMar>
            <w:vAlign w:val="center"/>
          </w:tcPr>
          <w:p w14:paraId="022CFBD1"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موقعها في الفصل</w:t>
            </w:r>
          </w:p>
        </w:tc>
        <w:tc>
          <w:tcPr>
            <w:tcW w:w="3628" w:type="dxa"/>
            <w:tcMar>
              <w:top w:w="100" w:type="dxa"/>
              <w:left w:w="100" w:type="dxa"/>
              <w:bottom w:w="100" w:type="dxa"/>
              <w:right w:w="100" w:type="dxa"/>
            </w:tcMar>
            <w:vAlign w:val="center"/>
          </w:tcPr>
          <w:p w14:paraId="12C53215"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أثرها على جودة المنهجية</w:t>
            </w:r>
          </w:p>
        </w:tc>
        <w:tc>
          <w:tcPr>
            <w:tcW w:w="3855" w:type="dxa"/>
            <w:tcMar>
              <w:top w:w="100" w:type="dxa"/>
              <w:left w:w="100" w:type="dxa"/>
              <w:bottom w:w="100" w:type="dxa"/>
              <w:right w:w="100" w:type="dxa"/>
            </w:tcMar>
            <w:vAlign w:val="center"/>
          </w:tcPr>
          <w:p w14:paraId="321F091A"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التعديل المطلوب</w:t>
            </w:r>
          </w:p>
        </w:tc>
        <w:tc>
          <w:tcPr>
            <w:tcW w:w="1134" w:type="dxa"/>
            <w:tcMar>
              <w:top w:w="100" w:type="dxa"/>
              <w:left w:w="100" w:type="dxa"/>
              <w:bottom w:w="100" w:type="dxa"/>
              <w:right w:w="100" w:type="dxa"/>
            </w:tcMar>
            <w:vAlign w:val="center"/>
          </w:tcPr>
          <w:p w14:paraId="6BAD0123"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الأولوية</w:t>
            </w:r>
          </w:p>
        </w:tc>
      </w:tr>
      <w:tr w:rsidR="00A662EF" w:rsidRPr="001163C8" w14:paraId="1861AFA0" w14:textId="77777777" w:rsidTr="00F50E7D">
        <w:trPr>
          <w:cantSplit/>
          <w:jc w:val="center"/>
        </w:trPr>
        <w:tc>
          <w:tcPr>
            <w:tcW w:w="4082" w:type="dxa"/>
            <w:tcMar>
              <w:top w:w="100" w:type="dxa"/>
              <w:left w:w="100" w:type="dxa"/>
              <w:bottom w:w="100" w:type="dxa"/>
              <w:right w:w="100" w:type="dxa"/>
            </w:tcMar>
            <w:vAlign w:val="center"/>
          </w:tcPr>
          <w:p w14:paraId="24C06FC9"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تضارب إطار المجتمع</w:t>
            </w:r>
          </w:p>
        </w:tc>
        <w:tc>
          <w:tcPr>
            <w:tcW w:w="2324" w:type="dxa"/>
            <w:tcMar>
              <w:top w:w="100" w:type="dxa"/>
              <w:left w:w="100" w:type="dxa"/>
              <w:bottom w:w="100" w:type="dxa"/>
              <w:right w:w="100" w:type="dxa"/>
            </w:tcMar>
            <w:vAlign w:val="center"/>
          </w:tcPr>
          <w:p w14:paraId="058D3083"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3-5 و3-6</w:t>
            </w:r>
          </w:p>
        </w:tc>
        <w:tc>
          <w:tcPr>
            <w:tcW w:w="3628" w:type="dxa"/>
            <w:tcMar>
              <w:top w:w="100" w:type="dxa"/>
              <w:left w:w="100" w:type="dxa"/>
              <w:bottom w:w="100" w:type="dxa"/>
              <w:right w:w="100" w:type="dxa"/>
            </w:tcMar>
            <w:vAlign w:val="center"/>
          </w:tcPr>
          <w:p w14:paraId="148AD7CD"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يؤثر مباشرة في سلامة المعاينة والتعميم</w:t>
            </w:r>
          </w:p>
        </w:tc>
        <w:tc>
          <w:tcPr>
            <w:tcW w:w="3855" w:type="dxa"/>
            <w:tcMar>
              <w:top w:w="100" w:type="dxa"/>
              <w:left w:w="100" w:type="dxa"/>
              <w:bottom w:w="100" w:type="dxa"/>
              <w:right w:w="100" w:type="dxa"/>
            </w:tcMar>
            <w:vAlign w:val="center"/>
          </w:tcPr>
          <w:p w14:paraId="2D858E85"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اعتماد رقم واضح للمجتمع القابل للسحب منه، وشرح العلاقة بين 3200 و450 و344</w:t>
            </w:r>
          </w:p>
        </w:tc>
        <w:tc>
          <w:tcPr>
            <w:tcW w:w="1134" w:type="dxa"/>
            <w:tcMar>
              <w:top w:w="100" w:type="dxa"/>
              <w:left w:w="100" w:type="dxa"/>
              <w:bottom w:w="100" w:type="dxa"/>
              <w:right w:w="100" w:type="dxa"/>
            </w:tcMar>
            <w:vAlign w:val="center"/>
          </w:tcPr>
          <w:p w14:paraId="77B93CE2"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عالية</w:t>
            </w:r>
          </w:p>
        </w:tc>
      </w:tr>
      <w:tr w:rsidR="00A662EF" w:rsidRPr="001163C8" w14:paraId="44687B1F" w14:textId="77777777" w:rsidTr="00F50E7D">
        <w:trPr>
          <w:cantSplit/>
          <w:jc w:val="center"/>
        </w:trPr>
        <w:tc>
          <w:tcPr>
            <w:tcW w:w="4082" w:type="dxa"/>
            <w:tcMar>
              <w:top w:w="100" w:type="dxa"/>
              <w:left w:w="100" w:type="dxa"/>
              <w:bottom w:w="100" w:type="dxa"/>
              <w:right w:w="100" w:type="dxa"/>
            </w:tcMar>
            <w:vAlign w:val="center"/>
          </w:tcPr>
          <w:p w14:paraId="769B5AF9"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لغة السببية في تصميم مقطعي</w:t>
            </w:r>
          </w:p>
        </w:tc>
        <w:tc>
          <w:tcPr>
            <w:tcW w:w="2324" w:type="dxa"/>
            <w:tcMar>
              <w:top w:w="100" w:type="dxa"/>
              <w:left w:w="100" w:type="dxa"/>
              <w:bottom w:w="100" w:type="dxa"/>
              <w:right w:w="100" w:type="dxa"/>
            </w:tcMar>
            <w:vAlign w:val="center"/>
          </w:tcPr>
          <w:p w14:paraId="40FDF818"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3-1 و3-3 و3-7</w:t>
            </w:r>
          </w:p>
        </w:tc>
        <w:tc>
          <w:tcPr>
            <w:tcW w:w="3628" w:type="dxa"/>
            <w:tcMar>
              <w:top w:w="100" w:type="dxa"/>
              <w:left w:w="100" w:type="dxa"/>
              <w:bottom w:w="100" w:type="dxa"/>
              <w:right w:w="100" w:type="dxa"/>
            </w:tcMar>
            <w:vAlign w:val="center"/>
          </w:tcPr>
          <w:p w14:paraId="6A239173"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قد تؤدي إلى استنتاجات مبالغ فيها</w:t>
            </w:r>
          </w:p>
        </w:tc>
        <w:tc>
          <w:tcPr>
            <w:tcW w:w="3855" w:type="dxa"/>
            <w:tcMar>
              <w:top w:w="100" w:type="dxa"/>
              <w:left w:w="100" w:type="dxa"/>
              <w:bottom w:w="100" w:type="dxa"/>
              <w:right w:w="100" w:type="dxa"/>
            </w:tcMar>
            <w:vAlign w:val="center"/>
          </w:tcPr>
          <w:p w14:paraId="718FD5B8"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استبدال السببية القطعية بمسارات أو علاقات إحصائية محتملة</w:t>
            </w:r>
          </w:p>
        </w:tc>
        <w:tc>
          <w:tcPr>
            <w:tcW w:w="1134" w:type="dxa"/>
            <w:tcMar>
              <w:top w:w="100" w:type="dxa"/>
              <w:left w:w="100" w:type="dxa"/>
              <w:bottom w:w="100" w:type="dxa"/>
              <w:right w:w="100" w:type="dxa"/>
            </w:tcMar>
            <w:vAlign w:val="center"/>
          </w:tcPr>
          <w:p w14:paraId="3606F818"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عالية</w:t>
            </w:r>
          </w:p>
        </w:tc>
      </w:tr>
      <w:tr w:rsidR="00A662EF" w:rsidRPr="001163C8" w14:paraId="33817099" w14:textId="77777777" w:rsidTr="00F50E7D">
        <w:trPr>
          <w:cantSplit/>
          <w:jc w:val="center"/>
        </w:trPr>
        <w:tc>
          <w:tcPr>
            <w:tcW w:w="4082" w:type="dxa"/>
            <w:tcMar>
              <w:top w:w="100" w:type="dxa"/>
              <w:left w:w="100" w:type="dxa"/>
              <w:bottom w:w="100" w:type="dxa"/>
              <w:right w:w="100" w:type="dxa"/>
            </w:tcMar>
            <w:vAlign w:val="center"/>
          </w:tcPr>
          <w:p w14:paraId="77483C42"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ربط العينة بمتطلبات PLS-SEM</w:t>
            </w:r>
          </w:p>
        </w:tc>
        <w:tc>
          <w:tcPr>
            <w:tcW w:w="2324" w:type="dxa"/>
            <w:tcMar>
              <w:top w:w="100" w:type="dxa"/>
              <w:left w:w="100" w:type="dxa"/>
              <w:bottom w:w="100" w:type="dxa"/>
              <w:right w:w="100" w:type="dxa"/>
            </w:tcMar>
            <w:vAlign w:val="center"/>
          </w:tcPr>
          <w:p w14:paraId="293CB4AD"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3-6</w:t>
            </w:r>
          </w:p>
        </w:tc>
        <w:tc>
          <w:tcPr>
            <w:tcW w:w="3628" w:type="dxa"/>
            <w:tcMar>
              <w:top w:w="100" w:type="dxa"/>
              <w:left w:w="100" w:type="dxa"/>
              <w:bottom w:w="100" w:type="dxa"/>
              <w:right w:w="100" w:type="dxa"/>
            </w:tcMar>
            <w:vAlign w:val="center"/>
          </w:tcPr>
          <w:p w14:paraId="18EC1EB3"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يقوي مبرر حجم العينة وقدرة الاختبار</w:t>
            </w:r>
          </w:p>
        </w:tc>
        <w:tc>
          <w:tcPr>
            <w:tcW w:w="3855" w:type="dxa"/>
            <w:tcMar>
              <w:top w:w="100" w:type="dxa"/>
              <w:left w:w="100" w:type="dxa"/>
              <w:bottom w:w="100" w:type="dxa"/>
              <w:right w:w="100" w:type="dxa"/>
            </w:tcMar>
            <w:vAlign w:val="center"/>
          </w:tcPr>
          <w:p w14:paraId="3562884D"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توضيح معيار القوة الإحصائية والحد الأدنى للعينة وربطه بالنموذج</w:t>
            </w:r>
          </w:p>
        </w:tc>
        <w:tc>
          <w:tcPr>
            <w:tcW w:w="1134" w:type="dxa"/>
            <w:tcMar>
              <w:top w:w="100" w:type="dxa"/>
              <w:left w:w="100" w:type="dxa"/>
              <w:bottom w:w="100" w:type="dxa"/>
              <w:right w:w="100" w:type="dxa"/>
            </w:tcMar>
            <w:vAlign w:val="center"/>
          </w:tcPr>
          <w:p w14:paraId="2013D28F"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عالية</w:t>
            </w:r>
          </w:p>
        </w:tc>
      </w:tr>
      <w:tr w:rsidR="00A662EF" w:rsidRPr="001163C8" w14:paraId="32F7E08C" w14:textId="77777777" w:rsidTr="00F50E7D">
        <w:trPr>
          <w:cantSplit/>
          <w:jc w:val="center"/>
        </w:trPr>
        <w:tc>
          <w:tcPr>
            <w:tcW w:w="4082" w:type="dxa"/>
            <w:tcMar>
              <w:top w:w="100" w:type="dxa"/>
              <w:left w:w="100" w:type="dxa"/>
              <w:bottom w:w="100" w:type="dxa"/>
              <w:right w:w="100" w:type="dxa"/>
            </w:tcMar>
            <w:vAlign w:val="center"/>
          </w:tcPr>
          <w:p w14:paraId="07C95D5A"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lastRenderedPageBreak/>
              <w:t>معايير نموذج القياس</w:t>
            </w:r>
          </w:p>
        </w:tc>
        <w:tc>
          <w:tcPr>
            <w:tcW w:w="2324" w:type="dxa"/>
            <w:tcMar>
              <w:top w:w="100" w:type="dxa"/>
              <w:left w:w="100" w:type="dxa"/>
              <w:bottom w:w="100" w:type="dxa"/>
              <w:right w:w="100" w:type="dxa"/>
            </w:tcMar>
            <w:vAlign w:val="center"/>
          </w:tcPr>
          <w:p w14:paraId="530EE8E9"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3-7 و3-12</w:t>
            </w:r>
          </w:p>
        </w:tc>
        <w:tc>
          <w:tcPr>
            <w:tcW w:w="3628" w:type="dxa"/>
            <w:tcMar>
              <w:top w:w="100" w:type="dxa"/>
              <w:left w:w="100" w:type="dxa"/>
              <w:bottom w:w="100" w:type="dxa"/>
              <w:right w:w="100" w:type="dxa"/>
            </w:tcMar>
            <w:vAlign w:val="center"/>
          </w:tcPr>
          <w:p w14:paraId="7E0A1AB7"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تحدد صلاحية الأداة قبل تفسير المسارات</w:t>
            </w:r>
          </w:p>
        </w:tc>
        <w:tc>
          <w:tcPr>
            <w:tcW w:w="3855" w:type="dxa"/>
            <w:tcMar>
              <w:top w:w="100" w:type="dxa"/>
              <w:left w:w="100" w:type="dxa"/>
              <w:bottom w:w="100" w:type="dxa"/>
              <w:right w:w="100" w:type="dxa"/>
            </w:tcMar>
            <w:vAlign w:val="center"/>
          </w:tcPr>
          <w:p w14:paraId="64AFEA25"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إدراج معايير AVE, CR, HTMT, VIF, R2, Q2, f2</w:t>
            </w:r>
          </w:p>
        </w:tc>
        <w:tc>
          <w:tcPr>
            <w:tcW w:w="1134" w:type="dxa"/>
            <w:tcMar>
              <w:top w:w="100" w:type="dxa"/>
              <w:left w:w="100" w:type="dxa"/>
              <w:bottom w:w="100" w:type="dxa"/>
              <w:right w:w="100" w:type="dxa"/>
            </w:tcMar>
            <w:vAlign w:val="center"/>
          </w:tcPr>
          <w:p w14:paraId="4BB67D75"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متوسطة</w:t>
            </w:r>
          </w:p>
        </w:tc>
      </w:tr>
      <w:tr w:rsidR="00A662EF" w:rsidRPr="001163C8" w14:paraId="4FE5CF8D" w14:textId="77777777" w:rsidTr="00F50E7D">
        <w:trPr>
          <w:cantSplit/>
          <w:jc w:val="center"/>
        </w:trPr>
        <w:tc>
          <w:tcPr>
            <w:tcW w:w="4082" w:type="dxa"/>
            <w:tcMar>
              <w:top w:w="100" w:type="dxa"/>
              <w:left w:w="100" w:type="dxa"/>
              <w:bottom w:w="100" w:type="dxa"/>
              <w:right w:w="100" w:type="dxa"/>
            </w:tcMar>
            <w:vAlign w:val="center"/>
          </w:tcPr>
          <w:p w14:paraId="6A6E3C0A"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التحكيم والتكييف اللغوي</w:t>
            </w:r>
          </w:p>
        </w:tc>
        <w:tc>
          <w:tcPr>
            <w:tcW w:w="2324" w:type="dxa"/>
            <w:tcMar>
              <w:top w:w="100" w:type="dxa"/>
              <w:left w:w="100" w:type="dxa"/>
              <w:bottom w:w="100" w:type="dxa"/>
              <w:right w:w="100" w:type="dxa"/>
            </w:tcMar>
            <w:vAlign w:val="center"/>
          </w:tcPr>
          <w:p w14:paraId="22023C07"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3-8 والصدق</w:t>
            </w:r>
          </w:p>
        </w:tc>
        <w:tc>
          <w:tcPr>
            <w:tcW w:w="3628" w:type="dxa"/>
            <w:tcMar>
              <w:top w:w="100" w:type="dxa"/>
              <w:left w:w="100" w:type="dxa"/>
              <w:bottom w:w="100" w:type="dxa"/>
              <w:right w:w="100" w:type="dxa"/>
            </w:tcMar>
            <w:vAlign w:val="center"/>
          </w:tcPr>
          <w:p w14:paraId="4AC59DB4"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يعزز صدق المحتوى والسياق المحلي</w:t>
            </w:r>
          </w:p>
        </w:tc>
        <w:tc>
          <w:tcPr>
            <w:tcW w:w="3855" w:type="dxa"/>
            <w:tcMar>
              <w:top w:w="100" w:type="dxa"/>
              <w:left w:w="100" w:type="dxa"/>
              <w:bottom w:w="100" w:type="dxa"/>
              <w:right w:w="100" w:type="dxa"/>
            </w:tcMar>
            <w:vAlign w:val="center"/>
          </w:tcPr>
          <w:p w14:paraId="1A3FCEF8"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توضيح عدد المحكمين وآلية الترجمة/التكييف إن وجدت</w:t>
            </w:r>
          </w:p>
        </w:tc>
        <w:tc>
          <w:tcPr>
            <w:tcW w:w="1134" w:type="dxa"/>
            <w:tcMar>
              <w:top w:w="100" w:type="dxa"/>
              <w:left w:w="100" w:type="dxa"/>
              <w:bottom w:w="100" w:type="dxa"/>
              <w:right w:w="100" w:type="dxa"/>
            </w:tcMar>
            <w:vAlign w:val="center"/>
          </w:tcPr>
          <w:p w14:paraId="1CF3CC00"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متوسطة</w:t>
            </w:r>
          </w:p>
        </w:tc>
      </w:tr>
      <w:tr w:rsidR="00A662EF" w:rsidRPr="001163C8" w14:paraId="2F4E2B64" w14:textId="77777777" w:rsidTr="00F50E7D">
        <w:trPr>
          <w:cantSplit/>
          <w:jc w:val="center"/>
        </w:trPr>
        <w:tc>
          <w:tcPr>
            <w:tcW w:w="4082" w:type="dxa"/>
            <w:tcMar>
              <w:top w:w="100" w:type="dxa"/>
              <w:left w:w="100" w:type="dxa"/>
              <w:bottom w:w="100" w:type="dxa"/>
              <w:right w:w="100" w:type="dxa"/>
            </w:tcMar>
            <w:vAlign w:val="center"/>
          </w:tcPr>
          <w:p w14:paraId="3E582CDD"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الترقيم وتسلسل الجداول</w:t>
            </w:r>
          </w:p>
        </w:tc>
        <w:tc>
          <w:tcPr>
            <w:tcW w:w="2324" w:type="dxa"/>
            <w:tcMar>
              <w:top w:w="100" w:type="dxa"/>
              <w:left w:w="100" w:type="dxa"/>
              <w:bottom w:w="100" w:type="dxa"/>
              <w:right w:w="100" w:type="dxa"/>
            </w:tcMar>
            <w:vAlign w:val="center"/>
          </w:tcPr>
          <w:p w14:paraId="57BDEF8D"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كامل الفصل</w:t>
            </w:r>
          </w:p>
        </w:tc>
        <w:tc>
          <w:tcPr>
            <w:tcW w:w="3628" w:type="dxa"/>
            <w:tcMar>
              <w:top w:w="100" w:type="dxa"/>
              <w:left w:w="100" w:type="dxa"/>
              <w:bottom w:w="100" w:type="dxa"/>
              <w:right w:w="100" w:type="dxa"/>
            </w:tcMar>
            <w:vAlign w:val="center"/>
          </w:tcPr>
          <w:p w14:paraId="2C9BE930"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يؤثر في قابلية التتبع</w:t>
            </w:r>
          </w:p>
        </w:tc>
        <w:tc>
          <w:tcPr>
            <w:tcW w:w="3855" w:type="dxa"/>
            <w:tcMar>
              <w:top w:w="100" w:type="dxa"/>
              <w:left w:w="100" w:type="dxa"/>
              <w:bottom w:w="100" w:type="dxa"/>
              <w:right w:w="100" w:type="dxa"/>
            </w:tcMar>
            <w:vAlign w:val="center"/>
          </w:tcPr>
          <w:p w14:paraId="744D9EAA"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تصحيح الترقيم من 3-1 حتى 3-14 ومراجعة أرقام الجداول</w:t>
            </w:r>
          </w:p>
        </w:tc>
        <w:tc>
          <w:tcPr>
            <w:tcW w:w="1134" w:type="dxa"/>
            <w:tcMar>
              <w:top w:w="100" w:type="dxa"/>
              <w:left w:w="100" w:type="dxa"/>
              <w:bottom w:w="100" w:type="dxa"/>
              <w:right w:w="100" w:type="dxa"/>
            </w:tcMar>
            <w:vAlign w:val="center"/>
          </w:tcPr>
          <w:p w14:paraId="60CCE3DB"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متوسطة</w:t>
            </w:r>
          </w:p>
        </w:tc>
      </w:tr>
      <w:tr w:rsidR="00A662EF" w:rsidRPr="001163C8" w14:paraId="2291CF0A" w14:textId="77777777" w:rsidTr="00F50E7D">
        <w:trPr>
          <w:cantSplit/>
          <w:jc w:val="center"/>
        </w:trPr>
        <w:tc>
          <w:tcPr>
            <w:tcW w:w="4082" w:type="dxa"/>
            <w:tcMar>
              <w:top w:w="100" w:type="dxa"/>
              <w:left w:w="100" w:type="dxa"/>
              <w:bottom w:w="100" w:type="dxa"/>
              <w:right w:w="100" w:type="dxa"/>
            </w:tcMar>
            <w:vAlign w:val="center"/>
          </w:tcPr>
          <w:p w14:paraId="64E36535"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الأخلاقيات في القطاع المصرفي</w:t>
            </w:r>
          </w:p>
        </w:tc>
        <w:tc>
          <w:tcPr>
            <w:tcW w:w="2324" w:type="dxa"/>
            <w:tcMar>
              <w:top w:w="100" w:type="dxa"/>
              <w:left w:w="100" w:type="dxa"/>
              <w:bottom w:w="100" w:type="dxa"/>
              <w:right w:w="100" w:type="dxa"/>
            </w:tcMar>
            <w:vAlign w:val="center"/>
          </w:tcPr>
          <w:p w14:paraId="02AE7FD8"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3-14</w:t>
            </w:r>
          </w:p>
        </w:tc>
        <w:tc>
          <w:tcPr>
            <w:tcW w:w="3628" w:type="dxa"/>
            <w:tcMar>
              <w:top w:w="100" w:type="dxa"/>
              <w:left w:w="100" w:type="dxa"/>
              <w:bottom w:w="100" w:type="dxa"/>
              <w:right w:w="100" w:type="dxa"/>
            </w:tcMar>
            <w:vAlign w:val="center"/>
          </w:tcPr>
          <w:p w14:paraId="7B6B2FEC"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يحمي المشاركين والمؤسسات</w:t>
            </w:r>
          </w:p>
        </w:tc>
        <w:tc>
          <w:tcPr>
            <w:tcW w:w="3855" w:type="dxa"/>
            <w:tcMar>
              <w:top w:w="100" w:type="dxa"/>
              <w:left w:w="100" w:type="dxa"/>
              <w:bottom w:w="100" w:type="dxa"/>
              <w:right w:w="100" w:type="dxa"/>
            </w:tcMar>
            <w:vAlign w:val="center"/>
          </w:tcPr>
          <w:p w14:paraId="5A1A6240"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إضافة نص واضح للسرية، العرض المجمع، وعدم تسمية المصارف دون موافقة</w:t>
            </w:r>
          </w:p>
        </w:tc>
        <w:tc>
          <w:tcPr>
            <w:tcW w:w="1134" w:type="dxa"/>
            <w:tcMar>
              <w:top w:w="100" w:type="dxa"/>
              <w:left w:w="100" w:type="dxa"/>
              <w:bottom w:w="100" w:type="dxa"/>
              <w:right w:w="100" w:type="dxa"/>
            </w:tcMar>
            <w:vAlign w:val="center"/>
          </w:tcPr>
          <w:p w14:paraId="41382936"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متوسطة</w:t>
            </w:r>
          </w:p>
        </w:tc>
      </w:tr>
    </w:tbl>
    <w:p w14:paraId="4EC084FA" w14:textId="77777777" w:rsidR="00A662EF" w:rsidRPr="001163C8" w:rsidRDefault="003B24C9" w:rsidP="001163C8">
      <w:pPr>
        <w:pStyle w:val="Heading1"/>
        <w:bidi/>
        <w:spacing w:before="200" w:line="240" w:lineRule="auto"/>
        <w:jc w:val="both"/>
        <w:rPr>
          <w:rFonts w:ascii="Simplified Arabic" w:hAnsi="Simplified Arabic" w:cs="Simplified Arabic"/>
          <w:color w:val="000000" w:themeColor="text1"/>
          <w:sz w:val="18"/>
          <w:szCs w:val="18"/>
        </w:rPr>
      </w:pPr>
      <w:r w:rsidRPr="001163C8">
        <w:rPr>
          <w:rFonts w:ascii="Simplified Arabic" w:hAnsi="Simplified Arabic" w:cs="Simplified Arabic"/>
          <w:color w:val="000000" w:themeColor="text1"/>
          <w:sz w:val="18"/>
          <w:szCs w:val="18"/>
          <w:rtl/>
        </w:rPr>
        <w:t>ملخص الملاحظات الرئيسة للطالب</w:t>
      </w:r>
    </w:p>
    <w:tbl>
      <w:tblPr>
        <w:tblStyle w:val="TableGrid"/>
        <w:bidiVisual/>
        <w:tblW w:w="0" w:type="auto"/>
        <w:jc w:val="center"/>
        <w:tblLayout w:type="fixed"/>
        <w:tblLook w:val="04A0" w:firstRow="1" w:lastRow="0" w:firstColumn="1" w:lastColumn="0" w:noHBand="0" w:noVBand="1"/>
      </w:tblPr>
      <w:tblGrid>
        <w:gridCol w:w="2381"/>
        <w:gridCol w:w="6804"/>
        <w:gridCol w:w="1701"/>
        <w:gridCol w:w="3969"/>
      </w:tblGrid>
      <w:tr w:rsidR="00A662EF" w:rsidRPr="001163C8" w14:paraId="1812BA75" w14:textId="77777777" w:rsidTr="00F50E7D">
        <w:trPr>
          <w:cantSplit/>
          <w:tblHeader/>
          <w:jc w:val="center"/>
        </w:trPr>
        <w:tc>
          <w:tcPr>
            <w:tcW w:w="2381" w:type="dxa"/>
            <w:tcMar>
              <w:top w:w="100" w:type="dxa"/>
              <w:left w:w="100" w:type="dxa"/>
              <w:bottom w:w="100" w:type="dxa"/>
              <w:right w:w="100" w:type="dxa"/>
            </w:tcMar>
            <w:vAlign w:val="center"/>
          </w:tcPr>
          <w:p w14:paraId="4ABA5C90"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نوع الملاحظة</w:t>
            </w:r>
          </w:p>
        </w:tc>
        <w:tc>
          <w:tcPr>
            <w:tcW w:w="6804" w:type="dxa"/>
            <w:tcMar>
              <w:top w:w="100" w:type="dxa"/>
              <w:left w:w="100" w:type="dxa"/>
              <w:bottom w:w="100" w:type="dxa"/>
              <w:right w:w="100" w:type="dxa"/>
            </w:tcMar>
            <w:vAlign w:val="center"/>
          </w:tcPr>
          <w:p w14:paraId="6A7DCFCF"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الملاحظة المختصرة</w:t>
            </w:r>
          </w:p>
        </w:tc>
        <w:tc>
          <w:tcPr>
            <w:tcW w:w="1701" w:type="dxa"/>
            <w:tcMar>
              <w:top w:w="100" w:type="dxa"/>
              <w:left w:w="100" w:type="dxa"/>
              <w:bottom w:w="100" w:type="dxa"/>
              <w:right w:w="100" w:type="dxa"/>
            </w:tcMar>
            <w:vAlign w:val="center"/>
          </w:tcPr>
          <w:p w14:paraId="779A2DAF"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الأولوية</w:t>
            </w:r>
          </w:p>
        </w:tc>
        <w:tc>
          <w:tcPr>
            <w:tcW w:w="3969" w:type="dxa"/>
            <w:tcMar>
              <w:top w:w="100" w:type="dxa"/>
              <w:left w:w="100" w:type="dxa"/>
              <w:bottom w:w="100" w:type="dxa"/>
              <w:right w:w="100" w:type="dxa"/>
            </w:tcMar>
            <w:vAlign w:val="center"/>
          </w:tcPr>
          <w:p w14:paraId="70D78B95" w14:textId="77777777" w:rsidR="00A662EF" w:rsidRPr="001163C8" w:rsidRDefault="00000000" w:rsidP="001163C8">
            <w:pPr>
              <w:bidi/>
              <w:jc w:val="both"/>
              <w:rPr>
                <w:rFonts w:ascii="Simplified Arabic" w:hAnsi="Simplified Arabic" w:cs="Simplified Arabic"/>
                <w:color w:val="000000" w:themeColor="text1"/>
                <w:sz w:val="18"/>
                <w:szCs w:val="18"/>
              </w:rPr>
            </w:pPr>
            <w:r w:rsidRPr="001163C8">
              <w:rPr>
                <w:rFonts w:ascii="Simplified Arabic" w:hAnsi="Simplified Arabic" w:cs="Simplified Arabic"/>
                <w:b/>
                <w:color w:val="000000" w:themeColor="text1"/>
                <w:sz w:val="18"/>
                <w:szCs w:val="18"/>
              </w:rPr>
              <w:t>الإجراء المطلوب</w:t>
            </w:r>
          </w:p>
        </w:tc>
      </w:tr>
      <w:tr w:rsidR="00A662EF" w:rsidRPr="001163C8" w14:paraId="54C6F8FF" w14:textId="77777777" w:rsidTr="00F50E7D">
        <w:trPr>
          <w:cantSplit/>
          <w:jc w:val="center"/>
        </w:trPr>
        <w:tc>
          <w:tcPr>
            <w:tcW w:w="2381" w:type="dxa"/>
            <w:tcMar>
              <w:top w:w="100" w:type="dxa"/>
              <w:left w:w="100" w:type="dxa"/>
              <w:bottom w:w="100" w:type="dxa"/>
              <w:right w:w="100" w:type="dxa"/>
            </w:tcMar>
            <w:vAlign w:val="center"/>
          </w:tcPr>
          <w:p w14:paraId="2187E090"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نقطة قوة</w:t>
            </w:r>
          </w:p>
        </w:tc>
        <w:tc>
          <w:tcPr>
            <w:tcW w:w="6804" w:type="dxa"/>
            <w:tcMar>
              <w:top w:w="100" w:type="dxa"/>
              <w:left w:w="100" w:type="dxa"/>
              <w:bottom w:w="100" w:type="dxa"/>
              <w:right w:w="100" w:type="dxa"/>
            </w:tcMar>
            <w:vAlign w:val="center"/>
          </w:tcPr>
          <w:p w14:paraId="74BEC7C8"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تحسن كبير في تعريف وحدة التحليل وبناء النموذج الوسيط واستخدام PLS-SEM.</w:t>
            </w:r>
          </w:p>
        </w:tc>
        <w:tc>
          <w:tcPr>
            <w:tcW w:w="1701" w:type="dxa"/>
            <w:tcMar>
              <w:top w:w="100" w:type="dxa"/>
              <w:left w:w="100" w:type="dxa"/>
              <w:bottom w:w="100" w:type="dxa"/>
              <w:right w:w="100" w:type="dxa"/>
            </w:tcMar>
            <w:vAlign w:val="center"/>
          </w:tcPr>
          <w:p w14:paraId="56032AD5"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متوسطة</w:t>
            </w:r>
          </w:p>
        </w:tc>
        <w:tc>
          <w:tcPr>
            <w:tcW w:w="3969" w:type="dxa"/>
            <w:tcMar>
              <w:top w:w="100" w:type="dxa"/>
              <w:left w:w="100" w:type="dxa"/>
              <w:bottom w:w="100" w:type="dxa"/>
              <w:right w:w="100" w:type="dxa"/>
            </w:tcMar>
            <w:vAlign w:val="center"/>
          </w:tcPr>
          <w:p w14:paraId="528F0BDD"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الحفاظ على هذه الإضافات في النسخة النهائية.</w:t>
            </w:r>
          </w:p>
        </w:tc>
      </w:tr>
      <w:tr w:rsidR="00A662EF" w:rsidRPr="001163C8" w14:paraId="7D539A38" w14:textId="77777777" w:rsidTr="00F50E7D">
        <w:trPr>
          <w:cantSplit/>
          <w:jc w:val="center"/>
        </w:trPr>
        <w:tc>
          <w:tcPr>
            <w:tcW w:w="2381" w:type="dxa"/>
            <w:tcMar>
              <w:top w:w="100" w:type="dxa"/>
              <w:left w:w="100" w:type="dxa"/>
              <w:bottom w:w="100" w:type="dxa"/>
              <w:right w:w="100" w:type="dxa"/>
            </w:tcMar>
            <w:vAlign w:val="center"/>
          </w:tcPr>
          <w:p w14:paraId="704B3510"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ملاحظة منهجية</w:t>
            </w:r>
          </w:p>
        </w:tc>
        <w:tc>
          <w:tcPr>
            <w:tcW w:w="6804" w:type="dxa"/>
            <w:tcMar>
              <w:top w:w="100" w:type="dxa"/>
              <w:left w:w="100" w:type="dxa"/>
              <w:bottom w:w="100" w:type="dxa"/>
              <w:right w:w="100" w:type="dxa"/>
            </w:tcMar>
            <w:vAlign w:val="center"/>
          </w:tcPr>
          <w:p w14:paraId="103F8C45"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تعدد أرقام المجتمع والعينة يحتاج حسماً قبل الاعتماد.</w:t>
            </w:r>
          </w:p>
        </w:tc>
        <w:tc>
          <w:tcPr>
            <w:tcW w:w="1701" w:type="dxa"/>
            <w:tcMar>
              <w:top w:w="100" w:type="dxa"/>
              <w:left w:w="100" w:type="dxa"/>
              <w:bottom w:w="100" w:type="dxa"/>
              <w:right w:w="100" w:type="dxa"/>
            </w:tcMar>
            <w:vAlign w:val="center"/>
          </w:tcPr>
          <w:p w14:paraId="70F4E471"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عالية</w:t>
            </w:r>
          </w:p>
        </w:tc>
        <w:tc>
          <w:tcPr>
            <w:tcW w:w="3969" w:type="dxa"/>
            <w:tcMar>
              <w:top w:w="100" w:type="dxa"/>
              <w:left w:w="100" w:type="dxa"/>
              <w:bottom w:w="100" w:type="dxa"/>
              <w:right w:w="100" w:type="dxa"/>
            </w:tcMar>
            <w:vAlign w:val="center"/>
          </w:tcPr>
          <w:p w14:paraId="7DECB7C9"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تثبيت المجتمع القابل للوصول ومصدره وطريقة السحب.</w:t>
            </w:r>
          </w:p>
        </w:tc>
      </w:tr>
      <w:tr w:rsidR="00A662EF" w:rsidRPr="001163C8" w14:paraId="1EAEBF59" w14:textId="77777777" w:rsidTr="00F50E7D">
        <w:trPr>
          <w:cantSplit/>
          <w:jc w:val="center"/>
        </w:trPr>
        <w:tc>
          <w:tcPr>
            <w:tcW w:w="2381" w:type="dxa"/>
            <w:tcMar>
              <w:top w:w="100" w:type="dxa"/>
              <w:left w:w="100" w:type="dxa"/>
              <w:bottom w:w="100" w:type="dxa"/>
              <w:right w:w="100" w:type="dxa"/>
            </w:tcMar>
            <w:vAlign w:val="center"/>
          </w:tcPr>
          <w:p w14:paraId="0B504E75"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ملاحظة قياس</w:t>
            </w:r>
          </w:p>
        </w:tc>
        <w:tc>
          <w:tcPr>
            <w:tcW w:w="6804" w:type="dxa"/>
            <w:tcMar>
              <w:top w:w="100" w:type="dxa"/>
              <w:left w:w="100" w:type="dxa"/>
              <w:bottom w:w="100" w:type="dxa"/>
              <w:right w:w="100" w:type="dxa"/>
            </w:tcMar>
            <w:vAlign w:val="center"/>
          </w:tcPr>
          <w:p w14:paraId="22DE9893"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الأداة مفصلة لكن يلزم استكمال معايير نموذج القياس على العينة الأساسية.</w:t>
            </w:r>
          </w:p>
        </w:tc>
        <w:tc>
          <w:tcPr>
            <w:tcW w:w="1701" w:type="dxa"/>
            <w:tcMar>
              <w:top w:w="100" w:type="dxa"/>
              <w:left w:w="100" w:type="dxa"/>
              <w:bottom w:w="100" w:type="dxa"/>
              <w:right w:w="100" w:type="dxa"/>
            </w:tcMar>
            <w:vAlign w:val="center"/>
          </w:tcPr>
          <w:p w14:paraId="50901079"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متوسطة</w:t>
            </w:r>
          </w:p>
        </w:tc>
        <w:tc>
          <w:tcPr>
            <w:tcW w:w="3969" w:type="dxa"/>
            <w:tcMar>
              <w:top w:w="100" w:type="dxa"/>
              <w:left w:w="100" w:type="dxa"/>
              <w:bottom w:w="100" w:type="dxa"/>
              <w:right w:w="100" w:type="dxa"/>
            </w:tcMar>
            <w:vAlign w:val="center"/>
          </w:tcPr>
          <w:p w14:paraId="41D4E054"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إضافة مؤشرات الصدق التقاربي والتمييزي والثبات المركب.</w:t>
            </w:r>
          </w:p>
        </w:tc>
      </w:tr>
      <w:tr w:rsidR="00A662EF" w:rsidRPr="001163C8" w14:paraId="2C65395C" w14:textId="77777777" w:rsidTr="00F50E7D">
        <w:trPr>
          <w:cantSplit/>
          <w:jc w:val="center"/>
        </w:trPr>
        <w:tc>
          <w:tcPr>
            <w:tcW w:w="2381" w:type="dxa"/>
            <w:tcMar>
              <w:top w:w="100" w:type="dxa"/>
              <w:left w:w="100" w:type="dxa"/>
              <w:bottom w:w="100" w:type="dxa"/>
              <w:right w:w="100" w:type="dxa"/>
            </w:tcMar>
            <w:vAlign w:val="center"/>
          </w:tcPr>
          <w:p w14:paraId="30EF8217"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ملاحظة تحليل</w:t>
            </w:r>
          </w:p>
        </w:tc>
        <w:tc>
          <w:tcPr>
            <w:tcW w:w="6804" w:type="dxa"/>
            <w:tcMar>
              <w:top w:w="100" w:type="dxa"/>
              <w:left w:w="100" w:type="dxa"/>
              <w:bottom w:w="100" w:type="dxa"/>
              <w:right w:w="100" w:type="dxa"/>
            </w:tcMar>
            <w:vAlign w:val="center"/>
          </w:tcPr>
          <w:p w14:paraId="6F5E6E24"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خطة PLS-SEM مناسبة لكن تحتاج معايير قبول واضحة.</w:t>
            </w:r>
          </w:p>
        </w:tc>
        <w:tc>
          <w:tcPr>
            <w:tcW w:w="1701" w:type="dxa"/>
            <w:tcMar>
              <w:top w:w="100" w:type="dxa"/>
              <w:left w:w="100" w:type="dxa"/>
              <w:bottom w:w="100" w:type="dxa"/>
              <w:right w:w="100" w:type="dxa"/>
            </w:tcMar>
            <w:vAlign w:val="center"/>
          </w:tcPr>
          <w:p w14:paraId="14B4475A"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عالية</w:t>
            </w:r>
          </w:p>
        </w:tc>
        <w:tc>
          <w:tcPr>
            <w:tcW w:w="3969" w:type="dxa"/>
            <w:tcMar>
              <w:top w:w="100" w:type="dxa"/>
              <w:left w:w="100" w:type="dxa"/>
              <w:bottom w:w="100" w:type="dxa"/>
              <w:right w:w="100" w:type="dxa"/>
            </w:tcMar>
            <w:vAlign w:val="center"/>
          </w:tcPr>
          <w:p w14:paraId="63220D4D"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إضافة جدول معايير التحليل والوساطة.</w:t>
            </w:r>
          </w:p>
        </w:tc>
      </w:tr>
      <w:tr w:rsidR="00A662EF" w:rsidRPr="001163C8" w14:paraId="5DB1F4EB" w14:textId="77777777" w:rsidTr="00F50E7D">
        <w:trPr>
          <w:cantSplit/>
          <w:jc w:val="center"/>
        </w:trPr>
        <w:tc>
          <w:tcPr>
            <w:tcW w:w="2381" w:type="dxa"/>
            <w:tcMar>
              <w:top w:w="100" w:type="dxa"/>
              <w:left w:w="100" w:type="dxa"/>
              <w:bottom w:w="100" w:type="dxa"/>
              <w:right w:w="100" w:type="dxa"/>
            </w:tcMar>
            <w:vAlign w:val="center"/>
          </w:tcPr>
          <w:p w14:paraId="425657F6"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ملاحظة أخلاقية</w:t>
            </w:r>
          </w:p>
        </w:tc>
        <w:tc>
          <w:tcPr>
            <w:tcW w:w="6804" w:type="dxa"/>
            <w:tcMar>
              <w:top w:w="100" w:type="dxa"/>
              <w:left w:w="100" w:type="dxa"/>
              <w:bottom w:w="100" w:type="dxa"/>
              <w:right w:w="100" w:type="dxa"/>
            </w:tcMar>
            <w:vAlign w:val="center"/>
          </w:tcPr>
          <w:p w14:paraId="05795488"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الحاجة إلى حماية المشاركين والمصارف من التعريف المباشر.</w:t>
            </w:r>
          </w:p>
        </w:tc>
        <w:tc>
          <w:tcPr>
            <w:tcW w:w="1701" w:type="dxa"/>
            <w:tcMar>
              <w:top w:w="100" w:type="dxa"/>
              <w:left w:w="100" w:type="dxa"/>
              <w:bottom w:w="100" w:type="dxa"/>
              <w:right w:w="100" w:type="dxa"/>
            </w:tcMar>
            <w:vAlign w:val="center"/>
          </w:tcPr>
          <w:p w14:paraId="1AACA8EB"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متوسطة</w:t>
            </w:r>
          </w:p>
        </w:tc>
        <w:tc>
          <w:tcPr>
            <w:tcW w:w="3969" w:type="dxa"/>
            <w:tcMar>
              <w:top w:w="100" w:type="dxa"/>
              <w:left w:w="100" w:type="dxa"/>
              <w:bottom w:w="100" w:type="dxa"/>
              <w:right w:w="100" w:type="dxa"/>
            </w:tcMar>
            <w:vAlign w:val="center"/>
          </w:tcPr>
          <w:p w14:paraId="6CD90C18"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تأكيد السرية والعرض المجمع والحصول على الموافقات.</w:t>
            </w:r>
          </w:p>
        </w:tc>
      </w:tr>
    </w:tbl>
    <w:p w14:paraId="0F0DD37C" w14:textId="77777777" w:rsidR="00A662EF" w:rsidRPr="001163C8" w:rsidRDefault="00A662EF" w:rsidP="001163C8">
      <w:pPr>
        <w:bidi/>
        <w:spacing w:after="0" w:line="240" w:lineRule="auto"/>
        <w:jc w:val="both"/>
        <w:rPr>
          <w:rFonts w:ascii="Simplified Arabic" w:hAnsi="Simplified Arabic" w:cs="Simplified Arabic"/>
          <w:color w:val="000000" w:themeColor="text1"/>
          <w:sz w:val="18"/>
          <w:szCs w:val="18"/>
        </w:rPr>
      </w:pPr>
    </w:p>
    <w:p w14:paraId="2076F60B" w14:textId="77777777" w:rsidR="00A662EF" w:rsidRPr="001163C8" w:rsidRDefault="002225E8" w:rsidP="001163C8">
      <w:pPr>
        <w:pStyle w:val="Heading1"/>
        <w:bidi/>
        <w:spacing w:before="200" w:line="240" w:lineRule="auto"/>
        <w:jc w:val="both"/>
        <w:rPr>
          <w:rFonts w:ascii="Simplified Arabic" w:hAnsi="Simplified Arabic" w:cs="Simplified Arabic"/>
          <w:color w:val="000000" w:themeColor="text1"/>
          <w:sz w:val="18"/>
          <w:szCs w:val="18"/>
        </w:rPr>
      </w:pPr>
      <w:r w:rsidRPr="001163C8">
        <w:rPr>
          <w:rFonts w:ascii="Simplified Arabic" w:hAnsi="Simplified Arabic" w:cs="Simplified Arabic"/>
          <w:color w:val="000000" w:themeColor="text1"/>
          <w:sz w:val="18"/>
          <w:szCs w:val="18"/>
          <w:rtl/>
        </w:rPr>
        <w:t>الحكم العام المقترح على الفصل</w:t>
      </w:r>
    </w:p>
    <w:tbl>
      <w:tblPr>
        <w:tblStyle w:val="TableGrid"/>
        <w:bidiVisual/>
        <w:tblW w:w="0" w:type="auto"/>
        <w:jc w:val="center"/>
        <w:tblLayout w:type="fixed"/>
        <w:tblLook w:val="04A0" w:firstRow="1" w:lastRow="0" w:firstColumn="1" w:lastColumn="0" w:noHBand="0" w:noVBand="1"/>
      </w:tblPr>
      <w:tblGrid>
        <w:gridCol w:w="1701"/>
        <w:gridCol w:w="12757"/>
      </w:tblGrid>
      <w:tr w:rsidR="00F50E7D" w:rsidRPr="001163C8" w14:paraId="3601DADC" w14:textId="77777777" w:rsidTr="00F50E7D">
        <w:trPr>
          <w:cantSplit/>
          <w:tblHeader/>
          <w:jc w:val="center"/>
        </w:trPr>
        <w:tc>
          <w:tcPr>
            <w:tcW w:w="1701" w:type="dxa"/>
            <w:tcMar>
              <w:top w:w="100" w:type="dxa"/>
              <w:left w:w="100" w:type="dxa"/>
              <w:bottom w:w="100" w:type="dxa"/>
              <w:right w:w="100" w:type="dxa"/>
            </w:tcMar>
          </w:tcPr>
          <w:p w14:paraId="0EC9CE1A" w14:textId="77777777" w:rsidR="00F50E7D" w:rsidRPr="001163C8" w:rsidRDefault="00F50E7D"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ضع علامة</w:t>
            </w:r>
          </w:p>
        </w:tc>
        <w:tc>
          <w:tcPr>
            <w:tcW w:w="12757" w:type="dxa"/>
            <w:tcMar>
              <w:top w:w="100" w:type="dxa"/>
              <w:left w:w="100" w:type="dxa"/>
              <w:bottom w:w="100" w:type="dxa"/>
              <w:right w:w="100" w:type="dxa"/>
            </w:tcMar>
          </w:tcPr>
          <w:p w14:paraId="6EF48792" w14:textId="77777777" w:rsidR="00F50E7D" w:rsidRPr="001163C8" w:rsidRDefault="00F50E7D"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الخيار</w:t>
            </w:r>
          </w:p>
        </w:tc>
      </w:tr>
      <w:tr w:rsidR="00F50E7D" w:rsidRPr="001163C8" w14:paraId="74FF03A9" w14:textId="77777777" w:rsidTr="00F50E7D">
        <w:trPr>
          <w:cantSplit/>
          <w:jc w:val="center"/>
        </w:trPr>
        <w:tc>
          <w:tcPr>
            <w:tcW w:w="1701" w:type="dxa"/>
            <w:tcMar>
              <w:top w:w="100" w:type="dxa"/>
              <w:left w:w="100" w:type="dxa"/>
              <w:bottom w:w="100" w:type="dxa"/>
              <w:right w:w="100" w:type="dxa"/>
            </w:tcMar>
            <w:vAlign w:val="center"/>
          </w:tcPr>
          <w:p w14:paraId="0035F647" w14:textId="77777777" w:rsidR="006C413D" w:rsidRPr="001163C8" w:rsidRDefault="00000000" w:rsidP="001163C8">
            <w:pPr>
              <w:bidi/>
              <w:jc w:val="both"/>
              <w:rPr>
                <w:rFonts w:ascii="Simplified Arabic" w:hAnsi="Simplified Arabic" w:cs="Simplified Arabic"/>
                <w:sz w:val="18"/>
                <w:szCs w:val="18"/>
              </w:rPr>
            </w:pPr>
            <w:r w:rsidRPr="001163C8">
              <w:rPr>
                <w:rFonts w:ascii="Segoe UI Symbol" w:hAnsi="Segoe UI Symbol" w:cs="Segoe UI Symbol" w:hint="cs"/>
                <w:sz w:val="18"/>
                <w:szCs w:val="18"/>
                <w:rtl/>
              </w:rPr>
              <w:t>☐</w:t>
            </w:r>
          </w:p>
        </w:tc>
        <w:tc>
          <w:tcPr>
            <w:tcW w:w="12757" w:type="dxa"/>
            <w:tcMar>
              <w:top w:w="100" w:type="dxa"/>
              <w:left w:w="100" w:type="dxa"/>
              <w:bottom w:w="100" w:type="dxa"/>
              <w:right w:w="100" w:type="dxa"/>
            </w:tcMar>
            <w:vAlign w:val="center"/>
          </w:tcPr>
          <w:p w14:paraId="3135B8CB"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الفصل مقبول بصورته الحالية</w:t>
            </w:r>
          </w:p>
        </w:tc>
      </w:tr>
      <w:tr w:rsidR="00F50E7D" w:rsidRPr="001163C8" w14:paraId="18930475" w14:textId="77777777" w:rsidTr="00F50E7D">
        <w:trPr>
          <w:cantSplit/>
          <w:jc w:val="center"/>
        </w:trPr>
        <w:tc>
          <w:tcPr>
            <w:tcW w:w="1701" w:type="dxa"/>
            <w:tcMar>
              <w:top w:w="100" w:type="dxa"/>
              <w:left w:w="100" w:type="dxa"/>
              <w:bottom w:w="100" w:type="dxa"/>
              <w:right w:w="100" w:type="dxa"/>
            </w:tcMar>
            <w:vAlign w:val="center"/>
          </w:tcPr>
          <w:p w14:paraId="763C504B" w14:textId="77777777" w:rsidR="006C413D" w:rsidRPr="001163C8" w:rsidRDefault="00000000" w:rsidP="001163C8">
            <w:pPr>
              <w:bidi/>
              <w:jc w:val="both"/>
              <w:rPr>
                <w:rFonts w:ascii="Simplified Arabic" w:hAnsi="Simplified Arabic" w:cs="Simplified Arabic"/>
                <w:sz w:val="18"/>
                <w:szCs w:val="18"/>
              </w:rPr>
            </w:pPr>
            <w:r w:rsidRPr="001163C8">
              <w:rPr>
                <w:rFonts w:ascii="Segoe UI Symbol" w:hAnsi="Segoe UI Symbol" w:cs="Segoe UI Symbol" w:hint="cs"/>
                <w:sz w:val="18"/>
                <w:szCs w:val="18"/>
                <w:rtl/>
              </w:rPr>
              <w:t>☐</w:t>
            </w:r>
          </w:p>
        </w:tc>
        <w:tc>
          <w:tcPr>
            <w:tcW w:w="12757" w:type="dxa"/>
            <w:tcMar>
              <w:top w:w="100" w:type="dxa"/>
              <w:left w:w="100" w:type="dxa"/>
              <w:bottom w:w="100" w:type="dxa"/>
              <w:right w:w="100" w:type="dxa"/>
            </w:tcMar>
            <w:vAlign w:val="center"/>
          </w:tcPr>
          <w:p w14:paraId="02E14EA7"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الفصل مقبول بعد تعديلات طفيفة</w:t>
            </w:r>
          </w:p>
        </w:tc>
      </w:tr>
      <w:tr w:rsidR="00F50E7D" w:rsidRPr="001163C8" w14:paraId="411A0CFD" w14:textId="77777777" w:rsidTr="00F50E7D">
        <w:trPr>
          <w:cantSplit/>
          <w:jc w:val="center"/>
        </w:trPr>
        <w:tc>
          <w:tcPr>
            <w:tcW w:w="1701" w:type="dxa"/>
            <w:tcMar>
              <w:top w:w="100" w:type="dxa"/>
              <w:left w:w="100" w:type="dxa"/>
              <w:bottom w:w="100" w:type="dxa"/>
              <w:right w:w="100" w:type="dxa"/>
            </w:tcMar>
            <w:vAlign w:val="center"/>
          </w:tcPr>
          <w:p w14:paraId="5B1EC14A" w14:textId="77777777" w:rsidR="006C413D" w:rsidRPr="001163C8" w:rsidRDefault="00000000" w:rsidP="001163C8">
            <w:pPr>
              <w:bidi/>
              <w:jc w:val="both"/>
              <w:rPr>
                <w:rFonts w:ascii="Simplified Arabic" w:hAnsi="Simplified Arabic" w:cs="Simplified Arabic"/>
                <w:sz w:val="18"/>
                <w:szCs w:val="18"/>
              </w:rPr>
            </w:pPr>
            <w:r w:rsidRPr="001163C8">
              <w:rPr>
                <w:rFonts w:ascii="Segoe UI Symbol" w:hAnsi="Segoe UI Symbol" w:cs="Segoe UI Symbol" w:hint="cs"/>
                <w:sz w:val="18"/>
                <w:szCs w:val="18"/>
                <w:rtl/>
              </w:rPr>
              <w:t>☑</w:t>
            </w:r>
          </w:p>
        </w:tc>
        <w:tc>
          <w:tcPr>
            <w:tcW w:w="12757" w:type="dxa"/>
            <w:tcMar>
              <w:top w:w="100" w:type="dxa"/>
              <w:left w:w="100" w:type="dxa"/>
              <w:bottom w:w="100" w:type="dxa"/>
              <w:right w:w="100" w:type="dxa"/>
            </w:tcMar>
            <w:vAlign w:val="center"/>
          </w:tcPr>
          <w:p w14:paraId="45EA1AFC"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الفصل يحتاج إلى تعديلات متوسطة قبل الاعتماد</w:t>
            </w:r>
          </w:p>
        </w:tc>
      </w:tr>
      <w:tr w:rsidR="00F50E7D" w:rsidRPr="001163C8" w14:paraId="60C3DA0B" w14:textId="77777777" w:rsidTr="00F50E7D">
        <w:trPr>
          <w:cantSplit/>
          <w:jc w:val="center"/>
        </w:trPr>
        <w:tc>
          <w:tcPr>
            <w:tcW w:w="1701" w:type="dxa"/>
            <w:tcMar>
              <w:top w:w="100" w:type="dxa"/>
              <w:left w:w="100" w:type="dxa"/>
              <w:bottom w:w="100" w:type="dxa"/>
              <w:right w:w="100" w:type="dxa"/>
            </w:tcMar>
            <w:vAlign w:val="center"/>
          </w:tcPr>
          <w:p w14:paraId="1F711EC7" w14:textId="77777777" w:rsidR="006C413D" w:rsidRPr="001163C8" w:rsidRDefault="00000000" w:rsidP="001163C8">
            <w:pPr>
              <w:bidi/>
              <w:jc w:val="both"/>
              <w:rPr>
                <w:rFonts w:ascii="Simplified Arabic" w:hAnsi="Simplified Arabic" w:cs="Simplified Arabic"/>
                <w:sz w:val="18"/>
                <w:szCs w:val="18"/>
              </w:rPr>
            </w:pPr>
            <w:r w:rsidRPr="001163C8">
              <w:rPr>
                <w:rFonts w:ascii="Segoe UI Symbol" w:hAnsi="Segoe UI Symbol" w:cs="Segoe UI Symbol" w:hint="cs"/>
                <w:sz w:val="18"/>
                <w:szCs w:val="18"/>
                <w:rtl/>
              </w:rPr>
              <w:t>☐</w:t>
            </w:r>
          </w:p>
        </w:tc>
        <w:tc>
          <w:tcPr>
            <w:tcW w:w="12757" w:type="dxa"/>
            <w:tcMar>
              <w:top w:w="100" w:type="dxa"/>
              <w:left w:w="100" w:type="dxa"/>
              <w:bottom w:w="100" w:type="dxa"/>
              <w:right w:w="100" w:type="dxa"/>
            </w:tcMar>
            <w:vAlign w:val="center"/>
          </w:tcPr>
          <w:p w14:paraId="51B67C1A"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الفصل يحتاج إلى تعديلات جوهرية وإعادة مراجعة</w:t>
            </w:r>
          </w:p>
        </w:tc>
      </w:tr>
      <w:tr w:rsidR="00F50E7D" w:rsidRPr="001163C8" w14:paraId="33B5F3F9" w14:textId="77777777" w:rsidTr="00F50E7D">
        <w:trPr>
          <w:cantSplit/>
          <w:jc w:val="center"/>
        </w:trPr>
        <w:tc>
          <w:tcPr>
            <w:tcW w:w="1701" w:type="dxa"/>
            <w:tcMar>
              <w:top w:w="100" w:type="dxa"/>
              <w:left w:w="100" w:type="dxa"/>
              <w:bottom w:w="100" w:type="dxa"/>
              <w:right w:w="100" w:type="dxa"/>
            </w:tcMar>
            <w:vAlign w:val="center"/>
          </w:tcPr>
          <w:p w14:paraId="5490C7B7" w14:textId="77777777" w:rsidR="006C413D" w:rsidRPr="001163C8" w:rsidRDefault="00000000" w:rsidP="001163C8">
            <w:pPr>
              <w:bidi/>
              <w:jc w:val="both"/>
              <w:rPr>
                <w:rFonts w:ascii="Simplified Arabic" w:hAnsi="Simplified Arabic" w:cs="Simplified Arabic"/>
                <w:sz w:val="18"/>
                <w:szCs w:val="18"/>
              </w:rPr>
            </w:pPr>
            <w:r w:rsidRPr="001163C8">
              <w:rPr>
                <w:rFonts w:ascii="Segoe UI Symbol" w:hAnsi="Segoe UI Symbol" w:cs="Segoe UI Symbol" w:hint="cs"/>
                <w:sz w:val="18"/>
                <w:szCs w:val="18"/>
                <w:rtl/>
              </w:rPr>
              <w:lastRenderedPageBreak/>
              <w:t>☐</w:t>
            </w:r>
          </w:p>
        </w:tc>
        <w:tc>
          <w:tcPr>
            <w:tcW w:w="12757" w:type="dxa"/>
            <w:tcMar>
              <w:top w:w="100" w:type="dxa"/>
              <w:left w:w="100" w:type="dxa"/>
              <w:bottom w:w="100" w:type="dxa"/>
              <w:right w:w="100" w:type="dxa"/>
            </w:tcMar>
            <w:vAlign w:val="center"/>
          </w:tcPr>
          <w:p w14:paraId="514A8AA6" w14:textId="77777777" w:rsidR="006C413D" w:rsidRPr="001163C8" w:rsidRDefault="00000000"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الفصل غير مكتمل ويحتاج إلى إعادة بناء منهجي</w:t>
            </w:r>
          </w:p>
        </w:tc>
      </w:tr>
    </w:tbl>
    <w:p w14:paraId="665D5FFC" w14:textId="77777777" w:rsidR="00A662EF" w:rsidRPr="001163C8" w:rsidRDefault="00A662EF" w:rsidP="001163C8">
      <w:pPr>
        <w:bidi/>
        <w:spacing w:after="0" w:line="240" w:lineRule="auto"/>
        <w:jc w:val="both"/>
        <w:rPr>
          <w:rFonts w:ascii="Simplified Arabic" w:hAnsi="Simplified Arabic" w:cs="Simplified Arabic"/>
          <w:color w:val="000000" w:themeColor="text1"/>
          <w:sz w:val="18"/>
          <w:szCs w:val="18"/>
        </w:rPr>
      </w:pPr>
    </w:p>
    <w:p w14:paraId="27384028" w14:textId="77777777" w:rsidR="00F50E7D" w:rsidRPr="001163C8" w:rsidRDefault="002225E8" w:rsidP="001163C8">
      <w:pPr>
        <w:pStyle w:val="Heading1"/>
        <w:bidi/>
        <w:spacing w:before="200" w:line="240" w:lineRule="auto"/>
        <w:jc w:val="both"/>
        <w:rPr>
          <w:rFonts w:ascii="Simplified Arabic" w:hAnsi="Simplified Arabic" w:cs="Simplified Arabic"/>
          <w:color w:val="000000" w:themeColor="text1"/>
          <w:sz w:val="18"/>
          <w:szCs w:val="18"/>
          <w:rtl/>
        </w:rPr>
      </w:pPr>
      <w:r w:rsidRPr="001163C8">
        <w:rPr>
          <w:rFonts w:ascii="Simplified Arabic" w:hAnsi="Simplified Arabic" w:cs="Simplified Arabic"/>
          <w:sz w:val="18"/>
          <w:szCs w:val="18"/>
          <w:rtl/>
        </w:rPr>
        <w:t>التوصية العامة:</w:t>
      </w:r>
    </w:p>
    <w:p w14:paraId="340210CE" w14:textId="77777777" w:rsidR="002225E8" w:rsidRPr="001163C8" w:rsidRDefault="002225E8" w:rsidP="001163C8">
      <w:pPr>
        <w:bidi/>
        <w:spacing w:after="0" w:line="240" w:lineRule="auto"/>
        <w:jc w:val="both"/>
        <w:rPr>
          <w:rFonts w:ascii="Simplified Arabic" w:hAnsi="Simplified Arabic" w:cs="Simplified Arabic"/>
          <w:sz w:val="18"/>
          <w:szCs w:val="18"/>
          <w:rtl/>
        </w:rPr>
      </w:pPr>
      <w:r w:rsidRPr="001163C8">
        <w:rPr>
          <w:rFonts w:ascii="Simplified Arabic" w:hAnsi="Simplified Arabic" w:cs="Simplified Arabic"/>
          <w:sz w:val="18"/>
          <w:szCs w:val="18"/>
          <w:rtl/>
        </w:rPr>
        <w:t>الفصل في نسخته الثالثة أصبح أكثر نضجاً من الناحية المنهجية، ويعكس استجابة واضحة لملاحظات سابقة. أوصي بالاستمرار في البناء الحالي، مع عدم اعتماده نهائياً إلا بعد حسم إطار المجتمع والعينة، وضبط لغة السببية، وإضافة معايير تقييم نموذج القياس والبناء في PLS-SEM، وتعزيز قسم الأخلاقيات والتوثيق.</w:t>
      </w:r>
    </w:p>
    <w:p w14:paraId="4E4B733F" w14:textId="77777777" w:rsidR="002225E8" w:rsidRPr="001163C8" w:rsidRDefault="002225E8" w:rsidP="001163C8">
      <w:pPr>
        <w:bidi/>
        <w:spacing w:after="0" w:line="240" w:lineRule="auto"/>
        <w:jc w:val="both"/>
        <w:rPr>
          <w:rFonts w:ascii="Simplified Arabic" w:hAnsi="Simplified Arabic" w:cs="Simplified Arabic"/>
          <w:sz w:val="18"/>
          <w:szCs w:val="18"/>
          <w:rtl/>
        </w:rPr>
      </w:pPr>
    </w:p>
    <w:p w14:paraId="3F910B82" w14:textId="77777777" w:rsidR="00F50E7D" w:rsidRPr="001163C8" w:rsidRDefault="002225E8" w:rsidP="001163C8">
      <w:pPr>
        <w:bidi/>
        <w:spacing w:after="0" w:line="240" w:lineRule="auto"/>
        <w:jc w:val="both"/>
        <w:rPr>
          <w:rFonts w:ascii="Simplified Arabic" w:hAnsi="Simplified Arabic" w:cs="Simplified Arabic"/>
          <w:sz w:val="18"/>
          <w:szCs w:val="18"/>
        </w:rPr>
      </w:pPr>
      <w:r w:rsidRPr="001163C8">
        <w:rPr>
          <w:rFonts w:ascii="Simplified Arabic" w:eastAsiaTheme="majorEastAsia" w:hAnsi="Simplified Arabic" w:cs="Simplified Arabic"/>
          <w:b/>
          <w:bCs/>
          <w:color w:val="000000" w:themeColor="text1"/>
          <w:sz w:val="18"/>
          <w:szCs w:val="18"/>
          <w:rtl/>
        </w:rPr>
        <w:t>ملاحظات ختامية للطالب:</w:t>
      </w:r>
    </w:p>
    <w:sectPr w:rsidR="00F50E7D" w:rsidRPr="001163C8" w:rsidSect="00034616">
      <w:headerReference w:type="default" r:id="rId8"/>
      <w:footerReference w:type="default" r:id="rId9"/>
      <w:pgSz w:w="16838" w:h="11906" w:orient="landscape"/>
      <w:pgMar w:top="680" w:right="680" w:bottom="680" w:left="6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2483B2" w14:textId="77777777" w:rsidR="009210F4" w:rsidRDefault="009210F4">
      <w:pPr>
        <w:spacing w:after="0" w:line="240" w:lineRule="auto"/>
      </w:pPr>
      <w:r>
        <w:separator/>
      </w:r>
    </w:p>
  </w:endnote>
  <w:endnote w:type="continuationSeparator" w:id="0">
    <w:p w14:paraId="093A1316" w14:textId="77777777" w:rsidR="009210F4" w:rsidRDefault="00921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BEF85" w14:textId="77777777" w:rsidR="00A662EF" w:rsidRDefault="00000000">
    <w:pPr>
      <w:pStyle w:val="Footer"/>
      <w:bidi/>
      <w:jc w:val="center"/>
    </w:pPr>
    <w:proofErr w:type="spellStart"/>
    <w:r>
      <w:rPr>
        <w:color w:val="595959"/>
        <w:sz w:val="16"/>
      </w:rPr>
      <w:t>نموذج</w:t>
    </w:r>
    <w:proofErr w:type="spellEnd"/>
    <w:r>
      <w:rPr>
        <w:color w:val="595959"/>
        <w:sz w:val="16"/>
      </w:rPr>
      <w:t xml:space="preserve"> ملاحظات </w:t>
    </w:r>
    <w:proofErr w:type="spellStart"/>
    <w:r>
      <w:rPr>
        <w:color w:val="595959"/>
        <w:sz w:val="16"/>
      </w:rPr>
      <w:t>المشرف</w:t>
    </w:r>
    <w:proofErr w:type="spellEnd"/>
    <w:r>
      <w:rPr>
        <w:color w:val="595959"/>
        <w:sz w:val="16"/>
      </w:rPr>
      <w:t xml:space="preserve"> </w:t>
    </w:r>
    <w:proofErr w:type="spellStart"/>
    <w:r>
      <w:rPr>
        <w:color w:val="595959"/>
        <w:sz w:val="16"/>
      </w:rPr>
      <w:t>الأكاديمي</w:t>
    </w:r>
    <w:proofErr w:type="spellEnd"/>
    <w:r>
      <w:rPr>
        <w:color w:val="595959"/>
        <w:sz w:val="16"/>
      </w:rPr>
      <w:t xml:space="preserve"> على الفصل الثالث - </w:t>
    </w:r>
    <w:proofErr w:type="spellStart"/>
    <w:r>
      <w:rPr>
        <w:color w:val="595959"/>
        <w:sz w:val="16"/>
      </w:rPr>
      <w:t>المنهجية</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9A389B" w14:textId="77777777" w:rsidR="009210F4" w:rsidRDefault="009210F4">
      <w:pPr>
        <w:spacing w:after="0" w:line="240" w:lineRule="auto"/>
      </w:pPr>
      <w:r>
        <w:separator/>
      </w:r>
    </w:p>
  </w:footnote>
  <w:footnote w:type="continuationSeparator" w:id="0">
    <w:p w14:paraId="6A19EBFE" w14:textId="77777777" w:rsidR="009210F4" w:rsidRDefault="009210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602C5" w14:textId="77777777" w:rsidR="006C413D" w:rsidRDefault="006C41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30716721">
    <w:abstractNumId w:val="8"/>
  </w:num>
  <w:num w:numId="2" w16cid:durableId="870073241">
    <w:abstractNumId w:val="6"/>
  </w:num>
  <w:num w:numId="3" w16cid:durableId="1338459405">
    <w:abstractNumId w:val="5"/>
  </w:num>
  <w:num w:numId="4" w16cid:durableId="1614627601">
    <w:abstractNumId w:val="4"/>
  </w:num>
  <w:num w:numId="5" w16cid:durableId="68431184">
    <w:abstractNumId w:val="7"/>
  </w:num>
  <w:num w:numId="6" w16cid:durableId="1902712133">
    <w:abstractNumId w:val="3"/>
  </w:num>
  <w:num w:numId="7" w16cid:durableId="1206871258">
    <w:abstractNumId w:val="2"/>
  </w:num>
  <w:num w:numId="8" w16cid:durableId="1325937218">
    <w:abstractNumId w:val="1"/>
  </w:num>
  <w:num w:numId="9" w16cid:durableId="1519466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c2NDQwMjM1Njc3MbFQ0lEKTi0uzszPAykwqgUAk6+CxSwAAAA="/>
  </w:docVars>
  <w:rsids>
    <w:rsidRoot w:val="00B47730"/>
    <w:rsid w:val="00034616"/>
    <w:rsid w:val="00047CBC"/>
    <w:rsid w:val="0006063C"/>
    <w:rsid w:val="000A310A"/>
    <w:rsid w:val="001163C8"/>
    <w:rsid w:val="0015074B"/>
    <w:rsid w:val="002225E8"/>
    <w:rsid w:val="0029639D"/>
    <w:rsid w:val="00326F90"/>
    <w:rsid w:val="003B24C9"/>
    <w:rsid w:val="00464A84"/>
    <w:rsid w:val="00650F0C"/>
    <w:rsid w:val="006C413D"/>
    <w:rsid w:val="008F6E78"/>
    <w:rsid w:val="009210F4"/>
    <w:rsid w:val="00A662EF"/>
    <w:rsid w:val="00AA1D8D"/>
    <w:rsid w:val="00B163B9"/>
    <w:rsid w:val="00B47730"/>
    <w:rsid w:val="00CB0664"/>
    <w:rsid w:val="00F50E7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3711A22"/>
  <w14:defaultImageDpi w14:val="300"/>
  <w15:docId w15:val="{8D83959F-9B30-4910-A440-7206EFB75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s="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2181</Words>
  <Characters>12438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14590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cp:lastModifiedBy>Fadi Abdelfattah</cp:lastModifiedBy>
  <cp:revision>3</cp:revision>
  <dcterms:created xsi:type="dcterms:W3CDTF">2026-06-30T16:51:00Z</dcterms:created>
  <dcterms:modified xsi:type="dcterms:W3CDTF">2026-08-03T16:47:00Z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784abb71-70e2-47c3-96b5-f04666d0b100</vt:lpwstr>
  </property>
</Properties>
</file>