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7F8123" w14:textId="3990DAD2" w:rsidR="0041126B" w:rsidRPr="00A01EA3" w:rsidRDefault="0041126B" w:rsidP="00F06DE1">
      <w:pPr>
        <w:bidi/>
        <w:rPr>
          <w:rFonts w:ascii="Arial" w:hAnsi="Arial" w:cs="Arial"/>
          <w:sz w:val="28"/>
          <w:szCs w:val="28"/>
        </w:rPr>
      </w:pPr>
      <w:r w:rsidRPr="00A01EA3">
        <w:rPr>
          <w:rFonts w:ascii="Arial" w:hAnsi="Arial" w:cs="Arial"/>
          <w:noProof/>
          <w:sz w:val="28"/>
          <w:szCs w:val="28"/>
        </w:rPr>
        <mc:AlternateContent>
          <mc:Choice Requires="wpg">
            <w:drawing>
              <wp:anchor distT="0" distB="0" distL="114300" distR="114300" simplePos="0" relativeHeight="251658240" behindDoc="0" locked="0" layoutInCell="1" allowOverlap="1" wp14:anchorId="1AD43EF2" wp14:editId="6AD437EB">
                <wp:simplePos x="0" y="0"/>
                <wp:positionH relativeFrom="margin">
                  <wp:posOffset>66147</wp:posOffset>
                </wp:positionH>
                <wp:positionV relativeFrom="paragraph">
                  <wp:posOffset>-453995</wp:posOffset>
                </wp:positionV>
                <wp:extent cx="2226945" cy="2066925"/>
                <wp:effectExtent l="0" t="0" r="1905" b="9525"/>
                <wp:wrapNone/>
                <wp:docPr id="2068768634" name="Group 1"/>
                <wp:cNvGraphicFramePr/>
                <a:graphic xmlns:a="http://schemas.openxmlformats.org/drawingml/2006/main">
                  <a:graphicData uri="http://schemas.microsoft.com/office/word/2010/wordprocessingGroup">
                    <wpg:wgp>
                      <wpg:cNvGrpSpPr/>
                      <wpg:grpSpPr>
                        <a:xfrm>
                          <a:off x="0" y="0"/>
                          <a:ext cx="2226945" cy="2066925"/>
                          <a:chOff x="0" y="0"/>
                          <a:chExt cx="2226945" cy="2066671"/>
                        </a:xfrm>
                      </wpg:grpSpPr>
                      <pic:pic xmlns:pic="http://schemas.openxmlformats.org/drawingml/2006/picture">
                        <pic:nvPicPr>
                          <pic:cNvPr id="1494928412" name="Image 2" descr="A logo with text on it  Description automatically generated"/>
                          <pic:cNvPicPr/>
                        </pic:nvPicPr>
                        <pic:blipFill>
                          <a:blip r:embed="rId10" cstate="print"/>
                          <a:stretch>
                            <a:fillRect/>
                          </a:stretch>
                        </pic:blipFill>
                        <pic:spPr>
                          <a:xfrm>
                            <a:off x="476884" y="689984"/>
                            <a:ext cx="1463039" cy="644670"/>
                          </a:xfrm>
                          <a:prstGeom prst="rect">
                            <a:avLst/>
                          </a:prstGeom>
                        </pic:spPr>
                      </pic:pic>
                      <pic:pic xmlns:pic="http://schemas.openxmlformats.org/drawingml/2006/picture">
                        <pic:nvPicPr>
                          <pic:cNvPr id="652341861" name="Image 3" descr="A logo for a university  Description automatically generated"/>
                          <pic:cNvPicPr/>
                        </pic:nvPicPr>
                        <pic:blipFill>
                          <a:blip r:embed="rId11" cstate="print"/>
                          <a:stretch>
                            <a:fillRect/>
                          </a:stretch>
                        </pic:blipFill>
                        <pic:spPr>
                          <a:xfrm>
                            <a:off x="0" y="0"/>
                            <a:ext cx="2226945" cy="2066671"/>
                          </a:xfrm>
                          <a:prstGeom prst="rect">
                            <a:avLst/>
                          </a:prstGeom>
                        </pic:spPr>
                      </pic:pic>
                    </wpg:wgp>
                  </a:graphicData>
                </a:graphic>
              </wp:anchor>
            </w:drawing>
          </mc:Choice>
          <mc:Fallback>
            <w:pict>
              <v:group w14:anchorId="6A6A63FE" id="Group 1" o:spid="_x0000_s1026" style="position:absolute;margin-left:5.2pt;margin-top:-35.75pt;width:175.35pt;height:162.75pt;z-index:251658240;mso-position-horizontal-relative:margin" coordsize="22269,206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alt="A logo with text on it  Description automatically generated" style="position:absolute;left:4768;top:6899;width:14631;height:64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">
                  <v:imagedata r:id="rId12" o:title="A logo with text on it  Description automatically generated"/>
                </v:shape>
                <v:shape id="Image 3" o:spid="_x0000_s1028" type="#_x0000_t75" alt="A logo for a university  Description automatically generated" style="position:absolute;width:22269;height:206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">
                  <v:imagedata r:id="rId13" o:title="A logo for a university  Description automatically generated"/>
                </v:shape>
                <w10:wrap anchorx="margin"/>
              </v:group>
            </w:pict>
          </mc:Fallback>
        </mc:AlternateContent>
      </w:r>
    </w:p>
    <w:p w14:paraId="6C63E641" w14:textId="0C913452" w:rsidR="0041126B" w:rsidRPr="00A01EA3" w:rsidRDefault="0041126B" w:rsidP="00F06DE1">
      <w:pPr>
        <w:bidi/>
        <w:rPr>
          <w:rFonts w:ascii="Arial" w:hAnsi="Arial" w:cs="Arial"/>
          <w:b/>
          <w:bCs/>
          <w:sz w:val="32"/>
          <w:szCs w:val="32"/>
        </w:rPr>
      </w:pPr>
      <w:r w:rsidRPr="00A01EA3">
        <w:rPr>
          <w:rFonts w:ascii="Arial" w:hAnsi="Arial" w:cs="Arial"/>
          <w:b/>
          <w:bCs/>
          <w:sz w:val="32"/>
          <w:szCs w:val="32"/>
          <w:rtl/>
        </w:rPr>
        <w:t>جامعة ميد أو</w:t>
      </w:r>
      <w:r w:rsidR="00247D41" w:rsidRPr="00A01EA3">
        <w:rPr>
          <w:rFonts w:ascii="Arial" w:hAnsi="Arial" w:cs="Arial"/>
          <w:b/>
          <w:bCs/>
          <w:sz w:val="32"/>
          <w:szCs w:val="32"/>
          <w:rtl/>
        </w:rPr>
        <w:t>ش</w:t>
      </w:r>
    </w:p>
    <w:p w14:paraId="28C6F9CA" w14:textId="0C736D66" w:rsidR="0041126B" w:rsidRPr="00A01EA3" w:rsidRDefault="0041126B" w:rsidP="00F06DE1">
      <w:pPr>
        <w:bidi/>
        <w:rPr>
          <w:rFonts w:ascii="Arial" w:hAnsi="Arial" w:cs="Arial"/>
          <w:b/>
          <w:bCs/>
          <w:sz w:val="32"/>
          <w:szCs w:val="32"/>
        </w:rPr>
      </w:pPr>
      <w:r w:rsidRPr="00A01EA3">
        <w:rPr>
          <w:rFonts w:ascii="Arial" w:hAnsi="Arial" w:cs="Arial"/>
          <w:b/>
          <w:bCs/>
          <w:sz w:val="32"/>
          <w:szCs w:val="32"/>
          <w:rtl/>
        </w:rPr>
        <w:t>كلية الاعلام والتسويق</w:t>
      </w:r>
    </w:p>
    <w:p w14:paraId="74698BE7" w14:textId="77777777" w:rsidR="0041126B" w:rsidRPr="00A01EA3" w:rsidRDefault="0041126B" w:rsidP="00F06DE1">
      <w:pPr>
        <w:bidi/>
        <w:rPr>
          <w:rFonts w:ascii="Arial" w:hAnsi="Arial" w:cs="Arial"/>
          <w:b/>
          <w:bCs/>
          <w:sz w:val="32"/>
          <w:szCs w:val="32"/>
        </w:rPr>
      </w:pPr>
      <w:r w:rsidRPr="00A01EA3">
        <w:rPr>
          <w:rFonts w:ascii="Arial" w:hAnsi="Arial" w:cs="Arial"/>
          <w:b/>
          <w:bCs/>
          <w:sz w:val="32"/>
          <w:szCs w:val="32"/>
          <w:rtl/>
        </w:rPr>
        <w:t>ماجستيرالتسويق الرقمي</w:t>
      </w:r>
    </w:p>
    <w:p w14:paraId="122718D8" w14:textId="7E80E41F" w:rsidR="0041126B" w:rsidRDefault="0041126B" w:rsidP="00F06DE1">
      <w:pPr>
        <w:bidi/>
        <w:rPr>
          <w:rFonts w:ascii="Arial" w:hAnsi="Arial" w:cs="Arial"/>
          <w:b/>
          <w:sz w:val="28"/>
          <w:szCs w:val="28"/>
        </w:rPr>
      </w:pPr>
    </w:p>
    <w:p w14:paraId="15200662" w14:textId="77777777" w:rsidR="00A01EA3" w:rsidRPr="00A01EA3" w:rsidRDefault="00A01EA3" w:rsidP="00A01EA3">
      <w:pPr>
        <w:bidi/>
        <w:rPr>
          <w:rFonts w:ascii="Arial" w:hAnsi="Arial" w:cs="Arial"/>
          <w:b/>
          <w:sz w:val="28"/>
          <w:szCs w:val="28"/>
          <w:rtl/>
        </w:rPr>
      </w:pPr>
    </w:p>
    <w:p w14:paraId="3CF65385" w14:textId="77777777" w:rsidR="00A01EA3" w:rsidRDefault="00A01EA3" w:rsidP="00A01EA3">
      <w:pPr>
        <w:bidi/>
        <w:jc w:val="center"/>
        <w:rPr>
          <w:rFonts w:ascii="Arial" w:hAnsi="Arial" w:cs="Arial"/>
          <w:b/>
          <w:sz w:val="28"/>
          <w:szCs w:val="28"/>
        </w:rPr>
      </w:pPr>
    </w:p>
    <w:p w14:paraId="02211BC3" w14:textId="08A1A9A8" w:rsidR="00295421" w:rsidRPr="00A01EA3" w:rsidRDefault="003B04A0" w:rsidP="00A01EA3">
      <w:pPr>
        <w:bidi/>
        <w:jc w:val="center"/>
        <w:rPr>
          <w:rFonts w:ascii="Arial" w:hAnsi="Arial" w:cs="Arial"/>
          <w:bCs/>
          <w:sz w:val="32"/>
          <w:szCs w:val="32"/>
        </w:rPr>
      </w:pPr>
      <w:r w:rsidRPr="00A01EA3">
        <w:rPr>
          <w:rFonts w:ascii="Arial" w:hAnsi="Arial" w:cs="Arial"/>
          <w:bCs/>
          <w:sz w:val="32"/>
          <w:szCs w:val="32"/>
          <w:rtl/>
        </w:rPr>
        <w:t>خطة بحثية مقدمة لتسجيل درحة  الماجستير في تسويق الرقمي</w:t>
      </w:r>
    </w:p>
    <w:p w14:paraId="755CD7AF" w14:textId="77777777" w:rsidR="00295421" w:rsidRDefault="00295421" w:rsidP="00C33772">
      <w:pPr>
        <w:bidi/>
        <w:jc w:val="center"/>
        <w:rPr>
          <w:rFonts w:ascii="Arial" w:hAnsi="Arial" w:cs="Arial"/>
          <w:b/>
          <w:sz w:val="32"/>
          <w:szCs w:val="32"/>
        </w:rPr>
      </w:pPr>
    </w:p>
    <w:p w14:paraId="209D400E" w14:textId="77777777" w:rsidR="00A01EA3" w:rsidRPr="00A01EA3" w:rsidRDefault="00A01EA3" w:rsidP="00A01EA3">
      <w:pPr>
        <w:bidi/>
        <w:jc w:val="center"/>
        <w:rPr>
          <w:rFonts w:ascii="Arial" w:hAnsi="Arial" w:cs="Arial"/>
          <w:b/>
          <w:sz w:val="32"/>
          <w:szCs w:val="32"/>
          <w:rtl/>
        </w:rPr>
      </w:pPr>
    </w:p>
    <w:p w14:paraId="00D0C545" w14:textId="46A82F8C" w:rsidR="00295421" w:rsidRPr="00A01EA3" w:rsidRDefault="00295421" w:rsidP="00C33772">
      <w:pPr>
        <w:bidi/>
        <w:jc w:val="center"/>
        <w:rPr>
          <w:rFonts w:ascii="Arial" w:hAnsi="Arial" w:cs="Arial"/>
          <w:bCs/>
          <w:sz w:val="32"/>
          <w:szCs w:val="32"/>
          <w:rtl/>
        </w:rPr>
      </w:pPr>
      <w:r w:rsidRPr="00A01EA3">
        <w:rPr>
          <w:rFonts w:ascii="Arial" w:hAnsi="Arial" w:cs="Arial"/>
          <w:bCs/>
          <w:sz w:val="32"/>
          <w:szCs w:val="32"/>
          <w:rtl/>
        </w:rPr>
        <w:t>دور تبني القضايا الإنسانية في التسويق الإلكتروني على صورة العلامة التجارية:</w:t>
      </w:r>
    </w:p>
    <w:p w14:paraId="0AF5FF5A" w14:textId="17344AF0" w:rsidR="00295421" w:rsidRPr="00A01EA3" w:rsidRDefault="00295421" w:rsidP="00A01EA3">
      <w:pPr>
        <w:bidi/>
        <w:jc w:val="center"/>
        <w:rPr>
          <w:rFonts w:ascii="Arial" w:hAnsi="Arial" w:cs="Arial"/>
          <w:b/>
          <w:sz w:val="32"/>
          <w:szCs w:val="32"/>
        </w:rPr>
      </w:pPr>
      <w:r w:rsidRPr="00A01EA3">
        <w:rPr>
          <w:rFonts w:ascii="Arial" w:hAnsi="Arial" w:cs="Arial"/>
          <w:b/>
          <w:sz w:val="32"/>
          <w:szCs w:val="32"/>
          <w:rtl/>
        </w:rPr>
        <w:t>"دراسة حالة شركة زين للاتصالات لدعم القضايا الإنسانية"</w:t>
      </w:r>
    </w:p>
    <w:p w14:paraId="1E553C6E" w14:textId="77777777" w:rsidR="006B3C15" w:rsidRPr="00A01EA3" w:rsidRDefault="006B3C15" w:rsidP="00C33772">
      <w:pPr>
        <w:bidi/>
        <w:jc w:val="center"/>
        <w:rPr>
          <w:rFonts w:ascii="Arial" w:hAnsi="Arial" w:cs="Arial"/>
          <w:b/>
          <w:sz w:val="32"/>
          <w:szCs w:val="32"/>
          <w:rtl/>
        </w:rPr>
      </w:pPr>
    </w:p>
    <w:p w14:paraId="39CE2043" w14:textId="77777777" w:rsidR="00295421" w:rsidRDefault="00295421" w:rsidP="00C33772">
      <w:pPr>
        <w:bidi/>
        <w:jc w:val="center"/>
        <w:rPr>
          <w:rFonts w:ascii="Arial" w:hAnsi="Arial" w:cs="Arial"/>
          <w:b/>
        </w:rPr>
      </w:pPr>
    </w:p>
    <w:p w14:paraId="12AA0928" w14:textId="77777777" w:rsidR="00A01EA3" w:rsidRPr="00A01EA3" w:rsidRDefault="00A01EA3" w:rsidP="00A01EA3">
      <w:pPr>
        <w:bidi/>
        <w:jc w:val="center"/>
        <w:rPr>
          <w:rFonts w:ascii="Arial" w:hAnsi="Arial" w:cs="Arial"/>
          <w:b/>
          <w:rtl/>
        </w:rPr>
      </w:pPr>
    </w:p>
    <w:p w14:paraId="3111368E" w14:textId="7417ADE8" w:rsidR="00295421" w:rsidRPr="00A01EA3" w:rsidRDefault="00295421" w:rsidP="00C33772">
      <w:pPr>
        <w:bidi/>
        <w:jc w:val="center"/>
        <w:rPr>
          <w:rFonts w:ascii="Arial" w:hAnsi="Arial" w:cs="Arial"/>
          <w:b/>
          <w:rtl/>
        </w:rPr>
      </w:pPr>
      <w:r w:rsidRPr="00A01EA3">
        <w:rPr>
          <w:rFonts w:ascii="Arial" w:hAnsi="Arial" w:cs="Arial"/>
          <w:b/>
        </w:rPr>
        <w:t>The Role of Adopting Humanitarian Causes in E-Marketing on Brand Image:</w:t>
      </w:r>
    </w:p>
    <w:p w14:paraId="46EA9EF2" w14:textId="3D34E3BA" w:rsidR="00295421" w:rsidRPr="00A01EA3" w:rsidRDefault="00295421" w:rsidP="00C33772">
      <w:pPr>
        <w:bidi/>
        <w:jc w:val="center"/>
        <w:rPr>
          <w:rFonts w:ascii="Arial" w:hAnsi="Arial" w:cs="Arial"/>
          <w:bCs/>
          <w:rtl/>
        </w:rPr>
      </w:pPr>
      <w:r w:rsidRPr="00A01EA3">
        <w:rPr>
          <w:rFonts w:ascii="Arial" w:hAnsi="Arial" w:cs="Arial"/>
          <w:bCs/>
        </w:rPr>
        <w:t>A Case Study of Zain Telecommunications Company’s Support for Humanitarian Causes</w:t>
      </w:r>
    </w:p>
    <w:p w14:paraId="4C6F000B" w14:textId="77777777" w:rsidR="00247D41" w:rsidRPr="00A01EA3" w:rsidRDefault="00247D41" w:rsidP="00C33772">
      <w:pPr>
        <w:bidi/>
        <w:jc w:val="center"/>
        <w:rPr>
          <w:rFonts w:ascii="Arial" w:hAnsi="Arial" w:cs="Arial"/>
          <w:b/>
          <w:sz w:val="32"/>
          <w:szCs w:val="32"/>
        </w:rPr>
      </w:pPr>
    </w:p>
    <w:p w14:paraId="7D4ECDF7" w14:textId="77777777" w:rsidR="00C33772" w:rsidRPr="00A01EA3" w:rsidRDefault="00C33772" w:rsidP="00A01EA3">
      <w:pPr>
        <w:bidi/>
        <w:rPr>
          <w:rFonts w:ascii="Arial" w:hAnsi="Arial" w:cs="Arial"/>
          <w:b/>
          <w:sz w:val="32"/>
          <w:szCs w:val="32"/>
          <w:rtl/>
        </w:rPr>
      </w:pPr>
    </w:p>
    <w:p w14:paraId="06F486E2" w14:textId="2FA0B1B1" w:rsidR="00295421" w:rsidRPr="00A01EA3" w:rsidRDefault="00247D41" w:rsidP="00C33772">
      <w:pPr>
        <w:bidi/>
        <w:jc w:val="center"/>
        <w:rPr>
          <w:rFonts w:ascii="Arial" w:hAnsi="Arial" w:cs="Arial"/>
          <w:b/>
          <w:bCs/>
          <w:sz w:val="32"/>
          <w:szCs w:val="32"/>
        </w:rPr>
      </w:pPr>
      <w:r w:rsidRPr="00A01EA3">
        <w:rPr>
          <w:rFonts w:ascii="Arial" w:hAnsi="Arial" w:cs="Arial"/>
          <w:sz w:val="32"/>
          <w:szCs w:val="32"/>
          <w:rtl/>
        </w:rPr>
        <w:t>إشراف الدكتـور</w:t>
      </w:r>
      <w:r w:rsidRPr="00A01EA3">
        <w:rPr>
          <w:rFonts w:ascii="Arial" w:hAnsi="Arial" w:cs="Arial"/>
          <w:b/>
          <w:bCs/>
          <w:sz w:val="32"/>
          <w:szCs w:val="32"/>
          <w:rtl/>
        </w:rPr>
        <w:t xml:space="preserve"> </w:t>
      </w:r>
      <w:r w:rsidRPr="00A01EA3">
        <w:rPr>
          <w:rFonts w:ascii="Arial" w:hAnsi="Arial" w:cs="Arial"/>
          <w:sz w:val="32"/>
          <w:szCs w:val="32"/>
        </w:rPr>
        <w:t>:</w:t>
      </w:r>
      <w:r w:rsidRPr="00A01EA3">
        <w:rPr>
          <w:rFonts w:ascii="Arial" w:hAnsi="Arial" w:cs="Arial"/>
          <w:sz w:val="32"/>
          <w:szCs w:val="32"/>
          <w:rtl/>
        </w:rPr>
        <w:t xml:space="preserve"> </w:t>
      </w:r>
      <w:r w:rsidRPr="00A01EA3">
        <w:rPr>
          <w:rFonts w:ascii="Arial" w:hAnsi="Arial" w:cs="Arial"/>
          <w:b/>
          <w:bCs/>
          <w:sz w:val="32"/>
          <w:szCs w:val="32"/>
          <w:rtl/>
        </w:rPr>
        <w:t>محمــــــ</w:t>
      </w:r>
      <w:r w:rsidR="006B3C15" w:rsidRPr="00A01EA3">
        <w:rPr>
          <w:rFonts w:ascii="Arial" w:hAnsi="Arial" w:cs="Arial"/>
          <w:b/>
          <w:bCs/>
          <w:sz w:val="32"/>
          <w:szCs w:val="32"/>
          <w:rtl/>
        </w:rPr>
        <w:t>ــ</w:t>
      </w:r>
      <w:r w:rsidRPr="00A01EA3">
        <w:rPr>
          <w:rFonts w:ascii="Arial" w:hAnsi="Arial" w:cs="Arial"/>
          <w:b/>
          <w:bCs/>
          <w:sz w:val="32"/>
          <w:szCs w:val="32"/>
          <w:rtl/>
        </w:rPr>
        <w:t>ــــــــد عويــــ</w:t>
      </w:r>
      <w:r w:rsidR="006B3C15" w:rsidRPr="00A01EA3">
        <w:rPr>
          <w:rFonts w:ascii="Arial" w:hAnsi="Arial" w:cs="Arial"/>
          <w:b/>
          <w:bCs/>
          <w:sz w:val="32"/>
          <w:szCs w:val="32"/>
          <w:rtl/>
        </w:rPr>
        <w:t>ـ</w:t>
      </w:r>
      <w:r w:rsidRPr="00A01EA3">
        <w:rPr>
          <w:rFonts w:ascii="Arial" w:hAnsi="Arial" w:cs="Arial"/>
          <w:b/>
          <w:bCs/>
          <w:sz w:val="32"/>
          <w:szCs w:val="32"/>
          <w:rtl/>
        </w:rPr>
        <w:t>ــــــــــس</w:t>
      </w:r>
    </w:p>
    <w:p w14:paraId="2B27246F" w14:textId="020C73DB" w:rsidR="0041126B" w:rsidRPr="00A01EA3" w:rsidRDefault="00295421" w:rsidP="00C33772">
      <w:pPr>
        <w:bidi/>
        <w:jc w:val="center"/>
        <w:rPr>
          <w:rFonts w:ascii="Arial" w:hAnsi="Arial" w:cs="Arial"/>
          <w:b/>
          <w:bCs/>
          <w:sz w:val="32"/>
          <w:szCs w:val="32"/>
          <w:rtl/>
        </w:rPr>
      </w:pPr>
      <w:r w:rsidRPr="00A01EA3">
        <w:rPr>
          <w:rFonts w:ascii="Arial" w:hAnsi="Arial" w:cs="Arial"/>
          <w:sz w:val="32"/>
          <w:szCs w:val="32"/>
          <w:rtl/>
        </w:rPr>
        <w:t>إعـداد الباحثـــة :</w:t>
      </w:r>
      <w:r w:rsidRPr="00A01EA3">
        <w:rPr>
          <w:rFonts w:ascii="Arial" w:hAnsi="Arial" w:cs="Arial"/>
          <w:b/>
          <w:bCs/>
          <w:sz w:val="32"/>
          <w:szCs w:val="32"/>
          <w:rtl/>
        </w:rPr>
        <w:t xml:space="preserve"> نعمة تمام أحمد انكشاري السباعي</w:t>
      </w:r>
    </w:p>
    <w:p w14:paraId="65A6944B" w14:textId="77777777" w:rsidR="006B3C15" w:rsidRPr="00A01EA3" w:rsidRDefault="00247D41" w:rsidP="00C33772">
      <w:pPr>
        <w:bidi/>
        <w:jc w:val="center"/>
        <w:rPr>
          <w:rFonts w:ascii="Arial" w:hAnsi="Arial" w:cs="Arial"/>
          <w:b/>
          <w:bCs/>
          <w:sz w:val="32"/>
          <w:szCs w:val="32"/>
          <w:rtl/>
        </w:rPr>
      </w:pPr>
      <w:r w:rsidRPr="00A01EA3">
        <w:rPr>
          <w:rFonts w:ascii="Arial" w:hAnsi="Arial" w:cs="Arial"/>
          <w:sz w:val="32"/>
          <w:szCs w:val="32"/>
          <w:rtl/>
        </w:rPr>
        <w:t>الـرقم الأكاديمي :</w:t>
      </w:r>
      <w:r w:rsidRPr="00A01EA3">
        <w:rPr>
          <w:rFonts w:ascii="Arial" w:hAnsi="Arial" w:cs="Arial"/>
          <w:b/>
          <w:bCs/>
          <w:sz w:val="32"/>
          <w:szCs w:val="32"/>
          <w:rtl/>
        </w:rPr>
        <w:t xml:space="preserve"> 252001315</w:t>
      </w:r>
    </w:p>
    <w:p w14:paraId="3F7373B4" w14:textId="77777777" w:rsidR="006B3C15" w:rsidRPr="00A01EA3" w:rsidRDefault="006B3C15" w:rsidP="00C33772">
      <w:pPr>
        <w:bidi/>
        <w:jc w:val="center"/>
        <w:rPr>
          <w:rFonts w:ascii="Arial" w:hAnsi="Arial" w:cs="Arial"/>
          <w:b/>
          <w:bCs/>
          <w:sz w:val="32"/>
          <w:szCs w:val="32"/>
          <w:rtl/>
        </w:rPr>
      </w:pPr>
    </w:p>
    <w:p w14:paraId="14BA1D46" w14:textId="4293E98C" w:rsidR="0041126B" w:rsidRPr="00A01EA3" w:rsidRDefault="00295421" w:rsidP="00C33772">
      <w:pPr>
        <w:bidi/>
        <w:jc w:val="center"/>
        <w:rPr>
          <w:rFonts w:ascii="Arial" w:hAnsi="Arial" w:cs="Arial"/>
          <w:b/>
          <w:bCs/>
          <w:sz w:val="32"/>
          <w:szCs w:val="32"/>
          <w:rtl/>
        </w:rPr>
      </w:pPr>
      <w:r w:rsidRPr="00A01EA3">
        <w:rPr>
          <w:rFonts w:ascii="Arial" w:hAnsi="Arial" w:cs="Arial"/>
          <w:b/>
          <w:sz w:val="32"/>
          <w:szCs w:val="32"/>
          <w:rtl/>
        </w:rPr>
        <w:t>السنة الجامعية</w:t>
      </w:r>
    </w:p>
    <w:p w14:paraId="385EFBC0" w14:textId="340E877D" w:rsidR="0041126B" w:rsidRPr="00A01EA3" w:rsidRDefault="00247D41" w:rsidP="00C33772">
      <w:pPr>
        <w:bidi/>
        <w:jc w:val="center"/>
        <w:rPr>
          <w:rFonts w:ascii="Arial" w:hAnsi="Arial" w:cs="Arial"/>
          <w:bCs/>
          <w:sz w:val="32"/>
          <w:szCs w:val="32"/>
        </w:rPr>
        <w:sectPr w:rsidR="0041126B" w:rsidRPr="00A01EA3" w:rsidSect="003B04A0">
          <w:pgSz w:w="12240" w:h="15840" w:code="1"/>
          <w:pgMar w:top="800" w:right="1700" w:bottom="280" w:left="992" w:header="720" w:footer="720" w:gutter="0"/>
          <w:pgBorders w:offsetFrom="page">
            <w:top w:val="thinThickMediumGap" w:sz="24" w:space="24" w:color="auto"/>
            <w:left w:val="thinThickMediumGap" w:sz="24" w:space="24" w:color="auto"/>
            <w:bottom w:val="thickThinMediumGap" w:sz="24" w:space="24" w:color="auto"/>
            <w:right w:val="thickThinMediumGap" w:sz="24" w:space="24" w:color="auto"/>
          </w:pgBorders>
          <w:cols w:space="720"/>
          <w:docGrid w:linePitch="326"/>
        </w:sectPr>
      </w:pPr>
      <w:r w:rsidRPr="00A01EA3">
        <w:rPr>
          <w:rFonts w:ascii="Arial" w:hAnsi="Arial" w:cs="Arial"/>
          <w:bCs/>
          <w:sz w:val="32"/>
          <w:szCs w:val="32"/>
          <w:rtl/>
        </w:rPr>
        <w:t>1447 | 2026</w:t>
      </w:r>
    </w:p>
    <w:p w14:paraId="550E5A85" w14:textId="2E33A18D" w:rsidR="00D52D64" w:rsidRPr="007306EE" w:rsidRDefault="00500431" w:rsidP="00D52D64">
      <w:pPr>
        <w:pStyle w:val="Heading1"/>
        <w:bidi/>
        <w:rPr>
          <w:rFonts w:ascii="Arial" w:hAnsi="Arial" w:cs="Arial"/>
          <w:b/>
          <w:bCs/>
          <w:sz w:val="44"/>
          <w:szCs w:val="44"/>
          <w:rtl/>
        </w:rPr>
      </w:pPr>
      <w:r w:rsidRPr="007306EE">
        <w:rPr>
          <w:rFonts w:ascii="Arial" w:hAnsi="Arial" w:cs="Arial"/>
          <w:b/>
          <w:bCs/>
          <w:sz w:val="44"/>
          <w:szCs w:val="44"/>
          <w:rtl/>
        </w:rPr>
        <w:lastRenderedPageBreak/>
        <w:t>المقدم</w:t>
      </w:r>
      <w:r w:rsidR="00D52D64" w:rsidRPr="007306EE">
        <w:rPr>
          <w:rFonts w:ascii="Arial" w:hAnsi="Arial" w:cs="Arial" w:hint="cs"/>
          <w:b/>
          <w:bCs/>
          <w:sz w:val="44"/>
          <w:szCs w:val="44"/>
          <w:rtl/>
        </w:rPr>
        <w:t>ــــــــــــ</w:t>
      </w:r>
      <w:r w:rsidRPr="007306EE">
        <w:rPr>
          <w:rFonts w:ascii="Arial" w:hAnsi="Arial" w:cs="Arial"/>
          <w:b/>
          <w:bCs/>
          <w:sz w:val="44"/>
          <w:szCs w:val="44"/>
          <w:rtl/>
        </w:rPr>
        <w:t>ة</w:t>
      </w:r>
      <w:r w:rsidR="00D52D64" w:rsidRPr="007306EE">
        <w:rPr>
          <w:rFonts w:ascii="Arial" w:hAnsi="Arial" w:cs="Arial" w:hint="cs"/>
          <w:b/>
          <w:bCs/>
          <w:sz w:val="44"/>
          <w:szCs w:val="44"/>
          <w:rtl/>
        </w:rPr>
        <w:t xml:space="preserve">: </w:t>
      </w:r>
    </w:p>
    <w:p w14:paraId="6387D809" w14:textId="77777777" w:rsidR="00D52D64" w:rsidRPr="00D52D64" w:rsidRDefault="00D52D64" w:rsidP="00D52D64">
      <w:pPr>
        <w:bidi/>
      </w:pPr>
      <w:r w:rsidRPr="00D52D64">
        <w:rPr>
          <w:rtl/>
        </w:rPr>
        <w:t>شهدت بيئة الأعمال في العقود الأخيرة تحولات كبيرة نتيجة التطور المتسارع في تقنيات المعلومات والاتصال وانتشار استخدام الإنترنت ووسائل التواصل الاجتماعي، الأمر الذي أدى إلى ظهور أنماط جديدة من الممارسات التسويقية تعتمد على الوسائط الرقمية في التواصل مع الجمهور المستهدف. وقد أصبح التسويق الإلكتروني أحد أهم الأدوات الاستراتيجية التي تعتمد عليها المؤسسات في الترويج لمنتجاتها وخدماتها وبناء علاقات طويلة الأمد مع العملاء، نظرًا لما يوفره من إمكانات تفاعلية واسعة وقدرة على الوصول إلى شرائح متنوعة من المستهلكين في مختلف أنحاء العالم</w:t>
      </w:r>
      <w:r w:rsidRPr="00D52D64">
        <w:t xml:space="preserve"> (Chaffey &amp; Ellis-Chadwick, 2019).</w:t>
      </w:r>
    </w:p>
    <w:p w14:paraId="6D77CD80" w14:textId="77777777" w:rsidR="00D52D64" w:rsidRPr="00D52D64" w:rsidRDefault="00D52D64" w:rsidP="00D52D64">
      <w:pPr>
        <w:bidi/>
      </w:pPr>
      <w:r w:rsidRPr="00D52D64">
        <w:rPr>
          <w:rtl/>
        </w:rPr>
        <w:t>ومع تزايد حدة المنافسة بين المؤسسات في الأسواق العالمية والمحلية، لم يعد التنافس مقتصرًا على جودة المنتجات أو الخدمات فقط، بل أصبح يعتمد بشكل متزايد على بناء صورة إيجابية للعلامة التجارية في أذهان المستهلكين. وتعد صورة العلامة التجارية من أهم الأصول غير الملموسة للمؤسسات، إذ تؤثر بشكل مباشر في اتجاهات المستهلكين وسلوكهم الشرائي ومستوى ولائهم للعلامة التجارية، كما تسهم في تعزيز القدرة التنافسية للمؤسسة في السوق</w:t>
      </w:r>
      <w:r w:rsidRPr="00D52D64">
        <w:t xml:space="preserve"> (Keller, 2013). </w:t>
      </w:r>
      <w:r w:rsidRPr="00D52D64">
        <w:rPr>
          <w:rtl/>
        </w:rPr>
        <w:t>لذلك تسعى المؤسسات الحديثة إلى تبني استراتيجيات تسويقية مبتكرة تسهم في تعزيز صورتها الذهنية لدى الجمهور وتحقيق التميز في بيئة الأعمال المتغيرة</w:t>
      </w:r>
      <w:r w:rsidRPr="00D52D64">
        <w:t>.</w:t>
      </w:r>
    </w:p>
    <w:p w14:paraId="2813877C" w14:textId="77777777" w:rsidR="00D52D64" w:rsidRPr="00D52D64" w:rsidRDefault="00D52D64" w:rsidP="00D52D64">
      <w:pPr>
        <w:bidi/>
      </w:pPr>
      <w:r w:rsidRPr="00D52D64">
        <w:rPr>
          <w:rtl/>
        </w:rPr>
        <w:t>وفي هذا السياق، برزت في السنوات الأخيرة أهمية دمج الأبعاد الاجتماعية والإنسانية في الأنشطة التسويقية للمؤسسات، حيث بدأت العديد من الشركات في تبني استراتيجيات تسويق ترتبط بالقضايا الإنسانية والمجتمعية، وذلك بهدف إظهار التزامها تجاه المجتمع وتعزيز ثقة الجمهور بها. ويُعرف هذا التوجه بالتسويق المرتبط بالقضايا الإنسانية</w:t>
      </w:r>
      <w:r w:rsidRPr="00D52D64">
        <w:t xml:space="preserve"> (Cause-Related Marketing)</w:t>
      </w:r>
      <w:r w:rsidRPr="00D52D64">
        <w:rPr>
          <w:rtl/>
        </w:rPr>
        <w:t>، وهو استراتيجية تقوم على ربط الأنشطة التسويقية للشركات بدعم قضية إنسانية أو اجتماعية معينة، بحيث تحقق المؤسسة منفعة اجتماعية إلى جانب تحقيق أهدافها التسويقية</w:t>
      </w:r>
      <w:r w:rsidRPr="00D52D64">
        <w:t xml:space="preserve"> (Varadarajan &amp; Menon, 1988).</w:t>
      </w:r>
    </w:p>
    <w:p w14:paraId="7D00CCA3" w14:textId="22B77F61" w:rsidR="00D52D64" w:rsidRPr="00D52D64" w:rsidRDefault="00D52D64" w:rsidP="00D52D64">
      <w:pPr>
        <w:bidi/>
      </w:pPr>
      <w:r w:rsidRPr="00D52D64">
        <w:rPr>
          <w:rtl/>
        </w:rPr>
        <w:t>كما تشير الأدبيات التسويقية إلى أن تبني القضايا الإنسانية ضمن الأنشطة التسويقية يمكن أن يسهم في تعزيز صورة العلامة التجارية لدى الجمهور، حيث يميل المستهلكون إلى تكوين اتجاهات إيجابية نحو الشركات التي تظهر اهتمامًا بالقضايا المجتمعية والإنسانية</w:t>
      </w:r>
      <w:r w:rsidRPr="00D52D64">
        <w:t xml:space="preserve"> (Kotler &amp; Lee, 2005). </w:t>
      </w:r>
      <w:r w:rsidRPr="00D52D64">
        <w:rPr>
          <w:rtl/>
        </w:rPr>
        <w:t xml:space="preserve">وقد ساعد انتشار المنصات الرقمية ووسائل التواصل الاجتماعي على زيادة فاعلية هذا النوع من التسويق، إذ أصبحت هذه المنصات وسيلة فعالة لنشر المبادرات الإنسانية بشكل مباشر </w:t>
      </w:r>
    </w:p>
    <w:p w14:paraId="0707D4D2" w14:textId="77777777" w:rsidR="00D52D64" w:rsidRPr="00D52D64" w:rsidRDefault="00D52D64" w:rsidP="00D52D64">
      <w:pPr>
        <w:bidi/>
      </w:pPr>
      <w:r w:rsidRPr="00D52D64">
        <w:rPr>
          <w:rtl/>
        </w:rPr>
        <w:t>كما أظهرت بعض الدراسات العربية أن ممارسات المسؤولية الاجتماعية والأنشطة التسويقية المرتبطة بالقضايا المجتمعية تسهم في تحسين الصورة الذهنية للمؤسسات لدى الجمهور وتعزيز مستوى الثقة بها، الأمر الذي يعكس أهمية دمج البعد الاجتماعي في الاستراتيجيات التسويقية الحديثة (يونس وحامد، 2024؛ المخلافي والخليدي، 2022). وتزداد أهمية هذا التوجه في قطاع الاتصالات الذي يتميز بشدة المنافسة وتشابه الخدمات المقدمة بين الشركات، مما يجعل صورة العلامة التجارية عنصرًا حاسمًا في تفضيلات العملاء وقراراتهم الشرائية</w:t>
      </w:r>
      <w:r w:rsidRPr="00D52D64">
        <w:t>.</w:t>
      </w:r>
    </w:p>
    <w:p w14:paraId="527C342F" w14:textId="77777777" w:rsidR="00D52D64" w:rsidRPr="00D52D64" w:rsidRDefault="00D52D64" w:rsidP="00D52D64">
      <w:pPr>
        <w:bidi/>
      </w:pPr>
      <w:r w:rsidRPr="00D52D64">
        <w:rPr>
          <w:rtl/>
        </w:rPr>
        <w:t>وفي هذا الإطار، تسعى العديد من شركات الاتصالات إلى تبني مبادرات إنسانية ومجتمعية ضمن حملاتها التسويقية الرقمية بهدف تعزيز صورتها لدى الجمهور وإظهار التزامها تجاه المجتمع. وتعد شركة زين للاتصالات من الشركات التي تبنت عددًا من المبادرات الإنسانية والاجتماعية في حملاتها الإعلامية والتسويقية، الأمر الذي يجعلها نموذجًا مناسبًا لدراسة العلاقة بين تبني القضايا الإنسانية في التسويق الإلكتروني وصورة العلامة التجارية لدى العملاء</w:t>
      </w:r>
      <w:r w:rsidRPr="00D52D64">
        <w:t>.</w:t>
      </w:r>
    </w:p>
    <w:p w14:paraId="01EADC40" w14:textId="77777777" w:rsidR="00D52D64" w:rsidRPr="00D52D64" w:rsidRDefault="00D52D64" w:rsidP="00D52D64">
      <w:pPr>
        <w:bidi/>
      </w:pPr>
      <w:r w:rsidRPr="00D52D64">
        <w:rPr>
          <w:rtl/>
        </w:rPr>
        <w:t>وانطلاقًا مما سبق، تأتي هذه الدراسة لتحليل دور تبني القضايا الإنسانية في التسويق الإلكتروني في تعزيز صورة العلامة التجارية، وذلك من خلال دراسة حالة شركة زين للاتصالات، بهدف الإسهام في توضيح طبيعة العلاقة بين تبني القضايا الإنسانية في الأنشطة التسويقية الرقمية وإدراك العملاء لصورة العلامة التجارية، بما يسهم في إثراء الأدبيات العلمية في مجال التسويق الرقمي وتقديم نتائج يمكن أن تفيد المؤسسات في تطوير استراتيجياتها التسويقية المستقبلية</w:t>
      </w:r>
      <w:r w:rsidRPr="00D52D64">
        <w:t>.</w:t>
      </w:r>
    </w:p>
    <w:p w14:paraId="06607280" w14:textId="6A6AA0FD" w:rsidR="00500431" w:rsidRPr="007306EE" w:rsidRDefault="00623109" w:rsidP="00C33772">
      <w:pPr>
        <w:pStyle w:val="Heading1"/>
        <w:bidi/>
        <w:rPr>
          <w:rFonts w:ascii="Arial" w:hAnsi="Arial" w:cs="Arial"/>
          <w:b/>
          <w:bCs/>
          <w:sz w:val="24"/>
          <w:szCs w:val="24"/>
          <w:rtl/>
        </w:rPr>
      </w:pPr>
      <w:r w:rsidRPr="007306EE">
        <w:rPr>
          <w:rFonts w:ascii="Arial" w:hAnsi="Arial" w:cs="Arial"/>
          <w:b/>
          <w:bCs/>
          <w:sz w:val="44"/>
          <w:szCs w:val="44"/>
          <w:rtl/>
        </w:rPr>
        <w:lastRenderedPageBreak/>
        <w:t xml:space="preserve">الدراسات السابقة </w:t>
      </w:r>
      <w:r w:rsidR="00F06DE1" w:rsidRPr="007306EE">
        <w:rPr>
          <w:rFonts w:ascii="Arial" w:hAnsi="Arial" w:cs="Arial"/>
          <w:b/>
          <w:bCs/>
          <w:sz w:val="44"/>
          <w:szCs w:val="44"/>
        </w:rPr>
        <w:t>:</w:t>
      </w:r>
    </w:p>
    <w:p w14:paraId="39FFBD58" w14:textId="2710D89F" w:rsidR="00DD453A" w:rsidRPr="00E36B7D" w:rsidRDefault="00623109" w:rsidP="00D52D64">
      <w:pPr>
        <w:pStyle w:val="Heading2"/>
        <w:bidi/>
        <w:rPr>
          <w:rFonts w:ascii="Arial" w:hAnsi="Arial" w:cs="Arial"/>
          <w:b/>
          <w:bCs/>
          <w:sz w:val="36"/>
          <w:szCs w:val="36"/>
          <w:rtl/>
        </w:rPr>
      </w:pPr>
      <w:r w:rsidRPr="00E36B7D">
        <w:rPr>
          <w:rFonts w:ascii="Arial" w:hAnsi="Arial" w:cs="Arial"/>
          <w:b/>
          <w:bCs/>
          <w:sz w:val="36"/>
          <w:szCs w:val="36"/>
          <w:rtl/>
        </w:rPr>
        <w:t>المحور الأول: الدراسات المتعلقة بتبني القضايا الإنسانية والمسؤولية الاجتماعية في التسويق</w:t>
      </w:r>
    </w:p>
    <w:p w14:paraId="725662EC" w14:textId="77777777" w:rsidR="00D52D64" w:rsidRPr="00D52D64" w:rsidRDefault="00D52D64" w:rsidP="00D52D64">
      <w:pPr>
        <w:bidi/>
        <w:rPr>
          <w:rtl/>
        </w:rPr>
      </w:pPr>
    </w:p>
    <w:p w14:paraId="207AF01A" w14:textId="497FB6CB" w:rsidR="009558C8" w:rsidRPr="00A01EA3" w:rsidRDefault="009558C8" w:rsidP="00F06DE1">
      <w:pPr>
        <w:pStyle w:val="Heading3"/>
        <w:bidi/>
        <w:rPr>
          <w:rFonts w:ascii="Arial" w:hAnsi="Arial" w:cs="Arial"/>
          <w:sz w:val="32"/>
          <w:szCs w:val="32"/>
          <w:rtl/>
        </w:rPr>
      </w:pPr>
      <w:r w:rsidRPr="00A01EA3">
        <w:rPr>
          <w:rFonts w:ascii="Arial" w:hAnsi="Arial" w:cs="Arial"/>
          <w:sz w:val="32"/>
          <w:szCs w:val="32"/>
          <w:rtl/>
        </w:rPr>
        <w:t xml:space="preserve">الدراسة الأولى </w:t>
      </w:r>
      <w:r w:rsidR="00DD453A" w:rsidRPr="00A01EA3">
        <w:rPr>
          <w:rFonts w:ascii="Arial" w:hAnsi="Arial" w:cs="Arial"/>
          <w:sz w:val="32"/>
          <w:szCs w:val="32"/>
          <w:rtl/>
        </w:rPr>
        <w:t>:</w:t>
      </w:r>
    </w:p>
    <w:p w14:paraId="01A36D64" w14:textId="3A0EED66" w:rsidR="00623109" w:rsidRPr="00A01EA3" w:rsidRDefault="00C65D9E" w:rsidP="009A293F">
      <w:pPr>
        <w:bidi/>
        <w:rPr>
          <w:rFonts w:ascii="Arial" w:hAnsi="Arial" w:cs="Arial"/>
          <w:sz w:val="28"/>
          <w:szCs w:val="28"/>
          <w:rtl/>
        </w:rPr>
      </w:pPr>
      <w:r w:rsidRPr="00A01EA3">
        <w:rPr>
          <w:rFonts w:ascii="Arial" w:hAnsi="Arial" w:cs="Arial"/>
          <w:sz w:val="28"/>
          <w:szCs w:val="28"/>
          <w:rtl/>
        </w:rPr>
        <w:t xml:space="preserve">سعت دراسة </w:t>
      </w:r>
      <w:r w:rsidRPr="00A01EA3">
        <w:rPr>
          <w:rFonts w:ascii="Arial" w:hAnsi="Arial" w:cs="Arial"/>
          <w:b/>
          <w:bCs/>
          <w:sz w:val="28"/>
          <w:szCs w:val="28"/>
          <w:rtl/>
        </w:rPr>
        <w:t>الحضري وآخرون</w:t>
      </w:r>
      <w:r w:rsidR="00D52D64">
        <w:rPr>
          <w:rFonts w:ascii="Arial" w:hAnsi="Arial" w:cs="Arial" w:hint="cs"/>
          <w:b/>
          <w:bCs/>
          <w:sz w:val="28"/>
          <w:szCs w:val="28"/>
          <w:rtl/>
        </w:rPr>
        <w:t xml:space="preserve"> (2025)</w:t>
      </w:r>
      <w:r w:rsidRPr="00A01EA3">
        <w:rPr>
          <w:rFonts w:ascii="Arial" w:hAnsi="Arial" w:cs="Arial"/>
          <w:sz w:val="28"/>
          <w:szCs w:val="28"/>
        </w:rPr>
        <w:t xml:space="preserve"> </w:t>
      </w:r>
      <w:r w:rsidRPr="00A01EA3">
        <w:rPr>
          <w:rFonts w:ascii="Arial" w:hAnsi="Arial" w:cs="Arial"/>
          <w:sz w:val="28"/>
          <w:szCs w:val="28"/>
          <w:rtl/>
        </w:rPr>
        <w:t>بعنوان</w:t>
      </w:r>
      <w:r w:rsidRPr="00A01EA3">
        <w:rPr>
          <w:rFonts w:ascii="Arial" w:hAnsi="Arial" w:cs="Arial"/>
          <w:sz w:val="28"/>
          <w:szCs w:val="28"/>
        </w:rPr>
        <w:t>:</w:t>
      </w:r>
      <w:r w:rsidRPr="00A01EA3">
        <w:rPr>
          <w:rFonts w:ascii="Arial" w:hAnsi="Arial" w:cs="Arial"/>
          <w:sz w:val="28"/>
          <w:szCs w:val="28"/>
        </w:rPr>
        <w:br/>
        <w:t>"</w:t>
      </w:r>
      <w:r w:rsidRPr="00A01EA3">
        <w:rPr>
          <w:rFonts w:ascii="Arial" w:hAnsi="Arial" w:cs="Arial"/>
          <w:b/>
          <w:bCs/>
          <w:sz w:val="28"/>
          <w:szCs w:val="28"/>
          <w:rtl/>
        </w:rPr>
        <w:t>أثر تسويق المحتوى الرقمي على صورة العلامة التجارية: دراسة تطبيقية على عملاء شركات الاتصالات المصرية</w:t>
      </w:r>
      <w:r w:rsidRPr="00A01EA3">
        <w:rPr>
          <w:rFonts w:ascii="Arial" w:hAnsi="Arial" w:cs="Arial"/>
          <w:b/>
          <w:bCs/>
          <w:sz w:val="28"/>
          <w:szCs w:val="28"/>
        </w:rPr>
        <w:t>"</w:t>
      </w:r>
      <w:r w:rsidRPr="00A01EA3">
        <w:rPr>
          <w:rFonts w:ascii="Arial" w:hAnsi="Arial" w:cs="Arial"/>
          <w:sz w:val="28"/>
          <w:szCs w:val="28"/>
        </w:rPr>
        <w:br/>
      </w:r>
      <w:r w:rsidRPr="00A01EA3">
        <w:rPr>
          <w:rFonts w:ascii="Arial" w:hAnsi="Arial" w:cs="Arial"/>
          <w:sz w:val="28"/>
          <w:szCs w:val="28"/>
          <w:rtl/>
        </w:rPr>
        <w:t>إلى قياس مستوى تسويق المحتوى الرقمي من وجهة نظر عملاء شركات الاتصالات في مصر، وتحديد مستوى صورة العلامة التجارية لديهم، إلى جانب اختبار أثر تسويق المحتوى الرقمي في تعزيز صورة العلامة التجارية لدى الشركات محل الدراسة. واعتمدت الدراسة على المنهج الوصفي التحليلي، واستخدمت الاستبانة أداةً لجمع البيانات من عينة من عملاء شركات الاتصالات المصرية. وأظهرت النتائج وجود أثر ذي دلالة إحصائية لتسويق المحتوى الرقمي على صورة العلامة التجارية، بما يعكس أهمية توظيف استراتيجيات المحتوى الرقمي في دعم الصورة الذهنية للعلامة لدى العملاء</w:t>
      </w:r>
      <w:r w:rsidRPr="00A01EA3">
        <w:rPr>
          <w:rFonts w:ascii="Arial" w:hAnsi="Arial" w:cs="Arial"/>
          <w:sz w:val="28"/>
          <w:szCs w:val="28"/>
        </w:rPr>
        <w:t>.</w:t>
      </w:r>
    </w:p>
    <w:p w14:paraId="0B574C31" w14:textId="77777777" w:rsidR="009A293F" w:rsidRDefault="009A293F" w:rsidP="009A293F">
      <w:pPr>
        <w:bidi/>
        <w:rPr>
          <w:rFonts w:ascii="Arial" w:hAnsi="Arial" w:cs="Arial"/>
          <w:sz w:val="28"/>
          <w:szCs w:val="28"/>
        </w:rPr>
      </w:pPr>
    </w:p>
    <w:p w14:paraId="5171F57D" w14:textId="77777777" w:rsidR="00DA7FF3" w:rsidRPr="00A01EA3" w:rsidRDefault="00DA7FF3" w:rsidP="00DA7FF3">
      <w:pPr>
        <w:bidi/>
        <w:rPr>
          <w:rFonts w:ascii="Arial" w:hAnsi="Arial" w:cs="Arial"/>
          <w:sz w:val="28"/>
          <w:szCs w:val="28"/>
          <w:rtl/>
        </w:rPr>
      </w:pPr>
    </w:p>
    <w:p w14:paraId="43745814" w14:textId="5D45CBDA" w:rsidR="009A293F" w:rsidRPr="00A01EA3" w:rsidRDefault="00381786" w:rsidP="009A293F">
      <w:pPr>
        <w:pStyle w:val="Heading3"/>
        <w:bidi/>
        <w:rPr>
          <w:rFonts w:ascii="Arial" w:hAnsi="Arial" w:cs="Arial"/>
          <w:sz w:val="32"/>
          <w:szCs w:val="32"/>
          <w:rtl/>
        </w:rPr>
      </w:pPr>
      <w:r w:rsidRPr="00A01EA3">
        <w:rPr>
          <w:rFonts w:ascii="Arial" w:hAnsi="Arial" w:cs="Arial"/>
          <w:sz w:val="32"/>
          <w:szCs w:val="32"/>
          <w:rtl/>
        </w:rPr>
        <w:t xml:space="preserve">الدراسة الثانية : </w:t>
      </w:r>
    </w:p>
    <w:p w14:paraId="3669773C" w14:textId="142F3E06" w:rsidR="00DD453A" w:rsidRPr="00A01EA3" w:rsidRDefault="009A293F" w:rsidP="009A293F">
      <w:pPr>
        <w:bidi/>
        <w:rPr>
          <w:rFonts w:ascii="Arial" w:hAnsi="Arial" w:cs="Arial"/>
          <w:sz w:val="28"/>
          <w:szCs w:val="28"/>
          <w:rtl/>
        </w:rPr>
      </w:pPr>
      <w:r w:rsidRPr="00A01EA3">
        <w:rPr>
          <w:rFonts w:ascii="Arial" w:hAnsi="Arial" w:cs="Arial"/>
          <w:sz w:val="28"/>
          <w:szCs w:val="28"/>
          <w:rtl/>
        </w:rPr>
        <w:t>استهدفت دراسة</w:t>
      </w:r>
      <w:r w:rsidR="00D52D64">
        <w:rPr>
          <w:rFonts w:ascii="Arial" w:hAnsi="Arial" w:cs="Arial" w:hint="cs"/>
          <w:sz w:val="28"/>
          <w:szCs w:val="28"/>
          <w:rtl/>
        </w:rPr>
        <w:t xml:space="preserve"> </w:t>
      </w:r>
      <w:r w:rsidRPr="00A01EA3">
        <w:rPr>
          <w:rFonts w:ascii="Arial" w:hAnsi="Arial" w:cs="Arial"/>
          <w:b/>
          <w:bCs/>
          <w:sz w:val="28"/>
          <w:szCs w:val="28"/>
          <w:rtl/>
        </w:rPr>
        <w:t>ثوامرية</w:t>
      </w:r>
      <w:r w:rsidR="00D52D64">
        <w:rPr>
          <w:rFonts w:ascii="Arial" w:hAnsi="Arial" w:cs="Arial" w:hint="cs"/>
          <w:b/>
          <w:bCs/>
          <w:sz w:val="28"/>
          <w:szCs w:val="28"/>
          <w:rtl/>
        </w:rPr>
        <w:t xml:space="preserve"> (</w:t>
      </w:r>
      <w:r w:rsidRPr="00A01EA3">
        <w:rPr>
          <w:rFonts w:ascii="Arial" w:hAnsi="Arial" w:cs="Arial"/>
          <w:b/>
          <w:bCs/>
          <w:sz w:val="28"/>
          <w:szCs w:val="28"/>
          <w:rtl/>
        </w:rPr>
        <w:t xml:space="preserve">2025) </w:t>
      </w:r>
      <w:r w:rsidRPr="00A01EA3">
        <w:rPr>
          <w:rFonts w:ascii="Arial" w:hAnsi="Arial" w:cs="Arial"/>
          <w:sz w:val="28"/>
          <w:szCs w:val="28"/>
        </w:rPr>
        <w:t xml:space="preserve"> </w:t>
      </w:r>
      <w:r w:rsidRPr="00A01EA3">
        <w:rPr>
          <w:rFonts w:ascii="Arial" w:hAnsi="Arial" w:cs="Arial"/>
          <w:sz w:val="28"/>
          <w:szCs w:val="28"/>
          <w:rtl/>
        </w:rPr>
        <w:t>بعنوان</w:t>
      </w:r>
      <w:r w:rsidRPr="00A01EA3">
        <w:rPr>
          <w:rFonts w:ascii="Arial" w:hAnsi="Arial" w:cs="Arial"/>
          <w:sz w:val="28"/>
          <w:szCs w:val="28"/>
        </w:rPr>
        <w:t>:</w:t>
      </w:r>
      <w:r w:rsidRPr="00A01EA3">
        <w:rPr>
          <w:rFonts w:ascii="Arial" w:hAnsi="Arial" w:cs="Arial"/>
          <w:sz w:val="28"/>
          <w:szCs w:val="28"/>
        </w:rPr>
        <w:br/>
        <w:t>"</w:t>
      </w:r>
      <w:r w:rsidRPr="00A01EA3">
        <w:rPr>
          <w:rFonts w:ascii="Arial" w:hAnsi="Arial" w:cs="Arial"/>
          <w:b/>
          <w:bCs/>
          <w:sz w:val="28"/>
          <w:szCs w:val="28"/>
          <w:rtl/>
        </w:rPr>
        <w:t>الممارسات الأخلاقية للتسويق والمسؤولية الاجتماعية في شركة المراعي ونتائجها خلال الفترة 2020–2024</w:t>
      </w:r>
      <w:r w:rsidRPr="00A01EA3">
        <w:rPr>
          <w:rFonts w:ascii="Arial" w:hAnsi="Arial" w:cs="Arial"/>
          <w:sz w:val="28"/>
          <w:szCs w:val="28"/>
        </w:rPr>
        <w:t>"</w:t>
      </w:r>
      <w:r w:rsidRPr="00A01EA3">
        <w:rPr>
          <w:rFonts w:ascii="Arial" w:hAnsi="Arial" w:cs="Arial"/>
          <w:sz w:val="28"/>
          <w:szCs w:val="28"/>
        </w:rPr>
        <w:br/>
      </w:r>
      <w:r w:rsidRPr="00A01EA3">
        <w:rPr>
          <w:rFonts w:ascii="Arial" w:hAnsi="Arial" w:cs="Arial"/>
          <w:sz w:val="28"/>
          <w:szCs w:val="28"/>
          <w:rtl/>
        </w:rPr>
        <w:t>تحليل العلاقة بين أخلاقيات التسويق والمسؤولية الاجتماعية، وتوصيف ممارسات شركة المراعي خلال الفترة (2020–2024) وبيان انعكاسها على نتائج الشركة. واعتمدت الدراسة على المنهج الوصفي التحليلي، مستخدمةً الأسلوب الإحصائي في تحليل البيانات لتفسير العلاقة بين المتغيرين. وتوصلت الدراسة إلى وجود ارتباط بين الممارسات الأخلاقية للتسويق والمسؤولية الاجتماعية، كما أشارت النتائج إلى أن تبني هذه الممارسات يعزز ثقة العملاء ويسهم في تحقيق نتائج إيجابية على مستوى الأداء المؤسسي، بما يدعم أهمية إدماج المسؤولية الاجتماعية ضمن التوجهات التسويقية للمؤسسات</w:t>
      </w:r>
      <w:r w:rsidRPr="00A01EA3">
        <w:rPr>
          <w:rFonts w:ascii="Arial" w:hAnsi="Arial" w:cs="Arial"/>
          <w:sz w:val="28"/>
          <w:szCs w:val="28"/>
        </w:rPr>
        <w:t>.</w:t>
      </w:r>
    </w:p>
    <w:p w14:paraId="57FC232F" w14:textId="77777777" w:rsidR="00A86DAC" w:rsidRDefault="00A86DAC" w:rsidP="00A86DAC">
      <w:pPr>
        <w:bidi/>
        <w:rPr>
          <w:rFonts w:ascii="Arial" w:hAnsi="Arial" w:cs="Arial"/>
          <w:sz w:val="28"/>
          <w:szCs w:val="28"/>
        </w:rPr>
      </w:pPr>
    </w:p>
    <w:p w14:paraId="32777406" w14:textId="77777777" w:rsidR="008D4EAD" w:rsidRDefault="008D4EAD" w:rsidP="008D4EAD">
      <w:pPr>
        <w:bidi/>
        <w:rPr>
          <w:rFonts w:ascii="Arial" w:hAnsi="Arial" w:cs="Arial"/>
          <w:sz w:val="28"/>
          <w:szCs w:val="28"/>
          <w:rtl/>
        </w:rPr>
      </w:pPr>
    </w:p>
    <w:p w14:paraId="1D3E2C9D" w14:textId="77777777" w:rsidR="00826CD4" w:rsidRDefault="00826CD4" w:rsidP="00826CD4">
      <w:pPr>
        <w:bidi/>
        <w:rPr>
          <w:rFonts w:ascii="Arial" w:hAnsi="Arial" w:cs="Arial"/>
          <w:sz w:val="28"/>
          <w:szCs w:val="28"/>
          <w:rtl/>
        </w:rPr>
      </w:pPr>
    </w:p>
    <w:p w14:paraId="092F05E2" w14:textId="77777777" w:rsidR="00826CD4" w:rsidRPr="00A01EA3" w:rsidRDefault="00826CD4" w:rsidP="00826CD4">
      <w:pPr>
        <w:bidi/>
        <w:rPr>
          <w:rFonts w:ascii="Arial" w:hAnsi="Arial" w:cs="Arial"/>
          <w:sz w:val="28"/>
          <w:szCs w:val="28"/>
          <w:rtl/>
        </w:rPr>
      </w:pPr>
    </w:p>
    <w:p w14:paraId="6D69D268" w14:textId="4A53292C" w:rsidR="009A093E" w:rsidRPr="00A01EA3" w:rsidRDefault="009A093E" w:rsidP="00826CD4">
      <w:pPr>
        <w:pStyle w:val="Heading3"/>
        <w:bidi/>
        <w:rPr>
          <w:rFonts w:ascii="Arial" w:hAnsi="Arial" w:cs="Arial"/>
          <w:sz w:val="32"/>
          <w:szCs w:val="32"/>
          <w:rtl/>
        </w:rPr>
      </w:pPr>
      <w:r w:rsidRPr="00A01EA3">
        <w:rPr>
          <w:rFonts w:ascii="Arial" w:hAnsi="Arial" w:cs="Arial"/>
          <w:sz w:val="32"/>
          <w:szCs w:val="32"/>
          <w:rtl/>
        </w:rPr>
        <w:t>الدراسة الثالثة</w:t>
      </w:r>
      <w:r w:rsidR="00F06DE1" w:rsidRPr="00A01EA3">
        <w:rPr>
          <w:rFonts w:ascii="Arial" w:hAnsi="Arial" w:cs="Arial"/>
          <w:sz w:val="32"/>
          <w:szCs w:val="32"/>
        </w:rPr>
        <w:t xml:space="preserve"> : </w:t>
      </w:r>
    </w:p>
    <w:p w14:paraId="0F48F5BF" w14:textId="607B0349" w:rsidR="00826CD4" w:rsidRPr="00E36B7D" w:rsidRDefault="009A293F" w:rsidP="00E36B7D">
      <w:pPr>
        <w:bidi/>
        <w:rPr>
          <w:rFonts w:ascii="Arial" w:hAnsi="Arial" w:cs="Arial"/>
          <w:sz w:val="28"/>
          <w:szCs w:val="28"/>
          <w:rtl/>
        </w:rPr>
      </w:pPr>
      <w:r w:rsidRPr="00A01EA3">
        <w:rPr>
          <w:rFonts w:ascii="Arial" w:hAnsi="Arial" w:cs="Arial"/>
          <w:sz w:val="28"/>
          <w:szCs w:val="28"/>
          <w:rtl/>
        </w:rPr>
        <w:t xml:space="preserve">بحثت دراسة </w:t>
      </w:r>
      <w:r w:rsidR="00DA7FF3">
        <w:rPr>
          <w:rFonts w:ascii="Arial" w:hAnsi="Arial" w:cs="Arial"/>
          <w:b/>
          <w:bCs/>
          <w:sz w:val="28"/>
          <w:szCs w:val="28"/>
        </w:rPr>
        <w:t xml:space="preserve"> </w:t>
      </w:r>
      <w:r w:rsidRPr="00A01EA3">
        <w:rPr>
          <w:rFonts w:ascii="Arial" w:hAnsi="Arial" w:cs="Arial"/>
          <w:b/>
          <w:bCs/>
          <w:sz w:val="28"/>
          <w:szCs w:val="28"/>
        </w:rPr>
        <w:t>Kao et al.</w:t>
      </w:r>
      <w:r w:rsidR="00DA7FF3">
        <w:rPr>
          <w:rFonts w:ascii="Arial" w:hAnsi="Arial" w:cs="Arial"/>
          <w:sz w:val="28"/>
          <w:szCs w:val="28"/>
        </w:rPr>
        <w:t xml:space="preserve"> </w:t>
      </w:r>
      <w:r w:rsidR="00DA7FF3" w:rsidRPr="00DA7FF3">
        <w:rPr>
          <w:rFonts w:ascii="Arial" w:hAnsi="Arial" w:cs="Arial" w:hint="cs"/>
          <w:b/>
          <w:bCs/>
          <w:sz w:val="28"/>
          <w:szCs w:val="28"/>
          <w:rtl/>
        </w:rPr>
        <w:t>(2025)</w:t>
      </w:r>
      <w:r w:rsidR="00DA7FF3">
        <w:rPr>
          <w:rFonts w:ascii="Arial" w:hAnsi="Arial" w:cs="Arial" w:hint="cs"/>
          <w:sz w:val="28"/>
          <w:szCs w:val="28"/>
          <w:rtl/>
        </w:rPr>
        <w:t xml:space="preserve"> </w:t>
      </w:r>
      <w:r w:rsidRPr="00A01EA3">
        <w:rPr>
          <w:rFonts w:ascii="Arial" w:hAnsi="Arial" w:cs="Arial"/>
          <w:sz w:val="28"/>
          <w:szCs w:val="28"/>
          <w:rtl/>
        </w:rPr>
        <w:t>عنوان</w:t>
      </w:r>
      <w:r w:rsidRPr="00A01EA3">
        <w:rPr>
          <w:rFonts w:ascii="Arial" w:hAnsi="Arial" w:cs="Arial"/>
          <w:sz w:val="28"/>
          <w:szCs w:val="28"/>
        </w:rPr>
        <w:t>:</w:t>
      </w:r>
      <w:r w:rsidRPr="00A01EA3">
        <w:rPr>
          <w:rFonts w:ascii="Arial" w:hAnsi="Arial" w:cs="Arial"/>
          <w:sz w:val="28"/>
          <w:szCs w:val="28"/>
        </w:rPr>
        <w:br/>
      </w:r>
      <w:r w:rsidRPr="00A01EA3">
        <w:rPr>
          <w:rFonts w:ascii="Arial" w:hAnsi="Arial" w:cs="Arial"/>
          <w:b/>
          <w:bCs/>
          <w:sz w:val="28"/>
          <w:szCs w:val="28"/>
        </w:rPr>
        <w:t>"</w:t>
      </w:r>
      <w:r w:rsidR="00826CD4" w:rsidRPr="00826CD4">
        <w:rPr>
          <w:rtl/>
        </w:rPr>
        <w:t xml:space="preserve"> </w:t>
      </w:r>
      <w:r w:rsidR="00826CD4" w:rsidRPr="00826CD4">
        <w:rPr>
          <w:rFonts w:ascii="Arial" w:hAnsi="Arial" w:cs="Arial"/>
          <w:b/>
          <w:bCs/>
          <w:sz w:val="28"/>
          <w:szCs w:val="28"/>
          <w:rtl/>
        </w:rPr>
        <w:t>أثر التسويق المرتبط بالقضايا الإنسانية والعلامة التجارية على نية الشراء لدى المستهلك: الدور الوسيط للعواطف</w:t>
      </w:r>
      <w:r w:rsidR="00826CD4">
        <w:rPr>
          <w:rFonts w:ascii="Arial" w:hAnsi="Arial" w:cs="Arial" w:hint="cs"/>
          <w:b/>
          <w:bCs/>
          <w:sz w:val="28"/>
          <w:szCs w:val="28"/>
          <w:rtl/>
        </w:rPr>
        <w:t>"</w:t>
      </w:r>
      <w:r w:rsidRPr="00A01EA3">
        <w:rPr>
          <w:rFonts w:ascii="Arial" w:hAnsi="Arial" w:cs="Arial"/>
          <w:sz w:val="28"/>
          <w:szCs w:val="28"/>
        </w:rPr>
        <w:br/>
      </w:r>
      <w:r w:rsidRPr="00A01EA3">
        <w:rPr>
          <w:rFonts w:ascii="Arial" w:hAnsi="Arial" w:cs="Arial"/>
          <w:sz w:val="28"/>
          <w:szCs w:val="28"/>
          <w:rtl/>
        </w:rPr>
        <w:t>العلاقة بين التسويق المرتبط بالقضايا الإنسانية وصورة العلامة التجارية وأثرهما في نية الشراء لدى المستهلكين، مع اختبار الدور الوسيط للعوامل العاطفية في هذه العلاقة. واعتمدت الدراسة على المنهج الكمي، وتم جمع البيانات من خلال استبانة طُبقت على عينة بلغت (379) مفردة، ثم تم تحليل البيانات باستخدام نمذجة المعادلات الهيكلية بطريقة</w:t>
      </w:r>
      <w:r w:rsidRPr="00A01EA3">
        <w:rPr>
          <w:rFonts w:ascii="Arial" w:hAnsi="Arial" w:cs="Arial"/>
          <w:sz w:val="28"/>
          <w:szCs w:val="28"/>
        </w:rPr>
        <w:t xml:space="preserve"> PLS. </w:t>
      </w:r>
      <w:r w:rsidRPr="00A01EA3">
        <w:rPr>
          <w:rFonts w:ascii="Arial" w:hAnsi="Arial" w:cs="Arial"/>
          <w:sz w:val="28"/>
          <w:szCs w:val="28"/>
          <w:rtl/>
        </w:rPr>
        <w:t>وأظهرت النتائج وجود تأثير إيجابي للتسويق المرتبط بالقضايا الإنسانية على إدراك المستهلكين للعلامة التجارية، كما بينت أن تحسن صورة العلامة التجارية يرتبط بزيادة نية الشراء، إضافة إلى ثبوت دور وسيط للعوامل العاطفية في العلاقة بين التسويق المرتبط بالقضايا الإنسانية ونية الشراء</w:t>
      </w:r>
      <w:r w:rsidRPr="00A01EA3">
        <w:rPr>
          <w:rFonts w:ascii="Arial" w:hAnsi="Arial" w:cs="Arial"/>
          <w:sz w:val="28"/>
          <w:szCs w:val="28"/>
        </w:rPr>
        <w:t>.</w:t>
      </w:r>
    </w:p>
    <w:p w14:paraId="45800032" w14:textId="77777777" w:rsidR="00826CD4" w:rsidRDefault="00826CD4" w:rsidP="00826CD4">
      <w:pPr>
        <w:bidi/>
        <w:rPr>
          <w:rtl/>
        </w:rPr>
      </w:pPr>
    </w:p>
    <w:p w14:paraId="5AF39834" w14:textId="77777777" w:rsidR="00146F24" w:rsidRDefault="00146F24" w:rsidP="00146F24">
      <w:pPr>
        <w:bidi/>
        <w:rPr>
          <w:rtl/>
        </w:rPr>
      </w:pPr>
    </w:p>
    <w:p w14:paraId="2D85D790" w14:textId="77777777" w:rsidR="00146F24" w:rsidRPr="00826CD4" w:rsidRDefault="00146F24" w:rsidP="00146F24">
      <w:pPr>
        <w:bidi/>
        <w:rPr>
          <w:rtl/>
        </w:rPr>
      </w:pPr>
    </w:p>
    <w:p w14:paraId="78181297" w14:textId="4F939FD8" w:rsidR="00F06DE1" w:rsidRPr="00A01EA3" w:rsidRDefault="00A109FA" w:rsidP="009A293F">
      <w:pPr>
        <w:pStyle w:val="Heading3"/>
        <w:bidi/>
        <w:rPr>
          <w:rStyle w:val="Heading3Char"/>
          <w:rFonts w:ascii="Arial" w:hAnsi="Arial" w:cs="Arial"/>
          <w:sz w:val="32"/>
          <w:szCs w:val="32"/>
          <w:rtl/>
        </w:rPr>
      </w:pPr>
      <w:r w:rsidRPr="00A01EA3">
        <w:rPr>
          <w:rStyle w:val="Heading3Char"/>
          <w:rFonts w:ascii="Arial" w:hAnsi="Arial" w:cs="Arial"/>
          <w:sz w:val="32"/>
          <w:szCs w:val="32"/>
          <w:rtl/>
        </w:rPr>
        <w:t xml:space="preserve">الدراسة الرابعة </w:t>
      </w:r>
      <w:r w:rsidR="00F06DE1" w:rsidRPr="00A01EA3">
        <w:rPr>
          <w:rStyle w:val="Heading3Char"/>
          <w:rFonts w:ascii="Arial" w:hAnsi="Arial" w:cs="Arial"/>
          <w:sz w:val="32"/>
          <w:szCs w:val="32"/>
        </w:rPr>
        <w:t xml:space="preserve">: </w:t>
      </w:r>
    </w:p>
    <w:p w14:paraId="436D19A9" w14:textId="5DE8E2D7" w:rsidR="009A293F" w:rsidRPr="00A01EA3" w:rsidRDefault="009A293F" w:rsidP="009A293F">
      <w:pPr>
        <w:bidi/>
        <w:rPr>
          <w:rFonts w:ascii="Arial" w:hAnsi="Arial" w:cs="Arial"/>
          <w:sz w:val="28"/>
          <w:szCs w:val="28"/>
          <w:rtl/>
        </w:rPr>
      </w:pPr>
      <w:r w:rsidRPr="00A01EA3">
        <w:rPr>
          <w:rFonts w:ascii="Arial" w:hAnsi="Arial" w:cs="Arial"/>
          <w:sz w:val="28"/>
          <w:szCs w:val="28"/>
          <w:rtl/>
        </w:rPr>
        <w:t>تناولت دراسة</w:t>
      </w:r>
      <w:r w:rsidRPr="00A01EA3">
        <w:rPr>
          <w:rFonts w:ascii="Arial" w:hAnsi="Arial" w:cs="Arial"/>
          <w:b/>
          <w:bCs/>
          <w:sz w:val="28"/>
          <w:szCs w:val="28"/>
          <w:rtl/>
        </w:rPr>
        <w:t xml:space="preserve"> يونس وحامد</w:t>
      </w:r>
      <w:r w:rsidR="00826CD4">
        <w:rPr>
          <w:rFonts w:ascii="Arial" w:hAnsi="Arial" w:cs="Arial" w:hint="cs"/>
          <w:b/>
          <w:bCs/>
          <w:sz w:val="28"/>
          <w:szCs w:val="28"/>
          <w:rtl/>
        </w:rPr>
        <w:t xml:space="preserve"> (2024</w:t>
      </w:r>
      <w:r w:rsidRPr="00A01EA3">
        <w:rPr>
          <w:rFonts w:ascii="Arial" w:hAnsi="Arial" w:cs="Arial"/>
          <w:b/>
          <w:bCs/>
          <w:sz w:val="28"/>
          <w:szCs w:val="28"/>
          <w:rtl/>
        </w:rPr>
        <w:t xml:space="preserve">) </w:t>
      </w:r>
      <w:r w:rsidRPr="00A01EA3">
        <w:rPr>
          <w:rFonts w:ascii="Arial" w:hAnsi="Arial" w:cs="Arial"/>
          <w:sz w:val="28"/>
          <w:szCs w:val="28"/>
        </w:rPr>
        <w:t xml:space="preserve"> </w:t>
      </w:r>
      <w:r w:rsidRPr="00A01EA3">
        <w:rPr>
          <w:rFonts w:ascii="Arial" w:hAnsi="Arial" w:cs="Arial"/>
          <w:sz w:val="28"/>
          <w:szCs w:val="28"/>
          <w:rtl/>
        </w:rPr>
        <w:t>بعنوان</w:t>
      </w:r>
      <w:r w:rsidRPr="00A01EA3">
        <w:rPr>
          <w:rFonts w:ascii="Arial" w:hAnsi="Arial" w:cs="Arial"/>
          <w:sz w:val="28"/>
          <w:szCs w:val="28"/>
        </w:rPr>
        <w:t>:</w:t>
      </w:r>
      <w:r w:rsidRPr="00A01EA3">
        <w:rPr>
          <w:rFonts w:ascii="Arial" w:hAnsi="Arial" w:cs="Arial"/>
          <w:sz w:val="28"/>
          <w:szCs w:val="28"/>
        </w:rPr>
        <w:br/>
        <w:t>"</w:t>
      </w:r>
      <w:r w:rsidRPr="00A01EA3">
        <w:rPr>
          <w:rFonts w:ascii="Arial" w:hAnsi="Arial" w:cs="Arial"/>
          <w:b/>
          <w:bCs/>
          <w:sz w:val="28"/>
          <w:szCs w:val="28"/>
          <w:rtl/>
        </w:rPr>
        <w:t>تأثير المسؤولية الاجتماعية والتسويق الأخضر على صورة العلامة التجارية: دراسة ميدانية على عينة من زبائن العلامة التجارية دالان في أزمير – تركيا</w:t>
      </w:r>
      <w:r w:rsidRPr="00A01EA3">
        <w:rPr>
          <w:rFonts w:ascii="Arial" w:hAnsi="Arial" w:cs="Arial"/>
          <w:b/>
          <w:bCs/>
          <w:sz w:val="28"/>
          <w:szCs w:val="28"/>
        </w:rPr>
        <w:t>"</w:t>
      </w:r>
      <w:r w:rsidRPr="00A01EA3">
        <w:rPr>
          <w:rFonts w:ascii="Arial" w:hAnsi="Arial" w:cs="Arial"/>
          <w:b/>
          <w:bCs/>
          <w:sz w:val="28"/>
          <w:szCs w:val="28"/>
        </w:rPr>
        <w:br/>
      </w:r>
      <w:r w:rsidRPr="00A01EA3">
        <w:rPr>
          <w:rFonts w:ascii="Arial" w:hAnsi="Arial" w:cs="Arial"/>
          <w:sz w:val="28"/>
          <w:szCs w:val="28"/>
          <w:rtl/>
        </w:rPr>
        <w:t>اختبار أثر كل من المسؤولية الاجتماعية والتسويق الأخضر في تشكيل صورة العلامة التجارية لدى العملاء. واعتمدت الدراسة على المنهج الكمي، واستخدمت الاستبانة لجمع البيانات من عينة عشوائية بلغت (178) مستجيبًا من زبائن العلامة التجارية دالان في مدينة أزمير بتركيا. وتوصلت النتائج إلى وجود تأثير إيجابي ذي دلالة إحصائية للمسؤولية الاجتماعية على صورة العلامة التجارية، كما أظهرت النتائج أثرًا إيجابيًا للتسويق الأخضر في تعزيز إدراك العملاء لصورة العلامة، بما يشير إلى أهمية تبني المؤسسات لممارسات المسؤولية الاجتماعية كأداة استراتيجية لدعم صورتها الذهنية لدى الجمهور</w:t>
      </w:r>
      <w:r w:rsidRPr="00A01EA3">
        <w:rPr>
          <w:rFonts w:ascii="Arial" w:hAnsi="Arial" w:cs="Arial"/>
          <w:sz w:val="28"/>
          <w:szCs w:val="28"/>
        </w:rPr>
        <w:t>.</w:t>
      </w:r>
    </w:p>
    <w:p w14:paraId="6A61344E" w14:textId="77777777" w:rsidR="00623109" w:rsidRPr="00A01EA3" w:rsidRDefault="00623109" w:rsidP="00F06DE1">
      <w:pPr>
        <w:bidi/>
        <w:rPr>
          <w:rFonts w:ascii="Arial" w:hAnsi="Arial" w:cs="Arial"/>
          <w:sz w:val="28"/>
          <w:szCs w:val="28"/>
          <w:rtl/>
        </w:rPr>
      </w:pPr>
    </w:p>
    <w:p w14:paraId="25C4848B" w14:textId="77777777" w:rsidR="00826CD4" w:rsidRDefault="00826CD4" w:rsidP="00826CD4">
      <w:pPr>
        <w:bidi/>
        <w:rPr>
          <w:rFonts w:ascii="Arial" w:hAnsi="Arial" w:cs="Arial"/>
          <w:sz w:val="28"/>
          <w:szCs w:val="28"/>
          <w:rtl/>
        </w:rPr>
      </w:pPr>
    </w:p>
    <w:p w14:paraId="2EF8AA7D" w14:textId="77777777" w:rsidR="00826CD4" w:rsidRPr="00A01EA3" w:rsidRDefault="00826CD4" w:rsidP="00826CD4">
      <w:pPr>
        <w:bidi/>
        <w:rPr>
          <w:rFonts w:ascii="Arial" w:hAnsi="Arial" w:cs="Arial"/>
          <w:sz w:val="28"/>
          <w:szCs w:val="28"/>
          <w:rtl/>
        </w:rPr>
      </w:pPr>
    </w:p>
    <w:p w14:paraId="1C951A57" w14:textId="7A2FB169" w:rsidR="00E86638" w:rsidRPr="00A01EA3" w:rsidRDefault="00E86638" w:rsidP="00F06DE1">
      <w:pPr>
        <w:pStyle w:val="Heading3"/>
        <w:bidi/>
        <w:rPr>
          <w:rFonts w:ascii="Arial" w:hAnsi="Arial" w:cs="Arial"/>
          <w:sz w:val="32"/>
          <w:szCs w:val="32"/>
        </w:rPr>
      </w:pPr>
      <w:r w:rsidRPr="00A01EA3">
        <w:rPr>
          <w:rFonts w:ascii="Arial" w:hAnsi="Arial" w:cs="Arial"/>
          <w:sz w:val="32"/>
          <w:szCs w:val="32"/>
          <w:rtl/>
        </w:rPr>
        <w:lastRenderedPageBreak/>
        <w:t>الدراسة الخامسة</w:t>
      </w:r>
      <w:r w:rsidR="00F06DE1" w:rsidRPr="00A01EA3">
        <w:rPr>
          <w:rFonts w:ascii="Arial" w:hAnsi="Arial" w:cs="Arial"/>
          <w:sz w:val="32"/>
          <w:szCs w:val="32"/>
        </w:rPr>
        <w:t xml:space="preserve"> : </w:t>
      </w:r>
    </w:p>
    <w:p w14:paraId="617BC647" w14:textId="426139A3" w:rsidR="009A293F" w:rsidRPr="00D44350" w:rsidRDefault="009A293F" w:rsidP="00D44350">
      <w:pPr>
        <w:bidi/>
        <w:rPr>
          <w:rFonts w:ascii="Arial" w:hAnsi="Arial" w:cs="Arial"/>
          <w:sz w:val="28"/>
          <w:szCs w:val="28"/>
          <w:rtl/>
        </w:rPr>
      </w:pPr>
      <w:r w:rsidRPr="00A01EA3">
        <w:rPr>
          <w:rFonts w:ascii="Arial" w:hAnsi="Arial" w:cs="Arial"/>
          <w:sz w:val="28"/>
          <w:szCs w:val="28"/>
          <w:rtl/>
        </w:rPr>
        <w:t xml:space="preserve">استقصت دراسة </w:t>
      </w:r>
      <w:r w:rsidRPr="00A01EA3">
        <w:rPr>
          <w:rFonts w:ascii="Arial" w:hAnsi="Arial" w:cs="Arial"/>
          <w:b/>
          <w:bCs/>
          <w:sz w:val="28"/>
          <w:szCs w:val="28"/>
        </w:rPr>
        <w:t xml:space="preserve">Sebastian &amp; </w:t>
      </w:r>
      <w:proofErr w:type="spellStart"/>
      <w:r w:rsidRPr="00A01EA3">
        <w:rPr>
          <w:rFonts w:ascii="Arial" w:hAnsi="Arial" w:cs="Arial"/>
          <w:b/>
          <w:bCs/>
          <w:sz w:val="28"/>
          <w:szCs w:val="28"/>
        </w:rPr>
        <w:t>Minimol</w:t>
      </w:r>
      <w:proofErr w:type="spellEnd"/>
      <w:r w:rsidR="00826CD4">
        <w:rPr>
          <w:rFonts w:ascii="Arial" w:hAnsi="Arial" w:cs="Arial" w:hint="cs"/>
          <w:sz w:val="28"/>
          <w:szCs w:val="28"/>
          <w:rtl/>
        </w:rPr>
        <w:t xml:space="preserve"> </w:t>
      </w:r>
      <w:r w:rsidR="00826CD4" w:rsidRPr="00826CD4">
        <w:rPr>
          <w:rFonts w:ascii="Arial" w:hAnsi="Arial" w:cs="Arial" w:hint="cs"/>
          <w:b/>
          <w:bCs/>
          <w:sz w:val="28"/>
          <w:szCs w:val="28"/>
          <w:rtl/>
        </w:rPr>
        <w:t>(2024)</w:t>
      </w:r>
      <w:r w:rsidR="00826CD4">
        <w:rPr>
          <w:rFonts w:ascii="Arial" w:hAnsi="Arial" w:cs="Arial" w:hint="cs"/>
          <w:sz w:val="28"/>
          <w:szCs w:val="28"/>
          <w:rtl/>
        </w:rPr>
        <w:t xml:space="preserve"> </w:t>
      </w:r>
      <w:r w:rsidRPr="00A01EA3">
        <w:rPr>
          <w:rFonts w:ascii="Arial" w:hAnsi="Arial" w:cs="Arial"/>
          <w:sz w:val="28"/>
          <w:szCs w:val="28"/>
          <w:rtl/>
        </w:rPr>
        <w:t>عنوان</w:t>
      </w:r>
      <w:r w:rsidRPr="00A01EA3">
        <w:rPr>
          <w:rFonts w:ascii="Arial" w:hAnsi="Arial" w:cs="Arial"/>
          <w:sz w:val="28"/>
          <w:szCs w:val="28"/>
        </w:rPr>
        <w:t>:</w:t>
      </w:r>
      <w:r w:rsidRPr="00A01EA3">
        <w:rPr>
          <w:rFonts w:ascii="Arial" w:hAnsi="Arial" w:cs="Arial"/>
          <w:sz w:val="28"/>
          <w:szCs w:val="28"/>
        </w:rPr>
        <w:br/>
      </w:r>
      <w:r w:rsidR="00D44350">
        <w:rPr>
          <w:rFonts w:ascii="Arial" w:hAnsi="Arial" w:cs="Arial" w:hint="cs"/>
          <w:b/>
          <w:bCs/>
          <w:sz w:val="28"/>
          <w:szCs w:val="28"/>
          <w:rtl/>
        </w:rPr>
        <w:t>"</w:t>
      </w:r>
      <w:r w:rsidR="00D44350" w:rsidRPr="00D44350">
        <w:rPr>
          <w:rFonts w:ascii="Arial" w:hAnsi="Arial" w:cs="Arial"/>
          <w:b/>
          <w:bCs/>
          <w:sz w:val="28"/>
          <w:szCs w:val="28"/>
          <w:rtl/>
        </w:rPr>
        <w:t>التسويق المرتبط بالقضايا الإنسانية واتجاهات المستهلكين نحو صورة الشركة: دراسة تجريبية</w:t>
      </w:r>
      <w:r w:rsidR="00D44350">
        <w:rPr>
          <w:rFonts w:ascii="Arial" w:hAnsi="Arial" w:cs="Arial" w:hint="cs"/>
          <w:b/>
          <w:bCs/>
          <w:sz w:val="28"/>
          <w:szCs w:val="28"/>
          <w:rtl/>
        </w:rPr>
        <w:t>"</w:t>
      </w:r>
      <w:r w:rsidRPr="00A01EA3">
        <w:rPr>
          <w:rFonts w:ascii="Arial" w:hAnsi="Arial" w:cs="Arial"/>
          <w:b/>
          <w:bCs/>
          <w:sz w:val="28"/>
          <w:szCs w:val="28"/>
        </w:rPr>
        <w:br/>
      </w:r>
      <w:r w:rsidRPr="00A01EA3">
        <w:rPr>
          <w:rFonts w:ascii="Arial" w:hAnsi="Arial" w:cs="Arial"/>
          <w:sz w:val="28"/>
          <w:szCs w:val="28"/>
          <w:rtl/>
        </w:rPr>
        <w:t>دور التسويق المرتبط بالقضايا الإنسانية في تحسين الصورة الذهنية للشركات، وتأثير نوع القضايا والرسائل التسويقية المرتبطة بها في اتجاهات المستهلكين نحو صورة المؤسسة. واعتمدت الدراسة على المنهج التجريبي، حيث تم استخدام سيناريوهات تسويقية مرتبطة بالقضايا الإنسانية وتطبيقها على عينة بلغت (1171) مستهلكًا من المناطق الحضرية لقياس اتجاهاتهم نحو صورة الشركة. وأظهرت النتائج أن الحملات المرتبطة بالقضايا الإنسانية تسهم بصورة إيجابية في تحسين اتجاهات المستهلكين نحو الصورة الذهنية للشركات، كما أن الرسائل ذات الأبعاد الإنسانية والعاطفية تعزز إدراك المستهلكين لصورة المؤسسة وتحسن تقييمهم لها</w:t>
      </w:r>
      <w:r w:rsidRPr="00A01EA3">
        <w:rPr>
          <w:rFonts w:ascii="Arial" w:hAnsi="Arial" w:cs="Arial"/>
          <w:sz w:val="28"/>
          <w:szCs w:val="28"/>
        </w:rPr>
        <w:t>.</w:t>
      </w:r>
    </w:p>
    <w:p w14:paraId="5ED25C11" w14:textId="77777777" w:rsidR="009A293F" w:rsidRDefault="009A293F" w:rsidP="009A293F">
      <w:pPr>
        <w:bidi/>
        <w:rPr>
          <w:rFonts w:ascii="Arial" w:hAnsi="Arial" w:cs="Arial"/>
          <w:sz w:val="28"/>
          <w:szCs w:val="28"/>
          <w:rtl/>
        </w:rPr>
      </w:pPr>
    </w:p>
    <w:p w14:paraId="07A886A4" w14:textId="77777777" w:rsidR="00146F24" w:rsidRPr="00A01EA3" w:rsidRDefault="00146F24" w:rsidP="00146F24">
      <w:pPr>
        <w:bidi/>
        <w:rPr>
          <w:rFonts w:ascii="Arial" w:hAnsi="Arial" w:cs="Arial"/>
          <w:sz w:val="28"/>
          <w:szCs w:val="28"/>
          <w:rtl/>
        </w:rPr>
      </w:pPr>
    </w:p>
    <w:p w14:paraId="7D60E7E1" w14:textId="53153E50" w:rsidR="00BD5F9D" w:rsidRPr="00A01EA3" w:rsidRDefault="00BD5F9D" w:rsidP="00F06DE1">
      <w:pPr>
        <w:pStyle w:val="Heading3"/>
        <w:bidi/>
        <w:rPr>
          <w:rFonts w:ascii="Arial" w:hAnsi="Arial" w:cs="Arial"/>
          <w:sz w:val="32"/>
          <w:szCs w:val="32"/>
          <w:rtl/>
        </w:rPr>
      </w:pPr>
      <w:r w:rsidRPr="00A01EA3">
        <w:rPr>
          <w:rFonts w:ascii="Arial" w:hAnsi="Arial" w:cs="Arial"/>
          <w:sz w:val="32"/>
          <w:szCs w:val="32"/>
          <w:rtl/>
        </w:rPr>
        <w:t>الدراسة السادسة</w:t>
      </w:r>
      <w:r w:rsidR="00F06DE1" w:rsidRPr="00A01EA3">
        <w:rPr>
          <w:rFonts w:ascii="Arial" w:hAnsi="Arial" w:cs="Arial"/>
          <w:sz w:val="32"/>
          <w:szCs w:val="32"/>
        </w:rPr>
        <w:t xml:space="preserve"> </w:t>
      </w:r>
      <w:r w:rsidR="00F06DE1" w:rsidRPr="00A01EA3">
        <w:rPr>
          <w:rFonts w:ascii="Arial" w:hAnsi="Arial" w:cs="Arial"/>
          <w:sz w:val="32"/>
          <w:szCs w:val="32"/>
          <w:rtl/>
        </w:rPr>
        <w:t xml:space="preserve"> :</w:t>
      </w:r>
    </w:p>
    <w:p w14:paraId="70553BA2" w14:textId="7BE45F00" w:rsidR="00BD5F9D" w:rsidRPr="00A01EA3" w:rsidRDefault="009A293F" w:rsidP="009A293F">
      <w:pPr>
        <w:bidi/>
        <w:rPr>
          <w:rFonts w:ascii="Arial" w:hAnsi="Arial" w:cs="Arial"/>
          <w:sz w:val="28"/>
          <w:szCs w:val="28"/>
          <w:rtl/>
        </w:rPr>
      </w:pPr>
      <w:r w:rsidRPr="00A01EA3">
        <w:rPr>
          <w:rFonts w:ascii="Arial" w:hAnsi="Arial" w:cs="Arial"/>
          <w:sz w:val="28"/>
          <w:szCs w:val="28"/>
          <w:rtl/>
        </w:rPr>
        <w:t>سعت دراسة</w:t>
      </w:r>
      <w:r w:rsidR="00D44350">
        <w:rPr>
          <w:rFonts w:ascii="Arial" w:hAnsi="Arial" w:cs="Arial" w:hint="cs"/>
          <w:b/>
          <w:bCs/>
          <w:sz w:val="28"/>
          <w:szCs w:val="28"/>
          <w:rtl/>
        </w:rPr>
        <w:t xml:space="preserve"> </w:t>
      </w:r>
      <w:r w:rsidRPr="00A01EA3">
        <w:rPr>
          <w:rFonts w:ascii="Arial" w:hAnsi="Arial" w:cs="Arial"/>
          <w:b/>
          <w:bCs/>
          <w:sz w:val="28"/>
          <w:szCs w:val="28"/>
          <w:rtl/>
        </w:rPr>
        <w:t>المخلافي والخليدي</w:t>
      </w:r>
      <w:r w:rsidR="00D44350">
        <w:rPr>
          <w:rFonts w:ascii="Arial" w:hAnsi="Arial" w:cs="Arial" w:hint="cs"/>
          <w:b/>
          <w:bCs/>
          <w:sz w:val="28"/>
          <w:szCs w:val="28"/>
          <w:rtl/>
        </w:rPr>
        <w:t xml:space="preserve"> (</w:t>
      </w:r>
      <w:r w:rsidRPr="00A01EA3">
        <w:rPr>
          <w:rFonts w:ascii="Arial" w:hAnsi="Arial" w:cs="Arial"/>
          <w:b/>
          <w:bCs/>
          <w:sz w:val="28"/>
          <w:szCs w:val="28"/>
          <w:rtl/>
        </w:rPr>
        <w:t xml:space="preserve">2022) </w:t>
      </w:r>
      <w:r w:rsidRPr="00A01EA3">
        <w:rPr>
          <w:rFonts w:ascii="Arial" w:hAnsi="Arial" w:cs="Arial"/>
          <w:sz w:val="28"/>
          <w:szCs w:val="28"/>
        </w:rPr>
        <w:t xml:space="preserve"> </w:t>
      </w:r>
      <w:r w:rsidRPr="00A01EA3">
        <w:rPr>
          <w:rFonts w:ascii="Arial" w:hAnsi="Arial" w:cs="Arial"/>
          <w:sz w:val="28"/>
          <w:szCs w:val="28"/>
          <w:rtl/>
        </w:rPr>
        <w:t>بعنوان</w:t>
      </w:r>
      <w:r w:rsidRPr="00A01EA3">
        <w:rPr>
          <w:rFonts w:ascii="Arial" w:hAnsi="Arial" w:cs="Arial"/>
          <w:sz w:val="28"/>
          <w:szCs w:val="28"/>
        </w:rPr>
        <w:t>:</w:t>
      </w:r>
      <w:r w:rsidRPr="00A01EA3">
        <w:rPr>
          <w:rFonts w:ascii="Arial" w:hAnsi="Arial" w:cs="Arial"/>
          <w:sz w:val="28"/>
          <w:szCs w:val="28"/>
        </w:rPr>
        <w:br/>
        <w:t>"</w:t>
      </w:r>
      <w:r w:rsidRPr="00D44350">
        <w:rPr>
          <w:rFonts w:ascii="Arial" w:hAnsi="Arial" w:cs="Arial"/>
          <w:b/>
          <w:bCs/>
          <w:sz w:val="28"/>
          <w:szCs w:val="28"/>
          <w:rtl/>
        </w:rPr>
        <w:t>المسؤولية الاجتماعية وعلاقتها بالصورة الذهنية: دراسة ميدانية في شركات الهاتف النقال بالجمهورية اليمنية</w:t>
      </w:r>
      <w:r w:rsidRPr="00D44350">
        <w:rPr>
          <w:rFonts w:ascii="Arial" w:hAnsi="Arial" w:cs="Arial"/>
          <w:b/>
          <w:bCs/>
          <w:sz w:val="28"/>
          <w:szCs w:val="28"/>
        </w:rPr>
        <w:t>"</w:t>
      </w:r>
      <w:r w:rsidRPr="00A01EA3">
        <w:rPr>
          <w:rFonts w:ascii="Arial" w:hAnsi="Arial" w:cs="Arial"/>
          <w:sz w:val="28"/>
          <w:szCs w:val="28"/>
        </w:rPr>
        <w:br/>
      </w:r>
      <w:r w:rsidRPr="00A01EA3">
        <w:rPr>
          <w:rFonts w:ascii="Arial" w:hAnsi="Arial" w:cs="Arial"/>
          <w:sz w:val="28"/>
          <w:szCs w:val="28"/>
          <w:rtl/>
        </w:rPr>
        <w:t>إلى تحديد طبيعة العلاقة بين أبعاد المسؤولية الاجتماعية والصورة الذهنية لدى عملاء شركات الهاتف النقال في الجمهورية اليمنية. واعتمدت الدراسة على المنهج الوصفي التحليلي، واستخدمت الاستبانة لجمع البيانات من عينة من العملاء. وتوصلت النتائج إلى وجود علاقة ارتباطية إيجابية ذات دلالة إحصائية بين أبعاد المسؤولية الاجتماعية والصورة الذهنية للشركات، بما يؤكد أن تبني الشركات للمسؤولية الاجتماعية يسهم في تحسين إدراك العملاء لصورة العلامة التجارية</w:t>
      </w:r>
      <w:r w:rsidRPr="00A01EA3">
        <w:rPr>
          <w:rFonts w:ascii="Arial" w:hAnsi="Arial" w:cs="Arial"/>
          <w:sz w:val="28"/>
          <w:szCs w:val="28"/>
        </w:rPr>
        <w:t>.</w:t>
      </w:r>
    </w:p>
    <w:p w14:paraId="5E4D1E63" w14:textId="77777777" w:rsidR="009A293F" w:rsidRDefault="009A293F" w:rsidP="009A293F">
      <w:pPr>
        <w:bidi/>
        <w:rPr>
          <w:rFonts w:ascii="Arial" w:hAnsi="Arial" w:cs="Arial"/>
          <w:sz w:val="28"/>
          <w:szCs w:val="28"/>
          <w:rtl/>
        </w:rPr>
      </w:pPr>
    </w:p>
    <w:p w14:paraId="6DDBE7C1" w14:textId="77777777" w:rsidR="00D44350" w:rsidRPr="00A01EA3" w:rsidRDefault="00D44350" w:rsidP="00D44350">
      <w:pPr>
        <w:bidi/>
        <w:rPr>
          <w:rFonts w:ascii="Arial" w:hAnsi="Arial" w:cs="Arial"/>
          <w:sz w:val="28"/>
          <w:szCs w:val="28"/>
          <w:rtl/>
        </w:rPr>
      </w:pPr>
    </w:p>
    <w:p w14:paraId="33509960" w14:textId="1F07526C" w:rsidR="00922AAC" w:rsidRPr="00A01EA3" w:rsidRDefault="00922AAC" w:rsidP="00F06DE1">
      <w:pPr>
        <w:pStyle w:val="Heading3"/>
        <w:bidi/>
        <w:rPr>
          <w:rFonts w:ascii="Arial" w:hAnsi="Arial" w:cs="Arial"/>
          <w:sz w:val="32"/>
          <w:szCs w:val="32"/>
        </w:rPr>
      </w:pPr>
      <w:r w:rsidRPr="00A01EA3">
        <w:rPr>
          <w:rFonts w:ascii="Arial" w:hAnsi="Arial" w:cs="Arial"/>
          <w:sz w:val="32"/>
          <w:szCs w:val="32"/>
          <w:rtl/>
        </w:rPr>
        <w:t>الدراسة السابعة</w:t>
      </w:r>
      <w:r w:rsidR="00F06DE1" w:rsidRPr="00A01EA3">
        <w:rPr>
          <w:rFonts w:ascii="Arial" w:hAnsi="Arial" w:cs="Arial"/>
          <w:sz w:val="32"/>
          <w:szCs w:val="32"/>
          <w:rtl/>
        </w:rPr>
        <w:t xml:space="preserve"> : </w:t>
      </w:r>
    </w:p>
    <w:p w14:paraId="6AF5ACC9" w14:textId="7110DBB7" w:rsidR="00A86DAC" w:rsidRPr="00A01EA3" w:rsidRDefault="009A293F" w:rsidP="009A293F">
      <w:pPr>
        <w:bidi/>
        <w:rPr>
          <w:rFonts w:ascii="Arial" w:hAnsi="Arial" w:cs="Arial"/>
          <w:sz w:val="28"/>
          <w:szCs w:val="28"/>
          <w:rtl/>
        </w:rPr>
      </w:pPr>
      <w:r w:rsidRPr="00A01EA3">
        <w:rPr>
          <w:rFonts w:ascii="Arial" w:hAnsi="Arial" w:cs="Arial"/>
          <w:sz w:val="28"/>
          <w:szCs w:val="28"/>
          <w:rtl/>
        </w:rPr>
        <w:t xml:space="preserve">هدفت دراسة </w:t>
      </w:r>
      <w:r w:rsidRPr="00A01EA3">
        <w:rPr>
          <w:rFonts w:ascii="Arial" w:hAnsi="Arial" w:cs="Arial"/>
          <w:b/>
          <w:bCs/>
          <w:sz w:val="28"/>
          <w:szCs w:val="28"/>
          <w:rtl/>
        </w:rPr>
        <w:t>طحطوح وحولي</w:t>
      </w:r>
      <w:r w:rsidR="00D44350">
        <w:rPr>
          <w:rFonts w:ascii="Arial" w:hAnsi="Arial" w:cs="Arial" w:hint="cs"/>
          <w:b/>
          <w:bCs/>
          <w:sz w:val="28"/>
          <w:szCs w:val="28"/>
          <w:rtl/>
        </w:rPr>
        <w:t xml:space="preserve"> (</w:t>
      </w:r>
      <w:r w:rsidRPr="00A01EA3">
        <w:rPr>
          <w:rFonts w:ascii="Arial" w:hAnsi="Arial" w:cs="Arial"/>
          <w:b/>
          <w:bCs/>
          <w:sz w:val="28"/>
          <w:szCs w:val="28"/>
          <w:rtl/>
        </w:rPr>
        <w:t xml:space="preserve">2020) </w:t>
      </w:r>
      <w:r w:rsidRPr="00A01EA3">
        <w:rPr>
          <w:rFonts w:ascii="Arial" w:hAnsi="Arial" w:cs="Arial"/>
          <w:sz w:val="28"/>
          <w:szCs w:val="28"/>
        </w:rPr>
        <w:t xml:space="preserve"> </w:t>
      </w:r>
      <w:r w:rsidRPr="00A01EA3">
        <w:rPr>
          <w:rFonts w:ascii="Arial" w:hAnsi="Arial" w:cs="Arial"/>
          <w:sz w:val="28"/>
          <w:szCs w:val="28"/>
          <w:rtl/>
        </w:rPr>
        <w:t>بعنوان</w:t>
      </w:r>
      <w:r w:rsidRPr="00A01EA3">
        <w:rPr>
          <w:rFonts w:ascii="Arial" w:hAnsi="Arial" w:cs="Arial"/>
          <w:sz w:val="28"/>
          <w:szCs w:val="28"/>
        </w:rPr>
        <w:t>:</w:t>
      </w:r>
      <w:r w:rsidRPr="00A01EA3">
        <w:rPr>
          <w:rFonts w:ascii="Arial" w:hAnsi="Arial" w:cs="Arial"/>
          <w:sz w:val="28"/>
          <w:szCs w:val="28"/>
        </w:rPr>
        <w:br/>
        <w:t>"</w:t>
      </w:r>
      <w:r w:rsidRPr="00A01EA3">
        <w:rPr>
          <w:rFonts w:ascii="Arial" w:hAnsi="Arial" w:cs="Arial"/>
          <w:b/>
          <w:bCs/>
          <w:sz w:val="28"/>
          <w:szCs w:val="28"/>
          <w:rtl/>
        </w:rPr>
        <w:t>أثر تبني المسؤولية الاجتماعية على صورة العلامة التجارية: دراسة ميدانية لمؤسسة موبيليس</w:t>
      </w:r>
      <w:r w:rsidRPr="00A01EA3">
        <w:rPr>
          <w:rFonts w:ascii="Arial" w:hAnsi="Arial" w:cs="Arial"/>
          <w:b/>
          <w:bCs/>
          <w:sz w:val="28"/>
          <w:szCs w:val="28"/>
        </w:rPr>
        <w:t>"</w:t>
      </w:r>
      <w:r w:rsidRPr="00A01EA3">
        <w:rPr>
          <w:rFonts w:ascii="Arial" w:hAnsi="Arial" w:cs="Arial"/>
          <w:sz w:val="28"/>
          <w:szCs w:val="28"/>
        </w:rPr>
        <w:br/>
      </w:r>
      <w:r w:rsidRPr="00A01EA3">
        <w:rPr>
          <w:rFonts w:ascii="Arial" w:hAnsi="Arial" w:cs="Arial"/>
          <w:sz w:val="28"/>
          <w:szCs w:val="28"/>
          <w:rtl/>
        </w:rPr>
        <w:t>إلى إبراز دور المسؤولية الاجتماعية في بناء صورة إيجابية للعلامة التجارية لدى زبائن مؤسسة موبيليس للاتصالات. واعتمدت الدراسة على المنهج الوصفي التحليلي، واستخدمت الاستبانة لجمع البيانات من عينة من زبائن المؤسسة. وأظهرت النتائج وجود أثر ذي دلالة إحصائية للمسؤولية الاجتماعية في تحسين صورة العلامة التجارية عند مستوى معنوية (5%)، بما يدعم أهمية تبني المؤسسات لممارسات المسؤولية الاجتماعية في تعزيز صورتها الذهنية لدى العملاء</w:t>
      </w:r>
      <w:r w:rsidRPr="00A01EA3">
        <w:rPr>
          <w:rFonts w:ascii="Arial" w:hAnsi="Arial" w:cs="Arial"/>
          <w:sz w:val="28"/>
          <w:szCs w:val="28"/>
        </w:rPr>
        <w:t>.</w:t>
      </w:r>
    </w:p>
    <w:p w14:paraId="453E0A81" w14:textId="77777777" w:rsidR="009A293F" w:rsidRPr="00A01EA3" w:rsidRDefault="009A293F" w:rsidP="009A293F">
      <w:pPr>
        <w:bidi/>
        <w:rPr>
          <w:rFonts w:ascii="Arial" w:hAnsi="Arial" w:cs="Arial"/>
          <w:sz w:val="28"/>
          <w:szCs w:val="28"/>
          <w:rtl/>
        </w:rPr>
      </w:pPr>
    </w:p>
    <w:p w14:paraId="1DE5F337" w14:textId="78190B4B" w:rsidR="00A86DAC" w:rsidRPr="00A01EA3" w:rsidRDefault="00A86DAC" w:rsidP="00A86DAC">
      <w:pPr>
        <w:pStyle w:val="Heading3"/>
        <w:bidi/>
        <w:rPr>
          <w:rFonts w:ascii="Arial" w:hAnsi="Arial" w:cs="Arial"/>
          <w:sz w:val="32"/>
          <w:szCs w:val="32"/>
          <w:rtl/>
        </w:rPr>
      </w:pPr>
      <w:r w:rsidRPr="00A01EA3">
        <w:rPr>
          <w:rFonts w:ascii="Arial" w:hAnsi="Arial" w:cs="Arial"/>
          <w:sz w:val="32"/>
          <w:szCs w:val="32"/>
          <w:rtl/>
        </w:rPr>
        <w:t>الدراسة الثامنة :</w:t>
      </w:r>
    </w:p>
    <w:p w14:paraId="353F2146" w14:textId="01C7276B" w:rsidR="00922AAC" w:rsidRPr="00A01EA3" w:rsidRDefault="009A293F" w:rsidP="008E6708">
      <w:pPr>
        <w:bidi/>
        <w:rPr>
          <w:rFonts w:ascii="Arial" w:hAnsi="Arial" w:cs="Arial"/>
          <w:sz w:val="28"/>
          <w:szCs w:val="28"/>
          <w:rtl/>
        </w:rPr>
      </w:pPr>
      <w:r w:rsidRPr="00A01EA3">
        <w:rPr>
          <w:rFonts w:ascii="Arial" w:hAnsi="Arial" w:cs="Arial"/>
          <w:sz w:val="28"/>
          <w:szCs w:val="28"/>
          <w:rtl/>
        </w:rPr>
        <w:t>تناولت دراسة</w:t>
      </w:r>
      <w:r w:rsidRPr="00A01EA3">
        <w:rPr>
          <w:rFonts w:ascii="Arial" w:hAnsi="Arial" w:cs="Arial"/>
          <w:b/>
          <w:bCs/>
          <w:sz w:val="28"/>
          <w:szCs w:val="28"/>
        </w:rPr>
        <w:t>Ahmad et al.</w:t>
      </w:r>
      <w:r w:rsidRPr="00A01EA3">
        <w:rPr>
          <w:rFonts w:ascii="Arial" w:hAnsi="Arial" w:cs="Arial"/>
          <w:sz w:val="28"/>
          <w:szCs w:val="28"/>
        </w:rPr>
        <w:t xml:space="preserve"> </w:t>
      </w:r>
      <w:r w:rsidRPr="00A01EA3">
        <w:rPr>
          <w:rFonts w:ascii="Arial" w:hAnsi="Arial" w:cs="Arial"/>
          <w:sz w:val="28"/>
          <w:szCs w:val="28"/>
          <w:rtl/>
        </w:rPr>
        <w:t xml:space="preserve"> </w:t>
      </w:r>
      <w:r w:rsidR="008E6708">
        <w:rPr>
          <w:rFonts w:ascii="Arial" w:hAnsi="Arial" w:cs="Arial" w:hint="cs"/>
          <w:sz w:val="28"/>
          <w:szCs w:val="28"/>
          <w:rtl/>
        </w:rPr>
        <w:t xml:space="preserve"> </w:t>
      </w:r>
      <w:r w:rsidR="008E6708" w:rsidRPr="008E6708">
        <w:rPr>
          <w:rFonts w:ascii="Arial" w:hAnsi="Arial" w:cs="Arial" w:hint="cs"/>
          <w:b/>
          <w:bCs/>
          <w:sz w:val="28"/>
          <w:szCs w:val="28"/>
          <w:rtl/>
        </w:rPr>
        <w:t xml:space="preserve">(2016) </w:t>
      </w:r>
      <w:r w:rsidRPr="00A01EA3">
        <w:rPr>
          <w:rFonts w:ascii="Arial" w:hAnsi="Arial" w:cs="Arial"/>
          <w:sz w:val="28"/>
          <w:szCs w:val="28"/>
          <w:rtl/>
        </w:rPr>
        <w:t>عنوان</w:t>
      </w:r>
      <w:r w:rsidRPr="00A01EA3">
        <w:rPr>
          <w:rFonts w:ascii="Arial" w:hAnsi="Arial" w:cs="Arial"/>
          <w:sz w:val="28"/>
          <w:szCs w:val="28"/>
        </w:rPr>
        <w:t>:</w:t>
      </w:r>
      <w:r w:rsidRPr="00A01EA3">
        <w:rPr>
          <w:rFonts w:ascii="Arial" w:hAnsi="Arial" w:cs="Arial"/>
          <w:sz w:val="28"/>
          <w:szCs w:val="28"/>
        </w:rPr>
        <w:br/>
      </w:r>
      <w:r w:rsidR="008E6708">
        <w:rPr>
          <w:rFonts w:ascii="Arial" w:hAnsi="Arial" w:cs="Arial" w:hint="cs"/>
          <w:b/>
          <w:bCs/>
          <w:sz w:val="28"/>
          <w:szCs w:val="28"/>
          <w:rtl/>
        </w:rPr>
        <w:t>"</w:t>
      </w:r>
      <w:r w:rsidR="008E6708" w:rsidRPr="008E6708">
        <w:rPr>
          <w:rFonts w:ascii="Arial" w:hAnsi="Arial" w:cs="Arial"/>
          <w:b/>
          <w:bCs/>
          <w:sz w:val="28"/>
          <w:szCs w:val="28"/>
          <w:rtl/>
        </w:rPr>
        <w:t>المسؤولية الاجتماعية للشركات وصورة العلامة التجارية: دراسة ميدانية على مستشفيات القطاع الخاص في المملكة العربية السعودية</w:t>
      </w:r>
      <w:r w:rsidR="008E6708">
        <w:rPr>
          <w:rFonts w:ascii="Arial" w:hAnsi="Arial" w:cs="Arial" w:hint="cs"/>
          <w:b/>
          <w:bCs/>
          <w:sz w:val="28"/>
          <w:szCs w:val="28"/>
          <w:rtl/>
        </w:rPr>
        <w:t>"</w:t>
      </w:r>
      <w:r w:rsidRPr="00A01EA3">
        <w:rPr>
          <w:rFonts w:ascii="Arial" w:hAnsi="Arial" w:cs="Arial"/>
          <w:sz w:val="28"/>
          <w:szCs w:val="28"/>
        </w:rPr>
        <w:br/>
      </w:r>
      <w:r w:rsidRPr="00A01EA3">
        <w:rPr>
          <w:rFonts w:ascii="Arial" w:hAnsi="Arial" w:cs="Arial"/>
          <w:sz w:val="28"/>
          <w:szCs w:val="28"/>
          <w:rtl/>
        </w:rPr>
        <w:t>أثر ممارسات المسؤولية الاجتماعية للشركات على صورة العلامة التجارية في المستشفيات الخاصة بمدينة جدة. واعتمدت الدراسة على المنهج الوصفي التحليلي، حيث جُمعت البيانات باستخدام الاستبانة من عينة قصدية بلغت (187) مديرًا من العاملين في المستشفيات الخاصة. وتوصلت النتائج إلى وجود تأثير إيجابي لبعض أبعاد المسؤولية الاجتماعية مثل الرؤية المؤسسية وبيئة العمل على صورة العلامة التجارية، بينما ظهر تأثير أقل لبعض الأبعاد الأخرى مثل العلاقات المجتمعية والمساءلة، بما يشير إلى أن فاعلية المسؤولية الاجتماعية في تعزيز صورة العلامة قد تختلف باختلاف البعد المطبق داخل المؤسسة</w:t>
      </w:r>
      <w:r w:rsidRPr="00A01EA3">
        <w:rPr>
          <w:rFonts w:ascii="Arial" w:hAnsi="Arial" w:cs="Arial"/>
          <w:sz w:val="28"/>
          <w:szCs w:val="28"/>
        </w:rPr>
        <w:t>.</w:t>
      </w:r>
    </w:p>
    <w:p w14:paraId="7B31B912" w14:textId="77777777" w:rsidR="00A86DAC" w:rsidRDefault="00A86DAC" w:rsidP="00A86DAC">
      <w:pPr>
        <w:bidi/>
        <w:rPr>
          <w:rFonts w:ascii="Arial" w:hAnsi="Arial" w:cs="Arial"/>
          <w:sz w:val="28"/>
          <w:szCs w:val="28"/>
          <w:rtl/>
        </w:rPr>
      </w:pPr>
    </w:p>
    <w:p w14:paraId="05B42D85" w14:textId="77777777" w:rsidR="008E6708" w:rsidRPr="00A01EA3" w:rsidRDefault="008E6708" w:rsidP="008E6708">
      <w:pPr>
        <w:bidi/>
        <w:rPr>
          <w:rFonts w:ascii="Arial" w:hAnsi="Arial" w:cs="Arial"/>
          <w:sz w:val="28"/>
          <w:szCs w:val="28"/>
          <w:rtl/>
        </w:rPr>
      </w:pPr>
    </w:p>
    <w:p w14:paraId="429697D5" w14:textId="5D61A98D" w:rsidR="00F06DE1" w:rsidRPr="00E36B7D" w:rsidRDefault="00623109" w:rsidP="001E7FB8">
      <w:pPr>
        <w:pStyle w:val="Heading2"/>
        <w:bidi/>
        <w:rPr>
          <w:rFonts w:ascii="Arial" w:hAnsi="Arial" w:cs="Arial"/>
          <w:b/>
          <w:bCs/>
          <w:sz w:val="36"/>
          <w:szCs w:val="36"/>
          <w:rtl/>
        </w:rPr>
      </w:pPr>
      <w:r w:rsidRPr="00E36B7D">
        <w:rPr>
          <w:rFonts w:ascii="Arial" w:hAnsi="Arial" w:cs="Arial"/>
          <w:b/>
          <w:bCs/>
          <w:sz w:val="36"/>
          <w:szCs w:val="36"/>
          <w:rtl/>
        </w:rPr>
        <w:t>المحور الثاني: الدراسات المتعلقة بصورة العلامة التجارية</w:t>
      </w:r>
    </w:p>
    <w:p w14:paraId="52AC39F6" w14:textId="0F93840D" w:rsidR="00F06DE1" w:rsidRPr="00A01EA3" w:rsidRDefault="00042048" w:rsidP="00F06DE1">
      <w:pPr>
        <w:pStyle w:val="Heading3"/>
        <w:bidi/>
        <w:rPr>
          <w:rFonts w:ascii="Arial" w:hAnsi="Arial" w:cs="Arial"/>
          <w:sz w:val="32"/>
          <w:szCs w:val="32"/>
          <w:rtl/>
        </w:rPr>
      </w:pPr>
      <w:r w:rsidRPr="00A01EA3">
        <w:rPr>
          <w:rFonts w:ascii="Arial" w:hAnsi="Arial" w:cs="Arial"/>
          <w:sz w:val="32"/>
          <w:szCs w:val="32"/>
          <w:rtl/>
        </w:rPr>
        <w:t xml:space="preserve">الدراسة الأولى </w:t>
      </w:r>
      <w:r w:rsidR="00F06DE1" w:rsidRPr="00A01EA3">
        <w:rPr>
          <w:rFonts w:ascii="Arial" w:hAnsi="Arial" w:cs="Arial"/>
          <w:sz w:val="32"/>
          <w:szCs w:val="32"/>
          <w:rtl/>
        </w:rPr>
        <w:t xml:space="preserve">: </w:t>
      </w:r>
    </w:p>
    <w:p w14:paraId="55701B8B" w14:textId="33B94CF8" w:rsidR="00D76FA7" w:rsidRPr="00A01EA3" w:rsidRDefault="00D76FA7" w:rsidP="00D76FA7">
      <w:pPr>
        <w:bidi/>
        <w:rPr>
          <w:rFonts w:ascii="Arial" w:hAnsi="Arial" w:cs="Arial"/>
          <w:b/>
          <w:bCs/>
          <w:sz w:val="28"/>
          <w:szCs w:val="28"/>
        </w:rPr>
      </w:pPr>
      <w:r w:rsidRPr="00A01EA3">
        <w:rPr>
          <w:rFonts w:ascii="Arial" w:hAnsi="Arial" w:cs="Arial"/>
          <w:sz w:val="28"/>
          <w:szCs w:val="28"/>
          <w:rtl/>
        </w:rPr>
        <w:t>سعت دراسة</w:t>
      </w:r>
      <w:r w:rsidRPr="00A01EA3">
        <w:rPr>
          <w:rFonts w:ascii="Arial" w:hAnsi="Arial" w:cs="Arial"/>
          <w:b/>
          <w:bCs/>
          <w:sz w:val="28"/>
          <w:szCs w:val="28"/>
          <w:rtl/>
        </w:rPr>
        <w:t xml:space="preserve"> مايدي</w:t>
      </w:r>
      <w:r w:rsidR="008E6708">
        <w:rPr>
          <w:rFonts w:ascii="Arial" w:hAnsi="Arial" w:cs="Arial" w:hint="cs"/>
          <w:b/>
          <w:bCs/>
          <w:sz w:val="28"/>
          <w:szCs w:val="28"/>
          <w:rtl/>
        </w:rPr>
        <w:t xml:space="preserve"> (</w:t>
      </w:r>
      <w:r w:rsidRPr="00A01EA3">
        <w:rPr>
          <w:rFonts w:ascii="Arial" w:hAnsi="Arial" w:cs="Arial"/>
          <w:b/>
          <w:bCs/>
          <w:sz w:val="28"/>
          <w:szCs w:val="28"/>
          <w:rtl/>
        </w:rPr>
        <w:t>2025)</w:t>
      </w:r>
      <w:r w:rsidRPr="00A01EA3">
        <w:rPr>
          <w:rFonts w:ascii="Arial" w:hAnsi="Arial" w:cs="Arial"/>
          <w:sz w:val="28"/>
          <w:szCs w:val="28"/>
        </w:rPr>
        <w:t xml:space="preserve"> </w:t>
      </w:r>
      <w:r w:rsidRPr="00A01EA3">
        <w:rPr>
          <w:rFonts w:ascii="Arial" w:hAnsi="Arial" w:cs="Arial"/>
          <w:sz w:val="28"/>
          <w:szCs w:val="28"/>
          <w:rtl/>
        </w:rPr>
        <w:t>بعنوان</w:t>
      </w:r>
      <w:r w:rsidRPr="00A01EA3">
        <w:rPr>
          <w:rFonts w:ascii="Arial" w:hAnsi="Arial" w:cs="Arial"/>
          <w:sz w:val="28"/>
          <w:szCs w:val="28"/>
        </w:rPr>
        <w:t>:</w:t>
      </w:r>
      <w:r w:rsidRPr="00A01EA3">
        <w:rPr>
          <w:rFonts w:ascii="Arial" w:hAnsi="Arial" w:cs="Arial"/>
          <w:sz w:val="28"/>
          <w:szCs w:val="28"/>
        </w:rPr>
        <w:br/>
        <w:t>"</w:t>
      </w:r>
      <w:r w:rsidRPr="008E6708">
        <w:rPr>
          <w:rFonts w:ascii="Arial" w:hAnsi="Arial" w:cs="Arial"/>
          <w:b/>
          <w:bCs/>
          <w:sz w:val="28"/>
          <w:szCs w:val="28"/>
          <w:rtl/>
        </w:rPr>
        <w:t>مساهمة التسويق الرقمي في تعزيز صورة العلامة التجارية: دراسة على عينة من المستهلكين</w:t>
      </w:r>
      <w:r w:rsidRPr="008E6708">
        <w:rPr>
          <w:rFonts w:ascii="Arial" w:hAnsi="Arial" w:cs="Arial"/>
          <w:b/>
          <w:bCs/>
          <w:sz w:val="28"/>
          <w:szCs w:val="28"/>
        </w:rPr>
        <w:t>"</w:t>
      </w:r>
      <w:r w:rsidRPr="00A01EA3">
        <w:rPr>
          <w:rFonts w:ascii="Arial" w:hAnsi="Arial" w:cs="Arial"/>
          <w:sz w:val="28"/>
          <w:szCs w:val="28"/>
        </w:rPr>
        <w:br/>
      </w:r>
      <w:r w:rsidRPr="00A01EA3">
        <w:rPr>
          <w:rFonts w:ascii="Arial" w:hAnsi="Arial" w:cs="Arial"/>
          <w:sz w:val="28"/>
          <w:szCs w:val="28"/>
          <w:rtl/>
        </w:rPr>
        <w:t>إلى بيان دور التسويق الرقمي في تعزيز صورة العلامة التجارية لدى المستهلكين من خلال استخدام أدوات واستراتيجيات التسويق الرقمي عبر المنصات والوسائط الرقمية المختلفة، كما تناولت الدراسة تحليل تأثير الرسائل التسويقية الرقمية والمحتوى المنشور عبر المنصات الإلكترونية في تشكيل إدراك المستهلكين لصورة العلامة التجارية</w:t>
      </w:r>
      <w:r w:rsidRPr="00A01EA3">
        <w:rPr>
          <w:rFonts w:ascii="Arial" w:hAnsi="Arial" w:cs="Arial"/>
          <w:sz w:val="28"/>
          <w:szCs w:val="28"/>
        </w:rPr>
        <w:t>.</w:t>
      </w:r>
    </w:p>
    <w:p w14:paraId="48DD79E3" w14:textId="77777777" w:rsidR="00D76FA7" w:rsidRPr="00A01EA3" w:rsidRDefault="00D76FA7" w:rsidP="00D76FA7">
      <w:pPr>
        <w:bidi/>
        <w:rPr>
          <w:rFonts w:ascii="Arial" w:hAnsi="Arial" w:cs="Arial"/>
          <w:sz w:val="28"/>
          <w:szCs w:val="28"/>
        </w:rPr>
      </w:pPr>
      <w:r w:rsidRPr="00A01EA3">
        <w:rPr>
          <w:rFonts w:ascii="Arial" w:hAnsi="Arial" w:cs="Arial"/>
          <w:sz w:val="28"/>
          <w:szCs w:val="28"/>
          <w:rtl/>
        </w:rPr>
        <w:t>واعتمدت الدراسة على المنهج الوصفي التحليلي، حيث تم تحليل العلاقة بين أدوات التسويق الرقمي وصورة العلامة التجارية من خلال دراسة آراء عينة من المستهلكين حول تفاعلهم مع المحتوى التسويقي الذي تقدمه العلامات التجارية عبر المنصات الرقمية</w:t>
      </w:r>
      <w:r w:rsidRPr="00A01EA3">
        <w:rPr>
          <w:rFonts w:ascii="Arial" w:hAnsi="Arial" w:cs="Arial"/>
          <w:sz w:val="28"/>
          <w:szCs w:val="28"/>
        </w:rPr>
        <w:t>.</w:t>
      </w:r>
    </w:p>
    <w:p w14:paraId="784B415A" w14:textId="0C403398" w:rsidR="00DD77AA" w:rsidRPr="0031588D" w:rsidRDefault="00D76FA7" w:rsidP="0031588D">
      <w:pPr>
        <w:bidi/>
        <w:rPr>
          <w:rFonts w:ascii="Arial" w:hAnsi="Arial" w:cs="Arial"/>
          <w:sz w:val="28"/>
          <w:szCs w:val="28"/>
          <w:rtl/>
        </w:rPr>
      </w:pPr>
      <w:r w:rsidRPr="00A01EA3">
        <w:rPr>
          <w:rFonts w:ascii="Arial" w:hAnsi="Arial" w:cs="Arial"/>
          <w:sz w:val="28"/>
          <w:szCs w:val="28"/>
          <w:rtl/>
        </w:rPr>
        <w:t>وتوصلت النتائج إلى أن التسويق الرقمي يسهم بصورة إيجابية في تعزيز صورة العلامة التجارية لدى المستهلكين، حيث تلعب عدة عوامل دورًا مهمًا في ذلك مثل جاذبية المحتوى التسويقي، وجودة المعلومات المقدمة، والابتكار في عرض المحتوى، إضافة إلى التفاعل المستمر مع المستهلكين عبر المنصات الرقمية، الأمر الذي يعزز إدراك المستهلكين لصورة العلامة التجارية ويقوي العلاقة بينهم وبين العلامة التجارية</w:t>
      </w:r>
      <w:r w:rsidRPr="00A01EA3">
        <w:rPr>
          <w:rFonts w:ascii="Arial" w:hAnsi="Arial" w:cs="Arial"/>
          <w:sz w:val="28"/>
          <w:szCs w:val="28"/>
        </w:rPr>
        <w:t>.</w:t>
      </w:r>
    </w:p>
    <w:p w14:paraId="61F62D8F" w14:textId="3C3EC14F" w:rsidR="00DD77AA" w:rsidRPr="00A01EA3" w:rsidRDefault="00381786" w:rsidP="00DD77AA">
      <w:pPr>
        <w:pStyle w:val="Heading3"/>
        <w:bidi/>
        <w:rPr>
          <w:rFonts w:ascii="Arial" w:hAnsi="Arial" w:cs="Arial"/>
          <w:sz w:val="32"/>
          <w:szCs w:val="32"/>
          <w:rtl/>
        </w:rPr>
      </w:pPr>
      <w:r w:rsidRPr="00A01EA3">
        <w:rPr>
          <w:rFonts w:ascii="Arial" w:hAnsi="Arial" w:cs="Arial"/>
          <w:sz w:val="32"/>
          <w:szCs w:val="32"/>
          <w:rtl/>
        </w:rPr>
        <w:lastRenderedPageBreak/>
        <w:t>الدراسة الثاني :</w:t>
      </w:r>
    </w:p>
    <w:p w14:paraId="1C427638" w14:textId="76BE9AAE" w:rsidR="00D76FA7" w:rsidRPr="00A01EA3" w:rsidRDefault="00D76FA7" w:rsidP="00D76FA7">
      <w:pPr>
        <w:bidi/>
        <w:rPr>
          <w:rFonts w:ascii="Arial" w:hAnsi="Arial" w:cs="Arial"/>
          <w:sz w:val="28"/>
          <w:szCs w:val="28"/>
        </w:rPr>
      </w:pPr>
      <w:r w:rsidRPr="00A01EA3">
        <w:rPr>
          <w:rFonts w:ascii="Arial" w:hAnsi="Arial" w:cs="Arial"/>
          <w:sz w:val="28"/>
          <w:szCs w:val="28"/>
          <w:rtl/>
        </w:rPr>
        <w:t>تناولت دراسة</w:t>
      </w:r>
      <w:r w:rsidRPr="00A01EA3">
        <w:rPr>
          <w:rFonts w:ascii="Arial" w:hAnsi="Arial" w:cs="Arial"/>
          <w:b/>
          <w:bCs/>
          <w:sz w:val="28"/>
          <w:szCs w:val="28"/>
          <w:rtl/>
        </w:rPr>
        <w:t xml:space="preserve"> مجدي</w:t>
      </w:r>
      <w:r w:rsidR="008E6708">
        <w:rPr>
          <w:rFonts w:ascii="Arial" w:hAnsi="Arial" w:cs="Arial" w:hint="cs"/>
          <w:b/>
          <w:bCs/>
          <w:sz w:val="28"/>
          <w:szCs w:val="28"/>
          <w:rtl/>
        </w:rPr>
        <w:t xml:space="preserve"> (</w:t>
      </w:r>
      <w:r w:rsidRPr="00A01EA3">
        <w:rPr>
          <w:rFonts w:ascii="Arial" w:hAnsi="Arial" w:cs="Arial"/>
          <w:b/>
          <w:bCs/>
          <w:sz w:val="28"/>
          <w:szCs w:val="28"/>
          <w:rtl/>
        </w:rPr>
        <w:t>2024)</w:t>
      </w:r>
      <w:r w:rsidRPr="00A01EA3">
        <w:rPr>
          <w:rFonts w:ascii="Arial" w:hAnsi="Arial" w:cs="Arial"/>
          <w:sz w:val="28"/>
          <w:szCs w:val="28"/>
        </w:rPr>
        <w:t xml:space="preserve"> </w:t>
      </w:r>
      <w:r w:rsidRPr="00A01EA3">
        <w:rPr>
          <w:rFonts w:ascii="Arial" w:hAnsi="Arial" w:cs="Arial"/>
          <w:sz w:val="28"/>
          <w:szCs w:val="28"/>
          <w:rtl/>
        </w:rPr>
        <w:t>بعنوان</w:t>
      </w:r>
      <w:r w:rsidRPr="00A01EA3">
        <w:rPr>
          <w:rFonts w:ascii="Arial" w:hAnsi="Arial" w:cs="Arial"/>
          <w:sz w:val="28"/>
          <w:szCs w:val="28"/>
        </w:rPr>
        <w:t>:</w:t>
      </w:r>
      <w:r w:rsidRPr="00A01EA3">
        <w:rPr>
          <w:rFonts w:ascii="Arial" w:hAnsi="Arial" w:cs="Arial"/>
          <w:sz w:val="28"/>
          <w:szCs w:val="28"/>
        </w:rPr>
        <w:br/>
      </w:r>
      <w:r w:rsidR="008E6708">
        <w:rPr>
          <w:rFonts w:ascii="Arial" w:hAnsi="Arial" w:cs="Arial" w:hint="cs"/>
          <w:sz w:val="28"/>
          <w:szCs w:val="28"/>
          <w:rtl/>
        </w:rPr>
        <w:t xml:space="preserve">" </w:t>
      </w:r>
      <w:r w:rsidRPr="00A01EA3">
        <w:rPr>
          <w:rFonts w:ascii="Arial" w:hAnsi="Arial" w:cs="Arial"/>
          <w:b/>
          <w:bCs/>
          <w:sz w:val="28"/>
          <w:szCs w:val="28"/>
          <w:rtl/>
        </w:rPr>
        <w:t>استراتيجيات تسويق المحتوى الرقمي وعلاقتها بولاء العلامة التجارية: دراسة تطبيقية</w:t>
      </w:r>
      <w:r w:rsidR="008E6708">
        <w:rPr>
          <w:rFonts w:ascii="Arial" w:hAnsi="Arial" w:cs="Arial" w:hint="cs"/>
          <w:b/>
          <w:bCs/>
          <w:sz w:val="28"/>
          <w:szCs w:val="28"/>
          <w:rtl/>
        </w:rPr>
        <w:t xml:space="preserve"> "</w:t>
      </w:r>
      <w:r w:rsidRPr="00A01EA3">
        <w:rPr>
          <w:rFonts w:ascii="Arial" w:hAnsi="Arial" w:cs="Arial"/>
          <w:sz w:val="28"/>
          <w:szCs w:val="28"/>
        </w:rPr>
        <w:br/>
      </w:r>
      <w:r w:rsidRPr="00A01EA3">
        <w:rPr>
          <w:rFonts w:ascii="Arial" w:hAnsi="Arial" w:cs="Arial"/>
          <w:sz w:val="28"/>
          <w:szCs w:val="28"/>
          <w:rtl/>
        </w:rPr>
        <w:t>تحليل العلاقة بين جودة استراتيجيات المحتوى الرقمي ومستويات الولاء للعلامة التجارية لدى المستهلكين، باعتبار أن الولاء يمثل أحد المؤشرات المهمة للصورة الذهنية للعلامة التجارية</w:t>
      </w:r>
      <w:r w:rsidRPr="00A01EA3">
        <w:rPr>
          <w:rFonts w:ascii="Arial" w:hAnsi="Arial" w:cs="Arial"/>
          <w:sz w:val="28"/>
          <w:szCs w:val="28"/>
        </w:rPr>
        <w:t>.</w:t>
      </w:r>
    </w:p>
    <w:p w14:paraId="3CBE0209" w14:textId="77777777" w:rsidR="00D76FA7" w:rsidRPr="00A01EA3" w:rsidRDefault="00D76FA7" w:rsidP="00D76FA7">
      <w:pPr>
        <w:bidi/>
        <w:rPr>
          <w:rFonts w:ascii="Arial" w:hAnsi="Arial" w:cs="Arial"/>
          <w:sz w:val="28"/>
          <w:szCs w:val="28"/>
        </w:rPr>
      </w:pPr>
      <w:r w:rsidRPr="00A01EA3">
        <w:rPr>
          <w:rFonts w:ascii="Arial" w:hAnsi="Arial" w:cs="Arial"/>
          <w:sz w:val="28"/>
          <w:szCs w:val="28"/>
          <w:rtl/>
        </w:rPr>
        <w:t>واعتمدت الدراسة على المنهج الوصفي التحليلي، حيث تم تطبيق استبانة على عينة مكونة من (250) مستهلكًا</w:t>
      </w:r>
      <w:r w:rsidRPr="00A01EA3">
        <w:rPr>
          <w:rFonts w:ascii="Arial" w:hAnsi="Arial" w:cs="Arial"/>
          <w:sz w:val="28"/>
          <w:szCs w:val="28"/>
        </w:rPr>
        <w:t>.</w:t>
      </w:r>
    </w:p>
    <w:p w14:paraId="6060D5E1" w14:textId="77777777" w:rsidR="00D76FA7" w:rsidRPr="00A01EA3" w:rsidRDefault="00D76FA7" w:rsidP="00D76FA7">
      <w:pPr>
        <w:bidi/>
        <w:rPr>
          <w:rFonts w:ascii="Arial" w:hAnsi="Arial" w:cs="Arial"/>
          <w:sz w:val="28"/>
          <w:szCs w:val="28"/>
        </w:rPr>
      </w:pPr>
      <w:r w:rsidRPr="00A01EA3">
        <w:rPr>
          <w:rFonts w:ascii="Arial" w:hAnsi="Arial" w:cs="Arial"/>
          <w:sz w:val="28"/>
          <w:szCs w:val="28"/>
          <w:rtl/>
        </w:rPr>
        <w:t>وأظهرت النتائج وجود علاقة إيجابية قوية بين جودة استراتيجيات المحتوى الرقمي ومستوى ولاء المستهلكين للعلامة التجارية، مما يشير إلى أن المحتوى الرقمي يمثل أداة فعالة في تعزيز ارتباط المستهلك بالعلامة التجارية، ومن ثم يسهم بصورة غير مباشرة في تحسين الصورة الذهنية للعلامة التجارية لدى الجمهور</w:t>
      </w:r>
      <w:r w:rsidRPr="00A01EA3">
        <w:rPr>
          <w:rFonts w:ascii="Arial" w:hAnsi="Arial" w:cs="Arial"/>
          <w:sz w:val="28"/>
          <w:szCs w:val="28"/>
        </w:rPr>
        <w:t>.</w:t>
      </w:r>
    </w:p>
    <w:p w14:paraId="05DB6388" w14:textId="77777777" w:rsidR="001E7FB8" w:rsidRPr="00A01EA3" w:rsidRDefault="001E7FB8" w:rsidP="001E7FB8">
      <w:pPr>
        <w:bidi/>
        <w:rPr>
          <w:rFonts w:ascii="Arial" w:hAnsi="Arial" w:cs="Arial"/>
          <w:sz w:val="28"/>
          <w:szCs w:val="28"/>
          <w:rtl/>
        </w:rPr>
      </w:pPr>
    </w:p>
    <w:p w14:paraId="3BCB7206" w14:textId="77777777" w:rsidR="00DD77AA" w:rsidRPr="00A01EA3" w:rsidRDefault="00DD77AA" w:rsidP="00DD77AA">
      <w:pPr>
        <w:bidi/>
        <w:rPr>
          <w:rFonts w:ascii="Arial" w:hAnsi="Arial" w:cs="Arial"/>
          <w:sz w:val="28"/>
          <w:szCs w:val="28"/>
          <w:rtl/>
        </w:rPr>
      </w:pPr>
    </w:p>
    <w:p w14:paraId="09499EE4" w14:textId="77777777" w:rsidR="00F06DE1" w:rsidRPr="00A01EA3" w:rsidRDefault="000B7D2A" w:rsidP="00F06DE1">
      <w:pPr>
        <w:pStyle w:val="Heading3"/>
        <w:bidi/>
        <w:rPr>
          <w:rFonts w:ascii="Arial" w:hAnsi="Arial" w:cs="Arial"/>
          <w:sz w:val="32"/>
          <w:szCs w:val="32"/>
          <w:rtl/>
        </w:rPr>
      </w:pPr>
      <w:r w:rsidRPr="00A01EA3">
        <w:rPr>
          <w:rFonts w:ascii="Arial" w:hAnsi="Arial" w:cs="Arial"/>
          <w:sz w:val="32"/>
          <w:szCs w:val="32"/>
          <w:rtl/>
        </w:rPr>
        <w:t xml:space="preserve">الدراسة الثالثة : </w:t>
      </w:r>
    </w:p>
    <w:p w14:paraId="431B305A" w14:textId="7078DBE0" w:rsidR="00D76FA7" w:rsidRPr="00A01EA3" w:rsidRDefault="00D76FA7" w:rsidP="003009CA">
      <w:pPr>
        <w:bidi/>
        <w:rPr>
          <w:rFonts w:ascii="Arial" w:hAnsi="Arial" w:cs="Arial"/>
          <w:sz w:val="28"/>
          <w:szCs w:val="28"/>
        </w:rPr>
      </w:pPr>
      <w:r w:rsidRPr="00A01EA3">
        <w:rPr>
          <w:rFonts w:ascii="Arial" w:hAnsi="Arial" w:cs="Arial"/>
          <w:sz w:val="28"/>
          <w:szCs w:val="28"/>
          <w:rtl/>
        </w:rPr>
        <w:t>بحثت دراسة</w:t>
      </w:r>
      <w:r w:rsidRPr="00A01EA3">
        <w:rPr>
          <w:rFonts w:ascii="Arial" w:hAnsi="Arial" w:cs="Arial"/>
          <w:b/>
          <w:bCs/>
          <w:sz w:val="28"/>
          <w:szCs w:val="28"/>
        </w:rPr>
        <w:t>Ilmi et al.</w:t>
      </w:r>
      <w:r w:rsidR="008E6708">
        <w:rPr>
          <w:rFonts w:ascii="Arial" w:hAnsi="Arial" w:cs="Arial" w:hint="cs"/>
          <w:b/>
          <w:bCs/>
          <w:sz w:val="28"/>
          <w:szCs w:val="28"/>
          <w:rtl/>
        </w:rPr>
        <w:t xml:space="preserve">  (2023) </w:t>
      </w:r>
      <w:r w:rsidRPr="00A01EA3">
        <w:rPr>
          <w:rFonts w:ascii="Arial" w:hAnsi="Arial" w:cs="Arial"/>
          <w:sz w:val="28"/>
          <w:szCs w:val="28"/>
          <w:rtl/>
        </w:rPr>
        <w:t>بعنوان</w:t>
      </w:r>
      <w:r w:rsidRPr="00A01EA3">
        <w:rPr>
          <w:rFonts w:ascii="Arial" w:hAnsi="Arial" w:cs="Arial"/>
          <w:sz w:val="28"/>
          <w:szCs w:val="28"/>
        </w:rPr>
        <w:t>:</w:t>
      </w:r>
      <w:r w:rsidRPr="00A01EA3">
        <w:rPr>
          <w:rFonts w:ascii="Arial" w:hAnsi="Arial" w:cs="Arial"/>
          <w:sz w:val="28"/>
          <w:szCs w:val="28"/>
        </w:rPr>
        <w:br/>
      </w:r>
      <w:r w:rsidR="003009CA">
        <w:rPr>
          <w:rFonts w:ascii="Arial" w:hAnsi="Arial" w:cs="Arial" w:hint="cs"/>
          <w:b/>
          <w:bCs/>
          <w:sz w:val="28"/>
          <w:szCs w:val="28"/>
          <w:rtl/>
        </w:rPr>
        <w:t xml:space="preserve">" </w:t>
      </w:r>
      <w:r w:rsidR="003009CA" w:rsidRPr="003009CA">
        <w:rPr>
          <w:rFonts w:ascii="Arial" w:hAnsi="Arial" w:cs="Arial"/>
          <w:b/>
          <w:bCs/>
          <w:sz w:val="28"/>
          <w:szCs w:val="28"/>
          <w:rtl/>
        </w:rPr>
        <w:t>هل يؤثر التسويق الرقمي القائم على صورة العلامة التجارية وثقة العلامة التجارية في قرارات الشراء في صناعة الأزياء في ظل الثورة الصناعية الرابعة</w:t>
      </w:r>
      <w:r w:rsidR="003009CA">
        <w:rPr>
          <w:rFonts w:ascii="Arial" w:hAnsi="Arial" w:cs="Arial" w:hint="cs"/>
          <w:b/>
          <w:bCs/>
          <w:sz w:val="28"/>
          <w:szCs w:val="28"/>
          <w:rtl/>
        </w:rPr>
        <w:t xml:space="preserve"> "</w:t>
      </w:r>
    </w:p>
    <w:p w14:paraId="051ABCF3" w14:textId="77777777" w:rsidR="00D76FA7" w:rsidRPr="00A01EA3" w:rsidRDefault="00D76FA7" w:rsidP="00D76FA7">
      <w:pPr>
        <w:bidi/>
        <w:rPr>
          <w:rFonts w:ascii="Arial" w:hAnsi="Arial" w:cs="Arial"/>
          <w:sz w:val="28"/>
          <w:szCs w:val="28"/>
        </w:rPr>
      </w:pPr>
      <w:r w:rsidRPr="00A01EA3">
        <w:rPr>
          <w:rFonts w:ascii="Arial" w:hAnsi="Arial" w:cs="Arial"/>
          <w:sz w:val="28"/>
          <w:szCs w:val="28"/>
          <w:rtl/>
        </w:rPr>
        <w:t>أثر التسويق الرقمي على صورة العلامة التجارية وثقة العلامة التجارية، ومدى انعكاس ذلك على قرارات الشراء في صناعة الأزياء في ظل الثورة الصناعية الرابعة</w:t>
      </w:r>
      <w:r w:rsidRPr="00A01EA3">
        <w:rPr>
          <w:rFonts w:ascii="Arial" w:hAnsi="Arial" w:cs="Arial"/>
          <w:sz w:val="28"/>
          <w:szCs w:val="28"/>
        </w:rPr>
        <w:t>.</w:t>
      </w:r>
    </w:p>
    <w:p w14:paraId="6DCF57FE" w14:textId="77777777" w:rsidR="00D76FA7" w:rsidRPr="00A01EA3" w:rsidRDefault="00D76FA7" w:rsidP="00D76FA7">
      <w:pPr>
        <w:bidi/>
        <w:rPr>
          <w:rFonts w:ascii="Arial" w:hAnsi="Arial" w:cs="Arial"/>
          <w:sz w:val="28"/>
          <w:szCs w:val="28"/>
        </w:rPr>
      </w:pPr>
      <w:r w:rsidRPr="00A01EA3">
        <w:rPr>
          <w:rFonts w:ascii="Arial" w:hAnsi="Arial" w:cs="Arial"/>
          <w:sz w:val="28"/>
          <w:szCs w:val="28"/>
          <w:rtl/>
        </w:rPr>
        <w:t>واعتمدت الدراسة على المنهج الكمي، حيث تم جمع البيانات باستخدام استبانة وزعت على عينة بلغت (139) من مستهلكي منتجات</w:t>
      </w:r>
      <w:r w:rsidRPr="00A01EA3">
        <w:rPr>
          <w:rFonts w:ascii="Arial" w:hAnsi="Arial" w:cs="Arial"/>
          <w:sz w:val="28"/>
          <w:szCs w:val="28"/>
        </w:rPr>
        <w:t xml:space="preserve"> Mirrorplus.id</w:t>
      </w:r>
      <w:r w:rsidRPr="00A01EA3">
        <w:rPr>
          <w:rFonts w:ascii="Arial" w:hAnsi="Arial" w:cs="Arial"/>
          <w:sz w:val="28"/>
          <w:szCs w:val="28"/>
          <w:rtl/>
        </w:rPr>
        <w:t>، وتم تحليل البيانات باستخدام نمذجة المعادلات الهيكلية</w:t>
      </w:r>
      <w:r w:rsidRPr="00A01EA3">
        <w:rPr>
          <w:rFonts w:ascii="Arial" w:hAnsi="Arial" w:cs="Arial"/>
          <w:sz w:val="28"/>
          <w:szCs w:val="28"/>
        </w:rPr>
        <w:t xml:space="preserve"> (SEM-PLS).</w:t>
      </w:r>
    </w:p>
    <w:p w14:paraId="4DFE256D" w14:textId="46DE41E2" w:rsidR="00DD77AA" w:rsidRPr="003009CA" w:rsidRDefault="00D76FA7" w:rsidP="003009CA">
      <w:pPr>
        <w:bidi/>
        <w:rPr>
          <w:rFonts w:ascii="Arial" w:hAnsi="Arial" w:cs="Arial"/>
          <w:sz w:val="28"/>
          <w:szCs w:val="28"/>
          <w:rtl/>
        </w:rPr>
      </w:pPr>
      <w:r w:rsidRPr="00A01EA3">
        <w:rPr>
          <w:rFonts w:ascii="Arial" w:hAnsi="Arial" w:cs="Arial"/>
          <w:sz w:val="28"/>
          <w:szCs w:val="28"/>
          <w:rtl/>
        </w:rPr>
        <w:t>وأظهرت النتائج أن التسويق الرقمي يؤثر تأثيرًا إيجابيًا ذا دلالة إحصائية على صورة العلامة التجارية وثقة المستهلك بالعلامة، في حين كانت علاقة صورة العلامة التجارية بقرار الشراء إيجابية ولكن غير معنوية إحصائيًا، بينما أثبتت ثقة العلامة التجارية وجود تأثير إيجابي معنوي على قرارات الشراء. وتشير النتائج إلى أن تحسين استراتيجيات التسويق الرقمي يسهم في تعزيز صورة العلامة التجارية وثقة المستهلكين، مما ينعكس بصورة غير مباشرة على قرارات الشراء</w:t>
      </w:r>
      <w:r w:rsidRPr="00A01EA3">
        <w:rPr>
          <w:rFonts w:ascii="Arial" w:hAnsi="Arial" w:cs="Arial"/>
          <w:sz w:val="28"/>
          <w:szCs w:val="28"/>
        </w:rPr>
        <w:t>.</w:t>
      </w:r>
    </w:p>
    <w:p w14:paraId="660F9EF9" w14:textId="77777777" w:rsidR="005A4205" w:rsidRDefault="000B7D2A" w:rsidP="005A4205">
      <w:pPr>
        <w:pStyle w:val="Heading3"/>
        <w:bidi/>
        <w:rPr>
          <w:rStyle w:val="Heading3Char"/>
          <w:rFonts w:ascii="Arial" w:hAnsi="Arial" w:cs="Arial"/>
          <w:sz w:val="32"/>
          <w:szCs w:val="32"/>
          <w:rtl/>
        </w:rPr>
      </w:pPr>
      <w:r w:rsidRPr="00A01EA3">
        <w:rPr>
          <w:rFonts w:ascii="Arial" w:hAnsi="Arial" w:cs="Arial"/>
          <w:sz w:val="32"/>
          <w:szCs w:val="32"/>
          <w:rtl/>
        </w:rPr>
        <w:lastRenderedPageBreak/>
        <w:t xml:space="preserve">الدراسة الرابعة </w:t>
      </w:r>
      <w:r w:rsidR="00103CBF" w:rsidRPr="00A01EA3">
        <w:rPr>
          <w:rFonts w:ascii="Arial" w:hAnsi="Arial" w:cs="Arial"/>
          <w:sz w:val="32"/>
          <w:szCs w:val="32"/>
          <w:rtl/>
        </w:rPr>
        <w:t>:</w:t>
      </w:r>
    </w:p>
    <w:p w14:paraId="4E1C78EC" w14:textId="0E1F6919" w:rsidR="00DD77AA" w:rsidRPr="005A4205" w:rsidRDefault="00DD77AA" w:rsidP="005A4205">
      <w:pPr>
        <w:bidi/>
        <w:rPr>
          <w:rFonts w:asciiTheme="minorBidi" w:hAnsiTheme="minorBidi"/>
          <w:b/>
          <w:bCs/>
          <w:sz w:val="36"/>
          <w:szCs w:val="36"/>
        </w:rPr>
      </w:pPr>
      <w:r w:rsidRPr="005A4205">
        <w:rPr>
          <w:rFonts w:asciiTheme="minorBidi" w:hAnsiTheme="minorBidi"/>
          <w:sz w:val="28"/>
          <w:szCs w:val="28"/>
          <w:rtl/>
        </w:rPr>
        <w:t xml:space="preserve">استقصت دراسة </w:t>
      </w:r>
      <w:r w:rsidRPr="005A4205">
        <w:rPr>
          <w:rFonts w:asciiTheme="minorBidi" w:hAnsiTheme="minorBidi"/>
          <w:b/>
          <w:bCs/>
          <w:sz w:val="28"/>
          <w:szCs w:val="28"/>
          <w:rtl/>
        </w:rPr>
        <w:t>الكندي</w:t>
      </w:r>
      <w:r w:rsidR="003009CA" w:rsidRPr="005A4205">
        <w:rPr>
          <w:rFonts w:asciiTheme="minorBidi" w:hAnsiTheme="minorBidi"/>
          <w:b/>
          <w:bCs/>
          <w:sz w:val="28"/>
          <w:szCs w:val="28"/>
          <w:rtl/>
        </w:rPr>
        <w:t xml:space="preserve"> (</w:t>
      </w:r>
      <w:r w:rsidRPr="005A4205">
        <w:rPr>
          <w:rFonts w:asciiTheme="minorBidi" w:hAnsiTheme="minorBidi"/>
          <w:b/>
          <w:bCs/>
          <w:sz w:val="28"/>
          <w:szCs w:val="28"/>
          <w:rtl/>
        </w:rPr>
        <w:t>2023)</w:t>
      </w:r>
      <w:r w:rsidRPr="005A4205">
        <w:rPr>
          <w:rFonts w:asciiTheme="minorBidi" w:hAnsiTheme="minorBidi"/>
          <w:sz w:val="28"/>
          <w:szCs w:val="28"/>
        </w:rPr>
        <w:t xml:space="preserve"> </w:t>
      </w:r>
      <w:r w:rsidRPr="005A4205">
        <w:rPr>
          <w:rFonts w:asciiTheme="minorBidi" w:hAnsiTheme="minorBidi"/>
          <w:sz w:val="28"/>
          <w:szCs w:val="28"/>
          <w:rtl/>
        </w:rPr>
        <w:t>بعنوان</w:t>
      </w:r>
      <w:r w:rsidRPr="005A4205">
        <w:rPr>
          <w:rFonts w:asciiTheme="minorBidi" w:hAnsiTheme="minorBidi"/>
          <w:sz w:val="28"/>
          <w:szCs w:val="28"/>
        </w:rPr>
        <w:t>:</w:t>
      </w:r>
      <w:r w:rsidRPr="005A4205">
        <w:rPr>
          <w:rFonts w:asciiTheme="minorBidi" w:hAnsiTheme="minorBidi"/>
          <w:sz w:val="28"/>
          <w:szCs w:val="28"/>
        </w:rPr>
        <w:br/>
        <w:t>"</w:t>
      </w:r>
      <w:r w:rsidRPr="005A4205">
        <w:rPr>
          <w:rFonts w:asciiTheme="minorBidi" w:hAnsiTheme="minorBidi"/>
          <w:b/>
          <w:bCs/>
          <w:sz w:val="28"/>
          <w:szCs w:val="28"/>
          <w:rtl/>
        </w:rPr>
        <w:t>تأثير أنشطة التسويق في الكلام الشفهي الإلكتروني على مواقع التواصل الاجتماعي، وتأثير ذلك في صورة العلامة التجارية والرغبة في الشراء في المملكة العربية السعودية</w:t>
      </w:r>
      <w:r w:rsidRPr="005A4205">
        <w:rPr>
          <w:rFonts w:asciiTheme="minorBidi" w:hAnsiTheme="minorBidi"/>
          <w:b/>
          <w:bCs/>
          <w:sz w:val="28"/>
          <w:szCs w:val="28"/>
        </w:rPr>
        <w:t>"</w:t>
      </w:r>
    </w:p>
    <w:p w14:paraId="3557C323" w14:textId="4C2105A0" w:rsidR="00DD77AA" w:rsidRPr="00A01EA3" w:rsidRDefault="00DD77AA" w:rsidP="00DD77AA">
      <w:pPr>
        <w:bidi/>
        <w:rPr>
          <w:rFonts w:ascii="Arial" w:hAnsi="Arial" w:cs="Arial"/>
          <w:sz w:val="28"/>
          <w:szCs w:val="28"/>
        </w:rPr>
      </w:pPr>
      <w:r w:rsidRPr="00A01EA3">
        <w:rPr>
          <w:rFonts w:ascii="Arial" w:hAnsi="Arial" w:cs="Arial"/>
          <w:sz w:val="28"/>
          <w:szCs w:val="28"/>
          <w:rtl/>
        </w:rPr>
        <w:t>تحليل تأثير أنشطة التسويق عبر وسائل التواصل الاجتماعي في تكوين الكلام الشفهي الإلكتروني</w:t>
      </w:r>
      <w:r w:rsidRPr="00A01EA3">
        <w:rPr>
          <w:rFonts w:ascii="Arial" w:hAnsi="Arial" w:cs="Arial"/>
          <w:sz w:val="28"/>
          <w:szCs w:val="28"/>
        </w:rPr>
        <w:t xml:space="preserve"> (e-WOM)</w:t>
      </w:r>
      <w:r w:rsidRPr="00A01EA3">
        <w:rPr>
          <w:rFonts w:ascii="Arial" w:hAnsi="Arial" w:cs="Arial"/>
          <w:sz w:val="28"/>
          <w:szCs w:val="28"/>
          <w:rtl/>
        </w:rPr>
        <w:t>، ودراسة انعكاس ذلك على صورة العلامة التجارية والرغبة في الشراء لدى المستهلكين</w:t>
      </w:r>
      <w:r w:rsidRPr="00A01EA3">
        <w:rPr>
          <w:rFonts w:ascii="Arial" w:hAnsi="Arial" w:cs="Arial"/>
          <w:sz w:val="28"/>
          <w:szCs w:val="28"/>
        </w:rPr>
        <w:t>.</w:t>
      </w:r>
    </w:p>
    <w:p w14:paraId="02E5E18C" w14:textId="77777777" w:rsidR="00DD77AA" w:rsidRPr="00A01EA3" w:rsidRDefault="00DD77AA" w:rsidP="00DD77AA">
      <w:pPr>
        <w:bidi/>
        <w:rPr>
          <w:rFonts w:ascii="Arial" w:hAnsi="Arial" w:cs="Arial"/>
          <w:sz w:val="28"/>
          <w:szCs w:val="28"/>
        </w:rPr>
      </w:pPr>
      <w:r w:rsidRPr="00A01EA3">
        <w:rPr>
          <w:rFonts w:ascii="Arial" w:hAnsi="Arial" w:cs="Arial"/>
          <w:sz w:val="28"/>
          <w:szCs w:val="28"/>
          <w:rtl/>
        </w:rPr>
        <w:t>واعتمدت الدراسة على المنهج الكمي، حيث تم جمع البيانات من عينة بلغت (622) مستخدمًا لوسائل التواصل الاجتماعي في المملكة العربية السعودية، وتم تحليل البيانات باستخدام نمذجة المعادلات الهيكلية لاختبار العلاقات بين متغيرات الدراسة</w:t>
      </w:r>
      <w:r w:rsidRPr="00A01EA3">
        <w:rPr>
          <w:rFonts w:ascii="Arial" w:hAnsi="Arial" w:cs="Arial"/>
          <w:sz w:val="28"/>
          <w:szCs w:val="28"/>
        </w:rPr>
        <w:t>.</w:t>
      </w:r>
    </w:p>
    <w:p w14:paraId="480A6471" w14:textId="77777777" w:rsidR="00DD77AA" w:rsidRPr="00A01EA3" w:rsidRDefault="00DD77AA" w:rsidP="00DD77AA">
      <w:pPr>
        <w:bidi/>
        <w:rPr>
          <w:rFonts w:ascii="Arial" w:hAnsi="Arial" w:cs="Arial"/>
          <w:sz w:val="28"/>
          <w:szCs w:val="28"/>
          <w:rtl/>
        </w:rPr>
      </w:pPr>
      <w:r w:rsidRPr="00A01EA3">
        <w:rPr>
          <w:rFonts w:ascii="Arial" w:hAnsi="Arial" w:cs="Arial"/>
          <w:sz w:val="28"/>
          <w:szCs w:val="28"/>
          <w:rtl/>
        </w:rPr>
        <w:t>وأظهرت النتائج وجود تأثير إيجابي مباشر لأنشطة التسويق عبر وسائل التواصل الاجتماعي على تكوين الكلام الشفهي الإلكتروني، كما تبين أن الكلام الشفهي الإلكتروني يسهم في تكوين صورة إيجابية للعلامة التجارية، والتي بدورها تعزز الرغبة في الشراء لدى المستهلكين</w:t>
      </w:r>
      <w:r w:rsidRPr="00A01EA3">
        <w:rPr>
          <w:rFonts w:ascii="Arial" w:hAnsi="Arial" w:cs="Arial"/>
          <w:sz w:val="28"/>
          <w:szCs w:val="28"/>
        </w:rPr>
        <w:t>.</w:t>
      </w:r>
    </w:p>
    <w:p w14:paraId="4BC17929" w14:textId="77777777" w:rsidR="001E7FB8" w:rsidRPr="00A01EA3" w:rsidRDefault="001E7FB8" w:rsidP="001E7FB8">
      <w:pPr>
        <w:bidi/>
        <w:rPr>
          <w:rFonts w:ascii="Arial" w:hAnsi="Arial" w:cs="Arial"/>
          <w:sz w:val="28"/>
          <w:szCs w:val="28"/>
          <w:rtl/>
        </w:rPr>
      </w:pPr>
    </w:p>
    <w:p w14:paraId="32803D75" w14:textId="77777777" w:rsidR="00DD77AA" w:rsidRPr="00A01EA3" w:rsidRDefault="00DD77AA" w:rsidP="00DD77AA">
      <w:pPr>
        <w:bidi/>
        <w:rPr>
          <w:rFonts w:ascii="Arial" w:hAnsi="Arial" w:cs="Arial"/>
          <w:sz w:val="28"/>
          <w:szCs w:val="28"/>
          <w:rtl/>
        </w:rPr>
      </w:pPr>
    </w:p>
    <w:p w14:paraId="5A437CD4" w14:textId="08583C2B" w:rsidR="00E023DB" w:rsidRPr="00A01EA3" w:rsidRDefault="00E023DB" w:rsidP="00E023DB">
      <w:pPr>
        <w:pStyle w:val="Heading3"/>
        <w:bidi/>
        <w:rPr>
          <w:rFonts w:ascii="Arial" w:hAnsi="Arial" w:cs="Arial"/>
          <w:sz w:val="32"/>
          <w:szCs w:val="32"/>
          <w:rtl/>
        </w:rPr>
      </w:pPr>
      <w:r w:rsidRPr="00A01EA3">
        <w:rPr>
          <w:rFonts w:ascii="Arial" w:hAnsi="Arial" w:cs="Arial"/>
          <w:sz w:val="32"/>
          <w:szCs w:val="32"/>
          <w:rtl/>
        </w:rPr>
        <w:t xml:space="preserve">الدراسة الخامسة: </w:t>
      </w:r>
    </w:p>
    <w:p w14:paraId="495A38B1" w14:textId="43723E82" w:rsidR="00D76FA7" w:rsidRPr="00647694" w:rsidRDefault="00D76FA7" w:rsidP="00647694">
      <w:pPr>
        <w:bidi/>
        <w:rPr>
          <w:rFonts w:ascii="Arial" w:hAnsi="Arial" w:cs="Arial"/>
          <w:b/>
          <w:bCs/>
          <w:sz w:val="28"/>
          <w:szCs w:val="28"/>
        </w:rPr>
      </w:pPr>
      <w:r w:rsidRPr="00A01EA3">
        <w:rPr>
          <w:rFonts w:ascii="Arial" w:hAnsi="Arial" w:cs="Arial"/>
          <w:sz w:val="28"/>
          <w:szCs w:val="28"/>
          <w:rtl/>
        </w:rPr>
        <w:t>سعت دراسة</w:t>
      </w:r>
      <w:proofErr w:type="spellStart"/>
      <w:r w:rsidRPr="00A01EA3">
        <w:rPr>
          <w:rFonts w:ascii="Arial" w:hAnsi="Arial" w:cs="Arial"/>
          <w:b/>
          <w:bCs/>
          <w:sz w:val="28"/>
          <w:szCs w:val="28"/>
        </w:rPr>
        <w:t>Harvina</w:t>
      </w:r>
      <w:proofErr w:type="spellEnd"/>
      <w:r w:rsidRPr="00A01EA3">
        <w:rPr>
          <w:rFonts w:ascii="Arial" w:hAnsi="Arial" w:cs="Arial"/>
          <w:b/>
          <w:bCs/>
          <w:sz w:val="28"/>
          <w:szCs w:val="28"/>
        </w:rPr>
        <w:t xml:space="preserve"> et al.</w:t>
      </w:r>
      <w:r w:rsidRPr="00A01EA3">
        <w:rPr>
          <w:rFonts w:ascii="Arial" w:hAnsi="Arial" w:cs="Arial"/>
          <w:sz w:val="28"/>
          <w:szCs w:val="28"/>
        </w:rPr>
        <w:t xml:space="preserve"> </w:t>
      </w:r>
      <w:r w:rsidR="003009CA">
        <w:rPr>
          <w:rFonts w:ascii="Arial" w:hAnsi="Arial" w:cs="Arial" w:hint="cs"/>
          <w:sz w:val="28"/>
          <w:szCs w:val="28"/>
          <w:rtl/>
        </w:rPr>
        <w:t xml:space="preserve"> </w:t>
      </w:r>
      <w:r w:rsidR="009977E9" w:rsidRPr="009977E9">
        <w:rPr>
          <w:rFonts w:ascii="Arial" w:hAnsi="Arial" w:cs="Arial" w:hint="cs"/>
          <w:b/>
          <w:bCs/>
          <w:sz w:val="28"/>
          <w:szCs w:val="28"/>
          <w:rtl/>
        </w:rPr>
        <w:t xml:space="preserve">(2022) </w:t>
      </w:r>
      <w:r w:rsidRPr="00A01EA3">
        <w:rPr>
          <w:rFonts w:ascii="Arial" w:hAnsi="Arial" w:cs="Arial"/>
          <w:sz w:val="28"/>
          <w:szCs w:val="28"/>
          <w:rtl/>
        </w:rPr>
        <w:t>عنوان</w:t>
      </w:r>
      <w:r w:rsidRPr="00A01EA3">
        <w:rPr>
          <w:rFonts w:ascii="Arial" w:hAnsi="Arial" w:cs="Arial"/>
          <w:sz w:val="28"/>
          <w:szCs w:val="28"/>
        </w:rPr>
        <w:t>:</w:t>
      </w:r>
      <w:r w:rsidRPr="00A01EA3">
        <w:rPr>
          <w:rFonts w:ascii="Arial" w:hAnsi="Arial" w:cs="Arial"/>
          <w:sz w:val="28"/>
          <w:szCs w:val="28"/>
        </w:rPr>
        <w:br/>
      </w:r>
      <w:r w:rsidR="00647694">
        <w:rPr>
          <w:rFonts w:ascii="Arial" w:hAnsi="Arial" w:cs="Arial" w:hint="cs"/>
          <w:sz w:val="28"/>
          <w:szCs w:val="28"/>
          <w:rtl/>
        </w:rPr>
        <w:t xml:space="preserve">" </w:t>
      </w:r>
      <w:r w:rsidR="00647694" w:rsidRPr="00647694">
        <w:rPr>
          <w:rFonts w:ascii="Arial" w:hAnsi="Arial" w:cs="Arial"/>
          <w:b/>
          <w:bCs/>
          <w:sz w:val="28"/>
          <w:szCs w:val="28"/>
          <w:rtl/>
        </w:rPr>
        <w:t>أثر التسويق عبر وسائل التواصل الاجتماعي على صورة العلامة التجارية وثقة العلامة التجارية ونية الشراء لمنتجات العناية بالبشرة</w:t>
      </w:r>
      <w:r w:rsidR="00647694" w:rsidRPr="00647694">
        <w:rPr>
          <w:rFonts w:ascii="Arial" w:hAnsi="Arial" w:cs="Arial"/>
          <w:b/>
          <w:bCs/>
          <w:sz w:val="28"/>
          <w:szCs w:val="28"/>
        </w:rPr>
        <w:t xml:space="preserve"> </w:t>
      </w:r>
      <w:r w:rsidR="00647694" w:rsidRPr="00647694">
        <w:rPr>
          <w:rFonts w:ascii="Arial" w:hAnsi="Arial" w:cs="Arial"/>
          <w:b/>
          <w:bCs/>
          <w:sz w:val="28"/>
          <w:szCs w:val="28"/>
          <w:rtl/>
        </w:rPr>
        <w:t>في مدينة سوراباي</w:t>
      </w:r>
      <w:r w:rsidR="00647694">
        <w:rPr>
          <w:rFonts w:ascii="Arial" w:hAnsi="Arial" w:cs="Arial" w:hint="cs"/>
          <w:b/>
          <w:bCs/>
          <w:sz w:val="28"/>
          <w:szCs w:val="28"/>
          <w:rtl/>
        </w:rPr>
        <w:t>ا</w:t>
      </w:r>
      <w:r w:rsidR="00647694">
        <w:rPr>
          <w:rFonts w:ascii="Arial" w:hAnsi="Arial" w:cs="Arial" w:hint="cs"/>
          <w:sz w:val="28"/>
          <w:szCs w:val="28"/>
          <w:rtl/>
        </w:rPr>
        <w:t xml:space="preserve"> "</w:t>
      </w:r>
    </w:p>
    <w:p w14:paraId="253DBC0A" w14:textId="77777777" w:rsidR="00D76FA7" w:rsidRPr="00A01EA3" w:rsidRDefault="00D76FA7" w:rsidP="00D76FA7">
      <w:pPr>
        <w:bidi/>
        <w:rPr>
          <w:rFonts w:ascii="Arial" w:hAnsi="Arial" w:cs="Arial"/>
          <w:sz w:val="28"/>
          <w:szCs w:val="28"/>
        </w:rPr>
      </w:pPr>
      <w:r w:rsidRPr="00A01EA3">
        <w:rPr>
          <w:rFonts w:ascii="Arial" w:hAnsi="Arial" w:cs="Arial"/>
          <w:sz w:val="28"/>
          <w:szCs w:val="28"/>
          <w:rtl/>
        </w:rPr>
        <w:t>إلى تحليل أثر التسويق عبر وسائل التواصل الاجتماعي على صورة العلامة التجارية وثقة العلامة التجارية ومدى انعكاس ذلك على نية الشراء لدى مستخدمي منتجات</w:t>
      </w:r>
      <w:r w:rsidRPr="00A01EA3">
        <w:rPr>
          <w:rFonts w:ascii="Arial" w:hAnsi="Arial" w:cs="Arial"/>
          <w:sz w:val="28"/>
          <w:szCs w:val="28"/>
        </w:rPr>
        <w:t xml:space="preserve"> Somethinc </w:t>
      </w:r>
      <w:r w:rsidRPr="00A01EA3">
        <w:rPr>
          <w:rFonts w:ascii="Arial" w:hAnsi="Arial" w:cs="Arial"/>
          <w:sz w:val="28"/>
          <w:szCs w:val="28"/>
          <w:rtl/>
        </w:rPr>
        <w:t>في مدينة سورابايا</w:t>
      </w:r>
      <w:r w:rsidRPr="00A01EA3">
        <w:rPr>
          <w:rFonts w:ascii="Arial" w:hAnsi="Arial" w:cs="Arial"/>
          <w:sz w:val="28"/>
          <w:szCs w:val="28"/>
        </w:rPr>
        <w:t>.</w:t>
      </w:r>
    </w:p>
    <w:p w14:paraId="4C638806" w14:textId="77777777" w:rsidR="00D76FA7" w:rsidRPr="00A01EA3" w:rsidRDefault="00D76FA7" w:rsidP="00D76FA7">
      <w:pPr>
        <w:bidi/>
        <w:rPr>
          <w:rFonts w:ascii="Arial" w:hAnsi="Arial" w:cs="Arial"/>
          <w:sz w:val="28"/>
          <w:szCs w:val="28"/>
        </w:rPr>
      </w:pPr>
      <w:r w:rsidRPr="00A01EA3">
        <w:rPr>
          <w:rFonts w:ascii="Arial" w:hAnsi="Arial" w:cs="Arial"/>
          <w:sz w:val="28"/>
          <w:szCs w:val="28"/>
          <w:rtl/>
        </w:rPr>
        <w:t>واعتمدت الدراسة على المنهج الكمي، حيث تم جمع البيانات باستخدام استبانة وزعت على عينة بلغت (160) مستخدمًا لوسائل التواصل الاجتماعي، وتم تحليل البيانات باستخدام نمذجة المعادلات الهيكلية</w:t>
      </w:r>
      <w:r w:rsidRPr="00A01EA3">
        <w:rPr>
          <w:rFonts w:ascii="Arial" w:hAnsi="Arial" w:cs="Arial"/>
          <w:sz w:val="28"/>
          <w:szCs w:val="28"/>
        </w:rPr>
        <w:t xml:space="preserve"> (SEM-PLS) </w:t>
      </w:r>
      <w:r w:rsidRPr="00A01EA3">
        <w:rPr>
          <w:rFonts w:ascii="Arial" w:hAnsi="Arial" w:cs="Arial"/>
          <w:sz w:val="28"/>
          <w:szCs w:val="28"/>
          <w:rtl/>
        </w:rPr>
        <w:t>عبر برنامج</w:t>
      </w:r>
      <w:r w:rsidRPr="00A01EA3">
        <w:rPr>
          <w:rFonts w:ascii="Arial" w:hAnsi="Arial" w:cs="Arial"/>
          <w:sz w:val="28"/>
          <w:szCs w:val="28"/>
        </w:rPr>
        <w:t xml:space="preserve"> SmartPLS.</w:t>
      </w:r>
    </w:p>
    <w:p w14:paraId="21663775" w14:textId="77777777" w:rsidR="00D76FA7" w:rsidRPr="00A01EA3" w:rsidRDefault="00D76FA7" w:rsidP="00D76FA7">
      <w:pPr>
        <w:bidi/>
        <w:rPr>
          <w:rFonts w:ascii="Arial" w:hAnsi="Arial" w:cs="Arial"/>
          <w:sz w:val="28"/>
          <w:szCs w:val="28"/>
        </w:rPr>
      </w:pPr>
      <w:r w:rsidRPr="00A01EA3">
        <w:rPr>
          <w:rFonts w:ascii="Arial" w:hAnsi="Arial" w:cs="Arial"/>
          <w:sz w:val="28"/>
          <w:szCs w:val="28"/>
          <w:rtl/>
        </w:rPr>
        <w:t>وأظهرت النتائج وجود تأثير إيجابي للتسويق عبر وسائل التواصل الاجتماعي على صورة العلامة التجارية، كما تبين أن صورة العلامة التجارية تؤثر تأثيرًا إيجابيًا في نية الشراء، إضافة إلى قيامها بدور وسيط في العلاقة بين التسويق عبر وسائل التواصل الاجتماعي ونية الشراء</w:t>
      </w:r>
      <w:r w:rsidRPr="00A01EA3">
        <w:rPr>
          <w:rFonts w:ascii="Arial" w:hAnsi="Arial" w:cs="Arial"/>
          <w:sz w:val="28"/>
          <w:szCs w:val="28"/>
        </w:rPr>
        <w:t>.</w:t>
      </w:r>
    </w:p>
    <w:p w14:paraId="2C143ED8" w14:textId="77777777" w:rsidR="001E7FB8" w:rsidRPr="00A01EA3" w:rsidRDefault="001E7FB8" w:rsidP="001E7FB8">
      <w:pPr>
        <w:bidi/>
        <w:rPr>
          <w:rFonts w:ascii="Arial" w:hAnsi="Arial" w:cs="Arial"/>
          <w:sz w:val="28"/>
          <w:szCs w:val="28"/>
          <w:rtl/>
        </w:rPr>
      </w:pPr>
    </w:p>
    <w:p w14:paraId="2F1FA19C" w14:textId="77777777" w:rsidR="00DD77AA" w:rsidRPr="00A01EA3" w:rsidRDefault="00DD77AA" w:rsidP="00DD77AA">
      <w:pPr>
        <w:bidi/>
        <w:rPr>
          <w:rFonts w:ascii="Arial" w:hAnsi="Arial" w:cs="Arial"/>
          <w:sz w:val="28"/>
          <w:szCs w:val="28"/>
          <w:rtl/>
        </w:rPr>
      </w:pPr>
    </w:p>
    <w:p w14:paraId="50B78CD7" w14:textId="77777777" w:rsidR="00DD77AA" w:rsidRPr="00A01EA3" w:rsidRDefault="00DD77AA" w:rsidP="00DD77AA">
      <w:pPr>
        <w:bidi/>
        <w:rPr>
          <w:rFonts w:ascii="Arial" w:hAnsi="Arial" w:cs="Arial"/>
          <w:sz w:val="28"/>
          <w:szCs w:val="28"/>
          <w:rtl/>
        </w:rPr>
      </w:pPr>
    </w:p>
    <w:p w14:paraId="00757B44" w14:textId="77777777" w:rsidR="00DD77AA" w:rsidRPr="00A01EA3" w:rsidRDefault="00DD77AA" w:rsidP="00DD77AA">
      <w:pPr>
        <w:bidi/>
        <w:rPr>
          <w:rFonts w:ascii="Arial" w:hAnsi="Arial" w:cs="Arial"/>
          <w:sz w:val="28"/>
          <w:szCs w:val="28"/>
          <w:rtl/>
        </w:rPr>
      </w:pPr>
    </w:p>
    <w:p w14:paraId="3FD0C9D7" w14:textId="6C08E3B3" w:rsidR="00E023DB" w:rsidRPr="00A01EA3" w:rsidRDefault="001E7FB8" w:rsidP="001E7FB8">
      <w:pPr>
        <w:pStyle w:val="Heading3"/>
        <w:bidi/>
        <w:rPr>
          <w:rFonts w:ascii="Arial" w:hAnsi="Arial" w:cs="Arial"/>
          <w:sz w:val="32"/>
          <w:szCs w:val="32"/>
          <w:rtl/>
        </w:rPr>
      </w:pPr>
      <w:r w:rsidRPr="00A01EA3">
        <w:rPr>
          <w:rFonts w:ascii="Arial" w:hAnsi="Arial" w:cs="Arial"/>
          <w:sz w:val="32"/>
          <w:szCs w:val="32"/>
          <w:rtl/>
        </w:rPr>
        <w:t xml:space="preserve">الدراسة السادسة : </w:t>
      </w:r>
    </w:p>
    <w:p w14:paraId="183B8CA8" w14:textId="6EDE3B0B" w:rsidR="00DD77AA" w:rsidRPr="00A01EA3" w:rsidRDefault="00DD77AA" w:rsidP="005A4205">
      <w:pPr>
        <w:bidi/>
        <w:rPr>
          <w:rFonts w:ascii="Arial" w:hAnsi="Arial" w:cs="Arial"/>
          <w:sz w:val="28"/>
          <w:szCs w:val="28"/>
        </w:rPr>
      </w:pPr>
      <w:r w:rsidRPr="00A01EA3">
        <w:rPr>
          <w:rFonts w:ascii="Arial" w:hAnsi="Arial" w:cs="Arial"/>
          <w:sz w:val="28"/>
          <w:szCs w:val="28"/>
          <w:rtl/>
        </w:rPr>
        <w:t xml:space="preserve">بحثت دراسة </w:t>
      </w:r>
      <w:r w:rsidRPr="00A01EA3">
        <w:rPr>
          <w:rFonts w:ascii="Arial" w:hAnsi="Arial" w:cs="Arial"/>
          <w:b/>
          <w:bCs/>
          <w:sz w:val="28"/>
          <w:szCs w:val="28"/>
        </w:rPr>
        <w:t>Jasin</w:t>
      </w:r>
      <w:r w:rsidR="00647694">
        <w:rPr>
          <w:rFonts w:ascii="Arial" w:hAnsi="Arial" w:cs="Arial" w:hint="cs"/>
          <w:b/>
          <w:bCs/>
          <w:sz w:val="28"/>
          <w:szCs w:val="28"/>
          <w:rtl/>
        </w:rPr>
        <w:t xml:space="preserve"> (</w:t>
      </w:r>
      <w:r w:rsidRPr="00A01EA3">
        <w:rPr>
          <w:rFonts w:ascii="Arial" w:hAnsi="Arial" w:cs="Arial"/>
          <w:b/>
          <w:bCs/>
          <w:sz w:val="28"/>
          <w:szCs w:val="28"/>
          <w:rtl/>
        </w:rPr>
        <w:t>2022)</w:t>
      </w:r>
      <w:r w:rsidRPr="00A01EA3">
        <w:rPr>
          <w:rFonts w:ascii="Arial" w:hAnsi="Arial" w:cs="Arial"/>
          <w:sz w:val="28"/>
          <w:szCs w:val="28"/>
        </w:rPr>
        <w:t xml:space="preserve"> </w:t>
      </w:r>
      <w:r w:rsidRPr="00A01EA3">
        <w:rPr>
          <w:rFonts w:ascii="Arial" w:hAnsi="Arial" w:cs="Arial"/>
          <w:sz w:val="28"/>
          <w:szCs w:val="28"/>
          <w:rtl/>
        </w:rPr>
        <w:t xml:space="preserve"> بعنوان</w:t>
      </w:r>
      <w:r w:rsidRPr="00A01EA3">
        <w:rPr>
          <w:rFonts w:ascii="Arial" w:hAnsi="Arial" w:cs="Arial"/>
          <w:sz w:val="28"/>
          <w:szCs w:val="28"/>
        </w:rPr>
        <w:t>:</w:t>
      </w:r>
      <w:r w:rsidRPr="00A01EA3">
        <w:rPr>
          <w:rFonts w:ascii="Arial" w:hAnsi="Arial" w:cs="Arial"/>
          <w:sz w:val="28"/>
          <w:szCs w:val="28"/>
        </w:rPr>
        <w:br/>
      </w:r>
      <w:r w:rsidR="005A4205">
        <w:rPr>
          <w:rFonts w:ascii="Arial" w:hAnsi="Arial" w:cs="Arial" w:hint="cs"/>
          <w:b/>
          <w:bCs/>
          <w:sz w:val="28"/>
          <w:szCs w:val="28"/>
          <w:rtl/>
        </w:rPr>
        <w:t>"</w:t>
      </w:r>
      <w:r w:rsidR="005A4205" w:rsidRPr="005A4205">
        <w:rPr>
          <w:rFonts w:ascii="Arial" w:hAnsi="Arial" w:cs="Arial"/>
          <w:b/>
          <w:bCs/>
          <w:sz w:val="28"/>
          <w:szCs w:val="28"/>
          <w:rtl/>
        </w:rPr>
        <w:t>دور التسويق عبر وسائل التواصل الاجتماعي والكلمة المنطوقة الإلكترونية</w:t>
      </w:r>
      <w:r w:rsidR="005A4205" w:rsidRPr="005A4205">
        <w:rPr>
          <w:rFonts w:ascii="Arial" w:hAnsi="Arial" w:cs="Arial"/>
          <w:b/>
          <w:bCs/>
          <w:sz w:val="28"/>
          <w:szCs w:val="28"/>
        </w:rPr>
        <w:t xml:space="preserve"> (e-WOM) </w:t>
      </w:r>
      <w:r w:rsidR="005A4205" w:rsidRPr="005A4205">
        <w:rPr>
          <w:rFonts w:ascii="Arial" w:hAnsi="Arial" w:cs="Arial"/>
          <w:b/>
          <w:bCs/>
          <w:sz w:val="28"/>
          <w:szCs w:val="28"/>
          <w:rtl/>
        </w:rPr>
        <w:t>في صورة العلامة التجارية ونية الشراء لمنتجات المشروعات الصغيرة والمتوسطة</w:t>
      </w:r>
      <w:r w:rsidR="005A4205">
        <w:rPr>
          <w:rFonts w:ascii="Arial" w:hAnsi="Arial" w:cs="Arial" w:hint="cs"/>
          <w:b/>
          <w:bCs/>
          <w:sz w:val="28"/>
          <w:szCs w:val="28"/>
          <w:rtl/>
        </w:rPr>
        <w:t xml:space="preserve"> "</w:t>
      </w:r>
    </w:p>
    <w:p w14:paraId="3F8FBC5C" w14:textId="77777777" w:rsidR="00DD77AA" w:rsidRPr="00A01EA3" w:rsidRDefault="00DD77AA" w:rsidP="00DD77AA">
      <w:pPr>
        <w:bidi/>
        <w:rPr>
          <w:rFonts w:ascii="Arial" w:hAnsi="Arial" w:cs="Arial"/>
          <w:sz w:val="28"/>
          <w:szCs w:val="28"/>
        </w:rPr>
      </w:pPr>
      <w:r w:rsidRPr="00A01EA3">
        <w:rPr>
          <w:rFonts w:ascii="Arial" w:hAnsi="Arial" w:cs="Arial"/>
          <w:sz w:val="28"/>
          <w:szCs w:val="28"/>
          <w:rtl/>
        </w:rPr>
        <w:t>تأثير التسويق عبر وسائل التواصل الاجتماعي والكلمة الإلكترونية المتداولة</w:t>
      </w:r>
      <w:r w:rsidRPr="00A01EA3">
        <w:rPr>
          <w:rFonts w:ascii="Arial" w:hAnsi="Arial" w:cs="Arial"/>
          <w:sz w:val="28"/>
          <w:szCs w:val="28"/>
        </w:rPr>
        <w:t xml:space="preserve"> (e-WOM) </w:t>
      </w:r>
      <w:r w:rsidRPr="00A01EA3">
        <w:rPr>
          <w:rFonts w:ascii="Arial" w:hAnsi="Arial" w:cs="Arial"/>
          <w:sz w:val="28"/>
          <w:szCs w:val="28"/>
          <w:rtl/>
        </w:rPr>
        <w:t>على صورة العلامة التجارية ونية الشراء لدى المستهلكين</w:t>
      </w:r>
      <w:r w:rsidRPr="00A01EA3">
        <w:rPr>
          <w:rFonts w:ascii="Arial" w:hAnsi="Arial" w:cs="Arial"/>
          <w:sz w:val="28"/>
          <w:szCs w:val="28"/>
        </w:rPr>
        <w:t>.</w:t>
      </w:r>
    </w:p>
    <w:p w14:paraId="0839D929" w14:textId="77777777" w:rsidR="00DD77AA" w:rsidRPr="00A01EA3" w:rsidRDefault="00DD77AA" w:rsidP="00DD77AA">
      <w:pPr>
        <w:bidi/>
        <w:rPr>
          <w:rFonts w:ascii="Arial" w:hAnsi="Arial" w:cs="Arial"/>
          <w:sz w:val="28"/>
          <w:szCs w:val="28"/>
        </w:rPr>
      </w:pPr>
      <w:r w:rsidRPr="00A01EA3">
        <w:rPr>
          <w:rFonts w:ascii="Arial" w:hAnsi="Arial" w:cs="Arial"/>
          <w:sz w:val="28"/>
          <w:szCs w:val="28"/>
          <w:rtl/>
        </w:rPr>
        <w:t>واعتمدت الدراسة على المنهج الكمي، حيث تم جمع البيانات باستخدام استبانة وزعت على عينة بلغت (430) مستخدمًا لوسائل التواصل الاجتماعي، وتم تحليل البيانات باستخدام نمذجة المعادلات الهيكلية</w:t>
      </w:r>
      <w:r w:rsidRPr="00A01EA3">
        <w:rPr>
          <w:rFonts w:ascii="Arial" w:hAnsi="Arial" w:cs="Arial"/>
          <w:sz w:val="28"/>
          <w:szCs w:val="28"/>
        </w:rPr>
        <w:t xml:space="preserve"> (SEM-PLS).</w:t>
      </w:r>
    </w:p>
    <w:p w14:paraId="2E4CB52A" w14:textId="77777777" w:rsidR="00DD77AA" w:rsidRPr="00A01EA3" w:rsidRDefault="00DD77AA" w:rsidP="00DD77AA">
      <w:pPr>
        <w:bidi/>
        <w:rPr>
          <w:rFonts w:ascii="Arial" w:hAnsi="Arial" w:cs="Arial"/>
          <w:sz w:val="28"/>
          <w:szCs w:val="28"/>
        </w:rPr>
      </w:pPr>
      <w:r w:rsidRPr="00A01EA3">
        <w:rPr>
          <w:rFonts w:ascii="Arial" w:hAnsi="Arial" w:cs="Arial"/>
          <w:sz w:val="28"/>
          <w:szCs w:val="28"/>
          <w:rtl/>
        </w:rPr>
        <w:t>وأظهرت النتائج وجود تأثير إيجابي للتسويق عبر وسائل التواصل الاجتماعي والكلمة الإلكترونية المتداولة على صورة العلامة التجارية، كما تبين أن صورة العلامة التجارية تؤثر إيجابيًا في نية الشراء لدى المستهلكين</w:t>
      </w:r>
      <w:r w:rsidRPr="00A01EA3">
        <w:rPr>
          <w:rFonts w:ascii="Arial" w:hAnsi="Arial" w:cs="Arial"/>
          <w:sz w:val="28"/>
          <w:szCs w:val="28"/>
        </w:rPr>
        <w:t>.</w:t>
      </w:r>
    </w:p>
    <w:p w14:paraId="2FFEAEA5" w14:textId="01FE9E59" w:rsidR="000B7D2A" w:rsidRPr="00A01EA3" w:rsidRDefault="000B7D2A" w:rsidP="00F06DE1">
      <w:pPr>
        <w:bidi/>
        <w:rPr>
          <w:rFonts w:ascii="Arial" w:hAnsi="Arial" w:cs="Arial"/>
          <w:sz w:val="28"/>
          <w:szCs w:val="28"/>
        </w:rPr>
      </w:pPr>
    </w:p>
    <w:p w14:paraId="61181A95" w14:textId="77777777" w:rsidR="00DD77AA" w:rsidRPr="005A4205" w:rsidRDefault="007D17C9" w:rsidP="005A4205">
      <w:pPr>
        <w:pStyle w:val="Heading3"/>
        <w:bidi/>
        <w:rPr>
          <w:rtl/>
        </w:rPr>
      </w:pPr>
      <w:r w:rsidRPr="005A4205">
        <w:rPr>
          <w:rStyle w:val="Heading3Char"/>
          <w:rtl/>
        </w:rPr>
        <w:t>الدراسة السابعة :</w:t>
      </w:r>
      <w:r w:rsidRPr="005A4205">
        <w:rPr>
          <w:rtl/>
        </w:rPr>
        <w:t xml:space="preserve"> </w:t>
      </w:r>
    </w:p>
    <w:p w14:paraId="04020D10" w14:textId="0DD06700" w:rsidR="00DD77AA" w:rsidRPr="00A01EA3" w:rsidRDefault="00DD77AA" w:rsidP="00AD6174">
      <w:pPr>
        <w:bidi/>
        <w:rPr>
          <w:rFonts w:ascii="Arial" w:hAnsi="Arial" w:cs="Arial"/>
          <w:sz w:val="28"/>
          <w:szCs w:val="28"/>
        </w:rPr>
      </w:pPr>
      <w:r w:rsidRPr="00A01EA3">
        <w:rPr>
          <w:rFonts w:ascii="Arial" w:hAnsi="Arial" w:cs="Arial"/>
          <w:sz w:val="28"/>
          <w:szCs w:val="28"/>
          <w:rtl/>
        </w:rPr>
        <w:t>استهدفت دراسة</w:t>
      </w:r>
      <w:r w:rsidRPr="00A01EA3">
        <w:rPr>
          <w:rFonts w:ascii="Arial" w:hAnsi="Arial" w:cs="Arial"/>
          <w:b/>
          <w:bCs/>
          <w:sz w:val="28"/>
          <w:szCs w:val="28"/>
        </w:rPr>
        <w:t>Zulfikar et al.</w:t>
      </w:r>
      <w:r w:rsidRPr="00A01EA3">
        <w:rPr>
          <w:rFonts w:ascii="Arial" w:hAnsi="Arial" w:cs="Arial"/>
          <w:sz w:val="28"/>
          <w:szCs w:val="28"/>
        </w:rPr>
        <w:t xml:space="preserve"> </w:t>
      </w:r>
      <w:r w:rsidR="004C25FE">
        <w:rPr>
          <w:rFonts w:ascii="Arial" w:hAnsi="Arial" w:cs="Arial" w:hint="cs"/>
          <w:sz w:val="28"/>
          <w:szCs w:val="28"/>
          <w:rtl/>
        </w:rPr>
        <w:t xml:space="preserve"> </w:t>
      </w:r>
      <w:r w:rsidR="004C25FE" w:rsidRPr="00375244">
        <w:rPr>
          <w:rFonts w:ascii="Arial" w:hAnsi="Arial" w:cs="Arial" w:hint="cs"/>
          <w:b/>
          <w:bCs/>
          <w:sz w:val="28"/>
          <w:szCs w:val="28"/>
          <w:rtl/>
        </w:rPr>
        <w:t xml:space="preserve">(2022) </w:t>
      </w:r>
      <w:r w:rsidRPr="00A01EA3">
        <w:rPr>
          <w:rFonts w:ascii="Arial" w:hAnsi="Arial" w:cs="Arial"/>
          <w:sz w:val="28"/>
          <w:szCs w:val="28"/>
          <w:rtl/>
        </w:rPr>
        <w:t>عنوان</w:t>
      </w:r>
      <w:r w:rsidRPr="00A01EA3">
        <w:rPr>
          <w:rFonts w:ascii="Arial" w:hAnsi="Arial" w:cs="Arial"/>
          <w:sz w:val="28"/>
          <w:szCs w:val="28"/>
        </w:rPr>
        <w:t>:</w:t>
      </w:r>
      <w:r w:rsidRPr="00A01EA3">
        <w:rPr>
          <w:rFonts w:ascii="Arial" w:hAnsi="Arial" w:cs="Arial"/>
          <w:sz w:val="28"/>
          <w:szCs w:val="28"/>
        </w:rPr>
        <w:br/>
      </w:r>
      <w:r w:rsidR="00AD6174">
        <w:rPr>
          <w:rFonts w:ascii="Arial" w:hAnsi="Arial" w:cs="Arial" w:hint="cs"/>
          <w:b/>
          <w:bCs/>
          <w:sz w:val="28"/>
          <w:szCs w:val="28"/>
          <w:rtl/>
        </w:rPr>
        <w:t>"</w:t>
      </w:r>
      <w:r w:rsidR="00AD6174" w:rsidRPr="00AD6174">
        <w:rPr>
          <w:rFonts w:ascii="Arial" w:hAnsi="Arial" w:cs="Arial"/>
          <w:b/>
          <w:bCs/>
          <w:sz w:val="28"/>
          <w:szCs w:val="28"/>
          <w:rtl/>
        </w:rPr>
        <w:t>التسويق الرقمي وصورة العلامة التجارية في تعزيز اهتمام المستهلك بالشراء</w:t>
      </w:r>
      <w:r w:rsidR="00AD6174">
        <w:rPr>
          <w:rFonts w:ascii="Arial" w:hAnsi="Arial" w:cs="Arial" w:hint="cs"/>
          <w:b/>
          <w:bCs/>
          <w:sz w:val="28"/>
          <w:szCs w:val="28"/>
          <w:rtl/>
        </w:rPr>
        <w:t>"</w:t>
      </w:r>
    </w:p>
    <w:p w14:paraId="5DBBC13E" w14:textId="77777777" w:rsidR="00DD77AA" w:rsidRPr="00A01EA3" w:rsidRDefault="00DD77AA" w:rsidP="00DD77AA">
      <w:pPr>
        <w:bidi/>
        <w:rPr>
          <w:rFonts w:ascii="Arial" w:hAnsi="Arial" w:cs="Arial"/>
          <w:sz w:val="28"/>
          <w:szCs w:val="28"/>
        </w:rPr>
      </w:pPr>
      <w:r w:rsidRPr="00A01EA3">
        <w:rPr>
          <w:rFonts w:ascii="Arial" w:hAnsi="Arial" w:cs="Arial"/>
          <w:sz w:val="28"/>
          <w:szCs w:val="28"/>
          <w:rtl/>
        </w:rPr>
        <w:t>تحليل أثر التسويق الرقمي وصورة العلامة التجارية في تعزيز اهتمام المستهلك بالشراء لدى طلاب مؤسسات الدروس الخصوصية في مدينة باندونغ بإندونيسيا</w:t>
      </w:r>
      <w:r w:rsidRPr="00A01EA3">
        <w:rPr>
          <w:rFonts w:ascii="Arial" w:hAnsi="Arial" w:cs="Arial"/>
          <w:sz w:val="28"/>
          <w:szCs w:val="28"/>
        </w:rPr>
        <w:t>.</w:t>
      </w:r>
    </w:p>
    <w:p w14:paraId="06F13FFB" w14:textId="77777777" w:rsidR="00DD77AA" w:rsidRPr="00A01EA3" w:rsidRDefault="00DD77AA" w:rsidP="00DD77AA">
      <w:pPr>
        <w:bidi/>
        <w:rPr>
          <w:rFonts w:ascii="Arial" w:hAnsi="Arial" w:cs="Arial"/>
          <w:sz w:val="28"/>
          <w:szCs w:val="28"/>
        </w:rPr>
      </w:pPr>
      <w:r w:rsidRPr="00A01EA3">
        <w:rPr>
          <w:rFonts w:ascii="Arial" w:hAnsi="Arial" w:cs="Arial"/>
          <w:sz w:val="28"/>
          <w:szCs w:val="28"/>
          <w:rtl/>
        </w:rPr>
        <w:t>واعتمدت الدراسة على المنهج الكمي باستخدام أسلوب الانحدار الخطي المتعدد، حيث تم جمع البيانات من خلال استبانة وزعت على عينة مكونة من (210) طالبًا، وتم تحليل البيانات باستخدام اختبار</w:t>
      </w:r>
      <w:r w:rsidRPr="00A01EA3">
        <w:rPr>
          <w:rFonts w:ascii="Arial" w:hAnsi="Arial" w:cs="Arial"/>
          <w:sz w:val="28"/>
          <w:szCs w:val="28"/>
        </w:rPr>
        <w:t xml:space="preserve"> (F) </w:t>
      </w:r>
      <w:r w:rsidRPr="00A01EA3">
        <w:rPr>
          <w:rFonts w:ascii="Arial" w:hAnsi="Arial" w:cs="Arial"/>
          <w:sz w:val="28"/>
          <w:szCs w:val="28"/>
          <w:rtl/>
        </w:rPr>
        <w:t>لاختبار الأثر الكلي واختبار</w:t>
      </w:r>
      <w:r w:rsidRPr="00A01EA3">
        <w:rPr>
          <w:rFonts w:ascii="Arial" w:hAnsi="Arial" w:cs="Arial"/>
          <w:sz w:val="28"/>
          <w:szCs w:val="28"/>
        </w:rPr>
        <w:t xml:space="preserve"> (t) </w:t>
      </w:r>
      <w:r w:rsidRPr="00A01EA3">
        <w:rPr>
          <w:rFonts w:ascii="Arial" w:hAnsi="Arial" w:cs="Arial"/>
          <w:sz w:val="28"/>
          <w:szCs w:val="28"/>
          <w:rtl/>
        </w:rPr>
        <w:t>لاختبار الأثر الجزئي</w:t>
      </w:r>
      <w:r w:rsidRPr="00A01EA3">
        <w:rPr>
          <w:rFonts w:ascii="Arial" w:hAnsi="Arial" w:cs="Arial"/>
          <w:sz w:val="28"/>
          <w:szCs w:val="28"/>
        </w:rPr>
        <w:t>.</w:t>
      </w:r>
    </w:p>
    <w:p w14:paraId="703030E2" w14:textId="77777777" w:rsidR="00DD77AA" w:rsidRPr="00A01EA3" w:rsidRDefault="00DD77AA" w:rsidP="00DD77AA">
      <w:pPr>
        <w:bidi/>
        <w:rPr>
          <w:rFonts w:ascii="Arial" w:hAnsi="Arial" w:cs="Arial"/>
          <w:sz w:val="28"/>
          <w:szCs w:val="28"/>
        </w:rPr>
      </w:pPr>
      <w:r w:rsidRPr="00A01EA3">
        <w:rPr>
          <w:rFonts w:ascii="Arial" w:hAnsi="Arial" w:cs="Arial"/>
          <w:sz w:val="28"/>
          <w:szCs w:val="28"/>
          <w:rtl/>
        </w:rPr>
        <w:t>وأظهرت النتائج أن التسويق الرقمي وصورة العلامة التجارية يؤثران تأثيرًا إيجابيًا ذا دلالة إحصائية على اهتمام المستهلك بالشراء سواء بشكل منفصل أو مجتمعين، حيث بلغ معامل تأثير التسويق الرقمي (0.466)، بينما بلغ معامل تأثير صورة العلامة التجارية (0.457)، كما أظهر اختبار</w:t>
      </w:r>
      <w:r w:rsidRPr="00A01EA3">
        <w:rPr>
          <w:rFonts w:ascii="Arial" w:hAnsi="Arial" w:cs="Arial"/>
          <w:sz w:val="28"/>
          <w:szCs w:val="28"/>
        </w:rPr>
        <w:t xml:space="preserve"> (F) </w:t>
      </w:r>
      <w:r w:rsidRPr="00A01EA3">
        <w:rPr>
          <w:rFonts w:ascii="Arial" w:hAnsi="Arial" w:cs="Arial"/>
          <w:sz w:val="28"/>
          <w:szCs w:val="28"/>
          <w:rtl/>
        </w:rPr>
        <w:t>وجود تأثير معنوي كلي للمتغيرين على نية الشراء</w:t>
      </w:r>
      <w:r w:rsidRPr="00A01EA3">
        <w:rPr>
          <w:rFonts w:ascii="Arial" w:hAnsi="Arial" w:cs="Arial"/>
          <w:sz w:val="28"/>
          <w:szCs w:val="28"/>
        </w:rPr>
        <w:t>.</w:t>
      </w:r>
    </w:p>
    <w:p w14:paraId="693D23B7" w14:textId="668B9E07" w:rsidR="00381786" w:rsidRPr="00A01EA3" w:rsidRDefault="00381786" w:rsidP="00F06DE1">
      <w:pPr>
        <w:bidi/>
        <w:rPr>
          <w:rFonts w:ascii="Arial" w:hAnsi="Arial" w:cs="Arial"/>
          <w:sz w:val="28"/>
          <w:szCs w:val="28"/>
          <w:rtl/>
        </w:rPr>
      </w:pPr>
    </w:p>
    <w:p w14:paraId="0D800B87" w14:textId="77777777" w:rsidR="00DD77AA" w:rsidRPr="00A01EA3" w:rsidRDefault="00DD77AA" w:rsidP="00DD77AA">
      <w:pPr>
        <w:bidi/>
        <w:rPr>
          <w:rFonts w:ascii="Arial" w:hAnsi="Arial" w:cs="Arial"/>
          <w:sz w:val="28"/>
          <w:szCs w:val="28"/>
          <w:rtl/>
        </w:rPr>
      </w:pPr>
    </w:p>
    <w:p w14:paraId="2AA325F0" w14:textId="594437DD" w:rsidR="00500431" w:rsidRPr="00A01EA3" w:rsidRDefault="006F41DE" w:rsidP="005A4205">
      <w:pPr>
        <w:pStyle w:val="Heading3"/>
        <w:bidi/>
        <w:rPr>
          <w:rtl/>
        </w:rPr>
      </w:pPr>
      <w:r w:rsidRPr="00A01EA3">
        <w:rPr>
          <w:rStyle w:val="Heading3Char"/>
          <w:rFonts w:ascii="Arial" w:hAnsi="Arial" w:cs="Arial"/>
          <w:sz w:val="32"/>
          <w:szCs w:val="32"/>
          <w:rtl/>
        </w:rPr>
        <w:lastRenderedPageBreak/>
        <w:t xml:space="preserve">الدراسة الثامنة : </w:t>
      </w:r>
    </w:p>
    <w:p w14:paraId="4E76E0C5" w14:textId="17314A60" w:rsidR="00DD77AA" w:rsidRPr="00A01EA3" w:rsidRDefault="00DD77AA" w:rsidP="00B74306">
      <w:pPr>
        <w:bidi/>
        <w:rPr>
          <w:rFonts w:ascii="Arial" w:hAnsi="Arial" w:cs="Arial"/>
          <w:sz w:val="28"/>
          <w:szCs w:val="28"/>
        </w:rPr>
      </w:pPr>
      <w:r w:rsidRPr="00A01EA3">
        <w:rPr>
          <w:rFonts w:ascii="Arial" w:hAnsi="Arial" w:cs="Arial"/>
          <w:sz w:val="28"/>
          <w:szCs w:val="28"/>
          <w:rtl/>
        </w:rPr>
        <w:t xml:space="preserve">تناولت دراسة </w:t>
      </w:r>
      <w:r w:rsidRPr="00A01EA3">
        <w:rPr>
          <w:rFonts w:ascii="Arial" w:hAnsi="Arial" w:cs="Arial"/>
          <w:b/>
          <w:bCs/>
          <w:sz w:val="28"/>
          <w:szCs w:val="28"/>
        </w:rPr>
        <w:t>Raji et al.</w:t>
      </w:r>
      <w:r w:rsidR="00B74306">
        <w:rPr>
          <w:rFonts w:ascii="Arial" w:hAnsi="Arial" w:cs="Arial" w:hint="cs"/>
          <w:sz w:val="28"/>
          <w:szCs w:val="28"/>
          <w:rtl/>
        </w:rPr>
        <w:t xml:space="preserve"> </w:t>
      </w:r>
      <w:r w:rsidR="00B74306" w:rsidRPr="00B74306">
        <w:rPr>
          <w:rFonts w:ascii="Arial" w:hAnsi="Arial" w:cs="Arial" w:hint="cs"/>
          <w:b/>
          <w:bCs/>
          <w:sz w:val="28"/>
          <w:szCs w:val="28"/>
          <w:rtl/>
        </w:rPr>
        <w:t>(2019)</w:t>
      </w:r>
      <w:r w:rsidR="00B74306">
        <w:rPr>
          <w:rFonts w:ascii="Arial" w:hAnsi="Arial" w:cs="Arial" w:hint="cs"/>
          <w:sz w:val="28"/>
          <w:szCs w:val="28"/>
          <w:rtl/>
        </w:rPr>
        <w:t xml:space="preserve"> </w:t>
      </w:r>
      <w:r w:rsidRPr="00A01EA3">
        <w:rPr>
          <w:rFonts w:ascii="Arial" w:hAnsi="Arial" w:cs="Arial"/>
          <w:sz w:val="28"/>
          <w:szCs w:val="28"/>
          <w:rtl/>
        </w:rPr>
        <w:t>عنوان</w:t>
      </w:r>
      <w:r w:rsidRPr="00A01EA3">
        <w:rPr>
          <w:rFonts w:ascii="Arial" w:hAnsi="Arial" w:cs="Arial"/>
          <w:sz w:val="28"/>
          <w:szCs w:val="28"/>
        </w:rPr>
        <w:t>:</w:t>
      </w:r>
      <w:r w:rsidRPr="00A01EA3">
        <w:rPr>
          <w:rFonts w:ascii="Arial" w:hAnsi="Arial" w:cs="Arial"/>
          <w:sz w:val="28"/>
          <w:szCs w:val="28"/>
        </w:rPr>
        <w:br/>
      </w:r>
      <w:r w:rsidR="00B74306">
        <w:rPr>
          <w:rFonts w:ascii="Arial" w:hAnsi="Arial" w:cs="Arial" w:hint="cs"/>
          <w:b/>
          <w:bCs/>
          <w:sz w:val="28"/>
          <w:szCs w:val="28"/>
          <w:rtl/>
        </w:rPr>
        <w:t>"</w:t>
      </w:r>
      <w:r w:rsidR="00B74306" w:rsidRPr="00B74306">
        <w:rPr>
          <w:rFonts w:ascii="Arial" w:hAnsi="Arial" w:cs="Arial"/>
          <w:b/>
          <w:bCs/>
          <w:sz w:val="28"/>
          <w:szCs w:val="28"/>
          <w:rtl/>
        </w:rPr>
        <w:t>الأثر الوسيط لصورة العلامة التجارية في العلاقة بين محتوى الإعلانات عبر وسائل التواصل الاجتماعي ومحتوى العروض الترويجية والنية السلوكية للمستهلك</w:t>
      </w:r>
      <w:r w:rsidR="00B74306">
        <w:rPr>
          <w:rFonts w:ascii="Arial" w:hAnsi="Arial" w:cs="Arial" w:hint="cs"/>
          <w:b/>
          <w:bCs/>
          <w:sz w:val="28"/>
          <w:szCs w:val="28"/>
          <w:rtl/>
        </w:rPr>
        <w:t xml:space="preserve"> "</w:t>
      </w:r>
    </w:p>
    <w:p w14:paraId="4199BDD5" w14:textId="77777777" w:rsidR="00DD77AA" w:rsidRPr="00A01EA3" w:rsidRDefault="00DD77AA" w:rsidP="00DD77AA">
      <w:pPr>
        <w:bidi/>
        <w:rPr>
          <w:rFonts w:ascii="Arial" w:hAnsi="Arial" w:cs="Arial"/>
          <w:sz w:val="28"/>
          <w:szCs w:val="28"/>
        </w:rPr>
      </w:pPr>
      <w:r w:rsidRPr="00A01EA3">
        <w:rPr>
          <w:rFonts w:ascii="Arial" w:hAnsi="Arial" w:cs="Arial"/>
          <w:sz w:val="28"/>
          <w:szCs w:val="28"/>
          <w:rtl/>
        </w:rPr>
        <w:t>تحليل دور صورة العلامة التجارية كمتغير وسيط في العلاقة بين محتوى الإعلانات ومحتوى العروض الترويجية عبر وسائل التواصل الاجتماعي والنية السلوكية للمستهلكين</w:t>
      </w:r>
      <w:r w:rsidRPr="00A01EA3">
        <w:rPr>
          <w:rFonts w:ascii="Arial" w:hAnsi="Arial" w:cs="Arial"/>
          <w:sz w:val="28"/>
          <w:szCs w:val="28"/>
        </w:rPr>
        <w:t>.</w:t>
      </w:r>
    </w:p>
    <w:p w14:paraId="42146D2B" w14:textId="77777777" w:rsidR="00DD77AA" w:rsidRPr="00A01EA3" w:rsidRDefault="00DD77AA" w:rsidP="00DD77AA">
      <w:pPr>
        <w:bidi/>
        <w:rPr>
          <w:rFonts w:ascii="Arial" w:hAnsi="Arial" w:cs="Arial"/>
          <w:sz w:val="28"/>
          <w:szCs w:val="28"/>
        </w:rPr>
      </w:pPr>
      <w:r w:rsidRPr="00A01EA3">
        <w:rPr>
          <w:rFonts w:ascii="Arial" w:hAnsi="Arial" w:cs="Arial"/>
          <w:sz w:val="28"/>
          <w:szCs w:val="28"/>
          <w:rtl/>
        </w:rPr>
        <w:t>واعتمدت الدراسة على المنهج الكمي، حيث تم جمع البيانات من خلال استبانة طبقت على عينة بلغت (615) مستهلكًا لعلامات السيارات في ماليزيا، وتم تحليل البيانات باستخدام نمذجة المعادلات الهيكلية عبر برنامج</w:t>
      </w:r>
      <w:r w:rsidRPr="00A01EA3">
        <w:rPr>
          <w:rFonts w:ascii="Arial" w:hAnsi="Arial" w:cs="Arial"/>
          <w:sz w:val="28"/>
          <w:szCs w:val="28"/>
        </w:rPr>
        <w:t xml:space="preserve"> AMOS.</w:t>
      </w:r>
    </w:p>
    <w:p w14:paraId="5626F564" w14:textId="0F905D76" w:rsidR="007752D0" w:rsidRPr="00A01EA3" w:rsidRDefault="00DD77AA" w:rsidP="00DD77AA">
      <w:pPr>
        <w:bidi/>
        <w:rPr>
          <w:rFonts w:ascii="Arial" w:hAnsi="Arial" w:cs="Arial"/>
          <w:sz w:val="28"/>
          <w:szCs w:val="28"/>
          <w:rtl/>
        </w:rPr>
      </w:pPr>
      <w:r w:rsidRPr="00A01EA3">
        <w:rPr>
          <w:rFonts w:ascii="Arial" w:hAnsi="Arial" w:cs="Arial"/>
          <w:sz w:val="28"/>
          <w:szCs w:val="28"/>
          <w:rtl/>
        </w:rPr>
        <w:t>وأظهرت النتائج وجود علاقة إيجابية ذات دلالة إحصائية بين محتوى الإعلانات والعروض الترويجية عبر وسائل التواصل الاجتماعي وصورة العلامة التجارية، كما بينت النتائج أن صورة العلامة التجارية تؤدي دورًا وسيطًا مهمًا في التأثير على النية السلوكية للمستهلكين</w:t>
      </w:r>
    </w:p>
    <w:p w14:paraId="0C902003" w14:textId="77777777" w:rsidR="007752D0" w:rsidRPr="00A01EA3" w:rsidRDefault="007752D0" w:rsidP="00F06DE1">
      <w:pPr>
        <w:bidi/>
        <w:rPr>
          <w:rFonts w:ascii="Arial" w:hAnsi="Arial" w:cs="Arial"/>
          <w:sz w:val="28"/>
          <w:szCs w:val="28"/>
          <w:rtl/>
        </w:rPr>
      </w:pPr>
    </w:p>
    <w:p w14:paraId="57E1591D" w14:textId="73F06D99" w:rsidR="00DD77AA" w:rsidRPr="007306EE" w:rsidRDefault="00DD77AA" w:rsidP="007306EE">
      <w:pPr>
        <w:pStyle w:val="Heading1"/>
        <w:bidi/>
        <w:rPr>
          <w:b/>
          <w:bCs/>
          <w:sz w:val="44"/>
          <w:szCs w:val="44"/>
        </w:rPr>
      </w:pPr>
      <w:r w:rsidRPr="007306EE">
        <w:rPr>
          <w:b/>
          <w:bCs/>
          <w:sz w:val="44"/>
          <w:szCs w:val="44"/>
          <w:rtl/>
        </w:rPr>
        <w:t>التعليق على الدراسات السابقة</w:t>
      </w:r>
      <w:r w:rsidR="00E36B7D" w:rsidRPr="007306EE">
        <w:rPr>
          <w:rFonts w:hint="cs"/>
          <w:b/>
          <w:bCs/>
          <w:sz w:val="44"/>
          <w:szCs w:val="44"/>
          <w:rtl/>
        </w:rPr>
        <w:t>:</w:t>
      </w:r>
    </w:p>
    <w:p w14:paraId="37F78CF0" w14:textId="571EF67A" w:rsidR="0031588D" w:rsidRDefault="00E36B7D" w:rsidP="0031588D">
      <w:pPr>
        <w:bidi/>
        <w:rPr>
          <w:rFonts w:asciiTheme="minorBidi" w:hAnsiTheme="minorBidi"/>
          <w:sz w:val="28"/>
          <w:szCs w:val="28"/>
          <w:rtl/>
        </w:rPr>
      </w:pPr>
      <w:r w:rsidRPr="00E36B7D">
        <w:rPr>
          <w:rFonts w:asciiTheme="minorBidi" w:hAnsiTheme="minorBidi"/>
          <w:sz w:val="28"/>
          <w:szCs w:val="28"/>
          <w:rtl/>
        </w:rPr>
        <w:t>يتضح من استعراض الدراسات السابقة أن العديد من الدراسات تناولت العلاقة بين المسؤولية الاجتماعية للشركات أو التسويق المرتبط بالقضايا الإنسانية وبين صورة العلامة التجارية أو السلوك الشرائي للمستهلكين، حيث أشارت دراسات مثل</w:t>
      </w:r>
      <w:r w:rsidR="0031588D">
        <w:rPr>
          <w:rFonts w:asciiTheme="minorBidi" w:hAnsiTheme="minorBidi" w:hint="cs"/>
          <w:sz w:val="28"/>
          <w:szCs w:val="28"/>
          <w:rtl/>
        </w:rPr>
        <w:t xml:space="preserve">: </w:t>
      </w:r>
      <w:r w:rsidR="0031588D">
        <w:rPr>
          <w:rFonts w:asciiTheme="minorBidi" w:hAnsiTheme="minorBidi"/>
          <w:sz w:val="28"/>
          <w:szCs w:val="28"/>
          <w:rtl/>
        </w:rPr>
        <w:br/>
      </w:r>
      <w:r w:rsidRPr="00E36B7D">
        <w:rPr>
          <w:rFonts w:asciiTheme="minorBidi" w:hAnsiTheme="minorBidi"/>
          <w:sz w:val="28"/>
          <w:szCs w:val="28"/>
        </w:rPr>
        <w:t xml:space="preserve"> (Kao et al., 2025) </w:t>
      </w:r>
      <w:r w:rsidRPr="00E36B7D">
        <w:rPr>
          <w:rFonts w:asciiTheme="minorBidi" w:hAnsiTheme="minorBidi"/>
          <w:sz w:val="28"/>
          <w:szCs w:val="28"/>
          <w:rtl/>
        </w:rPr>
        <w:t>و</w:t>
      </w:r>
      <w:r w:rsidRPr="00E36B7D">
        <w:rPr>
          <w:rFonts w:asciiTheme="minorBidi" w:hAnsiTheme="minorBidi"/>
          <w:sz w:val="28"/>
          <w:szCs w:val="28"/>
        </w:rPr>
        <w:t xml:space="preserve">(Sebastian &amp; </w:t>
      </w:r>
      <w:proofErr w:type="spellStart"/>
      <w:r w:rsidRPr="00E36B7D">
        <w:rPr>
          <w:rFonts w:asciiTheme="minorBidi" w:hAnsiTheme="minorBidi"/>
          <w:sz w:val="28"/>
          <w:szCs w:val="28"/>
        </w:rPr>
        <w:t>Minimol</w:t>
      </w:r>
      <w:proofErr w:type="spellEnd"/>
      <w:r w:rsidRPr="00E36B7D">
        <w:rPr>
          <w:rFonts w:asciiTheme="minorBidi" w:hAnsiTheme="minorBidi"/>
          <w:sz w:val="28"/>
          <w:szCs w:val="28"/>
        </w:rPr>
        <w:t xml:space="preserve">, 2022) </w:t>
      </w:r>
      <w:r w:rsidR="0031588D">
        <w:rPr>
          <w:rFonts w:asciiTheme="minorBidi" w:hAnsiTheme="minorBidi"/>
          <w:sz w:val="28"/>
          <w:szCs w:val="28"/>
          <w:rtl/>
        </w:rPr>
        <w:br/>
      </w:r>
      <w:r w:rsidR="0031588D">
        <w:rPr>
          <w:rFonts w:asciiTheme="minorBidi" w:hAnsiTheme="minorBidi" w:hint="cs"/>
          <w:sz w:val="28"/>
          <w:szCs w:val="28"/>
          <w:rtl/>
        </w:rPr>
        <w:t>إ</w:t>
      </w:r>
      <w:r w:rsidRPr="00E36B7D">
        <w:rPr>
          <w:rFonts w:asciiTheme="minorBidi" w:hAnsiTheme="minorBidi"/>
          <w:sz w:val="28"/>
          <w:szCs w:val="28"/>
          <w:rtl/>
        </w:rPr>
        <w:t xml:space="preserve">لى أن تبني القضايا الإنسانية يسهم في تعزيز إدراك المستهلكين لصورة العلامة التجارية واتجاهاتهم الشرائية. </w:t>
      </w:r>
    </w:p>
    <w:p w14:paraId="1031C5C5" w14:textId="77777777" w:rsidR="0031588D" w:rsidRDefault="00E36B7D" w:rsidP="0031588D">
      <w:pPr>
        <w:bidi/>
        <w:rPr>
          <w:rFonts w:asciiTheme="minorBidi" w:hAnsiTheme="minorBidi"/>
          <w:sz w:val="28"/>
          <w:szCs w:val="28"/>
          <w:rtl/>
        </w:rPr>
      </w:pPr>
      <w:r w:rsidRPr="00E36B7D">
        <w:rPr>
          <w:rFonts w:asciiTheme="minorBidi" w:hAnsiTheme="minorBidi"/>
          <w:sz w:val="28"/>
          <w:szCs w:val="28"/>
          <w:rtl/>
        </w:rPr>
        <w:t>كما أكدت دراسات عربية مثل (يونس وحامد، 2024) و(المخلافي والخليدي، 2022) أن المسؤولية الاجتماعية تؤدي دورًا مهمًا في تحسين الصورة الذهنية للمؤسسات لدى الجمهور. وفي المقابل، ركزت دراسات أخرى على دور التسويق الرقمي ووسائل التواصل الاجتماعي في بناء صورة العلامة التجارية وتعزيز تفاعل المستهلكين معها مثل (مايدي، 2025) و(مجدي، 2024) و</w:t>
      </w:r>
      <w:r w:rsidRPr="00E36B7D">
        <w:rPr>
          <w:rFonts w:asciiTheme="minorBidi" w:hAnsiTheme="minorBidi"/>
          <w:sz w:val="28"/>
          <w:szCs w:val="28"/>
        </w:rPr>
        <w:t xml:space="preserve">(Ilmi et al., 2023). </w:t>
      </w:r>
      <w:r w:rsidR="0031588D">
        <w:rPr>
          <w:rFonts w:asciiTheme="minorBidi" w:hAnsiTheme="minorBidi" w:hint="cs"/>
          <w:sz w:val="28"/>
          <w:szCs w:val="28"/>
          <w:rtl/>
        </w:rPr>
        <w:t xml:space="preserve"> </w:t>
      </w:r>
    </w:p>
    <w:p w14:paraId="4E74C178" w14:textId="607CC7B8" w:rsidR="0031588D" w:rsidRDefault="00E36B7D" w:rsidP="0031588D">
      <w:pPr>
        <w:bidi/>
        <w:rPr>
          <w:rFonts w:asciiTheme="minorBidi" w:hAnsiTheme="minorBidi"/>
          <w:sz w:val="28"/>
          <w:szCs w:val="28"/>
          <w:rtl/>
        </w:rPr>
      </w:pPr>
      <w:r w:rsidRPr="00E36B7D">
        <w:rPr>
          <w:rFonts w:asciiTheme="minorBidi" w:hAnsiTheme="minorBidi"/>
          <w:sz w:val="28"/>
          <w:szCs w:val="28"/>
          <w:rtl/>
        </w:rPr>
        <w:t>كما أوضحت بعض الدراسات مثل</w:t>
      </w:r>
      <w:r w:rsidRPr="00E36B7D">
        <w:rPr>
          <w:rFonts w:asciiTheme="minorBidi" w:hAnsiTheme="minorBidi"/>
          <w:sz w:val="28"/>
          <w:szCs w:val="28"/>
        </w:rPr>
        <w:t xml:space="preserve"> (</w:t>
      </w:r>
      <w:proofErr w:type="spellStart"/>
      <w:r w:rsidRPr="00E36B7D">
        <w:rPr>
          <w:rFonts w:asciiTheme="minorBidi" w:hAnsiTheme="minorBidi"/>
          <w:sz w:val="28"/>
          <w:szCs w:val="28"/>
        </w:rPr>
        <w:t>Harvina</w:t>
      </w:r>
      <w:proofErr w:type="spellEnd"/>
      <w:r w:rsidRPr="00E36B7D">
        <w:rPr>
          <w:rFonts w:asciiTheme="minorBidi" w:hAnsiTheme="minorBidi"/>
          <w:sz w:val="28"/>
          <w:szCs w:val="28"/>
        </w:rPr>
        <w:t xml:space="preserve"> et al., 2022) </w:t>
      </w:r>
      <w:r w:rsidRPr="00E36B7D">
        <w:rPr>
          <w:rFonts w:asciiTheme="minorBidi" w:hAnsiTheme="minorBidi"/>
          <w:sz w:val="28"/>
          <w:szCs w:val="28"/>
          <w:rtl/>
        </w:rPr>
        <w:t>و</w:t>
      </w:r>
      <w:r w:rsidRPr="00E36B7D">
        <w:rPr>
          <w:rFonts w:asciiTheme="minorBidi" w:hAnsiTheme="minorBidi"/>
          <w:sz w:val="28"/>
          <w:szCs w:val="28"/>
        </w:rPr>
        <w:t>(Jasin, 2022</w:t>
      </w:r>
      <w:proofErr w:type="gramStart"/>
      <w:r w:rsidRPr="00E36B7D">
        <w:rPr>
          <w:rFonts w:asciiTheme="minorBidi" w:hAnsiTheme="minorBidi"/>
          <w:sz w:val="28"/>
          <w:szCs w:val="28"/>
        </w:rPr>
        <w:t xml:space="preserve">) </w:t>
      </w:r>
      <w:r w:rsidR="0031588D">
        <w:rPr>
          <w:rFonts w:asciiTheme="minorBidi" w:hAnsiTheme="minorBidi" w:hint="cs"/>
          <w:sz w:val="28"/>
          <w:szCs w:val="28"/>
          <w:rtl/>
        </w:rPr>
        <w:t xml:space="preserve"> </w:t>
      </w:r>
      <w:r w:rsidRPr="00E36B7D">
        <w:rPr>
          <w:rFonts w:asciiTheme="minorBidi" w:hAnsiTheme="minorBidi"/>
          <w:sz w:val="28"/>
          <w:szCs w:val="28"/>
          <w:rtl/>
        </w:rPr>
        <w:t>أن</w:t>
      </w:r>
      <w:proofErr w:type="gramEnd"/>
      <w:r w:rsidRPr="00E36B7D">
        <w:rPr>
          <w:rFonts w:asciiTheme="minorBidi" w:hAnsiTheme="minorBidi"/>
          <w:sz w:val="28"/>
          <w:szCs w:val="28"/>
          <w:rtl/>
        </w:rPr>
        <w:t xml:space="preserve"> التسويق عبر وسائل التواصل الاجتماعي والكلمة الإلكترونية المتداولة يسهمان في تكوين صورة إيجابية للعلامة التجارية وزيادة احتمالية اتخاذ قرارات شرائية. ورغم ذلك، لا يزال الاهتمام بدراسة تبني القضايا الإنسانية في التسويق الإلكتروني محدودًا في الأدبيات العربية، خاصة في قطاع الاتصالات، الأمر الذي تسعى هذه الدراسة إلى معالجته من خلال دراسة حالة شركة زين للاتصالات</w:t>
      </w:r>
      <w:r w:rsidRPr="00E36B7D">
        <w:rPr>
          <w:rFonts w:asciiTheme="minorBidi" w:hAnsiTheme="minorBidi"/>
          <w:sz w:val="28"/>
          <w:szCs w:val="28"/>
        </w:rPr>
        <w:t>.</w:t>
      </w:r>
    </w:p>
    <w:p w14:paraId="56914678" w14:textId="1ACF39A7" w:rsidR="007306EE" w:rsidRPr="007306EE" w:rsidRDefault="007306EE" w:rsidP="007306EE">
      <w:pPr>
        <w:pStyle w:val="Heading1"/>
        <w:bidi/>
        <w:rPr>
          <w:rFonts w:ascii="Arial" w:hAnsi="Arial" w:cs="Arial"/>
          <w:b/>
          <w:bCs/>
          <w:sz w:val="44"/>
          <w:szCs w:val="44"/>
          <w:rtl/>
        </w:rPr>
      </w:pPr>
      <w:r>
        <w:rPr>
          <w:rFonts w:ascii="Arial" w:hAnsi="Arial" w:cs="Arial" w:hint="cs"/>
          <w:b/>
          <w:bCs/>
          <w:sz w:val="44"/>
          <w:szCs w:val="44"/>
          <w:rtl/>
        </w:rPr>
        <w:lastRenderedPageBreak/>
        <w:t>م</w:t>
      </w:r>
      <w:r w:rsidR="003B04A0" w:rsidRPr="007306EE">
        <w:rPr>
          <w:rFonts w:ascii="Arial" w:hAnsi="Arial" w:cs="Arial"/>
          <w:b/>
          <w:bCs/>
          <w:sz w:val="44"/>
          <w:szCs w:val="44"/>
          <w:rtl/>
        </w:rPr>
        <w:t xml:space="preserve">شكلة الدراسة : </w:t>
      </w:r>
    </w:p>
    <w:p w14:paraId="25AF67A3" w14:textId="4CEEE334" w:rsidR="007306EE" w:rsidRDefault="007306EE" w:rsidP="007306EE">
      <w:pPr>
        <w:bidi/>
        <w:rPr>
          <w:rFonts w:ascii="Arial" w:hAnsi="Arial" w:cs="Arial"/>
          <w:sz w:val="28"/>
          <w:szCs w:val="28"/>
          <w:rtl/>
        </w:rPr>
      </w:pPr>
      <w:r w:rsidRPr="007306EE">
        <w:rPr>
          <w:rFonts w:ascii="Arial" w:hAnsi="Arial" w:cs="Arial"/>
          <w:sz w:val="28"/>
          <w:szCs w:val="28"/>
          <w:rtl/>
        </w:rPr>
        <w:t xml:space="preserve">شهدت بيئة الأعمال في السنوات الأخيرة تحولات جوهرية نتيجة التطور المتسارع في تقنيات الاتصال وانتشار استخدام الإنترنت ووسائل التواصل الاجتماعي، الأمر الذي أدى إلى تغيرات كبيرة في طبيعة الأنشطة التسويقية التي تعتمد عليها المؤسسات في التواصل مع جمهورها المستهدف. وفي هذا السياق، أصبح التسويق الإلكتروني أحد أهم الأدوات الاستراتيجية التي تستخدمها المؤسسات في الترويج لمنتجاتها وخدماتها وبناء علاقات مستدامة مع العملاء، ومع ازدياد حدة المنافسة بين المؤسسات في مختلف القطاعات، لم يعد التنافس يقتصر على جودة المنتجات أو الخدمات المقدمة فقط، بل أصبح يعتمد بدرجة كبيرة على قدرة المؤسسة على بناء صورة ذهنية إيجابية لعلامتها التجارية لدى الجمهور. </w:t>
      </w:r>
    </w:p>
    <w:p w14:paraId="68C33CA6" w14:textId="1F814167" w:rsidR="007306EE" w:rsidRPr="007306EE" w:rsidRDefault="007306EE" w:rsidP="007306EE">
      <w:pPr>
        <w:bidi/>
        <w:rPr>
          <w:rFonts w:ascii="Arial" w:hAnsi="Arial" w:cs="Arial"/>
          <w:sz w:val="28"/>
          <w:szCs w:val="28"/>
        </w:rPr>
      </w:pPr>
      <w:r w:rsidRPr="007306EE">
        <w:rPr>
          <w:rFonts w:ascii="Arial" w:hAnsi="Arial" w:cs="Arial"/>
          <w:sz w:val="28"/>
          <w:szCs w:val="28"/>
          <w:rtl/>
        </w:rPr>
        <w:t>وقد دفع ذلك العديد من المؤسسات إلى تبني استراتيجيات تسويقية مبتكرة تتجاوز الأساليب الترويجية التقليدية، ومن أبرزها دمج القضايا الإنسانية والمجتمعية ضمن الأنشطة التسويقية، وذلك من خلال دعم المبادرات الإنسانية أو المجتمعية والترويج لها عبر المنصات الرقمية، بهدف تعزيز التفاعل مع الجمهور وإظهار التزام المؤسسة بمسؤوليتها تجاه المجتمع</w:t>
      </w:r>
      <w:r w:rsidRPr="007306EE">
        <w:rPr>
          <w:rFonts w:ascii="Arial" w:hAnsi="Arial" w:cs="Arial"/>
          <w:sz w:val="28"/>
          <w:szCs w:val="28"/>
        </w:rPr>
        <w:t>.</w:t>
      </w:r>
    </w:p>
    <w:p w14:paraId="24FAA3D1" w14:textId="77777777" w:rsidR="007306EE" w:rsidRPr="007306EE" w:rsidRDefault="007306EE" w:rsidP="007306EE">
      <w:pPr>
        <w:bidi/>
        <w:rPr>
          <w:rFonts w:ascii="Arial" w:hAnsi="Arial" w:cs="Arial"/>
          <w:sz w:val="28"/>
          <w:szCs w:val="28"/>
        </w:rPr>
      </w:pPr>
      <w:r w:rsidRPr="007306EE">
        <w:rPr>
          <w:rFonts w:ascii="Arial" w:hAnsi="Arial" w:cs="Arial"/>
          <w:sz w:val="28"/>
          <w:szCs w:val="28"/>
          <w:rtl/>
        </w:rPr>
        <w:t>وقد تناولت العديد من الدراسات السابقة موضوع المسؤولية الاجتماعية للشركات والتسويق المرتبط بالقضايا الإنسانية وعلاقتهما بصورة العلامة التجارية، مثل دراسة</w:t>
      </w:r>
      <w:r w:rsidRPr="007306EE">
        <w:rPr>
          <w:rFonts w:ascii="Arial" w:hAnsi="Arial" w:cs="Arial"/>
          <w:sz w:val="28"/>
          <w:szCs w:val="28"/>
        </w:rPr>
        <w:t xml:space="preserve"> (Kao et al., 2025) </w:t>
      </w:r>
      <w:r w:rsidRPr="007306EE">
        <w:rPr>
          <w:rFonts w:ascii="Arial" w:hAnsi="Arial" w:cs="Arial"/>
          <w:sz w:val="28"/>
          <w:szCs w:val="28"/>
          <w:rtl/>
        </w:rPr>
        <w:t>ودراسة</w:t>
      </w:r>
      <w:r w:rsidRPr="007306EE">
        <w:rPr>
          <w:rFonts w:ascii="Arial" w:hAnsi="Arial" w:cs="Arial"/>
          <w:sz w:val="28"/>
          <w:szCs w:val="28"/>
        </w:rPr>
        <w:t xml:space="preserve"> (Sebastian &amp; </w:t>
      </w:r>
      <w:proofErr w:type="spellStart"/>
      <w:r w:rsidRPr="007306EE">
        <w:rPr>
          <w:rFonts w:ascii="Arial" w:hAnsi="Arial" w:cs="Arial"/>
          <w:sz w:val="28"/>
          <w:szCs w:val="28"/>
        </w:rPr>
        <w:t>Minimol</w:t>
      </w:r>
      <w:proofErr w:type="spellEnd"/>
      <w:r w:rsidRPr="007306EE">
        <w:rPr>
          <w:rFonts w:ascii="Arial" w:hAnsi="Arial" w:cs="Arial"/>
          <w:sz w:val="28"/>
          <w:szCs w:val="28"/>
        </w:rPr>
        <w:t xml:space="preserve">, </w:t>
      </w:r>
      <w:proofErr w:type="gramStart"/>
      <w:r w:rsidRPr="007306EE">
        <w:rPr>
          <w:rFonts w:ascii="Arial" w:hAnsi="Arial" w:cs="Arial"/>
          <w:sz w:val="28"/>
          <w:szCs w:val="28"/>
        </w:rPr>
        <w:t>2022)</w:t>
      </w:r>
      <w:r w:rsidRPr="007306EE">
        <w:rPr>
          <w:rFonts w:ascii="Arial" w:hAnsi="Arial" w:cs="Arial"/>
          <w:sz w:val="28"/>
          <w:szCs w:val="28"/>
          <w:rtl/>
        </w:rPr>
        <w:t>،</w:t>
      </w:r>
      <w:proofErr w:type="gramEnd"/>
      <w:r w:rsidRPr="007306EE">
        <w:rPr>
          <w:rFonts w:ascii="Arial" w:hAnsi="Arial" w:cs="Arial"/>
          <w:sz w:val="28"/>
          <w:szCs w:val="28"/>
          <w:rtl/>
        </w:rPr>
        <w:t xml:space="preserve"> حيث أشارت نتائج هذه الدراسات إلى وجود تأثير إيجابي للمبادرات الاجتماعية والأنشطة التسويقية المرتبطة بالقضايا المجتمعية في تحسين صورة العلامة التجارية وتعزيز اتجاهات المستهلكين نحوها. كما أكدت بعض الدراسات العربية مثل دراسة (يونس وحامد، 2024) ودراسة (المخلافي والخليدي، 2022) أن تبني المؤسسات لممارسات المسؤولية الاجتماعية يسهم في تعزيز الصورة الذهنية للمؤسسات لدى الجمهور ويزيد من مستوى ثقة المستهلكين بها</w:t>
      </w:r>
      <w:r w:rsidRPr="007306EE">
        <w:rPr>
          <w:rFonts w:ascii="Arial" w:hAnsi="Arial" w:cs="Arial"/>
          <w:sz w:val="28"/>
          <w:szCs w:val="28"/>
        </w:rPr>
        <w:t>.</w:t>
      </w:r>
    </w:p>
    <w:p w14:paraId="3E6B57E7" w14:textId="77777777" w:rsidR="007306EE" w:rsidRPr="007306EE" w:rsidRDefault="007306EE" w:rsidP="007306EE">
      <w:pPr>
        <w:bidi/>
        <w:rPr>
          <w:rFonts w:ascii="Arial" w:hAnsi="Arial" w:cs="Arial"/>
          <w:sz w:val="28"/>
          <w:szCs w:val="28"/>
        </w:rPr>
      </w:pPr>
      <w:r w:rsidRPr="007306EE">
        <w:rPr>
          <w:rFonts w:ascii="Arial" w:hAnsi="Arial" w:cs="Arial"/>
          <w:sz w:val="28"/>
          <w:szCs w:val="28"/>
          <w:rtl/>
        </w:rPr>
        <w:t xml:space="preserve">وعلى الرغم من تعدد الدراسات التي تناولت موضوع المسؤولية الاجتماعية أو التسويق الرقمي وعلاقتهما بصورة العلامة التجارية، إلا أن معظم هذه الدراسات ركزت على دراسة المسؤولية الاجتماعية للشركات أو أدوات التسويق الرقمي بشكل عام، في حين أن دراسة </w:t>
      </w:r>
      <w:r w:rsidRPr="007306EE">
        <w:rPr>
          <w:rFonts w:ascii="Arial" w:hAnsi="Arial" w:cs="Arial"/>
          <w:b/>
          <w:bCs/>
          <w:sz w:val="28"/>
          <w:szCs w:val="28"/>
          <w:rtl/>
        </w:rPr>
        <w:t>تبني القضايا الإنسانية ضمن التسويق الإلكتروني بوصفه ممارسة تسويقية رقمية محددة</w:t>
      </w:r>
      <w:r w:rsidRPr="007306EE">
        <w:rPr>
          <w:rFonts w:ascii="Arial" w:hAnsi="Arial" w:cs="Arial"/>
          <w:sz w:val="28"/>
          <w:szCs w:val="28"/>
          <w:rtl/>
        </w:rPr>
        <w:t xml:space="preserve"> لم تحظَ بالاهتمام الكافي، خاصة في الأدبيات العربية. كما يبرز هذا النقص بشكل أكبر في قطاع الاتصالات، الذي يتميز بارتفاع مستوى المنافسة وتشابه الخدمات المقدمة بين الشركات، الأمر الذي يجعل صورة العلامة التجارية عاملًا حاسمًا في تفضيلات العملاء وقراراتهم</w:t>
      </w:r>
      <w:r w:rsidRPr="007306EE">
        <w:rPr>
          <w:rFonts w:ascii="Arial" w:hAnsi="Arial" w:cs="Arial"/>
          <w:sz w:val="28"/>
          <w:szCs w:val="28"/>
        </w:rPr>
        <w:t>.</w:t>
      </w:r>
    </w:p>
    <w:p w14:paraId="3717FDA1" w14:textId="77777777" w:rsidR="007306EE" w:rsidRPr="007306EE" w:rsidRDefault="007306EE" w:rsidP="007306EE">
      <w:pPr>
        <w:bidi/>
        <w:rPr>
          <w:rFonts w:ascii="Arial" w:hAnsi="Arial" w:cs="Arial"/>
          <w:sz w:val="28"/>
          <w:szCs w:val="28"/>
        </w:rPr>
      </w:pPr>
      <w:r w:rsidRPr="007306EE">
        <w:rPr>
          <w:rFonts w:ascii="Arial" w:hAnsi="Arial" w:cs="Arial"/>
          <w:sz w:val="28"/>
          <w:szCs w:val="28"/>
          <w:rtl/>
        </w:rPr>
        <w:t xml:space="preserve">وانطلاقًا من ذلك، تتمثل مشكلة الدراسة في محاولة تحليل وفهم </w:t>
      </w:r>
      <w:r w:rsidRPr="007306EE">
        <w:rPr>
          <w:rFonts w:ascii="Arial" w:hAnsi="Arial" w:cs="Arial"/>
          <w:b/>
          <w:bCs/>
          <w:sz w:val="28"/>
          <w:szCs w:val="28"/>
          <w:rtl/>
        </w:rPr>
        <w:t>دور تبني القضايا الإنسانية في التسويق الإلكتروني في تعزيز صورة العلامة التجارية</w:t>
      </w:r>
      <w:r w:rsidRPr="007306EE">
        <w:rPr>
          <w:rFonts w:ascii="Arial" w:hAnsi="Arial" w:cs="Arial"/>
          <w:sz w:val="28"/>
          <w:szCs w:val="28"/>
          <w:rtl/>
        </w:rPr>
        <w:t>، وذلك من خلال دراسة حالة شركة زين للاتصالات، بهدف الكشف عن طبيعة العلاقة بين تبني القضايا الإنسانية في الحملات التسويقية الرقمية وإدراك العملاء لصورة العلامة التجارية، بما يسهم في تقديم نتائج علمية يمكن أن تفيد المؤسسات في تطوير استراتيجياتها التسويقية الرقمية وتعزيز صورتها الذهنية لدى الجمهور</w:t>
      </w:r>
      <w:r w:rsidRPr="007306EE">
        <w:rPr>
          <w:rFonts w:ascii="Arial" w:hAnsi="Arial" w:cs="Arial"/>
          <w:sz w:val="28"/>
          <w:szCs w:val="28"/>
        </w:rPr>
        <w:t>.</w:t>
      </w:r>
    </w:p>
    <w:p w14:paraId="48062F36" w14:textId="77777777" w:rsidR="008544E5" w:rsidRPr="00A01EA3" w:rsidRDefault="008544E5" w:rsidP="008544E5">
      <w:pPr>
        <w:bidi/>
        <w:rPr>
          <w:rFonts w:ascii="Arial" w:hAnsi="Arial" w:cs="Arial"/>
          <w:sz w:val="28"/>
          <w:szCs w:val="28"/>
          <w:rtl/>
        </w:rPr>
      </w:pPr>
    </w:p>
    <w:p w14:paraId="106346BF" w14:textId="37113569" w:rsidR="003B04A0" w:rsidRPr="007306EE" w:rsidRDefault="003B04A0" w:rsidP="003B04A0">
      <w:pPr>
        <w:pStyle w:val="Heading1"/>
        <w:bidi/>
        <w:rPr>
          <w:rFonts w:ascii="Arial" w:hAnsi="Arial" w:cs="Arial"/>
          <w:b/>
          <w:bCs/>
          <w:rtl/>
        </w:rPr>
      </w:pPr>
      <w:r w:rsidRPr="007306EE">
        <w:rPr>
          <w:rFonts w:ascii="Arial" w:hAnsi="Arial" w:cs="Arial"/>
          <w:b/>
          <w:bCs/>
          <w:rtl/>
        </w:rPr>
        <w:lastRenderedPageBreak/>
        <w:t xml:space="preserve">أهمية الدراسة : </w:t>
      </w:r>
    </w:p>
    <w:p w14:paraId="73C0A414" w14:textId="4305A783" w:rsidR="008544E5" w:rsidRDefault="00641D7C" w:rsidP="006C54B3">
      <w:pPr>
        <w:bidi/>
        <w:rPr>
          <w:rFonts w:ascii="Arial" w:hAnsi="Arial" w:cs="Arial"/>
          <w:sz w:val="28"/>
          <w:szCs w:val="28"/>
          <w:rtl/>
        </w:rPr>
      </w:pPr>
      <w:r w:rsidRPr="00A01EA3">
        <w:rPr>
          <w:rFonts w:ascii="Arial" w:hAnsi="Arial" w:cs="Arial"/>
          <w:sz w:val="28"/>
          <w:szCs w:val="28"/>
          <w:rtl/>
        </w:rPr>
        <w:t>تكتسب هذه الدراسة أهميتها من الأهمية المتزايدة للتسويق الإلكتروني في بيئة الأعمال المعاصرة، حيث أصبحت المؤسسات تعتمد بشكل كبير على المنصات الرقمية في التواصل مع جمهورها وبناء علاقات مستدامة معه. كما برزت في السنوات الأخيرة ظاهرة تبني القضايا الإنسانية ضمن الحملات التسويقية الرقمية بوصفها إحدى الاستراتيجيات التي تسعى المؤسسات من خلالها إلى تعزيز صورتها الذهنية لدى الجمهور وإظهار التزامها تجاه المجتمع</w:t>
      </w:r>
      <w:r w:rsidRPr="00A01EA3">
        <w:rPr>
          <w:rFonts w:ascii="Arial" w:hAnsi="Arial" w:cs="Arial"/>
          <w:sz w:val="28"/>
          <w:szCs w:val="28"/>
        </w:rPr>
        <w:t>.</w:t>
      </w:r>
    </w:p>
    <w:p w14:paraId="5DB6D041" w14:textId="77777777" w:rsidR="007306EE" w:rsidRPr="00A01EA3" w:rsidRDefault="007306EE" w:rsidP="007306EE">
      <w:pPr>
        <w:bidi/>
        <w:rPr>
          <w:rFonts w:ascii="Arial" w:hAnsi="Arial" w:cs="Arial"/>
          <w:sz w:val="28"/>
          <w:szCs w:val="28"/>
        </w:rPr>
      </w:pPr>
    </w:p>
    <w:p w14:paraId="00B28E5A" w14:textId="79E9F1E0" w:rsidR="00641D7C" w:rsidRPr="00A01EA3" w:rsidRDefault="00641D7C" w:rsidP="00641D7C">
      <w:pPr>
        <w:pStyle w:val="Heading2"/>
        <w:bidi/>
        <w:rPr>
          <w:rFonts w:ascii="Arial" w:hAnsi="Arial" w:cs="Arial"/>
          <w:sz w:val="36"/>
          <w:szCs w:val="36"/>
        </w:rPr>
      </w:pPr>
      <w:r w:rsidRPr="00A01EA3">
        <w:rPr>
          <w:rFonts w:ascii="Arial" w:hAnsi="Arial" w:cs="Arial"/>
          <w:sz w:val="36"/>
          <w:szCs w:val="36"/>
          <w:rtl/>
        </w:rPr>
        <w:t>الأهمية النظرية:</w:t>
      </w:r>
    </w:p>
    <w:p w14:paraId="5647630D" w14:textId="77777777" w:rsidR="007271F6" w:rsidRPr="007271F6" w:rsidRDefault="007271F6" w:rsidP="007271F6">
      <w:pPr>
        <w:bidi/>
        <w:rPr>
          <w:rFonts w:ascii="Arial" w:hAnsi="Arial" w:cs="Arial"/>
          <w:sz w:val="28"/>
          <w:szCs w:val="28"/>
        </w:rPr>
      </w:pPr>
      <w:r w:rsidRPr="007271F6">
        <w:rPr>
          <w:rFonts w:ascii="Arial" w:hAnsi="Arial" w:cs="Arial"/>
          <w:sz w:val="28"/>
          <w:szCs w:val="28"/>
          <w:rtl/>
        </w:rPr>
        <w:t>تنبع الأهمية النظرية لهذه الدراسة من إسهامها في تعزيز الأدبيات العلمية في مجال التسويق الإلكتروني وإدارة العلامة التجارية، من خلال تحليل العلاقة بين تبني القضايا الإنسانية في الأنشطة التسويقية الرقمية وصورة العلامة التجارية لدى الجمهور. كما تسعى الدراسة إلى توسيع الإطار المعرفي المتعلق بالتسويق المرتبط بالقضايا الإنسانية</w:t>
      </w:r>
      <w:r w:rsidRPr="007271F6">
        <w:rPr>
          <w:rFonts w:ascii="Arial" w:hAnsi="Arial" w:cs="Arial"/>
          <w:sz w:val="28"/>
          <w:szCs w:val="28"/>
        </w:rPr>
        <w:t xml:space="preserve"> (Cause-Related Marketing) </w:t>
      </w:r>
      <w:r w:rsidRPr="007271F6">
        <w:rPr>
          <w:rFonts w:ascii="Arial" w:hAnsi="Arial" w:cs="Arial"/>
          <w:sz w:val="28"/>
          <w:szCs w:val="28"/>
          <w:rtl/>
        </w:rPr>
        <w:t>ضمن بيئة التسويق الإلكتروني، وهو أحد الاتجاهات الحديثة في الدراسات التسويقية المعاصرة</w:t>
      </w:r>
      <w:r w:rsidRPr="007271F6">
        <w:rPr>
          <w:rFonts w:ascii="Arial" w:hAnsi="Arial" w:cs="Arial"/>
          <w:sz w:val="28"/>
          <w:szCs w:val="28"/>
        </w:rPr>
        <w:t>.</w:t>
      </w:r>
    </w:p>
    <w:p w14:paraId="59681421" w14:textId="28FAD991" w:rsidR="006C54B3" w:rsidRDefault="007271F6" w:rsidP="006C54B3">
      <w:pPr>
        <w:bidi/>
        <w:rPr>
          <w:rFonts w:ascii="Arial" w:hAnsi="Arial" w:cs="Arial"/>
          <w:sz w:val="28"/>
          <w:szCs w:val="28"/>
          <w:rtl/>
        </w:rPr>
      </w:pPr>
      <w:r w:rsidRPr="007271F6">
        <w:rPr>
          <w:rFonts w:ascii="Arial" w:hAnsi="Arial" w:cs="Arial"/>
          <w:sz w:val="28"/>
          <w:szCs w:val="28"/>
          <w:rtl/>
        </w:rPr>
        <w:t>وتكتسب هذه الدراسة أهميتها النظرية أيضًا من محاولتها سد فجوة بحثية في الأدبيات العربية، حيث ركزت معظم الدراسات السابقة على موضوع المسؤولية الاجتماعية للشركات أو على أدوات التسويق الرقمي بصورة عامة، في حين لم تحظَ مسألة توظيف القضايا الإنسانية ضمن استراتيجيات التسويق الإلكتروني باهتمام كافٍ، خاصة في قطاع الاتصالات الذي يتميز بشدة المنافسة وأهمية بناء صورة ذهنية إيجابية للعلامة التجارية</w:t>
      </w:r>
      <w:r w:rsidRPr="007271F6">
        <w:rPr>
          <w:rFonts w:ascii="Arial" w:hAnsi="Arial" w:cs="Arial"/>
          <w:sz w:val="28"/>
          <w:szCs w:val="28"/>
        </w:rPr>
        <w:t>.</w:t>
      </w:r>
    </w:p>
    <w:p w14:paraId="35633E65" w14:textId="77777777" w:rsidR="007306EE" w:rsidRPr="006C54B3" w:rsidRDefault="007306EE" w:rsidP="007306EE">
      <w:pPr>
        <w:bidi/>
        <w:rPr>
          <w:rFonts w:ascii="Arial" w:hAnsi="Arial" w:cs="Arial"/>
          <w:sz w:val="28"/>
          <w:szCs w:val="28"/>
          <w:rtl/>
        </w:rPr>
      </w:pPr>
    </w:p>
    <w:p w14:paraId="29D236BB" w14:textId="17C0C591" w:rsidR="00641D7C" w:rsidRPr="00A01EA3" w:rsidRDefault="00641D7C" w:rsidP="006C54B3">
      <w:pPr>
        <w:pStyle w:val="Heading2"/>
        <w:bidi/>
        <w:rPr>
          <w:rFonts w:ascii="Arial" w:hAnsi="Arial" w:cs="Arial"/>
          <w:sz w:val="36"/>
          <w:szCs w:val="36"/>
        </w:rPr>
      </w:pPr>
      <w:r w:rsidRPr="00A01EA3">
        <w:rPr>
          <w:rFonts w:ascii="Arial" w:hAnsi="Arial" w:cs="Arial"/>
          <w:sz w:val="36"/>
          <w:szCs w:val="36"/>
          <w:rtl/>
        </w:rPr>
        <w:t>الأهمية التطبيقية:</w:t>
      </w:r>
    </w:p>
    <w:p w14:paraId="662FA700" w14:textId="77777777" w:rsidR="007306EE" w:rsidRDefault="007306EE" w:rsidP="007306EE">
      <w:pPr>
        <w:bidi/>
        <w:rPr>
          <w:rFonts w:ascii="Arial" w:hAnsi="Arial" w:cs="Arial"/>
          <w:sz w:val="28"/>
          <w:szCs w:val="28"/>
          <w:rtl/>
        </w:rPr>
      </w:pPr>
      <w:r w:rsidRPr="007306EE">
        <w:rPr>
          <w:rFonts w:ascii="Arial" w:hAnsi="Arial" w:cs="Arial"/>
          <w:sz w:val="28"/>
          <w:szCs w:val="28"/>
          <w:rtl/>
        </w:rPr>
        <w:t xml:space="preserve">تتمثل الأهمية التطبيقية لهذه الدراسة في إمكانية الاستفادة من نتائجها في دعم المؤسسات، ولا سيما شركات الاتصالات، في تطوير ممارساتها التسويقية الرقمية من خلال توظيف القضايا الإنسانية ضمن استراتيجياتها التسويقية بما يسهم في تعزيز صورة العلامة التجارية لدى الجمهور. </w:t>
      </w:r>
    </w:p>
    <w:p w14:paraId="22D5008C" w14:textId="61FA9B96" w:rsidR="00D0065C" w:rsidRDefault="007306EE" w:rsidP="007306EE">
      <w:pPr>
        <w:bidi/>
        <w:rPr>
          <w:rFonts w:ascii="Arial" w:hAnsi="Arial" w:cs="Arial"/>
          <w:sz w:val="28"/>
          <w:szCs w:val="28"/>
          <w:rtl/>
        </w:rPr>
      </w:pPr>
      <w:r w:rsidRPr="007306EE">
        <w:rPr>
          <w:rFonts w:ascii="Arial" w:hAnsi="Arial" w:cs="Arial"/>
          <w:sz w:val="28"/>
          <w:szCs w:val="28"/>
          <w:rtl/>
        </w:rPr>
        <w:t>كما تسهم نتائج الدراسة في تزويد المسوقين ومتخذي القرار برؤية أوضح حول تأثير تبني القضايا الإنسانية في الحملات التسويقية الرقمية على إدراك العملاء للعلامة التجارية، الأمر الذي يساعد على تصميم حملات تسويقية أكثر فاعلية وقدرة على تعزيز التفاعل مع الجمهور وبناء علاقات طويلة الأمد قائمة على الثقة والارتباط الإيجابي بالعلامة التجارية</w:t>
      </w:r>
      <w:r w:rsidRPr="007306EE">
        <w:rPr>
          <w:rFonts w:ascii="Arial" w:hAnsi="Arial" w:cs="Arial"/>
          <w:sz w:val="28"/>
          <w:szCs w:val="28"/>
        </w:rPr>
        <w:t>.</w:t>
      </w:r>
    </w:p>
    <w:p w14:paraId="1C4F453E" w14:textId="77777777" w:rsidR="008544E5" w:rsidRPr="00A01EA3" w:rsidRDefault="008544E5" w:rsidP="008544E5">
      <w:pPr>
        <w:bidi/>
        <w:rPr>
          <w:rFonts w:ascii="Arial" w:hAnsi="Arial" w:cs="Arial"/>
          <w:sz w:val="28"/>
          <w:szCs w:val="28"/>
          <w:rtl/>
        </w:rPr>
      </w:pPr>
    </w:p>
    <w:p w14:paraId="2E22958C" w14:textId="1BDC9D68" w:rsidR="003B04A0" w:rsidRPr="007306EE" w:rsidRDefault="003B04A0" w:rsidP="00E017AE">
      <w:pPr>
        <w:pStyle w:val="Heading1"/>
        <w:bidi/>
        <w:rPr>
          <w:rFonts w:ascii="Arial" w:hAnsi="Arial" w:cs="Arial"/>
          <w:b/>
          <w:bCs/>
          <w:sz w:val="44"/>
          <w:szCs w:val="44"/>
          <w:rtl/>
        </w:rPr>
      </w:pPr>
      <w:r w:rsidRPr="007306EE">
        <w:rPr>
          <w:rFonts w:ascii="Arial" w:hAnsi="Arial" w:cs="Arial"/>
          <w:b/>
          <w:bCs/>
          <w:sz w:val="44"/>
          <w:szCs w:val="44"/>
          <w:rtl/>
        </w:rPr>
        <w:lastRenderedPageBreak/>
        <w:t xml:space="preserve">أهداف الدراسة : </w:t>
      </w:r>
    </w:p>
    <w:p w14:paraId="0DEBE963" w14:textId="30C2147C" w:rsidR="00E017AE" w:rsidRPr="00A01EA3" w:rsidRDefault="00E017AE" w:rsidP="00E017AE">
      <w:pPr>
        <w:pStyle w:val="Heading2"/>
        <w:bidi/>
        <w:rPr>
          <w:rFonts w:ascii="Arial" w:hAnsi="Arial" w:cs="Arial"/>
          <w:sz w:val="36"/>
          <w:szCs w:val="36"/>
        </w:rPr>
      </w:pPr>
      <w:r w:rsidRPr="00A01EA3">
        <w:rPr>
          <w:rFonts w:ascii="Arial" w:hAnsi="Arial" w:cs="Arial"/>
          <w:sz w:val="36"/>
          <w:szCs w:val="36"/>
          <w:rtl/>
        </w:rPr>
        <w:t>الهدف الرئيس للدراسة:</w:t>
      </w:r>
    </w:p>
    <w:p w14:paraId="1A16059E" w14:textId="5B950451" w:rsidR="00E017AE" w:rsidRPr="00A01EA3" w:rsidRDefault="00E017AE" w:rsidP="007306EE">
      <w:pPr>
        <w:bidi/>
        <w:rPr>
          <w:rFonts w:ascii="Arial" w:hAnsi="Arial" w:cs="Arial"/>
          <w:sz w:val="28"/>
          <w:szCs w:val="28"/>
          <w:rtl/>
        </w:rPr>
      </w:pPr>
      <w:r w:rsidRPr="00A01EA3">
        <w:rPr>
          <w:rFonts w:ascii="Arial" w:hAnsi="Arial" w:cs="Arial"/>
          <w:sz w:val="28"/>
          <w:szCs w:val="28"/>
          <w:rtl/>
        </w:rPr>
        <w:t xml:space="preserve">يتمثل الهدف الرئيس لهذه الدراسة في </w:t>
      </w:r>
      <w:r w:rsidRPr="00A01EA3">
        <w:rPr>
          <w:rFonts w:ascii="Arial" w:hAnsi="Arial" w:cs="Arial"/>
          <w:b/>
          <w:bCs/>
          <w:sz w:val="28"/>
          <w:szCs w:val="28"/>
          <w:rtl/>
        </w:rPr>
        <w:t>تحليل دور تبني القضايا الإنسانية في التسويق الإلكتروني في تعزيز صورة العلامة التجارية، وذلك بالتطبيق على شركة زين للاتصالات</w:t>
      </w:r>
      <w:r w:rsidRPr="00A01EA3">
        <w:rPr>
          <w:rFonts w:ascii="Arial" w:hAnsi="Arial" w:cs="Arial"/>
          <w:b/>
          <w:bCs/>
          <w:sz w:val="28"/>
          <w:szCs w:val="28"/>
        </w:rPr>
        <w:t>.</w:t>
      </w:r>
    </w:p>
    <w:p w14:paraId="2A294013" w14:textId="2098B6B6" w:rsidR="00E017AE" w:rsidRPr="00A01EA3" w:rsidRDefault="00E017AE" w:rsidP="00E017AE">
      <w:pPr>
        <w:pStyle w:val="Heading2"/>
        <w:bidi/>
        <w:rPr>
          <w:rFonts w:ascii="Arial" w:hAnsi="Arial" w:cs="Arial"/>
          <w:sz w:val="36"/>
          <w:szCs w:val="36"/>
        </w:rPr>
      </w:pPr>
      <w:r w:rsidRPr="00A01EA3">
        <w:rPr>
          <w:rFonts w:ascii="Arial" w:hAnsi="Arial" w:cs="Arial"/>
          <w:sz w:val="36"/>
          <w:szCs w:val="36"/>
          <w:rtl/>
        </w:rPr>
        <w:t>الأهداف الفرعية للدراسة:</w:t>
      </w:r>
    </w:p>
    <w:p w14:paraId="0B8BF0CC" w14:textId="77777777" w:rsidR="00E017AE" w:rsidRPr="00A01EA3" w:rsidRDefault="00E017AE" w:rsidP="00E017AE">
      <w:pPr>
        <w:bidi/>
        <w:rPr>
          <w:rFonts w:ascii="Arial" w:hAnsi="Arial" w:cs="Arial"/>
          <w:sz w:val="28"/>
          <w:szCs w:val="28"/>
        </w:rPr>
      </w:pPr>
      <w:r w:rsidRPr="00A01EA3">
        <w:rPr>
          <w:rFonts w:ascii="Arial" w:hAnsi="Arial" w:cs="Arial"/>
          <w:sz w:val="28"/>
          <w:szCs w:val="28"/>
          <w:rtl/>
        </w:rPr>
        <w:t>ولتحقيق الهدف الرئيس، تسعى الدراسة إلى تحقيق الأهداف الفرعية التالية</w:t>
      </w:r>
      <w:r w:rsidRPr="00A01EA3">
        <w:rPr>
          <w:rFonts w:ascii="Arial" w:hAnsi="Arial" w:cs="Arial"/>
          <w:sz w:val="28"/>
          <w:szCs w:val="28"/>
        </w:rPr>
        <w:t>:</w:t>
      </w:r>
    </w:p>
    <w:p w14:paraId="12A17810" w14:textId="77777777" w:rsidR="00E017AE" w:rsidRPr="00A01EA3" w:rsidRDefault="00E017AE" w:rsidP="007306EE">
      <w:pPr>
        <w:numPr>
          <w:ilvl w:val="0"/>
          <w:numId w:val="3"/>
        </w:numPr>
        <w:bidi/>
        <w:spacing w:after="0"/>
        <w:rPr>
          <w:rFonts w:ascii="Arial" w:hAnsi="Arial" w:cs="Arial"/>
          <w:sz w:val="28"/>
          <w:szCs w:val="28"/>
        </w:rPr>
      </w:pPr>
      <w:r w:rsidRPr="00A01EA3">
        <w:rPr>
          <w:rFonts w:ascii="Arial" w:hAnsi="Arial" w:cs="Arial"/>
          <w:sz w:val="28"/>
          <w:szCs w:val="28"/>
          <w:rtl/>
        </w:rPr>
        <w:t>التعرف على مستوى تبني القضايا الإنسانية في التسويق الإلكتروني لدى شركة زين للاتصالات</w:t>
      </w:r>
      <w:r w:rsidRPr="00A01EA3">
        <w:rPr>
          <w:rFonts w:ascii="Arial" w:hAnsi="Arial" w:cs="Arial"/>
          <w:sz w:val="28"/>
          <w:szCs w:val="28"/>
        </w:rPr>
        <w:t>.</w:t>
      </w:r>
    </w:p>
    <w:p w14:paraId="5787A8E5" w14:textId="77777777" w:rsidR="00E017AE" w:rsidRPr="00A01EA3" w:rsidRDefault="00E017AE" w:rsidP="007306EE">
      <w:pPr>
        <w:numPr>
          <w:ilvl w:val="0"/>
          <w:numId w:val="3"/>
        </w:numPr>
        <w:bidi/>
        <w:spacing w:after="0"/>
        <w:rPr>
          <w:rFonts w:ascii="Arial" w:hAnsi="Arial" w:cs="Arial"/>
          <w:sz w:val="28"/>
          <w:szCs w:val="28"/>
        </w:rPr>
      </w:pPr>
      <w:r w:rsidRPr="00A01EA3">
        <w:rPr>
          <w:rFonts w:ascii="Arial" w:hAnsi="Arial" w:cs="Arial"/>
          <w:sz w:val="28"/>
          <w:szCs w:val="28"/>
          <w:rtl/>
        </w:rPr>
        <w:t>قياس مستوى صورة العلامة التجارية لدى عملاء شركة زين للاتصالات</w:t>
      </w:r>
      <w:r w:rsidRPr="00A01EA3">
        <w:rPr>
          <w:rFonts w:ascii="Arial" w:hAnsi="Arial" w:cs="Arial"/>
          <w:sz w:val="28"/>
          <w:szCs w:val="28"/>
        </w:rPr>
        <w:t>.</w:t>
      </w:r>
    </w:p>
    <w:p w14:paraId="0A67440B" w14:textId="77777777" w:rsidR="00E017AE" w:rsidRPr="00A01EA3" w:rsidRDefault="00E017AE" w:rsidP="007306EE">
      <w:pPr>
        <w:numPr>
          <w:ilvl w:val="0"/>
          <w:numId w:val="3"/>
        </w:numPr>
        <w:bidi/>
        <w:spacing w:after="0"/>
        <w:rPr>
          <w:rFonts w:ascii="Arial" w:hAnsi="Arial" w:cs="Arial"/>
          <w:sz w:val="28"/>
          <w:szCs w:val="28"/>
        </w:rPr>
      </w:pPr>
      <w:r w:rsidRPr="00A01EA3">
        <w:rPr>
          <w:rFonts w:ascii="Arial" w:hAnsi="Arial" w:cs="Arial"/>
          <w:sz w:val="28"/>
          <w:szCs w:val="28"/>
          <w:rtl/>
        </w:rPr>
        <w:t>تحليل العلاقة بين تبني القضايا الإنسانية في التسويق الإلكتروني وصورة العلامة التجارية لدى العملاء</w:t>
      </w:r>
      <w:r w:rsidRPr="00A01EA3">
        <w:rPr>
          <w:rFonts w:ascii="Arial" w:hAnsi="Arial" w:cs="Arial"/>
          <w:sz w:val="28"/>
          <w:szCs w:val="28"/>
        </w:rPr>
        <w:t>.</w:t>
      </w:r>
    </w:p>
    <w:p w14:paraId="36AA0E39" w14:textId="77777777" w:rsidR="00E017AE" w:rsidRPr="00A01EA3" w:rsidRDefault="00E017AE" w:rsidP="007306EE">
      <w:pPr>
        <w:numPr>
          <w:ilvl w:val="0"/>
          <w:numId w:val="3"/>
        </w:numPr>
        <w:bidi/>
        <w:spacing w:after="0"/>
        <w:rPr>
          <w:rFonts w:ascii="Arial" w:hAnsi="Arial" w:cs="Arial"/>
          <w:sz w:val="28"/>
          <w:szCs w:val="28"/>
        </w:rPr>
      </w:pPr>
      <w:r w:rsidRPr="00A01EA3">
        <w:rPr>
          <w:rFonts w:ascii="Arial" w:hAnsi="Arial" w:cs="Arial"/>
          <w:sz w:val="28"/>
          <w:szCs w:val="28"/>
          <w:rtl/>
        </w:rPr>
        <w:t>اختبار أثر تبني القضايا الإنسانية في التسويق الإلكتروني على تعزيز صورة العلامة التجارية</w:t>
      </w:r>
      <w:r w:rsidRPr="00A01EA3">
        <w:rPr>
          <w:rFonts w:ascii="Arial" w:hAnsi="Arial" w:cs="Arial"/>
          <w:sz w:val="28"/>
          <w:szCs w:val="28"/>
        </w:rPr>
        <w:t>.</w:t>
      </w:r>
    </w:p>
    <w:p w14:paraId="42225975" w14:textId="08C433EF" w:rsidR="00E017AE" w:rsidRPr="00A01EA3" w:rsidRDefault="00E017AE" w:rsidP="007306EE">
      <w:pPr>
        <w:numPr>
          <w:ilvl w:val="0"/>
          <w:numId w:val="3"/>
        </w:numPr>
        <w:bidi/>
        <w:spacing w:after="0"/>
        <w:rPr>
          <w:rFonts w:ascii="Arial" w:hAnsi="Arial" w:cs="Arial"/>
          <w:sz w:val="28"/>
          <w:szCs w:val="28"/>
        </w:rPr>
      </w:pPr>
      <w:r w:rsidRPr="00A01EA3">
        <w:rPr>
          <w:rFonts w:ascii="Arial" w:hAnsi="Arial" w:cs="Arial"/>
          <w:sz w:val="28"/>
          <w:szCs w:val="28"/>
          <w:rtl/>
        </w:rPr>
        <w:t>تقديم مجموعة من التوصيات التي يمكن أن تسهم في تطوير استراتيجيات التسويق الإلكتروني لدى شركات الاتصالات بما يعزز صورتها الذهنية لدى الجمهور</w:t>
      </w:r>
      <w:r w:rsidRPr="00A01EA3">
        <w:rPr>
          <w:rFonts w:ascii="Arial" w:hAnsi="Arial" w:cs="Arial"/>
          <w:sz w:val="28"/>
          <w:szCs w:val="28"/>
        </w:rPr>
        <w:t>.</w:t>
      </w:r>
    </w:p>
    <w:p w14:paraId="4DDF0245" w14:textId="77777777" w:rsidR="00D0065C" w:rsidRPr="00A01EA3" w:rsidRDefault="00D0065C" w:rsidP="00D0065C">
      <w:pPr>
        <w:bidi/>
        <w:ind w:left="720"/>
        <w:rPr>
          <w:rFonts w:ascii="Arial" w:hAnsi="Arial" w:cs="Arial"/>
          <w:sz w:val="28"/>
          <w:szCs w:val="28"/>
          <w:rtl/>
        </w:rPr>
      </w:pPr>
    </w:p>
    <w:p w14:paraId="36052D5B" w14:textId="77777777" w:rsidR="00E017AE" w:rsidRPr="007306EE" w:rsidRDefault="003B04A0" w:rsidP="00E017AE">
      <w:pPr>
        <w:pStyle w:val="Heading1"/>
        <w:bidi/>
        <w:rPr>
          <w:rFonts w:ascii="Arial" w:hAnsi="Arial" w:cs="Arial"/>
          <w:b/>
          <w:bCs/>
          <w:sz w:val="44"/>
          <w:szCs w:val="44"/>
          <w:rtl/>
        </w:rPr>
      </w:pPr>
      <w:r w:rsidRPr="007306EE">
        <w:rPr>
          <w:rFonts w:ascii="Arial" w:hAnsi="Arial" w:cs="Arial"/>
          <w:b/>
          <w:bCs/>
          <w:sz w:val="44"/>
          <w:szCs w:val="44"/>
          <w:rtl/>
        </w:rPr>
        <w:t xml:space="preserve">تساؤلات الدراسة : </w:t>
      </w:r>
    </w:p>
    <w:p w14:paraId="3637815E" w14:textId="77777777" w:rsidR="00E017AE" w:rsidRPr="00A01EA3" w:rsidRDefault="00E017AE" w:rsidP="00E017AE">
      <w:pPr>
        <w:bidi/>
        <w:rPr>
          <w:rFonts w:ascii="Arial" w:hAnsi="Arial" w:cs="Arial"/>
          <w:sz w:val="28"/>
          <w:szCs w:val="28"/>
        </w:rPr>
      </w:pPr>
      <w:r w:rsidRPr="00A01EA3">
        <w:rPr>
          <w:rFonts w:ascii="Arial" w:hAnsi="Arial" w:cs="Arial"/>
          <w:sz w:val="28"/>
          <w:szCs w:val="28"/>
          <w:rtl/>
        </w:rPr>
        <w:t>في ضوء مشكلة الدراسة وأهدافها، تسعى هذه الدراسة إلى الإجابة عن التساؤل الرئيس التالي</w:t>
      </w:r>
      <w:r w:rsidRPr="00A01EA3">
        <w:rPr>
          <w:rFonts w:ascii="Arial" w:hAnsi="Arial" w:cs="Arial"/>
          <w:sz w:val="28"/>
          <w:szCs w:val="28"/>
        </w:rPr>
        <w:t>:</w:t>
      </w:r>
    </w:p>
    <w:p w14:paraId="0A6ABF47" w14:textId="77777777" w:rsidR="00E017AE" w:rsidRPr="00A01EA3" w:rsidRDefault="00E017AE" w:rsidP="00E017AE">
      <w:pPr>
        <w:bidi/>
        <w:rPr>
          <w:rFonts w:ascii="Arial" w:hAnsi="Arial" w:cs="Arial"/>
          <w:sz w:val="28"/>
          <w:szCs w:val="28"/>
        </w:rPr>
      </w:pPr>
      <w:r w:rsidRPr="00A01EA3">
        <w:rPr>
          <w:rFonts w:ascii="Arial" w:hAnsi="Arial" w:cs="Arial"/>
          <w:b/>
          <w:bCs/>
          <w:sz w:val="28"/>
          <w:szCs w:val="28"/>
          <w:rtl/>
        </w:rPr>
        <w:t>ما دور تبني القضايا الإنسانية في التسويق الإلكتروني في تعزيز صورة العلامة التجارية لدى عملاء شركة زين للاتصالات؟</w:t>
      </w:r>
    </w:p>
    <w:p w14:paraId="3C38CF40" w14:textId="77777777" w:rsidR="00E017AE" w:rsidRPr="00A01EA3" w:rsidRDefault="00E017AE" w:rsidP="00E017AE">
      <w:pPr>
        <w:bidi/>
        <w:rPr>
          <w:rFonts w:ascii="Arial" w:hAnsi="Arial" w:cs="Arial"/>
          <w:sz w:val="28"/>
          <w:szCs w:val="28"/>
        </w:rPr>
      </w:pPr>
      <w:r w:rsidRPr="00A01EA3">
        <w:rPr>
          <w:rFonts w:ascii="Arial" w:hAnsi="Arial" w:cs="Arial"/>
          <w:sz w:val="28"/>
          <w:szCs w:val="28"/>
          <w:rtl/>
        </w:rPr>
        <w:t>وينبثق عن هذا التساؤل الرئيس مجموعة من التساؤلات الفرعية، وهي</w:t>
      </w:r>
      <w:r w:rsidRPr="00A01EA3">
        <w:rPr>
          <w:rFonts w:ascii="Arial" w:hAnsi="Arial" w:cs="Arial"/>
          <w:sz w:val="28"/>
          <w:szCs w:val="28"/>
        </w:rPr>
        <w:t>:</w:t>
      </w:r>
    </w:p>
    <w:p w14:paraId="6A739686" w14:textId="77777777" w:rsidR="00E017AE" w:rsidRPr="00A01EA3" w:rsidRDefault="00E017AE" w:rsidP="007306EE">
      <w:pPr>
        <w:numPr>
          <w:ilvl w:val="0"/>
          <w:numId w:val="4"/>
        </w:numPr>
        <w:bidi/>
        <w:spacing w:after="0"/>
        <w:rPr>
          <w:rFonts w:ascii="Arial" w:hAnsi="Arial" w:cs="Arial"/>
          <w:sz w:val="28"/>
          <w:szCs w:val="28"/>
        </w:rPr>
      </w:pPr>
      <w:r w:rsidRPr="00A01EA3">
        <w:rPr>
          <w:rFonts w:ascii="Arial" w:hAnsi="Arial" w:cs="Arial"/>
          <w:sz w:val="28"/>
          <w:szCs w:val="28"/>
          <w:rtl/>
        </w:rPr>
        <w:t>ما مستوى تبني القضايا الإنسانية في التسويق الإلكتروني لدى شركة زين للاتصالات؟</w:t>
      </w:r>
    </w:p>
    <w:p w14:paraId="6F628F6F" w14:textId="77777777" w:rsidR="00E017AE" w:rsidRPr="00A01EA3" w:rsidRDefault="00E017AE" w:rsidP="007306EE">
      <w:pPr>
        <w:numPr>
          <w:ilvl w:val="0"/>
          <w:numId w:val="4"/>
        </w:numPr>
        <w:bidi/>
        <w:spacing w:after="0"/>
        <w:rPr>
          <w:rFonts w:ascii="Arial" w:hAnsi="Arial" w:cs="Arial"/>
          <w:sz w:val="28"/>
          <w:szCs w:val="28"/>
        </w:rPr>
      </w:pPr>
      <w:r w:rsidRPr="00A01EA3">
        <w:rPr>
          <w:rFonts w:ascii="Arial" w:hAnsi="Arial" w:cs="Arial"/>
          <w:sz w:val="28"/>
          <w:szCs w:val="28"/>
          <w:rtl/>
        </w:rPr>
        <w:t>ما مستوى صورة العلامة التجارية لدى عملاء شركة زين للاتصالات؟</w:t>
      </w:r>
    </w:p>
    <w:p w14:paraId="33257FB9" w14:textId="77777777" w:rsidR="00E017AE" w:rsidRPr="00A01EA3" w:rsidRDefault="00E017AE" w:rsidP="007306EE">
      <w:pPr>
        <w:numPr>
          <w:ilvl w:val="0"/>
          <w:numId w:val="4"/>
        </w:numPr>
        <w:bidi/>
        <w:spacing w:after="0"/>
        <w:rPr>
          <w:rFonts w:ascii="Arial" w:hAnsi="Arial" w:cs="Arial"/>
          <w:sz w:val="28"/>
          <w:szCs w:val="28"/>
        </w:rPr>
      </w:pPr>
      <w:r w:rsidRPr="00A01EA3">
        <w:rPr>
          <w:rFonts w:ascii="Arial" w:hAnsi="Arial" w:cs="Arial"/>
          <w:sz w:val="28"/>
          <w:szCs w:val="28"/>
          <w:rtl/>
        </w:rPr>
        <w:t>هل توجد علاقة بين تبني القضايا الإنسانية في التسويق الإلكتروني وصورة العلامة التجارية لدى العملاء؟</w:t>
      </w:r>
    </w:p>
    <w:p w14:paraId="40A1B359" w14:textId="77777777" w:rsidR="00E017AE" w:rsidRPr="00A01EA3" w:rsidRDefault="00E017AE" w:rsidP="007306EE">
      <w:pPr>
        <w:numPr>
          <w:ilvl w:val="0"/>
          <w:numId w:val="4"/>
        </w:numPr>
        <w:bidi/>
        <w:spacing w:after="0"/>
        <w:rPr>
          <w:rFonts w:ascii="Arial" w:hAnsi="Arial" w:cs="Arial"/>
          <w:sz w:val="28"/>
          <w:szCs w:val="28"/>
        </w:rPr>
      </w:pPr>
      <w:r w:rsidRPr="00A01EA3">
        <w:rPr>
          <w:rFonts w:ascii="Arial" w:hAnsi="Arial" w:cs="Arial"/>
          <w:sz w:val="28"/>
          <w:szCs w:val="28"/>
          <w:rtl/>
        </w:rPr>
        <w:t>ما أثر تبني القضايا الإنسانية في التسويق الإلكتروني على تعزيز صورة العلامة التجارية لدى عملاء شركة زين للاتصالات؟</w:t>
      </w:r>
    </w:p>
    <w:p w14:paraId="4AF02A0D" w14:textId="67973A81" w:rsidR="00E017AE" w:rsidRPr="00A01EA3" w:rsidRDefault="00E017AE" w:rsidP="007306EE">
      <w:pPr>
        <w:numPr>
          <w:ilvl w:val="0"/>
          <w:numId w:val="4"/>
        </w:numPr>
        <w:bidi/>
        <w:spacing w:after="0"/>
        <w:rPr>
          <w:rFonts w:ascii="Arial" w:hAnsi="Arial" w:cs="Arial"/>
          <w:sz w:val="28"/>
          <w:szCs w:val="28"/>
          <w:rtl/>
        </w:rPr>
      </w:pPr>
      <w:r w:rsidRPr="00A01EA3">
        <w:rPr>
          <w:rFonts w:ascii="Arial" w:hAnsi="Arial" w:cs="Arial"/>
          <w:sz w:val="28"/>
          <w:szCs w:val="28"/>
          <w:rtl/>
        </w:rPr>
        <w:t>كيف يمكن لشركات الاتصالات الاستفادة من تبني القضايا الإنسانية في التسويق الإلكتروني لتعزيز صورتها الذهنية لدى الجمهور؟</w:t>
      </w:r>
    </w:p>
    <w:p w14:paraId="7D8A5DB1" w14:textId="77777777" w:rsidR="00E017AE" w:rsidRDefault="00E017AE" w:rsidP="00E017AE">
      <w:pPr>
        <w:bidi/>
        <w:rPr>
          <w:rFonts w:ascii="Arial" w:hAnsi="Arial" w:cs="Arial"/>
          <w:sz w:val="28"/>
          <w:szCs w:val="28"/>
          <w:rtl/>
        </w:rPr>
      </w:pPr>
    </w:p>
    <w:p w14:paraId="13AF49FB" w14:textId="77777777" w:rsidR="00E74003" w:rsidRPr="00E74003" w:rsidRDefault="00E74003" w:rsidP="00E74003">
      <w:pPr>
        <w:pStyle w:val="Heading1"/>
        <w:bidi/>
        <w:rPr>
          <w:rFonts w:ascii="Arial" w:hAnsi="Arial" w:cs="Arial"/>
          <w:b/>
          <w:bCs/>
          <w:sz w:val="44"/>
          <w:szCs w:val="44"/>
          <w:rtl/>
        </w:rPr>
      </w:pPr>
      <w:r w:rsidRPr="00E74003">
        <w:rPr>
          <w:rFonts w:ascii="Arial" w:hAnsi="Arial" w:cs="Arial"/>
          <w:b/>
          <w:bCs/>
          <w:sz w:val="44"/>
          <w:szCs w:val="44"/>
          <w:rtl/>
        </w:rPr>
        <w:lastRenderedPageBreak/>
        <w:t>فروض الدراسة :</w:t>
      </w:r>
    </w:p>
    <w:p w14:paraId="46B5F009" w14:textId="77777777" w:rsidR="00E74003" w:rsidRPr="00A01EA3" w:rsidRDefault="00E74003" w:rsidP="00E74003">
      <w:pPr>
        <w:bidi/>
        <w:rPr>
          <w:rFonts w:ascii="Arial" w:hAnsi="Arial" w:cs="Arial"/>
          <w:sz w:val="28"/>
          <w:szCs w:val="28"/>
        </w:rPr>
      </w:pPr>
      <w:r w:rsidRPr="00A01EA3">
        <w:rPr>
          <w:rFonts w:ascii="Arial" w:hAnsi="Arial" w:cs="Arial"/>
          <w:sz w:val="28"/>
          <w:szCs w:val="28"/>
          <w:rtl/>
        </w:rPr>
        <w:t>تسعى هذه الدراسة إلى اختبار الفرضية الرئيسة التالية</w:t>
      </w:r>
      <w:r w:rsidRPr="00A01EA3">
        <w:rPr>
          <w:rFonts w:ascii="Arial" w:hAnsi="Arial" w:cs="Arial"/>
          <w:sz w:val="28"/>
          <w:szCs w:val="28"/>
        </w:rPr>
        <w:t>:</w:t>
      </w:r>
    </w:p>
    <w:p w14:paraId="4CC6588B" w14:textId="77777777" w:rsidR="00E74003" w:rsidRPr="00A01EA3" w:rsidRDefault="00E74003" w:rsidP="00E74003">
      <w:pPr>
        <w:bidi/>
        <w:rPr>
          <w:rFonts w:ascii="Arial" w:hAnsi="Arial" w:cs="Arial"/>
          <w:sz w:val="28"/>
          <w:szCs w:val="28"/>
        </w:rPr>
      </w:pPr>
      <w:r w:rsidRPr="00A01EA3">
        <w:rPr>
          <w:rStyle w:val="Heading2Char"/>
          <w:rFonts w:ascii="Arial" w:hAnsi="Arial" w:cs="Arial"/>
          <w:sz w:val="36"/>
          <w:szCs w:val="36"/>
          <w:rtl/>
        </w:rPr>
        <w:t>الفرضية الرئيسة</w:t>
      </w:r>
      <w:r w:rsidRPr="00A01EA3">
        <w:rPr>
          <w:rStyle w:val="Heading2Char"/>
          <w:rFonts w:ascii="Arial" w:hAnsi="Arial" w:cs="Arial"/>
          <w:sz w:val="36"/>
          <w:szCs w:val="36"/>
        </w:rPr>
        <w:t>:</w:t>
      </w:r>
      <w:r w:rsidRPr="00A01EA3">
        <w:rPr>
          <w:rFonts w:ascii="Arial" w:hAnsi="Arial" w:cs="Arial"/>
          <w:sz w:val="28"/>
          <w:szCs w:val="28"/>
        </w:rPr>
        <w:br/>
      </w:r>
      <w:r w:rsidRPr="00A01EA3">
        <w:rPr>
          <w:rFonts w:ascii="Arial" w:hAnsi="Arial" w:cs="Arial"/>
          <w:sz w:val="28"/>
          <w:szCs w:val="28"/>
          <w:rtl/>
        </w:rPr>
        <w:t>يوجد تأثير ذو دلالة إحصائية لتبني القضايا الإنسانية في التسويق الإلكتروني على صورة العلامة التجارية لدى عملاء شركة زين للاتصالات</w:t>
      </w:r>
      <w:r w:rsidRPr="00A01EA3">
        <w:rPr>
          <w:rFonts w:ascii="Arial" w:hAnsi="Arial" w:cs="Arial"/>
          <w:sz w:val="28"/>
          <w:szCs w:val="28"/>
        </w:rPr>
        <w:t>.</w:t>
      </w:r>
    </w:p>
    <w:p w14:paraId="703FAD13" w14:textId="77777777" w:rsidR="00E74003" w:rsidRPr="00A01EA3" w:rsidRDefault="00E74003" w:rsidP="00E74003">
      <w:pPr>
        <w:bidi/>
        <w:rPr>
          <w:rFonts w:ascii="Arial" w:hAnsi="Arial" w:cs="Arial"/>
          <w:sz w:val="28"/>
          <w:szCs w:val="28"/>
        </w:rPr>
      </w:pPr>
      <w:r w:rsidRPr="00A01EA3">
        <w:rPr>
          <w:rFonts w:ascii="Arial" w:hAnsi="Arial" w:cs="Arial"/>
          <w:sz w:val="28"/>
          <w:szCs w:val="28"/>
          <w:rtl/>
        </w:rPr>
        <w:t>وينبثق عن هذه الفرضية الرئيسة عدد من الفرضيات الفرعية، وهي</w:t>
      </w:r>
      <w:r w:rsidRPr="00A01EA3">
        <w:rPr>
          <w:rFonts w:ascii="Arial" w:hAnsi="Arial" w:cs="Arial"/>
          <w:sz w:val="28"/>
          <w:szCs w:val="28"/>
        </w:rPr>
        <w:t>:</w:t>
      </w:r>
    </w:p>
    <w:p w14:paraId="55DFB746" w14:textId="77777777" w:rsidR="00E74003" w:rsidRPr="00A01EA3" w:rsidRDefault="00E74003" w:rsidP="00E74003">
      <w:pPr>
        <w:numPr>
          <w:ilvl w:val="0"/>
          <w:numId w:val="5"/>
        </w:numPr>
        <w:bidi/>
        <w:rPr>
          <w:rFonts w:ascii="Arial" w:hAnsi="Arial" w:cs="Arial"/>
          <w:sz w:val="28"/>
          <w:szCs w:val="28"/>
        </w:rPr>
      </w:pPr>
      <w:r w:rsidRPr="00A01EA3">
        <w:rPr>
          <w:rFonts w:ascii="Arial" w:hAnsi="Arial" w:cs="Arial"/>
          <w:sz w:val="28"/>
          <w:szCs w:val="28"/>
          <w:rtl/>
        </w:rPr>
        <w:t>توجد علاقة ارتباطية ذات دلالة إحصائية بين تبني القضايا الإنسانية في التسويق الإلكتروني وصورة العلامة التجارية لدى عملاء شركة زين للاتصالات</w:t>
      </w:r>
      <w:r w:rsidRPr="00A01EA3">
        <w:rPr>
          <w:rFonts w:ascii="Arial" w:hAnsi="Arial" w:cs="Arial"/>
          <w:sz w:val="28"/>
          <w:szCs w:val="28"/>
        </w:rPr>
        <w:t>.</w:t>
      </w:r>
    </w:p>
    <w:p w14:paraId="0286DE90" w14:textId="77777777" w:rsidR="00E74003" w:rsidRPr="00A01EA3" w:rsidRDefault="00E74003" w:rsidP="00E74003">
      <w:pPr>
        <w:numPr>
          <w:ilvl w:val="0"/>
          <w:numId w:val="5"/>
        </w:numPr>
        <w:bidi/>
        <w:rPr>
          <w:rFonts w:ascii="Arial" w:hAnsi="Arial" w:cs="Arial"/>
          <w:sz w:val="28"/>
          <w:szCs w:val="28"/>
        </w:rPr>
      </w:pPr>
      <w:r w:rsidRPr="00A01EA3">
        <w:rPr>
          <w:rFonts w:ascii="Arial" w:hAnsi="Arial" w:cs="Arial"/>
          <w:sz w:val="28"/>
          <w:szCs w:val="28"/>
          <w:rtl/>
        </w:rPr>
        <w:t>يوجد تأثير ذو دلالة إحصائية لتبني القضايا الإنسانية في التسويق الإلكتروني على مستوى إدراك العملاء لصورة العلامة التجارية</w:t>
      </w:r>
      <w:r w:rsidRPr="00A01EA3">
        <w:rPr>
          <w:rFonts w:ascii="Arial" w:hAnsi="Arial" w:cs="Arial"/>
          <w:sz w:val="28"/>
          <w:szCs w:val="28"/>
        </w:rPr>
        <w:t>.</w:t>
      </w:r>
    </w:p>
    <w:p w14:paraId="0B14DD88" w14:textId="77777777" w:rsidR="00E74003" w:rsidRPr="00A01EA3" w:rsidRDefault="00E74003" w:rsidP="00E74003">
      <w:pPr>
        <w:numPr>
          <w:ilvl w:val="0"/>
          <w:numId w:val="5"/>
        </w:numPr>
        <w:bidi/>
        <w:rPr>
          <w:rFonts w:ascii="Arial" w:hAnsi="Arial" w:cs="Arial"/>
          <w:sz w:val="28"/>
          <w:szCs w:val="28"/>
        </w:rPr>
      </w:pPr>
      <w:r w:rsidRPr="00A01EA3">
        <w:rPr>
          <w:rFonts w:ascii="Arial" w:hAnsi="Arial" w:cs="Arial"/>
          <w:sz w:val="28"/>
          <w:szCs w:val="28"/>
          <w:rtl/>
        </w:rPr>
        <w:t>يسهم تبني القضايا الإنسانية في التسويق الإلكتروني في تعزيز الانطباعات الإيجابية لدى العملاء تجاه العلامة التجارية</w:t>
      </w:r>
      <w:r w:rsidRPr="00A01EA3">
        <w:rPr>
          <w:rFonts w:ascii="Arial" w:hAnsi="Arial" w:cs="Arial"/>
          <w:sz w:val="28"/>
          <w:szCs w:val="28"/>
        </w:rPr>
        <w:t>.</w:t>
      </w:r>
    </w:p>
    <w:p w14:paraId="5ED7B732" w14:textId="3CFF70B2" w:rsidR="00E74003" w:rsidRPr="00C872A2" w:rsidRDefault="00E74003" w:rsidP="00C872A2">
      <w:pPr>
        <w:numPr>
          <w:ilvl w:val="0"/>
          <w:numId w:val="5"/>
        </w:numPr>
        <w:bidi/>
        <w:rPr>
          <w:rFonts w:ascii="Arial" w:hAnsi="Arial" w:cs="Arial"/>
          <w:sz w:val="28"/>
          <w:szCs w:val="28"/>
        </w:rPr>
      </w:pPr>
      <w:r w:rsidRPr="00A01EA3">
        <w:rPr>
          <w:rFonts w:ascii="Arial" w:hAnsi="Arial" w:cs="Arial"/>
          <w:sz w:val="28"/>
          <w:szCs w:val="28"/>
          <w:rtl/>
        </w:rPr>
        <w:t>توجد فروق ذات دلالة إحصائية في إدراك العملاء لصورة العلامة التجارية تعزى إلى مستوى تعرضهم للحملات الإنسانية التي تقدمها شركة زين عبر المنصات الرقمية</w:t>
      </w:r>
      <w:r w:rsidRPr="00A01EA3">
        <w:rPr>
          <w:rFonts w:ascii="Arial" w:hAnsi="Arial" w:cs="Arial"/>
          <w:sz w:val="28"/>
          <w:szCs w:val="28"/>
        </w:rPr>
        <w:t>.</w:t>
      </w:r>
    </w:p>
    <w:p w14:paraId="688D66D8" w14:textId="77777777" w:rsidR="00E74003" w:rsidRPr="00E74003" w:rsidRDefault="00E74003" w:rsidP="00E74003">
      <w:pPr>
        <w:bidi/>
        <w:rPr>
          <w:rFonts w:ascii="Arial" w:hAnsi="Arial" w:cs="Arial"/>
          <w:sz w:val="28"/>
          <w:szCs w:val="28"/>
          <w:rtl/>
        </w:rPr>
      </w:pPr>
    </w:p>
    <w:p w14:paraId="45EFDC5B" w14:textId="2E933DB3" w:rsidR="007306EE" w:rsidRPr="00C872A2" w:rsidRDefault="003B04A0" w:rsidP="00C872A2">
      <w:pPr>
        <w:pStyle w:val="Heading1"/>
        <w:bidi/>
        <w:rPr>
          <w:rFonts w:ascii="Arial" w:hAnsi="Arial" w:cs="Arial"/>
          <w:b/>
          <w:bCs/>
          <w:sz w:val="44"/>
          <w:szCs w:val="44"/>
          <w:rtl/>
        </w:rPr>
      </w:pPr>
      <w:r w:rsidRPr="007306EE">
        <w:rPr>
          <w:rFonts w:ascii="Arial" w:hAnsi="Arial" w:cs="Arial"/>
          <w:b/>
          <w:bCs/>
          <w:sz w:val="44"/>
          <w:szCs w:val="44"/>
          <w:rtl/>
        </w:rPr>
        <w:t>مفاهيم الدراسة النظرية و الإجرائية :</w:t>
      </w:r>
    </w:p>
    <w:p w14:paraId="17D6DF1D" w14:textId="293A0F9D" w:rsidR="007306EE" w:rsidRPr="007306EE" w:rsidRDefault="00E017AE" w:rsidP="007306EE">
      <w:pPr>
        <w:pStyle w:val="Heading2"/>
        <w:bidi/>
        <w:rPr>
          <w:rFonts w:ascii="Arial" w:hAnsi="Arial" w:cs="Arial"/>
          <w:b/>
          <w:bCs/>
          <w:sz w:val="36"/>
          <w:szCs w:val="36"/>
        </w:rPr>
      </w:pPr>
      <w:r w:rsidRPr="007306EE">
        <w:rPr>
          <w:rFonts w:ascii="Arial" w:hAnsi="Arial" w:cs="Arial"/>
          <w:b/>
          <w:bCs/>
          <w:sz w:val="36"/>
          <w:szCs w:val="36"/>
          <w:rtl/>
        </w:rPr>
        <w:t>أولاً: تبني القضايا الإنسانية في التسويق الإلكتروني</w:t>
      </w:r>
    </w:p>
    <w:p w14:paraId="653E056E" w14:textId="77777777" w:rsidR="00E017AE" w:rsidRPr="00A01EA3" w:rsidRDefault="00E017AE" w:rsidP="00E017AE">
      <w:pPr>
        <w:pStyle w:val="Heading3"/>
        <w:bidi/>
        <w:rPr>
          <w:rFonts w:ascii="Arial" w:hAnsi="Arial" w:cs="Arial"/>
          <w:sz w:val="32"/>
          <w:szCs w:val="32"/>
        </w:rPr>
      </w:pPr>
      <w:r w:rsidRPr="00A01EA3">
        <w:rPr>
          <w:rFonts w:ascii="Arial" w:hAnsi="Arial" w:cs="Arial"/>
          <w:sz w:val="32"/>
          <w:szCs w:val="32"/>
          <w:rtl/>
        </w:rPr>
        <w:t>التعريف الاصطلاحي</w:t>
      </w:r>
    </w:p>
    <w:p w14:paraId="61540F0E" w14:textId="528EA76A" w:rsidR="00E017AE" w:rsidRPr="00A01EA3" w:rsidRDefault="00E017AE" w:rsidP="00E017AE">
      <w:pPr>
        <w:bidi/>
        <w:rPr>
          <w:rFonts w:ascii="Arial" w:hAnsi="Arial" w:cs="Arial"/>
          <w:sz w:val="28"/>
          <w:szCs w:val="28"/>
          <w:rtl/>
        </w:rPr>
      </w:pPr>
      <w:r w:rsidRPr="00A01EA3">
        <w:rPr>
          <w:rFonts w:ascii="Arial" w:hAnsi="Arial" w:cs="Arial"/>
          <w:sz w:val="28"/>
          <w:szCs w:val="28"/>
          <w:rtl/>
        </w:rPr>
        <w:t>يشير تبني القضايا الإنسانية في التسويق إلى استخدام المؤسسات للقضايا الاجتماعية أو الإنسانية ضمن أنشطتها التسويقية بهدف إظهار التزامها تجاه المجتمع وتعزيز صورتها لدى الجمهور، حيث تقوم الشركات بربط منتجاتها أو خدماتها بمبادرات إنسانية أو خيرية أو مجتمعية بهدف تحقيق منفعة اجتماعية إلى جانب تحقيق أهداف تسويقية</w:t>
      </w:r>
    </w:p>
    <w:p w14:paraId="0348F6DF" w14:textId="27127A3E" w:rsidR="00E017AE" w:rsidRDefault="00E017AE" w:rsidP="00D0065C">
      <w:pPr>
        <w:jc w:val="right"/>
        <w:rPr>
          <w:rFonts w:ascii="Arial" w:hAnsi="Arial" w:cs="Arial"/>
          <w:sz w:val="28"/>
          <w:szCs w:val="28"/>
          <w:rtl/>
        </w:rPr>
      </w:pPr>
      <w:r w:rsidRPr="00A01EA3">
        <w:rPr>
          <w:rFonts w:ascii="Arial" w:hAnsi="Arial" w:cs="Arial"/>
          <w:sz w:val="28"/>
          <w:szCs w:val="28"/>
        </w:rPr>
        <w:t xml:space="preserve"> (Sebastian &amp; </w:t>
      </w:r>
      <w:proofErr w:type="spellStart"/>
      <w:proofErr w:type="gramStart"/>
      <w:r w:rsidRPr="00A01EA3">
        <w:rPr>
          <w:rFonts w:ascii="Arial" w:hAnsi="Arial" w:cs="Arial"/>
          <w:sz w:val="28"/>
          <w:szCs w:val="28"/>
        </w:rPr>
        <w:t>Minimol</w:t>
      </w:r>
      <w:proofErr w:type="spellEnd"/>
      <w:r w:rsidRPr="00A01EA3">
        <w:rPr>
          <w:rFonts w:ascii="Arial" w:hAnsi="Arial" w:cs="Arial"/>
          <w:sz w:val="28"/>
          <w:szCs w:val="28"/>
          <w:rtl/>
        </w:rPr>
        <w:t xml:space="preserve"> </w:t>
      </w:r>
      <w:r w:rsidRPr="00A01EA3">
        <w:rPr>
          <w:rFonts w:ascii="Arial" w:hAnsi="Arial" w:cs="Arial"/>
          <w:sz w:val="28"/>
          <w:szCs w:val="28"/>
        </w:rPr>
        <w:t xml:space="preserve"> 2022</w:t>
      </w:r>
      <w:proofErr w:type="gramEnd"/>
      <w:r w:rsidRPr="00A01EA3">
        <w:rPr>
          <w:rFonts w:ascii="Arial" w:hAnsi="Arial" w:cs="Arial"/>
          <w:sz w:val="28"/>
          <w:szCs w:val="28"/>
        </w:rPr>
        <w:t>).</w:t>
      </w:r>
    </w:p>
    <w:p w14:paraId="09598DBA" w14:textId="77777777" w:rsidR="007306EE" w:rsidRPr="00A01EA3" w:rsidRDefault="007306EE" w:rsidP="00D0065C">
      <w:pPr>
        <w:jc w:val="right"/>
        <w:rPr>
          <w:rFonts w:ascii="Arial" w:hAnsi="Arial" w:cs="Arial"/>
          <w:sz w:val="28"/>
          <w:szCs w:val="28"/>
        </w:rPr>
      </w:pPr>
    </w:p>
    <w:p w14:paraId="52305401" w14:textId="77777777" w:rsidR="00E017AE" w:rsidRPr="00A01EA3" w:rsidRDefault="00E017AE" w:rsidP="00E017AE">
      <w:pPr>
        <w:pStyle w:val="Heading3"/>
        <w:bidi/>
        <w:rPr>
          <w:rFonts w:ascii="Arial" w:hAnsi="Arial" w:cs="Arial"/>
          <w:sz w:val="32"/>
          <w:szCs w:val="32"/>
        </w:rPr>
      </w:pPr>
      <w:r w:rsidRPr="00A01EA3">
        <w:rPr>
          <w:rFonts w:ascii="Arial" w:hAnsi="Arial" w:cs="Arial"/>
          <w:sz w:val="32"/>
          <w:szCs w:val="32"/>
          <w:rtl/>
        </w:rPr>
        <w:lastRenderedPageBreak/>
        <w:t>التعريف الإجرائي</w:t>
      </w:r>
    </w:p>
    <w:p w14:paraId="60615F29" w14:textId="7FCBEF38" w:rsidR="00E017AE" w:rsidRDefault="00E017AE" w:rsidP="00E74003">
      <w:pPr>
        <w:bidi/>
        <w:rPr>
          <w:rFonts w:ascii="Arial" w:hAnsi="Arial" w:cs="Arial"/>
          <w:sz w:val="28"/>
          <w:szCs w:val="28"/>
          <w:rtl/>
        </w:rPr>
      </w:pPr>
      <w:r w:rsidRPr="00A01EA3">
        <w:rPr>
          <w:rFonts w:ascii="Arial" w:hAnsi="Arial" w:cs="Arial"/>
          <w:sz w:val="28"/>
          <w:szCs w:val="28"/>
          <w:rtl/>
        </w:rPr>
        <w:t>يقصد بتبني القضايا الإنسانية في التسويق الإلكتروني في هذه الدراسة مدى قيام شركة زين باستخدام المبادرات أو القضايا الإنسانية ضمن حملاتها التسويقية عبر المنصات الرقمية مثل مواقع التواصل الاجتماعي أو المواقع الإلكترونية، وذلك كما يُقاس من خلال استجابات أفراد العينة على فقرات الاستبيان المتعلقة بهذا المتغير</w:t>
      </w:r>
      <w:r w:rsidRPr="00A01EA3">
        <w:rPr>
          <w:rFonts w:ascii="Arial" w:hAnsi="Arial" w:cs="Arial"/>
          <w:sz w:val="28"/>
          <w:szCs w:val="28"/>
        </w:rPr>
        <w:t>.</w:t>
      </w:r>
    </w:p>
    <w:p w14:paraId="03AB801A" w14:textId="77777777" w:rsidR="007306EE" w:rsidRPr="00A01EA3" w:rsidRDefault="007306EE" w:rsidP="007306EE">
      <w:pPr>
        <w:bidi/>
        <w:rPr>
          <w:rFonts w:ascii="Arial" w:hAnsi="Arial" w:cs="Arial"/>
          <w:sz w:val="28"/>
          <w:szCs w:val="28"/>
          <w:rtl/>
        </w:rPr>
      </w:pPr>
    </w:p>
    <w:p w14:paraId="343E5045" w14:textId="77777777" w:rsidR="00E017AE" w:rsidRPr="007306EE" w:rsidRDefault="00E017AE" w:rsidP="00E017AE">
      <w:pPr>
        <w:pStyle w:val="Heading2"/>
        <w:bidi/>
        <w:rPr>
          <w:rFonts w:ascii="Arial" w:hAnsi="Arial" w:cs="Arial"/>
          <w:b/>
          <w:bCs/>
          <w:sz w:val="36"/>
          <w:szCs w:val="36"/>
        </w:rPr>
      </w:pPr>
      <w:r w:rsidRPr="007306EE">
        <w:rPr>
          <w:rFonts w:ascii="Arial" w:hAnsi="Arial" w:cs="Arial"/>
          <w:b/>
          <w:bCs/>
          <w:sz w:val="36"/>
          <w:szCs w:val="36"/>
          <w:rtl/>
        </w:rPr>
        <w:t>ثانياً: صورة العلامة التجارية</w:t>
      </w:r>
    </w:p>
    <w:p w14:paraId="559A42B4" w14:textId="77777777" w:rsidR="00E017AE" w:rsidRPr="00A01EA3" w:rsidRDefault="00E017AE" w:rsidP="00E017AE">
      <w:pPr>
        <w:pStyle w:val="Heading3"/>
        <w:bidi/>
        <w:rPr>
          <w:rFonts w:ascii="Arial" w:hAnsi="Arial" w:cs="Arial"/>
          <w:sz w:val="32"/>
          <w:szCs w:val="32"/>
        </w:rPr>
      </w:pPr>
      <w:r w:rsidRPr="00A01EA3">
        <w:rPr>
          <w:rFonts w:ascii="Arial" w:hAnsi="Arial" w:cs="Arial"/>
          <w:sz w:val="32"/>
          <w:szCs w:val="32"/>
          <w:rtl/>
        </w:rPr>
        <w:t>التعريف الاصطلاحي</w:t>
      </w:r>
    </w:p>
    <w:p w14:paraId="64122496" w14:textId="204E4AAA" w:rsidR="007306EE" w:rsidRPr="00A01EA3" w:rsidRDefault="00E017AE" w:rsidP="00C872A2">
      <w:pPr>
        <w:bidi/>
        <w:rPr>
          <w:rFonts w:ascii="Arial" w:hAnsi="Arial" w:cs="Arial"/>
          <w:sz w:val="28"/>
          <w:szCs w:val="28"/>
        </w:rPr>
      </w:pPr>
      <w:r w:rsidRPr="00A01EA3">
        <w:rPr>
          <w:rFonts w:ascii="Arial" w:hAnsi="Arial" w:cs="Arial"/>
          <w:sz w:val="28"/>
          <w:szCs w:val="28"/>
          <w:rtl/>
        </w:rPr>
        <w:t>تُعرف صورة العلامة التجارية بأنها مجموعة الانطباعات والتصورات الذهنية التي يكونها المستهلكون عن علامة تجارية معينة نتيجة تفاعلهم مع منتجاتها وخدماتها ورسائلها التسويقية، والتي تؤثر في اتجاهاتهم وسلوكهم تجاه تلك العلامة</w:t>
      </w:r>
      <w:r w:rsidRPr="00A01EA3">
        <w:rPr>
          <w:rFonts w:ascii="Arial" w:hAnsi="Arial" w:cs="Arial"/>
          <w:sz w:val="28"/>
          <w:szCs w:val="28"/>
        </w:rPr>
        <w:t xml:space="preserve"> (Keller, 2013).</w:t>
      </w:r>
    </w:p>
    <w:p w14:paraId="398EB868" w14:textId="77777777" w:rsidR="00E017AE" w:rsidRPr="00A01EA3" w:rsidRDefault="00E017AE" w:rsidP="00E017AE">
      <w:pPr>
        <w:pStyle w:val="Heading3"/>
        <w:bidi/>
        <w:rPr>
          <w:rFonts w:ascii="Arial" w:hAnsi="Arial" w:cs="Arial"/>
          <w:sz w:val="32"/>
          <w:szCs w:val="32"/>
        </w:rPr>
      </w:pPr>
      <w:r w:rsidRPr="00A01EA3">
        <w:rPr>
          <w:rFonts w:ascii="Arial" w:hAnsi="Arial" w:cs="Arial"/>
          <w:sz w:val="32"/>
          <w:szCs w:val="32"/>
          <w:rtl/>
        </w:rPr>
        <w:t>التعريف الإجرائي</w:t>
      </w:r>
    </w:p>
    <w:p w14:paraId="15799DFF" w14:textId="4DA53FA3" w:rsidR="007306EE" w:rsidRDefault="00E017AE" w:rsidP="00E74003">
      <w:pPr>
        <w:bidi/>
        <w:rPr>
          <w:rFonts w:ascii="Arial" w:hAnsi="Arial" w:cs="Arial"/>
          <w:sz w:val="28"/>
          <w:szCs w:val="28"/>
          <w:rtl/>
        </w:rPr>
      </w:pPr>
      <w:r w:rsidRPr="00A01EA3">
        <w:rPr>
          <w:rFonts w:ascii="Arial" w:hAnsi="Arial" w:cs="Arial"/>
          <w:sz w:val="28"/>
          <w:szCs w:val="28"/>
          <w:rtl/>
        </w:rPr>
        <w:t>يقصد بصورة العلامة التجارية في هذه الدراسة مستوى إدراك عملاء شركة زين للانطباعات والاتجاهات المرتبطة بالعلامة التجارية للشركة، مثل الثقة والسمعة والانطباع العام عنها، وذلك كما يتم قياسه من خلال إجابات أفراد العينة على فقرات الاستبيان الخاصة بهذا المتغير</w:t>
      </w:r>
      <w:r w:rsidRPr="00A01EA3">
        <w:rPr>
          <w:rFonts w:ascii="Arial" w:hAnsi="Arial" w:cs="Arial"/>
          <w:sz w:val="28"/>
          <w:szCs w:val="28"/>
        </w:rPr>
        <w:t>.</w:t>
      </w:r>
    </w:p>
    <w:p w14:paraId="57B3A309" w14:textId="77777777" w:rsidR="007306EE" w:rsidRPr="00A01EA3" w:rsidRDefault="007306EE" w:rsidP="007306EE">
      <w:pPr>
        <w:bidi/>
        <w:rPr>
          <w:rFonts w:ascii="Arial" w:hAnsi="Arial" w:cs="Arial"/>
          <w:sz w:val="28"/>
          <w:szCs w:val="28"/>
          <w:rtl/>
        </w:rPr>
      </w:pPr>
    </w:p>
    <w:p w14:paraId="1C2894D1" w14:textId="77777777" w:rsidR="00E017AE" w:rsidRPr="007306EE" w:rsidRDefault="00E017AE" w:rsidP="00E017AE">
      <w:pPr>
        <w:pStyle w:val="Heading2"/>
        <w:bidi/>
        <w:rPr>
          <w:rFonts w:ascii="Arial" w:hAnsi="Arial" w:cs="Arial"/>
          <w:b/>
          <w:bCs/>
          <w:sz w:val="36"/>
          <w:szCs w:val="36"/>
        </w:rPr>
      </w:pPr>
      <w:r w:rsidRPr="007306EE">
        <w:rPr>
          <w:rFonts w:ascii="Arial" w:hAnsi="Arial" w:cs="Arial"/>
          <w:b/>
          <w:bCs/>
          <w:sz w:val="36"/>
          <w:szCs w:val="36"/>
          <w:rtl/>
        </w:rPr>
        <w:t>ثالثاً: التسويق الإلكتروني</w:t>
      </w:r>
    </w:p>
    <w:p w14:paraId="5BE1DEAE" w14:textId="77777777" w:rsidR="00E017AE" w:rsidRPr="00A01EA3" w:rsidRDefault="00E017AE" w:rsidP="00E017AE">
      <w:pPr>
        <w:pStyle w:val="Heading3"/>
        <w:bidi/>
        <w:rPr>
          <w:rFonts w:ascii="Arial" w:hAnsi="Arial" w:cs="Arial"/>
          <w:sz w:val="32"/>
          <w:szCs w:val="32"/>
        </w:rPr>
      </w:pPr>
      <w:r w:rsidRPr="00A01EA3">
        <w:rPr>
          <w:rFonts w:ascii="Arial" w:hAnsi="Arial" w:cs="Arial"/>
          <w:sz w:val="32"/>
          <w:szCs w:val="32"/>
          <w:rtl/>
        </w:rPr>
        <w:t>التعريف الاصطلاحي</w:t>
      </w:r>
    </w:p>
    <w:p w14:paraId="710C7AAD" w14:textId="77777777" w:rsidR="00E017AE" w:rsidRPr="00A01EA3" w:rsidRDefault="00E017AE" w:rsidP="00E017AE">
      <w:pPr>
        <w:bidi/>
        <w:rPr>
          <w:rFonts w:ascii="Arial" w:hAnsi="Arial" w:cs="Arial"/>
          <w:sz w:val="28"/>
          <w:szCs w:val="28"/>
          <w:rtl/>
        </w:rPr>
      </w:pPr>
      <w:r w:rsidRPr="00A01EA3">
        <w:rPr>
          <w:rFonts w:ascii="Arial" w:hAnsi="Arial" w:cs="Arial"/>
          <w:sz w:val="28"/>
          <w:szCs w:val="28"/>
          <w:rtl/>
        </w:rPr>
        <w:t>يعرف التسويق الإلكتروني بأنه استخدام الوسائل والتقنيات الرقمية مثل الإنترنت ووسائل التواصل الاجتماعي والمواقع الإلكترونية في الترويج للمنتجات والخدمات والتواصل مع العملاء وبناء علاقات طويلة الأمد معه</w:t>
      </w:r>
    </w:p>
    <w:p w14:paraId="26DC5B6D" w14:textId="61B2B81E" w:rsidR="007306EE" w:rsidRPr="00A01EA3" w:rsidRDefault="00E017AE" w:rsidP="00C872A2">
      <w:pPr>
        <w:bidi/>
        <w:rPr>
          <w:rFonts w:ascii="Arial" w:hAnsi="Arial" w:cs="Arial"/>
          <w:sz w:val="28"/>
          <w:szCs w:val="28"/>
        </w:rPr>
      </w:pPr>
      <w:r w:rsidRPr="00A01EA3">
        <w:rPr>
          <w:rFonts w:ascii="Arial" w:hAnsi="Arial" w:cs="Arial"/>
          <w:sz w:val="28"/>
          <w:szCs w:val="28"/>
        </w:rPr>
        <w:t xml:space="preserve"> (Chaffey &amp; Ellis-Chadwick, 2019).</w:t>
      </w:r>
    </w:p>
    <w:p w14:paraId="48C332B1" w14:textId="77777777" w:rsidR="00E017AE" w:rsidRPr="00A01EA3" w:rsidRDefault="00E017AE" w:rsidP="00E017AE">
      <w:pPr>
        <w:pStyle w:val="Heading3"/>
        <w:bidi/>
        <w:rPr>
          <w:rFonts w:ascii="Arial" w:hAnsi="Arial" w:cs="Arial"/>
          <w:sz w:val="32"/>
          <w:szCs w:val="32"/>
        </w:rPr>
      </w:pPr>
      <w:r w:rsidRPr="00A01EA3">
        <w:rPr>
          <w:rFonts w:ascii="Arial" w:hAnsi="Arial" w:cs="Arial"/>
          <w:sz w:val="32"/>
          <w:szCs w:val="32"/>
          <w:rtl/>
        </w:rPr>
        <w:t>التعريف الإجرائي</w:t>
      </w:r>
    </w:p>
    <w:p w14:paraId="3816E301" w14:textId="6EAC34FE" w:rsidR="009F3AB9" w:rsidRDefault="00E017AE" w:rsidP="007306EE">
      <w:pPr>
        <w:bidi/>
        <w:rPr>
          <w:rFonts w:ascii="Arial" w:hAnsi="Arial" w:cs="Arial"/>
          <w:sz w:val="28"/>
          <w:szCs w:val="28"/>
          <w:rtl/>
        </w:rPr>
      </w:pPr>
      <w:r w:rsidRPr="00A01EA3">
        <w:rPr>
          <w:rFonts w:ascii="Arial" w:hAnsi="Arial" w:cs="Arial"/>
          <w:sz w:val="28"/>
          <w:szCs w:val="28"/>
          <w:rtl/>
        </w:rPr>
        <w:t>يقصد بالتسويق الإلكتروني في هذه الدراسة استخدام شركة زين للمنصات الرقمية ووسائل التواصل الاجتماعي في نشر المحتوى التسويقي والتفاعل مع الجمهور والترويج لخدماتها، وذلك كما يتم إدراكه من قبل أفراد العينة المشاركين في الدراسة</w:t>
      </w:r>
      <w:r w:rsidRPr="00A01EA3">
        <w:rPr>
          <w:rFonts w:ascii="Arial" w:hAnsi="Arial" w:cs="Arial"/>
          <w:sz w:val="28"/>
          <w:szCs w:val="28"/>
        </w:rPr>
        <w:t>.</w:t>
      </w:r>
    </w:p>
    <w:p w14:paraId="73C9BAB7" w14:textId="77777777" w:rsidR="007306EE" w:rsidRDefault="007306EE" w:rsidP="007306EE">
      <w:pPr>
        <w:bidi/>
        <w:rPr>
          <w:rFonts w:ascii="Arial" w:hAnsi="Arial" w:cs="Arial"/>
          <w:sz w:val="28"/>
          <w:szCs w:val="28"/>
          <w:rtl/>
        </w:rPr>
      </w:pPr>
    </w:p>
    <w:p w14:paraId="67E5F0C6" w14:textId="77777777" w:rsidR="007306EE" w:rsidRPr="00A01EA3" w:rsidRDefault="007306EE" w:rsidP="007306EE">
      <w:pPr>
        <w:bidi/>
        <w:rPr>
          <w:rFonts w:ascii="Arial" w:hAnsi="Arial" w:cs="Arial"/>
          <w:sz w:val="28"/>
          <w:szCs w:val="28"/>
        </w:rPr>
      </w:pPr>
    </w:p>
    <w:p w14:paraId="2190E0F8" w14:textId="77777777" w:rsidR="009F3AB9" w:rsidRPr="007306EE" w:rsidRDefault="009F3AB9" w:rsidP="009F3AB9">
      <w:pPr>
        <w:pStyle w:val="Heading2"/>
        <w:bidi/>
        <w:rPr>
          <w:rFonts w:ascii="Arial" w:hAnsi="Arial" w:cs="Arial"/>
          <w:b/>
          <w:bCs/>
          <w:sz w:val="36"/>
          <w:szCs w:val="36"/>
        </w:rPr>
      </w:pPr>
      <w:r w:rsidRPr="007306EE">
        <w:rPr>
          <w:rFonts w:ascii="Arial" w:hAnsi="Arial" w:cs="Arial"/>
          <w:b/>
          <w:bCs/>
          <w:sz w:val="36"/>
          <w:szCs w:val="36"/>
          <w:rtl/>
        </w:rPr>
        <w:t>رابعاً: التسويق المرتبط بالقضايا الإنسانية</w:t>
      </w:r>
      <w:r w:rsidRPr="007306EE">
        <w:rPr>
          <w:rFonts w:ascii="Arial" w:hAnsi="Arial" w:cs="Arial"/>
          <w:b/>
          <w:bCs/>
          <w:sz w:val="36"/>
          <w:szCs w:val="36"/>
        </w:rPr>
        <w:t xml:space="preserve"> (Cause-Related Marketing)</w:t>
      </w:r>
    </w:p>
    <w:p w14:paraId="4E135CAA" w14:textId="77777777" w:rsidR="009F3AB9" w:rsidRPr="00A01EA3" w:rsidRDefault="009F3AB9" w:rsidP="009F3AB9">
      <w:pPr>
        <w:pStyle w:val="Heading3"/>
        <w:bidi/>
        <w:rPr>
          <w:rFonts w:ascii="Arial" w:hAnsi="Arial" w:cs="Arial"/>
          <w:sz w:val="32"/>
          <w:szCs w:val="32"/>
        </w:rPr>
      </w:pPr>
      <w:r w:rsidRPr="00A01EA3">
        <w:rPr>
          <w:rFonts w:ascii="Arial" w:hAnsi="Arial" w:cs="Arial"/>
          <w:sz w:val="32"/>
          <w:szCs w:val="32"/>
          <w:rtl/>
        </w:rPr>
        <w:t>التعريف الاصطلاحي</w:t>
      </w:r>
    </w:p>
    <w:p w14:paraId="459EBCD7" w14:textId="75BF5BFE" w:rsidR="009F3AB9" w:rsidRPr="00A01EA3" w:rsidRDefault="009F3AB9" w:rsidP="009F3AB9">
      <w:pPr>
        <w:bidi/>
        <w:rPr>
          <w:rFonts w:ascii="Arial" w:hAnsi="Arial" w:cs="Arial"/>
          <w:sz w:val="28"/>
          <w:szCs w:val="28"/>
          <w:rtl/>
        </w:rPr>
      </w:pPr>
      <w:r w:rsidRPr="00A01EA3">
        <w:rPr>
          <w:rFonts w:ascii="Arial" w:hAnsi="Arial" w:cs="Arial"/>
          <w:sz w:val="28"/>
          <w:szCs w:val="28"/>
          <w:rtl/>
        </w:rPr>
        <w:t>يُعرف التسويق المرتبط بالقضايا الإنسانية بأنه استراتيجية تسويقية تقوم فيها الشركات بربط أنشطتها التسويقية أو منتجاتها بدعم قضية اجتماعية أو إنسانية محددة، بحيث تسهم المؤسسة في تحقيق منفعة اجتماعية مقابل تعزيز صورتها لدى الجمهور وزيادة تفاعل المستهلكين مع العلامة التجارية</w:t>
      </w:r>
    </w:p>
    <w:p w14:paraId="57D6C60A" w14:textId="75046B8B" w:rsidR="009F3AB9" w:rsidRDefault="009F3AB9" w:rsidP="009F3AB9">
      <w:pPr>
        <w:bidi/>
        <w:rPr>
          <w:rFonts w:ascii="Arial" w:hAnsi="Arial" w:cs="Arial"/>
          <w:sz w:val="28"/>
          <w:szCs w:val="28"/>
          <w:rtl/>
        </w:rPr>
      </w:pPr>
      <w:r w:rsidRPr="00A01EA3">
        <w:rPr>
          <w:rFonts w:ascii="Arial" w:hAnsi="Arial" w:cs="Arial"/>
          <w:sz w:val="28"/>
          <w:szCs w:val="28"/>
        </w:rPr>
        <w:t xml:space="preserve"> (Varadarajan &amp; Menon, 1988).</w:t>
      </w:r>
    </w:p>
    <w:p w14:paraId="2D404A6C" w14:textId="77777777" w:rsidR="007306EE" w:rsidRPr="00A01EA3" w:rsidRDefault="007306EE" w:rsidP="007306EE">
      <w:pPr>
        <w:bidi/>
        <w:rPr>
          <w:rFonts w:ascii="Arial" w:hAnsi="Arial" w:cs="Arial"/>
          <w:sz w:val="28"/>
          <w:szCs w:val="28"/>
        </w:rPr>
      </w:pPr>
    </w:p>
    <w:p w14:paraId="65785721" w14:textId="77777777" w:rsidR="009F3AB9" w:rsidRPr="00A01EA3" w:rsidRDefault="009F3AB9" w:rsidP="009F3AB9">
      <w:pPr>
        <w:pStyle w:val="Heading3"/>
        <w:bidi/>
        <w:rPr>
          <w:rFonts w:ascii="Arial" w:hAnsi="Arial" w:cs="Arial"/>
          <w:sz w:val="32"/>
          <w:szCs w:val="32"/>
        </w:rPr>
      </w:pPr>
      <w:r w:rsidRPr="00A01EA3">
        <w:rPr>
          <w:rFonts w:ascii="Arial" w:hAnsi="Arial" w:cs="Arial"/>
          <w:sz w:val="32"/>
          <w:szCs w:val="32"/>
          <w:rtl/>
        </w:rPr>
        <w:t>التعريف الإجرائي</w:t>
      </w:r>
    </w:p>
    <w:p w14:paraId="54B38399" w14:textId="77777777" w:rsidR="009F3AB9" w:rsidRPr="00A01EA3" w:rsidRDefault="009F3AB9" w:rsidP="009F3AB9">
      <w:pPr>
        <w:bidi/>
        <w:rPr>
          <w:rFonts w:ascii="Arial" w:hAnsi="Arial" w:cs="Arial"/>
          <w:sz w:val="28"/>
          <w:szCs w:val="28"/>
          <w:rtl/>
        </w:rPr>
      </w:pPr>
      <w:r w:rsidRPr="00A01EA3">
        <w:rPr>
          <w:rFonts w:ascii="Arial" w:hAnsi="Arial" w:cs="Arial"/>
          <w:sz w:val="28"/>
          <w:szCs w:val="28"/>
          <w:rtl/>
        </w:rPr>
        <w:t>يقصد بالتسويق المرتبط بالقضايا الإنسانية في هذه الدراسة الأنشطة التسويقية التي تقوم بها شركة زين عبر المنصات الرقمية والتي تتضمن دعم أو الترويج لقضايا إنسانية أو مجتمعية، مثل المبادرات الخيرية أو الحملات المجتمعية، وذلك كما يتم إدراكه وقياسه من خلال استجابات أفراد العينة في الاستبيان</w:t>
      </w:r>
      <w:r w:rsidRPr="00A01EA3">
        <w:rPr>
          <w:rFonts w:ascii="Arial" w:hAnsi="Arial" w:cs="Arial"/>
          <w:sz w:val="28"/>
          <w:szCs w:val="28"/>
        </w:rPr>
        <w:t>.</w:t>
      </w:r>
    </w:p>
    <w:p w14:paraId="2E464AF6" w14:textId="77777777" w:rsidR="00D0065C" w:rsidRPr="00A01EA3" w:rsidRDefault="00D0065C" w:rsidP="00D0065C">
      <w:pPr>
        <w:bidi/>
        <w:rPr>
          <w:rFonts w:ascii="Arial" w:hAnsi="Arial" w:cs="Arial"/>
          <w:sz w:val="28"/>
          <w:szCs w:val="28"/>
          <w:rtl/>
        </w:rPr>
      </w:pPr>
    </w:p>
    <w:p w14:paraId="20D0DE09" w14:textId="77777777" w:rsidR="009F3AB9" w:rsidRPr="00E74003" w:rsidRDefault="009F3AB9" w:rsidP="009F3AB9">
      <w:pPr>
        <w:pStyle w:val="Heading2"/>
        <w:bidi/>
        <w:rPr>
          <w:rFonts w:ascii="Arial" w:hAnsi="Arial" w:cs="Arial"/>
          <w:b/>
          <w:bCs/>
          <w:sz w:val="36"/>
          <w:szCs w:val="36"/>
        </w:rPr>
      </w:pPr>
      <w:r w:rsidRPr="00E74003">
        <w:rPr>
          <w:rFonts w:ascii="Arial" w:hAnsi="Arial" w:cs="Arial"/>
          <w:b/>
          <w:bCs/>
          <w:sz w:val="36"/>
          <w:szCs w:val="36"/>
          <w:rtl/>
        </w:rPr>
        <w:t>خامساً: المسؤولية الاجتماعية للشركات</w:t>
      </w:r>
    </w:p>
    <w:p w14:paraId="07E2BA64" w14:textId="77777777" w:rsidR="009F3AB9" w:rsidRPr="00A01EA3" w:rsidRDefault="009F3AB9" w:rsidP="009F3AB9">
      <w:pPr>
        <w:pStyle w:val="Heading3"/>
        <w:bidi/>
        <w:rPr>
          <w:rFonts w:ascii="Arial" w:hAnsi="Arial" w:cs="Arial"/>
          <w:sz w:val="32"/>
          <w:szCs w:val="32"/>
        </w:rPr>
      </w:pPr>
      <w:r w:rsidRPr="00A01EA3">
        <w:rPr>
          <w:rFonts w:ascii="Arial" w:hAnsi="Arial" w:cs="Arial"/>
          <w:sz w:val="32"/>
          <w:szCs w:val="32"/>
          <w:rtl/>
        </w:rPr>
        <w:t>التعريف الاصطلاحي</w:t>
      </w:r>
    </w:p>
    <w:p w14:paraId="20154DDF" w14:textId="77777777" w:rsidR="009F3AB9" w:rsidRDefault="009F3AB9" w:rsidP="009F3AB9">
      <w:pPr>
        <w:bidi/>
        <w:rPr>
          <w:rFonts w:ascii="Arial" w:hAnsi="Arial" w:cs="Arial"/>
          <w:sz w:val="28"/>
          <w:szCs w:val="28"/>
          <w:rtl/>
        </w:rPr>
      </w:pPr>
      <w:r w:rsidRPr="00A01EA3">
        <w:rPr>
          <w:rFonts w:ascii="Arial" w:hAnsi="Arial" w:cs="Arial"/>
          <w:sz w:val="28"/>
          <w:szCs w:val="28"/>
          <w:rtl/>
        </w:rPr>
        <w:t>تُعرف المسؤولية الاجتماعية للشركات بأنها التزام المؤسسات بالمساهمة في تحقيق التنمية المستدامة من خلال تبني ممارسات أخلاقية ومسؤولة تجاه المجتمع والبيئة وأصحاب المصلحة، بما يسهم في تحقيق منفعة اقتصادية واجتماعية في آنٍ واحد</w:t>
      </w:r>
      <w:r w:rsidRPr="00A01EA3">
        <w:rPr>
          <w:rFonts w:ascii="Arial" w:hAnsi="Arial" w:cs="Arial"/>
          <w:sz w:val="28"/>
          <w:szCs w:val="28"/>
        </w:rPr>
        <w:t xml:space="preserve"> (Carroll, 1991).</w:t>
      </w:r>
    </w:p>
    <w:p w14:paraId="5770CF07" w14:textId="77777777" w:rsidR="00E74003" w:rsidRPr="00A01EA3" w:rsidRDefault="00E74003" w:rsidP="00E74003">
      <w:pPr>
        <w:bidi/>
        <w:rPr>
          <w:rFonts w:ascii="Arial" w:hAnsi="Arial" w:cs="Arial"/>
          <w:sz w:val="28"/>
          <w:szCs w:val="28"/>
        </w:rPr>
      </w:pPr>
    </w:p>
    <w:p w14:paraId="6C5918AF" w14:textId="77777777" w:rsidR="009F3AB9" w:rsidRPr="00A01EA3" w:rsidRDefault="009F3AB9" w:rsidP="009F3AB9">
      <w:pPr>
        <w:pStyle w:val="Heading3"/>
        <w:bidi/>
        <w:rPr>
          <w:rFonts w:ascii="Arial" w:hAnsi="Arial" w:cs="Arial"/>
          <w:sz w:val="32"/>
          <w:szCs w:val="32"/>
        </w:rPr>
      </w:pPr>
      <w:r w:rsidRPr="00A01EA3">
        <w:rPr>
          <w:rFonts w:ascii="Arial" w:hAnsi="Arial" w:cs="Arial"/>
          <w:sz w:val="32"/>
          <w:szCs w:val="32"/>
          <w:rtl/>
        </w:rPr>
        <w:t>التعريف الإجرائي</w:t>
      </w:r>
    </w:p>
    <w:p w14:paraId="768CF464" w14:textId="4A09DB7D" w:rsidR="00E017AE" w:rsidRDefault="009F3AB9" w:rsidP="00D0065C">
      <w:pPr>
        <w:bidi/>
        <w:rPr>
          <w:rFonts w:ascii="Arial" w:hAnsi="Arial" w:cs="Arial"/>
          <w:sz w:val="28"/>
          <w:szCs w:val="28"/>
          <w:rtl/>
        </w:rPr>
      </w:pPr>
      <w:r w:rsidRPr="00A01EA3">
        <w:rPr>
          <w:rFonts w:ascii="Arial" w:hAnsi="Arial" w:cs="Arial"/>
          <w:sz w:val="28"/>
          <w:szCs w:val="28"/>
          <w:rtl/>
        </w:rPr>
        <w:t>يقصد بالمسؤولية الاجتماعية للشركات في هذه الدراسة مجموعة الأنشطة والمبادرات الاجتماعية والإنسانية التي تنفذها شركة زين بهدف خدمة المجتمع وتعزيز صورتها لدى الجمهور، كما يتم قياسها من خلال إدراك أفراد العينة لمدى اهتمام الشركة بالمبادرات المجتمعية والإنسانية</w:t>
      </w:r>
    </w:p>
    <w:p w14:paraId="5F97E2F2" w14:textId="77777777" w:rsidR="00E74003" w:rsidRPr="00A01EA3" w:rsidRDefault="00E74003" w:rsidP="00E74003">
      <w:pPr>
        <w:bidi/>
        <w:rPr>
          <w:rFonts w:ascii="Arial" w:hAnsi="Arial" w:cs="Arial"/>
          <w:sz w:val="28"/>
          <w:szCs w:val="28"/>
          <w:rtl/>
        </w:rPr>
      </w:pPr>
    </w:p>
    <w:p w14:paraId="47FBABE7" w14:textId="77777777" w:rsidR="009F3AB9" w:rsidRPr="00A01EA3" w:rsidRDefault="009F3AB9" w:rsidP="009F3AB9">
      <w:pPr>
        <w:bidi/>
        <w:rPr>
          <w:rFonts w:ascii="Arial" w:hAnsi="Arial" w:cs="Arial"/>
          <w:sz w:val="28"/>
          <w:szCs w:val="28"/>
          <w:rtl/>
        </w:rPr>
      </w:pPr>
    </w:p>
    <w:p w14:paraId="45EE3A1C" w14:textId="7CB89A69" w:rsidR="003C2F19" w:rsidRPr="00E74003" w:rsidRDefault="003B04A0" w:rsidP="00AB38C4">
      <w:pPr>
        <w:pStyle w:val="Heading1"/>
        <w:bidi/>
        <w:rPr>
          <w:rFonts w:ascii="Arial" w:hAnsi="Arial" w:cs="Arial"/>
          <w:b/>
          <w:bCs/>
          <w:sz w:val="44"/>
          <w:szCs w:val="44"/>
          <w:rtl/>
        </w:rPr>
      </w:pPr>
      <w:r w:rsidRPr="00E74003">
        <w:rPr>
          <w:rFonts w:ascii="Arial" w:hAnsi="Arial" w:cs="Arial"/>
          <w:b/>
          <w:bCs/>
          <w:sz w:val="44"/>
          <w:szCs w:val="44"/>
          <w:rtl/>
        </w:rPr>
        <w:lastRenderedPageBreak/>
        <w:t>الإطار النظري :</w:t>
      </w:r>
    </w:p>
    <w:p w14:paraId="1461617B" w14:textId="77777777" w:rsidR="003C2F19" w:rsidRPr="00A01EA3" w:rsidRDefault="003C2F19" w:rsidP="003C2F19">
      <w:pPr>
        <w:bidi/>
        <w:rPr>
          <w:rFonts w:ascii="Arial" w:hAnsi="Arial" w:cs="Arial"/>
          <w:sz w:val="28"/>
          <w:szCs w:val="28"/>
        </w:rPr>
      </w:pPr>
      <w:r w:rsidRPr="00A01EA3">
        <w:rPr>
          <w:rFonts w:ascii="Arial" w:hAnsi="Arial" w:cs="Arial"/>
          <w:sz w:val="28"/>
          <w:szCs w:val="28"/>
          <w:rtl/>
        </w:rPr>
        <w:t>شهدت بيئة الأعمال في العقود الأخيرة تطورًا كبيرًا نتيجة التقدم التكنولوجي وانتشار استخدام الإنترنت ووسائل التواصل الاجتماعي، الأمر الذي أدى إلى تغيرات جوهرية في أساليب التسويق التي تعتمد عليها المؤسسات في الترويج لمنتجاتها وخدماتها. وقد أصبح التسويق الإلكتروني من أهم الأدوات التي تستخدمها المؤسسات للتواصل مع العملاء والتأثير في سلوكهم الشرائي وبناء علاقات طويلة الأمد معهم</w:t>
      </w:r>
      <w:r w:rsidRPr="00A01EA3">
        <w:rPr>
          <w:rFonts w:ascii="Arial" w:hAnsi="Arial" w:cs="Arial"/>
          <w:sz w:val="28"/>
          <w:szCs w:val="28"/>
        </w:rPr>
        <w:t xml:space="preserve"> (Chaffey &amp; Ellis-Chadwick, 2019). </w:t>
      </w:r>
      <w:r w:rsidRPr="00A01EA3">
        <w:rPr>
          <w:rFonts w:ascii="Arial" w:hAnsi="Arial" w:cs="Arial"/>
          <w:sz w:val="28"/>
          <w:szCs w:val="28"/>
          <w:rtl/>
        </w:rPr>
        <w:t>كما أسهمت التقنيات الرقمية في توفير بيئة تفاعلية تسمح للمؤسسات بالتواصل المباشر مع جمهورها المستهدف ونشر رسائلها التسويقية بسرعة وفاعلية</w:t>
      </w:r>
      <w:r w:rsidRPr="00A01EA3">
        <w:rPr>
          <w:rFonts w:ascii="Arial" w:hAnsi="Arial" w:cs="Arial"/>
          <w:sz w:val="28"/>
          <w:szCs w:val="28"/>
        </w:rPr>
        <w:t>.</w:t>
      </w:r>
    </w:p>
    <w:p w14:paraId="76E559C3" w14:textId="77777777" w:rsidR="003C2F19" w:rsidRPr="00A01EA3" w:rsidRDefault="003C2F19" w:rsidP="003C2F19">
      <w:pPr>
        <w:bidi/>
        <w:rPr>
          <w:rFonts w:ascii="Arial" w:hAnsi="Arial" w:cs="Arial"/>
          <w:sz w:val="28"/>
          <w:szCs w:val="28"/>
        </w:rPr>
      </w:pPr>
      <w:r w:rsidRPr="00A01EA3">
        <w:rPr>
          <w:rFonts w:ascii="Arial" w:hAnsi="Arial" w:cs="Arial"/>
          <w:sz w:val="28"/>
          <w:szCs w:val="28"/>
          <w:rtl/>
        </w:rPr>
        <w:t>وفي ظل التنافس المتزايد بين المؤسسات في مختلف القطاعات الاقتصادية، لم يعد الاعتماد على الأساليب التسويقية التقليدية كافيًا لتحقيق التميز في الأسواق، بل أصبحت المؤسسات تسعى إلى تبني استراتيجيات تسويقية مبتكرة تسهم في تعزيز صورتها لدى الجمهور. ومن بين هذه الاستراتيجيات تبني القضايا الإنسانية ضمن الأنشطة التسويقية، حيث تقوم الشركات بربط منتجاتها أو خدماتها بالمبادرات الإنسانية أو الاجتماعية بهدف تعزيز ثقة الجمهور بها وإظهار التزامها تجاه المجتمع</w:t>
      </w:r>
      <w:r w:rsidRPr="00A01EA3">
        <w:rPr>
          <w:rFonts w:ascii="Arial" w:hAnsi="Arial" w:cs="Arial"/>
          <w:sz w:val="28"/>
          <w:szCs w:val="28"/>
        </w:rPr>
        <w:t xml:space="preserve"> (Varadarajan &amp; Menon, 1988).</w:t>
      </w:r>
    </w:p>
    <w:p w14:paraId="57B182E0" w14:textId="77777777" w:rsidR="003C2F19" w:rsidRPr="00A01EA3" w:rsidRDefault="003C2F19" w:rsidP="003C2F19">
      <w:pPr>
        <w:bidi/>
        <w:rPr>
          <w:rFonts w:ascii="Arial" w:hAnsi="Arial" w:cs="Arial"/>
          <w:sz w:val="28"/>
          <w:szCs w:val="28"/>
        </w:rPr>
      </w:pPr>
      <w:r w:rsidRPr="00A01EA3">
        <w:rPr>
          <w:rFonts w:ascii="Arial" w:hAnsi="Arial" w:cs="Arial"/>
          <w:sz w:val="28"/>
          <w:szCs w:val="28"/>
          <w:rtl/>
        </w:rPr>
        <w:t>كما تشير الأدبيات التسويقية إلى أن تبني القضايا الإنسانية يمكن أن يسهم في تحسين صورة العلامة التجارية لدى الجمهور، حيث يميل المستهلكون إلى تكوين اتجاهات إيجابية تجاه الشركات التي تظهر اهتمامًا بالقضايا المجتمعية والإنسانية. وقد أدى انتشار وسائل التواصل الاجتماعي إلى زيادة أهمية هذا النوع من التسويق، إذ أصبحت المنصات الرقمية وسيلة فعالة لنشر المبادرات الإنسانية والتفاعل مع الجمهور حولها</w:t>
      </w:r>
      <w:r w:rsidRPr="00A01EA3">
        <w:rPr>
          <w:rFonts w:ascii="Arial" w:hAnsi="Arial" w:cs="Arial"/>
          <w:sz w:val="28"/>
          <w:szCs w:val="28"/>
        </w:rPr>
        <w:t xml:space="preserve"> (Kotler &amp; Keller, 2016).</w:t>
      </w:r>
    </w:p>
    <w:p w14:paraId="26FC3386" w14:textId="23E138D1" w:rsidR="003C2F19" w:rsidRDefault="003C2F19" w:rsidP="00AB38C4">
      <w:pPr>
        <w:bidi/>
        <w:rPr>
          <w:rFonts w:ascii="Arial" w:hAnsi="Arial" w:cs="Arial"/>
          <w:sz w:val="28"/>
          <w:szCs w:val="28"/>
          <w:rtl/>
        </w:rPr>
      </w:pPr>
      <w:r w:rsidRPr="00A01EA3">
        <w:rPr>
          <w:rFonts w:ascii="Arial" w:hAnsi="Arial" w:cs="Arial"/>
          <w:sz w:val="28"/>
          <w:szCs w:val="28"/>
          <w:rtl/>
        </w:rPr>
        <w:t>ومن هذا المنطلق، يسعى الإطار النظري للدراسة إلى استعراض المفاهيم الأساسية المرتبطة بموضوع البحث، والتي تشمل التسويق الإلكتروني، وتبني القضايا الإنسانية في التسويق، وصورة العلامة التجارية، إضافة إلى توضيح العلاقة بين تبني القضايا الإنسانية في التسويق الإلكتروني وتعزيز صورة العلامة التجارية لدى الجمهور</w:t>
      </w:r>
    </w:p>
    <w:p w14:paraId="25A83ABD" w14:textId="77777777" w:rsidR="00E74003" w:rsidRPr="00A01EA3" w:rsidRDefault="00E74003" w:rsidP="00E74003">
      <w:pPr>
        <w:bidi/>
        <w:rPr>
          <w:rFonts w:ascii="Arial" w:hAnsi="Arial" w:cs="Arial"/>
          <w:sz w:val="28"/>
          <w:szCs w:val="28"/>
          <w:rtl/>
        </w:rPr>
      </w:pPr>
    </w:p>
    <w:p w14:paraId="7D839C08" w14:textId="34515154" w:rsidR="003C2F19" w:rsidRPr="00E74003" w:rsidRDefault="003C2F19" w:rsidP="003C2F19">
      <w:pPr>
        <w:pStyle w:val="Heading2"/>
        <w:bidi/>
        <w:rPr>
          <w:rFonts w:ascii="Arial" w:hAnsi="Arial" w:cs="Arial"/>
          <w:b/>
          <w:bCs/>
          <w:sz w:val="36"/>
          <w:szCs w:val="36"/>
        </w:rPr>
      </w:pPr>
      <w:r w:rsidRPr="00E74003">
        <w:rPr>
          <w:rFonts w:ascii="Arial" w:hAnsi="Arial" w:cs="Arial"/>
          <w:b/>
          <w:bCs/>
          <w:sz w:val="36"/>
          <w:szCs w:val="36"/>
          <w:rtl/>
        </w:rPr>
        <w:t>أولاً: التسويق الإلكتروني</w:t>
      </w:r>
    </w:p>
    <w:p w14:paraId="15BD9B24" w14:textId="4A1C858B" w:rsidR="003C2F19" w:rsidRPr="00A01EA3" w:rsidRDefault="003C2F19" w:rsidP="00E74003">
      <w:pPr>
        <w:pStyle w:val="Heading3"/>
        <w:bidi/>
        <w:rPr>
          <w:rFonts w:ascii="Arial" w:hAnsi="Arial" w:cs="Arial"/>
          <w:sz w:val="32"/>
          <w:szCs w:val="32"/>
        </w:rPr>
      </w:pPr>
      <w:r w:rsidRPr="00A01EA3">
        <w:rPr>
          <w:rFonts w:ascii="Arial" w:hAnsi="Arial" w:cs="Arial"/>
          <w:sz w:val="32"/>
          <w:szCs w:val="32"/>
          <w:rtl/>
        </w:rPr>
        <w:t>مفهوم التسويق الإلكتروني</w:t>
      </w:r>
    </w:p>
    <w:p w14:paraId="530B3ED3" w14:textId="7C39009E" w:rsidR="003C2F19" w:rsidRDefault="003C2F19" w:rsidP="00E74003">
      <w:pPr>
        <w:bidi/>
        <w:rPr>
          <w:rFonts w:ascii="Arial" w:hAnsi="Arial" w:cs="Arial"/>
          <w:sz w:val="28"/>
          <w:szCs w:val="28"/>
          <w:rtl/>
        </w:rPr>
      </w:pPr>
      <w:r w:rsidRPr="00A01EA3">
        <w:rPr>
          <w:rFonts w:ascii="Arial" w:hAnsi="Arial" w:cs="Arial"/>
          <w:sz w:val="28"/>
          <w:szCs w:val="28"/>
          <w:rtl/>
        </w:rPr>
        <w:t>يُعرف التسويق الإلكتروني بأنه استخدام التقنيات الرقمية مثل الإنترنت ووسائل التواصل الاجتماعي والمواقع الإلكترونية في الترويج للمنتجات والخدمات والتواصل مع العملاء وبناء علاقات طويلة الأمد معهم</w:t>
      </w:r>
      <w:r w:rsidRPr="00A01EA3">
        <w:rPr>
          <w:rFonts w:ascii="Arial" w:hAnsi="Arial" w:cs="Arial"/>
          <w:sz w:val="28"/>
          <w:szCs w:val="28"/>
        </w:rPr>
        <w:t xml:space="preserve"> (Chaffey &amp; Ellis-Chadwick, 2019). </w:t>
      </w:r>
      <w:r w:rsidRPr="00A01EA3">
        <w:rPr>
          <w:rFonts w:ascii="Arial" w:hAnsi="Arial" w:cs="Arial"/>
          <w:sz w:val="28"/>
          <w:szCs w:val="28"/>
          <w:rtl/>
        </w:rPr>
        <w:t>وقد أصبح التسويق الإلكتروني جزءًا أساسيًا من استراتيجيات التسويق الحديثة، حيث يوفر للمؤسسات فرصًا واسعة للوصول إلى العملاء والتفاعل معهم بطرق مبتكرة</w:t>
      </w:r>
      <w:r w:rsidRPr="00A01EA3">
        <w:rPr>
          <w:rFonts w:ascii="Arial" w:hAnsi="Arial" w:cs="Arial"/>
          <w:sz w:val="28"/>
          <w:szCs w:val="28"/>
        </w:rPr>
        <w:t>.</w:t>
      </w:r>
      <w:r w:rsidR="00E74003">
        <w:rPr>
          <w:rFonts w:ascii="Arial" w:hAnsi="Arial" w:cs="Arial" w:hint="cs"/>
          <w:sz w:val="28"/>
          <w:szCs w:val="28"/>
          <w:rtl/>
        </w:rPr>
        <w:t xml:space="preserve"> </w:t>
      </w:r>
      <w:r w:rsidRPr="00A01EA3">
        <w:rPr>
          <w:rFonts w:ascii="Arial" w:hAnsi="Arial" w:cs="Arial"/>
          <w:sz w:val="28"/>
          <w:szCs w:val="28"/>
          <w:rtl/>
        </w:rPr>
        <w:t>كما يشير بعض الباحثين إلى أن التسويق الإلكتروني يمثل تطورًا طبيعيًا للتسويق التقليدي</w:t>
      </w:r>
    </w:p>
    <w:p w14:paraId="1196684A" w14:textId="77777777" w:rsidR="00E74003" w:rsidRPr="00A01EA3" w:rsidRDefault="00E74003" w:rsidP="00E74003">
      <w:pPr>
        <w:bidi/>
        <w:rPr>
          <w:rFonts w:ascii="Arial" w:hAnsi="Arial" w:cs="Arial"/>
          <w:sz w:val="28"/>
          <w:szCs w:val="28"/>
        </w:rPr>
      </w:pPr>
    </w:p>
    <w:p w14:paraId="717610C5" w14:textId="799D3D30" w:rsidR="003C2F19" w:rsidRPr="00A01EA3" w:rsidRDefault="003C2F19" w:rsidP="00E74003">
      <w:pPr>
        <w:pStyle w:val="Heading3"/>
        <w:bidi/>
        <w:rPr>
          <w:rFonts w:ascii="Arial" w:hAnsi="Arial" w:cs="Arial"/>
          <w:sz w:val="32"/>
          <w:szCs w:val="32"/>
        </w:rPr>
      </w:pPr>
      <w:r w:rsidRPr="00A01EA3">
        <w:rPr>
          <w:rFonts w:ascii="Arial" w:hAnsi="Arial" w:cs="Arial"/>
          <w:sz w:val="32"/>
          <w:szCs w:val="32"/>
          <w:rtl/>
        </w:rPr>
        <w:lastRenderedPageBreak/>
        <w:t>أهمية التسويق الإلكتروني</w:t>
      </w:r>
    </w:p>
    <w:p w14:paraId="4434AF1A" w14:textId="31D9A1B0" w:rsidR="003C2F19" w:rsidRPr="00A01EA3" w:rsidRDefault="003C2F19" w:rsidP="00E74003">
      <w:pPr>
        <w:bidi/>
        <w:rPr>
          <w:rFonts w:ascii="Arial" w:hAnsi="Arial" w:cs="Arial"/>
          <w:sz w:val="28"/>
          <w:szCs w:val="28"/>
          <w:rtl/>
        </w:rPr>
      </w:pPr>
      <w:r w:rsidRPr="00A01EA3">
        <w:rPr>
          <w:rFonts w:ascii="Arial" w:hAnsi="Arial" w:cs="Arial"/>
          <w:sz w:val="28"/>
          <w:szCs w:val="28"/>
          <w:rtl/>
        </w:rPr>
        <w:t>تنبع أهمية التسويق الإلكتروني من قدرته على الوصول إلى جمهور واسع في وقت قصير، إضافة إلى توفير بيئة تفاعلية تسمح بتبادل المعلومات والتواصل المباشر بين المؤسسات والعملاء. كما يتيح للمؤسسات إمكانية قياس نتائج الحملات التسويقية وتحليل سلوك المستهلكين بدقة، الأمر الذي يساعدها على تحسين استراتيجياتها التسويقية وزيادة فاعليتها</w:t>
      </w:r>
      <w:r w:rsidRPr="00A01EA3">
        <w:rPr>
          <w:rFonts w:ascii="Arial" w:hAnsi="Arial" w:cs="Arial"/>
          <w:sz w:val="28"/>
          <w:szCs w:val="28"/>
        </w:rPr>
        <w:t>.</w:t>
      </w:r>
    </w:p>
    <w:p w14:paraId="797B5146" w14:textId="6C319C3C" w:rsidR="003C2F19" w:rsidRPr="00A01EA3" w:rsidRDefault="003C2F19" w:rsidP="00E74003">
      <w:pPr>
        <w:pStyle w:val="Heading3"/>
        <w:bidi/>
        <w:rPr>
          <w:rFonts w:ascii="Arial" w:hAnsi="Arial" w:cs="Arial"/>
          <w:sz w:val="32"/>
          <w:szCs w:val="32"/>
        </w:rPr>
      </w:pPr>
      <w:r w:rsidRPr="00A01EA3">
        <w:rPr>
          <w:rFonts w:ascii="Arial" w:hAnsi="Arial" w:cs="Arial"/>
          <w:sz w:val="32"/>
          <w:szCs w:val="32"/>
          <w:rtl/>
        </w:rPr>
        <w:t>خصائص التسويق الإلكتروني</w:t>
      </w:r>
    </w:p>
    <w:p w14:paraId="0AE9D548" w14:textId="77777777" w:rsidR="003C2F19" w:rsidRPr="00A01EA3" w:rsidRDefault="003C2F19" w:rsidP="003C2F19">
      <w:pPr>
        <w:bidi/>
        <w:rPr>
          <w:rFonts w:ascii="Arial" w:hAnsi="Arial" w:cs="Arial"/>
          <w:sz w:val="28"/>
          <w:szCs w:val="28"/>
        </w:rPr>
      </w:pPr>
      <w:r w:rsidRPr="00A01EA3">
        <w:rPr>
          <w:rFonts w:ascii="Arial" w:hAnsi="Arial" w:cs="Arial"/>
          <w:sz w:val="28"/>
          <w:szCs w:val="28"/>
          <w:rtl/>
        </w:rPr>
        <w:t>يتميز التسويق الإلكتروني بعدد من الخصائص التي تجعله أداة فعالة في البيئة التسويقية الحديثة، من أهمها</w:t>
      </w:r>
      <w:r w:rsidRPr="00A01EA3">
        <w:rPr>
          <w:rFonts w:ascii="Arial" w:hAnsi="Arial" w:cs="Arial"/>
          <w:sz w:val="28"/>
          <w:szCs w:val="28"/>
        </w:rPr>
        <w:t>:</w:t>
      </w:r>
    </w:p>
    <w:p w14:paraId="47A7DF88" w14:textId="77777777" w:rsidR="003C2F19" w:rsidRPr="00A01EA3" w:rsidRDefault="003C2F19" w:rsidP="003C2F19">
      <w:pPr>
        <w:numPr>
          <w:ilvl w:val="0"/>
          <w:numId w:val="6"/>
        </w:numPr>
        <w:bidi/>
        <w:rPr>
          <w:rFonts w:ascii="Arial" w:hAnsi="Arial" w:cs="Arial"/>
          <w:sz w:val="28"/>
          <w:szCs w:val="28"/>
        </w:rPr>
      </w:pPr>
      <w:r w:rsidRPr="00A01EA3">
        <w:rPr>
          <w:rFonts w:ascii="Arial" w:hAnsi="Arial" w:cs="Arial"/>
          <w:sz w:val="28"/>
          <w:szCs w:val="28"/>
          <w:rtl/>
        </w:rPr>
        <w:t>التفاعلية بين المؤسسات والعملاء</w:t>
      </w:r>
    </w:p>
    <w:p w14:paraId="0E373CFA" w14:textId="77777777" w:rsidR="003C2F19" w:rsidRPr="00A01EA3" w:rsidRDefault="003C2F19" w:rsidP="003C2F19">
      <w:pPr>
        <w:numPr>
          <w:ilvl w:val="0"/>
          <w:numId w:val="6"/>
        </w:numPr>
        <w:bidi/>
        <w:rPr>
          <w:rFonts w:ascii="Arial" w:hAnsi="Arial" w:cs="Arial"/>
          <w:sz w:val="28"/>
          <w:szCs w:val="28"/>
        </w:rPr>
      </w:pPr>
      <w:r w:rsidRPr="00A01EA3">
        <w:rPr>
          <w:rFonts w:ascii="Arial" w:hAnsi="Arial" w:cs="Arial"/>
          <w:sz w:val="28"/>
          <w:szCs w:val="28"/>
          <w:rtl/>
        </w:rPr>
        <w:t>سرعة انتشار المعلومات</w:t>
      </w:r>
    </w:p>
    <w:p w14:paraId="782AEAC1" w14:textId="77777777" w:rsidR="003C2F19" w:rsidRPr="00A01EA3" w:rsidRDefault="003C2F19" w:rsidP="003C2F19">
      <w:pPr>
        <w:numPr>
          <w:ilvl w:val="0"/>
          <w:numId w:val="6"/>
        </w:numPr>
        <w:bidi/>
        <w:rPr>
          <w:rFonts w:ascii="Arial" w:hAnsi="Arial" w:cs="Arial"/>
          <w:sz w:val="28"/>
          <w:szCs w:val="28"/>
        </w:rPr>
      </w:pPr>
      <w:r w:rsidRPr="00A01EA3">
        <w:rPr>
          <w:rFonts w:ascii="Arial" w:hAnsi="Arial" w:cs="Arial"/>
          <w:sz w:val="28"/>
          <w:szCs w:val="28"/>
          <w:rtl/>
        </w:rPr>
        <w:t>انخفاض التكاليف مقارنة بالتسويق التقليدي</w:t>
      </w:r>
    </w:p>
    <w:p w14:paraId="42F702F5" w14:textId="27588E2B" w:rsidR="003C2F19" w:rsidRPr="00E74003" w:rsidRDefault="003C2F19" w:rsidP="00E74003">
      <w:pPr>
        <w:numPr>
          <w:ilvl w:val="0"/>
          <w:numId w:val="6"/>
        </w:numPr>
        <w:bidi/>
        <w:rPr>
          <w:rFonts w:ascii="Arial" w:hAnsi="Arial" w:cs="Arial"/>
          <w:sz w:val="28"/>
          <w:szCs w:val="28"/>
          <w:rtl/>
        </w:rPr>
      </w:pPr>
      <w:r w:rsidRPr="00A01EA3">
        <w:rPr>
          <w:rFonts w:ascii="Arial" w:hAnsi="Arial" w:cs="Arial"/>
          <w:sz w:val="28"/>
          <w:szCs w:val="28"/>
          <w:rtl/>
        </w:rPr>
        <w:t>القدرة على قياس الأداء وتحليل البيانات</w:t>
      </w:r>
    </w:p>
    <w:p w14:paraId="3D21C8CC" w14:textId="77777777" w:rsidR="00AB38C4" w:rsidRPr="00A01EA3" w:rsidRDefault="00AB38C4" w:rsidP="00AB38C4">
      <w:pPr>
        <w:bidi/>
        <w:rPr>
          <w:rFonts w:ascii="Arial" w:hAnsi="Arial" w:cs="Arial"/>
          <w:sz w:val="28"/>
          <w:szCs w:val="28"/>
          <w:rtl/>
        </w:rPr>
      </w:pPr>
    </w:p>
    <w:p w14:paraId="40379EC8" w14:textId="342E4C71" w:rsidR="003C2F19" w:rsidRPr="00E74003" w:rsidRDefault="003C2F19" w:rsidP="003C2F19">
      <w:pPr>
        <w:pStyle w:val="Heading2"/>
        <w:bidi/>
        <w:rPr>
          <w:rFonts w:ascii="Arial" w:hAnsi="Arial" w:cs="Arial"/>
          <w:b/>
          <w:bCs/>
          <w:sz w:val="36"/>
          <w:szCs w:val="36"/>
        </w:rPr>
      </w:pPr>
      <w:r w:rsidRPr="00E74003">
        <w:rPr>
          <w:rFonts w:ascii="Arial" w:hAnsi="Arial" w:cs="Arial"/>
          <w:b/>
          <w:bCs/>
          <w:sz w:val="36"/>
          <w:szCs w:val="36"/>
          <w:rtl/>
        </w:rPr>
        <w:t>ثانياً: تبني القضايا الإنسانية في التسويق</w:t>
      </w:r>
    </w:p>
    <w:p w14:paraId="0C5B512C" w14:textId="0B3A080F" w:rsidR="003C2F19" w:rsidRPr="00A01EA3" w:rsidRDefault="003C2F19" w:rsidP="00E74003">
      <w:pPr>
        <w:pStyle w:val="Heading3"/>
        <w:bidi/>
        <w:rPr>
          <w:rFonts w:ascii="Arial" w:hAnsi="Arial" w:cs="Arial"/>
          <w:sz w:val="32"/>
          <w:szCs w:val="32"/>
        </w:rPr>
      </w:pPr>
      <w:r w:rsidRPr="00A01EA3">
        <w:rPr>
          <w:rFonts w:ascii="Arial" w:hAnsi="Arial" w:cs="Arial"/>
          <w:sz w:val="32"/>
          <w:szCs w:val="32"/>
          <w:rtl/>
        </w:rPr>
        <w:t>مفهوم التسويق المرتبط بالقضايا الإنسانية</w:t>
      </w:r>
    </w:p>
    <w:p w14:paraId="38F5C9B8" w14:textId="542110A7" w:rsidR="003C2F19" w:rsidRPr="00A01EA3" w:rsidRDefault="003C2F19" w:rsidP="00AB38C4">
      <w:pPr>
        <w:bidi/>
        <w:rPr>
          <w:rFonts w:ascii="Arial" w:hAnsi="Arial" w:cs="Arial"/>
          <w:sz w:val="28"/>
          <w:szCs w:val="28"/>
          <w:rtl/>
        </w:rPr>
      </w:pPr>
      <w:r w:rsidRPr="00A01EA3">
        <w:rPr>
          <w:rFonts w:ascii="Arial" w:hAnsi="Arial" w:cs="Arial"/>
          <w:sz w:val="28"/>
          <w:szCs w:val="28"/>
          <w:rtl/>
        </w:rPr>
        <w:t>يُعرف التسويق المرتبط بالقضايا الإنسانية بأنه استراتيجية تسويقية تقوم فيها الشركات بربط أنشطتها التسويقية بدعم قضية اجتماعية أو إنسانية محددة، بحيث تسهم المؤسسة في تحقيق منفعة اجتماعية إلى جانب تحقيق أهداف تسويقية مثل تعزيز صورتها لدى الجمهور وزيادة ولاء العملاء</w:t>
      </w:r>
      <w:r w:rsidRPr="00A01EA3">
        <w:rPr>
          <w:rFonts w:ascii="Arial" w:hAnsi="Arial" w:cs="Arial"/>
          <w:sz w:val="28"/>
          <w:szCs w:val="28"/>
        </w:rPr>
        <w:t xml:space="preserve"> (Varadarajan &amp; Menon, 1988).</w:t>
      </w:r>
    </w:p>
    <w:p w14:paraId="5CAB2E10" w14:textId="6F375647" w:rsidR="003C2F19" w:rsidRPr="00A01EA3" w:rsidRDefault="003C2F19" w:rsidP="00E74003">
      <w:pPr>
        <w:pStyle w:val="Heading3"/>
        <w:bidi/>
        <w:rPr>
          <w:rFonts w:ascii="Arial" w:hAnsi="Arial" w:cs="Arial"/>
          <w:sz w:val="32"/>
          <w:szCs w:val="32"/>
        </w:rPr>
      </w:pPr>
      <w:r w:rsidRPr="00A01EA3">
        <w:rPr>
          <w:rFonts w:ascii="Arial" w:hAnsi="Arial" w:cs="Arial"/>
          <w:sz w:val="32"/>
          <w:szCs w:val="32"/>
          <w:rtl/>
        </w:rPr>
        <w:t>أهمية تبني القضايا الإنسانية في التسويق</w:t>
      </w:r>
    </w:p>
    <w:p w14:paraId="2E1300AB" w14:textId="77777777" w:rsidR="003C2F19" w:rsidRPr="00A01EA3" w:rsidRDefault="003C2F19" w:rsidP="003C2F19">
      <w:pPr>
        <w:bidi/>
        <w:rPr>
          <w:rFonts w:ascii="Arial" w:hAnsi="Arial" w:cs="Arial"/>
          <w:sz w:val="28"/>
          <w:szCs w:val="28"/>
        </w:rPr>
      </w:pPr>
      <w:r w:rsidRPr="00A01EA3">
        <w:rPr>
          <w:rFonts w:ascii="Arial" w:hAnsi="Arial" w:cs="Arial"/>
          <w:sz w:val="28"/>
          <w:szCs w:val="28"/>
          <w:rtl/>
        </w:rPr>
        <w:t>أصبح تبني القضايا الإنسانية من الممارسات التسويقية المهمة التي تعتمد عليها المؤسسات في بناء علاقات إيجابية مع المجتمع، حيث يساعد هذا النوع من التسويق على تعزيز ثقة الجمهور بالمؤسسة وإظهار التزامها الاجتماعي</w:t>
      </w:r>
      <w:r w:rsidRPr="00A01EA3">
        <w:rPr>
          <w:rFonts w:ascii="Arial" w:hAnsi="Arial" w:cs="Arial"/>
          <w:sz w:val="28"/>
          <w:szCs w:val="28"/>
        </w:rPr>
        <w:t xml:space="preserve"> (Kotler &amp; Lee, 2005).</w:t>
      </w:r>
    </w:p>
    <w:p w14:paraId="1DE21C63" w14:textId="7A0F8ACD" w:rsidR="003C2F19" w:rsidRPr="00E74003" w:rsidRDefault="003C2F19" w:rsidP="00E74003">
      <w:pPr>
        <w:bidi/>
        <w:rPr>
          <w:rFonts w:ascii="Arial" w:hAnsi="Arial" w:cs="Arial"/>
          <w:sz w:val="28"/>
          <w:szCs w:val="28"/>
          <w:rtl/>
        </w:rPr>
      </w:pPr>
      <w:r w:rsidRPr="00A01EA3">
        <w:rPr>
          <w:rFonts w:ascii="Arial" w:hAnsi="Arial" w:cs="Arial"/>
          <w:sz w:val="28"/>
          <w:szCs w:val="28"/>
          <w:rtl/>
        </w:rPr>
        <w:t>كما تشير بعض الدراسات إلى أن المبادرات الإنسانية يمكن أن تسهم في تعزيز الصورة الذهنية للمؤسسات لدى العملاء وزيادة مستوى تفاعلهم مع العلامة التجارية</w:t>
      </w:r>
      <w:r w:rsidRPr="00A01EA3">
        <w:rPr>
          <w:rFonts w:ascii="Arial" w:hAnsi="Arial" w:cs="Arial"/>
          <w:sz w:val="28"/>
          <w:szCs w:val="28"/>
        </w:rPr>
        <w:t xml:space="preserve"> (Sebastian &amp; </w:t>
      </w:r>
      <w:proofErr w:type="spellStart"/>
      <w:r w:rsidRPr="00A01EA3">
        <w:rPr>
          <w:rFonts w:ascii="Arial" w:hAnsi="Arial" w:cs="Arial"/>
          <w:sz w:val="28"/>
          <w:szCs w:val="28"/>
        </w:rPr>
        <w:t>Minimol</w:t>
      </w:r>
      <w:proofErr w:type="spellEnd"/>
      <w:r w:rsidRPr="00A01EA3">
        <w:rPr>
          <w:rFonts w:ascii="Arial" w:hAnsi="Arial" w:cs="Arial"/>
          <w:sz w:val="28"/>
          <w:szCs w:val="28"/>
        </w:rPr>
        <w:t>, 2022).</w:t>
      </w:r>
    </w:p>
    <w:p w14:paraId="5F1B85EC" w14:textId="48486F49" w:rsidR="003C2F19" w:rsidRPr="00A01EA3" w:rsidRDefault="003C2F19" w:rsidP="00E74003">
      <w:pPr>
        <w:pStyle w:val="Heading3"/>
        <w:bidi/>
        <w:rPr>
          <w:rFonts w:ascii="Arial" w:hAnsi="Arial" w:cs="Arial"/>
          <w:sz w:val="32"/>
          <w:szCs w:val="32"/>
        </w:rPr>
      </w:pPr>
      <w:r w:rsidRPr="00A01EA3">
        <w:rPr>
          <w:rFonts w:ascii="Arial" w:hAnsi="Arial" w:cs="Arial"/>
          <w:sz w:val="32"/>
          <w:szCs w:val="32"/>
          <w:rtl/>
        </w:rPr>
        <w:t>دور القضايا الإنسانية في تعزيز العلاقة مع العملاء</w:t>
      </w:r>
    </w:p>
    <w:p w14:paraId="3ED1687B" w14:textId="0B52D015" w:rsidR="00E74003" w:rsidRPr="00A01EA3" w:rsidRDefault="003C2F19" w:rsidP="00E74003">
      <w:pPr>
        <w:bidi/>
        <w:rPr>
          <w:rFonts w:ascii="Arial" w:hAnsi="Arial" w:cs="Arial"/>
          <w:sz w:val="28"/>
          <w:szCs w:val="28"/>
          <w:rtl/>
        </w:rPr>
      </w:pPr>
      <w:r w:rsidRPr="00A01EA3">
        <w:rPr>
          <w:rFonts w:ascii="Arial" w:hAnsi="Arial" w:cs="Arial"/>
          <w:sz w:val="28"/>
          <w:szCs w:val="28"/>
          <w:rtl/>
        </w:rPr>
        <w:t>يؤدي تبني القضايا الإنسانية إلى تعزيز العلاقة بين المؤسسة والعملاء، حيث يشعر المستهلكون بأن المؤسسة تشاركهم القيم الاجتماعية والإنسانية، الأمر الذي يعزز مستوى الثقة والولاء للعلامة التجارية</w:t>
      </w:r>
      <w:r w:rsidRPr="00A01EA3">
        <w:rPr>
          <w:rFonts w:ascii="Arial" w:hAnsi="Arial" w:cs="Arial"/>
          <w:sz w:val="28"/>
          <w:szCs w:val="28"/>
        </w:rPr>
        <w:t>.</w:t>
      </w:r>
    </w:p>
    <w:p w14:paraId="2C1EAA1F" w14:textId="77777777" w:rsidR="003C2F19" w:rsidRPr="00E74003" w:rsidRDefault="003C2F19" w:rsidP="003C2F19">
      <w:pPr>
        <w:pStyle w:val="Heading2"/>
        <w:bidi/>
        <w:rPr>
          <w:rFonts w:ascii="Arial" w:hAnsi="Arial" w:cs="Arial"/>
          <w:b/>
          <w:bCs/>
          <w:sz w:val="36"/>
          <w:szCs w:val="36"/>
        </w:rPr>
      </w:pPr>
      <w:r w:rsidRPr="00E74003">
        <w:rPr>
          <w:rFonts w:ascii="Arial" w:hAnsi="Arial" w:cs="Arial"/>
          <w:b/>
          <w:bCs/>
          <w:sz w:val="36"/>
          <w:szCs w:val="36"/>
          <w:rtl/>
        </w:rPr>
        <w:lastRenderedPageBreak/>
        <w:t>ثالثاً: صورة العلامة التجارية</w:t>
      </w:r>
    </w:p>
    <w:p w14:paraId="2F713BB5" w14:textId="7768B09C" w:rsidR="003C2F19" w:rsidRPr="00A01EA3" w:rsidRDefault="003C2F19" w:rsidP="00E74003">
      <w:pPr>
        <w:pStyle w:val="Heading3"/>
        <w:bidi/>
        <w:rPr>
          <w:rFonts w:ascii="Arial" w:hAnsi="Arial" w:cs="Arial"/>
          <w:sz w:val="32"/>
          <w:szCs w:val="32"/>
        </w:rPr>
      </w:pPr>
      <w:r w:rsidRPr="00A01EA3">
        <w:rPr>
          <w:rFonts w:ascii="Arial" w:hAnsi="Arial" w:cs="Arial"/>
          <w:sz w:val="32"/>
          <w:szCs w:val="32"/>
          <w:rtl/>
        </w:rPr>
        <w:t>مفهوم صورة العلامة التجارية</w:t>
      </w:r>
    </w:p>
    <w:p w14:paraId="1D39BDF8" w14:textId="414CC7F1" w:rsidR="003C2F19" w:rsidRPr="00A01EA3" w:rsidRDefault="003C2F19" w:rsidP="00E74003">
      <w:pPr>
        <w:bidi/>
        <w:rPr>
          <w:rFonts w:ascii="Arial" w:hAnsi="Arial" w:cs="Arial"/>
          <w:sz w:val="28"/>
          <w:szCs w:val="28"/>
        </w:rPr>
      </w:pPr>
      <w:r w:rsidRPr="00A01EA3">
        <w:rPr>
          <w:rFonts w:ascii="Arial" w:hAnsi="Arial" w:cs="Arial"/>
          <w:sz w:val="28"/>
          <w:szCs w:val="28"/>
          <w:rtl/>
        </w:rPr>
        <w:t>تُعرف صورة العلامة التجارية بأنها مجموعة الانطباعات والتصورات الذهنية التي يحملها المستهلكون تجاه علامة تجارية معينة نتيجة تفاعلهم مع منتجاتها وخدماتها والأنشطة التسويقية التي تقوم بها المؤسسة</w:t>
      </w:r>
      <w:r w:rsidRPr="00A01EA3">
        <w:rPr>
          <w:rFonts w:ascii="Arial" w:hAnsi="Arial" w:cs="Arial"/>
          <w:sz w:val="28"/>
          <w:szCs w:val="28"/>
        </w:rPr>
        <w:t xml:space="preserve"> (Keller, 2013).</w:t>
      </w:r>
    </w:p>
    <w:p w14:paraId="43691429" w14:textId="6CCA0470" w:rsidR="003C2F19" w:rsidRPr="00A01EA3" w:rsidRDefault="003C2F19" w:rsidP="00E74003">
      <w:pPr>
        <w:pStyle w:val="Heading3"/>
        <w:bidi/>
        <w:rPr>
          <w:rFonts w:ascii="Arial" w:hAnsi="Arial" w:cs="Arial"/>
          <w:sz w:val="32"/>
          <w:szCs w:val="32"/>
        </w:rPr>
      </w:pPr>
      <w:r w:rsidRPr="00A01EA3">
        <w:rPr>
          <w:rFonts w:ascii="Arial" w:hAnsi="Arial" w:cs="Arial"/>
          <w:sz w:val="32"/>
          <w:szCs w:val="32"/>
          <w:rtl/>
        </w:rPr>
        <w:t>مكونات صورة العلامة التجارية</w:t>
      </w:r>
    </w:p>
    <w:p w14:paraId="31374283" w14:textId="77777777" w:rsidR="003C2F19" w:rsidRPr="00A01EA3" w:rsidRDefault="003C2F19" w:rsidP="003C2F19">
      <w:pPr>
        <w:bidi/>
        <w:rPr>
          <w:rFonts w:ascii="Arial" w:hAnsi="Arial" w:cs="Arial"/>
          <w:sz w:val="28"/>
          <w:szCs w:val="28"/>
        </w:rPr>
      </w:pPr>
      <w:r w:rsidRPr="00A01EA3">
        <w:rPr>
          <w:rFonts w:ascii="Arial" w:hAnsi="Arial" w:cs="Arial"/>
          <w:sz w:val="28"/>
          <w:szCs w:val="28"/>
          <w:rtl/>
        </w:rPr>
        <w:t>تتكون صورة العلامة التجارية من عدة عناصر رئيسية، من أهمها</w:t>
      </w:r>
      <w:r w:rsidRPr="00A01EA3">
        <w:rPr>
          <w:rFonts w:ascii="Arial" w:hAnsi="Arial" w:cs="Arial"/>
          <w:sz w:val="28"/>
          <w:szCs w:val="28"/>
        </w:rPr>
        <w:t>:</w:t>
      </w:r>
    </w:p>
    <w:p w14:paraId="2FFF585C" w14:textId="77777777" w:rsidR="003C2F19" w:rsidRPr="00A01EA3" w:rsidRDefault="003C2F19" w:rsidP="003C2F19">
      <w:pPr>
        <w:numPr>
          <w:ilvl w:val="0"/>
          <w:numId w:val="11"/>
        </w:numPr>
        <w:bidi/>
        <w:rPr>
          <w:rFonts w:ascii="Arial" w:hAnsi="Arial" w:cs="Arial"/>
          <w:sz w:val="28"/>
          <w:szCs w:val="28"/>
        </w:rPr>
      </w:pPr>
      <w:r w:rsidRPr="00A01EA3">
        <w:rPr>
          <w:rFonts w:ascii="Arial" w:hAnsi="Arial" w:cs="Arial"/>
          <w:sz w:val="28"/>
          <w:szCs w:val="28"/>
          <w:rtl/>
        </w:rPr>
        <w:t>السمعة التي تتمتع بها العلامة التجارية</w:t>
      </w:r>
    </w:p>
    <w:p w14:paraId="71ED80CF" w14:textId="77777777" w:rsidR="003C2F19" w:rsidRPr="00A01EA3" w:rsidRDefault="003C2F19" w:rsidP="003C2F19">
      <w:pPr>
        <w:numPr>
          <w:ilvl w:val="0"/>
          <w:numId w:val="11"/>
        </w:numPr>
        <w:bidi/>
        <w:rPr>
          <w:rFonts w:ascii="Arial" w:hAnsi="Arial" w:cs="Arial"/>
          <w:sz w:val="28"/>
          <w:szCs w:val="28"/>
        </w:rPr>
      </w:pPr>
      <w:r w:rsidRPr="00A01EA3">
        <w:rPr>
          <w:rFonts w:ascii="Arial" w:hAnsi="Arial" w:cs="Arial"/>
          <w:sz w:val="28"/>
          <w:szCs w:val="28"/>
          <w:rtl/>
        </w:rPr>
        <w:t>مستوى الثقة لدى العملاء</w:t>
      </w:r>
    </w:p>
    <w:p w14:paraId="3F7378AA" w14:textId="77777777" w:rsidR="003C2F19" w:rsidRPr="00A01EA3" w:rsidRDefault="003C2F19" w:rsidP="003C2F19">
      <w:pPr>
        <w:numPr>
          <w:ilvl w:val="0"/>
          <w:numId w:val="11"/>
        </w:numPr>
        <w:bidi/>
        <w:rPr>
          <w:rFonts w:ascii="Arial" w:hAnsi="Arial" w:cs="Arial"/>
          <w:sz w:val="28"/>
          <w:szCs w:val="28"/>
        </w:rPr>
      </w:pPr>
      <w:r w:rsidRPr="00A01EA3">
        <w:rPr>
          <w:rFonts w:ascii="Arial" w:hAnsi="Arial" w:cs="Arial"/>
          <w:sz w:val="28"/>
          <w:szCs w:val="28"/>
          <w:rtl/>
        </w:rPr>
        <w:t>إدراك جودة المنتجات أو الخدمات</w:t>
      </w:r>
    </w:p>
    <w:p w14:paraId="2FF06EE9" w14:textId="6DB1C946" w:rsidR="00E74003" w:rsidRPr="00E74003" w:rsidRDefault="003C2F19" w:rsidP="00E74003">
      <w:pPr>
        <w:numPr>
          <w:ilvl w:val="0"/>
          <w:numId w:val="11"/>
        </w:numPr>
        <w:bidi/>
        <w:rPr>
          <w:rFonts w:ascii="Arial" w:hAnsi="Arial" w:cs="Arial"/>
          <w:sz w:val="28"/>
          <w:szCs w:val="28"/>
        </w:rPr>
      </w:pPr>
      <w:r w:rsidRPr="00A01EA3">
        <w:rPr>
          <w:rFonts w:ascii="Arial" w:hAnsi="Arial" w:cs="Arial"/>
          <w:sz w:val="28"/>
          <w:szCs w:val="28"/>
          <w:rtl/>
        </w:rPr>
        <w:t>الانطباع العام لدى الجمهور</w:t>
      </w:r>
    </w:p>
    <w:p w14:paraId="411EE434" w14:textId="740F525C" w:rsidR="003C2F19" w:rsidRPr="00A01EA3" w:rsidRDefault="003C2F19" w:rsidP="00E74003">
      <w:pPr>
        <w:pStyle w:val="Heading3"/>
        <w:bidi/>
        <w:rPr>
          <w:rFonts w:ascii="Arial" w:hAnsi="Arial" w:cs="Arial"/>
          <w:sz w:val="32"/>
          <w:szCs w:val="32"/>
        </w:rPr>
      </w:pPr>
      <w:r w:rsidRPr="00A01EA3">
        <w:rPr>
          <w:rFonts w:ascii="Arial" w:hAnsi="Arial" w:cs="Arial"/>
          <w:sz w:val="32"/>
          <w:szCs w:val="32"/>
          <w:rtl/>
        </w:rPr>
        <w:t>أهمية صورة العلامة التجارية</w:t>
      </w:r>
    </w:p>
    <w:p w14:paraId="59257608" w14:textId="77777777" w:rsidR="003C2F19" w:rsidRPr="00A01EA3" w:rsidRDefault="003C2F19" w:rsidP="003C2F19">
      <w:pPr>
        <w:bidi/>
        <w:rPr>
          <w:rFonts w:ascii="Arial" w:hAnsi="Arial" w:cs="Arial"/>
          <w:sz w:val="28"/>
          <w:szCs w:val="28"/>
          <w:rtl/>
        </w:rPr>
      </w:pPr>
      <w:r w:rsidRPr="00A01EA3">
        <w:rPr>
          <w:rFonts w:ascii="Arial" w:hAnsi="Arial" w:cs="Arial"/>
          <w:sz w:val="28"/>
          <w:szCs w:val="28"/>
          <w:rtl/>
        </w:rPr>
        <w:t>تلعب صورة العلامة التجارية دورًا مهمًا في التأثير في سلوك المستهلك وقراراته الشرائية، حيث تسهم الصورة الإيجابية للعلامة التجارية في زيادة مستوى الثقة والولاء لدى العملاء وتعزيز القدرة التنافسية للمؤسسات في السوق</w:t>
      </w:r>
      <w:r w:rsidRPr="00A01EA3">
        <w:rPr>
          <w:rFonts w:ascii="Arial" w:hAnsi="Arial" w:cs="Arial"/>
          <w:sz w:val="28"/>
          <w:szCs w:val="28"/>
        </w:rPr>
        <w:t xml:space="preserve"> (Kotler &amp; Keller, 2016).</w:t>
      </w:r>
    </w:p>
    <w:p w14:paraId="5F5E2205" w14:textId="77777777" w:rsidR="003C2F19" w:rsidRPr="00A01EA3" w:rsidRDefault="003C2F19" w:rsidP="003C2F19">
      <w:pPr>
        <w:bidi/>
        <w:rPr>
          <w:rFonts w:ascii="Arial" w:hAnsi="Arial" w:cs="Arial"/>
          <w:sz w:val="28"/>
          <w:szCs w:val="28"/>
        </w:rPr>
      </w:pPr>
    </w:p>
    <w:p w14:paraId="0D2DF444" w14:textId="79D507FC" w:rsidR="003C2F19" w:rsidRPr="00A01EA3" w:rsidRDefault="003C2F19" w:rsidP="003C2F19">
      <w:pPr>
        <w:bidi/>
        <w:rPr>
          <w:rFonts w:ascii="Arial" w:hAnsi="Arial" w:cs="Arial"/>
          <w:sz w:val="28"/>
          <w:szCs w:val="28"/>
        </w:rPr>
      </w:pPr>
    </w:p>
    <w:p w14:paraId="370082A3" w14:textId="77777777" w:rsidR="003C2F19" w:rsidRPr="00E74003" w:rsidRDefault="003C2F19" w:rsidP="003C2F19">
      <w:pPr>
        <w:pStyle w:val="Heading2"/>
        <w:bidi/>
        <w:rPr>
          <w:rFonts w:ascii="Arial" w:hAnsi="Arial" w:cs="Arial"/>
          <w:b/>
          <w:bCs/>
          <w:sz w:val="36"/>
          <w:szCs w:val="36"/>
        </w:rPr>
      </w:pPr>
      <w:r w:rsidRPr="00E74003">
        <w:rPr>
          <w:rFonts w:ascii="Arial" w:hAnsi="Arial" w:cs="Arial"/>
          <w:b/>
          <w:bCs/>
          <w:sz w:val="36"/>
          <w:szCs w:val="36"/>
          <w:rtl/>
        </w:rPr>
        <w:t>رابعاً: العلاقة بين تبني القضايا الإنسانية وصورة العلامة التجارية</w:t>
      </w:r>
    </w:p>
    <w:p w14:paraId="29A067F4" w14:textId="77777777" w:rsidR="003C2F19" w:rsidRPr="00A01EA3" w:rsidRDefault="003C2F19" w:rsidP="003C2F19">
      <w:pPr>
        <w:bidi/>
        <w:rPr>
          <w:rFonts w:ascii="Arial" w:hAnsi="Arial" w:cs="Arial"/>
          <w:sz w:val="28"/>
          <w:szCs w:val="28"/>
        </w:rPr>
      </w:pPr>
      <w:r w:rsidRPr="00A01EA3">
        <w:rPr>
          <w:rFonts w:ascii="Arial" w:hAnsi="Arial" w:cs="Arial"/>
          <w:sz w:val="28"/>
          <w:szCs w:val="28"/>
          <w:rtl/>
        </w:rPr>
        <w:t>تشير العديد من الدراسات إلى أن تبني المؤسسات للقضايا الإنسانية ضمن أنشطتها التسويقية يمكن أن يسهم في تحسين صورة العلامة التجارية لدى الجمهور، حيث يعزز هذا النوع من التسويق إدراك المستهلكين لدور المؤسسة في خدمة المجتمع ويزيد من مستوى الثقة بها</w:t>
      </w:r>
      <w:r w:rsidRPr="00A01EA3">
        <w:rPr>
          <w:rFonts w:ascii="Arial" w:hAnsi="Arial" w:cs="Arial"/>
          <w:sz w:val="28"/>
          <w:szCs w:val="28"/>
        </w:rPr>
        <w:t xml:space="preserve"> (Carroll, 1991).</w:t>
      </w:r>
    </w:p>
    <w:p w14:paraId="09C0D316" w14:textId="77777777" w:rsidR="003C2F19" w:rsidRPr="00A01EA3" w:rsidRDefault="003C2F19" w:rsidP="003C2F19">
      <w:pPr>
        <w:bidi/>
        <w:rPr>
          <w:rFonts w:ascii="Arial" w:hAnsi="Arial" w:cs="Arial"/>
          <w:sz w:val="28"/>
          <w:szCs w:val="28"/>
        </w:rPr>
      </w:pPr>
      <w:r w:rsidRPr="00A01EA3">
        <w:rPr>
          <w:rFonts w:ascii="Arial" w:hAnsi="Arial" w:cs="Arial"/>
          <w:sz w:val="28"/>
          <w:szCs w:val="28"/>
          <w:rtl/>
        </w:rPr>
        <w:t>كما أن ربط العلامة التجارية بالمبادرات الإنسانية يمكن أن يؤدي إلى تكوين انطباعات إيجابية لدى العملاء وتعزيز ولائهم للعلامة التجارية، خاصة في ظل انتشار وسائل التواصل الاجتماعي التي تتيح للمؤسسات نشر مبادراتها الإنسانية والتفاعل مع الجمهور حولها بسهولة</w:t>
      </w:r>
      <w:r w:rsidRPr="00A01EA3">
        <w:rPr>
          <w:rFonts w:ascii="Arial" w:hAnsi="Arial" w:cs="Arial"/>
          <w:sz w:val="28"/>
          <w:szCs w:val="28"/>
        </w:rPr>
        <w:t xml:space="preserve"> (Kotler &amp; Lee, 2005).</w:t>
      </w:r>
    </w:p>
    <w:p w14:paraId="2C464B50" w14:textId="77777777" w:rsidR="003C2F19" w:rsidRPr="00A01EA3" w:rsidRDefault="003C2F19" w:rsidP="003C2F19">
      <w:pPr>
        <w:bidi/>
        <w:rPr>
          <w:rFonts w:ascii="Arial" w:hAnsi="Arial" w:cs="Arial"/>
          <w:sz w:val="28"/>
          <w:szCs w:val="28"/>
          <w:rtl/>
        </w:rPr>
      </w:pPr>
    </w:p>
    <w:p w14:paraId="5F9A27BF" w14:textId="321B237D" w:rsidR="003B04A0" w:rsidRPr="00E74003" w:rsidRDefault="003B04A0" w:rsidP="003C2F19">
      <w:pPr>
        <w:pStyle w:val="Heading1"/>
        <w:bidi/>
        <w:rPr>
          <w:rFonts w:ascii="Arial" w:hAnsi="Arial" w:cs="Arial"/>
          <w:b/>
          <w:bCs/>
          <w:sz w:val="44"/>
          <w:szCs w:val="44"/>
          <w:rtl/>
        </w:rPr>
      </w:pPr>
      <w:r w:rsidRPr="00E74003">
        <w:rPr>
          <w:rFonts w:ascii="Arial" w:hAnsi="Arial" w:cs="Arial"/>
          <w:b/>
          <w:bCs/>
          <w:sz w:val="44"/>
          <w:szCs w:val="44"/>
          <w:rtl/>
        </w:rPr>
        <w:lastRenderedPageBreak/>
        <w:t>الإطار المنهجي :</w:t>
      </w:r>
    </w:p>
    <w:p w14:paraId="36538168" w14:textId="77777777" w:rsidR="00D0065C" w:rsidRPr="00E74003" w:rsidRDefault="00D0065C" w:rsidP="00D0065C">
      <w:pPr>
        <w:pStyle w:val="Heading2"/>
        <w:bidi/>
        <w:rPr>
          <w:rFonts w:ascii="Arial" w:hAnsi="Arial" w:cs="Arial"/>
          <w:b/>
          <w:bCs/>
          <w:sz w:val="36"/>
          <w:szCs w:val="36"/>
        </w:rPr>
      </w:pPr>
      <w:r w:rsidRPr="00E74003">
        <w:rPr>
          <w:rFonts w:ascii="Arial" w:hAnsi="Arial" w:cs="Arial"/>
          <w:b/>
          <w:bCs/>
          <w:sz w:val="36"/>
          <w:szCs w:val="36"/>
          <w:rtl/>
        </w:rPr>
        <w:t>الإطار المنهجي للدراسة</w:t>
      </w:r>
    </w:p>
    <w:p w14:paraId="21D07DB2" w14:textId="77777777" w:rsidR="00E74003" w:rsidRPr="00E74003" w:rsidRDefault="00E74003" w:rsidP="00E74003">
      <w:pPr>
        <w:bidi/>
        <w:rPr>
          <w:rFonts w:ascii="Arial" w:hAnsi="Arial" w:cs="Arial"/>
          <w:sz w:val="28"/>
          <w:szCs w:val="28"/>
        </w:rPr>
      </w:pPr>
      <w:r w:rsidRPr="00E74003">
        <w:rPr>
          <w:rFonts w:ascii="Arial" w:hAnsi="Arial" w:cs="Arial"/>
          <w:sz w:val="28"/>
          <w:szCs w:val="28"/>
          <w:rtl/>
        </w:rPr>
        <w:t>يتناول الإطار المنهجي للدراسة توضيح الأسس والإجراءات العلمية التي اعتمدت عليها الباحثة في تنفيذ الدراسة الميدانية، وذلك من خلال تحديد المنهج العلمي المناسب لطبيعة موضوع البحث، والآليات المستخدمة في جمع البيانات وتحليلها بهدف اختبار فرضيات الدراسة والإجابة عن تساؤلاتها وتحقيق أهدافها. كما يوضح هذا الإطار الخطوات المنهجية التي تم اتباعها لضمان الوصول إلى نتائج علمية دقيقة وموضوعية يمكن الاستناد إليها في تفسير الظاهرة محل الدراسة</w:t>
      </w:r>
      <w:r w:rsidRPr="00E74003">
        <w:rPr>
          <w:rFonts w:ascii="Arial" w:hAnsi="Arial" w:cs="Arial"/>
          <w:sz w:val="28"/>
          <w:szCs w:val="28"/>
        </w:rPr>
        <w:t>.</w:t>
      </w:r>
    </w:p>
    <w:p w14:paraId="5672DFC5" w14:textId="77777777" w:rsidR="00E74003" w:rsidRPr="00E74003" w:rsidRDefault="00E74003" w:rsidP="00E74003">
      <w:pPr>
        <w:bidi/>
        <w:rPr>
          <w:rFonts w:ascii="Arial" w:hAnsi="Arial" w:cs="Arial"/>
          <w:sz w:val="28"/>
          <w:szCs w:val="28"/>
        </w:rPr>
      </w:pPr>
      <w:r w:rsidRPr="00E74003">
        <w:rPr>
          <w:rFonts w:ascii="Arial" w:hAnsi="Arial" w:cs="Arial"/>
          <w:sz w:val="28"/>
          <w:szCs w:val="28"/>
          <w:rtl/>
        </w:rPr>
        <w:t>ويشمل الإطار المنهجي مجموعة من العناصر الأساسية، تتمثل في تحديد منهج الدراسة المستخدم، وتحديد مجتمع الدراسة الذي سيتم جمع البيانات منه، وآلية اختيار عينة ممثلة لهذا المجتمع، إضافة إلى توضيح أداة جمع البيانات المستخدمة في الدراسة وكيفية إعدادها. كما يتضمن عرض الأساليب الإحصائية التي سيتم الاعتماد عليها في تحليل البيانات واستخلاص النتائج، بما يسهم في اختبار العلاقات بين متغيرات الدراسة وتفسيرها في ضوء الإطار النظري للدراسة</w:t>
      </w:r>
      <w:r w:rsidRPr="00E74003">
        <w:rPr>
          <w:rFonts w:ascii="Arial" w:hAnsi="Arial" w:cs="Arial"/>
          <w:sz w:val="28"/>
          <w:szCs w:val="28"/>
        </w:rPr>
        <w:t>.</w:t>
      </w:r>
    </w:p>
    <w:p w14:paraId="6A522F42" w14:textId="77777777" w:rsidR="00E74003" w:rsidRPr="00E74003" w:rsidRDefault="00E74003" w:rsidP="00E74003">
      <w:pPr>
        <w:bidi/>
        <w:rPr>
          <w:rFonts w:ascii="Arial" w:hAnsi="Arial" w:cs="Arial"/>
          <w:sz w:val="28"/>
          <w:szCs w:val="28"/>
        </w:rPr>
      </w:pPr>
    </w:p>
    <w:p w14:paraId="6AAC9099" w14:textId="77777777" w:rsidR="00D0065C" w:rsidRPr="00A01EA3" w:rsidRDefault="00D0065C" w:rsidP="00D0065C">
      <w:pPr>
        <w:pStyle w:val="Heading3"/>
        <w:bidi/>
        <w:rPr>
          <w:rFonts w:ascii="Arial" w:hAnsi="Arial" w:cs="Arial"/>
          <w:sz w:val="32"/>
          <w:szCs w:val="32"/>
        </w:rPr>
      </w:pPr>
      <w:r w:rsidRPr="00A01EA3">
        <w:rPr>
          <w:rFonts w:ascii="Arial" w:hAnsi="Arial" w:cs="Arial"/>
          <w:sz w:val="32"/>
          <w:szCs w:val="32"/>
          <w:rtl/>
        </w:rPr>
        <w:t>أولاً: منهج الدراسة</w:t>
      </w:r>
    </w:p>
    <w:p w14:paraId="6113FDA4" w14:textId="50A1043A" w:rsidR="00D0065C" w:rsidRPr="00A01EA3" w:rsidRDefault="00D0065C" w:rsidP="00D0065C">
      <w:pPr>
        <w:bidi/>
        <w:rPr>
          <w:rFonts w:ascii="Arial" w:hAnsi="Arial" w:cs="Arial"/>
          <w:sz w:val="28"/>
          <w:szCs w:val="28"/>
          <w:rtl/>
        </w:rPr>
      </w:pPr>
      <w:r w:rsidRPr="00A01EA3">
        <w:rPr>
          <w:rFonts w:ascii="Arial" w:hAnsi="Arial" w:cs="Arial"/>
          <w:sz w:val="28"/>
          <w:szCs w:val="28"/>
          <w:rtl/>
        </w:rPr>
        <w:t xml:space="preserve">تعتمد هذه الدراسة على </w:t>
      </w:r>
      <w:r w:rsidRPr="00A01EA3">
        <w:rPr>
          <w:rFonts w:ascii="Arial" w:hAnsi="Arial" w:cs="Arial"/>
          <w:b/>
          <w:bCs/>
          <w:sz w:val="28"/>
          <w:szCs w:val="28"/>
          <w:rtl/>
        </w:rPr>
        <w:t>المنهج الوصفي التحليلي</w:t>
      </w:r>
      <w:r w:rsidRPr="00A01EA3">
        <w:rPr>
          <w:rFonts w:ascii="Arial" w:hAnsi="Arial" w:cs="Arial"/>
          <w:sz w:val="28"/>
          <w:szCs w:val="28"/>
          <w:rtl/>
        </w:rPr>
        <w:t>، وذلك لملاءمته لطبيعة الدراسة وأهدافها، حيث يهدف هذا المنهج إلى وصف الظاهرة محل الدراسة وتحليلها من خلال جمع البيانات المتعلقة بها وتحليلها إحصائيًا للوصول إلى نتائج علمية دقيقة. ويستخدم هذا المنهج في العديد من الدراسات التسويقية التي تهدف إلى دراسة العلاقات بين المتغيرات المختلفة، كما يساعد في تفسير الظواهر التسويقية وتحليلها في ضوء البيانات الميدانية التي يتم جمعها من أفراد العينة</w:t>
      </w:r>
      <w:r w:rsidRPr="00A01EA3">
        <w:rPr>
          <w:rFonts w:ascii="Arial" w:hAnsi="Arial" w:cs="Arial"/>
          <w:sz w:val="28"/>
          <w:szCs w:val="28"/>
        </w:rPr>
        <w:t>.</w:t>
      </w:r>
    </w:p>
    <w:p w14:paraId="65CBC024" w14:textId="77777777" w:rsidR="00D0065C" w:rsidRPr="00A01EA3" w:rsidRDefault="00D0065C" w:rsidP="00D0065C">
      <w:pPr>
        <w:bidi/>
        <w:rPr>
          <w:rFonts w:ascii="Arial" w:hAnsi="Arial" w:cs="Arial"/>
          <w:sz w:val="28"/>
          <w:szCs w:val="28"/>
        </w:rPr>
      </w:pPr>
    </w:p>
    <w:p w14:paraId="56F67716" w14:textId="77777777" w:rsidR="00D0065C" w:rsidRPr="00A01EA3" w:rsidRDefault="00D0065C" w:rsidP="00D0065C">
      <w:pPr>
        <w:pStyle w:val="Heading3"/>
        <w:bidi/>
        <w:rPr>
          <w:rFonts w:ascii="Arial" w:hAnsi="Arial" w:cs="Arial"/>
          <w:sz w:val="32"/>
          <w:szCs w:val="32"/>
        </w:rPr>
      </w:pPr>
      <w:r w:rsidRPr="00A01EA3">
        <w:rPr>
          <w:rFonts w:ascii="Arial" w:hAnsi="Arial" w:cs="Arial"/>
          <w:sz w:val="32"/>
          <w:szCs w:val="32"/>
          <w:rtl/>
        </w:rPr>
        <w:t>ثانياً: مجتمع الدراسة</w:t>
      </w:r>
    </w:p>
    <w:p w14:paraId="5BCCBE37" w14:textId="4C2C05E1" w:rsidR="00D0065C" w:rsidRPr="00A01EA3" w:rsidRDefault="00D0065C" w:rsidP="00D0065C">
      <w:pPr>
        <w:bidi/>
        <w:rPr>
          <w:rFonts w:ascii="Arial" w:hAnsi="Arial" w:cs="Arial"/>
          <w:sz w:val="28"/>
          <w:szCs w:val="28"/>
          <w:rtl/>
        </w:rPr>
      </w:pPr>
      <w:r w:rsidRPr="00A01EA3">
        <w:rPr>
          <w:rFonts w:ascii="Arial" w:hAnsi="Arial" w:cs="Arial"/>
          <w:sz w:val="28"/>
          <w:szCs w:val="28"/>
          <w:rtl/>
        </w:rPr>
        <w:t xml:space="preserve">يقصد بمجتمع الدراسة جميع الأفراد الذين تنطبق عليهم خصائص موضوع الدراسة والذين يمكن أن تُجمع منهم البيانات المتعلقة بمتغيرات الدراسة. ويتمثل مجتمع الدراسة في هذه الدراسة في </w:t>
      </w:r>
      <w:r w:rsidRPr="00A01EA3">
        <w:rPr>
          <w:rFonts w:ascii="Arial" w:hAnsi="Arial" w:cs="Arial"/>
          <w:b/>
          <w:bCs/>
          <w:sz w:val="28"/>
          <w:szCs w:val="28"/>
          <w:rtl/>
        </w:rPr>
        <w:t>عملاء شركة زين للاتصالات الذين يستخدمون المنصات الرقمية ويتابعون الأنشطة التسويقية للشركة عبر الإنترنت</w:t>
      </w:r>
      <w:r w:rsidRPr="00A01EA3">
        <w:rPr>
          <w:rFonts w:ascii="Arial" w:hAnsi="Arial" w:cs="Arial"/>
          <w:sz w:val="28"/>
          <w:szCs w:val="28"/>
        </w:rPr>
        <w:t>.</w:t>
      </w:r>
    </w:p>
    <w:p w14:paraId="6DBA9BAF" w14:textId="77777777" w:rsidR="00D0065C" w:rsidRPr="00A01EA3" w:rsidRDefault="00D0065C" w:rsidP="00D0065C">
      <w:pPr>
        <w:bidi/>
        <w:rPr>
          <w:rFonts w:ascii="Arial" w:hAnsi="Arial" w:cs="Arial"/>
          <w:sz w:val="28"/>
          <w:szCs w:val="28"/>
        </w:rPr>
      </w:pPr>
    </w:p>
    <w:p w14:paraId="58AA1C18" w14:textId="77777777" w:rsidR="00D0065C" w:rsidRPr="00A01EA3" w:rsidRDefault="00D0065C" w:rsidP="00D0065C">
      <w:pPr>
        <w:pStyle w:val="Heading3"/>
        <w:bidi/>
        <w:rPr>
          <w:rFonts w:ascii="Arial" w:hAnsi="Arial" w:cs="Arial"/>
          <w:sz w:val="32"/>
          <w:szCs w:val="32"/>
        </w:rPr>
      </w:pPr>
      <w:r w:rsidRPr="00A01EA3">
        <w:rPr>
          <w:rStyle w:val="Heading3Char"/>
          <w:rFonts w:ascii="Arial" w:hAnsi="Arial" w:cs="Arial"/>
          <w:sz w:val="32"/>
          <w:szCs w:val="32"/>
          <w:rtl/>
        </w:rPr>
        <w:t>ثالثاً</w:t>
      </w:r>
      <w:r w:rsidRPr="00A01EA3">
        <w:rPr>
          <w:rFonts w:ascii="Arial" w:hAnsi="Arial" w:cs="Arial"/>
          <w:sz w:val="32"/>
          <w:szCs w:val="32"/>
          <w:rtl/>
        </w:rPr>
        <w:t xml:space="preserve">: </w:t>
      </w:r>
      <w:r w:rsidRPr="00A01EA3">
        <w:rPr>
          <w:rStyle w:val="Heading3Char"/>
          <w:rFonts w:ascii="Arial" w:hAnsi="Arial" w:cs="Arial"/>
          <w:sz w:val="32"/>
          <w:szCs w:val="32"/>
          <w:rtl/>
        </w:rPr>
        <w:t>عينة</w:t>
      </w:r>
      <w:r w:rsidRPr="00A01EA3">
        <w:rPr>
          <w:rFonts w:ascii="Arial" w:hAnsi="Arial" w:cs="Arial"/>
          <w:sz w:val="32"/>
          <w:szCs w:val="32"/>
          <w:rtl/>
        </w:rPr>
        <w:t xml:space="preserve"> الدراسة</w:t>
      </w:r>
    </w:p>
    <w:p w14:paraId="55CBC6B4" w14:textId="1CED7E71" w:rsidR="00D0065C" w:rsidRPr="00A01EA3" w:rsidRDefault="00D0065C" w:rsidP="00E74003">
      <w:pPr>
        <w:bidi/>
        <w:rPr>
          <w:rFonts w:ascii="Arial" w:hAnsi="Arial" w:cs="Arial"/>
          <w:sz w:val="28"/>
          <w:szCs w:val="28"/>
        </w:rPr>
      </w:pPr>
      <w:r w:rsidRPr="00A01EA3">
        <w:rPr>
          <w:rFonts w:ascii="Arial" w:hAnsi="Arial" w:cs="Arial"/>
          <w:sz w:val="28"/>
          <w:szCs w:val="28"/>
          <w:rtl/>
        </w:rPr>
        <w:t>نظرًا لصعوبة دراسة جميع أفراد مجتمع الدراسة، يتم اختيار عينة تمثل المجتمع الأصلي للدراسة. وقد تم اختيار عينة عشوائية من عملاء شركة زين للاتصالات، بحيث تعكس خصائص مجتمع الدراسة. وسيتم توزيع الاستبيان على أفراد العينة لجمع البيانات اللازمة لتحليل متغيرات الدراسة واختبار فرضياتها</w:t>
      </w:r>
      <w:r w:rsidRPr="00A01EA3">
        <w:rPr>
          <w:rFonts w:ascii="Arial" w:hAnsi="Arial" w:cs="Arial"/>
          <w:sz w:val="28"/>
          <w:szCs w:val="28"/>
        </w:rPr>
        <w:t>.</w:t>
      </w:r>
    </w:p>
    <w:p w14:paraId="1906AC0A" w14:textId="77777777" w:rsidR="00D0065C" w:rsidRPr="00A01EA3" w:rsidRDefault="00D0065C" w:rsidP="00D0065C">
      <w:pPr>
        <w:pStyle w:val="Heading3"/>
        <w:bidi/>
        <w:rPr>
          <w:rFonts w:ascii="Arial" w:hAnsi="Arial" w:cs="Arial"/>
          <w:sz w:val="32"/>
          <w:szCs w:val="32"/>
        </w:rPr>
      </w:pPr>
      <w:r w:rsidRPr="00A01EA3">
        <w:rPr>
          <w:rFonts w:ascii="Arial" w:hAnsi="Arial" w:cs="Arial"/>
          <w:sz w:val="32"/>
          <w:szCs w:val="32"/>
          <w:rtl/>
        </w:rPr>
        <w:lastRenderedPageBreak/>
        <w:t>رابعاً: أداة جمع البيانات</w:t>
      </w:r>
    </w:p>
    <w:p w14:paraId="3002CBBC" w14:textId="77777777" w:rsidR="00D0065C" w:rsidRPr="00A01EA3" w:rsidRDefault="00D0065C" w:rsidP="00D0065C">
      <w:pPr>
        <w:bidi/>
        <w:rPr>
          <w:rFonts w:ascii="Arial" w:hAnsi="Arial" w:cs="Arial"/>
          <w:sz w:val="28"/>
          <w:szCs w:val="28"/>
        </w:rPr>
      </w:pPr>
      <w:r w:rsidRPr="00A01EA3">
        <w:rPr>
          <w:rFonts w:ascii="Arial" w:hAnsi="Arial" w:cs="Arial"/>
          <w:sz w:val="28"/>
          <w:szCs w:val="28"/>
          <w:rtl/>
        </w:rPr>
        <w:t xml:space="preserve">اعتمدت الدراسة على </w:t>
      </w:r>
      <w:r w:rsidRPr="00A01EA3">
        <w:rPr>
          <w:rFonts w:ascii="Arial" w:hAnsi="Arial" w:cs="Arial"/>
          <w:b/>
          <w:bCs/>
          <w:sz w:val="28"/>
          <w:szCs w:val="28"/>
          <w:rtl/>
        </w:rPr>
        <w:t>الاستبانة</w:t>
      </w:r>
      <w:r w:rsidRPr="00A01EA3">
        <w:rPr>
          <w:rFonts w:ascii="Arial" w:hAnsi="Arial" w:cs="Arial"/>
          <w:sz w:val="28"/>
          <w:szCs w:val="28"/>
          <w:rtl/>
        </w:rPr>
        <w:t xml:space="preserve"> كأداة رئيسية لجمع البيانات، حيث تعد من أكثر الأدوات استخدامًا في الدراسات التسويقية نظرًا لقدرتها على جمع البيانات من عدد كبير من الأفراد في وقت قصير. وقد تم تصميم الاستبيان بما يتناسب مع أهداف الدراسة ومتغيراتها، حيث يتضمن مجموعة من الأسئلة التي تقيس آراء أفراد العينة حول تبني القضايا الإنسانية في التسويق الإلكتروني وصورة العلامة التجارية</w:t>
      </w:r>
      <w:r w:rsidRPr="00A01EA3">
        <w:rPr>
          <w:rFonts w:ascii="Arial" w:hAnsi="Arial" w:cs="Arial"/>
          <w:sz w:val="28"/>
          <w:szCs w:val="28"/>
        </w:rPr>
        <w:t>.</w:t>
      </w:r>
    </w:p>
    <w:p w14:paraId="764EA570" w14:textId="77777777" w:rsidR="00D0065C" w:rsidRPr="00A01EA3" w:rsidRDefault="00D0065C" w:rsidP="00D0065C">
      <w:pPr>
        <w:bidi/>
        <w:rPr>
          <w:rFonts w:ascii="Arial" w:hAnsi="Arial" w:cs="Arial"/>
          <w:sz w:val="28"/>
          <w:szCs w:val="28"/>
        </w:rPr>
      </w:pPr>
      <w:r w:rsidRPr="00A01EA3">
        <w:rPr>
          <w:rFonts w:ascii="Arial" w:hAnsi="Arial" w:cs="Arial"/>
          <w:sz w:val="28"/>
          <w:szCs w:val="28"/>
          <w:rtl/>
        </w:rPr>
        <w:t>ويتكون الاستبيان من عدة محاور رئيسية، تشمل</w:t>
      </w:r>
      <w:r w:rsidRPr="00A01EA3">
        <w:rPr>
          <w:rFonts w:ascii="Arial" w:hAnsi="Arial" w:cs="Arial"/>
          <w:sz w:val="28"/>
          <w:szCs w:val="28"/>
        </w:rPr>
        <w:t>:</w:t>
      </w:r>
    </w:p>
    <w:p w14:paraId="422DB817" w14:textId="77777777" w:rsidR="00D0065C" w:rsidRPr="00A01EA3" w:rsidRDefault="00D0065C" w:rsidP="00D0065C">
      <w:pPr>
        <w:numPr>
          <w:ilvl w:val="0"/>
          <w:numId w:val="13"/>
        </w:numPr>
        <w:bidi/>
        <w:spacing w:after="0"/>
        <w:rPr>
          <w:rFonts w:ascii="Arial" w:hAnsi="Arial" w:cs="Arial"/>
          <w:sz w:val="28"/>
          <w:szCs w:val="28"/>
        </w:rPr>
      </w:pPr>
      <w:r w:rsidRPr="00A01EA3">
        <w:rPr>
          <w:rFonts w:ascii="Arial" w:hAnsi="Arial" w:cs="Arial"/>
          <w:sz w:val="28"/>
          <w:szCs w:val="28"/>
          <w:rtl/>
        </w:rPr>
        <w:t>البيانات الديموغرافية لأفراد العينة</w:t>
      </w:r>
      <w:r w:rsidRPr="00A01EA3">
        <w:rPr>
          <w:rFonts w:ascii="Arial" w:hAnsi="Arial" w:cs="Arial"/>
          <w:sz w:val="28"/>
          <w:szCs w:val="28"/>
        </w:rPr>
        <w:t>.</w:t>
      </w:r>
    </w:p>
    <w:p w14:paraId="6EFC34AD" w14:textId="77777777" w:rsidR="00D0065C" w:rsidRPr="00A01EA3" w:rsidRDefault="00D0065C" w:rsidP="00D0065C">
      <w:pPr>
        <w:numPr>
          <w:ilvl w:val="0"/>
          <w:numId w:val="13"/>
        </w:numPr>
        <w:bidi/>
        <w:spacing w:after="0"/>
        <w:rPr>
          <w:rFonts w:ascii="Arial" w:hAnsi="Arial" w:cs="Arial"/>
          <w:sz w:val="28"/>
          <w:szCs w:val="28"/>
        </w:rPr>
      </w:pPr>
      <w:r w:rsidRPr="00A01EA3">
        <w:rPr>
          <w:rFonts w:ascii="Arial" w:hAnsi="Arial" w:cs="Arial"/>
          <w:sz w:val="28"/>
          <w:szCs w:val="28"/>
          <w:rtl/>
        </w:rPr>
        <w:t>فقرات تقيس تبني القضايا الإنسانية في التسويق الإلكتروني</w:t>
      </w:r>
      <w:r w:rsidRPr="00A01EA3">
        <w:rPr>
          <w:rFonts w:ascii="Arial" w:hAnsi="Arial" w:cs="Arial"/>
          <w:sz w:val="28"/>
          <w:szCs w:val="28"/>
        </w:rPr>
        <w:t>.</w:t>
      </w:r>
    </w:p>
    <w:p w14:paraId="0BF0A52E" w14:textId="46F98E94" w:rsidR="00D0065C" w:rsidRPr="00A01EA3" w:rsidRDefault="00D0065C" w:rsidP="00D0065C">
      <w:pPr>
        <w:numPr>
          <w:ilvl w:val="0"/>
          <w:numId w:val="13"/>
        </w:numPr>
        <w:bidi/>
        <w:spacing w:after="0"/>
        <w:rPr>
          <w:rFonts w:ascii="Arial" w:hAnsi="Arial" w:cs="Arial"/>
          <w:sz w:val="28"/>
          <w:szCs w:val="28"/>
        </w:rPr>
      </w:pPr>
      <w:r w:rsidRPr="00A01EA3">
        <w:rPr>
          <w:rFonts w:ascii="Arial" w:hAnsi="Arial" w:cs="Arial"/>
          <w:sz w:val="28"/>
          <w:szCs w:val="28"/>
          <w:rtl/>
        </w:rPr>
        <w:t>فقرات تقيس صورة العلامة التجارية</w:t>
      </w:r>
      <w:r w:rsidRPr="00A01EA3">
        <w:rPr>
          <w:rFonts w:ascii="Arial" w:hAnsi="Arial" w:cs="Arial"/>
          <w:sz w:val="28"/>
          <w:szCs w:val="28"/>
        </w:rPr>
        <w:t>.</w:t>
      </w:r>
    </w:p>
    <w:p w14:paraId="1485AB49" w14:textId="77777777" w:rsidR="00D0065C" w:rsidRDefault="00D0065C" w:rsidP="00D0065C">
      <w:pPr>
        <w:bidi/>
        <w:spacing w:after="0"/>
        <w:rPr>
          <w:rFonts w:ascii="Arial" w:hAnsi="Arial" w:cs="Arial"/>
          <w:sz w:val="28"/>
          <w:szCs w:val="28"/>
          <w:rtl/>
        </w:rPr>
      </w:pPr>
    </w:p>
    <w:p w14:paraId="6D880582" w14:textId="77777777" w:rsidR="00E74003" w:rsidRPr="00A01EA3" w:rsidRDefault="00E74003" w:rsidP="00E74003">
      <w:pPr>
        <w:bidi/>
        <w:spacing w:after="0"/>
        <w:rPr>
          <w:rFonts w:ascii="Arial" w:hAnsi="Arial" w:cs="Arial"/>
          <w:sz w:val="28"/>
          <w:szCs w:val="28"/>
        </w:rPr>
      </w:pPr>
    </w:p>
    <w:p w14:paraId="0031ACEE" w14:textId="77777777" w:rsidR="00D0065C" w:rsidRPr="00A01EA3" w:rsidRDefault="00D0065C" w:rsidP="00D0065C">
      <w:pPr>
        <w:pStyle w:val="Heading3"/>
        <w:bidi/>
        <w:rPr>
          <w:rFonts w:ascii="Arial" w:hAnsi="Arial" w:cs="Arial"/>
          <w:sz w:val="32"/>
          <w:szCs w:val="32"/>
        </w:rPr>
      </w:pPr>
      <w:r w:rsidRPr="00A01EA3">
        <w:rPr>
          <w:rFonts w:ascii="Arial" w:hAnsi="Arial" w:cs="Arial"/>
          <w:sz w:val="32"/>
          <w:szCs w:val="32"/>
          <w:rtl/>
        </w:rPr>
        <w:t>خامساً: صدق الأداة وثباتها</w:t>
      </w:r>
    </w:p>
    <w:p w14:paraId="0CC3E27B" w14:textId="77777777" w:rsidR="00D0065C" w:rsidRPr="00A01EA3" w:rsidRDefault="00D0065C" w:rsidP="00D0065C">
      <w:pPr>
        <w:bidi/>
        <w:rPr>
          <w:rFonts w:ascii="Arial" w:hAnsi="Arial" w:cs="Arial"/>
          <w:sz w:val="28"/>
          <w:szCs w:val="28"/>
        </w:rPr>
      </w:pPr>
      <w:r w:rsidRPr="00A01EA3">
        <w:rPr>
          <w:rFonts w:ascii="Arial" w:hAnsi="Arial" w:cs="Arial"/>
          <w:sz w:val="28"/>
          <w:szCs w:val="28"/>
          <w:rtl/>
        </w:rPr>
        <w:t xml:space="preserve">سيتم التأكد من </w:t>
      </w:r>
      <w:r w:rsidRPr="00A01EA3">
        <w:rPr>
          <w:rFonts w:ascii="Arial" w:hAnsi="Arial" w:cs="Arial"/>
          <w:b/>
          <w:bCs/>
          <w:sz w:val="28"/>
          <w:szCs w:val="28"/>
          <w:rtl/>
        </w:rPr>
        <w:t>صدق الاستبانة</w:t>
      </w:r>
      <w:r w:rsidRPr="00A01EA3">
        <w:rPr>
          <w:rFonts w:ascii="Arial" w:hAnsi="Arial" w:cs="Arial"/>
          <w:sz w:val="28"/>
          <w:szCs w:val="28"/>
          <w:rtl/>
        </w:rPr>
        <w:t xml:space="preserve"> من خلال عرضها على مجموعة من المحكمين والمتخصصين في مجال التسويق وإدارة الأعمال للتأكد من ملاءمة الفقرات لموضوع الدراسة ووضوح صياغتها. كما سيتم التأكد من </w:t>
      </w:r>
      <w:r w:rsidRPr="00A01EA3">
        <w:rPr>
          <w:rFonts w:ascii="Arial" w:hAnsi="Arial" w:cs="Arial"/>
          <w:b/>
          <w:bCs/>
          <w:sz w:val="28"/>
          <w:szCs w:val="28"/>
          <w:rtl/>
        </w:rPr>
        <w:t>ثبات الأداة</w:t>
      </w:r>
      <w:r w:rsidRPr="00A01EA3">
        <w:rPr>
          <w:rFonts w:ascii="Arial" w:hAnsi="Arial" w:cs="Arial"/>
          <w:sz w:val="28"/>
          <w:szCs w:val="28"/>
          <w:rtl/>
        </w:rPr>
        <w:t xml:space="preserve"> باستخدام معامل الثبات الإحصائي</w:t>
      </w:r>
      <w:r w:rsidRPr="00A01EA3">
        <w:rPr>
          <w:rFonts w:ascii="Arial" w:hAnsi="Arial" w:cs="Arial"/>
          <w:sz w:val="28"/>
          <w:szCs w:val="28"/>
        </w:rPr>
        <w:t xml:space="preserve"> (Cronbach Alpha) </w:t>
      </w:r>
      <w:r w:rsidRPr="00A01EA3">
        <w:rPr>
          <w:rFonts w:ascii="Arial" w:hAnsi="Arial" w:cs="Arial"/>
          <w:sz w:val="28"/>
          <w:szCs w:val="28"/>
          <w:rtl/>
        </w:rPr>
        <w:t>من خلال برنامج التحليل الإحصائي</w:t>
      </w:r>
      <w:r w:rsidRPr="00A01EA3">
        <w:rPr>
          <w:rFonts w:ascii="Arial" w:hAnsi="Arial" w:cs="Arial"/>
          <w:sz w:val="28"/>
          <w:szCs w:val="28"/>
        </w:rPr>
        <w:t>.</w:t>
      </w:r>
    </w:p>
    <w:p w14:paraId="75AE868B" w14:textId="77777777" w:rsidR="00D0065C" w:rsidRPr="00A01EA3" w:rsidRDefault="00D0065C" w:rsidP="00D0065C">
      <w:pPr>
        <w:bidi/>
        <w:rPr>
          <w:rFonts w:ascii="Arial" w:hAnsi="Arial" w:cs="Arial"/>
          <w:sz w:val="28"/>
          <w:szCs w:val="28"/>
        </w:rPr>
      </w:pPr>
    </w:p>
    <w:p w14:paraId="58EC1039" w14:textId="77777777" w:rsidR="00D0065C" w:rsidRPr="00A01EA3" w:rsidRDefault="00D0065C" w:rsidP="00D0065C">
      <w:pPr>
        <w:pStyle w:val="Heading3"/>
        <w:bidi/>
        <w:rPr>
          <w:rFonts w:ascii="Arial" w:hAnsi="Arial" w:cs="Arial"/>
          <w:sz w:val="32"/>
          <w:szCs w:val="32"/>
        </w:rPr>
      </w:pPr>
      <w:r w:rsidRPr="00A01EA3">
        <w:rPr>
          <w:rFonts w:ascii="Arial" w:hAnsi="Arial" w:cs="Arial"/>
          <w:sz w:val="32"/>
          <w:szCs w:val="32"/>
          <w:rtl/>
        </w:rPr>
        <w:t>سادساً: الأساليب الإحصائية المستخدمة في تحليل البيانات</w:t>
      </w:r>
    </w:p>
    <w:p w14:paraId="73373F8F" w14:textId="77777777" w:rsidR="00D0065C" w:rsidRPr="00A01EA3" w:rsidRDefault="00D0065C" w:rsidP="00D0065C">
      <w:pPr>
        <w:bidi/>
        <w:rPr>
          <w:rFonts w:ascii="Arial" w:hAnsi="Arial" w:cs="Arial"/>
          <w:sz w:val="28"/>
          <w:szCs w:val="28"/>
        </w:rPr>
      </w:pPr>
      <w:r w:rsidRPr="00A01EA3">
        <w:rPr>
          <w:rFonts w:ascii="Arial" w:hAnsi="Arial" w:cs="Arial"/>
          <w:sz w:val="28"/>
          <w:szCs w:val="28"/>
          <w:rtl/>
        </w:rPr>
        <w:t xml:space="preserve">سيتم استخدام برنامج </w:t>
      </w:r>
      <w:r w:rsidRPr="00A01EA3">
        <w:rPr>
          <w:rFonts w:ascii="Arial" w:hAnsi="Arial" w:cs="Arial"/>
          <w:b/>
          <w:bCs/>
          <w:sz w:val="28"/>
          <w:szCs w:val="28"/>
          <w:rtl/>
        </w:rPr>
        <w:t>الحزمة الإحصائية للعلوم الاجتماعية</w:t>
      </w:r>
      <w:r w:rsidRPr="00A01EA3">
        <w:rPr>
          <w:rFonts w:ascii="Arial" w:hAnsi="Arial" w:cs="Arial"/>
          <w:b/>
          <w:bCs/>
          <w:sz w:val="28"/>
          <w:szCs w:val="28"/>
        </w:rPr>
        <w:t xml:space="preserve"> (SPSS)</w:t>
      </w:r>
      <w:r w:rsidRPr="00A01EA3">
        <w:rPr>
          <w:rFonts w:ascii="Arial" w:hAnsi="Arial" w:cs="Arial"/>
          <w:sz w:val="28"/>
          <w:szCs w:val="28"/>
        </w:rPr>
        <w:t xml:space="preserve"> </w:t>
      </w:r>
      <w:r w:rsidRPr="00A01EA3">
        <w:rPr>
          <w:rFonts w:ascii="Arial" w:hAnsi="Arial" w:cs="Arial"/>
          <w:sz w:val="28"/>
          <w:szCs w:val="28"/>
          <w:rtl/>
        </w:rPr>
        <w:t>لتحليل البيانات التي سيتم جمعها من أفراد العينة، وذلك باستخدام مجموعة من الأساليب الإحصائية المناسبة لطبيعة الدراسة، ومن أهمها</w:t>
      </w:r>
      <w:r w:rsidRPr="00A01EA3">
        <w:rPr>
          <w:rFonts w:ascii="Arial" w:hAnsi="Arial" w:cs="Arial"/>
          <w:sz w:val="28"/>
          <w:szCs w:val="28"/>
        </w:rPr>
        <w:t>:</w:t>
      </w:r>
    </w:p>
    <w:p w14:paraId="298E3D86" w14:textId="77777777" w:rsidR="00D0065C" w:rsidRPr="00A01EA3" w:rsidRDefault="00D0065C" w:rsidP="00D0065C">
      <w:pPr>
        <w:numPr>
          <w:ilvl w:val="0"/>
          <w:numId w:val="14"/>
        </w:numPr>
        <w:bidi/>
        <w:rPr>
          <w:rFonts w:ascii="Arial" w:hAnsi="Arial" w:cs="Arial"/>
          <w:sz w:val="28"/>
          <w:szCs w:val="28"/>
        </w:rPr>
      </w:pPr>
      <w:r w:rsidRPr="00A01EA3">
        <w:rPr>
          <w:rFonts w:ascii="Arial" w:hAnsi="Arial" w:cs="Arial"/>
          <w:sz w:val="28"/>
          <w:szCs w:val="28"/>
          <w:rtl/>
        </w:rPr>
        <w:t>التكرارات والنسب المئوية لوصف خصائص العينة</w:t>
      </w:r>
      <w:r w:rsidRPr="00A01EA3">
        <w:rPr>
          <w:rFonts w:ascii="Arial" w:hAnsi="Arial" w:cs="Arial"/>
          <w:sz w:val="28"/>
          <w:szCs w:val="28"/>
        </w:rPr>
        <w:t>.</w:t>
      </w:r>
    </w:p>
    <w:p w14:paraId="50DAF8CC" w14:textId="77777777" w:rsidR="00D0065C" w:rsidRPr="00A01EA3" w:rsidRDefault="00D0065C" w:rsidP="00D0065C">
      <w:pPr>
        <w:numPr>
          <w:ilvl w:val="0"/>
          <w:numId w:val="14"/>
        </w:numPr>
        <w:bidi/>
        <w:rPr>
          <w:rFonts w:ascii="Arial" w:hAnsi="Arial" w:cs="Arial"/>
          <w:sz w:val="28"/>
          <w:szCs w:val="28"/>
        </w:rPr>
      </w:pPr>
      <w:r w:rsidRPr="00A01EA3">
        <w:rPr>
          <w:rFonts w:ascii="Arial" w:hAnsi="Arial" w:cs="Arial"/>
          <w:sz w:val="28"/>
          <w:szCs w:val="28"/>
          <w:rtl/>
        </w:rPr>
        <w:t>المتوسطات الحسابية والانحرافات المعيارية لتحليل استجابات أفراد العينة</w:t>
      </w:r>
      <w:r w:rsidRPr="00A01EA3">
        <w:rPr>
          <w:rFonts w:ascii="Arial" w:hAnsi="Arial" w:cs="Arial"/>
          <w:sz w:val="28"/>
          <w:szCs w:val="28"/>
        </w:rPr>
        <w:t>.</w:t>
      </w:r>
    </w:p>
    <w:p w14:paraId="7B879002" w14:textId="77777777" w:rsidR="00D0065C" w:rsidRPr="00A01EA3" w:rsidRDefault="00D0065C" w:rsidP="00D0065C">
      <w:pPr>
        <w:numPr>
          <w:ilvl w:val="0"/>
          <w:numId w:val="14"/>
        </w:numPr>
        <w:bidi/>
        <w:rPr>
          <w:rFonts w:ascii="Arial" w:hAnsi="Arial" w:cs="Arial"/>
          <w:sz w:val="28"/>
          <w:szCs w:val="28"/>
        </w:rPr>
      </w:pPr>
      <w:r w:rsidRPr="00A01EA3">
        <w:rPr>
          <w:rFonts w:ascii="Arial" w:hAnsi="Arial" w:cs="Arial"/>
          <w:sz w:val="28"/>
          <w:szCs w:val="28"/>
          <w:rtl/>
        </w:rPr>
        <w:t>معامل الارتباط بيرسون</w:t>
      </w:r>
      <w:r w:rsidRPr="00A01EA3">
        <w:rPr>
          <w:rFonts w:ascii="Arial" w:hAnsi="Arial" w:cs="Arial"/>
          <w:sz w:val="28"/>
          <w:szCs w:val="28"/>
        </w:rPr>
        <w:t xml:space="preserve"> (Pearson Correlation) </w:t>
      </w:r>
      <w:r w:rsidRPr="00A01EA3">
        <w:rPr>
          <w:rFonts w:ascii="Arial" w:hAnsi="Arial" w:cs="Arial"/>
          <w:sz w:val="28"/>
          <w:szCs w:val="28"/>
          <w:rtl/>
        </w:rPr>
        <w:t>لقياس العلاقة بين متغيرات الدراسة</w:t>
      </w:r>
      <w:r w:rsidRPr="00A01EA3">
        <w:rPr>
          <w:rFonts w:ascii="Arial" w:hAnsi="Arial" w:cs="Arial"/>
          <w:sz w:val="28"/>
          <w:szCs w:val="28"/>
        </w:rPr>
        <w:t>.</w:t>
      </w:r>
    </w:p>
    <w:p w14:paraId="1AAC9E21" w14:textId="77777777" w:rsidR="00D0065C" w:rsidRDefault="00D0065C" w:rsidP="00D0065C">
      <w:pPr>
        <w:numPr>
          <w:ilvl w:val="0"/>
          <w:numId w:val="14"/>
        </w:numPr>
        <w:bidi/>
        <w:rPr>
          <w:rFonts w:ascii="Arial" w:hAnsi="Arial" w:cs="Arial"/>
          <w:sz w:val="28"/>
          <w:szCs w:val="28"/>
        </w:rPr>
      </w:pPr>
      <w:r w:rsidRPr="00A01EA3">
        <w:rPr>
          <w:rFonts w:ascii="Arial" w:hAnsi="Arial" w:cs="Arial"/>
          <w:sz w:val="28"/>
          <w:szCs w:val="28"/>
          <w:rtl/>
        </w:rPr>
        <w:t>تحليل الانحدار</w:t>
      </w:r>
      <w:r w:rsidRPr="00A01EA3">
        <w:rPr>
          <w:rFonts w:ascii="Arial" w:hAnsi="Arial" w:cs="Arial"/>
          <w:sz w:val="28"/>
          <w:szCs w:val="28"/>
        </w:rPr>
        <w:t xml:space="preserve"> (Regression Analysis) </w:t>
      </w:r>
      <w:r w:rsidRPr="00A01EA3">
        <w:rPr>
          <w:rFonts w:ascii="Arial" w:hAnsi="Arial" w:cs="Arial"/>
          <w:sz w:val="28"/>
          <w:szCs w:val="28"/>
          <w:rtl/>
        </w:rPr>
        <w:t>لقياس تأثير المتغير المستقل في المتغير التابع</w:t>
      </w:r>
      <w:r w:rsidRPr="00A01EA3">
        <w:rPr>
          <w:rFonts w:ascii="Arial" w:hAnsi="Arial" w:cs="Arial"/>
          <w:sz w:val="28"/>
          <w:szCs w:val="28"/>
        </w:rPr>
        <w:t>.</w:t>
      </w:r>
    </w:p>
    <w:p w14:paraId="0DDA2C19" w14:textId="77777777" w:rsidR="00C872A2" w:rsidRDefault="00C872A2" w:rsidP="00C872A2">
      <w:pPr>
        <w:bidi/>
        <w:rPr>
          <w:rFonts w:ascii="Arial" w:hAnsi="Arial" w:cs="Arial"/>
          <w:sz w:val="28"/>
          <w:szCs w:val="28"/>
          <w:rtl/>
        </w:rPr>
      </w:pPr>
    </w:p>
    <w:p w14:paraId="26C7C185" w14:textId="77777777" w:rsidR="00C872A2" w:rsidRDefault="00C872A2" w:rsidP="00C872A2">
      <w:pPr>
        <w:bidi/>
        <w:rPr>
          <w:rFonts w:ascii="Arial" w:hAnsi="Arial" w:cs="Arial"/>
          <w:sz w:val="28"/>
          <w:szCs w:val="28"/>
          <w:rtl/>
        </w:rPr>
      </w:pPr>
    </w:p>
    <w:p w14:paraId="3E4149BD" w14:textId="77777777" w:rsidR="00C872A2" w:rsidRDefault="00C872A2" w:rsidP="00C872A2">
      <w:pPr>
        <w:bidi/>
        <w:rPr>
          <w:rFonts w:ascii="Arial" w:hAnsi="Arial" w:cs="Arial"/>
          <w:sz w:val="28"/>
          <w:szCs w:val="28"/>
          <w:rtl/>
        </w:rPr>
      </w:pPr>
    </w:p>
    <w:p w14:paraId="21374800" w14:textId="77777777" w:rsidR="00C872A2" w:rsidRDefault="00C872A2" w:rsidP="00C872A2">
      <w:pPr>
        <w:bidi/>
        <w:rPr>
          <w:rFonts w:ascii="Arial" w:hAnsi="Arial" w:cs="Arial"/>
          <w:sz w:val="28"/>
          <w:szCs w:val="28"/>
          <w:rtl/>
        </w:rPr>
      </w:pPr>
    </w:p>
    <w:p w14:paraId="69075EF5" w14:textId="77777777" w:rsidR="00C872A2" w:rsidRPr="00E74003" w:rsidRDefault="00C872A2" w:rsidP="00C872A2">
      <w:pPr>
        <w:pStyle w:val="Heading1"/>
        <w:bidi/>
        <w:rPr>
          <w:rFonts w:ascii="Arial" w:hAnsi="Arial" w:cs="Arial"/>
          <w:b/>
          <w:bCs/>
          <w:sz w:val="44"/>
          <w:szCs w:val="44"/>
        </w:rPr>
      </w:pPr>
      <w:r w:rsidRPr="00E74003">
        <w:rPr>
          <w:rFonts w:ascii="Arial" w:hAnsi="Arial" w:cs="Arial"/>
          <w:b/>
          <w:bCs/>
          <w:sz w:val="44"/>
          <w:szCs w:val="44"/>
          <w:rtl/>
        </w:rPr>
        <w:lastRenderedPageBreak/>
        <w:t>نموذج الدراسة:</w:t>
      </w:r>
    </w:p>
    <w:p w14:paraId="5AD2BCD6" w14:textId="77777777" w:rsidR="00C872A2" w:rsidRPr="00A01EA3" w:rsidRDefault="00C872A2" w:rsidP="00C872A2">
      <w:pPr>
        <w:bidi/>
        <w:rPr>
          <w:rFonts w:ascii="Arial" w:hAnsi="Arial" w:cs="Arial"/>
          <w:sz w:val="28"/>
          <w:szCs w:val="28"/>
        </w:rPr>
      </w:pPr>
      <w:r w:rsidRPr="00A01EA3">
        <w:rPr>
          <w:rFonts w:ascii="Arial" w:hAnsi="Arial" w:cs="Arial"/>
          <w:sz w:val="28"/>
          <w:szCs w:val="28"/>
          <w:rtl/>
        </w:rPr>
        <w:t>يعتمد نموذج الدراسة على تحديد العلاقة بين متغيرات البحث في ضوء مشكلة الدراسة وأهدافها والإطار النظري الذي تناول مفاهيم التسويق الإلكتروني وتبني القضايا الإنسانية وصورة العلامة التجارية. ويهدف هذا النموذج إلى توضيح طبيعة العلاقة بين المتغير المستقل والمتغير التابع في الدراسة</w:t>
      </w:r>
      <w:r w:rsidRPr="00A01EA3">
        <w:rPr>
          <w:rFonts w:ascii="Arial" w:hAnsi="Arial" w:cs="Arial"/>
          <w:sz w:val="28"/>
          <w:szCs w:val="28"/>
        </w:rPr>
        <w:t>.</w:t>
      </w:r>
    </w:p>
    <w:p w14:paraId="61A343CB" w14:textId="77777777" w:rsidR="00C872A2" w:rsidRPr="00A01EA3" w:rsidRDefault="00C872A2" w:rsidP="00C872A2">
      <w:pPr>
        <w:bidi/>
        <w:rPr>
          <w:rFonts w:ascii="Arial" w:hAnsi="Arial" w:cs="Arial"/>
          <w:sz w:val="28"/>
          <w:szCs w:val="28"/>
        </w:rPr>
      </w:pPr>
      <w:r w:rsidRPr="00A01EA3">
        <w:rPr>
          <w:rFonts w:ascii="Arial" w:hAnsi="Arial" w:cs="Arial"/>
          <w:sz w:val="28"/>
          <w:szCs w:val="28"/>
          <w:rtl/>
        </w:rPr>
        <w:t>وتتمثل متغيرات الدراسة في</w:t>
      </w:r>
      <w:r w:rsidRPr="00A01EA3">
        <w:rPr>
          <w:rFonts w:ascii="Arial" w:hAnsi="Arial" w:cs="Arial"/>
          <w:sz w:val="28"/>
          <w:szCs w:val="28"/>
        </w:rPr>
        <w:t>:</w:t>
      </w:r>
    </w:p>
    <w:p w14:paraId="4F6CABB8" w14:textId="77777777" w:rsidR="00C872A2" w:rsidRPr="00A01EA3" w:rsidRDefault="00C872A2" w:rsidP="00C872A2">
      <w:pPr>
        <w:numPr>
          <w:ilvl w:val="0"/>
          <w:numId w:val="15"/>
        </w:numPr>
        <w:bidi/>
        <w:rPr>
          <w:rFonts w:ascii="Arial" w:hAnsi="Arial" w:cs="Arial"/>
          <w:sz w:val="28"/>
          <w:szCs w:val="28"/>
        </w:rPr>
      </w:pPr>
      <w:r w:rsidRPr="00A01EA3">
        <w:rPr>
          <w:rFonts w:ascii="Arial" w:hAnsi="Arial" w:cs="Arial"/>
          <w:b/>
          <w:bCs/>
          <w:sz w:val="28"/>
          <w:szCs w:val="28"/>
          <w:rtl/>
        </w:rPr>
        <w:t>المتغير المستقل</w:t>
      </w:r>
      <w:r w:rsidRPr="00A01EA3">
        <w:rPr>
          <w:rFonts w:ascii="Arial" w:hAnsi="Arial" w:cs="Arial"/>
          <w:b/>
          <w:bCs/>
          <w:sz w:val="28"/>
          <w:szCs w:val="28"/>
        </w:rPr>
        <w:t>:</w:t>
      </w:r>
      <w:r w:rsidRPr="00A01EA3">
        <w:rPr>
          <w:rFonts w:ascii="Arial" w:hAnsi="Arial" w:cs="Arial"/>
          <w:sz w:val="28"/>
          <w:szCs w:val="28"/>
        </w:rPr>
        <w:t xml:space="preserve"> </w:t>
      </w:r>
      <w:r w:rsidRPr="00A01EA3">
        <w:rPr>
          <w:rFonts w:ascii="Arial" w:hAnsi="Arial" w:cs="Arial"/>
          <w:sz w:val="28"/>
          <w:szCs w:val="28"/>
          <w:rtl/>
        </w:rPr>
        <w:t>تبني القضايا الإنسانية في التسويق الإلكتروني</w:t>
      </w:r>
      <w:r w:rsidRPr="00A01EA3">
        <w:rPr>
          <w:rFonts w:ascii="Arial" w:hAnsi="Arial" w:cs="Arial"/>
          <w:sz w:val="28"/>
          <w:szCs w:val="28"/>
        </w:rPr>
        <w:t>.</w:t>
      </w:r>
    </w:p>
    <w:p w14:paraId="17049E0B" w14:textId="77777777" w:rsidR="00C872A2" w:rsidRPr="00A01EA3" w:rsidRDefault="00C872A2" w:rsidP="00C872A2">
      <w:pPr>
        <w:numPr>
          <w:ilvl w:val="0"/>
          <w:numId w:val="15"/>
        </w:numPr>
        <w:bidi/>
        <w:rPr>
          <w:rFonts w:ascii="Arial" w:hAnsi="Arial" w:cs="Arial"/>
          <w:sz w:val="28"/>
          <w:szCs w:val="28"/>
        </w:rPr>
      </w:pPr>
      <w:r w:rsidRPr="00A01EA3">
        <w:rPr>
          <w:rFonts w:ascii="Arial" w:hAnsi="Arial" w:cs="Arial"/>
          <w:b/>
          <w:bCs/>
          <w:sz w:val="28"/>
          <w:szCs w:val="28"/>
          <w:rtl/>
        </w:rPr>
        <w:t>المتغير التابع</w:t>
      </w:r>
      <w:r w:rsidRPr="00A01EA3">
        <w:rPr>
          <w:rFonts w:ascii="Arial" w:hAnsi="Arial" w:cs="Arial"/>
          <w:b/>
          <w:bCs/>
          <w:sz w:val="28"/>
          <w:szCs w:val="28"/>
        </w:rPr>
        <w:t>:</w:t>
      </w:r>
      <w:r w:rsidRPr="00A01EA3">
        <w:rPr>
          <w:rFonts w:ascii="Arial" w:hAnsi="Arial" w:cs="Arial"/>
          <w:sz w:val="28"/>
          <w:szCs w:val="28"/>
        </w:rPr>
        <w:t xml:space="preserve"> </w:t>
      </w:r>
      <w:r w:rsidRPr="00A01EA3">
        <w:rPr>
          <w:rFonts w:ascii="Arial" w:hAnsi="Arial" w:cs="Arial"/>
          <w:sz w:val="28"/>
          <w:szCs w:val="28"/>
          <w:rtl/>
        </w:rPr>
        <w:t>صورة العلامة التجارية</w:t>
      </w:r>
      <w:r w:rsidRPr="00A01EA3">
        <w:rPr>
          <w:rFonts w:ascii="Arial" w:hAnsi="Arial" w:cs="Arial"/>
          <w:sz w:val="28"/>
          <w:szCs w:val="28"/>
        </w:rPr>
        <w:t>.</w:t>
      </w:r>
    </w:p>
    <w:p w14:paraId="272FCA90" w14:textId="77777777" w:rsidR="00C872A2" w:rsidRPr="00A01EA3" w:rsidRDefault="00C872A2" w:rsidP="00C872A2">
      <w:pPr>
        <w:bidi/>
        <w:rPr>
          <w:rFonts w:ascii="Arial" w:hAnsi="Arial" w:cs="Arial"/>
          <w:sz w:val="28"/>
          <w:szCs w:val="28"/>
        </w:rPr>
      </w:pPr>
      <w:r w:rsidRPr="00A01EA3">
        <w:rPr>
          <w:rFonts w:ascii="Arial" w:hAnsi="Arial" w:cs="Arial"/>
          <w:sz w:val="28"/>
          <w:szCs w:val="28"/>
          <w:rtl/>
        </w:rPr>
        <w:t>ويفترض نموذج الدراسة أن تبني المؤسسات للقضايا الإنسانية ضمن أنشطتها التسويقية عبر المنصات الرقمية يمكن أن يسهم في تعزيز الصورة الذهنية للعلامة التجارية لدى العملاء، وذلك من خلال التأثير في إدراكهم لدور المؤسسة الاجتماعي والإنساني. كما أن ربط العلامة التجارية بالمبادرات الإنسانية قد يؤدي إلى تكوين انطباعات إيجابية لدى الجمهور وزيادة مستوى الثقة والولاء تجاه العلامة التجارية</w:t>
      </w:r>
      <w:r w:rsidRPr="00A01EA3">
        <w:rPr>
          <w:rFonts w:ascii="Arial" w:hAnsi="Arial" w:cs="Arial"/>
          <w:sz w:val="28"/>
          <w:szCs w:val="28"/>
        </w:rPr>
        <w:t>.</w:t>
      </w:r>
    </w:p>
    <w:p w14:paraId="6F7AC37C" w14:textId="77777777" w:rsidR="00C872A2" w:rsidRPr="00A01EA3" w:rsidRDefault="00C872A2" w:rsidP="00C872A2">
      <w:pPr>
        <w:bidi/>
        <w:rPr>
          <w:rFonts w:ascii="Arial" w:hAnsi="Arial" w:cs="Arial"/>
          <w:sz w:val="28"/>
          <w:szCs w:val="28"/>
        </w:rPr>
      </w:pPr>
      <w:r w:rsidRPr="00A01EA3">
        <w:rPr>
          <w:rFonts w:ascii="Arial" w:hAnsi="Arial" w:cs="Arial"/>
          <w:sz w:val="28"/>
          <w:szCs w:val="28"/>
          <w:rtl/>
        </w:rPr>
        <w:t>وبناءً على ذلك، يقترح نموذج الدراسة وجود علاقة تأثير بين تبني القضايا الإنسانية في التسويق الإلكتروني وصورة العلامة التجارية لدى عملاء شركة زين للاتصالات</w:t>
      </w:r>
      <w:r w:rsidRPr="00A01EA3">
        <w:rPr>
          <w:rFonts w:ascii="Arial" w:hAnsi="Arial" w:cs="Arial"/>
          <w:sz w:val="28"/>
          <w:szCs w:val="28"/>
        </w:rPr>
        <w:t>.</w:t>
      </w:r>
    </w:p>
    <w:p w14:paraId="53AA6FB2" w14:textId="77777777" w:rsidR="00C872A2" w:rsidRPr="00A01EA3" w:rsidRDefault="00C872A2" w:rsidP="00C872A2">
      <w:pPr>
        <w:bidi/>
        <w:rPr>
          <w:rFonts w:ascii="Arial" w:hAnsi="Arial" w:cs="Arial"/>
          <w:sz w:val="28"/>
          <w:szCs w:val="28"/>
          <w:rtl/>
        </w:rPr>
      </w:pPr>
    </w:p>
    <w:p w14:paraId="4C8BDF0C" w14:textId="77777777" w:rsidR="00C872A2" w:rsidRPr="00A01EA3" w:rsidRDefault="00C872A2" w:rsidP="00C872A2">
      <w:pPr>
        <w:bidi/>
        <w:rPr>
          <w:rFonts w:ascii="Arial" w:hAnsi="Arial" w:cs="Arial"/>
          <w:b/>
          <w:bCs/>
          <w:sz w:val="28"/>
          <w:szCs w:val="28"/>
          <w:rtl/>
        </w:rPr>
      </w:pPr>
      <w:r w:rsidRPr="00A01EA3">
        <w:rPr>
          <w:rFonts w:ascii="Arial" w:hAnsi="Arial" w:cs="Arial"/>
          <w:b/>
          <w:bCs/>
          <w:sz w:val="28"/>
          <w:szCs w:val="28"/>
          <w:rtl/>
        </w:rPr>
        <w:t>يمكن تمثيل نموذج الدراسة بالشكل التالي</w:t>
      </w:r>
      <w:r w:rsidRPr="00A01EA3">
        <w:rPr>
          <w:rFonts w:ascii="Arial" w:hAnsi="Arial" w:cs="Arial"/>
          <w:b/>
          <w:bCs/>
          <w:sz w:val="28"/>
          <w:szCs w:val="28"/>
        </w:rPr>
        <w:t>:</w:t>
      </w:r>
    </w:p>
    <w:p w14:paraId="2CF8B1F7" w14:textId="77777777" w:rsidR="00C872A2" w:rsidRPr="00A01EA3" w:rsidRDefault="00C872A2" w:rsidP="00C872A2">
      <w:pPr>
        <w:bidi/>
        <w:rPr>
          <w:rFonts w:ascii="Arial" w:hAnsi="Arial" w:cs="Arial"/>
          <w:sz w:val="28"/>
          <w:szCs w:val="28"/>
          <w:rtl/>
        </w:rPr>
      </w:pPr>
    </w:p>
    <w:p w14:paraId="5BD02C11" w14:textId="77777777" w:rsidR="00C872A2" w:rsidRPr="00A01EA3" w:rsidRDefault="00C872A2" w:rsidP="00C872A2">
      <w:pPr>
        <w:bidi/>
        <w:rPr>
          <w:rFonts w:ascii="Arial" w:hAnsi="Arial" w:cs="Arial"/>
          <w:b/>
          <w:bCs/>
          <w:sz w:val="28"/>
          <w:szCs w:val="28"/>
        </w:rPr>
      </w:pPr>
      <w:r w:rsidRPr="00A01EA3">
        <w:rPr>
          <w:rFonts w:ascii="Arial" w:hAnsi="Arial" w:cs="Arial"/>
          <w:b/>
          <w:bCs/>
          <w:noProof/>
          <w:sz w:val="28"/>
          <w:szCs w:val="28"/>
          <w:rtl/>
          <w:lang w:val="ar-SA"/>
        </w:rPr>
        <mc:AlternateContent>
          <mc:Choice Requires="wpi">
            <w:drawing>
              <wp:anchor distT="0" distB="0" distL="114300" distR="114300" simplePos="0" relativeHeight="251662336" behindDoc="0" locked="0" layoutInCell="1" allowOverlap="1" wp14:anchorId="15A6A5BD" wp14:editId="3530FE68">
                <wp:simplePos x="0" y="0"/>
                <wp:positionH relativeFrom="column">
                  <wp:posOffset>4450139</wp:posOffset>
                </wp:positionH>
                <wp:positionV relativeFrom="paragraph">
                  <wp:posOffset>-371233</wp:posOffset>
                </wp:positionV>
                <wp:extent cx="360" cy="360"/>
                <wp:effectExtent l="38100" t="38100" r="38100" b="38100"/>
                <wp:wrapNone/>
                <wp:docPr id="1435933753" name="Ink 7"/>
                <wp:cNvGraphicFramePr/>
                <a:graphic xmlns:a="http://schemas.openxmlformats.org/drawingml/2006/main">
                  <a:graphicData uri="http://schemas.microsoft.com/office/word/2010/wordprocessingInk">
                    <w14:contentPart bwMode="auto" r:id="rId14">
                      <w14:nvContentPartPr>
                        <w14:cNvContentPartPr/>
                      </w14:nvContentPartPr>
                      <w14:xfrm>
                        <a:off x="0" y="0"/>
                        <a:ext cx="360" cy="360"/>
                      </w14:xfrm>
                    </w14:contentPart>
                  </a:graphicData>
                </a:graphic>
              </wp:anchor>
            </w:drawing>
          </mc:Choice>
          <mc:Fallback>
            <w:pict>
              <v:shape w14:anchorId="6546FE7C" id="Ink 7" o:spid="_x0000_s1026" type="#_x0000_t75" style="position:absolute;margin-left:349.9pt;margin-top:-29.75pt;width:1.05pt;height:1.0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">
                <v:imagedata r:id="rId15" o:title=""/>
              </v:shape>
            </w:pict>
          </mc:Fallback>
        </mc:AlternateContent>
      </w:r>
      <w:r w:rsidRPr="00A01EA3">
        <w:rPr>
          <w:rFonts w:ascii="Arial" w:hAnsi="Arial" w:cs="Arial"/>
          <w:b/>
          <w:bCs/>
          <w:noProof/>
          <w:sz w:val="28"/>
          <w:szCs w:val="28"/>
          <w:rtl/>
          <w:lang w:val="ar-SA"/>
        </w:rPr>
        <mc:AlternateContent>
          <mc:Choice Requires="wpi">
            <w:drawing>
              <wp:anchor distT="0" distB="0" distL="114300" distR="114300" simplePos="0" relativeHeight="251661312" behindDoc="0" locked="0" layoutInCell="1" allowOverlap="1" wp14:anchorId="339C9ED8" wp14:editId="1A868DC0">
                <wp:simplePos x="0" y="0"/>
                <wp:positionH relativeFrom="column">
                  <wp:posOffset>7283339</wp:posOffset>
                </wp:positionH>
                <wp:positionV relativeFrom="paragraph">
                  <wp:posOffset>-236593</wp:posOffset>
                </wp:positionV>
                <wp:extent cx="360" cy="360"/>
                <wp:effectExtent l="38100" t="38100" r="38100" b="38100"/>
                <wp:wrapNone/>
                <wp:docPr id="450028450" name="Ink 6"/>
                <wp:cNvGraphicFramePr/>
                <a:graphic xmlns:a="http://schemas.openxmlformats.org/drawingml/2006/main">
                  <a:graphicData uri="http://schemas.microsoft.com/office/word/2010/wordprocessingInk">
                    <w14:contentPart bwMode="auto" r:id="rId16">
                      <w14:nvContentPartPr>
                        <w14:cNvContentPartPr/>
                      </w14:nvContentPartPr>
                      <w14:xfrm>
                        <a:off x="0" y="0"/>
                        <a:ext cx="360" cy="360"/>
                      </w14:xfrm>
                    </w14:contentPart>
                  </a:graphicData>
                </a:graphic>
              </wp:anchor>
            </w:drawing>
          </mc:Choice>
          <mc:Fallback>
            <w:pict>
              <v:shape w14:anchorId="7DA2CD74" id="Ink 6" o:spid="_x0000_s1026" type="#_x0000_t75" style="position:absolute;margin-left:573pt;margin-top:-19.15pt;width:1.05pt;height:1.0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">
                <v:imagedata r:id="rId15" o:title=""/>
              </v:shape>
            </w:pict>
          </mc:Fallback>
        </mc:AlternateContent>
      </w:r>
      <w:r w:rsidRPr="00A01EA3">
        <w:rPr>
          <w:rFonts w:ascii="Arial" w:hAnsi="Arial" w:cs="Arial"/>
          <w:b/>
          <w:bCs/>
          <w:sz w:val="28"/>
          <w:szCs w:val="28"/>
          <w:rtl/>
        </w:rPr>
        <w:t xml:space="preserve">                      </w:t>
      </w:r>
      <w:r>
        <w:rPr>
          <w:rFonts w:ascii="Arial" w:hAnsi="Arial" w:cs="Arial" w:hint="cs"/>
          <w:b/>
          <w:bCs/>
          <w:sz w:val="28"/>
          <w:szCs w:val="28"/>
          <w:rtl/>
        </w:rPr>
        <w:t xml:space="preserve">       </w:t>
      </w:r>
      <w:r w:rsidRPr="00A01EA3">
        <w:rPr>
          <w:rFonts w:ascii="Arial" w:hAnsi="Arial" w:cs="Arial"/>
          <w:b/>
          <w:bCs/>
          <w:sz w:val="28"/>
          <w:szCs w:val="28"/>
          <w:rtl/>
        </w:rPr>
        <w:t xml:space="preserve">      تبني القضايا الإنسانية في التسويق الإلكتروني</w:t>
      </w:r>
    </w:p>
    <w:p w14:paraId="5C37721F" w14:textId="77777777" w:rsidR="00C872A2" w:rsidRPr="00A01EA3" w:rsidRDefault="00C872A2" w:rsidP="00C872A2">
      <w:pPr>
        <w:bidi/>
        <w:rPr>
          <w:rFonts w:ascii="Arial" w:hAnsi="Arial" w:cs="Arial"/>
          <w:b/>
          <w:bCs/>
          <w:sz w:val="28"/>
          <w:szCs w:val="28"/>
        </w:rPr>
      </w:pPr>
      <w:r w:rsidRPr="00A01EA3">
        <w:rPr>
          <w:rFonts w:ascii="Arial" w:hAnsi="Arial" w:cs="Arial"/>
          <w:b/>
          <w:bCs/>
          <w:noProof/>
          <w:sz w:val="28"/>
          <w:szCs w:val="28"/>
          <w:rtl/>
          <w:lang w:val="ar-SA"/>
        </w:rPr>
        <mc:AlternateContent>
          <mc:Choice Requires="wpi">
            <w:drawing>
              <wp:anchor distT="0" distB="0" distL="114300" distR="114300" simplePos="0" relativeHeight="251660288" behindDoc="0" locked="0" layoutInCell="1" allowOverlap="1" wp14:anchorId="36F8CAF4" wp14:editId="018EC212">
                <wp:simplePos x="0" y="0"/>
                <wp:positionH relativeFrom="column">
                  <wp:posOffset>1476798</wp:posOffset>
                </wp:positionH>
                <wp:positionV relativeFrom="paragraph">
                  <wp:posOffset>-491490</wp:posOffset>
                </wp:positionV>
                <wp:extent cx="2869565" cy="1101249"/>
                <wp:effectExtent l="38100" t="38100" r="45085" b="41910"/>
                <wp:wrapNone/>
                <wp:docPr id="1700804654" name="Ink 5"/>
                <wp:cNvGraphicFramePr/>
                <a:graphic xmlns:a="http://schemas.openxmlformats.org/drawingml/2006/main">
                  <a:graphicData uri="http://schemas.microsoft.com/office/word/2010/wordprocessingInk">
                    <w14:contentPart bwMode="auto" r:id="rId17">
                      <w14:nvContentPartPr>
                        <w14:cNvContentPartPr/>
                      </w14:nvContentPartPr>
                      <w14:xfrm>
                        <a:off x="0" y="0"/>
                        <a:ext cx="2869565" cy="1101249"/>
                      </w14:xfrm>
                    </w14:contentPart>
                  </a:graphicData>
                </a:graphic>
                <wp14:sizeRelH relativeFrom="margin">
                  <wp14:pctWidth>0</wp14:pctWidth>
                </wp14:sizeRelH>
                <wp14:sizeRelV relativeFrom="margin">
                  <wp14:pctHeight>0</wp14:pctHeight>
                </wp14:sizeRelV>
              </wp:anchor>
            </w:drawing>
          </mc:Choice>
          <mc:Fallback>
            <w:pict>
              <v:shape w14:anchorId="1B8A8DC1" id="Ink 5" o:spid="_x0000_s1026" type="#_x0000_t75" style="position:absolute;margin-left:115.8pt;margin-top:-39.2pt;width:226.9pt;height:87.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">
                <v:imagedata r:id="rId18" o:title=""/>
              </v:shape>
            </w:pict>
          </mc:Fallback>
        </mc:AlternateContent>
      </w:r>
      <w:r w:rsidRPr="00A01EA3">
        <w:rPr>
          <w:rFonts w:ascii="Arial" w:hAnsi="Arial" w:cs="Arial"/>
          <w:b/>
          <w:bCs/>
          <w:sz w:val="28"/>
          <w:szCs w:val="28"/>
          <w:rtl/>
        </w:rPr>
        <w:t xml:space="preserve">                                                         ↓</w:t>
      </w:r>
    </w:p>
    <w:p w14:paraId="56220952" w14:textId="77777777" w:rsidR="00C872A2" w:rsidRPr="00A01EA3" w:rsidRDefault="00C872A2" w:rsidP="00C872A2">
      <w:pPr>
        <w:bidi/>
        <w:rPr>
          <w:rFonts w:ascii="Arial" w:hAnsi="Arial" w:cs="Arial"/>
          <w:b/>
          <w:bCs/>
          <w:sz w:val="28"/>
          <w:szCs w:val="28"/>
          <w:rtl/>
        </w:rPr>
      </w:pPr>
      <w:r w:rsidRPr="00A01EA3">
        <w:rPr>
          <w:rFonts w:ascii="Arial" w:hAnsi="Arial" w:cs="Arial"/>
          <w:b/>
          <w:bCs/>
          <w:sz w:val="28"/>
          <w:szCs w:val="28"/>
          <w:rtl/>
        </w:rPr>
        <w:t xml:space="preserve">                                       </w:t>
      </w:r>
      <w:r>
        <w:rPr>
          <w:rFonts w:ascii="Arial" w:hAnsi="Arial" w:cs="Arial" w:hint="cs"/>
          <w:b/>
          <w:bCs/>
          <w:sz w:val="28"/>
          <w:szCs w:val="28"/>
          <w:rtl/>
        </w:rPr>
        <w:t xml:space="preserve">  </w:t>
      </w:r>
      <w:r w:rsidRPr="00A01EA3">
        <w:rPr>
          <w:rFonts w:ascii="Arial" w:hAnsi="Arial" w:cs="Arial"/>
          <w:b/>
          <w:bCs/>
          <w:sz w:val="28"/>
          <w:szCs w:val="28"/>
          <w:rtl/>
        </w:rPr>
        <w:t xml:space="preserve">     صورة العلامة التجارية</w:t>
      </w:r>
    </w:p>
    <w:p w14:paraId="72CC6481" w14:textId="77777777" w:rsidR="00C872A2" w:rsidRDefault="00C872A2" w:rsidP="00C872A2">
      <w:pPr>
        <w:bidi/>
        <w:jc w:val="center"/>
        <w:rPr>
          <w:rFonts w:ascii="Arial" w:hAnsi="Arial" w:cs="Arial"/>
          <w:b/>
          <w:bCs/>
          <w:sz w:val="22"/>
          <w:szCs w:val="22"/>
          <w:rtl/>
        </w:rPr>
      </w:pPr>
      <w:r w:rsidRPr="00E74003">
        <w:rPr>
          <w:rFonts w:ascii="Arial" w:hAnsi="Arial" w:cs="Arial"/>
          <w:b/>
          <w:bCs/>
          <w:sz w:val="22"/>
          <w:szCs w:val="22"/>
          <w:rtl/>
        </w:rPr>
        <w:t>الشكل (1): نموذج الدراسة المقترح</w:t>
      </w:r>
    </w:p>
    <w:p w14:paraId="2638A146" w14:textId="77777777" w:rsidR="00C872A2" w:rsidRDefault="00C872A2" w:rsidP="00C872A2">
      <w:pPr>
        <w:bidi/>
        <w:jc w:val="center"/>
        <w:rPr>
          <w:rFonts w:ascii="Arial" w:hAnsi="Arial" w:cs="Arial"/>
          <w:b/>
          <w:bCs/>
          <w:sz w:val="22"/>
          <w:szCs w:val="22"/>
          <w:rtl/>
        </w:rPr>
      </w:pPr>
    </w:p>
    <w:p w14:paraId="658FD05F" w14:textId="77777777" w:rsidR="00C872A2" w:rsidRPr="00E74003" w:rsidRDefault="00C872A2" w:rsidP="00C872A2">
      <w:pPr>
        <w:bidi/>
        <w:jc w:val="center"/>
        <w:rPr>
          <w:rFonts w:ascii="Arial" w:hAnsi="Arial" w:cs="Arial"/>
          <w:b/>
          <w:bCs/>
          <w:sz w:val="22"/>
          <w:szCs w:val="22"/>
          <w:rtl/>
        </w:rPr>
      </w:pPr>
    </w:p>
    <w:p w14:paraId="2FB1C382" w14:textId="3B77BAAD" w:rsidR="00E74003" w:rsidRPr="00A01EA3" w:rsidRDefault="00C872A2" w:rsidP="00C872A2">
      <w:pPr>
        <w:bidi/>
        <w:rPr>
          <w:rFonts w:ascii="Arial" w:hAnsi="Arial" w:cs="Arial"/>
          <w:sz w:val="28"/>
          <w:szCs w:val="28"/>
          <w:rtl/>
        </w:rPr>
      </w:pPr>
      <w:r w:rsidRPr="00A01EA3">
        <w:rPr>
          <w:rFonts w:ascii="Arial" w:hAnsi="Arial" w:cs="Arial"/>
          <w:sz w:val="28"/>
          <w:szCs w:val="28"/>
          <w:rtl/>
        </w:rPr>
        <w:t xml:space="preserve">يوضح الشكل السابق العلاقة بين متغيرات الدراسة، حيث يمثل </w:t>
      </w:r>
      <w:r w:rsidRPr="00A01EA3">
        <w:rPr>
          <w:rFonts w:ascii="Arial" w:hAnsi="Arial" w:cs="Arial"/>
          <w:b/>
          <w:bCs/>
          <w:sz w:val="28"/>
          <w:szCs w:val="28"/>
          <w:rtl/>
        </w:rPr>
        <w:t>تبني القضايا الإنسانية في التسويق الإلكتروني</w:t>
      </w:r>
      <w:r w:rsidRPr="00A01EA3">
        <w:rPr>
          <w:rFonts w:ascii="Arial" w:hAnsi="Arial" w:cs="Arial"/>
          <w:sz w:val="28"/>
          <w:szCs w:val="28"/>
          <w:rtl/>
        </w:rPr>
        <w:t xml:space="preserve"> المتغير المستقل الذي يفترض أن يؤثر في </w:t>
      </w:r>
      <w:r w:rsidRPr="00A01EA3">
        <w:rPr>
          <w:rFonts w:ascii="Arial" w:hAnsi="Arial" w:cs="Arial"/>
          <w:b/>
          <w:bCs/>
          <w:sz w:val="28"/>
          <w:szCs w:val="28"/>
          <w:rtl/>
        </w:rPr>
        <w:t>صورة العلامة التجارية</w:t>
      </w:r>
      <w:r w:rsidRPr="00A01EA3">
        <w:rPr>
          <w:rFonts w:ascii="Arial" w:hAnsi="Arial" w:cs="Arial"/>
          <w:sz w:val="28"/>
          <w:szCs w:val="28"/>
          <w:rtl/>
        </w:rPr>
        <w:t xml:space="preserve"> التي تمثل المتغير التابع في الدراسة. وتهدف الدراسة إلى اختبار طبيعة هذه العلاقة ومدى تأثير المتغير المستقل في المتغير التابع من خلال الدراسة الميدانية التي سيتم تطبيقها على عملاء شركة زين للاتصالات</w:t>
      </w:r>
      <w:r w:rsidRPr="00A01EA3">
        <w:rPr>
          <w:rFonts w:ascii="Arial" w:hAnsi="Arial" w:cs="Arial"/>
          <w:sz w:val="28"/>
          <w:szCs w:val="28"/>
        </w:rPr>
        <w:t>.</w:t>
      </w:r>
    </w:p>
    <w:p w14:paraId="1686FA57" w14:textId="77777777" w:rsidR="003B04A0" w:rsidRPr="00A01EA3" w:rsidRDefault="003B04A0" w:rsidP="003B04A0">
      <w:pPr>
        <w:bidi/>
        <w:rPr>
          <w:rFonts w:ascii="Arial" w:hAnsi="Arial" w:cs="Arial"/>
          <w:sz w:val="28"/>
          <w:szCs w:val="28"/>
          <w:rtl/>
        </w:rPr>
      </w:pPr>
    </w:p>
    <w:p w14:paraId="2CFDB72F" w14:textId="41C00DF8" w:rsidR="00B84E5F" w:rsidRPr="00B84E5F" w:rsidRDefault="007752D0" w:rsidP="00B84E5F">
      <w:pPr>
        <w:pStyle w:val="Heading1"/>
        <w:bidi/>
        <w:rPr>
          <w:rFonts w:asciiTheme="minorBidi" w:hAnsiTheme="minorBidi" w:cstheme="minorBidi"/>
          <w:sz w:val="44"/>
          <w:szCs w:val="44"/>
          <w:rtl/>
        </w:rPr>
      </w:pPr>
      <w:r w:rsidRPr="00C872A2">
        <w:rPr>
          <w:rFonts w:asciiTheme="minorBidi" w:hAnsiTheme="minorBidi" w:cstheme="minorBidi"/>
          <w:sz w:val="44"/>
          <w:szCs w:val="44"/>
          <w:rtl/>
        </w:rPr>
        <w:lastRenderedPageBreak/>
        <w:t xml:space="preserve">المراجع العربية : </w:t>
      </w:r>
    </w:p>
    <w:p w14:paraId="06C63C44" w14:textId="1CF1BE25" w:rsidR="00B84E5F" w:rsidRPr="00B84E5F" w:rsidRDefault="00B84E5F" w:rsidP="00B84E5F">
      <w:pPr>
        <w:pStyle w:val="ListParagraph"/>
        <w:numPr>
          <w:ilvl w:val="0"/>
          <w:numId w:val="1"/>
        </w:numPr>
        <w:bidi/>
        <w:rPr>
          <w:rFonts w:ascii="Arial" w:hAnsi="Arial" w:cs="Arial"/>
          <w:sz w:val="28"/>
          <w:szCs w:val="28"/>
        </w:rPr>
      </w:pPr>
      <w:r w:rsidRPr="00A01EA3">
        <w:rPr>
          <w:rFonts w:ascii="Arial" w:hAnsi="Arial" w:cs="Arial"/>
          <w:sz w:val="28"/>
          <w:szCs w:val="28"/>
          <w:rtl/>
        </w:rPr>
        <w:t>أية الحضري، عماد إسماعيل، و طلعت عبد الحميد (2025 )</w:t>
      </w:r>
      <w:r>
        <w:rPr>
          <w:rFonts w:ascii="Arial" w:hAnsi="Arial" w:cs="Arial" w:hint="cs"/>
          <w:sz w:val="28"/>
          <w:szCs w:val="28"/>
          <w:rtl/>
        </w:rPr>
        <w:t xml:space="preserve"> </w:t>
      </w:r>
      <w:r w:rsidRPr="00A01EA3">
        <w:rPr>
          <w:rFonts w:ascii="Arial" w:hAnsi="Arial" w:cs="Arial"/>
          <w:b/>
          <w:bCs/>
          <w:sz w:val="28"/>
          <w:szCs w:val="28"/>
          <w:rtl/>
        </w:rPr>
        <w:t>أثر تسويق المحتوى الرقمي على صورة العلامة التجارية: دراسة تطبيقية على عملاء شركات الاتصالات المصرية</w:t>
      </w:r>
      <w:r>
        <w:rPr>
          <w:rFonts w:ascii="Arial" w:hAnsi="Arial" w:cs="Arial" w:hint="cs"/>
          <w:b/>
          <w:bCs/>
          <w:sz w:val="28"/>
          <w:szCs w:val="28"/>
          <w:rtl/>
        </w:rPr>
        <w:t xml:space="preserve"> </w:t>
      </w:r>
      <w:r w:rsidRPr="00A01EA3">
        <w:rPr>
          <w:rFonts w:ascii="Arial" w:hAnsi="Arial" w:cs="Arial"/>
          <w:sz w:val="28"/>
          <w:szCs w:val="28"/>
          <w:rtl/>
        </w:rPr>
        <w:t>المجلة العلمية للدراسات والبحوث المالية والإدارية، 17(3)، 373–410</w:t>
      </w:r>
      <w:r>
        <w:rPr>
          <w:rFonts w:ascii="Arial" w:hAnsi="Arial" w:cs="Arial"/>
          <w:sz w:val="28"/>
          <w:szCs w:val="28"/>
          <w:rtl/>
        </w:rPr>
        <w:br/>
      </w:r>
    </w:p>
    <w:p w14:paraId="12074061" w14:textId="77777777" w:rsidR="00B84E5F" w:rsidRDefault="00B84E5F" w:rsidP="000D0F51">
      <w:pPr>
        <w:pStyle w:val="ListParagraph"/>
        <w:numPr>
          <w:ilvl w:val="0"/>
          <w:numId w:val="1"/>
        </w:numPr>
        <w:bidi/>
        <w:rPr>
          <w:rFonts w:ascii="Arial" w:hAnsi="Arial" w:cs="Arial"/>
          <w:sz w:val="28"/>
          <w:szCs w:val="28"/>
        </w:rPr>
      </w:pPr>
      <w:r w:rsidRPr="00A01EA3">
        <w:rPr>
          <w:rFonts w:ascii="Arial" w:hAnsi="Arial" w:cs="Arial"/>
          <w:sz w:val="28"/>
          <w:szCs w:val="28"/>
          <w:rtl/>
        </w:rPr>
        <w:t>ثوامرية ريم</w:t>
      </w:r>
      <w:r w:rsidRPr="00A01EA3">
        <w:rPr>
          <w:rFonts w:ascii="Arial" w:hAnsi="Arial" w:cs="Arial"/>
          <w:sz w:val="28"/>
          <w:szCs w:val="28"/>
        </w:rPr>
        <w:t>. (2025)</w:t>
      </w:r>
      <w:r>
        <w:rPr>
          <w:rFonts w:ascii="Arial" w:hAnsi="Arial" w:cs="Arial" w:hint="cs"/>
          <w:sz w:val="28"/>
          <w:szCs w:val="28"/>
          <w:rtl/>
        </w:rPr>
        <w:t xml:space="preserve"> </w:t>
      </w:r>
      <w:r w:rsidRPr="00A01EA3">
        <w:rPr>
          <w:rFonts w:ascii="Arial" w:hAnsi="Arial" w:cs="Arial"/>
          <w:b/>
          <w:bCs/>
          <w:sz w:val="28"/>
          <w:szCs w:val="28"/>
          <w:rtl/>
        </w:rPr>
        <w:t>الممارسات الأخلاقية للتسويق والمسؤولية الاجتماعية في شركة المراعي ونتائجها خلال الفترة 2020–2024</w:t>
      </w:r>
      <w:r w:rsidRPr="00A01EA3">
        <w:rPr>
          <w:rFonts w:ascii="Arial" w:hAnsi="Arial" w:cs="Arial"/>
          <w:b/>
          <w:bCs/>
          <w:sz w:val="28"/>
          <w:szCs w:val="28"/>
        </w:rPr>
        <w:t>.</w:t>
      </w:r>
      <w:r>
        <w:rPr>
          <w:rFonts w:ascii="Arial" w:hAnsi="Arial" w:cs="Arial" w:hint="cs"/>
          <w:sz w:val="28"/>
          <w:szCs w:val="28"/>
          <w:rtl/>
        </w:rPr>
        <w:t xml:space="preserve"> </w:t>
      </w:r>
      <w:r w:rsidRPr="00A01EA3">
        <w:rPr>
          <w:rFonts w:ascii="Arial" w:hAnsi="Arial" w:cs="Arial"/>
          <w:sz w:val="28"/>
          <w:szCs w:val="28"/>
          <w:rtl/>
        </w:rPr>
        <w:t>مجلة الأصيل للبحوث الاقتصادية والإدارية، 9(2)، 368–386</w:t>
      </w:r>
      <w:r w:rsidRPr="00A01EA3">
        <w:rPr>
          <w:rFonts w:ascii="Arial" w:hAnsi="Arial" w:cs="Arial"/>
          <w:sz w:val="28"/>
          <w:szCs w:val="28"/>
        </w:rPr>
        <w:t>.</w:t>
      </w:r>
    </w:p>
    <w:p w14:paraId="40035B85" w14:textId="77777777" w:rsidR="00B84E5F" w:rsidRPr="00A01EA3" w:rsidRDefault="00B84E5F" w:rsidP="00B84E5F">
      <w:pPr>
        <w:pStyle w:val="ListParagraph"/>
        <w:bidi/>
        <w:rPr>
          <w:rFonts w:ascii="Arial" w:hAnsi="Arial" w:cs="Arial"/>
          <w:sz w:val="28"/>
          <w:szCs w:val="28"/>
        </w:rPr>
      </w:pPr>
    </w:p>
    <w:p w14:paraId="3B3D931E" w14:textId="77777777" w:rsidR="00B84E5F" w:rsidRPr="00A01EA3" w:rsidRDefault="00B84E5F" w:rsidP="00F06DE1">
      <w:pPr>
        <w:pStyle w:val="ListParagraph"/>
        <w:numPr>
          <w:ilvl w:val="0"/>
          <w:numId w:val="1"/>
        </w:numPr>
        <w:bidi/>
        <w:rPr>
          <w:rFonts w:ascii="Arial" w:hAnsi="Arial" w:cs="Arial"/>
          <w:sz w:val="28"/>
          <w:szCs w:val="28"/>
        </w:rPr>
      </w:pPr>
      <w:r w:rsidRPr="00A01EA3">
        <w:rPr>
          <w:rFonts w:ascii="Arial" w:hAnsi="Arial" w:cs="Arial"/>
          <w:sz w:val="28"/>
          <w:szCs w:val="28"/>
          <w:rtl/>
        </w:rPr>
        <w:t xml:space="preserve">شيماء محمد محسن مجدي </w:t>
      </w:r>
      <w:r w:rsidRPr="00A01EA3">
        <w:rPr>
          <w:rFonts w:ascii="Arial" w:hAnsi="Arial" w:cs="Arial"/>
          <w:sz w:val="28"/>
          <w:szCs w:val="28"/>
        </w:rPr>
        <w:t>. (2024).</w:t>
      </w:r>
      <w:r>
        <w:rPr>
          <w:rFonts w:ascii="Arial" w:hAnsi="Arial" w:cs="Arial" w:hint="cs"/>
          <w:sz w:val="28"/>
          <w:szCs w:val="28"/>
          <w:rtl/>
        </w:rPr>
        <w:t xml:space="preserve"> </w:t>
      </w:r>
      <w:r w:rsidRPr="00A01EA3">
        <w:rPr>
          <w:rFonts w:ascii="Arial" w:hAnsi="Arial" w:cs="Arial"/>
          <w:b/>
          <w:bCs/>
          <w:sz w:val="28"/>
          <w:szCs w:val="28"/>
          <w:rtl/>
        </w:rPr>
        <w:t>استراتيجيات تسويق المحتوى الرقمي وعلاقتها بولاء العلامة التجارية: دراسة تطبيقية</w:t>
      </w:r>
      <w:r w:rsidRPr="00A01EA3">
        <w:rPr>
          <w:rFonts w:ascii="Arial" w:hAnsi="Arial" w:cs="Arial"/>
          <w:b/>
          <w:bCs/>
          <w:sz w:val="28"/>
          <w:szCs w:val="28"/>
        </w:rPr>
        <w:t>.</w:t>
      </w:r>
      <w:r>
        <w:rPr>
          <w:rFonts w:ascii="Arial" w:hAnsi="Arial" w:cs="Arial" w:hint="cs"/>
          <w:sz w:val="28"/>
          <w:szCs w:val="28"/>
          <w:rtl/>
        </w:rPr>
        <w:t xml:space="preserve"> </w:t>
      </w:r>
      <w:r w:rsidRPr="00A01EA3">
        <w:rPr>
          <w:rFonts w:ascii="Arial" w:hAnsi="Arial" w:cs="Arial"/>
          <w:i/>
          <w:iCs/>
          <w:sz w:val="28"/>
          <w:szCs w:val="28"/>
          <w:rtl/>
        </w:rPr>
        <w:t>المجلة المصرية للإدارة والاقتصاد الرقمي 10 (2) 45-67.</w:t>
      </w:r>
    </w:p>
    <w:p w14:paraId="4441C37C" w14:textId="01184E83" w:rsidR="00B84E5F" w:rsidRPr="00A01EA3" w:rsidRDefault="00B84E5F" w:rsidP="00F06DE1">
      <w:pPr>
        <w:pStyle w:val="ListParagraph"/>
        <w:numPr>
          <w:ilvl w:val="0"/>
          <w:numId w:val="1"/>
        </w:numPr>
        <w:bidi/>
        <w:rPr>
          <w:rFonts w:ascii="Arial" w:hAnsi="Arial" w:cs="Arial"/>
          <w:sz w:val="28"/>
          <w:szCs w:val="28"/>
        </w:rPr>
      </w:pPr>
      <w:r w:rsidRPr="00A01EA3">
        <w:rPr>
          <w:rFonts w:ascii="Arial" w:hAnsi="Arial" w:cs="Arial"/>
          <w:sz w:val="28"/>
          <w:szCs w:val="28"/>
          <w:rtl/>
        </w:rPr>
        <w:t xml:space="preserve">طحطوح، مسعود، وحولي، محمد (2020) </w:t>
      </w:r>
      <w:r w:rsidRPr="00A01EA3">
        <w:rPr>
          <w:rFonts w:ascii="Arial" w:hAnsi="Arial" w:cs="Arial"/>
          <w:b/>
          <w:bCs/>
          <w:sz w:val="28"/>
          <w:szCs w:val="28"/>
          <w:rtl/>
        </w:rPr>
        <w:t>أثر تبني المسؤولية الاجتماعية على صورة العلامة التجارية: دراسة ميدانية لمؤسسة موبيليس</w:t>
      </w:r>
      <w:r w:rsidRPr="00A01EA3">
        <w:rPr>
          <w:rFonts w:ascii="Arial" w:hAnsi="Arial" w:cs="Arial"/>
          <w:b/>
          <w:bCs/>
          <w:sz w:val="28"/>
          <w:szCs w:val="28"/>
        </w:rPr>
        <w:t>.</w:t>
      </w:r>
      <w:r>
        <w:rPr>
          <w:rFonts w:ascii="Arial" w:hAnsi="Arial" w:cs="Arial" w:hint="cs"/>
          <w:sz w:val="28"/>
          <w:szCs w:val="28"/>
          <w:rtl/>
        </w:rPr>
        <w:t xml:space="preserve"> </w:t>
      </w:r>
      <w:r w:rsidRPr="00A01EA3">
        <w:rPr>
          <w:rFonts w:ascii="Arial" w:hAnsi="Arial" w:cs="Arial"/>
          <w:sz w:val="28"/>
          <w:szCs w:val="28"/>
          <w:rtl/>
        </w:rPr>
        <w:t>مجلة اقتصاديات المال والأعمال، 4(3)، 330–343</w:t>
      </w:r>
      <w:r w:rsidRPr="00A01EA3">
        <w:rPr>
          <w:rFonts w:ascii="Arial" w:hAnsi="Arial" w:cs="Arial"/>
          <w:sz w:val="28"/>
          <w:szCs w:val="28"/>
        </w:rPr>
        <w:t>.</w:t>
      </w:r>
      <w:r>
        <w:rPr>
          <w:rFonts w:ascii="Arial" w:hAnsi="Arial" w:cs="Arial"/>
          <w:sz w:val="28"/>
          <w:szCs w:val="28"/>
          <w:rtl/>
        </w:rPr>
        <w:br/>
      </w:r>
    </w:p>
    <w:p w14:paraId="29F540DE" w14:textId="1C88AC7E" w:rsidR="00B84E5F" w:rsidRPr="00A01EA3" w:rsidRDefault="00B84E5F" w:rsidP="00F06DE1">
      <w:pPr>
        <w:pStyle w:val="ListParagraph"/>
        <w:numPr>
          <w:ilvl w:val="0"/>
          <w:numId w:val="1"/>
        </w:numPr>
        <w:bidi/>
        <w:rPr>
          <w:rFonts w:ascii="Arial" w:hAnsi="Arial" w:cs="Arial"/>
          <w:sz w:val="28"/>
          <w:szCs w:val="28"/>
        </w:rPr>
      </w:pPr>
      <w:r w:rsidRPr="00A01EA3">
        <w:rPr>
          <w:rFonts w:ascii="Arial" w:hAnsi="Arial" w:cs="Arial"/>
          <w:sz w:val="28"/>
          <w:szCs w:val="28"/>
          <w:rtl/>
        </w:rPr>
        <w:t>عبد العزيز المخلافي ومحمد الخليدي (2022)</w:t>
      </w:r>
      <w:r>
        <w:rPr>
          <w:rFonts w:ascii="Arial" w:hAnsi="Arial" w:cs="Arial" w:hint="cs"/>
          <w:sz w:val="28"/>
          <w:szCs w:val="28"/>
          <w:rtl/>
        </w:rPr>
        <w:t xml:space="preserve"> </w:t>
      </w:r>
      <w:r w:rsidRPr="00A01EA3">
        <w:rPr>
          <w:rFonts w:ascii="Arial" w:hAnsi="Arial" w:cs="Arial"/>
          <w:b/>
          <w:bCs/>
          <w:sz w:val="28"/>
          <w:szCs w:val="28"/>
          <w:rtl/>
        </w:rPr>
        <w:t>المسؤولية الاجتماعية وعلاقتها بالصورة الذهنية: دراسة ميدانية في شركات الهاتف النقال بالجمهورية اليمنية</w:t>
      </w:r>
      <w:r w:rsidRPr="00A01EA3">
        <w:rPr>
          <w:rFonts w:ascii="Arial" w:hAnsi="Arial" w:cs="Arial"/>
          <w:b/>
          <w:bCs/>
          <w:sz w:val="28"/>
          <w:szCs w:val="28"/>
        </w:rPr>
        <w:t>.</w:t>
      </w:r>
      <w:r>
        <w:rPr>
          <w:rFonts w:ascii="Arial" w:hAnsi="Arial" w:cs="Arial" w:hint="cs"/>
          <w:sz w:val="28"/>
          <w:szCs w:val="28"/>
          <w:rtl/>
        </w:rPr>
        <w:t xml:space="preserve"> </w:t>
      </w:r>
      <w:r w:rsidRPr="00A01EA3">
        <w:rPr>
          <w:rFonts w:ascii="Arial" w:hAnsi="Arial" w:cs="Arial"/>
          <w:sz w:val="28"/>
          <w:szCs w:val="28"/>
          <w:rtl/>
        </w:rPr>
        <w:t>المجلة العربية للعلوم الإنسانية والاجتماعية، 9</w:t>
      </w:r>
      <w:r w:rsidRPr="00A01EA3">
        <w:rPr>
          <w:rFonts w:ascii="Arial" w:hAnsi="Arial" w:cs="Arial"/>
          <w:sz w:val="28"/>
          <w:szCs w:val="28"/>
        </w:rPr>
        <w:t>(56).</w:t>
      </w:r>
      <w:r>
        <w:rPr>
          <w:rFonts w:ascii="Arial" w:hAnsi="Arial" w:cs="Arial"/>
          <w:sz w:val="28"/>
          <w:szCs w:val="28"/>
          <w:rtl/>
        </w:rPr>
        <w:br/>
      </w:r>
    </w:p>
    <w:p w14:paraId="40C64FCD" w14:textId="424E1A64" w:rsidR="00B84E5F" w:rsidRPr="00A01EA3" w:rsidRDefault="00B84E5F" w:rsidP="00DD77AA">
      <w:pPr>
        <w:pStyle w:val="ListParagraph"/>
        <w:numPr>
          <w:ilvl w:val="0"/>
          <w:numId w:val="1"/>
        </w:numPr>
        <w:bidi/>
        <w:rPr>
          <w:rFonts w:ascii="Arial" w:hAnsi="Arial" w:cs="Arial"/>
          <w:sz w:val="28"/>
          <w:szCs w:val="28"/>
        </w:rPr>
      </w:pPr>
      <w:r w:rsidRPr="00A01EA3">
        <w:rPr>
          <w:rFonts w:ascii="Arial" w:hAnsi="Arial" w:cs="Arial"/>
          <w:sz w:val="28"/>
          <w:szCs w:val="28"/>
          <w:rtl/>
        </w:rPr>
        <w:t>الكندي، إبراهيم</w:t>
      </w:r>
      <w:r w:rsidRPr="00A01EA3">
        <w:rPr>
          <w:rFonts w:ascii="Arial" w:hAnsi="Arial" w:cs="Arial"/>
          <w:sz w:val="28"/>
          <w:szCs w:val="28"/>
        </w:rPr>
        <w:t>. (2023).</w:t>
      </w:r>
      <w:r>
        <w:rPr>
          <w:rFonts w:ascii="Arial" w:hAnsi="Arial" w:cs="Arial" w:hint="cs"/>
          <w:sz w:val="28"/>
          <w:szCs w:val="28"/>
          <w:rtl/>
        </w:rPr>
        <w:t xml:space="preserve"> </w:t>
      </w:r>
      <w:r w:rsidRPr="00A01EA3">
        <w:rPr>
          <w:rFonts w:ascii="Arial" w:hAnsi="Arial" w:cs="Arial"/>
          <w:b/>
          <w:bCs/>
          <w:sz w:val="28"/>
          <w:szCs w:val="28"/>
          <w:rtl/>
        </w:rPr>
        <w:t>تأثير أنشطة التسويق في الكلام الشفهي الإلكتروني على مواقع التواصل الاجتماعي، وتأثير ذلك في صورة العلامة التجارية والرغبة في الشراء في المملكة العربية السعودية</w:t>
      </w:r>
      <w:r w:rsidRPr="00A01EA3">
        <w:rPr>
          <w:rFonts w:ascii="Arial" w:hAnsi="Arial" w:cs="Arial"/>
          <w:b/>
          <w:bCs/>
          <w:sz w:val="28"/>
          <w:szCs w:val="28"/>
        </w:rPr>
        <w:t>.</w:t>
      </w:r>
      <w:r>
        <w:rPr>
          <w:rFonts w:ascii="Arial" w:hAnsi="Arial" w:cs="Arial" w:hint="cs"/>
          <w:sz w:val="28"/>
          <w:szCs w:val="28"/>
          <w:rtl/>
        </w:rPr>
        <w:t xml:space="preserve"> </w:t>
      </w:r>
      <w:r w:rsidRPr="00A01EA3">
        <w:rPr>
          <w:rFonts w:ascii="Arial" w:hAnsi="Arial" w:cs="Arial"/>
          <w:sz w:val="28"/>
          <w:szCs w:val="28"/>
          <w:rtl/>
        </w:rPr>
        <w:t>مجلة جامعة أم القرى للعلوم الاجتماعية، 15(1)، 1–14</w:t>
      </w:r>
      <w:r w:rsidRPr="00A01EA3">
        <w:rPr>
          <w:rFonts w:ascii="Arial" w:hAnsi="Arial" w:cs="Arial"/>
          <w:sz w:val="28"/>
          <w:szCs w:val="28"/>
        </w:rPr>
        <w:t>.</w:t>
      </w:r>
      <w:r>
        <w:rPr>
          <w:rFonts w:ascii="Arial" w:hAnsi="Arial" w:cs="Arial"/>
          <w:sz w:val="28"/>
          <w:szCs w:val="28"/>
          <w:rtl/>
        </w:rPr>
        <w:br/>
      </w:r>
    </w:p>
    <w:p w14:paraId="12F04C6F" w14:textId="495751A5" w:rsidR="00B84E5F" w:rsidRPr="00A01EA3" w:rsidRDefault="00B84E5F" w:rsidP="001E7FB8">
      <w:pPr>
        <w:pStyle w:val="ListParagraph"/>
        <w:numPr>
          <w:ilvl w:val="0"/>
          <w:numId w:val="1"/>
        </w:numPr>
        <w:bidi/>
        <w:rPr>
          <w:rFonts w:ascii="Arial" w:hAnsi="Arial" w:cs="Arial"/>
          <w:sz w:val="28"/>
          <w:szCs w:val="28"/>
        </w:rPr>
      </w:pPr>
      <w:r w:rsidRPr="00A01EA3">
        <w:rPr>
          <w:rFonts w:ascii="Arial" w:hAnsi="Arial" w:cs="Arial"/>
          <w:sz w:val="28"/>
          <w:szCs w:val="28"/>
          <w:rtl/>
        </w:rPr>
        <w:t>مايدي، آمال</w:t>
      </w:r>
      <w:r w:rsidRPr="00A01EA3">
        <w:rPr>
          <w:rFonts w:ascii="Arial" w:hAnsi="Arial" w:cs="Arial"/>
          <w:sz w:val="28"/>
          <w:szCs w:val="28"/>
        </w:rPr>
        <w:t xml:space="preserve">. (2025). </w:t>
      </w:r>
      <w:r w:rsidRPr="00A01EA3">
        <w:rPr>
          <w:rFonts w:ascii="Arial" w:hAnsi="Arial" w:cs="Arial"/>
          <w:b/>
          <w:bCs/>
          <w:sz w:val="28"/>
          <w:szCs w:val="28"/>
          <w:rtl/>
        </w:rPr>
        <w:t>مساهمة التسويق الرقمي في تعزيز صورة العلامة التجارية: دراسة على عينة من المستهلكين</w:t>
      </w:r>
      <w:r w:rsidRPr="00A01EA3">
        <w:rPr>
          <w:rFonts w:ascii="Arial" w:hAnsi="Arial" w:cs="Arial"/>
          <w:b/>
          <w:bCs/>
          <w:sz w:val="28"/>
          <w:szCs w:val="28"/>
        </w:rPr>
        <w:t>.</w:t>
      </w:r>
      <w:r w:rsidRPr="00A01EA3">
        <w:rPr>
          <w:rFonts w:ascii="Arial" w:hAnsi="Arial" w:cs="Arial"/>
          <w:sz w:val="28"/>
          <w:szCs w:val="28"/>
        </w:rPr>
        <w:t xml:space="preserve"> </w:t>
      </w:r>
      <w:r w:rsidRPr="00A01EA3">
        <w:rPr>
          <w:rFonts w:ascii="Arial" w:hAnsi="Arial" w:cs="Arial"/>
          <w:sz w:val="28"/>
          <w:szCs w:val="28"/>
          <w:rtl/>
        </w:rPr>
        <w:t>مجلة</w:t>
      </w:r>
      <w:r w:rsidRPr="00A01EA3">
        <w:rPr>
          <w:rFonts w:ascii="Arial" w:hAnsi="Arial" w:cs="Arial"/>
          <w:sz w:val="28"/>
          <w:szCs w:val="28"/>
        </w:rPr>
        <w:t xml:space="preserve"> Organisation et Travail</w:t>
      </w:r>
      <w:r w:rsidRPr="00A01EA3">
        <w:rPr>
          <w:rFonts w:ascii="Arial" w:hAnsi="Arial" w:cs="Arial"/>
          <w:sz w:val="28"/>
          <w:szCs w:val="28"/>
          <w:rtl/>
        </w:rPr>
        <w:t>، المجلد 14، العدد 4، ص 51–64</w:t>
      </w:r>
      <w:r w:rsidRPr="00A01EA3">
        <w:rPr>
          <w:rFonts w:ascii="Arial" w:hAnsi="Arial" w:cs="Arial"/>
          <w:sz w:val="28"/>
          <w:szCs w:val="28"/>
        </w:rPr>
        <w:t>.</w:t>
      </w:r>
      <w:r>
        <w:rPr>
          <w:rFonts w:ascii="Arial" w:hAnsi="Arial" w:cs="Arial"/>
          <w:sz w:val="28"/>
          <w:szCs w:val="28"/>
          <w:rtl/>
        </w:rPr>
        <w:br/>
      </w:r>
    </w:p>
    <w:p w14:paraId="27B0F373" w14:textId="35E40AE6" w:rsidR="00B84E5F" w:rsidRPr="00A01EA3" w:rsidRDefault="00B84E5F" w:rsidP="003C2F19">
      <w:pPr>
        <w:pStyle w:val="ListParagraph"/>
        <w:numPr>
          <w:ilvl w:val="0"/>
          <w:numId w:val="1"/>
        </w:numPr>
        <w:bidi/>
        <w:spacing w:before="100" w:beforeAutospacing="1" w:after="100" w:afterAutospacing="1" w:line="240" w:lineRule="auto"/>
        <w:rPr>
          <w:rFonts w:ascii="Arial" w:eastAsia="Times New Roman" w:hAnsi="Arial" w:cs="Arial"/>
          <w:kern w:val="0"/>
          <w:sz w:val="28"/>
          <w:szCs w:val="28"/>
          <w14:ligatures w14:val="none"/>
        </w:rPr>
      </w:pPr>
      <w:r w:rsidRPr="00A01EA3">
        <w:rPr>
          <w:rFonts w:ascii="Arial" w:eastAsia="Times New Roman" w:hAnsi="Arial" w:cs="Arial"/>
          <w:kern w:val="0"/>
          <w:sz w:val="28"/>
          <w:szCs w:val="28"/>
          <w:rtl/>
          <w14:ligatures w14:val="none"/>
        </w:rPr>
        <w:t>المخلافي، عبد العزيز، والخليدي، محمد</w:t>
      </w:r>
      <w:r w:rsidRPr="00A01EA3">
        <w:rPr>
          <w:rFonts w:ascii="Arial" w:eastAsia="Times New Roman" w:hAnsi="Arial" w:cs="Arial"/>
          <w:kern w:val="0"/>
          <w:sz w:val="28"/>
          <w:szCs w:val="28"/>
          <w14:ligatures w14:val="none"/>
        </w:rPr>
        <w:t xml:space="preserve"> (2022).</w:t>
      </w:r>
      <w:r>
        <w:rPr>
          <w:rFonts w:ascii="Arial" w:eastAsia="Times New Roman" w:hAnsi="Arial" w:cs="Arial" w:hint="cs"/>
          <w:kern w:val="0"/>
          <w:sz w:val="28"/>
          <w:szCs w:val="28"/>
          <w:rtl/>
          <w14:ligatures w14:val="none"/>
        </w:rPr>
        <w:t xml:space="preserve"> </w:t>
      </w:r>
      <w:r w:rsidRPr="00A01EA3">
        <w:rPr>
          <w:rFonts w:ascii="Arial" w:eastAsia="Times New Roman" w:hAnsi="Arial" w:cs="Arial"/>
          <w:kern w:val="0"/>
          <w:sz w:val="28"/>
          <w:szCs w:val="28"/>
          <w:rtl/>
          <w14:ligatures w14:val="none"/>
        </w:rPr>
        <w:t>المسؤولية الاجتماعية وعلاقتها بالصورة الذهنية: دراسة ميدانية في شركات الهاتف النقال بالجمهورية اليمنية</w:t>
      </w:r>
      <w:r w:rsidRPr="00A01EA3">
        <w:rPr>
          <w:rFonts w:ascii="Arial" w:eastAsia="Times New Roman" w:hAnsi="Arial" w:cs="Arial"/>
          <w:kern w:val="0"/>
          <w:sz w:val="28"/>
          <w:szCs w:val="28"/>
          <w14:ligatures w14:val="none"/>
        </w:rPr>
        <w:t>.</w:t>
      </w:r>
      <w:r>
        <w:rPr>
          <w:rFonts w:ascii="Arial" w:eastAsia="Times New Roman" w:hAnsi="Arial" w:cs="Arial" w:hint="cs"/>
          <w:kern w:val="0"/>
          <w:sz w:val="28"/>
          <w:szCs w:val="28"/>
          <w:rtl/>
          <w14:ligatures w14:val="none"/>
        </w:rPr>
        <w:t xml:space="preserve"> </w:t>
      </w:r>
      <w:r w:rsidRPr="00A01EA3">
        <w:rPr>
          <w:rFonts w:ascii="Arial" w:eastAsia="Times New Roman" w:hAnsi="Arial" w:cs="Arial"/>
          <w:kern w:val="0"/>
          <w:sz w:val="28"/>
          <w:szCs w:val="28"/>
          <w:rtl/>
          <w14:ligatures w14:val="none"/>
        </w:rPr>
        <w:t>المجلة العربية للعلوم الإنسانية والاجتماعية، 9</w:t>
      </w:r>
      <w:r w:rsidRPr="00A01EA3">
        <w:rPr>
          <w:rFonts w:ascii="Arial" w:eastAsia="Times New Roman" w:hAnsi="Arial" w:cs="Arial"/>
          <w:kern w:val="0"/>
          <w:sz w:val="28"/>
          <w:szCs w:val="28"/>
          <w14:ligatures w14:val="none"/>
        </w:rPr>
        <w:t>(56).</w:t>
      </w:r>
      <w:r>
        <w:rPr>
          <w:rFonts w:ascii="Arial" w:eastAsia="Times New Roman" w:hAnsi="Arial" w:cs="Arial"/>
          <w:kern w:val="0"/>
          <w:sz w:val="28"/>
          <w:szCs w:val="28"/>
          <w:rtl/>
          <w14:ligatures w14:val="none"/>
        </w:rPr>
        <w:br/>
      </w:r>
    </w:p>
    <w:p w14:paraId="15D8D8A9" w14:textId="2958EA17" w:rsidR="003C2F19" w:rsidRPr="00B84E5F" w:rsidRDefault="00B84E5F" w:rsidP="00B84E5F">
      <w:pPr>
        <w:pStyle w:val="ListParagraph"/>
        <w:numPr>
          <w:ilvl w:val="0"/>
          <w:numId w:val="1"/>
        </w:numPr>
        <w:bidi/>
        <w:rPr>
          <w:rFonts w:ascii="Arial" w:hAnsi="Arial" w:cs="Arial"/>
          <w:sz w:val="28"/>
          <w:szCs w:val="28"/>
          <w:rtl/>
        </w:rPr>
      </w:pPr>
      <w:r w:rsidRPr="00A01EA3">
        <w:rPr>
          <w:rFonts w:ascii="Arial" w:hAnsi="Arial" w:cs="Arial"/>
          <w:sz w:val="28"/>
          <w:szCs w:val="28"/>
          <w:rtl/>
        </w:rPr>
        <w:t>يونس مثنى حارث، وعبدالعزيزعبدالحميد حامد (2024)</w:t>
      </w:r>
      <w:r>
        <w:rPr>
          <w:rFonts w:ascii="Arial" w:hAnsi="Arial" w:cs="Arial" w:hint="cs"/>
          <w:sz w:val="28"/>
          <w:szCs w:val="28"/>
          <w:rtl/>
        </w:rPr>
        <w:t xml:space="preserve"> </w:t>
      </w:r>
      <w:r w:rsidRPr="00A01EA3">
        <w:rPr>
          <w:rFonts w:ascii="Arial" w:hAnsi="Arial" w:cs="Arial"/>
          <w:b/>
          <w:bCs/>
          <w:sz w:val="28"/>
          <w:szCs w:val="28"/>
          <w:rtl/>
        </w:rPr>
        <w:t>تأثير المسؤولية الاجتماعية والتسويق الأخضر على صورة العلامة التجارية: دراسة ميدانية على عينة من زبائن العلامة التجارية دالان في أزمير – تركيا</w:t>
      </w:r>
      <w:r w:rsidRPr="00A01EA3">
        <w:rPr>
          <w:rFonts w:ascii="Arial" w:hAnsi="Arial" w:cs="Arial"/>
          <w:b/>
          <w:bCs/>
          <w:sz w:val="28"/>
          <w:szCs w:val="28"/>
        </w:rPr>
        <w:t>.</w:t>
      </w:r>
      <w:r>
        <w:rPr>
          <w:rFonts w:ascii="Arial" w:hAnsi="Arial" w:cs="Arial" w:hint="cs"/>
          <w:sz w:val="28"/>
          <w:szCs w:val="28"/>
          <w:rtl/>
        </w:rPr>
        <w:t xml:space="preserve"> </w:t>
      </w:r>
      <w:r w:rsidRPr="00A01EA3">
        <w:rPr>
          <w:rFonts w:ascii="Arial" w:hAnsi="Arial" w:cs="Arial"/>
          <w:sz w:val="28"/>
          <w:szCs w:val="28"/>
          <w:rtl/>
        </w:rPr>
        <w:t>المجلة العربية للمسؤولية المجتمعية، 2</w:t>
      </w:r>
      <w:r w:rsidRPr="00A01EA3">
        <w:rPr>
          <w:rFonts w:ascii="Arial" w:hAnsi="Arial" w:cs="Arial"/>
          <w:sz w:val="28"/>
          <w:szCs w:val="28"/>
        </w:rPr>
        <w:t>(2).</w:t>
      </w:r>
    </w:p>
    <w:p w14:paraId="4BE9AC98" w14:textId="2A192432" w:rsidR="00B84E5F" w:rsidRPr="00B84E5F" w:rsidRDefault="00381786" w:rsidP="00B84E5F">
      <w:pPr>
        <w:pStyle w:val="Heading1"/>
        <w:bidi/>
        <w:rPr>
          <w:rFonts w:asciiTheme="minorBidi" w:hAnsiTheme="minorBidi" w:cstheme="minorBidi"/>
        </w:rPr>
      </w:pPr>
      <w:r w:rsidRPr="00B84E5F">
        <w:rPr>
          <w:rFonts w:asciiTheme="minorBidi" w:hAnsiTheme="minorBidi" w:cstheme="minorBidi"/>
          <w:rtl/>
        </w:rPr>
        <w:lastRenderedPageBreak/>
        <w:t>المراجع الانجليزية</w:t>
      </w:r>
    </w:p>
    <w:p w14:paraId="5E8F2D3E" w14:textId="279A158B" w:rsidR="00B84E5F" w:rsidRPr="00A01EA3" w:rsidRDefault="00B84E5F" w:rsidP="00353BC9">
      <w:pPr>
        <w:pStyle w:val="ListParagraph"/>
        <w:numPr>
          <w:ilvl w:val="0"/>
          <w:numId w:val="2"/>
        </w:numPr>
        <w:spacing w:before="100" w:beforeAutospacing="1" w:after="100" w:afterAutospacing="1" w:line="240" w:lineRule="auto"/>
        <w:rPr>
          <w:rFonts w:ascii="Arial" w:eastAsia="Times New Roman" w:hAnsi="Arial" w:cs="Arial"/>
          <w:kern w:val="0"/>
          <w:sz w:val="28"/>
          <w:szCs w:val="28"/>
          <w14:ligatures w14:val="none"/>
        </w:rPr>
      </w:pPr>
      <w:r w:rsidRPr="00A01EA3">
        <w:rPr>
          <w:rFonts w:ascii="Arial" w:eastAsia="Times New Roman" w:hAnsi="Arial" w:cs="Arial"/>
          <w:kern w:val="0"/>
          <w:sz w:val="28"/>
          <w:szCs w:val="28"/>
          <w14:ligatures w14:val="none"/>
        </w:rPr>
        <w:t>Ahmad, A., Alsharqi, O., Al-Borie, H., Ashoor, M., &amp; Al-Orige, A. (2016).</w:t>
      </w:r>
      <w:r>
        <w:rPr>
          <w:rFonts w:ascii="Arial" w:eastAsia="Times New Roman" w:hAnsi="Arial" w:cs="Arial" w:hint="cs"/>
          <w:kern w:val="0"/>
          <w:sz w:val="28"/>
          <w:szCs w:val="28"/>
          <w:rtl/>
          <w14:ligatures w14:val="none"/>
        </w:rPr>
        <w:t xml:space="preserve"> </w:t>
      </w:r>
      <w:r w:rsidRPr="00A01EA3">
        <w:rPr>
          <w:rFonts w:ascii="Arial" w:eastAsia="Times New Roman" w:hAnsi="Arial" w:cs="Arial"/>
          <w:b/>
          <w:bCs/>
          <w:kern w:val="0"/>
          <w:sz w:val="28"/>
          <w:szCs w:val="28"/>
          <w14:ligatures w14:val="none"/>
        </w:rPr>
        <w:t>Corporate social responsibility and brand image: An empirical investigation of private sector hospitals in Saudi Arabia.</w:t>
      </w:r>
      <w:r>
        <w:rPr>
          <w:rFonts w:ascii="Arial" w:eastAsia="Times New Roman" w:hAnsi="Arial" w:cs="Arial" w:hint="cs"/>
          <w:kern w:val="0"/>
          <w:sz w:val="28"/>
          <w:szCs w:val="28"/>
          <w:rtl/>
          <w14:ligatures w14:val="none"/>
        </w:rPr>
        <w:t xml:space="preserve"> </w:t>
      </w:r>
      <w:r w:rsidRPr="00A01EA3">
        <w:rPr>
          <w:rFonts w:ascii="Arial" w:eastAsia="Times New Roman" w:hAnsi="Arial" w:cs="Arial"/>
          <w:i/>
          <w:iCs/>
          <w:kern w:val="0"/>
          <w:sz w:val="28"/>
          <w:szCs w:val="28"/>
          <w14:ligatures w14:val="none"/>
        </w:rPr>
        <w:t>International Business Research</w:t>
      </w:r>
      <w:r w:rsidRPr="00A01EA3">
        <w:rPr>
          <w:rFonts w:ascii="Arial" w:eastAsia="Times New Roman" w:hAnsi="Arial" w:cs="Arial"/>
          <w:kern w:val="0"/>
          <w:sz w:val="28"/>
          <w:szCs w:val="28"/>
          <w14:ligatures w14:val="none"/>
        </w:rPr>
        <w:t>, 9(9), 91–102.</w:t>
      </w:r>
      <w:r>
        <w:rPr>
          <w:rFonts w:ascii="Arial" w:eastAsia="Times New Roman" w:hAnsi="Arial" w:cs="Arial"/>
          <w:kern w:val="0"/>
          <w:sz w:val="28"/>
          <w:szCs w:val="28"/>
          <w14:ligatures w14:val="none"/>
        </w:rPr>
        <w:br/>
      </w:r>
    </w:p>
    <w:p w14:paraId="4140C909" w14:textId="5819A2EF" w:rsidR="00B84E5F" w:rsidRPr="00B84E5F" w:rsidRDefault="00B84E5F" w:rsidP="00B84E5F">
      <w:pPr>
        <w:pStyle w:val="ListParagraph"/>
        <w:numPr>
          <w:ilvl w:val="0"/>
          <w:numId w:val="2"/>
        </w:numPr>
        <w:spacing w:before="100" w:beforeAutospacing="1" w:after="100" w:afterAutospacing="1" w:line="240" w:lineRule="auto"/>
        <w:rPr>
          <w:rFonts w:ascii="Arial" w:eastAsia="Times New Roman" w:hAnsi="Arial" w:cs="Arial"/>
          <w:kern w:val="0"/>
          <w:sz w:val="28"/>
          <w:szCs w:val="28"/>
          <w14:ligatures w14:val="none"/>
        </w:rPr>
      </w:pPr>
      <w:r w:rsidRPr="00A01EA3">
        <w:rPr>
          <w:rFonts w:ascii="Arial" w:eastAsia="Times New Roman" w:hAnsi="Arial" w:cs="Arial"/>
          <w:kern w:val="0"/>
          <w:sz w:val="28"/>
          <w:szCs w:val="28"/>
          <w14:ligatures w14:val="none"/>
        </w:rPr>
        <w:t>Carroll, A. B. (1991).</w:t>
      </w:r>
      <w:r>
        <w:rPr>
          <w:rFonts w:ascii="Arial" w:eastAsia="Times New Roman" w:hAnsi="Arial" w:cs="Arial" w:hint="cs"/>
          <w:kern w:val="0"/>
          <w:sz w:val="28"/>
          <w:szCs w:val="28"/>
          <w:rtl/>
          <w14:ligatures w14:val="none"/>
        </w:rPr>
        <w:t xml:space="preserve"> </w:t>
      </w:r>
      <w:r w:rsidRPr="00A01EA3">
        <w:rPr>
          <w:rFonts w:ascii="Arial" w:eastAsia="Times New Roman" w:hAnsi="Arial" w:cs="Arial"/>
          <w:kern w:val="0"/>
          <w:sz w:val="28"/>
          <w:szCs w:val="28"/>
          <w14:ligatures w14:val="none"/>
        </w:rPr>
        <w:t>The Pyramid of Corporate Social Responsibility: Toward the Moral Management of Organizational Stakeholders.</w:t>
      </w:r>
      <w:r>
        <w:rPr>
          <w:rFonts w:ascii="Arial" w:eastAsia="Times New Roman" w:hAnsi="Arial" w:cs="Arial" w:hint="cs"/>
          <w:kern w:val="0"/>
          <w:sz w:val="28"/>
          <w:szCs w:val="28"/>
          <w:rtl/>
          <w14:ligatures w14:val="none"/>
        </w:rPr>
        <w:t xml:space="preserve"> </w:t>
      </w:r>
      <w:r w:rsidRPr="00A01EA3">
        <w:rPr>
          <w:rFonts w:ascii="Arial" w:eastAsia="Times New Roman" w:hAnsi="Arial" w:cs="Arial"/>
          <w:kern w:val="0"/>
          <w:sz w:val="28"/>
          <w:szCs w:val="28"/>
          <w14:ligatures w14:val="none"/>
        </w:rPr>
        <w:t>Business Horizons, 34(4), 39–48.</w:t>
      </w:r>
      <w:r w:rsidRPr="00B84E5F">
        <w:rPr>
          <w:rFonts w:ascii="Arial" w:eastAsia="Times New Roman" w:hAnsi="Arial" w:cs="Arial"/>
          <w:kern w:val="0"/>
          <w:sz w:val="28"/>
          <w:szCs w:val="28"/>
          <w14:ligatures w14:val="none"/>
        </w:rPr>
        <w:br/>
      </w:r>
    </w:p>
    <w:p w14:paraId="6D6D30B0" w14:textId="77777777" w:rsidR="00B84E5F" w:rsidRPr="00A01EA3" w:rsidRDefault="00B84E5F" w:rsidP="009F3AB9">
      <w:pPr>
        <w:pStyle w:val="ListParagraph"/>
        <w:numPr>
          <w:ilvl w:val="0"/>
          <w:numId w:val="2"/>
        </w:numPr>
        <w:spacing w:before="100" w:beforeAutospacing="1" w:after="100" w:afterAutospacing="1" w:line="240" w:lineRule="auto"/>
        <w:rPr>
          <w:rFonts w:ascii="Arial" w:eastAsia="Times New Roman" w:hAnsi="Arial" w:cs="Arial"/>
          <w:kern w:val="0"/>
          <w:sz w:val="28"/>
          <w:szCs w:val="28"/>
          <w14:ligatures w14:val="none"/>
        </w:rPr>
      </w:pPr>
      <w:r w:rsidRPr="00A01EA3">
        <w:rPr>
          <w:rFonts w:ascii="Arial" w:eastAsia="Times New Roman" w:hAnsi="Arial" w:cs="Arial"/>
          <w:kern w:val="0"/>
          <w:sz w:val="28"/>
          <w:szCs w:val="28"/>
          <w14:ligatures w14:val="none"/>
        </w:rPr>
        <w:t>Chaffey, D., &amp; Ellis-Chadwick, F. (2019).</w:t>
      </w:r>
      <w:r>
        <w:rPr>
          <w:rFonts w:ascii="Arial" w:eastAsia="Times New Roman" w:hAnsi="Arial" w:cs="Arial" w:hint="cs"/>
          <w:kern w:val="0"/>
          <w:sz w:val="28"/>
          <w:szCs w:val="28"/>
          <w:rtl/>
          <w14:ligatures w14:val="none"/>
        </w:rPr>
        <w:t xml:space="preserve"> </w:t>
      </w:r>
      <w:r w:rsidRPr="00A01EA3">
        <w:rPr>
          <w:rFonts w:ascii="Arial" w:eastAsia="Times New Roman" w:hAnsi="Arial" w:cs="Arial"/>
          <w:kern w:val="0"/>
          <w:sz w:val="28"/>
          <w:szCs w:val="28"/>
          <w14:ligatures w14:val="none"/>
        </w:rPr>
        <w:t>Digital Marketing: Strategy, Implementation and Practice.</w:t>
      </w:r>
      <w:r>
        <w:rPr>
          <w:rFonts w:ascii="Arial" w:eastAsia="Times New Roman" w:hAnsi="Arial" w:cs="Arial" w:hint="cs"/>
          <w:kern w:val="0"/>
          <w:sz w:val="28"/>
          <w:szCs w:val="28"/>
          <w:rtl/>
          <w14:ligatures w14:val="none"/>
        </w:rPr>
        <w:t xml:space="preserve"> </w:t>
      </w:r>
      <w:r w:rsidRPr="00A01EA3">
        <w:rPr>
          <w:rFonts w:ascii="Arial" w:eastAsia="Times New Roman" w:hAnsi="Arial" w:cs="Arial"/>
          <w:kern w:val="0"/>
          <w:sz w:val="28"/>
          <w:szCs w:val="28"/>
          <w14:ligatures w14:val="none"/>
        </w:rPr>
        <w:t>7th Edition, Pearson Education Limited.</w:t>
      </w:r>
    </w:p>
    <w:p w14:paraId="26AB53C2" w14:textId="6A8C9D2A" w:rsidR="00B84E5F" w:rsidRPr="00A01EA3" w:rsidRDefault="00B84E5F" w:rsidP="00103CBF">
      <w:pPr>
        <w:pStyle w:val="ListParagraph"/>
        <w:numPr>
          <w:ilvl w:val="0"/>
          <w:numId w:val="2"/>
        </w:numPr>
        <w:spacing w:before="100" w:beforeAutospacing="1" w:after="100" w:afterAutospacing="1" w:line="240" w:lineRule="auto"/>
        <w:rPr>
          <w:rFonts w:ascii="Arial" w:eastAsia="Times New Roman" w:hAnsi="Arial" w:cs="Arial"/>
          <w:kern w:val="0"/>
          <w:sz w:val="28"/>
          <w:szCs w:val="28"/>
          <w14:ligatures w14:val="none"/>
        </w:rPr>
      </w:pPr>
      <w:r>
        <w:rPr>
          <w:rFonts w:ascii="Arial" w:eastAsia="Times New Roman" w:hAnsi="Arial" w:cs="Arial"/>
          <w:kern w:val="0"/>
          <w:sz w:val="28"/>
          <w:szCs w:val="28"/>
          <w14:ligatures w14:val="none"/>
        </w:rPr>
        <w:br/>
      </w:r>
      <w:proofErr w:type="spellStart"/>
      <w:r w:rsidRPr="00A01EA3">
        <w:rPr>
          <w:rFonts w:ascii="Arial" w:eastAsia="Times New Roman" w:hAnsi="Arial" w:cs="Arial"/>
          <w:kern w:val="0"/>
          <w:sz w:val="28"/>
          <w:szCs w:val="28"/>
          <w14:ligatures w14:val="none"/>
        </w:rPr>
        <w:t>Harvina</w:t>
      </w:r>
      <w:proofErr w:type="spellEnd"/>
      <w:r w:rsidRPr="00A01EA3">
        <w:rPr>
          <w:rFonts w:ascii="Arial" w:eastAsia="Times New Roman" w:hAnsi="Arial" w:cs="Arial"/>
          <w:kern w:val="0"/>
          <w:sz w:val="28"/>
          <w:szCs w:val="28"/>
          <w14:ligatures w14:val="none"/>
        </w:rPr>
        <w:t>, L. G. D., Ellitan, L., &amp; Lukito, R. S. H. (2022).</w:t>
      </w:r>
      <w:r>
        <w:rPr>
          <w:rFonts w:ascii="Arial" w:eastAsia="Times New Roman" w:hAnsi="Arial" w:cs="Arial" w:hint="cs"/>
          <w:kern w:val="0"/>
          <w:sz w:val="28"/>
          <w:szCs w:val="28"/>
          <w:rtl/>
          <w14:ligatures w14:val="none"/>
        </w:rPr>
        <w:t xml:space="preserve"> </w:t>
      </w:r>
      <w:r w:rsidRPr="00A01EA3">
        <w:rPr>
          <w:rFonts w:ascii="Arial" w:eastAsia="Times New Roman" w:hAnsi="Arial" w:cs="Arial"/>
          <w:b/>
          <w:bCs/>
          <w:kern w:val="0"/>
          <w:sz w:val="28"/>
          <w:szCs w:val="28"/>
          <w14:ligatures w14:val="none"/>
        </w:rPr>
        <w:t>The effect of social media marketing on brand image, brand trust, and purchase intention of Somethinc skincare products in Surabaya.</w:t>
      </w:r>
      <w:r>
        <w:rPr>
          <w:rFonts w:ascii="Arial" w:eastAsia="Times New Roman" w:hAnsi="Arial" w:cs="Arial" w:hint="cs"/>
          <w:kern w:val="0"/>
          <w:sz w:val="28"/>
          <w:szCs w:val="28"/>
          <w:rtl/>
          <w14:ligatures w14:val="none"/>
        </w:rPr>
        <w:t xml:space="preserve"> </w:t>
      </w:r>
      <w:r w:rsidRPr="00A01EA3">
        <w:rPr>
          <w:rFonts w:ascii="Arial" w:eastAsia="Times New Roman" w:hAnsi="Arial" w:cs="Arial"/>
          <w:i/>
          <w:iCs/>
          <w:kern w:val="0"/>
          <w:sz w:val="28"/>
          <w:szCs w:val="28"/>
          <w14:ligatures w14:val="none"/>
        </w:rPr>
        <w:t>Journal of Entrepreneurship &amp; Business</w:t>
      </w:r>
      <w:r w:rsidRPr="00A01EA3">
        <w:rPr>
          <w:rFonts w:ascii="Arial" w:eastAsia="Times New Roman" w:hAnsi="Arial" w:cs="Arial"/>
          <w:kern w:val="0"/>
          <w:sz w:val="28"/>
          <w:szCs w:val="28"/>
          <w14:ligatures w14:val="none"/>
        </w:rPr>
        <w:t>, 3(2), 104–114.</w:t>
      </w:r>
      <w:r>
        <w:rPr>
          <w:rFonts w:ascii="Arial" w:eastAsia="Times New Roman" w:hAnsi="Arial" w:cs="Arial"/>
          <w:kern w:val="0"/>
          <w:sz w:val="28"/>
          <w:szCs w:val="28"/>
          <w14:ligatures w14:val="none"/>
        </w:rPr>
        <w:br/>
      </w:r>
    </w:p>
    <w:p w14:paraId="15B90FF2" w14:textId="2F763524" w:rsidR="00B84E5F" w:rsidRPr="00A01EA3" w:rsidRDefault="00B84E5F" w:rsidP="00353BC9">
      <w:pPr>
        <w:pStyle w:val="ListParagraph"/>
        <w:numPr>
          <w:ilvl w:val="0"/>
          <w:numId w:val="2"/>
        </w:numPr>
        <w:rPr>
          <w:rFonts w:ascii="Arial" w:hAnsi="Arial" w:cs="Arial"/>
          <w:sz w:val="28"/>
          <w:szCs w:val="28"/>
        </w:rPr>
      </w:pPr>
      <w:r w:rsidRPr="00A01EA3">
        <w:rPr>
          <w:rFonts w:ascii="Arial" w:hAnsi="Arial" w:cs="Arial"/>
          <w:sz w:val="28"/>
          <w:szCs w:val="28"/>
        </w:rPr>
        <w:t>Ilmi, S. H., Harianto, E., Mas’ud, R., &amp; Azizurrohman, M. (2023).</w:t>
      </w:r>
      <w:r>
        <w:rPr>
          <w:rFonts w:ascii="Arial" w:hAnsi="Arial" w:cs="Arial" w:hint="cs"/>
          <w:sz w:val="28"/>
          <w:szCs w:val="28"/>
          <w:rtl/>
        </w:rPr>
        <w:t xml:space="preserve"> </w:t>
      </w:r>
      <w:r w:rsidRPr="00A01EA3">
        <w:rPr>
          <w:rFonts w:ascii="Arial" w:hAnsi="Arial" w:cs="Arial"/>
          <w:b/>
          <w:bCs/>
          <w:sz w:val="28"/>
          <w:szCs w:val="28"/>
        </w:rPr>
        <w:t>Does digital marketing based on brand image and brand trust affect purchase decisions in the fashion industry 4.0?</w:t>
      </w:r>
      <w:r>
        <w:rPr>
          <w:rFonts w:ascii="Arial" w:hAnsi="Arial" w:cs="Arial" w:hint="cs"/>
          <w:sz w:val="28"/>
          <w:szCs w:val="28"/>
          <w:rtl/>
        </w:rPr>
        <w:t xml:space="preserve"> </w:t>
      </w:r>
      <w:proofErr w:type="spellStart"/>
      <w:r w:rsidRPr="00A01EA3">
        <w:rPr>
          <w:rFonts w:ascii="Arial" w:hAnsi="Arial" w:cs="Arial"/>
          <w:i/>
          <w:iCs/>
          <w:sz w:val="28"/>
          <w:szCs w:val="28"/>
        </w:rPr>
        <w:t>Jurnal</w:t>
      </w:r>
      <w:proofErr w:type="spellEnd"/>
      <w:r w:rsidRPr="00A01EA3">
        <w:rPr>
          <w:rFonts w:ascii="Arial" w:hAnsi="Arial" w:cs="Arial"/>
          <w:i/>
          <w:iCs/>
          <w:sz w:val="28"/>
          <w:szCs w:val="28"/>
        </w:rPr>
        <w:t xml:space="preserve"> </w:t>
      </w:r>
      <w:proofErr w:type="spellStart"/>
      <w:r w:rsidRPr="00A01EA3">
        <w:rPr>
          <w:rFonts w:ascii="Arial" w:hAnsi="Arial" w:cs="Arial"/>
          <w:i/>
          <w:iCs/>
          <w:sz w:val="28"/>
          <w:szCs w:val="28"/>
        </w:rPr>
        <w:t>Aplikasi</w:t>
      </w:r>
      <w:proofErr w:type="spellEnd"/>
      <w:r w:rsidRPr="00A01EA3">
        <w:rPr>
          <w:rFonts w:ascii="Arial" w:hAnsi="Arial" w:cs="Arial"/>
          <w:i/>
          <w:iCs/>
          <w:sz w:val="28"/>
          <w:szCs w:val="28"/>
        </w:rPr>
        <w:t xml:space="preserve"> </w:t>
      </w:r>
      <w:proofErr w:type="spellStart"/>
      <w:r w:rsidRPr="00A01EA3">
        <w:rPr>
          <w:rFonts w:ascii="Arial" w:hAnsi="Arial" w:cs="Arial"/>
          <w:i/>
          <w:iCs/>
          <w:sz w:val="28"/>
          <w:szCs w:val="28"/>
        </w:rPr>
        <w:t>Manajemen</w:t>
      </w:r>
      <w:proofErr w:type="spellEnd"/>
      <w:r w:rsidRPr="00A01EA3">
        <w:rPr>
          <w:rFonts w:ascii="Arial" w:hAnsi="Arial" w:cs="Arial"/>
          <w:sz w:val="28"/>
          <w:szCs w:val="28"/>
        </w:rPr>
        <w:t>, 21(3), 553–566.</w:t>
      </w:r>
      <w:r>
        <w:rPr>
          <w:rFonts w:ascii="Arial" w:hAnsi="Arial" w:cs="Arial"/>
          <w:sz w:val="28"/>
          <w:szCs w:val="28"/>
        </w:rPr>
        <w:br/>
      </w:r>
    </w:p>
    <w:p w14:paraId="77A581EA" w14:textId="64E17A98" w:rsidR="00B84E5F" w:rsidRPr="00A01EA3" w:rsidRDefault="00B84E5F" w:rsidP="00DD77AA">
      <w:pPr>
        <w:pStyle w:val="ListParagraph"/>
        <w:numPr>
          <w:ilvl w:val="0"/>
          <w:numId w:val="2"/>
        </w:numPr>
        <w:spacing w:before="100" w:beforeAutospacing="1" w:after="100" w:afterAutospacing="1" w:line="240" w:lineRule="auto"/>
        <w:rPr>
          <w:rFonts w:ascii="Arial" w:eastAsia="Times New Roman" w:hAnsi="Arial" w:cs="Arial"/>
          <w:kern w:val="0"/>
          <w:sz w:val="28"/>
          <w:szCs w:val="28"/>
          <w14:ligatures w14:val="none"/>
        </w:rPr>
      </w:pPr>
      <w:r w:rsidRPr="00A01EA3">
        <w:rPr>
          <w:rFonts w:ascii="Arial" w:eastAsia="Times New Roman" w:hAnsi="Arial" w:cs="Arial"/>
          <w:kern w:val="0"/>
          <w:sz w:val="28"/>
          <w:szCs w:val="28"/>
          <w14:ligatures w14:val="none"/>
        </w:rPr>
        <w:t>Jasin, M. (2022).</w:t>
      </w:r>
      <w:r>
        <w:rPr>
          <w:rFonts w:ascii="Arial" w:eastAsia="Times New Roman" w:hAnsi="Arial" w:cs="Arial" w:hint="cs"/>
          <w:kern w:val="0"/>
          <w:sz w:val="28"/>
          <w:szCs w:val="28"/>
          <w:rtl/>
          <w14:ligatures w14:val="none"/>
        </w:rPr>
        <w:t xml:space="preserve"> </w:t>
      </w:r>
      <w:r w:rsidRPr="00A01EA3">
        <w:rPr>
          <w:rFonts w:ascii="Arial" w:eastAsia="Times New Roman" w:hAnsi="Arial" w:cs="Arial"/>
          <w:b/>
          <w:bCs/>
          <w:kern w:val="0"/>
          <w:sz w:val="28"/>
          <w:szCs w:val="28"/>
          <w14:ligatures w14:val="none"/>
        </w:rPr>
        <w:t>The Role of Social Media Marketing and Electronic Word of Mouth on Brand Image and Purchase Intention of SMEs Product.</w:t>
      </w:r>
      <w:r>
        <w:rPr>
          <w:rFonts w:ascii="Arial" w:eastAsia="Times New Roman" w:hAnsi="Arial" w:cs="Arial" w:hint="cs"/>
          <w:kern w:val="0"/>
          <w:sz w:val="28"/>
          <w:szCs w:val="28"/>
          <w:rtl/>
          <w14:ligatures w14:val="none"/>
        </w:rPr>
        <w:t xml:space="preserve"> </w:t>
      </w:r>
      <w:r w:rsidRPr="00A01EA3">
        <w:rPr>
          <w:rFonts w:ascii="Arial" w:eastAsia="Times New Roman" w:hAnsi="Arial" w:cs="Arial"/>
          <w:kern w:val="0"/>
          <w:sz w:val="28"/>
          <w:szCs w:val="28"/>
          <w14:ligatures w14:val="none"/>
        </w:rPr>
        <w:t>Journal of Information Systems and Management (JISMA), 1(4), 54–62.</w:t>
      </w:r>
      <w:r>
        <w:rPr>
          <w:rFonts w:ascii="Arial" w:eastAsia="Times New Roman" w:hAnsi="Arial" w:cs="Arial"/>
          <w:kern w:val="0"/>
          <w:sz w:val="28"/>
          <w:szCs w:val="28"/>
          <w14:ligatures w14:val="none"/>
        </w:rPr>
        <w:br/>
      </w:r>
    </w:p>
    <w:p w14:paraId="2375E765" w14:textId="4BC56E91" w:rsidR="00B84E5F" w:rsidRPr="00A01EA3" w:rsidRDefault="00B84E5F" w:rsidP="003C2F19">
      <w:pPr>
        <w:pStyle w:val="ListParagraph"/>
        <w:numPr>
          <w:ilvl w:val="0"/>
          <w:numId w:val="2"/>
        </w:numPr>
        <w:spacing w:before="100" w:beforeAutospacing="1" w:after="100" w:afterAutospacing="1" w:line="240" w:lineRule="auto"/>
        <w:rPr>
          <w:rFonts w:ascii="Arial" w:eastAsia="Times New Roman" w:hAnsi="Arial" w:cs="Arial"/>
          <w:kern w:val="0"/>
          <w:sz w:val="28"/>
          <w:szCs w:val="28"/>
          <w14:ligatures w14:val="none"/>
        </w:rPr>
      </w:pPr>
      <w:r w:rsidRPr="00A01EA3">
        <w:rPr>
          <w:rFonts w:ascii="Arial" w:eastAsia="Times New Roman" w:hAnsi="Arial" w:cs="Arial"/>
          <w:kern w:val="0"/>
          <w:sz w:val="28"/>
          <w:szCs w:val="28"/>
          <w14:ligatures w14:val="none"/>
        </w:rPr>
        <w:t>Keller, K. L. (2013).</w:t>
      </w:r>
      <w:r>
        <w:rPr>
          <w:rFonts w:ascii="Arial" w:eastAsia="Times New Roman" w:hAnsi="Arial" w:cs="Arial" w:hint="cs"/>
          <w:kern w:val="0"/>
          <w:sz w:val="28"/>
          <w:szCs w:val="28"/>
          <w:rtl/>
          <w14:ligatures w14:val="none"/>
        </w:rPr>
        <w:t xml:space="preserve"> </w:t>
      </w:r>
      <w:r w:rsidRPr="00A01EA3">
        <w:rPr>
          <w:rFonts w:ascii="Arial" w:eastAsia="Times New Roman" w:hAnsi="Arial" w:cs="Arial"/>
          <w:kern w:val="0"/>
          <w:sz w:val="28"/>
          <w:szCs w:val="28"/>
          <w14:ligatures w14:val="none"/>
        </w:rPr>
        <w:t>Strategic Brand Management: Building, Measuring, and Managing Brand Equity.</w:t>
      </w:r>
      <w:r>
        <w:rPr>
          <w:rFonts w:ascii="Arial" w:eastAsia="Times New Roman" w:hAnsi="Arial" w:cs="Arial" w:hint="cs"/>
          <w:kern w:val="0"/>
          <w:sz w:val="28"/>
          <w:szCs w:val="28"/>
          <w:rtl/>
          <w14:ligatures w14:val="none"/>
        </w:rPr>
        <w:t xml:space="preserve"> </w:t>
      </w:r>
      <w:r w:rsidRPr="00A01EA3">
        <w:rPr>
          <w:rFonts w:ascii="Arial" w:eastAsia="Times New Roman" w:hAnsi="Arial" w:cs="Arial"/>
          <w:kern w:val="0"/>
          <w:sz w:val="28"/>
          <w:szCs w:val="28"/>
          <w14:ligatures w14:val="none"/>
        </w:rPr>
        <w:t>4th Edition, Pearson Education Limited.</w:t>
      </w:r>
      <w:r>
        <w:rPr>
          <w:rFonts w:ascii="Arial" w:eastAsia="Times New Roman" w:hAnsi="Arial" w:cs="Arial"/>
          <w:kern w:val="0"/>
          <w:sz w:val="28"/>
          <w:szCs w:val="28"/>
          <w14:ligatures w14:val="none"/>
        </w:rPr>
        <w:br/>
      </w:r>
    </w:p>
    <w:p w14:paraId="538CCF39" w14:textId="702F9933" w:rsidR="00B84E5F" w:rsidRDefault="00B84E5F" w:rsidP="003C2F19">
      <w:pPr>
        <w:pStyle w:val="ListParagraph"/>
        <w:numPr>
          <w:ilvl w:val="0"/>
          <w:numId w:val="2"/>
        </w:numPr>
        <w:spacing w:before="100" w:beforeAutospacing="1" w:after="100" w:afterAutospacing="1" w:line="240" w:lineRule="auto"/>
        <w:rPr>
          <w:rFonts w:ascii="Arial" w:eastAsia="Times New Roman" w:hAnsi="Arial" w:cs="Arial"/>
          <w:kern w:val="0"/>
          <w:sz w:val="28"/>
          <w:szCs w:val="28"/>
          <w14:ligatures w14:val="none"/>
        </w:rPr>
      </w:pPr>
      <w:r w:rsidRPr="00A01EA3">
        <w:rPr>
          <w:rFonts w:ascii="Arial" w:eastAsia="Times New Roman" w:hAnsi="Arial" w:cs="Arial"/>
          <w:kern w:val="0"/>
          <w:sz w:val="28"/>
          <w:szCs w:val="28"/>
          <w14:ligatures w14:val="none"/>
        </w:rPr>
        <w:t>Kotler, P., &amp; Keller, K. L. (2016).</w:t>
      </w:r>
      <w:r>
        <w:rPr>
          <w:rFonts w:ascii="Arial" w:eastAsia="Times New Roman" w:hAnsi="Arial" w:cs="Arial" w:hint="cs"/>
          <w:kern w:val="0"/>
          <w:sz w:val="28"/>
          <w:szCs w:val="28"/>
          <w:rtl/>
          <w14:ligatures w14:val="none"/>
        </w:rPr>
        <w:t xml:space="preserve"> </w:t>
      </w:r>
      <w:r w:rsidRPr="00A01EA3">
        <w:rPr>
          <w:rFonts w:ascii="Arial" w:eastAsia="Times New Roman" w:hAnsi="Arial" w:cs="Arial"/>
          <w:kern w:val="0"/>
          <w:sz w:val="28"/>
          <w:szCs w:val="28"/>
          <w14:ligatures w14:val="none"/>
        </w:rPr>
        <w:t>Marketing Management.</w:t>
      </w:r>
      <w:r>
        <w:rPr>
          <w:rFonts w:ascii="Arial" w:eastAsia="Times New Roman" w:hAnsi="Arial" w:cs="Arial" w:hint="cs"/>
          <w:kern w:val="0"/>
          <w:sz w:val="28"/>
          <w:szCs w:val="28"/>
          <w:rtl/>
          <w14:ligatures w14:val="none"/>
        </w:rPr>
        <w:t xml:space="preserve"> </w:t>
      </w:r>
      <w:r w:rsidRPr="00A01EA3">
        <w:rPr>
          <w:rFonts w:ascii="Arial" w:eastAsia="Times New Roman" w:hAnsi="Arial" w:cs="Arial"/>
          <w:kern w:val="0"/>
          <w:sz w:val="28"/>
          <w:szCs w:val="28"/>
          <w14:ligatures w14:val="none"/>
        </w:rPr>
        <w:t>15th Edition, Pearson Education Limited.</w:t>
      </w:r>
      <w:r>
        <w:rPr>
          <w:rFonts w:ascii="Arial" w:eastAsia="Times New Roman" w:hAnsi="Arial" w:cs="Arial"/>
          <w:kern w:val="0"/>
          <w:sz w:val="28"/>
          <w:szCs w:val="28"/>
          <w14:ligatures w14:val="none"/>
        </w:rPr>
        <w:br/>
      </w:r>
    </w:p>
    <w:p w14:paraId="7B6B0362" w14:textId="77777777" w:rsidR="00B84E5F" w:rsidRDefault="00B84E5F" w:rsidP="00B84E5F">
      <w:pPr>
        <w:pStyle w:val="ListParagraph"/>
        <w:spacing w:before="100" w:beforeAutospacing="1" w:after="100" w:afterAutospacing="1" w:line="240" w:lineRule="auto"/>
        <w:rPr>
          <w:rFonts w:ascii="Arial" w:eastAsia="Times New Roman" w:hAnsi="Arial" w:cs="Arial"/>
          <w:kern w:val="0"/>
          <w:sz w:val="28"/>
          <w:szCs w:val="28"/>
          <w14:ligatures w14:val="none"/>
        </w:rPr>
      </w:pPr>
    </w:p>
    <w:p w14:paraId="35C11AF6" w14:textId="77777777" w:rsidR="00B84E5F" w:rsidRPr="00A01EA3" w:rsidRDefault="00B84E5F" w:rsidP="00B84E5F">
      <w:pPr>
        <w:pStyle w:val="ListParagraph"/>
        <w:spacing w:before="100" w:beforeAutospacing="1" w:after="100" w:afterAutospacing="1" w:line="240" w:lineRule="auto"/>
        <w:rPr>
          <w:rFonts w:ascii="Arial" w:eastAsia="Times New Roman" w:hAnsi="Arial" w:cs="Arial"/>
          <w:kern w:val="0"/>
          <w:sz w:val="28"/>
          <w:szCs w:val="28"/>
          <w14:ligatures w14:val="none"/>
        </w:rPr>
      </w:pPr>
    </w:p>
    <w:p w14:paraId="5BF6905A" w14:textId="4C342F6D" w:rsidR="00B84E5F" w:rsidRPr="00A01EA3" w:rsidRDefault="00B84E5F" w:rsidP="003C2F19">
      <w:pPr>
        <w:pStyle w:val="ListParagraph"/>
        <w:numPr>
          <w:ilvl w:val="0"/>
          <w:numId w:val="2"/>
        </w:numPr>
        <w:spacing w:before="100" w:beforeAutospacing="1" w:after="100" w:afterAutospacing="1" w:line="240" w:lineRule="auto"/>
        <w:rPr>
          <w:rFonts w:ascii="Arial" w:eastAsia="Times New Roman" w:hAnsi="Arial" w:cs="Arial"/>
          <w:kern w:val="0"/>
          <w:sz w:val="28"/>
          <w:szCs w:val="28"/>
          <w14:ligatures w14:val="none"/>
        </w:rPr>
      </w:pPr>
      <w:r w:rsidRPr="00A01EA3">
        <w:rPr>
          <w:rFonts w:ascii="Arial" w:eastAsia="Times New Roman" w:hAnsi="Arial" w:cs="Arial"/>
          <w:kern w:val="0"/>
          <w:sz w:val="28"/>
          <w:szCs w:val="28"/>
          <w14:ligatures w14:val="none"/>
        </w:rPr>
        <w:lastRenderedPageBreak/>
        <w:t>Kotler, P., &amp; Lee, N. (2005).</w:t>
      </w:r>
      <w:r>
        <w:rPr>
          <w:rFonts w:ascii="Arial" w:eastAsia="Times New Roman" w:hAnsi="Arial" w:cs="Arial" w:hint="cs"/>
          <w:kern w:val="0"/>
          <w:sz w:val="28"/>
          <w:szCs w:val="28"/>
          <w:rtl/>
          <w14:ligatures w14:val="none"/>
        </w:rPr>
        <w:t xml:space="preserve"> </w:t>
      </w:r>
      <w:r w:rsidRPr="00A01EA3">
        <w:rPr>
          <w:rFonts w:ascii="Arial" w:eastAsia="Times New Roman" w:hAnsi="Arial" w:cs="Arial"/>
          <w:kern w:val="0"/>
          <w:sz w:val="28"/>
          <w:szCs w:val="28"/>
          <w14:ligatures w14:val="none"/>
        </w:rPr>
        <w:t>Corporate Social Responsibility: Doing</w:t>
      </w:r>
      <w:r>
        <w:rPr>
          <w:rFonts w:ascii="Arial" w:eastAsia="Times New Roman" w:hAnsi="Arial" w:cs="Arial" w:hint="cs"/>
          <w:kern w:val="0"/>
          <w:sz w:val="28"/>
          <w:szCs w:val="28"/>
          <w:rtl/>
          <w14:ligatures w14:val="none"/>
        </w:rPr>
        <w:t xml:space="preserve"> </w:t>
      </w:r>
      <w:r w:rsidRPr="00A01EA3">
        <w:rPr>
          <w:rFonts w:ascii="Arial" w:eastAsia="Times New Roman" w:hAnsi="Arial" w:cs="Arial"/>
          <w:kern w:val="0"/>
          <w:sz w:val="28"/>
          <w:szCs w:val="28"/>
          <w14:ligatures w14:val="none"/>
        </w:rPr>
        <w:t xml:space="preserve">the </w:t>
      </w:r>
      <w:proofErr w:type="gramStart"/>
      <w:r w:rsidRPr="00A01EA3">
        <w:rPr>
          <w:rFonts w:ascii="Arial" w:eastAsia="Times New Roman" w:hAnsi="Arial" w:cs="Arial"/>
          <w:kern w:val="0"/>
          <w:sz w:val="28"/>
          <w:szCs w:val="28"/>
          <w14:ligatures w14:val="none"/>
        </w:rPr>
        <w:t>Most Good</w:t>
      </w:r>
      <w:proofErr w:type="gramEnd"/>
      <w:r w:rsidRPr="00A01EA3">
        <w:rPr>
          <w:rFonts w:ascii="Arial" w:eastAsia="Times New Roman" w:hAnsi="Arial" w:cs="Arial"/>
          <w:kern w:val="0"/>
          <w:sz w:val="28"/>
          <w:szCs w:val="28"/>
          <w14:ligatures w14:val="none"/>
        </w:rPr>
        <w:t xml:space="preserve"> for Your Company and Your Cause.</w:t>
      </w:r>
      <w:r>
        <w:rPr>
          <w:rFonts w:ascii="Arial" w:eastAsia="Times New Roman" w:hAnsi="Arial" w:cs="Arial" w:hint="cs"/>
          <w:kern w:val="0"/>
          <w:sz w:val="28"/>
          <w:szCs w:val="28"/>
          <w:rtl/>
          <w14:ligatures w14:val="none"/>
        </w:rPr>
        <w:t xml:space="preserve"> </w:t>
      </w:r>
      <w:r w:rsidRPr="00A01EA3">
        <w:rPr>
          <w:rFonts w:ascii="Arial" w:eastAsia="Times New Roman" w:hAnsi="Arial" w:cs="Arial"/>
          <w:kern w:val="0"/>
          <w:sz w:val="28"/>
          <w:szCs w:val="28"/>
          <w14:ligatures w14:val="none"/>
        </w:rPr>
        <w:t>John Wiley &amp; Sons.</w:t>
      </w:r>
      <w:r>
        <w:rPr>
          <w:rFonts w:ascii="Arial" w:eastAsia="Times New Roman" w:hAnsi="Arial" w:cs="Arial"/>
          <w:kern w:val="0"/>
          <w:sz w:val="28"/>
          <w:szCs w:val="28"/>
          <w14:ligatures w14:val="none"/>
        </w:rPr>
        <w:t xml:space="preserve"> </w:t>
      </w:r>
      <w:r>
        <w:rPr>
          <w:rFonts w:ascii="Arial" w:eastAsia="Times New Roman" w:hAnsi="Arial" w:cs="Arial"/>
          <w:kern w:val="0"/>
          <w:sz w:val="28"/>
          <w:szCs w:val="28"/>
          <w14:ligatures w14:val="none"/>
        </w:rPr>
        <w:br/>
      </w:r>
    </w:p>
    <w:p w14:paraId="1D0CB3F3" w14:textId="090C3D32" w:rsidR="00B84E5F" w:rsidRPr="00A01EA3" w:rsidRDefault="00B84E5F" w:rsidP="001E7FB8">
      <w:pPr>
        <w:pStyle w:val="ListParagraph"/>
        <w:numPr>
          <w:ilvl w:val="0"/>
          <w:numId w:val="2"/>
        </w:numPr>
        <w:spacing w:before="100" w:beforeAutospacing="1" w:after="100" w:afterAutospacing="1" w:line="240" w:lineRule="auto"/>
        <w:rPr>
          <w:rFonts w:ascii="Arial" w:eastAsia="Times New Roman" w:hAnsi="Arial" w:cs="Arial"/>
          <w:kern w:val="0"/>
          <w:sz w:val="28"/>
          <w:szCs w:val="28"/>
          <w14:ligatures w14:val="none"/>
        </w:rPr>
      </w:pPr>
      <w:r w:rsidRPr="00A01EA3">
        <w:rPr>
          <w:rFonts w:ascii="Arial" w:eastAsia="Times New Roman" w:hAnsi="Arial" w:cs="Arial"/>
          <w:kern w:val="0"/>
          <w:sz w:val="28"/>
          <w:szCs w:val="28"/>
          <w14:ligatures w14:val="none"/>
        </w:rPr>
        <w:t>Raji, R. A., Rashid, S., &amp; Ishak, S. (2019).</w:t>
      </w:r>
      <w:r>
        <w:rPr>
          <w:rFonts w:ascii="Arial" w:eastAsia="Times New Roman" w:hAnsi="Arial" w:cs="Arial" w:hint="cs"/>
          <w:kern w:val="0"/>
          <w:sz w:val="28"/>
          <w:szCs w:val="28"/>
          <w:rtl/>
          <w14:ligatures w14:val="none"/>
        </w:rPr>
        <w:t xml:space="preserve"> </w:t>
      </w:r>
      <w:r w:rsidRPr="00A01EA3">
        <w:rPr>
          <w:rFonts w:ascii="Arial" w:eastAsia="Times New Roman" w:hAnsi="Arial" w:cs="Arial"/>
          <w:b/>
          <w:bCs/>
          <w:kern w:val="0"/>
          <w:sz w:val="28"/>
          <w:szCs w:val="28"/>
          <w14:ligatures w14:val="none"/>
        </w:rPr>
        <w:t xml:space="preserve">The mediating effect of brand image on the relationships between social media advertising content, sales promotion content and </w:t>
      </w:r>
      <w:proofErr w:type="spellStart"/>
      <w:r w:rsidRPr="00A01EA3">
        <w:rPr>
          <w:rFonts w:ascii="Arial" w:eastAsia="Times New Roman" w:hAnsi="Arial" w:cs="Arial"/>
          <w:b/>
          <w:bCs/>
          <w:kern w:val="0"/>
          <w:sz w:val="28"/>
          <w:szCs w:val="28"/>
          <w14:ligatures w14:val="none"/>
        </w:rPr>
        <w:t>behavioural</w:t>
      </w:r>
      <w:proofErr w:type="spellEnd"/>
      <w:r w:rsidRPr="00A01EA3">
        <w:rPr>
          <w:rFonts w:ascii="Arial" w:eastAsia="Times New Roman" w:hAnsi="Arial" w:cs="Arial"/>
          <w:b/>
          <w:bCs/>
          <w:kern w:val="0"/>
          <w:sz w:val="28"/>
          <w:szCs w:val="28"/>
          <w14:ligatures w14:val="none"/>
        </w:rPr>
        <w:t xml:space="preserve"> intention.</w:t>
      </w:r>
      <w:r>
        <w:rPr>
          <w:rFonts w:ascii="Arial" w:eastAsia="Times New Roman" w:hAnsi="Arial" w:cs="Arial" w:hint="cs"/>
          <w:kern w:val="0"/>
          <w:sz w:val="28"/>
          <w:szCs w:val="28"/>
          <w:rtl/>
          <w14:ligatures w14:val="none"/>
        </w:rPr>
        <w:t xml:space="preserve"> </w:t>
      </w:r>
      <w:r w:rsidRPr="00A01EA3">
        <w:rPr>
          <w:rFonts w:ascii="Arial" w:eastAsia="Times New Roman" w:hAnsi="Arial" w:cs="Arial"/>
          <w:kern w:val="0"/>
          <w:sz w:val="28"/>
          <w:szCs w:val="28"/>
          <w14:ligatures w14:val="none"/>
        </w:rPr>
        <w:t>Journal of Research in Interactive Marketing, 13(3), 302–330.</w:t>
      </w:r>
      <w:r>
        <w:rPr>
          <w:rFonts w:ascii="Arial" w:eastAsia="Times New Roman" w:hAnsi="Arial" w:cs="Arial"/>
          <w:kern w:val="0"/>
          <w:sz w:val="28"/>
          <w:szCs w:val="28"/>
          <w14:ligatures w14:val="none"/>
        </w:rPr>
        <w:br/>
      </w:r>
    </w:p>
    <w:p w14:paraId="04297DDF" w14:textId="17D07278" w:rsidR="00B84E5F" w:rsidRPr="00A01EA3" w:rsidRDefault="00B84E5F" w:rsidP="00B84E5F">
      <w:pPr>
        <w:pStyle w:val="ListParagraph"/>
        <w:numPr>
          <w:ilvl w:val="0"/>
          <w:numId w:val="2"/>
        </w:numPr>
        <w:rPr>
          <w:rFonts w:ascii="Arial" w:eastAsia="Times New Roman" w:hAnsi="Arial" w:cs="Arial"/>
          <w:kern w:val="0"/>
          <w:sz w:val="28"/>
          <w:szCs w:val="28"/>
          <w14:ligatures w14:val="none"/>
        </w:rPr>
      </w:pPr>
      <w:proofErr w:type="gramStart"/>
      <w:r w:rsidRPr="00A01EA3">
        <w:rPr>
          <w:rFonts w:ascii="Arial" w:hAnsi="Arial" w:cs="Arial"/>
          <w:sz w:val="28"/>
          <w:szCs w:val="28"/>
        </w:rPr>
        <w:t>Sebastian,</w:t>
      </w:r>
      <w:proofErr w:type="gramEnd"/>
      <w:r w:rsidRPr="00A01EA3">
        <w:rPr>
          <w:rFonts w:ascii="Arial" w:hAnsi="Arial" w:cs="Arial"/>
          <w:sz w:val="28"/>
          <w:szCs w:val="28"/>
        </w:rPr>
        <w:t xml:space="preserve"> F., &amp; Minimol, M. C. (2022).</w:t>
      </w:r>
      <w:r>
        <w:rPr>
          <w:rFonts w:ascii="Arial" w:hAnsi="Arial" w:cs="Arial" w:hint="cs"/>
          <w:sz w:val="28"/>
          <w:szCs w:val="28"/>
          <w:rtl/>
        </w:rPr>
        <w:t xml:space="preserve"> </w:t>
      </w:r>
      <w:r w:rsidRPr="00A01EA3">
        <w:rPr>
          <w:rFonts w:ascii="Arial" w:hAnsi="Arial" w:cs="Arial"/>
          <w:b/>
          <w:bCs/>
          <w:sz w:val="28"/>
          <w:szCs w:val="28"/>
        </w:rPr>
        <w:t>Cause-related marketing and attitude toward corporate image: An experimental study.</w:t>
      </w:r>
      <w:r>
        <w:rPr>
          <w:rFonts w:ascii="Arial" w:hAnsi="Arial" w:cs="Arial" w:hint="cs"/>
          <w:sz w:val="28"/>
          <w:szCs w:val="28"/>
          <w:rtl/>
        </w:rPr>
        <w:t xml:space="preserve"> </w:t>
      </w:r>
      <w:r w:rsidRPr="00A01EA3">
        <w:rPr>
          <w:rFonts w:ascii="Arial" w:hAnsi="Arial" w:cs="Arial"/>
          <w:i/>
          <w:iCs/>
          <w:sz w:val="28"/>
          <w:szCs w:val="28"/>
        </w:rPr>
        <w:t>SAGE Open</w:t>
      </w:r>
      <w:r w:rsidRPr="00A01EA3">
        <w:rPr>
          <w:rFonts w:ascii="Arial" w:hAnsi="Arial" w:cs="Arial"/>
          <w:sz w:val="28"/>
          <w:szCs w:val="28"/>
        </w:rPr>
        <w:t>, 12(4).</w:t>
      </w:r>
      <w:r>
        <w:rPr>
          <w:rFonts w:ascii="Arial" w:hAnsi="Arial" w:cs="Arial"/>
          <w:sz w:val="28"/>
          <w:szCs w:val="28"/>
        </w:rPr>
        <w:br/>
      </w:r>
    </w:p>
    <w:p w14:paraId="7EBFFA98" w14:textId="32C41998" w:rsidR="00B84E5F" w:rsidRPr="00A01EA3" w:rsidRDefault="00B84E5F" w:rsidP="00353BC9">
      <w:pPr>
        <w:pStyle w:val="ListParagraph"/>
        <w:numPr>
          <w:ilvl w:val="0"/>
          <w:numId w:val="2"/>
        </w:numPr>
        <w:rPr>
          <w:rFonts w:ascii="Arial" w:hAnsi="Arial" w:cs="Arial"/>
          <w:sz w:val="28"/>
          <w:szCs w:val="28"/>
        </w:rPr>
      </w:pPr>
      <w:r w:rsidRPr="00A01EA3">
        <w:rPr>
          <w:rFonts w:ascii="Arial" w:hAnsi="Arial" w:cs="Arial"/>
          <w:sz w:val="28"/>
          <w:szCs w:val="28"/>
        </w:rPr>
        <w:t xml:space="preserve">Tsai-Feng </w:t>
      </w:r>
      <w:proofErr w:type="gramStart"/>
      <w:r w:rsidRPr="00A01EA3">
        <w:rPr>
          <w:rFonts w:ascii="Arial" w:hAnsi="Arial" w:cs="Arial"/>
          <w:sz w:val="28"/>
          <w:szCs w:val="28"/>
        </w:rPr>
        <w:t>Kao ,</w:t>
      </w:r>
      <w:proofErr w:type="gramEnd"/>
      <w:r w:rsidRPr="00A01EA3">
        <w:rPr>
          <w:rFonts w:ascii="Arial" w:hAnsi="Arial" w:cs="Arial"/>
          <w:sz w:val="28"/>
          <w:szCs w:val="28"/>
        </w:rPr>
        <w:t xml:space="preserve"> Yi-Zhan </w:t>
      </w:r>
      <w:proofErr w:type="gramStart"/>
      <w:r w:rsidRPr="00A01EA3">
        <w:rPr>
          <w:rFonts w:ascii="Arial" w:hAnsi="Arial" w:cs="Arial"/>
          <w:sz w:val="28"/>
          <w:szCs w:val="28"/>
        </w:rPr>
        <w:t>Du ,</w:t>
      </w:r>
      <w:proofErr w:type="gramEnd"/>
      <w:r w:rsidRPr="00A01EA3">
        <w:rPr>
          <w:rFonts w:ascii="Arial" w:hAnsi="Arial" w:cs="Arial"/>
          <w:sz w:val="28"/>
          <w:szCs w:val="28"/>
        </w:rPr>
        <w:t xml:space="preserve"> Jui-Che </w:t>
      </w:r>
      <w:proofErr w:type="gramStart"/>
      <w:r w:rsidRPr="00A01EA3">
        <w:rPr>
          <w:rFonts w:ascii="Arial" w:hAnsi="Arial" w:cs="Arial"/>
          <w:sz w:val="28"/>
          <w:szCs w:val="28"/>
        </w:rPr>
        <w:t>Tu ,</w:t>
      </w:r>
      <w:proofErr w:type="gramEnd"/>
      <w:r w:rsidRPr="00A01EA3">
        <w:rPr>
          <w:rFonts w:ascii="Arial" w:hAnsi="Arial" w:cs="Arial"/>
          <w:sz w:val="28"/>
          <w:szCs w:val="28"/>
        </w:rPr>
        <w:t xml:space="preserve"> Ming Chen. (2025).</w:t>
      </w:r>
      <w:r>
        <w:rPr>
          <w:rFonts w:ascii="Arial" w:hAnsi="Arial" w:cs="Arial" w:hint="cs"/>
          <w:sz w:val="28"/>
          <w:szCs w:val="28"/>
          <w:rtl/>
        </w:rPr>
        <w:t xml:space="preserve"> </w:t>
      </w:r>
      <w:r w:rsidRPr="00A01EA3">
        <w:rPr>
          <w:rFonts w:ascii="Arial" w:hAnsi="Arial" w:cs="Arial"/>
          <w:b/>
          <w:bCs/>
          <w:sz w:val="28"/>
          <w:szCs w:val="28"/>
        </w:rPr>
        <w:t>Effect of cause-related marketing and brand on consumer purchase intention: Mediating role of emotions.</w:t>
      </w:r>
      <w:r>
        <w:rPr>
          <w:rFonts w:ascii="Arial" w:hAnsi="Arial" w:cs="Arial" w:hint="cs"/>
          <w:sz w:val="28"/>
          <w:szCs w:val="28"/>
          <w:rtl/>
        </w:rPr>
        <w:t xml:space="preserve"> </w:t>
      </w:r>
      <w:r w:rsidRPr="00A01EA3">
        <w:rPr>
          <w:rFonts w:ascii="Arial" w:hAnsi="Arial" w:cs="Arial"/>
          <w:i/>
          <w:iCs/>
          <w:sz w:val="28"/>
          <w:szCs w:val="28"/>
        </w:rPr>
        <w:t>Sustainability</w:t>
      </w:r>
      <w:r w:rsidRPr="00A01EA3">
        <w:rPr>
          <w:rFonts w:ascii="Arial" w:hAnsi="Arial" w:cs="Arial"/>
          <w:sz w:val="28"/>
          <w:szCs w:val="28"/>
        </w:rPr>
        <w:t>, 17(10), 4328.</w:t>
      </w:r>
      <w:r>
        <w:rPr>
          <w:rFonts w:ascii="Arial" w:hAnsi="Arial" w:cs="Arial"/>
          <w:sz w:val="28"/>
          <w:szCs w:val="28"/>
        </w:rPr>
        <w:br/>
      </w:r>
    </w:p>
    <w:p w14:paraId="25FD8617" w14:textId="2816B84F" w:rsidR="00B84E5F" w:rsidRPr="00A01EA3" w:rsidRDefault="00B84E5F" w:rsidP="009F3AB9">
      <w:pPr>
        <w:pStyle w:val="ListParagraph"/>
        <w:numPr>
          <w:ilvl w:val="0"/>
          <w:numId w:val="2"/>
        </w:numPr>
        <w:spacing w:before="100" w:beforeAutospacing="1" w:after="100" w:afterAutospacing="1" w:line="240" w:lineRule="auto"/>
        <w:rPr>
          <w:rFonts w:ascii="Arial" w:eastAsia="Times New Roman" w:hAnsi="Arial" w:cs="Arial"/>
          <w:kern w:val="0"/>
          <w:sz w:val="28"/>
          <w:szCs w:val="28"/>
          <w14:ligatures w14:val="none"/>
        </w:rPr>
      </w:pPr>
      <w:r w:rsidRPr="00A01EA3">
        <w:rPr>
          <w:rFonts w:ascii="Arial" w:eastAsia="Times New Roman" w:hAnsi="Arial" w:cs="Arial"/>
          <w:kern w:val="0"/>
          <w:sz w:val="28"/>
          <w:szCs w:val="28"/>
          <w14:ligatures w14:val="none"/>
        </w:rPr>
        <w:t>Varadarajan, P. R., &amp; Menon, A. (1988).</w:t>
      </w:r>
      <w:r>
        <w:rPr>
          <w:rFonts w:ascii="Arial" w:eastAsia="Times New Roman" w:hAnsi="Arial" w:cs="Arial" w:hint="cs"/>
          <w:kern w:val="0"/>
          <w:sz w:val="28"/>
          <w:szCs w:val="28"/>
          <w:rtl/>
          <w14:ligatures w14:val="none"/>
        </w:rPr>
        <w:t xml:space="preserve"> </w:t>
      </w:r>
      <w:r w:rsidRPr="00A01EA3">
        <w:rPr>
          <w:rFonts w:ascii="Arial" w:eastAsia="Times New Roman" w:hAnsi="Arial" w:cs="Arial"/>
          <w:kern w:val="0"/>
          <w:sz w:val="28"/>
          <w:szCs w:val="28"/>
          <w14:ligatures w14:val="none"/>
        </w:rPr>
        <w:t>Cause-Related Marketing: A Coalignment of Marketing Strategy and Corporate Philanthropy.</w:t>
      </w:r>
      <w:r>
        <w:rPr>
          <w:rFonts w:ascii="Arial" w:eastAsia="Times New Roman" w:hAnsi="Arial" w:cs="Arial" w:hint="cs"/>
          <w:kern w:val="0"/>
          <w:sz w:val="28"/>
          <w:szCs w:val="28"/>
          <w:rtl/>
          <w14:ligatures w14:val="none"/>
        </w:rPr>
        <w:t xml:space="preserve"> </w:t>
      </w:r>
      <w:r w:rsidRPr="00A01EA3">
        <w:rPr>
          <w:rFonts w:ascii="Arial" w:eastAsia="Times New Roman" w:hAnsi="Arial" w:cs="Arial"/>
          <w:kern w:val="0"/>
          <w:sz w:val="28"/>
          <w:szCs w:val="28"/>
          <w14:ligatures w14:val="none"/>
        </w:rPr>
        <w:t>Journal of Marketing, 52(3), 58–74.</w:t>
      </w:r>
      <w:r>
        <w:rPr>
          <w:rFonts w:ascii="Arial" w:eastAsia="Times New Roman" w:hAnsi="Arial" w:cs="Arial"/>
          <w:kern w:val="0"/>
          <w:sz w:val="28"/>
          <w:szCs w:val="28"/>
          <w14:ligatures w14:val="none"/>
        </w:rPr>
        <w:br/>
      </w:r>
    </w:p>
    <w:p w14:paraId="54D6E6C0" w14:textId="77777777" w:rsidR="00B84E5F" w:rsidRPr="00A01EA3" w:rsidRDefault="00B84E5F" w:rsidP="007E592E">
      <w:pPr>
        <w:pStyle w:val="ListParagraph"/>
        <w:numPr>
          <w:ilvl w:val="0"/>
          <w:numId w:val="2"/>
        </w:numPr>
        <w:spacing w:before="100" w:beforeAutospacing="1" w:after="100" w:afterAutospacing="1" w:line="240" w:lineRule="auto"/>
        <w:rPr>
          <w:rFonts w:ascii="Arial" w:eastAsia="Times New Roman" w:hAnsi="Arial" w:cs="Arial"/>
          <w:kern w:val="0"/>
          <w:sz w:val="28"/>
          <w:szCs w:val="28"/>
          <w14:ligatures w14:val="none"/>
        </w:rPr>
      </w:pPr>
      <w:r w:rsidRPr="00A01EA3">
        <w:rPr>
          <w:rFonts w:ascii="Arial" w:eastAsia="Times New Roman" w:hAnsi="Arial" w:cs="Arial"/>
          <w:kern w:val="0"/>
          <w:sz w:val="28"/>
          <w:szCs w:val="28"/>
          <w14:ligatures w14:val="none"/>
        </w:rPr>
        <w:t>Zulfikar, T., Aprianti, I., &amp; Rachmawati, E. (2022).</w:t>
      </w:r>
      <w:r>
        <w:rPr>
          <w:rFonts w:ascii="Arial" w:eastAsia="Times New Roman" w:hAnsi="Arial" w:cs="Arial" w:hint="cs"/>
          <w:kern w:val="0"/>
          <w:sz w:val="28"/>
          <w:szCs w:val="28"/>
          <w:rtl/>
          <w14:ligatures w14:val="none"/>
        </w:rPr>
        <w:t xml:space="preserve"> </w:t>
      </w:r>
      <w:r w:rsidRPr="00A01EA3">
        <w:rPr>
          <w:rFonts w:ascii="Arial" w:eastAsia="Times New Roman" w:hAnsi="Arial" w:cs="Arial"/>
          <w:b/>
          <w:bCs/>
          <w:kern w:val="0"/>
          <w:sz w:val="28"/>
          <w:szCs w:val="28"/>
          <w14:ligatures w14:val="none"/>
        </w:rPr>
        <w:t>Digital marketing and brand image to increase consumer purchase interest.</w:t>
      </w:r>
      <w:r>
        <w:rPr>
          <w:rFonts w:ascii="Arial" w:eastAsia="Times New Roman" w:hAnsi="Arial" w:cs="Arial" w:hint="cs"/>
          <w:kern w:val="0"/>
          <w:sz w:val="28"/>
          <w:szCs w:val="28"/>
          <w:rtl/>
          <w14:ligatures w14:val="none"/>
        </w:rPr>
        <w:t xml:space="preserve"> </w:t>
      </w:r>
      <w:proofErr w:type="spellStart"/>
      <w:r w:rsidRPr="00A01EA3">
        <w:rPr>
          <w:rFonts w:ascii="Arial" w:eastAsia="Times New Roman" w:hAnsi="Arial" w:cs="Arial"/>
          <w:i/>
          <w:iCs/>
          <w:kern w:val="0"/>
          <w:sz w:val="28"/>
          <w:szCs w:val="28"/>
          <w14:ligatures w14:val="none"/>
        </w:rPr>
        <w:t>Jurnal</w:t>
      </w:r>
      <w:proofErr w:type="spellEnd"/>
      <w:r w:rsidRPr="00A01EA3">
        <w:rPr>
          <w:rFonts w:ascii="Arial" w:eastAsia="Times New Roman" w:hAnsi="Arial" w:cs="Arial"/>
          <w:i/>
          <w:iCs/>
          <w:kern w:val="0"/>
          <w:sz w:val="28"/>
          <w:szCs w:val="28"/>
          <w14:ligatures w14:val="none"/>
        </w:rPr>
        <w:t xml:space="preserve"> </w:t>
      </w:r>
      <w:proofErr w:type="spellStart"/>
      <w:r w:rsidRPr="00A01EA3">
        <w:rPr>
          <w:rFonts w:ascii="Arial" w:eastAsia="Times New Roman" w:hAnsi="Arial" w:cs="Arial"/>
          <w:i/>
          <w:iCs/>
          <w:kern w:val="0"/>
          <w:sz w:val="28"/>
          <w:szCs w:val="28"/>
          <w14:ligatures w14:val="none"/>
        </w:rPr>
        <w:t>Manajemen</w:t>
      </w:r>
      <w:proofErr w:type="spellEnd"/>
      <w:r w:rsidRPr="00A01EA3">
        <w:rPr>
          <w:rFonts w:ascii="Arial" w:eastAsia="Times New Roman" w:hAnsi="Arial" w:cs="Arial"/>
          <w:i/>
          <w:iCs/>
          <w:kern w:val="0"/>
          <w:sz w:val="28"/>
          <w:szCs w:val="28"/>
          <w14:ligatures w14:val="none"/>
        </w:rPr>
        <w:t xml:space="preserve"> Industri dan Logistik (JMIL)</w:t>
      </w:r>
      <w:r w:rsidRPr="00A01EA3">
        <w:rPr>
          <w:rFonts w:ascii="Arial" w:eastAsia="Times New Roman" w:hAnsi="Arial" w:cs="Arial"/>
          <w:kern w:val="0"/>
          <w:sz w:val="28"/>
          <w:szCs w:val="28"/>
          <w14:ligatures w14:val="none"/>
        </w:rPr>
        <w:t>, 6(1), 21–29.</w:t>
      </w:r>
    </w:p>
    <w:p w14:paraId="244F2855" w14:textId="77777777" w:rsidR="00A109FA" w:rsidRPr="00A01EA3" w:rsidRDefault="00A109FA" w:rsidP="00353BC9">
      <w:pPr>
        <w:rPr>
          <w:rFonts w:ascii="Arial" w:hAnsi="Arial" w:cs="Arial"/>
          <w:sz w:val="28"/>
          <w:szCs w:val="28"/>
        </w:rPr>
      </w:pPr>
    </w:p>
    <w:sectPr w:rsidR="00A109FA" w:rsidRPr="00A01EA3" w:rsidSect="003B04A0">
      <w:pgSz w:w="12240" w:h="15840"/>
      <w:pgMar w:top="1440" w:right="1440" w:bottom="1440" w:left="1440" w:header="720" w:footer="720" w:gutter="0"/>
      <w:pgBorders w:offsetFrom="page">
        <w:top w:val="thinThickMediumGap" w:sz="24" w:space="24" w:color="auto"/>
        <w:left w:val="thinThickMediumGap" w:sz="24" w:space="24" w:color="auto"/>
        <w:bottom w:val="thickThinMediumGap" w:sz="24" w:space="24" w:color="auto"/>
        <w:right w:val="thickThinMedium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260FAF" w14:textId="77777777" w:rsidR="000C36B2" w:rsidRDefault="000C36B2" w:rsidP="00AB38C4">
      <w:pPr>
        <w:spacing w:after="0" w:line="240" w:lineRule="auto"/>
      </w:pPr>
      <w:r>
        <w:separator/>
      </w:r>
    </w:p>
  </w:endnote>
  <w:endnote w:type="continuationSeparator" w:id="0">
    <w:p w14:paraId="5AEAC6A6" w14:textId="77777777" w:rsidR="000C36B2" w:rsidRDefault="000C36B2" w:rsidP="00AB38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14FDE4" w14:textId="77777777" w:rsidR="000C36B2" w:rsidRDefault="000C36B2" w:rsidP="00AB38C4">
      <w:pPr>
        <w:spacing w:after="0" w:line="240" w:lineRule="auto"/>
      </w:pPr>
      <w:r>
        <w:separator/>
      </w:r>
    </w:p>
  </w:footnote>
  <w:footnote w:type="continuationSeparator" w:id="0">
    <w:p w14:paraId="1EC07A2F" w14:textId="77777777" w:rsidR="000C36B2" w:rsidRDefault="000C36B2" w:rsidP="00AB38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20ECE"/>
    <w:multiLevelType w:val="multilevel"/>
    <w:tmpl w:val="70947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0E16AC"/>
    <w:multiLevelType w:val="multilevel"/>
    <w:tmpl w:val="CF023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3B8097C"/>
    <w:multiLevelType w:val="hybridMultilevel"/>
    <w:tmpl w:val="27D6C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8901C7"/>
    <w:multiLevelType w:val="multilevel"/>
    <w:tmpl w:val="A8B812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367FD1"/>
    <w:multiLevelType w:val="hybridMultilevel"/>
    <w:tmpl w:val="60E6EB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F445AD"/>
    <w:multiLevelType w:val="multilevel"/>
    <w:tmpl w:val="5FACC9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F554EA9"/>
    <w:multiLevelType w:val="hybridMultilevel"/>
    <w:tmpl w:val="D7185070"/>
    <w:lvl w:ilvl="0" w:tplc="0409000F">
      <w:start w:val="1"/>
      <w:numFmt w:val="decimal"/>
      <w:lvlText w:val="%1."/>
      <w:lvlJc w:val="left"/>
      <w:pPr>
        <w:ind w:left="789" w:hanging="360"/>
      </w:pPr>
    </w:lvl>
    <w:lvl w:ilvl="1" w:tplc="04090019" w:tentative="1">
      <w:start w:val="1"/>
      <w:numFmt w:val="lowerLetter"/>
      <w:lvlText w:val="%2."/>
      <w:lvlJc w:val="left"/>
      <w:pPr>
        <w:ind w:left="1509" w:hanging="360"/>
      </w:pPr>
    </w:lvl>
    <w:lvl w:ilvl="2" w:tplc="0409001B" w:tentative="1">
      <w:start w:val="1"/>
      <w:numFmt w:val="lowerRoman"/>
      <w:lvlText w:val="%3."/>
      <w:lvlJc w:val="right"/>
      <w:pPr>
        <w:ind w:left="2229" w:hanging="180"/>
      </w:pPr>
    </w:lvl>
    <w:lvl w:ilvl="3" w:tplc="0409000F" w:tentative="1">
      <w:start w:val="1"/>
      <w:numFmt w:val="decimal"/>
      <w:lvlText w:val="%4."/>
      <w:lvlJc w:val="left"/>
      <w:pPr>
        <w:ind w:left="2949" w:hanging="360"/>
      </w:pPr>
    </w:lvl>
    <w:lvl w:ilvl="4" w:tplc="04090019" w:tentative="1">
      <w:start w:val="1"/>
      <w:numFmt w:val="lowerLetter"/>
      <w:lvlText w:val="%5."/>
      <w:lvlJc w:val="left"/>
      <w:pPr>
        <w:ind w:left="3669" w:hanging="360"/>
      </w:pPr>
    </w:lvl>
    <w:lvl w:ilvl="5" w:tplc="0409001B" w:tentative="1">
      <w:start w:val="1"/>
      <w:numFmt w:val="lowerRoman"/>
      <w:lvlText w:val="%6."/>
      <w:lvlJc w:val="right"/>
      <w:pPr>
        <w:ind w:left="4389" w:hanging="180"/>
      </w:pPr>
    </w:lvl>
    <w:lvl w:ilvl="6" w:tplc="0409000F" w:tentative="1">
      <w:start w:val="1"/>
      <w:numFmt w:val="decimal"/>
      <w:lvlText w:val="%7."/>
      <w:lvlJc w:val="left"/>
      <w:pPr>
        <w:ind w:left="5109" w:hanging="360"/>
      </w:pPr>
    </w:lvl>
    <w:lvl w:ilvl="7" w:tplc="04090019" w:tentative="1">
      <w:start w:val="1"/>
      <w:numFmt w:val="lowerLetter"/>
      <w:lvlText w:val="%8."/>
      <w:lvlJc w:val="left"/>
      <w:pPr>
        <w:ind w:left="5829" w:hanging="360"/>
      </w:pPr>
    </w:lvl>
    <w:lvl w:ilvl="8" w:tplc="0409001B" w:tentative="1">
      <w:start w:val="1"/>
      <w:numFmt w:val="lowerRoman"/>
      <w:lvlText w:val="%9."/>
      <w:lvlJc w:val="right"/>
      <w:pPr>
        <w:ind w:left="6549" w:hanging="180"/>
      </w:pPr>
    </w:lvl>
  </w:abstractNum>
  <w:abstractNum w:abstractNumId="7" w15:restartNumberingAfterBreak="0">
    <w:nsid w:val="4234007F"/>
    <w:multiLevelType w:val="multilevel"/>
    <w:tmpl w:val="7840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29639A"/>
    <w:multiLevelType w:val="multilevel"/>
    <w:tmpl w:val="BB344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3DA1A32"/>
    <w:multiLevelType w:val="hybridMultilevel"/>
    <w:tmpl w:val="10AACE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58D5766"/>
    <w:multiLevelType w:val="multilevel"/>
    <w:tmpl w:val="52E6CF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8DD64F9"/>
    <w:multiLevelType w:val="hybridMultilevel"/>
    <w:tmpl w:val="CB6C6E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D51404F"/>
    <w:multiLevelType w:val="hybridMultilevel"/>
    <w:tmpl w:val="94DC2B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6B92493"/>
    <w:multiLevelType w:val="multilevel"/>
    <w:tmpl w:val="CA8E4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2CF51E4"/>
    <w:multiLevelType w:val="hybridMultilevel"/>
    <w:tmpl w:val="BE2054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17165189">
    <w:abstractNumId w:val="4"/>
  </w:num>
  <w:num w:numId="2" w16cid:durableId="1746369761">
    <w:abstractNumId w:val="2"/>
  </w:num>
  <w:num w:numId="3" w16cid:durableId="129980783">
    <w:abstractNumId w:val="3"/>
  </w:num>
  <w:num w:numId="4" w16cid:durableId="2043743592">
    <w:abstractNumId w:val="5"/>
  </w:num>
  <w:num w:numId="5" w16cid:durableId="1505129195">
    <w:abstractNumId w:val="10"/>
  </w:num>
  <w:num w:numId="6" w16cid:durableId="281695573">
    <w:abstractNumId w:val="0"/>
  </w:num>
  <w:num w:numId="7" w16cid:durableId="185561093">
    <w:abstractNumId w:val="6"/>
  </w:num>
  <w:num w:numId="8" w16cid:durableId="88426038">
    <w:abstractNumId w:val="11"/>
  </w:num>
  <w:num w:numId="9" w16cid:durableId="207567755">
    <w:abstractNumId w:val="14"/>
  </w:num>
  <w:num w:numId="10" w16cid:durableId="1553730075">
    <w:abstractNumId w:val="12"/>
  </w:num>
  <w:num w:numId="11" w16cid:durableId="834339201">
    <w:abstractNumId w:val="7"/>
  </w:num>
  <w:num w:numId="12" w16cid:durableId="1133525367">
    <w:abstractNumId w:val="9"/>
  </w:num>
  <w:num w:numId="13" w16cid:durableId="961425929">
    <w:abstractNumId w:val="1"/>
  </w:num>
  <w:num w:numId="14" w16cid:durableId="1643577568">
    <w:abstractNumId w:val="8"/>
  </w:num>
  <w:num w:numId="15" w16cid:durableId="136729448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26B"/>
    <w:rsid w:val="00040F08"/>
    <w:rsid w:val="00042048"/>
    <w:rsid w:val="00092EE0"/>
    <w:rsid w:val="000965AB"/>
    <w:rsid w:val="000B156C"/>
    <w:rsid w:val="000B7D2A"/>
    <w:rsid w:val="000C36B2"/>
    <w:rsid w:val="000D0F51"/>
    <w:rsid w:val="00103CBF"/>
    <w:rsid w:val="00146F24"/>
    <w:rsid w:val="001E7FB8"/>
    <w:rsid w:val="0021123A"/>
    <w:rsid w:val="00247D41"/>
    <w:rsid w:val="00295421"/>
    <w:rsid w:val="002B432B"/>
    <w:rsid w:val="003009CA"/>
    <w:rsid w:val="0031588D"/>
    <w:rsid w:val="00353BC9"/>
    <w:rsid w:val="00375244"/>
    <w:rsid w:val="0037583C"/>
    <w:rsid w:val="00381786"/>
    <w:rsid w:val="003B04A0"/>
    <w:rsid w:val="003C2F19"/>
    <w:rsid w:val="003F130F"/>
    <w:rsid w:val="0041126B"/>
    <w:rsid w:val="00411989"/>
    <w:rsid w:val="0043042B"/>
    <w:rsid w:val="004C25FE"/>
    <w:rsid w:val="004D5035"/>
    <w:rsid w:val="00500431"/>
    <w:rsid w:val="00577759"/>
    <w:rsid w:val="005A4205"/>
    <w:rsid w:val="005F44EF"/>
    <w:rsid w:val="00623109"/>
    <w:rsid w:val="00641D7C"/>
    <w:rsid w:val="00647694"/>
    <w:rsid w:val="00676C27"/>
    <w:rsid w:val="00681189"/>
    <w:rsid w:val="006B3C15"/>
    <w:rsid w:val="006C54B3"/>
    <w:rsid w:val="006F41DE"/>
    <w:rsid w:val="007271F6"/>
    <w:rsid w:val="007306EE"/>
    <w:rsid w:val="00755325"/>
    <w:rsid w:val="00760FFF"/>
    <w:rsid w:val="007752D0"/>
    <w:rsid w:val="007C3F9D"/>
    <w:rsid w:val="007C4D0D"/>
    <w:rsid w:val="007D17C9"/>
    <w:rsid w:val="007E592E"/>
    <w:rsid w:val="00826CD4"/>
    <w:rsid w:val="008544E5"/>
    <w:rsid w:val="008D4EAD"/>
    <w:rsid w:val="008E6708"/>
    <w:rsid w:val="00922AAC"/>
    <w:rsid w:val="009558C8"/>
    <w:rsid w:val="009977E9"/>
    <w:rsid w:val="009A093E"/>
    <w:rsid w:val="009A293F"/>
    <w:rsid w:val="009F3AB9"/>
    <w:rsid w:val="00A01EA3"/>
    <w:rsid w:val="00A109FA"/>
    <w:rsid w:val="00A326BC"/>
    <w:rsid w:val="00A70B41"/>
    <w:rsid w:val="00A815FE"/>
    <w:rsid w:val="00A86DAC"/>
    <w:rsid w:val="00AB38C4"/>
    <w:rsid w:val="00AD2F44"/>
    <w:rsid w:val="00AD6174"/>
    <w:rsid w:val="00B74306"/>
    <w:rsid w:val="00B84E5F"/>
    <w:rsid w:val="00BA6722"/>
    <w:rsid w:val="00BB3C7E"/>
    <w:rsid w:val="00BD5F9D"/>
    <w:rsid w:val="00C33772"/>
    <w:rsid w:val="00C65D9E"/>
    <w:rsid w:val="00C872A2"/>
    <w:rsid w:val="00D0065C"/>
    <w:rsid w:val="00D44350"/>
    <w:rsid w:val="00D461D3"/>
    <w:rsid w:val="00D500C7"/>
    <w:rsid w:val="00D52D64"/>
    <w:rsid w:val="00D76FA7"/>
    <w:rsid w:val="00D85E55"/>
    <w:rsid w:val="00DA001F"/>
    <w:rsid w:val="00DA7FF3"/>
    <w:rsid w:val="00DD453A"/>
    <w:rsid w:val="00DD77AA"/>
    <w:rsid w:val="00E017AE"/>
    <w:rsid w:val="00E023DB"/>
    <w:rsid w:val="00E36B7D"/>
    <w:rsid w:val="00E74003"/>
    <w:rsid w:val="00E86638"/>
    <w:rsid w:val="00F06DE1"/>
    <w:rsid w:val="00F21692"/>
    <w:rsid w:val="00FD78E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6D70D"/>
  <w15:chartTrackingRefBased/>
  <w15:docId w15:val="{5ED3D896-A4C3-4F10-B9E5-B809C6DF8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453A"/>
  </w:style>
  <w:style w:type="paragraph" w:styleId="Heading1">
    <w:name w:val="heading 1"/>
    <w:basedOn w:val="Normal"/>
    <w:next w:val="Normal"/>
    <w:link w:val="Heading1Char"/>
    <w:uiPriority w:val="9"/>
    <w:qFormat/>
    <w:rsid w:val="004112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112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112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12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12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12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12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12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12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12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112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112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12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12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12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12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12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126B"/>
    <w:rPr>
      <w:rFonts w:eastAsiaTheme="majorEastAsia" w:cstheme="majorBidi"/>
      <w:color w:val="272727" w:themeColor="text1" w:themeTint="D8"/>
    </w:rPr>
  </w:style>
  <w:style w:type="paragraph" w:styleId="Title">
    <w:name w:val="Title"/>
    <w:basedOn w:val="Normal"/>
    <w:next w:val="Normal"/>
    <w:link w:val="TitleChar"/>
    <w:uiPriority w:val="10"/>
    <w:qFormat/>
    <w:rsid w:val="004112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12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12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12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126B"/>
    <w:pPr>
      <w:spacing w:before="160"/>
      <w:jc w:val="center"/>
    </w:pPr>
    <w:rPr>
      <w:i/>
      <w:iCs/>
      <w:color w:val="404040" w:themeColor="text1" w:themeTint="BF"/>
    </w:rPr>
  </w:style>
  <w:style w:type="character" w:customStyle="1" w:styleId="QuoteChar">
    <w:name w:val="Quote Char"/>
    <w:basedOn w:val="DefaultParagraphFont"/>
    <w:link w:val="Quote"/>
    <w:uiPriority w:val="29"/>
    <w:rsid w:val="0041126B"/>
    <w:rPr>
      <w:i/>
      <w:iCs/>
      <w:color w:val="404040" w:themeColor="text1" w:themeTint="BF"/>
    </w:rPr>
  </w:style>
  <w:style w:type="paragraph" w:styleId="ListParagraph">
    <w:name w:val="List Paragraph"/>
    <w:basedOn w:val="Normal"/>
    <w:uiPriority w:val="34"/>
    <w:qFormat/>
    <w:rsid w:val="0041126B"/>
    <w:pPr>
      <w:ind w:left="720"/>
      <w:contextualSpacing/>
    </w:pPr>
  </w:style>
  <w:style w:type="character" w:styleId="IntenseEmphasis">
    <w:name w:val="Intense Emphasis"/>
    <w:basedOn w:val="DefaultParagraphFont"/>
    <w:uiPriority w:val="21"/>
    <w:qFormat/>
    <w:rsid w:val="0041126B"/>
    <w:rPr>
      <w:i/>
      <w:iCs/>
      <w:color w:val="0F4761" w:themeColor="accent1" w:themeShade="BF"/>
    </w:rPr>
  </w:style>
  <w:style w:type="paragraph" w:styleId="IntenseQuote">
    <w:name w:val="Intense Quote"/>
    <w:basedOn w:val="Normal"/>
    <w:next w:val="Normal"/>
    <w:link w:val="IntenseQuoteChar"/>
    <w:uiPriority w:val="30"/>
    <w:qFormat/>
    <w:rsid w:val="004112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126B"/>
    <w:rPr>
      <w:i/>
      <w:iCs/>
      <w:color w:val="0F4761" w:themeColor="accent1" w:themeShade="BF"/>
    </w:rPr>
  </w:style>
  <w:style w:type="character" w:styleId="IntenseReference">
    <w:name w:val="Intense Reference"/>
    <w:basedOn w:val="DefaultParagraphFont"/>
    <w:uiPriority w:val="32"/>
    <w:qFormat/>
    <w:rsid w:val="0041126B"/>
    <w:rPr>
      <w:b/>
      <w:bCs/>
      <w:smallCaps/>
      <w:color w:val="0F4761" w:themeColor="accent1" w:themeShade="BF"/>
      <w:spacing w:val="5"/>
    </w:rPr>
  </w:style>
  <w:style w:type="character" w:styleId="Hyperlink">
    <w:name w:val="Hyperlink"/>
    <w:basedOn w:val="DefaultParagraphFont"/>
    <w:uiPriority w:val="99"/>
    <w:unhideWhenUsed/>
    <w:rsid w:val="00247D41"/>
    <w:rPr>
      <w:color w:val="467886" w:themeColor="hyperlink"/>
      <w:u w:val="single"/>
    </w:rPr>
  </w:style>
  <w:style w:type="character" w:styleId="UnresolvedMention">
    <w:name w:val="Unresolved Mention"/>
    <w:basedOn w:val="DefaultParagraphFont"/>
    <w:uiPriority w:val="99"/>
    <w:semiHidden/>
    <w:unhideWhenUsed/>
    <w:rsid w:val="00247D41"/>
    <w:rPr>
      <w:color w:val="605E5C"/>
      <w:shd w:val="clear" w:color="auto" w:fill="E1DFDD"/>
    </w:rPr>
  </w:style>
  <w:style w:type="paragraph" w:styleId="NormalWeb">
    <w:name w:val="Normal (Web)"/>
    <w:basedOn w:val="Normal"/>
    <w:uiPriority w:val="99"/>
    <w:semiHidden/>
    <w:unhideWhenUsed/>
    <w:rsid w:val="00381786"/>
    <w:rPr>
      <w:rFonts w:ascii="Times New Roman" w:hAnsi="Times New Roman" w:cs="Times New Roman"/>
    </w:rPr>
  </w:style>
  <w:style w:type="character" w:styleId="Strong">
    <w:name w:val="Strong"/>
    <w:basedOn w:val="DefaultParagraphFont"/>
    <w:uiPriority w:val="22"/>
    <w:qFormat/>
    <w:rsid w:val="00922AAC"/>
    <w:rPr>
      <w:b/>
      <w:bCs/>
    </w:rPr>
  </w:style>
  <w:style w:type="character" w:styleId="Emphasis">
    <w:name w:val="Emphasis"/>
    <w:basedOn w:val="DefaultParagraphFont"/>
    <w:uiPriority w:val="20"/>
    <w:qFormat/>
    <w:rsid w:val="00922AAC"/>
    <w:rPr>
      <w:i/>
      <w:iCs/>
    </w:rPr>
  </w:style>
  <w:style w:type="paragraph" w:styleId="Header">
    <w:name w:val="header"/>
    <w:basedOn w:val="Normal"/>
    <w:link w:val="HeaderChar"/>
    <w:uiPriority w:val="99"/>
    <w:unhideWhenUsed/>
    <w:rsid w:val="00AB38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38C4"/>
  </w:style>
  <w:style w:type="paragraph" w:styleId="Footer">
    <w:name w:val="footer"/>
    <w:basedOn w:val="Normal"/>
    <w:link w:val="FooterChar"/>
    <w:uiPriority w:val="99"/>
    <w:unhideWhenUsed/>
    <w:rsid w:val="00AB38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38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6.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customXml" Target="ink/ink3.xml"/><Relationship Id="rId2" Type="http://schemas.openxmlformats.org/officeDocument/2006/relationships/customXml" Target="../customXml/item2.xml"/><Relationship Id="rId16" Type="http://schemas.openxmlformats.org/officeDocument/2006/relationships/customXml" Target="ink/ink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5.pn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ustomXml" Target="ink/ink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11T12:53:18.736"/>
    </inkml:context>
    <inkml:brush xml:id="br0">
      <inkml:brushProperty name="width" value="0.035" units="cm"/>
      <inkml:brushProperty name="height" value="0.035" units="cm"/>
      <inkml:brushProperty name="color" value="#E71224"/>
    </inkml:brush>
  </inkml:definitions>
  <inkml:trace contextRef="#ctx0" brushRef="#br0">1 0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11T12:53:16.848"/>
    </inkml:context>
    <inkml:brush xml:id="br0">
      <inkml:brushProperty name="width" value="0.035" units="cm"/>
      <inkml:brushProperty name="height" value="0.035" units="cm"/>
      <inkml:brushProperty name="color" value="#E71224"/>
    </inkml:brush>
  </inkml:definitions>
  <inkml:trace contextRef="#ctx0" brushRef="#br0">0 0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11T12:52:52.028"/>
    </inkml:context>
    <inkml:brush xml:id="br0">
      <inkml:brushProperty name="width" value="0.035" units="cm"/>
      <inkml:brushProperty name="height" value="0.035" units="cm"/>
    </inkml:brush>
  </inkml:definitions>
  <inkml:trace contextRef="#ctx0" brushRef="#br0">0 0 24401,'0'3064'0,"7974"-3064"0,-7974-3064 0,-7974 3064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C3340EDD185E42893032783A9C78B9" ma:contentTypeVersion="4" ma:contentTypeDescription="Create a new document." ma:contentTypeScope="" ma:versionID="efa761e4fbda94f37fa2292ec61f28fe">
  <xsd:schema xmlns:xsd="http://www.w3.org/2001/XMLSchema" xmlns:xs="http://www.w3.org/2001/XMLSchema" xmlns:p="http://schemas.microsoft.com/office/2006/metadata/properties" xmlns:ns3="2689676b-a544-486f-9ca3-1d640258d823" targetNamespace="http://schemas.microsoft.com/office/2006/metadata/properties" ma:root="true" ma:fieldsID="498a462a898c043df1914b0cc7123e9f" ns3:_="">
    <xsd:import namespace="2689676b-a544-486f-9ca3-1d640258d82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89676b-a544-486f-9ca3-1d640258d82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FA7011E-7196-46D2-B705-76C4FD38F0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89676b-a544-486f-9ca3-1d640258d8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3ECB27F-E7D2-47BD-99BE-E62D96DAE00B}">
  <ds:schemaRefs>
    <ds:schemaRef ds:uri="http://schemas.microsoft.com/sharepoint/v3/contenttype/forms"/>
  </ds:schemaRefs>
</ds:datastoreItem>
</file>

<file path=customXml/itemProps3.xml><?xml version="1.0" encoding="utf-8"?>
<ds:datastoreItem xmlns:ds="http://schemas.openxmlformats.org/officeDocument/2006/customXml" ds:itemID="{383FAF31-0E1B-4947-A828-9F9CCBE335C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6322</Words>
  <Characters>36040</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نعمه</dc:creator>
  <cp:keywords/>
  <dc:description/>
  <cp:lastModifiedBy>نعمه</cp:lastModifiedBy>
  <cp:revision>2</cp:revision>
  <dcterms:created xsi:type="dcterms:W3CDTF">2026-03-14T13:46:00Z</dcterms:created>
  <dcterms:modified xsi:type="dcterms:W3CDTF">2026-03-14T13:46:00Z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0x0101008DC3340EDD185E42893032783A9C78B9</vt:lpwstr>
  </property>
</Properties>
</file>