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CD835" w14:textId="77777777" w:rsidR="00647DA4" w:rsidRDefault="00647DA4" w:rsidP="00647DA4">
      <w:pPr>
        <w:spacing w:after="0" w:line="360" w:lineRule="auto"/>
        <w:rPr>
          <w:rFonts w:ascii="Sakkal Majalla" w:hAnsi="Sakkal Majalla" w:cs="Sakkal Majalla"/>
          <w:b/>
          <w:bCs/>
          <w:sz w:val="28"/>
          <w:szCs w:val="28"/>
          <w:lang w:bidi="ar-EG"/>
        </w:rPr>
      </w:pPr>
      <w:r>
        <w:rPr>
          <w:rFonts w:ascii="Sakkal Majalla" w:hAnsi="Sakkal Majalla" w:cs="Sakkal Majalla" w:hint="cs"/>
          <w:b/>
          <w:bCs/>
          <w:noProof/>
          <w:sz w:val="28"/>
          <w:szCs w:val="28"/>
          <w:lang w:bidi="ar-YE"/>
        </w:rPr>
        <w:drawing>
          <wp:anchor distT="0" distB="0" distL="114300" distR="114300" simplePos="0" relativeHeight="251704320" behindDoc="0" locked="0" layoutInCell="1" allowOverlap="1" wp14:anchorId="7E1C6FF0" wp14:editId="13DFFEAF">
            <wp:simplePos x="0" y="0"/>
            <wp:positionH relativeFrom="margin">
              <wp:align>left</wp:align>
            </wp:positionH>
            <wp:positionV relativeFrom="margin">
              <wp:posOffset>-228600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681F2B90" w14:textId="77777777" w:rsidR="00647DA4" w:rsidRDefault="00647DA4" w:rsidP="00647DA4">
      <w:pPr>
        <w:spacing w:after="0" w:line="360"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0ED72A01" w14:textId="29C28234" w:rsidR="00647DA4" w:rsidRPr="00251FCC" w:rsidRDefault="00647DA4" w:rsidP="002C3C2F">
      <w:pPr>
        <w:tabs>
          <w:tab w:val="center" w:pos="2904"/>
        </w:tabs>
        <w:spacing w:after="0" w:line="360"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sidRPr="00786A7C">
        <w:rPr>
          <w:rFonts w:ascii="Sakkal Majalla" w:hAnsi="Sakkal Majalla" w:cs="Sakkal Majalla"/>
          <w:b/>
          <w:bCs/>
          <w:sz w:val="28"/>
          <w:szCs w:val="28"/>
          <w:rtl/>
          <w:lang w:bidi="ar-EG"/>
        </w:rPr>
        <w:t>تخصص</w:t>
      </w:r>
      <w:r w:rsidRPr="00786A7C">
        <w:rPr>
          <w:rFonts w:ascii="Sakkal Majalla" w:hAnsi="Sakkal Majalla" w:cs="Sakkal Majalla" w:hint="cs"/>
          <w:b/>
          <w:bCs/>
          <w:sz w:val="28"/>
          <w:szCs w:val="28"/>
          <w:rtl/>
          <w:lang w:bidi="ar-EG"/>
        </w:rPr>
        <w:t xml:space="preserve"> ماجستي</w:t>
      </w:r>
      <w:r w:rsidR="00B8670F">
        <w:rPr>
          <w:rFonts w:ascii="Sakkal Majalla" w:hAnsi="Sakkal Majalla" w:cs="Sakkal Majalla" w:hint="cs"/>
          <w:b/>
          <w:bCs/>
          <w:sz w:val="28"/>
          <w:szCs w:val="28"/>
          <w:rtl/>
          <w:lang w:bidi="ar-EG"/>
        </w:rPr>
        <w:t>ر ريادة أعمال</w:t>
      </w:r>
      <w:r w:rsidR="002C3C2F">
        <w:rPr>
          <w:rFonts w:ascii="Sakkal Majalla" w:hAnsi="Sakkal Majalla" w:cs="Sakkal Majalla"/>
          <w:b/>
          <w:bCs/>
          <w:sz w:val="28"/>
          <w:szCs w:val="28"/>
          <w:rtl/>
          <w:lang w:bidi="ar-EG"/>
        </w:rPr>
        <w:tab/>
      </w:r>
      <w:r w:rsidR="002C3C2F">
        <w:rPr>
          <w:rFonts w:ascii="Sakkal Majalla" w:hAnsi="Sakkal Majalla" w:cs="Sakkal Majalla"/>
          <w:b/>
          <w:bCs/>
          <w:sz w:val="28"/>
          <w:szCs w:val="28"/>
          <w:rtl/>
          <w:lang w:bidi="ar-EG"/>
        </w:rPr>
        <w:tab/>
      </w:r>
      <w:r w:rsidR="002C3C2F">
        <w:rPr>
          <w:rFonts w:ascii="Sakkal Majalla" w:hAnsi="Sakkal Majalla" w:cs="Sakkal Majalla"/>
          <w:b/>
          <w:bCs/>
          <w:sz w:val="28"/>
          <w:szCs w:val="28"/>
          <w:rtl/>
          <w:lang w:bidi="ar-EG"/>
        </w:rPr>
        <w:tab/>
      </w:r>
    </w:p>
    <w:p w14:paraId="2C61EB67" w14:textId="77777777" w:rsidR="00647DA4" w:rsidRDefault="00647DA4" w:rsidP="00647DA4">
      <w:pPr>
        <w:spacing w:after="0" w:line="360" w:lineRule="auto"/>
        <w:rPr>
          <w:rFonts w:ascii="Sakkal Majalla" w:hAnsi="Sakkal Majalla" w:cs="Sakkal Majalla"/>
          <w:b/>
          <w:bCs/>
          <w:sz w:val="28"/>
          <w:szCs w:val="28"/>
          <w:rtl/>
          <w:lang w:bidi="ar-EG"/>
        </w:rPr>
      </w:pPr>
    </w:p>
    <w:p w14:paraId="43909394" w14:textId="77777777" w:rsidR="00647DA4" w:rsidRDefault="00647DA4" w:rsidP="00647DA4">
      <w:pPr>
        <w:spacing w:after="0" w:line="360" w:lineRule="auto"/>
        <w:rPr>
          <w:rFonts w:ascii="Sakkal Majalla" w:hAnsi="Sakkal Majalla" w:cs="Sakkal Majalla"/>
          <w:b/>
          <w:bCs/>
          <w:sz w:val="28"/>
          <w:szCs w:val="28"/>
          <w:rtl/>
          <w:lang w:bidi="ar-EG"/>
        </w:rPr>
      </w:pPr>
    </w:p>
    <w:p w14:paraId="71DB8812" w14:textId="0327968A" w:rsidR="002C3C2F" w:rsidRDefault="00B8670F" w:rsidP="00647DA4">
      <w:pPr>
        <w:jc w:val="center"/>
        <w:rPr>
          <w:rFonts w:ascii="Sakkal Majalla" w:hAnsi="Sakkal Majalla" w:cs="Sakkal Majalla"/>
          <w:b/>
          <w:bCs/>
          <w:sz w:val="32"/>
          <w:szCs w:val="32"/>
          <w:rtl/>
          <w:lang w:bidi="ar-EG"/>
        </w:rPr>
      </w:pPr>
      <w:r w:rsidRPr="00B8670F">
        <w:rPr>
          <w:rFonts w:ascii="Sakkal Majalla" w:hAnsi="Sakkal Majalla" w:cs="Sakkal Majalla"/>
          <w:b/>
          <w:bCs/>
          <w:sz w:val="32"/>
          <w:szCs w:val="32"/>
          <w:rtl/>
          <w:lang w:bidi="ar-EG"/>
        </w:rPr>
        <w:t>أثر ريادة الأعمال الخضراء على تحقيق التنمية المستدامة: دراسة تطبيقية على المشاريع الريادية في المملكة العربية السعودية</w:t>
      </w:r>
    </w:p>
    <w:p w14:paraId="087495BD" w14:textId="77777777" w:rsidR="00B8670F" w:rsidRDefault="00B8670F" w:rsidP="00647DA4">
      <w:pPr>
        <w:jc w:val="center"/>
        <w:rPr>
          <w:rFonts w:ascii="Sakkal Majalla" w:hAnsi="Sakkal Majalla" w:cs="Sakkal Majalla"/>
          <w:b/>
          <w:bCs/>
          <w:sz w:val="32"/>
          <w:szCs w:val="32"/>
          <w:rtl/>
          <w:lang w:bidi="ar-EG"/>
        </w:rPr>
      </w:pPr>
    </w:p>
    <w:p w14:paraId="16B18F7D" w14:textId="77777777" w:rsidR="00ED0727" w:rsidRDefault="00ED0727" w:rsidP="00647DA4">
      <w:pPr>
        <w:jc w:val="center"/>
        <w:rPr>
          <w:rFonts w:ascii="Sakkal Majalla" w:hAnsi="Sakkal Majalla" w:cs="Sakkal Majalla"/>
          <w:b/>
          <w:bCs/>
          <w:sz w:val="32"/>
          <w:szCs w:val="32"/>
          <w:lang w:bidi="ar-EG"/>
        </w:rPr>
      </w:pPr>
    </w:p>
    <w:p w14:paraId="7EA9A22E" w14:textId="3AB2E1B9" w:rsidR="00E311EE" w:rsidRDefault="00647DA4" w:rsidP="00774512">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005C5A02" w14:textId="71F59F78" w:rsidR="00774512" w:rsidRDefault="00774512" w:rsidP="00774512">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فاطمة عبدالله العنزي </w:t>
      </w:r>
    </w:p>
    <w:p w14:paraId="7C705E98" w14:textId="77777777" w:rsidR="00ED0727" w:rsidRDefault="00ED0727" w:rsidP="00780623">
      <w:pPr>
        <w:rPr>
          <w:rFonts w:ascii="Sakkal Majalla" w:hAnsi="Sakkal Majalla" w:cs="Sakkal Majalla"/>
          <w:b/>
          <w:bCs/>
          <w:sz w:val="28"/>
          <w:szCs w:val="28"/>
          <w:rtl/>
          <w:lang w:bidi="ar-EG"/>
        </w:rPr>
      </w:pPr>
    </w:p>
    <w:p w14:paraId="13402ECF" w14:textId="76F3A6E4" w:rsidR="00ED0727" w:rsidRDefault="00647DA4" w:rsidP="00774512">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1DAFEB2C" w14:textId="5FC23069" w:rsidR="00774512" w:rsidRDefault="00774512" w:rsidP="00774512">
      <w:pPr>
        <w:jc w:val="center"/>
        <w:rPr>
          <w:rFonts w:ascii="Sakkal Majalla" w:hAnsi="Sakkal Majalla" w:cs="Sakkal Majalla"/>
          <w:b/>
          <w:bCs/>
          <w:sz w:val="28"/>
          <w:szCs w:val="28"/>
          <w:rtl/>
          <w:lang w:bidi="ar-EG"/>
        </w:rPr>
      </w:pPr>
      <w:r>
        <w:rPr>
          <w:rFonts w:ascii="Sakkal Majalla" w:hAnsi="Sakkal Majalla" w:cs="Sakkal Majalla" w:hint="cs"/>
          <w:b/>
          <w:bCs/>
          <w:sz w:val="28"/>
          <w:szCs w:val="28"/>
          <w:lang w:bidi="ar-YE"/>
        </w:rPr>
        <w:t>253000037</w:t>
      </w:r>
    </w:p>
    <w:p w14:paraId="71D85684" w14:textId="77777777" w:rsidR="00E311EE" w:rsidRDefault="00E311EE" w:rsidP="00647DA4">
      <w:pPr>
        <w:rPr>
          <w:rFonts w:ascii="Sakkal Majalla" w:hAnsi="Sakkal Majalla" w:cs="Sakkal Majalla"/>
          <w:b/>
          <w:bCs/>
          <w:sz w:val="28"/>
          <w:szCs w:val="28"/>
          <w:rtl/>
          <w:lang w:bidi="ar-EG"/>
        </w:rPr>
      </w:pPr>
    </w:p>
    <w:p w14:paraId="509031B7" w14:textId="77777777" w:rsidR="00026C2F" w:rsidRDefault="00026C2F" w:rsidP="00647DA4">
      <w:pPr>
        <w:rPr>
          <w:rFonts w:ascii="Sakkal Majalla" w:hAnsi="Sakkal Majalla" w:cs="Sakkal Majalla"/>
          <w:b/>
          <w:bCs/>
          <w:sz w:val="28"/>
          <w:szCs w:val="28"/>
          <w:rtl/>
          <w:lang w:bidi="ar-EG"/>
        </w:rPr>
      </w:pPr>
    </w:p>
    <w:p w14:paraId="050539B1" w14:textId="77777777" w:rsidR="00647DA4" w:rsidRDefault="00647DA4" w:rsidP="00647DA4">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3482FE36" w14:textId="77777777" w:rsidR="00647DA4" w:rsidRPr="00F632A3" w:rsidRDefault="00647DA4" w:rsidP="00647DA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205F3F53" w14:textId="77777777" w:rsidR="00647DA4" w:rsidRDefault="00647DA4" w:rsidP="00647DA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010D279A" w14:textId="77777777" w:rsidR="00647DA4" w:rsidRDefault="00647DA4" w:rsidP="00647DA4">
      <w:pPr>
        <w:jc w:val="center"/>
        <w:rPr>
          <w:rFonts w:ascii="Sakkal Majalla" w:hAnsi="Sakkal Majalla" w:cs="Sakkal Majalla"/>
          <w:b/>
          <w:bCs/>
          <w:sz w:val="28"/>
          <w:szCs w:val="28"/>
          <w:rtl/>
          <w:lang w:bidi="ar-EG"/>
        </w:rPr>
      </w:pPr>
    </w:p>
    <w:p w14:paraId="70B4E741" w14:textId="77777777" w:rsidR="00647DA4" w:rsidRDefault="00647DA4" w:rsidP="00647DA4">
      <w:pPr>
        <w:jc w:val="center"/>
        <w:rPr>
          <w:rFonts w:ascii="Sakkal Majalla" w:hAnsi="Sakkal Majalla" w:cs="Sakkal Majalla"/>
          <w:b/>
          <w:bCs/>
          <w:sz w:val="28"/>
          <w:szCs w:val="28"/>
          <w:rtl/>
          <w:lang w:bidi="ar-EG"/>
        </w:rPr>
      </w:pPr>
    </w:p>
    <w:p w14:paraId="67189E2D" w14:textId="77777777" w:rsidR="00647DA4" w:rsidRDefault="00647DA4" w:rsidP="00647DA4">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36790994" w14:textId="77777777" w:rsidR="00647DA4" w:rsidRDefault="00647DA4" w:rsidP="00647DA4">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5C713573" w14:textId="77777777" w:rsidR="00647DA4" w:rsidRDefault="00647DA4" w:rsidP="00647DA4">
      <w:pPr>
        <w:rPr>
          <w:rFonts w:ascii="Sakkal Majalla" w:hAnsi="Sakkal Majalla" w:cs="Sakkal Majalla"/>
          <w:b/>
          <w:bCs/>
          <w:sz w:val="28"/>
          <w:szCs w:val="28"/>
          <w:rtl/>
          <w:lang w:bidi="ar-EG"/>
        </w:rPr>
      </w:pPr>
    </w:p>
    <w:p w14:paraId="701E1DFC" w14:textId="235E587D" w:rsidR="00FE1BBF" w:rsidRDefault="00FE1BBF" w:rsidP="00FE1BBF">
      <w:pPr>
        <w:jc w:val="center"/>
        <w:rPr>
          <w:rFonts w:ascii="Sakkal Majalla" w:hAnsi="Sakkal Majalla" w:cs="Sakkal Majalla"/>
          <w:b/>
          <w:bCs/>
          <w:sz w:val="28"/>
          <w:szCs w:val="28"/>
          <w:rtl/>
          <w:lang w:bidi="ar-EG"/>
        </w:rPr>
      </w:pPr>
    </w:p>
    <w:p w14:paraId="4E715238" w14:textId="77777777" w:rsidR="00FE1BBF" w:rsidRDefault="00FE1BBF" w:rsidP="00FE1BBF">
      <w:pPr>
        <w:jc w:val="center"/>
        <w:rPr>
          <w:rFonts w:ascii="Sakkal Majalla" w:hAnsi="Sakkal Majalla" w:cs="Sakkal Majalla"/>
          <w:b/>
          <w:bCs/>
          <w:sz w:val="28"/>
          <w:szCs w:val="28"/>
          <w:rtl/>
          <w:lang w:bidi="ar-EG"/>
        </w:rPr>
      </w:pPr>
    </w:p>
    <w:p w14:paraId="6C6C09FB" w14:textId="77777777" w:rsidR="00FE1BBF" w:rsidRDefault="00FE1BBF" w:rsidP="00FE1BBF">
      <w:pPr>
        <w:jc w:val="center"/>
        <w:rPr>
          <w:rFonts w:ascii="Sakkal Majalla" w:hAnsi="Sakkal Majalla" w:cs="Sakkal Majalla"/>
          <w:b/>
          <w:bCs/>
          <w:sz w:val="28"/>
          <w:szCs w:val="28"/>
          <w:rtl/>
          <w:lang w:bidi="ar-EG"/>
        </w:rPr>
      </w:pPr>
    </w:p>
    <w:p w14:paraId="38F71A22" w14:textId="77777777" w:rsidR="00483617" w:rsidRDefault="00483617" w:rsidP="009230A1">
      <w:pPr>
        <w:rPr>
          <w:noProof/>
          <w:rtl/>
        </w:rPr>
      </w:pPr>
    </w:p>
    <w:p w14:paraId="62A17D90" w14:textId="77777777" w:rsidR="00ED0727" w:rsidRDefault="00ED0727" w:rsidP="009230A1">
      <w:pPr>
        <w:rPr>
          <w:noProof/>
          <w:rtl/>
        </w:rPr>
      </w:pPr>
    </w:p>
    <w:p w14:paraId="7EF66558" w14:textId="77777777" w:rsidR="00CC7F05" w:rsidRDefault="00CC7F05" w:rsidP="008743F2">
      <w:pPr>
        <w:rPr>
          <w:noProof/>
          <w:rtl/>
        </w:rPr>
      </w:pPr>
    </w:p>
    <w:p w14:paraId="50980B4C" w14:textId="51DC9877" w:rsidR="00E11448" w:rsidRDefault="00E11448" w:rsidP="001A1FD3">
      <w:pPr>
        <w:jc w:val="center"/>
        <w:rPr>
          <w:noProof/>
          <w:rtl/>
        </w:rPr>
      </w:pPr>
      <w:r>
        <w:rPr>
          <w:noProof/>
        </w:rPr>
        <w:drawing>
          <wp:anchor distT="0" distB="0" distL="114300" distR="114300" simplePos="0" relativeHeight="251661312" behindDoc="1" locked="0" layoutInCell="1" allowOverlap="1" wp14:anchorId="591E54AC" wp14:editId="72810A39">
            <wp:simplePos x="0" y="0"/>
            <wp:positionH relativeFrom="page">
              <wp:align>center</wp:align>
            </wp:positionH>
            <wp:positionV relativeFrom="paragraph">
              <wp:posOffset>362585</wp:posOffset>
            </wp:positionV>
            <wp:extent cx="6031230" cy="3730625"/>
            <wp:effectExtent l="0" t="0" r="7620" b="3175"/>
            <wp:wrapTight wrapText="bothSides">
              <wp:wrapPolygon edited="0">
                <wp:start x="0" y="0"/>
                <wp:lineTo x="0" y="21508"/>
                <wp:lineTo x="21559" y="21508"/>
                <wp:lineTo x="21559" y="0"/>
                <wp:lineTo x="0" y="0"/>
              </wp:wrapPolygon>
            </wp:wrapTight>
            <wp:docPr id="3075409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31230" cy="3730625"/>
                    </a:xfrm>
                    <a:prstGeom prst="rect">
                      <a:avLst/>
                    </a:prstGeom>
                    <a:noFill/>
                    <a:ln>
                      <a:noFill/>
                    </a:ln>
                  </pic:spPr>
                </pic:pic>
              </a:graphicData>
            </a:graphic>
          </wp:anchor>
        </w:drawing>
      </w:r>
    </w:p>
    <w:p w14:paraId="4BC4138E" w14:textId="0ECA37EB" w:rsidR="00E11448" w:rsidRDefault="00E11448" w:rsidP="001A1FD3">
      <w:pPr>
        <w:jc w:val="center"/>
        <w:rPr>
          <w:noProof/>
          <w:rtl/>
        </w:rPr>
      </w:pPr>
    </w:p>
    <w:p w14:paraId="54E82930" w14:textId="43D75856" w:rsidR="00191EAE" w:rsidRDefault="00191EAE" w:rsidP="001A1FD3">
      <w:pPr>
        <w:jc w:val="center"/>
        <w:rPr>
          <w:noProof/>
          <w:rtl/>
        </w:rPr>
      </w:pPr>
    </w:p>
    <w:p w14:paraId="7ADDC596" w14:textId="77777777" w:rsidR="00094247" w:rsidRDefault="00094247" w:rsidP="001A1FD3">
      <w:pPr>
        <w:jc w:val="center"/>
        <w:rPr>
          <w:noProof/>
          <w:rtl/>
        </w:rPr>
      </w:pPr>
    </w:p>
    <w:p w14:paraId="6BDF2465" w14:textId="77777777" w:rsidR="00094247" w:rsidRDefault="00094247" w:rsidP="001A1FD3">
      <w:pPr>
        <w:jc w:val="center"/>
        <w:rPr>
          <w:noProof/>
          <w:rtl/>
        </w:rPr>
      </w:pPr>
    </w:p>
    <w:p w14:paraId="22337757" w14:textId="77777777" w:rsidR="00094247" w:rsidRDefault="00094247" w:rsidP="001A1FD3">
      <w:pPr>
        <w:jc w:val="center"/>
        <w:rPr>
          <w:noProof/>
          <w:rtl/>
        </w:rPr>
      </w:pPr>
    </w:p>
    <w:p w14:paraId="66B42C76" w14:textId="77777777" w:rsidR="00094247" w:rsidRDefault="00094247" w:rsidP="001A1FD3">
      <w:pPr>
        <w:jc w:val="center"/>
        <w:rPr>
          <w:noProof/>
          <w:rtl/>
        </w:rPr>
      </w:pPr>
    </w:p>
    <w:p w14:paraId="49BB7DEB" w14:textId="77777777" w:rsidR="00094247" w:rsidRPr="00E628DC" w:rsidRDefault="00094247" w:rsidP="001A1FD3">
      <w:pPr>
        <w:jc w:val="center"/>
        <w:rPr>
          <w:noProof/>
          <w:rtl/>
        </w:rPr>
      </w:pPr>
    </w:p>
    <w:p w14:paraId="37DACF1B" w14:textId="313CE378" w:rsidR="00763E4D" w:rsidRPr="00043E7C" w:rsidRDefault="00763E4D" w:rsidP="00F449FC">
      <w:pPr>
        <w:pStyle w:val="1"/>
        <w:spacing w:line="480" w:lineRule="auto"/>
        <w:jc w:val="center"/>
        <w:rPr>
          <w:rFonts w:ascii="Andalus" w:eastAsia="Diwani Bent" w:hAnsi="Andalus" w:cs="Andalus"/>
          <w:b/>
          <w:bCs/>
          <w:color w:val="auto"/>
          <w:sz w:val="56"/>
          <w:szCs w:val="56"/>
        </w:rPr>
      </w:pPr>
      <w:bookmarkStart w:id="0" w:name="_Toc234433408"/>
      <w:r w:rsidRPr="00043E7C">
        <w:rPr>
          <w:rFonts w:ascii="Andalus" w:eastAsia="Diwani Bent" w:hAnsi="Andalus" w:cs="Andalus"/>
          <w:b/>
          <w:bCs/>
          <w:color w:val="auto"/>
          <w:sz w:val="56"/>
          <w:szCs w:val="56"/>
          <w:rtl/>
        </w:rPr>
        <w:lastRenderedPageBreak/>
        <w:t>إهداء</w:t>
      </w:r>
      <w:bookmarkEnd w:id="0"/>
    </w:p>
    <w:p w14:paraId="5C3E8124"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من غرَس فيَّ القيم، وسقاني من معين الحكمة،</w:t>
      </w:r>
    </w:p>
    <w:p w14:paraId="64ED262E"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من كان دعاؤهم سرّ توفيقي، وسندًا لي في كل مراحل حياتي،</w:t>
      </w:r>
    </w:p>
    <w:p w14:paraId="78DEA652"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والديّ الكريمين، أهُدي ثمرة جهدي وعملي، عرفانًا وتقديرًا.</w:t>
      </w:r>
    </w:p>
    <w:p w14:paraId="109FA269"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وإلى من ساندني وشجّعني في مسيرتي العلمية،</w:t>
      </w:r>
    </w:p>
    <w:p w14:paraId="57264B1E"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إخوتي وأصدقائي وزملائي،</w:t>
      </w:r>
    </w:p>
    <w:p w14:paraId="731CA7D8"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لكم جميعًا أهُدي هذا العمل المتواضع، امتنانًا لكل دعمٍ صادق.</w:t>
      </w:r>
    </w:p>
    <w:p w14:paraId="798DC13C" w14:textId="77777777" w:rsidR="00763E4D" w:rsidRDefault="00763E4D" w:rsidP="001D0E42">
      <w:pPr>
        <w:rPr>
          <w:rFonts w:ascii="Sakkal Majalla" w:hAnsi="Sakkal Majalla" w:cs="Sakkal Majalla"/>
          <w:b/>
          <w:bCs/>
          <w:sz w:val="32"/>
          <w:szCs w:val="32"/>
          <w:rtl/>
          <w:lang w:bidi="ar-EG"/>
        </w:rPr>
      </w:pPr>
    </w:p>
    <w:p w14:paraId="4B2BD078" w14:textId="77777777" w:rsidR="00763E4D" w:rsidRDefault="00763E4D" w:rsidP="001D0E42">
      <w:pPr>
        <w:rPr>
          <w:rFonts w:ascii="Sakkal Majalla" w:hAnsi="Sakkal Majalla" w:cs="Sakkal Majalla"/>
          <w:b/>
          <w:bCs/>
          <w:sz w:val="32"/>
          <w:szCs w:val="32"/>
          <w:rtl/>
          <w:lang w:bidi="ar-EG"/>
        </w:rPr>
      </w:pPr>
    </w:p>
    <w:p w14:paraId="18E7ADD9" w14:textId="77777777" w:rsidR="00763E4D" w:rsidRDefault="00763E4D" w:rsidP="001D0E42">
      <w:pPr>
        <w:rPr>
          <w:rFonts w:ascii="Sakkal Majalla" w:hAnsi="Sakkal Majalla" w:cs="Sakkal Majalla"/>
          <w:b/>
          <w:bCs/>
          <w:sz w:val="32"/>
          <w:szCs w:val="32"/>
          <w:rtl/>
          <w:lang w:bidi="ar-EG"/>
        </w:rPr>
      </w:pPr>
    </w:p>
    <w:p w14:paraId="60D6E2EF" w14:textId="77777777" w:rsidR="00763E4D" w:rsidRDefault="00763E4D" w:rsidP="001D0E42">
      <w:pPr>
        <w:rPr>
          <w:rFonts w:ascii="Sakkal Majalla" w:hAnsi="Sakkal Majalla" w:cs="Sakkal Majalla"/>
          <w:b/>
          <w:bCs/>
          <w:sz w:val="32"/>
          <w:szCs w:val="32"/>
          <w:rtl/>
          <w:lang w:bidi="ar-EG"/>
        </w:rPr>
      </w:pPr>
    </w:p>
    <w:p w14:paraId="012B793A" w14:textId="77777777" w:rsidR="00763E4D" w:rsidRDefault="00763E4D" w:rsidP="001D0E42">
      <w:pPr>
        <w:rPr>
          <w:rFonts w:ascii="Sakkal Majalla" w:hAnsi="Sakkal Majalla" w:cs="Sakkal Majalla"/>
          <w:b/>
          <w:bCs/>
          <w:sz w:val="32"/>
          <w:szCs w:val="32"/>
          <w:rtl/>
          <w:lang w:bidi="ar-EG"/>
        </w:rPr>
      </w:pPr>
    </w:p>
    <w:p w14:paraId="683EECA7" w14:textId="77777777" w:rsidR="00763E4D" w:rsidRDefault="00763E4D" w:rsidP="001D0E42">
      <w:pPr>
        <w:rPr>
          <w:rFonts w:ascii="Sakkal Majalla" w:hAnsi="Sakkal Majalla" w:cs="Sakkal Majalla"/>
          <w:b/>
          <w:bCs/>
          <w:sz w:val="32"/>
          <w:szCs w:val="32"/>
          <w:rtl/>
          <w:lang w:bidi="ar-EG"/>
        </w:rPr>
      </w:pPr>
    </w:p>
    <w:p w14:paraId="7BCE15FA" w14:textId="77777777" w:rsidR="00763E4D" w:rsidRDefault="00763E4D" w:rsidP="001D0E42">
      <w:pPr>
        <w:rPr>
          <w:rFonts w:ascii="Sakkal Majalla" w:hAnsi="Sakkal Majalla" w:cs="Sakkal Majalla"/>
          <w:b/>
          <w:bCs/>
          <w:sz w:val="32"/>
          <w:szCs w:val="32"/>
          <w:rtl/>
          <w:lang w:bidi="ar-EG"/>
        </w:rPr>
      </w:pPr>
    </w:p>
    <w:p w14:paraId="7F4570F5" w14:textId="77777777" w:rsidR="00763E4D" w:rsidRDefault="00763E4D" w:rsidP="001D0E42">
      <w:pPr>
        <w:rPr>
          <w:rFonts w:ascii="Sakkal Majalla" w:hAnsi="Sakkal Majalla" w:cs="Sakkal Majalla"/>
          <w:b/>
          <w:bCs/>
          <w:sz w:val="32"/>
          <w:szCs w:val="32"/>
          <w:rtl/>
          <w:lang w:bidi="ar-EG"/>
        </w:rPr>
      </w:pPr>
    </w:p>
    <w:p w14:paraId="4B7FC867" w14:textId="77777777" w:rsidR="006F277C" w:rsidRDefault="006F277C" w:rsidP="001D0E42">
      <w:pPr>
        <w:rPr>
          <w:rFonts w:ascii="Sakkal Majalla" w:hAnsi="Sakkal Majalla" w:cs="Sakkal Majalla"/>
          <w:b/>
          <w:bCs/>
          <w:sz w:val="32"/>
          <w:szCs w:val="32"/>
          <w:rtl/>
          <w:lang w:bidi="ar-EG"/>
        </w:rPr>
      </w:pPr>
    </w:p>
    <w:p w14:paraId="239D846F" w14:textId="77777777" w:rsidR="006F277C" w:rsidRDefault="006F277C" w:rsidP="001D0E42">
      <w:pPr>
        <w:rPr>
          <w:rFonts w:ascii="Sakkal Majalla" w:hAnsi="Sakkal Majalla" w:cs="Sakkal Majalla"/>
          <w:b/>
          <w:bCs/>
          <w:sz w:val="32"/>
          <w:szCs w:val="32"/>
          <w:rtl/>
          <w:lang w:bidi="ar-EG"/>
        </w:rPr>
      </w:pPr>
    </w:p>
    <w:p w14:paraId="1EAE4C23" w14:textId="77777777" w:rsidR="00763E4D" w:rsidRDefault="00763E4D" w:rsidP="001D0E42">
      <w:pPr>
        <w:rPr>
          <w:rFonts w:ascii="Sakkal Majalla" w:hAnsi="Sakkal Majalla" w:cs="Sakkal Majalla"/>
          <w:b/>
          <w:bCs/>
          <w:sz w:val="32"/>
          <w:szCs w:val="32"/>
          <w:rtl/>
          <w:lang w:bidi="ar-EG"/>
        </w:rPr>
      </w:pPr>
    </w:p>
    <w:p w14:paraId="5CF49BA7" w14:textId="03ED4834" w:rsidR="0044298C" w:rsidRPr="00043E7C" w:rsidRDefault="0044298C" w:rsidP="0044298C">
      <w:pPr>
        <w:pStyle w:val="1"/>
        <w:spacing w:line="480" w:lineRule="auto"/>
        <w:jc w:val="center"/>
        <w:rPr>
          <w:rFonts w:ascii="Andalus" w:eastAsia="Diwani Bent" w:hAnsi="Andalus" w:cs="Andalus"/>
          <w:b/>
          <w:bCs/>
          <w:color w:val="auto"/>
          <w:sz w:val="56"/>
          <w:szCs w:val="56"/>
          <w:rtl/>
        </w:rPr>
      </w:pPr>
      <w:bookmarkStart w:id="1" w:name="_Toc234433409"/>
      <w:r w:rsidRPr="00043E7C">
        <w:rPr>
          <w:rFonts w:ascii="Andalus" w:eastAsia="Diwani Bent" w:hAnsi="Andalus" w:cs="Andalus"/>
          <w:b/>
          <w:bCs/>
          <w:color w:val="auto"/>
          <w:sz w:val="56"/>
          <w:szCs w:val="56"/>
          <w:rtl/>
        </w:rPr>
        <w:lastRenderedPageBreak/>
        <w:t>شكر وتقدير</w:t>
      </w:r>
      <w:bookmarkEnd w:id="1"/>
    </w:p>
    <w:p w14:paraId="1ABC18B4"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الحمد لله الذي بنعمته تتمّ الصالحات، وبعونه وتوفيقه أنجزت هذا العمل المتواضع.</w:t>
      </w:r>
    </w:p>
    <w:p w14:paraId="5D115AAE" w14:textId="48D9ED0E" w:rsidR="00094247" w:rsidRPr="0044298C" w:rsidRDefault="00094247" w:rsidP="007448D6">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 xml:space="preserve">أتقدم بخالص الشكر وعظيم الامتنان لمشرفي الكريم الأستاذ الدكتور </w:t>
      </w:r>
      <w:r w:rsidR="007448D6" w:rsidRPr="007448D6">
        <w:rPr>
          <w:rFonts w:ascii="Sakkal Majalla" w:hAnsi="Sakkal Majalla" w:cs="Sakkal Majalla"/>
          <w:sz w:val="32"/>
          <w:szCs w:val="32"/>
          <w:rtl/>
        </w:rPr>
        <w:t>د. الفيصل عبد الحميد</w:t>
      </w:r>
      <w:r w:rsidR="007448D6">
        <w:rPr>
          <w:rFonts w:ascii="Sakkal Majalla" w:hAnsi="Sakkal Majalla" w:cs="Sakkal Majalla" w:hint="cs"/>
          <w:sz w:val="32"/>
          <w:szCs w:val="32"/>
          <w:rtl/>
        </w:rPr>
        <w:t xml:space="preserve">، </w:t>
      </w:r>
      <w:r w:rsidR="007448D6" w:rsidRPr="007448D6">
        <w:rPr>
          <w:rFonts w:ascii="Sakkal Majalla" w:hAnsi="Sakkal Majalla" w:cs="Sakkal Majalla"/>
          <w:sz w:val="32"/>
          <w:szCs w:val="32"/>
          <w:rtl/>
        </w:rPr>
        <w:t>د. فايز جراد</w:t>
      </w:r>
      <w:r w:rsidRPr="0044298C">
        <w:rPr>
          <w:rFonts w:ascii="Sakkal Majalla" w:hAnsi="Sakkal Majalla" w:cs="Sakkal Majalla"/>
          <w:sz w:val="32"/>
          <w:szCs w:val="32"/>
          <w:rtl/>
        </w:rPr>
        <w:t>، الذي كان</w:t>
      </w:r>
      <w:r w:rsidR="007448D6">
        <w:rPr>
          <w:rFonts w:ascii="Sakkal Majalla" w:hAnsi="Sakkal Majalla" w:cs="Sakkal Majalla" w:hint="cs"/>
          <w:sz w:val="32"/>
          <w:szCs w:val="32"/>
          <w:rtl/>
        </w:rPr>
        <w:t xml:space="preserve"> </w:t>
      </w:r>
      <w:r w:rsidRPr="0044298C">
        <w:rPr>
          <w:rFonts w:ascii="Sakkal Majalla" w:hAnsi="Sakkal Majalla" w:cs="Sakkal Majalla"/>
          <w:sz w:val="32"/>
          <w:szCs w:val="32"/>
          <w:rtl/>
        </w:rPr>
        <w:t>لدعمه</w:t>
      </w:r>
      <w:r w:rsidR="007448D6">
        <w:rPr>
          <w:rFonts w:ascii="Sakkal Majalla" w:hAnsi="Sakkal Majalla" w:cs="Sakkal Majalla" w:hint="cs"/>
          <w:sz w:val="32"/>
          <w:szCs w:val="32"/>
          <w:rtl/>
        </w:rPr>
        <w:t>ا</w:t>
      </w:r>
      <w:r w:rsidRPr="0044298C">
        <w:rPr>
          <w:rFonts w:ascii="Sakkal Majalla" w:hAnsi="Sakkal Majalla" w:cs="Sakkal Majalla"/>
          <w:sz w:val="32"/>
          <w:szCs w:val="32"/>
          <w:rtl/>
        </w:rPr>
        <w:t xml:space="preserve"> العلمي، وتوجيهاته</w:t>
      </w:r>
      <w:r w:rsidR="007448D6">
        <w:rPr>
          <w:rFonts w:ascii="Sakkal Majalla" w:hAnsi="Sakkal Majalla" w:cs="Sakkal Majalla" w:hint="cs"/>
          <w:sz w:val="32"/>
          <w:szCs w:val="32"/>
          <w:rtl/>
        </w:rPr>
        <w:t>م</w:t>
      </w:r>
      <w:r w:rsidRPr="0044298C">
        <w:rPr>
          <w:rFonts w:ascii="Sakkal Majalla" w:hAnsi="Sakkal Majalla" w:cs="Sakkal Majalla"/>
          <w:sz w:val="32"/>
          <w:szCs w:val="32"/>
          <w:rtl/>
        </w:rPr>
        <w:t xml:space="preserve"> السديدة، وملاحظاته</w:t>
      </w:r>
      <w:r w:rsidR="007448D6">
        <w:rPr>
          <w:rFonts w:ascii="Sakkal Majalla" w:hAnsi="Sakkal Majalla" w:cs="Sakkal Majalla" w:hint="cs"/>
          <w:sz w:val="32"/>
          <w:szCs w:val="32"/>
          <w:rtl/>
        </w:rPr>
        <w:t>م</w:t>
      </w:r>
      <w:r w:rsidRPr="0044298C">
        <w:rPr>
          <w:rFonts w:ascii="Sakkal Majalla" w:hAnsi="Sakkal Majalla" w:cs="Sakkal Majalla"/>
          <w:sz w:val="32"/>
          <w:szCs w:val="32"/>
          <w:rtl/>
        </w:rPr>
        <w:t xml:space="preserve"> القيمة، الأثر الأكبر في إنجاز هذه الرسالة. لقد</w:t>
      </w:r>
      <w:r w:rsidR="007448D6">
        <w:rPr>
          <w:rFonts w:ascii="Sakkal Majalla" w:hAnsi="Sakkal Majalla" w:cs="Sakkal Majalla" w:hint="cs"/>
          <w:sz w:val="32"/>
          <w:szCs w:val="32"/>
          <w:rtl/>
        </w:rPr>
        <w:t xml:space="preserve"> </w:t>
      </w:r>
      <w:r w:rsidRPr="0044298C">
        <w:rPr>
          <w:rFonts w:ascii="Sakkal Majalla" w:hAnsi="Sakkal Majalla" w:cs="Sakkal Majalla"/>
          <w:sz w:val="32"/>
          <w:szCs w:val="32"/>
          <w:rtl/>
        </w:rPr>
        <w:t>كان مثالاً يُحتذى به في العلم والأخلاق والتفاني.</w:t>
      </w:r>
    </w:p>
    <w:p w14:paraId="4B18BD5D" w14:textId="10C02AC2" w:rsidR="00094247" w:rsidRPr="0044298C" w:rsidRDefault="00094247" w:rsidP="007448D6">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كما أتوجه بالشكر الجزيل لأعضاء لجنة المناقشة الكرام على وقتهم</w:t>
      </w:r>
      <w:r w:rsidR="007448D6">
        <w:rPr>
          <w:rFonts w:ascii="Sakkal Majalla" w:hAnsi="Sakkal Majalla" w:cs="Sakkal Majalla" w:hint="cs"/>
          <w:sz w:val="32"/>
          <w:szCs w:val="32"/>
          <w:rtl/>
        </w:rPr>
        <w:t xml:space="preserve"> </w:t>
      </w:r>
      <w:r w:rsidRPr="0044298C">
        <w:rPr>
          <w:rFonts w:ascii="Sakkal Majalla" w:hAnsi="Sakkal Majalla" w:cs="Sakkal Majalla"/>
          <w:sz w:val="32"/>
          <w:szCs w:val="32"/>
          <w:rtl/>
        </w:rPr>
        <w:t>وجهدهم وملاحظاتهم البنّاءة التي أثرت هذا العمل.</w:t>
      </w:r>
    </w:p>
    <w:p w14:paraId="0F2575A0"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ولا يفوتني أن أعبرّ عن تقديري العميق لكل من ساندني ووقف إلى جانبي خلال فترة إعداد</w:t>
      </w:r>
    </w:p>
    <w:p w14:paraId="2B1E30A0"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الرسالة، من أسرتي وأصدقائي وزملائي، وخاصة والديّ العزيزين، الذين كان لدعائهما</w:t>
      </w:r>
    </w:p>
    <w:p w14:paraId="403C3820"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ودعمهما المعنوي والمادي بالغ الأثر في وصولي إلى هذه المرحلة.</w:t>
      </w:r>
    </w:p>
    <w:p w14:paraId="614200D6" w14:textId="77777777" w:rsidR="00094247" w:rsidRPr="0044298C" w:rsidRDefault="00094247" w:rsidP="00094247">
      <w:pPr>
        <w:spacing w:line="360" w:lineRule="auto"/>
        <w:jc w:val="center"/>
        <w:rPr>
          <w:rFonts w:ascii="Sakkal Majalla" w:hAnsi="Sakkal Majalla" w:cs="Sakkal Majalla"/>
          <w:sz w:val="32"/>
          <w:szCs w:val="32"/>
        </w:rPr>
      </w:pPr>
      <w:r w:rsidRPr="0044298C">
        <w:rPr>
          <w:rFonts w:ascii="Sakkal Majalla" w:hAnsi="Sakkal Majalla" w:cs="Sakkal Majalla"/>
          <w:sz w:val="32"/>
          <w:szCs w:val="32"/>
          <w:rtl/>
        </w:rPr>
        <w:t>لكم جميعًا، كل الشكر والتقدير والامتنان.</w:t>
      </w:r>
    </w:p>
    <w:p w14:paraId="17BC2E76" w14:textId="77777777" w:rsidR="00763E4D" w:rsidRPr="00094247" w:rsidRDefault="00763E4D" w:rsidP="0044298C">
      <w:pPr>
        <w:spacing w:line="360" w:lineRule="auto"/>
        <w:jc w:val="center"/>
        <w:rPr>
          <w:rFonts w:ascii="Sakkal Majalla" w:hAnsi="Sakkal Majalla" w:cs="Sakkal Majalla"/>
          <w:b/>
          <w:bCs/>
          <w:sz w:val="44"/>
          <w:szCs w:val="44"/>
          <w:rtl/>
          <w:lang w:bidi="ar-EG"/>
        </w:rPr>
      </w:pPr>
    </w:p>
    <w:p w14:paraId="5BFB0767" w14:textId="77777777" w:rsidR="00763E4D" w:rsidRDefault="00763E4D" w:rsidP="001D0E42">
      <w:pPr>
        <w:rPr>
          <w:rFonts w:ascii="Sakkal Majalla" w:hAnsi="Sakkal Majalla" w:cs="Sakkal Majalla"/>
          <w:b/>
          <w:bCs/>
          <w:sz w:val="32"/>
          <w:szCs w:val="32"/>
          <w:rtl/>
          <w:lang w:bidi="ar-EG"/>
        </w:rPr>
      </w:pPr>
    </w:p>
    <w:p w14:paraId="714DA1E8" w14:textId="77777777" w:rsidR="00763E4D" w:rsidRDefault="00763E4D" w:rsidP="001D0E42">
      <w:pPr>
        <w:rPr>
          <w:rFonts w:ascii="Sakkal Majalla" w:hAnsi="Sakkal Majalla" w:cs="Sakkal Majalla"/>
          <w:b/>
          <w:bCs/>
          <w:sz w:val="32"/>
          <w:szCs w:val="32"/>
          <w:rtl/>
          <w:lang w:bidi="ar-EG"/>
        </w:rPr>
      </w:pPr>
    </w:p>
    <w:p w14:paraId="43E91C4D" w14:textId="77777777" w:rsidR="00205197" w:rsidRDefault="00205197" w:rsidP="001D0E42">
      <w:pPr>
        <w:rPr>
          <w:rFonts w:ascii="Sakkal Majalla" w:hAnsi="Sakkal Majalla" w:cs="Sakkal Majalla"/>
          <w:b/>
          <w:bCs/>
          <w:sz w:val="32"/>
          <w:szCs w:val="32"/>
          <w:rtl/>
          <w:lang w:bidi="ar-EG"/>
        </w:rPr>
      </w:pPr>
    </w:p>
    <w:p w14:paraId="7EDF7AF6" w14:textId="77777777" w:rsidR="00400833" w:rsidRPr="00132A3E" w:rsidRDefault="00400833" w:rsidP="001D0E42">
      <w:pPr>
        <w:rPr>
          <w:rFonts w:ascii="Sakkal Majalla" w:hAnsi="Sakkal Majalla" w:cs="Sakkal Majalla"/>
          <w:b/>
          <w:bCs/>
          <w:sz w:val="32"/>
          <w:szCs w:val="32"/>
          <w:lang w:bidi="ar-EG"/>
        </w:rPr>
      </w:pPr>
    </w:p>
    <w:p w14:paraId="59694236" w14:textId="70327D7F" w:rsidR="003B49C1" w:rsidRPr="00043E7C" w:rsidRDefault="009125CE" w:rsidP="0044298C">
      <w:pPr>
        <w:pStyle w:val="a7"/>
        <w:bidi/>
        <w:spacing w:before="0" w:line="240" w:lineRule="auto"/>
        <w:jc w:val="center"/>
        <w:rPr>
          <w:rFonts w:ascii="Andalus" w:hAnsi="Andalus" w:cs="Andalus"/>
          <w:b/>
          <w:bCs/>
          <w:sz w:val="12"/>
          <w:szCs w:val="12"/>
        </w:rPr>
      </w:pPr>
      <w:r w:rsidRPr="00043E7C">
        <w:rPr>
          <w:rFonts w:ascii="Andalus" w:hAnsi="Andalus" w:cs="Andalus"/>
          <w:b/>
          <w:bCs/>
          <w:color w:val="000000" w:themeColor="text1"/>
          <w:sz w:val="40"/>
          <w:szCs w:val="40"/>
          <w:rtl/>
          <w:lang w:bidi="ar-EG"/>
        </w:rPr>
        <w:lastRenderedPageBreak/>
        <w:t xml:space="preserve">فهرس </w:t>
      </w:r>
      <w:r w:rsidR="00FA01B6" w:rsidRPr="00043E7C">
        <w:rPr>
          <w:rFonts w:ascii="Andalus" w:hAnsi="Andalus" w:cs="Andalus"/>
          <w:b/>
          <w:bCs/>
          <w:color w:val="000000" w:themeColor="text1"/>
          <w:sz w:val="40"/>
          <w:szCs w:val="40"/>
          <w:rtl/>
          <w:lang w:bidi="ar-EG"/>
        </w:rPr>
        <w:t>المحتويات</w:t>
      </w:r>
    </w:p>
    <w:sdt>
      <w:sdtPr>
        <w:rPr>
          <w:rFonts w:ascii="Sakkal Majalla" w:eastAsiaTheme="minorHAnsi" w:hAnsi="Sakkal Majalla" w:cs="Sakkal Majalla"/>
          <w:color w:val="auto"/>
          <w:kern w:val="2"/>
          <w:sz w:val="28"/>
          <w:szCs w:val="28"/>
          <w:rtl/>
          <w14:ligatures w14:val="standardContextual"/>
        </w:rPr>
        <w:id w:val="-1208327024"/>
        <w:docPartObj>
          <w:docPartGallery w:val="Table of Contents"/>
          <w:docPartUnique/>
        </w:docPartObj>
      </w:sdtPr>
      <w:sdtEndPr>
        <w:rPr>
          <w:noProof/>
        </w:rPr>
      </w:sdtEndPr>
      <w:sdtContent>
        <w:p w14:paraId="47388ED2" w14:textId="1CA504C8" w:rsidR="00073125" w:rsidRPr="00F33E6B" w:rsidRDefault="00073125" w:rsidP="00330585">
          <w:pPr>
            <w:pStyle w:val="a7"/>
            <w:bidi/>
            <w:spacing w:before="0" w:line="276" w:lineRule="auto"/>
            <w:jc w:val="both"/>
            <w:rPr>
              <w:rFonts w:ascii="Sakkal Majalla" w:hAnsi="Sakkal Majalla" w:cs="Sakkal Majalla"/>
              <w:color w:val="auto"/>
              <w:sz w:val="28"/>
              <w:szCs w:val="28"/>
            </w:rPr>
          </w:pPr>
        </w:p>
        <w:p w14:paraId="67D28A31" w14:textId="7127BA8E" w:rsidR="00F33E6B" w:rsidRPr="00F33E6B" w:rsidRDefault="00073125">
          <w:pPr>
            <w:pStyle w:val="10"/>
            <w:tabs>
              <w:tab w:val="right" w:leader="dot" w:pos="9488"/>
            </w:tabs>
            <w:rPr>
              <w:rFonts w:ascii="Sakkal Majalla" w:eastAsiaTheme="minorEastAsia" w:hAnsi="Sakkal Majalla" w:cs="Sakkal Majalla"/>
              <w:noProof/>
              <w:sz w:val="28"/>
              <w:szCs w:val="28"/>
              <w:rtl/>
            </w:rPr>
          </w:pPr>
          <w:r w:rsidRPr="00F33E6B">
            <w:rPr>
              <w:rFonts w:ascii="Sakkal Majalla" w:hAnsi="Sakkal Majalla" w:cs="Sakkal Majalla"/>
              <w:sz w:val="28"/>
              <w:szCs w:val="28"/>
            </w:rPr>
            <w:fldChar w:fldCharType="begin"/>
          </w:r>
          <w:r w:rsidRPr="00F33E6B">
            <w:rPr>
              <w:rFonts w:ascii="Sakkal Majalla" w:hAnsi="Sakkal Majalla" w:cs="Sakkal Majalla"/>
              <w:sz w:val="28"/>
              <w:szCs w:val="28"/>
            </w:rPr>
            <w:instrText xml:space="preserve"> TOC \o "1-3" \h \z \u </w:instrText>
          </w:r>
          <w:r w:rsidRPr="00F33E6B">
            <w:rPr>
              <w:rFonts w:ascii="Sakkal Majalla" w:hAnsi="Sakkal Majalla" w:cs="Sakkal Majalla"/>
              <w:sz w:val="28"/>
              <w:szCs w:val="28"/>
            </w:rPr>
            <w:fldChar w:fldCharType="separate"/>
          </w:r>
          <w:hyperlink w:anchor="_Toc234433408" w:history="1">
            <w:r w:rsidR="00F33E6B" w:rsidRPr="00F33E6B">
              <w:rPr>
                <w:rStyle w:val="Hyperlink"/>
                <w:rFonts w:ascii="Sakkal Majalla" w:eastAsia="Diwani Bent" w:hAnsi="Sakkal Majalla" w:cs="Sakkal Majalla"/>
                <w:noProof/>
                <w:sz w:val="28"/>
                <w:szCs w:val="28"/>
                <w:rtl/>
              </w:rPr>
              <w:t>إهداء</w:t>
            </w:r>
            <w:r w:rsidR="00F33E6B" w:rsidRPr="00F33E6B">
              <w:rPr>
                <w:rFonts w:ascii="Sakkal Majalla" w:hAnsi="Sakkal Majalla" w:cs="Sakkal Majalla"/>
                <w:noProof/>
                <w:webHidden/>
                <w:sz w:val="28"/>
                <w:szCs w:val="28"/>
                <w:rtl/>
              </w:rPr>
              <w:tab/>
            </w:r>
            <w:r w:rsidR="00F33E6B" w:rsidRPr="00F33E6B">
              <w:rPr>
                <w:rFonts w:ascii="Sakkal Majalla" w:hAnsi="Sakkal Majalla" w:cs="Sakkal Majalla"/>
                <w:noProof/>
                <w:webHidden/>
                <w:sz w:val="28"/>
                <w:szCs w:val="28"/>
                <w:rtl/>
              </w:rPr>
              <w:fldChar w:fldCharType="begin"/>
            </w:r>
            <w:r w:rsidR="00F33E6B" w:rsidRPr="00F33E6B">
              <w:rPr>
                <w:rFonts w:ascii="Sakkal Majalla" w:hAnsi="Sakkal Majalla" w:cs="Sakkal Majalla"/>
                <w:noProof/>
                <w:webHidden/>
                <w:sz w:val="28"/>
                <w:szCs w:val="28"/>
                <w:rtl/>
              </w:rPr>
              <w:instrText xml:space="preserve"> </w:instrText>
            </w:r>
            <w:r w:rsidR="00F33E6B" w:rsidRPr="00F33E6B">
              <w:rPr>
                <w:rFonts w:ascii="Sakkal Majalla" w:hAnsi="Sakkal Majalla" w:cs="Sakkal Majalla"/>
                <w:noProof/>
                <w:webHidden/>
                <w:sz w:val="28"/>
                <w:szCs w:val="28"/>
              </w:rPr>
              <w:instrText>PAGEREF</w:instrText>
            </w:r>
            <w:r w:rsidR="00F33E6B" w:rsidRPr="00F33E6B">
              <w:rPr>
                <w:rFonts w:ascii="Sakkal Majalla" w:hAnsi="Sakkal Majalla" w:cs="Sakkal Majalla"/>
                <w:noProof/>
                <w:webHidden/>
                <w:sz w:val="28"/>
                <w:szCs w:val="28"/>
                <w:rtl/>
              </w:rPr>
              <w:instrText xml:space="preserve"> _</w:instrText>
            </w:r>
            <w:r w:rsidR="00F33E6B" w:rsidRPr="00F33E6B">
              <w:rPr>
                <w:rFonts w:ascii="Sakkal Majalla" w:hAnsi="Sakkal Majalla" w:cs="Sakkal Majalla"/>
                <w:noProof/>
                <w:webHidden/>
                <w:sz w:val="28"/>
                <w:szCs w:val="28"/>
              </w:rPr>
              <w:instrText>Toc</w:instrText>
            </w:r>
            <w:r w:rsidR="00F33E6B" w:rsidRPr="00F33E6B">
              <w:rPr>
                <w:rFonts w:ascii="Sakkal Majalla" w:hAnsi="Sakkal Majalla" w:cs="Sakkal Majalla"/>
                <w:noProof/>
                <w:webHidden/>
                <w:sz w:val="28"/>
                <w:szCs w:val="28"/>
                <w:rtl/>
              </w:rPr>
              <w:instrText xml:space="preserve">234433408 </w:instrText>
            </w:r>
            <w:r w:rsidR="00F33E6B" w:rsidRPr="00F33E6B">
              <w:rPr>
                <w:rFonts w:ascii="Sakkal Majalla" w:hAnsi="Sakkal Majalla" w:cs="Sakkal Majalla"/>
                <w:noProof/>
                <w:webHidden/>
                <w:sz w:val="28"/>
                <w:szCs w:val="28"/>
              </w:rPr>
              <w:instrText>\h</w:instrText>
            </w:r>
            <w:r w:rsidR="00F33E6B" w:rsidRPr="00F33E6B">
              <w:rPr>
                <w:rFonts w:ascii="Sakkal Majalla" w:hAnsi="Sakkal Majalla" w:cs="Sakkal Majalla"/>
                <w:noProof/>
                <w:webHidden/>
                <w:sz w:val="28"/>
                <w:szCs w:val="28"/>
                <w:rtl/>
              </w:rPr>
              <w:instrText xml:space="preserve"> </w:instrText>
            </w:r>
            <w:r w:rsidR="00F33E6B" w:rsidRPr="00F33E6B">
              <w:rPr>
                <w:rFonts w:ascii="Sakkal Majalla" w:hAnsi="Sakkal Majalla" w:cs="Sakkal Majalla"/>
                <w:noProof/>
                <w:webHidden/>
                <w:sz w:val="28"/>
                <w:szCs w:val="28"/>
                <w:rtl/>
              </w:rPr>
            </w:r>
            <w:r w:rsidR="00F33E6B"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3</w:t>
            </w:r>
            <w:r w:rsidR="00F33E6B" w:rsidRPr="00F33E6B">
              <w:rPr>
                <w:rFonts w:ascii="Sakkal Majalla" w:hAnsi="Sakkal Majalla" w:cs="Sakkal Majalla"/>
                <w:noProof/>
                <w:webHidden/>
                <w:sz w:val="28"/>
                <w:szCs w:val="28"/>
                <w:rtl/>
              </w:rPr>
              <w:fldChar w:fldCharType="end"/>
            </w:r>
          </w:hyperlink>
        </w:p>
        <w:p w14:paraId="130C7210" w14:textId="7B33DF99" w:rsidR="00F33E6B" w:rsidRPr="00F33E6B" w:rsidRDefault="00F33E6B">
          <w:pPr>
            <w:pStyle w:val="10"/>
            <w:tabs>
              <w:tab w:val="right" w:leader="dot" w:pos="9488"/>
            </w:tabs>
            <w:rPr>
              <w:rFonts w:ascii="Sakkal Majalla" w:eastAsiaTheme="minorEastAsia" w:hAnsi="Sakkal Majalla" w:cs="Sakkal Majalla"/>
              <w:noProof/>
              <w:sz w:val="28"/>
              <w:szCs w:val="28"/>
              <w:rtl/>
            </w:rPr>
          </w:pPr>
          <w:hyperlink w:anchor="_Toc234433409" w:history="1">
            <w:r w:rsidRPr="00F33E6B">
              <w:rPr>
                <w:rStyle w:val="Hyperlink"/>
                <w:rFonts w:ascii="Sakkal Majalla" w:eastAsia="Diwani Bent" w:hAnsi="Sakkal Majalla" w:cs="Sakkal Majalla"/>
                <w:noProof/>
                <w:sz w:val="28"/>
                <w:szCs w:val="28"/>
                <w:rtl/>
              </w:rPr>
              <w:t>شكر وتقدير</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234433409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4</w:t>
            </w:r>
            <w:r w:rsidRPr="00F33E6B">
              <w:rPr>
                <w:rFonts w:ascii="Sakkal Majalla" w:hAnsi="Sakkal Majalla" w:cs="Sakkal Majalla"/>
                <w:noProof/>
                <w:webHidden/>
                <w:sz w:val="28"/>
                <w:szCs w:val="28"/>
                <w:rtl/>
              </w:rPr>
              <w:fldChar w:fldCharType="end"/>
            </w:r>
          </w:hyperlink>
        </w:p>
        <w:p w14:paraId="5F8097BE" w14:textId="345305BC" w:rsidR="00F33E6B" w:rsidRPr="00F33E6B" w:rsidRDefault="00F33E6B">
          <w:pPr>
            <w:pStyle w:val="10"/>
            <w:tabs>
              <w:tab w:val="right" w:leader="dot" w:pos="9488"/>
            </w:tabs>
            <w:rPr>
              <w:rFonts w:ascii="Sakkal Majalla" w:eastAsiaTheme="minorEastAsia" w:hAnsi="Sakkal Majalla" w:cs="Sakkal Majalla"/>
              <w:noProof/>
              <w:sz w:val="28"/>
              <w:szCs w:val="28"/>
              <w:rtl/>
            </w:rPr>
          </w:pPr>
          <w:hyperlink w:anchor="_Toc234433410" w:history="1">
            <w:r w:rsidRPr="00F33E6B">
              <w:rPr>
                <w:rStyle w:val="Hyperlink"/>
                <w:rFonts w:ascii="Sakkal Majalla" w:hAnsi="Sakkal Majalla" w:cs="Sakkal Majalla"/>
                <w:noProof/>
                <w:sz w:val="28"/>
                <w:szCs w:val="28"/>
                <w:rtl/>
                <w:lang w:bidi="ar-EG"/>
              </w:rPr>
              <w:t>قائمة الجداول</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234433410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7</w:t>
            </w:r>
            <w:r w:rsidRPr="00F33E6B">
              <w:rPr>
                <w:rFonts w:ascii="Sakkal Majalla" w:hAnsi="Sakkal Majalla" w:cs="Sakkal Majalla"/>
                <w:noProof/>
                <w:webHidden/>
                <w:sz w:val="28"/>
                <w:szCs w:val="28"/>
                <w:rtl/>
              </w:rPr>
              <w:fldChar w:fldCharType="end"/>
            </w:r>
          </w:hyperlink>
        </w:p>
        <w:p w14:paraId="634A3C3F" w14:textId="2BC2BF9F" w:rsidR="00F33E6B" w:rsidRPr="00F33E6B" w:rsidRDefault="00F33E6B">
          <w:pPr>
            <w:pStyle w:val="10"/>
            <w:tabs>
              <w:tab w:val="right" w:leader="dot" w:pos="9488"/>
            </w:tabs>
            <w:rPr>
              <w:rFonts w:ascii="Sakkal Majalla" w:eastAsiaTheme="minorEastAsia" w:hAnsi="Sakkal Majalla" w:cs="Sakkal Majalla"/>
              <w:noProof/>
              <w:sz w:val="28"/>
              <w:szCs w:val="28"/>
              <w:rtl/>
            </w:rPr>
          </w:pPr>
          <w:hyperlink w:anchor="_Toc234433411" w:history="1">
            <w:r w:rsidRPr="00F33E6B">
              <w:rPr>
                <w:rStyle w:val="Hyperlink"/>
                <w:rFonts w:ascii="Sakkal Majalla" w:hAnsi="Sakkal Majalla" w:cs="Sakkal Majalla"/>
                <w:noProof/>
                <w:sz w:val="28"/>
                <w:szCs w:val="28"/>
                <w:rtl/>
                <w:lang w:bidi="ar-EG"/>
              </w:rPr>
              <w:t>فهرس الأشكال</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234433411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9</w:t>
            </w:r>
            <w:r w:rsidRPr="00F33E6B">
              <w:rPr>
                <w:rFonts w:ascii="Sakkal Majalla" w:hAnsi="Sakkal Majalla" w:cs="Sakkal Majalla"/>
                <w:noProof/>
                <w:webHidden/>
                <w:sz w:val="28"/>
                <w:szCs w:val="28"/>
                <w:rtl/>
              </w:rPr>
              <w:fldChar w:fldCharType="end"/>
            </w:r>
          </w:hyperlink>
        </w:p>
        <w:p w14:paraId="31F63021" w14:textId="088C299C" w:rsidR="00F33E6B" w:rsidRPr="00F33E6B" w:rsidRDefault="00F33E6B">
          <w:pPr>
            <w:pStyle w:val="10"/>
            <w:tabs>
              <w:tab w:val="right" w:leader="dot" w:pos="9488"/>
            </w:tabs>
            <w:rPr>
              <w:rFonts w:ascii="Sakkal Majalla" w:eastAsiaTheme="minorEastAsia" w:hAnsi="Sakkal Majalla" w:cs="Sakkal Majalla"/>
              <w:noProof/>
              <w:sz w:val="28"/>
              <w:szCs w:val="28"/>
              <w:rtl/>
            </w:rPr>
          </w:pPr>
          <w:hyperlink w:anchor="_Toc234433412" w:history="1">
            <w:r w:rsidRPr="00F33E6B">
              <w:rPr>
                <w:rStyle w:val="Hyperlink"/>
                <w:rFonts w:ascii="Sakkal Majalla" w:hAnsi="Sakkal Majalla" w:cs="Sakkal Majalla"/>
                <w:noProof/>
                <w:sz w:val="28"/>
                <w:szCs w:val="28"/>
                <w:rtl/>
                <w:lang w:bidi="ar-EG"/>
              </w:rPr>
              <w:t>المستخلص</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234433412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11</w:t>
            </w:r>
            <w:r w:rsidRPr="00F33E6B">
              <w:rPr>
                <w:rFonts w:ascii="Sakkal Majalla" w:hAnsi="Sakkal Majalla" w:cs="Sakkal Majalla"/>
                <w:noProof/>
                <w:webHidden/>
                <w:sz w:val="28"/>
                <w:szCs w:val="28"/>
                <w:rtl/>
              </w:rPr>
              <w:fldChar w:fldCharType="end"/>
            </w:r>
          </w:hyperlink>
        </w:p>
        <w:p w14:paraId="4CA12366" w14:textId="1A73ED19" w:rsidR="00F33E6B" w:rsidRPr="00F33E6B" w:rsidRDefault="00F33E6B">
          <w:pPr>
            <w:pStyle w:val="10"/>
            <w:tabs>
              <w:tab w:val="right" w:leader="dot" w:pos="9488"/>
            </w:tabs>
            <w:rPr>
              <w:rFonts w:ascii="Sakkal Majalla" w:eastAsiaTheme="minorEastAsia" w:hAnsi="Sakkal Majalla" w:cs="Sakkal Majalla"/>
              <w:noProof/>
              <w:sz w:val="28"/>
              <w:szCs w:val="28"/>
              <w:rtl/>
            </w:rPr>
          </w:pPr>
          <w:hyperlink w:anchor="_Toc234433413" w:history="1">
            <w:r w:rsidRPr="00F33E6B">
              <w:rPr>
                <w:rStyle w:val="Hyperlink"/>
                <w:rFonts w:ascii="Sakkal Majalla" w:hAnsi="Sakkal Majalla" w:cs="Sakkal Majalla"/>
                <w:noProof/>
                <w:sz w:val="28"/>
                <w:szCs w:val="28"/>
                <w:rtl/>
              </w:rPr>
              <w:t>الفصل الأول</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234433413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12</w:t>
            </w:r>
            <w:r w:rsidRPr="00F33E6B">
              <w:rPr>
                <w:rFonts w:ascii="Sakkal Majalla" w:hAnsi="Sakkal Majalla" w:cs="Sakkal Majalla"/>
                <w:noProof/>
                <w:webHidden/>
                <w:sz w:val="28"/>
                <w:szCs w:val="28"/>
                <w:rtl/>
              </w:rPr>
              <w:fldChar w:fldCharType="end"/>
            </w:r>
          </w:hyperlink>
        </w:p>
        <w:p w14:paraId="5CD7EFD9" w14:textId="12195B30"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14" w:history="1">
            <w:r w:rsidRPr="00F33E6B">
              <w:rPr>
                <w:rStyle w:val="Hyperlink"/>
                <w:rFonts w:ascii="Sakkal Majalla" w:hAnsi="Sakkal Majalla" w:cs="Sakkal Majalla"/>
                <w:noProof/>
                <w:sz w:val="28"/>
                <w:szCs w:val="28"/>
                <w:rtl/>
              </w:rPr>
              <w:t>المقدمة</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234433414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13</w:t>
            </w:r>
            <w:r w:rsidRPr="00F33E6B">
              <w:rPr>
                <w:rFonts w:ascii="Sakkal Majalla" w:hAnsi="Sakkal Majalla" w:cs="Sakkal Majalla"/>
                <w:noProof/>
                <w:webHidden/>
                <w:sz w:val="28"/>
                <w:szCs w:val="28"/>
                <w:rtl/>
              </w:rPr>
              <w:fldChar w:fldCharType="end"/>
            </w:r>
          </w:hyperlink>
        </w:p>
        <w:p w14:paraId="631931F8" w14:textId="3B8984F4" w:rsidR="00F33E6B" w:rsidRPr="00F33E6B" w:rsidRDefault="00F33E6B">
          <w:pPr>
            <w:pStyle w:val="10"/>
            <w:tabs>
              <w:tab w:val="right" w:leader="dot" w:pos="9488"/>
            </w:tabs>
            <w:rPr>
              <w:rFonts w:ascii="Sakkal Majalla" w:eastAsiaTheme="minorEastAsia" w:hAnsi="Sakkal Majalla" w:cs="Sakkal Majalla"/>
              <w:noProof/>
              <w:sz w:val="28"/>
              <w:szCs w:val="28"/>
              <w:rtl/>
            </w:rPr>
          </w:pPr>
          <w:r w:rsidRPr="00F33E6B">
            <w:rPr>
              <w:rStyle w:val="Hyperlink"/>
              <w:rFonts w:ascii="Sakkal Majalla" w:hAnsi="Sakkal Majalla" w:cs="Sakkal Majalla"/>
              <w:noProof/>
              <w:sz w:val="28"/>
              <w:szCs w:val="28"/>
              <w:u w:val="none"/>
              <w:rtl/>
            </w:rPr>
            <w:t xml:space="preserve">   </w:t>
          </w:r>
          <w:r w:rsidR="00843054">
            <w:rPr>
              <w:rStyle w:val="Hyperlink"/>
              <w:rFonts w:ascii="Sakkal Majalla" w:hAnsi="Sakkal Majalla" w:cs="Sakkal Majalla" w:hint="cs"/>
              <w:noProof/>
              <w:sz w:val="28"/>
              <w:szCs w:val="28"/>
              <w:u w:val="none"/>
              <w:rtl/>
            </w:rPr>
            <w:t xml:space="preserve">  </w:t>
          </w:r>
          <w:hyperlink w:anchor="_Toc234433415" w:history="1">
            <w:r w:rsidRPr="00F33E6B">
              <w:rPr>
                <w:rStyle w:val="Hyperlink"/>
                <w:rFonts w:ascii="Sakkal Majalla" w:hAnsi="Sakkal Majalla" w:cs="Sakkal Majalla"/>
                <w:noProof/>
                <w:sz w:val="28"/>
                <w:szCs w:val="28"/>
                <w:rtl/>
              </w:rPr>
              <w:t>مشكلة الدراسة</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234433415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13</w:t>
            </w:r>
            <w:r w:rsidRPr="00F33E6B">
              <w:rPr>
                <w:rFonts w:ascii="Sakkal Majalla" w:hAnsi="Sakkal Majalla" w:cs="Sakkal Majalla"/>
                <w:noProof/>
                <w:webHidden/>
                <w:sz w:val="28"/>
                <w:szCs w:val="28"/>
                <w:rtl/>
              </w:rPr>
              <w:fldChar w:fldCharType="end"/>
            </w:r>
          </w:hyperlink>
        </w:p>
        <w:p w14:paraId="589EE4A3" w14:textId="10448880"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16" w:history="1">
            <w:r w:rsidRPr="00F33E6B">
              <w:rPr>
                <w:rStyle w:val="Hyperlink"/>
                <w:rFonts w:ascii="Sakkal Majalla" w:hAnsi="Sakkal Majalla" w:cs="Sakkal Majalla"/>
                <w:noProof/>
                <w:sz w:val="28"/>
                <w:szCs w:val="28"/>
                <w:rtl/>
              </w:rPr>
              <w:t>أهمية الدراسة</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234433416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16</w:t>
            </w:r>
            <w:r w:rsidRPr="00F33E6B">
              <w:rPr>
                <w:rFonts w:ascii="Sakkal Majalla" w:hAnsi="Sakkal Majalla" w:cs="Sakkal Majalla"/>
                <w:noProof/>
                <w:webHidden/>
                <w:sz w:val="28"/>
                <w:szCs w:val="28"/>
                <w:rtl/>
              </w:rPr>
              <w:fldChar w:fldCharType="end"/>
            </w:r>
          </w:hyperlink>
        </w:p>
        <w:p w14:paraId="62B6307B" w14:textId="0963767A"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17" w:history="1">
            <w:r w:rsidRPr="00F33E6B">
              <w:rPr>
                <w:rStyle w:val="Hyperlink"/>
                <w:rFonts w:ascii="Sakkal Majalla" w:hAnsi="Sakkal Majalla" w:cs="Sakkal Majalla"/>
                <w:noProof/>
                <w:sz w:val="28"/>
                <w:szCs w:val="28"/>
                <w:rtl/>
              </w:rPr>
              <w:t>أهداف الدراسة</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234433417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17</w:t>
            </w:r>
            <w:r w:rsidRPr="00F33E6B">
              <w:rPr>
                <w:rFonts w:ascii="Sakkal Majalla" w:hAnsi="Sakkal Majalla" w:cs="Sakkal Majalla"/>
                <w:noProof/>
                <w:webHidden/>
                <w:sz w:val="28"/>
                <w:szCs w:val="28"/>
                <w:rtl/>
              </w:rPr>
              <w:fldChar w:fldCharType="end"/>
            </w:r>
          </w:hyperlink>
        </w:p>
        <w:p w14:paraId="026ED4C6" w14:textId="6520C193"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18" w:history="1">
            <w:r w:rsidRPr="00F33E6B">
              <w:rPr>
                <w:rStyle w:val="Hyperlink"/>
                <w:rFonts w:ascii="Sakkal Majalla" w:hAnsi="Sakkal Majalla" w:cs="Sakkal Majalla"/>
                <w:noProof/>
                <w:sz w:val="28"/>
                <w:szCs w:val="28"/>
                <w:rtl/>
              </w:rPr>
              <w:t>تساؤلات الدراسة</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234433418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17</w:t>
            </w:r>
            <w:r w:rsidRPr="00F33E6B">
              <w:rPr>
                <w:rFonts w:ascii="Sakkal Majalla" w:hAnsi="Sakkal Majalla" w:cs="Sakkal Majalla"/>
                <w:noProof/>
                <w:webHidden/>
                <w:sz w:val="28"/>
                <w:szCs w:val="28"/>
                <w:rtl/>
              </w:rPr>
              <w:fldChar w:fldCharType="end"/>
            </w:r>
          </w:hyperlink>
        </w:p>
        <w:p w14:paraId="70E56D98" w14:textId="3A0B8ECC"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19" w:history="1">
            <w:r w:rsidRPr="00F33E6B">
              <w:rPr>
                <w:rStyle w:val="Hyperlink"/>
                <w:rFonts w:ascii="Sakkal Majalla" w:hAnsi="Sakkal Majalla" w:cs="Sakkal Majalla"/>
                <w:noProof/>
                <w:sz w:val="28"/>
                <w:szCs w:val="28"/>
                <w:rtl/>
              </w:rPr>
              <w:t>فرضيات الدراسة</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234433419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18</w:t>
            </w:r>
            <w:r w:rsidRPr="00F33E6B">
              <w:rPr>
                <w:rFonts w:ascii="Sakkal Majalla" w:hAnsi="Sakkal Majalla" w:cs="Sakkal Majalla"/>
                <w:noProof/>
                <w:webHidden/>
                <w:sz w:val="28"/>
                <w:szCs w:val="28"/>
                <w:rtl/>
              </w:rPr>
              <w:fldChar w:fldCharType="end"/>
            </w:r>
          </w:hyperlink>
        </w:p>
        <w:p w14:paraId="2CAA4CDE" w14:textId="7809A139"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20" w:history="1">
            <w:r w:rsidRPr="00F33E6B">
              <w:rPr>
                <w:rStyle w:val="Hyperlink"/>
                <w:rFonts w:ascii="Sakkal Majalla" w:hAnsi="Sakkal Majalla" w:cs="Sakkal Majalla"/>
                <w:noProof/>
                <w:sz w:val="28"/>
                <w:szCs w:val="28"/>
                <w:rtl/>
              </w:rPr>
              <w:t>النظرية العلمية المتبعة لإعداد البحث</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234433420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19</w:t>
            </w:r>
            <w:r w:rsidRPr="00F33E6B">
              <w:rPr>
                <w:rFonts w:ascii="Sakkal Majalla" w:hAnsi="Sakkal Majalla" w:cs="Sakkal Majalla"/>
                <w:noProof/>
                <w:webHidden/>
                <w:sz w:val="28"/>
                <w:szCs w:val="28"/>
                <w:rtl/>
              </w:rPr>
              <w:fldChar w:fldCharType="end"/>
            </w:r>
          </w:hyperlink>
        </w:p>
        <w:p w14:paraId="1C53B9BE" w14:textId="1E221072" w:rsidR="00F33E6B" w:rsidRPr="00F33E6B" w:rsidRDefault="00F33E6B">
          <w:pPr>
            <w:pStyle w:val="10"/>
            <w:tabs>
              <w:tab w:val="right" w:leader="dot" w:pos="9488"/>
            </w:tabs>
            <w:rPr>
              <w:rFonts w:ascii="Sakkal Majalla" w:eastAsiaTheme="minorEastAsia" w:hAnsi="Sakkal Majalla" w:cs="Sakkal Majalla"/>
              <w:noProof/>
              <w:sz w:val="28"/>
              <w:szCs w:val="28"/>
              <w:rtl/>
            </w:rPr>
          </w:pPr>
          <w:hyperlink w:anchor="_Toc234433421" w:history="1">
            <w:r w:rsidRPr="00F33E6B">
              <w:rPr>
                <w:rStyle w:val="Hyperlink"/>
                <w:rFonts w:ascii="Sakkal Majalla" w:hAnsi="Sakkal Majalla" w:cs="Sakkal Majalla"/>
                <w:noProof/>
                <w:sz w:val="28"/>
                <w:szCs w:val="28"/>
                <w:rtl/>
              </w:rPr>
              <w:t>الفصل الثاني</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234433421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22</w:t>
            </w:r>
            <w:r w:rsidRPr="00F33E6B">
              <w:rPr>
                <w:rFonts w:ascii="Sakkal Majalla" w:hAnsi="Sakkal Majalla" w:cs="Sakkal Majalla"/>
                <w:noProof/>
                <w:webHidden/>
                <w:sz w:val="28"/>
                <w:szCs w:val="28"/>
                <w:rtl/>
              </w:rPr>
              <w:fldChar w:fldCharType="end"/>
            </w:r>
          </w:hyperlink>
        </w:p>
        <w:p w14:paraId="53096060" w14:textId="2335E6DA" w:rsidR="00F33E6B" w:rsidRPr="00F33E6B" w:rsidRDefault="00F33E6B">
          <w:pPr>
            <w:pStyle w:val="10"/>
            <w:tabs>
              <w:tab w:val="right" w:leader="dot" w:pos="9488"/>
            </w:tabs>
            <w:rPr>
              <w:rFonts w:ascii="Sakkal Majalla" w:eastAsiaTheme="minorEastAsia" w:hAnsi="Sakkal Majalla" w:cs="Sakkal Majalla"/>
              <w:noProof/>
              <w:sz w:val="28"/>
              <w:szCs w:val="28"/>
              <w:rtl/>
            </w:rPr>
          </w:pPr>
          <w:hyperlink w:anchor="_Toc234433422" w:history="1">
            <w:r w:rsidRPr="00F33E6B">
              <w:rPr>
                <w:rStyle w:val="Hyperlink"/>
                <w:rFonts w:ascii="Sakkal Majalla" w:hAnsi="Sakkal Majalla" w:cs="Sakkal Majalla"/>
                <w:noProof/>
                <w:sz w:val="28"/>
                <w:szCs w:val="28"/>
                <w:rtl/>
              </w:rPr>
              <w:t>الدراسات السابقة</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234433422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22</w:t>
            </w:r>
            <w:r w:rsidRPr="00F33E6B">
              <w:rPr>
                <w:rFonts w:ascii="Sakkal Majalla" w:hAnsi="Sakkal Majalla" w:cs="Sakkal Majalla"/>
                <w:noProof/>
                <w:webHidden/>
                <w:sz w:val="28"/>
                <w:szCs w:val="28"/>
                <w:rtl/>
              </w:rPr>
              <w:fldChar w:fldCharType="end"/>
            </w:r>
          </w:hyperlink>
        </w:p>
        <w:p w14:paraId="29C31F1D" w14:textId="4119EFA1"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23" w:history="1">
            <w:r w:rsidRPr="00F33E6B">
              <w:rPr>
                <w:rStyle w:val="Hyperlink"/>
                <w:rFonts w:ascii="Sakkal Majalla" w:hAnsi="Sakkal Majalla" w:cs="Sakkal Majalla"/>
                <w:noProof/>
                <w:sz w:val="28"/>
                <w:szCs w:val="28"/>
                <w:rtl/>
              </w:rPr>
              <w:t>المقدمة</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234433423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23</w:t>
            </w:r>
            <w:r w:rsidRPr="00F33E6B">
              <w:rPr>
                <w:rFonts w:ascii="Sakkal Majalla" w:hAnsi="Sakkal Majalla" w:cs="Sakkal Majalla"/>
                <w:noProof/>
                <w:webHidden/>
                <w:sz w:val="28"/>
                <w:szCs w:val="28"/>
                <w:rtl/>
              </w:rPr>
              <w:fldChar w:fldCharType="end"/>
            </w:r>
          </w:hyperlink>
        </w:p>
        <w:p w14:paraId="3D8D6604" w14:textId="09C4320F" w:rsidR="00F33E6B" w:rsidRPr="00F33E6B" w:rsidRDefault="00F33E6B">
          <w:pPr>
            <w:pStyle w:val="10"/>
            <w:tabs>
              <w:tab w:val="right" w:leader="dot" w:pos="9488"/>
            </w:tabs>
            <w:rPr>
              <w:rFonts w:ascii="Sakkal Majalla" w:eastAsiaTheme="minorEastAsia" w:hAnsi="Sakkal Majalla" w:cs="Sakkal Majalla"/>
              <w:noProof/>
              <w:sz w:val="28"/>
              <w:szCs w:val="28"/>
              <w:rtl/>
            </w:rPr>
          </w:pPr>
          <w:r w:rsidRPr="00F33E6B">
            <w:rPr>
              <w:rStyle w:val="Hyperlink"/>
              <w:rFonts w:ascii="Sakkal Majalla" w:hAnsi="Sakkal Majalla" w:cs="Sakkal Majalla"/>
              <w:noProof/>
              <w:sz w:val="28"/>
              <w:szCs w:val="28"/>
              <w:u w:val="none"/>
              <w:rtl/>
            </w:rPr>
            <w:t xml:space="preserve">   </w:t>
          </w:r>
          <w:hyperlink w:anchor="_Toc234433424" w:history="1">
            <w:r w:rsidRPr="00F33E6B">
              <w:rPr>
                <w:rStyle w:val="Hyperlink"/>
                <w:rFonts w:ascii="Sakkal Majalla" w:hAnsi="Sakkal Majalla" w:cs="Sakkal Majalla"/>
                <w:noProof/>
                <w:sz w:val="28"/>
                <w:szCs w:val="28"/>
                <w:rtl/>
              </w:rPr>
              <w:t>المتغير التابع والمستقل</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234433424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24</w:t>
            </w:r>
            <w:r w:rsidRPr="00F33E6B">
              <w:rPr>
                <w:rFonts w:ascii="Sakkal Majalla" w:hAnsi="Sakkal Majalla" w:cs="Sakkal Majalla"/>
                <w:noProof/>
                <w:webHidden/>
                <w:sz w:val="28"/>
                <w:szCs w:val="28"/>
                <w:rtl/>
              </w:rPr>
              <w:fldChar w:fldCharType="end"/>
            </w:r>
          </w:hyperlink>
        </w:p>
        <w:p w14:paraId="748F700E" w14:textId="7BE985F6"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25" w:history="1">
            <w:r w:rsidRPr="00F33E6B">
              <w:rPr>
                <w:rStyle w:val="Hyperlink"/>
                <w:rFonts w:ascii="Sakkal Majalla" w:hAnsi="Sakkal Majalla" w:cs="Sakkal Majalla"/>
                <w:noProof/>
                <w:sz w:val="28"/>
                <w:szCs w:val="28"/>
                <w:rtl/>
              </w:rPr>
              <w:t>الدراسات السابقة</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234433425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27</w:t>
            </w:r>
            <w:r w:rsidRPr="00F33E6B">
              <w:rPr>
                <w:rFonts w:ascii="Sakkal Majalla" w:hAnsi="Sakkal Majalla" w:cs="Sakkal Majalla"/>
                <w:noProof/>
                <w:webHidden/>
                <w:sz w:val="28"/>
                <w:szCs w:val="28"/>
                <w:rtl/>
              </w:rPr>
              <w:fldChar w:fldCharType="end"/>
            </w:r>
          </w:hyperlink>
        </w:p>
        <w:p w14:paraId="3DCAC9AA" w14:textId="4EFA4FD3"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26" w:history="1">
            <w:r w:rsidRPr="00F33E6B">
              <w:rPr>
                <w:rStyle w:val="Hyperlink"/>
                <w:rFonts w:ascii="Sakkal Majalla" w:hAnsi="Sakkal Majalla" w:cs="Sakkal Majalla"/>
                <w:noProof/>
                <w:sz w:val="28"/>
                <w:szCs w:val="28"/>
                <w:rtl/>
              </w:rPr>
              <w:t>الإطار النظري للدراسة</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234433426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31</w:t>
            </w:r>
            <w:r w:rsidRPr="00F33E6B">
              <w:rPr>
                <w:rFonts w:ascii="Sakkal Majalla" w:hAnsi="Sakkal Majalla" w:cs="Sakkal Majalla"/>
                <w:noProof/>
                <w:webHidden/>
                <w:sz w:val="28"/>
                <w:szCs w:val="28"/>
                <w:rtl/>
              </w:rPr>
              <w:fldChar w:fldCharType="end"/>
            </w:r>
          </w:hyperlink>
        </w:p>
        <w:p w14:paraId="27A74CE9" w14:textId="5359F94C" w:rsidR="00F33E6B" w:rsidRPr="00F33E6B" w:rsidRDefault="00F33E6B">
          <w:pPr>
            <w:pStyle w:val="10"/>
            <w:tabs>
              <w:tab w:val="right" w:leader="dot" w:pos="9488"/>
            </w:tabs>
            <w:rPr>
              <w:rFonts w:ascii="Sakkal Majalla" w:eastAsiaTheme="minorEastAsia" w:hAnsi="Sakkal Majalla" w:cs="Sakkal Majalla"/>
              <w:noProof/>
              <w:sz w:val="28"/>
              <w:szCs w:val="28"/>
              <w:rtl/>
            </w:rPr>
          </w:pPr>
          <w:hyperlink w:anchor="_Toc234433427" w:history="1">
            <w:r w:rsidRPr="00F33E6B">
              <w:rPr>
                <w:rStyle w:val="Hyperlink"/>
                <w:rFonts w:ascii="Sakkal Majalla" w:hAnsi="Sakkal Majalla" w:cs="Sakkal Majalla"/>
                <w:noProof/>
                <w:sz w:val="28"/>
                <w:szCs w:val="28"/>
                <w:rtl/>
              </w:rPr>
              <w:t>الفصل الثالث</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234433427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35</w:t>
            </w:r>
            <w:r w:rsidRPr="00F33E6B">
              <w:rPr>
                <w:rFonts w:ascii="Sakkal Majalla" w:hAnsi="Sakkal Majalla" w:cs="Sakkal Majalla"/>
                <w:noProof/>
                <w:webHidden/>
                <w:sz w:val="28"/>
                <w:szCs w:val="28"/>
                <w:rtl/>
              </w:rPr>
              <w:fldChar w:fldCharType="end"/>
            </w:r>
          </w:hyperlink>
        </w:p>
        <w:p w14:paraId="583E4B6D" w14:textId="3561CA30" w:rsidR="00F33E6B" w:rsidRPr="00F33E6B" w:rsidRDefault="00F33E6B">
          <w:pPr>
            <w:pStyle w:val="10"/>
            <w:tabs>
              <w:tab w:val="right" w:leader="dot" w:pos="9488"/>
            </w:tabs>
            <w:rPr>
              <w:rFonts w:ascii="Sakkal Majalla" w:eastAsiaTheme="minorEastAsia" w:hAnsi="Sakkal Majalla" w:cs="Sakkal Majalla"/>
              <w:noProof/>
              <w:sz w:val="28"/>
              <w:szCs w:val="28"/>
              <w:rtl/>
            </w:rPr>
          </w:pPr>
          <w:hyperlink w:anchor="_Toc234433428" w:history="1">
            <w:r w:rsidRPr="00F33E6B">
              <w:rPr>
                <w:rStyle w:val="Hyperlink"/>
                <w:rFonts w:ascii="Sakkal Majalla" w:hAnsi="Sakkal Majalla" w:cs="Sakkal Majalla"/>
                <w:noProof/>
                <w:sz w:val="28"/>
                <w:szCs w:val="28"/>
                <w:rtl/>
              </w:rPr>
              <w:t>منهجية الدراسة</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234433428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35</w:t>
            </w:r>
            <w:r w:rsidRPr="00F33E6B">
              <w:rPr>
                <w:rFonts w:ascii="Sakkal Majalla" w:hAnsi="Sakkal Majalla" w:cs="Sakkal Majalla"/>
                <w:noProof/>
                <w:webHidden/>
                <w:sz w:val="28"/>
                <w:szCs w:val="28"/>
                <w:rtl/>
              </w:rPr>
              <w:fldChar w:fldCharType="end"/>
            </w:r>
          </w:hyperlink>
        </w:p>
        <w:p w14:paraId="68E08B0F" w14:textId="396A36D1"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29" w:history="1">
            <w:r w:rsidRPr="00F33E6B">
              <w:rPr>
                <w:rStyle w:val="Hyperlink"/>
                <w:rFonts w:ascii="Sakkal Majalla" w:hAnsi="Sakkal Majalla" w:cs="Sakkal Majalla"/>
                <w:noProof/>
                <w:sz w:val="28"/>
                <w:szCs w:val="28"/>
                <w:rtl/>
              </w:rPr>
              <w:t>المقدمة</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234433429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36</w:t>
            </w:r>
            <w:r w:rsidRPr="00F33E6B">
              <w:rPr>
                <w:rFonts w:ascii="Sakkal Majalla" w:hAnsi="Sakkal Majalla" w:cs="Sakkal Majalla"/>
                <w:noProof/>
                <w:webHidden/>
                <w:sz w:val="28"/>
                <w:szCs w:val="28"/>
                <w:rtl/>
              </w:rPr>
              <w:fldChar w:fldCharType="end"/>
            </w:r>
          </w:hyperlink>
        </w:p>
        <w:p w14:paraId="09439EF6" w14:textId="4E0016B9"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30" w:history="1">
            <w:r w:rsidRPr="00F33E6B">
              <w:rPr>
                <w:rStyle w:val="Hyperlink"/>
                <w:rFonts w:ascii="Sakkal Majalla" w:hAnsi="Sakkal Majalla" w:cs="Sakkal Majalla"/>
                <w:noProof/>
                <w:sz w:val="28"/>
                <w:szCs w:val="28"/>
                <w:rtl/>
              </w:rPr>
              <w:t>مجتمع البحث</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234433430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37</w:t>
            </w:r>
            <w:r w:rsidRPr="00F33E6B">
              <w:rPr>
                <w:rFonts w:ascii="Sakkal Majalla" w:hAnsi="Sakkal Majalla" w:cs="Sakkal Majalla"/>
                <w:noProof/>
                <w:webHidden/>
                <w:sz w:val="28"/>
                <w:szCs w:val="28"/>
                <w:rtl/>
              </w:rPr>
              <w:fldChar w:fldCharType="end"/>
            </w:r>
          </w:hyperlink>
        </w:p>
        <w:p w14:paraId="0235F50C" w14:textId="387FB8ED"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31" w:history="1">
            <w:r w:rsidRPr="00F33E6B">
              <w:rPr>
                <w:rStyle w:val="Hyperlink"/>
                <w:rFonts w:ascii="Sakkal Majalla" w:hAnsi="Sakkal Majalla" w:cs="Sakkal Majalla"/>
                <w:noProof/>
                <w:sz w:val="28"/>
                <w:szCs w:val="28"/>
                <w:rtl/>
              </w:rPr>
              <w:t>المنهجية وطرق البحث</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234433431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38</w:t>
            </w:r>
            <w:r w:rsidRPr="00F33E6B">
              <w:rPr>
                <w:rFonts w:ascii="Sakkal Majalla" w:hAnsi="Sakkal Majalla" w:cs="Sakkal Majalla"/>
                <w:noProof/>
                <w:webHidden/>
                <w:sz w:val="28"/>
                <w:szCs w:val="28"/>
                <w:rtl/>
              </w:rPr>
              <w:fldChar w:fldCharType="end"/>
            </w:r>
          </w:hyperlink>
        </w:p>
        <w:p w14:paraId="6B06913E" w14:textId="186B0CF7"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32" w:history="1">
            <w:r w:rsidRPr="00F33E6B">
              <w:rPr>
                <w:rStyle w:val="Hyperlink"/>
                <w:rFonts w:ascii="Sakkal Majalla" w:hAnsi="Sakkal Majalla" w:cs="Sakkal Majalla"/>
                <w:noProof/>
                <w:sz w:val="28"/>
                <w:szCs w:val="28"/>
                <w:rtl/>
              </w:rPr>
              <w:t>خطوات جمع البيانات</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234433432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38</w:t>
            </w:r>
            <w:r w:rsidRPr="00F33E6B">
              <w:rPr>
                <w:rFonts w:ascii="Sakkal Majalla" w:hAnsi="Sakkal Majalla" w:cs="Sakkal Majalla"/>
                <w:noProof/>
                <w:webHidden/>
                <w:sz w:val="28"/>
                <w:szCs w:val="28"/>
                <w:rtl/>
              </w:rPr>
              <w:fldChar w:fldCharType="end"/>
            </w:r>
          </w:hyperlink>
        </w:p>
        <w:p w14:paraId="75FEE717" w14:textId="0878446D"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33" w:history="1">
            <w:r w:rsidRPr="00F33E6B">
              <w:rPr>
                <w:rStyle w:val="Hyperlink"/>
                <w:rFonts w:ascii="Sakkal Majalla" w:hAnsi="Sakkal Majalla" w:cs="Sakkal Majalla"/>
                <w:noProof/>
                <w:sz w:val="28"/>
                <w:szCs w:val="28"/>
                <w:rtl/>
              </w:rPr>
              <w:t>أدوات الدراسة</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234433433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41</w:t>
            </w:r>
            <w:r w:rsidRPr="00F33E6B">
              <w:rPr>
                <w:rFonts w:ascii="Sakkal Majalla" w:hAnsi="Sakkal Majalla" w:cs="Sakkal Majalla"/>
                <w:noProof/>
                <w:webHidden/>
                <w:sz w:val="28"/>
                <w:szCs w:val="28"/>
                <w:rtl/>
              </w:rPr>
              <w:fldChar w:fldCharType="end"/>
            </w:r>
          </w:hyperlink>
        </w:p>
        <w:p w14:paraId="4EF45FF4" w14:textId="6FA1DE6F"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34" w:history="1">
            <w:r w:rsidRPr="00F33E6B">
              <w:rPr>
                <w:rStyle w:val="Hyperlink"/>
                <w:rFonts w:ascii="Sakkal Majalla" w:hAnsi="Sakkal Majalla" w:cs="Sakkal Majalla"/>
                <w:noProof/>
                <w:sz w:val="28"/>
                <w:szCs w:val="28"/>
                <w:rtl/>
              </w:rPr>
              <w:t>حدود البحث</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234433434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42</w:t>
            </w:r>
            <w:r w:rsidRPr="00F33E6B">
              <w:rPr>
                <w:rFonts w:ascii="Sakkal Majalla" w:hAnsi="Sakkal Majalla" w:cs="Sakkal Majalla"/>
                <w:noProof/>
                <w:webHidden/>
                <w:sz w:val="28"/>
                <w:szCs w:val="28"/>
                <w:rtl/>
              </w:rPr>
              <w:fldChar w:fldCharType="end"/>
            </w:r>
          </w:hyperlink>
        </w:p>
        <w:p w14:paraId="10120490" w14:textId="23FF7404" w:rsidR="00F33E6B" w:rsidRPr="00F33E6B" w:rsidRDefault="00F33E6B">
          <w:pPr>
            <w:pStyle w:val="10"/>
            <w:tabs>
              <w:tab w:val="right" w:leader="dot" w:pos="9488"/>
            </w:tabs>
            <w:rPr>
              <w:rFonts w:ascii="Sakkal Majalla" w:eastAsiaTheme="minorEastAsia" w:hAnsi="Sakkal Majalla" w:cs="Sakkal Majalla"/>
              <w:noProof/>
              <w:sz w:val="28"/>
              <w:szCs w:val="28"/>
              <w:rtl/>
            </w:rPr>
          </w:pPr>
          <w:hyperlink w:anchor="_Toc234433435" w:history="1">
            <w:r w:rsidRPr="00F33E6B">
              <w:rPr>
                <w:rStyle w:val="Hyperlink"/>
                <w:rFonts w:ascii="Sakkal Majalla" w:hAnsi="Sakkal Majalla" w:cs="Sakkal Majalla"/>
                <w:noProof/>
                <w:sz w:val="28"/>
                <w:szCs w:val="28"/>
                <w:rtl/>
              </w:rPr>
              <w:t>الفصل الرابع</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234433435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43</w:t>
            </w:r>
            <w:r w:rsidRPr="00F33E6B">
              <w:rPr>
                <w:rFonts w:ascii="Sakkal Majalla" w:hAnsi="Sakkal Majalla" w:cs="Sakkal Majalla"/>
                <w:noProof/>
                <w:webHidden/>
                <w:sz w:val="28"/>
                <w:szCs w:val="28"/>
                <w:rtl/>
              </w:rPr>
              <w:fldChar w:fldCharType="end"/>
            </w:r>
          </w:hyperlink>
        </w:p>
        <w:p w14:paraId="1E45B187" w14:textId="53886958" w:rsidR="00F33E6B" w:rsidRPr="00F33E6B" w:rsidRDefault="00F33E6B">
          <w:pPr>
            <w:pStyle w:val="10"/>
            <w:tabs>
              <w:tab w:val="right" w:leader="dot" w:pos="9488"/>
            </w:tabs>
            <w:rPr>
              <w:rFonts w:ascii="Sakkal Majalla" w:eastAsiaTheme="minorEastAsia" w:hAnsi="Sakkal Majalla" w:cs="Sakkal Majalla"/>
              <w:noProof/>
              <w:sz w:val="28"/>
              <w:szCs w:val="28"/>
              <w:rtl/>
            </w:rPr>
          </w:pPr>
          <w:hyperlink w:anchor="_Toc234433436" w:history="1">
            <w:r w:rsidRPr="00F33E6B">
              <w:rPr>
                <w:rStyle w:val="Hyperlink"/>
                <w:rFonts w:ascii="Sakkal Majalla" w:hAnsi="Sakkal Majalla" w:cs="Sakkal Majalla"/>
                <w:noProof/>
                <w:sz w:val="28"/>
                <w:szCs w:val="28"/>
                <w:rtl/>
              </w:rPr>
              <w:t>نتائج الدراسة</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234433436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43</w:t>
            </w:r>
            <w:r w:rsidRPr="00F33E6B">
              <w:rPr>
                <w:rFonts w:ascii="Sakkal Majalla" w:hAnsi="Sakkal Majalla" w:cs="Sakkal Majalla"/>
                <w:noProof/>
                <w:webHidden/>
                <w:sz w:val="28"/>
                <w:szCs w:val="28"/>
                <w:rtl/>
              </w:rPr>
              <w:fldChar w:fldCharType="end"/>
            </w:r>
          </w:hyperlink>
        </w:p>
        <w:p w14:paraId="72B837C5" w14:textId="741DA6CA"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37" w:history="1">
            <w:r w:rsidRPr="00F33E6B">
              <w:rPr>
                <w:rStyle w:val="Hyperlink"/>
                <w:rFonts w:ascii="Sakkal Majalla" w:hAnsi="Sakkal Majalla" w:cs="Sakkal Majalla"/>
                <w:noProof/>
                <w:sz w:val="28"/>
                <w:szCs w:val="28"/>
                <w:rtl/>
              </w:rPr>
              <w:t>المقدمة</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234433437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44</w:t>
            </w:r>
            <w:r w:rsidRPr="00F33E6B">
              <w:rPr>
                <w:rFonts w:ascii="Sakkal Majalla" w:hAnsi="Sakkal Majalla" w:cs="Sakkal Majalla"/>
                <w:noProof/>
                <w:webHidden/>
                <w:sz w:val="28"/>
                <w:szCs w:val="28"/>
                <w:rtl/>
              </w:rPr>
              <w:fldChar w:fldCharType="end"/>
            </w:r>
          </w:hyperlink>
        </w:p>
        <w:p w14:paraId="20407575" w14:textId="4E95972C"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38" w:history="1">
            <w:r w:rsidRPr="00F33E6B">
              <w:rPr>
                <w:rStyle w:val="Hyperlink"/>
                <w:rFonts w:ascii="Sakkal Majalla" w:hAnsi="Sakkal Majalla" w:cs="Sakkal Majalla"/>
                <w:noProof/>
                <w:sz w:val="28"/>
                <w:szCs w:val="28"/>
                <w:rtl/>
              </w:rPr>
              <w:t>تحليل البيانات</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234433438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45</w:t>
            </w:r>
            <w:r w:rsidRPr="00F33E6B">
              <w:rPr>
                <w:rFonts w:ascii="Sakkal Majalla" w:hAnsi="Sakkal Majalla" w:cs="Sakkal Majalla"/>
                <w:noProof/>
                <w:webHidden/>
                <w:sz w:val="28"/>
                <w:szCs w:val="28"/>
                <w:rtl/>
              </w:rPr>
              <w:fldChar w:fldCharType="end"/>
            </w:r>
          </w:hyperlink>
        </w:p>
        <w:p w14:paraId="63E6CAC4" w14:textId="22C5973F"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39" w:history="1">
            <w:r w:rsidRPr="00F33E6B">
              <w:rPr>
                <w:rStyle w:val="Hyperlink"/>
                <w:rFonts w:ascii="Sakkal Majalla" w:hAnsi="Sakkal Majalla" w:cs="Sakkal Majalla"/>
                <w:noProof/>
                <w:sz w:val="28"/>
                <w:szCs w:val="28"/>
                <w:rtl/>
              </w:rPr>
              <w:t>المناقشة</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234433439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89</w:t>
            </w:r>
            <w:r w:rsidRPr="00F33E6B">
              <w:rPr>
                <w:rFonts w:ascii="Sakkal Majalla" w:hAnsi="Sakkal Majalla" w:cs="Sakkal Majalla"/>
                <w:noProof/>
                <w:webHidden/>
                <w:sz w:val="28"/>
                <w:szCs w:val="28"/>
                <w:rtl/>
              </w:rPr>
              <w:fldChar w:fldCharType="end"/>
            </w:r>
          </w:hyperlink>
        </w:p>
        <w:p w14:paraId="27FDA310" w14:textId="14DCA4C6"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40" w:history="1">
            <w:r w:rsidRPr="00F33E6B">
              <w:rPr>
                <w:rStyle w:val="Hyperlink"/>
                <w:rFonts w:ascii="Sakkal Majalla" w:hAnsi="Sakkal Majalla" w:cs="Sakkal Majalla"/>
                <w:noProof/>
                <w:sz w:val="28"/>
                <w:szCs w:val="28"/>
                <w:rtl/>
              </w:rPr>
              <w:t>الخاتمة</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234433440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91</w:t>
            </w:r>
            <w:r w:rsidRPr="00F33E6B">
              <w:rPr>
                <w:rFonts w:ascii="Sakkal Majalla" w:hAnsi="Sakkal Majalla" w:cs="Sakkal Majalla"/>
                <w:noProof/>
                <w:webHidden/>
                <w:sz w:val="28"/>
                <w:szCs w:val="28"/>
                <w:rtl/>
              </w:rPr>
              <w:fldChar w:fldCharType="end"/>
            </w:r>
          </w:hyperlink>
        </w:p>
        <w:p w14:paraId="486558D4" w14:textId="69C5A218"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41" w:history="1">
            <w:r w:rsidRPr="00F33E6B">
              <w:rPr>
                <w:rStyle w:val="Hyperlink"/>
                <w:rFonts w:ascii="Sakkal Majalla" w:hAnsi="Sakkal Majalla" w:cs="Sakkal Majalla"/>
                <w:noProof/>
                <w:sz w:val="28"/>
                <w:szCs w:val="28"/>
                <w:rtl/>
              </w:rPr>
              <w:t>التوصيات</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234433441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92</w:t>
            </w:r>
            <w:r w:rsidRPr="00F33E6B">
              <w:rPr>
                <w:rFonts w:ascii="Sakkal Majalla" w:hAnsi="Sakkal Majalla" w:cs="Sakkal Majalla"/>
                <w:noProof/>
                <w:webHidden/>
                <w:sz w:val="28"/>
                <w:szCs w:val="28"/>
                <w:rtl/>
              </w:rPr>
              <w:fldChar w:fldCharType="end"/>
            </w:r>
          </w:hyperlink>
        </w:p>
        <w:p w14:paraId="730DA9CF" w14:textId="34A2920D" w:rsidR="00F33E6B" w:rsidRPr="00F33E6B" w:rsidRDefault="00F33E6B">
          <w:pPr>
            <w:pStyle w:val="10"/>
            <w:tabs>
              <w:tab w:val="right" w:leader="dot" w:pos="9488"/>
            </w:tabs>
            <w:rPr>
              <w:rFonts w:ascii="Sakkal Majalla" w:eastAsiaTheme="minorEastAsia" w:hAnsi="Sakkal Majalla" w:cs="Sakkal Majalla"/>
              <w:noProof/>
              <w:sz w:val="28"/>
              <w:szCs w:val="28"/>
              <w:rtl/>
            </w:rPr>
          </w:pPr>
          <w:hyperlink w:anchor="_Toc234433442" w:history="1">
            <w:r w:rsidRPr="00F33E6B">
              <w:rPr>
                <w:rStyle w:val="Hyperlink"/>
                <w:rFonts w:ascii="Sakkal Majalla" w:hAnsi="Sakkal Majalla" w:cs="Sakkal Majalla"/>
                <w:noProof/>
                <w:sz w:val="28"/>
                <w:szCs w:val="28"/>
                <w:rtl/>
              </w:rPr>
              <w:t>المراجع</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234433442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93</w:t>
            </w:r>
            <w:r w:rsidRPr="00F33E6B">
              <w:rPr>
                <w:rFonts w:ascii="Sakkal Majalla" w:hAnsi="Sakkal Majalla" w:cs="Sakkal Majalla"/>
                <w:noProof/>
                <w:webHidden/>
                <w:sz w:val="28"/>
                <w:szCs w:val="28"/>
                <w:rtl/>
              </w:rPr>
              <w:fldChar w:fldCharType="end"/>
            </w:r>
          </w:hyperlink>
        </w:p>
        <w:p w14:paraId="6E386082" w14:textId="6972A165" w:rsidR="00F33E6B" w:rsidRPr="00F33E6B" w:rsidRDefault="00F33E6B">
          <w:pPr>
            <w:pStyle w:val="10"/>
            <w:tabs>
              <w:tab w:val="right" w:leader="dot" w:pos="9488"/>
            </w:tabs>
            <w:rPr>
              <w:rFonts w:ascii="Sakkal Majalla" w:eastAsiaTheme="minorEastAsia" w:hAnsi="Sakkal Majalla" w:cs="Sakkal Majalla"/>
              <w:noProof/>
              <w:sz w:val="28"/>
              <w:szCs w:val="28"/>
              <w:rtl/>
            </w:rPr>
          </w:pPr>
          <w:hyperlink w:anchor="_Toc234433443" w:history="1">
            <w:r w:rsidRPr="00F33E6B">
              <w:rPr>
                <w:rStyle w:val="Hyperlink"/>
                <w:rFonts w:ascii="Sakkal Majalla" w:hAnsi="Sakkal Majalla" w:cs="Sakkal Majalla"/>
                <w:noProof/>
                <w:sz w:val="28"/>
                <w:szCs w:val="28"/>
                <w:rtl/>
              </w:rPr>
              <w:t>الملاحق</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234433443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96</w:t>
            </w:r>
            <w:r w:rsidRPr="00F33E6B">
              <w:rPr>
                <w:rFonts w:ascii="Sakkal Majalla" w:hAnsi="Sakkal Majalla" w:cs="Sakkal Majalla"/>
                <w:noProof/>
                <w:webHidden/>
                <w:sz w:val="28"/>
                <w:szCs w:val="28"/>
                <w:rtl/>
              </w:rPr>
              <w:fldChar w:fldCharType="end"/>
            </w:r>
          </w:hyperlink>
        </w:p>
        <w:p w14:paraId="03DB543D" w14:textId="2B653078" w:rsidR="00F33E6B" w:rsidRPr="00F33E6B" w:rsidRDefault="00F33E6B">
          <w:pPr>
            <w:pStyle w:val="10"/>
            <w:tabs>
              <w:tab w:val="right" w:leader="dot" w:pos="9488"/>
            </w:tabs>
            <w:rPr>
              <w:rFonts w:ascii="Sakkal Majalla" w:eastAsiaTheme="minorEastAsia" w:hAnsi="Sakkal Majalla" w:cs="Sakkal Majalla"/>
              <w:noProof/>
              <w:sz w:val="28"/>
              <w:szCs w:val="28"/>
              <w:rtl/>
            </w:rPr>
          </w:pPr>
          <w:hyperlink w:anchor="_Toc234433444" w:history="1">
            <w:r w:rsidRPr="00F33E6B">
              <w:rPr>
                <w:rStyle w:val="Hyperlink"/>
                <w:rFonts w:ascii="Sakkal Majalla" w:hAnsi="Sakkal Majalla" w:cs="Sakkal Majalla"/>
                <w:noProof/>
                <w:sz w:val="28"/>
                <w:szCs w:val="28"/>
              </w:rPr>
              <w:t>Abstract</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234433444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101</w:t>
            </w:r>
            <w:r w:rsidRPr="00F33E6B">
              <w:rPr>
                <w:rFonts w:ascii="Sakkal Majalla" w:hAnsi="Sakkal Majalla" w:cs="Sakkal Majalla"/>
                <w:noProof/>
                <w:webHidden/>
                <w:sz w:val="28"/>
                <w:szCs w:val="28"/>
                <w:rtl/>
              </w:rPr>
              <w:fldChar w:fldCharType="end"/>
            </w:r>
          </w:hyperlink>
        </w:p>
        <w:p w14:paraId="5FCBEAE6" w14:textId="1CA504C8" w:rsidR="00073125" w:rsidRDefault="00073125" w:rsidP="00330585">
          <w:pPr>
            <w:spacing w:line="276" w:lineRule="auto"/>
            <w:jc w:val="both"/>
          </w:pPr>
          <w:r w:rsidRPr="00F33E6B">
            <w:rPr>
              <w:rFonts w:ascii="Sakkal Majalla" w:hAnsi="Sakkal Majalla" w:cs="Sakkal Majalla"/>
              <w:noProof/>
              <w:sz w:val="28"/>
              <w:szCs w:val="28"/>
            </w:rPr>
            <w:fldChar w:fldCharType="end"/>
          </w:r>
        </w:p>
      </w:sdtContent>
    </w:sdt>
    <w:p w14:paraId="029846D6" w14:textId="1846BF80" w:rsidR="002F3EB7" w:rsidRPr="00073125" w:rsidRDefault="002F3EB7">
      <w:pPr>
        <w:rPr>
          <w:rFonts w:ascii="Sakkal Majalla" w:hAnsi="Sakkal Majalla" w:cs="Sakkal Majalla"/>
          <w:sz w:val="28"/>
          <w:szCs w:val="28"/>
        </w:rPr>
      </w:pPr>
    </w:p>
    <w:p w14:paraId="0C71A77E" w14:textId="2A2D9483" w:rsidR="00707200" w:rsidRPr="00707200" w:rsidRDefault="00707200" w:rsidP="00707200">
      <w:pPr>
        <w:pStyle w:val="a7"/>
        <w:bidi/>
        <w:spacing w:before="0" w:line="360" w:lineRule="auto"/>
        <w:rPr>
          <w:rFonts w:ascii="Sakkal Majalla" w:hAnsi="Sakkal Majalla" w:cs="Sakkal Majalla"/>
          <w:sz w:val="6"/>
          <w:szCs w:val="6"/>
        </w:rPr>
      </w:pPr>
    </w:p>
    <w:p w14:paraId="34A96E33" w14:textId="76A46E4B" w:rsidR="0063310C" w:rsidRPr="00CC6B43" w:rsidRDefault="0063310C" w:rsidP="0063310C">
      <w:pPr>
        <w:spacing w:after="0" w:line="360" w:lineRule="auto"/>
        <w:rPr>
          <w:rFonts w:ascii="Sakkal Majalla" w:hAnsi="Sakkal Majalla" w:cs="Sakkal Majalla"/>
          <w:b/>
          <w:bCs/>
          <w:color w:val="000000" w:themeColor="text1"/>
          <w:sz w:val="28"/>
          <w:szCs w:val="28"/>
          <w:rtl/>
          <w:lang w:bidi="ar-EG"/>
        </w:rPr>
      </w:pPr>
    </w:p>
    <w:p w14:paraId="392148AA" w14:textId="23C7C8EE" w:rsidR="00AC267E" w:rsidRDefault="00AC267E">
      <w:pPr>
        <w:rPr>
          <w:rtl/>
        </w:rPr>
      </w:pPr>
    </w:p>
    <w:p w14:paraId="67F12CFF" w14:textId="77777777" w:rsidR="008D110B" w:rsidRDefault="008D110B">
      <w:pPr>
        <w:rPr>
          <w:rtl/>
        </w:rPr>
      </w:pPr>
    </w:p>
    <w:p w14:paraId="3E2A910D" w14:textId="77777777" w:rsidR="008D110B" w:rsidRDefault="008D110B">
      <w:pPr>
        <w:rPr>
          <w:rtl/>
        </w:rPr>
      </w:pPr>
    </w:p>
    <w:p w14:paraId="0CCD804A" w14:textId="77777777" w:rsidR="008D110B" w:rsidRDefault="008D110B">
      <w:pPr>
        <w:rPr>
          <w:rtl/>
        </w:rPr>
      </w:pPr>
    </w:p>
    <w:p w14:paraId="41D65A18" w14:textId="77777777" w:rsidR="008D110B" w:rsidRDefault="008D110B">
      <w:pPr>
        <w:rPr>
          <w:rtl/>
        </w:rPr>
      </w:pPr>
    </w:p>
    <w:p w14:paraId="7767A365" w14:textId="77777777" w:rsidR="008D110B" w:rsidRDefault="008D110B">
      <w:pPr>
        <w:rPr>
          <w:rtl/>
        </w:rPr>
      </w:pPr>
    </w:p>
    <w:p w14:paraId="6C6C84A7" w14:textId="77777777" w:rsidR="007365EF" w:rsidRDefault="007365EF">
      <w:pPr>
        <w:rPr>
          <w:rtl/>
        </w:rPr>
      </w:pPr>
    </w:p>
    <w:p w14:paraId="55C3E331" w14:textId="77777777" w:rsidR="007365EF" w:rsidRDefault="007365EF">
      <w:pPr>
        <w:rPr>
          <w:rtl/>
        </w:rPr>
      </w:pPr>
    </w:p>
    <w:p w14:paraId="43F743CF" w14:textId="77777777" w:rsidR="007365EF" w:rsidRDefault="007365EF">
      <w:pPr>
        <w:rPr>
          <w:rtl/>
        </w:rPr>
      </w:pPr>
    </w:p>
    <w:p w14:paraId="648A859A" w14:textId="77777777" w:rsidR="007365EF" w:rsidRDefault="007365EF">
      <w:pPr>
        <w:rPr>
          <w:rtl/>
        </w:rPr>
      </w:pPr>
    </w:p>
    <w:p w14:paraId="5B7CECF6" w14:textId="77777777" w:rsidR="005F5FEE" w:rsidRDefault="005F5FEE" w:rsidP="009125CE">
      <w:pPr>
        <w:rPr>
          <w:rFonts w:ascii="Sakkal Majalla" w:hAnsi="Sakkal Majalla" w:cs="Sakkal Majalla"/>
          <w:sz w:val="28"/>
          <w:szCs w:val="28"/>
          <w:u w:val="single"/>
          <w:rtl/>
          <w:lang w:bidi="ar-EG"/>
        </w:rPr>
      </w:pPr>
    </w:p>
    <w:p w14:paraId="0F199B44" w14:textId="725CE10C" w:rsidR="00A33619" w:rsidRPr="00043E7C" w:rsidRDefault="009125CE" w:rsidP="0044298C">
      <w:pPr>
        <w:pStyle w:val="1"/>
        <w:spacing w:before="0" w:line="360" w:lineRule="auto"/>
        <w:jc w:val="center"/>
        <w:rPr>
          <w:rFonts w:ascii="Andalus" w:hAnsi="Andalus" w:cs="Andalus"/>
          <w:b/>
          <w:bCs/>
          <w:color w:val="000000" w:themeColor="text1"/>
          <w:sz w:val="40"/>
          <w:szCs w:val="40"/>
          <w:rtl/>
          <w:lang w:bidi="ar-EG"/>
        </w:rPr>
      </w:pPr>
      <w:bookmarkStart w:id="2" w:name="_Toc172397772"/>
      <w:bookmarkStart w:id="3" w:name="_Toc172746086"/>
      <w:bookmarkStart w:id="4" w:name="_Toc179741523"/>
      <w:bookmarkStart w:id="5" w:name="_Toc234433410"/>
      <w:r w:rsidRPr="00043E7C">
        <w:rPr>
          <w:rFonts w:ascii="Andalus" w:hAnsi="Andalus" w:cs="Andalus"/>
          <w:b/>
          <w:bCs/>
          <w:color w:val="000000" w:themeColor="text1"/>
          <w:sz w:val="40"/>
          <w:szCs w:val="40"/>
          <w:rtl/>
          <w:lang w:bidi="ar-EG"/>
        </w:rPr>
        <w:lastRenderedPageBreak/>
        <w:t>قائمة الجداول</w:t>
      </w:r>
      <w:bookmarkEnd w:id="2"/>
      <w:bookmarkEnd w:id="3"/>
      <w:bookmarkEnd w:id="4"/>
      <w:bookmarkEnd w:id="5"/>
    </w:p>
    <w:p w14:paraId="3AE3AE53" w14:textId="74D4FBE2" w:rsidR="00B872A8" w:rsidRPr="00B872A8" w:rsidRDefault="0044298C" w:rsidP="00B872A8">
      <w:pPr>
        <w:pStyle w:val="af2"/>
        <w:tabs>
          <w:tab w:val="right" w:leader="dot" w:pos="9488"/>
        </w:tabs>
        <w:spacing w:line="276" w:lineRule="auto"/>
        <w:rPr>
          <w:rFonts w:ascii="Sakkal Majalla" w:eastAsiaTheme="minorEastAsia" w:hAnsi="Sakkal Majalla" w:cs="Sakkal Majalla"/>
          <w:noProof/>
          <w:sz w:val="28"/>
          <w:szCs w:val="28"/>
          <w:rtl/>
        </w:rPr>
      </w:pPr>
      <w:r w:rsidRPr="00B872A8">
        <w:rPr>
          <w:rFonts w:ascii="Sakkal Majalla" w:hAnsi="Sakkal Majalla" w:cs="Sakkal Majalla"/>
          <w:sz w:val="28"/>
          <w:szCs w:val="28"/>
          <w:rtl/>
          <w:lang w:bidi="ar-EG"/>
        </w:rPr>
        <w:fldChar w:fldCharType="begin"/>
      </w:r>
      <w:r w:rsidRPr="00B872A8">
        <w:rPr>
          <w:rFonts w:ascii="Sakkal Majalla" w:hAnsi="Sakkal Majalla" w:cs="Sakkal Majalla"/>
          <w:sz w:val="28"/>
          <w:szCs w:val="28"/>
          <w:rtl/>
          <w:lang w:bidi="ar-EG"/>
        </w:rPr>
        <w:instrText xml:space="preserve"> </w:instrText>
      </w:r>
      <w:r w:rsidRPr="00B872A8">
        <w:rPr>
          <w:rFonts w:ascii="Sakkal Majalla" w:hAnsi="Sakkal Majalla" w:cs="Sakkal Majalla"/>
          <w:sz w:val="28"/>
          <w:szCs w:val="28"/>
          <w:lang w:bidi="ar-EG"/>
        </w:rPr>
        <w:instrText>TOC</w:instrText>
      </w:r>
      <w:r w:rsidRPr="00B872A8">
        <w:rPr>
          <w:rFonts w:ascii="Sakkal Majalla" w:hAnsi="Sakkal Majalla" w:cs="Sakkal Majalla"/>
          <w:sz w:val="28"/>
          <w:szCs w:val="28"/>
          <w:rtl/>
          <w:lang w:bidi="ar-EG"/>
        </w:rPr>
        <w:instrText xml:space="preserve"> \</w:instrText>
      </w:r>
      <w:r w:rsidRPr="00B872A8">
        <w:rPr>
          <w:rFonts w:ascii="Sakkal Majalla" w:hAnsi="Sakkal Majalla" w:cs="Sakkal Majalla"/>
          <w:sz w:val="28"/>
          <w:szCs w:val="28"/>
          <w:lang w:bidi="ar-EG"/>
        </w:rPr>
        <w:instrText>h \z \c</w:instrText>
      </w:r>
      <w:r w:rsidRPr="00B872A8">
        <w:rPr>
          <w:rFonts w:ascii="Sakkal Majalla" w:hAnsi="Sakkal Majalla" w:cs="Sakkal Majalla"/>
          <w:sz w:val="28"/>
          <w:szCs w:val="28"/>
          <w:rtl/>
          <w:lang w:bidi="ar-EG"/>
        </w:rPr>
        <w:instrText xml:space="preserve"> "جدول" </w:instrText>
      </w:r>
      <w:r w:rsidRPr="00B872A8">
        <w:rPr>
          <w:rFonts w:ascii="Sakkal Majalla" w:hAnsi="Sakkal Majalla" w:cs="Sakkal Majalla"/>
          <w:sz w:val="28"/>
          <w:szCs w:val="28"/>
          <w:rtl/>
          <w:lang w:bidi="ar-EG"/>
        </w:rPr>
        <w:fldChar w:fldCharType="separate"/>
      </w:r>
      <w:hyperlink w:anchor="_Toc235066538" w:history="1">
        <w:r w:rsidR="00B872A8" w:rsidRPr="00B872A8">
          <w:rPr>
            <w:rStyle w:val="Hyperlink"/>
            <w:rFonts w:ascii="Sakkal Majalla" w:hAnsi="Sakkal Majalla" w:cs="Sakkal Majalla"/>
            <w:noProof/>
            <w:sz w:val="28"/>
            <w:szCs w:val="28"/>
            <w:rtl/>
          </w:rPr>
          <w:t>جدول</w:t>
        </w:r>
        <w:r w:rsidR="00B872A8" w:rsidRPr="00B872A8">
          <w:rPr>
            <w:rStyle w:val="Hyperlink"/>
            <w:rFonts w:ascii="Sakkal Majalla" w:hAnsi="Sakkal Majalla" w:cs="Sakkal Majalla"/>
            <w:noProof/>
            <w:sz w:val="28"/>
            <w:szCs w:val="28"/>
          </w:rPr>
          <w:t xml:space="preserve"> 1 </w:t>
        </w:r>
        <w:r w:rsidR="00B872A8" w:rsidRPr="00B872A8">
          <w:rPr>
            <w:rStyle w:val="Hyperlink"/>
            <w:rFonts w:ascii="Sakkal Majalla" w:hAnsi="Sakkal Majalla" w:cs="Sakkal Majalla"/>
            <w:noProof/>
            <w:sz w:val="28"/>
            <w:szCs w:val="28"/>
            <w:rtl/>
          </w:rPr>
          <w:t>: التحليلات الإحصائية</w:t>
        </w:r>
        <w:r w:rsidR="00B872A8" w:rsidRPr="00B872A8">
          <w:rPr>
            <w:rFonts w:ascii="Sakkal Majalla" w:hAnsi="Sakkal Majalla" w:cs="Sakkal Majalla"/>
            <w:noProof/>
            <w:webHidden/>
            <w:sz w:val="28"/>
            <w:szCs w:val="28"/>
            <w:rtl/>
          </w:rPr>
          <w:tab/>
        </w:r>
        <w:r w:rsidR="00B872A8" w:rsidRPr="00B872A8">
          <w:rPr>
            <w:rFonts w:ascii="Sakkal Majalla" w:hAnsi="Sakkal Majalla" w:cs="Sakkal Majalla"/>
            <w:noProof/>
            <w:webHidden/>
            <w:sz w:val="28"/>
            <w:szCs w:val="28"/>
            <w:rtl/>
          </w:rPr>
          <w:fldChar w:fldCharType="begin"/>
        </w:r>
        <w:r w:rsidR="00B872A8" w:rsidRPr="00B872A8">
          <w:rPr>
            <w:rFonts w:ascii="Sakkal Majalla" w:hAnsi="Sakkal Majalla" w:cs="Sakkal Majalla"/>
            <w:noProof/>
            <w:webHidden/>
            <w:sz w:val="28"/>
            <w:szCs w:val="28"/>
            <w:rtl/>
          </w:rPr>
          <w:instrText xml:space="preserve"> </w:instrText>
        </w:r>
        <w:r w:rsidR="00B872A8" w:rsidRPr="00B872A8">
          <w:rPr>
            <w:rFonts w:ascii="Sakkal Majalla" w:hAnsi="Sakkal Majalla" w:cs="Sakkal Majalla"/>
            <w:noProof/>
            <w:webHidden/>
            <w:sz w:val="28"/>
            <w:szCs w:val="28"/>
          </w:rPr>
          <w:instrText>PAGEREF</w:instrText>
        </w:r>
        <w:r w:rsidR="00B872A8" w:rsidRPr="00B872A8">
          <w:rPr>
            <w:rFonts w:ascii="Sakkal Majalla" w:hAnsi="Sakkal Majalla" w:cs="Sakkal Majalla"/>
            <w:noProof/>
            <w:webHidden/>
            <w:sz w:val="28"/>
            <w:szCs w:val="28"/>
            <w:rtl/>
          </w:rPr>
          <w:instrText xml:space="preserve"> _</w:instrText>
        </w:r>
        <w:r w:rsidR="00B872A8" w:rsidRPr="00B872A8">
          <w:rPr>
            <w:rFonts w:ascii="Sakkal Majalla" w:hAnsi="Sakkal Majalla" w:cs="Sakkal Majalla"/>
            <w:noProof/>
            <w:webHidden/>
            <w:sz w:val="28"/>
            <w:szCs w:val="28"/>
          </w:rPr>
          <w:instrText>Toc</w:instrText>
        </w:r>
        <w:r w:rsidR="00B872A8" w:rsidRPr="00B872A8">
          <w:rPr>
            <w:rFonts w:ascii="Sakkal Majalla" w:hAnsi="Sakkal Majalla" w:cs="Sakkal Majalla"/>
            <w:noProof/>
            <w:webHidden/>
            <w:sz w:val="28"/>
            <w:szCs w:val="28"/>
            <w:rtl/>
          </w:rPr>
          <w:instrText xml:space="preserve">235066538 </w:instrText>
        </w:r>
        <w:r w:rsidR="00B872A8" w:rsidRPr="00B872A8">
          <w:rPr>
            <w:rFonts w:ascii="Sakkal Majalla" w:hAnsi="Sakkal Majalla" w:cs="Sakkal Majalla"/>
            <w:noProof/>
            <w:webHidden/>
            <w:sz w:val="28"/>
            <w:szCs w:val="28"/>
          </w:rPr>
          <w:instrText>\h</w:instrText>
        </w:r>
        <w:r w:rsidR="00B872A8" w:rsidRPr="00B872A8">
          <w:rPr>
            <w:rFonts w:ascii="Sakkal Majalla" w:hAnsi="Sakkal Majalla" w:cs="Sakkal Majalla"/>
            <w:noProof/>
            <w:webHidden/>
            <w:sz w:val="28"/>
            <w:szCs w:val="28"/>
            <w:rtl/>
          </w:rPr>
          <w:instrText xml:space="preserve"> </w:instrText>
        </w:r>
        <w:r w:rsidR="00B872A8" w:rsidRPr="00B872A8">
          <w:rPr>
            <w:rFonts w:ascii="Sakkal Majalla" w:hAnsi="Sakkal Majalla" w:cs="Sakkal Majalla"/>
            <w:noProof/>
            <w:webHidden/>
            <w:sz w:val="28"/>
            <w:szCs w:val="28"/>
            <w:rtl/>
          </w:rPr>
        </w:r>
        <w:r w:rsidR="00B872A8" w:rsidRPr="00B872A8">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45</w:t>
        </w:r>
        <w:r w:rsidR="00B872A8" w:rsidRPr="00B872A8">
          <w:rPr>
            <w:rFonts w:ascii="Sakkal Majalla" w:hAnsi="Sakkal Majalla" w:cs="Sakkal Majalla"/>
            <w:noProof/>
            <w:webHidden/>
            <w:sz w:val="28"/>
            <w:szCs w:val="28"/>
            <w:rtl/>
          </w:rPr>
          <w:fldChar w:fldCharType="end"/>
        </w:r>
      </w:hyperlink>
    </w:p>
    <w:p w14:paraId="4BA370A1" w14:textId="2DE317C7"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39" w:history="1">
        <w:r w:rsidRPr="00B872A8">
          <w:rPr>
            <w:rStyle w:val="Hyperlink"/>
            <w:rFonts w:ascii="Sakkal Majalla" w:hAnsi="Sakkal Majalla" w:cs="Sakkal Majalla"/>
            <w:noProof/>
            <w:sz w:val="28"/>
            <w:szCs w:val="28"/>
            <w:rtl/>
          </w:rPr>
          <w:t>جدول</w:t>
        </w:r>
        <w:r w:rsidRPr="00B872A8">
          <w:rPr>
            <w:rStyle w:val="Hyperlink"/>
            <w:rFonts w:ascii="Sakkal Majalla" w:hAnsi="Sakkal Majalla" w:cs="Sakkal Majalla"/>
            <w:noProof/>
            <w:sz w:val="28"/>
            <w:szCs w:val="28"/>
          </w:rPr>
          <w:t xml:space="preserve"> 2 </w:t>
        </w:r>
        <w:r w:rsidRPr="00B872A8">
          <w:rPr>
            <w:rStyle w:val="Hyperlink"/>
            <w:rFonts w:ascii="Sakkal Majalla" w:hAnsi="Sakkal Majalla" w:cs="Sakkal Majalla"/>
            <w:noProof/>
            <w:sz w:val="28"/>
            <w:szCs w:val="28"/>
            <w:rtl/>
          </w:rPr>
          <w:t>: التحليل الإحصائي للعمر</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235066539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48</w:t>
        </w:r>
        <w:r w:rsidRPr="00B872A8">
          <w:rPr>
            <w:rFonts w:ascii="Sakkal Majalla" w:hAnsi="Sakkal Majalla" w:cs="Sakkal Majalla"/>
            <w:noProof/>
            <w:webHidden/>
            <w:sz w:val="28"/>
            <w:szCs w:val="28"/>
            <w:rtl/>
          </w:rPr>
          <w:fldChar w:fldCharType="end"/>
        </w:r>
      </w:hyperlink>
    </w:p>
    <w:p w14:paraId="5824BF75" w14:textId="23604332"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40" w:history="1">
        <w:r w:rsidRPr="00B872A8">
          <w:rPr>
            <w:rStyle w:val="Hyperlink"/>
            <w:rFonts w:ascii="Sakkal Majalla" w:hAnsi="Sakkal Majalla" w:cs="Sakkal Majalla"/>
            <w:noProof/>
            <w:sz w:val="28"/>
            <w:szCs w:val="28"/>
            <w:rtl/>
          </w:rPr>
          <w:t>جدول</w:t>
        </w:r>
        <w:r w:rsidRPr="00B872A8">
          <w:rPr>
            <w:rStyle w:val="Hyperlink"/>
            <w:rFonts w:ascii="Sakkal Majalla" w:hAnsi="Sakkal Majalla" w:cs="Sakkal Majalla"/>
            <w:noProof/>
            <w:sz w:val="28"/>
            <w:szCs w:val="28"/>
          </w:rPr>
          <w:t xml:space="preserve"> 3 </w:t>
        </w:r>
        <w:r w:rsidRPr="00B872A8">
          <w:rPr>
            <w:rStyle w:val="Hyperlink"/>
            <w:rFonts w:ascii="Sakkal Majalla" w:hAnsi="Sakkal Majalla" w:cs="Sakkal Majalla"/>
            <w:noProof/>
            <w:sz w:val="28"/>
            <w:szCs w:val="28"/>
            <w:rtl/>
          </w:rPr>
          <w:t>: التحليل الإحصائي للجنس</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235066540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50</w:t>
        </w:r>
        <w:r w:rsidRPr="00B872A8">
          <w:rPr>
            <w:rFonts w:ascii="Sakkal Majalla" w:hAnsi="Sakkal Majalla" w:cs="Sakkal Majalla"/>
            <w:noProof/>
            <w:webHidden/>
            <w:sz w:val="28"/>
            <w:szCs w:val="28"/>
            <w:rtl/>
          </w:rPr>
          <w:fldChar w:fldCharType="end"/>
        </w:r>
      </w:hyperlink>
    </w:p>
    <w:p w14:paraId="14D1C5B8" w14:textId="47C0F6BF"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41" w:history="1">
        <w:r w:rsidRPr="00B872A8">
          <w:rPr>
            <w:rStyle w:val="Hyperlink"/>
            <w:rFonts w:ascii="Sakkal Majalla" w:hAnsi="Sakkal Majalla" w:cs="Sakkal Majalla"/>
            <w:noProof/>
            <w:sz w:val="28"/>
            <w:szCs w:val="28"/>
            <w:rtl/>
          </w:rPr>
          <w:t>جدول</w:t>
        </w:r>
        <w:r w:rsidRPr="00B872A8">
          <w:rPr>
            <w:rStyle w:val="Hyperlink"/>
            <w:rFonts w:ascii="Sakkal Majalla" w:hAnsi="Sakkal Majalla" w:cs="Sakkal Majalla"/>
            <w:noProof/>
            <w:sz w:val="28"/>
            <w:szCs w:val="28"/>
          </w:rPr>
          <w:t xml:space="preserve"> 4 </w:t>
        </w:r>
        <w:r w:rsidRPr="00B872A8">
          <w:rPr>
            <w:rStyle w:val="Hyperlink"/>
            <w:rFonts w:ascii="Sakkal Majalla" w:hAnsi="Sakkal Majalla" w:cs="Sakkal Majalla"/>
            <w:noProof/>
            <w:sz w:val="28"/>
            <w:szCs w:val="28"/>
            <w:rtl/>
          </w:rPr>
          <w:t>: التحليل الإحصائي للدرجة العلمية</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235066541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51</w:t>
        </w:r>
        <w:r w:rsidRPr="00B872A8">
          <w:rPr>
            <w:rFonts w:ascii="Sakkal Majalla" w:hAnsi="Sakkal Majalla" w:cs="Sakkal Majalla"/>
            <w:noProof/>
            <w:webHidden/>
            <w:sz w:val="28"/>
            <w:szCs w:val="28"/>
            <w:rtl/>
          </w:rPr>
          <w:fldChar w:fldCharType="end"/>
        </w:r>
      </w:hyperlink>
    </w:p>
    <w:p w14:paraId="4E9AF1FE" w14:textId="78F08A15"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42" w:history="1">
        <w:r w:rsidRPr="00B872A8">
          <w:rPr>
            <w:rStyle w:val="Hyperlink"/>
            <w:rFonts w:ascii="Sakkal Majalla" w:hAnsi="Sakkal Majalla" w:cs="Sakkal Majalla"/>
            <w:noProof/>
            <w:sz w:val="28"/>
            <w:szCs w:val="28"/>
            <w:rtl/>
          </w:rPr>
          <w:t>جدول</w:t>
        </w:r>
        <w:r w:rsidRPr="00B872A8">
          <w:rPr>
            <w:rStyle w:val="Hyperlink"/>
            <w:rFonts w:ascii="Sakkal Majalla" w:hAnsi="Sakkal Majalla" w:cs="Sakkal Majalla"/>
            <w:noProof/>
            <w:sz w:val="28"/>
            <w:szCs w:val="28"/>
          </w:rPr>
          <w:t xml:space="preserve"> 5 </w:t>
        </w:r>
        <w:r w:rsidRPr="00B872A8">
          <w:rPr>
            <w:rStyle w:val="Hyperlink"/>
            <w:rFonts w:ascii="Sakkal Majalla" w:hAnsi="Sakkal Majalla" w:cs="Sakkal Majalla"/>
            <w:noProof/>
            <w:sz w:val="28"/>
            <w:szCs w:val="28"/>
            <w:rtl/>
          </w:rPr>
          <w:t>: التحليل الإحصائي لتطبيق المشروع ممارسات صديقة للبيئة في أنشطته التشغيلية.</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235066542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53</w:t>
        </w:r>
        <w:r w:rsidRPr="00B872A8">
          <w:rPr>
            <w:rFonts w:ascii="Sakkal Majalla" w:hAnsi="Sakkal Majalla" w:cs="Sakkal Majalla"/>
            <w:noProof/>
            <w:webHidden/>
            <w:sz w:val="28"/>
            <w:szCs w:val="28"/>
            <w:rtl/>
          </w:rPr>
          <w:fldChar w:fldCharType="end"/>
        </w:r>
      </w:hyperlink>
    </w:p>
    <w:p w14:paraId="2942886C" w14:textId="54525EA1"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43" w:history="1">
        <w:r w:rsidRPr="00B872A8">
          <w:rPr>
            <w:rStyle w:val="Hyperlink"/>
            <w:rFonts w:ascii="Sakkal Majalla" w:hAnsi="Sakkal Majalla" w:cs="Sakkal Majalla"/>
            <w:noProof/>
            <w:sz w:val="28"/>
            <w:szCs w:val="28"/>
            <w:rtl/>
          </w:rPr>
          <w:t>جدول</w:t>
        </w:r>
        <w:r w:rsidRPr="00B872A8">
          <w:rPr>
            <w:rStyle w:val="Hyperlink"/>
            <w:rFonts w:ascii="Sakkal Majalla" w:hAnsi="Sakkal Majalla" w:cs="Sakkal Majalla"/>
            <w:noProof/>
            <w:sz w:val="28"/>
            <w:szCs w:val="28"/>
          </w:rPr>
          <w:t xml:space="preserve"> 6 </w:t>
        </w:r>
        <w:r w:rsidRPr="00B872A8">
          <w:rPr>
            <w:rStyle w:val="Hyperlink"/>
            <w:rFonts w:ascii="Sakkal Majalla" w:hAnsi="Sakkal Majalla" w:cs="Sakkal Majalla"/>
            <w:noProof/>
            <w:sz w:val="28"/>
            <w:szCs w:val="28"/>
            <w:rtl/>
          </w:rPr>
          <w:t>: التحليل الإحصائي لحرص المشروع على الاستخدام الأمثل للموارد الطبيعية.</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235066543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54</w:t>
        </w:r>
        <w:r w:rsidRPr="00B872A8">
          <w:rPr>
            <w:rFonts w:ascii="Sakkal Majalla" w:hAnsi="Sakkal Majalla" w:cs="Sakkal Majalla"/>
            <w:noProof/>
            <w:webHidden/>
            <w:sz w:val="28"/>
            <w:szCs w:val="28"/>
            <w:rtl/>
          </w:rPr>
          <w:fldChar w:fldCharType="end"/>
        </w:r>
      </w:hyperlink>
    </w:p>
    <w:p w14:paraId="78786754" w14:textId="19E9F15F"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44" w:history="1">
        <w:r w:rsidRPr="00B872A8">
          <w:rPr>
            <w:rStyle w:val="Hyperlink"/>
            <w:rFonts w:ascii="Sakkal Majalla" w:hAnsi="Sakkal Majalla" w:cs="Sakkal Majalla"/>
            <w:noProof/>
            <w:sz w:val="28"/>
            <w:szCs w:val="28"/>
            <w:rtl/>
          </w:rPr>
          <w:t>جدول</w:t>
        </w:r>
        <w:r w:rsidRPr="00B872A8">
          <w:rPr>
            <w:rStyle w:val="Hyperlink"/>
            <w:rFonts w:ascii="Sakkal Majalla" w:hAnsi="Sakkal Majalla" w:cs="Sakkal Majalla"/>
            <w:noProof/>
            <w:sz w:val="28"/>
            <w:szCs w:val="28"/>
          </w:rPr>
          <w:t xml:space="preserve"> 7 </w:t>
        </w:r>
        <w:r w:rsidRPr="00B872A8">
          <w:rPr>
            <w:rStyle w:val="Hyperlink"/>
            <w:rFonts w:ascii="Sakkal Majalla" w:hAnsi="Sakkal Majalla" w:cs="Sakkal Majalla"/>
            <w:noProof/>
            <w:sz w:val="28"/>
            <w:szCs w:val="28"/>
            <w:rtl/>
          </w:rPr>
          <w:t>: التحليل الإحصائي لمساهمة تبني الممارسات الخضراء في تقليل الأثر البيئي للمشروع.</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235066544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56</w:t>
        </w:r>
        <w:r w:rsidRPr="00B872A8">
          <w:rPr>
            <w:rFonts w:ascii="Sakkal Majalla" w:hAnsi="Sakkal Majalla" w:cs="Sakkal Majalla"/>
            <w:noProof/>
            <w:webHidden/>
            <w:sz w:val="28"/>
            <w:szCs w:val="28"/>
            <w:rtl/>
          </w:rPr>
          <w:fldChar w:fldCharType="end"/>
        </w:r>
      </w:hyperlink>
    </w:p>
    <w:p w14:paraId="3E210863" w14:textId="559D1EB7"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45" w:history="1">
        <w:r w:rsidRPr="00B872A8">
          <w:rPr>
            <w:rStyle w:val="Hyperlink"/>
            <w:rFonts w:ascii="Sakkal Majalla" w:hAnsi="Sakkal Majalla" w:cs="Sakkal Majalla"/>
            <w:noProof/>
            <w:sz w:val="28"/>
            <w:szCs w:val="28"/>
            <w:rtl/>
          </w:rPr>
          <w:t>جدول</w:t>
        </w:r>
        <w:r w:rsidRPr="00B872A8">
          <w:rPr>
            <w:rStyle w:val="Hyperlink"/>
            <w:rFonts w:ascii="Sakkal Majalla" w:hAnsi="Sakkal Majalla" w:cs="Sakkal Majalla"/>
            <w:noProof/>
            <w:sz w:val="28"/>
            <w:szCs w:val="28"/>
          </w:rPr>
          <w:t xml:space="preserve"> 8 </w:t>
        </w:r>
        <w:r w:rsidRPr="00B872A8">
          <w:rPr>
            <w:rStyle w:val="Hyperlink"/>
            <w:rFonts w:ascii="Sakkal Majalla" w:hAnsi="Sakkal Majalla" w:cs="Sakkal Majalla"/>
            <w:noProof/>
            <w:sz w:val="28"/>
            <w:szCs w:val="28"/>
            <w:rtl/>
          </w:rPr>
          <w:t>: التحليل الإحصائي لاعتماد المشروع سياسات واضحة لتحقيق الاستدامة البيئية.</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235066545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57</w:t>
        </w:r>
        <w:r w:rsidRPr="00B872A8">
          <w:rPr>
            <w:rFonts w:ascii="Sakkal Majalla" w:hAnsi="Sakkal Majalla" w:cs="Sakkal Majalla"/>
            <w:noProof/>
            <w:webHidden/>
            <w:sz w:val="28"/>
            <w:szCs w:val="28"/>
            <w:rtl/>
          </w:rPr>
          <w:fldChar w:fldCharType="end"/>
        </w:r>
      </w:hyperlink>
    </w:p>
    <w:p w14:paraId="144B9602" w14:textId="0CE0549F"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46" w:history="1">
        <w:r w:rsidRPr="00B872A8">
          <w:rPr>
            <w:rStyle w:val="Hyperlink"/>
            <w:rFonts w:ascii="Sakkal Majalla" w:hAnsi="Sakkal Majalla" w:cs="Sakkal Majalla"/>
            <w:noProof/>
            <w:sz w:val="28"/>
            <w:szCs w:val="28"/>
            <w:rtl/>
          </w:rPr>
          <w:t>جدول</w:t>
        </w:r>
        <w:r w:rsidRPr="00B872A8">
          <w:rPr>
            <w:rStyle w:val="Hyperlink"/>
            <w:rFonts w:ascii="Sakkal Majalla" w:hAnsi="Sakkal Majalla" w:cs="Sakkal Majalla"/>
            <w:noProof/>
            <w:sz w:val="28"/>
            <w:szCs w:val="28"/>
          </w:rPr>
          <w:t xml:space="preserve"> 9 </w:t>
        </w:r>
        <w:r w:rsidRPr="00B872A8">
          <w:rPr>
            <w:rStyle w:val="Hyperlink"/>
            <w:rFonts w:ascii="Sakkal Majalla" w:hAnsi="Sakkal Majalla" w:cs="Sakkal Majalla"/>
            <w:noProof/>
            <w:sz w:val="28"/>
            <w:szCs w:val="28"/>
            <w:rtl/>
          </w:rPr>
          <w:t>: التحليل الإحصائي لمساهمة ريادة الأعمال الخضراء في تحسين كفاءة استخدام الطاقة والموارد.</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235066546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59</w:t>
        </w:r>
        <w:r w:rsidRPr="00B872A8">
          <w:rPr>
            <w:rFonts w:ascii="Sakkal Majalla" w:hAnsi="Sakkal Majalla" w:cs="Sakkal Majalla"/>
            <w:noProof/>
            <w:webHidden/>
            <w:sz w:val="28"/>
            <w:szCs w:val="28"/>
            <w:rtl/>
          </w:rPr>
          <w:fldChar w:fldCharType="end"/>
        </w:r>
      </w:hyperlink>
    </w:p>
    <w:p w14:paraId="32C68E9D" w14:textId="47630DAA"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47" w:history="1">
        <w:r w:rsidRPr="00B872A8">
          <w:rPr>
            <w:rStyle w:val="Hyperlink"/>
            <w:rFonts w:ascii="Sakkal Majalla" w:hAnsi="Sakkal Majalla" w:cs="Sakkal Majalla"/>
            <w:noProof/>
            <w:sz w:val="28"/>
            <w:szCs w:val="28"/>
            <w:rtl/>
          </w:rPr>
          <w:t>جدول</w:t>
        </w:r>
        <w:r w:rsidRPr="00B872A8">
          <w:rPr>
            <w:rStyle w:val="Hyperlink"/>
            <w:rFonts w:ascii="Sakkal Majalla" w:hAnsi="Sakkal Majalla" w:cs="Sakkal Majalla"/>
            <w:noProof/>
            <w:sz w:val="28"/>
            <w:szCs w:val="28"/>
          </w:rPr>
          <w:t xml:space="preserve"> 10 </w:t>
        </w:r>
        <w:r w:rsidRPr="00B872A8">
          <w:rPr>
            <w:rStyle w:val="Hyperlink"/>
            <w:rFonts w:ascii="Sakkal Majalla" w:hAnsi="Sakkal Majalla" w:cs="Sakkal Majalla"/>
            <w:noProof/>
            <w:sz w:val="28"/>
            <w:szCs w:val="28"/>
            <w:rtl/>
          </w:rPr>
          <w:t>: التحليل الإحصائي لمساعدة تبني الممارسات الخضراء في تعزيز تنافسية المشروع.</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235066547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60</w:t>
        </w:r>
        <w:r w:rsidRPr="00B872A8">
          <w:rPr>
            <w:rFonts w:ascii="Sakkal Majalla" w:hAnsi="Sakkal Majalla" w:cs="Sakkal Majalla"/>
            <w:noProof/>
            <w:webHidden/>
            <w:sz w:val="28"/>
            <w:szCs w:val="28"/>
            <w:rtl/>
          </w:rPr>
          <w:fldChar w:fldCharType="end"/>
        </w:r>
      </w:hyperlink>
    </w:p>
    <w:p w14:paraId="0659E63E" w14:textId="0686F4DD"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48" w:history="1">
        <w:r w:rsidRPr="00B872A8">
          <w:rPr>
            <w:rStyle w:val="Hyperlink"/>
            <w:rFonts w:ascii="Sakkal Majalla" w:hAnsi="Sakkal Majalla" w:cs="Sakkal Majalla"/>
            <w:noProof/>
            <w:sz w:val="28"/>
            <w:szCs w:val="28"/>
            <w:rtl/>
          </w:rPr>
          <w:t>جدول</w:t>
        </w:r>
        <w:r w:rsidRPr="00B872A8">
          <w:rPr>
            <w:rStyle w:val="Hyperlink"/>
            <w:rFonts w:ascii="Sakkal Majalla" w:hAnsi="Sakkal Majalla" w:cs="Sakkal Majalla"/>
            <w:noProof/>
            <w:sz w:val="28"/>
            <w:szCs w:val="28"/>
          </w:rPr>
          <w:t xml:space="preserve"> 11 </w:t>
        </w:r>
        <w:r w:rsidRPr="00B872A8">
          <w:rPr>
            <w:rStyle w:val="Hyperlink"/>
            <w:rFonts w:ascii="Sakkal Majalla" w:hAnsi="Sakkal Majalla" w:cs="Sakkal Majalla"/>
            <w:noProof/>
            <w:sz w:val="28"/>
            <w:szCs w:val="28"/>
            <w:rtl/>
          </w:rPr>
          <w:t>: التحليل الإحصائي لحرص المشروع على تطوير منتجات أو خدمات مبتكرة تراعي الجوانب البيئية.</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235066548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62</w:t>
        </w:r>
        <w:r w:rsidRPr="00B872A8">
          <w:rPr>
            <w:rFonts w:ascii="Sakkal Majalla" w:hAnsi="Sakkal Majalla" w:cs="Sakkal Majalla"/>
            <w:noProof/>
            <w:webHidden/>
            <w:sz w:val="28"/>
            <w:szCs w:val="28"/>
            <w:rtl/>
          </w:rPr>
          <w:fldChar w:fldCharType="end"/>
        </w:r>
      </w:hyperlink>
    </w:p>
    <w:p w14:paraId="41E29DC2" w14:textId="1769FA72"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49" w:history="1">
        <w:r w:rsidRPr="00B872A8">
          <w:rPr>
            <w:rStyle w:val="Hyperlink"/>
            <w:rFonts w:ascii="Sakkal Majalla" w:hAnsi="Sakkal Majalla" w:cs="Sakkal Majalla"/>
            <w:noProof/>
            <w:sz w:val="28"/>
            <w:szCs w:val="28"/>
            <w:rtl/>
          </w:rPr>
          <w:t>جدول</w:t>
        </w:r>
        <w:r w:rsidRPr="00B872A8">
          <w:rPr>
            <w:rStyle w:val="Hyperlink"/>
            <w:rFonts w:ascii="Sakkal Majalla" w:hAnsi="Sakkal Majalla" w:cs="Sakkal Majalla"/>
            <w:noProof/>
            <w:sz w:val="28"/>
            <w:szCs w:val="28"/>
          </w:rPr>
          <w:t xml:space="preserve"> 12 </w:t>
        </w:r>
        <w:r w:rsidRPr="00B872A8">
          <w:rPr>
            <w:rStyle w:val="Hyperlink"/>
            <w:rFonts w:ascii="Sakkal Majalla" w:hAnsi="Sakkal Majalla" w:cs="Sakkal Majalla"/>
            <w:noProof/>
            <w:sz w:val="28"/>
            <w:szCs w:val="28"/>
            <w:rtl/>
          </w:rPr>
          <w:t>: التحليل الإحصائي لاستخدام المشروع تقنيات حديثة للحد من التلوث والنفايات.</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235066549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63</w:t>
        </w:r>
        <w:r w:rsidRPr="00B872A8">
          <w:rPr>
            <w:rFonts w:ascii="Sakkal Majalla" w:hAnsi="Sakkal Majalla" w:cs="Sakkal Majalla"/>
            <w:noProof/>
            <w:webHidden/>
            <w:sz w:val="28"/>
            <w:szCs w:val="28"/>
            <w:rtl/>
          </w:rPr>
          <w:fldChar w:fldCharType="end"/>
        </w:r>
      </w:hyperlink>
    </w:p>
    <w:p w14:paraId="2DCAEF06" w14:textId="055E522E"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50" w:history="1">
        <w:r w:rsidRPr="00B872A8">
          <w:rPr>
            <w:rStyle w:val="Hyperlink"/>
            <w:rFonts w:ascii="Sakkal Majalla" w:hAnsi="Sakkal Majalla" w:cs="Sakkal Majalla"/>
            <w:noProof/>
            <w:sz w:val="28"/>
            <w:szCs w:val="28"/>
            <w:rtl/>
          </w:rPr>
          <w:t>جدول</w:t>
        </w:r>
        <w:r w:rsidRPr="00B872A8">
          <w:rPr>
            <w:rStyle w:val="Hyperlink"/>
            <w:rFonts w:ascii="Sakkal Majalla" w:hAnsi="Sakkal Majalla" w:cs="Sakkal Majalla"/>
            <w:noProof/>
            <w:sz w:val="28"/>
            <w:szCs w:val="28"/>
          </w:rPr>
          <w:t xml:space="preserve"> 13 </w:t>
        </w:r>
        <w:r w:rsidRPr="00B872A8">
          <w:rPr>
            <w:rStyle w:val="Hyperlink"/>
            <w:rFonts w:ascii="Sakkal Majalla" w:hAnsi="Sakkal Majalla" w:cs="Sakkal Majalla"/>
            <w:noProof/>
            <w:sz w:val="28"/>
            <w:szCs w:val="28"/>
            <w:rtl/>
          </w:rPr>
          <w:t>: التحليل الإحصائي لتشجيع المشروع العاملين على تقديم أفكار ابتكارية تخدم الاستدامة البيئية.</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235066550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65</w:t>
        </w:r>
        <w:r w:rsidRPr="00B872A8">
          <w:rPr>
            <w:rFonts w:ascii="Sakkal Majalla" w:hAnsi="Sakkal Majalla" w:cs="Sakkal Majalla"/>
            <w:noProof/>
            <w:webHidden/>
            <w:sz w:val="28"/>
            <w:szCs w:val="28"/>
            <w:rtl/>
          </w:rPr>
          <w:fldChar w:fldCharType="end"/>
        </w:r>
      </w:hyperlink>
    </w:p>
    <w:p w14:paraId="5D4080F6" w14:textId="62F5AA9D"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51" w:history="1">
        <w:r w:rsidRPr="00B872A8">
          <w:rPr>
            <w:rStyle w:val="Hyperlink"/>
            <w:rFonts w:ascii="Sakkal Majalla" w:hAnsi="Sakkal Majalla" w:cs="Sakkal Majalla"/>
            <w:noProof/>
            <w:sz w:val="28"/>
            <w:szCs w:val="28"/>
            <w:rtl/>
          </w:rPr>
          <w:t>جدول</w:t>
        </w:r>
        <w:r w:rsidRPr="00B872A8">
          <w:rPr>
            <w:rStyle w:val="Hyperlink"/>
            <w:rFonts w:ascii="Sakkal Majalla" w:hAnsi="Sakkal Majalla" w:cs="Sakkal Majalla"/>
            <w:noProof/>
            <w:sz w:val="28"/>
            <w:szCs w:val="28"/>
          </w:rPr>
          <w:t xml:space="preserve"> 14 </w:t>
        </w:r>
        <w:r w:rsidRPr="00B872A8">
          <w:rPr>
            <w:rStyle w:val="Hyperlink"/>
            <w:rFonts w:ascii="Sakkal Majalla" w:hAnsi="Sakkal Majalla" w:cs="Sakkal Majalla"/>
            <w:noProof/>
            <w:sz w:val="28"/>
            <w:szCs w:val="28"/>
            <w:rtl/>
          </w:rPr>
          <w:t>: التحليل الإحصائي لمساهمة الابتكار البيئي في تحسين جودة المنتجات أو الخدمات.</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235066551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66</w:t>
        </w:r>
        <w:r w:rsidRPr="00B872A8">
          <w:rPr>
            <w:rFonts w:ascii="Sakkal Majalla" w:hAnsi="Sakkal Majalla" w:cs="Sakkal Majalla"/>
            <w:noProof/>
            <w:webHidden/>
            <w:sz w:val="28"/>
            <w:szCs w:val="28"/>
            <w:rtl/>
          </w:rPr>
          <w:fldChar w:fldCharType="end"/>
        </w:r>
      </w:hyperlink>
    </w:p>
    <w:p w14:paraId="0EA037A9" w14:textId="48A47388"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52" w:history="1">
        <w:r w:rsidRPr="00B872A8">
          <w:rPr>
            <w:rStyle w:val="Hyperlink"/>
            <w:rFonts w:ascii="Sakkal Majalla" w:hAnsi="Sakkal Majalla" w:cs="Sakkal Majalla"/>
            <w:noProof/>
            <w:sz w:val="28"/>
            <w:szCs w:val="28"/>
            <w:rtl/>
          </w:rPr>
          <w:t>جدول</w:t>
        </w:r>
        <w:r w:rsidRPr="00B872A8">
          <w:rPr>
            <w:rStyle w:val="Hyperlink"/>
            <w:rFonts w:ascii="Sakkal Majalla" w:hAnsi="Sakkal Majalla" w:cs="Sakkal Majalla"/>
            <w:noProof/>
            <w:sz w:val="28"/>
            <w:szCs w:val="28"/>
          </w:rPr>
          <w:t xml:space="preserve"> 15 </w:t>
        </w:r>
        <w:r w:rsidRPr="00B872A8">
          <w:rPr>
            <w:rStyle w:val="Hyperlink"/>
            <w:rFonts w:ascii="Sakkal Majalla" w:hAnsi="Sakkal Majalla" w:cs="Sakkal Majalla"/>
            <w:noProof/>
            <w:sz w:val="28"/>
            <w:szCs w:val="28"/>
            <w:rtl/>
          </w:rPr>
          <w:t>: التحليل الإحصائي لتعزيز الابتكار البيئي قدرة المشروع على التوسع والنمو.</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235066552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68</w:t>
        </w:r>
        <w:r w:rsidRPr="00B872A8">
          <w:rPr>
            <w:rFonts w:ascii="Sakkal Majalla" w:hAnsi="Sakkal Majalla" w:cs="Sakkal Majalla"/>
            <w:noProof/>
            <w:webHidden/>
            <w:sz w:val="28"/>
            <w:szCs w:val="28"/>
            <w:rtl/>
          </w:rPr>
          <w:fldChar w:fldCharType="end"/>
        </w:r>
      </w:hyperlink>
    </w:p>
    <w:p w14:paraId="3383FD27" w14:textId="26D87B11"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53" w:history="1">
        <w:r w:rsidRPr="00B872A8">
          <w:rPr>
            <w:rStyle w:val="Hyperlink"/>
            <w:rFonts w:ascii="Sakkal Majalla" w:hAnsi="Sakkal Majalla" w:cs="Sakkal Majalla"/>
            <w:noProof/>
            <w:sz w:val="28"/>
            <w:szCs w:val="28"/>
            <w:rtl/>
          </w:rPr>
          <w:t>جدول</w:t>
        </w:r>
        <w:r w:rsidRPr="00B872A8">
          <w:rPr>
            <w:rStyle w:val="Hyperlink"/>
            <w:rFonts w:ascii="Sakkal Majalla" w:hAnsi="Sakkal Majalla" w:cs="Sakkal Majalla"/>
            <w:noProof/>
            <w:sz w:val="28"/>
            <w:szCs w:val="28"/>
          </w:rPr>
          <w:t xml:space="preserve"> 16 </w:t>
        </w:r>
        <w:r w:rsidRPr="00B872A8">
          <w:rPr>
            <w:rStyle w:val="Hyperlink"/>
            <w:rFonts w:ascii="Sakkal Majalla" w:hAnsi="Sakkal Majalla" w:cs="Sakkal Majalla"/>
            <w:noProof/>
            <w:sz w:val="28"/>
            <w:szCs w:val="28"/>
            <w:rtl/>
          </w:rPr>
          <w:t>: التحليل الإحصائي لمساهمة الابتكار البيئي في تحقيق مزايا تنافسية مستدامة.</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235066553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69</w:t>
        </w:r>
        <w:r w:rsidRPr="00B872A8">
          <w:rPr>
            <w:rFonts w:ascii="Sakkal Majalla" w:hAnsi="Sakkal Majalla" w:cs="Sakkal Majalla"/>
            <w:noProof/>
            <w:webHidden/>
            <w:sz w:val="28"/>
            <w:szCs w:val="28"/>
            <w:rtl/>
          </w:rPr>
          <w:fldChar w:fldCharType="end"/>
        </w:r>
      </w:hyperlink>
    </w:p>
    <w:p w14:paraId="699381D4" w14:textId="4BC5A359"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54" w:history="1">
        <w:r w:rsidRPr="00B872A8">
          <w:rPr>
            <w:rStyle w:val="Hyperlink"/>
            <w:rFonts w:ascii="Sakkal Majalla" w:hAnsi="Sakkal Majalla" w:cs="Sakkal Majalla"/>
            <w:noProof/>
            <w:sz w:val="28"/>
            <w:szCs w:val="28"/>
            <w:rtl/>
          </w:rPr>
          <w:t>جدول</w:t>
        </w:r>
        <w:r w:rsidRPr="00B872A8">
          <w:rPr>
            <w:rStyle w:val="Hyperlink"/>
            <w:rFonts w:ascii="Sakkal Majalla" w:hAnsi="Sakkal Majalla" w:cs="Sakkal Majalla"/>
            <w:noProof/>
            <w:sz w:val="28"/>
            <w:szCs w:val="28"/>
          </w:rPr>
          <w:t xml:space="preserve"> 17 </w:t>
        </w:r>
        <w:r w:rsidRPr="00B872A8">
          <w:rPr>
            <w:rStyle w:val="Hyperlink"/>
            <w:rFonts w:ascii="Sakkal Majalla" w:hAnsi="Sakkal Majalla" w:cs="Sakkal Majalla"/>
            <w:noProof/>
            <w:sz w:val="28"/>
            <w:szCs w:val="28"/>
            <w:rtl/>
          </w:rPr>
          <w:t>: التحليل الإحصائي لتوافر للمشروع برامج أو مبادرات حكومية تدعم ريادة الأعمال الخضراء.</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235066554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71</w:t>
        </w:r>
        <w:r w:rsidRPr="00B872A8">
          <w:rPr>
            <w:rFonts w:ascii="Sakkal Majalla" w:hAnsi="Sakkal Majalla" w:cs="Sakkal Majalla"/>
            <w:noProof/>
            <w:webHidden/>
            <w:sz w:val="28"/>
            <w:szCs w:val="28"/>
            <w:rtl/>
          </w:rPr>
          <w:fldChar w:fldCharType="end"/>
        </w:r>
      </w:hyperlink>
    </w:p>
    <w:p w14:paraId="5AE898DA" w14:textId="5A68FE19"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55" w:history="1">
        <w:r w:rsidRPr="00B872A8">
          <w:rPr>
            <w:rStyle w:val="Hyperlink"/>
            <w:rFonts w:ascii="Sakkal Majalla" w:hAnsi="Sakkal Majalla" w:cs="Sakkal Majalla"/>
            <w:noProof/>
            <w:sz w:val="28"/>
            <w:szCs w:val="28"/>
            <w:rtl/>
          </w:rPr>
          <w:t>جدول</w:t>
        </w:r>
        <w:r w:rsidRPr="00B872A8">
          <w:rPr>
            <w:rStyle w:val="Hyperlink"/>
            <w:rFonts w:ascii="Sakkal Majalla" w:hAnsi="Sakkal Majalla" w:cs="Sakkal Majalla"/>
            <w:noProof/>
            <w:sz w:val="28"/>
            <w:szCs w:val="28"/>
          </w:rPr>
          <w:t xml:space="preserve"> 18 </w:t>
        </w:r>
        <w:r w:rsidRPr="00B872A8">
          <w:rPr>
            <w:rStyle w:val="Hyperlink"/>
            <w:rFonts w:ascii="Sakkal Majalla" w:hAnsi="Sakkal Majalla" w:cs="Sakkal Majalla"/>
            <w:noProof/>
            <w:sz w:val="28"/>
            <w:szCs w:val="28"/>
            <w:rtl/>
          </w:rPr>
          <w:t>: التحليل الإحصائي لمساهمة التشريعات والسياسات الحكومية في تشجيع الاستثمار في المشاريع الخضراء.</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235066555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72</w:t>
        </w:r>
        <w:r w:rsidRPr="00B872A8">
          <w:rPr>
            <w:rFonts w:ascii="Sakkal Majalla" w:hAnsi="Sakkal Majalla" w:cs="Sakkal Majalla"/>
            <w:noProof/>
            <w:webHidden/>
            <w:sz w:val="28"/>
            <w:szCs w:val="28"/>
            <w:rtl/>
          </w:rPr>
          <w:fldChar w:fldCharType="end"/>
        </w:r>
      </w:hyperlink>
    </w:p>
    <w:p w14:paraId="283CC02F" w14:textId="67C5A087"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56" w:history="1">
        <w:r w:rsidRPr="00B872A8">
          <w:rPr>
            <w:rStyle w:val="Hyperlink"/>
            <w:rFonts w:ascii="Sakkal Majalla" w:hAnsi="Sakkal Majalla" w:cs="Sakkal Majalla"/>
            <w:noProof/>
            <w:sz w:val="28"/>
            <w:szCs w:val="28"/>
            <w:rtl/>
          </w:rPr>
          <w:t>جدول</w:t>
        </w:r>
        <w:r w:rsidRPr="00B872A8">
          <w:rPr>
            <w:rStyle w:val="Hyperlink"/>
            <w:rFonts w:ascii="Sakkal Majalla" w:hAnsi="Sakkal Majalla" w:cs="Sakkal Majalla"/>
            <w:noProof/>
            <w:sz w:val="28"/>
            <w:szCs w:val="28"/>
          </w:rPr>
          <w:t xml:space="preserve"> 19 </w:t>
        </w:r>
        <w:r w:rsidRPr="00B872A8">
          <w:rPr>
            <w:rStyle w:val="Hyperlink"/>
            <w:rFonts w:ascii="Sakkal Majalla" w:hAnsi="Sakkal Majalla" w:cs="Sakkal Majalla"/>
            <w:noProof/>
            <w:sz w:val="28"/>
            <w:szCs w:val="28"/>
            <w:rtl/>
          </w:rPr>
          <w:t>: التحليل الإحصائي لحصول المشروع على الدعم اللازم لتطبيق الممارسات البيئية المستدامة.</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235066556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74</w:t>
        </w:r>
        <w:r w:rsidRPr="00B872A8">
          <w:rPr>
            <w:rFonts w:ascii="Sakkal Majalla" w:hAnsi="Sakkal Majalla" w:cs="Sakkal Majalla"/>
            <w:noProof/>
            <w:webHidden/>
            <w:sz w:val="28"/>
            <w:szCs w:val="28"/>
            <w:rtl/>
          </w:rPr>
          <w:fldChar w:fldCharType="end"/>
        </w:r>
      </w:hyperlink>
    </w:p>
    <w:p w14:paraId="3DA58E83" w14:textId="21C304C6"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57" w:history="1">
        <w:r w:rsidRPr="00B872A8">
          <w:rPr>
            <w:rStyle w:val="Hyperlink"/>
            <w:rFonts w:ascii="Sakkal Majalla" w:hAnsi="Sakkal Majalla" w:cs="Sakkal Majalla"/>
            <w:noProof/>
            <w:sz w:val="28"/>
            <w:szCs w:val="28"/>
            <w:rtl/>
          </w:rPr>
          <w:t>جدول</w:t>
        </w:r>
        <w:r w:rsidRPr="00B872A8">
          <w:rPr>
            <w:rStyle w:val="Hyperlink"/>
            <w:rFonts w:ascii="Sakkal Majalla" w:hAnsi="Sakkal Majalla" w:cs="Sakkal Majalla"/>
            <w:noProof/>
            <w:sz w:val="28"/>
            <w:szCs w:val="28"/>
          </w:rPr>
          <w:t xml:space="preserve"> 20 </w:t>
        </w:r>
        <w:r w:rsidRPr="00B872A8">
          <w:rPr>
            <w:rStyle w:val="Hyperlink"/>
            <w:rFonts w:ascii="Sakkal Majalla" w:hAnsi="Sakkal Majalla" w:cs="Sakkal Majalla"/>
            <w:noProof/>
            <w:sz w:val="28"/>
            <w:szCs w:val="28"/>
            <w:rtl/>
          </w:rPr>
          <w:t>: التحليل الإحصائي لمساهمة الدعم المؤسسي والتشريعي في تعزيز نجاح واستدامة المشاريع الخضراء.</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235066557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75</w:t>
        </w:r>
        <w:r w:rsidRPr="00B872A8">
          <w:rPr>
            <w:rFonts w:ascii="Sakkal Majalla" w:hAnsi="Sakkal Majalla" w:cs="Sakkal Majalla"/>
            <w:noProof/>
            <w:webHidden/>
            <w:sz w:val="28"/>
            <w:szCs w:val="28"/>
            <w:rtl/>
          </w:rPr>
          <w:fldChar w:fldCharType="end"/>
        </w:r>
      </w:hyperlink>
    </w:p>
    <w:p w14:paraId="1358FD5A" w14:textId="3EB52B89"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58" w:history="1">
        <w:r w:rsidRPr="00B872A8">
          <w:rPr>
            <w:rStyle w:val="Hyperlink"/>
            <w:rFonts w:ascii="Sakkal Majalla" w:hAnsi="Sakkal Majalla" w:cs="Sakkal Majalla"/>
            <w:noProof/>
            <w:sz w:val="28"/>
            <w:szCs w:val="28"/>
            <w:rtl/>
          </w:rPr>
          <w:t>جدول</w:t>
        </w:r>
        <w:r w:rsidRPr="00B872A8">
          <w:rPr>
            <w:rStyle w:val="Hyperlink"/>
            <w:rFonts w:ascii="Sakkal Majalla" w:hAnsi="Sakkal Majalla" w:cs="Sakkal Majalla"/>
            <w:noProof/>
            <w:sz w:val="28"/>
            <w:szCs w:val="28"/>
          </w:rPr>
          <w:t xml:space="preserve"> 21 </w:t>
        </w:r>
        <w:r w:rsidRPr="00B872A8">
          <w:rPr>
            <w:rStyle w:val="Hyperlink"/>
            <w:rFonts w:ascii="Sakkal Majalla" w:hAnsi="Sakkal Majalla" w:cs="Sakkal Majalla"/>
            <w:noProof/>
            <w:sz w:val="28"/>
            <w:szCs w:val="28"/>
            <w:rtl/>
          </w:rPr>
          <w:t>: التحليل الإحصائي لمساهمة ريادة الأعمال الخضراء في تحقيق التنمية المستدامة في المملكة العربية السعودية.</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235066558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77</w:t>
        </w:r>
        <w:r w:rsidRPr="00B872A8">
          <w:rPr>
            <w:rFonts w:ascii="Sakkal Majalla" w:hAnsi="Sakkal Majalla" w:cs="Sakkal Majalla"/>
            <w:noProof/>
            <w:webHidden/>
            <w:sz w:val="28"/>
            <w:szCs w:val="28"/>
            <w:rtl/>
          </w:rPr>
          <w:fldChar w:fldCharType="end"/>
        </w:r>
      </w:hyperlink>
    </w:p>
    <w:p w14:paraId="57FC1D4A" w14:textId="7C913360"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59" w:history="1">
        <w:r w:rsidRPr="00B872A8">
          <w:rPr>
            <w:rStyle w:val="Hyperlink"/>
            <w:rFonts w:ascii="Sakkal Majalla" w:hAnsi="Sakkal Majalla" w:cs="Sakkal Majalla"/>
            <w:noProof/>
            <w:sz w:val="28"/>
            <w:szCs w:val="28"/>
            <w:rtl/>
          </w:rPr>
          <w:t>جدول</w:t>
        </w:r>
        <w:r w:rsidRPr="00B872A8">
          <w:rPr>
            <w:rStyle w:val="Hyperlink"/>
            <w:rFonts w:ascii="Sakkal Majalla" w:hAnsi="Sakkal Majalla" w:cs="Sakkal Majalla"/>
            <w:noProof/>
            <w:sz w:val="28"/>
            <w:szCs w:val="28"/>
          </w:rPr>
          <w:t xml:space="preserve"> 22 </w:t>
        </w:r>
        <w:r w:rsidRPr="00B872A8">
          <w:rPr>
            <w:rStyle w:val="Hyperlink"/>
            <w:rFonts w:ascii="Sakkal Majalla" w:hAnsi="Sakkal Majalla" w:cs="Sakkal Majalla"/>
            <w:noProof/>
            <w:sz w:val="28"/>
            <w:szCs w:val="28"/>
            <w:rtl/>
          </w:rPr>
          <w:t>: ملخص التحليلات الإحصائية</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235066559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78</w:t>
        </w:r>
        <w:r w:rsidRPr="00B872A8">
          <w:rPr>
            <w:rFonts w:ascii="Sakkal Majalla" w:hAnsi="Sakkal Majalla" w:cs="Sakkal Majalla"/>
            <w:noProof/>
            <w:webHidden/>
            <w:sz w:val="28"/>
            <w:szCs w:val="28"/>
            <w:rtl/>
          </w:rPr>
          <w:fldChar w:fldCharType="end"/>
        </w:r>
      </w:hyperlink>
    </w:p>
    <w:p w14:paraId="7DFC978A" w14:textId="117C9D1A"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60" w:history="1">
        <w:r w:rsidRPr="00B872A8">
          <w:rPr>
            <w:rStyle w:val="Hyperlink"/>
            <w:rFonts w:ascii="Sakkal Majalla" w:hAnsi="Sakkal Majalla" w:cs="Sakkal Majalla"/>
            <w:noProof/>
            <w:sz w:val="28"/>
            <w:szCs w:val="28"/>
            <w:rtl/>
          </w:rPr>
          <w:t>جدول</w:t>
        </w:r>
        <w:r w:rsidRPr="00B872A8">
          <w:rPr>
            <w:rStyle w:val="Hyperlink"/>
            <w:rFonts w:ascii="Sakkal Majalla" w:hAnsi="Sakkal Majalla" w:cs="Sakkal Majalla"/>
            <w:noProof/>
            <w:sz w:val="28"/>
            <w:szCs w:val="28"/>
          </w:rPr>
          <w:t xml:space="preserve"> 23 </w:t>
        </w:r>
        <w:r w:rsidRPr="00B872A8">
          <w:rPr>
            <w:rStyle w:val="Hyperlink"/>
            <w:rFonts w:ascii="Sakkal Majalla" w:hAnsi="Sakkal Majalla" w:cs="Sakkal Majalla"/>
            <w:noProof/>
            <w:sz w:val="28"/>
            <w:szCs w:val="28"/>
            <w:rtl/>
          </w:rPr>
          <w:t>: اختبار الثبات والموثوقية</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235066560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78</w:t>
        </w:r>
        <w:r w:rsidRPr="00B872A8">
          <w:rPr>
            <w:rFonts w:ascii="Sakkal Majalla" w:hAnsi="Sakkal Majalla" w:cs="Sakkal Majalla"/>
            <w:noProof/>
            <w:webHidden/>
            <w:sz w:val="28"/>
            <w:szCs w:val="28"/>
            <w:rtl/>
          </w:rPr>
          <w:fldChar w:fldCharType="end"/>
        </w:r>
      </w:hyperlink>
    </w:p>
    <w:p w14:paraId="5E4E8C68" w14:textId="47AF6811"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61" w:history="1">
        <w:r w:rsidRPr="00B872A8">
          <w:rPr>
            <w:rStyle w:val="Hyperlink"/>
            <w:rFonts w:ascii="Sakkal Majalla" w:hAnsi="Sakkal Majalla" w:cs="Sakkal Majalla"/>
            <w:noProof/>
            <w:sz w:val="28"/>
            <w:szCs w:val="28"/>
            <w:rtl/>
          </w:rPr>
          <w:t>جدول</w:t>
        </w:r>
        <w:r w:rsidRPr="00B872A8">
          <w:rPr>
            <w:rStyle w:val="Hyperlink"/>
            <w:rFonts w:ascii="Sakkal Majalla" w:hAnsi="Sakkal Majalla" w:cs="Sakkal Majalla"/>
            <w:noProof/>
            <w:sz w:val="28"/>
            <w:szCs w:val="28"/>
          </w:rPr>
          <w:t xml:space="preserve"> 24 </w:t>
        </w:r>
        <w:r w:rsidRPr="00B872A8">
          <w:rPr>
            <w:rStyle w:val="Hyperlink"/>
            <w:rFonts w:ascii="Sakkal Majalla" w:hAnsi="Sakkal Majalla" w:cs="Sakkal Majalla"/>
            <w:noProof/>
            <w:sz w:val="28"/>
            <w:szCs w:val="28"/>
            <w:rtl/>
          </w:rPr>
          <w:t>: اختبار كاي اسكوير للعلاقة بين تحقيق التنمية المستدامة. وتبني ممارسات ريادة الأعمال الخضراء.</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235066561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80</w:t>
        </w:r>
        <w:r w:rsidRPr="00B872A8">
          <w:rPr>
            <w:rFonts w:ascii="Sakkal Majalla" w:hAnsi="Sakkal Majalla" w:cs="Sakkal Majalla"/>
            <w:noProof/>
            <w:webHidden/>
            <w:sz w:val="28"/>
            <w:szCs w:val="28"/>
            <w:rtl/>
          </w:rPr>
          <w:fldChar w:fldCharType="end"/>
        </w:r>
      </w:hyperlink>
    </w:p>
    <w:p w14:paraId="066D549E" w14:textId="182AAE0F"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62" w:history="1">
        <w:r w:rsidRPr="00B872A8">
          <w:rPr>
            <w:rStyle w:val="Hyperlink"/>
            <w:rFonts w:ascii="Sakkal Majalla" w:hAnsi="Sakkal Majalla" w:cs="Sakkal Majalla"/>
            <w:noProof/>
            <w:sz w:val="28"/>
            <w:szCs w:val="28"/>
            <w:rtl/>
          </w:rPr>
          <w:t>جدول</w:t>
        </w:r>
        <w:r w:rsidRPr="00B872A8">
          <w:rPr>
            <w:rStyle w:val="Hyperlink"/>
            <w:rFonts w:ascii="Sakkal Majalla" w:hAnsi="Sakkal Majalla" w:cs="Sakkal Majalla"/>
            <w:noProof/>
            <w:sz w:val="28"/>
            <w:szCs w:val="28"/>
          </w:rPr>
          <w:t xml:space="preserve"> 25 </w:t>
        </w:r>
        <w:r w:rsidRPr="00B872A8">
          <w:rPr>
            <w:rStyle w:val="Hyperlink"/>
            <w:rFonts w:ascii="Sakkal Majalla" w:hAnsi="Sakkal Majalla" w:cs="Sakkal Majalla"/>
            <w:noProof/>
            <w:sz w:val="28"/>
            <w:szCs w:val="28"/>
            <w:rtl/>
          </w:rPr>
          <w:t>: اختبار كاي اسكوير للعلاقة بين تحقيق التنمية المستدامة. والابتكار البيئي في المشاريع الريادية.</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235066562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82</w:t>
        </w:r>
        <w:r w:rsidRPr="00B872A8">
          <w:rPr>
            <w:rFonts w:ascii="Sakkal Majalla" w:hAnsi="Sakkal Majalla" w:cs="Sakkal Majalla"/>
            <w:noProof/>
            <w:webHidden/>
            <w:sz w:val="28"/>
            <w:szCs w:val="28"/>
            <w:rtl/>
          </w:rPr>
          <w:fldChar w:fldCharType="end"/>
        </w:r>
      </w:hyperlink>
    </w:p>
    <w:p w14:paraId="2B53D4EB" w14:textId="79B5ED66"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63" w:history="1">
        <w:r w:rsidRPr="00B872A8">
          <w:rPr>
            <w:rStyle w:val="Hyperlink"/>
            <w:rFonts w:ascii="Sakkal Majalla" w:hAnsi="Sakkal Majalla" w:cs="Sakkal Majalla"/>
            <w:noProof/>
            <w:sz w:val="28"/>
            <w:szCs w:val="28"/>
            <w:rtl/>
          </w:rPr>
          <w:t>جدول</w:t>
        </w:r>
        <w:r w:rsidRPr="00B872A8">
          <w:rPr>
            <w:rStyle w:val="Hyperlink"/>
            <w:rFonts w:ascii="Sakkal Majalla" w:hAnsi="Sakkal Majalla" w:cs="Sakkal Majalla"/>
            <w:noProof/>
            <w:sz w:val="28"/>
            <w:szCs w:val="28"/>
          </w:rPr>
          <w:t xml:space="preserve"> 26 </w:t>
        </w:r>
        <w:r w:rsidRPr="00B872A8">
          <w:rPr>
            <w:rStyle w:val="Hyperlink"/>
            <w:rFonts w:ascii="Sakkal Majalla" w:hAnsi="Sakkal Majalla" w:cs="Sakkal Majalla"/>
            <w:noProof/>
            <w:sz w:val="28"/>
            <w:szCs w:val="28"/>
            <w:rtl/>
          </w:rPr>
          <w:t>: اختبار كاي اسكوير للعلاقة بين تحقيق التنمية المستدامة. والدعم المؤسسي والتشريعي للمشاريع الخضراء.</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235066563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83</w:t>
        </w:r>
        <w:r w:rsidRPr="00B872A8">
          <w:rPr>
            <w:rFonts w:ascii="Sakkal Majalla" w:hAnsi="Sakkal Majalla" w:cs="Sakkal Majalla"/>
            <w:noProof/>
            <w:webHidden/>
            <w:sz w:val="28"/>
            <w:szCs w:val="28"/>
            <w:rtl/>
          </w:rPr>
          <w:fldChar w:fldCharType="end"/>
        </w:r>
      </w:hyperlink>
    </w:p>
    <w:p w14:paraId="4A1BF298" w14:textId="58EF5C23"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64" w:history="1">
        <w:r w:rsidRPr="00B872A8">
          <w:rPr>
            <w:rStyle w:val="Hyperlink"/>
            <w:rFonts w:ascii="Sakkal Majalla" w:hAnsi="Sakkal Majalla" w:cs="Sakkal Majalla"/>
            <w:noProof/>
            <w:sz w:val="28"/>
            <w:szCs w:val="28"/>
            <w:rtl/>
          </w:rPr>
          <w:t>جدول</w:t>
        </w:r>
        <w:r w:rsidRPr="00B872A8">
          <w:rPr>
            <w:rStyle w:val="Hyperlink"/>
            <w:rFonts w:ascii="Sakkal Majalla" w:hAnsi="Sakkal Majalla" w:cs="Sakkal Majalla"/>
            <w:noProof/>
            <w:sz w:val="28"/>
            <w:szCs w:val="28"/>
          </w:rPr>
          <w:t xml:space="preserve"> 27 </w:t>
        </w:r>
        <w:r w:rsidRPr="00B872A8">
          <w:rPr>
            <w:rStyle w:val="Hyperlink"/>
            <w:rFonts w:ascii="Sakkal Majalla" w:hAnsi="Sakkal Majalla" w:cs="Sakkal Majalla"/>
            <w:noProof/>
            <w:sz w:val="28"/>
            <w:szCs w:val="28"/>
            <w:rtl/>
          </w:rPr>
          <w:t>: ملخص النموذج</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235066564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85</w:t>
        </w:r>
        <w:r w:rsidRPr="00B872A8">
          <w:rPr>
            <w:rFonts w:ascii="Sakkal Majalla" w:hAnsi="Sakkal Majalla" w:cs="Sakkal Majalla"/>
            <w:noProof/>
            <w:webHidden/>
            <w:sz w:val="28"/>
            <w:szCs w:val="28"/>
            <w:rtl/>
          </w:rPr>
          <w:fldChar w:fldCharType="end"/>
        </w:r>
      </w:hyperlink>
    </w:p>
    <w:p w14:paraId="2D36860A" w14:textId="51E60D50"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65" w:history="1">
        <w:r w:rsidRPr="00B872A8">
          <w:rPr>
            <w:rStyle w:val="Hyperlink"/>
            <w:rFonts w:ascii="Sakkal Majalla" w:hAnsi="Sakkal Majalla" w:cs="Sakkal Majalla"/>
            <w:noProof/>
            <w:sz w:val="28"/>
            <w:szCs w:val="28"/>
            <w:rtl/>
          </w:rPr>
          <w:t>جدول</w:t>
        </w:r>
        <w:r w:rsidRPr="00B872A8">
          <w:rPr>
            <w:rStyle w:val="Hyperlink"/>
            <w:rFonts w:ascii="Sakkal Majalla" w:hAnsi="Sakkal Majalla" w:cs="Sakkal Majalla"/>
            <w:noProof/>
            <w:sz w:val="28"/>
            <w:szCs w:val="28"/>
          </w:rPr>
          <w:t xml:space="preserve"> 28 </w:t>
        </w:r>
        <w:r w:rsidRPr="00B872A8">
          <w:rPr>
            <w:rStyle w:val="Hyperlink"/>
            <w:rFonts w:ascii="Sakkal Majalla" w:hAnsi="Sakkal Majalla" w:cs="Sakkal Majalla"/>
            <w:noProof/>
            <w:sz w:val="28"/>
            <w:szCs w:val="28"/>
            <w:rtl/>
          </w:rPr>
          <w:t>: تحليل التباين</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235066565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85</w:t>
        </w:r>
        <w:r w:rsidRPr="00B872A8">
          <w:rPr>
            <w:rFonts w:ascii="Sakkal Majalla" w:hAnsi="Sakkal Majalla" w:cs="Sakkal Majalla"/>
            <w:noProof/>
            <w:webHidden/>
            <w:sz w:val="28"/>
            <w:szCs w:val="28"/>
            <w:rtl/>
          </w:rPr>
          <w:fldChar w:fldCharType="end"/>
        </w:r>
      </w:hyperlink>
    </w:p>
    <w:p w14:paraId="1FC0F8CA" w14:textId="7DD30453"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66" w:history="1">
        <w:r w:rsidRPr="00B872A8">
          <w:rPr>
            <w:rStyle w:val="Hyperlink"/>
            <w:rFonts w:ascii="Sakkal Majalla" w:hAnsi="Sakkal Majalla" w:cs="Sakkal Majalla"/>
            <w:noProof/>
            <w:sz w:val="28"/>
            <w:szCs w:val="28"/>
            <w:rtl/>
          </w:rPr>
          <w:t>جدول</w:t>
        </w:r>
        <w:r w:rsidRPr="00B872A8">
          <w:rPr>
            <w:rStyle w:val="Hyperlink"/>
            <w:rFonts w:ascii="Sakkal Majalla" w:hAnsi="Sakkal Majalla" w:cs="Sakkal Majalla"/>
            <w:noProof/>
            <w:sz w:val="28"/>
            <w:szCs w:val="28"/>
          </w:rPr>
          <w:t xml:space="preserve"> 29 </w:t>
        </w:r>
        <w:r w:rsidRPr="00B872A8">
          <w:rPr>
            <w:rStyle w:val="Hyperlink"/>
            <w:rFonts w:ascii="Sakkal Majalla" w:hAnsi="Sakkal Majalla" w:cs="Sakkal Majalla"/>
            <w:noProof/>
            <w:sz w:val="28"/>
            <w:szCs w:val="28"/>
            <w:rtl/>
          </w:rPr>
          <w:t>: معاملات تحليل الانحدار المتعدد</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235066566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85</w:t>
        </w:r>
        <w:r w:rsidRPr="00B872A8">
          <w:rPr>
            <w:rFonts w:ascii="Sakkal Majalla" w:hAnsi="Sakkal Majalla" w:cs="Sakkal Majalla"/>
            <w:noProof/>
            <w:webHidden/>
            <w:sz w:val="28"/>
            <w:szCs w:val="28"/>
            <w:rtl/>
          </w:rPr>
          <w:fldChar w:fldCharType="end"/>
        </w:r>
      </w:hyperlink>
    </w:p>
    <w:p w14:paraId="491517FA" w14:textId="49BFDE2C"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67" w:history="1">
        <w:r w:rsidRPr="00B872A8">
          <w:rPr>
            <w:rStyle w:val="Hyperlink"/>
            <w:rFonts w:ascii="Sakkal Majalla" w:hAnsi="Sakkal Majalla" w:cs="Sakkal Majalla"/>
            <w:noProof/>
            <w:sz w:val="28"/>
            <w:szCs w:val="28"/>
            <w:rtl/>
          </w:rPr>
          <w:t>جدول</w:t>
        </w:r>
        <w:r w:rsidRPr="00B872A8">
          <w:rPr>
            <w:rStyle w:val="Hyperlink"/>
            <w:rFonts w:ascii="Sakkal Majalla" w:hAnsi="Sakkal Majalla" w:cs="Sakkal Majalla"/>
            <w:noProof/>
            <w:sz w:val="28"/>
            <w:szCs w:val="28"/>
          </w:rPr>
          <w:t xml:space="preserve"> 30 </w:t>
        </w:r>
        <w:r w:rsidRPr="00B872A8">
          <w:rPr>
            <w:rStyle w:val="Hyperlink"/>
            <w:rFonts w:ascii="Sakkal Majalla" w:hAnsi="Sakkal Majalla" w:cs="Sakkal Majalla"/>
            <w:noProof/>
            <w:sz w:val="28"/>
            <w:szCs w:val="28"/>
            <w:rtl/>
          </w:rPr>
          <w:t>: اختبار التباين الأحادي</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235066567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88</w:t>
        </w:r>
        <w:r w:rsidRPr="00B872A8">
          <w:rPr>
            <w:rFonts w:ascii="Sakkal Majalla" w:hAnsi="Sakkal Majalla" w:cs="Sakkal Majalla"/>
            <w:noProof/>
            <w:webHidden/>
            <w:sz w:val="28"/>
            <w:szCs w:val="28"/>
            <w:rtl/>
          </w:rPr>
          <w:fldChar w:fldCharType="end"/>
        </w:r>
      </w:hyperlink>
    </w:p>
    <w:p w14:paraId="4945AD4F" w14:textId="06511706"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68" w:history="1">
        <w:r w:rsidRPr="00B872A8">
          <w:rPr>
            <w:rStyle w:val="Hyperlink"/>
            <w:rFonts w:ascii="Sakkal Majalla" w:hAnsi="Sakkal Majalla" w:cs="Sakkal Majalla"/>
            <w:noProof/>
            <w:sz w:val="28"/>
            <w:szCs w:val="28"/>
            <w:rtl/>
          </w:rPr>
          <w:t>جدول</w:t>
        </w:r>
        <w:r w:rsidRPr="00B872A8">
          <w:rPr>
            <w:rStyle w:val="Hyperlink"/>
            <w:rFonts w:ascii="Sakkal Majalla" w:hAnsi="Sakkal Majalla" w:cs="Sakkal Majalla"/>
            <w:noProof/>
            <w:sz w:val="28"/>
            <w:szCs w:val="28"/>
          </w:rPr>
          <w:t xml:space="preserve"> 31 </w:t>
        </w:r>
        <w:r w:rsidRPr="00B872A8">
          <w:rPr>
            <w:rStyle w:val="Hyperlink"/>
            <w:rFonts w:ascii="Sakkal Majalla" w:hAnsi="Sakkal Majalla" w:cs="Sakkal Majalla"/>
            <w:noProof/>
            <w:sz w:val="28"/>
            <w:szCs w:val="28"/>
            <w:rtl/>
          </w:rPr>
          <w:t>: ملخص نموذج معامل بايز</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235066568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88</w:t>
        </w:r>
        <w:r w:rsidRPr="00B872A8">
          <w:rPr>
            <w:rFonts w:ascii="Sakkal Majalla" w:hAnsi="Sakkal Majalla" w:cs="Sakkal Majalla"/>
            <w:noProof/>
            <w:webHidden/>
            <w:sz w:val="28"/>
            <w:szCs w:val="28"/>
            <w:rtl/>
          </w:rPr>
          <w:fldChar w:fldCharType="end"/>
        </w:r>
      </w:hyperlink>
    </w:p>
    <w:p w14:paraId="74B48B90" w14:textId="11168139" w:rsidR="000C7450" w:rsidRPr="00B872A8" w:rsidRDefault="0044298C" w:rsidP="00B872A8">
      <w:pPr>
        <w:spacing w:after="0" w:line="276" w:lineRule="auto"/>
        <w:jc w:val="both"/>
        <w:rPr>
          <w:rFonts w:ascii="Sakkal Majalla" w:hAnsi="Sakkal Majalla" w:cs="Sakkal Majalla"/>
          <w:sz w:val="28"/>
          <w:szCs w:val="28"/>
          <w:rtl/>
          <w:lang w:bidi="ar-EG"/>
        </w:rPr>
      </w:pPr>
      <w:r w:rsidRPr="00B872A8">
        <w:rPr>
          <w:rFonts w:ascii="Sakkal Majalla" w:hAnsi="Sakkal Majalla" w:cs="Sakkal Majalla"/>
          <w:sz w:val="28"/>
          <w:szCs w:val="28"/>
          <w:rtl/>
          <w:lang w:bidi="ar-EG"/>
        </w:rPr>
        <w:fldChar w:fldCharType="end"/>
      </w:r>
    </w:p>
    <w:p w14:paraId="1ABB9D7D" w14:textId="77777777" w:rsidR="00F33E6B" w:rsidRPr="00E669C2" w:rsidRDefault="00F33E6B" w:rsidP="00E669C2">
      <w:pPr>
        <w:spacing w:line="276" w:lineRule="auto"/>
        <w:jc w:val="both"/>
        <w:rPr>
          <w:rFonts w:ascii="Sakkal Majalla" w:hAnsi="Sakkal Majalla" w:cs="Sakkal Majalla"/>
          <w:sz w:val="28"/>
          <w:szCs w:val="28"/>
          <w:rtl/>
          <w:lang w:bidi="ar-EG"/>
        </w:rPr>
      </w:pPr>
      <w:bookmarkStart w:id="6" w:name="_Toc172397773"/>
      <w:bookmarkStart w:id="7" w:name="_Toc179741524"/>
      <w:bookmarkStart w:id="8" w:name="_Toc234433411"/>
    </w:p>
    <w:p w14:paraId="464CCCCC" w14:textId="77777777" w:rsidR="00F33E6B" w:rsidRPr="00E669C2" w:rsidRDefault="00F33E6B" w:rsidP="00E669C2">
      <w:pPr>
        <w:spacing w:line="276" w:lineRule="auto"/>
        <w:rPr>
          <w:rFonts w:ascii="Sakkal Majalla" w:hAnsi="Sakkal Majalla" w:cs="Sakkal Majalla"/>
          <w:sz w:val="28"/>
          <w:szCs w:val="28"/>
          <w:rtl/>
          <w:lang w:bidi="ar-EG"/>
        </w:rPr>
      </w:pPr>
    </w:p>
    <w:p w14:paraId="039EF404" w14:textId="77777777" w:rsidR="00F33E6B" w:rsidRPr="00EA177D" w:rsidRDefault="00F33E6B" w:rsidP="00EA177D">
      <w:pPr>
        <w:spacing w:line="276" w:lineRule="auto"/>
        <w:rPr>
          <w:rFonts w:ascii="Sakkal Majalla" w:hAnsi="Sakkal Majalla" w:cs="Sakkal Majalla"/>
          <w:sz w:val="28"/>
          <w:szCs w:val="28"/>
          <w:rtl/>
          <w:lang w:bidi="ar-EG"/>
        </w:rPr>
      </w:pPr>
    </w:p>
    <w:p w14:paraId="255016DE" w14:textId="77777777" w:rsidR="00F33E6B" w:rsidRDefault="00F33E6B" w:rsidP="00F33E6B">
      <w:pPr>
        <w:rPr>
          <w:rtl/>
          <w:lang w:bidi="ar-EG"/>
        </w:rPr>
      </w:pPr>
    </w:p>
    <w:p w14:paraId="28E6DF6C" w14:textId="77777777" w:rsidR="00F33E6B" w:rsidRDefault="00F33E6B" w:rsidP="00F33E6B">
      <w:pPr>
        <w:rPr>
          <w:rtl/>
          <w:lang w:bidi="ar-EG"/>
        </w:rPr>
      </w:pPr>
    </w:p>
    <w:p w14:paraId="308D181B" w14:textId="77777777" w:rsidR="00F33E6B" w:rsidRDefault="00F33E6B" w:rsidP="00F33E6B">
      <w:pPr>
        <w:rPr>
          <w:rtl/>
          <w:lang w:bidi="ar-EG"/>
        </w:rPr>
      </w:pPr>
    </w:p>
    <w:p w14:paraId="24875250" w14:textId="77777777" w:rsidR="00F33E6B" w:rsidRDefault="00F33E6B" w:rsidP="00F33E6B">
      <w:pPr>
        <w:rPr>
          <w:rtl/>
          <w:lang w:bidi="ar-EG"/>
        </w:rPr>
      </w:pPr>
    </w:p>
    <w:p w14:paraId="658EFD6D" w14:textId="77777777" w:rsidR="00F33E6B" w:rsidRDefault="00F33E6B" w:rsidP="00F33E6B">
      <w:pPr>
        <w:rPr>
          <w:rtl/>
          <w:lang w:bidi="ar-EG"/>
        </w:rPr>
      </w:pPr>
    </w:p>
    <w:p w14:paraId="5D883249" w14:textId="77777777" w:rsidR="00F33E6B" w:rsidRDefault="00F33E6B" w:rsidP="00F33E6B">
      <w:pPr>
        <w:rPr>
          <w:rtl/>
          <w:lang w:bidi="ar-EG"/>
        </w:rPr>
      </w:pPr>
    </w:p>
    <w:p w14:paraId="4793E813" w14:textId="77777777" w:rsidR="00F33E6B" w:rsidRDefault="00F33E6B" w:rsidP="00F33E6B">
      <w:pPr>
        <w:rPr>
          <w:rtl/>
          <w:lang w:bidi="ar-EG"/>
        </w:rPr>
      </w:pPr>
    </w:p>
    <w:p w14:paraId="40EEA57D" w14:textId="77777777" w:rsidR="00F33E6B" w:rsidRDefault="00F33E6B" w:rsidP="00F33E6B">
      <w:pPr>
        <w:rPr>
          <w:rtl/>
          <w:lang w:bidi="ar-EG"/>
        </w:rPr>
      </w:pPr>
    </w:p>
    <w:p w14:paraId="6D8D4385" w14:textId="77777777" w:rsidR="00F33E6B" w:rsidRDefault="00F33E6B" w:rsidP="00F33E6B">
      <w:pPr>
        <w:rPr>
          <w:rtl/>
          <w:lang w:bidi="ar-EG"/>
        </w:rPr>
      </w:pPr>
    </w:p>
    <w:p w14:paraId="2413D958" w14:textId="77777777" w:rsidR="00F33E6B" w:rsidRDefault="00F33E6B" w:rsidP="00F33E6B">
      <w:pPr>
        <w:rPr>
          <w:rtl/>
          <w:lang w:bidi="ar-EG"/>
        </w:rPr>
      </w:pPr>
    </w:p>
    <w:p w14:paraId="2D43DC1D" w14:textId="77777777" w:rsidR="00F33E6B" w:rsidRDefault="00F33E6B" w:rsidP="00F33E6B">
      <w:pPr>
        <w:rPr>
          <w:rtl/>
          <w:lang w:bidi="ar-EG"/>
        </w:rPr>
      </w:pPr>
    </w:p>
    <w:p w14:paraId="05381CD6" w14:textId="77777777" w:rsidR="00EA177D" w:rsidRDefault="00EA177D" w:rsidP="00F33E6B">
      <w:pPr>
        <w:rPr>
          <w:rtl/>
          <w:lang w:bidi="ar-EG"/>
        </w:rPr>
      </w:pPr>
    </w:p>
    <w:p w14:paraId="7287DCF7" w14:textId="77777777" w:rsidR="00EA177D" w:rsidRDefault="00EA177D" w:rsidP="00F33E6B">
      <w:pPr>
        <w:rPr>
          <w:rtl/>
          <w:lang w:bidi="ar-EG"/>
        </w:rPr>
      </w:pPr>
    </w:p>
    <w:p w14:paraId="4308A20F" w14:textId="77777777" w:rsidR="00EA177D" w:rsidRDefault="00EA177D" w:rsidP="00F33E6B">
      <w:pPr>
        <w:rPr>
          <w:rtl/>
          <w:lang w:bidi="ar-EG"/>
        </w:rPr>
      </w:pPr>
    </w:p>
    <w:p w14:paraId="53C3F120" w14:textId="77777777" w:rsidR="00915375" w:rsidRDefault="00915375" w:rsidP="00F33E6B">
      <w:pPr>
        <w:rPr>
          <w:rtl/>
          <w:lang w:bidi="ar-EG"/>
        </w:rPr>
      </w:pPr>
    </w:p>
    <w:p w14:paraId="216C0BE5" w14:textId="77777777" w:rsidR="00B872A8" w:rsidRDefault="00B872A8" w:rsidP="00F33E6B">
      <w:pPr>
        <w:rPr>
          <w:rtl/>
          <w:lang w:bidi="ar-EG"/>
        </w:rPr>
      </w:pPr>
    </w:p>
    <w:p w14:paraId="4F06C77D" w14:textId="77777777" w:rsidR="00B872A8" w:rsidRDefault="00B872A8" w:rsidP="00F33E6B">
      <w:pPr>
        <w:rPr>
          <w:rtl/>
          <w:lang w:bidi="ar-EG"/>
        </w:rPr>
      </w:pPr>
    </w:p>
    <w:p w14:paraId="2E0170DE" w14:textId="77777777" w:rsidR="00B872A8" w:rsidRDefault="00B872A8" w:rsidP="00F33E6B">
      <w:pPr>
        <w:rPr>
          <w:rtl/>
          <w:lang w:bidi="ar-EG"/>
        </w:rPr>
      </w:pPr>
    </w:p>
    <w:p w14:paraId="1230E291" w14:textId="77777777" w:rsidR="00B872A8" w:rsidRDefault="00B872A8" w:rsidP="00F33E6B">
      <w:pPr>
        <w:rPr>
          <w:rtl/>
          <w:lang w:bidi="ar-EG"/>
        </w:rPr>
      </w:pPr>
    </w:p>
    <w:p w14:paraId="135A2CDB" w14:textId="77777777" w:rsidR="00B872A8" w:rsidRDefault="00B872A8" w:rsidP="00F33E6B">
      <w:pPr>
        <w:rPr>
          <w:rtl/>
          <w:lang w:bidi="ar-EG"/>
        </w:rPr>
      </w:pPr>
    </w:p>
    <w:p w14:paraId="46762F96" w14:textId="77777777" w:rsidR="00915375" w:rsidRDefault="00915375" w:rsidP="00F33E6B">
      <w:pPr>
        <w:rPr>
          <w:rtl/>
          <w:lang w:bidi="ar-EG"/>
        </w:rPr>
      </w:pPr>
    </w:p>
    <w:p w14:paraId="4D31F2A7" w14:textId="77777777" w:rsidR="00B340CE" w:rsidRDefault="00B340CE" w:rsidP="00F33E6B">
      <w:pPr>
        <w:rPr>
          <w:rtl/>
          <w:lang w:bidi="ar-EG"/>
        </w:rPr>
      </w:pPr>
    </w:p>
    <w:p w14:paraId="43ABA2FD" w14:textId="77777777" w:rsidR="0055631E" w:rsidRPr="00F33E6B" w:rsidRDefault="0055631E" w:rsidP="00F33E6B">
      <w:pPr>
        <w:rPr>
          <w:rtl/>
          <w:lang w:bidi="ar-EG"/>
        </w:rPr>
      </w:pPr>
    </w:p>
    <w:p w14:paraId="1F541126" w14:textId="1610B9FB" w:rsidR="00E83063" w:rsidRDefault="00D52480" w:rsidP="00DC6DCD">
      <w:pPr>
        <w:pStyle w:val="1"/>
        <w:spacing w:before="0" w:line="360" w:lineRule="auto"/>
        <w:jc w:val="center"/>
        <w:rPr>
          <w:rFonts w:ascii="Sakkal Majalla" w:eastAsiaTheme="minorHAnsi" w:hAnsi="Sakkal Majalla" w:cs="Sakkal Majalla"/>
          <w:color w:val="auto"/>
          <w:sz w:val="28"/>
          <w:szCs w:val="28"/>
          <w:rtl/>
          <w:lang w:bidi="ar-EG"/>
        </w:rPr>
      </w:pPr>
      <w:r w:rsidRPr="00043E7C">
        <w:rPr>
          <w:rFonts w:ascii="Andalus" w:hAnsi="Andalus" w:cs="Andalus"/>
          <w:b/>
          <w:bCs/>
          <w:color w:val="auto"/>
          <w:sz w:val="40"/>
          <w:szCs w:val="40"/>
          <w:rtl/>
          <w:lang w:bidi="ar-EG"/>
        </w:rPr>
        <w:lastRenderedPageBreak/>
        <w:t>فهرس الأشكال</w:t>
      </w:r>
      <w:bookmarkEnd w:id="6"/>
      <w:bookmarkEnd w:id="7"/>
      <w:bookmarkEnd w:id="8"/>
    </w:p>
    <w:p w14:paraId="3004EF50" w14:textId="4D9E05F4" w:rsidR="00B872A8" w:rsidRPr="00B872A8" w:rsidRDefault="00605C92" w:rsidP="00B872A8">
      <w:pPr>
        <w:pStyle w:val="af2"/>
        <w:tabs>
          <w:tab w:val="right" w:leader="dot" w:pos="9488"/>
        </w:tabs>
        <w:spacing w:line="276" w:lineRule="auto"/>
        <w:rPr>
          <w:rFonts w:ascii="Sakkal Majalla" w:eastAsiaTheme="minorEastAsia" w:hAnsi="Sakkal Majalla" w:cs="Sakkal Majalla"/>
          <w:noProof/>
          <w:sz w:val="28"/>
          <w:szCs w:val="28"/>
          <w:rtl/>
        </w:rPr>
      </w:pPr>
      <w:r w:rsidRPr="00483F4E">
        <w:rPr>
          <w:rFonts w:ascii="Sakkal Majalla" w:hAnsi="Sakkal Majalla" w:cs="Sakkal Majalla"/>
          <w:sz w:val="28"/>
          <w:szCs w:val="28"/>
          <w:rtl/>
          <w:lang w:bidi="ar-EG"/>
        </w:rPr>
        <w:fldChar w:fldCharType="begin"/>
      </w:r>
      <w:r w:rsidRPr="00483F4E">
        <w:rPr>
          <w:rFonts w:ascii="Sakkal Majalla" w:hAnsi="Sakkal Majalla" w:cs="Sakkal Majalla"/>
          <w:sz w:val="28"/>
          <w:szCs w:val="28"/>
          <w:rtl/>
          <w:lang w:bidi="ar-EG"/>
        </w:rPr>
        <w:instrText xml:space="preserve"> </w:instrText>
      </w:r>
      <w:r w:rsidRPr="00483F4E">
        <w:rPr>
          <w:rFonts w:ascii="Sakkal Majalla" w:hAnsi="Sakkal Majalla" w:cs="Sakkal Majalla"/>
          <w:sz w:val="28"/>
          <w:szCs w:val="28"/>
          <w:lang w:bidi="ar-EG"/>
        </w:rPr>
        <w:instrText>TOC</w:instrText>
      </w:r>
      <w:r w:rsidRPr="00483F4E">
        <w:rPr>
          <w:rFonts w:ascii="Sakkal Majalla" w:hAnsi="Sakkal Majalla" w:cs="Sakkal Majalla"/>
          <w:sz w:val="28"/>
          <w:szCs w:val="28"/>
          <w:rtl/>
          <w:lang w:bidi="ar-EG"/>
        </w:rPr>
        <w:instrText xml:space="preserve"> \</w:instrText>
      </w:r>
      <w:r w:rsidRPr="00483F4E">
        <w:rPr>
          <w:rFonts w:ascii="Sakkal Majalla" w:hAnsi="Sakkal Majalla" w:cs="Sakkal Majalla"/>
          <w:sz w:val="28"/>
          <w:szCs w:val="28"/>
          <w:lang w:bidi="ar-EG"/>
        </w:rPr>
        <w:instrText>h \z \c</w:instrText>
      </w:r>
      <w:r w:rsidRPr="00483F4E">
        <w:rPr>
          <w:rFonts w:ascii="Sakkal Majalla" w:hAnsi="Sakkal Majalla" w:cs="Sakkal Majalla"/>
          <w:sz w:val="28"/>
          <w:szCs w:val="28"/>
          <w:rtl/>
          <w:lang w:bidi="ar-EG"/>
        </w:rPr>
        <w:instrText xml:space="preserve"> "شكل توضيحي" </w:instrText>
      </w:r>
      <w:r w:rsidRPr="00483F4E">
        <w:rPr>
          <w:rFonts w:ascii="Sakkal Majalla" w:hAnsi="Sakkal Majalla" w:cs="Sakkal Majalla"/>
          <w:sz w:val="28"/>
          <w:szCs w:val="28"/>
          <w:rtl/>
          <w:lang w:bidi="ar-EG"/>
        </w:rPr>
        <w:fldChar w:fldCharType="separate"/>
      </w:r>
      <w:hyperlink w:anchor="_Toc235066569" w:history="1">
        <w:r w:rsidR="00B872A8" w:rsidRPr="00B872A8">
          <w:rPr>
            <w:rStyle w:val="Hyperlink"/>
            <w:rFonts w:ascii="Sakkal Majalla" w:hAnsi="Sakkal Majalla" w:cs="Sakkal Majalla"/>
            <w:noProof/>
            <w:sz w:val="28"/>
            <w:szCs w:val="28"/>
            <w:rtl/>
          </w:rPr>
          <w:t>شكل توضيحي</w:t>
        </w:r>
        <w:r w:rsidR="00B872A8" w:rsidRPr="00B872A8">
          <w:rPr>
            <w:rStyle w:val="Hyperlink"/>
            <w:rFonts w:ascii="Sakkal Majalla" w:hAnsi="Sakkal Majalla" w:cs="Sakkal Majalla"/>
            <w:noProof/>
            <w:sz w:val="28"/>
            <w:szCs w:val="28"/>
          </w:rPr>
          <w:t xml:space="preserve"> 1 </w:t>
        </w:r>
        <w:r w:rsidR="00B872A8" w:rsidRPr="00B872A8">
          <w:rPr>
            <w:rStyle w:val="Hyperlink"/>
            <w:rFonts w:ascii="Sakkal Majalla" w:hAnsi="Sakkal Majalla" w:cs="Sakkal Majalla"/>
            <w:noProof/>
            <w:sz w:val="28"/>
            <w:szCs w:val="28"/>
            <w:rtl/>
          </w:rPr>
          <w:t>: التمثيل البياني للعمر</w:t>
        </w:r>
        <w:r w:rsidR="00B872A8" w:rsidRPr="00B872A8">
          <w:rPr>
            <w:rFonts w:ascii="Sakkal Majalla" w:hAnsi="Sakkal Majalla" w:cs="Sakkal Majalla"/>
            <w:noProof/>
            <w:webHidden/>
            <w:sz w:val="28"/>
            <w:szCs w:val="28"/>
            <w:rtl/>
          </w:rPr>
          <w:tab/>
        </w:r>
        <w:r w:rsidR="00B872A8" w:rsidRPr="00B872A8">
          <w:rPr>
            <w:rFonts w:ascii="Sakkal Majalla" w:hAnsi="Sakkal Majalla" w:cs="Sakkal Majalla"/>
            <w:noProof/>
            <w:webHidden/>
            <w:sz w:val="28"/>
            <w:szCs w:val="28"/>
            <w:rtl/>
          </w:rPr>
          <w:fldChar w:fldCharType="begin"/>
        </w:r>
        <w:r w:rsidR="00B872A8" w:rsidRPr="00B872A8">
          <w:rPr>
            <w:rFonts w:ascii="Sakkal Majalla" w:hAnsi="Sakkal Majalla" w:cs="Sakkal Majalla"/>
            <w:noProof/>
            <w:webHidden/>
            <w:sz w:val="28"/>
            <w:szCs w:val="28"/>
            <w:rtl/>
          </w:rPr>
          <w:instrText xml:space="preserve"> </w:instrText>
        </w:r>
        <w:r w:rsidR="00B872A8" w:rsidRPr="00B872A8">
          <w:rPr>
            <w:rFonts w:ascii="Sakkal Majalla" w:hAnsi="Sakkal Majalla" w:cs="Sakkal Majalla"/>
            <w:noProof/>
            <w:webHidden/>
            <w:sz w:val="28"/>
            <w:szCs w:val="28"/>
          </w:rPr>
          <w:instrText>PAGEREF</w:instrText>
        </w:r>
        <w:r w:rsidR="00B872A8" w:rsidRPr="00B872A8">
          <w:rPr>
            <w:rFonts w:ascii="Sakkal Majalla" w:hAnsi="Sakkal Majalla" w:cs="Sakkal Majalla"/>
            <w:noProof/>
            <w:webHidden/>
            <w:sz w:val="28"/>
            <w:szCs w:val="28"/>
            <w:rtl/>
          </w:rPr>
          <w:instrText xml:space="preserve"> _</w:instrText>
        </w:r>
        <w:r w:rsidR="00B872A8" w:rsidRPr="00B872A8">
          <w:rPr>
            <w:rFonts w:ascii="Sakkal Majalla" w:hAnsi="Sakkal Majalla" w:cs="Sakkal Majalla"/>
            <w:noProof/>
            <w:webHidden/>
            <w:sz w:val="28"/>
            <w:szCs w:val="28"/>
          </w:rPr>
          <w:instrText>Toc</w:instrText>
        </w:r>
        <w:r w:rsidR="00B872A8" w:rsidRPr="00B872A8">
          <w:rPr>
            <w:rFonts w:ascii="Sakkal Majalla" w:hAnsi="Sakkal Majalla" w:cs="Sakkal Majalla"/>
            <w:noProof/>
            <w:webHidden/>
            <w:sz w:val="28"/>
            <w:szCs w:val="28"/>
            <w:rtl/>
          </w:rPr>
          <w:instrText xml:space="preserve">235066569 </w:instrText>
        </w:r>
        <w:r w:rsidR="00B872A8" w:rsidRPr="00B872A8">
          <w:rPr>
            <w:rFonts w:ascii="Sakkal Majalla" w:hAnsi="Sakkal Majalla" w:cs="Sakkal Majalla"/>
            <w:noProof/>
            <w:webHidden/>
            <w:sz w:val="28"/>
            <w:szCs w:val="28"/>
          </w:rPr>
          <w:instrText>\h</w:instrText>
        </w:r>
        <w:r w:rsidR="00B872A8" w:rsidRPr="00B872A8">
          <w:rPr>
            <w:rFonts w:ascii="Sakkal Majalla" w:hAnsi="Sakkal Majalla" w:cs="Sakkal Majalla"/>
            <w:noProof/>
            <w:webHidden/>
            <w:sz w:val="28"/>
            <w:szCs w:val="28"/>
            <w:rtl/>
          </w:rPr>
          <w:instrText xml:space="preserve"> </w:instrText>
        </w:r>
        <w:r w:rsidR="00B872A8" w:rsidRPr="00B872A8">
          <w:rPr>
            <w:rFonts w:ascii="Sakkal Majalla" w:hAnsi="Sakkal Majalla" w:cs="Sakkal Majalla"/>
            <w:noProof/>
            <w:webHidden/>
            <w:sz w:val="28"/>
            <w:szCs w:val="28"/>
            <w:rtl/>
          </w:rPr>
        </w:r>
        <w:r w:rsidR="00B872A8" w:rsidRPr="00B872A8">
          <w:rPr>
            <w:rFonts w:ascii="Sakkal Majalla" w:hAnsi="Sakkal Majalla" w:cs="Sakkal Majalla"/>
            <w:noProof/>
            <w:webHidden/>
            <w:sz w:val="28"/>
            <w:szCs w:val="28"/>
            <w:rtl/>
          </w:rPr>
          <w:fldChar w:fldCharType="separate"/>
        </w:r>
        <w:r w:rsidR="00B872A8">
          <w:rPr>
            <w:rFonts w:ascii="Sakkal Majalla" w:hAnsi="Sakkal Majalla" w:cs="Sakkal Majalla"/>
            <w:noProof/>
            <w:webHidden/>
            <w:sz w:val="28"/>
            <w:szCs w:val="28"/>
            <w:rtl/>
          </w:rPr>
          <w:t>49</w:t>
        </w:r>
        <w:r w:rsidR="00B872A8" w:rsidRPr="00B872A8">
          <w:rPr>
            <w:rFonts w:ascii="Sakkal Majalla" w:hAnsi="Sakkal Majalla" w:cs="Sakkal Majalla"/>
            <w:noProof/>
            <w:webHidden/>
            <w:sz w:val="28"/>
            <w:szCs w:val="28"/>
            <w:rtl/>
          </w:rPr>
          <w:fldChar w:fldCharType="end"/>
        </w:r>
      </w:hyperlink>
    </w:p>
    <w:p w14:paraId="485DA28F" w14:textId="2766914C"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70" w:history="1">
        <w:r w:rsidRPr="00B872A8">
          <w:rPr>
            <w:rStyle w:val="Hyperlink"/>
            <w:rFonts w:ascii="Sakkal Majalla" w:hAnsi="Sakkal Majalla" w:cs="Sakkal Majalla"/>
            <w:noProof/>
            <w:sz w:val="28"/>
            <w:szCs w:val="28"/>
            <w:rtl/>
          </w:rPr>
          <w:t>شكل توضيحي</w:t>
        </w:r>
        <w:r w:rsidRPr="00B872A8">
          <w:rPr>
            <w:rStyle w:val="Hyperlink"/>
            <w:rFonts w:ascii="Sakkal Majalla" w:hAnsi="Sakkal Majalla" w:cs="Sakkal Majalla"/>
            <w:noProof/>
            <w:sz w:val="28"/>
            <w:szCs w:val="28"/>
          </w:rPr>
          <w:t xml:space="preserve"> 2 </w:t>
        </w:r>
        <w:r w:rsidRPr="00B872A8">
          <w:rPr>
            <w:rStyle w:val="Hyperlink"/>
            <w:rFonts w:ascii="Sakkal Majalla" w:hAnsi="Sakkal Majalla" w:cs="Sakkal Majalla"/>
            <w:noProof/>
            <w:sz w:val="28"/>
            <w:szCs w:val="28"/>
            <w:rtl/>
          </w:rPr>
          <w:t>: التمثيل البياني للجنس</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235066570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50</w:t>
        </w:r>
        <w:r w:rsidRPr="00B872A8">
          <w:rPr>
            <w:rFonts w:ascii="Sakkal Majalla" w:hAnsi="Sakkal Majalla" w:cs="Sakkal Majalla"/>
            <w:noProof/>
            <w:webHidden/>
            <w:sz w:val="28"/>
            <w:szCs w:val="28"/>
            <w:rtl/>
          </w:rPr>
          <w:fldChar w:fldCharType="end"/>
        </w:r>
      </w:hyperlink>
    </w:p>
    <w:p w14:paraId="4B322143" w14:textId="6141C9F6"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71" w:history="1">
        <w:r w:rsidRPr="00B872A8">
          <w:rPr>
            <w:rStyle w:val="Hyperlink"/>
            <w:rFonts w:ascii="Sakkal Majalla" w:hAnsi="Sakkal Majalla" w:cs="Sakkal Majalla"/>
            <w:noProof/>
            <w:sz w:val="28"/>
            <w:szCs w:val="28"/>
            <w:rtl/>
          </w:rPr>
          <w:t>شكل توضيحي</w:t>
        </w:r>
        <w:r w:rsidRPr="00B872A8">
          <w:rPr>
            <w:rStyle w:val="Hyperlink"/>
            <w:rFonts w:ascii="Sakkal Majalla" w:hAnsi="Sakkal Majalla" w:cs="Sakkal Majalla"/>
            <w:noProof/>
            <w:sz w:val="28"/>
            <w:szCs w:val="28"/>
          </w:rPr>
          <w:t xml:space="preserve"> 3 </w:t>
        </w:r>
        <w:r w:rsidRPr="00B872A8">
          <w:rPr>
            <w:rStyle w:val="Hyperlink"/>
            <w:rFonts w:ascii="Sakkal Majalla" w:hAnsi="Sakkal Majalla" w:cs="Sakkal Majalla"/>
            <w:noProof/>
            <w:sz w:val="28"/>
            <w:szCs w:val="28"/>
            <w:rtl/>
          </w:rPr>
          <w:t>: التمثيل البياني للدرجة العلمية</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235066571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52</w:t>
        </w:r>
        <w:r w:rsidRPr="00B872A8">
          <w:rPr>
            <w:rFonts w:ascii="Sakkal Majalla" w:hAnsi="Sakkal Majalla" w:cs="Sakkal Majalla"/>
            <w:noProof/>
            <w:webHidden/>
            <w:sz w:val="28"/>
            <w:szCs w:val="28"/>
            <w:rtl/>
          </w:rPr>
          <w:fldChar w:fldCharType="end"/>
        </w:r>
      </w:hyperlink>
    </w:p>
    <w:p w14:paraId="5D32F4F5" w14:textId="42686E47"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72" w:history="1">
        <w:r w:rsidRPr="00B872A8">
          <w:rPr>
            <w:rStyle w:val="Hyperlink"/>
            <w:rFonts w:ascii="Sakkal Majalla" w:hAnsi="Sakkal Majalla" w:cs="Sakkal Majalla"/>
            <w:noProof/>
            <w:sz w:val="28"/>
            <w:szCs w:val="28"/>
            <w:rtl/>
          </w:rPr>
          <w:t>شكل توضيحي</w:t>
        </w:r>
        <w:r w:rsidRPr="00B872A8">
          <w:rPr>
            <w:rStyle w:val="Hyperlink"/>
            <w:rFonts w:ascii="Sakkal Majalla" w:hAnsi="Sakkal Majalla" w:cs="Sakkal Majalla"/>
            <w:noProof/>
            <w:sz w:val="28"/>
            <w:szCs w:val="28"/>
          </w:rPr>
          <w:t xml:space="preserve"> 4 </w:t>
        </w:r>
        <w:r w:rsidRPr="00B872A8">
          <w:rPr>
            <w:rStyle w:val="Hyperlink"/>
            <w:rFonts w:ascii="Sakkal Majalla" w:hAnsi="Sakkal Majalla" w:cs="Sakkal Majalla"/>
            <w:noProof/>
            <w:sz w:val="28"/>
            <w:szCs w:val="28"/>
            <w:rtl/>
          </w:rPr>
          <w:t>: التمثيل البياني لتطبيق المشروع ممارسات صديقة للبيئة في أنشطته التشغيلية.</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235066572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53</w:t>
        </w:r>
        <w:r w:rsidRPr="00B872A8">
          <w:rPr>
            <w:rFonts w:ascii="Sakkal Majalla" w:hAnsi="Sakkal Majalla" w:cs="Sakkal Majalla"/>
            <w:noProof/>
            <w:webHidden/>
            <w:sz w:val="28"/>
            <w:szCs w:val="28"/>
            <w:rtl/>
          </w:rPr>
          <w:fldChar w:fldCharType="end"/>
        </w:r>
      </w:hyperlink>
    </w:p>
    <w:p w14:paraId="06EC513F" w14:textId="4107E1A6"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73" w:history="1">
        <w:r w:rsidRPr="00B872A8">
          <w:rPr>
            <w:rStyle w:val="Hyperlink"/>
            <w:rFonts w:ascii="Sakkal Majalla" w:hAnsi="Sakkal Majalla" w:cs="Sakkal Majalla"/>
            <w:noProof/>
            <w:sz w:val="28"/>
            <w:szCs w:val="28"/>
            <w:rtl/>
          </w:rPr>
          <w:t>شكل توضيحي</w:t>
        </w:r>
        <w:r w:rsidRPr="00B872A8">
          <w:rPr>
            <w:rStyle w:val="Hyperlink"/>
            <w:rFonts w:ascii="Sakkal Majalla" w:hAnsi="Sakkal Majalla" w:cs="Sakkal Majalla"/>
            <w:noProof/>
            <w:sz w:val="28"/>
            <w:szCs w:val="28"/>
          </w:rPr>
          <w:t xml:space="preserve"> 5 </w:t>
        </w:r>
        <w:r w:rsidRPr="00B872A8">
          <w:rPr>
            <w:rStyle w:val="Hyperlink"/>
            <w:rFonts w:ascii="Sakkal Majalla" w:hAnsi="Sakkal Majalla" w:cs="Sakkal Majalla"/>
            <w:noProof/>
            <w:sz w:val="28"/>
            <w:szCs w:val="28"/>
            <w:rtl/>
          </w:rPr>
          <w:t>: التمثيل البياني لحرص المشروع على الاستخدام الأمثل للموارد الطبيعية.</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235066573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55</w:t>
        </w:r>
        <w:r w:rsidRPr="00B872A8">
          <w:rPr>
            <w:rFonts w:ascii="Sakkal Majalla" w:hAnsi="Sakkal Majalla" w:cs="Sakkal Majalla"/>
            <w:noProof/>
            <w:webHidden/>
            <w:sz w:val="28"/>
            <w:szCs w:val="28"/>
            <w:rtl/>
          </w:rPr>
          <w:fldChar w:fldCharType="end"/>
        </w:r>
      </w:hyperlink>
    </w:p>
    <w:p w14:paraId="32F58321" w14:textId="51AF6C9A"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74" w:history="1">
        <w:r w:rsidRPr="00B872A8">
          <w:rPr>
            <w:rStyle w:val="Hyperlink"/>
            <w:rFonts w:ascii="Sakkal Majalla" w:hAnsi="Sakkal Majalla" w:cs="Sakkal Majalla"/>
            <w:noProof/>
            <w:sz w:val="28"/>
            <w:szCs w:val="28"/>
            <w:rtl/>
          </w:rPr>
          <w:t>شكل توضيحي</w:t>
        </w:r>
        <w:r w:rsidRPr="00B872A8">
          <w:rPr>
            <w:rStyle w:val="Hyperlink"/>
            <w:rFonts w:ascii="Sakkal Majalla" w:hAnsi="Sakkal Majalla" w:cs="Sakkal Majalla"/>
            <w:noProof/>
            <w:sz w:val="28"/>
            <w:szCs w:val="28"/>
          </w:rPr>
          <w:t xml:space="preserve"> 6 </w:t>
        </w:r>
        <w:r w:rsidRPr="00B872A8">
          <w:rPr>
            <w:rStyle w:val="Hyperlink"/>
            <w:rFonts w:ascii="Sakkal Majalla" w:hAnsi="Sakkal Majalla" w:cs="Sakkal Majalla"/>
            <w:noProof/>
            <w:sz w:val="28"/>
            <w:szCs w:val="28"/>
            <w:rtl/>
          </w:rPr>
          <w:t>: التمثيل البياني لمساهمة تبني الممارسات الخضراء في تقليل الأثر البيئي للمشروع.</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235066574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56</w:t>
        </w:r>
        <w:r w:rsidRPr="00B872A8">
          <w:rPr>
            <w:rFonts w:ascii="Sakkal Majalla" w:hAnsi="Sakkal Majalla" w:cs="Sakkal Majalla"/>
            <w:noProof/>
            <w:webHidden/>
            <w:sz w:val="28"/>
            <w:szCs w:val="28"/>
            <w:rtl/>
          </w:rPr>
          <w:fldChar w:fldCharType="end"/>
        </w:r>
      </w:hyperlink>
    </w:p>
    <w:p w14:paraId="0FB44708" w14:textId="0853595F"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75" w:history="1">
        <w:r w:rsidRPr="00B872A8">
          <w:rPr>
            <w:rStyle w:val="Hyperlink"/>
            <w:rFonts w:ascii="Sakkal Majalla" w:hAnsi="Sakkal Majalla" w:cs="Sakkal Majalla"/>
            <w:noProof/>
            <w:sz w:val="28"/>
            <w:szCs w:val="28"/>
            <w:rtl/>
          </w:rPr>
          <w:t>شكل توضيحي</w:t>
        </w:r>
        <w:r w:rsidRPr="00B872A8">
          <w:rPr>
            <w:rStyle w:val="Hyperlink"/>
            <w:rFonts w:ascii="Sakkal Majalla" w:hAnsi="Sakkal Majalla" w:cs="Sakkal Majalla"/>
            <w:noProof/>
            <w:sz w:val="28"/>
            <w:szCs w:val="28"/>
          </w:rPr>
          <w:t xml:space="preserve"> 7 </w:t>
        </w:r>
        <w:r w:rsidRPr="00B872A8">
          <w:rPr>
            <w:rStyle w:val="Hyperlink"/>
            <w:rFonts w:ascii="Sakkal Majalla" w:hAnsi="Sakkal Majalla" w:cs="Sakkal Majalla"/>
            <w:noProof/>
            <w:sz w:val="28"/>
            <w:szCs w:val="28"/>
            <w:rtl/>
          </w:rPr>
          <w:t>: التمثيل البياني لاعتماد المشروع سياسات واضحة لتحقيق الاستدامة البيئية.</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235066575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58</w:t>
        </w:r>
        <w:r w:rsidRPr="00B872A8">
          <w:rPr>
            <w:rFonts w:ascii="Sakkal Majalla" w:hAnsi="Sakkal Majalla" w:cs="Sakkal Majalla"/>
            <w:noProof/>
            <w:webHidden/>
            <w:sz w:val="28"/>
            <w:szCs w:val="28"/>
            <w:rtl/>
          </w:rPr>
          <w:fldChar w:fldCharType="end"/>
        </w:r>
      </w:hyperlink>
    </w:p>
    <w:p w14:paraId="1215C0AC" w14:textId="6F44B0EE"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76" w:history="1">
        <w:r w:rsidRPr="00B872A8">
          <w:rPr>
            <w:rStyle w:val="Hyperlink"/>
            <w:rFonts w:ascii="Sakkal Majalla" w:hAnsi="Sakkal Majalla" w:cs="Sakkal Majalla"/>
            <w:noProof/>
            <w:sz w:val="28"/>
            <w:szCs w:val="28"/>
            <w:rtl/>
          </w:rPr>
          <w:t>شكل توضيحي</w:t>
        </w:r>
        <w:r w:rsidRPr="00B872A8">
          <w:rPr>
            <w:rStyle w:val="Hyperlink"/>
            <w:rFonts w:ascii="Sakkal Majalla" w:hAnsi="Sakkal Majalla" w:cs="Sakkal Majalla"/>
            <w:noProof/>
            <w:sz w:val="28"/>
            <w:szCs w:val="28"/>
          </w:rPr>
          <w:t xml:space="preserve"> 8 </w:t>
        </w:r>
        <w:r w:rsidRPr="00B872A8">
          <w:rPr>
            <w:rStyle w:val="Hyperlink"/>
            <w:rFonts w:ascii="Sakkal Majalla" w:hAnsi="Sakkal Majalla" w:cs="Sakkal Majalla"/>
            <w:noProof/>
            <w:sz w:val="28"/>
            <w:szCs w:val="28"/>
            <w:rtl/>
          </w:rPr>
          <w:t>: التمثيل البياني لمساهمة ريادة الأعمال الخضراء في تحسين كفاءة استخدام الطاقة والموارد.</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235066576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59</w:t>
        </w:r>
        <w:r w:rsidRPr="00B872A8">
          <w:rPr>
            <w:rFonts w:ascii="Sakkal Majalla" w:hAnsi="Sakkal Majalla" w:cs="Sakkal Majalla"/>
            <w:noProof/>
            <w:webHidden/>
            <w:sz w:val="28"/>
            <w:szCs w:val="28"/>
            <w:rtl/>
          </w:rPr>
          <w:fldChar w:fldCharType="end"/>
        </w:r>
      </w:hyperlink>
    </w:p>
    <w:p w14:paraId="678D33E4" w14:textId="15398824"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77" w:history="1">
        <w:r w:rsidRPr="00B872A8">
          <w:rPr>
            <w:rStyle w:val="Hyperlink"/>
            <w:rFonts w:ascii="Sakkal Majalla" w:hAnsi="Sakkal Majalla" w:cs="Sakkal Majalla"/>
            <w:noProof/>
            <w:sz w:val="28"/>
            <w:szCs w:val="28"/>
            <w:rtl/>
          </w:rPr>
          <w:t>شكل توضيحي</w:t>
        </w:r>
        <w:r w:rsidRPr="00B872A8">
          <w:rPr>
            <w:rStyle w:val="Hyperlink"/>
            <w:rFonts w:ascii="Sakkal Majalla" w:hAnsi="Sakkal Majalla" w:cs="Sakkal Majalla"/>
            <w:noProof/>
            <w:sz w:val="28"/>
            <w:szCs w:val="28"/>
          </w:rPr>
          <w:t xml:space="preserve"> 9 </w:t>
        </w:r>
        <w:r w:rsidRPr="00B872A8">
          <w:rPr>
            <w:rStyle w:val="Hyperlink"/>
            <w:rFonts w:ascii="Sakkal Majalla" w:hAnsi="Sakkal Majalla" w:cs="Sakkal Majalla"/>
            <w:noProof/>
            <w:sz w:val="28"/>
            <w:szCs w:val="28"/>
            <w:rtl/>
          </w:rPr>
          <w:t>: التمثيل البياني لمساعدة تبني الممارسات الخضراء في تعزيز تنافسية المشروع.</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235066577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61</w:t>
        </w:r>
        <w:r w:rsidRPr="00B872A8">
          <w:rPr>
            <w:rFonts w:ascii="Sakkal Majalla" w:hAnsi="Sakkal Majalla" w:cs="Sakkal Majalla"/>
            <w:noProof/>
            <w:webHidden/>
            <w:sz w:val="28"/>
            <w:szCs w:val="28"/>
            <w:rtl/>
          </w:rPr>
          <w:fldChar w:fldCharType="end"/>
        </w:r>
      </w:hyperlink>
    </w:p>
    <w:p w14:paraId="2F0C8E84" w14:textId="3AFB4337"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78" w:history="1">
        <w:r w:rsidRPr="00B872A8">
          <w:rPr>
            <w:rStyle w:val="Hyperlink"/>
            <w:rFonts w:ascii="Sakkal Majalla" w:hAnsi="Sakkal Majalla" w:cs="Sakkal Majalla"/>
            <w:noProof/>
            <w:sz w:val="28"/>
            <w:szCs w:val="28"/>
            <w:rtl/>
          </w:rPr>
          <w:t>شكل توضيحي</w:t>
        </w:r>
        <w:r w:rsidRPr="00B872A8">
          <w:rPr>
            <w:rStyle w:val="Hyperlink"/>
            <w:rFonts w:ascii="Sakkal Majalla" w:hAnsi="Sakkal Majalla" w:cs="Sakkal Majalla"/>
            <w:noProof/>
            <w:sz w:val="28"/>
            <w:szCs w:val="28"/>
          </w:rPr>
          <w:t xml:space="preserve"> 10 </w:t>
        </w:r>
        <w:r w:rsidRPr="00B872A8">
          <w:rPr>
            <w:rStyle w:val="Hyperlink"/>
            <w:rFonts w:ascii="Sakkal Majalla" w:hAnsi="Sakkal Majalla" w:cs="Sakkal Majalla"/>
            <w:noProof/>
            <w:sz w:val="28"/>
            <w:szCs w:val="28"/>
            <w:rtl/>
          </w:rPr>
          <w:t>: التمثيل البياني لحرص المشروع على تطوير منتجات أو خدمات مبتكرة تراعي الجوانب البيئية.</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235066578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62</w:t>
        </w:r>
        <w:r w:rsidRPr="00B872A8">
          <w:rPr>
            <w:rFonts w:ascii="Sakkal Majalla" w:hAnsi="Sakkal Majalla" w:cs="Sakkal Majalla"/>
            <w:noProof/>
            <w:webHidden/>
            <w:sz w:val="28"/>
            <w:szCs w:val="28"/>
            <w:rtl/>
          </w:rPr>
          <w:fldChar w:fldCharType="end"/>
        </w:r>
      </w:hyperlink>
    </w:p>
    <w:p w14:paraId="0FC42BE2" w14:textId="617C8EC2"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79" w:history="1">
        <w:r w:rsidRPr="00B872A8">
          <w:rPr>
            <w:rStyle w:val="Hyperlink"/>
            <w:rFonts w:ascii="Sakkal Majalla" w:hAnsi="Sakkal Majalla" w:cs="Sakkal Majalla"/>
            <w:noProof/>
            <w:sz w:val="28"/>
            <w:szCs w:val="28"/>
            <w:rtl/>
          </w:rPr>
          <w:t>شكل توضيحي</w:t>
        </w:r>
        <w:r w:rsidRPr="00B872A8">
          <w:rPr>
            <w:rStyle w:val="Hyperlink"/>
            <w:rFonts w:ascii="Sakkal Majalla" w:hAnsi="Sakkal Majalla" w:cs="Sakkal Majalla"/>
            <w:noProof/>
            <w:sz w:val="28"/>
            <w:szCs w:val="28"/>
          </w:rPr>
          <w:t xml:space="preserve"> 11 </w:t>
        </w:r>
        <w:r w:rsidRPr="00B872A8">
          <w:rPr>
            <w:rStyle w:val="Hyperlink"/>
            <w:rFonts w:ascii="Sakkal Majalla" w:hAnsi="Sakkal Majalla" w:cs="Sakkal Majalla"/>
            <w:noProof/>
            <w:sz w:val="28"/>
            <w:szCs w:val="28"/>
            <w:rtl/>
          </w:rPr>
          <w:t>: التمثيل البياني لاستخدام المشروع تقنيات حديثة للحد من التلوث والنفايات.</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235066579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64</w:t>
        </w:r>
        <w:r w:rsidRPr="00B872A8">
          <w:rPr>
            <w:rFonts w:ascii="Sakkal Majalla" w:hAnsi="Sakkal Majalla" w:cs="Sakkal Majalla"/>
            <w:noProof/>
            <w:webHidden/>
            <w:sz w:val="28"/>
            <w:szCs w:val="28"/>
            <w:rtl/>
          </w:rPr>
          <w:fldChar w:fldCharType="end"/>
        </w:r>
      </w:hyperlink>
    </w:p>
    <w:p w14:paraId="73D42CFA" w14:textId="280520AC"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80" w:history="1">
        <w:r w:rsidRPr="00B872A8">
          <w:rPr>
            <w:rStyle w:val="Hyperlink"/>
            <w:rFonts w:ascii="Sakkal Majalla" w:hAnsi="Sakkal Majalla" w:cs="Sakkal Majalla"/>
            <w:noProof/>
            <w:sz w:val="28"/>
            <w:szCs w:val="28"/>
            <w:rtl/>
          </w:rPr>
          <w:t>شكل توضيحي</w:t>
        </w:r>
        <w:r w:rsidRPr="00B872A8">
          <w:rPr>
            <w:rStyle w:val="Hyperlink"/>
            <w:rFonts w:ascii="Sakkal Majalla" w:hAnsi="Sakkal Majalla" w:cs="Sakkal Majalla"/>
            <w:noProof/>
            <w:sz w:val="28"/>
            <w:szCs w:val="28"/>
          </w:rPr>
          <w:t xml:space="preserve"> 12 </w:t>
        </w:r>
        <w:r w:rsidRPr="00B872A8">
          <w:rPr>
            <w:rStyle w:val="Hyperlink"/>
            <w:rFonts w:ascii="Sakkal Majalla" w:hAnsi="Sakkal Majalla" w:cs="Sakkal Majalla"/>
            <w:noProof/>
            <w:sz w:val="28"/>
            <w:szCs w:val="28"/>
            <w:rtl/>
          </w:rPr>
          <w:t>: التمثيل البياني لتشجيع المشروع العاملين على تقديم أفكار ابتكارية تخدم الاستدامة البيئية.</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235066580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65</w:t>
        </w:r>
        <w:r w:rsidRPr="00B872A8">
          <w:rPr>
            <w:rFonts w:ascii="Sakkal Majalla" w:hAnsi="Sakkal Majalla" w:cs="Sakkal Majalla"/>
            <w:noProof/>
            <w:webHidden/>
            <w:sz w:val="28"/>
            <w:szCs w:val="28"/>
            <w:rtl/>
          </w:rPr>
          <w:fldChar w:fldCharType="end"/>
        </w:r>
      </w:hyperlink>
    </w:p>
    <w:p w14:paraId="2DCE75A6" w14:textId="45379EFA"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81" w:history="1">
        <w:r w:rsidRPr="00B872A8">
          <w:rPr>
            <w:rStyle w:val="Hyperlink"/>
            <w:rFonts w:ascii="Sakkal Majalla" w:hAnsi="Sakkal Majalla" w:cs="Sakkal Majalla"/>
            <w:noProof/>
            <w:sz w:val="28"/>
            <w:szCs w:val="28"/>
            <w:rtl/>
          </w:rPr>
          <w:t>شكل توضيحي</w:t>
        </w:r>
        <w:r w:rsidRPr="00B872A8">
          <w:rPr>
            <w:rStyle w:val="Hyperlink"/>
            <w:rFonts w:ascii="Sakkal Majalla" w:hAnsi="Sakkal Majalla" w:cs="Sakkal Majalla"/>
            <w:noProof/>
            <w:sz w:val="28"/>
            <w:szCs w:val="28"/>
          </w:rPr>
          <w:t xml:space="preserve"> 13 </w:t>
        </w:r>
        <w:r w:rsidRPr="00B872A8">
          <w:rPr>
            <w:rStyle w:val="Hyperlink"/>
            <w:rFonts w:ascii="Sakkal Majalla" w:hAnsi="Sakkal Majalla" w:cs="Sakkal Majalla"/>
            <w:noProof/>
            <w:sz w:val="28"/>
            <w:szCs w:val="28"/>
            <w:rtl/>
          </w:rPr>
          <w:t>: التمثيل البياني لمساهمة الابتكار البيئي في تحسين جودة المنتجات أو الخدمات.</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235066581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67</w:t>
        </w:r>
        <w:r w:rsidRPr="00B872A8">
          <w:rPr>
            <w:rFonts w:ascii="Sakkal Majalla" w:hAnsi="Sakkal Majalla" w:cs="Sakkal Majalla"/>
            <w:noProof/>
            <w:webHidden/>
            <w:sz w:val="28"/>
            <w:szCs w:val="28"/>
            <w:rtl/>
          </w:rPr>
          <w:fldChar w:fldCharType="end"/>
        </w:r>
      </w:hyperlink>
    </w:p>
    <w:p w14:paraId="64841A79" w14:textId="4127E5D7"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82" w:history="1">
        <w:r w:rsidRPr="00B872A8">
          <w:rPr>
            <w:rStyle w:val="Hyperlink"/>
            <w:rFonts w:ascii="Sakkal Majalla" w:hAnsi="Sakkal Majalla" w:cs="Sakkal Majalla"/>
            <w:noProof/>
            <w:sz w:val="28"/>
            <w:szCs w:val="28"/>
            <w:rtl/>
          </w:rPr>
          <w:t>شكل توضيحي</w:t>
        </w:r>
        <w:r w:rsidRPr="00B872A8">
          <w:rPr>
            <w:rStyle w:val="Hyperlink"/>
            <w:rFonts w:ascii="Sakkal Majalla" w:hAnsi="Sakkal Majalla" w:cs="Sakkal Majalla"/>
            <w:noProof/>
            <w:sz w:val="28"/>
            <w:szCs w:val="28"/>
          </w:rPr>
          <w:t xml:space="preserve"> 14 </w:t>
        </w:r>
        <w:r w:rsidRPr="00B872A8">
          <w:rPr>
            <w:rStyle w:val="Hyperlink"/>
            <w:rFonts w:ascii="Sakkal Majalla" w:hAnsi="Sakkal Majalla" w:cs="Sakkal Majalla"/>
            <w:noProof/>
            <w:sz w:val="28"/>
            <w:szCs w:val="28"/>
            <w:rtl/>
          </w:rPr>
          <w:t>: التمثيل البياني لتعزيز الابتكار البيئي قدرة المشروع على التوسع والنمو.</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235066582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68</w:t>
        </w:r>
        <w:r w:rsidRPr="00B872A8">
          <w:rPr>
            <w:rFonts w:ascii="Sakkal Majalla" w:hAnsi="Sakkal Majalla" w:cs="Sakkal Majalla"/>
            <w:noProof/>
            <w:webHidden/>
            <w:sz w:val="28"/>
            <w:szCs w:val="28"/>
            <w:rtl/>
          </w:rPr>
          <w:fldChar w:fldCharType="end"/>
        </w:r>
      </w:hyperlink>
    </w:p>
    <w:p w14:paraId="3AF88480" w14:textId="20D0B9BB"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83" w:history="1">
        <w:r w:rsidRPr="00B872A8">
          <w:rPr>
            <w:rStyle w:val="Hyperlink"/>
            <w:rFonts w:ascii="Sakkal Majalla" w:hAnsi="Sakkal Majalla" w:cs="Sakkal Majalla"/>
            <w:noProof/>
            <w:sz w:val="28"/>
            <w:szCs w:val="28"/>
            <w:rtl/>
          </w:rPr>
          <w:t>شكل توضيحي</w:t>
        </w:r>
        <w:r w:rsidRPr="00B872A8">
          <w:rPr>
            <w:rStyle w:val="Hyperlink"/>
            <w:rFonts w:ascii="Sakkal Majalla" w:hAnsi="Sakkal Majalla" w:cs="Sakkal Majalla"/>
            <w:noProof/>
            <w:sz w:val="28"/>
            <w:szCs w:val="28"/>
          </w:rPr>
          <w:t xml:space="preserve"> 15 </w:t>
        </w:r>
        <w:r w:rsidRPr="00B872A8">
          <w:rPr>
            <w:rStyle w:val="Hyperlink"/>
            <w:rFonts w:ascii="Sakkal Majalla" w:hAnsi="Sakkal Majalla" w:cs="Sakkal Majalla"/>
            <w:noProof/>
            <w:sz w:val="28"/>
            <w:szCs w:val="28"/>
            <w:rtl/>
          </w:rPr>
          <w:t>: التمثيل البياني لمساهمة الابتكار البيئي في تحقيق مزايا تنافسية مستدامة.</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235066583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70</w:t>
        </w:r>
        <w:r w:rsidRPr="00B872A8">
          <w:rPr>
            <w:rFonts w:ascii="Sakkal Majalla" w:hAnsi="Sakkal Majalla" w:cs="Sakkal Majalla"/>
            <w:noProof/>
            <w:webHidden/>
            <w:sz w:val="28"/>
            <w:szCs w:val="28"/>
            <w:rtl/>
          </w:rPr>
          <w:fldChar w:fldCharType="end"/>
        </w:r>
      </w:hyperlink>
    </w:p>
    <w:p w14:paraId="6AFFF598" w14:textId="6B9138C0"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84" w:history="1">
        <w:r w:rsidRPr="00B872A8">
          <w:rPr>
            <w:rStyle w:val="Hyperlink"/>
            <w:rFonts w:ascii="Sakkal Majalla" w:hAnsi="Sakkal Majalla" w:cs="Sakkal Majalla"/>
            <w:noProof/>
            <w:sz w:val="28"/>
            <w:szCs w:val="28"/>
            <w:rtl/>
          </w:rPr>
          <w:t>شكل توضيحي</w:t>
        </w:r>
        <w:r w:rsidRPr="00B872A8">
          <w:rPr>
            <w:rStyle w:val="Hyperlink"/>
            <w:rFonts w:ascii="Sakkal Majalla" w:hAnsi="Sakkal Majalla" w:cs="Sakkal Majalla"/>
            <w:noProof/>
            <w:sz w:val="28"/>
            <w:szCs w:val="28"/>
          </w:rPr>
          <w:t xml:space="preserve"> 16 </w:t>
        </w:r>
        <w:r w:rsidRPr="00B872A8">
          <w:rPr>
            <w:rStyle w:val="Hyperlink"/>
            <w:rFonts w:ascii="Sakkal Majalla" w:hAnsi="Sakkal Majalla" w:cs="Sakkal Majalla"/>
            <w:noProof/>
            <w:sz w:val="28"/>
            <w:szCs w:val="28"/>
            <w:rtl/>
          </w:rPr>
          <w:t>: التمثيل البياني لتوافر للمشروع برامج أو مبادرات حكومية تدعم ريادة الأعمال الخضراء.</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235066584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71</w:t>
        </w:r>
        <w:r w:rsidRPr="00B872A8">
          <w:rPr>
            <w:rFonts w:ascii="Sakkal Majalla" w:hAnsi="Sakkal Majalla" w:cs="Sakkal Majalla"/>
            <w:noProof/>
            <w:webHidden/>
            <w:sz w:val="28"/>
            <w:szCs w:val="28"/>
            <w:rtl/>
          </w:rPr>
          <w:fldChar w:fldCharType="end"/>
        </w:r>
      </w:hyperlink>
    </w:p>
    <w:p w14:paraId="787DB2EA" w14:textId="1B785641"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85" w:history="1">
        <w:r w:rsidRPr="00B872A8">
          <w:rPr>
            <w:rStyle w:val="Hyperlink"/>
            <w:rFonts w:ascii="Sakkal Majalla" w:hAnsi="Sakkal Majalla" w:cs="Sakkal Majalla"/>
            <w:noProof/>
            <w:sz w:val="28"/>
            <w:szCs w:val="28"/>
            <w:rtl/>
          </w:rPr>
          <w:t>شكل توضيحي</w:t>
        </w:r>
        <w:r w:rsidRPr="00B872A8">
          <w:rPr>
            <w:rStyle w:val="Hyperlink"/>
            <w:rFonts w:ascii="Sakkal Majalla" w:hAnsi="Sakkal Majalla" w:cs="Sakkal Majalla"/>
            <w:noProof/>
            <w:sz w:val="28"/>
            <w:szCs w:val="28"/>
          </w:rPr>
          <w:t xml:space="preserve"> 17 </w:t>
        </w:r>
        <w:r w:rsidRPr="00B872A8">
          <w:rPr>
            <w:rStyle w:val="Hyperlink"/>
            <w:rFonts w:ascii="Sakkal Majalla" w:hAnsi="Sakkal Majalla" w:cs="Sakkal Majalla"/>
            <w:noProof/>
            <w:sz w:val="28"/>
            <w:szCs w:val="28"/>
            <w:rtl/>
          </w:rPr>
          <w:t>: التمثيل البياني لمساهمة التشريعات والسياسات الحكومية في تشجيع الاستثمار في المشاريع الخضراء.</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235066585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73</w:t>
        </w:r>
        <w:r w:rsidRPr="00B872A8">
          <w:rPr>
            <w:rFonts w:ascii="Sakkal Majalla" w:hAnsi="Sakkal Majalla" w:cs="Sakkal Majalla"/>
            <w:noProof/>
            <w:webHidden/>
            <w:sz w:val="28"/>
            <w:szCs w:val="28"/>
            <w:rtl/>
          </w:rPr>
          <w:fldChar w:fldCharType="end"/>
        </w:r>
      </w:hyperlink>
    </w:p>
    <w:p w14:paraId="0945AE07" w14:textId="5A053661"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86" w:history="1">
        <w:r w:rsidRPr="00B872A8">
          <w:rPr>
            <w:rStyle w:val="Hyperlink"/>
            <w:rFonts w:ascii="Sakkal Majalla" w:hAnsi="Sakkal Majalla" w:cs="Sakkal Majalla"/>
            <w:noProof/>
            <w:sz w:val="28"/>
            <w:szCs w:val="28"/>
            <w:rtl/>
          </w:rPr>
          <w:t>شكل توضيحي</w:t>
        </w:r>
        <w:r w:rsidRPr="00B872A8">
          <w:rPr>
            <w:rStyle w:val="Hyperlink"/>
            <w:rFonts w:ascii="Sakkal Majalla" w:hAnsi="Sakkal Majalla" w:cs="Sakkal Majalla"/>
            <w:noProof/>
            <w:sz w:val="28"/>
            <w:szCs w:val="28"/>
          </w:rPr>
          <w:t xml:space="preserve"> 18 </w:t>
        </w:r>
        <w:r w:rsidRPr="00B872A8">
          <w:rPr>
            <w:rStyle w:val="Hyperlink"/>
            <w:rFonts w:ascii="Sakkal Majalla" w:hAnsi="Sakkal Majalla" w:cs="Sakkal Majalla"/>
            <w:noProof/>
            <w:sz w:val="28"/>
            <w:szCs w:val="28"/>
            <w:rtl/>
          </w:rPr>
          <w:t>: التمثيل البياني لحصول المشروع على الدعم اللازم لتطبيق الممارسات البيئية المستدامة.</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235066586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74</w:t>
        </w:r>
        <w:r w:rsidRPr="00B872A8">
          <w:rPr>
            <w:rFonts w:ascii="Sakkal Majalla" w:hAnsi="Sakkal Majalla" w:cs="Sakkal Majalla"/>
            <w:noProof/>
            <w:webHidden/>
            <w:sz w:val="28"/>
            <w:szCs w:val="28"/>
            <w:rtl/>
          </w:rPr>
          <w:fldChar w:fldCharType="end"/>
        </w:r>
      </w:hyperlink>
    </w:p>
    <w:p w14:paraId="5131EF20" w14:textId="58450FEF"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87" w:history="1">
        <w:r w:rsidRPr="00B872A8">
          <w:rPr>
            <w:rStyle w:val="Hyperlink"/>
            <w:rFonts w:ascii="Sakkal Majalla" w:hAnsi="Sakkal Majalla" w:cs="Sakkal Majalla"/>
            <w:noProof/>
            <w:sz w:val="28"/>
            <w:szCs w:val="28"/>
            <w:rtl/>
          </w:rPr>
          <w:t>شكل توضيحي</w:t>
        </w:r>
        <w:r w:rsidRPr="00B872A8">
          <w:rPr>
            <w:rStyle w:val="Hyperlink"/>
            <w:rFonts w:ascii="Sakkal Majalla" w:hAnsi="Sakkal Majalla" w:cs="Sakkal Majalla"/>
            <w:noProof/>
            <w:sz w:val="28"/>
            <w:szCs w:val="28"/>
          </w:rPr>
          <w:t xml:space="preserve"> 19 </w:t>
        </w:r>
        <w:r w:rsidRPr="00B872A8">
          <w:rPr>
            <w:rStyle w:val="Hyperlink"/>
            <w:rFonts w:ascii="Sakkal Majalla" w:hAnsi="Sakkal Majalla" w:cs="Sakkal Majalla"/>
            <w:noProof/>
            <w:sz w:val="28"/>
            <w:szCs w:val="28"/>
            <w:rtl/>
          </w:rPr>
          <w:t>: التمثيل البياني لمساهمة الدعم المؤسسي والتشريعي في تعزيز نجاح واستدامة المشاريع الخضراء.</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235066587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76</w:t>
        </w:r>
        <w:r w:rsidRPr="00B872A8">
          <w:rPr>
            <w:rFonts w:ascii="Sakkal Majalla" w:hAnsi="Sakkal Majalla" w:cs="Sakkal Majalla"/>
            <w:noProof/>
            <w:webHidden/>
            <w:sz w:val="28"/>
            <w:szCs w:val="28"/>
            <w:rtl/>
          </w:rPr>
          <w:fldChar w:fldCharType="end"/>
        </w:r>
      </w:hyperlink>
    </w:p>
    <w:p w14:paraId="03AF7B64" w14:textId="30BD9009"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88" w:history="1">
        <w:r w:rsidRPr="00B872A8">
          <w:rPr>
            <w:rStyle w:val="Hyperlink"/>
            <w:rFonts w:ascii="Sakkal Majalla" w:hAnsi="Sakkal Majalla" w:cs="Sakkal Majalla"/>
            <w:noProof/>
            <w:sz w:val="28"/>
            <w:szCs w:val="28"/>
            <w:rtl/>
          </w:rPr>
          <w:t>شكل توضيحي</w:t>
        </w:r>
        <w:r w:rsidRPr="00B872A8">
          <w:rPr>
            <w:rStyle w:val="Hyperlink"/>
            <w:rFonts w:ascii="Sakkal Majalla" w:hAnsi="Sakkal Majalla" w:cs="Sakkal Majalla"/>
            <w:noProof/>
            <w:sz w:val="28"/>
            <w:szCs w:val="28"/>
          </w:rPr>
          <w:t xml:space="preserve"> 20 </w:t>
        </w:r>
        <w:r w:rsidRPr="00B872A8">
          <w:rPr>
            <w:rStyle w:val="Hyperlink"/>
            <w:rFonts w:ascii="Sakkal Majalla" w:hAnsi="Sakkal Majalla" w:cs="Sakkal Majalla"/>
            <w:noProof/>
            <w:sz w:val="28"/>
            <w:szCs w:val="28"/>
            <w:rtl/>
          </w:rPr>
          <w:t>: التمثيل البياني لمساهمة ريادة الأعمال الخضراء في تحقيق التنمية المستدامة في المملكة العربية السعودية.</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235066588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77</w:t>
        </w:r>
        <w:r w:rsidRPr="00B872A8">
          <w:rPr>
            <w:rFonts w:ascii="Sakkal Majalla" w:hAnsi="Sakkal Majalla" w:cs="Sakkal Majalla"/>
            <w:noProof/>
            <w:webHidden/>
            <w:sz w:val="28"/>
            <w:szCs w:val="28"/>
            <w:rtl/>
          </w:rPr>
          <w:fldChar w:fldCharType="end"/>
        </w:r>
      </w:hyperlink>
    </w:p>
    <w:p w14:paraId="7E1D59DB" w14:textId="2F2046D1"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89" w:history="1">
        <w:r w:rsidRPr="00B872A8">
          <w:rPr>
            <w:rStyle w:val="Hyperlink"/>
            <w:rFonts w:ascii="Sakkal Majalla" w:hAnsi="Sakkal Majalla" w:cs="Sakkal Majalla"/>
            <w:noProof/>
            <w:sz w:val="28"/>
            <w:szCs w:val="28"/>
            <w:rtl/>
          </w:rPr>
          <w:t>شكل توضيحي 21: متغيرات الدراسة التابعة والمستقلة</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235066589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79</w:t>
        </w:r>
        <w:r w:rsidRPr="00B872A8">
          <w:rPr>
            <w:rFonts w:ascii="Sakkal Majalla" w:hAnsi="Sakkal Majalla" w:cs="Sakkal Majalla"/>
            <w:noProof/>
            <w:webHidden/>
            <w:sz w:val="28"/>
            <w:szCs w:val="28"/>
            <w:rtl/>
          </w:rPr>
          <w:fldChar w:fldCharType="end"/>
        </w:r>
      </w:hyperlink>
    </w:p>
    <w:p w14:paraId="470D1F0B" w14:textId="13D3E5F3"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90" w:history="1">
        <w:r w:rsidRPr="00B872A8">
          <w:rPr>
            <w:rStyle w:val="Hyperlink"/>
            <w:rFonts w:ascii="Sakkal Majalla" w:hAnsi="Sakkal Majalla" w:cs="Sakkal Majalla"/>
            <w:noProof/>
            <w:sz w:val="28"/>
            <w:szCs w:val="28"/>
            <w:rtl/>
          </w:rPr>
          <w:t>شكل توضيحي</w:t>
        </w:r>
        <w:r w:rsidRPr="00B872A8">
          <w:rPr>
            <w:rStyle w:val="Hyperlink"/>
            <w:rFonts w:ascii="Sakkal Majalla" w:hAnsi="Sakkal Majalla" w:cs="Sakkal Majalla"/>
            <w:noProof/>
            <w:sz w:val="28"/>
            <w:szCs w:val="28"/>
          </w:rPr>
          <w:t xml:space="preserve"> 22 </w:t>
        </w:r>
        <w:r w:rsidRPr="00B872A8">
          <w:rPr>
            <w:rStyle w:val="Hyperlink"/>
            <w:rFonts w:ascii="Sakkal Majalla" w:hAnsi="Sakkal Majalla" w:cs="Sakkal Majalla"/>
            <w:noProof/>
            <w:sz w:val="28"/>
            <w:szCs w:val="28"/>
            <w:rtl/>
          </w:rPr>
          <w:t>: المقاييس المتماثلة لتحليل الجداول المتقاطعة للعلاقة بين تحقيق التنمية المستدامة. وتبني ممارسات ريادة الأعمال الخضراء.</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235066590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81</w:t>
        </w:r>
        <w:r w:rsidRPr="00B872A8">
          <w:rPr>
            <w:rFonts w:ascii="Sakkal Majalla" w:hAnsi="Sakkal Majalla" w:cs="Sakkal Majalla"/>
            <w:noProof/>
            <w:webHidden/>
            <w:sz w:val="28"/>
            <w:szCs w:val="28"/>
            <w:rtl/>
          </w:rPr>
          <w:fldChar w:fldCharType="end"/>
        </w:r>
      </w:hyperlink>
    </w:p>
    <w:p w14:paraId="5D6CC5D5" w14:textId="265CAA25"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91" w:history="1">
        <w:r w:rsidRPr="00B872A8">
          <w:rPr>
            <w:rStyle w:val="Hyperlink"/>
            <w:rFonts w:ascii="Sakkal Majalla" w:hAnsi="Sakkal Majalla" w:cs="Sakkal Majalla"/>
            <w:noProof/>
            <w:sz w:val="28"/>
            <w:szCs w:val="28"/>
            <w:rtl/>
          </w:rPr>
          <w:t>شكل توضيحي</w:t>
        </w:r>
        <w:r w:rsidRPr="00B872A8">
          <w:rPr>
            <w:rStyle w:val="Hyperlink"/>
            <w:rFonts w:ascii="Sakkal Majalla" w:hAnsi="Sakkal Majalla" w:cs="Sakkal Majalla"/>
            <w:noProof/>
            <w:sz w:val="28"/>
            <w:szCs w:val="28"/>
          </w:rPr>
          <w:t xml:space="preserve"> 23 </w:t>
        </w:r>
        <w:r w:rsidRPr="00B872A8">
          <w:rPr>
            <w:rStyle w:val="Hyperlink"/>
            <w:rFonts w:ascii="Sakkal Majalla" w:hAnsi="Sakkal Majalla" w:cs="Sakkal Majalla"/>
            <w:noProof/>
            <w:sz w:val="28"/>
            <w:szCs w:val="28"/>
            <w:rtl/>
          </w:rPr>
          <w:t>: المقاييس المتماثلة لتحليل الجداول المتقاطعة للعلاقة بين تحقيق التنمية المستدامة. والابتكار البيئي في المشاريع الريادية.</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235066591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82</w:t>
        </w:r>
        <w:r w:rsidRPr="00B872A8">
          <w:rPr>
            <w:rFonts w:ascii="Sakkal Majalla" w:hAnsi="Sakkal Majalla" w:cs="Sakkal Majalla"/>
            <w:noProof/>
            <w:webHidden/>
            <w:sz w:val="28"/>
            <w:szCs w:val="28"/>
            <w:rtl/>
          </w:rPr>
          <w:fldChar w:fldCharType="end"/>
        </w:r>
      </w:hyperlink>
    </w:p>
    <w:p w14:paraId="30EE583E" w14:textId="06926EAA"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92" w:history="1">
        <w:r w:rsidRPr="00B872A8">
          <w:rPr>
            <w:rStyle w:val="Hyperlink"/>
            <w:rFonts w:ascii="Sakkal Majalla" w:hAnsi="Sakkal Majalla" w:cs="Sakkal Majalla"/>
            <w:noProof/>
            <w:sz w:val="28"/>
            <w:szCs w:val="28"/>
            <w:rtl/>
          </w:rPr>
          <w:t>شكل توضيحي</w:t>
        </w:r>
        <w:r w:rsidRPr="00B872A8">
          <w:rPr>
            <w:rStyle w:val="Hyperlink"/>
            <w:rFonts w:ascii="Sakkal Majalla" w:hAnsi="Sakkal Majalla" w:cs="Sakkal Majalla"/>
            <w:noProof/>
            <w:sz w:val="28"/>
            <w:szCs w:val="28"/>
          </w:rPr>
          <w:t xml:space="preserve"> 24 </w:t>
        </w:r>
        <w:r w:rsidRPr="00B872A8">
          <w:rPr>
            <w:rStyle w:val="Hyperlink"/>
            <w:rFonts w:ascii="Sakkal Majalla" w:hAnsi="Sakkal Majalla" w:cs="Sakkal Majalla"/>
            <w:noProof/>
            <w:sz w:val="28"/>
            <w:szCs w:val="28"/>
            <w:rtl/>
          </w:rPr>
          <w:t>: المقاييس المتماثلة لتحليل الجداول المتقاطعة للعلاقة بين تحقيق التنمية المستدامة. والدعم المؤسسي والتشريعي للمشاريع الخضراء.</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235066592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84</w:t>
        </w:r>
        <w:r w:rsidRPr="00B872A8">
          <w:rPr>
            <w:rFonts w:ascii="Sakkal Majalla" w:hAnsi="Sakkal Majalla" w:cs="Sakkal Majalla"/>
            <w:noProof/>
            <w:webHidden/>
            <w:sz w:val="28"/>
            <w:szCs w:val="28"/>
            <w:rtl/>
          </w:rPr>
          <w:fldChar w:fldCharType="end"/>
        </w:r>
      </w:hyperlink>
    </w:p>
    <w:p w14:paraId="42BC1086" w14:textId="793DC18D" w:rsidR="00B872A8" w:rsidRPr="00B872A8" w:rsidRDefault="00B872A8" w:rsidP="00B872A8">
      <w:pPr>
        <w:pStyle w:val="af2"/>
        <w:tabs>
          <w:tab w:val="right" w:leader="dot" w:pos="9488"/>
        </w:tabs>
        <w:spacing w:line="276" w:lineRule="auto"/>
        <w:rPr>
          <w:rFonts w:ascii="Sakkal Majalla" w:eastAsiaTheme="minorEastAsia" w:hAnsi="Sakkal Majalla" w:cs="Sakkal Majalla"/>
          <w:noProof/>
          <w:sz w:val="28"/>
          <w:szCs w:val="28"/>
          <w:rtl/>
        </w:rPr>
      </w:pPr>
      <w:hyperlink w:anchor="_Toc235066593" w:history="1">
        <w:r w:rsidRPr="00B872A8">
          <w:rPr>
            <w:rStyle w:val="Hyperlink"/>
            <w:rFonts w:ascii="Sakkal Majalla" w:hAnsi="Sakkal Majalla" w:cs="Sakkal Majalla"/>
            <w:noProof/>
            <w:sz w:val="28"/>
            <w:szCs w:val="28"/>
            <w:rtl/>
          </w:rPr>
          <w:t>شكل توضيحي</w:t>
        </w:r>
        <w:r w:rsidRPr="00B872A8">
          <w:rPr>
            <w:rStyle w:val="Hyperlink"/>
            <w:rFonts w:ascii="Sakkal Majalla" w:hAnsi="Sakkal Majalla" w:cs="Sakkal Majalla"/>
            <w:noProof/>
            <w:sz w:val="28"/>
            <w:szCs w:val="28"/>
          </w:rPr>
          <w:t xml:space="preserve"> 25 </w:t>
        </w:r>
        <w:r w:rsidRPr="00B872A8">
          <w:rPr>
            <w:rStyle w:val="Hyperlink"/>
            <w:rFonts w:ascii="Sakkal Majalla" w:hAnsi="Sakkal Majalla" w:cs="Sakkal Majalla"/>
            <w:noProof/>
            <w:sz w:val="28"/>
            <w:szCs w:val="28"/>
            <w:rtl/>
          </w:rPr>
          <w:t>: شكل الانتشار للبواقي</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235066593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86</w:t>
        </w:r>
        <w:r w:rsidRPr="00B872A8">
          <w:rPr>
            <w:rFonts w:ascii="Sakkal Majalla" w:hAnsi="Sakkal Majalla" w:cs="Sakkal Majalla"/>
            <w:noProof/>
            <w:webHidden/>
            <w:sz w:val="28"/>
            <w:szCs w:val="28"/>
            <w:rtl/>
          </w:rPr>
          <w:fldChar w:fldCharType="end"/>
        </w:r>
      </w:hyperlink>
    </w:p>
    <w:p w14:paraId="43D2C1E4" w14:textId="4ED8B38D" w:rsidR="00B872A8" w:rsidRDefault="00B872A8" w:rsidP="00B872A8">
      <w:pPr>
        <w:pStyle w:val="af2"/>
        <w:tabs>
          <w:tab w:val="right" w:leader="dot" w:pos="9488"/>
        </w:tabs>
        <w:spacing w:line="276" w:lineRule="auto"/>
        <w:rPr>
          <w:rStyle w:val="Hyperlink"/>
          <w:rFonts w:ascii="Sakkal Majalla" w:hAnsi="Sakkal Majalla" w:cs="Sakkal Majalla"/>
          <w:noProof/>
          <w:sz w:val="28"/>
          <w:szCs w:val="28"/>
          <w:rtl/>
        </w:rPr>
      </w:pPr>
      <w:hyperlink w:anchor="_Toc235066594" w:history="1">
        <w:r w:rsidRPr="00B872A8">
          <w:rPr>
            <w:rStyle w:val="Hyperlink"/>
            <w:rFonts w:ascii="Sakkal Majalla" w:hAnsi="Sakkal Majalla" w:cs="Sakkal Majalla"/>
            <w:noProof/>
            <w:sz w:val="28"/>
            <w:szCs w:val="28"/>
            <w:rtl/>
          </w:rPr>
          <w:t>شكل توضيحي</w:t>
        </w:r>
        <w:r w:rsidRPr="00B872A8">
          <w:rPr>
            <w:rStyle w:val="Hyperlink"/>
            <w:rFonts w:ascii="Sakkal Majalla" w:hAnsi="Sakkal Majalla" w:cs="Sakkal Majalla"/>
            <w:noProof/>
            <w:sz w:val="28"/>
            <w:szCs w:val="28"/>
          </w:rPr>
          <w:t xml:space="preserve"> 26 </w:t>
        </w:r>
        <w:r w:rsidRPr="00B872A8">
          <w:rPr>
            <w:rStyle w:val="Hyperlink"/>
            <w:rFonts w:ascii="Sakkal Majalla" w:hAnsi="Sakkal Majalla" w:cs="Sakkal Majalla"/>
            <w:noProof/>
            <w:sz w:val="28"/>
            <w:szCs w:val="28"/>
            <w:rtl/>
          </w:rPr>
          <w:t>: مصفوفة شكل الانتشار</w:t>
        </w:r>
        <w:r w:rsidRPr="00B872A8">
          <w:rPr>
            <w:rFonts w:ascii="Sakkal Majalla" w:hAnsi="Sakkal Majalla" w:cs="Sakkal Majalla"/>
            <w:noProof/>
            <w:webHidden/>
            <w:sz w:val="28"/>
            <w:szCs w:val="28"/>
            <w:rtl/>
          </w:rPr>
          <w:tab/>
        </w:r>
        <w:r w:rsidRPr="00B872A8">
          <w:rPr>
            <w:rFonts w:ascii="Sakkal Majalla" w:hAnsi="Sakkal Majalla" w:cs="Sakkal Majalla"/>
            <w:noProof/>
            <w:webHidden/>
            <w:sz w:val="28"/>
            <w:szCs w:val="28"/>
            <w:rtl/>
          </w:rPr>
          <w:fldChar w:fldCharType="begin"/>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Pr>
          <w:instrText>PAGEREF</w:instrText>
        </w:r>
        <w:r w:rsidRPr="00B872A8">
          <w:rPr>
            <w:rFonts w:ascii="Sakkal Majalla" w:hAnsi="Sakkal Majalla" w:cs="Sakkal Majalla"/>
            <w:noProof/>
            <w:webHidden/>
            <w:sz w:val="28"/>
            <w:szCs w:val="28"/>
            <w:rtl/>
          </w:rPr>
          <w:instrText xml:space="preserve"> _</w:instrText>
        </w:r>
        <w:r w:rsidRPr="00B872A8">
          <w:rPr>
            <w:rFonts w:ascii="Sakkal Majalla" w:hAnsi="Sakkal Majalla" w:cs="Sakkal Majalla"/>
            <w:noProof/>
            <w:webHidden/>
            <w:sz w:val="28"/>
            <w:szCs w:val="28"/>
          </w:rPr>
          <w:instrText>Toc</w:instrText>
        </w:r>
        <w:r w:rsidRPr="00B872A8">
          <w:rPr>
            <w:rFonts w:ascii="Sakkal Majalla" w:hAnsi="Sakkal Majalla" w:cs="Sakkal Majalla"/>
            <w:noProof/>
            <w:webHidden/>
            <w:sz w:val="28"/>
            <w:szCs w:val="28"/>
            <w:rtl/>
          </w:rPr>
          <w:instrText xml:space="preserve">235066594 </w:instrText>
        </w:r>
        <w:r w:rsidRPr="00B872A8">
          <w:rPr>
            <w:rFonts w:ascii="Sakkal Majalla" w:hAnsi="Sakkal Majalla" w:cs="Sakkal Majalla"/>
            <w:noProof/>
            <w:webHidden/>
            <w:sz w:val="28"/>
            <w:szCs w:val="28"/>
          </w:rPr>
          <w:instrText>\h</w:instrText>
        </w:r>
        <w:r w:rsidRPr="00B872A8">
          <w:rPr>
            <w:rFonts w:ascii="Sakkal Majalla" w:hAnsi="Sakkal Majalla" w:cs="Sakkal Majalla"/>
            <w:noProof/>
            <w:webHidden/>
            <w:sz w:val="28"/>
            <w:szCs w:val="28"/>
            <w:rtl/>
          </w:rPr>
          <w:instrText xml:space="preserve"> </w:instrText>
        </w:r>
        <w:r w:rsidRPr="00B872A8">
          <w:rPr>
            <w:rFonts w:ascii="Sakkal Majalla" w:hAnsi="Sakkal Majalla" w:cs="Sakkal Majalla"/>
            <w:noProof/>
            <w:webHidden/>
            <w:sz w:val="28"/>
            <w:szCs w:val="28"/>
            <w:rtl/>
          </w:rPr>
        </w:r>
        <w:r w:rsidRPr="00B872A8">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87</w:t>
        </w:r>
        <w:r w:rsidRPr="00B872A8">
          <w:rPr>
            <w:rFonts w:ascii="Sakkal Majalla" w:hAnsi="Sakkal Majalla" w:cs="Sakkal Majalla"/>
            <w:noProof/>
            <w:webHidden/>
            <w:sz w:val="28"/>
            <w:szCs w:val="28"/>
            <w:rtl/>
          </w:rPr>
          <w:fldChar w:fldCharType="end"/>
        </w:r>
      </w:hyperlink>
    </w:p>
    <w:p w14:paraId="07814FAF" w14:textId="77777777" w:rsidR="00B872A8" w:rsidRDefault="00B872A8" w:rsidP="00B872A8">
      <w:pPr>
        <w:rPr>
          <w:noProof/>
          <w:rtl/>
        </w:rPr>
      </w:pPr>
    </w:p>
    <w:p w14:paraId="0EBBE78F" w14:textId="77777777" w:rsidR="00B872A8" w:rsidRDefault="00B872A8" w:rsidP="00B872A8">
      <w:pPr>
        <w:rPr>
          <w:noProof/>
          <w:rtl/>
        </w:rPr>
      </w:pPr>
    </w:p>
    <w:p w14:paraId="2BAD6113" w14:textId="77777777" w:rsidR="00B872A8" w:rsidRDefault="00B872A8" w:rsidP="00B872A8">
      <w:pPr>
        <w:rPr>
          <w:noProof/>
          <w:rtl/>
        </w:rPr>
      </w:pPr>
    </w:p>
    <w:p w14:paraId="6A35F52C" w14:textId="77777777" w:rsidR="00B872A8" w:rsidRDefault="00B872A8" w:rsidP="00B872A8">
      <w:pPr>
        <w:rPr>
          <w:noProof/>
          <w:rtl/>
        </w:rPr>
      </w:pPr>
    </w:p>
    <w:p w14:paraId="5F6AF353" w14:textId="77777777" w:rsidR="00B872A8" w:rsidRDefault="00B872A8" w:rsidP="00B872A8">
      <w:pPr>
        <w:rPr>
          <w:noProof/>
          <w:rtl/>
        </w:rPr>
      </w:pPr>
    </w:p>
    <w:p w14:paraId="61AC510A" w14:textId="77777777" w:rsidR="00B872A8" w:rsidRDefault="00B872A8" w:rsidP="00B872A8">
      <w:pPr>
        <w:rPr>
          <w:noProof/>
          <w:rtl/>
        </w:rPr>
      </w:pPr>
    </w:p>
    <w:p w14:paraId="68FFB1FA" w14:textId="77777777" w:rsidR="00B872A8" w:rsidRDefault="00B872A8" w:rsidP="00B872A8">
      <w:pPr>
        <w:rPr>
          <w:noProof/>
          <w:rtl/>
        </w:rPr>
      </w:pPr>
    </w:p>
    <w:p w14:paraId="3F6D8C80" w14:textId="77777777" w:rsidR="00B872A8" w:rsidRDefault="00B872A8" w:rsidP="00B872A8">
      <w:pPr>
        <w:rPr>
          <w:noProof/>
          <w:rtl/>
        </w:rPr>
      </w:pPr>
    </w:p>
    <w:p w14:paraId="55912EB4" w14:textId="77777777" w:rsidR="00B872A8" w:rsidRDefault="00B872A8" w:rsidP="00B872A8">
      <w:pPr>
        <w:rPr>
          <w:noProof/>
          <w:rtl/>
        </w:rPr>
      </w:pPr>
    </w:p>
    <w:p w14:paraId="12598808" w14:textId="77777777" w:rsidR="00B872A8" w:rsidRDefault="00B872A8" w:rsidP="00B872A8">
      <w:pPr>
        <w:rPr>
          <w:noProof/>
          <w:rtl/>
        </w:rPr>
      </w:pPr>
    </w:p>
    <w:p w14:paraId="78A6BB48" w14:textId="77777777" w:rsidR="00B872A8" w:rsidRDefault="00B872A8" w:rsidP="00B872A8">
      <w:pPr>
        <w:rPr>
          <w:noProof/>
          <w:rtl/>
        </w:rPr>
      </w:pPr>
    </w:p>
    <w:p w14:paraId="4EC79D61" w14:textId="77777777" w:rsidR="00B872A8" w:rsidRDefault="00B872A8" w:rsidP="00B872A8">
      <w:pPr>
        <w:rPr>
          <w:noProof/>
          <w:rtl/>
        </w:rPr>
      </w:pPr>
    </w:p>
    <w:p w14:paraId="606F3769" w14:textId="77777777" w:rsidR="00B872A8" w:rsidRDefault="00B872A8" w:rsidP="00B872A8">
      <w:pPr>
        <w:rPr>
          <w:noProof/>
          <w:rtl/>
        </w:rPr>
      </w:pPr>
    </w:p>
    <w:p w14:paraId="12969792" w14:textId="77777777" w:rsidR="00B872A8" w:rsidRDefault="00B872A8" w:rsidP="00B872A8">
      <w:pPr>
        <w:rPr>
          <w:noProof/>
          <w:rtl/>
        </w:rPr>
      </w:pPr>
    </w:p>
    <w:p w14:paraId="07C4881A" w14:textId="77777777" w:rsidR="00B872A8" w:rsidRDefault="00B872A8" w:rsidP="00B872A8">
      <w:pPr>
        <w:rPr>
          <w:noProof/>
          <w:rtl/>
        </w:rPr>
      </w:pPr>
    </w:p>
    <w:p w14:paraId="11CE8047" w14:textId="77777777" w:rsidR="00B872A8" w:rsidRDefault="00B872A8" w:rsidP="00B872A8">
      <w:pPr>
        <w:rPr>
          <w:noProof/>
          <w:rtl/>
        </w:rPr>
      </w:pPr>
    </w:p>
    <w:p w14:paraId="5B8847EF" w14:textId="77777777" w:rsidR="00B872A8" w:rsidRDefault="00B872A8" w:rsidP="00B872A8">
      <w:pPr>
        <w:rPr>
          <w:noProof/>
          <w:rtl/>
        </w:rPr>
      </w:pPr>
    </w:p>
    <w:p w14:paraId="27DCB38B" w14:textId="77777777" w:rsidR="00B872A8" w:rsidRDefault="00B872A8" w:rsidP="00B872A8">
      <w:pPr>
        <w:rPr>
          <w:noProof/>
          <w:rtl/>
        </w:rPr>
      </w:pPr>
    </w:p>
    <w:p w14:paraId="3F011CC5" w14:textId="77777777" w:rsidR="00B872A8" w:rsidRDefault="00B872A8" w:rsidP="00B872A8">
      <w:pPr>
        <w:rPr>
          <w:noProof/>
          <w:rtl/>
        </w:rPr>
      </w:pPr>
    </w:p>
    <w:p w14:paraId="6F515B88" w14:textId="77777777" w:rsidR="00B872A8" w:rsidRDefault="00B872A8" w:rsidP="00B872A8">
      <w:pPr>
        <w:rPr>
          <w:noProof/>
          <w:rtl/>
        </w:rPr>
      </w:pPr>
    </w:p>
    <w:p w14:paraId="43D723BB" w14:textId="77777777" w:rsidR="00B872A8" w:rsidRDefault="00B872A8" w:rsidP="00B872A8">
      <w:pPr>
        <w:rPr>
          <w:noProof/>
          <w:rtl/>
        </w:rPr>
      </w:pPr>
    </w:p>
    <w:p w14:paraId="3FA29E51" w14:textId="77777777" w:rsidR="00B872A8" w:rsidRDefault="00B872A8" w:rsidP="00B872A8">
      <w:pPr>
        <w:rPr>
          <w:noProof/>
          <w:rtl/>
        </w:rPr>
      </w:pPr>
    </w:p>
    <w:p w14:paraId="11744936" w14:textId="77777777" w:rsidR="00B872A8" w:rsidRDefault="00B872A8" w:rsidP="00B872A8">
      <w:pPr>
        <w:rPr>
          <w:noProof/>
          <w:rtl/>
        </w:rPr>
      </w:pPr>
    </w:p>
    <w:p w14:paraId="102B7547" w14:textId="77777777" w:rsidR="00B872A8" w:rsidRDefault="00B872A8" w:rsidP="00B872A8">
      <w:pPr>
        <w:rPr>
          <w:noProof/>
          <w:rtl/>
        </w:rPr>
      </w:pPr>
    </w:p>
    <w:p w14:paraId="7CE47642" w14:textId="77777777" w:rsidR="00B872A8" w:rsidRDefault="00B872A8" w:rsidP="00B872A8">
      <w:pPr>
        <w:rPr>
          <w:noProof/>
          <w:rtl/>
        </w:rPr>
      </w:pPr>
    </w:p>
    <w:p w14:paraId="1E649D52" w14:textId="77777777" w:rsidR="00B872A8" w:rsidRDefault="00B872A8" w:rsidP="00B872A8">
      <w:pPr>
        <w:rPr>
          <w:noProof/>
          <w:rtl/>
        </w:rPr>
      </w:pPr>
    </w:p>
    <w:p w14:paraId="7230BE65" w14:textId="77777777" w:rsidR="00B872A8" w:rsidRDefault="00B872A8" w:rsidP="00B872A8">
      <w:pPr>
        <w:rPr>
          <w:noProof/>
          <w:rtl/>
        </w:rPr>
      </w:pPr>
    </w:p>
    <w:p w14:paraId="0852071E" w14:textId="77777777" w:rsidR="00B872A8" w:rsidRPr="00B872A8" w:rsidRDefault="00B872A8" w:rsidP="00B872A8">
      <w:pPr>
        <w:rPr>
          <w:noProof/>
          <w:rtl/>
        </w:rPr>
      </w:pPr>
    </w:p>
    <w:p w14:paraId="59BD11B3" w14:textId="0765202C" w:rsidR="00AD5AC4" w:rsidRPr="00093E04" w:rsidRDefault="00605C92" w:rsidP="00483F4E">
      <w:pPr>
        <w:spacing w:after="0" w:line="276" w:lineRule="auto"/>
        <w:jc w:val="both"/>
        <w:rPr>
          <w:rFonts w:ascii="Sakkal Majalla" w:hAnsi="Sakkal Majalla" w:cs="Sakkal Majalla"/>
          <w:sz w:val="2"/>
          <w:szCs w:val="2"/>
          <w:rtl/>
          <w:lang w:bidi="ar-EG"/>
        </w:rPr>
      </w:pPr>
      <w:r w:rsidRPr="00483F4E">
        <w:rPr>
          <w:rFonts w:ascii="Sakkal Majalla" w:hAnsi="Sakkal Majalla" w:cs="Sakkal Majalla"/>
          <w:sz w:val="28"/>
          <w:szCs w:val="28"/>
          <w:rtl/>
          <w:lang w:bidi="ar-EG"/>
        </w:rPr>
        <w:fldChar w:fldCharType="end"/>
      </w:r>
    </w:p>
    <w:p w14:paraId="0B9B449A" w14:textId="1BABEFC5" w:rsidR="00581DD2" w:rsidRPr="003F39D1" w:rsidRDefault="009125CE" w:rsidP="00CF7405">
      <w:pPr>
        <w:pStyle w:val="1"/>
        <w:spacing w:before="0" w:line="360" w:lineRule="auto"/>
        <w:rPr>
          <w:rFonts w:ascii="Sakkal Majalla" w:hAnsi="Sakkal Majalla" w:cs="Sakkal Majalla"/>
          <w:b/>
          <w:bCs/>
          <w:color w:val="000000" w:themeColor="text1"/>
          <w:sz w:val="28"/>
          <w:szCs w:val="28"/>
          <w:rtl/>
        </w:rPr>
      </w:pPr>
      <w:bookmarkStart w:id="9" w:name="_Toc172397774"/>
      <w:bookmarkStart w:id="10" w:name="_Toc172746087"/>
      <w:bookmarkStart w:id="11" w:name="_Toc179741525"/>
      <w:bookmarkStart w:id="12" w:name="_Toc234433412"/>
      <w:r w:rsidRPr="00132A3E">
        <w:rPr>
          <w:rFonts w:ascii="Sakkal Majalla" w:hAnsi="Sakkal Majalla" w:cs="Sakkal Majalla"/>
          <w:b/>
          <w:bCs/>
          <w:color w:val="000000" w:themeColor="text1"/>
          <w:sz w:val="28"/>
          <w:szCs w:val="28"/>
          <w:rtl/>
          <w:lang w:bidi="ar-EG"/>
        </w:rPr>
        <w:lastRenderedPageBreak/>
        <w:t>المستخلص</w:t>
      </w:r>
      <w:bookmarkStart w:id="13" w:name="_Hlk202640243"/>
      <w:bookmarkEnd w:id="9"/>
      <w:bookmarkEnd w:id="10"/>
      <w:bookmarkEnd w:id="11"/>
      <w:bookmarkEnd w:id="12"/>
    </w:p>
    <w:p w14:paraId="7D6F4C9D" w14:textId="77777777" w:rsidR="00B872A8" w:rsidRDefault="00B872A8" w:rsidP="00B872A8">
      <w:pPr>
        <w:spacing w:line="360" w:lineRule="auto"/>
        <w:ind w:firstLine="567"/>
        <w:jc w:val="both"/>
        <w:rPr>
          <w:rFonts w:ascii="Sakkal Majalla" w:hAnsi="Sakkal Majalla" w:cs="Sakkal Majalla"/>
          <w:sz w:val="28"/>
          <w:szCs w:val="28"/>
          <w:rtl/>
        </w:rPr>
      </w:pPr>
      <w:bookmarkStart w:id="14" w:name="_Hlk213561754"/>
      <w:r w:rsidRPr="00B872A8">
        <w:rPr>
          <w:rFonts w:ascii="Sakkal Majalla" w:hAnsi="Sakkal Majalla" w:cs="Sakkal Majalla"/>
          <w:sz w:val="28"/>
          <w:szCs w:val="28"/>
          <w:rtl/>
        </w:rPr>
        <w:t xml:space="preserve">هدفت هذه الدراسة إلى التعرف على أثر ريادة الأعمال الخضراء على تحقيق التنمية المستدامة من خلال دراسة تطبيقية على المشاريع الريادية في المملكة العربية السعودية، وذلك عبر قياس أثر تبني ممارسات ريادة الأعمال الخضراء، والابتكار البيئي في المشاريع الريادية، والدعم المؤسسي والتشريعي للمشاريع الخضراء في تحقيق التنمية المستدامة. واعتمدت الدراسة على المنهج الكمي باعتباره الأنسب لاختبار العلاقات بين المتغيرات، وتم استخدام الاستبانة أداةً رئيسةً لجمع البيانات من أفراد العينة، التي بلغ حجمها </w:t>
      </w:r>
      <w:r w:rsidRPr="00B872A8">
        <w:rPr>
          <w:rFonts w:ascii="Sakkal Majalla" w:hAnsi="Sakkal Majalla" w:cs="Sakkal Majalla"/>
          <w:sz w:val="28"/>
          <w:szCs w:val="28"/>
        </w:rPr>
        <w:t xml:space="preserve">(255) </w:t>
      </w:r>
      <w:r w:rsidRPr="00B872A8">
        <w:rPr>
          <w:rFonts w:ascii="Sakkal Majalla" w:hAnsi="Sakkal Majalla" w:cs="Sakkal Majalla"/>
          <w:sz w:val="28"/>
          <w:szCs w:val="28"/>
          <w:rtl/>
        </w:rPr>
        <w:t>مشاركًا من رواد الأعمال وأصحاب المشاريع والعاملين في المشاريع الريادية بالمملكة العربية السعودية. وأظهرت النتائج وجود تأثير إيجابي ذي دلالة إحصائية لكل من تبني ممارسات ريادة الأعمال الخضراء، والابتكار البيئي، والدعم المؤسسي والتشريعي في تحقيق التنمية المستدامة، كما بينت النتائج أن تكامل هذه العوامل يسهم في تعزيز الأداء الاقتصادي، والمحافظة على البيئة، وتحقيق التنمية الاجتماعية بصورة متوازنة. وفي ضوء هذه النتائج، أوصت الدراسة بتعزيز الدعم الحكومي للمشاريع الخضراء، وتوسيع برامج التمويل الأخضر، وتشجيع الابتكار البيئي، وتطوير التشريعات الداعمة للاستدامة، وتنفيذ برامج تدريبية لرفع وعي رواد الأعمال بأهمية الممارسات الخضراء، بما يعزز مساهمة المشاريع الريادية في تحقيق مستهدفات رؤية المملكة العربية السعودية 2030</w:t>
      </w:r>
      <w:r w:rsidRPr="00B872A8">
        <w:rPr>
          <w:rFonts w:ascii="Sakkal Majalla" w:hAnsi="Sakkal Majalla" w:cs="Sakkal Majalla"/>
          <w:sz w:val="28"/>
          <w:szCs w:val="28"/>
        </w:rPr>
        <w:t>.</w:t>
      </w:r>
    </w:p>
    <w:p w14:paraId="6BA0C56D" w14:textId="5F283034" w:rsidR="00B872A8" w:rsidRPr="00B872A8" w:rsidRDefault="00B872A8" w:rsidP="00B872A8">
      <w:pPr>
        <w:spacing w:line="360" w:lineRule="auto"/>
        <w:ind w:firstLine="567"/>
        <w:jc w:val="both"/>
        <w:rPr>
          <w:rFonts w:ascii="Sakkal Majalla" w:hAnsi="Sakkal Majalla" w:cs="Sakkal Majalla"/>
          <w:sz w:val="28"/>
          <w:szCs w:val="28"/>
        </w:rPr>
      </w:pPr>
      <w:r w:rsidRPr="00B872A8">
        <w:rPr>
          <w:rFonts w:ascii="Sakkal Majalla" w:hAnsi="Sakkal Majalla" w:cs="Sakkal Majalla"/>
          <w:b/>
          <w:bCs/>
          <w:sz w:val="28"/>
          <w:szCs w:val="28"/>
          <w:rtl/>
        </w:rPr>
        <w:t>الكلمات المفتاحية</w:t>
      </w:r>
      <w:r>
        <w:rPr>
          <w:rFonts w:ascii="Sakkal Majalla" w:hAnsi="Sakkal Majalla" w:cs="Sakkal Majalla" w:hint="cs"/>
          <w:sz w:val="28"/>
          <w:szCs w:val="28"/>
          <w:rtl/>
        </w:rPr>
        <w:t xml:space="preserve">: </w:t>
      </w:r>
      <w:r w:rsidRPr="00B872A8">
        <w:rPr>
          <w:rFonts w:ascii="Sakkal Majalla" w:hAnsi="Sakkal Majalla" w:cs="Sakkal Majalla"/>
          <w:sz w:val="28"/>
          <w:szCs w:val="28"/>
          <w:rtl/>
        </w:rPr>
        <w:t>ريادة الأعمال الخضراء</w:t>
      </w:r>
      <w:r>
        <w:rPr>
          <w:rFonts w:ascii="Sakkal Majalla" w:hAnsi="Sakkal Majalla" w:cs="Sakkal Majalla" w:hint="cs"/>
          <w:sz w:val="28"/>
          <w:szCs w:val="28"/>
          <w:rtl/>
        </w:rPr>
        <w:t xml:space="preserve"> - </w:t>
      </w:r>
      <w:r w:rsidRPr="00B872A8">
        <w:rPr>
          <w:rFonts w:ascii="Sakkal Majalla" w:hAnsi="Sakkal Majalla" w:cs="Sakkal Majalla"/>
          <w:sz w:val="28"/>
          <w:szCs w:val="28"/>
          <w:rtl/>
        </w:rPr>
        <w:t>التنمية المستدامة</w:t>
      </w:r>
      <w:r>
        <w:rPr>
          <w:rFonts w:ascii="Sakkal Majalla" w:hAnsi="Sakkal Majalla" w:cs="Sakkal Majalla" w:hint="cs"/>
          <w:sz w:val="28"/>
          <w:szCs w:val="28"/>
          <w:rtl/>
        </w:rPr>
        <w:t xml:space="preserve"> - </w:t>
      </w:r>
      <w:r w:rsidRPr="00B872A8">
        <w:rPr>
          <w:rFonts w:ascii="Sakkal Majalla" w:hAnsi="Sakkal Majalla" w:cs="Sakkal Majalla"/>
          <w:sz w:val="28"/>
          <w:szCs w:val="28"/>
          <w:rtl/>
        </w:rPr>
        <w:t>المشاريع الريادية</w:t>
      </w:r>
      <w:r>
        <w:rPr>
          <w:rFonts w:ascii="Sakkal Majalla" w:hAnsi="Sakkal Majalla" w:cs="Sakkal Majalla" w:hint="cs"/>
          <w:sz w:val="28"/>
          <w:szCs w:val="28"/>
          <w:rtl/>
        </w:rPr>
        <w:t xml:space="preserve"> - </w:t>
      </w:r>
      <w:r w:rsidRPr="00B872A8">
        <w:rPr>
          <w:rFonts w:ascii="Sakkal Majalla" w:hAnsi="Sakkal Majalla" w:cs="Sakkal Majalla"/>
          <w:sz w:val="28"/>
          <w:szCs w:val="28"/>
          <w:rtl/>
        </w:rPr>
        <w:t>الابتكار البيئي</w:t>
      </w:r>
      <w:r>
        <w:rPr>
          <w:rFonts w:ascii="Sakkal Majalla" w:hAnsi="Sakkal Majalla" w:cs="Sakkal Majalla" w:hint="cs"/>
          <w:sz w:val="28"/>
          <w:szCs w:val="28"/>
          <w:rtl/>
        </w:rPr>
        <w:t xml:space="preserve"> - </w:t>
      </w:r>
      <w:r w:rsidRPr="00B872A8">
        <w:rPr>
          <w:rFonts w:ascii="Sakkal Majalla" w:hAnsi="Sakkal Majalla" w:cs="Sakkal Majalla"/>
          <w:sz w:val="28"/>
          <w:szCs w:val="28"/>
          <w:rtl/>
        </w:rPr>
        <w:t>الدعم المؤسسي والتشريعي</w:t>
      </w:r>
      <w:r>
        <w:rPr>
          <w:rFonts w:ascii="Sakkal Majalla" w:hAnsi="Sakkal Majalla" w:cs="Sakkal Majalla" w:hint="cs"/>
          <w:sz w:val="28"/>
          <w:szCs w:val="28"/>
          <w:rtl/>
        </w:rPr>
        <w:t xml:space="preserve"> - </w:t>
      </w:r>
      <w:r w:rsidRPr="00B872A8">
        <w:rPr>
          <w:rFonts w:ascii="Sakkal Majalla" w:hAnsi="Sakkal Majalla" w:cs="Sakkal Majalla"/>
          <w:sz w:val="28"/>
          <w:szCs w:val="28"/>
          <w:rtl/>
        </w:rPr>
        <w:t>الاستدامة البيئية</w:t>
      </w:r>
      <w:r>
        <w:rPr>
          <w:rFonts w:ascii="Sakkal Majalla" w:hAnsi="Sakkal Majalla" w:cs="Sakkal Majalla" w:hint="cs"/>
          <w:sz w:val="28"/>
          <w:szCs w:val="28"/>
          <w:rtl/>
        </w:rPr>
        <w:t xml:space="preserve"> - </w:t>
      </w:r>
      <w:r w:rsidRPr="00B872A8">
        <w:rPr>
          <w:rFonts w:ascii="Sakkal Majalla" w:hAnsi="Sakkal Majalla" w:cs="Sakkal Majalla"/>
          <w:sz w:val="28"/>
          <w:szCs w:val="28"/>
          <w:rtl/>
        </w:rPr>
        <w:t>المملكة العربية السعودية</w:t>
      </w:r>
      <w:r w:rsidRPr="00B872A8">
        <w:rPr>
          <w:rFonts w:ascii="Sakkal Majalla" w:hAnsi="Sakkal Majalla" w:cs="Sakkal Majalla"/>
          <w:sz w:val="28"/>
          <w:szCs w:val="28"/>
        </w:rPr>
        <w:t>.</w:t>
      </w:r>
    </w:p>
    <w:p w14:paraId="2C106AD8" w14:textId="77777777" w:rsidR="0019797C" w:rsidRPr="00E669C2" w:rsidRDefault="0019797C" w:rsidP="002D504A">
      <w:pPr>
        <w:spacing w:line="360" w:lineRule="auto"/>
        <w:jc w:val="both"/>
      </w:pPr>
    </w:p>
    <w:p w14:paraId="45DF7D4F" w14:textId="77777777" w:rsidR="0019797C" w:rsidRDefault="0019797C" w:rsidP="002D504A">
      <w:pPr>
        <w:spacing w:line="360" w:lineRule="auto"/>
        <w:jc w:val="both"/>
        <w:rPr>
          <w:rtl/>
        </w:rPr>
      </w:pPr>
      <w:bookmarkStart w:id="15" w:name="_Hlk204884678"/>
      <w:bookmarkStart w:id="16" w:name="_Hlk203348889"/>
      <w:bookmarkStart w:id="17" w:name="_Hlk203586919"/>
      <w:bookmarkStart w:id="18" w:name="_Hlk214019995"/>
    </w:p>
    <w:p w14:paraId="30DB6A5C" w14:textId="77777777" w:rsidR="00A75A5D" w:rsidRDefault="00A75A5D" w:rsidP="00C35B51">
      <w:pPr>
        <w:rPr>
          <w:u w:val="single"/>
          <w:rtl/>
        </w:rPr>
      </w:pPr>
      <w:bookmarkStart w:id="19" w:name="_Toc172397775"/>
      <w:bookmarkStart w:id="20" w:name="_Toc172746088"/>
      <w:bookmarkStart w:id="21" w:name="_Toc179741526"/>
      <w:bookmarkStart w:id="22" w:name="_Hlk217821434"/>
      <w:bookmarkStart w:id="23" w:name="_Hlk214353403"/>
    </w:p>
    <w:p w14:paraId="14BE9144" w14:textId="77777777" w:rsidR="00B340CE" w:rsidRDefault="00B340CE" w:rsidP="00C35B51">
      <w:pPr>
        <w:rPr>
          <w:rtl/>
        </w:rPr>
      </w:pPr>
    </w:p>
    <w:p w14:paraId="2C12BBFC" w14:textId="77777777" w:rsidR="00D1169F" w:rsidRDefault="00D1169F" w:rsidP="00C35B51">
      <w:pPr>
        <w:rPr>
          <w:rtl/>
        </w:rPr>
      </w:pPr>
    </w:p>
    <w:p w14:paraId="543F9263" w14:textId="77777777" w:rsidR="00A75A5D" w:rsidRDefault="00A75A5D" w:rsidP="00C35B51">
      <w:pPr>
        <w:rPr>
          <w:rtl/>
        </w:rPr>
      </w:pPr>
    </w:p>
    <w:p w14:paraId="131BA32F" w14:textId="77777777" w:rsidR="00A75A5D" w:rsidRDefault="00A75A5D" w:rsidP="00C35B51">
      <w:pPr>
        <w:rPr>
          <w:rtl/>
        </w:rPr>
      </w:pPr>
    </w:p>
    <w:p w14:paraId="201E6757" w14:textId="77777777" w:rsidR="00D21B8F" w:rsidRDefault="00D21B8F" w:rsidP="00C35B51">
      <w:pPr>
        <w:rPr>
          <w:rtl/>
        </w:rPr>
      </w:pPr>
    </w:p>
    <w:p w14:paraId="019EC1D5" w14:textId="77777777" w:rsidR="00313999" w:rsidRDefault="00313999" w:rsidP="00C35B51"/>
    <w:p w14:paraId="38327399" w14:textId="77777777" w:rsidR="006F2FCA" w:rsidRDefault="006F2FCA" w:rsidP="00C35B51"/>
    <w:p w14:paraId="6E8C008C" w14:textId="77777777" w:rsidR="006F2FCA" w:rsidRDefault="006F2FCA" w:rsidP="00C35B51"/>
    <w:p w14:paraId="2728996C" w14:textId="77777777" w:rsidR="006F2FCA" w:rsidRDefault="006F2FCA" w:rsidP="00C35B51"/>
    <w:p w14:paraId="3366D3A2" w14:textId="77777777" w:rsidR="00BA605C" w:rsidRDefault="00BA605C" w:rsidP="00C35B51"/>
    <w:p w14:paraId="71D678BB" w14:textId="77777777" w:rsidR="006F2FCA" w:rsidRDefault="006F2FCA" w:rsidP="00C35B51">
      <w:pPr>
        <w:rPr>
          <w:rtl/>
        </w:rPr>
      </w:pPr>
    </w:p>
    <w:p w14:paraId="095E1E72" w14:textId="77777777" w:rsidR="00B872A8" w:rsidRDefault="00B872A8" w:rsidP="00C35B51">
      <w:pPr>
        <w:rPr>
          <w:rtl/>
        </w:rPr>
      </w:pPr>
    </w:p>
    <w:p w14:paraId="1A999F8A" w14:textId="77777777" w:rsidR="00B872A8" w:rsidRDefault="00B872A8" w:rsidP="00C35B51">
      <w:pPr>
        <w:rPr>
          <w:rtl/>
        </w:rPr>
      </w:pPr>
    </w:p>
    <w:p w14:paraId="5929C0A7" w14:textId="77777777" w:rsidR="00B872A8" w:rsidRDefault="00B872A8" w:rsidP="00C35B51">
      <w:pPr>
        <w:rPr>
          <w:rtl/>
        </w:rPr>
      </w:pPr>
    </w:p>
    <w:p w14:paraId="2D2B9B92" w14:textId="77777777" w:rsidR="00B872A8" w:rsidRDefault="00B872A8" w:rsidP="00C35B51">
      <w:pPr>
        <w:rPr>
          <w:rtl/>
        </w:rPr>
      </w:pPr>
    </w:p>
    <w:p w14:paraId="69BDE94F" w14:textId="77777777" w:rsidR="00B872A8" w:rsidRDefault="00B872A8" w:rsidP="00C35B51">
      <w:pPr>
        <w:rPr>
          <w:rtl/>
        </w:rPr>
      </w:pPr>
    </w:p>
    <w:p w14:paraId="3148CA90" w14:textId="77777777" w:rsidR="00B872A8" w:rsidRDefault="00B872A8" w:rsidP="00C35B51"/>
    <w:p w14:paraId="653716A0" w14:textId="77777777" w:rsidR="00F05B81" w:rsidRDefault="00F05B81" w:rsidP="00C35B51">
      <w:pPr>
        <w:rPr>
          <w:rtl/>
        </w:rPr>
      </w:pPr>
    </w:p>
    <w:p w14:paraId="112F51EC" w14:textId="77777777" w:rsidR="002B779D" w:rsidRPr="00C35B51" w:rsidRDefault="002B779D" w:rsidP="00C35B51">
      <w:pPr>
        <w:rPr>
          <w:rtl/>
        </w:rPr>
      </w:pPr>
    </w:p>
    <w:p w14:paraId="700D5866" w14:textId="74558E18" w:rsidR="009125CE" w:rsidRPr="005E5457" w:rsidRDefault="009125CE" w:rsidP="0011230B">
      <w:pPr>
        <w:pStyle w:val="1"/>
        <w:jc w:val="center"/>
        <w:rPr>
          <w:rFonts w:ascii="Andalus" w:hAnsi="Andalus" w:cs="Andalus"/>
          <w:b/>
          <w:bCs/>
          <w:sz w:val="200"/>
          <w:szCs w:val="200"/>
          <w:rtl/>
        </w:rPr>
      </w:pPr>
      <w:bookmarkStart w:id="24" w:name="_Toc234433413"/>
      <w:r w:rsidRPr="005E5457">
        <w:rPr>
          <w:rFonts w:ascii="Andalus" w:hAnsi="Andalus" w:cs="Andalus"/>
          <w:b/>
          <w:bCs/>
          <w:sz w:val="200"/>
          <w:szCs w:val="200"/>
          <w:rtl/>
        </w:rPr>
        <w:t>الفصل الأول</w:t>
      </w:r>
      <w:bookmarkEnd w:id="19"/>
      <w:bookmarkEnd w:id="20"/>
      <w:bookmarkEnd w:id="21"/>
      <w:bookmarkEnd w:id="24"/>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040F23BE" w14:textId="77777777" w:rsidR="00F03ACD" w:rsidRDefault="00F03ACD"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0F37FC68" w14:textId="77777777" w:rsidR="00026C2F" w:rsidRDefault="00026C2F" w:rsidP="009125CE">
      <w:pPr>
        <w:rPr>
          <w:rFonts w:ascii="Sakkal Majalla" w:hAnsi="Sakkal Majalla" w:cs="Sakkal Majalla"/>
          <w:sz w:val="28"/>
          <w:szCs w:val="28"/>
          <w:u w:val="single"/>
          <w:rtl/>
        </w:rPr>
      </w:pPr>
    </w:p>
    <w:p w14:paraId="38C539C4" w14:textId="77777777" w:rsidR="00A33192" w:rsidRDefault="00A33192" w:rsidP="009125CE">
      <w:pPr>
        <w:rPr>
          <w:rFonts w:ascii="Sakkal Majalla" w:hAnsi="Sakkal Majalla" w:cs="Sakkal Majalla"/>
          <w:sz w:val="28"/>
          <w:szCs w:val="28"/>
          <w:u w:val="single"/>
          <w:rtl/>
        </w:rPr>
      </w:pPr>
    </w:p>
    <w:p w14:paraId="159EC1DA" w14:textId="77777777" w:rsidR="00400833" w:rsidRDefault="00400833" w:rsidP="009125CE">
      <w:pPr>
        <w:rPr>
          <w:rFonts w:ascii="Sakkal Majalla" w:hAnsi="Sakkal Majalla" w:cs="Sakkal Majalla"/>
          <w:sz w:val="28"/>
          <w:szCs w:val="28"/>
          <w:u w:val="single"/>
          <w:rtl/>
        </w:rPr>
      </w:pPr>
    </w:p>
    <w:p w14:paraId="0014AC6A" w14:textId="057D190A" w:rsidR="00A50799" w:rsidRDefault="009125CE" w:rsidP="00A50799">
      <w:pPr>
        <w:pStyle w:val="2"/>
        <w:spacing w:before="0" w:line="360" w:lineRule="auto"/>
        <w:rPr>
          <w:rFonts w:ascii="Sakkal Majalla" w:hAnsi="Sakkal Majalla" w:cs="Sakkal Majalla"/>
          <w:b/>
          <w:bCs/>
          <w:color w:val="000000" w:themeColor="text1"/>
          <w:sz w:val="28"/>
          <w:szCs w:val="28"/>
          <w:rtl/>
        </w:rPr>
      </w:pPr>
      <w:bookmarkStart w:id="25" w:name="_Toc172397776"/>
      <w:bookmarkStart w:id="26" w:name="_Toc172746089"/>
      <w:bookmarkStart w:id="27" w:name="_Toc179741527"/>
      <w:bookmarkStart w:id="28" w:name="_Toc234433414"/>
      <w:bookmarkStart w:id="29" w:name="_Hlk217889383"/>
      <w:bookmarkStart w:id="30" w:name="_Hlk218530871"/>
      <w:r w:rsidRPr="00132A3E">
        <w:rPr>
          <w:rFonts w:ascii="Sakkal Majalla" w:hAnsi="Sakkal Majalla" w:cs="Sakkal Majalla"/>
          <w:b/>
          <w:bCs/>
          <w:color w:val="000000" w:themeColor="text1"/>
          <w:sz w:val="28"/>
          <w:szCs w:val="28"/>
          <w:rtl/>
        </w:rPr>
        <w:lastRenderedPageBreak/>
        <w:t>المقدمة</w:t>
      </w:r>
      <w:bookmarkEnd w:id="25"/>
      <w:bookmarkEnd w:id="26"/>
      <w:bookmarkEnd w:id="27"/>
      <w:bookmarkEnd w:id="28"/>
    </w:p>
    <w:p w14:paraId="61D51BD0" w14:textId="77777777" w:rsidR="00C46782" w:rsidRPr="000A3323" w:rsidRDefault="00C46782" w:rsidP="00C46782">
      <w:pPr>
        <w:spacing w:line="360" w:lineRule="auto"/>
        <w:jc w:val="both"/>
        <w:rPr>
          <w:rFonts w:ascii="Sakkal Majalla" w:hAnsi="Sakkal Majalla" w:cs="Sakkal Majalla"/>
          <w:sz w:val="28"/>
          <w:szCs w:val="28"/>
        </w:rPr>
      </w:pPr>
      <w:bookmarkStart w:id="31" w:name="_Toc171380653"/>
      <w:bookmarkStart w:id="32" w:name="_Toc175325838"/>
      <w:bookmarkStart w:id="33" w:name="_Toc234433415"/>
      <w:r w:rsidRPr="000A3323">
        <w:rPr>
          <w:rFonts w:ascii="Sakkal Majalla" w:hAnsi="Sakkal Majalla" w:cs="Sakkal Majalla"/>
          <w:sz w:val="28"/>
          <w:szCs w:val="28"/>
          <w:rtl/>
        </w:rPr>
        <w:t>يشهد العالم في العقدين الأخيرين تحولاً جذرياً في طبيعة النماذج الاقتصادية والتنموية، حيث لم يعد تحقيق النمو الاقتصادي وحده معياراً كافياً لقياس تقدم الدول، بل أصبح تحقيق التنمية المستدامة هدفاً استراتيجياً يتطلب الموازنة بين الأبعاد الاقتصادية والاجتماعية والبيئية. وقد برز مفهوم ريادة الأعمال الخضراء باعتباره أحد أهم التوجهات الحديثة التي تسهم في بناء اقتصاد مستدام قادر على مواجهة التحديات البيئية، وتحقيق الاستخدام الأمثل للموارد الطبيعية، وتعزيز الابتكار في مختلف القطاعات الإنتاجية والخدمية. وتستند ريادة الأعمال الخضراء إلى إنشاء وتطوير مشاريع اقتصادية تعتمد على حلول وتقنيات صديقة للبيئة، وتعمل على تقليل الانبعاثات الكربونية، والحد من استنزاف الموارد، وإنتاج سلع وخدمات تراعي مبادئ الاستدامة البيئية، مع المحافظة في الوقت ذاته على الجدوى الاقتصادية وتحقيق القيمة الاجتماعية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1303225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Hir</w:instrText>
          </w:r>
          <w:r>
            <w:rPr>
              <w:rFonts w:ascii="Sakkal Majalla" w:hAnsi="Sakkal Majalla" w:cs="Sakkal Majalla" w:hint="cs"/>
              <w:sz w:val="28"/>
              <w:szCs w:val="28"/>
              <w:rtl/>
              <w:lang w:bidi="ar-EG"/>
            </w:rPr>
            <w:instrText xml:space="preserve">22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A3323">
            <w:rPr>
              <w:rFonts w:ascii="Sakkal Majalla" w:hAnsi="Sakkal Majalla" w:cs="Sakkal Majalla" w:hint="cs"/>
              <w:noProof/>
              <w:sz w:val="28"/>
              <w:szCs w:val="28"/>
              <w:rtl/>
              <w:lang w:bidi="ar-EG"/>
            </w:rPr>
            <w:t>(</w:t>
          </w:r>
          <w:r w:rsidRPr="000A3323">
            <w:rPr>
              <w:rFonts w:ascii="Sakkal Majalla" w:hAnsi="Sakkal Majalla" w:cs="Sakkal Majalla" w:hint="cs"/>
              <w:noProof/>
              <w:sz w:val="28"/>
              <w:szCs w:val="28"/>
              <w:lang w:bidi="ar-EG"/>
            </w:rPr>
            <w:t>Hirai</w:t>
          </w:r>
          <w:r w:rsidRPr="000A3323">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0A3323">
        <w:rPr>
          <w:rFonts w:ascii="Sakkal Majalla" w:hAnsi="Sakkal Majalla" w:cs="Sakkal Majalla"/>
          <w:sz w:val="28"/>
          <w:szCs w:val="28"/>
        </w:rPr>
        <w:t>.</w:t>
      </w:r>
    </w:p>
    <w:p w14:paraId="4798EF4D" w14:textId="77777777" w:rsidR="00C46782" w:rsidRPr="000A3323" w:rsidRDefault="00C46782" w:rsidP="00C46782">
      <w:pPr>
        <w:spacing w:line="360" w:lineRule="auto"/>
        <w:jc w:val="both"/>
        <w:rPr>
          <w:rFonts w:ascii="Sakkal Majalla" w:hAnsi="Sakkal Majalla" w:cs="Sakkal Majalla"/>
          <w:sz w:val="28"/>
          <w:szCs w:val="28"/>
        </w:rPr>
      </w:pPr>
      <w:r w:rsidRPr="000A3323">
        <w:rPr>
          <w:rFonts w:ascii="Sakkal Majalla" w:hAnsi="Sakkal Majalla" w:cs="Sakkal Majalla"/>
          <w:sz w:val="28"/>
          <w:szCs w:val="28"/>
          <w:rtl/>
        </w:rPr>
        <w:t>وقد ازداد الاهتمام العالمي بريادة الأعمال الخضراء نتيجة التحديات البيئية المتزايدة التي يشهدها العالم، مثل التغير المناخي، وارتفاع معدلات التلوث، وتناقص الموارد الطبيعية، وتزايد الضغوط الناتجة عن النمو السكاني والتوسع الحضري. وأصبحت الحكومات والمنظمات الدولية تنظر إلى المشاريع الريادية الخضراء باعتبارها إحدى الأدوات الرئيسة لتحقيق أهداف التنمية المستدامة التي أقرتها الأمم المتحدة، ولا سيما تلك المتعلقة بالطاقة النظيفة، والإنتاج والاستهلاك المسؤولين، والعمل المناخي، والنمو الاقتصادي المستدام، وبناء المدن والمجتمعات المستدامة. كما ساهم التطور التكنولوجي والتحول الرقمي في تسريع انتشار الابتكارات الخضراء، من خلال توفير حلول ذكية لإدارة الطاقة، وإعادة التدوير، والزراعة المستدامة، والنقل الأخضر، والاقتصاد الدائري، مما عزز من قدرة رواد الأعمال على تقديم نماذج أعمال جديدة تجمع بين الربحية والمسؤولية البيئية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346058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Zar</w:instrText>
          </w:r>
          <w:r>
            <w:rPr>
              <w:rFonts w:ascii="Sakkal Majalla" w:hAnsi="Sakkal Majalla" w:cs="Sakkal Majalla" w:hint="cs"/>
              <w:sz w:val="28"/>
              <w:szCs w:val="28"/>
              <w:rtl/>
              <w:lang w:bidi="ar-EG"/>
            </w:rPr>
            <w:instrText xml:space="preserve">25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A3323">
            <w:rPr>
              <w:rFonts w:ascii="Sakkal Majalla" w:hAnsi="Sakkal Majalla" w:cs="Sakkal Majalla" w:hint="cs"/>
              <w:noProof/>
              <w:sz w:val="28"/>
              <w:szCs w:val="28"/>
              <w:rtl/>
              <w:lang w:bidi="ar-EG"/>
            </w:rPr>
            <w:t>(</w:t>
          </w:r>
          <w:r w:rsidRPr="000A3323">
            <w:rPr>
              <w:rFonts w:ascii="Sakkal Majalla" w:hAnsi="Sakkal Majalla" w:cs="Sakkal Majalla" w:hint="cs"/>
              <w:noProof/>
              <w:sz w:val="28"/>
              <w:szCs w:val="28"/>
              <w:lang w:bidi="ar-EG"/>
            </w:rPr>
            <w:t>Zarghami</w:t>
          </w:r>
          <w:r w:rsidRPr="000A3323">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0A3323">
        <w:rPr>
          <w:rFonts w:ascii="Sakkal Majalla" w:hAnsi="Sakkal Majalla" w:cs="Sakkal Majalla"/>
          <w:sz w:val="28"/>
          <w:szCs w:val="28"/>
        </w:rPr>
        <w:t>.</w:t>
      </w:r>
    </w:p>
    <w:p w14:paraId="512136A9" w14:textId="77777777" w:rsidR="00C46782" w:rsidRPr="000A3323" w:rsidRDefault="00C46782" w:rsidP="00C46782">
      <w:pPr>
        <w:spacing w:line="360" w:lineRule="auto"/>
        <w:jc w:val="both"/>
        <w:rPr>
          <w:rFonts w:ascii="Sakkal Majalla" w:hAnsi="Sakkal Majalla" w:cs="Sakkal Majalla"/>
          <w:sz w:val="28"/>
          <w:szCs w:val="28"/>
        </w:rPr>
      </w:pPr>
      <w:r w:rsidRPr="000A3323">
        <w:rPr>
          <w:rFonts w:ascii="Sakkal Majalla" w:hAnsi="Sakkal Majalla" w:cs="Sakkal Majalla"/>
          <w:sz w:val="28"/>
          <w:szCs w:val="28"/>
          <w:rtl/>
        </w:rPr>
        <w:t xml:space="preserve">وفي المملكة العربية السعودية، يشكل التحول نحو الاقتصاد الأخضر أحد المرتكزات الأساسية لرؤية المملكة 2030، التي تهدف إلى تنويع مصادر الدخل، وتقليل الاعتماد على النفط، وتعزيز التنمية الاقتصادية المستدامة، وتحسين جودة الحياة، والمحافظة على البيئة والموارد الطبيعية للأجيال القادمة. وقد انعكس ذلك من خلال إطلاق العديد من المبادرات الوطنية، مثل مبادرة السعودية الخضراء، ومبادرة الشرق الأوسط الأخضر، والاستراتيجية الوطنية للبيئة، إضافة إلى البرامج الداعمة لريادة الأعمال والابتكار، التي توفر التمويل، والحاضنات، والمسرعات، وبرامج التدريب، والتشريعات المحفزة لإنشاء المشاريع الريادية ذات البعد البيئي. وأسهم هذا التوجه في ظهور عدد متزايد من الشركات الناشئة والمشاريع الصغيرة والمتوسطة التي تعتمد على الابتكار </w:t>
      </w:r>
      <w:r w:rsidRPr="000A3323">
        <w:rPr>
          <w:rFonts w:ascii="Sakkal Majalla" w:hAnsi="Sakkal Majalla" w:cs="Sakkal Majalla"/>
          <w:sz w:val="28"/>
          <w:szCs w:val="28"/>
          <w:rtl/>
        </w:rPr>
        <w:lastRenderedPageBreak/>
        <w:t>الأخضر في مجالات الطاقة المتجددة، وإدارة النفايات، والتقنيات الزراعية، والتقنيات البيئية، والنقل المستدام، والتصنيع النظيف، بما يعكس اهتمام المملكة ببناء اقتصاد تنافسي ومستدام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4910403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Cas</w:instrText>
          </w:r>
          <w:r>
            <w:rPr>
              <w:rFonts w:ascii="Sakkal Majalla" w:hAnsi="Sakkal Majalla" w:cs="Sakkal Majalla" w:hint="cs"/>
              <w:sz w:val="28"/>
              <w:szCs w:val="28"/>
              <w:rtl/>
              <w:lang w:bidi="ar-EG"/>
            </w:rPr>
            <w:instrText xml:space="preserve">242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A3323">
            <w:rPr>
              <w:rFonts w:ascii="Sakkal Majalla" w:hAnsi="Sakkal Majalla" w:cs="Sakkal Majalla" w:hint="cs"/>
              <w:noProof/>
              <w:sz w:val="28"/>
              <w:szCs w:val="28"/>
              <w:rtl/>
              <w:lang w:bidi="ar-EG"/>
            </w:rPr>
            <w:t>(</w:t>
          </w:r>
          <w:r w:rsidRPr="000A3323">
            <w:rPr>
              <w:rFonts w:ascii="Sakkal Majalla" w:hAnsi="Sakkal Majalla" w:cs="Sakkal Majalla" w:hint="cs"/>
              <w:noProof/>
              <w:sz w:val="28"/>
              <w:szCs w:val="28"/>
              <w:lang w:bidi="ar-EG"/>
            </w:rPr>
            <w:t>Casau</w:t>
          </w:r>
          <w:r w:rsidRPr="000A332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0A3323">
        <w:rPr>
          <w:rFonts w:ascii="Sakkal Majalla" w:hAnsi="Sakkal Majalla" w:cs="Sakkal Majalla"/>
          <w:sz w:val="28"/>
          <w:szCs w:val="28"/>
        </w:rPr>
        <w:t>.</w:t>
      </w:r>
    </w:p>
    <w:p w14:paraId="023ADB7F" w14:textId="77777777" w:rsidR="00C46782" w:rsidRPr="000A3323" w:rsidRDefault="00C46782" w:rsidP="00C46782">
      <w:pPr>
        <w:spacing w:line="360" w:lineRule="auto"/>
        <w:jc w:val="both"/>
        <w:rPr>
          <w:rFonts w:ascii="Sakkal Majalla" w:hAnsi="Sakkal Majalla" w:cs="Sakkal Majalla"/>
          <w:sz w:val="28"/>
          <w:szCs w:val="28"/>
        </w:rPr>
      </w:pPr>
      <w:r w:rsidRPr="000A3323">
        <w:rPr>
          <w:rFonts w:ascii="Sakkal Majalla" w:hAnsi="Sakkal Majalla" w:cs="Sakkal Majalla"/>
          <w:sz w:val="28"/>
          <w:szCs w:val="28"/>
          <w:rtl/>
        </w:rPr>
        <w:t>وتكتسب ريادة الأعمال الخضراء أهمية متزايدة لكونها لا تقتصر على تحقيق الأرباح المالية، وإنما تمتد آثارها إلى خلق فرص عمل نوعية، وتعزيز الابتكار، وتحسين كفاءة استخدام الموارد، وزيادة القدرة التنافسية للمؤسسات، والحد من الآثار البيئية السلبية للأنشطة الاقتصادية. كما تسهم في نشر ثقافة المسؤولية البيئية بين المستثمرين ورواد الأعمال والمستهلكين، وتشجع على تبني التقنيات النظيفة، والاعتماد على مصادر الطاقة المتجددة، وتحسين إدارة الموارد الطبيعية، وهو ما يؤدي في النهاية إلى دعم استدامة النمو الاقتصادي وتحقيق التنمية الاجتماعية والبيئية بصورة متوازنة. ومن هذا المنطلق أصبحت ريادة الأعمال الخضراء محور اهتمام الباحثين وصناع القرار، نظراً لما تمتلكه من قدرة على إحداث تحول نوعي في الاقتصادات الوطنية، وتعزيز قدرتها على مواجهة الأزمات البيئية والاقتصادية في آن واحد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6578952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Hor</w:instrText>
          </w:r>
          <w:r>
            <w:rPr>
              <w:rFonts w:ascii="Sakkal Majalla" w:hAnsi="Sakkal Majalla" w:cs="Sakkal Majalla" w:hint="cs"/>
              <w:sz w:val="28"/>
              <w:szCs w:val="28"/>
              <w:rtl/>
              <w:lang w:bidi="ar-EG"/>
            </w:rPr>
            <w:instrText xml:space="preserve">23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A3323">
            <w:rPr>
              <w:rFonts w:ascii="Sakkal Majalla" w:hAnsi="Sakkal Majalla" w:cs="Sakkal Majalla" w:hint="cs"/>
              <w:noProof/>
              <w:sz w:val="28"/>
              <w:szCs w:val="28"/>
              <w:rtl/>
              <w:lang w:bidi="ar-EG"/>
            </w:rPr>
            <w:t>(</w:t>
          </w:r>
          <w:r w:rsidRPr="000A3323">
            <w:rPr>
              <w:rFonts w:ascii="Sakkal Majalla" w:hAnsi="Sakkal Majalla" w:cs="Sakkal Majalla" w:hint="cs"/>
              <w:noProof/>
              <w:sz w:val="28"/>
              <w:szCs w:val="28"/>
              <w:lang w:bidi="ar-EG"/>
            </w:rPr>
            <w:t>Horodecka</w:t>
          </w:r>
          <w:r w:rsidRPr="000A332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0A3323">
        <w:rPr>
          <w:rFonts w:ascii="Sakkal Majalla" w:hAnsi="Sakkal Majalla" w:cs="Sakkal Majalla"/>
          <w:sz w:val="28"/>
          <w:szCs w:val="28"/>
        </w:rPr>
        <w:t>.</w:t>
      </w:r>
    </w:p>
    <w:p w14:paraId="27035268" w14:textId="77777777" w:rsidR="00C46782" w:rsidRPr="000A3323" w:rsidRDefault="00C46782" w:rsidP="00C46782">
      <w:pPr>
        <w:spacing w:line="360" w:lineRule="auto"/>
        <w:jc w:val="both"/>
        <w:rPr>
          <w:rFonts w:ascii="Sakkal Majalla" w:hAnsi="Sakkal Majalla" w:cs="Sakkal Majalla"/>
          <w:sz w:val="28"/>
          <w:szCs w:val="28"/>
        </w:rPr>
      </w:pPr>
      <w:r w:rsidRPr="000A3323">
        <w:rPr>
          <w:rFonts w:ascii="Sakkal Majalla" w:hAnsi="Sakkal Majalla" w:cs="Sakkal Majalla"/>
          <w:sz w:val="28"/>
          <w:szCs w:val="28"/>
          <w:rtl/>
        </w:rPr>
        <w:t>ورغم الجهود الكبيرة التي تبذلها المملكة العربية السعودية في دعم المشاريع الريادية وتعزيز ممارسات الاستدامة، إلا أن نجاح ريادة الأعمال الخضراء في تحقيق أهداف التنمية المستدامة يتأثر بعدد من العوامل، من أبرزها مستوى الوعي البيئي لدى رواد الأعمال، وتوافر التمويل الأخضر، وملاءمة البيئة التشريعية والتنظيمية، ودعم المؤسسات الحكومية، وإمكانية الوصول إلى التقنيات الحديثة، فضلاً عن مدى تقبل الأسواق للمنتجات والخدمات الصديقة للبيئة. كما تواجه المشاريع الريادية الخضراء تحديات تتعلق بارتفاع تكاليف الاستثمار الأولية، ونقص الخبرات المتخصصة، ومحدودية الشراكات بين القطاعين العام والخاص، الأمر الذي يستدعي إجراء المزيد من الدراسات التطبيقية لفهم طبيعة العلاقة بين ريادة الأعمال الخضراء والتنمية المستدامة، وتحديد العوامل التي تعزز من مساهمة هذه المشاريع في تحقيق الأهداف الوطنية للتنمية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8569348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Hir221 \l 3073 </w:instrText>
          </w:r>
          <w:r>
            <w:rPr>
              <w:rFonts w:ascii="Sakkal Majalla" w:hAnsi="Sakkal Majalla" w:cs="Sakkal Majalla"/>
              <w:sz w:val="28"/>
              <w:szCs w:val="28"/>
              <w:rtl/>
            </w:rPr>
            <w:fldChar w:fldCharType="separate"/>
          </w:r>
          <w:r w:rsidRPr="000A3323">
            <w:rPr>
              <w:rFonts w:ascii="Sakkal Majalla" w:hAnsi="Sakkal Majalla" w:cs="Sakkal Majalla" w:hint="cs"/>
              <w:noProof/>
              <w:sz w:val="28"/>
              <w:szCs w:val="28"/>
              <w:rtl/>
            </w:rPr>
            <w:t>(</w:t>
          </w:r>
          <w:r w:rsidRPr="000A3323">
            <w:rPr>
              <w:rFonts w:ascii="Sakkal Majalla" w:hAnsi="Sakkal Majalla" w:cs="Sakkal Majalla" w:hint="cs"/>
              <w:noProof/>
              <w:sz w:val="28"/>
              <w:szCs w:val="28"/>
            </w:rPr>
            <w:t>Tadashi</w:t>
          </w:r>
          <w:r w:rsidRPr="000A3323">
            <w:rPr>
              <w:rFonts w:ascii="Sakkal Majalla" w:hAnsi="Sakkal Majalla" w:cs="Sakkal Majalla" w:hint="cs"/>
              <w:noProof/>
              <w:sz w:val="28"/>
              <w:szCs w:val="28"/>
              <w:rtl/>
            </w:rPr>
            <w:t>، 2022)</w:t>
          </w:r>
          <w:r>
            <w:rPr>
              <w:rFonts w:ascii="Sakkal Majalla" w:hAnsi="Sakkal Majalla" w:cs="Sakkal Majalla"/>
              <w:sz w:val="28"/>
              <w:szCs w:val="28"/>
              <w:rtl/>
            </w:rPr>
            <w:fldChar w:fldCharType="end"/>
          </w:r>
        </w:sdtContent>
      </w:sdt>
      <w:r w:rsidRPr="000A3323">
        <w:rPr>
          <w:rFonts w:ascii="Sakkal Majalla" w:hAnsi="Sakkal Majalla" w:cs="Sakkal Majalla"/>
          <w:sz w:val="28"/>
          <w:szCs w:val="28"/>
        </w:rPr>
        <w:t>.</w:t>
      </w:r>
    </w:p>
    <w:p w14:paraId="457D2D42" w14:textId="77777777" w:rsidR="00C46782" w:rsidRPr="000A3323" w:rsidRDefault="00C46782" w:rsidP="00C46782">
      <w:pPr>
        <w:spacing w:line="360" w:lineRule="auto"/>
        <w:jc w:val="both"/>
        <w:rPr>
          <w:rFonts w:ascii="Sakkal Majalla" w:hAnsi="Sakkal Majalla" w:cs="Sakkal Majalla"/>
          <w:sz w:val="28"/>
          <w:szCs w:val="28"/>
        </w:rPr>
      </w:pPr>
      <w:r w:rsidRPr="000A3323">
        <w:rPr>
          <w:rFonts w:ascii="Sakkal Majalla" w:hAnsi="Sakkal Majalla" w:cs="Sakkal Majalla"/>
          <w:sz w:val="28"/>
          <w:szCs w:val="28"/>
          <w:rtl/>
        </w:rPr>
        <w:t>تمثل دراسة أثر ريادة الأعمال الخضراء على تحقيق التنمية المستدامة مجالاً بحثياً يجمع بين مفاهيم الإدارة والاقتصاد والبيئة والابتكار، ويتيح فهماً أكثر عمقاً لكيفية توظيف المبادرات الريادية في معالجة القضايا البيئية والتنموية. كما تسهم هذه الدراسات في إثراء الأدبيات العلمية المتعلقة بالاقتصاد الأخضر والاستدامة، وتوفير أدلة ميدانية تساعد الباحثين وصناع السياسات في تصميم برامج ومبادرات أكثر فاعلية لدعم المشاريع الريادية ذات الأثر البيئي الإيجابي. أما من الناحية التطبيقية، فإن نتائج هذه الدراسات تساعد الجهات الحكومية والمؤسسات الداعمة لريادة الأعمال على تطوير سياسات التمويل، وبناء القدرات، وتحسين البيئة التنظيمية، وتعزيز الشراكات الاستثمارية التي تدعم انتشار المشاريع الخضراء في مختلف مناطق المملكة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2072682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Sch</w:instrText>
          </w:r>
          <w:r>
            <w:rPr>
              <w:rFonts w:ascii="Sakkal Majalla" w:hAnsi="Sakkal Majalla" w:cs="Sakkal Majalla" w:hint="cs"/>
              <w:sz w:val="28"/>
              <w:szCs w:val="28"/>
              <w:rtl/>
              <w:lang w:bidi="ar-EG"/>
            </w:rPr>
            <w:instrText xml:space="preserve">257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A3323">
            <w:rPr>
              <w:rFonts w:ascii="Sakkal Majalla" w:hAnsi="Sakkal Majalla" w:cs="Sakkal Majalla" w:hint="cs"/>
              <w:noProof/>
              <w:sz w:val="28"/>
              <w:szCs w:val="28"/>
              <w:rtl/>
              <w:lang w:bidi="ar-EG"/>
            </w:rPr>
            <w:t>(</w:t>
          </w:r>
          <w:r w:rsidRPr="000A3323">
            <w:rPr>
              <w:rFonts w:ascii="Sakkal Majalla" w:hAnsi="Sakkal Majalla" w:cs="Sakkal Majalla" w:hint="cs"/>
              <w:noProof/>
              <w:sz w:val="28"/>
              <w:szCs w:val="28"/>
              <w:lang w:bidi="ar-EG"/>
            </w:rPr>
            <w:t>Schandl</w:t>
          </w:r>
          <w:r w:rsidRPr="000A3323">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0A3323">
        <w:rPr>
          <w:rFonts w:ascii="Sakkal Majalla" w:hAnsi="Sakkal Majalla" w:cs="Sakkal Majalla"/>
          <w:sz w:val="28"/>
          <w:szCs w:val="28"/>
        </w:rPr>
        <w:t>.</w:t>
      </w:r>
      <w:r>
        <w:rPr>
          <w:rFonts w:ascii="Sakkal Majalla" w:hAnsi="Sakkal Majalla" w:cs="Sakkal Majalla" w:hint="cs"/>
          <w:sz w:val="28"/>
          <w:szCs w:val="28"/>
          <w:rtl/>
        </w:rPr>
        <w:t xml:space="preserve"> </w:t>
      </w:r>
    </w:p>
    <w:p w14:paraId="6E3E26C6" w14:textId="77777777" w:rsidR="00C46782" w:rsidRPr="000A3323" w:rsidRDefault="00C46782" w:rsidP="00C46782">
      <w:pPr>
        <w:spacing w:line="360" w:lineRule="auto"/>
        <w:jc w:val="both"/>
        <w:rPr>
          <w:rFonts w:ascii="Sakkal Majalla" w:hAnsi="Sakkal Majalla" w:cs="Sakkal Majalla"/>
          <w:sz w:val="28"/>
          <w:szCs w:val="28"/>
        </w:rPr>
      </w:pPr>
      <w:r w:rsidRPr="000A3323">
        <w:rPr>
          <w:rFonts w:ascii="Sakkal Majalla" w:hAnsi="Sakkal Majalla" w:cs="Sakkal Majalla"/>
          <w:sz w:val="28"/>
          <w:szCs w:val="28"/>
          <w:rtl/>
        </w:rPr>
        <w:lastRenderedPageBreak/>
        <w:t xml:space="preserve">تأتي هذه الدراسة بعنوان </w:t>
      </w:r>
      <w:r w:rsidRPr="000A3323">
        <w:rPr>
          <w:rFonts w:ascii="Sakkal Majalla" w:hAnsi="Sakkal Majalla" w:cs="Sakkal Majalla"/>
          <w:sz w:val="28"/>
          <w:szCs w:val="28"/>
        </w:rPr>
        <w:t>"</w:t>
      </w:r>
      <w:r w:rsidRPr="000A3323">
        <w:rPr>
          <w:rFonts w:ascii="Sakkal Majalla" w:hAnsi="Sakkal Majalla" w:cs="Sakkal Majalla"/>
          <w:sz w:val="28"/>
          <w:szCs w:val="28"/>
          <w:rtl/>
        </w:rPr>
        <w:t>أثر ريادة الأعمال الخضراء على تحقيق التنمية المستدامة: دراسة تطبيقية على المشاريع الريادية في المملكة العربية السعودية</w:t>
      </w:r>
      <w:r w:rsidRPr="000A3323">
        <w:rPr>
          <w:rFonts w:ascii="Sakkal Majalla" w:hAnsi="Sakkal Majalla" w:cs="Sakkal Majalla"/>
          <w:sz w:val="28"/>
          <w:szCs w:val="28"/>
        </w:rPr>
        <w:t xml:space="preserve">" </w:t>
      </w:r>
      <w:r w:rsidRPr="000A3323">
        <w:rPr>
          <w:rFonts w:ascii="Sakkal Majalla" w:hAnsi="Sakkal Majalla" w:cs="Sakkal Majalla"/>
          <w:sz w:val="28"/>
          <w:szCs w:val="28"/>
          <w:rtl/>
        </w:rPr>
        <w:t>بهدف تحليل طبيعة العلاقة بين ممارسات ريادة الأعمال الخضراء ومستوى تحقيق التنمية المستدامة داخل المشاريع الريادية السعودية، وقياس مدى إسهام الابتكار البيئي، والاستثمار في التقنيات الخضراء، والمسؤولية البيئية، والدعم المؤسسي في تعزيز الأبعاد الاقتصادية والاجتماعية والبيئية للتنمية المستدامة. كما تسعى الدراسة إلى تقديم نتائج علمية وتوصيات عملية يمكن أن تسهم في دعم متخذي القرار، وتعزيز كفاءة السياسات الوطنية الهادفة إلى بناء اقتصاد أخضر تنافسي ومستدام، بما يتوافق مع مستهدفات رؤية المملكة العربية السعودية 2030، ويعزز مكانة المملكة كإحدى الدول الرائدة في تبني مبادئ التنمية المستدامة والاقتصاد الأخضر</w:t>
      </w:r>
      <w:r w:rsidRPr="000A3323">
        <w:rPr>
          <w:rFonts w:ascii="Sakkal Majalla" w:hAnsi="Sakkal Majalla" w:cs="Sakkal Majalla"/>
          <w:sz w:val="28"/>
          <w:szCs w:val="28"/>
        </w:rPr>
        <w:t>.</w:t>
      </w:r>
    </w:p>
    <w:p w14:paraId="6572A31F" w14:textId="77777777" w:rsidR="00BC5C94" w:rsidRPr="00C46782" w:rsidRDefault="00BC5C94" w:rsidP="00C46782">
      <w:pPr>
        <w:spacing w:line="360" w:lineRule="auto"/>
        <w:ind w:right="142"/>
        <w:jc w:val="both"/>
        <w:rPr>
          <w:rFonts w:ascii="Sakkal Majalla" w:eastAsia="Calibri" w:hAnsi="Sakkal Majalla" w:cs="Sakkal Majalla"/>
          <w:sz w:val="28"/>
          <w:szCs w:val="28"/>
          <w:rtl/>
        </w:rPr>
      </w:pPr>
    </w:p>
    <w:p w14:paraId="0A787CF8" w14:textId="6A983E25" w:rsidR="009F5C61" w:rsidRDefault="009F5C61" w:rsidP="009F5C61">
      <w:pPr>
        <w:pStyle w:val="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31"/>
      <w:bookmarkEnd w:id="32"/>
      <w:bookmarkEnd w:id="33"/>
    </w:p>
    <w:p w14:paraId="5ABFC32B" w14:textId="77777777" w:rsidR="00C46782" w:rsidRPr="000A3323" w:rsidRDefault="00C46782" w:rsidP="00C46782">
      <w:pPr>
        <w:spacing w:after="0" w:line="360" w:lineRule="auto"/>
        <w:jc w:val="both"/>
        <w:rPr>
          <w:rFonts w:ascii="Sakkal Majalla" w:hAnsi="Sakkal Majalla" w:cs="Sakkal Majalla"/>
          <w:sz w:val="28"/>
          <w:szCs w:val="28"/>
        </w:rPr>
      </w:pPr>
      <w:bookmarkStart w:id="34" w:name="_Toc172397777"/>
      <w:bookmarkStart w:id="35" w:name="_Toc172746090"/>
      <w:bookmarkStart w:id="36" w:name="_Toc179741528"/>
      <w:r w:rsidRPr="000A3323">
        <w:rPr>
          <w:rFonts w:ascii="Sakkal Majalla" w:hAnsi="Sakkal Majalla" w:cs="Sakkal Majalla"/>
          <w:sz w:val="28"/>
          <w:szCs w:val="28"/>
          <w:rtl/>
        </w:rPr>
        <w:t>على الرغم من التوجه الاستراتيجي الذي تتبناه المملكة العربية السعودية نحو تعزيز الاقتصاد الأخضر وتحقيق مستهدفات التنمية المستدامة في إطار رؤية المملكة 2030، وما صاحب ذلك من إطلاق مبادرات وطنية لدعم الابتكار وريادة الأعمال والاستثمار في التقنيات الصديقة للبيئة، إلا أن مساهمة المشاريع الريادية الخضراء في تحقيق التنمية المستدامة ما تزال تواجه عدداً من التحديات التي تحد من فاعليتها وأثرها التنموي. وتتمثل المشكلة الرئيسة للدراسة في عدم وضوح مستوى تأثير ريادة الأعمال الخضراء في تحقيق التنمية المستدامة داخل المشاريع الريادية السعودية، إضافة إلى محدودية الأدلة الميدانية التي تقيس هذه العلاقة بصورة علمية في البيئة السعودية. كما أن اختلاف مستويات تبني الممارسات البيئية بين المشاريع الريادية، وتباين قدراتها في توظيف الابتكار الأخضر، وضعف التكامل بين الأهداف الاقتصادية والبيئية والاجتماعية، يجعل من الصعب تقييم مدى إسهام هذه المشاريع في دعم التنمية المستدامة بصورة شاملة. ويزداد هذا التحدي مع استمرار الحاجة إلى تطوير بيئة ريادية أكثر دعماً للاستثمارات الخضراء، وتعزيز التشريعات والسياسات المحفزة، وتوفير التمويل والتقنيات المناسبة التي تساعد رواد الأعمال على تنفيذ مشاريع مستدامة تحقق قيمة اقتصادية واجتماعية وبيئية في آن واحد</w:t>
      </w:r>
      <w:r w:rsidRPr="000A3323">
        <w:rPr>
          <w:rFonts w:ascii="Sakkal Majalla" w:hAnsi="Sakkal Majalla" w:cs="Sakkal Majalla"/>
          <w:sz w:val="28"/>
          <w:szCs w:val="28"/>
        </w:rPr>
        <w:t>.</w:t>
      </w:r>
    </w:p>
    <w:p w14:paraId="09AF3C3D" w14:textId="77777777" w:rsidR="00C46782" w:rsidRPr="000A3323" w:rsidRDefault="00C46782" w:rsidP="00C46782">
      <w:pPr>
        <w:spacing w:after="0" w:line="360" w:lineRule="auto"/>
        <w:jc w:val="both"/>
        <w:rPr>
          <w:rFonts w:ascii="Sakkal Majalla" w:hAnsi="Sakkal Majalla" w:cs="Sakkal Majalla"/>
          <w:sz w:val="28"/>
          <w:szCs w:val="28"/>
        </w:rPr>
      </w:pPr>
      <w:r w:rsidRPr="000A3323">
        <w:rPr>
          <w:rFonts w:ascii="Sakkal Majalla" w:hAnsi="Sakkal Majalla" w:cs="Sakkal Majalla"/>
          <w:sz w:val="28"/>
          <w:szCs w:val="28"/>
          <w:rtl/>
        </w:rPr>
        <w:t xml:space="preserve">وتترتب على هذه المشكلة مجموعة من الآثار والتحديات، من أهمها انخفاض كفاءة مساهمة المشاريع الريادية في تحقيق أهداف التنمية المستدامة، وضعف انتشار الابتكارات البيئية داخل قطاع ريادة الأعمال، واستمرار الاعتماد على نماذج أعمال تقليدية ذات آثار بيئية مرتفعة، إضافة إلى محدودية الاستفادة من الفرص الاقتصادية التي يوفرها الاقتصاد الأخضر، وانخفاض قدرة بعض المشاريع على تحقيق ميزة تنافسية مستدامة في الأسواق المحلية والعالمية. كما قد يؤدي ضعف تبني ممارسات ريادة الأعمال </w:t>
      </w:r>
      <w:r w:rsidRPr="000A3323">
        <w:rPr>
          <w:rFonts w:ascii="Sakkal Majalla" w:hAnsi="Sakkal Majalla" w:cs="Sakkal Majalla"/>
          <w:sz w:val="28"/>
          <w:szCs w:val="28"/>
          <w:rtl/>
        </w:rPr>
        <w:lastRenderedPageBreak/>
        <w:t>الخضراء إلى زيادة استهلاك الموارد الطبيعية، وارتفاع مستويات الانبعاثات والنفايات، وإبطاء تحقيق مستهدفات رؤية المملكة 2030 المتعلقة بالاستدامة البيئية والاقتصادية، فضلاً عن ضعف قدرة صناع القرار على تطوير سياسات وبرامج أكثر فاعلية لدعم المشاريع الريادية الخضراء نتيجة نقص البيانات والدراسات التطبيقية التي توضح طبيعة هذه العلاقة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5182493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Chi</w:instrText>
          </w:r>
          <w:r>
            <w:rPr>
              <w:rFonts w:ascii="Sakkal Majalla" w:hAnsi="Sakkal Majalla" w:cs="Sakkal Majalla" w:hint="cs"/>
              <w:sz w:val="28"/>
              <w:szCs w:val="28"/>
              <w:rtl/>
              <w:lang w:bidi="ar-EG"/>
            </w:rPr>
            <w:instrText xml:space="preserve">243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A3778">
            <w:rPr>
              <w:rFonts w:ascii="Sakkal Majalla" w:hAnsi="Sakkal Majalla" w:cs="Sakkal Majalla" w:hint="cs"/>
              <w:noProof/>
              <w:sz w:val="28"/>
              <w:szCs w:val="28"/>
              <w:rtl/>
              <w:lang w:bidi="ar-EG"/>
            </w:rPr>
            <w:t>(</w:t>
          </w:r>
          <w:r w:rsidRPr="00AA3778">
            <w:rPr>
              <w:rFonts w:ascii="Sakkal Majalla" w:hAnsi="Sakkal Majalla" w:cs="Sakkal Majalla" w:hint="cs"/>
              <w:noProof/>
              <w:sz w:val="28"/>
              <w:szCs w:val="28"/>
              <w:lang w:bidi="ar-EG"/>
            </w:rPr>
            <w:t>Chiang</w:t>
          </w:r>
          <w:r w:rsidRPr="00AA377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0A3323">
        <w:rPr>
          <w:rFonts w:ascii="Sakkal Majalla" w:hAnsi="Sakkal Majalla" w:cs="Sakkal Majalla"/>
          <w:sz w:val="28"/>
          <w:szCs w:val="28"/>
        </w:rPr>
        <w:t>.</w:t>
      </w:r>
      <w:r>
        <w:rPr>
          <w:rFonts w:ascii="Sakkal Majalla" w:hAnsi="Sakkal Majalla" w:cs="Sakkal Majalla" w:hint="cs"/>
          <w:sz w:val="28"/>
          <w:szCs w:val="28"/>
          <w:rtl/>
        </w:rPr>
        <w:t xml:space="preserve">  </w:t>
      </w:r>
      <w:r w:rsidRPr="0036101E">
        <w:rPr>
          <w:rFonts w:ascii="Sakkal Majalla" w:hAnsi="Sakkal Majalla" w:cs="Sakkal Majalla" w:hint="cs"/>
          <w:sz w:val="28"/>
          <w:szCs w:val="28"/>
          <w:rtl/>
        </w:rPr>
        <w:t xml:space="preserve">بناءً على المشكلة الرئيسية للدراسة يكمن </w:t>
      </w:r>
      <w:r w:rsidRPr="0036101E">
        <w:rPr>
          <w:rFonts w:ascii="Sakkal Majalla" w:hAnsi="Sakkal Majalla" w:cs="Sakkal Majalla"/>
          <w:sz w:val="28"/>
          <w:szCs w:val="28"/>
          <w:rtl/>
        </w:rPr>
        <w:t>السؤال الرئيسي للدراسة</w:t>
      </w:r>
      <w:r w:rsidRPr="0036101E">
        <w:rPr>
          <w:rFonts w:ascii="Sakkal Majalla" w:hAnsi="Sakkal Majalla" w:cs="Sakkal Majalla" w:hint="cs"/>
          <w:sz w:val="28"/>
          <w:szCs w:val="28"/>
          <w:rtl/>
        </w:rPr>
        <w:t>:</w:t>
      </w:r>
      <w:r>
        <w:rPr>
          <w:rFonts w:ascii="Sakkal Majalla" w:hAnsi="Sakkal Majalla" w:cs="Sakkal Majalla" w:hint="cs"/>
          <w:b/>
          <w:bCs/>
          <w:sz w:val="28"/>
          <w:szCs w:val="28"/>
          <w:rtl/>
        </w:rPr>
        <w:t xml:space="preserve"> </w:t>
      </w:r>
      <w:r w:rsidRPr="000A3323">
        <w:rPr>
          <w:rFonts w:ascii="Sakkal Majalla" w:hAnsi="Sakkal Majalla" w:cs="Sakkal Majalla"/>
          <w:b/>
          <w:bCs/>
          <w:sz w:val="28"/>
          <w:szCs w:val="28"/>
          <w:rtl/>
        </w:rPr>
        <w:t>ما أثر ريادة الأعمال الخضراء على تحقيق التنمية المستدامة في المشاريع الريادية بالمملكة العربية السعودية؟</w:t>
      </w:r>
    </w:p>
    <w:p w14:paraId="486B2BD4" w14:textId="77777777" w:rsidR="00172A7A" w:rsidRPr="00C46782" w:rsidRDefault="00172A7A" w:rsidP="006754C6">
      <w:pPr>
        <w:spacing w:line="360" w:lineRule="auto"/>
        <w:jc w:val="both"/>
        <w:rPr>
          <w:rFonts w:ascii="Sakkal Majalla" w:eastAsia="Calibri" w:hAnsi="Sakkal Majalla" w:cs="Sakkal Majalla"/>
          <w:b/>
          <w:bCs/>
          <w:kern w:val="0"/>
          <w:sz w:val="28"/>
          <w:szCs w:val="28"/>
          <w14:ligatures w14:val="none"/>
        </w:rPr>
      </w:pPr>
    </w:p>
    <w:p w14:paraId="78291BAF" w14:textId="2CF3099C" w:rsidR="00BC5C94" w:rsidRDefault="00C8602B" w:rsidP="00BC5C94">
      <w:pPr>
        <w:pStyle w:val="2"/>
        <w:spacing w:line="360" w:lineRule="auto"/>
        <w:jc w:val="both"/>
        <w:rPr>
          <w:rFonts w:ascii="Sakkal Majalla" w:hAnsi="Sakkal Majalla" w:cs="Sakkal Majalla"/>
          <w:b/>
          <w:bCs/>
          <w:color w:val="000000" w:themeColor="text1"/>
          <w:sz w:val="28"/>
          <w:szCs w:val="28"/>
          <w:rtl/>
        </w:rPr>
      </w:pPr>
      <w:bookmarkStart w:id="37" w:name="_Toc234433416"/>
      <w:r>
        <w:rPr>
          <w:rFonts w:ascii="Sakkal Majalla" w:hAnsi="Sakkal Majalla" w:cs="Sakkal Majalla" w:hint="cs"/>
          <w:b/>
          <w:bCs/>
          <w:color w:val="000000" w:themeColor="text1"/>
          <w:sz w:val="28"/>
          <w:szCs w:val="28"/>
          <w:rtl/>
        </w:rPr>
        <w:t>أهمية</w:t>
      </w:r>
      <w:r w:rsidR="00D22171" w:rsidRPr="00132A3E">
        <w:rPr>
          <w:rFonts w:ascii="Sakkal Majalla" w:hAnsi="Sakkal Majalla" w:cs="Sakkal Majalla"/>
          <w:b/>
          <w:bCs/>
          <w:color w:val="000000" w:themeColor="text1"/>
          <w:sz w:val="28"/>
          <w:szCs w:val="28"/>
          <w:rtl/>
        </w:rPr>
        <w:t xml:space="preserve"> الدراسة</w:t>
      </w:r>
      <w:bookmarkEnd w:id="34"/>
      <w:bookmarkEnd w:id="35"/>
      <w:bookmarkEnd w:id="36"/>
      <w:bookmarkEnd w:id="37"/>
      <w:r w:rsidR="00D22171" w:rsidRPr="00132A3E">
        <w:rPr>
          <w:rFonts w:ascii="Sakkal Majalla" w:hAnsi="Sakkal Majalla" w:cs="Sakkal Majalla"/>
          <w:b/>
          <w:bCs/>
          <w:color w:val="000000" w:themeColor="text1"/>
          <w:sz w:val="28"/>
          <w:szCs w:val="28"/>
          <w:rtl/>
        </w:rPr>
        <w:t xml:space="preserve"> </w:t>
      </w:r>
      <w:bookmarkStart w:id="38" w:name="_Toc172397779"/>
      <w:bookmarkStart w:id="39" w:name="_Toc172746092"/>
      <w:bookmarkStart w:id="40" w:name="_Toc179741530"/>
    </w:p>
    <w:p w14:paraId="68FA0554" w14:textId="77777777" w:rsidR="00C46782" w:rsidRPr="00355C56" w:rsidRDefault="00C46782" w:rsidP="00C46782">
      <w:pPr>
        <w:pStyle w:val="a8"/>
        <w:numPr>
          <w:ilvl w:val="0"/>
          <w:numId w:val="22"/>
        </w:numPr>
        <w:spacing w:line="360" w:lineRule="auto"/>
        <w:jc w:val="both"/>
        <w:rPr>
          <w:rFonts w:ascii="Sakkal Majalla" w:hAnsi="Sakkal Majalla" w:cs="Sakkal Majalla"/>
          <w:b/>
          <w:bCs/>
          <w:sz w:val="28"/>
          <w:szCs w:val="28"/>
        </w:rPr>
      </w:pPr>
      <w:r w:rsidRPr="00355C56">
        <w:rPr>
          <w:rFonts w:ascii="Sakkal Majalla" w:hAnsi="Sakkal Majalla" w:cs="Sakkal Majalla"/>
          <w:b/>
          <w:bCs/>
          <w:sz w:val="28"/>
          <w:szCs w:val="28"/>
          <w:rtl/>
        </w:rPr>
        <w:t>الأهمية العلمية</w:t>
      </w:r>
    </w:p>
    <w:p w14:paraId="5AAB5416" w14:textId="77777777" w:rsidR="00C46782" w:rsidRPr="000A3323" w:rsidRDefault="00C46782" w:rsidP="00C46782">
      <w:pPr>
        <w:spacing w:line="360" w:lineRule="auto"/>
        <w:jc w:val="both"/>
        <w:rPr>
          <w:rFonts w:ascii="Sakkal Majalla" w:hAnsi="Sakkal Majalla" w:cs="Sakkal Majalla"/>
          <w:sz w:val="28"/>
          <w:szCs w:val="28"/>
        </w:rPr>
      </w:pPr>
      <w:r w:rsidRPr="000A3323">
        <w:rPr>
          <w:rFonts w:ascii="Sakkal Majalla" w:hAnsi="Sakkal Majalla" w:cs="Sakkal Majalla"/>
          <w:sz w:val="28"/>
          <w:szCs w:val="28"/>
          <w:rtl/>
        </w:rPr>
        <w:t>تنبع الأهمية العلمية لهذه الدراسة من تناولها أحد الموضوعات الحديثة والمتنامية في الأدبيات الإدارية والاقتصادية، وهو العلاقة بين ريادة الأعمال الخضراء والتنمية المستدامة، حيث يجمع هذا الموضوع بين مفاهيم الإدارة الاستراتيجية، وريادة الأعمال، والاستدامة البيئية، والاقتصاد الأخضر في إطار بحثي متكامل. كما تسهم الدراسة في سد جانب من الفجوة البحثية المتعلقة بندرة الدراسات التطبيقية التي تناولت أثر ريادة الأعمال الخضراء في تحقيق التنمية المستدامة داخل بيئة المشاريع الريادية في المملكة العربية السعودية، إذ ركزت غالبية الدراسات السابقة على الجوانب البيئية أو الاقتصادية بصورة منفصلة، بينما تسعى هذه الدراسة إلى تحليل العلاقة بصورة شمولية تجمع بين الأبعاد الاقتصادية والاجتماعية والبيئية. كذلك تضيف الدراسة إطاراً نظرياً متكاملاً يمكن أن يشكل مرجعاً علمياً للباحثين وطلبة الدراسات العليا في مجالات الإدارة، وريادة الأعمال، والتنمية المستدامة، من خلال توضيح المفاهيم الأساسية، وتحليل العلاقات بين المتغيرات، وتقديم نتائج ميدانية تسهم في تطوير المعرفة العلمية وإثراء الأدبيات العربية المتعلقة بالاقتصاد الأخضر وريادة الأعمال المستدامة، فضلاً عن إمكانية الاستفادة منها في بناء دراسات مستقبلية تتناول متغيرات أو قطاعات مختلفة داخل المملكة وخارجها</w:t>
      </w:r>
      <w:r w:rsidRPr="000A3323">
        <w:rPr>
          <w:rFonts w:ascii="Sakkal Majalla" w:hAnsi="Sakkal Majalla" w:cs="Sakkal Majalla"/>
          <w:sz w:val="28"/>
          <w:szCs w:val="28"/>
        </w:rPr>
        <w:t>.</w:t>
      </w:r>
    </w:p>
    <w:p w14:paraId="79C5B165" w14:textId="77777777" w:rsidR="00C46782" w:rsidRPr="00355C56" w:rsidRDefault="00C46782" w:rsidP="00C46782">
      <w:pPr>
        <w:pStyle w:val="a8"/>
        <w:numPr>
          <w:ilvl w:val="0"/>
          <w:numId w:val="22"/>
        </w:numPr>
        <w:spacing w:line="360" w:lineRule="auto"/>
        <w:jc w:val="both"/>
        <w:rPr>
          <w:rFonts w:ascii="Sakkal Majalla" w:hAnsi="Sakkal Majalla" w:cs="Sakkal Majalla"/>
          <w:b/>
          <w:bCs/>
          <w:sz w:val="28"/>
          <w:szCs w:val="28"/>
        </w:rPr>
      </w:pPr>
      <w:r w:rsidRPr="00355C56">
        <w:rPr>
          <w:rFonts w:ascii="Sakkal Majalla" w:hAnsi="Sakkal Majalla" w:cs="Sakkal Majalla"/>
          <w:b/>
          <w:bCs/>
          <w:sz w:val="28"/>
          <w:szCs w:val="28"/>
          <w:rtl/>
        </w:rPr>
        <w:t xml:space="preserve"> الأهمية العملية</w:t>
      </w:r>
    </w:p>
    <w:p w14:paraId="3BD6C12A" w14:textId="50C5584F" w:rsidR="00C46782" w:rsidRDefault="00C46782" w:rsidP="00C46782">
      <w:pPr>
        <w:spacing w:line="360" w:lineRule="auto"/>
        <w:jc w:val="both"/>
        <w:rPr>
          <w:rFonts w:ascii="Sakkal Majalla" w:hAnsi="Sakkal Majalla" w:cs="Sakkal Majalla"/>
          <w:sz w:val="28"/>
          <w:szCs w:val="28"/>
          <w:rtl/>
        </w:rPr>
      </w:pPr>
      <w:r w:rsidRPr="000A3323">
        <w:rPr>
          <w:rFonts w:ascii="Sakkal Majalla" w:hAnsi="Sakkal Majalla" w:cs="Sakkal Majalla"/>
          <w:sz w:val="28"/>
          <w:szCs w:val="28"/>
          <w:rtl/>
        </w:rPr>
        <w:t xml:space="preserve">تتمثل الأهمية العملية للدراسة في تقديم نتائج وتوصيات يمكن الاستفادة منها من قبل الجهات الحكومية، والمؤسسات الداعمة لريادة الأعمال، والمستثمرين، وأصحاب المشاريع الريادية، بما يسهم في تعزيز دور ريادة الأعمال الخضراء في تحقيق التنمية المستدامة داخل المملكة العربية السعودية. فمن المتوقع أن تساعد نتائج الدراسة صناع القرار على تطوير السياسات والاستراتيجيات التي تدعم الاستثمار في المشاريع الخضراء، وتحسين برامج التمويل الأخضر، وتعزيز الحوافز التشريعية </w:t>
      </w:r>
      <w:r w:rsidRPr="000A3323">
        <w:rPr>
          <w:rFonts w:ascii="Sakkal Majalla" w:hAnsi="Sakkal Majalla" w:cs="Sakkal Majalla"/>
          <w:sz w:val="28"/>
          <w:szCs w:val="28"/>
          <w:rtl/>
        </w:rPr>
        <w:lastRenderedPageBreak/>
        <w:t>والتنظيمية التي تشجع رواد الأعمال على تبني الابتكار البيئي والتقنيات النظيفة. كما توفر الدراسة مؤشرات عملية تساعد أصحاب المشاريع الريادية على تحسين ممارساتهم الإدارية والبيئية، ورفع كفاءة استخدام الموارد، وتقليل التكاليف التشغيلية، وزيادة قدرتهم التنافسية في الأسواق المحلية والإقليمية والدولية. إضافة إلى ذلك، تدعم الدراسة جهود الجهات المعنية بتحقيق مستهدفات رؤية المملكة العربية السعودية 2030 من خلال تقديم أدلة علمية حول العوامل التي تعزز نجاح المشاريع الريادية الخضراء، بما يسهم في تحقيق التنمية الاقتصادية المستدامة، وخلق فرص عمل نوعية، والمحافظة على البيئة، وتعزيز جودة الحياة، وترسيخ مبادئ الاقتصاد الأخضر باعتباره أحد المحركات الرئيسة للتنمية المستقبلية في المملكة</w:t>
      </w:r>
      <w:r w:rsidRPr="000A3323">
        <w:rPr>
          <w:rFonts w:ascii="Sakkal Majalla" w:hAnsi="Sakkal Majalla" w:cs="Sakkal Majalla"/>
          <w:sz w:val="28"/>
          <w:szCs w:val="28"/>
        </w:rPr>
        <w:t>.</w:t>
      </w:r>
    </w:p>
    <w:p w14:paraId="52C2F3F5" w14:textId="77777777" w:rsidR="00C46782" w:rsidRPr="00C46782" w:rsidRDefault="00C46782" w:rsidP="00C46782">
      <w:pPr>
        <w:spacing w:line="360" w:lineRule="auto"/>
        <w:jc w:val="both"/>
        <w:rPr>
          <w:rFonts w:ascii="Sakkal Majalla" w:hAnsi="Sakkal Majalla" w:cs="Sakkal Majalla"/>
          <w:sz w:val="28"/>
          <w:szCs w:val="28"/>
          <w:rtl/>
        </w:rPr>
      </w:pPr>
    </w:p>
    <w:p w14:paraId="58EACCA3" w14:textId="4963AE69" w:rsidR="00C0114D" w:rsidRDefault="00D22171" w:rsidP="001A5C02">
      <w:pPr>
        <w:pStyle w:val="2"/>
        <w:spacing w:before="0" w:line="360" w:lineRule="auto"/>
        <w:jc w:val="both"/>
        <w:rPr>
          <w:rFonts w:ascii="Sakkal Majalla" w:hAnsi="Sakkal Majalla" w:cs="Sakkal Majalla"/>
          <w:b/>
          <w:bCs/>
          <w:color w:val="000000" w:themeColor="text1"/>
          <w:sz w:val="28"/>
          <w:szCs w:val="28"/>
          <w:rtl/>
        </w:rPr>
      </w:pPr>
      <w:bookmarkStart w:id="41" w:name="_Toc234433417"/>
      <w:r w:rsidRPr="00132A3E">
        <w:rPr>
          <w:rFonts w:ascii="Sakkal Majalla" w:hAnsi="Sakkal Majalla" w:cs="Sakkal Majalla"/>
          <w:b/>
          <w:bCs/>
          <w:color w:val="000000" w:themeColor="text1"/>
          <w:sz w:val="28"/>
          <w:szCs w:val="28"/>
          <w:rtl/>
        </w:rPr>
        <w:t>أهداف الدراسة</w:t>
      </w:r>
      <w:bookmarkStart w:id="42" w:name="_Toc172397781"/>
      <w:bookmarkStart w:id="43" w:name="_Toc172746094"/>
      <w:bookmarkStart w:id="44" w:name="_Toc179741532"/>
      <w:bookmarkEnd w:id="38"/>
      <w:bookmarkEnd w:id="39"/>
      <w:bookmarkEnd w:id="40"/>
      <w:bookmarkEnd w:id="41"/>
    </w:p>
    <w:p w14:paraId="265E9D72" w14:textId="77777777" w:rsidR="00C46782" w:rsidRPr="000E4C3C" w:rsidRDefault="00C46782" w:rsidP="00C46782">
      <w:pPr>
        <w:spacing w:after="0" w:line="360" w:lineRule="auto"/>
        <w:jc w:val="both"/>
        <w:rPr>
          <w:rFonts w:ascii="Sakkal Majalla" w:hAnsi="Sakkal Majalla" w:cs="Sakkal Majalla"/>
          <w:b/>
          <w:bCs/>
          <w:sz w:val="28"/>
          <w:szCs w:val="28"/>
        </w:rPr>
      </w:pPr>
      <w:r w:rsidRPr="000E4C3C">
        <w:rPr>
          <w:rFonts w:ascii="Sakkal Majalla" w:hAnsi="Sakkal Majalla" w:cs="Sakkal Majalla"/>
          <w:b/>
          <w:bCs/>
          <w:sz w:val="28"/>
          <w:szCs w:val="28"/>
          <w:rtl/>
        </w:rPr>
        <w:t>الهدف الرئيسي للدراسة</w:t>
      </w:r>
    </w:p>
    <w:p w14:paraId="16CAD57D" w14:textId="77777777" w:rsidR="00C46782" w:rsidRPr="000E4C3C" w:rsidRDefault="00C46782" w:rsidP="00C46782">
      <w:p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التعرف على أثر ريادة الأعمال الخضراء في تحقيق التنمية المستدامة في المشاريع الريادية بالمملكة العربية السعودية</w:t>
      </w:r>
      <w:r w:rsidRPr="000E4C3C">
        <w:rPr>
          <w:rFonts w:ascii="Sakkal Majalla" w:hAnsi="Sakkal Majalla" w:cs="Sakkal Majalla"/>
          <w:sz w:val="28"/>
          <w:szCs w:val="28"/>
        </w:rPr>
        <w:t>.</w:t>
      </w:r>
    </w:p>
    <w:p w14:paraId="7E6CE34A" w14:textId="77777777" w:rsidR="00C46782" w:rsidRPr="000E4C3C" w:rsidRDefault="00C46782" w:rsidP="00C46782">
      <w:pPr>
        <w:spacing w:after="0" w:line="360" w:lineRule="auto"/>
        <w:jc w:val="both"/>
        <w:rPr>
          <w:rFonts w:ascii="Sakkal Majalla" w:hAnsi="Sakkal Majalla" w:cs="Sakkal Majalla"/>
          <w:b/>
          <w:bCs/>
          <w:sz w:val="28"/>
          <w:szCs w:val="28"/>
        </w:rPr>
      </w:pPr>
      <w:r w:rsidRPr="000E4C3C">
        <w:rPr>
          <w:rFonts w:ascii="Sakkal Majalla" w:hAnsi="Sakkal Majalla" w:cs="Sakkal Majalla"/>
          <w:b/>
          <w:bCs/>
          <w:sz w:val="28"/>
          <w:szCs w:val="28"/>
          <w:rtl/>
        </w:rPr>
        <w:t>الأهداف الفرعية</w:t>
      </w:r>
    </w:p>
    <w:p w14:paraId="325887A4" w14:textId="77777777" w:rsidR="00C46782" w:rsidRPr="000E4C3C" w:rsidRDefault="00C46782" w:rsidP="00C46782">
      <w:pPr>
        <w:numPr>
          <w:ilvl w:val="0"/>
          <w:numId w:val="23"/>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التعرف على أثر الابتكار الأخضر في تحقيق التنمية المستدامة في المشاريع الريادية بالمملكة العربية السعودية</w:t>
      </w:r>
      <w:r w:rsidRPr="000E4C3C">
        <w:rPr>
          <w:rFonts w:ascii="Sakkal Majalla" w:hAnsi="Sakkal Majalla" w:cs="Sakkal Majalla"/>
          <w:sz w:val="28"/>
          <w:szCs w:val="28"/>
        </w:rPr>
        <w:t xml:space="preserve">. </w:t>
      </w:r>
    </w:p>
    <w:p w14:paraId="09587EDD" w14:textId="77777777" w:rsidR="00C46782" w:rsidRPr="000E4C3C" w:rsidRDefault="00C46782" w:rsidP="00C46782">
      <w:pPr>
        <w:numPr>
          <w:ilvl w:val="0"/>
          <w:numId w:val="23"/>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قياس أثر تبني التقنيات الصديقة للبيئة في تحقيق التنمية المستدامة في المشاريع الريادية بالمملكة العربية السعودية</w:t>
      </w:r>
      <w:r w:rsidRPr="000E4C3C">
        <w:rPr>
          <w:rFonts w:ascii="Sakkal Majalla" w:hAnsi="Sakkal Majalla" w:cs="Sakkal Majalla"/>
          <w:sz w:val="28"/>
          <w:szCs w:val="28"/>
        </w:rPr>
        <w:t xml:space="preserve">. </w:t>
      </w:r>
    </w:p>
    <w:p w14:paraId="2307A76C" w14:textId="77777777" w:rsidR="00C46782" w:rsidRPr="000E4C3C" w:rsidRDefault="00C46782" w:rsidP="00C46782">
      <w:pPr>
        <w:numPr>
          <w:ilvl w:val="0"/>
          <w:numId w:val="23"/>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التعرف على أثر كفاءة إدارة الموارد البيئية في تحقيق التنمية المستدامة في المشاريع الريادية بالمملكة العربية السعودية</w:t>
      </w:r>
      <w:r w:rsidRPr="000E4C3C">
        <w:rPr>
          <w:rFonts w:ascii="Sakkal Majalla" w:hAnsi="Sakkal Majalla" w:cs="Sakkal Majalla"/>
          <w:sz w:val="28"/>
          <w:szCs w:val="28"/>
        </w:rPr>
        <w:t xml:space="preserve">. </w:t>
      </w:r>
    </w:p>
    <w:p w14:paraId="77AEAA7B" w14:textId="77777777" w:rsidR="00C46782" w:rsidRPr="000E4C3C" w:rsidRDefault="00C46782" w:rsidP="00C46782">
      <w:pPr>
        <w:numPr>
          <w:ilvl w:val="0"/>
          <w:numId w:val="23"/>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قياس أثر المسؤولية البيئية للمشاريع الريادية في تحقيق التنمية المستدامة في المشاريع الريادية بالمملكة العربية السعودية</w:t>
      </w:r>
      <w:r w:rsidRPr="000E4C3C">
        <w:rPr>
          <w:rFonts w:ascii="Sakkal Majalla" w:hAnsi="Sakkal Majalla" w:cs="Sakkal Majalla"/>
          <w:sz w:val="28"/>
          <w:szCs w:val="28"/>
        </w:rPr>
        <w:t xml:space="preserve">. </w:t>
      </w:r>
    </w:p>
    <w:p w14:paraId="02CF1F22" w14:textId="77777777" w:rsidR="00C46782" w:rsidRPr="000E4C3C" w:rsidRDefault="00C46782" w:rsidP="00C46782">
      <w:pPr>
        <w:numPr>
          <w:ilvl w:val="0"/>
          <w:numId w:val="23"/>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التعرف على أثر الدعم المؤسسي والتشريعي لريادة الأعمال الخضراء في تحقيق التنمية المستدامة في المشاريع الريادية بالمملكة العربية السعودية</w:t>
      </w:r>
      <w:r w:rsidRPr="000E4C3C">
        <w:rPr>
          <w:rFonts w:ascii="Sakkal Majalla" w:hAnsi="Sakkal Majalla" w:cs="Sakkal Majalla"/>
          <w:sz w:val="28"/>
          <w:szCs w:val="28"/>
        </w:rPr>
        <w:t>.</w:t>
      </w:r>
    </w:p>
    <w:p w14:paraId="56B9FF8A" w14:textId="77777777" w:rsidR="00AC170E" w:rsidRPr="00D01E73" w:rsidRDefault="00AC170E" w:rsidP="00DD3921">
      <w:pPr>
        <w:spacing w:after="0" w:line="360" w:lineRule="auto"/>
        <w:jc w:val="both"/>
        <w:rPr>
          <w:rFonts w:ascii="Sakkal Majalla" w:hAnsi="Sakkal Majalla" w:cs="Sakkal Majalla"/>
          <w:kern w:val="0"/>
          <w:sz w:val="24"/>
          <w:szCs w:val="28"/>
          <w:rtl/>
          <w14:ligatures w14:val="none"/>
        </w:rPr>
      </w:pPr>
    </w:p>
    <w:p w14:paraId="5B2EC66B" w14:textId="1703A6FA" w:rsidR="002B309A" w:rsidRDefault="002B309A" w:rsidP="002B309A">
      <w:pPr>
        <w:pStyle w:val="2"/>
        <w:spacing w:before="0" w:line="360" w:lineRule="auto"/>
        <w:jc w:val="both"/>
        <w:rPr>
          <w:rFonts w:ascii="Sakkal Majalla" w:hAnsi="Sakkal Majalla" w:cs="Sakkal Majalla"/>
          <w:b/>
          <w:bCs/>
          <w:color w:val="000000" w:themeColor="text1"/>
          <w:sz w:val="28"/>
          <w:szCs w:val="28"/>
          <w:rtl/>
        </w:rPr>
      </w:pPr>
      <w:bookmarkStart w:id="45" w:name="_Toc234433418"/>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45"/>
    </w:p>
    <w:p w14:paraId="25A8E924" w14:textId="5C04C6B2" w:rsidR="00C46782" w:rsidRPr="000E4C3C" w:rsidRDefault="00C46782" w:rsidP="00C46782">
      <w:pPr>
        <w:spacing w:after="0" w:line="360" w:lineRule="auto"/>
        <w:jc w:val="both"/>
        <w:rPr>
          <w:rFonts w:ascii="Sakkal Majalla" w:hAnsi="Sakkal Majalla" w:cs="Sakkal Majalla"/>
          <w:b/>
          <w:bCs/>
          <w:sz w:val="28"/>
          <w:szCs w:val="28"/>
        </w:rPr>
      </w:pPr>
      <w:r w:rsidRPr="000E4C3C">
        <w:rPr>
          <w:rFonts w:ascii="Sakkal Majalla" w:hAnsi="Sakkal Majalla" w:cs="Sakkal Majalla"/>
          <w:b/>
          <w:bCs/>
          <w:sz w:val="28"/>
          <w:szCs w:val="28"/>
          <w:rtl/>
        </w:rPr>
        <w:t>التساؤل الرئيسي للدراسة</w:t>
      </w:r>
    </w:p>
    <w:p w14:paraId="31BF116A" w14:textId="77777777" w:rsidR="00C46782" w:rsidRDefault="00C46782" w:rsidP="00C46782">
      <w:pPr>
        <w:spacing w:after="0" w:line="360" w:lineRule="auto"/>
        <w:jc w:val="both"/>
        <w:rPr>
          <w:rFonts w:ascii="Sakkal Majalla" w:hAnsi="Sakkal Majalla" w:cs="Sakkal Majalla"/>
          <w:sz w:val="28"/>
          <w:szCs w:val="28"/>
          <w:rtl/>
        </w:rPr>
      </w:pPr>
      <w:r w:rsidRPr="000E4C3C">
        <w:rPr>
          <w:rFonts w:ascii="Sakkal Majalla" w:hAnsi="Sakkal Majalla" w:cs="Sakkal Majalla"/>
          <w:sz w:val="28"/>
          <w:szCs w:val="28"/>
          <w:rtl/>
        </w:rPr>
        <w:t>ما أثر ريادة الأعمال الخضراء على تحقيق التنمية المستدامة في المشاريع الريادية بالمملكة العربية السعودية؟</w:t>
      </w:r>
    </w:p>
    <w:p w14:paraId="55FFAE07" w14:textId="77777777" w:rsidR="00C46782" w:rsidRPr="000E4C3C" w:rsidRDefault="00C46782" w:rsidP="00C46782">
      <w:pPr>
        <w:spacing w:after="0" w:line="360" w:lineRule="auto"/>
        <w:jc w:val="both"/>
        <w:rPr>
          <w:rFonts w:ascii="Sakkal Majalla" w:hAnsi="Sakkal Majalla" w:cs="Sakkal Majalla"/>
          <w:sz w:val="28"/>
          <w:szCs w:val="28"/>
        </w:rPr>
      </w:pPr>
    </w:p>
    <w:p w14:paraId="0A0BEDB2" w14:textId="77777777" w:rsidR="00C46782" w:rsidRPr="000E4C3C" w:rsidRDefault="00C46782" w:rsidP="00C46782">
      <w:pPr>
        <w:spacing w:after="0" w:line="360" w:lineRule="auto"/>
        <w:jc w:val="both"/>
        <w:rPr>
          <w:rFonts w:ascii="Sakkal Majalla" w:hAnsi="Sakkal Majalla" w:cs="Sakkal Majalla"/>
          <w:b/>
          <w:bCs/>
          <w:sz w:val="28"/>
          <w:szCs w:val="28"/>
        </w:rPr>
      </w:pPr>
      <w:r w:rsidRPr="000E4C3C">
        <w:rPr>
          <w:rFonts w:ascii="Sakkal Majalla" w:hAnsi="Sakkal Majalla" w:cs="Sakkal Majalla"/>
          <w:b/>
          <w:bCs/>
          <w:sz w:val="28"/>
          <w:szCs w:val="28"/>
          <w:rtl/>
        </w:rPr>
        <w:lastRenderedPageBreak/>
        <w:t>الأسئلة الفرعية</w:t>
      </w:r>
    </w:p>
    <w:p w14:paraId="06AA8582" w14:textId="77777777" w:rsidR="00C46782" w:rsidRPr="000E4C3C" w:rsidRDefault="00C46782" w:rsidP="00C46782">
      <w:pPr>
        <w:numPr>
          <w:ilvl w:val="0"/>
          <w:numId w:val="24"/>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 xml:space="preserve">ما أثر الابتكار الأخضر في تحقيق التنمية المستدامة في المشاريع الريادية بالمملكة العربية السعودية؟ </w:t>
      </w:r>
    </w:p>
    <w:p w14:paraId="56D07669" w14:textId="77777777" w:rsidR="00C46782" w:rsidRPr="000E4C3C" w:rsidRDefault="00C46782" w:rsidP="00C46782">
      <w:pPr>
        <w:numPr>
          <w:ilvl w:val="0"/>
          <w:numId w:val="24"/>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 xml:space="preserve">ما أثر تبني التقنيات الصديقة للبيئة في تحقيق التنمية المستدامة في المشاريع الريادية بالمملكة العربية السعودية؟ </w:t>
      </w:r>
    </w:p>
    <w:p w14:paraId="165B7E1A" w14:textId="77777777" w:rsidR="00C46782" w:rsidRPr="000E4C3C" w:rsidRDefault="00C46782" w:rsidP="00C46782">
      <w:pPr>
        <w:numPr>
          <w:ilvl w:val="0"/>
          <w:numId w:val="24"/>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 xml:space="preserve">ما أثر كفاءة إدارة الموارد البيئية في تحقيق التنمية المستدامة في المشاريع الريادية بالمملكة العربية السعودية؟ </w:t>
      </w:r>
    </w:p>
    <w:p w14:paraId="4F016AC2" w14:textId="77777777" w:rsidR="00C46782" w:rsidRPr="000E4C3C" w:rsidRDefault="00C46782" w:rsidP="00C46782">
      <w:pPr>
        <w:numPr>
          <w:ilvl w:val="0"/>
          <w:numId w:val="24"/>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 xml:space="preserve">ما أثر المسؤولية البيئية للمشاريع الريادية في تحقيق التنمية المستدامة في المشاريع الريادية بالمملكة العربية السعودية؟ </w:t>
      </w:r>
    </w:p>
    <w:p w14:paraId="38F3B6B3" w14:textId="57163F80" w:rsidR="002C3C2F" w:rsidRDefault="00C46782" w:rsidP="00C46782">
      <w:pPr>
        <w:numPr>
          <w:ilvl w:val="0"/>
          <w:numId w:val="24"/>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ما أثر الدعم المؤسسي والتشريعي لريادة الأعمال الخضراء في تحقيق التنمية المستدامة في المشاريع الريادية بالمملكة العربية السعودية؟</w:t>
      </w:r>
    </w:p>
    <w:p w14:paraId="07F2373C" w14:textId="77777777" w:rsidR="00C46782" w:rsidRPr="00C46782" w:rsidRDefault="00C46782" w:rsidP="00C46782">
      <w:pPr>
        <w:spacing w:after="0" w:line="360" w:lineRule="auto"/>
        <w:ind w:left="720"/>
        <w:jc w:val="both"/>
        <w:rPr>
          <w:rFonts w:ascii="Sakkal Majalla" w:hAnsi="Sakkal Majalla" w:cs="Sakkal Majalla"/>
          <w:sz w:val="28"/>
          <w:szCs w:val="28"/>
          <w:rtl/>
        </w:rPr>
      </w:pPr>
    </w:p>
    <w:p w14:paraId="7C41EBBD" w14:textId="298C5FF0" w:rsidR="00DF1464" w:rsidRPr="00DF1464" w:rsidRDefault="00611AFB" w:rsidP="00FF1ECA">
      <w:pPr>
        <w:pStyle w:val="2"/>
        <w:spacing w:before="0" w:line="360" w:lineRule="auto"/>
        <w:jc w:val="both"/>
        <w:rPr>
          <w:rFonts w:ascii="Sakkal Majalla" w:hAnsi="Sakkal Majalla" w:cs="Sakkal Majalla"/>
          <w:b/>
          <w:bCs/>
          <w:color w:val="000000" w:themeColor="text1"/>
          <w:sz w:val="28"/>
          <w:szCs w:val="28"/>
        </w:rPr>
      </w:pPr>
      <w:bookmarkStart w:id="46" w:name="_Toc234433419"/>
      <w:r>
        <w:rPr>
          <w:rFonts w:ascii="Sakkal Majalla" w:hAnsi="Sakkal Majalla" w:cs="Sakkal Majalla" w:hint="cs"/>
          <w:b/>
          <w:bCs/>
          <w:color w:val="000000" w:themeColor="text1"/>
          <w:sz w:val="28"/>
          <w:szCs w:val="28"/>
          <w:rtl/>
        </w:rPr>
        <w:t>فرضيات</w:t>
      </w:r>
      <w:r w:rsidR="00D52480" w:rsidRPr="006A2E5C">
        <w:rPr>
          <w:rFonts w:ascii="Sakkal Majalla" w:hAnsi="Sakkal Majalla" w:cs="Sakkal Majalla"/>
          <w:b/>
          <w:bCs/>
          <w:color w:val="000000" w:themeColor="text1"/>
          <w:sz w:val="28"/>
          <w:szCs w:val="28"/>
          <w:rtl/>
        </w:rPr>
        <w:t xml:space="preserve"> الدراسة</w:t>
      </w:r>
      <w:bookmarkEnd w:id="42"/>
      <w:bookmarkEnd w:id="43"/>
      <w:bookmarkEnd w:id="44"/>
      <w:bookmarkEnd w:id="46"/>
    </w:p>
    <w:p w14:paraId="403F0E6C" w14:textId="77777777" w:rsidR="00C46782" w:rsidRPr="000E4C3C" w:rsidRDefault="00C46782" w:rsidP="00C46782">
      <w:pPr>
        <w:spacing w:after="0" w:line="360" w:lineRule="auto"/>
        <w:jc w:val="both"/>
        <w:rPr>
          <w:rFonts w:ascii="Sakkal Majalla" w:hAnsi="Sakkal Majalla" w:cs="Sakkal Majalla"/>
          <w:b/>
          <w:bCs/>
          <w:sz w:val="28"/>
          <w:szCs w:val="28"/>
        </w:rPr>
      </w:pPr>
      <w:r w:rsidRPr="000E4C3C">
        <w:rPr>
          <w:rFonts w:ascii="Sakkal Majalla" w:hAnsi="Sakkal Majalla" w:cs="Sakkal Majalla"/>
          <w:b/>
          <w:bCs/>
          <w:sz w:val="28"/>
          <w:szCs w:val="28"/>
          <w:rtl/>
        </w:rPr>
        <w:t>الفرضية الرئيسية للدراسة</w:t>
      </w:r>
    </w:p>
    <w:p w14:paraId="4E19099B" w14:textId="77777777" w:rsidR="00C46782" w:rsidRPr="000E4C3C" w:rsidRDefault="00C46782" w:rsidP="00C46782">
      <w:p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يوجد أثر ذو دلالة إحصائية عند مستوى الدلالة</w:t>
      </w:r>
      <w:r w:rsidRPr="000E4C3C">
        <w:rPr>
          <w:rFonts w:ascii="Sakkal Majalla" w:hAnsi="Sakkal Majalla" w:cs="Sakkal Majalla"/>
          <w:sz w:val="28"/>
          <w:szCs w:val="28"/>
        </w:rPr>
        <w:t xml:space="preserve"> (</w:t>
      </w:r>
      <w:r w:rsidRPr="000E4C3C">
        <w:rPr>
          <w:rFonts w:ascii="Cambria" w:hAnsi="Cambria" w:cs="Cambria"/>
          <w:sz w:val="28"/>
          <w:szCs w:val="28"/>
        </w:rPr>
        <w:t>α</w:t>
      </w:r>
      <w:r w:rsidRPr="000E4C3C">
        <w:rPr>
          <w:rFonts w:ascii="Sakkal Majalla" w:hAnsi="Sakkal Majalla" w:cs="Sakkal Majalla"/>
          <w:sz w:val="28"/>
          <w:szCs w:val="28"/>
        </w:rPr>
        <w:t xml:space="preserve"> ≤ 0.05) </w:t>
      </w:r>
      <w:r w:rsidRPr="000E4C3C">
        <w:rPr>
          <w:rFonts w:ascii="Sakkal Majalla" w:hAnsi="Sakkal Majalla" w:cs="Sakkal Majalla"/>
          <w:sz w:val="28"/>
          <w:szCs w:val="28"/>
          <w:rtl/>
        </w:rPr>
        <w:t>لريادة الأعمال الخضراء على تحقيق التنمية المستدامة في المشاريع الريادية بالمملكة العربية السعودية</w:t>
      </w:r>
      <w:r w:rsidRPr="000E4C3C">
        <w:rPr>
          <w:rFonts w:ascii="Sakkal Majalla" w:hAnsi="Sakkal Majalla" w:cs="Sakkal Majalla"/>
          <w:sz w:val="28"/>
          <w:szCs w:val="28"/>
        </w:rPr>
        <w:t>.</w:t>
      </w:r>
    </w:p>
    <w:p w14:paraId="319262AA" w14:textId="77777777" w:rsidR="00C46782" w:rsidRPr="000E4C3C" w:rsidRDefault="00C46782" w:rsidP="00C46782">
      <w:pPr>
        <w:spacing w:after="0" w:line="360" w:lineRule="auto"/>
        <w:jc w:val="both"/>
        <w:rPr>
          <w:rFonts w:ascii="Sakkal Majalla" w:hAnsi="Sakkal Majalla" w:cs="Sakkal Majalla"/>
          <w:b/>
          <w:bCs/>
          <w:sz w:val="28"/>
          <w:szCs w:val="28"/>
        </w:rPr>
      </w:pPr>
      <w:r w:rsidRPr="000E4C3C">
        <w:rPr>
          <w:rFonts w:ascii="Sakkal Majalla" w:hAnsi="Sakkal Majalla" w:cs="Sakkal Majalla"/>
          <w:b/>
          <w:bCs/>
          <w:sz w:val="28"/>
          <w:szCs w:val="28"/>
          <w:rtl/>
        </w:rPr>
        <w:t>الفرضيات الفرعية</w:t>
      </w:r>
    </w:p>
    <w:p w14:paraId="57DFE80D" w14:textId="77777777" w:rsidR="00C46782" w:rsidRPr="000E4C3C" w:rsidRDefault="00C46782" w:rsidP="00C46782">
      <w:pPr>
        <w:numPr>
          <w:ilvl w:val="0"/>
          <w:numId w:val="25"/>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يوجد أثر ذو دلالة إحصائية عند مستوى الدلالة</w:t>
      </w:r>
      <w:r w:rsidRPr="000E4C3C">
        <w:rPr>
          <w:rFonts w:ascii="Sakkal Majalla" w:hAnsi="Sakkal Majalla" w:cs="Sakkal Majalla"/>
          <w:sz w:val="28"/>
          <w:szCs w:val="28"/>
        </w:rPr>
        <w:t xml:space="preserve"> (</w:t>
      </w:r>
      <w:r w:rsidRPr="000E4C3C">
        <w:rPr>
          <w:rFonts w:ascii="Cambria" w:hAnsi="Cambria" w:cs="Cambria"/>
          <w:sz w:val="28"/>
          <w:szCs w:val="28"/>
        </w:rPr>
        <w:t>α</w:t>
      </w:r>
      <w:r w:rsidRPr="000E4C3C">
        <w:rPr>
          <w:rFonts w:ascii="Sakkal Majalla" w:hAnsi="Sakkal Majalla" w:cs="Sakkal Majalla"/>
          <w:sz w:val="28"/>
          <w:szCs w:val="28"/>
        </w:rPr>
        <w:t xml:space="preserve"> ≤ 0.05) </w:t>
      </w:r>
      <w:r w:rsidRPr="000E4C3C">
        <w:rPr>
          <w:rFonts w:ascii="Sakkal Majalla" w:hAnsi="Sakkal Majalla" w:cs="Sakkal Majalla"/>
          <w:sz w:val="28"/>
          <w:szCs w:val="28"/>
          <w:rtl/>
        </w:rPr>
        <w:t>للابتكار الأخضر على تحقيق التنمية المستدامة في المشاريع الريادية بالمملكة العربية السعودية</w:t>
      </w:r>
      <w:r w:rsidRPr="000E4C3C">
        <w:rPr>
          <w:rFonts w:ascii="Sakkal Majalla" w:hAnsi="Sakkal Majalla" w:cs="Sakkal Majalla"/>
          <w:sz w:val="28"/>
          <w:szCs w:val="28"/>
        </w:rPr>
        <w:t xml:space="preserve">. </w:t>
      </w:r>
    </w:p>
    <w:p w14:paraId="43D621D3" w14:textId="77777777" w:rsidR="00C46782" w:rsidRPr="000E4C3C" w:rsidRDefault="00C46782" w:rsidP="00C46782">
      <w:pPr>
        <w:numPr>
          <w:ilvl w:val="0"/>
          <w:numId w:val="25"/>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يوجد أثر ذو دلالة إحصائية عند مستوى الدلالة</w:t>
      </w:r>
      <w:r w:rsidRPr="000E4C3C">
        <w:rPr>
          <w:rFonts w:ascii="Sakkal Majalla" w:hAnsi="Sakkal Majalla" w:cs="Sakkal Majalla"/>
          <w:sz w:val="28"/>
          <w:szCs w:val="28"/>
        </w:rPr>
        <w:t xml:space="preserve"> (</w:t>
      </w:r>
      <w:r w:rsidRPr="000E4C3C">
        <w:rPr>
          <w:rFonts w:ascii="Cambria" w:hAnsi="Cambria" w:cs="Cambria"/>
          <w:sz w:val="28"/>
          <w:szCs w:val="28"/>
        </w:rPr>
        <w:t>α</w:t>
      </w:r>
      <w:r w:rsidRPr="000E4C3C">
        <w:rPr>
          <w:rFonts w:ascii="Sakkal Majalla" w:hAnsi="Sakkal Majalla" w:cs="Sakkal Majalla"/>
          <w:sz w:val="28"/>
          <w:szCs w:val="28"/>
        </w:rPr>
        <w:t xml:space="preserve"> ≤ 0.05) </w:t>
      </w:r>
      <w:r w:rsidRPr="000E4C3C">
        <w:rPr>
          <w:rFonts w:ascii="Sakkal Majalla" w:hAnsi="Sakkal Majalla" w:cs="Sakkal Majalla"/>
          <w:sz w:val="28"/>
          <w:szCs w:val="28"/>
          <w:rtl/>
        </w:rPr>
        <w:t>لتبني التقنيات الصديقة للبيئة على تحقيق التنمية المستدامة في المشاريع الريادية بالمملكة العربية السعودية</w:t>
      </w:r>
      <w:r w:rsidRPr="000E4C3C">
        <w:rPr>
          <w:rFonts w:ascii="Sakkal Majalla" w:hAnsi="Sakkal Majalla" w:cs="Sakkal Majalla"/>
          <w:sz w:val="28"/>
          <w:szCs w:val="28"/>
        </w:rPr>
        <w:t xml:space="preserve">. </w:t>
      </w:r>
    </w:p>
    <w:p w14:paraId="08DC7319" w14:textId="77777777" w:rsidR="00C46782" w:rsidRPr="000E4C3C" w:rsidRDefault="00C46782" w:rsidP="00C46782">
      <w:pPr>
        <w:numPr>
          <w:ilvl w:val="0"/>
          <w:numId w:val="25"/>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يوجد أثر ذو دلالة إحصائية عند مستوى الدلالة</w:t>
      </w:r>
      <w:r w:rsidRPr="000E4C3C">
        <w:rPr>
          <w:rFonts w:ascii="Sakkal Majalla" w:hAnsi="Sakkal Majalla" w:cs="Sakkal Majalla"/>
          <w:sz w:val="28"/>
          <w:szCs w:val="28"/>
        </w:rPr>
        <w:t xml:space="preserve"> (</w:t>
      </w:r>
      <w:r w:rsidRPr="000E4C3C">
        <w:rPr>
          <w:rFonts w:ascii="Cambria" w:hAnsi="Cambria" w:cs="Cambria"/>
          <w:sz w:val="28"/>
          <w:szCs w:val="28"/>
        </w:rPr>
        <w:t>α</w:t>
      </w:r>
      <w:r w:rsidRPr="000E4C3C">
        <w:rPr>
          <w:rFonts w:ascii="Sakkal Majalla" w:hAnsi="Sakkal Majalla" w:cs="Sakkal Majalla"/>
          <w:sz w:val="28"/>
          <w:szCs w:val="28"/>
        </w:rPr>
        <w:t xml:space="preserve"> ≤ 0.05) </w:t>
      </w:r>
      <w:r w:rsidRPr="000E4C3C">
        <w:rPr>
          <w:rFonts w:ascii="Sakkal Majalla" w:hAnsi="Sakkal Majalla" w:cs="Sakkal Majalla"/>
          <w:sz w:val="28"/>
          <w:szCs w:val="28"/>
          <w:rtl/>
        </w:rPr>
        <w:t>لكفاءة إدارة الموارد البيئية على تحقيق التنمية المستدامة في المشاريع الريادية بالمملكة العربية السعودية</w:t>
      </w:r>
      <w:r w:rsidRPr="000E4C3C">
        <w:rPr>
          <w:rFonts w:ascii="Sakkal Majalla" w:hAnsi="Sakkal Majalla" w:cs="Sakkal Majalla"/>
          <w:sz w:val="28"/>
          <w:szCs w:val="28"/>
        </w:rPr>
        <w:t xml:space="preserve">. </w:t>
      </w:r>
    </w:p>
    <w:p w14:paraId="0C383896" w14:textId="77777777" w:rsidR="00C46782" w:rsidRPr="000E4C3C" w:rsidRDefault="00C46782" w:rsidP="00C46782">
      <w:pPr>
        <w:numPr>
          <w:ilvl w:val="0"/>
          <w:numId w:val="25"/>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يوجد أثر ذو دلالة إحصائية عند مستوى الدلالة</w:t>
      </w:r>
      <w:r w:rsidRPr="000E4C3C">
        <w:rPr>
          <w:rFonts w:ascii="Sakkal Majalla" w:hAnsi="Sakkal Majalla" w:cs="Sakkal Majalla"/>
          <w:sz w:val="28"/>
          <w:szCs w:val="28"/>
        </w:rPr>
        <w:t xml:space="preserve"> (</w:t>
      </w:r>
      <w:r w:rsidRPr="000E4C3C">
        <w:rPr>
          <w:rFonts w:ascii="Cambria" w:hAnsi="Cambria" w:cs="Cambria"/>
          <w:sz w:val="28"/>
          <w:szCs w:val="28"/>
        </w:rPr>
        <w:t>α</w:t>
      </w:r>
      <w:r w:rsidRPr="000E4C3C">
        <w:rPr>
          <w:rFonts w:ascii="Sakkal Majalla" w:hAnsi="Sakkal Majalla" w:cs="Sakkal Majalla"/>
          <w:sz w:val="28"/>
          <w:szCs w:val="28"/>
        </w:rPr>
        <w:t xml:space="preserve"> ≤ 0.05) </w:t>
      </w:r>
      <w:r w:rsidRPr="000E4C3C">
        <w:rPr>
          <w:rFonts w:ascii="Sakkal Majalla" w:hAnsi="Sakkal Majalla" w:cs="Sakkal Majalla"/>
          <w:sz w:val="28"/>
          <w:szCs w:val="28"/>
          <w:rtl/>
        </w:rPr>
        <w:t>للمسؤولية البيئية للمشاريع الريادية على تحقيق التنمية المستدامة في المشاريع الريادية بالمملكة العربية السعودية</w:t>
      </w:r>
      <w:r w:rsidRPr="000E4C3C">
        <w:rPr>
          <w:rFonts w:ascii="Sakkal Majalla" w:hAnsi="Sakkal Majalla" w:cs="Sakkal Majalla"/>
          <w:sz w:val="28"/>
          <w:szCs w:val="28"/>
        </w:rPr>
        <w:t xml:space="preserve">. </w:t>
      </w:r>
    </w:p>
    <w:p w14:paraId="51C6C5D2" w14:textId="5D2833BC" w:rsidR="00B72F3E" w:rsidRPr="00C46782" w:rsidRDefault="00C46782" w:rsidP="00C46782">
      <w:pPr>
        <w:numPr>
          <w:ilvl w:val="0"/>
          <w:numId w:val="25"/>
        </w:numPr>
        <w:spacing w:after="0" w:line="360" w:lineRule="auto"/>
        <w:jc w:val="both"/>
        <w:rPr>
          <w:rFonts w:ascii="Sakkal Majalla" w:hAnsi="Sakkal Majalla" w:cs="Sakkal Majalla"/>
          <w:sz w:val="28"/>
          <w:szCs w:val="28"/>
          <w:rtl/>
        </w:rPr>
      </w:pPr>
      <w:r w:rsidRPr="000E4C3C">
        <w:rPr>
          <w:rFonts w:ascii="Sakkal Majalla" w:hAnsi="Sakkal Majalla" w:cs="Sakkal Majalla"/>
          <w:sz w:val="28"/>
          <w:szCs w:val="28"/>
          <w:rtl/>
        </w:rPr>
        <w:lastRenderedPageBreak/>
        <w:t>يوجد أثر ذو دلالة إحصائية عند مستوى الدلالة</w:t>
      </w:r>
      <w:r w:rsidRPr="000E4C3C">
        <w:rPr>
          <w:rFonts w:ascii="Sakkal Majalla" w:hAnsi="Sakkal Majalla" w:cs="Sakkal Majalla"/>
          <w:sz w:val="28"/>
          <w:szCs w:val="28"/>
        </w:rPr>
        <w:t xml:space="preserve"> (</w:t>
      </w:r>
      <w:r w:rsidRPr="000E4C3C">
        <w:rPr>
          <w:rFonts w:ascii="Cambria" w:hAnsi="Cambria" w:cs="Cambria"/>
          <w:sz w:val="28"/>
          <w:szCs w:val="28"/>
        </w:rPr>
        <w:t>α</w:t>
      </w:r>
      <w:r w:rsidRPr="000E4C3C">
        <w:rPr>
          <w:rFonts w:ascii="Sakkal Majalla" w:hAnsi="Sakkal Majalla" w:cs="Sakkal Majalla"/>
          <w:sz w:val="28"/>
          <w:szCs w:val="28"/>
        </w:rPr>
        <w:t xml:space="preserve"> ≤ 0.05) </w:t>
      </w:r>
      <w:r w:rsidRPr="000E4C3C">
        <w:rPr>
          <w:rFonts w:ascii="Sakkal Majalla" w:hAnsi="Sakkal Majalla" w:cs="Sakkal Majalla"/>
          <w:sz w:val="28"/>
          <w:szCs w:val="28"/>
          <w:rtl/>
        </w:rPr>
        <w:t>للدعم المؤسسي والتشريعي لريادة الأعمال الخضراء على تحقيق التنمية المستدامة في المشاريع الريادية بالمملكة العربية السعودية</w:t>
      </w:r>
      <w:r w:rsidRPr="000E4C3C">
        <w:rPr>
          <w:rFonts w:ascii="Sakkal Majalla" w:hAnsi="Sakkal Majalla" w:cs="Sakkal Majalla"/>
          <w:sz w:val="28"/>
          <w:szCs w:val="28"/>
        </w:rPr>
        <w:t>.</w:t>
      </w:r>
    </w:p>
    <w:p w14:paraId="4FB1877F" w14:textId="2C25AA86" w:rsidR="009A440E" w:rsidRPr="009A440E" w:rsidRDefault="00F925D0" w:rsidP="009A440E">
      <w:pPr>
        <w:pStyle w:val="2"/>
        <w:spacing w:line="360" w:lineRule="auto"/>
        <w:jc w:val="both"/>
        <w:rPr>
          <w:rFonts w:ascii="Sakkal Majalla" w:hAnsi="Sakkal Majalla" w:cs="Sakkal Majalla"/>
          <w:b/>
          <w:bCs/>
          <w:color w:val="000000" w:themeColor="text1"/>
          <w:sz w:val="28"/>
          <w:szCs w:val="28"/>
        </w:rPr>
      </w:pPr>
      <w:bookmarkStart w:id="47" w:name="_Toc172397782"/>
      <w:bookmarkStart w:id="48" w:name="_Toc172746095"/>
      <w:bookmarkStart w:id="49" w:name="_Toc179741533"/>
      <w:bookmarkStart w:id="50" w:name="_Toc234433420"/>
      <w:r w:rsidRPr="00933133">
        <w:rPr>
          <w:rFonts w:ascii="Sakkal Majalla" w:hAnsi="Sakkal Majalla" w:cs="Sakkal Majalla"/>
          <w:b/>
          <w:bCs/>
          <w:color w:val="000000" w:themeColor="text1"/>
          <w:sz w:val="28"/>
          <w:szCs w:val="28"/>
          <w:rtl/>
        </w:rPr>
        <w:t>النظرية العلمية المتبعة لإعداد البحث</w:t>
      </w:r>
      <w:bookmarkEnd w:id="47"/>
      <w:bookmarkEnd w:id="48"/>
      <w:bookmarkEnd w:id="49"/>
      <w:bookmarkEnd w:id="50"/>
    </w:p>
    <w:p w14:paraId="20B5A434" w14:textId="66FBF183" w:rsidR="00C46782" w:rsidRPr="00C46782" w:rsidRDefault="00C46782" w:rsidP="00C46782">
      <w:pPr>
        <w:spacing w:line="360" w:lineRule="auto"/>
        <w:jc w:val="both"/>
        <w:rPr>
          <w:rFonts w:ascii="Sakkal Majalla" w:hAnsi="Sakkal Majalla" w:cs="Sakkal Majalla"/>
          <w:sz w:val="28"/>
          <w:szCs w:val="28"/>
        </w:rPr>
      </w:pPr>
      <w:r w:rsidRPr="00C46782">
        <w:rPr>
          <w:rFonts w:ascii="Sakkal Majalla" w:hAnsi="Sakkal Majalla" w:cs="Sakkal Majalla"/>
          <w:sz w:val="28"/>
          <w:szCs w:val="28"/>
          <w:rtl/>
        </w:rPr>
        <w:t>تستند هذه الدراسة</w:t>
      </w:r>
      <w:r w:rsidRPr="00C46782">
        <w:rPr>
          <w:rFonts w:ascii="Sakkal Majalla" w:hAnsi="Sakkal Majalla" w:cs="Sakkal Majalla" w:hint="cs"/>
          <w:sz w:val="28"/>
          <w:szCs w:val="28"/>
          <w:rtl/>
        </w:rPr>
        <w:t xml:space="preserve"> </w:t>
      </w:r>
      <w:r w:rsidRPr="00C46782">
        <w:rPr>
          <w:rFonts w:ascii="Sakkal Majalla" w:hAnsi="Sakkal Majalla" w:cs="Sakkal Majalla"/>
          <w:sz w:val="28"/>
          <w:szCs w:val="28"/>
          <w:rtl/>
        </w:rPr>
        <w:t>إلى نظرية التنمية المستدامة</w:t>
      </w:r>
      <w:r w:rsidRPr="00C46782">
        <w:rPr>
          <w:rFonts w:ascii="Sakkal Majalla" w:hAnsi="Sakkal Majalla" w:cs="Sakkal Majalla"/>
          <w:sz w:val="28"/>
          <w:szCs w:val="28"/>
        </w:rPr>
        <w:t xml:space="preserve"> (Sustainable Development Theory) </w:t>
      </w:r>
      <w:r w:rsidRPr="00C46782">
        <w:rPr>
          <w:rFonts w:ascii="Sakkal Majalla" w:hAnsi="Sakkal Majalla" w:cs="Sakkal Majalla"/>
          <w:sz w:val="28"/>
          <w:szCs w:val="28"/>
          <w:rtl/>
        </w:rPr>
        <w:t>بوصفها النظرية العلمية الرئيسة التي تفسر العلاقة بين ممارسات ريادة الأعمال الخضراء وتحقيق أبعاد التنمية المستدامة، مع الاستئناس بمبادئ نظرية أصحاب المصلحة</w:t>
      </w:r>
      <w:r w:rsidRPr="00C46782">
        <w:rPr>
          <w:rFonts w:ascii="Sakkal Majalla" w:hAnsi="Sakkal Majalla" w:cs="Sakkal Majalla"/>
          <w:sz w:val="28"/>
          <w:szCs w:val="28"/>
        </w:rPr>
        <w:t xml:space="preserve"> (Stakeholder Theory) </w:t>
      </w:r>
      <w:r w:rsidRPr="00C46782">
        <w:rPr>
          <w:rFonts w:ascii="Sakkal Majalla" w:hAnsi="Sakkal Majalla" w:cs="Sakkal Majalla"/>
          <w:sz w:val="28"/>
          <w:szCs w:val="28"/>
          <w:rtl/>
        </w:rPr>
        <w:t>لتوضيح دور مختلف الأطراف ذات العلاقة في دعم الممارسات الريادية المستدامة. ويُعد هذا الإطار النظري من أكثر الأطر العلمية ملاءمةً للدراسات التي تتناول العلاقة بين الأنشطة الاقتصادية والحفاظ على البيئة وتحقيق التنمية الاجتماعية، حيث يفسر الكيفية التي يمكن من خلالها للمشروعات الريادية أن تحقق قيمة اقتصادية مستدامة دون الإضرار بالموارد الطبيعية أو الإخلال بحقوق الأجيال القادمة. ويأتي اختيار هذه النظرية انسجامًا مع التوجهات العالمية الحديثة، وكذلك مع مستهدفات رؤية المملكة العربية السعودية 2030 التي أولت اهتمامًا كبيرًا بالاقتصاد الأخضر والاستدامة البيئية، باعتبارهما ركيزتين أساسيتين لتحقيق التنمية الاقتصادية والاجتماعية طويلة الأجل</w:t>
      </w:r>
      <w:r w:rsidRPr="00C46782">
        <w:rPr>
          <w:rFonts w:ascii="Sakkal Majalla" w:hAnsi="Sakkal Majalla" w:cs="Sakkal Majalla"/>
          <w:sz w:val="28"/>
          <w:szCs w:val="28"/>
        </w:rPr>
        <w:t>.</w:t>
      </w:r>
    </w:p>
    <w:p w14:paraId="73691A9B" w14:textId="77777777" w:rsidR="00C46782" w:rsidRPr="00C46782" w:rsidRDefault="00C46782" w:rsidP="00C46782">
      <w:pPr>
        <w:spacing w:line="360" w:lineRule="auto"/>
        <w:jc w:val="both"/>
        <w:rPr>
          <w:rFonts w:ascii="Sakkal Majalla" w:hAnsi="Sakkal Majalla" w:cs="Sakkal Majalla"/>
          <w:sz w:val="28"/>
          <w:szCs w:val="28"/>
        </w:rPr>
      </w:pPr>
      <w:r w:rsidRPr="00C46782">
        <w:rPr>
          <w:rFonts w:ascii="Sakkal Majalla" w:hAnsi="Sakkal Majalla" w:cs="Sakkal Majalla"/>
          <w:sz w:val="28"/>
          <w:szCs w:val="28"/>
          <w:rtl/>
        </w:rPr>
        <w:t>وتقوم نظرية التنمية المستدامة على مجموعة من المبادئ العلمية التي تؤكد أن التنمية الحقيقية لا تقتصر على تحقيق النمو الاقتصادي فقط، وإنما تشمل تحقيق التوازن بين ثلاثة أبعاد رئيسة هي</w:t>
      </w:r>
      <w:r w:rsidRPr="00C46782">
        <w:rPr>
          <w:rFonts w:ascii="Sakkal Majalla" w:hAnsi="Sakkal Majalla" w:cs="Sakkal Majalla"/>
          <w:sz w:val="28"/>
          <w:szCs w:val="28"/>
        </w:rPr>
        <w:t xml:space="preserve">: </w:t>
      </w:r>
      <w:r w:rsidRPr="00C46782">
        <w:rPr>
          <w:rFonts w:ascii="Sakkal Majalla" w:hAnsi="Sakkal Majalla" w:cs="Sakkal Majalla"/>
          <w:sz w:val="28"/>
          <w:szCs w:val="28"/>
          <w:rtl/>
        </w:rPr>
        <w:t>البعد الاقتصادي، والبعد البيئي، والبعد الاجتماعي</w:t>
      </w:r>
      <w:r w:rsidRPr="00C46782">
        <w:rPr>
          <w:rFonts w:ascii="Sakkal Majalla" w:hAnsi="Sakkal Majalla" w:cs="Sakkal Majalla"/>
          <w:sz w:val="28"/>
          <w:szCs w:val="28"/>
        </w:rPr>
        <w:t xml:space="preserve">. </w:t>
      </w:r>
      <w:r w:rsidRPr="00C46782">
        <w:rPr>
          <w:rFonts w:ascii="Sakkal Majalla" w:hAnsi="Sakkal Majalla" w:cs="Sakkal Majalla"/>
          <w:sz w:val="28"/>
          <w:szCs w:val="28"/>
          <w:rtl/>
        </w:rPr>
        <w:t>فالنجاح الاقتصادي لأي مشروع لم يعد يقاس فقط بحجم الأرباح أو معدلات النمو، وإنما بقدرته على تحقيق الاستخدام الرشيد للموارد الطبيعية، وتقليل الانبعاثات الكربونية، والحد من التلوث، والمحافظة على التنوع الحيوي، إضافة إلى توفير فرص العمل اللائقة وتحسين جودة الحياة للمجتمع. ومن هذا المنطلق، فإن ريادة الأعمال الخضراء تمثل التطبيق العملي لهذه النظرية، إذ تسعى إلى إنشاء مشروعات تعتمد على الابتكار البيئي، وإنتاج السلع والخدمات الصديقة للبيئة، واستخدام التقنيات النظيفة والطاقة المتجددة، مع تعزيز المسؤولية الاجتماعية والاقتصادية في آنٍ واحد، وهو ما يجعلها أداة فاعلة لتحقيق التنمية المستدامة</w:t>
      </w:r>
      <w:r w:rsidRPr="00C46782">
        <w:rPr>
          <w:rFonts w:ascii="Sakkal Majalla" w:hAnsi="Sakkal Majalla" w:cs="Sakkal Majalla"/>
          <w:sz w:val="28"/>
          <w:szCs w:val="28"/>
        </w:rPr>
        <w:t>.</w:t>
      </w:r>
    </w:p>
    <w:p w14:paraId="222EA399" w14:textId="77777777" w:rsidR="00C46782" w:rsidRPr="00C46782" w:rsidRDefault="00C46782" w:rsidP="00C46782">
      <w:pPr>
        <w:spacing w:line="360" w:lineRule="auto"/>
        <w:jc w:val="both"/>
        <w:rPr>
          <w:rFonts w:ascii="Sakkal Majalla" w:hAnsi="Sakkal Majalla" w:cs="Sakkal Majalla"/>
          <w:sz w:val="28"/>
          <w:szCs w:val="28"/>
        </w:rPr>
      </w:pPr>
      <w:r w:rsidRPr="00C46782">
        <w:rPr>
          <w:rFonts w:ascii="Sakkal Majalla" w:hAnsi="Sakkal Majalla" w:cs="Sakkal Majalla"/>
          <w:sz w:val="28"/>
          <w:szCs w:val="28"/>
          <w:rtl/>
        </w:rPr>
        <w:t xml:space="preserve">وتفترض النظرية كذلك أن الموارد البيئية ليست غير محدودة، وأن الاستهلاك المفرط للموارد الطبيعية دون مراعاة لقدرتها على التجدد يؤدي إلى اختلالات اقتصادية واجتماعية وبيئية قد تؤثر في استدامة التنمية مستقبلاً. لذلك تشجع النظرية المؤسسات والمنظمات ورواد الأعمال على تبني نماذج أعمال مبتكرة تعتمد على الاقتصاد الدائري، وإعادة التدوير، وترشيد استهلاك الطاقة، والاستثمار في التكنولوجيا النظيفة، بما يسهم في تعظيم الاستفادة من الموارد وتقليل النفايات. وفي ضوء هذه الفلسفة، </w:t>
      </w:r>
      <w:r w:rsidRPr="00C46782">
        <w:rPr>
          <w:rFonts w:ascii="Sakkal Majalla" w:hAnsi="Sakkal Majalla" w:cs="Sakkal Majalla"/>
          <w:sz w:val="28"/>
          <w:szCs w:val="28"/>
          <w:rtl/>
        </w:rPr>
        <w:lastRenderedPageBreak/>
        <w:t>فإن ريادة الأعمال الخضراء تُعد أحد أهم الآليات التطبيقية التي تسهم في تحويل المبادئ النظرية للتنمية المستدامة إلى ممارسات عملية داخل المشروعات الريادية، من خلال دمج الاعتبارات البيئية والاجتماعية في القرارات الاستثمارية والإدارية منذ مرحلة تأسيس المشروع وحتى مراحل التشغيل والتوسع</w:t>
      </w:r>
      <w:r w:rsidRPr="00C46782">
        <w:rPr>
          <w:rFonts w:ascii="Sakkal Majalla" w:hAnsi="Sakkal Majalla" w:cs="Sakkal Majalla"/>
          <w:sz w:val="28"/>
          <w:szCs w:val="28"/>
        </w:rPr>
        <w:t>.</w:t>
      </w:r>
    </w:p>
    <w:p w14:paraId="7246DEA6" w14:textId="77777777" w:rsidR="00C46782" w:rsidRPr="00C46782" w:rsidRDefault="00C46782" w:rsidP="00C46782">
      <w:pPr>
        <w:spacing w:line="360" w:lineRule="auto"/>
        <w:jc w:val="both"/>
        <w:rPr>
          <w:rFonts w:ascii="Sakkal Majalla" w:hAnsi="Sakkal Majalla" w:cs="Sakkal Majalla"/>
          <w:sz w:val="28"/>
          <w:szCs w:val="28"/>
        </w:rPr>
      </w:pPr>
      <w:r w:rsidRPr="00C46782">
        <w:rPr>
          <w:rFonts w:ascii="Sakkal Majalla" w:hAnsi="Sakkal Majalla" w:cs="Sakkal Majalla"/>
          <w:sz w:val="28"/>
          <w:szCs w:val="28"/>
          <w:rtl/>
        </w:rPr>
        <w:t>كما تؤكد النظرية أن الابتكار يمثل المحرك الأساسي لتحقيق التنمية المستدامة، حيث لا يمكن الوصول إلى اقتصاد أخضر قادر على المنافسة إلا من خلال تطوير حلول وتقنيات جديدة تسهم في معالجة المشكلات البيئية ورفع كفاءة استخدام الموارد. ويتجسد ذلك في ريادة الأعمال الخضراء من خلال تصميم منتجات وخدمات مبتكرة تقلل من استهلاك الطاقة، وتحد من التلوث، وتدعم استخدام المواد القابلة لإعادة التدوير، وتوفر بدائل صديقة للبيئة للمنتجات التقليدية. وبالتالي فإن العلاقة بين الابتكار الأخضر والتنمية المستدامة تُعد علاقة تكاملية، إذ يؤدي الابتكار إلى تحسين الأداء البيئي والاقتصادي للمشروعات، وفي الوقت نفسه يدعم تحقيق أهداف التنمية المستدامة على المستويين المحلي والوطني</w:t>
      </w:r>
      <w:r w:rsidRPr="00C46782">
        <w:rPr>
          <w:rFonts w:ascii="Sakkal Majalla" w:hAnsi="Sakkal Majalla" w:cs="Sakkal Majalla"/>
          <w:sz w:val="28"/>
          <w:szCs w:val="28"/>
        </w:rPr>
        <w:t>.</w:t>
      </w:r>
    </w:p>
    <w:p w14:paraId="23D87DBE" w14:textId="77777777" w:rsidR="00C46782" w:rsidRPr="00C46782" w:rsidRDefault="00C46782" w:rsidP="00C46782">
      <w:pPr>
        <w:spacing w:line="360" w:lineRule="auto"/>
        <w:jc w:val="both"/>
        <w:rPr>
          <w:rFonts w:ascii="Sakkal Majalla" w:hAnsi="Sakkal Majalla" w:cs="Sakkal Majalla"/>
          <w:sz w:val="28"/>
          <w:szCs w:val="28"/>
        </w:rPr>
      </w:pPr>
      <w:r w:rsidRPr="00C46782">
        <w:rPr>
          <w:rFonts w:ascii="Sakkal Majalla" w:hAnsi="Sakkal Majalla" w:cs="Sakkal Majalla"/>
          <w:sz w:val="28"/>
          <w:szCs w:val="28"/>
          <w:rtl/>
        </w:rPr>
        <w:t>ومن منظور هذه النظرية، فإن نجاح ريادة الأعمال الخضراء لا يعتمد فقط على الجهود الفردية لرواد الأعمال، وإنما يتطلب وجود بيئة داعمة تشمل السياسات الحكومية، والتشريعات البيئية، والحوافز الاستثمارية، والتمويل الأخضر، والبنية التحتية التقنية، والمؤسسات التعليمية والبحثية التي تعمل على نشر ثقافة الابتكار والاستدامة. ولذلك فإن المملكة العربية السعودية، من خلال برامجها التنموية ومبادراتها البيئية مثل مبادرة السعودية الخضراء، تسعى إلى توفير البيئة المؤسسية اللازمة لنمو المشروعات الريادية الخضراء، بما يعزز مساهمتها في تحقيق مستهدفات رؤية المملكة 2030 المتعلقة بحماية البيئة، وتنويع الاقتصاد، وزيادة مساهمة القطاع الخاص، وتحسين جودة الحياة</w:t>
      </w:r>
      <w:r w:rsidRPr="00C46782">
        <w:rPr>
          <w:rFonts w:ascii="Sakkal Majalla" w:hAnsi="Sakkal Majalla" w:cs="Sakkal Majalla"/>
          <w:sz w:val="28"/>
          <w:szCs w:val="28"/>
        </w:rPr>
        <w:t>.</w:t>
      </w:r>
    </w:p>
    <w:p w14:paraId="435CAA2E" w14:textId="77777777" w:rsidR="00C46782" w:rsidRPr="00C46782" w:rsidRDefault="00C46782" w:rsidP="00C46782">
      <w:pPr>
        <w:spacing w:line="360" w:lineRule="auto"/>
        <w:jc w:val="both"/>
        <w:rPr>
          <w:rFonts w:ascii="Sakkal Majalla" w:hAnsi="Sakkal Majalla" w:cs="Sakkal Majalla"/>
          <w:sz w:val="28"/>
          <w:szCs w:val="28"/>
        </w:rPr>
      </w:pPr>
      <w:r w:rsidRPr="00C46782">
        <w:rPr>
          <w:rFonts w:ascii="Sakkal Majalla" w:hAnsi="Sakkal Majalla" w:cs="Sakkal Majalla"/>
          <w:sz w:val="28"/>
          <w:szCs w:val="28"/>
          <w:rtl/>
        </w:rPr>
        <w:t>وتستعين الدراسة أيضًا بمبادئ نظرية أصحاب المصلحة لتفسير طبيعة العلاقات التي تربط المشروع الريادي بمختلف الأطراف المؤثرة والمتأثرة بأنشطته، مثل العملاء، والمستثمرين، والموردين، والجهات الحكومية، والمجتمع المحلي، والمؤسسات البيئية. وتنطلق هذه النظرية من أن نجاح المؤسسة واستدامتها يعتمدان على قدرتها على تحقيق توازن بين مصالح جميع أصحاب المصلحة، وليس فقط تحقيق عوائد مالية للملاك أو المستثمرين. وفي سياق ريادة الأعمال الخضراء، يصبح الالتزام بالمسؤولية البيئية والاجتماعية عاملاً رئيسًا في بناء الثقة مع المجتمع، وتعزيز السمعة المؤسسية، وزيادة القدرة التنافسية للمشروعات الريادية، الأمر الذي ينعكس إيجابًا على تحقيق التنمية المستدامة</w:t>
      </w:r>
      <w:r w:rsidRPr="00C46782">
        <w:rPr>
          <w:rFonts w:ascii="Sakkal Majalla" w:hAnsi="Sakkal Majalla" w:cs="Sakkal Majalla"/>
          <w:sz w:val="28"/>
          <w:szCs w:val="28"/>
        </w:rPr>
        <w:t>.</w:t>
      </w:r>
    </w:p>
    <w:p w14:paraId="54F97D7A" w14:textId="77777777" w:rsidR="00C46782" w:rsidRPr="00C46782" w:rsidRDefault="00C46782" w:rsidP="00C46782">
      <w:pPr>
        <w:spacing w:line="360" w:lineRule="auto"/>
        <w:jc w:val="both"/>
        <w:rPr>
          <w:rFonts w:ascii="Sakkal Majalla" w:hAnsi="Sakkal Majalla" w:cs="Sakkal Majalla"/>
          <w:sz w:val="28"/>
          <w:szCs w:val="28"/>
        </w:rPr>
      </w:pPr>
      <w:r w:rsidRPr="00C46782">
        <w:rPr>
          <w:rFonts w:ascii="Sakkal Majalla" w:hAnsi="Sakkal Majalla" w:cs="Sakkal Majalla"/>
          <w:sz w:val="28"/>
          <w:szCs w:val="28"/>
          <w:rtl/>
        </w:rPr>
        <w:t xml:space="preserve">وتوضح هذه النظرية كذلك أن أصحاب المصلحة أصبحوا أكثر وعيًا بالقضايا البيئية، وأكثر اهتمامًا بالمؤسسات التي تتبنى ممارسات مسؤولة تجاه البيئة والمجتمع، مما يدفع المشروعات الريادية إلى الاستثمار في التقنيات الخضراء، والإفصاح عن </w:t>
      </w:r>
      <w:r w:rsidRPr="00C46782">
        <w:rPr>
          <w:rFonts w:ascii="Sakkal Majalla" w:hAnsi="Sakkal Majalla" w:cs="Sakkal Majalla"/>
          <w:sz w:val="28"/>
          <w:szCs w:val="28"/>
          <w:rtl/>
        </w:rPr>
        <w:lastRenderedPageBreak/>
        <w:t>ممارساتها البيئية، والالتزام بمعايير الاستدامة الدولية، من أجل الحفاظ على ثقة العملاء والمستثمرين وتعزيز مكانتها في السوق. وهذا يفسر لماذا تحقق العديد من المشروعات الخضراء أداءً اقتصاديًا أفضل على المدى الطويل مقارنة بالمشروعات التقليدية، إذ إنها تجمع بين الربحية والاستدامة في الوقت نفسه</w:t>
      </w:r>
      <w:r w:rsidRPr="00C46782">
        <w:rPr>
          <w:rFonts w:ascii="Sakkal Majalla" w:hAnsi="Sakkal Majalla" w:cs="Sakkal Majalla"/>
          <w:sz w:val="28"/>
          <w:szCs w:val="28"/>
        </w:rPr>
        <w:t>.</w:t>
      </w:r>
    </w:p>
    <w:p w14:paraId="024F9833" w14:textId="6A6D0AD3" w:rsidR="00C46782" w:rsidRPr="00C46782" w:rsidRDefault="00C46782" w:rsidP="00C46782">
      <w:pPr>
        <w:spacing w:line="360" w:lineRule="auto"/>
        <w:jc w:val="both"/>
        <w:rPr>
          <w:rFonts w:ascii="Sakkal Majalla" w:hAnsi="Sakkal Majalla" w:cs="Sakkal Majalla"/>
          <w:sz w:val="28"/>
          <w:szCs w:val="28"/>
        </w:rPr>
      </w:pPr>
      <w:r w:rsidRPr="00C46782">
        <w:rPr>
          <w:rFonts w:ascii="Sakkal Majalla" w:hAnsi="Sakkal Majalla" w:cs="Sakkal Majalla"/>
          <w:sz w:val="28"/>
          <w:szCs w:val="28"/>
          <w:rtl/>
        </w:rPr>
        <w:t>تعتمد الدراسة على نظرية التنمية المستدامة باعتبارها الإطار النظري الرئيس الذي يفسر العلاقة السببية بين ريادة الأعمال الخضراء وتحقيق التنمية المستدامة، بينما تسهم نظرية أصحاب المصلحة في تفسير الكيفية التي تؤثر بها العلاقات مع مختلف الأطراف ذات العلاقة في نجاح المشروعات الريادية الخضراء واستدامتها. ومن خلال هذا التكامل النظري يصبح بالإمكان تفسير تأثير ممارسات ريادة الأعمال الخضراء في تعزيز الأبعاد الاقتصادية والاجتماعية والبيئية للتنمية المستدامة داخل المملكة العربية السعودية، بما يوفر أساسًا علميًا متينًا لبناء فرضيات الدراسة، وتصميم نموذجها البحثي، وتحليل نتائجها التطبيقية بصورة تتفق مع الأدبيات العلمية الحديثة وأهداف التنمية المستدامة ورؤية المملكة العربية السعودية 2030</w:t>
      </w:r>
      <w:r w:rsidRPr="00C46782">
        <w:rPr>
          <w:rFonts w:ascii="Sakkal Majalla" w:hAnsi="Sakkal Majalla" w:cs="Sakkal Majalla"/>
          <w:sz w:val="28"/>
          <w:szCs w:val="28"/>
        </w:rPr>
        <w:t>.</w:t>
      </w:r>
    </w:p>
    <w:p w14:paraId="08624F75" w14:textId="77777777" w:rsidR="00A369D7" w:rsidRPr="00C46782" w:rsidRDefault="00A369D7" w:rsidP="00FF1ECA">
      <w:pPr>
        <w:spacing w:line="360" w:lineRule="auto"/>
        <w:jc w:val="both"/>
        <w:rPr>
          <w:rFonts w:ascii="Sakkal Majalla" w:hAnsi="Sakkal Majalla" w:cs="Sakkal Majalla"/>
          <w:sz w:val="28"/>
          <w:szCs w:val="28"/>
          <w:rtl/>
        </w:rPr>
      </w:pPr>
    </w:p>
    <w:p w14:paraId="18C7B4D0" w14:textId="77777777" w:rsidR="00E80A0E" w:rsidRPr="00AC170E" w:rsidRDefault="00E80A0E" w:rsidP="00F60EDD">
      <w:pPr>
        <w:rPr>
          <w:rFonts w:ascii="Sakkal Majalla" w:hAnsi="Sakkal Majalla" w:cs="Sakkal Majalla"/>
          <w:sz w:val="28"/>
          <w:szCs w:val="28"/>
          <w:rtl/>
        </w:rPr>
      </w:pPr>
    </w:p>
    <w:p w14:paraId="2D920AC3" w14:textId="77777777" w:rsidR="00E80A0E" w:rsidRDefault="00E80A0E" w:rsidP="00F60EDD">
      <w:pPr>
        <w:rPr>
          <w:rFonts w:ascii="Sakkal Majalla" w:hAnsi="Sakkal Majalla" w:cs="Sakkal Majalla"/>
          <w:sz w:val="28"/>
          <w:szCs w:val="28"/>
          <w:rtl/>
        </w:rPr>
      </w:pPr>
    </w:p>
    <w:p w14:paraId="2530C248" w14:textId="77777777" w:rsidR="00D83C55" w:rsidRDefault="00D83C55" w:rsidP="00F60EDD">
      <w:pPr>
        <w:rPr>
          <w:rtl/>
        </w:rPr>
      </w:pPr>
    </w:p>
    <w:p w14:paraId="63C8A4F7" w14:textId="77777777" w:rsidR="00D83C55" w:rsidRDefault="00D83C55" w:rsidP="00F60EDD">
      <w:pPr>
        <w:rPr>
          <w:rtl/>
        </w:rPr>
      </w:pPr>
    </w:p>
    <w:p w14:paraId="1A8F95CE" w14:textId="77777777" w:rsidR="00172A7A" w:rsidRDefault="00172A7A" w:rsidP="00F60EDD">
      <w:pPr>
        <w:rPr>
          <w:rtl/>
        </w:rPr>
      </w:pPr>
    </w:p>
    <w:p w14:paraId="79EB237F" w14:textId="77777777" w:rsidR="00172A7A" w:rsidRDefault="00172A7A" w:rsidP="00F60EDD">
      <w:pPr>
        <w:rPr>
          <w:rtl/>
        </w:rPr>
      </w:pPr>
    </w:p>
    <w:p w14:paraId="6574C89A" w14:textId="77777777" w:rsidR="00172A7A" w:rsidRDefault="00172A7A" w:rsidP="00F60EDD">
      <w:pPr>
        <w:rPr>
          <w:rtl/>
        </w:rPr>
      </w:pPr>
    </w:p>
    <w:p w14:paraId="663D607D" w14:textId="77777777" w:rsidR="00172A7A" w:rsidRDefault="00172A7A" w:rsidP="00F60EDD">
      <w:pPr>
        <w:rPr>
          <w:rtl/>
        </w:rPr>
      </w:pPr>
    </w:p>
    <w:p w14:paraId="5FC5DB7E" w14:textId="77777777" w:rsidR="00172A7A" w:rsidRDefault="00172A7A" w:rsidP="00F60EDD">
      <w:pPr>
        <w:rPr>
          <w:rtl/>
        </w:rPr>
      </w:pPr>
    </w:p>
    <w:p w14:paraId="53222DC0" w14:textId="77777777" w:rsidR="00B72F3E" w:rsidRDefault="00B72F3E" w:rsidP="00F60EDD">
      <w:pPr>
        <w:rPr>
          <w:rtl/>
        </w:rPr>
      </w:pPr>
    </w:p>
    <w:p w14:paraId="255EEA8F" w14:textId="77777777" w:rsidR="00E02BE4" w:rsidRDefault="00E02BE4" w:rsidP="00F60EDD">
      <w:pPr>
        <w:rPr>
          <w:rtl/>
        </w:rPr>
      </w:pPr>
    </w:p>
    <w:p w14:paraId="1E1A54AB" w14:textId="77777777" w:rsidR="00172A7A" w:rsidRDefault="00172A7A" w:rsidP="00F60EDD">
      <w:pPr>
        <w:rPr>
          <w:rtl/>
        </w:rPr>
      </w:pPr>
    </w:p>
    <w:p w14:paraId="77937D7D" w14:textId="77777777" w:rsidR="00A02ECD" w:rsidRDefault="00A02ECD" w:rsidP="00F60EDD">
      <w:pPr>
        <w:rPr>
          <w:rtl/>
        </w:rPr>
      </w:pPr>
    </w:p>
    <w:p w14:paraId="21386C6E" w14:textId="77777777" w:rsidR="00A02ECD" w:rsidRDefault="00A02ECD" w:rsidP="00F60EDD">
      <w:pPr>
        <w:rPr>
          <w:rtl/>
        </w:rPr>
      </w:pPr>
    </w:p>
    <w:p w14:paraId="1D889DBF" w14:textId="77777777" w:rsidR="00C46782" w:rsidRDefault="00C46782" w:rsidP="00F60EDD">
      <w:pPr>
        <w:rPr>
          <w:rtl/>
        </w:rPr>
      </w:pPr>
    </w:p>
    <w:p w14:paraId="765332B1" w14:textId="77777777" w:rsidR="00026C2F" w:rsidRDefault="00026C2F" w:rsidP="00F60EDD">
      <w:pPr>
        <w:rPr>
          <w:rtl/>
        </w:rPr>
      </w:pPr>
    </w:p>
    <w:p w14:paraId="4A9A3E2E" w14:textId="77777777" w:rsidR="00C46782" w:rsidRDefault="00C46782" w:rsidP="00F60EDD">
      <w:pPr>
        <w:rPr>
          <w:rtl/>
        </w:rPr>
      </w:pPr>
    </w:p>
    <w:p w14:paraId="1E8FF091" w14:textId="77777777" w:rsidR="00C46782" w:rsidRDefault="00C46782" w:rsidP="00F60EDD">
      <w:pPr>
        <w:rPr>
          <w:rtl/>
        </w:rPr>
      </w:pPr>
    </w:p>
    <w:p w14:paraId="138FEC50" w14:textId="77777777" w:rsidR="00C46782" w:rsidRDefault="00C46782" w:rsidP="00F60EDD">
      <w:pPr>
        <w:rPr>
          <w:rtl/>
        </w:rPr>
      </w:pPr>
    </w:p>
    <w:p w14:paraId="44114261" w14:textId="77777777" w:rsidR="00C46782" w:rsidRDefault="00C46782" w:rsidP="00F60EDD">
      <w:pPr>
        <w:rPr>
          <w:rtl/>
        </w:rPr>
      </w:pPr>
    </w:p>
    <w:p w14:paraId="753A58BC" w14:textId="77777777" w:rsidR="00C46782" w:rsidRDefault="00C46782" w:rsidP="00F60EDD">
      <w:pPr>
        <w:rPr>
          <w:rtl/>
        </w:rPr>
      </w:pPr>
    </w:p>
    <w:p w14:paraId="45F41556" w14:textId="77777777" w:rsidR="00C46782" w:rsidRDefault="00C46782" w:rsidP="00F60EDD">
      <w:pPr>
        <w:rPr>
          <w:rtl/>
        </w:rPr>
      </w:pPr>
    </w:p>
    <w:p w14:paraId="3341E9AE" w14:textId="77777777" w:rsidR="00C46782" w:rsidRDefault="00C46782" w:rsidP="00F60EDD">
      <w:pPr>
        <w:rPr>
          <w:rtl/>
        </w:rPr>
      </w:pPr>
    </w:p>
    <w:p w14:paraId="2DFE3EBD" w14:textId="77777777" w:rsidR="00C46782" w:rsidRDefault="00C46782" w:rsidP="00F60EDD">
      <w:pPr>
        <w:rPr>
          <w:rtl/>
        </w:rPr>
      </w:pPr>
    </w:p>
    <w:p w14:paraId="4DB0C8F7" w14:textId="77777777" w:rsidR="00C46782" w:rsidRDefault="00C46782" w:rsidP="00F60EDD">
      <w:pPr>
        <w:rPr>
          <w:rtl/>
        </w:rPr>
      </w:pPr>
    </w:p>
    <w:p w14:paraId="6A7A3254" w14:textId="77777777" w:rsidR="00C46782" w:rsidRPr="009B44D5" w:rsidRDefault="00C46782" w:rsidP="00F60EDD"/>
    <w:p w14:paraId="1143C502" w14:textId="014A396D" w:rsidR="00C361C5" w:rsidRPr="00AF05ED" w:rsidRDefault="00C361C5" w:rsidP="00C361C5">
      <w:pPr>
        <w:pStyle w:val="1"/>
        <w:spacing w:before="0" w:line="240" w:lineRule="auto"/>
        <w:jc w:val="center"/>
        <w:rPr>
          <w:rFonts w:ascii="Andalus" w:hAnsi="Andalus" w:cs="Andalus"/>
          <w:b/>
          <w:bCs/>
          <w:sz w:val="180"/>
          <w:szCs w:val="180"/>
          <w:rtl/>
        </w:rPr>
      </w:pPr>
      <w:bookmarkStart w:id="51" w:name="_Toc234433421"/>
      <w:bookmarkStart w:id="52" w:name="_Toc172397784"/>
      <w:bookmarkStart w:id="53" w:name="_Toc172746097"/>
      <w:bookmarkStart w:id="54" w:name="_Toc179741535"/>
      <w:r w:rsidRPr="00AF05ED">
        <w:rPr>
          <w:rFonts w:ascii="Andalus" w:hAnsi="Andalus" w:cs="Andalus"/>
          <w:b/>
          <w:bCs/>
          <w:sz w:val="180"/>
          <w:szCs w:val="180"/>
          <w:rtl/>
        </w:rPr>
        <w:t>الفصل الثاني</w:t>
      </w:r>
      <w:bookmarkEnd w:id="51"/>
    </w:p>
    <w:p w14:paraId="1789BB4E" w14:textId="74A56AEF" w:rsidR="00C361C5" w:rsidRPr="00AF05ED" w:rsidRDefault="00C361C5" w:rsidP="00C361C5">
      <w:pPr>
        <w:pStyle w:val="1"/>
        <w:spacing w:before="0" w:line="240" w:lineRule="auto"/>
        <w:jc w:val="center"/>
        <w:rPr>
          <w:rFonts w:ascii="Andalus" w:hAnsi="Andalus" w:cs="Andalus"/>
          <w:b/>
          <w:bCs/>
          <w:sz w:val="160"/>
          <w:szCs w:val="160"/>
          <w:rtl/>
        </w:rPr>
      </w:pPr>
      <w:bookmarkStart w:id="55" w:name="_Toc234433422"/>
      <w:bookmarkEnd w:id="52"/>
      <w:bookmarkEnd w:id="53"/>
      <w:bookmarkEnd w:id="54"/>
      <w:r w:rsidRPr="00AF05ED">
        <w:rPr>
          <w:rFonts w:ascii="Andalus" w:hAnsi="Andalus" w:cs="Andalus"/>
          <w:b/>
          <w:bCs/>
          <w:sz w:val="160"/>
          <w:szCs w:val="160"/>
          <w:rtl/>
        </w:rPr>
        <w:t>الدراسات السابقة</w:t>
      </w:r>
      <w:bookmarkEnd w:id="55"/>
    </w:p>
    <w:p w14:paraId="34548D0B" w14:textId="77777777" w:rsidR="00F925D0" w:rsidRPr="00B7326F" w:rsidRDefault="00F925D0" w:rsidP="00372B11">
      <w:pPr>
        <w:rPr>
          <w:b/>
          <w:bCs/>
          <w:color w:val="ED7D31" w:themeColor="accent2"/>
          <w:rtl/>
        </w:rPr>
      </w:pPr>
    </w:p>
    <w:p w14:paraId="6F4FB3C2" w14:textId="77777777" w:rsidR="003528B1" w:rsidRPr="00B7326F" w:rsidRDefault="003528B1" w:rsidP="00372B11">
      <w:pPr>
        <w:rPr>
          <w:b/>
          <w:bCs/>
          <w:color w:val="ED7D31" w:themeColor="accent2"/>
          <w:rtl/>
        </w:rPr>
      </w:pPr>
    </w:p>
    <w:p w14:paraId="036D7235" w14:textId="77777777" w:rsidR="00F925D0" w:rsidRPr="003B5A4D" w:rsidRDefault="00F925D0" w:rsidP="00D22171">
      <w:pPr>
        <w:rPr>
          <w:rFonts w:ascii="Sakkal Majalla" w:hAnsi="Sakkal Majalla" w:cs="Sakkal Majalla"/>
          <w:b/>
          <w:bCs/>
          <w:sz w:val="28"/>
          <w:szCs w:val="28"/>
          <w:u w:val="single"/>
          <w:rtl/>
        </w:rPr>
      </w:pPr>
    </w:p>
    <w:p w14:paraId="10C7EEB3" w14:textId="77777777" w:rsidR="00F925D0" w:rsidRDefault="00F925D0" w:rsidP="00D22171">
      <w:pPr>
        <w:rPr>
          <w:rFonts w:ascii="Sakkal Majalla" w:hAnsi="Sakkal Majalla" w:cs="Sakkal Majalla"/>
          <w:b/>
          <w:bCs/>
          <w:sz w:val="28"/>
          <w:szCs w:val="28"/>
          <w:u w:val="single"/>
          <w:rtl/>
        </w:rPr>
      </w:pPr>
    </w:p>
    <w:p w14:paraId="573D12A5" w14:textId="77777777" w:rsidR="002060F1" w:rsidRDefault="002060F1" w:rsidP="00D22171">
      <w:pPr>
        <w:rPr>
          <w:rFonts w:ascii="Sakkal Majalla" w:hAnsi="Sakkal Majalla" w:cs="Sakkal Majalla"/>
          <w:b/>
          <w:bCs/>
          <w:sz w:val="28"/>
          <w:szCs w:val="28"/>
          <w:u w:val="single"/>
          <w:rtl/>
        </w:rPr>
      </w:pPr>
    </w:p>
    <w:p w14:paraId="0DA9E14C" w14:textId="77777777" w:rsidR="002060F1" w:rsidRDefault="002060F1" w:rsidP="00D22171">
      <w:pPr>
        <w:rPr>
          <w:rFonts w:ascii="Sakkal Majalla" w:hAnsi="Sakkal Majalla" w:cs="Sakkal Majalla"/>
          <w:b/>
          <w:bCs/>
          <w:sz w:val="28"/>
          <w:szCs w:val="28"/>
          <w:u w:val="single"/>
          <w:rtl/>
        </w:rPr>
      </w:pPr>
    </w:p>
    <w:p w14:paraId="74558B5F" w14:textId="77777777" w:rsidR="00831F30" w:rsidRPr="003B5A4D" w:rsidRDefault="00831F30" w:rsidP="00D22171">
      <w:pPr>
        <w:rPr>
          <w:rFonts w:ascii="Sakkal Majalla" w:hAnsi="Sakkal Majalla" w:cs="Sakkal Majalla"/>
          <w:b/>
          <w:bCs/>
          <w:sz w:val="28"/>
          <w:szCs w:val="28"/>
          <w:u w:val="single"/>
          <w:rtl/>
        </w:rPr>
      </w:pPr>
    </w:p>
    <w:p w14:paraId="1E5462C4" w14:textId="77777777" w:rsidR="00F925D0" w:rsidRPr="003B5A4D" w:rsidRDefault="00F925D0" w:rsidP="00D22171">
      <w:pPr>
        <w:rPr>
          <w:rFonts w:ascii="Sakkal Majalla" w:hAnsi="Sakkal Majalla" w:cs="Sakkal Majalla"/>
          <w:b/>
          <w:bCs/>
          <w:sz w:val="28"/>
          <w:szCs w:val="28"/>
          <w:u w:val="single"/>
          <w:rtl/>
        </w:rPr>
      </w:pPr>
    </w:p>
    <w:p w14:paraId="013F80DD" w14:textId="77777777" w:rsidR="007641B2" w:rsidRDefault="007641B2" w:rsidP="00D22171">
      <w:pPr>
        <w:rPr>
          <w:rFonts w:ascii="Sakkal Majalla" w:hAnsi="Sakkal Majalla" w:cs="Sakkal Majalla"/>
          <w:sz w:val="28"/>
          <w:szCs w:val="28"/>
          <w:u w:val="single"/>
          <w:rtl/>
        </w:rPr>
      </w:pPr>
    </w:p>
    <w:p w14:paraId="19B150DB" w14:textId="6CF74B9C" w:rsidR="005E54ED" w:rsidRDefault="0057207E" w:rsidP="005E54ED">
      <w:pPr>
        <w:pStyle w:val="2"/>
        <w:spacing w:before="0" w:line="360" w:lineRule="auto"/>
        <w:rPr>
          <w:rFonts w:ascii="Sakkal Majalla" w:hAnsi="Sakkal Majalla" w:cs="Sakkal Majalla"/>
          <w:b/>
          <w:bCs/>
          <w:color w:val="000000" w:themeColor="text1"/>
          <w:sz w:val="28"/>
          <w:szCs w:val="28"/>
          <w:rtl/>
        </w:rPr>
      </w:pPr>
      <w:bookmarkStart w:id="56" w:name="_Toc172397785"/>
      <w:bookmarkStart w:id="57" w:name="_Toc172746098"/>
      <w:bookmarkStart w:id="58" w:name="_Toc179741536"/>
      <w:bookmarkStart w:id="59" w:name="_Toc234433423"/>
      <w:r>
        <w:rPr>
          <w:rFonts w:ascii="Sakkal Majalla" w:hAnsi="Sakkal Majalla" w:cs="Sakkal Majalla" w:hint="cs"/>
          <w:b/>
          <w:bCs/>
          <w:color w:val="000000" w:themeColor="text1"/>
          <w:sz w:val="28"/>
          <w:szCs w:val="28"/>
          <w:rtl/>
        </w:rPr>
        <w:lastRenderedPageBreak/>
        <w:t>ال</w:t>
      </w:r>
      <w:r w:rsidR="00F925D0" w:rsidRPr="00655BD4">
        <w:rPr>
          <w:rFonts w:ascii="Sakkal Majalla" w:hAnsi="Sakkal Majalla" w:cs="Sakkal Majalla"/>
          <w:b/>
          <w:bCs/>
          <w:color w:val="000000" w:themeColor="text1"/>
          <w:sz w:val="28"/>
          <w:szCs w:val="28"/>
          <w:rtl/>
        </w:rPr>
        <w:t>مقدم</w:t>
      </w:r>
      <w:bookmarkEnd w:id="56"/>
      <w:bookmarkEnd w:id="57"/>
      <w:bookmarkEnd w:id="58"/>
      <w:r w:rsidR="00C91555">
        <w:rPr>
          <w:rFonts w:ascii="Sakkal Majalla" w:hAnsi="Sakkal Majalla" w:cs="Sakkal Majalla" w:hint="cs"/>
          <w:b/>
          <w:bCs/>
          <w:color w:val="000000" w:themeColor="text1"/>
          <w:sz w:val="28"/>
          <w:szCs w:val="28"/>
          <w:rtl/>
        </w:rPr>
        <w:t>ة</w:t>
      </w:r>
      <w:bookmarkEnd w:id="59"/>
    </w:p>
    <w:p w14:paraId="5BE551D7" w14:textId="1BAC5FDB" w:rsidR="00C46782" w:rsidRPr="00C46782" w:rsidRDefault="00C46782" w:rsidP="00C46782">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C46782">
        <w:rPr>
          <w:rFonts w:ascii="Sakkal Majalla" w:hAnsi="Sakkal Majalla" w:cs="Sakkal Majalla"/>
          <w:sz w:val="28"/>
          <w:szCs w:val="28"/>
          <w:rtl/>
        </w:rPr>
        <w:t xml:space="preserve"> الفصل الثاني من أهم الفصول في الدراسات العلمية؛ إذ يمثل الأساس الفكري والعلمي الذي تُبنى عليه بقية مراحل البحث، ويؤدي دورًا محوريًا في توضيح الخلفية المعرفية المرتبطة بموضوع الدراسة، واستعراض المفاهيم والنظريات والاتجاهات العلمية التي تناولتها الأدبيات السابقة، بما يسهم في تكوين إطار علمي متكامل يساعد على فهم طبيعة المشكلة البحثية وأبعادها المختلفة. كما يُسهم هذا الفصل في بناء الأساس المنطقي للعلاقات التي يسعى الباحث إلى اختبارها في الجانب التطبيقي، من خلال الربط بين الطروحات النظرية والواقع العملي، الأمر الذي يعزز من قوة الدراسة العلمية ويمنحها أساسًا معرفيًا راسخًا يستند إلى الأدلة والبراهين العلمية المنشورة في البحوث والدراسات السابقة</w:t>
      </w:r>
      <w:r w:rsidRPr="00C46782">
        <w:rPr>
          <w:rFonts w:ascii="Sakkal Majalla" w:hAnsi="Sakkal Majalla" w:cs="Sakkal Majalla"/>
          <w:sz w:val="28"/>
          <w:szCs w:val="28"/>
        </w:rPr>
        <w:t>.</w:t>
      </w:r>
    </w:p>
    <w:p w14:paraId="078183AB" w14:textId="77777777" w:rsidR="00C46782" w:rsidRPr="00C46782" w:rsidRDefault="00C46782" w:rsidP="00C46782">
      <w:pPr>
        <w:spacing w:line="360" w:lineRule="auto"/>
        <w:jc w:val="both"/>
        <w:rPr>
          <w:rFonts w:ascii="Sakkal Majalla" w:hAnsi="Sakkal Majalla" w:cs="Sakkal Majalla"/>
          <w:sz w:val="28"/>
          <w:szCs w:val="28"/>
        </w:rPr>
      </w:pPr>
      <w:r w:rsidRPr="00C46782">
        <w:rPr>
          <w:rFonts w:ascii="Sakkal Majalla" w:hAnsi="Sakkal Majalla" w:cs="Sakkal Majalla"/>
          <w:sz w:val="28"/>
          <w:szCs w:val="28"/>
          <w:rtl/>
        </w:rPr>
        <w:t>ويتضمن هذا الفصل عرضًا علميًا متدرجًا يبدأ بتوضيح المفاهيم الرئيسة المرتبطة بموضوع الدراسة، ثم الانتقال إلى عرض الأسس الفكرية والنظرية التي تناولتها الأدبيات العلمية، مع تقديم تحليل متكامل للاتجاهات الحديثة في مجال ريادة الأعمال الخضراء والتنمية المستدامة، إضافة إلى استعراض أبرز الجهود البحثية السابقة ذات الصلة، وتحليل نتائجها، وبيان أوجه الاتفاق والاختلاف بينها، والكشف عن الفجوات البحثية التي ما تزال بحاجة إلى المزيد من الدراسة. ويساعد ذلك في إبراز القيمة العلمية للدراسة الحالية، وبيان الإضافة المعرفية التي يمكن أن تقدمها في ضوء المتغيرات الاقتصادية والبيئية التي تشهدها المملكة العربية السعودية، خاصة في ظل توجهاتها نحو الاقتصاد الأخضر وتحقيق مستهدفات رؤية المملكة 2030</w:t>
      </w:r>
      <w:r w:rsidRPr="00C46782">
        <w:rPr>
          <w:rFonts w:ascii="Sakkal Majalla" w:hAnsi="Sakkal Majalla" w:cs="Sakkal Majalla"/>
          <w:sz w:val="28"/>
          <w:szCs w:val="28"/>
        </w:rPr>
        <w:t>.</w:t>
      </w:r>
    </w:p>
    <w:p w14:paraId="0EA4F371" w14:textId="77777777" w:rsidR="00C46782" w:rsidRPr="00C46782" w:rsidRDefault="00C46782" w:rsidP="00C46782">
      <w:pPr>
        <w:spacing w:line="360" w:lineRule="auto"/>
        <w:jc w:val="both"/>
        <w:rPr>
          <w:rFonts w:ascii="Sakkal Majalla" w:hAnsi="Sakkal Majalla" w:cs="Sakkal Majalla"/>
          <w:sz w:val="28"/>
          <w:szCs w:val="28"/>
        </w:rPr>
      </w:pPr>
      <w:r w:rsidRPr="00C46782">
        <w:rPr>
          <w:rFonts w:ascii="Sakkal Majalla" w:hAnsi="Sakkal Majalla" w:cs="Sakkal Majalla"/>
          <w:sz w:val="28"/>
          <w:szCs w:val="28"/>
          <w:rtl/>
        </w:rPr>
        <w:t>وتنبع أهمية هذا الفصل من كونه يمثل المرجعية العلمية التي يستند إليها الباحث عند تفسير العلاقات بين المتغيرات محل الدراسة، وصياغة الفرضيات العلمية بصورة منطقية ومنهجية، كما يتيح للقارئ تكوين فهم شامل لمختلف الجوانب النظرية التي تحكم موضوع البحث، ويُبرز التطور التاريخي للمفاهيم العلمية، والاتجاهات الحديثة في تفسيرها، والتطبيقات العملية المرتبطة بها. كذلك يُسهم في تعزيز مصداقية الدراسة من خلال الاعتماد على مصادر علمية حديثة ومتنوعة، وتحليلها بصورة نقدية لا تقتصر على العرض الوصفي، وإنما تمتد إلى المقارنة والاستنتاج، بما يوفر أساسًا علميًا متينًا يُمكّن الباحث من الانتقال إلى الجانب التطبيقي بثقة ووضوح، ويضمن أن تكون نتائج الدراسة مستندة إلى إطار نظري راسخ ومتوافق مع الأدبيات العلمية المعاصرة</w:t>
      </w:r>
      <w:r w:rsidRPr="00C46782">
        <w:rPr>
          <w:rFonts w:ascii="Sakkal Majalla" w:hAnsi="Sakkal Majalla" w:cs="Sakkal Majalla"/>
          <w:sz w:val="28"/>
          <w:szCs w:val="28"/>
        </w:rPr>
        <w:t>.</w:t>
      </w:r>
    </w:p>
    <w:p w14:paraId="04812E20" w14:textId="77777777" w:rsidR="00A02ECD" w:rsidRPr="00C46782" w:rsidRDefault="00A02ECD" w:rsidP="00831F30">
      <w:pPr>
        <w:spacing w:line="360" w:lineRule="auto"/>
        <w:jc w:val="both"/>
        <w:rPr>
          <w:rFonts w:ascii="Sakkal Majalla" w:hAnsi="Sakkal Majalla" w:cs="Sakkal Majalla"/>
          <w:sz w:val="28"/>
          <w:szCs w:val="28"/>
          <w:rtl/>
        </w:rPr>
      </w:pPr>
    </w:p>
    <w:p w14:paraId="3D456955" w14:textId="7DDD58D0" w:rsidR="00AE48D5" w:rsidRPr="00AE48D5" w:rsidRDefault="00CF40BC" w:rsidP="009511FE">
      <w:pPr>
        <w:pStyle w:val="1"/>
        <w:spacing w:line="360" w:lineRule="auto"/>
        <w:jc w:val="both"/>
        <w:rPr>
          <w:rFonts w:ascii="Sakkal Majalla" w:hAnsi="Sakkal Majalla" w:cs="Sakkal Majalla"/>
          <w:b/>
          <w:bCs/>
          <w:color w:val="auto"/>
          <w:sz w:val="28"/>
          <w:szCs w:val="28"/>
        </w:rPr>
      </w:pPr>
      <w:bookmarkStart w:id="60" w:name="_Toc234433424"/>
      <w:r w:rsidRPr="00CF40BC">
        <w:rPr>
          <w:rFonts w:ascii="Sakkal Majalla" w:hAnsi="Sakkal Majalla" w:cs="Sakkal Majalla"/>
          <w:b/>
          <w:bCs/>
          <w:color w:val="auto"/>
          <w:sz w:val="28"/>
          <w:szCs w:val="28"/>
          <w:rtl/>
        </w:rPr>
        <w:lastRenderedPageBreak/>
        <w:t>المتغير التابع والمستقل</w:t>
      </w:r>
      <w:bookmarkStart w:id="61" w:name="_Toc172397786"/>
      <w:bookmarkStart w:id="62" w:name="_Toc172746099"/>
      <w:bookmarkStart w:id="63" w:name="_Toc179741537"/>
      <w:bookmarkEnd w:id="60"/>
    </w:p>
    <w:p w14:paraId="2F11BF2F" w14:textId="7056D84E" w:rsidR="002B0E43" w:rsidRPr="002B0E43" w:rsidRDefault="002B0E43" w:rsidP="002B0E43">
      <w:pPr>
        <w:pStyle w:val="a8"/>
        <w:numPr>
          <w:ilvl w:val="0"/>
          <w:numId w:val="22"/>
        </w:numPr>
        <w:spacing w:line="360" w:lineRule="auto"/>
        <w:jc w:val="both"/>
        <w:rPr>
          <w:rFonts w:ascii="Sakkal Majalla" w:hAnsi="Sakkal Majalla" w:cs="Sakkal Majalla"/>
          <w:b/>
          <w:bCs/>
          <w:sz w:val="28"/>
          <w:szCs w:val="28"/>
        </w:rPr>
      </w:pPr>
      <w:r w:rsidRPr="002B0E43">
        <w:rPr>
          <w:rFonts w:ascii="Sakkal Majalla" w:hAnsi="Sakkal Majalla" w:cs="Sakkal Majalla"/>
          <w:b/>
          <w:bCs/>
          <w:sz w:val="28"/>
          <w:szCs w:val="28"/>
          <w:rtl/>
        </w:rPr>
        <w:t xml:space="preserve"> المتغير التابع: تحقيق التنمية المستدامة</w:t>
      </w:r>
    </w:p>
    <w:p w14:paraId="56E0364E" w14:textId="63F67E9A" w:rsidR="002B0E43" w:rsidRPr="002B0E43" w:rsidRDefault="002B0E43" w:rsidP="002B0E43">
      <w:pPr>
        <w:spacing w:line="360" w:lineRule="auto"/>
        <w:jc w:val="both"/>
        <w:rPr>
          <w:rFonts w:ascii="Sakkal Majalla" w:hAnsi="Sakkal Majalla" w:cs="Sakkal Majalla"/>
          <w:sz w:val="28"/>
          <w:szCs w:val="28"/>
        </w:rPr>
      </w:pPr>
      <w:r w:rsidRPr="002B0E43">
        <w:rPr>
          <w:rFonts w:ascii="Sakkal Majalla" w:hAnsi="Sakkal Majalla" w:cs="Sakkal Majalla" w:hint="cs"/>
          <w:sz w:val="28"/>
          <w:szCs w:val="28"/>
          <w:rtl/>
        </w:rPr>
        <w:t>يشكل</w:t>
      </w:r>
      <w:r w:rsidRPr="002B0E43">
        <w:rPr>
          <w:rFonts w:ascii="Sakkal Majalla" w:hAnsi="Sakkal Majalla" w:cs="Sakkal Majalla"/>
          <w:sz w:val="28"/>
          <w:szCs w:val="28"/>
          <w:rtl/>
        </w:rPr>
        <w:t xml:space="preserve"> تحقيق التنمية المستدامة المتغير التابع في هذه الدراسة، وهو المتغير الذي يتأثر بدرجة تطبيق ممارسات ريادة الأعمال الخضراء داخل المشاريع الريادية. ويشير مفهوم التنمية المستدامة إلى عملية تحقيق النمو الاقتصادي والاجتماعي مع المحافظة على الموارد البيئية، بما يضمن تلبية احتياجات الجيل الحالي دون المساس بقدرة الأجيال القادمة على تلبية احتياجاتها. وقد أصبح هذا المفهوم أحد المرتكزات الأساسية للسياسات الاقتصادية العالمية، نظرًا لما يواجهه العالم من تحديات بيئية تتمثل في التغير المناخي، واستنزاف الموارد الطبيعية، وزيادة معدلات التلوث، الأمر الذي دفع الحكومات والمؤسسات إلى تبني استراتيجيات تنموية توازن بين التنمية الاقتصادية وحماية البيئة وتحقيق العدالة الاجتماعية</w:t>
      </w:r>
      <w:r w:rsidRPr="002B0E43">
        <w:rPr>
          <w:rFonts w:ascii="Sakkal Majalla" w:hAnsi="Sakkal Majalla" w:cs="Sakkal Majalla"/>
          <w:sz w:val="28"/>
          <w:szCs w:val="28"/>
        </w:rPr>
        <w:t>.</w:t>
      </w:r>
    </w:p>
    <w:p w14:paraId="72902C12" w14:textId="77777777" w:rsidR="002B0E43" w:rsidRPr="002B0E43" w:rsidRDefault="002B0E43" w:rsidP="002B0E43">
      <w:pPr>
        <w:spacing w:line="360" w:lineRule="auto"/>
        <w:jc w:val="both"/>
        <w:rPr>
          <w:rFonts w:ascii="Sakkal Majalla" w:hAnsi="Sakkal Majalla" w:cs="Sakkal Majalla"/>
          <w:sz w:val="28"/>
          <w:szCs w:val="28"/>
        </w:rPr>
      </w:pPr>
      <w:r w:rsidRPr="002B0E43">
        <w:rPr>
          <w:rFonts w:ascii="Sakkal Majalla" w:hAnsi="Sakkal Majalla" w:cs="Sakkal Majalla"/>
          <w:sz w:val="28"/>
          <w:szCs w:val="28"/>
          <w:rtl/>
        </w:rPr>
        <w:t>وفي سياق المشاريع الريادية، تتحقق التنمية المستدامة عندما تنجح هذه المشاريع في خلق قيمة اقتصادية مستمرة، مع تقليل الآثار البيئية السلبية، والإسهام في تحسين جودة الحياة للمجتمع من خلال توفير فرص العمل، وتعزيز الابتكار، وترشيد استخدام الموارد الطبيعية. ويعكس هذا المتغير قدرة المشاريع على تحقيق التوازن بين الأبعاد الثلاثة للاستدامة، وهي البعد الاقتصادي الذي يركز على تحقيق النمو والربحية واستدامة الأعمال، والبعد البيئي الذي يهتم بالحفاظ على البيئة وتقليل الانبعاثات والنفايات، والبعد الاجتماعي الذي يركز على رفاهية المجتمع وتحسين الظروف المعيشية وتعزيز المسؤولية الاجتماعية للمؤسسات</w:t>
      </w:r>
      <w:r w:rsidRPr="002B0E43">
        <w:rPr>
          <w:rFonts w:ascii="Sakkal Majalla" w:hAnsi="Sakkal Majalla" w:cs="Sakkal Majalla"/>
          <w:sz w:val="28"/>
          <w:szCs w:val="28"/>
        </w:rPr>
        <w:t>.</w:t>
      </w:r>
    </w:p>
    <w:p w14:paraId="1FF7914C" w14:textId="77777777" w:rsidR="002B0E43" w:rsidRPr="002B0E43" w:rsidRDefault="002B0E43" w:rsidP="002B0E43">
      <w:pPr>
        <w:spacing w:line="360" w:lineRule="auto"/>
        <w:jc w:val="both"/>
        <w:rPr>
          <w:rFonts w:ascii="Sakkal Majalla" w:hAnsi="Sakkal Majalla" w:cs="Sakkal Majalla"/>
          <w:sz w:val="28"/>
          <w:szCs w:val="28"/>
        </w:rPr>
      </w:pPr>
      <w:r w:rsidRPr="002B0E43">
        <w:rPr>
          <w:rFonts w:ascii="Sakkal Majalla" w:hAnsi="Sakkal Majalla" w:cs="Sakkal Majalla"/>
          <w:sz w:val="28"/>
          <w:szCs w:val="28"/>
          <w:rtl/>
        </w:rPr>
        <w:t>كما يمثل تحقيق التنمية المستدامة في هذه الدراسة مؤشرًا لقياس مدى نجاح المشاريع الريادية في المملكة العربية السعودية في المساهمة في تنفيذ مستهدفات رؤية المملكة 2030، التي أولت اهتمامًا كبيرًا بتطوير الاقتصاد الأخضر، وتنويع مصادر الدخل، وتحسين جودة الحياة، ورفع كفاءة استغلال الموارد الطبيعية. لذلك فإن قياس هذا المتغير يساعد في تحديد مدى إسهام ريادة الأعمال الخضراء في تحقيق التنمية الشاملة، ويتيح للباحث تقييم فعالية السياسات والممارسات البيئية التي تتبناها المشاريع الريادية في دعم التنمية الاقتصادية والاجتماعية والبيئية بصورة متوازنة ومستدامة</w:t>
      </w:r>
      <w:r w:rsidRPr="002B0E43">
        <w:rPr>
          <w:rFonts w:ascii="Sakkal Majalla" w:hAnsi="Sakkal Majalla" w:cs="Sakkal Majalla"/>
          <w:sz w:val="28"/>
          <w:szCs w:val="28"/>
        </w:rPr>
        <w:t>.</w:t>
      </w:r>
    </w:p>
    <w:p w14:paraId="778DD3AB" w14:textId="0263D788" w:rsidR="002B0E43" w:rsidRDefault="002B0E43" w:rsidP="002B0E43">
      <w:pPr>
        <w:spacing w:line="360" w:lineRule="auto"/>
        <w:jc w:val="both"/>
        <w:rPr>
          <w:rFonts w:ascii="Sakkal Majalla" w:hAnsi="Sakkal Majalla" w:cs="Sakkal Majalla"/>
          <w:sz w:val="28"/>
          <w:szCs w:val="28"/>
          <w:rtl/>
        </w:rPr>
      </w:pPr>
    </w:p>
    <w:p w14:paraId="5CBA34C0" w14:textId="77777777" w:rsidR="002B0E43" w:rsidRDefault="002B0E43" w:rsidP="002B0E43">
      <w:pPr>
        <w:spacing w:line="360" w:lineRule="auto"/>
        <w:jc w:val="both"/>
        <w:rPr>
          <w:rFonts w:ascii="Sakkal Majalla" w:hAnsi="Sakkal Majalla" w:cs="Sakkal Majalla"/>
          <w:sz w:val="28"/>
          <w:szCs w:val="28"/>
          <w:rtl/>
        </w:rPr>
      </w:pPr>
    </w:p>
    <w:p w14:paraId="3C6FA721" w14:textId="77777777" w:rsidR="002B0E43" w:rsidRPr="002B0E43" w:rsidRDefault="002B0E43" w:rsidP="002B0E43">
      <w:pPr>
        <w:spacing w:line="360" w:lineRule="auto"/>
        <w:jc w:val="both"/>
        <w:rPr>
          <w:rFonts w:ascii="Sakkal Majalla" w:hAnsi="Sakkal Majalla" w:cs="Sakkal Majalla"/>
          <w:sz w:val="28"/>
          <w:szCs w:val="28"/>
        </w:rPr>
      </w:pPr>
    </w:p>
    <w:p w14:paraId="16FE36C4" w14:textId="7A6A30E8" w:rsidR="002B0E43" w:rsidRPr="002B0E43" w:rsidRDefault="002B0E43" w:rsidP="002B0E43">
      <w:pPr>
        <w:pStyle w:val="a8"/>
        <w:numPr>
          <w:ilvl w:val="0"/>
          <w:numId w:val="22"/>
        </w:numPr>
        <w:spacing w:line="360" w:lineRule="auto"/>
        <w:jc w:val="both"/>
        <w:rPr>
          <w:rFonts w:ascii="Sakkal Majalla" w:hAnsi="Sakkal Majalla" w:cs="Sakkal Majalla"/>
          <w:b/>
          <w:bCs/>
          <w:sz w:val="28"/>
          <w:szCs w:val="28"/>
        </w:rPr>
      </w:pPr>
      <w:r w:rsidRPr="002B0E43">
        <w:rPr>
          <w:rFonts w:ascii="Sakkal Majalla" w:hAnsi="Sakkal Majalla" w:cs="Sakkal Majalla"/>
          <w:b/>
          <w:bCs/>
          <w:sz w:val="28"/>
          <w:szCs w:val="28"/>
          <w:rtl/>
        </w:rPr>
        <w:lastRenderedPageBreak/>
        <w:t xml:space="preserve"> المتغير المستقل الأول: تبني ممارسات ريادة الأعمال الخضراء</w:t>
      </w:r>
    </w:p>
    <w:p w14:paraId="3187C98E" w14:textId="77777777" w:rsidR="002B0E43" w:rsidRPr="002B0E43" w:rsidRDefault="002B0E43" w:rsidP="002B0E43">
      <w:pPr>
        <w:spacing w:line="360" w:lineRule="auto"/>
        <w:jc w:val="both"/>
        <w:rPr>
          <w:rFonts w:ascii="Sakkal Majalla" w:hAnsi="Sakkal Majalla" w:cs="Sakkal Majalla"/>
          <w:sz w:val="28"/>
          <w:szCs w:val="28"/>
        </w:rPr>
      </w:pPr>
      <w:r w:rsidRPr="002B0E43">
        <w:rPr>
          <w:rFonts w:ascii="Sakkal Majalla" w:hAnsi="Sakkal Majalla" w:cs="Sakkal Majalla"/>
          <w:sz w:val="28"/>
          <w:szCs w:val="28"/>
          <w:rtl/>
        </w:rPr>
        <w:t>يمثل تبني ممارسات ريادة الأعمال الخضراء أحد أهم المتغيرات المستقلة في هذه الدراسة، ويقصد به مدى التزام المشاريع الريادية بتطبيق المبادئ والممارسات البيئية في مختلف أنشطتها التشغيلية والإدارية والاستثمارية. وتشمل هذه الممارسات استخدام التقنيات النظيفة، وترشيد استهلاك الطاقة والمياه، وتقليل النفايات، وإعادة التدوير، والاعتماد على الموارد المتجددة، وتصميم المنتجات والخدمات الصديقة للبيئة، بالإضافة إلى دمج الاعتبارات البيئية في عملية اتخاذ القرار داخل المشروع</w:t>
      </w:r>
      <w:r w:rsidRPr="002B0E43">
        <w:rPr>
          <w:rFonts w:ascii="Sakkal Majalla" w:hAnsi="Sakkal Majalla" w:cs="Sakkal Majalla"/>
          <w:sz w:val="28"/>
          <w:szCs w:val="28"/>
        </w:rPr>
        <w:t>.</w:t>
      </w:r>
    </w:p>
    <w:p w14:paraId="414C29F2" w14:textId="77777777" w:rsidR="002B0E43" w:rsidRPr="002B0E43" w:rsidRDefault="002B0E43" w:rsidP="002B0E43">
      <w:pPr>
        <w:spacing w:line="360" w:lineRule="auto"/>
        <w:jc w:val="both"/>
        <w:rPr>
          <w:rFonts w:ascii="Sakkal Majalla" w:hAnsi="Sakkal Majalla" w:cs="Sakkal Majalla"/>
          <w:sz w:val="28"/>
          <w:szCs w:val="28"/>
        </w:rPr>
      </w:pPr>
      <w:r w:rsidRPr="002B0E43">
        <w:rPr>
          <w:rFonts w:ascii="Sakkal Majalla" w:hAnsi="Sakkal Majalla" w:cs="Sakkal Majalla"/>
          <w:sz w:val="28"/>
          <w:szCs w:val="28"/>
          <w:rtl/>
        </w:rPr>
        <w:t>وتنبع أهمية هذا المتغير من كونه يعكس مدى انتقال المشروع من النموذج التقليدي الذي يركز على تحقيق الأرباح فقط إلى نموذج ريادي حديث يوازن بين تحقيق العائد الاقتصادي والمحافظة على البيئة والمسؤولية الاجتماعية. كما يُسهم تبني هذه الممارسات في تحسين الكفاءة التشغيلية، وخفض التكاليف الناتجة عن الهدر، وتعزيز القدرة التنافسية للمشاريع، وزيادة ثقة العملاء والمستثمرين، خاصة في ظل تزايد الوعي البيئي لدى المستهلكين والأسواق العالمية</w:t>
      </w:r>
      <w:r w:rsidRPr="002B0E43">
        <w:rPr>
          <w:rFonts w:ascii="Sakkal Majalla" w:hAnsi="Sakkal Majalla" w:cs="Sakkal Majalla"/>
          <w:sz w:val="28"/>
          <w:szCs w:val="28"/>
        </w:rPr>
        <w:t>.</w:t>
      </w:r>
    </w:p>
    <w:p w14:paraId="5E3DA251" w14:textId="4040DF06" w:rsidR="002B0E43" w:rsidRPr="002B0E43" w:rsidRDefault="002B0E43" w:rsidP="002B0E43">
      <w:pPr>
        <w:spacing w:line="360" w:lineRule="auto"/>
        <w:jc w:val="both"/>
        <w:rPr>
          <w:rFonts w:ascii="Sakkal Majalla" w:hAnsi="Sakkal Majalla" w:cs="Sakkal Majalla"/>
          <w:sz w:val="28"/>
          <w:szCs w:val="28"/>
        </w:rPr>
      </w:pPr>
      <w:r w:rsidRPr="002B0E43">
        <w:rPr>
          <w:rFonts w:ascii="Sakkal Majalla" w:hAnsi="Sakkal Majalla" w:cs="Sakkal Majalla"/>
          <w:sz w:val="28"/>
          <w:szCs w:val="28"/>
          <w:rtl/>
        </w:rPr>
        <w:t>وفي المملكة العربية السعودية، تكتسب ممارسات ريادة الأعمال الخضراء أهمية متزايدة نتيجة التوجهات الحكومية نحو تعزيز الاقتصاد الأخضر وتحقيق الحياد الكربوني، وتشجيع الاستثمار في المشاريع المستدامة، الأمر الذي يجعل تبني هذه الممارسات عاملًا رئيسًا في نجاح المشاريع الريادية واستمرارها، وفي تعزيز مساهمتها في تحقيق التنمية المستدامة</w:t>
      </w:r>
      <w:r w:rsidRPr="002B0E43">
        <w:rPr>
          <w:rFonts w:ascii="Sakkal Majalla" w:hAnsi="Sakkal Majalla" w:cs="Sakkal Majalla"/>
          <w:sz w:val="28"/>
          <w:szCs w:val="28"/>
        </w:rPr>
        <w:t>.</w:t>
      </w:r>
    </w:p>
    <w:p w14:paraId="7D88DD41" w14:textId="0682A341" w:rsidR="002B0E43" w:rsidRPr="002B0E43" w:rsidRDefault="002B0E43" w:rsidP="002B0E43">
      <w:pPr>
        <w:pStyle w:val="a8"/>
        <w:numPr>
          <w:ilvl w:val="0"/>
          <w:numId w:val="22"/>
        </w:numPr>
        <w:spacing w:line="360" w:lineRule="auto"/>
        <w:jc w:val="both"/>
        <w:rPr>
          <w:rFonts w:ascii="Sakkal Majalla" w:hAnsi="Sakkal Majalla" w:cs="Sakkal Majalla"/>
          <w:b/>
          <w:bCs/>
          <w:sz w:val="28"/>
          <w:szCs w:val="28"/>
        </w:rPr>
      </w:pPr>
      <w:r w:rsidRPr="002B0E43">
        <w:rPr>
          <w:rFonts w:ascii="Sakkal Majalla" w:hAnsi="Sakkal Majalla" w:cs="Sakkal Majalla"/>
          <w:b/>
          <w:bCs/>
          <w:sz w:val="28"/>
          <w:szCs w:val="28"/>
          <w:rtl/>
        </w:rPr>
        <w:t xml:space="preserve"> المتغير المستقل الثاني: الابتكار البيئي في المشاريع الريادية</w:t>
      </w:r>
    </w:p>
    <w:p w14:paraId="069D1308" w14:textId="1F7C6DD2" w:rsidR="002B0E43" w:rsidRPr="002B0E43" w:rsidRDefault="002B0E43" w:rsidP="002B0E43">
      <w:pPr>
        <w:spacing w:line="360" w:lineRule="auto"/>
        <w:jc w:val="both"/>
        <w:rPr>
          <w:rFonts w:ascii="Sakkal Majalla" w:hAnsi="Sakkal Majalla" w:cs="Sakkal Majalla"/>
          <w:sz w:val="28"/>
          <w:szCs w:val="28"/>
        </w:rPr>
      </w:pPr>
      <w:r w:rsidRPr="002B0E43">
        <w:rPr>
          <w:rFonts w:ascii="Sakkal Majalla" w:hAnsi="Sakkal Majalla" w:cs="Sakkal Majalla" w:hint="cs"/>
          <w:sz w:val="28"/>
          <w:szCs w:val="28"/>
          <w:rtl/>
        </w:rPr>
        <w:t>يشكل</w:t>
      </w:r>
      <w:r w:rsidRPr="002B0E43">
        <w:rPr>
          <w:rFonts w:ascii="Sakkal Majalla" w:hAnsi="Sakkal Majalla" w:cs="Sakkal Majalla"/>
          <w:sz w:val="28"/>
          <w:szCs w:val="28"/>
          <w:rtl/>
        </w:rPr>
        <w:t xml:space="preserve"> الابتكار البيئي في المشاريع الريادية من المتغيرات المستقلة الأساسية في هذه الدراسة، ويشير إلى قدرة المشروع على تطوير أفكار أو منتجات أو خدمات أو عمليات إنتاج جديدة تسهم في تقليل التأثيرات البيئية السلبية، مع المحافظة على الكفاءة الاقتصادية وتحقيق قيمة مضافة للمجتمع. ويشمل الابتكار البيئي استخدام التقنيات الحديثة، وتطوير حلول مستدامة للمشكلات البيئية، وإنتاج منتجات قابلة لإعادة التدوير، وتطبيق أساليب إنتاج أكثر كفاءة في استهلاك الموارد والطاقة</w:t>
      </w:r>
      <w:r w:rsidRPr="002B0E43">
        <w:rPr>
          <w:rFonts w:ascii="Sakkal Majalla" w:hAnsi="Sakkal Majalla" w:cs="Sakkal Majalla"/>
          <w:sz w:val="28"/>
          <w:szCs w:val="28"/>
        </w:rPr>
        <w:t>.</w:t>
      </w:r>
    </w:p>
    <w:p w14:paraId="52EFDCAB" w14:textId="77777777" w:rsidR="002B0E43" w:rsidRPr="002B0E43" w:rsidRDefault="002B0E43" w:rsidP="002B0E43">
      <w:pPr>
        <w:spacing w:line="360" w:lineRule="auto"/>
        <w:jc w:val="both"/>
        <w:rPr>
          <w:rFonts w:ascii="Sakkal Majalla" w:hAnsi="Sakkal Majalla" w:cs="Sakkal Majalla"/>
          <w:sz w:val="28"/>
          <w:szCs w:val="28"/>
        </w:rPr>
      </w:pPr>
      <w:r w:rsidRPr="002B0E43">
        <w:rPr>
          <w:rFonts w:ascii="Sakkal Majalla" w:hAnsi="Sakkal Majalla" w:cs="Sakkal Majalla"/>
          <w:sz w:val="28"/>
          <w:szCs w:val="28"/>
          <w:rtl/>
        </w:rPr>
        <w:t>ويُنظر إلى الابتكار البيئي بوصفه أحد المحركات الرئيسة لريادة الأعمال الخضراء، حيث يسهم في تعزيز القدرة التنافسية للمشروعات من خلال تقديم حلول مبتكرة تلبي احتياجات السوق وتحافظ في الوقت ذاته على البيئة. كما يساعد على تحسين الإنتاجية وتقليل تكاليف التشغيل، وزيادة كفاءة استخدام الموارد، وتقليل الانبعاثات الكربونية، وهو ما ينعكس إيجابًا على الأداء الاقتصادي والبيئي للمشروع</w:t>
      </w:r>
      <w:r w:rsidRPr="002B0E43">
        <w:rPr>
          <w:rFonts w:ascii="Sakkal Majalla" w:hAnsi="Sakkal Majalla" w:cs="Sakkal Majalla"/>
          <w:sz w:val="28"/>
          <w:szCs w:val="28"/>
        </w:rPr>
        <w:t>.</w:t>
      </w:r>
    </w:p>
    <w:p w14:paraId="04F88A85" w14:textId="71BC799F" w:rsidR="002B0E43" w:rsidRPr="002B0E43" w:rsidRDefault="002B0E43" w:rsidP="002B0E43">
      <w:pPr>
        <w:spacing w:line="360" w:lineRule="auto"/>
        <w:jc w:val="both"/>
        <w:rPr>
          <w:rFonts w:ascii="Sakkal Majalla" w:hAnsi="Sakkal Majalla" w:cs="Sakkal Majalla"/>
          <w:sz w:val="28"/>
          <w:szCs w:val="28"/>
        </w:rPr>
      </w:pPr>
      <w:r w:rsidRPr="002B0E43">
        <w:rPr>
          <w:rFonts w:ascii="Sakkal Majalla" w:hAnsi="Sakkal Majalla" w:cs="Sakkal Majalla"/>
          <w:sz w:val="28"/>
          <w:szCs w:val="28"/>
          <w:rtl/>
        </w:rPr>
        <w:lastRenderedPageBreak/>
        <w:t>وتبرز أهمية الابتكار البيئي في المملكة العربية السعودية مع التوسع في برامج التحول الوطني، ودعم الاقتصاد القائم على المعرفة، وتشجيع الاستثمار في التقنيات النظيفة والطاقة المتجددة. لذلك فإن المشاريع الريادية التي تمتلك قدرة عالية على الابتكار البيئي تكون أكثر قدرة على التكيف مع المتغيرات الاقتصادية والبيئية، وأكثر مساهمة في تحقيق أهداف التنمية المستدامة من خلال تقديم حلول مستدامة تعزز التنمية الاقتصادية وتحافظ على الموارد الطبيعية</w:t>
      </w:r>
      <w:r w:rsidRPr="002B0E43">
        <w:rPr>
          <w:rFonts w:ascii="Sakkal Majalla" w:hAnsi="Sakkal Majalla" w:cs="Sakkal Majalla"/>
          <w:sz w:val="28"/>
          <w:szCs w:val="28"/>
        </w:rPr>
        <w:t>.</w:t>
      </w:r>
    </w:p>
    <w:p w14:paraId="4DE6B7E1" w14:textId="6013CB51" w:rsidR="002B0E43" w:rsidRPr="002B0E43" w:rsidRDefault="002B0E43" w:rsidP="002B0E43">
      <w:pPr>
        <w:pStyle w:val="a8"/>
        <w:numPr>
          <w:ilvl w:val="0"/>
          <w:numId w:val="22"/>
        </w:numPr>
        <w:spacing w:line="360" w:lineRule="auto"/>
        <w:jc w:val="both"/>
        <w:rPr>
          <w:rFonts w:ascii="Sakkal Majalla" w:hAnsi="Sakkal Majalla" w:cs="Sakkal Majalla"/>
          <w:b/>
          <w:bCs/>
          <w:sz w:val="28"/>
          <w:szCs w:val="28"/>
        </w:rPr>
      </w:pPr>
      <w:r w:rsidRPr="002B0E43">
        <w:rPr>
          <w:rFonts w:ascii="Sakkal Majalla" w:hAnsi="Sakkal Majalla" w:cs="Sakkal Majalla"/>
          <w:b/>
          <w:bCs/>
          <w:sz w:val="28"/>
          <w:szCs w:val="28"/>
          <w:rtl/>
        </w:rPr>
        <w:t xml:space="preserve"> المتغير المستقل الثالث: الدعم المؤسسي والتشريعي للمشاريع الخضراء</w:t>
      </w:r>
    </w:p>
    <w:p w14:paraId="272908FC" w14:textId="77777777" w:rsidR="002B0E43" w:rsidRPr="002B0E43" w:rsidRDefault="002B0E43" w:rsidP="002B0E43">
      <w:pPr>
        <w:spacing w:line="360" w:lineRule="auto"/>
        <w:jc w:val="both"/>
        <w:rPr>
          <w:rFonts w:ascii="Sakkal Majalla" w:hAnsi="Sakkal Majalla" w:cs="Sakkal Majalla"/>
          <w:sz w:val="28"/>
          <w:szCs w:val="28"/>
        </w:rPr>
      </w:pPr>
      <w:r w:rsidRPr="002B0E43">
        <w:rPr>
          <w:rFonts w:ascii="Sakkal Majalla" w:hAnsi="Sakkal Majalla" w:cs="Sakkal Majalla"/>
          <w:sz w:val="28"/>
          <w:szCs w:val="28"/>
          <w:rtl/>
        </w:rPr>
        <w:t>يتمثل الدعم المؤسسي والتشريعي للمشاريع الخضراء في جميع الجهود التي تبذلها الجهات الحكومية والمؤسسات التمويلية والتنظيمية لتوفير بيئة داعمة لنمو ونجاح المشاريع الريادية الخضراء. ويشمل ذلك إصدار التشريعات والأنظمة البيئية، وتقديم الحوافز الضريبية والتمويلية، وتوفير برامج التدريب والتأهيل، وتسهيل إجراءات تأسيس المشاريع، ودعم البحث والتطوير، وتشجيع الابتكار والاستثمار في التقنيات المستدامة</w:t>
      </w:r>
      <w:r w:rsidRPr="002B0E43">
        <w:rPr>
          <w:rFonts w:ascii="Sakkal Majalla" w:hAnsi="Sakkal Majalla" w:cs="Sakkal Majalla"/>
          <w:sz w:val="28"/>
          <w:szCs w:val="28"/>
        </w:rPr>
        <w:t>.</w:t>
      </w:r>
    </w:p>
    <w:p w14:paraId="6C4A61A5" w14:textId="77777777" w:rsidR="002B0E43" w:rsidRPr="002B0E43" w:rsidRDefault="002B0E43" w:rsidP="002B0E43">
      <w:pPr>
        <w:spacing w:line="360" w:lineRule="auto"/>
        <w:jc w:val="both"/>
        <w:rPr>
          <w:rFonts w:ascii="Sakkal Majalla" w:hAnsi="Sakkal Majalla" w:cs="Sakkal Majalla"/>
          <w:sz w:val="28"/>
          <w:szCs w:val="28"/>
        </w:rPr>
      </w:pPr>
      <w:r w:rsidRPr="002B0E43">
        <w:rPr>
          <w:rFonts w:ascii="Sakkal Majalla" w:hAnsi="Sakkal Majalla" w:cs="Sakkal Majalla"/>
          <w:sz w:val="28"/>
          <w:szCs w:val="28"/>
          <w:rtl/>
        </w:rPr>
        <w:t>ويؤدي هذا الدعم دورًا محوريًا في تقليل التحديات التي تواجه المشاريع الريادية الخضراء، خاصة في مراحل التأسيس والنمو، إذ يساعد على توفير الموارد المالية، وتعزيز الثقة الاستثمارية، ورفع مستوى الامتثال للمعايير البيئية، وتحفيز رواد الأعمال على تبني نماذج أعمال أكثر استدامة. كما يسهم في بناء منظومة متكاملة تجمع بين القطاع الحكومي والقطاع الخاص والجامعات والمؤسسات البحثية، بما يدعم نشر ثقافة الاقتصاد الأخضر داخل المجتمع</w:t>
      </w:r>
      <w:r w:rsidRPr="002B0E43">
        <w:rPr>
          <w:rFonts w:ascii="Sakkal Majalla" w:hAnsi="Sakkal Majalla" w:cs="Sakkal Majalla"/>
          <w:sz w:val="28"/>
          <w:szCs w:val="28"/>
        </w:rPr>
        <w:t>.</w:t>
      </w:r>
    </w:p>
    <w:p w14:paraId="5B7B10D5" w14:textId="236D2649" w:rsidR="002B0E43" w:rsidRPr="002B0E43" w:rsidRDefault="002B0E43" w:rsidP="002B0E43">
      <w:pPr>
        <w:spacing w:line="360" w:lineRule="auto"/>
        <w:jc w:val="both"/>
        <w:rPr>
          <w:rFonts w:ascii="Sakkal Majalla" w:hAnsi="Sakkal Majalla" w:cs="Sakkal Majalla"/>
          <w:sz w:val="28"/>
          <w:szCs w:val="28"/>
        </w:rPr>
      </w:pPr>
      <w:r w:rsidRPr="002B0E43">
        <w:rPr>
          <w:rFonts w:ascii="Sakkal Majalla" w:hAnsi="Sakkal Majalla" w:cs="Sakkal Majalla"/>
          <w:sz w:val="28"/>
          <w:szCs w:val="28"/>
          <w:rtl/>
        </w:rPr>
        <w:t>وفي المملكة العربية السعودية، يمثل الدعم المؤسسي والتشريعي أحد المحاور الرئيسة لرؤية المملكة 2030، حيث أطلقت الحكومة العديد من المبادرات والبرامج التي تستهدف دعم المشاريع الصغيرة والمتوسطة، وتعزيز الاستثمار في الاقتصاد الأخضر، وتمويل الابتكار البيئي، وتحفيز الشركات على تبني الممارسات المستدامة، وهو ما يجعل هذا المتغير عنصرًا مؤثرًا في نجاح المشاريع الريادية الخضراء وقدرتها على تحقيق التنمية المستدامة</w:t>
      </w:r>
      <w:r w:rsidRPr="002B0E43">
        <w:rPr>
          <w:rFonts w:ascii="Sakkal Majalla" w:hAnsi="Sakkal Majalla" w:cs="Sakkal Majalla"/>
          <w:sz w:val="28"/>
          <w:szCs w:val="28"/>
        </w:rPr>
        <w:t>.</w:t>
      </w:r>
    </w:p>
    <w:p w14:paraId="1B419DC3" w14:textId="77777777" w:rsidR="002B0E43" w:rsidRPr="002B0E43" w:rsidRDefault="002B0E43" w:rsidP="002B0E43">
      <w:pPr>
        <w:spacing w:line="360" w:lineRule="auto"/>
        <w:jc w:val="both"/>
        <w:rPr>
          <w:rFonts w:ascii="Sakkal Majalla" w:hAnsi="Sakkal Majalla" w:cs="Sakkal Majalla"/>
          <w:b/>
          <w:bCs/>
          <w:sz w:val="28"/>
          <w:szCs w:val="28"/>
          <w:u w:val="single"/>
        </w:rPr>
      </w:pPr>
      <w:r w:rsidRPr="002B0E43">
        <w:rPr>
          <w:rFonts w:ascii="Sakkal Majalla" w:hAnsi="Sakkal Majalla" w:cs="Sakkal Majalla"/>
          <w:b/>
          <w:bCs/>
          <w:sz w:val="28"/>
          <w:szCs w:val="28"/>
          <w:u w:val="single"/>
          <w:rtl/>
        </w:rPr>
        <w:t>العلاقة بين المتغيرات المستقلة والمتغير التابع</w:t>
      </w:r>
    </w:p>
    <w:p w14:paraId="3F4E0846" w14:textId="77777777" w:rsidR="002B0E43" w:rsidRPr="002B0E43" w:rsidRDefault="002B0E43" w:rsidP="002B0E43">
      <w:pPr>
        <w:spacing w:line="360" w:lineRule="auto"/>
        <w:jc w:val="both"/>
        <w:rPr>
          <w:rFonts w:ascii="Sakkal Majalla" w:hAnsi="Sakkal Majalla" w:cs="Sakkal Majalla"/>
          <w:sz w:val="28"/>
          <w:szCs w:val="28"/>
        </w:rPr>
      </w:pPr>
      <w:r w:rsidRPr="002B0E43">
        <w:rPr>
          <w:rFonts w:ascii="Sakkal Majalla" w:hAnsi="Sakkal Majalla" w:cs="Sakkal Majalla"/>
          <w:sz w:val="28"/>
          <w:szCs w:val="28"/>
          <w:rtl/>
        </w:rPr>
        <w:t>تنطلق هذه الدراسة من افتراض علمي يتمثل في وجود علاقة تأثير إيجابية بين المتغيرات المستقلة المتمثلة في تبني ممارسات ريادة الأعمال الخضراء، والابتكار البيئي في المشاريع الريادية، والدعم المؤسسي والتشريعي للمشاريع الخضراء وبين المتغير التابع وهو تحقيق التنمية المستدامة</w:t>
      </w:r>
      <w:r w:rsidRPr="002B0E43">
        <w:rPr>
          <w:rFonts w:ascii="Sakkal Majalla" w:hAnsi="Sakkal Majalla" w:cs="Sakkal Majalla"/>
          <w:sz w:val="28"/>
          <w:szCs w:val="28"/>
        </w:rPr>
        <w:t xml:space="preserve">. </w:t>
      </w:r>
      <w:r w:rsidRPr="002B0E43">
        <w:rPr>
          <w:rFonts w:ascii="Sakkal Majalla" w:hAnsi="Sakkal Majalla" w:cs="Sakkal Majalla"/>
          <w:sz w:val="28"/>
          <w:szCs w:val="28"/>
          <w:rtl/>
        </w:rPr>
        <w:t xml:space="preserve">فكلما ارتفع مستوى تبني المشاريع الريادية للممارسات الخضراء، وزادت قدرتها على الابتكار البيئي، </w:t>
      </w:r>
      <w:r w:rsidRPr="002B0E43">
        <w:rPr>
          <w:rFonts w:ascii="Sakkal Majalla" w:hAnsi="Sakkal Majalla" w:cs="Sakkal Majalla"/>
          <w:sz w:val="28"/>
          <w:szCs w:val="28"/>
          <w:rtl/>
        </w:rPr>
        <w:lastRenderedPageBreak/>
        <w:t>وتوافرت لها بيئة مؤسسية وتشريعية داعمة، ارتفعت قدرتها على تحقيق الأبعاد الاقتصادية والبيئية والاجتماعية للتنمية المستدامة</w:t>
      </w:r>
      <w:r w:rsidRPr="002B0E43">
        <w:rPr>
          <w:rFonts w:ascii="Sakkal Majalla" w:hAnsi="Sakkal Majalla" w:cs="Sakkal Majalla"/>
          <w:sz w:val="28"/>
          <w:szCs w:val="28"/>
        </w:rPr>
        <w:t>.</w:t>
      </w:r>
    </w:p>
    <w:p w14:paraId="2FA03561" w14:textId="77777777" w:rsidR="002B0E43" w:rsidRPr="002B0E43" w:rsidRDefault="002B0E43" w:rsidP="002B0E43">
      <w:pPr>
        <w:spacing w:line="360" w:lineRule="auto"/>
        <w:jc w:val="both"/>
        <w:rPr>
          <w:rFonts w:ascii="Sakkal Majalla" w:hAnsi="Sakkal Majalla" w:cs="Sakkal Majalla"/>
          <w:sz w:val="28"/>
          <w:szCs w:val="28"/>
        </w:rPr>
      </w:pPr>
      <w:r w:rsidRPr="002B0E43">
        <w:rPr>
          <w:rFonts w:ascii="Sakkal Majalla" w:hAnsi="Sakkal Majalla" w:cs="Sakkal Majalla"/>
          <w:sz w:val="28"/>
          <w:szCs w:val="28"/>
          <w:rtl/>
        </w:rPr>
        <w:t>وتتسم العلاقة بين هذه المتغيرات بأنها علاقة تكاملية؛ إذ لا يكفي تطبيق الممارسات البيئية بمعزل عن الابتكار أو دون وجود دعم مؤسسي وتشريعي فعال، بل إن تحقيق التنمية المستدامة يتطلب تفاعل هذه المتغيرات معًا داخل منظومة متكاملة. فالممارسات الخضراء تمثل الجانب التنفيذي، بينما يمثل الابتكار البيئي المحرك الرئيس لتطوير الحلول المستدامة، ويُعد الدعم المؤسسي والتشريعي البيئة الحاضنة التي توفر التشريعات والتمويل والحوافز اللازمة لاستمرار هذه الجهود. ومن ثم، فإن التكامل بين هذه المتغيرات يعزز قدرة المشاريع الريادية على تحقيق النمو الاقتصادي، والمحافظة على البيئة، وتعظيم المنافع الاجتماعية، بما يسهم بصورة مباشرة في تحقيق التنمية المستدامة في المملكة العربية السعودية، ويدعم مستهدفات رؤية المملكة 2030 نحو بناء اقتصاد أخضر ومستدام</w:t>
      </w:r>
      <w:r w:rsidRPr="002B0E43">
        <w:rPr>
          <w:rFonts w:ascii="Sakkal Majalla" w:hAnsi="Sakkal Majalla" w:cs="Sakkal Majalla"/>
          <w:sz w:val="28"/>
          <w:szCs w:val="28"/>
        </w:rPr>
        <w:t>.</w:t>
      </w:r>
    </w:p>
    <w:p w14:paraId="79164485" w14:textId="77777777" w:rsidR="00BE7086" w:rsidRPr="002B0E43" w:rsidRDefault="00BE7086" w:rsidP="00BE7086">
      <w:pPr>
        <w:spacing w:line="360" w:lineRule="auto"/>
        <w:jc w:val="both"/>
        <w:rPr>
          <w:rFonts w:ascii="Sakkal Majalla" w:hAnsi="Sakkal Majalla" w:cs="Sakkal Majalla"/>
          <w:sz w:val="28"/>
          <w:szCs w:val="28"/>
        </w:rPr>
      </w:pPr>
    </w:p>
    <w:p w14:paraId="43E117A2" w14:textId="3885A52F" w:rsidR="001A5C02" w:rsidRDefault="00F925D0" w:rsidP="006F034D">
      <w:pPr>
        <w:pStyle w:val="2"/>
        <w:spacing w:line="360" w:lineRule="auto"/>
        <w:jc w:val="both"/>
        <w:rPr>
          <w:rFonts w:ascii="Sakkal Majalla" w:hAnsi="Sakkal Majalla" w:cs="Sakkal Majalla"/>
          <w:b/>
          <w:bCs/>
          <w:color w:val="000000" w:themeColor="text1"/>
          <w:sz w:val="28"/>
          <w:szCs w:val="28"/>
          <w:rtl/>
        </w:rPr>
      </w:pPr>
      <w:bookmarkStart w:id="64" w:name="_Toc234433425"/>
      <w:r w:rsidRPr="00D23490">
        <w:rPr>
          <w:rFonts w:ascii="Sakkal Majalla" w:hAnsi="Sakkal Majalla" w:cs="Sakkal Majalla"/>
          <w:b/>
          <w:bCs/>
          <w:color w:val="000000" w:themeColor="text1"/>
          <w:sz w:val="28"/>
          <w:szCs w:val="28"/>
          <w:rtl/>
        </w:rPr>
        <w:t>الدراسات السابقة</w:t>
      </w:r>
      <w:bookmarkEnd w:id="61"/>
      <w:bookmarkEnd w:id="62"/>
      <w:bookmarkEnd w:id="63"/>
      <w:bookmarkEnd w:id="64"/>
    </w:p>
    <w:p w14:paraId="4FEA4616" w14:textId="77777777" w:rsidR="002B0E43" w:rsidRDefault="002B0E43" w:rsidP="002B0E43">
      <w:pPr>
        <w:spacing w:line="360" w:lineRule="auto"/>
        <w:ind w:firstLine="610"/>
        <w:jc w:val="both"/>
        <w:rPr>
          <w:rFonts w:ascii="Sakkal Majalla" w:hAnsi="Sakkal Majalla" w:cs="Sakkal Majalla"/>
          <w:sz w:val="28"/>
          <w:szCs w:val="28"/>
          <w:rtl/>
        </w:rPr>
      </w:pPr>
      <w:r w:rsidRPr="00DC77A1">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47336245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الن224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C77A1">
            <w:rPr>
              <w:rFonts w:ascii="Sakkal Majalla" w:hAnsi="Sakkal Majalla" w:cs="Sakkal Majalla" w:hint="cs"/>
              <w:noProof/>
              <w:sz w:val="28"/>
              <w:szCs w:val="28"/>
              <w:rtl/>
              <w:lang w:bidi="ar-EG"/>
            </w:rPr>
            <w:t>(النعمي، 2022)</w:t>
          </w:r>
          <w:r>
            <w:rPr>
              <w:rFonts w:ascii="Sakkal Majalla" w:hAnsi="Sakkal Majalla" w:cs="Sakkal Majalla"/>
              <w:sz w:val="28"/>
              <w:szCs w:val="28"/>
              <w:rtl/>
            </w:rPr>
            <w:fldChar w:fldCharType="end"/>
          </w:r>
        </w:sdtContent>
      </w:sdt>
      <w:r w:rsidRPr="00DC77A1">
        <w:rPr>
          <w:rFonts w:ascii="Sakkal Majalla" w:hAnsi="Sakkal Majalla" w:cs="Sakkal Majalla"/>
          <w:sz w:val="28"/>
          <w:szCs w:val="28"/>
          <w:rtl/>
        </w:rPr>
        <w:t xml:space="preserve"> إلى التعرف على دور ريادة الأعمال في تحقيق أبعاد التنمية المستدامة في ضوء رؤية المملكة 2030، دراسة تطبيقية بأمانة منطقة عسير، واعتمدت الباحثة على المنهج الوصفي التحليلي والارتباطي، وتم استخدام البرنامج الإحصائي</w:t>
      </w:r>
      <w:r w:rsidRPr="00DC77A1">
        <w:rPr>
          <w:rFonts w:ascii="Sakkal Majalla" w:hAnsi="Sakkal Majalla" w:cs="Sakkal Majalla"/>
          <w:sz w:val="28"/>
          <w:szCs w:val="28"/>
        </w:rPr>
        <w:t xml:space="preserve"> SPSS </w:t>
      </w:r>
      <w:r w:rsidRPr="00DC77A1">
        <w:rPr>
          <w:rFonts w:ascii="Sakkal Majalla" w:hAnsi="Sakkal Majalla" w:cs="Sakkal Majalla"/>
          <w:sz w:val="28"/>
          <w:szCs w:val="28"/>
          <w:rtl/>
        </w:rPr>
        <w:t xml:space="preserve">وشملت هذه الدراسة مسحاً ميدانياً لعينة مكونة من (279) فرداً، واستخدمت الباحثة الاستبانة كأداةً لجمع البيانات في الدراسة، كما تم استخدام الأساليب الإحصائية الوصفية والاستدلالية لتحليل البيانات. توصلت النتائج إلى أن إجمالي ما تؤثر به ريادة الأعمال في البعد الاقتصادي يبلغ (33,7%)، كما أن إجمالي ما تؤثر به ريادة الأعمال في البعد الاجتماعي يبلغ (24,9%)، وأن إجمالي ما تؤثر به ريادة الأعمال في البعد البيئي يبلغ (17,6%)، كذلك توصلت الدراسة إلى وجود موافقة بدرجة عالية جداً وعالية حول واقع ممارسة بعد ريادة الأعمال والبعد الاقتصادي والبعد الاجتماعي والبعد البيئي بمنطقة عسير من وجهة نظر عينة البحث المستطلعة. وبناءً على هذه النتائج أوصت الدراسة بتوفير جميع سبل الدعم لرواد الأعمال لتنمية وتطوير المشروعات الاستثمارية الريادية ذات المردود الايجابي الذي يُسهم في تحقيق أهداف رؤية المملكة 2030 في مجال التنمية المستدامة، تشجيع رواد الأعمال على ابتكار مشروعات الإدارة البيئية والاتجاه نحو الاقتصاد الأخضر عن طريق توجيه رواد الأعمال إلى والاعتماد على النظم البيئيَّة واستثمارات بيئيَّة جديدة والاهتمام بالمياه النظيفة وخدمات الصرف الصحي، تفعيل </w:t>
      </w:r>
      <w:r w:rsidRPr="00DC77A1">
        <w:rPr>
          <w:rFonts w:ascii="Sakkal Majalla" w:hAnsi="Sakkal Majalla" w:cs="Sakkal Majalla"/>
          <w:sz w:val="28"/>
          <w:szCs w:val="28"/>
          <w:rtl/>
        </w:rPr>
        <w:lastRenderedPageBreak/>
        <w:t>دور الشراكة من أجل الريادة والتنمية المستدامة بين الحكومة والقطاع الخاص والمجتمع المدني والمواطنين على حد سواء، وضع الخطط والدراسات والتي تمكن من بلورة مشاريع اقتصادية محلية قابلة للاستدامة</w:t>
      </w:r>
      <w:r w:rsidRPr="00DC77A1">
        <w:rPr>
          <w:rFonts w:ascii="Sakkal Majalla" w:hAnsi="Sakkal Majalla" w:cs="Sakkal Majalla"/>
          <w:sz w:val="28"/>
          <w:szCs w:val="28"/>
        </w:rPr>
        <w:t>.</w:t>
      </w:r>
    </w:p>
    <w:p w14:paraId="698F9AF2" w14:textId="77777777" w:rsidR="002B0E43" w:rsidRDefault="002B0E43" w:rsidP="002B0E43">
      <w:pPr>
        <w:spacing w:line="360" w:lineRule="auto"/>
        <w:ind w:firstLine="610"/>
        <w:jc w:val="both"/>
        <w:rPr>
          <w:rFonts w:ascii="Sakkal Majalla" w:hAnsi="Sakkal Majalla" w:cs="Sakkal Majalla"/>
          <w:sz w:val="28"/>
          <w:szCs w:val="28"/>
          <w:rtl/>
        </w:rPr>
      </w:pPr>
      <w:r w:rsidRPr="00DC77A1">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58687345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عبد237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C77A1">
            <w:rPr>
              <w:rFonts w:ascii="Sakkal Majalla" w:hAnsi="Sakkal Majalla" w:cs="Sakkal Majalla" w:hint="cs"/>
              <w:noProof/>
              <w:sz w:val="28"/>
              <w:szCs w:val="28"/>
              <w:rtl/>
              <w:lang w:bidi="ar-EG"/>
            </w:rPr>
            <w:t>(عبدالرازق، 2023)</w:t>
          </w:r>
          <w:r>
            <w:rPr>
              <w:rFonts w:ascii="Sakkal Majalla" w:hAnsi="Sakkal Majalla" w:cs="Sakkal Majalla"/>
              <w:sz w:val="28"/>
              <w:szCs w:val="28"/>
              <w:rtl/>
            </w:rPr>
            <w:fldChar w:fldCharType="end"/>
          </w:r>
        </w:sdtContent>
      </w:sdt>
      <w:r w:rsidRPr="00DC77A1">
        <w:rPr>
          <w:rFonts w:ascii="Sakkal Majalla" w:hAnsi="Sakkal Majalla" w:cs="Sakkal Majalla"/>
          <w:sz w:val="28"/>
          <w:szCs w:val="28"/>
          <w:rtl/>
        </w:rPr>
        <w:t xml:space="preserve"> التعرف إلى دور البحث العلمي في تحقيق التنمية المستدامة في ضوء رؤية المملكة العربية السعودية 2030، والتعرف إلى غايات التنمية المستدامة وأهم التحديات التي تواجهها، وتحديد مقومات تفعيل الباحثة دور البحث العلمي لتلبية متطلبات التنمية المستدامة في ضوء رؤية المملكة العربية السعودية 2030، مرتكزا في ذلك على رؤية الباحثة الشخصية للبحث العلمي ومشيداً بالدور البحثي للجامعات في المملكة الذي ساعد في حصول المملكة على مراكز متقدمة في البحوث المنشورة بحسب المؤشرات العالمية، وذلك لتفعيل متطلبات التنمية المستدامة في ضوء رؤية المملكة العربية السعودية 2030، واعتمدت الدراسة المنهج الوصفي المكتبي من خلال مراجعة الكتب والرسائل والدراسات السابقة والمكتبات والمواقع الالكترونية ذات العلاقة بموضوع الدراسة. ومن مقومات تفعيل البحث العلمي لتلبية متطلبات التنمية المستدامة في ضوء رؤية المملكة 2030 منها</w:t>
      </w:r>
      <w:r w:rsidRPr="00DC77A1">
        <w:rPr>
          <w:rFonts w:ascii="Sakkal Majalla" w:hAnsi="Sakkal Majalla" w:cs="Sakkal Majalla"/>
          <w:sz w:val="28"/>
          <w:szCs w:val="28"/>
        </w:rPr>
        <w:t xml:space="preserve">: </w:t>
      </w:r>
      <w:r w:rsidRPr="00DC77A1">
        <w:rPr>
          <w:rFonts w:ascii="Sakkal Majalla" w:hAnsi="Sakkal Majalla" w:cs="Sakkal Majalla"/>
          <w:sz w:val="28"/>
          <w:szCs w:val="28"/>
          <w:rtl/>
        </w:rPr>
        <w:t>تعزيز هدف العلم من أجل تحقيق التنمية المستدامة، فالتنمية تغيير هادف ومقصود ومخطط للانتقال بالإنسان والمجتمع من وضع غير مرغوب فيه إلى وضع يصبو الوصول إليه، وفق خطط ومنهاج شامل قائم على دراسة موضوعية للواقع الإنساني المعاش بكل جوانبه</w:t>
      </w:r>
      <w:r w:rsidRPr="00DC77A1">
        <w:rPr>
          <w:rFonts w:ascii="Sakkal Majalla" w:hAnsi="Sakkal Majalla" w:cs="Sakkal Majalla"/>
          <w:sz w:val="28"/>
          <w:szCs w:val="28"/>
        </w:rPr>
        <w:t xml:space="preserve">. </w:t>
      </w:r>
      <w:r w:rsidRPr="00DC77A1">
        <w:rPr>
          <w:rFonts w:ascii="Sakkal Majalla" w:hAnsi="Sakkal Majalla" w:cs="Sakkal Majalla"/>
          <w:sz w:val="28"/>
          <w:szCs w:val="28"/>
          <w:rtl/>
        </w:rPr>
        <w:t>زيادة الوعي الاقتصادي، والتعليمي، والتقني، والاجتماعي، والسياسي، والأمني، والأخلاقي لدى الباحثين العلميين وتربيتهم على تحمل المسؤولية، والتعاون، وصدق المواطنة لحمل أعباء التنمية المستدامة</w:t>
      </w:r>
      <w:r w:rsidRPr="00DC77A1">
        <w:rPr>
          <w:rFonts w:ascii="Sakkal Majalla" w:hAnsi="Sakkal Majalla" w:cs="Sakkal Majalla"/>
          <w:sz w:val="28"/>
          <w:szCs w:val="28"/>
        </w:rPr>
        <w:t xml:space="preserve">. </w:t>
      </w:r>
      <w:r w:rsidRPr="00DC77A1">
        <w:rPr>
          <w:rFonts w:ascii="Sakkal Majalla" w:hAnsi="Sakkal Majalla" w:cs="Sakkal Majalla"/>
          <w:sz w:val="28"/>
          <w:szCs w:val="28"/>
          <w:rtl/>
        </w:rPr>
        <w:t>تنظيم دورات تدريبية تتناول أسس التنمية المستدامة وأساليب تحقيقها ومؤشرات نجاحها، والاستعانة بالخبراء والمختصين والاستفادة من تجارب الآخرين في هذا الشأن</w:t>
      </w:r>
      <w:r w:rsidRPr="00DC77A1">
        <w:rPr>
          <w:rFonts w:ascii="Sakkal Majalla" w:hAnsi="Sakkal Majalla" w:cs="Sakkal Majalla"/>
          <w:sz w:val="28"/>
          <w:szCs w:val="28"/>
        </w:rPr>
        <w:t xml:space="preserve">. </w:t>
      </w:r>
      <w:r w:rsidRPr="00DC77A1">
        <w:rPr>
          <w:rFonts w:ascii="Sakkal Majalla" w:hAnsi="Sakkal Majalla" w:cs="Sakkal Majalla"/>
          <w:sz w:val="28"/>
          <w:szCs w:val="28"/>
          <w:rtl/>
        </w:rPr>
        <w:t>تفعيل دور المراكز والشركات والمؤسسات البحثية ذات الطابع الخاص لتقديم الخدمات البحثية للمجتمع</w:t>
      </w:r>
      <w:r w:rsidRPr="00DC77A1">
        <w:rPr>
          <w:rFonts w:ascii="Sakkal Majalla" w:hAnsi="Sakkal Majalla" w:cs="Sakkal Majalla"/>
          <w:sz w:val="28"/>
          <w:szCs w:val="28"/>
        </w:rPr>
        <w:t xml:space="preserve">. </w:t>
      </w:r>
      <w:r w:rsidRPr="00DC77A1">
        <w:rPr>
          <w:rFonts w:ascii="Sakkal Majalla" w:hAnsi="Sakkal Majalla" w:cs="Sakkal Majalla"/>
          <w:sz w:val="28"/>
          <w:szCs w:val="28"/>
          <w:rtl/>
        </w:rPr>
        <w:t>إعداد أدلة بالمشكلات التنموية وتوجيه البحث العلمي نحو حلها</w:t>
      </w:r>
      <w:r w:rsidRPr="00DC77A1">
        <w:rPr>
          <w:rFonts w:ascii="Sakkal Majalla" w:hAnsi="Sakkal Majalla" w:cs="Sakkal Majalla"/>
          <w:sz w:val="28"/>
          <w:szCs w:val="28"/>
        </w:rPr>
        <w:t xml:space="preserve">. </w:t>
      </w:r>
      <w:r w:rsidRPr="00DC77A1">
        <w:rPr>
          <w:rFonts w:ascii="Sakkal Majalla" w:hAnsi="Sakkal Majalla" w:cs="Sakkal Majalla"/>
          <w:sz w:val="28"/>
          <w:szCs w:val="28"/>
          <w:rtl/>
        </w:rPr>
        <w:t>إيجاد آلية لتسويق نتائج البحوث العلمية للمستفيدين منها</w:t>
      </w:r>
      <w:r w:rsidRPr="00DC77A1">
        <w:rPr>
          <w:rFonts w:ascii="Sakkal Majalla" w:hAnsi="Sakkal Majalla" w:cs="Sakkal Majalla"/>
          <w:sz w:val="28"/>
          <w:szCs w:val="28"/>
        </w:rPr>
        <w:t xml:space="preserve">. </w:t>
      </w:r>
      <w:r w:rsidRPr="00DC77A1">
        <w:rPr>
          <w:rFonts w:ascii="Sakkal Majalla" w:hAnsi="Sakkal Majalla" w:cs="Sakkal Majalla"/>
          <w:sz w:val="28"/>
          <w:szCs w:val="28"/>
          <w:rtl/>
        </w:rPr>
        <w:t>زيادة مخصصات البحث العلمي في ميزانية الجامعة</w:t>
      </w:r>
      <w:r w:rsidRPr="00DC77A1">
        <w:rPr>
          <w:rFonts w:ascii="Sakkal Majalla" w:hAnsi="Sakkal Majalla" w:cs="Sakkal Majalla"/>
          <w:sz w:val="28"/>
          <w:szCs w:val="28"/>
        </w:rPr>
        <w:t>.</w:t>
      </w:r>
    </w:p>
    <w:p w14:paraId="453837C4" w14:textId="77777777" w:rsidR="002B0E43" w:rsidRDefault="002B0E43" w:rsidP="002B0E43">
      <w:pPr>
        <w:spacing w:line="360" w:lineRule="auto"/>
        <w:ind w:firstLine="610"/>
        <w:jc w:val="both"/>
        <w:rPr>
          <w:rFonts w:ascii="Sakkal Majalla" w:hAnsi="Sakkal Majalla" w:cs="Sakkal Majalla"/>
          <w:sz w:val="28"/>
          <w:szCs w:val="28"/>
          <w:rtl/>
        </w:rPr>
      </w:pPr>
      <w:r w:rsidRPr="00DC77A1">
        <w:rPr>
          <w:rFonts w:ascii="Sakkal Majalla" w:hAnsi="Sakkal Majalla" w:cs="Sakkal Majalla"/>
          <w:sz w:val="28"/>
          <w:szCs w:val="28"/>
          <w:rtl/>
        </w:rPr>
        <w:t xml:space="preserve">تُشكل المنافسة الشديدة في السوق، والضغوط المستمرة من مختلف الجهات المعنية، كالمستهلكين وأصحاب الأعمال والسلطات البيئية والمجتمع عمومًا، لإنتاج منتجات وخدمات فريدة، وحماية البيئة، وتحقيق ميزة تنافسية، تحديًا مستمرًا لاستدامة الشركات في السوق، لا سيما الصغيرة منها. لذا، وللحد من تأثير هذه التحديات والضغوط، يُمكن للشركات الصغيرة تحسين أدائها بتوجيه ممارساتها وعملياتها نحو تطوير منتجات وخدمات مبتكرة تُساعدها على تحقيق ميزة تنافسية، وحماية البيئة، وزيادة حصتها السوقية. وعليه، 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58604149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w:instrText>
          </w:r>
          <w:r>
            <w:rPr>
              <w:rFonts w:ascii="Sakkal Majalla" w:hAnsi="Sakkal Majalla" w:cs="Sakkal Majalla" w:hint="cs"/>
              <w:sz w:val="28"/>
              <w:szCs w:val="28"/>
              <w:rtl/>
              <w:lang w:bidi="ar-EG"/>
            </w:rPr>
            <w:instrText xml:space="preserve">2311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C77A1">
            <w:rPr>
              <w:rFonts w:ascii="Sakkal Majalla" w:hAnsi="Sakkal Majalla" w:cs="Sakkal Majalla" w:hint="cs"/>
              <w:noProof/>
              <w:sz w:val="28"/>
              <w:szCs w:val="28"/>
              <w:rtl/>
              <w:lang w:bidi="ar-EG"/>
            </w:rPr>
            <w:t>(</w:t>
          </w:r>
          <w:r w:rsidRPr="00DC77A1">
            <w:rPr>
              <w:rFonts w:ascii="Sakkal Majalla" w:hAnsi="Sakkal Majalla" w:cs="Sakkal Majalla" w:hint="cs"/>
              <w:noProof/>
              <w:sz w:val="28"/>
              <w:szCs w:val="28"/>
              <w:lang w:bidi="ar-EG"/>
            </w:rPr>
            <w:t>Alshebami</w:t>
          </w:r>
          <w:r w:rsidRPr="00DC77A1">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DC77A1">
        <w:rPr>
          <w:rFonts w:ascii="Sakkal Majalla" w:hAnsi="Sakkal Majalla" w:cs="Sakkal Majalla"/>
          <w:sz w:val="28"/>
          <w:szCs w:val="28"/>
          <w:rtl/>
        </w:rPr>
        <w:t xml:space="preserve"> إلى استكشاف العوامل الأساسية التي تُسهم في تطوير منتجات وخدمات خضراء مبتكرة لدى الشركات الصغيرة في المملكة العربية السعودية. استهدفت الدراسة عينة من 284 </w:t>
      </w:r>
      <w:r w:rsidRPr="00DC77A1">
        <w:rPr>
          <w:rFonts w:ascii="Sakkal Majalla" w:hAnsi="Sakkal Majalla" w:cs="Sakkal Majalla"/>
          <w:sz w:val="28"/>
          <w:szCs w:val="28"/>
          <w:rtl/>
        </w:rPr>
        <w:lastRenderedPageBreak/>
        <w:t>رائد أعمال صغير من مختلف مناطق المملكة. جُمعت البيانات من خلال استبيان إلكتروني باستخدام أسلوب العينة المتاحة. وتم تحليل البيانات باستخدام نمذجة المعادلات الهيكلية للمربعات الصغرى الجزئية (</w:t>
      </w:r>
      <w:r w:rsidRPr="00DC77A1">
        <w:rPr>
          <w:rFonts w:ascii="Sakkal Majalla" w:hAnsi="Sakkal Majalla" w:cs="Sakkal Majalla"/>
          <w:sz w:val="28"/>
          <w:szCs w:val="28"/>
        </w:rPr>
        <w:t>PLS-SEM</w:t>
      </w:r>
      <w:r w:rsidRPr="00DC77A1">
        <w:rPr>
          <w:rFonts w:ascii="Sakkal Majalla" w:hAnsi="Sakkal Majalla" w:cs="Sakkal Majalla"/>
          <w:sz w:val="28"/>
          <w:szCs w:val="28"/>
          <w:rtl/>
        </w:rPr>
        <w:t>). وكشفت النتائج عن وجود علاقة إيجابية بين كل من الكفاءة الذاتية لريادة الأعمال الخضراء (</w:t>
      </w:r>
      <w:r w:rsidRPr="00DC77A1">
        <w:rPr>
          <w:rFonts w:ascii="Sakkal Majalla" w:hAnsi="Sakkal Majalla" w:cs="Sakkal Majalla"/>
          <w:sz w:val="28"/>
          <w:szCs w:val="28"/>
        </w:rPr>
        <w:t>GESE</w:t>
      </w:r>
      <w:r w:rsidRPr="00DC77A1">
        <w:rPr>
          <w:rFonts w:ascii="Sakkal Majalla" w:hAnsi="Sakkal Majalla" w:cs="Sakkal Majalla"/>
          <w:sz w:val="28"/>
          <w:szCs w:val="28"/>
          <w:rtl/>
        </w:rPr>
        <w:t>) والتوجه نحو ريادة الأعمال الخضراء (</w:t>
      </w:r>
      <w:r w:rsidRPr="00DC77A1">
        <w:rPr>
          <w:rFonts w:ascii="Sakkal Majalla" w:hAnsi="Sakkal Majalla" w:cs="Sakkal Majalla"/>
          <w:sz w:val="28"/>
          <w:szCs w:val="28"/>
        </w:rPr>
        <w:t>GEO</w:t>
      </w:r>
      <w:r w:rsidRPr="00DC77A1">
        <w:rPr>
          <w:rFonts w:ascii="Sakkal Majalla" w:hAnsi="Sakkal Majalla" w:cs="Sakkal Majalla"/>
          <w:sz w:val="28"/>
          <w:szCs w:val="28"/>
          <w:rtl/>
        </w:rPr>
        <w:t>) والابتكار الأخضر (</w:t>
      </w:r>
      <w:r w:rsidRPr="00DC77A1">
        <w:rPr>
          <w:rFonts w:ascii="Sakkal Majalla" w:hAnsi="Sakkal Majalla" w:cs="Sakkal Majalla"/>
          <w:sz w:val="28"/>
          <w:szCs w:val="28"/>
        </w:rPr>
        <w:t>GI</w:t>
      </w:r>
      <w:r w:rsidRPr="00DC77A1">
        <w:rPr>
          <w:rFonts w:ascii="Sakkal Majalla" w:hAnsi="Sakkal Majalla" w:cs="Sakkal Majalla"/>
          <w:sz w:val="28"/>
          <w:szCs w:val="28"/>
          <w:rtl/>
        </w:rPr>
        <w:t xml:space="preserve">). كما أفادت النتائج بأن مؤشر </w:t>
      </w:r>
      <w:r w:rsidRPr="00DC77A1">
        <w:rPr>
          <w:rFonts w:ascii="Sakkal Majalla" w:hAnsi="Sakkal Majalla" w:cs="Sakkal Majalla"/>
          <w:sz w:val="28"/>
          <w:szCs w:val="28"/>
        </w:rPr>
        <w:t>GI</w:t>
      </w:r>
      <w:r w:rsidRPr="00DC77A1">
        <w:rPr>
          <w:rFonts w:ascii="Sakkal Majalla" w:hAnsi="Sakkal Majalla" w:cs="Sakkal Majalla"/>
          <w:sz w:val="28"/>
          <w:szCs w:val="28"/>
          <w:rtl/>
        </w:rPr>
        <w:t xml:space="preserve"> يتوسط العلاقة بين </w:t>
      </w:r>
      <w:r w:rsidRPr="00DC77A1">
        <w:rPr>
          <w:rFonts w:ascii="Sakkal Majalla" w:hAnsi="Sakkal Majalla" w:cs="Sakkal Majalla"/>
          <w:sz w:val="28"/>
          <w:szCs w:val="28"/>
        </w:rPr>
        <w:t>GESE</w:t>
      </w:r>
      <w:r w:rsidRPr="00DC77A1">
        <w:rPr>
          <w:rFonts w:ascii="Sakkal Majalla" w:hAnsi="Sakkal Majalla" w:cs="Sakkal Majalla"/>
          <w:sz w:val="28"/>
          <w:szCs w:val="28"/>
          <w:rtl/>
        </w:rPr>
        <w:t xml:space="preserve"> و </w:t>
      </w:r>
      <w:r w:rsidRPr="00DC77A1">
        <w:rPr>
          <w:rFonts w:ascii="Sakkal Majalla" w:hAnsi="Sakkal Majalla" w:cs="Sakkal Majalla"/>
          <w:sz w:val="28"/>
          <w:szCs w:val="28"/>
        </w:rPr>
        <w:t>GEO</w:t>
      </w:r>
      <w:r w:rsidRPr="00DC77A1">
        <w:rPr>
          <w:rFonts w:ascii="Sakkal Majalla" w:hAnsi="Sakkal Majalla" w:cs="Sakkal Majalla"/>
          <w:sz w:val="28"/>
          <w:szCs w:val="28"/>
          <w:rtl/>
        </w:rPr>
        <w:t xml:space="preserve"> والأداء الاقتصادي (</w:t>
      </w:r>
      <w:r w:rsidRPr="00DC77A1">
        <w:rPr>
          <w:rFonts w:ascii="Sakkal Majalla" w:hAnsi="Sakkal Majalla" w:cs="Sakkal Majalla"/>
          <w:sz w:val="28"/>
          <w:szCs w:val="28"/>
        </w:rPr>
        <w:t>EP</w:t>
      </w:r>
      <w:r w:rsidRPr="00DC77A1">
        <w:rPr>
          <w:rFonts w:ascii="Sakkal Majalla" w:hAnsi="Sakkal Majalla" w:cs="Sakkal Majalla"/>
          <w:sz w:val="28"/>
          <w:szCs w:val="28"/>
          <w:rtl/>
        </w:rPr>
        <w:t>).</w:t>
      </w:r>
    </w:p>
    <w:p w14:paraId="18C02BBA" w14:textId="77777777" w:rsidR="002B0E43" w:rsidRPr="00DC77A1" w:rsidRDefault="002B0E43" w:rsidP="002B0E43">
      <w:pPr>
        <w:spacing w:line="360" w:lineRule="auto"/>
        <w:ind w:firstLine="610"/>
        <w:jc w:val="both"/>
        <w:rPr>
          <w:rFonts w:ascii="Sakkal Majalla" w:hAnsi="Sakkal Majalla" w:cs="Sakkal Majalla"/>
          <w:sz w:val="28"/>
          <w:szCs w:val="28"/>
          <w:rtl/>
        </w:rPr>
      </w:pPr>
      <w:r w:rsidRPr="00DC77A1">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93085447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w:instrText>
          </w:r>
          <w:r>
            <w:rPr>
              <w:rFonts w:ascii="Sakkal Majalla" w:hAnsi="Sakkal Majalla" w:cs="Sakkal Majalla" w:hint="cs"/>
              <w:sz w:val="28"/>
              <w:szCs w:val="28"/>
              <w:rtl/>
              <w:lang w:bidi="ar-EG"/>
            </w:rPr>
            <w:instrText xml:space="preserve">22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C77A1">
            <w:rPr>
              <w:rFonts w:ascii="Sakkal Majalla" w:hAnsi="Sakkal Majalla" w:cs="Sakkal Majalla" w:hint="cs"/>
              <w:noProof/>
              <w:sz w:val="28"/>
              <w:szCs w:val="28"/>
              <w:rtl/>
              <w:lang w:bidi="ar-EG"/>
            </w:rPr>
            <w:t>(</w:t>
          </w:r>
          <w:r w:rsidRPr="00DC77A1">
            <w:rPr>
              <w:rFonts w:ascii="Sakkal Majalla" w:hAnsi="Sakkal Majalla" w:cs="Sakkal Majalla" w:hint="cs"/>
              <w:noProof/>
              <w:sz w:val="28"/>
              <w:szCs w:val="28"/>
              <w:lang w:bidi="ar-EG"/>
            </w:rPr>
            <w:t>Al-Shammari</w:t>
          </w:r>
          <w:r w:rsidRPr="00DC77A1">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DC77A1">
        <w:rPr>
          <w:rFonts w:ascii="Sakkal Majalla" w:hAnsi="Sakkal Majalla" w:cs="Sakkal Majalla"/>
          <w:sz w:val="28"/>
          <w:szCs w:val="28"/>
          <w:rtl/>
        </w:rPr>
        <w:t xml:space="preserve"> إلى بحث العلاقة بين ممارسات إدارة الموارد البشرية الخضراء والابتكار الأخضر، وتأثيرها على أداء الاستدامة وفقًا لمعايير الأداء الثلاثي (البيئة، والمجتمع، والاقتصاد). وقد تم اعتماد المنهج الكمي لجمع البيانات من 335 شركة صغيرة ومتوسطة الحجم تعمل في المملكة العربية السعودية، من خلال استبيان مُصمم خصيصًا لهذا الغرض. وتم تطبيق نمذجة المعادلات الهيكلية باستخدام برنامج </w:t>
      </w:r>
      <w:r w:rsidRPr="00DC77A1">
        <w:rPr>
          <w:rFonts w:ascii="Sakkal Majalla" w:hAnsi="Sakkal Majalla" w:cs="Sakkal Majalla"/>
          <w:sz w:val="28"/>
          <w:szCs w:val="28"/>
        </w:rPr>
        <w:t>Smart PLS</w:t>
      </w:r>
      <w:r w:rsidRPr="00DC77A1">
        <w:rPr>
          <w:rFonts w:ascii="Sakkal Majalla" w:hAnsi="Sakkal Majalla" w:cs="Sakkal Majalla"/>
          <w:sz w:val="28"/>
          <w:szCs w:val="28"/>
          <w:rtl/>
        </w:rPr>
        <w:t xml:space="preserve"> لتحليل البيانات. أظهرت النتائج أن ممارسات إدارة الموارد البشرية الخضراء لها تأثير إيجابي وملموس على أداء الاستدامة للشركات الصغيرة والمتوسطة. كما أشارت النتائج إلى أن الابتكار الأخضر له تأثير كبير على أداء الاستدامة، وأنه يُساهم جزئيًا في العلاقة بين ممارسات إدارة الموارد البشرية الخضراء وأداء الاستدامة للشركات الصغيرة والمتوسطة. تُبين هذه الدراسة أن تطبيق الابتكار الأخضر من قِبل الشركات يُمكن تعزيزه من خلال استخدام إدارة الموارد البشرية الخضراء، مما يُعزز بدوره استدامة الشركات. بالإضافة إلى ذلك، تُؤكد هذه الدراسة وتُعزز الفهم التقليدي للابتكار الأخضر. كما تُوضح الدراسة أن ممارسات الإدارة البيئية في قطاعي الموارد البشرية والابتكار يُمكن أن تُؤدي إلى استدامة أكبر.</w:t>
      </w:r>
    </w:p>
    <w:p w14:paraId="1F5A4A07" w14:textId="77777777" w:rsidR="002B0E43" w:rsidRDefault="002B0E43" w:rsidP="002B0E43">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التعليق على الدراسات السابقة:</w:t>
      </w:r>
    </w:p>
    <w:p w14:paraId="65D69EA5" w14:textId="77777777" w:rsidR="002B0E43" w:rsidRPr="00405E1B" w:rsidRDefault="002B0E43" w:rsidP="002B0E43">
      <w:pPr>
        <w:pStyle w:val="a8"/>
        <w:numPr>
          <w:ilvl w:val="0"/>
          <w:numId w:val="26"/>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التشابه في الدراسات السابقة</w:t>
      </w:r>
    </w:p>
    <w:p w14:paraId="7591114E" w14:textId="77777777" w:rsidR="002B0E43" w:rsidRPr="00DC77A1" w:rsidRDefault="002B0E43" w:rsidP="002B0E43">
      <w:pPr>
        <w:spacing w:line="360" w:lineRule="auto"/>
        <w:jc w:val="both"/>
        <w:rPr>
          <w:rFonts w:ascii="Sakkal Majalla" w:hAnsi="Sakkal Majalla" w:cs="Sakkal Majalla"/>
          <w:sz w:val="28"/>
          <w:szCs w:val="28"/>
        </w:rPr>
      </w:pPr>
      <w:r w:rsidRPr="00DC77A1">
        <w:rPr>
          <w:rFonts w:ascii="Sakkal Majalla" w:hAnsi="Sakkal Majalla" w:cs="Sakkal Majalla"/>
          <w:sz w:val="28"/>
          <w:szCs w:val="28"/>
          <w:rtl/>
        </w:rPr>
        <w:t>يتضح من استعراض الدراسات السابقة وجود عدد من أوجه التشابه التي تجمع بينها، حيث ركزت جميع الدراسات على موضوعات ترتبط بالاستدامة والاقتصاد الأخضر وريادة الأعمال أو الابتكار الأخضر، مع الاهتمام بتفسير العوامل التي تسهم في تحقيق التنمية المستدامة وتعزيز الأداء المؤسسي. كما اتفقت غالبية الدراسات على أهمية دمج الممارسات البيئية في الأنشطة التنظيمية باعتبارها وسيلة لتحقيق التوازن بين النمو الاقتصادي والحفاظ على البيئة، وهو ما يتوافق مع توجهات التنمية الحديثة ورؤية المملكة العربية السعودية 2030</w:t>
      </w:r>
      <w:r w:rsidRPr="00DC77A1">
        <w:rPr>
          <w:rFonts w:ascii="Sakkal Majalla" w:hAnsi="Sakkal Majalla" w:cs="Sakkal Majalla"/>
          <w:sz w:val="28"/>
          <w:szCs w:val="28"/>
        </w:rPr>
        <w:t>.</w:t>
      </w:r>
    </w:p>
    <w:p w14:paraId="5951D6B8" w14:textId="77777777" w:rsidR="002B0E43" w:rsidRPr="00DC77A1" w:rsidRDefault="002B0E43" w:rsidP="002B0E43">
      <w:pPr>
        <w:spacing w:line="360" w:lineRule="auto"/>
        <w:jc w:val="both"/>
        <w:rPr>
          <w:rFonts w:ascii="Sakkal Majalla" w:hAnsi="Sakkal Majalla" w:cs="Sakkal Majalla"/>
          <w:sz w:val="28"/>
          <w:szCs w:val="28"/>
          <w:rtl/>
        </w:rPr>
      </w:pPr>
      <w:r w:rsidRPr="00DC77A1">
        <w:rPr>
          <w:rFonts w:ascii="Sakkal Majalla" w:hAnsi="Sakkal Majalla" w:cs="Sakkal Majalla"/>
          <w:sz w:val="28"/>
          <w:szCs w:val="28"/>
          <w:rtl/>
        </w:rPr>
        <w:lastRenderedPageBreak/>
        <w:t xml:space="preserve">ومن حيث المنهجية، اعتمدت معظم الدراسات الميدانية، مثل دراسة </w:t>
      </w:r>
      <w:proofErr w:type="spellStart"/>
      <w:r w:rsidRPr="00DC77A1">
        <w:rPr>
          <w:rFonts w:ascii="Sakkal Majalla" w:hAnsi="Sakkal Majalla" w:cs="Sakkal Majalla"/>
          <w:sz w:val="28"/>
          <w:szCs w:val="28"/>
          <w:rtl/>
        </w:rPr>
        <w:t>النعمي</w:t>
      </w:r>
      <w:proofErr w:type="spellEnd"/>
      <w:r w:rsidRPr="00DC77A1">
        <w:rPr>
          <w:rFonts w:ascii="Sakkal Majalla" w:hAnsi="Sakkal Majalla" w:cs="Sakkal Majalla"/>
          <w:sz w:val="28"/>
          <w:szCs w:val="28"/>
        </w:rPr>
        <w:t xml:space="preserve"> (2022)</w:t>
      </w:r>
      <w:r w:rsidRPr="00DC77A1">
        <w:rPr>
          <w:rFonts w:ascii="Sakkal Majalla" w:hAnsi="Sakkal Majalla" w:cs="Sakkal Majalla"/>
          <w:sz w:val="28"/>
          <w:szCs w:val="28"/>
          <w:rtl/>
        </w:rPr>
        <w:t xml:space="preserve">، ودراسة </w:t>
      </w:r>
      <w:proofErr w:type="spellStart"/>
      <w:r w:rsidRPr="00DC77A1">
        <w:rPr>
          <w:rFonts w:ascii="Sakkal Majalla" w:hAnsi="Sakkal Majalla" w:cs="Sakkal Majalla"/>
          <w:sz w:val="28"/>
          <w:szCs w:val="28"/>
        </w:rPr>
        <w:t>Alshebami</w:t>
      </w:r>
      <w:proofErr w:type="spellEnd"/>
      <w:r w:rsidRPr="00DC77A1">
        <w:rPr>
          <w:rFonts w:ascii="Sakkal Majalla" w:hAnsi="Sakkal Majalla" w:cs="Sakkal Majalla"/>
          <w:sz w:val="28"/>
          <w:szCs w:val="28"/>
        </w:rPr>
        <w:t xml:space="preserve"> (2023)</w:t>
      </w:r>
      <w:r w:rsidRPr="00DC77A1">
        <w:rPr>
          <w:rFonts w:ascii="Sakkal Majalla" w:hAnsi="Sakkal Majalla" w:cs="Sakkal Majalla"/>
          <w:sz w:val="28"/>
          <w:szCs w:val="28"/>
          <w:rtl/>
        </w:rPr>
        <w:t xml:space="preserve">، ودراسة </w:t>
      </w:r>
      <w:r w:rsidRPr="00DC77A1">
        <w:rPr>
          <w:rFonts w:ascii="Sakkal Majalla" w:hAnsi="Sakkal Majalla" w:cs="Sakkal Majalla"/>
          <w:sz w:val="28"/>
          <w:szCs w:val="28"/>
        </w:rPr>
        <w:t>Al-</w:t>
      </w:r>
      <w:proofErr w:type="spellStart"/>
      <w:r w:rsidRPr="00DC77A1">
        <w:rPr>
          <w:rFonts w:ascii="Sakkal Majalla" w:hAnsi="Sakkal Majalla" w:cs="Sakkal Majalla"/>
          <w:sz w:val="28"/>
          <w:szCs w:val="28"/>
        </w:rPr>
        <w:t>Shammari</w:t>
      </w:r>
      <w:proofErr w:type="spellEnd"/>
      <w:r w:rsidRPr="00DC77A1">
        <w:rPr>
          <w:rFonts w:ascii="Sakkal Majalla" w:hAnsi="Sakkal Majalla" w:cs="Sakkal Majalla"/>
          <w:sz w:val="28"/>
          <w:szCs w:val="28"/>
        </w:rPr>
        <w:t xml:space="preserve"> (2022)</w:t>
      </w:r>
      <w:r w:rsidRPr="00DC77A1">
        <w:rPr>
          <w:rFonts w:ascii="Sakkal Majalla" w:hAnsi="Sakkal Majalla" w:cs="Sakkal Majalla"/>
          <w:sz w:val="28"/>
          <w:szCs w:val="28"/>
          <w:rtl/>
        </w:rPr>
        <w:t>، على المنهج الكمي واستخدمت الاستبانة أداةً رئيسة لجمع البيانات، مع الاستعانة بالأساليب الإحصائية الحديثة لتحليلها، مثل برنامج</w:t>
      </w:r>
      <w:r w:rsidRPr="00DC77A1">
        <w:rPr>
          <w:rFonts w:ascii="Sakkal Majalla" w:hAnsi="Sakkal Majalla" w:cs="Sakkal Majalla"/>
          <w:sz w:val="28"/>
          <w:szCs w:val="28"/>
        </w:rPr>
        <w:t xml:space="preserve"> SPSS </w:t>
      </w:r>
      <w:r w:rsidRPr="00DC77A1">
        <w:rPr>
          <w:rFonts w:ascii="Sakkal Majalla" w:hAnsi="Sakkal Majalla" w:cs="Sakkal Majalla"/>
          <w:sz w:val="28"/>
          <w:szCs w:val="28"/>
          <w:rtl/>
        </w:rPr>
        <w:t>أو</w:t>
      </w:r>
      <w:r w:rsidRPr="00DC77A1">
        <w:rPr>
          <w:rFonts w:ascii="Sakkal Majalla" w:hAnsi="Sakkal Majalla" w:cs="Sakkal Majalla"/>
          <w:sz w:val="28"/>
          <w:szCs w:val="28"/>
        </w:rPr>
        <w:t xml:space="preserve"> </w:t>
      </w:r>
      <w:proofErr w:type="spellStart"/>
      <w:r w:rsidRPr="00DC77A1">
        <w:rPr>
          <w:rFonts w:ascii="Sakkal Majalla" w:hAnsi="Sakkal Majalla" w:cs="Sakkal Majalla"/>
          <w:sz w:val="28"/>
          <w:szCs w:val="28"/>
        </w:rPr>
        <w:t>SmartPLS</w:t>
      </w:r>
      <w:proofErr w:type="spellEnd"/>
      <w:r w:rsidRPr="00DC77A1">
        <w:rPr>
          <w:rFonts w:ascii="Sakkal Majalla" w:hAnsi="Sakkal Majalla" w:cs="Sakkal Majalla"/>
          <w:sz w:val="28"/>
          <w:szCs w:val="28"/>
        </w:rPr>
        <w:t xml:space="preserve"> </w:t>
      </w:r>
      <w:proofErr w:type="spellStart"/>
      <w:r w:rsidRPr="00DC77A1">
        <w:rPr>
          <w:rFonts w:ascii="Sakkal Majalla" w:hAnsi="Sakkal Majalla" w:cs="Sakkal Majalla"/>
          <w:sz w:val="28"/>
          <w:szCs w:val="28"/>
          <w:rtl/>
        </w:rPr>
        <w:t>ونمذجة</w:t>
      </w:r>
      <w:proofErr w:type="spellEnd"/>
      <w:r w:rsidRPr="00DC77A1">
        <w:rPr>
          <w:rFonts w:ascii="Sakkal Majalla" w:hAnsi="Sakkal Majalla" w:cs="Sakkal Majalla"/>
          <w:sz w:val="28"/>
          <w:szCs w:val="28"/>
          <w:rtl/>
        </w:rPr>
        <w:t xml:space="preserve"> المعادلات الهيكلية. كما تشابهت هذه الدراسات في اعتمادها على عينات من العاملين أو أصحاب المشاريع أو الشركات الصغيرة والمتوسطة داخل المملكة العربية السعودية، مما يعكس اهتماماً متزايداً بقياس أثر الممارسات الخضراء على الأداء والاستدامة في البيئة السعودية. كذلك، أجمعت نتائج الدراسات على وجود تأثير إيجابي للممارسات الخضراء والابتكار وريادة الأعمال في تعزيز الأداء الاقتصادي والبيئي والاجتماعي، بما يؤكد أهمية الاستثمار في الأنشطة المستدامة لتحقيق التنمية الشاملة</w:t>
      </w:r>
      <w:r w:rsidRPr="00DC77A1">
        <w:rPr>
          <w:rFonts w:ascii="Sakkal Majalla" w:hAnsi="Sakkal Majalla" w:cs="Sakkal Majalla"/>
          <w:sz w:val="28"/>
          <w:szCs w:val="28"/>
        </w:rPr>
        <w:t>.</w:t>
      </w:r>
    </w:p>
    <w:p w14:paraId="33A73493" w14:textId="77777777" w:rsidR="002B0E43" w:rsidRDefault="002B0E43" w:rsidP="002B0E43">
      <w:pPr>
        <w:pStyle w:val="a8"/>
        <w:numPr>
          <w:ilvl w:val="0"/>
          <w:numId w:val="26"/>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أوجه الاختلاف في الدراسات السابقة</w:t>
      </w:r>
    </w:p>
    <w:p w14:paraId="3098BC2D" w14:textId="77777777" w:rsidR="002B0E43" w:rsidRPr="00DC77A1" w:rsidRDefault="002B0E43" w:rsidP="002B0E43">
      <w:pPr>
        <w:spacing w:line="360" w:lineRule="auto"/>
        <w:jc w:val="both"/>
        <w:rPr>
          <w:rFonts w:ascii="Sakkal Majalla" w:hAnsi="Sakkal Majalla" w:cs="Sakkal Majalla"/>
          <w:sz w:val="28"/>
          <w:szCs w:val="28"/>
        </w:rPr>
      </w:pPr>
      <w:r w:rsidRPr="00DC77A1">
        <w:rPr>
          <w:rFonts w:ascii="Sakkal Majalla" w:hAnsi="Sakkal Majalla" w:cs="Sakkal Majalla"/>
          <w:sz w:val="28"/>
          <w:szCs w:val="28"/>
          <w:rtl/>
        </w:rPr>
        <w:t>على الرغم من اتفاق الدراسات السابقة في الإطار العام، فإنها اختلفت في طبيعة المتغيرات التي تناولتها، وفي أهدافها ومجالات تطبيقها. فقد ركزت دراسة النعمي</w:t>
      </w:r>
      <w:r w:rsidRPr="00DC77A1">
        <w:rPr>
          <w:rFonts w:ascii="Sakkal Majalla" w:hAnsi="Sakkal Majalla" w:cs="Sakkal Majalla"/>
          <w:sz w:val="28"/>
          <w:szCs w:val="28"/>
        </w:rPr>
        <w:t xml:space="preserve"> (2022) </w:t>
      </w:r>
      <w:r w:rsidRPr="00DC77A1">
        <w:rPr>
          <w:rFonts w:ascii="Sakkal Majalla" w:hAnsi="Sakkal Majalla" w:cs="Sakkal Majalla"/>
          <w:sz w:val="28"/>
          <w:szCs w:val="28"/>
          <w:rtl/>
        </w:rPr>
        <w:t>على قياس دور ريادة الأعمال في تحقيق أبعاد التنمية المستدامة في أمانة منطقة عسير، بينما تناولت دراسة عبدالرازق</w:t>
      </w:r>
      <w:r w:rsidRPr="00DC77A1">
        <w:rPr>
          <w:rFonts w:ascii="Sakkal Majalla" w:hAnsi="Sakkal Majalla" w:cs="Sakkal Majalla"/>
          <w:sz w:val="28"/>
          <w:szCs w:val="28"/>
        </w:rPr>
        <w:t xml:space="preserve"> (2023) </w:t>
      </w:r>
      <w:r w:rsidRPr="00DC77A1">
        <w:rPr>
          <w:rFonts w:ascii="Sakkal Majalla" w:hAnsi="Sakkal Majalla" w:cs="Sakkal Majalla"/>
          <w:sz w:val="28"/>
          <w:szCs w:val="28"/>
          <w:rtl/>
        </w:rPr>
        <w:t>دور البحث العلمي في دعم التنمية المستدامة من منظور نظري ومكتبي، دون الاعتماد على دراسة ميدانية أو اختبار علاقات إحصائية بين المتغيرات</w:t>
      </w:r>
      <w:r w:rsidRPr="00DC77A1">
        <w:rPr>
          <w:rFonts w:ascii="Sakkal Majalla" w:hAnsi="Sakkal Majalla" w:cs="Sakkal Majalla"/>
          <w:sz w:val="28"/>
          <w:szCs w:val="28"/>
        </w:rPr>
        <w:t>.</w:t>
      </w:r>
    </w:p>
    <w:p w14:paraId="6E77DCD7" w14:textId="77777777" w:rsidR="002B0E43" w:rsidRPr="00DC77A1" w:rsidRDefault="002B0E43" w:rsidP="002B0E43">
      <w:pPr>
        <w:spacing w:line="360" w:lineRule="auto"/>
        <w:jc w:val="both"/>
        <w:rPr>
          <w:rFonts w:ascii="Sakkal Majalla" w:hAnsi="Sakkal Majalla" w:cs="Sakkal Majalla"/>
          <w:sz w:val="28"/>
          <w:szCs w:val="28"/>
          <w:rtl/>
        </w:rPr>
      </w:pPr>
      <w:r w:rsidRPr="00DC77A1">
        <w:rPr>
          <w:rFonts w:ascii="Sakkal Majalla" w:hAnsi="Sakkal Majalla" w:cs="Sakkal Majalla"/>
          <w:sz w:val="28"/>
          <w:szCs w:val="28"/>
          <w:rtl/>
        </w:rPr>
        <w:t xml:space="preserve">وفي المقابل، ركزت دراسة </w:t>
      </w:r>
      <w:proofErr w:type="spellStart"/>
      <w:r w:rsidRPr="00DC77A1">
        <w:rPr>
          <w:rFonts w:ascii="Sakkal Majalla" w:hAnsi="Sakkal Majalla" w:cs="Sakkal Majalla"/>
          <w:sz w:val="28"/>
          <w:szCs w:val="28"/>
        </w:rPr>
        <w:t>Alshebami</w:t>
      </w:r>
      <w:proofErr w:type="spellEnd"/>
      <w:r w:rsidRPr="00DC77A1">
        <w:rPr>
          <w:rFonts w:ascii="Sakkal Majalla" w:hAnsi="Sakkal Majalla" w:cs="Sakkal Majalla"/>
          <w:sz w:val="28"/>
          <w:szCs w:val="28"/>
        </w:rPr>
        <w:t xml:space="preserve"> (2023) </w:t>
      </w:r>
      <w:r w:rsidRPr="00DC77A1">
        <w:rPr>
          <w:rFonts w:ascii="Sakkal Majalla" w:hAnsi="Sakkal Majalla" w:cs="Sakkal Majalla"/>
          <w:sz w:val="28"/>
          <w:szCs w:val="28"/>
          <w:rtl/>
        </w:rPr>
        <w:t xml:space="preserve">على تحليل العلاقة بين الكفاءة الذاتية لريادة الأعمال الخضراء، والتوجه الريادي الأخضر، والابتكار الأخضر، والأداء الاقتصادي داخل الشركات الصغيرة، بينما تناولت دراسة </w:t>
      </w:r>
      <w:r w:rsidRPr="00DC77A1">
        <w:rPr>
          <w:rFonts w:ascii="Sakkal Majalla" w:hAnsi="Sakkal Majalla" w:cs="Sakkal Majalla"/>
          <w:sz w:val="28"/>
          <w:szCs w:val="28"/>
        </w:rPr>
        <w:t xml:space="preserve">Al-Shammari (2022) </w:t>
      </w:r>
      <w:r w:rsidRPr="00DC77A1">
        <w:rPr>
          <w:rFonts w:ascii="Sakkal Majalla" w:hAnsi="Sakkal Majalla" w:cs="Sakkal Majalla"/>
          <w:sz w:val="28"/>
          <w:szCs w:val="28"/>
          <w:rtl/>
        </w:rPr>
        <w:t>أثر ممارسات إدارة الموارد البشرية الخضراء والابتكار الأخضر في تحسين أداء الاستدامة للشركات الصغيرة والمتوسطة. كما اختلفت الدراسات في طبيعة المجتمعات البحثية والعينات المستخدمة؛ إذ تناولت بعض الدراسات المؤسسات الحكومية، بينما ركزت أخرى على الشركات الصغيرة والمتوسطة أو رواد الأعمال، واختلفت كذلك في أدوات وأساليب التحليل الإحصائي المستخدمة، بما يتناسب مع طبيعة كل دراسة وأهدافها</w:t>
      </w:r>
      <w:r w:rsidRPr="00DC77A1">
        <w:rPr>
          <w:rFonts w:ascii="Sakkal Majalla" w:hAnsi="Sakkal Majalla" w:cs="Sakkal Majalla"/>
          <w:sz w:val="28"/>
          <w:szCs w:val="28"/>
        </w:rPr>
        <w:t>.</w:t>
      </w:r>
    </w:p>
    <w:p w14:paraId="076023C9" w14:textId="77777777" w:rsidR="002B0E43" w:rsidRPr="00405E1B" w:rsidRDefault="002B0E43" w:rsidP="002B0E43">
      <w:pPr>
        <w:pStyle w:val="a8"/>
        <w:numPr>
          <w:ilvl w:val="0"/>
          <w:numId w:val="26"/>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الفجوات البحثية التي يميزها البحث الحالي</w:t>
      </w:r>
    </w:p>
    <w:p w14:paraId="0E499D48" w14:textId="77777777" w:rsidR="002B0E43" w:rsidRPr="00DC77A1" w:rsidRDefault="002B0E43" w:rsidP="002B0E43">
      <w:pPr>
        <w:spacing w:after="0" w:line="360" w:lineRule="auto"/>
        <w:jc w:val="both"/>
        <w:rPr>
          <w:rFonts w:ascii="Sakkal Majalla" w:hAnsi="Sakkal Majalla" w:cs="Sakkal Majalla"/>
          <w:sz w:val="28"/>
          <w:szCs w:val="28"/>
        </w:rPr>
      </w:pPr>
      <w:r w:rsidRPr="00DC77A1">
        <w:rPr>
          <w:rFonts w:ascii="Sakkal Majalla" w:hAnsi="Sakkal Majalla" w:cs="Sakkal Majalla"/>
          <w:sz w:val="28"/>
          <w:szCs w:val="28"/>
          <w:rtl/>
        </w:rPr>
        <w:t>بالرغم من القيمة العلمية للدراسات السابقة، فإنها تكشف عن وجود عدد من الفجوات البحثية التي يسعى البحث الحالي إلى معالجتها. فقد تناولت معظم الدراسات السابقة متغيرات منفصلة، مثل ريادة الأعمال بصورة عامة، أو الابتكار الأخضر، أو إدارة الموارد البشرية الخضراء، أو البحث العلمي، دون تقديم نموذج متكامل يقيس أثر ريادة الأعمال الخضراء بأبعادها المختلفة في تحقيق التنمية المستدامة داخل المشاريع الريادية السعودية</w:t>
      </w:r>
      <w:r w:rsidRPr="00DC77A1">
        <w:rPr>
          <w:rFonts w:ascii="Sakkal Majalla" w:hAnsi="Sakkal Majalla" w:cs="Sakkal Majalla"/>
          <w:sz w:val="28"/>
          <w:szCs w:val="28"/>
        </w:rPr>
        <w:t>.</w:t>
      </w:r>
    </w:p>
    <w:p w14:paraId="39237CAB" w14:textId="77777777" w:rsidR="002B0E43" w:rsidRPr="00DC77A1" w:rsidRDefault="002B0E43" w:rsidP="002B0E43">
      <w:pPr>
        <w:spacing w:after="0" w:line="360" w:lineRule="auto"/>
        <w:jc w:val="both"/>
        <w:rPr>
          <w:rFonts w:ascii="Sakkal Majalla" w:hAnsi="Sakkal Majalla" w:cs="Sakkal Majalla"/>
          <w:sz w:val="28"/>
          <w:szCs w:val="28"/>
        </w:rPr>
      </w:pPr>
      <w:r w:rsidRPr="00DC77A1">
        <w:rPr>
          <w:rFonts w:ascii="Sakkal Majalla" w:hAnsi="Sakkal Majalla" w:cs="Sakkal Majalla"/>
          <w:sz w:val="28"/>
          <w:szCs w:val="28"/>
          <w:rtl/>
        </w:rPr>
        <w:lastRenderedPageBreak/>
        <w:t>كما أن الدراسات السابقة لم تركز بصورة مباشرة على المشاريع الريادية بوصفها وحدة للتحليل، وإنما انصبت على جهات حكومية أو شركات صغيرة ومتوسطة أو موضوعات نظرية، وهو ما يبرز الحاجة إلى دراسة تطبيقية تستهدف المشاريع الريادية في المملكة العربية السعودية باعتبارها أحد المحركات الرئيسة للاقتصاد الوطني. إضافة إلى ذلك، فإن معظم الدراسات ركزت على متغير أو متغيرين مستقلين، بينما يعتمد البحث الحالي نموذجاً أكثر شمولاً من خلال دراسة أثر خمسة أبعاد لريادة الأعمال الخضراء، وهي الابتكار الأخضر، وتبني التقنيات الصديقة للبيئة، وكفاءة إدارة الموارد البيئية، والمسؤولية البيئية، والدعم المؤسسي والتشريعي، في متغير تابع يتمثل في تحقيق التنمية المستدامة</w:t>
      </w:r>
      <w:r w:rsidRPr="00DC77A1">
        <w:rPr>
          <w:rFonts w:ascii="Sakkal Majalla" w:hAnsi="Sakkal Majalla" w:cs="Sakkal Majalla"/>
          <w:sz w:val="28"/>
          <w:szCs w:val="28"/>
        </w:rPr>
        <w:t>.</w:t>
      </w:r>
    </w:p>
    <w:p w14:paraId="217277BA" w14:textId="77777777" w:rsidR="002B0E43" w:rsidRPr="00DC77A1" w:rsidRDefault="002B0E43" w:rsidP="002B0E43">
      <w:pPr>
        <w:spacing w:after="0" w:line="360" w:lineRule="auto"/>
        <w:jc w:val="both"/>
        <w:rPr>
          <w:rFonts w:ascii="Sakkal Majalla" w:hAnsi="Sakkal Majalla" w:cs="Sakkal Majalla"/>
          <w:sz w:val="28"/>
          <w:szCs w:val="28"/>
        </w:rPr>
      </w:pPr>
      <w:r w:rsidRPr="00DC77A1">
        <w:rPr>
          <w:rFonts w:ascii="Sakkal Majalla" w:hAnsi="Sakkal Majalla" w:cs="Sakkal Majalla"/>
          <w:sz w:val="28"/>
          <w:szCs w:val="28"/>
          <w:rtl/>
        </w:rPr>
        <w:t>ويتميز البحث الحالي أيضاً بتركيزه على البيئة السعودية في ضوء مستهدفات رؤية المملكة العربية السعودية 2030، من خلال تقديم أدلة ميدانية حديثة تساعد صناع القرار والجهات الداعمة لريادة الأعمال على تطوير السياسات والبرامج التي تعزز انتشار المشاريع الريادية الخضراء، وتسهم في تحقيق التنمية الاقتصادية والاجتماعية والبيئية بصورة متوازنة، الأمر الذي يمثل إضافة علمية وعملية للأدبيات العربية في مجال ريادة الأعمال الخضراء والتنمية المستدامة</w:t>
      </w:r>
      <w:r w:rsidRPr="00DC77A1">
        <w:rPr>
          <w:rFonts w:ascii="Sakkal Majalla" w:hAnsi="Sakkal Majalla" w:cs="Sakkal Majalla"/>
          <w:sz w:val="28"/>
          <w:szCs w:val="28"/>
        </w:rPr>
        <w:t>.</w:t>
      </w:r>
    </w:p>
    <w:p w14:paraId="690F5A8D" w14:textId="77777777" w:rsidR="00A67757" w:rsidRPr="00B74E54" w:rsidRDefault="00A67757" w:rsidP="00AC170E">
      <w:pPr>
        <w:spacing w:after="0" w:line="360" w:lineRule="auto"/>
        <w:rPr>
          <w:rFonts w:ascii="Sakkal Majalla" w:hAnsi="Sakkal Majalla" w:cs="Sakkal Majalla"/>
          <w:kern w:val="0"/>
          <w:sz w:val="28"/>
          <w:szCs w:val="28"/>
          <w:rtl/>
          <w14:ligatures w14:val="none"/>
        </w:rPr>
      </w:pPr>
    </w:p>
    <w:p w14:paraId="771F02F5" w14:textId="3566E1A1" w:rsidR="00F00CB0" w:rsidRDefault="00F925D0" w:rsidP="00F00CB0">
      <w:pPr>
        <w:pStyle w:val="2"/>
        <w:spacing w:line="360" w:lineRule="auto"/>
        <w:jc w:val="both"/>
        <w:rPr>
          <w:rFonts w:ascii="Sakkal Majalla" w:hAnsi="Sakkal Majalla" w:cs="Sakkal Majalla"/>
          <w:b/>
          <w:bCs/>
          <w:color w:val="000000" w:themeColor="text1"/>
          <w:sz w:val="28"/>
          <w:szCs w:val="28"/>
          <w:rtl/>
        </w:rPr>
      </w:pPr>
      <w:bookmarkStart w:id="65" w:name="_Toc172397787"/>
      <w:bookmarkStart w:id="66" w:name="_Toc172746100"/>
      <w:bookmarkStart w:id="67" w:name="_Toc179741538"/>
      <w:bookmarkStart w:id="68" w:name="_Toc234433426"/>
      <w:r w:rsidRPr="0000562A">
        <w:rPr>
          <w:rFonts w:ascii="Sakkal Majalla" w:hAnsi="Sakkal Majalla" w:cs="Sakkal Majalla"/>
          <w:b/>
          <w:bCs/>
          <w:color w:val="000000" w:themeColor="text1"/>
          <w:sz w:val="28"/>
          <w:szCs w:val="28"/>
          <w:rtl/>
        </w:rPr>
        <w:t>الإطار النظري</w:t>
      </w:r>
      <w:bookmarkEnd w:id="65"/>
      <w:bookmarkEnd w:id="66"/>
      <w:bookmarkEnd w:id="67"/>
      <w:r w:rsidR="00145FBA">
        <w:rPr>
          <w:rFonts w:ascii="Sakkal Majalla" w:hAnsi="Sakkal Majalla" w:cs="Sakkal Majalla" w:hint="cs"/>
          <w:b/>
          <w:bCs/>
          <w:color w:val="000000" w:themeColor="text1"/>
          <w:sz w:val="28"/>
          <w:szCs w:val="28"/>
          <w:rtl/>
        </w:rPr>
        <w:t xml:space="preserve"> للدراسة</w:t>
      </w:r>
      <w:bookmarkEnd w:id="13"/>
      <w:bookmarkEnd w:id="14"/>
      <w:bookmarkEnd w:id="15"/>
      <w:bookmarkEnd w:id="16"/>
      <w:bookmarkEnd w:id="17"/>
      <w:bookmarkEnd w:id="22"/>
      <w:bookmarkEnd w:id="29"/>
      <w:bookmarkEnd w:id="30"/>
      <w:bookmarkEnd w:id="68"/>
    </w:p>
    <w:bookmarkEnd w:id="18"/>
    <w:bookmarkEnd w:id="23"/>
    <w:p w14:paraId="29DDD457" w14:textId="77777777" w:rsidR="002B0E43" w:rsidRPr="000E4C3C" w:rsidRDefault="002B0E43" w:rsidP="002B0E43">
      <w:pPr>
        <w:pStyle w:val="a8"/>
        <w:numPr>
          <w:ilvl w:val="0"/>
          <w:numId w:val="26"/>
        </w:numPr>
        <w:spacing w:after="0" w:line="360" w:lineRule="auto"/>
        <w:jc w:val="both"/>
        <w:rPr>
          <w:rFonts w:ascii="Sakkal Majalla" w:hAnsi="Sakkal Majalla" w:cs="Sakkal Majalla"/>
          <w:b/>
          <w:bCs/>
          <w:sz w:val="28"/>
          <w:szCs w:val="28"/>
        </w:rPr>
      </w:pPr>
      <w:r w:rsidRPr="000E4C3C">
        <w:rPr>
          <w:rFonts w:ascii="Sakkal Majalla" w:hAnsi="Sakkal Majalla" w:cs="Sakkal Majalla"/>
          <w:b/>
          <w:bCs/>
          <w:sz w:val="28"/>
          <w:szCs w:val="28"/>
          <w:rtl/>
        </w:rPr>
        <w:t>مفهوم ريادة الأعمال الخضراء</w:t>
      </w:r>
      <w:r w:rsidRPr="000E4C3C">
        <w:rPr>
          <w:rFonts w:ascii="Sakkal Majalla" w:hAnsi="Sakkal Majalla" w:cs="Sakkal Majalla"/>
          <w:b/>
          <w:bCs/>
          <w:sz w:val="28"/>
          <w:szCs w:val="28"/>
        </w:rPr>
        <w:t xml:space="preserve"> (Green Entrepreneurship)</w:t>
      </w:r>
    </w:p>
    <w:p w14:paraId="3E27E233" w14:textId="77777777" w:rsidR="002B0E43" w:rsidRPr="000E4C3C" w:rsidRDefault="002B0E43" w:rsidP="002B0E43">
      <w:p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0E4C3C">
        <w:rPr>
          <w:rFonts w:ascii="Sakkal Majalla" w:hAnsi="Sakkal Majalla" w:cs="Sakkal Majalla"/>
          <w:sz w:val="28"/>
          <w:szCs w:val="28"/>
          <w:rtl/>
        </w:rPr>
        <w:t xml:space="preserve"> ريادة الأعمال الخضراء من المفاهيم الحديثة التي ظهرت نتيجة تزايد الاهتمام العالمي بقضايا الاستدامة البيئية، والتغير المناخي، والحاجة إلى تطوير نماذج اقتصادية أكثر مسؤولية تجاه البيئة والمجتمع. ويشير هذا المفهوم إلى إنشاء وتطوير وإدارة مشاريع ريادية تعتمد على الابتكار في تقديم منتجات أو خدمات أو عمليات إنتاج تقلل من الآثار البيئية السلبية، وتحقق في الوقت ذاته قيمة اقتصادية واجتماعية مستدامة. ولا يقتصر دور ريادة الأعمال الخضراء على تحقيق الأرباح المالية، بل يمتد ليشمل المحافظة على الموارد الطبيعية، وخفض الانبعاثات الكربونية، وتحسين كفاءة استهلاك الطاقة، وتشجيع الاقتصاد الدائري، ودعم التنمية المستدامة</w:t>
      </w:r>
      <w:r w:rsidRPr="000E4C3C">
        <w:rPr>
          <w:rFonts w:ascii="Sakkal Majalla" w:hAnsi="Sakkal Majalla" w:cs="Sakkal Majalla"/>
          <w:sz w:val="28"/>
          <w:szCs w:val="28"/>
        </w:rPr>
        <w:t>.</w:t>
      </w:r>
    </w:p>
    <w:p w14:paraId="1B1D9B24" w14:textId="77777777" w:rsidR="002B0E43" w:rsidRPr="000E4C3C" w:rsidRDefault="002B0E43" w:rsidP="002B0E43">
      <w:p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وقد تطور مفهوم ريادة الأعمال الخضراء نتيجة الدمج بين مفاهيم ريادة الأعمال التقليدية ومبادئ الإدارة البيئية، حيث أصبح رائد الأعمال الأخضر يسعى إلى استثمار الفرص الاقتصادية الناتجة عن المشكلات البيئية، وتحويلها إلى مشاريع مبتكرة تقدم حلولاً مستدامة للمجتمع. ويتميز هذا النوع من ريادة الأعمال بالتركيز على الابتكار المستدام، والمسؤولية البيئية، والاستخدام الرشيد للموارد، وإنتاج سلع وخدمات صديقة للبيئة، بما يسهم في تحقيق التنمية الاقتصادية دون الإضرار بالنظم البيئية</w:t>
      </w:r>
      <w:r w:rsidRPr="000E4C3C">
        <w:rPr>
          <w:rFonts w:ascii="Sakkal Majalla" w:hAnsi="Sakkal Majalla" w:cs="Sakkal Majalla"/>
          <w:sz w:val="28"/>
          <w:szCs w:val="28"/>
        </w:rPr>
        <w:t>.</w:t>
      </w:r>
    </w:p>
    <w:p w14:paraId="59D57B09" w14:textId="77777777" w:rsidR="002B0E43" w:rsidRPr="000E4C3C" w:rsidRDefault="002B0E43" w:rsidP="002B0E43">
      <w:p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lastRenderedPageBreak/>
        <w:t>كما ترتبط ريادة الأعمال الخضراء ارتباطاً وثيقاً بمفهوم الاقتصاد الأخضر الذي يدعو إلى تحقيق النمو الاقتصادي مع تقليل المخاطر البيئية والمحافظة على الموارد الطبيعية. ولذلك أصبحت الحكومات والمؤسسات الدولية تدعم هذا النوع من المشاريع من خلال التشريعات، والحوافز المالية، وبرامج التمويل، وحاضنات الأعمال، لما لها من دور مهم في تعزيز الابتكار، وخلق فرص العمل، وتحسين جودة الحياة، وتحقيق أهداف التنمية المستدامة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2808076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Nie</w:instrText>
          </w:r>
          <w:r>
            <w:rPr>
              <w:rFonts w:ascii="Sakkal Majalla" w:hAnsi="Sakkal Majalla" w:cs="Sakkal Majalla" w:hint="cs"/>
              <w:sz w:val="28"/>
              <w:szCs w:val="28"/>
              <w:rtl/>
              <w:lang w:bidi="ar-EG"/>
            </w:rPr>
            <w:instrText xml:space="preserve">24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A3778">
            <w:rPr>
              <w:rFonts w:ascii="Sakkal Majalla" w:hAnsi="Sakkal Majalla" w:cs="Sakkal Majalla" w:hint="cs"/>
              <w:noProof/>
              <w:sz w:val="28"/>
              <w:szCs w:val="28"/>
              <w:rtl/>
              <w:lang w:bidi="ar-EG"/>
            </w:rPr>
            <w:t>(</w:t>
          </w:r>
          <w:r w:rsidRPr="00AA3778">
            <w:rPr>
              <w:rFonts w:ascii="Sakkal Majalla" w:hAnsi="Sakkal Majalla" w:cs="Sakkal Majalla" w:hint="cs"/>
              <w:noProof/>
              <w:sz w:val="28"/>
              <w:szCs w:val="28"/>
              <w:lang w:bidi="ar-EG"/>
            </w:rPr>
            <w:t>Niemczyk</w:t>
          </w:r>
          <w:r w:rsidRPr="00AA377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0E4C3C">
        <w:rPr>
          <w:rFonts w:ascii="Sakkal Majalla" w:hAnsi="Sakkal Majalla" w:cs="Sakkal Majalla"/>
          <w:sz w:val="28"/>
          <w:szCs w:val="28"/>
        </w:rPr>
        <w:t>.</w:t>
      </w:r>
    </w:p>
    <w:p w14:paraId="6DDDE2A1" w14:textId="77777777" w:rsidR="002B0E43" w:rsidRPr="000E4C3C" w:rsidRDefault="002B0E43" w:rsidP="002B0E43">
      <w:pPr>
        <w:pStyle w:val="a8"/>
        <w:numPr>
          <w:ilvl w:val="0"/>
          <w:numId w:val="26"/>
        </w:numPr>
        <w:spacing w:after="0" w:line="360" w:lineRule="auto"/>
        <w:jc w:val="both"/>
        <w:rPr>
          <w:rFonts w:ascii="Sakkal Majalla" w:hAnsi="Sakkal Majalla" w:cs="Sakkal Majalla"/>
          <w:b/>
          <w:bCs/>
          <w:sz w:val="28"/>
          <w:szCs w:val="28"/>
        </w:rPr>
      </w:pPr>
      <w:r w:rsidRPr="000E4C3C">
        <w:rPr>
          <w:rFonts w:ascii="Sakkal Majalla" w:hAnsi="Sakkal Majalla" w:cs="Sakkal Majalla"/>
          <w:b/>
          <w:bCs/>
          <w:sz w:val="28"/>
          <w:szCs w:val="28"/>
          <w:rtl/>
        </w:rPr>
        <w:t xml:space="preserve"> أبعاد ريادة الأعمال الخضراء</w:t>
      </w:r>
    </w:p>
    <w:p w14:paraId="744C3CF0" w14:textId="77777777" w:rsidR="002B0E43" w:rsidRPr="000E4C3C" w:rsidRDefault="002B0E43" w:rsidP="002B0E43">
      <w:p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تعتمد ريادة الأعمال الخضراء على مجموعة من الأبعاد الرئيسة التي تحدد مستوى تطبيقها داخل المشاريع الريادية، وتتمثل هذه الدراسة في خمسة أبعاد رئيسة هي</w:t>
      </w:r>
      <w:r w:rsidRPr="000E4C3C">
        <w:rPr>
          <w:rFonts w:ascii="Sakkal Majalla" w:hAnsi="Sakkal Majalla" w:cs="Sakkal Majalla"/>
          <w:sz w:val="28"/>
          <w:szCs w:val="28"/>
        </w:rPr>
        <w:t xml:space="preserve">: </w:t>
      </w:r>
      <w:r w:rsidRPr="000E4C3C">
        <w:rPr>
          <w:rFonts w:ascii="Sakkal Majalla" w:hAnsi="Sakkal Majalla" w:cs="Sakkal Majalla"/>
          <w:sz w:val="28"/>
          <w:szCs w:val="28"/>
          <w:rtl/>
        </w:rPr>
        <w:t>الابتكار الأخضر، وتبني التقنيات الصديقة للبيئة، وكفاءة إدارة الموارد البيئية، والمسؤولية البيئية، والدعم المؤسسي والتشريعي</w:t>
      </w:r>
      <w:r w:rsidRPr="000E4C3C">
        <w:rPr>
          <w:rFonts w:ascii="Sakkal Majalla" w:hAnsi="Sakkal Majalla" w:cs="Sakkal Majalla"/>
          <w:sz w:val="28"/>
          <w:szCs w:val="28"/>
        </w:rPr>
        <w:t>.</w:t>
      </w:r>
      <w:r>
        <w:rPr>
          <w:rFonts w:ascii="Sakkal Majalla" w:hAnsi="Sakkal Majalla" w:cs="Sakkal Majalla" w:hint="cs"/>
          <w:sz w:val="28"/>
          <w:szCs w:val="28"/>
          <w:rtl/>
        </w:rPr>
        <w:t xml:space="preserve">  </w:t>
      </w:r>
      <w:r w:rsidRPr="000E4C3C">
        <w:rPr>
          <w:rFonts w:ascii="Sakkal Majalla" w:hAnsi="Sakkal Majalla" w:cs="Sakkal Majalla"/>
          <w:sz w:val="28"/>
          <w:szCs w:val="28"/>
          <w:rtl/>
        </w:rPr>
        <w:t>يمثل الابتكار الأخضر القدرة على تطوير منتجات أو خدمات أو عمليات إنتاج جديدة تعتمد على التكنولوجيا الحديثة بهدف تقليل الأثر البيئي وتحسين الكفاءة الإنتاجية. ويعد الابتكار الأخضر من أهم مصادر الميزة التنافسية للمشروعات الريادية، لأنه يتيح تقديم حلول أكثر استدامة تتوافق مع احتياجات الأسواق الحديثة</w:t>
      </w:r>
      <w:r w:rsidRPr="000E4C3C">
        <w:rPr>
          <w:rFonts w:ascii="Sakkal Majalla" w:hAnsi="Sakkal Majalla" w:cs="Sakkal Majalla"/>
          <w:sz w:val="28"/>
          <w:szCs w:val="28"/>
        </w:rPr>
        <w:t>.</w:t>
      </w:r>
    </w:p>
    <w:p w14:paraId="2BCAA62B" w14:textId="77777777" w:rsidR="002B0E43" w:rsidRPr="000E4C3C" w:rsidRDefault="002B0E43" w:rsidP="002B0E43">
      <w:p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أما تبني التقنيات الصديقة للبيئة فيشير إلى استخدام التقنيات الحديثة التي تساهم في تقليل استهلاك الطاقة والمياه، وخفض الانبعاثات الكربونية، وإعادة تدوير المخلفات، وتحسين كفاءة العمليات التشغيلية. وقد أثبتت العديد من الدراسات أن استخدام التكنولوجيا الخضراء يسهم في تحسين الأداء الاقتصادي والبيئي للمؤسسات بصورة متزامنة</w:t>
      </w:r>
      <w:r w:rsidRPr="000E4C3C">
        <w:rPr>
          <w:rFonts w:ascii="Sakkal Majalla" w:hAnsi="Sakkal Majalla" w:cs="Sakkal Majalla"/>
          <w:sz w:val="28"/>
          <w:szCs w:val="28"/>
        </w:rPr>
        <w:t>.</w:t>
      </w:r>
    </w:p>
    <w:p w14:paraId="18559784" w14:textId="77777777" w:rsidR="002B0E43" w:rsidRPr="000E4C3C" w:rsidRDefault="002B0E43" w:rsidP="002B0E43">
      <w:p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ويتمثل البعد الثالث في كفاءة إدارة الموارد البيئية، والذي يركز على حسن استغلال الموارد الطبيعية، وتقليل الفاقد، وإدارة النفايات بصورة مستدامة، وتحقيق أعلى إنتاجية ممكنة باستخدام أقل قدر من الموارد، بما يعزز استدامة المشروع على المدى الطويل</w:t>
      </w:r>
      <w:r w:rsidRPr="000E4C3C">
        <w:rPr>
          <w:rFonts w:ascii="Sakkal Majalla" w:hAnsi="Sakkal Majalla" w:cs="Sakkal Majalla"/>
          <w:sz w:val="28"/>
          <w:szCs w:val="28"/>
        </w:rPr>
        <w:t>.</w:t>
      </w:r>
      <w:r>
        <w:rPr>
          <w:rFonts w:ascii="Sakkal Majalla" w:hAnsi="Sakkal Majalla" w:cs="Sakkal Majalla" w:hint="cs"/>
          <w:sz w:val="28"/>
          <w:szCs w:val="28"/>
          <w:rtl/>
        </w:rPr>
        <w:t xml:space="preserve"> </w:t>
      </w:r>
      <w:r w:rsidRPr="000E4C3C">
        <w:rPr>
          <w:rFonts w:ascii="Sakkal Majalla" w:hAnsi="Sakkal Majalla" w:cs="Sakkal Majalla"/>
          <w:sz w:val="28"/>
          <w:szCs w:val="28"/>
          <w:rtl/>
        </w:rPr>
        <w:t>أما المسؤولية البيئية للمشروعات الريادية فتشير إلى التزام المشروع بتطبيق المعايير البيئية، والامتثال للتشريعات، والمساهمة في حماية البيئة، ونشر الثقافة البيئية بين العاملين والعملاء والمجتمع المحلي، بما يعكس الدور المجتمعي للمشروع في تحقيق التنمية المستدامة</w:t>
      </w:r>
      <w:r w:rsidRPr="000E4C3C">
        <w:rPr>
          <w:rFonts w:ascii="Sakkal Majalla" w:hAnsi="Sakkal Majalla" w:cs="Sakkal Majalla"/>
          <w:sz w:val="28"/>
          <w:szCs w:val="28"/>
        </w:rPr>
        <w:t>.</w:t>
      </w:r>
      <w:r>
        <w:rPr>
          <w:rFonts w:ascii="Sakkal Majalla" w:hAnsi="Sakkal Majalla" w:cs="Sakkal Majalla" w:hint="cs"/>
          <w:sz w:val="28"/>
          <w:szCs w:val="28"/>
          <w:rtl/>
        </w:rPr>
        <w:t xml:space="preserve"> </w:t>
      </w:r>
      <w:r w:rsidRPr="000E4C3C">
        <w:rPr>
          <w:rFonts w:ascii="Sakkal Majalla" w:hAnsi="Sakkal Majalla" w:cs="Sakkal Majalla"/>
          <w:sz w:val="28"/>
          <w:szCs w:val="28"/>
          <w:rtl/>
        </w:rPr>
        <w:t>في حين يمثل الدعم المؤسسي والتشريعي البيئة التنظيمية التي توفرها الدولة من خلال الأنظمة والقوانين والحوافز والتمويل وبرامج الدعم، والتي تسهم في تشجيع رواد الأعمال على الاستثمار في المشاريع الخضراء وتعزيز فرص نجاحها واستدامتها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9441614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IkM</w:instrText>
          </w:r>
          <w:r>
            <w:rPr>
              <w:rFonts w:ascii="Sakkal Majalla" w:hAnsi="Sakkal Majalla" w:cs="Sakkal Majalla" w:hint="cs"/>
              <w:sz w:val="28"/>
              <w:szCs w:val="28"/>
              <w:rtl/>
              <w:lang w:bidi="ar-EG"/>
            </w:rPr>
            <w:instrText xml:space="preserve">19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A3778">
            <w:rPr>
              <w:rFonts w:ascii="Sakkal Majalla" w:hAnsi="Sakkal Majalla" w:cs="Sakkal Majalla" w:hint="cs"/>
              <w:noProof/>
              <w:sz w:val="28"/>
              <w:szCs w:val="28"/>
              <w:rtl/>
              <w:lang w:bidi="ar-EG"/>
            </w:rPr>
            <w:t>(</w:t>
          </w:r>
          <w:r w:rsidRPr="00AA3778">
            <w:rPr>
              <w:rFonts w:ascii="Sakkal Majalla" w:hAnsi="Sakkal Majalla" w:cs="Sakkal Majalla" w:hint="cs"/>
              <w:noProof/>
              <w:sz w:val="28"/>
              <w:szCs w:val="28"/>
              <w:lang w:bidi="ar-EG"/>
            </w:rPr>
            <w:t>Ik</w:t>
          </w:r>
          <w:r w:rsidRPr="00AA3778">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0E4C3C">
        <w:rPr>
          <w:rFonts w:ascii="Sakkal Majalla" w:hAnsi="Sakkal Majalla" w:cs="Sakkal Majalla"/>
          <w:sz w:val="28"/>
          <w:szCs w:val="28"/>
        </w:rPr>
        <w:t>.</w:t>
      </w:r>
      <w:r>
        <w:rPr>
          <w:rFonts w:ascii="Sakkal Majalla" w:hAnsi="Sakkal Majalla" w:cs="Sakkal Majalla" w:hint="cs"/>
          <w:sz w:val="28"/>
          <w:szCs w:val="28"/>
          <w:rtl/>
        </w:rPr>
        <w:t xml:space="preserve"> </w:t>
      </w:r>
    </w:p>
    <w:p w14:paraId="26A258E7" w14:textId="77777777" w:rsidR="002B0E43" w:rsidRPr="000E4C3C" w:rsidRDefault="002B0E43" w:rsidP="002B0E43">
      <w:pPr>
        <w:pStyle w:val="a8"/>
        <w:numPr>
          <w:ilvl w:val="0"/>
          <w:numId w:val="26"/>
        </w:numPr>
        <w:spacing w:after="0" w:line="360" w:lineRule="auto"/>
        <w:jc w:val="both"/>
        <w:rPr>
          <w:rFonts w:ascii="Sakkal Majalla" w:hAnsi="Sakkal Majalla" w:cs="Sakkal Majalla"/>
          <w:b/>
          <w:bCs/>
          <w:sz w:val="28"/>
          <w:szCs w:val="28"/>
        </w:rPr>
      </w:pPr>
      <w:r w:rsidRPr="000E4C3C">
        <w:rPr>
          <w:rFonts w:ascii="Sakkal Majalla" w:hAnsi="Sakkal Majalla" w:cs="Sakkal Majalla"/>
          <w:b/>
          <w:bCs/>
          <w:sz w:val="28"/>
          <w:szCs w:val="28"/>
          <w:rtl/>
        </w:rPr>
        <w:t xml:space="preserve"> مفهوم التنمية المستدامة</w:t>
      </w:r>
    </w:p>
    <w:p w14:paraId="3D39675E" w14:textId="77777777" w:rsidR="002B0E43" w:rsidRPr="000E4C3C" w:rsidRDefault="002B0E43" w:rsidP="002B0E43">
      <w:p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0E4C3C">
        <w:rPr>
          <w:rFonts w:ascii="Sakkal Majalla" w:hAnsi="Sakkal Majalla" w:cs="Sakkal Majalla"/>
          <w:sz w:val="28"/>
          <w:szCs w:val="28"/>
          <w:rtl/>
        </w:rPr>
        <w:t xml:space="preserve"> التنمية المستدامة أحد أبرز المفاهيم التنموية المعاصرة، حيث تقوم على تحقيق التنمية الاقتصادية والاجتماعية مع المحافظة على البيئة والموارد الطبيعية بما يلبي احتياجات الجيل الحالي دون التأثير في قدرة الأجيال القادمة على تلبية احتياجاتها. </w:t>
      </w:r>
      <w:r w:rsidRPr="000E4C3C">
        <w:rPr>
          <w:rFonts w:ascii="Sakkal Majalla" w:hAnsi="Sakkal Majalla" w:cs="Sakkal Majalla"/>
          <w:sz w:val="28"/>
          <w:szCs w:val="28"/>
          <w:rtl/>
        </w:rPr>
        <w:lastRenderedPageBreak/>
        <w:t>ويعكس هذا المفهوم فلسفة تنموية متوازنة تجمع بين النمو الاقتصادي، والعدالة الاجتماعية، والاستدامة البيئية، باعتبارها أبعاداً مترابطة لا يمكن تحقيق أحدها بمعزل عن الآخر</w:t>
      </w:r>
      <w:r w:rsidRPr="000E4C3C">
        <w:rPr>
          <w:rFonts w:ascii="Sakkal Majalla" w:hAnsi="Sakkal Majalla" w:cs="Sakkal Majalla"/>
          <w:sz w:val="28"/>
          <w:szCs w:val="28"/>
        </w:rPr>
        <w:t>.</w:t>
      </w:r>
    </w:p>
    <w:p w14:paraId="2B1EE3AE" w14:textId="2B37F4AE" w:rsidR="002B0E43" w:rsidRPr="000E4C3C" w:rsidRDefault="002B0E43" w:rsidP="002B0E43">
      <w:p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وتسعى التنمية المستدامة إلى تحسين جودة الحياة من خلال الاستخدام الكفؤ للموارد، وتشجيع الابتكار، وتعزيز العدالة الاجتماعية، وتحقيق الأمن البيئي، والحد من الفقر والبطالة، وتحسين الخدمات الأساسية، وتنمية رأس المال البشري. وقد أصبح هذا المفهوم يمثل الإطار المرجعي للسياسات الاقتصادية والاجتماعية والبيئية في معظم دول العالم، كما يشكل أحد المرتكزات الأساسية لرؤية المملكة العربية السعودية 2030</w:t>
      </w:r>
      <w:r w:rsidRPr="000E4C3C">
        <w:rPr>
          <w:rFonts w:ascii="Sakkal Majalla" w:hAnsi="Sakkal Majalla" w:cs="Sakkal Majalla"/>
          <w:sz w:val="28"/>
          <w:szCs w:val="28"/>
        </w:rPr>
        <w:t>.</w:t>
      </w:r>
      <w:r>
        <w:rPr>
          <w:rFonts w:ascii="Sakkal Majalla" w:hAnsi="Sakkal Majalla" w:cs="Sakkal Majalla" w:hint="cs"/>
          <w:sz w:val="28"/>
          <w:szCs w:val="28"/>
          <w:rtl/>
        </w:rPr>
        <w:t xml:space="preserve"> </w:t>
      </w:r>
      <w:r w:rsidRPr="000E4C3C">
        <w:rPr>
          <w:rFonts w:ascii="Sakkal Majalla" w:hAnsi="Sakkal Majalla" w:cs="Sakkal Majalla"/>
          <w:sz w:val="28"/>
          <w:szCs w:val="28"/>
          <w:rtl/>
        </w:rPr>
        <w:t>وتتطلب التنمية المستدامة مشاركة جميع القطاعات الحكومية والخاصة وغير الربحية، إلى جانب تشجيع ريادة الأعمال والابتكار، باعتبارها أدوات فعالة لتحقيق التحول نحو الاقتصاد الأخضر، وتعزيز الاستخدام الأمثل للموارد، وتحقيق التوازن بين النمو الاقتصادي والمحافظة على البيئة</w:t>
      </w:r>
      <w:r w:rsidRPr="000E4C3C">
        <w:rPr>
          <w:rFonts w:ascii="Sakkal Majalla" w:hAnsi="Sakkal Majalla" w:cs="Sakkal Majalla"/>
          <w:sz w:val="28"/>
          <w:szCs w:val="28"/>
        </w:rPr>
        <w:t>.</w:t>
      </w:r>
    </w:p>
    <w:p w14:paraId="5B1160C0" w14:textId="77777777" w:rsidR="002B0E43" w:rsidRPr="000E4C3C" w:rsidRDefault="002B0E43" w:rsidP="002B0E43">
      <w:pPr>
        <w:pStyle w:val="a8"/>
        <w:numPr>
          <w:ilvl w:val="0"/>
          <w:numId w:val="26"/>
        </w:numPr>
        <w:spacing w:after="0" w:line="360" w:lineRule="auto"/>
        <w:jc w:val="both"/>
        <w:rPr>
          <w:rFonts w:ascii="Sakkal Majalla" w:hAnsi="Sakkal Majalla" w:cs="Sakkal Majalla"/>
          <w:b/>
          <w:bCs/>
          <w:sz w:val="28"/>
          <w:szCs w:val="28"/>
        </w:rPr>
      </w:pPr>
      <w:r w:rsidRPr="000E4C3C">
        <w:rPr>
          <w:rFonts w:ascii="Sakkal Majalla" w:hAnsi="Sakkal Majalla" w:cs="Sakkal Majalla"/>
          <w:b/>
          <w:bCs/>
          <w:sz w:val="28"/>
          <w:szCs w:val="28"/>
          <w:rtl/>
        </w:rPr>
        <w:t xml:space="preserve"> أبعاد التنمية المستدامة</w:t>
      </w:r>
    </w:p>
    <w:p w14:paraId="44B99E16" w14:textId="77777777" w:rsidR="002B0E43" w:rsidRPr="000E4C3C" w:rsidRDefault="002B0E43" w:rsidP="002B0E43">
      <w:p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ترتكز التنمية المستدامة على ثلاثة أبعاد رئيسة مترابطة، هي البعد الاقتصادي، والبعد الاجتماعي، والبعد البيئي، ويؤدي تحقيق التكامل بينها إلى ضمان استدامة التنمية وتحقيق الرفاه للأفراد والمجتمعات</w:t>
      </w:r>
      <w:r w:rsidRPr="000E4C3C">
        <w:rPr>
          <w:rFonts w:ascii="Sakkal Majalla" w:hAnsi="Sakkal Majalla" w:cs="Sakkal Majalla"/>
          <w:sz w:val="28"/>
          <w:szCs w:val="28"/>
        </w:rPr>
        <w:t>.</w:t>
      </w:r>
      <w:r>
        <w:rPr>
          <w:rFonts w:ascii="Sakkal Majalla" w:hAnsi="Sakkal Majalla" w:cs="Sakkal Majalla" w:hint="cs"/>
          <w:sz w:val="28"/>
          <w:szCs w:val="28"/>
          <w:rtl/>
        </w:rPr>
        <w:t xml:space="preserve"> </w:t>
      </w:r>
      <w:r w:rsidRPr="000E4C3C">
        <w:rPr>
          <w:rFonts w:ascii="Sakkal Majalla" w:hAnsi="Sakkal Majalla" w:cs="Sakkal Majalla"/>
          <w:sz w:val="28"/>
          <w:szCs w:val="28"/>
          <w:rtl/>
        </w:rPr>
        <w:t>ويتمثل البعد الاقتصادي في تحقيق النمو الاقتصادي المستدام، ورفع الإنتاجية، وتعزيز الابتكار، وتحسين كفاءة استخدام الموارد، وتنويع مصادر الدخل، وزيادة القدرة التنافسية للاقتصاد الوطني. ويعد هذا البعد أساساً لتعزيز الاستقرار الاقتصادي وخلق فرص العمل وتحسين مستويات المعيشة</w:t>
      </w:r>
      <w:r w:rsidRPr="000E4C3C">
        <w:rPr>
          <w:rFonts w:ascii="Sakkal Majalla" w:hAnsi="Sakkal Majalla" w:cs="Sakkal Majalla"/>
          <w:sz w:val="28"/>
          <w:szCs w:val="28"/>
        </w:rPr>
        <w:t>.</w:t>
      </w:r>
      <w:r>
        <w:rPr>
          <w:rFonts w:ascii="Sakkal Majalla" w:hAnsi="Sakkal Majalla" w:cs="Sakkal Majalla" w:hint="cs"/>
          <w:sz w:val="28"/>
          <w:szCs w:val="28"/>
          <w:rtl/>
        </w:rPr>
        <w:t xml:space="preserve"> </w:t>
      </w:r>
      <w:r w:rsidRPr="000E4C3C">
        <w:rPr>
          <w:rFonts w:ascii="Sakkal Majalla" w:hAnsi="Sakkal Majalla" w:cs="Sakkal Majalla"/>
          <w:sz w:val="28"/>
          <w:szCs w:val="28"/>
          <w:rtl/>
        </w:rPr>
        <w:t>أما البعد الاجتماعي فيركز على تحقيق العدالة الاجتماعية، وتنمية رأس المال البشري، وتحسين جودة الحياة، وتوفير فرص العمل اللائقة، وتعزيز المشاركة المجتمعية، ودعم التعليم والصحة والمساواة بين أفراد المجتمع، بما يسهم في تحقيق التنمية الشاملة</w:t>
      </w:r>
      <w:r w:rsidRPr="000E4C3C">
        <w:rPr>
          <w:rFonts w:ascii="Sakkal Majalla" w:hAnsi="Sakkal Majalla" w:cs="Sakkal Majalla"/>
          <w:sz w:val="28"/>
          <w:szCs w:val="28"/>
        </w:rPr>
        <w:t>.</w:t>
      </w:r>
      <w:r>
        <w:rPr>
          <w:rFonts w:ascii="Sakkal Majalla" w:hAnsi="Sakkal Majalla" w:cs="Sakkal Majalla" w:hint="cs"/>
          <w:sz w:val="28"/>
          <w:szCs w:val="28"/>
          <w:rtl/>
        </w:rPr>
        <w:t xml:space="preserve"> </w:t>
      </w:r>
      <w:r w:rsidRPr="000E4C3C">
        <w:rPr>
          <w:rFonts w:ascii="Sakkal Majalla" w:hAnsi="Sakkal Majalla" w:cs="Sakkal Majalla"/>
          <w:sz w:val="28"/>
          <w:szCs w:val="28"/>
          <w:rtl/>
        </w:rPr>
        <w:t>يهدف البعد البيئي إلى المحافظة على الموارد الطبيعية، والحد من التلوث، وخفض الانبعاثات الكربونية، وحماية التنوع الحيوي، وتشجيع استخدام مصادر الطاقة المتجددة، وإدارة النفايات بصورة مستدامة، بما يضمن استمرارية الموارد الطبيعية للأجيال القادمة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170872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Aug</w:instrText>
          </w:r>
          <w:r>
            <w:rPr>
              <w:rFonts w:ascii="Sakkal Majalla" w:hAnsi="Sakkal Majalla" w:cs="Sakkal Majalla" w:hint="cs"/>
              <w:sz w:val="28"/>
              <w:szCs w:val="28"/>
              <w:rtl/>
              <w:lang w:bidi="ar-EG"/>
            </w:rPr>
            <w:instrText xml:space="preserve">25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A3778">
            <w:rPr>
              <w:rFonts w:ascii="Sakkal Majalla" w:hAnsi="Sakkal Majalla" w:cs="Sakkal Majalla" w:hint="cs"/>
              <w:noProof/>
              <w:sz w:val="28"/>
              <w:szCs w:val="28"/>
              <w:rtl/>
              <w:lang w:bidi="ar-EG"/>
            </w:rPr>
            <w:t>(</w:t>
          </w:r>
          <w:r w:rsidRPr="00AA3778">
            <w:rPr>
              <w:rFonts w:ascii="Sakkal Majalla" w:hAnsi="Sakkal Majalla" w:cs="Sakkal Majalla" w:hint="cs"/>
              <w:noProof/>
              <w:sz w:val="28"/>
              <w:szCs w:val="28"/>
              <w:lang w:bidi="ar-EG"/>
            </w:rPr>
            <w:t>Augustina</w:t>
          </w:r>
          <w:r w:rsidRPr="00AA377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0E4C3C">
        <w:rPr>
          <w:rFonts w:ascii="Sakkal Majalla" w:hAnsi="Sakkal Majalla" w:cs="Sakkal Majalla"/>
          <w:sz w:val="28"/>
          <w:szCs w:val="28"/>
        </w:rPr>
        <w:t>.</w:t>
      </w:r>
    </w:p>
    <w:p w14:paraId="1FF280E5" w14:textId="77777777" w:rsidR="002B0E43" w:rsidRPr="000E4C3C" w:rsidRDefault="002B0E43" w:rsidP="002B0E43">
      <w:pPr>
        <w:pStyle w:val="a8"/>
        <w:numPr>
          <w:ilvl w:val="0"/>
          <w:numId w:val="26"/>
        </w:numPr>
        <w:spacing w:after="0" w:line="360" w:lineRule="auto"/>
        <w:jc w:val="both"/>
        <w:rPr>
          <w:rFonts w:ascii="Sakkal Majalla" w:hAnsi="Sakkal Majalla" w:cs="Sakkal Majalla"/>
          <w:b/>
          <w:bCs/>
          <w:sz w:val="28"/>
          <w:szCs w:val="28"/>
        </w:rPr>
      </w:pPr>
      <w:r w:rsidRPr="000E4C3C">
        <w:rPr>
          <w:rFonts w:ascii="Sakkal Majalla" w:hAnsi="Sakkal Majalla" w:cs="Sakkal Majalla"/>
          <w:b/>
          <w:bCs/>
          <w:sz w:val="28"/>
          <w:szCs w:val="28"/>
          <w:rtl/>
        </w:rPr>
        <w:t xml:space="preserve"> العلاقة بين ريادة الأعمال الخضراء والتنمية المستدامة</w:t>
      </w:r>
    </w:p>
    <w:p w14:paraId="15433414" w14:textId="1CB2928D" w:rsidR="002B0E43" w:rsidRPr="000E4C3C" w:rsidRDefault="002B0E43" w:rsidP="002B0E43">
      <w:p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تقوم العلاقة بين ريادة الأعمال الخضراء والتنمية المستدامة على أساس التكامل، إذ تمثل المشاريع الريادية الخضراء إحدى أهم الآليات التي تترجم مبادئ الاستدامة إلى ممارسات عملية داخل الاقتصاد. فمن خلال تبني الابتكار البيئي والتكنولوجيا النظيفة، تستطيع هذه المشاريع تحقيق التوازن بين الأهداف الاقتصادية والاجتماعية والبيئية، بما ينعكس إيجاباً على أداء المؤسسات والاقتصاد الوطني</w:t>
      </w:r>
      <w:r w:rsidRPr="000E4C3C">
        <w:rPr>
          <w:rFonts w:ascii="Sakkal Majalla" w:hAnsi="Sakkal Majalla" w:cs="Sakkal Majalla"/>
          <w:sz w:val="28"/>
          <w:szCs w:val="28"/>
        </w:rPr>
        <w:t>.</w:t>
      </w:r>
      <w:r>
        <w:rPr>
          <w:rFonts w:ascii="Sakkal Majalla" w:hAnsi="Sakkal Majalla" w:cs="Sakkal Majalla" w:hint="cs"/>
          <w:sz w:val="28"/>
          <w:szCs w:val="28"/>
          <w:rtl/>
        </w:rPr>
        <w:t xml:space="preserve"> </w:t>
      </w:r>
      <w:r w:rsidRPr="000E4C3C">
        <w:rPr>
          <w:rFonts w:ascii="Sakkal Majalla" w:hAnsi="Sakkal Majalla" w:cs="Sakkal Majalla"/>
          <w:sz w:val="28"/>
          <w:szCs w:val="28"/>
          <w:rtl/>
        </w:rPr>
        <w:t xml:space="preserve">وتسهم ريادة الأعمال الخضراء في تحقيق التنمية الاقتصادية عبر استحداث فرص استثمارية جديدة، وتنويع الأنشطة الاقتصادية، وزيادة القدرة التنافسية للمشروعات، وتحفيز الابتكار والإنتاجية. كما تدعم التنمية الاجتماعية من </w:t>
      </w:r>
      <w:r w:rsidRPr="000E4C3C">
        <w:rPr>
          <w:rFonts w:ascii="Sakkal Majalla" w:hAnsi="Sakkal Majalla" w:cs="Sakkal Majalla"/>
          <w:sz w:val="28"/>
          <w:szCs w:val="28"/>
          <w:rtl/>
        </w:rPr>
        <w:lastRenderedPageBreak/>
        <w:t>خلال توفير وظائف نوعية، وتنمية المهارات، وتعزيز المسؤولية المجتمعية، وتحسين جودة الحياة. أما على المستوى البيئي، فإنها تقلل من استهلاك الموارد الطبيعية، وتحد من الانبعاثات، وتعزز استخدام الطاقة النظيفة وإعادة التدوير، مما ينعكس على استدامة البيئة والموارد</w:t>
      </w:r>
      <w:r w:rsidRPr="000E4C3C">
        <w:rPr>
          <w:rFonts w:ascii="Sakkal Majalla" w:hAnsi="Sakkal Majalla" w:cs="Sakkal Majalla"/>
          <w:sz w:val="28"/>
          <w:szCs w:val="28"/>
        </w:rPr>
        <w:t>.</w:t>
      </w:r>
      <w:r>
        <w:rPr>
          <w:rFonts w:ascii="Sakkal Majalla" w:hAnsi="Sakkal Majalla" w:cs="Sakkal Majalla" w:hint="cs"/>
          <w:sz w:val="28"/>
          <w:szCs w:val="28"/>
          <w:rtl/>
        </w:rPr>
        <w:t xml:space="preserve"> </w:t>
      </w:r>
      <w:r w:rsidRPr="000E4C3C">
        <w:rPr>
          <w:rFonts w:ascii="Sakkal Majalla" w:hAnsi="Sakkal Majalla" w:cs="Sakkal Majalla"/>
          <w:sz w:val="28"/>
          <w:szCs w:val="28"/>
          <w:rtl/>
        </w:rPr>
        <w:t xml:space="preserve">أصبحت ريادة الأعمال الخضراء أحد المحاور الرئيسة لتحقيق أهداف التنمية المستدامة، خاصة في الدول التي تتبنى استراتيجيات للتحول نحو الاقتصاد الأخضر، ومنها المملكة العربية السعودية، التي تسعى إلى بناء اقتصاد متنوع ومستدام يعتمد على الابتكار والاستثمار في التقنيات الحديثة، بما ينسجم مع مستهدفات رؤية المملكة العربية السعودية </w:t>
      </w:r>
      <w:r>
        <w:rPr>
          <w:rFonts w:ascii="Sakkal Majalla" w:hAnsi="Sakkal Majalla" w:cs="Sakkal Majalla" w:hint="cs"/>
          <w:sz w:val="28"/>
          <w:szCs w:val="28"/>
          <w:rtl/>
        </w:rPr>
        <w:t xml:space="preserve"> </w:t>
      </w:r>
      <w:r w:rsidRPr="000E4C3C">
        <w:rPr>
          <w:rFonts w:ascii="Sakkal Majalla" w:hAnsi="Sakkal Majalla" w:cs="Sakkal Majalla"/>
          <w:sz w:val="28"/>
          <w:szCs w:val="28"/>
          <w:rtl/>
        </w:rPr>
        <w:t>2030</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9124021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Mon</w:instrText>
          </w:r>
          <w:r>
            <w:rPr>
              <w:rFonts w:ascii="Sakkal Majalla" w:hAnsi="Sakkal Majalla" w:cs="Sakkal Majalla" w:hint="cs"/>
              <w:sz w:val="28"/>
              <w:szCs w:val="28"/>
              <w:rtl/>
              <w:lang w:bidi="ar-EG"/>
            </w:rPr>
            <w:instrText xml:space="preserve">25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3717B">
            <w:rPr>
              <w:rFonts w:ascii="Sakkal Majalla" w:hAnsi="Sakkal Majalla" w:cs="Sakkal Majalla" w:hint="cs"/>
              <w:noProof/>
              <w:sz w:val="28"/>
              <w:szCs w:val="28"/>
              <w:rtl/>
              <w:lang w:bidi="ar-EG"/>
            </w:rPr>
            <w:t>(</w:t>
          </w:r>
          <w:r w:rsidRPr="00C3717B">
            <w:rPr>
              <w:rFonts w:ascii="Sakkal Majalla" w:hAnsi="Sakkal Majalla" w:cs="Sakkal Majalla" w:hint="cs"/>
              <w:noProof/>
              <w:sz w:val="28"/>
              <w:szCs w:val="28"/>
              <w:lang w:bidi="ar-EG"/>
            </w:rPr>
            <w:t>Mondal</w:t>
          </w:r>
          <w:r w:rsidRPr="00C3717B">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p>
    <w:p w14:paraId="4E31A128" w14:textId="77777777" w:rsidR="002B0E43" w:rsidRPr="000E4C3C" w:rsidRDefault="002B0E43" w:rsidP="002B0E43">
      <w:pPr>
        <w:pStyle w:val="a8"/>
        <w:numPr>
          <w:ilvl w:val="0"/>
          <w:numId w:val="26"/>
        </w:numPr>
        <w:spacing w:after="0" w:line="360" w:lineRule="auto"/>
        <w:jc w:val="both"/>
        <w:rPr>
          <w:rFonts w:ascii="Sakkal Majalla" w:hAnsi="Sakkal Majalla" w:cs="Sakkal Majalla"/>
          <w:b/>
          <w:bCs/>
          <w:sz w:val="28"/>
          <w:szCs w:val="28"/>
        </w:rPr>
      </w:pPr>
      <w:r w:rsidRPr="000E4C3C">
        <w:rPr>
          <w:rFonts w:ascii="Sakkal Majalla" w:hAnsi="Sakkal Majalla" w:cs="Sakkal Majalla"/>
          <w:b/>
          <w:bCs/>
          <w:sz w:val="28"/>
          <w:szCs w:val="28"/>
          <w:rtl/>
        </w:rPr>
        <w:t xml:space="preserve"> الأساس النظري للعلاقة بين متغيرات الدراسة</w:t>
      </w:r>
    </w:p>
    <w:p w14:paraId="610056B8" w14:textId="77777777" w:rsidR="002B0E43" w:rsidRPr="000E4C3C" w:rsidRDefault="002B0E43" w:rsidP="002B0E43">
      <w:p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تستند هذه الدراسة إلى مجموعة من الأطر النظرية التي تفسر العلاقة بين ريادة الأعمال الخضراء والتنمية المستدامة، ويأتي في مقدمتها نظرية التنمية المستدامة التي تؤكد أن تحقيق التنمية يتطلب تحقيق التوازن بين الأبعاد الاقتصادية والاجتماعية والبيئية، وأن المؤسسات الحديثة ينبغي أن تدمج الاعتبارات البيئية في استراتيجياتها وأنشطتها التشغيلية. كما تستند الدراسة إلى نظرية الموارد والقدرات</w:t>
      </w:r>
      <w:r w:rsidRPr="000E4C3C">
        <w:rPr>
          <w:rFonts w:ascii="Sakkal Majalla" w:hAnsi="Sakkal Majalla" w:cs="Sakkal Majalla"/>
          <w:sz w:val="28"/>
          <w:szCs w:val="28"/>
        </w:rPr>
        <w:t xml:space="preserve"> (Resource-Based View)</w:t>
      </w:r>
      <w:r w:rsidRPr="000E4C3C">
        <w:rPr>
          <w:rFonts w:ascii="Sakkal Majalla" w:hAnsi="Sakkal Majalla" w:cs="Sakkal Majalla"/>
          <w:sz w:val="28"/>
          <w:szCs w:val="28"/>
          <w:rtl/>
        </w:rPr>
        <w:t>، التي ترى أن امتلاك الموارد البيئية والقدرات الابتكارية والتقنيات الخضراء يمثل مصدراً للميزة التنافسية المستدامة، ويعزز قدرة المشاريع الريادية على تحقيق أداء اقتصادي وبيئي واجتماعي متميز. كذلك تستند الدراسة إلى نظرية أصحاب المصلحة</w:t>
      </w:r>
      <w:r w:rsidRPr="000E4C3C">
        <w:rPr>
          <w:rFonts w:ascii="Sakkal Majalla" w:hAnsi="Sakkal Majalla" w:cs="Sakkal Majalla"/>
          <w:sz w:val="28"/>
          <w:szCs w:val="28"/>
        </w:rPr>
        <w:t xml:space="preserve"> (Stakeholder Theory)</w:t>
      </w:r>
      <w:r w:rsidRPr="000E4C3C">
        <w:rPr>
          <w:rFonts w:ascii="Sakkal Majalla" w:hAnsi="Sakkal Majalla" w:cs="Sakkal Majalla"/>
          <w:sz w:val="28"/>
          <w:szCs w:val="28"/>
          <w:rtl/>
        </w:rPr>
        <w:t>، التي تؤكد أهمية مراعاة توقعات جميع الأطراف ذات العلاقة، بما في ذلك المجتمع، والعملاء، والمستثمرون، والجهات التنظيمية، من خلال تبني ممارسات مسؤولة بيئياً واجتماعياً. وانطلاقاً من هذه المنطلقات النظرية، تفترض الدراسة أن تعزيز أبعاد ريادة الأعمال الخضراء، والمتمثلة في الابتكار الأخضر، وتبني التقنيات الصديقة للبيئة، وكفاءة إدارة الموارد البيئية، والمسؤولية البيئية، والدعم المؤسسي والتشريعي، من شأنه أن يسهم بصورة إيجابية في تعزيز مستويات التنمية المستدامة في المشاريع الريادية بالمملكة العربية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8256202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Gup</w:instrText>
          </w:r>
          <w:r>
            <w:rPr>
              <w:rFonts w:ascii="Sakkal Majalla" w:hAnsi="Sakkal Majalla" w:cs="Sakkal Majalla" w:hint="cs"/>
              <w:sz w:val="28"/>
              <w:szCs w:val="28"/>
              <w:rtl/>
              <w:lang w:bidi="ar-EG"/>
            </w:rPr>
            <w:instrText xml:space="preserve">22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C77A1">
            <w:rPr>
              <w:rFonts w:ascii="Sakkal Majalla" w:hAnsi="Sakkal Majalla" w:cs="Sakkal Majalla" w:hint="cs"/>
              <w:noProof/>
              <w:sz w:val="28"/>
              <w:szCs w:val="28"/>
              <w:rtl/>
              <w:lang w:bidi="ar-EG"/>
            </w:rPr>
            <w:t>(</w:t>
          </w:r>
          <w:r w:rsidRPr="00DC77A1">
            <w:rPr>
              <w:rFonts w:ascii="Sakkal Majalla" w:hAnsi="Sakkal Majalla" w:cs="Sakkal Majalla" w:hint="cs"/>
              <w:noProof/>
              <w:sz w:val="28"/>
              <w:szCs w:val="28"/>
              <w:lang w:bidi="ar-EG"/>
            </w:rPr>
            <w:t>Gupta</w:t>
          </w:r>
          <w:r w:rsidRPr="00DC77A1">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0E4C3C">
        <w:rPr>
          <w:rFonts w:ascii="Sakkal Majalla" w:hAnsi="Sakkal Majalla" w:cs="Sakkal Majalla"/>
          <w:sz w:val="28"/>
          <w:szCs w:val="28"/>
        </w:rPr>
        <w:t>.</w:t>
      </w:r>
    </w:p>
    <w:p w14:paraId="2238F49F" w14:textId="77777777" w:rsidR="006F034D" w:rsidRPr="002B0E43" w:rsidRDefault="006F034D" w:rsidP="00ED09D5">
      <w:pPr>
        <w:tabs>
          <w:tab w:val="left" w:pos="1854"/>
        </w:tabs>
        <w:spacing w:line="240" w:lineRule="auto"/>
        <w:rPr>
          <w:rFonts w:ascii="Simplified Arabic" w:hAnsi="Simplified Arabic" w:cs="Simplified Arabic"/>
          <w:b/>
          <w:bCs/>
          <w:sz w:val="10"/>
          <w:szCs w:val="10"/>
          <w:rtl/>
        </w:rPr>
      </w:pPr>
    </w:p>
    <w:p w14:paraId="5CE13691" w14:textId="77777777" w:rsidR="006F034D" w:rsidRDefault="006F034D" w:rsidP="00ED09D5">
      <w:pPr>
        <w:tabs>
          <w:tab w:val="left" w:pos="1854"/>
        </w:tabs>
        <w:spacing w:line="240" w:lineRule="auto"/>
        <w:rPr>
          <w:rFonts w:ascii="Simplified Arabic" w:hAnsi="Simplified Arabic" w:cs="Simplified Arabic"/>
          <w:b/>
          <w:bCs/>
          <w:sz w:val="10"/>
          <w:szCs w:val="10"/>
          <w:rtl/>
        </w:rPr>
      </w:pPr>
    </w:p>
    <w:p w14:paraId="193F0B3E" w14:textId="77777777" w:rsidR="006F034D" w:rsidRDefault="006F034D" w:rsidP="00ED09D5">
      <w:pPr>
        <w:tabs>
          <w:tab w:val="left" w:pos="1854"/>
        </w:tabs>
        <w:spacing w:line="240" w:lineRule="auto"/>
        <w:rPr>
          <w:rFonts w:ascii="Simplified Arabic" w:hAnsi="Simplified Arabic" w:cs="Simplified Arabic"/>
          <w:b/>
          <w:bCs/>
          <w:sz w:val="10"/>
          <w:szCs w:val="10"/>
          <w:rtl/>
        </w:rPr>
      </w:pPr>
    </w:p>
    <w:p w14:paraId="28584659" w14:textId="77777777" w:rsidR="00583A0F" w:rsidRDefault="00583A0F" w:rsidP="00ED09D5">
      <w:pPr>
        <w:tabs>
          <w:tab w:val="left" w:pos="1854"/>
        </w:tabs>
        <w:spacing w:line="240" w:lineRule="auto"/>
        <w:rPr>
          <w:rFonts w:ascii="Simplified Arabic" w:hAnsi="Simplified Arabic" w:cs="Simplified Arabic"/>
          <w:b/>
          <w:bCs/>
          <w:sz w:val="10"/>
          <w:szCs w:val="10"/>
          <w:rtl/>
        </w:rPr>
      </w:pPr>
    </w:p>
    <w:p w14:paraId="662A5864" w14:textId="77777777" w:rsidR="00583A0F" w:rsidRDefault="00583A0F" w:rsidP="00ED09D5">
      <w:pPr>
        <w:tabs>
          <w:tab w:val="left" w:pos="1854"/>
        </w:tabs>
        <w:spacing w:line="240" w:lineRule="auto"/>
        <w:rPr>
          <w:rFonts w:ascii="Simplified Arabic" w:hAnsi="Simplified Arabic" w:cs="Simplified Arabic"/>
          <w:b/>
          <w:bCs/>
          <w:sz w:val="10"/>
          <w:szCs w:val="10"/>
          <w:rtl/>
        </w:rPr>
      </w:pPr>
    </w:p>
    <w:p w14:paraId="45C10036" w14:textId="77777777" w:rsidR="00B74E54" w:rsidRDefault="00B74E54" w:rsidP="00ED09D5">
      <w:pPr>
        <w:tabs>
          <w:tab w:val="left" w:pos="1854"/>
        </w:tabs>
        <w:spacing w:line="240" w:lineRule="auto"/>
        <w:rPr>
          <w:rFonts w:ascii="Simplified Arabic" w:hAnsi="Simplified Arabic" w:cs="Simplified Arabic"/>
          <w:b/>
          <w:bCs/>
          <w:sz w:val="10"/>
          <w:szCs w:val="10"/>
          <w:rtl/>
        </w:rPr>
      </w:pPr>
    </w:p>
    <w:p w14:paraId="4D317C62" w14:textId="77777777" w:rsidR="00B74E54" w:rsidRDefault="00B74E54" w:rsidP="00ED09D5">
      <w:pPr>
        <w:tabs>
          <w:tab w:val="left" w:pos="1854"/>
        </w:tabs>
        <w:spacing w:line="240" w:lineRule="auto"/>
        <w:rPr>
          <w:rFonts w:ascii="Simplified Arabic" w:hAnsi="Simplified Arabic" w:cs="Simplified Arabic"/>
          <w:b/>
          <w:bCs/>
          <w:sz w:val="10"/>
          <w:szCs w:val="10"/>
          <w:rtl/>
        </w:rPr>
      </w:pPr>
    </w:p>
    <w:p w14:paraId="78540E55" w14:textId="77777777" w:rsidR="00026C2F" w:rsidRDefault="00026C2F" w:rsidP="00ED09D5">
      <w:pPr>
        <w:tabs>
          <w:tab w:val="left" w:pos="1854"/>
        </w:tabs>
        <w:spacing w:line="240" w:lineRule="auto"/>
        <w:rPr>
          <w:rFonts w:ascii="Simplified Arabic" w:hAnsi="Simplified Arabic" w:cs="Simplified Arabic"/>
          <w:b/>
          <w:bCs/>
          <w:sz w:val="10"/>
          <w:szCs w:val="10"/>
          <w:rtl/>
        </w:rPr>
      </w:pPr>
    </w:p>
    <w:p w14:paraId="5835A391" w14:textId="77777777" w:rsidR="00B74E54" w:rsidRDefault="00B74E54" w:rsidP="00ED09D5">
      <w:pPr>
        <w:tabs>
          <w:tab w:val="left" w:pos="1854"/>
        </w:tabs>
        <w:spacing w:line="240" w:lineRule="auto"/>
        <w:rPr>
          <w:rFonts w:ascii="Simplified Arabic" w:hAnsi="Simplified Arabic" w:cs="Simplified Arabic"/>
          <w:b/>
          <w:bCs/>
          <w:sz w:val="10"/>
          <w:szCs w:val="10"/>
          <w:rtl/>
        </w:rPr>
      </w:pPr>
    </w:p>
    <w:p w14:paraId="4B1FB7A7" w14:textId="77777777" w:rsidR="00A67757" w:rsidRDefault="00A67757" w:rsidP="00ED09D5">
      <w:pPr>
        <w:tabs>
          <w:tab w:val="left" w:pos="1854"/>
        </w:tabs>
        <w:spacing w:line="240" w:lineRule="auto"/>
        <w:rPr>
          <w:rFonts w:ascii="Simplified Arabic" w:hAnsi="Simplified Arabic" w:cs="Simplified Arabic"/>
          <w:b/>
          <w:bCs/>
          <w:sz w:val="10"/>
          <w:szCs w:val="10"/>
          <w:rtl/>
        </w:rPr>
      </w:pPr>
    </w:p>
    <w:p w14:paraId="4C4C5F00" w14:textId="77777777" w:rsidR="00417FB7" w:rsidRDefault="00417FB7" w:rsidP="00ED09D5">
      <w:pPr>
        <w:tabs>
          <w:tab w:val="left" w:pos="1854"/>
        </w:tabs>
        <w:spacing w:line="240" w:lineRule="auto"/>
        <w:rPr>
          <w:rFonts w:ascii="Simplified Arabic" w:hAnsi="Simplified Arabic" w:cs="Simplified Arabic"/>
          <w:b/>
          <w:bCs/>
          <w:sz w:val="10"/>
          <w:szCs w:val="10"/>
          <w:rtl/>
        </w:rPr>
      </w:pPr>
    </w:p>
    <w:p w14:paraId="0364852F" w14:textId="77777777" w:rsidR="00B31F0F" w:rsidRDefault="00B31F0F" w:rsidP="00ED09D5">
      <w:pPr>
        <w:tabs>
          <w:tab w:val="left" w:pos="1854"/>
        </w:tabs>
        <w:spacing w:line="240" w:lineRule="auto"/>
        <w:rPr>
          <w:rFonts w:ascii="Simplified Arabic" w:hAnsi="Simplified Arabic" w:cs="Simplified Arabic"/>
          <w:b/>
          <w:bCs/>
          <w:sz w:val="10"/>
          <w:szCs w:val="10"/>
          <w:rtl/>
        </w:rPr>
      </w:pPr>
    </w:p>
    <w:p w14:paraId="7BF57680" w14:textId="77777777" w:rsidR="00B31F0F" w:rsidRDefault="00B31F0F" w:rsidP="00ED09D5">
      <w:pPr>
        <w:tabs>
          <w:tab w:val="left" w:pos="1854"/>
        </w:tabs>
        <w:spacing w:line="240" w:lineRule="auto"/>
        <w:rPr>
          <w:rFonts w:ascii="Simplified Arabic" w:hAnsi="Simplified Arabic" w:cs="Simplified Arabic"/>
          <w:b/>
          <w:bCs/>
          <w:sz w:val="10"/>
          <w:szCs w:val="10"/>
          <w:rtl/>
        </w:rPr>
      </w:pPr>
    </w:p>
    <w:p w14:paraId="3BC1CCEF" w14:textId="77777777" w:rsidR="00026C2F" w:rsidRDefault="00026C2F" w:rsidP="00ED09D5">
      <w:pPr>
        <w:tabs>
          <w:tab w:val="left" w:pos="1854"/>
        </w:tabs>
        <w:spacing w:line="240" w:lineRule="auto"/>
        <w:rPr>
          <w:rFonts w:ascii="Simplified Arabic" w:hAnsi="Simplified Arabic" w:cs="Simplified Arabic"/>
          <w:b/>
          <w:bCs/>
          <w:sz w:val="10"/>
          <w:szCs w:val="10"/>
          <w:rtl/>
        </w:rPr>
      </w:pPr>
    </w:p>
    <w:p w14:paraId="53B1F97B" w14:textId="77777777" w:rsidR="00B31F0F" w:rsidRDefault="00B31F0F" w:rsidP="00ED09D5">
      <w:pPr>
        <w:tabs>
          <w:tab w:val="left" w:pos="1854"/>
        </w:tabs>
        <w:spacing w:line="240" w:lineRule="auto"/>
        <w:rPr>
          <w:rFonts w:ascii="Simplified Arabic" w:hAnsi="Simplified Arabic" w:cs="Simplified Arabic"/>
          <w:b/>
          <w:bCs/>
          <w:sz w:val="10"/>
          <w:szCs w:val="10"/>
          <w:rtl/>
        </w:rPr>
      </w:pPr>
    </w:p>
    <w:p w14:paraId="00D30069" w14:textId="77777777" w:rsidR="00B31F0F" w:rsidRDefault="00B31F0F" w:rsidP="00ED09D5">
      <w:pPr>
        <w:tabs>
          <w:tab w:val="left" w:pos="1854"/>
        </w:tabs>
        <w:spacing w:line="240" w:lineRule="auto"/>
        <w:rPr>
          <w:rFonts w:ascii="Simplified Arabic" w:hAnsi="Simplified Arabic" w:cs="Simplified Arabic"/>
          <w:b/>
          <w:bCs/>
          <w:sz w:val="10"/>
          <w:szCs w:val="10"/>
          <w:rtl/>
        </w:rPr>
      </w:pPr>
    </w:p>
    <w:p w14:paraId="199838B2" w14:textId="77777777" w:rsidR="00B31F0F" w:rsidRDefault="00B31F0F" w:rsidP="00ED09D5">
      <w:pPr>
        <w:tabs>
          <w:tab w:val="left" w:pos="1854"/>
        </w:tabs>
        <w:spacing w:line="240" w:lineRule="auto"/>
        <w:rPr>
          <w:rFonts w:ascii="Simplified Arabic" w:hAnsi="Simplified Arabic" w:cs="Simplified Arabic"/>
          <w:b/>
          <w:bCs/>
          <w:sz w:val="10"/>
          <w:szCs w:val="10"/>
          <w:rtl/>
        </w:rPr>
      </w:pPr>
    </w:p>
    <w:p w14:paraId="66EC63E7" w14:textId="77777777" w:rsidR="00026C2F" w:rsidRDefault="00026C2F" w:rsidP="00ED09D5">
      <w:pPr>
        <w:tabs>
          <w:tab w:val="left" w:pos="1854"/>
        </w:tabs>
        <w:spacing w:line="240" w:lineRule="auto"/>
        <w:rPr>
          <w:rFonts w:ascii="Simplified Arabic" w:hAnsi="Simplified Arabic" w:cs="Simplified Arabic"/>
          <w:b/>
          <w:bCs/>
          <w:sz w:val="10"/>
          <w:szCs w:val="10"/>
          <w:rtl/>
        </w:rPr>
      </w:pPr>
    </w:p>
    <w:p w14:paraId="155ECD84" w14:textId="77777777" w:rsidR="00B31F0F" w:rsidRDefault="00B31F0F" w:rsidP="00ED09D5">
      <w:pPr>
        <w:tabs>
          <w:tab w:val="left" w:pos="1854"/>
        </w:tabs>
        <w:spacing w:line="240" w:lineRule="auto"/>
        <w:rPr>
          <w:rFonts w:ascii="Simplified Arabic" w:hAnsi="Simplified Arabic" w:cs="Simplified Arabic"/>
          <w:b/>
          <w:bCs/>
          <w:sz w:val="10"/>
          <w:szCs w:val="10"/>
          <w:rtl/>
        </w:rPr>
      </w:pPr>
    </w:p>
    <w:p w14:paraId="0227584A" w14:textId="77777777" w:rsidR="00B31F0F" w:rsidRDefault="00B31F0F" w:rsidP="00ED09D5">
      <w:pPr>
        <w:tabs>
          <w:tab w:val="left" w:pos="1854"/>
        </w:tabs>
        <w:spacing w:line="240" w:lineRule="auto"/>
        <w:rPr>
          <w:rFonts w:ascii="Simplified Arabic" w:hAnsi="Simplified Arabic" w:cs="Simplified Arabic"/>
          <w:b/>
          <w:bCs/>
          <w:sz w:val="10"/>
          <w:szCs w:val="10"/>
          <w:rtl/>
        </w:rPr>
      </w:pPr>
    </w:p>
    <w:p w14:paraId="4A524EE5" w14:textId="77777777" w:rsidR="002B0E43" w:rsidRDefault="002B0E43" w:rsidP="00ED09D5">
      <w:pPr>
        <w:tabs>
          <w:tab w:val="left" w:pos="1854"/>
        </w:tabs>
        <w:spacing w:line="240" w:lineRule="auto"/>
        <w:rPr>
          <w:rFonts w:ascii="Simplified Arabic" w:hAnsi="Simplified Arabic" w:cs="Simplified Arabic"/>
          <w:b/>
          <w:bCs/>
          <w:sz w:val="10"/>
          <w:szCs w:val="10"/>
          <w:rtl/>
        </w:rPr>
      </w:pPr>
    </w:p>
    <w:p w14:paraId="5F3B193C" w14:textId="77777777" w:rsidR="00B31F0F" w:rsidRDefault="00B31F0F" w:rsidP="00ED09D5">
      <w:pPr>
        <w:tabs>
          <w:tab w:val="left" w:pos="1854"/>
        </w:tabs>
        <w:spacing w:line="240" w:lineRule="auto"/>
        <w:rPr>
          <w:rFonts w:ascii="Simplified Arabic" w:hAnsi="Simplified Arabic" w:cs="Simplified Arabic"/>
          <w:b/>
          <w:bCs/>
          <w:sz w:val="10"/>
          <w:szCs w:val="10"/>
          <w:rtl/>
        </w:rPr>
      </w:pPr>
    </w:p>
    <w:p w14:paraId="29B47258" w14:textId="77777777" w:rsidR="00F873E2" w:rsidRPr="00365FB4" w:rsidRDefault="00F873E2" w:rsidP="00ED09D5">
      <w:pPr>
        <w:tabs>
          <w:tab w:val="left" w:pos="1854"/>
        </w:tabs>
        <w:spacing w:line="240" w:lineRule="auto"/>
        <w:rPr>
          <w:rFonts w:ascii="Simplified Arabic" w:hAnsi="Simplified Arabic" w:cs="Simplified Arabic"/>
          <w:b/>
          <w:bCs/>
          <w:sz w:val="10"/>
          <w:szCs w:val="10"/>
          <w:rtl/>
        </w:rPr>
      </w:pPr>
    </w:p>
    <w:p w14:paraId="08A5A866" w14:textId="276680CD" w:rsidR="00CB170A" w:rsidRPr="004A61CC" w:rsidRDefault="00CB170A" w:rsidP="00CB170A">
      <w:pPr>
        <w:pStyle w:val="1"/>
        <w:spacing w:before="0" w:line="240" w:lineRule="auto"/>
        <w:jc w:val="center"/>
        <w:rPr>
          <w:rFonts w:ascii="Andalus" w:hAnsi="Andalus" w:cs="Andalus"/>
          <w:b/>
          <w:bCs/>
          <w:sz w:val="180"/>
          <w:szCs w:val="198"/>
          <w:rtl/>
        </w:rPr>
      </w:pPr>
      <w:bookmarkStart w:id="69" w:name="_Toc234433427"/>
      <w:r w:rsidRPr="004A61CC">
        <w:rPr>
          <w:rFonts w:ascii="Andalus" w:hAnsi="Andalus" w:cs="Andalus"/>
          <w:b/>
          <w:bCs/>
          <w:sz w:val="180"/>
          <w:szCs w:val="198"/>
          <w:rtl/>
        </w:rPr>
        <w:t>الفصل الثالث</w:t>
      </w:r>
      <w:bookmarkEnd w:id="69"/>
    </w:p>
    <w:p w14:paraId="5639FE9C" w14:textId="2C39AF73" w:rsidR="00CB170A" w:rsidRPr="004A61CC" w:rsidRDefault="00CB170A" w:rsidP="00CB170A">
      <w:pPr>
        <w:pStyle w:val="1"/>
        <w:spacing w:before="0" w:line="240" w:lineRule="auto"/>
        <w:jc w:val="center"/>
        <w:rPr>
          <w:rFonts w:ascii="Andalus" w:hAnsi="Andalus" w:cs="Andalus"/>
          <w:b/>
          <w:bCs/>
          <w:sz w:val="160"/>
          <w:szCs w:val="178"/>
          <w:rtl/>
        </w:rPr>
      </w:pPr>
      <w:bookmarkStart w:id="70" w:name="_Toc234433428"/>
      <w:r w:rsidRPr="004A61CC">
        <w:rPr>
          <w:rFonts w:ascii="Andalus" w:hAnsi="Andalus" w:cs="Andalus"/>
          <w:b/>
          <w:bCs/>
          <w:sz w:val="160"/>
          <w:szCs w:val="178"/>
          <w:rtl/>
        </w:rPr>
        <w:t>منهجية الدراسة</w:t>
      </w:r>
      <w:bookmarkEnd w:id="70"/>
    </w:p>
    <w:p w14:paraId="21A85991" w14:textId="77777777" w:rsidR="00F925D0" w:rsidRPr="002D180B" w:rsidRDefault="00F925D0" w:rsidP="00410382">
      <w:pPr>
        <w:rPr>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2714B081" w14:textId="77777777" w:rsidR="002D180B" w:rsidRDefault="002D180B" w:rsidP="00D22171">
      <w:pPr>
        <w:rPr>
          <w:rFonts w:ascii="Sakkal Majalla" w:hAnsi="Sakkal Majalla" w:cs="Sakkal Majalla"/>
          <w:sz w:val="28"/>
          <w:szCs w:val="28"/>
          <w:u w:val="single"/>
          <w:rtl/>
        </w:rPr>
      </w:pPr>
    </w:p>
    <w:p w14:paraId="01ACB323" w14:textId="77777777" w:rsidR="002D180B" w:rsidRDefault="002D180B" w:rsidP="00D22171">
      <w:pPr>
        <w:rPr>
          <w:rFonts w:ascii="Sakkal Majalla" w:hAnsi="Sakkal Majalla" w:cs="Sakkal Majalla"/>
          <w:sz w:val="28"/>
          <w:szCs w:val="28"/>
          <w:u w:val="single"/>
          <w:rtl/>
        </w:rPr>
      </w:pPr>
    </w:p>
    <w:p w14:paraId="6FEFBBBF" w14:textId="77777777" w:rsidR="00DB2D4E" w:rsidRDefault="00DB2D4E" w:rsidP="00D22171">
      <w:pPr>
        <w:rPr>
          <w:rFonts w:ascii="Sakkal Majalla" w:hAnsi="Sakkal Majalla" w:cs="Sakkal Majalla"/>
          <w:sz w:val="28"/>
          <w:szCs w:val="28"/>
          <w:u w:val="single"/>
          <w:rtl/>
        </w:rPr>
      </w:pPr>
    </w:p>
    <w:p w14:paraId="412421DF" w14:textId="5A2734EC" w:rsidR="00167A26" w:rsidRPr="00167A26" w:rsidRDefault="0057207E" w:rsidP="00167A26">
      <w:pPr>
        <w:pStyle w:val="2"/>
        <w:spacing w:line="360" w:lineRule="auto"/>
        <w:jc w:val="both"/>
        <w:rPr>
          <w:rFonts w:ascii="Sakkal Majalla" w:hAnsi="Sakkal Majalla" w:cs="Sakkal Majalla"/>
          <w:b/>
          <w:bCs/>
          <w:color w:val="000000" w:themeColor="text1"/>
          <w:sz w:val="28"/>
          <w:szCs w:val="28"/>
        </w:rPr>
      </w:pPr>
      <w:bookmarkStart w:id="71" w:name="_Toc172397790"/>
      <w:bookmarkStart w:id="72" w:name="_Toc172746103"/>
      <w:bookmarkStart w:id="73" w:name="_Toc179741541"/>
      <w:bookmarkStart w:id="74" w:name="_Toc234433429"/>
      <w:r>
        <w:rPr>
          <w:rFonts w:ascii="Sakkal Majalla" w:hAnsi="Sakkal Majalla" w:cs="Sakkal Majalla" w:hint="cs"/>
          <w:b/>
          <w:bCs/>
          <w:color w:val="000000" w:themeColor="text1"/>
          <w:sz w:val="28"/>
          <w:szCs w:val="28"/>
          <w:rtl/>
        </w:rPr>
        <w:lastRenderedPageBreak/>
        <w:t>ال</w:t>
      </w:r>
      <w:r w:rsidR="00BC094B" w:rsidRPr="0000562A">
        <w:rPr>
          <w:rFonts w:ascii="Sakkal Majalla" w:hAnsi="Sakkal Majalla" w:cs="Sakkal Majalla"/>
          <w:b/>
          <w:bCs/>
          <w:color w:val="000000" w:themeColor="text1"/>
          <w:sz w:val="28"/>
          <w:szCs w:val="28"/>
          <w:rtl/>
        </w:rPr>
        <w:t>مقدمة</w:t>
      </w:r>
      <w:bookmarkEnd w:id="71"/>
      <w:bookmarkEnd w:id="72"/>
      <w:bookmarkEnd w:id="73"/>
      <w:bookmarkEnd w:id="74"/>
    </w:p>
    <w:p w14:paraId="54B27699" w14:textId="77777777" w:rsidR="00C46782" w:rsidRPr="00C46782" w:rsidRDefault="00C46782" w:rsidP="00C46782">
      <w:pPr>
        <w:spacing w:line="360" w:lineRule="auto"/>
        <w:jc w:val="both"/>
        <w:rPr>
          <w:rFonts w:ascii="Sakkal Majalla" w:hAnsi="Sakkal Majalla" w:cs="Sakkal Majalla"/>
          <w:sz w:val="28"/>
          <w:szCs w:val="28"/>
        </w:rPr>
      </w:pPr>
      <w:r w:rsidRPr="00C46782">
        <w:rPr>
          <w:rFonts w:ascii="Sakkal Majalla" w:hAnsi="Sakkal Majalla" w:cs="Sakkal Majalla"/>
          <w:sz w:val="28"/>
          <w:szCs w:val="28"/>
          <w:rtl/>
        </w:rPr>
        <w:t>يمثل الفصل الثالث الركيزة المنهجية للدراسة، إذ يوضح الكيفية العلمية التي تم من خلالها تنفيذ البحث، ويبين الإجراءات والخطوات المنظمة التي اتبعها الباحث للوصول إلى نتائج تتسم بالدقة والموضوعية والموثوقية. ويهدف هذا الفصل إلى توضيح الأسلوب العلمي الذي اعتمدت عليه الدراسة في جمع البيانات وتحليلها، مع بيان المبررات العلمية لاختيار الإجراءات المنهجية المستخدمة، بما يضمن توافقها مع طبيعة مشكلة الدراسة وأهدافها وتساؤلاتها. كما يعكس هذا الفصل مدى التزام الباحث بالمنهج العلمي في جميع مراحل تنفيذ الدراسة، الأمر الذي يسهم في رفع مستوى جودة البحث ويعزز من إمكانية الاعتماد على نتائجه والاستفادة منها في المجالات الأكاديمية والتطبيقية</w:t>
      </w:r>
      <w:r w:rsidRPr="00C46782">
        <w:rPr>
          <w:rFonts w:ascii="Sakkal Majalla" w:hAnsi="Sakkal Majalla" w:cs="Sakkal Majalla"/>
          <w:sz w:val="28"/>
          <w:szCs w:val="28"/>
        </w:rPr>
        <w:t>.</w:t>
      </w:r>
    </w:p>
    <w:p w14:paraId="5D7CB1A2" w14:textId="77777777" w:rsidR="00C46782" w:rsidRPr="00C46782" w:rsidRDefault="00C46782" w:rsidP="00C46782">
      <w:pPr>
        <w:spacing w:line="360" w:lineRule="auto"/>
        <w:jc w:val="both"/>
        <w:rPr>
          <w:rFonts w:ascii="Sakkal Majalla" w:hAnsi="Sakkal Majalla" w:cs="Sakkal Majalla"/>
          <w:sz w:val="28"/>
          <w:szCs w:val="28"/>
        </w:rPr>
      </w:pPr>
      <w:r w:rsidRPr="00C46782">
        <w:rPr>
          <w:rFonts w:ascii="Sakkal Majalla" w:hAnsi="Sakkal Majalla" w:cs="Sakkal Majalla"/>
          <w:sz w:val="28"/>
          <w:szCs w:val="28"/>
          <w:rtl/>
        </w:rPr>
        <w:t>ويتناول هذا الفصل بصورة منظمة جميع الجوانب الإجرائية التي بُنيت عليها الدراسة التطبيقية، ابتداءً من تحديد الإطار المنهجي المناسب، مرورًا بتوصيف البيئة التي أُجريت فيها الدراسة، وآليات اختيار المشاركين، والأساليب العلمية المستخدمة في جمع البيانات، وانتهاءً بتحديد نطاق الدراسة وحدودها المختلفة التي توضح الإطار الذي تمت فيه عملية البحث. كما يوضح الفصل الإجراءات المتبعة للتحقق من جودة أدوات الدراسة، ومدى صلاحيتها لتحقيق أهداف البحث، إضافة إلى بيان الأساليب الإحصائية التي سيتم استخدامها لاختبار الفرضيات والإجابة عن أسئلة الدراسة، بما يضمن أن تكون النتائج المستخلصة قائمة على أسس علمية دقيقة</w:t>
      </w:r>
      <w:r w:rsidRPr="00C46782">
        <w:rPr>
          <w:rFonts w:ascii="Sakkal Majalla" w:hAnsi="Sakkal Majalla" w:cs="Sakkal Majalla"/>
          <w:sz w:val="28"/>
          <w:szCs w:val="28"/>
        </w:rPr>
        <w:t>.</w:t>
      </w:r>
    </w:p>
    <w:p w14:paraId="13B77CD4" w14:textId="77777777" w:rsidR="00C46782" w:rsidRPr="00C46782" w:rsidRDefault="00C46782" w:rsidP="00C46782">
      <w:pPr>
        <w:spacing w:line="360" w:lineRule="auto"/>
        <w:jc w:val="both"/>
        <w:rPr>
          <w:rFonts w:ascii="Sakkal Majalla" w:hAnsi="Sakkal Majalla" w:cs="Sakkal Majalla"/>
          <w:sz w:val="28"/>
          <w:szCs w:val="28"/>
        </w:rPr>
      </w:pPr>
      <w:r w:rsidRPr="00C46782">
        <w:rPr>
          <w:rFonts w:ascii="Sakkal Majalla" w:hAnsi="Sakkal Majalla" w:cs="Sakkal Majalla"/>
          <w:sz w:val="28"/>
          <w:szCs w:val="28"/>
          <w:rtl/>
        </w:rPr>
        <w:t>وتكمن أهمية هذا الفصل في أنه يمنح القارئ صورة واضحة عن جميع الإجراءات التي اتبعها الباحث أثناء تنفيذ الدراسة، وهو ما يعزز من مبدأ الشفافية العلمية وإمكانية تكرار الدراسة في بيئات أخرى أو مقارنة نتائجها بنتائج دراسات مشابهة. كما يساعد على تقييم مدى ملاءمة التصميم المنهجي لطبيعة المشكلة البحثية، ويؤكد أن النتائج النهائية لم تأت بصورة عشوائية، وإنما كانت نتاج خطوات علمية متسلسلة خضعت لضوابط البحث العلمي ومعاييره. ومن ثم فإن هذا الفصل يمثل حلقة الوصل بين الإطار النظري للدراسة والنتائج التطبيقية، حيث يوضح كيف جرى تحويل المفاهيم والنظريات إلى إجراءات عملية قابلة للقياس والتحليل، بما يسهم في الوصول إلى نتائج دقيقة يمكن الاستفادة منها في تطوير ممارسات ريادة الأعمال الخضراء ودعم جهود التنمية المستدامة في المملكة العربية السعودية</w:t>
      </w:r>
      <w:r w:rsidRPr="00C46782">
        <w:rPr>
          <w:rFonts w:ascii="Sakkal Majalla" w:hAnsi="Sakkal Majalla" w:cs="Sakkal Majalla"/>
          <w:sz w:val="28"/>
          <w:szCs w:val="28"/>
        </w:rPr>
        <w:t>.</w:t>
      </w:r>
    </w:p>
    <w:p w14:paraId="035B87EA" w14:textId="77777777" w:rsidR="00E35248" w:rsidRDefault="00E35248" w:rsidP="005960EF">
      <w:pPr>
        <w:spacing w:line="360" w:lineRule="auto"/>
        <w:jc w:val="both"/>
        <w:rPr>
          <w:rFonts w:ascii="Sakkal Majalla" w:hAnsi="Sakkal Majalla" w:cs="Sakkal Majalla"/>
          <w:sz w:val="28"/>
          <w:szCs w:val="28"/>
          <w:rtl/>
        </w:rPr>
      </w:pPr>
    </w:p>
    <w:p w14:paraId="30A3A16E" w14:textId="77777777" w:rsidR="002B0E43" w:rsidRPr="00C46782" w:rsidRDefault="002B0E43" w:rsidP="005960EF">
      <w:pPr>
        <w:spacing w:line="360" w:lineRule="auto"/>
        <w:jc w:val="both"/>
        <w:rPr>
          <w:rFonts w:ascii="Sakkal Majalla" w:hAnsi="Sakkal Majalla" w:cs="Sakkal Majalla"/>
          <w:sz w:val="28"/>
          <w:szCs w:val="28"/>
          <w:rtl/>
        </w:rPr>
      </w:pPr>
    </w:p>
    <w:p w14:paraId="3822110C" w14:textId="256E5F72" w:rsidR="00F777A8" w:rsidRDefault="009A659D" w:rsidP="00F777A8">
      <w:pPr>
        <w:pStyle w:val="2"/>
        <w:spacing w:line="360" w:lineRule="auto"/>
        <w:jc w:val="both"/>
        <w:rPr>
          <w:rFonts w:ascii="Sakkal Majalla" w:hAnsi="Sakkal Majalla" w:cs="Sakkal Majalla"/>
          <w:b/>
          <w:bCs/>
          <w:color w:val="000000" w:themeColor="text1"/>
          <w:sz w:val="28"/>
          <w:szCs w:val="28"/>
          <w:rtl/>
        </w:rPr>
      </w:pPr>
      <w:bookmarkStart w:id="75" w:name="_Toc234433430"/>
      <w:r>
        <w:rPr>
          <w:rFonts w:ascii="Sakkal Majalla" w:hAnsi="Sakkal Majalla" w:cs="Sakkal Majalla" w:hint="cs"/>
          <w:b/>
          <w:bCs/>
          <w:color w:val="000000" w:themeColor="text1"/>
          <w:sz w:val="28"/>
          <w:szCs w:val="28"/>
          <w:rtl/>
        </w:rPr>
        <w:lastRenderedPageBreak/>
        <w:t>مجتمع البحث</w:t>
      </w:r>
      <w:bookmarkEnd w:id="75"/>
    </w:p>
    <w:p w14:paraId="76501C0A" w14:textId="23134442" w:rsidR="002B0E43" w:rsidRPr="002B0E43" w:rsidRDefault="002B0E43" w:rsidP="002B0E43">
      <w:pPr>
        <w:spacing w:line="360" w:lineRule="auto"/>
        <w:jc w:val="both"/>
        <w:rPr>
          <w:rFonts w:ascii="Sakkal Majalla" w:hAnsi="Sakkal Majalla" w:cs="Sakkal Majalla"/>
          <w:sz w:val="28"/>
          <w:szCs w:val="28"/>
        </w:rPr>
      </w:pPr>
      <w:r w:rsidRPr="002B0E43">
        <w:rPr>
          <w:rFonts w:ascii="Sakkal Majalla" w:hAnsi="Sakkal Majalla" w:cs="Sakkal Majalla"/>
          <w:sz w:val="28"/>
          <w:szCs w:val="28"/>
          <w:rtl/>
        </w:rPr>
        <w:t>يقصد بمجتمع البحث جميع الأفراد أو الوحدات التي تتوافر فيها الخصائص المرتبطة بموضوع الدراسة، والتي يسعى الباحث إلى تعميم نتائج البحث عليها بعد الانتهاء من عملية التحليل الإحصائي واستخلاص النتائج. ويُعد تحديد مجتمع البحث من أهم الخطوات المنهجية في الدراسات الكمية، لأنه يمثل المصدر الأساسي الذي تُستمد منه البيانات، كما يضمن أن تكون النتائج المتوصل إليها معبرة عن الواقع الذي تستهدفه الدراسة. ويؤدي الاختيار الدقيق لمجتمع البحث إلى زيادة موثوقية النتائج، ورفع مستوى دقتها، وتقليل احتمالات التحيز في عملية جمع البيانات، الأمر الذي ينعكس إيجابًا على جودة البحث العلمي وإمكانية الاستفادة من نتائجه في الجوانب الأكاديمية والتطبيقية</w:t>
      </w:r>
      <w:r w:rsidRPr="002B0E43">
        <w:rPr>
          <w:rFonts w:ascii="Sakkal Majalla" w:hAnsi="Sakkal Majalla" w:cs="Sakkal Majalla"/>
          <w:sz w:val="28"/>
          <w:szCs w:val="28"/>
        </w:rPr>
        <w:t>.</w:t>
      </w:r>
    </w:p>
    <w:p w14:paraId="7A50A8C3" w14:textId="352E5BF0" w:rsidR="002B0E43" w:rsidRPr="002B0E43" w:rsidRDefault="002B0E43" w:rsidP="002B0E43">
      <w:pPr>
        <w:spacing w:line="360" w:lineRule="auto"/>
        <w:jc w:val="both"/>
        <w:rPr>
          <w:rFonts w:ascii="Sakkal Majalla" w:hAnsi="Sakkal Majalla" w:cs="Sakkal Majalla"/>
          <w:sz w:val="28"/>
          <w:szCs w:val="28"/>
        </w:rPr>
      </w:pPr>
      <w:r w:rsidRPr="002B0E43">
        <w:rPr>
          <w:rFonts w:ascii="Sakkal Majalla" w:hAnsi="Sakkal Majalla" w:cs="Sakkal Majalla"/>
          <w:sz w:val="28"/>
          <w:szCs w:val="28"/>
          <w:rtl/>
        </w:rPr>
        <w:t>وفي ضوء عنوان الدراسة يتمثل مجتمع البحث في المشاريع الريادية العاملة في المملكة العربية السعودية، مع التركيز على المشروعات التي تمارس أنشطة اقتصادية ذات صلة بالممارسات البيئية المستدامة أو تمتلك توجهًا نحو تبني مفاهيم الاقتصاد الأخضر، سواء كانت هذه المشاريع ناشئة أو صغيرة أو متوسطة، وفي مختلف القطاعات الاقتصادية التي تشهد اهتمامًا متزايدًا بالاستدامة البيئية. كما يشمل المجتمع رواد الأعمال، وأصحاب المشاريع، والمديرين التنفيذيين، والعاملين في الإدارات المسؤولة عن التخطيط والتطوير والاستدامة داخل هذه المشاريع، باعتبارهم الأكثر قدرة على تقييم واقع تطبيق ممارسات ريادة الأعمال الخضراء ومدى انعكاسها على تحقيق التنمية المستدامة</w:t>
      </w:r>
      <w:r w:rsidRPr="002B0E43">
        <w:rPr>
          <w:rFonts w:ascii="Sakkal Majalla" w:hAnsi="Sakkal Majalla" w:cs="Sakkal Majalla"/>
          <w:sz w:val="28"/>
          <w:szCs w:val="28"/>
        </w:rPr>
        <w:t>.</w:t>
      </w:r>
    </w:p>
    <w:p w14:paraId="036727DF" w14:textId="77777777" w:rsidR="002B0E43" w:rsidRPr="002B0E43" w:rsidRDefault="002B0E43" w:rsidP="002B0E43">
      <w:pPr>
        <w:spacing w:line="360" w:lineRule="auto"/>
        <w:jc w:val="both"/>
        <w:rPr>
          <w:rFonts w:ascii="Sakkal Majalla" w:hAnsi="Sakkal Majalla" w:cs="Sakkal Majalla"/>
          <w:sz w:val="28"/>
          <w:szCs w:val="28"/>
        </w:rPr>
      </w:pPr>
      <w:r w:rsidRPr="002B0E43">
        <w:rPr>
          <w:rFonts w:ascii="Sakkal Majalla" w:hAnsi="Sakkal Majalla" w:cs="Sakkal Majalla"/>
          <w:sz w:val="28"/>
          <w:szCs w:val="28"/>
          <w:rtl/>
        </w:rPr>
        <w:t>ويستند اختيار هذا المجتمع إلى أن المشاريع الريادية تمثل أحد المحركات الرئيسة للنمو الاقتصادي في المملكة العربية السعودية، كما أنها تحظى باهتمام كبير ضمن مستهدفات رؤية المملكة 2030 التي تسعى إلى تعزيز الابتكار، وتنمية قطاع المنشآت الصغيرة والمتوسطة، وتشجيع الاستثمار في الاقتصاد الأخضر، ودعم التحول نحو التنمية المستدامة. ومع تزايد المبادرات الحكومية الداعمة للمشاريع الخضراء، أصبح من الضروري دراسة واقع هذه المشاريع ومدى تبنيها للممارسات البيئية الحديثة، وتحليل أثر ذلك في تحقيق التنمية المستدامة بأبعادها الاقتصادية والاجتماعية والبيئية، بما يوفر مؤشرات علمية تساعد متخذي القرار على تطوير السياسات الداعمة لهذا القطاع الحيوي</w:t>
      </w:r>
      <w:r w:rsidRPr="002B0E43">
        <w:rPr>
          <w:rFonts w:ascii="Sakkal Majalla" w:hAnsi="Sakkal Majalla" w:cs="Sakkal Majalla"/>
          <w:sz w:val="28"/>
          <w:szCs w:val="28"/>
        </w:rPr>
        <w:t>.</w:t>
      </w:r>
    </w:p>
    <w:p w14:paraId="27714033" w14:textId="77777777" w:rsidR="002B0E43" w:rsidRPr="002B0E43" w:rsidRDefault="002B0E43" w:rsidP="002B0E43">
      <w:pPr>
        <w:spacing w:line="360" w:lineRule="auto"/>
        <w:jc w:val="both"/>
        <w:rPr>
          <w:rFonts w:ascii="Sakkal Majalla" w:hAnsi="Sakkal Majalla" w:cs="Sakkal Majalla"/>
          <w:sz w:val="28"/>
          <w:szCs w:val="28"/>
        </w:rPr>
      </w:pPr>
      <w:r w:rsidRPr="002B0E43">
        <w:rPr>
          <w:rFonts w:ascii="Sakkal Majalla" w:hAnsi="Sakkal Majalla" w:cs="Sakkal Majalla"/>
          <w:sz w:val="28"/>
          <w:szCs w:val="28"/>
          <w:rtl/>
        </w:rPr>
        <w:t xml:space="preserve">ويتميز مجتمع البحث بالتنوع من حيث طبيعة الأنشطة الاقتصادية، وحجم المشروعات، والموقع الجغرافي، ومستوى الخبرة، ودرجة تطبيق مفاهيم الاستدامة، الأمر الذي يمنح الدراسة قدرة أكبر على تفسير الاختلافات في مستوى تطبيق ريادة الأعمال الخضراء، والكشف عن العوامل التي تؤثر في تحقيق التنمية المستدامة داخل المشاريع الريادية. كما يتيح هذا التنوع إمكانية الوصول إلى نتائج أكثر شمولًا وواقعية، تعكس طبيعة بيئة الأعمال السعودية، وتدعم إمكانية تعميم النتائج على المشروعات </w:t>
      </w:r>
      <w:r w:rsidRPr="002B0E43">
        <w:rPr>
          <w:rFonts w:ascii="Sakkal Majalla" w:hAnsi="Sakkal Majalla" w:cs="Sakkal Majalla"/>
          <w:sz w:val="28"/>
          <w:szCs w:val="28"/>
          <w:rtl/>
        </w:rPr>
        <w:lastRenderedPageBreak/>
        <w:t>التي تمتلك خصائص مشابهة، بما يسهم في تقديم توصيات عملية تسهم في تعزيز دور ريادة الأعمال الخضراء في دعم الاقتصاد الوطني وتحقيق مستهدفات التنمية المستدامة</w:t>
      </w:r>
      <w:r w:rsidRPr="002B0E43">
        <w:rPr>
          <w:rFonts w:ascii="Sakkal Majalla" w:hAnsi="Sakkal Majalla" w:cs="Sakkal Majalla"/>
          <w:sz w:val="28"/>
          <w:szCs w:val="28"/>
        </w:rPr>
        <w:t>.</w:t>
      </w:r>
    </w:p>
    <w:p w14:paraId="205C2630" w14:textId="0D5A7ED1" w:rsidR="002B0E43" w:rsidRDefault="002B0E43" w:rsidP="002B0E43">
      <w:pPr>
        <w:spacing w:line="360" w:lineRule="auto"/>
        <w:jc w:val="both"/>
        <w:rPr>
          <w:rFonts w:ascii="Sakkal Majalla" w:hAnsi="Sakkal Majalla" w:cs="Sakkal Majalla"/>
          <w:sz w:val="28"/>
          <w:szCs w:val="28"/>
          <w:rtl/>
        </w:rPr>
      </w:pPr>
      <w:r w:rsidRPr="002B0E43">
        <w:rPr>
          <w:rFonts w:ascii="Sakkal Majalla" w:hAnsi="Sakkal Majalla" w:cs="Sakkal Majalla"/>
          <w:sz w:val="28"/>
          <w:szCs w:val="28"/>
          <w:rtl/>
        </w:rPr>
        <w:t>إن تحديد مجتمع البحث بهذه الصورة ينسجم مع طبيعة الدراسة الكمية التي تعتمد على جمع البيانات من عدد كبير نسبيًا من أفراد المجتمع، وتحليلها باستخدام الأساليب الإحصائية المناسبة، بهدف الوصول إلى نتائج يمكن تعميمها بدرجة عالية من الثقة. كما يسهم ذلك في بناء قاعدة بيانات علمية دقيقة تعكس واقع المشاريع الريادية في المملكة العربية السعودية، وتوضح مستوى اهتمامها بالممارسات الخضراء، ومدى تأثير تلك الممارسات في تحقيق التنمية المستدامة، الأمر الذي يمنح الدراسة قيمة علمية وتطبيقية يمكن الاستفادة منها في دعم السياسات الاقتصادية والبيئية المستقبلية</w:t>
      </w:r>
      <w:r w:rsidRPr="002B0E43">
        <w:rPr>
          <w:rFonts w:ascii="Sakkal Majalla" w:hAnsi="Sakkal Majalla" w:cs="Sakkal Majalla"/>
          <w:sz w:val="28"/>
          <w:szCs w:val="28"/>
        </w:rPr>
        <w:t>.</w:t>
      </w:r>
    </w:p>
    <w:p w14:paraId="51359137" w14:textId="77777777" w:rsidR="002B0E43" w:rsidRPr="00007FAD" w:rsidRDefault="002B0E43" w:rsidP="002B0E43">
      <w:pPr>
        <w:spacing w:line="360" w:lineRule="auto"/>
        <w:jc w:val="both"/>
        <w:rPr>
          <w:rFonts w:ascii="Sakkal Majalla" w:hAnsi="Sakkal Majalla" w:cs="Sakkal Majalla"/>
          <w:sz w:val="28"/>
          <w:szCs w:val="28"/>
          <w:rtl/>
        </w:rPr>
      </w:pPr>
    </w:p>
    <w:p w14:paraId="10BC1E90" w14:textId="3433F3AC" w:rsidR="00F86947" w:rsidRDefault="00D22171" w:rsidP="00F86947">
      <w:pPr>
        <w:pStyle w:val="2"/>
        <w:spacing w:line="360" w:lineRule="auto"/>
        <w:jc w:val="both"/>
        <w:rPr>
          <w:rFonts w:ascii="Sakkal Majalla" w:hAnsi="Sakkal Majalla" w:cs="Sakkal Majalla"/>
          <w:b/>
          <w:bCs/>
          <w:color w:val="000000" w:themeColor="text1"/>
          <w:sz w:val="28"/>
          <w:szCs w:val="28"/>
          <w:rtl/>
        </w:rPr>
      </w:pPr>
      <w:bookmarkStart w:id="76" w:name="_Toc172397791"/>
      <w:bookmarkStart w:id="77" w:name="_Toc172746104"/>
      <w:bookmarkStart w:id="78" w:name="_Toc179741542"/>
      <w:bookmarkStart w:id="79" w:name="_Toc234433431"/>
      <w:r w:rsidRPr="001C3E71">
        <w:rPr>
          <w:rFonts w:ascii="Sakkal Majalla" w:hAnsi="Sakkal Majalla" w:cs="Sakkal Majalla"/>
          <w:b/>
          <w:bCs/>
          <w:color w:val="000000" w:themeColor="text1"/>
          <w:sz w:val="28"/>
          <w:szCs w:val="28"/>
          <w:rtl/>
        </w:rPr>
        <w:t>المنهجية وطرق البحث</w:t>
      </w:r>
      <w:bookmarkEnd w:id="76"/>
      <w:bookmarkEnd w:id="77"/>
      <w:bookmarkEnd w:id="78"/>
      <w:bookmarkEnd w:id="79"/>
    </w:p>
    <w:p w14:paraId="152A31EC" w14:textId="77777777" w:rsidR="002B0E43" w:rsidRPr="000E4C3C" w:rsidRDefault="002B0E43" w:rsidP="002B0E43">
      <w:pPr>
        <w:spacing w:after="0" w:line="360" w:lineRule="auto"/>
        <w:jc w:val="both"/>
        <w:rPr>
          <w:rFonts w:ascii="Sakkal Majalla" w:hAnsi="Sakkal Majalla" w:cs="Sakkal Majalla"/>
          <w:sz w:val="28"/>
          <w:szCs w:val="28"/>
        </w:rPr>
      </w:pPr>
      <w:bookmarkStart w:id="80" w:name="_Toc234433432"/>
      <w:r w:rsidRPr="000E4C3C">
        <w:rPr>
          <w:rFonts w:ascii="Sakkal Majalla" w:hAnsi="Sakkal Majalla" w:cs="Sakkal Majalla"/>
          <w:sz w:val="28"/>
          <w:szCs w:val="28"/>
          <w:rtl/>
        </w:rPr>
        <w:t>اعتمدت هذه الدراسة على المنهجية الكمية باعتبارها المنهج الأكثر ملاءمة لتحقيق أهداف الدراسة والإجابة عن تساؤلاتها واختبار فرضياتها بصورة موضوعية تعتمد على البيانات الرقمية والأساليب الإحصائية. ويقوم المنهج الكمي على جمع البيانات من مجتمع الدراسة باستخدام أدوات مقننة، ثم تحليلها إحصائياً للوصول إلى نتائج قابلة للتعميم وتفسير العلاقات بين المتغيرات. ويتميز هذا المنهج بقدرته على قياس أثر المتغيرات المستقلة في المتغير التابع من خلال مؤشرات كمية دقيقة، الأمر الذي يتوافق مع طبيعة هذه الدراسة التي تهدف إلى قياس أثر ريادة الأعمال الخضراء بأبعادها المختلفة في تحقيق التنمية المستدامة داخل المشاريع الريادية في المملكة العربية السعودية</w:t>
      </w:r>
      <w:r w:rsidRPr="000E4C3C">
        <w:rPr>
          <w:rFonts w:ascii="Sakkal Majalla" w:hAnsi="Sakkal Majalla" w:cs="Sakkal Majalla"/>
          <w:sz w:val="28"/>
          <w:szCs w:val="28"/>
        </w:rPr>
        <w:t>.</w:t>
      </w:r>
    </w:p>
    <w:p w14:paraId="0EC9EA0D" w14:textId="77777777" w:rsidR="002B0E43" w:rsidRDefault="002B0E43" w:rsidP="002B0E43">
      <w:pPr>
        <w:spacing w:after="0" w:line="360" w:lineRule="auto"/>
        <w:jc w:val="both"/>
        <w:rPr>
          <w:rFonts w:ascii="Sakkal Majalla" w:hAnsi="Sakkal Majalla" w:cs="Sakkal Majalla"/>
          <w:sz w:val="28"/>
          <w:szCs w:val="28"/>
          <w:rtl/>
        </w:rPr>
      </w:pPr>
      <w:r w:rsidRPr="000E4C3C">
        <w:rPr>
          <w:rFonts w:ascii="Sakkal Majalla" w:hAnsi="Sakkal Majalla" w:cs="Sakkal Majalla"/>
          <w:sz w:val="28"/>
          <w:szCs w:val="28"/>
          <w:rtl/>
        </w:rPr>
        <w:t>ويتيح المنهج الكمي للباحث اختبار الفرضيات الإحصائية المتعلقة بالعلاقة بين متغيرات الدراسة، وتحديد حجم التأثير وقوته واتجاهه باستخدام أساليب التحليل الإحصائي المناسبة، بما يوفر نتائج تتسم بالموضوعية والموثوقية. كما يسهم هذا المنهج في تقليل التحيز الشخصي للباحث، لأنه يعتمد على بيانات رقمية يتم جمعها وفق إجراءات علمية موحدة، الأمر الذي يعزز من صدق النتائج وإمكانية تعميمها على مجتمع الدراسة. ولذلك أصبح المنهج الكمي من أكثر المناهج استخداماً في الدراسات الإدارية والاقتصادية المتعلقة بريادة الأعمال والتنمية المستدامة، نظراً لقدرته على تحليل العلاقات السببية والارتباطية بين المتغيرات المختلفة</w:t>
      </w:r>
      <w:r w:rsidRPr="000E4C3C">
        <w:rPr>
          <w:rFonts w:ascii="Sakkal Majalla" w:hAnsi="Sakkal Majalla" w:cs="Sakkal Majalla"/>
          <w:sz w:val="28"/>
          <w:szCs w:val="28"/>
        </w:rPr>
        <w:t>.</w:t>
      </w:r>
    </w:p>
    <w:p w14:paraId="27C2D000" w14:textId="77777777" w:rsidR="002B0E43" w:rsidRDefault="002B0E43" w:rsidP="002B0E43">
      <w:pPr>
        <w:spacing w:after="0" w:line="360" w:lineRule="auto"/>
        <w:jc w:val="both"/>
        <w:rPr>
          <w:rFonts w:ascii="Sakkal Majalla" w:hAnsi="Sakkal Majalla" w:cs="Sakkal Majalla"/>
          <w:sz w:val="28"/>
          <w:szCs w:val="28"/>
          <w:rtl/>
        </w:rPr>
      </w:pPr>
    </w:p>
    <w:p w14:paraId="32D48207" w14:textId="77777777" w:rsidR="002B0E43" w:rsidRPr="000E4C3C" w:rsidRDefault="002B0E43" w:rsidP="002B0E43">
      <w:pPr>
        <w:spacing w:after="0" w:line="360" w:lineRule="auto"/>
        <w:jc w:val="both"/>
        <w:rPr>
          <w:rFonts w:ascii="Sakkal Majalla" w:hAnsi="Sakkal Majalla" w:cs="Sakkal Majalla"/>
          <w:sz w:val="28"/>
          <w:szCs w:val="28"/>
        </w:rPr>
      </w:pPr>
    </w:p>
    <w:p w14:paraId="7324BADA" w14:textId="77777777" w:rsidR="002B0E43" w:rsidRPr="000E4C3C" w:rsidRDefault="002B0E43" w:rsidP="002B0E43">
      <w:pPr>
        <w:pStyle w:val="a8"/>
        <w:numPr>
          <w:ilvl w:val="0"/>
          <w:numId w:val="26"/>
        </w:numPr>
        <w:spacing w:after="0" w:line="360" w:lineRule="auto"/>
        <w:jc w:val="both"/>
        <w:rPr>
          <w:rFonts w:ascii="Sakkal Majalla" w:hAnsi="Sakkal Majalla" w:cs="Sakkal Majalla"/>
          <w:b/>
          <w:bCs/>
          <w:sz w:val="28"/>
          <w:szCs w:val="28"/>
        </w:rPr>
      </w:pPr>
      <w:r w:rsidRPr="000E4C3C">
        <w:rPr>
          <w:rFonts w:ascii="Sakkal Majalla" w:hAnsi="Sakkal Majalla" w:cs="Sakkal Majalla"/>
          <w:b/>
          <w:bCs/>
          <w:sz w:val="28"/>
          <w:szCs w:val="28"/>
          <w:rtl/>
        </w:rPr>
        <w:lastRenderedPageBreak/>
        <w:t>تصميم الدراسة</w:t>
      </w:r>
    </w:p>
    <w:p w14:paraId="63213DFF" w14:textId="77777777" w:rsidR="002B0E43" w:rsidRPr="000E4C3C" w:rsidRDefault="002B0E43" w:rsidP="002B0E43">
      <w:p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اتبعت الدراسة التصميم الوصفي التحليلي ضمن إطار المنهج الكمي، حيث يجمع هذا التصميم بين وصف واقع متغيرات الدراسة كما هي في البيئة التطبيقية، وتحليل العلاقات الإحصائية بينها. ويهدف الجانب الوصفي إلى التعرف على مستوى تطبيق ممارسات ريادة الأعمال الخضراء داخل المشاريع الريادية السعودية، في حين يركز الجانب التحليلي على قياس أثر هذه الممارسات في تحقيق التنمية المستدامة واختبار الفرضيات التي بُنيت عليها الدراسة</w:t>
      </w:r>
      <w:r w:rsidRPr="000E4C3C">
        <w:rPr>
          <w:rFonts w:ascii="Sakkal Majalla" w:hAnsi="Sakkal Majalla" w:cs="Sakkal Majalla"/>
          <w:sz w:val="28"/>
          <w:szCs w:val="28"/>
        </w:rPr>
        <w:t>.</w:t>
      </w:r>
    </w:p>
    <w:p w14:paraId="0D5442C5" w14:textId="77777777" w:rsidR="002B0E43" w:rsidRPr="000E4C3C" w:rsidRDefault="002B0E43" w:rsidP="002B0E43">
      <w:p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كما يعتمد التصميم الوصفي التحليلي على تحليل استجابات أفراد العينة باستخدام البرامج الإحصائية، واستخراج المتوسطات الحسابية والانحرافات المعيارية، وتحليل الارتباط والانحدار، واختبار دلالة الفروق والعلاقات بين المتغيرات، بما يساعد في الوصول إلى استنتاجات علمية دقيقة يمكن الاستفادة منها في تطوير السياسات والممارسات المتعلقة بريادة الأعمال الخضراء في المملكة العربية السعودية</w:t>
      </w:r>
      <w:r w:rsidRPr="000E4C3C">
        <w:rPr>
          <w:rFonts w:ascii="Sakkal Majalla" w:hAnsi="Sakkal Majalla" w:cs="Sakkal Majalla"/>
          <w:sz w:val="28"/>
          <w:szCs w:val="28"/>
        </w:rPr>
        <w:t>.</w:t>
      </w:r>
    </w:p>
    <w:p w14:paraId="74923EF4" w14:textId="77777777" w:rsidR="002B0E43" w:rsidRPr="000E4C3C" w:rsidRDefault="002B0E43" w:rsidP="002B0E43">
      <w:pPr>
        <w:pStyle w:val="a8"/>
        <w:numPr>
          <w:ilvl w:val="0"/>
          <w:numId w:val="26"/>
        </w:numPr>
        <w:spacing w:after="0" w:line="360" w:lineRule="auto"/>
        <w:jc w:val="both"/>
        <w:rPr>
          <w:rFonts w:ascii="Sakkal Majalla" w:hAnsi="Sakkal Majalla" w:cs="Sakkal Majalla"/>
          <w:b/>
          <w:bCs/>
          <w:sz w:val="28"/>
          <w:szCs w:val="28"/>
        </w:rPr>
      </w:pPr>
      <w:r w:rsidRPr="000E4C3C">
        <w:rPr>
          <w:rFonts w:ascii="Sakkal Majalla" w:hAnsi="Sakkal Majalla" w:cs="Sakkal Majalla"/>
          <w:b/>
          <w:bCs/>
          <w:sz w:val="28"/>
          <w:szCs w:val="28"/>
          <w:rtl/>
        </w:rPr>
        <w:t>مجتمع الدراسة وعينة الدراسة</w:t>
      </w:r>
    </w:p>
    <w:p w14:paraId="29860A1B" w14:textId="77777777" w:rsidR="002B0E43" w:rsidRPr="000E4C3C" w:rsidRDefault="002B0E43" w:rsidP="002B0E43">
      <w:p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يتكون مجتمع الدراسة من أصحاب المشاريع الريادية، ورواد الأعمال، والمديرين التنفيذيين، والعاملين في المشاريع الريادية التي تتبنى ممارسات الاستدامة أو الابتكار البيئي في مختلف مناطق المملكة العربية السعودية</w:t>
      </w:r>
      <w:r w:rsidRPr="000E4C3C">
        <w:rPr>
          <w:rFonts w:ascii="Sakkal Majalla" w:hAnsi="Sakkal Majalla" w:cs="Sakkal Majalla"/>
          <w:sz w:val="28"/>
          <w:szCs w:val="28"/>
        </w:rPr>
        <w:t>.</w:t>
      </w:r>
      <w:r>
        <w:rPr>
          <w:rFonts w:ascii="Sakkal Majalla" w:hAnsi="Sakkal Majalla" w:cs="Sakkal Majalla" w:hint="cs"/>
          <w:sz w:val="28"/>
          <w:szCs w:val="28"/>
          <w:rtl/>
        </w:rPr>
        <w:t xml:space="preserve"> </w:t>
      </w:r>
      <w:r w:rsidRPr="000E4C3C">
        <w:rPr>
          <w:rFonts w:ascii="Sakkal Majalla" w:hAnsi="Sakkal Majalla" w:cs="Sakkal Majalla"/>
          <w:sz w:val="28"/>
          <w:szCs w:val="28"/>
          <w:rtl/>
        </w:rPr>
        <w:t>أما عينة الدراسة فتتمثل في عينة من أصحاب المشاريع الريادية والعاملين فيها، يتم اختيارها بطريقة العينة العشوائية البسيطة بما يضمن تمثيل أفراد المجتمع الأصلي، ويساعد على تعميم النتائج بدرجة عالية من الموثوقية. وسيتم تحديد حجم العينة وفق المعايير الإحصائية المناسبة بما يتناسب مع حجم مجتمع الدراسة</w:t>
      </w:r>
      <w:r w:rsidRPr="000E4C3C">
        <w:rPr>
          <w:rFonts w:ascii="Sakkal Majalla" w:hAnsi="Sakkal Majalla" w:cs="Sakkal Majalla"/>
          <w:sz w:val="28"/>
          <w:szCs w:val="28"/>
        </w:rPr>
        <w:t>.</w:t>
      </w:r>
    </w:p>
    <w:p w14:paraId="163E8434" w14:textId="77777777" w:rsidR="002B0E43" w:rsidRPr="000E4C3C" w:rsidRDefault="002B0E43" w:rsidP="002B0E43">
      <w:pPr>
        <w:spacing w:after="0" w:line="360" w:lineRule="auto"/>
        <w:jc w:val="both"/>
        <w:rPr>
          <w:rFonts w:ascii="Sakkal Majalla" w:hAnsi="Sakkal Majalla" w:cs="Sakkal Majalla"/>
          <w:b/>
          <w:bCs/>
          <w:sz w:val="28"/>
          <w:szCs w:val="28"/>
        </w:rPr>
      </w:pPr>
      <w:r w:rsidRPr="000E4C3C">
        <w:rPr>
          <w:rFonts w:ascii="Sakkal Majalla" w:hAnsi="Sakkal Majalla" w:cs="Sakkal Majalla"/>
          <w:b/>
          <w:bCs/>
          <w:sz w:val="28"/>
          <w:szCs w:val="28"/>
          <w:rtl/>
        </w:rPr>
        <w:t>أساليب تحليل البيانات</w:t>
      </w:r>
    </w:p>
    <w:p w14:paraId="776282EC" w14:textId="77777777" w:rsidR="002B0E43" w:rsidRPr="000E4C3C" w:rsidRDefault="002B0E43" w:rsidP="002B0E43">
      <w:p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 xml:space="preserve">بعد جمع البيانات، سيتم ترميزها وإدخالها إلى البرنامج الإحصائي </w:t>
      </w:r>
      <w:r w:rsidRPr="000E4C3C">
        <w:rPr>
          <w:rFonts w:ascii="Sakkal Majalla" w:hAnsi="Sakkal Majalla" w:cs="Sakkal Majalla"/>
          <w:sz w:val="28"/>
          <w:szCs w:val="28"/>
        </w:rPr>
        <w:t>SPSS</w:t>
      </w:r>
      <w:r w:rsidRPr="000E4C3C">
        <w:rPr>
          <w:rFonts w:ascii="Sakkal Majalla" w:hAnsi="Sakkal Majalla" w:cs="Sakkal Majalla" w:hint="cs"/>
          <w:sz w:val="28"/>
          <w:szCs w:val="28"/>
          <w:rtl/>
        </w:rPr>
        <w:t xml:space="preserve"> </w:t>
      </w:r>
      <w:r w:rsidRPr="000E4C3C">
        <w:rPr>
          <w:rFonts w:ascii="Sakkal Majalla" w:hAnsi="Sakkal Majalla" w:cs="Sakkal Majalla"/>
          <w:sz w:val="28"/>
          <w:szCs w:val="28"/>
        </w:rPr>
        <w:t xml:space="preserve"> </w:t>
      </w:r>
      <w:r w:rsidRPr="000E4C3C">
        <w:rPr>
          <w:rFonts w:ascii="Sakkal Majalla" w:hAnsi="Sakkal Majalla" w:cs="Sakkal Majalla"/>
          <w:sz w:val="28"/>
          <w:szCs w:val="28"/>
          <w:rtl/>
        </w:rPr>
        <w:t>لإجراء عمليات التحليل، والتي تشمل</w:t>
      </w:r>
      <w:r w:rsidRPr="000E4C3C">
        <w:rPr>
          <w:rFonts w:ascii="Sakkal Majalla" w:hAnsi="Sakkal Majalla" w:cs="Sakkal Majalla"/>
          <w:sz w:val="28"/>
          <w:szCs w:val="28"/>
        </w:rPr>
        <w:t>:</w:t>
      </w:r>
    </w:p>
    <w:p w14:paraId="1945953E" w14:textId="77777777" w:rsidR="002B0E43" w:rsidRPr="000E4C3C" w:rsidRDefault="002B0E43" w:rsidP="002B0E43">
      <w:pPr>
        <w:numPr>
          <w:ilvl w:val="0"/>
          <w:numId w:val="27"/>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التكرارات والنسب المئوية لوصف الخصائص الديموغرافية</w:t>
      </w:r>
      <w:r w:rsidRPr="000E4C3C">
        <w:rPr>
          <w:rFonts w:ascii="Sakkal Majalla" w:hAnsi="Sakkal Majalla" w:cs="Sakkal Majalla"/>
          <w:sz w:val="28"/>
          <w:szCs w:val="28"/>
        </w:rPr>
        <w:t xml:space="preserve">. </w:t>
      </w:r>
    </w:p>
    <w:p w14:paraId="1D7B2898" w14:textId="77777777" w:rsidR="002B0E43" w:rsidRPr="000E4C3C" w:rsidRDefault="002B0E43" w:rsidP="002B0E43">
      <w:pPr>
        <w:numPr>
          <w:ilvl w:val="0"/>
          <w:numId w:val="27"/>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المتوسطات الحسابية والانحرافات المعيارية لقياس مستوى استجابات أفراد العينة</w:t>
      </w:r>
      <w:r w:rsidRPr="000E4C3C">
        <w:rPr>
          <w:rFonts w:ascii="Sakkal Majalla" w:hAnsi="Sakkal Majalla" w:cs="Sakkal Majalla"/>
          <w:sz w:val="28"/>
          <w:szCs w:val="28"/>
        </w:rPr>
        <w:t xml:space="preserve">. </w:t>
      </w:r>
    </w:p>
    <w:p w14:paraId="18D1041F" w14:textId="77777777" w:rsidR="002B0E43" w:rsidRPr="000E4C3C" w:rsidRDefault="002B0E43" w:rsidP="002B0E43">
      <w:pPr>
        <w:numPr>
          <w:ilvl w:val="0"/>
          <w:numId w:val="27"/>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اختبار معامل الثبات</w:t>
      </w:r>
      <w:r w:rsidRPr="000E4C3C">
        <w:rPr>
          <w:rFonts w:ascii="Sakkal Majalla" w:hAnsi="Sakkal Majalla" w:cs="Sakkal Majalla"/>
          <w:sz w:val="28"/>
          <w:szCs w:val="28"/>
        </w:rPr>
        <w:t xml:space="preserve"> (Cronbach's Alpha) </w:t>
      </w:r>
      <w:r w:rsidRPr="000E4C3C">
        <w:rPr>
          <w:rFonts w:ascii="Sakkal Majalla" w:hAnsi="Sakkal Majalla" w:cs="Sakkal Majalla"/>
          <w:sz w:val="28"/>
          <w:szCs w:val="28"/>
          <w:rtl/>
        </w:rPr>
        <w:t>للتحقق من اتساق أداة الدراسة</w:t>
      </w:r>
      <w:r w:rsidRPr="000E4C3C">
        <w:rPr>
          <w:rFonts w:ascii="Sakkal Majalla" w:hAnsi="Sakkal Majalla" w:cs="Sakkal Majalla"/>
          <w:sz w:val="28"/>
          <w:szCs w:val="28"/>
        </w:rPr>
        <w:t xml:space="preserve">. </w:t>
      </w:r>
    </w:p>
    <w:p w14:paraId="2597D5E1" w14:textId="77777777" w:rsidR="002B0E43" w:rsidRPr="000E4C3C" w:rsidRDefault="002B0E43" w:rsidP="002B0E43">
      <w:pPr>
        <w:numPr>
          <w:ilvl w:val="0"/>
          <w:numId w:val="27"/>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اختبار الصدق الداخلي باستخدام معاملات الارتباط</w:t>
      </w:r>
      <w:r w:rsidRPr="000E4C3C">
        <w:rPr>
          <w:rFonts w:ascii="Sakkal Majalla" w:hAnsi="Sakkal Majalla" w:cs="Sakkal Majalla"/>
          <w:sz w:val="28"/>
          <w:szCs w:val="28"/>
        </w:rPr>
        <w:t xml:space="preserve">. </w:t>
      </w:r>
    </w:p>
    <w:p w14:paraId="4CF4F08E" w14:textId="77777777" w:rsidR="002B0E43" w:rsidRPr="000E4C3C" w:rsidRDefault="002B0E43" w:rsidP="002B0E43">
      <w:pPr>
        <w:numPr>
          <w:ilvl w:val="0"/>
          <w:numId w:val="27"/>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معامل ارتباط بيرسون لقياس العلاقة بين المتغيرات</w:t>
      </w:r>
      <w:r w:rsidRPr="000E4C3C">
        <w:rPr>
          <w:rFonts w:ascii="Sakkal Majalla" w:hAnsi="Sakkal Majalla" w:cs="Sakkal Majalla"/>
          <w:sz w:val="28"/>
          <w:szCs w:val="28"/>
        </w:rPr>
        <w:t xml:space="preserve">. </w:t>
      </w:r>
    </w:p>
    <w:p w14:paraId="6BBD4CED" w14:textId="77777777" w:rsidR="002B0E43" w:rsidRPr="000E4C3C" w:rsidRDefault="002B0E43" w:rsidP="002B0E43">
      <w:pPr>
        <w:numPr>
          <w:ilvl w:val="0"/>
          <w:numId w:val="27"/>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تحليل الانحدار الخطي المتعدد لقياس أثر المتغيرات المستقلة على المتغير التابع</w:t>
      </w:r>
      <w:r w:rsidRPr="000E4C3C">
        <w:rPr>
          <w:rFonts w:ascii="Sakkal Majalla" w:hAnsi="Sakkal Majalla" w:cs="Sakkal Majalla"/>
          <w:sz w:val="28"/>
          <w:szCs w:val="28"/>
        </w:rPr>
        <w:t xml:space="preserve">. </w:t>
      </w:r>
    </w:p>
    <w:p w14:paraId="583D1C07" w14:textId="77777777" w:rsidR="002B0E43" w:rsidRPr="000E4C3C" w:rsidRDefault="002B0E43" w:rsidP="002B0E43">
      <w:pPr>
        <w:numPr>
          <w:ilvl w:val="0"/>
          <w:numId w:val="27"/>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lastRenderedPageBreak/>
        <w:t>اختبار</w:t>
      </w:r>
      <w:r w:rsidRPr="000E4C3C">
        <w:rPr>
          <w:rFonts w:ascii="Sakkal Majalla" w:hAnsi="Sakkal Majalla" w:cs="Sakkal Majalla"/>
          <w:sz w:val="28"/>
          <w:szCs w:val="28"/>
        </w:rPr>
        <w:t xml:space="preserve"> (T-Test) </w:t>
      </w:r>
      <w:r w:rsidRPr="000E4C3C">
        <w:rPr>
          <w:rFonts w:ascii="Sakkal Majalla" w:hAnsi="Sakkal Majalla" w:cs="Sakkal Majalla"/>
          <w:sz w:val="28"/>
          <w:szCs w:val="28"/>
          <w:rtl/>
        </w:rPr>
        <w:t>واختبار تحليل التباين الأحادي</w:t>
      </w:r>
      <w:r w:rsidRPr="000E4C3C">
        <w:rPr>
          <w:rFonts w:ascii="Sakkal Majalla" w:hAnsi="Sakkal Majalla" w:cs="Sakkal Majalla"/>
          <w:sz w:val="28"/>
          <w:szCs w:val="28"/>
        </w:rPr>
        <w:t xml:space="preserve"> (ANOVA) </w:t>
      </w:r>
      <w:r w:rsidRPr="000E4C3C">
        <w:rPr>
          <w:rFonts w:ascii="Sakkal Majalla" w:hAnsi="Sakkal Majalla" w:cs="Sakkal Majalla"/>
          <w:sz w:val="28"/>
          <w:szCs w:val="28"/>
          <w:rtl/>
        </w:rPr>
        <w:t>عند الحاجة لدراسة الفروق بين أفراد العينة وفق الخصائص الديموغرافية</w:t>
      </w:r>
      <w:r w:rsidRPr="000E4C3C">
        <w:rPr>
          <w:rFonts w:ascii="Sakkal Majalla" w:hAnsi="Sakkal Majalla" w:cs="Sakkal Majalla"/>
          <w:sz w:val="28"/>
          <w:szCs w:val="28"/>
        </w:rPr>
        <w:t>.</w:t>
      </w:r>
    </w:p>
    <w:p w14:paraId="4BCE18EB" w14:textId="77777777" w:rsidR="00007FAD" w:rsidRPr="002B0E43" w:rsidRDefault="00007FAD" w:rsidP="009639D3">
      <w:pPr>
        <w:rPr>
          <w:rtl/>
        </w:rPr>
      </w:pPr>
    </w:p>
    <w:p w14:paraId="6591D415" w14:textId="2DF699F4" w:rsidR="00D4548D" w:rsidRDefault="00D4548D" w:rsidP="00D4548D">
      <w:pPr>
        <w:pStyle w:val="2"/>
        <w:spacing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خطوات جمع البيانات</w:t>
      </w:r>
      <w:bookmarkEnd w:id="80"/>
    </w:p>
    <w:p w14:paraId="4C52346C" w14:textId="77777777" w:rsidR="002B0E43" w:rsidRPr="002B0E43" w:rsidRDefault="002B0E43" w:rsidP="002B0E43">
      <w:pPr>
        <w:spacing w:after="240" w:line="360" w:lineRule="auto"/>
        <w:jc w:val="both"/>
        <w:rPr>
          <w:rFonts w:ascii="Sakkal Majalla" w:hAnsi="Sakkal Majalla" w:cs="Sakkal Majalla"/>
          <w:kern w:val="0"/>
          <w:sz w:val="28"/>
          <w:szCs w:val="28"/>
          <w14:ligatures w14:val="none"/>
        </w:rPr>
      </w:pPr>
      <w:r w:rsidRPr="002B0E43">
        <w:rPr>
          <w:rFonts w:ascii="Sakkal Majalla" w:hAnsi="Sakkal Majalla" w:cs="Sakkal Majalla"/>
          <w:kern w:val="0"/>
          <w:sz w:val="28"/>
          <w:szCs w:val="28"/>
          <w:rtl/>
          <w14:ligatures w14:val="none"/>
        </w:rPr>
        <w:t>تعتمد هذه الدراسة على المنهجية الكمية باعتبارها من أكثر المناهج ملاءمةً لدراسة العلاقات بين المتغيرات واختبار الفرضيات العلمية بصورة موضوعية، حيث تقوم على جمع بيانات رقمية من أفراد مجتمع الدراسة، ثم معالجتها وتحليلها باستخدام الأساليب الإحصائية المناسبة للوصول إلى نتائج دقيقة يمكن تعميمها على مجتمع البحث. وتتميز المنهجية الكمية بقدرتها على قياس الظواهر بصورة موضوعية، والكشف عن طبيعة العلاقات ومستوى التأثير بين المتغيرات، وهو ما يتوافق مع هدف هذه الدراسة المتمثل في قياس أثر ريادة الأعمال الخضراء في تحقيق التنمية المستدامة داخل المشاريع الريادية في المملكة العربية السعودية</w:t>
      </w:r>
      <w:r w:rsidRPr="002B0E43">
        <w:rPr>
          <w:rFonts w:ascii="Sakkal Majalla" w:hAnsi="Sakkal Majalla" w:cs="Sakkal Majalla"/>
          <w:kern w:val="0"/>
          <w:sz w:val="28"/>
          <w:szCs w:val="28"/>
          <w14:ligatures w14:val="none"/>
        </w:rPr>
        <w:t>.</w:t>
      </w:r>
    </w:p>
    <w:p w14:paraId="08B1F04D" w14:textId="77777777" w:rsidR="002B0E43" w:rsidRPr="002B0E43" w:rsidRDefault="002B0E43" w:rsidP="002B0E43">
      <w:pPr>
        <w:spacing w:after="240" w:line="360" w:lineRule="auto"/>
        <w:jc w:val="both"/>
        <w:rPr>
          <w:rFonts w:ascii="Sakkal Majalla" w:hAnsi="Sakkal Majalla" w:cs="Sakkal Majalla"/>
          <w:kern w:val="0"/>
          <w:sz w:val="28"/>
          <w:szCs w:val="28"/>
          <w14:ligatures w14:val="none"/>
        </w:rPr>
      </w:pPr>
      <w:r w:rsidRPr="002B0E43">
        <w:rPr>
          <w:rFonts w:ascii="Sakkal Majalla" w:hAnsi="Sakkal Majalla" w:cs="Sakkal Majalla"/>
          <w:kern w:val="0"/>
          <w:sz w:val="28"/>
          <w:szCs w:val="28"/>
          <w:rtl/>
          <w14:ligatures w14:val="none"/>
        </w:rPr>
        <w:t>بدأت عملية جمع البيانات بإجراء مراجعة شاملة للأدبيات العلمية والدراسات السابقة ذات العلاقة بموضوع البحث، بهدف تحديد المفاهيم الرئيسة، وبناء الإطار النظري، وصياغة الفرضيات، وتحديد الأبعاد التي سيتم قياسها ميدانيًا. وأسهمت هذه المرحلة في إعداد أداة قياس تتسم بالشمول والدقة، من خلال الاستفادة من المقاييس العلمية المستخدمة في الدراسات السابقة، مع تكييفها بما يتناسب مع طبيعة البيئة السعودية وأهداف الدراسة الحالية، لضمان أن تعكس الأداة جميع الجوانب المتعلقة بمتغيرات الدراسة</w:t>
      </w:r>
      <w:r w:rsidRPr="002B0E43">
        <w:rPr>
          <w:rFonts w:ascii="Sakkal Majalla" w:hAnsi="Sakkal Majalla" w:cs="Sakkal Majalla"/>
          <w:kern w:val="0"/>
          <w:sz w:val="28"/>
          <w:szCs w:val="28"/>
          <w14:ligatures w14:val="none"/>
        </w:rPr>
        <w:t>.</w:t>
      </w:r>
    </w:p>
    <w:p w14:paraId="2D5C5E04" w14:textId="77777777" w:rsidR="002B0E43" w:rsidRPr="002B0E43" w:rsidRDefault="002B0E43" w:rsidP="002B0E43">
      <w:pPr>
        <w:spacing w:after="240" w:line="360" w:lineRule="auto"/>
        <w:jc w:val="both"/>
        <w:rPr>
          <w:rFonts w:ascii="Sakkal Majalla" w:hAnsi="Sakkal Majalla" w:cs="Sakkal Majalla"/>
          <w:kern w:val="0"/>
          <w:sz w:val="28"/>
          <w:szCs w:val="28"/>
          <w14:ligatures w14:val="none"/>
        </w:rPr>
      </w:pPr>
      <w:r w:rsidRPr="002B0E43">
        <w:rPr>
          <w:rFonts w:ascii="Sakkal Majalla" w:hAnsi="Sakkal Majalla" w:cs="Sakkal Majalla"/>
          <w:kern w:val="0"/>
          <w:sz w:val="28"/>
          <w:szCs w:val="28"/>
          <w:rtl/>
          <w14:ligatures w14:val="none"/>
        </w:rPr>
        <w:t>وفي المرحلة التالية، جرى تصميم الاستبانة باعتبارها الأداة الرئيسة لجمع البيانات، حيث صيغت فقراتها بلغة علمية واضحة ومباشرة، مع تنظيمها في محاور تعكس المتغيرات الرئيسة للدراسة. واعتمدت الاستبانة على مقياس ليكرت الخماسي لقياس اتجاهات أفراد العينة ومستوى اتفاقهم مع العبارات المطروحة، وذلك لأنه يُعد من أكثر المقاييس استخدامًا في البحوث الإدارية والاقتصادية، لما يتميز به من سهولة التطبيق، وإمكانية تحويل الاستجابات إلى بيانات كمية قابلة للتحليل الإحصائي، بما يسهم في الوصول إلى نتائج دقيقة وموضوعية</w:t>
      </w:r>
      <w:r w:rsidRPr="002B0E43">
        <w:rPr>
          <w:rFonts w:ascii="Sakkal Majalla" w:hAnsi="Sakkal Majalla" w:cs="Sakkal Majalla"/>
          <w:kern w:val="0"/>
          <w:sz w:val="28"/>
          <w:szCs w:val="28"/>
          <w14:ligatures w14:val="none"/>
        </w:rPr>
        <w:t>.</w:t>
      </w:r>
    </w:p>
    <w:p w14:paraId="4B8F8117" w14:textId="77777777" w:rsidR="002B0E43" w:rsidRPr="002B0E43" w:rsidRDefault="002B0E43" w:rsidP="002B0E43">
      <w:pPr>
        <w:spacing w:after="240" w:line="360" w:lineRule="auto"/>
        <w:jc w:val="both"/>
        <w:rPr>
          <w:rFonts w:ascii="Sakkal Majalla" w:hAnsi="Sakkal Majalla" w:cs="Sakkal Majalla"/>
          <w:kern w:val="0"/>
          <w:sz w:val="28"/>
          <w:szCs w:val="28"/>
          <w14:ligatures w14:val="none"/>
        </w:rPr>
      </w:pPr>
      <w:r w:rsidRPr="002B0E43">
        <w:rPr>
          <w:rFonts w:ascii="Sakkal Majalla" w:hAnsi="Sakkal Majalla" w:cs="Sakkal Majalla"/>
          <w:kern w:val="0"/>
          <w:sz w:val="28"/>
          <w:szCs w:val="28"/>
          <w:rtl/>
          <w14:ligatures w14:val="none"/>
        </w:rPr>
        <w:t xml:space="preserve">بعد إعداد الاستبانة، تم عرضها على مجموعة من المحكمين والمتخصصين في مجالات الإدارة وريادة الأعمال والبحث العلمي؛ بهدف التحقق من صدقها الظاهري ومناسبة فقراتها لأهداف الدراسة، وإجراء التعديلات اللازمة في ضوء ملاحظاتهم. كما تم </w:t>
      </w:r>
      <w:r w:rsidRPr="002B0E43">
        <w:rPr>
          <w:rFonts w:ascii="Sakkal Majalla" w:hAnsi="Sakkal Majalla" w:cs="Sakkal Majalla"/>
          <w:kern w:val="0"/>
          <w:sz w:val="28"/>
          <w:szCs w:val="28"/>
          <w:rtl/>
          <w14:ligatures w14:val="none"/>
        </w:rPr>
        <w:lastRenderedPageBreak/>
        <w:t>تنفيذ دراسة استطلاعية أولية للتأكد من وضوح العبارات وسهولة فهمها، إضافة إلى اختبار مستوى الثبات الداخلي للأداة باستخدام المعاملات الإحصائية المناسبة، بما يضمن أن تكون الأداة قادرة على قياس المتغيرات بدرجة عالية من الدقة والاتساق</w:t>
      </w:r>
      <w:r w:rsidRPr="002B0E43">
        <w:rPr>
          <w:rFonts w:ascii="Sakkal Majalla" w:hAnsi="Sakkal Majalla" w:cs="Sakkal Majalla"/>
          <w:kern w:val="0"/>
          <w:sz w:val="28"/>
          <w:szCs w:val="28"/>
          <w14:ligatures w14:val="none"/>
        </w:rPr>
        <w:t>.</w:t>
      </w:r>
    </w:p>
    <w:p w14:paraId="5B582DB0" w14:textId="77777777" w:rsidR="002B0E43" w:rsidRPr="002B0E43" w:rsidRDefault="002B0E43" w:rsidP="002B0E43">
      <w:pPr>
        <w:spacing w:after="240" w:line="360" w:lineRule="auto"/>
        <w:jc w:val="both"/>
        <w:rPr>
          <w:rFonts w:ascii="Sakkal Majalla" w:hAnsi="Sakkal Majalla" w:cs="Sakkal Majalla"/>
          <w:kern w:val="0"/>
          <w:sz w:val="28"/>
          <w:szCs w:val="28"/>
          <w14:ligatures w14:val="none"/>
        </w:rPr>
      </w:pPr>
      <w:r w:rsidRPr="002B0E43">
        <w:rPr>
          <w:rFonts w:ascii="Sakkal Majalla" w:hAnsi="Sakkal Majalla" w:cs="Sakkal Majalla"/>
          <w:kern w:val="0"/>
          <w:sz w:val="28"/>
          <w:szCs w:val="28"/>
          <w:rtl/>
          <w14:ligatures w14:val="none"/>
        </w:rPr>
        <w:t>وعقب التأكد من صلاحية الأداة، تم توزيع الاستبانة على أفراد العينة المستهدفة من رواد الأعمال وأصحاب المشاريع والعاملين في المشاريع الريادية داخل المملكة العربية السعودية، مع توضيح الهدف من الدراسة، والتأكيد على سرية المعلومات واستخدامها لأغراض البحث العلمي فقط، بما يعزز ثقة المشاركين ويرفع من جودة الاستجابات. كما جرى متابعة عملية جمع البيانات بصورة منتظمة، ومراجعة الاستبانات المستلمة للتأكد من اكتمالها وخلوها من الأخطاء أو البيانات غير الصالحة للتحليل، واستبعاد أي استجابات لا تستوفي متطلبات الدراسة، حفاظًا على دقة النتائج</w:t>
      </w:r>
      <w:r w:rsidRPr="002B0E43">
        <w:rPr>
          <w:rFonts w:ascii="Sakkal Majalla" w:hAnsi="Sakkal Majalla" w:cs="Sakkal Majalla"/>
          <w:kern w:val="0"/>
          <w:sz w:val="28"/>
          <w:szCs w:val="28"/>
          <w14:ligatures w14:val="none"/>
        </w:rPr>
        <w:t>.</w:t>
      </w:r>
    </w:p>
    <w:p w14:paraId="6A3CB3BE" w14:textId="1ACA9140" w:rsidR="00B57546" w:rsidRDefault="002B0E43" w:rsidP="002B0E43">
      <w:pPr>
        <w:spacing w:after="240" w:line="360" w:lineRule="auto"/>
        <w:jc w:val="both"/>
        <w:rPr>
          <w:rFonts w:ascii="Sakkal Majalla" w:hAnsi="Sakkal Majalla" w:cs="Sakkal Majalla"/>
          <w:kern w:val="0"/>
          <w:sz w:val="28"/>
          <w:szCs w:val="28"/>
          <w:rtl/>
          <w14:ligatures w14:val="none"/>
        </w:rPr>
      </w:pPr>
      <w:r w:rsidRPr="002B0E43">
        <w:rPr>
          <w:rFonts w:ascii="Sakkal Majalla" w:hAnsi="Sakkal Majalla" w:cs="Sakkal Majalla"/>
          <w:kern w:val="0"/>
          <w:sz w:val="28"/>
          <w:szCs w:val="28"/>
          <w:rtl/>
          <w14:ligatures w14:val="none"/>
        </w:rPr>
        <w:t>تم ترميز البيانات وإدخالها إلى أحد البرامج الإحصائية المتخصصة، تمهيدًا لإجراء عمليات التنظيف والمراجعة والتأكد من سلامة إدخال البيانات قبل البدء بالتحليل الإحصائي. ثم أُجريت التحليلات الوصفية والاستدلالية المناسبة لاختبار الفرضيات وقياس أثر المتغيرات المستقلة في المتغير التابع، بما في ذلك الإحصاءات الوصفية، واختبارات الثبات والصدق، وتحليل الارتباط، وتحليل الانحدار، وغيرها من الأساليب الإحصائية التي تتناسب مع طبيعة الدراسة وأهدافها. وقد أسهم اتباع هذه الخطوات المنهجية المتسلسلة في ضمان جودة البيانات، ورفع مستوى موثوقية النتائج، وتوفير أساس علمي قوي يمكن الاعتماد عليه في تفسير العلاقة بين ريادة الأعمال الخضراء وتحقيق التنمية المستدامة، والخروج بتوصيات عملية تدعم تطوير المشاريع الريادية وتعزز مساهمتها في تحقيق مستهدفات رؤية المملكة العربية السعودية 2030</w:t>
      </w:r>
      <w:r w:rsidRPr="002B0E43">
        <w:rPr>
          <w:rFonts w:ascii="Sakkal Majalla" w:hAnsi="Sakkal Majalla" w:cs="Sakkal Majalla"/>
          <w:kern w:val="0"/>
          <w:sz w:val="28"/>
          <w:szCs w:val="28"/>
          <w14:ligatures w14:val="none"/>
        </w:rPr>
        <w:t>.</w:t>
      </w:r>
    </w:p>
    <w:p w14:paraId="0A361FA1" w14:textId="77777777" w:rsidR="002B0E43" w:rsidRPr="00B57546" w:rsidRDefault="002B0E43" w:rsidP="002B0E43">
      <w:pPr>
        <w:spacing w:after="240" w:line="360" w:lineRule="auto"/>
        <w:jc w:val="both"/>
        <w:rPr>
          <w:rFonts w:ascii="Sakkal Majalla" w:hAnsi="Sakkal Majalla" w:cs="Sakkal Majalla"/>
          <w:kern w:val="0"/>
          <w:sz w:val="28"/>
          <w:szCs w:val="28"/>
          <w:rtl/>
          <w14:ligatures w14:val="none"/>
        </w:rPr>
      </w:pPr>
    </w:p>
    <w:p w14:paraId="79658C7A" w14:textId="77777777" w:rsidR="00730D5E" w:rsidRDefault="00730D5E" w:rsidP="00730D5E">
      <w:pPr>
        <w:pStyle w:val="2"/>
        <w:spacing w:line="360" w:lineRule="auto"/>
        <w:jc w:val="both"/>
        <w:rPr>
          <w:rFonts w:ascii="Sakkal Majalla" w:hAnsi="Sakkal Majalla" w:cs="Sakkal Majalla"/>
          <w:b/>
          <w:bCs/>
          <w:color w:val="000000" w:themeColor="text1"/>
          <w:sz w:val="28"/>
          <w:szCs w:val="28"/>
          <w:rtl/>
        </w:rPr>
      </w:pPr>
      <w:bookmarkStart w:id="81" w:name="_Toc234433433"/>
      <w:r>
        <w:rPr>
          <w:rFonts w:ascii="Sakkal Majalla" w:hAnsi="Sakkal Majalla" w:cs="Sakkal Majalla" w:hint="cs"/>
          <w:b/>
          <w:bCs/>
          <w:color w:val="000000" w:themeColor="text1"/>
          <w:sz w:val="28"/>
          <w:szCs w:val="28"/>
          <w:rtl/>
        </w:rPr>
        <w:t>أدوات الدراسة</w:t>
      </w:r>
      <w:bookmarkEnd w:id="81"/>
    </w:p>
    <w:p w14:paraId="0813F73E" w14:textId="77777777" w:rsidR="002B0E43" w:rsidRPr="000E4C3C" w:rsidRDefault="002B0E43" w:rsidP="002B0E43">
      <w:pPr>
        <w:spacing w:line="360" w:lineRule="auto"/>
        <w:jc w:val="both"/>
        <w:rPr>
          <w:rFonts w:ascii="Sakkal Majalla" w:hAnsi="Sakkal Majalla" w:cs="Sakkal Majalla"/>
          <w:sz w:val="28"/>
          <w:szCs w:val="28"/>
        </w:rPr>
      </w:pPr>
      <w:r w:rsidRPr="000E4C3C">
        <w:rPr>
          <w:rFonts w:ascii="Sakkal Majalla" w:hAnsi="Sakkal Majalla" w:cs="Sakkal Majalla"/>
          <w:sz w:val="28"/>
          <w:szCs w:val="28"/>
          <w:rtl/>
        </w:rPr>
        <w:t>اعتمدت الدراسة على الاستبانة</w:t>
      </w:r>
      <w:r w:rsidRPr="000E4C3C">
        <w:rPr>
          <w:rFonts w:ascii="Sakkal Majalla" w:hAnsi="Sakkal Majalla" w:cs="Sakkal Majalla"/>
          <w:sz w:val="28"/>
          <w:szCs w:val="28"/>
        </w:rPr>
        <w:t xml:space="preserve"> (Questionnaire) </w:t>
      </w:r>
      <w:r w:rsidRPr="000E4C3C">
        <w:rPr>
          <w:rFonts w:ascii="Sakkal Majalla" w:hAnsi="Sakkal Majalla" w:cs="Sakkal Majalla"/>
          <w:sz w:val="28"/>
          <w:szCs w:val="28"/>
          <w:rtl/>
        </w:rPr>
        <w:t>بوصفها الأداة الرئيسة لجمع البيانات، نظراً لملاءمتها للمنهج الكمي وقدرتها على جمع بيانات كمية من عدد كبير من أفراد مجتمع الدراسة خلال فترة زمنية مناسبة. وقد صُممت الاستبانة بالاعتماد على الأدبيات النظرية والدراسات السابقة ذات العلاقة بريادة الأعمال الخضراء والتنمية المستدامة، بما يضمن شمولها لجميع متغيرات الدراسة</w:t>
      </w:r>
      <w:r w:rsidRPr="000E4C3C">
        <w:rPr>
          <w:rFonts w:ascii="Sakkal Majalla" w:hAnsi="Sakkal Majalla" w:cs="Sakkal Majalla"/>
          <w:sz w:val="28"/>
          <w:szCs w:val="28"/>
        </w:rPr>
        <w:t>.</w:t>
      </w:r>
    </w:p>
    <w:p w14:paraId="0100B063" w14:textId="77777777" w:rsidR="002B0E43" w:rsidRPr="000E4C3C" w:rsidRDefault="002B0E43" w:rsidP="002B0E43">
      <w:pPr>
        <w:spacing w:line="360" w:lineRule="auto"/>
        <w:jc w:val="both"/>
        <w:rPr>
          <w:rFonts w:ascii="Sakkal Majalla" w:hAnsi="Sakkal Majalla" w:cs="Sakkal Majalla"/>
          <w:sz w:val="28"/>
          <w:szCs w:val="28"/>
        </w:rPr>
      </w:pPr>
      <w:r w:rsidRPr="000E4C3C">
        <w:rPr>
          <w:rFonts w:ascii="Sakkal Majalla" w:hAnsi="Sakkal Majalla" w:cs="Sakkal Majalla"/>
          <w:sz w:val="28"/>
          <w:szCs w:val="28"/>
          <w:rtl/>
        </w:rPr>
        <w:t xml:space="preserve">وتتكون الاستبانة من قسمين رئيسين؛ يضم القسم الأول البيانات الديموغرافية للمبحوثين، مثل الجنس، والعمر، والمؤهل العلمي، وسنوات الخبرة، وطبيعة المشروع الريادي، بينما يتضمن القسم الثاني فقرات تقيس متغيرات الدراسة باستخدام </w:t>
      </w:r>
      <w:r w:rsidRPr="000E4C3C">
        <w:rPr>
          <w:rFonts w:ascii="Sakkal Majalla" w:hAnsi="Sakkal Majalla" w:cs="Sakkal Majalla"/>
          <w:sz w:val="28"/>
          <w:szCs w:val="28"/>
          <w:rtl/>
        </w:rPr>
        <w:lastRenderedPageBreak/>
        <w:t>مقياس ليكرت الخماسي الذي يتدرج من (أوافق بشدة) إلى (لا أوافق بشدة). وقد تم توزيع الفقرات على أبعاد ريادة الأعمال الخضراء، وهي الابتكار الأخضر، وتبني التقنيات الصديقة للبيئة، وكفاءة إدارة الموارد البيئية، والمسؤولية البيئية، والدعم المؤسسي والتشريعي، بالإضافة إلى فقرات تقيس مستوى تحقيق التنمية المستدامة</w:t>
      </w:r>
      <w:r w:rsidRPr="000E4C3C">
        <w:rPr>
          <w:rFonts w:ascii="Sakkal Majalla" w:hAnsi="Sakkal Majalla" w:cs="Sakkal Majalla"/>
          <w:sz w:val="28"/>
          <w:szCs w:val="28"/>
        </w:rPr>
        <w:t>.</w:t>
      </w:r>
    </w:p>
    <w:p w14:paraId="33384A24" w14:textId="3DDB892E" w:rsidR="00B57546" w:rsidRDefault="002B0E43" w:rsidP="002B0E43">
      <w:pPr>
        <w:spacing w:line="360" w:lineRule="auto"/>
        <w:jc w:val="both"/>
        <w:rPr>
          <w:rFonts w:ascii="Sakkal Majalla" w:hAnsi="Sakkal Majalla" w:cs="Sakkal Majalla"/>
          <w:sz w:val="28"/>
          <w:szCs w:val="28"/>
          <w:rtl/>
        </w:rPr>
      </w:pPr>
      <w:r w:rsidRPr="000E4C3C">
        <w:rPr>
          <w:rFonts w:ascii="Sakkal Majalla" w:hAnsi="Sakkal Majalla" w:cs="Sakkal Majalla"/>
          <w:sz w:val="28"/>
          <w:szCs w:val="28"/>
          <w:rtl/>
        </w:rPr>
        <w:t>وسيتم عرض الاستبانة على مجموعة من المحكمين المتخصصين في الإدارة وريادة الأعمال والبحث العلمي للتحقق من صدقها الظاهري، كما سيتم إجراء دراسة استطلاعية لحساب معامل الثبات باستخدام معامل ألفا كرونباخ، لضمان تمتع الأداة بدرجة مناسبة من الصدق والثبات قبل تطبيقها على العينة النهائية</w:t>
      </w:r>
      <w:r w:rsidRPr="000E4C3C">
        <w:rPr>
          <w:rFonts w:ascii="Sakkal Majalla" w:hAnsi="Sakkal Majalla" w:cs="Sakkal Majalla"/>
          <w:sz w:val="28"/>
          <w:szCs w:val="28"/>
        </w:rPr>
        <w:t>.</w:t>
      </w:r>
    </w:p>
    <w:p w14:paraId="395688CE" w14:textId="77777777" w:rsidR="002B0E43" w:rsidRPr="002B0E43" w:rsidRDefault="002B0E43" w:rsidP="002B0E43">
      <w:pPr>
        <w:spacing w:line="360" w:lineRule="auto"/>
        <w:jc w:val="both"/>
        <w:rPr>
          <w:rFonts w:ascii="Sakkal Majalla" w:hAnsi="Sakkal Majalla" w:cs="Sakkal Majalla"/>
          <w:sz w:val="28"/>
          <w:szCs w:val="28"/>
          <w:rtl/>
        </w:rPr>
      </w:pPr>
    </w:p>
    <w:p w14:paraId="04FC97BE" w14:textId="69BAD798" w:rsidR="00ED7F63" w:rsidRPr="00E35248" w:rsidRDefault="00BC094B" w:rsidP="002C2204">
      <w:pPr>
        <w:pStyle w:val="2"/>
        <w:spacing w:before="0" w:line="360" w:lineRule="auto"/>
        <w:jc w:val="both"/>
        <w:rPr>
          <w:rFonts w:ascii="Sakkal Majalla" w:hAnsi="Sakkal Majalla" w:cs="Sakkal Majalla"/>
          <w:b/>
          <w:bCs/>
          <w:color w:val="000000" w:themeColor="text1"/>
          <w:sz w:val="28"/>
          <w:szCs w:val="28"/>
          <w:rtl/>
        </w:rPr>
      </w:pPr>
      <w:bookmarkStart w:id="82" w:name="_Toc172397793"/>
      <w:bookmarkStart w:id="83" w:name="_Toc172746106"/>
      <w:bookmarkStart w:id="84" w:name="_Toc179741544"/>
      <w:bookmarkStart w:id="85" w:name="_Toc234433434"/>
      <w:r w:rsidRPr="001C3E71">
        <w:rPr>
          <w:rFonts w:ascii="Sakkal Majalla" w:hAnsi="Sakkal Majalla" w:cs="Sakkal Majalla"/>
          <w:b/>
          <w:bCs/>
          <w:color w:val="000000" w:themeColor="text1"/>
          <w:sz w:val="28"/>
          <w:szCs w:val="28"/>
          <w:rtl/>
        </w:rPr>
        <w:t>حدود البحث</w:t>
      </w:r>
      <w:bookmarkStart w:id="86" w:name="_Toc172397794"/>
      <w:bookmarkStart w:id="87" w:name="_Toc172746107"/>
      <w:bookmarkEnd w:id="82"/>
      <w:bookmarkEnd w:id="83"/>
      <w:bookmarkEnd w:id="84"/>
      <w:bookmarkEnd w:id="85"/>
    </w:p>
    <w:p w14:paraId="2009F15C" w14:textId="77777777" w:rsidR="002B0E43" w:rsidRPr="00762869" w:rsidRDefault="002B0E43" w:rsidP="002B0E43">
      <w:pPr>
        <w:pStyle w:val="a8"/>
        <w:numPr>
          <w:ilvl w:val="0"/>
          <w:numId w:val="26"/>
        </w:numPr>
        <w:spacing w:line="360" w:lineRule="auto"/>
        <w:jc w:val="both"/>
        <w:rPr>
          <w:rFonts w:ascii="Sakkal Majalla" w:hAnsi="Sakkal Majalla" w:cs="Sakkal Majalla"/>
          <w:b/>
          <w:bCs/>
          <w:sz w:val="28"/>
          <w:szCs w:val="28"/>
        </w:rPr>
      </w:pPr>
      <w:r w:rsidRPr="00762869">
        <w:rPr>
          <w:rFonts w:ascii="Sakkal Majalla" w:hAnsi="Sakkal Majalla" w:cs="Sakkal Majalla"/>
          <w:b/>
          <w:bCs/>
          <w:sz w:val="28"/>
          <w:szCs w:val="28"/>
          <w:rtl/>
        </w:rPr>
        <w:t>الحدود البشرية</w:t>
      </w:r>
    </w:p>
    <w:p w14:paraId="387D23C0" w14:textId="77777777" w:rsidR="002B0E43" w:rsidRPr="000E4C3C" w:rsidRDefault="002B0E43" w:rsidP="002B0E43">
      <w:pPr>
        <w:spacing w:line="360" w:lineRule="auto"/>
        <w:jc w:val="both"/>
        <w:rPr>
          <w:rFonts w:ascii="Sakkal Majalla" w:hAnsi="Sakkal Majalla" w:cs="Sakkal Majalla"/>
          <w:sz w:val="28"/>
          <w:szCs w:val="28"/>
        </w:rPr>
      </w:pPr>
      <w:r w:rsidRPr="000E4C3C">
        <w:rPr>
          <w:rFonts w:ascii="Sakkal Majalla" w:hAnsi="Sakkal Majalla" w:cs="Sakkal Majalla"/>
          <w:sz w:val="28"/>
          <w:szCs w:val="28"/>
          <w:rtl/>
        </w:rPr>
        <w:t>تقتصر الدراسة على أصحاب المشاريع الريادية، ورواد الأعمال، والمديرين والعاملين في المشاريع الريادية بالمملكة العربية السعودية، باعتبارهم الفئة الأكثر ارتباطاً بموضوع الدراسة والأقدر على تقييم مستوى تطبيق ممارسات ريادة الأعمال الخضراء ومدى انعكاسها على تحقيق التنمية المستدامة</w:t>
      </w:r>
      <w:r w:rsidRPr="000E4C3C">
        <w:rPr>
          <w:rFonts w:ascii="Sakkal Majalla" w:hAnsi="Sakkal Majalla" w:cs="Sakkal Majalla"/>
          <w:sz w:val="28"/>
          <w:szCs w:val="28"/>
        </w:rPr>
        <w:t>.</w:t>
      </w:r>
    </w:p>
    <w:p w14:paraId="33D1419C" w14:textId="77777777" w:rsidR="002B0E43" w:rsidRPr="00762869" w:rsidRDefault="002B0E43" w:rsidP="002B0E43">
      <w:pPr>
        <w:pStyle w:val="a8"/>
        <w:numPr>
          <w:ilvl w:val="0"/>
          <w:numId w:val="26"/>
        </w:numPr>
        <w:spacing w:line="360" w:lineRule="auto"/>
        <w:jc w:val="both"/>
        <w:rPr>
          <w:rFonts w:ascii="Sakkal Majalla" w:hAnsi="Sakkal Majalla" w:cs="Sakkal Majalla"/>
          <w:b/>
          <w:bCs/>
          <w:sz w:val="28"/>
          <w:szCs w:val="28"/>
        </w:rPr>
      </w:pPr>
      <w:r w:rsidRPr="00762869">
        <w:rPr>
          <w:rFonts w:ascii="Sakkal Majalla" w:hAnsi="Sakkal Majalla" w:cs="Sakkal Majalla"/>
          <w:b/>
          <w:bCs/>
          <w:sz w:val="28"/>
          <w:szCs w:val="28"/>
          <w:rtl/>
        </w:rPr>
        <w:t xml:space="preserve"> الحدود الزمانية</w:t>
      </w:r>
    </w:p>
    <w:p w14:paraId="7DCED4BC" w14:textId="77777777" w:rsidR="002B0E43" w:rsidRPr="000E4C3C" w:rsidRDefault="002B0E43" w:rsidP="002B0E43">
      <w:pPr>
        <w:spacing w:line="360" w:lineRule="auto"/>
        <w:jc w:val="both"/>
        <w:rPr>
          <w:rFonts w:ascii="Sakkal Majalla" w:hAnsi="Sakkal Majalla" w:cs="Sakkal Majalla"/>
          <w:sz w:val="28"/>
          <w:szCs w:val="28"/>
        </w:rPr>
      </w:pPr>
      <w:r w:rsidRPr="000E4C3C">
        <w:rPr>
          <w:rFonts w:ascii="Sakkal Majalla" w:hAnsi="Sakkal Majalla" w:cs="Sakkal Majalla"/>
          <w:sz w:val="28"/>
          <w:szCs w:val="28"/>
          <w:rtl/>
        </w:rPr>
        <w:t>تجرى الدراسة خلال العام 2026، حيث يتم جمع البيانات وتحليلها في هذه الفترة الزمنية، بما يعكس واقع تطبيق ريادة الأعمال الخضراء في المشاريع الريادية السعودية في ضوء السياسات الحالية ومستهدفات رؤية المملكة العربية السعودية 2030</w:t>
      </w:r>
      <w:r w:rsidRPr="000E4C3C">
        <w:rPr>
          <w:rFonts w:ascii="Sakkal Majalla" w:hAnsi="Sakkal Majalla" w:cs="Sakkal Majalla"/>
          <w:sz w:val="28"/>
          <w:szCs w:val="28"/>
        </w:rPr>
        <w:t>.</w:t>
      </w:r>
    </w:p>
    <w:p w14:paraId="02C4330D" w14:textId="77777777" w:rsidR="002B0E43" w:rsidRPr="00762869" w:rsidRDefault="002B0E43" w:rsidP="002B0E43">
      <w:pPr>
        <w:pStyle w:val="a8"/>
        <w:numPr>
          <w:ilvl w:val="0"/>
          <w:numId w:val="26"/>
        </w:numPr>
        <w:spacing w:line="360" w:lineRule="auto"/>
        <w:jc w:val="both"/>
        <w:rPr>
          <w:rFonts w:ascii="Sakkal Majalla" w:hAnsi="Sakkal Majalla" w:cs="Sakkal Majalla"/>
          <w:b/>
          <w:bCs/>
          <w:sz w:val="28"/>
          <w:szCs w:val="28"/>
        </w:rPr>
      </w:pPr>
      <w:r w:rsidRPr="00762869">
        <w:rPr>
          <w:rFonts w:ascii="Sakkal Majalla" w:hAnsi="Sakkal Majalla" w:cs="Sakkal Majalla"/>
          <w:b/>
          <w:bCs/>
          <w:sz w:val="28"/>
          <w:szCs w:val="28"/>
          <w:rtl/>
        </w:rPr>
        <w:t xml:space="preserve"> الحدود المكانية</w:t>
      </w:r>
    </w:p>
    <w:p w14:paraId="3BE72BDA" w14:textId="77777777" w:rsidR="002B0E43" w:rsidRPr="000E4C3C" w:rsidRDefault="002B0E43" w:rsidP="002B0E43">
      <w:pPr>
        <w:spacing w:line="360" w:lineRule="auto"/>
        <w:jc w:val="both"/>
        <w:rPr>
          <w:rFonts w:ascii="Sakkal Majalla" w:hAnsi="Sakkal Majalla" w:cs="Sakkal Majalla"/>
          <w:sz w:val="36"/>
          <w:szCs w:val="36"/>
        </w:rPr>
      </w:pPr>
      <w:r w:rsidRPr="000E4C3C">
        <w:rPr>
          <w:rFonts w:ascii="Sakkal Majalla" w:hAnsi="Sakkal Majalla" w:cs="Sakkal Majalla"/>
          <w:sz w:val="28"/>
          <w:szCs w:val="28"/>
          <w:rtl/>
        </w:rPr>
        <w:t>تقتصر الدراسة مكانياً على المشاريع الريادية العاملة في مختلف مناطق المملكة العربية السعودية، سواء كانت مشاريع صغيرة أو متوسطة أو شركات ناشئة، وذلك بهدف التعرف على واقع ريادة الأعمال الخضراء وأثرها في تحقيق التنمية المستدامة داخل البيئة السعودية</w:t>
      </w:r>
      <w:r w:rsidRPr="000E4C3C">
        <w:rPr>
          <w:rFonts w:ascii="Sakkal Majalla" w:hAnsi="Sakkal Majalla" w:cs="Sakkal Majalla"/>
          <w:sz w:val="28"/>
          <w:szCs w:val="28"/>
        </w:rPr>
        <w:t>.</w:t>
      </w:r>
    </w:p>
    <w:p w14:paraId="643127AD" w14:textId="77777777" w:rsidR="00DC23AB" w:rsidRPr="002B0E43" w:rsidRDefault="00DC23AB" w:rsidP="008F6594">
      <w:pPr>
        <w:tabs>
          <w:tab w:val="left" w:pos="3486"/>
        </w:tabs>
        <w:rPr>
          <w:rFonts w:ascii="Sakkal Majalla" w:eastAsia="Calibri" w:hAnsi="Sakkal Majalla" w:cs="Sakkal Majalla"/>
          <w:kern w:val="0"/>
          <w:sz w:val="24"/>
          <w:szCs w:val="28"/>
          <w:rtl/>
          <w14:ligatures w14:val="none"/>
        </w:rPr>
      </w:pPr>
    </w:p>
    <w:p w14:paraId="1220C30A" w14:textId="77777777" w:rsidR="003F4D76" w:rsidRPr="008F2F8C" w:rsidRDefault="003F4D76" w:rsidP="008F6594">
      <w:pPr>
        <w:tabs>
          <w:tab w:val="left" w:pos="3486"/>
        </w:tabs>
        <w:rPr>
          <w:color w:val="FF6699"/>
          <w:rtl/>
        </w:rPr>
      </w:pPr>
    </w:p>
    <w:p w14:paraId="7FF10D8C" w14:textId="77777777" w:rsidR="0086243E" w:rsidRDefault="0086243E" w:rsidP="001819A4">
      <w:pPr>
        <w:tabs>
          <w:tab w:val="left" w:pos="3486"/>
        </w:tabs>
        <w:rPr>
          <w:color w:val="FF6699"/>
          <w:rtl/>
        </w:rPr>
      </w:pPr>
    </w:p>
    <w:p w14:paraId="1D8BB253" w14:textId="77777777" w:rsidR="0086243E" w:rsidRDefault="0086243E" w:rsidP="001819A4">
      <w:pPr>
        <w:tabs>
          <w:tab w:val="left" w:pos="3486"/>
        </w:tabs>
        <w:rPr>
          <w:color w:val="FF6699"/>
          <w:rtl/>
        </w:rPr>
      </w:pPr>
    </w:p>
    <w:p w14:paraId="5201861E" w14:textId="77777777" w:rsidR="0086243E" w:rsidRDefault="0086243E" w:rsidP="001819A4">
      <w:pPr>
        <w:tabs>
          <w:tab w:val="left" w:pos="3486"/>
        </w:tabs>
        <w:rPr>
          <w:color w:val="FF6699"/>
          <w:rtl/>
        </w:rPr>
      </w:pPr>
    </w:p>
    <w:p w14:paraId="3CB98C7F" w14:textId="77777777" w:rsidR="00026C2F" w:rsidRDefault="00026C2F" w:rsidP="001819A4">
      <w:pPr>
        <w:tabs>
          <w:tab w:val="left" w:pos="3486"/>
        </w:tabs>
        <w:rPr>
          <w:color w:val="FF6699"/>
          <w:rtl/>
        </w:rPr>
      </w:pPr>
    </w:p>
    <w:p w14:paraId="4F9C8CF7" w14:textId="77777777" w:rsidR="00026C2F" w:rsidRDefault="00026C2F" w:rsidP="001819A4">
      <w:pPr>
        <w:tabs>
          <w:tab w:val="left" w:pos="3486"/>
        </w:tabs>
        <w:rPr>
          <w:color w:val="FF6699"/>
          <w:rtl/>
        </w:rPr>
      </w:pPr>
    </w:p>
    <w:p w14:paraId="6DA43894" w14:textId="77777777" w:rsidR="00026C2F" w:rsidRDefault="00026C2F" w:rsidP="001819A4">
      <w:pPr>
        <w:tabs>
          <w:tab w:val="left" w:pos="3486"/>
        </w:tabs>
        <w:rPr>
          <w:color w:val="FF6699"/>
          <w:rtl/>
        </w:rPr>
      </w:pPr>
    </w:p>
    <w:p w14:paraId="7F7E3FA6" w14:textId="77777777" w:rsidR="0086243E" w:rsidRDefault="0086243E" w:rsidP="001819A4">
      <w:pPr>
        <w:tabs>
          <w:tab w:val="left" w:pos="3486"/>
        </w:tabs>
        <w:rPr>
          <w:color w:val="FF6699"/>
          <w:rtl/>
        </w:rPr>
      </w:pPr>
    </w:p>
    <w:p w14:paraId="42761C76" w14:textId="77777777" w:rsidR="00E35248" w:rsidRDefault="00E35248" w:rsidP="001819A4">
      <w:pPr>
        <w:tabs>
          <w:tab w:val="left" w:pos="3486"/>
        </w:tabs>
        <w:rPr>
          <w:color w:val="FF6699"/>
          <w:rtl/>
        </w:rPr>
      </w:pPr>
    </w:p>
    <w:p w14:paraId="137E0816" w14:textId="77777777" w:rsidR="002B0E43" w:rsidRDefault="002B0E43" w:rsidP="001819A4">
      <w:pPr>
        <w:tabs>
          <w:tab w:val="left" w:pos="3486"/>
        </w:tabs>
        <w:rPr>
          <w:color w:val="FF6699"/>
          <w:rtl/>
        </w:rPr>
      </w:pPr>
    </w:p>
    <w:p w14:paraId="0E09C17A" w14:textId="77777777" w:rsidR="00AD175C" w:rsidRDefault="00AD175C" w:rsidP="001819A4">
      <w:pPr>
        <w:tabs>
          <w:tab w:val="left" w:pos="3486"/>
        </w:tabs>
        <w:rPr>
          <w:color w:val="FF6699"/>
          <w:rtl/>
        </w:rPr>
      </w:pPr>
    </w:p>
    <w:p w14:paraId="6919F3AD" w14:textId="77777777" w:rsidR="00AD175C" w:rsidRDefault="00AD175C" w:rsidP="001819A4">
      <w:pPr>
        <w:tabs>
          <w:tab w:val="left" w:pos="3486"/>
        </w:tabs>
        <w:rPr>
          <w:color w:val="FF6699"/>
          <w:rtl/>
        </w:rPr>
      </w:pPr>
    </w:p>
    <w:p w14:paraId="59AFAB2C" w14:textId="77777777" w:rsidR="00007FAD" w:rsidRPr="00484084" w:rsidRDefault="00007FAD" w:rsidP="001819A4">
      <w:pPr>
        <w:tabs>
          <w:tab w:val="left" w:pos="3486"/>
        </w:tabs>
        <w:rPr>
          <w:color w:val="FF6699"/>
        </w:rPr>
      </w:pPr>
    </w:p>
    <w:p w14:paraId="2CF878C3" w14:textId="72D8F54B" w:rsidR="00CB170A" w:rsidRPr="004A61CC" w:rsidRDefault="00CB170A" w:rsidP="00CB170A">
      <w:pPr>
        <w:pStyle w:val="1"/>
        <w:spacing w:before="0" w:line="240" w:lineRule="auto"/>
        <w:jc w:val="center"/>
        <w:rPr>
          <w:rFonts w:ascii="Andalus" w:hAnsi="Andalus" w:cs="Andalus"/>
          <w:b/>
          <w:bCs/>
          <w:sz w:val="180"/>
          <w:szCs w:val="198"/>
          <w:rtl/>
        </w:rPr>
      </w:pPr>
      <w:bookmarkStart w:id="88" w:name="_Toc234433435"/>
      <w:bookmarkEnd w:id="86"/>
      <w:bookmarkEnd w:id="87"/>
      <w:r w:rsidRPr="004A61CC">
        <w:rPr>
          <w:rFonts w:ascii="Andalus" w:hAnsi="Andalus" w:cs="Andalus"/>
          <w:b/>
          <w:bCs/>
          <w:sz w:val="180"/>
          <w:szCs w:val="198"/>
          <w:rtl/>
        </w:rPr>
        <w:t>الفصل الرابع</w:t>
      </w:r>
      <w:bookmarkEnd w:id="88"/>
    </w:p>
    <w:p w14:paraId="533D9087" w14:textId="7D910F42" w:rsidR="00CB170A" w:rsidRPr="004A61CC" w:rsidRDefault="00CB170A" w:rsidP="00CB170A">
      <w:pPr>
        <w:pStyle w:val="1"/>
        <w:spacing w:before="0" w:line="240" w:lineRule="auto"/>
        <w:jc w:val="center"/>
        <w:rPr>
          <w:rFonts w:ascii="Andalus" w:hAnsi="Andalus" w:cs="Andalus"/>
          <w:b/>
          <w:bCs/>
          <w:sz w:val="160"/>
          <w:szCs w:val="178"/>
          <w:rtl/>
        </w:rPr>
      </w:pPr>
      <w:bookmarkStart w:id="89" w:name="_Toc234433436"/>
      <w:r w:rsidRPr="004A61CC">
        <w:rPr>
          <w:rFonts w:ascii="Andalus" w:hAnsi="Andalus" w:cs="Andalus"/>
          <w:b/>
          <w:bCs/>
          <w:sz w:val="160"/>
          <w:szCs w:val="178"/>
          <w:rtl/>
        </w:rPr>
        <w:t>نتائج الدراسة</w:t>
      </w:r>
      <w:bookmarkEnd w:id="89"/>
    </w:p>
    <w:p w14:paraId="3C1780D6" w14:textId="77777777" w:rsidR="004163C7" w:rsidRPr="00E17873" w:rsidRDefault="004163C7" w:rsidP="00D22171">
      <w:pPr>
        <w:rPr>
          <w:rFonts w:ascii="Sakkal Majalla" w:hAnsi="Sakkal Majalla" w:cs="Sakkal Majalla"/>
          <w:color w:val="990099"/>
          <w:sz w:val="28"/>
          <w:szCs w:val="28"/>
          <w:u w:val="single"/>
          <w:rtl/>
        </w:rPr>
      </w:pPr>
    </w:p>
    <w:p w14:paraId="7987A7E4" w14:textId="77777777" w:rsidR="008D1057" w:rsidRPr="00E17873" w:rsidRDefault="008D1057" w:rsidP="00D22171">
      <w:pPr>
        <w:rPr>
          <w:rFonts w:ascii="Sakkal Majalla" w:hAnsi="Sakkal Majalla" w:cs="Sakkal Majalla"/>
          <w:color w:val="990099"/>
          <w:sz w:val="28"/>
          <w:szCs w:val="28"/>
          <w:u w:val="single"/>
          <w:rtl/>
        </w:rPr>
      </w:pPr>
    </w:p>
    <w:p w14:paraId="58EF3317" w14:textId="77777777" w:rsidR="0091554C" w:rsidRPr="00E17873" w:rsidRDefault="0091554C" w:rsidP="00D22171">
      <w:pPr>
        <w:rPr>
          <w:rFonts w:ascii="Sakkal Majalla" w:hAnsi="Sakkal Majalla" w:cs="Sakkal Majalla"/>
          <w:color w:val="990099"/>
          <w:sz w:val="28"/>
          <w:szCs w:val="28"/>
          <w:u w:val="single"/>
          <w:rtl/>
        </w:rPr>
      </w:pPr>
    </w:p>
    <w:p w14:paraId="48F2B90B" w14:textId="77777777" w:rsidR="00751892" w:rsidRDefault="00751892" w:rsidP="00D22171">
      <w:pPr>
        <w:rPr>
          <w:rFonts w:ascii="Sakkal Majalla" w:hAnsi="Sakkal Majalla" w:cs="Sakkal Majalla"/>
          <w:sz w:val="28"/>
          <w:szCs w:val="28"/>
          <w:u w:val="single"/>
          <w:rtl/>
        </w:rPr>
      </w:pPr>
    </w:p>
    <w:p w14:paraId="1082E325" w14:textId="77777777" w:rsidR="000D5CEC" w:rsidRDefault="000D5CEC" w:rsidP="00D22171">
      <w:pPr>
        <w:rPr>
          <w:rFonts w:ascii="Sakkal Majalla" w:hAnsi="Sakkal Majalla" w:cs="Sakkal Majalla"/>
          <w:sz w:val="28"/>
          <w:szCs w:val="28"/>
          <w:u w:val="single"/>
          <w:rtl/>
        </w:rPr>
      </w:pPr>
    </w:p>
    <w:p w14:paraId="62832FD8" w14:textId="77777777" w:rsidR="00CB5E1E" w:rsidRDefault="00CB5E1E" w:rsidP="00D22171">
      <w:pPr>
        <w:rPr>
          <w:rFonts w:ascii="Sakkal Majalla" w:hAnsi="Sakkal Majalla" w:cs="Sakkal Majalla"/>
          <w:sz w:val="28"/>
          <w:szCs w:val="28"/>
          <w:u w:val="single"/>
          <w:rtl/>
        </w:rPr>
      </w:pPr>
    </w:p>
    <w:p w14:paraId="02D85AAF" w14:textId="19FA5D09" w:rsidR="00845E01" w:rsidRDefault="0057207E" w:rsidP="002C3C2F">
      <w:pPr>
        <w:pStyle w:val="2"/>
        <w:spacing w:line="360" w:lineRule="auto"/>
        <w:jc w:val="both"/>
        <w:rPr>
          <w:rFonts w:ascii="Sakkal Majalla" w:hAnsi="Sakkal Majalla" w:cs="Sakkal Majalla"/>
          <w:b/>
          <w:bCs/>
          <w:color w:val="000000" w:themeColor="text1"/>
          <w:sz w:val="28"/>
          <w:szCs w:val="28"/>
          <w:rtl/>
        </w:rPr>
      </w:pPr>
      <w:bookmarkStart w:id="90" w:name="_Toc172397796"/>
      <w:bookmarkStart w:id="91" w:name="_Toc172746109"/>
      <w:bookmarkStart w:id="92" w:name="_Toc179741547"/>
      <w:bookmarkStart w:id="93" w:name="_Toc234433437"/>
      <w:r>
        <w:rPr>
          <w:rFonts w:ascii="Sakkal Majalla" w:hAnsi="Sakkal Majalla" w:cs="Sakkal Majalla" w:hint="cs"/>
          <w:b/>
          <w:bCs/>
          <w:color w:val="000000" w:themeColor="text1"/>
          <w:sz w:val="28"/>
          <w:szCs w:val="28"/>
          <w:rtl/>
        </w:rPr>
        <w:lastRenderedPageBreak/>
        <w:t>ال</w:t>
      </w:r>
      <w:r w:rsidR="004163C7" w:rsidRPr="0000562A">
        <w:rPr>
          <w:rFonts w:ascii="Sakkal Majalla" w:hAnsi="Sakkal Majalla" w:cs="Sakkal Majalla"/>
          <w:b/>
          <w:bCs/>
          <w:color w:val="000000" w:themeColor="text1"/>
          <w:sz w:val="28"/>
          <w:szCs w:val="28"/>
          <w:rtl/>
        </w:rPr>
        <w:t>مقدمة</w:t>
      </w:r>
      <w:bookmarkEnd w:id="90"/>
      <w:bookmarkEnd w:id="91"/>
      <w:bookmarkEnd w:id="92"/>
      <w:bookmarkEnd w:id="93"/>
      <w:r w:rsidR="00845E01" w:rsidRPr="00845E01">
        <w:rPr>
          <w:rFonts w:ascii="Sakkal Majalla" w:hAnsi="Sakkal Majalla" w:cs="Sakkal Majalla"/>
          <w:vanish/>
          <w:sz w:val="28"/>
          <w:szCs w:val="28"/>
        </w:rPr>
        <w:t>Bottom of Form</w:t>
      </w:r>
    </w:p>
    <w:p w14:paraId="27EEBDE5" w14:textId="0FCE42ED" w:rsidR="00C46782" w:rsidRPr="00C46782" w:rsidRDefault="00C46782" w:rsidP="00C46782">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C46782">
        <w:rPr>
          <w:rFonts w:ascii="Sakkal Majalla" w:hAnsi="Sakkal Majalla" w:cs="Sakkal Majalla"/>
          <w:sz w:val="28"/>
          <w:szCs w:val="28"/>
          <w:rtl/>
        </w:rPr>
        <w:t xml:space="preserve"> الفصل الرابع المرحلة التي تتجسد فيها مخرجات الدراسة بصورة عملية، إذ يتناول عرض البيانات التي تم جمعها من مجتمع الدراسة، ومعالجتها باستخدام الأساليب الإحصائية المناسبة، بهدف الوصول إلى نتائج علمية دقيقة تجيب عن تساؤلات الدراسة وتختبر فرضياتها. ويُعتبر هذا الفصل من أكثر فصول البحث أهمية، لأنه يمثل نقطة الالتقاء بين الجانب النظري الذي تم عرضه في الفصول السابقة، والواقع التطبيقي الذي تسعى الدراسة إلى تفسيره وتحليله. ومن خلال هذا الفصل يتم الانتقال من مرحلة جمع المعلومات إلى مرحلة إنتاج المعرفة العلمية، عبر تفسير البيانات واستخلاص المؤشرات التي تعكس طبيعة العلاقات بين متغيرات الدراسة، ومدى توافق النتائج مع ما توصلت إليه الأدبيات العلمية السابقة</w:t>
      </w:r>
      <w:r w:rsidRPr="00C46782">
        <w:rPr>
          <w:rFonts w:ascii="Sakkal Majalla" w:hAnsi="Sakkal Majalla" w:cs="Sakkal Majalla"/>
          <w:sz w:val="28"/>
          <w:szCs w:val="28"/>
        </w:rPr>
        <w:t>.</w:t>
      </w:r>
    </w:p>
    <w:p w14:paraId="0CF7AFFE" w14:textId="77777777" w:rsidR="00C46782" w:rsidRPr="00C46782" w:rsidRDefault="00C46782" w:rsidP="00C46782">
      <w:pPr>
        <w:spacing w:line="360" w:lineRule="auto"/>
        <w:jc w:val="both"/>
        <w:rPr>
          <w:rFonts w:ascii="Sakkal Majalla" w:hAnsi="Sakkal Majalla" w:cs="Sakkal Majalla"/>
          <w:sz w:val="28"/>
          <w:szCs w:val="28"/>
        </w:rPr>
      </w:pPr>
      <w:r w:rsidRPr="00C46782">
        <w:rPr>
          <w:rFonts w:ascii="Sakkal Majalla" w:hAnsi="Sakkal Majalla" w:cs="Sakkal Majalla"/>
          <w:sz w:val="28"/>
          <w:szCs w:val="28"/>
          <w:rtl/>
        </w:rPr>
        <w:t>ويتضمن هذا الفصل عرضًا منهجيًا للنتائج التي أفرزتها الدراسة، مع تقديم تحليل علمي متعمق لها، وربطها بالإطار النظري والدراسات السابقة، بما يسهم في تفسيرها بصورة منطقية وموضوعية، والكشف عن أسبابها وآثارها العلمية والعملية. كما يهتم الفصل بمناقشة مدى اتساق النتائج مع ما توصلت إليه الدراسات الأخرى، وبيان أوجه الاتفاق والاختلاف، وتقديم تفسيرات تستند إلى الأدلة العلمية والواقع التطبيقي للمشروعات الريادية في المملكة العربية السعودية. ويختتم الفصل بعرض خلاصة شاملة لما توصلت إليه الدراسة، إلى جانب تقديم مجموعة من المقترحات العملية والعلمية التي يمكن أن تسهم في تطوير واقع ريادة الأعمال الخضراء، وتعزيز دورها في تحقيق التنمية المستدامة، فضلًا عن طرح توجهات مستقبلية يمكن أن تشكل منطلقًا لدراسات لاحقة تُسهم في إثراء المعرفة العلمية في هذا المجال</w:t>
      </w:r>
      <w:r w:rsidRPr="00C46782">
        <w:rPr>
          <w:rFonts w:ascii="Sakkal Majalla" w:hAnsi="Sakkal Majalla" w:cs="Sakkal Majalla"/>
          <w:sz w:val="28"/>
          <w:szCs w:val="28"/>
        </w:rPr>
        <w:t>.</w:t>
      </w:r>
    </w:p>
    <w:p w14:paraId="152766C9" w14:textId="77777777" w:rsidR="00C46782" w:rsidRPr="00C46782" w:rsidRDefault="00C46782" w:rsidP="00C46782">
      <w:pPr>
        <w:spacing w:line="360" w:lineRule="auto"/>
        <w:jc w:val="both"/>
        <w:rPr>
          <w:rFonts w:ascii="Sakkal Majalla" w:hAnsi="Sakkal Majalla" w:cs="Sakkal Majalla"/>
          <w:sz w:val="28"/>
          <w:szCs w:val="28"/>
        </w:rPr>
      </w:pPr>
      <w:r w:rsidRPr="00C46782">
        <w:rPr>
          <w:rFonts w:ascii="Sakkal Majalla" w:hAnsi="Sakkal Majalla" w:cs="Sakkal Majalla"/>
          <w:sz w:val="28"/>
          <w:szCs w:val="28"/>
          <w:rtl/>
        </w:rPr>
        <w:t>وتبرز أهمية هذا الفصل في كونه يمثل المحصلة النهائية لجميع مراحل البحث، فمن خلاله يتم تقييم مدى نجاح الدراسة في تحقيق أهدافها والإجابة عن تساؤلاتها، كما يوضح القيمة العلمية والعملية للنتائج التي تم التوصل إليها، ومدى إمكانية الاستفادة منها في دعم متخذي القرار، وواضعي السياسات، ورواد الأعمال، والباحثين المهتمين بقضايا الاقتصاد الأخضر والاستدامة. ويُسهم هذا الفصل كذلك في تحويل النتائج الإحصائية إلى استنتاجات علمية ذات دلالات تطبيقية، بما يساعد على صياغة رؤى مستقبلية تسهم في تعزيز ممارسات ريادة الأعمال الخضراء، ودعم مسيرة التنمية المستدامة في المملكة العربية السعودية، انسجامًا مع مستهدفات رؤية المملكة 2030، وبما يحقق قيمة مضافة على المستويين الأكاديمي والتطبيقي</w:t>
      </w:r>
      <w:r w:rsidRPr="00C46782">
        <w:rPr>
          <w:rFonts w:ascii="Sakkal Majalla" w:hAnsi="Sakkal Majalla" w:cs="Sakkal Majalla"/>
          <w:sz w:val="28"/>
          <w:szCs w:val="28"/>
        </w:rPr>
        <w:t>.</w:t>
      </w:r>
    </w:p>
    <w:p w14:paraId="1422A035" w14:textId="77777777" w:rsidR="00C46782" w:rsidRPr="00C46782" w:rsidRDefault="00C46782" w:rsidP="00C46782">
      <w:pPr>
        <w:rPr>
          <w:rtl/>
        </w:rPr>
      </w:pPr>
    </w:p>
    <w:p w14:paraId="5D7CF0A2" w14:textId="77777777" w:rsidR="00C46782" w:rsidRPr="00C46782" w:rsidRDefault="00C46782" w:rsidP="00845E01">
      <w:pPr>
        <w:spacing w:line="360" w:lineRule="auto"/>
        <w:jc w:val="both"/>
        <w:rPr>
          <w:rFonts w:ascii="Sakkal Majalla" w:hAnsi="Sakkal Majalla" w:cs="Sakkal Majalla"/>
          <w:vanish/>
          <w:sz w:val="28"/>
          <w:szCs w:val="28"/>
        </w:rPr>
      </w:pPr>
    </w:p>
    <w:p w14:paraId="76ED61F3" w14:textId="77777777" w:rsidR="00E80A0E" w:rsidRPr="0034533A" w:rsidRDefault="00E80A0E" w:rsidP="0034533A">
      <w:pPr>
        <w:rPr>
          <w:rtl/>
        </w:rPr>
      </w:pPr>
    </w:p>
    <w:p w14:paraId="6CA21834" w14:textId="2FDA9CE1" w:rsidR="00E827F5" w:rsidRDefault="00BC094B" w:rsidP="005716BD">
      <w:pPr>
        <w:pStyle w:val="2"/>
        <w:spacing w:before="0" w:line="360" w:lineRule="auto"/>
        <w:rPr>
          <w:rFonts w:ascii="Sakkal Majalla" w:hAnsi="Sakkal Majalla" w:cs="Sakkal Majalla"/>
          <w:b/>
          <w:bCs/>
          <w:color w:val="000000" w:themeColor="text1"/>
          <w:sz w:val="28"/>
          <w:szCs w:val="28"/>
          <w:rtl/>
        </w:rPr>
      </w:pPr>
      <w:bookmarkStart w:id="94" w:name="_Toc172397797"/>
      <w:bookmarkStart w:id="95" w:name="_Toc172746110"/>
      <w:bookmarkStart w:id="96" w:name="_Toc179741548"/>
      <w:bookmarkStart w:id="97" w:name="_Toc234433438"/>
      <w:r w:rsidRPr="003006A0">
        <w:rPr>
          <w:rFonts w:ascii="Sakkal Majalla" w:hAnsi="Sakkal Majalla" w:cs="Sakkal Majalla"/>
          <w:b/>
          <w:bCs/>
          <w:color w:val="000000" w:themeColor="text1"/>
          <w:sz w:val="28"/>
          <w:szCs w:val="28"/>
          <w:rtl/>
        </w:rPr>
        <w:lastRenderedPageBreak/>
        <w:t>تحليل البيانات</w:t>
      </w:r>
      <w:bookmarkStart w:id="98" w:name="_Hlk179622986"/>
      <w:bookmarkStart w:id="99" w:name="_Hlk180410769"/>
      <w:bookmarkEnd w:id="94"/>
      <w:bookmarkEnd w:id="95"/>
      <w:bookmarkEnd w:id="96"/>
      <w:bookmarkEnd w:id="97"/>
      <w:bookmarkEnd w:id="98"/>
      <w:bookmarkEnd w:id="99"/>
    </w:p>
    <w:p w14:paraId="6FF0ADD7" w14:textId="77777777" w:rsidR="00BD3974" w:rsidRPr="003D3884" w:rsidRDefault="00BD3974" w:rsidP="00BD3974">
      <w:pPr>
        <w:pStyle w:val="a8"/>
        <w:widowControl w:val="0"/>
        <w:numPr>
          <w:ilvl w:val="0"/>
          <w:numId w:val="28"/>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3D3884">
        <w:rPr>
          <w:rFonts w:ascii="Sakkal Majalla" w:hAnsi="Sakkal Majalla" w:cs="Sakkal Majalla"/>
          <w:b/>
          <w:bCs/>
          <w:sz w:val="28"/>
          <w:szCs w:val="28"/>
          <w:rtl/>
        </w:rPr>
        <w:t>الوصف الإحصائي للبيانات</w:t>
      </w:r>
    </w:p>
    <w:p w14:paraId="7F4A0850" w14:textId="77777777" w:rsidR="00BD3974" w:rsidRPr="00291FD9" w:rsidRDefault="00BD3974" w:rsidP="00BD3974">
      <w:pPr>
        <w:spacing w:line="360" w:lineRule="auto"/>
        <w:jc w:val="both"/>
        <w:rPr>
          <w:rFonts w:ascii="Sakkal Majalla" w:hAnsi="Sakkal Majalla" w:cs="Sakkal Majalla"/>
          <w:sz w:val="28"/>
          <w:szCs w:val="28"/>
        </w:rPr>
      </w:pPr>
      <w:r w:rsidRPr="00291FD9">
        <w:rPr>
          <w:rFonts w:ascii="Sakkal Majalla" w:hAnsi="Sakkal Majalla" w:cs="Sakkal Majalla"/>
          <w:sz w:val="28"/>
          <w:szCs w:val="28"/>
          <w:rtl/>
        </w:rPr>
        <w:t xml:space="preserve"> تظهر المؤشرات الإحصائية العامة للعينة البالغ حجمها 255 مبحوثا استقرارا نسبيا في اتجاهات الإجابات نحو الجانب الإيجابي؛ حيث مالت الأوساط الحسابية لأغلب العبارات للتراوح بين 3.47 و 3.72 مترافقة مع قيم انحراف معياري تتراوح غالبا بين 1.34 و 1.57؛ والتفاوت الملحوظ بين المتوسطات والانحرافات المعيارية يشير باحتمالية عالية إلى وجود طيف واسع من الآراء المتنوعة داخل بيئة العمل المدروسة رغم الميل العام للموافقة؛ فالانحرافات المعيارية المرتفعة نسبيا تدل على غياب الإجماع المطلق وتشتت المواقف تبعا للخلفيات المتباينة للمشاركين، وهو أمر متوقع في القضايا المتعلقة بالاستدامة التي تختلف آليات فهمها وتطبيقها من شخص لآخر؛ وربما يرجع هذا الالتواء السالب لمعظم المتغيرات إلى رغبة ضمنية لدى المبحوثين في إظهار مؤسساتهم بمظهر الداعم للتوجهات البيئية الحديثة، فميل البيانات نحو اليمين يعزز فرضية وجود وعي متنام بأهمية ريادة الأعمال الخضراء رغم التباين في تقييم مستوى التطبيق الفعلي؛ وهذا التشخيص الإحصائي المبدئي يضعنا أمام مجتمع دراسة مهتم ومدرك للقضية البيئية ولكنه غير متطابق في تجاربه الميدانية، مما يستوجب فهما أعمق للتحديات التشغيلية التي قد تعيق توحيد الممارسات المستدامة في كافة مستويات المشاريع قيد البحث</w:t>
      </w:r>
      <w:r w:rsidRPr="00291FD9">
        <w:rPr>
          <w:rFonts w:ascii="Sakkal Majalla" w:hAnsi="Sakkal Majalla" w:cs="Sakkal Majalla"/>
          <w:sz w:val="28"/>
          <w:szCs w:val="28"/>
        </w:rPr>
        <w:t>.</w:t>
      </w:r>
    </w:p>
    <w:p w14:paraId="562DE4F7" w14:textId="77777777" w:rsidR="00BD3974" w:rsidRDefault="00BD3974" w:rsidP="00BD3974">
      <w:pPr>
        <w:pStyle w:val="a9"/>
        <w:jc w:val="center"/>
        <w:rPr>
          <w:color w:val="215E99"/>
          <w:rtl/>
        </w:rPr>
      </w:pPr>
      <w:bookmarkStart w:id="100" w:name="_Toc235066538"/>
      <w:r w:rsidRPr="00414855">
        <w:rPr>
          <w:color w:val="215E99"/>
          <w:rtl/>
        </w:rPr>
        <w:t>جدول</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جدول</w:instrText>
      </w:r>
      <w:r w:rsidRPr="00414855">
        <w:rPr>
          <w:color w:val="215E99"/>
        </w:rPr>
        <w:instrText xml:space="preserve"> \* ARABIC </w:instrText>
      </w:r>
      <w:r w:rsidRPr="00414855">
        <w:rPr>
          <w:color w:val="215E99"/>
        </w:rPr>
        <w:fldChar w:fldCharType="separate"/>
      </w:r>
      <w:r>
        <w:rPr>
          <w:noProof/>
          <w:color w:val="215E99"/>
        </w:rPr>
        <w:t>1</w:t>
      </w:r>
      <w:r w:rsidRPr="00414855">
        <w:rPr>
          <w:color w:val="215E99"/>
        </w:rPr>
        <w:fldChar w:fldCharType="end"/>
      </w:r>
      <w:r w:rsidRPr="00414855">
        <w:rPr>
          <w:color w:val="215E99"/>
        </w:rPr>
        <w:t xml:space="preserve"> </w:t>
      </w:r>
      <w:r>
        <w:rPr>
          <w:rFonts w:hint="eastAsia"/>
          <w:color w:val="215E99"/>
          <w:rtl/>
        </w:rPr>
        <w:t>: التحليلات الإحصائية</w:t>
      </w:r>
      <w:bookmarkEnd w:id="100"/>
    </w:p>
    <w:tbl>
      <w:tblPr>
        <w:bidiVisual/>
        <w:tblW w:w="9693"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280"/>
        <w:gridCol w:w="578"/>
        <w:gridCol w:w="777"/>
        <w:gridCol w:w="635"/>
        <w:gridCol w:w="806"/>
        <w:gridCol w:w="759"/>
        <w:gridCol w:w="964"/>
        <w:gridCol w:w="964"/>
        <w:gridCol w:w="1135"/>
        <w:gridCol w:w="812"/>
        <w:gridCol w:w="983"/>
      </w:tblGrid>
      <w:tr w:rsidR="00BD3974" w:rsidRPr="003D3884" w14:paraId="0AC5FB93" w14:textId="77777777" w:rsidTr="00BD3974">
        <w:trPr>
          <w:cantSplit/>
          <w:trHeight w:val="403"/>
          <w:jc w:val="center"/>
        </w:trPr>
        <w:tc>
          <w:tcPr>
            <w:tcW w:w="9693" w:type="dxa"/>
            <w:gridSpan w:val="11"/>
            <w:shd w:val="clear" w:color="auto" w:fill="FFFFFF"/>
            <w:vAlign w:val="center"/>
          </w:tcPr>
          <w:p w14:paraId="39B5B3F8"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b/>
                <w:bCs/>
                <w:color w:val="010205"/>
                <w:sz w:val="16"/>
                <w:szCs w:val="16"/>
              </w:rPr>
              <w:t>Statistics</w:t>
            </w:r>
          </w:p>
        </w:tc>
      </w:tr>
      <w:tr w:rsidR="00BD3974" w:rsidRPr="003D3884" w14:paraId="3388AAA3" w14:textId="77777777" w:rsidTr="00BD3974">
        <w:trPr>
          <w:cantSplit/>
          <w:trHeight w:val="418"/>
          <w:jc w:val="center"/>
        </w:trPr>
        <w:tc>
          <w:tcPr>
            <w:tcW w:w="1280" w:type="dxa"/>
            <w:vMerge w:val="restart"/>
            <w:shd w:val="clear" w:color="auto" w:fill="FFFFFF"/>
            <w:vAlign w:val="center"/>
          </w:tcPr>
          <w:p w14:paraId="6850FF01" w14:textId="77777777" w:rsidR="00BD3974" w:rsidRPr="003D3884" w:rsidRDefault="00BD3974" w:rsidP="00DA10E4">
            <w:pPr>
              <w:jc w:val="center"/>
              <w:rPr>
                <w:rFonts w:ascii="Times New Roman" w:hAnsi="Times New Roman" w:cs="Times New Roman"/>
                <w:sz w:val="16"/>
                <w:szCs w:val="16"/>
              </w:rPr>
            </w:pPr>
          </w:p>
        </w:tc>
        <w:tc>
          <w:tcPr>
            <w:tcW w:w="0" w:type="auto"/>
            <w:gridSpan w:val="2"/>
            <w:shd w:val="clear" w:color="auto" w:fill="FFFFFF"/>
            <w:vAlign w:val="center"/>
          </w:tcPr>
          <w:p w14:paraId="0653C9F2" w14:textId="77777777" w:rsidR="00BD3974" w:rsidRPr="003D3884" w:rsidRDefault="00BD3974" w:rsidP="00DA10E4">
            <w:pPr>
              <w:spacing w:line="320" w:lineRule="atLeast"/>
              <w:ind w:left="60" w:right="60"/>
              <w:jc w:val="center"/>
              <w:rPr>
                <w:rFonts w:ascii="Arial" w:hAnsi="Arial" w:cs="Arial"/>
                <w:color w:val="264A60"/>
                <w:sz w:val="16"/>
                <w:szCs w:val="16"/>
              </w:rPr>
            </w:pPr>
            <w:r w:rsidRPr="003D3884">
              <w:rPr>
                <w:rFonts w:ascii="Arial" w:hAnsi="Arial" w:cs="Arial"/>
                <w:color w:val="264A60"/>
                <w:sz w:val="16"/>
                <w:szCs w:val="16"/>
              </w:rPr>
              <w:t>N</w:t>
            </w:r>
          </w:p>
        </w:tc>
        <w:tc>
          <w:tcPr>
            <w:tcW w:w="0" w:type="auto"/>
            <w:vMerge w:val="restart"/>
            <w:shd w:val="clear" w:color="auto" w:fill="FFFFFF"/>
            <w:vAlign w:val="center"/>
          </w:tcPr>
          <w:p w14:paraId="5776F0B3" w14:textId="77777777" w:rsidR="00BD3974" w:rsidRPr="003D3884" w:rsidRDefault="00BD3974" w:rsidP="00DA10E4">
            <w:pPr>
              <w:spacing w:line="320" w:lineRule="atLeast"/>
              <w:ind w:left="60" w:right="60"/>
              <w:jc w:val="center"/>
              <w:rPr>
                <w:rFonts w:ascii="Arial" w:hAnsi="Arial" w:cs="Arial"/>
                <w:color w:val="264A60"/>
                <w:sz w:val="16"/>
                <w:szCs w:val="16"/>
              </w:rPr>
            </w:pPr>
            <w:r w:rsidRPr="003D3884">
              <w:rPr>
                <w:rFonts w:ascii="Arial" w:hAnsi="Arial" w:cs="Arial"/>
                <w:color w:val="264A60"/>
                <w:sz w:val="16"/>
                <w:szCs w:val="16"/>
              </w:rPr>
              <w:t>Mean</w:t>
            </w:r>
          </w:p>
        </w:tc>
        <w:tc>
          <w:tcPr>
            <w:tcW w:w="0" w:type="auto"/>
            <w:vMerge w:val="restart"/>
            <w:shd w:val="clear" w:color="auto" w:fill="FFFFFF"/>
            <w:vAlign w:val="center"/>
          </w:tcPr>
          <w:p w14:paraId="08FCEE2E" w14:textId="77777777" w:rsidR="00BD3974" w:rsidRPr="003D3884" w:rsidRDefault="00BD3974" w:rsidP="00DA10E4">
            <w:pPr>
              <w:spacing w:line="320" w:lineRule="atLeast"/>
              <w:ind w:left="60" w:right="60"/>
              <w:jc w:val="center"/>
              <w:rPr>
                <w:rFonts w:ascii="Arial" w:hAnsi="Arial" w:cs="Arial"/>
                <w:color w:val="264A60"/>
                <w:sz w:val="16"/>
                <w:szCs w:val="16"/>
              </w:rPr>
            </w:pPr>
            <w:r w:rsidRPr="003D3884">
              <w:rPr>
                <w:rFonts w:ascii="Arial" w:hAnsi="Arial" w:cs="Arial"/>
                <w:color w:val="264A60"/>
                <w:sz w:val="16"/>
                <w:szCs w:val="16"/>
              </w:rPr>
              <w:t>Std. Error of Mean</w:t>
            </w:r>
          </w:p>
        </w:tc>
        <w:tc>
          <w:tcPr>
            <w:tcW w:w="0" w:type="auto"/>
            <w:vMerge w:val="restart"/>
            <w:shd w:val="clear" w:color="auto" w:fill="FFFFFF"/>
            <w:vAlign w:val="center"/>
          </w:tcPr>
          <w:p w14:paraId="6A4A0472" w14:textId="77777777" w:rsidR="00BD3974" w:rsidRPr="003D3884" w:rsidRDefault="00BD3974" w:rsidP="00DA10E4">
            <w:pPr>
              <w:spacing w:line="320" w:lineRule="atLeast"/>
              <w:ind w:left="60" w:right="60"/>
              <w:jc w:val="center"/>
              <w:rPr>
                <w:rFonts w:ascii="Arial" w:hAnsi="Arial" w:cs="Arial"/>
                <w:color w:val="264A60"/>
                <w:sz w:val="16"/>
                <w:szCs w:val="16"/>
              </w:rPr>
            </w:pPr>
            <w:r w:rsidRPr="003D3884">
              <w:rPr>
                <w:rFonts w:ascii="Arial" w:hAnsi="Arial" w:cs="Arial"/>
                <w:color w:val="264A60"/>
                <w:sz w:val="16"/>
                <w:szCs w:val="16"/>
              </w:rPr>
              <w:t>Median</w:t>
            </w:r>
          </w:p>
        </w:tc>
        <w:tc>
          <w:tcPr>
            <w:tcW w:w="0" w:type="auto"/>
            <w:vMerge w:val="restart"/>
            <w:shd w:val="clear" w:color="auto" w:fill="FFFFFF"/>
            <w:vAlign w:val="center"/>
          </w:tcPr>
          <w:p w14:paraId="349969EC" w14:textId="77777777" w:rsidR="00BD3974" w:rsidRPr="003D3884" w:rsidRDefault="00BD3974" w:rsidP="00DA10E4">
            <w:pPr>
              <w:spacing w:line="320" w:lineRule="atLeast"/>
              <w:ind w:left="60" w:right="60"/>
              <w:jc w:val="center"/>
              <w:rPr>
                <w:rFonts w:ascii="Arial" w:hAnsi="Arial" w:cs="Arial"/>
                <w:color w:val="264A60"/>
                <w:sz w:val="16"/>
                <w:szCs w:val="16"/>
              </w:rPr>
            </w:pPr>
            <w:r w:rsidRPr="003D3884">
              <w:rPr>
                <w:rFonts w:ascii="Arial" w:hAnsi="Arial" w:cs="Arial"/>
                <w:color w:val="264A60"/>
                <w:sz w:val="16"/>
                <w:szCs w:val="16"/>
              </w:rPr>
              <w:t>Std. Deviation</w:t>
            </w:r>
          </w:p>
        </w:tc>
        <w:tc>
          <w:tcPr>
            <w:tcW w:w="0" w:type="auto"/>
            <w:vMerge w:val="restart"/>
            <w:shd w:val="clear" w:color="auto" w:fill="FFFFFF"/>
            <w:vAlign w:val="center"/>
          </w:tcPr>
          <w:p w14:paraId="7C815AC6" w14:textId="77777777" w:rsidR="00BD3974" w:rsidRPr="003D3884" w:rsidRDefault="00BD3974" w:rsidP="00DA10E4">
            <w:pPr>
              <w:spacing w:line="320" w:lineRule="atLeast"/>
              <w:ind w:left="60" w:right="60"/>
              <w:jc w:val="center"/>
              <w:rPr>
                <w:rFonts w:ascii="Arial" w:hAnsi="Arial" w:cs="Arial"/>
                <w:color w:val="264A60"/>
                <w:sz w:val="16"/>
                <w:szCs w:val="16"/>
              </w:rPr>
            </w:pPr>
            <w:r w:rsidRPr="003D3884">
              <w:rPr>
                <w:rFonts w:ascii="Arial" w:hAnsi="Arial" w:cs="Arial"/>
                <w:color w:val="264A60"/>
                <w:sz w:val="16"/>
                <w:szCs w:val="16"/>
              </w:rPr>
              <w:t>Skewness</w:t>
            </w:r>
          </w:p>
        </w:tc>
        <w:tc>
          <w:tcPr>
            <w:tcW w:w="0" w:type="auto"/>
            <w:vMerge w:val="restart"/>
            <w:shd w:val="clear" w:color="auto" w:fill="FFFFFF"/>
            <w:vAlign w:val="center"/>
          </w:tcPr>
          <w:p w14:paraId="0984482F" w14:textId="77777777" w:rsidR="00BD3974" w:rsidRPr="003D3884" w:rsidRDefault="00BD3974" w:rsidP="00DA10E4">
            <w:pPr>
              <w:spacing w:line="320" w:lineRule="atLeast"/>
              <w:ind w:left="60" w:right="60"/>
              <w:jc w:val="center"/>
              <w:rPr>
                <w:rFonts w:ascii="Arial" w:hAnsi="Arial" w:cs="Arial"/>
                <w:color w:val="264A60"/>
                <w:sz w:val="16"/>
                <w:szCs w:val="16"/>
              </w:rPr>
            </w:pPr>
            <w:r w:rsidRPr="003D3884">
              <w:rPr>
                <w:rFonts w:ascii="Arial" w:hAnsi="Arial" w:cs="Arial"/>
                <w:color w:val="264A60"/>
                <w:sz w:val="16"/>
                <w:szCs w:val="16"/>
              </w:rPr>
              <w:t>Std. Error of Skewness</w:t>
            </w:r>
          </w:p>
        </w:tc>
        <w:tc>
          <w:tcPr>
            <w:tcW w:w="0" w:type="auto"/>
            <w:vMerge w:val="restart"/>
            <w:shd w:val="clear" w:color="auto" w:fill="FFFFFF"/>
            <w:vAlign w:val="center"/>
          </w:tcPr>
          <w:p w14:paraId="32D1D611" w14:textId="77777777" w:rsidR="00BD3974" w:rsidRPr="003D3884" w:rsidRDefault="00BD3974" w:rsidP="00DA10E4">
            <w:pPr>
              <w:spacing w:line="320" w:lineRule="atLeast"/>
              <w:ind w:left="60" w:right="60"/>
              <w:jc w:val="center"/>
              <w:rPr>
                <w:rFonts w:ascii="Arial" w:hAnsi="Arial" w:cs="Arial"/>
                <w:color w:val="264A60"/>
                <w:sz w:val="16"/>
                <w:szCs w:val="16"/>
              </w:rPr>
            </w:pPr>
            <w:r w:rsidRPr="003D3884">
              <w:rPr>
                <w:rFonts w:ascii="Arial" w:hAnsi="Arial" w:cs="Arial"/>
                <w:color w:val="264A60"/>
                <w:sz w:val="16"/>
                <w:szCs w:val="16"/>
              </w:rPr>
              <w:t>Kurtosis</w:t>
            </w:r>
          </w:p>
        </w:tc>
        <w:tc>
          <w:tcPr>
            <w:tcW w:w="0" w:type="auto"/>
            <w:vMerge w:val="restart"/>
            <w:shd w:val="clear" w:color="auto" w:fill="FFFFFF"/>
            <w:vAlign w:val="center"/>
          </w:tcPr>
          <w:p w14:paraId="370E1D59" w14:textId="77777777" w:rsidR="00BD3974" w:rsidRPr="003D3884" w:rsidRDefault="00BD3974" w:rsidP="00DA10E4">
            <w:pPr>
              <w:spacing w:line="320" w:lineRule="atLeast"/>
              <w:ind w:left="60" w:right="60"/>
              <w:jc w:val="center"/>
              <w:rPr>
                <w:rFonts w:ascii="Arial" w:hAnsi="Arial" w:cs="Arial"/>
                <w:color w:val="264A60"/>
                <w:sz w:val="16"/>
                <w:szCs w:val="16"/>
              </w:rPr>
            </w:pPr>
            <w:r w:rsidRPr="003D3884">
              <w:rPr>
                <w:rFonts w:ascii="Arial" w:hAnsi="Arial" w:cs="Arial"/>
                <w:color w:val="264A60"/>
                <w:sz w:val="16"/>
                <w:szCs w:val="16"/>
              </w:rPr>
              <w:t>Std. Error of Kurtosis</w:t>
            </w:r>
          </w:p>
        </w:tc>
      </w:tr>
      <w:tr w:rsidR="00BD3974" w:rsidRPr="003D3884" w14:paraId="5A6B0C08" w14:textId="77777777" w:rsidTr="00BD3974">
        <w:trPr>
          <w:cantSplit/>
          <w:trHeight w:val="186"/>
          <w:jc w:val="center"/>
        </w:trPr>
        <w:tc>
          <w:tcPr>
            <w:tcW w:w="1280" w:type="dxa"/>
            <w:vMerge/>
            <w:shd w:val="clear" w:color="auto" w:fill="FFFFFF"/>
            <w:vAlign w:val="center"/>
          </w:tcPr>
          <w:p w14:paraId="1D06F7BF" w14:textId="77777777" w:rsidR="00BD3974" w:rsidRPr="003D3884" w:rsidRDefault="00BD3974" w:rsidP="00DA10E4">
            <w:pPr>
              <w:rPr>
                <w:rFonts w:ascii="Arial" w:hAnsi="Arial" w:cs="Arial"/>
                <w:color w:val="264A60"/>
                <w:sz w:val="16"/>
                <w:szCs w:val="16"/>
              </w:rPr>
            </w:pPr>
          </w:p>
        </w:tc>
        <w:tc>
          <w:tcPr>
            <w:tcW w:w="0" w:type="auto"/>
            <w:shd w:val="clear" w:color="auto" w:fill="FFFFFF"/>
            <w:vAlign w:val="center"/>
          </w:tcPr>
          <w:p w14:paraId="2F5B2DA2" w14:textId="77777777" w:rsidR="00BD3974" w:rsidRPr="003D3884" w:rsidRDefault="00BD3974" w:rsidP="00DA10E4">
            <w:pPr>
              <w:spacing w:line="320" w:lineRule="atLeast"/>
              <w:ind w:left="60" w:right="60"/>
              <w:jc w:val="center"/>
              <w:rPr>
                <w:rFonts w:ascii="Arial" w:hAnsi="Arial" w:cs="Arial"/>
                <w:color w:val="264A60"/>
                <w:sz w:val="16"/>
                <w:szCs w:val="16"/>
              </w:rPr>
            </w:pPr>
            <w:r w:rsidRPr="003D3884">
              <w:rPr>
                <w:rFonts w:ascii="Arial" w:hAnsi="Arial" w:cs="Arial"/>
                <w:color w:val="264A60"/>
                <w:sz w:val="16"/>
                <w:szCs w:val="16"/>
              </w:rPr>
              <w:t>Valid</w:t>
            </w:r>
          </w:p>
        </w:tc>
        <w:tc>
          <w:tcPr>
            <w:tcW w:w="0" w:type="auto"/>
            <w:shd w:val="clear" w:color="auto" w:fill="FFFFFF"/>
            <w:vAlign w:val="center"/>
          </w:tcPr>
          <w:p w14:paraId="57F2721F" w14:textId="77777777" w:rsidR="00BD3974" w:rsidRPr="003D3884" w:rsidRDefault="00BD3974" w:rsidP="00DA10E4">
            <w:pPr>
              <w:spacing w:line="320" w:lineRule="atLeast"/>
              <w:ind w:left="60" w:right="60"/>
              <w:jc w:val="center"/>
              <w:rPr>
                <w:rFonts w:ascii="Arial" w:hAnsi="Arial" w:cs="Arial"/>
                <w:color w:val="264A60"/>
                <w:sz w:val="16"/>
                <w:szCs w:val="16"/>
              </w:rPr>
            </w:pPr>
            <w:r w:rsidRPr="003D3884">
              <w:rPr>
                <w:rFonts w:ascii="Arial" w:hAnsi="Arial" w:cs="Arial"/>
                <w:color w:val="264A60"/>
                <w:sz w:val="16"/>
                <w:szCs w:val="16"/>
              </w:rPr>
              <w:t>Missing</w:t>
            </w:r>
          </w:p>
        </w:tc>
        <w:tc>
          <w:tcPr>
            <w:tcW w:w="0" w:type="auto"/>
            <w:vMerge/>
            <w:shd w:val="clear" w:color="auto" w:fill="FFFFFF"/>
            <w:vAlign w:val="center"/>
          </w:tcPr>
          <w:p w14:paraId="0B10FA0A" w14:textId="77777777" w:rsidR="00BD3974" w:rsidRPr="003D3884" w:rsidRDefault="00BD3974" w:rsidP="00DA10E4">
            <w:pPr>
              <w:rPr>
                <w:rFonts w:ascii="Arial" w:hAnsi="Arial" w:cs="Arial"/>
                <w:color w:val="264A60"/>
                <w:sz w:val="16"/>
                <w:szCs w:val="16"/>
              </w:rPr>
            </w:pPr>
          </w:p>
        </w:tc>
        <w:tc>
          <w:tcPr>
            <w:tcW w:w="0" w:type="auto"/>
            <w:vMerge/>
            <w:shd w:val="clear" w:color="auto" w:fill="FFFFFF"/>
            <w:vAlign w:val="center"/>
          </w:tcPr>
          <w:p w14:paraId="2554FEE4" w14:textId="77777777" w:rsidR="00BD3974" w:rsidRPr="003D3884" w:rsidRDefault="00BD3974" w:rsidP="00DA10E4">
            <w:pPr>
              <w:rPr>
                <w:rFonts w:ascii="Arial" w:hAnsi="Arial" w:cs="Arial"/>
                <w:color w:val="264A60"/>
                <w:sz w:val="16"/>
                <w:szCs w:val="16"/>
              </w:rPr>
            </w:pPr>
          </w:p>
        </w:tc>
        <w:tc>
          <w:tcPr>
            <w:tcW w:w="0" w:type="auto"/>
            <w:vMerge/>
            <w:shd w:val="clear" w:color="auto" w:fill="FFFFFF"/>
            <w:vAlign w:val="center"/>
          </w:tcPr>
          <w:p w14:paraId="48C33F94" w14:textId="77777777" w:rsidR="00BD3974" w:rsidRPr="003D3884" w:rsidRDefault="00BD3974" w:rsidP="00DA10E4">
            <w:pPr>
              <w:rPr>
                <w:rFonts w:ascii="Arial" w:hAnsi="Arial" w:cs="Arial"/>
                <w:color w:val="264A60"/>
                <w:sz w:val="16"/>
                <w:szCs w:val="16"/>
              </w:rPr>
            </w:pPr>
          </w:p>
        </w:tc>
        <w:tc>
          <w:tcPr>
            <w:tcW w:w="0" w:type="auto"/>
            <w:vMerge/>
            <w:shd w:val="clear" w:color="auto" w:fill="FFFFFF"/>
            <w:vAlign w:val="center"/>
          </w:tcPr>
          <w:p w14:paraId="056AE6F0" w14:textId="77777777" w:rsidR="00BD3974" w:rsidRPr="003D3884" w:rsidRDefault="00BD3974" w:rsidP="00DA10E4">
            <w:pPr>
              <w:rPr>
                <w:rFonts w:ascii="Arial" w:hAnsi="Arial" w:cs="Arial"/>
                <w:color w:val="264A60"/>
                <w:sz w:val="16"/>
                <w:szCs w:val="16"/>
              </w:rPr>
            </w:pPr>
          </w:p>
        </w:tc>
        <w:tc>
          <w:tcPr>
            <w:tcW w:w="0" w:type="auto"/>
            <w:vMerge/>
            <w:shd w:val="clear" w:color="auto" w:fill="FFFFFF"/>
            <w:vAlign w:val="center"/>
          </w:tcPr>
          <w:p w14:paraId="712A3451" w14:textId="77777777" w:rsidR="00BD3974" w:rsidRPr="003D3884" w:rsidRDefault="00BD3974" w:rsidP="00DA10E4">
            <w:pPr>
              <w:rPr>
                <w:rFonts w:ascii="Arial" w:hAnsi="Arial" w:cs="Arial"/>
                <w:color w:val="264A60"/>
                <w:sz w:val="16"/>
                <w:szCs w:val="16"/>
              </w:rPr>
            </w:pPr>
          </w:p>
        </w:tc>
        <w:tc>
          <w:tcPr>
            <w:tcW w:w="0" w:type="auto"/>
            <w:vMerge/>
            <w:shd w:val="clear" w:color="auto" w:fill="FFFFFF"/>
            <w:vAlign w:val="center"/>
          </w:tcPr>
          <w:p w14:paraId="7B25EAED" w14:textId="77777777" w:rsidR="00BD3974" w:rsidRPr="003D3884" w:rsidRDefault="00BD3974" w:rsidP="00DA10E4">
            <w:pPr>
              <w:rPr>
                <w:rFonts w:ascii="Arial" w:hAnsi="Arial" w:cs="Arial"/>
                <w:color w:val="264A60"/>
                <w:sz w:val="16"/>
                <w:szCs w:val="16"/>
              </w:rPr>
            </w:pPr>
          </w:p>
        </w:tc>
        <w:tc>
          <w:tcPr>
            <w:tcW w:w="0" w:type="auto"/>
            <w:vMerge/>
            <w:shd w:val="clear" w:color="auto" w:fill="FFFFFF"/>
            <w:vAlign w:val="center"/>
          </w:tcPr>
          <w:p w14:paraId="78B28EB0" w14:textId="77777777" w:rsidR="00BD3974" w:rsidRPr="003D3884" w:rsidRDefault="00BD3974" w:rsidP="00DA10E4">
            <w:pPr>
              <w:rPr>
                <w:rFonts w:ascii="Arial" w:hAnsi="Arial" w:cs="Arial"/>
                <w:color w:val="264A60"/>
                <w:sz w:val="16"/>
                <w:szCs w:val="16"/>
              </w:rPr>
            </w:pPr>
          </w:p>
        </w:tc>
        <w:tc>
          <w:tcPr>
            <w:tcW w:w="0" w:type="auto"/>
            <w:vMerge/>
            <w:shd w:val="clear" w:color="auto" w:fill="FFFFFF"/>
            <w:vAlign w:val="center"/>
          </w:tcPr>
          <w:p w14:paraId="7518FB3B" w14:textId="77777777" w:rsidR="00BD3974" w:rsidRPr="003D3884" w:rsidRDefault="00BD3974" w:rsidP="00DA10E4">
            <w:pPr>
              <w:rPr>
                <w:rFonts w:ascii="Arial" w:hAnsi="Arial" w:cs="Arial"/>
                <w:color w:val="264A60"/>
                <w:sz w:val="16"/>
                <w:szCs w:val="16"/>
              </w:rPr>
            </w:pPr>
          </w:p>
        </w:tc>
      </w:tr>
      <w:tr w:rsidR="00BD3974" w:rsidRPr="003D3884" w14:paraId="7E37C315" w14:textId="77777777" w:rsidTr="00BD3974">
        <w:trPr>
          <w:cantSplit/>
          <w:trHeight w:val="418"/>
          <w:jc w:val="center"/>
        </w:trPr>
        <w:tc>
          <w:tcPr>
            <w:tcW w:w="1280" w:type="dxa"/>
            <w:shd w:val="clear" w:color="auto" w:fill="E0E0E0"/>
            <w:vAlign w:val="center"/>
          </w:tcPr>
          <w:p w14:paraId="57B963A6" w14:textId="77777777" w:rsidR="00BD3974" w:rsidRPr="003D3884" w:rsidRDefault="00BD3974" w:rsidP="00DA10E4">
            <w:pPr>
              <w:spacing w:line="320" w:lineRule="atLeast"/>
              <w:ind w:left="60" w:right="60"/>
              <w:jc w:val="center"/>
              <w:rPr>
                <w:rFonts w:ascii="Arial" w:hAnsi="Arial" w:cs="Arial"/>
                <w:color w:val="264A60"/>
                <w:sz w:val="16"/>
                <w:szCs w:val="16"/>
              </w:rPr>
            </w:pPr>
            <w:r w:rsidRPr="003D3884">
              <w:rPr>
                <w:rFonts w:ascii="Arial" w:hAnsi="Arial" w:cs="Arial"/>
                <w:color w:val="264A60"/>
                <w:sz w:val="16"/>
                <w:szCs w:val="16"/>
                <w:rtl/>
              </w:rPr>
              <w:t>العمر</w:t>
            </w:r>
          </w:p>
        </w:tc>
        <w:tc>
          <w:tcPr>
            <w:tcW w:w="0" w:type="auto"/>
            <w:shd w:val="clear" w:color="auto" w:fill="F9F9FB"/>
            <w:vAlign w:val="center"/>
          </w:tcPr>
          <w:p w14:paraId="7E30C1D9"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255</w:t>
            </w:r>
          </w:p>
        </w:tc>
        <w:tc>
          <w:tcPr>
            <w:tcW w:w="0" w:type="auto"/>
            <w:shd w:val="clear" w:color="auto" w:fill="F9F9FB"/>
            <w:vAlign w:val="center"/>
          </w:tcPr>
          <w:p w14:paraId="2F89AD46"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w:t>
            </w:r>
          </w:p>
        </w:tc>
        <w:tc>
          <w:tcPr>
            <w:tcW w:w="0" w:type="auto"/>
            <w:shd w:val="clear" w:color="auto" w:fill="F9F9FB"/>
            <w:vAlign w:val="center"/>
          </w:tcPr>
          <w:p w14:paraId="4FC9319E"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3.02</w:t>
            </w:r>
          </w:p>
        </w:tc>
        <w:tc>
          <w:tcPr>
            <w:tcW w:w="0" w:type="auto"/>
            <w:shd w:val="clear" w:color="auto" w:fill="F9F9FB"/>
            <w:vAlign w:val="center"/>
          </w:tcPr>
          <w:p w14:paraId="74815668"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.089</w:t>
            </w:r>
          </w:p>
        </w:tc>
        <w:tc>
          <w:tcPr>
            <w:tcW w:w="0" w:type="auto"/>
            <w:shd w:val="clear" w:color="auto" w:fill="F9F9FB"/>
            <w:vAlign w:val="center"/>
          </w:tcPr>
          <w:p w14:paraId="20DCD615"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3.00</w:t>
            </w:r>
          </w:p>
        </w:tc>
        <w:tc>
          <w:tcPr>
            <w:tcW w:w="0" w:type="auto"/>
            <w:shd w:val="clear" w:color="auto" w:fill="F9F9FB"/>
            <w:vAlign w:val="center"/>
          </w:tcPr>
          <w:p w14:paraId="530DB8AC"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1.422</w:t>
            </w:r>
          </w:p>
        </w:tc>
        <w:tc>
          <w:tcPr>
            <w:tcW w:w="0" w:type="auto"/>
            <w:shd w:val="clear" w:color="auto" w:fill="F9F9FB"/>
            <w:vAlign w:val="center"/>
          </w:tcPr>
          <w:p w14:paraId="50727E8B"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-.067</w:t>
            </w:r>
          </w:p>
        </w:tc>
        <w:tc>
          <w:tcPr>
            <w:tcW w:w="0" w:type="auto"/>
            <w:shd w:val="clear" w:color="auto" w:fill="F9F9FB"/>
            <w:vAlign w:val="center"/>
          </w:tcPr>
          <w:p w14:paraId="536D6F17"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.153</w:t>
            </w:r>
          </w:p>
        </w:tc>
        <w:tc>
          <w:tcPr>
            <w:tcW w:w="0" w:type="auto"/>
            <w:shd w:val="clear" w:color="auto" w:fill="F9F9FB"/>
            <w:vAlign w:val="center"/>
          </w:tcPr>
          <w:p w14:paraId="284BA1F8"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-1.309</w:t>
            </w:r>
          </w:p>
        </w:tc>
        <w:tc>
          <w:tcPr>
            <w:tcW w:w="0" w:type="auto"/>
            <w:shd w:val="clear" w:color="auto" w:fill="F9F9FB"/>
            <w:vAlign w:val="center"/>
          </w:tcPr>
          <w:p w14:paraId="78916E0C"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.304</w:t>
            </w:r>
          </w:p>
        </w:tc>
      </w:tr>
      <w:tr w:rsidR="00BD3974" w:rsidRPr="003D3884" w14:paraId="2F82A3C7" w14:textId="77777777" w:rsidTr="00BD3974">
        <w:trPr>
          <w:cantSplit/>
          <w:trHeight w:val="403"/>
          <w:jc w:val="center"/>
        </w:trPr>
        <w:tc>
          <w:tcPr>
            <w:tcW w:w="1280" w:type="dxa"/>
            <w:shd w:val="clear" w:color="auto" w:fill="E0E0E0"/>
            <w:vAlign w:val="center"/>
          </w:tcPr>
          <w:p w14:paraId="3C43FF3B" w14:textId="77777777" w:rsidR="00BD3974" w:rsidRPr="003D3884" w:rsidRDefault="00BD3974" w:rsidP="00DA10E4">
            <w:pPr>
              <w:spacing w:line="320" w:lineRule="atLeast"/>
              <w:ind w:left="60" w:right="60"/>
              <w:jc w:val="center"/>
              <w:rPr>
                <w:rFonts w:ascii="Arial" w:hAnsi="Arial" w:cs="Arial"/>
                <w:color w:val="264A60"/>
                <w:sz w:val="16"/>
                <w:szCs w:val="16"/>
              </w:rPr>
            </w:pPr>
            <w:r w:rsidRPr="003D3884">
              <w:rPr>
                <w:rFonts w:ascii="Arial" w:hAnsi="Arial" w:cs="Arial"/>
                <w:color w:val="264A60"/>
                <w:sz w:val="16"/>
                <w:szCs w:val="16"/>
                <w:rtl/>
              </w:rPr>
              <w:t>الجنس</w:t>
            </w:r>
          </w:p>
        </w:tc>
        <w:tc>
          <w:tcPr>
            <w:tcW w:w="0" w:type="auto"/>
            <w:shd w:val="clear" w:color="auto" w:fill="F9F9FB"/>
            <w:vAlign w:val="center"/>
          </w:tcPr>
          <w:p w14:paraId="17A344FD"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255</w:t>
            </w:r>
          </w:p>
        </w:tc>
        <w:tc>
          <w:tcPr>
            <w:tcW w:w="0" w:type="auto"/>
            <w:shd w:val="clear" w:color="auto" w:fill="F9F9FB"/>
            <w:vAlign w:val="center"/>
          </w:tcPr>
          <w:p w14:paraId="6D9A6D7B"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w:t>
            </w:r>
          </w:p>
        </w:tc>
        <w:tc>
          <w:tcPr>
            <w:tcW w:w="0" w:type="auto"/>
            <w:shd w:val="clear" w:color="auto" w:fill="F9F9FB"/>
            <w:vAlign w:val="center"/>
          </w:tcPr>
          <w:p w14:paraId="58670423"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1.46</w:t>
            </w:r>
          </w:p>
        </w:tc>
        <w:tc>
          <w:tcPr>
            <w:tcW w:w="0" w:type="auto"/>
            <w:shd w:val="clear" w:color="auto" w:fill="F9F9FB"/>
            <w:vAlign w:val="center"/>
          </w:tcPr>
          <w:p w14:paraId="0316A7AF"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.031</w:t>
            </w:r>
          </w:p>
        </w:tc>
        <w:tc>
          <w:tcPr>
            <w:tcW w:w="0" w:type="auto"/>
            <w:shd w:val="clear" w:color="auto" w:fill="F9F9FB"/>
            <w:vAlign w:val="center"/>
          </w:tcPr>
          <w:p w14:paraId="172B8672"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1.00</w:t>
            </w:r>
          </w:p>
        </w:tc>
        <w:tc>
          <w:tcPr>
            <w:tcW w:w="0" w:type="auto"/>
            <w:shd w:val="clear" w:color="auto" w:fill="F9F9FB"/>
            <w:vAlign w:val="center"/>
          </w:tcPr>
          <w:p w14:paraId="7BD17AC9"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.500</w:t>
            </w:r>
          </w:p>
        </w:tc>
        <w:tc>
          <w:tcPr>
            <w:tcW w:w="0" w:type="auto"/>
            <w:shd w:val="clear" w:color="auto" w:fill="F9F9FB"/>
            <w:vAlign w:val="center"/>
          </w:tcPr>
          <w:p w14:paraId="2E606AC8"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.150</w:t>
            </w:r>
          </w:p>
        </w:tc>
        <w:tc>
          <w:tcPr>
            <w:tcW w:w="0" w:type="auto"/>
            <w:shd w:val="clear" w:color="auto" w:fill="F9F9FB"/>
            <w:vAlign w:val="center"/>
          </w:tcPr>
          <w:p w14:paraId="43ED3493"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.153</w:t>
            </w:r>
          </w:p>
        </w:tc>
        <w:tc>
          <w:tcPr>
            <w:tcW w:w="0" w:type="auto"/>
            <w:shd w:val="clear" w:color="auto" w:fill="F9F9FB"/>
            <w:vAlign w:val="center"/>
          </w:tcPr>
          <w:p w14:paraId="7E06D4E6"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-1.993</w:t>
            </w:r>
          </w:p>
        </w:tc>
        <w:tc>
          <w:tcPr>
            <w:tcW w:w="0" w:type="auto"/>
            <w:shd w:val="clear" w:color="auto" w:fill="F9F9FB"/>
            <w:vAlign w:val="center"/>
          </w:tcPr>
          <w:p w14:paraId="6722722A"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.304</w:t>
            </w:r>
          </w:p>
        </w:tc>
      </w:tr>
      <w:tr w:rsidR="00BD3974" w:rsidRPr="003D3884" w14:paraId="5DB1742E" w14:textId="77777777" w:rsidTr="00BD3974">
        <w:trPr>
          <w:cantSplit/>
          <w:trHeight w:val="418"/>
          <w:jc w:val="center"/>
        </w:trPr>
        <w:tc>
          <w:tcPr>
            <w:tcW w:w="1280" w:type="dxa"/>
            <w:shd w:val="clear" w:color="auto" w:fill="E0E0E0"/>
            <w:vAlign w:val="center"/>
          </w:tcPr>
          <w:p w14:paraId="41D1E00F" w14:textId="77777777" w:rsidR="00BD3974" w:rsidRPr="003D3884" w:rsidRDefault="00BD3974" w:rsidP="00DA10E4">
            <w:pPr>
              <w:spacing w:line="320" w:lineRule="atLeast"/>
              <w:ind w:left="60" w:right="60"/>
              <w:jc w:val="center"/>
              <w:rPr>
                <w:rFonts w:ascii="Arial" w:hAnsi="Arial" w:cs="Arial"/>
                <w:color w:val="264A60"/>
                <w:sz w:val="16"/>
                <w:szCs w:val="16"/>
              </w:rPr>
            </w:pPr>
            <w:r w:rsidRPr="003D3884">
              <w:rPr>
                <w:rFonts w:ascii="Arial" w:hAnsi="Arial" w:cs="Arial"/>
                <w:color w:val="264A60"/>
                <w:sz w:val="16"/>
                <w:szCs w:val="16"/>
                <w:rtl/>
              </w:rPr>
              <w:t>الدرجة العلمية</w:t>
            </w:r>
          </w:p>
        </w:tc>
        <w:tc>
          <w:tcPr>
            <w:tcW w:w="0" w:type="auto"/>
            <w:shd w:val="clear" w:color="auto" w:fill="F9F9FB"/>
            <w:vAlign w:val="center"/>
          </w:tcPr>
          <w:p w14:paraId="2B8D8654"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255</w:t>
            </w:r>
          </w:p>
        </w:tc>
        <w:tc>
          <w:tcPr>
            <w:tcW w:w="0" w:type="auto"/>
            <w:shd w:val="clear" w:color="auto" w:fill="F9F9FB"/>
            <w:vAlign w:val="center"/>
          </w:tcPr>
          <w:p w14:paraId="6F67070D"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w:t>
            </w:r>
          </w:p>
        </w:tc>
        <w:tc>
          <w:tcPr>
            <w:tcW w:w="0" w:type="auto"/>
            <w:shd w:val="clear" w:color="auto" w:fill="F9F9FB"/>
            <w:vAlign w:val="center"/>
          </w:tcPr>
          <w:p w14:paraId="5E8662F3"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3.36</w:t>
            </w:r>
          </w:p>
        </w:tc>
        <w:tc>
          <w:tcPr>
            <w:tcW w:w="0" w:type="auto"/>
            <w:shd w:val="clear" w:color="auto" w:fill="F9F9FB"/>
            <w:vAlign w:val="center"/>
          </w:tcPr>
          <w:p w14:paraId="648EED66"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.084</w:t>
            </w:r>
          </w:p>
        </w:tc>
        <w:tc>
          <w:tcPr>
            <w:tcW w:w="0" w:type="auto"/>
            <w:shd w:val="clear" w:color="auto" w:fill="F9F9FB"/>
            <w:vAlign w:val="center"/>
          </w:tcPr>
          <w:p w14:paraId="5A365C30"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3.00</w:t>
            </w:r>
          </w:p>
        </w:tc>
        <w:tc>
          <w:tcPr>
            <w:tcW w:w="0" w:type="auto"/>
            <w:shd w:val="clear" w:color="auto" w:fill="F9F9FB"/>
            <w:vAlign w:val="center"/>
          </w:tcPr>
          <w:p w14:paraId="727B7A1F"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1.344</w:t>
            </w:r>
          </w:p>
        </w:tc>
        <w:tc>
          <w:tcPr>
            <w:tcW w:w="0" w:type="auto"/>
            <w:shd w:val="clear" w:color="auto" w:fill="F9F9FB"/>
            <w:vAlign w:val="center"/>
          </w:tcPr>
          <w:p w14:paraId="0608EB8E"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-.300</w:t>
            </w:r>
          </w:p>
        </w:tc>
        <w:tc>
          <w:tcPr>
            <w:tcW w:w="0" w:type="auto"/>
            <w:shd w:val="clear" w:color="auto" w:fill="F9F9FB"/>
            <w:vAlign w:val="center"/>
          </w:tcPr>
          <w:p w14:paraId="1F415678"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.153</w:t>
            </w:r>
          </w:p>
        </w:tc>
        <w:tc>
          <w:tcPr>
            <w:tcW w:w="0" w:type="auto"/>
            <w:shd w:val="clear" w:color="auto" w:fill="F9F9FB"/>
            <w:vAlign w:val="center"/>
          </w:tcPr>
          <w:p w14:paraId="289EEFB2"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-1.088</w:t>
            </w:r>
          </w:p>
        </w:tc>
        <w:tc>
          <w:tcPr>
            <w:tcW w:w="0" w:type="auto"/>
            <w:shd w:val="clear" w:color="auto" w:fill="F9F9FB"/>
            <w:vAlign w:val="center"/>
          </w:tcPr>
          <w:p w14:paraId="745E38AE"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.304</w:t>
            </w:r>
          </w:p>
        </w:tc>
      </w:tr>
      <w:tr w:rsidR="00BD3974" w:rsidRPr="003D3884" w14:paraId="5D47E59A" w14:textId="77777777" w:rsidTr="00BD3974">
        <w:trPr>
          <w:cantSplit/>
          <w:trHeight w:val="403"/>
          <w:jc w:val="center"/>
        </w:trPr>
        <w:tc>
          <w:tcPr>
            <w:tcW w:w="1280" w:type="dxa"/>
            <w:shd w:val="clear" w:color="auto" w:fill="E0E0E0"/>
            <w:vAlign w:val="center"/>
          </w:tcPr>
          <w:p w14:paraId="7BC2E40C" w14:textId="77777777" w:rsidR="00BD3974" w:rsidRPr="003D3884" w:rsidRDefault="00BD3974" w:rsidP="00DA10E4">
            <w:pPr>
              <w:spacing w:line="320" w:lineRule="atLeast"/>
              <w:ind w:left="60" w:right="60"/>
              <w:jc w:val="center"/>
              <w:rPr>
                <w:rFonts w:ascii="Arial" w:hAnsi="Arial" w:cs="Arial"/>
                <w:color w:val="264A60"/>
                <w:sz w:val="16"/>
                <w:szCs w:val="16"/>
              </w:rPr>
            </w:pPr>
            <w:r w:rsidRPr="003D3884">
              <w:rPr>
                <w:rFonts w:ascii="Arial" w:hAnsi="Arial" w:cs="Arial"/>
                <w:color w:val="264A60"/>
                <w:sz w:val="16"/>
                <w:szCs w:val="16"/>
                <w:rtl/>
              </w:rPr>
              <w:t>يطبق المشروع ممارسات صديقة للبيئة في أنشطته التشغيلية</w:t>
            </w:r>
            <w:r w:rsidRPr="003D3884">
              <w:rPr>
                <w:rFonts w:ascii="Arial" w:hAnsi="Arial" w:cs="Arial"/>
                <w:color w:val="264A60"/>
                <w:sz w:val="16"/>
                <w:szCs w:val="16"/>
              </w:rPr>
              <w:t>.</w:t>
            </w:r>
          </w:p>
        </w:tc>
        <w:tc>
          <w:tcPr>
            <w:tcW w:w="0" w:type="auto"/>
            <w:shd w:val="clear" w:color="auto" w:fill="F9F9FB"/>
            <w:vAlign w:val="center"/>
          </w:tcPr>
          <w:p w14:paraId="7EB38A4E"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255</w:t>
            </w:r>
          </w:p>
        </w:tc>
        <w:tc>
          <w:tcPr>
            <w:tcW w:w="0" w:type="auto"/>
            <w:shd w:val="clear" w:color="auto" w:fill="F9F9FB"/>
            <w:vAlign w:val="center"/>
          </w:tcPr>
          <w:p w14:paraId="48CDCC8B"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w:t>
            </w:r>
          </w:p>
        </w:tc>
        <w:tc>
          <w:tcPr>
            <w:tcW w:w="0" w:type="auto"/>
            <w:shd w:val="clear" w:color="auto" w:fill="F9F9FB"/>
            <w:vAlign w:val="center"/>
          </w:tcPr>
          <w:p w14:paraId="1A2CD43A"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3.61</w:t>
            </w:r>
          </w:p>
        </w:tc>
        <w:tc>
          <w:tcPr>
            <w:tcW w:w="0" w:type="auto"/>
            <w:shd w:val="clear" w:color="auto" w:fill="F9F9FB"/>
            <w:vAlign w:val="center"/>
          </w:tcPr>
          <w:p w14:paraId="44D685D8"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.089</w:t>
            </w:r>
          </w:p>
        </w:tc>
        <w:tc>
          <w:tcPr>
            <w:tcW w:w="0" w:type="auto"/>
            <w:shd w:val="clear" w:color="auto" w:fill="F9F9FB"/>
            <w:vAlign w:val="center"/>
          </w:tcPr>
          <w:p w14:paraId="74D981F6"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4.00</w:t>
            </w:r>
          </w:p>
        </w:tc>
        <w:tc>
          <w:tcPr>
            <w:tcW w:w="0" w:type="auto"/>
            <w:shd w:val="clear" w:color="auto" w:fill="F9F9FB"/>
            <w:vAlign w:val="center"/>
          </w:tcPr>
          <w:p w14:paraId="575BBA0B"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1.418</w:t>
            </w:r>
          </w:p>
        </w:tc>
        <w:tc>
          <w:tcPr>
            <w:tcW w:w="0" w:type="auto"/>
            <w:shd w:val="clear" w:color="auto" w:fill="F9F9FB"/>
            <w:vAlign w:val="center"/>
          </w:tcPr>
          <w:p w14:paraId="74FD259D"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-.526</w:t>
            </w:r>
          </w:p>
        </w:tc>
        <w:tc>
          <w:tcPr>
            <w:tcW w:w="0" w:type="auto"/>
            <w:shd w:val="clear" w:color="auto" w:fill="F9F9FB"/>
            <w:vAlign w:val="center"/>
          </w:tcPr>
          <w:p w14:paraId="2E98EE46"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.153</w:t>
            </w:r>
          </w:p>
        </w:tc>
        <w:tc>
          <w:tcPr>
            <w:tcW w:w="0" w:type="auto"/>
            <w:shd w:val="clear" w:color="auto" w:fill="F9F9FB"/>
            <w:vAlign w:val="center"/>
          </w:tcPr>
          <w:p w14:paraId="3BF9BF2F"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-1.197</w:t>
            </w:r>
          </w:p>
        </w:tc>
        <w:tc>
          <w:tcPr>
            <w:tcW w:w="0" w:type="auto"/>
            <w:shd w:val="clear" w:color="auto" w:fill="F9F9FB"/>
            <w:vAlign w:val="center"/>
          </w:tcPr>
          <w:p w14:paraId="77283A0C"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.304</w:t>
            </w:r>
          </w:p>
        </w:tc>
      </w:tr>
      <w:tr w:rsidR="00BD3974" w:rsidRPr="003D3884" w14:paraId="16D16795" w14:textId="77777777" w:rsidTr="00BD3974">
        <w:trPr>
          <w:cantSplit/>
          <w:trHeight w:val="418"/>
          <w:jc w:val="center"/>
        </w:trPr>
        <w:tc>
          <w:tcPr>
            <w:tcW w:w="1280" w:type="dxa"/>
            <w:shd w:val="clear" w:color="auto" w:fill="E0E0E0"/>
            <w:vAlign w:val="center"/>
          </w:tcPr>
          <w:p w14:paraId="2A403FE7" w14:textId="77777777" w:rsidR="00BD3974" w:rsidRPr="003D3884" w:rsidRDefault="00BD3974" w:rsidP="00DA10E4">
            <w:pPr>
              <w:spacing w:line="320" w:lineRule="atLeast"/>
              <w:ind w:left="60" w:right="60"/>
              <w:jc w:val="center"/>
              <w:rPr>
                <w:rFonts w:ascii="Arial" w:hAnsi="Arial" w:cs="Arial"/>
                <w:color w:val="264A60"/>
                <w:sz w:val="16"/>
                <w:szCs w:val="16"/>
              </w:rPr>
            </w:pPr>
            <w:r w:rsidRPr="003D3884">
              <w:rPr>
                <w:rFonts w:ascii="Arial" w:hAnsi="Arial" w:cs="Arial"/>
                <w:color w:val="264A60"/>
                <w:sz w:val="16"/>
                <w:szCs w:val="16"/>
                <w:rtl/>
              </w:rPr>
              <w:t>يحرص المشروع على الاستخدام الأمثل للموارد الطبيعية</w:t>
            </w:r>
            <w:r w:rsidRPr="003D3884">
              <w:rPr>
                <w:rFonts w:ascii="Arial" w:hAnsi="Arial" w:cs="Arial"/>
                <w:color w:val="264A60"/>
                <w:sz w:val="16"/>
                <w:szCs w:val="16"/>
              </w:rPr>
              <w:t>.</w:t>
            </w:r>
          </w:p>
        </w:tc>
        <w:tc>
          <w:tcPr>
            <w:tcW w:w="0" w:type="auto"/>
            <w:shd w:val="clear" w:color="auto" w:fill="F9F9FB"/>
            <w:vAlign w:val="center"/>
          </w:tcPr>
          <w:p w14:paraId="7DE05D87"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255</w:t>
            </w:r>
          </w:p>
        </w:tc>
        <w:tc>
          <w:tcPr>
            <w:tcW w:w="0" w:type="auto"/>
            <w:shd w:val="clear" w:color="auto" w:fill="F9F9FB"/>
            <w:vAlign w:val="center"/>
          </w:tcPr>
          <w:p w14:paraId="2370F15E"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w:t>
            </w:r>
          </w:p>
        </w:tc>
        <w:tc>
          <w:tcPr>
            <w:tcW w:w="0" w:type="auto"/>
            <w:shd w:val="clear" w:color="auto" w:fill="F9F9FB"/>
            <w:vAlign w:val="center"/>
          </w:tcPr>
          <w:p w14:paraId="3EE85739"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3.54</w:t>
            </w:r>
          </w:p>
        </w:tc>
        <w:tc>
          <w:tcPr>
            <w:tcW w:w="0" w:type="auto"/>
            <w:shd w:val="clear" w:color="auto" w:fill="F9F9FB"/>
            <w:vAlign w:val="center"/>
          </w:tcPr>
          <w:p w14:paraId="726708C2"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.094</w:t>
            </w:r>
          </w:p>
        </w:tc>
        <w:tc>
          <w:tcPr>
            <w:tcW w:w="0" w:type="auto"/>
            <w:shd w:val="clear" w:color="auto" w:fill="F9F9FB"/>
            <w:vAlign w:val="center"/>
          </w:tcPr>
          <w:p w14:paraId="75C7FF9F"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4.00</w:t>
            </w:r>
          </w:p>
        </w:tc>
        <w:tc>
          <w:tcPr>
            <w:tcW w:w="0" w:type="auto"/>
            <w:shd w:val="clear" w:color="auto" w:fill="F9F9FB"/>
            <w:vAlign w:val="center"/>
          </w:tcPr>
          <w:p w14:paraId="14A66E6D"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1.508</w:t>
            </w:r>
          </w:p>
        </w:tc>
        <w:tc>
          <w:tcPr>
            <w:tcW w:w="0" w:type="auto"/>
            <w:shd w:val="clear" w:color="auto" w:fill="F9F9FB"/>
            <w:vAlign w:val="center"/>
          </w:tcPr>
          <w:p w14:paraId="4FE70238"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-.556</w:t>
            </w:r>
          </w:p>
        </w:tc>
        <w:tc>
          <w:tcPr>
            <w:tcW w:w="0" w:type="auto"/>
            <w:shd w:val="clear" w:color="auto" w:fill="F9F9FB"/>
            <w:vAlign w:val="center"/>
          </w:tcPr>
          <w:p w14:paraId="6C4D0824"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.153</w:t>
            </w:r>
          </w:p>
        </w:tc>
        <w:tc>
          <w:tcPr>
            <w:tcW w:w="0" w:type="auto"/>
            <w:shd w:val="clear" w:color="auto" w:fill="F9F9FB"/>
            <w:vAlign w:val="center"/>
          </w:tcPr>
          <w:p w14:paraId="623E3933"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-1.196</w:t>
            </w:r>
          </w:p>
        </w:tc>
        <w:tc>
          <w:tcPr>
            <w:tcW w:w="0" w:type="auto"/>
            <w:shd w:val="clear" w:color="auto" w:fill="F9F9FB"/>
            <w:vAlign w:val="center"/>
          </w:tcPr>
          <w:p w14:paraId="08253791"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.304</w:t>
            </w:r>
          </w:p>
        </w:tc>
      </w:tr>
      <w:tr w:rsidR="00BD3974" w:rsidRPr="003D3884" w14:paraId="4E573EBF" w14:textId="77777777" w:rsidTr="00BD3974">
        <w:trPr>
          <w:cantSplit/>
          <w:trHeight w:val="821"/>
          <w:jc w:val="center"/>
        </w:trPr>
        <w:tc>
          <w:tcPr>
            <w:tcW w:w="1280" w:type="dxa"/>
            <w:shd w:val="clear" w:color="auto" w:fill="E0E0E0"/>
            <w:vAlign w:val="center"/>
          </w:tcPr>
          <w:p w14:paraId="7A7F718D" w14:textId="77777777" w:rsidR="00BD3974" w:rsidRPr="003D3884" w:rsidRDefault="00BD3974" w:rsidP="00DA10E4">
            <w:pPr>
              <w:spacing w:line="320" w:lineRule="atLeast"/>
              <w:ind w:left="60" w:right="60"/>
              <w:jc w:val="center"/>
              <w:rPr>
                <w:rFonts w:ascii="Arial" w:hAnsi="Arial" w:cs="Arial"/>
                <w:color w:val="264A60"/>
                <w:sz w:val="16"/>
                <w:szCs w:val="16"/>
              </w:rPr>
            </w:pPr>
            <w:r w:rsidRPr="003D3884">
              <w:rPr>
                <w:rFonts w:ascii="Arial" w:hAnsi="Arial" w:cs="Arial"/>
                <w:color w:val="264A60"/>
                <w:sz w:val="16"/>
                <w:szCs w:val="16"/>
                <w:rtl/>
              </w:rPr>
              <w:lastRenderedPageBreak/>
              <w:t>يسهم تبني الممارسات الخضراء في تقليل الأثر البيئي للمشروع</w:t>
            </w:r>
            <w:r w:rsidRPr="003D3884">
              <w:rPr>
                <w:rFonts w:ascii="Arial" w:hAnsi="Arial" w:cs="Arial"/>
                <w:color w:val="264A60"/>
                <w:sz w:val="16"/>
                <w:szCs w:val="16"/>
              </w:rPr>
              <w:t>.</w:t>
            </w:r>
          </w:p>
        </w:tc>
        <w:tc>
          <w:tcPr>
            <w:tcW w:w="0" w:type="auto"/>
            <w:shd w:val="clear" w:color="auto" w:fill="F9F9FB"/>
            <w:vAlign w:val="center"/>
          </w:tcPr>
          <w:p w14:paraId="063437CB"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255</w:t>
            </w:r>
          </w:p>
        </w:tc>
        <w:tc>
          <w:tcPr>
            <w:tcW w:w="0" w:type="auto"/>
            <w:shd w:val="clear" w:color="auto" w:fill="F9F9FB"/>
            <w:vAlign w:val="center"/>
          </w:tcPr>
          <w:p w14:paraId="1C4D2D1B"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w:t>
            </w:r>
          </w:p>
        </w:tc>
        <w:tc>
          <w:tcPr>
            <w:tcW w:w="0" w:type="auto"/>
            <w:shd w:val="clear" w:color="auto" w:fill="F9F9FB"/>
            <w:vAlign w:val="center"/>
          </w:tcPr>
          <w:p w14:paraId="57C82DCA"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3.55</w:t>
            </w:r>
          </w:p>
        </w:tc>
        <w:tc>
          <w:tcPr>
            <w:tcW w:w="0" w:type="auto"/>
            <w:shd w:val="clear" w:color="auto" w:fill="F9F9FB"/>
            <w:vAlign w:val="center"/>
          </w:tcPr>
          <w:p w14:paraId="35917513"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.096</w:t>
            </w:r>
          </w:p>
        </w:tc>
        <w:tc>
          <w:tcPr>
            <w:tcW w:w="0" w:type="auto"/>
            <w:shd w:val="clear" w:color="auto" w:fill="F9F9FB"/>
            <w:vAlign w:val="center"/>
          </w:tcPr>
          <w:p w14:paraId="284539D0"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4.00</w:t>
            </w:r>
          </w:p>
        </w:tc>
        <w:tc>
          <w:tcPr>
            <w:tcW w:w="0" w:type="auto"/>
            <w:shd w:val="clear" w:color="auto" w:fill="F9F9FB"/>
            <w:vAlign w:val="center"/>
          </w:tcPr>
          <w:p w14:paraId="02C7A739"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1.538</w:t>
            </w:r>
          </w:p>
        </w:tc>
        <w:tc>
          <w:tcPr>
            <w:tcW w:w="0" w:type="auto"/>
            <w:shd w:val="clear" w:color="auto" w:fill="F9F9FB"/>
            <w:vAlign w:val="center"/>
          </w:tcPr>
          <w:p w14:paraId="4066F433"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-.588</w:t>
            </w:r>
          </w:p>
        </w:tc>
        <w:tc>
          <w:tcPr>
            <w:tcW w:w="0" w:type="auto"/>
            <w:shd w:val="clear" w:color="auto" w:fill="F9F9FB"/>
            <w:vAlign w:val="center"/>
          </w:tcPr>
          <w:p w14:paraId="48B30EBD"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.153</w:t>
            </w:r>
          </w:p>
        </w:tc>
        <w:tc>
          <w:tcPr>
            <w:tcW w:w="0" w:type="auto"/>
            <w:shd w:val="clear" w:color="auto" w:fill="F9F9FB"/>
            <w:vAlign w:val="center"/>
          </w:tcPr>
          <w:p w14:paraId="18493AB6"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-1.204</w:t>
            </w:r>
          </w:p>
        </w:tc>
        <w:tc>
          <w:tcPr>
            <w:tcW w:w="0" w:type="auto"/>
            <w:shd w:val="clear" w:color="auto" w:fill="F9F9FB"/>
            <w:vAlign w:val="center"/>
          </w:tcPr>
          <w:p w14:paraId="4C5E079F"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.304</w:t>
            </w:r>
          </w:p>
        </w:tc>
      </w:tr>
      <w:tr w:rsidR="00BD3974" w:rsidRPr="003D3884" w14:paraId="6D39F4D5" w14:textId="77777777" w:rsidTr="00BD3974">
        <w:trPr>
          <w:cantSplit/>
          <w:trHeight w:val="418"/>
          <w:jc w:val="center"/>
        </w:trPr>
        <w:tc>
          <w:tcPr>
            <w:tcW w:w="1280" w:type="dxa"/>
            <w:shd w:val="clear" w:color="auto" w:fill="E0E0E0"/>
            <w:vAlign w:val="center"/>
          </w:tcPr>
          <w:p w14:paraId="040EF304" w14:textId="77777777" w:rsidR="00BD3974" w:rsidRPr="003D3884" w:rsidRDefault="00BD3974" w:rsidP="00DA10E4">
            <w:pPr>
              <w:spacing w:line="320" w:lineRule="atLeast"/>
              <w:ind w:left="60" w:right="60"/>
              <w:jc w:val="center"/>
              <w:rPr>
                <w:rFonts w:ascii="Arial" w:hAnsi="Arial" w:cs="Arial"/>
                <w:color w:val="264A60"/>
                <w:sz w:val="16"/>
                <w:szCs w:val="16"/>
              </w:rPr>
            </w:pPr>
            <w:r w:rsidRPr="003D3884">
              <w:rPr>
                <w:rFonts w:ascii="Arial" w:hAnsi="Arial" w:cs="Arial"/>
                <w:color w:val="264A60"/>
                <w:sz w:val="16"/>
                <w:szCs w:val="16"/>
                <w:rtl/>
              </w:rPr>
              <w:t>يعتمد المشروع سياسات واضحة لتحقيق الاستدامة البيئية</w:t>
            </w:r>
            <w:r w:rsidRPr="003D3884">
              <w:rPr>
                <w:rFonts w:ascii="Arial" w:hAnsi="Arial" w:cs="Arial"/>
                <w:color w:val="264A60"/>
                <w:sz w:val="16"/>
                <w:szCs w:val="16"/>
              </w:rPr>
              <w:t>.</w:t>
            </w:r>
          </w:p>
        </w:tc>
        <w:tc>
          <w:tcPr>
            <w:tcW w:w="0" w:type="auto"/>
            <w:shd w:val="clear" w:color="auto" w:fill="F9F9FB"/>
            <w:vAlign w:val="center"/>
          </w:tcPr>
          <w:p w14:paraId="4C8D9AD2"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255</w:t>
            </w:r>
          </w:p>
        </w:tc>
        <w:tc>
          <w:tcPr>
            <w:tcW w:w="0" w:type="auto"/>
            <w:shd w:val="clear" w:color="auto" w:fill="F9F9FB"/>
            <w:vAlign w:val="center"/>
          </w:tcPr>
          <w:p w14:paraId="6F79573B"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w:t>
            </w:r>
          </w:p>
        </w:tc>
        <w:tc>
          <w:tcPr>
            <w:tcW w:w="0" w:type="auto"/>
            <w:shd w:val="clear" w:color="auto" w:fill="F9F9FB"/>
            <w:vAlign w:val="center"/>
          </w:tcPr>
          <w:p w14:paraId="1D1476AF"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3.52</w:t>
            </w:r>
          </w:p>
        </w:tc>
        <w:tc>
          <w:tcPr>
            <w:tcW w:w="0" w:type="auto"/>
            <w:shd w:val="clear" w:color="auto" w:fill="F9F9FB"/>
            <w:vAlign w:val="center"/>
          </w:tcPr>
          <w:p w14:paraId="3519E1FB"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.099</w:t>
            </w:r>
          </w:p>
        </w:tc>
        <w:tc>
          <w:tcPr>
            <w:tcW w:w="0" w:type="auto"/>
            <w:shd w:val="clear" w:color="auto" w:fill="F9F9FB"/>
            <w:vAlign w:val="center"/>
          </w:tcPr>
          <w:p w14:paraId="3CFF1BD2"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4.00</w:t>
            </w:r>
          </w:p>
        </w:tc>
        <w:tc>
          <w:tcPr>
            <w:tcW w:w="0" w:type="auto"/>
            <w:shd w:val="clear" w:color="auto" w:fill="F9F9FB"/>
            <w:vAlign w:val="center"/>
          </w:tcPr>
          <w:p w14:paraId="21DB25A0"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1.577</w:t>
            </w:r>
          </w:p>
        </w:tc>
        <w:tc>
          <w:tcPr>
            <w:tcW w:w="0" w:type="auto"/>
            <w:shd w:val="clear" w:color="auto" w:fill="F9F9FB"/>
            <w:vAlign w:val="center"/>
          </w:tcPr>
          <w:p w14:paraId="6F3F38E6"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-.543</w:t>
            </w:r>
          </w:p>
        </w:tc>
        <w:tc>
          <w:tcPr>
            <w:tcW w:w="0" w:type="auto"/>
            <w:shd w:val="clear" w:color="auto" w:fill="F9F9FB"/>
            <w:vAlign w:val="center"/>
          </w:tcPr>
          <w:p w14:paraId="6776BE39"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.153</w:t>
            </w:r>
          </w:p>
        </w:tc>
        <w:tc>
          <w:tcPr>
            <w:tcW w:w="0" w:type="auto"/>
            <w:shd w:val="clear" w:color="auto" w:fill="F9F9FB"/>
            <w:vAlign w:val="center"/>
          </w:tcPr>
          <w:p w14:paraId="516C757C"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-1.325</w:t>
            </w:r>
          </w:p>
        </w:tc>
        <w:tc>
          <w:tcPr>
            <w:tcW w:w="0" w:type="auto"/>
            <w:shd w:val="clear" w:color="auto" w:fill="F9F9FB"/>
            <w:vAlign w:val="center"/>
          </w:tcPr>
          <w:p w14:paraId="48E3FBA6"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.304</w:t>
            </w:r>
          </w:p>
        </w:tc>
      </w:tr>
      <w:tr w:rsidR="00BD3974" w:rsidRPr="003D3884" w14:paraId="5B6975A5" w14:textId="77777777" w:rsidTr="00BD3974">
        <w:trPr>
          <w:cantSplit/>
          <w:trHeight w:val="821"/>
          <w:jc w:val="center"/>
        </w:trPr>
        <w:tc>
          <w:tcPr>
            <w:tcW w:w="1280" w:type="dxa"/>
            <w:shd w:val="clear" w:color="auto" w:fill="E0E0E0"/>
            <w:vAlign w:val="center"/>
          </w:tcPr>
          <w:p w14:paraId="63726DF0" w14:textId="77777777" w:rsidR="00BD3974" w:rsidRPr="003D3884" w:rsidRDefault="00BD3974" w:rsidP="00DA10E4">
            <w:pPr>
              <w:spacing w:line="320" w:lineRule="atLeast"/>
              <w:ind w:left="60" w:right="60"/>
              <w:jc w:val="center"/>
              <w:rPr>
                <w:rFonts w:ascii="Arial" w:hAnsi="Arial" w:cs="Arial"/>
                <w:color w:val="264A60"/>
                <w:sz w:val="16"/>
                <w:szCs w:val="16"/>
              </w:rPr>
            </w:pPr>
            <w:r w:rsidRPr="003D3884">
              <w:rPr>
                <w:rFonts w:ascii="Arial" w:hAnsi="Arial" w:cs="Arial"/>
                <w:color w:val="264A60"/>
                <w:sz w:val="16"/>
                <w:szCs w:val="16"/>
                <w:rtl/>
              </w:rPr>
              <w:t>تسهم ريادة الأعمال الخضراء في تحسين كفاءة استخدام الطاقة والموارد</w:t>
            </w:r>
            <w:r w:rsidRPr="003D3884">
              <w:rPr>
                <w:rFonts w:ascii="Arial" w:hAnsi="Arial" w:cs="Arial"/>
                <w:color w:val="264A60"/>
                <w:sz w:val="16"/>
                <w:szCs w:val="16"/>
              </w:rPr>
              <w:t>.</w:t>
            </w:r>
          </w:p>
        </w:tc>
        <w:tc>
          <w:tcPr>
            <w:tcW w:w="0" w:type="auto"/>
            <w:shd w:val="clear" w:color="auto" w:fill="F9F9FB"/>
            <w:vAlign w:val="center"/>
          </w:tcPr>
          <w:p w14:paraId="37F07305"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255</w:t>
            </w:r>
          </w:p>
        </w:tc>
        <w:tc>
          <w:tcPr>
            <w:tcW w:w="0" w:type="auto"/>
            <w:shd w:val="clear" w:color="auto" w:fill="F9F9FB"/>
            <w:vAlign w:val="center"/>
          </w:tcPr>
          <w:p w14:paraId="1E7950B3"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w:t>
            </w:r>
          </w:p>
        </w:tc>
        <w:tc>
          <w:tcPr>
            <w:tcW w:w="0" w:type="auto"/>
            <w:shd w:val="clear" w:color="auto" w:fill="F9F9FB"/>
            <w:vAlign w:val="center"/>
          </w:tcPr>
          <w:p w14:paraId="2F199A40"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3.67</w:t>
            </w:r>
          </w:p>
        </w:tc>
        <w:tc>
          <w:tcPr>
            <w:tcW w:w="0" w:type="auto"/>
            <w:shd w:val="clear" w:color="auto" w:fill="F9F9FB"/>
            <w:vAlign w:val="center"/>
          </w:tcPr>
          <w:p w14:paraId="043F5E13"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.092</w:t>
            </w:r>
          </w:p>
        </w:tc>
        <w:tc>
          <w:tcPr>
            <w:tcW w:w="0" w:type="auto"/>
            <w:shd w:val="clear" w:color="auto" w:fill="F9F9FB"/>
            <w:vAlign w:val="center"/>
          </w:tcPr>
          <w:p w14:paraId="0E08A3B2"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4.00</w:t>
            </w:r>
          </w:p>
        </w:tc>
        <w:tc>
          <w:tcPr>
            <w:tcW w:w="0" w:type="auto"/>
            <w:shd w:val="clear" w:color="auto" w:fill="F9F9FB"/>
            <w:vAlign w:val="center"/>
          </w:tcPr>
          <w:p w14:paraId="7C7C9E41"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1.475</w:t>
            </w:r>
          </w:p>
        </w:tc>
        <w:tc>
          <w:tcPr>
            <w:tcW w:w="0" w:type="auto"/>
            <w:shd w:val="clear" w:color="auto" w:fill="F9F9FB"/>
            <w:vAlign w:val="center"/>
          </w:tcPr>
          <w:p w14:paraId="53D02577"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-.679</w:t>
            </w:r>
          </w:p>
        </w:tc>
        <w:tc>
          <w:tcPr>
            <w:tcW w:w="0" w:type="auto"/>
            <w:shd w:val="clear" w:color="auto" w:fill="F9F9FB"/>
            <w:vAlign w:val="center"/>
          </w:tcPr>
          <w:p w14:paraId="733A17D3"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.153</w:t>
            </w:r>
          </w:p>
        </w:tc>
        <w:tc>
          <w:tcPr>
            <w:tcW w:w="0" w:type="auto"/>
            <w:shd w:val="clear" w:color="auto" w:fill="F9F9FB"/>
            <w:vAlign w:val="center"/>
          </w:tcPr>
          <w:p w14:paraId="16B0F271"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-1.039</w:t>
            </w:r>
          </w:p>
        </w:tc>
        <w:tc>
          <w:tcPr>
            <w:tcW w:w="0" w:type="auto"/>
            <w:shd w:val="clear" w:color="auto" w:fill="F9F9FB"/>
            <w:vAlign w:val="center"/>
          </w:tcPr>
          <w:p w14:paraId="1D518509"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.304</w:t>
            </w:r>
          </w:p>
        </w:tc>
      </w:tr>
      <w:tr w:rsidR="00BD3974" w:rsidRPr="003D3884" w14:paraId="0DE7327F" w14:textId="77777777" w:rsidTr="00BD3974">
        <w:trPr>
          <w:cantSplit/>
          <w:trHeight w:val="403"/>
          <w:jc w:val="center"/>
        </w:trPr>
        <w:tc>
          <w:tcPr>
            <w:tcW w:w="1280" w:type="dxa"/>
            <w:shd w:val="clear" w:color="auto" w:fill="E0E0E0"/>
            <w:vAlign w:val="center"/>
          </w:tcPr>
          <w:p w14:paraId="77D330CD" w14:textId="77777777" w:rsidR="00BD3974" w:rsidRPr="003D3884" w:rsidRDefault="00BD3974" w:rsidP="00DA10E4">
            <w:pPr>
              <w:spacing w:line="320" w:lineRule="atLeast"/>
              <w:ind w:left="60" w:right="60"/>
              <w:jc w:val="center"/>
              <w:rPr>
                <w:rFonts w:ascii="Arial" w:hAnsi="Arial" w:cs="Arial"/>
                <w:color w:val="264A60"/>
                <w:sz w:val="16"/>
                <w:szCs w:val="16"/>
              </w:rPr>
            </w:pPr>
            <w:r w:rsidRPr="003D3884">
              <w:rPr>
                <w:rFonts w:ascii="Arial" w:hAnsi="Arial" w:cs="Arial"/>
                <w:color w:val="264A60"/>
                <w:sz w:val="16"/>
                <w:szCs w:val="16"/>
                <w:rtl/>
              </w:rPr>
              <w:t>يساعد تبني الممارسات الخضراء في تعزيز تنافسية المشروع</w:t>
            </w:r>
            <w:r w:rsidRPr="003D3884">
              <w:rPr>
                <w:rFonts w:ascii="Arial" w:hAnsi="Arial" w:cs="Arial"/>
                <w:color w:val="264A60"/>
                <w:sz w:val="16"/>
                <w:szCs w:val="16"/>
              </w:rPr>
              <w:t>.</w:t>
            </w:r>
          </w:p>
        </w:tc>
        <w:tc>
          <w:tcPr>
            <w:tcW w:w="0" w:type="auto"/>
            <w:shd w:val="clear" w:color="auto" w:fill="F9F9FB"/>
            <w:vAlign w:val="center"/>
          </w:tcPr>
          <w:p w14:paraId="7C041DF5"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255</w:t>
            </w:r>
          </w:p>
        </w:tc>
        <w:tc>
          <w:tcPr>
            <w:tcW w:w="0" w:type="auto"/>
            <w:shd w:val="clear" w:color="auto" w:fill="F9F9FB"/>
            <w:vAlign w:val="center"/>
          </w:tcPr>
          <w:p w14:paraId="44FE3903"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w:t>
            </w:r>
          </w:p>
        </w:tc>
        <w:tc>
          <w:tcPr>
            <w:tcW w:w="0" w:type="auto"/>
            <w:shd w:val="clear" w:color="auto" w:fill="F9F9FB"/>
            <w:vAlign w:val="center"/>
          </w:tcPr>
          <w:p w14:paraId="67DE0F6A"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3.63</w:t>
            </w:r>
          </w:p>
        </w:tc>
        <w:tc>
          <w:tcPr>
            <w:tcW w:w="0" w:type="auto"/>
            <w:shd w:val="clear" w:color="auto" w:fill="F9F9FB"/>
            <w:vAlign w:val="center"/>
          </w:tcPr>
          <w:p w14:paraId="4D0241DB"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.090</w:t>
            </w:r>
          </w:p>
        </w:tc>
        <w:tc>
          <w:tcPr>
            <w:tcW w:w="0" w:type="auto"/>
            <w:shd w:val="clear" w:color="auto" w:fill="F9F9FB"/>
            <w:vAlign w:val="center"/>
          </w:tcPr>
          <w:p w14:paraId="6AA53B0F"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4.00</w:t>
            </w:r>
          </w:p>
        </w:tc>
        <w:tc>
          <w:tcPr>
            <w:tcW w:w="0" w:type="auto"/>
            <w:shd w:val="clear" w:color="auto" w:fill="F9F9FB"/>
            <w:vAlign w:val="center"/>
          </w:tcPr>
          <w:p w14:paraId="5FD799BF"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1.439</w:t>
            </w:r>
          </w:p>
        </w:tc>
        <w:tc>
          <w:tcPr>
            <w:tcW w:w="0" w:type="auto"/>
            <w:shd w:val="clear" w:color="auto" w:fill="F9F9FB"/>
            <w:vAlign w:val="center"/>
          </w:tcPr>
          <w:p w14:paraId="6D32126B"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-.630</w:t>
            </w:r>
          </w:p>
        </w:tc>
        <w:tc>
          <w:tcPr>
            <w:tcW w:w="0" w:type="auto"/>
            <w:shd w:val="clear" w:color="auto" w:fill="F9F9FB"/>
            <w:vAlign w:val="center"/>
          </w:tcPr>
          <w:p w14:paraId="34F99180"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.153</w:t>
            </w:r>
          </w:p>
        </w:tc>
        <w:tc>
          <w:tcPr>
            <w:tcW w:w="0" w:type="auto"/>
            <w:shd w:val="clear" w:color="auto" w:fill="F9F9FB"/>
            <w:vAlign w:val="center"/>
          </w:tcPr>
          <w:p w14:paraId="654FB470"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-1.045</w:t>
            </w:r>
          </w:p>
        </w:tc>
        <w:tc>
          <w:tcPr>
            <w:tcW w:w="0" w:type="auto"/>
            <w:shd w:val="clear" w:color="auto" w:fill="F9F9FB"/>
            <w:vAlign w:val="center"/>
          </w:tcPr>
          <w:p w14:paraId="3DCA1DD4"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.304</w:t>
            </w:r>
          </w:p>
        </w:tc>
      </w:tr>
      <w:tr w:rsidR="00BD3974" w:rsidRPr="003D3884" w14:paraId="47A69DE5" w14:textId="77777777" w:rsidTr="00BD3974">
        <w:trPr>
          <w:cantSplit/>
          <w:trHeight w:val="821"/>
          <w:jc w:val="center"/>
        </w:trPr>
        <w:tc>
          <w:tcPr>
            <w:tcW w:w="1280" w:type="dxa"/>
            <w:shd w:val="clear" w:color="auto" w:fill="E0E0E0"/>
            <w:vAlign w:val="center"/>
          </w:tcPr>
          <w:p w14:paraId="7988FBDD" w14:textId="77777777" w:rsidR="00BD3974" w:rsidRPr="003D3884" w:rsidRDefault="00BD3974" w:rsidP="00DA10E4">
            <w:pPr>
              <w:spacing w:line="320" w:lineRule="atLeast"/>
              <w:ind w:left="60" w:right="60"/>
              <w:jc w:val="center"/>
              <w:rPr>
                <w:rFonts w:ascii="Arial" w:hAnsi="Arial" w:cs="Arial"/>
                <w:color w:val="264A60"/>
                <w:sz w:val="16"/>
                <w:szCs w:val="16"/>
              </w:rPr>
            </w:pPr>
            <w:r w:rsidRPr="003D3884">
              <w:rPr>
                <w:rFonts w:ascii="Arial" w:hAnsi="Arial" w:cs="Arial"/>
                <w:color w:val="264A60"/>
                <w:sz w:val="16"/>
                <w:szCs w:val="16"/>
                <w:rtl/>
              </w:rPr>
              <w:t>يحرص المشروع على تطوير منتجات أو خدمات مبتكرة تراعي الجوانب البيئية</w:t>
            </w:r>
            <w:r w:rsidRPr="003D3884">
              <w:rPr>
                <w:rFonts w:ascii="Arial" w:hAnsi="Arial" w:cs="Arial"/>
                <w:color w:val="264A60"/>
                <w:sz w:val="16"/>
                <w:szCs w:val="16"/>
              </w:rPr>
              <w:t>.</w:t>
            </w:r>
          </w:p>
        </w:tc>
        <w:tc>
          <w:tcPr>
            <w:tcW w:w="0" w:type="auto"/>
            <w:shd w:val="clear" w:color="auto" w:fill="F9F9FB"/>
            <w:vAlign w:val="center"/>
          </w:tcPr>
          <w:p w14:paraId="1733434D"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255</w:t>
            </w:r>
          </w:p>
        </w:tc>
        <w:tc>
          <w:tcPr>
            <w:tcW w:w="0" w:type="auto"/>
            <w:shd w:val="clear" w:color="auto" w:fill="F9F9FB"/>
            <w:vAlign w:val="center"/>
          </w:tcPr>
          <w:p w14:paraId="24A997BF"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w:t>
            </w:r>
          </w:p>
        </w:tc>
        <w:tc>
          <w:tcPr>
            <w:tcW w:w="0" w:type="auto"/>
            <w:shd w:val="clear" w:color="auto" w:fill="F9F9FB"/>
            <w:vAlign w:val="center"/>
          </w:tcPr>
          <w:p w14:paraId="192F4BC3"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3.61</w:t>
            </w:r>
          </w:p>
        </w:tc>
        <w:tc>
          <w:tcPr>
            <w:tcW w:w="0" w:type="auto"/>
            <w:shd w:val="clear" w:color="auto" w:fill="F9F9FB"/>
            <w:vAlign w:val="center"/>
          </w:tcPr>
          <w:p w14:paraId="467A355B"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.091</w:t>
            </w:r>
          </w:p>
        </w:tc>
        <w:tc>
          <w:tcPr>
            <w:tcW w:w="0" w:type="auto"/>
            <w:shd w:val="clear" w:color="auto" w:fill="F9F9FB"/>
            <w:vAlign w:val="center"/>
          </w:tcPr>
          <w:p w14:paraId="595DC2C4"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4.00</w:t>
            </w:r>
          </w:p>
        </w:tc>
        <w:tc>
          <w:tcPr>
            <w:tcW w:w="0" w:type="auto"/>
            <w:shd w:val="clear" w:color="auto" w:fill="F9F9FB"/>
            <w:vAlign w:val="center"/>
          </w:tcPr>
          <w:p w14:paraId="7D05C9D1"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1.445</w:t>
            </w:r>
          </w:p>
        </w:tc>
        <w:tc>
          <w:tcPr>
            <w:tcW w:w="0" w:type="auto"/>
            <w:shd w:val="clear" w:color="auto" w:fill="F9F9FB"/>
            <w:vAlign w:val="center"/>
          </w:tcPr>
          <w:p w14:paraId="621C575A"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-.576</w:t>
            </w:r>
          </w:p>
        </w:tc>
        <w:tc>
          <w:tcPr>
            <w:tcW w:w="0" w:type="auto"/>
            <w:shd w:val="clear" w:color="auto" w:fill="F9F9FB"/>
            <w:vAlign w:val="center"/>
          </w:tcPr>
          <w:p w14:paraId="744FFE6B"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.153</w:t>
            </w:r>
          </w:p>
        </w:tc>
        <w:tc>
          <w:tcPr>
            <w:tcW w:w="0" w:type="auto"/>
            <w:shd w:val="clear" w:color="auto" w:fill="F9F9FB"/>
            <w:vAlign w:val="center"/>
          </w:tcPr>
          <w:p w14:paraId="3BE05033"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-1.126</w:t>
            </w:r>
          </w:p>
        </w:tc>
        <w:tc>
          <w:tcPr>
            <w:tcW w:w="0" w:type="auto"/>
            <w:shd w:val="clear" w:color="auto" w:fill="F9F9FB"/>
            <w:vAlign w:val="center"/>
          </w:tcPr>
          <w:p w14:paraId="27717BC9"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.304</w:t>
            </w:r>
          </w:p>
        </w:tc>
      </w:tr>
      <w:tr w:rsidR="00BD3974" w:rsidRPr="003D3884" w14:paraId="02170020" w14:textId="77777777" w:rsidTr="00BD3974">
        <w:trPr>
          <w:cantSplit/>
          <w:trHeight w:val="418"/>
          <w:jc w:val="center"/>
        </w:trPr>
        <w:tc>
          <w:tcPr>
            <w:tcW w:w="1280" w:type="dxa"/>
            <w:shd w:val="clear" w:color="auto" w:fill="E0E0E0"/>
            <w:vAlign w:val="center"/>
          </w:tcPr>
          <w:p w14:paraId="5E0425CB" w14:textId="77777777" w:rsidR="00BD3974" w:rsidRPr="003D3884" w:rsidRDefault="00BD3974" w:rsidP="00DA10E4">
            <w:pPr>
              <w:spacing w:line="320" w:lineRule="atLeast"/>
              <w:ind w:left="60" w:right="60"/>
              <w:jc w:val="center"/>
              <w:rPr>
                <w:rFonts w:ascii="Arial" w:hAnsi="Arial" w:cs="Arial"/>
                <w:color w:val="264A60"/>
                <w:sz w:val="16"/>
                <w:szCs w:val="16"/>
              </w:rPr>
            </w:pPr>
            <w:r w:rsidRPr="003D3884">
              <w:rPr>
                <w:rFonts w:ascii="Arial" w:hAnsi="Arial" w:cs="Arial"/>
                <w:color w:val="264A60"/>
                <w:sz w:val="16"/>
                <w:szCs w:val="16"/>
                <w:rtl/>
              </w:rPr>
              <w:t>يستخدم المشروع تقنيات حديثة للحد من التلوث والنفايات</w:t>
            </w:r>
            <w:r w:rsidRPr="003D3884">
              <w:rPr>
                <w:rFonts w:ascii="Arial" w:hAnsi="Arial" w:cs="Arial"/>
                <w:color w:val="264A60"/>
                <w:sz w:val="16"/>
                <w:szCs w:val="16"/>
              </w:rPr>
              <w:t>.</w:t>
            </w:r>
          </w:p>
        </w:tc>
        <w:tc>
          <w:tcPr>
            <w:tcW w:w="0" w:type="auto"/>
            <w:shd w:val="clear" w:color="auto" w:fill="F9F9FB"/>
            <w:vAlign w:val="center"/>
          </w:tcPr>
          <w:p w14:paraId="602AC126"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255</w:t>
            </w:r>
          </w:p>
        </w:tc>
        <w:tc>
          <w:tcPr>
            <w:tcW w:w="0" w:type="auto"/>
            <w:shd w:val="clear" w:color="auto" w:fill="F9F9FB"/>
            <w:vAlign w:val="center"/>
          </w:tcPr>
          <w:p w14:paraId="6340B7ED"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w:t>
            </w:r>
          </w:p>
        </w:tc>
        <w:tc>
          <w:tcPr>
            <w:tcW w:w="0" w:type="auto"/>
            <w:shd w:val="clear" w:color="auto" w:fill="F9F9FB"/>
            <w:vAlign w:val="center"/>
          </w:tcPr>
          <w:p w14:paraId="44DCF93B"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3.47</w:t>
            </w:r>
          </w:p>
        </w:tc>
        <w:tc>
          <w:tcPr>
            <w:tcW w:w="0" w:type="auto"/>
            <w:shd w:val="clear" w:color="auto" w:fill="F9F9FB"/>
            <w:vAlign w:val="center"/>
          </w:tcPr>
          <w:p w14:paraId="6C52291E"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.097</w:t>
            </w:r>
          </w:p>
        </w:tc>
        <w:tc>
          <w:tcPr>
            <w:tcW w:w="0" w:type="auto"/>
            <w:shd w:val="clear" w:color="auto" w:fill="F9F9FB"/>
            <w:vAlign w:val="center"/>
          </w:tcPr>
          <w:p w14:paraId="27005830"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4.00</w:t>
            </w:r>
          </w:p>
        </w:tc>
        <w:tc>
          <w:tcPr>
            <w:tcW w:w="0" w:type="auto"/>
            <w:shd w:val="clear" w:color="auto" w:fill="F9F9FB"/>
            <w:vAlign w:val="center"/>
          </w:tcPr>
          <w:p w14:paraId="5343FFAE"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1.552</w:t>
            </w:r>
          </w:p>
        </w:tc>
        <w:tc>
          <w:tcPr>
            <w:tcW w:w="0" w:type="auto"/>
            <w:shd w:val="clear" w:color="auto" w:fill="F9F9FB"/>
            <w:vAlign w:val="center"/>
          </w:tcPr>
          <w:p w14:paraId="72B492AB"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-.448</w:t>
            </w:r>
          </w:p>
        </w:tc>
        <w:tc>
          <w:tcPr>
            <w:tcW w:w="0" w:type="auto"/>
            <w:shd w:val="clear" w:color="auto" w:fill="F9F9FB"/>
            <w:vAlign w:val="center"/>
          </w:tcPr>
          <w:p w14:paraId="146BAFDF"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.153</w:t>
            </w:r>
          </w:p>
        </w:tc>
        <w:tc>
          <w:tcPr>
            <w:tcW w:w="0" w:type="auto"/>
            <w:shd w:val="clear" w:color="auto" w:fill="F9F9FB"/>
            <w:vAlign w:val="center"/>
          </w:tcPr>
          <w:p w14:paraId="0246BA55"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-1.374</w:t>
            </w:r>
          </w:p>
        </w:tc>
        <w:tc>
          <w:tcPr>
            <w:tcW w:w="0" w:type="auto"/>
            <w:shd w:val="clear" w:color="auto" w:fill="F9F9FB"/>
            <w:vAlign w:val="center"/>
          </w:tcPr>
          <w:p w14:paraId="6E670AD2"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.304</w:t>
            </w:r>
          </w:p>
        </w:tc>
      </w:tr>
      <w:tr w:rsidR="00BD3974" w:rsidRPr="003D3884" w14:paraId="0B8AF2CC" w14:textId="77777777" w:rsidTr="00BD3974">
        <w:trPr>
          <w:cantSplit/>
          <w:trHeight w:val="821"/>
          <w:jc w:val="center"/>
        </w:trPr>
        <w:tc>
          <w:tcPr>
            <w:tcW w:w="1280" w:type="dxa"/>
            <w:shd w:val="clear" w:color="auto" w:fill="E0E0E0"/>
            <w:vAlign w:val="center"/>
          </w:tcPr>
          <w:p w14:paraId="476C69F9" w14:textId="77777777" w:rsidR="00BD3974" w:rsidRPr="003D3884" w:rsidRDefault="00BD3974" w:rsidP="00DA10E4">
            <w:pPr>
              <w:spacing w:line="320" w:lineRule="atLeast"/>
              <w:ind w:left="60" w:right="60"/>
              <w:jc w:val="center"/>
              <w:rPr>
                <w:rFonts w:ascii="Arial" w:hAnsi="Arial" w:cs="Arial"/>
                <w:color w:val="264A60"/>
                <w:sz w:val="16"/>
                <w:szCs w:val="16"/>
              </w:rPr>
            </w:pPr>
            <w:r w:rsidRPr="003D3884">
              <w:rPr>
                <w:rFonts w:ascii="Arial" w:hAnsi="Arial" w:cs="Arial"/>
                <w:color w:val="264A60"/>
                <w:sz w:val="16"/>
                <w:szCs w:val="16"/>
                <w:rtl/>
              </w:rPr>
              <w:t>يشجع المشروع العاملين على تقديم أفكار ابتكارية تخدم الاستدامة البيئية</w:t>
            </w:r>
            <w:r w:rsidRPr="003D3884">
              <w:rPr>
                <w:rFonts w:ascii="Arial" w:hAnsi="Arial" w:cs="Arial"/>
                <w:color w:val="264A60"/>
                <w:sz w:val="16"/>
                <w:szCs w:val="16"/>
              </w:rPr>
              <w:t>.</w:t>
            </w:r>
          </w:p>
        </w:tc>
        <w:tc>
          <w:tcPr>
            <w:tcW w:w="0" w:type="auto"/>
            <w:shd w:val="clear" w:color="auto" w:fill="F9F9FB"/>
            <w:vAlign w:val="center"/>
          </w:tcPr>
          <w:p w14:paraId="252A3E97"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255</w:t>
            </w:r>
          </w:p>
        </w:tc>
        <w:tc>
          <w:tcPr>
            <w:tcW w:w="0" w:type="auto"/>
            <w:shd w:val="clear" w:color="auto" w:fill="F9F9FB"/>
            <w:vAlign w:val="center"/>
          </w:tcPr>
          <w:p w14:paraId="60AFFC1F"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w:t>
            </w:r>
          </w:p>
        </w:tc>
        <w:tc>
          <w:tcPr>
            <w:tcW w:w="0" w:type="auto"/>
            <w:shd w:val="clear" w:color="auto" w:fill="F9F9FB"/>
            <w:vAlign w:val="center"/>
          </w:tcPr>
          <w:p w14:paraId="5A682639"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3.67</w:t>
            </w:r>
          </w:p>
        </w:tc>
        <w:tc>
          <w:tcPr>
            <w:tcW w:w="0" w:type="auto"/>
            <w:shd w:val="clear" w:color="auto" w:fill="F9F9FB"/>
            <w:vAlign w:val="center"/>
          </w:tcPr>
          <w:p w14:paraId="688F474D"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.089</w:t>
            </w:r>
          </w:p>
        </w:tc>
        <w:tc>
          <w:tcPr>
            <w:tcW w:w="0" w:type="auto"/>
            <w:shd w:val="clear" w:color="auto" w:fill="F9F9FB"/>
            <w:vAlign w:val="center"/>
          </w:tcPr>
          <w:p w14:paraId="5BAF32B5"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4.00</w:t>
            </w:r>
          </w:p>
        </w:tc>
        <w:tc>
          <w:tcPr>
            <w:tcW w:w="0" w:type="auto"/>
            <w:shd w:val="clear" w:color="auto" w:fill="F9F9FB"/>
            <w:vAlign w:val="center"/>
          </w:tcPr>
          <w:p w14:paraId="6B392C82"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1.423</w:t>
            </w:r>
          </w:p>
        </w:tc>
        <w:tc>
          <w:tcPr>
            <w:tcW w:w="0" w:type="auto"/>
            <w:shd w:val="clear" w:color="auto" w:fill="F9F9FB"/>
            <w:vAlign w:val="center"/>
          </w:tcPr>
          <w:p w14:paraId="0B6D6081"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-.642</w:t>
            </w:r>
          </w:p>
        </w:tc>
        <w:tc>
          <w:tcPr>
            <w:tcW w:w="0" w:type="auto"/>
            <w:shd w:val="clear" w:color="auto" w:fill="F9F9FB"/>
            <w:vAlign w:val="center"/>
          </w:tcPr>
          <w:p w14:paraId="7E1BF047"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.153</w:t>
            </w:r>
          </w:p>
        </w:tc>
        <w:tc>
          <w:tcPr>
            <w:tcW w:w="0" w:type="auto"/>
            <w:shd w:val="clear" w:color="auto" w:fill="F9F9FB"/>
            <w:vAlign w:val="center"/>
          </w:tcPr>
          <w:p w14:paraId="10DDD592"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-1.038</w:t>
            </w:r>
          </w:p>
        </w:tc>
        <w:tc>
          <w:tcPr>
            <w:tcW w:w="0" w:type="auto"/>
            <w:shd w:val="clear" w:color="auto" w:fill="F9F9FB"/>
            <w:vAlign w:val="center"/>
          </w:tcPr>
          <w:p w14:paraId="29570C98"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.304</w:t>
            </w:r>
          </w:p>
        </w:tc>
      </w:tr>
      <w:tr w:rsidR="00BD3974" w:rsidRPr="003D3884" w14:paraId="196C2487" w14:textId="77777777" w:rsidTr="00BD3974">
        <w:trPr>
          <w:cantSplit/>
          <w:trHeight w:val="418"/>
          <w:jc w:val="center"/>
        </w:trPr>
        <w:tc>
          <w:tcPr>
            <w:tcW w:w="1280" w:type="dxa"/>
            <w:shd w:val="clear" w:color="auto" w:fill="E0E0E0"/>
            <w:vAlign w:val="center"/>
          </w:tcPr>
          <w:p w14:paraId="6C912BD6" w14:textId="77777777" w:rsidR="00BD3974" w:rsidRPr="003D3884" w:rsidRDefault="00BD3974" w:rsidP="00DA10E4">
            <w:pPr>
              <w:spacing w:line="320" w:lineRule="atLeast"/>
              <w:ind w:left="60" w:right="60"/>
              <w:jc w:val="center"/>
              <w:rPr>
                <w:rFonts w:ascii="Arial" w:hAnsi="Arial" w:cs="Arial"/>
                <w:color w:val="264A60"/>
                <w:sz w:val="16"/>
                <w:szCs w:val="16"/>
              </w:rPr>
            </w:pPr>
            <w:r w:rsidRPr="003D3884">
              <w:rPr>
                <w:rFonts w:ascii="Arial" w:hAnsi="Arial" w:cs="Arial"/>
                <w:color w:val="264A60"/>
                <w:sz w:val="16"/>
                <w:szCs w:val="16"/>
                <w:rtl/>
              </w:rPr>
              <w:t>يسهم الابتكار البيئي في تحسين جودة المنتجات أو الخدمات</w:t>
            </w:r>
            <w:r w:rsidRPr="003D3884">
              <w:rPr>
                <w:rFonts w:ascii="Arial" w:hAnsi="Arial" w:cs="Arial"/>
                <w:color w:val="264A60"/>
                <w:sz w:val="16"/>
                <w:szCs w:val="16"/>
              </w:rPr>
              <w:t>.</w:t>
            </w:r>
          </w:p>
        </w:tc>
        <w:tc>
          <w:tcPr>
            <w:tcW w:w="0" w:type="auto"/>
            <w:shd w:val="clear" w:color="auto" w:fill="F9F9FB"/>
            <w:vAlign w:val="center"/>
          </w:tcPr>
          <w:p w14:paraId="184BA5A2"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255</w:t>
            </w:r>
          </w:p>
        </w:tc>
        <w:tc>
          <w:tcPr>
            <w:tcW w:w="0" w:type="auto"/>
            <w:shd w:val="clear" w:color="auto" w:fill="F9F9FB"/>
            <w:vAlign w:val="center"/>
          </w:tcPr>
          <w:p w14:paraId="291DF91E"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w:t>
            </w:r>
          </w:p>
        </w:tc>
        <w:tc>
          <w:tcPr>
            <w:tcW w:w="0" w:type="auto"/>
            <w:shd w:val="clear" w:color="auto" w:fill="F9F9FB"/>
            <w:vAlign w:val="center"/>
          </w:tcPr>
          <w:p w14:paraId="7DEAAF63"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3.61</w:t>
            </w:r>
          </w:p>
        </w:tc>
        <w:tc>
          <w:tcPr>
            <w:tcW w:w="0" w:type="auto"/>
            <w:shd w:val="clear" w:color="auto" w:fill="F9F9FB"/>
            <w:vAlign w:val="center"/>
          </w:tcPr>
          <w:p w14:paraId="2F5771B6"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.091</w:t>
            </w:r>
          </w:p>
        </w:tc>
        <w:tc>
          <w:tcPr>
            <w:tcW w:w="0" w:type="auto"/>
            <w:shd w:val="clear" w:color="auto" w:fill="F9F9FB"/>
            <w:vAlign w:val="center"/>
          </w:tcPr>
          <w:p w14:paraId="48B219A0"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4.00</w:t>
            </w:r>
          </w:p>
        </w:tc>
        <w:tc>
          <w:tcPr>
            <w:tcW w:w="0" w:type="auto"/>
            <w:shd w:val="clear" w:color="auto" w:fill="F9F9FB"/>
            <w:vAlign w:val="center"/>
          </w:tcPr>
          <w:p w14:paraId="738DE60A"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1.456</w:t>
            </w:r>
          </w:p>
        </w:tc>
        <w:tc>
          <w:tcPr>
            <w:tcW w:w="0" w:type="auto"/>
            <w:shd w:val="clear" w:color="auto" w:fill="F9F9FB"/>
            <w:vAlign w:val="center"/>
          </w:tcPr>
          <w:p w14:paraId="25BF0273"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-.566</w:t>
            </w:r>
          </w:p>
        </w:tc>
        <w:tc>
          <w:tcPr>
            <w:tcW w:w="0" w:type="auto"/>
            <w:shd w:val="clear" w:color="auto" w:fill="F9F9FB"/>
            <w:vAlign w:val="center"/>
          </w:tcPr>
          <w:p w14:paraId="2BCDB026"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.153</w:t>
            </w:r>
          </w:p>
        </w:tc>
        <w:tc>
          <w:tcPr>
            <w:tcW w:w="0" w:type="auto"/>
            <w:shd w:val="clear" w:color="auto" w:fill="F9F9FB"/>
            <w:vAlign w:val="center"/>
          </w:tcPr>
          <w:p w14:paraId="0CEB6864"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-1.169</w:t>
            </w:r>
          </w:p>
        </w:tc>
        <w:tc>
          <w:tcPr>
            <w:tcW w:w="0" w:type="auto"/>
            <w:shd w:val="clear" w:color="auto" w:fill="F9F9FB"/>
            <w:vAlign w:val="center"/>
          </w:tcPr>
          <w:p w14:paraId="3E107BDA"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.304</w:t>
            </w:r>
          </w:p>
        </w:tc>
      </w:tr>
      <w:tr w:rsidR="00BD3974" w:rsidRPr="003D3884" w14:paraId="75B481CD" w14:textId="77777777" w:rsidTr="00BD3974">
        <w:trPr>
          <w:cantSplit/>
          <w:trHeight w:val="403"/>
          <w:jc w:val="center"/>
        </w:trPr>
        <w:tc>
          <w:tcPr>
            <w:tcW w:w="1280" w:type="dxa"/>
            <w:shd w:val="clear" w:color="auto" w:fill="E0E0E0"/>
            <w:vAlign w:val="center"/>
          </w:tcPr>
          <w:p w14:paraId="64C209B6" w14:textId="77777777" w:rsidR="00BD3974" w:rsidRPr="003D3884" w:rsidRDefault="00BD3974" w:rsidP="00DA10E4">
            <w:pPr>
              <w:spacing w:line="320" w:lineRule="atLeast"/>
              <w:ind w:left="60" w:right="60"/>
              <w:jc w:val="center"/>
              <w:rPr>
                <w:rFonts w:ascii="Arial" w:hAnsi="Arial" w:cs="Arial"/>
                <w:color w:val="264A60"/>
                <w:sz w:val="16"/>
                <w:szCs w:val="16"/>
              </w:rPr>
            </w:pPr>
            <w:r w:rsidRPr="003D3884">
              <w:rPr>
                <w:rFonts w:ascii="Arial" w:hAnsi="Arial" w:cs="Arial"/>
                <w:color w:val="264A60"/>
                <w:sz w:val="16"/>
                <w:szCs w:val="16"/>
                <w:rtl/>
              </w:rPr>
              <w:t>يعزز الابتكار البيئي قدرة المشروع على التوسع والنمو</w:t>
            </w:r>
            <w:r w:rsidRPr="003D3884">
              <w:rPr>
                <w:rFonts w:ascii="Arial" w:hAnsi="Arial" w:cs="Arial"/>
                <w:color w:val="264A60"/>
                <w:sz w:val="16"/>
                <w:szCs w:val="16"/>
              </w:rPr>
              <w:t>.</w:t>
            </w:r>
          </w:p>
        </w:tc>
        <w:tc>
          <w:tcPr>
            <w:tcW w:w="0" w:type="auto"/>
            <w:shd w:val="clear" w:color="auto" w:fill="F9F9FB"/>
            <w:vAlign w:val="center"/>
          </w:tcPr>
          <w:p w14:paraId="02FB6D94"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255</w:t>
            </w:r>
          </w:p>
        </w:tc>
        <w:tc>
          <w:tcPr>
            <w:tcW w:w="0" w:type="auto"/>
            <w:shd w:val="clear" w:color="auto" w:fill="F9F9FB"/>
            <w:vAlign w:val="center"/>
          </w:tcPr>
          <w:p w14:paraId="02A76DCF"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w:t>
            </w:r>
          </w:p>
        </w:tc>
        <w:tc>
          <w:tcPr>
            <w:tcW w:w="0" w:type="auto"/>
            <w:shd w:val="clear" w:color="auto" w:fill="F9F9FB"/>
            <w:vAlign w:val="center"/>
          </w:tcPr>
          <w:p w14:paraId="6C2C43AA"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3.57</w:t>
            </w:r>
          </w:p>
        </w:tc>
        <w:tc>
          <w:tcPr>
            <w:tcW w:w="0" w:type="auto"/>
            <w:shd w:val="clear" w:color="auto" w:fill="F9F9FB"/>
            <w:vAlign w:val="center"/>
          </w:tcPr>
          <w:p w14:paraId="792CBAB3"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.094</w:t>
            </w:r>
          </w:p>
        </w:tc>
        <w:tc>
          <w:tcPr>
            <w:tcW w:w="0" w:type="auto"/>
            <w:shd w:val="clear" w:color="auto" w:fill="F9F9FB"/>
            <w:vAlign w:val="center"/>
          </w:tcPr>
          <w:p w14:paraId="44035798"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4.00</w:t>
            </w:r>
          </w:p>
        </w:tc>
        <w:tc>
          <w:tcPr>
            <w:tcW w:w="0" w:type="auto"/>
            <w:shd w:val="clear" w:color="auto" w:fill="F9F9FB"/>
            <w:vAlign w:val="center"/>
          </w:tcPr>
          <w:p w14:paraId="4F4431B8"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1.501</w:t>
            </w:r>
          </w:p>
        </w:tc>
        <w:tc>
          <w:tcPr>
            <w:tcW w:w="0" w:type="auto"/>
            <w:shd w:val="clear" w:color="auto" w:fill="F9F9FB"/>
            <w:vAlign w:val="center"/>
          </w:tcPr>
          <w:p w14:paraId="06342EF9"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-.560</w:t>
            </w:r>
          </w:p>
        </w:tc>
        <w:tc>
          <w:tcPr>
            <w:tcW w:w="0" w:type="auto"/>
            <w:shd w:val="clear" w:color="auto" w:fill="F9F9FB"/>
            <w:vAlign w:val="center"/>
          </w:tcPr>
          <w:p w14:paraId="1AFAB2BE"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.153</w:t>
            </w:r>
          </w:p>
        </w:tc>
        <w:tc>
          <w:tcPr>
            <w:tcW w:w="0" w:type="auto"/>
            <w:shd w:val="clear" w:color="auto" w:fill="F9F9FB"/>
            <w:vAlign w:val="center"/>
          </w:tcPr>
          <w:p w14:paraId="1EA7E3EA"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-1.211</w:t>
            </w:r>
          </w:p>
        </w:tc>
        <w:tc>
          <w:tcPr>
            <w:tcW w:w="0" w:type="auto"/>
            <w:shd w:val="clear" w:color="auto" w:fill="F9F9FB"/>
            <w:vAlign w:val="center"/>
          </w:tcPr>
          <w:p w14:paraId="29DF4706"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.304</w:t>
            </w:r>
          </w:p>
        </w:tc>
      </w:tr>
      <w:tr w:rsidR="00BD3974" w:rsidRPr="003D3884" w14:paraId="5AA6E01D" w14:textId="77777777" w:rsidTr="00BD3974">
        <w:trPr>
          <w:cantSplit/>
          <w:trHeight w:val="418"/>
          <w:jc w:val="center"/>
        </w:trPr>
        <w:tc>
          <w:tcPr>
            <w:tcW w:w="1280" w:type="dxa"/>
            <w:shd w:val="clear" w:color="auto" w:fill="E0E0E0"/>
            <w:vAlign w:val="center"/>
          </w:tcPr>
          <w:p w14:paraId="28E48066" w14:textId="77777777" w:rsidR="00BD3974" w:rsidRPr="003D3884" w:rsidRDefault="00BD3974" w:rsidP="00DA10E4">
            <w:pPr>
              <w:spacing w:line="320" w:lineRule="atLeast"/>
              <w:ind w:left="60" w:right="60"/>
              <w:jc w:val="center"/>
              <w:rPr>
                <w:rFonts w:ascii="Arial" w:hAnsi="Arial" w:cs="Arial"/>
                <w:color w:val="264A60"/>
                <w:sz w:val="16"/>
                <w:szCs w:val="16"/>
              </w:rPr>
            </w:pPr>
            <w:r w:rsidRPr="003D3884">
              <w:rPr>
                <w:rFonts w:ascii="Arial" w:hAnsi="Arial" w:cs="Arial"/>
                <w:color w:val="264A60"/>
                <w:sz w:val="16"/>
                <w:szCs w:val="16"/>
                <w:rtl/>
              </w:rPr>
              <w:lastRenderedPageBreak/>
              <w:t>يسهم الابتكار البيئي في تحقيق مزايا تنافسية مستدامة</w:t>
            </w:r>
            <w:r w:rsidRPr="003D3884">
              <w:rPr>
                <w:rFonts w:ascii="Arial" w:hAnsi="Arial" w:cs="Arial"/>
                <w:color w:val="264A60"/>
                <w:sz w:val="16"/>
                <w:szCs w:val="16"/>
              </w:rPr>
              <w:t>.</w:t>
            </w:r>
          </w:p>
        </w:tc>
        <w:tc>
          <w:tcPr>
            <w:tcW w:w="0" w:type="auto"/>
            <w:shd w:val="clear" w:color="auto" w:fill="F9F9FB"/>
            <w:vAlign w:val="center"/>
          </w:tcPr>
          <w:p w14:paraId="611E8452"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255</w:t>
            </w:r>
          </w:p>
        </w:tc>
        <w:tc>
          <w:tcPr>
            <w:tcW w:w="0" w:type="auto"/>
            <w:shd w:val="clear" w:color="auto" w:fill="F9F9FB"/>
            <w:vAlign w:val="center"/>
          </w:tcPr>
          <w:p w14:paraId="6AC731A0"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w:t>
            </w:r>
          </w:p>
        </w:tc>
        <w:tc>
          <w:tcPr>
            <w:tcW w:w="0" w:type="auto"/>
            <w:shd w:val="clear" w:color="auto" w:fill="F9F9FB"/>
            <w:vAlign w:val="center"/>
          </w:tcPr>
          <w:p w14:paraId="76C7C048"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3.58</w:t>
            </w:r>
          </w:p>
        </w:tc>
        <w:tc>
          <w:tcPr>
            <w:tcW w:w="0" w:type="auto"/>
            <w:shd w:val="clear" w:color="auto" w:fill="F9F9FB"/>
            <w:vAlign w:val="center"/>
          </w:tcPr>
          <w:p w14:paraId="68287F6B"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.098</w:t>
            </w:r>
          </w:p>
        </w:tc>
        <w:tc>
          <w:tcPr>
            <w:tcW w:w="0" w:type="auto"/>
            <w:shd w:val="clear" w:color="auto" w:fill="F9F9FB"/>
            <w:vAlign w:val="center"/>
          </w:tcPr>
          <w:p w14:paraId="74AD100C"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4.00</w:t>
            </w:r>
          </w:p>
        </w:tc>
        <w:tc>
          <w:tcPr>
            <w:tcW w:w="0" w:type="auto"/>
            <w:shd w:val="clear" w:color="auto" w:fill="F9F9FB"/>
            <w:vAlign w:val="center"/>
          </w:tcPr>
          <w:p w14:paraId="2E4D96F2"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1.573</w:t>
            </w:r>
          </w:p>
        </w:tc>
        <w:tc>
          <w:tcPr>
            <w:tcW w:w="0" w:type="auto"/>
            <w:shd w:val="clear" w:color="auto" w:fill="F9F9FB"/>
            <w:vAlign w:val="center"/>
          </w:tcPr>
          <w:p w14:paraId="71A47BAE"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-.543</w:t>
            </w:r>
          </w:p>
        </w:tc>
        <w:tc>
          <w:tcPr>
            <w:tcW w:w="0" w:type="auto"/>
            <w:shd w:val="clear" w:color="auto" w:fill="F9F9FB"/>
            <w:vAlign w:val="center"/>
          </w:tcPr>
          <w:p w14:paraId="4E29C423"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.153</w:t>
            </w:r>
          </w:p>
        </w:tc>
        <w:tc>
          <w:tcPr>
            <w:tcW w:w="0" w:type="auto"/>
            <w:shd w:val="clear" w:color="auto" w:fill="F9F9FB"/>
            <w:vAlign w:val="center"/>
          </w:tcPr>
          <w:p w14:paraId="33564B5B"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-1.336</w:t>
            </w:r>
          </w:p>
        </w:tc>
        <w:tc>
          <w:tcPr>
            <w:tcW w:w="0" w:type="auto"/>
            <w:shd w:val="clear" w:color="auto" w:fill="F9F9FB"/>
            <w:vAlign w:val="center"/>
          </w:tcPr>
          <w:p w14:paraId="1095B755"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.304</w:t>
            </w:r>
          </w:p>
        </w:tc>
      </w:tr>
      <w:tr w:rsidR="00BD3974" w:rsidRPr="003D3884" w14:paraId="1F6C51C0" w14:textId="77777777" w:rsidTr="00BD3974">
        <w:trPr>
          <w:cantSplit/>
          <w:trHeight w:val="821"/>
          <w:jc w:val="center"/>
        </w:trPr>
        <w:tc>
          <w:tcPr>
            <w:tcW w:w="1280" w:type="dxa"/>
            <w:shd w:val="clear" w:color="auto" w:fill="E0E0E0"/>
            <w:vAlign w:val="center"/>
          </w:tcPr>
          <w:p w14:paraId="4EF0A721" w14:textId="77777777" w:rsidR="00BD3974" w:rsidRPr="003D3884" w:rsidRDefault="00BD3974" w:rsidP="00DA10E4">
            <w:pPr>
              <w:spacing w:line="320" w:lineRule="atLeast"/>
              <w:ind w:left="60" w:right="60"/>
              <w:jc w:val="center"/>
              <w:rPr>
                <w:rFonts w:ascii="Arial" w:hAnsi="Arial" w:cs="Arial"/>
                <w:color w:val="264A60"/>
                <w:sz w:val="16"/>
                <w:szCs w:val="16"/>
              </w:rPr>
            </w:pPr>
            <w:r w:rsidRPr="003D3884">
              <w:rPr>
                <w:rFonts w:ascii="Arial" w:hAnsi="Arial" w:cs="Arial"/>
                <w:color w:val="264A60"/>
                <w:sz w:val="16"/>
                <w:szCs w:val="16"/>
                <w:rtl/>
              </w:rPr>
              <w:t>تتوافر للمشروع برامج أو مبادرات حكومية تدعم ريادة الأعمال الخضراء</w:t>
            </w:r>
            <w:r w:rsidRPr="003D3884">
              <w:rPr>
                <w:rFonts w:ascii="Arial" w:hAnsi="Arial" w:cs="Arial"/>
                <w:color w:val="264A60"/>
                <w:sz w:val="16"/>
                <w:szCs w:val="16"/>
              </w:rPr>
              <w:t>.</w:t>
            </w:r>
          </w:p>
        </w:tc>
        <w:tc>
          <w:tcPr>
            <w:tcW w:w="0" w:type="auto"/>
            <w:shd w:val="clear" w:color="auto" w:fill="F9F9FB"/>
            <w:vAlign w:val="center"/>
          </w:tcPr>
          <w:p w14:paraId="01487ABA"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255</w:t>
            </w:r>
          </w:p>
        </w:tc>
        <w:tc>
          <w:tcPr>
            <w:tcW w:w="0" w:type="auto"/>
            <w:shd w:val="clear" w:color="auto" w:fill="F9F9FB"/>
            <w:vAlign w:val="center"/>
          </w:tcPr>
          <w:p w14:paraId="5498EDF6"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w:t>
            </w:r>
          </w:p>
        </w:tc>
        <w:tc>
          <w:tcPr>
            <w:tcW w:w="0" w:type="auto"/>
            <w:shd w:val="clear" w:color="auto" w:fill="F9F9FB"/>
            <w:vAlign w:val="center"/>
          </w:tcPr>
          <w:p w14:paraId="09EDDFA5"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3.62</w:t>
            </w:r>
          </w:p>
        </w:tc>
        <w:tc>
          <w:tcPr>
            <w:tcW w:w="0" w:type="auto"/>
            <w:shd w:val="clear" w:color="auto" w:fill="F9F9FB"/>
            <w:vAlign w:val="center"/>
          </w:tcPr>
          <w:p w14:paraId="05A983C1"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.087</w:t>
            </w:r>
          </w:p>
        </w:tc>
        <w:tc>
          <w:tcPr>
            <w:tcW w:w="0" w:type="auto"/>
            <w:shd w:val="clear" w:color="auto" w:fill="F9F9FB"/>
            <w:vAlign w:val="center"/>
          </w:tcPr>
          <w:p w14:paraId="5330292D"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4.00</w:t>
            </w:r>
          </w:p>
        </w:tc>
        <w:tc>
          <w:tcPr>
            <w:tcW w:w="0" w:type="auto"/>
            <w:shd w:val="clear" w:color="auto" w:fill="F9F9FB"/>
            <w:vAlign w:val="center"/>
          </w:tcPr>
          <w:p w14:paraId="79A887AC"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1.397</w:t>
            </w:r>
          </w:p>
        </w:tc>
        <w:tc>
          <w:tcPr>
            <w:tcW w:w="0" w:type="auto"/>
            <w:shd w:val="clear" w:color="auto" w:fill="F9F9FB"/>
            <w:vAlign w:val="center"/>
          </w:tcPr>
          <w:p w14:paraId="5169DA01"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-.632</w:t>
            </w:r>
          </w:p>
        </w:tc>
        <w:tc>
          <w:tcPr>
            <w:tcW w:w="0" w:type="auto"/>
            <w:shd w:val="clear" w:color="auto" w:fill="F9F9FB"/>
            <w:vAlign w:val="center"/>
          </w:tcPr>
          <w:p w14:paraId="64DD3067"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.153</w:t>
            </w:r>
          </w:p>
        </w:tc>
        <w:tc>
          <w:tcPr>
            <w:tcW w:w="0" w:type="auto"/>
            <w:shd w:val="clear" w:color="auto" w:fill="F9F9FB"/>
            <w:vAlign w:val="center"/>
          </w:tcPr>
          <w:p w14:paraId="1496C9AB"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-.951</w:t>
            </w:r>
          </w:p>
        </w:tc>
        <w:tc>
          <w:tcPr>
            <w:tcW w:w="0" w:type="auto"/>
            <w:shd w:val="clear" w:color="auto" w:fill="F9F9FB"/>
            <w:vAlign w:val="center"/>
          </w:tcPr>
          <w:p w14:paraId="77C36E53"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.304</w:t>
            </w:r>
          </w:p>
        </w:tc>
      </w:tr>
      <w:tr w:rsidR="00BD3974" w:rsidRPr="003D3884" w14:paraId="50266BF1" w14:textId="77777777" w:rsidTr="00BD3974">
        <w:trPr>
          <w:cantSplit/>
          <w:trHeight w:val="821"/>
          <w:jc w:val="center"/>
        </w:trPr>
        <w:tc>
          <w:tcPr>
            <w:tcW w:w="1280" w:type="dxa"/>
            <w:shd w:val="clear" w:color="auto" w:fill="E0E0E0"/>
            <w:vAlign w:val="center"/>
          </w:tcPr>
          <w:p w14:paraId="1989064C" w14:textId="77777777" w:rsidR="00BD3974" w:rsidRPr="003D3884" w:rsidRDefault="00BD3974" w:rsidP="00DA10E4">
            <w:pPr>
              <w:spacing w:line="320" w:lineRule="atLeast"/>
              <w:ind w:left="60" w:right="60"/>
              <w:jc w:val="center"/>
              <w:rPr>
                <w:rFonts w:ascii="Arial" w:hAnsi="Arial" w:cs="Arial"/>
                <w:color w:val="264A60"/>
                <w:sz w:val="16"/>
                <w:szCs w:val="16"/>
              </w:rPr>
            </w:pPr>
            <w:r w:rsidRPr="003D3884">
              <w:rPr>
                <w:rFonts w:ascii="Arial" w:hAnsi="Arial" w:cs="Arial"/>
                <w:color w:val="264A60"/>
                <w:sz w:val="16"/>
                <w:szCs w:val="16"/>
                <w:rtl/>
              </w:rPr>
              <w:t>تسهم التشريعات والسياسات الحكومية في تشجيع الاستثمار في المشاريع الخضراء</w:t>
            </w:r>
            <w:r w:rsidRPr="003D3884">
              <w:rPr>
                <w:rFonts w:ascii="Arial" w:hAnsi="Arial" w:cs="Arial"/>
                <w:color w:val="264A60"/>
                <w:sz w:val="16"/>
                <w:szCs w:val="16"/>
              </w:rPr>
              <w:t>.</w:t>
            </w:r>
          </w:p>
        </w:tc>
        <w:tc>
          <w:tcPr>
            <w:tcW w:w="0" w:type="auto"/>
            <w:shd w:val="clear" w:color="auto" w:fill="F9F9FB"/>
            <w:vAlign w:val="center"/>
          </w:tcPr>
          <w:p w14:paraId="38C35964"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255</w:t>
            </w:r>
          </w:p>
        </w:tc>
        <w:tc>
          <w:tcPr>
            <w:tcW w:w="0" w:type="auto"/>
            <w:shd w:val="clear" w:color="auto" w:fill="F9F9FB"/>
            <w:vAlign w:val="center"/>
          </w:tcPr>
          <w:p w14:paraId="39492B9E"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w:t>
            </w:r>
          </w:p>
        </w:tc>
        <w:tc>
          <w:tcPr>
            <w:tcW w:w="0" w:type="auto"/>
            <w:shd w:val="clear" w:color="auto" w:fill="F9F9FB"/>
            <w:vAlign w:val="center"/>
          </w:tcPr>
          <w:p w14:paraId="471B2184"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3.58</w:t>
            </w:r>
          </w:p>
        </w:tc>
        <w:tc>
          <w:tcPr>
            <w:tcW w:w="0" w:type="auto"/>
            <w:shd w:val="clear" w:color="auto" w:fill="F9F9FB"/>
            <w:vAlign w:val="center"/>
          </w:tcPr>
          <w:p w14:paraId="76E1ABFA"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.092</w:t>
            </w:r>
          </w:p>
        </w:tc>
        <w:tc>
          <w:tcPr>
            <w:tcW w:w="0" w:type="auto"/>
            <w:shd w:val="clear" w:color="auto" w:fill="F9F9FB"/>
            <w:vAlign w:val="center"/>
          </w:tcPr>
          <w:p w14:paraId="4A8F8CA8"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4.00</w:t>
            </w:r>
          </w:p>
        </w:tc>
        <w:tc>
          <w:tcPr>
            <w:tcW w:w="0" w:type="auto"/>
            <w:shd w:val="clear" w:color="auto" w:fill="F9F9FB"/>
            <w:vAlign w:val="center"/>
          </w:tcPr>
          <w:p w14:paraId="0013E62C"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1.471</w:t>
            </w:r>
          </w:p>
        </w:tc>
        <w:tc>
          <w:tcPr>
            <w:tcW w:w="0" w:type="auto"/>
            <w:shd w:val="clear" w:color="auto" w:fill="F9F9FB"/>
            <w:vAlign w:val="center"/>
          </w:tcPr>
          <w:p w14:paraId="1671D0FF"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-.585</w:t>
            </w:r>
          </w:p>
        </w:tc>
        <w:tc>
          <w:tcPr>
            <w:tcW w:w="0" w:type="auto"/>
            <w:shd w:val="clear" w:color="auto" w:fill="F9F9FB"/>
            <w:vAlign w:val="center"/>
          </w:tcPr>
          <w:p w14:paraId="276B8428"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.153</w:t>
            </w:r>
          </w:p>
        </w:tc>
        <w:tc>
          <w:tcPr>
            <w:tcW w:w="0" w:type="auto"/>
            <w:shd w:val="clear" w:color="auto" w:fill="F9F9FB"/>
            <w:vAlign w:val="center"/>
          </w:tcPr>
          <w:p w14:paraId="62B9B888"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-1.134</w:t>
            </w:r>
          </w:p>
        </w:tc>
        <w:tc>
          <w:tcPr>
            <w:tcW w:w="0" w:type="auto"/>
            <w:shd w:val="clear" w:color="auto" w:fill="F9F9FB"/>
            <w:vAlign w:val="center"/>
          </w:tcPr>
          <w:p w14:paraId="09E92468"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.304</w:t>
            </w:r>
          </w:p>
        </w:tc>
      </w:tr>
      <w:tr w:rsidR="00BD3974" w:rsidRPr="003D3884" w14:paraId="20ACE611" w14:textId="77777777" w:rsidTr="00BD3974">
        <w:trPr>
          <w:cantSplit/>
          <w:trHeight w:val="821"/>
          <w:jc w:val="center"/>
        </w:trPr>
        <w:tc>
          <w:tcPr>
            <w:tcW w:w="1280" w:type="dxa"/>
            <w:shd w:val="clear" w:color="auto" w:fill="E0E0E0"/>
            <w:vAlign w:val="center"/>
          </w:tcPr>
          <w:p w14:paraId="6D07E54C" w14:textId="77777777" w:rsidR="00BD3974" w:rsidRPr="003D3884" w:rsidRDefault="00BD3974" w:rsidP="00DA10E4">
            <w:pPr>
              <w:spacing w:line="320" w:lineRule="atLeast"/>
              <w:ind w:left="60" w:right="60"/>
              <w:jc w:val="center"/>
              <w:rPr>
                <w:rFonts w:ascii="Arial" w:hAnsi="Arial" w:cs="Arial"/>
                <w:color w:val="264A60"/>
                <w:sz w:val="16"/>
                <w:szCs w:val="16"/>
              </w:rPr>
            </w:pPr>
            <w:r w:rsidRPr="003D3884">
              <w:rPr>
                <w:rFonts w:ascii="Arial" w:hAnsi="Arial" w:cs="Arial"/>
                <w:color w:val="264A60"/>
                <w:sz w:val="16"/>
                <w:szCs w:val="16"/>
                <w:rtl/>
              </w:rPr>
              <w:t>يحصل المشروع على الدعم اللازم لتطبيق الممارسات البيئية المستدامة</w:t>
            </w:r>
            <w:r w:rsidRPr="003D3884">
              <w:rPr>
                <w:rFonts w:ascii="Arial" w:hAnsi="Arial" w:cs="Arial"/>
                <w:color w:val="264A60"/>
                <w:sz w:val="16"/>
                <w:szCs w:val="16"/>
              </w:rPr>
              <w:t>.</w:t>
            </w:r>
          </w:p>
        </w:tc>
        <w:tc>
          <w:tcPr>
            <w:tcW w:w="0" w:type="auto"/>
            <w:shd w:val="clear" w:color="auto" w:fill="F9F9FB"/>
            <w:vAlign w:val="center"/>
          </w:tcPr>
          <w:p w14:paraId="62F49243"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255</w:t>
            </w:r>
          </w:p>
        </w:tc>
        <w:tc>
          <w:tcPr>
            <w:tcW w:w="0" w:type="auto"/>
            <w:shd w:val="clear" w:color="auto" w:fill="F9F9FB"/>
            <w:vAlign w:val="center"/>
          </w:tcPr>
          <w:p w14:paraId="5B9C05B4"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w:t>
            </w:r>
          </w:p>
        </w:tc>
        <w:tc>
          <w:tcPr>
            <w:tcW w:w="0" w:type="auto"/>
            <w:shd w:val="clear" w:color="auto" w:fill="F9F9FB"/>
            <w:vAlign w:val="center"/>
          </w:tcPr>
          <w:p w14:paraId="0B93C3C7"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3.72</w:t>
            </w:r>
          </w:p>
        </w:tc>
        <w:tc>
          <w:tcPr>
            <w:tcW w:w="0" w:type="auto"/>
            <w:shd w:val="clear" w:color="auto" w:fill="F9F9FB"/>
            <w:vAlign w:val="center"/>
          </w:tcPr>
          <w:p w14:paraId="3ECA66A9"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.092</w:t>
            </w:r>
          </w:p>
        </w:tc>
        <w:tc>
          <w:tcPr>
            <w:tcW w:w="0" w:type="auto"/>
            <w:shd w:val="clear" w:color="auto" w:fill="F9F9FB"/>
            <w:vAlign w:val="center"/>
          </w:tcPr>
          <w:p w14:paraId="75D1322A"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4.00</w:t>
            </w:r>
          </w:p>
        </w:tc>
        <w:tc>
          <w:tcPr>
            <w:tcW w:w="0" w:type="auto"/>
            <w:shd w:val="clear" w:color="auto" w:fill="F9F9FB"/>
            <w:vAlign w:val="center"/>
          </w:tcPr>
          <w:p w14:paraId="757E6E1D"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1.473</w:t>
            </w:r>
          </w:p>
        </w:tc>
        <w:tc>
          <w:tcPr>
            <w:tcW w:w="0" w:type="auto"/>
            <w:shd w:val="clear" w:color="auto" w:fill="F9F9FB"/>
            <w:vAlign w:val="center"/>
          </w:tcPr>
          <w:p w14:paraId="0E534E4B"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-.739</w:t>
            </w:r>
          </w:p>
        </w:tc>
        <w:tc>
          <w:tcPr>
            <w:tcW w:w="0" w:type="auto"/>
            <w:shd w:val="clear" w:color="auto" w:fill="F9F9FB"/>
            <w:vAlign w:val="center"/>
          </w:tcPr>
          <w:p w14:paraId="2CEF3B2F"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.153</w:t>
            </w:r>
          </w:p>
        </w:tc>
        <w:tc>
          <w:tcPr>
            <w:tcW w:w="0" w:type="auto"/>
            <w:shd w:val="clear" w:color="auto" w:fill="F9F9FB"/>
            <w:vAlign w:val="center"/>
          </w:tcPr>
          <w:p w14:paraId="70BE4CCB"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-.962</w:t>
            </w:r>
          </w:p>
        </w:tc>
        <w:tc>
          <w:tcPr>
            <w:tcW w:w="0" w:type="auto"/>
            <w:shd w:val="clear" w:color="auto" w:fill="F9F9FB"/>
            <w:vAlign w:val="center"/>
          </w:tcPr>
          <w:p w14:paraId="4F94F5F7"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.304</w:t>
            </w:r>
          </w:p>
        </w:tc>
      </w:tr>
      <w:tr w:rsidR="00BD3974" w:rsidRPr="003D3884" w14:paraId="32C6508F" w14:textId="77777777" w:rsidTr="00BD3974">
        <w:trPr>
          <w:cantSplit/>
          <w:trHeight w:val="821"/>
          <w:jc w:val="center"/>
        </w:trPr>
        <w:tc>
          <w:tcPr>
            <w:tcW w:w="1280" w:type="dxa"/>
            <w:shd w:val="clear" w:color="auto" w:fill="E0E0E0"/>
            <w:vAlign w:val="center"/>
          </w:tcPr>
          <w:p w14:paraId="2402CBC8" w14:textId="77777777" w:rsidR="00BD3974" w:rsidRPr="003D3884" w:rsidRDefault="00BD3974" w:rsidP="00DA10E4">
            <w:pPr>
              <w:spacing w:line="320" w:lineRule="atLeast"/>
              <w:ind w:left="60" w:right="60"/>
              <w:jc w:val="center"/>
              <w:rPr>
                <w:rFonts w:ascii="Arial" w:hAnsi="Arial" w:cs="Arial"/>
                <w:color w:val="264A60"/>
                <w:sz w:val="16"/>
                <w:szCs w:val="16"/>
              </w:rPr>
            </w:pPr>
            <w:r w:rsidRPr="003D3884">
              <w:rPr>
                <w:rFonts w:ascii="Arial" w:hAnsi="Arial" w:cs="Arial"/>
                <w:color w:val="264A60"/>
                <w:sz w:val="16"/>
                <w:szCs w:val="16"/>
                <w:rtl/>
              </w:rPr>
              <w:t>يسهم الدعم المؤسسي والتشريعي في تعزيز نجاح واستدامة المشاريع الخضراء</w:t>
            </w:r>
            <w:r w:rsidRPr="003D3884">
              <w:rPr>
                <w:rFonts w:ascii="Arial" w:hAnsi="Arial" w:cs="Arial"/>
                <w:color w:val="264A60"/>
                <w:sz w:val="16"/>
                <w:szCs w:val="16"/>
              </w:rPr>
              <w:t>.</w:t>
            </w:r>
          </w:p>
        </w:tc>
        <w:tc>
          <w:tcPr>
            <w:tcW w:w="0" w:type="auto"/>
            <w:shd w:val="clear" w:color="auto" w:fill="F9F9FB"/>
            <w:vAlign w:val="center"/>
          </w:tcPr>
          <w:p w14:paraId="1A507493"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255</w:t>
            </w:r>
          </w:p>
        </w:tc>
        <w:tc>
          <w:tcPr>
            <w:tcW w:w="0" w:type="auto"/>
            <w:shd w:val="clear" w:color="auto" w:fill="F9F9FB"/>
            <w:vAlign w:val="center"/>
          </w:tcPr>
          <w:p w14:paraId="1B94F8BB"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w:t>
            </w:r>
          </w:p>
        </w:tc>
        <w:tc>
          <w:tcPr>
            <w:tcW w:w="0" w:type="auto"/>
            <w:shd w:val="clear" w:color="auto" w:fill="F9F9FB"/>
            <w:vAlign w:val="center"/>
          </w:tcPr>
          <w:p w14:paraId="3D16E2CB"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3.53</w:t>
            </w:r>
          </w:p>
        </w:tc>
        <w:tc>
          <w:tcPr>
            <w:tcW w:w="0" w:type="auto"/>
            <w:shd w:val="clear" w:color="auto" w:fill="F9F9FB"/>
            <w:vAlign w:val="center"/>
          </w:tcPr>
          <w:p w14:paraId="32075CD0"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.096</w:t>
            </w:r>
          </w:p>
        </w:tc>
        <w:tc>
          <w:tcPr>
            <w:tcW w:w="0" w:type="auto"/>
            <w:shd w:val="clear" w:color="auto" w:fill="F9F9FB"/>
            <w:vAlign w:val="center"/>
          </w:tcPr>
          <w:p w14:paraId="5F8073F3"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4.00</w:t>
            </w:r>
          </w:p>
        </w:tc>
        <w:tc>
          <w:tcPr>
            <w:tcW w:w="0" w:type="auto"/>
            <w:shd w:val="clear" w:color="auto" w:fill="F9F9FB"/>
            <w:vAlign w:val="center"/>
          </w:tcPr>
          <w:p w14:paraId="5DED09B1"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1.529</w:t>
            </w:r>
          </w:p>
        </w:tc>
        <w:tc>
          <w:tcPr>
            <w:tcW w:w="0" w:type="auto"/>
            <w:shd w:val="clear" w:color="auto" w:fill="F9F9FB"/>
            <w:vAlign w:val="center"/>
          </w:tcPr>
          <w:p w14:paraId="6999B206"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-.547</w:t>
            </w:r>
          </w:p>
        </w:tc>
        <w:tc>
          <w:tcPr>
            <w:tcW w:w="0" w:type="auto"/>
            <w:shd w:val="clear" w:color="auto" w:fill="F9F9FB"/>
            <w:vAlign w:val="center"/>
          </w:tcPr>
          <w:p w14:paraId="484F9181"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.153</w:t>
            </w:r>
          </w:p>
        </w:tc>
        <w:tc>
          <w:tcPr>
            <w:tcW w:w="0" w:type="auto"/>
            <w:shd w:val="clear" w:color="auto" w:fill="F9F9FB"/>
            <w:vAlign w:val="center"/>
          </w:tcPr>
          <w:p w14:paraId="2F8DEF56"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-1.256</w:t>
            </w:r>
          </w:p>
        </w:tc>
        <w:tc>
          <w:tcPr>
            <w:tcW w:w="0" w:type="auto"/>
            <w:shd w:val="clear" w:color="auto" w:fill="F9F9FB"/>
            <w:vAlign w:val="center"/>
          </w:tcPr>
          <w:p w14:paraId="7323782D"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.304</w:t>
            </w:r>
          </w:p>
        </w:tc>
      </w:tr>
      <w:tr w:rsidR="00BD3974" w:rsidRPr="003D3884" w14:paraId="4814ABBC" w14:textId="77777777" w:rsidTr="00BD3974">
        <w:trPr>
          <w:cantSplit/>
          <w:trHeight w:val="821"/>
          <w:jc w:val="center"/>
        </w:trPr>
        <w:tc>
          <w:tcPr>
            <w:tcW w:w="1280" w:type="dxa"/>
            <w:shd w:val="clear" w:color="auto" w:fill="E0E0E0"/>
            <w:vAlign w:val="center"/>
          </w:tcPr>
          <w:p w14:paraId="7D0D3B50" w14:textId="77777777" w:rsidR="00BD3974" w:rsidRPr="003D3884" w:rsidRDefault="00BD3974" w:rsidP="00DA10E4">
            <w:pPr>
              <w:spacing w:line="320" w:lineRule="atLeast"/>
              <w:ind w:left="60" w:right="60"/>
              <w:jc w:val="center"/>
              <w:rPr>
                <w:rFonts w:ascii="Arial" w:hAnsi="Arial" w:cs="Arial"/>
                <w:color w:val="264A60"/>
                <w:sz w:val="16"/>
                <w:szCs w:val="16"/>
              </w:rPr>
            </w:pPr>
            <w:r w:rsidRPr="003D3884">
              <w:rPr>
                <w:rFonts w:ascii="Arial" w:hAnsi="Arial" w:cs="Arial"/>
                <w:color w:val="264A60"/>
                <w:sz w:val="16"/>
                <w:szCs w:val="16"/>
                <w:rtl/>
              </w:rPr>
              <w:t>تسهم ريادة الأعمال الخضراء في تحقيق التنمية المستدامة في المملكة العربية السعودية</w:t>
            </w:r>
            <w:r w:rsidRPr="003D3884">
              <w:rPr>
                <w:rFonts w:ascii="Arial" w:hAnsi="Arial" w:cs="Arial"/>
                <w:color w:val="264A60"/>
                <w:sz w:val="16"/>
                <w:szCs w:val="16"/>
              </w:rPr>
              <w:t>.</w:t>
            </w:r>
          </w:p>
        </w:tc>
        <w:tc>
          <w:tcPr>
            <w:tcW w:w="0" w:type="auto"/>
            <w:shd w:val="clear" w:color="auto" w:fill="F9F9FB"/>
            <w:vAlign w:val="center"/>
          </w:tcPr>
          <w:p w14:paraId="7FA96332"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255</w:t>
            </w:r>
          </w:p>
        </w:tc>
        <w:tc>
          <w:tcPr>
            <w:tcW w:w="0" w:type="auto"/>
            <w:shd w:val="clear" w:color="auto" w:fill="F9F9FB"/>
            <w:vAlign w:val="center"/>
          </w:tcPr>
          <w:p w14:paraId="204F6E2D"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w:t>
            </w:r>
          </w:p>
        </w:tc>
        <w:tc>
          <w:tcPr>
            <w:tcW w:w="0" w:type="auto"/>
            <w:shd w:val="clear" w:color="auto" w:fill="F9F9FB"/>
            <w:vAlign w:val="center"/>
          </w:tcPr>
          <w:p w14:paraId="22427550"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3.64</w:t>
            </w:r>
          </w:p>
        </w:tc>
        <w:tc>
          <w:tcPr>
            <w:tcW w:w="0" w:type="auto"/>
            <w:shd w:val="clear" w:color="auto" w:fill="F9F9FB"/>
            <w:vAlign w:val="center"/>
          </w:tcPr>
          <w:p w14:paraId="6A9B440B"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.088</w:t>
            </w:r>
          </w:p>
        </w:tc>
        <w:tc>
          <w:tcPr>
            <w:tcW w:w="0" w:type="auto"/>
            <w:shd w:val="clear" w:color="auto" w:fill="F9F9FB"/>
            <w:vAlign w:val="center"/>
          </w:tcPr>
          <w:p w14:paraId="618E4CDC"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4.00</w:t>
            </w:r>
          </w:p>
        </w:tc>
        <w:tc>
          <w:tcPr>
            <w:tcW w:w="0" w:type="auto"/>
            <w:shd w:val="clear" w:color="auto" w:fill="F9F9FB"/>
            <w:vAlign w:val="center"/>
          </w:tcPr>
          <w:p w14:paraId="2B277F39"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1.409</w:t>
            </w:r>
          </w:p>
        </w:tc>
        <w:tc>
          <w:tcPr>
            <w:tcW w:w="0" w:type="auto"/>
            <w:shd w:val="clear" w:color="auto" w:fill="F9F9FB"/>
            <w:vAlign w:val="center"/>
          </w:tcPr>
          <w:p w14:paraId="25486561"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-.682</w:t>
            </w:r>
          </w:p>
        </w:tc>
        <w:tc>
          <w:tcPr>
            <w:tcW w:w="0" w:type="auto"/>
            <w:shd w:val="clear" w:color="auto" w:fill="F9F9FB"/>
            <w:vAlign w:val="center"/>
          </w:tcPr>
          <w:p w14:paraId="65661280"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.153</w:t>
            </w:r>
          </w:p>
        </w:tc>
        <w:tc>
          <w:tcPr>
            <w:tcW w:w="0" w:type="auto"/>
            <w:shd w:val="clear" w:color="auto" w:fill="F9F9FB"/>
            <w:vAlign w:val="center"/>
          </w:tcPr>
          <w:p w14:paraId="17E0B7A8" w14:textId="77777777" w:rsidR="00BD3974" w:rsidRPr="003D3884" w:rsidRDefault="00BD3974" w:rsidP="00DA10E4">
            <w:pPr>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-.902</w:t>
            </w:r>
          </w:p>
        </w:tc>
        <w:tc>
          <w:tcPr>
            <w:tcW w:w="0" w:type="auto"/>
            <w:shd w:val="clear" w:color="auto" w:fill="F9F9FB"/>
            <w:vAlign w:val="center"/>
          </w:tcPr>
          <w:p w14:paraId="22F264E0" w14:textId="77777777" w:rsidR="00BD3974" w:rsidRPr="003D3884" w:rsidRDefault="00BD3974" w:rsidP="00DA10E4">
            <w:pPr>
              <w:keepNext/>
              <w:spacing w:line="320" w:lineRule="atLeast"/>
              <w:ind w:left="60" w:right="60"/>
              <w:jc w:val="center"/>
              <w:rPr>
                <w:rFonts w:ascii="Arial" w:hAnsi="Arial" w:cs="Arial"/>
                <w:color w:val="010205"/>
                <w:sz w:val="16"/>
                <w:szCs w:val="16"/>
              </w:rPr>
            </w:pPr>
            <w:r w:rsidRPr="003D3884">
              <w:rPr>
                <w:rFonts w:ascii="Arial" w:hAnsi="Arial" w:cs="Arial"/>
                <w:color w:val="010205"/>
                <w:sz w:val="16"/>
                <w:szCs w:val="16"/>
              </w:rPr>
              <w:t>.304</w:t>
            </w:r>
          </w:p>
        </w:tc>
      </w:tr>
    </w:tbl>
    <w:p w14:paraId="5C0D1447" w14:textId="77777777" w:rsidR="00BD3974" w:rsidRPr="00414855" w:rsidRDefault="00BD3974" w:rsidP="00BD3974">
      <w:pPr>
        <w:pStyle w:val="a9"/>
        <w:jc w:val="center"/>
        <w:rPr>
          <w:color w:val="215E99"/>
          <w:szCs w:val="24"/>
        </w:rPr>
      </w:pPr>
    </w:p>
    <w:p w14:paraId="7CCFBE7B" w14:textId="77777777" w:rsidR="00BD3974" w:rsidRPr="003D3884" w:rsidRDefault="00BD3974" w:rsidP="00BD3974">
      <w:pPr>
        <w:pStyle w:val="a8"/>
        <w:widowControl w:val="0"/>
        <w:numPr>
          <w:ilvl w:val="0"/>
          <w:numId w:val="28"/>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3D3884">
        <w:rPr>
          <w:rFonts w:ascii="Sakkal Majalla" w:hAnsi="Sakkal Majalla" w:cs="Sakkal Majalla"/>
          <w:b/>
          <w:bCs/>
          <w:sz w:val="28"/>
          <w:szCs w:val="28"/>
          <w:rtl/>
        </w:rPr>
        <w:t>العمر</w:t>
      </w:r>
    </w:p>
    <w:p w14:paraId="48CB7AF4" w14:textId="77777777" w:rsidR="00BD3974" w:rsidRPr="00291FD9" w:rsidRDefault="00BD3974" w:rsidP="00BD3974">
      <w:pPr>
        <w:spacing w:line="360" w:lineRule="auto"/>
        <w:jc w:val="both"/>
        <w:rPr>
          <w:rFonts w:ascii="Sakkal Majalla" w:hAnsi="Sakkal Majalla" w:cs="Sakkal Majalla"/>
          <w:sz w:val="28"/>
          <w:szCs w:val="28"/>
        </w:rPr>
      </w:pPr>
      <w:r w:rsidRPr="00291FD9">
        <w:rPr>
          <w:rFonts w:ascii="Sakkal Majalla" w:hAnsi="Sakkal Majalla" w:cs="Sakkal Majalla"/>
          <w:sz w:val="28"/>
          <w:szCs w:val="28"/>
          <w:rtl/>
        </w:rPr>
        <w:t xml:space="preserve"> يتوزع مجتمع العينة عمريا بطريقة شبه متكافئة تلغي فرضية هيمنة جيل محدد على صياغة القرار داخل المشاريع المدروسة؛ إذ تصدرت الفئة العمرية من 50 إلى 60 عاما بنسبة 22.4 بالمائة تليها الفئة الشابة من 20 إلى 30 عاما بنسبة 20.8 بالمائة، بينما تقاربت نسب الفئات المتبقية لتتراوح بين 17.6 بالمائة و 19.6 بالمائة؛ وهذا التقارب الإحصائي المثير للاهتمام يخلق توازنا معرفيا وعمليا يحتمل أن يثري بيئة العمل بمزيج من حكمة وخبرة كبار السن وحماس وابتكار الشباب؛ فوجود نسبة معتبرة من القيادات المخضرمة جنبا إلى جنب مع الدماء الشابة قد يفسر التفاوت المشاهد في تقييم الممارسات الخضراء، حيث تميل الفئات الأكبر سنا غالبا لتقييم السياسات بناء على العوائد والمخاطر التقليدية، بينما يقاربها الشباب بمنظور التغيير الجذري والابتكار البيئي؛ </w:t>
      </w:r>
      <w:r w:rsidRPr="00291FD9">
        <w:rPr>
          <w:rFonts w:ascii="Sakkal Majalla" w:hAnsi="Sakkal Majalla" w:cs="Sakkal Majalla"/>
          <w:sz w:val="28"/>
          <w:szCs w:val="28"/>
          <w:rtl/>
        </w:rPr>
        <w:lastRenderedPageBreak/>
        <w:t>ويبرز هذا التنوع الديموغرافي أهمية صياغة سياسات استدامة مرنة قادرة على استيعاب تطلعات كافة الفئات العمرية، إذ أن المشاريع التي تنجح في دمج الرؤى المتباينة لهذه الأجيال ربما تكون الأقدر على تبني ممارسات خضراء مستدامة لا تصطدم بمقاومة التغيير من الحرس القديم ولا تفتقر إلى النضج الاستراتيجي الذي قد يغيب عن المندفعين حديثا لسوق العمل</w:t>
      </w:r>
      <w:r w:rsidRPr="00291FD9">
        <w:rPr>
          <w:rFonts w:ascii="Sakkal Majalla" w:hAnsi="Sakkal Majalla" w:cs="Sakkal Majalla"/>
          <w:sz w:val="28"/>
          <w:szCs w:val="28"/>
        </w:rPr>
        <w:t>.</w:t>
      </w:r>
    </w:p>
    <w:p w14:paraId="4138CFA9" w14:textId="77777777" w:rsidR="00BD3974" w:rsidRDefault="00BD3974" w:rsidP="00BD3974">
      <w:pPr>
        <w:pStyle w:val="a9"/>
        <w:jc w:val="center"/>
        <w:rPr>
          <w:color w:val="215E99"/>
          <w:rtl/>
        </w:rPr>
      </w:pPr>
      <w:bookmarkStart w:id="101" w:name="_Toc235066539"/>
      <w:r w:rsidRPr="00414855">
        <w:rPr>
          <w:color w:val="215E99"/>
          <w:rtl/>
        </w:rPr>
        <w:t>جدول</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جدول</w:instrText>
      </w:r>
      <w:r w:rsidRPr="00414855">
        <w:rPr>
          <w:color w:val="215E99"/>
        </w:rPr>
        <w:instrText xml:space="preserve"> \* ARABIC </w:instrText>
      </w:r>
      <w:r w:rsidRPr="00414855">
        <w:rPr>
          <w:color w:val="215E99"/>
        </w:rPr>
        <w:fldChar w:fldCharType="separate"/>
      </w:r>
      <w:r>
        <w:rPr>
          <w:noProof/>
          <w:color w:val="215E99"/>
        </w:rPr>
        <w:t>2</w:t>
      </w:r>
      <w:r w:rsidRPr="00414855">
        <w:rPr>
          <w:color w:val="215E99"/>
        </w:rPr>
        <w:fldChar w:fldCharType="end"/>
      </w:r>
      <w:r w:rsidRPr="00414855">
        <w:rPr>
          <w:color w:val="215E99"/>
        </w:rPr>
        <w:t xml:space="preserve"> </w:t>
      </w:r>
      <w:r>
        <w:rPr>
          <w:rFonts w:hint="eastAsia"/>
          <w:color w:val="215E99"/>
          <w:rtl/>
        </w:rPr>
        <w:t>: التحليل الإحصائي للعمر</w:t>
      </w:r>
      <w:bookmarkEnd w:id="101"/>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91"/>
        <w:gridCol w:w="1274"/>
        <w:gridCol w:w="993"/>
        <w:gridCol w:w="1497"/>
        <w:gridCol w:w="2108"/>
      </w:tblGrid>
      <w:tr w:rsidR="00BD3974" w14:paraId="3BB63C75" w14:textId="77777777" w:rsidTr="00DA10E4">
        <w:trPr>
          <w:cantSplit/>
          <w:jc w:val="center"/>
        </w:trPr>
        <w:tc>
          <w:tcPr>
            <w:tcW w:w="0" w:type="auto"/>
            <w:gridSpan w:val="6"/>
            <w:shd w:val="clear" w:color="auto" w:fill="FFFFFF"/>
            <w:vAlign w:val="center"/>
          </w:tcPr>
          <w:p w14:paraId="3B836B40" w14:textId="77777777" w:rsidR="00BD3974" w:rsidRDefault="00BD3974" w:rsidP="00DA10E4">
            <w:pPr>
              <w:spacing w:line="320" w:lineRule="atLeast"/>
              <w:ind w:left="60" w:right="60"/>
              <w:jc w:val="center"/>
              <w:rPr>
                <w:rFonts w:ascii="Arial" w:hAnsi="Arial" w:cs="Arial"/>
                <w:color w:val="010205"/>
              </w:rPr>
            </w:pPr>
            <w:r>
              <w:rPr>
                <w:rFonts w:ascii="Arial" w:hAnsi="Arial" w:cs="Arial"/>
                <w:b/>
                <w:bCs/>
                <w:color w:val="010205"/>
                <w:rtl/>
              </w:rPr>
              <w:t>العمر</w:t>
            </w:r>
          </w:p>
        </w:tc>
      </w:tr>
      <w:tr w:rsidR="00BD3974" w14:paraId="1A69E207" w14:textId="77777777" w:rsidTr="00DA10E4">
        <w:trPr>
          <w:cantSplit/>
          <w:jc w:val="center"/>
        </w:trPr>
        <w:tc>
          <w:tcPr>
            <w:tcW w:w="0" w:type="auto"/>
            <w:gridSpan w:val="2"/>
            <w:shd w:val="clear" w:color="auto" w:fill="FFFFFF"/>
            <w:vAlign w:val="center"/>
          </w:tcPr>
          <w:p w14:paraId="593A35E9" w14:textId="77777777" w:rsidR="00BD3974" w:rsidRDefault="00BD3974" w:rsidP="00DA10E4">
            <w:pPr>
              <w:jc w:val="center"/>
              <w:rPr>
                <w:rFonts w:ascii="Times New Roman" w:hAnsi="Times New Roman" w:cs="Times New Roman"/>
                <w:sz w:val="24"/>
                <w:szCs w:val="24"/>
              </w:rPr>
            </w:pPr>
          </w:p>
        </w:tc>
        <w:tc>
          <w:tcPr>
            <w:tcW w:w="0" w:type="auto"/>
            <w:shd w:val="clear" w:color="auto" w:fill="FFFFFF"/>
            <w:vAlign w:val="center"/>
          </w:tcPr>
          <w:p w14:paraId="29330A95"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629AEED"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82887CD"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5EE84D0"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Cumulative Percent</w:t>
            </w:r>
          </w:p>
        </w:tc>
      </w:tr>
      <w:tr w:rsidR="00BD3974" w14:paraId="0EF380C7" w14:textId="77777777" w:rsidTr="00DA10E4">
        <w:trPr>
          <w:cantSplit/>
          <w:jc w:val="center"/>
        </w:trPr>
        <w:tc>
          <w:tcPr>
            <w:tcW w:w="0" w:type="auto"/>
            <w:vMerge w:val="restart"/>
            <w:shd w:val="clear" w:color="auto" w:fill="E0E0E0"/>
            <w:vAlign w:val="center"/>
          </w:tcPr>
          <w:p w14:paraId="6B10DE70"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1325BDD"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50-60</w:t>
            </w:r>
          </w:p>
        </w:tc>
        <w:tc>
          <w:tcPr>
            <w:tcW w:w="0" w:type="auto"/>
            <w:shd w:val="clear" w:color="auto" w:fill="F9F9FB"/>
            <w:vAlign w:val="center"/>
          </w:tcPr>
          <w:p w14:paraId="03FAD36D"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488DC18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22.4</w:t>
            </w:r>
          </w:p>
        </w:tc>
        <w:tc>
          <w:tcPr>
            <w:tcW w:w="0" w:type="auto"/>
            <w:shd w:val="clear" w:color="auto" w:fill="F9F9FB"/>
            <w:vAlign w:val="center"/>
          </w:tcPr>
          <w:p w14:paraId="014667F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22.4</w:t>
            </w:r>
          </w:p>
        </w:tc>
        <w:tc>
          <w:tcPr>
            <w:tcW w:w="0" w:type="auto"/>
            <w:shd w:val="clear" w:color="auto" w:fill="F9F9FB"/>
            <w:vAlign w:val="center"/>
          </w:tcPr>
          <w:p w14:paraId="050E418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22.4</w:t>
            </w:r>
          </w:p>
        </w:tc>
      </w:tr>
      <w:tr w:rsidR="00BD3974" w14:paraId="03FF79CC" w14:textId="77777777" w:rsidTr="00DA10E4">
        <w:trPr>
          <w:cantSplit/>
          <w:jc w:val="center"/>
        </w:trPr>
        <w:tc>
          <w:tcPr>
            <w:tcW w:w="0" w:type="auto"/>
            <w:vMerge/>
            <w:shd w:val="clear" w:color="auto" w:fill="E0E0E0"/>
            <w:vAlign w:val="center"/>
          </w:tcPr>
          <w:p w14:paraId="2EA016E3" w14:textId="77777777" w:rsidR="00BD3974" w:rsidRDefault="00BD3974" w:rsidP="00DA10E4">
            <w:pPr>
              <w:rPr>
                <w:rFonts w:ascii="Arial" w:hAnsi="Arial" w:cs="Arial"/>
                <w:color w:val="010205"/>
              </w:rPr>
            </w:pPr>
          </w:p>
        </w:tc>
        <w:tc>
          <w:tcPr>
            <w:tcW w:w="0" w:type="auto"/>
            <w:shd w:val="clear" w:color="auto" w:fill="E0E0E0"/>
            <w:vAlign w:val="center"/>
          </w:tcPr>
          <w:p w14:paraId="4E9ACCB3"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20-30</w:t>
            </w:r>
          </w:p>
        </w:tc>
        <w:tc>
          <w:tcPr>
            <w:tcW w:w="0" w:type="auto"/>
            <w:shd w:val="clear" w:color="auto" w:fill="F9F9FB"/>
            <w:vAlign w:val="center"/>
          </w:tcPr>
          <w:p w14:paraId="23ABD0F6"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53</w:t>
            </w:r>
          </w:p>
        </w:tc>
        <w:tc>
          <w:tcPr>
            <w:tcW w:w="0" w:type="auto"/>
            <w:shd w:val="clear" w:color="auto" w:fill="F9F9FB"/>
            <w:vAlign w:val="center"/>
          </w:tcPr>
          <w:p w14:paraId="117C305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20.8</w:t>
            </w:r>
          </w:p>
        </w:tc>
        <w:tc>
          <w:tcPr>
            <w:tcW w:w="0" w:type="auto"/>
            <w:shd w:val="clear" w:color="auto" w:fill="F9F9FB"/>
            <w:vAlign w:val="center"/>
          </w:tcPr>
          <w:p w14:paraId="6457D55E"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20.8</w:t>
            </w:r>
          </w:p>
        </w:tc>
        <w:tc>
          <w:tcPr>
            <w:tcW w:w="0" w:type="auto"/>
            <w:shd w:val="clear" w:color="auto" w:fill="F9F9FB"/>
            <w:vAlign w:val="center"/>
          </w:tcPr>
          <w:p w14:paraId="18A16DD6"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43.1</w:t>
            </w:r>
          </w:p>
        </w:tc>
      </w:tr>
      <w:tr w:rsidR="00BD3974" w14:paraId="6EB25529" w14:textId="77777777" w:rsidTr="00DA10E4">
        <w:trPr>
          <w:cantSplit/>
          <w:jc w:val="center"/>
        </w:trPr>
        <w:tc>
          <w:tcPr>
            <w:tcW w:w="0" w:type="auto"/>
            <w:vMerge/>
            <w:shd w:val="clear" w:color="auto" w:fill="E0E0E0"/>
            <w:vAlign w:val="center"/>
          </w:tcPr>
          <w:p w14:paraId="7AF02C6C" w14:textId="77777777" w:rsidR="00BD3974" w:rsidRDefault="00BD3974" w:rsidP="00DA10E4">
            <w:pPr>
              <w:rPr>
                <w:rFonts w:ascii="Arial" w:hAnsi="Arial" w:cs="Arial"/>
                <w:color w:val="010205"/>
              </w:rPr>
            </w:pPr>
          </w:p>
        </w:tc>
        <w:tc>
          <w:tcPr>
            <w:tcW w:w="0" w:type="auto"/>
            <w:shd w:val="clear" w:color="auto" w:fill="E0E0E0"/>
            <w:vAlign w:val="center"/>
          </w:tcPr>
          <w:p w14:paraId="6AE5169B"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40-50</w:t>
            </w:r>
          </w:p>
        </w:tc>
        <w:tc>
          <w:tcPr>
            <w:tcW w:w="0" w:type="auto"/>
            <w:shd w:val="clear" w:color="auto" w:fill="F9F9FB"/>
            <w:vAlign w:val="center"/>
          </w:tcPr>
          <w:p w14:paraId="71A11D62"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4CF13A27"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19.6</w:t>
            </w:r>
          </w:p>
        </w:tc>
        <w:tc>
          <w:tcPr>
            <w:tcW w:w="0" w:type="auto"/>
            <w:shd w:val="clear" w:color="auto" w:fill="F9F9FB"/>
            <w:vAlign w:val="center"/>
          </w:tcPr>
          <w:p w14:paraId="5D50C64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19.6</w:t>
            </w:r>
          </w:p>
        </w:tc>
        <w:tc>
          <w:tcPr>
            <w:tcW w:w="0" w:type="auto"/>
            <w:shd w:val="clear" w:color="auto" w:fill="F9F9FB"/>
            <w:vAlign w:val="center"/>
          </w:tcPr>
          <w:p w14:paraId="7ED28E84"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62.7</w:t>
            </w:r>
          </w:p>
        </w:tc>
      </w:tr>
      <w:tr w:rsidR="00BD3974" w14:paraId="09C232FB" w14:textId="77777777" w:rsidTr="00DA10E4">
        <w:trPr>
          <w:cantSplit/>
          <w:jc w:val="center"/>
        </w:trPr>
        <w:tc>
          <w:tcPr>
            <w:tcW w:w="0" w:type="auto"/>
            <w:vMerge/>
            <w:shd w:val="clear" w:color="auto" w:fill="E0E0E0"/>
            <w:vAlign w:val="center"/>
          </w:tcPr>
          <w:p w14:paraId="4A7A05CC" w14:textId="77777777" w:rsidR="00BD3974" w:rsidRDefault="00BD3974" w:rsidP="00DA10E4">
            <w:pPr>
              <w:rPr>
                <w:rFonts w:ascii="Arial" w:hAnsi="Arial" w:cs="Arial"/>
                <w:color w:val="010205"/>
              </w:rPr>
            </w:pPr>
          </w:p>
        </w:tc>
        <w:tc>
          <w:tcPr>
            <w:tcW w:w="0" w:type="auto"/>
            <w:shd w:val="clear" w:color="auto" w:fill="E0E0E0"/>
            <w:vAlign w:val="center"/>
          </w:tcPr>
          <w:p w14:paraId="463D3F59"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60+</w:t>
            </w:r>
          </w:p>
        </w:tc>
        <w:tc>
          <w:tcPr>
            <w:tcW w:w="0" w:type="auto"/>
            <w:shd w:val="clear" w:color="auto" w:fill="F9F9FB"/>
            <w:vAlign w:val="center"/>
          </w:tcPr>
          <w:p w14:paraId="36B403D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33030B2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19.6</w:t>
            </w:r>
          </w:p>
        </w:tc>
        <w:tc>
          <w:tcPr>
            <w:tcW w:w="0" w:type="auto"/>
            <w:shd w:val="clear" w:color="auto" w:fill="F9F9FB"/>
            <w:vAlign w:val="center"/>
          </w:tcPr>
          <w:p w14:paraId="16D04AD6"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19.6</w:t>
            </w:r>
          </w:p>
        </w:tc>
        <w:tc>
          <w:tcPr>
            <w:tcW w:w="0" w:type="auto"/>
            <w:shd w:val="clear" w:color="auto" w:fill="F9F9FB"/>
            <w:vAlign w:val="center"/>
          </w:tcPr>
          <w:p w14:paraId="4FD3C1E4"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82.4</w:t>
            </w:r>
          </w:p>
        </w:tc>
      </w:tr>
      <w:tr w:rsidR="00BD3974" w14:paraId="5F729273" w14:textId="77777777" w:rsidTr="00DA10E4">
        <w:trPr>
          <w:cantSplit/>
          <w:jc w:val="center"/>
        </w:trPr>
        <w:tc>
          <w:tcPr>
            <w:tcW w:w="0" w:type="auto"/>
            <w:vMerge/>
            <w:shd w:val="clear" w:color="auto" w:fill="E0E0E0"/>
            <w:vAlign w:val="center"/>
          </w:tcPr>
          <w:p w14:paraId="7A2A70EA" w14:textId="77777777" w:rsidR="00BD3974" w:rsidRDefault="00BD3974" w:rsidP="00DA10E4">
            <w:pPr>
              <w:rPr>
                <w:rFonts w:ascii="Arial" w:hAnsi="Arial" w:cs="Arial"/>
                <w:color w:val="010205"/>
              </w:rPr>
            </w:pPr>
          </w:p>
        </w:tc>
        <w:tc>
          <w:tcPr>
            <w:tcW w:w="0" w:type="auto"/>
            <w:shd w:val="clear" w:color="auto" w:fill="E0E0E0"/>
            <w:vAlign w:val="center"/>
          </w:tcPr>
          <w:p w14:paraId="493AC7E1"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30-40</w:t>
            </w:r>
          </w:p>
        </w:tc>
        <w:tc>
          <w:tcPr>
            <w:tcW w:w="0" w:type="auto"/>
            <w:shd w:val="clear" w:color="auto" w:fill="F9F9FB"/>
            <w:vAlign w:val="center"/>
          </w:tcPr>
          <w:p w14:paraId="6F12DAC7"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415FEE8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17.6</w:t>
            </w:r>
          </w:p>
        </w:tc>
        <w:tc>
          <w:tcPr>
            <w:tcW w:w="0" w:type="auto"/>
            <w:shd w:val="clear" w:color="auto" w:fill="F9F9FB"/>
            <w:vAlign w:val="center"/>
          </w:tcPr>
          <w:p w14:paraId="184F13D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17.6</w:t>
            </w:r>
          </w:p>
        </w:tc>
        <w:tc>
          <w:tcPr>
            <w:tcW w:w="0" w:type="auto"/>
            <w:shd w:val="clear" w:color="auto" w:fill="F9F9FB"/>
            <w:vAlign w:val="center"/>
          </w:tcPr>
          <w:p w14:paraId="2CB9655E"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r>
      <w:tr w:rsidR="00BD3974" w14:paraId="2FA46A14" w14:textId="77777777" w:rsidTr="00DA10E4">
        <w:trPr>
          <w:cantSplit/>
          <w:jc w:val="center"/>
        </w:trPr>
        <w:tc>
          <w:tcPr>
            <w:tcW w:w="0" w:type="auto"/>
            <w:vMerge/>
            <w:shd w:val="clear" w:color="auto" w:fill="E0E0E0"/>
            <w:vAlign w:val="center"/>
          </w:tcPr>
          <w:p w14:paraId="496934AC" w14:textId="77777777" w:rsidR="00BD3974" w:rsidRDefault="00BD3974" w:rsidP="00DA10E4">
            <w:pPr>
              <w:rPr>
                <w:rFonts w:ascii="Arial" w:hAnsi="Arial" w:cs="Arial"/>
                <w:color w:val="010205"/>
              </w:rPr>
            </w:pPr>
          </w:p>
        </w:tc>
        <w:tc>
          <w:tcPr>
            <w:tcW w:w="0" w:type="auto"/>
            <w:shd w:val="clear" w:color="auto" w:fill="E0E0E0"/>
            <w:vAlign w:val="center"/>
          </w:tcPr>
          <w:p w14:paraId="64167DBA"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4DE24134"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7BEC52A9"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42C176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A89B2FE" w14:textId="77777777" w:rsidR="00BD3974" w:rsidRDefault="00BD3974" w:rsidP="00DA10E4">
            <w:pPr>
              <w:keepNext/>
              <w:jc w:val="center"/>
              <w:rPr>
                <w:rFonts w:ascii="Times New Roman" w:hAnsi="Times New Roman" w:cs="Times New Roman"/>
                <w:sz w:val="24"/>
                <w:szCs w:val="24"/>
              </w:rPr>
            </w:pPr>
          </w:p>
        </w:tc>
      </w:tr>
    </w:tbl>
    <w:p w14:paraId="518656C2" w14:textId="77777777" w:rsidR="00BD3974" w:rsidRPr="00414855" w:rsidRDefault="00BD3974" w:rsidP="00BD3974">
      <w:pPr>
        <w:pStyle w:val="a9"/>
        <w:jc w:val="center"/>
        <w:rPr>
          <w:color w:val="215E99"/>
          <w:szCs w:val="24"/>
        </w:rPr>
      </w:pPr>
    </w:p>
    <w:p w14:paraId="29BB33FC" w14:textId="77777777" w:rsidR="00BD3974" w:rsidRDefault="00BD3974" w:rsidP="00BD3974">
      <w:pPr>
        <w:keepNext/>
        <w:jc w:val="center"/>
      </w:pPr>
      <w:r>
        <w:rPr>
          <w:rFonts w:ascii="Times New Roman" w:hAnsi="Times New Roman" w:cs="Times New Roman"/>
          <w:noProof/>
          <w:sz w:val="24"/>
          <w:szCs w:val="24"/>
        </w:rPr>
        <w:lastRenderedPageBreak/>
        <w:drawing>
          <wp:inline distT="0" distB="0" distL="0" distR="0" wp14:anchorId="12AAFBA4" wp14:editId="44847455">
            <wp:extent cx="5943600" cy="3962400"/>
            <wp:effectExtent l="0" t="0" r="0" b="0"/>
            <wp:docPr id="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DC6066B" w14:textId="77777777" w:rsidR="00BD3974" w:rsidRDefault="00BD3974" w:rsidP="00BD3974">
      <w:pPr>
        <w:pStyle w:val="a9"/>
        <w:jc w:val="center"/>
        <w:rPr>
          <w:color w:val="215E99"/>
          <w:rtl/>
        </w:rPr>
      </w:pPr>
      <w:bookmarkStart w:id="102" w:name="_Toc235066569"/>
      <w:r w:rsidRPr="00414855">
        <w:rPr>
          <w:color w:val="215E99"/>
          <w:rtl/>
        </w:rPr>
        <w:t>شكل توضيحي</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شكل_توضيحي</w:instrText>
      </w:r>
      <w:r w:rsidRPr="00414855">
        <w:rPr>
          <w:color w:val="215E99"/>
        </w:rPr>
        <w:instrText xml:space="preserve"> \* ARABIC </w:instrText>
      </w:r>
      <w:r w:rsidRPr="00414855">
        <w:rPr>
          <w:color w:val="215E99"/>
        </w:rPr>
        <w:fldChar w:fldCharType="separate"/>
      </w:r>
      <w:r>
        <w:rPr>
          <w:noProof/>
          <w:color w:val="215E99"/>
        </w:rPr>
        <w:t>1</w:t>
      </w:r>
      <w:r w:rsidRPr="00414855">
        <w:rPr>
          <w:color w:val="215E99"/>
        </w:rPr>
        <w:fldChar w:fldCharType="end"/>
      </w:r>
      <w:r w:rsidRPr="00414855">
        <w:rPr>
          <w:color w:val="215E99"/>
        </w:rPr>
        <w:t xml:space="preserve"> </w:t>
      </w:r>
      <w:r>
        <w:rPr>
          <w:rFonts w:hint="eastAsia"/>
          <w:color w:val="215E99"/>
          <w:rtl/>
        </w:rPr>
        <w:t>: التمثيل البياني للعمر</w:t>
      </w:r>
      <w:bookmarkEnd w:id="102"/>
    </w:p>
    <w:p w14:paraId="00F0EF5F" w14:textId="77777777" w:rsidR="00BD3974" w:rsidRPr="00414855" w:rsidRDefault="00BD3974" w:rsidP="00BD3974">
      <w:pPr>
        <w:pStyle w:val="a9"/>
        <w:jc w:val="center"/>
        <w:rPr>
          <w:color w:val="215E99"/>
          <w:szCs w:val="24"/>
        </w:rPr>
      </w:pPr>
    </w:p>
    <w:p w14:paraId="361BC157" w14:textId="77777777" w:rsidR="00BD3974" w:rsidRPr="003D3884" w:rsidRDefault="00BD3974" w:rsidP="00BD3974">
      <w:pPr>
        <w:pStyle w:val="a8"/>
        <w:widowControl w:val="0"/>
        <w:numPr>
          <w:ilvl w:val="0"/>
          <w:numId w:val="28"/>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3D3884">
        <w:rPr>
          <w:rFonts w:ascii="Sakkal Majalla" w:hAnsi="Sakkal Majalla" w:cs="Sakkal Majalla"/>
          <w:b/>
          <w:bCs/>
          <w:sz w:val="28"/>
          <w:szCs w:val="28"/>
          <w:rtl/>
        </w:rPr>
        <w:t>الجنس</w:t>
      </w:r>
    </w:p>
    <w:p w14:paraId="61D4F86D" w14:textId="77777777" w:rsidR="00BD3974" w:rsidRPr="00291FD9" w:rsidRDefault="00BD3974" w:rsidP="00BD3974">
      <w:pPr>
        <w:spacing w:line="360" w:lineRule="auto"/>
        <w:jc w:val="both"/>
        <w:rPr>
          <w:rFonts w:ascii="Sakkal Majalla" w:hAnsi="Sakkal Majalla" w:cs="Sakkal Majalla"/>
          <w:sz w:val="28"/>
          <w:szCs w:val="28"/>
        </w:rPr>
      </w:pPr>
      <w:r w:rsidRPr="00291FD9">
        <w:rPr>
          <w:rFonts w:ascii="Sakkal Majalla" w:hAnsi="Sakkal Majalla" w:cs="Sakkal Majalla"/>
          <w:sz w:val="28"/>
          <w:szCs w:val="28"/>
          <w:rtl/>
        </w:rPr>
        <w:t xml:space="preserve"> تتقارب نسب المشاركة الديموغرافية بين الجنسين إلى حد كبير داخل مجتمع الدراسة بتمثيل ذكوري يبلغ 137 فردا بنسبة 53.7 بالمائة مقابل حضور أنثوي يضم 118 مشاركة بنسبة 46.3 بالمائة؛ وهذا التكافؤ النسبي يقلص من احتمالات التحيز الجندري في تقييم استدامة المشاريع ويمنح النتائج موثوقية أعلى في التعبير عن الرؤية المؤسسية الشاملة؛ فوجود بيئة عمل متوازنة من حيث التكوين البشري قد يسهم في تنويع المقاربات الإدارية لحل المشكلات البيئية، حيث تختلف طرق التفكير وأولويات اتخاذ القرار بين الجنسين في مواقف محددة، مما يثري النقاشات الداخلية حول سبل تطبيق الممارسات الخضراء؛ وربما يترجم هذا الهيكل المتوازن بيئة تنظيمية حديثة تدعم تكافؤ الفرص، وهو ما يتوافق عادة مع ثقافة مؤسسية منفتحة على الابتكار وتبني سياسات الاستدامة، فالمنظمات التي تكسر الحواجز الجندرية غالبا ما تكون أكثر استعدادا لكسر الحواجز التقليدية في أنماط الإنتاج واستهلاك الموارد؛ وعليه يمكن التنبؤ بأن السياسات الخضراء المقترحة أو المطبقة في هذه المشاريع تخضع لتقييم متعدد الزوايا يضمن شموليتها ويقلل من النقاط العمياء التي قد تنتج عن هيمنة لون واحد من التفكير الإداري على مقاليد العمل الفعلي</w:t>
      </w:r>
      <w:r w:rsidRPr="00291FD9">
        <w:rPr>
          <w:rFonts w:ascii="Sakkal Majalla" w:hAnsi="Sakkal Majalla" w:cs="Sakkal Majalla"/>
          <w:sz w:val="28"/>
          <w:szCs w:val="28"/>
        </w:rPr>
        <w:t>.</w:t>
      </w:r>
    </w:p>
    <w:p w14:paraId="424B6063" w14:textId="77777777" w:rsidR="00BD3974" w:rsidRDefault="00BD3974" w:rsidP="00BD3974">
      <w:pPr>
        <w:pStyle w:val="a9"/>
        <w:jc w:val="center"/>
        <w:rPr>
          <w:color w:val="215E99"/>
          <w:rtl/>
        </w:rPr>
      </w:pPr>
      <w:bookmarkStart w:id="103" w:name="_Toc235066540"/>
      <w:r w:rsidRPr="00414855">
        <w:rPr>
          <w:color w:val="215E99"/>
          <w:rtl/>
        </w:rPr>
        <w:lastRenderedPageBreak/>
        <w:t>جدول</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جدول</w:instrText>
      </w:r>
      <w:r w:rsidRPr="00414855">
        <w:rPr>
          <w:color w:val="215E99"/>
        </w:rPr>
        <w:instrText xml:space="preserve"> \* ARABIC </w:instrText>
      </w:r>
      <w:r w:rsidRPr="00414855">
        <w:rPr>
          <w:color w:val="215E99"/>
        </w:rPr>
        <w:fldChar w:fldCharType="separate"/>
      </w:r>
      <w:r>
        <w:rPr>
          <w:noProof/>
          <w:color w:val="215E99"/>
        </w:rPr>
        <w:t>3</w:t>
      </w:r>
      <w:r w:rsidRPr="00414855">
        <w:rPr>
          <w:color w:val="215E99"/>
        </w:rPr>
        <w:fldChar w:fldCharType="end"/>
      </w:r>
      <w:r w:rsidRPr="00414855">
        <w:rPr>
          <w:color w:val="215E99"/>
        </w:rPr>
        <w:t xml:space="preserve"> </w:t>
      </w:r>
      <w:r>
        <w:rPr>
          <w:rFonts w:hint="eastAsia"/>
          <w:color w:val="215E99"/>
          <w:rtl/>
        </w:rPr>
        <w:t>: التحليل الإحصائي للجنس</w:t>
      </w:r>
      <w:bookmarkEnd w:id="103"/>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8"/>
        <w:gridCol w:w="701"/>
        <w:gridCol w:w="1277"/>
        <w:gridCol w:w="995"/>
        <w:gridCol w:w="1530"/>
        <w:gridCol w:w="2159"/>
      </w:tblGrid>
      <w:tr w:rsidR="00BD3974" w14:paraId="64D51166" w14:textId="77777777" w:rsidTr="00DA10E4">
        <w:trPr>
          <w:cantSplit/>
          <w:jc w:val="center"/>
        </w:trPr>
        <w:tc>
          <w:tcPr>
            <w:tcW w:w="0" w:type="auto"/>
            <w:gridSpan w:val="6"/>
            <w:shd w:val="clear" w:color="auto" w:fill="FFFFFF"/>
            <w:vAlign w:val="center"/>
          </w:tcPr>
          <w:p w14:paraId="60BD9A4B" w14:textId="77777777" w:rsidR="00BD3974" w:rsidRDefault="00BD3974" w:rsidP="00DA10E4">
            <w:pPr>
              <w:spacing w:line="320" w:lineRule="atLeast"/>
              <w:ind w:left="60" w:right="60"/>
              <w:jc w:val="center"/>
              <w:rPr>
                <w:rFonts w:ascii="Arial" w:hAnsi="Arial" w:cs="Arial"/>
                <w:color w:val="010205"/>
              </w:rPr>
            </w:pPr>
            <w:r>
              <w:rPr>
                <w:rFonts w:ascii="Arial" w:hAnsi="Arial" w:cs="Arial"/>
                <w:b/>
                <w:bCs/>
                <w:color w:val="010205"/>
                <w:rtl/>
              </w:rPr>
              <w:t>الجنس</w:t>
            </w:r>
          </w:p>
        </w:tc>
      </w:tr>
      <w:tr w:rsidR="00BD3974" w14:paraId="3A701C8A" w14:textId="77777777" w:rsidTr="00DA10E4">
        <w:trPr>
          <w:cantSplit/>
          <w:jc w:val="center"/>
        </w:trPr>
        <w:tc>
          <w:tcPr>
            <w:tcW w:w="0" w:type="auto"/>
            <w:gridSpan w:val="2"/>
            <w:shd w:val="clear" w:color="auto" w:fill="FFFFFF"/>
            <w:vAlign w:val="center"/>
          </w:tcPr>
          <w:p w14:paraId="5D09744F" w14:textId="77777777" w:rsidR="00BD3974" w:rsidRDefault="00BD3974" w:rsidP="00DA10E4">
            <w:pPr>
              <w:jc w:val="center"/>
              <w:rPr>
                <w:rFonts w:ascii="Times New Roman" w:hAnsi="Times New Roman" w:cs="Times New Roman"/>
                <w:sz w:val="24"/>
                <w:szCs w:val="24"/>
              </w:rPr>
            </w:pPr>
          </w:p>
        </w:tc>
        <w:tc>
          <w:tcPr>
            <w:tcW w:w="0" w:type="auto"/>
            <w:shd w:val="clear" w:color="auto" w:fill="FFFFFF"/>
            <w:vAlign w:val="center"/>
          </w:tcPr>
          <w:p w14:paraId="4EBFD703"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0A85F8A"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665F59E"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08C88FC"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Cumulative Percent</w:t>
            </w:r>
          </w:p>
        </w:tc>
      </w:tr>
      <w:tr w:rsidR="00BD3974" w14:paraId="6DC3E3B4" w14:textId="77777777" w:rsidTr="00DA10E4">
        <w:trPr>
          <w:cantSplit/>
          <w:jc w:val="center"/>
        </w:trPr>
        <w:tc>
          <w:tcPr>
            <w:tcW w:w="0" w:type="auto"/>
            <w:vMerge w:val="restart"/>
            <w:shd w:val="clear" w:color="auto" w:fill="E0E0E0"/>
            <w:vAlign w:val="center"/>
          </w:tcPr>
          <w:p w14:paraId="7A03B0AC"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A9DAED1"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ذكر</w:t>
            </w:r>
          </w:p>
        </w:tc>
        <w:tc>
          <w:tcPr>
            <w:tcW w:w="0" w:type="auto"/>
            <w:shd w:val="clear" w:color="auto" w:fill="F9F9FB"/>
            <w:vAlign w:val="center"/>
          </w:tcPr>
          <w:p w14:paraId="0E487D57"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0DFD3E5D"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53.7</w:t>
            </w:r>
          </w:p>
        </w:tc>
        <w:tc>
          <w:tcPr>
            <w:tcW w:w="0" w:type="auto"/>
            <w:shd w:val="clear" w:color="auto" w:fill="F9F9FB"/>
            <w:vAlign w:val="center"/>
          </w:tcPr>
          <w:p w14:paraId="474E1B66"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53.7</w:t>
            </w:r>
          </w:p>
        </w:tc>
        <w:tc>
          <w:tcPr>
            <w:tcW w:w="0" w:type="auto"/>
            <w:shd w:val="clear" w:color="auto" w:fill="F9F9FB"/>
            <w:vAlign w:val="center"/>
          </w:tcPr>
          <w:p w14:paraId="1A7DF8F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53.7</w:t>
            </w:r>
          </w:p>
        </w:tc>
      </w:tr>
      <w:tr w:rsidR="00BD3974" w14:paraId="6978C16B" w14:textId="77777777" w:rsidTr="00DA10E4">
        <w:trPr>
          <w:cantSplit/>
          <w:jc w:val="center"/>
        </w:trPr>
        <w:tc>
          <w:tcPr>
            <w:tcW w:w="0" w:type="auto"/>
            <w:vMerge/>
            <w:shd w:val="clear" w:color="auto" w:fill="E0E0E0"/>
            <w:vAlign w:val="center"/>
          </w:tcPr>
          <w:p w14:paraId="0F036C66" w14:textId="77777777" w:rsidR="00BD3974" w:rsidRDefault="00BD3974" w:rsidP="00DA10E4">
            <w:pPr>
              <w:rPr>
                <w:rFonts w:ascii="Arial" w:hAnsi="Arial" w:cs="Arial"/>
                <w:color w:val="010205"/>
              </w:rPr>
            </w:pPr>
          </w:p>
        </w:tc>
        <w:tc>
          <w:tcPr>
            <w:tcW w:w="0" w:type="auto"/>
            <w:shd w:val="clear" w:color="auto" w:fill="E0E0E0"/>
            <w:vAlign w:val="center"/>
          </w:tcPr>
          <w:p w14:paraId="11625036"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أنثى</w:t>
            </w:r>
          </w:p>
        </w:tc>
        <w:tc>
          <w:tcPr>
            <w:tcW w:w="0" w:type="auto"/>
            <w:shd w:val="clear" w:color="auto" w:fill="F9F9FB"/>
            <w:vAlign w:val="center"/>
          </w:tcPr>
          <w:p w14:paraId="03ABE237"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118</w:t>
            </w:r>
          </w:p>
        </w:tc>
        <w:tc>
          <w:tcPr>
            <w:tcW w:w="0" w:type="auto"/>
            <w:shd w:val="clear" w:color="auto" w:fill="F9F9FB"/>
            <w:vAlign w:val="center"/>
          </w:tcPr>
          <w:p w14:paraId="74120D1A"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46.3</w:t>
            </w:r>
          </w:p>
        </w:tc>
        <w:tc>
          <w:tcPr>
            <w:tcW w:w="0" w:type="auto"/>
            <w:shd w:val="clear" w:color="auto" w:fill="F9F9FB"/>
            <w:vAlign w:val="center"/>
          </w:tcPr>
          <w:p w14:paraId="738D9654"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46.3</w:t>
            </w:r>
          </w:p>
        </w:tc>
        <w:tc>
          <w:tcPr>
            <w:tcW w:w="0" w:type="auto"/>
            <w:shd w:val="clear" w:color="auto" w:fill="F9F9FB"/>
            <w:vAlign w:val="center"/>
          </w:tcPr>
          <w:p w14:paraId="19CD0656"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r>
      <w:tr w:rsidR="00BD3974" w14:paraId="2121C9C7" w14:textId="77777777" w:rsidTr="00DA10E4">
        <w:trPr>
          <w:cantSplit/>
          <w:jc w:val="center"/>
        </w:trPr>
        <w:tc>
          <w:tcPr>
            <w:tcW w:w="0" w:type="auto"/>
            <w:vMerge/>
            <w:shd w:val="clear" w:color="auto" w:fill="E0E0E0"/>
            <w:vAlign w:val="center"/>
          </w:tcPr>
          <w:p w14:paraId="58A11E34" w14:textId="77777777" w:rsidR="00BD3974" w:rsidRDefault="00BD3974" w:rsidP="00DA10E4">
            <w:pPr>
              <w:rPr>
                <w:rFonts w:ascii="Arial" w:hAnsi="Arial" w:cs="Arial"/>
                <w:color w:val="010205"/>
              </w:rPr>
            </w:pPr>
          </w:p>
        </w:tc>
        <w:tc>
          <w:tcPr>
            <w:tcW w:w="0" w:type="auto"/>
            <w:shd w:val="clear" w:color="auto" w:fill="E0E0E0"/>
            <w:vAlign w:val="center"/>
          </w:tcPr>
          <w:p w14:paraId="3810A627"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71C30A45"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626DECAE"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E1DB38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47D974A" w14:textId="77777777" w:rsidR="00BD3974" w:rsidRDefault="00BD3974" w:rsidP="00DA10E4">
            <w:pPr>
              <w:keepNext/>
              <w:jc w:val="center"/>
              <w:rPr>
                <w:rFonts w:ascii="Times New Roman" w:hAnsi="Times New Roman" w:cs="Times New Roman"/>
                <w:sz w:val="24"/>
                <w:szCs w:val="24"/>
              </w:rPr>
            </w:pPr>
          </w:p>
        </w:tc>
      </w:tr>
    </w:tbl>
    <w:p w14:paraId="28468D3E" w14:textId="77777777" w:rsidR="00BD3974" w:rsidRPr="00414855" w:rsidRDefault="00BD3974" w:rsidP="00BD3974">
      <w:pPr>
        <w:pStyle w:val="a9"/>
        <w:jc w:val="center"/>
        <w:rPr>
          <w:color w:val="215E99"/>
          <w:szCs w:val="24"/>
        </w:rPr>
      </w:pPr>
    </w:p>
    <w:p w14:paraId="35A554F9" w14:textId="77777777" w:rsidR="00BD3974" w:rsidRDefault="00BD3974" w:rsidP="00BD3974">
      <w:pPr>
        <w:keepNext/>
        <w:jc w:val="center"/>
      </w:pPr>
      <w:r>
        <w:rPr>
          <w:rFonts w:ascii="Times New Roman" w:hAnsi="Times New Roman" w:cs="Times New Roman"/>
          <w:noProof/>
          <w:sz w:val="24"/>
          <w:szCs w:val="24"/>
        </w:rPr>
        <w:drawing>
          <wp:inline distT="0" distB="0" distL="0" distR="0" wp14:anchorId="286FABBC" wp14:editId="5F1C1061">
            <wp:extent cx="5943600" cy="3962400"/>
            <wp:effectExtent l="0" t="0" r="0" b="0"/>
            <wp:docPr id="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2B998F2" w14:textId="77777777" w:rsidR="00BD3974" w:rsidRDefault="00BD3974" w:rsidP="00BD3974">
      <w:pPr>
        <w:pStyle w:val="a9"/>
        <w:jc w:val="center"/>
        <w:rPr>
          <w:color w:val="215E99"/>
          <w:rtl/>
        </w:rPr>
      </w:pPr>
      <w:bookmarkStart w:id="104" w:name="_Toc235066570"/>
      <w:r w:rsidRPr="00414855">
        <w:rPr>
          <w:color w:val="215E99"/>
          <w:rtl/>
        </w:rPr>
        <w:t>شكل توضيحي</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شكل_توضيحي</w:instrText>
      </w:r>
      <w:r w:rsidRPr="00414855">
        <w:rPr>
          <w:color w:val="215E99"/>
        </w:rPr>
        <w:instrText xml:space="preserve"> \* ARABIC </w:instrText>
      </w:r>
      <w:r w:rsidRPr="00414855">
        <w:rPr>
          <w:color w:val="215E99"/>
        </w:rPr>
        <w:fldChar w:fldCharType="separate"/>
      </w:r>
      <w:r>
        <w:rPr>
          <w:noProof/>
          <w:color w:val="215E99"/>
        </w:rPr>
        <w:t>2</w:t>
      </w:r>
      <w:r w:rsidRPr="00414855">
        <w:rPr>
          <w:color w:val="215E99"/>
        </w:rPr>
        <w:fldChar w:fldCharType="end"/>
      </w:r>
      <w:r w:rsidRPr="00414855">
        <w:rPr>
          <w:color w:val="215E99"/>
        </w:rPr>
        <w:t xml:space="preserve"> </w:t>
      </w:r>
      <w:r>
        <w:rPr>
          <w:rFonts w:hint="eastAsia"/>
          <w:color w:val="215E99"/>
          <w:rtl/>
        </w:rPr>
        <w:t>: التمثيل البياني للجنس</w:t>
      </w:r>
      <w:bookmarkEnd w:id="104"/>
    </w:p>
    <w:p w14:paraId="452D3024" w14:textId="77777777" w:rsidR="00BD3974" w:rsidRPr="00414855" w:rsidRDefault="00BD3974" w:rsidP="00BD3974">
      <w:pPr>
        <w:pStyle w:val="a9"/>
        <w:jc w:val="center"/>
        <w:rPr>
          <w:color w:val="215E99"/>
          <w:szCs w:val="24"/>
        </w:rPr>
      </w:pPr>
    </w:p>
    <w:p w14:paraId="719C9FB4" w14:textId="77777777" w:rsidR="00BD3974" w:rsidRPr="003D3884" w:rsidRDefault="00BD3974" w:rsidP="00BD3974">
      <w:pPr>
        <w:pStyle w:val="a8"/>
        <w:widowControl w:val="0"/>
        <w:numPr>
          <w:ilvl w:val="0"/>
          <w:numId w:val="28"/>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3D3884">
        <w:rPr>
          <w:rFonts w:ascii="Sakkal Majalla" w:hAnsi="Sakkal Majalla" w:cs="Sakkal Majalla"/>
          <w:b/>
          <w:bCs/>
          <w:sz w:val="28"/>
          <w:szCs w:val="28"/>
          <w:rtl/>
        </w:rPr>
        <w:t>الدرجة العلمية</w:t>
      </w:r>
    </w:p>
    <w:p w14:paraId="20A7B94C" w14:textId="77777777" w:rsidR="00BD3974" w:rsidRPr="00291FD9" w:rsidRDefault="00BD3974" w:rsidP="00BD3974">
      <w:pPr>
        <w:spacing w:line="360" w:lineRule="auto"/>
        <w:jc w:val="both"/>
        <w:rPr>
          <w:rFonts w:ascii="Sakkal Majalla" w:hAnsi="Sakkal Majalla" w:cs="Sakkal Majalla"/>
          <w:sz w:val="28"/>
          <w:szCs w:val="28"/>
        </w:rPr>
      </w:pPr>
      <w:r w:rsidRPr="00291FD9">
        <w:rPr>
          <w:rFonts w:ascii="Sakkal Majalla" w:hAnsi="Sakkal Majalla" w:cs="Sakkal Majalla"/>
          <w:sz w:val="28"/>
          <w:szCs w:val="28"/>
          <w:rtl/>
        </w:rPr>
        <w:t xml:space="preserve"> ترتكز بنية العينة على قاعدة معرفية صلبة تتجلى في الاستحواذ الطاغي لحملة الشهادات العليا على النسبة الأكبر من المشاركين؛ حيث بلغت نسبة حملة الدكتوراه 26.7 بالمائة وتلاهم حملة الشهادات العليا والماجستير بنسب متقاربة بلغت 22.7 بالمائة و 22.4 بالمائة على التوالي، في حين تذيل حملة البكالوريوس والثانوية القائمة بنسب 16.5 بالمائة و 11.8 بالمائة؛ وهذا التركز الواضح في مستويات التعليم المتقدمة يؤشر بقوة إلى أن البيانات المستقاة تصدر عن عقول تحليلية قادرة على فهم </w:t>
      </w:r>
      <w:r w:rsidRPr="00291FD9">
        <w:rPr>
          <w:rFonts w:ascii="Sakkal Majalla" w:hAnsi="Sakkal Majalla" w:cs="Sakkal Majalla"/>
          <w:sz w:val="28"/>
          <w:szCs w:val="28"/>
          <w:rtl/>
        </w:rPr>
        <w:lastRenderedPageBreak/>
        <w:t>الأبعاد العميقة لريادة الأعمال الخضراء وتأثيراتها المعقدة، فالنخبة الأكاديمية غالبا ما تمتلك وعيا متقدما بالمصطلحات البيئية وقدرة على التقييم النقدي للسياسات المؤسسية؛ وربما يبرر هذا الارتفاع في المستوى التعليمي تلك الانحرافات المعيارية الملاحظة في التوصيف المبدئي، إذ أن التفكير الأكاديمي يميل للتدقيق والمحاكمة المنطقية بدلا من القبول الأعمى، مما يخلق تباينات صحية في تقييم الأداء الفعلي للمشاريع؛ وفي الإطار التطبيقي يمنح هذا العمق المعرفي للمنظمات أفضلية استراتيجية لتصميم وتطوير مبادرات خضراء بالغة التعقيد، حيث يتوفر الكادر البشري المؤهل لاستيعاب التقنيات الحديثة وإدارة التحولات التشغيلية المطلوبة لتحقيق الاستدامة، مما يبشر بإمكانية تحويل التنظير البيئي إلى واقع ملموس باحترافية عالية</w:t>
      </w:r>
      <w:r w:rsidRPr="00291FD9">
        <w:rPr>
          <w:rFonts w:ascii="Sakkal Majalla" w:hAnsi="Sakkal Majalla" w:cs="Sakkal Majalla"/>
          <w:sz w:val="28"/>
          <w:szCs w:val="28"/>
        </w:rPr>
        <w:t xml:space="preserve"> </w:t>
      </w:r>
    </w:p>
    <w:p w14:paraId="5D7C6AA8" w14:textId="77777777" w:rsidR="00BD3974" w:rsidRDefault="00BD3974" w:rsidP="00BD3974">
      <w:pPr>
        <w:pStyle w:val="a9"/>
        <w:jc w:val="center"/>
        <w:rPr>
          <w:color w:val="215E99"/>
          <w:rtl/>
        </w:rPr>
      </w:pPr>
      <w:bookmarkStart w:id="105" w:name="_Toc235066541"/>
      <w:r w:rsidRPr="00414855">
        <w:rPr>
          <w:color w:val="215E99"/>
          <w:rtl/>
        </w:rPr>
        <w:t>جدول</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جدول</w:instrText>
      </w:r>
      <w:r w:rsidRPr="00414855">
        <w:rPr>
          <w:color w:val="215E99"/>
        </w:rPr>
        <w:instrText xml:space="preserve"> \* ARABIC </w:instrText>
      </w:r>
      <w:r w:rsidRPr="00414855">
        <w:rPr>
          <w:color w:val="215E99"/>
        </w:rPr>
        <w:fldChar w:fldCharType="separate"/>
      </w:r>
      <w:r>
        <w:rPr>
          <w:noProof/>
          <w:color w:val="215E99"/>
        </w:rPr>
        <w:t>4</w:t>
      </w:r>
      <w:r w:rsidRPr="00414855">
        <w:rPr>
          <w:color w:val="215E99"/>
        </w:rPr>
        <w:fldChar w:fldCharType="end"/>
      </w:r>
      <w:r w:rsidRPr="00414855">
        <w:rPr>
          <w:color w:val="215E99"/>
        </w:rPr>
        <w:t xml:space="preserve"> </w:t>
      </w:r>
      <w:r>
        <w:rPr>
          <w:rFonts w:hint="eastAsia"/>
          <w:color w:val="215E99"/>
          <w:rtl/>
        </w:rPr>
        <w:t>: التحليل الإحصائي للدرجة العلمية</w:t>
      </w:r>
      <w:bookmarkEnd w:id="105"/>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410"/>
        <w:gridCol w:w="1274"/>
        <w:gridCol w:w="993"/>
        <w:gridCol w:w="1253"/>
        <w:gridCol w:w="1733"/>
      </w:tblGrid>
      <w:tr w:rsidR="00BD3974" w14:paraId="733B4B89" w14:textId="77777777" w:rsidTr="00DA10E4">
        <w:trPr>
          <w:cantSplit/>
          <w:jc w:val="center"/>
        </w:trPr>
        <w:tc>
          <w:tcPr>
            <w:tcW w:w="0" w:type="auto"/>
            <w:gridSpan w:val="6"/>
            <w:shd w:val="clear" w:color="auto" w:fill="FFFFFF"/>
            <w:vAlign w:val="center"/>
          </w:tcPr>
          <w:p w14:paraId="091484E7" w14:textId="77777777" w:rsidR="00BD3974" w:rsidRDefault="00BD3974" w:rsidP="00DA10E4">
            <w:pPr>
              <w:spacing w:line="320" w:lineRule="atLeast"/>
              <w:ind w:left="60" w:right="60"/>
              <w:jc w:val="center"/>
              <w:rPr>
                <w:rFonts w:ascii="Arial" w:hAnsi="Arial" w:cs="Arial"/>
                <w:color w:val="010205"/>
              </w:rPr>
            </w:pPr>
            <w:r>
              <w:rPr>
                <w:rFonts w:ascii="Arial" w:hAnsi="Arial" w:cs="Arial"/>
                <w:b/>
                <w:bCs/>
                <w:color w:val="010205"/>
                <w:rtl/>
              </w:rPr>
              <w:t>الدرجة العلمية</w:t>
            </w:r>
          </w:p>
        </w:tc>
      </w:tr>
      <w:tr w:rsidR="00BD3974" w14:paraId="0B1D6BC8" w14:textId="77777777" w:rsidTr="00DA10E4">
        <w:trPr>
          <w:cantSplit/>
          <w:jc w:val="center"/>
        </w:trPr>
        <w:tc>
          <w:tcPr>
            <w:tcW w:w="0" w:type="auto"/>
            <w:gridSpan w:val="2"/>
            <w:shd w:val="clear" w:color="auto" w:fill="FFFFFF"/>
            <w:vAlign w:val="center"/>
          </w:tcPr>
          <w:p w14:paraId="44CDBAC2" w14:textId="77777777" w:rsidR="00BD3974" w:rsidRDefault="00BD3974" w:rsidP="00DA10E4">
            <w:pPr>
              <w:jc w:val="center"/>
              <w:rPr>
                <w:rFonts w:ascii="Times New Roman" w:hAnsi="Times New Roman" w:cs="Times New Roman"/>
                <w:sz w:val="24"/>
                <w:szCs w:val="24"/>
              </w:rPr>
            </w:pPr>
          </w:p>
        </w:tc>
        <w:tc>
          <w:tcPr>
            <w:tcW w:w="0" w:type="auto"/>
            <w:shd w:val="clear" w:color="auto" w:fill="FFFFFF"/>
            <w:vAlign w:val="center"/>
          </w:tcPr>
          <w:p w14:paraId="23828536"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13D2F33"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348956B"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298CDD7"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Cumulative Percent</w:t>
            </w:r>
          </w:p>
        </w:tc>
      </w:tr>
      <w:tr w:rsidR="00BD3974" w14:paraId="312ADEEA" w14:textId="77777777" w:rsidTr="00DA10E4">
        <w:trPr>
          <w:cantSplit/>
          <w:jc w:val="center"/>
        </w:trPr>
        <w:tc>
          <w:tcPr>
            <w:tcW w:w="0" w:type="auto"/>
            <w:vMerge w:val="restart"/>
            <w:shd w:val="clear" w:color="auto" w:fill="E0E0E0"/>
            <w:vAlign w:val="center"/>
          </w:tcPr>
          <w:p w14:paraId="02BC8464"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52FB4AA"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دكتوراه</w:t>
            </w:r>
          </w:p>
        </w:tc>
        <w:tc>
          <w:tcPr>
            <w:tcW w:w="0" w:type="auto"/>
            <w:shd w:val="clear" w:color="auto" w:fill="F9F9FB"/>
            <w:vAlign w:val="center"/>
          </w:tcPr>
          <w:p w14:paraId="6232AA69"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68</w:t>
            </w:r>
          </w:p>
        </w:tc>
        <w:tc>
          <w:tcPr>
            <w:tcW w:w="0" w:type="auto"/>
            <w:shd w:val="clear" w:color="auto" w:fill="F9F9FB"/>
            <w:vAlign w:val="center"/>
          </w:tcPr>
          <w:p w14:paraId="4CC06805"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26.7</w:t>
            </w:r>
          </w:p>
        </w:tc>
        <w:tc>
          <w:tcPr>
            <w:tcW w:w="0" w:type="auto"/>
            <w:shd w:val="clear" w:color="auto" w:fill="F9F9FB"/>
            <w:vAlign w:val="center"/>
          </w:tcPr>
          <w:p w14:paraId="0C63548C"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26.7</w:t>
            </w:r>
          </w:p>
        </w:tc>
        <w:tc>
          <w:tcPr>
            <w:tcW w:w="0" w:type="auto"/>
            <w:shd w:val="clear" w:color="auto" w:fill="F9F9FB"/>
            <w:vAlign w:val="center"/>
          </w:tcPr>
          <w:p w14:paraId="59AF3255"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26.7</w:t>
            </w:r>
          </w:p>
        </w:tc>
      </w:tr>
      <w:tr w:rsidR="00BD3974" w14:paraId="14E44CCA" w14:textId="77777777" w:rsidTr="00DA10E4">
        <w:trPr>
          <w:cantSplit/>
          <w:jc w:val="center"/>
        </w:trPr>
        <w:tc>
          <w:tcPr>
            <w:tcW w:w="0" w:type="auto"/>
            <w:vMerge/>
            <w:shd w:val="clear" w:color="auto" w:fill="E0E0E0"/>
            <w:vAlign w:val="center"/>
          </w:tcPr>
          <w:p w14:paraId="54B69065" w14:textId="77777777" w:rsidR="00BD3974" w:rsidRDefault="00BD3974" w:rsidP="00DA10E4">
            <w:pPr>
              <w:rPr>
                <w:rFonts w:ascii="Arial" w:hAnsi="Arial" w:cs="Arial"/>
                <w:color w:val="010205"/>
              </w:rPr>
            </w:pPr>
          </w:p>
        </w:tc>
        <w:tc>
          <w:tcPr>
            <w:tcW w:w="0" w:type="auto"/>
            <w:shd w:val="clear" w:color="auto" w:fill="E0E0E0"/>
            <w:vAlign w:val="center"/>
          </w:tcPr>
          <w:p w14:paraId="7ACE6747"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شهادة عليا</w:t>
            </w:r>
          </w:p>
        </w:tc>
        <w:tc>
          <w:tcPr>
            <w:tcW w:w="0" w:type="auto"/>
            <w:shd w:val="clear" w:color="auto" w:fill="F9F9FB"/>
            <w:vAlign w:val="center"/>
          </w:tcPr>
          <w:p w14:paraId="5B5D00E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19F8B6B3"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7585B283"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251E425A"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49.4</w:t>
            </w:r>
          </w:p>
        </w:tc>
      </w:tr>
      <w:tr w:rsidR="00BD3974" w14:paraId="11F5497E" w14:textId="77777777" w:rsidTr="00DA10E4">
        <w:trPr>
          <w:cantSplit/>
          <w:jc w:val="center"/>
        </w:trPr>
        <w:tc>
          <w:tcPr>
            <w:tcW w:w="0" w:type="auto"/>
            <w:vMerge/>
            <w:shd w:val="clear" w:color="auto" w:fill="E0E0E0"/>
            <w:vAlign w:val="center"/>
          </w:tcPr>
          <w:p w14:paraId="1562AFE9" w14:textId="77777777" w:rsidR="00BD3974" w:rsidRDefault="00BD3974" w:rsidP="00DA10E4">
            <w:pPr>
              <w:rPr>
                <w:rFonts w:ascii="Arial" w:hAnsi="Arial" w:cs="Arial"/>
                <w:color w:val="010205"/>
              </w:rPr>
            </w:pPr>
          </w:p>
        </w:tc>
        <w:tc>
          <w:tcPr>
            <w:tcW w:w="0" w:type="auto"/>
            <w:shd w:val="clear" w:color="auto" w:fill="E0E0E0"/>
            <w:vAlign w:val="center"/>
          </w:tcPr>
          <w:p w14:paraId="06033EE9"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ماجستير</w:t>
            </w:r>
          </w:p>
        </w:tc>
        <w:tc>
          <w:tcPr>
            <w:tcW w:w="0" w:type="auto"/>
            <w:shd w:val="clear" w:color="auto" w:fill="F9F9FB"/>
            <w:vAlign w:val="center"/>
          </w:tcPr>
          <w:p w14:paraId="45912C23"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6D571D1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22.4</w:t>
            </w:r>
          </w:p>
        </w:tc>
        <w:tc>
          <w:tcPr>
            <w:tcW w:w="0" w:type="auto"/>
            <w:shd w:val="clear" w:color="auto" w:fill="F9F9FB"/>
            <w:vAlign w:val="center"/>
          </w:tcPr>
          <w:p w14:paraId="42040E84"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22.4</w:t>
            </w:r>
          </w:p>
        </w:tc>
        <w:tc>
          <w:tcPr>
            <w:tcW w:w="0" w:type="auto"/>
            <w:shd w:val="clear" w:color="auto" w:fill="F9F9FB"/>
            <w:vAlign w:val="center"/>
          </w:tcPr>
          <w:p w14:paraId="30ADADE7"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71.8</w:t>
            </w:r>
          </w:p>
        </w:tc>
      </w:tr>
      <w:tr w:rsidR="00BD3974" w14:paraId="090B25C8" w14:textId="77777777" w:rsidTr="00DA10E4">
        <w:trPr>
          <w:cantSplit/>
          <w:jc w:val="center"/>
        </w:trPr>
        <w:tc>
          <w:tcPr>
            <w:tcW w:w="0" w:type="auto"/>
            <w:vMerge/>
            <w:shd w:val="clear" w:color="auto" w:fill="E0E0E0"/>
            <w:vAlign w:val="center"/>
          </w:tcPr>
          <w:p w14:paraId="0A1120B2" w14:textId="77777777" w:rsidR="00BD3974" w:rsidRDefault="00BD3974" w:rsidP="00DA10E4">
            <w:pPr>
              <w:rPr>
                <w:rFonts w:ascii="Arial" w:hAnsi="Arial" w:cs="Arial"/>
                <w:color w:val="010205"/>
              </w:rPr>
            </w:pPr>
          </w:p>
        </w:tc>
        <w:tc>
          <w:tcPr>
            <w:tcW w:w="0" w:type="auto"/>
            <w:shd w:val="clear" w:color="auto" w:fill="E0E0E0"/>
            <w:vAlign w:val="center"/>
          </w:tcPr>
          <w:p w14:paraId="4E200FCD"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درجة البكالوريوس</w:t>
            </w:r>
          </w:p>
        </w:tc>
        <w:tc>
          <w:tcPr>
            <w:tcW w:w="0" w:type="auto"/>
            <w:shd w:val="clear" w:color="auto" w:fill="F9F9FB"/>
            <w:vAlign w:val="center"/>
          </w:tcPr>
          <w:p w14:paraId="3F0AFBB9"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2367B04A"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5BE2D6AE"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2852BC36"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88.2</w:t>
            </w:r>
          </w:p>
        </w:tc>
      </w:tr>
      <w:tr w:rsidR="00BD3974" w14:paraId="5FF9DF4D" w14:textId="77777777" w:rsidTr="00DA10E4">
        <w:trPr>
          <w:cantSplit/>
          <w:jc w:val="center"/>
        </w:trPr>
        <w:tc>
          <w:tcPr>
            <w:tcW w:w="0" w:type="auto"/>
            <w:vMerge/>
            <w:shd w:val="clear" w:color="auto" w:fill="E0E0E0"/>
            <w:vAlign w:val="center"/>
          </w:tcPr>
          <w:p w14:paraId="0BB52C0C" w14:textId="77777777" w:rsidR="00BD3974" w:rsidRDefault="00BD3974" w:rsidP="00DA10E4">
            <w:pPr>
              <w:rPr>
                <w:rFonts w:ascii="Arial" w:hAnsi="Arial" w:cs="Arial"/>
                <w:color w:val="010205"/>
              </w:rPr>
            </w:pPr>
          </w:p>
        </w:tc>
        <w:tc>
          <w:tcPr>
            <w:tcW w:w="0" w:type="auto"/>
            <w:shd w:val="clear" w:color="auto" w:fill="E0E0E0"/>
            <w:vAlign w:val="center"/>
          </w:tcPr>
          <w:p w14:paraId="4067794A"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شهادة الدراسة الثانوية</w:t>
            </w:r>
          </w:p>
        </w:tc>
        <w:tc>
          <w:tcPr>
            <w:tcW w:w="0" w:type="auto"/>
            <w:shd w:val="clear" w:color="auto" w:fill="F9F9FB"/>
            <w:vAlign w:val="center"/>
          </w:tcPr>
          <w:p w14:paraId="5CA4D6CF"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3AD1B59E"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11.8</w:t>
            </w:r>
          </w:p>
        </w:tc>
        <w:tc>
          <w:tcPr>
            <w:tcW w:w="0" w:type="auto"/>
            <w:shd w:val="clear" w:color="auto" w:fill="F9F9FB"/>
            <w:vAlign w:val="center"/>
          </w:tcPr>
          <w:p w14:paraId="1A312FE3"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11.8</w:t>
            </w:r>
          </w:p>
        </w:tc>
        <w:tc>
          <w:tcPr>
            <w:tcW w:w="0" w:type="auto"/>
            <w:shd w:val="clear" w:color="auto" w:fill="F9F9FB"/>
            <w:vAlign w:val="center"/>
          </w:tcPr>
          <w:p w14:paraId="6C06E7DC"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r>
      <w:tr w:rsidR="00BD3974" w14:paraId="12673BF5" w14:textId="77777777" w:rsidTr="00DA10E4">
        <w:trPr>
          <w:cantSplit/>
          <w:jc w:val="center"/>
        </w:trPr>
        <w:tc>
          <w:tcPr>
            <w:tcW w:w="0" w:type="auto"/>
            <w:vMerge/>
            <w:shd w:val="clear" w:color="auto" w:fill="E0E0E0"/>
            <w:vAlign w:val="center"/>
          </w:tcPr>
          <w:p w14:paraId="0FF87AE5" w14:textId="77777777" w:rsidR="00BD3974" w:rsidRDefault="00BD3974" w:rsidP="00DA10E4">
            <w:pPr>
              <w:rPr>
                <w:rFonts w:ascii="Arial" w:hAnsi="Arial" w:cs="Arial"/>
                <w:color w:val="010205"/>
              </w:rPr>
            </w:pPr>
          </w:p>
        </w:tc>
        <w:tc>
          <w:tcPr>
            <w:tcW w:w="0" w:type="auto"/>
            <w:shd w:val="clear" w:color="auto" w:fill="E0E0E0"/>
            <w:vAlign w:val="center"/>
          </w:tcPr>
          <w:p w14:paraId="4A8F6893"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7AABB0E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27ADB40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DDF6567"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E41EE7F" w14:textId="77777777" w:rsidR="00BD3974" w:rsidRDefault="00BD3974" w:rsidP="00DA10E4">
            <w:pPr>
              <w:keepNext/>
              <w:jc w:val="center"/>
              <w:rPr>
                <w:rFonts w:ascii="Times New Roman" w:hAnsi="Times New Roman" w:cs="Times New Roman"/>
                <w:sz w:val="24"/>
                <w:szCs w:val="24"/>
              </w:rPr>
            </w:pPr>
          </w:p>
        </w:tc>
      </w:tr>
    </w:tbl>
    <w:p w14:paraId="1D73D3DD" w14:textId="77777777" w:rsidR="00BD3974" w:rsidRPr="00414855" w:rsidRDefault="00BD3974" w:rsidP="00BD3974">
      <w:pPr>
        <w:pStyle w:val="a9"/>
        <w:jc w:val="center"/>
        <w:rPr>
          <w:color w:val="215E99"/>
          <w:szCs w:val="24"/>
        </w:rPr>
      </w:pPr>
    </w:p>
    <w:p w14:paraId="7F937F0D" w14:textId="77777777" w:rsidR="00BD3974" w:rsidRDefault="00BD3974" w:rsidP="00BD3974">
      <w:pPr>
        <w:keepNext/>
        <w:jc w:val="center"/>
      </w:pPr>
      <w:r>
        <w:rPr>
          <w:rFonts w:ascii="Times New Roman" w:hAnsi="Times New Roman" w:cs="Times New Roman"/>
          <w:noProof/>
          <w:sz w:val="24"/>
          <w:szCs w:val="24"/>
        </w:rPr>
        <w:lastRenderedPageBreak/>
        <w:drawing>
          <wp:inline distT="0" distB="0" distL="0" distR="0" wp14:anchorId="52AD4536" wp14:editId="5C44F8A4">
            <wp:extent cx="5943600" cy="3962400"/>
            <wp:effectExtent l="0" t="0" r="0" b="0"/>
            <wp:docPr id="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87E17A6" w14:textId="77777777" w:rsidR="00BD3974" w:rsidRDefault="00BD3974" w:rsidP="00BD3974">
      <w:pPr>
        <w:pStyle w:val="a9"/>
        <w:jc w:val="center"/>
        <w:rPr>
          <w:color w:val="215E99"/>
          <w:rtl/>
        </w:rPr>
      </w:pPr>
      <w:bookmarkStart w:id="106" w:name="_Toc235066571"/>
      <w:r w:rsidRPr="00414855">
        <w:rPr>
          <w:color w:val="215E99"/>
          <w:rtl/>
        </w:rPr>
        <w:t>شكل توضيحي</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شكل_توضيحي</w:instrText>
      </w:r>
      <w:r w:rsidRPr="00414855">
        <w:rPr>
          <w:color w:val="215E99"/>
        </w:rPr>
        <w:instrText xml:space="preserve"> \* ARABIC </w:instrText>
      </w:r>
      <w:r w:rsidRPr="00414855">
        <w:rPr>
          <w:color w:val="215E99"/>
        </w:rPr>
        <w:fldChar w:fldCharType="separate"/>
      </w:r>
      <w:r>
        <w:rPr>
          <w:noProof/>
          <w:color w:val="215E99"/>
        </w:rPr>
        <w:t>3</w:t>
      </w:r>
      <w:r w:rsidRPr="00414855">
        <w:rPr>
          <w:color w:val="215E99"/>
        </w:rPr>
        <w:fldChar w:fldCharType="end"/>
      </w:r>
      <w:r w:rsidRPr="00414855">
        <w:rPr>
          <w:color w:val="215E99"/>
        </w:rPr>
        <w:t xml:space="preserve"> </w:t>
      </w:r>
      <w:r>
        <w:rPr>
          <w:rFonts w:hint="eastAsia"/>
          <w:color w:val="215E99"/>
          <w:rtl/>
        </w:rPr>
        <w:t>: التمثيل البياني للدرجة العلمية</w:t>
      </w:r>
      <w:bookmarkEnd w:id="106"/>
    </w:p>
    <w:p w14:paraId="785E13F1" w14:textId="77777777" w:rsidR="00BD3974" w:rsidRPr="00414855" w:rsidRDefault="00BD3974" w:rsidP="00BD3974">
      <w:pPr>
        <w:pStyle w:val="a9"/>
        <w:jc w:val="center"/>
        <w:rPr>
          <w:color w:val="215E99"/>
          <w:szCs w:val="24"/>
        </w:rPr>
      </w:pPr>
    </w:p>
    <w:p w14:paraId="4C30002F" w14:textId="77777777" w:rsidR="00BD3974" w:rsidRPr="003D3884" w:rsidRDefault="00BD3974" w:rsidP="00BD3974">
      <w:pPr>
        <w:pStyle w:val="a8"/>
        <w:widowControl w:val="0"/>
        <w:numPr>
          <w:ilvl w:val="0"/>
          <w:numId w:val="28"/>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3D3884">
        <w:rPr>
          <w:rFonts w:ascii="Sakkal Majalla" w:hAnsi="Sakkal Majalla" w:cs="Sakkal Majalla"/>
          <w:b/>
          <w:bCs/>
          <w:sz w:val="28"/>
          <w:szCs w:val="28"/>
          <w:rtl/>
        </w:rPr>
        <w:t>يطبق المشروع ممارسات صديقة للبيئة في أنشطته التشغيلية.</w:t>
      </w:r>
    </w:p>
    <w:p w14:paraId="6883D9D2" w14:textId="77777777" w:rsidR="00BD3974" w:rsidRPr="00291FD9" w:rsidRDefault="00BD3974" w:rsidP="00BD3974">
      <w:pPr>
        <w:spacing w:line="360" w:lineRule="auto"/>
        <w:jc w:val="both"/>
        <w:rPr>
          <w:rFonts w:ascii="Sakkal Majalla" w:hAnsi="Sakkal Majalla" w:cs="Sakkal Majalla"/>
          <w:sz w:val="28"/>
          <w:szCs w:val="28"/>
        </w:rPr>
      </w:pPr>
      <w:r w:rsidRPr="00291FD9">
        <w:rPr>
          <w:rFonts w:ascii="Sakkal Majalla" w:hAnsi="Sakkal Majalla" w:cs="Sakkal Majalla"/>
          <w:sz w:val="28"/>
          <w:szCs w:val="28"/>
        </w:rPr>
        <w:t xml:space="preserve"> </w:t>
      </w:r>
      <w:r w:rsidRPr="00291FD9">
        <w:rPr>
          <w:rFonts w:ascii="Sakkal Majalla" w:hAnsi="Sakkal Majalla" w:cs="Sakkal Majalla"/>
          <w:sz w:val="28"/>
          <w:szCs w:val="28"/>
          <w:rtl/>
        </w:rPr>
        <w:t>تكشف الاستجابات المتعلقة بالتطبيق الميداني للممارسات الصديقة للبيئة عن استقطاب واضح في الآراء مع ميل عام نحو الإيجابية؛ حيث وافق 61.2 بالمائة من المبحوثين بين موافق بشدة وموافق على تبني مشاريعهم لهذه الممارسات، في مقابل معارضة بلغت نحو 30.2 بالمائة مجتمعة، لينتج عن ذلك متوسط حسابي قدره 3.61 مصحوبا بانحراف معياري مرتفع نسبيا بلغ 1.418</w:t>
      </w:r>
      <w:r>
        <w:rPr>
          <w:rFonts w:ascii="Sakkal Majalla" w:hAnsi="Sakkal Majalla" w:cs="Sakkal Majalla" w:hint="cs"/>
          <w:sz w:val="28"/>
          <w:szCs w:val="28"/>
          <w:rtl/>
        </w:rPr>
        <w:t xml:space="preserve">، </w:t>
      </w:r>
      <w:r w:rsidRPr="00291FD9">
        <w:rPr>
          <w:rFonts w:ascii="Sakkal Majalla" w:hAnsi="Sakkal Majalla" w:cs="Sakkal Majalla"/>
          <w:sz w:val="28"/>
          <w:szCs w:val="28"/>
          <w:rtl/>
        </w:rPr>
        <w:t>وهذا التشتت الرقمي يحمل دلالات عملية عميقة تشير إلى تفاوت كبير في جودة وعمق التطبيق بين القطاعات أو الإدارات المختلفة داخل العينة المدروسة، فبينما تقطع بعض الأقسام أشواطا متقدمة في تخضير عملياتها، يبدو أن أقساما أخرى لا تزال تتخلف عن الركب إما لغياب الموارد أو لتعقيدات تشغيلية تحول دون دمج البعد البيئي في مهامها اليومية؛ وربما تعود نسبة الرفض الملحوظة إلى مقاومة التغيير المعتادة عند محاولة استبدال العمليات التقليدية المربحة بأخرى مستدامة قد تتطلب تكاليف تأسيسية أعلى؛ وفي واقع بيئة العمل تتطلب هذه النتيجة تدخلا إداريا عاجلا لتوحيد المعايير التشغيلية ونقل المعرفة والممارسات الناجحة من الإدارات الرائدة إلى تلك المتعثرة، لضمان تناغم الأداء المؤسسي وعدم تحول المبادرات الخضراء إلى مجرد جزر معزولة داخل الهيكل التنظيمي</w:t>
      </w:r>
    </w:p>
    <w:p w14:paraId="254849D2" w14:textId="77777777" w:rsidR="00BD3974" w:rsidRDefault="00BD3974" w:rsidP="00BD3974">
      <w:pPr>
        <w:pStyle w:val="a9"/>
        <w:jc w:val="center"/>
        <w:rPr>
          <w:color w:val="215E99"/>
          <w:rtl/>
        </w:rPr>
      </w:pPr>
      <w:bookmarkStart w:id="107" w:name="_Toc235066542"/>
      <w:r w:rsidRPr="00414855">
        <w:rPr>
          <w:color w:val="215E99"/>
          <w:rtl/>
        </w:rPr>
        <w:lastRenderedPageBreak/>
        <w:t>جدول</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جدول</w:instrText>
      </w:r>
      <w:r w:rsidRPr="00414855">
        <w:rPr>
          <w:color w:val="215E99"/>
        </w:rPr>
        <w:instrText xml:space="preserve"> \* ARABIC </w:instrText>
      </w:r>
      <w:r w:rsidRPr="00414855">
        <w:rPr>
          <w:color w:val="215E99"/>
        </w:rPr>
        <w:fldChar w:fldCharType="separate"/>
      </w:r>
      <w:r>
        <w:rPr>
          <w:noProof/>
          <w:color w:val="215E99"/>
        </w:rPr>
        <w:t>5</w:t>
      </w:r>
      <w:r w:rsidRPr="00414855">
        <w:rPr>
          <w:color w:val="215E99"/>
        </w:rPr>
        <w:fldChar w:fldCharType="end"/>
      </w:r>
      <w:r w:rsidRPr="00414855">
        <w:rPr>
          <w:color w:val="215E99"/>
        </w:rPr>
        <w:t xml:space="preserve"> </w:t>
      </w:r>
      <w:r>
        <w:rPr>
          <w:rFonts w:hint="eastAsia"/>
          <w:color w:val="215E99"/>
          <w:rtl/>
        </w:rPr>
        <w:t>: التحليل الإحصائي لتطبيق المشروع ممارسات صديقة للبيئة في أنشطته التشغيلية.</w:t>
      </w:r>
      <w:bookmarkEnd w:id="107"/>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BD3974" w14:paraId="2857262A" w14:textId="77777777" w:rsidTr="00DA10E4">
        <w:trPr>
          <w:cantSplit/>
          <w:jc w:val="center"/>
        </w:trPr>
        <w:tc>
          <w:tcPr>
            <w:tcW w:w="0" w:type="auto"/>
            <w:gridSpan w:val="6"/>
            <w:shd w:val="clear" w:color="auto" w:fill="FFFFFF"/>
            <w:vAlign w:val="center"/>
          </w:tcPr>
          <w:p w14:paraId="6144D2C8" w14:textId="77777777" w:rsidR="00BD3974" w:rsidRDefault="00BD3974" w:rsidP="00DA10E4">
            <w:pPr>
              <w:spacing w:line="320" w:lineRule="atLeast"/>
              <w:ind w:left="60" w:right="60"/>
              <w:jc w:val="center"/>
              <w:rPr>
                <w:rFonts w:ascii="Arial" w:hAnsi="Arial" w:cs="Arial"/>
                <w:color w:val="010205"/>
              </w:rPr>
            </w:pPr>
            <w:r>
              <w:rPr>
                <w:rFonts w:ascii="Arial" w:hAnsi="Arial" w:cs="Arial"/>
                <w:b/>
                <w:bCs/>
                <w:color w:val="010205"/>
                <w:rtl/>
              </w:rPr>
              <w:t>يطبق المشروع ممارسات صديقة للبيئة في أنشطته التشغيلية</w:t>
            </w:r>
            <w:r>
              <w:rPr>
                <w:rFonts w:ascii="Arial" w:hAnsi="Arial" w:cs="Arial"/>
                <w:b/>
                <w:bCs/>
                <w:color w:val="010205"/>
              </w:rPr>
              <w:t>.</w:t>
            </w:r>
          </w:p>
        </w:tc>
      </w:tr>
      <w:tr w:rsidR="00BD3974" w14:paraId="6AEBD492" w14:textId="77777777" w:rsidTr="00DA10E4">
        <w:trPr>
          <w:cantSplit/>
          <w:jc w:val="center"/>
        </w:trPr>
        <w:tc>
          <w:tcPr>
            <w:tcW w:w="0" w:type="auto"/>
            <w:gridSpan w:val="2"/>
            <w:shd w:val="clear" w:color="auto" w:fill="FFFFFF"/>
            <w:vAlign w:val="center"/>
          </w:tcPr>
          <w:p w14:paraId="325FD520" w14:textId="77777777" w:rsidR="00BD3974" w:rsidRDefault="00BD3974" w:rsidP="00DA10E4">
            <w:pPr>
              <w:jc w:val="center"/>
              <w:rPr>
                <w:rFonts w:ascii="Times New Roman" w:hAnsi="Times New Roman" w:cs="Times New Roman"/>
                <w:sz w:val="24"/>
                <w:szCs w:val="24"/>
              </w:rPr>
            </w:pPr>
          </w:p>
        </w:tc>
        <w:tc>
          <w:tcPr>
            <w:tcW w:w="0" w:type="auto"/>
            <w:shd w:val="clear" w:color="auto" w:fill="FFFFFF"/>
            <w:vAlign w:val="center"/>
          </w:tcPr>
          <w:p w14:paraId="21800B7D"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8456C3D"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A5631FC"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7C85182"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Cumulative Percent</w:t>
            </w:r>
          </w:p>
        </w:tc>
      </w:tr>
      <w:tr w:rsidR="00BD3974" w14:paraId="5CD429F4" w14:textId="77777777" w:rsidTr="00DA10E4">
        <w:trPr>
          <w:cantSplit/>
          <w:jc w:val="center"/>
        </w:trPr>
        <w:tc>
          <w:tcPr>
            <w:tcW w:w="0" w:type="auto"/>
            <w:vMerge w:val="restart"/>
            <w:shd w:val="clear" w:color="auto" w:fill="E0E0E0"/>
            <w:vAlign w:val="center"/>
          </w:tcPr>
          <w:p w14:paraId="7446D7E7"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CD5A44A"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0B0C8FF7"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7BFBAB7A"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39.2</w:t>
            </w:r>
          </w:p>
        </w:tc>
        <w:tc>
          <w:tcPr>
            <w:tcW w:w="0" w:type="auto"/>
            <w:shd w:val="clear" w:color="auto" w:fill="F9F9FB"/>
            <w:vAlign w:val="center"/>
          </w:tcPr>
          <w:p w14:paraId="00EE62B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39.2</w:t>
            </w:r>
          </w:p>
        </w:tc>
        <w:tc>
          <w:tcPr>
            <w:tcW w:w="0" w:type="auto"/>
            <w:shd w:val="clear" w:color="auto" w:fill="F9F9FB"/>
            <w:vAlign w:val="center"/>
          </w:tcPr>
          <w:p w14:paraId="544E59B4"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39.2</w:t>
            </w:r>
          </w:p>
        </w:tc>
      </w:tr>
      <w:tr w:rsidR="00BD3974" w14:paraId="4E11101C" w14:textId="77777777" w:rsidTr="00DA10E4">
        <w:trPr>
          <w:cantSplit/>
          <w:jc w:val="center"/>
        </w:trPr>
        <w:tc>
          <w:tcPr>
            <w:tcW w:w="0" w:type="auto"/>
            <w:vMerge/>
            <w:shd w:val="clear" w:color="auto" w:fill="E0E0E0"/>
            <w:vAlign w:val="center"/>
          </w:tcPr>
          <w:p w14:paraId="525A5998" w14:textId="77777777" w:rsidR="00BD3974" w:rsidRDefault="00BD3974" w:rsidP="00DA10E4">
            <w:pPr>
              <w:rPr>
                <w:rFonts w:ascii="Arial" w:hAnsi="Arial" w:cs="Arial"/>
                <w:color w:val="010205"/>
              </w:rPr>
            </w:pPr>
          </w:p>
        </w:tc>
        <w:tc>
          <w:tcPr>
            <w:tcW w:w="0" w:type="auto"/>
            <w:shd w:val="clear" w:color="auto" w:fill="E0E0E0"/>
            <w:vAlign w:val="center"/>
          </w:tcPr>
          <w:p w14:paraId="6F2C01E5"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6519AB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56</w:t>
            </w:r>
          </w:p>
        </w:tc>
        <w:tc>
          <w:tcPr>
            <w:tcW w:w="0" w:type="auto"/>
            <w:shd w:val="clear" w:color="auto" w:fill="F9F9FB"/>
            <w:vAlign w:val="center"/>
          </w:tcPr>
          <w:p w14:paraId="03A82C6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65BB41EE"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5BDD263E"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61.2</w:t>
            </w:r>
          </w:p>
        </w:tc>
      </w:tr>
      <w:tr w:rsidR="00BD3974" w14:paraId="042F9B40" w14:textId="77777777" w:rsidTr="00DA10E4">
        <w:trPr>
          <w:cantSplit/>
          <w:jc w:val="center"/>
        </w:trPr>
        <w:tc>
          <w:tcPr>
            <w:tcW w:w="0" w:type="auto"/>
            <w:vMerge/>
            <w:shd w:val="clear" w:color="auto" w:fill="E0E0E0"/>
            <w:vAlign w:val="center"/>
          </w:tcPr>
          <w:p w14:paraId="7FA3D81C" w14:textId="77777777" w:rsidR="00BD3974" w:rsidRDefault="00BD3974" w:rsidP="00DA10E4">
            <w:pPr>
              <w:rPr>
                <w:rFonts w:ascii="Arial" w:hAnsi="Arial" w:cs="Arial"/>
                <w:color w:val="010205"/>
              </w:rPr>
            </w:pPr>
          </w:p>
        </w:tc>
        <w:tc>
          <w:tcPr>
            <w:tcW w:w="0" w:type="auto"/>
            <w:shd w:val="clear" w:color="auto" w:fill="E0E0E0"/>
            <w:vAlign w:val="center"/>
          </w:tcPr>
          <w:p w14:paraId="4BA6B77C"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55DA001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53</w:t>
            </w:r>
          </w:p>
        </w:tc>
        <w:tc>
          <w:tcPr>
            <w:tcW w:w="0" w:type="auto"/>
            <w:shd w:val="clear" w:color="auto" w:fill="F9F9FB"/>
            <w:vAlign w:val="center"/>
          </w:tcPr>
          <w:p w14:paraId="274154DC"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20.8</w:t>
            </w:r>
          </w:p>
        </w:tc>
        <w:tc>
          <w:tcPr>
            <w:tcW w:w="0" w:type="auto"/>
            <w:shd w:val="clear" w:color="auto" w:fill="F9F9FB"/>
            <w:vAlign w:val="center"/>
          </w:tcPr>
          <w:p w14:paraId="106136BE"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20.8</w:t>
            </w:r>
          </w:p>
        </w:tc>
        <w:tc>
          <w:tcPr>
            <w:tcW w:w="0" w:type="auto"/>
            <w:shd w:val="clear" w:color="auto" w:fill="F9F9FB"/>
            <w:vAlign w:val="center"/>
          </w:tcPr>
          <w:p w14:paraId="7C7DE10D"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82.0</w:t>
            </w:r>
          </w:p>
        </w:tc>
      </w:tr>
      <w:tr w:rsidR="00BD3974" w14:paraId="62D21060" w14:textId="77777777" w:rsidTr="00DA10E4">
        <w:trPr>
          <w:cantSplit/>
          <w:jc w:val="center"/>
        </w:trPr>
        <w:tc>
          <w:tcPr>
            <w:tcW w:w="0" w:type="auto"/>
            <w:vMerge/>
            <w:shd w:val="clear" w:color="auto" w:fill="E0E0E0"/>
            <w:vAlign w:val="center"/>
          </w:tcPr>
          <w:p w14:paraId="31638C8A" w14:textId="77777777" w:rsidR="00BD3974" w:rsidRDefault="00BD3974" w:rsidP="00DA10E4">
            <w:pPr>
              <w:rPr>
                <w:rFonts w:ascii="Arial" w:hAnsi="Arial" w:cs="Arial"/>
                <w:color w:val="010205"/>
              </w:rPr>
            </w:pPr>
          </w:p>
        </w:tc>
        <w:tc>
          <w:tcPr>
            <w:tcW w:w="0" w:type="auto"/>
            <w:shd w:val="clear" w:color="auto" w:fill="E0E0E0"/>
            <w:vAlign w:val="center"/>
          </w:tcPr>
          <w:p w14:paraId="53135D01"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28E3C52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24</w:t>
            </w:r>
          </w:p>
        </w:tc>
        <w:tc>
          <w:tcPr>
            <w:tcW w:w="0" w:type="auto"/>
            <w:shd w:val="clear" w:color="auto" w:fill="F9F9FB"/>
            <w:vAlign w:val="center"/>
          </w:tcPr>
          <w:p w14:paraId="450F688C"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9.4</w:t>
            </w:r>
          </w:p>
        </w:tc>
        <w:tc>
          <w:tcPr>
            <w:tcW w:w="0" w:type="auto"/>
            <w:shd w:val="clear" w:color="auto" w:fill="F9F9FB"/>
            <w:vAlign w:val="center"/>
          </w:tcPr>
          <w:p w14:paraId="7B2A949A"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9.4</w:t>
            </w:r>
          </w:p>
        </w:tc>
        <w:tc>
          <w:tcPr>
            <w:tcW w:w="0" w:type="auto"/>
            <w:shd w:val="clear" w:color="auto" w:fill="F9F9FB"/>
            <w:vAlign w:val="center"/>
          </w:tcPr>
          <w:p w14:paraId="2B93DEA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91.4</w:t>
            </w:r>
          </w:p>
        </w:tc>
      </w:tr>
      <w:tr w:rsidR="00BD3974" w14:paraId="3152F653" w14:textId="77777777" w:rsidTr="00DA10E4">
        <w:trPr>
          <w:cantSplit/>
          <w:jc w:val="center"/>
        </w:trPr>
        <w:tc>
          <w:tcPr>
            <w:tcW w:w="0" w:type="auto"/>
            <w:vMerge/>
            <w:shd w:val="clear" w:color="auto" w:fill="E0E0E0"/>
            <w:vAlign w:val="center"/>
          </w:tcPr>
          <w:p w14:paraId="2FCB0CF1" w14:textId="77777777" w:rsidR="00BD3974" w:rsidRDefault="00BD3974" w:rsidP="00DA10E4">
            <w:pPr>
              <w:rPr>
                <w:rFonts w:ascii="Arial" w:hAnsi="Arial" w:cs="Arial"/>
                <w:color w:val="010205"/>
              </w:rPr>
            </w:pPr>
          </w:p>
        </w:tc>
        <w:tc>
          <w:tcPr>
            <w:tcW w:w="0" w:type="auto"/>
            <w:shd w:val="clear" w:color="auto" w:fill="E0E0E0"/>
            <w:vAlign w:val="center"/>
          </w:tcPr>
          <w:p w14:paraId="1BBC39C4"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F00E13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22</w:t>
            </w:r>
          </w:p>
        </w:tc>
        <w:tc>
          <w:tcPr>
            <w:tcW w:w="0" w:type="auto"/>
            <w:shd w:val="clear" w:color="auto" w:fill="F9F9FB"/>
            <w:vAlign w:val="center"/>
          </w:tcPr>
          <w:p w14:paraId="7FCD63C7"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8.6</w:t>
            </w:r>
          </w:p>
        </w:tc>
        <w:tc>
          <w:tcPr>
            <w:tcW w:w="0" w:type="auto"/>
            <w:shd w:val="clear" w:color="auto" w:fill="F9F9FB"/>
            <w:vAlign w:val="center"/>
          </w:tcPr>
          <w:p w14:paraId="0579D736"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8.6</w:t>
            </w:r>
          </w:p>
        </w:tc>
        <w:tc>
          <w:tcPr>
            <w:tcW w:w="0" w:type="auto"/>
            <w:shd w:val="clear" w:color="auto" w:fill="F9F9FB"/>
            <w:vAlign w:val="center"/>
          </w:tcPr>
          <w:p w14:paraId="2E41E74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r>
      <w:tr w:rsidR="00BD3974" w14:paraId="0BC71649" w14:textId="77777777" w:rsidTr="00DA10E4">
        <w:trPr>
          <w:cantSplit/>
          <w:jc w:val="center"/>
        </w:trPr>
        <w:tc>
          <w:tcPr>
            <w:tcW w:w="0" w:type="auto"/>
            <w:vMerge/>
            <w:shd w:val="clear" w:color="auto" w:fill="E0E0E0"/>
            <w:vAlign w:val="center"/>
          </w:tcPr>
          <w:p w14:paraId="56C08BF8" w14:textId="77777777" w:rsidR="00BD3974" w:rsidRDefault="00BD3974" w:rsidP="00DA10E4">
            <w:pPr>
              <w:rPr>
                <w:rFonts w:ascii="Arial" w:hAnsi="Arial" w:cs="Arial"/>
                <w:color w:val="010205"/>
              </w:rPr>
            </w:pPr>
          </w:p>
        </w:tc>
        <w:tc>
          <w:tcPr>
            <w:tcW w:w="0" w:type="auto"/>
            <w:shd w:val="clear" w:color="auto" w:fill="E0E0E0"/>
            <w:vAlign w:val="center"/>
          </w:tcPr>
          <w:p w14:paraId="33C67D50"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60C24632"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180BC7B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6FA031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0544426" w14:textId="77777777" w:rsidR="00BD3974" w:rsidRDefault="00BD3974" w:rsidP="00DA10E4">
            <w:pPr>
              <w:keepNext/>
              <w:jc w:val="center"/>
              <w:rPr>
                <w:rFonts w:ascii="Times New Roman" w:hAnsi="Times New Roman" w:cs="Times New Roman"/>
                <w:sz w:val="24"/>
                <w:szCs w:val="24"/>
              </w:rPr>
            </w:pPr>
          </w:p>
        </w:tc>
      </w:tr>
    </w:tbl>
    <w:p w14:paraId="6FAEB600" w14:textId="77777777" w:rsidR="00BD3974" w:rsidRPr="00414855" w:rsidRDefault="00BD3974" w:rsidP="00BD3974">
      <w:pPr>
        <w:pStyle w:val="a9"/>
        <w:jc w:val="center"/>
        <w:rPr>
          <w:color w:val="215E99"/>
          <w:szCs w:val="24"/>
        </w:rPr>
      </w:pPr>
    </w:p>
    <w:p w14:paraId="1C8902C8" w14:textId="77777777" w:rsidR="00BD3974" w:rsidRDefault="00BD3974" w:rsidP="00BD3974">
      <w:pPr>
        <w:keepNext/>
        <w:jc w:val="center"/>
      </w:pPr>
      <w:r>
        <w:rPr>
          <w:rFonts w:ascii="Times New Roman" w:hAnsi="Times New Roman" w:cs="Times New Roman"/>
          <w:noProof/>
          <w:sz w:val="24"/>
          <w:szCs w:val="24"/>
        </w:rPr>
        <w:drawing>
          <wp:inline distT="0" distB="0" distL="0" distR="0" wp14:anchorId="5D03851E" wp14:editId="6B16AC0F">
            <wp:extent cx="5943600" cy="3962400"/>
            <wp:effectExtent l="0" t="0" r="0" b="0"/>
            <wp:docPr id="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F3C71F8" w14:textId="77777777" w:rsidR="00BD3974" w:rsidRDefault="00BD3974" w:rsidP="00BD3974">
      <w:pPr>
        <w:pStyle w:val="a9"/>
        <w:jc w:val="center"/>
        <w:rPr>
          <w:color w:val="215E99"/>
          <w:rtl/>
        </w:rPr>
      </w:pPr>
      <w:bookmarkStart w:id="108" w:name="_Toc235066572"/>
      <w:r w:rsidRPr="00414855">
        <w:rPr>
          <w:color w:val="215E99"/>
          <w:rtl/>
        </w:rPr>
        <w:t>شكل توضيحي</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شكل_توضيحي</w:instrText>
      </w:r>
      <w:r w:rsidRPr="00414855">
        <w:rPr>
          <w:color w:val="215E99"/>
        </w:rPr>
        <w:instrText xml:space="preserve"> \* ARABIC </w:instrText>
      </w:r>
      <w:r w:rsidRPr="00414855">
        <w:rPr>
          <w:color w:val="215E99"/>
        </w:rPr>
        <w:fldChar w:fldCharType="separate"/>
      </w:r>
      <w:r>
        <w:rPr>
          <w:noProof/>
          <w:color w:val="215E99"/>
        </w:rPr>
        <w:t>4</w:t>
      </w:r>
      <w:r w:rsidRPr="00414855">
        <w:rPr>
          <w:color w:val="215E99"/>
        </w:rPr>
        <w:fldChar w:fldCharType="end"/>
      </w:r>
      <w:r w:rsidRPr="00414855">
        <w:rPr>
          <w:color w:val="215E99"/>
        </w:rPr>
        <w:t xml:space="preserve"> </w:t>
      </w:r>
      <w:r>
        <w:rPr>
          <w:rFonts w:hint="eastAsia"/>
          <w:color w:val="215E99"/>
          <w:rtl/>
        </w:rPr>
        <w:t>: التمثيل البياني لتطبيق المشروع ممارسات صديقة للبيئة في أنشطته التشغيلية.</w:t>
      </w:r>
      <w:bookmarkEnd w:id="108"/>
    </w:p>
    <w:p w14:paraId="5CED2397" w14:textId="77777777" w:rsidR="00BD3974" w:rsidRDefault="00BD3974" w:rsidP="00BD3974">
      <w:pPr>
        <w:pStyle w:val="a9"/>
        <w:jc w:val="center"/>
        <w:rPr>
          <w:color w:val="215E99"/>
          <w:szCs w:val="24"/>
          <w:rtl/>
        </w:rPr>
      </w:pPr>
    </w:p>
    <w:p w14:paraId="3B82031E" w14:textId="77777777" w:rsidR="00BD3974" w:rsidRDefault="00BD3974" w:rsidP="00BD3974">
      <w:pPr>
        <w:rPr>
          <w:rtl/>
        </w:rPr>
      </w:pPr>
    </w:p>
    <w:p w14:paraId="7236C0D8" w14:textId="77777777" w:rsidR="00BD3974" w:rsidRPr="00BD3974" w:rsidRDefault="00BD3974" w:rsidP="00BD3974"/>
    <w:p w14:paraId="107B324C" w14:textId="77777777" w:rsidR="00BD3974" w:rsidRPr="003D3884" w:rsidRDefault="00BD3974" w:rsidP="00BD3974">
      <w:pPr>
        <w:pStyle w:val="a8"/>
        <w:widowControl w:val="0"/>
        <w:numPr>
          <w:ilvl w:val="0"/>
          <w:numId w:val="28"/>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3D3884">
        <w:rPr>
          <w:rFonts w:ascii="Sakkal Majalla" w:hAnsi="Sakkal Majalla" w:cs="Sakkal Majalla"/>
          <w:b/>
          <w:bCs/>
          <w:sz w:val="28"/>
          <w:szCs w:val="28"/>
          <w:rtl/>
        </w:rPr>
        <w:lastRenderedPageBreak/>
        <w:t>يحرص المشروع على الاستخدام الأمثل للموارد الطبيعية.</w:t>
      </w:r>
    </w:p>
    <w:p w14:paraId="61454A4D" w14:textId="77777777" w:rsidR="00BD3974" w:rsidRPr="00291FD9" w:rsidRDefault="00BD3974" w:rsidP="00BD3974">
      <w:pPr>
        <w:spacing w:line="360" w:lineRule="auto"/>
        <w:jc w:val="both"/>
        <w:rPr>
          <w:rFonts w:ascii="Sakkal Majalla" w:hAnsi="Sakkal Majalla" w:cs="Sakkal Majalla"/>
          <w:sz w:val="28"/>
          <w:szCs w:val="28"/>
        </w:rPr>
      </w:pPr>
      <w:r w:rsidRPr="00291FD9">
        <w:rPr>
          <w:rFonts w:ascii="Sakkal Majalla" w:hAnsi="Sakkal Majalla" w:cs="Sakkal Majalla"/>
          <w:sz w:val="28"/>
          <w:szCs w:val="28"/>
        </w:rPr>
        <w:t xml:space="preserve"> </w:t>
      </w:r>
      <w:r w:rsidRPr="00291FD9">
        <w:rPr>
          <w:rFonts w:ascii="Sakkal Majalla" w:hAnsi="Sakkal Majalla" w:cs="Sakkal Majalla"/>
          <w:sz w:val="28"/>
          <w:szCs w:val="28"/>
          <w:rtl/>
        </w:rPr>
        <w:t>تبرز قضية ترشيد استهلاك الموارد الطبيعية كأحد المحاور الجدلية داخل المشاريع المبحوثة استنادا إلى تباين المواقف الواضح؛ فقد سجلت نسبة الموافقة الإجمالية 59.6 بالمائة بينما تراكمت الآراء الرافضة لتصل إلى 29 بالمائة مصحوبة بنسبة حياد تبلغ 11.4 بالمائة، مما انعكس على إحصاءات التشتت بتسجيل انحراف معياري عال بلغ 1.508 مع متوسط يبلغ 3.54</w:t>
      </w:r>
      <w:r>
        <w:rPr>
          <w:rFonts w:ascii="Sakkal Majalla" w:hAnsi="Sakkal Majalla" w:cs="Sakkal Majalla" w:hint="cs"/>
          <w:sz w:val="28"/>
          <w:szCs w:val="28"/>
          <w:rtl/>
        </w:rPr>
        <w:t xml:space="preserve">، </w:t>
      </w:r>
      <w:r w:rsidRPr="00291FD9">
        <w:rPr>
          <w:rFonts w:ascii="Sakkal Majalla" w:hAnsi="Sakkal Majalla" w:cs="Sakkal Majalla"/>
          <w:sz w:val="28"/>
          <w:szCs w:val="28"/>
          <w:rtl/>
        </w:rPr>
        <w:t>والارتفاع في الانحراف المعياري هنا يفضح غياب الآليات المنهجية الموحدة للسيطرة على الهدر في بيئة العمل، فوجود فريق يؤكد بحزم على الاستخدام الأمثل للموارد مقابل فريق ينفي ذلك بشدة يحتمل أن يكون ناتجا عن تفاوت في الرقابة أو اختلاف في طبيعة المهام الموكلة لكل فئة؛ وربما يرجع هذا الخلل إلى نقص في أدوات القياس الفعالة التي توضح للموظفين حجم استهلاكهم الفعلي مقارنة بالمستهدفات البيئية؛ ومن الناحية التطبيقية قد يشكل هذا التباين ثغرة اقتصادية وبيئية تستنزف مقدرات المشاريع وتحد من كفاءتها التشغيلية، مما يحتم على الإدارات العليا تصميم برامج توعية صارمة مقترنة بمؤشرات أداء قابلة للقياس، بغية تحويل سلوكيات الحفاظ على الموارد من اجتهادات فردية متفرقة إلى ثقافة مؤسسية راسخة ومراقبة بشكل حثيث لضمان الاستدامة الاقتصادية والبيئية في آن واحد</w:t>
      </w:r>
      <w:r w:rsidRPr="00291FD9">
        <w:rPr>
          <w:rFonts w:ascii="Sakkal Majalla" w:hAnsi="Sakkal Majalla" w:cs="Sakkal Majalla"/>
          <w:sz w:val="28"/>
          <w:szCs w:val="28"/>
        </w:rPr>
        <w:t xml:space="preserve"> </w:t>
      </w:r>
    </w:p>
    <w:p w14:paraId="3A404AC2" w14:textId="77777777" w:rsidR="00BD3974" w:rsidRDefault="00BD3974" w:rsidP="00BD3974">
      <w:pPr>
        <w:pStyle w:val="a9"/>
        <w:jc w:val="center"/>
        <w:rPr>
          <w:color w:val="215E99"/>
          <w:rtl/>
        </w:rPr>
      </w:pPr>
      <w:bookmarkStart w:id="109" w:name="_Toc235066543"/>
      <w:r w:rsidRPr="00414855">
        <w:rPr>
          <w:color w:val="215E99"/>
          <w:rtl/>
        </w:rPr>
        <w:t>جدول</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جدول</w:instrText>
      </w:r>
      <w:r w:rsidRPr="00414855">
        <w:rPr>
          <w:color w:val="215E99"/>
        </w:rPr>
        <w:instrText xml:space="preserve"> \* ARABIC </w:instrText>
      </w:r>
      <w:r w:rsidRPr="00414855">
        <w:rPr>
          <w:color w:val="215E99"/>
        </w:rPr>
        <w:fldChar w:fldCharType="separate"/>
      </w:r>
      <w:r>
        <w:rPr>
          <w:noProof/>
          <w:color w:val="215E99"/>
        </w:rPr>
        <w:t>6</w:t>
      </w:r>
      <w:r w:rsidRPr="00414855">
        <w:rPr>
          <w:color w:val="215E99"/>
        </w:rPr>
        <w:fldChar w:fldCharType="end"/>
      </w:r>
      <w:r w:rsidRPr="00414855">
        <w:rPr>
          <w:color w:val="215E99"/>
        </w:rPr>
        <w:t xml:space="preserve"> </w:t>
      </w:r>
      <w:r>
        <w:rPr>
          <w:rFonts w:hint="eastAsia"/>
          <w:color w:val="215E99"/>
          <w:rtl/>
        </w:rPr>
        <w:t>: التحليل الإحصائي لحرص المشروع على الاستخدام الأمثل للموارد الطبيعية.</w:t>
      </w:r>
      <w:bookmarkEnd w:id="109"/>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BD3974" w14:paraId="1A2D39F9" w14:textId="77777777" w:rsidTr="00DA10E4">
        <w:trPr>
          <w:cantSplit/>
          <w:jc w:val="center"/>
        </w:trPr>
        <w:tc>
          <w:tcPr>
            <w:tcW w:w="0" w:type="auto"/>
            <w:gridSpan w:val="6"/>
            <w:shd w:val="clear" w:color="auto" w:fill="FFFFFF"/>
            <w:vAlign w:val="center"/>
          </w:tcPr>
          <w:p w14:paraId="4F80C5B3" w14:textId="77777777" w:rsidR="00BD3974" w:rsidRDefault="00BD3974" w:rsidP="00DA10E4">
            <w:pPr>
              <w:spacing w:line="320" w:lineRule="atLeast"/>
              <w:ind w:left="60" w:right="60"/>
              <w:jc w:val="center"/>
              <w:rPr>
                <w:rFonts w:ascii="Arial" w:hAnsi="Arial" w:cs="Arial"/>
                <w:color w:val="010205"/>
              </w:rPr>
            </w:pPr>
            <w:r>
              <w:rPr>
                <w:rFonts w:ascii="Arial" w:hAnsi="Arial" w:cs="Arial"/>
                <w:b/>
                <w:bCs/>
                <w:color w:val="010205"/>
                <w:rtl/>
              </w:rPr>
              <w:t>يحرص المشروع على الاستخدام الأمثل للموارد الطبيعية</w:t>
            </w:r>
            <w:r>
              <w:rPr>
                <w:rFonts w:ascii="Arial" w:hAnsi="Arial" w:cs="Arial"/>
                <w:b/>
                <w:bCs/>
                <w:color w:val="010205"/>
              </w:rPr>
              <w:t>.</w:t>
            </w:r>
          </w:p>
        </w:tc>
      </w:tr>
      <w:tr w:rsidR="00BD3974" w14:paraId="08A44AC5" w14:textId="77777777" w:rsidTr="00DA10E4">
        <w:trPr>
          <w:cantSplit/>
          <w:jc w:val="center"/>
        </w:trPr>
        <w:tc>
          <w:tcPr>
            <w:tcW w:w="0" w:type="auto"/>
            <w:gridSpan w:val="2"/>
            <w:shd w:val="clear" w:color="auto" w:fill="FFFFFF"/>
            <w:vAlign w:val="center"/>
          </w:tcPr>
          <w:p w14:paraId="5415C60B" w14:textId="77777777" w:rsidR="00BD3974" w:rsidRDefault="00BD3974" w:rsidP="00DA10E4">
            <w:pPr>
              <w:jc w:val="center"/>
              <w:rPr>
                <w:rFonts w:ascii="Times New Roman" w:hAnsi="Times New Roman" w:cs="Times New Roman"/>
                <w:sz w:val="24"/>
                <w:szCs w:val="24"/>
              </w:rPr>
            </w:pPr>
          </w:p>
        </w:tc>
        <w:tc>
          <w:tcPr>
            <w:tcW w:w="0" w:type="auto"/>
            <w:shd w:val="clear" w:color="auto" w:fill="FFFFFF"/>
            <w:vAlign w:val="center"/>
          </w:tcPr>
          <w:p w14:paraId="625B83DD"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BDE9664"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53C63C0"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8CBAC79"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Cumulative Percent</w:t>
            </w:r>
          </w:p>
        </w:tc>
      </w:tr>
      <w:tr w:rsidR="00BD3974" w14:paraId="2A98FE5B" w14:textId="77777777" w:rsidTr="00DA10E4">
        <w:trPr>
          <w:cantSplit/>
          <w:jc w:val="center"/>
        </w:trPr>
        <w:tc>
          <w:tcPr>
            <w:tcW w:w="0" w:type="auto"/>
            <w:vMerge w:val="restart"/>
            <w:shd w:val="clear" w:color="auto" w:fill="E0E0E0"/>
            <w:vAlign w:val="center"/>
          </w:tcPr>
          <w:p w14:paraId="21D50C82"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54D9FC3"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0DF6A8BA"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101</w:t>
            </w:r>
          </w:p>
        </w:tc>
        <w:tc>
          <w:tcPr>
            <w:tcW w:w="0" w:type="auto"/>
            <w:shd w:val="clear" w:color="auto" w:fill="F9F9FB"/>
            <w:vAlign w:val="center"/>
          </w:tcPr>
          <w:p w14:paraId="4AB3937A"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39.6</w:t>
            </w:r>
          </w:p>
        </w:tc>
        <w:tc>
          <w:tcPr>
            <w:tcW w:w="0" w:type="auto"/>
            <w:shd w:val="clear" w:color="auto" w:fill="F9F9FB"/>
            <w:vAlign w:val="center"/>
          </w:tcPr>
          <w:p w14:paraId="662D9A17"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39.6</w:t>
            </w:r>
          </w:p>
        </w:tc>
        <w:tc>
          <w:tcPr>
            <w:tcW w:w="0" w:type="auto"/>
            <w:shd w:val="clear" w:color="auto" w:fill="F9F9FB"/>
            <w:vAlign w:val="center"/>
          </w:tcPr>
          <w:p w14:paraId="7E7D5E56"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39.6</w:t>
            </w:r>
          </w:p>
        </w:tc>
      </w:tr>
      <w:tr w:rsidR="00BD3974" w14:paraId="236CE94B" w14:textId="77777777" w:rsidTr="00DA10E4">
        <w:trPr>
          <w:cantSplit/>
          <w:jc w:val="center"/>
        </w:trPr>
        <w:tc>
          <w:tcPr>
            <w:tcW w:w="0" w:type="auto"/>
            <w:vMerge/>
            <w:shd w:val="clear" w:color="auto" w:fill="E0E0E0"/>
            <w:vAlign w:val="center"/>
          </w:tcPr>
          <w:p w14:paraId="4A62BF4D" w14:textId="77777777" w:rsidR="00BD3974" w:rsidRDefault="00BD3974" w:rsidP="00DA10E4">
            <w:pPr>
              <w:rPr>
                <w:rFonts w:ascii="Arial" w:hAnsi="Arial" w:cs="Arial"/>
                <w:color w:val="010205"/>
              </w:rPr>
            </w:pPr>
          </w:p>
        </w:tc>
        <w:tc>
          <w:tcPr>
            <w:tcW w:w="0" w:type="auto"/>
            <w:shd w:val="clear" w:color="auto" w:fill="E0E0E0"/>
            <w:vAlign w:val="center"/>
          </w:tcPr>
          <w:p w14:paraId="4951C96F"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61A986B5"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3FA1B05C"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38F794C3"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0D12C06E"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59.6</w:t>
            </w:r>
          </w:p>
        </w:tc>
      </w:tr>
      <w:tr w:rsidR="00BD3974" w14:paraId="7CBDFDE5" w14:textId="77777777" w:rsidTr="00DA10E4">
        <w:trPr>
          <w:cantSplit/>
          <w:jc w:val="center"/>
        </w:trPr>
        <w:tc>
          <w:tcPr>
            <w:tcW w:w="0" w:type="auto"/>
            <w:vMerge/>
            <w:shd w:val="clear" w:color="auto" w:fill="E0E0E0"/>
            <w:vAlign w:val="center"/>
          </w:tcPr>
          <w:p w14:paraId="243EB7F7" w14:textId="77777777" w:rsidR="00BD3974" w:rsidRDefault="00BD3974" w:rsidP="00DA10E4">
            <w:pPr>
              <w:rPr>
                <w:rFonts w:ascii="Arial" w:hAnsi="Arial" w:cs="Arial"/>
                <w:color w:val="010205"/>
              </w:rPr>
            </w:pPr>
          </w:p>
        </w:tc>
        <w:tc>
          <w:tcPr>
            <w:tcW w:w="0" w:type="auto"/>
            <w:shd w:val="clear" w:color="auto" w:fill="E0E0E0"/>
            <w:vAlign w:val="center"/>
          </w:tcPr>
          <w:p w14:paraId="152450C8"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2D3BB82A"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6714DCE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16.1</w:t>
            </w:r>
          </w:p>
        </w:tc>
        <w:tc>
          <w:tcPr>
            <w:tcW w:w="0" w:type="auto"/>
            <w:shd w:val="clear" w:color="auto" w:fill="F9F9FB"/>
            <w:vAlign w:val="center"/>
          </w:tcPr>
          <w:p w14:paraId="266A715E"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16.1</w:t>
            </w:r>
          </w:p>
        </w:tc>
        <w:tc>
          <w:tcPr>
            <w:tcW w:w="0" w:type="auto"/>
            <w:shd w:val="clear" w:color="auto" w:fill="F9F9FB"/>
            <w:vAlign w:val="center"/>
          </w:tcPr>
          <w:p w14:paraId="5C8BDD84"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75.7</w:t>
            </w:r>
          </w:p>
        </w:tc>
      </w:tr>
      <w:tr w:rsidR="00BD3974" w14:paraId="14C30140" w14:textId="77777777" w:rsidTr="00DA10E4">
        <w:trPr>
          <w:cantSplit/>
          <w:jc w:val="center"/>
        </w:trPr>
        <w:tc>
          <w:tcPr>
            <w:tcW w:w="0" w:type="auto"/>
            <w:vMerge/>
            <w:shd w:val="clear" w:color="auto" w:fill="E0E0E0"/>
            <w:vAlign w:val="center"/>
          </w:tcPr>
          <w:p w14:paraId="1FC23E71" w14:textId="77777777" w:rsidR="00BD3974" w:rsidRDefault="00BD3974" w:rsidP="00DA10E4">
            <w:pPr>
              <w:rPr>
                <w:rFonts w:ascii="Arial" w:hAnsi="Arial" w:cs="Arial"/>
                <w:color w:val="010205"/>
              </w:rPr>
            </w:pPr>
          </w:p>
        </w:tc>
        <w:tc>
          <w:tcPr>
            <w:tcW w:w="0" w:type="auto"/>
            <w:shd w:val="clear" w:color="auto" w:fill="E0E0E0"/>
            <w:vAlign w:val="center"/>
          </w:tcPr>
          <w:p w14:paraId="79E23F74"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77A92D23"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30359C6A"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13BE5C5D"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08EA04B3"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88.6</w:t>
            </w:r>
          </w:p>
        </w:tc>
      </w:tr>
      <w:tr w:rsidR="00BD3974" w14:paraId="063F5412" w14:textId="77777777" w:rsidTr="00DA10E4">
        <w:trPr>
          <w:cantSplit/>
          <w:jc w:val="center"/>
        </w:trPr>
        <w:tc>
          <w:tcPr>
            <w:tcW w:w="0" w:type="auto"/>
            <w:vMerge/>
            <w:shd w:val="clear" w:color="auto" w:fill="E0E0E0"/>
            <w:vAlign w:val="center"/>
          </w:tcPr>
          <w:p w14:paraId="1813ACE6" w14:textId="77777777" w:rsidR="00BD3974" w:rsidRDefault="00BD3974" w:rsidP="00DA10E4">
            <w:pPr>
              <w:rPr>
                <w:rFonts w:ascii="Arial" w:hAnsi="Arial" w:cs="Arial"/>
                <w:color w:val="010205"/>
              </w:rPr>
            </w:pPr>
          </w:p>
        </w:tc>
        <w:tc>
          <w:tcPr>
            <w:tcW w:w="0" w:type="auto"/>
            <w:shd w:val="clear" w:color="auto" w:fill="E0E0E0"/>
            <w:vAlign w:val="center"/>
          </w:tcPr>
          <w:p w14:paraId="45DCB352"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ED81A5E"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0378703A"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11.4</w:t>
            </w:r>
          </w:p>
        </w:tc>
        <w:tc>
          <w:tcPr>
            <w:tcW w:w="0" w:type="auto"/>
            <w:shd w:val="clear" w:color="auto" w:fill="F9F9FB"/>
            <w:vAlign w:val="center"/>
          </w:tcPr>
          <w:p w14:paraId="3E762003"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11.4</w:t>
            </w:r>
          </w:p>
        </w:tc>
        <w:tc>
          <w:tcPr>
            <w:tcW w:w="0" w:type="auto"/>
            <w:shd w:val="clear" w:color="auto" w:fill="F9F9FB"/>
            <w:vAlign w:val="center"/>
          </w:tcPr>
          <w:p w14:paraId="54B6DCBE"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r>
      <w:tr w:rsidR="00BD3974" w14:paraId="2F5AC8DA" w14:textId="77777777" w:rsidTr="00DA10E4">
        <w:trPr>
          <w:cantSplit/>
          <w:jc w:val="center"/>
        </w:trPr>
        <w:tc>
          <w:tcPr>
            <w:tcW w:w="0" w:type="auto"/>
            <w:vMerge/>
            <w:shd w:val="clear" w:color="auto" w:fill="E0E0E0"/>
            <w:vAlign w:val="center"/>
          </w:tcPr>
          <w:p w14:paraId="4688F15C" w14:textId="77777777" w:rsidR="00BD3974" w:rsidRDefault="00BD3974" w:rsidP="00DA10E4">
            <w:pPr>
              <w:rPr>
                <w:rFonts w:ascii="Arial" w:hAnsi="Arial" w:cs="Arial"/>
                <w:color w:val="010205"/>
              </w:rPr>
            </w:pPr>
          </w:p>
        </w:tc>
        <w:tc>
          <w:tcPr>
            <w:tcW w:w="0" w:type="auto"/>
            <w:shd w:val="clear" w:color="auto" w:fill="E0E0E0"/>
            <w:vAlign w:val="center"/>
          </w:tcPr>
          <w:p w14:paraId="0EA02074"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3009C74D"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022FA18E"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8556A1F"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FD5278A" w14:textId="77777777" w:rsidR="00BD3974" w:rsidRDefault="00BD3974" w:rsidP="00DA10E4">
            <w:pPr>
              <w:keepNext/>
              <w:jc w:val="center"/>
              <w:rPr>
                <w:rFonts w:ascii="Times New Roman" w:hAnsi="Times New Roman" w:cs="Times New Roman"/>
                <w:sz w:val="24"/>
                <w:szCs w:val="24"/>
              </w:rPr>
            </w:pPr>
          </w:p>
        </w:tc>
      </w:tr>
    </w:tbl>
    <w:p w14:paraId="48D82671" w14:textId="77777777" w:rsidR="00BD3974" w:rsidRPr="00414855" w:rsidRDefault="00BD3974" w:rsidP="00BD3974">
      <w:pPr>
        <w:pStyle w:val="a9"/>
        <w:jc w:val="center"/>
        <w:rPr>
          <w:color w:val="215E99"/>
          <w:szCs w:val="24"/>
        </w:rPr>
      </w:pPr>
    </w:p>
    <w:p w14:paraId="27478F53" w14:textId="77777777" w:rsidR="00BD3974" w:rsidRDefault="00BD3974" w:rsidP="00BD3974">
      <w:pPr>
        <w:keepNext/>
        <w:jc w:val="center"/>
      </w:pPr>
      <w:r>
        <w:rPr>
          <w:rFonts w:ascii="Times New Roman" w:hAnsi="Times New Roman" w:cs="Times New Roman"/>
          <w:noProof/>
          <w:sz w:val="24"/>
          <w:szCs w:val="24"/>
        </w:rPr>
        <w:lastRenderedPageBreak/>
        <w:drawing>
          <wp:inline distT="0" distB="0" distL="0" distR="0" wp14:anchorId="5FD3A552" wp14:editId="557A2DF4">
            <wp:extent cx="5943600" cy="3962400"/>
            <wp:effectExtent l="0" t="0" r="0" b="0"/>
            <wp:docPr id="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F52278F" w14:textId="77777777" w:rsidR="00BD3974" w:rsidRDefault="00BD3974" w:rsidP="00BD3974">
      <w:pPr>
        <w:pStyle w:val="a9"/>
        <w:jc w:val="center"/>
        <w:rPr>
          <w:color w:val="215E99"/>
          <w:rtl/>
        </w:rPr>
      </w:pPr>
      <w:bookmarkStart w:id="110" w:name="_Toc235066573"/>
      <w:r w:rsidRPr="00414855">
        <w:rPr>
          <w:color w:val="215E99"/>
          <w:rtl/>
        </w:rPr>
        <w:t>شكل توضيحي</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شكل_توضيحي</w:instrText>
      </w:r>
      <w:r w:rsidRPr="00414855">
        <w:rPr>
          <w:color w:val="215E99"/>
        </w:rPr>
        <w:instrText xml:space="preserve"> \* ARABIC </w:instrText>
      </w:r>
      <w:r w:rsidRPr="00414855">
        <w:rPr>
          <w:color w:val="215E99"/>
        </w:rPr>
        <w:fldChar w:fldCharType="separate"/>
      </w:r>
      <w:r>
        <w:rPr>
          <w:noProof/>
          <w:color w:val="215E99"/>
        </w:rPr>
        <w:t>5</w:t>
      </w:r>
      <w:r w:rsidRPr="00414855">
        <w:rPr>
          <w:color w:val="215E99"/>
        </w:rPr>
        <w:fldChar w:fldCharType="end"/>
      </w:r>
      <w:r w:rsidRPr="00414855">
        <w:rPr>
          <w:color w:val="215E99"/>
        </w:rPr>
        <w:t xml:space="preserve"> </w:t>
      </w:r>
      <w:r>
        <w:rPr>
          <w:rFonts w:hint="eastAsia"/>
          <w:color w:val="215E99"/>
          <w:rtl/>
        </w:rPr>
        <w:t>: التمثيل البياني لحرص المشروع على الاستخدام الأمثل للموارد الطبيعية.</w:t>
      </w:r>
      <w:bookmarkEnd w:id="110"/>
    </w:p>
    <w:p w14:paraId="0DC492F0" w14:textId="77777777" w:rsidR="00BD3974" w:rsidRPr="00414855" w:rsidRDefault="00BD3974" w:rsidP="00BD3974">
      <w:pPr>
        <w:pStyle w:val="a9"/>
        <w:jc w:val="center"/>
        <w:rPr>
          <w:color w:val="215E99"/>
          <w:szCs w:val="24"/>
        </w:rPr>
      </w:pPr>
    </w:p>
    <w:p w14:paraId="4945A993" w14:textId="77777777" w:rsidR="00BD3974" w:rsidRPr="003D3884" w:rsidRDefault="00BD3974" w:rsidP="00BD3974">
      <w:pPr>
        <w:pStyle w:val="a8"/>
        <w:widowControl w:val="0"/>
        <w:numPr>
          <w:ilvl w:val="0"/>
          <w:numId w:val="28"/>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3D3884">
        <w:rPr>
          <w:rFonts w:ascii="Sakkal Majalla" w:hAnsi="Sakkal Majalla" w:cs="Sakkal Majalla"/>
          <w:b/>
          <w:bCs/>
          <w:sz w:val="28"/>
          <w:szCs w:val="28"/>
          <w:rtl/>
        </w:rPr>
        <w:t>يسهم تبني الممارسات الخضراء في تقليل الأثر البيئي للمشروع.</w:t>
      </w:r>
    </w:p>
    <w:p w14:paraId="10874293" w14:textId="77777777" w:rsidR="00BD3974" w:rsidRPr="00291FD9" w:rsidRDefault="00BD3974" w:rsidP="00BD3974">
      <w:pPr>
        <w:spacing w:line="360" w:lineRule="auto"/>
        <w:jc w:val="both"/>
        <w:rPr>
          <w:rFonts w:ascii="Sakkal Majalla" w:hAnsi="Sakkal Majalla" w:cs="Sakkal Majalla"/>
          <w:sz w:val="28"/>
          <w:szCs w:val="28"/>
        </w:rPr>
      </w:pPr>
      <w:r w:rsidRPr="00291FD9">
        <w:rPr>
          <w:rFonts w:ascii="Sakkal Majalla" w:hAnsi="Sakkal Majalla" w:cs="Sakkal Majalla"/>
          <w:sz w:val="28"/>
          <w:szCs w:val="28"/>
        </w:rPr>
        <w:t xml:space="preserve"> </w:t>
      </w:r>
      <w:r w:rsidRPr="00291FD9">
        <w:rPr>
          <w:rFonts w:ascii="Sakkal Majalla" w:hAnsi="Sakkal Majalla" w:cs="Sakkal Majalla"/>
          <w:sz w:val="28"/>
          <w:szCs w:val="28"/>
          <w:rtl/>
        </w:rPr>
        <w:t>يأخذ تقييم الجدوى البيئية للممارسات الخضراء مسارا تصادميا بين قناعات المشاركين يتضح من التوزيع التكراري للاستجابات؛ إذ نجد أن شريحة واسعة تبلغ 60.8 بالمائة تؤمن بفاعلية هذه الممارسات في الحد من الأثر البيئي، في حين يقف 29 بالمائة من العينة موقف المشكك أو الرافض لتأثيرها الإيجابي، لينتهي الأمر بمتوسط حسابي يقدر بـ 3.55 وانحراف معياري شديد الاتساع يبلغ 1.538؛ وهذا الانقسام الحاد قد لا يكون مؤشرا على فشل الممارسات بحد ذاتها بقدر ما هو إثبات لقصور في منظومة الاتصال الداخلي وغياب التقارير الشفافة التي توضح العوائد البيئية الملموسة للتحولات التشغيلية؛ فالموظف الذي لا يرى بيانات دقيقة حول حجم الانبعاثات التي تم خفضها أو كميات النفايات التي تم تدويرها سيميل حتما للتشكيك في جدوى الجهد المبذول؛ وتنعكس هذه الحالة على الأداء الميداني من خلال إضعاف دافعية الفرق العاملة نحو الالتزام بالمعايير الصارمة، فغياب اليقين الجماعي بجدوى العمل يخلق فجوة في التنفيذ؛ وعليه يصبح لزاما على المنظمات تجاوز مرحلة الشعارات الخضراء والبدء في نشر بيانات دورية كمية تترجم الجهود البيئية إلى أرقام واضحة تدحض التشكيك وتبني ثقة مشتركة حول أهمية هذه التحولات في تقليص البصمة الكربونية للمشروع</w:t>
      </w:r>
      <w:r w:rsidRPr="00291FD9">
        <w:rPr>
          <w:rFonts w:ascii="Sakkal Majalla" w:hAnsi="Sakkal Majalla" w:cs="Sakkal Majalla"/>
          <w:sz w:val="28"/>
          <w:szCs w:val="28"/>
        </w:rPr>
        <w:t xml:space="preserve"> </w:t>
      </w:r>
    </w:p>
    <w:p w14:paraId="3011B089" w14:textId="77777777" w:rsidR="00BD3974" w:rsidRDefault="00BD3974" w:rsidP="00BD3974">
      <w:pPr>
        <w:pStyle w:val="a9"/>
        <w:jc w:val="center"/>
        <w:rPr>
          <w:color w:val="215E99"/>
          <w:rtl/>
        </w:rPr>
      </w:pPr>
      <w:bookmarkStart w:id="111" w:name="_Toc235066544"/>
      <w:r w:rsidRPr="00414855">
        <w:rPr>
          <w:color w:val="215E99"/>
          <w:rtl/>
        </w:rPr>
        <w:lastRenderedPageBreak/>
        <w:t>جدول</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جدول</w:instrText>
      </w:r>
      <w:r w:rsidRPr="00414855">
        <w:rPr>
          <w:color w:val="215E99"/>
        </w:rPr>
        <w:instrText xml:space="preserve"> \* ARABIC </w:instrText>
      </w:r>
      <w:r w:rsidRPr="00414855">
        <w:rPr>
          <w:color w:val="215E99"/>
        </w:rPr>
        <w:fldChar w:fldCharType="separate"/>
      </w:r>
      <w:r>
        <w:rPr>
          <w:noProof/>
          <w:color w:val="215E99"/>
        </w:rPr>
        <w:t>7</w:t>
      </w:r>
      <w:r w:rsidRPr="00414855">
        <w:rPr>
          <w:color w:val="215E99"/>
        </w:rPr>
        <w:fldChar w:fldCharType="end"/>
      </w:r>
      <w:r w:rsidRPr="00414855">
        <w:rPr>
          <w:color w:val="215E99"/>
        </w:rPr>
        <w:t xml:space="preserve"> </w:t>
      </w:r>
      <w:r>
        <w:rPr>
          <w:rFonts w:hint="eastAsia"/>
          <w:color w:val="215E99"/>
          <w:rtl/>
        </w:rPr>
        <w:t>: التحليل الإحصائي لمساهمة تبني الممارسات الخضراء في تقليل الأثر البيئي للمشروع.</w:t>
      </w:r>
      <w:bookmarkEnd w:id="111"/>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BD3974" w14:paraId="0330B0E1" w14:textId="77777777" w:rsidTr="00DA10E4">
        <w:trPr>
          <w:cantSplit/>
          <w:jc w:val="center"/>
        </w:trPr>
        <w:tc>
          <w:tcPr>
            <w:tcW w:w="0" w:type="auto"/>
            <w:gridSpan w:val="6"/>
            <w:shd w:val="clear" w:color="auto" w:fill="FFFFFF"/>
            <w:vAlign w:val="center"/>
          </w:tcPr>
          <w:p w14:paraId="31AE34EA" w14:textId="77777777" w:rsidR="00BD3974" w:rsidRDefault="00BD3974" w:rsidP="00DA10E4">
            <w:pPr>
              <w:spacing w:line="320" w:lineRule="atLeast"/>
              <w:ind w:left="60" w:right="60"/>
              <w:jc w:val="center"/>
              <w:rPr>
                <w:rFonts w:ascii="Arial" w:hAnsi="Arial" w:cs="Arial"/>
                <w:color w:val="010205"/>
              </w:rPr>
            </w:pPr>
            <w:r>
              <w:rPr>
                <w:rFonts w:ascii="Arial" w:hAnsi="Arial" w:cs="Arial"/>
                <w:b/>
                <w:bCs/>
                <w:color w:val="010205"/>
                <w:rtl/>
              </w:rPr>
              <w:t>يسهم تبني الممارسات الخضراء في تقليل الأثر البيئي للمشروع</w:t>
            </w:r>
            <w:r>
              <w:rPr>
                <w:rFonts w:ascii="Arial" w:hAnsi="Arial" w:cs="Arial"/>
                <w:b/>
                <w:bCs/>
                <w:color w:val="010205"/>
              </w:rPr>
              <w:t>.</w:t>
            </w:r>
          </w:p>
        </w:tc>
      </w:tr>
      <w:tr w:rsidR="00BD3974" w14:paraId="2A7C7BE8" w14:textId="77777777" w:rsidTr="00DA10E4">
        <w:trPr>
          <w:cantSplit/>
          <w:jc w:val="center"/>
        </w:trPr>
        <w:tc>
          <w:tcPr>
            <w:tcW w:w="0" w:type="auto"/>
            <w:gridSpan w:val="2"/>
            <w:shd w:val="clear" w:color="auto" w:fill="FFFFFF"/>
            <w:vAlign w:val="center"/>
          </w:tcPr>
          <w:p w14:paraId="7DFE603B" w14:textId="77777777" w:rsidR="00BD3974" w:rsidRDefault="00BD3974" w:rsidP="00DA10E4">
            <w:pPr>
              <w:jc w:val="center"/>
              <w:rPr>
                <w:rFonts w:ascii="Times New Roman" w:hAnsi="Times New Roman" w:cs="Times New Roman"/>
                <w:sz w:val="24"/>
                <w:szCs w:val="24"/>
              </w:rPr>
            </w:pPr>
          </w:p>
        </w:tc>
        <w:tc>
          <w:tcPr>
            <w:tcW w:w="0" w:type="auto"/>
            <w:shd w:val="clear" w:color="auto" w:fill="FFFFFF"/>
            <w:vAlign w:val="center"/>
          </w:tcPr>
          <w:p w14:paraId="22BEB5FE"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95893BD"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628718F"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89941C1"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Cumulative Percent</w:t>
            </w:r>
          </w:p>
        </w:tc>
      </w:tr>
      <w:tr w:rsidR="00BD3974" w14:paraId="6A1186F6" w14:textId="77777777" w:rsidTr="00DA10E4">
        <w:trPr>
          <w:cantSplit/>
          <w:jc w:val="center"/>
        </w:trPr>
        <w:tc>
          <w:tcPr>
            <w:tcW w:w="0" w:type="auto"/>
            <w:vMerge w:val="restart"/>
            <w:shd w:val="clear" w:color="auto" w:fill="E0E0E0"/>
            <w:vAlign w:val="center"/>
          </w:tcPr>
          <w:p w14:paraId="04AA3140"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030200C"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214A1DE4"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105</w:t>
            </w:r>
          </w:p>
        </w:tc>
        <w:tc>
          <w:tcPr>
            <w:tcW w:w="0" w:type="auto"/>
            <w:shd w:val="clear" w:color="auto" w:fill="F9F9FB"/>
            <w:vAlign w:val="center"/>
          </w:tcPr>
          <w:p w14:paraId="336969C7"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41.2</w:t>
            </w:r>
          </w:p>
        </w:tc>
        <w:tc>
          <w:tcPr>
            <w:tcW w:w="0" w:type="auto"/>
            <w:shd w:val="clear" w:color="auto" w:fill="F9F9FB"/>
            <w:vAlign w:val="center"/>
          </w:tcPr>
          <w:p w14:paraId="6E0BC8BD"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41.2</w:t>
            </w:r>
          </w:p>
        </w:tc>
        <w:tc>
          <w:tcPr>
            <w:tcW w:w="0" w:type="auto"/>
            <w:shd w:val="clear" w:color="auto" w:fill="F9F9FB"/>
            <w:vAlign w:val="center"/>
          </w:tcPr>
          <w:p w14:paraId="5520E582"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41.2</w:t>
            </w:r>
          </w:p>
        </w:tc>
      </w:tr>
      <w:tr w:rsidR="00BD3974" w14:paraId="3C01469F" w14:textId="77777777" w:rsidTr="00DA10E4">
        <w:trPr>
          <w:cantSplit/>
          <w:jc w:val="center"/>
        </w:trPr>
        <w:tc>
          <w:tcPr>
            <w:tcW w:w="0" w:type="auto"/>
            <w:vMerge/>
            <w:shd w:val="clear" w:color="auto" w:fill="E0E0E0"/>
            <w:vAlign w:val="center"/>
          </w:tcPr>
          <w:p w14:paraId="3D738A4C" w14:textId="77777777" w:rsidR="00BD3974" w:rsidRDefault="00BD3974" w:rsidP="00DA10E4">
            <w:pPr>
              <w:rPr>
                <w:rFonts w:ascii="Arial" w:hAnsi="Arial" w:cs="Arial"/>
                <w:color w:val="010205"/>
              </w:rPr>
            </w:pPr>
          </w:p>
        </w:tc>
        <w:tc>
          <w:tcPr>
            <w:tcW w:w="0" w:type="auto"/>
            <w:shd w:val="clear" w:color="auto" w:fill="E0E0E0"/>
            <w:vAlign w:val="center"/>
          </w:tcPr>
          <w:p w14:paraId="148D53EA"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CD8E45E"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77BDB20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19.6</w:t>
            </w:r>
          </w:p>
        </w:tc>
        <w:tc>
          <w:tcPr>
            <w:tcW w:w="0" w:type="auto"/>
            <w:shd w:val="clear" w:color="auto" w:fill="F9F9FB"/>
            <w:vAlign w:val="center"/>
          </w:tcPr>
          <w:p w14:paraId="4362B19F"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19.6</w:t>
            </w:r>
          </w:p>
        </w:tc>
        <w:tc>
          <w:tcPr>
            <w:tcW w:w="0" w:type="auto"/>
            <w:shd w:val="clear" w:color="auto" w:fill="F9F9FB"/>
            <w:vAlign w:val="center"/>
          </w:tcPr>
          <w:p w14:paraId="3C44F1E9"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60.8</w:t>
            </w:r>
          </w:p>
        </w:tc>
      </w:tr>
      <w:tr w:rsidR="00BD3974" w14:paraId="44530E99" w14:textId="77777777" w:rsidTr="00DA10E4">
        <w:trPr>
          <w:cantSplit/>
          <w:jc w:val="center"/>
        </w:trPr>
        <w:tc>
          <w:tcPr>
            <w:tcW w:w="0" w:type="auto"/>
            <w:vMerge/>
            <w:shd w:val="clear" w:color="auto" w:fill="E0E0E0"/>
            <w:vAlign w:val="center"/>
          </w:tcPr>
          <w:p w14:paraId="17FF0679" w14:textId="77777777" w:rsidR="00BD3974" w:rsidRDefault="00BD3974" w:rsidP="00DA10E4">
            <w:pPr>
              <w:rPr>
                <w:rFonts w:ascii="Arial" w:hAnsi="Arial" w:cs="Arial"/>
                <w:color w:val="010205"/>
              </w:rPr>
            </w:pPr>
          </w:p>
        </w:tc>
        <w:tc>
          <w:tcPr>
            <w:tcW w:w="0" w:type="auto"/>
            <w:shd w:val="clear" w:color="auto" w:fill="E0E0E0"/>
            <w:vAlign w:val="center"/>
          </w:tcPr>
          <w:p w14:paraId="2DA81917"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24D7459F"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7196BC6D"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17.6</w:t>
            </w:r>
          </w:p>
        </w:tc>
        <w:tc>
          <w:tcPr>
            <w:tcW w:w="0" w:type="auto"/>
            <w:shd w:val="clear" w:color="auto" w:fill="F9F9FB"/>
            <w:vAlign w:val="center"/>
          </w:tcPr>
          <w:p w14:paraId="3EC78F5E"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17.6</w:t>
            </w:r>
          </w:p>
        </w:tc>
        <w:tc>
          <w:tcPr>
            <w:tcW w:w="0" w:type="auto"/>
            <w:shd w:val="clear" w:color="auto" w:fill="F9F9FB"/>
            <w:vAlign w:val="center"/>
          </w:tcPr>
          <w:p w14:paraId="08D3E70A"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78.4</w:t>
            </w:r>
          </w:p>
        </w:tc>
      </w:tr>
      <w:tr w:rsidR="00BD3974" w14:paraId="7362567D" w14:textId="77777777" w:rsidTr="00DA10E4">
        <w:trPr>
          <w:cantSplit/>
          <w:jc w:val="center"/>
        </w:trPr>
        <w:tc>
          <w:tcPr>
            <w:tcW w:w="0" w:type="auto"/>
            <w:vMerge/>
            <w:shd w:val="clear" w:color="auto" w:fill="E0E0E0"/>
            <w:vAlign w:val="center"/>
          </w:tcPr>
          <w:p w14:paraId="4163E49D" w14:textId="77777777" w:rsidR="00BD3974" w:rsidRDefault="00BD3974" w:rsidP="00DA10E4">
            <w:pPr>
              <w:rPr>
                <w:rFonts w:ascii="Arial" w:hAnsi="Arial" w:cs="Arial"/>
                <w:color w:val="010205"/>
              </w:rPr>
            </w:pPr>
          </w:p>
        </w:tc>
        <w:tc>
          <w:tcPr>
            <w:tcW w:w="0" w:type="auto"/>
            <w:shd w:val="clear" w:color="auto" w:fill="E0E0E0"/>
            <w:vAlign w:val="center"/>
          </w:tcPr>
          <w:p w14:paraId="30463D7E"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11B1D82D"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6EBF022C"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11.4</w:t>
            </w:r>
          </w:p>
        </w:tc>
        <w:tc>
          <w:tcPr>
            <w:tcW w:w="0" w:type="auto"/>
            <w:shd w:val="clear" w:color="auto" w:fill="F9F9FB"/>
            <w:vAlign w:val="center"/>
          </w:tcPr>
          <w:p w14:paraId="30C34B4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11.4</w:t>
            </w:r>
          </w:p>
        </w:tc>
        <w:tc>
          <w:tcPr>
            <w:tcW w:w="0" w:type="auto"/>
            <w:shd w:val="clear" w:color="auto" w:fill="F9F9FB"/>
            <w:vAlign w:val="center"/>
          </w:tcPr>
          <w:p w14:paraId="4F2C5915"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89.8</w:t>
            </w:r>
          </w:p>
        </w:tc>
      </w:tr>
      <w:tr w:rsidR="00BD3974" w14:paraId="51D8DF57" w14:textId="77777777" w:rsidTr="00DA10E4">
        <w:trPr>
          <w:cantSplit/>
          <w:jc w:val="center"/>
        </w:trPr>
        <w:tc>
          <w:tcPr>
            <w:tcW w:w="0" w:type="auto"/>
            <w:vMerge/>
            <w:shd w:val="clear" w:color="auto" w:fill="E0E0E0"/>
            <w:vAlign w:val="center"/>
          </w:tcPr>
          <w:p w14:paraId="1E9CEDC7" w14:textId="77777777" w:rsidR="00BD3974" w:rsidRDefault="00BD3974" w:rsidP="00DA10E4">
            <w:pPr>
              <w:rPr>
                <w:rFonts w:ascii="Arial" w:hAnsi="Arial" w:cs="Arial"/>
                <w:color w:val="010205"/>
              </w:rPr>
            </w:pPr>
          </w:p>
        </w:tc>
        <w:tc>
          <w:tcPr>
            <w:tcW w:w="0" w:type="auto"/>
            <w:shd w:val="clear" w:color="auto" w:fill="E0E0E0"/>
            <w:vAlign w:val="center"/>
          </w:tcPr>
          <w:p w14:paraId="055AA238"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10DF74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26</w:t>
            </w:r>
          </w:p>
        </w:tc>
        <w:tc>
          <w:tcPr>
            <w:tcW w:w="0" w:type="auto"/>
            <w:shd w:val="clear" w:color="auto" w:fill="F9F9FB"/>
            <w:vAlign w:val="center"/>
          </w:tcPr>
          <w:p w14:paraId="0FD4AD86"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10.2</w:t>
            </w:r>
          </w:p>
        </w:tc>
        <w:tc>
          <w:tcPr>
            <w:tcW w:w="0" w:type="auto"/>
            <w:shd w:val="clear" w:color="auto" w:fill="F9F9FB"/>
            <w:vAlign w:val="center"/>
          </w:tcPr>
          <w:p w14:paraId="6D11A6C6"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10.2</w:t>
            </w:r>
          </w:p>
        </w:tc>
        <w:tc>
          <w:tcPr>
            <w:tcW w:w="0" w:type="auto"/>
            <w:shd w:val="clear" w:color="auto" w:fill="F9F9FB"/>
            <w:vAlign w:val="center"/>
          </w:tcPr>
          <w:p w14:paraId="5937EF0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r>
      <w:tr w:rsidR="00BD3974" w14:paraId="5618641B" w14:textId="77777777" w:rsidTr="00DA10E4">
        <w:trPr>
          <w:cantSplit/>
          <w:jc w:val="center"/>
        </w:trPr>
        <w:tc>
          <w:tcPr>
            <w:tcW w:w="0" w:type="auto"/>
            <w:vMerge/>
            <w:shd w:val="clear" w:color="auto" w:fill="E0E0E0"/>
            <w:vAlign w:val="center"/>
          </w:tcPr>
          <w:p w14:paraId="07FCEE9E" w14:textId="77777777" w:rsidR="00BD3974" w:rsidRDefault="00BD3974" w:rsidP="00DA10E4">
            <w:pPr>
              <w:rPr>
                <w:rFonts w:ascii="Arial" w:hAnsi="Arial" w:cs="Arial"/>
                <w:color w:val="010205"/>
              </w:rPr>
            </w:pPr>
          </w:p>
        </w:tc>
        <w:tc>
          <w:tcPr>
            <w:tcW w:w="0" w:type="auto"/>
            <w:shd w:val="clear" w:color="auto" w:fill="E0E0E0"/>
            <w:vAlign w:val="center"/>
          </w:tcPr>
          <w:p w14:paraId="0D5AC6FE"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6E90BC76"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419AF1EE"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040031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2C26137" w14:textId="77777777" w:rsidR="00BD3974" w:rsidRDefault="00BD3974" w:rsidP="00DA10E4">
            <w:pPr>
              <w:keepNext/>
              <w:jc w:val="center"/>
              <w:rPr>
                <w:rFonts w:ascii="Times New Roman" w:hAnsi="Times New Roman" w:cs="Times New Roman"/>
                <w:sz w:val="24"/>
                <w:szCs w:val="24"/>
              </w:rPr>
            </w:pPr>
          </w:p>
        </w:tc>
      </w:tr>
    </w:tbl>
    <w:p w14:paraId="00C53395" w14:textId="77777777" w:rsidR="00BD3974" w:rsidRPr="00414855" w:rsidRDefault="00BD3974" w:rsidP="00BD3974">
      <w:pPr>
        <w:pStyle w:val="a9"/>
        <w:jc w:val="center"/>
        <w:rPr>
          <w:color w:val="215E99"/>
          <w:szCs w:val="24"/>
        </w:rPr>
      </w:pPr>
    </w:p>
    <w:p w14:paraId="28589174" w14:textId="77777777" w:rsidR="00BD3974" w:rsidRDefault="00BD3974" w:rsidP="00BD3974">
      <w:pPr>
        <w:keepNext/>
        <w:jc w:val="center"/>
      </w:pPr>
      <w:r>
        <w:rPr>
          <w:rFonts w:ascii="Times New Roman" w:hAnsi="Times New Roman" w:cs="Times New Roman"/>
          <w:noProof/>
          <w:sz w:val="24"/>
          <w:szCs w:val="24"/>
        </w:rPr>
        <w:drawing>
          <wp:inline distT="0" distB="0" distL="0" distR="0" wp14:anchorId="4B41CA73" wp14:editId="36006B54">
            <wp:extent cx="5943600" cy="3962400"/>
            <wp:effectExtent l="0" t="0" r="0" b="0"/>
            <wp:docPr id="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8D0DD11" w14:textId="77777777" w:rsidR="00BD3974" w:rsidRDefault="00BD3974" w:rsidP="00BD3974">
      <w:pPr>
        <w:pStyle w:val="a9"/>
        <w:jc w:val="center"/>
        <w:rPr>
          <w:color w:val="215E99"/>
          <w:rtl/>
        </w:rPr>
      </w:pPr>
      <w:bookmarkStart w:id="112" w:name="_Toc235066574"/>
      <w:r w:rsidRPr="00414855">
        <w:rPr>
          <w:color w:val="215E99"/>
          <w:rtl/>
        </w:rPr>
        <w:t>شكل توضيحي</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شكل_توضيحي</w:instrText>
      </w:r>
      <w:r w:rsidRPr="00414855">
        <w:rPr>
          <w:color w:val="215E99"/>
        </w:rPr>
        <w:instrText xml:space="preserve"> \* ARABIC </w:instrText>
      </w:r>
      <w:r w:rsidRPr="00414855">
        <w:rPr>
          <w:color w:val="215E99"/>
        </w:rPr>
        <w:fldChar w:fldCharType="separate"/>
      </w:r>
      <w:r>
        <w:rPr>
          <w:noProof/>
          <w:color w:val="215E99"/>
        </w:rPr>
        <w:t>6</w:t>
      </w:r>
      <w:r w:rsidRPr="00414855">
        <w:rPr>
          <w:color w:val="215E99"/>
        </w:rPr>
        <w:fldChar w:fldCharType="end"/>
      </w:r>
      <w:r w:rsidRPr="00414855">
        <w:rPr>
          <w:color w:val="215E99"/>
        </w:rPr>
        <w:t xml:space="preserve"> </w:t>
      </w:r>
      <w:r>
        <w:rPr>
          <w:rFonts w:hint="eastAsia"/>
          <w:color w:val="215E99"/>
          <w:rtl/>
        </w:rPr>
        <w:t>: التمثيل البياني لمساهمة تبني الممارسات الخضراء في تقليل الأثر البيئي للمشروع.</w:t>
      </w:r>
      <w:bookmarkEnd w:id="112"/>
    </w:p>
    <w:p w14:paraId="2FBDB6EC" w14:textId="77777777" w:rsidR="00BD3974" w:rsidRDefault="00BD3974" w:rsidP="00BD3974">
      <w:pPr>
        <w:pStyle w:val="a9"/>
        <w:jc w:val="center"/>
        <w:rPr>
          <w:color w:val="215E99"/>
          <w:szCs w:val="24"/>
          <w:rtl/>
        </w:rPr>
      </w:pPr>
    </w:p>
    <w:p w14:paraId="0C478135" w14:textId="77777777" w:rsidR="00BD3974" w:rsidRDefault="00BD3974" w:rsidP="00BD3974">
      <w:pPr>
        <w:rPr>
          <w:rtl/>
        </w:rPr>
      </w:pPr>
    </w:p>
    <w:p w14:paraId="2FF44E03" w14:textId="77777777" w:rsidR="00BD3974" w:rsidRPr="00BD3974" w:rsidRDefault="00BD3974" w:rsidP="00BD3974"/>
    <w:p w14:paraId="1C1F4085" w14:textId="77777777" w:rsidR="00BD3974" w:rsidRPr="003D3884" w:rsidRDefault="00BD3974" w:rsidP="00BD3974">
      <w:pPr>
        <w:pStyle w:val="a8"/>
        <w:widowControl w:val="0"/>
        <w:numPr>
          <w:ilvl w:val="0"/>
          <w:numId w:val="28"/>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3D3884">
        <w:rPr>
          <w:rFonts w:ascii="Sakkal Majalla" w:hAnsi="Sakkal Majalla" w:cs="Sakkal Majalla"/>
          <w:b/>
          <w:bCs/>
          <w:sz w:val="28"/>
          <w:szCs w:val="28"/>
          <w:rtl/>
        </w:rPr>
        <w:lastRenderedPageBreak/>
        <w:t>يعتمد المشروع سياسات واضحة لتحقيق الاستدامة البيئية.</w:t>
      </w:r>
    </w:p>
    <w:p w14:paraId="75FAFE69" w14:textId="77777777" w:rsidR="00BD3974" w:rsidRPr="00291FD9" w:rsidRDefault="00BD3974" w:rsidP="00BD3974">
      <w:pPr>
        <w:spacing w:line="360" w:lineRule="auto"/>
        <w:jc w:val="both"/>
        <w:rPr>
          <w:rFonts w:ascii="Sakkal Majalla" w:hAnsi="Sakkal Majalla" w:cs="Sakkal Majalla"/>
          <w:sz w:val="28"/>
          <w:szCs w:val="28"/>
        </w:rPr>
      </w:pPr>
      <w:r w:rsidRPr="00291FD9">
        <w:rPr>
          <w:rFonts w:ascii="Sakkal Majalla" w:hAnsi="Sakkal Majalla" w:cs="Sakkal Majalla"/>
          <w:sz w:val="28"/>
          <w:szCs w:val="28"/>
        </w:rPr>
        <w:t xml:space="preserve"> </w:t>
      </w:r>
      <w:r w:rsidRPr="00291FD9">
        <w:rPr>
          <w:rFonts w:ascii="Sakkal Majalla" w:hAnsi="Sakkal Majalla" w:cs="Sakkal Majalla"/>
          <w:sz w:val="28"/>
          <w:szCs w:val="28"/>
          <w:rtl/>
        </w:rPr>
        <w:t>يشهد وضوح السياسات البيئية داخل المشاريع المدروسة أعلى مستويات التباين الإحصائي بين كافة المتغيرات المبحوثة بتسجيله أقصى انحراف معياري وقدره 1.577، متزامنا مع متوسط حسابي معتدل بلغ 3.52؛ فرغم موافقة 61.2 بالمائة من العينة على وجود سياسات واضحة، إلا أن هناك جبهة معارضة قوية تمثل 32.1 بالمائة تنفي بشدة أو تعارض وجود هذا الوضوح</w:t>
      </w:r>
      <w:r>
        <w:rPr>
          <w:rFonts w:ascii="Sakkal Majalla" w:hAnsi="Sakkal Majalla" w:cs="Sakkal Majalla" w:hint="cs"/>
          <w:sz w:val="28"/>
          <w:szCs w:val="28"/>
          <w:rtl/>
        </w:rPr>
        <w:t xml:space="preserve">، </w:t>
      </w:r>
      <w:r w:rsidRPr="00291FD9">
        <w:rPr>
          <w:rFonts w:ascii="Sakkal Majalla" w:hAnsi="Sakkal Majalla" w:cs="Sakkal Majalla"/>
          <w:sz w:val="28"/>
          <w:szCs w:val="28"/>
          <w:rtl/>
        </w:rPr>
        <w:t>وهذا التصدع العميق في الآراء يؤشر بقوة إلى أزمة في حوكمة الاستدامة وتوزيع المعلومات داخل الهرم التنظيمي، حيث يحتمل أن تكون السياسات الخضراء مصاغة بشكل جيد في المكاتب العليا ولكنها تفشل في الهبوط والتغلغل عبر المستويات الإشرافية والتنفيذية بشكل سليم؛ فالسياسة التي يراها المدير واضحة قد يجدها العامل الميداني غامضة أو غير قابلة للتطبيق العملي؛ وفي سياق الإدارة الاستراتيجية يشكل هذا الغموض عائقا حاسما أمام استدامة الأعمال، إذ لا يمكن قيادة تحول مؤسسي معقد في ظل ضبابية الرؤية لدى ثلث القوى العاملة، مما يفرض ضرورة إعادة صياغة الأدلة التشغيلية وتبسيط لغتها وتدريب الكوادر عليها بآليات تضمن وحدة الفهم وتوحد مسارات العمل نحو تحقيق مستهدفات الاقتصاد الأخضر بانسجام تام</w:t>
      </w:r>
    </w:p>
    <w:p w14:paraId="38FF0904" w14:textId="77777777" w:rsidR="00BD3974" w:rsidRDefault="00BD3974" w:rsidP="00BD3974">
      <w:pPr>
        <w:pStyle w:val="a9"/>
        <w:jc w:val="center"/>
        <w:rPr>
          <w:color w:val="215E99"/>
          <w:rtl/>
        </w:rPr>
      </w:pPr>
      <w:bookmarkStart w:id="113" w:name="_Toc235066545"/>
      <w:r w:rsidRPr="00414855">
        <w:rPr>
          <w:color w:val="215E99"/>
          <w:rtl/>
        </w:rPr>
        <w:t>جدول</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جدول</w:instrText>
      </w:r>
      <w:r w:rsidRPr="00414855">
        <w:rPr>
          <w:color w:val="215E99"/>
        </w:rPr>
        <w:instrText xml:space="preserve"> \* ARABIC </w:instrText>
      </w:r>
      <w:r w:rsidRPr="00414855">
        <w:rPr>
          <w:color w:val="215E99"/>
        </w:rPr>
        <w:fldChar w:fldCharType="separate"/>
      </w:r>
      <w:r>
        <w:rPr>
          <w:noProof/>
          <w:color w:val="215E99"/>
        </w:rPr>
        <w:t>8</w:t>
      </w:r>
      <w:r w:rsidRPr="00414855">
        <w:rPr>
          <w:color w:val="215E99"/>
        </w:rPr>
        <w:fldChar w:fldCharType="end"/>
      </w:r>
      <w:r w:rsidRPr="00414855">
        <w:rPr>
          <w:color w:val="215E99"/>
        </w:rPr>
        <w:t xml:space="preserve"> </w:t>
      </w:r>
      <w:r>
        <w:rPr>
          <w:rFonts w:hint="eastAsia"/>
          <w:color w:val="215E99"/>
          <w:rtl/>
        </w:rPr>
        <w:t>: التحليل الإحصائي لاعتماد المشروع سياسات واضحة لتحقيق الاستدامة البيئية.</w:t>
      </w:r>
      <w:bookmarkEnd w:id="113"/>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BD3974" w14:paraId="2EAAEA06" w14:textId="77777777" w:rsidTr="00DA10E4">
        <w:trPr>
          <w:cantSplit/>
          <w:jc w:val="center"/>
        </w:trPr>
        <w:tc>
          <w:tcPr>
            <w:tcW w:w="0" w:type="auto"/>
            <w:gridSpan w:val="6"/>
            <w:shd w:val="clear" w:color="auto" w:fill="FFFFFF"/>
            <w:vAlign w:val="center"/>
          </w:tcPr>
          <w:p w14:paraId="2B09B67F" w14:textId="77777777" w:rsidR="00BD3974" w:rsidRDefault="00BD3974" w:rsidP="00DA10E4">
            <w:pPr>
              <w:spacing w:line="320" w:lineRule="atLeast"/>
              <w:ind w:left="60" w:right="60"/>
              <w:jc w:val="center"/>
              <w:rPr>
                <w:rFonts w:ascii="Arial" w:hAnsi="Arial" w:cs="Arial"/>
                <w:color w:val="010205"/>
              </w:rPr>
            </w:pPr>
            <w:r>
              <w:rPr>
                <w:rFonts w:ascii="Arial" w:hAnsi="Arial" w:cs="Arial"/>
                <w:b/>
                <w:bCs/>
                <w:color w:val="010205"/>
                <w:rtl/>
              </w:rPr>
              <w:t>يعتمد المشروع سياسات واضحة لتحقيق الاستدامة البيئية</w:t>
            </w:r>
            <w:r>
              <w:rPr>
                <w:rFonts w:ascii="Arial" w:hAnsi="Arial" w:cs="Arial"/>
                <w:b/>
                <w:bCs/>
                <w:color w:val="010205"/>
              </w:rPr>
              <w:t>.</w:t>
            </w:r>
          </w:p>
        </w:tc>
      </w:tr>
      <w:tr w:rsidR="00BD3974" w14:paraId="00A33A68" w14:textId="77777777" w:rsidTr="00DA10E4">
        <w:trPr>
          <w:cantSplit/>
          <w:jc w:val="center"/>
        </w:trPr>
        <w:tc>
          <w:tcPr>
            <w:tcW w:w="0" w:type="auto"/>
            <w:gridSpan w:val="2"/>
            <w:shd w:val="clear" w:color="auto" w:fill="FFFFFF"/>
            <w:vAlign w:val="center"/>
          </w:tcPr>
          <w:p w14:paraId="6DE0B162" w14:textId="77777777" w:rsidR="00BD3974" w:rsidRDefault="00BD3974" w:rsidP="00DA10E4">
            <w:pPr>
              <w:jc w:val="center"/>
              <w:rPr>
                <w:rFonts w:ascii="Times New Roman" w:hAnsi="Times New Roman" w:cs="Times New Roman"/>
                <w:sz w:val="24"/>
                <w:szCs w:val="24"/>
              </w:rPr>
            </w:pPr>
          </w:p>
        </w:tc>
        <w:tc>
          <w:tcPr>
            <w:tcW w:w="0" w:type="auto"/>
            <w:shd w:val="clear" w:color="auto" w:fill="FFFFFF"/>
            <w:vAlign w:val="center"/>
          </w:tcPr>
          <w:p w14:paraId="6001E832"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435C013"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D1660AF"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E87F3DD"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Cumulative Percent</w:t>
            </w:r>
          </w:p>
        </w:tc>
      </w:tr>
      <w:tr w:rsidR="00BD3974" w14:paraId="3D574852" w14:textId="77777777" w:rsidTr="00DA10E4">
        <w:trPr>
          <w:cantSplit/>
          <w:jc w:val="center"/>
        </w:trPr>
        <w:tc>
          <w:tcPr>
            <w:tcW w:w="0" w:type="auto"/>
            <w:vMerge w:val="restart"/>
            <w:shd w:val="clear" w:color="auto" w:fill="E0E0E0"/>
            <w:vAlign w:val="center"/>
          </w:tcPr>
          <w:p w14:paraId="11046873"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127ADE3"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1A46C5F4"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2824F3D7"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41.6</w:t>
            </w:r>
          </w:p>
        </w:tc>
        <w:tc>
          <w:tcPr>
            <w:tcW w:w="0" w:type="auto"/>
            <w:shd w:val="clear" w:color="auto" w:fill="F9F9FB"/>
            <w:vAlign w:val="center"/>
          </w:tcPr>
          <w:p w14:paraId="2CAB3C8C"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41.6</w:t>
            </w:r>
          </w:p>
        </w:tc>
        <w:tc>
          <w:tcPr>
            <w:tcW w:w="0" w:type="auto"/>
            <w:shd w:val="clear" w:color="auto" w:fill="F9F9FB"/>
            <w:vAlign w:val="center"/>
          </w:tcPr>
          <w:p w14:paraId="403E9E9A"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41.6</w:t>
            </w:r>
          </w:p>
        </w:tc>
      </w:tr>
      <w:tr w:rsidR="00BD3974" w14:paraId="42E625AB" w14:textId="77777777" w:rsidTr="00DA10E4">
        <w:trPr>
          <w:cantSplit/>
          <w:jc w:val="center"/>
        </w:trPr>
        <w:tc>
          <w:tcPr>
            <w:tcW w:w="0" w:type="auto"/>
            <w:vMerge/>
            <w:shd w:val="clear" w:color="auto" w:fill="E0E0E0"/>
            <w:vAlign w:val="center"/>
          </w:tcPr>
          <w:p w14:paraId="587E4B7A" w14:textId="77777777" w:rsidR="00BD3974" w:rsidRDefault="00BD3974" w:rsidP="00DA10E4">
            <w:pPr>
              <w:rPr>
                <w:rFonts w:ascii="Arial" w:hAnsi="Arial" w:cs="Arial"/>
                <w:color w:val="010205"/>
              </w:rPr>
            </w:pPr>
          </w:p>
        </w:tc>
        <w:tc>
          <w:tcPr>
            <w:tcW w:w="0" w:type="auto"/>
            <w:shd w:val="clear" w:color="auto" w:fill="E0E0E0"/>
            <w:vAlign w:val="center"/>
          </w:tcPr>
          <w:p w14:paraId="0022716C"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4465F78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16D4DD5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19.6</w:t>
            </w:r>
          </w:p>
        </w:tc>
        <w:tc>
          <w:tcPr>
            <w:tcW w:w="0" w:type="auto"/>
            <w:shd w:val="clear" w:color="auto" w:fill="F9F9FB"/>
            <w:vAlign w:val="center"/>
          </w:tcPr>
          <w:p w14:paraId="7F3C33C9"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19.6</w:t>
            </w:r>
          </w:p>
        </w:tc>
        <w:tc>
          <w:tcPr>
            <w:tcW w:w="0" w:type="auto"/>
            <w:shd w:val="clear" w:color="auto" w:fill="F9F9FB"/>
            <w:vAlign w:val="center"/>
          </w:tcPr>
          <w:p w14:paraId="439B9669"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61.2</w:t>
            </w:r>
          </w:p>
        </w:tc>
      </w:tr>
      <w:tr w:rsidR="00BD3974" w14:paraId="636DFEEE" w14:textId="77777777" w:rsidTr="00DA10E4">
        <w:trPr>
          <w:cantSplit/>
          <w:jc w:val="center"/>
        </w:trPr>
        <w:tc>
          <w:tcPr>
            <w:tcW w:w="0" w:type="auto"/>
            <w:vMerge/>
            <w:shd w:val="clear" w:color="auto" w:fill="E0E0E0"/>
            <w:vAlign w:val="center"/>
          </w:tcPr>
          <w:p w14:paraId="123FDDB3" w14:textId="77777777" w:rsidR="00BD3974" w:rsidRDefault="00BD3974" w:rsidP="00DA10E4">
            <w:pPr>
              <w:rPr>
                <w:rFonts w:ascii="Arial" w:hAnsi="Arial" w:cs="Arial"/>
                <w:color w:val="010205"/>
              </w:rPr>
            </w:pPr>
          </w:p>
        </w:tc>
        <w:tc>
          <w:tcPr>
            <w:tcW w:w="0" w:type="auto"/>
            <w:shd w:val="clear" w:color="auto" w:fill="E0E0E0"/>
            <w:vAlign w:val="center"/>
          </w:tcPr>
          <w:p w14:paraId="3728E7EE"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37566F6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09FB8E85"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18.8</w:t>
            </w:r>
          </w:p>
        </w:tc>
        <w:tc>
          <w:tcPr>
            <w:tcW w:w="0" w:type="auto"/>
            <w:shd w:val="clear" w:color="auto" w:fill="F9F9FB"/>
            <w:vAlign w:val="center"/>
          </w:tcPr>
          <w:p w14:paraId="1297333A"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18.8</w:t>
            </w:r>
          </w:p>
        </w:tc>
        <w:tc>
          <w:tcPr>
            <w:tcW w:w="0" w:type="auto"/>
            <w:shd w:val="clear" w:color="auto" w:fill="F9F9FB"/>
            <w:vAlign w:val="center"/>
          </w:tcPr>
          <w:p w14:paraId="4D94E04E"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80.0</w:t>
            </w:r>
          </w:p>
        </w:tc>
      </w:tr>
      <w:tr w:rsidR="00BD3974" w14:paraId="73FAB1FF" w14:textId="77777777" w:rsidTr="00DA10E4">
        <w:trPr>
          <w:cantSplit/>
          <w:jc w:val="center"/>
        </w:trPr>
        <w:tc>
          <w:tcPr>
            <w:tcW w:w="0" w:type="auto"/>
            <w:vMerge/>
            <w:shd w:val="clear" w:color="auto" w:fill="E0E0E0"/>
            <w:vAlign w:val="center"/>
          </w:tcPr>
          <w:p w14:paraId="0DD9CE33" w14:textId="77777777" w:rsidR="00BD3974" w:rsidRDefault="00BD3974" w:rsidP="00DA10E4">
            <w:pPr>
              <w:rPr>
                <w:rFonts w:ascii="Arial" w:hAnsi="Arial" w:cs="Arial"/>
                <w:color w:val="010205"/>
              </w:rPr>
            </w:pPr>
          </w:p>
        </w:tc>
        <w:tc>
          <w:tcPr>
            <w:tcW w:w="0" w:type="auto"/>
            <w:shd w:val="clear" w:color="auto" w:fill="E0E0E0"/>
            <w:vAlign w:val="center"/>
          </w:tcPr>
          <w:p w14:paraId="77C836EB"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56EFBEA5"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4671A1B9"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1056119F"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50EECB5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93.3</w:t>
            </w:r>
          </w:p>
        </w:tc>
      </w:tr>
      <w:tr w:rsidR="00BD3974" w14:paraId="673E2ACB" w14:textId="77777777" w:rsidTr="00DA10E4">
        <w:trPr>
          <w:cantSplit/>
          <w:jc w:val="center"/>
        </w:trPr>
        <w:tc>
          <w:tcPr>
            <w:tcW w:w="0" w:type="auto"/>
            <w:vMerge/>
            <w:shd w:val="clear" w:color="auto" w:fill="E0E0E0"/>
            <w:vAlign w:val="center"/>
          </w:tcPr>
          <w:p w14:paraId="738B8017" w14:textId="77777777" w:rsidR="00BD3974" w:rsidRDefault="00BD3974" w:rsidP="00DA10E4">
            <w:pPr>
              <w:rPr>
                <w:rFonts w:ascii="Arial" w:hAnsi="Arial" w:cs="Arial"/>
                <w:color w:val="010205"/>
              </w:rPr>
            </w:pPr>
          </w:p>
        </w:tc>
        <w:tc>
          <w:tcPr>
            <w:tcW w:w="0" w:type="auto"/>
            <w:shd w:val="clear" w:color="auto" w:fill="E0E0E0"/>
            <w:vAlign w:val="center"/>
          </w:tcPr>
          <w:p w14:paraId="49BDE751"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55FFD19"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17</w:t>
            </w:r>
          </w:p>
        </w:tc>
        <w:tc>
          <w:tcPr>
            <w:tcW w:w="0" w:type="auto"/>
            <w:shd w:val="clear" w:color="auto" w:fill="F9F9FB"/>
            <w:vAlign w:val="center"/>
          </w:tcPr>
          <w:p w14:paraId="1E7D666D"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4BCF1BDE"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636CFD4C"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r>
      <w:tr w:rsidR="00BD3974" w14:paraId="25F3FF62" w14:textId="77777777" w:rsidTr="00DA10E4">
        <w:trPr>
          <w:cantSplit/>
          <w:jc w:val="center"/>
        </w:trPr>
        <w:tc>
          <w:tcPr>
            <w:tcW w:w="0" w:type="auto"/>
            <w:vMerge/>
            <w:shd w:val="clear" w:color="auto" w:fill="E0E0E0"/>
            <w:vAlign w:val="center"/>
          </w:tcPr>
          <w:p w14:paraId="56FC93F2" w14:textId="77777777" w:rsidR="00BD3974" w:rsidRDefault="00BD3974" w:rsidP="00DA10E4">
            <w:pPr>
              <w:rPr>
                <w:rFonts w:ascii="Arial" w:hAnsi="Arial" w:cs="Arial"/>
                <w:color w:val="010205"/>
              </w:rPr>
            </w:pPr>
          </w:p>
        </w:tc>
        <w:tc>
          <w:tcPr>
            <w:tcW w:w="0" w:type="auto"/>
            <w:shd w:val="clear" w:color="auto" w:fill="E0E0E0"/>
            <w:vAlign w:val="center"/>
          </w:tcPr>
          <w:p w14:paraId="32C4A1D4"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3C80FF9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3BDAC2FD"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2772A0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094C26F" w14:textId="77777777" w:rsidR="00BD3974" w:rsidRDefault="00BD3974" w:rsidP="00DA10E4">
            <w:pPr>
              <w:keepNext/>
              <w:jc w:val="center"/>
              <w:rPr>
                <w:rFonts w:ascii="Times New Roman" w:hAnsi="Times New Roman" w:cs="Times New Roman"/>
                <w:sz w:val="24"/>
                <w:szCs w:val="24"/>
              </w:rPr>
            </w:pPr>
          </w:p>
        </w:tc>
      </w:tr>
    </w:tbl>
    <w:p w14:paraId="1C990B06" w14:textId="77777777" w:rsidR="00BD3974" w:rsidRPr="00414855" w:rsidRDefault="00BD3974" w:rsidP="00BD3974">
      <w:pPr>
        <w:pStyle w:val="a9"/>
        <w:jc w:val="center"/>
        <w:rPr>
          <w:color w:val="215E99"/>
          <w:szCs w:val="24"/>
        </w:rPr>
      </w:pPr>
    </w:p>
    <w:p w14:paraId="3648B667" w14:textId="77777777" w:rsidR="00BD3974" w:rsidRDefault="00BD3974" w:rsidP="00BD3974">
      <w:pPr>
        <w:keepNext/>
        <w:jc w:val="center"/>
      </w:pPr>
      <w:r>
        <w:rPr>
          <w:rFonts w:ascii="Times New Roman" w:hAnsi="Times New Roman" w:cs="Times New Roman"/>
          <w:noProof/>
          <w:sz w:val="24"/>
          <w:szCs w:val="24"/>
        </w:rPr>
        <w:lastRenderedPageBreak/>
        <w:drawing>
          <wp:inline distT="0" distB="0" distL="0" distR="0" wp14:anchorId="49224F48" wp14:editId="444847DC">
            <wp:extent cx="5943600" cy="3962400"/>
            <wp:effectExtent l="0" t="0" r="0" b="0"/>
            <wp:docPr id="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E8A635D" w14:textId="77777777" w:rsidR="00BD3974" w:rsidRDefault="00BD3974" w:rsidP="00BD3974">
      <w:pPr>
        <w:pStyle w:val="a9"/>
        <w:jc w:val="center"/>
        <w:rPr>
          <w:color w:val="215E99"/>
          <w:rtl/>
        </w:rPr>
      </w:pPr>
      <w:bookmarkStart w:id="114" w:name="_Toc235066575"/>
      <w:r w:rsidRPr="00414855">
        <w:rPr>
          <w:color w:val="215E99"/>
          <w:rtl/>
        </w:rPr>
        <w:t>شكل توضيحي</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شكل_توضيحي</w:instrText>
      </w:r>
      <w:r w:rsidRPr="00414855">
        <w:rPr>
          <w:color w:val="215E99"/>
        </w:rPr>
        <w:instrText xml:space="preserve"> \* ARABIC </w:instrText>
      </w:r>
      <w:r w:rsidRPr="00414855">
        <w:rPr>
          <w:color w:val="215E99"/>
        </w:rPr>
        <w:fldChar w:fldCharType="separate"/>
      </w:r>
      <w:r>
        <w:rPr>
          <w:noProof/>
          <w:color w:val="215E99"/>
        </w:rPr>
        <w:t>7</w:t>
      </w:r>
      <w:r w:rsidRPr="00414855">
        <w:rPr>
          <w:color w:val="215E99"/>
        </w:rPr>
        <w:fldChar w:fldCharType="end"/>
      </w:r>
      <w:r w:rsidRPr="00414855">
        <w:rPr>
          <w:color w:val="215E99"/>
        </w:rPr>
        <w:t xml:space="preserve"> </w:t>
      </w:r>
      <w:r>
        <w:rPr>
          <w:rFonts w:hint="eastAsia"/>
          <w:color w:val="215E99"/>
          <w:rtl/>
        </w:rPr>
        <w:t>: التمثيل البياني لاعتماد المشروع سياسات واضحة لتحقيق الاستدامة البيئية.</w:t>
      </w:r>
      <w:bookmarkEnd w:id="114"/>
    </w:p>
    <w:p w14:paraId="3E12A760" w14:textId="77777777" w:rsidR="00BD3974" w:rsidRPr="00414855" w:rsidRDefault="00BD3974" w:rsidP="00BD3974">
      <w:pPr>
        <w:pStyle w:val="a9"/>
        <w:jc w:val="center"/>
        <w:rPr>
          <w:color w:val="215E99"/>
          <w:szCs w:val="24"/>
        </w:rPr>
      </w:pPr>
    </w:p>
    <w:p w14:paraId="6CABD761" w14:textId="77777777" w:rsidR="00BD3974" w:rsidRPr="003D3884" w:rsidRDefault="00BD3974" w:rsidP="00BD3974">
      <w:pPr>
        <w:pStyle w:val="a8"/>
        <w:widowControl w:val="0"/>
        <w:numPr>
          <w:ilvl w:val="0"/>
          <w:numId w:val="28"/>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3D3884">
        <w:rPr>
          <w:rFonts w:ascii="Sakkal Majalla" w:hAnsi="Sakkal Majalla" w:cs="Sakkal Majalla"/>
          <w:b/>
          <w:bCs/>
          <w:sz w:val="28"/>
          <w:szCs w:val="28"/>
          <w:rtl/>
        </w:rPr>
        <w:t>تسهم ريادة الأعمال الخضراء في تحسين كفاءة استخدام الطاقة والموارد.</w:t>
      </w:r>
    </w:p>
    <w:p w14:paraId="17728559" w14:textId="77777777" w:rsidR="00BD3974" w:rsidRPr="00291FD9" w:rsidRDefault="00BD3974" w:rsidP="00BD3974">
      <w:pPr>
        <w:spacing w:line="360" w:lineRule="auto"/>
        <w:jc w:val="both"/>
        <w:rPr>
          <w:rFonts w:ascii="Sakkal Majalla" w:hAnsi="Sakkal Majalla" w:cs="Sakkal Majalla"/>
          <w:sz w:val="28"/>
          <w:szCs w:val="28"/>
        </w:rPr>
      </w:pPr>
      <w:r w:rsidRPr="00291FD9">
        <w:rPr>
          <w:rFonts w:ascii="Sakkal Majalla" w:hAnsi="Sakkal Majalla" w:cs="Sakkal Majalla"/>
          <w:sz w:val="28"/>
          <w:szCs w:val="28"/>
        </w:rPr>
        <w:t xml:space="preserve"> </w:t>
      </w:r>
      <w:r w:rsidRPr="00291FD9">
        <w:rPr>
          <w:rFonts w:ascii="Sakkal Majalla" w:hAnsi="Sakkal Majalla" w:cs="Sakkal Majalla"/>
          <w:sz w:val="28"/>
          <w:szCs w:val="28"/>
          <w:rtl/>
        </w:rPr>
        <w:t>ترتفع معدلات التفاؤل نسبيا عند تقييم الأثر المباشر لريادة الأعمال الخضراء على كفاءة الموارد والطاقة لتسجل متوسطا حسابيا متقدما قدره 3.67، مدعوما بتأييد 63.5 بالمائة من المبحوثين، رغم بقاء الانحراف المعياري عند مستويات مقلقة تبلغ 1.475 بسبب معارضة 27 بالمائة من أفراد العينة</w:t>
      </w:r>
      <w:r>
        <w:rPr>
          <w:rFonts w:ascii="Sakkal Majalla" w:hAnsi="Sakkal Majalla" w:cs="Sakkal Majalla" w:hint="cs"/>
          <w:sz w:val="28"/>
          <w:szCs w:val="28"/>
          <w:rtl/>
        </w:rPr>
        <w:t xml:space="preserve">، </w:t>
      </w:r>
      <w:r w:rsidRPr="00291FD9">
        <w:rPr>
          <w:rFonts w:ascii="Sakkal Majalla" w:hAnsi="Sakkal Majalla" w:cs="Sakkal Majalla"/>
          <w:sz w:val="28"/>
          <w:szCs w:val="28"/>
          <w:rtl/>
        </w:rPr>
        <w:t>وربما ينبع هذا التوجه الإيجابي العام من كون كفاءة الطاقة والموارد تمثل المكسب الأسرع والأكثر قابلية للقياس المالي في برامج الاستدامة، فانخفاض فواتير الكهرباء أو المواد الخام يشكل حافزا ملموسا تدركه مختلف المستويات الإدارية بسهولة مقارنة بالأهداف البيئية المجردة؛ ومع ذلك يظل التشتت الإحصائي حاضرا ليفسر احتمالية بطء تطبيق التقنيات الموفرة للطاقة في بعض خطوط الإنتاج أو المشاريع الفرعية نظرا لتفاوت التخصيصات المالية لعمليات التحديث التكنولوجي؛ ويعني هذا الإسقاط العملي أن الإدارة تواجه تحديا يتمثل في تعميم الاستثمارات الرأسمالية المرتبطة بكفاءة التشغيل على كافة القطاعات دون تمييز، واستخدام الوفورات المالية المتحققة في الأقسام الناجحة لتمويل مشاريع التطوير في الأقسام المتأخرة، بهدف تضييق فجوة الأداء الطاقي وتعزيز المردودية الاقتصادية الشاملة ضمن بيئة عمل تؤمن بالتكامل وتنبذ التباين التشغيلي</w:t>
      </w:r>
      <w:r w:rsidRPr="00291FD9">
        <w:rPr>
          <w:rFonts w:ascii="Sakkal Majalla" w:hAnsi="Sakkal Majalla" w:cs="Sakkal Majalla"/>
          <w:sz w:val="28"/>
          <w:szCs w:val="28"/>
        </w:rPr>
        <w:t xml:space="preserve"> </w:t>
      </w:r>
    </w:p>
    <w:p w14:paraId="1F726A65" w14:textId="77777777" w:rsidR="00BD3974" w:rsidRDefault="00BD3974" w:rsidP="00BD3974">
      <w:pPr>
        <w:pStyle w:val="a9"/>
        <w:jc w:val="center"/>
        <w:rPr>
          <w:color w:val="215E99"/>
          <w:rtl/>
        </w:rPr>
      </w:pPr>
      <w:bookmarkStart w:id="115" w:name="_Toc235066546"/>
      <w:r w:rsidRPr="00414855">
        <w:rPr>
          <w:color w:val="215E99"/>
          <w:rtl/>
        </w:rPr>
        <w:lastRenderedPageBreak/>
        <w:t>جدول</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جدول</w:instrText>
      </w:r>
      <w:r w:rsidRPr="00414855">
        <w:rPr>
          <w:color w:val="215E99"/>
        </w:rPr>
        <w:instrText xml:space="preserve"> \* ARABIC </w:instrText>
      </w:r>
      <w:r w:rsidRPr="00414855">
        <w:rPr>
          <w:color w:val="215E99"/>
        </w:rPr>
        <w:fldChar w:fldCharType="separate"/>
      </w:r>
      <w:r>
        <w:rPr>
          <w:noProof/>
          <w:color w:val="215E99"/>
        </w:rPr>
        <w:t>9</w:t>
      </w:r>
      <w:r w:rsidRPr="00414855">
        <w:rPr>
          <w:color w:val="215E99"/>
        </w:rPr>
        <w:fldChar w:fldCharType="end"/>
      </w:r>
      <w:r w:rsidRPr="00414855">
        <w:rPr>
          <w:color w:val="215E99"/>
        </w:rPr>
        <w:t xml:space="preserve"> </w:t>
      </w:r>
      <w:r>
        <w:rPr>
          <w:rFonts w:hint="eastAsia"/>
          <w:color w:val="215E99"/>
          <w:rtl/>
        </w:rPr>
        <w:t>: التحليل الإحصائي لمساهمة ريادة الأعمال الخضراء في تحسين كفاءة استخدام الطاقة والموارد.</w:t>
      </w:r>
      <w:bookmarkEnd w:id="115"/>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BD3974" w14:paraId="584FB5A8" w14:textId="77777777" w:rsidTr="00DA10E4">
        <w:trPr>
          <w:cantSplit/>
          <w:jc w:val="center"/>
        </w:trPr>
        <w:tc>
          <w:tcPr>
            <w:tcW w:w="0" w:type="auto"/>
            <w:gridSpan w:val="6"/>
            <w:shd w:val="clear" w:color="auto" w:fill="FFFFFF"/>
            <w:vAlign w:val="center"/>
          </w:tcPr>
          <w:p w14:paraId="03686DFA" w14:textId="77777777" w:rsidR="00BD3974" w:rsidRDefault="00BD3974" w:rsidP="00DA10E4">
            <w:pPr>
              <w:spacing w:line="320" w:lineRule="atLeast"/>
              <w:ind w:left="60" w:right="60"/>
              <w:jc w:val="center"/>
              <w:rPr>
                <w:rFonts w:ascii="Arial" w:hAnsi="Arial" w:cs="Arial"/>
                <w:color w:val="010205"/>
              </w:rPr>
            </w:pPr>
            <w:r>
              <w:rPr>
                <w:rFonts w:ascii="Arial" w:hAnsi="Arial" w:cs="Arial"/>
                <w:b/>
                <w:bCs/>
                <w:color w:val="010205"/>
                <w:rtl/>
              </w:rPr>
              <w:t>تسهم ريادة الأعمال الخضراء في تحسين كفاءة استخدام الطاقة والموارد</w:t>
            </w:r>
            <w:r>
              <w:rPr>
                <w:rFonts w:ascii="Arial" w:hAnsi="Arial" w:cs="Arial"/>
                <w:b/>
                <w:bCs/>
                <w:color w:val="010205"/>
              </w:rPr>
              <w:t>.</w:t>
            </w:r>
          </w:p>
        </w:tc>
      </w:tr>
      <w:tr w:rsidR="00BD3974" w14:paraId="20063E8F" w14:textId="77777777" w:rsidTr="00DA10E4">
        <w:trPr>
          <w:cantSplit/>
          <w:jc w:val="center"/>
        </w:trPr>
        <w:tc>
          <w:tcPr>
            <w:tcW w:w="0" w:type="auto"/>
            <w:gridSpan w:val="2"/>
            <w:shd w:val="clear" w:color="auto" w:fill="FFFFFF"/>
            <w:vAlign w:val="center"/>
          </w:tcPr>
          <w:p w14:paraId="04F8E3D3" w14:textId="77777777" w:rsidR="00BD3974" w:rsidRDefault="00BD3974" w:rsidP="00DA10E4">
            <w:pPr>
              <w:jc w:val="center"/>
              <w:rPr>
                <w:rFonts w:ascii="Times New Roman" w:hAnsi="Times New Roman" w:cs="Times New Roman"/>
                <w:sz w:val="24"/>
                <w:szCs w:val="24"/>
              </w:rPr>
            </w:pPr>
          </w:p>
        </w:tc>
        <w:tc>
          <w:tcPr>
            <w:tcW w:w="0" w:type="auto"/>
            <w:shd w:val="clear" w:color="auto" w:fill="FFFFFF"/>
            <w:vAlign w:val="center"/>
          </w:tcPr>
          <w:p w14:paraId="5B48B772"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FB2672F"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A2D3696"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3940164"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Cumulative Percent</w:t>
            </w:r>
          </w:p>
        </w:tc>
      </w:tr>
      <w:tr w:rsidR="00BD3974" w14:paraId="5C51BB22" w14:textId="77777777" w:rsidTr="00DA10E4">
        <w:trPr>
          <w:cantSplit/>
          <w:jc w:val="center"/>
        </w:trPr>
        <w:tc>
          <w:tcPr>
            <w:tcW w:w="0" w:type="auto"/>
            <w:vMerge w:val="restart"/>
            <w:shd w:val="clear" w:color="auto" w:fill="E0E0E0"/>
            <w:vAlign w:val="center"/>
          </w:tcPr>
          <w:p w14:paraId="2A9AB6A3"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C5D5805"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74067242"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111</w:t>
            </w:r>
          </w:p>
        </w:tc>
        <w:tc>
          <w:tcPr>
            <w:tcW w:w="0" w:type="auto"/>
            <w:shd w:val="clear" w:color="auto" w:fill="F9F9FB"/>
            <w:vAlign w:val="center"/>
          </w:tcPr>
          <w:p w14:paraId="365A41E4"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43.5</w:t>
            </w:r>
          </w:p>
        </w:tc>
        <w:tc>
          <w:tcPr>
            <w:tcW w:w="0" w:type="auto"/>
            <w:shd w:val="clear" w:color="auto" w:fill="F9F9FB"/>
            <w:vAlign w:val="center"/>
          </w:tcPr>
          <w:p w14:paraId="3F9EA1A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43.5</w:t>
            </w:r>
          </w:p>
        </w:tc>
        <w:tc>
          <w:tcPr>
            <w:tcW w:w="0" w:type="auto"/>
            <w:shd w:val="clear" w:color="auto" w:fill="F9F9FB"/>
            <w:vAlign w:val="center"/>
          </w:tcPr>
          <w:p w14:paraId="43ACEEC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43.5</w:t>
            </w:r>
          </w:p>
        </w:tc>
      </w:tr>
      <w:tr w:rsidR="00BD3974" w14:paraId="3AC26D94" w14:textId="77777777" w:rsidTr="00DA10E4">
        <w:trPr>
          <w:cantSplit/>
          <w:jc w:val="center"/>
        </w:trPr>
        <w:tc>
          <w:tcPr>
            <w:tcW w:w="0" w:type="auto"/>
            <w:vMerge/>
            <w:shd w:val="clear" w:color="auto" w:fill="E0E0E0"/>
            <w:vAlign w:val="center"/>
          </w:tcPr>
          <w:p w14:paraId="4684FBF1" w14:textId="77777777" w:rsidR="00BD3974" w:rsidRDefault="00BD3974" w:rsidP="00DA10E4">
            <w:pPr>
              <w:rPr>
                <w:rFonts w:ascii="Arial" w:hAnsi="Arial" w:cs="Arial"/>
                <w:color w:val="010205"/>
              </w:rPr>
            </w:pPr>
          </w:p>
        </w:tc>
        <w:tc>
          <w:tcPr>
            <w:tcW w:w="0" w:type="auto"/>
            <w:shd w:val="clear" w:color="auto" w:fill="E0E0E0"/>
            <w:vAlign w:val="center"/>
          </w:tcPr>
          <w:p w14:paraId="76C2184D"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F2B345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0782C219"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3E5CF52D"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0F368CC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63.5</w:t>
            </w:r>
          </w:p>
        </w:tc>
      </w:tr>
      <w:tr w:rsidR="00BD3974" w14:paraId="5614992C" w14:textId="77777777" w:rsidTr="00DA10E4">
        <w:trPr>
          <w:cantSplit/>
          <w:jc w:val="center"/>
        </w:trPr>
        <w:tc>
          <w:tcPr>
            <w:tcW w:w="0" w:type="auto"/>
            <w:vMerge/>
            <w:shd w:val="clear" w:color="auto" w:fill="E0E0E0"/>
            <w:vAlign w:val="center"/>
          </w:tcPr>
          <w:p w14:paraId="4FF299B6" w14:textId="77777777" w:rsidR="00BD3974" w:rsidRDefault="00BD3974" w:rsidP="00DA10E4">
            <w:pPr>
              <w:rPr>
                <w:rFonts w:ascii="Arial" w:hAnsi="Arial" w:cs="Arial"/>
                <w:color w:val="010205"/>
              </w:rPr>
            </w:pPr>
          </w:p>
        </w:tc>
        <w:tc>
          <w:tcPr>
            <w:tcW w:w="0" w:type="auto"/>
            <w:shd w:val="clear" w:color="auto" w:fill="E0E0E0"/>
            <w:vAlign w:val="center"/>
          </w:tcPr>
          <w:p w14:paraId="28FFB7E1"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753E07A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67B7A3F9"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0B1A644C"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0E866D1D"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77.3</w:t>
            </w:r>
          </w:p>
        </w:tc>
      </w:tr>
      <w:tr w:rsidR="00BD3974" w14:paraId="7801C12B" w14:textId="77777777" w:rsidTr="00DA10E4">
        <w:trPr>
          <w:cantSplit/>
          <w:jc w:val="center"/>
        </w:trPr>
        <w:tc>
          <w:tcPr>
            <w:tcW w:w="0" w:type="auto"/>
            <w:vMerge/>
            <w:shd w:val="clear" w:color="auto" w:fill="E0E0E0"/>
            <w:vAlign w:val="center"/>
          </w:tcPr>
          <w:p w14:paraId="6F450A31" w14:textId="77777777" w:rsidR="00BD3974" w:rsidRDefault="00BD3974" w:rsidP="00DA10E4">
            <w:pPr>
              <w:rPr>
                <w:rFonts w:ascii="Arial" w:hAnsi="Arial" w:cs="Arial"/>
                <w:color w:val="010205"/>
              </w:rPr>
            </w:pPr>
          </w:p>
        </w:tc>
        <w:tc>
          <w:tcPr>
            <w:tcW w:w="0" w:type="auto"/>
            <w:shd w:val="clear" w:color="auto" w:fill="E0E0E0"/>
            <w:vAlign w:val="center"/>
          </w:tcPr>
          <w:p w14:paraId="46A4F881"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41DE4CB2"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08312EB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61DA0B74"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04F64D57"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90.6</w:t>
            </w:r>
          </w:p>
        </w:tc>
      </w:tr>
      <w:tr w:rsidR="00BD3974" w14:paraId="79CEC1B5" w14:textId="77777777" w:rsidTr="00DA10E4">
        <w:trPr>
          <w:cantSplit/>
          <w:jc w:val="center"/>
        </w:trPr>
        <w:tc>
          <w:tcPr>
            <w:tcW w:w="0" w:type="auto"/>
            <w:vMerge/>
            <w:shd w:val="clear" w:color="auto" w:fill="E0E0E0"/>
            <w:vAlign w:val="center"/>
          </w:tcPr>
          <w:p w14:paraId="765C8228" w14:textId="77777777" w:rsidR="00BD3974" w:rsidRDefault="00BD3974" w:rsidP="00DA10E4">
            <w:pPr>
              <w:rPr>
                <w:rFonts w:ascii="Arial" w:hAnsi="Arial" w:cs="Arial"/>
                <w:color w:val="010205"/>
              </w:rPr>
            </w:pPr>
          </w:p>
        </w:tc>
        <w:tc>
          <w:tcPr>
            <w:tcW w:w="0" w:type="auto"/>
            <w:shd w:val="clear" w:color="auto" w:fill="E0E0E0"/>
            <w:vAlign w:val="center"/>
          </w:tcPr>
          <w:p w14:paraId="55FA3C54"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BE94FD5"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24</w:t>
            </w:r>
          </w:p>
        </w:tc>
        <w:tc>
          <w:tcPr>
            <w:tcW w:w="0" w:type="auto"/>
            <w:shd w:val="clear" w:color="auto" w:fill="F9F9FB"/>
            <w:vAlign w:val="center"/>
          </w:tcPr>
          <w:p w14:paraId="40A89F1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9.4</w:t>
            </w:r>
          </w:p>
        </w:tc>
        <w:tc>
          <w:tcPr>
            <w:tcW w:w="0" w:type="auto"/>
            <w:shd w:val="clear" w:color="auto" w:fill="F9F9FB"/>
            <w:vAlign w:val="center"/>
          </w:tcPr>
          <w:p w14:paraId="1FECAB0C"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9.4</w:t>
            </w:r>
          </w:p>
        </w:tc>
        <w:tc>
          <w:tcPr>
            <w:tcW w:w="0" w:type="auto"/>
            <w:shd w:val="clear" w:color="auto" w:fill="F9F9FB"/>
            <w:vAlign w:val="center"/>
          </w:tcPr>
          <w:p w14:paraId="556AB5D6"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r>
      <w:tr w:rsidR="00BD3974" w14:paraId="75EACCF1" w14:textId="77777777" w:rsidTr="00DA10E4">
        <w:trPr>
          <w:cantSplit/>
          <w:jc w:val="center"/>
        </w:trPr>
        <w:tc>
          <w:tcPr>
            <w:tcW w:w="0" w:type="auto"/>
            <w:vMerge/>
            <w:shd w:val="clear" w:color="auto" w:fill="E0E0E0"/>
            <w:vAlign w:val="center"/>
          </w:tcPr>
          <w:p w14:paraId="0BEA3D56" w14:textId="77777777" w:rsidR="00BD3974" w:rsidRDefault="00BD3974" w:rsidP="00DA10E4">
            <w:pPr>
              <w:rPr>
                <w:rFonts w:ascii="Arial" w:hAnsi="Arial" w:cs="Arial"/>
                <w:color w:val="010205"/>
              </w:rPr>
            </w:pPr>
          </w:p>
        </w:tc>
        <w:tc>
          <w:tcPr>
            <w:tcW w:w="0" w:type="auto"/>
            <w:shd w:val="clear" w:color="auto" w:fill="E0E0E0"/>
            <w:vAlign w:val="center"/>
          </w:tcPr>
          <w:p w14:paraId="343FB408"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0AEA5BB2"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5BCC6566"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B5ADA9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77F9E5A" w14:textId="77777777" w:rsidR="00BD3974" w:rsidRDefault="00BD3974" w:rsidP="00DA10E4">
            <w:pPr>
              <w:keepNext/>
              <w:jc w:val="center"/>
              <w:rPr>
                <w:rFonts w:ascii="Times New Roman" w:hAnsi="Times New Roman" w:cs="Times New Roman"/>
                <w:sz w:val="24"/>
                <w:szCs w:val="24"/>
              </w:rPr>
            </w:pPr>
          </w:p>
        </w:tc>
      </w:tr>
    </w:tbl>
    <w:p w14:paraId="4BC52945" w14:textId="77777777" w:rsidR="00BD3974" w:rsidRPr="00414855" w:rsidRDefault="00BD3974" w:rsidP="00BD3974">
      <w:pPr>
        <w:pStyle w:val="a9"/>
        <w:jc w:val="center"/>
        <w:rPr>
          <w:color w:val="215E99"/>
          <w:szCs w:val="24"/>
        </w:rPr>
      </w:pPr>
    </w:p>
    <w:p w14:paraId="65CD0F4F" w14:textId="77777777" w:rsidR="00BD3974" w:rsidRDefault="00BD3974" w:rsidP="00BD3974">
      <w:pPr>
        <w:keepNext/>
        <w:jc w:val="center"/>
      </w:pPr>
      <w:r>
        <w:rPr>
          <w:rFonts w:ascii="Times New Roman" w:hAnsi="Times New Roman" w:cs="Times New Roman"/>
          <w:noProof/>
          <w:sz w:val="24"/>
          <w:szCs w:val="24"/>
        </w:rPr>
        <w:drawing>
          <wp:inline distT="0" distB="0" distL="0" distR="0" wp14:anchorId="23F9A06F" wp14:editId="3A8C902D">
            <wp:extent cx="5943600" cy="3962400"/>
            <wp:effectExtent l="0" t="0" r="0" b="0"/>
            <wp:docPr id="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6D14256" w14:textId="77777777" w:rsidR="00BD3974" w:rsidRDefault="00BD3974" w:rsidP="00BD3974">
      <w:pPr>
        <w:pStyle w:val="a9"/>
        <w:jc w:val="center"/>
        <w:rPr>
          <w:color w:val="215E99"/>
          <w:rtl/>
        </w:rPr>
      </w:pPr>
      <w:bookmarkStart w:id="116" w:name="_Toc235066576"/>
      <w:r w:rsidRPr="00414855">
        <w:rPr>
          <w:color w:val="215E99"/>
          <w:rtl/>
        </w:rPr>
        <w:t>شكل توضيحي</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شكل_توضيحي</w:instrText>
      </w:r>
      <w:r w:rsidRPr="00414855">
        <w:rPr>
          <w:color w:val="215E99"/>
        </w:rPr>
        <w:instrText xml:space="preserve"> \* ARABIC </w:instrText>
      </w:r>
      <w:r w:rsidRPr="00414855">
        <w:rPr>
          <w:color w:val="215E99"/>
        </w:rPr>
        <w:fldChar w:fldCharType="separate"/>
      </w:r>
      <w:r>
        <w:rPr>
          <w:noProof/>
          <w:color w:val="215E99"/>
        </w:rPr>
        <w:t>8</w:t>
      </w:r>
      <w:r w:rsidRPr="00414855">
        <w:rPr>
          <w:color w:val="215E99"/>
        </w:rPr>
        <w:fldChar w:fldCharType="end"/>
      </w:r>
      <w:r w:rsidRPr="00414855">
        <w:rPr>
          <w:color w:val="215E99"/>
        </w:rPr>
        <w:t xml:space="preserve"> </w:t>
      </w:r>
      <w:r>
        <w:rPr>
          <w:rFonts w:hint="eastAsia"/>
          <w:color w:val="215E99"/>
          <w:rtl/>
        </w:rPr>
        <w:t>: التمثيل البياني لمساهمة ريادة الأعمال الخضراء في تحسين كفاءة استخدام الطاقة والموارد.</w:t>
      </w:r>
      <w:bookmarkEnd w:id="116"/>
    </w:p>
    <w:p w14:paraId="24EAA1A7" w14:textId="77777777" w:rsidR="00BD3974" w:rsidRDefault="00BD3974" w:rsidP="00BD3974">
      <w:pPr>
        <w:pStyle w:val="a9"/>
        <w:jc w:val="center"/>
        <w:rPr>
          <w:color w:val="215E99"/>
          <w:szCs w:val="24"/>
          <w:rtl/>
        </w:rPr>
      </w:pPr>
    </w:p>
    <w:p w14:paraId="1BE2D699" w14:textId="77777777" w:rsidR="00BD3974" w:rsidRDefault="00BD3974" w:rsidP="00BD3974">
      <w:pPr>
        <w:rPr>
          <w:rtl/>
        </w:rPr>
      </w:pPr>
    </w:p>
    <w:p w14:paraId="47B6B75B" w14:textId="77777777" w:rsidR="00BD3974" w:rsidRPr="00BD3974" w:rsidRDefault="00BD3974" w:rsidP="00BD3974"/>
    <w:p w14:paraId="58485749" w14:textId="77777777" w:rsidR="00BD3974" w:rsidRPr="003D3884" w:rsidRDefault="00BD3974" w:rsidP="00BD3974">
      <w:pPr>
        <w:pStyle w:val="a8"/>
        <w:widowControl w:val="0"/>
        <w:numPr>
          <w:ilvl w:val="0"/>
          <w:numId w:val="28"/>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3D3884">
        <w:rPr>
          <w:rFonts w:ascii="Sakkal Majalla" w:hAnsi="Sakkal Majalla" w:cs="Sakkal Majalla"/>
          <w:b/>
          <w:bCs/>
          <w:sz w:val="28"/>
          <w:szCs w:val="28"/>
          <w:rtl/>
        </w:rPr>
        <w:lastRenderedPageBreak/>
        <w:t>يساعد تبني الممارسات الخضراء في تعزيز تنافسية المشروع.</w:t>
      </w:r>
    </w:p>
    <w:p w14:paraId="6A4980A1" w14:textId="77777777" w:rsidR="00BD3974" w:rsidRPr="00291FD9" w:rsidRDefault="00BD3974" w:rsidP="00BD3974">
      <w:pPr>
        <w:spacing w:line="360" w:lineRule="auto"/>
        <w:jc w:val="both"/>
        <w:rPr>
          <w:rFonts w:ascii="Sakkal Majalla" w:hAnsi="Sakkal Majalla" w:cs="Sakkal Majalla"/>
          <w:sz w:val="28"/>
          <w:szCs w:val="28"/>
        </w:rPr>
      </w:pPr>
      <w:r w:rsidRPr="00291FD9">
        <w:rPr>
          <w:rFonts w:ascii="Sakkal Majalla" w:hAnsi="Sakkal Majalla" w:cs="Sakkal Majalla"/>
          <w:sz w:val="28"/>
          <w:szCs w:val="28"/>
        </w:rPr>
        <w:t xml:space="preserve"> </w:t>
      </w:r>
      <w:r w:rsidRPr="00291FD9">
        <w:rPr>
          <w:rFonts w:ascii="Sakkal Majalla" w:hAnsi="Sakkal Majalla" w:cs="Sakkal Majalla"/>
          <w:sz w:val="28"/>
          <w:szCs w:val="28"/>
          <w:rtl/>
        </w:rPr>
        <w:t>يتجلى الارتباط بين الاستدامة والمكانة السوقية في استجابات العينة التي منحت تعزيز التنافسية متوسطا قدره 3.63 وانحرافا معياريا بلغ 1.439، حيث رأى 62.7 بالمائة من المشاركين أن الممارسات الخضراء تمنح مشاريعهم تفوقا تجاريا ملموسا، في حين تحفظ أو عارض 27.5 بالمائة هذا التوجه</w:t>
      </w:r>
      <w:r>
        <w:rPr>
          <w:rFonts w:ascii="Sakkal Majalla" w:hAnsi="Sakkal Majalla" w:cs="Sakkal Majalla" w:hint="cs"/>
          <w:sz w:val="28"/>
          <w:szCs w:val="28"/>
          <w:rtl/>
        </w:rPr>
        <w:t xml:space="preserve">، </w:t>
      </w:r>
      <w:r w:rsidRPr="00291FD9">
        <w:rPr>
          <w:rFonts w:ascii="Sakkal Majalla" w:hAnsi="Sakkal Majalla" w:cs="Sakkal Majalla"/>
          <w:sz w:val="28"/>
          <w:szCs w:val="28"/>
          <w:rtl/>
        </w:rPr>
        <w:t>وتدل هذه الأرقام على تبلور وعي تجاري حديث يربط بين السمعة البيئية وجذب شرائح جديدة من العملاء أو المستثمرين المهتمين بالاستدامة، حيث يحتمل أن المنظمات المدروسة قد بدأت فعليا في جني ثمار تسويقية أو الحصول على أفضليات في المناقصات الحكومية بفضل التزامها البيئي؛ غير أن وجود شريحة غير مقتنعة قد ينبع من العمل في قطاعات أو أسواق لا تزال تمنح الأولوية المطلقة للسعر الأقل بغض النظر عن الاعتبارات البيئية، مما يجعل الاستثمار في الممارسات الخضراء يبدو كعبء مالي يضعف الموقف التنافسي على المدى القصير؛ وهذا الواقع الاستراتيجي يفرض على قيادات الأعمال تطوير خطط تسويق مبتكرة قادرة على تبرير القيمة المضافة للمنتجات الخضراء وتثقيف المستهلك النهائي، لضمان تحويل التكاليف البيئية التشغيلية إلى أداة اختراق للأسواق المتميزة ومصدر دائم للربحية بدلا من كونها قيدا يعيق المنافسة السعرية التقليدية</w:t>
      </w:r>
      <w:r w:rsidRPr="00291FD9">
        <w:rPr>
          <w:rFonts w:ascii="Sakkal Majalla" w:hAnsi="Sakkal Majalla" w:cs="Sakkal Majalla"/>
          <w:sz w:val="28"/>
          <w:szCs w:val="28"/>
        </w:rPr>
        <w:t xml:space="preserve"> </w:t>
      </w:r>
    </w:p>
    <w:p w14:paraId="20D89D05" w14:textId="77777777" w:rsidR="00BD3974" w:rsidRDefault="00BD3974" w:rsidP="00BD3974">
      <w:pPr>
        <w:pStyle w:val="a9"/>
        <w:jc w:val="center"/>
        <w:rPr>
          <w:color w:val="215E99"/>
          <w:rtl/>
        </w:rPr>
      </w:pPr>
      <w:bookmarkStart w:id="117" w:name="_Toc235066547"/>
      <w:r w:rsidRPr="00414855">
        <w:rPr>
          <w:color w:val="215E99"/>
          <w:rtl/>
        </w:rPr>
        <w:t>جدول</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جدول</w:instrText>
      </w:r>
      <w:r w:rsidRPr="00414855">
        <w:rPr>
          <w:color w:val="215E99"/>
        </w:rPr>
        <w:instrText xml:space="preserve"> \* ARABIC </w:instrText>
      </w:r>
      <w:r w:rsidRPr="00414855">
        <w:rPr>
          <w:color w:val="215E99"/>
        </w:rPr>
        <w:fldChar w:fldCharType="separate"/>
      </w:r>
      <w:r>
        <w:rPr>
          <w:noProof/>
          <w:color w:val="215E99"/>
        </w:rPr>
        <w:t>10</w:t>
      </w:r>
      <w:r w:rsidRPr="00414855">
        <w:rPr>
          <w:color w:val="215E99"/>
        </w:rPr>
        <w:fldChar w:fldCharType="end"/>
      </w:r>
      <w:r w:rsidRPr="00414855">
        <w:rPr>
          <w:color w:val="215E99"/>
        </w:rPr>
        <w:t xml:space="preserve"> </w:t>
      </w:r>
      <w:r>
        <w:rPr>
          <w:rFonts w:hint="eastAsia"/>
          <w:color w:val="215E99"/>
          <w:rtl/>
        </w:rPr>
        <w:t>: التحليل الإحصائي لمساعدة تبني الممارسات الخضراء في تعزيز تنافسية المشروع.</w:t>
      </w:r>
      <w:bookmarkEnd w:id="117"/>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BD3974" w14:paraId="4C222034" w14:textId="77777777" w:rsidTr="00DA10E4">
        <w:trPr>
          <w:cantSplit/>
          <w:jc w:val="center"/>
        </w:trPr>
        <w:tc>
          <w:tcPr>
            <w:tcW w:w="0" w:type="auto"/>
            <w:gridSpan w:val="6"/>
            <w:shd w:val="clear" w:color="auto" w:fill="FFFFFF"/>
            <w:vAlign w:val="center"/>
          </w:tcPr>
          <w:p w14:paraId="310C9E50" w14:textId="77777777" w:rsidR="00BD3974" w:rsidRDefault="00BD3974" w:rsidP="00DA10E4">
            <w:pPr>
              <w:spacing w:line="320" w:lineRule="atLeast"/>
              <w:ind w:left="60" w:right="60"/>
              <w:jc w:val="center"/>
              <w:rPr>
                <w:rFonts w:ascii="Arial" w:hAnsi="Arial" w:cs="Arial"/>
                <w:color w:val="010205"/>
              </w:rPr>
            </w:pPr>
            <w:r>
              <w:rPr>
                <w:rFonts w:ascii="Arial" w:hAnsi="Arial" w:cs="Arial"/>
                <w:b/>
                <w:bCs/>
                <w:color w:val="010205"/>
                <w:rtl/>
              </w:rPr>
              <w:t>يساعد تبني الممارسات الخضراء في تعزيز تنافسية المشروع</w:t>
            </w:r>
            <w:r>
              <w:rPr>
                <w:rFonts w:ascii="Arial" w:hAnsi="Arial" w:cs="Arial"/>
                <w:b/>
                <w:bCs/>
                <w:color w:val="010205"/>
              </w:rPr>
              <w:t>.</w:t>
            </w:r>
          </w:p>
        </w:tc>
      </w:tr>
      <w:tr w:rsidR="00BD3974" w14:paraId="009E2FA7" w14:textId="77777777" w:rsidTr="00DA10E4">
        <w:trPr>
          <w:cantSplit/>
          <w:jc w:val="center"/>
        </w:trPr>
        <w:tc>
          <w:tcPr>
            <w:tcW w:w="0" w:type="auto"/>
            <w:gridSpan w:val="2"/>
            <w:shd w:val="clear" w:color="auto" w:fill="FFFFFF"/>
            <w:vAlign w:val="center"/>
          </w:tcPr>
          <w:p w14:paraId="543A4D1F" w14:textId="77777777" w:rsidR="00BD3974" w:rsidRDefault="00BD3974" w:rsidP="00DA10E4">
            <w:pPr>
              <w:jc w:val="center"/>
              <w:rPr>
                <w:rFonts w:ascii="Times New Roman" w:hAnsi="Times New Roman" w:cs="Times New Roman"/>
                <w:sz w:val="24"/>
                <w:szCs w:val="24"/>
              </w:rPr>
            </w:pPr>
          </w:p>
        </w:tc>
        <w:tc>
          <w:tcPr>
            <w:tcW w:w="0" w:type="auto"/>
            <w:shd w:val="clear" w:color="auto" w:fill="FFFFFF"/>
            <w:vAlign w:val="center"/>
          </w:tcPr>
          <w:p w14:paraId="5BAD7D1F"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9A5E674"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C86C1F6"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8CBE1B2"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Cumulative Percent</w:t>
            </w:r>
          </w:p>
        </w:tc>
      </w:tr>
      <w:tr w:rsidR="00BD3974" w14:paraId="6A273CD2" w14:textId="77777777" w:rsidTr="00DA10E4">
        <w:trPr>
          <w:cantSplit/>
          <w:jc w:val="center"/>
        </w:trPr>
        <w:tc>
          <w:tcPr>
            <w:tcW w:w="0" w:type="auto"/>
            <w:vMerge w:val="restart"/>
            <w:shd w:val="clear" w:color="auto" w:fill="E0E0E0"/>
            <w:vAlign w:val="center"/>
          </w:tcPr>
          <w:p w14:paraId="4F96BFCE"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5492D22"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43555ADA"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101</w:t>
            </w:r>
          </w:p>
        </w:tc>
        <w:tc>
          <w:tcPr>
            <w:tcW w:w="0" w:type="auto"/>
            <w:shd w:val="clear" w:color="auto" w:fill="F9F9FB"/>
            <w:vAlign w:val="center"/>
          </w:tcPr>
          <w:p w14:paraId="3C8B2D72"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39.6</w:t>
            </w:r>
          </w:p>
        </w:tc>
        <w:tc>
          <w:tcPr>
            <w:tcW w:w="0" w:type="auto"/>
            <w:shd w:val="clear" w:color="auto" w:fill="F9F9FB"/>
            <w:vAlign w:val="center"/>
          </w:tcPr>
          <w:p w14:paraId="425B367F"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39.6</w:t>
            </w:r>
          </w:p>
        </w:tc>
        <w:tc>
          <w:tcPr>
            <w:tcW w:w="0" w:type="auto"/>
            <w:shd w:val="clear" w:color="auto" w:fill="F9F9FB"/>
            <w:vAlign w:val="center"/>
          </w:tcPr>
          <w:p w14:paraId="404675F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39.6</w:t>
            </w:r>
          </w:p>
        </w:tc>
      </w:tr>
      <w:tr w:rsidR="00BD3974" w14:paraId="43746A43" w14:textId="77777777" w:rsidTr="00DA10E4">
        <w:trPr>
          <w:cantSplit/>
          <w:jc w:val="center"/>
        </w:trPr>
        <w:tc>
          <w:tcPr>
            <w:tcW w:w="0" w:type="auto"/>
            <w:vMerge/>
            <w:shd w:val="clear" w:color="auto" w:fill="E0E0E0"/>
            <w:vAlign w:val="center"/>
          </w:tcPr>
          <w:p w14:paraId="7E552CD0" w14:textId="77777777" w:rsidR="00BD3974" w:rsidRDefault="00BD3974" w:rsidP="00DA10E4">
            <w:pPr>
              <w:rPr>
                <w:rFonts w:ascii="Arial" w:hAnsi="Arial" w:cs="Arial"/>
                <w:color w:val="010205"/>
              </w:rPr>
            </w:pPr>
          </w:p>
        </w:tc>
        <w:tc>
          <w:tcPr>
            <w:tcW w:w="0" w:type="auto"/>
            <w:shd w:val="clear" w:color="auto" w:fill="E0E0E0"/>
            <w:vAlign w:val="center"/>
          </w:tcPr>
          <w:p w14:paraId="24A51050"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6B6FA48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59</w:t>
            </w:r>
          </w:p>
        </w:tc>
        <w:tc>
          <w:tcPr>
            <w:tcW w:w="0" w:type="auto"/>
            <w:shd w:val="clear" w:color="auto" w:fill="F9F9FB"/>
            <w:vAlign w:val="center"/>
          </w:tcPr>
          <w:p w14:paraId="3506C1B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23.1</w:t>
            </w:r>
          </w:p>
        </w:tc>
        <w:tc>
          <w:tcPr>
            <w:tcW w:w="0" w:type="auto"/>
            <w:shd w:val="clear" w:color="auto" w:fill="F9F9FB"/>
            <w:vAlign w:val="center"/>
          </w:tcPr>
          <w:p w14:paraId="5F42E6E4"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23.1</w:t>
            </w:r>
          </w:p>
        </w:tc>
        <w:tc>
          <w:tcPr>
            <w:tcW w:w="0" w:type="auto"/>
            <w:shd w:val="clear" w:color="auto" w:fill="F9F9FB"/>
            <w:vAlign w:val="center"/>
          </w:tcPr>
          <w:p w14:paraId="24A0AF5E"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62.7</w:t>
            </w:r>
          </w:p>
        </w:tc>
      </w:tr>
      <w:tr w:rsidR="00BD3974" w14:paraId="1836168A" w14:textId="77777777" w:rsidTr="00DA10E4">
        <w:trPr>
          <w:cantSplit/>
          <w:jc w:val="center"/>
        </w:trPr>
        <w:tc>
          <w:tcPr>
            <w:tcW w:w="0" w:type="auto"/>
            <w:vMerge/>
            <w:shd w:val="clear" w:color="auto" w:fill="E0E0E0"/>
            <w:vAlign w:val="center"/>
          </w:tcPr>
          <w:p w14:paraId="641D6042" w14:textId="77777777" w:rsidR="00BD3974" w:rsidRDefault="00BD3974" w:rsidP="00DA10E4">
            <w:pPr>
              <w:rPr>
                <w:rFonts w:ascii="Arial" w:hAnsi="Arial" w:cs="Arial"/>
                <w:color w:val="010205"/>
              </w:rPr>
            </w:pPr>
          </w:p>
        </w:tc>
        <w:tc>
          <w:tcPr>
            <w:tcW w:w="0" w:type="auto"/>
            <w:shd w:val="clear" w:color="auto" w:fill="E0E0E0"/>
            <w:vAlign w:val="center"/>
          </w:tcPr>
          <w:p w14:paraId="5602AE99"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3FF10FA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1DF16A7C"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518EC61A"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6D52AFF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78.0</w:t>
            </w:r>
          </w:p>
        </w:tc>
      </w:tr>
      <w:tr w:rsidR="00BD3974" w14:paraId="771BD71A" w14:textId="77777777" w:rsidTr="00DA10E4">
        <w:trPr>
          <w:cantSplit/>
          <w:jc w:val="center"/>
        </w:trPr>
        <w:tc>
          <w:tcPr>
            <w:tcW w:w="0" w:type="auto"/>
            <w:vMerge/>
            <w:shd w:val="clear" w:color="auto" w:fill="E0E0E0"/>
            <w:vAlign w:val="center"/>
          </w:tcPr>
          <w:p w14:paraId="6E0B6467" w14:textId="77777777" w:rsidR="00BD3974" w:rsidRDefault="00BD3974" w:rsidP="00DA10E4">
            <w:pPr>
              <w:rPr>
                <w:rFonts w:ascii="Arial" w:hAnsi="Arial" w:cs="Arial"/>
                <w:color w:val="010205"/>
              </w:rPr>
            </w:pPr>
          </w:p>
        </w:tc>
        <w:tc>
          <w:tcPr>
            <w:tcW w:w="0" w:type="auto"/>
            <w:shd w:val="clear" w:color="auto" w:fill="E0E0E0"/>
            <w:vAlign w:val="center"/>
          </w:tcPr>
          <w:p w14:paraId="4617AD11"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15574383"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4FC5C65D"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7157CC74"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504B62D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90.2</w:t>
            </w:r>
          </w:p>
        </w:tc>
      </w:tr>
      <w:tr w:rsidR="00BD3974" w14:paraId="4CDD9DE6" w14:textId="77777777" w:rsidTr="00DA10E4">
        <w:trPr>
          <w:cantSplit/>
          <w:jc w:val="center"/>
        </w:trPr>
        <w:tc>
          <w:tcPr>
            <w:tcW w:w="0" w:type="auto"/>
            <w:vMerge/>
            <w:shd w:val="clear" w:color="auto" w:fill="E0E0E0"/>
            <w:vAlign w:val="center"/>
          </w:tcPr>
          <w:p w14:paraId="0217EA19" w14:textId="77777777" w:rsidR="00BD3974" w:rsidRDefault="00BD3974" w:rsidP="00DA10E4">
            <w:pPr>
              <w:rPr>
                <w:rFonts w:ascii="Arial" w:hAnsi="Arial" w:cs="Arial"/>
                <w:color w:val="010205"/>
              </w:rPr>
            </w:pPr>
          </w:p>
        </w:tc>
        <w:tc>
          <w:tcPr>
            <w:tcW w:w="0" w:type="auto"/>
            <w:shd w:val="clear" w:color="auto" w:fill="E0E0E0"/>
            <w:vAlign w:val="center"/>
          </w:tcPr>
          <w:p w14:paraId="6A7C790D"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43CDBDD"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25</w:t>
            </w:r>
          </w:p>
        </w:tc>
        <w:tc>
          <w:tcPr>
            <w:tcW w:w="0" w:type="auto"/>
            <w:shd w:val="clear" w:color="auto" w:fill="F9F9FB"/>
            <w:vAlign w:val="center"/>
          </w:tcPr>
          <w:p w14:paraId="6DCB8C97"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9.8</w:t>
            </w:r>
          </w:p>
        </w:tc>
        <w:tc>
          <w:tcPr>
            <w:tcW w:w="0" w:type="auto"/>
            <w:shd w:val="clear" w:color="auto" w:fill="F9F9FB"/>
            <w:vAlign w:val="center"/>
          </w:tcPr>
          <w:p w14:paraId="34DD7ED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9.8</w:t>
            </w:r>
          </w:p>
        </w:tc>
        <w:tc>
          <w:tcPr>
            <w:tcW w:w="0" w:type="auto"/>
            <w:shd w:val="clear" w:color="auto" w:fill="F9F9FB"/>
            <w:vAlign w:val="center"/>
          </w:tcPr>
          <w:p w14:paraId="3058771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r>
      <w:tr w:rsidR="00BD3974" w14:paraId="77625E34" w14:textId="77777777" w:rsidTr="00DA10E4">
        <w:trPr>
          <w:cantSplit/>
          <w:jc w:val="center"/>
        </w:trPr>
        <w:tc>
          <w:tcPr>
            <w:tcW w:w="0" w:type="auto"/>
            <w:vMerge/>
            <w:shd w:val="clear" w:color="auto" w:fill="E0E0E0"/>
            <w:vAlign w:val="center"/>
          </w:tcPr>
          <w:p w14:paraId="6CFF53A6" w14:textId="77777777" w:rsidR="00BD3974" w:rsidRDefault="00BD3974" w:rsidP="00DA10E4">
            <w:pPr>
              <w:rPr>
                <w:rFonts w:ascii="Arial" w:hAnsi="Arial" w:cs="Arial"/>
                <w:color w:val="010205"/>
              </w:rPr>
            </w:pPr>
          </w:p>
        </w:tc>
        <w:tc>
          <w:tcPr>
            <w:tcW w:w="0" w:type="auto"/>
            <w:shd w:val="clear" w:color="auto" w:fill="E0E0E0"/>
            <w:vAlign w:val="center"/>
          </w:tcPr>
          <w:p w14:paraId="1A38F201"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5A8DD05"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0A33B554"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CC006F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DD74AED" w14:textId="77777777" w:rsidR="00BD3974" w:rsidRDefault="00BD3974" w:rsidP="00DA10E4">
            <w:pPr>
              <w:keepNext/>
              <w:jc w:val="center"/>
              <w:rPr>
                <w:rFonts w:ascii="Times New Roman" w:hAnsi="Times New Roman" w:cs="Times New Roman"/>
                <w:sz w:val="24"/>
                <w:szCs w:val="24"/>
              </w:rPr>
            </w:pPr>
          </w:p>
        </w:tc>
      </w:tr>
    </w:tbl>
    <w:p w14:paraId="13C4F7B1" w14:textId="77777777" w:rsidR="00BD3974" w:rsidRPr="00414855" w:rsidRDefault="00BD3974" w:rsidP="00BD3974">
      <w:pPr>
        <w:pStyle w:val="a9"/>
        <w:jc w:val="center"/>
        <w:rPr>
          <w:color w:val="215E99"/>
          <w:szCs w:val="24"/>
        </w:rPr>
      </w:pPr>
    </w:p>
    <w:p w14:paraId="065EEC17" w14:textId="77777777" w:rsidR="00BD3974" w:rsidRDefault="00BD3974" w:rsidP="00BD3974">
      <w:pPr>
        <w:keepNext/>
        <w:jc w:val="center"/>
      </w:pPr>
      <w:r>
        <w:rPr>
          <w:rFonts w:ascii="Times New Roman" w:hAnsi="Times New Roman" w:cs="Times New Roman"/>
          <w:noProof/>
          <w:sz w:val="24"/>
          <w:szCs w:val="24"/>
        </w:rPr>
        <w:lastRenderedPageBreak/>
        <w:drawing>
          <wp:inline distT="0" distB="0" distL="0" distR="0" wp14:anchorId="3D83DD9F" wp14:editId="06D9FD59">
            <wp:extent cx="5943600" cy="3962400"/>
            <wp:effectExtent l="0" t="0" r="0" b="0"/>
            <wp:docPr id="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293D6F8" w14:textId="77777777" w:rsidR="00BD3974" w:rsidRDefault="00BD3974" w:rsidP="00BD3974">
      <w:pPr>
        <w:pStyle w:val="a9"/>
        <w:jc w:val="center"/>
        <w:rPr>
          <w:color w:val="215E99"/>
          <w:rtl/>
        </w:rPr>
      </w:pPr>
      <w:bookmarkStart w:id="118" w:name="_Toc235066577"/>
      <w:r w:rsidRPr="00414855">
        <w:rPr>
          <w:color w:val="215E99"/>
          <w:rtl/>
        </w:rPr>
        <w:t>شكل توضيحي</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شكل_توضيحي</w:instrText>
      </w:r>
      <w:r w:rsidRPr="00414855">
        <w:rPr>
          <w:color w:val="215E99"/>
        </w:rPr>
        <w:instrText xml:space="preserve"> \* ARABIC </w:instrText>
      </w:r>
      <w:r w:rsidRPr="00414855">
        <w:rPr>
          <w:color w:val="215E99"/>
        </w:rPr>
        <w:fldChar w:fldCharType="separate"/>
      </w:r>
      <w:r>
        <w:rPr>
          <w:noProof/>
          <w:color w:val="215E99"/>
        </w:rPr>
        <w:t>9</w:t>
      </w:r>
      <w:r w:rsidRPr="00414855">
        <w:rPr>
          <w:color w:val="215E99"/>
        </w:rPr>
        <w:fldChar w:fldCharType="end"/>
      </w:r>
      <w:r w:rsidRPr="00414855">
        <w:rPr>
          <w:color w:val="215E99"/>
        </w:rPr>
        <w:t xml:space="preserve"> </w:t>
      </w:r>
      <w:r>
        <w:rPr>
          <w:rFonts w:hint="eastAsia"/>
          <w:color w:val="215E99"/>
          <w:rtl/>
        </w:rPr>
        <w:t>: التمثيل البياني لمساعدة تبني الممارسات الخضراء في تعزيز تنافسية المشروع.</w:t>
      </w:r>
      <w:bookmarkEnd w:id="118"/>
    </w:p>
    <w:p w14:paraId="7CAAACCD" w14:textId="77777777" w:rsidR="00BD3974" w:rsidRPr="00414855" w:rsidRDefault="00BD3974" w:rsidP="00BD3974">
      <w:pPr>
        <w:pStyle w:val="a9"/>
        <w:jc w:val="center"/>
        <w:rPr>
          <w:color w:val="215E99"/>
          <w:szCs w:val="24"/>
        </w:rPr>
      </w:pPr>
    </w:p>
    <w:p w14:paraId="3AB423F8" w14:textId="77777777" w:rsidR="00BD3974" w:rsidRPr="003D3884" w:rsidRDefault="00BD3974" w:rsidP="00BD3974">
      <w:pPr>
        <w:pStyle w:val="a8"/>
        <w:widowControl w:val="0"/>
        <w:numPr>
          <w:ilvl w:val="0"/>
          <w:numId w:val="28"/>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3D3884">
        <w:rPr>
          <w:rFonts w:ascii="Sakkal Majalla" w:hAnsi="Sakkal Majalla" w:cs="Sakkal Majalla"/>
          <w:b/>
          <w:bCs/>
          <w:sz w:val="28"/>
          <w:szCs w:val="28"/>
          <w:rtl/>
        </w:rPr>
        <w:t>يحرص المشروع على تطوير منتجات أو خدمات مبتكرة تراعي الجوانب البيئية.</w:t>
      </w:r>
    </w:p>
    <w:p w14:paraId="2BD4B670" w14:textId="77777777" w:rsidR="00BD3974" w:rsidRDefault="00BD3974" w:rsidP="00BD3974">
      <w:pPr>
        <w:spacing w:line="360" w:lineRule="auto"/>
        <w:jc w:val="both"/>
        <w:rPr>
          <w:rFonts w:ascii="Sakkal Majalla" w:hAnsi="Sakkal Majalla" w:cs="Sakkal Majalla"/>
          <w:sz w:val="28"/>
          <w:szCs w:val="28"/>
          <w:rtl/>
        </w:rPr>
      </w:pPr>
      <w:r w:rsidRPr="00291FD9">
        <w:rPr>
          <w:rFonts w:ascii="Sakkal Majalla" w:hAnsi="Sakkal Majalla" w:cs="Sakkal Majalla"/>
          <w:sz w:val="28"/>
          <w:szCs w:val="28"/>
        </w:rPr>
        <w:t xml:space="preserve"> </w:t>
      </w:r>
      <w:r w:rsidRPr="00291FD9">
        <w:rPr>
          <w:rFonts w:ascii="Sakkal Majalla" w:hAnsi="Sakkal Majalla" w:cs="Sakkal Majalla"/>
          <w:sz w:val="28"/>
          <w:szCs w:val="28"/>
          <w:rtl/>
        </w:rPr>
        <w:t>يمثل الابتكار الموجه نحو البيئة أحد مسارات العمل الدقيقة التي حظيت بمتوسط 3.61 وانحراف معياري يقارب 1.445، مستندا إلى كتلة تصويتية مؤيدة تبلغ 60.8 بالمائة مقابل 28.3 بالمائة من الرافضين</w:t>
      </w:r>
      <w:r>
        <w:rPr>
          <w:rFonts w:ascii="Sakkal Majalla" w:hAnsi="Sakkal Majalla" w:cs="Sakkal Majalla" w:hint="cs"/>
          <w:sz w:val="28"/>
          <w:szCs w:val="28"/>
          <w:rtl/>
        </w:rPr>
        <w:t xml:space="preserve">، </w:t>
      </w:r>
      <w:r w:rsidRPr="00291FD9">
        <w:rPr>
          <w:rFonts w:ascii="Sakkal Majalla" w:hAnsi="Sakkal Majalla" w:cs="Sakkal Majalla"/>
          <w:sz w:val="28"/>
          <w:szCs w:val="28"/>
          <w:rtl/>
        </w:rPr>
        <w:t>وهذه القراءة الإحصائية تفضح محاولات جادة وجريئة من قبل المشاريع لاختراق حواجز التقليد وتقديم حلول تتواءم مع المعايير البيئية، غير أن التذبذب الملحوظ في الآراء يشي بصعوبات هيكلية تواجه أقسام البحث والتطوير، فربما تفتقر هذه الأقسام إلى الميزانيات الكافية أو المواهب المتخصصة التي تمكنها من الحفاظ على وتيرة ثابتة من الابتكار المستدام؛ ويحتمل أيضا أن يكون التركيز المفرط على تقليل التكاليف اليومية عائقا أمام الاستثمار في أفكار خضراء غير مضمونة العواقب التجارية سريعا؛ وعمليا تستدعي هذه النتائج بناء منظومة داخلية حاضنة للإبداع تحفز التجريب وتقبل المخاطرة المحسوبة، مع ضرورة إشراك العملاء والموردين في جلسات العصف الذهني لتوجيه الابتكارات نحو احتياجات السوق الحقيقية، بما يضمن عدم إهدار الموارد في اختراعات بيئية تفتقر للجدوى الاقتصادية أو القابلية للتسويق الفعال في بيئة تنافسية صارمة</w:t>
      </w:r>
      <w:r w:rsidRPr="00291FD9">
        <w:rPr>
          <w:rFonts w:ascii="Sakkal Majalla" w:hAnsi="Sakkal Majalla" w:cs="Sakkal Majalla"/>
          <w:sz w:val="28"/>
          <w:szCs w:val="28"/>
        </w:rPr>
        <w:t xml:space="preserve"> </w:t>
      </w:r>
    </w:p>
    <w:p w14:paraId="1CE6F9D4" w14:textId="77777777" w:rsidR="00BD3974" w:rsidRPr="00291FD9" w:rsidRDefault="00BD3974" w:rsidP="00BD3974">
      <w:pPr>
        <w:spacing w:line="360" w:lineRule="auto"/>
        <w:jc w:val="both"/>
        <w:rPr>
          <w:rFonts w:ascii="Sakkal Majalla" w:hAnsi="Sakkal Majalla" w:cs="Sakkal Majalla"/>
          <w:sz w:val="28"/>
          <w:szCs w:val="28"/>
        </w:rPr>
      </w:pPr>
    </w:p>
    <w:p w14:paraId="1A67BC42" w14:textId="77777777" w:rsidR="00BD3974" w:rsidRDefault="00BD3974" w:rsidP="00BD3974">
      <w:pPr>
        <w:pStyle w:val="a9"/>
        <w:jc w:val="center"/>
        <w:rPr>
          <w:color w:val="215E99"/>
          <w:rtl/>
        </w:rPr>
      </w:pPr>
      <w:bookmarkStart w:id="119" w:name="_Toc235066548"/>
      <w:r w:rsidRPr="00414855">
        <w:rPr>
          <w:color w:val="215E99"/>
          <w:rtl/>
        </w:rPr>
        <w:lastRenderedPageBreak/>
        <w:t>جدول</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جدول</w:instrText>
      </w:r>
      <w:r w:rsidRPr="00414855">
        <w:rPr>
          <w:color w:val="215E99"/>
        </w:rPr>
        <w:instrText xml:space="preserve"> \* ARABIC </w:instrText>
      </w:r>
      <w:r w:rsidRPr="00414855">
        <w:rPr>
          <w:color w:val="215E99"/>
        </w:rPr>
        <w:fldChar w:fldCharType="separate"/>
      </w:r>
      <w:r>
        <w:rPr>
          <w:noProof/>
          <w:color w:val="215E99"/>
        </w:rPr>
        <w:t>11</w:t>
      </w:r>
      <w:r w:rsidRPr="00414855">
        <w:rPr>
          <w:color w:val="215E99"/>
        </w:rPr>
        <w:fldChar w:fldCharType="end"/>
      </w:r>
      <w:r w:rsidRPr="00414855">
        <w:rPr>
          <w:color w:val="215E99"/>
        </w:rPr>
        <w:t xml:space="preserve"> </w:t>
      </w:r>
      <w:r>
        <w:rPr>
          <w:rFonts w:hint="eastAsia"/>
          <w:color w:val="215E99"/>
          <w:rtl/>
        </w:rPr>
        <w:t>: التحليل الإحصائي لحرص المشروع على تطوير منتجات أو خدمات مبتكرة تراعي الجوانب البيئية.</w:t>
      </w:r>
      <w:bookmarkEnd w:id="119"/>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BD3974" w14:paraId="6479CE1A" w14:textId="77777777" w:rsidTr="00DA10E4">
        <w:trPr>
          <w:cantSplit/>
          <w:jc w:val="center"/>
        </w:trPr>
        <w:tc>
          <w:tcPr>
            <w:tcW w:w="0" w:type="auto"/>
            <w:gridSpan w:val="6"/>
            <w:shd w:val="clear" w:color="auto" w:fill="FFFFFF"/>
            <w:vAlign w:val="center"/>
          </w:tcPr>
          <w:p w14:paraId="18ADF417" w14:textId="77777777" w:rsidR="00BD3974" w:rsidRDefault="00BD3974" w:rsidP="00DA10E4">
            <w:pPr>
              <w:spacing w:line="320" w:lineRule="atLeast"/>
              <w:ind w:left="60" w:right="60"/>
              <w:jc w:val="center"/>
              <w:rPr>
                <w:rFonts w:ascii="Arial" w:hAnsi="Arial" w:cs="Arial"/>
                <w:color w:val="010205"/>
              </w:rPr>
            </w:pPr>
            <w:r>
              <w:rPr>
                <w:rFonts w:ascii="Arial" w:hAnsi="Arial" w:cs="Arial"/>
                <w:b/>
                <w:bCs/>
                <w:color w:val="010205"/>
                <w:rtl/>
              </w:rPr>
              <w:t>يحرص المشروع على تطوير منتجات أو خدمات مبتكرة تراعي الجوانب البيئية</w:t>
            </w:r>
            <w:r>
              <w:rPr>
                <w:rFonts w:ascii="Arial" w:hAnsi="Arial" w:cs="Arial"/>
                <w:b/>
                <w:bCs/>
                <w:color w:val="010205"/>
              </w:rPr>
              <w:t>.</w:t>
            </w:r>
          </w:p>
        </w:tc>
      </w:tr>
      <w:tr w:rsidR="00BD3974" w14:paraId="5D4300BD" w14:textId="77777777" w:rsidTr="00DA10E4">
        <w:trPr>
          <w:cantSplit/>
          <w:jc w:val="center"/>
        </w:trPr>
        <w:tc>
          <w:tcPr>
            <w:tcW w:w="0" w:type="auto"/>
            <w:gridSpan w:val="2"/>
            <w:shd w:val="clear" w:color="auto" w:fill="FFFFFF"/>
            <w:vAlign w:val="center"/>
          </w:tcPr>
          <w:p w14:paraId="2FE49AAE" w14:textId="77777777" w:rsidR="00BD3974" w:rsidRDefault="00BD3974" w:rsidP="00DA10E4">
            <w:pPr>
              <w:jc w:val="center"/>
              <w:rPr>
                <w:rFonts w:ascii="Times New Roman" w:hAnsi="Times New Roman" w:cs="Times New Roman"/>
                <w:sz w:val="24"/>
                <w:szCs w:val="24"/>
              </w:rPr>
            </w:pPr>
          </w:p>
        </w:tc>
        <w:tc>
          <w:tcPr>
            <w:tcW w:w="0" w:type="auto"/>
            <w:shd w:val="clear" w:color="auto" w:fill="FFFFFF"/>
            <w:vAlign w:val="center"/>
          </w:tcPr>
          <w:p w14:paraId="700ED9E1"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4C97052"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EE6BCB3"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4E200BC"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Cumulative Percent</w:t>
            </w:r>
          </w:p>
        </w:tc>
      </w:tr>
      <w:tr w:rsidR="00BD3974" w14:paraId="460F900E" w14:textId="77777777" w:rsidTr="00DA10E4">
        <w:trPr>
          <w:cantSplit/>
          <w:jc w:val="center"/>
        </w:trPr>
        <w:tc>
          <w:tcPr>
            <w:tcW w:w="0" w:type="auto"/>
            <w:vMerge w:val="restart"/>
            <w:shd w:val="clear" w:color="auto" w:fill="E0E0E0"/>
            <w:vAlign w:val="center"/>
          </w:tcPr>
          <w:p w14:paraId="6E8047B2"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A4B6D3A"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4AAA23C2"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7C2AB392"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40.4</w:t>
            </w:r>
          </w:p>
        </w:tc>
        <w:tc>
          <w:tcPr>
            <w:tcW w:w="0" w:type="auto"/>
            <w:shd w:val="clear" w:color="auto" w:fill="F9F9FB"/>
            <w:vAlign w:val="center"/>
          </w:tcPr>
          <w:p w14:paraId="0D37F00A"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40.4</w:t>
            </w:r>
          </w:p>
        </w:tc>
        <w:tc>
          <w:tcPr>
            <w:tcW w:w="0" w:type="auto"/>
            <w:shd w:val="clear" w:color="auto" w:fill="F9F9FB"/>
            <w:vAlign w:val="center"/>
          </w:tcPr>
          <w:p w14:paraId="360056D2"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40.4</w:t>
            </w:r>
          </w:p>
        </w:tc>
      </w:tr>
      <w:tr w:rsidR="00BD3974" w14:paraId="75218230" w14:textId="77777777" w:rsidTr="00DA10E4">
        <w:trPr>
          <w:cantSplit/>
          <w:jc w:val="center"/>
        </w:trPr>
        <w:tc>
          <w:tcPr>
            <w:tcW w:w="0" w:type="auto"/>
            <w:vMerge/>
            <w:shd w:val="clear" w:color="auto" w:fill="E0E0E0"/>
            <w:vAlign w:val="center"/>
          </w:tcPr>
          <w:p w14:paraId="5E1633CA" w14:textId="77777777" w:rsidR="00BD3974" w:rsidRDefault="00BD3974" w:rsidP="00DA10E4">
            <w:pPr>
              <w:rPr>
                <w:rFonts w:ascii="Arial" w:hAnsi="Arial" w:cs="Arial"/>
                <w:color w:val="010205"/>
              </w:rPr>
            </w:pPr>
          </w:p>
        </w:tc>
        <w:tc>
          <w:tcPr>
            <w:tcW w:w="0" w:type="auto"/>
            <w:shd w:val="clear" w:color="auto" w:fill="E0E0E0"/>
            <w:vAlign w:val="center"/>
          </w:tcPr>
          <w:p w14:paraId="14CDA9E5"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30FB840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3C056945"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20.4</w:t>
            </w:r>
          </w:p>
        </w:tc>
        <w:tc>
          <w:tcPr>
            <w:tcW w:w="0" w:type="auto"/>
            <w:shd w:val="clear" w:color="auto" w:fill="F9F9FB"/>
            <w:vAlign w:val="center"/>
          </w:tcPr>
          <w:p w14:paraId="36A45CA6"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20.4</w:t>
            </w:r>
          </w:p>
        </w:tc>
        <w:tc>
          <w:tcPr>
            <w:tcW w:w="0" w:type="auto"/>
            <w:shd w:val="clear" w:color="auto" w:fill="F9F9FB"/>
            <w:vAlign w:val="center"/>
          </w:tcPr>
          <w:p w14:paraId="5A832B5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60.8</w:t>
            </w:r>
          </w:p>
        </w:tc>
      </w:tr>
      <w:tr w:rsidR="00BD3974" w14:paraId="62686F8E" w14:textId="77777777" w:rsidTr="00DA10E4">
        <w:trPr>
          <w:cantSplit/>
          <w:jc w:val="center"/>
        </w:trPr>
        <w:tc>
          <w:tcPr>
            <w:tcW w:w="0" w:type="auto"/>
            <w:vMerge/>
            <w:shd w:val="clear" w:color="auto" w:fill="E0E0E0"/>
            <w:vAlign w:val="center"/>
          </w:tcPr>
          <w:p w14:paraId="218C5B62" w14:textId="77777777" w:rsidR="00BD3974" w:rsidRDefault="00BD3974" w:rsidP="00DA10E4">
            <w:pPr>
              <w:rPr>
                <w:rFonts w:ascii="Arial" w:hAnsi="Arial" w:cs="Arial"/>
                <w:color w:val="010205"/>
              </w:rPr>
            </w:pPr>
          </w:p>
        </w:tc>
        <w:tc>
          <w:tcPr>
            <w:tcW w:w="0" w:type="auto"/>
            <w:shd w:val="clear" w:color="auto" w:fill="E0E0E0"/>
            <w:vAlign w:val="center"/>
          </w:tcPr>
          <w:p w14:paraId="209A8077"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623F221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2B0C4D96"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12093CED"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077303E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77.3</w:t>
            </w:r>
          </w:p>
        </w:tc>
      </w:tr>
      <w:tr w:rsidR="00BD3974" w14:paraId="14F2A311" w14:textId="77777777" w:rsidTr="00DA10E4">
        <w:trPr>
          <w:cantSplit/>
          <w:jc w:val="center"/>
        </w:trPr>
        <w:tc>
          <w:tcPr>
            <w:tcW w:w="0" w:type="auto"/>
            <w:vMerge/>
            <w:shd w:val="clear" w:color="auto" w:fill="E0E0E0"/>
            <w:vAlign w:val="center"/>
          </w:tcPr>
          <w:p w14:paraId="5B8C89DA" w14:textId="77777777" w:rsidR="00BD3974" w:rsidRDefault="00BD3974" w:rsidP="00DA10E4">
            <w:pPr>
              <w:rPr>
                <w:rFonts w:ascii="Arial" w:hAnsi="Arial" w:cs="Arial"/>
                <w:color w:val="010205"/>
              </w:rPr>
            </w:pPr>
          </w:p>
        </w:tc>
        <w:tc>
          <w:tcPr>
            <w:tcW w:w="0" w:type="auto"/>
            <w:shd w:val="clear" w:color="auto" w:fill="E0E0E0"/>
            <w:vAlign w:val="center"/>
          </w:tcPr>
          <w:p w14:paraId="39916648"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1A0DBC3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1BF943B9"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11.8</w:t>
            </w:r>
          </w:p>
        </w:tc>
        <w:tc>
          <w:tcPr>
            <w:tcW w:w="0" w:type="auto"/>
            <w:shd w:val="clear" w:color="auto" w:fill="F9F9FB"/>
            <w:vAlign w:val="center"/>
          </w:tcPr>
          <w:p w14:paraId="44A7D23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11.8</w:t>
            </w:r>
          </w:p>
        </w:tc>
        <w:tc>
          <w:tcPr>
            <w:tcW w:w="0" w:type="auto"/>
            <w:shd w:val="clear" w:color="auto" w:fill="F9F9FB"/>
            <w:vAlign w:val="center"/>
          </w:tcPr>
          <w:p w14:paraId="75388927"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89.0</w:t>
            </w:r>
          </w:p>
        </w:tc>
      </w:tr>
      <w:tr w:rsidR="00BD3974" w14:paraId="1AA37D83" w14:textId="77777777" w:rsidTr="00DA10E4">
        <w:trPr>
          <w:cantSplit/>
          <w:jc w:val="center"/>
        </w:trPr>
        <w:tc>
          <w:tcPr>
            <w:tcW w:w="0" w:type="auto"/>
            <w:vMerge/>
            <w:shd w:val="clear" w:color="auto" w:fill="E0E0E0"/>
            <w:vAlign w:val="center"/>
          </w:tcPr>
          <w:p w14:paraId="3B668D6E" w14:textId="77777777" w:rsidR="00BD3974" w:rsidRDefault="00BD3974" w:rsidP="00DA10E4">
            <w:pPr>
              <w:rPr>
                <w:rFonts w:ascii="Arial" w:hAnsi="Arial" w:cs="Arial"/>
                <w:color w:val="010205"/>
              </w:rPr>
            </w:pPr>
          </w:p>
        </w:tc>
        <w:tc>
          <w:tcPr>
            <w:tcW w:w="0" w:type="auto"/>
            <w:shd w:val="clear" w:color="auto" w:fill="E0E0E0"/>
            <w:vAlign w:val="center"/>
          </w:tcPr>
          <w:p w14:paraId="684C8F06"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C17BFC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28</w:t>
            </w:r>
          </w:p>
        </w:tc>
        <w:tc>
          <w:tcPr>
            <w:tcW w:w="0" w:type="auto"/>
            <w:shd w:val="clear" w:color="auto" w:fill="F9F9FB"/>
            <w:vAlign w:val="center"/>
          </w:tcPr>
          <w:p w14:paraId="1624428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08181E37"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204BE52C"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r>
      <w:tr w:rsidR="00BD3974" w14:paraId="389D4202" w14:textId="77777777" w:rsidTr="00DA10E4">
        <w:trPr>
          <w:cantSplit/>
          <w:jc w:val="center"/>
        </w:trPr>
        <w:tc>
          <w:tcPr>
            <w:tcW w:w="0" w:type="auto"/>
            <w:vMerge/>
            <w:shd w:val="clear" w:color="auto" w:fill="E0E0E0"/>
            <w:vAlign w:val="center"/>
          </w:tcPr>
          <w:p w14:paraId="0D12CABB" w14:textId="77777777" w:rsidR="00BD3974" w:rsidRDefault="00BD3974" w:rsidP="00DA10E4">
            <w:pPr>
              <w:rPr>
                <w:rFonts w:ascii="Arial" w:hAnsi="Arial" w:cs="Arial"/>
                <w:color w:val="010205"/>
              </w:rPr>
            </w:pPr>
          </w:p>
        </w:tc>
        <w:tc>
          <w:tcPr>
            <w:tcW w:w="0" w:type="auto"/>
            <w:shd w:val="clear" w:color="auto" w:fill="E0E0E0"/>
            <w:vAlign w:val="center"/>
          </w:tcPr>
          <w:p w14:paraId="24F82DFE"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60093CBE"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5D6C2C33"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9E87EF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75A91EF" w14:textId="77777777" w:rsidR="00BD3974" w:rsidRDefault="00BD3974" w:rsidP="00DA10E4">
            <w:pPr>
              <w:keepNext/>
              <w:jc w:val="center"/>
              <w:rPr>
                <w:rFonts w:ascii="Times New Roman" w:hAnsi="Times New Roman" w:cs="Times New Roman"/>
                <w:sz w:val="24"/>
                <w:szCs w:val="24"/>
              </w:rPr>
            </w:pPr>
          </w:p>
        </w:tc>
      </w:tr>
    </w:tbl>
    <w:p w14:paraId="03FA2BCF" w14:textId="77777777" w:rsidR="00BD3974" w:rsidRPr="00414855" w:rsidRDefault="00BD3974" w:rsidP="00BD3974">
      <w:pPr>
        <w:pStyle w:val="a9"/>
        <w:jc w:val="center"/>
        <w:rPr>
          <w:color w:val="215E99"/>
          <w:szCs w:val="24"/>
        </w:rPr>
      </w:pPr>
    </w:p>
    <w:p w14:paraId="2F6F58F3" w14:textId="77777777" w:rsidR="00BD3974" w:rsidRDefault="00BD3974" w:rsidP="00BD3974">
      <w:pPr>
        <w:keepNext/>
        <w:jc w:val="center"/>
      </w:pPr>
      <w:r>
        <w:rPr>
          <w:rFonts w:ascii="Times New Roman" w:hAnsi="Times New Roman" w:cs="Times New Roman"/>
          <w:noProof/>
          <w:sz w:val="24"/>
          <w:szCs w:val="24"/>
        </w:rPr>
        <w:drawing>
          <wp:inline distT="0" distB="0" distL="0" distR="0" wp14:anchorId="73D8F7FA" wp14:editId="65AE17F2">
            <wp:extent cx="5943600" cy="3962400"/>
            <wp:effectExtent l="0" t="0" r="0" b="0"/>
            <wp:docPr id="1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DB43752" w14:textId="77777777" w:rsidR="00BD3974" w:rsidRDefault="00BD3974" w:rsidP="00BD3974">
      <w:pPr>
        <w:pStyle w:val="a9"/>
        <w:jc w:val="center"/>
        <w:rPr>
          <w:color w:val="215E99"/>
          <w:rtl/>
        </w:rPr>
      </w:pPr>
      <w:bookmarkStart w:id="120" w:name="_Toc235066578"/>
      <w:r w:rsidRPr="00414855">
        <w:rPr>
          <w:color w:val="215E99"/>
          <w:rtl/>
        </w:rPr>
        <w:t>شكل توضيحي</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شكل_توضيحي</w:instrText>
      </w:r>
      <w:r w:rsidRPr="00414855">
        <w:rPr>
          <w:color w:val="215E99"/>
        </w:rPr>
        <w:instrText xml:space="preserve"> \* ARABIC </w:instrText>
      </w:r>
      <w:r w:rsidRPr="00414855">
        <w:rPr>
          <w:color w:val="215E99"/>
        </w:rPr>
        <w:fldChar w:fldCharType="separate"/>
      </w:r>
      <w:r>
        <w:rPr>
          <w:noProof/>
          <w:color w:val="215E99"/>
        </w:rPr>
        <w:t>10</w:t>
      </w:r>
      <w:r w:rsidRPr="00414855">
        <w:rPr>
          <w:color w:val="215E99"/>
        </w:rPr>
        <w:fldChar w:fldCharType="end"/>
      </w:r>
      <w:r w:rsidRPr="00414855">
        <w:rPr>
          <w:color w:val="215E99"/>
        </w:rPr>
        <w:t xml:space="preserve"> </w:t>
      </w:r>
      <w:r>
        <w:rPr>
          <w:rFonts w:hint="eastAsia"/>
          <w:color w:val="215E99"/>
          <w:rtl/>
        </w:rPr>
        <w:t>: التمثيل البياني لحرص المشروع على تطوير منتجات أو خدمات مبتكرة تراعي الجوانب البيئية.</w:t>
      </w:r>
      <w:bookmarkEnd w:id="120"/>
    </w:p>
    <w:p w14:paraId="65BB24D8" w14:textId="77777777" w:rsidR="00BD3974" w:rsidRDefault="00BD3974" w:rsidP="00BD3974">
      <w:pPr>
        <w:pStyle w:val="a9"/>
        <w:jc w:val="center"/>
        <w:rPr>
          <w:color w:val="215E99"/>
          <w:szCs w:val="24"/>
          <w:rtl/>
        </w:rPr>
      </w:pPr>
    </w:p>
    <w:p w14:paraId="11DB713C" w14:textId="77777777" w:rsidR="00BD3974" w:rsidRDefault="00BD3974" w:rsidP="00BD3974">
      <w:pPr>
        <w:rPr>
          <w:rtl/>
        </w:rPr>
      </w:pPr>
    </w:p>
    <w:p w14:paraId="00C0B790" w14:textId="77777777" w:rsidR="00BD3974" w:rsidRPr="00BD3974" w:rsidRDefault="00BD3974" w:rsidP="00BD3974"/>
    <w:p w14:paraId="57816D6D" w14:textId="77777777" w:rsidR="00BD3974" w:rsidRPr="003D3884" w:rsidRDefault="00BD3974" w:rsidP="00BD3974">
      <w:pPr>
        <w:pStyle w:val="a8"/>
        <w:widowControl w:val="0"/>
        <w:numPr>
          <w:ilvl w:val="0"/>
          <w:numId w:val="28"/>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3D3884">
        <w:rPr>
          <w:rFonts w:ascii="Sakkal Majalla" w:hAnsi="Sakkal Majalla" w:cs="Sakkal Majalla"/>
          <w:b/>
          <w:bCs/>
          <w:sz w:val="28"/>
          <w:szCs w:val="28"/>
          <w:rtl/>
        </w:rPr>
        <w:lastRenderedPageBreak/>
        <w:t>يستخدم المشروع تقنيات حديثة للحد من التلوث والنفايات.</w:t>
      </w:r>
    </w:p>
    <w:p w14:paraId="1B4FCB36" w14:textId="77777777" w:rsidR="00BD3974" w:rsidRPr="00291FD9" w:rsidRDefault="00BD3974" w:rsidP="00BD3974">
      <w:pPr>
        <w:spacing w:line="360" w:lineRule="auto"/>
        <w:jc w:val="both"/>
        <w:rPr>
          <w:rFonts w:ascii="Sakkal Majalla" w:hAnsi="Sakkal Majalla" w:cs="Sakkal Majalla"/>
          <w:sz w:val="28"/>
          <w:szCs w:val="28"/>
        </w:rPr>
      </w:pPr>
      <w:r w:rsidRPr="00291FD9">
        <w:rPr>
          <w:rFonts w:ascii="Sakkal Majalla" w:hAnsi="Sakkal Majalla" w:cs="Sakkal Majalla"/>
          <w:sz w:val="28"/>
          <w:szCs w:val="28"/>
        </w:rPr>
        <w:t xml:space="preserve"> </w:t>
      </w:r>
      <w:r w:rsidRPr="00291FD9">
        <w:rPr>
          <w:rFonts w:ascii="Sakkal Majalla" w:hAnsi="Sakkal Majalla" w:cs="Sakkal Majalla"/>
          <w:sz w:val="28"/>
          <w:szCs w:val="28"/>
          <w:rtl/>
        </w:rPr>
        <w:t>تنخفض القراءات الإحصائية بشكل ملحوظ عند تقييم تبني التقنيات الحديثة للحد من التلوث، ليسجل هذا البند أدنى متوسط في العبارات المخصصة للمشروع وقدره 3.47، مترافقا مع انحراف معياري شديد الارتفاع بلغ 1.552، حيث استحوذت الآراء الرافضة بشدة والرافضة على نسبة مقلقة تقارب 33 بالمائة مقارنة بـ 57.3 بالمائة من الموافقين</w:t>
      </w:r>
      <w:r>
        <w:rPr>
          <w:rFonts w:ascii="Sakkal Majalla" w:hAnsi="Sakkal Majalla" w:cs="Sakkal Majalla" w:hint="cs"/>
          <w:sz w:val="28"/>
          <w:szCs w:val="28"/>
          <w:rtl/>
        </w:rPr>
        <w:t xml:space="preserve">، </w:t>
      </w:r>
      <w:r w:rsidRPr="00291FD9">
        <w:rPr>
          <w:rFonts w:ascii="Sakkal Majalla" w:hAnsi="Sakkal Majalla" w:cs="Sakkal Majalla"/>
          <w:sz w:val="28"/>
          <w:szCs w:val="28"/>
          <w:rtl/>
        </w:rPr>
        <w:t>وهذا التراجع يعري فجوة تقنية عميقة بين تطلعات الإدارة وإمكانياتها التنفيذية، فاستيراد أو توطين التكنولوجيا الخضراء يتطلب غالبا استثمارات رأسمالية ضخمة وإحلالا جذريا للبنية التحتية المتقادمة، وهو ما قد يفوق القدرات المالية لبعض وحدات العمل ضمن العينة؛ وربما يشير الارتفاع في نسبة الرفض إلى استمرار اعتماد بعض المنشآت على وسائل تقليدية للتعامل مع النفايات كالتخلص منها بدلا من تدويرها أو معالجتها تقنيا؛ ولتدارك هذا التأخر التشغيلي الخطير الذي يهدد مصداقية التحول الأخضر بأكملها، يتحتم على صناع القرار البحث عن شراكات استراتيجية مع مزودي التكنولوجيا المتقدمة أو استكشاف سبل تمويل بديلة كالمنح البيئية والمبادرات الحكومية لتحديث الترسانة الصناعية دون إرهاق الميزانية التشغيلية بصدمات مالية مفاجئة</w:t>
      </w:r>
      <w:r w:rsidRPr="00291FD9">
        <w:rPr>
          <w:rFonts w:ascii="Sakkal Majalla" w:hAnsi="Sakkal Majalla" w:cs="Sakkal Majalla"/>
          <w:sz w:val="28"/>
          <w:szCs w:val="28"/>
        </w:rPr>
        <w:t xml:space="preserve"> </w:t>
      </w:r>
    </w:p>
    <w:p w14:paraId="5F339D93" w14:textId="77777777" w:rsidR="00BD3974" w:rsidRDefault="00BD3974" w:rsidP="00BD3974">
      <w:pPr>
        <w:pStyle w:val="a9"/>
        <w:jc w:val="center"/>
        <w:rPr>
          <w:color w:val="215E99"/>
          <w:rtl/>
        </w:rPr>
      </w:pPr>
      <w:bookmarkStart w:id="121" w:name="_Toc235066549"/>
      <w:r w:rsidRPr="00414855">
        <w:rPr>
          <w:color w:val="215E99"/>
          <w:rtl/>
        </w:rPr>
        <w:t>جدول</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جدول</w:instrText>
      </w:r>
      <w:r w:rsidRPr="00414855">
        <w:rPr>
          <w:color w:val="215E99"/>
        </w:rPr>
        <w:instrText xml:space="preserve"> \* ARABIC </w:instrText>
      </w:r>
      <w:r w:rsidRPr="00414855">
        <w:rPr>
          <w:color w:val="215E99"/>
        </w:rPr>
        <w:fldChar w:fldCharType="separate"/>
      </w:r>
      <w:r>
        <w:rPr>
          <w:noProof/>
          <w:color w:val="215E99"/>
        </w:rPr>
        <w:t>12</w:t>
      </w:r>
      <w:r w:rsidRPr="00414855">
        <w:rPr>
          <w:color w:val="215E99"/>
        </w:rPr>
        <w:fldChar w:fldCharType="end"/>
      </w:r>
      <w:r w:rsidRPr="00414855">
        <w:rPr>
          <w:color w:val="215E99"/>
        </w:rPr>
        <w:t xml:space="preserve"> </w:t>
      </w:r>
      <w:r>
        <w:rPr>
          <w:rFonts w:hint="eastAsia"/>
          <w:color w:val="215E99"/>
          <w:rtl/>
        </w:rPr>
        <w:t>: التحليل الإحصائي لاستخدام المشروع تقنيات حديثة للحد من التلوث والنفايات.</w:t>
      </w:r>
      <w:bookmarkEnd w:id="121"/>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BD3974" w14:paraId="21AB3D4B" w14:textId="77777777" w:rsidTr="00DA10E4">
        <w:trPr>
          <w:cantSplit/>
          <w:jc w:val="center"/>
        </w:trPr>
        <w:tc>
          <w:tcPr>
            <w:tcW w:w="0" w:type="auto"/>
            <w:gridSpan w:val="6"/>
            <w:shd w:val="clear" w:color="auto" w:fill="FFFFFF"/>
            <w:vAlign w:val="center"/>
          </w:tcPr>
          <w:p w14:paraId="5A30EAC4" w14:textId="77777777" w:rsidR="00BD3974" w:rsidRDefault="00BD3974" w:rsidP="00DA10E4">
            <w:pPr>
              <w:spacing w:line="320" w:lineRule="atLeast"/>
              <w:ind w:left="60" w:right="60"/>
              <w:jc w:val="center"/>
              <w:rPr>
                <w:rFonts w:ascii="Arial" w:hAnsi="Arial" w:cs="Arial"/>
                <w:color w:val="010205"/>
              </w:rPr>
            </w:pPr>
            <w:r>
              <w:rPr>
                <w:rFonts w:ascii="Arial" w:hAnsi="Arial" w:cs="Arial"/>
                <w:b/>
                <w:bCs/>
                <w:color w:val="010205"/>
                <w:rtl/>
              </w:rPr>
              <w:t>يستخدم المشروع تقنيات حديثة للحد من التلوث والنفايات</w:t>
            </w:r>
            <w:r>
              <w:rPr>
                <w:rFonts w:ascii="Arial" w:hAnsi="Arial" w:cs="Arial"/>
                <w:b/>
                <w:bCs/>
                <w:color w:val="010205"/>
              </w:rPr>
              <w:t>.</w:t>
            </w:r>
          </w:p>
        </w:tc>
      </w:tr>
      <w:tr w:rsidR="00BD3974" w14:paraId="72AA40F3" w14:textId="77777777" w:rsidTr="00DA10E4">
        <w:trPr>
          <w:cantSplit/>
          <w:jc w:val="center"/>
        </w:trPr>
        <w:tc>
          <w:tcPr>
            <w:tcW w:w="0" w:type="auto"/>
            <w:gridSpan w:val="2"/>
            <w:shd w:val="clear" w:color="auto" w:fill="FFFFFF"/>
            <w:vAlign w:val="center"/>
          </w:tcPr>
          <w:p w14:paraId="415B22CA" w14:textId="77777777" w:rsidR="00BD3974" w:rsidRDefault="00BD3974" w:rsidP="00DA10E4">
            <w:pPr>
              <w:jc w:val="center"/>
              <w:rPr>
                <w:rFonts w:ascii="Times New Roman" w:hAnsi="Times New Roman" w:cs="Times New Roman"/>
                <w:sz w:val="24"/>
                <w:szCs w:val="24"/>
              </w:rPr>
            </w:pPr>
          </w:p>
        </w:tc>
        <w:tc>
          <w:tcPr>
            <w:tcW w:w="0" w:type="auto"/>
            <w:shd w:val="clear" w:color="auto" w:fill="FFFFFF"/>
            <w:vAlign w:val="center"/>
          </w:tcPr>
          <w:p w14:paraId="6052703B"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5A860E6"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79A2CC0"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0B38962"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Cumulative Percent</w:t>
            </w:r>
          </w:p>
        </w:tc>
      </w:tr>
      <w:tr w:rsidR="00BD3974" w14:paraId="6B646B54" w14:textId="77777777" w:rsidTr="00DA10E4">
        <w:trPr>
          <w:cantSplit/>
          <w:jc w:val="center"/>
        </w:trPr>
        <w:tc>
          <w:tcPr>
            <w:tcW w:w="0" w:type="auto"/>
            <w:vMerge w:val="restart"/>
            <w:shd w:val="clear" w:color="auto" w:fill="E0E0E0"/>
            <w:vAlign w:val="center"/>
          </w:tcPr>
          <w:p w14:paraId="088AAE01"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B421C6D"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4249670D"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102</w:t>
            </w:r>
          </w:p>
        </w:tc>
        <w:tc>
          <w:tcPr>
            <w:tcW w:w="0" w:type="auto"/>
            <w:shd w:val="clear" w:color="auto" w:fill="F9F9FB"/>
            <w:vAlign w:val="center"/>
          </w:tcPr>
          <w:p w14:paraId="1503355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40.0</w:t>
            </w:r>
          </w:p>
        </w:tc>
        <w:tc>
          <w:tcPr>
            <w:tcW w:w="0" w:type="auto"/>
            <w:shd w:val="clear" w:color="auto" w:fill="F9F9FB"/>
            <w:vAlign w:val="center"/>
          </w:tcPr>
          <w:p w14:paraId="372124DD"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40.0</w:t>
            </w:r>
          </w:p>
        </w:tc>
        <w:tc>
          <w:tcPr>
            <w:tcW w:w="0" w:type="auto"/>
            <w:shd w:val="clear" w:color="auto" w:fill="F9F9FB"/>
            <w:vAlign w:val="center"/>
          </w:tcPr>
          <w:p w14:paraId="0D90143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40.0</w:t>
            </w:r>
          </w:p>
        </w:tc>
      </w:tr>
      <w:tr w:rsidR="00BD3974" w14:paraId="269499A0" w14:textId="77777777" w:rsidTr="00DA10E4">
        <w:trPr>
          <w:cantSplit/>
          <w:jc w:val="center"/>
        </w:trPr>
        <w:tc>
          <w:tcPr>
            <w:tcW w:w="0" w:type="auto"/>
            <w:vMerge/>
            <w:shd w:val="clear" w:color="auto" w:fill="E0E0E0"/>
            <w:vAlign w:val="center"/>
          </w:tcPr>
          <w:p w14:paraId="06765E32" w14:textId="77777777" w:rsidR="00BD3974" w:rsidRDefault="00BD3974" w:rsidP="00DA10E4">
            <w:pPr>
              <w:rPr>
                <w:rFonts w:ascii="Arial" w:hAnsi="Arial" w:cs="Arial"/>
                <w:color w:val="010205"/>
              </w:rPr>
            </w:pPr>
          </w:p>
        </w:tc>
        <w:tc>
          <w:tcPr>
            <w:tcW w:w="0" w:type="auto"/>
            <w:shd w:val="clear" w:color="auto" w:fill="E0E0E0"/>
            <w:vAlign w:val="center"/>
          </w:tcPr>
          <w:p w14:paraId="06084E34"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07ACD08C"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0BC9526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456B984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4BBCD71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57.3</w:t>
            </w:r>
          </w:p>
        </w:tc>
      </w:tr>
      <w:tr w:rsidR="00BD3974" w14:paraId="3F2D8BA1" w14:textId="77777777" w:rsidTr="00DA10E4">
        <w:trPr>
          <w:cantSplit/>
          <w:jc w:val="center"/>
        </w:trPr>
        <w:tc>
          <w:tcPr>
            <w:tcW w:w="0" w:type="auto"/>
            <w:vMerge/>
            <w:shd w:val="clear" w:color="auto" w:fill="E0E0E0"/>
            <w:vAlign w:val="center"/>
          </w:tcPr>
          <w:p w14:paraId="2DD643CD" w14:textId="77777777" w:rsidR="00BD3974" w:rsidRDefault="00BD3974" w:rsidP="00DA10E4">
            <w:pPr>
              <w:rPr>
                <w:rFonts w:ascii="Arial" w:hAnsi="Arial" w:cs="Arial"/>
                <w:color w:val="010205"/>
              </w:rPr>
            </w:pPr>
          </w:p>
        </w:tc>
        <w:tc>
          <w:tcPr>
            <w:tcW w:w="0" w:type="auto"/>
            <w:shd w:val="clear" w:color="auto" w:fill="E0E0E0"/>
            <w:vAlign w:val="center"/>
          </w:tcPr>
          <w:p w14:paraId="0FF3DD8D"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987280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7117DBD9"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3B5A1A54"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0AB0E42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74.5</w:t>
            </w:r>
          </w:p>
        </w:tc>
      </w:tr>
      <w:tr w:rsidR="00BD3974" w14:paraId="659E72CD" w14:textId="77777777" w:rsidTr="00DA10E4">
        <w:trPr>
          <w:cantSplit/>
          <w:jc w:val="center"/>
        </w:trPr>
        <w:tc>
          <w:tcPr>
            <w:tcW w:w="0" w:type="auto"/>
            <w:vMerge/>
            <w:shd w:val="clear" w:color="auto" w:fill="E0E0E0"/>
            <w:vAlign w:val="center"/>
          </w:tcPr>
          <w:p w14:paraId="515262B3" w14:textId="77777777" w:rsidR="00BD3974" w:rsidRDefault="00BD3974" w:rsidP="00DA10E4">
            <w:pPr>
              <w:rPr>
                <w:rFonts w:ascii="Arial" w:hAnsi="Arial" w:cs="Arial"/>
                <w:color w:val="010205"/>
              </w:rPr>
            </w:pPr>
          </w:p>
        </w:tc>
        <w:tc>
          <w:tcPr>
            <w:tcW w:w="0" w:type="auto"/>
            <w:shd w:val="clear" w:color="auto" w:fill="E0E0E0"/>
            <w:vAlign w:val="center"/>
          </w:tcPr>
          <w:p w14:paraId="60A1443E"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5C3E8D9"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67C89D0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163C16D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1A450A07"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90.2</w:t>
            </w:r>
          </w:p>
        </w:tc>
      </w:tr>
      <w:tr w:rsidR="00BD3974" w14:paraId="7BAB7BA1" w14:textId="77777777" w:rsidTr="00DA10E4">
        <w:trPr>
          <w:cantSplit/>
          <w:jc w:val="center"/>
        </w:trPr>
        <w:tc>
          <w:tcPr>
            <w:tcW w:w="0" w:type="auto"/>
            <w:vMerge/>
            <w:shd w:val="clear" w:color="auto" w:fill="E0E0E0"/>
            <w:vAlign w:val="center"/>
          </w:tcPr>
          <w:p w14:paraId="0AA70E86" w14:textId="77777777" w:rsidR="00BD3974" w:rsidRDefault="00BD3974" w:rsidP="00DA10E4">
            <w:pPr>
              <w:rPr>
                <w:rFonts w:ascii="Arial" w:hAnsi="Arial" w:cs="Arial"/>
                <w:color w:val="010205"/>
              </w:rPr>
            </w:pPr>
          </w:p>
        </w:tc>
        <w:tc>
          <w:tcPr>
            <w:tcW w:w="0" w:type="auto"/>
            <w:shd w:val="clear" w:color="auto" w:fill="E0E0E0"/>
            <w:vAlign w:val="center"/>
          </w:tcPr>
          <w:p w14:paraId="45E4DB4F"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7BE3B1D"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25</w:t>
            </w:r>
          </w:p>
        </w:tc>
        <w:tc>
          <w:tcPr>
            <w:tcW w:w="0" w:type="auto"/>
            <w:shd w:val="clear" w:color="auto" w:fill="F9F9FB"/>
            <w:vAlign w:val="center"/>
          </w:tcPr>
          <w:p w14:paraId="57EECA6F"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9.8</w:t>
            </w:r>
          </w:p>
        </w:tc>
        <w:tc>
          <w:tcPr>
            <w:tcW w:w="0" w:type="auto"/>
            <w:shd w:val="clear" w:color="auto" w:fill="F9F9FB"/>
            <w:vAlign w:val="center"/>
          </w:tcPr>
          <w:p w14:paraId="7ED8EABF"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9.8</w:t>
            </w:r>
          </w:p>
        </w:tc>
        <w:tc>
          <w:tcPr>
            <w:tcW w:w="0" w:type="auto"/>
            <w:shd w:val="clear" w:color="auto" w:fill="F9F9FB"/>
            <w:vAlign w:val="center"/>
          </w:tcPr>
          <w:p w14:paraId="62B2AD33"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r>
      <w:tr w:rsidR="00BD3974" w14:paraId="2050F649" w14:textId="77777777" w:rsidTr="00DA10E4">
        <w:trPr>
          <w:cantSplit/>
          <w:jc w:val="center"/>
        </w:trPr>
        <w:tc>
          <w:tcPr>
            <w:tcW w:w="0" w:type="auto"/>
            <w:vMerge/>
            <w:shd w:val="clear" w:color="auto" w:fill="E0E0E0"/>
            <w:vAlign w:val="center"/>
          </w:tcPr>
          <w:p w14:paraId="7CB2C439" w14:textId="77777777" w:rsidR="00BD3974" w:rsidRDefault="00BD3974" w:rsidP="00DA10E4">
            <w:pPr>
              <w:rPr>
                <w:rFonts w:ascii="Arial" w:hAnsi="Arial" w:cs="Arial"/>
                <w:color w:val="010205"/>
              </w:rPr>
            </w:pPr>
          </w:p>
        </w:tc>
        <w:tc>
          <w:tcPr>
            <w:tcW w:w="0" w:type="auto"/>
            <w:shd w:val="clear" w:color="auto" w:fill="E0E0E0"/>
            <w:vAlign w:val="center"/>
          </w:tcPr>
          <w:p w14:paraId="711EBEE8"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438EC264"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56C456C3"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54147EA"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470A403" w14:textId="77777777" w:rsidR="00BD3974" w:rsidRDefault="00BD3974" w:rsidP="00DA10E4">
            <w:pPr>
              <w:keepNext/>
              <w:jc w:val="center"/>
              <w:rPr>
                <w:rFonts w:ascii="Times New Roman" w:hAnsi="Times New Roman" w:cs="Times New Roman"/>
                <w:sz w:val="24"/>
                <w:szCs w:val="24"/>
              </w:rPr>
            </w:pPr>
          </w:p>
        </w:tc>
      </w:tr>
    </w:tbl>
    <w:p w14:paraId="5D051746" w14:textId="77777777" w:rsidR="00BD3974" w:rsidRPr="00414855" w:rsidRDefault="00BD3974" w:rsidP="00BD3974">
      <w:pPr>
        <w:pStyle w:val="a9"/>
        <w:jc w:val="center"/>
        <w:rPr>
          <w:color w:val="215E99"/>
          <w:szCs w:val="24"/>
        </w:rPr>
      </w:pPr>
    </w:p>
    <w:p w14:paraId="275AC095" w14:textId="77777777" w:rsidR="00BD3974" w:rsidRDefault="00BD3974" w:rsidP="00BD3974">
      <w:pPr>
        <w:keepNext/>
        <w:jc w:val="center"/>
      </w:pPr>
      <w:r>
        <w:rPr>
          <w:rFonts w:ascii="Times New Roman" w:hAnsi="Times New Roman" w:cs="Times New Roman"/>
          <w:noProof/>
          <w:sz w:val="24"/>
          <w:szCs w:val="24"/>
        </w:rPr>
        <w:lastRenderedPageBreak/>
        <w:drawing>
          <wp:inline distT="0" distB="0" distL="0" distR="0" wp14:anchorId="62D98EEE" wp14:editId="4F4D2F81">
            <wp:extent cx="5943600" cy="3962400"/>
            <wp:effectExtent l="0" t="0" r="0" b="0"/>
            <wp:docPr id="1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F9ADA09" w14:textId="77777777" w:rsidR="00BD3974" w:rsidRDefault="00BD3974" w:rsidP="00BD3974">
      <w:pPr>
        <w:pStyle w:val="a9"/>
        <w:jc w:val="center"/>
        <w:rPr>
          <w:color w:val="215E99"/>
          <w:rtl/>
        </w:rPr>
      </w:pPr>
      <w:bookmarkStart w:id="122" w:name="_Toc235066579"/>
      <w:r w:rsidRPr="00414855">
        <w:rPr>
          <w:color w:val="215E99"/>
          <w:rtl/>
        </w:rPr>
        <w:t>شكل توضيحي</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شكل_توضيحي</w:instrText>
      </w:r>
      <w:r w:rsidRPr="00414855">
        <w:rPr>
          <w:color w:val="215E99"/>
        </w:rPr>
        <w:instrText xml:space="preserve"> \* ARABIC </w:instrText>
      </w:r>
      <w:r w:rsidRPr="00414855">
        <w:rPr>
          <w:color w:val="215E99"/>
        </w:rPr>
        <w:fldChar w:fldCharType="separate"/>
      </w:r>
      <w:r>
        <w:rPr>
          <w:noProof/>
          <w:color w:val="215E99"/>
        </w:rPr>
        <w:t>11</w:t>
      </w:r>
      <w:r w:rsidRPr="00414855">
        <w:rPr>
          <w:color w:val="215E99"/>
        </w:rPr>
        <w:fldChar w:fldCharType="end"/>
      </w:r>
      <w:r w:rsidRPr="00414855">
        <w:rPr>
          <w:color w:val="215E99"/>
        </w:rPr>
        <w:t xml:space="preserve"> </w:t>
      </w:r>
      <w:r>
        <w:rPr>
          <w:rFonts w:hint="eastAsia"/>
          <w:color w:val="215E99"/>
          <w:rtl/>
        </w:rPr>
        <w:t>: التمثيل البياني لاستخدام المشروع تقنيات حديثة للحد من التلوث والنفايات.</w:t>
      </w:r>
      <w:bookmarkEnd w:id="122"/>
    </w:p>
    <w:p w14:paraId="52AB772A" w14:textId="77777777" w:rsidR="00BD3974" w:rsidRPr="00414855" w:rsidRDefault="00BD3974" w:rsidP="00BD3974">
      <w:pPr>
        <w:pStyle w:val="a9"/>
        <w:jc w:val="center"/>
        <w:rPr>
          <w:color w:val="215E99"/>
          <w:szCs w:val="24"/>
        </w:rPr>
      </w:pPr>
    </w:p>
    <w:p w14:paraId="170775AE" w14:textId="77777777" w:rsidR="00BD3974" w:rsidRPr="003D3884" w:rsidRDefault="00BD3974" w:rsidP="00BD3974">
      <w:pPr>
        <w:pStyle w:val="a8"/>
        <w:widowControl w:val="0"/>
        <w:numPr>
          <w:ilvl w:val="0"/>
          <w:numId w:val="28"/>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3D3884">
        <w:rPr>
          <w:rFonts w:ascii="Sakkal Majalla" w:hAnsi="Sakkal Majalla" w:cs="Sakkal Majalla"/>
          <w:b/>
          <w:bCs/>
          <w:sz w:val="28"/>
          <w:szCs w:val="28"/>
          <w:rtl/>
        </w:rPr>
        <w:t>يشجع المشروع العاملين على تقديم أفكار ابتكارية تخدم الاستدامة البيئية.</w:t>
      </w:r>
    </w:p>
    <w:p w14:paraId="143A4B83" w14:textId="77777777" w:rsidR="00BD3974" w:rsidRDefault="00BD3974" w:rsidP="00BD3974">
      <w:pPr>
        <w:spacing w:line="360" w:lineRule="auto"/>
        <w:jc w:val="both"/>
        <w:rPr>
          <w:rFonts w:ascii="Sakkal Majalla" w:hAnsi="Sakkal Majalla" w:cs="Sakkal Majalla"/>
          <w:sz w:val="28"/>
          <w:szCs w:val="28"/>
          <w:rtl/>
        </w:rPr>
      </w:pPr>
      <w:r w:rsidRPr="00291FD9">
        <w:rPr>
          <w:rFonts w:ascii="Sakkal Majalla" w:hAnsi="Sakkal Majalla" w:cs="Sakkal Majalla"/>
          <w:sz w:val="28"/>
          <w:szCs w:val="28"/>
        </w:rPr>
        <w:t xml:space="preserve"> </w:t>
      </w:r>
      <w:r w:rsidRPr="00291FD9">
        <w:rPr>
          <w:rFonts w:ascii="Sakkal Majalla" w:hAnsi="Sakkal Majalla" w:cs="Sakkal Majalla"/>
          <w:sz w:val="28"/>
          <w:szCs w:val="28"/>
          <w:rtl/>
        </w:rPr>
        <w:t>تعود المؤشرات للارتفاع الإيجابي في مسألة التحفيز البشري لتحصد متوسطا يبلغ 3.67 وانحرافا يبلغ 1.423 بناء على تأييد 63.6 بالمائة من العينة مقابل امتعاض 27.5 بالمائة</w:t>
      </w:r>
      <w:r>
        <w:rPr>
          <w:rFonts w:ascii="Sakkal Majalla" w:hAnsi="Sakkal Majalla" w:cs="Sakkal Majalla" w:hint="cs"/>
          <w:sz w:val="28"/>
          <w:szCs w:val="28"/>
          <w:rtl/>
        </w:rPr>
        <w:t xml:space="preserve">، </w:t>
      </w:r>
      <w:r w:rsidRPr="00291FD9">
        <w:rPr>
          <w:rFonts w:ascii="Sakkal Majalla" w:hAnsi="Sakkal Majalla" w:cs="Sakkal Majalla"/>
          <w:sz w:val="28"/>
          <w:szCs w:val="28"/>
          <w:rtl/>
        </w:rPr>
        <w:t>وهذا الزخم الرقمي يؤكد استيعاب القيادات لأهمية رأس المال الفكري في قيادة عجلة التغيير البيئي، فالابتكارات غالبا ما تنبثق من الميدان التشغيلي حيث يحتك الموظف يوميا بالتحديات وفرص الهدر الممكن تجنبها؛ ورغم ذلك يظل وجود أكثر من ربع العينة خارج دائرة التشجيع دليلا احتماليا على تمركز مبادرات التحفيز في إدارات محددة دون غيرها، أو ربما تعقيد الإجراءات البيروقراطية لتقديم المقترحات والتي تصيب الموظف بالإحباط قبل وصول فكرته لصناع القرار؛ وعلى الصعيد المؤسسي يشكل هذا التباين إهدارا لطاقات بشرية كامنة يمكن استثمارها، مما يستوجب بناء منصات رقمية مفتوحة لجمع الأفكار الخضراء وتقييمها بشفافية، مع ربطها بنظام مكافآت مادية ومعنوية سريع الاستجابة لتحويل ثقافة الابتكار البيئي من سلوك استثنائي إلى ممارسة يومية يتنافس فيها جميع أفراد المؤسسة بكفاءة وشغف</w:t>
      </w:r>
      <w:r w:rsidRPr="00291FD9">
        <w:rPr>
          <w:rFonts w:ascii="Sakkal Majalla" w:hAnsi="Sakkal Majalla" w:cs="Sakkal Majalla"/>
          <w:sz w:val="28"/>
          <w:szCs w:val="28"/>
        </w:rPr>
        <w:t xml:space="preserve"> </w:t>
      </w:r>
    </w:p>
    <w:p w14:paraId="74BEAF1D" w14:textId="77777777" w:rsidR="00BD3974" w:rsidRDefault="00BD3974" w:rsidP="00BD3974">
      <w:pPr>
        <w:spacing w:line="360" w:lineRule="auto"/>
        <w:jc w:val="both"/>
        <w:rPr>
          <w:rFonts w:ascii="Sakkal Majalla" w:hAnsi="Sakkal Majalla" w:cs="Sakkal Majalla"/>
          <w:sz w:val="28"/>
          <w:szCs w:val="28"/>
          <w:rtl/>
        </w:rPr>
      </w:pPr>
    </w:p>
    <w:p w14:paraId="0399189F" w14:textId="77777777" w:rsidR="00BD3974" w:rsidRPr="00291FD9" w:rsidRDefault="00BD3974" w:rsidP="00BD3974">
      <w:pPr>
        <w:spacing w:line="360" w:lineRule="auto"/>
        <w:jc w:val="both"/>
        <w:rPr>
          <w:rFonts w:ascii="Sakkal Majalla" w:hAnsi="Sakkal Majalla" w:cs="Sakkal Majalla"/>
          <w:sz w:val="28"/>
          <w:szCs w:val="28"/>
        </w:rPr>
      </w:pPr>
    </w:p>
    <w:p w14:paraId="1B6F9604" w14:textId="77777777" w:rsidR="00BD3974" w:rsidRDefault="00BD3974" w:rsidP="00BD3974">
      <w:pPr>
        <w:pStyle w:val="a9"/>
        <w:jc w:val="center"/>
        <w:rPr>
          <w:color w:val="215E99"/>
          <w:rtl/>
        </w:rPr>
      </w:pPr>
      <w:bookmarkStart w:id="123" w:name="_Toc235066550"/>
      <w:r w:rsidRPr="00414855">
        <w:rPr>
          <w:color w:val="215E99"/>
          <w:rtl/>
        </w:rPr>
        <w:lastRenderedPageBreak/>
        <w:t>جدول</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جدول</w:instrText>
      </w:r>
      <w:r w:rsidRPr="00414855">
        <w:rPr>
          <w:color w:val="215E99"/>
        </w:rPr>
        <w:instrText xml:space="preserve"> \* ARABIC </w:instrText>
      </w:r>
      <w:r w:rsidRPr="00414855">
        <w:rPr>
          <w:color w:val="215E99"/>
        </w:rPr>
        <w:fldChar w:fldCharType="separate"/>
      </w:r>
      <w:r>
        <w:rPr>
          <w:noProof/>
          <w:color w:val="215E99"/>
        </w:rPr>
        <w:t>13</w:t>
      </w:r>
      <w:r w:rsidRPr="00414855">
        <w:rPr>
          <w:color w:val="215E99"/>
        </w:rPr>
        <w:fldChar w:fldCharType="end"/>
      </w:r>
      <w:r w:rsidRPr="00414855">
        <w:rPr>
          <w:color w:val="215E99"/>
        </w:rPr>
        <w:t xml:space="preserve"> </w:t>
      </w:r>
      <w:r>
        <w:rPr>
          <w:rFonts w:hint="eastAsia"/>
          <w:color w:val="215E99"/>
          <w:rtl/>
        </w:rPr>
        <w:t>: التحليل الإحصائي لتشجيع المشروع العاملين على تقديم أفكار ابتكارية تخدم الاستدامة البيئية.</w:t>
      </w:r>
      <w:bookmarkEnd w:id="123"/>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BD3974" w14:paraId="41961C61" w14:textId="77777777" w:rsidTr="00DA10E4">
        <w:trPr>
          <w:cantSplit/>
          <w:jc w:val="center"/>
        </w:trPr>
        <w:tc>
          <w:tcPr>
            <w:tcW w:w="0" w:type="auto"/>
            <w:gridSpan w:val="6"/>
            <w:shd w:val="clear" w:color="auto" w:fill="FFFFFF"/>
            <w:vAlign w:val="center"/>
          </w:tcPr>
          <w:p w14:paraId="22DADE7D" w14:textId="77777777" w:rsidR="00BD3974" w:rsidRDefault="00BD3974" w:rsidP="00DA10E4">
            <w:pPr>
              <w:spacing w:line="320" w:lineRule="atLeast"/>
              <w:ind w:left="60" w:right="60"/>
              <w:jc w:val="center"/>
              <w:rPr>
                <w:rFonts w:ascii="Arial" w:hAnsi="Arial" w:cs="Arial"/>
                <w:color w:val="010205"/>
              </w:rPr>
            </w:pPr>
            <w:r>
              <w:rPr>
                <w:rFonts w:ascii="Arial" w:hAnsi="Arial" w:cs="Arial"/>
                <w:b/>
                <w:bCs/>
                <w:color w:val="010205"/>
                <w:rtl/>
              </w:rPr>
              <w:t>يشجع المشروع العاملين على تقديم أفكار ابتكارية تخدم الاستدامة البيئية</w:t>
            </w:r>
            <w:r>
              <w:rPr>
                <w:rFonts w:ascii="Arial" w:hAnsi="Arial" w:cs="Arial"/>
                <w:b/>
                <w:bCs/>
                <w:color w:val="010205"/>
              </w:rPr>
              <w:t>.</w:t>
            </w:r>
          </w:p>
        </w:tc>
      </w:tr>
      <w:tr w:rsidR="00BD3974" w14:paraId="567DA8F0" w14:textId="77777777" w:rsidTr="00DA10E4">
        <w:trPr>
          <w:cantSplit/>
          <w:jc w:val="center"/>
        </w:trPr>
        <w:tc>
          <w:tcPr>
            <w:tcW w:w="0" w:type="auto"/>
            <w:gridSpan w:val="2"/>
            <w:shd w:val="clear" w:color="auto" w:fill="FFFFFF"/>
            <w:vAlign w:val="center"/>
          </w:tcPr>
          <w:p w14:paraId="36CB8D34" w14:textId="77777777" w:rsidR="00BD3974" w:rsidRDefault="00BD3974" w:rsidP="00DA10E4">
            <w:pPr>
              <w:jc w:val="center"/>
              <w:rPr>
                <w:rFonts w:ascii="Times New Roman" w:hAnsi="Times New Roman" w:cs="Times New Roman"/>
                <w:sz w:val="24"/>
                <w:szCs w:val="24"/>
              </w:rPr>
            </w:pPr>
          </w:p>
        </w:tc>
        <w:tc>
          <w:tcPr>
            <w:tcW w:w="0" w:type="auto"/>
            <w:shd w:val="clear" w:color="auto" w:fill="FFFFFF"/>
            <w:vAlign w:val="center"/>
          </w:tcPr>
          <w:p w14:paraId="39F4E72C"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3555050"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AF6D1EB"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9E021CD"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Cumulative Percent</w:t>
            </w:r>
          </w:p>
        </w:tc>
      </w:tr>
      <w:tr w:rsidR="00BD3974" w14:paraId="7067A2AB" w14:textId="77777777" w:rsidTr="00DA10E4">
        <w:trPr>
          <w:cantSplit/>
          <w:jc w:val="center"/>
        </w:trPr>
        <w:tc>
          <w:tcPr>
            <w:tcW w:w="0" w:type="auto"/>
            <w:vMerge w:val="restart"/>
            <w:shd w:val="clear" w:color="auto" w:fill="E0E0E0"/>
            <w:vAlign w:val="center"/>
          </w:tcPr>
          <w:p w14:paraId="2DC6D582"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FF9994B"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657AAD82"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105</w:t>
            </w:r>
          </w:p>
        </w:tc>
        <w:tc>
          <w:tcPr>
            <w:tcW w:w="0" w:type="auto"/>
            <w:shd w:val="clear" w:color="auto" w:fill="F9F9FB"/>
            <w:vAlign w:val="center"/>
          </w:tcPr>
          <w:p w14:paraId="2E5F3735"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41.2</w:t>
            </w:r>
          </w:p>
        </w:tc>
        <w:tc>
          <w:tcPr>
            <w:tcW w:w="0" w:type="auto"/>
            <w:shd w:val="clear" w:color="auto" w:fill="F9F9FB"/>
            <w:vAlign w:val="center"/>
          </w:tcPr>
          <w:p w14:paraId="15D5C413"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41.2</w:t>
            </w:r>
          </w:p>
        </w:tc>
        <w:tc>
          <w:tcPr>
            <w:tcW w:w="0" w:type="auto"/>
            <w:shd w:val="clear" w:color="auto" w:fill="F9F9FB"/>
            <w:vAlign w:val="center"/>
          </w:tcPr>
          <w:p w14:paraId="44CFBBE2"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41.2</w:t>
            </w:r>
          </w:p>
        </w:tc>
      </w:tr>
      <w:tr w:rsidR="00BD3974" w14:paraId="3263C035" w14:textId="77777777" w:rsidTr="00DA10E4">
        <w:trPr>
          <w:cantSplit/>
          <w:jc w:val="center"/>
        </w:trPr>
        <w:tc>
          <w:tcPr>
            <w:tcW w:w="0" w:type="auto"/>
            <w:vMerge/>
            <w:shd w:val="clear" w:color="auto" w:fill="E0E0E0"/>
            <w:vAlign w:val="center"/>
          </w:tcPr>
          <w:p w14:paraId="52D86498" w14:textId="77777777" w:rsidR="00BD3974" w:rsidRDefault="00BD3974" w:rsidP="00DA10E4">
            <w:pPr>
              <w:rPr>
                <w:rFonts w:ascii="Arial" w:hAnsi="Arial" w:cs="Arial"/>
                <w:color w:val="010205"/>
              </w:rPr>
            </w:pPr>
          </w:p>
        </w:tc>
        <w:tc>
          <w:tcPr>
            <w:tcW w:w="0" w:type="auto"/>
            <w:shd w:val="clear" w:color="auto" w:fill="E0E0E0"/>
            <w:vAlign w:val="center"/>
          </w:tcPr>
          <w:p w14:paraId="5297F967"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2B47CA9F"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7C35064E"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22.4</w:t>
            </w:r>
          </w:p>
        </w:tc>
        <w:tc>
          <w:tcPr>
            <w:tcW w:w="0" w:type="auto"/>
            <w:shd w:val="clear" w:color="auto" w:fill="F9F9FB"/>
            <w:vAlign w:val="center"/>
          </w:tcPr>
          <w:p w14:paraId="193FE8A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22.4</w:t>
            </w:r>
          </w:p>
        </w:tc>
        <w:tc>
          <w:tcPr>
            <w:tcW w:w="0" w:type="auto"/>
            <w:shd w:val="clear" w:color="auto" w:fill="F9F9FB"/>
            <w:vAlign w:val="center"/>
          </w:tcPr>
          <w:p w14:paraId="43CD347F"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63.5</w:t>
            </w:r>
          </w:p>
        </w:tc>
      </w:tr>
      <w:tr w:rsidR="00BD3974" w14:paraId="3CCCDE0A" w14:textId="77777777" w:rsidTr="00DA10E4">
        <w:trPr>
          <w:cantSplit/>
          <w:jc w:val="center"/>
        </w:trPr>
        <w:tc>
          <w:tcPr>
            <w:tcW w:w="0" w:type="auto"/>
            <w:vMerge/>
            <w:shd w:val="clear" w:color="auto" w:fill="E0E0E0"/>
            <w:vAlign w:val="center"/>
          </w:tcPr>
          <w:p w14:paraId="37D18373" w14:textId="77777777" w:rsidR="00BD3974" w:rsidRDefault="00BD3974" w:rsidP="00DA10E4">
            <w:pPr>
              <w:rPr>
                <w:rFonts w:ascii="Arial" w:hAnsi="Arial" w:cs="Arial"/>
                <w:color w:val="010205"/>
              </w:rPr>
            </w:pPr>
          </w:p>
        </w:tc>
        <w:tc>
          <w:tcPr>
            <w:tcW w:w="0" w:type="auto"/>
            <w:shd w:val="clear" w:color="auto" w:fill="E0E0E0"/>
            <w:vAlign w:val="center"/>
          </w:tcPr>
          <w:p w14:paraId="7BACB694"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BE549DF"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164FBE77"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16.9</w:t>
            </w:r>
          </w:p>
        </w:tc>
        <w:tc>
          <w:tcPr>
            <w:tcW w:w="0" w:type="auto"/>
            <w:shd w:val="clear" w:color="auto" w:fill="F9F9FB"/>
            <w:vAlign w:val="center"/>
          </w:tcPr>
          <w:p w14:paraId="0C4A9587"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16.9</w:t>
            </w:r>
          </w:p>
        </w:tc>
        <w:tc>
          <w:tcPr>
            <w:tcW w:w="0" w:type="auto"/>
            <w:shd w:val="clear" w:color="auto" w:fill="F9F9FB"/>
            <w:vAlign w:val="center"/>
          </w:tcPr>
          <w:p w14:paraId="24571BA9"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80.4</w:t>
            </w:r>
          </w:p>
        </w:tc>
      </w:tr>
      <w:tr w:rsidR="00BD3974" w14:paraId="28EA2A52" w14:textId="77777777" w:rsidTr="00DA10E4">
        <w:trPr>
          <w:cantSplit/>
          <w:jc w:val="center"/>
        </w:trPr>
        <w:tc>
          <w:tcPr>
            <w:tcW w:w="0" w:type="auto"/>
            <w:vMerge/>
            <w:shd w:val="clear" w:color="auto" w:fill="E0E0E0"/>
            <w:vAlign w:val="center"/>
          </w:tcPr>
          <w:p w14:paraId="1A6EEF97" w14:textId="77777777" w:rsidR="00BD3974" w:rsidRDefault="00BD3974" w:rsidP="00DA10E4">
            <w:pPr>
              <w:rPr>
                <w:rFonts w:ascii="Arial" w:hAnsi="Arial" w:cs="Arial"/>
                <w:color w:val="010205"/>
              </w:rPr>
            </w:pPr>
          </w:p>
        </w:tc>
        <w:tc>
          <w:tcPr>
            <w:tcW w:w="0" w:type="auto"/>
            <w:shd w:val="clear" w:color="auto" w:fill="E0E0E0"/>
            <w:vAlign w:val="center"/>
          </w:tcPr>
          <w:p w14:paraId="2CEA320C"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2F8EC70F"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27</w:t>
            </w:r>
          </w:p>
        </w:tc>
        <w:tc>
          <w:tcPr>
            <w:tcW w:w="0" w:type="auto"/>
            <w:shd w:val="clear" w:color="auto" w:fill="F9F9FB"/>
            <w:vAlign w:val="center"/>
          </w:tcPr>
          <w:p w14:paraId="137755F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642A354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4249EBDC"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91.0</w:t>
            </w:r>
          </w:p>
        </w:tc>
      </w:tr>
      <w:tr w:rsidR="00BD3974" w14:paraId="47838C49" w14:textId="77777777" w:rsidTr="00DA10E4">
        <w:trPr>
          <w:cantSplit/>
          <w:jc w:val="center"/>
        </w:trPr>
        <w:tc>
          <w:tcPr>
            <w:tcW w:w="0" w:type="auto"/>
            <w:vMerge/>
            <w:shd w:val="clear" w:color="auto" w:fill="E0E0E0"/>
            <w:vAlign w:val="center"/>
          </w:tcPr>
          <w:p w14:paraId="3A6645A2" w14:textId="77777777" w:rsidR="00BD3974" w:rsidRDefault="00BD3974" w:rsidP="00DA10E4">
            <w:pPr>
              <w:rPr>
                <w:rFonts w:ascii="Arial" w:hAnsi="Arial" w:cs="Arial"/>
                <w:color w:val="010205"/>
              </w:rPr>
            </w:pPr>
          </w:p>
        </w:tc>
        <w:tc>
          <w:tcPr>
            <w:tcW w:w="0" w:type="auto"/>
            <w:shd w:val="clear" w:color="auto" w:fill="E0E0E0"/>
            <w:vAlign w:val="center"/>
          </w:tcPr>
          <w:p w14:paraId="008A3A63"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1EE95F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23</w:t>
            </w:r>
          </w:p>
        </w:tc>
        <w:tc>
          <w:tcPr>
            <w:tcW w:w="0" w:type="auto"/>
            <w:shd w:val="clear" w:color="auto" w:fill="F9F9FB"/>
            <w:vAlign w:val="center"/>
          </w:tcPr>
          <w:p w14:paraId="48FC392A"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9.0</w:t>
            </w:r>
          </w:p>
        </w:tc>
        <w:tc>
          <w:tcPr>
            <w:tcW w:w="0" w:type="auto"/>
            <w:shd w:val="clear" w:color="auto" w:fill="F9F9FB"/>
            <w:vAlign w:val="center"/>
          </w:tcPr>
          <w:p w14:paraId="0F29DF0C"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9.0</w:t>
            </w:r>
          </w:p>
        </w:tc>
        <w:tc>
          <w:tcPr>
            <w:tcW w:w="0" w:type="auto"/>
            <w:shd w:val="clear" w:color="auto" w:fill="F9F9FB"/>
            <w:vAlign w:val="center"/>
          </w:tcPr>
          <w:p w14:paraId="545E7A3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r>
      <w:tr w:rsidR="00BD3974" w14:paraId="308A6243" w14:textId="77777777" w:rsidTr="00DA10E4">
        <w:trPr>
          <w:cantSplit/>
          <w:jc w:val="center"/>
        </w:trPr>
        <w:tc>
          <w:tcPr>
            <w:tcW w:w="0" w:type="auto"/>
            <w:vMerge/>
            <w:shd w:val="clear" w:color="auto" w:fill="E0E0E0"/>
            <w:vAlign w:val="center"/>
          </w:tcPr>
          <w:p w14:paraId="1CA9B379" w14:textId="77777777" w:rsidR="00BD3974" w:rsidRDefault="00BD3974" w:rsidP="00DA10E4">
            <w:pPr>
              <w:rPr>
                <w:rFonts w:ascii="Arial" w:hAnsi="Arial" w:cs="Arial"/>
                <w:color w:val="010205"/>
              </w:rPr>
            </w:pPr>
          </w:p>
        </w:tc>
        <w:tc>
          <w:tcPr>
            <w:tcW w:w="0" w:type="auto"/>
            <w:shd w:val="clear" w:color="auto" w:fill="E0E0E0"/>
            <w:vAlign w:val="center"/>
          </w:tcPr>
          <w:p w14:paraId="3556F276"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63A079F9"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1E742EE2"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A375D6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90644CD" w14:textId="77777777" w:rsidR="00BD3974" w:rsidRDefault="00BD3974" w:rsidP="00DA10E4">
            <w:pPr>
              <w:keepNext/>
              <w:jc w:val="center"/>
              <w:rPr>
                <w:rFonts w:ascii="Times New Roman" w:hAnsi="Times New Roman" w:cs="Times New Roman"/>
                <w:sz w:val="24"/>
                <w:szCs w:val="24"/>
              </w:rPr>
            </w:pPr>
          </w:p>
        </w:tc>
      </w:tr>
    </w:tbl>
    <w:p w14:paraId="47E86C7F" w14:textId="77777777" w:rsidR="00BD3974" w:rsidRPr="00414855" w:rsidRDefault="00BD3974" w:rsidP="00BD3974">
      <w:pPr>
        <w:pStyle w:val="a9"/>
        <w:jc w:val="center"/>
        <w:rPr>
          <w:color w:val="215E99"/>
          <w:szCs w:val="24"/>
        </w:rPr>
      </w:pPr>
    </w:p>
    <w:p w14:paraId="3A971AE8" w14:textId="77777777" w:rsidR="00BD3974" w:rsidRDefault="00BD3974" w:rsidP="00BD3974">
      <w:pPr>
        <w:keepNext/>
        <w:jc w:val="center"/>
      </w:pPr>
      <w:r>
        <w:rPr>
          <w:rFonts w:ascii="Times New Roman" w:hAnsi="Times New Roman" w:cs="Times New Roman"/>
          <w:noProof/>
          <w:sz w:val="24"/>
          <w:szCs w:val="24"/>
        </w:rPr>
        <w:drawing>
          <wp:inline distT="0" distB="0" distL="0" distR="0" wp14:anchorId="5F24490B" wp14:editId="0E131B64">
            <wp:extent cx="5943600" cy="3962400"/>
            <wp:effectExtent l="0" t="0" r="0" b="0"/>
            <wp:docPr id="1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1EFF6CB" w14:textId="77777777" w:rsidR="00BD3974" w:rsidRDefault="00BD3974" w:rsidP="00BD3974">
      <w:pPr>
        <w:pStyle w:val="a9"/>
        <w:jc w:val="center"/>
        <w:rPr>
          <w:color w:val="215E99"/>
          <w:rtl/>
        </w:rPr>
      </w:pPr>
      <w:bookmarkStart w:id="124" w:name="_Toc235066580"/>
      <w:r w:rsidRPr="00414855">
        <w:rPr>
          <w:color w:val="215E99"/>
          <w:rtl/>
        </w:rPr>
        <w:t>شكل توضيحي</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شكل_توضيحي</w:instrText>
      </w:r>
      <w:r w:rsidRPr="00414855">
        <w:rPr>
          <w:color w:val="215E99"/>
        </w:rPr>
        <w:instrText xml:space="preserve"> \* ARABIC </w:instrText>
      </w:r>
      <w:r w:rsidRPr="00414855">
        <w:rPr>
          <w:color w:val="215E99"/>
        </w:rPr>
        <w:fldChar w:fldCharType="separate"/>
      </w:r>
      <w:r>
        <w:rPr>
          <w:noProof/>
          <w:color w:val="215E99"/>
        </w:rPr>
        <w:t>12</w:t>
      </w:r>
      <w:r w:rsidRPr="00414855">
        <w:rPr>
          <w:color w:val="215E99"/>
        </w:rPr>
        <w:fldChar w:fldCharType="end"/>
      </w:r>
      <w:r w:rsidRPr="00414855">
        <w:rPr>
          <w:color w:val="215E99"/>
        </w:rPr>
        <w:t xml:space="preserve"> </w:t>
      </w:r>
      <w:r>
        <w:rPr>
          <w:rFonts w:hint="eastAsia"/>
          <w:color w:val="215E99"/>
          <w:rtl/>
        </w:rPr>
        <w:t>: التمثيل البياني لتشجيع المشروع العاملين على تقديم أفكار ابتكارية تخدم الاستدامة البيئية.</w:t>
      </w:r>
      <w:bookmarkEnd w:id="124"/>
    </w:p>
    <w:p w14:paraId="7DDBB2A4" w14:textId="77777777" w:rsidR="00BD3974" w:rsidRDefault="00BD3974" w:rsidP="00BD3974">
      <w:pPr>
        <w:pStyle w:val="a9"/>
        <w:jc w:val="center"/>
        <w:rPr>
          <w:color w:val="215E99"/>
          <w:szCs w:val="24"/>
          <w:rtl/>
        </w:rPr>
      </w:pPr>
    </w:p>
    <w:p w14:paraId="241786EE" w14:textId="77777777" w:rsidR="00BD3974" w:rsidRDefault="00BD3974" w:rsidP="00BD3974">
      <w:pPr>
        <w:rPr>
          <w:rtl/>
        </w:rPr>
      </w:pPr>
    </w:p>
    <w:p w14:paraId="5BF8F9B0" w14:textId="77777777" w:rsidR="00BD3974" w:rsidRPr="00BD3974" w:rsidRDefault="00BD3974" w:rsidP="00BD3974"/>
    <w:p w14:paraId="7061492B" w14:textId="77777777" w:rsidR="00BD3974" w:rsidRPr="003D3884" w:rsidRDefault="00BD3974" w:rsidP="00BD3974">
      <w:pPr>
        <w:pStyle w:val="a8"/>
        <w:widowControl w:val="0"/>
        <w:numPr>
          <w:ilvl w:val="0"/>
          <w:numId w:val="28"/>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3D3884">
        <w:rPr>
          <w:rFonts w:ascii="Sakkal Majalla" w:hAnsi="Sakkal Majalla" w:cs="Sakkal Majalla"/>
          <w:b/>
          <w:bCs/>
          <w:sz w:val="28"/>
          <w:szCs w:val="28"/>
          <w:rtl/>
        </w:rPr>
        <w:lastRenderedPageBreak/>
        <w:t>يسهم الابتكار البيئي في تحسين جودة المنتجات أو الخدمات.</w:t>
      </w:r>
    </w:p>
    <w:p w14:paraId="5F40DFBE" w14:textId="77777777" w:rsidR="00BD3974" w:rsidRPr="00291FD9" w:rsidRDefault="00BD3974" w:rsidP="00BD3974">
      <w:pPr>
        <w:spacing w:line="360" w:lineRule="auto"/>
        <w:jc w:val="both"/>
        <w:rPr>
          <w:rFonts w:ascii="Sakkal Majalla" w:hAnsi="Sakkal Majalla" w:cs="Sakkal Majalla"/>
          <w:sz w:val="28"/>
          <w:szCs w:val="28"/>
        </w:rPr>
      </w:pPr>
      <w:r w:rsidRPr="00291FD9">
        <w:rPr>
          <w:rFonts w:ascii="Sakkal Majalla" w:hAnsi="Sakkal Majalla" w:cs="Sakkal Majalla"/>
          <w:sz w:val="28"/>
          <w:szCs w:val="28"/>
        </w:rPr>
        <w:t xml:space="preserve"> </w:t>
      </w:r>
      <w:r w:rsidRPr="00291FD9">
        <w:rPr>
          <w:rFonts w:ascii="Sakkal Majalla" w:hAnsi="Sakkal Majalla" w:cs="Sakkal Majalla"/>
          <w:sz w:val="28"/>
          <w:szCs w:val="28"/>
          <w:rtl/>
        </w:rPr>
        <w:t>يخضع الارتباط بين الابتكار البيئي وجودة المخرجات لتقييم متباين يتلخص في متوسط حسابي قدره 3.61 وانحراف معياري يقترب من 1.456، حيث توافقت رؤى 61.2 بالمائة من المشاركين على وجود أثر إيجابي ملموس للابتكار في رفع معايير الجودة، بينما تحفظ نحو 29.4 بالمائة على هذه النتيجة؛ وهذا التعارض الرقمي يفتح باب النقاش حول مفهوم الجودة ذاته وكيفية قياسه داخل المنظمات؛ فمن المرجح أن التعديلات البيئية على المنتجات كالاعتماد على مواد معاد تدويرها أو تقليل التغليف قد يراها البعض تنازلا عن المعايير الجمالية أو الوظيفية التقليدية، في حين تعتبرها الشريحة الأكبر ارتقاء بمواصفات المنتج ليلائم متطلبات العصر؛ ويحتمل أيضا أن بعض الابتكارات لم تبلغ بعد مرحلة النضج التكنولوجي التي تضمن التفوق المطلق على البدائل التقليدية؛ ويفرض هذا الواقع على فرق الإنتاج والتسويق ضرورة الموازنة الدقيقة بين المواصفات الخضراء والمتطلبات الوظيفية الصارمة للعميل، وتكثيف جهود البحث لضمان ألا يكون التوجه نحو الاستدامة مبررا لتخفيض الأداء، بل محركا جوهريا لهندسة منتجات تتفوق بيئيا وتقنيا في ذات اللحظة</w:t>
      </w:r>
      <w:r w:rsidRPr="00291FD9">
        <w:rPr>
          <w:rFonts w:ascii="Sakkal Majalla" w:hAnsi="Sakkal Majalla" w:cs="Sakkal Majalla"/>
          <w:sz w:val="28"/>
          <w:szCs w:val="28"/>
        </w:rPr>
        <w:t xml:space="preserve"> </w:t>
      </w:r>
    </w:p>
    <w:p w14:paraId="56D4763B" w14:textId="77777777" w:rsidR="00BD3974" w:rsidRDefault="00BD3974" w:rsidP="00BD3974">
      <w:pPr>
        <w:pStyle w:val="a9"/>
        <w:jc w:val="center"/>
        <w:rPr>
          <w:color w:val="215E99"/>
          <w:rtl/>
        </w:rPr>
      </w:pPr>
      <w:bookmarkStart w:id="125" w:name="_Toc235066551"/>
      <w:r w:rsidRPr="00414855">
        <w:rPr>
          <w:color w:val="215E99"/>
          <w:rtl/>
        </w:rPr>
        <w:t>جدول</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جدول</w:instrText>
      </w:r>
      <w:r w:rsidRPr="00414855">
        <w:rPr>
          <w:color w:val="215E99"/>
        </w:rPr>
        <w:instrText xml:space="preserve"> \* ARABIC </w:instrText>
      </w:r>
      <w:r w:rsidRPr="00414855">
        <w:rPr>
          <w:color w:val="215E99"/>
        </w:rPr>
        <w:fldChar w:fldCharType="separate"/>
      </w:r>
      <w:r>
        <w:rPr>
          <w:noProof/>
          <w:color w:val="215E99"/>
        </w:rPr>
        <w:t>14</w:t>
      </w:r>
      <w:r w:rsidRPr="00414855">
        <w:rPr>
          <w:color w:val="215E99"/>
        </w:rPr>
        <w:fldChar w:fldCharType="end"/>
      </w:r>
      <w:r w:rsidRPr="00414855">
        <w:rPr>
          <w:color w:val="215E99"/>
        </w:rPr>
        <w:t xml:space="preserve"> </w:t>
      </w:r>
      <w:r>
        <w:rPr>
          <w:rFonts w:hint="eastAsia"/>
          <w:color w:val="215E99"/>
          <w:rtl/>
        </w:rPr>
        <w:t>: التحليل الإحصائي لمساهمة الابتكار البيئي في تحسين جودة المنتجات أو الخدمات.</w:t>
      </w:r>
      <w:bookmarkEnd w:id="125"/>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BD3974" w14:paraId="3DA5D129" w14:textId="77777777" w:rsidTr="00DA10E4">
        <w:trPr>
          <w:cantSplit/>
          <w:jc w:val="center"/>
        </w:trPr>
        <w:tc>
          <w:tcPr>
            <w:tcW w:w="0" w:type="auto"/>
            <w:gridSpan w:val="6"/>
            <w:shd w:val="clear" w:color="auto" w:fill="FFFFFF"/>
            <w:vAlign w:val="center"/>
          </w:tcPr>
          <w:p w14:paraId="2FC89917" w14:textId="77777777" w:rsidR="00BD3974" w:rsidRDefault="00BD3974" w:rsidP="00DA10E4">
            <w:pPr>
              <w:spacing w:line="320" w:lineRule="atLeast"/>
              <w:ind w:left="60" w:right="60"/>
              <w:jc w:val="center"/>
              <w:rPr>
                <w:rFonts w:ascii="Arial" w:hAnsi="Arial" w:cs="Arial"/>
                <w:color w:val="010205"/>
              </w:rPr>
            </w:pPr>
            <w:r>
              <w:rPr>
                <w:rFonts w:ascii="Arial" w:hAnsi="Arial" w:cs="Arial"/>
                <w:b/>
                <w:bCs/>
                <w:color w:val="010205"/>
                <w:rtl/>
              </w:rPr>
              <w:t>يسهم الابتكار البيئي في تحسين جودة المنتجات أو الخدمات</w:t>
            </w:r>
            <w:r>
              <w:rPr>
                <w:rFonts w:ascii="Arial" w:hAnsi="Arial" w:cs="Arial"/>
                <w:b/>
                <w:bCs/>
                <w:color w:val="010205"/>
              </w:rPr>
              <w:t>.</w:t>
            </w:r>
          </w:p>
        </w:tc>
      </w:tr>
      <w:tr w:rsidR="00BD3974" w14:paraId="6BA00512" w14:textId="77777777" w:rsidTr="00DA10E4">
        <w:trPr>
          <w:cantSplit/>
          <w:jc w:val="center"/>
        </w:trPr>
        <w:tc>
          <w:tcPr>
            <w:tcW w:w="0" w:type="auto"/>
            <w:gridSpan w:val="2"/>
            <w:shd w:val="clear" w:color="auto" w:fill="FFFFFF"/>
            <w:vAlign w:val="center"/>
          </w:tcPr>
          <w:p w14:paraId="1D55E884" w14:textId="77777777" w:rsidR="00BD3974" w:rsidRDefault="00BD3974" w:rsidP="00DA10E4">
            <w:pPr>
              <w:jc w:val="center"/>
              <w:rPr>
                <w:rFonts w:ascii="Times New Roman" w:hAnsi="Times New Roman" w:cs="Times New Roman"/>
                <w:sz w:val="24"/>
                <w:szCs w:val="24"/>
              </w:rPr>
            </w:pPr>
          </w:p>
        </w:tc>
        <w:tc>
          <w:tcPr>
            <w:tcW w:w="0" w:type="auto"/>
            <w:shd w:val="clear" w:color="auto" w:fill="FFFFFF"/>
            <w:vAlign w:val="center"/>
          </w:tcPr>
          <w:p w14:paraId="03C5C289"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4C4A62F"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7283D8E"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DCE3A50"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Cumulative Percent</w:t>
            </w:r>
          </w:p>
        </w:tc>
      </w:tr>
      <w:tr w:rsidR="00BD3974" w14:paraId="5F1C3AA7" w14:textId="77777777" w:rsidTr="00DA10E4">
        <w:trPr>
          <w:cantSplit/>
          <w:jc w:val="center"/>
        </w:trPr>
        <w:tc>
          <w:tcPr>
            <w:tcW w:w="0" w:type="auto"/>
            <w:vMerge w:val="restart"/>
            <w:shd w:val="clear" w:color="auto" w:fill="E0E0E0"/>
            <w:vAlign w:val="center"/>
          </w:tcPr>
          <w:p w14:paraId="74EF8709"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41C5C15"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6F05563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104</w:t>
            </w:r>
          </w:p>
        </w:tc>
        <w:tc>
          <w:tcPr>
            <w:tcW w:w="0" w:type="auto"/>
            <w:shd w:val="clear" w:color="auto" w:fill="F9F9FB"/>
            <w:vAlign w:val="center"/>
          </w:tcPr>
          <w:p w14:paraId="3AC850FF"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40.8</w:t>
            </w:r>
          </w:p>
        </w:tc>
        <w:tc>
          <w:tcPr>
            <w:tcW w:w="0" w:type="auto"/>
            <w:shd w:val="clear" w:color="auto" w:fill="F9F9FB"/>
            <w:vAlign w:val="center"/>
          </w:tcPr>
          <w:p w14:paraId="31D80D4C"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40.8</w:t>
            </w:r>
          </w:p>
        </w:tc>
        <w:tc>
          <w:tcPr>
            <w:tcW w:w="0" w:type="auto"/>
            <w:shd w:val="clear" w:color="auto" w:fill="F9F9FB"/>
            <w:vAlign w:val="center"/>
          </w:tcPr>
          <w:p w14:paraId="4882DB19"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40.8</w:t>
            </w:r>
          </w:p>
        </w:tc>
      </w:tr>
      <w:tr w:rsidR="00BD3974" w14:paraId="66E0268A" w14:textId="77777777" w:rsidTr="00DA10E4">
        <w:trPr>
          <w:cantSplit/>
          <w:jc w:val="center"/>
        </w:trPr>
        <w:tc>
          <w:tcPr>
            <w:tcW w:w="0" w:type="auto"/>
            <w:vMerge/>
            <w:shd w:val="clear" w:color="auto" w:fill="E0E0E0"/>
            <w:vAlign w:val="center"/>
          </w:tcPr>
          <w:p w14:paraId="5902FA13" w14:textId="77777777" w:rsidR="00BD3974" w:rsidRDefault="00BD3974" w:rsidP="00DA10E4">
            <w:pPr>
              <w:rPr>
                <w:rFonts w:ascii="Arial" w:hAnsi="Arial" w:cs="Arial"/>
                <w:color w:val="010205"/>
              </w:rPr>
            </w:pPr>
          </w:p>
        </w:tc>
        <w:tc>
          <w:tcPr>
            <w:tcW w:w="0" w:type="auto"/>
            <w:shd w:val="clear" w:color="auto" w:fill="E0E0E0"/>
            <w:vAlign w:val="center"/>
          </w:tcPr>
          <w:p w14:paraId="624089D6"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60F4B5E6"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26F32C9F"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20.4</w:t>
            </w:r>
          </w:p>
        </w:tc>
        <w:tc>
          <w:tcPr>
            <w:tcW w:w="0" w:type="auto"/>
            <w:shd w:val="clear" w:color="auto" w:fill="F9F9FB"/>
            <w:vAlign w:val="center"/>
          </w:tcPr>
          <w:p w14:paraId="5A039119"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20.4</w:t>
            </w:r>
          </w:p>
        </w:tc>
        <w:tc>
          <w:tcPr>
            <w:tcW w:w="0" w:type="auto"/>
            <w:shd w:val="clear" w:color="auto" w:fill="F9F9FB"/>
            <w:vAlign w:val="center"/>
          </w:tcPr>
          <w:p w14:paraId="55E254E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61.2</w:t>
            </w:r>
          </w:p>
        </w:tc>
      </w:tr>
      <w:tr w:rsidR="00BD3974" w14:paraId="47F76569" w14:textId="77777777" w:rsidTr="00DA10E4">
        <w:trPr>
          <w:cantSplit/>
          <w:jc w:val="center"/>
        </w:trPr>
        <w:tc>
          <w:tcPr>
            <w:tcW w:w="0" w:type="auto"/>
            <w:vMerge/>
            <w:shd w:val="clear" w:color="auto" w:fill="E0E0E0"/>
            <w:vAlign w:val="center"/>
          </w:tcPr>
          <w:p w14:paraId="4033694E" w14:textId="77777777" w:rsidR="00BD3974" w:rsidRDefault="00BD3974" w:rsidP="00DA10E4">
            <w:pPr>
              <w:rPr>
                <w:rFonts w:ascii="Arial" w:hAnsi="Arial" w:cs="Arial"/>
                <w:color w:val="010205"/>
              </w:rPr>
            </w:pPr>
          </w:p>
        </w:tc>
        <w:tc>
          <w:tcPr>
            <w:tcW w:w="0" w:type="auto"/>
            <w:shd w:val="clear" w:color="auto" w:fill="E0E0E0"/>
            <w:vAlign w:val="center"/>
          </w:tcPr>
          <w:p w14:paraId="0F5BA1C4"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49599A2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0D7C45C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17.6</w:t>
            </w:r>
          </w:p>
        </w:tc>
        <w:tc>
          <w:tcPr>
            <w:tcW w:w="0" w:type="auto"/>
            <w:shd w:val="clear" w:color="auto" w:fill="F9F9FB"/>
            <w:vAlign w:val="center"/>
          </w:tcPr>
          <w:p w14:paraId="738DBB2E"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17.6</w:t>
            </w:r>
          </w:p>
        </w:tc>
        <w:tc>
          <w:tcPr>
            <w:tcW w:w="0" w:type="auto"/>
            <w:shd w:val="clear" w:color="auto" w:fill="F9F9FB"/>
            <w:vAlign w:val="center"/>
          </w:tcPr>
          <w:p w14:paraId="1F52D663"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78.8</w:t>
            </w:r>
          </w:p>
        </w:tc>
      </w:tr>
      <w:tr w:rsidR="00BD3974" w14:paraId="30E6D128" w14:textId="77777777" w:rsidTr="00DA10E4">
        <w:trPr>
          <w:cantSplit/>
          <w:jc w:val="center"/>
        </w:trPr>
        <w:tc>
          <w:tcPr>
            <w:tcW w:w="0" w:type="auto"/>
            <w:vMerge/>
            <w:shd w:val="clear" w:color="auto" w:fill="E0E0E0"/>
            <w:vAlign w:val="center"/>
          </w:tcPr>
          <w:p w14:paraId="78FA57FD" w14:textId="77777777" w:rsidR="00BD3974" w:rsidRDefault="00BD3974" w:rsidP="00DA10E4">
            <w:pPr>
              <w:rPr>
                <w:rFonts w:ascii="Arial" w:hAnsi="Arial" w:cs="Arial"/>
                <w:color w:val="010205"/>
              </w:rPr>
            </w:pPr>
          </w:p>
        </w:tc>
        <w:tc>
          <w:tcPr>
            <w:tcW w:w="0" w:type="auto"/>
            <w:shd w:val="clear" w:color="auto" w:fill="E0E0E0"/>
            <w:vAlign w:val="center"/>
          </w:tcPr>
          <w:p w14:paraId="370E85DD"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433239FD"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78E77C6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11.8</w:t>
            </w:r>
          </w:p>
        </w:tc>
        <w:tc>
          <w:tcPr>
            <w:tcW w:w="0" w:type="auto"/>
            <w:shd w:val="clear" w:color="auto" w:fill="F9F9FB"/>
            <w:vAlign w:val="center"/>
          </w:tcPr>
          <w:p w14:paraId="639D0915"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11.8</w:t>
            </w:r>
          </w:p>
        </w:tc>
        <w:tc>
          <w:tcPr>
            <w:tcW w:w="0" w:type="auto"/>
            <w:shd w:val="clear" w:color="auto" w:fill="F9F9FB"/>
            <w:vAlign w:val="center"/>
          </w:tcPr>
          <w:p w14:paraId="1A72605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90.6</w:t>
            </w:r>
          </w:p>
        </w:tc>
      </w:tr>
      <w:tr w:rsidR="00BD3974" w14:paraId="39B510A1" w14:textId="77777777" w:rsidTr="00DA10E4">
        <w:trPr>
          <w:cantSplit/>
          <w:jc w:val="center"/>
        </w:trPr>
        <w:tc>
          <w:tcPr>
            <w:tcW w:w="0" w:type="auto"/>
            <w:vMerge/>
            <w:shd w:val="clear" w:color="auto" w:fill="E0E0E0"/>
            <w:vAlign w:val="center"/>
          </w:tcPr>
          <w:p w14:paraId="21F2C66C" w14:textId="77777777" w:rsidR="00BD3974" w:rsidRDefault="00BD3974" w:rsidP="00DA10E4">
            <w:pPr>
              <w:rPr>
                <w:rFonts w:ascii="Arial" w:hAnsi="Arial" w:cs="Arial"/>
                <w:color w:val="010205"/>
              </w:rPr>
            </w:pPr>
          </w:p>
        </w:tc>
        <w:tc>
          <w:tcPr>
            <w:tcW w:w="0" w:type="auto"/>
            <w:shd w:val="clear" w:color="auto" w:fill="E0E0E0"/>
            <w:vAlign w:val="center"/>
          </w:tcPr>
          <w:p w14:paraId="79B2DD5F"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DE371EE"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24</w:t>
            </w:r>
          </w:p>
        </w:tc>
        <w:tc>
          <w:tcPr>
            <w:tcW w:w="0" w:type="auto"/>
            <w:shd w:val="clear" w:color="auto" w:fill="F9F9FB"/>
            <w:vAlign w:val="center"/>
          </w:tcPr>
          <w:p w14:paraId="7996B15E"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9.4</w:t>
            </w:r>
          </w:p>
        </w:tc>
        <w:tc>
          <w:tcPr>
            <w:tcW w:w="0" w:type="auto"/>
            <w:shd w:val="clear" w:color="auto" w:fill="F9F9FB"/>
            <w:vAlign w:val="center"/>
          </w:tcPr>
          <w:p w14:paraId="251F514C"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9.4</w:t>
            </w:r>
          </w:p>
        </w:tc>
        <w:tc>
          <w:tcPr>
            <w:tcW w:w="0" w:type="auto"/>
            <w:shd w:val="clear" w:color="auto" w:fill="F9F9FB"/>
            <w:vAlign w:val="center"/>
          </w:tcPr>
          <w:p w14:paraId="3D7E84AF"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r>
      <w:tr w:rsidR="00BD3974" w14:paraId="329B94A5" w14:textId="77777777" w:rsidTr="00DA10E4">
        <w:trPr>
          <w:cantSplit/>
          <w:jc w:val="center"/>
        </w:trPr>
        <w:tc>
          <w:tcPr>
            <w:tcW w:w="0" w:type="auto"/>
            <w:vMerge/>
            <w:shd w:val="clear" w:color="auto" w:fill="E0E0E0"/>
            <w:vAlign w:val="center"/>
          </w:tcPr>
          <w:p w14:paraId="724BCF45" w14:textId="77777777" w:rsidR="00BD3974" w:rsidRDefault="00BD3974" w:rsidP="00DA10E4">
            <w:pPr>
              <w:rPr>
                <w:rFonts w:ascii="Arial" w:hAnsi="Arial" w:cs="Arial"/>
                <w:color w:val="010205"/>
              </w:rPr>
            </w:pPr>
          </w:p>
        </w:tc>
        <w:tc>
          <w:tcPr>
            <w:tcW w:w="0" w:type="auto"/>
            <w:shd w:val="clear" w:color="auto" w:fill="E0E0E0"/>
            <w:vAlign w:val="center"/>
          </w:tcPr>
          <w:p w14:paraId="615B81A6"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0E89B99D"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54A27C9F"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893CFA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9913498" w14:textId="77777777" w:rsidR="00BD3974" w:rsidRDefault="00BD3974" w:rsidP="00DA10E4">
            <w:pPr>
              <w:keepNext/>
              <w:jc w:val="center"/>
              <w:rPr>
                <w:rFonts w:ascii="Times New Roman" w:hAnsi="Times New Roman" w:cs="Times New Roman"/>
                <w:sz w:val="24"/>
                <w:szCs w:val="24"/>
              </w:rPr>
            </w:pPr>
          </w:p>
        </w:tc>
      </w:tr>
    </w:tbl>
    <w:p w14:paraId="15A24739" w14:textId="77777777" w:rsidR="00BD3974" w:rsidRPr="00414855" w:rsidRDefault="00BD3974" w:rsidP="00BD3974">
      <w:pPr>
        <w:pStyle w:val="a9"/>
        <w:jc w:val="center"/>
        <w:rPr>
          <w:color w:val="215E99"/>
          <w:szCs w:val="24"/>
        </w:rPr>
      </w:pPr>
    </w:p>
    <w:p w14:paraId="0D9321EA" w14:textId="77777777" w:rsidR="00BD3974" w:rsidRDefault="00BD3974" w:rsidP="00BD3974">
      <w:pPr>
        <w:keepNext/>
        <w:jc w:val="center"/>
      </w:pPr>
      <w:r>
        <w:rPr>
          <w:rFonts w:ascii="Times New Roman" w:hAnsi="Times New Roman" w:cs="Times New Roman"/>
          <w:noProof/>
          <w:sz w:val="24"/>
          <w:szCs w:val="24"/>
        </w:rPr>
        <w:lastRenderedPageBreak/>
        <w:drawing>
          <wp:inline distT="0" distB="0" distL="0" distR="0" wp14:anchorId="0E0E907E" wp14:editId="5FC9D7FC">
            <wp:extent cx="5943600" cy="39624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088B711" w14:textId="77777777" w:rsidR="00BD3974" w:rsidRDefault="00BD3974" w:rsidP="00BD3974">
      <w:pPr>
        <w:pStyle w:val="a9"/>
        <w:jc w:val="center"/>
        <w:rPr>
          <w:color w:val="215E99"/>
          <w:rtl/>
        </w:rPr>
      </w:pPr>
      <w:bookmarkStart w:id="126" w:name="_Toc235066581"/>
      <w:r w:rsidRPr="00414855">
        <w:rPr>
          <w:color w:val="215E99"/>
          <w:rtl/>
        </w:rPr>
        <w:t>شكل توضيحي</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شكل_توضيحي</w:instrText>
      </w:r>
      <w:r w:rsidRPr="00414855">
        <w:rPr>
          <w:color w:val="215E99"/>
        </w:rPr>
        <w:instrText xml:space="preserve"> \* ARABIC </w:instrText>
      </w:r>
      <w:r w:rsidRPr="00414855">
        <w:rPr>
          <w:color w:val="215E99"/>
        </w:rPr>
        <w:fldChar w:fldCharType="separate"/>
      </w:r>
      <w:r>
        <w:rPr>
          <w:noProof/>
          <w:color w:val="215E99"/>
        </w:rPr>
        <w:t>13</w:t>
      </w:r>
      <w:r w:rsidRPr="00414855">
        <w:rPr>
          <w:color w:val="215E99"/>
        </w:rPr>
        <w:fldChar w:fldCharType="end"/>
      </w:r>
      <w:r w:rsidRPr="00414855">
        <w:rPr>
          <w:color w:val="215E99"/>
        </w:rPr>
        <w:t xml:space="preserve"> </w:t>
      </w:r>
      <w:r>
        <w:rPr>
          <w:rFonts w:hint="eastAsia"/>
          <w:color w:val="215E99"/>
          <w:rtl/>
        </w:rPr>
        <w:t>: التمثيل البياني لمساهمة الابتكار البيئي في تحسين جودة المنتجات أو الخدمات.</w:t>
      </w:r>
      <w:bookmarkEnd w:id="126"/>
    </w:p>
    <w:p w14:paraId="77E3F5B1" w14:textId="77777777" w:rsidR="00BD3974" w:rsidRPr="00414855" w:rsidRDefault="00BD3974" w:rsidP="00BD3974">
      <w:pPr>
        <w:pStyle w:val="a9"/>
        <w:jc w:val="center"/>
        <w:rPr>
          <w:color w:val="215E99"/>
          <w:szCs w:val="24"/>
        </w:rPr>
      </w:pPr>
    </w:p>
    <w:p w14:paraId="7F55846D" w14:textId="77777777" w:rsidR="00BD3974" w:rsidRPr="003D3884" w:rsidRDefault="00BD3974" w:rsidP="00BD3974">
      <w:pPr>
        <w:pStyle w:val="a8"/>
        <w:widowControl w:val="0"/>
        <w:numPr>
          <w:ilvl w:val="0"/>
          <w:numId w:val="28"/>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3D3884">
        <w:rPr>
          <w:rFonts w:ascii="Sakkal Majalla" w:hAnsi="Sakkal Majalla" w:cs="Sakkal Majalla"/>
          <w:b/>
          <w:bCs/>
          <w:sz w:val="28"/>
          <w:szCs w:val="28"/>
          <w:rtl/>
        </w:rPr>
        <w:t>يعزز الابتكار البيئي قدرة المشروع على التوسع والنمو.</w:t>
      </w:r>
    </w:p>
    <w:p w14:paraId="0EC656FE" w14:textId="77777777" w:rsidR="00BD3974" w:rsidRDefault="00BD3974" w:rsidP="00BD3974">
      <w:pPr>
        <w:spacing w:line="360" w:lineRule="auto"/>
        <w:jc w:val="both"/>
        <w:rPr>
          <w:rFonts w:ascii="Sakkal Majalla" w:hAnsi="Sakkal Majalla" w:cs="Sakkal Majalla"/>
          <w:sz w:val="28"/>
          <w:szCs w:val="28"/>
          <w:rtl/>
        </w:rPr>
      </w:pPr>
      <w:r w:rsidRPr="00291FD9">
        <w:rPr>
          <w:rFonts w:ascii="Sakkal Majalla" w:hAnsi="Sakkal Majalla" w:cs="Sakkal Majalla"/>
          <w:sz w:val="28"/>
          <w:szCs w:val="28"/>
        </w:rPr>
        <w:t xml:space="preserve"> </w:t>
      </w:r>
      <w:r w:rsidRPr="00291FD9">
        <w:rPr>
          <w:rFonts w:ascii="Sakkal Majalla" w:hAnsi="Sakkal Majalla" w:cs="Sakkal Majalla"/>
          <w:sz w:val="28"/>
          <w:szCs w:val="28"/>
          <w:rtl/>
        </w:rPr>
        <w:t>تظهر جدلية التوسع التجاري وعلاقته بالابتكار البيئي في أرقام تسجل متوسطا يبلغ 3.57 مع انحراف معياري واسع يقدر بـ 1.501، إذ يعتقد 60.4 بالمائة من أفراد العينة أن المسار الأخضر يمهد طريق النمو للمشروع، مقابل 29.8 بالمائة يرون عكس ذلك تماما؛ وهذا التجاذب في التقييم يلامس العصب الحساس لقرارات الاستثمار الاستراتيجي؛ فالموافقون غالبا ما يستندون إلى قدرة الممارسات المستدامة على فتح أسواق جديدة وتلبية اشتراطات التصدير الدولية التي تزداد صرامة يوما بعد يوم، مما يمنح مشاريعهم تأشيرة مرور اقتصادية واسعة؛ وفي المقابل يحتمل أن يستشعر المعارضون خطورة التكاليف المرتبطة بالابتكار البيئي والتي قد تلتهم هوامش الربح وتبطئ من وتيرة التوسع الجغرافي أو تنويع خطوط الإنتاج على المدى القصير والمتوسط؛ ومن هنا يبرز دور الإدارة المالية والتخطيط الاستراتيجي في بناء نماذج أعمال مرنة قادرة على امتصاص الصدمات الاستثمارية الأولية وإعادة هيكلة التكاليف بحيث يصبح الابتكار البيئي ممولا ذاتيا، ليتحول من عامل ضغط على الميزانية إلى قاطرة حقيقية تدفع المنظمة نحو نمو منهجي ومستقر لا يتأثر بالتقلبات التشريعية المستقبلية</w:t>
      </w:r>
      <w:r w:rsidRPr="00291FD9">
        <w:rPr>
          <w:rFonts w:ascii="Sakkal Majalla" w:hAnsi="Sakkal Majalla" w:cs="Sakkal Majalla"/>
          <w:sz w:val="28"/>
          <w:szCs w:val="28"/>
        </w:rPr>
        <w:t xml:space="preserve"> </w:t>
      </w:r>
    </w:p>
    <w:p w14:paraId="1BDCCFAE" w14:textId="77777777" w:rsidR="00BD3974" w:rsidRPr="00291FD9" w:rsidRDefault="00BD3974" w:rsidP="00BD3974">
      <w:pPr>
        <w:spacing w:line="360" w:lineRule="auto"/>
        <w:jc w:val="both"/>
        <w:rPr>
          <w:rFonts w:ascii="Sakkal Majalla" w:hAnsi="Sakkal Majalla" w:cs="Sakkal Majalla"/>
          <w:sz w:val="28"/>
          <w:szCs w:val="28"/>
        </w:rPr>
      </w:pPr>
    </w:p>
    <w:p w14:paraId="6A03F875" w14:textId="77777777" w:rsidR="00BD3974" w:rsidRDefault="00BD3974" w:rsidP="00BD3974">
      <w:pPr>
        <w:pStyle w:val="a9"/>
        <w:jc w:val="center"/>
        <w:rPr>
          <w:color w:val="215E99"/>
          <w:rtl/>
        </w:rPr>
      </w:pPr>
      <w:bookmarkStart w:id="127" w:name="_Toc235066552"/>
      <w:r w:rsidRPr="00414855">
        <w:rPr>
          <w:color w:val="215E99"/>
          <w:rtl/>
        </w:rPr>
        <w:lastRenderedPageBreak/>
        <w:t>جدول</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جدول</w:instrText>
      </w:r>
      <w:r w:rsidRPr="00414855">
        <w:rPr>
          <w:color w:val="215E99"/>
        </w:rPr>
        <w:instrText xml:space="preserve"> \* ARABIC </w:instrText>
      </w:r>
      <w:r w:rsidRPr="00414855">
        <w:rPr>
          <w:color w:val="215E99"/>
        </w:rPr>
        <w:fldChar w:fldCharType="separate"/>
      </w:r>
      <w:r>
        <w:rPr>
          <w:noProof/>
          <w:color w:val="215E99"/>
        </w:rPr>
        <w:t>15</w:t>
      </w:r>
      <w:r w:rsidRPr="00414855">
        <w:rPr>
          <w:color w:val="215E99"/>
        </w:rPr>
        <w:fldChar w:fldCharType="end"/>
      </w:r>
      <w:r w:rsidRPr="00414855">
        <w:rPr>
          <w:color w:val="215E99"/>
        </w:rPr>
        <w:t xml:space="preserve"> </w:t>
      </w:r>
      <w:r>
        <w:rPr>
          <w:rFonts w:hint="eastAsia"/>
          <w:color w:val="215E99"/>
          <w:rtl/>
        </w:rPr>
        <w:t>: التحليل الإحصائي لتعزيز الابتكار البيئي قدرة المشروع على التوسع والنمو.</w:t>
      </w:r>
      <w:bookmarkEnd w:id="127"/>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BD3974" w14:paraId="2C69622F" w14:textId="77777777" w:rsidTr="00DA10E4">
        <w:trPr>
          <w:cantSplit/>
          <w:jc w:val="center"/>
        </w:trPr>
        <w:tc>
          <w:tcPr>
            <w:tcW w:w="0" w:type="auto"/>
            <w:gridSpan w:val="6"/>
            <w:shd w:val="clear" w:color="auto" w:fill="FFFFFF"/>
            <w:vAlign w:val="center"/>
          </w:tcPr>
          <w:p w14:paraId="355F8476" w14:textId="77777777" w:rsidR="00BD3974" w:rsidRDefault="00BD3974" w:rsidP="00DA10E4">
            <w:pPr>
              <w:spacing w:line="320" w:lineRule="atLeast"/>
              <w:ind w:left="60" w:right="60"/>
              <w:jc w:val="center"/>
              <w:rPr>
                <w:rFonts w:ascii="Arial" w:hAnsi="Arial" w:cs="Arial"/>
                <w:color w:val="010205"/>
              </w:rPr>
            </w:pPr>
            <w:r>
              <w:rPr>
                <w:rFonts w:ascii="Arial" w:hAnsi="Arial" w:cs="Arial"/>
                <w:b/>
                <w:bCs/>
                <w:color w:val="010205"/>
                <w:rtl/>
              </w:rPr>
              <w:t>يعزز الابتكار البيئي قدرة المشروع على التوسع والنمو</w:t>
            </w:r>
            <w:r>
              <w:rPr>
                <w:rFonts w:ascii="Arial" w:hAnsi="Arial" w:cs="Arial"/>
                <w:b/>
                <w:bCs/>
                <w:color w:val="010205"/>
              </w:rPr>
              <w:t>.</w:t>
            </w:r>
          </w:p>
        </w:tc>
      </w:tr>
      <w:tr w:rsidR="00BD3974" w14:paraId="0ACA8F3F" w14:textId="77777777" w:rsidTr="00DA10E4">
        <w:trPr>
          <w:cantSplit/>
          <w:jc w:val="center"/>
        </w:trPr>
        <w:tc>
          <w:tcPr>
            <w:tcW w:w="0" w:type="auto"/>
            <w:gridSpan w:val="2"/>
            <w:shd w:val="clear" w:color="auto" w:fill="FFFFFF"/>
            <w:vAlign w:val="center"/>
          </w:tcPr>
          <w:p w14:paraId="61E86B35" w14:textId="77777777" w:rsidR="00BD3974" w:rsidRDefault="00BD3974" w:rsidP="00DA10E4">
            <w:pPr>
              <w:jc w:val="center"/>
              <w:rPr>
                <w:rFonts w:ascii="Times New Roman" w:hAnsi="Times New Roman" w:cs="Times New Roman"/>
                <w:sz w:val="24"/>
                <w:szCs w:val="24"/>
              </w:rPr>
            </w:pPr>
          </w:p>
        </w:tc>
        <w:tc>
          <w:tcPr>
            <w:tcW w:w="0" w:type="auto"/>
            <w:shd w:val="clear" w:color="auto" w:fill="FFFFFF"/>
            <w:vAlign w:val="center"/>
          </w:tcPr>
          <w:p w14:paraId="2C65AAB2"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3522B5B"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25620D9"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D36CFB2"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Cumulative Percent</w:t>
            </w:r>
          </w:p>
        </w:tc>
      </w:tr>
      <w:tr w:rsidR="00BD3974" w14:paraId="56CCFB19" w14:textId="77777777" w:rsidTr="00DA10E4">
        <w:trPr>
          <w:cantSplit/>
          <w:jc w:val="center"/>
        </w:trPr>
        <w:tc>
          <w:tcPr>
            <w:tcW w:w="0" w:type="auto"/>
            <w:vMerge w:val="restart"/>
            <w:shd w:val="clear" w:color="auto" w:fill="E0E0E0"/>
            <w:vAlign w:val="center"/>
          </w:tcPr>
          <w:p w14:paraId="17E6247A"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31225D2"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1A41F0C3"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105</w:t>
            </w:r>
          </w:p>
        </w:tc>
        <w:tc>
          <w:tcPr>
            <w:tcW w:w="0" w:type="auto"/>
            <w:shd w:val="clear" w:color="auto" w:fill="F9F9FB"/>
            <w:vAlign w:val="center"/>
          </w:tcPr>
          <w:p w14:paraId="6EBE2BE6"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41.2</w:t>
            </w:r>
          </w:p>
        </w:tc>
        <w:tc>
          <w:tcPr>
            <w:tcW w:w="0" w:type="auto"/>
            <w:shd w:val="clear" w:color="auto" w:fill="F9F9FB"/>
            <w:vAlign w:val="center"/>
          </w:tcPr>
          <w:p w14:paraId="10A70633"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41.2</w:t>
            </w:r>
          </w:p>
        </w:tc>
        <w:tc>
          <w:tcPr>
            <w:tcW w:w="0" w:type="auto"/>
            <w:shd w:val="clear" w:color="auto" w:fill="F9F9FB"/>
            <w:vAlign w:val="center"/>
          </w:tcPr>
          <w:p w14:paraId="72A59EE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41.2</w:t>
            </w:r>
          </w:p>
        </w:tc>
      </w:tr>
      <w:tr w:rsidR="00BD3974" w14:paraId="75316863" w14:textId="77777777" w:rsidTr="00DA10E4">
        <w:trPr>
          <w:cantSplit/>
          <w:jc w:val="center"/>
        </w:trPr>
        <w:tc>
          <w:tcPr>
            <w:tcW w:w="0" w:type="auto"/>
            <w:vMerge/>
            <w:shd w:val="clear" w:color="auto" w:fill="E0E0E0"/>
            <w:vAlign w:val="center"/>
          </w:tcPr>
          <w:p w14:paraId="10C9D483" w14:textId="77777777" w:rsidR="00BD3974" w:rsidRDefault="00BD3974" w:rsidP="00DA10E4">
            <w:pPr>
              <w:rPr>
                <w:rFonts w:ascii="Arial" w:hAnsi="Arial" w:cs="Arial"/>
                <w:color w:val="010205"/>
              </w:rPr>
            </w:pPr>
          </w:p>
        </w:tc>
        <w:tc>
          <w:tcPr>
            <w:tcW w:w="0" w:type="auto"/>
            <w:shd w:val="clear" w:color="auto" w:fill="E0E0E0"/>
            <w:vAlign w:val="center"/>
          </w:tcPr>
          <w:p w14:paraId="29EA64AE"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20253ECE"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4FE72546"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19.2</w:t>
            </w:r>
          </w:p>
        </w:tc>
        <w:tc>
          <w:tcPr>
            <w:tcW w:w="0" w:type="auto"/>
            <w:shd w:val="clear" w:color="auto" w:fill="F9F9FB"/>
            <w:vAlign w:val="center"/>
          </w:tcPr>
          <w:p w14:paraId="718DD05C"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19.2</w:t>
            </w:r>
          </w:p>
        </w:tc>
        <w:tc>
          <w:tcPr>
            <w:tcW w:w="0" w:type="auto"/>
            <w:shd w:val="clear" w:color="auto" w:fill="F9F9FB"/>
            <w:vAlign w:val="center"/>
          </w:tcPr>
          <w:p w14:paraId="687F42C5"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60.4</w:t>
            </w:r>
          </w:p>
        </w:tc>
      </w:tr>
      <w:tr w:rsidR="00BD3974" w14:paraId="429F395F" w14:textId="77777777" w:rsidTr="00DA10E4">
        <w:trPr>
          <w:cantSplit/>
          <w:jc w:val="center"/>
        </w:trPr>
        <w:tc>
          <w:tcPr>
            <w:tcW w:w="0" w:type="auto"/>
            <w:vMerge/>
            <w:shd w:val="clear" w:color="auto" w:fill="E0E0E0"/>
            <w:vAlign w:val="center"/>
          </w:tcPr>
          <w:p w14:paraId="037EA298" w14:textId="77777777" w:rsidR="00BD3974" w:rsidRDefault="00BD3974" w:rsidP="00DA10E4">
            <w:pPr>
              <w:rPr>
                <w:rFonts w:ascii="Arial" w:hAnsi="Arial" w:cs="Arial"/>
                <w:color w:val="010205"/>
              </w:rPr>
            </w:pPr>
          </w:p>
        </w:tc>
        <w:tc>
          <w:tcPr>
            <w:tcW w:w="0" w:type="auto"/>
            <w:shd w:val="clear" w:color="auto" w:fill="E0E0E0"/>
            <w:vAlign w:val="center"/>
          </w:tcPr>
          <w:p w14:paraId="2C3041D0"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5259A2ED"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53CC3A2F"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5CE0FFFA"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3EC9110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75.7</w:t>
            </w:r>
          </w:p>
        </w:tc>
      </w:tr>
      <w:tr w:rsidR="00BD3974" w14:paraId="73065A53" w14:textId="77777777" w:rsidTr="00DA10E4">
        <w:trPr>
          <w:cantSplit/>
          <w:jc w:val="center"/>
        </w:trPr>
        <w:tc>
          <w:tcPr>
            <w:tcW w:w="0" w:type="auto"/>
            <w:vMerge/>
            <w:shd w:val="clear" w:color="auto" w:fill="E0E0E0"/>
            <w:vAlign w:val="center"/>
          </w:tcPr>
          <w:p w14:paraId="7168C6B4" w14:textId="77777777" w:rsidR="00BD3974" w:rsidRDefault="00BD3974" w:rsidP="00DA10E4">
            <w:pPr>
              <w:rPr>
                <w:rFonts w:ascii="Arial" w:hAnsi="Arial" w:cs="Arial"/>
                <w:color w:val="010205"/>
              </w:rPr>
            </w:pPr>
          </w:p>
        </w:tc>
        <w:tc>
          <w:tcPr>
            <w:tcW w:w="0" w:type="auto"/>
            <w:shd w:val="clear" w:color="auto" w:fill="E0E0E0"/>
            <w:vAlign w:val="center"/>
          </w:tcPr>
          <w:p w14:paraId="5B9BD562"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04560352"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72CA17C9"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14.5</w:t>
            </w:r>
          </w:p>
        </w:tc>
        <w:tc>
          <w:tcPr>
            <w:tcW w:w="0" w:type="auto"/>
            <w:shd w:val="clear" w:color="auto" w:fill="F9F9FB"/>
            <w:vAlign w:val="center"/>
          </w:tcPr>
          <w:p w14:paraId="4DFF604C"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14.5</w:t>
            </w:r>
          </w:p>
        </w:tc>
        <w:tc>
          <w:tcPr>
            <w:tcW w:w="0" w:type="auto"/>
            <w:shd w:val="clear" w:color="auto" w:fill="F9F9FB"/>
            <w:vAlign w:val="center"/>
          </w:tcPr>
          <w:p w14:paraId="591E1B33"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90.2</w:t>
            </w:r>
          </w:p>
        </w:tc>
      </w:tr>
      <w:tr w:rsidR="00BD3974" w14:paraId="7A52A6B8" w14:textId="77777777" w:rsidTr="00DA10E4">
        <w:trPr>
          <w:cantSplit/>
          <w:jc w:val="center"/>
        </w:trPr>
        <w:tc>
          <w:tcPr>
            <w:tcW w:w="0" w:type="auto"/>
            <w:vMerge/>
            <w:shd w:val="clear" w:color="auto" w:fill="E0E0E0"/>
            <w:vAlign w:val="center"/>
          </w:tcPr>
          <w:p w14:paraId="55C42A72" w14:textId="77777777" w:rsidR="00BD3974" w:rsidRDefault="00BD3974" w:rsidP="00DA10E4">
            <w:pPr>
              <w:rPr>
                <w:rFonts w:ascii="Arial" w:hAnsi="Arial" w:cs="Arial"/>
                <w:color w:val="010205"/>
              </w:rPr>
            </w:pPr>
          </w:p>
        </w:tc>
        <w:tc>
          <w:tcPr>
            <w:tcW w:w="0" w:type="auto"/>
            <w:shd w:val="clear" w:color="auto" w:fill="E0E0E0"/>
            <w:vAlign w:val="center"/>
          </w:tcPr>
          <w:p w14:paraId="619D40D6"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8CD4162"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25</w:t>
            </w:r>
          </w:p>
        </w:tc>
        <w:tc>
          <w:tcPr>
            <w:tcW w:w="0" w:type="auto"/>
            <w:shd w:val="clear" w:color="auto" w:fill="F9F9FB"/>
            <w:vAlign w:val="center"/>
          </w:tcPr>
          <w:p w14:paraId="25523F2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9.8</w:t>
            </w:r>
          </w:p>
        </w:tc>
        <w:tc>
          <w:tcPr>
            <w:tcW w:w="0" w:type="auto"/>
            <w:shd w:val="clear" w:color="auto" w:fill="F9F9FB"/>
            <w:vAlign w:val="center"/>
          </w:tcPr>
          <w:p w14:paraId="5F4E240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9.8</w:t>
            </w:r>
          </w:p>
        </w:tc>
        <w:tc>
          <w:tcPr>
            <w:tcW w:w="0" w:type="auto"/>
            <w:shd w:val="clear" w:color="auto" w:fill="F9F9FB"/>
            <w:vAlign w:val="center"/>
          </w:tcPr>
          <w:p w14:paraId="53C9A884"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r>
      <w:tr w:rsidR="00BD3974" w14:paraId="1081511F" w14:textId="77777777" w:rsidTr="00DA10E4">
        <w:trPr>
          <w:cantSplit/>
          <w:jc w:val="center"/>
        </w:trPr>
        <w:tc>
          <w:tcPr>
            <w:tcW w:w="0" w:type="auto"/>
            <w:vMerge/>
            <w:shd w:val="clear" w:color="auto" w:fill="E0E0E0"/>
            <w:vAlign w:val="center"/>
          </w:tcPr>
          <w:p w14:paraId="4FD2C7B8" w14:textId="77777777" w:rsidR="00BD3974" w:rsidRDefault="00BD3974" w:rsidP="00DA10E4">
            <w:pPr>
              <w:rPr>
                <w:rFonts w:ascii="Arial" w:hAnsi="Arial" w:cs="Arial"/>
                <w:color w:val="010205"/>
              </w:rPr>
            </w:pPr>
          </w:p>
        </w:tc>
        <w:tc>
          <w:tcPr>
            <w:tcW w:w="0" w:type="auto"/>
            <w:shd w:val="clear" w:color="auto" w:fill="E0E0E0"/>
            <w:vAlign w:val="center"/>
          </w:tcPr>
          <w:p w14:paraId="6444C6D1"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3D8C2C1F"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4585863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E79D2FA"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29F9E1C" w14:textId="77777777" w:rsidR="00BD3974" w:rsidRDefault="00BD3974" w:rsidP="00DA10E4">
            <w:pPr>
              <w:keepNext/>
              <w:jc w:val="center"/>
              <w:rPr>
                <w:rFonts w:ascii="Times New Roman" w:hAnsi="Times New Roman" w:cs="Times New Roman"/>
                <w:sz w:val="24"/>
                <w:szCs w:val="24"/>
              </w:rPr>
            </w:pPr>
          </w:p>
        </w:tc>
      </w:tr>
    </w:tbl>
    <w:p w14:paraId="4C11C789" w14:textId="77777777" w:rsidR="00BD3974" w:rsidRPr="00414855" w:rsidRDefault="00BD3974" w:rsidP="00BD3974">
      <w:pPr>
        <w:pStyle w:val="a9"/>
        <w:jc w:val="center"/>
        <w:rPr>
          <w:color w:val="215E99"/>
          <w:szCs w:val="24"/>
        </w:rPr>
      </w:pPr>
    </w:p>
    <w:p w14:paraId="6120B23A" w14:textId="77777777" w:rsidR="00BD3974" w:rsidRDefault="00BD3974" w:rsidP="00BD3974">
      <w:pPr>
        <w:keepNext/>
        <w:jc w:val="center"/>
      </w:pPr>
      <w:r>
        <w:rPr>
          <w:rFonts w:ascii="Times New Roman" w:hAnsi="Times New Roman" w:cs="Times New Roman"/>
          <w:noProof/>
          <w:sz w:val="24"/>
          <w:szCs w:val="24"/>
        </w:rPr>
        <w:drawing>
          <wp:inline distT="0" distB="0" distL="0" distR="0" wp14:anchorId="5D6FD0D0" wp14:editId="25AA957A">
            <wp:extent cx="5943600" cy="3962400"/>
            <wp:effectExtent l="0" t="0" r="0" b="0"/>
            <wp:docPr id="1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E6244A5" w14:textId="77777777" w:rsidR="00BD3974" w:rsidRDefault="00BD3974" w:rsidP="00BD3974">
      <w:pPr>
        <w:pStyle w:val="a9"/>
        <w:jc w:val="center"/>
        <w:rPr>
          <w:color w:val="215E99"/>
          <w:rtl/>
        </w:rPr>
      </w:pPr>
      <w:bookmarkStart w:id="128" w:name="_Toc235066582"/>
      <w:r w:rsidRPr="00414855">
        <w:rPr>
          <w:color w:val="215E99"/>
          <w:rtl/>
        </w:rPr>
        <w:t>شكل توضيحي</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شكل_توضيحي</w:instrText>
      </w:r>
      <w:r w:rsidRPr="00414855">
        <w:rPr>
          <w:color w:val="215E99"/>
        </w:rPr>
        <w:instrText xml:space="preserve"> \* ARABIC </w:instrText>
      </w:r>
      <w:r w:rsidRPr="00414855">
        <w:rPr>
          <w:color w:val="215E99"/>
        </w:rPr>
        <w:fldChar w:fldCharType="separate"/>
      </w:r>
      <w:r>
        <w:rPr>
          <w:noProof/>
          <w:color w:val="215E99"/>
        </w:rPr>
        <w:t>14</w:t>
      </w:r>
      <w:r w:rsidRPr="00414855">
        <w:rPr>
          <w:color w:val="215E99"/>
        </w:rPr>
        <w:fldChar w:fldCharType="end"/>
      </w:r>
      <w:r w:rsidRPr="00414855">
        <w:rPr>
          <w:color w:val="215E99"/>
        </w:rPr>
        <w:t xml:space="preserve"> </w:t>
      </w:r>
      <w:r>
        <w:rPr>
          <w:rFonts w:hint="eastAsia"/>
          <w:color w:val="215E99"/>
          <w:rtl/>
        </w:rPr>
        <w:t>: التمثيل البياني لتعزيز الابتكار البيئي قدرة المشروع على التوسع والنمو.</w:t>
      </w:r>
      <w:bookmarkEnd w:id="128"/>
    </w:p>
    <w:p w14:paraId="5AF04528" w14:textId="77777777" w:rsidR="00BD3974" w:rsidRDefault="00BD3974" w:rsidP="00BD3974">
      <w:pPr>
        <w:pStyle w:val="a9"/>
        <w:jc w:val="center"/>
        <w:rPr>
          <w:color w:val="215E99"/>
          <w:szCs w:val="24"/>
          <w:rtl/>
        </w:rPr>
      </w:pPr>
    </w:p>
    <w:p w14:paraId="0F096FAA" w14:textId="77777777" w:rsidR="00BD3974" w:rsidRDefault="00BD3974" w:rsidP="00BD3974">
      <w:pPr>
        <w:rPr>
          <w:rtl/>
        </w:rPr>
      </w:pPr>
    </w:p>
    <w:p w14:paraId="3BE8B959" w14:textId="77777777" w:rsidR="00BD3974" w:rsidRPr="00BD3974" w:rsidRDefault="00BD3974" w:rsidP="00BD3974"/>
    <w:p w14:paraId="4E99F9DB" w14:textId="77777777" w:rsidR="00BD3974" w:rsidRPr="003D3884" w:rsidRDefault="00BD3974" w:rsidP="00BD3974">
      <w:pPr>
        <w:pStyle w:val="a8"/>
        <w:widowControl w:val="0"/>
        <w:numPr>
          <w:ilvl w:val="0"/>
          <w:numId w:val="28"/>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3D3884">
        <w:rPr>
          <w:rFonts w:ascii="Sakkal Majalla" w:hAnsi="Sakkal Majalla" w:cs="Sakkal Majalla"/>
          <w:b/>
          <w:bCs/>
          <w:sz w:val="28"/>
          <w:szCs w:val="28"/>
          <w:rtl/>
        </w:rPr>
        <w:lastRenderedPageBreak/>
        <w:t>يسهم الابتكار البيئي في تحقيق مزايا تنافسية مستدامة.</w:t>
      </w:r>
    </w:p>
    <w:p w14:paraId="041316BC" w14:textId="77777777" w:rsidR="00BD3974" w:rsidRPr="00291FD9" w:rsidRDefault="00BD3974" w:rsidP="00BD3974">
      <w:pPr>
        <w:spacing w:line="360" w:lineRule="auto"/>
        <w:jc w:val="both"/>
        <w:rPr>
          <w:rFonts w:ascii="Sakkal Majalla" w:hAnsi="Sakkal Majalla" w:cs="Sakkal Majalla"/>
          <w:sz w:val="28"/>
          <w:szCs w:val="28"/>
        </w:rPr>
      </w:pPr>
      <w:r w:rsidRPr="00291FD9">
        <w:rPr>
          <w:rFonts w:ascii="Sakkal Majalla" w:hAnsi="Sakkal Majalla" w:cs="Sakkal Majalla"/>
          <w:sz w:val="28"/>
          <w:szCs w:val="28"/>
        </w:rPr>
        <w:t xml:space="preserve"> </w:t>
      </w:r>
      <w:r w:rsidRPr="00291FD9">
        <w:rPr>
          <w:rFonts w:ascii="Sakkal Majalla" w:hAnsi="Sakkal Majalla" w:cs="Sakkal Majalla"/>
          <w:sz w:val="28"/>
          <w:szCs w:val="28"/>
          <w:rtl/>
        </w:rPr>
        <w:t>تبلغ الاختلافات ذروة ملحوظة عند قياس أثر الابتكار البيئي في خلق مزايا تنافسية طويلة الأمد، بمتوسط حسابي قدره 3.58 ومعدل انحراف معياري يقارب 1.573، وهو مؤشر لتصادم حاد في التوجهات حيث أيدت كتلة تبلغ 59.6 بالمائة هذا التوجه، في حين عارضه بشدة أكثر من 31.8 بالمائة في سابقة تظهر انقساما عميقا</w:t>
      </w:r>
      <w:r>
        <w:rPr>
          <w:rFonts w:ascii="Sakkal Majalla" w:hAnsi="Sakkal Majalla" w:cs="Sakkal Majalla" w:hint="cs"/>
          <w:sz w:val="28"/>
          <w:szCs w:val="28"/>
          <w:rtl/>
        </w:rPr>
        <w:t xml:space="preserve">، </w:t>
      </w:r>
      <w:r w:rsidRPr="00291FD9">
        <w:rPr>
          <w:rFonts w:ascii="Sakkal Majalla" w:hAnsi="Sakkal Majalla" w:cs="Sakkal Majalla"/>
          <w:sz w:val="28"/>
          <w:szCs w:val="28"/>
          <w:rtl/>
        </w:rPr>
        <w:t>وهذا التنافر الكبير ربما يعود إلى التفاوت في الفهم الاستراتيجي لمصطلح الميزة المستدامة؛ فالبعض يراها في استباق التشريعات وامتلاك تقنيات حصرية يصعب على المنافسين تقليدها، بينما ينظر الفريق المناهض إلى أن التكنولوجيا الخضراء سرعان ما تصبح متاحة للجميع وتسقط ميزتها التنافسية بمجرد تبني القطاع لها بالكامل؛ ويحتمل أن تجارب بعض المشاريع التي لم تنجح في استثمار ابتكاراتها تجاريا أثرت سلبا على تقييم هذه الفئة؛ ولتجاوز هذا المأزق الفكري والعملي يتعين على القيادات ربط الابتكارات البيئية ببراءات اختراع ونماذج أعمال حصرية تخلق حواجز دخول عالية أمام المنافسين، مع التركيز على بناء علامة تجارية قوية تستثمر الولاء الأخضر للعملاء كدرع واق يضمن التفوق التنافسي حتى لو تعادلت الكفاءة التكنولوجية في السوق</w:t>
      </w:r>
      <w:r w:rsidRPr="00291FD9">
        <w:rPr>
          <w:rFonts w:ascii="Sakkal Majalla" w:hAnsi="Sakkal Majalla" w:cs="Sakkal Majalla"/>
          <w:sz w:val="28"/>
          <w:szCs w:val="28"/>
        </w:rPr>
        <w:t xml:space="preserve"> </w:t>
      </w:r>
    </w:p>
    <w:p w14:paraId="6B5BEB68" w14:textId="77777777" w:rsidR="00BD3974" w:rsidRDefault="00BD3974" w:rsidP="00BD3974">
      <w:pPr>
        <w:pStyle w:val="a9"/>
        <w:jc w:val="center"/>
        <w:rPr>
          <w:color w:val="215E99"/>
          <w:rtl/>
        </w:rPr>
      </w:pPr>
      <w:bookmarkStart w:id="129" w:name="_Toc235066553"/>
      <w:r w:rsidRPr="00414855">
        <w:rPr>
          <w:color w:val="215E99"/>
          <w:rtl/>
        </w:rPr>
        <w:t>جدول</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جدول</w:instrText>
      </w:r>
      <w:r w:rsidRPr="00414855">
        <w:rPr>
          <w:color w:val="215E99"/>
        </w:rPr>
        <w:instrText xml:space="preserve"> \* ARABIC </w:instrText>
      </w:r>
      <w:r w:rsidRPr="00414855">
        <w:rPr>
          <w:color w:val="215E99"/>
        </w:rPr>
        <w:fldChar w:fldCharType="separate"/>
      </w:r>
      <w:r>
        <w:rPr>
          <w:noProof/>
          <w:color w:val="215E99"/>
        </w:rPr>
        <w:t>16</w:t>
      </w:r>
      <w:r w:rsidRPr="00414855">
        <w:rPr>
          <w:color w:val="215E99"/>
        </w:rPr>
        <w:fldChar w:fldCharType="end"/>
      </w:r>
      <w:r w:rsidRPr="00414855">
        <w:rPr>
          <w:color w:val="215E99"/>
        </w:rPr>
        <w:t xml:space="preserve"> </w:t>
      </w:r>
      <w:r>
        <w:rPr>
          <w:rFonts w:hint="eastAsia"/>
          <w:color w:val="215E99"/>
          <w:rtl/>
        </w:rPr>
        <w:t>: التحليل الإحصائي لمساهمة الابتكار البيئي في تحقيق مزايا تنافسية مستدامة.</w:t>
      </w:r>
      <w:bookmarkEnd w:id="129"/>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BD3974" w14:paraId="2E7A2370" w14:textId="77777777" w:rsidTr="00DA10E4">
        <w:trPr>
          <w:cantSplit/>
          <w:jc w:val="center"/>
        </w:trPr>
        <w:tc>
          <w:tcPr>
            <w:tcW w:w="0" w:type="auto"/>
            <w:gridSpan w:val="6"/>
            <w:shd w:val="clear" w:color="auto" w:fill="FFFFFF"/>
            <w:vAlign w:val="center"/>
          </w:tcPr>
          <w:p w14:paraId="4062EF11" w14:textId="77777777" w:rsidR="00BD3974" w:rsidRDefault="00BD3974" w:rsidP="00DA10E4">
            <w:pPr>
              <w:spacing w:line="320" w:lineRule="atLeast"/>
              <w:ind w:left="60" w:right="60"/>
              <w:jc w:val="center"/>
              <w:rPr>
                <w:rFonts w:ascii="Arial" w:hAnsi="Arial" w:cs="Arial"/>
                <w:color w:val="010205"/>
              </w:rPr>
            </w:pPr>
            <w:r>
              <w:rPr>
                <w:rFonts w:ascii="Arial" w:hAnsi="Arial" w:cs="Arial"/>
                <w:b/>
                <w:bCs/>
                <w:color w:val="010205"/>
                <w:rtl/>
              </w:rPr>
              <w:t>يسهم الابتكار البيئي في تحقيق مزايا تنافسية مستدامة</w:t>
            </w:r>
            <w:r>
              <w:rPr>
                <w:rFonts w:ascii="Arial" w:hAnsi="Arial" w:cs="Arial"/>
                <w:b/>
                <w:bCs/>
                <w:color w:val="010205"/>
              </w:rPr>
              <w:t>.</w:t>
            </w:r>
          </w:p>
        </w:tc>
      </w:tr>
      <w:tr w:rsidR="00BD3974" w14:paraId="5BD1AD27" w14:textId="77777777" w:rsidTr="00DA10E4">
        <w:trPr>
          <w:cantSplit/>
          <w:jc w:val="center"/>
        </w:trPr>
        <w:tc>
          <w:tcPr>
            <w:tcW w:w="0" w:type="auto"/>
            <w:gridSpan w:val="2"/>
            <w:shd w:val="clear" w:color="auto" w:fill="FFFFFF"/>
            <w:vAlign w:val="center"/>
          </w:tcPr>
          <w:p w14:paraId="1EAE4560" w14:textId="77777777" w:rsidR="00BD3974" w:rsidRDefault="00BD3974" w:rsidP="00DA10E4">
            <w:pPr>
              <w:jc w:val="center"/>
              <w:rPr>
                <w:rFonts w:ascii="Times New Roman" w:hAnsi="Times New Roman" w:cs="Times New Roman"/>
                <w:sz w:val="24"/>
                <w:szCs w:val="24"/>
              </w:rPr>
            </w:pPr>
          </w:p>
        </w:tc>
        <w:tc>
          <w:tcPr>
            <w:tcW w:w="0" w:type="auto"/>
            <w:shd w:val="clear" w:color="auto" w:fill="FFFFFF"/>
            <w:vAlign w:val="center"/>
          </w:tcPr>
          <w:p w14:paraId="1EA82481"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38D3E48"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C9B2CB1"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80E68A6"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Cumulative Percent</w:t>
            </w:r>
          </w:p>
        </w:tc>
      </w:tr>
      <w:tr w:rsidR="00BD3974" w14:paraId="5103BF75" w14:textId="77777777" w:rsidTr="00DA10E4">
        <w:trPr>
          <w:cantSplit/>
          <w:jc w:val="center"/>
        </w:trPr>
        <w:tc>
          <w:tcPr>
            <w:tcW w:w="0" w:type="auto"/>
            <w:vMerge w:val="restart"/>
            <w:shd w:val="clear" w:color="auto" w:fill="E0E0E0"/>
            <w:vAlign w:val="center"/>
          </w:tcPr>
          <w:p w14:paraId="15EC8CF5"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EE85A0A"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22D2EC9A"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118</w:t>
            </w:r>
          </w:p>
        </w:tc>
        <w:tc>
          <w:tcPr>
            <w:tcW w:w="0" w:type="auto"/>
            <w:shd w:val="clear" w:color="auto" w:fill="F9F9FB"/>
            <w:vAlign w:val="center"/>
          </w:tcPr>
          <w:p w14:paraId="10CBA7EA"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46.3</w:t>
            </w:r>
          </w:p>
        </w:tc>
        <w:tc>
          <w:tcPr>
            <w:tcW w:w="0" w:type="auto"/>
            <w:shd w:val="clear" w:color="auto" w:fill="F9F9FB"/>
            <w:vAlign w:val="center"/>
          </w:tcPr>
          <w:p w14:paraId="6FF578EC"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46.3</w:t>
            </w:r>
          </w:p>
        </w:tc>
        <w:tc>
          <w:tcPr>
            <w:tcW w:w="0" w:type="auto"/>
            <w:shd w:val="clear" w:color="auto" w:fill="F9F9FB"/>
            <w:vAlign w:val="center"/>
          </w:tcPr>
          <w:p w14:paraId="372CE96D"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46.3</w:t>
            </w:r>
          </w:p>
        </w:tc>
      </w:tr>
      <w:tr w:rsidR="00BD3974" w14:paraId="3CAA0820" w14:textId="77777777" w:rsidTr="00DA10E4">
        <w:trPr>
          <w:cantSplit/>
          <w:jc w:val="center"/>
        </w:trPr>
        <w:tc>
          <w:tcPr>
            <w:tcW w:w="0" w:type="auto"/>
            <w:vMerge/>
            <w:shd w:val="clear" w:color="auto" w:fill="E0E0E0"/>
            <w:vAlign w:val="center"/>
          </w:tcPr>
          <w:p w14:paraId="17D4C293" w14:textId="77777777" w:rsidR="00BD3974" w:rsidRDefault="00BD3974" w:rsidP="00DA10E4">
            <w:pPr>
              <w:rPr>
                <w:rFonts w:ascii="Arial" w:hAnsi="Arial" w:cs="Arial"/>
                <w:color w:val="010205"/>
              </w:rPr>
            </w:pPr>
          </w:p>
        </w:tc>
        <w:tc>
          <w:tcPr>
            <w:tcW w:w="0" w:type="auto"/>
            <w:shd w:val="clear" w:color="auto" w:fill="E0E0E0"/>
            <w:vAlign w:val="center"/>
          </w:tcPr>
          <w:p w14:paraId="5839376D"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26102904"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55023ED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5230B2E3"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314B9BF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62.7</w:t>
            </w:r>
          </w:p>
        </w:tc>
      </w:tr>
      <w:tr w:rsidR="00BD3974" w14:paraId="6DBE7C82" w14:textId="77777777" w:rsidTr="00DA10E4">
        <w:trPr>
          <w:cantSplit/>
          <w:jc w:val="center"/>
        </w:trPr>
        <w:tc>
          <w:tcPr>
            <w:tcW w:w="0" w:type="auto"/>
            <w:vMerge/>
            <w:shd w:val="clear" w:color="auto" w:fill="E0E0E0"/>
            <w:vAlign w:val="center"/>
          </w:tcPr>
          <w:p w14:paraId="62068778" w14:textId="77777777" w:rsidR="00BD3974" w:rsidRDefault="00BD3974" w:rsidP="00DA10E4">
            <w:pPr>
              <w:rPr>
                <w:rFonts w:ascii="Arial" w:hAnsi="Arial" w:cs="Arial"/>
                <w:color w:val="010205"/>
              </w:rPr>
            </w:pPr>
          </w:p>
        </w:tc>
        <w:tc>
          <w:tcPr>
            <w:tcW w:w="0" w:type="auto"/>
            <w:shd w:val="clear" w:color="auto" w:fill="E0E0E0"/>
            <w:vAlign w:val="center"/>
          </w:tcPr>
          <w:p w14:paraId="2F87EA40"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C32630F"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040EE6B5"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4AB56055"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2B3D67A9"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78.0</w:t>
            </w:r>
          </w:p>
        </w:tc>
      </w:tr>
      <w:tr w:rsidR="00BD3974" w14:paraId="68E540DA" w14:textId="77777777" w:rsidTr="00DA10E4">
        <w:trPr>
          <w:cantSplit/>
          <w:jc w:val="center"/>
        </w:trPr>
        <w:tc>
          <w:tcPr>
            <w:tcW w:w="0" w:type="auto"/>
            <w:vMerge/>
            <w:shd w:val="clear" w:color="auto" w:fill="E0E0E0"/>
            <w:vAlign w:val="center"/>
          </w:tcPr>
          <w:p w14:paraId="3FBB7752" w14:textId="77777777" w:rsidR="00BD3974" w:rsidRDefault="00BD3974" w:rsidP="00DA10E4">
            <w:pPr>
              <w:rPr>
                <w:rFonts w:ascii="Arial" w:hAnsi="Arial" w:cs="Arial"/>
                <w:color w:val="010205"/>
              </w:rPr>
            </w:pPr>
          </w:p>
        </w:tc>
        <w:tc>
          <w:tcPr>
            <w:tcW w:w="0" w:type="auto"/>
            <w:shd w:val="clear" w:color="auto" w:fill="E0E0E0"/>
            <w:vAlign w:val="center"/>
          </w:tcPr>
          <w:p w14:paraId="15DD5471"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66FD29BF"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1937752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7F96412A"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424EECF5"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91.4</w:t>
            </w:r>
          </w:p>
        </w:tc>
      </w:tr>
      <w:tr w:rsidR="00BD3974" w14:paraId="3FF07952" w14:textId="77777777" w:rsidTr="00DA10E4">
        <w:trPr>
          <w:cantSplit/>
          <w:jc w:val="center"/>
        </w:trPr>
        <w:tc>
          <w:tcPr>
            <w:tcW w:w="0" w:type="auto"/>
            <w:vMerge/>
            <w:shd w:val="clear" w:color="auto" w:fill="E0E0E0"/>
            <w:vAlign w:val="center"/>
          </w:tcPr>
          <w:p w14:paraId="3DF5E0D5" w14:textId="77777777" w:rsidR="00BD3974" w:rsidRDefault="00BD3974" w:rsidP="00DA10E4">
            <w:pPr>
              <w:rPr>
                <w:rFonts w:ascii="Arial" w:hAnsi="Arial" w:cs="Arial"/>
                <w:color w:val="010205"/>
              </w:rPr>
            </w:pPr>
          </w:p>
        </w:tc>
        <w:tc>
          <w:tcPr>
            <w:tcW w:w="0" w:type="auto"/>
            <w:shd w:val="clear" w:color="auto" w:fill="E0E0E0"/>
            <w:vAlign w:val="center"/>
          </w:tcPr>
          <w:p w14:paraId="1CBF2BF7"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D065B6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22</w:t>
            </w:r>
          </w:p>
        </w:tc>
        <w:tc>
          <w:tcPr>
            <w:tcW w:w="0" w:type="auto"/>
            <w:shd w:val="clear" w:color="auto" w:fill="F9F9FB"/>
            <w:vAlign w:val="center"/>
          </w:tcPr>
          <w:p w14:paraId="27EC580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8.6</w:t>
            </w:r>
          </w:p>
        </w:tc>
        <w:tc>
          <w:tcPr>
            <w:tcW w:w="0" w:type="auto"/>
            <w:shd w:val="clear" w:color="auto" w:fill="F9F9FB"/>
            <w:vAlign w:val="center"/>
          </w:tcPr>
          <w:p w14:paraId="30F8E805"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8.6</w:t>
            </w:r>
          </w:p>
        </w:tc>
        <w:tc>
          <w:tcPr>
            <w:tcW w:w="0" w:type="auto"/>
            <w:shd w:val="clear" w:color="auto" w:fill="F9F9FB"/>
            <w:vAlign w:val="center"/>
          </w:tcPr>
          <w:p w14:paraId="57E9D07F"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r>
      <w:tr w:rsidR="00BD3974" w14:paraId="0ED5DF62" w14:textId="77777777" w:rsidTr="00DA10E4">
        <w:trPr>
          <w:cantSplit/>
          <w:jc w:val="center"/>
        </w:trPr>
        <w:tc>
          <w:tcPr>
            <w:tcW w:w="0" w:type="auto"/>
            <w:vMerge/>
            <w:shd w:val="clear" w:color="auto" w:fill="E0E0E0"/>
            <w:vAlign w:val="center"/>
          </w:tcPr>
          <w:p w14:paraId="076B08D2" w14:textId="77777777" w:rsidR="00BD3974" w:rsidRDefault="00BD3974" w:rsidP="00DA10E4">
            <w:pPr>
              <w:rPr>
                <w:rFonts w:ascii="Arial" w:hAnsi="Arial" w:cs="Arial"/>
                <w:color w:val="010205"/>
              </w:rPr>
            </w:pPr>
          </w:p>
        </w:tc>
        <w:tc>
          <w:tcPr>
            <w:tcW w:w="0" w:type="auto"/>
            <w:shd w:val="clear" w:color="auto" w:fill="E0E0E0"/>
            <w:vAlign w:val="center"/>
          </w:tcPr>
          <w:p w14:paraId="303E2573"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5B2F795A"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474F63F6"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BBAAE4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3BCD8CC" w14:textId="77777777" w:rsidR="00BD3974" w:rsidRDefault="00BD3974" w:rsidP="00DA10E4">
            <w:pPr>
              <w:keepNext/>
              <w:jc w:val="center"/>
              <w:rPr>
                <w:rFonts w:ascii="Times New Roman" w:hAnsi="Times New Roman" w:cs="Times New Roman"/>
                <w:sz w:val="24"/>
                <w:szCs w:val="24"/>
              </w:rPr>
            </w:pPr>
          </w:p>
        </w:tc>
      </w:tr>
    </w:tbl>
    <w:p w14:paraId="3DE75AD7" w14:textId="77777777" w:rsidR="00BD3974" w:rsidRPr="00414855" w:rsidRDefault="00BD3974" w:rsidP="00BD3974">
      <w:pPr>
        <w:pStyle w:val="a9"/>
        <w:jc w:val="center"/>
        <w:rPr>
          <w:color w:val="215E99"/>
          <w:szCs w:val="24"/>
        </w:rPr>
      </w:pPr>
    </w:p>
    <w:p w14:paraId="6F94B255" w14:textId="77777777" w:rsidR="00BD3974" w:rsidRDefault="00BD3974" w:rsidP="00BD3974">
      <w:pPr>
        <w:keepNext/>
        <w:jc w:val="center"/>
      </w:pPr>
      <w:r>
        <w:rPr>
          <w:rFonts w:ascii="Times New Roman" w:hAnsi="Times New Roman" w:cs="Times New Roman"/>
          <w:noProof/>
          <w:sz w:val="24"/>
          <w:szCs w:val="24"/>
        </w:rPr>
        <w:lastRenderedPageBreak/>
        <w:drawing>
          <wp:inline distT="0" distB="0" distL="0" distR="0" wp14:anchorId="1C3541F7" wp14:editId="42304FA3">
            <wp:extent cx="5943600" cy="3962400"/>
            <wp:effectExtent l="0" t="0" r="0" b="0"/>
            <wp:docPr id="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68A6AFA" w14:textId="77777777" w:rsidR="00BD3974" w:rsidRDefault="00BD3974" w:rsidP="00BD3974">
      <w:pPr>
        <w:pStyle w:val="a9"/>
        <w:jc w:val="center"/>
        <w:rPr>
          <w:color w:val="215E99"/>
          <w:rtl/>
        </w:rPr>
      </w:pPr>
      <w:bookmarkStart w:id="130" w:name="_Toc235066583"/>
      <w:r w:rsidRPr="00414855">
        <w:rPr>
          <w:color w:val="215E99"/>
          <w:rtl/>
        </w:rPr>
        <w:t>شكل توضيحي</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شكل_توضيحي</w:instrText>
      </w:r>
      <w:r w:rsidRPr="00414855">
        <w:rPr>
          <w:color w:val="215E99"/>
        </w:rPr>
        <w:instrText xml:space="preserve"> \* ARABIC </w:instrText>
      </w:r>
      <w:r w:rsidRPr="00414855">
        <w:rPr>
          <w:color w:val="215E99"/>
        </w:rPr>
        <w:fldChar w:fldCharType="separate"/>
      </w:r>
      <w:r>
        <w:rPr>
          <w:noProof/>
          <w:color w:val="215E99"/>
        </w:rPr>
        <w:t>15</w:t>
      </w:r>
      <w:r w:rsidRPr="00414855">
        <w:rPr>
          <w:color w:val="215E99"/>
        </w:rPr>
        <w:fldChar w:fldCharType="end"/>
      </w:r>
      <w:r w:rsidRPr="00414855">
        <w:rPr>
          <w:color w:val="215E99"/>
        </w:rPr>
        <w:t xml:space="preserve"> </w:t>
      </w:r>
      <w:r>
        <w:rPr>
          <w:rFonts w:hint="eastAsia"/>
          <w:color w:val="215E99"/>
          <w:rtl/>
        </w:rPr>
        <w:t>: التمثيل البياني لمساهمة الابتكار البيئي في تحقيق مزايا تنافسية مستدامة.</w:t>
      </w:r>
      <w:bookmarkEnd w:id="130"/>
    </w:p>
    <w:p w14:paraId="7736DBA6" w14:textId="77777777" w:rsidR="00BD3974" w:rsidRPr="00414855" w:rsidRDefault="00BD3974" w:rsidP="00BD3974">
      <w:pPr>
        <w:pStyle w:val="a9"/>
        <w:jc w:val="center"/>
        <w:rPr>
          <w:color w:val="215E99"/>
          <w:szCs w:val="24"/>
        </w:rPr>
      </w:pPr>
    </w:p>
    <w:p w14:paraId="0E955F8D" w14:textId="77777777" w:rsidR="00BD3974" w:rsidRPr="003D3884" w:rsidRDefault="00BD3974" w:rsidP="00BD3974">
      <w:pPr>
        <w:pStyle w:val="a8"/>
        <w:widowControl w:val="0"/>
        <w:numPr>
          <w:ilvl w:val="0"/>
          <w:numId w:val="28"/>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3D3884">
        <w:rPr>
          <w:rFonts w:ascii="Sakkal Majalla" w:hAnsi="Sakkal Majalla" w:cs="Sakkal Majalla"/>
          <w:b/>
          <w:bCs/>
          <w:sz w:val="28"/>
          <w:szCs w:val="28"/>
          <w:rtl/>
        </w:rPr>
        <w:t>تتوافر للمشروع برامج أو مبادرات حكومية تدعم ريادة الأعمال الخضراء.</w:t>
      </w:r>
    </w:p>
    <w:p w14:paraId="137F5B99" w14:textId="77777777" w:rsidR="00BD3974" w:rsidRDefault="00BD3974" w:rsidP="00BD3974">
      <w:pPr>
        <w:spacing w:line="360" w:lineRule="auto"/>
        <w:jc w:val="both"/>
        <w:rPr>
          <w:rFonts w:ascii="Sakkal Majalla" w:hAnsi="Sakkal Majalla" w:cs="Sakkal Majalla"/>
          <w:sz w:val="28"/>
          <w:szCs w:val="28"/>
          <w:rtl/>
        </w:rPr>
      </w:pPr>
      <w:r w:rsidRPr="00291FD9">
        <w:rPr>
          <w:rFonts w:ascii="Sakkal Majalla" w:hAnsi="Sakkal Majalla" w:cs="Sakkal Majalla"/>
          <w:sz w:val="28"/>
          <w:szCs w:val="28"/>
        </w:rPr>
        <w:t xml:space="preserve"> </w:t>
      </w:r>
      <w:r w:rsidRPr="00291FD9">
        <w:rPr>
          <w:rFonts w:ascii="Sakkal Majalla" w:hAnsi="Sakkal Majalla" w:cs="Sakkal Majalla"/>
          <w:sz w:val="28"/>
          <w:szCs w:val="28"/>
          <w:rtl/>
        </w:rPr>
        <w:t>يشير التدقيق في بنية الدعم الخارجي إلى إقرار بأهمية الدور الحكومي بمتوسط يبلغ 3.62 وانخفاض طفيف في الانحراف المعياري ليصل إلى 1.397 مقارنة بالمتغيرات السابقة، حيث يتلمس نحو 62 بالمائة من المبحوثين وجود مظلة دعم ومبادرات رسمية تساند توجهاتهم، غير أن بقاء 25.5 بالمائة في خانة النفي يثير التساؤلات حول آليات وصول هذا الدعم</w:t>
      </w:r>
      <w:r>
        <w:rPr>
          <w:rFonts w:ascii="Sakkal Majalla" w:hAnsi="Sakkal Majalla" w:cs="Sakkal Majalla" w:hint="cs"/>
          <w:sz w:val="28"/>
          <w:szCs w:val="28"/>
          <w:rtl/>
        </w:rPr>
        <w:t>،</w:t>
      </w:r>
      <w:r w:rsidRPr="00291FD9">
        <w:rPr>
          <w:rFonts w:ascii="Sakkal Majalla" w:hAnsi="Sakkal Majalla" w:cs="Sakkal Majalla"/>
          <w:sz w:val="28"/>
          <w:szCs w:val="28"/>
          <w:rtl/>
        </w:rPr>
        <w:t xml:space="preserve"> وهذا التحسن النسبي في الإجماع الرقمي يؤكد حراكا حكوميا ملموسا في البيئة المحيطة، إلا أن الفئة التي تنفي وجود هذا الدعم ربما تنتمي لقطاعات لم تشملها بعد مظلة التحفيز، أو تعاني مؤسساتها من ضعف في كفاءة إدارات العلاقات الحكومية التي تعجز عن استكشاف واستغلال الفرص والمبادرات المتاحة؛ ويحتمل أيضا أن تكون بعض المبادرات مصممة لدعم الشركات الكبرى حصرا مما يخلق شعورا بالتهميش لدى الكيانات الأصغر؛ ويدفعنا هذا الواقع للتشديد على ضرورة قيام المشاريع بتعيين أو تدريب كوادر متخصصة في رصد واستقطاب التمويلات والمنح الحكومية، لبناء جسور تواصل فعالة مع الجهات المانحة تضمن استفادة المنظمة من كافة المحفزات المادية والتشريعية التي تخفف من عبء التحول الأخضر وتسرع من وتيرته</w:t>
      </w:r>
    </w:p>
    <w:p w14:paraId="34CEFFA5" w14:textId="77777777" w:rsidR="00BD3974" w:rsidRPr="00291FD9" w:rsidRDefault="00BD3974" w:rsidP="00BD3974">
      <w:pPr>
        <w:spacing w:line="360" w:lineRule="auto"/>
        <w:jc w:val="both"/>
        <w:rPr>
          <w:rFonts w:ascii="Sakkal Majalla" w:hAnsi="Sakkal Majalla" w:cs="Sakkal Majalla"/>
          <w:sz w:val="28"/>
          <w:szCs w:val="28"/>
        </w:rPr>
      </w:pPr>
    </w:p>
    <w:p w14:paraId="17E9B8FA" w14:textId="77777777" w:rsidR="00BD3974" w:rsidRDefault="00BD3974" w:rsidP="00BD3974">
      <w:pPr>
        <w:pStyle w:val="a9"/>
        <w:jc w:val="center"/>
        <w:rPr>
          <w:color w:val="215E99"/>
          <w:rtl/>
        </w:rPr>
      </w:pPr>
      <w:bookmarkStart w:id="131" w:name="_Toc235066554"/>
      <w:r w:rsidRPr="00414855">
        <w:rPr>
          <w:color w:val="215E99"/>
          <w:rtl/>
        </w:rPr>
        <w:lastRenderedPageBreak/>
        <w:t>جدول</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جدول</w:instrText>
      </w:r>
      <w:r w:rsidRPr="00414855">
        <w:rPr>
          <w:color w:val="215E99"/>
        </w:rPr>
        <w:instrText xml:space="preserve"> \* ARABIC </w:instrText>
      </w:r>
      <w:r w:rsidRPr="00414855">
        <w:rPr>
          <w:color w:val="215E99"/>
        </w:rPr>
        <w:fldChar w:fldCharType="separate"/>
      </w:r>
      <w:r>
        <w:rPr>
          <w:noProof/>
          <w:color w:val="215E99"/>
        </w:rPr>
        <w:t>17</w:t>
      </w:r>
      <w:r w:rsidRPr="00414855">
        <w:rPr>
          <w:color w:val="215E99"/>
        </w:rPr>
        <w:fldChar w:fldCharType="end"/>
      </w:r>
      <w:r w:rsidRPr="00414855">
        <w:rPr>
          <w:color w:val="215E99"/>
        </w:rPr>
        <w:t xml:space="preserve"> </w:t>
      </w:r>
      <w:r>
        <w:rPr>
          <w:rFonts w:hint="eastAsia"/>
          <w:color w:val="215E99"/>
          <w:rtl/>
        </w:rPr>
        <w:t>: التحليل الإحصائي لتوافر للمشروع برامج أو مبادرات حكومية تدعم ريادة الأعمال الخضراء.</w:t>
      </w:r>
      <w:bookmarkEnd w:id="131"/>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BD3974" w14:paraId="0C3714A5" w14:textId="77777777" w:rsidTr="00DA10E4">
        <w:trPr>
          <w:cantSplit/>
          <w:jc w:val="center"/>
        </w:trPr>
        <w:tc>
          <w:tcPr>
            <w:tcW w:w="0" w:type="auto"/>
            <w:gridSpan w:val="6"/>
            <w:shd w:val="clear" w:color="auto" w:fill="FFFFFF"/>
            <w:vAlign w:val="center"/>
          </w:tcPr>
          <w:p w14:paraId="7C6A11BA" w14:textId="77777777" w:rsidR="00BD3974" w:rsidRDefault="00BD3974" w:rsidP="00DA10E4">
            <w:pPr>
              <w:spacing w:line="320" w:lineRule="atLeast"/>
              <w:ind w:left="60" w:right="60"/>
              <w:jc w:val="center"/>
              <w:rPr>
                <w:rFonts w:ascii="Arial" w:hAnsi="Arial" w:cs="Arial"/>
                <w:color w:val="010205"/>
              </w:rPr>
            </w:pPr>
            <w:r>
              <w:rPr>
                <w:rFonts w:ascii="Arial" w:hAnsi="Arial" w:cs="Arial"/>
                <w:b/>
                <w:bCs/>
                <w:color w:val="010205"/>
                <w:rtl/>
              </w:rPr>
              <w:t>تتوافر للمشروع برامج أو مبادرات حكومية تدعم ريادة الأعمال الخضراء</w:t>
            </w:r>
            <w:r>
              <w:rPr>
                <w:rFonts w:ascii="Arial" w:hAnsi="Arial" w:cs="Arial"/>
                <w:b/>
                <w:bCs/>
                <w:color w:val="010205"/>
              </w:rPr>
              <w:t>.</w:t>
            </w:r>
          </w:p>
        </w:tc>
      </w:tr>
      <w:tr w:rsidR="00BD3974" w14:paraId="7DF4F7CC" w14:textId="77777777" w:rsidTr="00DA10E4">
        <w:trPr>
          <w:cantSplit/>
          <w:jc w:val="center"/>
        </w:trPr>
        <w:tc>
          <w:tcPr>
            <w:tcW w:w="0" w:type="auto"/>
            <w:gridSpan w:val="2"/>
            <w:shd w:val="clear" w:color="auto" w:fill="FFFFFF"/>
            <w:vAlign w:val="center"/>
          </w:tcPr>
          <w:p w14:paraId="381FAC06" w14:textId="77777777" w:rsidR="00BD3974" w:rsidRDefault="00BD3974" w:rsidP="00DA10E4">
            <w:pPr>
              <w:jc w:val="center"/>
              <w:rPr>
                <w:rFonts w:ascii="Times New Roman" w:hAnsi="Times New Roman" w:cs="Times New Roman"/>
                <w:sz w:val="24"/>
                <w:szCs w:val="24"/>
              </w:rPr>
            </w:pPr>
          </w:p>
        </w:tc>
        <w:tc>
          <w:tcPr>
            <w:tcW w:w="0" w:type="auto"/>
            <w:shd w:val="clear" w:color="auto" w:fill="FFFFFF"/>
            <w:vAlign w:val="center"/>
          </w:tcPr>
          <w:p w14:paraId="321730DB"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EBA10C2"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321BC18"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039A17C"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Cumulative Percent</w:t>
            </w:r>
          </w:p>
        </w:tc>
      </w:tr>
      <w:tr w:rsidR="00BD3974" w14:paraId="3DD07484" w14:textId="77777777" w:rsidTr="00DA10E4">
        <w:trPr>
          <w:cantSplit/>
          <w:jc w:val="center"/>
        </w:trPr>
        <w:tc>
          <w:tcPr>
            <w:tcW w:w="0" w:type="auto"/>
            <w:vMerge w:val="restart"/>
            <w:shd w:val="clear" w:color="auto" w:fill="E0E0E0"/>
            <w:vAlign w:val="center"/>
          </w:tcPr>
          <w:p w14:paraId="39D35794"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BD39603"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7F2EFBB4"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95</w:t>
            </w:r>
          </w:p>
        </w:tc>
        <w:tc>
          <w:tcPr>
            <w:tcW w:w="0" w:type="auto"/>
            <w:shd w:val="clear" w:color="auto" w:fill="F9F9FB"/>
            <w:vAlign w:val="center"/>
          </w:tcPr>
          <w:p w14:paraId="487B2A17"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37.3</w:t>
            </w:r>
          </w:p>
        </w:tc>
        <w:tc>
          <w:tcPr>
            <w:tcW w:w="0" w:type="auto"/>
            <w:shd w:val="clear" w:color="auto" w:fill="F9F9FB"/>
            <w:vAlign w:val="center"/>
          </w:tcPr>
          <w:p w14:paraId="380A9E6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37.3</w:t>
            </w:r>
          </w:p>
        </w:tc>
        <w:tc>
          <w:tcPr>
            <w:tcW w:w="0" w:type="auto"/>
            <w:shd w:val="clear" w:color="auto" w:fill="F9F9FB"/>
            <w:vAlign w:val="center"/>
          </w:tcPr>
          <w:p w14:paraId="0A6AC9E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37.3</w:t>
            </w:r>
          </w:p>
        </w:tc>
      </w:tr>
      <w:tr w:rsidR="00BD3974" w14:paraId="49F6BC95" w14:textId="77777777" w:rsidTr="00DA10E4">
        <w:trPr>
          <w:cantSplit/>
          <w:jc w:val="center"/>
        </w:trPr>
        <w:tc>
          <w:tcPr>
            <w:tcW w:w="0" w:type="auto"/>
            <w:vMerge/>
            <w:shd w:val="clear" w:color="auto" w:fill="E0E0E0"/>
            <w:vAlign w:val="center"/>
          </w:tcPr>
          <w:p w14:paraId="0112BE61" w14:textId="77777777" w:rsidR="00BD3974" w:rsidRDefault="00BD3974" w:rsidP="00DA10E4">
            <w:pPr>
              <w:rPr>
                <w:rFonts w:ascii="Arial" w:hAnsi="Arial" w:cs="Arial"/>
                <w:color w:val="010205"/>
              </w:rPr>
            </w:pPr>
          </w:p>
        </w:tc>
        <w:tc>
          <w:tcPr>
            <w:tcW w:w="0" w:type="auto"/>
            <w:shd w:val="clear" w:color="auto" w:fill="E0E0E0"/>
            <w:vAlign w:val="center"/>
          </w:tcPr>
          <w:p w14:paraId="471E3B39"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6DD2C515"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63</w:t>
            </w:r>
          </w:p>
        </w:tc>
        <w:tc>
          <w:tcPr>
            <w:tcW w:w="0" w:type="auto"/>
            <w:shd w:val="clear" w:color="auto" w:fill="F9F9FB"/>
            <w:vAlign w:val="center"/>
          </w:tcPr>
          <w:p w14:paraId="49DFB7F4"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26A0F943"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08874F3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62.0</w:t>
            </w:r>
          </w:p>
        </w:tc>
      </w:tr>
      <w:tr w:rsidR="00BD3974" w14:paraId="6923473E" w14:textId="77777777" w:rsidTr="00DA10E4">
        <w:trPr>
          <w:cantSplit/>
          <w:jc w:val="center"/>
        </w:trPr>
        <w:tc>
          <w:tcPr>
            <w:tcW w:w="0" w:type="auto"/>
            <w:vMerge/>
            <w:shd w:val="clear" w:color="auto" w:fill="E0E0E0"/>
            <w:vAlign w:val="center"/>
          </w:tcPr>
          <w:p w14:paraId="19AD8489" w14:textId="77777777" w:rsidR="00BD3974" w:rsidRDefault="00BD3974" w:rsidP="00DA10E4">
            <w:pPr>
              <w:rPr>
                <w:rFonts w:ascii="Arial" w:hAnsi="Arial" w:cs="Arial"/>
                <w:color w:val="010205"/>
              </w:rPr>
            </w:pPr>
          </w:p>
        </w:tc>
        <w:tc>
          <w:tcPr>
            <w:tcW w:w="0" w:type="auto"/>
            <w:shd w:val="clear" w:color="auto" w:fill="E0E0E0"/>
            <w:vAlign w:val="center"/>
          </w:tcPr>
          <w:p w14:paraId="30C23E88"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6E5BB2E"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564A8A0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14.1</w:t>
            </w:r>
          </w:p>
        </w:tc>
        <w:tc>
          <w:tcPr>
            <w:tcW w:w="0" w:type="auto"/>
            <w:shd w:val="clear" w:color="auto" w:fill="F9F9FB"/>
            <w:vAlign w:val="center"/>
          </w:tcPr>
          <w:p w14:paraId="049E4933"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14.1</w:t>
            </w:r>
          </w:p>
        </w:tc>
        <w:tc>
          <w:tcPr>
            <w:tcW w:w="0" w:type="auto"/>
            <w:shd w:val="clear" w:color="auto" w:fill="F9F9FB"/>
            <w:vAlign w:val="center"/>
          </w:tcPr>
          <w:p w14:paraId="476AD96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76.1</w:t>
            </w:r>
          </w:p>
        </w:tc>
      </w:tr>
      <w:tr w:rsidR="00BD3974" w14:paraId="65A683C2" w14:textId="77777777" w:rsidTr="00DA10E4">
        <w:trPr>
          <w:cantSplit/>
          <w:jc w:val="center"/>
        </w:trPr>
        <w:tc>
          <w:tcPr>
            <w:tcW w:w="0" w:type="auto"/>
            <w:vMerge/>
            <w:shd w:val="clear" w:color="auto" w:fill="E0E0E0"/>
            <w:vAlign w:val="center"/>
          </w:tcPr>
          <w:p w14:paraId="0970F4E9" w14:textId="77777777" w:rsidR="00BD3974" w:rsidRDefault="00BD3974" w:rsidP="00DA10E4">
            <w:pPr>
              <w:rPr>
                <w:rFonts w:ascii="Arial" w:hAnsi="Arial" w:cs="Arial"/>
                <w:color w:val="010205"/>
              </w:rPr>
            </w:pPr>
          </w:p>
        </w:tc>
        <w:tc>
          <w:tcPr>
            <w:tcW w:w="0" w:type="auto"/>
            <w:shd w:val="clear" w:color="auto" w:fill="E0E0E0"/>
            <w:vAlign w:val="center"/>
          </w:tcPr>
          <w:p w14:paraId="4D704AE3"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7F5C1CD"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5A18BF6C"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12.5</w:t>
            </w:r>
          </w:p>
        </w:tc>
        <w:tc>
          <w:tcPr>
            <w:tcW w:w="0" w:type="auto"/>
            <w:shd w:val="clear" w:color="auto" w:fill="F9F9FB"/>
            <w:vAlign w:val="center"/>
          </w:tcPr>
          <w:p w14:paraId="027465EF"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12.5</w:t>
            </w:r>
          </w:p>
        </w:tc>
        <w:tc>
          <w:tcPr>
            <w:tcW w:w="0" w:type="auto"/>
            <w:shd w:val="clear" w:color="auto" w:fill="F9F9FB"/>
            <w:vAlign w:val="center"/>
          </w:tcPr>
          <w:p w14:paraId="4677312E"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88.6</w:t>
            </w:r>
          </w:p>
        </w:tc>
      </w:tr>
      <w:tr w:rsidR="00BD3974" w14:paraId="693B2651" w14:textId="77777777" w:rsidTr="00DA10E4">
        <w:trPr>
          <w:cantSplit/>
          <w:jc w:val="center"/>
        </w:trPr>
        <w:tc>
          <w:tcPr>
            <w:tcW w:w="0" w:type="auto"/>
            <w:vMerge/>
            <w:shd w:val="clear" w:color="auto" w:fill="E0E0E0"/>
            <w:vAlign w:val="center"/>
          </w:tcPr>
          <w:p w14:paraId="40199659" w14:textId="77777777" w:rsidR="00BD3974" w:rsidRDefault="00BD3974" w:rsidP="00DA10E4">
            <w:pPr>
              <w:rPr>
                <w:rFonts w:ascii="Arial" w:hAnsi="Arial" w:cs="Arial"/>
                <w:color w:val="010205"/>
              </w:rPr>
            </w:pPr>
          </w:p>
        </w:tc>
        <w:tc>
          <w:tcPr>
            <w:tcW w:w="0" w:type="auto"/>
            <w:shd w:val="clear" w:color="auto" w:fill="E0E0E0"/>
            <w:vAlign w:val="center"/>
          </w:tcPr>
          <w:p w14:paraId="30A9AB40"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781B84B2"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52BEA7AF"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11.4</w:t>
            </w:r>
          </w:p>
        </w:tc>
        <w:tc>
          <w:tcPr>
            <w:tcW w:w="0" w:type="auto"/>
            <w:shd w:val="clear" w:color="auto" w:fill="F9F9FB"/>
            <w:vAlign w:val="center"/>
          </w:tcPr>
          <w:p w14:paraId="7733CAB3"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11.4</w:t>
            </w:r>
          </w:p>
        </w:tc>
        <w:tc>
          <w:tcPr>
            <w:tcW w:w="0" w:type="auto"/>
            <w:shd w:val="clear" w:color="auto" w:fill="F9F9FB"/>
            <w:vAlign w:val="center"/>
          </w:tcPr>
          <w:p w14:paraId="18F424F9"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r>
      <w:tr w:rsidR="00BD3974" w14:paraId="30B4004A" w14:textId="77777777" w:rsidTr="00DA10E4">
        <w:trPr>
          <w:cantSplit/>
          <w:jc w:val="center"/>
        </w:trPr>
        <w:tc>
          <w:tcPr>
            <w:tcW w:w="0" w:type="auto"/>
            <w:vMerge/>
            <w:shd w:val="clear" w:color="auto" w:fill="E0E0E0"/>
            <w:vAlign w:val="center"/>
          </w:tcPr>
          <w:p w14:paraId="1D39E4AB" w14:textId="77777777" w:rsidR="00BD3974" w:rsidRDefault="00BD3974" w:rsidP="00DA10E4">
            <w:pPr>
              <w:rPr>
                <w:rFonts w:ascii="Arial" w:hAnsi="Arial" w:cs="Arial"/>
                <w:color w:val="010205"/>
              </w:rPr>
            </w:pPr>
          </w:p>
        </w:tc>
        <w:tc>
          <w:tcPr>
            <w:tcW w:w="0" w:type="auto"/>
            <w:shd w:val="clear" w:color="auto" w:fill="E0E0E0"/>
            <w:vAlign w:val="center"/>
          </w:tcPr>
          <w:p w14:paraId="51063588"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76409232"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263588A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EC8CF6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8C88C1D" w14:textId="77777777" w:rsidR="00BD3974" w:rsidRDefault="00BD3974" w:rsidP="00DA10E4">
            <w:pPr>
              <w:keepNext/>
              <w:jc w:val="center"/>
              <w:rPr>
                <w:rFonts w:ascii="Times New Roman" w:hAnsi="Times New Roman" w:cs="Times New Roman"/>
                <w:sz w:val="24"/>
                <w:szCs w:val="24"/>
              </w:rPr>
            </w:pPr>
          </w:p>
        </w:tc>
      </w:tr>
    </w:tbl>
    <w:p w14:paraId="047BE2DD" w14:textId="77777777" w:rsidR="00BD3974" w:rsidRPr="00414855" w:rsidRDefault="00BD3974" w:rsidP="00BD3974">
      <w:pPr>
        <w:pStyle w:val="a9"/>
        <w:jc w:val="center"/>
        <w:rPr>
          <w:color w:val="215E99"/>
          <w:szCs w:val="24"/>
        </w:rPr>
      </w:pPr>
    </w:p>
    <w:p w14:paraId="1FBAF2CE" w14:textId="77777777" w:rsidR="00BD3974" w:rsidRDefault="00BD3974" w:rsidP="00BD3974">
      <w:pPr>
        <w:keepNext/>
        <w:jc w:val="center"/>
      </w:pPr>
      <w:r>
        <w:rPr>
          <w:rFonts w:ascii="Times New Roman" w:hAnsi="Times New Roman" w:cs="Times New Roman"/>
          <w:noProof/>
          <w:sz w:val="24"/>
          <w:szCs w:val="24"/>
        </w:rPr>
        <w:drawing>
          <wp:inline distT="0" distB="0" distL="0" distR="0" wp14:anchorId="526BEED0" wp14:editId="11B59029">
            <wp:extent cx="5943600" cy="3962400"/>
            <wp:effectExtent l="0" t="0" r="0" b="0"/>
            <wp:docPr id="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2019D5A" w14:textId="77777777" w:rsidR="00BD3974" w:rsidRDefault="00BD3974" w:rsidP="00BD3974">
      <w:pPr>
        <w:pStyle w:val="a9"/>
        <w:jc w:val="center"/>
        <w:rPr>
          <w:color w:val="215E99"/>
          <w:rtl/>
        </w:rPr>
      </w:pPr>
      <w:bookmarkStart w:id="132" w:name="_Toc235066584"/>
      <w:r w:rsidRPr="00414855">
        <w:rPr>
          <w:color w:val="215E99"/>
          <w:rtl/>
        </w:rPr>
        <w:t>شكل توضيحي</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شكل_توضيحي</w:instrText>
      </w:r>
      <w:r w:rsidRPr="00414855">
        <w:rPr>
          <w:color w:val="215E99"/>
        </w:rPr>
        <w:instrText xml:space="preserve"> \* ARABIC </w:instrText>
      </w:r>
      <w:r w:rsidRPr="00414855">
        <w:rPr>
          <w:color w:val="215E99"/>
        </w:rPr>
        <w:fldChar w:fldCharType="separate"/>
      </w:r>
      <w:r>
        <w:rPr>
          <w:noProof/>
          <w:color w:val="215E99"/>
        </w:rPr>
        <w:t>16</w:t>
      </w:r>
      <w:r w:rsidRPr="00414855">
        <w:rPr>
          <w:color w:val="215E99"/>
        </w:rPr>
        <w:fldChar w:fldCharType="end"/>
      </w:r>
      <w:r w:rsidRPr="00414855">
        <w:rPr>
          <w:color w:val="215E99"/>
        </w:rPr>
        <w:t xml:space="preserve"> </w:t>
      </w:r>
      <w:r>
        <w:rPr>
          <w:rFonts w:hint="eastAsia"/>
          <w:color w:val="215E99"/>
          <w:rtl/>
        </w:rPr>
        <w:t>: التمثيل البياني لتوافر للمشروع برامج أو مبادرات حكومية تدعم ريادة الأعمال الخضراء.</w:t>
      </w:r>
      <w:bookmarkEnd w:id="132"/>
    </w:p>
    <w:p w14:paraId="72FE81B3" w14:textId="77777777" w:rsidR="00BD3974" w:rsidRDefault="00BD3974" w:rsidP="00BD3974">
      <w:pPr>
        <w:pStyle w:val="a9"/>
        <w:jc w:val="center"/>
        <w:rPr>
          <w:color w:val="215E99"/>
          <w:szCs w:val="24"/>
          <w:rtl/>
        </w:rPr>
      </w:pPr>
    </w:p>
    <w:p w14:paraId="13C2FB79" w14:textId="77777777" w:rsidR="00BD3974" w:rsidRDefault="00BD3974" w:rsidP="00BD3974">
      <w:pPr>
        <w:rPr>
          <w:rtl/>
        </w:rPr>
      </w:pPr>
    </w:p>
    <w:p w14:paraId="44AE2F7F" w14:textId="77777777" w:rsidR="00BD3974" w:rsidRPr="00BD3974" w:rsidRDefault="00BD3974" w:rsidP="00BD3974"/>
    <w:p w14:paraId="28C2A178" w14:textId="77777777" w:rsidR="00BD3974" w:rsidRPr="003D3884" w:rsidRDefault="00BD3974" w:rsidP="00BD3974">
      <w:pPr>
        <w:pStyle w:val="a8"/>
        <w:widowControl w:val="0"/>
        <w:numPr>
          <w:ilvl w:val="0"/>
          <w:numId w:val="28"/>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3D3884">
        <w:rPr>
          <w:rFonts w:ascii="Sakkal Majalla" w:hAnsi="Sakkal Majalla" w:cs="Sakkal Majalla"/>
          <w:b/>
          <w:bCs/>
          <w:sz w:val="28"/>
          <w:szCs w:val="28"/>
          <w:rtl/>
        </w:rPr>
        <w:lastRenderedPageBreak/>
        <w:t>تسهم التشريعات والسياسات الحكومية في تشجيع الاستثمار في المشاريع الخضراء.</w:t>
      </w:r>
    </w:p>
    <w:p w14:paraId="4DB952BB" w14:textId="77777777" w:rsidR="00BD3974" w:rsidRPr="00291FD9" w:rsidRDefault="00BD3974" w:rsidP="00BD3974">
      <w:pPr>
        <w:spacing w:line="360" w:lineRule="auto"/>
        <w:jc w:val="both"/>
        <w:rPr>
          <w:rFonts w:ascii="Sakkal Majalla" w:hAnsi="Sakkal Majalla" w:cs="Sakkal Majalla"/>
          <w:sz w:val="28"/>
          <w:szCs w:val="28"/>
        </w:rPr>
      </w:pPr>
      <w:r w:rsidRPr="00291FD9">
        <w:rPr>
          <w:rFonts w:ascii="Sakkal Majalla" w:hAnsi="Sakkal Majalla" w:cs="Sakkal Majalla"/>
          <w:sz w:val="28"/>
          <w:szCs w:val="28"/>
        </w:rPr>
        <w:t xml:space="preserve"> </w:t>
      </w:r>
      <w:r w:rsidRPr="00291FD9">
        <w:rPr>
          <w:rFonts w:ascii="Sakkal Majalla" w:hAnsi="Sakkal Majalla" w:cs="Sakkal Majalla"/>
          <w:sz w:val="28"/>
          <w:szCs w:val="28"/>
          <w:rtl/>
        </w:rPr>
        <w:t>يرتبط الأثر التشريعي بديناميكية الاستثمار ارتباطا وثيقا يتضح من تسجيل متوسط يقدر بـ 3.58 وانحراف معياري يلامس 1.471، حيث يصادق 61.2 بالمائة من مجتمع الدراسة على فاعلية القوانين في تحفيز ضخ رؤوس الأموال نحو مسارات الاستدامة، بينما يقف 28.6 بالمائة موقف الرفض</w:t>
      </w:r>
      <w:r>
        <w:rPr>
          <w:rFonts w:ascii="Sakkal Majalla" w:hAnsi="Sakkal Majalla" w:cs="Sakkal Majalla" w:hint="cs"/>
          <w:sz w:val="28"/>
          <w:szCs w:val="28"/>
          <w:rtl/>
        </w:rPr>
        <w:t xml:space="preserve">، </w:t>
      </w:r>
      <w:r w:rsidRPr="00291FD9">
        <w:rPr>
          <w:rFonts w:ascii="Sakkal Majalla" w:hAnsi="Sakkal Majalla" w:cs="Sakkal Majalla"/>
          <w:sz w:val="28"/>
          <w:szCs w:val="28"/>
          <w:rtl/>
        </w:rPr>
        <w:t>ويوحي هذا المشهد المتباين بأن التشريعات الحالية تلعب دورا مزدوجا؛ فهي تبدو محفزة وداعمة للبعض من خلال الإعفاءات الضريبية أو التسهيلات الائتمانية، في حين يراها القسم الرافض عبئا بيروقراطيا أو قيودا إضافية تعرقل مرونة الاستثمار؛ وربما يكمن السبب وراء هذا التفاوت في سرعة استجابة المشاريع المختلفة للتنظيمات الجديدة، فالشركات الرشيقة القادرة على تكييف عملياتها بسرعة تجني ثمار التشريعات، بينما تعاني الشركات المثقلة بالإرث التقليدي من صرامة القوانين البيئية وتعتبرها عقبة؛ ولتجاوز هذه العقبات التشغيلية تتأكد الحاجة لتبني استراتيجية قانونية استباقية داخل المؤسسات تراقب التغيرات النظامية وتحللها مبكرا، بغية توجيه الاستثمارات الداخلية بذكاء نحو القطاعات التي تحظى بالرعاية الحكومية وتجنب تلك التي تواجه تضييقا تنظيميا بسبب بصمتها البيئية الثقيلة</w:t>
      </w:r>
      <w:r w:rsidRPr="00291FD9">
        <w:rPr>
          <w:rFonts w:ascii="Sakkal Majalla" w:hAnsi="Sakkal Majalla" w:cs="Sakkal Majalla"/>
          <w:sz w:val="28"/>
          <w:szCs w:val="28"/>
        </w:rPr>
        <w:t xml:space="preserve"> </w:t>
      </w:r>
    </w:p>
    <w:p w14:paraId="59A7BD7A" w14:textId="77777777" w:rsidR="00BD3974" w:rsidRDefault="00BD3974" w:rsidP="00BD3974">
      <w:pPr>
        <w:pStyle w:val="a9"/>
        <w:jc w:val="center"/>
        <w:rPr>
          <w:color w:val="215E99"/>
          <w:rtl/>
        </w:rPr>
      </w:pPr>
      <w:bookmarkStart w:id="133" w:name="_Toc235066555"/>
      <w:r w:rsidRPr="00414855">
        <w:rPr>
          <w:color w:val="215E99"/>
          <w:rtl/>
        </w:rPr>
        <w:t>جدول</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جدول</w:instrText>
      </w:r>
      <w:r w:rsidRPr="00414855">
        <w:rPr>
          <w:color w:val="215E99"/>
        </w:rPr>
        <w:instrText xml:space="preserve"> \* ARABIC </w:instrText>
      </w:r>
      <w:r w:rsidRPr="00414855">
        <w:rPr>
          <w:color w:val="215E99"/>
        </w:rPr>
        <w:fldChar w:fldCharType="separate"/>
      </w:r>
      <w:r>
        <w:rPr>
          <w:noProof/>
          <w:color w:val="215E99"/>
        </w:rPr>
        <w:t>18</w:t>
      </w:r>
      <w:r w:rsidRPr="00414855">
        <w:rPr>
          <w:color w:val="215E99"/>
        </w:rPr>
        <w:fldChar w:fldCharType="end"/>
      </w:r>
      <w:r w:rsidRPr="00414855">
        <w:rPr>
          <w:color w:val="215E99"/>
        </w:rPr>
        <w:t xml:space="preserve"> </w:t>
      </w:r>
      <w:r>
        <w:rPr>
          <w:rFonts w:hint="eastAsia"/>
          <w:color w:val="215E99"/>
          <w:rtl/>
        </w:rPr>
        <w:t>: التحليل الإحصائي لمساهمة التشريعات والسياسات الحكومية في تشجيع الاستثمار في المشاريع الخضراء.</w:t>
      </w:r>
      <w:bookmarkEnd w:id="133"/>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BD3974" w14:paraId="55E0D094" w14:textId="77777777" w:rsidTr="00DA10E4">
        <w:trPr>
          <w:cantSplit/>
          <w:jc w:val="center"/>
        </w:trPr>
        <w:tc>
          <w:tcPr>
            <w:tcW w:w="0" w:type="auto"/>
            <w:gridSpan w:val="6"/>
            <w:shd w:val="clear" w:color="auto" w:fill="FFFFFF"/>
            <w:vAlign w:val="center"/>
          </w:tcPr>
          <w:p w14:paraId="131CE098" w14:textId="77777777" w:rsidR="00BD3974" w:rsidRDefault="00BD3974" w:rsidP="00DA10E4">
            <w:pPr>
              <w:spacing w:line="320" w:lineRule="atLeast"/>
              <w:ind w:left="60" w:right="60"/>
              <w:jc w:val="center"/>
              <w:rPr>
                <w:rFonts w:ascii="Arial" w:hAnsi="Arial" w:cs="Arial"/>
                <w:color w:val="010205"/>
              </w:rPr>
            </w:pPr>
            <w:r>
              <w:rPr>
                <w:rFonts w:ascii="Arial" w:hAnsi="Arial" w:cs="Arial"/>
                <w:b/>
                <w:bCs/>
                <w:color w:val="010205"/>
                <w:rtl/>
              </w:rPr>
              <w:t>تسهم التشريعات والسياسات الحكومية في تشجيع الاستثمار في المشاريع الخضراء</w:t>
            </w:r>
            <w:r>
              <w:rPr>
                <w:rFonts w:ascii="Arial" w:hAnsi="Arial" w:cs="Arial"/>
                <w:b/>
                <w:bCs/>
                <w:color w:val="010205"/>
              </w:rPr>
              <w:t>.</w:t>
            </w:r>
          </w:p>
        </w:tc>
      </w:tr>
      <w:tr w:rsidR="00BD3974" w14:paraId="4F01AEC7" w14:textId="77777777" w:rsidTr="00DA10E4">
        <w:trPr>
          <w:cantSplit/>
          <w:jc w:val="center"/>
        </w:trPr>
        <w:tc>
          <w:tcPr>
            <w:tcW w:w="0" w:type="auto"/>
            <w:gridSpan w:val="2"/>
            <w:shd w:val="clear" w:color="auto" w:fill="FFFFFF"/>
            <w:vAlign w:val="center"/>
          </w:tcPr>
          <w:p w14:paraId="2CAEA1CC" w14:textId="77777777" w:rsidR="00BD3974" w:rsidRDefault="00BD3974" w:rsidP="00DA10E4">
            <w:pPr>
              <w:jc w:val="center"/>
              <w:rPr>
                <w:rFonts w:ascii="Times New Roman" w:hAnsi="Times New Roman" w:cs="Times New Roman"/>
                <w:sz w:val="24"/>
                <w:szCs w:val="24"/>
              </w:rPr>
            </w:pPr>
          </w:p>
        </w:tc>
        <w:tc>
          <w:tcPr>
            <w:tcW w:w="0" w:type="auto"/>
            <w:shd w:val="clear" w:color="auto" w:fill="FFFFFF"/>
            <w:vAlign w:val="center"/>
          </w:tcPr>
          <w:p w14:paraId="4281D564"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9E445B5"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552E535"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82FDB6D"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Cumulative Percent</w:t>
            </w:r>
          </w:p>
        </w:tc>
      </w:tr>
      <w:tr w:rsidR="00BD3974" w14:paraId="3F100F89" w14:textId="77777777" w:rsidTr="00DA10E4">
        <w:trPr>
          <w:cantSplit/>
          <w:jc w:val="center"/>
        </w:trPr>
        <w:tc>
          <w:tcPr>
            <w:tcW w:w="0" w:type="auto"/>
            <w:vMerge w:val="restart"/>
            <w:shd w:val="clear" w:color="auto" w:fill="E0E0E0"/>
            <w:vAlign w:val="center"/>
          </w:tcPr>
          <w:p w14:paraId="0E9ADB64"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5DF4FA9"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42FFF969"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101</w:t>
            </w:r>
          </w:p>
        </w:tc>
        <w:tc>
          <w:tcPr>
            <w:tcW w:w="0" w:type="auto"/>
            <w:shd w:val="clear" w:color="auto" w:fill="F9F9FB"/>
            <w:vAlign w:val="center"/>
          </w:tcPr>
          <w:p w14:paraId="71100403"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39.6</w:t>
            </w:r>
          </w:p>
        </w:tc>
        <w:tc>
          <w:tcPr>
            <w:tcW w:w="0" w:type="auto"/>
            <w:shd w:val="clear" w:color="auto" w:fill="F9F9FB"/>
            <w:vAlign w:val="center"/>
          </w:tcPr>
          <w:p w14:paraId="0E76E34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39.6</w:t>
            </w:r>
          </w:p>
        </w:tc>
        <w:tc>
          <w:tcPr>
            <w:tcW w:w="0" w:type="auto"/>
            <w:shd w:val="clear" w:color="auto" w:fill="F9F9FB"/>
            <w:vAlign w:val="center"/>
          </w:tcPr>
          <w:p w14:paraId="01F8C0F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39.6</w:t>
            </w:r>
          </w:p>
        </w:tc>
      </w:tr>
      <w:tr w:rsidR="00BD3974" w14:paraId="4D9CCCC6" w14:textId="77777777" w:rsidTr="00DA10E4">
        <w:trPr>
          <w:cantSplit/>
          <w:jc w:val="center"/>
        </w:trPr>
        <w:tc>
          <w:tcPr>
            <w:tcW w:w="0" w:type="auto"/>
            <w:vMerge/>
            <w:shd w:val="clear" w:color="auto" w:fill="E0E0E0"/>
            <w:vAlign w:val="center"/>
          </w:tcPr>
          <w:p w14:paraId="6630D702" w14:textId="77777777" w:rsidR="00BD3974" w:rsidRDefault="00BD3974" w:rsidP="00DA10E4">
            <w:pPr>
              <w:rPr>
                <w:rFonts w:ascii="Arial" w:hAnsi="Arial" w:cs="Arial"/>
                <w:color w:val="010205"/>
              </w:rPr>
            </w:pPr>
          </w:p>
        </w:tc>
        <w:tc>
          <w:tcPr>
            <w:tcW w:w="0" w:type="auto"/>
            <w:shd w:val="clear" w:color="auto" w:fill="E0E0E0"/>
            <w:vAlign w:val="center"/>
          </w:tcPr>
          <w:p w14:paraId="7AB54934"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7C65C29"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2FCA4592"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21.6</w:t>
            </w:r>
          </w:p>
        </w:tc>
        <w:tc>
          <w:tcPr>
            <w:tcW w:w="0" w:type="auto"/>
            <w:shd w:val="clear" w:color="auto" w:fill="F9F9FB"/>
            <w:vAlign w:val="center"/>
          </w:tcPr>
          <w:p w14:paraId="7DDBC01C"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21.6</w:t>
            </w:r>
          </w:p>
        </w:tc>
        <w:tc>
          <w:tcPr>
            <w:tcW w:w="0" w:type="auto"/>
            <w:shd w:val="clear" w:color="auto" w:fill="F9F9FB"/>
            <w:vAlign w:val="center"/>
          </w:tcPr>
          <w:p w14:paraId="7265FCB6"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61.2</w:t>
            </w:r>
          </w:p>
        </w:tc>
      </w:tr>
      <w:tr w:rsidR="00BD3974" w14:paraId="30417FFA" w14:textId="77777777" w:rsidTr="00DA10E4">
        <w:trPr>
          <w:cantSplit/>
          <w:jc w:val="center"/>
        </w:trPr>
        <w:tc>
          <w:tcPr>
            <w:tcW w:w="0" w:type="auto"/>
            <w:vMerge/>
            <w:shd w:val="clear" w:color="auto" w:fill="E0E0E0"/>
            <w:vAlign w:val="center"/>
          </w:tcPr>
          <w:p w14:paraId="1368AF1C" w14:textId="77777777" w:rsidR="00BD3974" w:rsidRDefault="00BD3974" w:rsidP="00DA10E4">
            <w:pPr>
              <w:rPr>
                <w:rFonts w:ascii="Arial" w:hAnsi="Arial" w:cs="Arial"/>
                <w:color w:val="010205"/>
              </w:rPr>
            </w:pPr>
          </w:p>
        </w:tc>
        <w:tc>
          <w:tcPr>
            <w:tcW w:w="0" w:type="auto"/>
            <w:shd w:val="clear" w:color="auto" w:fill="E0E0E0"/>
            <w:vAlign w:val="center"/>
          </w:tcPr>
          <w:p w14:paraId="32127D38"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A5AA217"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5209108A"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14.9</w:t>
            </w:r>
          </w:p>
        </w:tc>
        <w:tc>
          <w:tcPr>
            <w:tcW w:w="0" w:type="auto"/>
            <w:shd w:val="clear" w:color="auto" w:fill="F9F9FB"/>
            <w:vAlign w:val="center"/>
          </w:tcPr>
          <w:p w14:paraId="40CC6336"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14.9</w:t>
            </w:r>
          </w:p>
        </w:tc>
        <w:tc>
          <w:tcPr>
            <w:tcW w:w="0" w:type="auto"/>
            <w:shd w:val="clear" w:color="auto" w:fill="F9F9FB"/>
            <w:vAlign w:val="center"/>
          </w:tcPr>
          <w:p w14:paraId="7C06E9BA"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76.1</w:t>
            </w:r>
          </w:p>
        </w:tc>
      </w:tr>
      <w:tr w:rsidR="00BD3974" w14:paraId="5ABF00ED" w14:textId="77777777" w:rsidTr="00DA10E4">
        <w:trPr>
          <w:cantSplit/>
          <w:jc w:val="center"/>
        </w:trPr>
        <w:tc>
          <w:tcPr>
            <w:tcW w:w="0" w:type="auto"/>
            <w:vMerge/>
            <w:shd w:val="clear" w:color="auto" w:fill="E0E0E0"/>
            <w:vAlign w:val="center"/>
          </w:tcPr>
          <w:p w14:paraId="5BD779F4" w14:textId="77777777" w:rsidR="00BD3974" w:rsidRDefault="00BD3974" w:rsidP="00DA10E4">
            <w:pPr>
              <w:rPr>
                <w:rFonts w:ascii="Arial" w:hAnsi="Arial" w:cs="Arial"/>
                <w:color w:val="010205"/>
              </w:rPr>
            </w:pPr>
          </w:p>
        </w:tc>
        <w:tc>
          <w:tcPr>
            <w:tcW w:w="0" w:type="auto"/>
            <w:shd w:val="clear" w:color="auto" w:fill="E0E0E0"/>
            <w:vAlign w:val="center"/>
          </w:tcPr>
          <w:p w14:paraId="746E6133"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4993E06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4913D702"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192C458A"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5274827E"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89.8</w:t>
            </w:r>
          </w:p>
        </w:tc>
      </w:tr>
      <w:tr w:rsidR="00BD3974" w14:paraId="767115E0" w14:textId="77777777" w:rsidTr="00DA10E4">
        <w:trPr>
          <w:cantSplit/>
          <w:jc w:val="center"/>
        </w:trPr>
        <w:tc>
          <w:tcPr>
            <w:tcW w:w="0" w:type="auto"/>
            <w:vMerge/>
            <w:shd w:val="clear" w:color="auto" w:fill="E0E0E0"/>
            <w:vAlign w:val="center"/>
          </w:tcPr>
          <w:p w14:paraId="6C93662D" w14:textId="77777777" w:rsidR="00BD3974" w:rsidRDefault="00BD3974" w:rsidP="00DA10E4">
            <w:pPr>
              <w:rPr>
                <w:rFonts w:ascii="Arial" w:hAnsi="Arial" w:cs="Arial"/>
                <w:color w:val="010205"/>
              </w:rPr>
            </w:pPr>
          </w:p>
        </w:tc>
        <w:tc>
          <w:tcPr>
            <w:tcW w:w="0" w:type="auto"/>
            <w:shd w:val="clear" w:color="auto" w:fill="E0E0E0"/>
            <w:vAlign w:val="center"/>
          </w:tcPr>
          <w:p w14:paraId="6DC3C3A2"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A34FE4A"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26</w:t>
            </w:r>
          </w:p>
        </w:tc>
        <w:tc>
          <w:tcPr>
            <w:tcW w:w="0" w:type="auto"/>
            <w:shd w:val="clear" w:color="auto" w:fill="F9F9FB"/>
            <w:vAlign w:val="center"/>
          </w:tcPr>
          <w:p w14:paraId="2E0C07A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10.2</w:t>
            </w:r>
          </w:p>
        </w:tc>
        <w:tc>
          <w:tcPr>
            <w:tcW w:w="0" w:type="auto"/>
            <w:shd w:val="clear" w:color="auto" w:fill="F9F9FB"/>
            <w:vAlign w:val="center"/>
          </w:tcPr>
          <w:p w14:paraId="1E8EFA19"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10.2</w:t>
            </w:r>
          </w:p>
        </w:tc>
        <w:tc>
          <w:tcPr>
            <w:tcW w:w="0" w:type="auto"/>
            <w:shd w:val="clear" w:color="auto" w:fill="F9F9FB"/>
            <w:vAlign w:val="center"/>
          </w:tcPr>
          <w:p w14:paraId="6E1D55CA"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r>
      <w:tr w:rsidR="00BD3974" w14:paraId="3CF2926E" w14:textId="77777777" w:rsidTr="00DA10E4">
        <w:trPr>
          <w:cantSplit/>
          <w:jc w:val="center"/>
        </w:trPr>
        <w:tc>
          <w:tcPr>
            <w:tcW w:w="0" w:type="auto"/>
            <w:vMerge/>
            <w:shd w:val="clear" w:color="auto" w:fill="E0E0E0"/>
            <w:vAlign w:val="center"/>
          </w:tcPr>
          <w:p w14:paraId="6B611700" w14:textId="77777777" w:rsidR="00BD3974" w:rsidRDefault="00BD3974" w:rsidP="00DA10E4">
            <w:pPr>
              <w:rPr>
                <w:rFonts w:ascii="Arial" w:hAnsi="Arial" w:cs="Arial"/>
                <w:color w:val="010205"/>
              </w:rPr>
            </w:pPr>
          </w:p>
        </w:tc>
        <w:tc>
          <w:tcPr>
            <w:tcW w:w="0" w:type="auto"/>
            <w:shd w:val="clear" w:color="auto" w:fill="E0E0E0"/>
            <w:vAlign w:val="center"/>
          </w:tcPr>
          <w:p w14:paraId="06BC591C"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02B32F43"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2F28D7A3"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CE547D5"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3018907" w14:textId="77777777" w:rsidR="00BD3974" w:rsidRDefault="00BD3974" w:rsidP="00DA10E4">
            <w:pPr>
              <w:keepNext/>
              <w:jc w:val="center"/>
              <w:rPr>
                <w:rFonts w:ascii="Times New Roman" w:hAnsi="Times New Roman" w:cs="Times New Roman"/>
                <w:sz w:val="24"/>
                <w:szCs w:val="24"/>
              </w:rPr>
            </w:pPr>
          </w:p>
        </w:tc>
      </w:tr>
    </w:tbl>
    <w:p w14:paraId="40E86B57" w14:textId="77777777" w:rsidR="00BD3974" w:rsidRPr="00414855" w:rsidRDefault="00BD3974" w:rsidP="00BD3974">
      <w:pPr>
        <w:pStyle w:val="a9"/>
        <w:jc w:val="center"/>
        <w:rPr>
          <w:color w:val="215E99"/>
          <w:szCs w:val="24"/>
        </w:rPr>
      </w:pPr>
    </w:p>
    <w:p w14:paraId="2F6AB93B" w14:textId="77777777" w:rsidR="00BD3974" w:rsidRDefault="00BD3974" w:rsidP="00BD3974">
      <w:pPr>
        <w:keepNext/>
        <w:jc w:val="center"/>
      </w:pPr>
      <w:r>
        <w:rPr>
          <w:rFonts w:ascii="Times New Roman" w:hAnsi="Times New Roman" w:cs="Times New Roman"/>
          <w:noProof/>
          <w:sz w:val="24"/>
          <w:szCs w:val="24"/>
        </w:rPr>
        <w:lastRenderedPageBreak/>
        <w:drawing>
          <wp:inline distT="0" distB="0" distL="0" distR="0" wp14:anchorId="7D682C43" wp14:editId="20770F76">
            <wp:extent cx="5943600" cy="3962400"/>
            <wp:effectExtent l="0" t="0" r="0" b="0"/>
            <wp:docPr id="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C50D0FF" w14:textId="77777777" w:rsidR="00BD3974" w:rsidRDefault="00BD3974" w:rsidP="00BD3974">
      <w:pPr>
        <w:pStyle w:val="a9"/>
        <w:jc w:val="center"/>
        <w:rPr>
          <w:color w:val="215E99"/>
          <w:rtl/>
        </w:rPr>
      </w:pPr>
      <w:bookmarkStart w:id="134" w:name="_Toc235066585"/>
      <w:r w:rsidRPr="00414855">
        <w:rPr>
          <w:color w:val="215E99"/>
          <w:rtl/>
        </w:rPr>
        <w:t>شكل توضيحي</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شكل_توضيحي</w:instrText>
      </w:r>
      <w:r w:rsidRPr="00414855">
        <w:rPr>
          <w:color w:val="215E99"/>
        </w:rPr>
        <w:instrText xml:space="preserve"> \* ARABIC </w:instrText>
      </w:r>
      <w:r w:rsidRPr="00414855">
        <w:rPr>
          <w:color w:val="215E99"/>
        </w:rPr>
        <w:fldChar w:fldCharType="separate"/>
      </w:r>
      <w:r>
        <w:rPr>
          <w:noProof/>
          <w:color w:val="215E99"/>
        </w:rPr>
        <w:t>17</w:t>
      </w:r>
      <w:r w:rsidRPr="00414855">
        <w:rPr>
          <w:color w:val="215E99"/>
        </w:rPr>
        <w:fldChar w:fldCharType="end"/>
      </w:r>
      <w:r w:rsidRPr="00414855">
        <w:rPr>
          <w:color w:val="215E99"/>
        </w:rPr>
        <w:t xml:space="preserve"> </w:t>
      </w:r>
      <w:r>
        <w:rPr>
          <w:rFonts w:hint="eastAsia"/>
          <w:color w:val="215E99"/>
          <w:rtl/>
        </w:rPr>
        <w:t>: التمثيل البياني لمساهمة التشريعات والسياسات الحكومية في تشجيع الاستثمار في المشاريع الخضراء.</w:t>
      </w:r>
      <w:bookmarkEnd w:id="134"/>
    </w:p>
    <w:p w14:paraId="336E81D5" w14:textId="77777777" w:rsidR="00BD3974" w:rsidRPr="00414855" w:rsidRDefault="00BD3974" w:rsidP="00BD3974">
      <w:pPr>
        <w:pStyle w:val="a9"/>
        <w:jc w:val="center"/>
        <w:rPr>
          <w:color w:val="215E99"/>
          <w:szCs w:val="24"/>
        </w:rPr>
      </w:pPr>
    </w:p>
    <w:p w14:paraId="31778EE3" w14:textId="77777777" w:rsidR="00BD3974" w:rsidRPr="003D3884" w:rsidRDefault="00BD3974" w:rsidP="00BD3974">
      <w:pPr>
        <w:pStyle w:val="a8"/>
        <w:widowControl w:val="0"/>
        <w:numPr>
          <w:ilvl w:val="0"/>
          <w:numId w:val="28"/>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3D3884">
        <w:rPr>
          <w:rFonts w:ascii="Sakkal Majalla" w:hAnsi="Sakkal Majalla" w:cs="Sakkal Majalla"/>
          <w:b/>
          <w:bCs/>
          <w:sz w:val="28"/>
          <w:szCs w:val="28"/>
          <w:rtl/>
        </w:rPr>
        <w:t>يحصل المشروع على الدعم اللازم لتطبيق الممارسات البيئية المستدامة.</w:t>
      </w:r>
    </w:p>
    <w:p w14:paraId="52B17161" w14:textId="77777777" w:rsidR="00BD3974" w:rsidRDefault="00BD3974" w:rsidP="00BD3974">
      <w:pPr>
        <w:spacing w:line="360" w:lineRule="auto"/>
        <w:jc w:val="both"/>
        <w:rPr>
          <w:rFonts w:ascii="Sakkal Majalla" w:hAnsi="Sakkal Majalla" w:cs="Sakkal Majalla"/>
          <w:sz w:val="28"/>
          <w:szCs w:val="28"/>
          <w:rtl/>
        </w:rPr>
      </w:pPr>
      <w:r w:rsidRPr="00291FD9">
        <w:rPr>
          <w:rFonts w:ascii="Sakkal Majalla" w:hAnsi="Sakkal Majalla" w:cs="Sakkal Majalla"/>
          <w:sz w:val="28"/>
          <w:szCs w:val="28"/>
        </w:rPr>
        <w:t xml:space="preserve"> </w:t>
      </w:r>
      <w:r w:rsidRPr="00291FD9">
        <w:rPr>
          <w:rFonts w:ascii="Sakkal Majalla" w:hAnsi="Sakkal Majalla" w:cs="Sakkal Majalla"/>
          <w:sz w:val="28"/>
          <w:szCs w:val="28"/>
          <w:rtl/>
        </w:rPr>
        <w:t>يتصدر بند الحصول على الدعم اللازم أعلى مستويات التقييم بين كافة المتغيرات بمتوسط حسابي واعد يبلغ 3.72 مترافقا مع انحراف معياري قدره 1.473، حيث يؤكد ما يقارب 64.7 بالمائة من المبحوثين حصول مشاريعهم على التسهيلات الضرورية للتنفيذ مقارنة بمعارضة تبلغ 25.8 بالمائة</w:t>
      </w:r>
      <w:r>
        <w:rPr>
          <w:rFonts w:ascii="Sakkal Majalla" w:hAnsi="Sakkal Majalla" w:cs="Sakkal Majalla" w:hint="cs"/>
          <w:sz w:val="28"/>
          <w:szCs w:val="28"/>
          <w:rtl/>
        </w:rPr>
        <w:t xml:space="preserve">، </w:t>
      </w:r>
      <w:r w:rsidRPr="00291FD9">
        <w:rPr>
          <w:rFonts w:ascii="Sakkal Majalla" w:hAnsi="Sakkal Majalla" w:cs="Sakkal Majalla"/>
          <w:sz w:val="28"/>
          <w:szCs w:val="28"/>
          <w:rtl/>
        </w:rPr>
        <w:t>وهذا الارتفاع اللافت يمنحنا إشارة قوية بأن العقبات الأساسية أمام التحول الأخضر لم تعد ترتكز بشكل أساسي على غياب الموارد والتمويل، بل ربما انحصرت في كفاءة التوظيف والإدارة لهذا الدعم؛ فالنسبة المعارضة قد تكون ضحية لسوء توزيع المقدرات داخليا حيث تستأثر إدارات معينة بنصيب الأسد من الميزانيات المخصصة للاستدامة على حساب إدارات أخرى؛ ويحتمل أن يكون هذا الدعم المتحصل عليه مشروطا بتعقيدات إدارية تجعل الاستفادة منه متفاوتا بين فرق العمل المختلفة؛ ومن الناحية التطبيقية يحمل هذا الرقم رسالة طمأنينة للقيادات العليا بوجود أرضية صلبة للانطلاق، غير أنه يفرض عليها في الوقت ذاته مسؤولية أخلاقية وتشغيلية لضمان عدالة توزيع هذا الدعم وتوجيهه نحو المشاريع الأكثر تأثيرا، مع تصميم آليات رقابة تمنع الهدر وتتأكد من ترجمة الموارد المتاحة إلى نتائج بيئية قابلة للقياس والتدقيق</w:t>
      </w:r>
      <w:r w:rsidRPr="00291FD9">
        <w:rPr>
          <w:rFonts w:ascii="Sakkal Majalla" w:hAnsi="Sakkal Majalla" w:cs="Sakkal Majalla"/>
          <w:sz w:val="28"/>
          <w:szCs w:val="28"/>
        </w:rPr>
        <w:t xml:space="preserve"> </w:t>
      </w:r>
    </w:p>
    <w:p w14:paraId="48E4DE02" w14:textId="77777777" w:rsidR="00BD3974" w:rsidRPr="00291FD9" w:rsidRDefault="00BD3974" w:rsidP="00BD3974">
      <w:pPr>
        <w:spacing w:line="360" w:lineRule="auto"/>
        <w:jc w:val="both"/>
        <w:rPr>
          <w:rFonts w:ascii="Sakkal Majalla" w:hAnsi="Sakkal Majalla" w:cs="Sakkal Majalla"/>
          <w:sz w:val="28"/>
          <w:szCs w:val="28"/>
        </w:rPr>
      </w:pPr>
    </w:p>
    <w:p w14:paraId="7C578B0C" w14:textId="77777777" w:rsidR="00BD3974" w:rsidRDefault="00BD3974" w:rsidP="00BD3974">
      <w:pPr>
        <w:pStyle w:val="a9"/>
        <w:jc w:val="center"/>
        <w:rPr>
          <w:color w:val="215E99"/>
          <w:rtl/>
        </w:rPr>
      </w:pPr>
      <w:bookmarkStart w:id="135" w:name="_Toc235066556"/>
      <w:r w:rsidRPr="00414855">
        <w:rPr>
          <w:color w:val="215E99"/>
          <w:rtl/>
        </w:rPr>
        <w:lastRenderedPageBreak/>
        <w:t>جدول</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جدول</w:instrText>
      </w:r>
      <w:r w:rsidRPr="00414855">
        <w:rPr>
          <w:color w:val="215E99"/>
        </w:rPr>
        <w:instrText xml:space="preserve"> \* ARABIC </w:instrText>
      </w:r>
      <w:r w:rsidRPr="00414855">
        <w:rPr>
          <w:color w:val="215E99"/>
        </w:rPr>
        <w:fldChar w:fldCharType="separate"/>
      </w:r>
      <w:r>
        <w:rPr>
          <w:noProof/>
          <w:color w:val="215E99"/>
        </w:rPr>
        <w:t>19</w:t>
      </w:r>
      <w:r w:rsidRPr="00414855">
        <w:rPr>
          <w:color w:val="215E99"/>
        </w:rPr>
        <w:fldChar w:fldCharType="end"/>
      </w:r>
      <w:r w:rsidRPr="00414855">
        <w:rPr>
          <w:color w:val="215E99"/>
        </w:rPr>
        <w:t xml:space="preserve"> </w:t>
      </w:r>
      <w:r>
        <w:rPr>
          <w:rFonts w:hint="eastAsia"/>
          <w:color w:val="215E99"/>
          <w:rtl/>
        </w:rPr>
        <w:t>: التحليل الإحصائي لحصول المشروع على الدعم اللازم لتطبيق الممارسات البيئية المستدامة.</w:t>
      </w:r>
      <w:bookmarkEnd w:id="135"/>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BD3974" w14:paraId="1A2B395E" w14:textId="77777777" w:rsidTr="00DA10E4">
        <w:trPr>
          <w:cantSplit/>
          <w:jc w:val="center"/>
        </w:trPr>
        <w:tc>
          <w:tcPr>
            <w:tcW w:w="0" w:type="auto"/>
            <w:gridSpan w:val="6"/>
            <w:shd w:val="clear" w:color="auto" w:fill="FFFFFF"/>
            <w:vAlign w:val="center"/>
          </w:tcPr>
          <w:p w14:paraId="457E5261" w14:textId="77777777" w:rsidR="00BD3974" w:rsidRDefault="00BD3974" w:rsidP="00DA10E4">
            <w:pPr>
              <w:spacing w:line="320" w:lineRule="atLeast"/>
              <w:ind w:left="60" w:right="60"/>
              <w:jc w:val="center"/>
              <w:rPr>
                <w:rFonts w:ascii="Arial" w:hAnsi="Arial" w:cs="Arial"/>
                <w:color w:val="010205"/>
              </w:rPr>
            </w:pPr>
            <w:r>
              <w:rPr>
                <w:rFonts w:ascii="Arial" w:hAnsi="Arial" w:cs="Arial"/>
                <w:b/>
                <w:bCs/>
                <w:color w:val="010205"/>
                <w:rtl/>
              </w:rPr>
              <w:t>يحصل المشروع على الدعم اللازم لتطبيق الممارسات البيئية المستدامة</w:t>
            </w:r>
            <w:r>
              <w:rPr>
                <w:rFonts w:ascii="Arial" w:hAnsi="Arial" w:cs="Arial"/>
                <w:b/>
                <w:bCs/>
                <w:color w:val="010205"/>
              </w:rPr>
              <w:t>.</w:t>
            </w:r>
          </w:p>
        </w:tc>
      </w:tr>
      <w:tr w:rsidR="00BD3974" w14:paraId="0359C889" w14:textId="77777777" w:rsidTr="00DA10E4">
        <w:trPr>
          <w:cantSplit/>
          <w:jc w:val="center"/>
        </w:trPr>
        <w:tc>
          <w:tcPr>
            <w:tcW w:w="0" w:type="auto"/>
            <w:gridSpan w:val="2"/>
            <w:shd w:val="clear" w:color="auto" w:fill="FFFFFF"/>
            <w:vAlign w:val="center"/>
          </w:tcPr>
          <w:p w14:paraId="074494BB" w14:textId="77777777" w:rsidR="00BD3974" w:rsidRDefault="00BD3974" w:rsidP="00DA10E4">
            <w:pPr>
              <w:jc w:val="center"/>
              <w:rPr>
                <w:rFonts w:ascii="Times New Roman" w:hAnsi="Times New Roman" w:cs="Times New Roman"/>
                <w:sz w:val="24"/>
                <w:szCs w:val="24"/>
              </w:rPr>
            </w:pPr>
          </w:p>
        </w:tc>
        <w:tc>
          <w:tcPr>
            <w:tcW w:w="0" w:type="auto"/>
            <w:shd w:val="clear" w:color="auto" w:fill="FFFFFF"/>
            <w:vAlign w:val="center"/>
          </w:tcPr>
          <w:p w14:paraId="6D0A8BA5"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89C1E3F"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841208B"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58A3D2D"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Cumulative Percent</w:t>
            </w:r>
          </w:p>
        </w:tc>
      </w:tr>
      <w:tr w:rsidR="00BD3974" w14:paraId="56EB08CE" w14:textId="77777777" w:rsidTr="00DA10E4">
        <w:trPr>
          <w:cantSplit/>
          <w:jc w:val="center"/>
        </w:trPr>
        <w:tc>
          <w:tcPr>
            <w:tcW w:w="0" w:type="auto"/>
            <w:vMerge w:val="restart"/>
            <w:shd w:val="clear" w:color="auto" w:fill="E0E0E0"/>
            <w:vAlign w:val="center"/>
          </w:tcPr>
          <w:p w14:paraId="266ED370"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4B234DA"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43A23569"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118</w:t>
            </w:r>
          </w:p>
        </w:tc>
        <w:tc>
          <w:tcPr>
            <w:tcW w:w="0" w:type="auto"/>
            <w:shd w:val="clear" w:color="auto" w:fill="F9F9FB"/>
            <w:vAlign w:val="center"/>
          </w:tcPr>
          <w:p w14:paraId="40E7C90C"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46.3</w:t>
            </w:r>
          </w:p>
        </w:tc>
        <w:tc>
          <w:tcPr>
            <w:tcW w:w="0" w:type="auto"/>
            <w:shd w:val="clear" w:color="auto" w:fill="F9F9FB"/>
            <w:vAlign w:val="center"/>
          </w:tcPr>
          <w:p w14:paraId="1718AB47"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46.3</w:t>
            </w:r>
          </w:p>
        </w:tc>
        <w:tc>
          <w:tcPr>
            <w:tcW w:w="0" w:type="auto"/>
            <w:shd w:val="clear" w:color="auto" w:fill="F9F9FB"/>
            <w:vAlign w:val="center"/>
          </w:tcPr>
          <w:p w14:paraId="286F7512"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46.3</w:t>
            </w:r>
          </w:p>
        </w:tc>
      </w:tr>
      <w:tr w:rsidR="00BD3974" w14:paraId="37A9D4FC" w14:textId="77777777" w:rsidTr="00DA10E4">
        <w:trPr>
          <w:cantSplit/>
          <w:jc w:val="center"/>
        </w:trPr>
        <w:tc>
          <w:tcPr>
            <w:tcW w:w="0" w:type="auto"/>
            <w:vMerge/>
            <w:shd w:val="clear" w:color="auto" w:fill="E0E0E0"/>
            <w:vAlign w:val="center"/>
          </w:tcPr>
          <w:p w14:paraId="11BDBBCD" w14:textId="77777777" w:rsidR="00BD3974" w:rsidRDefault="00BD3974" w:rsidP="00DA10E4">
            <w:pPr>
              <w:rPr>
                <w:rFonts w:ascii="Arial" w:hAnsi="Arial" w:cs="Arial"/>
                <w:color w:val="010205"/>
              </w:rPr>
            </w:pPr>
          </w:p>
        </w:tc>
        <w:tc>
          <w:tcPr>
            <w:tcW w:w="0" w:type="auto"/>
            <w:shd w:val="clear" w:color="auto" w:fill="E0E0E0"/>
            <w:vAlign w:val="center"/>
          </w:tcPr>
          <w:p w14:paraId="36DA6FB4"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4FC2A1F"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08E8F062"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18.4</w:t>
            </w:r>
          </w:p>
        </w:tc>
        <w:tc>
          <w:tcPr>
            <w:tcW w:w="0" w:type="auto"/>
            <w:shd w:val="clear" w:color="auto" w:fill="F9F9FB"/>
            <w:vAlign w:val="center"/>
          </w:tcPr>
          <w:p w14:paraId="6B5AA2A9"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18.4</w:t>
            </w:r>
          </w:p>
        </w:tc>
        <w:tc>
          <w:tcPr>
            <w:tcW w:w="0" w:type="auto"/>
            <w:shd w:val="clear" w:color="auto" w:fill="F9F9FB"/>
            <w:vAlign w:val="center"/>
          </w:tcPr>
          <w:p w14:paraId="0F1F1D0A"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64.7</w:t>
            </w:r>
          </w:p>
        </w:tc>
      </w:tr>
      <w:tr w:rsidR="00BD3974" w14:paraId="2E3D822D" w14:textId="77777777" w:rsidTr="00DA10E4">
        <w:trPr>
          <w:cantSplit/>
          <w:jc w:val="center"/>
        </w:trPr>
        <w:tc>
          <w:tcPr>
            <w:tcW w:w="0" w:type="auto"/>
            <w:vMerge/>
            <w:shd w:val="clear" w:color="auto" w:fill="E0E0E0"/>
            <w:vAlign w:val="center"/>
          </w:tcPr>
          <w:p w14:paraId="095CA4E9" w14:textId="77777777" w:rsidR="00BD3974" w:rsidRDefault="00BD3974" w:rsidP="00DA10E4">
            <w:pPr>
              <w:rPr>
                <w:rFonts w:ascii="Arial" w:hAnsi="Arial" w:cs="Arial"/>
                <w:color w:val="010205"/>
              </w:rPr>
            </w:pPr>
          </w:p>
        </w:tc>
        <w:tc>
          <w:tcPr>
            <w:tcW w:w="0" w:type="auto"/>
            <w:shd w:val="clear" w:color="auto" w:fill="E0E0E0"/>
            <w:vAlign w:val="center"/>
          </w:tcPr>
          <w:p w14:paraId="422F3E8F"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297FCB7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26AD741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674A6FDD"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2DB25A43"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77.6</w:t>
            </w:r>
          </w:p>
        </w:tc>
      </w:tr>
      <w:tr w:rsidR="00BD3974" w14:paraId="51FF3695" w14:textId="77777777" w:rsidTr="00DA10E4">
        <w:trPr>
          <w:cantSplit/>
          <w:jc w:val="center"/>
        </w:trPr>
        <w:tc>
          <w:tcPr>
            <w:tcW w:w="0" w:type="auto"/>
            <w:vMerge/>
            <w:shd w:val="clear" w:color="auto" w:fill="E0E0E0"/>
            <w:vAlign w:val="center"/>
          </w:tcPr>
          <w:p w14:paraId="08B7B6EB" w14:textId="77777777" w:rsidR="00BD3974" w:rsidRDefault="00BD3974" w:rsidP="00DA10E4">
            <w:pPr>
              <w:rPr>
                <w:rFonts w:ascii="Arial" w:hAnsi="Arial" w:cs="Arial"/>
                <w:color w:val="010205"/>
              </w:rPr>
            </w:pPr>
          </w:p>
        </w:tc>
        <w:tc>
          <w:tcPr>
            <w:tcW w:w="0" w:type="auto"/>
            <w:shd w:val="clear" w:color="auto" w:fill="E0E0E0"/>
            <w:vAlign w:val="center"/>
          </w:tcPr>
          <w:p w14:paraId="0AF0FC30"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5A07745C"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6B07CCBA"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2545FD93"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091DA994"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90.6</w:t>
            </w:r>
          </w:p>
        </w:tc>
      </w:tr>
      <w:tr w:rsidR="00BD3974" w14:paraId="7C4EB957" w14:textId="77777777" w:rsidTr="00DA10E4">
        <w:trPr>
          <w:cantSplit/>
          <w:jc w:val="center"/>
        </w:trPr>
        <w:tc>
          <w:tcPr>
            <w:tcW w:w="0" w:type="auto"/>
            <w:vMerge/>
            <w:shd w:val="clear" w:color="auto" w:fill="E0E0E0"/>
            <w:vAlign w:val="center"/>
          </w:tcPr>
          <w:p w14:paraId="46DDC539" w14:textId="77777777" w:rsidR="00BD3974" w:rsidRDefault="00BD3974" w:rsidP="00DA10E4">
            <w:pPr>
              <w:rPr>
                <w:rFonts w:ascii="Arial" w:hAnsi="Arial" w:cs="Arial"/>
                <w:color w:val="010205"/>
              </w:rPr>
            </w:pPr>
          </w:p>
        </w:tc>
        <w:tc>
          <w:tcPr>
            <w:tcW w:w="0" w:type="auto"/>
            <w:shd w:val="clear" w:color="auto" w:fill="E0E0E0"/>
            <w:vAlign w:val="center"/>
          </w:tcPr>
          <w:p w14:paraId="44E40668"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AD6906E"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24</w:t>
            </w:r>
          </w:p>
        </w:tc>
        <w:tc>
          <w:tcPr>
            <w:tcW w:w="0" w:type="auto"/>
            <w:shd w:val="clear" w:color="auto" w:fill="F9F9FB"/>
            <w:vAlign w:val="center"/>
          </w:tcPr>
          <w:p w14:paraId="146FC533"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9.4</w:t>
            </w:r>
          </w:p>
        </w:tc>
        <w:tc>
          <w:tcPr>
            <w:tcW w:w="0" w:type="auto"/>
            <w:shd w:val="clear" w:color="auto" w:fill="F9F9FB"/>
            <w:vAlign w:val="center"/>
          </w:tcPr>
          <w:p w14:paraId="1EECE51C"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9.4</w:t>
            </w:r>
          </w:p>
        </w:tc>
        <w:tc>
          <w:tcPr>
            <w:tcW w:w="0" w:type="auto"/>
            <w:shd w:val="clear" w:color="auto" w:fill="F9F9FB"/>
            <w:vAlign w:val="center"/>
          </w:tcPr>
          <w:p w14:paraId="011E23C4"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r>
      <w:tr w:rsidR="00BD3974" w14:paraId="3A6F4067" w14:textId="77777777" w:rsidTr="00DA10E4">
        <w:trPr>
          <w:cantSplit/>
          <w:jc w:val="center"/>
        </w:trPr>
        <w:tc>
          <w:tcPr>
            <w:tcW w:w="0" w:type="auto"/>
            <w:vMerge/>
            <w:shd w:val="clear" w:color="auto" w:fill="E0E0E0"/>
            <w:vAlign w:val="center"/>
          </w:tcPr>
          <w:p w14:paraId="73294613" w14:textId="77777777" w:rsidR="00BD3974" w:rsidRDefault="00BD3974" w:rsidP="00DA10E4">
            <w:pPr>
              <w:rPr>
                <w:rFonts w:ascii="Arial" w:hAnsi="Arial" w:cs="Arial"/>
                <w:color w:val="010205"/>
              </w:rPr>
            </w:pPr>
          </w:p>
        </w:tc>
        <w:tc>
          <w:tcPr>
            <w:tcW w:w="0" w:type="auto"/>
            <w:shd w:val="clear" w:color="auto" w:fill="E0E0E0"/>
            <w:vAlign w:val="center"/>
          </w:tcPr>
          <w:p w14:paraId="11723BDE"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666F7BF4"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5DF3245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3C6229A"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32A5797" w14:textId="77777777" w:rsidR="00BD3974" w:rsidRDefault="00BD3974" w:rsidP="00DA10E4">
            <w:pPr>
              <w:keepNext/>
              <w:jc w:val="center"/>
              <w:rPr>
                <w:rFonts w:ascii="Times New Roman" w:hAnsi="Times New Roman" w:cs="Times New Roman"/>
                <w:sz w:val="24"/>
                <w:szCs w:val="24"/>
              </w:rPr>
            </w:pPr>
          </w:p>
        </w:tc>
      </w:tr>
    </w:tbl>
    <w:p w14:paraId="590695B2" w14:textId="77777777" w:rsidR="00BD3974" w:rsidRPr="00414855" w:rsidRDefault="00BD3974" w:rsidP="00BD3974">
      <w:pPr>
        <w:pStyle w:val="a9"/>
        <w:jc w:val="center"/>
        <w:rPr>
          <w:color w:val="215E99"/>
          <w:szCs w:val="24"/>
        </w:rPr>
      </w:pPr>
    </w:p>
    <w:p w14:paraId="6CA9A52E" w14:textId="77777777" w:rsidR="00BD3974" w:rsidRDefault="00BD3974" w:rsidP="00BD3974">
      <w:pPr>
        <w:keepNext/>
        <w:jc w:val="center"/>
      </w:pPr>
      <w:r>
        <w:rPr>
          <w:rFonts w:ascii="Times New Roman" w:hAnsi="Times New Roman" w:cs="Times New Roman"/>
          <w:noProof/>
          <w:sz w:val="24"/>
          <w:szCs w:val="24"/>
        </w:rPr>
        <w:drawing>
          <wp:inline distT="0" distB="0" distL="0" distR="0" wp14:anchorId="1298E4EE" wp14:editId="0E9347BF">
            <wp:extent cx="5943600" cy="3962400"/>
            <wp:effectExtent l="0" t="0" r="0" b="0"/>
            <wp:docPr id="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332B58B" w14:textId="77777777" w:rsidR="00BD3974" w:rsidRDefault="00BD3974" w:rsidP="00BD3974">
      <w:pPr>
        <w:pStyle w:val="a9"/>
        <w:jc w:val="center"/>
        <w:rPr>
          <w:color w:val="215E99"/>
          <w:rtl/>
        </w:rPr>
      </w:pPr>
      <w:bookmarkStart w:id="136" w:name="_Toc235066586"/>
      <w:r w:rsidRPr="00414855">
        <w:rPr>
          <w:color w:val="215E99"/>
          <w:rtl/>
        </w:rPr>
        <w:t>شكل توضيحي</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شكل_توضيحي</w:instrText>
      </w:r>
      <w:r w:rsidRPr="00414855">
        <w:rPr>
          <w:color w:val="215E99"/>
        </w:rPr>
        <w:instrText xml:space="preserve"> \* ARABIC </w:instrText>
      </w:r>
      <w:r w:rsidRPr="00414855">
        <w:rPr>
          <w:color w:val="215E99"/>
        </w:rPr>
        <w:fldChar w:fldCharType="separate"/>
      </w:r>
      <w:r>
        <w:rPr>
          <w:noProof/>
          <w:color w:val="215E99"/>
        </w:rPr>
        <w:t>18</w:t>
      </w:r>
      <w:r w:rsidRPr="00414855">
        <w:rPr>
          <w:color w:val="215E99"/>
        </w:rPr>
        <w:fldChar w:fldCharType="end"/>
      </w:r>
      <w:r w:rsidRPr="00414855">
        <w:rPr>
          <w:color w:val="215E99"/>
        </w:rPr>
        <w:t xml:space="preserve"> </w:t>
      </w:r>
      <w:r>
        <w:rPr>
          <w:rFonts w:hint="eastAsia"/>
          <w:color w:val="215E99"/>
          <w:rtl/>
        </w:rPr>
        <w:t>: التمثيل البياني لحصول المشروع على الدعم اللازم لتطبيق الممارسات البيئية المستدامة.</w:t>
      </w:r>
      <w:bookmarkEnd w:id="136"/>
    </w:p>
    <w:p w14:paraId="0B6B7BA0" w14:textId="77777777" w:rsidR="00BD3974" w:rsidRDefault="00BD3974" w:rsidP="00BD3974">
      <w:pPr>
        <w:pStyle w:val="a9"/>
        <w:jc w:val="center"/>
        <w:rPr>
          <w:color w:val="215E99"/>
          <w:szCs w:val="24"/>
          <w:rtl/>
        </w:rPr>
      </w:pPr>
    </w:p>
    <w:p w14:paraId="37E66B32" w14:textId="77777777" w:rsidR="00BD3974" w:rsidRDefault="00BD3974" w:rsidP="00BD3974">
      <w:pPr>
        <w:rPr>
          <w:rtl/>
        </w:rPr>
      </w:pPr>
    </w:p>
    <w:p w14:paraId="48AF9DF9" w14:textId="77777777" w:rsidR="00BD3974" w:rsidRPr="00BD3974" w:rsidRDefault="00BD3974" w:rsidP="00BD3974"/>
    <w:p w14:paraId="357272B5" w14:textId="77777777" w:rsidR="00BD3974" w:rsidRPr="003D3884" w:rsidRDefault="00BD3974" w:rsidP="00BD3974">
      <w:pPr>
        <w:pStyle w:val="a8"/>
        <w:widowControl w:val="0"/>
        <w:numPr>
          <w:ilvl w:val="0"/>
          <w:numId w:val="28"/>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3D3884">
        <w:rPr>
          <w:rFonts w:ascii="Sakkal Majalla" w:hAnsi="Sakkal Majalla" w:cs="Sakkal Majalla"/>
          <w:b/>
          <w:bCs/>
          <w:sz w:val="28"/>
          <w:szCs w:val="28"/>
          <w:rtl/>
        </w:rPr>
        <w:lastRenderedPageBreak/>
        <w:t>يسهم الدعم المؤسسي والتشريعي في تعزيز نجاح واستدامة المشاريع الخضراء.</w:t>
      </w:r>
    </w:p>
    <w:p w14:paraId="02A74B78" w14:textId="77777777" w:rsidR="00BD3974" w:rsidRPr="00291FD9" w:rsidRDefault="00BD3974" w:rsidP="00BD3974">
      <w:pPr>
        <w:spacing w:line="360" w:lineRule="auto"/>
        <w:jc w:val="both"/>
        <w:rPr>
          <w:rFonts w:ascii="Sakkal Majalla" w:hAnsi="Sakkal Majalla" w:cs="Sakkal Majalla"/>
          <w:sz w:val="28"/>
          <w:szCs w:val="28"/>
        </w:rPr>
      </w:pPr>
      <w:r w:rsidRPr="00291FD9">
        <w:rPr>
          <w:rFonts w:ascii="Sakkal Majalla" w:hAnsi="Sakkal Majalla" w:cs="Sakkal Majalla"/>
          <w:sz w:val="28"/>
          <w:szCs w:val="28"/>
        </w:rPr>
        <w:t xml:space="preserve"> </w:t>
      </w:r>
      <w:r w:rsidRPr="00291FD9">
        <w:rPr>
          <w:rFonts w:ascii="Sakkal Majalla" w:hAnsi="Sakkal Majalla" w:cs="Sakkal Majalla"/>
          <w:sz w:val="28"/>
          <w:szCs w:val="28"/>
          <w:rtl/>
        </w:rPr>
        <w:t>يتراجع اليقين بجدوى التكامل بين الدعم المؤسسي الداخلي والتشريعي الخارجي ليسجل متوسطا قدره 3.53 وانحرافا معياريا يتجاوز 1.529، مدفوعا بتأييد 60.8 بالمائة ومواجهة معارضة صلبة تقترب من 31 بالمائة</w:t>
      </w:r>
      <w:r>
        <w:rPr>
          <w:rFonts w:ascii="Sakkal Majalla" w:hAnsi="Sakkal Majalla" w:cs="Sakkal Majalla" w:hint="cs"/>
          <w:sz w:val="28"/>
          <w:szCs w:val="28"/>
          <w:rtl/>
        </w:rPr>
        <w:t xml:space="preserve">، </w:t>
      </w:r>
      <w:r w:rsidRPr="00291FD9">
        <w:rPr>
          <w:rFonts w:ascii="Sakkal Majalla" w:hAnsi="Sakkal Majalla" w:cs="Sakkal Majalla"/>
          <w:sz w:val="28"/>
          <w:szCs w:val="28"/>
          <w:rtl/>
        </w:rPr>
        <w:t>وهذا المؤشر التحليلي ينبهنا إلى وجود شرخ محتمل في العلاقة بين ما هو متوقع من التنظيمات وما يتحقق فعليا على أرض الواقع، إذ ربما يشعر العديد من الممارسين أن الدعم بشقيه يعاني من الانقطاع أو التذبذب الذي لا يخدم الرؤية طويلة الأجل المطلوبة في المشاريع المستدامة؛ ويحتمل أيضا أن يكون التركيز منصبا على تقديم الدعم التأسيسي للمشاريع الخضراء وتركها لاحقا تصارع قوى السوق بمفردها، مما يهدد استدامتها ويفسر ارتفاع نسبة المتشائمين حيال فرص النجاح المستقبلي؛ وتتطلب هذه المعضلة من مديري الاستراتيجيات ابتكار آليات مرنة تعوض أي نقص محتمل في الدعم الخارجي من خلال تنمية موارد ذاتية وتفعيل الاقتصاد الدائري داخل المؤسسة، لضمان استمرارية العمليات المستدامة بمعزل عن التقلبات الطارئة في مستويات التحفيز الحكومي أو الدعم المؤسسي المركزي</w:t>
      </w:r>
      <w:r w:rsidRPr="00291FD9">
        <w:rPr>
          <w:rFonts w:ascii="Sakkal Majalla" w:hAnsi="Sakkal Majalla" w:cs="Sakkal Majalla"/>
          <w:sz w:val="28"/>
          <w:szCs w:val="28"/>
        </w:rPr>
        <w:t xml:space="preserve"> </w:t>
      </w:r>
    </w:p>
    <w:p w14:paraId="6706F988" w14:textId="77777777" w:rsidR="00BD3974" w:rsidRDefault="00BD3974" w:rsidP="00BD3974">
      <w:pPr>
        <w:pStyle w:val="a9"/>
        <w:jc w:val="center"/>
        <w:rPr>
          <w:color w:val="215E99"/>
          <w:rtl/>
        </w:rPr>
      </w:pPr>
      <w:bookmarkStart w:id="137" w:name="_Toc235066557"/>
      <w:r w:rsidRPr="00414855">
        <w:rPr>
          <w:color w:val="215E99"/>
          <w:rtl/>
        </w:rPr>
        <w:t>جدول</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جدول</w:instrText>
      </w:r>
      <w:r w:rsidRPr="00414855">
        <w:rPr>
          <w:color w:val="215E99"/>
        </w:rPr>
        <w:instrText xml:space="preserve"> \* ARABIC </w:instrText>
      </w:r>
      <w:r w:rsidRPr="00414855">
        <w:rPr>
          <w:color w:val="215E99"/>
        </w:rPr>
        <w:fldChar w:fldCharType="separate"/>
      </w:r>
      <w:r>
        <w:rPr>
          <w:noProof/>
          <w:color w:val="215E99"/>
        </w:rPr>
        <w:t>20</w:t>
      </w:r>
      <w:r w:rsidRPr="00414855">
        <w:rPr>
          <w:color w:val="215E99"/>
        </w:rPr>
        <w:fldChar w:fldCharType="end"/>
      </w:r>
      <w:r w:rsidRPr="00414855">
        <w:rPr>
          <w:color w:val="215E99"/>
        </w:rPr>
        <w:t xml:space="preserve"> </w:t>
      </w:r>
      <w:r>
        <w:rPr>
          <w:rFonts w:hint="eastAsia"/>
          <w:color w:val="215E99"/>
          <w:rtl/>
        </w:rPr>
        <w:t>: التحليل الإحصائي لمساهمة الدعم المؤسسي والتشريعي في تعزيز نجاح واستدامة المشاريع الخضراء.</w:t>
      </w:r>
      <w:bookmarkEnd w:id="137"/>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BD3974" w14:paraId="398C2348" w14:textId="77777777" w:rsidTr="00DA10E4">
        <w:trPr>
          <w:cantSplit/>
          <w:jc w:val="center"/>
        </w:trPr>
        <w:tc>
          <w:tcPr>
            <w:tcW w:w="0" w:type="auto"/>
            <w:gridSpan w:val="6"/>
            <w:shd w:val="clear" w:color="auto" w:fill="FFFFFF"/>
            <w:vAlign w:val="center"/>
          </w:tcPr>
          <w:p w14:paraId="119FC66E" w14:textId="77777777" w:rsidR="00BD3974" w:rsidRDefault="00BD3974" w:rsidP="00DA10E4">
            <w:pPr>
              <w:spacing w:line="320" w:lineRule="atLeast"/>
              <w:ind w:left="60" w:right="60"/>
              <w:jc w:val="center"/>
              <w:rPr>
                <w:rFonts w:ascii="Arial" w:hAnsi="Arial" w:cs="Arial"/>
                <w:color w:val="010205"/>
              </w:rPr>
            </w:pPr>
            <w:r>
              <w:rPr>
                <w:rFonts w:ascii="Arial" w:hAnsi="Arial" w:cs="Arial"/>
                <w:b/>
                <w:bCs/>
                <w:color w:val="010205"/>
                <w:rtl/>
              </w:rPr>
              <w:t>يسهم الدعم المؤسسي والتشريعي في تعزيز نجاح واستدامة المشاريع الخضراء</w:t>
            </w:r>
            <w:r>
              <w:rPr>
                <w:rFonts w:ascii="Arial" w:hAnsi="Arial" w:cs="Arial"/>
                <w:b/>
                <w:bCs/>
                <w:color w:val="010205"/>
              </w:rPr>
              <w:t>.</w:t>
            </w:r>
          </w:p>
        </w:tc>
      </w:tr>
      <w:tr w:rsidR="00BD3974" w14:paraId="2DF2541A" w14:textId="77777777" w:rsidTr="00DA10E4">
        <w:trPr>
          <w:cantSplit/>
          <w:jc w:val="center"/>
        </w:trPr>
        <w:tc>
          <w:tcPr>
            <w:tcW w:w="0" w:type="auto"/>
            <w:gridSpan w:val="2"/>
            <w:shd w:val="clear" w:color="auto" w:fill="FFFFFF"/>
            <w:vAlign w:val="center"/>
          </w:tcPr>
          <w:p w14:paraId="50325945" w14:textId="77777777" w:rsidR="00BD3974" w:rsidRDefault="00BD3974" w:rsidP="00DA10E4">
            <w:pPr>
              <w:jc w:val="center"/>
              <w:rPr>
                <w:rFonts w:ascii="Times New Roman" w:hAnsi="Times New Roman" w:cs="Times New Roman"/>
                <w:sz w:val="24"/>
                <w:szCs w:val="24"/>
              </w:rPr>
            </w:pPr>
          </w:p>
        </w:tc>
        <w:tc>
          <w:tcPr>
            <w:tcW w:w="0" w:type="auto"/>
            <w:shd w:val="clear" w:color="auto" w:fill="FFFFFF"/>
            <w:vAlign w:val="center"/>
          </w:tcPr>
          <w:p w14:paraId="36979D49"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179BE9A"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69205EA"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AF9D879"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Cumulative Percent</w:t>
            </w:r>
          </w:p>
        </w:tc>
      </w:tr>
      <w:tr w:rsidR="00BD3974" w14:paraId="7BA8E6AA" w14:textId="77777777" w:rsidTr="00DA10E4">
        <w:trPr>
          <w:cantSplit/>
          <w:jc w:val="center"/>
        </w:trPr>
        <w:tc>
          <w:tcPr>
            <w:tcW w:w="0" w:type="auto"/>
            <w:vMerge w:val="restart"/>
            <w:shd w:val="clear" w:color="auto" w:fill="E0E0E0"/>
            <w:vAlign w:val="center"/>
          </w:tcPr>
          <w:p w14:paraId="4491417C"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38A1C4C"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346C58D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102</w:t>
            </w:r>
          </w:p>
        </w:tc>
        <w:tc>
          <w:tcPr>
            <w:tcW w:w="0" w:type="auto"/>
            <w:shd w:val="clear" w:color="auto" w:fill="F9F9FB"/>
            <w:vAlign w:val="center"/>
          </w:tcPr>
          <w:p w14:paraId="3B980F29"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40.0</w:t>
            </w:r>
          </w:p>
        </w:tc>
        <w:tc>
          <w:tcPr>
            <w:tcW w:w="0" w:type="auto"/>
            <w:shd w:val="clear" w:color="auto" w:fill="F9F9FB"/>
            <w:vAlign w:val="center"/>
          </w:tcPr>
          <w:p w14:paraId="538A6B7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40.0</w:t>
            </w:r>
          </w:p>
        </w:tc>
        <w:tc>
          <w:tcPr>
            <w:tcW w:w="0" w:type="auto"/>
            <w:shd w:val="clear" w:color="auto" w:fill="F9F9FB"/>
            <w:vAlign w:val="center"/>
          </w:tcPr>
          <w:p w14:paraId="004895D6"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40.0</w:t>
            </w:r>
          </w:p>
        </w:tc>
      </w:tr>
      <w:tr w:rsidR="00BD3974" w14:paraId="40E69393" w14:textId="77777777" w:rsidTr="00DA10E4">
        <w:trPr>
          <w:cantSplit/>
          <w:jc w:val="center"/>
        </w:trPr>
        <w:tc>
          <w:tcPr>
            <w:tcW w:w="0" w:type="auto"/>
            <w:vMerge/>
            <w:shd w:val="clear" w:color="auto" w:fill="E0E0E0"/>
            <w:vAlign w:val="center"/>
          </w:tcPr>
          <w:p w14:paraId="19A6033E" w14:textId="77777777" w:rsidR="00BD3974" w:rsidRDefault="00BD3974" w:rsidP="00DA10E4">
            <w:pPr>
              <w:rPr>
                <w:rFonts w:ascii="Arial" w:hAnsi="Arial" w:cs="Arial"/>
                <w:color w:val="010205"/>
              </w:rPr>
            </w:pPr>
          </w:p>
        </w:tc>
        <w:tc>
          <w:tcPr>
            <w:tcW w:w="0" w:type="auto"/>
            <w:shd w:val="clear" w:color="auto" w:fill="E0E0E0"/>
            <w:vAlign w:val="center"/>
          </w:tcPr>
          <w:p w14:paraId="10D73093"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2A6F4315"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53</w:t>
            </w:r>
          </w:p>
        </w:tc>
        <w:tc>
          <w:tcPr>
            <w:tcW w:w="0" w:type="auto"/>
            <w:shd w:val="clear" w:color="auto" w:fill="F9F9FB"/>
            <w:vAlign w:val="center"/>
          </w:tcPr>
          <w:p w14:paraId="096D41A4"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20.8</w:t>
            </w:r>
          </w:p>
        </w:tc>
        <w:tc>
          <w:tcPr>
            <w:tcW w:w="0" w:type="auto"/>
            <w:shd w:val="clear" w:color="auto" w:fill="F9F9FB"/>
            <w:vAlign w:val="center"/>
          </w:tcPr>
          <w:p w14:paraId="3F7BEF3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20.8</w:t>
            </w:r>
          </w:p>
        </w:tc>
        <w:tc>
          <w:tcPr>
            <w:tcW w:w="0" w:type="auto"/>
            <w:shd w:val="clear" w:color="auto" w:fill="F9F9FB"/>
            <w:vAlign w:val="center"/>
          </w:tcPr>
          <w:p w14:paraId="10950B7E"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60.8</w:t>
            </w:r>
          </w:p>
        </w:tc>
      </w:tr>
      <w:tr w:rsidR="00BD3974" w14:paraId="79224B9E" w14:textId="77777777" w:rsidTr="00DA10E4">
        <w:trPr>
          <w:cantSplit/>
          <w:jc w:val="center"/>
        </w:trPr>
        <w:tc>
          <w:tcPr>
            <w:tcW w:w="0" w:type="auto"/>
            <w:vMerge/>
            <w:shd w:val="clear" w:color="auto" w:fill="E0E0E0"/>
            <w:vAlign w:val="center"/>
          </w:tcPr>
          <w:p w14:paraId="68B84E15" w14:textId="77777777" w:rsidR="00BD3974" w:rsidRDefault="00BD3974" w:rsidP="00DA10E4">
            <w:pPr>
              <w:rPr>
                <w:rFonts w:ascii="Arial" w:hAnsi="Arial" w:cs="Arial"/>
                <w:color w:val="010205"/>
              </w:rPr>
            </w:pPr>
          </w:p>
        </w:tc>
        <w:tc>
          <w:tcPr>
            <w:tcW w:w="0" w:type="auto"/>
            <w:shd w:val="clear" w:color="auto" w:fill="E0E0E0"/>
            <w:vAlign w:val="center"/>
          </w:tcPr>
          <w:p w14:paraId="01987A1D"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51914F06"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4E9184A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3F99E59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0E088D52"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77.3</w:t>
            </w:r>
          </w:p>
        </w:tc>
      </w:tr>
      <w:tr w:rsidR="00BD3974" w14:paraId="375762FA" w14:textId="77777777" w:rsidTr="00DA10E4">
        <w:trPr>
          <w:cantSplit/>
          <w:jc w:val="center"/>
        </w:trPr>
        <w:tc>
          <w:tcPr>
            <w:tcW w:w="0" w:type="auto"/>
            <w:vMerge/>
            <w:shd w:val="clear" w:color="auto" w:fill="E0E0E0"/>
            <w:vAlign w:val="center"/>
          </w:tcPr>
          <w:p w14:paraId="33BBDB85" w14:textId="77777777" w:rsidR="00BD3974" w:rsidRDefault="00BD3974" w:rsidP="00DA10E4">
            <w:pPr>
              <w:rPr>
                <w:rFonts w:ascii="Arial" w:hAnsi="Arial" w:cs="Arial"/>
                <w:color w:val="010205"/>
              </w:rPr>
            </w:pPr>
          </w:p>
        </w:tc>
        <w:tc>
          <w:tcPr>
            <w:tcW w:w="0" w:type="auto"/>
            <w:shd w:val="clear" w:color="auto" w:fill="E0E0E0"/>
            <w:vAlign w:val="center"/>
          </w:tcPr>
          <w:p w14:paraId="48E13F2E"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4419497"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62EE2644"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14.5</w:t>
            </w:r>
          </w:p>
        </w:tc>
        <w:tc>
          <w:tcPr>
            <w:tcW w:w="0" w:type="auto"/>
            <w:shd w:val="clear" w:color="auto" w:fill="F9F9FB"/>
            <w:vAlign w:val="center"/>
          </w:tcPr>
          <w:p w14:paraId="653EEE7F"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14.5</w:t>
            </w:r>
          </w:p>
        </w:tc>
        <w:tc>
          <w:tcPr>
            <w:tcW w:w="0" w:type="auto"/>
            <w:shd w:val="clear" w:color="auto" w:fill="F9F9FB"/>
            <w:vAlign w:val="center"/>
          </w:tcPr>
          <w:p w14:paraId="3A505847"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91.8</w:t>
            </w:r>
          </w:p>
        </w:tc>
      </w:tr>
      <w:tr w:rsidR="00BD3974" w14:paraId="222A9FD8" w14:textId="77777777" w:rsidTr="00DA10E4">
        <w:trPr>
          <w:cantSplit/>
          <w:jc w:val="center"/>
        </w:trPr>
        <w:tc>
          <w:tcPr>
            <w:tcW w:w="0" w:type="auto"/>
            <w:vMerge/>
            <w:shd w:val="clear" w:color="auto" w:fill="E0E0E0"/>
            <w:vAlign w:val="center"/>
          </w:tcPr>
          <w:p w14:paraId="2E7CD9BA" w14:textId="77777777" w:rsidR="00BD3974" w:rsidRDefault="00BD3974" w:rsidP="00DA10E4">
            <w:pPr>
              <w:rPr>
                <w:rFonts w:ascii="Arial" w:hAnsi="Arial" w:cs="Arial"/>
                <w:color w:val="010205"/>
              </w:rPr>
            </w:pPr>
          </w:p>
        </w:tc>
        <w:tc>
          <w:tcPr>
            <w:tcW w:w="0" w:type="auto"/>
            <w:shd w:val="clear" w:color="auto" w:fill="E0E0E0"/>
            <w:vAlign w:val="center"/>
          </w:tcPr>
          <w:p w14:paraId="06B9844C"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6151547"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21</w:t>
            </w:r>
          </w:p>
        </w:tc>
        <w:tc>
          <w:tcPr>
            <w:tcW w:w="0" w:type="auto"/>
            <w:shd w:val="clear" w:color="auto" w:fill="F9F9FB"/>
            <w:vAlign w:val="center"/>
          </w:tcPr>
          <w:p w14:paraId="41DE0B13"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8.2</w:t>
            </w:r>
          </w:p>
        </w:tc>
        <w:tc>
          <w:tcPr>
            <w:tcW w:w="0" w:type="auto"/>
            <w:shd w:val="clear" w:color="auto" w:fill="F9F9FB"/>
            <w:vAlign w:val="center"/>
          </w:tcPr>
          <w:p w14:paraId="7E5BC046"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8.2</w:t>
            </w:r>
          </w:p>
        </w:tc>
        <w:tc>
          <w:tcPr>
            <w:tcW w:w="0" w:type="auto"/>
            <w:shd w:val="clear" w:color="auto" w:fill="F9F9FB"/>
            <w:vAlign w:val="center"/>
          </w:tcPr>
          <w:p w14:paraId="20EC3E9C"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r>
      <w:tr w:rsidR="00BD3974" w14:paraId="3EA7E2AE" w14:textId="77777777" w:rsidTr="00DA10E4">
        <w:trPr>
          <w:cantSplit/>
          <w:jc w:val="center"/>
        </w:trPr>
        <w:tc>
          <w:tcPr>
            <w:tcW w:w="0" w:type="auto"/>
            <w:vMerge/>
            <w:shd w:val="clear" w:color="auto" w:fill="E0E0E0"/>
            <w:vAlign w:val="center"/>
          </w:tcPr>
          <w:p w14:paraId="5842EBA6" w14:textId="77777777" w:rsidR="00BD3974" w:rsidRDefault="00BD3974" w:rsidP="00DA10E4">
            <w:pPr>
              <w:rPr>
                <w:rFonts w:ascii="Arial" w:hAnsi="Arial" w:cs="Arial"/>
                <w:color w:val="010205"/>
              </w:rPr>
            </w:pPr>
          </w:p>
        </w:tc>
        <w:tc>
          <w:tcPr>
            <w:tcW w:w="0" w:type="auto"/>
            <w:shd w:val="clear" w:color="auto" w:fill="E0E0E0"/>
            <w:vAlign w:val="center"/>
          </w:tcPr>
          <w:p w14:paraId="1A571267"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969BDC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08A161C5"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2306F13"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72201B3" w14:textId="77777777" w:rsidR="00BD3974" w:rsidRDefault="00BD3974" w:rsidP="00DA10E4">
            <w:pPr>
              <w:keepNext/>
              <w:jc w:val="center"/>
              <w:rPr>
                <w:rFonts w:ascii="Times New Roman" w:hAnsi="Times New Roman" w:cs="Times New Roman"/>
                <w:sz w:val="24"/>
                <w:szCs w:val="24"/>
              </w:rPr>
            </w:pPr>
          </w:p>
        </w:tc>
      </w:tr>
    </w:tbl>
    <w:p w14:paraId="49AFFEF5" w14:textId="77777777" w:rsidR="00BD3974" w:rsidRPr="00414855" w:rsidRDefault="00BD3974" w:rsidP="00BD3974">
      <w:pPr>
        <w:pStyle w:val="a9"/>
        <w:jc w:val="center"/>
        <w:rPr>
          <w:color w:val="215E99"/>
          <w:szCs w:val="24"/>
        </w:rPr>
      </w:pPr>
    </w:p>
    <w:p w14:paraId="7FD4DD5C" w14:textId="77777777" w:rsidR="00BD3974" w:rsidRDefault="00BD3974" w:rsidP="00BD3974">
      <w:pPr>
        <w:keepNext/>
        <w:jc w:val="center"/>
      </w:pPr>
      <w:r>
        <w:rPr>
          <w:rFonts w:ascii="Times New Roman" w:hAnsi="Times New Roman" w:cs="Times New Roman"/>
          <w:noProof/>
          <w:sz w:val="24"/>
          <w:szCs w:val="24"/>
        </w:rPr>
        <w:lastRenderedPageBreak/>
        <w:drawing>
          <wp:inline distT="0" distB="0" distL="0" distR="0" wp14:anchorId="4334103A" wp14:editId="3F5F507F">
            <wp:extent cx="5943600" cy="3962400"/>
            <wp:effectExtent l="0" t="0" r="0" b="0"/>
            <wp:docPr id="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43D02E4" w14:textId="77777777" w:rsidR="00BD3974" w:rsidRDefault="00BD3974" w:rsidP="00BD3974">
      <w:pPr>
        <w:pStyle w:val="a9"/>
        <w:jc w:val="center"/>
        <w:rPr>
          <w:color w:val="215E99"/>
          <w:rtl/>
        </w:rPr>
      </w:pPr>
      <w:bookmarkStart w:id="138" w:name="_Toc235066587"/>
      <w:r w:rsidRPr="00414855">
        <w:rPr>
          <w:color w:val="215E99"/>
          <w:rtl/>
        </w:rPr>
        <w:t>شكل توضيحي</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شكل_توضيحي</w:instrText>
      </w:r>
      <w:r w:rsidRPr="00414855">
        <w:rPr>
          <w:color w:val="215E99"/>
        </w:rPr>
        <w:instrText xml:space="preserve"> \* ARABIC </w:instrText>
      </w:r>
      <w:r w:rsidRPr="00414855">
        <w:rPr>
          <w:color w:val="215E99"/>
        </w:rPr>
        <w:fldChar w:fldCharType="separate"/>
      </w:r>
      <w:r>
        <w:rPr>
          <w:noProof/>
          <w:color w:val="215E99"/>
        </w:rPr>
        <w:t>19</w:t>
      </w:r>
      <w:r w:rsidRPr="00414855">
        <w:rPr>
          <w:color w:val="215E99"/>
        </w:rPr>
        <w:fldChar w:fldCharType="end"/>
      </w:r>
      <w:r w:rsidRPr="00414855">
        <w:rPr>
          <w:color w:val="215E99"/>
        </w:rPr>
        <w:t xml:space="preserve"> </w:t>
      </w:r>
      <w:r>
        <w:rPr>
          <w:rFonts w:hint="eastAsia"/>
          <w:color w:val="215E99"/>
          <w:rtl/>
        </w:rPr>
        <w:t>: التمثيل البياني لمساهمة الدعم المؤسسي والتشريعي في تعزيز نجاح واستدامة المشاريع الخضراء.</w:t>
      </w:r>
      <w:bookmarkEnd w:id="138"/>
    </w:p>
    <w:p w14:paraId="53A4B108" w14:textId="77777777" w:rsidR="00BD3974" w:rsidRPr="00414855" w:rsidRDefault="00BD3974" w:rsidP="00BD3974">
      <w:pPr>
        <w:pStyle w:val="a9"/>
        <w:jc w:val="center"/>
        <w:rPr>
          <w:color w:val="215E99"/>
          <w:szCs w:val="24"/>
        </w:rPr>
      </w:pPr>
    </w:p>
    <w:p w14:paraId="70284F54" w14:textId="77777777" w:rsidR="00BD3974" w:rsidRPr="003D3884" w:rsidRDefault="00BD3974" w:rsidP="00BD3974">
      <w:pPr>
        <w:pStyle w:val="a8"/>
        <w:widowControl w:val="0"/>
        <w:numPr>
          <w:ilvl w:val="0"/>
          <w:numId w:val="28"/>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3D3884">
        <w:rPr>
          <w:rFonts w:ascii="Sakkal Majalla" w:hAnsi="Sakkal Majalla" w:cs="Sakkal Majalla"/>
          <w:b/>
          <w:bCs/>
          <w:sz w:val="28"/>
          <w:szCs w:val="28"/>
          <w:rtl/>
        </w:rPr>
        <w:t>تسهم ريادة الأعمال الخضراء في تحقيق التنمية المستدامة في المملكة العربية السعودية.</w:t>
      </w:r>
    </w:p>
    <w:p w14:paraId="55783809" w14:textId="77777777" w:rsidR="00BD3974" w:rsidRDefault="00BD3974" w:rsidP="00BD3974">
      <w:pPr>
        <w:spacing w:line="360" w:lineRule="auto"/>
        <w:jc w:val="both"/>
        <w:rPr>
          <w:rFonts w:ascii="Sakkal Majalla" w:hAnsi="Sakkal Majalla" w:cs="Sakkal Majalla"/>
          <w:sz w:val="28"/>
          <w:szCs w:val="28"/>
          <w:rtl/>
        </w:rPr>
      </w:pPr>
      <w:r w:rsidRPr="00291FD9">
        <w:rPr>
          <w:rFonts w:ascii="Sakkal Majalla" w:hAnsi="Sakkal Majalla" w:cs="Sakkal Majalla"/>
          <w:sz w:val="28"/>
          <w:szCs w:val="28"/>
        </w:rPr>
        <w:t xml:space="preserve"> </w:t>
      </w:r>
      <w:r w:rsidRPr="00291FD9">
        <w:rPr>
          <w:rFonts w:ascii="Sakkal Majalla" w:hAnsi="Sakkal Majalla" w:cs="Sakkal Majalla"/>
          <w:sz w:val="28"/>
          <w:szCs w:val="28"/>
          <w:rtl/>
        </w:rPr>
        <w:t>تختتم العبارات التقييمية بقراءة وطنية كلية تربط ريادة الأعمال الخضراء بأهداف التنمية المستدامة في المملكة العربية السعودية محققة متوسطا يبلغ 3.64 وانحرافا معياريا قدره 1.409، وسط إجماع واسع يضم 63.5 بالمائة من العينة في مقابل 25.1 بالمائة من المعارضين</w:t>
      </w:r>
      <w:r>
        <w:rPr>
          <w:rFonts w:ascii="Sakkal Majalla" w:hAnsi="Sakkal Majalla" w:cs="Sakkal Majalla" w:hint="cs"/>
          <w:sz w:val="28"/>
          <w:szCs w:val="28"/>
          <w:rtl/>
        </w:rPr>
        <w:t xml:space="preserve">، </w:t>
      </w:r>
      <w:r w:rsidRPr="00291FD9">
        <w:rPr>
          <w:rFonts w:ascii="Sakkal Majalla" w:hAnsi="Sakkal Majalla" w:cs="Sakkal Majalla"/>
          <w:sz w:val="28"/>
          <w:szCs w:val="28"/>
          <w:rtl/>
        </w:rPr>
        <w:t>وتعزز هذه النتيجة فرضية نجاح الرؤى الكلية للدولة في اختراق الوعي المؤسسي وتوجيه البوصلة الاستراتيجية لقطاع الأعمال نحو التناغم مع المستهدفات البيئية الوطنية؛ غير أن التشتت المتبقي يشي باحتمالية كبيرة إلى وجود فجوة في قياس الأثر الماكرو-اقتصادي والبيئي، حيث لا يزال البعض عاجزا عن ربط المبادرات الفردية الصغيرة أو المتوسطة لمشاريعه بالصورة الكبيرة للتنمية على مستوى الدولة؛ وفي الإطار التشغيلي يخلق هذا الوعي الوطني فرصة سانحة للمنظمات لإعادة هيكلة هويتها المؤسسية وربط أدائها بشكل علني وموثق بمؤشرات التنمية المستدامة الرسمية، مما يسهم في رفع قيمتها السوقية ويمنحها أفضلية تنافسية كمشارك فاعل في صياغة المستقبل البيئي والاقتصادي المنشود، ويحول الالتزام البيئي من عبء تشغيلي إلى واجب تنموي يحظى باحترام المجتمع وتقدير المؤسسات الراعية</w:t>
      </w:r>
    </w:p>
    <w:p w14:paraId="5051D7FE" w14:textId="77777777" w:rsidR="00BD3974" w:rsidRPr="00291FD9" w:rsidRDefault="00BD3974" w:rsidP="00BD3974">
      <w:pPr>
        <w:spacing w:line="360" w:lineRule="auto"/>
        <w:jc w:val="both"/>
        <w:rPr>
          <w:rFonts w:ascii="Sakkal Majalla" w:hAnsi="Sakkal Majalla" w:cs="Sakkal Majalla"/>
          <w:sz w:val="28"/>
          <w:szCs w:val="28"/>
        </w:rPr>
      </w:pPr>
    </w:p>
    <w:p w14:paraId="000A881E" w14:textId="77777777" w:rsidR="00BD3974" w:rsidRDefault="00BD3974" w:rsidP="00BD3974">
      <w:pPr>
        <w:pStyle w:val="a9"/>
        <w:jc w:val="center"/>
        <w:rPr>
          <w:color w:val="215E99"/>
          <w:rtl/>
        </w:rPr>
      </w:pPr>
      <w:bookmarkStart w:id="139" w:name="_Toc235066558"/>
      <w:r w:rsidRPr="00414855">
        <w:rPr>
          <w:color w:val="215E99"/>
          <w:rtl/>
        </w:rPr>
        <w:lastRenderedPageBreak/>
        <w:t>جدول</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جدول</w:instrText>
      </w:r>
      <w:r w:rsidRPr="00414855">
        <w:rPr>
          <w:color w:val="215E99"/>
        </w:rPr>
        <w:instrText xml:space="preserve"> \* ARABIC </w:instrText>
      </w:r>
      <w:r w:rsidRPr="00414855">
        <w:rPr>
          <w:color w:val="215E99"/>
        </w:rPr>
        <w:fldChar w:fldCharType="separate"/>
      </w:r>
      <w:r>
        <w:rPr>
          <w:noProof/>
          <w:color w:val="215E99"/>
        </w:rPr>
        <w:t>21</w:t>
      </w:r>
      <w:r w:rsidRPr="00414855">
        <w:rPr>
          <w:color w:val="215E99"/>
        </w:rPr>
        <w:fldChar w:fldCharType="end"/>
      </w:r>
      <w:r w:rsidRPr="00414855">
        <w:rPr>
          <w:color w:val="215E99"/>
        </w:rPr>
        <w:t xml:space="preserve"> </w:t>
      </w:r>
      <w:r>
        <w:rPr>
          <w:rFonts w:hint="eastAsia"/>
          <w:color w:val="215E99"/>
          <w:rtl/>
        </w:rPr>
        <w:t>: التحليل الإحصائي لمساهمة ريادة الأعمال الخضراء في تحقيق التنمية المستدامة في المملكة العربية السعودية.</w:t>
      </w:r>
      <w:bookmarkEnd w:id="139"/>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BD3974" w14:paraId="41B2E63C" w14:textId="77777777" w:rsidTr="00DA10E4">
        <w:trPr>
          <w:cantSplit/>
          <w:jc w:val="center"/>
        </w:trPr>
        <w:tc>
          <w:tcPr>
            <w:tcW w:w="0" w:type="auto"/>
            <w:gridSpan w:val="6"/>
            <w:shd w:val="clear" w:color="auto" w:fill="FFFFFF"/>
            <w:vAlign w:val="center"/>
          </w:tcPr>
          <w:p w14:paraId="2F148805" w14:textId="77777777" w:rsidR="00BD3974" w:rsidRDefault="00BD3974" w:rsidP="00DA10E4">
            <w:pPr>
              <w:spacing w:line="320" w:lineRule="atLeast"/>
              <w:ind w:left="60" w:right="60"/>
              <w:jc w:val="center"/>
              <w:rPr>
                <w:rFonts w:ascii="Arial" w:hAnsi="Arial" w:cs="Arial"/>
                <w:color w:val="010205"/>
              </w:rPr>
            </w:pPr>
            <w:r>
              <w:rPr>
                <w:rFonts w:ascii="Arial" w:hAnsi="Arial" w:cs="Arial"/>
                <w:b/>
                <w:bCs/>
                <w:color w:val="010205"/>
                <w:rtl/>
              </w:rPr>
              <w:t>تسهم ريادة الأعمال الخضراء في تحقيق التنمية المستدامة في المملكة العربية السعودية</w:t>
            </w:r>
            <w:r>
              <w:rPr>
                <w:rFonts w:ascii="Arial" w:hAnsi="Arial" w:cs="Arial"/>
                <w:b/>
                <w:bCs/>
                <w:color w:val="010205"/>
              </w:rPr>
              <w:t>.</w:t>
            </w:r>
          </w:p>
        </w:tc>
      </w:tr>
      <w:tr w:rsidR="00BD3974" w14:paraId="44F78A3E" w14:textId="77777777" w:rsidTr="00DA10E4">
        <w:trPr>
          <w:cantSplit/>
          <w:jc w:val="center"/>
        </w:trPr>
        <w:tc>
          <w:tcPr>
            <w:tcW w:w="0" w:type="auto"/>
            <w:gridSpan w:val="2"/>
            <w:shd w:val="clear" w:color="auto" w:fill="FFFFFF"/>
            <w:vAlign w:val="center"/>
          </w:tcPr>
          <w:p w14:paraId="073758AD" w14:textId="77777777" w:rsidR="00BD3974" w:rsidRDefault="00BD3974" w:rsidP="00DA10E4">
            <w:pPr>
              <w:jc w:val="center"/>
              <w:rPr>
                <w:rFonts w:ascii="Times New Roman" w:hAnsi="Times New Roman" w:cs="Times New Roman"/>
                <w:sz w:val="24"/>
                <w:szCs w:val="24"/>
              </w:rPr>
            </w:pPr>
          </w:p>
        </w:tc>
        <w:tc>
          <w:tcPr>
            <w:tcW w:w="0" w:type="auto"/>
            <w:shd w:val="clear" w:color="auto" w:fill="FFFFFF"/>
            <w:vAlign w:val="center"/>
          </w:tcPr>
          <w:p w14:paraId="7151A642"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46421C5"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0705CB4"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1A152F0"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Cumulative Percent</w:t>
            </w:r>
          </w:p>
        </w:tc>
      </w:tr>
      <w:tr w:rsidR="00BD3974" w14:paraId="5FDFBF34" w14:textId="77777777" w:rsidTr="00DA10E4">
        <w:trPr>
          <w:cantSplit/>
          <w:jc w:val="center"/>
        </w:trPr>
        <w:tc>
          <w:tcPr>
            <w:tcW w:w="0" w:type="auto"/>
            <w:vMerge w:val="restart"/>
            <w:shd w:val="clear" w:color="auto" w:fill="E0E0E0"/>
            <w:vAlign w:val="center"/>
          </w:tcPr>
          <w:p w14:paraId="677F4A2F"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94DC8DD"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581F8D5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4D7D3DC2"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38.0</w:t>
            </w:r>
          </w:p>
        </w:tc>
        <w:tc>
          <w:tcPr>
            <w:tcW w:w="0" w:type="auto"/>
            <w:shd w:val="clear" w:color="auto" w:fill="F9F9FB"/>
            <w:vAlign w:val="center"/>
          </w:tcPr>
          <w:p w14:paraId="58B7137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38.0</w:t>
            </w:r>
          </w:p>
        </w:tc>
        <w:tc>
          <w:tcPr>
            <w:tcW w:w="0" w:type="auto"/>
            <w:shd w:val="clear" w:color="auto" w:fill="F9F9FB"/>
            <w:vAlign w:val="center"/>
          </w:tcPr>
          <w:p w14:paraId="0271B956"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38.0</w:t>
            </w:r>
          </w:p>
        </w:tc>
      </w:tr>
      <w:tr w:rsidR="00BD3974" w14:paraId="64DB6361" w14:textId="77777777" w:rsidTr="00DA10E4">
        <w:trPr>
          <w:cantSplit/>
          <w:jc w:val="center"/>
        </w:trPr>
        <w:tc>
          <w:tcPr>
            <w:tcW w:w="0" w:type="auto"/>
            <w:vMerge/>
            <w:shd w:val="clear" w:color="auto" w:fill="E0E0E0"/>
            <w:vAlign w:val="center"/>
          </w:tcPr>
          <w:p w14:paraId="25B7191E" w14:textId="77777777" w:rsidR="00BD3974" w:rsidRDefault="00BD3974" w:rsidP="00DA10E4">
            <w:pPr>
              <w:rPr>
                <w:rFonts w:ascii="Arial" w:hAnsi="Arial" w:cs="Arial"/>
                <w:color w:val="010205"/>
              </w:rPr>
            </w:pPr>
          </w:p>
        </w:tc>
        <w:tc>
          <w:tcPr>
            <w:tcW w:w="0" w:type="auto"/>
            <w:shd w:val="clear" w:color="auto" w:fill="E0E0E0"/>
            <w:vAlign w:val="center"/>
          </w:tcPr>
          <w:p w14:paraId="7C4B5B9A"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2061CA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65</w:t>
            </w:r>
          </w:p>
        </w:tc>
        <w:tc>
          <w:tcPr>
            <w:tcW w:w="0" w:type="auto"/>
            <w:shd w:val="clear" w:color="auto" w:fill="F9F9FB"/>
            <w:vAlign w:val="center"/>
          </w:tcPr>
          <w:p w14:paraId="6F8525BA"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6205374C"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7D2739A5"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63.5</w:t>
            </w:r>
          </w:p>
        </w:tc>
      </w:tr>
      <w:tr w:rsidR="00BD3974" w14:paraId="444929F9" w14:textId="77777777" w:rsidTr="00DA10E4">
        <w:trPr>
          <w:cantSplit/>
          <w:jc w:val="center"/>
        </w:trPr>
        <w:tc>
          <w:tcPr>
            <w:tcW w:w="0" w:type="auto"/>
            <w:vMerge/>
            <w:shd w:val="clear" w:color="auto" w:fill="E0E0E0"/>
            <w:vAlign w:val="center"/>
          </w:tcPr>
          <w:p w14:paraId="4F806491" w14:textId="77777777" w:rsidR="00BD3974" w:rsidRDefault="00BD3974" w:rsidP="00DA10E4">
            <w:pPr>
              <w:rPr>
                <w:rFonts w:ascii="Arial" w:hAnsi="Arial" w:cs="Arial"/>
                <w:color w:val="010205"/>
              </w:rPr>
            </w:pPr>
          </w:p>
        </w:tc>
        <w:tc>
          <w:tcPr>
            <w:tcW w:w="0" w:type="auto"/>
            <w:shd w:val="clear" w:color="auto" w:fill="E0E0E0"/>
            <w:vAlign w:val="center"/>
          </w:tcPr>
          <w:p w14:paraId="0B9EF0D6"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6B89F344"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26467A6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78D1ACAF"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1EDAA06D"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76.5</w:t>
            </w:r>
          </w:p>
        </w:tc>
      </w:tr>
      <w:tr w:rsidR="00BD3974" w14:paraId="20D9841E" w14:textId="77777777" w:rsidTr="00DA10E4">
        <w:trPr>
          <w:cantSplit/>
          <w:jc w:val="center"/>
        </w:trPr>
        <w:tc>
          <w:tcPr>
            <w:tcW w:w="0" w:type="auto"/>
            <w:vMerge/>
            <w:shd w:val="clear" w:color="auto" w:fill="E0E0E0"/>
            <w:vAlign w:val="center"/>
          </w:tcPr>
          <w:p w14:paraId="45DC0E06" w14:textId="77777777" w:rsidR="00BD3974" w:rsidRDefault="00BD3974" w:rsidP="00DA10E4">
            <w:pPr>
              <w:rPr>
                <w:rFonts w:ascii="Arial" w:hAnsi="Arial" w:cs="Arial"/>
                <w:color w:val="010205"/>
              </w:rPr>
            </w:pPr>
          </w:p>
        </w:tc>
        <w:tc>
          <w:tcPr>
            <w:tcW w:w="0" w:type="auto"/>
            <w:shd w:val="clear" w:color="auto" w:fill="E0E0E0"/>
            <w:vAlign w:val="center"/>
          </w:tcPr>
          <w:p w14:paraId="2612CA7B"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39EEA36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12FF94A4"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71F6127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082F7CF5"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88.6</w:t>
            </w:r>
          </w:p>
        </w:tc>
      </w:tr>
      <w:tr w:rsidR="00BD3974" w14:paraId="74FBCA7F" w14:textId="77777777" w:rsidTr="00DA10E4">
        <w:trPr>
          <w:cantSplit/>
          <w:jc w:val="center"/>
        </w:trPr>
        <w:tc>
          <w:tcPr>
            <w:tcW w:w="0" w:type="auto"/>
            <w:vMerge/>
            <w:shd w:val="clear" w:color="auto" w:fill="E0E0E0"/>
            <w:vAlign w:val="center"/>
          </w:tcPr>
          <w:p w14:paraId="53AE46D1" w14:textId="77777777" w:rsidR="00BD3974" w:rsidRDefault="00BD3974" w:rsidP="00DA10E4">
            <w:pPr>
              <w:rPr>
                <w:rFonts w:ascii="Arial" w:hAnsi="Arial" w:cs="Arial"/>
                <w:color w:val="010205"/>
              </w:rPr>
            </w:pPr>
          </w:p>
        </w:tc>
        <w:tc>
          <w:tcPr>
            <w:tcW w:w="0" w:type="auto"/>
            <w:shd w:val="clear" w:color="auto" w:fill="E0E0E0"/>
            <w:vAlign w:val="center"/>
          </w:tcPr>
          <w:p w14:paraId="5FDFAA8C"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29EA8E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3BC2A346"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11.4</w:t>
            </w:r>
          </w:p>
        </w:tc>
        <w:tc>
          <w:tcPr>
            <w:tcW w:w="0" w:type="auto"/>
            <w:shd w:val="clear" w:color="auto" w:fill="F9F9FB"/>
            <w:vAlign w:val="center"/>
          </w:tcPr>
          <w:p w14:paraId="34FE89D9"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11.4</w:t>
            </w:r>
          </w:p>
        </w:tc>
        <w:tc>
          <w:tcPr>
            <w:tcW w:w="0" w:type="auto"/>
            <w:shd w:val="clear" w:color="auto" w:fill="F9F9FB"/>
            <w:vAlign w:val="center"/>
          </w:tcPr>
          <w:p w14:paraId="23FB265F"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r>
      <w:tr w:rsidR="00BD3974" w14:paraId="6BF8BE97" w14:textId="77777777" w:rsidTr="00DA10E4">
        <w:trPr>
          <w:cantSplit/>
          <w:jc w:val="center"/>
        </w:trPr>
        <w:tc>
          <w:tcPr>
            <w:tcW w:w="0" w:type="auto"/>
            <w:vMerge/>
            <w:shd w:val="clear" w:color="auto" w:fill="E0E0E0"/>
            <w:vAlign w:val="center"/>
          </w:tcPr>
          <w:p w14:paraId="7A946EFB" w14:textId="77777777" w:rsidR="00BD3974" w:rsidRDefault="00BD3974" w:rsidP="00DA10E4">
            <w:pPr>
              <w:rPr>
                <w:rFonts w:ascii="Arial" w:hAnsi="Arial" w:cs="Arial"/>
                <w:color w:val="010205"/>
              </w:rPr>
            </w:pPr>
          </w:p>
        </w:tc>
        <w:tc>
          <w:tcPr>
            <w:tcW w:w="0" w:type="auto"/>
            <w:shd w:val="clear" w:color="auto" w:fill="E0E0E0"/>
            <w:vAlign w:val="center"/>
          </w:tcPr>
          <w:p w14:paraId="2B729556"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65D7CB59"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22A0FDA2"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52F03B3"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7ADA752" w14:textId="77777777" w:rsidR="00BD3974" w:rsidRDefault="00BD3974" w:rsidP="00DA10E4">
            <w:pPr>
              <w:keepNext/>
              <w:jc w:val="center"/>
              <w:rPr>
                <w:rFonts w:ascii="Times New Roman" w:hAnsi="Times New Roman" w:cs="Times New Roman"/>
                <w:sz w:val="24"/>
                <w:szCs w:val="24"/>
              </w:rPr>
            </w:pPr>
          </w:p>
        </w:tc>
      </w:tr>
    </w:tbl>
    <w:p w14:paraId="40B4A3D6" w14:textId="77777777" w:rsidR="00BD3974" w:rsidRPr="00414855" w:rsidRDefault="00BD3974" w:rsidP="00BD3974">
      <w:pPr>
        <w:pStyle w:val="a9"/>
        <w:jc w:val="center"/>
        <w:rPr>
          <w:color w:val="215E99"/>
          <w:szCs w:val="24"/>
        </w:rPr>
      </w:pPr>
    </w:p>
    <w:p w14:paraId="6CFE21AE" w14:textId="77777777" w:rsidR="00BD3974" w:rsidRDefault="00BD3974" w:rsidP="00BD3974">
      <w:pPr>
        <w:keepNext/>
        <w:jc w:val="center"/>
      </w:pPr>
      <w:r>
        <w:rPr>
          <w:rFonts w:ascii="Times New Roman" w:hAnsi="Times New Roman" w:cs="Times New Roman"/>
          <w:noProof/>
          <w:sz w:val="24"/>
          <w:szCs w:val="24"/>
        </w:rPr>
        <w:drawing>
          <wp:inline distT="0" distB="0" distL="0" distR="0" wp14:anchorId="469FE04B" wp14:editId="7E6C7402">
            <wp:extent cx="5943600" cy="3962400"/>
            <wp:effectExtent l="0" t="0" r="0" b="0"/>
            <wp:docPr id="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C5F015A" w14:textId="77777777" w:rsidR="00BD3974" w:rsidRDefault="00BD3974" w:rsidP="00BD3974">
      <w:pPr>
        <w:pStyle w:val="a9"/>
        <w:jc w:val="center"/>
        <w:rPr>
          <w:color w:val="215E99"/>
          <w:rtl/>
        </w:rPr>
      </w:pPr>
      <w:bookmarkStart w:id="140" w:name="_Toc235066588"/>
      <w:r w:rsidRPr="00414855">
        <w:rPr>
          <w:color w:val="215E99"/>
          <w:rtl/>
        </w:rPr>
        <w:t>شكل توضيحي</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شكل_توضيحي</w:instrText>
      </w:r>
      <w:r w:rsidRPr="00414855">
        <w:rPr>
          <w:color w:val="215E99"/>
        </w:rPr>
        <w:instrText xml:space="preserve"> \* ARABIC </w:instrText>
      </w:r>
      <w:r w:rsidRPr="00414855">
        <w:rPr>
          <w:color w:val="215E99"/>
        </w:rPr>
        <w:fldChar w:fldCharType="separate"/>
      </w:r>
      <w:r>
        <w:rPr>
          <w:noProof/>
          <w:color w:val="215E99"/>
        </w:rPr>
        <w:t>20</w:t>
      </w:r>
      <w:r w:rsidRPr="00414855">
        <w:rPr>
          <w:color w:val="215E99"/>
        </w:rPr>
        <w:fldChar w:fldCharType="end"/>
      </w:r>
      <w:r w:rsidRPr="00414855">
        <w:rPr>
          <w:color w:val="215E99"/>
        </w:rPr>
        <w:t xml:space="preserve"> </w:t>
      </w:r>
      <w:r>
        <w:rPr>
          <w:rFonts w:hint="eastAsia"/>
          <w:color w:val="215E99"/>
          <w:rtl/>
        </w:rPr>
        <w:t>: التمثيل البياني لمساهمة ريادة الأعمال الخضراء في تحقيق التنمية المستدامة في المملكة العربية السعودية.</w:t>
      </w:r>
      <w:bookmarkEnd w:id="140"/>
    </w:p>
    <w:p w14:paraId="13C3BE54" w14:textId="77777777" w:rsidR="00BD3974" w:rsidRDefault="00BD3974" w:rsidP="00BD3974">
      <w:pPr>
        <w:pStyle w:val="a9"/>
        <w:jc w:val="center"/>
        <w:rPr>
          <w:color w:val="215E99"/>
          <w:szCs w:val="24"/>
          <w:rtl/>
        </w:rPr>
      </w:pPr>
    </w:p>
    <w:p w14:paraId="7020BD04" w14:textId="77777777" w:rsidR="00BD3974" w:rsidRDefault="00BD3974" w:rsidP="00BD3974">
      <w:pPr>
        <w:rPr>
          <w:rtl/>
        </w:rPr>
      </w:pPr>
    </w:p>
    <w:p w14:paraId="291E9A68" w14:textId="77777777" w:rsidR="00BD3974" w:rsidRPr="00BD3974" w:rsidRDefault="00BD3974" w:rsidP="00BD3974"/>
    <w:p w14:paraId="57694DE4" w14:textId="77777777" w:rsidR="00BD3974" w:rsidRPr="003D3884" w:rsidRDefault="00BD3974" w:rsidP="00BD3974">
      <w:pPr>
        <w:pStyle w:val="a8"/>
        <w:widowControl w:val="0"/>
        <w:numPr>
          <w:ilvl w:val="0"/>
          <w:numId w:val="28"/>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3D3884">
        <w:rPr>
          <w:rFonts w:ascii="Sakkal Majalla" w:hAnsi="Sakkal Majalla" w:cs="Sakkal Majalla"/>
          <w:b/>
          <w:bCs/>
          <w:sz w:val="28"/>
          <w:szCs w:val="28"/>
          <w:rtl/>
        </w:rPr>
        <w:lastRenderedPageBreak/>
        <w:t xml:space="preserve">اختبار المصداقية والموثوقية </w:t>
      </w:r>
    </w:p>
    <w:p w14:paraId="7DDE1890" w14:textId="77777777" w:rsidR="00BD3974" w:rsidRPr="00291FD9" w:rsidRDefault="00BD3974" w:rsidP="00BD3974">
      <w:pPr>
        <w:spacing w:line="360" w:lineRule="auto"/>
        <w:jc w:val="both"/>
        <w:rPr>
          <w:rFonts w:ascii="Sakkal Majalla" w:hAnsi="Sakkal Majalla" w:cs="Sakkal Majalla"/>
          <w:sz w:val="28"/>
          <w:szCs w:val="28"/>
        </w:rPr>
      </w:pPr>
      <w:r w:rsidRPr="00291FD9">
        <w:rPr>
          <w:rFonts w:ascii="Sakkal Majalla" w:hAnsi="Sakkal Majalla" w:cs="Sakkal Majalla"/>
          <w:sz w:val="28"/>
          <w:szCs w:val="28"/>
          <w:rtl/>
        </w:rPr>
        <w:t>يتوج الجهد الإحصائي المبدئي باختبار الثبات الداخلي لأداة الدراسة الذي كشف عن تماسك استثنائي في بنية الاستبانة من خلال تسجيل معامل ألفا كرونباخ قيمة شديدة الارتفاع تبلغ 0.931 مقاسة على 20 فقرة تغطي كافة متغيرات الدراسة المستنطقة لعينة مكونة من 255 مبحوثا دون أي بيانات مفقودة؛ وهذا الرقم الدقيق يحمل دلالات منهجية قاطعة تؤكد خلو الأداة من التناقضات الداخلية وقدرتها الفائقة على قياس ما صممت لأجله بثبات يندر تكراره في الدراسات السلوكية والإدارية المعقدة؛ فالترابط العالي بين المحاور يشير إلى أن المستجيبين امتلكوا وعيا متسقا ومترابطا تجاه المفاهيم المطروحة، ولم تكن إجاباتهم خاضعة للعشوائية أو التخمين الطائش؛ وربما يرجع هذا الثبات الممتاز إلى وضوح الصياغة اللغوية للمقاييس وملاءمتها للمستوى التعليمي المرتفع للعينة الموصوف سابقا، مما سهل مهمة استخلاص مواقف حقيقية تعبر عن واقع المشاريع؛ وكمحصلة نهائية يمنح هذا الثابت الرقمي الصلب الباحث وصانع القرار تفويضا منهجيا مطلقا للركون إلى النتائج اللاحقة وبناء توصيات واستراتيجيات عملية جريئة استنادا إليها، مع ضمان تقليص هامش الخطأ القياسي إلى أدنى مستوياته الممكنة في محيط بيئة الأعمال المدروسة</w:t>
      </w:r>
      <w:r w:rsidRPr="00291FD9">
        <w:rPr>
          <w:rFonts w:ascii="Sakkal Majalla" w:hAnsi="Sakkal Majalla" w:cs="Sakkal Majalla"/>
          <w:sz w:val="28"/>
          <w:szCs w:val="28"/>
        </w:rPr>
        <w:t>.</w:t>
      </w:r>
    </w:p>
    <w:p w14:paraId="4C614C5D" w14:textId="77777777" w:rsidR="00BD3974" w:rsidRDefault="00BD3974" w:rsidP="00BD3974">
      <w:pPr>
        <w:pStyle w:val="a9"/>
        <w:jc w:val="center"/>
        <w:rPr>
          <w:color w:val="215E99"/>
          <w:rtl/>
        </w:rPr>
      </w:pPr>
      <w:bookmarkStart w:id="141" w:name="_Toc235066559"/>
      <w:r w:rsidRPr="00414855">
        <w:rPr>
          <w:color w:val="215E99"/>
          <w:rtl/>
        </w:rPr>
        <w:t>جدول</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جدول</w:instrText>
      </w:r>
      <w:r w:rsidRPr="00414855">
        <w:rPr>
          <w:color w:val="215E99"/>
        </w:rPr>
        <w:instrText xml:space="preserve"> \* ARABIC </w:instrText>
      </w:r>
      <w:r w:rsidRPr="00414855">
        <w:rPr>
          <w:color w:val="215E99"/>
        </w:rPr>
        <w:fldChar w:fldCharType="separate"/>
      </w:r>
      <w:r>
        <w:rPr>
          <w:noProof/>
          <w:color w:val="215E99"/>
        </w:rPr>
        <w:t>22</w:t>
      </w:r>
      <w:r w:rsidRPr="00414855">
        <w:rPr>
          <w:color w:val="215E99"/>
        </w:rPr>
        <w:fldChar w:fldCharType="end"/>
      </w:r>
      <w:r w:rsidRPr="00414855">
        <w:rPr>
          <w:color w:val="215E99"/>
        </w:rPr>
        <w:t xml:space="preserve"> </w:t>
      </w:r>
      <w:r>
        <w:rPr>
          <w:rFonts w:hint="eastAsia"/>
          <w:color w:val="215E99"/>
          <w:rtl/>
        </w:rPr>
        <w:t>: ملخص التحليلات الإحصائية</w:t>
      </w:r>
      <w:bookmarkEnd w:id="141"/>
      <w:r>
        <w:rPr>
          <w:rFonts w:hint="eastAsia"/>
          <w:color w:val="215E99"/>
          <w:rtl/>
        </w:rPr>
        <w:t xml:space="preserve">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28"/>
        <w:gridCol w:w="2590"/>
        <w:gridCol w:w="1281"/>
        <w:gridCol w:w="1671"/>
      </w:tblGrid>
      <w:tr w:rsidR="00BD3974" w14:paraId="71A9209A" w14:textId="77777777" w:rsidTr="00DA10E4">
        <w:trPr>
          <w:cantSplit/>
          <w:jc w:val="center"/>
        </w:trPr>
        <w:tc>
          <w:tcPr>
            <w:tcW w:w="0" w:type="auto"/>
            <w:gridSpan w:val="4"/>
            <w:shd w:val="clear" w:color="auto" w:fill="FFFFFF"/>
            <w:vAlign w:val="center"/>
          </w:tcPr>
          <w:p w14:paraId="4BBB75F5" w14:textId="77777777" w:rsidR="00BD3974" w:rsidRDefault="00BD3974" w:rsidP="00DA10E4">
            <w:pPr>
              <w:spacing w:line="320" w:lineRule="atLeast"/>
              <w:ind w:left="60" w:right="60"/>
              <w:jc w:val="center"/>
              <w:rPr>
                <w:rFonts w:ascii="Arial" w:hAnsi="Arial" w:cs="Arial"/>
                <w:color w:val="010205"/>
              </w:rPr>
            </w:pPr>
            <w:r>
              <w:rPr>
                <w:rFonts w:ascii="Arial" w:hAnsi="Arial" w:cs="Arial"/>
                <w:b/>
                <w:bCs/>
                <w:color w:val="010205"/>
              </w:rPr>
              <w:t>Case Processing Summary</w:t>
            </w:r>
          </w:p>
        </w:tc>
      </w:tr>
      <w:tr w:rsidR="00BD3974" w14:paraId="6095FC02" w14:textId="77777777" w:rsidTr="00DA10E4">
        <w:trPr>
          <w:cantSplit/>
          <w:jc w:val="center"/>
        </w:trPr>
        <w:tc>
          <w:tcPr>
            <w:tcW w:w="0" w:type="auto"/>
            <w:gridSpan w:val="2"/>
            <w:shd w:val="clear" w:color="auto" w:fill="FFFFFF"/>
            <w:vAlign w:val="center"/>
          </w:tcPr>
          <w:p w14:paraId="0054A3AB" w14:textId="77777777" w:rsidR="00BD3974" w:rsidRDefault="00BD3974" w:rsidP="00DA10E4">
            <w:pPr>
              <w:jc w:val="center"/>
              <w:rPr>
                <w:rFonts w:ascii="Times New Roman" w:hAnsi="Times New Roman" w:cs="Times New Roman"/>
                <w:sz w:val="24"/>
                <w:szCs w:val="24"/>
              </w:rPr>
            </w:pPr>
          </w:p>
        </w:tc>
        <w:tc>
          <w:tcPr>
            <w:tcW w:w="0" w:type="auto"/>
            <w:shd w:val="clear" w:color="auto" w:fill="FFFFFF"/>
            <w:vAlign w:val="center"/>
          </w:tcPr>
          <w:p w14:paraId="4A178401"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032FECA4"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w:t>
            </w:r>
          </w:p>
        </w:tc>
      </w:tr>
      <w:tr w:rsidR="00BD3974" w14:paraId="4F8661A9" w14:textId="77777777" w:rsidTr="00DA10E4">
        <w:trPr>
          <w:cantSplit/>
          <w:jc w:val="center"/>
        </w:trPr>
        <w:tc>
          <w:tcPr>
            <w:tcW w:w="0" w:type="auto"/>
            <w:vMerge w:val="restart"/>
            <w:shd w:val="clear" w:color="auto" w:fill="E0E0E0"/>
            <w:vAlign w:val="center"/>
          </w:tcPr>
          <w:p w14:paraId="74F1CDEA"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Cases</w:t>
            </w:r>
          </w:p>
        </w:tc>
        <w:tc>
          <w:tcPr>
            <w:tcW w:w="0" w:type="auto"/>
            <w:shd w:val="clear" w:color="auto" w:fill="E0E0E0"/>
            <w:vAlign w:val="center"/>
          </w:tcPr>
          <w:p w14:paraId="7B757E25"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F9F9FB"/>
            <w:vAlign w:val="center"/>
          </w:tcPr>
          <w:p w14:paraId="65754042"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5E2F16B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r>
      <w:tr w:rsidR="00BD3974" w14:paraId="1521D4F0" w14:textId="77777777" w:rsidTr="00DA10E4">
        <w:trPr>
          <w:cantSplit/>
          <w:jc w:val="center"/>
        </w:trPr>
        <w:tc>
          <w:tcPr>
            <w:tcW w:w="0" w:type="auto"/>
            <w:vMerge/>
            <w:shd w:val="clear" w:color="auto" w:fill="E0E0E0"/>
            <w:vAlign w:val="center"/>
          </w:tcPr>
          <w:p w14:paraId="715D76AB" w14:textId="77777777" w:rsidR="00BD3974" w:rsidRDefault="00BD3974" w:rsidP="00DA10E4">
            <w:pPr>
              <w:rPr>
                <w:rFonts w:ascii="Arial" w:hAnsi="Arial" w:cs="Arial"/>
                <w:color w:val="010205"/>
              </w:rPr>
            </w:pPr>
          </w:p>
        </w:tc>
        <w:tc>
          <w:tcPr>
            <w:tcW w:w="0" w:type="auto"/>
            <w:shd w:val="clear" w:color="auto" w:fill="E0E0E0"/>
            <w:vAlign w:val="center"/>
          </w:tcPr>
          <w:p w14:paraId="299E7C01" w14:textId="77777777" w:rsidR="00BD3974" w:rsidRDefault="00BD3974" w:rsidP="00DA10E4">
            <w:pPr>
              <w:spacing w:line="320" w:lineRule="atLeast"/>
              <w:ind w:left="60" w:right="60"/>
              <w:jc w:val="center"/>
              <w:rPr>
                <w:rFonts w:ascii="Arial" w:hAnsi="Arial" w:cs="Arial"/>
                <w:color w:val="264A60"/>
              </w:rPr>
            </w:pPr>
            <w:proofErr w:type="spellStart"/>
            <w:r>
              <w:rPr>
                <w:rFonts w:ascii="Arial" w:hAnsi="Arial" w:cs="Arial"/>
                <w:color w:val="264A60"/>
              </w:rPr>
              <w:t>Excluded</w:t>
            </w:r>
            <w:r>
              <w:rPr>
                <w:rFonts w:ascii="Arial" w:hAnsi="Arial" w:cs="Arial"/>
                <w:color w:val="264A60"/>
                <w:vertAlign w:val="superscript"/>
              </w:rPr>
              <w:t>a</w:t>
            </w:r>
            <w:proofErr w:type="spellEnd"/>
          </w:p>
        </w:tc>
        <w:tc>
          <w:tcPr>
            <w:tcW w:w="0" w:type="auto"/>
            <w:shd w:val="clear" w:color="auto" w:fill="F9F9FB"/>
            <w:vAlign w:val="center"/>
          </w:tcPr>
          <w:p w14:paraId="4007EBD5"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0</w:t>
            </w:r>
          </w:p>
        </w:tc>
        <w:tc>
          <w:tcPr>
            <w:tcW w:w="0" w:type="auto"/>
            <w:shd w:val="clear" w:color="auto" w:fill="F9F9FB"/>
            <w:vAlign w:val="center"/>
          </w:tcPr>
          <w:p w14:paraId="0AEF306F"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.0</w:t>
            </w:r>
          </w:p>
        </w:tc>
      </w:tr>
      <w:tr w:rsidR="00BD3974" w14:paraId="59EF2AA2" w14:textId="77777777" w:rsidTr="00DA10E4">
        <w:trPr>
          <w:cantSplit/>
          <w:jc w:val="center"/>
        </w:trPr>
        <w:tc>
          <w:tcPr>
            <w:tcW w:w="0" w:type="auto"/>
            <w:vMerge/>
            <w:shd w:val="clear" w:color="auto" w:fill="E0E0E0"/>
            <w:vAlign w:val="center"/>
          </w:tcPr>
          <w:p w14:paraId="4DF2C105" w14:textId="77777777" w:rsidR="00BD3974" w:rsidRDefault="00BD3974" w:rsidP="00DA10E4">
            <w:pPr>
              <w:rPr>
                <w:rFonts w:ascii="Arial" w:hAnsi="Arial" w:cs="Arial"/>
                <w:color w:val="010205"/>
              </w:rPr>
            </w:pPr>
          </w:p>
        </w:tc>
        <w:tc>
          <w:tcPr>
            <w:tcW w:w="0" w:type="auto"/>
            <w:shd w:val="clear" w:color="auto" w:fill="E0E0E0"/>
            <w:vAlign w:val="center"/>
          </w:tcPr>
          <w:p w14:paraId="74E3C1BE"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608C899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0A8636C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100.0</w:t>
            </w:r>
          </w:p>
        </w:tc>
      </w:tr>
      <w:tr w:rsidR="00BD3974" w14:paraId="7E36BD17" w14:textId="77777777" w:rsidTr="00DA10E4">
        <w:trPr>
          <w:cantSplit/>
          <w:jc w:val="center"/>
        </w:trPr>
        <w:tc>
          <w:tcPr>
            <w:tcW w:w="0" w:type="auto"/>
            <w:gridSpan w:val="4"/>
            <w:shd w:val="clear" w:color="auto" w:fill="FFFFFF"/>
            <w:vAlign w:val="center"/>
          </w:tcPr>
          <w:p w14:paraId="47435C3F" w14:textId="77777777" w:rsidR="00BD3974" w:rsidRDefault="00BD3974" w:rsidP="00DA10E4">
            <w:pPr>
              <w:keepNext/>
              <w:spacing w:line="320" w:lineRule="atLeast"/>
              <w:ind w:left="60" w:right="60"/>
              <w:jc w:val="center"/>
              <w:rPr>
                <w:rFonts w:ascii="Arial" w:hAnsi="Arial" w:cs="Arial"/>
                <w:color w:val="010205"/>
              </w:rPr>
            </w:pPr>
            <w:r>
              <w:rPr>
                <w:rFonts w:ascii="Arial" w:hAnsi="Arial" w:cs="Arial"/>
                <w:color w:val="010205"/>
              </w:rPr>
              <w:t>a. Listwise deletion based on all variables in the procedure.</w:t>
            </w:r>
          </w:p>
        </w:tc>
      </w:tr>
    </w:tbl>
    <w:p w14:paraId="15012441" w14:textId="77777777" w:rsidR="00BD3974" w:rsidRDefault="00BD3974" w:rsidP="00BD3974">
      <w:pPr>
        <w:pStyle w:val="a9"/>
        <w:jc w:val="center"/>
        <w:rPr>
          <w:color w:val="215E99"/>
          <w:rtl/>
        </w:rPr>
      </w:pPr>
      <w:bookmarkStart w:id="142" w:name="_Toc235066560"/>
      <w:r w:rsidRPr="00414855">
        <w:rPr>
          <w:color w:val="215E99"/>
          <w:rtl/>
        </w:rPr>
        <w:t>جدول</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جدول</w:instrText>
      </w:r>
      <w:r w:rsidRPr="00414855">
        <w:rPr>
          <w:color w:val="215E99"/>
        </w:rPr>
        <w:instrText xml:space="preserve"> \* ARABIC </w:instrText>
      </w:r>
      <w:r w:rsidRPr="00414855">
        <w:rPr>
          <w:color w:val="215E99"/>
        </w:rPr>
        <w:fldChar w:fldCharType="separate"/>
      </w:r>
      <w:r>
        <w:rPr>
          <w:noProof/>
          <w:color w:val="215E99"/>
        </w:rPr>
        <w:t>23</w:t>
      </w:r>
      <w:r w:rsidRPr="00414855">
        <w:rPr>
          <w:color w:val="215E99"/>
        </w:rPr>
        <w:fldChar w:fldCharType="end"/>
      </w:r>
      <w:r w:rsidRPr="00414855">
        <w:rPr>
          <w:color w:val="215E99"/>
        </w:rPr>
        <w:t xml:space="preserve"> </w:t>
      </w:r>
      <w:r>
        <w:rPr>
          <w:rFonts w:hint="eastAsia"/>
          <w:color w:val="215E99"/>
          <w:rtl/>
        </w:rPr>
        <w:t>: اختبار الثبات والموثوقية</w:t>
      </w:r>
      <w:bookmarkEnd w:id="142"/>
      <w:r>
        <w:rPr>
          <w:rFonts w:hint="eastAsia"/>
          <w:color w:val="215E99"/>
          <w:rtl/>
        </w:rPr>
        <w:t xml:space="preserve">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511"/>
        <w:gridCol w:w="2859"/>
      </w:tblGrid>
      <w:tr w:rsidR="00BD3974" w14:paraId="77A79E56" w14:textId="77777777" w:rsidTr="00DA10E4">
        <w:trPr>
          <w:cantSplit/>
          <w:jc w:val="center"/>
        </w:trPr>
        <w:tc>
          <w:tcPr>
            <w:tcW w:w="0" w:type="auto"/>
            <w:gridSpan w:val="2"/>
            <w:shd w:val="clear" w:color="auto" w:fill="FFFFFF"/>
            <w:vAlign w:val="center"/>
          </w:tcPr>
          <w:p w14:paraId="67D87FB1" w14:textId="77777777" w:rsidR="00BD3974" w:rsidRDefault="00BD3974" w:rsidP="00DA10E4">
            <w:pPr>
              <w:spacing w:line="320" w:lineRule="atLeast"/>
              <w:ind w:left="60" w:right="60"/>
              <w:jc w:val="center"/>
              <w:rPr>
                <w:rFonts w:ascii="Arial" w:hAnsi="Arial" w:cs="Arial"/>
                <w:color w:val="010205"/>
              </w:rPr>
            </w:pPr>
            <w:r>
              <w:rPr>
                <w:rFonts w:ascii="Arial" w:hAnsi="Arial" w:cs="Arial"/>
                <w:b/>
                <w:bCs/>
                <w:color w:val="010205"/>
              </w:rPr>
              <w:t>Reliability Statistics</w:t>
            </w:r>
          </w:p>
        </w:tc>
      </w:tr>
      <w:tr w:rsidR="00BD3974" w14:paraId="7ECB84D9" w14:textId="77777777" w:rsidTr="00DA10E4">
        <w:trPr>
          <w:cantSplit/>
          <w:jc w:val="center"/>
        </w:trPr>
        <w:tc>
          <w:tcPr>
            <w:tcW w:w="0" w:type="auto"/>
            <w:shd w:val="clear" w:color="auto" w:fill="FFFFFF"/>
            <w:vAlign w:val="center"/>
          </w:tcPr>
          <w:p w14:paraId="74723ECD"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Cronbach's Alpha</w:t>
            </w:r>
          </w:p>
        </w:tc>
        <w:tc>
          <w:tcPr>
            <w:tcW w:w="0" w:type="auto"/>
            <w:shd w:val="clear" w:color="auto" w:fill="FFFFFF"/>
            <w:vAlign w:val="center"/>
          </w:tcPr>
          <w:p w14:paraId="5DE03E86"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N of Items</w:t>
            </w:r>
          </w:p>
        </w:tc>
      </w:tr>
      <w:tr w:rsidR="00BD3974" w14:paraId="57C9B666" w14:textId="77777777" w:rsidTr="00DA10E4">
        <w:trPr>
          <w:cantSplit/>
          <w:jc w:val="center"/>
        </w:trPr>
        <w:tc>
          <w:tcPr>
            <w:tcW w:w="0" w:type="auto"/>
            <w:shd w:val="clear" w:color="auto" w:fill="F9F9FB"/>
            <w:vAlign w:val="center"/>
          </w:tcPr>
          <w:p w14:paraId="60B487C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.931</w:t>
            </w:r>
          </w:p>
        </w:tc>
        <w:tc>
          <w:tcPr>
            <w:tcW w:w="0" w:type="auto"/>
            <w:shd w:val="clear" w:color="auto" w:fill="F9F9FB"/>
            <w:vAlign w:val="center"/>
          </w:tcPr>
          <w:p w14:paraId="08CA6678" w14:textId="77777777" w:rsidR="00BD3974" w:rsidRDefault="00BD3974" w:rsidP="00DA10E4">
            <w:pPr>
              <w:keepNext/>
              <w:spacing w:line="320" w:lineRule="atLeast"/>
              <w:ind w:left="60" w:right="60"/>
              <w:jc w:val="center"/>
              <w:rPr>
                <w:rFonts w:ascii="Arial" w:hAnsi="Arial" w:cs="Arial"/>
                <w:color w:val="010205"/>
              </w:rPr>
            </w:pPr>
            <w:r>
              <w:rPr>
                <w:rFonts w:ascii="Arial" w:hAnsi="Arial" w:cs="Arial"/>
                <w:color w:val="010205"/>
              </w:rPr>
              <w:t>20</w:t>
            </w:r>
          </w:p>
        </w:tc>
      </w:tr>
    </w:tbl>
    <w:p w14:paraId="706758B8" w14:textId="77777777" w:rsidR="00BD3974" w:rsidRDefault="00BD3974" w:rsidP="00BD3974">
      <w:pPr>
        <w:pStyle w:val="a9"/>
        <w:jc w:val="center"/>
        <w:rPr>
          <w:color w:val="215E99"/>
          <w:szCs w:val="24"/>
          <w:rtl/>
        </w:rPr>
      </w:pPr>
    </w:p>
    <w:p w14:paraId="47C379BD" w14:textId="77777777" w:rsidR="00BD3974" w:rsidRDefault="00BD3974" w:rsidP="00BD3974">
      <w:pPr>
        <w:keepNext/>
      </w:pPr>
      <w:r>
        <w:rPr>
          <w:noProof/>
        </w:rPr>
        <w:lastRenderedPageBreak/>
        <w:drawing>
          <wp:inline distT="0" distB="0" distL="0" distR="0" wp14:anchorId="21AB7DF8" wp14:editId="4B0C55B4">
            <wp:extent cx="5944870" cy="7306945"/>
            <wp:effectExtent l="0" t="0" r="0" b="8255"/>
            <wp:docPr id="1440156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4870" cy="7306945"/>
                    </a:xfrm>
                    <a:prstGeom prst="rect">
                      <a:avLst/>
                    </a:prstGeom>
                    <a:noFill/>
                    <a:ln>
                      <a:noFill/>
                    </a:ln>
                  </pic:spPr>
                </pic:pic>
              </a:graphicData>
            </a:graphic>
          </wp:inline>
        </w:drawing>
      </w:r>
    </w:p>
    <w:p w14:paraId="31221AE8" w14:textId="77777777" w:rsidR="00BD3974" w:rsidRPr="009E446A" w:rsidRDefault="00BD3974" w:rsidP="00BD3974">
      <w:pPr>
        <w:pStyle w:val="a9"/>
        <w:jc w:val="center"/>
        <w:rPr>
          <w:color w:val="215E99"/>
          <w:rtl/>
        </w:rPr>
      </w:pPr>
      <w:bookmarkStart w:id="143" w:name="_Toc235066589"/>
      <w:r w:rsidRPr="009E446A">
        <w:rPr>
          <w:color w:val="215E99"/>
          <w:rtl/>
        </w:rPr>
        <w:t xml:space="preserve">شكل توضيحي </w:t>
      </w:r>
      <w:r w:rsidRPr="009E446A">
        <w:rPr>
          <w:color w:val="215E99"/>
          <w:rtl/>
        </w:rPr>
        <w:fldChar w:fldCharType="begin"/>
      </w:r>
      <w:r w:rsidRPr="009E446A">
        <w:rPr>
          <w:color w:val="215E99"/>
          <w:rtl/>
        </w:rPr>
        <w:instrText xml:space="preserve"> </w:instrText>
      </w:r>
      <w:r w:rsidRPr="009E446A">
        <w:rPr>
          <w:color w:val="215E99"/>
        </w:rPr>
        <w:instrText>SEQ</w:instrText>
      </w:r>
      <w:r w:rsidRPr="009E446A">
        <w:rPr>
          <w:color w:val="215E99"/>
          <w:rtl/>
        </w:rPr>
        <w:instrText xml:space="preserve"> شكل_توضيحي \* </w:instrText>
      </w:r>
      <w:r w:rsidRPr="009E446A">
        <w:rPr>
          <w:color w:val="215E99"/>
        </w:rPr>
        <w:instrText>ARABIC</w:instrText>
      </w:r>
      <w:r w:rsidRPr="009E446A">
        <w:rPr>
          <w:color w:val="215E99"/>
          <w:rtl/>
        </w:rPr>
        <w:instrText xml:space="preserve"> </w:instrText>
      </w:r>
      <w:r w:rsidRPr="009E446A">
        <w:rPr>
          <w:color w:val="215E99"/>
          <w:rtl/>
        </w:rPr>
        <w:fldChar w:fldCharType="separate"/>
      </w:r>
      <w:r w:rsidRPr="009E446A">
        <w:rPr>
          <w:color w:val="215E99"/>
          <w:rtl/>
        </w:rPr>
        <w:t>21</w:t>
      </w:r>
      <w:r w:rsidRPr="009E446A">
        <w:rPr>
          <w:color w:val="215E99"/>
          <w:rtl/>
        </w:rPr>
        <w:fldChar w:fldCharType="end"/>
      </w:r>
      <w:r>
        <w:rPr>
          <w:rFonts w:hint="cs"/>
          <w:color w:val="215E99"/>
          <w:rtl/>
        </w:rPr>
        <w:t>: متغيرات الدراسة التابعة والمستقلة</w:t>
      </w:r>
      <w:bookmarkEnd w:id="143"/>
    </w:p>
    <w:p w14:paraId="046F088E" w14:textId="77777777" w:rsidR="00BD3974" w:rsidRDefault="00BD3974" w:rsidP="00BD3974">
      <w:pPr>
        <w:rPr>
          <w:rtl/>
        </w:rPr>
      </w:pPr>
    </w:p>
    <w:p w14:paraId="3B366991" w14:textId="77777777" w:rsidR="003613D8" w:rsidRDefault="003613D8" w:rsidP="00BD3974">
      <w:pPr>
        <w:rPr>
          <w:rtl/>
        </w:rPr>
      </w:pPr>
    </w:p>
    <w:p w14:paraId="1AA07AB6" w14:textId="77777777" w:rsidR="003613D8" w:rsidRDefault="003613D8" w:rsidP="00BD3974">
      <w:pPr>
        <w:rPr>
          <w:rtl/>
        </w:rPr>
      </w:pPr>
    </w:p>
    <w:p w14:paraId="52403A67" w14:textId="77777777" w:rsidR="003613D8" w:rsidRPr="009E446A" w:rsidRDefault="003613D8" w:rsidP="00BD3974"/>
    <w:p w14:paraId="32A7F3FF" w14:textId="77777777" w:rsidR="00BD3974" w:rsidRDefault="00BD3974" w:rsidP="00BD3974">
      <w:pPr>
        <w:pStyle w:val="a8"/>
        <w:widowControl w:val="0"/>
        <w:numPr>
          <w:ilvl w:val="0"/>
          <w:numId w:val="28"/>
        </w:numPr>
        <w:autoSpaceDE w:val="0"/>
        <w:autoSpaceDN w:val="0"/>
        <w:adjustRightInd w:val="0"/>
        <w:spacing w:after="0" w:line="360" w:lineRule="auto"/>
        <w:ind w:left="425" w:hanging="425"/>
        <w:jc w:val="both"/>
        <w:rPr>
          <w:rFonts w:ascii="Sakkal Majalla" w:hAnsi="Sakkal Majalla" w:cs="Sakkal Majalla"/>
          <w:b/>
          <w:bCs/>
          <w:sz w:val="28"/>
          <w:szCs w:val="28"/>
        </w:rPr>
      </w:pPr>
      <w:r>
        <w:rPr>
          <w:rFonts w:ascii="Sakkal Majalla" w:hAnsi="Sakkal Majalla" w:cs="Sakkal Majalla" w:hint="cs"/>
          <w:b/>
          <w:bCs/>
          <w:sz w:val="28"/>
          <w:szCs w:val="28"/>
          <w:rtl/>
        </w:rPr>
        <w:lastRenderedPageBreak/>
        <w:t>تحليل الجداول المتقاطعة لمتغيرات الدراسة:</w:t>
      </w:r>
    </w:p>
    <w:p w14:paraId="70485141" w14:textId="77777777" w:rsidR="00BD3974" w:rsidRPr="003D3884" w:rsidRDefault="00BD3974" w:rsidP="00BD3974">
      <w:pPr>
        <w:pStyle w:val="a8"/>
        <w:widowControl w:val="0"/>
        <w:numPr>
          <w:ilvl w:val="0"/>
          <w:numId w:val="29"/>
        </w:numPr>
        <w:autoSpaceDE w:val="0"/>
        <w:autoSpaceDN w:val="0"/>
        <w:adjustRightInd w:val="0"/>
        <w:spacing w:after="0" w:line="360" w:lineRule="auto"/>
        <w:jc w:val="both"/>
        <w:rPr>
          <w:rFonts w:ascii="Sakkal Majalla" w:hAnsi="Sakkal Majalla" w:cs="Sakkal Majalla"/>
          <w:b/>
          <w:bCs/>
          <w:sz w:val="28"/>
          <w:szCs w:val="28"/>
          <w:rtl/>
        </w:rPr>
      </w:pPr>
      <w:r w:rsidRPr="003D3884">
        <w:rPr>
          <w:rFonts w:ascii="Sakkal Majalla" w:hAnsi="Sakkal Majalla" w:cs="Sakkal Majalla"/>
          <w:b/>
          <w:bCs/>
          <w:sz w:val="28"/>
          <w:szCs w:val="28"/>
          <w:rtl/>
        </w:rPr>
        <w:t>اختبار كاي اسكوير للعلاقة بين تحقيق التنمية المستدامة. وتبني ممارسات ريادة الأعمال الخضراء.</w:t>
      </w:r>
    </w:p>
    <w:p w14:paraId="21621FBA" w14:textId="77777777" w:rsidR="00BD3974" w:rsidRPr="00291FD9" w:rsidRDefault="00BD3974" w:rsidP="00BD3974">
      <w:pPr>
        <w:spacing w:line="360" w:lineRule="auto"/>
        <w:jc w:val="both"/>
        <w:rPr>
          <w:rFonts w:ascii="Sakkal Majalla" w:hAnsi="Sakkal Majalla" w:cs="Sakkal Majalla"/>
          <w:sz w:val="28"/>
          <w:szCs w:val="28"/>
        </w:rPr>
      </w:pPr>
      <w:r w:rsidRPr="00291FD9">
        <w:rPr>
          <w:rFonts w:ascii="Sakkal Majalla" w:hAnsi="Sakkal Majalla" w:cs="Sakkal Majalla"/>
          <w:sz w:val="28"/>
          <w:szCs w:val="28"/>
        </w:rPr>
        <w:t xml:space="preserve"> </w:t>
      </w:r>
      <w:r w:rsidRPr="00291FD9">
        <w:rPr>
          <w:rFonts w:ascii="Sakkal Majalla" w:hAnsi="Sakkal Majalla" w:cs="Sakkal Majalla"/>
          <w:sz w:val="28"/>
          <w:szCs w:val="28"/>
          <w:rtl/>
        </w:rPr>
        <w:t>تكشف نتائج تحليل التكرارات المتقاطعة باستخدام اختبار كاي مربع عن وجود ارتباط قوي وجوهري بين تبني ممارسات ريادة الأعمال الخضراء وتحقيق التنمية المستدامة، مسجلة قيمة مرتفعة بلغت 92.105 عند درجة حرية 16 ومستوى دلالة صفري 0.000 متجاوزا بشدة مستويات الدلالة المتعارف عليها؛ وهذه الأرقام الصلبة تنهي أي جدل نظري حول أهمية التطبيق العملي للسياسات الخضراء، فالعلاقة هنا ليست مجرد صدفة إحصائية بل هي ارتباط هيكلي يؤكد أن كل تحسن في الممارسات التشغيلية ينعكس حتميا على مؤشرات الاستدامة الشاملة للمشروع؛ وربما تعني هذه الدلالة الصارمة أن المشاريع التي تتجاهل هذا التبني تضع نفسها عمليا خارج سباق التنمية وتخاطر بتقادم نموذج عملها التجاري سريعا؛ وفي الإسقاط الواقعي يشكل هذا الاختبار جرس إنذار للإدارات التقليدية يطالبها بالإسراع في دمج البعد البيئي ضمن سلاسل الإمداد وخطوط الإنتاج، إذ أن تجاهل هذه العلاقة المثبتة رقميا قد يؤدي إلى استنزاف مقدرات المؤسسة وفقدانها لتراخيص العمل أو ثقة المستهلك مستقبلا في ظل بيئة تنظيمية تتجه بخطى متسارعة نحو فرض الاستدامة كمعيار وحيد للبقاء والاستمرار في السوق</w:t>
      </w:r>
      <w:r w:rsidRPr="00291FD9">
        <w:rPr>
          <w:rFonts w:ascii="Sakkal Majalla" w:hAnsi="Sakkal Majalla" w:cs="Sakkal Majalla"/>
          <w:sz w:val="28"/>
          <w:szCs w:val="28"/>
        </w:rPr>
        <w:t xml:space="preserve"> </w:t>
      </w:r>
    </w:p>
    <w:p w14:paraId="4C67F8D0" w14:textId="77777777" w:rsidR="00BD3974" w:rsidRDefault="00BD3974" w:rsidP="00BD3974">
      <w:pPr>
        <w:pStyle w:val="a9"/>
        <w:jc w:val="center"/>
        <w:rPr>
          <w:color w:val="215E99"/>
          <w:rtl/>
        </w:rPr>
      </w:pPr>
      <w:bookmarkStart w:id="144" w:name="_Toc235066561"/>
      <w:r w:rsidRPr="00414855">
        <w:rPr>
          <w:color w:val="215E99"/>
          <w:rtl/>
        </w:rPr>
        <w:t>جدول</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جدول</w:instrText>
      </w:r>
      <w:r w:rsidRPr="00414855">
        <w:rPr>
          <w:color w:val="215E99"/>
        </w:rPr>
        <w:instrText xml:space="preserve"> \* ARABIC </w:instrText>
      </w:r>
      <w:r w:rsidRPr="00414855">
        <w:rPr>
          <w:color w:val="215E99"/>
        </w:rPr>
        <w:fldChar w:fldCharType="separate"/>
      </w:r>
      <w:r>
        <w:rPr>
          <w:noProof/>
          <w:color w:val="215E99"/>
        </w:rPr>
        <w:t>24</w:t>
      </w:r>
      <w:r w:rsidRPr="00414855">
        <w:rPr>
          <w:color w:val="215E99"/>
        </w:rPr>
        <w:fldChar w:fldCharType="end"/>
      </w:r>
      <w:r w:rsidRPr="00414855">
        <w:rPr>
          <w:color w:val="215E99"/>
        </w:rPr>
        <w:t xml:space="preserve"> </w:t>
      </w:r>
      <w:r>
        <w:rPr>
          <w:rFonts w:hint="eastAsia"/>
          <w:color w:val="215E99"/>
          <w:rtl/>
        </w:rPr>
        <w:t>: اختبار كاي اسكوير للعلاقة بين تحقيق التنمية المستدامة. وتبني ممارسات ريادة الأعمال الخضراء.</w:t>
      </w:r>
      <w:bookmarkEnd w:id="144"/>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06"/>
        <w:gridCol w:w="1064"/>
        <w:gridCol w:w="518"/>
        <w:gridCol w:w="3082"/>
      </w:tblGrid>
      <w:tr w:rsidR="00BD3974" w14:paraId="4AF66590" w14:textId="77777777" w:rsidTr="00DA10E4">
        <w:trPr>
          <w:cantSplit/>
          <w:jc w:val="center"/>
        </w:trPr>
        <w:tc>
          <w:tcPr>
            <w:tcW w:w="0" w:type="auto"/>
            <w:gridSpan w:val="4"/>
            <w:shd w:val="clear" w:color="auto" w:fill="FFFFFF"/>
            <w:vAlign w:val="center"/>
          </w:tcPr>
          <w:p w14:paraId="4BC12006" w14:textId="77777777" w:rsidR="00BD3974" w:rsidRDefault="00BD3974" w:rsidP="00DA10E4">
            <w:pPr>
              <w:spacing w:line="320" w:lineRule="atLeast"/>
              <w:ind w:left="60" w:right="60"/>
              <w:jc w:val="center"/>
              <w:rPr>
                <w:rFonts w:ascii="Arial" w:hAnsi="Arial" w:cs="Arial"/>
                <w:color w:val="010205"/>
              </w:rPr>
            </w:pPr>
            <w:r>
              <w:rPr>
                <w:rFonts w:ascii="Arial" w:hAnsi="Arial" w:cs="Arial"/>
                <w:b/>
                <w:bCs/>
                <w:color w:val="010205"/>
              </w:rPr>
              <w:t>Chi-Square Tests</w:t>
            </w:r>
          </w:p>
        </w:tc>
      </w:tr>
      <w:tr w:rsidR="00BD3974" w14:paraId="27EBDCB6" w14:textId="77777777" w:rsidTr="00DA10E4">
        <w:trPr>
          <w:cantSplit/>
          <w:jc w:val="center"/>
        </w:trPr>
        <w:tc>
          <w:tcPr>
            <w:tcW w:w="0" w:type="auto"/>
            <w:shd w:val="clear" w:color="auto" w:fill="FFFFFF"/>
            <w:vAlign w:val="center"/>
          </w:tcPr>
          <w:p w14:paraId="69A327EA" w14:textId="77777777" w:rsidR="00BD3974" w:rsidRDefault="00BD3974" w:rsidP="00DA10E4">
            <w:pPr>
              <w:jc w:val="center"/>
              <w:rPr>
                <w:rFonts w:ascii="Times New Roman" w:hAnsi="Times New Roman" w:cs="Times New Roman"/>
                <w:sz w:val="24"/>
                <w:szCs w:val="24"/>
              </w:rPr>
            </w:pPr>
          </w:p>
        </w:tc>
        <w:tc>
          <w:tcPr>
            <w:tcW w:w="0" w:type="auto"/>
            <w:shd w:val="clear" w:color="auto" w:fill="FFFFFF"/>
            <w:vAlign w:val="center"/>
          </w:tcPr>
          <w:p w14:paraId="333F3DB6"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1C2F32B4" w14:textId="77777777" w:rsidR="00BD3974" w:rsidRDefault="00BD3974" w:rsidP="00DA10E4">
            <w:pPr>
              <w:spacing w:line="320" w:lineRule="atLeast"/>
              <w:ind w:left="60" w:right="60"/>
              <w:jc w:val="center"/>
              <w:rPr>
                <w:rFonts w:ascii="Arial" w:hAnsi="Arial" w:cs="Arial"/>
                <w:color w:val="264A60"/>
              </w:rPr>
            </w:pPr>
            <w:proofErr w:type="spellStart"/>
            <w:r>
              <w:rPr>
                <w:rFonts w:ascii="Arial" w:hAnsi="Arial" w:cs="Arial"/>
                <w:color w:val="264A60"/>
              </w:rPr>
              <w:t>df</w:t>
            </w:r>
            <w:proofErr w:type="spellEnd"/>
          </w:p>
        </w:tc>
        <w:tc>
          <w:tcPr>
            <w:tcW w:w="0" w:type="auto"/>
            <w:shd w:val="clear" w:color="auto" w:fill="FFFFFF"/>
            <w:vAlign w:val="center"/>
          </w:tcPr>
          <w:p w14:paraId="59B8F716"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BD3974" w14:paraId="63A52657" w14:textId="77777777" w:rsidTr="00DA10E4">
        <w:trPr>
          <w:cantSplit/>
          <w:jc w:val="center"/>
        </w:trPr>
        <w:tc>
          <w:tcPr>
            <w:tcW w:w="0" w:type="auto"/>
            <w:shd w:val="clear" w:color="auto" w:fill="E0E0E0"/>
            <w:vAlign w:val="center"/>
          </w:tcPr>
          <w:p w14:paraId="1E7F042B"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09CF952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92.105</w:t>
            </w:r>
            <w:r>
              <w:rPr>
                <w:rFonts w:ascii="Arial" w:hAnsi="Arial" w:cs="Arial"/>
                <w:color w:val="010205"/>
                <w:vertAlign w:val="superscript"/>
              </w:rPr>
              <w:t>a</w:t>
            </w:r>
          </w:p>
        </w:tc>
        <w:tc>
          <w:tcPr>
            <w:tcW w:w="0" w:type="auto"/>
            <w:shd w:val="clear" w:color="auto" w:fill="F9F9FB"/>
            <w:vAlign w:val="center"/>
          </w:tcPr>
          <w:p w14:paraId="7B98CC9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2FEE4A4D"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.000</w:t>
            </w:r>
          </w:p>
        </w:tc>
      </w:tr>
      <w:tr w:rsidR="00BD3974" w14:paraId="783C91DC" w14:textId="77777777" w:rsidTr="00DA10E4">
        <w:trPr>
          <w:cantSplit/>
          <w:jc w:val="center"/>
        </w:trPr>
        <w:tc>
          <w:tcPr>
            <w:tcW w:w="0" w:type="auto"/>
            <w:shd w:val="clear" w:color="auto" w:fill="E0E0E0"/>
            <w:vAlign w:val="center"/>
          </w:tcPr>
          <w:p w14:paraId="51BCC48D"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51CD331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89.313</w:t>
            </w:r>
          </w:p>
        </w:tc>
        <w:tc>
          <w:tcPr>
            <w:tcW w:w="0" w:type="auto"/>
            <w:shd w:val="clear" w:color="auto" w:fill="F9F9FB"/>
            <w:vAlign w:val="center"/>
          </w:tcPr>
          <w:p w14:paraId="482E838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3B77A68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.000</w:t>
            </w:r>
          </w:p>
        </w:tc>
      </w:tr>
      <w:tr w:rsidR="00BD3974" w14:paraId="733FA6C5" w14:textId="77777777" w:rsidTr="00DA10E4">
        <w:trPr>
          <w:cantSplit/>
          <w:jc w:val="center"/>
        </w:trPr>
        <w:tc>
          <w:tcPr>
            <w:tcW w:w="0" w:type="auto"/>
            <w:shd w:val="clear" w:color="auto" w:fill="E0E0E0"/>
            <w:vAlign w:val="center"/>
          </w:tcPr>
          <w:p w14:paraId="46B498B0"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195263D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62.098</w:t>
            </w:r>
          </w:p>
        </w:tc>
        <w:tc>
          <w:tcPr>
            <w:tcW w:w="0" w:type="auto"/>
            <w:shd w:val="clear" w:color="auto" w:fill="F9F9FB"/>
            <w:vAlign w:val="center"/>
          </w:tcPr>
          <w:p w14:paraId="08CD0906"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3CDFDD75"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.000</w:t>
            </w:r>
          </w:p>
        </w:tc>
      </w:tr>
      <w:tr w:rsidR="00BD3974" w14:paraId="5026FE46" w14:textId="77777777" w:rsidTr="00DA10E4">
        <w:trPr>
          <w:cantSplit/>
          <w:jc w:val="center"/>
        </w:trPr>
        <w:tc>
          <w:tcPr>
            <w:tcW w:w="0" w:type="auto"/>
            <w:shd w:val="clear" w:color="auto" w:fill="E0E0E0"/>
            <w:vAlign w:val="center"/>
          </w:tcPr>
          <w:p w14:paraId="6BEDC887"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1C32D1B7"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64A417E5" w14:textId="77777777" w:rsidR="00BD3974" w:rsidRDefault="00BD3974" w:rsidP="00DA10E4">
            <w:pPr>
              <w:jc w:val="center"/>
              <w:rPr>
                <w:rFonts w:ascii="Times New Roman" w:hAnsi="Times New Roman" w:cs="Times New Roman"/>
                <w:sz w:val="24"/>
                <w:szCs w:val="24"/>
              </w:rPr>
            </w:pPr>
          </w:p>
        </w:tc>
        <w:tc>
          <w:tcPr>
            <w:tcW w:w="0" w:type="auto"/>
            <w:shd w:val="clear" w:color="auto" w:fill="F9F9FB"/>
            <w:vAlign w:val="center"/>
          </w:tcPr>
          <w:p w14:paraId="063591CC" w14:textId="77777777" w:rsidR="00BD3974" w:rsidRDefault="00BD3974" w:rsidP="00DA10E4">
            <w:pPr>
              <w:jc w:val="center"/>
              <w:rPr>
                <w:rFonts w:ascii="Times New Roman" w:hAnsi="Times New Roman" w:cs="Times New Roman"/>
                <w:sz w:val="24"/>
                <w:szCs w:val="24"/>
              </w:rPr>
            </w:pPr>
          </w:p>
        </w:tc>
      </w:tr>
      <w:tr w:rsidR="00BD3974" w14:paraId="24544998" w14:textId="77777777" w:rsidTr="00DA10E4">
        <w:trPr>
          <w:cantSplit/>
          <w:jc w:val="center"/>
        </w:trPr>
        <w:tc>
          <w:tcPr>
            <w:tcW w:w="0" w:type="auto"/>
            <w:gridSpan w:val="4"/>
            <w:shd w:val="clear" w:color="auto" w:fill="FFFFFF"/>
            <w:vAlign w:val="center"/>
          </w:tcPr>
          <w:p w14:paraId="02F5A1FE" w14:textId="77777777" w:rsidR="00BD3974" w:rsidRDefault="00BD3974" w:rsidP="00DA10E4">
            <w:pPr>
              <w:keepNext/>
              <w:spacing w:line="320" w:lineRule="atLeast"/>
              <w:ind w:left="60" w:right="60"/>
              <w:jc w:val="center"/>
              <w:rPr>
                <w:rFonts w:ascii="Arial" w:hAnsi="Arial" w:cs="Arial"/>
                <w:color w:val="010205"/>
              </w:rPr>
            </w:pPr>
            <w:r>
              <w:rPr>
                <w:rFonts w:ascii="Arial" w:hAnsi="Arial" w:cs="Arial"/>
                <w:color w:val="010205"/>
              </w:rPr>
              <w:t>a. 6 cells (24.0%) have expected count less than 5. The minimum expected count is 1.33.</w:t>
            </w:r>
          </w:p>
        </w:tc>
      </w:tr>
    </w:tbl>
    <w:p w14:paraId="5098082A" w14:textId="77777777" w:rsidR="00BD3974" w:rsidRPr="00414855" w:rsidRDefault="00BD3974" w:rsidP="00BD3974">
      <w:pPr>
        <w:pStyle w:val="a9"/>
        <w:jc w:val="center"/>
        <w:rPr>
          <w:color w:val="215E99"/>
          <w:szCs w:val="24"/>
        </w:rPr>
      </w:pPr>
    </w:p>
    <w:p w14:paraId="737E09B9" w14:textId="77777777" w:rsidR="00BD3974" w:rsidRDefault="00BD3974" w:rsidP="00BD3974">
      <w:pPr>
        <w:keepNext/>
        <w:jc w:val="center"/>
      </w:pPr>
      <w:r>
        <w:rPr>
          <w:rFonts w:ascii="Times New Roman" w:hAnsi="Times New Roman" w:cs="Times New Roman"/>
          <w:noProof/>
          <w:sz w:val="24"/>
          <w:szCs w:val="24"/>
        </w:rPr>
        <w:lastRenderedPageBreak/>
        <w:drawing>
          <wp:inline distT="0" distB="0" distL="0" distR="0" wp14:anchorId="3340C697" wp14:editId="570F4D6B">
            <wp:extent cx="5943600" cy="3962400"/>
            <wp:effectExtent l="0" t="0" r="0" b="0"/>
            <wp:docPr id="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547EF93" w14:textId="77777777" w:rsidR="00BD3974" w:rsidRDefault="00BD3974" w:rsidP="00BD3974">
      <w:pPr>
        <w:pStyle w:val="a9"/>
        <w:jc w:val="center"/>
        <w:rPr>
          <w:color w:val="215E99"/>
          <w:rtl/>
        </w:rPr>
      </w:pPr>
      <w:bookmarkStart w:id="145" w:name="_Toc235066590"/>
      <w:r w:rsidRPr="00414855">
        <w:rPr>
          <w:color w:val="215E99"/>
          <w:rtl/>
        </w:rPr>
        <w:t>شكل توضيحي</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شكل_توضيحي</w:instrText>
      </w:r>
      <w:r w:rsidRPr="00414855">
        <w:rPr>
          <w:color w:val="215E99"/>
        </w:rPr>
        <w:instrText xml:space="preserve"> \* ARABIC </w:instrText>
      </w:r>
      <w:r w:rsidRPr="00414855">
        <w:rPr>
          <w:color w:val="215E99"/>
        </w:rPr>
        <w:fldChar w:fldCharType="separate"/>
      </w:r>
      <w:r>
        <w:rPr>
          <w:noProof/>
          <w:color w:val="215E99"/>
        </w:rPr>
        <w:t>22</w:t>
      </w:r>
      <w:r w:rsidRPr="00414855">
        <w:rPr>
          <w:color w:val="215E99"/>
        </w:rPr>
        <w:fldChar w:fldCharType="end"/>
      </w:r>
      <w:r w:rsidRPr="00414855">
        <w:rPr>
          <w:color w:val="215E99"/>
        </w:rPr>
        <w:t xml:space="preserve"> </w:t>
      </w:r>
      <w:r>
        <w:rPr>
          <w:rFonts w:hint="eastAsia"/>
          <w:color w:val="215E99"/>
          <w:rtl/>
        </w:rPr>
        <w:t>: المقاييس المتماثلة لتحليل الجداول المتقاطعة للعلاقة بين تحقيق التنمية المستدامة. وتبني ممارسات ريادة الأعمال الخضراء.</w:t>
      </w:r>
      <w:bookmarkEnd w:id="145"/>
    </w:p>
    <w:p w14:paraId="73BEAD7F" w14:textId="77777777" w:rsidR="00BD3974" w:rsidRPr="00414855" w:rsidRDefault="00BD3974" w:rsidP="00BD3974">
      <w:pPr>
        <w:pStyle w:val="a9"/>
        <w:jc w:val="center"/>
        <w:rPr>
          <w:color w:val="215E99"/>
          <w:szCs w:val="24"/>
        </w:rPr>
      </w:pPr>
    </w:p>
    <w:p w14:paraId="7512CBD5" w14:textId="77777777" w:rsidR="00BD3974" w:rsidRPr="003D3884" w:rsidRDefault="00BD3974" w:rsidP="00BD3974">
      <w:pPr>
        <w:pStyle w:val="a8"/>
        <w:widowControl w:val="0"/>
        <w:numPr>
          <w:ilvl w:val="0"/>
          <w:numId w:val="29"/>
        </w:numPr>
        <w:autoSpaceDE w:val="0"/>
        <w:autoSpaceDN w:val="0"/>
        <w:adjustRightInd w:val="0"/>
        <w:spacing w:after="0" w:line="360" w:lineRule="auto"/>
        <w:jc w:val="both"/>
        <w:rPr>
          <w:rFonts w:ascii="Sakkal Majalla" w:hAnsi="Sakkal Majalla" w:cs="Sakkal Majalla"/>
          <w:b/>
          <w:bCs/>
          <w:sz w:val="28"/>
          <w:szCs w:val="28"/>
          <w:rtl/>
        </w:rPr>
      </w:pPr>
      <w:r w:rsidRPr="003D3884">
        <w:rPr>
          <w:rFonts w:ascii="Sakkal Majalla" w:hAnsi="Sakkal Majalla" w:cs="Sakkal Majalla"/>
          <w:b/>
          <w:bCs/>
          <w:sz w:val="28"/>
          <w:szCs w:val="28"/>
          <w:rtl/>
        </w:rPr>
        <w:t>اختبار كاي اسكوير للعلاقة بين تحقيق التنمية المستدامة. والابتكار البيئي في المشاريع الريادية.</w:t>
      </w:r>
    </w:p>
    <w:p w14:paraId="6D229D64" w14:textId="77777777" w:rsidR="00BD3974" w:rsidRDefault="00BD3974" w:rsidP="00BD3974">
      <w:pPr>
        <w:spacing w:line="360" w:lineRule="auto"/>
        <w:jc w:val="both"/>
        <w:rPr>
          <w:rFonts w:ascii="Sakkal Majalla" w:hAnsi="Sakkal Majalla" w:cs="Sakkal Majalla"/>
          <w:sz w:val="28"/>
          <w:szCs w:val="28"/>
          <w:rtl/>
        </w:rPr>
      </w:pPr>
      <w:r w:rsidRPr="00291FD9">
        <w:rPr>
          <w:rFonts w:ascii="Sakkal Majalla" w:hAnsi="Sakkal Majalla" w:cs="Sakkal Majalla"/>
          <w:sz w:val="28"/>
          <w:szCs w:val="28"/>
        </w:rPr>
        <w:t xml:space="preserve"> </w:t>
      </w:r>
      <w:r w:rsidRPr="00291FD9">
        <w:rPr>
          <w:rFonts w:ascii="Sakkal Majalla" w:hAnsi="Sakkal Majalla" w:cs="Sakkal Majalla"/>
          <w:sz w:val="28"/>
          <w:szCs w:val="28"/>
          <w:rtl/>
        </w:rPr>
        <w:t>يتأكد المسار المنهجي ذاته عند فحص الارتباط الوثيق بين الابتكار البيئي والتنمية المستدامة، حيث أسفر الاختبار عن قيمة تبلغ 66.514 عند درجات حرية 16 ومستوى دلالة قاطع يقدر بـ 0.000؛ وتترجم هذه القراءات حقيقة ميدانية لا تقبل التأويل مفادها أن الابتكار ليس ترفا أكاديميا يمكن تأجيله، بل هو المحرك الأساسي الذي يضمن استمرارية المشاريع الريادية في عالم دائم التغير ومقيد بالموارد المحدودة؛ ويحتمل أن انخفاض قيمة الاختبار قليلا مقارنة بالمتغير السابق يشير إلى تعقيد عملية الابتكار وارتفاع المخاطرة المصاحبة لها مقارنة بمجرد تبني ممارسات جاهزة ومعروفة، مما يجعل أثرها أحيانا يتطلب وقتا أطول للظهور في تقارير الاستدامة؛ ويستلزم هذا الواقع الإحصائي من قيادات المشاريع ضخ المزيد من الموارد لإنشاء وحدات بحث وتطوير رشيقة قادرة على توليد حلول غير تقليدية للمشكلات البيئية المعقدة، فالعلاقة المثبتة تشير إلى أن كل ريال يستثمر في ابتكار أخضر سيعود مضاعفا في شكل أرباح مستدامة وتقليص ملحوظ في الهدر التشغيلي يحمي المنشأة من تقلبات أسعار الطاقة والمواد الخام</w:t>
      </w:r>
      <w:r w:rsidRPr="00291FD9">
        <w:rPr>
          <w:rFonts w:ascii="Sakkal Majalla" w:hAnsi="Sakkal Majalla" w:cs="Sakkal Majalla"/>
          <w:sz w:val="28"/>
          <w:szCs w:val="28"/>
        </w:rPr>
        <w:t xml:space="preserve"> </w:t>
      </w:r>
    </w:p>
    <w:p w14:paraId="6F4CE3CC" w14:textId="77777777" w:rsidR="003613D8" w:rsidRPr="00291FD9" w:rsidRDefault="003613D8" w:rsidP="00BD3974">
      <w:pPr>
        <w:spacing w:line="360" w:lineRule="auto"/>
        <w:jc w:val="both"/>
        <w:rPr>
          <w:rFonts w:ascii="Sakkal Majalla" w:hAnsi="Sakkal Majalla" w:cs="Sakkal Majalla"/>
          <w:sz w:val="28"/>
          <w:szCs w:val="28"/>
        </w:rPr>
      </w:pPr>
    </w:p>
    <w:p w14:paraId="63FCFEA3" w14:textId="77777777" w:rsidR="00BD3974" w:rsidRDefault="00BD3974" w:rsidP="00BD3974">
      <w:pPr>
        <w:pStyle w:val="a9"/>
        <w:jc w:val="center"/>
        <w:rPr>
          <w:color w:val="215E99"/>
          <w:rtl/>
        </w:rPr>
      </w:pPr>
      <w:bookmarkStart w:id="146" w:name="_Toc235066562"/>
      <w:r w:rsidRPr="00414855">
        <w:rPr>
          <w:color w:val="215E99"/>
          <w:rtl/>
        </w:rPr>
        <w:lastRenderedPageBreak/>
        <w:t>جدول</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جدول</w:instrText>
      </w:r>
      <w:r w:rsidRPr="00414855">
        <w:rPr>
          <w:color w:val="215E99"/>
        </w:rPr>
        <w:instrText xml:space="preserve"> \* ARABIC </w:instrText>
      </w:r>
      <w:r w:rsidRPr="00414855">
        <w:rPr>
          <w:color w:val="215E99"/>
        </w:rPr>
        <w:fldChar w:fldCharType="separate"/>
      </w:r>
      <w:r>
        <w:rPr>
          <w:noProof/>
          <w:color w:val="215E99"/>
        </w:rPr>
        <w:t>25</w:t>
      </w:r>
      <w:r w:rsidRPr="00414855">
        <w:rPr>
          <w:color w:val="215E99"/>
        </w:rPr>
        <w:fldChar w:fldCharType="end"/>
      </w:r>
      <w:r w:rsidRPr="00414855">
        <w:rPr>
          <w:color w:val="215E99"/>
        </w:rPr>
        <w:t xml:space="preserve"> </w:t>
      </w:r>
      <w:r>
        <w:rPr>
          <w:rFonts w:hint="eastAsia"/>
          <w:color w:val="215E99"/>
          <w:rtl/>
        </w:rPr>
        <w:t>: اختبار كاي اسكوير للعلاقة بين تحقيق التنمية المستدامة. والابتكار البيئي في المشاريع الريادية.</w:t>
      </w:r>
      <w:bookmarkEnd w:id="146"/>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06"/>
        <w:gridCol w:w="1064"/>
        <w:gridCol w:w="518"/>
        <w:gridCol w:w="3082"/>
      </w:tblGrid>
      <w:tr w:rsidR="00BD3974" w14:paraId="4BC01E96" w14:textId="77777777" w:rsidTr="00DA10E4">
        <w:trPr>
          <w:cantSplit/>
          <w:jc w:val="center"/>
        </w:trPr>
        <w:tc>
          <w:tcPr>
            <w:tcW w:w="0" w:type="auto"/>
            <w:gridSpan w:val="4"/>
            <w:shd w:val="clear" w:color="auto" w:fill="FFFFFF"/>
            <w:vAlign w:val="center"/>
          </w:tcPr>
          <w:p w14:paraId="7BC1900C" w14:textId="77777777" w:rsidR="00BD3974" w:rsidRDefault="00BD3974" w:rsidP="00DA10E4">
            <w:pPr>
              <w:spacing w:line="320" w:lineRule="atLeast"/>
              <w:ind w:left="60" w:right="60"/>
              <w:jc w:val="center"/>
              <w:rPr>
                <w:rFonts w:ascii="Arial" w:hAnsi="Arial" w:cs="Arial"/>
                <w:color w:val="010205"/>
              </w:rPr>
            </w:pPr>
            <w:r>
              <w:rPr>
                <w:rFonts w:ascii="Arial" w:hAnsi="Arial" w:cs="Arial"/>
                <w:b/>
                <w:bCs/>
                <w:color w:val="010205"/>
              </w:rPr>
              <w:t>Chi-Square Tests</w:t>
            </w:r>
          </w:p>
        </w:tc>
      </w:tr>
      <w:tr w:rsidR="00BD3974" w14:paraId="3D1AE388" w14:textId="77777777" w:rsidTr="00DA10E4">
        <w:trPr>
          <w:cantSplit/>
          <w:jc w:val="center"/>
        </w:trPr>
        <w:tc>
          <w:tcPr>
            <w:tcW w:w="0" w:type="auto"/>
            <w:shd w:val="clear" w:color="auto" w:fill="FFFFFF"/>
            <w:vAlign w:val="center"/>
          </w:tcPr>
          <w:p w14:paraId="24622EA5" w14:textId="77777777" w:rsidR="00BD3974" w:rsidRDefault="00BD3974" w:rsidP="00DA10E4">
            <w:pPr>
              <w:jc w:val="center"/>
              <w:rPr>
                <w:rFonts w:ascii="Times New Roman" w:hAnsi="Times New Roman" w:cs="Times New Roman"/>
                <w:sz w:val="24"/>
                <w:szCs w:val="24"/>
              </w:rPr>
            </w:pPr>
          </w:p>
        </w:tc>
        <w:tc>
          <w:tcPr>
            <w:tcW w:w="0" w:type="auto"/>
            <w:shd w:val="clear" w:color="auto" w:fill="FFFFFF"/>
            <w:vAlign w:val="center"/>
          </w:tcPr>
          <w:p w14:paraId="65A434B9"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678793AB" w14:textId="77777777" w:rsidR="00BD3974" w:rsidRDefault="00BD3974" w:rsidP="00DA10E4">
            <w:pPr>
              <w:spacing w:line="320" w:lineRule="atLeast"/>
              <w:ind w:left="60" w:right="60"/>
              <w:jc w:val="center"/>
              <w:rPr>
                <w:rFonts w:ascii="Arial" w:hAnsi="Arial" w:cs="Arial"/>
                <w:color w:val="264A60"/>
              </w:rPr>
            </w:pPr>
            <w:proofErr w:type="spellStart"/>
            <w:r>
              <w:rPr>
                <w:rFonts w:ascii="Arial" w:hAnsi="Arial" w:cs="Arial"/>
                <w:color w:val="264A60"/>
              </w:rPr>
              <w:t>df</w:t>
            </w:r>
            <w:proofErr w:type="spellEnd"/>
          </w:p>
        </w:tc>
        <w:tc>
          <w:tcPr>
            <w:tcW w:w="0" w:type="auto"/>
            <w:shd w:val="clear" w:color="auto" w:fill="FFFFFF"/>
            <w:vAlign w:val="center"/>
          </w:tcPr>
          <w:p w14:paraId="5738E7A1"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BD3974" w14:paraId="192DAE05" w14:textId="77777777" w:rsidTr="00DA10E4">
        <w:trPr>
          <w:cantSplit/>
          <w:jc w:val="center"/>
        </w:trPr>
        <w:tc>
          <w:tcPr>
            <w:tcW w:w="0" w:type="auto"/>
            <w:shd w:val="clear" w:color="auto" w:fill="E0E0E0"/>
            <w:vAlign w:val="center"/>
          </w:tcPr>
          <w:p w14:paraId="4B979C4A"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1253B274"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66.514</w:t>
            </w:r>
            <w:r>
              <w:rPr>
                <w:rFonts w:ascii="Arial" w:hAnsi="Arial" w:cs="Arial"/>
                <w:color w:val="010205"/>
                <w:vertAlign w:val="superscript"/>
              </w:rPr>
              <w:t>a</w:t>
            </w:r>
          </w:p>
        </w:tc>
        <w:tc>
          <w:tcPr>
            <w:tcW w:w="0" w:type="auto"/>
            <w:shd w:val="clear" w:color="auto" w:fill="F9F9FB"/>
            <w:vAlign w:val="center"/>
          </w:tcPr>
          <w:p w14:paraId="2FF1D16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6AFA236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.000</w:t>
            </w:r>
          </w:p>
        </w:tc>
      </w:tr>
      <w:tr w:rsidR="00BD3974" w14:paraId="0AAB6CE2" w14:textId="77777777" w:rsidTr="00DA10E4">
        <w:trPr>
          <w:cantSplit/>
          <w:jc w:val="center"/>
        </w:trPr>
        <w:tc>
          <w:tcPr>
            <w:tcW w:w="0" w:type="auto"/>
            <w:shd w:val="clear" w:color="auto" w:fill="E0E0E0"/>
            <w:vAlign w:val="center"/>
          </w:tcPr>
          <w:p w14:paraId="0879A9E5"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3E7772E2"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59.361</w:t>
            </w:r>
          </w:p>
        </w:tc>
        <w:tc>
          <w:tcPr>
            <w:tcW w:w="0" w:type="auto"/>
            <w:shd w:val="clear" w:color="auto" w:fill="F9F9FB"/>
            <w:vAlign w:val="center"/>
          </w:tcPr>
          <w:p w14:paraId="077F26E4"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3403A3B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.000</w:t>
            </w:r>
          </w:p>
        </w:tc>
      </w:tr>
      <w:tr w:rsidR="00BD3974" w14:paraId="0CA853FF" w14:textId="77777777" w:rsidTr="00DA10E4">
        <w:trPr>
          <w:cantSplit/>
          <w:jc w:val="center"/>
        </w:trPr>
        <w:tc>
          <w:tcPr>
            <w:tcW w:w="0" w:type="auto"/>
            <w:shd w:val="clear" w:color="auto" w:fill="E0E0E0"/>
            <w:vAlign w:val="center"/>
          </w:tcPr>
          <w:p w14:paraId="6D7CDAB0"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69DE81CE"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46.095</w:t>
            </w:r>
          </w:p>
        </w:tc>
        <w:tc>
          <w:tcPr>
            <w:tcW w:w="0" w:type="auto"/>
            <w:shd w:val="clear" w:color="auto" w:fill="F9F9FB"/>
            <w:vAlign w:val="center"/>
          </w:tcPr>
          <w:p w14:paraId="18269D05"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1C6292D9"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.000</w:t>
            </w:r>
          </w:p>
        </w:tc>
      </w:tr>
      <w:tr w:rsidR="00BD3974" w14:paraId="04CB0A24" w14:textId="77777777" w:rsidTr="00DA10E4">
        <w:trPr>
          <w:cantSplit/>
          <w:jc w:val="center"/>
        </w:trPr>
        <w:tc>
          <w:tcPr>
            <w:tcW w:w="0" w:type="auto"/>
            <w:shd w:val="clear" w:color="auto" w:fill="E0E0E0"/>
            <w:vAlign w:val="center"/>
          </w:tcPr>
          <w:p w14:paraId="30AB03DA"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2BBF8E19"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6EBB2EFE" w14:textId="77777777" w:rsidR="00BD3974" w:rsidRDefault="00BD3974" w:rsidP="00DA10E4">
            <w:pPr>
              <w:jc w:val="center"/>
              <w:rPr>
                <w:rFonts w:ascii="Times New Roman" w:hAnsi="Times New Roman" w:cs="Times New Roman"/>
                <w:sz w:val="24"/>
                <w:szCs w:val="24"/>
              </w:rPr>
            </w:pPr>
          </w:p>
        </w:tc>
        <w:tc>
          <w:tcPr>
            <w:tcW w:w="0" w:type="auto"/>
            <w:shd w:val="clear" w:color="auto" w:fill="F9F9FB"/>
            <w:vAlign w:val="center"/>
          </w:tcPr>
          <w:p w14:paraId="1E06C547" w14:textId="77777777" w:rsidR="00BD3974" w:rsidRDefault="00BD3974" w:rsidP="00DA10E4">
            <w:pPr>
              <w:jc w:val="center"/>
              <w:rPr>
                <w:rFonts w:ascii="Times New Roman" w:hAnsi="Times New Roman" w:cs="Times New Roman"/>
                <w:sz w:val="24"/>
                <w:szCs w:val="24"/>
              </w:rPr>
            </w:pPr>
          </w:p>
        </w:tc>
      </w:tr>
      <w:tr w:rsidR="00BD3974" w14:paraId="3F6DD2A1" w14:textId="77777777" w:rsidTr="00DA10E4">
        <w:trPr>
          <w:cantSplit/>
          <w:jc w:val="center"/>
        </w:trPr>
        <w:tc>
          <w:tcPr>
            <w:tcW w:w="0" w:type="auto"/>
            <w:gridSpan w:val="4"/>
            <w:shd w:val="clear" w:color="auto" w:fill="FFFFFF"/>
            <w:vAlign w:val="center"/>
          </w:tcPr>
          <w:p w14:paraId="7C50B648" w14:textId="77777777" w:rsidR="00BD3974" w:rsidRDefault="00BD3974" w:rsidP="00DA10E4">
            <w:pPr>
              <w:keepNext/>
              <w:spacing w:line="320" w:lineRule="atLeast"/>
              <w:ind w:left="60" w:right="60"/>
              <w:jc w:val="center"/>
              <w:rPr>
                <w:rFonts w:ascii="Arial" w:hAnsi="Arial" w:cs="Arial"/>
                <w:color w:val="010205"/>
              </w:rPr>
            </w:pPr>
            <w:r>
              <w:rPr>
                <w:rFonts w:ascii="Arial" w:hAnsi="Arial" w:cs="Arial"/>
                <w:color w:val="010205"/>
              </w:rPr>
              <w:t>a. 7 cells (28.0%) have expected count less than 5. The minimum expected count is 1.33.</w:t>
            </w:r>
          </w:p>
        </w:tc>
      </w:tr>
    </w:tbl>
    <w:p w14:paraId="733648AC" w14:textId="77777777" w:rsidR="00BD3974" w:rsidRPr="00414855" w:rsidRDefault="00BD3974" w:rsidP="00BD3974">
      <w:pPr>
        <w:pStyle w:val="a9"/>
        <w:jc w:val="center"/>
        <w:rPr>
          <w:color w:val="215E99"/>
          <w:szCs w:val="24"/>
        </w:rPr>
      </w:pPr>
    </w:p>
    <w:p w14:paraId="048ED4B1" w14:textId="77777777" w:rsidR="00BD3974" w:rsidRDefault="00BD3974" w:rsidP="00BD3974">
      <w:pPr>
        <w:keepNext/>
        <w:jc w:val="center"/>
      </w:pPr>
      <w:r>
        <w:rPr>
          <w:rFonts w:ascii="Times New Roman" w:hAnsi="Times New Roman" w:cs="Times New Roman"/>
          <w:noProof/>
          <w:sz w:val="24"/>
          <w:szCs w:val="24"/>
        </w:rPr>
        <w:drawing>
          <wp:inline distT="0" distB="0" distL="0" distR="0" wp14:anchorId="0119F56A" wp14:editId="5BE89A6E">
            <wp:extent cx="5943600" cy="3962400"/>
            <wp:effectExtent l="0" t="0" r="0" b="0"/>
            <wp:docPr id="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682347B" w14:textId="77777777" w:rsidR="00BD3974" w:rsidRDefault="00BD3974" w:rsidP="00BD3974">
      <w:pPr>
        <w:pStyle w:val="a9"/>
        <w:jc w:val="center"/>
        <w:rPr>
          <w:color w:val="215E99"/>
          <w:rtl/>
        </w:rPr>
      </w:pPr>
      <w:bookmarkStart w:id="147" w:name="_Toc235066591"/>
      <w:r w:rsidRPr="00414855">
        <w:rPr>
          <w:color w:val="215E99"/>
          <w:rtl/>
        </w:rPr>
        <w:t>شكل توضيحي</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شكل_توضيحي</w:instrText>
      </w:r>
      <w:r w:rsidRPr="00414855">
        <w:rPr>
          <w:color w:val="215E99"/>
        </w:rPr>
        <w:instrText xml:space="preserve"> \* ARABIC </w:instrText>
      </w:r>
      <w:r w:rsidRPr="00414855">
        <w:rPr>
          <w:color w:val="215E99"/>
        </w:rPr>
        <w:fldChar w:fldCharType="separate"/>
      </w:r>
      <w:r>
        <w:rPr>
          <w:noProof/>
          <w:color w:val="215E99"/>
        </w:rPr>
        <w:t>23</w:t>
      </w:r>
      <w:r w:rsidRPr="00414855">
        <w:rPr>
          <w:color w:val="215E99"/>
        </w:rPr>
        <w:fldChar w:fldCharType="end"/>
      </w:r>
      <w:r w:rsidRPr="00414855">
        <w:rPr>
          <w:color w:val="215E99"/>
        </w:rPr>
        <w:t xml:space="preserve"> </w:t>
      </w:r>
      <w:r>
        <w:rPr>
          <w:rFonts w:hint="eastAsia"/>
          <w:color w:val="215E99"/>
          <w:rtl/>
        </w:rPr>
        <w:t>: المقاييس المتماثلة لتحليل الجداول المتقاطعة للعلاقة بين تحقيق التنمية المستدامة. والابتكار البيئي في المشاريع الريادية.</w:t>
      </w:r>
      <w:bookmarkEnd w:id="147"/>
    </w:p>
    <w:p w14:paraId="7C245CFF" w14:textId="77777777" w:rsidR="00BD3974" w:rsidRDefault="00BD3974" w:rsidP="00BD3974">
      <w:pPr>
        <w:pStyle w:val="a9"/>
        <w:jc w:val="center"/>
        <w:rPr>
          <w:color w:val="215E99"/>
          <w:szCs w:val="24"/>
          <w:rtl/>
        </w:rPr>
      </w:pPr>
    </w:p>
    <w:p w14:paraId="73D92777" w14:textId="77777777" w:rsidR="003613D8" w:rsidRDefault="003613D8" w:rsidP="003613D8">
      <w:pPr>
        <w:rPr>
          <w:rtl/>
        </w:rPr>
      </w:pPr>
    </w:p>
    <w:p w14:paraId="6659952D" w14:textId="77777777" w:rsidR="003613D8" w:rsidRDefault="003613D8" w:rsidP="003613D8">
      <w:pPr>
        <w:rPr>
          <w:rtl/>
        </w:rPr>
      </w:pPr>
    </w:p>
    <w:p w14:paraId="07F60BA0" w14:textId="77777777" w:rsidR="003613D8" w:rsidRPr="003613D8" w:rsidRDefault="003613D8" w:rsidP="003613D8"/>
    <w:p w14:paraId="1A10AED5" w14:textId="77777777" w:rsidR="00BD3974" w:rsidRPr="003D3884" w:rsidRDefault="00BD3974" w:rsidP="00BD3974">
      <w:pPr>
        <w:pStyle w:val="a8"/>
        <w:widowControl w:val="0"/>
        <w:numPr>
          <w:ilvl w:val="0"/>
          <w:numId w:val="29"/>
        </w:numPr>
        <w:autoSpaceDE w:val="0"/>
        <w:autoSpaceDN w:val="0"/>
        <w:adjustRightInd w:val="0"/>
        <w:spacing w:after="0" w:line="360" w:lineRule="auto"/>
        <w:jc w:val="both"/>
        <w:rPr>
          <w:rFonts w:ascii="Sakkal Majalla" w:hAnsi="Sakkal Majalla" w:cs="Sakkal Majalla"/>
          <w:b/>
          <w:bCs/>
          <w:sz w:val="28"/>
          <w:szCs w:val="28"/>
          <w:rtl/>
        </w:rPr>
      </w:pPr>
      <w:r w:rsidRPr="003D3884">
        <w:rPr>
          <w:rFonts w:ascii="Sakkal Majalla" w:hAnsi="Sakkal Majalla" w:cs="Sakkal Majalla"/>
          <w:b/>
          <w:bCs/>
          <w:sz w:val="28"/>
          <w:szCs w:val="28"/>
          <w:rtl/>
        </w:rPr>
        <w:lastRenderedPageBreak/>
        <w:t>اختبار كاي اسكوير للعلاقة بين تحقيق التنمية المستدامة. والدعم المؤسسي والتشريعي للمشاريع الخضراء.</w:t>
      </w:r>
    </w:p>
    <w:p w14:paraId="0D0FCF2A" w14:textId="77777777" w:rsidR="00BD3974" w:rsidRPr="00291FD9" w:rsidRDefault="00BD3974" w:rsidP="00BD3974">
      <w:pPr>
        <w:spacing w:line="360" w:lineRule="auto"/>
        <w:jc w:val="both"/>
        <w:rPr>
          <w:rFonts w:ascii="Sakkal Majalla" w:hAnsi="Sakkal Majalla" w:cs="Sakkal Majalla"/>
          <w:sz w:val="28"/>
          <w:szCs w:val="28"/>
        </w:rPr>
      </w:pPr>
      <w:r w:rsidRPr="00291FD9">
        <w:rPr>
          <w:rFonts w:ascii="Sakkal Majalla" w:hAnsi="Sakkal Majalla" w:cs="Sakkal Majalla"/>
          <w:sz w:val="28"/>
          <w:szCs w:val="28"/>
        </w:rPr>
        <w:t xml:space="preserve"> </w:t>
      </w:r>
      <w:r w:rsidRPr="00291FD9">
        <w:rPr>
          <w:rFonts w:ascii="Sakkal Majalla" w:hAnsi="Sakkal Majalla" w:cs="Sakkal Majalla"/>
          <w:sz w:val="28"/>
          <w:szCs w:val="28"/>
          <w:rtl/>
        </w:rPr>
        <w:t>تستمر سلسلة الإثباتات الإحصائية لتؤكد مركزية الدعم المؤسسي والتشريعي كرافد جوهري للتنمية المستدامة، مسجلة قيمة اختبار تبلغ 72.241 مصحوبة بمستوى دلالة مطلق 0.000 عند درجة حرية 16؛ وتبرهن هذه المعطيات بقوة على أن المشاريع لا تعمل في فراغ تنظيمي، وأن قدرتها على الوصول إلى الاستدامة ترتهن بشكل مباشر بمدى نضج البيئة التشريعية المحيطة وقوة البنية التحتية الداعمة لها؛ وربما يفسر هذا الارتباط الحاسم لماذا تتعثر بعض المشاريع الطموحة بيئيا في أسواق تفتقر للتشريعات المحفزة، بينما تزدهر نظيراتها التي تحظى برعاية حكومية ومؤسسية واعية ومدركة لأهمية التحول الأخضر؛ ومن الناحية التطبيقية تفرض هذه النتائج على رواد الأعمال تبني استراتيجية تواصل مؤسسي نشطة تسعى لبناء تحالفات مع صناع القرار والجهات المشرعة لتذليل العقبات وتأمين الحماية القانونية والمالية لابتكاراتهم، مما يضمن تحويل الدعم النظري إلى ممكنات تشغيلية يومية تسرع وتيرة الإنجاز وتحصن المشاريع الخضراء من خطر الانتكاس أو الفشل في مراحل النمو الحرجة</w:t>
      </w:r>
      <w:r w:rsidRPr="00291FD9">
        <w:rPr>
          <w:rFonts w:ascii="Sakkal Majalla" w:hAnsi="Sakkal Majalla" w:cs="Sakkal Majalla"/>
          <w:sz w:val="28"/>
          <w:szCs w:val="28"/>
        </w:rPr>
        <w:t xml:space="preserve"> </w:t>
      </w:r>
    </w:p>
    <w:p w14:paraId="328B310F" w14:textId="77777777" w:rsidR="00BD3974" w:rsidRDefault="00BD3974" w:rsidP="00BD3974">
      <w:pPr>
        <w:pStyle w:val="a9"/>
        <w:jc w:val="center"/>
        <w:rPr>
          <w:color w:val="215E99"/>
          <w:rtl/>
        </w:rPr>
      </w:pPr>
      <w:bookmarkStart w:id="148" w:name="_Toc235066563"/>
      <w:r w:rsidRPr="00414855">
        <w:rPr>
          <w:color w:val="215E99"/>
          <w:rtl/>
        </w:rPr>
        <w:t>جدول</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جدول</w:instrText>
      </w:r>
      <w:r w:rsidRPr="00414855">
        <w:rPr>
          <w:color w:val="215E99"/>
        </w:rPr>
        <w:instrText xml:space="preserve"> \* ARABIC </w:instrText>
      </w:r>
      <w:r w:rsidRPr="00414855">
        <w:rPr>
          <w:color w:val="215E99"/>
        </w:rPr>
        <w:fldChar w:fldCharType="separate"/>
      </w:r>
      <w:r>
        <w:rPr>
          <w:noProof/>
          <w:color w:val="215E99"/>
        </w:rPr>
        <w:t>26</w:t>
      </w:r>
      <w:r w:rsidRPr="00414855">
        <w:rPr>
          <w:color w:val="215E99"/>
        </w:rPr>
        <w:fldChar w:fldCharType="end"/>
      </w:r>
      <w:r w:rsidRPr="00414855">
        <w:rPr>
          <w:color w:val="215E99"/>
        </w:rPr>
        <w:t xml:space="preserve"> </w:t>
      </w:r>
      <w:r>
        <w:rPr>
          <w:rFonts w:hint="eastAsia"/>
          <w:color w:val="215E99"/>
          <w:rtl/>
        </w:rPr>
        <w:t>: اختبار كاي اسكوير للعلاقة بين تحقيق التنمية المستدامة. والدعم المؤسسي والتشريعي للمشاريع الخضراء.</w:t>
      </w:r>
      <w:bookmarkEnd w:id="148"/>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06"/>
        <w:gridCol w:w="1064"/>
        <w:gridCol w:w="518"/>
        <w:gridCol w:w="3082"/>
      </w:tblGrid>
      <w:tr w:rsidR="00BD3974" w14:paraId="2FA0AC78" w14:textId="77777777" w:rsidTr="00DA10E4">
        <w:trPr>
          <w:cantSplit/>
          <w:jc w:val="center"/>
        </w:trPr>
        <w:tc>
          <w:tcPr>
            <w:tcW w:w="0" w:type="auto"/>
            <w:gridSpan w:val="4"/>
            <w:shd w:val="clear" w:color="auto" w:fill="FFFFFF"/>
            <w:vAlign w:val="center"/>
          </w:tcPr>
          <w:p w14:paraId="20E5EC23" w14:textId="77777777" w:rsidR="00BD3974" w:rsidRDefault="00BD3974" w:rsidP="00DA10E4">
            <w:pPr>
              <w:spacing w:line="320" w:lineRule="atLeast"/>
              <w:ind w:left="60" w:right="60"/>
              <w:jc w:val="center"/>
              <w:rPr>
                <w:rFonts w:ascii="Arial" w:hAnsi="Arial" w:cs="Arial"/>
                <w:color w:val="010205"/>
              </w:rPr>
            </w:pPr>
            <w:r>
              <w:rPr>
                <w:rFonts w:ascii="Arial" w:hAnsi="Arial" w:cs="Arial"/>
                <w:b/>
                <w:bCs/>
                <w:color w:val="010205"/>
              </w:rPr>
              <w:t>Chi-Square Tests</w:t>
            </w:r>
          </w:p>
        </w:tc>
      </w:tr>
      <w:tr w:rsidR="00BD3974" w14:paraId="4A273185" w14:textId="77777777" w:rsidTr="00DA10E4">
        <w:trPr>
          <w:cantSplit/>
          <w:jc w:val="center"/>
        </w:trPr>
        <w:tc>
          <w:tcPr>
            <w:tcW w:w="0" w:type="auto"/>
            <w:shd w:val="clear" w:color="auto" w:fill="FFFFFF"/>
            <w:vAlign w:val="center"/>
          </w:tcPr>
          <w:p w14:paraId="42054273" w14:textId="77777777" w:rsidR="00BD3974" w:rsidRDefault="00BD3974" w:rsidP="00DA10E4">
            <w:pPr>
              <w:jc w:val="center"/>
              <w:rPr>
                <w:rFonts w:ascii="Times New Roman" w:hAnsi="Times New Roman" w:cs="Times New Roman"/>
                <w:sz w:val="24"/>
                <w:szCs w:val="24"/>
              </w:rPr>
            </w:pPr>
          </w:p>
        </w:tc>
        <w:tc>
          <w:tcPr>
            <w:tcW w:w="0" w:type="auto"/>
            <w:shd w:val="clear" w:color="auto" w:fill="FFFFFF"/>
            <w:vAlign w:val="center"/>
          </w:tcPr>
          <w:p w14:paraId="5ED2FADC"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5EEEB5E4" w14:textId="77777777" w:rsidR="00BD3974" w:rsidRDefault="00BD3974" w:rsidP="00DA10E4">
            <w:pPr>
              <w:spacing w:line="320" w:lineRule="atLeast"/>
              <w:ind w:left="60" w:right="60"/>
              <w:jc w:val="center"/>
              <w:rPr>
                <w:rFonts w:ascii="Arial" w:hAnsi="Arial" w:cs="Arial"/>
                <w:color w:val="264A60"/>
              </w:rPr>
            </w:pPr>
            <w:proofErr w:type="spellStart"/>
            <w:r>
              <w:rPr>
                <w:rFonts w:ascii="Arial" w:hAnsi="Arial" w:cs="Arial"/>
                <w:color w:val="264A60"/>
              </w:rPr>
              <w:t>df</w:t>
            </w:r>
            <w:proofErr w:type="spellEnd"/>
          </w:p>
        </w:tc>
        <w:tc>
          <w:tcPr>
            <w:tcW w:w="0" w:type="auto"/>
            <w:shd w:val="clear" w:color="auto" w:fill="FFFFFF"/>
            <w:vAlign w:val="center"/>
          </w:tcPr>
          <w:p w14:paraId="06C4E238"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BD3974" w14:paraId="595E40CB" w14:textId="77777777" w:rsidTr="00DA10E4">
        <w:trPr>
          <w:cantSplit/>
          <w:jc w:val="center"/>
        </w:trPr>
        <w:tc>
          <w:tcPr>
            <w:tcW w:w="0" w:type="auto"/>
            <w:shd w:val="clear" w:color="auto" w:fill="E0E0E0"/>
            <w:vAlign w:val="center"/>
          </w:tcPr>
          <w:p w14:paraId="5CA3977A"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0AF70D33"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72.241</w:t>
            </w:r>
            <w:r>
              <w:rPr>
                <w:rFonts w:ascii="Arial" w:hAnsi="Arial" w:cs="Arial"/>
                <w:color w:val="010205"/>
                <w:vertAlign w:val="superscript"/>
              </w:rPr>
              <w:t>a</w:t>
            </w:r>
          </w:p>
        </w:tc>
        <w:tc>
          <w:tcPr>
            <w:tcW w:w="0" w:type="auto"/>
            <w:shd w:val="clear" w:color="auto" w:fill="F9F9FB"/>
            <w:vAlign w:val="center"/>
          </w:tcPr>
          <w:p w14:paraId="42C203E4"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281C1BA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.000</w:t>
            </w:r>
          </w:p>
        </w:tc>
      </w:tr>
      <w:tr w:rsidR="00BD3974" w14:paraId="10E3ABF3" w14:textId="77777777" w:rsidTr="00DA10E4">
        <w:trPr>
          <w:cantSplit/>
          <w:jc w:val="center"/>
        </w:trPr>
        <w:tc>
          <w:tcPr>
            <w:tcW w:w="0" w:type="auto"/>
            <w:shd w:val="clear" w:color="auto" w:fill="E0E0E0"/>
            <w:vAlign w:val="center"/>
          </w:tcPr>
          <w:p w14:paraId="0FE88524"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66485DF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70.247</w:t>
            </w:r>
          </w:p>
        </w:tc>
        <w:tc>
          <w:tcPr>
            <w:tcW w:w="0" w:type="auto"/>
            <w:shd w:val="clear" w:color="auto" w:fill="F9F9FB"/>
            <w:vAlign w:val="center"/>
          </w:tcPr>
          <w:p w14:paraId="0148B24F"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5CED265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.000</w:t>
            </w:r>
          </w:p>
        </w:tc>
      </w:tr>
      <w:tr w:rsidR="00BD3974" w14:paraId="74E48B85" w14:textId="77777777" w:rsidTr="00DA10E4">
        <w:trPr>
          <w:cantSplit/>
          <w:jc w:val="center"/>
        </w:trPr>
        <w:tc>
          <w:tcPr>
            <w:tcW w:w="0" w:type="auto"/>
            <w:shd w:val="clear" w:color="auto" w:fill="E0E0E0"/>
            <w:vAlign w:val="center"/>
          </w:tcPr>
          <w:p w14:paraId="094842E7"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343B3F2E"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56.311</w:t>
            </w:r>
          </w:p>
        </w:tc>
        <w:tc>
          <w:tcPr>
            <w:tcW w:w="0" w:type="auto"/>
            <w:shd w:val="clear" w:color="auto" w:fill="F9F9FB"/>
            <w:vAlign w:val="center"/>
          </w:tcPr>
          <w:p w14:paraId="5FF3A87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2191E40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.000</w:t>
            </w:r>
          </w:p>
        </w:tc>
      </w:tr>
      <w:tr w:rsidR="00BD3974" w14:paraId="2B2F7FCA" w14:textId="77777777" w:rsidTr="00DA10E4">
        <w:trPr>
          <w:cantSplit/>
          <w:jc w:val="center"/>
        </w:trPr>
        <w:tc>
          <w:tcPr>
            <w:tcW w:w="0" w:type="auto"/>
            <w:shd w:val="clear" w:color="auto" w:fill="E0E0E0"/>
            <w:vAlign w:val="center"/>
          </w:tcPr>
          <w:p w14:paraId="7EC95E01"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0E2853C3"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3C221C02" w14:textId="77777777" w:rsidR="00BD3974" w:rsidRDefault="00BD3974" w:rsidP="00DA10E4">
            <w:pPr>
              <w:jc w:val="center"/>
              <w:rPr>
                <w:rFonts w:ascii="Times New Roman" w:hAnsi="Times New Roman" w:cs="Times New Roman"/>
                <w:sz w:val="24"/>
                <w:szCs w:val="24"/>
              </w:rPr>
            </w:pPr>
          </w:p>
        </w:tc>
        <w:tc>
          <w:tcPr>
            <w:tcW w:w="0" w:type="auto"/>
            <w:shd w:val="clear" w:color="auto" w:fill="F9F9FB"/>
            <w:vAlign w:val="center"/>
          </w:tcPr>
          <w:p w14:paraId="03994D1A" w14:textId="77777777" w:rsidR="00BD3974" w:rsidRDefault="00BD3974" w:rsidP="00DA10E4">
            <w:pPr>
              <w:jc w:val="center"/>
              <w:rPr>
                <w:rFonts w:ascii="Times New Roman" w:hAnsi="Times New Roman" w:cs="Times New Roman"/>
                <w:sz w:val="24"/>
                <w:szCs w:val="24"/>
              </w:rPr>
            </w:pPr>
          </w:p>
        </w:tc>
      </w:tr>
      <w:tr w:rsidR="00BD3974" w14:paraId="196D41A2" w14:textId="77777777" w:rsidTr="00DA10E4">
        <w:trPr>
          <w:cantSplit/>
          <w:jc w:val="center"/>
        </w:trPr>
        <w:tc>
          <w:tcPr>
            <w:tcW w:w="0" w:type="auto"/>
            <w:gridSpan w:val="4"/>
            <w:shd w:val="clear" w:color="auto" w:fill="FFFFFF"/>
            <w:vAlign w:val="center"/>
          </w:tcPr>
          <w:p w14:paraId="58463BB4" w14:textId="77777777" w:rsidR="00BD3974" w:rsidRDefault="00BD3974" w:rsidP="00DA10E4">
            <w:pPr>
              <w:keepNext/>
              <w:spacing w:line="320" w:lineRule="atLeast"/>
              <w:ind w:left="60" w:right="60"/>
              <w:jc w:val="center"/>
              <w:rPr>
                <w:rFonts w:ascii="Arial" w:hAnsi="Arial" w:cs="Arial"/>
                <w:color w:val="010205"/>
              </w:rPr>
            </w:pPr>
            <w:r>
              <w:rPr>
                <w:rFonts w:ascii="Arial" w:hAnsi="Arial" w:cs="Arial"/>
                <w:color w:val="010205"/>
              </w:rPr>
              <w:t>a. 8 cells (32.0%) have expected count less than 5. The minimum expected count is 1.00.</w:t>
            </w:r>
          </w:p>
        </w:tc>
      </w:tr>
    </w:tbl>
    <w:p w14:paraId="0F7BA425" w14:textId="77777777" w:rsidR="00BD3974" w:rsidRPr="00414855" w:rsidRDefault="00BD3974" w:rsidP="00BD3974">
      <w:pPr>
        <w:pStyle w:val="a9"/>
        <w:jc w:val="center"/>
        <w:rPr>
          <w:color w:val="215E99"/>
          <w:szCs w:val="24"/>
        </w:rPr>
      </w:pPr>
    </w:p>
    <w:p w14:paraId="1554CD13" w14:textId="77777777" w:rsidR="00BD3974" w:rsidRDefault="00BD3974" w:rsidP="00BD3974">
      <w:pPr>
        <w:keepNext/>
        <w:jc w:val="center"/>
      </w:pPr>
      <w:r>
        <w:rPr>
          <w:rFonts w:ascii="Times New Roman" w:hAnsi="Times New Roman" w:cs="Times New Roman"/>
          <w:noProof/>
          <w:sz w:val="24"/>
          <w:szCs w:val="24"/>
        </w:rPr>
        <w:lastRenderedPageBreak/>
        <w:drawing>
          <wp:inline distT="0" distB="0" distL="0" distR="0" wp14:anchorId="05794D46" wp14:editId="1996372C">
            <wp:extent cx="5943600" cy="3962400"/>
            <wp:effectExtent l="0" t="0" r="0" b="0"/>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14C1D21" w14:textId="77777777" w:rsidR="00BD3974" w:rsidRDefault="00BD3974" w:rsidP="00BD3974">
      <w:pPr>
        <w:pStyle w:val="a9"/>
        <w:jc w:val="center"/>
        <w:rPr>
          <w:color w:val="215E99"/>
          <w:rtl/>
        </w:rPr>
      </w:pPr>
      <w:bookmarkStart w:id="149" w:name="_Toc235066592"/>
      <w:r w:rsidRPr="00414855">
        <w:rPr>
          <w:color w:val="215E99"/>
          <w:rtl/>
        </w:rPr>
        <w:t>شكل توضيحي</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شكل_توضيحي</w:instrText>
      </w:r>
      <w:r w:rsidRPr="00414855">
        <w:rPr>
          <w:color w:val="215E99"/>
        </w:rPr>
        <w:instrText xml:space="preserve"> \* ARABIC </w:instrText>
      </w:r>
      <w:r w:rsidRPr="00414855">
        <w:rPr>
          <w:color w:val="215E99"/>
        </w:rPr>
        <w:fldChar w:fldCharType="separate"/>
      </w:r>
      <w:r>
        <w:rPr>
          <w:noProof/>
          <w:color w:val="215E99"/>
        </w:rPr>
        <w:t>24</w:t>
      </w:r>
      <w:r w:rsidRPr="00414855">
        <w:rPr>
          <w:color w:val="215E99"/>
        </w:rPr>
        <w:fldChar w:fldCharType="end"/>
      </w:r>
      <w:r w:rsidRPr="00414855">
        <w:rPr>
          <w:color w:val="215E99"/>
        </w:rPr>
        <w:t xml:space="preserve"> </w:t>
      </w:r>
      <w:r>
        <w:rPr>
          <w:rFonts w:hint="eastAsia"/>
          <w:color w:val="215E99"/>
          <w:rtl/>
        </w:rPr>
        <w:t>: المقاييس المتماثلة لتحليل الجداول المتقاطعة للعلاقة بين تحقيق التنمية المستدامة. والدعم المؤسسي والتشريعي للمشاريع الخضراء.</w:t>
      </w:r>
      <w:bookmarkEnd w:id="149"/>
    </w:p>
    <w:p w14:paraId="100662EB" w14:textId="77777777" w:rsidR="00BD3974" w:rsidRPr="00414855" w:rsidRDefault="00BD3974" w:rsidP="00BD3974">
      <w:pPr>
        <w:pStyle w:val="a9"/>
        <w:jc w:val="center"/>
        <w:rPr>
          <w:color w:val="215E99"/>
          <w:szCs w:val="24"/>
        </w:rPr>
      </w:pPr>
    </w:p>
    <w:p w14:paraId="600D8273" w14:textId="77777777" w:rsidR="00BD3974" w:rsidRPr="003D3884" w:rsidRDefault="00BD3974" w:rsidP="00BD3974">
      <w:pPr>
        <w:pStyle w:val="a8"/>
        <w:widowControl w:val="0"/>
        <w:numPr>
          <w:ilvl w:val="0"/>
          <w:numId w:val="28"/>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3D3884">
        <w:rPr>
          <w:rFonts w:ascii="Sakkal Majalla" w:hAnsi="Sakkal Majalla" w:cs="Sakkal Majalla"/>
          <w:b/>
          <w:bCs/>
          <w:sz w:val="28"/>
          <w:szCs w:val="28"/>
          <w:rtl/>
        </w:rPr>
        <w:t>اختبار الانحدار المتعدد لمتغيرات الدراسة</w:t>
      </w:r>
    </w:p>
    <w:p w14:paraId="01524EA5" w14:textId="77777777" w:rsidR="00BD3974" w:rsidRPr="00291FD9" w:rsidRDefault="00BD3974" w:rsidP="00BD3974">
      <w:pPr>
        <w:spacing w:line="360" w:lineRule="auto"/>
        <w:jc w:val="both"/>
        <w:rPr>
          <w:rFonts w:ascii="Sakkal Majalla" w:hAnsi="Sakkal Majalla" w:cs="Sakkal Majalla"/>
          <w:sz w:val="28"/>
          <w:szCs w:val="28"/>
        </w:rPr>
      </w:pPr>
      <w:r w:rsidRPr="00291FD9">
        <w:rPr>
          <w:rFonts w:ascii="Sakkal Majalla" w:hAnsi="Sakkal Majalla" w:cs="Sakkal Majalla"/>
          <w:sz w:val="28"/>
          <w:szCs w:val="28"/>
          <w:rtl/>
        </w:rPr>
        <w:t xml:space="preserve"> تتبلور الرؤية الاستراتيجية الشاملة من خلال مخرجات نموذج الانحدار المتعدد الذي أثبت قدرة المتغيرات المستقلة الثلاثة مجتمعة على تفسير 40.5 بالمائة من التباين الحاصل في تحقيق التنمية المستدامة بفضل معامل ارتباط واعد بلغ 0.637 وقيمة فاء 57.061 ذات دلالة إحصائية 0.000</w:t>
      </w:r>
      <w:r>
        <w:rPr>
          <w:rFonts w:ascii="Sakkal Majalla" w:hAnsi="Sakkal Majalla" w:cs="Sakkal Majalla" w:hint="cs"/>
          <w:sz w:val="28"/>
          <w:szCs w:val="28"/>
          <w:rtl/>
        </w:rPr>
        <w:t xml:space="preserve">، </w:t>
      </w:r>
      <w:r w:rsidRPr="00291FD9">
        <w:rPr>
          <w:rFonts w:ascii="Sakkal Majalla" w:hAnsi="Sakkal Majalla" w:cs="Sakkal Majalla"/>
          <w:sz w:val="28"/>
          <w:szCs w:val="28"/>
          <w:rtl/>
        </w:rPr>
        <w:t xml:space="preserve">وتأتي معاملات الانحدار لتوزع الأهمية النسبية بتوازن مدهش؛ حيث احتل الدعم المؤسسي والتشريعي المرتبة الأولى بتأثير بلغ 0.316، تلاه مباشرة تبني الممارسات الخضراء بوزن 0.312، ثم الابتكار البيئي بتأثير مقداره 0.294، وجميعها محتفظة بمستوى دلالة قاطع 0.000؛ وهذا التقارب الشديد في معاملات التأثير يبرهن على أن الاستدامة ليست هدفا يمكن تحقيقه عبر التركيز على مسار واحد وإهمال البقية، بل هي نتاج حتمي لتشابك وتكامل الدعم الخارجي مع التطبيق الميداني والابتكار التقني في آن واحد؛ ويحتمل أن بقاء نحو 60 بالمائة من التباين غير مفسر يعود لوجود عوامل أخرى قوية كالثقافة التنظيمية أو الظروف الماكرو-اقتصادية لم يشملها النموذج الحالي؛ وعمليا تفرض هذه الخارطة الرقمية على متخذي القرار تبني خطط عمل متوازنة تخصص الموارد باعتدال بين تحديث التشريعات وتحفيز الابتكار ومراقبة </w:t>
      </w:r>
      <w:r w:rsidRPr="00291FD9">
        <w:rPr>
          <w:rFonts w:ascii="Sakkal Majalla" w:hAnsi="Sakkal Majalla" w:cs="Sakkal Majalla"/>
          <w:sz w:val="28"/>
          <w:szCs w:val="28"/>
          <w:rtl/>
        </w:rPr>
        <w:lastRenderedPageBreak/>
        <w:t>التطبيق الميداني، فأي خلل في إحدى هذه الركائز الثلاث سيهدد كفاءة النموذج بأكمله ويعرقل مسيرة المنظمة نحو تحقيق استدامتها المنشودة</w:t>
      </w:r>
      <w:r w:rsidRPr="00291FD9">
        <w:rPr>
          <w:rFonts w:ascii="Sakkal Majalla" w:hAnsi="Sakkal Majalla" w:cs="Sakkal Majalla"/>
          <w:sz w:val="28"/>
          <w:szCs w:val="28"/>
        </w:rPr>
        <w:t xml:space="preserve"> </w:t>
      </w:r>
    </w:p>
    <w:p w14:paraId="4D9FD3C0" w14:textId="77777777" w:rsidR="00BD3974" w:rsidRDefault="00BD3974" w:rsidP="00BD3974">
      <w:pPr>
        <w:pStyle w:val="a9"/>
        <w:jc w:val="center"/>
        <w:rPr>
          <w:color w:val="215E99"/>
          <w:rtl/>
        </w:rPr>
      </w:pPr>
      <w:bookmarkStart w:id="150" w:name="_Toc235066564"/>
      <w:r w:rsidRPr="00414855">
        <w:rPr>
          <w:color w:val="215E99"/>
          <w:rtl/>
        </w:rPr>
        <w:t>جدول</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جدول</w:instrText>
      </w:r>
      <w:r w:rsidRPr="00414855">
        <w:rPr>
          <w:color w:val="215E99"/>
        </w:rPr>
        <w:instrText xml:space="preserve"> \* ARABIC </w:instrText>
      </w:r>
      <w:r w:rsidRPr="00414855">
        <w:rPr>
          <w:color w:val="215E99"/>
        </w:rPr>
        <w:fldChar w:fldCharType="separate"/>
      </w:r>
      <w:r>
        <w:rPr>
          <w:noProof/>
          <w:color w:val="215E99"/>
        </w:rPr>
        <w:t>27</w:t>
      </w:r>
      <w:r w:rsidRPr="00414855">
        <w:rPr>
          <w:color w:val="215E99"/>
        </w:rPr>
        <w:fldChar w:fldCharType="end"/>
      </w:r>
      <w:r w:rsidRPr="00414855">
        <w:rPr>
          <w:color w:val="215E99"/>
        </w:rPr>
        <w:t xml:space="preserve"> </w:t>
      </w:r>
      <w:r>
        <w:rPr>
          <w:rFonts w:hint="eastAsia"/>
          <w:color w:val="215E99"/>
          <w:rtl/>
        </w:rPr>
        <w:t>: ملخص النموذج</w:t>
      </w:r>
      <w:bookmarkEnd w:id="150"/>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008"/>
        <w:gridCol w:w="895"/>
        <w:gridCol w:w="1272"/>
        <w:gridCol w:w="1911"/>
        <w:gridCol w:w="2284"/>
      </w:tblGrid>
      <w:tr w:rsidR="00BD3974" w14:paraId="07563285" w14:textId="77777777" w:rsidTr="00DA10E4">
        <w:trPr>
          <w:cantSplit/>
          <w:jc w:val="center"/>
        </w:trPr>
        <w:tc>
          <w:tcPr>
            <w:tcW w:w="0" w:type="auto"/>
            <w:gridSpan w:val="5"/>
            <w:shd w:val="clear" w:color="auto" w:fill="FFFFFF"/>
            <w:vAlign w:val="center"/>
          </w:tcPr>
          <w:p w14:paraId="078B555B" w14:textId="77777777" w:rsidR="00BD3974" w:rsidRDefault="00BD3974" w:rsidP="00DA10E4">
            <w:pPr>
              <w:spacing w:line="320" w:lineRule="atLeast"/>
              <w:ind w:left="60" w:right="60"/>
              <w:jc w:val="center"/>
              <w:rPr>
                <w:rFonts w:ascii="Arial" w:hAnsi="Arial" w:cs="Arial"/>
                <w:color w:val="010205"/>
              </w:rPr>
            </w:pPr>
            <w:r>
              <w:rPr>
                <w:rFonts w:ascii="Arial" w:hAnsi="Arial" w:cs="Arial"/>
                <w:b/>
                <w:bCs/>
                <w:color w:val="010205"/>
              </w:rPr>
              <w:t xml:space="preserve">Model </w:t>
            </w:r>
            <w:proofErr w:type="spellStart"/>
            <w:r>
              <w:rPr>
                <w:rFonts w:ascii="Arial" w:hAnsi="Arial" w:cs="Arial"/>
                <w:b/>
                <w:bCs/>
                <w:color w:val="010205"/>
              </w:rPr>
              <w:t>Summary</w:t>
            </w:r>
            <w:r>
              <w:rPr>
                <w:rFonts w:ascii="Arial" w:hAnsi="Arial" w:cs="Arial"/>
                <w:b/>
                <w:bCs/>
                <w:color w:val="010205"/>
                <w:vertAlign w:val="superscript"/>
              </w:rPr>
              <w:t>b</w:t>
            </w:r>
            <w:proofErr w:type="spellEnd"/>
          </w:p>
        </w:tc>
      </w:tr>
      <w:tr w:rsidR="00BD3974" w14:paraId="2E62E42B" w14:textId="77777777" w:rsidTr="00DA10E4">
        <w:trPr>
          <w:cantSplit/>
          <w:jc w:val="center"/>
        </w:trPr>
        <w:tc>
          <w:tcPr>
            <w:tcW w:w="0" w:type="auto"/>
            <w:shd w:val="clear" w:color="auto" w:fill="FFFFFF"/>
            <w:vAlign w:val="center"/>
          </w:tcPr>
          <w:p w14:paraId="10DCBD1C"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Model</w:t>
            </w:r>
          </w:p>
        </w:tc>
        <w:tc>
          <w:tcPr>
            <w:tcW w:w="0" w:type="auto"/>
            <w:shd w:val="clear" w:color="auto" w:fill="FFFFFF"/>
            <w:vAlign w:val="center"/>
          </w:tcPr>
          <w:p w14:paraId="7F4F95C3"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R</w:t>
            </w:r>
          </w:p>
        </w:tc>
        <w:tc>
          <w:tcPr>
            <w:tcW w:w="0" w:type="auto"/>
            <w:shd w:val="clear" w:color="auto" w:fill="FFFFFF"/>
            <w:vAlign w:val="center"/>
          </w:tcPr>
          <w:p w14:paraId="2B315BB1"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R Square</w:t>
            </w:r>
          </w:p>
        </w:tc>
        <w:tc>
          <w:tcPr>
            <w:tcW w:w="0" w:type="auto"/>
            <w:shd w:val="clear" w:color="auto" w:fill="FFFFFF"/>
            <w:vAlign w:val="center"/>
          </w:tcPr>
          <w:p w14:paraId="1F9766E6"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Adjusted R Square</w:t>
            </w:r>
          </w:p>
        </w:tc>
        <w:tc>
          <w:tcPr>
            <w:tcW w:w="0" w:type="auto"/>
            <w:shd w:val="clear" w:color="auto" w:fill="FFFFFF"/>
            <w:vAlign w:val="center"/>
          </w:tcPr>
          <w:p w14:paraId="0E5357FB"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Std. Error of the Estimate</w:t>
            </w:r>
          </w:p>
        </w:tc>
      </w:tr>
      <w:tr w:rsidR="00BD3974" w14:paraId="19A74C4E" w14:textId="77777777" w:rsidTr="00DA10E4">
        <w:trPr>
          <w:cantSplit/>
          <w:jc w:val="center"/>
        </w:trPr>
        <w:tc>
          <w:tcPr>
            <w:tcW w:w="0" w:type="auto"/>
            <w:shd w:val="clear" w:color="auto" w:fill="E0E0E0"/>
            <w:vAlign w:val="center"/>
          </w:tcPr>
          <w:p w14:paraId="22D81100"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F9F9FB"/>
            <w:vAlign w:val="center"/>
          </w:tcPr>
          <w:p w14:paraId="5610FC7F"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.637</w:t>
            </w:r>
            <w:r>
              <w:rPr>
                <w:rFonts w:ascii="Arial" w:hAnsi="Arial" w:cs="Arial"/>
                <w:color w:val="010205"/>
                <w:vertAlign w:val="superscript"/>
              </w:rPr>
              <w:t>a</w:t>
            </w:r>
          </w:p>
        </w:tc>
        <w:tc>
          <w:tcPr>
            <w:tcW w:w="0" w:type="auto"/>
            <w:shd w:val="clear" w:color="auto" w:fill="F9F9FB"/>
            <w:vAlign w:val="center"/>
          </w:tcPr>
          <w:p w14:paraId="64B3899F"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.405</w:t>
            </w:r>
          </w:p>
        </w:tc>
        <w:tc>
          <w:tcPr>
            <w:tcW w:w="0" w:type="auto"/>
            <w:shd w:val="clear" w:color="auto" w:fill="F9F9FB"/>
            <w:vAlign w:val="center"/>
          </w:tcPr>
          <w:p w14:paraId="56B391C5"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.398</w:t>
            </w:r>
          </w:p>
        </w:tc>
        <w:tc>
          <w:tcPr>
            <w:tcW w:w="0" w:type="auto"/>
            <w:shd w:val="clear" w:color="auto" w:fill="F9F9FB"/>
            <w:vAlign w:val="center"/>
          </w:tcPr>
          <w:p w14:paraId="41EC19D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.976</w:t>
            </w:r>
          </w:p>
        </w:tc>
      </w:tr>
      <w:tr w:rsidR="00BD3974" w14:paraId="718ECDED" w14:textId="77777777" w:rsidTr="00DA10E4">
        <w:trPr>
          <w:cantSplit/>
          <w:jc w:val="center"/>
        </w:trPr>
        <w:tc>
          <w:tcPr>
            <w:tcW w:w="0" w:type="auto"/>
            <w:gridSpan w:val="5"/>
            <w:shd w:val="clear" w:color="auto" w:fill="FFFFFF"/>
            <w:vAlign w:val="center"/>
          </w:tcPr>
          <w:p w14:paraId="42271CF5"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 xml:space="preserve">a. Predictors: (Constant), </w:t>
            </w:r>
            <w:r>
              <w:rPr>
                <w:rFonts w:ascii="Arial" w:hAnsi="Arial" w:cs="Arial"/>
                <w:color w:val="010205"/>
                <w:rtl/>
              </w:rPr>
              <w:t>الدعم المؤسسي والتشريعي للمشاريع الخضراء., الابتكار البيئي في المشاريع الريادية., تبني ممارسات ريادة الأعمال الخضراء</w:t>
            </w:r>
            <w:r>
              <w:rPr>
                <w:rFonts w:ascii="Arial" w:hAnsi="Arial" w:cs="Arial"/>
                <w:color w:val="010205"/>
              </w:rPr>
              <w:t>.</w:t>
            </w:r>
          </w:p>
        </w:tc>
      </w:tr>
      <w:tr w:rsidR="00BD3974" w14:paraId="343099B1" w14:textId="77777777" w:rsidTr="00DA10E4">
        <w:trPr>
          <w:cantSplit/>
          <w:jc w:val="center"/>
        </w:trPr>
        <w:tc>
          <w:tcPr>
            <w:tcW w:w="0" w:type="auto"/>
            <w:gridSpan w:val="5"/>
            <w:shd w:val="clear" w:color="auto" w:fill="FFFFFF"/>
            <w:vAlign w:val="center"/>
          </w:tcPr>
          <w:p w14:paraId="0E7EDEA8" w14:textId="77777777" w:rsidR="00BD3974" w:rsidRDefault="00BD3974" w:rsidP="00DA10E4">
            <w:pPr>
              <w:keepNext/>
              <w:spacing w:line="320" w:lineRule="atLeast"/>
              <w:ind w:left="60" w:right="60"/>
              <w:jc w:val="center"/>
              <w:rPr>
                <w:rFonts w:ascii="Arial" w:hAnsi="Arial" w:cs="Arial"/>
                <w:color w:val="010205"/>
              </w:rPr>
            </w:pPr>
            <w:r>
              <w:rPr>
                <w:rFonts w:ascii="Arial" w:hAnsi="Arial" w:cs="Arial"/>
                <w:color w:val="010205"/>
              </w:rPr>
              <w:t xml:space="preserve">b. Dependent Variable: </w:t>
            </w:r>
            <w:r>
              <w:rPr>
                <w:rFonts w:ascii="Arial" w:hAnsi="Arial" w:cs="Arial"/>
                <w:color w:val="010205"/>
                <w:rtl/>
              </w:rPr>
              <w:t>تحقيق التنمية المستدامة</w:t>
            </w:r>
            <w:r>
              <w:rPr>
                <w:rFonts w:ascii="Arial" w:hAnsi="Arial" w:cs="Arial"/>
                <w:color w:val="010205"/>
              </w:rPr>
              <w:t>.</w:t>
            </w:r>
          </w:p>
        </w:tc>
      </w:tr>
    </w:tbl>
    <w:p w14:paraId="4784D9CA" w14:textId="77777777" w:rsidR="00BD3974" w:rsidRDefault="00BD3974" w:rsidP="00BD3974">
      <w:pPr>
        <w:pStyle w:val="a9"/>
        <w:jc w:val="center"/>
        <w:rPr>
          <w:color w:val="215E99"/>
          <w:rtl/>
        </w:rPr>
      </w:pPr>
    </w:p>
    <w:p w14:paraId="4EA406F4" w14:textId="77777777" w:rsidR="00BD3974" w:rsidRDefault="00BD3974" w:rsidP="00BD3974">
      <w:pPr>
        <w:pStyle w:val="a9"/>
        <w:jc w:val="center"/>
        <w:rPr>
          <w:color w:val="215E99"/>
          <w:rtl/>
        </w:rPr>
      </w:pPr>
      <w:bookmarkStart w:id="151" w:name="_Toc235066565"/>
      <w:r w:rsidRPr="00414855">
        <w:rPr>
          <w:color w:val="215E99"/>
          <w:rtl/>
        </w:rPr>
        <w:t>جدول</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جدول</w:instrText>
      </w:r>
      <w:r w:rsidRPr="00414855">
        <w:rPr>
          <w:color w:val="215E99"/>
        </w:rPr>
        <w:instrText xml:space="preserve"> \* ARABIC </w:instrText>
      </w:r>
      <w:r w:rsidRPr="00414855">
        <w:rPr>
          <w:color w:val="215E99"/>
        </w:rPr>
        <w:fldChar w:fldCharType="separate"/>
      </w:r>
      <w:r>
        <w:rPr>
          <w:noProof/>
          <w:color w:val="215E99"/>
        </w:rPr>
        <w:t>28</w:t>
      </w:r>
      <w:r w:rsidRPr="00414855">
        <w:rPr>
          <w:color w:val="215E99"/>
        </w:rPr>
        <w:fldChar w:fldCharType="end"/>
      </w:r>
      <w:r w:rsidRPr="00414855">
        <w:rPr>
          <w:color w:val="215E99"/>
        </w:rPr>
        <w:t xml:space="preserve"> </w:t>
      </w:r>
      <w:r>
        <w:rPr>
          <w:rFonts w:hint="eastAsia"/>
          <w:color w:val="215E99"/>
          <w:rtl/>
        </w:rPr>
        <w:t>: تحليل التباين</w:t>
      </w:r>
      <w:bookmarkEnd w:id="151"/>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10"/>
        <w:gridCol w:w="1545"/>
        <w:gridCol w:w="1511"/>
        <w:gridCol w:w="690"/>
        <w:gridCol w:w="1326"/>
        <w:gridCol w:w="1039"/>
        <w:gridCol w:w="849"/>
      </w:tblGrid>
      <w:tr w:rsidR="00BD3974" w14:paraId="2427CB4C" w14:textId="77777777" w:rsidTr="00DA10E4">
        <w:trPr>
          <w:cantSplit/>
          <w:jc w:val="center"/>
        </w:trPr>
        <w:tc>
          <w:tcPr>
            <w:tcW w:w="0" w:type="auto"/>
            <w:gridSpan w:val="7"/>
            <w:shd w:val="clear" w:color="auto" w:fill="FFFFFF"/>
            <w:vAlign w:val="center"/>
          </w:tcPr>
          <w:p w14:paraId="05ABA00D" w14:textId="77777777" w:rsidR="00BD3974" w:rsidRDefault="00BD3974" w:rsidP="00DA10E4">
            <w:pPr>
              <w:spacing w:line="320" w:lineRule="atLeast"/>
              <w:ind w:left="60" w:right="60"/>
              <w:jc w:val="center"/>
              <w:rPr>
                <w:rFonts w:ascii="Arial" w:hAnsi="Arial" w:cs="Arial"/>
                <w:color w:val="010205"/>
              </w:rPr>
            </w:pPr>
            <w:proofErr w:type="spellStart"/>
            <w:r>
              <w:rPr>
                <w:rFonts w:ascii="Arial" w:hAnsi="Arial" w:cs="Arial"/>
                <w:b/>
                <w:bCs/>
                <w:color w:val="010205"/>
              </w:rPr>
              <w:t>ANOVA</w:t>
            </w:r>
            <w:r>
              <w:rPr>
                <w:rFonts w:ascii="Arial" w:hAnsi="Arial" w:cs="Arial"/>
                <w:b/>
                <w:bCs/>
                <w:color w:val="010205"/>
                <w:vertAlign w:val="superscript"/>
              </w:rPr>
              <w:t>a</w:t>
            </w:r>
            <w:proofErr w:type="spellEnd"/>
          </w:p>
        </w:tc>
      </w:tr>
      <w:tr w:rsidR="00BD3974" w14:paraId="4C071B6F" w14:textId="77777777" w:rsidTr="00DA10E4">
        <w:trPr>
          <w:cantSplit/>
          <w:jc w:val="center"/>
        </w:trPr>
        <w:tc>
          <w:tcPr>
            <w:tcW w:w="0" w:type="auto"/>
            <w:gridSpan w:val="2"/>
            <w:shd w:val="clear" w:color="auto" w:fill="FFFFFF"/>
            <w:vAlign w:val="center"/>
          </w:tcPr>
          <w:p w14:paraId="25AEDB68"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Model</w:t>
            </w:r>
          </w:p>
        </w:tc>
        <w:tc>
          <w:tcPr>
            <w:tcW w:w="0" w:type="auto"/>
            <w:shd w:val="clear" w:color="auto" w:fill="FFFFFF"/>
            <w:vAlign w:val="center"/>
          </w:tcPr>
          <w:p w14:paraId="4023F27B"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Sum of Squares</w:t>
            </w:r>
          </w:p>
        </w:tc>
        <w:tc>
          <w:tcPr>
            <w:tcW w:w="0" w:type="auto"/>
            <w:shd w:val="clear" w:color="auto" w:fill="FFFFFF"/>
            <w:vAlign w:val="center"/>
          </w:tcPr>
          <w:p w14:paraId="3E1A4063" w14:textId="77777777" w:rsidR="00BD3974" w:rsidRDefault="00BD3974" w:rsidP="00DA10E4">
            <w:pPr>
              <w:spacing w:line="320" w:lineRule="atLeast"/>
              <w:ind w:left="60" w:right="60"/>
              <w:jc w:val="center"/>
              <w:rPr>
                <w:rFonts w:ascii="Arial" w:hAnsi="Arial" w:cs="Arial"/>
                <w:color w:val="264A60"/>
              </w:rPr>
            </w:pPr>
            <w:proofErr w:type="spellStart"/>
            <w:r>
              <w:rPr>
                <w:rFonts w:ascii="Arial" w:hAnsi="Arial" w:cs="Arial"/>
                <w:color w:val="264A60"/>
              </w:rPr>
              <w:t>df</w:t>
            </w:r>
            <w:proofErr w:type="spellEnd"/>
          </w:p>
        </w:tc>
        <w:tc>
          <w:tcPr>
            <w:tcW w:w="0" w:type="auto"/>
            <w:shd w:val="clear" w:color="auto" w:fill="FFFFFF"/>
            <w:vAlign w:val="center"/>
          </w:tcPr>
          <w:p w14:paraId="1024D86E"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Mean Square</w:t>
            </w:r>
          </w:p>
        </w:tc>
        <w:tc>
          <w:tcPr>
            <w:tcW w:w="0" w:type="auto"/>
            <w:shd w:val="clear" w:color="auto" w:fill="FFFFFF"/>
            <w:vAlign w:val="center"/>
          </w:tcPr>
          <w:p w14:paraId="708FABDB"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F</w:t>
            </w:r>
          </w:p>
        </w:tc>
        <w:tc>
          <w:tcPr>
            <w:tcW w:w="0" w:type="auto"/>
            <w:shd w:val="clear" w:color="auto" w:fill="FFFFFF"/>
            <w:vAlign w:val="center"/>
          </w:tcPr>
          <w:p w14:paraId="52C0DDBA"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Sig.</w:t>
            </w:r>
          </w:p>
        </w:tc>
      </w:tr>
      <w:tr w:rsidR="00BD3974" w14:paraId="3D1AEADB" w14:textId="77777777" w:rsidTr="00DA10E4">
        <w:trPr>
          <w:cantSplit/>
          <w:jc w:val="center"/>
        </w:trPr>
        <w:tc>
          <w:tcPr>
            <w:tcW w:w="0" w:type="auto"/>
            <w:vMerge w:val="restart"/>
            <w:shd w:val="clear" w:color="auto" w:fill="E0E0E0"/>
            <w:vAlign w:val="center"/>
          </w:tcPr>
          <w:p w14:paraId="47B45C9F"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E0E0E0"/>
            <w:vAlign w:val="center"/>
          </w:tcPr>
          <w:p w14:paraId="6D521DCB"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Regression</w:t>
            </w:r>
          </w:p>
        </w:tc>
        <w:tc>
          <w:tcPr>
            <w:tcW w:w="0" w:type="auto"/>
            <w:shd w:val="clear" w:color="auto" w:fill="F9F9FB"/>
            <w:vAlign w:val="center"/>
          </w:tcPr>
          <w:p w14:paraId="024DF36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162.897</w:t>
            </w:r>
          </w:p>
        </w:tc>
        <w:tc>
          <w:tcPr>
            <w:tcW w:w="0" w:type="auto"/>
            <w:shd w:val="clear" w:color="auto" w:fill="F9F9FB"/>
            <w:vAlign w:val="center"/>
          </w:tcPr>
          <w:p w14:paraId="037E82D2"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w:t>
            </w:r>
          </w:p>
        </w:tc>
        <w:tc>
          <w:tcPr>
            <w:tcW w:w="0" w:type="auto"/>
            <w:shd w:val="clear" w:color="auto" w:fill="F9F9FB"/>
            <w:vAlign w:val="center"/>
          </w:tcPr>
          <w:p w14:paraId="276D56B5"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54.299</w:t>
            </w:r>
          </w:p>
        </w:tc>
        <w:tc>
          <w:tcPr>
            <w:tcW w:w="0" w:type="auto"/>
            <w:shd w:val="clear" w:color="auto" w:fill="F9F9FB"/>
            <w:vAlign w:val="center"/>
          </w:tcPr>
          <w:p w14:paraId="28A432DD"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57.061</w:t>
            </w:r>
          </w:p>
        </w:tc>
        <w:tc>
          <w:tcPr>
            <w:tcW w:w="0" w:type="auto"/>
            <w:shd w:val="clear" w:color="auto" w:fill="F9F9FB"/>
            <w:vAlign w:val="center"/>
          </w:tcPr>
          <w:p w14:paraId="3E40201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.000</w:t>
            </w:r>
            <w:r>
              <w:rPr>
                <w:rFonts w:ascii="Arial" w:hAnsi="Arial" w:cs="Arial"/>
                <w:color w:val="010205"/>
                <w:vertAlign w:val="superscript"/>
              </w:rPr>
              <w:t>b</w:t>
            </w:r>
          </w:p>
        </w:tc>
      </w:tr>
      <w:tr w:rsidR="00BD3974" w14:paraId="227D5DB1" w14:textId="77777777" w:rsidTr="00DA10E4">
        <w:trPr>
          <w:cantSplit/>
          <w:jc w:val="center"/>
        </w:trPr>
        <w:tc>
          <w:tcPr>
            <w:tcW w:w="0" w:type="auto"/>
            <w:vMerge/>
            <w:shd w:val="clear" w:color="auto" w:fill="E0E0E0"/>
            <w:vAlign w:val="center"/>
          </w:tcPr>
          <w:p w14:paraId="4CB0980B" w14:textId="77777777" w:rsidR="00BD3974" w:rsidRDefault="00BD3974" w:rsidP="00DA10E4">
            <w:pPr>
              <w:rPr>
                <w:rFonts w:ascii="Arial" w:hAnsi="Arial" w:cs="Arial"/>
                <w:color w:val="010205"/>
              </w:rPr>
            </w:pPr>
          </w:p>
        </w:tc>
        <w:tc>
          <w:tcPr>
            <w:tcW w:w="0" w:type="auto"/>
            <w:shd w:val="clear" w:color="auto" w:fill="E0E0E0"/>
            <w:vAlign w:val="center"/>
          </w:tcPr>
          <w:p w14:paraId="2DC5B896"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Residual</w:t>
            </w:r>
          </w:p>
        </w:tc>
        <w:tc>
          <w:tcPr>
            <w:tcW w:w="0" w:type="auto"/>
            <w:shd w:val="clear" w:color="auto" w:fill="F9F9FB"/>
            <w:vAlign w:val="center"/>
          </w:tcPr>
          <w:p w14:paraId="15471D2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238.852</w:t>
            </w:r>
          </w:p>
        </w:tc>
        <w:tc>
          <w:tcPr>
            <w:tcW w:w="0" w:type="auto"/>
            <w:shd w:val="clear" w:color="auto" w:fill="F9F9FB"/>
            <w:vAlign w:val="center"/>
          </w:tcPr>
          <w:p w14:paraId="643504CD"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251</w:t>
            </w:r>
          </w:p>
        </w:tc>
        <w:tc>
          <w:tcPr>
            <w:tcW w:w="0" w:type="auto"/>
            <w:shd w:val="clear" w:color="auto" w:fill="F9F9FB"/>
            <w:vAlign w:val="center"/>
          </w:tcPr>
          <w:p w14:paraId="610624CE"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.952</w:t>
            </w:r>
          </w:p>
        </w:tc>
        <w:tc>
          <w:tcPr>
            <w:tcW w:w="0" w:type="auto"/>
            <w:shd w:val="clear" w:color="auto" w:fill="F9F9FB"/>
            <w:vAlign w:val="center"/>
          </w:tcPr>
          <w:p w14:paraId="43BEE819" w14:textId="77777777" w:rsidR="00BD3974" w:rsidRDefault="00BD3974" w:rsidP="00DA10E4">
            <w:pPr>
              <w:jc w:val="center"/>
              <w:rPr>
                <w:rFonts w:ascii="Times New Roman" w:hAnsi="Times New Roman" w:cs="Times New Roman"/>
                <w:sz w:val="24"/>
                <w:szCs w:val="24"/>
              </w:rPr>
            </w:pPr>
          </w:p>
        </w:tc>
        <w:tc>
          <w:tcPr>
            <w:tcW w:w="0" w:type="auto"/>
            <w:shd w:val="clear" w:color="auto" w:fill="F9F9FB"/>
            <w:vAlign w:val="center"/>
          </w:tcPr>
          <w:p w14:paraId="0DDAEB31" w14:textId="77777777" w:rsidR="00BD3974" w:rsidRDefault="00BD3974" w:rsidP="00DA10E4">
            <w:pPr>
              <w:jc w:val="center"/>
              <w:rPr>
                <w:rFonts w:ascii="Times New Roman" w:hAnsi="Times New Roman" w:cs="Times New Roman"/>
                <w:sz w:val="24"/>
                <w:szCs w:val="24"/>
              </w:rPr>
            </w:pPr>
          </w:p>
        </w:tc>
      </w:tr>
      <w:tr w:rsidR="00BD3974" w14:paraId="5BDB88F9" w14:textId="77777777" w:rsidTr="00DA10E4">
        <w:trPr>
          <w:cantSplit/>
          <w:jc w:val="center"/>
        </w:trPr>
        <w:tc>
          <w:tcPr>
            <w:tcW w:w="0" w:type="auto"/>
            <w:vMerge/>
            <w:shd w:val="clear" w:color="auto" w:fill="E0E0E0"/>
            <w:vAlign w:val="center"/>
          </w:tcPr>
          <w:p w14:paraId="3E800D31" w14:textId="77777777" w:rsidR="00BD3974" w:rsidRDefault="00BD3974" w:rsidP="00DA10E4">
            <w:pPr>
              <w:rPr>
                <w:rFonts w:ascii="Times New Roman" w:hAnsi="Times New Roman" w:cs="Times New Roman"/>
                <w:sz w:val="24"/>
                <w:szCs w:val="24"/>
              </w:rPr>
            </w:pPr>
          </w:p>
        </w:tc>
        <w:tc>
          <w:tcPr>
            <w:tcW w:w="0" w:type="auto"/>
            <w:shd w:val="clear" w:color="auto" w:fill="E0E0E0"/>
            <w:vAlign w:val="center"/>
          </w:tcPr>
          <w:p w14:paraId="5186EBFD"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401824EC"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401.749</w:t>
            </w:r>
          </w:p>
        </w:tc>
        <w:tc>
          <w:tcPr>
            <w:tcW w:w="0" w:type="auto"/>
            <w:shd w:val="clear" w:color="auto" w:fill="F9F9FB"/>
            <w:vAlign w:val="center"/>
          </w:tcPr>
          <w:p w14:paraId="794D4DA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254</w:t>
            </w:r>
          </w:p>
        </w:tc>
        <w:tc>
          <w:tcPr>
            <w:tcW w:w="0" w:type="auto"/>
            <w:shd w:val="clear" w:color="auto" w:fill="F9F9FB"/>
            <w:vAlign w:val="center"/>
          </w:tcPr>
          <w:p w14:paraId="25A99474" w14:textId="77777777" w:rsidR="00BD3974" w:rsidRDefault="00BD3974" w:rsidP="00DA10E4">
            <w:pPr>
              <w:jc w:val="center"/>
              <w:rPr>
                <w:rFonts w:ascii="Times New Roman" w:hAnsi="Times New Roman" w:cs="Times New Roman"/>
                <w:sz w:val="24"/>
                <w:szCs w:val="24"/>
              </w:rPr>
            </w:pPr>
          </w:p>
        </w:tc>
        <w:tc>
          <w:tcPr>
            <w:tcW w:w="0" w:type="auto"/>
            <w:shd w:val="clear" w:color="auto" w:fill="F9F9FB"/>
            <w:vAlign w:val="center"/>
          </w:tcPr>
          <w:p w14:paraId="75B0FF61" w14:textId="77777777" w:rsidR="00BD3974" w:rsidRDefault="00BD3974" w:rsidP="00DA10E4">
            <w:pPr>
              <w:jc w:val="center"/>
              <w:rPr>
                <w:rFonts w:ascii="Times New Roman" w:hAnsi="Times New Roman" w:cs="Times New Roman"/>
                <w:sz w:val="24"/>
                <w:szCs w:val="24"/>
              </w:rPr>
            </w:pPr>
          </w:p>
        </w:tc>
        <w:tc>
          <w:tcPr>
            <w:tcW w:w="0" w:type="auto"/>
            <w:shd w:val="clear" w:color="auto" w:fill="F9F9FB"/>
            <w:vAlign w:val="center"/>
          </w:tcPr>
          <w:p w14:paraId="224212E4" w14:textId="77777777" w:rsidR="00BD3974" w:rsidRDefault="00BD3974" w:rsidP="00DA10E4">
            <w:pPr>
              <w:jc w:val="center"/>
              <w:rPr>
                <w:rFonts w:ascii="Times New Roman" w:hAnsi="Times New Roman" w:cs="Times New Roman"/>
                <w:sz w:val="24"/>
                <w:szCs w:val="24"/>
              </w:rPr>
            </w:pPr>
          </w:p>
        </w:tc>
      </w:tr>
      <w:tr w:rsidR="00BD3974" w14:paraId="19396073" w14:textId="77777777" w:rsidTr="00DA10E4">
        <w:trPr>
          <w:cantSplit/>
          <w:jc w:val="center"/>
        </w:trPr>
        <w:tc>
          <w:tcPr>
            <w:tcW w:w="0" w:type="auto"/>
            <w:gridSpan w:val="7"/>
            <w:shd w:val="clear" w:color="auto" w:fill="FFFFFF"/>
            <w:vAlign w:val="center"/>
          </w:tcPr>
          <w:p w14:paraId="102291A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 xml:space="preserve">a. Dependent Variable: </w:t>
            </w:r>
            <w:r>
              <w:rPr>
                <w:rFonts w:ascii="Arial" w:hAnsi="Arial" w:cs="Arial"/>
                <w:color w:val="010205"/>
                <w:rtl/>
              </w:rPr>
              <w:t>تحقيق التنمية المستدامة</w:t>
            </w:r>
            <w:r>
              <w:rPr>
                <w:rFonts w:ascii="Arial" w:hAnsi="Arial" w:cs="Arial"/>
                <w:color w:val="010205"/>
              </w:rPr>
              <w:t>.</w:t>
            </w:r>
          </w:p>
        </w:tc>
      </w:tr>
      <w:tr w:rsidR="00BD3974" w14:paraId="301AA543" w14:textId="77777777" w:rsidTr="00DA10E4">
        <w:trPr>
          <w:cantSplit/>
          <w:jc w:val="center"/>
        </w:trPr>
        <w:tc>
          <w:tcPr>
            <w:tcW w:w="0" w:type="auto"/>
            <w:gridSpan w:val="7"/>
            <w:shd w:val="clear" w:color="auto" w:fill="FFFFFF"/>
            <w:vAlign w:val="center"/>
          </w:tcPr>
          <w:p w14:paraId="4935CD88" w14:textId="77777777" w:rsidR="00BD3974" w:rsidRDefault="00BD3974" w:rsidP="00DA10E4">
            <w:pPr>
              <w:keepNext/>
              <w:spacing w:line="320" w:lineRule="atLeast"/>
              <w:ind w:left="60" w:right="60"/>
              <w:jc w:val="center"/>
              <w:rPr>
                <w:rFonts w:ascii="Arial" w:hAnsi="Arial" w:cs="Arial"/>
                <w:color w:val="010205"/>
              </w:rPr>
            </w:pPr>
            <w:r>
              <w:rPr>
                <w:rFonts w:ascii="Arial" w:hAnsi="Arial" w:cs="Arial"/>
                <w:color w:val="010205"/>
              </w:rPr>
              <w:t xml:space="preserve">b. Predictors: (Constant), </w:t>
            </w:r>
            <w:r>
              <w:rPr>
                <w:rFonts w:ascii="Arial" w:hAnsi="Arial" w:cs="Arial"/>
                <w:color w:val="010205"/>
                <w:rtl/>
              </w:rPr>
              <w:t>الدعم المؤسسي والتشريعي للمشاريع الخضراء., الابتكار البيئي في المشاريع الريادية., تبني ممارسات ريادة الأعمال الخضراء</w:t>
            </w:r>
            <w:r>
              <w:rPr>
                <w:rFonts w:ascii="Arial" w:hAnsi="Arial" w:cs="Arial"/>
                <w:color w:val="010205"/>
              </w:rPr>
              <w:t>.</w:t>
            </w:r>
          </w:p>
        </w:tc>
      </w:tr>
    </w:tbl>
    <w:p w14:paraId="0942C06D" w14:textId="77777777" w:rsidR="00BD3974" w:rsidRDefault="00BD3974" w:rsidP="00BD3974">
      <w:pPr>
        <w:pStyle w:val="a9"/>
        <w:jc w:val="center"/>
        <w:rPr>
          <w:color w:val="215E99"/>
          <w:rtl/>
        </w:rPr>
      </w:pPr>
    </w:p>
    <w:p w14:paraId="60DCDB34" w14:textId="77777777" w:rsidR="00BD3974" w:rsidRDefault="00BD3974" w:rsidP="00BD3974">
      <w:pPr>
        <w:pStyle w:val="a9"/>
        <w:jc w:val="center"/>
        <w:rPr>
          <w:color w:val="215E99"/>
          <w:rtl/>
        </w:rPr>
      </w:pPr>
      <w:bookmarkStart w:id="152" w:name="_Toc235066566"/>
      <w:r w:rsidRPr="00414855">
        <w:rPr>
          <w:color w:val="215E99"/>
          <w:rtl/>
        </w:rPr>
        <w:t>جدول</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جدول</w:instrText>
      </w:r>
      <w:r w:rsidRPr="00414855">
        <w:rPr>
          <w:color w:val="215E99"/>
        </w:rPr>
        <w:instrText xml:space="preserve"> \* ARABIC </w:instrText>
      </w:r>
      <w:r w:rsidRPr="00414855">
        <w:rPr>
          <w:color w:val="215E99"/>
        </w:rPr>
        <w:fldChar w:fldCharType="separate"/>
      </w:r>
      <w:r>
        <w:rPr>
          <w:noProof/>
          <w:color w:val="215E99"/>
        </w:rPr>
        <w:t>29</w:t>
      </w:r>
      <w:r w:rsidRPr="00414855">
        <w:rPr>
          <w:color w:val="215E99"/>
        </w:rPr>
        <w:fldChar w:fldCharType="end"/>
      </w:r>
      <w:r w:rsidRPr="00414855">
        <w:rPr>
          <w:color w:val="215E99"/>
        </w:rPr>
        <w:t xml:space="preserve"> </w:t>
      </w:r>
      <w:r>
        <w:rPr>
          <w:rFonts w:hint="eastAsia"/>
          <w:color w:val="215E99"/>
          <w:rtl/>
        </w:rPr>
        <w:t>: معاملات تحليل الانحدار المتعدد</w:t>
      </w:r>
      <w:bookmarkEnd w:id="152"/>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57"/>
        <w:gridCol w:w="1742"/>
        <w:gridCol w:w="873"/>
        <w:gridCol w:w="1161"/>
        <w:gridCol w:w="1789"/>
        <w:gridCol w:w="785"/>
        <w:gridCol w:w="663"/>
      </w:tblGrid>
      <w:tr w:rsidR="00BD3974" w14:paraId="065E8D56" w14:textId="77777777" w:rsidTr="00DA10E4">
        <w:trPr>
          <w:cantSplit/>
          <w:jc w:val="center"/>
        </w:trPr>
        <w:tc>
          <w:tcPr>
            <w:tcW w:w="0" w:type="auto"/>
            <w:gridSpan w:val="7"/>
            <w:shd w:val="clear" w:color="auto" w:fill="FFFFFF"/>
            <w:vAlign w:val="center"/>
          </w:tcPr>
          <w:p w14:paraId="13D25048" w14:textId="77777777" w:rsidR="00BD3974" w:rsidRDefault="00BD3974" w:rsidP="00DA10E4">
            <w:pPr>
              <w:spacing w:line="320" w:lineRule="atLeast"/>
              <w:ind w:left="60" w:right="60"/>
              <w:jc w:val="center"/>
              <w:rPr>
                <w:rFonts w:ascii="Arial" w:hAnsi="Arial" w:cs="Arial"/>
                <w:color w:val="010205"/>
              </w:rPr>
            </w:pPr>
            <w:proofErr w:type="spellStart"/>
            <w:r>
              <w:rPr>
                <w:rFonts w:ascii="Arial" w:hAnsi="Arial" w:cs="Arial"/>
                <w:b/>
                <w:bCs/>
                <w:color w:val="010205"/>
              </w:rPr>
              <w:t>Coefficients</w:t>
            </w:r>
            <w:r>
              <w:rPr>
                <w:rFonts w:ascii="Arial" w:hAnsi="Arial" w:cs="Arial"/>
                <w:b/>
                <w:bCs/>
                <w:color w:val="010205"/>
                <w:vertAlign w:val="superscript"/>
              </w:rPr>
              <w:t>a</w:t>
            </w:r>
            <w:proofErr w:type="spellEnd"/>
          </w:p>
        </w:tc>
      </w:tr>
      <w:tr w:rsidR="00BD3974" w14:paraId="6245CCB9" w14:textId="77777777" w:rsidTr="00DA10E4">
        <w:trPr>
          <w:cantSplit/>
          <w:jc w:val="center"/>
        </w:trPr>
        <w:tc>
          <w:tcPr>
            <w:tcW w:w="0" w:type="auto"/>
            <w:gridSpan w:val="2"/>
            <w:vMerge w:val="restart"/>
            <w:shd w:val="clear" w:color="auto" w:fill="FFFFFF"/>
            <w:vAlign w:val="center"/>
          </w:tcPr>
          <w:p w14:paraId="7460D20A"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Model</w:t>
            </w:r>
          </w:p>
        </w:tc>
        <w:tc>
          <w:tcPr>
            <w:tcW w:w="0" w:type="auto"/>
            <w:gridSpan w:val="2"/>
            <w:shd w:val="clear" w:color="auto" w:fill="FFFFFF"/>
            <w:vAlign w:val="center"/>
          </w:tcPr>
          <w:p w14:paraId="4166B382"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Unstandardized Coefficients</w:t>
            </w:r>
          </w:p>
        </w:tc>
        <w:tc>
          <w:tcPr>
            <w:tcW w:w="0" w:type="auto"/>
            <w:shd w:val="clear" w:color="auto" w:fill="FFFFFF"/>
            <w:vAlign w:val="center"/>
          </w:tcPr>
          <w:p w14:paraId="1C014F08"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Standardized Coefficients</w:t>
            </w:r>
          </w:p>
        </w:tc>
        <w:tc>
          <w:tcPr>
            <w:tcW w:w="0" w:type="auto"/>
            <w:vMerge w:val="restart"/>
            <w:shd w:val="clear" w:color="auto" w:fill="FFFFFF"/>
            <w:vAlign w:val="center"/>
          </w:tcPr>
          <w:p w14:paraId="7941A059"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t</w:t>
            </w:r>
          </w:p>
        </w:tc>
        <w:tc>
          <w:tcPr>
            <w:tcW w:w="0" w:type="auto"/>
            <w:vMerge w:val="restart"/>
            <w:shd w:val="clear" w:color="auto" w:fill="FFFFFF"/>
            <w:vAlign w:val="center"/>
          </w:tcPr>
          <w:p w14:paraId="65B16A3E"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Sig.</w:t>
            </w:r>
          </w:p>
        </w:tc>
      </w:tr>
      <w:tr w:rsidR="00BD3974" w14:paraId="1AD75EBE" w14:textId="77777777" w:rsidTr="00DA10E4">
        <w:trPr>
          <w:cantSplit/>
          <w:jc w:val="center"/>
        </w:trPr>
        <w:tc>
          <w:tcPr>
            <w:tcW w:w="0" w:type="auto"/>
            <w:gridSpan w:val="2"/>
            <w:vMerge/>
            <w:shd w:val="clear" w:color="auto" w:fill="FFFFFF"/>
            <w:vAlign w:val="center"/>
          </w:tcPr>
          <w:p w14:paraId="2ACBCD3E" w14:textId="77777777" w:rsidR="00BD3974" w:rsidRDefault="00BD3974" w:rsidP="00DA10E4">
            <w:pPr>
              <w:rPr>
                <w:rFonts w:ascii="Arial" w:hAnsi="Arial" w:cs="Arial"/>
                <w:color w:val="264A60"/>
              </w:rPr>
            </w:pPr>
          </w:p>
        </w:tc>
        <w:tc>
          <w:tcPr>
            <w:tcW w:w="0" w:type="auto"/>
            <w:shd w:val="clear" w:color="auto" w:fill="FFFFFF"/>
            <w:vAlign w:val="center"/>
          </w:tcPr>
          <w:p w14:paraId="678D9CE9"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B</w:t>
            </w:r>
          </w:p>
        </w:tc>
        <w:tc>
          <w:tcPr>
            <w:tcW w:w="0" w:type="auto"/>
            <w:shd w:val="clear" w:color="auto" w:fill="FFFFFF"/>
            <w:vAlign w:val="center"/>
          </w:tcPr>
          <w:p w14:paraId="3EC98B3C"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Std. Error</w:t>
            </w:r>
          </w:p>
        </w:tc>
        <w:tc>
          <w:tcPr>
            <w:tcW w:w="0" w:type="auto"/>
            <w:shd w:val="clear" w:color="auto" w:fill="FFFFFF"/>
            <w:vAlign w:val="center"/>
          </w:tcPr>
          <w:p w14:paraId="54EF488C"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Beta</w:t>
            </w:r>
          </w:p>
        </w:tc>
        <w:tc>
          <w:tcPr>
            <w:tcW w:w="0" w:type="auto"/>
            <w:vMerge/>
            <w:shd w:val="clear" w:color="auto" w:fill="FFFFFF"/>
            <w:vAlign w:val="center"/>
          </w:tcPr>
          <w:p w14:paraId="7ABF1532" w14:textId="77777777" w:rsidR="00BD3974" w:rsidRDefault="00BD3974" w:rsidP="00DA10E4">
            <w:pPr>
              <w:rPr>
                <w:rFonts w:ascii="Arial" w:hAnsi="Arial" w:cs="Arial"/>
                <w:color w:val="264A60"/>
              </w:rPr>
            </w:pPr>
          </w:p>
        </w:tc>
        <w:tc>
          <w:tcPr>
            <w:tcW w:w="0" w:type="auto"/>
            <w:vMerge/>
            <w:shd w:val="clear" w:color="auto" w:fill="FFFFFF"/>
            <w:vAlign w:val="center"/>
          </w:tcPr>
          <w:p w14:paraId="0F9D266A" w14:textId="77777777" w:rsidR="00BD3974" w:rsidRDefault="00BD3974" w:rsidP="00DA10E4">
            <w:pPr>
              <w:rPr>
                <w:rFonts w:ascii="Arial" w:hAnsi="Arial" w:cs="Arial"/>
                <w:color w:val="264A60"/>
              </w:rPr>
            </w:pPr>
          </w:p>
        </w:tc>
      </w:tr>
      <w:tr w:rsidR="00BD3974" w14:paraId="2E17FC73" w14:textId="77777777" w:rsidTr="00DA10E4">
        <w:trPr>
          <w:cantSplit/>
          <w:jc w:val="center"/>
        </w:trPr>
        <w:tc>
          <w:tcPr>
            <w:tcW w:w="0" w:type="auto"/>
            <w:vMerge w:val="restart"/>
            <w:shd w:val="clear" w:color="auto" w:fill="E0E0E0"/>
            <w:vAlign w:val="center"/>
          </w:tcPr>
          <w:p w14:paraId="535A5545"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E0E0E0"/>
            <w:vAlign w:val="center"/>
          </w:tcPr>
          <w:p w14:paraId="4B862563"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(Constant)</w:t>
            </w:r>
          </w:p>
        </w:tc>
        <w:tc>
          <w:tcPr>
            <w:tcW w:w="0" w:type="auto"/>
            <w:shd w:val="clear" w:color="auto" w:fill="F9F9FB"/>
            <w:vAlign w:val="center"/>
          </w:tcPr>
          <w:p w14:paraId="74552153"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1.287</w:t>
            </w:r>
          </w:p>
        </w:tc>
        <w:tc>
          <w:tcPr>
            <w:tcW w:w="0" w:type="auto"/>
            <w:shd w:val="clear" w:color="auto" w:fill="F9F9FB"/>
            <w:vAlign w:val="center"/>
          </w:tcPr>
          <w:p w14:paraId="00EC6F9B"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.205</w:t>
            </w:r>
          </w:p>
        </w:tc>
        <w:tc>
          <w:tcPr>
            <w:tcW w:w="0" w:type="auto"/>
            <w:shd w:val="clear" w:color="auto" w:fill="F9F9FB"/>
            <w:vAlign w:val="center"/>
          </w:tcPr>
          <w:p w14:paraId="098249EE" w14:textId="77777777" w:rsidR="00BD3974" w:rsidRDefault="00BD3974" w:rsidP="00DA10E4">
            <w:pPr>
              <w:jc w:val="center"/>
              <w:rPr>
                <w:rFonts w:ascii="Times New Roman" w:hAnsi="Times New Roman" w:cs="Times New Roman"/>
                <w:sz w:val="24"/>
                <w:szCs w:val="24"/>
              </w:rPr>
            </w:pPr>
          </w:p>
        </w:tc>
        <w:tc>
          <w:tcPr>
            <w:tcW w:w="0" w:type="auto"/>
            <w:shd w:val="clear" w:color="auto" w:fill="F9F9FB"/>
            <w:vAlign w:val="center"/>
          </w:tcPr>
          <w:p w14:paraId="665AE0EA"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6.281</w:t>
            </w:r>
          </w:p>
        </w:tc>
        <w:tc>
          <w:tcPr>
            <w:tcW w:w="0" w:type="auto"/>
            <w:shd w:val="clear" w:color="auto" w:fill="F9F9FB"/>
            <w:vAlign w:val="center"/>
          </w:tcPr>
          <w:p w14:paraId="477351DA"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.000</w:t>
            </w:r>
          </w:p>
        </w:tc>
      </w:tr>
      <w:tr w:rsidR="00BD3974" w14:paraId="15E359FC" w14:textId="77777777" w:rsidTr="00DA10E4">
        <w:trPr>
          <w:cantSplit/>
          <w:jc w:val="center"/>
        </w:trPr>
        <w:tc>
          <w:tcPr>
            <w:tcW w:w="0" w:type="auto"/>
            <w:vMerge/>
            <w:shd w:val="clear" w:color="auto" w:fill="E0E0E0"/>
            <w:vAlign w:val="center"/>
          </w:tcPr>
          <w:p w14:paraId="693CA2F6" w14:textId="77777777" w:rsidR="00BD3974" w:rsidRDefault="00BD3974" w:rsidP="00DA10E4">
            <w:pPr>
              <w:rPr>
                <w:rFonts w:ascii="Arial" w:hAnsi="Arial" w:cs="Arial"/>
                <w:color w:val="010205"/>
              </w:rPr>
            </w:pPr>
          </w:p>
        </w:tc>
        <w:tc>
          <w:tcPr>
            <w:tcW w:w="0" w:type="auto"/>
            <w:shd w:val="clear" w:color="auto" w:fill="E0E0E0"/>
            <w:vAlign w:val="center"/>
          </w:tcPr>
          <w:p w14:paraId="5644B9BE"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تبني ممارسات ريادة الأعمال الخضراء</w:t>
            </w:r>
            <w:r>
              <w:rPr>
                <w:rFonts w:ascii="Arial" w:hAnsi="Arial" w:cs="Arial"/>
                <w:color w:val="264A60"/>
              </w:rPr>
              <w:t>.</w:t>
            </w:r>
          </w:p>
        </w:tc>
        <w:tc>
          <w:tcPr>
            <w:tcW w:w="0" w:type="auto"/>
            <w:shd w:val="clear" w:color="auto" w:fill="F9F9FB"/>
            <w:vAlign w:val="center"/>
          </w:tcPr>
          <w:p w14:paraId="259689F6"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.312</w:t>
            </w:r>
          </w:p>
        </w:tc>
        <w:tc>
          <w:tcPr>
            <w:tcW w:w="0" w:type="auto"/>
            <w:shd w:val="clear" w:color="auto" w:fill="F9F9FB"/>
            <w:vAlign w:val="center"/>
          </w:tcPr>
          <w:p w14:paraId="1B377757"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.057</w:t>
            </w:r>
          </w:p>
        </w:tc>
        <w:tc>
          <w:tcPr>
            <w:tcW w:w="0" w:type="auto"/>
            <w:shd w:val="clear" w:color="auto" w:fill="F9F9FB"/>
            <w:vAlign w:val="center"/>
          </w:tcPr>
          <w:p w14:paraId="39E9F755"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5FC2509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5.530</w:t>
            </w:r>
          </w:p>
        </w:tc>
        <w:tc>
          <w:tcPr>
            <w:tcW w:w="0" w:type="auto"/>
            <w:shd w:val="clear" w:color="auto" w:fill="F9F9FB"/>
            <w:vAlign w:val="center"/>
          </w:tcPr>
          <w:p w14:paraId="3C9AB375"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.000</w:t>
            </w:r>
          </w:p>
        </w:tc>
      </w:tr>
      <w:tr w:rsidR="00BD3974" w14:paraId="5EC71795" w14:textId="77777777" w:rsidTr="00DA10E4">
        <w:trPr>
          <w:cantSplit/>
          <w:jc w:val="center"/>
        </w:trPr>
        <w:tc>
          <w:tcPr>
            <w:tcW w:w="0" w:type="auto"/>
            <w:vMerge/>
            <w:shd w:val="clear" w:color="auto" w:fill="E0E0E0"/>
            <w:vAlign w:val="center"/>
          </w:tcPr>
          <w:p w14:paraId="4DFFE127" w14:textId="77777777" w:rsidR="00BD3974" w:rsidRDefault="00BD3974" w:rsidP="00DA10E4">
            <w:pPr>
              <w:rPr>
                <w:rFonts w:ascii="Arial" w:hAnsi="Arial" w:cs="Arial"/>
                <w:color w:val="010205"/>
              </w:rPr>
            </w:pPr>
          </w:p>
        </w:tc>
        <w:tc>
          <w:tcPr>
            <w:tcW w:w="0" w:type="auto"/>
            <w:shd w:val="clear" w:color="auto" w:fill="E0E0E0"/>
            <w:vAlign w:val="center"/>
          </w:tcPr>
          <w:p w14:paraId="6C6D6F61"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الابتكار البيئي في المشاريع الريادية</w:t>
            </w:r>
            <w:r>
              <w:rPr>
                <w:rFonts w:ascii="Arial" w:hAnsi="Arial" w:cs="Arial"/>
                <w:color w:val="264A60"/>
              </w:rPr>
              <w:t>.</w:t>
            </w:r>
          </w:p>
        </w:tc>
        <w:tc>
          <w:tcPr>
            <w:tcW w:w="0" w:type="auto"/>
            <w:shd w:val="clear" w:color="auto" w:fill="F9F9FB"/>
            <w:vAlign w:val="center"/>
          </w:tcPr>
          <w:p w14:paraId="3D56D0C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.294</w:t>
            </w:r>
          </w:p>
        </w:tc>
        <w:tc>
          <w:tcPr>
            <w:tcW w:w="0" w:type="auto"/>
            <w:shd w:val="clear" w:color="auto" w:fill="F9F9FB"/>
            <w:vAlign w:val="center"/>
          </w:tcPr>
          <w:p w14:paraId="469340F9"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.055</w:t>
            </w:r>
          </w:p>
        </w:tc>
        <w:tc>
          <w:tcPr>
            <w:tcW w:w="0" w:type="auto"/>
            <w:shd w:val="clear" w:color="auto" w:fill="F9F9FB"/>
            <w:vAlign w:val="center"/>
          </w:tcPr>
          <w:p w14:paraId="1A306787"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.275</w:t>
            </w:r>
          </w:p>
        </w:tc>
        <w:tc>
          <w:tcPr>
            <w:tcW w:w="0" w:type="auto"/>
            <w:shd w:val="clear" w:color="auto" w:fill="F9F9FB"/>
            <w:vAlign w:val="center"/>
          </w:tcPr>
          <w:p w14:paraId="4E005C1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5.357</w:t>
            </w:r>
          </w:p>
        </w:tc>
        <w:tc>
          <w:tcPr>
            <w:tcW w:w="0" w:type="auto"/>
            <w:shd w:val="clear" w:color="auto" w:fill="F9F9FB"/>
            <w:vAlign w:val="center"/>
          </w:tcPr>
          <w:p w14:paraId="7ED8D096"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.000</w:t>
            </w:r>
          </w:p>
        </w:tc>
      </w:tr>
      <w:tr w:rsidR="00BD3974" w14:paraId="57E12A69" w14:textId="77777777" w:rsidTr="00DA10E4">
        <w:trPr>
          <w:cantSplit/>
          <w:jc w:val="center"/>
        </w:trPr>
        <w:tc>
          <w:tcPr>
            <w:tcW w:w="0" w:type="auto"/>
            <w:vMerge/>
            <w:shd w:val="clear" w:color="auto" w:fill="E0E0E0"/>
            <w:vAlign w:val="center"/>
          </w:tcPr>
          <w:p w14:paraId="16E08A2B" w14:textId="77777777" w:rsidR="00BD3974" w:rsidRDefault="00BD3974" w:rsidP="00DA10E4">
            <w:pPr>
              <w:rPr>
                <w:rFonts w:ascii="Arial" w:hAnsi="Arial" w:cs="Arial"/>
                <w:color w:val="010205"/>
              </w:rPr>
            </w:pPr>
          </w:p>
        </w:tc>
        <w:tc>
          <w:tcPr>
            <w:tcW w:w="0" w:type="auto"/>
            <w:shd w:val="clear" w:color="auto" w:fill="E0E0E0"/>
            <w:vAlign w:val="center"/>
          </w:tcPr>
          <w:p w14:paraId="3F2161B2"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tl/>
              </w:rPr>
              <w:t>الدعم المؤسسي والتشريعي للمشاريع الخضراء</w:t>
            </w:r>
            <w:r>
              <w:rPr>
                <w:rFonts w:ascii="Arial" w:hAnsi="Arial" w:cs="Arial"/>
                <w:color w:val="264A60"/>
              </w:rPr>
              <w:t>.</w:t>
            </w:r>
          </w:p>
        </w:tc>
        <w:tc>
          <w:tcPr>
            <w:tcW w:w="0" w:type="auto"/>
            <w:shd w:val="clear" w:color="auto" w:fill="F9F9FB"/>
            <w:vAlign w:val="center"/>
          </w:tcPr>
          <w:p w14:paraId="7EADCDD7"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.316</w:t>
            </w:r>
          </w:p>
        </w:tc>
        <w:tc>
          <w:tcPr>
            <w:tcW w:w="0" w:type="auto"/>
            <w:shd w:val="clear" w:color="auto" w:fill="F9F9FB"/>
            <w:vAlign w:val="center"/>
          </w:tcPr>
          <w:p w14:paraId="6CBEABB0"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.056</w:t>
            </w:r>
          </w:p>
        </w:tc>
        <w:tc>
          <w:tcPr>
            <w:tcW w:w="0" w:type="auto"/>
            <w:shd w:val="clear" w:color="auto" w:fill="F9F9FB"/>
            <w:vAlign w:val="center"/>
          </w:tcPr>
          <w:p w14:paraId="69CD5F11"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.298</w:t>
            </w:r>
          </w:p>
        </w:tc>
        <w:tc>
          <w:tcPr>
            <w:tcW w:w="0" w:type="auto"/>
            <w:shd w:val="clear" w:color="auto" w:fill="F9F9FB"/>
            <w:vAlign w:val="center"/>
          </w:tcPr>
          <w:p w14:paraId="06C5112E"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5.621</w:t>
            </w:r>
          </w:p>
        </w:tc>
        <w:tc>
          <w:tcPr>
            <w:tcW w:w="0" w:type="auto"/>
            <w:shd w:val="clear" w:color="auto" w:fill="F9F9FB"/>
            <w:vAlign w:val="center"/>
          </w:tcPr>
          <w:p w14:paraId="5130CACE"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.000</w:t>
            </w:r>
          </w:p>
        </w:tc>
      </w:tr>
      <w:tr w:rsidR="00BD3974" w14:paraId="441A14BF" w14:textId="77777777" w:rsidTr="00DA10E4">
        <w:trPr>
          <w:cantSplit/>
          <w:jc w:val="center"/>
        </w:trPr>
        <w:tc>
          <w:tcPr>
            <w:tcW w:w="0" w:type="auto"/>
            <w:gridSpan w:val="7"/>
            <w:shd w:val="clear" w:color="auto" w:fill="FFFFFF"/>
            <w:vAlign w:val="center"/>
          </w:tcPr>
          <w:p w14:paraId="7424D55C" w14:textId="77777777" w:rsidR="00BD3974" w:rsidRDefault="00BD3974" w:rsidP="00DA10E4">
            <w:pPr>
              <w:keepNext/>
              <w:spacing w:line="320" w:lineRule="atLeast"/>
              <w:ind w:left="60" w:right="60"/>
              <w:jc w:val="center"/>
              <w:rPr>
                <w:rFonts w:ascii="Arial" w:hAnsi="Arial" w:cs="Arial"/>
                <w:color w:val="010205"/>
              </w:rPr>
            </w:pPr>
            <w:r>
              <w:rPr>
                <w:rFonts w:ascii="Arial" w:hAnsi="Arial" w:cs="Arial"/>
                <w:color w:val="010205"/>
              </w:rPr>
              <w:t xml:space="preserve">a. Dependent Variable: </w:t>
            </w:r>
            <w:r>
              <w:rPr>
                <w:rFonts w:ascii="Arial" w:hAnsi="Arial" w:cs="Arial"/>
                <w:color w:val="010205"/>
                <w:rtl/>
              </w:rPr>
              <w:t>تحقيق التنمية المستدامة</w:t>
            </w:r>
            <w:r>
              <w:rPr>
                <w:rFonts w:ascii="Arial" w:hAnsi="Arial" w:cs="Arial"/>
                <w:color w:val="010205"/>
              </w:rPr>
              <w:t>.</w:t>
            </w:r>
          </w:p>
        </w:tc>
      </w:tr>
    </w:tbl>
    <w:p w14:paraId="379AB3A3" w14:textId="77777777" w:rsidR="00BD3974" w:rsidRPr="00414855" w:rsidRDefault="00BD3974" w:rsidP="00BD3974">
      <w:pPr>
        <w:pStyle w:val="a9"/>
        <w:jc w:val="center"/>
        <w:rPr>
          <w:color w:val="215E99"/>
          <w:szCs w:val="24"/>
        </w:rPr>
      </w:pPr>
    </w:p>
    <w:p w14:paraId="44EA3C4C" w14:textId="77777777" w:rsidR="00BD3974" w:rsidRDefault="00BD3974" w:rsidP="00BD3974">
      <w:pPr>
        <w:rPr>
          <w:rFonts w:ascii="Arial" w:hAnsi="Arial" w:cs="Arial"/>
          <w:b/>
          <w:bCs/>
          <w:sz w:val="20"/>
          <w:szCs w:val="20"/>
        </w:rPr>
      </w:pPr>
    </w:p>
    <w:p w14:paraId="6917FF68" w14:textId="77777777" w:rsidR="00BD3974" w:rsidRDefault="00BD3974" w:rsidP="00BD3974">
      <w:pPr>
        <w:rPr>
          <w:rFonts w:ascii="Arial" w:hAnsi="Arial" w:cs="Arial"/>
          <w:b/>
          <w:bCs/>
          <w:sz w:val="20"/>
          <w:szCs w:val="20"/>
        </w:rPr>
      </w:pPr>
    </w:p>
    <w:p w14:paraId="58AE23C7" w14:textId="77777777" w:rsidR="00BD3974" w:rsidRDefault="00BD3974" w:rsidP="00BD3974">
      <w:pPr>
        <w:keepNext/>
        <w:jc w:val="center"/>
      </w:pPr>
      <w:r>
        <w:rPr>
          <w:rFonts w:ascii="Times New Roman" w:hAnsi="Times New Roman" w:cs="Times New Roman"/>
          <w:noProof/>
          <w:sz w:val="24"/>
          <w:szCs w:val="24"/>
        </w:rPr>
        <w:drawing>
          <wp:inline distT="0" distB="0" distL="0" distR="0" wp14:anchorId="32CF4410" wp14:editId="5472F2AD">
            <wp:extent cx="5943600" cy="3962400"/>
            <wp:effectExtent l="0" t="0" r="0" b="0"/>
            <wp:docPr id="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B9F71D2" w14:textId="77777777" w:rsidR="00BD3974" w:rsidRDefault="00BD3974" w:rsidP="00BD3974">
      <w:pPr>
        <w:pStyle w:val="a9"/>
        <w:jc w:val="center"/>
        <w:rPr>
          <w:color w:val="215E99"/>
          <w:rtl/>
        </w:rPr>
      </w:pPr>
      <w:bookmarkStart w:id="153" w:name="_Toc235066593"/>
      <w:r w:rsidRPr="00414855">
        <w:rPr>
          <w:color w:val="215E99"/>
          <w:rtl/>
        </w:rPr>
        <w:t>شكل توضيحي</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شكل_توضيحي</w:instrText>
      </w:r>
      <w:r w:rsidRPr="00414855">
        <w:rPr>
          <w:color w:val="215E99"/>
        </w:rPr>
        <w:instrText xml:space="preserve"> \* ARABIC </w:instrText>
      </w:r>
      <w:r w:rsidRPr="00414855">
        <w:rPr>
          <w:color w:val="215E99"/>
        </w:rPr>
        <w:fldChar w:fldCharType="separate"/>
      </w:r>
      <w:r>
        <w:rPr>
          <w:noProof/>
          <w:color w:val="215E99"/>
        </w:rPr>
        <w:t>25</w:t>
      </w:r>
      <w:r w:rsidRPr="00414855">
        <w:rPr>
          <w:color w:val="215E99"/>
        </w:rPr>
        <w:fldChar w:fldCharType="end"/>
      </w:r>
      <w:r w:rsidRPr="00414855">
        <w:rPr>
          <w:color w:val="215E99"/>
        </w:rPr>
        <w:t xml:space="preserve"> </w:t>
      </w:r>
      <w:r>
        <w:rPr>
          <w:rFonts w:hint="eastAsia"/>
          <w:color w:val="215E99"/>
          <w:rtl/>
        </w:rPr>
        <w:t>: شكل الانتشار للبواقي</w:t>
      </w:r>
      <w:bookmarkEnd w:id="153"/>
    </w:p>
    <w:p w14:paraId="1EDE47AE" w14:textId="77777777" w:rsidR="00BD3974" w:rsidRPr="00414855" w:rsidRDefault="00BD3974" w:rsidP="00BD3974">
      <w:pPr>
        <w:pStyle w:val="a9"/>
        <w:jc w:val="center"/>
        <w:rPr>
          <w:color w:val="215E99"/>
          <w:szCs w:val="24"/>
        </w:rPr>
      </w:pPr>
    </w:p>
    <w:p w14:paraId="50708F23" w14:textId="77777777" w:rsidR="00BD3974" w:rsidRDefault="00BD3974" w:rsidP="00BD3974">
      <w:pPr>
        <w:keepNext/>
        <w:jc w:val="center"/>
      </w:pPr>
      <w:r>
        <w:rPr>
          <w:rFonts w:ascii="Times New Roman" w:hAnsi="Times New Roman" w:cs="Times New Roman"/>
          <w:noProof/>
          <w:sz w:val="24"/>
          <w:szCs w:val="24"/>
        </w:rPr>
        <w:lastRenderedPageBreak/>
        <w:drawing>
          <wp:inline distT="0" distB="0" distL="0" distR="0" wp14:anchorId="58D4C105" wp14:editId="74FDC56A">
            <wp:extent cx="5943600" cy="3962400"/>
            <wp:effectExtent l="0" t="0" r="0" b="0"/>
            <wp:docPr id="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9302303" w14:textId="77777777" w:rsidR="00BD3974" w:rsidRDefault="00BD3974" w:rsidP="00BD3974">
      <w:pPr>
        <w:pStyle w:val="a9"/>
        <w:jc w:val="center"/>
        <w:rPr>
          <w:color w:val="215E99"/>
          <w:rtl/>
        </w:rPr>
      </w:pPr>
      <w:bookmarkStart w:id="154" w:name="_Toc235066594"/>
      <w:r w:rsidRPr="00414855">
        <w:rPr>
          <w:color w:val="215E99"/>
          <w:rtl/>
        </w:rPr>
        <w:t>شكل توضيحي</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شكل_توضيحي</w:instrText>
      </w:r>
      <w:r w:rsidRPr="00414855">
        <w:rPr>
          <w:color w:val="215E99"/>
        </w:rPr>
        <w:instrText xml:space="preserve"> \* ARABIC </w:instrText>
      </w:r>
      <w:r w:rsidRPr="00414855">
        <w:rPr>
          <w:color w:val="215E99"/>
        </w:rPr>
        <w:fldChar w:fldCharType="separate"/>
      </w:r>
      <w:r>
        <w:rPr>
          <w:noProof/>
          <w:color w:val="215E99"/>
        </w:rPr>
        <w:t>26</w:t>
      </w:r>
      <w:r w:rsidRPr="00414855">
        <w:rPr>
          <w:color w:val="215E99"/>
        </w:rPr>
        <w:fldChar w:fldCharType="end"/>
      </w:r>
      <w:r w:rsidRPr="00414855">
        <w:rPr>
          <w:color w:val="215E99"/>
        </w:rPr>
        <w:t xml:space="preserve"> </w:t>
      </w:r>
      <w:r>
        <w:rPr>
          <w:rFonts w:hint="eastAsia"/>
          <w:color w:val="215E99"/>
          <w:rtl/>
        </w:rPr>
        <w:t>: مصفوفة شكل الانتشار</w:t>
      </w:r>
      <w:bookmarkEnd w:id="154"/>
    </w:p>
    <w:p w14:paraId="16BBCFC8" w14:textId="77777777" w:rsidR="00BD3974" w:rsidRPr="00414855" w:rsidRDefault="00BD3974" w:rsidP="00BD3974">
      <w:pPr>
        <w:pStyle w:val="a9"/>
        <w:jc w:val="center"/>
        <w:rPr>
          <w:color w:val="215E99"/>
          <w:szCs w:val="24"/>
        </w:rPr>
      </w:pPr>
    </w:p>
    <w:p w14:paraId="3E1EED25" w14:textId="77777777" w:rsidR="00BD3974" w:rsidRPr="003D3884" w:rsidRDefault="00BD3974" w:rsidP="00BD3974">
      <w:pPr>
        <w:pStyle w:val="a8"/>
        <w:widowControl w:val="0"/>
        <w:numPr>
          <w:ilvl w:val="0"/>
          <w:numId w:val="28"/>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3D3884">
        <w:rPr>
          <w:rFonts w:ascii="Sakkal Majalla" w:hAnsi="Sakkal Majalla" w:cs="Sakkal Majalla"/>
          <w:b/>
          <w:bCs/>
          <w:sz w:val="28"/>
          <w:szCs w:val="28"/>
          <w:rtl/>
        </w:rPr>
        <w:t xml:space="preserve">اختبار التباين الأحادي لمتغيرات الدراسة </w:t>
      </w:r>
    </w:p>
    <w:p w14:paraId="437C74D7" w14:textId="77777777" w:rsidR="00BD3974" w:rsidRPr="00291FD9" w:rsidRDefault="00BD3974" w:rsidP="00BD3974">
      <w:pPr>
        <w:spacing w:line="360" w:lineRule="auto"/>
        <w:jc w:val="both"/>
        <w:rPr>
          <w:rFonts w:ascii="Sakkal Majalla" w:hAnsi="Sakkal Majalla" w:cs="Sakkal Majalla"/>
          <w:sz w:val="28"/>
          <w:szCs w:val="28"/>
        </w:rPr>
      </w:pPr>
      <w:r w:rsidRPr="00291FD9">
        <w:rPr>
          <w:rFonts w:ascii="Sakkal Majalla" w:hAnsi="Sakkal Majalla" w:cs="Sakkal Majalla"/>
          <w:sz w:val="28"/>
          <w:szCs w:val="28"/>
          <w:rtl/>
        </w:rPr>
        <w:t xml:space="preserve">تختتم التحليلات باختبار التباين الأحادي المعزز بنموذج معامل بايز الذي يطرح توكيدا نهائيا على جودة الملاءمة وقوة التأثير محققا قيمة فاء تبلغ 16.523 بمستوى دلالة 0.000، ومقترنا بقيمة خيالية لمعامل بايز تتجاوز حاجز السبعمائة وسبعة وستين كوينتيليون مقارنة بالنموذج الصفري، مع تحسن طفيف في معامل التحديد ليصل إلى 45 بالمائة؛ وهذه الأرقام الفلكية في إحصاءات بايز تلغي أي احتمالية ولو كانت ضئيلة للصدفة في تشكيل العلاقات بين المتغيرات، وتؤكد بصورة قطعية أن النموذج المقترح يمتلك قدرة تنبؤية استثنائية يمكن الركون إليها بثقة عمياء؛ وربما يبرز هذا التحسن في القدرة التفسيرية لنموذج بايز قدرته العالية على التعامل مع التشتت الذي لاحظناه في التوصيفات المبدئية وموازنته بطريقة أكثر تعقيدا وصرامة؛ وفي خضم هذا اليقين الإحصائي المفرط تتأكد الحاجة الماسة لتحويل هذا النموذج النظري إلى لوحة قياس حقيقية تتبناها الإدارات العليا لمراقبة أداء مشاريعها بشكل دوري، حيث أثبتت الأرقام بما لا يدع مجالا للشك أن الطريق نحو الاستدامة البيئية محكوم بقواعد صارمة ومتغيرات قابلة للقياس والتوجيه، مما يضع القيادات أمام مسؤولية تاريخية لاستثمار هذه الموجهات الرقمية في صياغة </w:t>
      </w:r>
      <w:r w:rsidRPr="00291FD9">
        <w:rPr>
          <w:rFonts w:ascii="Sakkal Majalla" w:hAnsi="Sakkal Majalla" w:cs="Sakkal Majalla"/>
          <w:sz w:val="28"/>
          <w:szCs w:val="28"/>
          <w:rtl/>
        </w:rPr>
        <w:lastRenderedPageBreak/>
        <w:t>قرارات استثمارية مدروسة تعظم العوائد البيئية والاقتصادية للمشاريع وتضمن استقرارها في ظل التحولات الاقتصادية الكبرى</w:t>
      </w:r>
      <w:r w:rsidRPr="00291FD9">
        <w:rPr>
          <w:rFonts w:ascii="Sakkal Majalla" w:hAnsi="Sakkal Majalla" w:cs="Sakkal Majalla"/>
          <w:sz w:val="28"/>
          <w:szCs w:val="28"/>
        </w:rPr>
        <w:t xml:space="preserve"> </w:t>
      </w:r>
    </w:p>
    <w:p w14:paraId="189B3220" w14:textId="77777777" w:rsidR="00BD3974" w:rsidRDefault="00BD3974" w:rsidP="00BD3974">
      <w:pPr>
        <w:pStyle w:val="a9"/>
        <w:jc w:val="center"/>
        <w:rPr>
          <w:color w:val="215E99"/>
          <w:rtl/>
        </w:rPr>
      </w:pPr>
      <w:bookmarkStart w:id="155" w:name="_Toc235066567"/>
      <w:r w:rsidRPr="00414855">
        <w:rPr>
          <w:color w:val="215E99"/>
          <w:rtl/>
        </w:rPr>
        <w:t>جدول</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جدول</w:instrText>
      </w:r>
      <w:r w:rsidRPr="00414855">
        <w:rPr>
          <w:color w:val="215E99"/>
        </w:rPr>
        <w:instrText xml:space="preserve"> \* ARABIC </w:instrText>
      </w:r>
      <w:r w:rsidRPr="00414855">
        <w:rPr>
          <w:color w:val="215E99"/>
        </w:rPr>
        <w:fldChar w:fldCharType="separate"/>
      </w:r>
      <w:r>
        <w:rPr>
          <w:noProof/>
          <w:color w:val="215E99"/>
        </w:rPr>
        <w:t>30</w:t>
      </w:r>
      <w:r w:rsidRPr="00414855">
        <w:rPr>
          <w:color w:val="215E99"/>
        </w:rPr>
        <w:fldChar w:fldCharType="end"/>
      </w:r>
      <w:r w:rsidRPr="00414855">
        <w:rPr>
          <w:color w:val="215E99"/>
        </w:rPr>
        <w:t xml:space="preserve"> </w:t>
      </w:r>
      <w:r>
        <w:rPr>
          <w:rFonts w:hint="eastAsia"/>
          <w:color w:val="215E99"/>
          <w:rtl/>
        </w:rPr>
        <w:t>: اختبار التباين الأحادي</w:t>
      </w:r>
      <w:bookmarkEnd w:id="155"/>
      <w:r>
        <w:rPr>
          <w:rFonts w:hint="eastAsia"/>
          <w:color w:val="215E99"/>
          <w:rtl/>
        </w:rPr>
        <w:t xml:space="preserve">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622"/>
        <w:gridCol w:w="1673"/>
        <w:gridCol w:w="724"/>
        <w:gridCol w:w="1462"/>
        <w:gridCol w:w="1091"/>
        <w:gridCol w:w="798"/>
      </w:tblGrid>
      <w:tr w:rsidR="00BD3974" w14:paraId="400C7975" w14:textId="77777777" w:rsidTr="00DA10E4">
        <w:trPr>
          <w:cantSplit/>
          <w:jc w:val="center"/>
        </w:trPr>
        <w:tc>
          <w:tcPr>
            <w:tcW w:w="0" w:type="auto"/>
            <w:gridSpan w:val="6"/>
            <w:shd w:val="clear" w:color="auto" w:fill="FFFFFF"/>
            <w:vAlign w:val="center"/>
          </w:tcPr>
          <w:p w14:paraId="14DEBD2F" w14:textId="77777777" w:rsidR="00BD3974" w:rsidRDefault="00BD3974" w:rsidP="00DA10E4">
            <w:pPr>
              <w:spacing w:line="320" w:lineRule="atLeast"/>
              <w:ind w:left="60" w:right="60"/>
              <w:jc w:val="center"/>
              <w:rPr>
                <w:rFonts w:ascii="Arial" w:hAnsi="Arial" w:cs="Arial"/>
                <w:color w:val="010205"/>
              </w:rPr>
            </w:pPr>
            <w:proofErr w:type="spellStart"/>
            <w:r>
              <w:rPr>
                <w:rFonts w:ascii="Arial" w:hAnsi="Arial" w:cs="Arial"/>
                <w:b/>
                <w:bCs/>
                <w:color w:val="010205"/>
              </w:rPr>
              <w:t>ANOVA</w:t>
            </w:r>
            <w:r>
              <w:rPr>
                <w:rFonts w:ascii="Arial" w:hAnsi="Arial" w:cs="Arial"/>
                <w:b/>
                <w:bCs/>
                <w:color w:val="010205"/>
                <w:vertAlign w:val="superscript"/>
              </w:rPr>
              <w:t>a,b</w:t>
            </w:r>
            <w:proofErr w:type="spellEnd"/>
          </w:p>
        </w:tc>
      </w:tr>
      <w:tr w:rsidR="00BD3974" w14:paraId="5E0B9F98" w14:textId="77777777" w:rsidTr="00DA10E4">
        <w:trPr>
          <w:cantSplit/>
          <w:jc w:val="center"/>
        </w:trPr>
        <w:tc>
          <w:tcPr>
            <w:tcW w:w="0" w:type="auto"/>
            <w:shd w:val="clear" w:color="auto" w:fill="FFFFFF"/>
            <w:vAlign w:val="center"/>
          </w:tcPr>
          <w:p w14:paraId="399C5EFD"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Source</w:t>
            </w:r>
          </w:p>
        </w:tc>
        <w:tc>
          <w:tcPr>
            <w:tcW w:w="0" w:type="auto"/>
            <w:shd w:val="clear" w:color="auto" w:fill="FFFFFF"/>
            <w:vAlign w:val="center"/>
          </w:tcPr>
          <w:p w14:paraId="3EF4CF73"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Sum of Squares</w:t>
            </w:r>
          </w:p>
        </w:tc>
        <w:tc>
          <w:tcPr>
            <w:tcW w:w="0" w:type="auto"/>
            <w:shd w:val="clear" w:color="auto" w:fill="FFFFFF"/>
            <w:vAlign w:val="center"/>
          </w:tcPr>
          <w:p w14:paraId="50C749D1" w14:textId="77777777" w:rsidR="00BD3974" w:rsidRDefault="00BD3974" w:rsidP="00DA10E4">
            <w:pPr>
              <w:spacing w:line="320" w:lineRule="atLeast"/>
              <w:ind w:left="60" w:right="60"/>
              <w:jc w:val="center"/>
              <w:rPr>
                <w:rFonts w:ascii="Arial" w:hAnsi="Arial" w:cs="Arial"/>
                <w:color w:val="264A60"/>
              </w:rPr>
            </w:pPr>
            <w:proofErr w:type="spellStart"/>
            <w:r>
              <w:rPr>
                <w:rFonts w:ascii="Arial" w:hAnsi="Arial" w:cs="Arial"/>
                <w:color w:val="264A60"/>
              </w:rPr>
              <w:t>df</w:t>
            </w:r>
            <w:proofErr w:type="spellEnd"/>
          </w:p>
        </w:tc>
        <w:tc>
          <w:tcPr>
            <w:tcW w:w="0" w:type="auto"/>
            <w:shd w:val="clear" w:color="auto" w:fill="FFFFFF"/>
            <w:vAlign w:val="center"/>
          </w:tcPr>
          <w:p w14:paraId="0867A501"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Mean Square</w:t>
            </w:r>
          </w:p>
        </w:tc>
        <w:tc>
          <w:tcPr>
            <w:tcW w:w="0" w:type="auto"/>
            <w:shd w:val="clear" w:color="auto" w:fill="FFFFFF"/>
            <w:vAlign w:val="center"/>
          </w:tcPr>
          <w:p w14:paraId="0B31D52F"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F</w:t>
            </w:r>
          </w:p>
        </w:tc>
        <w:tc>
          <w:tcPr>
            <w:tcW w:w="0" w:type="auto"/>
            <w:shd w:val="clear" w:color="auto" w:fill="FFFFFF"/>
            <w:vAlign w:val="center"/>
          </w:tcPr>
          <w:p w14:paraId="11CC19EF"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Sig.</w:t>
            </w:r>
          </w:p>
        </w:tc>
      </w:tr>
      <w:tr w:rsidR="00BD3974" w14:paraId="487818A2" w14:textId="77777777" w:rsidTr="00DA10E4">
        <w:trPr>
          <w:cantSplit/>
          <w:jc w:val="center"/>
        </w:trPr>
        <w:tc>
          <w:tcPr>
            <w:tcW w:w="0" w:type="auto"/>
            <w:shd w:val="clear" w:color="auto" w:fill="E0E0E0"/>
            <w:vAlign w:val="center"/>
          </w:tcPr>
          <w:p w14:paraId="7EF665C7"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Regression</w:t>
            </w:r>
          </w:p>
        </w:tc>
        <w:tc>
          <w:tcPr>
            <w:tcW w:w="0" w:type="auto"/>
            <w:shd w:val="clear" w:color="auto" w:fill="F9F9FB"/>
            <w:vAlign w:val="center"/>
          </w:tcPr>
          <w:p w14:paraId="4DAB8225"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180.926</w:t>
            </w:r>
          </w:p>
        </w:tc>
        <w:tc>
          <w:tcPr>
            <w:tcW w:w="0" w:type="auto"/>
            <w:shd w:val="clear" w:color="auto" w:fill="F9F9FB"/>
            <w:vAlign w:val="center"/>
          </w:tcPr>
          <w:p w14:paraId="47ACB336"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12</w:t>
            </w:r>
          </w:p>
        </w:tc>
        <w:tc>
          <w:tcPr>
            <w:tcW w:w="0" w:type="auto"/>
            <w:shd w:val="clear" w:color="auto" w:fill="F9F9FB"/>
            <w:vAlign w:val="center"/>
          </w:tcPr>
          <w:p w14:paraId="4763FC6D"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15.077</w:t>
            </w:r>
          </w:p>
        </w:tc>
        <w:tc>
          <w:tcPr>
            <w:tcW w:w="0" w:type="auto"/>
            <w:shd w:val="clear" w:color="auto" w:fill="F9F9FB"/>
            <w:vAlign w:val="center"/>
          </w:tcPr>
          <w:p w14:paraId="61D7CB52"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16.523</w:t>
            </w:r>
          </w:p>
        </w:tc>
        <w:tc>
          <w:tcPr>
            <w:tcW w:w="0" w:type="auto"/>
            <w:shd w:val="clear" w:color="auto" w:fill="F9F9FB"/>
            <w:vAlign w:val="center"/>
          </w:tcPr>
          <w:p w14:paraId="2E9FEDF2"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.000</w:t>
            </w:r>
          </w:p>
        </w:tc>
      </w:tr>
      <w:tr w:rsidR="00BD3974" w14:paraId="562D4F8E" w14:textId="77777777" w:rsidTr="00DA10E4">
        <w:trPr>
          <w:cantSplit/>
          <w:jc w:val="center"/>
        </w:trPr>
        <w:tc>
          <w:tcPr>
            <w:tcW w:w="0" w:type="auto"/>
            <w:shd w:val="clear" w:color="auto" w:fill="E0E0E0"/>
            <w:vAlign w:val="center"/>
          </w:tcPr>
          <w:p w14:paraId="4255CFC6"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Residual</w:t>
            </w:r>
          </w:p>
        </w:tc>
        <w:tc>
          <w:tcPr>
            <w:tcW w:w="0" w:type="auto"/>
            <w:shd w:val="clear" w:color="auto" w:fill="F9F9FB"/>
            <w:vAlign w:val="center"/>
          </w:tcPr>
          <w:p w14:paraId="7110BF5C"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220.823</w:t>
            </w:r>
          </w:p>
        </w:tc>
        <w:tc>
          <w:tcPr>
            <w:tcW w:w="0" w:type="auto"/>
            <w:shd w:val="clear" w:color="auto" w:fill="F9F9FB"/>
            <w:vAlign w:val="center"/>
          </w:tcPr>
          <w:p w14:paraId="2A8A23DC"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242</w:t>
            </w:r>
          </w:p>
        </w:tc>
        <w:tc>
          <w:tcPr>
            <w:tcW w:w="0" w:type="auto"/>
            <w:shd w:val="clear" w:color="auto" w:fill="F9F9FB"/>
            <w:vAlign w:val="center"/>
          </w:tcPr>
          <w:p w14:paraId="108E7715"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.912</w:t>
            </w:r>
          </w:p>
        </w:tc>
        <w:tc>
          <w:tcPr>
            <w:tcW w:w="0" w:type="auto"/>
            <w:shd w:val="clear" w:color="auto" w:fill="F9F9FB"/>
            <w:vAlign w:val="center"/>
          </w:tcPr>
          <w:p w14:paraId="447B1108" w14:textId="77777777" w:rsidR="00BD3974" w:rsidRDefault="00BD3974" w:rsidP="00DA10E4">
            <w:pPr>
              <w:jc w:val="center"/>
              <w:rPr>
                <w:rFonts w:ascii="Times New Roman" w:hAnsi="Times New Roman" w:cs="Times New Roman"/>
                <w:sz w:val="24"/>
                <w:szCs w:val="24"/>
              </w:rPr>
            </w:pPr>
          </w:p>
        </w:tc>
        <w:tc>
          <w:tcPr>
            <w:tcW w:w="0" w:type="auto"/>
            <w:shd w:val="clear" w:color="auto" w:fill="F9F9FB"/>
            <w:vAlign w:val="center"/>
          </w:tcPr>
          <w:p w14:paraId="404946C8" w14:textId="77777777" w:rsidR="00BD3974" w:rsidRDefault="00BD3974" w:rsidP="00DA10E4">
            <w:pPr>
              <w:jc w:val="center"/>
              <w:rPr>
                <w:rFonts w:ascii="Times New Roman" w:hAnsi="Times New Roman" w:cs="Times New Roman"/>
                <w:sz w:val="24"/>
                <w:szCs w:val="24"/>
              </w:rPr>
            </w:pPr>
          </w:p>
        </w:tc>
      </w:tr>
      <w:tr w:rsidR="00BD3974" w14:paraId="685C6E5E" w14:textId="77777777" w:rsidTr="00DA10E4">
        <w:trPr>
          <w:cantSplit/>
          <w:jc w:val="center"/>
        </w:trPr>
        <w:tc>
          <w:tcPr>
            <w:tcW w:w="0" w:type="auto"/>
            <w:shd w:val="clear" w:color="auto" w:fill="E0E0E0"/>
            <w:vAlign w:val="center"/>
          </w:tcPr>
          <w:p w14:paraId="2351DFD1"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704179D"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401.749</w:t>
            </w:r>
          </w:p>
        </w:tc>
        <w:tc>
          <w:tcPr>
            <w:tcW w:w="0" w:type="auto"/>
            <w:shd w:val="clear" w:color="auto" w:fill="F9F9FB"/>
            <w:vAlign w:val="center"/>
          </w:tcPr>
          <w:p w14:paraId="130AAED7"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254</w:t>
            </w:r>
          </w:p>
        </w:tc>
        <w:tc>
          <w:tcPr>
            <w:tcW w:w="0" w:type="auto"/>
            <w:shd w:val="clear" w:color="auto" w:fill="F9F9FB"/>
            <w:vAlign w:val="center"/>
          </w:tcPr>
          <w:p w14:paraId="1BE2288D" w14:textId="77777777" w:rsidR="00BD3974" w:rsidRDefault="00BD3974" w:rsidP="00DA10E4">
            <w:pPr>
              <w:jc w:val="center"/>
              <w:rPr>
                <w:rFonts w:ascii="Times New Roman" w:hAnsi="Times New Roman" w:cs="Times New Roman"/>
                <w:sz w:val="24"/>
                <w:szCs w:val="24"/>
              </w:rPr>
            </w:pPr>
          </w:p>
        </w:tc>
        <w:tc>
          <w:tcPr>
            <w:tcW w:w="0" w:type="auto"/>
            <w:shd w:val="clear" w:color="auto" w:fill="F9F9FB"/>
            <w:vAlign w:val="center"/>
          </w:tcPr>
          <w:p w14:paraId="4E3A76C6" w14:textId="77777777" w:rsidR="00BD3974" w:rsidRDefault="00BD3974" w:rsidP="00DA10E4">
            <w:pPr>
              <w:jc w:val="center"/>
              <w:rPr>
                <w:rFonts w:ascii="Times New Roman" w:hAnsi="Times New Roman" w:cs="Times New Roman"/>
                <w:sz w:val="24"/>
                <w:szCs w:val="24"/>
              </w:rPr>
            </w:pPr>
          </w:p>
        </w:tc>
        <w:tc>
          <w:tcPr>
            <w:tcW w:w="0" w:type="auto"/>
            <w:shd w:val="clear" w:color="auto" w:fill="F9F9FB"/>
            <w:vAlign w:val="center"/>
          </w:tcPr>
          <w:p w14:paraId="33EB63B2" w14:textId="77777777" w:rsidR="00BD3974" w:rsidRDefault="00BD3974" w:rsidP="00DA10E4">
            <w:pPr>
              <w:jc w:val="center"/>
              <w:rPr>
                <w:rFonts w:ascii="Times New Roman" w:hAnsi="Times New Roman" w:cs="Times New Roman"/>
                <w:sz w:val="24"/>
                <w:szCs w:val="24"/>
              </w:rPr>
            </w:pPr>
          </w:p>
        </w:tc>
      </w:tr>
      <w:tr w:rsidR="00BD3974" w14:paraId="33CAC63F" w14:textId="77777777" w:rsidTr="00DA10E4">
        <w:trPr>
          <w:cantSplit/>
          <w:jc w:val="center"/>
        </w:trPr>
        <w:tc>
          <w:tcPr>
            <w:tcW w:w="0" w:type="auto"/>
            <w:gridSpan w:val="6"/>
            <w:shd w:val="clear" w:color="auto" w:fill="FFFFFF"/>
            <w:vAlign w:val="center"/>
          </w:tcPr>
          <w:p w14:paraId="3D02E9A9"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 xml:space="preserve">a. Dependent Variable: </w:t>
            </w:r>
            <w:r>
              <w:rPr>
                <w:rFonts w:ascii="Arial" w:hAnsi="Arial" w:cs="Arial"/>
                <w:color w:val="010205"/>
                <w:rtl/>
              </w:rPr>
              <w:t>تحقيق التنمية المستدامة</w:t>
            </w:r>
            <w:r>
              <w:rPr>
                <w:rFonts w:ascii="Arial" w:hAnsi="Arial" w:cs="Arial"/>
                <w:color w:val="010205"/>
              </w:rPr>
              <w:t>.</w:t>
            </w:r>
          </w:p>
        </w:tc>
      </w:tr>
      <w:tr w:rsidR="00BD3974" w14:paraId="580BBB7A" w14:textId="77777777" w:rsidTr="00DA10E4">
        <w:trPr>
          <w:cantSplit/>
          <w:jc w:val="center"/>
        </w:trPr>
        <w:tc>
          <w:tcPr>
            <w:tcW w:w="0" w:type="auto"/>
            <w:gridSpan w:val="6"/>
            <w:shd w:val="clear" w:color="auto" w:fill="FFFFFF"/>
            <w:vAlign w:val="center"/>
          </w:tcPr>
          <w:p w14:paraId="05242E2A" w14:textId="77777777" w:rsidR="00BD3974" w:rsidRDefault="00BD3974" w:rsidP="00DA10E4">
            <w:pPr>
              <w:keepNext/>
              <w:spacing w:line="320" w:lineRule="atLeast"/>
              <w:ind w:left="60" w:right="60"/>
              <w:jc w:val="center"/>
              <w:rPr>
                <w:rFonts w:ascii="Arial" w:hAnsi="Arial" w:cs="Arial"/>
                <w:color w:val="010205"/>
              </w:rPr>
            </w:pPr>
            <w:r>
              <w:rPr>
                <w:rFonts w:ascii="Arial" w:hAnsi="Arial" w:cs="Arial"/>
                <w:color w:val="010205"/>
              </w:rPr>
              <w:t xml:space="preserve">b. Model: (Intercept), </w:t>
            </w:r>
            <w:r>
              <w:rPr>
                <w:rFonts w:ascii="Arial" w:hAnsi="Arial" w:cs="Arial"/>
                <w:color w:val="010205"/>
                <w:rtl/>
              </w:rPr>
              <w:t>تبني ممارسات ريادة الأعمال الخضراء., الدعم المؤسسي والتشريعي للمشاريع الخضراء., الابتكار البيئي في المشاريع الريادية</w:t>
            </w:r>
            <w:r>
              <w:rPr>
                <w:rFonts w:ascii="Arial" w:hAnsi="Arial" w:cs="Arial"/>
                <w:color w:val="010205"/>
              </w:rPr>
              <w:t>.</w:t>
            </w:r>
          </w:p>
        </w:tc>
      </w:tr>
    </w:tbl>
    <w:p w14:paraId="55241654" w14:textId="77777777" w:rsidR="00BD3974" w:rsidRDefault="00BD3974" w:rsidP="00BD3974">
      <w:pPr>
        <w:pStyle w:val="a9"/>
        <w:jc w:val="center"/>
        <w:rPr>
          <w:color w:val="215E99"/>
          <w:rtl/>
        </w:rPr>
      </w:pPr>
    </w:p>
    <w:p w14:paraId="64797AA4" w14:textId="77777777" w:rsidR="00BD3974" w:rsidRDefault="00BD3974" w:rsidP="00BD3974">
      <w:pPr>
        <w:pStyle w:val="a9"/>
        <w:jc w:val="center"/>
        <w:rPr>
          <w:color w:val="215E99"/>
          <w:rtl/>
        </w:rPr>
      </w:pPr>
      <w:bookmarkStart w:id="156" w:name="_Toc235066568"/>
      <w:r w:rsidRPr="00414855">
        <w:rPr>
          <w:color w:val="215E99"/>
          <w:rtl/>
        </w:rPr>
        <w:t>جدول</w:t>
      </w:r>
      <w:r w:rsidRPr="00414855">
        <w:rPr>
          <w:color w:val="215E99"/>
        </w:rPr>
        <w:t xml:space="preserve"> </w:t>
      </w:r>
      <w:r w:rsidRPr="00414855">
        <w:rPr>
          <w:color w:val="215E99"/>
        </w:rPr>
        <w:fldChar w:fldCharType="begin"/>
      </w:r>
      <w:r w:rsidRPr="00414855">
        <w:rPr>
          <w:color w:val="215E99"/>
        </w:rPr>
        <w:instrText xml:space="preserve"> SEQ </w:instrText>
      </w:r>
      <w:r w:rsidRPr="00414855">
        <w:rPr>
          <w:color w:val="215E99"/>
          <w:rtl/>
        </w:rPr>
        <w:instrText>جدول</w:instrText>
      </w:r>
      <w:r w:rsidRPr="00414855">
        <w:rPr>
          <w:color w:val="215E99"/>
        </w:rPr>
        <w:instrText xml:space="preserve"> \* ARABIC </w:instrText>
      </w:r>
      <w:r w:rsidRPr="00414855">
        <w:rPr>
          <w:color w:val="215E99"/>
        </w:rPr>
        <w:fldChar w:fldCharType="separate"/>
      </w:r>
      <w:r>
        <w:rPr>
          <w:noProof/>
          <w:color w:val="215E99"/>
        </w:rPr>
        <w:t>31</w:t>
      </w:r>
      <w:r w:rsidRPr="00414855">
        <w:rPr>
          <w:color w:val="215E99"/>
        </w:rPr>
        <w:fldChar w:fldCharType="end"/>
      </w:r>
      <w:r w:rsidRPr="00414855">
        <w:rPr>
          <w:color w:val="215E99"/>
        </w:rPr>
        <w:t xml:space="preserve"> </w:t>
      </w:r>
      <w:r>
        <w:rPr>
          <w:rFonts w:hint="eastAsia"/>
          <w:color w:val="215E99"/>
          <w:rtl/>
        </w:rPr>
        <w:t>: ملخص نموذج معامل بايز</w:t>
      </w:r>
      <w:bookmarkEnd w:id="156"/>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267"/>
        <w:gridCol w:w="670"/>
        <w:gridCol w:w="976"/>
        <w:gridCol w:w="1199"/>
        <w:gridCol w:w="1258"/>
      </w:tblGrid>
      <w:tr w:rsidR="00BD3974" w14:paraId="21A63765" w14:textId="77777777" w:rsidTr="00DA10E4">
        <w:trPr>
          <w:cantSplit/>
          <w:jc w:val="center"/>
        </w:trPr>
        <w:tc>
          <w:tcPr>
            <w:tcW w:w="0" w:type="auto"/>
            <w:gridSpan w:val="5"/>
            <w:shd w:val="clear" w:color="auto" w:fill="FFFFFF"/>
            <w:vAlign w:val="center"/>
          </w:tcPr>
          <w:p w14:paraId="2362D586" w14:textId="77777777" w:rsidR="00BD3974" w:rsidRDefault="00BD3974" w:rsidP="00DA10E4">
            <w:pPr>
              <w:spacing w:line="320" w:lineRule="atLeast"/>
              <w:ind w:left="60" w:right="60"/>
              <w:jc w:val="center"/>
              <w:rPr>
                <w:rFonts w:ascii="Arial" w:hAnsi="Arial" w:cs="Arial"/>
                <w:color w:val="010205"/>
              </w:rPr>
            </w:pPr>
            <w:r>
              <w:rPr>
                <w:rFonts w:ascii="Arial" w:hAnsi="Arial" w:cs="Arial"/>
                <w:b/>
                <w:bCs/>
                <w:color w:val="010205"/>
              </w:rPr>
              <w:t xml:space="preserve">Bayes Factor Model </w:t>
            </w:r>
            <w:proofErr w:type="spellStart"/>
            <w:r>
              <w:rPr>
                <w:rFonts w:ascii="Arial" w:hAnsi="Arial" w:cs="Arial"/>
                <w:b/>
                <w:bCs/>
                <w:color w:val="010205"/>
              </w:rPr>
              <w:t>Summary</w:t>
            </w:r>
            <w:r>
              <w:rPr>
                <w:rFonts w:ascii="Arial" w:hAnsi="Arial" w:cs="Arial"/>
                <w:b/>
                <w:bCs/>
                <w:color w:val="010205"/>
                <w:vertAlign w:val="superscript"/>
              </w:rPr>
              <w:t>a,b</w:t>
            </w:r>
            <w:proofErr w:type="spellEnd"/>
          </w:p>
        </w:tc>
      </w:tr>
      <w:tr w:rsidR="00BD3974" w14:paraId="79C173C4" w14:textId="77777777" w:rsidTr="00DA10E4">
        <w:trPr>
          <w:cantSplit/>
          <w:jc w:val="center"/>
        </w:trPr>
        <w:tc>
          <w:tcPr>
            <w:tcW w:w="0" w:type="auto"/>
            <w:shd w:val="clear" w:color="auto" w:fill="FFFFFF"/>
            <w:vAlign w:val="center"/>
          </w:tcPr>
          <w:p w14:paraId="00A7DCA3"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 xml:space="preserve">Bayes </w:t>
            </w:r>
            <w:proofErr w:type="spellStart"/>
            <w:r>
              <w:rPr>
                <w:rFonts w:ascii="Arial" w:hAnsi="Arial" w:cs="Arial"/>
                <w:color w:val="264A60"/>
              </w:rPr>
              <w:t>Factor</w:t>
            </w:r>
            <w:r>
              <w:rPr>
                <w:rFonts w:ascii="Arial" w:hAnsi="Arial" w:cs="Arial"/>
                <w:color w:val="264A60"/>
                <w:vertAlign w:val="superscript"/>
              </w:rPr>
              <w:t>c</w:t>
            </w:r>
            <w:proofErr w:type="spellEnd"/>
          </w:p>
        </w:tc>
        <w:tc>
          <w:tcPr>
            <w:tcW w:w="0" w:type="auto"/>
            <w:shd w:val="clear" w:color="auto" w:fill="FFFFFF"/>
            <w:vAlign w:val="center"/>
          </w:tcPr>
          <w:p w14:paraId="42C7FC82"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R</w:t>
            </w:r>
          </w:p>
        </w:tc>
        <w:tc>
          <w:tcPr>
            <w:tcW w:w="0" w:type="auto"/>
            <w:shd w:val="clear" w:color="auto" w:fill="FFFFFF"/>
            <w:vAlign w:val="center"/>
          </w:tcPr>
          <w:p w14:paraId="0D2ECFE9"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R Square</w:t>
            </w:r>
          </w:p>
        </w:tc>
        <w:tc>
          <w:tcPr>
            <w:tcW w:w="0" w:type="auto"/>
            <w:shd w:val="clear" w:color="auto" w:fill="FFFFFF"/>
            <w:vAlign w:val="center"/>
          </w:tcPr>
          <w:p w14:paraId="57EAE3ED"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Adjusted R Square</w:t>
            </w:r>
          </w:p>
        </w:tc>
        <w:tc>
          <w:tcPr>
            <w:tcW w:w="0" w:type="auto"/>
            <w:shd w:val="clear" w:color="auto" w:fill="FFFFFF"/>
            <w:vAlign w:val="center"/>
          </w:tcPr>
          <w:p w14:paraId="6936E378" w14:textId="77777777" w:rsidR="00BD3974" w:rsidRDefault="00BD3974" w:rsidP="00DA10E4">
            <w:pPr>
              <w:spacing w:line="320" w:lineRule="atLeast"/>
              <w:ind w:left="60" w:right="60"/>
              <w:jc w:val="center"/>
              <w:rPr>
                <w:rFonts w:ascii="Arial" w:hAnsi="Arial" w:cs="Arial"/>
                <w:color w:val="264A60"/>
              </w:rPr>
            </w:pPr>
            <w:r>
              <w:rPr>
                <w:rFonts w:ascii="Arial" w:hAnsi="Arial" w:cs="Arial"/>
                <w:color w:val="264A60"/>
              </w:rPr>
              <w:t>Std. Error of the Estimate</w:t>
            </w:r>
          </w:p>
        </w:tc>
      </w:tr>
      <w:tr w:rsidR="00BD3974" w14:paraId="14346B55" w14:textId="77777777" w:rsidTr="00DA10E4">
        <w:trPr>
          <w:cantSplit/>
          <w:jc w:val="center"/>
        </w:trPr>
        <w:tc>
          <w:tcPr>
            <w:tcW w:w="0" w:type="auto"/>
            <w:shd w:val="clear" w:color="auto" w:fill="F9F9FB"/>
            <w:vAlign w:val="center"/>
          </w:tcPr>
          <w:p w14:paraId="0D832C1A"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767531972941525800000.000</w:t>
            </w:r>
          </w:p>
        </w:tc>
        <w:tc>
          <w:tcPr>
            <w:tcW w:w="0" w:type="auto"/>
            <w:shd w:val="clear" w:color="auto" w:fill="F9F9FB"/>
            <w:vAlign w:val="center"/>
          </w:tcPr>
          <w:p w14:paraId="7C3FABB2"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.671</w:t>
            </w:r>
          </w:p>
        </w:tc>
        <w:tc>
          <w:tcPr>
            <w:tcW w:w="0" w:type="auto"/>
            <w:shd w:val="clear" w:color="auto" w:fill="F9F9FB"/>
            <w:vAlign w:val="center"/>
          </w:tcPr>
          <w:p w14:paraId="31AACC1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.450</w:t>
            </w:r>
          </w:p>
        </w:tc>
        <w:tc>
          <w:tcPr>
            <w:tcW w:w="0" w:type="auto"/>
            <w:shd w:val="clear" w:color="auto" w:fill="F9F9FB"/>
            <w:vAlign w:val="center"/>
          </w:tcPr>
          <w:p w14:paraId="00647516"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.423</w:t>
            </w:r>
          </w:p>
        </w:tc>
        <w:tc>
          <w:tcPr>
            <w:tcW w:w="0" w:type="auto"/>
            <w:shd w:val="clear" w:color="auto" w:fill="F9F9FB"/>
            <w:vAlign w:val="center"/>
          </w:tcPr>
          <w:p w14:paraId="28EC8198"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.96</w:t>
            </w:r>
          </w:p>
        </w:tc>
      </w:tr>
      <w:tr w:rsidR="00BD3974" w14:paraId="1DB21828" w14:textId="77777777" w:rsidTr="00DA10E4">
        <w:trPr>
          <w:cantSplit/>
          <w:jc w:val="center"/>
        </w:trPr>
        <w:tc>
          <w:tcPr>
            <w:tcW w:w="0" w:type="auto"/>
            <w:gridSpan w:val="5"/>
            <w:shd w:val="clear" w:color="auto" w:fill="FFFFFF"/>
            <w:vAlign w:val="center"/>
          </w:tcPr>
          <w:p w14:paraId="3A0645D7"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a. Method: JZS</w:t>
            </w:r>
          </w:p>
        </w:tc>
      </w:tr>
      <w:tr w:rsidR="00BD3974" w14:paraId="6F7116A0" w14:textId="77777777" w:rsidTr="00DA10E4">
        <w:trPr>
          <w:cantSplit/>
          <w:jc w:val="center"/>
        </w:trPr>
        <w:tc>
          <w:tcPr>
            <w:tcW w:w="0" w:type="auto"/>
            <w:gridSpan w:val="5"/>
            <w:shd w:val="clear" w:color="auto" w:fill="FFFFFF"/>
            <w:vAlign w:val="center"/>
          </w:tcPr>
          <w:p w14:paraId="54558235" w14:textId="77777777" w:rsidR="00BD3974" w:rsidRDefault="00BD3974" w:rsidP="00DA10E4">
            <w:pPr>
              <w:spacing w:line="320" w:lineRule="atLeast"/>
              <w:ind w:left="60" w:right="60"/>
              <w:jc w:val="center"/>
              <w:rPr>
                <w:rFonts w:ascii="Arial" w:hAnsi="Arial" w:cs="Arial"/>
                <w:color w:val="010205"/>
              </w:rPr>
            </w:pPr>
            <w:r>
              <w:rPr>
                <w:rFonts w:ascii="Arial" w:hAnsi="Arial" w:cs="Arial"/>
                <w:color w:val="010205"/>
              </w:rPr>
              <w:t xml:space="preserve">b. Model: (Intercept), </w:t>
            </w:r>
            <w:r>
              <w:rPr>
                <w:rFonts w:ascii="Arial" w:hAnsi="Arial" w:cs="Arial"/>
                <w:color w:val="010205"/>
                <w:rtl/>
              </w:rPr>
              <w:t>تبني ممارسات ريادة الأعمال الخضراء., الدعم المؤسسي والتشريعي للمشاريع الخضراء., الابتكار البيئي في المشاريع الريادية</w:t>
            </w:r>
            <w:r>
              <w:rPr>
                <w:rFonts w:ascii="Arial" w:hAnsi="Arial" w:cs="Arial"/>
                <w:color w:val="010205"/>
              </w:rPr>
              <w:t>.</w:t>
            </w:r>
          </w:p>
        </w:tc>
      </w:tr>
      <w:tr w:rsidR="00BD3974" w14:paraId="57990F22" w14:textId="77777777" w:rsidTr="00DA10E4">
        <w:trPr>
          <w:cantSplit/>
          <w:jc w:val="center"/>
        </w:trPr>
        <w:tc>
          <w:tcPr>
            <w:tcW w:w="0" w:type="auto"/>
            <w:gridSpan w:val="5"/>
            <w:shd w:val="clear" w:color="auto" w:fill="FFFFFF"/>
            <w:vAlign w:val="center"/>
          </w:tcPr>
          <w:p w14:paraId="607DDD20" w14:textId="77777777" w:rsidR="00BD3974" w:rsidRDefault="00BD3974" w:rsidP="00DA10E4">
            <w:pPr>
              <w:keepNext/>
              <w:spacing w:line="320" w:lineRule="atLeast"/>
              <w:ind w:left="60" w:right="60"/>
              <w:jc w:val="center"/>
              <w:rPr>
                <w:rFonts w:ascii="Arial" w:hAnsi="Arial" w:cs="Arial"/>
                <w:color w:val="010205"/>
              </w:rPr>
            </w:pPr>
            <w:r>
              <w:rPr>
                <w:rFonts w:ascii="Arial" w:hAnsi="Arial" w:cs="Arial"/>
                <w:color w:val="010205"/>
              </w:rPr>
              <w:t>c. Bayes factor: Testing model versus null model (Intercept).</w:t>
            </w:r>
          </w:p>
        </w:tc>
      </w:tr>
    </w:tbl>
    <w:p w14:paraId="25E66485" w14:textId="77777777" w:rsidR="00BD3974" w:rsidRPr="00414855" w:rsidRDefault="00BD3974" w:rsidP="00BD3974">
      <w:pPr>
        <w:pStyle w:val="a9"/>
        <w:jc w:val="center"/>
        <w:rPr>
          <w:color w:val="215E99"/>
          <w:rtl/>
        </w:rPr>
      </w:pPr>
    </w:p>
    <w:p w14:paraId="21A78D4E" w14:textId="77777777" w:rsidR="00DA0FDC" w:rsidRDefault="00DA0FDC" w:rsidP="00DA0FDC">
      <w:pPr>
        <w:pStyle w:val="a9"/>
        <w:jc w:val="center"/>
        <w:rPr>
          <w:color w:val="215E99"/>
          <w:rtl/>
        </w:rPr>
      </w:pPr>
    </w:p>
    <w:p w14:paraId="2D748293" w14:textId="77777777" w:rsidR="00BD3974" w:rsidRDefault="00BD3974" w:rsidP="00BD3974">
      <w:pPr>
        <w:rPr>
          <w:rtl/>
        </w:rPr>
      </w:pPr>
    </w:p>
    <w:p w14:paraId="543D667B" w14:textId="77777777" w:rsidR="00BD3974" w:rsidRPr="00BD3974" w:rsidRDefault="00BD3974" w:rsidP="00BD3974">
      <w:pPr>
        <w:rPr>
          <w:rtl/>
        </w:rPr>
      </w:pPr>
    </w:p>
    <w:p w14:paraId="6CF5D220" w14:textId="77777777" w:rsidR="00BA605C" w:rsidRPr="004B4E1C" w:rsidRDefault="00BA605C" w:rsidP="00BA605C">
      <w:pPr>
        <w:pStyle w:val="a9"/>
        <w:jc w:val="center"/>
        <w:rPr>
          <w:color w:val="215E99"/>
          <w:rtl/>
        </w:rPr>
      </w:pPr>
    </w:p>
    <w:p w14:paraId="43C20168" w14:textId="77777777" w:rsidR="00DC23AB" w:rsidRPr="00677EEF" w:rsidRDefault="00DC23AB" w:rsidP="00677EEF">
      <w:pPr>
        <w:rPr>
          <w:rtl/>
        </w:rPr>
      </w:pPr>
    </w:p>
    <w:p w14:paraId="0F99BA72" w14:textId="3D5E6D60" w:rsidR="004C6E6B" w:rsidRDefault="004C6E6B" w:rsidP="004C6E6B">
      <w:pPr>
        <w:pStyle w:val="2"/>
        <w:spacing w:before="0" w:line="360" w:lineRule="auto"/>
        <w:jc w:val="both"/>
        <w:rPr>
          <w:rFonts w:ascii="Sakkal Majalla" w:hAnsi="Sakkal Majalla" w:cs="Sakkal Majalla"/>
          <w:b/>
          <w:bCs/>
          <w:color w:val="000000" w:themeColor="text1"/>
          <w:sz w:val="28"/>
          <w:szCs w:val="28"/>
          <w:rtl/>
        </w:rPr>
      </w:pPr>
      <w:bookmarkStart w:id="157" w:name="_Toc234433439"/>
      <w:r>
        <w:rPr>
          <w:rFonts w:ascii="Sakkal Majalla" w:hAnsi="Sakkal Majalla" w:cs="Sakkal Majalla" w:hint="cs"/>
          <w:b/>
          <w:bCs/>
          <w:color w:val="000000" w:themeColor="text1"/>
          <w:sz w:val="28"/>
          <w:szCs w:val="28"/>
          <w:rtl/>
        </w:rPr>
        <w:lastRenderedPageBreak/>
        <w:t>المناقشة</w:t>
      </w:r>
      <w:bookmarkEnd w:id="157"/>
    </w:p>
    <w:p w14:paraId="2CE24D90" w14:textId="77777777" w:rsidR="003613D8" w:rsidRPr="003613D8" w:rsidRDefault="003613D8" w:rsidP="003613D8">
      <w:pPr>
        <w:spacing w:line="360" w:lineRule="auto"/>
        <w:jc w:val="both"/>
        <w:rPr>
          <w:rFonts w:ascii="Sakkal Majalla" w:hAnsi="Sakkal Majalla" w:cs="Sakkal Majalla"/>
          <w:sz w:val="28"/>
          <w:szCs w:val="28"/>
        </w:rPr>
      </w:pPr>
      <w:r w:rsidRPr="003613D8">
        <w:rPr>
          <w:rFonts w:ascii="Sakkal Majalla" w:hAnsi="Sakkal Majalla" w:cs="Sakkal Majalla"/>
          <w:sz w:val="28"/>
          <w:szCs w:val="28"/>
          <w:rtl/>
        </w:rPr>
        <w:t>أظهرت نتائج الدراسة وجود تأثير إيجابي ذي دلالة إحصائية لممارسات ريادة الأعمال الخضراء في تحقيق التنمية المستدامة داخل المشاريع الريادية في المملكة العربية السعودية، وهو ما يعكس الأهمية المتزايدة للممارسات البيئية باعتبارها أحد المحركات الرئيسة لتحقيق التنمية الاقتصادية والاجتماعية والبيئية بصورة متوازنة. وتشير هذه النتائج إلى أن المشاريع التي تتبنى مبادئ الاستدامة وتدمج الاعتبارات البيئية ضمن استراتيجياتها التشغيلية تحقق مستويات أعلى من الكفاءة، وتتمتع بقدرة أكبر على الاستمرار والمنافسة، فضلًا عن مساهمتها في الحد من الآثار البيئية السلبية وتعزيز الاستخدام الأمثل للموارد الطبيعية. وتنسجم هذه النتائج مع الأدبيات الحديثة التي تؤكد أن ريادة الأعمال الخضراء أصبحت عنصرًا أساسيًا في بناء اقتصادات أكثر مرونة واستدامة، خاصة في ظل التحولات العالمية نحو الاقتصاد الأخضر</w:t>
      </w:r>
      <w:r w:rsidRPr="003613D8">
        <w:rPr>
          <w:rFonts w:ascii="Sakkal Majalla" w:hAnsi="Sakkal Majalla" w:cs="Sakkal Majalla"/>
          <w:sz w:val="28"/>
          <w:szCs w:val="28"/>
        </w:rPr>
        <w:t>.</w:t>
      </w:r>
    </w:p>
    <w:p w14:paraId="00C6595E" w14:textId="77777777" w:rsidR="003613D8" w:rsidRPr="003613D8" w:rsidRDefault="003613D8" w:rsidP="003613D8">
      <w:pPr>
        <w:spacing w:line="360" w:lineRule="auto"/>
        <w:jc w:val="both"/>
        <w:rPr>
          <w:rFonts w:ascii="Sakkal Majalla" w:hAnsi="Sakkal Majalla" w:cs="Sakkal Majalla"/>
          <w:sz w:val="28"/>
          <w:szCs w:val="28"/>
        </w:rPr>
      </w:pPr>
      <w:r w:rsidRPr="003613D8">
        <w:rPr>
          <w:rFonts w:ascii="Sakkal Majalla" w:hAnsi="Sakkal Majalla" w:cs="Sakkal Majalla"/>
          <w:sz w:val="28"/>
          <w:szCs w:val="28"/>
          <w:rtl/>
        </w:rPr>
        <w:t>كما أوضحت النتائج أن تبني ممارسات ريادة الأعمال الخضراء يمثل العامل الأكثر ارتباطًا بتحقيق التنمية المستدامة، حيث يسهم في تحسين كفاءة العمليات التشغيلية، وتقليل استهلاك الطاقة والموارد، والحد من النفايات والانبعاثات، وهو ما ينعكس إيجابًا على الأداء الاقتصادي والبيئي للمشروعات. ويمكن تفسير هذه النتيجة في ضوء التوجهات الوطنية التي تشجع المنشآت على تبني نماذج أعمال مستدامة تتوافق مع مستهدفات رؤية المملكة العربية السعودية 2030، والتي جعلت الاستدامة البيئية جزءًا أساسيًا من السياسات الاقتصادية والتنموية. كما تؤكد هذه النتيجة أن الاستثمار في الممارسات الخضراء لا يمثل تكلفة إضافية على المشروع، بل يعد استثمارًا طويل الأجل يعزز الكفاءة والقدرة التنافسية ويزيد من فرص النمو والاستمرار</w:t>
      </w:r>
      <w:r w:rsidRPr="003613D8">
        <w:rPr>
          <w:rFonts w:ascii="Sakkal Majalla" w:hAnsi="Sakkal Majalla" w:cs="Sakkal Majalla"/>
          <w:sz w:val="28"/>
          <w:szCs w:val="28"/>
        </w:rPr>
        <w:t>.</w:t>
      </w:r>
    </w:p>
    <w:p w14:paraId="545F2CA3" w14:textId="77777777" w:rsidR="003613D8" w:rsidRPr="003613D8" w:rsidRDefault="003613D8" w:rsidP="003613D8">
      <w:pPr>
        <w:spacing w:line="360" w:lineRule="auto"/>
        <w:jc w:val="both"/>
        <w:rPr>
          <w:rFonts w:ascii="Sakkal Majalla" w:hAnsi="Sakkal Majalla" w:cs="Sakkal Majalla"/>
          <w:sz w:val="28"/>
          <w:szCs w:val="28"/>
        </w:rPr>
      </w:pPr>
      <w:r w:rsidRPr="003613D8">
        <w:rPr>
          <w:rFonts w:ascii="Sakkal Majalla" w:hAnsi="Sakkal Majalla" w:cs="Sakkal Majalla"/>
          <w:sz w:val="28"/>
          <w:szCs w:val="28"/>
          <w:rtl/>
        </w:rPr>
        <w:t>وأظهرت النتائج أيضًا أن الابتكار البيئي يؤدي دورًا مهمًا في تعزيز التنمية المستدامة، إذ إن المشاريع التي تستثمر في تطوير المنتجات والخدمات والتقنيات الصديقة للبيئة تحقق قيمة مضافة أكبر مقارنة بالمشروعات التي تعتمد على الأساليب التقليدية. ويعكس ذلك الدور المحوري للابتكار في مواجهة التحديات البيئية وتحويلها إلى فرص استثمارية تسهم في خلق أسواق جديدة وتعزيز القدرة التنافسية للمشروعات. كما أن توظيف التكنولوجيا الحديثة والحلول الابتكارية يساعد على رفع كفاءة استخدام الموارد وتقليل التكاليف التشغيلية، وهو ما يدعم تحقيق النمو الاقتصادي المستدام ويحسن الأداء البيئي في الوقت نفسه</w:t>
      </w:r>
      <w:r w:rsidRPr="003613D8">
        <w:rPr>
          <w:rFonts w:ascii="Sakkal Majalla" w:hAnsi="Sakkal Majalla" w:cs="Sakkal Majalla"/>
          <w:sz w:val="28"/>
          <w:szCs w:val="28"/>
        </w:rPr>
        <w:t>.</w:t>
      </w:r>
    </w:p>
    <w:p w14:paraId="6240399D" w14:textId="77777777" w:rsidR="003613D8" w:rsidRPr="003613D8" w:rsidRDefault="003613D8" w:rsidP="003613D8">
      <w:pPr>
        <w:spacing w:line="360" w:lineRule="auto"/>
        <w:jc w:val="both"/>
        <w:rPr>
          <w:rFonts w:ascii="Sakkal Majalla" w:hAnsi="Sakkal Majalla" w:cs="Sakkal Majalla"/>
          <w:sz w:val="28"/>
          <w:szCs w:val="28"/>
        </w:rPr>
      </w:pPr>
      <w:r w:rsidRPr="003613D8">
        <w:rPr>
          <w:rFonts w:ascii="Sakkal Majalla" w:hAnsi="Sakkal Majalla" w:cs="Sakkal Majalla"/>
          <w:sz w:val="28"/>
          <w:szCs w:val="28"/>
          <w:rtl/>
        </w:rPr>
        <w:t xml:space="preserve">كذلك بينت النتائج أن الدعم المؤسسي والتشريعي يعد من العوامل المؤثرة بصورة مباشرة في نجاح المشاريع الريادية الخضراء وتحقيق التنمية المستدامة، حيث يسهم في توفير بيئة تنظيمية واستثمارية تشجع رواد الأعمال على تبني الممارسات البيئية والابتكار المستدام. ويشير ذلك إلى أن السياسات الحكومية والحوافز التمويلية والتشريعات البيئية تمثل عوامل تمكين أساسية </w:t>
      </w:r>
      <w:r w:rsidRPr="003613D8">
        <w:rPr>
          <w:rFonts w:ascii="Sakkal Majalla" w:hAnsi="Sakkal Majalla" w:cs="Sakkal Majalla"/>
          <w:sz w:val="28"/>
          <w:szCs w:val="28"/>
          <w:rtl/>
        </w:rPr>
        <w:lastRenderedPageBreak/>
        <w:t>تساعد المشروعات على تجاوز التحديات المالية والإدارية المرتبطة بالتحول نحو الاقتصاد الأخضر. كما تؤكد النتائج أن التكامل بين الجهود الحكومية والقطاع الخاص والمؤسسات البحثية يشكل أساسًا مهمًا لتعزيز انتشار المشاريع الخضراء وزيادة مساهمتها في الاقتصاد الوطني</w:t>
      </w:r>
      <w:r w:rsidRPr="003613D8">
        <w:rPr>
          <w:rFonts w:ascii="Sakkal Majalla" w:hAnsi="Sakkal Majalla" w:cs="Sakkal Majalla"/>
          <w:sz w:val="28"/>
          <w:szCs w:val="28"/>
        </w:rPr>
        <w:t>.</w:t>
      </w:r>
    </w:p>
    <w:p w14:paraId="54EF1D84" w14:textId="77777777" w:rsidR="003613D8" w:rsidRPr="003613D8" w:rsidRDefault="003613D8" w:rsidP="003613D8">
      <w:pPr>
        <w:spacing w:line="360" w:lineRule="auto"/>
        <w:jc w:val="both"/>
        <w:rPr>
          <w:rFonts w:ascii="Sakkal Majalla" w:hAnsi="Sakkal Majalla" w:cs="Sakkal Majalla"/>
          <w:sz w:val="28"/>
          <w:szCs w:val="28"/>
        </w:rPr>
      </w:pPr>
      <w:r w:rsidRPr="003613D8">
        <w:rPr>
          <w:rFonts w:ascii="Sakkal Majalla" w:hAnsi="Sakkal Majalla" w:cs="Sakkal Majalla"/>
          <w:sz w:val="28"/>
          <w:szCs w:val="28"/>
          <w:rtl/>
        </w:rPr>
        <w:t>وتوضح النتائج بصورة عامة أن تحقيق التنمية المستدامة لا يعتمد على عامل منفرد، وإنما يتطلب تكاملًا بين تبني الممارسات الخضراء، والابتكار البيئي، والدعم المؤسسي والتشريعي، حيث تعمل هذه المتغيرات بصورة مترابطة على تحسين الأداء الاقتصادي، وتعزيز المسؤولية البيئية، وتحقيق التنمية الاجتماعية. كما تؤكد النتائج أن الاستثمار في ريادة الأعمال الخضراء يمثل أحد المسارات الفاعلة لتحقيق التنمية المستدامة في المملكة العربية السعودية، وأن تعزيز هذا التوجه من خلال السياسات الحكومية والبرامج الداعمة سيسهم في رفع تنافسية الاقتصاد الوطني، وتحقيق مستهدفات رؤية المملكة 2030، ودعم التحول نحو اقتصاد أكثر استدامة وقدرة على مواجهة التحديات المستقبلية</w:t>
      </w:r>
      <w:r w:rsidRPr="003613D8">
        <w:rPr>
          <w:rFonts w:ascii="Sakkal Majalla" w:hAnsi="Sakkal Majalla" w:cs="Sakkal Majalla"/>
          <w:sz w:val="28"/>
          <w:szCs w:val="28"/>
        </w:rPr>
        <w:t>.</w:t>
      </w:r>
    </w:p>
    <w:p w14:paraId="557634B8" w14:textId="77777777" w:rsidR="00A06C38" w:rsidRPr="003613D8" w:rsidRDefault="00A06C38" w:rsidP="00C869D0">
      <w:pPr>
        <w:rPr>
          <w:rFonts w:ascii="Sakkal Majalla" w:hAnsi="Sakkal Majalla" w:cs="Sakkal Majalla"/>
          <w:sz w:val="28"/>
          <w:szCs w:val="28"/>
          <w:rtl/>
        </w:rPr>
      </w:pPr>
    </w:p>
    <w:p w14:paraId="266C9494" w14:textId="77777777" w:rsidR="00A06C38" w:rsidRDefault="00A06C38" w:rsidP="00C869D0">
      <w:pPr>
        <w:rPr>
          <w:rFonts w:ascii="Sakkal Majalla" w:hAnsi="Sakkal Majalla" w:cs="Sakkal Majalla"/>
          <w:sz w:val="28"/>
          <w:szCs w:val="28"/>
          <w:rtl/>
        </w:rPr>
      </w:pPr>
    </w:p>
    <w:p w14:paraId="69AB33A5" w14:textId="77777777" w:rsidR="00A06C38" w:rsidRDefault="00A06C38" w:rsidP="00C869D0">
      <w:pPr>
        <w:rPr>
          <w:rFonts w:ascii="Sakkal Majalla" w:hAnsi="Sakkal Majalla" w:cs="Sakkal Majalla"/>
          <w:sz w:val="28"/>
          <w:szCs w:val="28"/>
          <w:rtl/>
        </w:rPr>
      </w:pPr>
    </w:p>
    <w:p w14:paraId="75C6500A" w14:textId="77777777" w:rsidR="00A06C38" w:rsidRDefault="00A06C38" w:rsidP="00C869D0">
      <w:pPr>
        <w:rPr>
          <w:rFonts w:ascii="Sakkal Majalla" w:hAnsi="Sakkal Majalla" w:cs="Sakkal Majalla"/>
          <w:sz w:val="28"/>
          <w:szCs w:val="28"/>
          <w:rtl/>
        </w:rPr>
      </w:pPr>
    </w:p>
    <w:p w14:paraId="26D0C4C5" w14:textId="77777777" w:rsidR="00A06C38" w:rsidRDefault="00A06C38" w:rsidP="00C869D0">
      <w:pPr>
        <w:rPr>
          <w:rFonts w:ascii="Sakkal Majalla" w:hAnsi="Sakkal Majalla" w:cs="Sakkal Majalla"/>
          <w:sz w:val="28"/>
          <w:szCs w:val="28"/>
          <w:rtl/>
        </w:rPr>
      </w:pPr>
    </w:p>
    <w:p w14:paraId="19B77447" w14:textId="77777777" w:rsidR="00A06C38" w:rsidRDefault="00A06C38" w:rsidP="00C869D0">
      <w:pPr>
        <w:rPr>
          <w:rFonts w:ascii="Sakkal Majalla" w:hAnsi="Sakkal Majalla" w:cs="Sakkal Majalla"/>
          <w:sz w:val="28"/>
          <w:szCs w:val="28"/>
          <w:rtl/>
        </w:rPr>
      </w:pPr>
    </w:p>
    <w:p w14:paraId="16244383" w14:textId="77777777" w:rsidR="00A06C38" w:rsidRDefault="00A06C38" w:rsidP="00C869D0">
      <w:pPr>
        <w:rPr>
          <w:rFonts w:ascii="Sakkal Majalla" w:hAnsi="Sakkal Majalla" w:cs="Sakkal Majalla"/>
          <w:sz w:val="28"/>
          <w:szCs w:val="28"/>
          <w:rtl/>
        </w:rPr>
      </w:pPr>
    </w:p>
    <w:p w14:paraId="6600097E" w14:textId="77777777" w:rsidR="00A06C38" w:rsidRDefault="00A06C38" w:rsidP="00C869D0">
      <w:pPr>
        <w:rPr>
          <w:rFonts w:ascii="Sakkal Majalla" w:hAnsi="Sakkal Majalla" w:cs="Sakkal Majalla"/>
          <w:sz w:val="28"/>
          <w:szCs w:val="28"/>
          <w:rtl/>
        </w:rPr>
      </w:pPr>
    </w:p>
    <w:p w14:paraId="3106B83E" w14:textId="77777777" w:rsidR="00BA605C" w:rsidRDefault="00BA605C" w:rsidP="00C869D0">
      <w:pPr>
        <w:rPr>
          <w:rFonts w:ascii="Sakkal Majalla" w:hAnsi="Sakkal Majalla" w:cs="Sakkal Majalla"/>
          <w:sz w:val="28"/>
          <w:szCs w:val="28"/>
          <w:rtl/>
        </w:rPr>
      </w:pPr>
    </w:p>
    <w:p w14:paraId="77E14A5A" w14:textId="77777777" w:rsidR="00BA605C" w:rsidRDefault="00BA605C" w:rsidP="00C869D0">
      <w:pPr>
        <w:rPr>
          <w:rFonts w:ascii="Sakkal Majalla" w:hAnsi="Sakkal Majalla" w:cs="Sakkal Majalla"/>
          <w:sz w:val="28"/>
          <w:szCs w:val="28"/>
          <w:rtl/>
        </w:rPr>
      </w:pPr>
    </w:p>
    <w:p w14:paraId="0857565D" w14:textId="77777777" w:rsidR="00BA605C" w:rsidRDefault="00BA605C" w:rsidP="00C869D0">
      <w:pPr>
        <w:rPr>
          <w:rFonts w:ascii="Sakkal Majalla" w:hAnsi="Sakkal Majalla" w:cs="Sakkal Majalla"/>
          <w:sz w:val="28"/>
          <w:szCs w:val="28"/>
          <w:rtl/>
        </w:rPr>
      </w:pPr>
    </w:p>
    <w:p w14:paraId="16CA92C0" w14:textId="77777777" w:rsidR="00BA605C" w:rsidRDefault="00BA605C" w:rsidP="00C869D0">
      <w:pPr>
        <w:rPr>
          <w:rFonts w:ascii="Sakkal Majalla" w:hAnsi="Sakkal Majalla" w:cs="Sakkal Majalla"/>
          <w:sz w:val="28"/>
          <w:szCs w:val="28"/>
          <w:rtl/>
        </w:rPr>
      </w:pPr>
    </w:p>
    <w:p w14:paraId="040CA190" w14:textId="77777777" w:rsidR="00BA605C" w:rsidRDefault="00BA605C" w:rsidP="00C869D0">
      <w:pPr>
        <w:rPr>
          <w:rFonts w:ascii="Sakkal Majalla" w:hAnsi="Sakkal Majalla" w:cs="Sakkal Majalla"/>
          <w:sz w:val="28"/>
          <w:szCs w:val="28"/>
          <w:rtl/>
        </w:rPr>
      </w:pPr>
    </w:p>
    <w:p w14:paraId="05B6756C" w14:textId="77777777" w:rsidR="002518AE" w:rsidRDefault="002518AE" w:rsidP="00C869D0">
      <w:pPr>
        <w:rPr>
          <w:rtl/>
        </w:rPr>
      </w:pPr>
    </w:p>
    <w:p w14:paraId="4661DA34" w14:textId="77777777" w:rsidR="006F2FCA" w:rsidRPr="00C869D0" w:rsidRDefault="006F2FCA" w:rsidP="00C869D0">
      <w:pPr>
        <w:rPr>
          <w:rtl/>
        </w:rPr>
      </w:pPr>
    </w:p>
    <w:p w14:paraId="0B6E5661" w14:textId="31CE4AFE" w:rsidR="00B5295C" w:rsidRDefault="00D42DAD" w:rsidP="00B5295C">
      <w:pPr>
        <w:pStyle w:val="2"/>
        <w:spacing w:before="0" w:line="360" w:lineRule="auto"/>
        <w:jc w:val="both"/>
        <w:rPr>
          <w:rFonts w:ascii="Sakkal Majalla" w:hAnsi="Sakkal Majalla" w:cs="Sakkal Majalla"/>
          <w:b/>
          <w:bCs/>
          <w:color w:val="000000" w:themeColor="text1"/>
          <w:sz w:val="28"/>
          <w:szCs w:val="28"/>
          <w:rtl/>
        </w:rPr>
      </w:pPr>
      <w:bookmarkStart w:id="158" w:name="_Toc234433440"/>
      <w:r>
        <w:rPr>
          <w:rFonts w:ascii="Sakkal Majalla" w:hAnsi="Sakkal Majalla" w:cs="Sakkal Majalla" w:hint="cs"/>
          <w:b/>
          <w:bCs/>
          <w:color w:val="000000" w:themeColor="text1"/>
          <w:sz w:val="28"/>
          <w:szCs w:val="28"/>
          <w:rtl/>
        </w:rPr>
        <w:lastRenderedPageBreak/>
        <w:t>الخاتمة</w:t>
      </w:r>
      <w:bookmarkEnd w:id="158"/>
    </w:p>
    <w:p w14:paraId="03859658" w14:textId="77777777" w:rsidR="003613D8" w:rsidRPr="003613D8" w:rsidRDefault="003613D8" w:rsidP="003613D8">
      <w:pPr>
        <w:spacing w:line="360" w:lineRule="auto"/>
        <w:jc w:val="both"/>
        <w:rPr>
          <w:rFonts w:ascii="Sakkal Majalla" w:hAnsi="Sakkal Majalla" w:cs="Sakkal Majalla"/>
          <w:sz w:val="28"/>
          <w:szCs w:val="28"/>
        </w:rPr>
      </w:pPr>
      <w:r w:rsidRPr="003613D8">
        <w:rPr>
          <w:rFonts w:ascii="Sakkal Majalla" w:hAnsi="Sakkal Majalla" w:cs="Sakkal Majalla"/>
          <w:sz w:val="28"/>
          <w:szCs w:val="28"/>
          <w:rtl/>
        </w:rPr>
        <w:t>خلصت هذه الدراسة إلى أن ريادة الأعمال الخضراء أصبحت من أهم الأدوات الحديثة التي تسهم في تحقيق التنمية المستدامة، من خلال دمج الاعتبارات البيئية والاقتصادية والاجتماعية في مختلف أنشطة المشاريع الريادية. وقد هدفت الدراسة إلى قياس أثر تبني ممارسات ريادة الأعمال الخضراء، والابتكار البيئي، والدعم المؤسسي والتشريعي في تحقيق التنمية المستدامة داخل المشاريع الريادية في المملكة العربية السعودية، اعتمادًا على المنهج الكمي الذي أتاح قياس العلاقات بين المتغيرات بصورة علمية دقيقة</w:t>
      </w:r>
      <w:r w:rsidRPr="003613D8">
        <w:rPr>
          <w:rFonts w:ascii="Sakkal Majalla" w:hAnsi="Sakkal Majalla" w:cs="Sakkal Majalla"/>
          <w:sz w:val="28"/>
          <w:szCs w:val="28"/>
        </w:rPr>
        <w:t>.</w:t>
      </w:r>
    </w:p>
    <w:p w14:paraId="36E55D96" w14:textId="77777777" w:rsidR="003613D8" w:rsidRPr="003613D8" w:rsidRDefault="003613D8" w:rsidP="003613D8">
      <w:pPr>
        <w:spacing w:line="360" w:lineRule="auto"/>
        <w:jc w:val="both"/>
        <w:rPr>
          <w:rFonts w:ascii="Sakkal Majalla" w:hAnsi="Sakkal Majalla" w:cs="Sakkal Majalla"/>
          <w:sz w:val="28"/>
          <w:szCs w:val="28"/>
        </w:rPr>
      </w:pPr>
      <w:r w:rsidRPr="003613D8">
        <w:rPr>
          <w:rFonts w:ascii="Sakkal Majalla" w:hAnsi="Sakkal Majalla" w:cs="Sakkal Majalla"/>
          <w:sz w:val="28"/>
          <w:szCs w:val="28"/>
          <w:rtl/>
        </w:rPr>
        <w:t>وأظهرت نتائج الدراسة وجود تأثيرات إيجابية واضحة للمتغيرات المستقلة في تحقيق التنمية المستدامة، مما يؤكد أن نجاح المشاريع الريادية في البيئة السعودية لم يعد مرتبطًا بتحقيق الأرباح فقط، وإنما أصبح يعتمد بصورة متزايدة على قدرتها على تبني ممارسات مستدامة، وتطوير حلول ابتكارية صديقة للبيئة، والاستفادة من البيئة التنظيمية الداعمة التي توفرها الدولة. كما أبرزت الدراسة أن التكامل بين الجوانب البيئية والاقتصادية والمؤسسية يسهم في تعزيز قدرة المشاريع على تحقيق النمو والاستدامة في آنٍ واحد، ويزيد من مساهمتها في دعم الاقتصاد الوطني</w:t>
      </w:r>
      <w:r w:rsidRPr="003613D8">
        <w:rPr>
          <w:rFonts w:ascii="Sakkal Majalla" w:hAnsi="Sakkal Majalla" w:cs="Sakkal Majalla"/>
          <w:sz w:val="28"/>
          <w:szCs w:val="28"/>
        </w:rPr>
        <w:t>.</w:t>
      </w:r>
    </w:p>
    <w:p w14:paraId="18441AC0" w14:textId="77777777" w:rsidR="003613D8" w:rsidRPr="003613D8" w:rsidRDefault="003613D8" w:rsidP="003613D8">
      <w:pPr>
        <w:spacing w:line="360" w:lineRule="auto"/>
        <w:jc w:val="both"/>
        <w:rPr>
          <w:rFonts w:ascii="Sakkal Majalla" w:hAnsi="Sakkal Majalla" w:cs="Sakkal Majalla"/>
          <w:sz w:val="28"/>
          <w:szCs w:val="28"/>
        </w:rPr>
      </w:pPr>
      <w:r w:rsidRPr="003613D8">
        <w:rPr>
          <w:rFonts w:ascii="Sakkal Majalla" w:hAnsi="Sakkal Majalla" w:cs="Sakkal Majalla"/>
          <w:sz w:val="28"/>
          <w:szCs w:val="28"/>
          <w:rtl/>
        </w:rPr>
        <w:t>وتؤكد الدراسة أن المملكة العربية السعودية قطعت خطوات كبيرة نحو تعزيز الاقتصاد الأخضر، من خلال إطلاق العديد من المبادرات والبرامج التي تشجع الاستثمار في المشاريع المستدامة، إلا أن تحقيق الأثر المنشود يتطلب استمرار تطوير التشريعات، وزيادة التمويل الموجه للمشاريع الخضراء، وتعزيز ثقافة الابتكار والاستدامة بين رواد الأعمال. كما تؤكد النتائج أهمية استمرار التعاون بين القطاع الحكومي والقطاع الخاص والجامعات والمؤسسات البحثية لتطوير بيئة أعمال محفزة على الابتكار البيئي والاستثمار المستدام</w:t>
      </w:r>
      <w:r w:rsidRPr="003613D8">
        <w:rPr>
          <w:rFonts w:ascii="Sakkal Majalla" w:hAnsi="Sakkal Majalla" w:cs="Sakkal Majalla"/>
          <w:sz w:val="28"/>
          <w:szCs w:val="28"/>
        </w:rPr>
        <w:t>.</w:t>
      </w:r>
    </w:p>
    <w:p w14:paraId="07C2EC0E" w14:textId="77777777" w:rsidR="003613D8" w:rsidRPr="003613D8" w:rsidRDefault="003613D8" w:rsidP="003613D8">
      <w:pPr>
        <w:spacing w:line="360" w:lineRule="auto"/>
        <w:jc w:val="both"/>
        <w:rPr>
          <w:rFonts w:ascii="Sakkal Majalla" w:hAnsi="Sakkal Majalla" w:cs="Sakkal Majalla"/>
          <w:sz w:val="28"/>
          <w:szCs w:val="28"/>
        </w:rPr>
      </w:pPr>
      <w:r w:rsidRPr="003613D8">
        <w:rPr>
          <w:rFonts w:ascii="Sakkal Majalla" w:hAnsi="Sakkal Majalla" w:cs="Sakkal Majalla"/>
          <w:sz w:val="28"/>
          <w:szCs w:val="28"/>
          <w:rtl/>
        </w:rPr>
        <w:t>وفي ضوء ما توصلت إليه الدراسة، يمكن القول إن ريادة الأعمال الخضراء تمثل ركيزة استراتيجية لتحقيق التنمية المستدامة، وإن دعمها وتطويرها سيعزز من قدرة المشاريع الريادية على مواجهة التحديات المستقبلية، وتحقيق قيمة اقتصادية واجتماعية وبيئية مستدامة. كما تسهم نتائج الدراسة في إثراء الأدبيات العلمية المتعلقة بريادة الأعمال الخضراء في المملكة العربية السعودية، وتوفر أساسًا علميًا يمكن أن تستند إليه الدراسات المستقبلية وصانعو السياسات في تطوير استراتيجيات أكثر فاعلية لدعم الاقتصاد الأخضر وتحقيق مستهدفات رؤية المملكة 2030</w:t>
      </w:r>
      <w:r w:rsidRPr="003613D8">
        <w:rPr>
          <w:rFonts w:ascii="Sakkal Majalla" w:hAnsi="Sakkal Majalla" w:cs="Sakkal Majalla"/>
          <w:sz w:val="28"/>
          <w:szCs w:val="28"/>
        </w:rPr>
        <w:t>.</w:t>
      </w:r>
    </w:p>
    <w:p w14:paraId="7B6C82A4" w14:textId="77777777" w:rsidR="0002779A" w:rsidRPr="002D76B3" w:rsidRDefault="0002779A" w:rsidP="002D76B3">
      <w:pPr>
        <w:spacing w:line="360" w:lineRule="auto"/>
        <w:jc w:val="both"/>
        <w:rPr>
          <w:rFonts w:ascii="Sakkal Majalla" w:hAnsi="Sakkal Majalla" w:cs="Sakkal Majalla"/>
          <w:sz w:val="28"/>
          <w:szCs w:val="28"/>
        </w:rPr>
      </w:pPr>
    </w:p>
    <w:p w14:paraId="1DE1FA45" w14:textId="44DF3F2F" w:rsidR="002518AE" w:rsidRPr="003058D2" w:rsidRDefault="00372B11" w:rsidP="003058D2">
      <w:pPr>
        <w:pStyle w:val="2"/>
        <w:spacing w:before="0" w:line="360" w:lineRule="auto"/>
        <w:jc w:val="both"/>
        <w:rPr>
          <w:rFonts w:ascii="Sakkal Majalla" w:hAnsi="Sakkal Majalla" w:cs="Sakkal Majalla"/>
          <w:b/>
          <w:bCs/>
          <w:color w:val="000000" w:themeColor="text1"/>
          <w:sz w:val="28"/>
          <w:szCs w:val="28"/>
          <w:rtl/>
        </w:rPr>
      </w:pPr>
      <w:bookmarkStart w:id="159" w:name="_Toc172397799"/>
      <w:bookmarkStart w:id="160" w:name="_Toc172746112"/>
      <w:bookmarkStart w:id="161" w:name="_Toc179741550"/>
      <w:bookmarkStart w:id="162" w:name="_Toc234433441"/>
      <w:r w:rsidRPr="008D02AC">
        <w:rPr>
          <w:rFonts w:ascii="Sakkal Majalla" w:hAnsi="Sakkal Majalla" w:cs="Sakkal Majalla"/>
          <w:b/>
          <w:bCs/>
          <w:color w:val="000000" w:themeColor="text1"/>
          <w:sz w:val="28"/>
          <w:szCs w:val="28"/>
          <w:rtl/>
        </w:rPr>
        <w:lastRenderedPageBreak/>
        <w:t>ا</w:t>
      </w:r>
      <w:r w:rsidR="004163C7" w:rsidRPr="008D02AC">
        <w:rPr>
          <w:rFonts w:ascii="Sakkal Majalla" w:hAnsi="Sakkal Majalla" w:cs="Sakkal Majalla"/>
          <w:b/>
          <w:bCs/>
          <w:color w:val="000000" w:themeColor="text1"/>
          <w:sz w:val="28"/>
          <w:szCs w:val="28"/>
          <w:rtl/>
        </w:rPr>
        <w:t>لتوصيات</w:t>
      </w:r>
      <w:bookmarkEnd w:id="159"/>
      <w:bookmarkEnd w:id="160"/>
      <w:bookmarkEnd w:id="161"/>
      <w:bookmarkEnd w:id="162"/>
    </w:p>
    <w:p w14:paraId="4EA99D4F" w14:textId="77777777" w:rsidR="003613D8" w:rsidRPr="003613D8" w:rsidRDefault="003613D8" w:rsidP="003613D8">
      <w:pPr>
        <w:spacing w:after="0" w:line="360" w:lineRule="auto"/>
        <w:jc w:val="both"/>
        <w:rPr>
          <w:rFonts w:ascii="Sakkal Majalla" w:hAnsi="Sakkal Majalla" w:cs="Sakkal Majalla"/>
          <w:sz w:val="28"/>
          <w:szCs w:val="28"/>
        </w:rPr>
      </w:pPr>
      <w:r w:rsidRPr="003613D8">
        <w:rPr>
          <w:rFonts w:ascii="Sakkal Majalla" w:hAnsi="Sakkal Majalla" w:cs="Sakkal Majalla"/>
          <w:sz w:val="28"/>
          <w:szCs w:val="28"/>
          <w:rtl/>
        </w:rPr>
        <w:t>استنادًا إلى النتائج التي توصلت إليها الدراسة، يمكن تقديم التوصيات الآتية</w:t>
      </w:r>
      <w:r w:rsidRPr="003613D8">
        <w:rPr>
          <w:rFonts w:ascii="Sakkal Majalla" w:hAnsi="Sakkal Majalla" w:cs="Sakkal Majalla"/>
          <w:sz w:val="28"/>
          <w:szCs w:val="28"/>
        </w:rPr>
        <w:t>:</w:t>
      </w:r>
    </w:p>
    <w:p w14:paraId="5C04CAB2" w14:textId="77777777" w:rsidR="003613D8" w:rsidRPr="003613D8" w:rsidRDefault="003613D8" w:rsidP="003613D8">
      <w:pPr>
        <w:numPr>
          <w:ilvl w:val="0"/>
          <w:numId w:val="30"/>
        </w:numPr>
        <w:spacing w:after="0" w:line="360" w:lineRule="auto"/>
        <w:jc w:val="both"/>
        <w:rPr>
          <w:rFonts w:ascii="Sakkal Majalla" w:hAnsi="Sakkal Majalla" w:cs="Sakkal Majalla"/>
          <w:sz w:val="28"/>
          <w:szCs w:val="28"/>
        </w:rPr>
      </w:pPr>
      <w:r w:rsidRPr="003613D8">
        <w:rPr>
          <w:rFonts w:ascii="Sakkal Majalla" w:hAnsi="Sakkal Majalla" w:cs="Sakkal Majalla"/>
          <w:sz w:val="28"/>
          <w:szCs w:val="28"/>
          <w:rtl/>
        </w:rPr>
        <w:t>تعزيز تبني ممارسات ريادة الأعمال الخضراء داخل المشاريع الريادية في المملكة العربية السعودية من خلال تشجيع استخدام التقنيات النظيفة، وترشيد استهلاك الموارد، وتطبيق مبادئ الاقتصاد الدائري</w:t>
      </w:r>
      <w:r w:rsidRPr="003613D8">
        <w:rPr>
          <w:rFonts w:ascii="Sakkal Majalla" w:hAnsi="Sakkal Majalla" w:cs="Sakkal Majalla"/>
          <w:sz w:val="28"/>
          <w:szCs w:val="28"/>
        </w:rPr>
        <w:t xml:space="preserve">. </w:t>
      </w:r>
    </w:p>
    <w:p w14:paraId="3EE0F730" w14:textId="77777777" w:rsidR="003613D8" w:rsidRPr="003613D8" w:rsidRDefault="003613D8" w:rsidP="003613D8">
      <w:pPr>
        <w:numPr>
          <w:ilvl w:val="0"/>
          <w:numId w:val="30"/>
        </w:numPr>
        <w:spacing w:after="0" w:line="360" w:lineRule="auto"/>
        <w:jc w:val="both"/>
        <w:rPr>
          <w:rFonts w:ascii="Sakkal Majalla" w:hAnsi="Sakkal Majalla" w:cs="Sakkal Majalla"/>
          <w:sz w:val="28"/>
          <w:szCs w:val="28"/>
        </w:rPr>
      </w:pPr>
      <w:r w:rsidRPr="003613D8">
        <w:rPr>
          <w:rFonts w:ascii="Sakkal Majalla" w:hAnsi="Sakkal Majalla" w:cs="Sakkal Majalla"/>
          <w:sz w:val="28"/>
          <w:szCs w:val="28"/>
          <w:rtl/>
        </w:rPr>
        <w:t>توسيع برامج الدعم الحكومي والتمويل الأخضر الموجهة للمشاريع الريادية، بما يسهم في تخفيف الأعباء المالية المرتبطة بتطبيق الممارسات البيئية المستدامة</w:t>
      </w:r>
      <w:r w:rsidRPr="003613D8">
        <w:rPr>
          <w:rFonts w:ascii="Sakkal Majalla" w:hAnsi="Sakkal Majalla" w:cs="Sakkal Majalla"/>
          <w:sz w:val="28"/>
          <w:szCs w:val="28"/>
        </w:rPr>
        <w:t xml:space="preserve">. </w:t>
      </w:r>
    </w:p>
    <w:p w14:paraId="5777D530" w14:textId="77777777" w:rsidR="003613D8" w:rsidRPr="003613D8" w:rsidRDefault="003613D8" w:rsidP="003613D8">
      <w:pPr>
        <w:numPr>
          <w:ilvl w:val="0"/>
          <w:numId w:val="30"/>
        </w:numPr>
        <w:spacing w:after="0" w:line="360" w:lineRule="auto"/>
        <w:jc w:val="both"/>
        <w:rPr>
          <w:rFonts w:ascii="Sakkal Majalla" w:hAnsi="Sakkal Majalla" w:cs="Sakkal Majalla"/>
          <w:sz w:val="28"/>
          <w:szCs w:val="28"/>
        </w:rPr>
      </w:pPr>
      <w:r w:rsidRPr="003613D8">
        <w:rPr>
          <w:rFonts w:ascii="Sakkal Majalla" w:hAnsi="Sakkal Majalla" w:cs="Sakkal Majalla"/>
          <w:sz w:val="28"/>
          <w:szCs w:val="28"/>
          <w:rtl/>
        </w:rPr>
        <w:t>تطوير التشريعات والسياسات الداعمة للمشاريع الخضراء بما يعزز بيئة الاستثمار المستدام، ويحفز رواد الأعمال على تبني نماذج أعمال صديقة للبيئة</w:t>
      </w:r>
      <w:r w:rsidRPr="003613D8">
        <w:rPr>
          <w:rFonts w:ascii="Sakkal Majalla" w:hAnsi="Sakkal Majalla" w:cs="Sakkal Majalla"/>
          <w:sz w:val="28"/>
          <w:szCs w:val="28"/>
        </w:rPr>
        <w:t xml:space="preserve">. </w:t>
      </w:r>
    </w:p>
    <w:p w14:paraId="2B3A69BB" w14:textId="77777777" w:rsidR="003613D8" w:rsidRPr="003613D8" w:rsidRDefault="003613D8" w:rsidP="003613D8">
      <w:pPr>
        <w:numPr>
          <w:ilvl w:val="0"/>
          <w:numId w:val="30"/>
        </w:numPr>
        <w:spacing w:after="0" w:line="360" w:lineRule="auto"/>
        <w:jc w:val="both"/>
        <w:rPr>
          <w:rFonts w:ascii="Sakkal Majalla" w:hAnsi="Sakkal Majalla" w:cs="Sakkal Majalla"/>
          <w:sz w:val="28"/>
          <w:szCs w:val="28"/>
        </w:rPr>
      </w:pPr>
      <w:r w:rsidRPr="003613D8">
        <w:rPr>
          <w:rFonts w:ascii="Sakkal Majalla" w:hAnsi="Sakkal Majalla" w:cs="Sakkal Majalla"/>
          <w:sz w:val="28"/>
          <w:szCs w:val="28"/>
          <w:rtl/>
        </w:rPr>
        <w:t>تعزيز الابتكار البيئي داخل المشاريع الريادية من خلال دعم البحث والتطوير، وتشجيع استخدام التقنيات الحديثة والحلول الرقمية التي تسهم في تقليل الآثار البيئية وتحسين الكفاءة التشغيلية</w:t>
      </w:r>
      <w:r w:rsidRPr="003613D8">
        <w:rPr>
          <w:rFonts w:ascii="Sakkal Majalla" w:hAnsi="Sakkal Majalla" w:cs="Sakkal Majalla"/>
          <w:sz w:val="28"/>
          <w:szCs w:val="28"/>
        </w:rPr>
        <w:t xml:space="preserve">. </w:t>
      </w:r>
    </w:p>
    <w:p w14:paraId="7AF6F5DC" w14:textId="77777777" w:rsidR="003613D8" w:rsidRPr="003613D8" w:rsidRDefault="003613D8" w:rsidP="003613D8">
      <w:pPr>
        <w:numPr>
          <w:ilvl w:val="0"/>
          <w:numId w:val="30"/>
        </w:numPr>
        <w:spacing w:after="0" w:line="360" w:lineRule="auto"/>
        <w:jc w:val="both"/>
        <w:rPr>
          <w:rFonts w:ascii="Sakkal Majalla" w:hAnsi="Sakkal Majalla" w:cs="Sakkal Majalla"/>
          <w:sz w:val="28"/>
          <w:szCs w:val="28"/>
        </w:rPr>
      </w:pPr>
      <w:r w:rsidRPr="003613D8">
        <w:rPr>
          <w:rFonts w:ascii="Sakkal Majalla" w:hAnsi="Sakkal Majalla" w:cs="Sakkal Majalla"/>
          <w:sz w:val="28"/>
          <w:szCs w:val="28"/>
          <w:rtl/>
        </w:rPr>
        <w:t>تنفيذ برامج تدريبية وتوعوية تستهدف رواد الأعمال والعاملين في المشاريع الريادية، لرفع مستوى الوعي بأهمية ريادة الأعمال الخضراء ودورها في تحقيق التنمية المستدامة</w:t>
      </w:r>
      <w:r w:rsidRPr="003613D8">
        <w:rPr>
          <w:rFonts w:ascii="Sakkal Majalla" w:hAnsi="Sakkal Majalla" w:cs="Sakkal Majalla"/>
          <w:sz w:val="28"/>
          <w:szCs w:val="28"/>
        </w:rPr>
        <w:t xml:space="preserve">. </w:t>
      </w:r>
    </w:p>
    <w:p w14:paraId="6F42EB56" w14:textId="77777777" w:rsidR="003613D8" w:rsidRPr="003613D8" w:rsidRDefault="003613D8" w:rsidP="003613D8">
      <w:pPr>
        <w:numPr>
          <w:ilvl w:val="0"/>
          <w:numId w:val="30"/>
        </w:numPr>
        <w:spacing w:after="0" w:line="360" w:lineRule="auto"/>
        <w:jc w:val="both"/>
        <w:rPr>
          <w:rFonts w:ascii="Sakkal Majalla" w:hAnsi="Sakkal Majalla" w:cs="Sakkal Majalla"/>
          <w:sz w:val="28"/>
          <w:szCs w:val="28"/>
        </w:rPr>
      </w:pPr>
      <w:r w:rsidRPr="003613D8">
        <w:rPr>
          <w:rFonts w:ascii="Sakkal Majalla" w:hAnsi="Sakkal Majalla" w:cs="Sakkal Majalla"/>
          <w:sz w:val="28"/>
          <w:szCs w:val="28"/>
          <w:rtl/>
        </w:rPr>
        <w:t>تعزيز التعاون بين الجامعات ومراكز الأبحاث والقطاعين الحكومي والخاص لتطوير حلول ابتكارية تسهم في دعم المشاريع الخضراء ونقل المعرفة العلمية إلى التطبيق العملي</w:t>
      </w:r>
      <w:r w:rsidRPr="003613D8">
        <w:rPr>
          <w:rFonts w:ascii="Sakkal Majalla" w:hAnsi="Sakkal Majalla" w:cs="Sakkal Majalla"/>
          <w:sz w:val="28"/>
          <w:szCs w:val="28"/>
        </w:rPr>
        <w:t xml:space="preserve">. </w:t>
      </w:r>
    </w:p>
    <w:p w14:paraId="754B2A2A" w14:textId="77777777" w:rsidR="003613D8" w:rsidRPr="003613D8" w:rsidRDefault="003613D8" w:rsidP="003613D8">
      <w:pPr>
        <w:numPr>
          <w:ilvl w:val="0"/>
          <w:numId w:val="30"/>
        </w:numPr>
        <w:spacing w:after="0" w:line="360" w:lineRule="auto"/>
        <w:jc w:val="both"/>
        <w:rPr>
          <w:rFonts w:ascii="Sakkal Majalla" w:hAnsi="Sakkal Majalla" w:cs="Sakkal Majalla"/>
          <w:sz w:val="28"/>
          <w:szCs w:val="28"/>
        </w:rPr>
      </w:pPr>
      <w:r w:rsidRPr="003613D8">
        <w:rPr>
          <w:rFonts w:ascii="Sakkal Majalla" w:hAnsi="Sakkal Majalla" w:cs="Sakkal Majalla"/>
          <w:sz w:val="28"/>
          <w:szCs w:val="28"/>
          <w:rtl/>
        </w:rPr>
        <w:t>تشجيع المؤسسات التمويلية والمستثمرين على توجيه الاستثمارات نحو المشاريع الريادية ذات الأثر البيئي الإيجابي، من خلال تقديم حوافز مالية واستثمارية مناسبة</w:t>
      </w:r>
      <w:r w:rsidRPr="003613D8">
        <w:rPr>
          <w:rFonts w:ascii="Sakkal Majalla" w:hAnsi="Sakkal Majalla" w:cs="Sakkal Majalla"/>
          <w:sz w:val="28"/>
          <w:szCs w:val="28"/>
        </w:rPr>
        <w:t xml:space="preserve">. </w:t>
      </w:r>
    </w:p>
    <w:p w14:paraId="5F9D8B10" w14:textId="77777777" w:rsidR="003613D8" w:rsidRPr="003613D8" w:rsidRDefault="003613D8" w:rsidP="003613D8">
      <w:pPr>
        <w:numPr>
          <w:ilvl w:val="0"/>
          <w:numId w:val="30"/>
        </w:numPr>
        <w:spacing w:after="0" w:line="360" w:lineRule="auto"/>
        <w:jc w:val="both"/>
        <w:rPr>
          <w:rFonts w:ascii="Sakkal Majalla" w:hAnsi="Sakkal Majalla" w:cs="Sakkal Majalla"/>
          <w:sz w:val="28"/>
          <w:szCs w:val="28"/>
        </w:rPr>
      </w:pPr>
      <w:r w:rsidRPr="003613D8">
        <w:rPr>
          <w:rFonts w:ascii="Sakkal Majalla" w:hAnsi="Sakkal Majalla" w:cs="Sakkal Majalla"/>
          <w:sz w:val="28"/>
          <w:szCs w:val="28"/>
          <w:rtl/>
        </w:rPr>
        <w:t>إدراج مؤشرات الاستدامة البيئية ضمن معايير تقييم أداء المشاريع الريادية بما يساعد على متابعة مدى التزامها بالممارسات المستدامة وتحسين أدائها باستمرار</w:t>
      </w:r>
      <w:r w:rsidRPr="003613D8">
        <w:rPr>
          <w:rFonts w:ascii="Sakkal Majalla" w:hAnsi="Sakkal Majalla" w:cs="Sakkal Majalla"/>
          <w:sz w:val="28"/>
          <w:szCs w:val="28"/>
        </w:rPr>
        <w:t xml:space="preserve">. </w:t>
      </w:r>
    </w:p>
    <w:p w14:paraId="39ECBDC1" w14:textId="77777777" w:rsidR="003613D8" w:rsidRPr="003613D8" w:rsidRDefault="003613D8" w:rsidP="003613D8">
      <w:pPr>
        <w:numPr>
          <w:ilvl w:val="0"/>
          <w:numId w:val="30"/>
        </w:numPr>
        <w:spacing w:after="0" w:line="360" w:lineRule="auto"/>
        <w:jc w:val="both"/>
        <w:rPr>
          <w:rFonts w:ascii="Sakkal Majalla" w:hAnsi="Sakkal Majalla" w:cs="Sakkal Majalla"/>
          <w:sz w:val="28"/>
          <w:szCs w:val="28"/>
        </w:rPr>
      </w:pPr>
      <w:r w:rsidRPr="003613D8">
        <w:rPr>
          <w:rFonts w:ascii="Sakkal Majalla" w:hAnsi="Sakkal Majalla" w:cs="Sakkal Majalla"/>
          <w:sz w:val="28"/>
          <w:szCs w:val="28"/>
          <w:rtl/>
        </w:rPr>
        <w:t>إنشاء منصات وطنية لتبادل الخبرات والتجارب الناجحة في مجال ريادة الأعمال الخضراء، بما يسهم في نشر أفضل الممارسات بين رواد الأعمال</w:t>
      </w:r>
      <w:r w:rsidRPr="003613D8">
        <w:rPr>
          <w:rFonts w:ascii="Sakkal Majalla" w:hAnsi="Sakkal Majalla" w:cs="Sakkal Majalla"/>
          <w:sz w:val="28"/>
          <w:szCs w:val="28"/>
        </w:rPr>
        <w:t xml:space="preserve">. </w:t>
      </w:r>
    </w:p>
    <w:p w14:paraId="7F1A52D3" w14:textId="0AA65AD1" w:rsidR="00F05B81" w:rsidRPr="003613D8" w:rsidRDefault="003613D8" w:rsidP="003613D8">
      <w:pPr>
        <w:numPr>
          <w:ilvl w:val="0"/>
          <w:numId w:val="30"/>
        </w:numPr>
        <w:spacing w:after="0" w:line="360" w:lineRule="auto"/>
        <w:jc w:val="both"/>
        <w:rPr>
          <w:rFonts w:ascii="Sakkal Majalla" w:hAnsi="Sakkal Majalla" w:cs="Sakkal Majalla"/>
          <w:sz w:val="28"/>
          <w:szCs w:val="28"/>
          <w:rtl/>
        </w:rPr>
      </w:pPr>
      <w:r w:rsidRPr="003613D8">
        <w:rPr>
          <w:rFonts w:ascii="Sakkal Majalla" w:hAnsi="Sakkal Majalla" w:cs="Sakkal Majalla"/>
          <w:sz w:val="28"/>
          <w:szCs w:val="28"/>
          <w:rtl/>
        </w:rPr>
        <w:t>إجراء المزيد من الدراسات المستقبلية التي تتناول متغيرات أخرى مؤثرة في نجاح ريادة الأعمال الخضراء، مثل الثقافة التنظيمية، والتحول الرقمي، والذكاء الاصطناعي، والاقتصاد الدائري، بما يسهم في إثراء الأدبيات العلمية المتعلقة بالتنمية المستدامة في المملكة العربية السعودية</w:t>
      </w:r>
      <w:r w:rsidRPr="003613D8">
        <w:rPr>
          <w:rFonts w:ascii="Sakkal Majalla" w:hAnsi="Sakkal Majalla" w:cs="Sakkal Majalla"/>
          <w:sz w:val="28"/>
          <w:szCs w:val="28"/>
        </w:rPr>
        <w:t>.</w:t>
      </w:r>
    </w:p>
    <w:p w14:paraId="01537396" w14:textId="77777777" w:rsidR="00F05B81" w:rsidRDefault="00F05B81" w:rsidP="009E33CF">
      <w:pPr>
        <w:rPr>
          <w:rFonts w:ascii="Sakkal Majalla" w:hAnsi="Sakkal Majalla" w:cs="Sakkal Majalla"/>
          <w:b/>
          <w:bCs/>
          <w:sz w:val="52"/>
          <w:szCs w:val="52"/>
          <w:u w:val="single"/>
          <w:rtl/>
        </w:rPr>
      </w:pPr>
    </w:p>
    <w:p w14:paraId="7BCEF6C5" w14:textId="77777777" w:rsidR="00F05B81" w:rsidRDefault="00F05B81" w:rsidP="009E33CF">
      <w:pPr>
        <w:rPr>
          <w:rFonts w:ascii="Sakkal Majalla" w:hAnsi="Sakkal Majalla" w:cs="Sakkal Majalla"/>
          <w:b/>
          <w:bCs/>
          <w:sz w:val="52"/>
          <w:szCs w:val="52"/>
          <w:u w:val="single"/>
          <w:rtl/>
        </w:rPr>
      </w:pPr>
    </w:p>
    <w:p w14:paraId="43FC6F41" w14:textId="77777777" w:rsidR="003613D8" w:rsidRDefault="003613D8" w:rsidP="009E33CF">
      <w:pPr>
        <w:rPr>
          <w:rFonts w:ascii="Sakkal Majalla" w:hAnsi="Sakkal Majalla" w:cs="Sakkal Majalla"/>
          <w:b/>
          <w:bCs/>
          <w:u w:val="single"/>
          <w:rtl/>
        </w:rPr>
      </w:pPr>
    </w:p>
    <w:p w14:paraId="59FD972D" w14:textId="77777777" w:rsidR="003613D8" w:rsidRPr="003613D8" w:rsidRDefault="003613D8" w:rsidP="009E33CF">
      <w:pPr>
        <w:rPr>
          <w:rFonts w:ascii="Sakkal Majalla" w:hAnsi="Sakkal Majalla" w:cs="Sakkal Majalla"/>
          <w:b/>
          <w:bCs/>
          <w:u w:val="single"/>
          <w:rtl/>
        </w:rPr>
      </w:pPr>
    </w:p>
    <w:p w14:paraId="4799932D" w14:textId="77777777" w:rsidR="00026C2F" w:rsidRDefault="00026C2F" w:rsidP="00C32D3E">
      <w:pPr>
        <w:pStyle w:val="1"/>
        <w:spacing w:before="0" w:line="240" w:lineRule="auto"/>
        <w:rPr>
          <w:rFonts w:ascii="Andalus" w:hAnsi="Andalus" w:cs="Andalus"/>
          <w:b/>
          <w:bCs/>
          <w:sz w:val="200"/>
          <w:szCs w:val="200"/>
          <w:rtl/>
        </w:rPr>
      </w:pPr>
      <w:bookmarkStart w:id="163" w:name="_Toc234433442"/>
    </w:p>
    <w:p w14:paraId="5E70EB90" w14:textId="501B6FB7" w:rsidR="00D42DAD" w:rsidRPr="004A61CC" w:rsidRDefault="00D42DAD" w:rsidP="00D42DAD">
      <w:pPr>
        <w:pStyle w:val="1"/>
        <w:spacing w:before="0" w:line="240" w:lineRule="auto"/>
        <w:jc w:val="center"/>
        <w:rPr>
          <w:rFonts w:ascii="Andalus" w:hAnsi="Andalus" w:cs="Andalus"/>
          <w:b/>
          <w:bCs/>
          <w:sz w:val="200"/>
          <w:szCs w:val="200"/>
          <w:rtl/>
        </w:rPr>
      </w:pPr>
      <w:r w:rsidRPr="004A61CC">
        <w:rPr>
          <w:rFonts w:ascii="Andalus" w:hAnsi="Andalus" w:cs="Andalus"/>
          <w:b/>
          <w:bCs/>
          <w:sz w:val="200"/>
          <w:szCs w:val="200"/>
          <w:rtl/>
        </w:rPr>
        <w:t>المراجع</w:t>
      </w:r>
      <w:bookmarkEnd w:id="163"/>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7533391D" w14:textId="77777777" w:rsidR="00EE7670" w:rsidRDefault="00EE7670" w:rsidP="004163C7">
      <w:pPr>
        <w:jc w:val="center"/>
        <w:rPr>
          <w:rFonts w:ascii="Sakkal Majalla" w:hAnsi="Sakkal Majalla" w:cs="Sakkal Majalla"/>
          <w:b/>
          <w:bCs/>
          <w:sz w:val="52"/>
          <w:szCs w:val="52"/>
          <w:u w:val="single"/>
          <w:rtl/>
        </w:rPr>
      </w:pPr>
    </w:p>
    <w:p w14:paraId="33544A9E" w14:textId="77777777" w:rsidR="00C32D3E" w:rsidRDefault="00C32D3E" w:rsidP="004163C7">
      <w:pPr>
        <w:jc w:val="center"/>
        <w:rPr>
          <w:rFonts w:ascii="Sakkal Majalla" w:hAnsi="Sakkal Majalla" w:cs="Sakkal Majalla"/>
          <w:b/>
          <w:bCs/>
          <w:sz w:val="52"/>
          <w:szCs w:val="52"/>
          <w:u w:val="single"/>
          <w:rtl/>
        </w:rPr>
      </w:pPr>
    </w:p>
    <w:p w14:paraId="7D83C7AA" w14:textId="77777777" w:rsidR="00F05B81" w:rsidRDefault="00F05B81" w:rsidP="004163C7">
      <w:pPr>
        <w:jc w:val="center"/>
        <w:rPr>
          <w:rFonts w:ascii="Sakkal Majalla" w:hAnsi="Sakkal Majalla" w:cs="Sakkal Majalla"/>
          <w:b/>
          <w:bCs/>
          <w:sz w:val="52"/>
          <w:szCs w:val="52"/>
          <w:u w:val="single"/>
          <w:rtl/>
        </w:rPr>
      </w:pPr>
    </w:p>
    <w:p w14:paraId="6013C8F7" w14:textId="77777777" w:rsidR="009E276E" w:rsidRDefault="009E276E" w:rsidP="009E276E">
      <w:pPr>
        <w:rPr>
          <w:rFonts w:ascii="Sakkal Majalla" w:hAnsi="Sakkal Majalla" w:cs="Sakkal Majalla"/>
          <w:b/>
          <w:bCs/>
          <w:sz w:val="52"/>
          <w:szCs w:val="52"/>
          <w:u w:val="single"/>
          <w:rtl/>
        </w:rPr>
      </w:pPr>
    </w:p>
    <w:p w14:paraId="67639B8D" w14:textId="77777777" w:rsidR="003613D8" w:rsidRPr="00F05B81" w:rsidRDefault="003613D8" w:rsidP="009E276E">
      <w:pPr>
        <w:rPr>
          <w:rFonts w:ascii="Sakkal Majalla" w:hAnsi="Sakkal Majalla" w:cs="Sakkal Majalla"/>
          <w:b/>
          <w:bCs/>
          <w:sz w:val="28"/>
          <w:szCs w:val="28"/>
          <w:u w:val="single"/>
        </w:rPr>
      </w:pPr>
    </w:p>
    <w:p w14:paraId="0CE6BFF0" w14:textId="77777777" w:rsidR="003613D8" w:rsidRPr="00AA3778" w:rsidRDefault="003613D8" w:rsidP="003613D8">
      <w:pPr>
        <w:pStyle w:val="a8"/>
        <w:numPr>
          <w:ilvl w:val="0"/>
          <w:numId w:val="26"/>
        </w:numPr>
        <w:rPr>
          <w:rFonts w:ascii="Sakkal Majalla" w:hAnsi="Sakkal Majalla" w:cs="Sakkal Majalla"/>
          <w:b/>
          <w:bCs/>
          <w:sz w:val="28"/>
          <w:szCs w:val="28"/>
          <w:rtl/>
        </w:rPr>
      </w:pPr>
      <w:r w:rsidRPr="00364B56">
        <w:rPr>
          <w:rFonts w:ascii="Sakkal Majalla" w:hAnsi="Sakkal Majalla" w:cs="Sakkal Majalla"/>
          <w:b/>
          <w:bCs/>
          <w:sz w:val="28"/>
          <w:szCs w:val="28"/>
          <w:rtl/>
        </w:rPr>
        <w:lastRenderedPageBreak/>
        <w:t>المراجع العربية:</w:t>
      </w:r>
    </w:p>
    <w:p w14:paraId="0B5E1409" w14:textId="77777777" w:rsidR="003613D8" w:rsidRDefault="003613D8" w:rsidP="003613D8">
      <w:pPr>
        <w:pStyle w:val="af1"/>
        <w:ind w:left="720" w:hanging="720"/>
        <w:rPr>
          <w:noProof/>
        </w:rPr>
      </w:pPr>
      <w:r>
        <w:rPr>
          <w:noProof/>
          <w:rtl/>
        </w:rPr>
        <w:t>النعمي, ا. ح</w:t>
      </w:r>
      <w:r>
        <w:rPr>
          <w:noProof/>
        </w:rPr>
        <w:t xml:space="preserve">. (2022). </w:t>
      </w:r>
      <w:r>
        <w:rPr>
          <w:noProof/>
          <w:rtl/>
        </w:rPr>
        <w:t>دور ريادة الأعمال في تحقيق أهداف التنمية المستدامة في ضوء رؤية المملكة 2030: دراسة تطبيقية على أمانة منطقة عسير</w:t>
      </w:r>
      <w:r>
        <w:rPr>
          <w:noProof/>
        </w:rPr>
        <w:t>. Retrieved from https://journals.ajsrp.com/index.php/jeals/ar/article/view/5792</w:t>
      </w:r>
    </w:p>
    <w:p w14:paraId="33335970" w14:textId="77777777" w:rsidR="003613D8" w:rsidRDefault="003613D8" w:rsidP="003613D8">
      <w:pPr>
        <w:pStyle w:val="af1"/>
        <w:ind w:left="720" w:hanging="720"/>
        <w:rPr>
          <w:noProof/>
        </w:rPr>
      </w:pPr>
      <w:r>
        <w:rPr>
          <w:noProof/>
          <w:rtl/>
        </w:rPr>
        <w:t>عبدالرازق, م. م</w:t>
      </w:r>
      <w:r>
        <w:rPr>
          <w:noProof/>
        </w:rPr>
        <w:t xml:space="preserve">. (2023). </w:t>
      </w:r>
      <w:r>
        <w:rPr>
          <w:noProof/>
          <w:rtl/>
        </w:rPr>
        <w:t>دور البحث العلمي في تحقيق التنمية المستدامة في ضوء رؤية المملكة العربية السعودية 2030</w:t>
      </w:r>
      <w:r>
        <w:rPr>
          <w:noProof/>
        </w:rPr>
        <w:t>. Retrieved from https://research.arabeast.edu.sa/items/4ef98233-3f37-48b6-a35e-230d2d1993fb</w:t>
      </w:r>
    </w:p>
    <w:p w14:paraId="53FAF20E" w14:textId="77777777" w:rsidR="003613D8" w:rsidRPr="00AA3778" w:rsidRDefault="003613D8" w:rsidP="003613D8">
      <w:pPr>
        <w:rPr>
          <w:rtl/>
        </w:rPr>
      </w:pPr>
    </w:p>
    <w:p w14:paraId="5D24F127" w14:textId="77777777" w:rsidR="003613D8" w:rsidRPr="00AA3778" w:rsidRDefault="003613D8" w:rsidP="003613D8">
      <w:pPr>
        <w:pStyle w:val="a8"/>
        <w:numPr>
          <w:ilvl w:val="0"/>
          <w:numId w:val="26"/>
        </w:numPr>
        <w:rPr>
          <w:rFonts w:ascii="Sakkal Majalla" w:hAnsi="Sakkal Majalla" w:cs="Sakkal Majalla"/>
          <w:b/>
          <w:bCs/>
          <w:sz w:val="28"/>
          <w:szCs w:val="28"/>
        </w:rPr>
      </w:pPr>
      <w:r w:rsidRPr="00364B56">
        <w:rPr>
          <w:rFonts w:ascii="Sakkal Majalla" w:hAnsi="Sakkal Majalla" w:cs="Sakkal Majalla"/>
          <w:b/>
          <w:bCs/>
          <w:sz w:val="28"/>
          <w:szCs w:val="28"/>
          <w:rtl/>
        </w:rPr>
        <w:t>المراجع الأجنبية:</w:t>
      </w:r>
    </w:p>
    <w:sdt>
      <w:sdtPr>
        <w:rPr>
          <w:rFonts w:ascii="Calibri" w:eastAsia="Calibri" w:hAnsi="Calibri" w:cs="Arial"/>
          <w:color w:val="auto"/>
          <w:sz w:val="22"/>
          <w:szCs w:val="22"/>
          <w:rtl/>
        </w:rPr>
        <w:id w:val="707918153"/>
        <w:docPartObj>
          <w:docPartGallery w:val="Bibliographies"/>
          <w:docPartUnique/>
        </w:docPartObj>
      </w:sdtPr>
      <w:sdtEndPr>
        <w:rPr>
          <w:rFonts w:asciiTheme="minorHAnsi" w:eastAsiaTheme="minorHAnsi" w:hAnsiTheme="minorHAnsi" w:cstheme="minorBidi"/>
        </w:rPr>
      </w:sdtEndPr>
      <w:sdtContent>
        <w:p w14:paraId="6D445ED9" w14:textId="77777777" w:rsidR="003613D8" w:rsidRPr="00AA3778" w:rsidRDefault="003613D8" w:rsidP="003613D8">
          <w:pPr>
            <w:pStyle w:val="1"/>
            <w:rPr>
              <w:sz w:val="2"/>
              <w:szCs w:val="2"/>
            </w:rPr>
          </w:pPr>
        </w:p>
        <w:sdt>
          <w:sdtPr>
            <w:id w:val="-573587230"/>
            <w:bibliography/>
          </w:sdtPr>
          <w:sdtEndPr>
            <w:rPr>
              <w:rtl/>
            </w:rPr>
          </w:sdtEndPr>
          <w:sdtContent>
            <w:p w14:paraId="72F7AA6F" w14:textId="77777777" w:rsidR="003613D8" w:rsidRDefault="003613D8" w:rsidP="003613D8">
              <w:pPr>
                <w:pStyle w:val="af1"/>
                <w:bidi w:val="0"/>
                <w:ind w:left="720" w:hanging="720"/>
                <w:rPr>
                  <w:noProof/>
                  <w:kern w:val="0"/>
                  <w:sz w:val="24"/>
                  <w:szCs w:val="24"/>
                  <w14:ligatures w14:val="none"/>
                </w:rPr>
              </w:pPr>
              <w:r>
                <w:fldChar w:fldCharType="begin"/>
              </w:r>
              <w:r>
                <w:instrText xml:space="preserve"> BIBLIOGRAPHY </w:instrText>
              </w:r>
              <w:r>
                <w:fldChar w:fldCharType="separate"/>
              </w:r>
              <w:r>
                <w:rPr>
                  <w:noProof/>
                </w:rPr>
                <w:t>Al-Shammari, A. S. (2022). Green Human Resource Management and Sustainable Performance With the Mediating Role of Green Innovation: A Perspective of New Technological Era. Retrieved from https://pure.kfupm.edu.sa/en/publications/green-human-resource-management-and-sustainable-performance-with-/</w:t>
              </w:r>
            </w:p>
            <w:p w14:paraId="22524B0E" w14:textId="77777777" w:rsidR="003613D8" w:rsidRDefault="003613D8" w:rsidP="003613D8">
              <w:pPr>
                <w:pStyle w:val="af1"/>
                <w:bidi w:val="0"/>
                <w:ind w:left="720" w:hanging="720"/>
                <w:rPr>
                  <w:noProof/>
                </w:rPr>
              </w:pPr>
              <w:r>
                <w:rPr>
                  <w:noProof/>
                </w:rPr>
                <w:t>Alshebami, A. S. (2023). Green Innovation, Self-Efficacy, Entrepreneurial Orientation and Economic Performance: Interactions among Saudi Small Enterprises. Retrieved from https://www.mdpi.com/2071-1050/15/3/1961</w:t>
              </w:r>
            </w:p>
            <w:p w14:paraId="4A160CC3" w14:textId="77777777" w:rsidR="003613D8" w:rsidRDefault="003613D8" w:rsidP="003613D8">
              <w:pPr>
                <w:pStyle w:val="af1"/>
                <w:bidi w:val="0"/>
                <w:ind w:left="720" w:hanging="720"/>
                <w:rPr>
                  <w:noProof/>
                </w:rPr>
              </w:pPr>
              <w:r>
                <w:rPr>
                  <w:noProof/>
                </w:rPr>
                <w:t>Augustina, O. N. (2025). The Concept of Sustainable Development. Retrieved from https://www.researchgate.net/publication/394414441_The_Concept_of_Sustainable_Development</w:t>
              </w:r>
            </w:p>
            <w:p w14:paraId="4AF462EA" w14:textId="77777777" w:rsidR="003613D8" w:rsidRDefault="003613D8" w:rsidP="003613D8">
              <w:pPr>
                <w:pStyle w:val="af1"/>
                <w:bidi w:val="0"/>
                <w:ind w:left="720" w:hanging="720"/>
                <w:rPr>
                  <w:noProof/>
                </w:rPr>
              </w:pPr>
              <w:r>
                <w:rPr>
                  <w:noProof/>
                </w:rPr>
                <w:t>Casau, M. (2024). Economics, happiness and climate change: exploring new measures of progress. Retrieved from https://link.springer.com/article/10.1007/s10668-024-05702-2</w:t>
              </w:r>
            </w:p>
            <w:p w14:paraId="1C838F30" w14:textId="77777777" w:rsidR="003613D8" w:rsidRDefault="003613D8" w:rsidP="003613D8">
              <w:pPr>
                <w:pStyle w:val="af1"/>
                <w:bidi w:val="0"/>
                <w:ind w:left="720" w:hanging="720"/>
                <w:rPr>
                  <w:noProof/>
                </w:rPr>
              </w:pPr>
              <w:r>
                <w:rPr>
                  <w:noProof/>
                </w:rPr>
                <w:t>Chiang, P.-C. (2024). Sustainable Development. Retrieved from https://link.springer.com/chapter/10.1007/978-981-99-9676-6_2</w:t>
              </w:r>
            </w:p>
            <w:p w14:paraId="7E18F8A7" w14:textId="77777777" w:rsidR="003613D8" w:rsidRDefault="003613D8" w:rsidP="003613D8">
              <w:pPr>
                <w:pStyle w:val="af1"/>
                <w:bidi w:val="0"/>
                <w:ind w:left="720" w:hanging="720"/>
                <w:rPr>
                  <w:noProof/>
                </w:rPr>
              </w:pPr>
              <w:r>
                <w:rPr>
                  <w:noProof/>
                </w:rPr>
                <w:t>Gupta, M. (2022). Green entrepreneurship and sustainable development: A conceptual framework. Retrieved from https://www.researchgate.net/publication/363271123_Green_entrepreneurship_and_sustainable_development_A_conceptual_framework</w:t>
              </w:r>
            </w:p>
            <w:p w14:paraId="1F08252B" w14:textId="77777777" w:rsidR="003613D8" w:rsidRDefault="003613D8" w:rsidP="003613D8">
              <w:pPr>
                <w:pStyle w:val="af1"/>
                <w:bidi w:val="0"/>
                <w:ind w:left="720" w:hanging="720"/>
                <w:rPr>
                  <w:noProof/>
                </w:rPr>
              </w:pPr>
              <w:r>
                <w:rPr>
                  <w:noProof/>
                </w:rPr>
                <w:t>Hirai, T. (2022). A balancing act between economic growth and sustainable development: Historical trajectory through the lens of development indicators. Retrieved from https://www.researchgate.net/publication/361496561_A_balancing_act_between_economic_growth_and_sustainable_development_Historical_trajectory_through_the_lens_of_development_indicators</w:t>
              </w:r>
            </w:p>
            <w:p w14:paraId="168697E6" w14:textId="77777777" w:rsidR="003613D8" w:rsidRDefault="003613D8" w:rsidP="003613D8">
              <w:pPr>
                <w:pStyle w:val="af1"/>
                <w:bidi w:val="0"/>
                <w:ind w:left="720" w:hanging="720"/>
                <w:rPr>
                  <w:noProof/>
                </w:rPr>
              </w:pPr>
              <w:r>
                <w:rPr>
                  <w:noProof/>
                </w:rPr>
                <w:t>Horodecka, A. (2023). Is Economic Development Really Becoming Sustainable? Retrieved from https://www.tandfonline.com/doi/full/10.1080/07360932.2024.2401436</w:t>
              </w:r>
            </w:p>
            <w:p w14:paraId="447E0BA6" w14:textId="77777777" w:rsidR="003613D8" w:rsidRDefault="003613D8" w:rsidP="003613D8">
              <w:pPr>
                <w:pStyle w:val="af1"/>
                <w:bidi w:val="0"/>
                <w:ind w:left="720" w:hanging="720"/>
                <w:rPr>
                  <w:noProof/>
                </w:rPr>
              </w:pPr>
              <w:r>
                <w:rPr>
                  <w:noProof/>
                </w:rPr>
                <w:t>Ik, M. (2019). Green Entrepreneurship: Literature Review and Agenda for Future Research. Retrieved from https://www.researchgate.net/publication/338466067_Green_Entrepreneurship_Literature_Review_and_Agenda_for_Future_Research</w:t>
              </w:r>
            </w:p>
            <w:p w14:paraId="3291C8E1" w14:textId="77777777" w:rsidR="003613D8" w:rsidRDefault="003613D8" w:rsidP="003613D8">
              <w:pPr>
                <w:pStyle w:val="af1"/>
                <w:bidi w:val="0"/>
                <w:ind w:left="720" w:hanging="720"/>
                <w:rPr>
                  <w:noProof/>
                </w:rPr>
              </w:pPr>
              <w:r>
                <w:rPr>
                  <w:noProof/>
                </w:rPr>
                <w:t>Mondal, S. (2025). Examining the impact of green entrepreneurship drivers on sustainable development in the context of emerging country. Retrieved from https://www.emerald.com/bij/article/32/9/3584/1257457/Examining-the-impact-of-green-entrepreneurship</w:t>
              </w:r>
            </w:p>
            <w:p w14:paraId="1DD436F5" w14:textId="77777777" w:rsidR="003613D8" w:rsidRDefault="003613D8" w:rsidP="003613D8">
              <w:pPr>
                <w:pStyle w:val="af1"/>
                <w:bidi w:val="0"/>
                <w:ind w:left="720" w:hanging="720"/>
                <w:rPr>
                  <w:noProof/>
                </w:rPr>
              </w:pPr>
              <w:r>
                <w:rPr>
                  <w:noProof/>
                </w:rPr>
                <w:lastRenderedPageBreak/>
                <w:t>Niemczyk, A. (2024). Green Entrepreneurship: Knowledge and Perception of Students and Professionals from Poland and Slovakia. Retrieved from https://www.mdpi.com/2071-1050/16/1/273</w:t>
              </w:r>
            </w:p>
            <w:p w14:paraId="714D18F6" w14:textId="77777777" w:rsidR="003613D8" w:rsidRDefault="003613D8" w:rsidP="003613D8">
              <w:pPr>
                <w:pStyle w:val="af1"/>
                <w:bidi w:val="0"/>
                <w:ind w:left="720" w:hanging="720"/>
                <w:rPr>
                  <w:noProof/>
                </w:rPr>
              </w:pPr>
              <w:r>
                <w:rPr>
                  <w:noProof/>
                </w:rPr>
                <w:t>Schandl, p. (2025). Navigating sustainability transitions: A science for policy approach. Retrieved from https://www.sciencedirect.com/science/article/pii/S2352550925001459</w:t>
              </w:r>
            </w:p>
            <w:p w14:paraId="35C38BE8" w14:textId="77777777" w:rsidR="003613D8" w:rsidRDefault="003613D8" w:rsidP="003613D8">
              <w:pPr>
                <w:pStyle w:val="af1"/>
                <w:bidi w:val="0"/>
                <w:ind w:left="720" w:hanging="720"/>
                <w:rPr>
                  <w:noProof/>
                </w:rPr>
              </w:pPr>
              <w:r>
                <w:rPr>
                  <w:noProof/>
                </w:rPr>
                <w:t>Tadashi. (2022). A balancing act between economic growth and sustainable development: Historical trajectory through the lens of development indicators. Retrieved from https://onlinelibrary.wiley.com/doi/10.1002/sd.2357</w:t>
              </w:r>
            </w:p>
            <w:p w14:paraId="29DB048C" w14:textId="77777777" w:rsidR="003613D8" w:rsidRDefault="003613D8" w:rsidP="003613D8">
              <w:pPr>
                <w:pStyle w:val="af1"/>
                <w:bidi w:val="0"/>
                <w:ind w:left="720" w:hanging="720"/>
                <w:rPr>
                  <w:noProof/>
                </w:rPr>
              </w:pPr>
              <w:r>
                <w:rPr>
                  <w:noProof/>
                </w:rPr>
                <w:t>Zarghami, S. A. (2025). A decade of sustainable development goals: A cluster-based evaluation through four theoretical lenses. Retrieved from https://www.sciencedirect.com/science/article/pii/S0959652625020335</w:t>
              </w:r>
            </w:p>
            <w:p w14:paraId="524A2A5A" w14:textId="77777777" w:rsidR="003613D8" w:rsidRDefault="003613D8" w:rsidP="003613D8">
              <w:r>
                <w:rPr>
                  <w:b/>
                  <w:bCs/>
                  <w:noProof/>
                </w:rPr>
                <w:fldChar w:fldCharType="end"/>
              </w:r>
            </w:p>
          </w:sdtContent>
        </w:sdt>
      </w:sdtContent>
    </w:sdt>
    <w:p w14:paraId="0247A115" w14:textId="77777777" w:rsidR="003613D8" w:rsidRDefault="003613D8" w:rsidP="003613D8">
      <w:pPr>
        <w:bidi w:val="0"/>
        <w:rPr>
          <w:rFonts w:ascii="Sakkal Majalla" w:hAnsi="Sakkal Majalla" w:cs="Sakkal Majalla"/>
          <w:b/>
          <w:bCs/>
          <w:sz w:val="28"/>
          <w:szCs w:val="28"/>
          <w:rtl/>
        </w:rPr>
      </w:pPr>
    </w:p>
    <w:p w14:paraId="10FB42B4" w14:textId="77777777" w:rsidR="003613D8" w:rsidRDefault="003613D8" w:rsidP="003613D8">
      <w:pPr>
        <w:bidi w:val="0"/>
        <w:rPr>
          <w:rFonts w:ascii="Sakkal Majalla" w:hAnsi="Sakkal Majalla" w:cs="Sakkal Majalla"/>
          <w:b/>
          <w:bCs/>
          <w:sz w:val="28"/>
          <w:szCs w:val="28"/>
          <w:rtl/>
        </w:rPr>
      </w:pPr>
    </w:p>
    <w:p w14:paraId="123A9CFB" w14:textId="77777777" w:rsidR="003613D8" w:rsidRDefault="003613D8" w:rsidP="003613D8">
      <w:pPr>
        <w:bidi w:val="0"/>
        <w:rPr>
          <w:rFonts w:ascii="Sakkal Majalla" w:hAnsi="Sakkal Majalla" w:cs="Sakkal Majalla"/>
          <w:b/>
          <w:bCs/>
          <w:sz w:val="28"/>
          <w:szCs w:val="28"/>
          <w:rtl/>
        </w:rPr>
      </w:pPr>
    </w:p>
    <w:p w14:paraId="2BEF692B" w14:textId="77777777" w:rsidR="003058D2" w:rsidRDefault="003058D2" w:rsidP="003058D2">
      <w:pPr>
        <w:bidi w:val="0"/>
        <w:jc w:val="right"/>
        <w:rPr>
          <w:rFonts w:ascii="Sakkal Majalla" w:hAnsi="Sakkal Majalla" w:cs="Sakkal Majalla"/>
          <w:b/>
          <w:bCs/>
          <w:sz w:val="28"/>
          <w:szCs w:val="28"/>
          <w:u w:val="single"/>
          <w:rtl/>
        </w:rPr>
      </w:pPr>
    </w:p>
    <w:p w14:paraId="1AA263BA" w14:textId="77777777" w:rsidR="003058D2" w:rsidRDefault="003058D2" w:rsidP="003058D2">
      <w:pPr>
        <w:bidi w:val="0"/>
        <w:rPr>
          <w:rFonts w:ascii="Sakkal Majalla" w:hAnsi="Sakkal Majalla" w:cs="Sakkal Majalla"/>
          <w:b/>
          <w:bCs/>
          <w:sz w:val="28"/>
          <w:szCs w:val="28"/>
          <w:u w:val="single"/>
          <w:rtl/>
        </w:rPr>
      </w:pPr>
    </w:p>
    <w:p w14:paraId="62D88686" w14:textId="77777777" w:rsidR="003058D2" w:rsidRDefault="003058D2" w:rsidP="003058D2">
      <w:pPr>
        <w:bidi w:val="0"/>
        <w:rPr>
          <w:rFonts w:ascii="Sakkal Majalla" w:hAnsi="Sakkal Majalla" w:cs="Sakkal Majalla"/>
          <w:b/>
          <w:bCs/>
          <w:sz w:val="28"/>
          <w:szCs w:val="28"/>
          <w:u w:val="single"/>
          <w:rtl/>
        </w:rPr>
      </w:pPr>
    </w:p>
    <w:p w14:paraId="27ADA61D" w14:textId="77777777" w:rsidR="003058D2" w:rsidRDefault="003058D2" w:rsidP="003058D2">
      <w:pPr>
        <w:bidi w:val="0"/>
        <w:rPr>
          <w:rFonts w:ascii="Sakkal Majalla" w:hAnsi="Sakkal Majalla" w:cs="Sakkal Majalla"/>
          <w:b/>
          <w:bCs/>
          <w:sz w:val="28"/>
          <w:szCs w:val="28"/>
          <w:u w:val="single"/>
          <w:rtl/>
        </w:rPr>
      </w:pPr>
    </w:p>
    <w:p w14:paraId="0BBF7614" w14:textId="77777777" w:rsidR="00A5102C" w:rsidRDefault="00A5102C" w:rsidP="00D30DD7">
      <w:pPr>
        <w:rPr>
          <w:rtl/>
        </w:rPr>
      </w:pPr>
    </w:p>
    <w:p w14:paraId="39C3E61E" w14:textId="77777777" w:rsidR="00F05B81" w:rsidRDefault="00F05B81" w:rsidP="00D30DD7">
      <w:pPr>
        <w:rPr>
          <w:rtl/>
        </w:rPr>
      </w:pPr>
    </w:p>
    <w:p w14:paraId="1A8B022B" w14:textId="77777777" w:rsidR="00F05B81" w:rsidRDefault="00F05B81" w:rsidP="00D30DD7">
      <w:pPr>
        <w:rPr>
          <w:rtl/>
        </w:rPr>
      </w:pPr>
    </w:p>
    <w:p w14:paraId="415A8EA3" w14:textId="77777777" w:rsidR="00F05B81" w:rsidRDefault="00F05B81" w:rsidP="00D30DD7">
      <w:pPr>
        <w:rPr>
          <w:rtl/>
        </w:rPr>
      </w:pPr>
    </w:p>
    <w:p w14:paraId="1DFC0949" w14:textId="77777777" w:rsidR="00F05B81" w:rsidRDefault="00F05B81" w:rsidP="00D30DD7">
      <w:pPr>
        <w:rPr>
          <w:rtl/>
        </w:rPr>
      </w:pPr>
    </w:p>
    <w:p w14:paraId="4B29DD4C" w14:textId="77777777" w:rsidR="00F05B81" w:rsidRDefault="00F05B81" w:rsidP="00D30DD7">
      <w:pPr>
        <w:rPr>
          <w:rtl/>
        </w:rPr>
      </w:pPr>
    </w:p>
    <w:p w14:paraId="5C240E63" w14:textId="77777777" w:rsidR="00F05B81" w:rsidRDefault="00F05B81" w:rsidP="00D30DD7">
      <w:pPr>
        <w:rPr>
          <w:rtl/>
        </w:rPr>
      </w:pPr>
    </w:p>
    <w:p w14:paraId="79A55853" w14:textId="77777777" w:rsidR="00F05B81" w:rsidRDefault="00F05B81" w:rsidP="00D30DD7">
      <w:pPr>
        <w:rPr>
          <w:rtl/>
        </w:rPr>
      </w:pPr>
    </w:p>
    <w:p w14:paraId="731926F6" w14:textId="77777777" w:rsidR="00F05B81" w:rsidRDefault="00F05B81" w:rsidP="00D30DD7">
      <w:pPr>
        <w:rPr>
          <w:rtl/>
        </w:rPr>
      </w:pPr>
    </w:p>
    <w:p w14:paraId="2DF1A52B" w14:textId="77777777" w:rsidR="00F05B81" w:rsidRDefault="00F05B81" w:rsidP="00D30DD7">
      <w:pPr>
        <w:rPr>
          <w:rtl/>
        </w:rPr>
      </w:pPr>
    </w:p>
    <w:p w14:paraId="6053091E" w14:textId="77777777" w:rsidR="00F05B81" w:rsidRDefault="00F05B81" w:rsidP="00D30DD7">
      <w:pPr>
        <w:rPr>
          <w:rtl/>
        </w:rPr>
      </w:pPr>
    </w:p>
    <w:p w14:paraId="2D8D5D18" w14:textId="77777777" w:rsidR="00F05B81" w:rsidRDefault="00F05B81" w:rsidP="00D30DD7">
      <w:pPr>
        <w:rPr>
          <w:rtl/>
        </w:rPr>
      </w:pPr>
    </w:p>
    <w:p w14:paraId="653BB3CB" w14:textId="77777777" w:rsidR="00F05B81" w:rsidRDefault="00F05B81" w:rsidP="00D30DD7">
      <w:pPr>
        <w:rPr>
          <w:rtl/>
        </w:rPr>
      </w:pPr>
    </w:p>
    <w:p w14:paraId="03C39549" w14:textId="77777777" w:rsidR="00F05B81" w:rsidRDefault="00F05B81" w:rsidP="00D30DD7">
      <w:pPr>
        <w:rPr>
          <w:rtl/>
        </w:rPr>
      </w:pPr>
    </w:p>
    <w:p w14:paraId="7B4CA821" w14:textId="77777777" w:rsidR="00F05B81" w:rsidRDefault="00F05B81" w:rsidP="00D30DD7">
      <w:pPr>
        <w:rPr>
          <w:rtl/>
        </w:rPr>
      </w:pPr>
    </w:p>
    <w:p w14:paraId="5B1037D3" w14:textId="77777777" w:rsidR="00F05B81" w:rsidRDefault="00F05B81" w:rsidP="00D30DD7">
      <w:pPr>
        <w:rPr>
          <w:rtl/>
        </w:rPr>
      </w:pPr>
    </w:p>
    <w:p w14:paraId="24B8E6E8" w14:textId="77777777" w:rsidR="003613D8" w:rsidRDefault="003613D8" w:rsidP="00D30DD7">
      <w:pPr>
        <w:rPr>
          <w:rtl/>
        </w:rPr>
      </w:pPr>
    </w:p>
    <w:p w14:paraId="7D22DA8F" w14:textId="77777777" w:rsidR="003613D8" w:rsidRDefault="003613D8" w:rsidP="00D30DD7">
      <w:pPr>
        <w:rPr>
          <w:rtl/>
        </w:rPr>
      </w:pPr>
    </w:p>
    <w:p w14:paraId="181C7B8A" w14:textId="77777777" w:rsidR="00F05B81" w:rsidRDefault="00F05B81" w:rsidP="00D30DD7">
      <w:pPr>
        <w:rPr>
          <w:rtl/>
        </w:rPr>
      </w:pPr>
    </w:p>
    <w:p w14:paraId="3DAB71FA" w14:textId="77777777" w:rsidR="00F05B81" w:rsidRDefault="00F05B81" w:rsidP="00D30DD7">
      <w:pPr>
        <w:rPr>
          <w:rtl/>
        </w:rPr>
      </w:pPr>
    </w:p>
    <w:p w14:paraId="1474A30E" w14:textId="77777777" w:rsidR="003058D2" w:rsidRDefault="003058D2" w:rsidP="00D30DD7">
      <w:pPr>
        <w:rPr>
          <w:rtl/>
        </w:rPr>
      </w:pPr>
    </w:p>
    <w:p w14:paraId="431939C3" w14:textId="77777777" w:rsidR="00F05B81" w:rsidRDefault="00F05B81" w:rsidP="00D30DD7">
      <w:pPr>
        <w:rPr>
          <w:rtl/>
        </w:rPr>
      </w:pPr>
    </w:p>
    <w:p w14:paraId="592E7667" w14:textId="77777777" w:rsidR="00C32D3E" w:rsidRDefault="00C32D3E" w:rsidP="00D30DD7">
      <w:pPr>
        <w:rPr>
          <w:rtl/>
        </w:rPr>
      </w:pPr>
    </w:p>
    <w:p w14:paraId="0627857E" w14:textId="77777777" w:rsidR="00C32D3E" w:rsidRDefault="00C32D3E" w:rsidP="00D30DD7">
      <w:pPr>
        <w:rPr>
          <w:rtl/>
        </w:rPr>
      </w:pPr>
    </w:p>
    <w:p w14:paraId="0DB6279C" w14:textId="77777777" w:rsidR="00F05B81" w:rsidRDefault="00F05B81" w:rsidP="00D30DD7">
      <w:pPr>
        <w:rPr>
          <w:rtl/>
        </w:rPr>
      </w:pPr>
    </w:p>
    <w:p w14:paraId="2805CB3E" w14:textId="77777777" w:rsidR="00483F4E" w:rsidRDefault="00483F4E" w:rsidP="00D30DD7">
      <w:pPr>
        <w:rPr>
          <w:rtl/>
        </w:rPr>
      </w:pPr>
    </w:p>
    <w:p w14:paraId="0771D9B3" w14:textId="75BFEFCC" w:rsidR="00585D67" w:rsidRPr="004A61CC" w:rsidRDefault="00585D67" w:rsidP="00585D67">
      <w:pPr>
        <w:pStyle w:val="1"/>
        <w:spacing w:before="0" w:line="240" w:lineRule="auto"/>
        <w:jc w:val="center"/>
        <w:rPr>
          <w:rFonts w:ascii="Andalus" w:hAnsi="Andalus" w:cs="Andalus"/>
          <w:b/>
          <w:bCs/>
          <w:sz w:val="200"/>
          <w:szCs w:val="200"/>
          <w:rtl/>
        </w:rPr>
      </w:pPr>
      <w:bookmarkStart w:id="164" w:name="_Toc234433443"/>
      <w:r w:rsidRPr="004A61CC">
        <w:rPr>
          <w:rFonts w:ascii="Andalus" w:hAnsi="Andalus" w:cs="Andalus"/>
          <w:b/>
          <w:bCs/>
          <w:sz w:val="200"/>
          <w:szCs w:val="200"/>
          <w:rtl/>
        </w:rPr>
        <w:t>الملاحق</w:t>
      </w:r>
      <w:bookmarkEnd w:id="164"/>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095DCED9" w14:textId="77777777" w:rsidR="003F201C" w:rsidRDefault="003F201C" w:rsidP="009125CE">
      <w:pPr>
        <w:rPr>
          <w:rFonts w:ascii="Sakkal Majalla" w:hAnsi="Sakkal Majalla" w:cs="Sakkal Majalla"/>
          <w:sz w:val="28"/>
          <w:szCs w:val="28"/>
          <w:u w:val="single"/>
          <w:rtl/>
        </w:rPr>
      </w:pPr>
    </w:p>
    <w:p w14:paraId="7D64EBF2" w14:textId="77777777" w:rsidR="003F201C" w:rsidRDefault="003F201C" w:rsidP="009125CE">
      <w:pPr>
        <w:rPr>
          <w:rFonts w:ascii="Sakkal Majalla" w:hAnsi="Sakkal Majalla" w:cs="Sakkal Majalla"/>
          <w:sz w:val="28"/>
          <w:szCs w:val="28"/>
          <w:u w:val="single"/>
          <w:rtl/>
        </w:rPr>
      </w:pPr>
    </w:p>
    <w:p w14:paraId="185735CD" w14:textId="77777777" w:rsidR="003F201C" w:rsidRDefault="003F201C" w:rsidP="009125CE">
      <w:pPr>
        <w:rPr>
          <w:rFonts w:ascii="Sakkal Majalla" w:hAnsi="Sakkal Majalla" w:cs="Sakkal Majalla"/>
          <w:sz w:val="28"/>
          <w:szCs w:val="28"/>
          <w:u w:val="single"/>
          <w:rtl/>
        </w:rPr>
      </w:pPr>
    </w:p>
    <w:p w14:paraId="3617D465" w14:textId="77777777" w:rsidR="003613D8" w:rsidRDefault="003613D8" w:rsidP="009125CE">
      <w:pPr>
        <w:rPr>
          <w:rFonts w:ascii="Sakkal Majalla" w:hAnsi="Sakkal Majalla" w:cs="Sakkal Majalla"/>
          <w:sz w:val="28"/>
          <w:szCs w:val="28"/>
          <w:u w:val="single"/>
          <w:rtl/>
        </w:rPr>
      </w:pPr>
    </w:p>
    <w:p w14:paraId="776F810E" w14:textId="77777777" w:rsidR="003F201C" w:rsidRDefault="003F201C" w:rsidP="009125CE">
      <w:pPr>
        <w:rPr>
          <w:rFonts w:ascii="Sakkal Majalla" w:hAnsi="Sakkal Majalla" w:cs="Sakkal Majalla"/>
          <w:sz w:val="28"/>
          <w:szCs w:val="28"/>
          <w:u w:val="single"/>
          <w:rtl/>
        </w:rPr>
      </w:pPr>
    </w:p>
    <w:p w14:paraId="594D603D" w14:textId="77777777" w:rsidR="00C869D0" w:rsidRDefault="00C869D0" w:rsidP="009125CE">
      <w:pPr>
        <w:rPr>
          <w:rFonts w:ascii="Sakkal Majalla" w:hAnsi="Sakkal Majalla" w:cs="Sakkal Majalla"/>
          <w:sz w:val="28"/>
          <w:szCs w:val="28"/>
          <w:u w:val="single"/>
          <w:rtl/>
        </w:rPr>
      </w:pPr>
    </w:p>
    <w:p w14:paraId="655E5A78" w14:textId="77777777" w:rsidR="00C32D3E" w:rsidRDefault="00C32D3E" w:rsidP="003F201C">
      <w:pPr>
        <w:spacing w:after="0" w:line="360" w:lineRule="auto"/>
        <w:jc w:val="both"/>
        <w:rPr>
          <w:rFonts w:ascii="Sakkal Majalla" w:hAnsi="Sakkal Majalla" w:cs="Sakkal Majalla"/>
          <w:sz w:val="28"/>
          <w:szCs w:val="28"/>
          <w:u w:val="single"/>
          <w:rtl/>
        </w:rPr>
      </w:pPr>
    </w:p>
    <w:p w14:paraId="1B0BC771" w14:textId="3538F6BC" w:rsidR="003F201C" w:rsidRPr="00D71627" w:rsidRDefault="003F201C" w:rsidP="003F201C">
      <w:pPr>
        <w:spacing w:after="0" w:line="360" w:lineRule="auto"/>
        <w:jc w:val="both"/>
        <w:rPr>
          <w:rFonts w:ascii="Sakkal Majalla" w:hAnsi="Sakkal Majalla" w:cs="Sakkal Majalla"/>
          <w:sz w:val="28"/>
          <w:szCs w:val="28"/>
        </w:rPr>
      </w:pPr>
      <w:r w:rsidRPr="00D71627">
        <w:rPr>
          <w:rFonts w:ascii="Sakkal Majalla" w:hAnsi="Sakkal Majalla" w:cs="Sakkal Majalla"/>
          <w:b/>
          <w:bCs/>
          <w:sz w:val="28"/>
          <w:szCs w:val="28"/>
          <w:rtl/>
        </w:rPr>
        <w:lastRenderedPageBreak/>
        <w:t>الموضوع: طلب تحكيم استبيان بحثي</w:t>
      </w:r>
    </w:p>
    <w:p w14:paraId="2DEEF03A" w14:textId="77777777" w:rsidR="003F201C" w:rsidRDefault="003F201C" w:rsidP="003F201C">
      <w:pPr>
        <w:spacing w:after="0" w:line="360" w:lineRule="auto"/>
        <w:jc w:val="both"/>
        <w:rPr>
          <w:rFonts w:ascii="Sakkal Majalla" w:hAnsi="Sakkal Majalla" w:cs="Sakkal Majalla"/>
          <w:sz w:val="28"/>
          <w:szCs w:val="28"/>
        </w:rPr>
      </w:pPr>
    </w:p>
    <w:p w14:paraId="4282A10F" w14:textId="77777777" w:rsidR="003F201C" w:rsidRPr="00D71627" w:rsidRDefault="003F201C" w:rsidP="003F201C">
      <w:pPr>
        <w:spacing w:after="0" w:line="360" w:lineRule="auto"/>
        <w:jc w:val="both"/>
        <w:rPr>
          <w:rFonts w:ascii="Sakkal Majalla" w:hAnsi="Sakkal Majalla" w:cs="Sakkal Majalla"/>
          <w:sz w:val="28"/>
          <w:szCs w:val="28"/>
          <w:rtl/>
          <w:lang w:bidi="ar-EG"/>
        </w:rPr>
      </w:pPr>
      <w:r w:rsidRPr="00D71627">
        <w:rPr>
          <w:rFonts w:ascii="Sakkal Majalla" w:hAnsi="Sakkal Majalla" w:cs="Sakkal Majalla"/>
          <w:sz w:val="28"/>
          <w:szCs w:val="28"/>
          <w:rtl/>
        </w:rPr>
        <w:t>الدكتور</w:t>
      </w:r>
      <w:r>
        <w:rPr>
          <w:rFonts w:ascii="Sakkal Majalla" w:hAnsi="Sakkal Majalla" w:cs="Sakkal Majalla" w:hint="cs"/>
          <w:sz w:val="28"/>
          <w:szCs w:val="28"/>
          <w:rtl/>
          <w:lang w:bidi="ar-EG"/>
        </w:rPr>
        <w:t>/ ................................................................................................................................................................... المحترم،</w:t>
      </w:r>
    </w:p>
    <w:p w14:paraId="28699AF0" w14:textId="77777777" w:rsidR="003F201C" w:rsidRDefault="003F201C" w:rsidP="003F201C">
      <w:pPr>
        <w:spacing w:after="0" w:line="360" w:lineRule="auto"/>
        <w:jc w:val="both"/>
        <w:rPr>
          <w:rFonts w:ascii="Sakkal Majalla" w:hAnsi="Sakkal Majalla" w:cs="Sakkal Majalla"/>
          <w:sz w:val="28"/>
          <w:szCs w:val="28"/>
          <w:rtl/>
        </w:rPr>
      </w:pPr>
    </w:p>
    <w:p w14:paraId="76699E89" w14:textId="77777777" w:rsidR="003F201C" w:rsidRPr="00D71627" w:rsidRDefault="003F201C" w:rsidP="00AC666F">
      <w:pPr>
        <w:spacing w:after="0" w:line="360" w:lineRule="auto"/>
        <w:rPr>
          <w:rFonts w:ascii="Sakkal Majalla" w:hAnsi="Sakkal Majalla" w:cs="Sakkal Majalla"/>
          <w:sz w:val="28"/>
          <w:szCs w:val="28"/>
          <w:rtl/>
        </w:rPr>
      </w:pPr>
      <w:r w:rsidRPr="00D71627">
        <w:rPr>
          <w:rFonts w:ascii="Sakkal Majalla" w:hAnsi="Sakkal Majalla" w:cs="Sakkal Majalla"/>
          <w:sz w:val="28"/>
          <w:szCs w:val="28"/>
          <w:rtl/>
        </w:rPr>
        <w:t>السلام عليكم ورحمة الله وبركاته،</w:t>
      </w:r>
    </w:p>
    <w:p w14:paraId="4CF3D432" w14:textId="77777777" w:rsidR="003F201C" w:rsidRPr="00D71627" w:rsidRDefault="003F201C" w:rsidP="00AC666F">
      <w:pPr>
        <w:spacing w:after="0" w:line="360" w:lineRule="auto"/>
        <w:rPr>
          <w:rFonts w:ascii="Sakkal Majalla" w:hAnsi="Sakkal Majalla" w:cs="Sakkal Majalla"/>
          <w:sz w:val="28"/>
          <w:szCs w:val="28"/>
          <w:rtl/>
        </w:rPr>
      </w:pPr>
      <w:r w:rsidRPr="00D71627">
        <w:rPr>
          <w:rFonts w:ascii="Sakkal Majalla" w:hAnsi="Sakkal Majalla" w:cs="Sakkal Majalla"/>
          <w:sz w:val="28"/>
          <w:szCs w:val="28"/>
          <w:rtl/>
        </w:rPr>
        <w:t>أتمنى أن تكونوا بخير وبأفضل حال.</w:t>
      </w:r>
    </w:p>
    <w:p w14:paraId="412067B1" w14:textId="20DBAEDE" w:rsidR="003F201C" w:rsidRPr="00D71627" w:rsidRDefault="003F201C" w:rsidP="003F201C">
      <w:pPr>
        <w:spacing w:after="0" w:line="360" w:lineRule="auto"/>
        <w:jc w:val="both"/>
        <w:rPr>
          <w:rFonts w:ascii="Sakkal Majalla" w:hAnsi="Sakkal Majalla" w:cs="Sakkal Majalla"/>
          <w:sz w:val="28"/>
          <w:szCs w:val="28"/>
          <w:rtl/>
        </w:rPr>
      </w:pPr>
      <w:r w:rsidRPr="00D71627">
        <w:rPr>
          <w:rFonts w:ascii="Sakkal Majalla" w:hAnsi="Sakkal Majalla" w:cs="Sakkal Majalla"/>
          <w:sz w:val="28"/>
          <w:szCs w:val="28"/>
          <w:rtl/>
        </w:rPr>
        <w:t>أود إبلاغكم بأنني طالب في جامعة ميدأوشن - كلية الإدارة - تخصص ماجستير في</w:t>
      </w:r>
      <w:r w:rsidR="00E163BE">
        <w:rPr>
          <w:rFonts w:ascii="Sakkal Majalla" w:hAnsi="Sakkal Majalla" w:cs="Sakkal Majalla" w:hint="cs"/>
          <w:sz w:val="28"/>
          <w:szCs w:val="28"/>
          <w:rtl/>
        </w:rPr>
        <w:t xml:space="preserve"> </w:t>
      </w:r>
      <w:r w:rsidR="003613D8">
        <w:rPr>
          <w:rFonts w:ascii="Sakkal Majalla" w:hAnsi="Sakkal Majalla" w:cs="Sakkal Majalla" w:hint="cs"/>
          <w:sz w:val="28"/>
          <w:szCs w:val="28"/>
          <w:rtl/>
        </w:rPr>
        <w:t>ريادة الأعمال</w:t>
      </w:r>
      <w:r w:rsidRPr="00D71627">
        <w:rPr>
          <w:rFonts w:ascii="Sakkal Majalla" w:hAnsi="Sakkal Majalla" w:cs="Sakkal Majalla"/>
          <w:sz w:val="28"/>
          <w:szCs w:val="28"/>
          <w:rtl/>
        </w:rPr>
        <w:t>، وأعمل حالياً على بحث بعنوان "</w:t>
      </w:r>
      <w:r w:rsidR="003613D8" w:rsidRPr="003613D8">
        <w:rPr>
          <w:rtl/>
        </w:rPr>
        <w:t xml:space="preserve"> </w:t>
      </w:r>
      <w:r w:rsidR="003613D8" w:rsidRPr="003613D8">
        <w:rPr>
          <w:rFonts w:ascii="Sakkal Majalla" w:hAnsi="Sakkal Majalla" w:cs="Sakkal Majalla"/>
          <w:sz w:val="28"/>
          <w:szCs w:val="28"/>
          <w:rtl/>
        </w:rPr>
        <w:t>أثر ريادة الأعمال الخضراء على تحقيق التنمية المستدامة: دراسة تطبيقية على المشاريع الريادية في المملكة العربية السعودية</w:t>
      </w:r>
      <w:r w:rsidRPr="00D71627">
        <w:rPr>
          <w:rFonts w:ascii="Sakkal Majalla" w:hAnsi="Sakkal Majalla" w:cs="Sakkal Majalla"/>
          <w:sz w:val="28"/>
          <w:szCs w:val="28"/>
          <w:rtl/>
        </w:rPr>
        <w:t xml:space="preserve">"، وذلك كجزء من متطلبات درجة الماجستير في </w:t>
      </w:r>
      <w:r w:rsidR="003613D8">
        <w:rPr>
          <w:rFonts w:ascii="Sakkal Majalla" w:hAnsi="Sakkal Majalla" w:cs="Sakkal Majalla" w:hint="cs"/>
          <w:sz w:val="28"/>
          <w:szCs w:val="28"/>
          <w:rtl/>
        </w:rPr>
        <w:t>ريادة الأعمال</w:t>
      </w:r>
      <w:r w:rsidR="00E97E2B" w:rsidRPr="00182BA0">
        <w:rPr>
          <w:rFonts w:ascii="Sakkal Majalla" w:hAnsi="Sakkal Majalla" w:cs="Sakkal Majalla" w:hint="cs"/>
          <w:b/>
          <w:bCs/>
          <w:sz w:val="28"/>
          <w:szCs w:val="28"/>
          <w:rtl/>
        </w:rPr>
        <w:t>.</w:t>
      </w:r>
    </w:p>
    <w:p w14:paraId="1336CFDD" w14:textId="77777777" w:rsidR="003F201C" w:rsidRPr="00D71627" w:rsidRDefault="003F201C" w:rsidP="003F201C">
      <w:pPr>
        <w:spacing w:after="0" w:line="360" w:lineRule="auto"/>
        <w:jc w:val="both"/>
        <w:rPr>
          <w:rFonts w:ascii="Sakkal Majalla" w:hAnsi="Sakkal Majalla" w:cs="Sakkal Majalla"/>
          <w:sz w:val="28"/>
          <w:szCs w:val="28"/>
          <w:rtl/>
        </w:rPr>
      </w:pPr>
      <w:r w:rsidRPr="00D71627">
        <w:rPr>
          <w:rFonts w:ascii="Sakkal Majalla" w:hAnsi="Sakkal Majalla" w:cs="Sakkal Majalla"/>
          <w:sz w:val="28"/>
          <w:szCs w:val="28"/>
          <w:rtl/>
        </w:rPr>
        <w:t>أتوجه إليكم بهذا الطلب لأستفيد من خبراتكم القيمة في تحكيم الاستبيان الخاص ببحثي. أرفق لكم نسخة من الاستبيان، وأرجو منكم التكرم بمراجعتها وإبداء ملاحظاتكم واقتراحاتكم حول مدى دقة وملاءمة العبارات المطروحة لقياس الأهداف المرجوة من الدراسة كما أرجو منكم اقتراح أي تعديلات ترونها مناسبة سواء بإعادة صياغة العبارات، أو حذفها، أو إضافة عبارات جديدة.</w:t>
      </w:r>
    </w:p>
    <w:p w14:paraId="38D10D9A" w14:textId="77777777" w:rsidR="003F201C" w:rsidRPr="00D71627" w:rsidRDefault="003F201C" w:rsidP="003F201C">
      <w:pPr>
        <w:spacing w:after="0" w:line="360" w:lineRule="auto"/>
        <w:jc w:val="center"/>
        <w:rPr>
          <w:rFonts w:ascii="Sakkal Majalla" w:hAnsi="Sakkal Majalla" w:cs="Sakkal Majalla"/>
          <w:sz w:val="28"/>
          <w:szCs w:val="28"/>
          <w:rtl/>
        </w:rPr>
      </w:pPr>
      <w:r w:rsidRPr="00D71627">
        <w:rPr>
          <w:rFonts w:ascii="Sakkal Majalla" w:hAnsi="Sakkal Majalla" w:cs="Sakkal Majalla"/>
          <w:sz w:val="28"/>
          <w:szCs w:val="28"/>
          <w:rtl/>
        </w:rPr>
        <w:t>أشكركم جزيل الشكر على وقتكم وجهودكم، وأتطلع إلى تلقي ملاحظاتكم القيمة.</w:t>
      </w:r>
    </w:p>
    <w:p w14:paraId="4703AF40" w14:textId="77777777" w:rsidR="003F201C" w:rsidRDefault="003F201C" w:rsidP="003F201C">
      <w:pPr>
        <w:spacing w:after="0" w:line="360" w:lineRule="auto"/>
        <w:jc w:val="both"/>
        <w:rPr>
          <w:rFonts w:ascii="Sakkal Majalla" w:hAnsi="Sakkal Majalla" w:cs="Sakkal Majalla"/>
          <w:sz w:val="28"/>
          <w:szCs w:val="28"/>
          <w:rtl/>
        </w:rPr>
      </w:pPr>
    </w:p>
    <w:p w14:paraId="73671013" w14:textId="1FE2F511" w:rsidR="003F201C" w:rsidRDefault="003F201C" w:rsidP="00F07273">
      <w:pPr>
        <w:spacing w:after="0" w:line="360" w:lineRule="auto"/>
        <w:jc w:val="center"/>
        <w:rPr>
          <w:rFonts w:ascii="Sakkal Majalla" w:hAnsi="Sakkal Majalla" w:cs="Sakkal Majalla"/>
          <w:sz w:val="28"/>
          <w:szCs w:val="28"/>
          <w:rtl/>
        </w:rPr>
      </w:pPr>
      <w:r w:rsidRPr="00D71627">
        <w:rPr>
          <w:rFonts w:ascii="Sakkal Majalla" w:hAnsi="Sakkal Majalla" w:cs="Sakkal Majalla"/>
          <w:sz w:val="28"/>
          <w:szCs w:val="28"/>
          <w:rtl/>
        </w:rPr>
        <w:t>مع خالص التقدير والاحترام</w:t>
      </w:r>
      <w:r w:rsidR="00611749">
        <w:rPr>
          <w:rFonts w:ascii="Sakkal Majalla" w:hAnsi="Sakkal Majalla" w:cs="Sakkal Majalla" w:hint="cs"/>
          <w:sz w:val="28"/>
          <w:szCs w:val="28"/>
          <w:rtl/>
        </w:rPr>
        <w:t>..</w:t>
      </w:r>
    </w:p>
    <w:p w14:paraId="162830FF" w14:textId="0516AB9A" w:rsidR="00287625" w:rsidRDefault="003F6B08" w:rsidP="00287625">
      <w:pPr>
        <w:spacing w:after="0" w:line="360" w:lineRule="auto"/>
        <w:ind w:left="-141"/>
        <w:rPr>
          <w:rFonts w:ascii="Sakkal Majalla" w:hAnsi="Sakkal Majalla" w:cs="Sakkal Majalla"/>
          <w:sz w:val="28"/>
          <w:szCs w:val="28"/>
          <w:rtl/>
          <w:lang w:bidi="ar-EG"/>
        </w:rPr>
      </w:pPr>
      <w:r>
        <w:rPr>
          <w:rFonts w:ascii="Sakkal Majalla" w:hAnsi="Sakkal Majalla" w:cs="Sakkal Majalla" w:hint="cs"/>
          <w:sz w:val="28"/>
          <w:szCs w:val="28"/>
          <w:rtl/>
        </w:rPr>
        <w:t xml:space="preserve">                                                                                                                                               </w:t>
      </w:r>
      <w:r w:rsidR="00EC6678">
        <w:rPr>
          <w:rFonts w:ascii="Sakkal Majalla" w:hAnsi="Sakkal Majalla" w:cs="Sakkal Majalla" w:hint="cs"/>
          <w:sz w:val="28"/>
          <w:szCs w:val="28"/>
          <w:rtl/>
        </w:rPr>
        <w:t xml:space="preserve">     </w:t>
      </w:r>
      <w:r w:rsidR="001F6D02">
        <w:rPr>
          <w:rFonts w:ascii="Sakkal Majalla" w:hAnsi="Sakkal Majalla" w:cs="Sakkal Majalla" w:hint="cs"/>
          <w:sz w:val="28"/>
          <w:szCs w:val="28"/>
          <w:rtl/>
        </w:rPr>
        <w:t xml:space="preserve">               </w:t>
      </w:r>
      <w:r w:rsidR="00EC6678">
        <w:rPr>
          <w:rFonts w:ascii="Sakkal Majalla" w:hAnsi="Sakkal Majalla" w:cs="Sakkal Majalla" w:hint="cs"/>
          <w:sz w:val="28"/>
          <w:szCs w:val="28"/>
          <w:rtl/>
        </w:rPr>
        <w:t xml:space="preserve">     </w:t>
      </w:r>
      <w:r w:rsidR="00542DE6">
        <w:rPr>
          <w:rFonts w:ascii="Sakkal Majalla" w:hAnsi="Sakkal Majalla" w:cs="Sakkal Majalla" w:hint="cs"/>
          <w:sz w:val="28"/>
          <w:szCs w:val="28"/>
          <w:rtl/>
        </w:rPr>
        <w:t xml:space="preserve"> </w:t>
      </w:r>
      <w:r w:rsidR="00931125">
        <w:rPr>
          <w:rFonts w:ascii="Sakkal Majalla" w:hAnsi="Sakkal Majalla" w:cs="Sakkal Majalla" w:hint="cs"/>
          <w:sz w:val="28"/>
          <w:szCs w:val="28"/>
          <w:rtl/>
        </w:rPr>
        <w:t xml:space="preserve"> </w:t>
      </w:r>
      <w:r w:rsidR="00591342">
        <w:rPr>
          <w:rFonts w:ascii="Sakkal Majalla" w:hAnsi="Sakkal Majalla" w:cs="Sakkal Majalla" w:hint="cs"/>
          <w:sz w:val="28"/>
          <w:szCs w:val="28"/>
          <w:rtl/>
        </w:rPr>
        <w:t xml:space="preserve">فاطمة عبدالله العنزي </w:t>
      </w:r>
    </w:p>
    <w:p w14:paraId="6BE6EC96" w14:textId="2992ED45" w:rsidR="003F201C" w:rsidRPr="00D71627" w:rsidRDefault="00287625" w:rsidP="00287625">
      <w:pPr>
        <w:spacing w:after="0" w:line="360" w:lineRule="auto"/>
        <w:ind w:left="-141"/>
        <w:rPr>
          <w:rFonts w:ascii="Sakkal Majalla" w:hAnsi="Sakkal Majalla" w:cs="Sakkal Majalla"/>
          <w:sz w:val="28"/>
          <w:szCs w:val="28"/>
          <w:rtl/>
        </w:rPr>
      </w:pPr>
      <w:r>
        <w:rPr>
          <w:rFonts w:ascii="Sakkal Majalla" w:hAnsi="Sakkal Majalla" w:cs="Sakkal Majalla" w:hint="cs"/>
          <w:sz w:val="28"/>
          <w:szCs w:val="28"/>
          <w:rtl/>
        </w:rPr>
        <w:t xml:space="preserve">                                                                                                                                                      </w:t>
      </w:r>
      <w:r w:rsidR="00DA6210">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C50CAD">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751C34">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Pr="00D71627">
        <w:rPr>
          <w:rFonts w:ascii="Sakkal Majalla" w:hAnsi="Sakkal Majalla" w:cs="Sakkal Majalla"/>
          <w:sz w:val="28"/>
          <w:szCs w:val="28"/>
          <w:rtl/>
        </w:rPr>
        <w:t xml:space="preserve">طالب ماجستير </w:t>
      </w:r>
      <w:r w:rsidR="003613D8">
        <w:rPr>
          <w:rFonts w:ascii="Sakkal Majalla" w:hAnsi="Sakkal Majalla" w:cs="Sakkal Majalla" w:hint="cs"/>
          <w:sz w:val="28"/>
          <w:szCs w:val="28"/>
          <w:rtl/>
        </w:rPr>
        <w:t>ريادة أعمال</w:t>
      </w:r>
    </w:p>
    <w:p w14:paraId="150F283C" w14:textId="18C60003" w:rsidR="003F201C" w:rsidRPr="00D71627" w:rsidRDefault="00D85329" w:rsidP="00D85329">
      <w:pPr>
        <w:spacing w:after="0" w:line="360" w:lineRule="auto"/>
        <w:jc w:val="center"/>
        <w:rPr>
          <w:rFonts w:ascii="Sakkal Majalla" w:hAnsi="Sakkal Majalla" w:cs="Sakkal Majalla"/>
          <w:sz w:val="28"/>
          <w:szCs w:val="28"/>
          <w:rtl/>
        </w:rPr>
      </w:pPr>
      <w:r>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201C" w:rsidRPr="00D71627">
        <w:rPr>
          <w:rFonts w:ascii="Sakkal Majalla" w:hAnsi="Sakkal Majalla" w:cs="Sakkal Majalla"/>
          <w:sz w:val="28"/>
          <w:szCs w:val="28"/>
          <w:rtl/>
        </w:rPr>
        <w:t>كلية الإدارة، جامعة ميد</w:t>
      </w:r>
      <w:r w:rsidR="003F201C">
        <w:rPr>
          <w:rFonts w:ascii="Sakkal Majalla" w:hAnsi="Sakkal Majalla" w:cs="Sakkal Majalla" w:hint="cs"/>
          <w:sz w:val="28"/>
          <w:szCs w:val="28"/>
          <w:rtl/>
        </w:rPr>
        <w:t xml:space="preserve"> </w:t>
      </w:r>
      <w:r w:rsidR="003F201C" w:rsidRPr="00D71627">
        <w:rPr>
          <w:rFonts w:ascii="Sakkal Majalla" w:hAnsi="Sakkal Majalla" w:cs="Sakkal Majalla"/>
          <w:sz w:val="28"/>
          <w:szCs w:val="28"/>
          <w:rtl/>
        </w:rPr>
        <w:t>أوشن</w:t>
      </w:r>
    </w:p>
    <w:p w14:paraId="01875573" w14:textId="77777777" w:rsidR="003F201C" w:rsidRPr="00D71627" w:rsidRDefault="003F201C" w:rsidP="003F201C">
      <w:pPr>
        <w:spacing w:after="0" w:line="360" w:lineRule="auto"/>
        <w:jc w:val="right"/>
        <w:rPr>
          <w:rFonts w:ascii="Sakkal Majalla" w:hAnsi="Sakkal Majalla" w:cs="Sakkal Majalla"/>
          <w:sz w:val="28"/>
          <w:szCs w:val="28"/>
        </w:rPr>
      </w:pPr>
    </w:p>
    <w:p w14:paraId="3FE5D37A" w14:textId="77777777" w:rsidR="003F201C" w:rsidRDefault="003F201C" w:rsidP="003F201C">
      <w:pPr>
        <w:spacing w:after="0"/>
        <w:rPr>
          <w:rFonts w:ascii="Sakkal Majalla" w:hAnsi="Sakkal Majalla" w:cs="Sakkal Majalla"/>
          <w:sz w:val="28"/>
          <w:szCs w:val="28"/>
          <w:u w:val="single"/>
        </w:rPr>
      </w:pPr>
    </w:p>
    <w:p w14:paraId="6EEEB9B9" w14:textId="77777777" w:rsidR="003F201C" w:rsidRDefault="003F201C" w:rsidP="003F201C">
      <w:pPr>
        <w:rPr>
          <w:rFonts w:ascii="Sakkal Majalla" w:hAnsi="Sakkal Majalla" w:cs="Sakkal Majalla"/>
          <w:sz w:val="28"/>
          <w:szCs w:val="28"/>
          <w:u w:val="single"/>
          <w:rtl/>
        </w:rPr>
      </w:pPr>
    </w:p>
    <w:p w14:paraId="289E9B1C" w14:textId="77777777" w:rsidR="003F201C" w:rsidRDefault="003F201C" w:rsidP="003F201C">
      <w:pPr>
        <w:rPr>
          <w:rFonts w:ascii="Sakkal Majalla" w:hAnsi="Sakkal Majalla" w:cs="Sakkal Majalla"/>
          <w:sz w:val="28"/>
          <w:szCs w:val="28"/>
          <w:u w:val="single"/>
          <w:rtl/>
        </w:rPr>
      </w:pPr>
    </w:p>
    <w:p w14:paraId="46F733B1" w14:textId="77777777" w:rsidR="00461D53" w:rsidRDefault="00461D53" w:rsidP="003F201C">
      <w:pPr>
        <w:rPr>
          <w:rFonts w:ascii="Sakkal Majalla" w:hAnsi="Sakkal Majalla" w:cs="Sakkal Majalla"/>
          <w:sz w:val="28"/>
          <w:szCs w:val="28"/>
          <w:u w:val="single"/>
        </w:rPr>
      </w:pPr>
    </w:p>
    <w:p w14:paraId="67B15756" w14:textId="77777777" w:rsidR="003F201C" w:rsidRDefault="003F201C" w:rsidP="003F201C">
      <w:pPr>
        <w:rPr>
          <w:rFonts w:ascii="Sakkal Majalla" w:hAnsi="Sakkal Majalla" w:cs="Sakkal Majalla"/>
          <w:sz w:val="28"/>
          <w:szCs w:val="28"/>
          <w:u w:val="single"/>
        </w:rPr>
      </w:pPr>
    </w:p>
    <w:p w14:paraId="19707A1A" w14:textId="77777777" w:rsidR="003F201C" w:rsidRPr="002957B8" w:rsidRDefault="003F201C" w:rsidP="003F201C">
      <w:pPr>
        <w:spacing w:after="0" w:line="360" w:lineRule="auto"/>
        <w:jc w:val="center"/>
        <w:rPr>
          <w:rFonts w:ascii="Sakkal Majalla" w:hAnsi="Sakkal Majalla" w:cs="Sakkal Majalla"/>
          <w:b/>
          <w:bCs/>
          <w:sz w:val="28"/>
          <w:szCs w:val="28"/>
        </w:rPr>
      </w:pPr>
      <w:r w:rsidRPr="002957B8">
        <w:rPr>
          <w:rFonts w:ascii="Sakkal Majalla" w:hAnsi="Sakkal Majalla" w:cs="Sakkal Majalla" w:hint="cs"/>
          <w:b/>
          <w:bCs/>
          <w:sz w:val="28"/>
          <w:szCs w:val="28"/>
          <w:rtl/>
        </w:rPr>
        <w:lastRenderedPageBreak/>
        <w:t>ال</w:t>
      </w:r>
      <w:r>
        <w:rPr>
          <w:rFonts w:ascii="Sakkal Majalla" w:hAnsi="Sakkal Majalla" w:cs="Sakkal Majalla" w:hint="cs"/>
          <w:b/>
          <w:bCs/>
          <w:sz w:val="28"/>
          <w:szCs w:val="28"/>
          <w:rtl/>
        </w:rPr>
        <w:t>ا</w:t>
      </w:r>
      <w:r w:rsidRPr="002957B8">
        <w:rPr>
          <w:rFonts w:ascii="Sakkal Majalla" w:hAnsi="Sakkal Majalla" w:cs="Sakkal Majalla" w:hint="cs"/>
          <w:b/>
          <w:bCs/>
          <w:sz w:val="28"/>
          <w:szCs w:val="28"/>
          <w:rtl/>
        </w:rPr>
        <w:t>ستبيان</w:t>
      </w:r>
    </w:p>
    <w:p w14:paraId="0B08F497" w14:textId="77777777" w:rsidR="003F201C" w:rsidRPr="002957B8" w:rsidRDefault="003F201C" w:rsidP="003F201C">
      <w:pPr>
        <w:spacing w:after="0" w:line="360" w:lineRule="auto"/>
        <w:jc w:val="center"/>
        <w:rPr>
          <w:rFonts w:ascii="Sakkal Majalla" w:hAnsi="Sakkal Majalla" w:cs="Sakkal Majalla"/>
          <w:b/>
          <w:bCs/>
          <w:sz w:val="28"/>
          <w:szCs w:val="28"/>
          <w:rtl/>
        </w:rPr>
      </w:pPr>
      <w:r w:rsidRPr="002957B8">
        <w:rPr>
          <w:rFonts w:ascii="Sakkal Majalla" w:hAnsi="Sakkal Majalla" w:cs="Sakkal Majalla"/>
          <w:b/>
          <w:bCs/>
          <w:sz w:val="28"/>
          <w:szCs w:val="28"/>
          <w:rtl/>
        </w:rPr>
        <w:t>بسم الله الرحمن الرحيم</w:t>
      </w:r>
    </w:p>
    <w:p w14:paraId="719C00B8" w14:textId="77777777" w:rsidR="003F201C" w:rsidRDefault="003F201C" w:rsidP="003F201C">
      <w:pPr>
        <w:spacing w:after="0" w:line="360" w:lineRule="auto"/>
        <w:jc w:val="both"/>
        <w:rPr>
          <w:rFonts w:ascii="Sakkal Majalla" w:hAnsi="Sakkal Majalla" w:cs="Sakkal Majalla"/>
          <w:sz w:val="28"/>
          <w:szCs w:val="28"/>
          <w:rtl/>
          <w:lang w:bidi="ar-EG"/>
        </w:rPr>
      </w:pPr>
      <w:r w:rsidRPr="006B6D3A">
        <w:rPr>
          <w:rFonts w:ascii="Sakkal Majalla" w:hAnsi="Sakkal Majalla" w:cs="Sakkal Majalla"/>
          <w:sz w:val="28"/>
          <w:szCs w:val="28"/>
          <w:rtl/>
          <w:lang w:bidi="ar-EG"/>
        </w:rPr>
        <w:t>السيد/ ...................................................................................................................................................................... المحترم،</w:t>
      </w:r>
    </w:p>
    <w:p w14:paraId="08D49812" w14:textId="77777777" w:rsidR="003F201C" w:rsidRPr="006B6D3A" w:rsidRDefault="003F201C" w:rsidP="003F201C">
      <w:pPr>
        <w:spacing w:after="0" w:line="360" w:lineRule="auto"/>
        <w:jc w:val="both"/>
        <w:rPr>
          <w:rFonts w:ascii="Sakkal Majalla" w:hAnsi="Sakkal Majalla" w:cs="Sakkal Majalla"/>
          <w:sz w:val="28"/>
          <w:szCs w:val="28"/>
          <w:rtl/>
          <w:lang w:bidi="ar-EG"/>
        </w:rPr>
      </w:pPr>
    </w:p>
    <w:p w14:paraId="5EDA9C84" w14:textId="77777777" w:rsidR="003F201C" w:rsidRPr="002957B8" w:rsidRDefault="003F201C" w:rsidP="003F201C">
      <w:pPr>
        <w:spacing w:after="0" w:line="360" w:lineRule="auto"/>
        <w:jc w:val="center"/>
        <w:rPr>
          <w:rFonts w:ascii="Sakkal Majalla" w:hAnsi="Sakkal Majalla" w:cs="Sakkal Majalla"/>
          <w:b/>
          <w:bCs/>
          <w:sz w:val="28"/>
          <w:szCs w:val="28"/>
          <w:rtl/>
        </w:rPr>
      </w:pPr>
      <w:r w:rsidRPr="002957B8">
        <w:rPr>
          <w:rFonts w:ascii="Sakkal Majalla" w:hAnsi="Sakkal Majalla" w:cs="Sakkal Majalla"/>
          <w:b/>
          <w:bCs/>
          <w:sz w:val="28"/>
          <w:szCs w:val="28"/>
          <w:rtl/>
        </w:rPr>
        <w:t>السلام عليكم ورحمة الله وبركاته،</w:t>
      </w:r>
    </w:p>
    <w:p w14:paraId="03B353B7" w14:textId="4F023E71" w:rsidR="003F201C" w:rsidRDefault="003F201C" w:rsidP="003F201C">
      <w:pPr>
        <w:spacing w:after="0" w:line="360" w:lineRule="auto"/>
        <w:jc w:val="both"/>
        <w:rPr>
          <w:rFonts w:ascii="Sakkal Majalla" w:hAnsi="Sakkal Majalla" w:cs="Sakkal Majalla"/>
          <w:sz w:val="28"/>
          <w:szCs w:val="28"/>
          <w:rtl/>
        </w:rPr>
      </w:pPr>
      <w:r w:rsidRPr="002957B8">
        <w:rPr>
          <w:rFonts w:ascii="Sakkal Majalla" w:hAnsi="Sakkal Majalla" w:cs="Sakkal Majalla"/>
          <w:sz w:val="28"/>
          <w:szCs w:val="28"/>
          <w:rtl/>
        </w:rPr>
        <w:t>أود إبلاغكم بأنني طالب في جامعة ميدأوشن - كلية الإدارة - تخصص ماجستير في</w:t>
      </w:r>
      <w:r w:rsidR="00DA4B58">
        <w:rPr>
          <w:rFonts w:ascii="Sakkal Majalla" w:hAnsi="Sakkal Majalla" w:cs="Sakkal Majalla" w:hint="cs"/>
          <w:sz w:val="28"/>
          <w:szCs w:val="28"/>
          <w:rtl/>
        </w:rPr>
        <w:t xml:space="preserve"> </w:t>
      </w:r>
      <w:r w:rsidR="003613D8">
        <w:rPr>
          <w:rFonts w:ascii="Sakkal Majalla" w:hAnsi="Sakkal Majalla" w:cs="Sakkal Majalla" w:hint="cs"/>
          <w:sz w:val="28"/>
          <w:szCs w:val="28"/>
          <w:rtl/>
          <w:lang w:bidi="ar-EG"/>
        </w:rPr>
        <w:t>ريادة الأعمال</w:t>
      </w:r>
      <w:r w:rsidRPr="002957B8">
        <w:rPr>
          <w:rFonts w:ascii="Sakkal Majalla" w:hAnsi="Sakkal Majalla" w:cs="Sakkal Majalla"/>
          <w:sz w:val="28"/>
          <w:szCs w:val="28"/>
          <w:rtl/>
        </w:rPr>
        <w:t>، وأعمل حالياً على بحث بعنوان "</w:t>
      </w:r>
      <w:r w:rsidR="003613D8" w:rsidRPr="003613D8">
        <w:rPr>
          <w:rFonts w:cs="Arial"/>
          <w:rtl/>
        </w:rPr>
        <w:t>أثر ريادة الأعمال الخضراء على تحقيق التنمية المستدامة: دراسة تطبيقية على المشاريع الريادية في المملكة العربية السعودية</w:t>
      </w:r>
      <w:r w:rsidRPr="002957B8">
        <w:rPr>
          <w:rFonts w:ascii="Sakkal Majalla" w:hAnsi="Sakkal Majalla" w:cs="Sakkal Majalla"/>
          <w:sz w:val="28"/>
          <w:szCs w:val="28"/>
          <w:rtl/>
        </w:rPr>
        <w:t xml:space="preserve">"، كجزء من متطلبات درجة الماجستير في </w:t>
      </w:r>
      <w:r w:rsidR="003613D8">
        <w:rPr>
          <w:rFonts w:ascii="Sakkal Majalla" w:hAnsi="Sakkal Majalla" w:cs="Sakkal Majalla" w:hint="cs"/>
          <w:sz w:val="28"/>
          <w:szCs w:val="28"/>
          <w:rtl/>
        </w:rPr>
        <w:t>ريادة الأعمال</w:t>
      </w:r>
      <w:r w:rsidRPr="002957B8">
        <w:rPr>
          <w:rFonts w:ascii="Sakkal Majalla" w:hAnsi="Sakkal Majalla" w:cs="Sakkal Majalla"/>
          <w:sz w:val="28"/>
          <w:szCs w:val="28"/>
          <w:rtl/>
        </w:rPr>
        <w:t>. ونظراً لأهمية</w:t>
      </w:r>
      <w:r w:rsidRPr="006B6D3A">
        <w:rPr>
          <w:rFonts w:ascii="Sakkal Majalla" w:hAnsi="Sakkal Majalla" w:cs="Sakkal Majalla"/>
          <w:sz w:val="28"/>
          <w:szCs w:val="28"/>
          <w:rtl/>
        </w:rPr>
        <w:t xml:space="preserve"> </w:t>
      </w:r>
      <w:r w:rsidRPr="002957B8">
        <w:rPr>
          <w:rFonts w:ascii="Sakkal Majalla" w:hAnsi="Sakkal Majalla" w:cs="Sakkal Majalla"/>
          <w:sz w:val="28"/>
          <w:szCs w:val="28"/>
          <w:rtl/>
        </w:rPr>
        <w:t>آرائكم القيمة، أرجو منكم التفضل بالإجابة على هذا الاستبيان وأؤكد لكم أن إجاباتكم ستكون محل تقدير كبير وستعامل بسرية تامة، ولن تستخدم إلا لأغراض البحث العلمي. لذا أرجو أن تكون إجاباتكم دقيقة وصادقة قدر الإمكان للمساهمة في تحقيق نتائج دقيقة.</w:t>
      </w:r>
    </w:p>
    <w:p w14:paraId="119F4C34" w14:textId="77777777" w:rsidR="003F201C" w:rsidRPr="002957B8" w:rsidRDefault="003F201C" w:rsidP="003F201C">
      <w:pPr>
        <w:spacing w:after="0" w:line="360" w:lineRule="auto"/>
        <w:jc w:val="both"/>
        <w:rPr>
          <w:rFonts w:ascii="Sakkal Majalla" w:hAnsi="Sakkal Majalla" w:cs="Sakkal Majalla"/>
          <w:sz w:val="28"/>
          <w:szCs w:val="28"/>
          <w:rtl/>
        </w:rPr>
      </w:pPr>
    </w:p>
    <w:p w14:paraId="273B2DA0" w14:textId="785BD7D6" w:rsidR="003F201C" w:rsidRDefault="003F201C" w:rsidP="003F201C">
      <w:pPr>
        <w:spacing w:after="0" w:line="360" w:lineRule="auto"/>
        <w:jc w:val="center"/>
        <w:rPr>
          <w:rFonts w:ascii="Sakkal Majalla" w:hAnsi="Sakkal Majalla" w:cs="Sakkal Majalla"/>
          <w:sz w:val="28"/>
          <w:szCs w:val="28"/>
          <w:rtl/>
        </w:rPr>
      </w:pPr>
      <w:r w:rsidRPr="002957B8">
        <w:rPr>
          <w:rFonts w:ascii="Sakkal Majalla" w:hAnsi="Sakkal Majalla" w:cs="Sakkal Majalla"/>
          <w:sz w:val="28"/>
          <w:szCs w:val="28"/>
          <w:rtl/>
        </w:rPr>
        <w:t>شاكر لكم حسن تعاونكم</w:t>
      </w:r>
    </w:p>
    <w:p w14:paraId="24521896" w14:textId="23235925" w:rsidR="003F201C" w:rsidRPr="002957B8" w:rsidRDefault="00DA4B58" w:rsidP="003F201C">
      <w:pPr>
        <w:spacing w:after="0" w:line="360" w:lineRule="auto"/>
        <w:jc w:val="center"/>
        <w:rPr>
          <w:rFonts w:ascii="Sakkal Majalla" w:hAnsi="Sakkal Majalla" w:cs="Sakkal Majalla"/>
          <w:sz w:val="28"/>
          <w:szCs w:val="28"/>
          <w:rtl/>
        </w:rPr>
      </w:pPr>
      <w:r>
        <w:rPr>
          <w:rFonts w:ascii="Sakkal Majalla" w:hAnsi="Sakkal Majalla" w:cs="Sakkal Majalla" w:hint="cs"/>
          <w:sz w:val="28"/>
          <w:szCs w:val="28"/>
          <w:rtl/>
        </w:rPr>
        <w:t xml:space="preserve">  </w:t>
      </w:r>
      <w:r w:rsidR="00EC6678">
        <w:rPr>
          <w:rFonts w:ascii="Sakkal Majalla" w:hAnsi="Sakkal Majalla" w:cs="Sakkal Majalla" w:hint="cs"/>
          <w:sz w:val="28"/>
          <w:szCs w:val="28"/>
          <w:rtl/>
        </w:rPr>
        <w:t xml:space="preserve"> </w:t>
      </w:r>
    </w:p>
    <w:p w14:paraId="7C85F493" w14:textId="5708C494" w:rsidR="003F201C" w:rsidRPr="002957B8" w:rsidRDefault="003F201C" w:rsidP="003F6B08">
      <w:pPr>
        <w:tabs>
          <w:tab w:val="right" w:pos="6096"/>
        </w:tabs>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t xml:space="preserve">                    </w:t>
      </w:r>
      <w:r w:rsidRPr="002957B8">
        <w:rPr>
          <w:rFonts w:ascii="Sakkal Majalla" w:hAnsi="Sakkal Majalla" w:cs="Sakkal Majalla"/>
          <w:sz w:val="28"/>
          <w:szCs w:val="28"/>
          <w:rtl/>
        </w:rPr>
        <w:t>المشرفين</w:t>
      </w:r>
      <w:r>
        <w:rPr>
          <w:rFonts w:ascii="Sakkal Majalla" w:hAnsi="Sakkal Majalla" w:cs="Sakkal Majalla" w:hint="cs"/>
          <w:sz w:val="28"/>
          <w:szCs w:val="28"/>
          <w:rtl/>
        </w:rPr>
        <w:t xml:space="preserve">                                                                               </w:t>
      </w:r>
      <w:r w:rsidR="001F6D02">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070893">
        <w:rPr>
          <w:rFonts w:ascii="Sakkal Majalla" w:hAnsi="Sakkal Majalla" w:cs="Sakkal Majalla" w:hint="cs"/>
          <w:sz w:val="28"/>
          <w:szCs w:val="28"/>
          <w:rtl/>
        </w:rPr>
        <w:t xml:space="preserve"> </w:t>
      </w:r>
      <w:r w:rsidR="00F05B81">
        <w:rPr>
          <w:rFonts w:ascii="Sakkal Majalla" w:hAnsi="Sakkal Majalla" w:cs="Sakkal Majalla" w:hint="cs"/>
          <w:sz w:val="28"/>
          <w:szCs w:val="28"/>
          <w:rtl/>
        </w:rPr>
        <w:t xml:space="preserve">       </w:t>
      </w:r>
      <w:r w:rsidR="00EC6678">
        <w:rPr>
          <w:rFonts w:ascii="Sakkal Majalla" w:hAnsi="Sakkal Majalla" w:cs="Sakkal Majalla" w:hint="cs"/>
          <w:sz w:val="28"/>
          <w:szCs w:val="28"/>
          <w:rtl/>
        </w:rPr>
        <w:t xml:space="preserve"> </w:t>
      </w:r>
      <w:r w:rsidR="00DA6210">
        <w:rPr>
          <w:rFonts w:ascii="Sakkal Majalla" w:hAnsi="Sakkal Majalla" w:cs="Sakkal Majalla" w:hint="cs"/>
          <w:sz w:val="28"/>
          <w:szCs w:val="28"/>
          <w:rtl/>
        </w:rPr>
        <w:t xml:space="preserve"> </w:t>
      </w:r>
      <w:r w:rsidR="00293B5A">
        <w:rPr>
          <w:rFonts w:ascii="Sakkal Majalla" w:hAnsi="Sakkal Majalla" w:cs="Sakkal Majalla" w:hint="cs"/>
          <w:sz w:val="28"/>
          <w:szCs w:val="28"/>
          <w:rtl/>
        </w:rPr>
        <w:t xml:space="preserve"> </w:t>
      </w:r>
      <w:r w:rsidR="00542DE6">
        <w:rPr>
          <w:rFonts w:ascii="Sakkal Majalla" w:hAnsi="Sakkal Majalla" w:cs="Sakkal Majalla" w:hint="cs"/>
          <w:sz w:val="28"/>
          <w:szCs w:val="28"/>
          <w:rtl/>
        </w:rPr>
        <w:t xml:space="preserve"> </w:t>
      </w:r>
      <w:r w:rsidR="00070893">
        <w:rPr>
          <w:rFonts w:ascii="Sakkal Majalla" w:hAnsi="Sakkal Majalla" w:cs="Sakkal Majalla" w:hint="cs"/>
          <w:sz w:val="28"/>
          <w:szCs w:val="28"/>
          <w:rtl/>
        </w:rPr>
        <w:t xml:space="preserve">  </w:t>
      </w:r>
      <w:r w:rsidR="00591342" w:rsidRPr="00591342">
        <w:rPr>
          <w:rFonts w:ascii="Sakkal Majalla" w:hAnsi="Sakkal Majalla" w:cs="Sakkal Majalla" w:hint="cs"/>
          <w:sz w:val="28"/>
          <w:szCs w:val="28"/>
          <w:rtl/>
        </w:rPr>
        <w:t xml:space="preserve">فاطمة عبدالله العنزي </w:t>
      </w:r>
    </w:p>
    <w:p w14:paraId="3A04B38C" w14:textId="656589C2" w:rsidR="003F201C" w:rsidRPr="002957B8" w:rsidRDefault="00611749" w:rsidP="003F201C">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أ.</w:t>
      </w:r>
      <w:r w:rsidR="003F201C" w:rsidRPr="002957B8">
        <w:rPr>
          <w:rFonts w:ascii="Sakkal Majalla" w:hAnsi="Sakkal Majalla" w:cs="Sakkal Majalla"/>
          <w:sz w:val="28"/>
          <w:szCs w:val="28"/>
          <w:rtl/>
        </w:rPr>
        <w:t>د الفيصل عبد الحميد محمد</w:t>
      </w:r>
      <w:r w:rsidR="003F201C">
        <w:rPr>
          <w:rFonts w:ascii="Sakkal Majalla" w:hAnsi="Sakkal Majalla" w:cs="Sakkal Majalla" w:hint="cs"/>
          <w:sz w:val="28"/>
          <w:szCs w:val="28"/>
          <w:rtl/>
        </w:rPr>
        <w:t xml:space="preserve">                                                                                  </w:t>
      </w:r>
      <w:r w:rsidR="00EC6678">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74426C">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751C34">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AC666F">
        <w:rPr>
          <w:rFonts w:ascii="Sakkal Majalla" w:hAnsi="Sakkal Majalla" w:cs="Sakkal Majalla" w:hint="cs"/>
          <w:sz w:val="28"/>
          <w:szCs w:val="28"/>
          <w:rtl/>
        </w:rPr>
        <w:t xml:space="preserve"> </w:t>
      </w:r>
      <w:r w:rsidR="008F7054">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3F201C">
        <w:rPr>
          <w:rFonts w:ascii="Sakkal Majalla" w:hAnsi="Sakkal Majalla" w:cs="Sakkal Majalla" w:hint="cs"/>
          <w:sz w:val="28"/>
          <w:szCs w:val="28"/>
          <w:rtl/>
        </w:rPr>
        <w:t>طالب</w:t>
      </w:r>
      <w:r w:rsidR="00287625">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ماجستير </w:t>
      </w:r>
      <w:r w:rsidR="003613D8">
        <w:rPr>
          <w:rFonts w:ascii="Sakkal Majalla" w:hAnsi="Sakkal Majalla" w:cs="Sakkal Majalla" w:hint="cs"/>
          <w:sz w:val="28"/>
          <w:szCs w:val="28"/>
          <w:rtl/>
        </w:rPr>
        <w:t>ريادة الأعمال</w:t>
      </w:r>
    </w:p>
    <w:p w14:paraId="6168DD58" w14:textId="5D3F7E9C" w:rsidR="003F201C" w:rsidRPr="002957B8" w:rsidRDefault="003F201C" w:rsidP="003F201C">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611749">
        <w:rPr>
          <w:rFonts w:ascii="Sakkal Majalla" w:hAnsi="Sakkal Majalla" w:cs="Sakkal Majalla" w:hint="cs"/>
          <w:sz w:val="28"/>
          <w:szCs w:val="28"/>
          <w:rtl/>
        </w:rPr>
        <w:t>أ.</w:t>
      </w:r>
      <w:r w:rsidRPr="002957B8">
        <w:rPr>
          <w:rFonts w:ascii="Sakkal Majalla" w:hAnsi="Sakkal Majalla" w:cs="Sakkal Majalla"/>
          <w:sz w:val="28"/>
          <w:szCs w:val="28"/>
          <w:rtl/>
        </w:rPr>
        <w:t>د. فايز علي جراد</w:t>
      </w:r>
      <w:r>
        <w:rPr>
          <w:rFonts w:ascii="Sakkal Majalla" w:hAnsi="Sakkal Majalla" w:cs="Sakkal Majalla" w:hint="cs"/>
          <w:sz w:val="28"/>
          <w:szCs w:val="28"/>
          <w:rtl/>
        </w:rPr>
        <w:t xml:space="preserve">                                                                                                </w:t>
      </w:r>
      <w:r w:rsidR="0074426C">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AC666F">
        <w:rPr>
          <w:rFonts w:ascii="Sakkal Majalla" w:hAnsi="Sakkal Majalla" w:cs="Sakkal Majalla" w:hint="cs"/>
          <w:sz w:val="28"/>
          <w:szCs w:val="28"/>
          <w:rtl/>
        </w:rPr>
        <w:t xml:space="preserve">  </w:t>
      </w:r>
      <w:r w:rsidR="00BC0ECE">
        <w:rPr>
          <w:rFonts w:ascii="Sakkal Majalla" w:hAnsi="Sakkal Majalla" w:cs="Sakkal Majalla" w:hint="cs"/>
          <w:sz w:val="28"/>
          <w:szCs w:val="28"/>
          <w:rtl/>
        </w:rPr>
        <w:t xml:space="preserve"> </w:t>
      </w:r>
      <w:r w:rsidR="00DA4B58">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كلية الإدارة جامعة ميد أوشن</w:t>
      </w:r>
    </w:p>
    <w:p w14:paraId="0F0070DB" w14:textId="77777777" w:rsidR="003F201C" w:rsidRPr="002957B8" w:rsidRDefault="003F201C" w:rsidP="003F201C">
      <w:pPr>
        <w:spacing w:after="0" w:line="360" w:lineRule="auto"/>
        <w:jc w:val="both"/>
        <w:rPr>
          <w:rFonts w:ascii="Sakkal Majalla" w:hAnsi="Sakkal Majalla" w:cs="Sakkal Majalla"/>
          <w:sz w:val="28"/>
          <w:szCs w:val="28"/>
          <w:rtl/>
        </w:rPr>
      </w:pPr>
      <w:r w:rsidRPr="002957B8">
        <w:rPr>
          <w:rFonts w:ascii="Sakkal Majalla" w:hAnsi="Sakkal Majalla" w:cs="Sakkal Majalla"/>
          <w:sz w:val="28"/>
          <w:szCs w:val="28"/>
          <w:rtl/>
        </w:rPr>
        <w:t>كلية الإدارة، جامعة ميدأوشن</w:t>
      </w:r>
    </w:p>
    <w:p w14:paraId="1EF64D04" w14:textId="77777777" w:rsidR="003F201C" w:rsidRDefault="003F201C" w:rsidP="003F201C">
      <w:pPr>
        <w:spacing w:after="0" w:line="360" w:lineRule="auto"/>
        <w:jc w:val="both"/>
        <w:rPr>
          <w:rFonts w:ascii="Sakkal Majalla" w:hAnsi="Sakkal Majalla" w:cs="Sakkal Majalla"/>
          <w:sz w:val="28"/>
          <w:szCs w:val="28"/>
          <w:u w:val="single"/>
          <w:rtl/>
        </w:rPr>
      </w:pPr>
    </w:p>
    <w:p w14:paraId="69F5428E" w14:textId="77777777" w:rsidR="003F201C" w:rsidRDefault="003F201C" w:rsidP="003F201C">
      <w:pPr>
        <w:spacing w:after="0" w:line="360" w:lineRule="auto"/>
        <w:jc w:val="both"/>
        <w:rPr>
          <w:rFonts w:ascii="Sakkal Majalla" w:hAnsi="Sakkal Majalla" w:cs="Sakkal Majalla"/>
          <w:sz w:val="28"/>
          <w:szCs w:val="28"/>
          <w:u w:val="single"/>
          <w:rtl/>
        </w:rPr>
      </w:pPr>
    </w:p>
    <w:p w14:paraId="010732F5" w14:textId="77777777" w:rsidR="003F201C" w:rsidRPr="006B6D3A" w:rsidRDefault="003F201C" w:rsidP="003F201C">
      <w:pPr>
        <w:spacing w:after="0" w:line="360" w:lineRule="auto"/>
        <w:jc w:val="both"/>
        <w:rPr>
          <w:rFonts w:ascii="Sakkal Majalla" w:hAnsi="Sakkal Majalla" w:cs="Sakkal Majalla"/>
          <w:sz w:val="28"/>
          <w:szCs w:val="28"/>
          <w:u w:val="single"/>
        </w:rPr>
      </w:pPr>
    </w:p>
    <w:p w14:paraId="184DF162" w14:textId="77777777" w:rsidR="00AF05ED" w:rsidRDefault="00AF05ED" w:rsidP="009125CE">
      <w:pPr>
        <w:rPr>
          <w:rFonts w:ascii="Sakkal Majalla" w:hAnsi="Sakkal Majalla" w:cs="Sakkal Majalla"/>
          <w:sz w:val="28"/>
          <w:szCs w:val="28"/>
          <w:u w:val="single"/>
          <w:rtl/>
        </w:rPr>
      </w:pPr>
    </w:p>
    <w:p w14:paraId="17A4631D" w14:textId="77777777" w:rsidR="00461D53" w:rsidRDefault="00461D53" w:rsidP="009125CE">
      <w:pPr>
        <w:rPr>
          <w:rFonts w:ascii="Sakkal Majalla" w:hAnsi="Sakkal Majalla" w:cs="Sakkal Majalla"/>
          <w:sz w:val="28"/>
          <w:szCs w:val="28"/>
          <w:u w:val="single"/>
          <w:rtl/>
        </w:rPr>
      </w:pPr>
    </w:p>
    <w:p w14:paraId="4188A343" w14:textId="77777777" w:rsidR="00461D53" w:rsidRDefault="00461D53" w:rsidP="009125CE">
      <w:pPr>
        <w:rPr>
          <w:rFonts w:ascii="Sakkal Majalla" w:hAnsi="Sakkal Majalla" w:cs="Sakkal Majalla"/>
          <w:sz w:val="28"/>
          <w:szCs w:val="28"/>
          <w:u w:val="single"/>
          <w:rtl/>
        </w:rPr>
      </w:pPr>
    </w:p>
    <w:p w14:paraId="5EA4BA09" w14:textId="38910281" w:rsidR="005D7F80" w:rsidRPr="00A63091" w:rsidRDefault="004163C7" w:rsidP="00A63091">
      <w:pPr>
        <w:spacing w:after="0"/>
        <w:jc w:val="center"/>
        <w:rPr>
          <w:rFonts w:ascii="Andalus" w:hAnsi="Andalus" w:cs="Andalus"/>
          <w:b/>
          <w:bCs/>
          <w:sz w:val="56"/>
          <w:szCs w:val="56"/>
          <w:rtl/>
        </w:rPr>
      </w:pPr>
      <w:bookmarkStart w:id="165" w:name="_Toc172397804"/>
      <w:bookmarkStart w:id="166" w:name="_Toc172746117"/>
      <w:r w:rsidRPr="000112E8">
        <w:rPr>
          <w:rFonts w:ascii="Andalus" w:hAnsi="Andalus" w:cs="Andalus"/>
          <w:b/>
          <w:bCs/>
          <w:sz w:val="56"/>
          <w:szCs w:val="56"/>
          <w:rtl/>
        </w:rPr>
        <w:lastRenderedPageBreak/>
        <w:t>الاستبانة</w:t>
      </w:r>
      <w:bookmarkStart w:id="167" w:name="_Toc172397805"/>
      <w:bookmarkStart w:id="168" w:name="_Toc172746118"/>
      <w:bookmarkStart w:id="169" w:name="_Toc179741555"/>
      <w:bookmarkEnd w:id="165"/>
      <w:bookmarkEnd w:id="166"/>
    </w:p>
    <w:tbl>
      <w:tblPr>
        <w:bidiVisual/>
        <w:tblW w:w="9357" w:type="dxa"/>
        <w:tblInd w:w="3568" w:type="dxa"/>
        <w:tblLook w:val="04A0" w:firstRow="1" w:lastRow="0" w:firstColumn="1" w:lastColumn="0" w:noHBand="0" w:noVBand="1"/>
      </w:tblPr>
      <w:tblGrid>
        <w:gridCol w:w="3654"/>
        <w:gridCol w:w="1372"/>
        <w:gridCol w:w="1207"/>
        <w:gridCol w:w="1267"/>
        <w:gridCol w:w="855"/>
        <w:gridCol w:w="1002"/>
      </w:tblGrid>
      <w:tr w:rsidR="004A61CC" w:rsidRPr="004A61CC" w14:paraId="3EAE7914" w14:textId="77777777" w:rsidTr="004A61CC">
        <w:trPr>
          <w:trHeight w:val="323"/>
        </w:trPr>
        <w:tc>
          <w:tcPr>
            <w:tcW w:w="3654" w:type="dxa"/>
            <w:tcBorders>
              <w:top w:val="single" w:sz="4" w:space="0" w:color="auto"/>
              <w:left w:val="single" w:sz="4" w:space="0" w:color="auto"/>
              <w:bottom w:val="single" w:sz="4" w:space="0" w:color="auto"/>
              <w:right w:val="single" w:sz="4" w:space="0" w:color="auto"/>
            </w:tcBorders>
            <w:shd w:val="clear" w:color="000000" w:fill="2F75B5"/>
            <w:vAlign w:val="center"/>
            <w:hideMark/>
          </w:tcPr>
          <w:p w14:paraId="7D79FEEC" w14:textId="77777777" w:rsidR="004A61CC" w:rsidRPr="004A61CC" w:rsidRDefault="004A61CC" w:rsidP="004A61CC">
            <w:pPr>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rtl/>
                <w14:ligatures w14:val="none"/>
              </w:rPr>
              <w:t>الأسئلة</w:t>
            </w:r>
          </w:p>
        </w:tc>
        <w:tc>
          <w:tcPr>
            <w:tcW w:w="5703" w:type="dxa"/>
            <w:gridSpan w:val="5"/>
            <w:tcBorders>
              <w:top w:val="single" w:sz="4" w:space="0" w:color="auto"/>
              <w:left w:val="single" w:sz="4" w:space="0" w:color="auto"/>
              <w:bottom w:val="single" w:sz="4" w:space="0" w:color="auto"/>
              <w:right w:val="single" w:sz="4" w:space="0" w:color="000000"/>
            </w:tcBorders>
            <w:shd w:val="clear" w:color="000000" w:fill="2F75B5"/>
            <w:vAlign w:val="center"/>
            <w:hideMark/>
          </w:tcPr>
          <w:p w14:paraId="4C359553" w14:textId="77777777" w:rsidR="004A61CC" w:rsidRPr="004A61CC" w:rsidRDefault="004A61CC" w:rsidP="004A61CC">
            <w:pPr>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rtl/>
                <w14:ligatures w14:val="none"/>
              </w:rPr>
              <w:t>الإجابة</w:t>
            </w:r>
          </w:p>
        </w:tc>
      </w:tr>
      <w:tr w:rsidR="004A61CC" w:rsidRPr="004A61CC" w14:paraId="1DC653CA" w14:textId="77777777" w:rsidTr="00C35B51">
        <w:trPr>
          <w:trHeight w:val="323"/>
        </w:trPr>
        <w:tc>
          <w:tcPr>
            <w:tcW w:w="3654" w:type="dxa"/>
            <w:tcBorders>
              <w:top w:val="nil"/>
              <w:left w:val="single" w:sz="4" w:space="0" w:color="auto"/>
              <w:bottom w:val="single" w:sz="4" w:space="0" w:color="auto"/>
              <w:right w:val="single" w:sz="4" w:space="0" w:color="auto"/>
            </w:tcBorders>
            <w:shd w:val="clear" w:color="000000" w:fill="2F75B5"/>
            <w:vAlign w:val="center"/>
            <w:hideMark/>
          </w:tcPr>
          <w:p w14:paraId="4667CBA2" w14:textId="77777777" w:rsidR="004A61CC" w:rsidRPr="004A61CC" w:rsidRDefault="004A61CC" w:rsidP="004A61CC">
            <w:pPr>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rtl/>
                <w14:ligatures w14:val="none"/>
              </w:rPr>
              <w:t>1- الاسئلة العامة</w:t>
            </w:r>
          </w:p>
        </w:tc>
        <w:tc>
          <w:tcPr>
            <w:tcW w:w="1372" w:type="dxa"/>
            <w:tcBorders>
              <w:top w:val="nil"/>
              <w:left w:val="single" w:sz="4" w:space="0" w:color="auto"/>
              <w:bottom w:val="single" w:sz="4" w:space="0" w:color="auto"/>
              <w:right w:val="nil"/>
            </w:tcBorders>
            <w:shd w:val="clear" w:color="000000" w:fill="2F75B5"/>
            <w:vAlign w:val="center"/>
            <w:hideMark/>
          </w:tcPr>
          <w:p w14:paraId="16FBD7C0"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14:ligatures w14:val="none"/>
              </w:rPr>
              <w:t> </w:t>
            </w:r>
          </w:p>
        </w:tc>
        <w:tc>
          <w:tcPr>
            <w:tcW w:w="1207" w:type="dxa"/>
            <w:tcBorders>
              <w:top w:val="nil"/>
              <w:left w:val="nil"/>
              <w:bottom w:val="single" w:sz="4" w:space="0" w:color="auto"/>
              <w:right w:val="nil"/>
            </w:tcBorders>
            <w:shd w:val="clear" w:color="000000" w:fill="2F75B5"/>
            <w:vAlign w:val="center"/>
            <w:hideMark/>
          </w:tcPr>
          <w:p w14:paraId="5690A8AE"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1267" w:type="dxa"/>
            <w:tcBorders>
              <w:top w:val="nil"/>
              <w:left w:val="nil"/>
              <w:bottom w:val="single" w:sz="4" w:space="0" w:color="auto"/>
              <w:right w:val="nil"/>
            </w:tcBorders>
            <w:shd w:val="clear" w:color="000000" w:fill="2F75B5"/>
            <w:vAlign w:val="center"/>
            <w:hideMark/>
          </w:tcPr>
          <w:p w14:paraId="06A40371"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855" w:type="dxa"/>
            <w:tcBorders>
              <w:top w:val="nil"/>
              <w:left w:val="nil"/>
              <w:bottom w:val="single" w:sz="4" w:space="0" w:color="auto"/>
              <w:right w:val="nil"/>
            </w:tcBorders>
            <w:shd w:val="clear" w:color="000000" w:fill="2F75B5"/>
            <w:vAlign w:val="center"/>
            <w:hideMark/>
          </w:tcPr>
          <w:p w14:paraId="5D24AC90"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1002" w:type="dxa"/>
            <w:tcBorders>
              <w:top w:val="nil"/>
              <w:left w:val="nil"/>
              <w:bottom w:val="single" w:sz="4" w:space="0" w:color="auto"/>
              <w:right w:val="single" w:sz="4" w:space="0" w:color="auto"/>
            </w:tcBorders>
            <w:shd w:val="clear" w:color="000000" w:fill="2F75B5"/>
            <w:vAlign w:val="center"/>
            <w:hideMark/>
          </w:tcPr>
          <w:p w14:paraId="62FCF816"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r>
      <w:tr w:rsidR="004A61CC" w:rsidRPr="004A61CC" w14:paraId="68B8E57F" w14:textId="77777777" w:rsidTr="00C35B51">
        <w:trPr>
          <w:trHeight w:val="308"/>
        </w:trPr>
        <w:tc>
          <w:tcPr>
            <w:tcW w:w="3654" w:type="dxa"/>
            <w:tcBorders>
              <w:top w:val="nil"/>
              <w:left w:val="single" w:sz="4" w:space="0" w:color="auto"/>
              <w:bottom w:val="single" w:sz="4" w:space="0" w:color="auto"/>
              <w:right w:val="single" w:sz="4" w:space="0" w:color="auto"/>
            </w:tcBorders>
            <w:vAlign w:val="center"/>
            <w:hideMark/>
          </w:tcPr>
          <w:p w14:paraId="5C892028" w14:textId="77777777" w:rsidR="004A61CC" w:rsidRPr="004A61CC" w:rsidRDefault="004A61CC" w:rsidP="004A61CC">
            <w:pPr>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rtl/>
                <w14:ligatures w14:val="none"/>
              </w:rPr>
              <w:t>العمر</w:t>
            </w:r>
          </w:p>
        </w:tc>
        <w:tc>
          <w:tcPr>
            <w:tcW w:w="1372" w:type="dxa"/>
            <w:tcBorders>
              <w:top w:val="nil"/>
              <w:left w:val="single" w:sz="4" w:space="0" w:color="auto"/>
              <w:bottom w:val="single" w:sz="4" w:space="0" w:color="auto"/>
              <w:right w:val="single" w:sz="4" w:space="0" w:color="auto"/>
            </w:tcBorders>
            <w:shd w:val="clear" w:color="000000" w:fill="BDD7EE"/>
            <w:vAlign w:val="center"/>
            <w:hideMark/>
          </w:tcPr>
          <w:p w14:paraId="13A38C14"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14:ligatures w14:val="none"/>
              </w:rPr>
              <w:t>20-30</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441A42D"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30-40</w:t>
            </w:r>
          </w:p>
        </w:tc>
        <w:tc>
          <w:tcPr>
            <w:tcW w:w="1267" w:type="dxa"/>
            <w:tcBorders>
              <w:top w:val="nil"/>
              <w:left w:val="single" w:sz="4" w:space="0" w:color="auto"/>
              <w:bottom w:val="single" w:sz="4" w:space="0" w:color="auto"/>
              <w:right w:val="single" w:sz="4" w:space="0" w:color="auto"/>
            </w:tcBorders>
            <w:shd w:val="clear" w:color="000000" w:fill="BDD7EE"/>
            <w:noWrap/>
            <w:vAlign w:val="center"/>
            <w:hideMark/>
          </w:tcPr>
          <w:p w14:paraId="6543FBB5"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40-50</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7C1C32C8"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50-60</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60D50F4D"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60+</w:t>
            </w:r>
          </w:p>
        </w:tc>
      </w:tr>
      <w:tr w:rsidR="004A61CC" w:rsidRPr="004A61CC" w14:paraId="2B646166" w14:textId="77777777" w:rsidTr="00C35B51">
        <w:trPr>
          <w:trHeight w:val="308"/>
        </w:trPr>
        <w:tc>
          <w:tcPr>
            <w:tcW w:w="3654" w:type="dxa"/>
            <w:tcBorders>
              <w:top w:val="nil"/>
              <w:left w:val="single" w:sz="4" w:space="0" w:color="auto"/>
              <w:bottom w:val="single" w:sz="4" w:space="0" w:color="auto"/>
              <w:right w:val="single" w:sz="4" w:space="0" w:color="auto"/>
            </w:tcBorders>
            <w:vAlign w:val="center"/>
            <w:hideMark/>
          </w:tcPr>
          <w:p w14:paraId="184921E4" w14:textId="77777777" w:rsidR="004A61CC" w:rsidRPr="004A61CC" w:rsidRDefault="004A61CC" w:rsidP="004A61CC">
            <w:pPr>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rtl/>
                <w14:ligatures w14:val="none"/>
              </w:rPr>
              <w:t>الجنس</w:t>
            </w:r>
          </w:p>
        </w:tc>
        <w:tc>
          <w:tcPr>
            <w:tcW w:w="1372" w:type="dxa"/>
            <w:tcBorders>
              <w:top w:val="nil"/>
              <w:left w:val="single" w:sz="4" w:space="0" w:color="auto"/>
              <w:bottom w:val="single" w:sz="4" w:space="0" w:color="auto"/>
              <w:right w:val="single" w:sz="4" w:space="0" w:color="auto"/>
            </w:tcBorders>
            <w:shd w:val="clear" w:color="000000" w:fill="BDD7EE"/>
            <w:vAlign w:val="center"/>
            <w:hideMark/>
          </w:tcPr>
          <w:p w14:paraId="48A5D8C2"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ذكر</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1D795568"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أنثى</w:t>
            </w:r>
          </w:p>
        </w:tc>
        <w:tc>
          <w:tcPr>
            <w:tcW w:w="1267" w:type="dxa"/>
            <w:tcBorders>
              <w:top w:val="nil"/>
              <w:left w:val="single" w:sz="4" w:space="0" w:color="auto"/>
              <w:bottom w:val="single" w:sz="4" w:space="0" w:color="auto"/>
              <w:right w:val="single" w:sz="4" w:space="0" w:color="auto"/>
            </w:tcBorders>
            <w:shd w:val="clear" w:color="000000" w:fill="BDD7EE"/>
            <w:noWrap/>
            <w:vAlign w:val="center"/>
            <w:hideMark/>
          </w:tcPr>
          <w:p w14:paraId="52CE42D5"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14:ligatures w14:val="none"/>
              </w:rPr>
              <w:t> </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4DE6CD3B"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 </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A5C20D5"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 </w:t>
            </w:r>
          </w:p>
        </w:tc>
      </w:tr>
      <w:tr w:rsidR="004A61CC" w:rsidRPr="004A61CC" w14:paraId="07BBC839" w14:textId="77777777" w:rsidTr="00C35B51">
        <w:trPr>
          <w:trHeight w:val="308"/>
        </w:trPr>
        <w:tc>
          <w:tcPr>
            <w:tcW w:w="3654" w:type="dxa"/>
            <w:tcBorders>
              <w:top w:val="nil"/>
              <w:left w:val="single" w:sz="4" w:space="0" w:color="auto"/>
              <w:bottom w:val="single" w:sz="4" w:space="0" w:color="auto"/>
              <w:right w:val="single" w:sz="4" w:space="0" w:color="auto"/>
            </w:tcBorders>
            <w:vAlign w:val="center"/>
            <w:hideMark/>
          </w:tcPr>
          <w:p w14:paraId="44F94D9C" w14:textId="77777777" w:rsidR="004A61CC" w:rsidRPr="004A61CC" w:rsidRDefault="004A61CC" w:rsidP="004A61CC">
            <w:pPr>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rtl/>
                <w14:ligatures w14:val="none"/>
              </w:rPr>
              <w:t>الدرجة العلمية</w:t>
            </w:r>
          </w:p>
        </w:tc>
        <w:tc>
          <w:tcPr>
            <w:tcW w:w="1372" w:type="dxa"/>
            <w:tcBorders>
              <w:top w:val="nil"/>
              <w:left w:val="single" w:sz="4" w:space="0" w:color="auto"/>
              <w:bottom w:val="single" w:sz="4" w:space="0" w:color="auto"/>
              <w:right w:val="single" w:sz="4" w:space="0" w:color="auto"/>
            </w:tcBorders>
            <w:shd w:val="clear" w:color="000000" w:fill="BDD7EE"/>
            <w:noWrap/>
            <w:vAlign w:val="center"/>
            <w:hideMark/>
          </w:tcPr>
          <w:p w14:paraId="2B23456C" w14:textId="77777777" w:rsidR="004A61CC" w:rsidRPr="004A61CC" w:rsidRDefault="004A61CC" w:rsidP="004A61CC">
            <w:pPr>
              <w:spacing w:after="0" w:line="240" w:lineRule="auto"/>
              <w:jc w:val="center"/>
              <w:rPr>
                <w:rFonts w:ascii="Arial" w:eastAsia="Times New Roman" w:hAnsi="Arial" w:cs="Arial"/>
                <w:color w:val="202124"/>
                <w:kern w:val="0"/>
                <w:sz w:val="24"/>
                <w:szCs w:val="24"/>
                <w:rtl/>
                <w14:ligatures w14:val="none"/>
              </w:rPr>
            </w:pPr>
            <w:r w:rsidRPr="004A61CC">
              <w:rPr>
                <w:rFonts w:ascii="Arial" w:eastAsia="Times New Roman" w:hAnsi="Arial" w:cs="Arial"/>
                <w:color w:val="202124"/>
                <w:kern w:val="0"/>
                <w:sz w:val="24"/>
                <w:szCs w:val="24"/>
                <w:rtl/>
                <w14:ligatures w14:val="none"/>
              </w:rPr>
              <w:t>شهادة الدراسة الثانوية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32AFB5B"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درجة البكالوريوس</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22F9919A"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شهادة عليا</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5B53759F"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ماجستير</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BD439D7"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دكتوراه</w:t>
            </w:r>
          </w:p>
        </w:tc>
      </w:tr>
      <w:tr w:rsidR="004A61CC" w:rsidRPr="004A61CC" w14:paraId="25C988D3" w14:textId="77777777" w:rsidTr="00C35B51">
        <w:trPr>
          <w:trHeight w:val="323"/>
        </w:trPr>
        <w:tc>
          <w:tcPr>
            <w:tcW w:w="3654" w:type="dxa"/>
            <w:tcBorders>
              <w:top w:val="nil"/>
              <w:left w:val="single" w:sz="4" w:space="0" w:color="auto"/>
              <w:bottom w:val="single" w:sz="4" w:space="0" w:color="auto"/>
              <w:right w:val="single" w:sz="4" w:space="0" w:color="auto"/>
            </w:tcBorders>
            <w:shd w:val="clear" w:color="000000" w:fill="2F75B5"/>
            <w:vAlign w:val="center"/>
            <w:hideMark/>
          </w:tcPr>
          <w:p w14:paraId="49FCE163" w14:textId="77777777" w:rsidR="004A61CC" w:rsidRPr="004A61CC" w:rsidRDefault="004A61CC" w:rsidP="004A61CC">
            <w:pPr>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rtl/>
                <w14:ligatures w14:val="none"/>
              </w:rPr>
              <w:t>2- أسئلة الإستبيان</w:t>
            </w:r>
          </w:p>
        </w:tc>
        <w:tc>
          <w:tcPr>
            <w:tcW w:w="1372" w:type="dxa"/>
            <w:tcBorders>
              <w:top w:val="nil"/>
              <w:left w:val="single" w:sz="4" w:space="0" w:color="auto"/>
              <w:bottom w:val="single" w:sz="4" w:space="0" w:color="auto"/>
              <w:right w:val="nil"/>
            </w:tcBorders>
            <w:shd w:val="clear" w:color="000000" w:fill="2F75B5"/>
            <w:vAlign w:val="center"/>
            <w:hideMark/>
          </w:tcPr>
          <w:p w14:paraId="055F7307"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14:ligatures w14:val="none"/>
              </w:rPr>
              <w:t> </w:t>
            </w:r>
          </w:p>
        </w:tc>
        <w:tc>
          <w:tcPr>
            <w:tcW w:w="1207" w:type="dxa"/>
            <w:tcBorders>
              <w:top w:val="nil"/>
              <w:left w:val="nil"/>
              <w:bottom w:val="single" w:sz="4" w:space="0" w:color="auto"/>
              <w:right w:val="nil"/>
            </w:tcBorders>
            <w:shd w:val="clear" w:color="000000" w:fill="2F75B5"/>
            <w:vAlign w:val="center"/>
            <w:hideMark/>
          </w:tcPr>
          <w:p w14:paraId="39CC81C6"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1267" w:type="dxa"/>
            <w:tcBorders>
              <w:top w:val="nil"/>
              <w:left w:val="nil"/>
              <w:bottom w:val="single" w:sz="4" w:space="0" w:color="auto"/>
              <w:right w:val="nil"/>
            </w:tcBorders>
            <w:shd w:val="clear" w:color="000000" w:fill="2F75B5"/>
            <w:vAlign w:val="center"/>
            <w:hideMark/>
          </w:tcPr>
          <w:p w14:paraId="759B658A"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855" w:type="dxa"/>
            <w:tcBorders>
              <w:top w:val="nil"/>
              <w:left w:val="nil"/>
              <w:bottom w:val="single" w:sz="4" w:space="0" w:color="auto"/>
              <w:right w:val="nil"/>
            </w:tcBorders>
            <w:shd w:val="clear" w:color="000000" w:fill="2F75B5"/>
            <w:vAlign w:val="center"/>
            <w:hideMark/>
          </w:tcPr>
          <w:p w14:paraId="65934C74"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1002" w:type="dxa"/>
            <w:tcBorders>
              <w:top w:val="nil"/>
              <w:left w:val="nil"/>
              <w:bottom w:val="single" w:sz="4" w:space="0" w:color="auto"/>
              <w:right w:val="single" w:sz="4" w:space="0" w:color="auto"/>
            </w:tcBorders>
            <w:shd w:val="clear" w:color="000000" w:fill="2F75B5"/>
            <w:vAlign w:val="center"/>
            <w:hideMark/>
          </w:tcPr>
          <w:p w14:paraId="5EE8D894"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r>
      <w:tr w:rsidR="003613D8" w:rsidRPr="002B006D" w14:paraId="562CDFDD" w14:textId="77777777" w:rsidTr="00B10861">
        <w:trPr>
          <w:trHeight w:val="370"/>
        </w:trPr>
        <w:tc>
          <w:tcPr>
            <w:tcW w:w="3654" w:type="dxa"/>
            <w:tcBorders>
              <w:top w:val="nil"/>
              <w:left w:val="single" w:sz="8" w:space="0" w:color="auto"/>
              <w:bottom w:val="single" w:sz="8" w:space="0" w:color="auto"/>
              <w:right w:val="single" w:sz="8" w:space="0" w:color="auto"/>
            </w:tcBorders>
            <w:noWrap/>
            <w:vAlign w:val="center"/>
            <w:hideMark/>
          </w:tcPr>
          <w:p w14:paraId="3F92BF13" w14:textId="5AC482DA" w:rsidR="003613D8" w:rsidRPr="0010565E" w:rsidRDefault="003613D8" w:rsidP="003613D8">
            <w:pPr>
              <w:spacing w:after="0" w:line="360" w:lineRule="auto"/>
              <w:jc w:val="center"/>
              <w:rPr>
                <w:rFonts w:ascii="Sakkal Majalla" w:eastAsia="Times New Roman" w:hAnsi="Sakkal Majalla" w:cs="Sakkal Majalla"/>
                <w:color w:val="000000"/>
                <w:kern w:val="0"/>
                <w:sz w:val="24"/>
                <w:szCs w:val="24"/>
                <w14:ligatures w14:val="none"/>
              </w:rPr>
            </w:pPr>
            <w:r>
              <w:rPr>
                <w:rFonts w:ascii="Arial" w:hAnsi="Arial" w:cs="Arial"/>
                <w:color w:val="000000"/>
                <w:rtl/>
              </w:rPr>
              <w:t>يطبق المشروع ممارسات صديقة للبيئة في أنشطته التشغيلية.</w:t>
            </w:r>
          </w:p>
        </w:tc>
        <w:tc>
          <w:tcPr>
            <w:tcW w:w="1372" w:type="dxa"/>
            <w:tcBorders>
              <w:top w:val="nil"/>
              <w:left w:val="nil"/>
              <w:bottom w:val="single" w:sz="4" w:space="0" w:color="auto"/>
              <w:right w:val="single" w:sz="4" w:space="0" w:color="auto"/>
            </w:tcBorders>
            <w:shd w:val="clear" w:color="000000" w:fill="BDD7EE"/>
            <w:vAlign w:val="center"/>
            <w:hideMark/>
          </w:tcPr>
          <w:p w14:paraId="7BB90D1F"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5395A92"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45453B5"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321BF0DD"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74F42B45"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3613D8" w:rsidRPr="002B006D" w14:paraId="568F7C8F" w14:textId="77777777" w:rsidTr="00B10861">
        <w:trPr>
          <w:trHeight w:val="382"/>
        </w:trPr>
        <w:tc>
          <w:tcPr>
            <w:tcW w:w="3654" w:type="dxa"/>
            <w:tcBorders>
              <w:top w:val="nil"/>
              <w:left w:val="single" w:sz="8" w:space="0" w:color="auto"/>
              <w:bottom w:val="single" w:sz="8" w:space="0" w:color="auto"/>
              <w:right w:val="single" w:sz="8" w:space="0" w:color="auto"/>
            </w:tcBorders>
            <w:vAlign w:val="center"/>
            <w:hideMark/>
          </w:tcPr>
          <w:p w14:paraId="12950D69" w14:textId="128B2E97" w:rsidR="003613D8" w:rsidRPr="0010565E" w:rsidRDefault="003613D8" w:rsidP="003613D8">
            <w:pPr>
              <w:spacing w:after="0" w:line="360" w:lineRule="auto"/>
              <w:jc w:val="center"/>
              <w:rPr>
                <w:rFonts w:ascii="Sakkal Majalla" w:eastAsia="Times New Roman" w:hAnsi="Sakkal Majalla" w:cs="Sakkal Majalla"/>
                <w:color w:val="000000"/>
                <w:kern w:val="0"/>
                <w:sz w:val="24"/>
                <w:szCs w:val="24"/>
                <w:rtl/>
                <w14:ligatures w14:val="none"/>
              </w:rPr>
            </w:pPr>
            <w:r>
              <w:rPr>
                <w:rFonts w:ascii="Arial" w:hAnsi="Arial" w:cs="Arial"/>
                <w:color w:val="000000"/>
                <w:rtl/>
              </w:rPr>
              <w:t>يحرص المشروع على الاستخدام الأمثل للموارد الطبيعية.</w:t>
            </w:r>
          </w:p>
        </w:tc>
        <w:tc>
          <w:tcPr>
            <w:tcW w:w="1372" w:type="dxa"/>
            <w:tcBorders>
              <w:top w:val="nil"/>
              <w:left w:val="nil"/>
              <w:bottom w:val="single" w:sz="4" w:space="0" w:color="auto"/>
              <w:right w:val="single" w:sz="4" w:space="0" w:color="auto"/>
            </w:tcBorders>
            <w:shd w:val="clear" w:color="000000" w:fill="BDD7EE"/>
            <w:vAlign w:val="center"/>
            <w:hideMark/>
          </w:tcPr>
          <w:p w14:paraId="7B302CBD"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2314653"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376394C7"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24F59BC"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393237B2"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3613D8" w:rsidRPr="002B006D" w14:paraId="6950C6C2" w14:textId="77777777" w:rsidTr="00B10861">
        <w:trPr>
          <w:trHeight w:val="394"/>
        </w:trPr>
        <w:tc>
          <w:tcPr>
            <w:tcW w:w="3654" w:type="dxa"/>
            <w:tcBorders>
              <w:top w:val="nil"/>
              <w:left w:val="single" w:sz="8" w:space="0" w:color="auto"/>
              <w:bottom w:val="single" w:sz="8" w:space="0" w:color="auto"/>
              <w:right w:val="single" w:sz="8" w:space="0" w:color="auto"/>
            </w:tcBorders>
            <w:noWrap/>
            <w:vAlign w:val="center"/>
            <w:hideMark/>
          </w:tcPr>
          <w:p w14:paraId="59AA6313" w14:textId="5AA96DC3" w:rsidR="003613D8" w:rsidRPr="0010565E" w:rsidRDefault="003613D8" w:rsidP="003613D8">
            <w:pPr>
              <w:spacing w:after="0" w:line="360" w:lineRule="auto"/>
              <w:jc w:val="center"/>
              <w:rPr>
                <w:rFonts w:ascii="Sakkal Majalla" w:eastAsia="Times New Roman" w:hAnsi="Sakkal Majalla" w:cs="Sakkal Majalla"/>
                <w:color w:val="000000"/>
                <w:kern w:val="0"/>
                <w:sz w:val="24"/>
                <w:szCs w:val="24"/>
                <w:rtl/>
                <w14:ligatures w14:val="none"/>
              </w:rPr>
            </w:pPr>
            <w:r>
              <w:rPr>
                <w:rFonts w:ascii="Arial" w:hAnsi="Arial" w:cs="Arial"/>
                <w:color w:val="000000"/>
                <w:rtl/>
              </w:rPr>
              <w:t>يسهم تبني الممارسات الخضراء في تقليل الأثر البيئي للمشروع.</w:t>
            </w:r>
          </w:p>
        </w:tc>
        <w:tc>
          <w:tcPr>
            <w:tcW w:w="1372" w:type="dxa"/>
            <w:tcBorders>
              <w:top w:val="nil"/>
              <w:left w:val="nil"/>
              <w:bottom w:val="single" w:sz="4" w:space="0" w:color="auto"/>
              <w:right w:val="single" w:sz="4" w:space="0" w:color="auto"/>
            </w:tcBorders>
            <w:shd w:val="clear" w:color="000000" w:fill="BDD7EE"/>
            <w:vAlign w:val="center"/>
            <w:hideMark/>
          </w:tcPr>
          <w:p w14:paraId="78A7A3AB"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523EDA2B"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504497FC"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72877BC1"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52A399D1"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3613D8" w:rsidRPr="002B006D" w14:paraId="23F28356" w14:textId="77777777" w:rsidTr="00B10861">
        <w:trPr>
          <w:trHeight w:val="370"/>
        </w:trPr>
        <w:tc>
          <w:tcPr>
            <w:tcW w:w="3654" w:type="dxa"/>
            <w:tcBorders>
              <w:top w:val="nil"/>
              <w:left w:val="single" w:sz="8" w:space="0" w:color="auto"/>
              <w:bottom w:val="single" w:sz="8" w:space="0" w:color="auto"/>
              <w:right w:val="single" w:sz="8" w:space="0" w:color="auto"/>
            </w:tcBorders>
            <w:noWrap/>
            <w:vAlign w:val="center"/>
            <w:hideMark/>
          </w:tcPr>
          <w:p w14:paraId="5AE5E687" w14:textId="50222945" w:rsidR="003613D8" w:rsidRPr="0010565E" w:rsidRDefault="003613D8" w:rsidP="003613D8">
            <w:pPr>
              <w:spacing w:after="0" w:line="360" w:lineRule="auto"/>
              <w:jc w:val="center"/>
              <w:rPr>
                <w:rFonts w:ascii="Sakkal Majalla" w:eastAsia="Times New Roman" w:hAnsi="Sakkal Majalla" w:cs="Sakkal Majalla"/>
                <w:color w:val="000000"/>
                <w:kern w:val="0"/>
                <w:sz w:val="24"/>
                <w:szCs w:val="24"/>
                <w:rtl/>
                <w14:ligatures w14:val="none"/>
              </w:rPr>
            </w:pPr>
            <w:r>
              <w:rPr>
                <w:rFonts w:ascii="Arial" w:hAnsi="Arial" w:cs="Arial"/>
                <w:color w:val="000000"/>
                <w:rtl/>
              </w:rPr>
              <w:t>يعتمد المشروع سياسات واضحة لتحقيق الاستدامة البيئية.</w:t>
            </w:r>
          </w:p>
        </w:tc>
        <w:tc>
          <w:tcPr>
            <w:tcW w:w="1372" w:type="dxa"/>
            <w:tcBorders>
              <w:top w:val="nil"/>
              <w:left w:val="nil"/>
              <w:bottom w:val="single" w:sz="4" w:space="0" w:color="auto"/>
              <w:right w:val="single" w:sz="4" w:space="0" w:color="auto"/>
            </w:tcBorders>
            <w:shd w:val="clear" w:color="000000" w:fill="BDD7EE"/>
            <w:vAlign w:val="center"/>
            <w:hideMark/>
          </w:tcPr>
          <w:p w14:paraId="40C9B205"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14BF2FA7"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593D83D"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13DB42FA"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5DA527BE"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3613D8" w:rsidRPr="002B006D" w14:paraId="5CA402EB" w14:textId="77777777" w:rsidTr="00B10861">
        <w:trPr>
          <w:trHeight w:val="370"/>
        </w:trPr>
        <w:tc>
          <w:tcPr>
            <w:tcW w:w="3654" w:type="dxa"/>
            <w:tcBorders>
              <w:top w:val="nil"/>
              <w:left w:val="single" w:sz="8" w:space="0" w:color="auto"/>
              <w:bottom w:val="single" w:sz="8" w:space="0" w:color="auto"/>
              <w:right w:val="single" w:sz="8" w:space="0" w:color="auto"/>
            </w:tcBorders>
            <w:noWrap/>
            <w:vAlign w:val="center"/>
            <w:hideMark/>
          </w:tcPr>
          <w:p w14:paraId="29A52F85" w14:textId="1C4688CD" w:rsidR="003613D8" w:rsidRPr="0010565E" w:rsidRDefault="003613D8" w:rsidP="003613D8">
            <w:pPr>
              <w:spacing w:after="0" w:line="360" w:lineRule="auto"/>
              <w:jc w:val="center"/>
              <w:rPr>
                <w:rFonts w:ascii="Sakkal Majalla" w:eastAsia="Times New Roman" w:hAnsi="Sakkal Majalla" w:cs="Sakkal Majalla"/>
                <w:color w:val="000000"/>
                <w:kern w:val="0"/>
                <w:sz w:val="24"/>
                <w:szCs w:val="24"/>
                <w:rtl/>
                <w14:ligatures w14:val="none"/>
              </w:rPr>
            </w:pPr>
            <w:r>
              <w:rPr>
                <w:rFonts w:ascii="Arial" w:hAnsi="Arial" w:cs="Arial"/>
                <w:color w:val="000000"/>
                <w:rtl/>
              </w:rPr>
              <w:t>تسهم ريادة الأعمال الخضراء في تحسين كفاءة استخدام الطاقة والموارد.</w:t>
            </w:r>
          </w:p>
        </w:tc>
        <w:tc>
          <w:tcPr>
            <w:tcW w:w="1372" w:type="dxa"/>
            <w:tcBorders>
              <w:top w:val="nil"/>
              <w:left w:val="nil"/>
              <w:bottom w:val="single" w:sz="4" w:space="0" w:color="auto"/>
              <w:right w:val="single" w:sz="4" w:space="0" w:color="auto"/>
            </w:tcBorders>
            <w:shd w:val="clear" w:color="000000" w:fill="BDD7EE"/>
            <w:vAlign w:val="center"/>
            <w:hideMark/>
          </w:tcPr>
          <w:p w14:paraId="411CBA69"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62837B9"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4FEE650F"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7A7DAC7"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4D80AE1A"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3613D8" w:rsidRPr="002B006D" w14:paraId="455263CE" w14:textId="77777777" w:rsidTr="00B10861">
        <w:trPr>
          <w:trHeight w:val="394"/>
        </w:trPr>
        <w:tc>
          <w:tcPr>
            <w:tcW w:w="3654" w:type="dxa"/>
            <w:tcBorders>
              <w:top w:val="nil"/>
              <w:left w:val="single" w:sz="8" w:space="0" w:color="auto"/>
              <w:bottom w:val="single" w:sz="8" w:space="0" w:color="auto"/>
              <w:right w:val="single" w:sz="8" w:space="0" w:color="auto"/>
            </w:tcBorders>
            <w:noWrap/>
            <w:vAlign w:val="center"/>
            <w:hideMark/>
          </w:tcPr>
          <w:p w14:paraId="1B10EBA8" w14:textId="2E4DAD27" w:rsidR="003613D8" w:rsidRPr="0010565E" w:rsidRDefault="003613D8" w:rsidP="003613D8">
            <w:pPr>
              <w:spacing w:after="0" w:line="360" w:lineRule="auto"/>
              <w:jc w:val="center"/>
              <w:rPr>
                <w:rFonts w:ascii="Sakkal Majalla" w:eastAsia="Times New Roman" w:hAnsi="Sakkal Majalla" w:cs="Sakkal Majalla"/>
                <w:color w:val="000000"/>
                <w:kern w:val="0"/>
                <w:sz w:val="24"/>
                <w:szCs w:val="24"/>
                <w:rtl/>
                <w14:ligatures w14:val="none"/>
              </w:rPr>
            </w:pPr>
            <w:r>
              <w:rPr>
                <w:rFonts w:ascii="Arial" w:hAnsi="Arial" w:cs="Arial"/>
                <w:color w:val="000000"/>
                <w:rtl/>
              </w:rPr>
              <w:t>يساعد تبني الممارسات الخضراء في تعزيز تنافسية المشروع.</w:t>
            </w:r>
          </w:p>
        </w:tc>
        <w:tc>
          <w:tcPr>
            <w:tcW w:w="1372" w:type="dxa"/>
            <w:tcBorders>
              <w:top w:val="nil"/>
              <w:left w:val="nil"/>
              <w:bottom w:val="single" w:sz="4" w:space="0" w:color="auto"/>
              <w:right w:val="single" w:sz="4" w:space="0" w:color="auto"/>
            </w:tcBorders>
            <w:shd w:val="clear" w:color="000000" w:fill="BDD7EE"/>
            <w:vAlign w:val="center"/>
            <w:hideMark/>
          </w:tcPr>
          <w:p w14:paraId="732D504A"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2C6E12EE"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15D90B9B"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429EF64D"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675BBC44"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3613D8" w:rsidRPr="002B006D" w14:paraId="60BCBB32" w14:textId="77777777" w:rsidTr="00B10861">
        <w:trPr>
          <w:trHeight w:val="359"/>
        </w:trPr>
        <w:tc>
          <w:tcPr>
            <w:tcW w:w="3654" w:type="dxa"/>
            <w:tcBorders>
              <w:top w:val="nil"/>
              <w:left w:val="single" w:sz="8" w:space="0" w:color="auto"/>
              <w:bottom w:val="single" w:sz="8" w:space="0" w:color="auto"/>
              <w:right w:val="single" w:sz="8" w:space="0" w:color="auto"/>
            </w:tcBorders>
            <w:noWrap/>
            <w:vAlign w:val="center"/>
            <w:hideMark/>
          </w:tcPr>
          <w:p w14:paraId="04CBAD48" w14:textId="79F48BB2" w:rsidR="003613D8" w:rsidRPr="0010565E" w:rsidRDefault="003613D8" w:rsidP="003613D8">
            <w:pPr>
              <w:spacing w:after="0" w:line="360" w:lineRule="auto"/>
              <w:jc w:val="center"/>
              <w:rPr>
                <w:rFonts w:ascii="Sakkal Majalla" w:eastAsia="Times New Roman" w:hAnsi="Sakkal Majalla" w:cs="Sakkal Majalla"/>
                <w:color w:val="000000"/>
                <w:kern w:val="0"/>
                <w:sz w:val="24"/>
                <w:szCs w:val="24"/>
                <w:rtl/>
                <w14:ligatures w14:val="none"/>
              </w:rPr>
            </w:pPr>
            <w:r>
              <w:rPr>
                <w:rFonts w:ascii="Arial" w:hAnsi="Arial" w:cs="Arial"/>
                <w:color w:val="000000"/>
                <w:rtl/>
              </w:rPr>
              <w:t>يحرص المشروع على تطوير منتجات أو خدمات مبتكرة تراعي الجوانب البيئية.</w:t>
            </w:r>
          </w:p>
        </w:tc>
        <w:tc>
          <w:tcPr>
            <w:tcW w:w="1372" w:type="dxa"/>
            <w:tcBorders>
              <w:top w:val="nil"/>
              <w:left w:val="nil"/>
              <w:bottom w:val="single" w:sz="4" w:space="0" w:color="auto"/>
              <w:right w:val="single" w:sz="4" w:space="0" w:color="auto"/>
            </w:tcBorders>
            <w:shd w:val="clear" w:color="000000" w:fill="BDD7EE"/>
            <w:vAlign w:val="center"/>
            <w:hideMark/>
          </w:tcPr>
          <w:p w14:paraId="14C355A9"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24B9F835"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D73CB7E"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2E526A21"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ABE4729"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3613D8" w:rsidRPr="002B006D" w14:paraId="23CCB2BF" w14:textId="77777777" w:rsidTr="00B10861">
        <w:trPr>
          <w:trHeight w:val="394"/>
        </w:trPr>
        <w:tc>
          <w:tcPr>
            <w:tcW w:w="3654" w:type="dxa"/>
            <w:tcBorders>
              <w:top w:val="nil"/>
              <w:left w:val="single" w:sz="8" w:space="0" w:color="auto"/>
              <w:bottom w:val="single" w:sz="8" w:space="0" w:color="auto"/>
              <w:right w:val="single" w:sz="8" w:space="0" w:color="auto"/>
            </w:tcBorders>
            <w:noWrap/>
            <w:vAlign w:val="center"/>
            <w:hideMark/>
          </w:tcPr>
          <w:p w14:paraId="43665C0F" w14:textId="598F5A1F" w:rsidR="003613D8" w:rsidRPr="0010565E" w:rsidRDefault="003613D8" w:rsidP="003613D8">
            <w:pPr>
              <w:spacing w:after="0" w:line="360" w:lineRule="auto"/>
              <w:jc w:val="center"/>
              <w:rPr>
                <w:rFonts w:ascii="Sakkal Majalla" w:eastAsia="Times New Roman" w:hAnsi="Sakkal Majalla" w:cs="Sakkal Majalla"/>
                <w:color w:val="000000"/>
                <w:kern w:val="0"/>
                <w:sz w:val="24"/>
                <w:szCs w:val="24"/>
                <w:rtl/>
                <w14:ligatures w14:val="none"/>
              </w:rPr>
            </w:pPr>
            <w:r>
              <w:rPr>
                <w:rFonts w:ascii="Arial" w:hAnsi="Arial" w:cs="Arial"/>
                <w:color w:val="000000"/>
                <w:rtl/>
              </w:rPr>
              <w:t>يستخدم المشروع تقنيات حديثة للحد من التلوث والنفايات.</w:t>
            </w:r>
          </w:p>
        </w:tc>
        <w:tc>
          <w:tcPr>
            <w:tcW w:w="1372" w:type="dxa"/>
            <w:tcBorders>
              <w:top w:val="nil"/>
              <w:left w:val="nil"/>
              <w:bottom w:val="single" w:sz="4" w:space="0" w:color="auto"/>
              <w:right w:val="single" w:sz="4" w:space="0" w:color="auto"/>
            </w:tcBorders>
            <w:shd w:val="clear" w:color="000000" w:fill="BDD7EE"/>
            <w:vAlign w:val="center"/>
            <w:hideMark/>
          </w:tcPr>
          <w:p w14:paraId="48E67EB2"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4D9744EF"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3F3C6F99"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C921435"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5B1DDDA4"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3613D8" w:rsidRPr="002B006D" w14:paraId="7088EFD2" w14:textId="77777777" w:rsidTr="00B10861">
        <w:trPr>
          <w:trHeight w:val="394"/>
        </w:trPr>
        <w:tc>
          <w:tcPr>
            <w:tcW w:w="3654" w:type="dxa"/>
            <w:tcBorders>
              <w:top w:val="nil"/>
              <w:left w:val="single" w:sz="8" w:space="0" w:color="auto"/>
              <w:bottom w:val="single" w:sz="8" w:space="0" w:color="auto"/>
              <w:right w:val="single" w:sz="8" w:space="0" w:color="auto"/>
            </w:tcBorders>
            <w:noWrap/>
            <w:vAlign w:val="center"/>
            <w:hideMark/>
          </w:tcPr>
          <w:p w14:paraId="7EF21EE0" w14:textId="5A2AF73D" w:rsidR="003613D8" w:rsidRPr="0010565E" w:rsidRDefault="003613D8" w:rsidP="003613D8">
            <w:pPr>
              <w:spacing w:after="0" w:line="360" w:lineRule="auto"/>
              <w:jc w:val="center"/>
              <w:rPr>
                <w:rFonts w:ascii="Sakkal Majalla" w:eastAsia="Times New Roman" w:hAnsi="Sakkal Majalla" w:cs="Sakkal Majalla"/>
                <w:color w:val="000000"/>
                <w:kern w:val="0"/>
                <w:sz w:val="24"/>
                <w:szCs w:val="24"/>
                <w:rtl/>
                <w14:ligatures w14:val="none"/>
              </w:rPr>
            </w:pPr>
            <w:r>
              <w:rPr>
                <w:rFonts w:ascii="Arial" w:hAnsi="Arial" w:cs="Arial"/>
                <w:color w:val="000000"/>
                <w:rtl/>
              </w:rPr>
              <w:t>يشجع المشروع العاملين على تقديم أفكار ابتكارية تخدم الاستدامة البيئية.</w:t>
            </w:r>
          </w:p>
        </w:tc>
        <w:tc>
          <w:tcPr>
            <w:tcW w:w="1372" w:type="dxa"/>
            <w:tcBorders>
              <w:top w:val="nil"/>
              <w:left w:val="nil"/>
              <w:bottom w:val="single" w:sz="4" w:space="0" w:color="auto"/>
              <w:right w:val="single" w:sz="4" w:space="0" w:color="auto"/>
            </w:tcBorders>
            <w:shd w:val="clear" w:color="000000" w:fill="BDD7EE"/>
            <w:vAlign w:val="center"/>
            <w:hideMark/>
          </w:tcPr>
          <w:p w14:paraId="2997813F"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344609C1"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7DF10FF8"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23FE9BA6"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79A60133"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3613D8" w:rsidRPr="002B006D" w14:paraId="61F9D907" w14:textId="77777777" w:rsidTr="00B10861">
        <w:trPr>
          <w:trHeight w:val="382"/>
        </w:trPr>
        <w:tc>
          <w:tcPr>
            <w:tcW w:w="3654" w:type="dxa"/>
            <w:tcBorders>
              <w:top w:val="nil"/>
              <w:left w:val="single" w:sz="8" w:space="0" w:color="auto"/>
              <w:bottom w:val="single" w:sz="8" w:space="0" w:color="auto"/>
              <w:right w:val="single" w:sz="8" w:space="0" w:color="auto"/>
            </w:tcBorders>
            <w:noWrap/>
            <w:vAlign w:val="center"/>
            <w:hideMark/>
          </w:tcPr>
          <w:p w14:paraId="50653383" w14:textId="06F11758" w:rsidR="003613D8" w:rsidRPr="0010565E" w:rsidRDefault="003613D8" w:rsidP="003613D8">
            <w:pPr>
              <w:spacing w:after="0" w:line="360" w:lineRule="auto"/>
              <w:jc w:val="center"/>
              <w:rPr>
                <w:rFonts w:ascii="Sakkal Majalla" w:eastAsia="Times New Roman" w:hAnsi="Sakkal Majalla" w:cs="Sakkal Majalla"/>
                <w:color w:val="000000"/>
                <w:kern w:val="0"/>
                <w:sz w:val="24"/>
                <w:szCs w:val="24"/>
                <w:rtl/>
                <w14:ligatures w14:val="none"/>
              </w:rPr>
            </w:pPr>
            <w:r>
              <w:rPr>
                <w:rFonts w:ascii="Arial" w:hAnsi="Arial" w:cs="Arial"/>
                <w:color w:val="000000"/>
                <w:rtl/>
              </w:rPr>
              <w:t>يسهم الابتكار البيئي في تحسين جودة المنتجات أو الخدمات.</w:t>
            </w:r>
          </w:p>
        </w:tc>
        <w:tc>
          <w:tcPr>
            <w:tcW w:w="1372" w:type="dxa"/>
            <w:tcBorders>
              <w:top w:val="nil"/>
              <w:left w:val="nil"/>
              <w:bottom w:val="single" w:sz="4" w:space="0" w:color="auto"/>
              <w:right w:val="single" w:sz="4" w:space="0" w:color="auto"/>
            </w:tcBorders>
            <w:shd w:val="clear" w:color="000000" w:fill="BDD7EE"/>
            <w:vAlign w:val="center"/>
            <w:hideMark/>
          </w:tcPr>
          <w:p w14:paraId="55761BE7"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2F195BAA"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7ADE4E10"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3D65BCB1"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030495F7"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3613D8" w:rsidRPr="002B006D" w14:paraId="20F5EF30" w14:textId="77777777" w:rsidTr="00B10861">
        <w:trPr>
          <w:trHeight w:val="370"/>
        </w:trPr>
        <w:tc>
          <w:tcPr>
            <w:tcW w:w="3654" w:type="dxa"/>
            <w:tcBorders>
              <w:top w:val="nil"/>
              <w:left w:val="single" w:sz="8" w:space="0" w:color="auto"/>
              <w:bottom w:val="single" w:sz="8" w:space="0" w:color="auto"/>
              <w:right w:val="single" w:sz="8" w:space="0" w:color="auto"/>
            </w:tcBorders>
            <w:noWrap/>
            <w:vAlign w:val="center"/>
            <w:hideMark/>
          </w:tcPr>
          <w:p w14:paraId="4907D981" w14:textId="639A82D0" w:rsidR="003613D8" w:rsidRPr="0010565E" w:rsidRDefault="003613D8" w:rsidP="003613D8">
            <w:pPr>
              <w:spacing w:after="0" w:line="360" w:lineRule="auto"/>
              <w:jc w:val="center"/>
              <w:rPr>
                <w:rFonts w:ascii="Sakkal Majalla" w:eastAsia="Times New Roman" w:hAnsi="Sakkal Majalla" w:cs="Sakkal Majalla"/>
                <w:color w:val="000000"/>
                <w:kern w:val="0"/>
                <w:sz w:val="24"/>
                <w:szCs w:val="24"/>
                <w:rtl/>
                <w14:ligatures w14:val="none"/>
              </w:rPr>
            </w:pPr>
            <w:r>
              <w:rPr>
                <w:rFonts w:ascii="Arial" w:hAnsi="Arial" w:cs="Arial"/>
                <w:color w:val="000000"/>
                <w:rtl/>
              </w:rPr>
              <w:t>يعزز الابتكار البيئي قدرة المشروع على التوسع والنمو.</w:t>
            </w:r>
          </w:p>
        </w:tc>
        <w:tc>
          <w:tcPr>
            <w:tcW w:w="1372" w:type="dxa"/>
            <w:tcBorders>
              <w:top w:val="nil"/>
              <w:left w:val="nil"/>
              <w:bottom w:val="single" w:sz="4" w:space="0" w:color="auto"/>
              <w:right w:val="single" w:sz="4" w:space="0" w:color="auto"/>
            </w:tcBorders>
            <w:shd w:val="clear" w:color="000000" w:fill="BDD7EE"/>
            <w:vAlign w:val="center"/>
            <w:hideMark/>
          </w:tcPr>
          <w:p w14:paraId="4D301349"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4860C72A"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43C56276"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65F184C"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0933BD68"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3613D8" w:rsidRPr="002B006D" w14:paraId="215CB8FA" w14:textId="77777777" w:rsidTr="00B10861">
        <w:trPr>
          <w:trHeight w:val="382"/>
        </w:trPr>
        <w:tc>
          <w:tcPr>
            <w:tcW w:w="3654" w:type="dxa"/>
            <w:tcBorders>
              <w:top w:val="nil"/>
              <w:left w:val="single" w:sz="8" w:space="0" w:color="auto"/>
              <w:bottom w:val="single" w:sz="8" w:space="0" w:color="auto"/>
              <w:right w:val="single" w:sz="8" w:space="0" w:color="auto"/>
            </w:tcBorders>
            <w:noWrap/>
            <w:vAlign w:val="center"/>
            <w:hideMark/>
          </w:tcPr>
          <w:p w14:paraId="15E5C4F4" w14:textId="4755E1C3" w:rsidR="003613D8" w:rsidRPr="0010565E" w:rsidRDefault="003613D8" w:rsidP="003613D8">
            <w:pPr>
              <w:spacing w:after="0" w:line="360" w:lineRule="auto"/>
              <w:jc w:val="center"/>
              <w:rPr>
                <w:rFonts w:ascii="Sakkal Majalla" w:eastAsia="Times New Roman" w:hAnsi="Sakkal Majalla" w:cs="Sakkal Majalla"/>
                <w:color w:val="000000"/>
                <w:kern w:val="0"/>
                <w:sz w:val="24"/>
                <w:szCs w:val="24"/>
                <w:rtl/>
                <w14:ligatures w14:val="none"/>
              </w:rPr>
            </w:pPr>
            <w:r>
              <w:rPr>
                <w:rFonts w:ascii="Arial" w:hAnsi="Arial" w:cs="Arial"/>
                <w:color w:val="000000"/>
                <w:rtl/>
              </w:rPr>
              <w:t>يسهم الابتكار البيئي في تحقيق مزايا تنافسية مستدامة.</w:t>
            </w:r>
          </w:p>
        </w:tc>
        <w:tc>
          <w:tcPr>
            <w:tcW w:w="1372" w:type="dxa"/>
            <w:tcBorders>
              <w:top w:val="nil"/>
              <w:left w:val="nil"/>
              <w:bottom w:val="single" w:sz="4" w:space="0" w:color="auto"/>
              <w:right w:val="single" w:sz="4" w:space="0" w:color="auto"/>
            </w:tcBorders>
            <w:shd w:val="clear" w:color="000000" w:fill="BDD7EE"/>
            <w:vAlign w:val="center"/>
            <w:hideMark/>
          </w:tcPr>
          <w:p w14:paraId="2AC1872E"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5D6BAE93"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7152675"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5170FCF1"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76A48A5B"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3613D8" w:rsidRPr="002B006D" w14:paraId="09A9CCC5" w14:textId="77777777" w:rsidTr="00B10861">
        <w:trPr>
          <w:trHeight w:val="382"/>
        </w:trPr>
        <w:tc>
          <w:tcPr>
            <w:tcW w:w="3654" w:type="dxa"/>
            <w:tcBorders>
              <w:top w:val="nil"/>
              <w:left w:val="single" w:sz="8" w:space="0" w:color="auto"/>
              <w:bottom w:val="single" w:sz="8" w:space="0" w:color="auto"/>
              <w:right w:val="single" w:sz="8" w:space="0" w:color="auto"/>
            </w:tcBorders>
            <w:noWrap/>
            <w:vAlign w:val="center"/>
            <w:hideMark/>
          </w:tcPr>
          <w:p w14:paraId="7D31024B" w14:textId="00F69444" w:rsidR="003613D8" w:rsidRPr="0010565E" w:rsidRDefault="003613D8" w:rsidP="003613D8">
            <w:pPr>
              <w:spacing w:after="0" w:line="360" w:lineRule="auto"/>
              <w:jc w:val="center"/>
              <w:rPr>
                <w:rFonts w:ascii="Sakkal Majalla" w:eastAsia="Times New Roman" w:hAnsi="Sakkal Majalla" w:cs="Sakkal Majalla"/>
                <w:color w:val="000000"/>
                <w:kern w:val="0"/>
                <w:sz w:val="24"/>
                <w:szCs w:val="24"/>
                <w:rtl/>
                <w14:ligatures w14:val="none"/>
              </w:rPr>
            </w:pPr>
            <w:r>
              <w:rPr>
                <w:rFonts w:ascii="Arial" w:hAnsi="Arial" w:cs="Arial"/>
                <w:color w:val="000000"/>
                <w:rtl/>
              </w:rPr>
              <w:t>تتوافر للمشروع برامج أو مبادرات حكومية تدعم ريادة الأعمال الخضراء.</w:t>
            </w:r>
          </w:p>
        </w:tc>
        <w:tc>
          <w:tcPr>
            <w:tcW w:w="1372" w:type="dxa"/>
            <w:tcBorders>
              <w:top w:val="nil"/>
              <w:left w:val="nil"/>
              <w:bottom w:val="single" w:sz="4" w:space="0" w:color="auto"/>
              <w:right w:val="single" w:sz="4" w:space="0" w:color="auto"/>
            </w:tcBorders>
            <w:shd w:val="clear" w:color="000000" w:fill="BDD7EE"/>
            <w:vAlign w:val="center"/>
            <w:hideMark/>
          </w:tcPr>
          <w:p w14:paraId="5C31EF48"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2B576B3"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69766D4"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79509686"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3AB9CC4"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3613D8" w:rsidRPr="002B006D" w14:paraId="5B37814C" w14:textId="77777777" w:rsidTr="00B10861">
        <w:trPr>
          <w:trHeight w:val="382"/>
        </w:trPr>
        <w:tc>
          <w:tcPr>
            <w:tcW w:w="3654" w:type="dxa"/>
            <w:tcBorders>
              <w:top w:val="nil"/>
              <w:left w:val="single" w:sz="8" w:space="0" w:color="auto"/>
              <w:bottom w:val="single" w:sz="8" w:space="0" w:color="auto"/>
              <w:right w:val="single" w:sz="8" w:space="0" w:color="auto"/>
            </w:tcBorders>
            <w:noWrap/>
            <w:vAlign w:val="center"/>
            <w:hideMark/>
          </w:tcPr>
          <w:p w14:paraId="52215292" w14:textId="10FDFFAE" w:rsidR="003613D8" w:rsidRPr="0010565E" w:rsidRDefault="003613D8" w:rsidP="003613D8">
            <w:pPr>
              <w:spacing w:after="0" w:line="360" w:lineRule="auto"/>
              <w:jc w:val="center"/>
              <w:rPr>
                <w:rFonts w:ascii="Sakkal Majalla" w:eastAsia="Times New Roman" w:hAnsi="Sakkal Majalla" w:cs="Sakkal Majalla"/>
                <w:color w:val="000000"/>
                <w:kern w:val="0"/>
                <w:sz w:val="24"/>
                <w:szCs w:val="24"/>
                <w:rtl/>
                <w14:ligatures w14:val="none"/>
              </w:rPr>
            </w:pPr>
            <w:r>
              <w:rPr>
                <w:rFonts w:ascii="Arial" w:hAnsi="Arial" w:cs="Arial"/>
                <w:color w:val="000000"/>
                <w:rtl/>
              </w:rPr>
              <w:lastRenderedPageBreak/>
              <w:t>تسهم التشريعات والسياسات الحكومية في تشجيع الاستثمار في المشاريع الخضراء.</w:t>
            </w:r>
          </w:p>
        </w:tc>
        <w:tc>
          <w:tcPr>
            <w:tcW w:w="1372" w:type="dxa"/>
            <w:tcBorders>
              <w:top w:val="nil"/>
              <w:left w:val="nil"/>
              <w:bottom w:val="single" w:sz="4" w:space="0" w:color="auto"/>
              <w:right w:val="single" w:sz="4" w:space="0" w:color="auto"/>
            </w:tcBorders>
            <w:shd w:val="clear" w:color="000000" w:fill="BDD7EE"/>
            <w:vAlign w:val="center"/>
            <w:hideMark/>
          </w:tcPr>
          <w:p w14:paraId="63697CEF"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60EACB1E"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2A7F2620"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6AE66680"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3F72447"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3613D8" w:rsidRPr="002B006D" w14:paraId="59B7B3D3" w14:textId="77777777" w:rsidTr="00B10861">
        <w:trPr>
          <w:trHeight w:val="394"/>
        </w:trPr>
        <w:tc>
          <w:tcPr>
            <w:tcW w:w="3654" w:type="dxa"/>
            <w:tcBorders>
              <w:top w:val="nil"/>
              <w:left w:val="single" w:sz="8" w:space="0" w:color="auto"/>
              <w:bottom w:val="single" w:sz="8" w:space="0" w:color="auto"/>
              <w:right w:val="single" w:sz="8" w:space="0" w:color="auto"/>
            </w:tcBorders>
            <w:noWrap/>
            <w:vAlign w:val="center"/>
            <w:hideMark/>
          </w:tcPr>
          <w:p w14:paraId="7B6821B7" w14:textId="59668E9E" w:rsidR="003613D8" w:rsidRPr="0010565E" w:rsidRDefault="003613D8" w:rsidP="003613D8">
            <w:pPr>
              <w:spacing w:after="0" w:line="360" w:lineRule="auto"/>
              <w:jc w:val="center"/>
              <w:rPr>
                <w:rFonts w:ascii="Sakkal Majalla" w:eastAsia="Times New Roman" w:hAnsi="Sakkal Majalla" w:cs="Sakkal Majalla"/>
                <w:color w:val="000000"/>
                <w:kern w:val="0"/>
                <w:sz w:val="24"/>
                <w:szCs w:val="24"/>
                <w:rtl/>
                <w14:ligatures w14:val="none"/>
              </w:rPr>
            </w:pPr>
            <w:r>
              <w:rPr>
                <w:rFonts w:ascii="Arial" w:hAnsi="Arial" w:cs="Arial"/>
                <w:color w:val="000000"/>
                <w:rtl/>
              </w:rPr>
              <w:t>يحصل المشروع على الدعم اللازم لتطبيق الممارسات البيئية المستدامة.</w:t>
            </w:r>
          </w:p>
        </w:tc>
        <w:tc>
          <w:tcPr>
            <w:tcW w:w="1372" w:type="dxa"/>
            <w:tcBorders>
              <w:top w:val="nil"/>
              <w:left w:val="nil"/>
              <w:bottom w:val="single" w:sz="4" w:space="0" w:color="auto"/>
              <w:right w:val="single" w:sz="4" w:space="0" w:color="auto"/>
            </w:tcBorders>
            <w:shd w:val="clear" w:color="000000" w:fill="BDD7EE"/>
            <w:vAlign w:val="center"/>
            <w:hideMark/>
          </w:tcPr>
          <w:p w14:paraId="64E252E7"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599357A3"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495DB64"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40E3046"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F5E8F99"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3613D8" w:rsidRPr="002B006D" w14:paraId="23C73267" w14:textId="77777777" w:rsidTr="00B10861">
        <w:trPr>
          <w:trHeight w:val="408"/>
        </w:trPr>
        <w:tc>
          <w:tcPr>
            <w:tcW w:w="3654" w:type="dxa"/>
            <w:tcBorders>
              <w:top w:val="nil"/>
              <w:left w:val="single" w:sz="8" w:space="0" w:color="auto"/>
              <w:bottom w:val="single" w:sz="8" w:space="0" w:color="auto"/>
              <w:right w:val="single" w:sz="8" w:space="0" w:color="auto"/>
            </w:tcBorders>
            <w:noWrap/>
            <w:vAlign w:val="center"/>
            <w:hideMark/>
          </w:tcPr>
          <w:p w14:paraId="777A9E49" w14:textId="40FC5996" w:rsidR="003613D8" w:rsidRPr="0010565E" w:rsidRDefault="003613D8" w:rsidP="003613D8">
            <w:pPr>
              <w:spacing w:after="0" w:line="360" w:lineRule="auto"/>
              <w:jc w:val="center"/>
              <w:rPr>
                <w:rFonts w:ascii="Sakkal Majalla" w:eastAsia="Times New Roman" w:hAnsi="Sakkal Majalla" w:cs="Sakkal Majalla"/>
                <w:color w:val="000000"/>
                <w:kern w:val="0"/>
                <w:sz w:val="24"/>
                <w:szCs w:val="24"/>
                <w:rtl/>
                <w14:ligatures w14:val="none"/>
              </w:rPr>
            </w:pPr>
            <w:r>
              <w:rPr>
                <w:rFonts w:ascii="Arial" w:hAnsi="Arial" w:cs="Arial"/>
                <w:color w:val="000000"/>
                <w:rtl/>
              </w:rPr>
              <w:t>يسهم الدعم المؤسسي والتشريعي في تعزيز نجاح واستدامة المشاريع الخضراء.</w:t>
            </w:r>
          </w:p>
        </w:tc>
        <w:tc>
          <w:tcPr>
            <w:tcW w:w="1372" w:type="dxa"/>
            <w:tcBorders>
              <w:top w:val="nil"/>
              <w:left w:val="nil"/>
              <w:bottom w:val="single" w:sz="4" w:space="0" w:color="auto"/>
              <w:right w:val="single" w:sz="4" w:space="0" w:color="auto"/>
            </w:tcBorders>
            <w:shd w:val="clear" w:color="000000" w:fill="BDD7EE"/>
            <w:vAlign w:val="center"/>
            <w:hideMark/>
          </w:tcPr>
          <w:p w14:paraId="3617414B"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3530ADF1"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278DCC45"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5E2451E"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54823F67"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3613D8" w:rsidRPr="002B006D" w14:paraId="7DF49083" w14:textId="77777777" w:rsidTr="00B10861">
        <w:trPr>
          <w:trHeight w:val="443"/>
        </w:trPr>
        <w:tc>
          <w:tcPr>
            <w:tcW w:w="3654" w:type="dxa"/>
            <w:tcBorders>
              <w:top w:val="nil"/>
              <w:left w:val="single" w:sz="8" w:space="0" w:color="auto"/>
              <w:bottom w:val="single" w:sz="8" w:space="0" w:color="auto"/>
              <w:right w:val="single" w:sz="8" w:space="0" w:color="auto"/>
            </w:tcBorders>
            <w:noWrap/>
            <w:vAlign w:val="center"/>
            <w:hideMark/>
          </w:tcPr>
          <w:p w14:paraId="2BE5670C" w14:textId="7088B030" w:rsidR="003613D8" w:rsidRPr="0010565E" w:rsidRDefault="003613D8" w:rsidP="003613D8">
            <w:pPr>
              <w:spacing w:after="0" w:line="360" w:lineRule="auto"/>
              <w:jc w:val="center"/>
              <w:rPr>
                <w:rFonts w:ascii="Sakkal Majalla" w:eastAsia="Times New Roman" w:hAnsi="Sakkal Majalla" w:cs="Sakkal Majalla"/>
                <w:color w:val="000000"/>
                <w:kern w:val="0"/>
                <w:sz w:val="24"/>
                <w:szCs w:val="24"/>
                <w:rtl/>
                <w14:ligatures w14:val="none"/>
              </w:rPr>
            </w:pPr>
            <w:r>
              <w:rPr>
                <w:rFonts w:ascii="Arial" w:hAnsi="Arial" w:cs="Arial"/>
                <w:color w:val="000000"/>
                <w:rtl/>
              </w:rPr>
              <w:t>تسهم ريادة الأعمال الخضراء في تحقيق التنمية المستدامة في المملكة العربية السعودية.</w:t>
            </w:r>
          </w:p>
        </w:tc>
        <w:tc>
          <w:tcPr>
            <w:tcW w:w="1372" w:type="dxa"/>
            <w:tcBorders>
              <w:top w:val="nil"/>
              <w:left w:val="nil"/>
              <w:bottom w:val="single" w:sz="4" w:space="0" w:color="auto"/>
              <w:right w:val="single" w:sz="4" w:space="0" w:color="auto"/>
            </w:tcBorders>
            <w:shd w:val="clear" w:color="000000" w:fill="BDD7EE"/>
            <w:vAlign w:val="center"/>
            <w:hideMark/>
          </w:tcPr>
          <w:p w14:paraId="1AAEF1BB"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447C5984"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7182FAD6"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48DDD46F"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012B875C" w14:textId="77777777" w:rsidR="003613D8" w:rsidRPr="002B006D" w:rsidRDefault="003613D8" w:rsidP="003613D8">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bl>
    <w:p w14:paraId="042CE9E8" w14:textId="49B3EA41" w:rsidR="003058D2" w:rsidRPr="003613D8" w:rsidRDefault="003613D8" w:rsidP="003613D8">
      <w:pPr>
        <w:pStyle w:val="a8"/>
        <w:numPr>
          <w:ilvl w:val="0"/>
          <w:numId w:val="22"/>
        </w:numPr>
        <w:bidi w:val="0"/>
        <w:rPr>
          <w:b/>
          <w:bCs/>
          <w:rtl/>
        </w:rPr>
      </w:pPr>
      <w:hyperlink r:id="rId36" w:history="1">
        <w:r w:rsidRPr="003613D8">
          <w:rPr>
            <w:rStyle w:val="Hyperlink"/>
            <w:b/>
            <w:bCs/>
          </w:rPr>
          <w:t>https://forms.gle/bHR1Kx7qVzpqjGL68</w:t>
        </w:r>
      </w:hyperlink>
    </w:p>
    <w:p w14:paraId="18AAD95E" w14:textId="77777777" w:rsidR="003613D8" w:rsidRPr="005E3ADA" w:rsidRDefault="003613D8" w:rsidP="003613D8">
      <w:pPr>
        <w:bidi w:val="0"/>
        <w:rPr>
          <w:b/>
          <w:bCs/>
          <w:u w:val="single"/>
          <w:rtl/>
        </w:rPr>
      </w:pPr>
    </w:p>
    <w:p w14:paraId="49FE80C3" w14:textId="77777777" w:rsidR="00093E04" w:rsidRDefault="00093E04" w:rsidP="00093E04">
      <w:pPr>
        <w:bidi w:val="0"/>
        <w:rPr>
          <w:rtl/>
        </w:rPr>
      </w:pPr>
    </w:p>
    <w:p w14:paraId="18B482D0" w14:textId="77777777" w:rsidR="00BA605C" w:rsidRDefault="00BA605C" w:rsidP="00BA605C">
      <w:pPr>
        <w:bidi w:val="0"/>
        <w:rPr>
          <w:rtl/>
        </w:rPr>
      </w:pPr>
    </w:p>
    <w:p w14:paraId="275BC8D2" w14:textId="77777777" w:rsidR="00BA605C" w:rsidRDefault="00BA605C" w:rsidP="00BA605C">
      <w:pPr>
        <w:bidi w:val="0"/>
        <w:rPr>
          <w:rtl/>
        </w:rPr>
      </w:pPr>
    </w:p>
    <w:p w14:paraId="6D29F706" w14:textId="77777777" w:rsidR="00BA605C" w:rsidRDefault="00BA605C" w:rsidP="00BA605C">
      <w:pPr>
        <w:bidi w:val="0"/>
        <w:rPr>
          <w:rtl/>
        </w:rPr>
      </w:pPr>
    </w:p>
    <w:p w14:paraId="77E51201" w14:textId="77777777" w:rsidR="00BA605C" w:rsidRDefault="00BA605C" w:rsidP="00BA605C">
      <w:pPr>
        <w:bidi w:val="0"/>
        <w:rPr>
          <w:rtl/>
        </w:rPr>
      </w:pPr>
    </w:p>
    <w:p w14:paraId="0ED29D89" w14:textId="77777777" w:rsidR="00BA605C" w:rsidRDefault="00BA605C" w:rsidP="00BA605C">
      <w:pPr>
        <w:bidi w:val="0"/>
        <w:rPr>
          <w:rtl/>
        </w:rPr>
      </w:pPr>
    </w:p>
    <w:p w14:paraId="274B2C6B" w14:textId="77777777" w:rsidR="00BA605C" w:rsidRDefault="00BA605C" w:rsidP="00BA605C">
      <w:pPr>
        <w:bidi w:val="0"/>
        <w:rPr>
          <w:rtl/>
        </w:rPr>
      </w:pPr>
    </w:p>
    <w:p w14:paraId="66C5D690" w14:textId="77777777" w:rsidR="00BA605C" w:rsidRDefault="00BA605C" w:rsidP="00BA605C">
      <w:pPr>
        <w:bidi w:val="0"/>
        <w:rPr>
          <w:rtl/>
        </w:rPr>
      </w:pPr>
    </w:p>
    <w:p w14:paraId="7E133C23" w14:textId="77777777" w:rsidR="00BA605C" w:rsidRDefault="00BA605C" w:rsidP="00BA605C">
      <w:pPr>
        <w:bidi w:val="0"/>
        <w:rPr>
          <w:rtl/>
        </w:rPr>
      </w:pPr>
    </w:p>
    <w:p w14:paraId="1A060F92" w14:textId="77777777" w:rsidR="00BA605C" w:rsidRDefault="00BA605C" w:rsidP="00BA605C">
      <w:pPr>
        <w:bidi w:val="0"/>
        <w:rPr>
          <w:rtl/>
        </w:rPr>
      </w:pPr>
    </w:p>
    <w:p w14:paraId="35CA1318" w14:textId="77777777" w:rsidR="00BA605C" w:rsidRDefault="00BA605C" w:rsidP="00BA605C">
      <w:pPr>
        <w:bidi w:val="0"/>
        <w:rPr>
          <w:rtl/>
        </w:rPr>
      </w:pPr>
    </w:p>
    <w:p w14:paraId="78D75EB5" w14:textId="77777777" w:rsidR="00BA605C" w:rsidRDefault="00BA605C" w:rsidP="00BA605C">
      <w:pPr>
        <w:bidi w:val="0"/>
        <w:rPr>
          <w:rtl/>
        </w:rPr>
      </w:pPr>
    </w:p>
    <w:p w14:paraId="6D3A43A6" w14:textId="77777777" w:rsidR="00BA605C" w:rsidRDefault="00BA605C" w:rsidP="00BA605C">
      <w:pPr>
        <w:bidi w:val="0"/>
        <w:rPr>
          <w:rtl/>
        </w:rPr>
      </w:pPr>
    </w:p>
    <w:p w14:paraId="5A35C986" w14:textId="77777777" w:rsidR="00BA605C" w:rsidRDefault="00BA605C" w:rsidP="00BA605C">
      <w:pPr>
        <w:bidi w:val="0"/>
        <w:rPr>
          <w:rtl/>
        </w:rPr>
      </w:pPr>
    </w:p>
    <w:p w14:paraId="5CB16877" w14:textId="77777777" w:rsidR="00BA605C" w:rsidRDefault="00BA605C" w:rsidP="00BA605C">
      <w:pPr>
        <w:bidi w:val="0"/>
        <w:rPr>
          <w:rtl/>
        </w:rPr>
      </w:pPr>
    </w:p>
    <w:p w14:paraId="5FEAD50D" w14:textId="77777777" w:rsidR="00BA605C" w:rsidRDefault="00BA605C" w:rsidP="00BA605C">
      <w:pPr>
        <w:bidi w:val="0"/>
        <w:rPr>
          <w:rtl/>
        </w:rPr>
      </w:pPr>
    </w:p>
    <w:p w14:paraId="3B3EC10E" w14:textId="77777777" w:rsidR="00BA605C" w:rsidRDefault="00BA605C" w:rsidP="00BA605C">
      <w:pPr>
        <w:bidi w:val="0"/>
        <w:rPr>
          <w:rtl/>
        </w:rPr>
      </w:pPr>
    </w:p>
    <w:p w14:paraId="7D9D9C2A" w14:textId="77777777" w:rsidR="00BA605C" w:rsidRDefault="00BA605C" w:rsidP="00BA605C">
      <w:pPr>
        <w:bidi w:val="0"/>
        <w:rPr>
          <w:rtl/>
        </w:rPr>
      </w:pPr>
    </w:p>
    <w:p w14:paraId="2FC3B4E4" w14:textId="77777777" w:rsidR="00BA605C" w:rsidRDefault="00BA605C" w:rsidP="00BA605C">
      <w:pPr>
        <w:bidi w:val="0"/>
        <w:rPr>
          <w:rtl/>
        </w:rPr>
      </w:pPr>
    </w:p>
    <w:p w14:paraId="777BD95C" w14:textId="77777777" w:rsidR="003613D8" w:rsidRDefault="003613D8" w:rsidP="003613D8">
      <w:pPr>
        <w:bidi w:val="0"/>
        <w:rPr>
          <w:rtl/>
        </w:rPr>
      </w:pPr>
    </w:p>
    <w:p w14:paraId="14AC6BED" w14:textId="77777777" w:rsidR="003613D8" w:rsidRDefault="003613D8" w:rsidP="003613D8">
      <w:pPr>
        <w:bidi w:val="0"/>
        <w:rPr>
          <w:rtl/>
        </w:rPr>
      </w:pPr>
    </w:p>
    <w:p w14:paraId="14D06D5A" w14:textId="77777777" w:rsidR="00C50CAD" w:rsidRPr="00FA7BBB" w:rsidRDefault="00C50CAD" w:rsidP="00C50CAD">
      <w:pPr>
        <w:bidi w:val="0"/>
        <w:rPr>
          <w:rtl/>
        </w:rPr>
      </w:pPr>
    </w:p>
    <w:p w14:paraId="59A6B576" w14:textId="7C461145" w:rsidR="00C8407B" w:rsidRDefault="004163C7" w:rsidP="00F33E6B">
      <w:pPr>
        <w:pStyle w:val="1"/>
        <w:bidi w:val="0"/>
        <w:spacing w:line="276" w:lineRule="auto"/>
        <w:jc w:val="both"/>
        <w:rPr>
          <w:rFonts w:asciiTheme="majorBidi" w:hAnsiTheme="majorBidi"/>
          <w:b/>
          <w:bCs/>
          <w:color w:val="auto"/>
          <w:sz w:val="28"/>
          <w:szCs w:val="28"/>
          <w:rtl/>
        </w:rPr>
      </w:pPr>
      <w:bookmarkStart w:id="170" w:name="_Toc234433444"/>
      <w:r w:rsidRPr="00690263">
        <w:rPr>
          <w:rFonts w:asciiTheme="majorBidi" w:hAnsiTheme="majorBidi"/>
          <w:b/>
          <w:bCs/>
          <w:color w:val="auto"/>
          <w:sz w:val="28"/>
          <w:szCs w:val="28"/>
        </w:rPr>
        <w:lastRenderedPageBreak/>
        <w:t>Abstract</w:t>
      </w:r>
      <w:bookmarkEnd w:id="167"/>
      <w:bookmarkEnd w:id="168"/>
      <w:bookmarkEnd w:id="169"/>
      <w:bookmarkEnd w:id="170"/>
    </w:p>
    <w:p w14:paraId="2DA1667A" w14:textId="77777777" w:rsidR="00B872A8" w:rsidRDefault="00B872A8" w:rsidP="00B872A8">
      <w:pPr>
        <w:bidi w:val="0"/>
        <w:ind w:firstLine="567"/>
        <w:jc w:val="both"/>
        <w:rPr>
          <w:rFonts w:asciiTheme="majorBidi" w:hAnsiTheme="majorBidi" w:cstheme="majorBidi"/>
          <w:sz w:val="24"/>
          <w:szCs w:val="24"/>
          <w:rtl/>
        </w:rPr>
      </w:pPr>
      <w:r w:rsidRPr="00B872A8">
        <w:rPr>
          <w:rFonts w:asciiTheme="majorBidi" w:hAnsiTheme="majorBidi" w:cstheme="majorBidi"/>
          <w:sz w:val="24"/>
          <w:szCs w:val="24"/>
        </w:rPr>
        <w:t>The study, titled "The Impact of Green Entrepreneurship on Achieving Sustainable Development: An Applied Study on Entrepreneurial Projects in the Kingdom of Saudi Arabia," aimed to identify the impact of green entrepreneurship on achieving sustainable development through an applied study of entrepreneurial projects in the Kingdom of Saudi Arabia. This was accomplished by measuring the impact of adopting green entrepreneurial practices, environmental innovation in entrepreneurial projects, and institutional and legislative support for green projects on achieving sustainable development. The study employed a quantitative approach, deemed the most suitable for examining the relationships between variables. A questionnaire was used as the primary data collection tool from a sample of 255 participants, including entrepreneurs, project owners, and employees in entrepreneurial projects in the Kingdom of Saudi Arabia. The results demonstrated a statistically significant positive impact of adopting green entrepreneurial practices, environmental innovation, and institutional and legislative support on achieving sustainable development. Furthermore, the results indicated that the integration of these factors contributes to enhancing economic performance, preserving the environment, and achieving balanced social development. In light of these findings, the study recommended strengthening government support for green projects, expanding green financing programs, encouraging environmental innovation, developing legislation that supports sustainability, and implementing training programs to raise entrepreneurs' awareness of the importance of green practices. This would enhance the contribution of entrepreneurial projects to achieving the goals of Saudi Arabia's Vision 2030</w:t>
      </w:r>
      <w:r w:rsidRPr="00B872A8">
        <w:rPr>
          <w:rFonts w:asciiTheme="majorBidi" w:hAnsiTheme="majorBidi" w:cs="Times New Roman"/>
          <w:sz w:val="24"/>
          <w:szCs w:val="24"/>
          <w:rtl/>
        </w:rPr>
        <w:t>.</w:t>
      </w:r>
    </w:p>
    <w:p w14:paraId="39A60EC5" w14:textId="44AFF6F1" w:rsidR="006F2FCA" w:rsidRPr="00B872A8" w:rsidRDefault="00B872A8" w:rsidP="00B872A8">
      <w:pPr>
        <w:bidi w:val="0"/>
        <w:ind w:firstLine="567"/>
        <w:jc w:val="both"/>
        <w:rPr>
          <w:rFonts w:asciiTheme="majorBidi" w:hAnsiTheme="majorBidi" w:cstheme="majorBidi"/>
          <w:sz w:val="24"/>
          <w:szCs w:val="24"/>
        </w:rPr>
      </w:pPr>
      <w:r w:rsidRPr="00B872A8">
        <w:rPr>
          <w:rFonts w:asciiTheme="majorBidi" w:hAnsiTheme="majorBidi" w:cstheme="majorBidi"/>
          <w:b/>
          <w:bCs/>
          <w:sz w:val="24"/>
          <w:szCs w:val="24"/>
        </w:rPr>
        <w:t>Keywords:</w:t>
      </w:r>
      <w:r w:rsidRPr="00B872A8">
        <w:rPr>
          <w:rFonts w:asciiTheme="majorBidi" w:hAnsiTheme="majorBidi" w:cstheme="majorBidi"/>
          <w:sz w:val="24"/>
          <w:szCs w:val="24"/>
        </w:rPr>
        <w:t xml:space="preserve"> Green entrepreneurship - Sustainable development - Entrepreneurial projects - Environmental innovation - Institutional and legislative support - Environmental sustainability - Saudi Arabia</w:t>
      </w:r>
      <w:r w:rsidRPr="00B872A8">
        <w:rPr>
          <w:rFonts w:asciiTheme="majorBidi" w:hAnsiTheme="majorBidi" w:cs="Times New Roman"/>
          <w:sz w:val="24"/>
          <w:szCs w:val="24"/>
          <w:rtl/>
        </w:rPr>
        <w:t>.</w:t>
      </w:r>
    </w:p>
    <w:p w14:paraId="1B9EF0A1" w14:textId="77777777" w:rsidR="006F2FCA" w:rsidRDefault="006F2FCA" w:rsidP="001A1887">
      <w:pPr>
        <w:rPr>
          <w:rFonts w:ascii="Sakkal Majalla" w:hAnsi="Sakkal Majalla" w:cs="Sakkal Majalla"/>
          <w:b/>
          <w:bCs/>
          <w:sz w:val="28"/>
          <w:szCs w:val="28"/>
        </w:rPr>
      </w:pPr>
    </w:p>
    <w:p w14:paraId="3D83A4C2" w14:textId="77777777" w:rsidR="00A5102C" w:rsidRDefault="00A5102C" w:rsidP="001A1887">
      <w:pPr>
        <w:rPr>
          <w:rFonts w:ascii="Sakkal Majalla" w:hAnsi="Sakkal Majalla" w:cs="Sakkal Majalla"/>
          <w:b/>
          <w:bCs/>
          <w:sz w:val="28"/>
          <w:szCs w:val="28"/>
        </w:rPr>
      </w:pPr>
    </w:p>
    <w:p w14:paraId="09C02121" w14:textId="77777777" w:rsidR="00A5102C" w:rsidRDefault="00A5102C" w:rsidP="001A1887">
      <w:pPr>
        <w:rPr>
          <w:rFonts w:ascii="Sakkal Majalla" w:hAnsi="Sakkal Majalla" w:cs="Sakkal Majalla"/>
          <w:b/>
          <w:bCs/>
          <w:sz w:val="28"/>
          <w:szCs w:val="28"/>
          <w:rtl/>
        </w:rPr>
      </w:pPr>
    </w:p>
    <w:p w14:paraId="75D9E31C" w14:textId="77777777" w:rsidR="00BA605C" w:rsidRDefault="00BA605C" w:rsidP="001A1887">
      <w:pPr>
        <w:rPr>
          <w:rFonts w:ascii="Sakkal Majalla" w:hAnsi="Sakkal Majalla" w:cs="Sakkal Majalla"/>
          <w:b/>
          <w:bCs/>
          <w:sz w:val="28"/>
          <w:szCs w:val="28"/>
          <w:rtl/>
        </w:rPr>
      </w:pPr>
    </w:p>
    <w:p w14:paraId="70FB2984" w14:textId="77777777" w:rsidR="00F05B81" w:rsidRDefault="00F05B81" w:rsidP="001A1887">
      <w:pPr>
        <w:rPr>
          <w:rFonts w:ascii="Sakkal Majalla" w:hAnsi="Sakkal Majalla" w:cs="Sakkal Majalla"/>
          <w:b/>
          <w:bCs/>
          <w:sz w:val="28"/>
          <w:szCs w:val="28"/>
          <w:rtl/>
        </w:rPr>
      </w:pPr>
    </w:p>
    <w:p w14:paraId="4C087B27" w14:textId="77777777" w:rsidR="00B872A8" w:rsidRDefault="00B872A8" w:rsidP="001A1887">
      <w:pPr>
        <w:rPr>
          <w:rFonts w:ascii="Sakkal Majalla" w:hAnsi="Sakkal Majalla" w:cs="Sakkal Majalla"/>
          <w:b/>
          <w:bCs/>
          <w:sz w:val="28"/>
          <w:szCs w:val="28"/>
          <w:rtl/>
        </w:rPr>
      </w:pPr>
    </w:p>
    <w:p w14:paraId="725C5427" w14:textId="77777777" w:rsidR="00B872A8" w:rsidRDefault="00B872A8" w:rsidP="001A1887">
      <w:pPr>
        <w:rPr>
          <w:rFonts w:ascii="Sakkal Majalla" w:hAnsi="Sakkal Majalla" w:cs="Sakkal Majalla"/>
          <w:b/>
          <w:bCs/>
          <w:sz w:val="28"/>
          <w:szCs w:val="28"/>
          <w:rtl/>
        </w:rPr>
      </w:pPr>
    </w:p>
    <w:p w14:paraId="5D62FBCF" w14:textId="77777777" w:rsidR="00B872A8" w:rsidRDefault="00B872A8" w:rsidP="001A1887">
      <w:pPr>
        <w:rPr>
          <w:rFonts w:ascii="Sakkal Majalla" w:hAnsi="Sakkal Majalla" w:cs="Sakkal Majalla"/>
          <w:b/>
          <w:bCs/>
          <w:sz w:val="28"/>
          <w:szCs w:val="28"/>
          <w:rtl/>
        </w:rPr>
      </w:pPr>
    </w:p>
    <w:p w14:paraId="30B4EC43" w14:textId="77777777" w:rsidR="00026C2F" w:rsidRDefault="00026C2F" w:rsidP="001A1887">
      <w:pPr>
        <w:rPr>
          <w:rFonts w:ascii="Sakkal Majalla" w:hAnsi="Sakkal Majalla" w:cs="Sakkal Majalla"/>
          <w:b/>
          <w:bCs/>
          <w:sz w:val="28"/>
          <w:szCs w:val="28"/>
          <w:rtl/>
        </w:rPr>
      </w:pPr>
    </w:p>
    <w:p w14:paraId="3A2751AC" w14:textId="77777777" w:rsidR="00026C2F" w:rsidRDefault="00026C2F" w:rsidP="001A1887">
      <w:pPr>
        <w:rPr>
          <w:rFonts w:ascii="Sakkal Majalla" w:hAnsi="Sakkal Majalla" w:cs="Sakkal Majalla"/>
          <w:b/>
          <w:bCs/>
          <w:sz w:val="28"/>
          <w:szCs w:val="28"/>
          <w:rtl/>
        </w:rPr>
      </w:pPr>
    </w:p>
    <w:p w14:paraId="1B4367EE" w14:textId="77777777" w:rsidR="00026C2F" w:rsidRDefault="00026C2F" w:rsidP="001A1887">
      <w:pPr>
        <w:rPr>
          <w:rFonts w:ascii="Sakkal Majalla" w:hAnsi="Sakkal Majalla" w:cs="Sakkal Majalla"/>
          <w:b/>
          <w:bCs/>
          <w:sz w:val="28"/>
          <w:szCs w:val="28"/>
          <w:rtl/>
        </w:rPr>
      </w:pPr>
    </w:p>
    <w:p w14:paraId="4B8FBB5A" w14:textId="77777777" w:rsidR="00D1169F" w:rsidRDefault="00D1169F" w:rsidP="001A1887">
      <w:pPr>
        <w:rPr>
          <w:rFonts w:ascii="Sakkal Majalla" w:hAnsi="Sakkal Majalla" w:cs="Sakkal Majalla"/>
          <w:b/>
          <w:bCs/>
          <w:sz w:val="28"/>
          <w:szCs w:val="28"/>
          <w:rtl/>
        </w:rPr>
      </w:pPr>
    </w:p>
    <w:p w14:paraId="6079287E" w14:textId="77777777" w:rsidR="00E669C2" w:rsidRDefault="00E669C2" w:rsidP="001A1887">
      <w:pPr>
        <w:rPr>
          <w:rFonts w:ascii="Sakkal Majalla" w:hAnsi="Sakkal Majalla" w:cs="Sakkal Majalla"/>
          <w:b/>
          <w:bCs/>
          <w:sz w:val="28"/>
          <w:szCs w:val="28"/>
          <w:rtl/>
        </w:rPr>
      </w:pPr>
    </w:p>
    <w:p w14:paraId="033EFB3C" w14:textId="060D85B6" w:rsidR="00647DA4" w:rsidRDefault="00647DA4" w:rsidP="00647DA4">
      <w:pPr>
        <w:bidi w:val="0"/>
        <w:spacing w:after="0" w:line="276" w:lineRule="auto"/>
        <w:rPr>
          <w:rFonts w:ascii="Sakkal Majalla" w:hAnsi="Sakkal Majalla" w:cs="Sakkal Majalla"/>
          <w:b/>
          <w:bCs/>
          <w:sz w:val="28"/>
          <w:szCs w:val="28"/>
          <w:rtl/>
        </w:rPr>
      </w:pPr>
      <w:r>
        <w:rPr>
          <w:rFonts w:ascii="Sakkal Majalla" w:hAnsi="Sakkal Majalla" w:cs="Sakkal Majalla"/>
          <w:b/>
          <w:bCs/>
          <w:noProof/>
          <w:sz w:val="28"/>
          <w:szCs w:val="28"/>
          <w:bdr w:val="single" w:sz="4" w:space="0" w:color="auto"/>
        </w:rPr>
        <w:drawing>
          <wp:anchor distT="0" distB="0" distL="114300" distR="114300" simplePos="0" relativeHeight="251706368" behindDoc="1" locked="0" layoutInCell="1" allowOverlap="1" wp14:anchorId="78DB7E53" wp14:editId="178A2F77">
            <wp:simplePos x="0" y="0"/>
            <wp:positionH relativeFrom="margin">
              <wp:align>right</wp:align>
            </wp:positionH>
            <wp:positionV relativeFrom="margin">
              <wp:posOffset>-88265</wp:posOffset>
            </wp:positionV>
            <wp:extent cx="2226945" cy="1190386"/>
            <wp:effectExtent l="0" t="0" r="1905" b="0"/>
            <wp:wrapTight wrapText="bothSides">
              <wp:wrapPolygon edited="0">
                <wp:start x="0" y="0"/>
                <wp:lineTo x="0" y="21093"/>
                <wp:lineTo x="21434" y="21093"/>
                <wp:lineTo x="21434" y="0"/>
                <wp:lineTo x="0" y="0"/>
              </wp:wrapPolygon>
            </wp:wrapTight>
            <wp:docPr id="1027"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7" cstate="print"/>
                    <a:srcRect/>
                    <a:stretch/>
                  </pic:blipFill>
                  <pic:spPr>
                    <a:xfrm>
                      <a:off x="0" y="0"/>
                      <a:ext cx="2226945" cy="1190386"/>
                    </a:xfrm>
                    <a:prstGeom prst="rect">
                      <a:avLst/>
                    </a:prstGeom>
                  </pic:spPr>
                </pic:pic>
              </a:graphicData>
            </a:graphic>
          </wp:anchor>
        </w:drawing>
      </w:r>
      <w:r>
        <w:rPr>
          <w:rFonts w:ascii="Sakkal Majalla" w:hAnsi="Sakkal Majalla" w:cs="Sakkal Majalla" w:hint="cs"/>
          <w:b/>
          <w:bCs/>
          <w:sz w:val="28"/>
          <w:szCs w:val="28"/>
          <w:rtl/>
        </w:rPr>
        <w:t xml:space="preserve">     </w:t>
      </w:r>
      <w:r w:rsidR="00DD3921">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                          </w:t>
      </w:r>
      <w:r>
        <w:rPr>
          <w:rFonts w:ascii="Sakkal Majalla" w:hAnsi="Sakkal Majalla" w:cs="Sakkal Majalla"/>
          <w:b/>
          <w:bCs/>
          <w:sz w:val="28"/>
          <w:szCs w:val="28"/>
        </w:rPr>
        <w:t xml:space="preserve">Midocean </w:t>
      </w:r>
      <w:r w:rsidRPr="00C524F0">
        <w:rPr>
          <w:rFonts w:ascii="Sakkal Majalla" w:hAnsi="Sakkal Majalla" w:cs="Sakkal Majalla"/>
          <w:b/>
          <w:bCs/>
          <w:sz w:val="28"/>
          <w:szCs w:val="28"/>
        </w:rPr>
        <w:t>University</w:t>
      </w:r>
    </w:p>
    <w:p w14:paraId="2238DF87" w14:textId="0564C606" w:rsidR="00647DA4" w:rsidRDefault="00647DA4" w:rsidP="00647DA4">
      <w:pPr>
        <w:bidi w:val="0"/>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DD3921">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                          </w:t>
      </w:r>
      <w:r w:rsidRPr="00561FB2">
        <w:rPr>
          <w:rFonts w:ascii="Sakkal Majalla" w:hAnsi="Sakkal Majalla" w:cs="Sakkal Majalla"/>
          <w:b/>
          <w:bCs/>
          <w:sz w:val="28"/>
          <w:szCs w:val="28"/>
        </w:rPr>
        <w:t>College of Management</w:t>
      </w:r>
    </w:p>
    <w:p w14:paraId="2AEDE455" w14:textId="784D044C" w:rsidR="00647DA4" w:rsidRDefault="00E311EE" w:rsidP="00E311EE">
      <w:pPr>
        <w:tabs>
          <w:tab w:val="left" w:pos="3876"/>
        </w:tabs>
        <w:bidi w:val="0"/>
        <w:rPr>
          <w:rFonts w:ascii="Sakkal Majalla" w:hAnsi="Sakkal Majalla" w:cs="Sakkal Majalla"/>
          <w:b/>
          <w:bCs/>
          <w:sz w:val="28"/>
          <w:szCs w:val="28"/>
          <w:rtl/>
          <w:lang w:bidi="ar-EG"/>
        </w:rPr>
      </w:pPr>
      <w:r>
        <w:rPr>
          <w:rFonts w:ascii="Sakkal Majalla" w:hAnsi="Sakkal Majalla" w:cs="Sakkal Majalla" w:hint="cs"/>
          <w:b/>
          <w:bCs/>
          <w:sz w:val="28"/>
          <w:szCs w:val="28"/>
          <w:rtl/>
        </w:rPr>
        <w:t xml:space="preserve">     </w:t>
      </w:r>
      <w:r w:rsidR="002C3C2F">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            </w:t>
      </w:r>
      <w:r w:rsidR="00B8670F">
        <w:rPr>
          <w:rFonts w:ascii="Sakkal Majalla" w:hAnsi="Sakkal Majalla" w:cs="Sakkal Majalla" w:hint="cs"/>
          <w:b/>
          <w:bCs/>
          <w:sz w:val="28"/>
          <w:szCs w:val="28"/>
          <w:rtl/>
        </w:rPr>
        <w:t xml:space="preserve">     </w:t>
      </w:r>
      <w:r w:rsidR="00B8670F" w:rsidRPr="00B8670F">
        <w:rPr>
          <w:rFonts w:ascii="Sakkal Majalla" w:hAnsi="Sakkal Majalla" w:cs="Sakkal Majalla"/>
          <w:b/>
          <w:bCs/>
          <w:sz w:val="28"/>
          <w:szCs w:val="28"/>
        </w:rPr>
        <w:t>Master's in Entrepreneurship</w:t>
      </w:r>
    </w:p>
    <w:p w14:paraId="3E0EB016" w14:textId="77777777" w:rsidR="00E311EE" w:rsidRDefault="00E311EE" w:rsidP="00647DA4">
      <w:pPr>
        <w:tabs>
          <w:tab w:val="left" w:pos="3876"/>
        </w:tabs>
        <w:rPr>
          <w:rFonts w:ascii="Sakkal Majalla" w:hAnsi="Sakkal Majalla" w:cs="Sakkal Majalla"/>
          <w:b/>
          <w:bCs/>
          <w:sz w:val="28"/>
          <w:szCs w:val="28"/>
          <w:rtl/>
          <w:lang w:bidi="ar-EG"/>
        </w:rPr>
      </w:pPr>
    </w:p>
    <w:p w14:paraId="4D5FF3DD" w14:textId="77777777" w:rsidR="00E311EE" w:rsidRDefault="00E311EE" w:rsidP="00647DA4">
      <w:pPr>
        <w:tabs>
          <w:tab w:val="left" w:pos="3876"/>
        </w:tabs>
        <w:rPr>
          <w:rFonts w:ascii="Sakkal Majalla" w:hAnsi="Sakkal Majalla" w:cs="Sakkal Majalla"/>
          <w:b/>
          <w:bCs/>
          <w:sz w:val="28"/>
          <w:szCs w:val="28"/>
          <w:rtl/>
          <w:lang w:bidi="ar-EG"/>
        </w:rPr>
      </w:pPr>
    </w:p>
    <w:p w14:paraId="18BFB765" w14:textId="0FF17DEC" w:rsidR="002C3C2F" w:rsidRDefault="00B8670F" w:rsidP="002C3C2F">
      <w:pPr>
        <w:bidi w:val="0"/>
        <w:jc w:val="center"/>
        <w:rPr>
          <w:rFonts w:ascii="Sakkal Majalla" w:hAnsi="Sakkal Majalla" w:cs="Sakkal Majalla"/>
          <w:b/>
          <w:bCs/>
          <w:sz w:val="28"/>
          <w:szCs w:val="28"/>
          <w:rtl/>
          <w:lang w:bidi="ar-EG"/>
        </w:rPr>
      </w:pPr>
      <w:r w:rsidRPr="00B8670F">
        <w:rPr>
          <w:rFonts w:ascii="Sakkal Majalla" w:hAnsi="Sakkal Majalla" w:cs="Sakkal Majalla"/>
          <w:b/>
          <w:bCs/>
          <w:sz w:val="28"/>
          <w:szCs w:val="28"/>
          <w:lang w:bidi="ar-EG"/>
        </w:rPr>
        <w:t>The Impact of Green Entrepreneurship on Achieving Sustainable Development: An Applied Study on Entrepreneurial Projects in the Kingdom of Saudi Arabia</w:t>
      </w:r>
    </w:p>
    <w:p w14:paraId="31B85B7A" w14:textId="77777777" w:rsidR="00B8670F" w:rsidRDefault="00B8670F" w:rsidP="00B8670F">
      <w:pPr>
        <w:bidi w:val="0"/>
        <w:jc w:val="center"/>
        <w:rPr>
          <w:rFonts w:ascii="Sakkal Majalla" w:hAnsi="Sakkal Majalla" w:cs="Sakkal Majalla"/>
          <w:b/>
          <w:bCs/>
          <w:sz w:val="28"/>
          <w:szCs w:val="28"/>
          <w:rtl/>
          <w:lang w:bidi="ar-EG"/>
        </w:rPr>
      </w:pPr>
    </w:p>
    <w:p w14:paraId="6A028C9A" w14:textId="77777777" w:rsidR="00ED0727" w:rsidRDefault="00ED0727" w:rsidP="00ED0727">
      <w:pPr>
        <w:bidi w:val="0"/>
        <w:jc w:val="center"/>
        <w:rPr>
          <w:rFonts w:ascii="Sakkal Majalla" w:hAnsi="Sakkal Majalla" w:cs="Sakkal Majalla"/>
          <w:b/>
          <w:bCs/>
          <w:sz w:val="28"/>
          <w:szCs w:val="28"/>
          <w:lang w:bidi="ar-EG"/>
        </w:rPr>
      </w:pPr>
    </w:p>
    <w:p w14:paraId="21077C1C" w14:textId="77777777" w:rsidR="00647DA4" w:rsidRDefault="00647DA4" w:rsidP="00647DA4">
      <w:pPr>
        <w:bidi w:val="0"/>
        <w:jc w:val="center"/>
        <w:rPr>
          <w:rFonts w:ascii="Sakkal Majalla" w:hAnsi="Sakkal Majalla" w:cs="Sakkal Majalla"/>
          <w:b/>
          <w:bCs/>
          <w:sz w:val="28"/>
          <w:szCs w:val="28"/>
          <w:lang w:bidi="ar-EG"/>
        </w:rPr>
      </w:pPr>
      <w:r w:rsidRPr="00FD11CF">
        <w:rPr>
          <w:rFonts w:ascii="Sakkal Majalla" w:hAnsi="Sakkal Majalla" w:cs="Sakkal Majalla"/>
          <w:b/>
          <w:bCs/>
          <w:sz w:val="28"/>
          <w:szCs w:val="28"/>
          <w:lang w:bidi="ar-EG"/>
        </w:rPr>
        <w:t>Prepared by the student/</w:t>
      </w:r>
    </w:p>
    <w:p w14:paraId="311AE2C1" w14:textId="12E28B02" w:rsidR="00E311EE" w:rsidRDefault="00026C2F" w:rsidP="00E311EE">
      <w:pPr>
        <w:bidi w:val="0"/>
        <w:jc w:val="center"/>
        <w:rPr>
          <w:rFonts w:ascii="Sakkal Majalla" w:hAnsi="Sakkal Majalla" w:cs="Sakkal Majalla"/>
          <w:b/>
          <w:bCs/>
          <w:sz w:val="28"/>
          <w:szCs w:val="28"/>
          <w:rtl/>
        </w:rPr>
      </w:pPr>
      <w:r>
        <w:rPr>
          <w:rFonts w:ascii="Sakkal Majalla" w:hAnsi="Sakkal Majalla" w:cs="Sakkal Majalla" w:hint="cs"/>
          <w:b/>
          <w:bCs/>
          <w:sz w:val="28"/>
          <w:szCs w:val="28"/>
          <w:lang w:bidi="ar-YE"/>
        </w:rPr>
        <w:t xml:space="preserve">Fatimah Abdullah </w:t>
      </w:r>
      <w:proofErr w:type="spellStart"/>
      <w:r>
        <w:rPr>
          <w:rFonts w:ascii="Sakkal Majalla" w:hAnsi="Sakkal Majalla" w:cs="Sakkal Majalla" w:hint="cs"/>
          <w:b/>
          <w:bCs/>
          <w:sz w:val="28"/>
          <w:szCs w:val="28"/>
          <w:lang w:bidi="ar-YE"/>
        </w:rPr>
        <w:t>Alonizi</w:t>
      </w:r>
      <w:proofErr w:type="spellEnd"/>
      <w:r>
        <w:rPr>
          <w:rFonts w:ascii="Sakkal Majalla" w:hAnsi="Sakkal Majalla" w:cs="Sakkal Majalla" w:hint="cs"/>
          <w:b/>
          <w:bCs/>
          <w:sz w:val="28"/>
          <w:szCs w:val="28"/>
          <w:lang w:bidi="ar-YE"/>
        </w:rPr>
        <w:t xml:space="preserve"> </w:t>
      </w:r>
    </w:p>
    <w:p w14:paraId="37DEBF2A" w14:textId="77777777" w:rsidR="00ED0727" w:rsidRDefault="00ED0727" w:rsidP="00ED0727">
      <w:pPr>
        <w:bidi w:val="0"/>
        <w:jc w:val="center"/>
        <w:rPr>
          <w:rFonts w:ascii="Sakkal Majalla" w:hAnsi="Sakkal Majalla" w:cs="Sakkal Majalla"/>
          <w:b/>
          <w:bCs/>
          <w:sz w:val="28"/>
          <w:szCs w:val="28"/>
          <w:rtl/>
          <w:lang w:bidi="ar-EG"/>
        </w:rPr>
      </w:pPr>
    </w:p>
    <w:p w14:paraId="77D1E426" w14:textId="77777777" w:rsidR="00647DA4" w:rsidRDefault="00647DA4" w:rsidP="00647DA4">
      <w:pPr>
        <w:bidi w:val="0"/>
        <w:jc w:val="center"/>
        <w:rPr>
          <w:rFonts w:ascii="Sakkal Majalla" w:hAnsi="Sakkal Majalla" w:cs="Sakkal Majalla"/>
          <w:b/>
          <w:bCs/>
          <w:sz w:val="28"/>
          <w:szCs w:val="28"/>
          <w:rtl/>
          <w:lang w:bidi="ar-EG"/>
        </w:rPr>
      </w:pPr>
      <w:r w:rsidRPr="00251FCC">
        <w:rPr>
          <w:rFonts w:ascii="Sakkal Majalla" w:hAnsi="Sakkal Majalla" w:cs="Sakkal Majalla"/>
          <w:b/>
          <w:bCs/>
          <w:sz w:val="28"/>
          <w:szCs w:val="28"/>
          <w:lang w:bidi="ar-EG"/>
        </w:rPr>
        <w:t>University ID</w:t>
      </w:r>
      <w:r>
        <w:rPr>
          <w:rFonts w:ascii="Sakkal Majalla" w:hAnsi="Sakkal Majalla" w:cs="Sakkal Majalla" w:hint="cs"/>
          <w:b/>
          <w:bCs/>
          <w:sz w:val="28"/>
          <w:szCs w:val="28"/>
          <w:rtl/>
          <w:lang w:bidi="ar-EG"/>
        </w:rPr>
        <w:t>/</w:t>
      </w:r>
      <w:r w:rsidRPr="00251FCC">
        <w:rPr>
          <w:rFonts w:ascii="Sakkal Majalla" w:hAnsi="Sakkal Majalla" w:cs="Sakkal Majalla"/>
          <w:b/>
          <w:bCs/>
          <w:sz w:val="28"/>
          <w:szCs w:val="28"/>
          <w:lang w:bidi="ar-EG"/>
        </w:rPr>
        <w:t xml:space="preserve"> </w:t>
      </w:r>
    </w:p>
    <w:p w14:paraId="1A4A5A2E" w14:textId="17FB8D71" w:rsidR="00ED0727" w:rsidRDefault="00026C2F" w:rsidP="00647DA4">
      <w:pPr>
        <w:bidi w:val="0"/>
        <w:jc w:val="center"/>
        <w:rPr>
          <w:rFonts w:ascii="Sakkal Majalla" w:hAnsi="Sakkal Majalla" w:cs="Sakkal Majalla"/>
          <w:b/>
          <w:bCs/>
          <w:sz w:val="28"/>
          <w:szCs w:val="28"/>
          <w:rtl/>
          <w:lang w:bidi="ar-EG"/>
        </w:rPr>
      </w:pPr>
      <w:r>
        <w:rPr>
          <w:rFonts w:ascii="Sakkal Majalla" w:hAnsi="Sakkal Majalla" w:cs="Sakkal Majalla" w:hint="cs"/>
          <w:b/>
          <w:bCs/>
          <w:sz w:val="28"/>
          <w:szCs w:val="28"/>
          <w:lang w:bidi="ar-YE"/>
        </w:rPr>
        <w:t>253000037</w:t>
      </w:r>
    </w:p>
    <w:p w14:paraId="0991D9BB" w14:textId="77777777" w:rsidR="00ED0727" w:rsidRDefault="00ED0727" w:rsidP="00ED0727">
      <w:pPr>
        <w:bidi w:val="0"/>
        <w:jc w:val="center"/>
        <w:rPr>
          <w:rFonts w:ascii="Sakkal Majalla" w:hAnsi="Sakkal Majalla" w:cs="Sakkal Majalla"/>
          <w:b/>
          <w:bCs/>
          <w:sz w:val="28"/>
          <w:szCs w:val="28"/>
          <w:rtl/>
          <w:lang w:bidi="ar-EG"/>
        </w:rPr>
      </w:pPr>
    </w:p>
    <w:p w14:paraId="3EFEE8D7" w14:textId="77588745" w:rsidR="00647DA4" w:rsidRDefault="00647DA4" w:rsidP="00ED0727">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Supervisor</w:t>
      </w:r>
      <w:r>
        <w:rPr>
          <w:rFonts w:ascii="Sakkal Majalla" w:hAnsi="Sakkal Majalla" w:cs="Sakkal Majalla"/>
          <w:b/>
          <w:bCs/>
          <w:sz w:val="28"/>
          <w:szCs w:val="28"/>
          <w:rtl/>
          <w:lang w:bidi="ar-EG"/>
        </w:rPr>
        <w:t>/</w:t>
      </w:r>
    </w:p>
    <w:p w14:paraId="543749C2" w14:textId="77777777" w:rsidR="00647DA4" w:rsidRPr="00F632A3" w:rsidRDefault="00647DA4" w:rsidP="00647DA4">
      <w:pPr>
        <w:bidi w:val="0"/>
        <w:jc w:val="center"/>
        <w:rPr>
          <w:rFonts w:ascii="Sakkal Majalla" w:hAnsi="Sakkal Majalla" w:cs="Sakkal Majalla"/>
          <w:b/>
          <w:bCs/>
          <w:sz w:val="28"/>
          <w:szCs w:val="28"/>
          <w:lang w:bidi="ar-EG"/>
        </w:rPr>
      </w:pPr>
      <w:r w:rsidRPr="00F632A3">
        <w:rPr>
          <w:rFonts w:ascii="Sakkal Majalla" w:hAnsi="Sakkal Majalla" w:cs="Sakkal Majalla"/>
          <w:b/>
          <w:bCs/>
          <w:sz w:val="28"/>
          <w:szCs w:val="28"/>
          <w:lang w:bidi="ar-EG"/>
        </w:rPr>
        <w:t>Dr. Faisal Abdul Hamid Mohammed Hassan</w:t>
      </w:r>
    </w:p>
    <w:p w14:paraId="68158685" w14:textId="77777777" w:rsidR="00647DA4" w:rsidRDefault="00647DA4" w:rsidP="00647DA4">
      <w:pPr>
        <w:bidi w:val="0"/>
        <w:jc w:val="center"/>
        <w:rPr>
          <w:rFonts w:ascii="Sakkal Majalla" w:hAnsi="Sakkal Majalla" w:cs="Sakkal Majalla"/>
          <w:b/>
          <w:bCs/>
          <w:sz w:val="28"/>
          <w:szCs w:val="28"/>
          <w:rtl/>
          <w:lang w:bidi="ar-EG"/>
        </w:rPr>
      </w:pPr>
      <w:r w:rsidRPr="00F632A3">
        <w:rPr>
          <w:rFonts w:ascii="Sakkal Majalla" w:hAnsi="Sakkal Majalla" w:cs="Sakkal Majalla"/>
          <w:b/>
          <w:bCs/>
          <w:sz w:val="28"/>
          <w:szCs w:val="28"/>
          <w:lang w:bidi="ar-EG"/>
        </w:rPr>
        <w:t>Dr. Fayez Jarad</w:t>
      </w:r>
    </w:p>
    <w:p w14:paraId="1CD67D80" w14:textId="77777777" w:rsidR="00647DA4" w:rsidRDefault="00647DA4" w:rsidP="00647DA4">
      <w:pPr>
        <w:bidi w:val="0"/>
        <w:jc w:val="center"/>
        <w:rPr>
          <w:rFonts w:ascii="Sakkal Majalla" w:hAnsi="Sakkal Majalla" w:cs="Sakkal Majalla"/>
          <w:b/>
          <w:bCs/>
          <w:sz w:val="28"/>
          <w:szCs w:val="28"/>
          <w:rtl/>
          <w:lang w:bidi="ar-EG"/>
        </w:rPr>
      </w:pPr>
    </w:p>
    <w:p w14:paraId="756BFE59" w14:textId="77777777" w:rsidR="00E311EE" w:rsidRDefault="00E311EE" w:rsidP="00E311EE">
      <w:pPr>
        <w:bidi w:val="0"/>
        <w:jc w:val="center"/>
        <w:rPr>
          <w:rFonts w:ascii="Sakkal Majalla" w:hAnsi="Sakkal Majalla" w:cs="Sakkal Majalla"/>
          <w:b/>
          <w:bCs/>
          <w:sz w:val="28"/>
          <w:szCs w:val="28"/>
          <w:rtl/>
          <w:lang w:bidi="ar-EG"/>
        </w:rPr>
      </w:pPr>
    </w:p>
    <w:p w14:paraId="6B996187" w14:textId="77777777" w:rsidR="00647DA4" w:rsidRDefault="00647DA4" w:rsidP="00647DA4">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Year</w:t>
      </w:r>
    </w:p>
    <w:p w14:paraId="763F6390" w14:textId="77777777" w:rsidR="00647DA4" w:rsidRDefault="00647DA4" w:rsidP="00647DA4">
      <w:pPr>
        <w:bidi w:val="0"/>
        <w:jc w:val="center"/>
        <w:rPr>
          <w:rFonts w:ascii="Sakkal Majalla" w:hAnsi="Sakkal Majalla" w:cs="Sakkal Majalla"/>
          <w:b/>
          <w:bCs/>
          <w:sz w:val="28"/>
          <w:szCs w:val="28"/>
        </w:rPr>
      </w:pPr>
      <w:r>
        <w:rPr>
          <w:rFonts w:ascii="Sakkal Majalla" w:hAnsi="Sakkal Majalla" w:cs="Sakkal Majalla" w:hint="cs"/>
          <w:b/>
          <w:bCs/>
          <w:sz w:val="28"/>
          <w:szCs w:val="28"/>
          <w:rtl/>
          <w:lang w:bidi="ar-EG"/>
        </w:rPr>
        <w:t>2026</w:t>
      </w:r>
    </w:p>
    <w:p w14:paraId="40A1C513" w14:textId="77777777" w:rsidR="00E30780" w:rsidRPr="009125CE" w:rsidRDefault="00E30780" w:rsidP="00E30780">
      <w:pPr>
        <w:jc w:val="right"/>
        <w:rPr>
          <w:rFonts w:ascii="Sakkal Majalla" w:hAnsi="Sakkal Majalla" w:cs="Sakkal Majalla"/>
          <w:b/>
          <w:bCs/>
          <w:sz w:val="28"/>
          <w:szCs w:val="28"/>
        </w:rPr>
      </w:pPr>
    </w:p>
    <w:sectPr w:rsidR="00E30780" w:rsidRPr="009125CE" w:rsidSect="00AF05ED">
      <w:footerReference w:type="default" r:id="rId38"/>
      <w:pgSz w:w="11906" w:h="16838"/>
      <w:pgMar w:top="1440" w:right="1274" w:bottom="1440"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71296B" w14:textId="77777777" w:rsidR="003918C5" w:rsidRDefault="003918C5" w:rsidP="009125CE">
      <w:pPr>
        <w:spacing w:after="0" w:line="240" w:lineRule="auto"/>
      </w:pPr>
      <w:r>
        <w:separator/>
      </w:r>
    </w:p>
  </w:endnote>
  <w:endnote w:type="continuationSeparator" w:id="0">
    <w:p w14:paraId="2F1BF714" w14:textId="77777777" w:rsidR="003918C5" w:rsidRDefault="003918C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Andalus">
    <w:altName w:val="Arial"/>
    <w:charset w:val="00"/>
    <w:family w:val="roman"/>
    <w:pitch w:val="variable"/>
    <w:sig w:usb0="00002003" w:usb1="80000000" w:usb2="00000008" w:usb3="00000000" w:csb0="00000041" w:csb1="00000000"/>
  </w:font>
  <w:font w:name="Diwani Bent">
    <w:altName w:val="Arial"/>
    <w:charset w:val="B2"/>
    <w:family w:val="auto"/>
    <w:pitch w:val="variable"/>
    <w:sig w:usb0="00002001" w:usb1="80000000" w:usb2="00000008" w:usb3="00000000" w:csb0="00000040" w:csb1="00000000"/>
  </w:font>
  <w:font w:name="Cambria">
    <w:altName w:val="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88437530"/>
      <w:docPartObj>
        <w:docPartGallery w:val="Page Numbers (Bottom of Page)"/>
        <w:docPartUnique/>
      </w:docPartObj>
    </w:sdtPr>
    <w:sdtEndPr>
      <w:rPr>
        <w:noProof/>
      </w:rPr>
    </w:sdtEndPr>
    <w:sdtContent>
      <w:p w14:paraId="7ED5ABC1" w14:textId="753E2A3A" w:rsidR="00655815" w:rsidRDefault="00655815">
        <w:pPr>
          <w:pStyle w:val="a6"/>
          <w:jc w:val="center"/>
        </w:pPr>
        <w:r>
          <w:fldChar w:fldCharType="begin"/>
        </w:r>
        <w:r>
          <w:instrText xml:space="preserve"> PAGE   \* MERGEFORMAT </w:instrText>
        </w:r>
        <w:r>
          <w:fldChar w:fldCharType="separate"/>
        </w:r>
        <w:r w:rsidR="00CB006D">
          <w:rPr>
            <w:noProof/>
            <w:rtl/>
          </w:rPr>
          <w:t>28</w:t>
        </w:r>
        <w:r>
          <w:rPr>
            <w:noProof/>
          </w:rPr>
          <w:fldChar w:fldCharType="end"/>
        </w:r>
      </w:p>
    </w:sdtContent>
  </w:sdt>
  <w:p w14:paraId="72DD2DEC" w14:textId="77777777" w:rsidR="00655815" w:rsidRDefault="0065581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58A89" w14:textId="77777777" w:rsidR="003918C5" w:rsidRDefault="003918C5" w:rsidP="009125CE">
      <w:pPr>
        <w:spacing w:after="0" w:line="240" w:lineRule="auto"/>
      </w:pPr>
      <w:r>
        <w:separator/>
      </w:r>
    </w:p>
  </w:footnote>
  <w:footnote w:type="continuationSeparator" w:id="0">
    <w:p w14:paraId="01C8E99C" w14:textId="77777777" w:rsidR="003918C5" w:rsidRDefault="003918C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0659235A"/>
    <w:multiLevelType w:val="multilevel"/>
    <w:tmpl w:val="DAB26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7544F0"/>
    <w:multiLevelType w:val="multilevel"/>
    <w:tmpl w:val="EE48D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E963C94"/>
    <w:multiLevelType w:val="multilevel"/>
    <w:tmpl w:val="86D04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521CDE"/>
    <w:multiLevelType w:val="multilevel"/>
    <w:tmpl w:val="2B9A1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A67593"/>
    <w:multiLevelType w:val="multilevel"/>
    <w:tmpl w:val="A32C5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0051A0"/>
    <w:multiLevelType w:val="singleLevel"/>
    <w:tmpl w:val="04090001"/>
    <w:lvl w:ilvl="0">
      <w:start w:val="1"/>
      <w:numFmt w:val="bullet"/>
      <w:lvlText w:val=""/>
      <w:lvlJc w:val="left"/>
      <w:pPr>
        <w:ind w:left="720" w:hanging="360"/>
      </w:pPr>
      <w:rPr>
        <w:rFonts w:ascii="Symbol" w:hAnsi="Symbol" w:hint="default"/>
      </w:rPr>
    </w:lvl>
  </w:abstractNum>
  <w:abstractNum w:abstractNumId="9" w15:restartNumberingAfterBreak="0">
    <w:nsid w:val="21E6206E"/>
    <w:multiLevelType w:val="multilevel"/>
    <w:tmpl w:val="9190D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2442BB"/>
    <w:multiLevelType w:val="multilevel"/>
    <w:tmpl w:val="D8ACDC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7D1286"/>
    <w:multiLevelType w:val="hybridMultilevel"/>
    <w:tmpl w:val="4DF2A07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2C6164"/>
    <w:multiLevelType w:val="multilevel"/>
    <w:tmpl w:val="1ED41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C8637F"/>
    <w:multiLevelType w:val="multilevel"/>
    <w:tmpl w:val="9FA64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FBB59EC"/>
    <w:multiLevelType w:val="multilevel"/>
    <w:tmpl w:val="F46C8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EDA005D"/>
    <w:multiLevelType w:val="hybridMultilevel"/>
    <w:tmpl w:val="44D053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2A6AB9"/>
    <w:multiLevelType w:val="multilevel"/>
    <w:tmpl w:val="F9F24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46E5F8B"/>
    <w:multiLevelType w:val="hybridMultilevel"/>
    <w:tmpl w:val="9A8EA128"/>
    <w:lvl w:ilvl="0" w:tplc="58ECDAC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CBA0BE5"/>
    <w:multiLevelType w:val="multilevel"/>
    <w:tmpl w:val="EF508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FAC2385"/>
    <w:multiLevelType w:val="multilevel"/>
    <w:tmpl w:val="A6942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30F70D6"/>
    <w:multiLevelType w:val="multilevel"/>
    <w:tmpl w:val="2D56C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2D6DE9"/>
    <w:multiLevelType w:val="hybridMultilevel"/>
    <w:tmpl w:val="9C7CD9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8ED2730"/>
    <w:multiLevelType w:val="multilevel"/>
    <w:tmpl w:val="27DED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FAF5462"/>
    <w:multiLevelType w:val="hybridMultilevel"/>
    <w:tmpl w:val="783E45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B15AF9"/>
    <w:multiLevelType w:val="hybridMultilevel"/>
    <w:tmpl w:val="72E643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AD1322"/>
    <w:multiLevelType w:val="hybridMultilevel"/>
    <w:tmpl w:val="8444BB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6753F99"/>
    <w:multiLevelType w:val="multilevel"/>
    <w:tmpl w:val="2C0C0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8890094"/>
    <w:multiLevelType w:val="multilevel"/>
    <w:tmpl w:val="BDDC1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7F3273C6"/>
    <w:multiLevelType w:val="multilevel"/>
    <w:tmpl w:val="9C3AD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9582282">
    <w:abstractNumId w:val="3"/>
  </w:num>
  <w:num w:numId="2" w16cid:durableId="1604343407">
    <w:abstractNumId w:val="4"/>
  </w:num>
  <w:num w:numId="3" w16cid:durableId="842862361">
    <w:abstractNumId w:val="23"/>
  </w:num>
  <w:num w:numId="4" w16cid:durableId="1289313238">
    <w:abstractNumId w:val="9"/>
  </w:num>
  <w:num w:numId="5" w16cid:durableId="1598903081">
    <w:abstractNumId w:val="28"/>
  </w:num>
  <w:num w:numId="6" w16cid:durableId="1542472031">
    <w:abstractNumId w:val="14"/>
  </w:num>
  <w:num w:numId="7" w16cid:durableId="1190949080">
    <w:abstractNumId w:val="25"/>
  </w:num>
  <w:num w:numId="8" w16cid:durableId="1267495729">
    <w:abstractNumId w:val="29"/>
  </w:num>
  <w:num w:numId="9" w16cid:durableId="868832191">
    <w:abstractNumId w:val="12"/>
  </w:num>
  <w:num w:numId="10" w16cid:durableId="451020854">
    <w:abstractNumId w:val="20"/>
  </w:num>
  <w:num w:numId="11" w16cid:durableId="1732731366">
    <w:abstractNumId w:val="10"/>
  </w:num>
  <w:num w:numId="12" w16cid:durableId="501702068">
    <w:abstractNumId w:val="18"/>
  </w:num>
  <w:num w:numId="13" w16cid:durableId="1250114942">
    <w:abstractNumId w:val="2"/>
  </w:num>
  <w:num w:numId="14" w16cid:durableId="949320159">
    <w:abstractNumId w:val="7"/>
  </w:num>
  <w:num w:numId="15" w16cid:durableId="719093545">
    <w:abstractNumId w:val="30"/>
  </w:num>
  <w:num w:numId="16" w16cid:durableId="166099804">
    <w:abstractNumId w:val="19"/>
  </w:num>
  <w:num w:numId="17" w16cid:durableId="629746170">
    <w:abstractNumId w:val="15"/>
  </w:num>
  <w:num w:numId="18" w16cid:durableId="104812366">
    <w:abstractNumId w:val="11"/>
  </w:num>
  <w:num w:numId="19" w16cid:durableId="2119060704">
    <w:abstractNumId w:val="21"/>
  </w:num>
  <w:num w:numId="20" w16cid:durableId="378095253">
    <w:abstractNumId w:val="26"/>
  </w:num>
  <w:num w:numId="21" w16cid:durableId="1355423204">
    <w:abstractNumId w:val="5"/>
  </w:num>
  <w:num w:numId="22" w16cid:durableId="1022705248">
    <w:abstractNumId w:val="17"/>
  </w:num>
  <w:num w:numId="23" w16cid:durableId="814180377">
    <w:abstractNumId w:val="22"/>
  </w:num>
  <w:num w:numId="24" w16cid:durableId="769929494">
    <w:abstractNumId w:val="16"/>
  </w:num>
  <w:num w:numId="25" w16cid:durableId="326593194">
    <w:abstractNumId w:val="6"/>
  </w:num>
  <w:num w:numId="26" w16cid:durableId="351535274">
    <w:abstractNumId w:val="0"/>
  </w:num>
  <w:num w:numId="27" w16cid:durableId="889999239">
    <w:abstractNumId w:val="1"/>
  </w:num>
  <w:num w:numId="28" w16cid:durableId="308557417">
    <w:abstractNumId w:val="8"/>
  </w:num>
  <w:num w:numId="29" w16cid:durableId="1004749313">
    <w:abstractNumId w:val="24"/>
  </w:num>
  <w:num w:numId="30" w16cid:durableId="1876891676">
    <w:abstractNumId w:val="13"/>
  </w:num>
  <w:num w:numId="31" w16cid:durableId="1416824401">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mirrorMargin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A5B"/>
    <w:rsid w:val="00000B61"/>
    <w:rsid w:val="00001198"/>
    <w:rsid w:val="000022EC"/>
    <w:rsid w:val="0000489C"/>
    <w:rsid w:val="0000495B"/>
    <w:rsid w:val="00004C4B"/>
    <w:rsid w:val="00005108"/>
    <w:rsid w:val="0000562A"/>
    <w:rsid w:val="00006FFE"/>
    <w:rsid w:val="00007939"/>
    <w:rsid w:val="00007FAD"/>
    <w:rsid w:val="000112E8"/>
    <w:rsid w:val="000133F1"/>
    <w:rsid w:val="000134E9"/>
    <w:rsid w:val="00013733"/>
    <w:rsid w:val="00013ACD"/>
    <w:rsid w:val="00013B8D"/>
    <w:rsid w:val="00013D41"/>
    <w:rsid w:val="00013DD8"/>
    <w:rsid w:val="00013F8E"/>
    <w:rsid w:val="000141BA"/>
    <w:rsid w:val="00016F9B"/>
    <w:rsid w:val="00017699"/>
    <w:rsid w:val="000176B7"/>
    <w:rsid w:val="00017E40"/>
    <w:rsid w:val="00020986"/>
    <w:rsid w:val="00020AE0"/>
    <w:rsid w:val="000216AF"/>
    <w:rsid w:val="0002418E"/>
    <w:rsid w:val="0002467A"/>
    <w:rsid w:val="00025191"/>
    <w:rsid w:val="0002582B"/>
    <w:rsid w:val="00025EDC"/>
    <w:rsid w:val="00026C2F"/>
    <w:rsid w:val="00026E13"/>
    <w:rsid w:val="0002779A"/>
    <w:rsid w:val="00027A7D"/>
    <w:rsid w:val="00027C18"/>
    <w:rsid w:val="00027EAC"/>
    <w:rsid w:val="000313C2"/>
    <w:rsid w:val="00033416"/>
    <w:rsid w:val="0003352B"/>
    <w:rsid w:val="00033611"/>
    <w:rsid w:val="00033F28"/>
    <w:rsid w:val="000362D4"/>
    <w:rsid w:val="0003677C"/>
    <w:rsid w:val="000368D4"/>
    <w:rsid w:val="00036AC0"/>
    <w:rsid w:val="00036B76"/>
    <w:rsid w:val="00037295"/>
    <w:rsid w:val="00037632"/>
    <w:rsid w:val="00040453"/>
    <w:rsid w:val="0004189A"/>
    <w:rsid w:val="00042D6E"/>
    <w:rsid w:val="00043E7C"/>
    <w:rsid w:val="00045771"/>
    <w:rsid w:val="0004584E"/>
    <w:rsid w:val="00046C5B"/>
    <w:rsid w:val="00046D80"/>
    <w:rsid w:val="00047A21"/>
    <w:rsid w:val="00047C20"/>
    <w:rsid w:val="00050168"/>
    <w:rsid w:val="000520BF"/>
    <w:rsid w:val="00052EE8"/>
    <w:rsid w:val="00052FD5"/>
    <w:rsid w:val="0005387A"/>
    <w:rsid w:val="00053A9A"/>
    <w:rsid w:val="000559AC"/>
    <w:rsid w:val="00055E72"/>
    <w:rsid w:val="00060C4E"/>
    <w:rsid w:val="00061153"/>
    <w:rsid w:val="00063DF8"/>
    <w:rsid w:val="00064A26"/>
    <w:rsid w:val="00065F62"/>
    <w:rsid w:val="00066874"/>
    <w:rsid w:val="00067302"/>
    <w:rsid w:val="0006773B"/>
    <w:rsid w:val="00070893"/>
    <w:rsid w:val="00070A54"/>
    <w:rsid w:val="00073125"/>
    <w:rsid w:val="000736CB"/>
    <w:rsid w:val="00074DE1"/>
    <w:rsid w:val="00075410"/>
    <w:rsid w:val="00075953"/>
    <w:rsid w:val="000759A0"/>
    <w:rsid w:val="0007762D"/>
    <w:rsid w:val="00082265"/>
    <w:rsid w:val="00082298"/>
    <w:rsid w:val="00084915"/>
    <w:rsid w:val="00084CBC"/>
    <w:rsid w:val="000858B8"/>
    <w:rsid w:val="00085CCD"/>
    <w:rsid w:val="00087D9D"/>
    <w:rsid w:val="000900D7"/>
    <w:rsid w:val="00090F21"/>
    <w:rsid w:val="0009376B"/>
    <w:rsid w:val="00093E04"/>
    <w:rsid w:val="00093E28"/>
    <w:rsid w:val="00094247"/>
    <w:rsid w:val="0009434E"/>
    <w:rsid w:val="0009441A"/>
    <w:rsid w:val="000948B5"/>
    <w:rsid w:val="000964EE"/>
    <w:rsid w:val="0009686F"/>
    <w:rsid w:val="0009742C"/>
    <w:rsid w:val="00097FE7"/>
    <w:rsid w:val="000A1965"/>
    <w:rsid w:val="000A2D89"/>
    <w:rsid w:val="000A349A"/>
    <w:rsid w:val="000A3C38"/>
    <w:rsid w:val="000A50BA"/>
    <w:rsid w:val="000A72E2"/>
    <w:rsid w:val="000A7504"/>
    <w:rsid w:val="000A7A26"/>
    <w:rsid w:val="000B0F40"/>
    <w:rsid w:val="000B1968"/>
    <w:rsid w:val="000B50C2"/>
    <w:rsid w:val="000B615D"/>
    <w:rsid w:val="000B7322"/>
    <w:rsid w:val="000B76B9"/>
    <w:rsid w:val="000B7B0A"/>
    <w:rsid w:val="000C18EA"/>
    <w:rsid w:val="000C20A4"/>
    <w:rsid w:val="000C25BE"/>
    <w:rsid w:val="000C3134"/>
    <w:rsid w:val="000C7450"/>
    <w:rsid w:val="000D0391"/>
    <w:rsid w:val="000D06A8"/>
    <w:rsid w:val="000D1291"/>
    <w:rsid w:val="000D1AD6"/>
    <w:rsid w:val="000D2842"/>
    <w:rsid w:val="000D2E50"/>
    <w:rsid w:val="000D334D"/>
    <w:rsid w:val="000D399E"/>
    <w:rsid w:val="000D4175"/>
    <w:rsid w:val="000D5CEC"/>
    <w:rsid w:val="000D60DB"/>
    <w:rsid w:val="000D6347"/>
    <w:rsid w:val="000E0318"/>
    <w:rsid w:val="000E22AA"/>
    <w:rsid w:val="000E2EDB"/>
    <w:rsid w:val="000E3391"/>
    <w:rsid w:val="000E367E"/>
    <w:rsid w:val="000E394E"/>
    <w:rsid w:val="000E4A76"/>
    <w:rsid w:val="000E559E"/>
    <w:rsid w:val="000E60AB"/>
    <w:rsid w:val="000E7BF8"/>
    <w:rsid w:val="000F037F"/>
    <w:rsid w:val="000F04F5"/>
    <w:rsid w:val="000F11E5"/>
    <w:rsid w:val="000F1EAA"/>
    <w:rsid w:val="000F35BF"/>
    <w:rsid w:val="000F44B4"/>
    <w:rsid w:val="000F464A"/>
    <w:rsid w:val="000F7A5B"/>
    <w:rsid w:val="00101537"/>
    <w:rsid w:val="0010204B"/>
    <w:rsid w:val="0010210B"/>
    <w:rsid w:val="00102849"/>
    <w:rsid w:val="00102933"/>
    <w:rsid w:val="00103609"/>
    <w:rsid w:val="00103737"/>
    <w:rsid w:val="0010565E"/>
    <w:rsid w:val="00105B4B"/>
    <w:rsid w:val="00105F4C"/>
    <w:rsid w:val="001077E7"/>
    <w:rsid w:val="001107CE"/>
    <w:rsid w:val="00110D88"/>
    <w:rsid w:val="0011230B"/>
    <w:rsid w:val="00113A18"/>
    <w:rsid w:val="001145A7"/>
    <w:rsid w:val="0011558A"/>
    <w:rsid w:val="001172EF"/>
    <w:rsid w:val="00121DC0"/>
    <w:rsid w:val="00123A4F"/>
    <w:rsid w:val="00124200"/>
    <w:rsid w:val="00124A25"/>
    <w:rsid w:val="00124FDF"/>
    <w:rsid w:val="00130755"/>
    <w:rsid w:val="00130761"/>
    <w:rsid w:val="00130DBB"/>
    <w:rsid w:val="00131284"/>
    <w:rsid w:val="001315D9"/>
    <w:rsid w:val="00132921"/>
    <w:rsid w:val="00132A3E"/>
    <w:rsid w:val="00132D32"/>
    <w:rsid w:val="00133263"/>
    <w:rsid w:val="001333F5"/>
    <w:rsid w:val="001334BF"/>
    <w:rsid w:val="00133717"/>
    <w:rsid w:val="001369DF"/>
    <w:rsid w:val="00136B54"/>
    <w:rsid w:val="00137D8A"/>
    <w:rsid w:val="0014125A"/>
    <w:rsid w:val="00141D6A"/>
    <w:rsid w:val="0014316A"/>
    <w:rsid w:val="00145FBA"/>
    <w:rsid w:val="00146D75"/>
    <w:rsid w:val="00147A34"/>
    <w:rsid w:val="001517F2"/>
    <w:rsid w:val="001523A7"/>
    <w:rsid w:val="00152B7D"/>
    <w:rsid w:val="0015321C"/>
    <w:rsid w:val="0015386B"/>
    <w:rsid w:val="00154A65"/>
    <w:rsid w:val="00156623"/>
    <w:rsid w:val="00157636"/>
    <w:rsid w:val="0016009C"/>
    <w:rsid w:val="001620EE"/>
    <w:rsid w:val="00163C34"/>
    <w:rsid w:val="0016448E"/>
    <w:rsid w:val="00165154"/>
    <w:rsid w:val="00165DED"/>
    <w:rsid w:val="001671C5"/>
    <w:rsid w:val="001678CC"/>
    <w:rsid w:val="001678EF"/>
    <w:rsid w:val="00167A26"/>
    <w:rsid w:val="0017126D"/>
    <w:rsid w:val="001713FE"/>
    <w:rsid w:val="00172670"/>
    <w:rsid w:val="00172A7A"/>
    <w:rsid w:val="00173226"/>
    <w:rsid w:val="001746BD"/>
    <w:rsid w:val="001753E6"/>
    <w:rsid w:val="00180ADF"/>
    <w:rsid w:val="001819A4"/>
    <w:rsid w:val="00182763"/>
    <w:rsid w:val="00182801"/>
    <w:rsid w:val="00182BA0"/>
    <w:rsid w:val="00182D92"/>
    <w:rsid w:val="00184F9F"/>
    <w:rsid w:val="00185634"/>
    <w:rsid w:val="001876BD"/>
    <w:rsid w:val="0019020D"/>
    <w:rsid w:val="0019024B"/>
    <w:rsid w:val="001902DB"/>
    <w:rsid w:val="001904D1"/>
    <w:rsid w:val="0019120C"/>
    <w:rsid w:val="00191AD1"/>
    <w:rsid w:val="00191BCB"/>
    <w:rsid w:val="00191C1F"/>
    <w:rsid w:val="00191EAE"/>
    <w:rsid w:val="001946EC"/>
    <w:rsid w:val="00196122"/>
    <w:rsid w:val="00196150"/>
    <w:rsid w:val="0019658D"/>
    <w:rsid w:val="00197053"/>
    <w:rsid w:val="0019797C"/>
    <w:rsid w:val="001A0D64"/>
    <w:rsid w:val="001A119C"/>
    <w:rsid w:val="001A1887"/>
    <w:rsid w:val="001A1FD3"/>
    <w:rsid w:val="001A21A0"/>
    <w:rsid w:val="001A251F"/>
    <w:rsid w:val="001A2993"/>
    <w:rsid w:val="001A4403"/>
    <w:rsid w:val="001A465A"/>
    <w:rsid w:val="001A4800"/>
    <w:rsid w:val="001A4AAC"/>
    <w:rsid w:val="001A5361"/>
    <w:rsid w:val="001A57E0"/>
    <w:rsid w:val="001A5C02"/>
    <w:rsid w:val="001A5C83"/>
    <w:rsid w:val="001A6069"/>
    <w:rsid w:val="001A62AF"/>
    <w:rsid w:val="001A68D2"/>
    <w:rsid w:val="001A7548"/>
    <w:rsid w:val="001B09ED"/>
    <w:rsid w:val="001B0D17"/>
    <w:rsid w:val="001B1C3D"/>
    <w:rsid w:val="001B1D5C"/>
    <w:rsid w:val="001B1F33"/>
    <w:rsid w:val="001B3258"/>
    <w:rsid w:val="001B39FF"/>
    <w:rsid w:val="001B46B1"/>
    <w:rsid w:val="001B5A36"/>
    <w:rsid w:val="001B5B82"/>
    <w:rsid w:val="001B679A"/>
    <w:rsid w:val="001B69EE"/>
    <w:rsid w:val="001C15AC"/>
    <w:rsid w:val="001C1848"/>
    <w:rsid w:val="001C2162"/>
    <w:rsid w:val="001C3534"/>
    <w:rsid w:val="001C3BD3"/>
    <w:rsid w:val="001C3E71"/>
    <w:rsid w:val="001C3FA7"/>
    <w:rsid w:val="001C57A0"/>
    <w:rsid w:val="001C64E4"/>
    <w:rsid w:val="001D0E42"/>
    <w:rsid w:val="001D263D"/>
    <w:rsid w:val="001D3611"/>
    <w:rsid w:val="001D3D81"/>
    <w:rsid w:val="001D3F71"/>
    <w:rsid w:val="001D5FA8"/>
    <w:rsid w:val="001D6BF6"/>
    <w:rsid w:val="001D6D9E"/>
    <w:rsid w:val="001D713B"/>
    <w:rsid w:val="001D7CAF"/>
    <w:rsid w:val="001E00E8"/>
    <w:rsid w:val="001E08BD"/>
    <w:rsid w:val="001E0E49"/>
    <w:rsid w:val="001E10D4"/>
    <w:rsid w:val="001E127A"/>
    <w:rsid w:val="001E1981"/>
    <w:rsid w:val="001E214A"/>
    <w:rsid w:val="001E25C8"/>
    <w:rsid w:val="001E3014"/>
    <w:rsid w:val="001E3024"/>
    <w:rsid w:val="001E334D"/>
    <w:rsid w:val="001E433D"/>
    <w:rsid w:val="001E5264"/>
    <w:rsid w:val="001E576D"/>
    <w:rsid w:val="001E627F"/>
    <w:rsid w:val="001F114D"/>
    <w:rsid w:val="001F1FEA"/>
    <w:rsid w:val="001F2588"/>
    <w:rsid w:val="001F3050"/>
    <w:rsid w:val="001F3E0B"/>
    <w:rsid w:val="001F4AEC"/>
    <w:rsid w:val="001F4CD9"/>
    <w:rsid w:val="001F58FA"/>
    <w:rsid w:val="001F6D02"/>
    <w:rsid w:val="002014AF"/>
    <w:rsid w:val="00202354"/>
    <w:rsid w:val="002041F8"/>
    <w:rsid w:val="00204461"/>
    <w:rsid w:val="002045F2"/>
    <w:rsid w:val="002047D8"/>
    <w:rsid w:val="00204E5B"/>
    <w:rsid w:val="00205197"/>
    <w:rsid w:val="00205774"/>
    <w:rsid w:val="00205B1B"/>
    <w:rsid w:val="002060F1"/>
    <w:rsid w:val="0020670D"/>
    <w:rsid w:val="00211733"/>
    <w:rsid w:val="00211970"/>
    <w:rsid w:val="00212A85"/>
    <w:rsid w:val="0021326E"/>
    <w:rsid w:val="00213AB7"/>
    <w:rsid w:val="0021513E"/>
    <w:rsid w:val="00215B52"/>
    <w:rsid w:val="00216C3D"/>
    <w:rsid w:val="002176EB"/>
    <w:rsid w:val="00217CF0"/>
    <w:rsid w:val="00222376"/>
    <w:rsid w:val="00224FF4"/>
    <w:rsid w:val="0022667C"/>
    <w:rsid w:val="00227268"/>
    <w:rsid w:val="0022750F"/>
    <w:rsid w:val="00230505"/>
    <w:rsid w:val="00232930"/>
    <w:rsid w:val="00232998"/>
    <w:rsid w:val="0023506B"/>
    <w:rsid w:val="0023526F"/>
    <w:rsid w:val="002371BB"/>
    <w:rsid w:val="00237448"/>
    <w:rsid w:val="00237A46"/>
    <w:rsid w:val="002404BA"/>
    <w:rsid w:val="00242B5E"/>
    <w:rsid w:val="00242FAF"/>
    <w:rsid w:val="00243C91"/>
    <w:rsid w:val="002452D7"/>
    <w:rsid w:val="00245EE2"/>
    <w:rsid w:val="00246389"/>
    <w:rsid w:val="0024714F"/>
    <w:rsid w:val="00250A5E"/>
    <w:rsid w:val="002518AE"/>
    <w:rsid w:val="00251DC3"/>
    <w:rsid w:val="00251ECA"/>
    <w:rsid w:val="00252C1E"/>
    <w:rsid w:val="0025353E"/>
    <w:rsid w:val="00253AB4"/>
    <w:rsid w:val="00254B95"/>
    <w:rsid w:val="002561D6"/>
    <w:rsid w:val="00256587"/>
    <w:rsid w:val="00257833"/>
    <w:rsid w:val="00260B83"/>
    <w:rsid w:val="0026139E"/>
    <w:rsid w:val="00262061"/>
    <w:rsid w:val="002622E0"/>
    <w:rsid w:val="0026527C"/>
    <w:rsid w:val="00265BA9"/>
    <w:rsid w:val="002667F8"/>
    <w:rsid w:val="00266B12"/>
    <w:rsid w:val="002677C4"/>
    <w:rsid w:val="00270548"/>
    <w:rsid w:val="00270C28"/>
    <w:rsid w:val="0027189E"/>
    <w:rsid w:val="00271EE1"/>
    <w:rsid w:val="0027322A"/>
    <w:rsid w:val="00273E21"/>
    <w:rsid w:val="002740D8"/>
    <w:rsid w:val="002747A9"/>
    <w:rsid w:val="00274AEC"/>
    <w:rsid w:val="002750A9"/>
    <w:rsid w:val="00276610"/>
    <w:rsid w:val="0027748D"/>
    <w:rsid w:val="0027782C"/>
    <w:rsid w:val="002817FC"/>
    <w:rsid w:val="00281DFC"/>
    <w:rsid w:val="002835AE"/>
    <w:rsid w:val="00283B3A"/>
    <w:rsid w:val="0028433A"/>
    <w:rsid w:val="002845C3"/>
    <w:rsid w:val="002848B6"/>
    <w:rsid w:val="00284E0B"/>
    <w:rsid w:val="0028694A"/>
    <w:rsid w:val="00287625"/>
    <w:rsid w:val="00287FCA"/>
    <w:rsid w:val="00293A43"/>
    <w:rsid w:val="00293B19"/>
    <w:rsid w:val="00293B5A"/>
    <w:rsid w:val="00294B6B"/>
    <w:rsid w:val="00295719"/>
    <w:rsid w:val="002A0254"/>
    <w:rsid w:val="002A02AD"/>
    <w:rsid w:val="002A4454"/>
    <w:rsid w:val="002A507B"/>
    <w:rsid w:val="002A5E27"/>
    <w:rsid w:val="002A6EB1"/>
    <w:rsid w:val="002B006D"/>
    <w:rsid w:val="002B0E43"/>
    <w:rsid w:val="002B18EF"/>
    <w:rsid w:val="002B309A"/>
    <w:rsid w:val="002B4767"/>
    <w:rsid w:val="002B667E"/>
    <w:rsid w:val="002B779D"/>
    <w:rsid w:val="002B7B96"/>
    <w:rsid w:val="002C1263"/>
    <w:rsid w:val="002C130A"/>
    <w:rsid w:val="002C1A1E"/>
    <w:rsid w:val="002C1B0A"/>
    <w:rsid w:val="002C2204"/>
    <w:rsid w:val="002C2F66"/>
    <w:rsid w:val="002C3C2F"/>
    <w:rsid w:val="002C43D9"/>
    <w:rsid w:val="002C4676"/>
    <w:rsid w:val="002C5DED"/>
    <w:rsid w:val="002C5FDA"/>
    <w:rsid w:val="002C7045"/>
    <w:rsid w:val="002C7621"/>
    <w:rsid w:val="002D036B"/>
    <w:rsid w:val="002D05E2"/>
    <w:rsid w:val="002D1590"/>
    <w:rsid w:val="002D180B"/>
    <w:rsid w:val="002D3C15"/>
    <w:rsid w:val="002D504A"/>
    <w:rsid w:val="002D5DAB"/>
    <w:rsid w:val="002D5F50"/>
    <w:rsid w:val="002D76B3"/>
    <w:rsid w:val="002E2987"/>
    <w:rsid w:val="002E3B38"/>
    <w:rsid w:val="002E6BC1"/>
    <w:rsid w:val="002E73FD"/>
    <w:rsid w:val="002F28D5"/>
    <w:rsid w:val="002F3462"/>
    <w:rsid w:val="002F35AB"/>
    <w:rsid w:val="002F3EB7"/>
    <w:rsid w:val="002F5346"/>
    <w:rsid w:val="002F780D"/>
    <w:rsid w:val="002F784B"/>
    <w:rsid w:val="002F7971"/>
    <w:rsid w:val="003006A0"/>
    <w:rsid w:val="00302BDB"/>
    <w:rsid w:val="00303E18"/>
    <w:rsid w:val="0030413A"/>
    <w:rsid w:val="0030420D"/>
    <w:rsid w:val="00304B97"/>
    <w:rsid w:val="003050FD"/>
    <w:rsid w:val="003053AE"/>
    <w:rsid w:val="003058D2"/>
    <w:rsid w:val="0030732B"/>
    <w:rsid w:val="0031006E"/>
    <w:rsid w:val="00312192"/>
    <w:rsid w:val="00312743"/>
    <w:rsid w:val="00312B2D"/>
    <w:rsid w:val="00313999"/>
    <w:rsid w:val="00314A4C"/>
    <w:rsid w:val="00314BAD"/>
    <w:rsid w:val="00314BD7"/>
    <w:rsid w:val="00314D7B"/>
    <w:rsid w:val="003156DB"/>
    <w:rsid w:val="003158AA"/>
    <w:rsid w:val="00316813"/>
    <w:rsid w:val="003175FE"/>
    <w:rsid w:val="003206A5"/>
    <w:rsid w:val="00320A2A"/>
    <w:rsid w:val="00320DAE"/>
    <w:rsid w:val="003239FF"/>
    <w:rsid w:val="00324050"/>
    <w:rsid w:val="00324F4C"/>
    <w:rsid w:val="00325383"/>
    <w:rsid w:val="00326E79"/>
    <w:rsid w:val="00327147"/>
    <w:rsid w:val="00327186"/>
    <w:rsid w:val="00327BF4"/>
    <w:rsid w:val="00330585"/>
    <w:rsid w:val="003316B9"/>
    <w:rsid w:val="00331F26"/>
    <w:rsid w:val="0033299B"/>
    <w:rsid w:val="0033316B"/>
    <w:rsid w:val="003333AC"/>
    <w:rsid w:val="003347C5"/>
    <w:rsid w:val="003358E4"/>
    <w:rsid w:val="00336A2A"/>
    <w:rsid w:val="003401FF"/>
    <w:rsid w:val="0034046B"/>
    <w:rsid w:val="00343A33"/>
    <w:rsid w:val="00343DB4"/>
    <w:rsid w:val="0034533A"/>
    <w:rsid w:val="0034545E"/>
    <w:rsid w:val="003459FC"/>
    <w:rsid w:val="00346422"/>
    <w:rsid w:val="00346B60"/>
    <w:rsid w:val="003477C8"/>
    <w:rsid w:val="00347AD0"/>
    <w:rsid w:val="00350121"/>
    <w:rsid w:val="003528B1"/>
    <w:rsid w:val="00354AD8"/>
    <w:rsid w:val="00355589"/>
    <w:rsid w:val="0035575C"/>
    <w:rsid w:val="003563E7"/>
    <w:rsid w:val="0035670B"/>
    <w:rsid w:val="00357B7C"/>
    <w:rsid w:val="003613D8"/>
    <w:rsid w:val="0036348F"/>
    <w:rsid w:val="00364A2E"/>
    <w:rsid w:val="00365FB4"/>
    <w:rsid w:val="00366369"/>
    <w:rsid w:val="00367836"/>
    <w:rsid w:val="003678F3"/>
    <w:rsid w:val="00370474"/>
    <w:rsid w:val="003706A2"/>
    <w:rsid w:val="0037254F"/>
    <w:rsid w:val="00372663"/>
    <w:rsid w:val="00372B11"/>
    <w:rsid w:val="00372BAF"/>
    <w:rsid w:val="00372EBE"/>
    <w:rsid w:val="00374100"/>
    <w:rsid w:val="0037452E"/>
    <w:rsid w:val="003748DA"/>
    <w:rsid w:val="00377551"/>
    <w:rsid w:val="003807BE"/>
    <w:rsid w:val="00381021"/>
    <w:rsid w:val="00381494"/>
    <w:rsid w:val="00381C1A"/>
    <w:rsid w:val="00384791"/>
    <w:rsid w:val="00385ED0"/>
    <w:rsid w:val="00386248"/>
    <w:rsid w:val="00386447"/>
    <w:rsid w:val="0038696B"/>
    <w:rsid w:val="00386CDD"/>
    <w:rsid w:val="003871DA"/>
    <w:rsid w:val="00387607"/>
    <w:rsid w:val="003904C9"/>
    <w:rsid w:val="00390813"/>
    <w:rsid w:val="003918C5"/>
    <w:rsid w:val="003919D1"/>
    <w:rsid w:val="00392E65"/>
    <w:rsid w:val="003943F8"/>
    <w:rsid w:val="00394689"/>
    <w:rsid w:val="0039602E"/>
    <w:rsid w:val="00396BBF"/>
    <w:rsid w:val="003975DC"/>
    <w:rsid w:val="00397667"/>
    <w:rsid w:val="003976DA"/>
    <w:rsid w:val="003A103A"/>
    <w:rsid w:val="003A1703"/>
    <w:rsid w:val="003A2A85"/>
    <w:rsid w:val="003A4442"/>
    <w:rsid w:val="003A4480"/>
    <w:rsid w:val="003A4581"/>
    <w:rsid w:val="003A48A7"/>
    <w:rsid w:val="003A54A9"/>
    <w:rsid w:val="003A5FFA"/>
    <w:rsid w:val="003A6C31"/>
    <w:rsid w:val="003A73B9"/>
    <w:rsid w:val="003A7E64"/>
    <w:rsid w:val="003A7F31"/>
    <w:rsid w:val="003B0539"/>
    <w:rsid w:val="003B1140"/>
    <w:rsid w:val="003B31BC"/>
    <w:rsid w:val="003B3C3D"/>
    <w:rsid w:val="003B3D2A"/>
    <w:rsid w:val="003B3DC6"/>
    <w:rsid w:val="003B45E9"/>
    <w:rsid w:val="003B4738"/>
    <w:rsid w:val="003B49C1"/>
    <w:rsid w:val="003B561D"/>
    <w:rsid w:val="003B5A4D"/>
    <w:rsid w:val="003B5A6A"/>
    <w:rsid w:val="003B6F8C"/>
    <w:rsid w:val="003B7A43"/>
    <w:rsid w:val="003C05C2"/>
    <w:rsid w:val="003C05CB"/>
    <w:rsid w:val="003C0E05"/>
    <w:rsid w:val="003C18D4"/>
    <w:rsid w:val="003C2204"/>
    <w:rsid w:val="003C244C"/>
    <w:rsid w:val="003C3A84"/>
    <w:rsid w:val="003C3F83"/>
    <w:rsid w:val="003C4ACC"/>
    <w:rsid w:val="003C4CD8"/>
    <w:rsid w:val="003C5020"/>
    <w:rsid w:val="003C548F"/>
    <w:rsid w:val="003C6B4B"/>
    <w:rsid w:val="003C765C"/>
    <w:rsid w:val="003D0995"/>
    <w:rsid w:val="003D11C1"/>
    <w:rsid w:val="003D26D5"/>
    <w:rsid w:val="003D4344"/>
    <w:rsid w:val="003D4557"/>
    <w:rsid w:val="003D47E5"/>
    <w:rsid w:val="003D5302"/>
    <w:rsid w:val="003D6323"/>
    <w:rsid w:val="003D656D"/>
    <w:rsid w:val="003D7B29"/>
    <w:rsid w:val="003E0067"/>
    <w:rsid w:val="003E0D9F"/>
    <w:rsid w:val="003E2388"/>
    <w:rsid w:val="003E2F75"/>
    <w:rsid w:val="003E63B4"/>
    <w:rsid w:val="003E6547"/>
    <w:rsid w:val="003F0105"/>
    <w:rsid w:val="003F027C"/>
    <w:rsid w:val="003F1870"/>
    <w:rsid w:val="003F201C"/>
    <w:rsid w:val="003F2B25"/>
    <w:rsid w:val="003F39D1"/>
    <w:rsid w:val="003F47C0"/>
    <w:rsid w:val="003F4BCA"/>
    <w:rsid w:val="003F4D76"/>
    <w:rsid w:val="003F5B89"/>
    <w:rsid w:val="003F5CEF"/>
    <w:rsid w:val="003F6B08"/>
    <w:rsid w:val="00400833"/>
    <w:rsid w:val="0040154F"/>
    <w:rsid w:val="0040237B"/>
    <w:rsid w:val="004039BA"/>
    <w:rsid w:val="004054F8"/>
    <w:rsid w:val="00406E2D"/>
    <w:rsid w:val="0040733A"/>
    <w:rsid w:val="00410382"/>
    <w:rsid w:val="00412D90"/>
    <w:rsid w:val="0041332D"/>
    <w:rsid w:val="004134A2"/>
    <w:rsid w:val="004139D7"/>
    <w:rsid w:val="004139EB"/>
    <w:rsid w:val="00413D9E"/>
    <w:rsid w:val="0041566E"/>
    <w:rsid w:val="00415786"/>
    <w:rsid w:val="00415E64"/>
    <w:rsid w:val="004163C7"/>
    <w:rsid w:val="0041693A"/>
    <w:rsid w:val="00417FB7"/>
    <w:rsid w:val="00421027"/>
    <w:rsid w:val="0042144C"/>
    <w:rsid w:val="004215CB"/>
    <w:rsid w:val="00421851"/>
    <w:rsid w:val="00422F76"/>
    <w:rsid w:val="0042548A"/>
    <w:rsid w:val="004263BC"/>
    <w:rsid w:val="00426433"/>
    <w:rsid w:val="004271F0"/>
    <w:rsid w:val="00427215"/>
    <w:rsid w:val="00427C23"/>
    <w:rsid w:val="00430DF4"/>
    <w:rsid w:val="0043172C"/>
    <w:rsid w:val="00431B6C"/>
    <w:rsid w:val="0043220F"/>
    <w:rsid w:val="00432706"/>
    <w:rsid w:val="00433B46"/>
    <w:rsid w:val="00433C1A"/>
    <w:rsid w:val="00434D83"/>
    <w:rsid w:val="00435D97"/>
    <w:rsid w:val="00437840"/>
    <w:rsid w:val="00440AD3"/>
    <w:rsid w:val="0044116B"/>
    <w:rsid w:val="00441FE1"/>
    <w:rsid w:val="0044298C"/>
    <w:rsid w:val="004441D2"/>
    <w:rsid w:val="00444C98"/>
    <w:rsid w:val="0044573F"/>
    <w:rsid w:val="00445D27"/>
    <w:rsid w:val="004460FF"/>
    <w:rsid w:val="0044746D"/>
    <w:rsid w:val="00447A5B"/>
    <w:rsid w:val="0045072E"/>
    <w:rsid w:val="00451F12"/>
    <w:rsid w:val="00452422"/>
    <w:rsid w:val="004534F4"/>
    <w:rsid w:val="00453582"/>
    <w:rsid w:val="00453CA8"/>
    <w:rsid w:val="0045577B"/>
    <w:rsid w:val="004575B7"/>
    <w:rsid w:val="00457894"/>
    <w:rsid w:val="00461D53"/>
    <w:rsid w:val="004659B8"/>
    <w:rsid w:val="00465A1C"/>
    <w:rsid w:val="00465AAC"/>
    <w:rsid w:val="0046619C"/>
    <w:rsid w:val="0046711B"/>
    <w:rsid w:val="00467908"/>
    <w:rsid w:val="00470190"/>
    <w:rsid w:val="00470D3B"/>
    <w:rsid w:val="0047186E"/>
    <w:rsid w:val="00471CFA"/>
    <w:rsid w:val="004733EE"/>
    <w:rsid w:val="00474953"/>
    <w:rsid w:val="0047497A"/>
    <w:rsid w:val="00476718"/>
    <w:rsid w:val="00477517"/>
    <w:rsid w:val="00477728"/>
    <w:rsid w:val="00477BEA"/>
    <w:rsid w:val="00477F20"/>
    <w:rsid w:val="00481006"/>
    <w:rsid w:val="00483213"/>
    <w:rsid w:val="00483617"/>
    <w:rsid w:val="004837C9"/>
    <w:rsid w:val="00483F4E"/>
    <w:rsid w:val="00484084"/>
    <w:rsid w:val="004844C1"/>
    <w:rsid w:val="00486003"/>
    <w:rsid w:val="0048680E"/>
    <w:rsid w:val="00486DED"/>
    <w:rsid w:val="0049005A"/>
    <w:rsid w:val="00490D13"/>
    <w:rsid w:val="00490E09"/>
    <w:rsid w:val="0049106A"/>
    <w:rsid w:val="004914D1"/>
    <w:rsid w:val="00491BE9"/>
    <w:rsid w:val="004939B8"/>
    <w:rsid w:val="00496597"/>
    <w:rsid w:val="004A16A8"/>
    <w:rsid w:val="004A19F1"/>
    <w:rsid w:val="004A2B54"/>
    <w:rsid w:val="004A3213"/>
    <w:rsid w:val="004A375D"/>
    <w:rsid w:val="004A40BA"/>
    <w:rsid w:val="004A48CE"/>
    <w:rsid w:val="004A60A6"/>
    <w:rsid w:val="004A61CC"/>
    <w:rsid w:val="004A6D45"/>
    <w:rsid w:val="004A6F13"/>
    <w:rsid w:val="004A7149"/>
    <w:rsid w:val="004A72B2"/>
    <w:rsid w:val="004B0359"/>
    <w:rsid w:val="004B03B6"/>
    <w:rsid w:val="004B0ADB"/>
    <w:rsid w:val="004B0C90"/>
    <w:rsid w:val="004B1F28"/>
    <w:rsid w:val="004B2F42"/>
    <w:rsid w:val="004B4167"/>
    <w:rsid w:val="004B458A"/>
    <w:rsid w:val="004B47CA"/>
    <w:rsid w:val="004B5D8A"/>
    <w:rsid w:val="004B6CC5"/>
    <w:rsid w:val="004B7B73"/>
    <w:rsid w:val="004C0503"/>
    <w:rsid w:val="004C08F2"/>
    <w:rsid w:val="004C1C1B"/>
    <w:rsid w:val="004C384B"/>
    <w:rsid w:val="004C51EE"/>
    <w:rsid w:val="004C5325"/>
    <w:rsid w:val="004C557E"/>
    <w:rsid w:val="004C610A"/>
    <w:rsid w:val="004C6E6B"/>
    <w:rsid w:val="004C7EA7"/>
    <w:rsid w:val="004D0866"/>
    <w:rsid w:val="004D13EB"/>
    <w:rsid w:val="004D19E6"/>
    <w:rsid w:val="004D2893"/>
    <w:rsid w:val="004D4017"/>
    <w:rsid w:val="004D45A0"/>
    <w:rsid w:val="004D4CBF"/>
    <w:rsid w:val="004D5A23"/>
    <w:rsid w:val="004D61E6"/>
    <w:rsid w:val="004D6294"/>
    <w:rsid w:val="004E2FFD"/>
    <w:rsid w:val="004E3377"/>
    <w:rsid w:val="004E55AE"/>
    <w:rsid w:val="004E689E"/>
    <w:rsid w:val="004E6BF5"/>
    <w:rsid w:val="004E79B7"/>
    <w:rsid w:val="004F01CD"/>
    <w:rsid w:val="004F0867"/>
    <w:rsid w:val="004F17FC"/>
    <w:rsid w:val="004F1D1D"/>
    <w:rsid w:val="004F28EB"/>
    <w:rsid w:val="004F368A"/>
    <w:rsid w:val="004F46D1"/>
    <w:rsid w:val="004F5112"/>
    <w:rsid w:val="004F516D"/>
    <w:rsid w:val="004F51A5"/>
    <w:rsid w:val="004F53FC"/>
    <w:rsid w:val="004F60C9"/>
    <w:rsid w:val="005004DF"/>
    <w:rsid w:val="00500742"/>
    <w:rsid w:val="005013E8"/>
    <w:rsid w:val="00501AA0"/>
    <w:rsid w:val="00503EF5"/>
    <w:rsid w:val="005044C1"/>
    <w:rsid w:val="00504F69"/>
    <w:rsid w:val="005057E2"/>
    <w:rsid w:val="0050620C"/>
    <w:rsid w:val="00507DE6"/>
    <w:rsid w:val="00510101"/>
    <w:rsid w:val="005101DB"/>
    <w:rsid w:val="00510269"/>
    <w:rsid w:val="0051054C"/>
    <w:rsid w:val="0051114F"/>
    <w:rsid w:val="00511F7C"/>
    <w:rsid w:val="005134DE"/>
    <w:rsid w:val="00514F35"/>
    <w:rsid w:val="005159F9"/>
    <w:rsid w:val="00516EA9"/>
    <w:rsid w:val="00517D9F"/>
    <w:rsid w:val="00521729"/>
    <w:rsid w:val="00522B17"/>
    <w:rsid w:val="00527774"/>
    <w:rsid w:val="005279D0"/>
    <w:rsid w:val="00531F68"/>
    <w:rsid w:val="005328F1"/>
    <w:rsid w:val="00532912"/>
    <w:rsid w:val="005339BD"/>
    <w:rsid w:val="00533B49"/>
    <w:rsid w:val="005350CD"/>
    <w:rsid w:val="00535312"/>
    <w:rsid w:val="00535BC5"/>
    <w:rsid w:val="00535EF1"/>
    <w:rsid w:val="00535FE7"/>
    <w:rsid w:val="005378EC"/>
    <w:rsid w:val="0054186D"/>
    <w:rsid w:val="00541BA9"/>
    <w:rsid w:val="00541E57"/>
    <w:rsid w:val="005428CC"/>
    <w:rsid w:val="00542DE6"/>
    <w:rsid w:val="005437C3"/>
    <w:rsid w:val="005440D8"/>
    <w:rsid w:val="00544286"/>
    <w:rsid w:val="005454C6"/>
    <w:rsid w:val="00545706"/>
    <w:rsid w:val="00546013"/>
    <w:rsid w:val="00547571"/>
    <w:rsid w:val="00547D73"/>
    <w:rsid w:val="00552E7D"/>
    <w:rsid w:val="00553D80"/>
    <w:rsid w:val="0055631E"/>
    <w:rsid w:val="005570C6"/>
    <w:rsid w:val="00557828"/>
    <w:rsid w:val="00557ACC"/>
    <w:rsid w:val="00560620"/>
    <w:rsid w:val="005617CC"/>
    <w:rsid w:val="00563D4C"/>
    <w:rsid w:val="005643E0"/>
    <w:rsid w:val="00565976"/>
    <w:rsid w:val="00567477"/>
    <w:rsid w:val="005700E6"/>
    <w:rsid w:val="0057016D"/>
    <w:rsid w:val="0057032D"/>
    <w:rsid w:val="00570B3D"/>
    <w:rsid w:val="005710AB"/>
    <w:rsid w:val="005716BD"/>
    <w:rsid w:val="0057207E"/>
    <w:rsid w:val="00572C89"/>
    <w:rsid w:val="005742EC"/>
    <w:rsid w:val="0057448D"/>
    <w:rsid w:val="00576FBB"/>
    <w:rsid w:val="00580648"/>
    <w:rsid w:val="005811D5"/>
    <w:rsid w:val="00581DD2"/>
    <w:rsid w:val="005835AD"/>
    <w:rsid w:val="00583837"/>
    <w:rsid w:val="00583A0F"/>
    <w:rsid w:val="00583A7C"/>
    <w:rsid w:val="00583E98"/>
    <w:rsid w:val="00584F95"/>
    <w:rsid w:val="00585D67"/>
    <w:rsid w:val="00585F1F"/>
    <w:rsid w:val="005863EB"/>
    <w:rsid w:val="00586E7A"/>
    <w:rsid w:val="005879BB"/>
    <w:rsid w:val="00587DC9"/>
    <w:rsid w:val="005902F6"/>
    <w:rsid w:val="00590961"/>
    <w:rsid w:val="00591342"/>
    <w:rsid w:val="00591837"/>
    <w:rsid w:val="00591F29"/>
    <w:rsid w:val="00592381"/>
    <w:rsid w:val="005933B8"/>
    <w:rsid w:val="0059360B"/>
    <w:rsid w:val="00593EB2"/>
    <w:rsid w:val="0059429C"/>
    <w:rsid w:val="00595D47"/>
    <w:rsid w:val="005960EF"/>
    <w:rsid w:val="00596193"/>
    <w:rsid w:val="005961BF"/>
    <w:rsid w:val="005974C2"/>
    <w:rsid w:val="005A0059"/>
    <w:rsid w:val="005A0CDC"/>
    <w:rsid w:val="005A1D4E"/>
    <w:rsid w:val="005A1E02"/>
    <w:rsid w:val="005A3EC9"/>
    <w:rsid w:val="005A4122"/>
    <w:rsid w:val="005A4716"/>
    <w:rsid w:val="005A475F"/>
    <w:rsid w:val="005A4C5B"/>
    <w:rsid w:val="005A5D88"/>
    <w:rsid w:val="005A5F3A"/>
    <w:rsid w:val="005A7DEE"/>
    <w:rsid w:val="005B1090"/>
    <w:rsid w:val="005B2D77"/>
    <w:rsid w:val="005B4002"/>
    <w:rsid w:val="005B405F"/>
    <w:rsid w:val="005B44CB"/>
    <w:rsid w:val="005B45D3"/>
    <w:rsid w:val="005B5999"/>
    <w:rsid w:val="005B62D6"/>
    <w:rsid w:val="005B708A"/>
    <w:rsid w:val="005B72B7"/>
    <w:rsid w:val="005B7BC6"/>
    <w:rsid w:val="005C08DC"/>
    <w:rsid w:val="005C0C11"/>
    <w:rsid w:val="005C0F48"/>
    <w:rsid w:val="005C1A21"/>
    <w:rsid w:val="005C2B98"/>
    <w:rsid w:val="005C2EC1"/>
    <w:rsid w:val="005C7A71"/>
    <w:rsid w:val="005D0128"/>
    <w:rsid w:val="005D15C7"/>
    <w:rsid w:val="005D2957"/>
    <w:rsid w:val="005D499B"/>
    <w:rsid w:val="005D51CD"/>
    <w:rsid w:val="005D5B7F"/>
    <w:rsid w:val="005D676E"/>
    <w:rsid w:val="005D7260"/>
    <w:rsid w:val="005D742D"/>
    <w:rsid w:val="005D7F80"/>
    <w:rsid w:val="005E11BB"/>
    <w:rsid w:val="005E27F0"/>
    <w:rsid w:val="005E2C78"/>
    <w:rsid w:val="005E33A4"/>
    <w:rsid w:val="005E33E1"/>
    <w:rsid w:val="005E3ADA"/>
    <w:rsid w:val="005E4306"/>
    <w:rsid w:val="005E5457"/>
    <w:rsid w:val="005E54AD"/>
    <w:rsid w:val="005E54ED"/>
    <w:rsid w:val="005E5D19"/>
    <w:rsid w:val="005E6890"/>
    <w:rsid w:val="005E6FC6"/>
    <w:rsid w:val="005F02A7"/>
    <w:rsid w:val="005F0E28"/>
    <w:rsid w:val="005F3D7D"/>
    <w:rsid w:val="005F477E"/>
    <w:rsid w:val="005F4885"/>
    <w:rsid w:val="005F4AE9"/>
    <w:rsid w:val="005F4E0D"/>
    <w:rsid w:val="005F57AF"/>
    <w:rsid w:val="005F5880"/>
    <w:rsid w:val="005F5FEE"/>
    <w:rsid w:val="005F6F24"/>
    <w:rsid w:val="006005EF"/>
    <w:rsid w:val="00602876"/>
    <w:rsid w:val="00602F6F"/>
    <w:rsid w:val="006032D3"/>
    <w:rsid w:val="00604825"/>
    <w:rsid w:val="006053A2"/>
    <w:rsid w:val="00605C92"/>
    <w:rsid w:val="00607503"/>
    <w:rsid w:val="00607B47"/>
    <w:rsid w:val="00611749"/>
    <w:rsid w:val="00611AFB"/>
    <w:rsid w:val="006121CD"/>
    <w:rsid w:val="00613016"/>
    <w:rsid w:val="006146E5"/>
    <w:rsid w:val="00616CDA"/>
    <w:rsid w:val="00617DC8"/>
    <w:rsid w:val="0062094B"/>
    <w:rsid w:val="006209F4"/>
    <w:rsid w:val="00621CC8"/>
    <w:rsid w:val="00623237"/>
    <w:rsid w:val="006235C8"/>
    <w:rsid w:val="00623FEA"/>
    <w:rsid w:val="00624498"/>
    <w:rsid w:val="00626048"/>
    <w:rsid w:val="00627D87"/>
    <w:rsid w:val="00627D93"/>
    <w:rsid w:val="00631DFF"/>
    <w:rsid w:val="00631E0D"/>
    <w:rsid w:val="006322EE"/>
    <w:rsid w:val="006322EF"/>
    <w:rsid w:val="0063310C"/>
    <w:rsid w:val="006343CA"/>
    <w:rsid w:val="006347D1"/>
    <w:rsid w:val="00635A39"/>
    <w:rsid w:val="006366A8"/>
    <w:rsid w:val="006411A9"/>
    <w:rsid w:val="00643859"/>
    <w:rsid w:val="00643F17"/>
    <w:rsid w:val="0064416B"/>
    <w:rsid w:val="006442B6"/>
    <w:rsid w:val="00645C89"/>
    <w:rsid w:val="00646442"/>
    <w:rsid w:val="0064666F"/>
    <w:rsid w:val="0064764F"/>
    <w:rsid w:val="00647DA4"/>
    <w:rsid w:val="00651471"/>
    <w:rsid w:val="00651F26"/>
    <w:rsid w:val="0065293C"/>
    <w:rsid w:val="00653C85"/>
    <w:rsid w:val="0065404F"/>
    <w:rsid w:val="006550E8"/>
    <w:rsid w:val="006554AB"/>
    <w:rsid w:val="00655815"/>
    <w:rsid w:val="00655BD4"/>
    <w:rsid w:val="006603CC"/>
    <w:rsid w:val="00661858"/>
    <w:rsid w:val="00663F11"/>
    <w:rsid w:val="006642E6"/>
    <w:rsid w:val="00664469"/>
    <w:rsid w:val="00665887"/>
    <w:rsid w:val="00666126"/>
    <w:rsid w:val="00666A11"/>
    <w:rsid w:val="006672E9"/>
    <w:rsid w:val="0067069F"/>
    <w:rsid w:val="0067189E"/>
    <w:rsid w:val="006733E4"/>
    <w:rsid w:val="0067385F"/>
    <w:rsid w:val="00673BA0"/>
    <w:rsid w:val="00674612"/>
    <w:rsid w:val="006754C6"/>
    <w:rsid w:val="00675D13"/>
    <w:rsid w:val="0067626A"/>
    <w:rsid w:val="00676ADE"/>
    <w:rsid w:val="00677B50"/>
    <w:rsid w:val="00677EEF"/>
    <w:rsid w:val="00681AB8"/>
    <w:rsid w:val="006839D8"/>
    <w:rsid w:val="00684E98"/>
    <w:rsid w:val="006856BE"/>
    <w:rsid w:val="0068596C"/>
    <w:rsid w:val="0068658E"/>
    <w:rsid w:val="00690263"/>
    <w:rsid w:val="006926DC"/>
    <w:rsid w:val="00693678"/>
    <w:rsid w:val="006937E2"/>
    <w:rsid w:val="006942D9"/>
    <w:rsid w:val="006943BF"/>
    <w:rsid w:val="006948DE"/>
    <w:rsid w:val="00694B6D"/>
    <w:rsid w:val="00694B6F"/>
    <w:rsid w:val="00694BDC"/>
    <w:rsid w:val="00694C3E"/>
    <w:rsid w:val="00694C76"/>
    <w:rsid w:val="00694DD9"/>
    <w:rsid w:val="00695560"/>
    <w:rsid w:val="006960C0"/>
    <w:rsid w:val="00696600"/>
    <w:rsid w:val="00696D53"/>
    <w:rsid w:val="0069731E"/>
    <w:rsid w:val="00697461"/>
    <w:rsid w:val="00697FA4"/>
    <w:rsid w:val="006A0C80"/>
    <w:rsid w:val="006A0E8E"/>
    <w:rsid w:val="006A2B7D"/>
    <w:rsid w:val="006A2E5C"/>
    <w:rsid w:val="006A3268"/>
    <w:rsid w:val="006A5E2B"/>
    <w:rsid w:val="006A64A6"/>
    <w:rsid w:val="006A7050"/>
    <w:rsid w:val="006A753C"/>
    <w:rsid w:val="006B07D2"/>
    <w:rsid w:val="006B1715"/>
    <w:rsid w:val="006B17B5"/>
    <w:rsid w:val="006B23E4"/>
    <w:rsid w:val="006B2A47"/>
    <w:rsid w:val="006B2BDE"/>
    <w:rsid w:val="006B2E70"/>
    <w:rsid w:val="006B3AD8"/>
    <w:rsid w:val="006B453C"/>
    <w:rsid w:val="006B66A2"/>
    <w:rsid w:val="006B67B2"/>
    <w:rsid w:val="006B7B66"/>
    <w:rsid w:val="006B7E46"/>
    <w:rsid w:val="006C02C4"/>
    <w:rsid w:val="006C0B5F"/>
    <w:rsid w:val="006C0FEA"/>
    <w:rsid w:val="006C12F2"/>
    <w:rsid w:val="006C27AE"/>
    <w:rsid w:val="006D01A8"/>
    <w:rsid w:val="006D0FD8"/>
    <w:rsid w:val="006D117B"/>
    <w:rsid w:val="006D291D"/>
    <w:rsid w:val="006D3230"/>
    <w:rsid w:val="006D3467"/>
    <w:rsid w:val="006D3AF1"/>
    <w:rsid w:val="006D53CC"/>
    <w:rsid w:val="006D691D"/>
    <w:rsid w:val="006D6A12"/>
    <w:rsid w:val="006D7294"/>
    <w:rsid w:val="006E35D2"/>
    <w:rsid w:val="006E3888"/>
    <w:rsid w:val="006E4611"/>
    <w:rsid w:val="006E4FEF"/>
    <w:rsid w:val="006E5263"/>
    <w:rsid w:val="006E62BA"/>
    <w:rsid w:val="006F034D"/>
    <w:rsid w:val="006F2026"/>
    <w:rsid w:val="006F277C"/>
    <w:rsid w:val="006F2FCA"/>
    <w:rsid w:val="006F349A"/>
    <w:rsid w:val="006F40D0"/>
    <w:rsid w:val="006F5BF3"/>
    <w:rsid w:val="006F61AF"/>
    <w:rsid w:val="006F7AC2"/>
    <w:rsid w:val="006F7C6A"/>
    <w:rsid w:val="0070093B"/>
    <w:rsid w:val="00702F55"/>
    <w:rsid w:val="00704D87"/>
    <w:rsid w:val="007050C2"/>
    <w:rsid w:val="00706CB8"/>
    <w:rsid w:val="00706DE8"/>
    <w:rsid w:val="00707200"/>
    <w:rsid w:val="007073B5"/>
    <w:rsid w:val="00707E3E"/>
    <w:rsid w:val="00710AF8"/>
    <w:rsid w:val="00711943"/>
    <w:rsid w:val="00711D6C"/>
    <w:rsid w:val="00713661"/>
    <w:rsid w:val="00713F2B"/>
    <w:rsid w:val="00714477"/>
    <w:rsid w:val="00714552"/>
    <w:rsid w:val="00715094"/>
    <w:rsid w:val="0071571A"/>
    <w:rsid w:val="00715A1E"/>
    <w:rsid w:val="00716A87"/>
    <w:rsid w:val="0071762F"/>
    <w:rsid w:val="0072124D"/>
    <w:rsid w:val="007233B0"/>
    <w:rsid w:val="00723567"/>
    <w:rsid w:val="00723A41"/>
    <w:rsid w:val="00725236"/>
    <w:rsid w:val="0072611D"/>
    <w:rsid w:val="00727008"/>
    <w:rsid w:val="007307FC"/>
    <w:rsid w:val="00730C59"/>
    <w:rsid w:val="00730C71"/>
    <w:rsid w:val="00730D5E"/>
    <w:rsid w:val="00731731"/>
    <w:rsid w:val="007341BF"/>
    <w:rsid w:val="00734822"/>
    <w:rsid w:val="007348AA"/>
    <w:rsid w:val="00735391"/>
    <w:rsid w:val="0073555D"/>
    <w:rsid w:val="007365EF"/>
    <w:rsid w:val="00737B1E"/>
    <w:rsid w:val="00737B47"/>
    <w:rsid w:val="0074001F"/>
    <w:rsid w:val="00741D8E"/>
    <w:rsid w:val="0074426C"/>
    <w:rsid w:val="007446F5"/>
    <w:rsid w:val="007448D6"/>
    <w:rsid w:val="0074565D"/>
    <w:rsid w:val="00746C60"/>
    <w:rsid w:val="007471F6"/>
    <w:rsid w:val="00750973"/>
    <w:rsid w:val="00750A9D"/>
    <w:rsid w:val="00750E5A"/>
    <w:rsid w:val="00751892"/>
    <w:rsid w:val="00751C34"/>
    <w:rsid w:val="00751DCF"/>
    <w:rsid w:val="00752AE1"/>
    <w:rsid w:val="00753B17"/>
    <w:rsid w:val="00753D40"/>
    <w:rsid w:val="00754CDA"/>
    <w:rsid w:val="00754E94"/>
    <w:rsid w:val="00757436"/>
    <w:rsid w:val="00757623"/>
    <w:rsid w:val="007600C9"/>
    <w:rsid w:val="00760FF7"/>
    <w:rsid w:val="00763E4D"/>
    <w:rsid w:val="007641B2"/>
    <w:rsid w:val="0076514B"/>
    <w:rsid w:val="00765194"/>
    <w:rsid w:val="007668F3"/>
    <w:rsid w:val="00766CC0"/>
    <w:rsid w:val="00766DAE"/>
    <w:rsid w:val="0076784C"/>
    <w:rsid w:val="00770E22"/>
    <w:rsid w:val="00771837"/>
    <w:rsid w:val="00772AF4"/>
    <w:rsid w:val="007739D8"/>
    <w:rsid w:val="00774512"/>
    <w:rsid w:val="0077451F"/>
    <w:rsid w:val="00774E33"/>
    <w:rsid w:val="00776048"/>
    <w:rsid w:val="00776763"/>
    <w:rsid w:val="00780623"/>
    <w:rsid w:val="00780D80"/>
    <w:rsid w:val="007815F6"/>
    <w:rsid w:val="0078164E"/>
    <w:rsid w:val="007834C1"/>
    <w:rsid w:val="0078616A"/>
    <w:rsid w:val="007872E6"/>
    <w:rsid w:val="00792249"/>
    <w:rsid w:val="007923AB"/>
    <w:rsid w:val="00793177"/>
    <w:rsid w:val="00793397"/>
    <w:rsid w:val="00793C2C"/>
    <w:rsid w:val="00795E9A"/>
    <w:rsid w:val="0079617A"/>
    <w:rsid w:val="00796C2F"/>
    <w:rsid w:val="007A0050"/>
    <w:rsid w:val="007A04EB"/>
    <w:rsid w:val="007A0F2A"/>
    <w:rsid w:val="007A1850"/>
    <w:rsid w:val="007A2684"/>
    <w:rsid w:val="007A626B"/>
    <w:rsid w:val="007A7003"/>
    <w:rsid w:val="007B0349"/>
    <w:rsid w:val="007B0B28"/>
    <w:rsid w:val="007B0E54"/>
    <w:rsid w:val="007B187D"/>
    <w:rsid w:val="007B22CC"/>
    <w:rsid w:val="007B2AAF"/>
    <w:rsid w:val="007B3623"/>
    <w:rsid w:val="007B3A22"/>
    <w:rsid w:val="007B432E"/>
    <w:rsid w:val="007B4747"/>
    <w:rsid w:val="007B5637"/>
    <w:rsid w:val="007B6E1C"/>
    <w:rsid w:val="007B7071"/>
    <w:rsid w:val="007B732B"/>
    <w:rsid w:val="007C0A65"/>
    <w:rsid w:val="007C1298"/>
    <w:rsid w:val="007C162E"/>
    <w:rsid w:val="007C2CBE"/>
    <w:rsid w:val="007C404C"/>
    <w:rsid w:val="007C469D"/>
    <w:rsid w:val="007C4838"/>
    <w:rsid w:val="007C50C3"/>
    <w:rsid w:val="007C5A6B"/>
    <w:rsid w:val="007C5C46"/>
    <w:rsid w:val="007C6512"/>
    <w:rsid w:val="007D08F8"/>
    <w:rsid w:val="007D1943"/>
    <w:rsid w:val="007D2825"/>
    <w:rsid w:val="007D304B"/>
    <w:rsid w:val="007D30D9"/>
    <w:rsid w:val="007D6275"/>
    <w:rsid w:val="007D6F1A"/>
    <w:rsid w:val="007E1B22"/>
    <w:rsid w:val="007E23DD"/>
    <w:rsid w:val="007E2800"/>
    <w:rsid w:val="007E3A20"/>
    <w:rsid w:val="007E4E74"/>
    <w:rsid w:val="007E7B9A"/>
    <w:rsid w:val="007E7F5C"/>
    <w:rsid w:val="007F183F"/>
    <w:rsid w:val="007F32EB"/>
    <w:rsid w:val="007F3379"/>
    <w:rsid w:val="007F435A"/>
    <w:rsid w:val="007F5A6F"/>
    <w:rsid w:val="007F660C"/>
    <w:rsid w:val="007F6821"/>
    <w:rsid w:val="007F6B11"/>
    <w:rsid w:val="00800426"/>
    <w:rsid w:val="00800A56"/>
    <w:rsid w:val="00803C42"/>
    <w:rsid w:val="0080537C"/>
    <w:rsid w:val="00806155"/>
    <w:rsid w:val="00807201"/>
    <w:rsid w:val="008076B9"/>
    <w:rsid w:val="008101C2"/>
    <w:rsid w:val="008103F4"/>
    <w:rsid w:val="008112A1"/>
    <w:rsid w:val="0081259A"/>
    <w:rsid w:val="008142EE"/>
    <w:rsid w:val="008146A4"/>
    <w:rsid w:val="008179BA"/>
    <w:rsid w:val="00817A5F"/>
    <w:rsid w:val="00820359"/>
    <w:rsid w:val="00820CB0"/>
    <w:rsid w:val="008216EA"/>
    <w:rsid w:val="00821C55"/>
    <w:rsid w:val="00822198"/>
    <w:rsid w:val="008226BA"/>
    <w:rsid w:val="008234C2"/>
    <w:rsid w:val="00823DF0"/>
    <w:rsid w:val="00823EC3"/>
    <w:rsid w:val="00823F17"/>
    <w:rsid w:val="008251C2"/>
    <w:rsid w:val="00825208"/>
    <w:rsid w:val="00825C87"/>
    <w:rsid w:val="0082618D"/>
    <w:rsid w:val="00826AFE"/>
    <w:rsid w:val="008276E3"/>
    <w:rsid w:val="00827CA1"/>
    <w:rsid w:val="00830143"/>
    <w:rsid w:val="00831B91"/>
    <w:rsid w:val="00831F30"/>
    <w:rsid w:val="0083262E"/>
    <w:rsid w:val="00833323"/>
    <w:rsid w:val="00833BA0"/>
    <w:rsid w:val="008341CF"/>
    <w:rsid w:val="00834254"/>
    <w:rsid w:val="00834B39"/>
    <w:rsid w:val="008351D3"/>
    <w:rsid w:val="008356A9"/>
    <w:rsid w:val="00836491"/>
    <w:rsid w:val="00836DB9"/>
    <w:rsid w:val="008370D8"/>
    <w:rsid w:val="0083758B"/>
    <w:rsid w:val="00841329"/>
    <w:rsid w:val="00842603"/>
    <w:rsid w:val="00842DD6"/>
    <w:rsid w:val="00843054"/>
    <w:rsid w:val="00844C6C"/>
    <w:rsid w:val="00845E01"/>
    <w:rsid w:val="00846AAC"/>
    <w:rsid w:val="00847619"/>
    <w:rsid w:val="00847E70"/>
    <w:rsid w:val="00847E7E"/>
    <w:rsid w:val="00850232"/>
    <w:rsid w:val="00850A3C"/>
    <w:rsid w:val="00851382"/>
    <w:rsid w:val="0085169E"/>
    <w:rsid w:val="00851EBA"/>
    <w:rsid w:val="00851F54"/>
    <w:rsid w:val="008529C2"/>
    <w:rsid w:val="00854F3D"/>
    <w:rsid w:val="00856F14"/>
    <w:rsid w:val="008573E9"/>
    <w:rsid w:val="00857708"/>
    <w:rsid w:val="008610BD"/>
    <w:rsid w:val="00861C87"/>
    <w:rsid w:val="0086243E"/>
    <w:rsid w:val="00864891"/>
    <w:rsid w:val="008650A5"/>
    <w:rsid w:val="00866969"/>
    <w:rsid w:val="00866FC6"/>
    <w:rsid w:val="00870CD0"/>
    <w:rsid w:val="00872701"/>
    <w:rsid w:val="008743F2"/>
    <w:rsid w:val="00874CD2"/>
    <w:rsid w:val="00874F9E"/>
    <w:rsid w:val="008766E2"/>
    <w:rsid w:val="00877AAC"/>
    <w:rsid w:val="0088299F"/>
    <w:rsid w:val="00882DFE"/>
    <w:rsid w:val="00882F91"/>
    <w:rsid w:val="0088357A"/>
    <w:rsid w:val="00883A6E"/>
    <w:rsid w:val="00887AA8"/>
    <w:rsid w:val="008922FC"/>
    <w:rsid w:val="0089275E"/>
    <w:rsid w:val="00892C4E"/>
    <w:rsid w:val="008933DA"/>
    <w:rsid w:val="00893C2A"/>
    <w:rsid w:val="00895481"/>
    <w:rsid w:val="00895BB4"/>
    <w:rsid w:val="00896318"/>
    <w:rsid w:val="0089796D"/>
    <w:rsid w:val="008A0E09"/>
    <w:rsid w:val="008A285D"/>
    <w:rsid w:val="008A30B5"/>
    <w:rsid w:val="008A4A53"/>
    <w:rsid w:val="008A62FB"/>
    <w:rsid w:val="008A637F"/>
    <w:rsid w:val="008B15AA"/>
    <w:rsid w:val="008B207C"/>
    <w:rsid w:val="008B34C8"/>
    <w:rsid w:val="008B3D7D"/>
    <w:rsid w:val="008B4073"/>
    <w:rsid w:val="008B4CB6"/>
    <w:rsid w:val="008B5BDD"/>
    <w:rsid w:val="008B62DF"/>
    <w:rsid w:val="008B6B69"/>
    <w:rsid w:val="008C07D3"/>
    <w:rsid w:val="008C0B91"/>
    <w:rsid w:val="008C1E5A"/>
    <w:rsid w:val="008C4926"/>
    <w:rsid w:val="008C4A4B"/>
    <w:rsid w:val="008C4FB7"/>
    <w:rsid w:val="008C5C47"/>
    <w:rsid w:val="008C7285"/>
    <w:rsid w:val="008C7D44"/>
    <w:rsid w:val="008D02AC"/>
    <w:rsid w:val="008D1057"/>
    <w:rsid w:val="008D110B"/>
    <w:rsid w:val="008D2AAA"/>
    <w:rsid w:val="008D4163"/>
    <w:rsid w:val="008D6A82"/>
    <w:rsid w:val="008D6D9B"/>
    <w:rsid w:val="008D7C05"/>
    <w:rsid w:val="008E05A1"/>
    <w:rsid w:val="008E0A33"/>
    <w:rsid w:val="008E1041"/>
    <w:rsid w:val="008E1595"/>
    <w:rsid w:val="008E2057"/>
    <w:rsid w:val="008E3D47"/>
    <w:rsid w:val="008E4782"/>
    <w:rsid w:val="008E5FBA"/>
    <w:rsid w:val="008E6398"/>
    <w:rsid w:val="008E688E"/>
    <w:rsid w:val="008E6B9C"/>
    <w:rsid w:val="008F01D0"/>
    <w:rsid w:val="008F0528"/>
    <w:rsid w:val="008F133C"/>
    <w:rsid w:val="008F1BC1"/>
    <w:rsid w:val="008F1EAE"/>
    <w:rsid w:val="008F2426"/>
    <w:rsid w:val="008F2F8C"/>
    <w:rsid w:val="008F307C"/>
    <w:rsid w:val="008F340E"/>
    <w:rsid w:val="008F3CA0"/>
    <w:rsid w:val="008F48A8"/>
    <w:rsid w:val="008F566A"/>
    <w:rsid w:val="008F6594"/>
    <w:rsid w:val="008F7054"/>
    <w:rsid w:val="008F7F31"/>
    <w:rsid w:val="00900458"/>
    <w:rsid w:val="00903812"/>
    <w:rsid w:val="00903DF9"/>
    <w:rsid w:val="0090470F"/>
    <w:rsid w:val="00905058"/>
    <w:rsid w:val="0090523D"/>
    <w:rsid w:val="00905FEF"/>
    <w:rsid w:val="0090692A"/>
    <w:rsid w:val="009076FA"/>
    <w:rsid w:val="009105E7"/>
    <w:rsid w:val="00912167"/>
    <w:rsid w:val="009123FF"/>
    <w:rsid w:val="009125CE"/>
    <w:rsid w:val="009127D2"/>
    <w:rsid w:val="0091487D"/>
    <w:rsid w:val="00915375"/>
    <w:rsid w:val="0091554C"/>
    <w:rsid w:val="009211A8"/>
    <w:rsid w:val="0092226A"/>
    <w:rsid w:val="009230A1"/>
    <w:rsid w:val="0092522C"/>
    <w:rsid w:val="009265CA"/>
    <w:rsid w:val="0092775A"/>
    <w:rsid w:val="00930C0E"/>
    <w:rsid w:val="00931125"/>
    <w:rsid w:val="00932398"/>
    <w:rsid w:val="00933133"/>
    <w:rsid w:val="00933697"/>
    <w:rsid w:val="0093631E"/>
    <w:rsid w:val="009364F2"/>
    <w:rsid w:val="009378AA"/>
    <w:rsid w:val="00937C75"/>
    <w:rsid w:val="0094032F"/>
    <w:rsid w:val="00941FD3"/>
    <w:rsid w:val="00942311"/>
    <w:rsid w:val="0094297E"/>
    <w:rsid w:val="0094353F"/>
    <w:rsid w:val="00944A1F"/>
    <w:rsid w:val="0094542B"/>
    <w:rsid w:val="00945451"/>
    <w:rsid w:val="00945741"/>
    <w:rsid w:val="00945942"/>
    <w:rsid w:val="00945A5B"/>
    <w:rsid w:val="00945ADA"/>
    <w:rsid w:val="00946498"/>
    <w:rsid w:val="00946590"/>
    <w:rsid w:val="00947D5F"/>
    <w:rsid w:val="00950B65"/>
    <w:rsid w:val="009511FE"/>
    <w:rsid w:val="009532CB"/>
    <w:rsid w:val="00953737"/>
    <w:rsid w:val="00953C44"/>
    <w:rsid w:val="00953DFF"/>
    <w:rsid w:val="00956575"/>
    <w:rsid w:val="00960606"/>
    <w:rsid w:val="009620E9"/>
    <w:rsid w:val="009626E9"/>
    <w:rsid w:val="00962C60"/>
    <w:rsid w:val="00963028"/>
    <w:rsid w:val="009639D3"/>
    <w:rsid w:val="00964BC9"/>
    <w:rsid w:val="009657CF"/>
    <w:rsid w:val="00966765"/>
    <w:rsid w:val="0096771B"/>
    <w:rsid w:val="00967E16"/>
    <w:rsid w:val="009706AF"/>
    <w:rsid w:val="00970CC4"/>
    <w:rsid w:val="00971AA2"/>
    <w:rsid w:val="00971B7D"/>
    <w:rsid w:val="00971F4B"/>
    <w:rsid w:val="0097324C"/>
    <w:rsid w:val="00973434"/>
    <w:rsid w:val="009745BB"/>
    <w:rsid w:val="009753DE"/>
    <w:rsid w:val="0097578E"/>
    <w:rsid w:val="00975E85"/>
    <w:rsid w:val="0097603C"/>
    <w:rsid w:val="00976775"/>
    <w:rsid w:val="00976BD0"/>
    <w:rsid w:val="0098206D"/>
    <w:rsid w:val="00982223"/>
    <w:rsid w:val="00983817"/>
    <w:rsid w:val="00984182"/>
    <w:rsid w:val="009849C1"/>
    <w:rsid w:val="00986945"/>
    <w:rsid w:val="009903E4"/>
    <w:rsid w:val="00990567"/>
    <w:rsid w:val="009905F9"/>
    <w:rsid w:val="0099100A"/>
    <w:rsid w:val="00993A58"/>
    <w:rsid w:val="00995588"/>
    <w:rsid w:val="00996A72"/>
    <w:rsid w:val="009A1849"/>
    <w:rsid w:val="009A2348"/>
    <w:rsid w:val="009A33DF"/>
    <w:rsid w:val="009A3C07"/>
    <w:rsid w:val="009A43AA"/>
    <w:rsid w:val="009A440E"/>
    <w:rsid w:val="009A47D7"/>
    <w:rsid w:val="009A4EB4"/>
    <w:rsid w:val="009A5E85"/>
    <w:rsid w:val="009A659D"/>
    <w:rsid w:val="009B049A"/>
    <w:rsid w:val="009B0933"/>
    <w:rsid w:val="009B0AB2"/>
    <w:rsid w:val="009B1C8B"/>
    <w:rsid w:val="009B28A4"/>
    <w:rsid w:val="009B44D5"/>
    <w:rsid w:val="009B47F6"/>
    <w:rsid w:val="009B6603"/>
    <w:rsid w:val="009B672B"/>
    <w:rsid w:val="009B6888"/>
    <w:rsid w:val="009B6F1B"/>
    <w:rsid w:val="009B701B"/>
    <w:rsid w:val="009C0161"/>
    <w:rsid w:val="009C0321"/>
    <w:rsid w:val="009C0710"/>
    <w:rsid w:val="009C133E"/>
    <w:rsid w:val="009C2806"/>
    <w:rsid w:val="009C651A"/>
    <w:rsid w:val="009C7272"/>
    <w:rsid w:val="009C72C9"/>
    <w:rsid w:val="009D108D"/>
    <w:rsid w:val="009D1682"/>
    <w:rsid w:val="009D19DF"/>
    <w:rsid w:val="009D1AC7"/>
    <w:rsid w:val="009D3F3D"/>
    <w:rsid w:val="009D4CFE"/>
    <w:rsid w:val="009E1059"/>
    <w:rsid w:val="009E1436"/>
    <w:rsid w:val="009E276E"/>
    <w:rsid w:val="009E320E"/>
    <w:rsid w:val="009E33CF"/>
    <w:rsid w:val="009E4107"/>
    <w:rsid w:val="009E5668"/>
    <w:rsid w:val="009E5D5A"/>
    <w:rsid w:val="009E6057"/>
    <w:rsid w:val="009E75E9"/>
    <w:rsid w:val="009F18B4"/>
    <w:rsid w:val="009F29D4"/>
    <w:rsid w:val="009F4F3D"/>
    <w:rsid w:val="009F4FA0"/>
    <w:rsid w:val="009F5A0E"/>
    <w:rsid w:val="009F5C61"/>
    <w:rsid w:val="009F738B"/>
    <w:rsid w:val="009F7A23"/>
    <w:rsid w:val="00A01895"/>
    <w:rsid w:val="00A01FCF"/>
    <w:rsid w:val="00A02385"/>
    <w:rsid w:val="00A0244C"/>
    <w:rsid w:val="00A02C35"/>
    <w:rsid w:val="00A02C80"/>
    <w:rsid w:val="00A02ECD"/>
    <w:rsid w:val="00A032E1"/>
    <w:rsid w:val="00A0343B"/>
    <w:rsid w:val="00A03862"/>
    <w:rsid w:val="00A03DD8"/>
    <w:rsid w:val="00A0520B"/>
    <w:rsid w:val="00A06425"/>
    <w:rsid w:val="00A06460"/>
    <w:rsid w:val="00A06C38"/>
    <w:rsid w:val="00A07CC5"/>
    <w:rsid w:val="00A07FA4"/>
    <w:rsid w:val="00A10374"/>
    <w:rsid w:val="00A109CE"/>
    <w:rsid w:val="00A12F2B"/>
    <w:rsid w:val="00A13230"/>
    <w:rsid w:val="00A14BD2"/>
    <w:rsid w:val="00A150B2"/>
    <w:rsid w:val="00A15548"/>
    <w:rsid w:val="00A1575D"/>
    <w:rsid w:val="00A15F2D"/>
    <w:rsid w:val="00A15FB3"/>
    <w:rsid w:val="00A16A74"/>
    <w:rsid w:val="00A2049B"/>
    <w:rsid w:val="00A2058B"/>
    <w:rsid w:val="00A219C5"/>
    <w:rsid w:val="00A22822"/>
    <w:rsid w:val="00A24DF2"/>
    <w:rsid w:val="00A25328"/>
    <w:rsid w:val="00A2573F"/>
    <w:rsid w:val="00A25EB2"/>
    <w:rsid w:val="00A262CA"/>
    <w:rsid w:val="00A26943"/>
    <w:rsid w:val="00A309CD"/>
    <w:rsid w:val="00A31504"/>
    <w:rsid w:val="00A33192"/>
    <w:rsid w:val="00A33619"/>
    <w:rsid w:val="00A348D7"/>
    <w:rsid w:val="00A354CB"/>
    <w:rsid w:val="00A3651E"/>
    <w:rsid w:val="00A369D7"/>
    <w:rsid w:val="00A369EF"/>
    <w:rsid w:val="00A37925"/>
    <w:rsid w:val="00A40D90"/>
    <w:rsid w:val="00A41609"/>
    <w:rsid w:val="00A41E4C"/>
    <w:rsid w:val="00A4339E"/>
    <w:rsid w:val="00A43522"/>
    <w:rsid w:val="00A435B6"/>
    <w:rsid w:val="00A43FB2"/>
    <w:rsid w:val="00A45492"/>
    <w:rsid w:val="00A45B6C"/>
    <w:rsid w:val="00A46632"/>
    <w:rsid w:val="00A46696"/>
    <w:rsid w:val="00A46974"/>
    <w:rsid w:val="00A50332"/>
    <w:rsid w:val="00A504D2"/>
    <w:rsid w:val="00A50799"/>
    <w:rsid w:val="00A5102C"/>
    <w:rsid w:val="00A51326"/>
    <w:rsid w:val="00A528E7"/>
    <w:rsid w:val="00A55465"/>
    <w:rsid w:val="00A556AA"/>
    <w:rsid w:val="00A557F6"/>
    <w:rsid w:val="00A55CF1"/>
    <w:rsid w:val="00A63091"/>
    <w:rsid w:val="00A631DA"/>
    <w:rsid w:val="00A63A47"/>
    <w:rsid w:val="00A66248"/>
    <w:rsid w:val="00A67757"/>
    <w:rsid w:val="00A67A53"/>
    <w:rsid w:val="00A7001C"/>
    <w:rsid w:val="00A708B3"/>
    <w:rsid w:val="00A7140A"/>
    <w:rsid w:val="00A72BE8"/>
    <w:rsid w:val="00A72DE2"/>
    <w:rsid w:val="00A73E04"/>
    <w:rsid w:val="00A75A5D"/>
    <w:rsid w:val="00A767A3"/>
    <w:rsid w:val="00A77A6D"/>
    <w:rsid w:val="00A8097F"/>
    <w:rsid w:val="00A809BD"/>
    <w:rsid w:val="00A80DC7"/>
    <w:rsid w:val="00A81846"/>
    <w:rsid w:val="00A81EA0"/>
    <w:rsid w:val="00A829C2"/>
    <w:rsid w:val="00A82A82"/>
    <w:rsid w:val="00A82E34"/>
    <w:rsid w:val="00A83434"/>
    <w:rsid w:val="00A83E6B"/>
    <w:rsid w:val="00A856D1"/>
    <w:rsid w:val="00A86E7E"/>
    <w:rsid w:val="00A916E5"/>
    <w:rsid w:val="00A924C2"/>
    <w:rsid w:val="00A935F2"/>
    <w:rsid w:val="00A94555"/>
    <w:rsid w:val="00A950FA"/>
    <w:rsid w:val="00A965A5"/>
    <w:rsid w:val="00A9675F"/>
    <w:rsid w:val="00A976A0"/>
    <w:rsid w:val="00AA08A6"/>
    <w:rsid w:val="00AA0E49"/>
    <w:rsid w:val="00AA1498"/>
    <w:rsid w:val="00AA2374"/>
    <w:rsid w:val="00AA2BF4"/>
    <w:rsid w:val="00AA2F51"/>
    <w:rsid w:val="00AA412A"/>
    <w:rsid w:val="00AA474F"/>
    <w:rsid w:val="00AA6616"/>
    <w:rsid w:val="00AA683F"/>
    <w:rsid w:val="00AA76AF"/>
    <w:rsid w:val="00AA79E9"/>
    <w:rsid w:val="00AB0A70"/>
    <w:rsid w:val="00AB1745"/>
    <w:rsid w:val="00AB1A6E"/>
    <w:rsid w:val="00AB2492"/>
    <w:rsid w:val="00AB29A6"/>
    <w:rsid w:val="00AB2E98"/>
    <w:rsid w:val="00AB2F51"/>
    <w:rsid w:val="00AB3413"/>
    <w:rsid w:val="00AB40BB"/>
    <w:rsid w:val="00AB48D6"/>
    <w:rsid w:val="00AB4A82"/>
    <w:rsid w:val="00AB57B4"/>
    <w:rsid w:val="00AB73ED"/>
    <w:rsid w:val="00AC02DF"/>
    <w:rsid w:val="00AC0645"/>
    <w:rsid w:val="00AC170E"/>
    <w:rsid w:val="00AC24CC"/>
    <w:rsid w:val="00AC267E"/>
    <w:rsid w:val="00AC4609"/>
    <w:rsid w:val="00AC4A26"/>
    <w:rsid w:val="00AC4AE1"/>
    <w:rsid w:val="00AC4E15"/>
    <w:rsid w:val="00AC666F"/>
    <w:rsid w:val="00AC753A"/>
    <w:rsid w:val="00AC759F"/>
    <w:rsid w:val="00AC7A09"/>
    <w:rsid w:val="00AD06F0"/>
    <w:rsid w:val="00AD105C"/>
    <w:rsid w:val="00AD175C"/>
    <w:rsid w:val="00AD23B0"/>
    <w:rsid w:val="00AD2680"/>
    <w:rsid w:val="00AD26F8"/>
    <w:rsid w:val="00AD49B1"/>
    <w:rsid w:val="00AD516C"/>
    <w:rsid w:val="00AD5AC4"/>
    <w:rsid w:val="00AE1894"/>
    <w:rsid w:val="00AE34AE"/>
    <w:rsid w:val="00AE388D"/>
    <w:rsid w:val="00AE48D5"/>
    <w:rsid w:val="00AE528D"/>
    <w:rsid w:val="00AE60C5"/>
    <w:rsid w:val="00AE69C0"/>
    <w:rsid w:val="00AF0055"/>
    <w:rsid w:val="00AF047F"/>
    <w:rsid w:val="00AF05ED"/>
    <w:rsid w:val="00AF0760"/>
    <w:rsid w:val="00AF10CF"/>
    <w:rsid w:val="00AF2118"/>
    <w:rsid w:val="00AF2DBC"/>
    <w:rsid w:val="00AF53BF"/>
    <w:rsid w:val="00AF69A6"/>
    <w:rsid w:val="00AF7FF9"/>
    <w:rsid w:val="00B0024D"/>
    <w:rsid w:val="00B01615"/>
    <w:rsid w:val="00B018C5"/>
    <w:rsid w:val="00B01B34"/>
    <w:rsid w:val="00B01F9F"/>
    <w:rsid w:val="00B02A2A"/>
    <w:rsid w:val="00B03065"/>
    <w:rsid w:val="00B041BF"/>
    <w:rsid w:val="00B04634"/>
    <w:rsid w:val="00B055B1"/>
    <w:rsid w:val="00B06813"/>
    <w:rsid w:val="00B068AB"/>
    <w:rsid w:val="00B13E9B"/>
    <w:rsid w:val="00B13FFF"/>
    <w:rsid w:val="00B151BC"/>
    <w:rsid w:val="00B160A8"/>
    <w:rsid w:val="00B16D7B"/>
    <w:rsid w:val="00B20962"/>
    <w:rsid w:val="00B21AC6"/>
    <w:rsid w:val="00B21AF0"/>
    <w:rsid w:val="00B21D95"/>
    <w:rsid w:val="00B22E54"/>
    <w:rsid w:val="00B22F29"/>
    <w:rsid w:val="00B23085"/>
    <w:rsid w:val="00B23C23"/>
    <w:rsid w:val="00B24ADC"/>
    <w:rsid w:val="00B24B30"/>
    <w:rsid w:val="00B27BCC"/>
    <w:rsid w:val="00B27E09"/>
    <w:rsid w:val="00B30A9F"/>
    <w:rsid w:val="00B30C67"/>
    <w:rsid w:val="00B3125F"/>
    <w:rsid w:val="00B31485"/>
    <w:rsid w:val="00B31F0F"/>
    <w:rsid w:val="00B31FB4"/>
    <w:rsid w:val="00B340CE"/>
    <w:rsid w:val="00B34690"/>
    <w:rsid w:val="00B36583"/>
    <w:rsid w:val="00B37D1C"/>
    <w:rsid w:val="00B40814"/>
    <w:rsid w:val="00B40D2C"/>
    <w:rsid w:val="00B41679"/>
    <w:rsid w:val="00B42CCE"/>
    <w:rsid w:val="00B43A74"/>
    <w:rsid w:val="00B4612E"/>
    <w:rsid w:val="00B46C24"/>
    <w:rsid w:val="00B474E1"/>
    <w:rsid w:val="00B47A82"/>
    <w:rsid w:val="00B5050D"/>
    <w:rsid w:val="00B509C8"/>
    <w:rsid w:val="00B50D04"/>
    <w:rsid w:val="00B51189"/>
    <w:rsid w:val="00B517A3"/>
    <w:rsid w:val="00B51BA0"/>
    <w:rsid w:val="00B51FA8"/>
    <w:rsid w:val="00B5295C"/>
    <w:rsid w:val="00B53524"/>
    <w:rsid w:val="00B53909"/>
    <w:rsid w:val="00B541D1"/>
    <w:rsid w:val="00B55134"/>
    <w:rsid w:val="00B56CC7"/>
    <w:rsid w:val="00B57497"/>
    <w:rsid w:val="00B57546"/>
    <w:rsid w:val="00B60DDB"/>
    <w:rsid w:val="00B611CF"/>
    <w:rsid w:val="00B63B0F"/>
    <w:rsid w:val="00B63CFF"/>
    <w:rsid w:val="00B64BC6"/>
    <w:rsid w:val="00B650CF"/>
    <w:rsid w:val="00B66D8A"/>
    <w:rsid w:val="00B673EE"/>
    <w:rsid w:val="00B7003C"/>
    <w:rsid w:val="00B72E92"/>
    <w:rsid w:val="00B72F3E"/>
    <w:rsid w:val="00B7326F"/>
    <w:rsid w:val="00B74642"/>
    <w:rsid w:val="00B74A17"/>
    <w:rsid w:val="00B74E54"/>
    <w:rsid w:val="00B74F68"/>
    <w:rsid w:val="00B7678A"/>
    <w:rsid w:val="00B76C2B"/>
    <w:rsid w:val="00B8380C"/>
    <w:rsid w:val="00B8445B"/>
    <w:rsid w:val="00B8469F"/>
    <w:rsid w:val="00B849FA"/>
    <w:rsid w:val="00B8670F"/>
    <w:rsid w:val="00B8687A"/>
    <w:rsid w:val="00B86A68"/>
    <w:rsid w:val="00B8724F"/>
    <w:rsid w:val="00B872A8"/>
    <w:rsid w:val="00B9044D"/>
    <w:rsid w:val="00B90E49"/>
    <w:rsid w:val="00B9163A"/>
    <w:rsid w:val="00B925C7"/>
    <w:rsid w:val="00B93220"/>
    <w:rsid w:val="00B94024"/>
    <w:rsid w:val="00B94662"/>
    <w:rsid w:val="00B9512A"/>
    <w:rsid w:val="00B952EC"/>
    <w:rsid w:val="00B956B2"/>
    <w:rsid w:val="00BA0FE0"/>
    <w:rsid w:val="00BA10F4"/>
    <w:rsid w:val="00BA1945"/>
    <w:rsid w:val="00BA2039"/>
    <w:rsid w:val="00BA20E8"/>
    <w:rsid w:val="00BA2EFA"/>
    <w:rsid w:val="00BA320B"/>
    <w:rsid w:val="00BA3789"/>
    <w:rsid w:val="00BA495F"/>
    <w:rsid w:val="00BA507D"/>
    <w:rsid w:val="00BA56E1"/>
    <w:rsid w:val="00BA5899"/>
    <w:rsid w:val="00BA605C"/>
    <w:rsid w:val="00BB01A3"/>
    <w:rsid w:val="00BB0705"/>
    <w:rsid w:val="00BB0BC3"/>
    <w:rsid w:val="00BB0D99"/>
    <w:rsid w:val="00BB2462"/>
    <w:rsid w:val="00BB303A"/>
    <w:rsid w:val="00BB3DFB"/>
    <w:rsid w:val="00BB5E4D"/>
    <w:rsid w:val="00BB6957"/>
    <w:rsid w:val="00BC0922"/>
    <w:rsid w:val="00BC094B"/>
    <w:rsid w:val="00BC0ECE"/>
    <w:rsid w:val="00BC11A0"/>
    <w:rsid w:val="00BC22B0"/>
    <w:rsid w:val="00BC37C9"/>
    <w:rsid w:val="00BC3D30"/>
    <w:rsid w:val="00BC562F"/>
    <w:rsid w:val="00BC5C94"/>
    <w:rsid w:val="00BC66CC"/>
    <w:rsid w:val="00BC7297"/>
    <w:rsid w:val="00BD1648"/>
    <w:rsid w:val="00BD18AF"/>
    <w:rsid w:val="00BD1929"/>
    <w:rsid w:val="00BD396E"/>
    <w:rsid w:val="00BD3974"/>
    <w:rsid w:val="00BD47AA"/>
    <w:rsid w:val="00BD6C4F"/>
    <w:rsid w:val="00BD7A06"/>
    <w:rsid w:val="00BE0184"/>
    <w:rsid w:val="00BE038A"/>
    <w:rsid w:val="00BE0453"/>
    <w:rsid w:val="00BE0458"/>
    <w:rsid w:val="00BE1D8E"/>
    <w:rsid w:val="00BE26CD"/>
    <w:rsid w:val="00BE3BC4"/>
    <w:rsid w:val="00BE4865"/>
    <w:rsid w:val="00BE587C"/>
    <w:rsid w:val="00BE6C02"/>
    <w:rsid w:val="00BE7086"/>
    <w:rsid w:val="00BE7695"/>
    <w:rsid w:val="00BF00F1"/>
    <w:rsid w:val="00BF0395"/>
    <w:rsid w:val="00BF0BF0"/>
    <w:rsid w:val="00BF1043"/>
    <w:rsid w:val="00BF1C02"/>
    <w:rsid w:val="00BF1CEA"/>
    <w:rsid w:val="00BF2F88"/>
    <w:rsid w:val="00BF392F"/>
    <w:rsid w:val="00BF4487"/>
    <w:rsid w:val="00BF5104"/>
    <w:rsid w:val="00BF5306"/>
    <w:rsid w:val="00BF5873"/>
    <w:rsid w:val="00BF5942"/>
    <w:rsid w:val="00BF5AD6"/>
    <w:rsid w:val="00BF6304"/>
    <w:rsid w:val="00BF7479"/>
    <w:rsid w:val="00BF7744"/>
    <w:rsid w:val="00BF7B2F"/>
    <w:rsid w:val="00C00AC6"/>
    <w:rsid w:val="00C00FD9"/>
    <w:rsid w:val="00C0114D"/>
    <w:rsid w:val="00C029E3"/>
    <w:rsid w:val="00C03267"/>
    <w:rsid w:val="00C042DD"/>
    <w:rsid w:val="00C058AD"/>
    <w:rsid w:val="00C05E2A"/>
    <w:rsid w:val="00C06D6B"/>
    <w:rsid w:val="00C1086B"/>
    <w:rsid w:val="00C11014"/>
    <w:rsid w:val="00C12C1E"/>
    <w:rsid w:val="00C130BB"/>
    <w:rsid w:val="00C139D3"/>
    <w:rsid w:val="00C13C10"/>
    <w:rsid w:val="00C13E11"/>
    <w:rsid w:val="00C14467"/>
    <w:rsid w:val="00C152C3"/>
    <w:rsid w:val="00C1575A"/>
    <w:rsid w:val="00C167DB"/>
    <w:rsid w:val="00C2007A"/>
    <w:rsid w:val="00C20203"/>
    <w:rsid w:val="00C213C0"/>
    <w:rsid w:val="00C23635"/>
    <w:rsid w:val="00C257BE"/>
    <w:rsid w:val="00C262EF"/>
    <w:rsid w:val="00C30643"/>
    <w:rsid w:val="00C30B17"/>
    <w:rsid w:val="00C32D3E"/>
    <w:rsid w:val="00C354EB"/>
    <w:rsid w:val="00C35B51"/>
    <w:rsid w:val="00C35E9A"/>
    <w:rsid w:val="00C360DC"/>
    <w:rsid w:val="00C361C5"/>
    <w:rsid w:val="00C37E75"/>
    <w:rsid w:val="00C37F93"/>
    <w:rsid w:val="00C40B5B"/>
    <w:rsid w:val="00C4281A"/>
    <w:rsid w:val="00C434CC"/>
    <w:rsid w:val="00C43D02"/>
    <w:rsid w:val="00C44F06"/>
    <w:rsid w:val="00C462AD"/>
    <w:rsid w:val="00C46782"/>
    <w:rsid w:val="00C504CC"/>
    <w:rsid w:val="00C50C22"/>
    <w:rsid w:val="00C50CAD"/>
    <w:rsid w:val="00C520A1"/>
    <w:rsid w:val="00C52639"/>
    <w:rsid w:val="00C527F3"/>
    <w:rsid w:val="00C52F3C"/>
    <w:rsid w:val="00C536F5"/>
    <w:rsid w:val="00C53E37"/>
    <w:rsid w:val="00C53FE0"/>
    <w:rsid w:val="00C567FA"/>
    <w:rsid w:val="00C57539"/>
    <w:rsid w:val="00C57B16"/>
    <w:rsid w:val="00C57BF0"/>
    <w:rsid w:val="00C60AF3"/>
    <w:rsid w:val="00C60F24"/>
    <w:rsid w:val="00C6233C"/>
    <w:rsid w:val="00C633B2"/>
    <w:rsid w:val="00C64965"/>
    <w:rsid w:val="00C6519D"/>
    <w:rsid w:val="00C6643D"/>
    <w:rsid w:val="00C6698F"/>
    <w:rsid w:val="00C67372"/>
    <w:rsid w:val="00C701CE"/>
    <w:rsid w:val="00C70A33"/>
    <w:rsid w:val="00C72190"/>
    <w:rsid w:val="00C72428"/>
    <w:rsid w:val="00C72744"/>
    <w:rsid w:val="00C72FA6"/>
    <w:rsid w:val="00C73234"/>
    <w:rsid w:val="00C734BA"/>
    <w:rsid w:val="00C7437A"/>
    <w:rsid w:val="00C744BD"/>
    <w:rsid w:val="00C7638A"/>
    <w:rsid w:val="00C76648"/>
    <w:rsid w:val="00C77709"/>
    <w:rsid w:val="00C77758"/>
    <w:rsid w:val="00C77A84"/>
    <w:rsid w:val="00C77CFB"/>
    <w:rsid w:val="00C80739"/>
    <w:rsid w:val="00C8282F"/>
    <w:rsid w:val="00C82C3D"/>
    <w:rsid w:val="00C83D4B"/>
    <w:rsid w:val="00C8407B"/>
    <w:rsid w:val="00C8602B"/>
    <w:rsid w:val="00C869D0"/>
    <w:rsid w:val="00C91555"/>
    <w:rsid w:val="00C91BAC"/>
    <w:rsid w:val="00C9222A"/>
    <w:rsid w:val="00C928A9"/>
    <w:rsid w:val="00C9303F"/>
    <w:rsid w:val="00C952B1"/>
    <w:rsid w:val="00C95854"/>
    <w:rsid w:val="00C95D5C"/>
    <w:rsid w:val="00C960C0"/>
    <w:rsid w:val="00C97ADC"/>
    <w:rsid w:val="00CA0749"/>
    <w:rsid w:val="00CA1AA0"/>
    <w:rsid w:val="00CA1F04"/>
    <w:rsid w:val="00CA23EE"/>
    <w:rsid w:val="00CA319B"/>
    <w:rsid w:val="00CA3838"/>
    <w:rsid w:val="00CA3904"/>
    <w:rsid w:val="00CA400B"/>
    <w:rsid w:val="00CA43B8"/>
    <w:rsid w:val="00CA45F1"/>
    <w:rsid w:val="00CA550E"/>
    <w:rsid w:val="00CA5C35"/>
    <w:rsid w:val="00CA696D"/>
    <w:rsid w:val="00CA6DC3"/>
    <w:rsid w:val="00CB006D"/>
    <w:rsid w:val="00CB0512"/>
    <w:rsid w:val="00CB0A11"/>
    <w:rsid w:val="00CB0FD2"/>
    <w:rsid w:val="00CB170A"/>
    <w:rsid w:val="00CB17EC"/>
    <w:rsid w:val="00CB410F"/>
    <w:rsid w:val="00CB4E26"/>
    <w:rsid w:val="00CB533B"/>
    <w:rsid w:val="00CB54DD"/>
    <w:rsid w:val="00CB58D6"/>
    <w:rsid w:val="00CB5E1E"/>
    <w:rsid w:val="00CB66BD"/>
    <w:rsid w:val="00CC0FC9"/>
    <w:rsid w:val="00CC28B7"/>
    <w:rsid w:val="00CC3BB4"/>
    <w:rsid w:val="00CC6B43"/>
    <w:rsid w:val="00CC7235"/>
    <w:rsid w:val="00CC7CC6"/>
    <w:rsid w:val="00CC7F05"/>
    <w:rsid w:val="00CD3250"/>
    <w:rsid w:val="00CD350D"/>
    <w:rsid w:val="00CD3834"/>
    <w:rsid w:val="00CD3CAE"/>
    <w:rsid w:val="00CD4244"/>
    <w:rsid w:val="00CD464E"/>
    <w:rsid w:val="00CD63D2"/>
    <w:rsid w:val="00CD6B20"/>
    <w:rsid w:val="00CD79DE"/>
    <w:rsid w:val="00CE024E"/>
    <w:rsid w:val="00CE0F28"/>
    <w:rsid w:val="00CE15B8"/>
    <w:rsid w:val="00CE17AD"/>
    <w:rsid w:val="00CE2570"/>
    <w:rsid w:val="00CE2C34"/>
    <w:rsid w:val="00CE395F"/>
    <w:rsid w:val="00CE62A1"/>
    <w:rsid w:val="00CE6522"/>
    <w:rsid w:val="00CE68D9"/>
    <w:rsid w:val="00CE6D26"/>
    <w:rsid w:val="00CE776B"/>
    <w:rsid w:val="00CE7A93"/>
    <w:rsid w:val="00CF231E"/>
    <w:rsid w:val="00CF2F27"/>
    <w:rsid w:val="00CF3088"/>
    <w:rsid w:val="00CF3503"/>
    <w:rsid w:val="00CF3839"/>
    <w:rsid w:val="00CF3B13"/>
    <w:rsid w:val="00CF3DBA"/>
    <w:rsid w:val="00CF40BC"/>
    <w:rsid w:val="00CF4853"/>
    <w:rsid w:val="00CF60A6"/>
    <w:rsid w:val="00CF7405"/>
    <w:rsid w:val="00CF7DF8"/>
    <w:rsid w:val="00D00B19"/>
    <w:rsid w:val="00D00CAE"/>
    <w:rsid w:val="00D00D57"/>
    <w:rsid w:val="00D01BBD"/>
    <w:rsid w:val="00D01E73"/>
    <w:rsid w:val="00D03A5B"/>
    <w:rsid w:val="00D04830"/>
    <w:rsid w:val="00D04DEE"/>
    <w:rsid w:val="00D05DBB"/>
    <w:rsid w:val="00D066BF"/>
    <w:rsid w:val="00D07419"/>
    <w:rsid w:val="00D1017E"/>
    <w:rsid w:val="00D1169F"/>
    <w:rsid w:val="00D11ADC"/>
    <w:rsid w:val="00D12481"/>
    <w:rsid w:val="00D16E06"/>
    <w:rsid w:val="00D17028"/>
    <w:rsid w:val="00D171CA"/>
    <w:rsid w:val="00D21ADC"/>
    <w:rsid w:val="00D21B8F"/>
    <w:rsid w:val="00D2216E"/>
    <w:rsid w:val="00D22171"/>
    <w:rsid w:val="00D23490"/>
    <w:rsid w:val="00D238E8"/>
    <w:rsid w:val="00D23A47"/>
    <w:rsid w:val="00D24057"/>
    <w:rsid w:val="00D2453A"/>
    <w:rsid w:val="00D24C6A"/>
    <w:rsid w:val="00D25DDA"/>
    <w:rsid w:val="00D2777A"/>
    <w:rsid w:val="00D301E1"/>
    <w:rsid w:val="00D30369"/>
    <w:rsid w:val="00D30DD7"/>
    <w:rsid w:val="00D33533"/>
    <w:rsid w:val="00D33AF2"/>
    <w:rsid w:val="00D342EA"/>
    <w:rsid w:val="00D34FDC"/>
    <w:rsid w:val="00D350E6"/>
    <w:rsid w:val="00D354CE"/>
    <w:rsid w:val="00D35F02"/>
    <w:rsid w:val="00D3762E"/>
    <w:rsid w:val="00D376F9"/>
    <w:rsid w:val="00D37EAA"/>
    <w:rsid w:val="00D403A8"/>
    <w:rsid w:val="00D40429"/>
    <w:rsid w:val="00D409AB"/>
    <w:rsid w:val="00D40D34"/>
    <w:rsid w:val="00D411D8"/>
    <w:rsid w:val="00D421BC"/>
    <w:rsid w:val="00D42D65"/>
    <w:rsid w:val="00D42DAD"/>
    <w:rsid w:val="00D451BB"/>
    <w:rsid w:val="00D4548D"/>
    <w:rsid w:val="00D4564F"/>
    <w:rsid w:val="00D463D2"/>
    <w:rsid w:val="00D468D4"/>
    <w:rsid w:val="00D46F22"/>
    <w:rsid w:val="00D501F0"/>
    <w:rsid w:val="00D51110"/>
    <w:rsid w:val="00D51206"/>
    <w:rsid w:val="00D51DBA"/>
    <w:rsid w:val="00D52032"/>
    <w:rsid w:val="00D5231C"/>
    <w:rsid w:val="00D52480"/>
    <w:rsid w:val="00D533FE"/>
    <w:rsid w:val="00D543EB"/>
    <w:rsid w:val="00D5533E"/>
    <w:rsid w:val="00D55924"/>
    <w:rsid w:val="00D55F86"/>
    <w:rsid w:val="00D562AC"/>
    <w:rsid w:val="00D57398"/>
    <w:rsid w:val="00D57ED1"/>
    <w:rsid w:val="00D600E3"/>
    <w:rsid w:val="00D6033D"/>
    <w:rsid w:val="00D61011"/>
    <w:rsid w:val="00D623BE"/>
    <w:rsid w:val="00D629C7"/>
    <w:rsid w:val="00D6486E"/>
    <w:rsid w:val="00D65B4F"/>
    <w:rsid w:val="00D66AF7"/>
    <w:rsid w:val="00D679A2"/>
    <w:rsid w:val="00D67E28"/>
    <w:rsid w:val="00D706AC"/>
    <w:rsid w:val="00D73558"/>
    <w:rsid w:val="00D73AB2"/>
    <w:rsid w:val="00D740EE"/>
    <w:rsid w:val="00D7491B"/>
    <w:rsid w:val="00D76C67"/>
    <w:rsid w:val="00D80A00"/>
    <w:rsid w:val="00D80D4C"/>
    <w:rsid w:val="00D80DB8"/>
    <w:rsid w:val="00D83C55"/>
    <w:rsid w:val="00D84DEE"/>
    <w:rsid w:val="00D85329"/>
    <w:rsid w:val="00D869E8"/>
    <w:rsid w:val="00D90335"/>
    <w:rsid w:val="00D903E5"/>
    <w:rsid w:val="00D90954"/>
    <w:rsid w:val="00D91C61"/>
    <w:rsid w:val="00D922B3"/>
    <w:rsid w:val="00D94C16"/>
    <w:rsid w:val="00D97289"/>
    <w:rsid w:val="00DA0385"/>
    <w:rsid w:val="00DA0E98"/>
    <w:rsid w:val="00DA0FDC"/>
    <w:rsid w:val="00DA13F4"/>
    <w:rsid w:val="00DA1F20"/>
    <w:rsid w:val="00DA21B1"/>
    <w:rsid w:val="00DA3632"/>
    <w:rsid w:val="00DA3CCA"/>
    <w:rsid w:val="00DA3F54"/>
    <w:rsid w:val="00DA4B58"/>
    <w:rsid w:val="00DA537C"/>
    <w:rsid w:val="00DA6210"/>
    <w:rsid w:val="00DA6271"/>
    <w:rsid w:val="00DA72BC"/>
    <w:rsid w:val="00DA76B8"/>
    <w:rsid w:val="00DB075B"/>
    <w:rsid w:val="00DB147D"/>
    <w:rsid w:val="00DB2D4E"/>
    <w:rsid w:val="00DB30C5"/>
    <w:rsid w:val="00DB375D"/>
    <w:rsid w:val="00DB398F"/>
    <w:rsid w:val="00DB60A3"/>
    <w:rsid w:val="00DB61D1"/>
    <w:rsid w:val="00DB6F02"/>
    <w:rsid w:val="00DC1553"/>
    <w:rsid w:val="00DC17AC"/>
    <w:rsid w:val="00DC1CBB"/>
    <w:rsid w:val="00DC1F73"/>
    <w:rsid w:val="00DC23AB"/>
    <w:rsid w:val="00DC283E"/>
    <w:rsid w:val="00DC2E37"/>
    <w:rsid w:val="00DC3395"/>
    <w:rsid w:val="00DC379E"/>
    <w:rsid w:val="00DC4049"/>
    <w:rsid w:val="00DC6480"/>
    <w:rsid w:val="00DC6DCD"/>
    <w:rsid w:val="00DC71A8"/>
    <w:rsid w:val="00DD0329"/>
    <w:rsid w:val="00DD073C"/>
    <w:rsid w:val="00DD1B57"/>
    <w:rsid w:val="00DD2FF4"/>
    <w:rsid w:val="00DD3921"/>
    <w:rsid w:val="00DD393C"/>
    <w:rsid w:val="00DD4E48"/>
    <w:rsid w:val="00DD5383"/>
    <w:rsid w:val="00DD5B70"/>
    <w:rsid w:val="00DD6E7B"/>
    <w:rsid w:val="00DD7167"/>
    <w:rsid w:val="00DD790D"/>
    <w:rsid w:val="00DD7FFD"/>
    <w:rsid w:val="00DE0D0B"/>
    <w:rsid w:val="00DE239C"/>
    <w:rsid w:val="00DE2BD0"/>
    <w:rsid w:val="00DE36FE"/>
    <w:rsid w:val="00DE435D"/>
    <w:rsid w:val="00DE52C4"/>
    <w:rsid w:val="00DE5BBD"/>
    <w:rsid w:val="00DE7527"/>
    <w:rsid w:val="00DF1464"/>
    <w:rsid w:val="00DF1664"/>
    <w:rsid w:val="00DF21E3"/>
    <w:rsid w:val="00DF21E4"/>
    <w:rsid w:val="00DF3F3D"/>
    <w:rsid w:val="00DF4E12"/>
    <w:rsid w:val="00DF4E73"/>
    <w:rsid w:val="00DF56BF"/>
    <w:rsid w:val="00DF6DF6"/>
    <w:rsid w:val="00DF72CA"/>
    <w:rsid w:val="00DF7A84"/>
    <w:rsid w:val="00DF7F8F"/>
    <w:rsid w:val="00E0050D"/>
    <w:rsid w:val="00E016BD"/>
    <w:rsid w:val="00E01E71"/>
    <w:rsid w:val="00E02BE4"/>
    <w:rsid w:val="00E03875"/>
    <w:rsid w:val="00E03A4C"/>
    <w:rsid w:val="00E03E5A"/>
    <w:rsid w:val="00E04917"/>
    <w:rsid w:val="00E06067"/>
    <w:rsid w:val="00E0732D"/>
    <w:rsid w:val="00E10022"/>
    <w:rsid w:val="00E10293"/>
    <w:rsid w:val="00E11448"/>
    <w:rsid w:val="00E125A9"/>
    <w:rsid w:val="00E13713"/>
    <w:rsid w:val="00E14EA2"/>
    <w:rsid w:val="00E15FFC"/>
    <w:rsid w:val="00E163BE"/>
    <w:rsid w:val="00E1641E"/>
    <w:rsid w:val="00E16D03"/>
    <w:rsid w:val="00E17873"/>
    <w:rsid w:val="00E20782"/>
    <w:rsid w:val="00E2273A"/>
    <w:rsid w:val="00E24918"/>
    <w:rsid w:val="00E25662"/>
    <w:rsid w:val="00E258B2"/>
    <w:rsid w:val="00E26329"/>
    <w:rsid w:val="00E267B4"/>
    <w:rsid w:val="00E2794B"/>
    <w:rsid w:val="00E30780"/>
    <w:rsid w:val="00E311EE"/>
    <w:rsid w:val="00E330D0"/>
    <w:rsid w:val="00E332B6"/>
    <w:rsid w:val="00E342BA"/>
    <w:rsid w:val="00E347B0"/>
    <w:rsid w:val="00E34F2C"/>
    <w:rsid w:val="00E35248"/>
    <w:rsid w:val="00E37CFF"/>
    <w:rsid w:val="00E37DF6"/>
    <w:rsid w:val="00E40BDF"/>
    <w:rsid w:val="00E42D14"/>
    <w:rsid w:val="00E43F8A"/>
    <w:rsid w:val="00E453B3"/>
    <w:rsid w:val="00E45605"/>
    <w:rsid w:val="00E476DF"/>
    <w:rsid w:val="00E504DB"/>
    <w:rsid w:val="00E50D6F"/>
    <w:rsid w:val="00E51045"/>
    <w:rsid w:val="00E5183C"/>
    <w:rsid w:val="00E52301"/>
    <w:rsid w:val="00E52368"/>
    <w:rsid w:val="00E57771"/>
    <w:rsid w:val="00E60025"/>
    <w:rsid w:val="00E60358"/>
    <w:rsid w:val="00E60C08"/>
    <w:rsid w:val="00E6143A"/>
    <w:rsid w:val="00E628DC"/>
    <w:rsid w:val="00E635C9"/>
    <w:rsid w:val="00E6411B"/>
    <w:rsid w:val="00E6440E"/>
    <w:rsid w:val="00E64E0B"/>
    <w:rsid w:val="00E668D7"/>
    <w:rsid w:val="00E669C2"/>
    <w:rsid w:val="00E66DD8"/>
    <w:rsid w:val="00E70373"/>
    <w:rsid w:val="00E7066F"/>
    <w:rsid w:val="00E70ECC"/>
    <w:rsid w:val="00E72E17"/>
    <w:rsid w:val="00E72E86"/>
    <w:rsid w:val="00E73252"/>
    <w:rsid w:val="00E74ECF"/>
    <w:rsid w:val="00E77663"/>
    <w:rsid w:val="00E77AF1"/>
    <w:rsid w:val="00E77D24"/>
    <w:rsid w:val="00E80A0E"/>
    <w:rsid w:val="00E81103"/>
    <w:rsid w:val="00E815E2"/>
    <w:rsid w:val="00E8176B"/>
    <w:rsid w:val="00E82386"/>
    <w:rsid w:val="00E8275C"/>
    <w:rsid w:val="00E827F5"/>
    <w:rsid w:val="00E82A2C"/>
    <w:rsid w:val="00E82F7A"/>
    <w:rsid w:val="00E83063"/>
    <w:rsid w:val="00E83467"/>
    <w:rsid w:val="00E8479E"/>
    <w:rsid w:val="00E84B2B"/>
    <w:rsid w:val="00E859F1"/>
    <w:rsid w:val="00E903F4"/>
    <w:rsid w:val="00E904C6"/>
    <w:rsid w:val="00E90514"/>
    <w:rsid w:val="00E9059E"/>
    <w:rsid w:val="00E90805"/>
    <w:rsid w:val="00E90F53"/>
    <w:rsid w:val="00E92C0D"/>
    <w:rsid w:val="00E92F74"/>
    <w:rsid w:val="00E93BA0"/>
    <w:rsid w:val="00E9492B"/>
    <w:rsid w:val="00E9559E"/>
    <w:rsid w:val="00E96EE1"/>
    <w:rsid w:val="00E978AF"/>
    <w:rsid w:val="00E97E2B"/>
    <w:rsid w:val="00EA0931"/>
    <w:rsid w:val="00EA1420"/>
    <w:rsid w:val="00EA177D"/>
    <w:rsid w:val="00EA2E1D"/>
    <w:rsid w:val="00EA3078"/>
    <w:rsid w:val="00EA4BCE"/>
    <w:rsid w:val="00EA576F"/>
    <w:rsid w:val="00EA5807"/>
    <w:rsid w:val="00EA62EA"/>
    <w:rsid w:val="00EB0056"/>
    <w:rsid w:val="00EB140E"/>
    <w:rsid w:val="00EB1E0B"/>
    <w:rsid w:val="00EB36A0"/>
    <w:rsid w:val="00EB47B8"/>
    <w:rsid w:val="00EB5E24"/>
    <w:rsid w:val="00EB5EB4"/>
    <w:rsid w:val="00EB6F43"/>
    <w:rsid w:val="00EC1385"/>
    <w:rsid w:val="00EC6678"/>
    <w:rsid w:val="00EC68B2"/>
    <w:rsid w:val="00EC6A95"/>
    <w:rsid w:val="00EC6DAA"/>
    <w:rsid w:val="00EC6FE1"/>
    <w:rsid w:val="00EC70AE"/>
    <w:rsid w:val="00EC78AB"/>
    <w:rsid w:val="00ED0727"/>
    <w:rsid w:val="00ED09D5"/>
    <w:rsid w:val="00ED0F24"/>
    <w:rsid w:val="00ED1681"/>
    <w:rsid w:val="00ED18B6"/>
    <w:rsid w:val="00ED3FDA"/>
    <w:rsid w:val="00ED4765"/>
    <w:rsid w:val="00ED4EED"/>
    <w:rsid w:val="00ED599E"/>
    <w:rsid w:val="00ED5DE4"/>
    <w:rsid w:val="00ED6BCA"/>
    <w:rsid w:val="00ED6C3B"/>
    <w:rsid w:val="00ED7723"/>
    <w:rsid w:val="00ED7F63"/>
    <w:rsid w:val="00EE19FC"/>
    <w:rsid w:val="00EE227A"/>
    <w:rsid w:val="00EE22AE"/>
    <w:rsid w:val="00EE23E8"/>
    <w:rsid w:val="00EE35FD"/>
    <w:rsid w:val="00EE3D01"/>
    <w:rsid w:val="00EE4434"/>
    <w:rsid w:val="00EE47FB"/>
    <w:rsid w:val="00EE4934"/>
    <w:rsid w:val="00EE504C"/>
    <w:rsid w:val="00EE54CF"/>
    <w:rsid w:val="00EE64BD"/>
    <w:rsid w:val="00EE6B9A"/>
    <w:rsid w:val="00EE6FED"/>
    <w:rsid w:val="00EE7670"/>
    <w:rsid w:val="00EE78DB"/>
    <w:rsid w:val="00EF0FD2"/>
    <w:rsid w:val="00EF1BF0"/>
    <w:rsid w:val="00EF28D6"/>
    <w:rsid w:val="00EF294A"/>
    <w:rsid w:val="00EF2BDC"/>
    <w:rsid w:val="00EF3CF0"/>
    <w:rsid w:val="00EF4E4D"/>
    <w:rsid w:val="00EF4F58"/>
    <w:rsid w:val="00EF603B"/>
    <w:rsid w:val="00EF6741"/>
    <w:rsid w:val="00EF6F69"/>
    <w:rsid w:val="00F00439"/>
    <w:rsid w:val="00F0068B"/>
    <w:rsid w:val="00F00A47"/>
    <w:rsid w:val="00F00B9E"/>
    <w:rsid w:val="00F00CB0"/>
    <w:rsid w:val="00F01080"/>
    <w:rsid w:val="00F01D0A"/>
    <w:rsid w:val="00F030BF"/>
    <w:rsid w:val="00F031F1"/>
    <w:rsid w:val="00F03361"/>
    <w:rsid w:val="00F03946"/>
    <w:rsid w:val="00F03ACD"/>
    <w:rsid w:val="00F04902"/>
    <w:rsid w:val="00F05B81"/>
    <w:rsid w:val="00F06950"/>
    <w:rsid w:val="00F07273"/>
    <w:rsid w:val="00F076DC"/>
    <w:rsid w:val="00F07EB0"/>
    <w:rsid w:val="00F10532"/>
    <w:rsid w:val="00F1084B"/>
    <w:rsid w:val="00F11482"/>
    <w:rsid w:val="00F118D5"/>
    <w:rsid w:val="00F11EC2"/>
    <w:rsid w:val="00F12666"/>
    <w:rsid w:val="00F12846"/>
    <w:rsid w:val="00F1305F"/>
    <w:rsid w:val="00F15657"/>
    <w:rsid w:val="00F2032F"/>
    <w:rsid w:val="00F22DA2"/>
    <w:rsid w:val="00F23310"/>
    <w:rsid w:val="00F2349C"/>
    <w:rsid w:val="00F23F33"/>
    <w:rsid w:val="00F24214"/>
    <w:rsid w:val="00F24867"/>
    <w:rsid w:val="00F25C2A"/>
    <w:rsid w:val="00F25F68"/>
    <w:rsid w:val="00F26138"/>
    <w:rsid w:val="00F26A6B"/>
    <w:rsid w:val="00F27D1B"/>
    <w:rsid w:val="00F27EA4"/>
    <w:rsid w:val="00F304BC"/>
    <w:rsid w:val="00F325C2"/>
    <w:rsid w:val="00F32A1D"/>
    <w:rsid w:val="00F33070"/>
    <w:rsid w:val="00F33A05"/>
    <w:rsid w:val="00F33E6B"/>
    <w:rsid w:val="00F348F4"/>
    <w:rsid w:val="00F35265"/>
    <w:rsid w:val="00F356C5"/>
    <w:rsid w:val="00F3591E"/>
    <w:rsid w:val="00F35EF3"/>
    <w:rsid w:val="00F36B5C"/>
    <w:rsid w:val="00F415C1"/>
    <w:rsid w:val="00F42FE6"/>
    <w:rsid w:val="00F449FC"/>
    <w:rsid w:val="00F45BD7"/>
    <w:rsid w:val="00F46BF8"/>
    <w:rsid w:val="00F47FAF"/>
    <w:rsid w:val="00F53357"/>
    <w:rsid w:val="00F54282"/>
    <w:rsid w:val="00F546CE"/>
    <w:rsid w:val="00F546E8"/>
    <w:rsid w:val="00F54C53"/>
    <w:rsid w:val="00F55202"/>
    <w:rsid w:val="00F560EC"/>
    <w:rsid w:val="00F5744D"/>
    <w:rsid w:val="00F60EDD"/>
    <w:rsid w:val="00F622E4"/>
    <w:rsid w:val="00F63252"/>
    <w:rsid w:val="00F64B9E"/>
    <w:rsid w:val="00F651F5"/>
    <w:rsid w:val="00F66445"/>
    <w:rsid w:val="00F66B36"/>
    <w:rsid w:val="00F707D0"/>
    <w:rsid w:val="00F727F5"/>
    <w:rsid w:val="00F72AEF"/>
    <w:rsid w:val="00F74307"/>
    <w:rsid w:val="00F7469C"/>
    <w:rsid w:val="00F7570E"/>
    <w:rsid w:val="00F77688"/>
    <w:rsid w:val="00F777A8"/>
    <w:rsid w:val="00F77ABD"/>
    <w:rsid w:val="00F80E06"/>
    <w:rsid w:val="00F82366"/>
    <w:rsid w:val="00F82A97"/>
    <w:rsid w:val="00F82C16"/>
    <w:rsid w:val="00F83392"/>
    <w:rsid w:val="00F838C2"/>
    <w:rsid w:val="00F8415D"/>
    <w:rsid w:val="00F85319"/>
    <w:rsid w:val="00F86947"/>
    <w:rsid w:val="00F869CB"/>
    <w:rsid w:val="00F872B1"/>
    <w:rsid w:val="00F873E2"/>
    <w:rsid w:val="00F9221E"/>
    <w:rsid w:val="00F925D0"/>
    <w:rsid w:val="00F92C9F"/>
    <w:rsid w:val="00F9317A"/>
    <w:rsid w:val="00F9639B"/>
    <w:rsid w:val="00F97422"/>
    <w:rsid w:val="00F97C45"/>
    <w:rsid w:val="00FA01B6"/>
    <w:rsid w:val="00FA11ED"/>
    <w:rsid w:val="00FA28F2"/>
    <w:rsid w:val="00FA3288"/>
    <w:rsid w:val="00FA44B0"/>
    <w:rsid w:val="00FA6E3B"/>
    <w:rsid w:val="00FA7BBB"/>
    <w:rsid w:val="00FB0C7C"/>
    <w:rsid w:val="00FB2AE5"/>
    <w:rsid w:val="00FB3986"/>
    <w:rsid w:val="00FB41D8"/>
    <w:rsid w:val="00FB44CB"/>
    <w:rsid w:val="00FB5679"/>
    <w:rsid w:val="00FB5F3E"/>
    <w:rsid w:val="00FB62CA"/>
    <w:rsid w:val="00FB63EA"/>
    <w:rsid w:val="00FB79EA"/>
    <w:rsid w:val="00FC23A1"/>
    <w:rsid w:val="00FC2BC1"/>
    <w:rsid w:val="00FC2E5E"/>
    <w:rsid w:val="00FC3805"/>
    <w:rsid w:val="00FC3DBF"/>
    <w:rsid w:val="00FC431B"/>
    <w:rsid w:val="00FC44EA"/>
    <w:rsid w:val="00FC50E0"/>
    <w:rsid w:val="00FC59C6"/>
    <w:rsid w:val="00FC5D6B"/>
    <w:rsid w:val="00FC625B"/>
    <w:rsid w:val="00FD114D"/>
    <w:rsid w:val="00FD29F1"/>
    <w:rsid w:val="00FD2ADF"/>
    <w:rsid w:val="00FD326B"/>
    <w:rsid w:val="00FD3526"/>
    <w:rsid w:val="00FE1BBF"/>
    <w:rsid w:val="00FE1DBC"/>
    <w:rsid w:val="00FE2C1E"/>
    <w:rsid w:val="00FE311E"/>
    <w:rsid w:val="00FE3CC5"/>
    <w:rsid w:val="00FE49BA"/>
    <w:rsid w:val="00FE56D4"/>
    <w:rsid w:val="00FE622B"/>
    <w:rsid w:val="00FE645F"/>
    <w:rsid w:val="00FF1CBE"/>
    <w:rsid w:val="00FF1D91"/>
    <w:rsid w:val="00FF1ECA"/>
    <w:rsid w:val="00FF3F8B"/>
    <w:rsid w:val="00FF4A7F"/>
    <w:rsid w:val="00FF4BDC"/>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92522C"/>
    <w:pPr>
      <w:bidi/>
    </w:pPr>
  </w:style>
  <w:style w:type="paragraph" w:styleId="1">
    <w:name w:val="heading 1"/>
    <w:basedOn w:val="a1"/>
    <w:next w:val="a1"/>
    <w:link w:val="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1"/>
    <w:next w:val="a1"/>
    <w:link w:val="2Char"/>
    <w:uiPriority w:val="99"/>
    <w:unhideWhenUsed/>
    <w:qFormat/>
    <w:rsid w:val="004844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1"/>
    <w:next w:val="a1"/>
    <w:link w:val="3Char"/>
    <w:uiPriority w:val="99"/>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4">
    <w:name w:val="heading 4"/>
    <w:basedOn w:val="a1"/>
    <w:next w:val="a1"/>
    <w:link w:val="4Char"/>
    <w:uiPriority w:val="9"/>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5">
    <w:name w:val="heading 5"/>
    <w:basedOn w:val="a1"/>
    <w:next w:val="a1"/>
    <w:link w:val="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6">
    <w:name w:val="heading 6"/>
    <w:basedOn w:val="a1"/>
    <w:next w:val="a1"/>
    <w:link w:val="6Char"/>
    <w:uiPriority w:val="9"/>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2"/>
    <w:link w:val="a5"/>
    <w:uiPriority w:val="99"/>
    <w:rsid w:val="009125CE"/>
  </w:style>
  <w:style w:type="paragraph" w:styleId="a6">
    <w:name w:val="footer"/>
    <w:basedOn w:val="a1"/>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2"/>
    <w:link w:val="a6"/>
    <w:uiPriority w:val="99"/>
    <w:rsid w:val="009125CE"/>
  </w:style>
  <w:style w:type="character" w:customStyle="1" w:styleId="1Char">
    <w:name w:val="العنوان 1 Char"/>
    <w:basedOn w:val="a2"/>
    <w:link w:val="1"/>
    <w:uiPriority w:val="9"/>
    <w:rsid w:val="00FA01B6"/>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2"/>
    <w:link w:val="2"/>
    <w:uiPriority w:val="99"/>
    <w:rsid w:val="004844C1"/>
    <w:rPr>
      <w:rFonts w:asciiTheme="majorHAnsi" w:eastAsiaTheme="majorEastAsia" w:hAnsiTheme="majorHAnsi" w:cstheme="majorBidi"/>
      <w:color w:val="2F5496" w:themeColor="accent1" w:themeShade="BF"/>
      <w:sz w:val="26"/>
      <w:szCs w:val="26"/>
    </w:rPr>
  </w:style>
  <w:style w:type="paragraph" w:styleId="a7">
    <w:name w:val="TOC Heading"/>
    <w:basedOn w:val="1"/>
    <w:next w:val="a1"/>
    <w:uiPriority w:val="39"/>
    <w:unhideWhenUsed/>
    <w:qFormat/>
    <w:rsid w:val="00531F68"/>
    <w:pPr>
      <w:bidi w:val="0"/>
      <w:outlineLvl w:val="9"/>
    </w:pPr>
    <w:rPr>
      <w:kern w:val="0"/>
      <w14:ligatures w14:val="none"/>
    </w:rPr>
  </w:style>
  <w:style w:type="paragraph" w:styleId="10">
    <w:name w:val="toc 1"/>
    <w:basedOn w:val="a1"/>
    <w:next w:val="a1"/>
    <w:autoRedefine/>
    <w:uiPriority w:val="39"/>
    <w:unhideWhenUsed/>
    <w:rsid w:val="00531F68"/>
    <w:pPr>
      <w:spacing w:after="100"/>
    </w:pPr>
  </w:style>
  <w:style w:type="paragraph" w:styleId="20">
    <w:name w:val="toc 2"/>
    <w:basedOn w:val="a1"/>
    <w:next w:val="a1"/>
    <w:autoRedefine/>
    <w:uiPriority w:val="39"/>
    <w:unhideWhenUsed/>
    <w:rsid w:val="00531F68"/>
    <w:pPr>
      <w:spacing w:after="100"/>
      <w:ind w:left="220"/>
    </w:pPr>
  </w:style>
  <w:style w:type="character" w:styleId="Hyperlink">
    <w:name w:val="Hyperlink"/>
    <w:basedOn w:val="a2"/>
    <w:uiPriority w:val="99"/>
    <w:unhideWhenUsed/>
    <w:rsid w:val="00531F68"/>
    <w:rPr>
      <w:color w:val="0563C1" w:themeColor="hyperlink"/>
      <w:u w:val="single"/>
    </w:rPr>
  </w:style>
  <w:style w:type="paragraph" w:styleId="a8">
    <w:name w:val="List Paragraph"/>
    <w:aliases w:val="عنوان رئيسي,سرد الفقراتCxSpLast,List Paragraph1,NumberedList, سرد الفقرات1, سرد الفقرات11"/>
    <w:basedOn w:val="a1"/>
    <w:link w:val="Char1"/>
    <w:uiPriority w:val="34"/>
    <w:qFormat/>
    <w:rsid w:val="00531F68"/>
    <w:pPr>
      <w:ind w:left="720"/>
      <w:contextualSpacing/>
    </w:pPr>
  </w:style>
  <w:style w:type="paragraph" w:styleId="a9">
    <w:name w:val="caption"/>
    <w:basedOn w:val="a1"/>
    <w:next w:val="a1"/>
    <w:link w:val="Char2"/>
    <w:uiPriority w:val="35"/>
    <w:unhideWhenUsed/>
    <w:qFormat/>
    <w:rsid w:val="002D5F50"/>
    <w:pPr>
      <w:spacing w:after="200" w:line="240" w:lineRule="auto"/>
    </w:pPr>
    <w:rPr>
      <w:i/>
      <w:iCs/>
      <w:color w:val="44546A" w:themeColor="text2"/>
      <w:sz w:val="18"/>
      <w:szCs w:val="18"/>
    </w:rPr>
  </w:style>
  <w:style w:type="table" w:styleId="aa">
    <w:name w:val="Table Grid"/>
    <w:basedOn w:val="a3"/>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2"/>
    <w:link w:val="3"/>
    <w:uiPriority w:val="99"/>
    <w:rsid w:val="008E05A1"/>
    <w:rPr>
      <w:rFonts w:eastAsiaTheme="majorEastAsia" w:cstheme="majorBidi"/>
      <w:color w:val="2F5496" w:themeColor="accent1" w:themeShade="BF"/>
      <w:sz w:val="28"/>
      <w:szCs w:val="28"/>
    </w:rPr>
  </w:style>
  <w:style w:type="character" w:customStyle="1" w:styleId="4Char">
    <w:name w:val="عنوان 4 Char"/>
    <w:basedOn w:val="a2"/>
    <w:link w:val="4"/>
    <w:uiPriority w:val="9"/>
    <w:rsid w:val="008E05A1"/>
    <w:rPr>
      <w:rFonts w:eastAsiaTheme="majorEastAsia" w:cstheme="majorBidi"/>
      <w:i/>
      <w:iCs/>
      <w:color w:val="2F5496" w:themeColor="accent1" w:themeShade="BF"/>
    </w:rPr>
  </w:style>
  <w:style w:type="character" w:customStyle="1" w:styleId="5Char">
    <w:name w:val="عنوان 5 Char"/>
    <w:basedOn w:val="a2"/>
    <w:link w:val="5"/>
    <w:uiPriority w:val="9"/>
    <w:rsid w:val="008E05A1"/>
    <w:rPr>
      <w:rFonts w:eastAsiaTheme="majorEastAsia" w:cstheme="majorBidi"/>
      <w:color w:val="2F5496" w:themeColor="accent1" w:themeShade="BF"/>
    </w:rPr>
  </w:style>
  <w:style w:type="character" w:customStyle="1" w:styleId="6Char">
    <w:name w:val="عنوان 6 Char"/>
    <w:basedOn w:val="a2"/>
    <w:link w:val="6"/>
    <w:uiPriority w:val="9"/>
    <w:rsid w:val="008E05A1"/>
    <w:rPr>
      <w:rFonts w:eastAsiaTheme="majorEastAsia" w:cstheme="majorBidi"/>
      <w:i/>
      <w:iCs/>
      <w:color w:val="595959" w:themeColor="text1" w:themeTint="A6"/>
    </w:rPr>
  </w:style>
  <w:style w:type="character" w:customStyle="1" w:styleId="7Char">
    <w:name w:val="عنوان 7 Char"/>
    <w:basedOn w:val="a2"/>
    <w:link w:val="7"/>
    <w:uiPriority w:val="9"/>
    <w:rsid w:val="008E05A1"/>
    <w:rPr>
      <w:rFonts w:eastAsiaTheme="majorEastAsia" w:cstheme="majorBidi"/>
      <w:color w:val="595959" w:themeColor="text1" w:themeTint="A6"/>
    </w:rPr>
  </w:style>
  <w:style w:type="character" w:customStyle="1" w:styleId="8Char">
    <w:name w:val="عنوان 8 Char"/>
    <w:basedOn w:val="a2"/>
    <w:link w:val="8"/>
    <w:uiPriority w:val="9"/>
    <w:rsid w:val="008E05A1"/>
    <w:rPr>
      <w:rFonts w:eastAsiaTheme="majorEastAsia" w:cstheme="majorBidi"/>
      <w:i/>
      <w:iCs/>
      <w:color w:val="272727" w:themeColor="text1" w:themeTint="D8"/>
    </w:rPr>
  </w:style>
  <w:style w:type="character" w:customStyle="1" w:styleId="9Char">
    <w:name w:val="عنوان 9 Char"/>
    <w:basedOn w:val="a2"/>
    <w:link w:val="9"/>
    <w:uiPriority w:val="9"/>
    <w:rsid w:val="008E05A1"/>
    <w:rPr>
      <w:rFonts w:eastAsiaTheme="majorEastAsia" w:cstheme="majorBidi"/>
      <w:color w:val="272727" w:themeColor="text1" w:themeTint="D8"/>
    </w:rPr>
  </w:style>
  <w:style w:type="paragraph" w:styleId="ab">
    <w:name w:val="Title"/>
    <w:basedOn w:val="a1"/>
    <w:next w:val="a1"/>
    <w:link w:val="Char3"/>
    <w:uiPriority w:val="10"/>
    <w:qFormat/>
    <w:rsid w:val="000B7322"/>
    <w:pPr>
      <w:bidi w:val="0"/>
      <w:spacing w:after="80" w:line="240" w:lineRule="auto"/>
      <w:contextualSpacing/>
    </w:pPr>
    <w:rPr>
      <w:rFonts w:ascii="Sakkal Majalla" w:eastAsiaTheme="majorEastAsia" w:hAnsi="Sakkal Majalla" w:cstheme="majorBidi"/>
      <w:spacing w:val="-10"/>
      <w:kern w:val="28"/>
      <w:sz w:val="28"/>
      <w:szCs w:val="56"/>
    </w:rPr>
  </w:style>
  <w:style w:type="character" w:customStyle="1" w:styleId="Char3">
    <w:name w:val="العنوان Char"/>
    <w:basedOn w:val="a2"/>
    <w:link w:val="ab"/>
    <w:uiPriority w:val="10"/>
    <w:rsid w:val="000B7322"/>
    <w:rPr>
      <w:rFonts w:ascii="Sakkal Majalla" w:eastAsiaTheme="majorEastAsia" w:hAnsi="Sakkal Majalla" w:cstheme="majorBidi"/>
      <w:spacing w:val="-10"/>
      <w:kern w:val="28"/>
      <w:sz w:val="28"/>
      <w:szCs w:val="56"/>
    </w:rPr>
  </w:style>
  <w:style w:type="paragraph" w:styleId="ac">
    <w:name w:val="Subtitle"/>
    <w:basedOn w:val="a1"/>
    <w:next w:val="a1"/>
    <w:link w:val="Char4"/>
    <w:autoRedefine/>
    <w:uiPriority w:val="11"/>
    <w:qFormat/>
    <w:rsid w:val="000B7322"/>
    <w:pPr>
      <w:numPr>
        <w:ilvl w:val="1"/>
      </w:numPr>
      <w:bidi w:val="0"/>
      <w:jc w:val="right"/>
    </w:pPr>
    <w:rPr>
      <w:rFonts w:ascii="Sakkal Majalla" w:eastAsiaTheme="majorEastAsia" w:hAnsi="Sakkal Majalla" w:cstheme="majorBidi"/>
      <w:color w:val="000000" w:themeColor="text1"/>
      <w:spacing w:val="15"/>
      <w:sz w:val="28"/>
      <w:szCs w:val="28"/>
    </w:rPr>
  </w:style>
  <w:style w:type="character" w:customStyle="1" w:styleId="Char4">
    <w:name w:val="عنوان فرعي Char"/>
    <w:basedOn w:val="a2"/>
    <w:link w:val="ac"/>
    <w:uiPriority w:val="11"/>
    <w:rsid w:val="000B7322"/>
    <w:rPr>
      <w:rFonts w:ascii="Sakkal Majalla" w:eastAsiaTheme="majorEastAsia" w:hAnsi="Sakkal Majalla" w:cstheme="majorBidi"/>
      <w:color w:val="000000" w:themeColor="text1"/>
      <w:spacing w:val="15"/>
      <w:sz w:val="28"/>
      <w:szCs w:val="28"/>
    </w:rPr>
  </w:style>
  <w:style w:type="paragraph" w:styleId="ad">
    <w:name w:val="Quote"/>
    <w:basedOn w:val="a1"/>
    <w:next w:val="a1"/>
    <w:link w:val="Char5"/>
    <w:uiPriority w:val="29"/>
    <w:qFormat/>
    <w:rsid w:val="008E05A1"/>
    <w:pPr>
      <w:bidi w:val="0"/>
      <w:spacing w:before="160"/>
      <w:jc w:val="center"/>
    </w:pPr>
    <w:rPr>
      <w:i/>
      <w:iCs/>
      <w:color w:val="404040" w:themeColor="text1" w:themeTint="BF"/>
    </w:rPr>
  </w:style>
  <w:style w:type="character" w:customStyle="1" w:styleId="Char5">
    <w:name w:val="اقتباس Char"/>
    <w:basedOn w:val="a2"/>
    <w:link w:val="ad"/>
    <w:uiPriority w:val="29"/>
    <w:rsid w:val="008E05A1"/>
    <w:rPr>
      <w:i/>
      <w:iCs/>
      <w:color w:val="404040" w:themeColor="text1" w:themeTint="BF"/>
    </w:rPr>
  </w:style>
  <w:style w:type="character" w:styleId="ae">
    <w:name w:val="Intense Emphasis"/>
    <w:basedOn w:val="a2"/>
    <w:uiPriority w:val="21"/>
    <w:qFormat/>
    <w:rsid w:val="008E05A1"/>
    <w:rPr>
      <w:i/>
      <w:iCs/>
      <w:color w:val="2F5496" w:themeColor="accent1" w:themeShade="BF"/>
    </w:rPr>
  </w:style>
  <w:style w:type="paragraph" w:styleId="af">
    <w:name w:val="Intense Quote"/>
    <w:basedOn w:val="a1"/>
    <w:next w:val="a1"/>
    <w:link w:val="Char6"/>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Char6">
    <w:name w:val="اقتباس مكثف Char"/>
    <w:basedOn w:val="a2"/>
    <w:link w:val="af"/>
    <w:uiPriority w:val="30"/>
    <w:rsid w:val="008E05A1"/>
    <w:rPr>
      <w:i/>
      <w:iCs/>
      <w:color w:val="2F5496" w:themeColor="accent1" w:themeShade="BF"/>
    </w:rPr>
  </w:style>
  <w:style w:type="character" w:styleId="af0">
    <w:name w:val="Intense Reference"/>
    <w:basedOn w:val="a2"/>
    <w:uiPriority w:val="32"/>
    <w:qFormat/>
    <w:rsid w:val="008E05A1"/>
    <w:rPr>
      <w:b/>
      <w:bCs/>
      <w:smallCaps/>
      <w:color w:val="2F5496" w:themeColor="accent1" w:themeShade="BF"/>
      <w:spacing w:val="5"/>
    </w:rPr>
  </w:style>
  <w:style w:type="character" w:customStyle="1" w:styleId="UnresolvedMention1">
    <w:name w:val="Unresolved Mention1"/>
    <w:basedOn w:val="a2"/>
    <w:uiPriority w:val="99"/>
    <w:semiHidden/>
    <w:unhideWhenUsed/>
    <w:rsid w:val="008E05A1"/>
    <w:rPr>
      <w:color w:val="605E5C"/>
      <w:shd w:val="clear" w:color="auto" w:fill="E1DFDD"/>
    </w:rPr>
  </w:style>
  <w:style w:type="character" w:customStyle="1" w:styleId="m7eme">
    <w:name w:val="m7eme"/>
    <w:basedOn w:val="a2"/>
    <w:rsid w:val="008E05A1"/>
  </w:style>
  <w:style w:type="paragraph" w:styleId="af1">
    <w:name w:val="Bibliography"/>
    <w:basedOn w:val="a1"/>
    <w:next w:val="a1"/>
    <w:uiPriority w:val="37"/>
    <w:unhideWhenUsed/>
    <w:rsid w:val="00D5533E"/>
  </w:style>
  <w:style w:type="paragraph" w:styleId="af2">
    <w:name w:val="table of figures"/>
    <w:basedOn w:val="a1"/>
    <w:next w:val="a1"/>
    <w:uiPriority w:val="99"/>
    <w:unhideWhenUsed/>
    <w:rsid w:val="00CF231E"/>
    <w:pPr>
      <w:spacing w:after="0"/>
    </w:pPr>
  </w:style>
  <w:style w:type="character" w:styleId="af3">
    <w:name w:val="Unresolved Mention"/>
    <w:basedOn w:val="a2"/>
    <w:uiPriority w:val="99"/>
    <w:semiHidden/>
    <w:unhideWhenUsed/>
    <w:rsid w:val="002B18EF"/>
    <w:rPr>
      <w:color w:val="605E5C"/>
      <w:shd w:val="clear" w:color="auto" w:fill="E1DFDD"/>
    </w:rPr>
  </w:style>
  <w:style w:type="paragraph" w:styleId="af4">
    <w:name w:val="No Spacing"/>
    <w:link w:val="Char7"/>
    <w:uiPriority w:val="1"/>
    <w:qFormat/>
    <w:rsid w:val="009127D2"/>
    <w:pPr>
      <w:bidi/>
      <w:spacing w:after="0" w:line="240" w:lineRule="auto"/>
    </w:pPr>
  </w:style>
  <w:style w:type="paragraph" w:styleId="af5">
    <w:name w:val="Balloon Text"/>
    <w:basedOn w:val="a1"/>
    <w:link w:val="Char8"/>
    <w:uiPriority w:val="99"/>
    <w:semiHidden/>
    <w:unhideWhenUsed/>
    <w:rsid w:val="009127D2"/>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9127D2"/>
    <w:rPr>
      <w:rFonts w:ascii="Tahoma" w:hAnsi="Tahoma" w:cs="Tahoma"/>
      <w:sz w:val="16"/>
      <w:szCs w:val="16"/>
    </w:rPr>
  </w:style>
  <w:style w:type="character" w:styleId="af6">
    <w:name w:val="FollowedHyperlink"/>
    <w:basedOn w:val="a2"/>
    <w:uiPriority w:val="99"/>
    <w:semiHidden/>
    <w:unhideWhenUsed/>
    <w:rsid w:val="00F23310"/>
    <w:rPr>
      <w:color w:val="954F72" w:themeColor="followedHyperlink"/>
      <w:u w:val="single"/>
    </w:rPr>
  </w:style>
  <w:style w:type="character" w:styleId="af7">
    <w:name w:val="Strong"/>
    <w:basedOn w:val="a2"/>
    <w:uiPriority w:val="22"/>
    <w:qFormat/>
    <w:rsid w:val="009C72C9"/>
    <w:rPr>
      <w:b/>
      <w:bCs/>
    </w:rPr>
  </w:style>
  <w:style w:type="paragraph" w:styleId="af8">
    <w:name w:val="Normal (Web)"/>
    <w:basedOn w:val="a1"/>
    <w:uiPriority w:val="99"/>
    <w:unhideWhenUsed/>
    <w:rsid w:val="00EF1BF0"/>
    <w:pPr>
      <w:bidi w:val="0"/>
    </w:pPr>
    <w:rPr>
      <w:rFonts w:ascii="Times New Roman" w:hAnsi="Times New Roman" w:cs="Times New Roman"/>
      <w:sz w:val="24"/>
      <w:szCs w:val="24"/>
    </w:rPr>
  </w:style>
  <w:style w:type="paragraph" w:styleId="30">
    <w:name w:val="toc 3"/>
    <w:basedOn w:val="a1"/>
    <w:next w:val="a1"/>
    <w:autoRedefine/>
    <w:uiPriority w:val="39"/>
    <w:unhideWhenUsed/>
    <w:rsid w:val="009E4107"/>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5F02A7"/>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5F02A7"/>
    <w:rPr>
      <w:rFonts w:ascii="Consolas" w:hAnsi="Consolas"/>
      <w:sz w:val="20"/>
      <w:szCs w:val="20"/>
    </w:rPr>
  </w:style>
  <w:style w:type="character" w:customStyle="1" w:styleId="myxfac">
    <w:name w:val="myxfac"/>
    <w:basedOn w:val="a2"/>
    <w:rsid w:val="006B2A47"/>
  </w:style>
  <w:style w:type="table" w:styleId="af9">
    <w:name w:val="Grid Table Light"/>
    <w:basedOn w:val="a3"/>
    <w:uiPriority w:val="40"/>
    <w:rsid w:val="001946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3006A0"/>
    <w:pPr>
      <w:spacing w:line="360" w:lineRule="auto"/>
      <w:jc w:val="both"/>
    </w:pPr>
    <w:rPr>
      <w:b/>
      <w:bCs/>
    </w:rPr>
  </w:style>
  <w:style w:type="character" w:customStyle="1" w:styleId="Char7">
    <w:name w:val="بلا تباعد Char"/>
    <w:basedOn w:val="a2"/>
    <w:link w:val="af4"/>
    <w:uiPriority w:val="1"/>
    <w:rsid w:val="003006A0"/>
  </w:style>
  <w:style w:type="character" w:customStyle="1" w:styleId="Char9">
    <w:name w:val="كلام Char"/>
    <w:basedOn w:val="Char7"/>
    <w:link w:val="afa"/>
    <w:rsid w:val="003006A0"/>
    <w:rPr>
      <w:b/>
      <w:bCs/>
    </w:rPr>
  </w:style>
  <w:style w:type="character" w:customStyle="1" w:styleId="Char1">
    <w:name w:val="سرد الفقرات Char"/>
    <w:aliases w:val="عنوان رئيسي Char,سرد الفقراتCxSpLast Char,List Paragraph1 Char,NumberedList Char, سرد الفقرات1 Char, سرد الفقرات11 Char"/>
    <w:link w:val="a8"/>
    <w:uiPriority w:val="34"/>
    <w:rsid w:val="002740D8"/>
  </w:style>
  <w:style w:type="paragraph" w:customStyle="1" w:styleId="a">
    <w:name w:val="عنوان"/>
    <w:basedOn w:val="afa"/>
    <w:link w:val="Chara"/>
    <w:uiPriority w:val="99"/>
    <w:qFormat/>
    <w:rsid w:val="00AD105C"/>
    <w:pPr>
      <w:numPr>
        <w:numId w:val="1"/>
      </w:numPr>
      <w:spacing w:after="160"/>
    </w:pPr>
    <w:rPr>
      <w:rFonts w:ascii="Sakkal Majalla" w:hAnsi="Sakkal Majalla" w:cs="Sakkal Majalla"/>
      <w:sz w:val="28"/>
      <w:szCs w:val="28"/>
    </w:rPr>
  </w:style>
  <w:style w:type="character" w:customStyle="1" w:styleId="Chara">
    <w:name w:val="عنوان Char"/>
    <w:basedOn w:val="Char9"/>
    <w:link w:val="a"/>
    <w:uiPriority w:val="99"/>
    <w:rsid w:val="00AD105C"/>
    <w:rPr>
      <w:rFonts w:ascii="Sakkal Majalla" w:hAnsi="Sakkal Majalla" w:cs="Sakkal Majalla"/>
      <w:b/>
      <w:bCs/>
      <w:sz w:val="28"/>
      <w:szCs w:val="28"/>
    </w:rPr>
  </w:style>
  <w:style w:type="table" w:styleId="4-3">
    <w:name w:val="Grid Table 4 Accent 3"/>
    <w:basedOn w:val="a3"/>
    <w:uiPriority w:val="49"/>
    <w:rsid w:val="00C257B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5-3">
    <w:name w:val="Grid Table 5 Dark Accent 3"/>
    <w:basedOn w:val="a3"/>
    <w:uiPriority w:val="50"/>
    <w:rsid w:val="00C25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70">
    <w:name w:val="Grid Table 7 Colorful"/>
    <w:basedOn w:val="a3"/>
    <w:uiPriority w:val="52"/>
    <w:rsid w:val="00C257B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C25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C257B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DD2FF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970CC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21">
    <w:name w:val="Plain Table 2"/>
    <w:basedOn w:val="a3"/>
    <w:uiPriority w:val="42"/>
    <w:rsid w:val="00970CC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970CC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380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5-2">
    <w:name w:val="Grid Table 5 Dark Accent 2"/>
    <w:basedOn w:val="a3"/>
    <w:uiPriority w:val="50"/>
    <w:rsid w:val="0017126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3-2">
    <w:name w:val="Grid Table 3 Accent 2"/>
    <w:basedOn w:val="a3"/>
    <w:uiPriority w:val="48"/>
    <w:rsid w:val="0073173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2-2">
    <w:name w:val="Grid Table 2 Accent 2"/>
    <w:basedOn w:val="a3"/>
    <w:uiPriority w:val="47"/>
    <w:rsid w:val="00731731"/>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5-5">
    <w:name w:val="Grid Table 5 Dark Accent 5"/>
    <w:basedOn w:val="a3"/>
    <w:uiPriority w:val="50"/>
    <w:rsid w:val="000B196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afb">
    <w:name w:val="footnote reference"/>
    <w:basedOn w:val="a2"/>
    <w:uiPriority w:val="99"/>
    <w:semiHidden/>
    <w:unhideWhenUsed/>
    <w:rsid w:val="00CB4E26"/>
    <w:rPr>
      <w:vertAlign w:val="superscript"/>
    </w:rPr>
  </w:style>
  <w:style w:type="paragraph" w:styleId="afc">
    <w:name w:val="footnote text"/>
    <w:basedOn w:val="a1"/>
    <w:link w:val="Charb"/>
    <w:uiPriority w:val="99"/>
    <w:semiHidden/>
    <w:unhideWhenUsed/>
    <w:rsid w:val="009620E9"/>
    <w:pPr>
      <w:spacing w:after="0" w:line="240" w:lineRule="auto"/>
    </w:pPr>
    <w:rPr>
      <w:sz w:val="20"/>
      <w:szCs w:val="20"/>
    </w:rPr>
  </w:style>
  <w:style w:type="character" w:customStyle="1" w:styleId="Charb">
    <w:name w:val="نص حاشية سفلية Char"/>
    <w:basedOn w:val="a2"/>
    <w:link w:val="afc"/>
    <w:uiPriority w:val="99"/>
    <w:semiHidden/>
    <w:rsid w:val="009620E9"/>
    <w:rPr>
      <w:sz w:val="20"/>
      <w:szCs w:val="20"/>
    </w:rPr>
  </w:style>
  <w:style w:type="table" w:styleId="3-4">
    <w:name w:val="Grid Table 3 Accent 4"/>
    <w:basedOn w:val="a3"/>
    <w:uiPriority w:val="48"/>
    <w:rsid w:val="0020670D"/>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4-1">
    <w:name w:val="Grid Table 4 Accent 1"/>
    <w:basedOn w:val="a3"/>
    <w:uiPriority w:val="49"/>
    <w:rsid w:val="00DE0D0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5-6">
    <w:name w:val="Grid Table 5 Dark Accent 6"/>
    <w:basedOn w:val="a3"/>
    <w:uiPriority w:val="50"/>
    <w:rsid w:val="00EA4BC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Style1">
    <w:name w:val="Style1"/>
    <w:basedOn w:val="a3"/>
    <w:uiPriority w:val="99"/>
    <w:rsid w:val="00B04634"/>
    <w:pPr>
      <w:spacing w:after="0" w:line="240" w:lineRule="auto"/>
    </w:pPr>
    <w:rPr>
      <w:sz w:val="24"/>
      <w:szCs w:val="24"/>
    </w:rPr>
    <w:tblPr/>
    <w:tcPr>
      <w:shd w:val="clear" w:color="auto" w:fill="EE0000"/>
    </w:tcPr>
  </w:style>
  <w:style w:type="table" w:customStyle="1" w:styleId="Style2">
    <w:name w:val="Style2"/>
    <w:basedOn w:val="80"/>
    <w:uiPriority w:val="99"/>
    <w:rsid w:val="00B04634"/>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B04634"/>
    <w:pPr>
      <w:spacing w:line="278" w:lineRule="auto"/>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6-2">
    <w:name w:val="Grid Table 6 Colorful Accent 2"/>
    <w:basedOn w:val="a3"/>
    <w:uiPriority w:val="51"/>
    <w:rsid w:val="00B04634"/>
    <w:pPr>
      <w:spacing w:after="0" w:line="240" w:lineRule="auto"/>
    </w:pPr>
    <w:rPr>
      <w:color w:val="C45911" w:themeColor="accent2" w:themeShade="BF"/>
      <w:sz w:val="24"/>
      <w:szCs w:val="24"/>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32">
    <w:name w:val="Plain Table 3"/>
    <w:basedOn w:val="a3"/>
    <w:uiPriority w:val="43"/>
    <w:rsid w:val="00B04634"/>
    <w:pPr>
      <w:spacing w:after="0" w:line="240" w:lineRule="auto"/>
    </w:pPr>
    <w:rPr>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DA3F54"/>
    <w:pPr>
      <w:bidi/>
      <w:spacing w:after="0" w:line="240" w:lineRule="auto"/>
    </w:pPr>
    <w:rPr>
      <w:rFonts w:eastAsia="Times New Roman"/>
      <w:kern w:val="0"/>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6-5">
    <w:name w:val="Grid Table 6 Colorful Accent 5"/>
    <w:basedOn w:val="a3"/>
    <w:uiPriority w:val="51"/>
    <w:rsid w:val="00AC24CC"/>
    <w:pPr>
      <w:spacing w:after="0" w:line="240" w:lineRule="auto"/>
    </w:pPr>
    <w:rPr>
      <w:color w:val="2E74B5" w:themeColor="accent5" w:themeShade="BF"/>
      <w:sz w:val="24"/>
      <w:szCs w:val="24"/>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6">
    <w:name w:val="Grid Table 6 Colorful Accent 6"/>
    <w:basedOn w:val="a3"/>
    <w:uiPriority w:val="51"/>
    <w:rsid w:val="00293A43"/>
    <w:pPr>
      <w:bidi/>
      <w:spacing w:after="0" w:line="240" w:lineRule="auto"/>
    </w:pPr>
    <w:rPr>
      <w:rFonts w:eastAsia="Times New Roman"/>
      <w:color w:val="538135" w:themeColor="accent6" w:themeShade="BF"/>
      <w:kern w:val="0"/>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5">
    <w:name w:val="Grid Table 4 Accent 5"/>
    <w:basedOn w:val="a3"/>
    <w:uiPriority w:val="49"/>
    <w:rsid w:val="00B21D9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3-5">
    <w:name w:val="Grid Table 3 Accent 5"/>
    <w:basedOn w:val="a3"/>
    <w:uiPriority w:val="48"/>
    <w:rsid w:val="00B21D9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4-2">
    <w:name w:val="Grid Table 4 Accent 2"/>
    <w:basedOn w:val="a3"/>
    <w:uiPriority w:val="49"/>
    <w:rsid w:val="004D61E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1">
    <w:name w:val="Grid Table 6 Colorful Accent 1"/>
    <w:basedOn w:val="a3"/>
    <w:uiPriority w:val="51"/>
    <w:rsid w:val="00103609"/>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HSN">
    <w:name w:val="HSN"/>
    <w:basedOn w:val="a1"/>
    <w:link w:val="HSNChar"/>
    <w:uiPriority w:val="99"/>
    <w:qFormat/>
    <w:rsid w:val="007233B0"/>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7233B0"/>
    <w:rPr>
      <w:rFonts w:ascii="Calibri" w:eastAsiaTheme="minorEastAsia" w:hAnsi="Calibri" w:cs="Calibri"/>
      <w:color w:val="000000"/>
      <w:kern w:val="0"/>
      <w:lang w:val="en-GB" w:eastAsia="en-GB"/>
      <w14:ligatures w14:val="none"/>
    </w:rPr>
  </w:style>
  <w:style w:type="character" w:customStyle="1" w:styleId="Char2">
    <w:name w:val="تسمية توضيحية Char"/>
    <w:basedOn w:val="a2"/>
    <w:link w:val="a9"/>
    <w:uiPriority w:val="35"/>
    <w:rsid w:val="0071571A"/>
    <w:rPr>
      <w:i/>
      <w:iCs/>
      <w:color w:val="44546A" w:themeColor="text2"/>
      <w:sz w:val="18"/>
      <w:szCs w:val="18"/>
    </w:rPr>
  </w:style>
  <w:style w:type="paragraph" w:customStyle="1" w:styleId="a0">
    <w:name w:val="عنواني"/>
    <w:basedOn w:val="a1"/>
    <w:link w:val="Charc"/>
    <w:uiPriority w:val="99"/>
    <w:qFormat/>
    <w:rsid w:val="00E267B4"/>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E267B4"/>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uiPriority w:val="99"/>
    <w:qFormat/>
    <w:rsid w:val="00E267B4"/>
    <w:pPr>
      <w:numPr>
        <w:numId w:val="0"/>
      </w:numPr>
      <w:spacing w:line="360" w:lineRule="auto"/>
      <w:jc w:val="both"/>
    </w:pPr>
    <w:rPr>
      <w:rFonts w:eastAsia="Times New Roman"/>
      <w:b w:val="0"/>
      <w:bCs w:val="0"/>
    </w:rPr>
  </w:style>
  <w:style w:type="character" w:customStyle="1" w:styleId="Chard">
    <w:name w:val="فقرة Char"/>
    <w:basedOn w:val="Charc"/>
    <w:link w:val="afd"/>
    <w:uiPriority w:val="99"/>
    <w:rsid w:val="00E267B4"/>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C35B5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C35B51"/>
  </w:style>
  <w:style w:type="character" w:customStyle="1" w:styleId="label">
    <w:name w:val="label"/>
    <w:basedOn w:val="a2"/>
    <w:rsid w:val="009E1059"/>
  </w:style>
  <w:style w:type="character" w:customStyle="1" w:styleId="citation-508">
    <w:name w:val="citation-508"/>
    <w:basedOn w:val="a2"/>
    <w:rsid w:val="002D05E2"/>
  </w:style>
  <w:style w:type="character" w:customStyle="1" w:styleId="citation-507">
    <w:name w:val="citation-507"/>
    <w:basedOn w:val="a2"/>
    <w:rsid w:val="002D05E2"/>
  </w:style>
  <w:style w:type="character" w:customStyle="1" w:styleId="citation-506">
    <w:name w:val="citation-506"/>
    <w:basedOn w:val="a2"/>
    <w:rsid w:val="002D05E2"/>
  </w:style>
  <w:style w:type="character" w:customStyle="1" w:styleId="citation-505">
    <w:name w:val="citation-505"/>
    <w:basedOn w:val="a2"/>
    <w:rsid w:val="002D05E2"/>
  </w:style>
  <w:style w:type="character" w:customStyle="1" w:styleId="citation-504">
    <w:name w:val="citation-504"/>
    <w:basedOn w:val="a2"/>
    <w:rsid w:val="002D05E2"/>
  </w:style>
  <w:style w:type="character" w:customStyle="1" w:styleId="citation-503">
    <w:name w:val="citation-503"/>
    <w:basedOn w:val="a2"/>
    <w:rsid w:val="002D05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2170264">
      <w:bodyDiv w:val="1"/>
      <w:marLeft w:val="0"/>
      <w:marRight w:val="0"/>
      <w:marTop w:val="0"/>
      <w:marBottom w:val="0"/>
      <w:divBdr>
        <w:top w:val="none" w:sz="0" w:space="0" w:color="auto"/>
        <w:left w:val="none" w:sz="0" w:space="0" w:color="auto"/>
        <w:bottom w:val="none" w:sz="0" w:space="0" w:color="auto"/>
        <w:right w:val="none" w:sz="0" w:space="0" w:color="auto"/>
      </w:divBdr>
    </w:div>
    <w:div w:id="2754302">
      <w:bodyDiv w:val="1"/>
      <w:marLeft w:val="0"/>
      <w:marRight w:val="0"/>
      <w:marTop w:val="0"/>
      <w:marBottom w:val="0"/>
      <w:divBdr>
        <w:top w:val="none" w:sz="0" w:space="0" w:color="auto"/>
        <w:left w:val="none" w:sz="0" w:space="0" w:color="auto"/>
        <w:bottom w:val="none" w:sz="0" w:space="0" w:color="auto"/>
        <w:right w:val="none" w:sz="0" w:space="0" w:color="auto"/>
      </w:divBdr>
    </w:div>
    <w:div w:id="3824480">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4942195">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8869719">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1344490">
      <w:bodyDiv w:val="1"/>
      <w:marLeft w:val="0"/>
      <w:marRight w:val="0"/>
      <w:marTop w:val="0"/>
      <w:marBottom w:val="0"/>
      <w:divBdr>
        <w:top w:val="none" w:sz="0" w:space="0" w:color="auto"/>
        <w:left w:val="none" w:sz="0" w:space="0" w:color="auto"/>
        <w:bottom w:val="none" w:sz="0" w:space="0" w:color="auto"/>
        <w:right w:val="none" w:sz="0" w:space="0" w:color="auto"/>
      </w:divBdr>
    </w:div>
    <w:div w:id="11416672">
      <w:bodyDiv w:val="1"/>
      <w:marLeft w:val="0"/>
      <w:marRight w:val="0"/>
      <w:marTop w:val="0"/>
      <w:marBottom w:val="0"/>
      <w:divBdr>
        <w:top w:val="none" w:sz="0" w:space="0" w:color="auto"/>
        <w:left w:val="none" w:sz="0" w:space="0" w:color="auto"/>
        <w:bottom w:val="none" w:sz="0" w:space="0" w:color="auto"/>
        <w:right w:val="none" w:sz="0" w:space="0" w:color="auto"/>
      </w:divBdr>
    </w:div>
    <w:div w:id="11541601">
      <w:bodyDiv w:val="1"/>
      <w:marLeft w:val="0"/>
      <w:marRight w:val="0"/>
      <w:marTop w:val="0"/>
      <w:marBottom w:val="0"/>
      <w:divBdr>
        <w:top w:val="none" w:sz="0" w:space="0" w:color="auto"/>
        <w:left w:val="none" w:sz="0" w:space="0" w:color="auto"/>
        <w:bottom w:val="none" w:sz="0" w:space="0" w:color="auto"/>
        <w:right w:val="none" w:sz="0" w:space="0" w:color="auto"/>
      </w:divBdr>
    </w:div>
    <w:div w:id="12348615">
      <w:bodyDiv w:val="1"/>
      <w:marLeft w:val="0"/>
      <w:marRight w:val="0"/>
      <w:marTop w:val="0"/>
      <w:marBottom w:val="0"/>
      <w:divBdr>
        <w:top w:val="none" w:sz="0" w:space="0" w:color="auto"/>
        <w:left w:val="none" w:sz="0" w:space="0" w:color="auto"/>
        <w:bottom w:val="none" w:sz="0" w:space="0" w:color="auto"/>
        <w:right w:val="none" w:sz="0" w:space="0" w:color="auto"/>
      </w:divBdr>
    </w:div>
    <w:div w:id="12536621">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3192969">
      <w:bodyDiv w:val="1"/>
      <w:marLeft w:val="0"/>
      <w:marRight w:val="0"/>
      <w:marTop w:val="0"/>
      <w:marBottom w:val="0"/>
      <w:divBdr>
        <w:top w:val="none" w:sz="0" w:space="0" w:color="auto"/>
        <w:left w:val="none" w:sz="0" w:space="0" w:color="auto"/>
        <w:bottom w:val="none" w:sz="0" w:space="0" w:color="auto"/>
        <w:right w:val="none" w:sz="0" w:space="0" w:color="auto"/>
      </w:divBdr>
    </w:div>
    <w:div w:id="15667570">
      <w:bodyDiv w:val="1"/>
      <w:marLeft w:val="0"/>
      <w:marRight w:val="0"/>
      <w:marTop w:val="0"/>
      <w:marBottom w:val="0"/>
      <w:divBdr>
        <w:top w:val="none" w:sz="0" w:space="0" w:color="auto"/>
        <w:left w:val="none" w:sz="0" w:space="0" w:color="auto"/>
        <w:bottom w:val="none" w:sz="0" w:space="0" w:color="auto"/>
        <w:right w:val="none" w:sz="0" w:space="0" w:color="auto"/>
      </w:divBdr>
    </w:div>
    <w:div w:id="16546318">
      <w:bodyDiv w:val="1"/>
      <w:marLeft w:val="0"/>
      <w:marRight w:val="0"/>
      <w:marTop w:val="0"/>
      <w:marBottom w:val="0"/>
      <w:divBdr>
        <w:top w:val="none" w:sz="0" w:space="0" w:color="auto"/>
        <w:left w:val="none" w:sz="0" w:space="0" w:color="auto"/>
        <w:bottom w:val="none" w:sz="0" w:space="0" w:color="auto"/>
        <w:right w:val="none" w:sz="0" w:space="0" w:color="auto"/>
      </w:divBdr>
    </w:div>
    <w:div w:id="16859231">
      <w:bodyDiv w:val="1"/>
      <w:marLeft w:val="0"/>
      <w:marRight w:val="0"/>
      <w:marTop w:val="0"/>
      <w:marBottom w:val="0"/>
      <w:divBdr>
        <w:top w:val="none" w:sz="0" w:space="0" w:color="auto"/>
        <w:left w:val="none" w:sz="0" w:space="0" w:color="auto"/>
        <w:bottom w:val="none" w:sz="0" w:space="0" w:color="auto"/>
        <w:right w:val="none" w:sz="0" w:space="0" w:color="auto"/>
      </w:divBdr>
      <w:divsChild>
        <w:div w:id="719091230">
          <w:marLeft w:val="0"/>
          <w:marRight w:val="0"/>
          <w:marTop w:val="0"/>
          <w:marBottom w:val="0"/>
          <w:divBdr>
            <w:top w:val="none" w:sz="0" w:space="0" w:color="auto"/>
            <w:left w:val="none" w:sz="0" w:space="0" w:color="auto"/>
            <w:bottom w:val="none" w:sz="0" w:space="0" w:color="auto"/>
            <w:right w:val="none" w:sz="0" w:space="0" w:color="auto"/>
          </w:divBdr>
          <w:divsChild>
            <w:div w:id="733236210">
              <w:marLeft w:val="0"/>
              <w:marRight w:val="0"/>
              <w:marTop w:val="0"/>
              <w:marBottom w:val="0"/>
              <w:divBdr>
                <w:top w:val="none" w:sz="0" w:space="0" w:color="auto"/>
                <w:left w:val="none" w:sz="0" w:space="0" w:color="auto"/>
                <w:bottom w:val="none" w:sz="0" w:space="0" w:color="auto"/>
                <w:right w:val="none" w:sz="0" w:space="0" w:color="auto"/>
              </w:divBdr>
              <w:divsChild>
                <w:div w:id="1378123312">
                  <w:marLeft w:val="0"/>
                  <w:marRight w:val="0"/>
                  <w:marTop w:val="0"/>
                  <w:marBottom w:val="0"/>
                  <w:divBdr>
                    <w:top w:val="none" w:sz="0" w:space="0" w:color="auto"/>
                    <w:left w:val="none" w:sz="0" w:space="0" w:color="auto"/>
                    <w:bottom w:val="none" w:sz="0" w:space="0" w:color="auto"/>
                    <w:right w:val="none" w:sz="0" w:space="0" w:color="auto"/>
                  </w:divBdr>
                  <w:divsChild>
                    <w:div w:id="786701746">
                      <w:marLeft w:val="0"/>
                      <w:marRight w:val="0"/>
                      <w:marTop w:val="0"/>
                      <w:marBottom w:val="0"/>
                      <w:divBdr>
                        <w:top w:val="none" w:sz="0" w:space="0" w:color="auto"/>
                        <w:left w:val="none" w:sz="0" w:space="0" w:color="auto"/>
                        <w:bottom w:val="none" w:sz="0" w:space="0" w:color="auto"/>
                        <w:right w:val="none" w:sz="0" w:space="0" w:color="auto"/>
                      </w:divBdr>
                      <w:divsChild>
                        <w:div w:id="42141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53241">
      <w:bodyDiv w:val="1"/>
      <w:marLeft w:val="0"/>
      <w:marRight w:val="0"/>
      <w:marTop w:val="0"/>
      <w:marBottom w:val="0"/>
      <w:divBdr>
        <w:top w:val="none" w:sz="0" w:space="0" w:color="auto"/>
        <w:left w:val="none" w:sz="0" w:space="0" w:color="auto"/>
        <w:bottom w:val="none" w:sz="0" w:space="0" w:color="auto"/>
        <w:right w:val="none" w:sz="0" w:space="0" w:color="auto"/>
      </w:divBdr>
    </w:div>
    <w:div w:id="18095304">
      <w:bodyDiv w:val="1"/>
      <w:marLeft w:val="0"/>
      <w:marRight w:val="0"/>
      <w:marTop w:val="0"/>
      <w:marBottom w:val="0"/>
      <w:divBdr>
        <w:top w:val="none" w:sz="0" w:space="0" w:color="auto"/>
        <w:left w:val="none" w:sz="0" w:space="0" w:color="auto"/>
        <w:bottom w:val="none" w:sz="0" w:space="0" w:color="auto"/>
        <w:right w:val="none" w:sz="0" w:space="0" w:color="auto"/>
      </w:divBdr>
    </w:div>
    <w:div w:id="19401797">
      <w:bodyDiv w:val="1"/>
      <w:marLeft w:val="0"/>
      <w:marRight w:val="0"/>
      <w:marTop w:val="0"/>
      <w:marBottom w:val="0"/>
      <w:divBdr>
        <w:top w:val="none" w:sz="0" w:space="0" w:color="auto"/>
        <w:left w:val="none" w:sz="0" w:space="0" w:color="auto"/>
        <w:bottom w:val="none" w:sz="0" w:space="0" w:color="auto"/>
        <w:right w:val="none" w:sz="0" w:space="0" w:color="auto"/>
      </w:divBdr>
    </w:div>
    <w:div w:id="19822764">
      <w:bodyDiv w:val="1"/>
      <w:marLeft w:val="0"/>
      <w:marRight w:val="0"/>
      <w:marTop w:val="0"/>
      <w:marBottom w:val="0"/>
      <w:divBdr>
        <w:top w:val="none" w:sz="0" w:space="0" w:color="auto"/>
        <w:left w:val="none" w:sz="0" w:space="0" w:color="auto"/>
        <w:bottom w:val="none" w:sz="0" w:space="0" w:color="auto"/>
        <w:right w:val="none" w:sz="0" w:space="0" w:color="auto"/>
      </w:divBdr>
    </w:div>
    <w:div w:id="21134095">
      <w:bodyDiv w:val="1"/>
      <w:marLeft w:val="0"/>
      <w:marRight w:val="0"/>
      <w:marTop w:val="0"/>
      <w:marBottom w:val="0"/>
      <w:divBdr>
        <w:top w:val="none" w:sz="0" w:space="0" w:color="auto"/>
        <w:left w:val="none" w:sz="0" w:space="0" w:color="auto"/>
        <w:bottom w:val="none" w:sz="0" w:space="0" w:color="auto"/>
        <w:right w:val="none" w:sz="0" w:space="0" w:color="auto"/>
      </w:divBdr>
    </w:div>
    <w:div w:id="22675674">
      <w:bodyDiv w:val="1"/>
      <w:marLeft w:val="0"/>
      <w:marRight w:val="0"/>
      <w:marTop w:val="0"/>
      <w:marBottom w:val="0"/>
      <w:divBdr>
        <w:top w:val="none" w:sz="0" w:space="0" w:color="auto"/>
        <w:left w:val="none" w:sz="0" w:space="0" w:color="auto"/>
        <w:bottom w:val="none" w:sz="0" w:space="0" w:color="auto"/>
        <w:right w:val="none" w:sz="0" w:space="0" w:color="auto"/>
      </w:divBdr>
    </w:div>
    <w:div w:id="23411990">
      <w:bodyDiv w:val="1"/>
      <w:marLeft w:val="0"/>
      <w:marRight w:val="0"/>
      <w:marTop w:val="0"/>
      <w:marBottom w:val="0"/>
      <w:divBdr>
        <w:top w:val="none" w:sz="0" w:space="0" w:color="auto"/>
        <w:left w:val="none" w:sz="0" w:space="0" w:color="auto"/>
        <w:bottom w:val="none" w:sz="0" w:space="0" w:color="auto"/>
        <w:right w:val="none" w:sz="0" w:space="0" w:color="auto"/>
      </w:divBdr>
    </w:div>
    <w:div w:id="23797981">
      <w:bodyDiv w:val="1"/>
      <w:marLeft w:val="0"/>
      <w:marRight w:val="0"/>
      <w:marTop w:val="0"/>
      <w:marBottom w:val="0"/>
      <w:divBdr>
        <w:top w:val="none" w:sz="0" w:space="0" w:color="auto"/>
        <w:left w:val="none" w:sz="0" w:space="0" w:color="auto"/>
        <w:bottom w:val="none" w:sz="0" w:space="0" w:color="auto"/>
        <w:right w:val="none" w:sz="0" w:space="0" w:color="auto"/>
      </w:divBdr>
    </w:div>
    <w:div w:id="24214243">
      <w:bodyDiv w:val="1"/>
      <w:marLeft w:val="0"/>
      <w:marRight w:val="0"/>
      <w:marTop w:val="0"/>
      <w:marBottom w:val="0"/>
      <w:divBdr>
        <w:top w:val="none" w:sz="0" w:space="0" w:color="auto"/>
        <w:left w:val="none" w:sz="0" w:space="0" w:color="auto"/>
        <w:bottom w:val="none" w:sz="0" w:space="0" w:color="auto"/>
        <w:right w:val="none" w:sz="0" w:space="0" w:color="auto"/>
      </w:divBdr>
    </w:div>
    <w:div w:id="24411512">
      <w:bodyDiv w:val="1"/>
      <w:marLeft w:val="0"/>
      <w:marRight w:val="0"/>
      <w:marTop w:val="0"/>
      <w:marBottom w:val="0"/>
      <w:divBdr>
        <w:top w:val="none" w:sz="0" w:space="0" w:color="auto"/>
        <w:left w:val="none" w:sz="0" w:space="0" w:color="auto"/>
        <w:bottom w:val="none" w:sz="0" w:space="0" w:color="auto"/>
        <w:right w:val="none" w:sz="0" w:space="0" w:color="auto"/>
      </w:divBdr>
    </w:div>
    <w:div w:id="24645226">
      <w:bodyDiv w:val="1"/>
      <w:marLeft w:val="0"/>
      <w:marRight w:val="0"/>
      <w:marTop w:val="0"/>
      <w:marBottom w:val="0"/>
      <w:divBdr>
        <w:top w:val="none" w:sz="0" w:space="0" w:color="auto"/>
        <w:left w:val="none" w:sz="0" w:space="0" w:color="auto"/>
        <w:bottom w:val="none" w:sz="0" w:space="0" w:color="auto"/>
        <w:right w:val="none" w:sz="0" w:space="0" w:color="auto"/>
      </w:divBdr>
    </w:div>
    <w:div w:id="24912590">
      <w:bodyDiv w:val="1"/>
      <w:marLeft w:val="0"/>
      <w:marRight w:val="0"/>
      <w:marTop w:val="0"/>
      <w:marBottom w:val="0"/>
      <w:divBdr>
        <w:top w:val="none" w:sz="0" w:space="0" w:color="auto"/>
        <w:left w:val="none" w:sz="0" w:space="0" w:color="auto"/>
        <w:bottom w:val="none" w:sz="0" w:space="0" w:color="auto"/>
        <w:right w:val="none" w:sz="0" w:space="0" w:color="auto"/>
      </w:divBdr>
    </w:div>
    <w:div w:id="25109193">
      <w:bodyDiv w:val="1"/>
      <w:marLeft w:val="0"/>
      <w:marRight w:val="0"/>
      <w:marTop w:val="0"/>
      <w:marBottom w:val="0"/>
      <w:divBdr>
        <w:top w:val="none" w:sz="0" w:space="0" w:color="auto"/>
        <w:left w:val="none" w:sz="0" w:space="0" w:color="auto"/>
        <w:bottom w:val="none" w:sz="0" w:space="0" w:color="auto"/>
        <w:right w:val="none" w:sz="0" w:space="0" w:color="auto"/>
      </w:divBdr>
    </w:div>
    <w:div w:id="26100148">
      <w:bodyDiv w:val="1"/>
      <w:marLeft w:val="0"/>
      <w:marRight w:val="0"/>
      <w:marTop w:val="0"/>
      <w:marBottom w:val="0"/>
      <w:divBdr>
        <w:top w:val="none" w:sz="0" w:space="0" w:color="auto"/>
        <w:left w:val="none" w:sz="0" w:space="0" w:color="auto"/>
        <w:bottom w:val="none" w:sz="0" w:space="0" w:color="auto"/>
        <w:right w:val="none" w:sz="0" w:space="0" w:color="auto"/>
      </w:divBdr>
    </w:div>
    <w:div w:id="26611769">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8070521">
      <w:bodyDiv w:val="1"/>
      <w:marLeft w:val="0"/>
      <w:marRight w:val="0"/>
      <w:marTop w:val="0"/>
      <w:marBottom w:val="0"/>
      <w:divBdr>
        <w:top w:val="none" w:sz="0" w:space="0" w:color="auto"/>
        <w:left w:val="none" w:sz="0" w:space="0" w:color="auto"/>
        <w:bottom w:val="none" w:sz="0" w:space="0" w:color="auto"/>
        <w:right w:val="none" w:sz="0" w:space="0" w:color="auto"/>
      </w:divBdr>
    </w:div>
    <w:div w:id="28266542">
      <w:bodyDiv w:val="1"/>
      <w:marLeft w:val="0"/>
      <w:marRight w:val="0"/>
      <w:marTop w:val="0"/>
      <w:marBottom w:val="0"/>
      <w:divBdr>
        <w:top w:val="none" w:sz="0" w:space="0" w:color="auto"/>
        <w:left w:val="none" w:sz="0" w:space="0" w:color="auto"/>
        <w:bottom w:val="none" w:sz="0" w:space="0" w:color="auto"/>
        <w:right w:val="none" w:sz="0" w:space="0" w:color="auto"/>
      </w:divBdr>
    </w:div>
    <w:div w:id="28727434">
      <w:bodyDiv w:val="1"/>
      <w:marLeft w:val="0"/>
      <w:marRight w:val="0"/>
      <w:marTop w:val="0"/>
      <w:marBottom w:val="0"/>
      <w:divBdr>
        <w:top w:val="none" w:sz="0" w:space="0" w:color="auto"/>
        <w:left w:val="none" w:sz="0" w:space="0" w:color="auto"/>
        <w:bottom w:val="none" w:sz="0" w:space="0" w:color="auto"/>
        <w:right w:val="none" w:sz="0" w:space="0" w:color="auto"/>
      </w:divBdr>
    </w:div>
    <w:div w:id="29377654">
      <w:bodyDiv w:val="1"/>
      <w:marLeft w:val="0"/>
      <w:marRight w:val="0"/>
      <w:marTop w:val="0"/>
      <w:marBottom w:val="0"/>
      <w:divBdr>
        <w:top w:val="none" w:sz="0" w:space="0" w:color="auto"/>
        <w:left w:val="none" w:sz="0" w:space="0" w:color="auto"/>
        <w:bottom w:val="none" w:sz="0" w:space="0" w:color="auto"/>
        <w:right w:val="none" w:sz="0" w:space="0" w:color="auto"/>
      </w:divBdr>
    </w:div>
    <w:div w:id="29574787">
      <w:bodyDiv w:val="1"/>
      <w:marLeft w:val="0"/>
      <w:marRight w:val="0"/>
      <w:marTop w:val="0"/>
      <w:marBottom w:val="0"/>
      <w:divBdr>
        <w:top w:val="none" w:sz="0" w:space="0" w:color="auto"/>
        <w:left w:val="none" w:sz="0" w:space="0" w:color="auto"/>
        <w:bottom w:val="none" w:sz="0" w:space="0" w:color="auto"/>
        <w:right w:val="none" w:sz="0" w:space="0" w:color="auto"/>
      </w:divBdr>
    </w:div>
    <w:div w:id="29691402">
      <w:bodyDiv w:val="1"/>
      <w:marLeft w:val="0"/>
      <w:marRight w:val="0"/>
      <w:marTop w:val="0"/>
      <w:marBottom w:val="0"/>
      <w:divBdr>
        <w:top w:val="none" w:sz="0" w:space="0" w:color="auto"/>
        <w:left w:val="none" w:sz="0" w:space="0" w:color="auto"/>
        <w:bottom w:val="none" w:sz="0" w:space="0" w:color="auto"/>
        <w:right w:val="none" w:sz="0" w:space="0" w:color="auto"/>
      </w:divBdr>
    </w:div>
    <w:div w:id="30688662">
      <w:bodyDiv w:val="1"/>
      <w:marLeft w:val="0"/>
      <w:marRight w:val="0"/>
      <w:marTop w:val="0"/>
      <w:marBottom w:val="0"/>
      <w:divBdr>
        <w:top w:val="none" w:sz="0" w:space="0" w:color="auto"/>
        <w:left w:val="none" w:sz="0" w:space="0" w:color="auto"/>
        <w:bottom w:val="none" w:sz="0" w:space="0" w:color="auto"/>
        <w:right w:val="none" w:sz="0" w:space="0" w:color="auto"/>
      </w:divBdr>
    </w:div>
    <w:div w:id="30738765">
      <w:bodyDiv w:val="1"/>
      <w:marLeft w:val="0"/>
      <w:marRight w:val="0"/>
      <w:marTop w:val="0"/>
      <w:marBottom w:val="0"/>
      <w:divBdr>
        <w:top w:val="none" w:sz="0" w:space="0" w:color="auto"/>
        <w:left w:val="none" w:sz="0" w:space="0" w:color="auto"/>
        <w:bottom w:val="none" w:sz="0" w:space="0" w:color="auto"/>
        <w:right w:val="none" w:sz="0" w:space="0" w:color="auto"/>
      </w:divBdr>
    </w:div>
    <w:div w:id="30884542">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29838">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198913">
      <w:bodyDiv w:val="1"/>
      <w:marLeft w:val="0"/>
      <w:marRight w:val="0"/>
      <w:marTop w:val="0"/>
      <w:marBottom w:val="0"/>
      <w:divBdr>
        <w:top w:val="none" w:sz="0" w:space="0" w:color="auto"/>
        <w:left w:val="none" w:sz="0" w:space="0" w:color="auto"/>
        <w:bottom w:val="none" w:sz="0" w:space="0" w:color="auto"/>
        <w:right w:val="none" w:sz="0" w:space="0" w:color="auto"/>
      </w:divBdr>
    </w:div>
    <w:div w:id="36395365">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39283317">
      <w:bodyDiv w:val="1"/>
      <w:marLeft w:val="0"/>
      <w:marRight w:val="0"/>
      <w:marTop w:val="0"/>
      <w:marBottom w:val="0"/>
      <w:divBdr>
        <w:top w:val="none" w:sz="0" w:space="0" w:color="auto"/>
        <w:left w:val="none" w:sz="0" w:space="0" w:color="auto"/>
        <w:bottom w:val="none" w:sz="0" w:space="0" w:color="auto"/>
        <w:right w:val="none" w:sz="0" w:space="0" w:color="auto"/>
      </w:divBdr>
    </w:div>
    <w:div w:id="39869789">
      <w:bodyDiv w:val="1"/>
      <w:marLeft w:val="0"/>
      <w:marRight w:val="0"/>
      <w:marTop w:val="0"/>
      <w:marBottom w:val="0"/>
      <w:divBdr>
        <w:top w:val="none" w:sz="0" w:space="0" w:color="auto"/>
        <w:left w:val="none" w:sz="0" w:space="0" w:color="auto"/>
        <w:bottom w:val="none" w:sz="0" w:space="0" w:color="auto"/>
        <w:right w:val="none" w:sz="0" w:space="0" w:color="auto"/>
      </w:divBdr>
    </w:div>
    <w:div w:id="40793756">
      <w:bodyDiv w:val="1"/>
      <w:marLeft w:val="0"/>
      <w:marRight w:val="0"/>
      <w:marTop w:val="0"/>
      <w:marBottom w:val="0"/>
      <w:divBdr>
        <w:top w:val="none" w:sz="0" w:space="0" w:color="auto"/>
        <w:left w:val="none" w:sz="0" w:space="0" w:color="auto"/>
        <w:bottom w:val="none" w:sz="0" w:space="0" w:color="auto"/>
        <w:right w:val="none" w:sz="0" w:space="0" w:color="auto"/>
      </w:divBdr>
    </w:div>
    <w:div w:id="42561568">
      <w:bodyDiv w:val="1"/>
      <w:marLeft w:val="0"/>
      <w:marRight w:val="0"/>
      <w:marTop w:val="0"/>
      <w:marBottom w:val="0"/>
      <w:divBdr>
        <w:top w:val="none" w:sz="0" w:space="0" w:color="auto"/>
        <w:left w:val="none" w:sz="0" w:space="0" w:color="auto"/>
        <w:bottom w:val="none" w:sz="0" w:space="0" w:color="auto"/>
        <w:right w:val="none" w:sz="0" w:space="0" w:color="auto"/>
      </w:divBdr>
    </w:div>
    <w:div w:id="42601069">
      <w:bodyDiv w:val="1"/>
      <w:marLeft w:val="0"/>
      <w:marRight w:val="0"/>
      <w:marTop w:val="0"/>
      <w:marBottom w:val="0"/>
      <w:divBdr>
        <w:top w:val="none" w:sz="0" w:space="0" w:color="auto"/>
        <w:left w:val="none" w:sz="0" w:space="0" w:color="auto"/>
        <w:bottom w:val="none" w:sz="0" w:space="0" w:color="auto"/>
        <w:right w:val="none" w:sz="0" w:space="0" w:color="auto"/>
      </w:divBdr>
    </w:div>
    <w:div w:id="42871752">
      <w:bodyDiv w:val="1"/>
      <w:marLeft w:val="0"/>
      <w:marRight w:val="0"/>
      <w:marTop w:val="0"/>
      <w:marBottom w:val="0"/>
      <w:divBdr>
        <w:top w:val="none" w:sz="0" w:space="0" w:color="auto"/>
        <w:left w:val="none" w:sz="0" w:space="0" w:color="auto"/>
        <w:bottom w:val="none" w:sz="0" w:space="0" w:color="auto"/>
        <w:right w:val="none" w:sz="0" w:space="0" w:color="auto"/>
      </w:divBdr>
    </w:div>
    <w:div w:id="43455658">
      <w:bodyDiv w:val="1"/>
      <w:marLeft w:val="0"/>
      <w:marRight w:val="0"/>
      <w:marTop w:val="0"/>
      <w:marBottom w:val="0"/>
      <w:divBdr>
        <w:top w:val="none" w:sz="0" w:space="0" w:color="auto"/>
        <w:left w:val="none" w:sz="0" w:space="0" w:color="auto"/>
        <w:bottom w:val="none" w:sz="0" w:space="0" w:color="auto"/>
        <w:right w:val="none" w:sz="0" w:space="0" w:color="auto"/>
      </w:divBdr>
    </w:div>
    <w:div w:id="43916119">
      <w:bodyDiv w:val="1"/>
      <w:marLeft w:val="0"/>
      <w:marRight w:val="0"/>
      <w:marTop w:val="0"/>
      <w:marBottom w:val="0"/>
      <w:divBdr>
        <w:top w:val="none" w:sz="0" w:space="0" w:color="auto"/>
        <w:left w:val="none" w:sz="0" w:space="0" w:color="auto"/>
        <w:bottom w:val="none" w:sz="0" w:space="0" w:color="auto"/>
        <w:right w:val="none" w:sz="0" w:space="0" w:color="auto"/>
      </w:divBdr>
    </w:div>
    <w:div w:id="44647247">
      <w:bodyDiv w:val="1"/>
      <w:marLeft w:val="0"/>
      <w:marRight w:val="0"/>
      <w:marTop w:val="0"/>
      <w:marBottom w:val="0"/>
      <w:divBdr>
        <w:top w:val="none" w:sz="0" w:space="0" w:color="auto"/>
        <w:left w:val="none" w:sz="0" w:space="0" w:color="auto"/>
        <w:bottom w:val="none" w:sz="0" w:space="0" w:color="auto"/>
        <w:right w:val="none" w:sz="0" w:space="0" w:color="auto"/>
      </w:divBdr>
    </w:div>
    <w:div w:id="45105091">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5875855">
      <w:bodyDiv w:val="1"/>
      <w:marLeft w:val="0"/>
      <w:marRight w:val="0"/>
      <w:marTop w:val="0"/>
      <w:marBottom w:val="0"/>
      <w:divBdr>
        <w:top w:val="none" w:sz="0" w:space="0" w:color="auto"/>
        <w:left w:val="none" w:sz="0" w:space="0" w:color="auto"/>
        <w:bottom w:val="none" w:sz="0" w:space="0" w:color="auto"/>
        <w:right w:val="none" w:sz="0" w:space="0" w:color="auto"/>
      </w:divBdr>
    </w:div>
    <w:div w:id="46298349">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47803478">
      <w:bodyDiv w:val="1"/>
      <w:marLeft w:val="0"/>
      <w:marRight w:val="0"/>
      <w:marTop w:val="0"/>
      <w:marBottom w:val="0"/>
      <w:divBdr>
        <w:top w:val="none" w:sz="0" w:space="0" w:color="auto"/>
        <w:left w:val="none" w:sz="0" w:space="0" w:color="auto"/>
        <w:bottom w:val="none" w:sz="0" w:space="0" w:color="auto"/>
        <w:right w:val="none" w:sz="0" w:space="0" w:color="auto"/>
      </w:divBdr>
    </w:div>
    <w:div w:id="48499459">
      <w:bodyDiv w:val="1"/>
      <w:marLeft w:val="0"/>
      <w:marRight w:val="0"/>
      <w:marTop w:val="0"/>
      <w:marBottom w:val="0"/>
      <w:divBdr>
        <w:top w:val="none" w:sz="0" w:space="0" w:color="auto"/>
        <w:left w:val="none" w:sz="0" w:space="0" w:color="auto"/>
        <w:bottom w:val="none" w:sz="0" w:space="0" w:color="auto"/>
        <w:right w:val="none" w:sz="0" w:space="0" w:color="auto"/>
      </w:divBdr>
    </w:div>
    <w:div w:id="49035431">
      <w:bodyDiv w:val="1"/>
      <w:marLeft w:val="0"/>
      <w:marRight w:val="0"/>
      <w:marTop w:val="0"/>
      <w:marBottom w:val="0"/>
      <w:divBdr>
        <w:top w:val="none" w:sz="0" w:space="0" w:color="auto"/>
        <w:left w:val="none" w:sz="0" w:space="0" w:color="auto"/>
        <w:bottom w:val="none" w:sz="0" w:space="0" w:color="auto"/>
        <w:right w:val="none" w:sz="0" w:space="0" w:color="auto"/>
      </w:divBdr>
    </w:div>
    <w:div w:id="51005943">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1125966">
      <w:bodyDiv w:val="1"/>
      <w:marLeft w:val="0"/>
      <w:marRight w:val="0"/>
      <w:marTop w:val="0"/>
      <w:marBottom w:val="0"/>
      <w:divBdr>
        <w:top w:val="none" w:sz="0" w:space="0" w:color="auto"/>
        <w:left w:val="none" w:sz="0" w:space="0" w:color="auto"/>
        <w:bottom w:val="none" w:sz="0" w:space="0" w:color="auto"/>
        <w:right w:val="none" w:sz="0" w:space="0" w:color="auto"/>
      </w:divBdr>
    </w:div>
    <w:div w:id="52168916">
      <w:bodyDiv w:val="1"/>
      <w:marLeft w:val="0"/>
      <w:marRight w:val="0"/>
      <w:marTop w:val="0"/>
      <w:marBottom w:val="0"/>
      <w:divBdr>
        <w:top w:val="none" w:sz="0" w:space="0" w:color="auto"/>
        <w:left w:val="none" w:sz="0" w:space="0" w:color="auto"/>
        <w:bottom w:val="none" w:sz="0" w:space="0" w:color="auto"/>
        <w:right w:val="none" w:sz="0" w:space="0" w:color="auto"/>
      </w:divBdr>
    </w:div>
    <w:div w:id="52968961">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4133217">
      <w:bodyDiv w:val="1"/>
      <w:marLeft w:val="0"/>
      <w:marRight w:val="0"/>
      <w:marTop w:val="0"/>
      <w:marBottom w:val="0"/>
      <w:divBdr>
        <w:top w:val="none" w:sz="0" w:space="0" w:color="auto"/>
        <w:left w:val="none" w:sz="0" w:space="0" w:color="auto"/>
        <w:bottom w:val="none" w:sz="0" w:space="0" w:color="auto"/>
        <w:right w:val="none" w:sz="0" w:space="0" w:color="auto"/>
      </w:divBdr>
    </w:div>
    <w:div w:id="55125099">
      <w:bodyDiv w:val="1"/>
      <w:marLeft w:val="0"/>
      <w:marRight w:val="0"/>
      <w:marTop w:val="0"/>
      <w:marBottom w:val="0"/>
      <w:divBdr>
        <w:top w:val="none" w:sz="0" w:space="0" w:color="auto"/>
        <w:left w:val="none" w:sz="0" w:space="0" w:color="auto"/>
        <w:bottom w:val="none" w:sz="0" w:space="0" w:color="auto"/>
        <w:right w:val="none" w:sz="0" w:space="0" w:color="auto"/>
      </w:divBdr>
    </w:div>
    <w:div w:id="55862143">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975595">
      <w:bodyDiv w:val="1"/>
      <w:marLeft w:val="0"/>
      <w:marRight w:val="0"/>
      <w:marTop w:val="0"/>
      <w:marBottom w:val="0"/>
      <w:divBdr>
        <w:top w:val="none" w:sz="0" w:space="0" w:color="auto"/>
        <w:left w:val="none" w:sz="0" w:space="0" w:color="auto"/>
        <w:bottom w:val="none" w:sz="0" w:space="0" w:color="auto"/>
        <w:right w:val="none" w:sz="0" w:space="0" w:color="auto"/>
      </w:divBdr>
    </w:div>
    <w:div w:id="56981847">
      <w:bodyDiv w:val="1"/>
      <w:marLeft w:val="0"/>
      <w:marRight w:val="0"/>
      <w:marTop w:val="0"/>
      <w:marBottom w:val="0"/>
      <w:divBdr>
        <w:top w:val="none" w:sz="0" w:space="0" w:color="auto"/>
        <w:left w:val="none" w:sz="0" w:space="0" w:color="auto"/>
        <w:bottom w:val="none" w:sz="0" w:space="0" w:color="auto"/>
        <w:right w:val="none" w:sz="0" w:space="0" w:color="auto"/>
      </w:divBdr>
    </w:div>
    <w:div w:id="57048392">
      <w:bodyDiv w:val="1"/>
      <w:marLeft w:val="0"/>
      <w:marRight w:val="0"/>
      <w:marTop w:val="0"/>
      <w:marBottom w:val="0"/>
      <w:divBdr>
        <w:top w:val="none" w:sz="0" w:space="0" w:color="auto"/>
        <w:left w:val="none" w:sz="0" w:space="0" w:color="auto"/>
        <w:bottom w:val="none" w:sz="0" w:space="0" w:color="auto"/>
        <w:right w:val="none" w:sz="0" w:space="0" w:color="auto"/>
      </w:divBdr>
    </w:div>
    <w:div w:id="57748849">
      <w:bodyDiv w:val="1"/>
      <w:marLeft w:val="0"/>
      <w:marRight w:val="0"/>
      <w:marTop w:val="0"/>
      <w:marBottom w:val="0"/>
      <w:divBdr>
        <w:top w:val="none" w:sz="0" w:space="0" w:color="auto"/>
        <w:left w:val="none" w:sz="0" w:space="0" w:color="auto"/>
        <w:bottom w:val="none" w:sz="0" w:space="0" w:color="auto"/>
        <w:right w:val="none" w:sz="0" w:space="0" w:color="auto"/>
      </w:divBdr>
    </w:div>
    <w:div w:id="58674572">
      <w:bodyDiv w:val="1"/>
      <w:marLeft w:val="0"/>
      <w:marRight w:val="0"/>
      <w:marTop w:val="0"/>
      <w:marBottom w:val="0"/>
      <w:divBdr>
        <w:top w:val="none" w:sz="0" w:space="0" w:color="auto"/>
        <w:left w:val="none" w:sz="0" w:space="0" w:color="auto"/>
        <w:bottom w:val="none" w:sz="0" w:space="0" w:color="auto"/>
        <w:right w:val="none" w:sz="0" w:space="0" w:color="auto"/>
      </w:divBdr>
    </w:div>
    <w:div w:id="60952567">
      <w:bodyDiv w:val="1"/>
      <w:marLeft w:val="0"/>
      <w:marRight w:val="0"/>
      <w:marTop w:val="0"/>
      <w:marBottom w:val="0"/>
      <w:divBdr>
        <w:top w:val="none" w:sz="0" w:space="0" w:color="auto"/>
        <w:left w:val="none" w:sz="0" w:space="0" w:color="auto"/>
        <w:bottom w:val="none" w:sz="0" w:space="0" w:color="auto"/>
        <w:right w:val="none" w:sz="0" w:space="0" w:color="auto"/>
      </w:divBdr>
    </w:div>
    <w:div w:id="61223833">
      <w:bodyDiv w:val="1"/>
      <w:marLeft w:val="0"/>
      <w:marRight w:val="0"/>
      <w:marTop w:val="0"/>
      <w:marBottom w:val="0"/>
      <w:divBdr>
        <w:top w:val="none" w:sz="0" w:space="0" w:color="auto"/>
        <w:left w:val="none" w:sz="0" w:space="0" w:color="auto"/>
        <w:bottom w:val="none" w:sz="0" w:space="0" w:color="auto"/>
        <w:right w:val="none" w:sz="0" w:space="0" w:color="auto"/>
      </w:divBdr>
    </w:div>
    <w:div w:id="61755803">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64836380">
      <w:bodyDiv w:val="1"/>
      <w:marLeft w:val="0"/>
      <w:marRight w:val="0"/>
      <w:marTop w:val="0"/>
      <w:marBottom w:val="0"/>
      <w:divBdr>
        <w:top w:val="none" w:sz="0" w:space="0" w:color="auto"/>
        <w:left w:val="none" w:sz="0" w:space="0" w:color="auto"/>
        <w:bottom w:val="none" w:sz="0" w:space="0" w:color="auto"/>
        <w:right w:val="none" w:sz="0" w:space="0" w:color="auto"/>
      </w:divBdr>
    </w:div>
    <w:div w:id="65301857">
      <w:bodyDiv w:val="1"/>
      <w:marLeft w:val="0"/>
      <w:marRight w:val="0"/>
      <w:marTop w:val="0"/>
      <w:marBottom w:val="0"/>
      <w:divBdr>
        <w:top w:val="none" w:sz="0" w:space="0" w:color="auto"/>
        <w:left w:val="none" w:sz="0" w:space="0" w:color="auto"/>
        <w:bottom w:val="none" w:sz="0" w:space="0" w:color="auto"/>
        <w:right w:val="none" w:sz="0" w:space="0" w:color="auto"/>
      </w:divBdr>
    </w:div>
    <w:div w:id="65886609">
      <w:bodyDiv w:val="1"/>
      <w:marLeft w:val="0"/>
      <w:marRight w:val="0"/>
      <w:marTop w:val="0"/>
      <w:marBottom w:val="0"/>
      <w:divBdr>
        <w:top w:val="none" w:sz="0" w:space="0" w:color="auto"/>
        <w:left w:val="none" w:sz="0" w:space="0" w:color="auto"/>
        <w:bottom w:val="none" w:sz="0" w:space="0" w:color="auto"/>
        <w:right w:val="none" w:sz="0" w:space="0" w:color="auto"/>
      </w:divBdr>
    </w:div>
    <w:div w:id="67506460">
      <w:bodyDiv w:val="1"/>
      <w:marLeft w:val="0"/>
      <w:marRight w:val="0"/>
      <w:marTop w:val="0"/>
      <w:marBottom w:val="0"/>
      <w:divBdr>
        <w:top w:val="none" w:sz="0" w:space="0" w:color="auto"/>
        <w:left w:val="none" w:sz="0" w:space="0" w:color="auto"/>
        <w:bottom w:val="none" w:sz="0" w:space="0" w:color="auto"/>
        <w:right w:val="none" w:sz="0" w:space="0" w:color="auto"/>
      </w:divBdr>
    </w:div>
    <w:div w:id="68701298">
      <w:bodyDiv w:val="1"/>
      <w:marLeft w:val="0"/>
      <w:marRight w:val="0"/>
      <w:marTop w:val="0"/>
      <w:marBottom w:val="0"/>
      <w:divBdr>
        <w:top w:val="none" w:sz="0" w:space="0" w:color="auto"/>
        <w:left w:val="none" w:sz="0" w:space="0" w:color="auto"/>
        <w:bottom w:val="none" w:sz="0" w:space="0" w:color="auto"/>
        <w:right w:val="none" w:sz="0" w:space="0" w:color="auto"/>
      </w:divBdr>
    </w:div>
    <w:div w:id="69079218">
      <w:bodyDiv w:val="1"/>
      <w:marLeft w:val="0"/>
      <w:marRight w:val="0"/>
      <w:marTop w:val="0"/>
      <w:marBottom w:val="0"/>
      <w:divBdr>
        <w:top w:val="none" w:sz="0" w:space="0" w:color="auto"/>
        <w:left w:val="none" w:sz="0" w:space="0" w:color="auto"/>
        <w:bottom w:val="none" w:sz="0" w:space="0" w:color="auto"/>
        <w:right w:val="none" w:sz="0" w:space="0" w:color="auto"/>
      </w:divBdr>
    </w:div>
    <w:div w:id="70741071">
      <w:bodyDiv w:val="1"/>
      <w:marLeft w:val="0"/>
      <w:marRight w:val="0"/>
      <w:marTop w:val="0"/>
      <w:marBottom w:val="0"/>
      <w:divBdr>
        <w:top w:val="none" w:sz="0" w:space="0" w:color="auto"/>
        <w:left w:val="none" w:sz="0" w:space="0" w:color="auto"/>
        <w:bottom w:val="none" w:sz="0" w:space="0" w:color="auto"/>
        <w:right w:val="none" w:sz="0" w:space="0" w:color="auto"/>
      </w:divBdr>
    </w:div>
    <w:div w:id="70976930">
      <w:bodyDiv w:val="1"/>
      <w:marLeft w:val="0"/>
      <w:marRight w:val="0"/>
      <w:marTop w:val="0"/>
      <w:marBottom w:val="0"/>
      <w:divBdr>
        <w:top w:val="none" w:sz="0" w:space="0" w:color="auto"/>
        <w:left w:val="none" w:sz="0" w:space="0" w:color="auto"/>
        <w:bottom w:val="none" w:sz="0" w:space="0" w:color="auto"/>
        <w:right w:val="none" w:sz="0" w:space="0" w:color="auto"/>
      </w:divBdr>
    </w:div>
    <w:div w:id="72238453">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5059539">
      <w:bodyDiv w:val="1"/>
      <w:marLeft w:val="0"/>
      <w:marRight w:val="0"/>
      <w:marTop w:val="0"/>
      <w:marBottom w:val="0"/>
      <w:divBdr>
        <w:top w:val="none" w:sz="0" w:space="0" w:color="auto"/>
        <w:left w:val="none" w:sz="0" w:space="0" w:color="auto"/>
        <w:bottom w:val="none" w:sz="0" w:space="0" w:color="auto"/>
        <w:right w:val="none" w:sz="0" w:space="0" w:color="auto"/>
      </w:divBdr>
    </w:div>
    <w:div w:id="7617409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78839932">
      <w:bodyDiv w:val="1"/>
      <w:marLeft w:val="0"/>
      <w:marRight w:val="0"/>
      <w:marTop w:val="0"/>
      <w:marBottom w:val="0"/>
      <w:divBdr>
        <w:top w:val="none" w:sz="0" w:space="0" w:color="auto"/>
        <w:left w:val="none" w:sz="0" w:space="0" w:color="auto"/>
        <w:bottom w:val="none" w:sz="0" w:space="0" w:color="auto"/>
        <w:right w:val="none" w:sz="0" w:space="0" w:color="auto"/>
      </w:divBdr>
    </w:div>
    <w:div w:id="79110572">
      <w:bodyDiv w:val="1"/>
      <w:marLeft w:val="0"/>
      <w:marRight w:val="0"/>
      <w:marTop w:val="0"/>
      <w:marBottom w:val="0"/>
      <w:divBdr>
        <w:top w:val="none" w:sz="0" w:space="0" w:color="auto"/>
        <w:left w:val="none" w:sz="0" w:space="0" w:color="auto"/>
        <w:bottom w:val="none" w:sz="0" w:space="0" w:color="auto"/>
        <w:right w:val="none" w:sz="0" w:space="0" w:color="auto"/>
      </w:divBdr>
    </w:div>
    <w:div w:id="80107739">
      <w:bodyDiv w:val="1"/>
      <w:marLeft w:val="0"/>
      <w:marRight w:val="0"/>
      <w:marTop w:val="0"/>
      <w:marBottom w:val="0"/>
      <w:divBdr>
        <w:top w:val="none" w:sz="0" w:space="0" w:color="auto"/>
        <w:left w:val="none" w:sz="0" w:space="0" w:color="auto"/>
        <w:bottom w:val="none" w:sz="0" w:space="0" w:color="auto"/>
        <w:right w:val="none" w:sz="0" w:space="0" w:color="auto"/>
      </w:divBdr>
    </w:div>
    <w:div w:id="80681610">
      <w:bodyDiv w:val="1"/>
      <w:marLeft w:val="0"/>
      <w:marRight w:val="0"/>
      <w:marTop w:val="0"/>
      <w:marBottom w:val="0"/>
      <w:divBdr>
        <w:top w:val="none" w:sz="0" w:space="0" w:color="auto"/>
        <w:left w:val="none" w:sz="0" w:space="0" w:color="auto"/>
        <w:bottom w:val="none" w:sz="0" w:space="0" w:color="auto"/>
        <w:right w:val="none" w:sz="0" w:space="0" w:color="auto"/>
      </w:divBdr>
    </w:div>
    <w:div w:id="80880428">
      <w:bodyDiv w:val="1"/>
      <w:marLeft w:val="0"/>
      <w:marRight w:val="0"/>
      <w:marTop w:val="0"/>
      <w:marBottom w:val="0"/>
      <w:divBdr>
        <w:top w:val="none" w:sz="0" w:space="0" w:color="auto"/>
        <w:left w:val="none" w:sz="0" w:space="0" w:color="auto"/>
        <w:bottom w:val="none" w:sz="0" w:space="0" w:color="auto"/>
        <w:right w:val="none" w:sz="0" w:space="0" w:color="auto"/>
      </w:divBdr>
    </w:div>
    <w:div w:id="81755514">
      <w:bodyDiv w:val="1"/>
      <w:marLeft w:val="0"/>
      <w:marRight w:val="0"/>
      <w:marTop w:val="0"/>
      <w:marBottom w:val="0"/>
      <w:divBdr>
        <w:top w:val="none" w:sz="0" w:space="0" w:color="auto"/>
        <w:left w:val="none" w:sz="0" w:space="0" w:color="auto"/>
        <w:bottom w:val="none" w:sz="0" w:space="0" w:color="auto"/>
        <w:right w:val="none" w:sz="0" w:space="0" w:color="auto"/>
      </w:divBdr>
    </w:div>
    <w:div w:id="85152119">
      <w:bodyDiv w:val="1"/>
      <w:marLeft w:val="0"/>
      <w:marRight w:val="0"/>
      <w:marTop w:val="0"/>
      <w:marBottom w:val="0"/>
      <w:divBdr>
        <w:top w:val="none" w:sz="0" w:space="0" w:color="auto"/>
        <w:left w:val="none" w:sz="0" w:space="0" w:color="auto"/>
        <w:bottom w:val="none" w:sz="0" w:space="0" w:color="auto"/>
        <w:right w:val="none" w:sz="0" w:space="0" w:color="auto"/>
      </w:divBdr>
    </w:div>
    <w:div w:id="85805424">
      <w:bodyDiv w:val="1"/>
      <w:marLeft w:val="0"/>
      <w:marRight w:val="0"/>
      <w:marTop w:val="0"/>
      <w:marBottom w:val="0"/>
      <w:divBdr>
        <w:top w:val="none" w:sz="0" w:space="0" w:color="auto"/>
        <w:left w:val="none" w:sz="0" w:space="0" w:color="auto"/>
        <w:bottom w:val="none" w:sz="0" w:space="0" w:color="auto"/>
        <w:right w:val="none" w:sz="0" w:space="0" w:color="auto"/>
      </w:divBdr>
    </w:div>
    <w:div w:id="86313647">
      <w:bodyDiv w:val="1"/>
      <w:marLeft w:val="0"/>
      <w:marRight w:val="0"/>
      <w:marTop w:val="0"/>
      <w:marBottom w:val="0"/>
      <w:divBdr>
        <w:top w:val="none" w:sz="0" w:space="0" w:color="auto"/>
        <w:left w:val="none" w:sz="0" w:space="0" w:color="auto"/>
        <w:bottom w:val="none" w:sz="0" w:space="0" w:color="auto"/>
        <w:right w:val="none" w:sz="0" w:space="0" w:color="auto"/>
      </w:divBdr>
    </w:div>
    <w:div w:id="86391094">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862851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89667546">
      <w:bodyDiv w:val="1"/>
      <w:marLeft w:val="0"/>
      <w:marRight w:val="0"/>
      <w:marTop w:val="0"/>
      <w:marBottom w:val="0"/>
      <w:divBdr>
        <w:top w:val="none" w:sz="0" w:space="0" w:color="auto"/>
        <w:left w:val="none" w:sz="0" w:space="0" w:color="auto"/>
        <w:bottom w:val="none" w:sz="0" w:space="0" w:color="auto"/>
        <w:right w:val="none" w:sz="0" w:space="0" w:color="auto"/>
      </w:divBdr>
    </w:div>
    <w:div w:id="91050503">
      <w:bodyDiv w:val="1"/>
      <w:marLeft w:val="0"/>
      <w:marRight w:val="0"/>
      <w:marTop w:val="0"/>
      <w:marBottom w:val="0"/>
      <w:divBdr>
        <w:top w:val="none" w:sz="0" w:space="0" w:color="auto"/>
        <w:left w:val="none" w:sz="0" w:space="0" w:color="auto"/>
        <w:bottom w:val="none" w:sz="0" w:space="0" w:color="auto"/>
        <w:right w:val="none" w:sz="0" w:space="0" w:color="auto"/>
      </w:divBdr>
    </w:div>
    <w:div w:id="91245411">
      <w:bodyDiv w:val="1"/>
      <w:marLeft w:val="0"/>
      <w:marRight w:val="0"/>
      <w:marTop w:val="0"/>
      <w:marBottom w:val="0"/>
      <w:divBdr>
        <w:top w:val="none" w:sz="0" w:space="0" w:color="auto"/>
        <w:left w:val="none" w:sz="0" w:space="0" w:color="auto"/>
        <w:bottom w:val="none" w:sz="0" w:space="0" w:color="auto"/>
        <w:right w:val="none" w:sz="0" w:space="0" w:color="auto"/>
      </w:divBdr>
    </w:div>
    <w:div w:id="92211975">
      <w:bodyDiv w:val="1"/>
      <w:marLeft w:val="0"/>
      <w:marRight w:val="0"/>
      <w:marTop w:val="0"/>
      <w:marBottom w:val="0"/>
      <w:divBdr>
        <w:top w:val="none" w:sz="0" w:space="0" w:color="auto"/>
        <w:left w:val="none" w:sz="0" w:space="0" w:color="auto"/>
        <w:bottom w:val="none" w:sz="0" w:space="0" w:color="auto"/>
        <w:right w:val="none" w:sz="0" w:space="0" w:color="auto"/>
      </w:divBdr>
    </w:div>
    <w:div w:id="92360128">
      <w:bodyDiv w:val="1"/>
      <w:marLeft w:val="0"/>
      <w:marRight w:val="0"/>
      <w:marTop w:val="0"/>
      <w:marBottom w:val="0"/>
      <w:divBdr>
        <w:top w:val="none" w:sz="0" w:space="0" w:color="auto"/>
        <w:left w:val="none" w:sz="0" w:space="0" w:color="auto"/>
        <w:bottom w:val="none" w:sz="0" w:space="0" w:color="auto"/>
        <w:right w:val="none" w:sz="0" w:space="0" w:color="auto"/>
      </w:divBdr>
    </w:div>
    <w:div w:id="93283852">
      <w:bodyDiv w:val="1"/>
      <w:marLeft w:val="0"/>
      <w:marRight w:val="0"/>
      <w:marTop w:val="0"/>
      <w:marBottom w:val="0"/>
      <w:divBdr>
        <w:top w:val="none" w:sz="0" w:space="0" w:color="auto"/>
        <w:left w:val="none" w:sz="0" w:space="0" w:color="auto"/>
        <w:bottom w:val="none" w:sz="0" w:space="0" w:color="auto"/>
        <w:right w:val="none" w:sz="0" w:space="0" w:color="auto"/>
      </w:divBdr>
    </w:div>
    <w:div w:id="94063737">
      <w:bodyDiv w:val="1"/>
      <w:marLeft w:val="0"/>
      <w:marRight w:val="0"/>
      <w:marTop w:val="0"/>
      <w:marBottom w:val="0"/>
      <w:divBdr>
        <w:top w:val="none" w:sz="0" w:space="0" w:color="auto"/>
        <w:left w:val="none" w:sz="0" w:space="0" w:color="auto"/>
        <w:bottom w:val="none" w:sz="0" w:space="0" w:color="auto"/>
        <w:right w:val="none" w:sz="0" w:space="0" w:color="auto"/>
      </w:divBdr>
    </w:div>
    <w:div w:id="95101201">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0297937">
      <w:bodyDiv w:val="1"/>
      <w:marLeft w:val="0"/>
      <w:marRight w:val="0"/>
      <w:marTop w:val="0"/>
      <w:marBottom w:val="0"/>
      <w:divBdr>
        <w:top w:val="none" w:sz="0" w:space="0" w:color="auto"/>
        <w:left w:val="none" w:sz="0" w:space="0" w:color="auto"/>
        <w:bottom w:val="none" w:sz="0" w:space="0" w:color="auto"/>
        <w:right w:val="none" w:sz="0" w:space="0" w:color="auto"/>
      </w:divBdr>
    </w:div>
    <w:div w:id="100492778">
      <w:bodyDiv w:val="1"/>
      <w:marLeft w:val="0"/>
      <w:marRight w:val="0"/>
      <w:marTop w:val="0"/>
      <w:marBottom w:val="0"/>
      <w:divBdr>
        <w:top w:val="none" w:sz="0" w:space="0" w:color="auto"/>
        <w:left w:val="none" w:sz="0" w:space="0" w:color="auto"/>
        <w:bottom w:val="none" w:sz="0" w:space="0" w:color="auto"/>
        <w:right w:val="none" w:sz="0" w:space="0" w:color="auto"/>
      </w:divBdr>
    </w:div>
    <w:div w:id="101271880">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2502315">
      <w:bodyDiv w:val="1"/>
      <w:marLeft w:val="0"/>
      <w:marRight w:val="0"/>
      <w:marTop w:val="0"/>
      <w:marBottom w:val="0"/>
      <w:divBdr>
        <w:top w:val="none" w:sz="0" w:space="0" w:color="auto"/>
        <w:left w:val="none" w:sz="0" w:space="0" w:color="auto"/>
        <w:bottom w:val="none" w:sz="0" w:space="0" w:color="auto"/>
        <w:right w:val="none" w:sz="0" w:space="0" w:color="auto"/>
      </w:divBdr>
    </w:div>
    <w:div w:id="103156530">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5006408">
      <w:bodyDiv w:val="1"/>
      <w:marLeft w:val="0"/>
      <w:marRight w:val="0"/>
      <w:marTop w:val="0"/>
      <w:marBottom w:val="0"/>
      <w:divBdr>
        <w:top w:val="none" w:sz="0" w:space="0" w:color="auto"/>
        <w:left w:val="none" w:sz="0" w:space="0" w:color="auto"/>
        <w:bottom w:val="none" w:sz="0" w:space="0" w:color="auto"/>
        <w:right w:val="none" w:sz="0" w:space="0" w:color="auto"/>
      </w:divBdr>
    </w:div>
    <w:div w:id="105125168">
      <w:bodyDiv w:val="1"/>
      <w:marLeft w:val="0"/>
      <w:marRight w:val="0"/>
      <w:marTop w:val="0"/>
      <w:marBottom w:val="0"/>
      <w:divBdr>
        <w:top w:val="none" w:sz="0" w:space="0" w:color="auto"/>
        <w:left w:val="none" w:sz="0" w:space="0" w:color="auto"/>
        <w:bottom w:val="none" w:sz="0" w:space="0" w:color="auto"/>
        <w:right w:val="none" w:sz="0" w:space="0" w:color="auto"/>
      </w:divBdr>
    </w:div>
    <w:div w:id="106506925">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084735">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398841">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11294354">
      <w:bodyDiv w:val="1"/>
      <w:marLeft w:val="0"/>
      <w:marRight w:val="0"/>
      <w:marTop w:val="0"/>
      <w:marBottom w:val="0"/>
      <w:divBdr>
        <w:top w:val="none" w:sz="0" w:space="0" w:color="auto"/>
        <w:left w:val="none" w:sz="0" w:space="0" w:color="auto"/>
        <w:bottom w:val="none" w:sz="0" w:space="0" w:color="auto"/>
        <w:right w:val="none" w:sz="0" w:space="0" w:color="auto"/>
      </w:divBdr>
    </w:div>
    <w:div w:id="112747125">
      <w:bodyDiv w:val="1"/>
      <w:marLeft w:val="0"/>
      <w:marRight w:val="0"/>
      <w:marTop w:val="0"/>
      <w:marBottom w:val="0"/>
      <w:divBdr>
        <w:top w:val="none" w:sz="0" w:space="0" w:color="auto"/>
        <w:left w:val="none" w:sz="0" w:space="0" w:color="auto"/>
        <w:bottom w:val="none" w:sz="0" w:space="0" w:color="auto"/>
        <w:right w:val="none" w:sz="0" w:space="0" w:color="auto"/>
      </w:divBdr>
    </w:div>
    <w:div w:id="113409281">
      <w:bodyDiv w:val="1"/>
      <w:marLeft w:val="0"/>
      <w:marRight w:val="0"/>
      <w:marTop w:val="0"/>
      <w:marBottom w:val="0"/>
      <w:divBdr>
        <w:top w:val="none" w:sz="0" w:space="0" w:color="auto"/>
        <w:left w:val="none" w:sz="0" w:space="0" w:color="auto"/>
        <w:bottom w:val="none" w:sz="0" w:space="0" w:color="auto"/>
        <w:right w:val="none" w:sz="0" w:space="0" w:color="auto"/>
      </w:divBdr>
    </w:div>
    <w:div w:id="113523182">
      <w:bodyDiv w:val="1"/>
      <w:marLeft w:val="0"/>
      <w:marRight w:val="0"/>
      <w:marTop w:val="0"/>
      <w:marBottom w:val="0"/>
      <w:divBdr>
        <w:top w:val="none" w:sz="0" w:space="0" w:color="auto"/>
        <w:left w:val="none" w:sz="0" w:space="0" w:color="auto"/>
        <w:bottom w:val="none" w:sz="0" w:space="0" w:color="auto"/>
        <w:right w:val="none" w:sz="0" w:space="0" w:color="auto"/>
      </w:divBdr>
    </w:div>
    <w:div w:id="113908810">
      <w:bodyDiv w:val="1"/>
      <w:marLeft w:val="0"/>
      <w:marRight w:val="0"/>
      <w:marTop w:val="0"/>
      <w:marBottom w:val="0"/>
      <w:divBdr>
        <w:top w:val="none" w:sz="0" w:space="0" w:color="auto"/>
        <w:left w:val="none" w:sz="0" w:space="0" w:color="auto"/>
        <w:bottom w:val="none" w:sz="0" w:space="0" w:color="auto"/>
        <w:right w:val="none" w:sz="0" w:space="0" w:color="auto"/>
      </w:divBdr>
    </w:div>
    <w:div w:id="115178090">
      <w:bodyDiv w:val="1"/>
      <w:marLeft w:val="0"/>
      <w:marRight w:val="0"/>
      <w:marTop w:val="0"/>
      <w:marBottom w:val="0"/>
      <w:divBdr>
        <w:top w:val="none" w:sz="0" w:space="0" w:color="auto"/>
        <w:left w:val="none" w:sz="0" w:space="0" w:color="auto"/>
        <w:bottom w:val="none" w:sz="0" w:space="0" w:color="auto"/>
        <w:right w:val="none" w:sz="0" w:space="0" w:color="auto"/>
      </w:divBdr>
    </w:div>
    <w:div w:id="115878632">
      <w:bodyDiv w:val="1"/>
      <w:marLeft w:val="0"/>
      <w:marRight w:val="0"/>
      <w:marTop w:val="0"/>
      <w:marBottom w:val="0"/>
      <w:divBdr>
        <w:top w:val="none" w:sz="0" w:space="0" w:color="auto"/>
        <w:left w:val="none" w:sz="0" w:space="0" w:color="auto"/>
        <w:bottom w:val="none" w:sz="0" w:space="0" w:color="auto"/>
        <w:right w:val="none" w:sz="0" w:space="0" w:color="auto"/>
      </w:divBdr>
    </w:div>
    <w:div w:id="116801272">
      <w:bodyDiv w:val="1"/>
      <w:marLeft w:val="0"/>
      <w:marRight w:val="0"/>
      <w:marTop w:val="0"/>
      <w:marBottom w:val="0"/>
      <w:divBdr>
        <w:top w:val="none" w:sz="0" w:space="0" w:color="auto"/>
        <w:left w:val="none" w:sz="0" w:space="0" w:color="auto"/>
        <w:bottom w:val="none" w:sz="0" w:space="0" w:color="auto"/>
        <w:right w:val="none" w:sz="0" w:space="0" w:color="auto"/>
      </w:divBdr>
    </w:div>
    <w:div w:id="117188837">
      <w:bodyDiv w:val="1"/>
      <w:marLeft w:val="0"/>
      <w:marRight w:val="0"/>
      <w:marTop w:val="0"/>
      <w:marBottom w:val="0"/>
      <w:divBdr>
        <w:top w:val="none" w:sz="0" w:space="0" w:color="auto"/>
        <w:left w:val="none" w:sz="0" w:space="0" w:color="auto"/>
        <w:bottom w:val="none" w:sz="0" w:space="0" w:color="auto"/>
        <w:right w:val="none" w:sz="0" w:space="0" w:color="auto"/>
      </w:divBdr>
    </w:div>
    <w:div w:id="117339480">
      <w:bodyDiv w:val="1"/>
      <w:marLeft w:val="0"/>
      <w:marRight w:val="0"/>
      <w:marTop w:val="0"/>
      <w:marBottom w:val="0"/>
      <w:divBdr>
        <w:top w:val="none" w:sz="0" w:space="0" w:color="auto"/>
        <w:left w:val="none" w:sz="0" w:space="0" w:color="auto"/>
        <w:bottom w:val="none" w:sz="0" w:space="0" w:color="auto"/>
        <w:right w:val="none" w:sz="0" w:space="0" w:color="auto"/>
      </w:divBdr>
    </w:div>
    <w:div w:id="120538158">
      <w:bodyDiv w:val="1"/>
      <w:marLeft w:val="0"/>
      <w:marRight w:val="0"/>
      <w:marTop w:val="0"/>
      <w:marBottom w:val="0"/>
      <w:divBdr>
        <w:top w:val="none" w:sz="0" w:space="0" w:color="auto"/>
        <w:left w:val="none" w:sz="0" w:space="0" w:color="auto"/>
        <w:bottom w:val="none" w:sz="0" w:space="0" w:color="auto"/>
        <w:right w:val="none" w:sz="0" w:space="0" w:color="auto"/>
      </w:divBdr>
    </w:div>
    <w:div w:id="122164148">
      <w:bodyDiv w:val="1"/>
      <w:marLeft w:val="0"/>
      <w:marRight w:val="0"/>
      <w:marTop w:val="0"/>
      <w:marBottom w:val="0"/>
      <w:divBdr>
        <w:top w:val="none" w:sz="0" w:space="0" w:color="auto"/>
        <w:left w:val="none" w:sz="0" w:space="0" w:color="auto"/>
        <w:bottom w:val="none" w:sz="0" w:space="0" w:color="auto"/>
        <w:right w:val="none" w:sz="0" w:space="0" w:color="auto"/>
      </w:divBdr>
    </w:div>
    <w:div w:id="123281949">
      <w:bodyDiv w:val="1"/>
      <w:marLeft w:val="0"/>
      <w:marRight w:val="0"/>
      <w:marTop w:val="0"/>
      <w:marBottom w:val="0"/>
      <w:divBdr>
        <w:top w:val="none" w:sz="0" w:space="0" w:color="auto"/>
        <w:left w:val="none" w:sz="0" w:space="0" w:color="auto"/>
        <w:bottom w:val="none" w:sz="0" w:space="0" w:color="auto"/>
        <w:right w:val="none" w:sz="0" w:space="0" w:color="auto"/>
      </w:divBdr>
    </w:div>
    <w:div w:id="124662536">
      <w:bodyDiv w:val="1"/>
      <w:marLeft w:val="0"/>
      <w:marRight w:val="0"/>
      <w:marTop w:val="0"/>
      <w:marBottom w:val="0"/>
      <w:divBdr>
        <w:top w:val="none" w:sz="0" w:space="0" w:color="auto"/>
        <w:left w:val="none" w:sz="0" w:space="0" w:color="auto"/>
        <w:bottom w:val="none" w:sz="0" w:space="0" w:color="auto"/>
        <w:right w:val="none" w:sz="0" w:space="0" w:color="auto"/>
      </w:divBdr>
    </w:div>
    <w:div w:id="126317431">
      <w:bodyDiv w:val="1"/>
      <w:marLeft w:val="0"/>
      <w:marRight w:val="0"/>
      <w:marTop w:val="0"/>
      <w:marBottom w:val="0"/>
      <w:divBdr>
        <w:top w:val="none" w:sz="0" w:space="0" w:color="auto"/>
        <w:left w:val="none" w:sz="0" w:space="0" w:color="auto"/>
        <w:bottom w:val="none" w:sz="0" w:space="0" w:color="auto"/>
        <w:right w:val="none" w:sz="0" w:space="0" w:color="auto"/>
      </w:divBdr>
    </w:div>
    <w:div w:id="126509282">
      <w:bodyDiv w:val="1"/>
      <w:marLeft w:val="0"/>
      <w:marRight w:val="0"/>
      <w:marTop w:val="0"/>
      <w:marBottom w:val="0"/>
      <w:divBdr>
        <w:top w:val="none" w:sz="0" w:space="0" w:color="auto"/>
        <w:left w:val="none" w:sz="0" w:space="0" w:color="auto"/>
        <w:bottom w:val="none" w:sz="0" w:space="0" w:color="auto"/>
        <w:right w:val="none" w:sz="0" w:space="0" w:color="auto"/>
      </w:divBdr>
    </w:div>
    <w:div w:id="126896533">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7282032">
      <w:bodyDiv w:val="1"/>
      <w:marLeft w:val="0"/>
      <w:marRight w:val="0"/>
      <w:marTop w:val="0"/>
      <w:marBottom w:val="0"/>
      <w:divBdr>
        <w:top w:val="none" w:sz="0" w:space="0" w:color="auto"/>
        <w:left w:val="none" w:sz="0" w:space="0" w:color="auto"/>
        <w:bottom w:val="none" w:sz="0" w:space="0" w:color="auto"/>
        <w:right w:val="none" w:sz="0" w:space="0" w:color="auto"/>
      </w:divBdr>
    </w:div>
    <w:div w:id="1273578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8788718">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0706885">
      <w:bodyDiv w:val="1"/>
      <w:marLeft w:val="0"/>
      <w:marRight w:val="0"/>
      <w:marTop w:val="0"/>
      <w:marBottom w:val="0"/>
      <w:divBdr>
        <w:top w:val="none" w:sz="0" w:space="0" w:color="auto"/>
        <w:left w:val="none" w:sz="0" w:space="0" w:color="auto"/>
        <w:bottom w:val="none" w:sz="0" w:space="0" w:color="auto"/>
        <w:right w:val="none" w:sz="0" w:space="0" w:color="auto"/>
      </w:divBdr>
    </w:div>
    <w:div w:id="131680471">
      <w:bodyDiv w:val="1"/>
      <w:marLeft w:val="0"/>
      <w:marRight w:val="0"/>
      <w:marTop w:val="0"/>
      <w:marBottom w:val="0"/>
      <w:divBdr>
        <w:top w:val="none" w:sz="0" w:space="0" w:color="auto"/>
        <w:left w:val="none" w:sz="0" w:space="0" w:color="auto"/>
        <w:bottom w:val="none" w:sz="0" w:space="0" w:color="auto"/>
        <w:right w:val="none" w:sz="0" w:space="0" w:color="auto"/>
      </w:divBdr>
    </w:div>
    <w:div w:id="135727502">
      <w:bodyDiv w:val="1"/>
      <w:marLeft w:val="0"/>
      <w:marRight w:val="0"/>
      <w:marTop w:val="0"/>
      <w:marBottom w:val="0"/>
      <w:divBdr>
        <w:top w:val="none" w:sz="0" w:space="0" w:color="auto"/>
        <w:left w:val="none" w:sz="0" w:space="0" w:color="auto"/>
        <w:bottom w:val="none" w:sz="0" w:space="0" w:color="auto"/>
        <w:right w:val="none" w:sz="0" w:space="0" w:color="auto"/>
      </w:divBdr>
    </w:div>
    <w:div w:id="136076327">
      <w:bodyDiv w:val="1"/>
      <w:marLeft w:val="0"/>
      <w:marRight w:val="0"/>
      <w:marTop w:val="0"/>
      <w:marBottom w:val="0"/>
      <w:divBdr>
        <w:top w:val="none" w:sz="0" w:space="0" w:color="auto"/>
        <w:left w:val="none" w:sz="0" w:space="0" w:color="auto"/>
        <w:bottom w:val="none" w:sz="0" w:space="0" w:color="auto"/>
        <w:right w:val="none" w:sz="0" w:space="0" w:color="auto"/>
      </w:divBdr>
      <w:divsChild>
        <w:div w:id="430862347">
          <w:marLeft w:val="0"/>
          <w:marRight w:val="0"/>
          <w:marTop w:val="0"/>
          <w:marBottom w:val="0"/>
          <w:divBdr>
            <w:top w:val="none" w:sz="0" w:space="0" w:color="auto"/>
            <w:left w:val="none" w:sz="0" w:space="0" w:color="auto"/>
            <w:bottom w:val="none" w:sz="0" w:space="0" w:color="auto"/>
            <w:right w:val="none" w:sz="0" w:space="0" w:color="auto"/>
          </w:divBdr>
          <w:divsChild>
            <w:div w:id="1736853029">
              <w:marLeft w:val="0"/>
              <w:marRight w:val="0"/>
              <w:marTop w:val="0"/>
              <w:marBottom w:val="0"/>
              <w:divBdr>
                <w:top w:val="none" w:sz="0" w:space="0" w:color="auto"/>
                <w:left w:val="none" w:sz="0" w:space="0" w:color="auto"/>
                <w:bottom w:val="none" w:sz="0" w:space="0" w:color="auto"/>
                <w:right w:val="none" w:sz="0" w:space="0" w:color="auto"/>
              </w:divBdr>
              <w:divsChild>
                <w:div w:id="1607040822">
                  <w:marLeft w:val="0"/>
                  <w:marRight w:val="0"/>
                  <w:marTop w:val="0"/>
                  <w:marBottom w:val="0"/>
                  <w:divBdr>
                    <w:top w:val="none" w:sz="0" w:space="0" w:color="auto"/>
                    <w:left w:val="none" w:sz="0" w:space="0" w:color="auto"/>
                    <w:bottom w:val="none" w:sz="0" w:space="0" w:color="auto"/>
                    <w:right w:val="none" w:sz="0" w:space="0" w:color="auto"/>
                  </w:divBdr>
                  <w:divsChild>
                    <w:div w:id="951981547">
                      <w:marLeft w:val="0"/>
                      <w:marRight w:val="0"/>
                      <w:marTop w:val="0"/>
                      <w:marBottom w:val="0"/>
                      <w:divBdr>
                        <w:top w:val="none" w:sz="0" w:space="0" w:color="auto"/>
                        <w:left w:val="none" w:sz="0" w:space="0" w:color="auto"/>
                        <w:bottom w:val="none" w:sz="0" w:space="0" w:color="auto"/>
                        <w:right w:val="none" w:sz="0" w:space="0" w:color="auto"/>
                      </w:divBdr>
                      <w:divsChild>
                        <w:div w:id="160025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6267659">
      <w:bodyDiv w:val="1"/>
      <w:marLeft w:val="0"/>
      <w:marRight w:val="0"/>
      <w:marTop w:val="0"/>
      <w:marBottom w:val="0"/>
      <w:divBdr>
        <w:top w:val="none" w:sz="0" w:space="0" w:color="auto"/>
        <w:left w:val="none" w:sz="0" w:space="0" w:color="auto"/>
        <w:bottom w:val="none" w:sz="0" w:space="0" w:color="auto"/>
        <w:right w:val="none" w:sz="0" w:space="0" w:color="auto"/>
      </w:divBdr>
    </w:div>
    <w:div w:id="136918639">
      <w:bodyDiv w:val="1"/>
      <w:marLeft w:val="0"/>
      <w:marRight w:val="0"/>
      <w:marTop w:val="0"/>
      <w:marBottom w:val="0"/>
      <w:divBdr>
        <w:top w:val="none" w:sz="0" w:space="0" w:color="auto"/>
        <w:left w:val="none" w:sz="0" w:space="0" w:color="auto"/>
        <w:bottom w:val="none" w:sz="0" w:space="0" w:color="auto"/>
        <w:right w:val="none" w:sz="0" w:space="0" w:color="auto"/>
      </w:divBdr>
    </w:div>
    <w:div w:id="137068124">
      <w:bodyDiv w:val="1"/>
      <w:marLeft w:val="0"/>
      <w:marRight w:val="0"/>
      <w:marTop w:val="0"/>
      <w:marBottom w:val="0"/>
      <w:divBdr>
        <w:top w:val="none" w:sz="0" w:space="0" w:color="auto"/>
        <w:left w:val="none" w:sz="0" w:space="0" w:color="auto"/>
        <w:bottom w:val="none" w:sz="0" w:space="0" w:color="auto"/>
        <w:right w:val="none" w:sz="0" w:space="0" w:color="auto"/>
      </w:divBdr>
    </w:div>
    <w:div w:id="138889862">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39268516">
      <w:bodyDiv w:val="1"/>
      <w:marLeft w:val="0"/>
      <w:marRight w:val="0"/>
      <w:marTop w:val="0"/>
      <w:marBottom w:val="0"/>
      <w:divBdr>
        <w:top w:val="none" w:sz="0" w:space="0" w:color="auto"/>
        <w:left w:val="none" w:sz="0" w:space="0" w:color="auto"/>
        <w:bottom w:val="none" w:sz="0" w:space="0" w:color="auto"/>
        <w:right w:val="none" w:sz="0" w:space="0" w:color="auto"/>
      </w:divBdr>
    </w:div>
    <w:div w:id="139806103">
      <w:bodyDiv w:val="1"/>
      <w:marLeft w:val="0"/>
      <w:marRight w:val="0"/>
      <w:marTop w:val="0"/>
      <w:marBottom w:val="0"/>
      <w:divBdr>
        <w:top w:val="none" w:sz="0" w:space="0" w:color="auto"/>
        <w:left w:val="none" w:sz="0" w:space="0" w:color="auto"/>
        <w:bottom w:val="none" w:sz="0" w:space="0" w:color="auto"/>
        <w:right w:val="none" w:sz="0" w:space="0" w:color="auto"/>
      </w:divBdr>
    </w:div>
    <w:div w:id="143089103">
      <w:bodyDiv w:val="1"/>
      <w:marLeft w:val="0"/>
      <w:marRight w:val="0"/>
      <w:marTop w:val="0"/>
      <w:marBottom w:val="0"/>
      <w:divBdr>
        <w:top w:val="none" w:sz="0" w:space="0" w:color="auto"/>
        <w:left w:val="none" w:sz="0" w:space="0" w:color="auto"/>
        <w:bottom w:val="none" w:sz="0" w:space="0" w:color="auto"/>
        <w:right w:val="none" w:sz="0" w:space="0" w:color="auto"/>
      </w:divBdr>
    </w:div>
    <w:div w:id="143358514">
      <w:bodyDiv w:val="1"/>
      <w:marLeft w:val="0"/>
      <w:marRight w:val="0"/>
      <w:marTop w:val="0"/>
      <w:marBottom w:val="0"/>
      <w:divBdr>
        <w:top w:val="none" w:sz="0" w:space="0" w:color="auto"/>
        <w:left w:val="none" w:sz="0" w:space="0" w:color="auto"/>
        <w:bottom w:val="none" w:sz="0" w:space="0" w:color="auto"/>
        <w:right w:val="none" w:sz="0" w:space="0" w:color="auto"/>
      </w:divBdr>
    </w:div>
    <w:div w:id="144202218">
      <w:bodyDiv w:val="1"/>
      <w:marLeft w:val="0"/>
      <w:marRight w:val="0"/>
      <w:marTop w:val="0"/>
      <w:marBottom w:val="0"/>
      <w:divBdr>
        <w:top w:val="none" w:sz="0" w:space="0" w:color="auto"/>
        <w:left w:val="none" w:sz="0" w:space="0" w:color="auto"/>
        <w:bottom w:val="none" w:sz="0" w:space="0" w:color="auto"/>
        <w:right w:val="none" w:sz="0" w:space="0" w:color="auto"/>
      </w:divBdr>
    </w:div>
    <w:div w:id="145702757">
      <w:bodyDiv w:val="1"/>
      <w:marLeft w:val="0"/>
      <w:marRight w:val="0"/>
      <w:marTop w:val="0"/>
      <w:marBottom w:val="0"/>
      <w:divBdr>
        <w:top w:val="none" w:sz="0" w:space="0" w:color="auto"/>
        <w:left w:val="none" w:sz="0" w:space="0" w:color="auto"/>
        <w:bottom w:val="none" w:sz="0" w:space="0" w:color="auto"/>
        <w:right w:val="none" w:sz="0" w:space="0" w:color="auto"/>
      </w:divBdr>
    </w:div>
    <w:div w:id="146670975">
      <w:bodyDiv w:val="1"/>
      <w:marLeft w:val="0"/>
      <w:marRight w:val="0"/>
      <w:marTop w:val="0"/>
      <w:marBottom w:val="0"/>
      <w:divBdr>
        <w:top w:val="none" w:sz="0" w:space="0" w:color="auto"/>
        <w:left w:val="none" w:sz="0" w:space="0" w:color="auto"/>
        <w:bottom w:val="none" w:sz="0" w:space="0" w:color="auto"/>
        <w:right w:val="none" w:sz="0" w:space="0" w:color="auto"/>
      </w:divBdr>
    </w:div>
    <w:div w:id="146946449">
      <w:bodyDiv w:val="1"/>
      <w:marLeft w:val="0"/>
      <w:marRight w:val="0"/>
      <w:marTop w:val="0"/>
      <w:marBottom w:val="0"/>
      <w:divBdr>
        <w:top w:val="none" w:sz="0" w:space="0" w:color="auto"/>
        <w:left w:val="none" w:sz="0" w:space="0" w:color="auto"/>
        <w:bottom w:val="none" w:sz="0" w:space="0" w:color="auto"/>
        <w:right w:val="none" w:sz="0" w:space="0" w:color="auto"/>
      </w:divBdr>
    </w:div>
    <w:div w:id="147135132">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7551149">
      <w:bodyDiv w:val="1"/>
      <w:marLeft w:val="0"/>
      <w:marRight w:val="0"/>
      <w:marTop w:val="0"/>
      <w:marBottom w:val="0"/>
      <w:divBdr>
        <w:top w:val="none" w:sz="0" w:space="0" w:color="auto"/>
        <w:left w:val="none" w:sz="0" w:space="0" w:color="auto"/>
        <w:bottom w:val="none" w:sz="0" w:space="0" w:color="auto"/>
        <w:right w:val="none" w:sz="0" w:space="0" w:color="auto"/>
      </w:divBdr>
    </w:div>
    <w:div w:id="148445283">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0297998">
      <w:bodyDiv w:val="1"/>
      <w:marLeft w:val="0"/>
      <w:marRight w:val="0"/>
      <w:marTop w:val="0"/>
      <w:marBottom w:val="0"/>
      <w:divBdr>
        <w:top w:val="none" w:sz="0" w:space="0" w:color="auto"/>
        <w:left w:val="none" w:sz="0" w:space="0" w:color="auto"/>
        <w:bottom w:val="none" w:sz="0" w:space="0" w:color="auto"/>
        <w:right w:val="none" w:sz="0" w:space="0" w:color="auto"/>
      </w:divBdr>
    </w:div>
    <w:div w:id="151263841">
      <w:bodyDiv w:val="1"/>
      <w:marLeft w:val="0"/>
      <w:marRight w:val="0"/>
      <w:marTop w:val="0"/>
      <w:marBottom w:val="0"/>
      <w:divBdr>
        <w:top w:val="none" w:sz="0" w:space="0" w:color="auto"/>
        <w:left w:val="none" w:sz="0" w:space="0" w:color="auto"/>
        <w:bottom w:val="none" w:sz="0" w:space="0" w:color="auto"/>
        <w:right w:val="none" w:sz="0" w:space="0" w:color="auto"/>
      </w:divBdr>
    </w:div>
    <w:div w:id="152332347">
      <w:bodyDiv w:val="1"/>
      <w:marLeft w:val="0"/>
      <w:marRight w:val="0"/>
      <w:marTop w:val="0"/>
      <w:marBottom w:val="0"/>
      <w:divBdr>
        <w:top w:val="none" w:sz="0" w:space="0" w:color="auto"/>
        <w:left w:val="none" w:sz="0" w:space="0" w:color="auto"/>
        <w:bottom w:val="none" w:sz="0" w:space="0" w:color="auto"/>
        <w:right w:val="none" w:sz="0" w:space="0" w:color="auto"/>
      </w:divBdr>
    </w:div>
    <w:div w:id="152796076">
      <w:bodyDiv w:val="1"/>
      <w:marLeft w:val="0"/>
      <w:marRight w:val="0"/>
      <w:marTop w:val="0"/>
      <w:marBottom w:val="0"/>
      <w:divBdr>
        <w:top w:val="none" w:sz="0" w:space="0" w:color="auto"/>
        <w:left w:val="none" w:sz="0" w:space="0" w:color="auto"/>
        <w:bottom w:val="none" w:sz="0" w:space="0" w:color="auto"/>
        <w:right w:val="none" w:sz="0" w:space="0" w:color="auto"/>
      </w:divBdr>
    </w:div>
    <w:div w:id="152913298">
      <w:bodyDiv w:val="1"/>
      <w:marLeft w:val="0"/>
      <w:marRight w:val="0"/>
      <w:marTop w:val="0"/>
      <w:marBottom w:val="0"/>
      <w:divBdr>
        <w:top w:val="none" w:sz="0" w:space="0" w:color="auto"/>
        <w:left w:val="none" w:sz="0" w:space="0" w:color="auto"/>
        <w:bottom w:val="none" w:sz="0" w:space="0" w:color="auto"/>
        <w:right w:val="none" w:sz="0" w:space="0" w:color="auto"/>
      </w:divBdr>
    </w:div>
    <w:div w:id="153037820">
      <w:bodyDiv w:val="1"/>
      <w:marLeft w:val="0"/>
      <w:marRight w:val="0"/>
      <w:marTop w:val="0"/>
      <w:marBottom w:val="0"/>
      <w:divBdr>
        <w:top w:val="none" w:sz="0" w:space="0" w:color="auto"/>
        <w:left w:val="none" w:sz="0" w:space="0" w:color="auto"/>
        <w:bottom w:val="none" w:sz="0" w:space="0" w:color="auto"/>
        <w:right w:val="none" w:sz="0" w:space="0" w:color="auto"/>
      </w:divBdr>
    </w:div>
    <w:div w:id="153492802">
      <w:bodyDiv w:val="1"/>
      <w:marLeft w:val="0"/>
      <w:marRight w:val="0"/>
      <w:marTop w:val="0"/>
      <w:marBottom w:val="0"/>
      <w:divBdr>
        <w:top w:val="none" w:sz="0" w:space="0" w:color="auto"/>
        <w:left w:val="none" w:sz="0" w:space="0" w:color="auto"/>
        <w:bottom w:val="none" w:sz="0" w:space="0" w:color="auto"/>
        <w:right w:val="none" w:sz="0" w:space="0" w:color="auto"/>
      </w:divBdr>
    </w:div>
    <w:div w:id="156700702">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0658943">
      <w:bodyDiv w:val="1"/>
      <w:marLeft w:val="0"/>
      <w:marRight w:val="0"/>
      <w:marTop w:val="0"/>
      <w:marBottom w:val="0"/>
      <w:divBdr>
        <w:top w:val="none" w:sz="0" w:space="0" w:color="auto"/>
        <w:left w:val="none" w:sz="0" w:space="0" w:color="auto"/>
        <w:bottom w:val="none" w:sz="0" w:space="0" w:color="auto"/>
        <w:right w:val="none" w:sz="0" w:space="0" w:color="auto"/>
      </w:divBdr>
    </w:div>
    <w:div w:id="161091295">
      <w:bodyDiv w:val="1"/>
      <w:marLeft w:val="0"/>
      <w:marRight w:val="0"/>
      <w:marTop w:val="0"/>
      <w:marBottom w:val="0"/>
      <w:divBdr>
        <w:top w:val="none" w:sz="0" w:space="0" w:color="auto"/>
        <w:left w:val="none" w:sz="0" w:space="0" w:color="auto"/>
        <w:bottom w:val="none" w:sz="0" w:space="0" w:color="auto"/>
        <w:right w:val="none" w:sz="0" w:space="0" w:color="auto"/>
      </w:divBdr>
    </w:div>
    <w:div w:id="161435368">
      <w:bodyDiv w:val="1"/>
      <w:marLeft w:val="0"/>
      <w:marRight w:val="0"/>
      <w:marTop w:val="0"/>
      <w:marBottom w:val="0"/>
      <w:divBdr>
        <w:top w:val="none" w:sz="0" w:space="0" w:color="auto"/>
        <w:left w:val="none" w:sz="0" w:space="0" w:color="auto"/>
        <w:bottom w:val="none" w:sz="0" w:space="0" w:color="auto"/>
        <w:right w:val="none" w:sz="0" w:space="0" w:color="auto"/>
      </w:divBdr>
    </w:div>
    <w:div w:id="161940380">
      <w:bodyDiv w:val="1"/>
      <w:marLeft w:val="0"/>
      <w:marRight w:val="0"/>
      <w:marTop w:val="0"/>
      <w:marBottom w:val="0"/>
      <w:divBdr>
        <w:top w:val="none" w:sz="0" w:space="0" w:color="auto"/>
        <w:left w:val="none" w:sz="0" w:space="0" w:color="auto"/>
        <w:bottom w:val="none" w:sz="0" w:space="0" w:color="auto"/>
        <w:right w:val="none" w:sz="0" w:space="0" w:color="auto"/>
      </w:divBdr>
    </w:div>
    <w:div w:id="163864687">
      <w:bodyDiv w:val="1"/>
      <w:marLeft w:val="0"/>
      <w:marRight w:val="0"/>
      <w:marTop w:val="0"/>
      <w:marBottom w:val="0"/>
      <w:divBdr>
        <w:top w:val="none" w:sz="0" w:space="0" w:color="auto"/>
        <w:left w:val="none" w:sz="0" w:space="0" w:color="auto"/>
        <w:bottom w:val="none" w:sz="0" w:space="0" w:color="auto"/>
        <w:right w:val="none" w:sz="0" w:space="0" w:color="auto"/>
      </w:divBdr>
    </w:div>
    <w:div w:id="164900566">
      <w:bodyDiv w:val="1"/>
      <w:marLeft w:val="0"/>
      <w:marRight w:val="0"/>
      <w:marTop w:val="0"/>
      <w:marBottom w:val="0"/>
      <w:divBdr>
        <w:top w:val="none" w:sz="0" w:space="0" w:color="auto"/>
        <w:left w:val="none" w:sz="0" w:space="0" w:color="auto"/>
        <w:bottom w:val="none" w:sz="0" w:space="0" w:color="auto"/>
        <w:right w:val="none" w:sz="0" w:space="0" w:color="auto"/>
      </w:divBdr>
    </w:div>
    <w:div w:id="165168935">
      <w:bodyDiv w:val="1"/>
      <w:marLeft w:val="0"/>
      <w:marRight w:val="0"/>
      <w:marTop w:val="0"/>
      <w:marBottom w:val="0"/>
      <w:divBdr>
        <w:top w:val="none" w:sz="0" w:space="0" w:color="auto"/>
        <w:left w:val="none" w:sz="0" w:space="0" w:color="auto"/>
        <w:bottom w:val="none" w:sz="0" w:space="0" w:color="auto"/>
        <w:right w:val="none" w:sz="0" w:space="0" w:color="auto"/>
      </w:divBdr>
    </w:div>
    <w:div w:id="165366940">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5898222">
      <w:bodyDiv w:val="1"/>
      <w:marLeft w:val="0"/>
      <w:marRight w:val="0"/>
      <w:marTop w:val="0"/>
      <w:marBottom w:val="0"/>
      <w:divBdr>
        <w:top w:val="none" w:sz="0" w:space="0" w:color="auto"/>
        <w:left w:val="none" w:sz="0" w:space="0" w:color="auto"/>
        <w:bottom w:val="none" w:sz="0" w:space="0" w:color="auto"/>
        <w:right w:val="none" w:sz="0" w:space="0" w:color="auto"/>
      </w:divBdr>
    </w:div>
    <w:div w:id="166789480">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67065030">
      <w:bodyDiv w:val="1"/>
      <w:marLeft w:val="0"/>
      <w:marRight w:val="0"/>
      <w:marTop w:val="0"/>
      <w:marBottom w:val="0"/>
      <w:divBdr>
        <w:top w:val="none" w:sz="0" w:space="0" w:color="auto"/>
        <w:left w:val="none" w:sz="0" w:space="0" w:color="auto"/>
        <w:bottom w:val="none" w:sz="0" w:space="0" w:color="auto"/>
        <w:right w:val="none" w:sz="0" w:space="0" w:color="auto"/>
      </w:divBdr>
    </w:div>
    <w:div w:id="168063061">
      <w:bodyDiv w:val="1"/>
      <w:marLeft w:val="0"/>
      <w:marRight w:val="0"/>
      <w:marTop w:val="0"/>
      <w:marBottom w:val="0"/>
      <w:divBdr>
        <w:top w:val="none" w:sz="0" w:space="0" w:color="auto"/>
        <w:left w:val="none" w:sz="0" w:space="0" w:color="auto"/>
        <w:bottom w:val="none" w:sz="0" w:space="0" w:color="auto"/>
        <w:right w:val="none" w:sz="0" w:space="0" w:color="auto"/>
      </w:divBdr>
    </w:div>
    <w:div w:id="168102989">
      <w:bodyDiv w:val="1"/>
      <w:marLeft w:val="0"/>
      <w:marRight w:val="0"/>
      <w:marTop w:val="0"/>
      <w:marBottom w:val="0"/>
      <w:divBdr>
        <w:top w:val="none" w:sz="0" w:space="0" w:color="auto"/>
        <w:left w:val="none" w:sz="0" w:space="0" w:color="auto"/>
        <w:bottom w:val="none" w:sz="0" w:space="0" w:color="auto"/>
        <w:right w:val="none" w:sz="0" w:space="0" w:color="auto"/>
      </w:divBdr>
    </w:div>
    <w:div w:id="171185893">
      <w:bodyDiv w:val="1"/>
      <w:marLeft w:val="0"/>
      <w:marRight w:val="0"/>
      <w:marTop w:val="0"/>
      <w:marBottom w:val="0"/>
      <w:divBdr>
        <w:top w:val="none" w:sz="0" w:space="0" w:color="auto"/>
        <w:left w:val="none" w:sz="0" w:space="0" w:color="auto"/>
        <w:bottom w:val="none" w:sz="0" w:space="0" w:color="auto"/>
        <w:right w:val="none" w:sz="0" w:space="0" w:color="auto"/>
      </w:divBdr>
    </w:div>
    <w:div w:id="172376299">
      <w:bodyDiv w:val="1"/>
      <w:marLeft w:val="0"/>
      <w:marRight w:val="0"/>
      <w:marTop w:val="0"/>
      <w:marBottom w:val="0"/>
      <w:divBdr>
        <w:top w:val="none" w:sz="0" w:space="0" w:color="auto"/>
        <w:left w:val="none" w:sz="0" w:space="0" w:color="auto"/>
        <w:bottom w:val="none" w:sz="0" w:space="0" w:color="auto"/>
        <w:right w:val="none" w:sz="0" w:space="0" w:color="auto"/>
      </w:divBdr>
    </w:div>
    <w:div w:id="175075413">
      <w:bodyDiv w:val="1"/>
      <w:marLeft w:val="0"/>
      <w:marRight w:val="0"/>
      <w:marTop w:val="0"/>
      <w:marBottom w:val="0"/>
      <w:divBdr>
        <w:top w:val="none" w:sz="0" w:space="0" w:color="auto"/>
        <w:left w:val="none" w:sz="0" w:space="0" w:color="auto"/>
        <w:bottom w:val="none" w:sz="0" w:space="0" w:color="auto"/>
        <w:right w:val="none" w:sz="0" w:space="0" w:color="auto"/>
      </w:divBdr>
    </w:div>
    <w:div w:id="175078161">
      <w:bodyDiv w:val="1"/>
      <w:marLeft w:val="0"/>
      <w:marRight w:val="0"/>
      <w:marTop w:val="0"/>
      <w:marBottom w:val="0"/>
      <w:divBdr>
        <w:top w:val="none" w:sz="0" w:space="0" w:color="auto"/>
        <w:left w:val="none" w:sz="0" w:space="0" w:color="auto"/>
        <w:bottom w:val="none" w:sz="0" w:space="0" w:color="auto"/>
        <w:right w:val="none" w:sz="0" w:space="0" w:color="auto"/>
      </w:divBdr>
    </w:div>
    <w:div w:id="175190206">
      <w:bodyDiv w:val="1"/>
      <w:marLeft w:val="0"/>
      <w:marRight w:val="0"/>
      <w:marTop w:val="0"/>
      <w:marBottom w:val="0"/>
      <w:divBdr>
        <w:top w:val="none" w:sz="0" w:space="0" w:color="auto"/>
        <w:left w:val="none" w:sz="0" w:space="0" w:color="auto"/>
        <w:bottom w:val="none" w:sz="0" w:space="0" w:color="auto"/>
        <w:right w:val="none" w:sz="0" w:space="0" w:color="auto"/>
      </w:divBdr>
    </w:div>
    <w:div w:id="176234803">
      <w:bodyDiv w:val="1"/>
      <w:marLeft w:val="0"/>
      <w:marRight w:val="0"/>
      <w:marTop w:val="0"/>
      <w:marBottom w:val="0"/>
      <w:divBdr>
        <w:top w:val="none" w:sz="0" w:space="0" w:color="auto"/>
        <w:left w:val="none" w:sz="0" w:space="0" w:color="auto"/>
        <w:bottom w:val="none" w:sz="0" w:space="0" w:color="auto"/>
        <w:right w:val="none" w:sz="0" w:space="0" w:color="auto"/>
      </w:divBdr>
    </w:div>
    <w:div w:id="176384048">
      <w:bodyDiv w:val="1"/>
      <w:marLeft w:val="0"/>
      <w:marRight w:val="0"/>
      <w:marTop w:val="0"/>
      <w:marBottom w:val="0"/>
      <w:divBdr>
        <w:top w:val="none" w:sz="0" w:space="0" w:color="auto"/>
        <w:left w:val="none" w:sz="0" w:space="0" w:color="auto"/>
        <w:bottom w:val="none" w:sz="0" w:space="0" w:color="auto"/>
        <w:right w:val="none" w:sz="0" w:space="0" w:color="auto"/>
      </w:divBdr>
    </w:div>
    <w:div w:id="176702285">
      <w:bodyDiv w:val="1"/>
      <w:marLeft w:val="0"/>
      <w:marRight w:val="0"/>
      <w:marTop w:val="0"/>
      <w:marBottom w:val="0"/>
      <w:divBdr>
        <w:top w:val="none" w:sz="0" w:space="0" w:color="auto"/>
        <w:left w:val="none" w:sz="0" w:space="0" w:color="auto"/>
        <w:bottom w:val="none" w:sz="0" w:space="0" w:color="auto"/>
        <w:right w:val="none" w:sz="0" w:space="0" w:color="auto"/>
      </w:divBdr>
    </w:div>
    <w:div w:id="176893513">
      <w:bodyDiv w:val="1"/>
      <w:marLeft w:val="0"/>
      <w:marRight w:val="0"/>
      <w:marTop w:val="0"/>
      <w:marBottom w:val="0"/>
      <w:divBdr>
        <w:top w:val="none" w:sz="0" w:space="0" w:color="auto"/>
        <w:left w:val="none" w:sz="0" w:space="0" w:color="auto"/>
        <w:bottom w:val="none" w:sz="0" w:space="0" w:color="auto"/>
        <w:right w:val="none" w:sz="0" w:space="0" w:color="auto"/>
      </w:divBdr>
    </w:div>
    <w:div w:id="177234317">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7624340">
      <w:bodyDiv w:val="1"/>
      <w:marLeft w:val="0"/>
      <w:marRight w:val="0"/>
      <w:marTop w:val="0"/>
      <w:marBottom w:val="0"/>
      <w:divBdr>
        <w:top w:val="none" w:sz="0" w:space="0" w:color="auto"/>
        <w:left w:val="none" w:sz="0" w:space="0" w:color="auto"/>
        <w:bottom w:val="none" w:sz="0" w:space="0" w:color="auto"/>
        <w:right w:val="none" w:sz="0" w:space="0" w:color="auto"/>
      </w:divBdr>
      <w:divsChild>
        <w:div w:id="1778017224">
          <w:marLeft w:val="0"/>
          <w:marRight w:val="0"/>
          <w:marTop w:val="0"/>
          <w:marBottom w:val="0"/>
          <w:divBdr>
            <w:top w:val="none" w:sz="0" w:space="0" w:color="auto"/>
            <w:left w:val="none" w:sz="0" w:space="0" w:color="auto"/>
            <w:bottom w:val="none" w:sz="0" w:space="0" w:color="auto"/>
            <w:right w:val="none" w:sz="0" w:space="0" w:color="auto"/>
          </w:divBdr>
          <w:divsChild>
            <w:div w:id="1919091038">
              <w:marLeft w:val="0"/>
              <w:marRight w:val="0"/>
              <w:marTop w:val="0"/>
              <w:marBottom w:val="0"/>
              <w:divBdr>
                <w:top w:val="none" w:sz="0" w:space="0" w:color="auto"/>
                <w:left w:val="none" w:sz="0" w:space="0" w:color="auto"/>
                <w:bottom w:val="none" w:sz="0" w:space="0" w:color="auto"/>
                <w:right w:val="none" w:sz="0" w:space="0" w:color="auto"/>
              </w:divBdr>
              <w:divsChild>
                <w:div w:id="954367698">
                  <w:marLeft w:val="0"/>
                  <w:marRight w:val="0"/>
                  <w:marTop w:val="0"/>
                  <w:marBottom w:val="0"/>
                  <w:divBdr>
                    <w:top w:val="none" w:sz="0" w:space="0" w:color="auto"/>
                    <w:left w:val="none" w:sz="0" w:space="0" w:color="auto"/>
                    <w:bottom w:val="none" w:sz="0" w:space="0" w:color="auto"/>
                    <w:right w:val="none" w:sz="0" w:space="0" w:color="auto"/>
                  </w:divBdr>
                  <w:divsChild>
                    <w:div w:id="20404779">
                      <w:marLeft w:val="0"/>
                      <w:marRight w:val="0"/>
                      <w:marTop w:val="0"/>
                      <w:marBottom w:val="0"/>
                      <w:divBdr>
                        <w:top w:val="none" w:sz="0" w:space="0" w:color="auto"/>
                        <w:left w:val="none" w:sz="0" w:space="0" w:color="auto"/>
                        <w:bottom w:val="none" w:sz="0" w:space="0" w:color="auto"/>
                        <w:right w:val="none" w:sz="0" w:space="0" w:color="auto"/>
                      </w:divBdr>
                      <w:divsChild>
                        <w:div w:id="39577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740685">
      <w:bodyDiv w:val="1"/>
      <w:marLeft w:val="0"/>
      <w:marRight w:val="0"/>
      <w:marTop w:val="0"/>
      <w:marBottom w:val="0"/>
      <w:divBdr>
        <w:top w:val="none" w:sz="0" w:space="0" w:color="auto"/>
        <w:left w:val="none" w:sz="0" w:space="0" w:color="auto"/>
        <w:bottom w:val="none" w:sz="0" w:space="0" w:color="auto"/>
        <w:right w:val="none" w:sz="0" w:space="0" w:color="auto"/>
      </w:divBdr>
    </w:div>
    <w:div w:id="178277966">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79125662">
      <w:bodyDiv w:val="1"/>
      <w:marLeft w:val="0"/>
      <w:marRight w:val="0"/>
      <w:marTop w:val="0"/>
      <w:marBottom w:val="0"/>
      <w:divBdr>
        <w:top w:val="none" w:sz="0" w:space="0" w:color="auto"/>
        <w:left w:val="none" w:sz="0" w:space="0" w:color="auto"/>
        <w:bottom w:val="none" w:sz="0" w:space="0" w:color="auto"/>
        <w:right w:val="none" w:sz="0" w:space="0" w:color="auto"/>
      </w:divBdr>
    </w:div>
    <w:div w:id="179440147">
      <w:bodyDiv w:val="1"/>
      <w:marLeft w:val="0"/>
      <w:marRight w:val="0"/>
      <w:marTop w:val="0"/>
      <w:marBottom w:val="0"/>
      <w:divBdr>
        <w:top w:val="none" w:sz="0" w:space="0" w:color="auto"/>
        <w:left w:val="none" w:sz="0" w:space="0" w:color="auto"/>
        <w:bottom w:val="none" w:sz="0" w:space="0" w:color="auto"/>
        <w:right w:val="none" w:sz="0" w:space="0" w:color="auto"/>
      </w:divBdr>
    </w:div>
    <w:div w:id="179903523">
      <w:bodyDiv w:val="1"/>
      <w:marLeft w:val="0"/>
      <w:marRight w:val="0"/>
      <w:marTop w:val="0"/>
      <w:marBottom w:val="0"/>
      <w:divBdr>
        <w:top w:val="none" w:sz="0" w:space="0" w:color="auto"/>
        <w:left w:val="none" w:sz="0" w:space="0" w:color="auto"/>
        <w:bottom w:val="none" w:sz="0" w:space="0" w:color="auto"/>
        <w:right w:val="none" w:sz="0" w:space="0" w:color="auto"/>
      </w:divBdr>
    </w:div>
    <w:div w:id="180315113">
      <w:bodyDiv w:val="1"/>
      <w:marLeft w:val="0"/>
      <w:marRight w:val="0"/>
      <w:marTop w:val="0"/>
      <w:marBottom w:val="0"/>
      <w:divBdr>
        <w:top w:val="none" w:sz="0" w:space="0" w:color="auto"/>
        <w:left w:val="none" w:sz="0" w:space="0" w:color="auto"/>
        <w:bottom w:val="none" w:sz="0" w:space="0" w:color="auto"/>
        <w:right w:val="none" w:sz="0" w:space="0" w:color="auto"/>
      </w:divBdr>
    </w:div>
    <w:div w:id="180706019">
      <w:bodyDiv w:val="1"/>
      <w:marLeft w:val="0"/>
      <w:marRight w:val="0"/>
      <w:marTop w:val="0"/>
      <w:marBottom w:val="0"/>
      <w:divBdr>
        <w:top w:val="none" w:sz="0" w:space="0" w:color="auto"/>
        <w:left w:val="none" w:sz="0" w:space="0" w:color="auto"/>
        <w:bottom w:val="none" w:sz="0" w:space="0" w:color="auto"/>
        <w:right w:val="none" w:sz="0" w:space="0" w:color="auto"/>
      </w:divBdr>
    </w:div>
    <w:div w:id="181017068">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2062159">
      <w:bodyDiv w:val="1"/>
      <w:marLeft w:val="0"/>
      <w:marRight w:val="0"/>
      <w:marTop w:val="0"/>
      <w:marBottom w:val="0"/>
      <w:divBdr>
        <w:top w:val="none" w:sz="0" w:space="0" w:color="auto"/>
        <w:left w:val="none" w:sz="0" w:space="0" w:color="auto"/>
        <w:bottom w:val="none" w:sz="0" w:space="0" w:color="auto"/>
        <w:right w:val="none" w:sz="0" w:space="0" w:color="auto"/>
      </w:divBdr>
    </w:div>
    <w:div w:id="183829927">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5867506">
      <w:bodyDiv w:val="1"/>
      <w:marLeft w:val="0"/>
      <w:marRight w:val="0"/>
      <w:marTop w:val="0"/>
      <w:marBottom w:val="0"/>
      <w:divBdr>
        <w:top w:val="none" w:sz="0" w:space="0" w:color="auto"/>
        <w:left w:val="none" w:sz="0" w:space="0" w:color="auto"/>
        <w:bottom w:val="none" w:sz="0" w:space="0" w:color="auto"/>
        <w:right w:val="none" w:sz="0" w:space="0" w:color="auto"/>
      </w:divBdr>
    </w:div>
    <w:div w:id="185948693">
      <w:bodyDiv w:val="1"/>
      <w:marLeft w:val="0"/>
      <w:marRight w:val="0"/>
      <w:marTop w:val="0"/>
      <w:marBottom w:val="0"/>
      <w:divBdr>
        <w:top w:val="none" w:sz="0" w:space="0" w:color="auto"/>
        <w:left w:val="none" w:sz="0" w:space="0" w:color="auto"/>
        <w:bottom w:val="none" w:sz="0" w:space="0" w:color="auto"/>
        <w:right w:val="none" w:sz="0" w:space="0" w:color="auto"/>
      </w:divBdr>
    </w:div>
    <w:div w:id="186988694">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88689319">
      <w:bodyDiv w:val="1"/>
      <w:marLeft w:val="0"/>
      <w:marRight w:val="0"/>
      <w:marTop w:val="0"/>
      <w:marBottom w:val="0"/>
      <w:divBdr>
        <w:top w:val="none" w:sz="0" w:space="0" w:color="auto"/>
        <w:left w:val="none" w:sz="0" w:space="0" w:color="auto"/>
        <w:bottom w:val="none" w:sz="0" w:space="0" w:color="auto"/>
        <w:right w:val="none" w:sz="0" w:space="0" w:color="auto"/>
      </w:divBdr>
    </w:div>
    <w:div w:id="189073224">
      <w:bodyDiv w:val="1"/>
      <w:marLeft w:val="0"/>
      <w:marRight w:val="0"/>
      <w:marTop w:val="0"/>
      <w:marBottom w:val="0"/>
      <w:divBdr>
        <w:top w:val="none" w:sz="0" w:space="0" w:color="auto"/>
        <w:left w:val="none" w:sz="0" w:space="0" w:color="auto"/>
        <w:bottom w:val="none" w:sz="0" w:space="0" w:color="auto"/>
        <w:right w:val="none" w:sz="0" w:space="0" w:color="auto"/>
      </w:divBdr>
    </w:div>
    <w:div w:id="189608678">
      <w:bodyDiv w:val="1"/>
      <w:marLeft w:val="0"/>
      <w:marRight w:val="0"/>
      <w:marTop w:val="0"/>
      <w:marBottom w:val="0"/>
      <w:divBdr>
        <w:top w:val="none" w:sz="0" w:space="0" w:color="auto"/>
        <w:left w:val="none" w:sz="0" w:space="0" w:color="auto"/>
        <w:bottom w:val="none" w:sz="0" w:space="0" w:color="auto"/>
        <w:right w:val="none" w:sz="0" w:space="0" w:color="auto"/>
      </w:divBdr>
    </w:div>
    <w:div w:id="190920108">
      <w:bodyDiv w:val="1"/>
      <w:marLeft w:val="0"/>
      <w:marRight w:val="0"/>
      <w:marTop w:val="0"/>
      <w:marBottom w:val="0"/>
      <w:divBdr>
        <w:top w:val="none" w:sz="0" w:space="0" w:color="auto"/>
        <w:left w:val="none" w:sz="0" w:space="0" w:color="auto"/>
        <w:bottom w:val="none" w:sz="0" w:space="0" w:color="auto"/>
        <w:right w:val="none" w:sz="0" w:space="0" w:color="auto"/>
      </w:divBdr>
    </w:div>
    <w:div w:id="192158017">
      <w:bodyDiv w:val="1"/>
      <w:marLeft w:val="0"/>
      <w:marRight w:val="0"/>
      <w:marTop w:val="0"/>
      <w:marBottom w:val="0"/>
      <w:divBdr>
        <w:top w:val="none" w:sz="0" w:space="0" w:color="auto"/>
        <w:left w:val="none" w:sz="0" w:space="0" w:color="auto"/>
        <w:bottom w:val="none" w:sz="0" w:space="0" w:color="auto"/>
        <w:right w:val="none" w:sz="0" w:space="0" w:color="auto"/>
      </w:divBdr>
    </w:div>
    <w:div w:id="192496796">
      <w:bodyDiv w:val="1"/>
      <w:marLeft w:val="0"/>
      <w:marRight w:val="0"/>
      <w:marTop w:val="0"/>
      <w:marBottom w:val="0"/>
      <w:divBdr>
        <w:top w:val="none" w:sz="0" w:space="0" w:color="auto"/>
        <w:left w:val="none" w:sz="0" w:space="0" w:color="auto"/>
        <w:bottom w:val="none" w:sz="0" w:space="0" w:color="auto"/>
        <w:right w:val="none" w:sz="0" w:space="0" w:color="auto"/>
      </w:divBdr>
    </w:div>
    <w:div w:id="194851897">
      <w:bodyDiv w:val="1"/>
      <w:marLeft w:val="0"/>
      <w:marRight w:val="0"/>
      <w:marTop w:val="0"/>
      <w:marBottom w:val="0"/>
      <w:divBdr>
        <w:top w:val="none" w:sz="0" w:space="0" w:color="auto"/>
        <w:left w:val="none" w:sz="0" w:space="0" w:color="auto"/>
        <w:bottom w:val="none" w:sz="0" w:space="0" w:color="auto"/>
        <w:right w:val="none" w:sz="0" w:space="0" w:color="auto"/>
      </w:divBdr>
    </w:div>
    <w:div w:id="195506241">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198590295">
      <w:bodyDiv w:val="1"/>
      <w:marLeft w:val="0"/>
      <w:marRight w:val="0"/>
      <w:marTop w:val="0"/>
      <w:marBottom w:val="0"/>
      <w:divBdr>
        <w:top w:val="none" w:sz="0" w:space="0" w:color="auto"/>
        <w:left w:val="none" w:sz="0" w:space="0" w:color="auto"/>
        <w:bottom w:val="none" w:sz="0" w:space="0" w:color="auto"/>
        <w:right w:val="none" w:sz="0" w:space="0" w:color="auto"/>
      </w:divBdr>
    </w:div>
    <w:div w:id="198786554">
      <w:bodyDiv w:val="1"/>
      <w:marLeft w:val="0"/>
      <w:marRight w:val="0"/>
      <w:marTop w:val="0"/>
      <w:marBottom w:val="0"/>
      <w:divBdr>
        <w:top w:val="none" w:sz="0" w:space="0" w:color="auto"/>
        <w:left w:val="none" w:sz="0" w:space="0" w:color="auto"/>
        <w:bottom w:val="none" w:sz="0" w:space="0" w:color="auto"/>
        <w:right w:val="none" w:sz="0" w:space="0" w:color="auto"/>
      </w:divBdr>
    </w:div>
    <w:div w:id="200485765">
      <w:bodyDiv w:val="1"/>
      <w:marLeft w:val="0"/>
      <w:marRight w:val="0"/>
      <w:marTop w:val="0"/>
      <w:marBottom w:val="0"/>
      <w:divBdr>
        <w:top w:val="none" w:sz="0" w:space="0" w:color="auto"/>
        <w:left w:val="none" w:sz="0" w:space="0" w:color="auto"/>
        <w:bottom w:val="none" w:sz="0" w:space="0" w:color="auto"/>
        <w:right w:val="none" w:sz="0" w:space="0" w:color="auto"/>
      </w:divBdr>
    </w:div>
    <w:div w:id="202057454">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3836731">
      <w:bodyDiv w:val="1"/>
      <w:marLeft w:val="0"/>
      <w:marRight w:val="0"/>
      <w:marTop w:val="0"/>
      <w:marBottom w:val="0"/>
      <w:divBdr>
        <w:top w:val="none" w:sz="0" w:space="0" w:color="auto"/>
        <w:left w:val="none" w:sz="0" w:space="0" w:color="auto"/>
        <w:bottom w:val="none" w:sz="0" w:space="0" w:color="auto"/>
        <w:right w:val="none" w:sz="0" w:space="0" w:color="auto"/>
      </w:divBdr>
    </w:div>
    <w:div w:id="204761624">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05340224">
      <w:bodyDiv w:val="1"/>
      <w:marLeft w:val="0"/>
      <w:marRight w:val="0"/>
      <w:marTop w:val="0"/>
      <w:marBottom w:val="0"/>
      <w:divBdr>
        <w:top w:val="none" w:sz="0" w:space="0" w:color="auto"/>
        <w:left w:val="none" w:sz="0" w:space="0" w:color="auto"/>
        <w:bottom w:val="none" w:sz="0" w:space="0" w:color="auto"/>
        <w:right w:val="none" w:sz="0" w:space="0" w:color="auto"/>
      </w:divBdr>
    </w:div>
    <w:div w:id="206264433">
      <w:bodyDiv w:val="1"/>
      <w:marLeft w:val="0"/>
      <w:marRight w:val="0"/>
      <w:marTop w:val="0"/>
      <w:marBottom w:val="0"/>
      <w:divBdr>
        <w:top w:val="none" w:sz="0" w:space="0" w:color="auto"/>
        <w:left w:val="none" w:sz="0" w:space="0" w:color="auto"/>
        <w:bottom w:val="none" w:sz="0" w:space="0" w:color="auto"/>
        <w:right w:val="none" w:sz="0" w:space="0" w:color="auto"/>
      </w:divBdr>
    </w:div>
    <w:div w:id="207375696">
      <w:bodyDiv w:val="1"/>
      <w:marLeft w:val="0"/>
      <w:marRight w:val="0"/>
      <w:marTop w:val="0"/>
      <w:marBottom w:val="0"/>
      <w:divBdr>
        <w:top w:val="none" w:sz="0" w:space="0" w:color="auto"/>
        <w:left w:val="none" w:sz="0" w:space="0" w:color="auto"/>
        <w:bottom w:val="none" w:sz="0" w:space="0" w:color="auto"/>
        <w:right w:val="none" w:sz="0" w:space="0" w:color="auto"/>
      </w:divBdr>
    </w:div>
    <w:div w:id="207451248">
      <w:bodyDiv w:val="1"/>
      <w:marLeft w:val="0"/>
      <w:marRight w:val="0"/>
      <w:marTop w:val="0"/>
      <w:marBottom w:val="0"/>
      <w:divBdr>
        <w:top w:val="none" w:sz="0" w:space="0" w:color="auto"/>
        <w:left w:val="none" w:sz="0" w:space="0" w:color="auto"/>
        <w:bottom w:val="none" w:sz="0" w:space="0" w:color="auto"/>
        <w:right w:val="none" w:sz="0" w:space="0" w:color="auto"/>
      </w:divBdr>
    </w:div>
    <w:div w:id="208155154">
      <w:bodyDiv w:val="1"/>
      <w:marLeft w:val="0"/>
      <w:marRight w:val="0"/>
      <w:marTop w:val="0"/>
      <w:marBottom w:val="0"/>
      <w:divBdr>
        <w:top w:val="none" w:sz="0" w:space="0" w:color="auto"/>
        <w:left w:val="none" w:sz="0" w:space="0" w:color="auto"/>
        <w:bottom w:val="none" w:sz="0" w:space="0" w:color="auto"/>
        <w:right w:val="none" w:sz="0" w:space="0" w:color="auto"/>
      </w:divBdr>
    </w:div>
    <w:div w:id="208609996">
      <w:bodyDiv w:val="1"/>
      <w:marLeft w:val="0"/>
      <w:marRight w:val="0"/>
      <w:marTop w:val="0"/>
      <w:marBottom w:val="0"/>
      <w:divBdr>
        <w:top w:val="none" w:sz="0" w:space="0" w:color="auto"/>
        <w:left w:val="none" w:sz="0" w:space="0" w:color="auto"/>
        <w:bottom w:val="none" w:sz="0" w:space="0" w:color="auto"/>
        <w:right w:val="none" w:sz="0" w:space="0" w:color="auto"/>
      </w:divBdr>
    </w:div>
    <w:div w:id="208691877">
      <w:bodyDiv w:val="1"/>
      <w:marLeft w:val="0"/>
      <w:marRight w:val="0"/>
      <w:marTop w:val="0"/>
      <w:marBottom w:val="0"/>
      <w:divBdr>
        <w:top w:val="none" w:sz="0" w:space="0" w:color="auto"/>
        <w:left w:val="none" w:sz="0" w:space="0" w:color="auto"/>
        <w:bottom w:val="none" w:sz="0" w:space="0" w:color="auto"/>
        <w:right w:val="none" w:sz="0" w:space="0" w:color="auto"/>
      </w:divBdr>
    </w:div>
    <w:div w:id="209460357">
      <w:bodyDiv w:val="1"/>
      <w:marLeft w:val="0"/>
      <w:marRight w:val="0"/>
      <w:marTop w:val="0"/>
      <w:marBottom w:val="0"/>
      <w:divBdr>
        <w:top w:val="none" w:sz="0" w:space="0" w:color="auto"/>
        <w:left w:val="none" w:sz="0" w:space="0" w:color="auto"/>
        <w:bottom w:val="none" w:sz="0" w:space="0" w:color="auto"/>
        <w:right w:val="none" w:sz="0" w:space="0" w:color="auto"/>
      </w:divBdr>
    </w:div>
    <w:div w:id="210463427">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13738634">
      <w:bodyDiv w:val="1"/>
      <w:marLeft w:val="0"/>
      <w:marRight w:val="0"/>
      <w:marTop w:val="0"/>
      <w:marBottom w:val="0"/>
      <w:divBdr>
        <w:top w:val="none" w:sz="0" w:space="0" w:color="auto"/>
        <w:left w:val="none" w:sz="0" w:space="0" w:color="auto"/>
        <w:bottom w:val="none" w:sz="0" w:space="0" w:color="auto"/>
        <w:right w:val="none" w:sz="0" w:space="0" w:color="auto"/>
      </w:divBdr>
    </w:div>
    <w:div w:id="213851839">
      <w:bodyDiv w:val="1"/>
      <w:marLeft w:val="0"/>
      <w:marRight w:val="0"/>
      <w:marTop w:val="0"/>
      <w:marBottom w:val="0"/>
      <w:divBdr>
        <w:top w:val="none" w:sz="0" w:space="0" w:color="auto"/>
        <w:left w:val="none" w:sz="0" w:space="0" w:color="auto"/>
        <w:bottom w:val="none" w:sz="0" w:space="0" w:color="auto"/>
        <w:right w:val="none" w:sz="0" w:space="0" w:color="auto"/>
      </w:divBdr>
    </w:div>
    <w:div w:id="214437137">
      <w:bodyDiv w:val="1"/>
      <w:marLeft w:val="0"/>
      <w:marRight w:val="0"/>
      <w:marTop w:val="0"/>
      <w:marBottom w:val="0"/>
      <w:divBdr>
        <w:top w:val="none" w:sz="0" w:space="0" w:color="auto"/>
        <w:left w:val="none" w:sz="0" w:space="0" w:color="auto"/>
        <w:bottom w:val="none" w:sz="0" w:space="0" w:color="auto"/>
        <w:right w:val="none" w:sz="0" w:space="0" w:color="auto"/>
      </w:divBdr>
    </w:div>
    <w:div w:id="216741465">
      <w:bodyDiv w:val="1"/>
      <w:marLeft w:val="0"/>
      <w:marRight w:val="0"/>
      <w:marTop w:val="0"/>
      <w:marBottom w:val="0"/>
      <w:divBdr>
        <w:top w:val="none" w:sz="0" w:space="0" w:color="auto"/>
        <w:left w:val="none" w:sz="0" w:space="0" w:color="auto"/>
        <w:bottom w:val="none" w:sz="0" w:space="0" w:color="auto"/>
        <w:right w:val="none" w:sz="0" w:space="0" w:color="auto"/>
      </w:divBdr>
    </w:div>
    <w:div w:id="218329000">
      <w:bodyDiv w:val="1"/>
      <w:marLeft w:val="0"/>
      <w:marRight w:val="0"/>
      <w:marTop w:val="0"/>
      <w:marBottom w:val="0"/>
      <w:divBdr>
        <w:top w:val="none" w:sz="0" w:space="0" w:color="auto"/>
        <w:left w:val="none" w:sz="0" w:space="0" w:color="auto"/>
        <w:bottom w:val="none" w:sz="0" w:space="0" w:color="auto"/>
        <w:right w:val="none" w:sz="0" w:space="0" w:color="auto"/>
      </w:divBdr>
    </w:div>
    <w:div w:id="222060242">
      <w:bodyDiv w:val="1"/>
      <w:marLeft w:val="0"/>
      <w:marRight w:val="0"/>
      <w:marTop w:val="0"/>
      <w:marBottom w:val="0"/>
      <w:divBdr>
        <w:top w:val="none" w:sz="0" w:space="0" w:color="auto"/>
        <w:left w:val="none" w:sz="0" w:space="0" w:color="auto"/>
        <w:bottom w:val="none" w:sz="0" w:space="0" w:color="auto"/>
        <w:right w:val="none" w:sz="0" w:space="0" w:color="auto"/>
      </w:divBdr>
    </w:div>
    <w:div w:id="222301267">
      <w:bodyDiv w:val="1"/>
      <w:marLeft w:val="0"/>
      <w:marRight w:val="0"/>
      <w:marTop w:val="0"/>
      <w:marBottom w:val="0"/>
      <w:divBdr>
        <w:top w:val="none" w:sz="0" w:space="0" w:color="auto"/>
        <w:left w:val="none" w:sz="0" w:space="0" w:color="auto"/>
        <w:bottom w:val="none" w:sz="0" w:space="0" w:color="auto"/>
        <w:right w:val="none" w:sz="0" w:space="0" w:color="auto"/>
      </w:divBdr>
    </w:div>
    <w:div w:id="222566875">
      <w:bodyDiv w:val="1"/>
      <w:marLeft w:val="0"/>
      <w:marRight w:val="0"/>
      <w:marTop w:val="0"/>
      <w:marBottom w:val="0"/>
      <w:divBdr>
        <w:top w:val="none" w:sz="0" w:space="0" w:color="auto"/>
        <w:left w:val="none" w:sz="0" w:space="0" w:color="auto"/>
        <w:bottom w:val="none" w:sz="0" w:space="0" w:color="auto"/>
        <w:right w:val="none" w:sz="0" w:space="0" w:color="auto"/>
      </w:divBdr>
    </w:div>
    <w:div w:id="222721186">
      <w:bodyDiv w:val="1"/>
      <w:marLeft w:val="0"/>
      <w:marRight w:val="0"/>
      <w:marTop w:val="0"/>
      <w:marBottom w:val="0"/>
      <w:divBdr>
        <w:top w:val="none" w:sz="0" w:space="0" w:color="auto"/>
        <w:left w:val="none" w:sz="0" w:space="0" w:color="auto"/>
        <w:bottom w:val="none" w:sz="0" w:space="0" w:color="auto"/>
        <w:right w:val="none" w:sz="0" w:space="0" w:color="auto"/>
      </w:divBdr>
    </w:div>
    <w:div w:id="223951072">
      <w:bodyDiv w:val="1"/>
      <w:marLeft w:val="0"/>
      <w:marRight w:val="0"/>
      <w:marTop w:val="0"/>
      <w:marBottom w:val="0"/>
      <w:divBdr>
        <w:top w:val="none" w:sz="0" w:space="0" w:color="auto"/>
        <w:left w:val="none" w:sz="0" w:space="0" w:color="auto"/>
        <w:bottom w:val="none" w:sz="0" w:space="0" w:color="auto"/>
        <w:right w:val="none" w:sz="0" w:space="0" w:color="auto"/>
      </w:divBdr>
    </w:div>
    <w:div w:id="224223725">
      <w:bodyDiv w:val="1"/>
      <w:marLeft w:val="0"/>
      <w:marRight w:val="0"/>
      <w:marTop w:val="0"/>
      <w:marBottom w:val="0"/>
      <w:divBdr>
        <w:top w:val="none" w:sz="0" w:space="0" w:color="auto"/>
        <w:left w:val="none" w:sz="0" w:space="0" w:color="auto"/>
        <w:bottom w:val="none" w:sz="0" w:space="0" w:color="auto"/>
        <w:right w:val="none" w:sz="0" w:space="0" w:color="auto"/>
      </w:divBdr>
      <w:divsChild>
        <w:div w:id="79522624">
          <w:marLeft w:val="0"/>
          <w:marRight w:val="0"/>
          <w:marTop w:val="0"/>
          <w:marBottom w:val="0"/>
          <w:divBdr>
            <w:top w:val="none" w:sz="0" w:space="0" w:color="auto"/>
            <w:left w:val="none" w:sz="0" w:space="0" w:color="auto"/>
            <w:bottom w:val="none" w:sz="0" w:space="0" w:color="auto"/>
            <w:right w:val="none" w:sz="0" w:space="0" w:color="auto"/>
          </w:divBdr>
          <w:divsChild>
            <w:div w:id="1476335681">
              <w:marLeft w:val="0"/>
              <w:marRight w:val="0"/>
              <w:marTop w:val="0"/>
              <w:marBottom w:val="0"/>
              <w:divBdr>
                <w:top w:val="none" w:sz="0" w:space="0" w:color="auto"/>
                <w:left w:val="none" w:sz="0" w:space="0" w:color="auto"/>
                <w:bottom w:val="none" w:sz="0" w:space="0" w:color="auto"/>
                <w:right w:val="none" w:sz="0" w:space="0" w:color="auto"/>
              </w:divBdr>
              <w:divsChild>
                <w:div w:id="1299384499">
                  <w:marLeft w:val="0"/>
                  <w:marRight w:val="0"/>
                  <w:marTop w:val="0"/>
                  <w:marBottom w:val="0"/>
                  <w:divBdr>
                    <w:top w:val="none" w:sz="0" w:space="0" w:color="auto"/>
                    <w:left w:val="none" w:sz="0" w:space="0" w:color="auto"/>
                    <w:bottom w:val="none" w:sz="0" w:space="0" w:color="auto"/>
                    <w:right w:val="none" w:sz="0" w:space="0" w:color="auto"/>
                  </w:divBdr>
                  <w:divsChild>
                    <w:div w:id="1024866095">
                      <w:marLeft w:val="0"/>
                      <w:marRight w:val="0"/>
                      <w:marTop w:val="0"/>
                      <w:marBottom w:val="0"/>
                      <w:divBdr>
                        <w:top w:val="none" w:sz="0" w:space="0" w:color="auto"/>
                        <w:left w:val="none" w:sz="0" w:space="0" w:color="auto"/>
                        <w:bottom w:val="none" w:sz="0" w:space="0" w:color="auto"/>
                        <w:right w:val="none" w:sz="0" w:space="0" w:color="auto"/>
                      </w:divBdr>
                      <w:divsChild>
                        <w:div w:id="410079162">
                          <w:marLeft w:val="0"/>
                          <w:marRight w:val="0"/>
                          <w:marTop w:val="0"/>
                          <w:marBottom w:val="0"/>
                          <w:divBdr>
                            <w:top w:val="none" w:sz="0" w:space="0" w:color="auto"/>
                            <w:left w:val="none" w:sz="0" w:space="0" w:color="auto"/>
                            <w:bottom w:val="none" w:sz="0" w:space="0" w:color="auto"/>
                            <w:right w:val="none" w:sz="0" w:space="0" w:color="auto"/>
                          </w:divBdr>
                          <w:divsChild>
                            <w:div w:id="1404328366">
                              <w:marLeft w:val="0"/>
                              <w:marRight w:val="0"/>
                              <w:marTop w:val="0"/>
                              <w:marBottom w:val="0"/>
                              <w:divBdr>
                                <w:top w:val="none" w:sz="0" w:space="0" w:color="auto"/>
                                <w:left w:val="none" w:sz="0" w:space="0" w:color="auto"/>
                                <w:bottom w:val="none" w:sz="0" w:space="0" w:color="auto"/>
                                <w:right w:val="none" w:sz="0" w:space="0" w:color="auto"/>
                              </w:divBdr>
                              <w:divsChild>
                                <w:div w:id="1953632296">
                                  <w:marLeft w:val="0"/>
                                  <w:marRight w:val="0"/>
                                  <w:marTop w:val="0"/>
                                  <w:marBottom w:val="0"/>
                                  <w:divBdr>
                                    <w:top w:val="none" w:sz="0" w:space="0" w:color="auto"/>
                                    <w:left w:val="none" w:sz="0" w:space="0" w:color="auto"/>
                                    <w:bottom w:val="none" w:sz="0" w:space="0" w:color="auto"/>
                                    <w:right w:val="none" w:sz="0" w:space="0" w:color="auto"/>
                                  </w:divBdr>
                                  <w:divsChild>
                                    <w:div w:id="197899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465168">
                      <w:marLeft w:val="0"/>
                      <w:marRight w:val="0"/>
                      <w:marTop w:val="0"/>
                      <w:marBottom w:val="0"/>
                      <w:divBdr>
                        <w:top w:val="none" w:sz="0" w:space="0" w:color="auto"/>
                        <w:left w:val="none" w:sz="0" w:space="0" w:color="auto"/>
                        <w:bottom w:val="none" w:sz="0" w:space="0" w:color="auto"/>
                        <w:right w:val="none" w:sz="0" w:space="0" w:color="auto"/>
                      </w:divBdr>
                      <w:divsChild>
                        <w:div w:id="64351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5844310">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26765295">
      <w:bodyDiv w:val="1"/>
      <w:marLeft w:val="0"/>
      <w:marRight w:val="0"/>
      <w:marTop w:val="0"/>
      <w:marBottom w:val="0"/>
      <w:divBdr>
        <w:top w:val="none" w:sz="0" w:space="0" w:color="auto"/>
        <w:left w:val="none" w:sz="0" w:space="0" w:color="auto"/>
        <w:bottom w:val="none" w:sz="0" w:space="0" w:color="auto"/>
        <w:right w:val="none" w:sz="0" w:space="0" w:color="auto"/>
      </w:divBdr>
    </w:div>
    <w:div w:id="226889780">
      <w:bodyDiv w:val="1"/>
      <w:marLeft w:val="0"/>
      <w:marRight w:val="0"/>
      <w:marTop w:val="0"/>
      <w:marBottom w:val="0"/>
      <w:divBdr>
        <w:top w:val="none" w:sz="0" w:space="0" w:color="auto"/>
        <w:left w:val="none" w:sz="0" w:space="0" w:color="auto"/>
        <w:bottom w:val="none" w:sz="0" w:space="0" w:color="auto"/>
        <w:right w:val="none" w:sz="0" w:space="0" w:color="auto"/>
      </w:divBdr>
    </w:div>
    <w:div w:id="228656295">
      <w:bodyDiv w:val="1"/>
      <w:marLeft w:val="0"/>
      <w:marRight w:val="0"/>
      <w:marTop w:val="0"/>
      <w:marBottom w:val="0"/>
      <w:divBdr>
        <w:top w:val="none" w:sz="0" w:space="0" w:color="auto"/>
        <w:left w:val="none" w:sz="0" w:space="0" w:color="auto"/>
        <w:bottom w:val="none" w:sz="0" w:space="0" w:color="auto"/>
        <w:right w:val="none" w:sz="0" w:space="0" w:color="auto"/>
      </w:divBdr>
    </w:div>
    <w:div w:id="229778083">
      <w:bodyDiv w:val="1"/>
      <w:marLeft w:val="0"/>
      <w:marRight w:val="0"/>
      <w:marTop w:val="0"/>
      <w:marBottom w:val="0"/>
      <w:divBdr>
        <w:top w:val="none" w:sz="0" w:space="0" w:color="auto"/>
        <w:left w:val="none" w:sz="0" w:space="0" w:color="auto"/>
        <w:bottom w:val="none" w:sz="0" w:space="0" w:color="auto"/>
        <w:right w:val="none" w:sz="0" w:space="0" w:color="auto"/>
      </w:divBdr>
    </w:div>
    <w:div w:id="231081026">
      <w:bodyDiv w:val="1"/>
      <w:marLeft w:val="0"/>
      <w:marRight w:val="0"/>
      <w:marTop w:val="0"/>
      <w:marBottom w:val="0"/>
      <w:divBdr>
        <w:top w:val="none" w:sz="0" w:space="0" w:color="auto"/>
        <w:left w:val="none" w:sz="0" w:space="0" w:color="auto"/>
        <w:bottom w:val="none" w:sz="0" w:space="0" w:color="auto"/>
        <w:right w:val="none" w:sz="0" w:space="0" w:color="auto"/>
      </w:divBdr>
    </w:div>
    <w:div w:id="232129294">
      <w:bodyDiv w:val="1"/>
      <w:marLeft w:val="0"/>
      <w:marRight w:val="0"/>
      <w:marTop w:val="0"/>
      <w:marBottom w:val="0"/>
      <w:divBdr>
        <w:top w:val="none" w:sz="0" w:space="0" w:color="auto"/>
        <w:left w:val="none" w:sz="0" w:space="0" w:color="auto"/>
        <w:bottom w:val="none" w:sz="0" w:space="0" w:color="auto"/>
        <w:right w:val="none" w:sz="0" w:space="0" w:color="auto"/>
      </w:divBdr>
    </w:div>
    <w:div w:id="233587845">
      <w:bodyDiv w:val="1"/>
      <w:marLeft w:val="0"/>
      <w:marRight w:val="0"/>
      <w:marTop w:val="0"/>
      <w:marBottom w:val="0"/>
      <w:divBdr>
        <w:top w:val="none" w:sz="0" w:space="0" w:color="auto"/>
        <w:left w:val="none" w:sz="0" w:space="0" w:color="auto"/>
        <w:bottom w:val="none" w:sz="0" w:space="0" w:color="auto"/>
        <w:right w:val="none" w:sz="0" w:space="0" w:color="auto"/>
      </w:divBdr>
    </w:div>
    <w:div w:id="233663166">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34248376">
      <w:bodyDiv w:val="1"/>
      <w:marLeft w:val="0"/>
      <w:marRight w:val="0"/>
      <w:marTop w:val="0"/>
      <w:marBottom w:val="0"/>
      <w:divBdr>
        <w:top w:val="none" w:sz="0" w:space="0" w:color="auto"/>
        <w:left w:val="none" w:sz="0" w:space="0" w:color="auto"/>
        <w:bottom w:val="none" w:sz="0" w:space="0" w:color="auto"/>
        <w:right w:val="none" w:sz="0" w:space="0" w:color="auto"/>
      </w:divBdr>
    </w:div>
    <w:div w:id="234822505">
      <w:bodyDiv w:val="1"/>
      <w:marLeft w:val="0"/>
      <w:marRight w:val="0"/>
      <w:marTop w:val="0"/>
      <w:marBottom w:val="0"/>
      <w:divBdr>
        <w:top w:val="none" w:sz="0" w:space="0" w:color="auto"/>
        <w:left w:val="none" w:sz="0" w:space="0" w:color="auto"/>
        <w:bottom w:val="none" w:sz="0" w:space="0" w:color="auto"/>
        <w:right w:val="none" w:sz="0" w:space="0" w:color="auto"/>
      </w:divBdr>
    </w:div>
    <w:div w:id="234828172">
      <w:bodyDiv w:val="1"/>
      <w:marLeft w:val="0"/>
      <w:marRight w:val="0"/>
      <w:marTop w:val="0"/>
      <w:marBottom w:val="0"/>
      <w:divBdr>
        <w:top w:val="none" w:sz="0" w:space="0" w:color="auto"/>
        <w:left w:val="none" w:sz="0" w:space="0" w:color="auto"/>
        <w:bottom w:val="none" w:sz="0" w:space="0" w:color="auto"/>
        <w:right w:val="none" w:sz="0" w:space="0" w:color="auto"/>
      </w:divBdr>
    </w:div>
    <w:div w:id="235558536">
      <w:bodyDiv w:val="1"/>
      <w:marLeft w:val="0"/>
      <w:marRight w:val="0"/>
      <w:marTop w:val="0"/>
      <w:marBottom w:val="0"/>
      <w:divBdr>
        <w:top w:val="none" w:sz="0" w:space="0" w:color="auto"/>
        <w:left w:val="none" w:sz="0" w:space="0" w:color="auto"/>
        <w:bottom w:val="none" w:sz="0" w:space="0" w:color="auto"/>
        <w:right w:val="none" w:sz="0" w:space="0" w:color="auto"/>
      </w:divBdr>
    </w:div>
    <w:div w:id="235625775">
      <w:bodyDiv w:val="1"/>
      <w:marLeft w:val="0"/>
      <w:marRight w:val="0"/>
      <w:marTop w:val="0"/>
      <w:marBottom w:val="0"/>
      <w:divBdr>
        <w:top w:val="none" w:sz="0" w:space="0" w:color="auto"/>
        <w:left w:val="none" w:sz="0" w:space="0" w:color="auto"/>
        <w:bottom w:val="none" w:sz="0" w:space="0" w:color="auto"/>
        <w:right w:val="none" w:sz="0" w:space="0" w:color="auto"/>
      </w:divBdr>
    </w:div>
    <w:div w:id="235673245">
      <w:bodyDiv w:val="1"/>
      <w:marLeft w:val="0"/>
      <w:marRight w:val="0"/>
      <w:marTop w:val="0"/>
      <w:marBottom w:val="0"/>
      <w:divBdr>
        <w:top w:val="none" w:sz="0" w:space="0" w:color="auto"/>
        <w:left w:val="none" w:sz="0" w:space="0" w:color="auto"/>
        <w:bottom w:val="none" w:sz="0" w:space="0" w:color="auto"/>
        <w:right w:val="none" w:sz="0" w:space="0" w:color="auto"/>
      </w:divBdr>
    </w:div>
    <w:div w:id="237598554">
      <w:bodyDiv w:val="1"/>
      <w:marLeft w:val="0"/>
      <w:marRight w:val="0"/>
      <w:marTop w:val="0"/>
      <w:marBottom w:val="0"/>
      <w:divBdr>
        <w:top w:val="none" w:sz="0" w:space="0" w:color="auto"/>
        <w:left w:val="none" w:sz="0" w:space="0" w:color="auto"/>
        <w:bottom w:val="none" w:sz="0" w:space="0" w:color="auto"/>
        <w:right w:val="none" w:sz="0" w:space="0" w:color="auto"/>
      </w:divBdr>
    </w:div>
    <w:div w:id="239677943">
      <w:bodyDiv w:val="1"/>
      <w:marLeft w:val="0"/>
      <w:marRight w:val="0"/>
      <w:marTop w:val="0"/>
      <w:marBottom w:val="0"/>
      <w:divBdr>
        <w:top w:val="none" w:sz="0" w:space="0" w:color="auto"/>
        <w:left w:val="none" w:sz="0" w:space="0" w:color="auto"/>
        <w:bottom w:val="none" w:sz="0" w:space="0" w:color="auto"/>
        <w:right w:val="none" w:sz="0" w:space="0" w:color="auto"/>
      </w:divBdr>
    </w:div>
    <w:div w:id="240338613">
      <w:bodyDiv w:val="1"/>
      <w:marLeft w:val="0"/>
      <w:marRight w:val="0"/>
      <w:marTop w:val="0"/>
      <w:marBottom w:val="0"/>
      <w:divBdr>
        <w:top w:val="none" w:sz="0" w:space="0" w:color="auto"/>
        <w:left w:val="none" w:sz="0" w:space="0" w:color="auto"/>
        <w:bottom w:val="none" w:sz="0" w:space="0" w:color="auto"/>
        <w:right w:val="none" w:sz="0" w:space="0" w:color="auto"/>
      </w:divBdr>
    </w:div>
    <w:div w:id="241643952">
      <w:bodyDiv w:val="1"/>
      <w:marLeft w:val="0"/>
      <w:marRight w:val="0"/>
      <w:marTop w:val="0"/>
      <w:marBottom w:val="0"/>
      <w:divBdr>
        <w:top w:val="none" w:sz="0" w:space="0" w:color="auto"/>
        <w:left w:val="none" w:sz="0" w:space="0" w:color="auto"/>
        <w:bottom w:val="none" w:sz="0" w:space="0" w:color="auto"/>
        <w:right w:val="none" w:sz="0" w:space="0" w:color="auto"/>
      </w:divBdr>
    </w:div>
    <w:div w:id="241722549">
      <w:bodyDiv w:val="1"/>
      <w:marLeft w:val="0"/>
      <w:marRight w:val="0"/>
      <w:marTop w:val="0"/>
      <w:marBottom w:val="0"/>
      <w:divBdr>
        <w:top w:val="none" w:sz="0" w:space="0" w:color="auto"/>
        <w:left w:val="none" w:sz="0" w:space="0" w:color="auto"/>
        <w:bottom w:val="none" w:sz="0" w:space="0" w:color="auto"/>
        <w:right w:val="none" w:sz="0" w:space="0" w:color="auto"/>
      </w:divBdr>
    </w:div>
    <w:div w:id="242765736">
      <w:bodyDiv w:val="1"/>
      <w:marLeft w:val="0"/>
      <w:marRight w:val="0"/>
      <w:marTop w:val="0"/>
      <w:marBottom w:val="0"/>
      <w:divBdr>
        <w:top w:val="none" w:sz="0" w:space="0" w:color="auto"/>
        <w:left w:val="none" w:sz="0" w:space="0" w:color="auto"/>
        <w:bottom w:val="none" w:sz="0" w:space="0" w:color="auto"/>
        <w:right w:val="none" w:sz="0" w:space="0" w:color="auto"/>
      </w:divBdr>
    </w:div>
    <w:div w:id="242881194">
      <w:bodyDiv w:val="1"/>
      <w:marLeft w:val="0"/>
      <w:marRight w:val="0"/>
      <w:marTop w:val="0"/>
      <w:marBottom w:val="0"/>
      <w:divBdr>
        <w:top w:val="none" w:sz="0" w:space="0" w:color="auto"/>
        <w:left w:val="none" w:sz="0" w:space="0" w:color="auto"/>
        <w:bottom w:val="none" w:sz="0" w:space="0" w:color="auto"/>
        <w:right w:val="none" w:sz="0" w:space="0" w:color="auto"/>
      </w:divBdr>
    </w:div>
    <w:div w:id="242956449">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4799880">
      <w:bodyDiv w:val="1"/>
      <w:marLeft w:val="0"/>
      <w:marRight w:val="0"/>
      <w:marTop w:val="0"/>
      <w:marBottom w:val="0"/>
      <w:divBdr>
        <w:top w:val="none" w:sz="0" w:space="0" w:color="auto"/>
        <w:left w:val="none" w:sz="0" w:space="0" w:color="auto"/>
        <w:bottom w:val="none" w:sz="0" w:space="0" w:color="auto"/>
        <w:right w:val="none" w:sz="0" w:space="0" w:color="auto"/>
      </w:divBdr>
    </w:div>
    <w:div w:id="245461296">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6771719">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49849081">
      <w:bodyDiv w:val="1"/>
      <w:marLeft w:val="0"/>
      <w:marRight w:val="0"/>
      <w:marTop w:val="0"/>
      <w:marBottom w:val="0"/>
      <w:divBdr>
        <w:top w:val="none" w:sz="0" w:space="0" w:color="auto"/>
        <w:left w:val="none" w:sz="0" w:space="0" w:color="auto"/>
        <w:bottom w:val="none" w:sz="0" w:space="0" w:color="auto"/>
        <w:right w:val="none" w:sz="0" w:space="0" w:color="auto"/>
      </w:divBdr>
    </w:div>
    <w:div w:id="249974153">
      <w:bodyDiv w:val="1"/>
      <w:marLeft w:val="0"/>
      <w:marRight w:val="0"/>
      <w:marTop w:val="0"/>
      <w:marBottom w:val="0"/>
      <w:divBdr>
        <w:top w:val="none" w:sz="0" w:space="0" w:color="auto"/>
        <w:left w:val="none" w:sz="0" w:space="0" w:color="auto"/>
        <w:bottom w:val="none" w:sz="0" w:space="0" w:color="auto"/>
        <w:right w:val="none" w:sz="0" w:space="0" w:color="auto"/>
      </w:divBdr>
    </w:div>
    <w:div w:id="250743052">
      <w:bodyDiv w:val="1"/>
      <w:marLeft w:val="0"/>
      <w:marRight w:val="0"/>
      <w:marTop w:val="0"/>
      <w:marBottom w:val="0"/>
      <w:divBdr>
        <w:top w:val="none" w:sz="0" w:space="0" w:color="auto"/>
        <w:left w:val="none" w:sz="0" w:space="0" w:color="auto"/>
        <w:bottom w:val="none" w:sz="0" w:space="0" w:color="auto"/>
        <w:right w:val="none" w:sz="0" w:space="0" w:color="auto"/>
      </w:divBdr>
    </w:div>
    <w:div w:id="250820470">
      <w:bodyDiv w:val="1"/>
      <w:marLeft w:val="0"/>
      <w:marRight w:val="0"/>
      <w:marTop w:val="0"/>
      <w:marBottom w:val="0"/>
      <w:divBdr>
        <w:top w:val="none" w:sz="0" w:space="0" w:color="auto"/>
        <w:left w:val="none" w:sz="0" w:space="0" w:color="auto"/>
        <w:bottom w:val="none" w:sz="0" w:space="0" w:color="auto"/>
        <w:right w:val="none" w:sz="0" w:space="0" w:color="auto"/>
      </w:divBdr>
    </w:div>
    <w:div w:id="251162529">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022145">
      <w:bodyDiv w:val="1"/>
      <w:marLeft w:val="0"/>
      <w:marRight w:val="0"/>
      <w:marTop w:val="0"/>
      <w:marBottom w:val="0"/>
      <w:divBdr>
        <w:top w:val="none" w:sz="0" w:space="0" w:color="auto"/>
        <w:left w:val="none" w:sz="0" w:space="0" w:color="auto"/>
        <w:bottom w:val="none" w:sz="0" w:space="0" w:color="auto"/>
        <w:right w:val="none" w:sz="0" w:space="0" w:color="auto"/>
      </w:divBdr>
    </w:div>
    <w:div w:id="255139828">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55527357">
      <w:bodyDiv w:val="1"/>
      <w:marLeft w:val="0"/>
      <w:marRight w:val="0"/>
      <w:marTop w:val="0"/>
      <w:marBottom w:val="0"/>
      <w:divBdr>
        <w:top w:val="none" w:sz="0" w:space="0" w:color="auto"/>
        <w:left w:val="none" w:sz="0" w:space="0" w:color="auto"/>
        <w:bottom w:val="none" w:sz="0" w:space="0" w:color="auto"/>
        <w:right w:val="none" w:sz="0" w:space="0" w:color="auto"/>
      </w:divBdr>
    </w:div>
    <w:div w:id="255869078">
      <w:bodyDiv w:val="1"/>
      <w:marLeft w:val="0"/>
      <w:marRight w:val="0"/>
      <w:marTop w:val="0"/>
      <w:marBottom w:val="0"/>
      <w:divBdr>
        <w:top w:val="none" w:sz="0" w:space="0" w:color="auto"/>
        <w:left w:val="none" w:sz="0" w:space="0" w:color="auto"/>
        <w:bottom w:val="none" w:sz="0" w:space="0" w:color="auto"/>
        <w:right w:val="none" w:sz="0" w:space="0" w:color="auto"/>
      </w:divBdr>
    </w:div>
    <w:div w:id="256210089">
      <w:bodyDiv w:val="1"/>
      <w:marLeft w:val="0"/>
      <w:marRight w:val="0"/>
      <w:marTop w:val="0"/>
      <w:marBottom w:val="0"/>
      <w:divBdr>
        <w:top w:val="none" w:sz="0" w:space="0" w:color="auto"/>
        <w:left w:val="none" w:sz="0" w:space="0" w:color="auto"/>
        <w:bottom w:val="none" w:sz="0" w:space="0" w:color="auto"/>
        <w:right w:val="none" w:sz="0" w:space="0" w:color="auto"/>
      </w:divBdr>
      <w:divsChild>
        <w:div w:id="833567311">
          <w:marLeft w:val="0"/>
          <w:marRight w:val="0"/>
          <w:marTop w:val="0"/>
          <w:marBottom w:val="0"/>
          <w:divBdr>
            <w:top w:val="none" w:sz="0" w:space="0" w:color="auto"/>
            <w:left w:val="none" w:sz="0" w:space="0" w:color="auto"/>
            <w:bottom w:val="none" w:sz="0" w:space="0" w:color="auto"/>
            <w:right w:val="none" w:sz="0" w:space="0" w:color="auto"/>
          </w:divBdr>
          <w:divsChild>
            <w:div w:id="1614553131">
              <w:marLeft w:val="0"/>
              <w:marRight w:val="0"/>
              <w:marTop w:val="0"/>
              <w:marBottom w:val="0"/>
              <w:divBdr>
                <w:top w:val="none" w:sz="0" w:space="0" w:color="auto"/>
                <w:left w:val="none" w:sz="0" w:space="0" w:color="auto"/>
                <w:bottom w:val="none" w:sz="0" w:space="0" w:color="auto"/>
                <w:right w:val="none" w:sz="0" w:space="0" w:color="auto"/>
              </w:divBdr>
              <w:divsChild>
                <w:div w:id="857889384">
                  <w:marLeft w:val="0"/>
                  <w:marRight w:val="0"/>
                  <w:marTop w:val="0"/>
                  <w:marBottom w:val="0"/>
                  <w:divBdr>
                    <w:top w:val="none" w:sz="0" w:space="0" w:color="auto"/>
                    <w:left w:val="none" w:sz="0" w:space="0" w:color="auto"/>
                    <w:bottom w:val="none" w:sz="0" w:space="0" w:color="auto"/>
                    <w:right w:val="none" w:sz="0" w:space="0" w:color="auto"/>
                  </w:divBdr>
                  <w:divsChild>
                    <w:div w:id="1457523911">
                      <w:marLeft w:val="0"/>
                      <w:marRight w:val="0"/>
                      <w:marTop w:val="0"/>
                      <w:marBottom w:val="0"/>
                      <w:divBdr>
                        <w:top w:val="none" w:sz="0" w:space="0" w:color="auto"/>
                        <w:left w:val="none" w:sz="0" w:space="0" w:color="auto"/>
                        <w:bottom w:val="none" w:sz="0" w:space="0" w:color="auto"/>
                        <w:right w:val="none" w:sz="0" w:space="0" w:color="auto"/>
                      </w:divBdr>
                      <w:divsChild>
                        <w:div w:id="197394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6450167">
      <w:bodyDiv w:val="1"/>
      <w:marLeft w:val="0"/>
      <w:marRight w:val="0"/>
      <w:marTop w:val="0"/>
      <w:marBottom w:val="0"/>
      <w:divBdr>
        <w:top w:val="none" w:sz="0" w:space="0" w:color="auto"/>
        <w:left w:val="none" w:sz="0" w:space="0" w:color="auto"/>
        <w:bottom w:val="none" w:sz="0" w:space="0" w:color="auto"/>
        <w:right w:val="none" w:sz="0" w:space="0" w:color="auto"/>
      </w:divBdr>
    </w:div>
    <w:div w:id="256524544">
      <w:bodyDiv w:val="1"/>
      <w:marLeft w:val="0"/>
      <w:marRight w:val="0"/>
      <w:marTop w:val="0"/>
      <w:marBottom w:val="0"/>
      <w:divBdr>
        <w:top w:val="none" w:sz="0" w:space="0" w:color="auto"/>
        <w:left w:val="none" w:sz="0" w:space="0" w:color="auto"/>
        <w:bottom w:val="none" w:sz="0" w:space="0" w:color="auto"/>
        <w:right w:val="none" w:sz="0" w:space="0" w:color="auto"/>
      </w:divBdr>
    </w:div>
    <w:div w:id="256793156">
      <w:bodyDiv w:val="1"/>
      <w:marLeft w:val="0"/>
      <w:marRight w:val="0"/>
      <w:marTop w:val="0"/>
      <w:marBottom w:val="0"/>
      <w:divBdr>
        <w:top w:val="none" w:sz="0" w:space="0" w:color="auto"/>
        <w:left w:val="none" w:sz="0" w:space="0" w:color="auto"/>
        <w:bottom w:val="none" w:sz="0" w:space="0" w:color="auto"/>
        <w:right w:val="none" w:sz="0" w:space="0" w:color="auto"/>
      </w:divBdr>
    </w:div>
    <w:div w:id="257835448">
      <w:bodyDiv w:val="1"/>
      <w:marLeft w:val="0"/>
      <w:marRight w:val="0"/>
      <w:marTop w:val="0"/>
      <w:marBottom w:val="0"/>
      <w:divBdr>
        <w:top w:val="none" w:sz="0" w:space="0" w:color="auto"/>
        <w:left w:val="none" w:sz="0" w:space="0" w:color="auto"/>
        <w:bottom w:val="none" w:sz="0" w:space="0" w:color="auto"/>
        <w:right w:val="none" w:sz="0" w:space="0" w:color="auto"/>
      </w:divBdr>
    </w:div>
    <w:div w:id="259140528">
      <w:bodyDiv w:val="1"/>
      <w:marLeft w:val="0"/>
      <w:marRight w:val="0"/>
      <w:marTop w:val="0"/>
      <w:marBottom w:val="0"/>
      <w:divBdr>
        <w:top w:val="none" w:sz="0" w:space="0" w:color="auto"/>
        <w:left w:val="none" w:sz="0" w:space="0" w:color="auto"/>
        <w:bottom w:val="none" w:sz="0" w:space="0" w:color="auto"/>
        <w:right w:val="none" w:sz="0" w:space="0" w:color="auto"/>
      </w:divBdr>
    </w:div>
    <w:div w:id="260185366">
      <w:bodyDiv w:val="1"/>
      <w:marLeft w:val="0"/>
      <w:marRight w:val="0"/>
      <w:marTop w:val="0"/>
      <w:marBottom w:val="0"/>
      <w:divBdr>
        <w:top w:val="none" w:sz="0" w:space="0" w:color="auto"/>
        <w:left w:val="none" w:sz="0" w:space="0" w:color="auto"/>
        <w:bottom w:val="none" w:sz="0" w:space="0" w:color="auto"/>
        <w:right w:val="none" w:sz="0" w:space="0" w:color="auto"/>
      </w:divBdr>
    </w:div>
    <w:div w:id="260917841">
      <w:bodyDiv w:val="1"/>
      <w:marLeft w:val="0"/>
      <w:marRight w:val="0"/>
      <w:marTop w:val="0"/>
      <w:marBottom w:val="0"/>
      <w:divBdr>
        <w:top w:val="none" w:sz="0" w:space="0" w:color="auto"/>
        <w:left w:val="none" w:sz="0" w:space="0" w:color="auto"/>
        <w:bottom w:val="none" w:sz="0" w:space="0" w:color="auto"/>
        <w:right w:val="none" w:sz="0" w:space="0" w:color="auto"/>
      </w:divBdr>
    </w:div>
    <w:div w:id="261108280">
      <w:bodyDiv w:val="1"/>
      <w:marLeft w:val="0"/>
      <w:marRight w:val="0"/>
      <w:marTop w:val="0"/>
      <w:marBottom w:val="0"/>
      <w:divBdr>
        <w:top w:val="none" w:sz="0" w:space="0" w:color="auto"/>
        <w:left w:val="none" w:sz="0" w:space="0" w:color="auto"/>
        <w:bottom w:val="none" w:sz="0" w:space="0" w:color="auto"/>
        <w:right w:val="none" w:sz="0" w:space="0" w:color="auto"/>
      </w:divBdr>
    </w:div>
    <w:div w:id="261650967">
      <w:bodyDiv w:val="1"/>
      <w:marLeft w:val="0"/>
      <w:marRight w:val="0"/>
      <w:marTop w:val="0"/>
      <w:marBottom w:val="0"/>
      <w:divBdr>
        <w:top w:val="none" w:sz="0" w:space="0" w:color="auto"/>
        <w:left w:val="none" w:sz="0" w:space="0" w:color="auto"/>
        <w:bottom w:val="none" w:sz="0" w:space="0" w:color="auto"/>
        <w:right w:val="none" w:sz="0" w:space="0" w:color="auto"/>
      </w:divBdr>
    </w:div>
    <w:div w:id="262231101">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5189485">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68199453">
      <w:bodyDiv w:val="1"/>
      <w:marLeft w:val="0"/>
      <w:marRight w:val="0"/>
      <w:marTop w:val="0"/>
      <w:marBottom w:val="0"/>
      <w:divBdr>
        <w:top w:val="none" w:sz="0" w:space="0" w:color="auto"/>
        <w:left w:val="none" w:sz="0" w:space="0" w:color="auto"/>
        <w:bottom w:val="none" w:sz="0" w:space="0" w:color="auto"/>
        <w:right w:val="none" w:sz="0" w:space="0" w:color="auto"/>
      </w:divBdr>
    </w:div>
    <w:div w:id="268438902">
      <w:bodyDiv w:val="1"/>
      <w:marLeft w:val="0"/>
      <w:marRight w:val="0"/>
      <w:marTop w:val="0"/>
      <w:marBottom w:val="0"/>
      <w:divBdr>
        <w:top w:val="none" w:sz="0" w:space="0" w:color="auto"/>
        <w:left w:val="none" w:sz="0" w:space="0" w:color="auto"/>
        <w:bottom w:val="none" w:sz="0" w:space="0" w:color="auto"/>
        <w:right w:val="none" w:sz="0" w:space="0" w:color="auto"/>
      </w:divBdr>
    </w:div>
    <w:div w:id="268854102">
      <w:bodyDiv w:val="1"/>
      <w:marLeft w:val="0"/>
      <w:marRight w:val="0"/>
      <w:marTop w:val="0"/>
      <w:marBottom w:val="0"/>
      <w:divBdr>
        <w:top w:val="none" w:sz="0" w:space="0" w:color="auto"/>
        <w:left w:val="none" w:sz="0" w:space="0" w:color="auto"/>
        <w:bottom w:val="none" w:sz="0" w:space="0" w:color="auto"/>
        <w:right w:val="none" w:sz="0" w:space="0" w:color="auto"/>
      </w:divBdr>
    </w:div>
    <w:div w:id="269437744">
      <w:bodyDiv w:val="1"/>
      <w:marLeft w:val="0"/>
      <w:marRight w:val="0"/>
      <w:marTop w:val="0"/>
      <w:marBottom w:val="0"/>
      <w:divBdr>
        <w:top w:val="none" w:sz="0" w:space="0" w:color="auto"/>
        <w:left w:val="none" w:sz="0" w:space="0" w:color="auto"/>
        <w:bottom w:val="none" w:sz="0" w:space="0" w:color="auto"/>
        <w:right w:val="none" w:sz="0" w:space="0" w:color="auto"/>
      </w:divBdr>
    </w:div>
    <w:div w:id="270626300">
      <w:bodyDiv w:val="1"/>
      <w:marLeft w:val="0"/>
      <w:marRight w:val="0"/>
      <w:marTop w:val="0"/>
      <w:marBottom w:val="0"/>
      <w:divBdr>
        <w:top w:val="none" w:sz="0" w:space="0" w:color="auto"/>
        <w:left w:val="none" w:sz="0" w:space="0" w:color="auto"/>
        <w:bottom w:val="none" w:sz="0" w:space="0" w:color="auto"/>
        <w:right w:val="none" w:sz="0" w:space="0" w:color="auto"/>
      </w:divBdr>
    </w:div>
    <w:div w:id="271253807">
      <w:bodyDiv w:val="1"/>
      <w:marLeft w:val="0"/>
      <w:marRight w:val="0"/>
      <w:marTop w:val="0"/>
      <w:marBottom w:val="0"/>
      <w:divBdr>
        <w:top w:val="none" w:sz="0" w:space="0" w:color="auto"/>
        <w:left w:val="none" w:sz="0" w:space="0" w:color="auto"/>
        <w:bottom w:val="none" w:sz="0" w:space="0" w:color="auto"/>
        <w:right w:val="none" w:sz="0" w:space="0" w:color="auto"/>
      </w:divBdr>
    </w:div>
    <w:div w:id="271328713">
      <w:bodyDiv w:val="1"/>
      <w:marLeft w:val="0"/>
      <w:marRight w:val="0"/>
      <w:marTop w:val="0"/>
      <w:marBottom w:val="0"/>
      <w:divBdr>
        <w:top w:val="none" w:sz="0" w:space="0" w:color="auto"/>
        <w:left w:val="none" w:sz="0" w:space="0" w:color="auto"/>
        <w:bottom w:val="none" w:sz="0" w:space="0" w:color="auto"/>
        <w:right w:val="none" w:sz="0" w:space="0" w:color="auto"/>
      </w:divBdr>
    </w:div>
    <w:div w:id="272907465">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77418027">
      <w:bodyDiv w:val="1"/>
      <w:marLeft w:val="0"/>
      <w:marRight w:val="0"/>
      <w:marTop w:val="0"/>
      <w:marBottom w:val="0"/>
      <w:divBdr>
        <w:top w:val="none" w:sz="0" w:space="0" w:color="auto"/>
        <w:left w:val="none" w:sz="0" w:space="0" w:color="auto"/>
        <w:bottom w:val="none" w:sz="0" w:space="0" w:color="auto"/>
        <w:right w:val="none" w:sz="0" w:space="0" w:color="auto"/>
      </w:divBdr>
    </w:div>
    <w:div w:id="278688489">
      <w:bodyDiv w:val="1"/>
      <w:marLeft w:val="0"/>
      <w:marRight w:val="0"/>
      <w:marTop w:val="0"/>
      <w:marBottom w:val="0"/>
      <w:divBdr>
        <w:top w:val="none" w:sz="0" w:space="0" w:color="auto"/>
        <w:left w:val="none" w:sz="0" w:space="0" w:color="auto"/>
        <w:bottom w:val="none" w:sz="0" w:space="0" w:color="auto"/>
        <w:right w:val="none" w:sz="0" w:space="0" w:color="auto"/>
      </w:divBdr>
    </w:div>
    <w:div w:id="280067345">
      <w:bodyDiv w:val="1"/>
      <w:marLeft w:val="0"/>
      <w:marRight w:val="0"/>
      <w:marTop w:val="0"/>
      <w:marBottom w:val="0"/>
      <w:divBdr>
        <w:top w:val="none" w:sz="0" w:space="0" w:color="auto"/>
        <w:left w:val="none" w:sz="0" w:space="0" w:color="auto"/>
        <w:bottom w:val="none" w:sz="0" w:space="0" w:color="auto"/>
        <w:right w:val="none" w:sz="0" w:space="0" w:color="auto"/>
      </w:divBdr>
    </w:div>
    <w:div w:id="280457111">
      <w:bodyDiv w:val="1"/>
      <w:marLeft w:val="0"/>
      <w:marRight w:val="0"/>
      <w:marTop w:val="0"/>
      <w:marBottom w:val="0"/>
      <w:divBdr>
        <w:top w:val="none" w:sz="0" w:space="0" w:color="auto"/>
        <w:left w:val="none" w:sz="0" w:space="0" w:color="auto"/>
        <w:bottom w:val="none" w:sz="0" w:space="0" w:color="auto"/>
        <w:right w:val="none" w:sz="0" w:space="0" w:color="auto"/>
      </w:divBdr>
    </w:div>
    <w:div w:id="284695242">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6738884">
      <w:bodyDiv w:val="1"/>
      <w:marLeft w:val="0"/>
      <w:marRight w:val="0"/>
      <w:marTop w:val="0"/>
      <w:marBottom w:val="0"/>
      <w:divBdr>
        <w:top w:val="none" w:sz="0" w:space="0" w:color="auto"/>
        <w:left w:val="none" w:sz="0" w:space="0" w:color="auto"/>
        <w:bottom w:val="none" w:sz="0" w:space="0" w:color="auto"/>
        <w:right w:val="none" w:sz="0" w:space="0" w:color="auto"/>
      </w:divBdr>
    </w:div>
    <w:div w:id="287322864">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88976891">
      <w:bodyDiv w:val="1"/>
      <w:marLeft w:val="0"/>
      <w:marRight w:val="0"/>
      <w:marTop w:val="0"/>
      <w:marBottom w:val="0"/>
      <w:divBdr>
        <w:top w:val="none" w:sz="0" w:space="0" w:color="auto"/>
        <w:left w:val="none" w:sz="0" w:space="0" w:color="auto"/>
        <w:bottom w:val="none" w:sz="0" w:space="0" w:color="auto"/>
        <w:right w:val="none" w:sz="0" w:space="0" w:color="auto"/>
      </w:divBdr>
    </w:div>
    <w:div w:id="291135279">
      <w:bodyDiv w:val="1"/>
      <w:marLeft w:val="0"/>
      <w:marRight w:val="0"/>
      <w:marTop w:val="0"/>
      <w:marBottom w:val="0"/>
      <w:divBdr>
        <w:top w:val="none" w:sz="0" w:space="0" w:color="auto"/>
        <w:left w:val="none" w:sz="0" w:space="0" w:color="auto"/>
        <w:bottom w:val="none" w:sz="0" w:space="0" w:color="auto"/>
        <w:right w:val="none" w:sz="0" w:space="0" w:color="auto"/>
      </w:divBdr>
    </w:div>
    <w:div w:id="291325669">
      <w:bodyDiv w:val="1"/>
      <w:marLeft w:val="0"/>
      <w:marRight w:val="0"/>
      <w:marTop w:val="0"/>
      <w:marBottom w:val="0"/>
      <w:divBdr>
        <w:top w:val="none" w:sz="0" w:space="0" w:color="auto"/>
        <w:left w:val="none" w:sz="0" w:space="0" w:color="auto"/>
        <w:bottom w:val="none" w:sz="0" w:space="0" w:color="auto"/>
        <w:right w:val="none" w:sz="0" w:space="0" w:color="auto"/>
      </w:divBdr>
    </w:div>
    <w:div w:id="291832851">
      <w:bodyDiv w:val="1"/>
      <w:marLeft w:val="0"/>
      <w:marRight w:val="0"/>
      <w:marTop w:val="0"/>
      <w:marBottom w:val="0"/>
      <w:divBdr>
        <w:top w:val="none" w:sz="0" w:space="0" w:color="auto"/>
        <w:left w:val="none" w:sz="0" w:space="0" w:color="auto"/>
        <w:bottom w:val="none" w:sz="0" w:space="0" w:color="auto"/>
        <w:right w:val="none" w:sz="0" w:space="0" w:color="auto"/>
      </w:divBdr>
    </w:div>
    <w:div w:id="291912420">
      <w:bodyDiv w:val="1"/>
      <w:marLeft w:val="0"/>
      <w:marRight w:val="0"/>
      <w:marTop w:val="0"/>
      <w:marBottom w:val="0"/>
      <w:divBdr>
        <w:top w:val="none" w:sz="0" w:space="0" w:color="auto"/>
        <w:left w:val="none" w:sz="0" w:space="0" w:color="auto"/>
        <w:bottom w:val="none" w:sz="0" w:space="0" w:color="auto"/>
        <w:right w:val="none" w:sz="0" w:space="0" w:color="auto"/>
      </w:divBdr>
    </w:div>
    <w:div w:id="292751746">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3485362">
      <w:bodyDiv w:val="1"/>
      <w:marLeft w:val="0"/>
      <w:marRight w:val="0"/>
      <w:marTop w:val="0"/>
      <w:marBottom w:val="0"/>
      <w:divBdr>
        <w:top w:val="none" w:sz="0" w:space="0" w:color="auto"/>
        <w:left w:val="none" w:sz="0" w:space="0" w:color="auto"/>
        <w:bottom w:val="none" w:sz="0" w:space="0" w:color="auto"/>
        <w:right w:val="none" w:sz="0" w:space="0" w:color="auto"/>
      </w:divBdr>
    </w:div>
    <w:div w:id="294408073">
      <w:bodyDiv w:val="1"/>
      <w:marLeft w:val="0"/>
      <w:marRight w:val="0"/>
      <w:marTop w:val="0"/>
      <w:marBottom w:val="0"/>
      <w:divBdr>
        <w:top w:val="none" w:sz="0" w:space="0" w:color="auto"/>
        <w:left w:val="none" w:sz="0" w:space="0" w:color="auto"/>
        <w:bottom w:val="none" w:sz="0" w:space="0" w:color="auto"/>
        <w:right w:val="none" w:sz="0" w:space="0" w:color="auto"/>
      </w:divBdr>
    </w:div>
    <w:div w:id="294917594">
      <w:bodyDiv w:val="1"/>
      <w:marLeft w:val="0"/>
      <w:marRight w:val="0"/>
      <w:marTop w:val="0"/>
      <w:marBottom w:val="0"/>
      <w:divBdr>
        <w:top w:val="none" w:sz="0" w:space="0" w:color="auto"/>
        <w:left w:val="none" w:sz="0" w:space="0" w:color="auto"/>
        <w:bottom w:val="none" w:sz="0" w:space="0" w:color="auto"/>
        <w:right w:val="none" w:sz="0" w:space="0" w:color="auto"/>
      </w:divBdr>
    </w:div>
    <w:div w:id="296036563">
      <w:bodyDiv w:val="1"/>
      <w:marLeft w:val="0"/>
      <w:marRight w:val="0"/>
      <w:marTop w:val="0"/>
      <w:marBottom w:val="0"/>
      <w:divBdr>
        <w:top w:val="none" w:sz="0" w:space="0" w:color="auto"/>
        <w:left w:val="none" w:sz="0" w:space="0" w:color="auto"/>
        <w:bottom w:val="none" w:sz="0" w:space="0" w:color="auto"/>
        <w:right w:val="none" w:sz="0" w:space="0" w:color="auto"/>
      </w:divBdr>
    </w:div>
    <w:div w:id="296885105">
      <w:bodyDiv w:val="1"/>
      <w:marLeft w:val="0"/>
      <w:marRight w:val="0"/>
      <w:marTop w:val="0"/>
      <w:marBottom w:val="0"/>
      <w:divBdr>
        <w:top w:val="none" w:sz="0" w:space="0" w:color="auto"/>
        <w:left w:val="none" w:sz="0" w:space="0" w:color="auto"/>
        <w:bottom w:val="none" w:sz="0" w:space="0" w:color="auto"/>
        <w:right w:val="none" w:sz="0" w:space="0" w:color="auto"/>
      </w:divBdr>
    </w:div>
    <w:div w:id="296956417">
      <w:bodyDiv w:val="1"/>
      <w:marLeft w:val="0"/>
      <w:marRight w:val="0"/>
      <w:marTop w:val="0"/>
      <w:marBottom w:val="0"/>
      <w:divBdr>
        <w:top w:val="none" w:sz="0" w:space="0" w:color="auto"/>
        <w:left w:val="none" w:sz="0" w:space="0" w:color="auto"/>
        <w:bottom w:val="none" w:sz="0" w:space="0" w:color="auto"/>
        <w:right w:val="none" w:sz="0" w:space="0" w:color="auto"/>
      </w:divBdr>
    </w:div>
    <w:div w:id="296956692">
      <w:bodyDiv w:val="1"/>
      <w:marLeft w:val="0"/>
      <w:marRight w:val="0"/>
      <w:marTop w:val="0"/>
      <w:marBottom w:val="0"/>
      <w:divBdr>
        <w:top w:val="none" w:sz="0" w:space="0" w:color="auto"/>
        <w:left w:val="none" w:sz="0" w:space="0" w:color="auto"/>
        <w:bottom w:val="none" w:sz="0" w:space="0" w:color="auto"/>
        <w:right w:val="none" w:sz="0" w:space="0" w:color="auto"/>
      </w:divBdr>
    </w:div>
    <w:div w:id="297076596">
      <w:bodyDiv w:val="1"/>
      <w:marLeft w:val="0"/>
      <w:marRight w:val="0"/>
      <w:marTop w:val="0"/>
      <w:marBottom w:val="0"/>
      <w:divBdr>
        <w:top w:val="none" w:sz="0" w:space="0" w:color="auto"/>
        <w:left w:val="none" w:sz="0" w:space="0" w:color="auto"/>
        <w:bottom w:val="none" w:sz="0" w:space="0" w:color="auto"/>
        <w:right w:val="none" w:sz="0" w:space="0" w:color="auto"/>
      </w:divBdr>
    </w:div>
    <w:div w:id="300352766">
      <w:bodyDiv w:val="1"/>
      <w:marLeft w:val="0"/>
      <w:marRight w:val="0"/>
      <w:marTop w:val="0"/>
      <w:marBottom w:val="0"/>
      <w:divBdr>
        <w:top w:val="none" w:sz="0" w:space="0" w:color="auto"/>
        <w:left w:val="none" w:sz="0" w:space="0" w:color="auto"/>
        <w:bottom w:val="none" w:sz="0" w:space="0" w:color="auto"/>
        <w:right w:val="none" w:sz="0" w:space="0" w:color="auto"/>
      </w:divBdr>
      <w:divsChild>
        <w:div w:id="1916816136">
          <w:marLeft w:val="0"/>
          <w:marRight w:val="0"/>
          <w:marTop w:val="0"/>
          <w:marBottom w:val="0"/>
          <w:divBdr>
            <w:top w:val="none" w:sz="0" w:space="0" w:color="auto"/>
            <w:left w:val="none" w:sz="0" w:space="0" w:color="auto"/>
            <w:bottom w:val="none" w:sz="0" w:space="0" w:color="auto"/>
            <w:right w:val="none" w:sz="0" w:space="0" w:color="auto"/>
          </w:divBdr>
          <w:divsChild>
            <w:div w:id="791244253">
              <w:marLeft w:val="0"/>
              <w:marRight w:val="0"/>
              <w:marTop w:val="0"/>
              <w:marBottom w:val="0"/>
              <w:divBdr>
                <w:top w:val="none" w:sz="0" w:space="0" w:color="auto"/>
                <w:left w:val="none" w:sz="0" w:space="0" w:color="auto"/>
                <w:bottom w:val="none" w:sz="0" w:space="0" w:color="auto"/>
                <w:right w:val="none" w:sz="0" w:space="0" w:color="auto"/>
              </w:divBdr>
              <w:divsChild>
                <w:div w:id="1933775577">
                  <w:marLeft w:val="0"/>
                  <w:marRight w:val="0"/>
                  <w:marTop w:val="0"/>
                  <w:marBottom w:val="0"/>
                  <w:divBdr>
                    <w:top w:val="none" w:sz="0" w:space="0" w:color="auto"/>
                    <w:left w:val="none" w:sz="0" w:space="0" w:color="auto"/>
                    <w:bottom w:val="none" w:sz="0" w:space="0" w:color="auto"/>
                    <w:right w:val="none" w:sz="0" w:space="0" w:color="auto"/>
                  </w:divBdr>
                  <w:divsChild>
                    <w:div w:id="557085684">
                      <w:marLeft w:val="0"/>
                      <w:marRight w:val="0"/>
                      <w:marTop w:val="0"/>
                      <w:marBottom w:val="0"/>
                      <w:divBdr>
                        <w:top w:val="none" w:sz="0" w:space="0" w:color="auto"/>
                        <w:left w:val="none" w:sz="0" w:space="0" w:color="auto"/>
                        <w:bottom w:val="none" w:sz="0" w:space="0" w:color="auto"/>
                        <w:right w:val="none" w:sz="0" w:space="0" w:color="auto"/>
                      </w:divBdr>
                      <w:divsChild>
                        <w:div w:id="211801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885718">
      <w:bodyDiv w:val="1"/>
      <w:marLeft w:val="0"/>
      <w:marRight w:val="0"/>
      <w:marTop w:val="0"/>
      <w:marBottom w:val="0"/>
      <w:divBdr>
        <w:top w:val="none" w:sz="0" w:space="0" w:color="auto"/>
        <w:left w:val="none" w:sz="0" w:space="0" w:color="auto"/>
        <w:bottom w:val="none" w:sz="0" w:space="0" w:color="auto"/>
        <w:right w:val="none" w:sz="0" w:space="0" w:color="auto"/>
      </w:divBdr>
    </w:div>
    <w:div w:id="303775409">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6203719">
      <w:bodyDiv w:val="1"/>
      <w:marLeft w:val="0"/>
      <w:marRight w:val="0"/>
      <w:marTop w:val="0"/>
      <w:marBottom w:val="0"/>
      <w:divBdr>
        <w:top w:val="none" w:sz="0" w:space="0" w:color="auto"/>
        <w:left w:val="none" w:sz="0" w:space="0" w:color="auto"/>
        <w:bottom w:val="none" w:sz="0" w:space="0" w:color="auto"/>
        <w:right w:val="none" w:sz="0" w:space="0" w:color="auto"/>
      </w:divBdr>
      <w:divsChild>
        <w:div w:id="2015644571">
          <w:marLeft w:val="0"/>
          <w:marRight w:val="0"/>
          <w:marTop w:val="0"/>
          <w:marBottom w:val="0"/>
          <w:divBdr>
            <w:top w:val="none" w:sz="0" w:space="0" w:color="auto"/>
            <w:left w:val="none" w:sz="0" w:space="0" w:color="auto"/>
            <w:bottom w:val="none" w:sz="0" w:space="0" w:color="auto"/>
            <w:right w:val="none" w:sz="0" w:space="0" w:color="auto"/>
          </w:divBdr>
          <w:divsChild>
            <w:div w:id="1534003500">
              <w:marLeft w:val="0"/>
              <w:marRight w:val="0"/>
              <w:marTop w:val="0"/>
              <w:marBottom w:val="0"/>
              <w:divBdr>
                <w:top w:val="none" w:sz="0" w:space="0" w:color="auto"/>
                <w:left w:val="none" w:sz="0" w:space="0" w:color="auto"/>
                <w:bottom w:val="none" w:sz="0" w:space="0" w:color="auto"/>
                <w:right w:val="none" w:sz="0" w:space="0" w:color="auto"/>
              </w:divBdr>
              <w:divsChild>
                <w:div w:id="1570924053">
                  <w:marLeft w:val="0"/>
                  <w:marRight w:val="0"/>
                  <w:marTop w:val="0"/>
                  <w:marBottom w:val="0"/>
                  <w:divBdr>
                    <w:top w:val="none" w:sz="0" w:space="0" w:color="auto"/>
                    <w:left w:val="none" w:sz="0" w:space="0" w:color="auto"/>
                    <w:bottom w:val="none" w:sz="0" w:space="0" w:color="auto"/>
                    <w:right w:val="none" w:sz="0" w:space="0" w:color="auto"/>
                  </w:divBdr>
                  <w:divsChild>
                    <w:div w:id="1234510269">
                      <w:marLeft w:val="0"/>
                      <w:marRight w:val="0"/>
                      <w:marTop w:val="0"/>
                      <w:marBottom w:val="0"/>
                      <w:divBdr>
                        <w:top w:val="none" w:sz="0" w:space="0" w:color="auto"/>
                        <w:left w:val="none" w:sz="0" w:space="0" w:color="auto"/>
                        <w:bottom w:val="none" w:sz="0" w:space="0" w:color="auto"/>
                        <w:right w:val="none" w:sz="0" w:space="0" w:color="auto"/>
                      </w:divBdr>
                      <w:divsChild>
                        <w:div w:id="58950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732375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1832939">
      <w:bodyDiv w:val="1"/>
      <w:marLeft w:val="0"/>
      <w:marRight w:val="0"/>
      <w:marTop w:val="0"/>
      <w:marBottom w:val="0"/>
      <w:divBdr>
        <w:top w:val="none" w:sz="0" w:space="0" w:color="auto"/>
        <w:left w:val="none" w:sz="0" w:space="0" w:color="auto"/>
        <w:bottom w:val="none" w:sz="0" w:space="0" w:color="auto"/>
        <w:right w:val="none" w:sz="0" w:space="0" w:color="auto"/>
      </w:divBdr>
    </w:div>
    <w:div w:id="312023747">
      <w:bodyDiv w:val="1"/>
      <w:marLeft w:val="0"/>
      <w:marRight w:val="0"/>
      <w:marTop w:val="0"/>
      <w:marBottom w:val="0"/>
      <w:divBdr>
        <w:top w:val="none" w:sz="0" w:space="0" w:color="auto"/>
        <w:left w:val="none" w:sz="0" w:space="0" w:color="auto"/>
        <w:bottom w:val="none" w:sz="0" w:space="0" w:color="auto"/>
        <w:right w:val="none" w:sz="0" w:space="0" w:color="auto"/>
      </w:divBdr>
    </w:div>
    <w:div w:id="312298737">
      <w:bodyDiv w:val="1"/>
      <w:marLeft w:val="0"/>
      <w:marRight w:val="0"/>
      <w:marTop w:val="0"/>
      <w:marBottom w:val="0"/>
      <w:divBdr>
        <w:top w:val="none" w:sz="0" w:space="0" w:color="auto"/>
        <w:left w:val="none" w:sz="0" w:space="0" w:color="auto"/>
        <w:bottom w:val="none" w:sz="0" w:space="0" w:color="auto"/>
        <w:right w:val="none" w:sz="0" w:space="0" w:color="auto"/>
      </w:divBdr>
    </w:div>
    <w:div w:id="312829695">
      <w:bodyDiv w:val="1"/>
      <w:marLeft w:val="0"/>
      <w:marRight w:val="0"/>
      <w:marTop w:val="0"/>
      <w:marBottom w:val="0"/>
      <w:divBdr>
        <w:top w:val="none" w:sz="0" w:space="0" w:color="auto"/>
        <w:left w:val="none" w:sz="0" w:space="0" w:color="auto"/>
        <w:bottom w:val="none" w:sz="0" w:space="0" w:color="auto"/>
        <w:right w:val="none" w:sz="0" w:space="0" w:color="auto"/>
      </w:divBdr>
    </w:div>
    <w:div w:id="312872026">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260127">
      <w:bodyDiv w:val="1"/>
      <w:marLeft w:val="0"/>
      <w:marRight w:val="0"/>
      <w:marTop w:val="0"/>
      <w:marBottom w:val="0"/>
      <w:divBdr>
        <w:top w:val="none" w:sz="0" w:space="0" w:color="auto"/>
        <w:left w:val="none" w:sz="0" w:space="0" w:color="auto"/>
        <w:bottom w:val="none" w:sz="0" w:space="0" w:color="auto"/>
        <w:right w:val="none" w:sz="0" w:space="0" w:color="auto"/>
      </w:divBdr>
    </w:div>
    <w:div w:id="314457376">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112051">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079429">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2241308">
      <w:bodyDiv w:val="1"/>
      <w:marLeft w:val="0"/>
      <w:marRight w:val="0"/>
      <w:marTop w:val="0"/>
      <w:marBottom w:val="0"/>
      <w:divBdr>
        <w:top w:val="none" w:sz="0" w:space="0" w:color="auto"/>
        <w:left w:val="none" w:sz="0" w:space="0" w:color="auto"/>
        <w:bottom w:val="none" w:sz="0" w:space="0" w:color="auto"/>
        <w:right w:val="none" w:sz="0" w:space="0" w:color="auto"/>
      </w:divBdr>
    </w:div>
    <w:div w:id="322394362">
      <w:bodyDiv w:val="1"/>
      <w:marLeft w:val="0"/>
      <w:marRight w:val="0"/>
      <w:marTop w:val="0"/>
      <w:marBottom w:val="0"/>
      <w:divBdr>
        <w:top w:val="none" w:sz="0" w:space="0" w:color="auto"/>
        <w:left w:val="none" w:sz="0" w:space="0" w:color="auto"/>
        <w:bottom w:val="none" w:sz="0" w:space="0" w:color="auto"/>
        <w:right w:val="none" w:sz="0" w:space="0" w:color="auto"/>
      </w:divBdr>
    </w:div>
    <w:div w:id="323123894">
      <w:bodyDiv w:val="1"/>
      <w:marLeft w:val="0"/>
      <w:marRight w:val="0"/>
      <w:marTop w:val="0"/>
      <w:marBottom w:val="0"/>
      <w:divBdr>
        <w:top w:val="none" w:sz="0" w:space="0" w:color="auto"/>
        <w:left w:val="none" w:sz="0" w:space="0" w:color="auto"/>
        <w:bottom w:val="none" w:sz="0" w:space="0" w:color="auto"/>
        <w:right w:val="none" w:sz="0" w:space="0" w:color="auto"/>
      </w:divBdr>
    </w:div>
    <w:div w:id="323510448">
      <w:bodyDiv w:val="1"/>
      <w:marLeft w:val="0"/>
      <w:marRight w:val="0"/>
      <w:marTop w:val="0"/>
      <w:marBottom w:val="0"/>
      <w:divBdr>
        <w:top w:val="none" w:sz="0" w:space="0" w:color="auto"/>
        <w:left w:val="none" w:sz="0" w:space="0" w:color="auto"/>
        <w:bottom w:val="none" w:sz="0" w:space="0" w:color="auto"/>
        <w:right w:val="none" w:sz="0" w:space="0" w:color="auto"/>
      </w:divBdr>
    </w:div>
    <w:div w:id="325205494">
      <w:bodyDiv w:val="1"/>
      <w:marLeft w:val="0"/>
      <w:marRight w:val="0"/>
      <w:marTop w:val="0"/>
      <w:marBottom w:val="0"/>
      <w:divBdr>
        <w:top w:val="none" w:sz="0" w:space="0" w:color="auto"/>
        <w:left w:val="none" w:sz="0" w:space="0" w:color="auto"/>
        <w:bottom w:val="none" w:sz="0" w:space="0" w:color="auto"/>
        <w:right w:val="none" w:sz="0" w:space="0" w:color="auto"/>
      </w:divBdr>
    </w:div>
    <w:div w:id="327028731">
      <w:bodyDiv w:val="1"/>
      <w:marLeft w:val="0"/>
      <w:marRight w:val="0"/>
      <w:marTop w:val="0"/>
      <w:marBottom w:val="0"/>
      <w:divBdr>
        <w:top w:val="none" w:sz="0" w:space="0" w:color="auto"/>
        <w:left w:val="none" w:sz="0" w:space="0" w:color="auto"/>
        <w:bottom w:val="none" w:sz="0" w:space="0" w:color="auto"/>
        <w:right w:val="none" w:sz="0" w:space="0" w:color="auto"/>
      </w:divBdr>
    </w:div>
    <w:div w:id="327514014">
      <w:bodyDiv w:val="1"/>
      <w:marLeft w:val="0"/>
      <w:marRight w:val="0"/>
      <w:marTop w:val="0"/>
      <w:marBottom w:val="0"/>
      <w:divBdr>
        <w:top w:val="none" w:sz="0" w:space="0" w:color="auto"/>
        <w:left w:val="none" w:sz="0" w:space="0" w:color="auto"/>
        <w:bottom w:val="none" w:sz="0" w:space="0" w:color="auto"/>
        <w:right w:val="none" w:sz="0" w:space="0" w:color="auto"/>
      </w:divBdr>
    </w:div>
    <w:div w:id="327633215">
      <w:bodyDiv w:val="1"/>
      <w:marLeft w:val="0"/>
      <w:marRight w:val="0"/>
      <w:marTop w:val="0"/>
      <w:marBottom w:val="0"/>
      <w:divBdr>
        <w:top w:val="none" w:sz="0" w:space="0" w:color="auto"/>
        <w:left w:val="none" w:sz="0" w:space="0" w:color="auto"/>
        <w:bottom w:val="none" w:sz="0" w:space="0" w:color="auto"/>
        <w:right w:val="none" w:sz="0" w:space="0" w:color="auto"/>
      </w:divBdr>
    </w:div>
    <w:div w:id="327637025">
      <w:bodyDiv w:val="1"/>
      <w:marLeft w:val="0"/>
      <w:marRight w:val="0"/>
      <w:marTop w:val="0"/>
      <w:marBottom w:val="0"/>
      <w:divBdr>
        <w:top w:val="none" w:sz="0" w:space="0" w:color="auto"/>
        <w:left w:val="none" w:sz="0" w:space="0" w:color="auto"/>
        <w:bottom w:val="none" w:sz="0" w:space="0" w:color="auto"/>
        <w:right w:val="none" w:sz="0" w:space="0" w:color="auto"/>
      </w:divBdr>
    </w:div>
    <w:div w:id="329677818">
      <w:bodyDiv w:val="1"/>
      <w:marLeft w:val="0"/>
      <w:marRight w:val="0"/>
      <w:marTop w:val="0"/>
      <w:marBottom w:val="0"/>
      <w:divBdr>
        <w:top w:val="none" w:sz="0" w:space="0" w:color="auto"/>
        <w:left w:val="none" w:sz="0" w:space="0" w:color="auto"/>
        <w:bottom w:val="none" w:sz="0" w:space="0" w:color="auto"/>
        <w:right w:val="none" w:sz="0" w:space="0" w:color="auto"/>
      </w:divBdr>
    </w:div>
    <w:div w:id="330761289">
      <w:bodyDiv w:val="1"/>
      <w:marLeft w:val="0"/>
      <w:marRight w:val="0"/>
      <w:marTop w:val="0"/>
      <w:marBottom w:val="0"/>
      <w:divBdr>
        <w:top w:val="none" w:sz="0" w:space="0" w:color="auto"/>
        <w:left w:val="none" w:sz="0" w:space="0" w:color="auto"/>
        <w:bottom w:val="none" w:sz="0" w:space="0" w:color="auto"/>
        <w:right w:val="none" w:sz="0" w:space="0" w:color="auto"/>
      </w:divBdr>
    </w:div>
    <w:div w:id="331102237">
      <w:bodyDiv w:val="1"/>
      <w:marLeft w:val="0"/>
      <w:marRight w:val="0"/>
      <w:marTop w:val="0"/>
      <w:marBottom w:val="0"/>
      <w:divBdr>
        <w:top w:val="none" w:sz="0" w:space="0" w:color="auto"/>
        <w:left w:val="none" w:sz="0" w:space="0" w:color="auto"/>
        <w:bottom w:val="none" w:sz="0" w:space="0" w:color="auto"/>
        <w:right w:val="none" w:sz="0" w:space="0" w:color="auto"/>
      </w:divBdr>
    </w:div>
    <w:div w:id="331103200">
      <w:bodyDiv w:val="1"/>
      <w:marLeft w:val="0"/>
      <w:marRight w:val="0"/>
      <w:marTop w:val="0"/>
      <w:marBottom w:val="0"/>
      <w:divBdr>
        <w:top w:val="none" w:sz="0" w:space="0" w:color="auto"/>
        <w:left w:val="none" w:sz="0" w:space="0" w:color="auto"/>
        <w:bottom w:val="none" w:sz="0" w:space="0" w:color="auto"/>
        <w:right w:val="none" w:sz="0" w:space="0" w:color="auto"/>
      </w:divBdr>
    </w:div>
    <w:div w:id="332530508">
      <w:bodyDiv w:val="1"/>
      <w:marLeft w:val="0"/>
      <w:marRight w:val="0"/>
      <w:marTop w:val="0"/>
      <w:marBottom w:val="0"/>
      <w:divBdr>
        <w:top w:val="none" w:sz="0" w:space="0" w:color="auto"/>
        <w:left w:val="none" w:sz="0" w:space="0" w:color="auto"/>
        <w:bottom w:val="none" w:sz="0" w:space="0" w:color="auto"/>
        <w:right w:val="none" w:sz="0" w:space="0" w:color="auto"/>
      </w:divBdr>
    </w:div>
    <w:div w:id="332538736">
      <w:bodyDiv w:val="1"/>
      <w:marLeft w:val="0"/>
      <w:marRight w:val="0"/>
      <w:marTop w:val="0"/>
      <w:marBottom w:val="0"/>
      <w:divBdr>
        <w:top w:val="none" w:sz="0" w:space="0" w:color="auto"/>
        <w:left w:val="none" w:sz="0" w:space="0" w:color="auto"/>
        <w:bottom w:val="none" w:sz="0" w:space="0" w:color="auto"/>
        <w:right w:val="none" w:sz="0" w:space="0" w:color="auto"/>
      </w:divBdr>
    </w:div>
    <w:div w:id="333189633">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3411974">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36159363">
      <w:bodyDiv w:val="1"/>
      <w:marLeft w:val="0"/>
      <w:marRight w:val="0"/>
      <w:marTop w:val="0"/>
      <w:marBottom w:val="0"/>
      <w:divBdr>
        <w:top w:val="none" w:sz="0" w:space="0" w:color="auto"/>
        <w:left w:val="none" w:sz="0" w:space="0" w:color="auto"/>
        <w:bottom w:val="none" w:sz="0" w:space="0" w:color="auto"/>
        <w:right w:val="none" w:sz="0" w:space="0" w:color="auto"/>
      </w:divBdr>
    </w:div>
    <w:div w:id="336231740">
      <w:bodyDiv w:val="1"/>
      <w:marLeft w:val="0"/>
      <w:marRight w:val="0"/>
      <w:marTop w:val="0"/>
      <w:marBottom w:val="0"/>
      <w:divBdr>
        <w:top w:val="none" w:sz="0" w:space="0" w:color="auto"/>
        <w:left w:val="none" w:sz="0" w:space="0" w:color="auto"/>
        <w:bottom w:val="none" w:sz="0" w:space="0" w:color="auto"/>
        <w:right w:val="none" w:sz="0" w:space="0" w:color="auto"/>
      </w:divBdr>
    </w:div>
    <w:div w:id="336465902">
      <w:bodyDiv w:val="1"/>
      <w:marLeft w:val="0"/>
      <w:marRight w:val="0"/>
      <w:marTop w:val="0"/>
      <w:marBottom w:val="0"/>
      <w:divBdr>
        <w:top w:val="none" w:sz="0" w:space="0" w:color="auto"/>
        <w:left w:val="none" w:sz="0" w:space="0" w:color="auto"/>
        <w:bottom w:val="none" w:sz="0" w:space="0" w:color="auto"/>
        <w:right w:val="none" w:sz="0" w:space="0" w:color="auto"/>
      </w:divBdr>
    </w:div>
    <w:div w:id="337539391">
      <w:bodyDiv w:val="1"/>
      <w:marLeft w:val="0"/>
      <w:marRight w:val="0"/>
      <w:marTop w:val="0"/>
      <w:marBottom w:val="0"/>
      <w:divBdr>
        <w:top w:val="none" w:sz="0" w:space="0" w:color="auto"/>
        <w:left w:val="none" w:sz="0" w:space="0" w:color="auto"/>
        <w:bottom w:val="none" w:sz="0" w:space="0" w:color="auto"/>
        <w:right w:val="none" w:sz="0" w:space="0" w:color="auto"/>
      </w:divBdr>
    </w:div>
    <w:div w:id="337541322">
      <w:bodyDiv w:val="1"/>
      <w:marLeft w:val="0"/>
      <w:marRight w:val="0"/>
      <w:marTop w:val="0"/>
      <w:marBottom w:val="0"/>
      <w:divBdr>
        <w:top w:val="none" w:sz="0" w:space="0" w:color="auto"/>
        <w:left w:val="none" w:sz="0" w:space="0" w:color="auto"/>
        <w:bottom w:val="none" w:sz="0" w:space="0" w:color="auto"/>
        <w:right w:val="none" w:sz="0" w:space="0" w:color="auto"/>
      </w:divBdr>
    </w:div>
    <w:div w:id="340011366">
      <w:bodyDiv w:val="1"/>
      <w:marLeft w:val="0"/>
      <w:marRight w:val="0"/>
      <w:marTop w:val="0"/>
      <w:marBottom w:val="0"/>
      <w:divBdr>
        <w:top w:val="none" w:sz="0" w:space="0" w:color="auto"/>
        <w:left w:val="none" w:sz="0" w:space="0" w:color="auto"/>
        <w:bottom w:val="none" w:sz="0" w:space="0" w:color="auto"/>
        <w:right w:val="none" w:sz="0" w:space="0" w:color="auto"/>
      </w:divBdr>
    </w:div>
    <w:div w:id="340208290">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08140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36243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5059858">
      <w:bodyDiv w:val="1"/>
      <w:marLeft w:val="0"/>
      <w:marRight w:val="0"/>
      <w:marTop w:val="0"/>
      <w:marBottom w:val="0"/>
      <w:divBdr>
        <w:top w:val="none" w:sz="0" w:space="0" w:color="auto"/>
        <w:left w:val="none" w:sz="0" w:space="0" w:color="auto"/>
        <w:bottom w:val="none" w:sz="0" w:space="0" w:color="auto"/>
        <w:right w:val="none" w:sz="0" w:space="0" w:color="auto"/>
      </w:divBdr>
    </w:div>
    <w:div w:id="345863474">
      <w:bodyDiv w:val="1"/>
      <w:marLeft w:val="0"/>
      <w:marRight w:val="0"/>
      <w:marTop w:val="0"/>
      <w:marBottom w:val="0"/>
      <w:divBdr>
        <w:top w:val="none" w:sz="0" w:space="0" w:color="auto"/>
        <w:left w:val="none" w:sz="0" w:space="0" w:color="auto"/>
        <w:bottom w:val="none" w:sz="0" w:space="0" w:color="auto"/>
        <w:right w:val="none" w:sz="0" w:space="0" w:color="auto"/>
      </w:divBdr>
    </w:div>
    <w:div w:id="346175983">
      <w:bodyDiv w:val="1"/>
      <w:marLeft w:val="0"/>
      <w:marRight w:val="0"/>
      <w:marTop w:val="0"/>
      <w:marBottom w:val="0"/>
      <w:divBdr>
        <w:top w:val="none" w:sz="0" w:space="0" w:color="auto"/>
        <w:left w:val="none" w:sz="0" w:space="0" w:color="auto"/>
        <w:bottom w:val="none" w:sz="0" w:space="0" w:color="auto"/>
        <w:right w:val="none" w:sz="0" w:space="0" w:color="auto"/>
      </w:divBdr>
    </w:div>
    <w:div w:id="347222515">
      <w:bodyDiv w:val="1"/>
      <w:marLeft w:val="0"/>
      <w:marRight w:val="0"/>
      <w:marTop w:val="0"/>
      <w:marBottom w:val="0"/>
      <w:divBdr>
        <w:top w:val="none" w:sz="0" w:space="0" w:color="auto"/>
        <w:left w:val="none" w:sz="0" w:space="0" w:color="auto"/>
        <w:bottom w:val="none" w:sz="0" w:space="0" w:color="auto"/>
        <w:right w:val="none" w:sz="0" w:space="0" w:color="auto"/>
      </w:divBdr>
    </w:div>
    <w:div w:id="349601202">
      <w:bodyDiv w:val="1"/>
      <w:marLeft w:val="0"/>
      <w:marRight w:val="0"/>
      <w:marTop w:val="0"/>
      <w:marBottom w:val="0"/>
      <w:divBdr>
        <w:top w:val="none" w:sz="0" w:space="0" w:color="auto"/>
        <w:left w:val="none" w:sz="0" w:space="0" w:color="auto"/>
        <w:bottom w:val="none" w:sz="0" w:space="0" w:color="auto"/>
        <w:right w:val="none" w:sz="0" w:space="0" w:color="auto"/>
      </w:divBdr>
    </w:div>
    <w:div w:id="350037209">
      <w:bodyDiv w:val="1"/>
      <w:marLeft w:val="0"/>
      <w:marRight w:val="0"/>
      <w:marTop w:val="0"/>
      <w:marBottom w:val="0"/>
      <w:divBdr>
        <w:top w:val="none" w:sz="0" w:space="0" w:color="auto"/>
        <w:left w:val="none" w:sz="0" w:space="0" w:color="auto"/>
        <w:bottom w:val="none" w:sz="0" w:space="0" w:color="auto"/>
        <w:right w:val="none" w:sz="0" w:space="0" w:color="auto"/>
      </w:divBdr>
    </w:div>
    <w:div w:id="350842532">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2271374">
      <w:bodyDiv w:val="1"/>
      <w:marLeft w:val="0"/>
      <w:marRight w:val="0"/>
      <w:marTop w:val="0"/>
      <w:marBottom w:val="0"/>
      <w:divBdr>
        <w:top w:val="none" w:sz="0" w:space="0" w:color="auto"/>
        <w:left w:val="none" w:sz="0" w:space="0" w:color="auto"/>
        <w:bottom w:val="none" w:sz="0" w:space="0" w:color="auto"/>
        <w:right w:val="none" w:sz="0" w:space="0" w:color="auto"/>
      </w:divBdr>
    </w:div>
    <w:div w:id="352613856">
      <w:bodyDiv w:val="1"/>
      <w:marLeft w:val="0"/>
      <w:marRight w:val="0"/>
      <w:marTop w:val="0"/>
      <w:marBottom w:val="0"/>
      <w:divBdr>
        <w:top w:val="none" w:sz="0" w:space="0" w:color="auto"/>
        <w:left w:val="none" w:sz="0" w:space="0" w:color="auto"/>
        <w:bottom w:val="none" w:sz="0" w:space="0" w:color="auto"/>
        <w:right w:val="none" w:sz="0" w:space="0" w:color="auto"/>
      </w:divBdr>
    </w:div>
    <w:div w:id="353000654">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01441">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4888205">
      <w:bodyDiv w:val="1"/>
      <w:marLeft w:val="0"/>
      <w:marRight w:val="0"/>
      <w:marTop w:val="0"/>
      <w:marBottom w:val="0"/>
      <w:divBdr>
        <w:top w:val="none" w:sz="0" w:space="0" w:color="auto"/>
        <w:left w:val="none" w:sz="0" w:space="0" w:color="auto"/>
        <w:bottom w:val="none" w:sz="0" w:space="0" w:color="auto"/>
        <w:right w:val="none" w:sz="0" w:space="0" w:color="auto"/>
      </w:divBdr>
    </w:div>
    <w:div w:id="355733547">
      <w:bodyDiv w:val="1"/>
      <w:marLeft w:val="0"/>
      <w:marRight w:val="0"/>
      <w:marTop w:val="0"/>
      <w:marBottom w:val="0"/>
      <w:divBdr>
        <w:top w:val="none" w:sz="0" w:space="0" w:color="auto"/>
        <w:left w:val="none" w:sz="0" w:space="0" w:color="auto"/>
        <w:bottom w:val="none" w:sz="0" w:space="0" w:color="auto"/>
        <w:right w:val="none" w:sz="0" w:space="0" w:color="auto"/>
      </w:divBdr>
    </w:div>
    <w:div w:id="355813921">
      <w:bodyDiv w:val="1"/>
      <w:marLeft w:val="0"/>
      <w:marRight w:val="0"/>
      <w:marTop w:val="0"/>
      <w:marBottom w:val="0"/>
      <w:divBdr>
        <w:top w:val="none" w:sz="0" w:space="0" w:color="auto"/>
        <w:left w:val="none" w:sz="0" w:space="0" w:color="auto"/>
        <w:bottom w:val="none" w:sz="0" w:space="0" w:color="auto"/>
        <w:right w:val="none" w:sz="0" w:space="0" w:color="auto"/>
      </w:divBdr>
    </w:div>
    <w:div w:id="356928104">
      <w:bodyDiv w:val="1"/>
      <w:marLeft w:val="0"/>
      <w:marRight w:val="0"/>
      <w:marTop w:val="0"/>
      <w:marBottom w:val="0"/>
      <w:divBdr>
        <w:top w:val="none" w:sz="0" w:space="0" w:color="auto"/>
        <w:left w:val="none" w:sz="0" w:space="0" w:color="auto"/>
        <w:bottom w:val="none" w:sz="0" w:space="0" w:color="auto"/>
        <w:right w:val="none" w:sz="0" w:space="0" w:color="auto"/>
      </w:divBdr>
    </w:div>
    <w:div w:id="357854444">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086256">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0667702">
      <w:bodyDiv w:val="1"/>
      <w:marLeft w:val="0"/>
      <w:marRight w:val="0"/>
      <w:marTop w:val="0"/>
      <w:marBottom w:val="0"/>
      <w:divBdr>
        <w:top w:val="none" w:sz="0" w:space="0" w:color="auto"/>
        <w:left w:val="none" w:sz="0" w:space="0" w:color="auto"/>
        <w:bottom w:val="none" w:sz="0" w:space="0" w:color="auto"/>
        <w:right w:val="none" w:sz="0" w:space="0" w:color="auto"/>
      </w:divBdr>
    </w:div>
    <w:div w:id="360710768">
      <w:bodyDiv w:val="1"/>
      <w:marLeft w:val="0"/>
      <w:marRight w:val="0"/>
      <w:marTop w:val="0"/>
      <w:marBottom w:val="0"/>
      <w:divBdr>
        <w:top w:val="none" w:sz="0" w:space="0" w:color="auto"/>
        <w:left w:val="none" w:sz="0" w:space="0" w:color="auto"/>
        <w:bottom w:val="none" w:sz="0" w:space="0" w:color="auto"/>
        <w:right w:val="none" w:sz="0" w:space="0" w:color="auto"/>
      </w:divBdr>
    </w:div>
    <w:div w:id="360934350">
      <w:bodyDiv w:val="1"/>
      <w:marLeft w:val="0"/>
      <w:marRight w:val="0"/>
      <w:marTop w:val="0"/>
      <w:marBottom w:val="0"/>
      <w:divBdr>
        <w:top w:val="none" w:sz="0" w:space="0" w:color="auto"/>
        <w:left w:val="none" w:sz="0" w:space="0" w:color="auto"/>
        <w:bottom w:val="none" w:sz="0" w:space="0" w:color="auto"/>
        <w:right w:val="none" w:sz="0" w:space="0" w:color="auto"/>
      </w:divBdr>
    </w:div>
    <w:div w:id="362368789">
      <w:bodyDiv w:val="1"/>
      <w:marLeft w:val="0"/>
      <w:marRight w:val="0"/>
      <w:marTop w:val="0"/>
      <w:marBottom w:val="0"/>
      <w:divBdr>
        <w:top w:val="none" w:sz="0" w:space="0" w:color="auto"/>
        <w:left w:val="none" w:sz="0" w:space="0" w:color="auto"/>
        <w:bottom w:val="none" w:sz="0" w:space="0" w:color="auto"/>
        <w:right w:val="none" w:sz="0" w:space="0" w:color="auto"/>
      </w:divBdr>
    </w:div>
    <w:div w:id="362940780">
      <w:bodyDiv w:val="1"/>
      <w:marLeft w:val="0"/>
      <w:marRight w:val="0"/>
      <w:marTop w:val="0"/>
      <w:marBottom w:val="0"/>
      <w:divBdr>
        <w:top w:val="none" w:sz="0" w:space="0" w:color="auto"/>
        <w:left w:val="none" w:sz="0" w:space="0" w:color="auto"/>
        <w:bottom w:val="none" w:sz="0" w:space="0" w:color="auto"/>
        <w:right w:val="none" w:sz="0" w:space="0" w:color="auto"/>
      </w:divBdr>
    </w:div>
    <w:div w:id="363597093">
      <w:bodyDiv w:val="1"/>
      <w:marLeft w:val="0"/>
      <w:marRight w:val="0"/>
      <w:marTop w:val="0"/>
      <w:marBottom w:val="0"/>
      <w:divBdr>
        <w:top w:val="none" w:sz="0" w:space="0" w:color="auto"/>
        <w:left w:val="none" w:sz="0" w:space="0" w:color="auto"/>
        <w:bottom w:val="none" w:sz="0" w:space="0" w:color="auto"/>
        <w:right w:val="none" w:sz="0" w:space="0" w:color="auto"/>
      </w:divBdr>
    </w:div>
    <w:div w:id="364719456">
      <w:bodyDiv w:val="1"/>
      <w:marLeft w:val="0"/>
      <w:marRight w:val="0"/>
      <w:marTop w:val="0"/>
      <w:marBottom w:val="0"/>
      <w:divBdr>
        <w:top w:val="none" w:sz="0" w:space="0" w:color="auto"/>
        <w:left w:val="none" w:sz="0" w:space="0" w:color="auto"/>
        <w:bottom w:val="none" w:sz="0" w:space="0" w:color="auto"/>
        <w:right w:val="none" w:sz="0" w:space="0" w:color="auto"/>
      </w:divBdr>
    </w:div>
    <w:div w:id="365302579">
      <w:bodyDiv w:val="1"/>
      <w:marLeft w:val="0"/>
      <w:marRight w:val="0"/>
      <w:marTop w:val="0"/>
      <w:marBottom w:val="0"/>
      <w:divBdr>
        <w:top w:val="none" w:sz="0" w:space="0" w:color="auto"/>
        <w:left w:val="none" w:sz="0" w:space="0" w:color="auto"/>
        <w:bottom w:val="none" w:sz="0" w:space="0" w:color="auto"/>
        <w:right w:val="none" w:sz="0" w:space="0" w:color="auto"/>
      </w:divBdr>
    </w:div>
    <w:div w:id="366412328">
      <w:bodyDiv w:val="1"/>
      <w:marLeft w:val="0"/>
      <w:marRight w:val="0"/>
      <w:marTop w:val="0"/>
      <w:marBottom w:val="0"/>
      <w:divBdr>
        <w:top w:val="none" w:sz="0" w:space="0" w:color="auto"/>
        <w:left w:val="none" w:sz="0" w:space="0" w:color="auto"/>
        <w:bottom w:val="none" w:sz="0" w:space="0" w:color="auto"/>
        <w:right w:val="none" w:sz="0" w:space="0" w:color="auto"/>
      </w:divBdr>
    </w:div>
    <w:div w:id="367264642">
      <w:bodyDiv w:val="1"/>
      <w:marLeft w:val="0"/>
      <w:marRight w:val="0"/>
      <w:marTop w:val="0"/>
      <w:marBottom w:val="0"/>
      <w:divBdr>
        <w:top w:val="none" w:sz="0" w:space="0" w:color="auto"/>
        <w:left w:val="none" w:sz="0" w:space="0" w:color="auto"/>
        <w:bottom w:val="none" w:sz="0" w:space="0" w:color="auto"/>
        <w:right w:val="none" w:sz="0" w:space="0" w:color="auto"/>
      </w:divBdr>
    </w:div>
    <w:div w:id="367419398">
      <w:bodyDiv w:val="1"/>
      <w:marLeft w:val="0"/>
      <w:marRight w:val="0"/>
      <w:marTop w:val="0"/>
      <w:marBottom w:val="0"/>
      <w:divBdr>
        <w:top w:val="none" w:sz="0" w:space="0" w:color="auto"/>
        <w:left w:val="none" w:sz="0" w:space="0" w:color="auto"/>
        <w:bottom w:val="none" w:sz="0" w:space="0" w:color="auto"/>
        <w:right w:val="none" w:sz="0" w:space="0" w:color="auto"/>
      </w:divBdr>
    </w:div>
    <w:div w:id="368722969">
      <w:bodyDiv w:val="1"/>
      <w:marLeft w:val="0"/>
      <w:marRight w:val="0"/>
      <w:marTop w:val="0"/>
      <w:marBottom w:val="0"/>
      <w:divBdr>
        <w:top w:val="none" w:sz="0" w:space="0" w:color="auto"/>
        <w:left w:val="none" w:sz="0" w:space="0" w:color="auto"/>
        <w:bottom w:val="none" w:sz="0" w:space="0" w:color="auto"/>
        <w:right w:val="none" w:sz="0" w:space="0" w:color="auto"/>
      </w:divBdr>
    </w:div>
    <w:div w:id="369380986">
      <w:bodyDiv w:val="1"/>
      <w:marLeft w:val="0"/>
      <w:marRight w:val="0"/>
      <w:marTop w:val="0"/>
      <w:marBottom w:val="0"/>
      <w:divBdr>
        <w:top w:val="none" w:sz="0" w:space="0" w:color="auto"/>
        <w:left w:val="none" w:sz="0" w:space="0" w:color="auto"/>
        <w:bottom w:val="none" w:sz="0" w:space="0" w:color="auto"/>
        <w:right w:val="none" w:sz="0" w:space="0" w:color="auto"/>
      </w:divBdr>
    </w:div>
    <w:div w:id="369694240">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1536131">
      <w:bodyDiv w:val="1"/>
      <w:marLeft w:val="0"/>
      <w:marRight w:val="0"/>
      <w:marTop w:val="0"/>
      <w:marBottom w:val="0"/>
      <w:divBdr>
        <w:top w:val="none" w:sz="0" w:space="0" w:color="auto"/>
        <w:left w:val="none" w:sz="0" w:space="0" w:color="auto"/>
        <w:bottom w:val="none" w:sz="0" w:space="0" w:color="auto"/>
        <w:right w:val="none" w:sz="0" w:space="0" w:color="auto"/>
      </w:divBdr>
    </w:div>
    <w:div w:id="371655602">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4278660">
      <w:bodyDiv w:val="1"/>
      <w:marLeft w:val="0"/>
      <w:marRight w:val="0"/>
      <w:marTop w:val="0"/>
      <w:marBottom w:val="0"/>
      <w:divBdr>
        <w:top w:val="none" w:sz="0" w:space="0" w:color="auto"/>
        <w:left w:val="none" w:sz="0" w:space="0" w:color="auto"/>
        <w:bottom w:val="none" w:sz="0" w:space="0" w:color="auto"/>
        <w:right w:val="none" w:sz="0" w:space="0" w:color="auto"/>
      </w:divBdr>
    </w:div>
    <w:div w:id="374890400">
      <w:bodyDiv w:val="1"/>
      <w:marLeft w:val="0"/>
      <w:marRight w:val="0"/>
      <w:marTop w:val="0"/>
      <w:marBottom w:val="0"/>
      <w:divBdr>
        <w:top w:val="none" w:sz="0" w:space="0" w:color="auto"/>
        <w:left w:val="none" w:sz="0" w:space="0" w:color="auto"/>
        <w:bottom w:val="none" w:sz="0" w:space="0" w:color="auto"/>
        <w:right w:val="none" w:sz="0" w:space="0" w:color="auto"/>
      </w:divBdr>
      <w:divsChild>
        <w:div w:id="1476920401">
          <w:marLeft w:val="0"/>
          <w:marRight w:val="0"/>
          <w:marTop w:val="0"/>
          <w:marBottom w:val="0"/>
          <w:divBdr>
            <w:top w:val="none" w:sz="0" w:space="0" w:color="auto"/>
            <w:left w:val="none" w:sz="0" w:space="0" w:color="auto"/>
            <w:bottom w:val="none" w:sz="0" w:space="0" w:color="auto"/>
            <w:right w:val="none" w:sz="0" w:space="0" w:color="auto"/>
          </w:divBdr>
          <w:divsChild>
            <w:div w:id="858665129">
              <w:marLeft w:val="0"/>
              <w:marRight w:val="0"/>
              <w:marTop w:val="0"/>
              <w:marBottom w:val="0"/>
              <w:divBdr>
                <w:top w:val="none" w:sz="0" w:space="0" w:color="auto"/>
                <w:left w:val="none" w:sz="0" w:space="0" w:color="auto"/>
                <w:bottom w:val="none" w:sz="0" w:space="0" w:color="auto"/>
                <w:right w:val="none" w:sz="0" w:space="0" w:color="auto"/>
              </w:divBdr>
              <w:divsChild>
                <w:div w:id="557011892">
                  <w:marLeft w:val="0"/>
                  <w:marRight w:val="0"/>
                  <w:marTop w:val="0"/>
                  <w:marBottom w:val="0"/>
                  <w:divBdr>
                    <w:top w:val="none" w:sz="0" w:space="0" w:color="auto"/>
                    <w:left w:val="none" w:sz="0" w:space="0" w:color="auto"/>
                    <w:bottom w:val="none" w:sz="0" w:space="0" w:color="auto"/>
                    <w:right w:val="none" w:sz="0" w:space="0" w:color="auto"/>
                  </w:divBdr>
                  <w:divsChild>
                    <w:div w:id="1093627679">
                      <w:marLeft w:val="0"/>
                      <w:marRight w:val="0"/>
                      <w:marTop w:val="0"/>
                      <w:marBottom w:val="0"/>
                      <w:divBdr>
                        <w:top w:val="none" w:sz="0" w:space="0" w:color="auto"/>
                        <w:left w:val="none" w:sz="0" w:space="0" w:color="auto"/>
                        <w:bottom w:val="none" w:sz="0" w:space="0" w:color="auto"/>
                        <w:right w:val="none" w:sz="0" w:space="0" w:color="auto"/>
                      </w:divBdr>
                      <w:divsChild>
                        <w:div w:id="163351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55231">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5468216">
      <w:bodyDiv w:val="1"/>
      <w:marLeft w:val="0"/>
      <w:marRight w:val="0"/>
      <w:marTop w:val="0"/>
      <w:marBottom w:val="0"/>
      <w:divBdr>
        <w:top w:val="none" w:sz="0" w:space="0" w:color="auto"/>
        <w:left w:val="none" w:sz="0" w:space="0" w:color="auto"/>
        <w:bottom w:val="none" w:sz="0" w:space="0" w:color="auto"/>
        <w:right w:val="none" w:sz="0" w:space="0" w:color="auto"/>
      </w:divBdr>
    </w:div>
    <w:div w:id="376007630">
      <w:bodyDiv w:val="1"/>
      <w:marLeft w:val="0"/>
      <w:marRight w:val="0"/>
      <w:marTop w:val="0"/>
      <w:marBottom w:val="0"/>
      <w:divBdr>
        <w:top w:val="none" w:sz="0" w:space="0" w:color="auto"/>
        <w:left w:val="none" w:sz="0" w:space="0" w:color="auto"/>
        <w:bottom w:val="none" w:sz="0" w:space="0" w:color="auto"/>
        <w:right w:val="none" w:sz="0" w:space="0" w:color="auto"/>
      </w:divBdr>
    </w:div>
    <w:div w:id="376778171">
      <w:bodyDiv w:val="1"/>
      <w:marLeft w:val="0"/>
      <w:marRight w:val="0"/>
      <w:marTop w:val="0"/>
      <w:marBottom w:val="0"/>
      <w:divBdr>
        <w:top w:val="none" w:sz="0" w:space="0" w:color="auto"/>
        <w:left w:val="none" w:sz="0" w:space="0" w:color="auto"/>
        <w:bottom w:val="none" w:sz="0" w:space="0" w:color="auto"/>
        <w:right w:val="none" w:sz="0" w:space="0" w:color="auto"/>
      </w:divBdr>
    </w:div>
    <w:div w:id="376786183">
      <w:bodyDiv w:val="1"/>
      <w:marLeft w:val="0"/>
      <w:marRight w:val="0"/>
      <w:marTop w:val="0"/>
      <w:marBottom w:val="0"/>
      <w:divBdr>
        <w:top w:val="none" w:sz="0" w:space="0" w:color="auto"/>
        <w:left w:val="none" w:sz="0" w:space="0" w:color="auto"/>
        <w:bottom w:val="none" w:sz="0" w:space="0" w:color="auto"/>
        <w:right w:val="none" w:sz="0" w:space="0" w:color="auto"/>
      </w:divBdr>
    </w:div>
    <w:div w:id="376976876">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78940133">
      <w:bodyDiv w:val="1"/>
      <w:marLeft w:val="0"/>
      <w:marRight w:val="0"/>
      <w:marTop w:val="0"/>
      <w:marBottom w:val="0"/>
      <w:divBdr>
        <w:top w:val="none" w:sz="0" w:space="0" w:color="auto"/>
        <w:left w:val="none" w:sz="0" w:space="0" w:color="auto"/>
        <w:bottom w:val="none" w:sz="0" w:space="0" w:color="auto"/>
        <w:right w:val="none" w:sz="0" w:space="0" w:color="auto"/>
      </w:divBdr>
    </w:div>
    <w:div w:id="380135583">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597764">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83414377">
      <w:bodyDiv w:val="1"/>
      <w:marLeft w:val="0"/>
      <w:marRight w:val="0"/>
      <w:marTop w:val="0"/>
      <w:marBottom w:val="0"/>
      <w:divBdr>
        <w:top w:val="none" w:sz="0" w:space="0" w:color="auto"/>
        <w:left w:val="none" w:sz="0" w:space="0" w:color="auto"/>
        <w:bottom w:val="none" w:sz="0" w:space="0" w:color="auto"/>
        <w:right w:val="none" w:sz="0" w:space="0" w:color="auto"/>
      </w:divBdr>
    </w:div>
    <w:div w:id="388043474">
      <w:bodyDiv w:val="1"/>
      <w:marLeft w:val="0"/>
      <w:marRight w:val="0"/>
      <w:marTop w:val="0"/>
      <w:marBottom w:val="0"/>
      <w:divBdr>
        <w:top w:val="none" w:sz="0" w:space="0" w:color="auto"/>
        <w:left w:val="none" w:sz="0" w:space="0" w:color="auto"/>
        <w:bottom w:val="none" w:sz="0" w:space="0" w:color="auto"/>
        <w:right w:val="none" w:sz="0" w:space="0" w:color="auto"/>
      </w:divBdr>
    </w:div>
    <w:div w:id="388581251">
      <w:bodyDiv w:val="1"/>
      <w:marLeft w:val="0"/>
      <w:marRight w:val="0"/>
      <w:marTop w:val="0"/>
      <w:marBottom w:val="0"/>
      <w:divBdr>
        <w:top w:val="none" w:sz="0" w:space="0" w:color="auto"/>
        <w:left w:val="none" w:sz="0" w:space="0" w:color="auto"/>
        <w:bottom w:val="none" w:sz="0" w:space="0" w:color="auto"/>
        <w:right w:val="none" w:sz="0" w:space="0" w:color="auto"/>
      </w:divBdr>
    </w:div>
    <w:div w:id="388697432">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0999955">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2198714">
      <w:bodyDiv w:val="1"/>
      <w:marLeft w:val="0"/>
      <w:marRight w:val="0"/>
      <w:marTop w:val="0"/>
      <w:marBottom w:val="0"/>
      <w:divBdr>
        <w:top w:val="none" w:sz="0" w:space="0" w:color="auto"/>
        <w:left w:val="none" w:sz="0" w:space="0" w:color="auto"/>
        <w:bottom w:val="none" w:sz="0" w:space="0" w:color="auto"/>
        <w:right w:val="none" w:sz="0" w:space="0" w:color="auto"/>
      </w:divBdr>
    </w:div>
    <w:div w:id="394398781">
      <w:bodyDiv w:val="1"/>
      <w:marLeft w:val="0"/>
      <w:marRight w:val="0"/>
      <w:marTop w:val="0"/>
      <w:marBottom w:val="0"/>
      <w:divBdr>
        <w:top w:val="none" w:sz="0" w:space="0" w:color="auto"/>
        <w:left w:val="none" w:sz="0" w:space="0" w:color="auto"/>
        <w:bottom w:val="none" w:sz="0" w:space="0" w:color="auto"/>
        <w:right w:val="none" w:sz="0" w:space="0" w:color="auto"/>
      </w:divBdr>
    </w:div>
    <w:div w:id="394816936">
      <w:bodyDiv w:val="1"/>
      <w:marLeft w:val="0"/>
      <w:marRight w:val="0"/>
      <w:marTop w:val="0"/>
      <w:marBottom w:val="0"/>
      <w:divBdr>
        <w:top w:val="none" w:sz="0" w:space="0" w:color="auto"/>
        <w:left w:val="none" w:sz="0" w:space="0" w:color="auto"/>
        <w:bottom w:val="none" w:sz="0" w:space="0" w:color="auto"/>
        <w:right w:val="none" w:sz="0" w:space="0" w:color="auto"/>
      </w:divBdr>
    </w:div>
    <w:div w:id="396589665">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397243892">
      <w:bodyDiv w:val="1"/>
      <w:marLeft w:val="0"/>
      <w:marRight w:val="0"/>
      <w:marTop w:val="0"/>
      <w:marBottom w:val="0"/>
      <w:divBdr>
        <w:top w:val="none" w:sz="0" w:space="0" w:color="auto"/>
        <w:left w:val="none" w:sz="0" w:space="0" w:color="auto"/>
        <w:bottom w:val="none" w:sz="0" w:space="0" w:color="auto"/>
        <w:right w:val="none" w:sz="0" w:space="0" w:color="auto"/>
      </w:divBdr>
    </w:div>
    <w:div w:id="397896256">
      <w:bodyDiv w:val="1"/>
      <w:marLeft w:val="0"/>
      <w:marRight w:val="0"/>
      <w:marTop w:val="0"/>
      <w:marBottom w:val="0"/>
      <w:divBdr>
        <w:top w:val="none" w:sz="0" w:space="0" w:color="auto"/>
        <w:left w:val="none" w:sz="0" w:space="0" w:color="auto"/>
        <w:bottom w:val="none" w:sz="0" w:space="0" w:color="auto"/>
        <w:right w:val="none" w:sz="0" w:space="0" w:color="auto"/>
      </w:divBdr>
    </w:div>
    <w:div w:id="401221729">
      <w:bodyDiv w:val="1"/>
      <w:marLeft w:val="0"/>
      <w:marRight w:val="0"/>
      <w:marTop w:val="0"/>
      <w:marBottom w:val="0"/>
      <w:divBdr>
        <w:top w:val="none" w:sz="0" w:space="0" w:color="auto"/>
        <w:left w:val="none" w:sz="0" w:space="0" w:color="auto"/>
        <w:bottom w:val="none" w:sz="0" w:space="0" w:color="auto"/>
        <w:right w:val="none" w:sz="0" w:space="0" w:color="auto"/>
      </w:divBdr>
    </w:div>
    <w:div w:id="402028233">
      <w:bodyDiv w:val="1"/>
      <w:marLeft w:val="0"/>
      <w:marRight w:val="0"/>
      <w:marTop w:val="0"/>
      <w:marBottom w:val="0"/>
      <w:divBdr>
        <w:top w:val="none" w:sz="0" w:space="0" w:color="auto"/>
        <w:left w:val="none" w:sz="0" w:space="0" w:color="auto"/>
        <w:bottom w:val="none" w:sz="0" w:space="0" w:color="auto"/>
        <w:right w:val="none" w:sz="0" w:space="0" w:color="auto"/>
      </w:divBdr>
    </w:div>
    <w:div w:id="402266447">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2947656">
      <w:bodyDiv w:val="1"/>
      <w:marLeft w:val="0"/>
      <w:marRight w:val="0"/>
      <w:marTop w:val="0"/>
      <w:marBottom w:val="0"/>
      <w:divBdr>
        <w:top w:val="none" w:sz="0" w:space="0" w:color="auto"/>
        <w:left w:val="none" w:sz="0" w:space="0" w:color="auto"/>
        <w:bottom w:val="none" w:sz="0" w:space="0" w:color="auto"/>
        <w:right w:val="none" w:sz="0" w:space="0" w:color="auto"/>
      </w:divBdr>
    </w:div>
    <w:div w:id="403114779">
      <w:bodyDiv w:val="1"/>
      <w:marLeft w:val="0"/>
      <w:marRight w:val="0"/>
      <w:marTop w:val="0"/>
      <w:marBottom w:val="0"/>
      <w:divBdr>
        <w:top w:val="none" w:sz="0" w:space="0" w:color="auto"/>
        <w:left w:val="none" w:sz="0" w:space="0" w:color="auto"/>
        <w:bottom w:val="none" w:sz="0" w:space="0" w:color="auto"/>
        <w:right w:val="none" w:sz="0" w:space="0" w:color="auto"/>
      </w:divBdr>
    </w:div>
    <w:div w:id="404303520">
      <w:bodyDiv w:val="1"/>
      <w:marLeft w:val="0"/>
      <w:marRight w:val="0"/>
      <w:marTop w:val="0"/>
      <w:marBottom w:val="0"/>
      <w:divBdr>
        <w:top w:val="none" w:sz="0" w:space="0" w:color="auto"/>
        <w:left w:val="none" w:sz="0" w:space="0" w:color="auto"/>
        <w:bottom w:val="none" w:sz="0" w:space="0" w:color="auto"/>
        <w:right w:val="none" w:sz="0" w:space="0" w:color="auto"/>
      </w:divBdr>
    </w:div>
    <w:div w:id="405104790">
      <w:bodyDiv w:val="1"/>
      <w:marLeft w:val="0"/>
      <w:marRight w:val="0"/>
      <w:marTop w:val="0"/>
      <w:marBottom w:val="0"/>
      <w:divBdr>
        <w:top w:val="none" w:sz="0" w:space="0" w:color="auto"/>
        <w:left w:val="none" w:sz="0" w:space="0" w:color="auto"/>
        <w:bottom w:val="none" w:sz="0" w:space="0" w:color="auto"/>
        <w:right w:val="none" w:sz="0" w:space="0" w:color="auto"/>
      </w:divBdr>
      <w:divsChild>
        <w:div w:id="1202740261">
          <w:marLeft w:val="0"/>
          <w:marRight w:val="0"/>
          <w:marTop w:val="0"/>
          <w:marBottom w:val="0"/>
          <w:divBdr>
            <w:top w:val="none" w:sz="0" w:space="0" w:color="auto"/>
            <w:left w:val="none" w:sz="0" w:space="0" w:color="auto"/>
            <w:bottom w:val="none" w:sz="0" w:space="0" w:color="auto"/>
            <w:right w:val="none" w:sz="0" w:space="0" w:color="auto"/>
          </w:divBdr>
          <w:divsChild>
            <w:div w:id="1384596203">
              <w:marLeft w:val="0"/>
              <w:marRight w:val="0"/>
              <w:marTop w:val="0"/>
              <w:marBottom w:val="0"/>
              <w:divBdr>
                <w:top w:val="none" w:sz="0" w:space="0" w:color="auto"/>
                <w:left w:val="none" w:sz="0" w:space="0" w:color="auto"/>
                <w:bottom w:val="none" w:sz="0" w:space="0" w:color="auto"/>
                <w:right w:val="none" w:sz="0" w:space="0" w:color="auto"/>
              </w:divBdr>
              <w:divsChild>
                <w:div w:id="1543404531">
                  <w:marLeft w:val="0"/>
                  <w:marRight w:val="0"/>
                  <w:marTop w:val="0"/>
                  <w:marBottom w:val="0"/>
                  <w:divBdr>
                    <w:top w:val="none" w:sz="0" w:space="0" w:color="auto"/>
                    <w:left w:val="none" w:sz="0" w:space="0" w:color="auto"/>
                    <w:bottom w:val="none" w:sz="0" w:space="0" w:color="auto"/>
                    <w:right w:val="none" w:sz="0" w:space="0" w:color="auto"/>
                  </w:divBdr>
                  <w:divsChild>
                    <w:div w:id="1869023496">
                      <w:marLeft w:val="0"/>
                      <w:marRight w:val="0"/>
                      <w:marTop w:val="0"/>
                      <w:marBottom w:val="0"/>
                      <w:divBdr>
                        <w:top w:val="none" w:sz="0" w:space="0" w:color="auto"/>
                        <w:left w:val="none" w:sz="0" w:space="0" w:color="auto"/>
                        <w:bottom w:val="none" w:sz="0" w:space="0" w:color="auto"/>
                        <w:right w:val="none" w:sz="0" w:space="0" w:color="auto"/>
                      </w:divBdr>
                      <w:divsChild>
                        <w:div w:id="1539271737">
                          <w:marLeft w:val="0"/>
                          <w:marRight w:val="0"/>
                          <w:marTop w:val="0"/>
                          <w:marBottom w:val="0"/>
                          <w:divBdr>
                            <w:top w:val="none" w:sz="0" w:space="0" w:color="auto"/>
                            <w:left w:val="none" w:sz="0" w:space="0" w:color="auto"/>
                            <w:bottom w:val="none" w:sz="0" w:space="0" w:color="auto"/>
                            <w:right w:val="none" w:sz="0" w:space="0" w:color="auto"/>
                          </w:divBdr>
                          <w:divsChild>
                            <w:div w:id="1846551910">
                              <w:marLeft w:val="0"/>
                              <w:marRight w:val="0"/>
                              <w:marTop w:val="0"/>
                              <w:marBottom w:val="0"/>
                              <w:divBdr>
                                <w:top w:val="none" w:sz="0" w:space="0" w:color="auto"/>
                                <w:left w:val="none" w:sz="0" w:space="0" w:color="auto"/>
                                <w:bottom w:val="none" w:sz="0" w:space="0" w:color="auto"/>
                                <w:right w:val="none" w:sz="0" w:space="0" w:color="auto"/>
                              </w:divBdr>
                              <w:divsChild>
                                <w:div w:id="2088918863">
                                  <w:marLeft w:val="0"/>
                                  <w:marRight w:val="0"/>
                                  <w:marTop w:val="0"/>
                                  <w:marBottom w:val="0"/>
                                  <w:divBdr>
                                    <w:top w:val="none" w:sz="0" w:space="0" w:color="auto"/>
                                    <w:left w:val="none" w:sz="0" w:space="0" w:color="auto"/>
                                    <w:bottom w:val="none" w:sz="0" w:space="0" w:color="auto"/>
                                    <w:right w:val="none" w:sz="0" w:space="0" w:color="auto"/>
                                  </w:divBdr>
                                  <w:divsChild>
                                    <w:div w:id="64817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3382697">
                      <w:marLeft w:val="0"/>
                      <w:marRight w:val="0"/>
                      <w:marTop w:val="0"/>
                      <w:marBottom w:val="0"/>
                      <w:divBdr>
                        <w:top w:val="none" w:sz="0" w:space="0" w:color="auto"/>
                        <w:left w:val="none" w:sz="0" w:space="0" w:color="auto"/>
                        <w:bottom w:val="none" w:sz="0" w:space="0" w:color="auto"/>
                        <w:right w:val="none" w:sz="0" w:space="0" w:color="auto"/>
                      </w:divBdr>
                      <w:divsChild>
                        <w:div w:id="31904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5110264">
      <w:bodyDiv w:val="1"/>
      <w:marLeft w:val="0"/>
      <w:marRight w:val="0"/>
      <w:marTop w:val="0"/>
      <w:marBottom w:val="0"/>
      <w:divBdr>
        <w:top w:val="none" w:sz="0" w:space="0" w:color="auto"/>
        <w:left w:val="none" w:sz="0" w:space="0" w:color="auto"/>
        <w:bottom w:val="none" w:sz="0" w:space="0" w:color="auto"/>
        <w:right w:val="none" w:sz="0" w:space="0" w:color="auto"/>
      </w:divBdr>
    </w:div>
    <w:div w:id="406541328">
      <w:bodyDiv w:val="1"/>
      <w:marLeft w:val="0"/>
      <w:marRight w:val="0"/>
      <w:marTop w:val="0"/>
      <w:marBottom w:val="0"/>
      <w:divBdr>
        <w:top w:val="none" w:sz="0" w:space="0" w:color="auto"/>
        <w:left w:val="none" w:sz="0" w:space="0" w:color="auto"/>
        <w:bottom w:val="none" w:sz="0" w:space="0" w:color="auto"/>
        <w:right w:val="none" w:sz="0" w:space="0" w:color="auto"/>
      </w:divBdr>
    </w:div>
    <w:div w:id="407388561">
      <w:bodyDiv w:val="1"/>
      <w:marLeft w:val="0"/>
      <w:marRight w:val="0"/>
      <w:marTop w:val="0"/>
      <w:marBottom w:val="0"/>
      <w:divBdr>
        <w:top w:val="none" w:sz="0" w:space="0" w:color="auto"/>
        <w:left w:val="none" w:sz="0" w:space="0" w:color="auto"/>
        <w:bottom w:val="none" w:sz="0" w:space="0" w:color="auto"/>
        <w:right w:val="none" w:sz="0" w:space="0" w:color="auto"/>
      </w:divBdr>
    </w:div>
    <w:div w:id="407769923">
      <w:bodyDiv w:val="1"/>
      <w:marLeft w:val="0"/>
      <w:marRight w:val="0"/>
      <w:marTop w:val="0"/>
      <w:marBottom w:val="0"/>
      <w:divBdr>
        <w:top w:val="none" w:sz="0" w:space="0" w:color="auto"/>
        <w:left w:val="none" w:sz="0" w:space="0" w:color="auto"/>
        <w:bottom w:val="none" w:sz="0" w:space="0" w:color="auto"/>
        <w:right w:val="none" w:sz="0" w:space="0" w:color="auto"/>
      </w:divBdr>
    </w:div>
    <w:div w:id="408231910">
      <w:bodyDiv w:val="1"/>
      <w:marLeft w:val="0"/>
      <w:marRight w:val="0"/>
      <w:marTop w:val="0"/>
      <w:marBottom w:val="0"/>
      <w:divBdr>
        <w:top w:val="none" w:sz="0" w:space="0" w:color="auto"/>
        <w:left w:val="none" w:sz="0" w:space="0" w:color="auto"/>
        <w:bottom w:val="none" w:sz="0" w:space="0" w:color="auto"/>
        <w:right w:val="none" w:sz="0" w:space="0" w:color="auto"/>
      </w:divBdr>
    </w:div>
    <w:div w:id="409079871">
      <w:bodyDiv w:val="1"/>
      <w:marLeft w:val="0"/>
      <w:marRight w:val="0"/>
      <w:marTop w:val="0"/>
      <w:marBottom w:val="0"/>
      <w:divBdr>
        <w:top w:val="none" w:sz="0" w:space="0" w:color="auto"/>
        <w:left w:val="none" w:sz="0" w:space="0" w:color="auto"/>
        <w:bottom w:val="none" w:sz="0" w:space="0" w:color="auto"/>
        <w:right w:val="none" w:sz="0" w:space="0" w:color="auto"/>
      </w:divBdr>
    </w:div>
    <w:div w:id="409427347">
      <w:bodyDiv w:val="1"/>
      <w:marLeft w:val="0"/>
      <w:marRight w:val="0"/>
      <w:marTop w:val="0"/>
      <w:marBottom w:val="0"/>
      <w:divBdr>
        <w:top w:val="none" w:sz="0" w:space="0" w:color="auto"/>
        <w:left w:val="none" w:sz="0" w:space="0" w:color="auto"/>
        <w:bottom w:val="none" w:sz="0" w:space="0" w:color="auto"/>
        <w:right w:val="none" w:sz="0" w:space="0" w:color="auto"/>
      </w:divBdr>
    </w:div>
    <w:div w:id="409616254">
      <w:bodyDiv w:val="1"/>
      <w:marLeft w:val="0"/>
      <w:marRight w:val="0"/>
      <w:marTop w:val="0"/>
      <w:marBottom w:val="0"/>
      <w:divBdr>
        <w:top w:val="none" w:sz="0" w:space="0" w:color="auto"/>
        <w:left w:val="none" w:sz="0" w:space="0" w:color="auto"/>
        <w:bottom w:val="none" w:sz="0" w:space="0" w:color="auto"/>
        <w:right w:val="none" w:sz="0" w:space="0" w:color="auto"/>
      </w:divBdr>
    </w:div>
    <w:div w:id="409814343">
      <w:bodyDiv w:val="1"/>
      <w:marLeft w:val="0"/>
      <w:marRight w:val="0"/>
      <w:marTop w:val="0"/>
      <w:marBottom w:val="0"/>
      <w:divBdr>
        <w:top w:val="none" w:sz="0" w:space="0" w:color="auto"/>
        <w:left w:val="none" w:sz="0" w:space="0" w:color="auto"/>
        <w:bottom w:val="none" w:sz="0" w:space="0" w:color="auto"/>
        <w:right w:val="none" w:sz="0" w:space="0" w:color="auto"/>
      </w:divBdr>
    </w:div>
    <w:div w:id="410783987">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1859767">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3552675">
      <w:bodyDiv w:val="1"/>
      <w:marLeft w:val="0"/>
      <w:marRight w:val="0"/>
      <w:marTop w:val="0"/>
      <w:marBottom w:val="0"/>
      <w:divBdr>
        <w:top w:val="none" w:sz="0" w:space="0" w:color="auto"/>
        <w:left w:val="none" w:sz="0" w:space="0" w:color="auto"/>
        <w:bottom w:val="none" w:sz="0" w:space="0" w:color="auto"/>
        <w:right w:val="none" w:sz="0" w:space="0" w:color="auto"/>
      </w:divBdr>
    </w:div>
    <w:div w:id="414059151">
      <w:bodyDiv w:val="1"/>
      <w:marLeft w:val="0"/>
      <w:marRight w:val="0"/>
      <w:marTop w:val="0"/>
      <w:marBottom w:val="0"/>
      <w:divBdr>
        <w:top w:val="none" w:sz="0" w:space="0" w:color="auto"/>
        <w:left w:val="none" w:sz="0" w:space="0" w:color="auto"/>
        <w:bottom w:val="none" w:sz="0" w:space="0" w:color="auto"/>
        <w:right w:val="none" w:sz="0" w:space="0" w:color="auto"/>
      </w:divBdr>
    </w:div>
    <w:div w:id="415058820">
      <w:bodyDiv w:val="1"/>
      <w:marLeft w:val="0"/>
      <w:marRight w:val="0"/>
      <w:marTop w:val="0"/>
      <w:marBottom w:val="0"/>
      <w:divBdr>
        <w:top w:val="none" w:sz="0" w:space="0" w:color="auto"/>
        <w:left w:val="none" w:sz="0" w:space="0" w:color="auto"/>
        <w:bottom w:val="none" w:sz="0" w:space="0" w:color="auto"/>
        <w:right w:val="none" w:sz="0" w:space="0" w:color="auto"/>
      </w:divBdr>
    </w:div>
    <w:div w:id="415371072">
      <w:bodyDiv w:val="1"/>
      <w:marLeft w:val="0"/>
      <w:marRight w:val="0"/>
      <w:marTop w:val="0"/>
      <w:marBottom w:val="0"/>
      <w:divBdr>
        <w:top w:val="none" w:sz="0" w:space="0" w:color="auto"/>
        <w:left w:val="none" w:sz="0" w:space="0" w:color="auto"/>
        <w:bottom w:val="none" w:sz="0" w:space="0" w:color="auto"/>
        <w:right w:val="none" w:sz="0" w:space="0" w:color="auto"/>
      </w:divBdr>
    </w:div>
    <w:div w:id="415983347">
      <w:bodyDiv w:val="1"/>
      <w:marLeft w:val="0"/>
      <w:marRight w:val="0"/>
      <w:marTop w:val="0"/>
      <w:marBottom w:val="0"/>
      <w:divBdr>
        <w:top w:val="none" w:sz="0" w:space="0" w:color="auto"/>
        <w:left w:val="none" w:sz="0" w:space="0" w:color="auto"/>
        <w:bottom w:val="none" w:sz="0" w:space="0" w:color="auto"/>
        <w:right w:val="none" w:sz="0" w:space="0" w:color="auto"/>
      </w:divBdr>
    </w:div>
    <w:div w:id="419638447">
      <w:bodyDiv w:val="1"/>
      <w:marLeft w:val="0"/>
      <w:marRight w:val="0"/>
      <w:marTop w:val="0"/>
      <w:marBottom w:val="0"/>
      <w:divBdr>
        <w:top w:val="none" w:sz="0" w:space="0" w:color="auto"/>
        <w:left w:val="none" w:sz="0" w:space="0" w:color="auto"/>
        <w:bottom w:val="none" w:sz="0" w:space="0" w:color="auto"/>
        <w:right w:val="none" w:sz="0" w:space="0" w:color="auto"/>
      </w:divBdr>
    </w:div>
    <w:div w:id="421099203">
      <w:bodyDiv w:val="1"/>
      <w:marLeft w:val="0"/>
      <w:marRight w:val="0"/>
      <w:marTop w:val="0"/>
      <w:marBottom w:val="0"/>
      <w:divBdr>
        <w:top w:val="none" w:sz="0" w:space="0" w:color="auto"/>
        <w:left w:val="none" w:sz="0" w:space="0" w:color="auto"/>
        <w:bottom w:val="none" w:sz="0" w:space="0" w:color="auto"/>
        <w:right w:val="none" w:sz="0" w:space="0" w:color="auto"/>
      </w:divBdr>
    </w:div>
    <w:div w:id="421217589">
      <w:bodyDiv w:val="1"/>
      <w:marLeft w:val="0"/>
      <w:marRight w:val="0"/>
      <w:marTop w:val="0"/>
      <w:marBottom w:val="0"/>
      <w:divBdr>
        <w:top w:val="none" w:sz="0" w:space="0" w:color="auto"/>
        <w:left w:val="none" w:sz="0" w:space="0" w:color="auto"/>
        <w:bottom w:val="none" w:sz="0" w:space="0" w:color="auto"/>
        <w:right w:val="none" w:sz="0" w:space="0" w:color="auto"/>
      </w:divBdr>
    </w:div>
    <w:div w:id="421221013">
      <w:bodyDiv w:val="1"/>
      <w:marLeft w:val="0"/>
      <w:marRight w:val="0"/>
      <w:marTop w:val="0"/>
      <w:marBottom w:val="0"/>
      <w:divBdr>
        <w:top w:val="none" w:sz="0" w:space="0" w:color="auto"/>
        <w:left w:val="none" w:sz="0" w:space="0" w:color="auto"/>
        <w:bottom w:val="none" w:sz="0" w:space="0" w:color="auto"/>
        <w:right w:val="none" w:sz="0" w:space="0" w:color="auto"/>
      </w:divBdr>
    </w:div>
    <w:div w:id="421605882">
      <w:bodyDiv w:val="1"/>
      <w:marLeft w:val="0"/>
      <w:marRight w:val="0"/>
      <w:marTop w:val="0"/>
      <w:marBottom w:val="0"/>
      <w:divBdr>
        <w:top w:val="none" w:sz="0" w:space="0" w:color="auto"/>
        <w:left w:val="none" w:sz="0" w:space="0" w:color="auto"/>
        <w:bottom w:val="none" w:sz="0" w:space="0" w:color="auto"/>
        <w:right w:val="none" w:sz="0" w:space="0" w:color="auto"/>
      </w:divBdr>
    </w:div>
    <w:div w:id="421993405">
      <w:bodyDiv w:val="1"/>
      <w:marLeft w:val="0"/>
      <w:marRight w:val="0"/>
      <w:marTop w:val="0"/>
      <w:marBottom w:val="0"/>
      <w:divBdr>
        <w:top w:val="none" w:sz="0" w:space="0" w:color="auto"/>
        <w:left w:val="none" w:sz="0" w:space="0" w:color="auto"/>
        <w:bottom w:val="none" w:sz="0" w:space="0" w:color="auto"/>
        <w:right w:val="none" w:sz="0" w:space="0" w:color="auto"/>
      </w:divBdr>
    </w:div>
    <w:div w:id="422193384">
      <w:bodyDiv w:val="1"/>
      <w:marLeft w:val="0"/>
      <w:marRight w:val="0"/>
      <w:marTop w:val="0"/>
      <w:marBottom w:val="0"/>
      <w:divBdr>
        <w:top w:val="none" w:sz="0" w:space="0" w:color="auto"/>
        <w:left w:val="none" w:sz="0" w:space="0" w:color="auto"/>
        <w:bottom w:val="none" w:sz="0" w:space="0" w:color="auto"/>
        <w:right w:val="none" w:sz="0" w:space="0" w:color="auto"/>
      </w:divBdr>
    </w:div>
    <w:div w:id="422579300">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24376051">
      <w:bodyDiv w:val="1"/>
      <w:marLeft w:val="0"/>
      <w:marRight w:val="0"/>
      <w:marTop w:val="0"/>
      <w:marBottom w:val="0"/>
      <w:divBdr>
        <w:top w:val="none" w:sz="0" w:space="0" w:color="auto"/>
        <w:left w:val="none" w:sz="0" w:space="0" w:color="auto"/>
        <w:bottom w:val="none" w:sz="0" w:space="0" w:color="auto"/>
        <w:right w:val="none" w:sz="0" w:space="0" w:color="auto"/>
      </w:divBdr>
    </w:div>
    <w:div w:id="425809927">
      <w:bodyDiv w:val="1"/>
      <w:marLeft w:val="0"/>
      <w:marRight w:val="0"/>
      <w:marTop w:val="0"/>
      <w:marBottom w:val="0"/>
      <w:divBdr>
        <w:top w:val="none" w:sz="0" w:space="0" w:color="auto"/>
        <w:left w:val="none" w:sz="0" w:space="0" w:color="auto"/>
        <w:bottom w:val="none" w:sz="0" w:space="0" w:color="auto"/>
        <w:right w:val="none" w:sz="0" w:space="0" w:color="auto"/>
      </w:divBdr>
    </w:div>
    <w:div w:id="425812658">
      <w:bodyDiv w:val="1"/>
      <w:marLeft w:val="0"/>
      <w:marRight w:val="0"/>
      <w:marTop w:val="0"/>
      <w:marBottom w:val="0"/>
      <w:divBdr>
        <w:top w:val="none" w:sz="0" w:space="0" w:color="auto"/>
        <w:left w:val="none" w:sz="0" w:space="0" w:color="auto"/>
        <w:bottom w:val="none" w:sz="0" w:space="0" w:color="auto"/>
        <w:right w:val="none" w:sz="0" w:space="0" w:color="auto"/>
      </w:divBdr>
    </w:div>
    <w:div w:id="426925286">
      <w:bodyDiv w:val="1"/>
      <w:marLeft w:val="0"/>
      <w:marRight w:val="0"/>
      <w:marTop w:val="0"/>
      <w:marBottom w:val="0"/>
      <w:divBdr>
        <w:top w:val="none" w:sz="0" w:space="0" w:color="auto"/>
        <w:left w:val="none" w:sz="0" w:space="0" w:color="auto"/>
        <w:bottom w:val="none" w:sz="0" w:space="0" w:color="auto"/>
        <w:right w:val="none" w:sz="0" w:space="0" w:color="auto"/>
      </w:divBdr>
    </w:div>
    <w:div w:id="427238545">
      <w:bodyDiv w:val="1"/>
      <w:marLeft w:val="0"/>
      <w:marRight w:val="0"/>
      <w:marTop w:val="0"/>
      <w:marBottom w:val="0"/>
      <w:divBdr>
        <w:top w:val="none" w:sz="0" w:space="0" w:color="auto"/>
        <w:left w:val="none" w:sz="0" w:space="0" w:color="auto"/>
        <w:bottom w:val="none" w:sz="0" w:space="0" w:color="auto"/>
        <w:right w:val="none" w:sz="0" w:space="0" w:color="auto"/>
      </w:divBdr>
    </w:div>
    <w:div w:id="428427389">
      <w:bodyDiv w:val="1"/>
      <w:marLeft w:val="0"/>
      <w:marRight w:val="0"/>
      <w:marTop w:val="0"/>
      <w:marBottom w:val="0"/>
      <w:divBdr>
        <w:top w:val="none" w:sz="0" w:space="0" w:color="auto"/>
        <w:left w:val="none" w:sz="0" w:space="0" w:color="auto"/>
        <w:bottom w:val="none" w:sz="0" w:space="0" w:color="auto"/>
        <w:right w:val="none" w:sz="0" w:space="0" w:color="auto"/>
      </w:divBdr>
    </w:div>
    <w:div w:id="430204977">
      <w:bodyDiv w:val="1"/>
      <w:marLeft w:val="0"/>
      <w:marRight w:val="0"/>
      <w:marTop w:val="0"/>
      <w:marBottom w:val="0"/>
      <w:divBdr>
        <w:top w:val="none" w:sz="0" w:space="0" w:color="auto"/>
        <w:left w:val="none" w:sz="0" w:space="0" w:color="auto"/>
        <w:bottom w:val="none" w:sz="0" w:space="0" w:color="auto"/>
        <w:right w:val="none" w:sz="0" w:space="0" w:color="auto"/>
      </w:divBdr>
    </w:div>
    <w:div w:id="430317130">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0592700">
      <w:bodyDiv w:val="1"/>
      <w:marLeft w:val="0"/>
      <w:marRight w:val="0"/>
      <w:marTop w:val="0"/>
      <w:marBottom w:val="0"/>
      <w:divBdr>
        <w:top w:val="none" w:sz="0" w:space="0" w:color="auto"/>
        <w:left w:val="none" w:sz="0" w:space="0" w:color="auto"/>
        <w:bottom w:val="none" w:sz="0" w:space="0" w:color="auto"/>
        <w:right w:val="none" w:sz="0" w:space="0" w:color="auto"/>
      </w:divBdr>
    </w:div>
    <w:div w:id="433130021">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34056233">
      <w:bodyDiv w:val="1"/>
      <w:marLeft w:val="0"/>
      <w:marRight w:val="0"/>
      <w:marTop w:val="0"/>
      <w:marBottom w:val="0"/>
      <w:divBdr>
        <w:top w:val="none" w:sz="0" w:space="0" w:color="auto"/>
        <w:left w:val="none" w:sz="0" w:space="0" w:color="auto"/>
        <w:bottom w:val="none" w:sz="0" w:space="0" w:color="auto"/>
        <w:right w:val="none" w:sz="0" w:space="0" w:color="auto"/>
      </w:divBdr>
    </w:div>
    <w:div w:id="434057992">
      <w:bodyDiv w:val="1"/>
      <w:marLeft w:val="0"/>
      <w:marRight w:val="0"/>
      <w:marTop w:val="0"/>
      <w:marBottom w:val="0"/>
      <w:divBdr>
        <w:top w:val="none" w:sz="0" w:space="0" w:color="auto"/>
        <w:left w:val="none" w:sz="0" w:space="0" w:color="auto"/>
        <w:bottom w:val="none" w:sz="0" w:space="0" w:color="auto"/>
        <w:right w:val="none" w:sz="0" w:space="0" w:color="auto"/>
      </w:divBdr>
    </w:div>
    <w:div w:id="434204714">
      <w:bodyDiv w:val="1"/>
      <w:marLeft w:val="0"/>
      <w:marRight w:val="0"/>
      <w:marTop w:val="0"/>
      <w:marBottom w:val="0"/>
      <w:divBdr>
        <w:top w:val="none" w:sz="0" w:space="0" w:color="auto"/>
        <w:left w:val="none" w:sz="0" w:space="0" w:color="auto"/>
        <w:bottom w:val="none" w:sz="0" w:space="0" w:color="auto"/>
        <w:right w:val="none" w:sz="0" w:space="0" w:color="auto"/>
      </w:divBdr>
    </w:div>
    <w:div w:id="434714926">
      <w:bodyDiv w:val="1"/>
      <w:marLeft w:val="0"/>
      <w:marRight w:val="0"/>
      <w:marTop w:val="0"/>
      <w:marBottom w:val="0"/>
      <w:divBdr>
        <w:top w:val="none" w:sz="0" w:space="0" w:color="auto"/>
        <w:left w:val="none" w:sz="0" w:space="0" w:color="auto"/>
        <w:bottom w:val="none" w:sz="0" w:space="0" w:color="auto"/>
        <w:right w:val="none" w:sz="0" w:space="0" w:color="auto"/>
      </w:divBdr>
    </w:div>
    <w:div w:id="436216420">
      <w:bodyDiv w:val="1"/>
      <w:marLeft w:val="0"/>
      <w:marRight w:val="0"/>
      <w:marTop w:val="0"/>
      <w:marBottom w:val="0"/>
      <w:divBdr>
        <w:top w:val="none" w:sz="0" w:space="0" w:color="auto"/>
        <w:left w:val="none" w:sz="0" w:space="0" w:color="auto"/>
        <w:bottom w:val="none" w:sz="0" w:space="0" w:color="auto"/>
        <w:right w:val="none" w:sz="0" w:space="0" w:color="auto"/>
      </w:divBdr>
    </w:div>
    <w:div w:id="438258004">
      <w:bodyDiv w:val="1"/>
      <w:marLeft w:val="0"/>
      <w:marRight w:val="0"/>
      <w:marTop w:val="0"/>
      <w:marBottom w:val="0"/>
      <w:divBdr>
        <w:top w:val="none" w:sz="0" w:space="0" w:color="auto"/>
        <w:left w:val="none" w:sz="0" w:space="0" w:color="auto"/>
        <w:bottom w:val="none" w:sz="0" w:space="0" w:color="auto"/>
        <w:right w:val="none" w:sz="0" w:space="0" w:color="auto"/>
      </w:divBdr>
    </w:div>
    <w:div w:id="440691386">
      <w:bodyDiv w:val="1"/>
      <w:marLeft w:val="0"/>
      <w:marRight w:val="0"/>
      <w:marTop w:val="0"/>
      <w:marBottom w:val="0"/>
      <w:divBdr>
        <w:top w:val="none" w:sz="0" w:space="0" w:color="auto"/>
        <w:left w:val="none" w:sz="0" w:space="0" w:color="auto"/>
        <w:bottom w:val="none" w:sz="0" w:space="0" w:color="auto"/>
        <w:right w:val="none" w:sz="0" w:space="0" w:color="auto"/>
      </w:divBdr>
    </w:div>
    <w:div w:id="442313078">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3887213">
      <w:bodyDiv w:val="1"/>
      <w:marLeft w:val="0"/>
      <w:marRight w:val="0"/>
      <w:marTop w:val="0"/>
      <w:marBottom w:val="0"/>
      <w:divBdr>
        <w:top w:val="none" w:sz="0" w:space="0" w:color="auto"/>
        <w:left w:val="none" w:sz="0" w:space="0" w:color="auto"/>
        <w:bottom w:val="none" w:sz="0" w:space="0" w:color="auto"/>
        <w:right w:val="none" w:sz="0" w:space="0" w:color="auto"/>
      </w:divBdr>
    </w:div>
    <w:div w:id="443961099">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4932898">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6654859">
      <w:bodyDiv w:val="1"/>
      <w:marLeft w:val="0"/>
      <w:marRight w:val="0"/>
      <w:marTop w:val="0"/>
      <w:marBottom w:val="0"/>
      <w:divBdr>
        <w:top w:val="none" w:sz="0" w:space="0" w:color="auto"/>
        <w:left w:val="none" w:sz="0" w:space="0" w:color="auto"/>
        <w:bottom w:val="none" w:sz="0" w:space="0" w:color="auto"/>
        <w:right w:val="none" w:sz="0" w:space="0" w:color="auto"/>
      </w:divBdr>
    </w:div>
    <w:div w:id="446773862">
      <w:bodyDiv w:val="1"/>
      <w:marLeft w:val="0"/>
      <w:marRight w:val="0"/>
      <w:marTop w:val="0"/>
      <w:marBottom w:val="0"/>
      <w:divBdr>
        <w:top w:val="none" w:sz="0" w:space="0" w:color="auto"/>
        <w:left w:val="none" w:sz="0" w:space="0" w:color="auto"/>
        <w:bottom w:val="none" w:sz="0" w:space="0" w:color="auto"/>
        <w:right w:val="none" w:sz="0" w:space="0" w:color="auto"/>
      </w:divBdr>
    </w:div>
    <w:div w:id="447435107">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50249232">
      <w:bodyDiv w:val="1"/>
      <w:marLeft w:val="0"/>
      <w:marRight w:val="0"/>
      <w:marTop w:val="0"/>
      <w:marBottom w:val="0"/>
      <w:divBdr>
        <w:top w:val="none" w:sz="0" w:space="0" w:color="auto"/>
        <w:left w:val="none" w:sz="0" w:space="0" w:color="auto"/>
        <w:bottom w:val="none" w:sz="0" w:space="0" w:color="auto"/>
        <w:right w:val="none" w:sz="0" w:space="0" w:color="auto"/>
      </w:divBdr>
    </w:div>
    <w:div w:id="451436236">
      <w:bodyDiv w:val="1"/>
      <w:marLeft w:val="0"/>
      <w:marRight w:val="0"/>
      <w:marTop w:val="0"/>
      <w:marBottom w:val="0"/>
      <w:divBdr>
        <w:top w:val="none" w:sz="0" w:space="0" w:color="auto"/>
        <w:left w:val="none" w:sz="0" w:space="0" w:color="auto"/>
        <w:bottom w:val="none" w:sz="0" w:space="0" w:color="auto"/>
        <w:right w:val="none" w:sz="0" w:space="0" w:color="auto"/>
      </w:divBdr>
    </w:div>
    <w:div w:id="452099543">
      <w:bodyDiv w:val="1"/>
      <w:marLeft w:val="0"/>
      <w:marRight w:val="0"/>
      <w:marTop w:val="0"/>
      <w:marBottom w:val="0"/>
      <w:divBdr>
        <w:top w:val="none" w:sz="0" w:space="0" w:color="auto"/>
        <w:left w:val="none" w:sz="0" w:space="0" w:color="auto"/>
        <w:bottom w:val="none" w:sz="0" w:space="0" w:color="auto"/>
        <w:right w:val="none" w:sz="0" w:space="0" w:color="auto"/>
      </w:divBdr>
    </w:div>
    <w:div w:id="453403972">
      <w:bodyDiv w:val="1"/>
      <w:marLeft w:val="0"/>
      <w:marRight w:val="0"/>
      <w:marTop w:val="0"/>
      <w:marBottom w:val="0"/>
      <w:divBdr>
        <w:top w:val="none" w:sz="0" w:space="0" w:color="auto"/>
        <w:left w:val="none" w:sz="0" w:space="0" w:color="auto"/>
        <w:bottom w:val="none" w:sz="0" w:space="0" w:color="auto"/>
        <w:right w:val="none" w:sz="0" w:space="0" w:color="auto"/>
      </w:divBdr>
    </w:div>
    <w:div w:id="453445055">
      <w:bodyDiv w:val="1"/>
      <w:marLeft w:val="0"/>
      <w:marRight w:val="0"/>
      <w:marTop w:val="0"/>
      <w:marBottom w:val="0"/>
      <w:divBdr>
        <w:top w:val="none" w:sz="0" w:space="0" w:color="auto"/>
        <w:left w:val="none" w:sz="0" w:space="0" w:color="auto"/>
        <w:bottom w:val="none" w:sz="0" w:space="0" w:color="auto"/>
        <w:right w:val="none" w:sz="0" w:space="0" w:color="auto"/>
      </w:divBdr>
    </w:div>
    <w:div w:id="453984385">
      <w:bodyDiv w:val="1"/>
      <w:marLeft w:val="0"/>
      <w:marRight w:val="0"/>
      <w:marTop w:val="0"/>
      <w:marBottom w:val="0"/>
      <w:divBdr>
        <w:top w:val="none" w:sz="0" w:space="0" w:color="auto"/>
        <w:left w:val="none" w:sz="0" w:space="0" w:color="auto"/>
        <w:bottom w:val="none" w:sz="0" w:space="0" w:color="auto"/>
        <w:right w:val="none" w:sz="0" w:space="0" w:color="auto"/>
      </w:divBdr>
    </w:div>
    <w:div w:id="454057470">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8037578">
      <w:bodyDiv w:val="1"/>
      <w:marLeft w:val="0"/>
      <w:marRight w:val="0"/>
      <w:marTop w:val="0"/>
      <w:marBottom w:val="0"/>
      <w:divBdr>
        <w:top w:val="none" w:sz="0" w:space="0" w:color="auto"/>
        <w:left w:val="none" w:sz="0" w:space="0" w:color="auto"/>
        <w:bottom w:val="none" w:sz="0" w:space="0" w:color="auto"/>
        <w:right w:val="none" w:sz="0" w:space="0" w:color="auto"/>
      </w:divBdr>
    </w:div>
    <w:div w:id="458110664">
      <w:bodyDiv w:val="1"/>
      <w:marLeft w:val="0"/>
      <w:marRight w:val="0"/>
      <w:marTop w:val="0"/>
      <w:marBottom w:val="0"/>
      <w:divBdr>
        <w:top w:val="none" w:sz="0" w:space="0" w:color="auto"/>
        <w:left w:val="none" w:sz="0" w:space="0" w:color="auto"/>
        <w:bottom w:val="none" w:sz="0" w:space="0" w:color="auto"/>
        <w:right w:val="none" w:sz="0" w:space="0" w:color="auto"/>
      </w:divBdr>
    </w:div>
    <w:div w:id="459108306">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59764327">
      <w:bodyDiv w:val="1"/>
      <w:marLeft w:val="0"/>
      <w:marRight w:val="0"/>
      <w:marTop w:val="0"/>
      <w:marBottom w:val="0"/>
      <w:divBdr>
        <w:top w:val="none" w:sz="0" w:space="0" w:color="auto"/>
        <w:left w:val="none" w:sz="0" w:space="0" w:color="auto"/>
        <w:bottom w:val="none" w:sz="0" w:space="0" w:color="auto"/>
        <w:right w:val="none" w:sz="0" w:space="0" w:color="auto"/>
      </w:divBdr>
    </w:div>
    <w:div w:id="459806858">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2432715">
      <w:bodyDiv w:val="1"/>
      <w:marLeft w:val="0"/>
      <w:marRight w:val="0"/>
      <w:marTop w:val="0"/>
      <w:marBottom w:val="0"/>
      <w:divBdr>
        <w:top w:val="none" w:sz="0" w:space="0" w:color="auto"/>
        <w:left w:val="none" w:sz="0" w:space="0" w:color="auto"/>
        <w:bottom w:val="none" w:sz="0" w:space="0" w:color="auto"/>
        <w:right w:val="none" w:sz="0" w:space="0" w:color="auto"/>
      </w:divBdr>
    </w:div>
    <w:div w:id="462623082">
      <w:bodyDiv w:val="1"/>
      <w:marLeft w:val="0"/>
      <w:marRight w:val="0"/>
      <w:marTop w:val="0"/>
      <w:marBottom w:val="0"/>
      <w:divBdr>
        <w:top w:val="none" w:sz="0" w:space="0" w:color="auto"/>
        <w:left w:val="none" w:sz="0" w:space="0" w:color="auto"/>
        <w:bottom w:val="none" w:sz="0" w:space="0" w:color="auto"/>
        <w:right w:val="none" w:sz="0" w:space="0" w:color="auto"/>
      </w:divBdr>
    </w:div>
    <w:div w:id="463042270">
      <w:bodyDiv w:val="1"/>
      <w:marLeft w:val="0"/>
      <w:marRight w:val="0"/>
      <w:marTop w:val="0"/>
      <w:marBottom w:val="0"/>
      <w:divBdr>
        <w:top w:val="none" w:sz="0" w:space="0" w:color="auto"/>
        <w:left w:val="none" w:sz="0" w:space="0" w:color="auto"/>
        <w:bottom w:val="none" w:sz="0" w:space="0" w:color="auto"/>
        <w:right w:val="none" w:sz="0" w:space="0" w:color="auto"/>
      </w:divBdr>
    </w:div>
    <w:div w:id="464201833">
      <w:bodyDiv w:val="1"/>
      <w:marLeft w:val="0"/>
      <w:marRight w:val="0"/>
      <w:marTop w:val="0"/>
      <w:marBottom w:val="0"/>
      <w:divBdr>
        <w:top w:val="none" w:sz="0" w:space="0" w:color="auto"/>
        <w:left w:val="none" w:sz="0" w:space="0" w:color="auto"/>
        <w:bottom w:val="none" w:sz="0" w:space="0" w:color="auto"/>
        <w:right w:val="none" w:sz="0" w:space="0" w:color="auto"/>
      </w:divBdr>
    </w:div>
    <w:div w:id="466053159">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68058809">
      <w:bodyDiv w:val="1"/>
      <w:marLeft w:val="0"/>
      <w:marRight w:val="0"/>
      <w:marTop w:val="0"/>
      <w:marBottom w:val="0"/>
      <w:divBdr>
        <w:top w:val="none" w:sz="0" w:space="0" w:color="auto"/>
        <w:left w:val="none" w:sz="0" w:space="0" w:color="auto"/>
        <w:bottom w:val="none" w:sz="0" w:space="0" w:color="auto"/>
        <w:right w:val="none" w:sz="0" w:space="0" w:color="auto"/>
      </w:divBdr>
    </w:div>
    <w:div w:id="468286642">
      <w:bodyDiv w:val="1"/>
      <w:marLeft w:val="0"/>
      <w:marRight w:val="0"/>
      <w:marTop w:val="0"/>
      <w:marBottom w:val="0"/>
      <w:divBdr>
        <w:top w:val="none" w:sz="0" w:space="0" w:color="auto"/>
        <w:left w:val="none" w:sz="0" w:space="0" w:color="auto"/>
        <w:bottom w:val="none" w:sz="0" w:space="0" w:color="auto"/>
        <w:right w:val="none" w:sz="0" w:space="0" w:color="auto"/>
      </w:divBdr>
    </w:div>
    <w:div w:id="468910788">
      <w:bodyDiv w:val="1"/>
      <w:marLeft w:val="0"/>
      <w:marRight w:val="0"/>
      <w:marTop w:val="0"/>
      <w:marBottom w:val="0"/>
      <w:divBdr>
        <w:top w:val="none" w:sz="0" w:space="0" w:color="auto"/>
        <w:left w:val="none" w:sz="0" w:space="0" w:color="auto"/>
        <w:bottom w:val="none" w:sz="0" w:space="0" w:color="auto"/>
        <w:right w:val="none" w:sz="0" w:space="0" w:color="auto"/>
      </w:divBdr>
    </w:div>
    <w:div w:id="469060345">
      <w:bodyDiv w:val="1"/>
      <w:marLeft w:val="0"/>
      <w:marRight w:val="0"/>
      <w:marTop w:val="0"/>
      <w:marBottom w:val="0"/>
      <w:divBdr>
        <w:top w:val="none" w:sz="0" w:space="0" w:color="auto"/>
        <w:left w:val="none" w:sz="0" w:space="0" w:color="auto"/>
        <w:bottom w:val="none" w:sz="0" w:space="0" w:color="auto"/>
        <w:right w:val="none" w:sz="0" w:space="0" w:color="auto"/>
      </w:divBdr>
    </w:div>
    <w:div w:id="469134832">
      <w:bodyDiv w:val="1"/>
      <w:marLeft w:val="0"/>
      <w:marRight w:val="0"/>
      <w:marTop w:val="0"/>
      <w:marBottom w:val="0"/>
      <w:divBdr>
        <w:top w:val="none" w:sz="0" w:space="0" w:color="auto"/>
        <w:left w:val="none" w:sz="0" w:space="0" w:color="auto"/>
        <w:bottom w:val="none" w:sz="0" w:space="0" w:color="auto"/>
        <w:right w:val="none" w:sz="0" w:space="0" w:color="auto"/>
      </w:divBdr>
    </w:div>
    <w:div w:id="469521589">
      <w:bodyDiv w:val="1"/>
      <w:marLeft w:val="0"/>
      <w:marRight w:val="0"/>
      <w:marTop w:val="0"/>
      <w:marBottom w:val="0"/>
      <w:divBdr>
        <w:top w:val="none" w:sz="0" w:space="0" w:color="auto"/>
        <w:left w:val="none" w:sz="0" w:space="0" w:color="auto"/>
        <w:bottom w:val="none" w:sz="0" w:space="0" w:color="auto"/>
        <w:right w:val="none" w:sz="0" w:space="0" w:color="auto"/>
      </w:divBdr>
    </w:div>
    <w:div w:id="470483077">
      <w:bodyDiv w:val="1"/>
      <w:marLeft w:val="0"/>
      <w:marRight w:val="0"/>
      <w:marTop w:val="0"/>
      <w:marBottom w:val="0"/>
      <w:divBdr>
        <w:top w:val="none" w:sz="0" w:space="0" w:color="auto"/>
        <w:left w:val="none" w:sz="0" w:space="0" w:color="auto"/>
        <w:bottom w:val="none" w:sz="0" w:space="0" w:color="auto"/>
        <w:right w:val="none" w:sz="0" w:space="0" w:color="auto"/>
      </w:divBdr>
    </w:div>
    <w:div w:id="470489479">
      <w:bodyDiv w:val="1"/>
      <w:marLeft w:val="0"/>
      <w:marRight w:val="0"/>
      <w:marTop w:val="0"/>
      <w:marBottom w:val="0"/>
      <w:divBdr>
        <w:top w:val="none" w:sz="0" w:space="0" w:color="auto"/>
        <w:left w:val="none" w:sz="0" w:space="0" w:color="auto"/>
        <w:bottom w:val="none" w:sz="0" w:space="0" w:color="auto"/>
        <w:right w:val="none" w:sz="0" w:space="0" w:color="auto"/>
      </w:divBdr>
    </w:div>
    <w:div w:id="471020515">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1485303">
      <w:bodyDiv w:val="1"/>
      <w:marLeft w:val="0"/>
      <w:marRight w:val="0"/>
      <w:marTop w:val="0"/>
      <w:marBottom w:val="0"/>
      <w:divBdr>
        <w:top w:val="none" w:sz="0" w:space="0" w:color="auto"/>
        <w:left w:val="none" w:sz="0" w:space="0" w:color="auto"/>
        <w:bottom w:val="none" w:sz="0" w:space="0" w:color="auto"/>
        <w:right w:val="none" w:sz="0" w:space="0" w:color="auto"/>
      </w:divBdr>
    </w:div>
    <w:div w:id="474033573">
      <w:bodyDiv w:val="1"/>
      <w:marLeft w:val="0"/>
      <w:marRight w:val="0"/>
      <w:marTop w:val="0"/>
      <w:marBottom w:val="0"/>
      <w:divBdr>
        <w:top w:val="none" w:sz="0" w:space="0" w:color="auto"/>
        <w:left w:val="none" w:sz="0" w:space="0" w:color="auto"/>
        <w:bottom w:val="none" w:sz="0" w:space="0" w:color="auto"/>
        <w:right w:val="none" w:sz="0" w:space="0" w:color="auto"/>
      </w:divBdr>
    </w:div>
    <w:div w:id="474105205">
      <w:bodyDiv w:val="1"/>
      <w:marLeft w:val="0"/>
      <w:marRight w:val="0"/>
      <w:marTop w:val="0"/>
      <w:marBottom w:val="0"/>
      <w:divBdr>
        <w:top w:val="none" w:sz="0" w:space="0" w:color="auto"/>
        <w:left w:val="none" w:sz="0" w:space="0" w:color="auto"/>
        <w:bottom w:val="none" w:sz="0" w:space="0" w:color="auto"/>
        <w:right w:val="none" w:sz="0" w:space="0" w:color="auto"/>
      </w:divBdr>
    </w:div>
    <w:div w:id="474377421">
      <w:bodyDiv w:val="1"/>
      <w:marLeft w:val="0"/>
      <w:marRight w:val="0"/>
      <w:marTop w:val="0"/>
      <w:marBottom w:val="0"/>
      <w:divBdr>
        <w:top w:val="none" w:sz="0" w:space="0" w:color="auto"/>
        <w:left w:val="none" w:sz="0" w:space="0" w:color="auto"/>
        <w:bottom w:val="none" w:sz="0" w:space="0" w:color="auto"/>
        <w:right w:val="none" w:sz="0" w:space="0" w:color="auto"/>
      </w:divBdr>
    </w:div>
    <w:div w:id="476142216">
      <w:bodyDiv w:val="1"/>
      <w:marLeft w:val="0"/>
      <w:marRight w:val="0"/>
      <w:marTop w:val="0"/>
      <w:marBottom w:val="0"/>
      <w:divBdr>
        <w:top w:val="none" w:sz="0" w:space="0" w:color="auto"/>
        <w:left w:val="none" w:sz="0" w:space="0" w:color="auto"/>
        <w:bottom w:val="none" w:sz="0" w:space="0" w:color="auto"/>
        <w:right w:val="none" w:sz="0" w:space="0" w:color="auto"/>
      </w:divBdr>
    </w:div>
    <w:div w:id="479231526">
      <w:bodyDiv w:val="1"/>
      <w:marLeft w:val="0"/>
      <w:marRight w:val="0"/>
      <w:marTop w:val="0"/>
      <w:marBottom w:val="0"/>
      <w:divBdr>
        <w:top w:val="none" w:sz="0" w:space="0" w:color="auto"/>
        <w:left w:val="none" w:sz="0" w:space="0" w:color="auto"/>
        <w:bottom w:val="none" w:sz="0" w:space="0" w:color="auto"/>
        <w:right w:val="none" w:sz="0" w:space="0" w:color="auto"/>
      </w:divBdr>
    </w:div>
    <w:div w:id="479925858">
      <w:bodyDiv w:val="1"/>
      <w:marLeft w:val="0"/>
      <w:marRight w:val="0"/>
      <w:marTop w:val="0"/>
      <w:marBottom w:val="0"/>
      <w:divBdr>
        <w:top w:val="none" w:sz="0" w:space="0" w:color="auto"/>
        <w:left w:val="none" w:sz="0" w:space="0" w:color="auto"/>
        <w:bottom w:val="none" w:sz="0" w:space="0" w:color="auto"/>
        <w:right w:val="none" w:sz="0" w:space="0" w:color="auto"/>
      </w:divBdr>
    </w:div>
    <w:div w:id="481392084">
      <w:bodyDiv w:val="1"/>
      <w:marLeft w:val="0"/>
      <w:marRight w:val="0"/>
      <w:marTop w:val="0"/>
      <w:marBottom w:val="0"/>
      <w:divBdr>
        <w:top w:val="none" w:sz="0" w:space="0" w:color="auto"/>
        <w:left w:val="none" w:sz="0" w:space="0" w:color="auto"/>
        <w:bottom w:val="none" w:sz="0" w:space="0" w:color="auto"/>
        <w:right w:val="none" w:sz="0" w:space="0" w:color="auto"/>
      </w:divBdr>
    </w:div>
    <w:div w:id="482165502">
      <w:bodyDiv w:val="1"/>
      <w:marLeft w:val="0"/>
      <w:marRight w:val="0"/>
      <w:marTop w:val="0"/>
      <w:marBottom w:val="0"/>
      <w:divBdr>
        <w:top w:val="none" w:sz="0" w:space="0" w:color="auto"/>
        <w:left w:val="none" w:sz="0" w:space="0" w:color="auto"/>
        <w:bottom w:val="none" w:sz="0" w:space="0" w:color="auto"/>
        <w:right w:val="none" w:sz="0" w:space="0" w:color="auto"/>
      </w:divBdr>
    </w:div>
    <w:div w:id="482476163">
      <w:bodyDiv w:val="1"/>
      <w:marLeft w:val="0"/>
      <w:marRight w:val="0"/>
      <w:marTop w:val="0"/>
      <w:marBottom w:val="0"/>
      <w:divBdr>
        <w:top w:val="none" w:sz="0" w:space="0" w:color="auto"/>
        <w:left w:val="none" w:sz="0" w:space="0" w:color="auto"/>
        <w:bottom w:val="none" w:sz="0" w:space="0" w:color="auto"/>
        <w:right w:val="none" w:sz="0" w:space="0" w:color="auto"/>
      </w:divBdr>
    </w:div>
    <w:div w:id="483010462">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5632898">
      <w:bodyDiv w:val="1"/>
      <w:marLeft w:val="0"/>
      <w:marRight w:val="0"/>
      <w:marTop w:val="0"/>
      <w:marBottom w:val="0"/>
      <w:divBdr>
        <w:top w:val="none" w:sz="0" w:space="0" w:color="auto"/>
        <w:left w:val="none" w:sz="0" w:space="0" w:color="auto"/>
        <w:bottom w:val="none" w:sz="0" w:space="0" w:color="auto"/>
        <w:right w:val="none" w:sz="0" w:space="0" w:color="auto"/>
      </w:divBdr>
    </w:div>
    <w:div w:id="486628466">
      <w:bodyDiv w:val="1"/>
      <w:marLeft w:val="0"/>
      <w:marRight w:val="0"/>
      <w:marTop w:val="0"/>
      <w:marBottom w:val="0"/>
      <w:divBdr>
        <w:top w:val="none" w:sz="0" w:space="0" w:color="auto"/>
        <w:left w:val="none" w:sz="0" w:space="0" w:color="auto"/>
        <w:bottom w:val="none" w:sz="0" w:space="0" w:color="auto"/>
        <w:right w:val="none" w:sz="0" w:space="0" w:color="auto"/>
      </w:divBdr>
    </w:div>
    <w:div w:id="487290939">
      <w:bodyDiv w:val="1"/>
      <w:marLeft w:val="0"/>
      <w:marRight w:val="0"/>
      <w:marTop w:val="0"/>
      <w:marBottom w:val="0"/>
      <w:divBdr>
        <w:top w:val="none" w:sz="0" w:space="0" w:color="auto"/>
        <w:left w:val="none" w:sz="0" w:space="0" w:color="auto"/>
        <w:bottom w:val="none" w:sz="0" w:space="0" w:color="auto"/>
        <w:right w:val="none" w:sz="0" w:space="0" w:color="auto"/>
      </w:divBdr>
    </w:div>
    <w:div w:id="487327803">
      <w:bodyDiv w:val="1"/>
      <w:marLeft w:val="0"/>
      <w:marRight w:val="0"/>
      <w:marTop w:val="0"/>
      <w:marBottom w:val="0"/>
      <w:divBdr>
        <w:top w:val="none" w:sz="0" w:space="0" w:color="auto"/>
        <w:left w:val="none" w:sz="0" w:space="0" w:color="auto"/>
        <w:bottom w:val="none" w:sz="0" w:space="0" w:color="auto"/>
        <w:right w:val="none" w:sz="0" w:space="0" w:color="auto"/>
      </w:divBdr>
    </w:div>
    <w:div w:id="490222294">
      <w:bodyDiv w:val="1"/>
      <w:marLeft w:val="0"/>
      <w:marRight w:val="0"/>
      <w:marTop w:val="0"/>
      <w:marBottom w:val="0"/>
      <w:divBdr>
        <w:top w:val="none" w:sz="0" w:space="0" w:color="auto"/>
        <w:left w:val="none" w:sz="0" w:space="0" w:color="auto"/>
        <w:bottom w:val="none" w:sz="0" w:space="0" w:color="auto"/>
        <w:right w:val="none" w:sz="0" w:space="0" w:color="auto"/>
      </w:divBdr>
    </w:div>
    <w:div w:id="490828045">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4033746">
      <w:bodyDiv w:val="1"/>
      <w:marLeft w:val="0"/>
      <w:marRight w:val="0"/>
      <w:marTop w:val="0"/>
      <w:marBottom w:val="0"/>
      <w:divBdr>
        <w:top w:val="none" w:sz="0" w:space="0" w:color="auto"/>
        <w:left w:val="none" w:sz="0" w:space="0" w:color="auto"/>
        <w:bottom w:val="none" w:sz="0" w:space="0" w:color="auto"/>
        <w:right w:val="none" w:sz="0" w:space="0" w:color="auto"/>
      </w:divBdr>
    </w:div>
    <w:div w:id="494491439">
      <w:bodyDiv w:val="1"/>
      <w:marLeft w:val="0"/>
      <w:marRight w:val="0"/>
      <w:marTop w:val="0"/>
      <w:marBottom w:val="0"/>
      <w:divBdr>
        <w:top w:val="none" w:sz="0" w:space="0" w:color="auto"/>
        <w:left w:val="none" w:sz="0" w:space="0" w:color="auto"/>
        <w:bottom w:val="none" w:sz="0" w:space="0" w:color="auto"/>
        <w:right w:val="none" w:sz="0" w:space="0" w:color="auto"/>
      </w:divBdr>
    </w:div>
    <w:div w:id="494883329">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6772983">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0462327">
      <w:bodyDiv w:val="1"/>
      <w:marLeft w:val="0"/>
      <w:marRight w:val="0"/>
      <w:marTop w:val="0"/>
      <w:marBottom w:val="0"/>
      <w:divBdr>
        <w:top w:val="none" w:sz="0" w:space="0" w:color="auto"/>
        <w:left w:val="none" w:sz="0" w:space="0" w:color="auto"/>
        <w:bottom w:val="none" w:sz="0" w:space="0" w:color="auto"/>
        <w:right w:val="none" w:sz="0" w:space="0" w:color="auto"/>
      </w:divBdr>
    </w:div>
    <w:div w:id="501120887">
      <w:bodyDiv w:val="1"/>
      <w:marLeft w:val="0"/>
      <w:marRight w:val="0"/>
      <w:marTop w:val="0"/>
      <w:marBottom w:val="0"/>
      <w:divBdr>
        <w:top w:val="none" w:sz="0" w:space="0" w:color="auto"/>
        <w:left w:val="none" w:sz="0" w:space="0" w:color="auto"/>
        <w:bottom w:val="none" w:sz="0" w:space="0" w:color="auto"/>
        <w:right w:val="none" w:sz="0" w:space="0" w:color="auto"/>
      </w:divBdr>
    </w:div>
    <w:div w:id="501817375">
      <w:bodyDiv w:val="1"/>
      <w:marLeft w:val="0"/>
      <w:marRight w:val="0"/>
      <w:marTop w:val="0"/>
      <w:marBottom w:val="0"/>
      <w:divBdr>
        <w:top w:val="none" w:sz="0" w:space="0" w:color="auto"/>
        <w:left w:val="none" w:sz="0" w:space="0" w:color="auto"/>
        <w:bottom w:val="none" w:sz="0" w:space="0" w:color="auto"/>
        <w:right w:val="none" w:sz="0" w:space="0" w:color="auto"/>
      </w:divBdr>
    </w:div>
    <w:div w:id="501891317">
      <w:bodyDiv w:val="1"/>
      <w:marLeft w:val="0"/>
      <w:marRight w:val="0"/>
      <w:marTop w:val="0"/>
      <w:marBottom w:val="0"/>
      <w:divBdr>
        <w:top w:val="none" w:sz="0" w:space="0" w:color="auto"/>
        <w:left w:val="none" w:sz="0" w:space="0" w:color="auto"/>
        <w:bottom w:val="none" w:sz="0" w:space="0" w:color="auto"/>
        <w:right w:val="none" w:sz="0" w:space="0" w:color="auto"/>
      </w:divBdr>
    </w:div>
    <w:div w:id="502546001">
      <w:bodyDiv w:val="1"/>
      <w:marLeft w:val="0"/>
      <w:marRight w:val="0"/>
      <w:marTop w:val="0"/>
      <w:marBottom w:val="0"/>
      <w:divBdr>
        <w:top w:val="none" w:sz="0" w:space="0" w:color="auto"/>
        <w:left w:val="none" w:sz="0" w:space="0" w:color="auto"/>
        <w:bottom w:val="none" w:sz="0" w:space="0" w:color="auto"/>
        <w:right w:val="none" w:sz="0" w:space="0" w:color="auto"/>
      </w:divBdr>
    </w:div>
    <w:div w:id="502817387">
      <w:bodyDiv w:val="1"/>
      <w:marLeft w:val="0"/>
      <w:marRight w:val="0"/>
      <w:marTop w:val="0"/>
      <w:marBottom w:val="0"/>
      <w:divBdr>
        <w:top w:val="none" w:sz="0" w:space="0" w:color="auto"/>
        <w:left w:val="none" w:sz="0" w:space="0" w:color="auto"/>
        <w:bottom w:val="none" w:sz="0" w:space="0" w:color="auto"/>
        <w:right w:val="none" w:sz="0" w:space="0" w:color="auto"/>
      </w:divBdr>
    </w:div>
    <w:div w:id="503478137">
      <w:bodyDiv w:val="1"/>
      <w:marLeft w:val="0"/>
      <w:marRight w:val="0"/>
      <w:marTop w:val="0"/>
      <w:marBottom w:val="0"/>
      <w:divBdr>
        <w:top w:val="none" w:sz="0" w:space="0" w:color="auto"/>
        <w:left w:val="none" w:sz="0" w:space="0" w:color="auto"/>
        <w:bottom w:val="none" w:sz="0" w:space="0" w:color="auto"/>
        <w:right w:val="none" w:sz="0" w:space="0" w:color="auto"/>
      </w:divBdr>
    </w:div>
    <w:div w:id="504982706">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6411363">
      <w:bodyDiv w:val="1"/>
      <w:marLeft w:val="0"/>
      <w:marRight w:val="0"/>
      <w:marTop w:val="0"/>
      <w:marBottom w:val="0"/>
      <w:divBdr>
        <w:top w:val="none" w:sz="0" w:space="0" w:color="auto"/>
        <w:left w:val="none" w:sz="0" w:space="0" w:color="auto"/>
        <w:bottom w:val="none" w:sz="0" w:space="0" w:color="auto"/>
        <w:right w:val="none" w:sz="0" w:space="0" w:color="auto"/>
      </w:divBdr>
    </w:div>
    <w:div w:id="507215553">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09224272">
      <w:bodyDiv w:val="1"/>
      <w:marLeft w:val="0"/>
      <w:marRight w:val="0"/>
      <w:marTop w:val="0"/>
      <w:marBottom w:val="0"/>
      <w:divBdr>
        <w:top w:val="none" w:sz="0" w:space="0" w:color="auto"/>
        <w:left w:val="none" w:sz="0" w:space="0" w:color="auto"/>
        <w:bottom w:val="none" w:sz="0" w:space="0" w:color="auto"/>
        <w:right w:val="none" w:sz="0" w:space="0" w:color="auto"/>
      </w:divBdr>
    </w:div>
    <w:div w:id="510216596">
      <w:bodyDiv w:val="1"/>
      <w:marLeft w:val="0"/>
      <w:marRight w:val="0"/>
      <w:marTop w:val="0"/>
      <w:marBottom w:val="0"/>
      <w:divBdr>
        <w:top w:val="none" w:sz="0" w:space="0" w:color="auto"/>
        <w:left w:val="none" w:sz="0" w:space="0" w:color="auto"/>
        <w:bottom w:val="none" w:sz="0" w:space="0" w:color="auto"/>
        <w:right w:val="none" w:sz="0" w:space="0" w:color="auto"/>
      </w:divBdr>
    </w:div>
    <w:div w:id="510804355">
      <w:bodyDiv w:val="1"/>
      <w:marLeft w:val="0"/>
      <w:marRight w:val="0"/>
      <w:marTop w:val="0"/>
      <w:marBottom w:val="0"/>
      <w:divBdr>
        <w:top w:val="none" w:sz="0" w:space="0" w:color="auto"/>
        <w:left w:val="none" w:sz="0" w:space="0" w:color="auto"/>
        <w:bottom w:val="none" w:sz="0" w:space="0" w:color="auto"/>
        <w:right w:val="none" w:sz="0" w:space="0" w:color="auto"/>
      </w:divBdr>
    </w:div>
    <w:div w:id="510919984">
      <w:bodyDiv w:val="1"/>
      <w:marLeft w:val="0"/>
      <w:marRight w:val="0"/>
      <w:marTop w:val="0"/>
      <w:marBottom w:val="0"/>
      <w:divBdr>
        <w:top w:val="none" w:sz="0" w:space="0" w:color="auto"/>
        <w:left w:val="none" w:sz="0" w:space="0" w:color="auto"/>
        <w:bottom w:val="none" w:sz="0" w:space="0" w:color="auto"/>
        <w:right w:val="none" w:sz="0" w:space="0" w:color="auto"/>
      </w:divBdr>
    </w:div>
    <w:div w:id="512230030">
      <w:bodyDiv w:val="1"/>
      <w:marLeft w:val="0"/>
      <w:marRight w:val="0"/>
      <w:marTop w:val="0"/>
      <w:marBottom w:val="0"/>
      <w:divBdr>
        <w:top w:val="none" w:sz="0" w:space="0" w:color="auto"/>
        <w:left w:val="none" w:sz="0" w:space="0" w:color="auto"/>
        <w:bottom w:val="none" w:sz="0" w:space="0" w:color="auto"/>
        <w:right w:val="none" w:sz="0" w:space="0" w:color="auto"/>
      </w:divBdr>
    </w:div>
    <w:div w:id="513032406">
      <w:bodyDiv w:val="1"/>
      <w:marLeft w:val="0"/>
      <w:marRight w:val="0"/>
      <w:marTop w:val="0"/>
      <w:marBottom w:val="0"/>
      <w:divBdr>
        <w:top w:val="none" w:sz="0" w:space="0" w:color="auto"/>
        <w:left w:val="none" w:sz="0" w:space="0" w:color="auto"/>
        <w:bottom w:val="none" w:sz="0" w:space="0" w:color="auto"/>
        <w:right w:val="none" w:sz="0" w:space="0" w:color="auto"/>
      </w:divBdr>
    </w:div>
    <w:div w:id="513961009">
      <w:bodyDiv w:val="1"/>
      <w:marLeft w:val="0"/>
      <w:marRight w:val="0"/>
      <w:marTop w:val="0"/>
      <w:marBottom w:val="0"/>
      <w:divBdr>
        <w:top w:val="none" w:sz="0" w:space="0" w:color="auto"/>
        <w:left w:val="none" w:sz="0" w:space="0" w:color="auto"/>
        <w:bottom w:val="none" w:sz="0" w:space="0" w:color="auto"/>
        <w:right w:val="none" w:sz="0" w:space="0" w:color="auto"/>
      </w:divBdr>
    </w:div>
    <w:div w:id="514077953">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5003069">
      <w:bodyDiv w:val="1"/>
      <w:marLeft w:val="0"/>
      <w:marRight w:val="0"/>
      <w:marTop w:val="0"/>
      <w:marBottom w:val="0"/>
      <w:divBdr>
        <w:top w:val="none" w:sz="0" w:space="0" w:color="auto"/>
        <w:left w:val="none" w:sz="0" w:space="0" w:color="auto"/>
        <w:bottom w:val="none" w:sz="0" w:space="0" w:color="auto"/>
        <w:right w:val="none" w:sz="0" w:space="0" w:color="auto"/>
      </w:divBdr>
    </w:div>
    <w:div w:id="515996593">
      <w:bodyDiv w:val="1"/>
      <w:marLeft w:val="0"/>
      <w:marRight w:val="0"/>
      <w:marTop w:val="0"/>
      <w:marBottom w:val="0"/>
      <w:divBdr>
        <w:top w:val="none" w:sz="0" w:space="0" w:color="auto"/>
        <w:left w:val="none" w:sz="0" w:space="0" w:color="auto"/>
        <w:bottom w:val="none" w:sz="0" w:space="0" w:color="auto"/>
        <w:right w:val="none" w:sz="0" w:space="0" w:color="auto"/>
      </w:divBdr>
    </w:div>
    <w:div w:id="516695186">
      <w:bodyDiv w:val="1"/>
      <w:marLeft w:val="0"/>
      <w:marRight w:val="0"/>
      <w:marTop w:val="0"/>
      <w:marBottom w:val="0"/>
      <w:divBdr>
        <w:top w:val="none" w:sz="0" w:space="0" w:color="auto"/>
        <w:left w:val="none" w:sz="0" w:space="0" w:color="auto"/>
        <w:bottom w:val="none" w:sz="0" w:space="0" w:color="auto"/>
        <w:right w:val="none" w:sz="0" w:space="0" w:color="auto"/>
      </w:divBdr>
    </w:div>
    <w:div w:id="516696540">
      <w:bodyDiv w:val="1"/>
      <w:marLeft w:val="0"/>
      <w:marRight w:val="0"/>
      <w:marTop w:val="0"/>
      <w:marBottom w:val="0"/>
      <w:divBdr>
        <w:top w:val="none" w:sz="0" w:space="0" w:color="auto"/>
        <w:left w:val="none" w:sz="0" w:space="0" w:color="auto"/>
        <w:bottom w:val="none" w:sz="0" w:space="0" w:color="auto"/>
        <w:right w:val="none" w:sz="0" w:space="0" w:color="auto"/>
      </w:divBdr>
    </w:div>
    <w:div w:id="517080076">
      <w:bodyDiv w:val="1"/>
      <w:marLeft w:val="0"/>
      <w:marRight w:val="0"/>
      <w:marTop w:val="0"/>
      <w:marBottom w:val="0"/>
      <w:divBdr>
        <w:top w:val="none" w:sz="0" w:space="0" w:color="auto"/>
        <w:left w:val="none" w:sz="0" w:space="0" w:color="auto"/>
        <w:bottom w:val="none" w:sz="0" w:space="0" w:color="auto"/>
        <w:right w:val="none" w:sz="0" w:space="0" w:color="auto"/>
      </w:divBdr>
    </w:div>
    <w:div w:id="518810588">
      <w:bodyDiv w:val="1"/>
      <w:marLeft w:val="0"/>
      <w:marRight w:val="0"/>
      <w:marTop w:val="0"/>
      <w:marBottom w:val="0"/>
      <w:divBdr>
        <w:top w:val="none" w:sz="0" w:space="0" w:color="auto"/>
        <w:left w:val="none" w:sz="0" w:space="0" w:color="auto"/>
        <w:bottom w:val="none" w:sz="0" w:space="0" w:color="auto"/>
        <w:right w:val="none" w:sz="0" w:space="0" w:color="auto"/>
      </w:divBdr>
    </w:div>
    <w:div w:id="520558255">
      <w:bodyDiv w:val="1"/>
      <w:marLeft w:val="0"/>
      <w:marRight w:val="0"/>
      <w:marTop w:val="0"/>
      <w:marBottom w:val="0"/>
      <w:divBdr>
        <w:top w:val="none" w:sz="0" w:space="0" w:color="auto"/>
        <w:left w:val="none" w:sz="0" w:space="0" w:color="auto"/>
        <w:bottom w:val="none" w:sz="0" w:space="0" w:color="auto"/>
        <w:right w:val="none" w:sz="0" w:space="0" w:color="auto"/>
      </w:divBdr>
    </w:div>
    <w:div w:id="521212381">
      <w:bodyDiv w:val="1"/>
      <w:marLeft w:val="0"/>
      <w:marRight w:val="0"/>
      <w:marTop w:val="0"/>
      <w:marBottom w:val="0"/>
      <w:divBdr>
        <w:top w:val="none" w:sz="0" w:space="0" w:color="auto"/>
        <w:left w:val="none" w:sz="0" w:space="0" w:color="auto"/>
        <w:bottom w:val="none" w:sz="0" w:space="0" w:color="auto"/>
        <w:right w:val="none" w:sz="0" w:space="0" w:color="auto"/>
      </w:divBdr>
    </w:div>
    <w:div w:id="522283208">
      <w:bodyDiv w:val="1"/>
      <w:marLeft w:val="0"/>
      <w:marRight w:val="0"/>
      <w:marTop w:val="0"/>
      <w:marBottom w:val="0"/>
      <w:divBdr>
        <w:top w:val="none" w:sz="0" w:space="0" w:color="auto"/>
        <w:left w:val="none" w:sz="0" w:space="0" w:color="auto"/>
        <w:bottom w:val="none" w:sz="0" w:space="0" w:color="auto"/>
        <w:right w:val="none" w:sz="0" w:space="0" w:color="auto"/>
      </w:divBdr>
    </w:div>
    <w:div w:id="523053437">
      <w:bodyDiv w:val="1"/>
      <w:marLeft w:val="0"/>
      <w:marRight w:val="0"/>
      <w:marTop w:val="0"/>
      <w:marBottom w:val="0"/>
      <w:divBdr>
        <w:top w:val="none" w:sz="0" w:space="0" w:color="auto"/>
        <w:left w:val="none" w:sz="0" w:space="0" w:color="auto"/>
        <w:bottom w:val="none" w:sz="0" w:space="0" w:color="auto"/>
        <w:right w:val="none" w:sz="0" w:space="0" w:color="auto"/>
      </w:divBdr>
    </w:div>
    <w:div w:id="523439574">
      <w:bodyDiv w:val="1"/>
      <w:marLeft w:val="0"/>
      <w:marRight w:val="0"/>
      <w:marTop w:val="0"/>
      <w:marBottom w:val="0"/>
      <w:divBdr>
        <w:top w:val="none" w:sz="0" w:space="0" w:color="auto"/>
        <w:left w:val="none" w:sz="0" w:space="0" w:color="auto"/>
        <w:bottom w:val="none" w:sz="0" w:space="0" w:color="auto"/>
        <w:right w:val="none" w:sz="0" w:space="0" w:color="auto"/>
      </w:divBdr>
    </w:div>
    <w:div w:id="528181152">
      <w:bodyDiv w:val="1"/>
      <w:marLeft w:val="0"/>
      <w:marRight w:val="0"/>
      <w:marTop w:val="0"/>
      <w:marBottom w:val="0"/>
      <w:divBdr>
        <w:top w:val="none" w:sz="0" w:space="0" w:color="auto"/>
        <w:left w:val="none" w:sz="0" w:space="0" w:color="auto"/>
        <w:bottom w:val="none" w:sz="0" w:space="0" w:color="auto"/>
        <w:right w:val="none" w:sz="0" w:space="0" w:color="auto"/>
      </w:divBdr>
    </w:div>
    <w:div w:id="528228249">
      <w:bodyDiv w:val="1"/>
      <w:marLeft w:val="0"/>
      <w:marRight w:val="0"/>
      <w:marTop w:val="0"/>
      <w:marBottom w:val="0"/>
      <w:divBdr>
        <w:top w:val="none" w:sz="0" w:space="0" w:color="auto"/>
        <w:left w:val="none" w:sz="0" w:space="0" w:color="auto"/>
        <w:bottom w:val="none" w:sz="0" w:space="0" w:color="auto"/>
        <w:right w:val="none" w:sz="0" w:space="0" w:color="auto"/>
      </w:divBdr>
    </w:div>
    <w:div w:id="530190956">
      <w:bodyDiv w:val="1"/>
      <w:marLeft w:val="0"/>
      <w:marRight w:val="0"/>
      <w:marTop w:val="0"/>
      <w:marBottom w:val="0"/>
      <w:divBdr>
        <w:top w:val="none" w:sz="0" w:space="0" w:color="auto"/>
        <w:left w:val="none" w:sz="0" w:space="0" w:color="auto"/>
        <w:bottom w:val="none" w:sz="0" w:space="0" w:color="auto"/>
        <w:right w:val="none" w:sz="0" w:space="0" w:color="auto"/>
      </w:divBdr>
    </w:div>
    <w:div w:id="530342388">
      <w:bodyDiv w:val="1"/>
      <w:marLeft w:val="0"/>
      <w:marRight w:val="0"/>
      <w:marTop w:val="0"/>
      <w:marBottom w:val="0"/>
      <w:divBdr>
        <w:top w:val="none" w:sz="0" w:space="0" w:color="auto"/>
        <w:left w:val="none" w:sz="0" w:space="0" w:color="auto"/>
        <w:bottom w:val="none" w:sz="0" w:space="0" w:color="auto"/>
        <w:right w:val="none" w:sz="0" w:space="0" w:color="auto"/>
      </w:divBdr>
    </w:div>
    <w:div w:id="530849173">
      <w:bodyDiv w:val="1"/>
      <w:marLeft w:val="0"/>
      <w:marRight w:val="0"/>
      <w:marTop w:val="0"/>
      <w:marBottom w:val="0"/>
      <w:divBdr>
        <w:top w:val="none" w:sz="0" w:space="0" w:color="auto"/>
        <w:left w:val="none" w:sz="0" w:space="0" w:color="auto"/>
        <w:bottom w:val="none" w:sz="0" w:space="0" w:color="auto"/>
        <w:right w:val="none" w:sz="0" w:space="0" w:color="auto"/>
      </w:divBdr>
    </w:div>
    <w:div w:id="535242744">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051102">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0587">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1016294">
      <w:bodyDiv w:val="1"/>
      <w:marLeft w:val="0"/>
      <w:marRight w:val="0"/>
      <w:marTop w:val="0"/>
      <w:marBottom w:val="0"/>
      <w:divBdr>
        <w:top w:val="none" w:sz="0" w:space="0" w:color="auto"/>
        <w:left w:val="none" w:sz="0" w:space="0" w:color="auto"/>
        <w:bottom w:val="none" w:sz="0" w:space="0" w:color="auto"/>
        <w:right w:val="none" w:sz="0" w:space="0" w:color="auto"/>
      </w:divBdr>
    </w:div>
    <w:div w:id="541022069">
      <w:bodyDiv w:val="1"/>
      <w:marLeft w:val="0"/>
      <w:marRight w:val="0"/>
      <w:marTop w:val="0"/>
      <w:marBottom w:val="0"/>
      <w:divBdr>
        <w:top w:val="none" w:sz="0" w:space="0" w:color="auto"/>
        <w:left w:val="none" w:sz="0" w:space="0" w:color="auto"/>
        <w:bottom w:val="none" w:sz="0" w:space="0" w:color="auto"/>
        <w:right w:val="none" w:sz="0" w:space="0" w:color="auto"/>
      </w:divBdr>
    </w:div>
    <w:div w:id="541862792">
      <w:bodyDiv w:val="1"/>
      <w:marLeft w:val="0"/>
      <w:marRight w:val="0"/>
      <w:marTop w:val="0"/>
      <w:marBottom w:val="0"/>
      <w:divBdr>
        <w:top w:val="none" w:sz="0" w:space="0" w:color="auto"/>
        <w:left w:val="none" w:sz="0" w:space="0" w:color="auto"/>
        <w:bottom w:val="none" w:sz="0" w:space="0" w:color="auto"/>
        <w:right w:val="none" w:sz="0" w:space="0" w:color="auto"/>
      </w:divBdr>
    </w:div>
    <w:div w:id="542064516">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711607">
      <w:bodyDiv w:val="1"/>
      <w:marLeft w:val="0"/>
      <w:marRight w:val="0"/>
      <w:marTop w:val="0"/>
      <w:marBottom w:val="0"/>
      <w:divBdr>
        <w:top w:val="none" w:sz="0" w:space="0" w:color="auto"/>
        <w:left w:val="none" w:sz="0" w:space="0" w:color="auto"/>
        <w:bottom w:val="none" w:sz="0" w:space="0" w:color="auto"/>
        <w:right w:val="none" w:sz="0" w:space="0" w:color="auto"/>
      </w:divBdr>
    </w:div>
    <w:div w:id="544295056">
      <w:bodyDiv w:val="1"/>
      <w:marLeft w:val="0"/>
      <w:marRight w:val="0"/>
      <w:marTop w:val="0"/>
      <w:marBottom w:val="0"/>
      <w:divBdr>
        <w:top w:val="none" w:sz="0" w:space="0" w:color="auto"/>
        <w:left w:val="none" w:sz="0" w:space="0" w:color="auto"/>
        <w:bottom w:val="none" w:sz="0" w:space="0" w:color="auto"/>
        <w:right w:val="none" w:sz="0" w:space="0" w:color="auto"/>
      </w:divBdr>
    </w:div>
    <w:div w:id="544870926">
      <w:bodyDiv w:val="1"/>
      <w:marLeft w:val="0"/>
      <w:marRight w:val="0"/>
      <w:marTop w:val="0"/>
      <w:marBottom w:val="0"/>
      <w:divBdr>
        <w:top w:val="none" w:sz="0" w:space="0" w:color="auto"/>
        <w:left w:val="none" w:sz="0" w:space="0" w:color="auto"/>
        <w:bottom w:val="none" w:sz="0" w:space="0" w:color="auto"/>
        <w:right w:val="none" w:sz="0" w:space="0" w:color="auto"/>
      </w:divBdr>
    </w:div>
    <w:div w:id="544872136">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49419498">
      <w:bodyDiv w:val="1"/>
      <w:marLeft w:val="0"/>
      <w:marRight w:val="0"/>
      <w:marTop w:val="0"/>
      <w:marBottom w:val="0"/>
      <w:divBdr>
        <w:top w:val="none" w:sz="0" w:space="0" w:color="auto"/>
        <w:left w:val="none" w:sz="0" w:space="0" w:color="auto"/>
        <w:bottom w:val="none" w:sz="0" w:space="0" w:color="auto"/>
        <w:right w:val="none" w:sz="0" w:space="0" w:color="auto"/>
      </w:divBdr>
    </w:div>
    <w:div w:id="553350705">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5508418">
      <w:bodyDiv w:val="1"/>
      <w:marLeft w:val="0"/>
      <w:marRight w:val="0"/>
      <w:marTop w:val="0"/>
      <w:marBottom w:val="0"/>
      <w:divBdr>
        <w:top w:val="none" w:sz="0" w:space="0" w:color="auto"/>
        <w:left w:val="none" w:sz="0" w:space="0" w:color="auto"/>
        <w:bottom w:val="none" w:sz="0" w:space="0" w:color="auto"/>
        <w:right w:val="none" w:sz="0" w:space="0" w:color="auto"/>
      </w:divBdr>
    </w:div>
    <w:div w:id="556357716">
      <w:bodyDiv w:val="1"/>
      <w:marLeft w:val="0"/>
      <w:marRight w:val="0"/>
      <w:marTop w:val="0"/>
      <w:marBottom w:val="0"/>
      <w:divBdr>
        <w:top w:val="none" w:sz="0" w:space="0" w:color="auto"/>
        <w:left w:val="none" w:sz="0" w:space="0" w:color="auto"/>
        <w:bottom w:val="none" w:sz="0" w:space="0" w:color="auto"/>
        <w:right w:val="none" w:sz="0" w:space="0" w:color="auto"/>
      </w:divBdr>
    </w:div>
    <w:div w:id="556432199">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8321377">
      <w:bodyDiv w:val="1"/>
      <w:marLeft w:val="0"/>
      <w:marRight w:val="0"/>
      <w:marTop w:val="0"/>
      <w:marBottom w:val="0"/>
      <w:divBdr>
        <w:top w:val="none" w:sz="0" w:space="0" w:color="auto"/>
        <w:left w:val="none" w:sz="0" w:space="0" w:color="auto"/>
        <w:bottom w:val="none" w:sz="0" w:space="0" w:color="auto"/>
        <w:right w:val="none" w:sz="0" w:space="0" w:color="auto"/>
      </w:divBdr>
      <w:divsChild>
        <w:div w:id="60954276">
          <w:marLeft w:val="0"/>
          <w:marRight w:val="0"/>
          <w:marTop w:val="0"/>
          <w:marBottom w:val="0"/>
          <w:divBdr>
            <w:top w:val="none" w:sz="0" w:space="0" w:color="auto"/>
            <w:left w:val="none" w:sz="0" w:space="0" w:color="auto"/>
            <w:bottom w:val="none" w:sz="0" w:space="0" w:color="auto"/>
            <w:right w:val="none" w:sz="0" w:space="0" w:color="auto"/>
          </w:divBdr>
          <w:divsChild>
            <w:div w:id="1106120758">
              <w:marLeft w:val="0"/>
              <w:marRight w:val="0"/>
              <w:marTop w:val="0"/>
              <w:marBottom w:val="0"/>
              <w:divBdr>
                <w:top w:val="none" w:sz="0" w:space="0" w:color="auto"/>
                <w:left w:val="none" w:sz="0" w:space="0" w:color="auto"/>
                <w:bottom w:val="none" w:sz="0" w:space="0" w:color="auto"/>
                <w:right w:val="none" w:sz="0" w:space="0" w:color="auto"/>
              </w:divBdr>
              <w:divsChild>
                <w:div w:id="1799564630">
                  <w:marLeft w:val="0"/>
                  <w:marRight w:val="0"/>
                  <w:marTop w:val="0"/>
                  <w:marBottom w:val="0"/>
                  <w:divBdr>
                    <w:top w:val="none" w:sz="0" w:space="0" w:color="auto"/>
                    <w:left w:val="none" w:sz="0" w:space="0" w:color="auto"/>
                    <w:bottom w:val="none" w:sz="0" w:space="0" w:color="auto"/>
                    <w:right w:val="none" w:sz="0" w:space="0" w:color="auto"/>
                  </w:divBdr>
                  <w:divsChild>
                    <w:div w:id="745999605">
                      <w:marLeft w:val="0"/>
                      <w:marRight w:val="0"/>
                      <w:marTop w:val="0"/>
                      <w:marBottom w:val="0"/>
                      <w:divBdr>
                        <w:top w:val="none" w:sz="0" w:space="0" w:color="auto"/>
                        <w:left w:val="none" w:sz="0" w:space="0" w:color="auto"/>
                        <w:bottom w:val="none" w:sz="0" w:space="0" w:color="auto"/>
                        <w:right w:val="none" w:sz="0" w:space="0" w:color="auto"/>
                      </w:divBdr>
                      <w:divsChild>
                        <w:div w:id="1199195742">
                          <w:marLeft w:val="0"/>
                          <w:marRight w:val="0"/>
                          <w:marTop w:val="0"/>
                          <w:marBottom w:val="0"/>
                          <w:divBdr>
                            <w:top w:val="none" w:sz="0" w:space="0" w:color="auto"/>
                            <w:left w:val="none" w:sz="0" w:space="0" w:color="auto"/>
                            <w:bottom w:val="none" w:sz="0" w:space="0" w:color="auto"/>
                            <w:right w:val="none" w:sz="0" w:space="0" w:color="auto"/>
                          </w:divBdr>
                          <w:divsChild>
                            <w:div w:id="1298224603">
                              <w:marLeft w:val="0"/>
                              <w:marRight w:val="0"/>
                              <w:marTop w:val="0"/>
                              <w:marBottom w:val="0"/>
                              <w:divBdr>
                                <w:top w:val="none" w:sz="0" w:space="0" w:color="auto"/>
                                <w:left w:val="none" w:sz="0" w:space="0" w:color="auto"/>
                                <w:bottom w:val="none" w:sz="0" w:space="0" w:color="auto"/>
                                <w:right w:val="none" w:sz="0" w:space="0" w:color="auto"/>
                              </w:divBdr>
                              <w:divsChild>
                                <w:div w:id="1704936908">
                                  <w:marLeft w:val="0"/>
                                  <w:marRight w:val="0"/>
                                  <w:marTop w:val="0"/>
                                  <w:marBottom w:val="0"/>
                                  <w:divBdr>
                                    <w:top w:val="none" w:sz="0" w:space="0" w:color="auto"/>
                                    <w:left w:val="none" w:sz="0" w:space="0" w:color="auto"/>
                                    <w:bottom w:val="none" w:sz="0" w:space="0" w:color="auto"/>
                                    <w:right w:val="none" w:sz="0" w:space="0" w:color="auto"/>
                                  </w:divBdr>
                                  <w:divsChild>
                                    <w:div w:id="178253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304860">
                      <w:marLeft w:val="0"/>
                      <w:marRight w:val="0"/>
                      <w:marTop w:val="0"/>
                      <w:marBottom w:val="0"/>
                      <w:divBdr>
                        <w:top w:val="none" w:sz="0" w:space="0" w:color="auto"/>
                        <w:left w:val="none" w:sz="0" w:space="0" w:color="auto"/>
                        <w:bottom w:val="none" w:sz="0" w:space="0" w:color="auto"/>
                        <w:right w:val="none" w:sz="0" w:space="0" w:color="auto"/>
                      </w:divBdr>
                      <w:divsChild>
                        <w:div w:id="39467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8368246">
      <w:bodyDiv w:val="1"/>
      <w:marLeft w:val="0"/>
      <w:marRight w:val="0"/>
      <w:marTop w:val="0"/>
      <w:marBottom w:val="0"/>
      <w:divBdr>
        <w:top w:val="none" w:sz="0" w:space="0" w:color="auto"/>
        <w:left w:val="none" w:sz="0" w:space="0" w:color="auto"/>
        <w:bottom w:val="none" w:sz="0" w:space="0" w:color="auto"/>
        <w:right w:val="none" w:sz="0" w:space="0" w:color="auto"/>
      </w:divBdr>
    </w:div>
    <w:div w:id="559023398">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59756239">
      <w:bodyDiv w:val="1"/>
      <w:marLeft w:val="0"/>
      <w:marRight w:val="0"/>
      <w:marTop w:val="0"/>
      <w:marBottom w:val="0"/>
      <w:divBdr>
        <w:top w:val="none" w:sz="0" w:space="0" w:color="auto"/>
        <w:left w:val="none" w:sz="0" w:space="0" w:color="auto"/>
        <w:bottom w:val="none" w:sz="0" w:space="0" w:color="auto"/>
        <w:right w:val="none" w:sz="0" w:space="0" w:color="auto"/>
      </w:divBdr>
    </w:div>
    <w:div w:id="559828483">
      <w:bodyDiv w:val="1"/>
      <w:marLeft w:val="0"/>
      <w:marRight w:val="0"/>
      <w:marTop w:val="0"/>
      <w:marBottom w:val="0"/>
      <w:divBdr>
        <w:top w:val="none" w:sz="0" w:space="0" w:color="auto"/>
        <w:left w:val="none" w:sz="0" w:space="0" w:color="auto"/>
        <w:bottom w:val="none" w:sz="0" w:space="0" w:color="auto"/>
        <w:right w:val="none" w:sz="0" w:space="0" w:color="auto"/>
      </w:divBdr>
    </w:div>
    <w:div w:id="561062476">
      <w:bodyDiv w:val="1"/>
      <w:marLeft w:val="0"/>
      <w:marRight w:val="0"/>
      <w:marTop w:val="0"/>
      <w:marBottom w:val="0"/>
      <w:divBdr>
        <w:top w:val="none" w:sz="0" w:space="0" w:color="auto"/>
        <w:left w:val="none" w:sz="0" w:space="0" w:color="auto"/>
        <w:bottom w:val="none" w:sz="0" w:space="0" w:color="auto"/>
        <w:right w:val="none" w:sz="0" w:space="0" w:color="auto"/>
      </w:divBdr>
    </w:div>
    <w:div w:id="561257616">
      <w:bodyDiv w:val="1"/>
      <w:marLeft w:val="0"/>
      <w:marRight w:val="0"/>
      <w:marTop w:val="0"/>
      <w:marBottom w:val="0"/>
      <w:divBdr>
        <w:top w:val="none" w:sz="0" w:space="0" w:color="auto"/>
        <w:left w:val="none" w:sz="0" w:space="0" w:color="auto"/>
        <w:bottom w:val="none" w:sz="0" w:space="0" w:color="auto"/>
        <w:right w:val="none" w:sz="0" w:space="0" w:color="auto"/>
      </w:divBdr>
    </w:div>
    <w:div w:id="564683935">
      <w:bodyDiv w:val="1"/>
      <w:marLeft w:val="0"/>
      <w:marRight w:val="0"/>
      <w:marTop w:val="0"/>
      <w:marBottom w:val="0"/>
      <w:divBdr>
        <w:top w:val="none" w:sz="0" w:space="0" w:color="auto"/>
        <w:left w:val="none" w:sz="0" w:space="0" w:color="auto"/>
        <w:bottom w:val="none" w:sz="0" w:space="0" w:color="auto"/>
        <w:right w:val="none" w:sz="0" w:space="0" w:color="auto"/>
      </w:divBdr>
    </w:div>
    <w:div w:id="566111628">
      <w:bodyDiv w:val="1"/>
      <w:marLeft w:val="0"/>
      <w:marRight w:val="0"/>
      <w:marTop w:val="0"/>
      <w:marBottom w:val="0"/>
      <w:divBdr>
        <w:top w:val="none" w:sz="0" w:space="0" w:color="auto"/>
        <w:left w:val="none" w:sz="0" w:space="0" w:color="auto"/>
        <w:bottom w:val="none" w:sz="0" w:space="0" w:color="auto"/>
        <w:right w:val="none" w:sz="0" w:space="0" w:color="auto"/>
      </w:divBdr>
    </w:div>
    <w:div w:id="566451599">
      <w:bodyDiv w:val="1"/>
      <w:marLeft w:val="0"/>
      <w:marRight w:val="0"/>
      <w:marTop w:val="0"/>
      <w:marBottom w:val="0"/>
      <w:divBdr>
        <w:top w:val="none" w:sz="0" w:space="0" w:color="auto"/>
        <w:left w:val="none" w:sz="0" w:space="0" w:color="auto"/>
        <w:bottom w:val="none" w:sz="0" w:space="0" w:color="auto"/>
        <w:right w:val="none" w:sz="0" w:space="0" w:color="auto"/>
      </w:divBdr>
    </w:div>
    <w:div w:id="566501671">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67502396">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2081391">
      <w:bodyDiv w:val="1"/>
      <w:marLeft w:val="0"/>
      <w:marRight w:val="0"/>
      <w:marTop w:val="0"/>
      <w:marBottom w:val="0"/>
      <w:divBdr>
        <w:top w:val="none" w:sz="0" w:space="0" w:color="auto"/>
        <w:left w:val="none" w:sz="0" w:space="0" w:color="auto"/>
        <w:bottom w:val="none" w:sz="0" w:space="0" w:color="auto"/>
        <w:right w:val="none" w:sz="0" w:space="0" w:color="auto"/>
      </w:divBdr>
    </w:div>
    <w:div w:id="572590451">
      <w:bodyDiv w:val="1"/>
      <w:marLeft w:val="0"/>
      <w:marRight w:val="0"/>
      <w:marTop w:val="0"/>
      <w:marBottom w:val="0"/>
      <w:divBdr>
        <w:top w:val="none" w:sz="0" w:space="0" w:color="auto"/>
        <w:left w:val="none" w:sz="0" w:space="0" w:color="auto"/>
        <w:bottom w:val="none" w:sz="0" w:space="0" w:color="auto"/>
        <w:right w:val="none" w:sz="0" w:space="0" w:color="auto"/>
      </w:divBdr>
    </w:div>
    <w:div w:id="572739464">
      <w:bodyDiv w:val="1"/>
      <w:marLeft w:val="0"/>
      <w:marRight w:val="0"/>
      <w:marTop w:val="0"/>
      <w:marBottom w:val="0"/>
      <w:divBdr>
        <w:top w:val="none" w:sz="0" w:space="0" w:color="auto"/>
        <w:left w:val="none" w:sz="0" w:space="0" w:color="auto"/>
        <w:bottom w:val="none" w:sz="0" w:space="0" w:color="auto"/>
        <w:right w:val="none" w:sz="0" w:space="0" w:color="auto"/>
      </w:divBdr>
    </w:div>
    <w:div w:id="575285699">
      <w:bodyDiv w:val="1"/>
      <w:marLeft w:val="0"/>
      <w:marRight w:val="0"/>
      <w:marTop w:val="0"/>
      <w:marBottom w:val="0"/>
      <w:divBdr>
        <w:top w:val="none" w:sz="0" w:space="0" w:color="auto"/>
        <w:left w:val="none" w:sz="0" w:space="0" w:color="auto"/>
        <w:bottom w:val="none" w:sz="0" w:space="0" w:color="auto"/>
        <w:right w:val="none" w:sz="0" w:space="0" w:color="auto"/>
      </w:divBdr>
    </w:div>
    <w:div w:id="576481316">
      <w:bodyDiv w:val="1"/>
      <w:marLeft w:val="0"/>
      <w:marRight w:val="0"/>
      <w:marTop w:val="0"/>
      <w:marBottom w:val="0"/>
      <w:divBdr>
        <w:top w:val="none" w:sz="0" w:space="0" w:color="auto"/>
        <w:left w:val="none" w:sz="0" w:space="0" w:color="auto"/>
        <w:bottom w:val="none" w:sz="0" w:space="0" w:color="auto"/>
        <w:right w:val="none" w:sz="0" w:space="0" w:color="auto"/>
      </w:divBdr>
      <w:divsChild>
        <w:div w:id="1553689478">
          <w:marLeft w:val="0"/>
          <w:marRight w:val="0"/>
          <w:marTop w:val="0"/>
          <w:marBottom w:val="0"/>
          <w:divBdr>
            <w:top w:val="none" w:sz="0" w:space="0" w:color="auto"/>
            <w:left w:val="none" w:sz="0" w:space="0" w:color="auto"/>
            <w:bottom w:val="none" w:sz="0" w:space="0" w:color="auto"/>
            <w:right w:val="none" w:sz="0" w:space="0" w:color="auto"/>
          </w:divBdr>
          <w:divsChild>
            <w:div w:id="1660814595">
              <w:marLeft w:val="0"/>
              <w:marRight w:val="0"/>
              <w:marTop w:val="0"/>
              <w:marBottom w:val="0"/>
              <w:divBdr>
                <w:top w:val="none" w:sz="0" w:space="0" w:color="auto"/>
                <w:left w:val="none" w:sz="0" w:space="0" w:color="auto"/>
                <w:bottom w:val="none" w:sz="0" w:space="0" w:color="auto"/>
                <w:right w:val="none" w:sz="0" w:space="0" w:color="auto"/>
              </w:divBdr>
              <w:divsChild>
                <w:div w:id="420489418">
                  <w:marLeft w:val="0"/>
                  <w:marRight w:val="0"/>
                  <w:marTop w:val="0"/>
                  <w:marBottom w:val="0"/>
                  <w:divBdr>
                    <w:top w:val="none" w:sz="0" w:space="0" w:color="auto"/>
                    <w:left w:val="none" w:sz="0" w:space="0" w:color="auto"/>
                    <w:bottom w:val="none" w:sz="0" w:space="0" w:color="auto"/>
                    <w:right w:val="none" w:sz="0" w:space="0" w:color="auto"/>
                  </w:divBdr>
                  <w:divsChild>
                    <w:div w:id="1520198737">
                      <w:marLeft w:val="0"/>
                      <w:marRight w:val="0"/>
                      <w:marTop w:val="0"/>
                      <w:marBottom w:val="0"/>
                      <w:divBdr>
                        <w:top w:val="none" w:sz="0" w:space="0" w:color="auto"/>
                        <w:left w:val="none" w:sz="0" w:space="0" w:color="auto"/>
                        <w:bottom w:val="none" w:sz="0" w:space="0" w:color="auto"/>
                        <w:right w:val="none" w:sz="0" w:space="0" w:color="auto"/>
                      </w:divBdr>
                      <w:divsChild>
                        <w:div w:id="80963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6980636">
      <w:bodyDiv w:val="1"/>
      <w:marLeft w:val="0"/>
      <w:marRight w:val="0"/>
      <w:marTop w:val="0"/>
      <w:marBottom w:val="0"/>
      <w:divBdr>
        <w:top w:val="none" w:sz="0" w:space="0" w:color="auto"/>
        <w:left w:val="none" w:sz="0" w:space="0" w:color="auto"/>
        <w:bottom w:val="none" w:sz="0" w:space="0" w:color="auto"/>
        <w:right w:val="none" w:sz="0" w:space="0" w:color="auto"/>
      </w:divBdr>
    </w:div>
    <w:div w:id="577398144">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79414402">
      <w:bodyDiv w:val="1"/>
      <w:marLeft w:val="0"/>
      <w:marRight w:val="0"/>
      <w:marTop w:val="0"/>
      <w:marBottom w:val="0"/>
      <w:divBdr>
        <w:top w:val="none" w:sz="0" w:space="0" w:color="auto"/>
        <w:left w:val="none" w:sz="0" w:space="0" w:color="auto"/>
        <w:bottom w:val="none" w:sz="0" w:space="0" w:color="auto"/>
        <w:right w:val="none" w:sz="0" w:space="0" w:color="auto"/>
      </w:divBdr>
    </w:div>
    <w:div w:id="579753853">
      <w:bodyDiv w:val="1"/>
      <w:marLeft w:val="0"/>
      <w:marRight w:val="0"/>
      <w:marTop w:val="0"/>
      <w:marBottom w:val="0"/>
      <w:divBdr>
        <w:top w:val="none" w:sz="0" w:space="0" w:color="auto"/>
        <w:left w:val="none" w:sz="0" w:space="0" w:color="auto"/>
        <w:bottom w:val="none" w:sz="0" w:space="0" w:color="auto"/>
        <w:right w:val="none" w:sz="0" w:space="0" w:color="auto"/>
      </w:divBdr>
    </w:div>
    <w:div w:id="579946686">
      <w:bodyDiv w:val="1"/>
      <w:marLeft w:val="0"/>
      <w:marRight w:val="0"/>
      <w:marTop w:val="0"/>
      <w:marBottom w:val="0"/>
      <w:divBdr>
        <w:top w:val="none" w:sz="0" w:space="0" w:color="auto"/>
        <w:left w:val="none" w:sz="0" w:space="0" w:color="auto"/>
        <w:bottom w:val="none" w:sz="0" w:space="0" w:color="auto"/>
        <w:right w:val="none" w:sz="0" w:space="0" w:color="auto"/>
      </w:divBdr>
    </w:div>
    <w:div w:id="580141145">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2489182">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87152318">
      <w:bodyDiv w:val="1"/>
      <w:marLeft w:val="0"/>
      <w:marRight w:val="0"/>
      <w:marTop w:val="0"/>
      <w:marBottom w:val="0"/>
      <w:divBdr>
        <w:top w:val="none" w:sz="0" w:space="0" w:color="auto"/>
        <w:left w:val="none" w:sz="0" w:space="0" w:color="auto"/>
        <w:bottom w:val="none" w:sz="0" w:space="0" w:color="auto"/>
        <w:right w:val="none" w:sz="0" w:space="0" w:color="auto"/>
      </w:divBdr>
    </w:div>
    <w:div w:id="587345129">
      <w:bodyDiv w:val="1"/>
      <w:marLeft w:val="0"/>
      <w:marRight w:val="0"/>
      <w:marTop w:val="0"/>
      <w:marBottom w:val="0"/>
      <w:divBdr>
        <w:top w:val="none" w:sz="0" w:space="0" w:color="auto"/>
        <w:left w:val="none" w:sz="0" w:space="0" w:color="auto"/>
        <w:bottom w:val="none" w:sz="0" w:space="0" w:color="auto"/>
        <w:right w:val="none" w:sz="0" w:space="0" w:color="auto"/>
      </w:divBdr>
    </w:div>
    <w:div w:id="589461518">
      <w:bodyDiv w:val="1"/>
      <w:marLeft w:val="0"/>
      <w:marRight w:val="0"/>
      <w:marTop w:val="0"/>
      <w:marBottom w:val="0"/>
      <w:divBdr>
        <w:top w:val="none" w:sz="0" w:space="0" w:color="auto"/>
        <w:left w:val="none" w:sz="0" w:space="0" w:color="auto"/>
        <w:bottom w:val="none" w:sz="0" w:space="0" w:color="auto"/>
        <w:right w:val="none" w:sz="0" w:space="0" w:color="auto"/>
      </w:divBdr>
    </w:div>
    <w:div w:id="590427743">
      <w:bodyDiv w:val="1"/>
      <w:marLeft w:val="0"/>
      <w:marRight w:val="0"/>
      <w:marTop w:val="0"/>
      <w:marBottom w:val="0"/>
      <w:divBdr>
        <w:top w:val="none" w:sz="0" w:space="0" w:color="auto"/>
        <w:left w:val="none" w:sz="0" w:space="0" w:color="auto"/>
        <w:bottom w:val="none" w:sz="0" w:space="0" w:color="auto"/>
        <w:right w:val="none" w:sz="0" w:space="0" w:color="auto"/>
      </w:divBdr>
    </w:div>
    <w:div w:id="592015516">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4018430">
      <w:bodyDiv w:val="1"/>
      <w:marLeft w:val="0"/>
      <w:marRight w:val="0"/>
      <w:marTop w:val="0"/>
      <w:marBottom w:val="0"/>
      <w:divBdr>
        <w:top w:val="none" w:sz="0" w:space="0" w:color="auto"/>
        <w:left w:val="none" w:sz="0" w:space="0" w:color="auto"/>
        <w:bottom w:val="none" w:sz="0" w:space="0" w:color="auto"/>
        <w:right w:val="none" w:sz="0" w:space="0" w:color="auto"/>
      </w:divBdr>
    </w:div>
    <w:div w:id="594217006">
      <w:bodyDiv w:val="1"/>
      <w:marLeft w:val="0"/>
      <w:marRight w:val="0"/>
      <w:marTop w:val="0"/>
      <w:marBottom w:val="0"/>
      <w:divBdr>
        <w:top w:val="none" w:sz="0" w:space="0" w:color="auto"/>
        <w:left w:val="none" w:sz="0" w:space="0" w:color="auto"/>
        <w:bottom w:val="none" w:sz="0" w:space="0" w:color="auto"/>
        <w:right w:val="none" w:sz="0" w:space="0" w:color="auto"/>
      </w:divBdr>
    </w:div>
    <w:div w:id="594635110">
      <w:bodyDiv w:val="1"/>
      <w:marLeft w:val="0"/>
      <w:marRight w:val="0"/>
      <w:marTop w:val="0"/>
      <w:marBottom w:val="0"/>
      <w:divBdr>
        <w:top w:val="none" w:sz="0" w:space="0" w:color="auto"/>
        <w:left w:val="none" w:sz="0" w:space="0" w:color="auto"/>
        <w:bottom w:val="none" w:sz="0" w:space="0" w:color="auto"/>
        <w:right w:val="none" w:sz="0" w:space="0" w:color="auto"/>
      </w:divBdr>
    </w:div>
    <w:div w:id="596669385">
      <w:bodyDiv w:val="1"/>
      <w:marLeft w:val="0"/>
      <w:marRight w:val="0"/>
      <w:marTop w:val="0"/>
      <w:marBottom w:val="0"/>
      <w:divBdr>
        <w:top w:val="none" w:sz="0" w:space="0" w:color="auto"/>
        <w:left w:val="none" w:sz="0" w:space="0" w:color="auto"/>
        <w:bottom w:val="none" w:sz="0" w:space="0" w:color="auto"/>
        <w:right w:val="none" w:sz="0" w:space="0" w:color="auto"/>
      </w:divBdr>
    </w:div>
    <w:div w:id="596713352">
      <w:bodyDiv w:val="1"/>
      <w:marLeft w:val="0"/>
      <w:marRight w:val="0"/>
      <w:marTop w:val="0"/>
      <w:marBottom w:val="0"/>
      <w:divBdr>
        <w:top w:val="none" w:sz="0" w:space="0" w:color="auto"/>
        <w:left w:val="none" w:sz="0" w:space="0" w:color="auto"/>
        <w:bottom w:val="none" w:sz="0" w:space="0" w:color="auto"/>
        <w:right w:val="none" w:sz="0" w:space="0" w:color="auto"/>
      </w:divBdr>
    </w:div>
    <w:div w:id="596985562">
      <w:bodyDiv w:val="1"/>
      <w:marLeft w:val="0"/>
      <w:marRight w:val="0"/>
      <w:marTop w:val="0"/>
      <w:marBottom w:val="0"/>
      <w:divBdr>
        <w:top w:val="none" w:sz="0" w:space="0" w:color="auto"/>
        <w:left w:val="none" w:sz="0" w:space="0" w:color="auto"/>
        <w:bottom w:val="none" w:sz="0" w:space="0" w:color="auto"/>
        <w:right w:val="none" w:sz="0" w:space="0" w:color="auto"/>
      </w:divBdr>
    </w:div>
    <w:div w:id="598949571">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599029820">
      <w:bodyDiv w:val="1"/>
      <w:marLeft w:val="0"/>
      <w:marRight w:val="0"/>
      <w:marTop w:val="0"/>
      <w:marBottom w:val="0"/>
      <w:divBdr>
        <w:top w:val="none" w:sz="0" w:space="0" w:color="auto"/>
        <w:left w:val="none" w:sz="0" w:space="0" w:color="auto"/>
        <w:bottom w:val="none" w:sz="0" w:space="0" w:color="auto"/>
        <w:right w:val="none" w:sz="0" w:space="0" w:color="auto"/>
      </w:divBdr>
    </w:div>
    <w:div w:id="599071871">
      <w:bodyDiv w:val="1"/>
      <w:marLeft w:val="0"/>
      <w:marRight w:val="0"/>
      <w:marTop w:val="0"/>
      <w:marBottom w:val="0"/>
      <w:divBdr>
        <w:top w:val="none" w:sz="0" w:space="0" w:color="auto"/>
        <w:left w:val="none" w:sz="0" w:space="0" w:color="auto"/>
        <w:bottom w:val="none" w:sz="0" w:space="0" w:color="auto"/>
        <w:right w:val="none" w:sz="0" w:space="0" w:color="auto"/>
      </w:divBdr>
    </w:div>
    <w:div w:id="599991214">
      <w:bodyDiv w:val="1"/>
      <w:marLeft w:val="0"/>
      <w:marRight w:val="0"/>
      <w:marTop w:val="0"/>
      <w:marBottom w:val="0"/>
      <w:divBdr>
        <w:top w:val="none" w:sz="0" w:space="0" w:color="auto"/>
        <w:left w:val="none" w:sz="0" w:space="0" w:color="auto"/>
        <w:bottom w:val="none" w:sz="0" w:space="0" w:color="auto"/>
        <w:right w:val="none" w:sz="0" w:space="0" w:color="auto"/>
      </w:divBdr>
    </w:div>
    <w:div w:id="600452116">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2107525">
      <w:bodyDiv w:val="1"/>
      <w:marLeft w:val="0"/>
      <w:marRight w:val="0"/>
      <w:marTop w:val="0"/>
      <w:marBottom w:val="0"/>
      <w:divBdr>
        <w:top w:val="none" w:sz="0" w:space="0" w:color="auto"/>
        <w:left w:val="none" w:sz="0" w:space="0" w:color="auto"/>
        <w:bottom w:val="none" w:sz="0" w:space="0" w:color="auto"/>
        <w:right w:val="none" w:sz="0" w:space="0" w:color="auto"/>
      </w:divBdr>
    </w:div>
    <w:div w:id="602227017">
      <w:bodyDiv w:val="1"/>
      <w:marLeft w:val="0"/>
      <w:marRight w:val="0"/>
      <w:marTop w:val="0"/>
      <w:marBottom w:val="0"/>
      <w:divBdr>
        <w:top w:val="none" w:sz="0" w:space="0" w:color="auto"/>
        <w:left w:val="none" w:sz="0" w:space="0" w:color="auto"/>
        <w:bottom w:val="none" w:sz="0" w:space="0" w:color="auto"/>
        <w:right w:val="none" w:sz="0" w:space="0" w:color="auto"/>
      </w:divBdr>
    </w:div>
    <w:div w:id="603390447">
      <w:bodyDiv w:val="1"/>
      <w:marLeft w:val="0"/>
      <w:marRight w:val="0"/>
      <w:marTop w:val="0"/>
      <w:marBottom w:val="0"/>
      <w:divBdr>
        <w:top w:val="none" w:sz="0" w:space="0" w:color="auto"/>
        <w:left w:val="none" w:sz="0" w:space="0" w:color="auto"/>
        <w:bottom w:val="none" w:sz="0" w:space="0" w:color="auto"/>
        <w:right w:val="none" w:sz="0" w:space="0" w:color="auto"/>
      </w:divBdr>
    </w:div>
    <w:div w:id="603998059">
      <w:bodyDiv w:val="1"/>
      <w:marLeft w:val="0"/>
      <w:marRight w:val="0"/>
      <w:marTop w:val="0"/>
      <w:marBottom w:val="0"/>
      <w:divBdr>
        <w:top w:val="none" w:sz="0" w:space="0" w:color="auto"/>
        <w:left w:val="none" w:sz="0" w:space="0" w:color="auto"/>
        <w:bottom w:val="none" w:sz="0" w:space="0" w:color="auto"/>
        <w:right w:val="none" w:sz="0" w:space="0" w:color="auto"/>
      </w:divBdr>
    </w:div>
    <w:div w:id="605234300">
      <w:bodyDiv w:val="1"/>
      <w:marLeft w:val="0"/>
      <w:marRight w:val="0"/>
      <w:marTop w:val="0"/>
      <w:marBottom w:val="0"/>
      <w:divBdr>
        <w:top w:val="none" w:sz="0" w:space="0" w:color="auto"/>
        <w:left w:val="none" w:sz="0" w:space="0" w:color="auto"/>
        <w:bottom w:val="none" w:sz="0" w:space="0" w:color="auto"/>
        <w:right w:val="none" w:sz="0" w:space="0" w:color="auto"/>
      </w:divBdr>
    </w:div>
    <w:div w:id="605309243">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6891584">
      <w:bodyDiv w:val="1"/>
      <w:marLeft w:val="0"/>
      <w:marRight w:val="0"/>
      <w:marTop w:val="0"/>
      <w:marBottom w:val="0"/>
      <w:divBdr>
        <w:top w:val="none" w:sz="0" w:space="0" w:color="auto"/>
        <w:left w:val="none" w:sz="0" w:space="0" w:color="auto"/>
        <w:bottom w:val="none" w:sz="0" w:space="0" w:color="auto"/>
        <w:right w:val="none" w:sz="0" w:space="0" w:color="auto"/>
      </w:divBdr>
    </w:div>
    <w:div w:id="607198389">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0626813">
      <w:bodyDiv w:val="1"/>
      <w:marLeft w:val="0"/>
      <w:marRight w:val="0"/>
      <w:marTop w:val="0"/>
      <w:marBottom w:val="0"/>
      <w:divBdr>
        <w:top w:val="none" w:sz="0" w:space="0" w:color="auto"/>
        <w:left w:val="none" w:sz="0" w:space="0" w:color="auto"/>
        <w:bottom w:val="none" w:sz="0" w:space="0" w:color="auto"/>
        <w:right w:val="none" w:sz="0" w:space="0" w:color="auto"/>
      </w:divBdr>
    </w:div>
    <w:div w:id="610668287">
      <w:bodyDiv w:val="1"/>
      <w:marLeft w:val="0"/>
      <w:marRight w:val="0"/>
      <w:marTop w:val="0"/>
      <w:marBottom w:val="0"/>
      <w:divBdr>
        <w:top w:val="none" w:sz="0" w:space="0" w:color="auto"/>
        <w:left w:val="none" w:sz="0" w:space="0" w:color="auto"/>
        <w:bottom w:val="none" w:sz="0" w:space="0" w:color="auto"/>
        <w:right w:val="none" w:sz="0" w:space="0" w:color="auto"/>
      </w:divBdr>
    </w:div>
    <w:div w:id="612202513">
      <w:bodyDiv w:val="1"/>
      <w:marLeft w:val="0"/>
      <w:marRight w:val="0"/>
      <w:marTop w:val="0"/>
      <w:marBottom w:val="0"/>
      <w:divBdr>
        <w:top w:val="none" w:sz="0" w:space="0" w:color="auto"/>
        <w:left w:val="none" w:sz="0" w:space="0" w:color="auto"/>
        <w:bottom w:val="none" w:sz="0" w:space="0" w:color="auto"/>
        <w:right w:val="none" w:sz="0" w:space="0" w:color="auto"/>
      </w:divBdr>
    </w:div>
    <w:div w:id="612634867">
      <w:bodyDiv w:val="1"/>
      <w:marLeft w:val="0"/>
      <w:marRight w:val="0"/>
      <w:marTop w:val="0"/>
      <w:marBottom w:val="0"/>
      <w:divBdr>
        <w:top w:val="none" w:sz="0" w:space="0" w:color="auto"/>
        <w:left w:val="none" w:sz="0" w:space="0" w:color="auto"/>
        <w:bottom w:val="none" w:sz="0" w:space="0" w:color="auto"/>
        <w:right w:val="none" w:sz="0" w:space="0" w:color="auto"/>
      </w:divBdr>
    </w:div>
    <w:div w:id="612783595">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3442193">
      <w:bodyDiv w:val="1"/>
      <w:marLeft w:val="0"/>
      <w:marRight w:val="0"/>
      <w:marTop w:val="0"/>
      <w:marBottom w:val="0"/>
      <w:divBdr>
        <w:top w:val="none" w:sz="0" w:space="0" w:color="auto"/>
        <w:left w:val="none" w:sz="0" w:space="0" w:color="auto"/>
        <w:bottom w:val="none" w:sz="0" w:space="0" w:color="auto"/>
        <w:right w:val="none" w:sz="0" w:space="0" w:color="auto"/>
      </w:divBdr>
    </w:div>
    <w:div w:id="614169584">
      <w:bodyDiv w:val="1"/>
      <w:marLeft w:val="0"/>
      <w:marRight w:val="0"/>
      <w:marTop w:val="0"/>
      <w:marBottom w:val="0"/>
      <w:divBdr>
        <w:top w:val="none" w:sz="0" w:space="0" w:color="auto"/>
        <w:left w:val="none" w:sz="0" w:space="0" w:color="auto"/>
        <w:bottom w:val="none" w:sz="0" w:space="0" w:color="auto"/>
        <w:right w:val="none" w:sz="0" w:space="0" w:color="auto"/>
      </w:divBdr>
    </w:div>
    <w:div w:id="615795264">
      <w:bodyDiv w:val="1"/>
      <w:marLeft w:val="0"/>
      <w:marRight w:val="0"/>
      <w:marTop w:val="0"/>
      <w:marBottom w:val="0"/>
      <w:divBdr>
        <w:top w:val="none" w:sz="0" w:space="0" w:color="auto"/>
        <w:left w:val="none" w:sz="0" w:space="0" w:color="auto"/>
        <w:bottom w:val="none" w:sz="0" w:space="0" w:color="auto"/>
        <w:right w:val="none" w:sz="0" w:space="0" w:color="auto"/>
      </w:divBdr>
    </w:div>
    <w:div w:id="615985192">
      <w:bodyDiv w:val="1"/>
      <w:marLeft w:val="0"/>
      <w:marRight w:val="0"/>
      <w:marTop w:val="0"/>
      <w:marBottom w:val="0"/>
      <w:divBdr>
        <w:top w:val="none" w:sz="0" w:space="0" w:color="auto"/>
        <w:left w:val="none" w:sz="0" w:space="0" w:color="auto"/>
        <w:bottom w:val="none" w:sz="0" w:space="0" w:color="auto"/>
        <w:right w:val="none" w:sz="0" w:space="0" w:color="auto"/>
      </w:divBdr>
    </w:div>
    <w:div w:id="616567457">
      <w:bodyDiv w:val="1"/>
      <w:marLeft w:val="0"/>
      <w:marRight w:val="0"/>
      <w:marTop w:val="0"/>
      <w:marBottom w:val="0"/>
      <w:divBdr>
        <w:top w:val="none" w:sz="0" w:space="0" w:color="auto"/>
        <w:left w:val="none" w:sz="0" w:space="0" w:color="auto"/>
        <w:bottom w:val="none" w:sz="0" w:space="0" w:color="auto"/>
        <w:right w:val="none" w:sz="0" w:space="0" w:color="auto"/>
      </w:divBdr>
      <w:divsChild>
        <w:div w:id="1820881559">
          <w:marLeft w:val="0"/>
          <w:marRight w:val="0"/>
          <w:marTop w:val="0"/>
          <w:marBottom w:val="0"/>
          <w:divBdr>
            <w:top w:val="none" w:sz="0" w:space="0" w:color="auto"/>
            <w:left w:val="none" w:sz="0" w:space="0" w:color="auto"/>
            <w:bottom w:val="none" w:sz="0" w:space="0" w:color="auto"/>
            <w:right w:val="none" w:sz="0" w:space="0" w:color="auto"/>
          </w:divBdr>
          <w:divsChild>
            <w:div w:id="1331716532">
              <w:marLeft w:val="0"/>
              <w:marRight w:val="0"/>
              <w:marTop w:val="0"/>
              <w:marBottom w:val="0"/>
              <w:divBdr>
                <w:top w:val="none" w:sz="0" w:space="0" w:color="auto"/>
                <w:left w:val="none" w:sz="0" w:space="0" w:color="auto"/>
                <w:bottom w:val="none" w:sz="0" w:space="0" w:color="auto"/>
                <w:right w:val="none" w:sz="0" w:space="0" w:color="auto"/>
              </w:divBdr>
              <w:divsChild>
                <w:div w:id="29766345">
                  <w:marLeft w:val="0"/>
                  <w:marRight w:val="0"/>
                  <w:marTop w:val="0"/>
                  <w:marBottom w:val="0"/>
                  <w:divBdr>
                    <w:top w:val="none" w:sz="0" w:space="0" w:color="auto"/>
                    <w:left w:val="none" w:sz="0" w:space="0" w:color="auto"/>
                    <w:bottom w:val="none" w:sz="0" w:space="0" w:color="auto"/>
                    <w:right w:val="none" w:sz="0" w:space="0" w:color="auto"/>
                  </w:divBdr>
                  <w:divsChild>
                    <w:div w:id="223756569">
                      <w:marLeft w:val="0"/>
                      <w:marRight w:val="0"/>
                      <w:marTop w:val="0"/>
                      <w:marBottom w:val="0"/>
                      <w:divBdr>
                        <w:top w:val="none" w:sz="0" w:space="0" w:color="auto"/>
                        <w:left w:val="none" w:sz="0" w:space="0" w:color="auto"/>
                        <w:bottom w:val="none" w:sz="0" w:space="0" w:color="auto"/>
                        <w:right w:val="none" w:sz="0" w:space="0" w:color="auto"/>
                      </w:divBdr>
                      <w:divsChild>
                        <w:div w:id="161979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606424">
      <w:bodyDiv w:val="1"/>
      <w:marLeft w:val="0"/>
      <w:marRight w:val="0"/>
      <w:marTop w:val="0"/>
      <w:marBottom w:val="0"/>
      <w:divBdr>
        <w:top w:val="none" w:sz="0" w:space="0" w:color="auto"/>
        <w:left w:val="none" w:sz="0" w:space="0" w:color="auto"/>
        <w:bottom w:val="none" w:sz="0" w:space="0" w:color="auto"/>
        <w:right w:val="none" w:sz="0" w:space="0" w:color="auto"/>
      </w:divBdr>
    </w:div>
    <w:div w:id="61873147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0260734">
      <w:bodyDiv w:val="1"/>
      <w:marLeft w:val="0"/>
      <w:marRight w:val="0"/>
      <w:marTop w:val="0"/>
      <w:marBottom w:val="0"/>
      <w:divBdr>
        <w:top w:val="none" w:sz="0" w:space="0" w:color="auto"/>
        <w:left w:val="none" w:sz="0" w:space="0" w:color="auto"/>
        <w:bottom w:val="none" w:sz="0" w:space="0" w:color="auto"/>
        <w:right w:val="none" w:sz="0" w:space="0" w:color="auto"/>
      </w:divBdr>
    </w:div>
    <w:div w:id="620308889">
      <w:bodyDiv w:val="1"/>
      <w:marLeft w:val="0"/>
      <w:marRight w:val="0"/>
      <w:marTop w:val="0"/>
      <w:marBottom w:val="0"/>
      <w:divBdr>
        <w:top w:val="none" w:sz="0" w:space="0" w:color="auto"/>
        <w:left w:val="none" w:sz="0" w:space="0" w:color="auto"/>
        <w:bottom w:val="none" w:sz="0" w:space="0" w:color="auto"/>
        <w:right w:val="none" w:sz="0" w:space="0" w:color="auto"/>
      </w:divBdr>
    </w:div>
    <w:div w:id="620384402">
      <w:bodyDiv w:val="1"/>
      <w:marLeft w:val="0"/>
      <w:marRight w:val="0"/>
      <w:marTop w:val="0"/>
      <w:marBottom w:val="0"/>
      <w:divBdr>
        <w:top w:val="none" w:sz="0" w:space="0" w:color="auto"/>
        <w:left w:val="none" w:sz="0" w:space="0" w:color="auto"/>
        <w:bottom w:val="none" w:sz="0" w:space="0" w:color="auto"/>
        <w:right w:val="none" w:sz="0" w:space="0" w:color="auto"/>
      </w:divBdr>
    </w:div>
    <w:div w:id="621426675">
      <w:bodyDiv w:val="1"/>
      <w:marLeft w:val="0"/>
      <w:marRight w:val="0"/>
      <w:marTop w:val="0"/>
      <w:marBottom w:val="0"/>
      <w:divBdr>
        <w:top w:val="none" w:sz="0" w:space="0" w:color="auto"/>
        <w:left w:val="none" w:sz="0" w:space="0" w:color="auto"/>
        <w:bottom w:val="none" w:sz="0" w:space="0" w:color="auto"/>
        <w:right w:val="none" w:sz="0" w:space="0" w:color="auto"/>
      </w:divBdr>
    </w:div>
    <w:div w:id="621427444">
      <w:bodyDiv w:val="1"/>
      <w:marLeft w:val="0"/>
      <w:marRight w:val="0"/>
      <w:marTop w:val="0"/>
      <w:marBottom w:val="0"/>
      <w:divBdr>
        <w:top w:val="none" w:sz="0" w:space="0" w:color="auto"/>
        <w:left w:val="none" w:sz="0" w:space="0" w:color="auto"/>
        <w:bottom w:val="none" w:sz="0" w:space="0" w:color="auto"/>
        <w:right w:val="none" w:sz="0" w:space="0" w:color="auto"/>
      </w:divBdr>
    </w:div>
    <w:div w:id="624389765">
      <w:bodyDiv w:val="1"/>
      <w:marLeft w:val="0"/>
      <w:marRight w:val="0"/>
      <w:marTop w:val="0"/>
      <w:marBottom w:val="0"/>
      <w:divBdr>
        <w:top w:val="none" w:sz="0" w:space="0" w:color="auto"/>
        <w:left w:val="none" w:sz="0" w:space="0" w:color="auto"/>
        <w:bottom w:val="none" w:sz="0" w:space="0" w:color="auto"/>
        <w:right w:val="none" w:sz="0" w:space="0" w:color="auto"/>
      </w:divBdr>
    </w:div>
    <w:div w:id="625621884">
      <w:bodyDiv w:val="1"/>
      <w:marLeft w:val="0"/>
      <w:marRight w:val="0"/>
      <w:marTop w:val="0"/>
      <w:marBottom w:val="0"/>
      <w:divBdr>
        <w:top w:val="none" w:sz="0" w:space="0" w:color="auto"/>
        <w:left w:val="none" w:sz="0" w:space="0" w:color="auto"/>
        <w:bottom w:val="none" w:sz="0" w:space="0" w:color="auto"/>
        <w:right w:val="none" w:sz="0" w:space="0" w:color="auto"/>
      </w:divBdr>
    </w:div>
    <w:div w:id="626081438">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29172474">
      <w:bodyDiv w:val="1"/>
      <w:marLeft w:val="0"/>
      <w:marRight w:val="0"/>
      <w:marTop w:val="0"/>
      <w:marBottom w:val="0"/>
      <w:divBdr>
        <w:top w:val="none" w:sz="0" w:space="0" w:color="auto"/>
        <w:left w:val="none" w:sz="0" w:space="0" w:color="auto"/>
        <w:bottom w:val="none" w:sz="0" w:space="0" w:color="auto"/>
        <w:right w:val="none" w:sz="0" w:space="0" w:color="auto"/>
      </w:divBdr>
    </w:div>
    <w:div w:id="629477376">
      <w:bodyDiv w:val="1"/>
      <w:marLeft w:val="0"/>
      <w:marRight w:val="0"/>
      <w:marTop w:val="0"/>
      <w:marBottom w:val="0"/>
      <w:divBdr>
        <w:top w:val="none" w:sz="0" w:space="0" w:color="auto"/>
        <w:left w:val="none" w:sz="0" w:space="0" w:color="auto"/>
        <w:bottom w:val="none" w:sz="0" w:space="0" w:color="auto"/>
        <w:right w:val="none" w:sz="0" w:space="0" w:color="auto"/>
      </w:divBdr>
    </w:div>
    <w:div w:id="629677613">
      <w:bodyDiv w:val="1"/>
      <w:marLeft w:val="0"/>
      <w:marRight w:val="0"/>
      <w:marTop w:val="0"/>
      <w:marBottom w:val="0"/>
      <w:divBdr>
        <w:top w:val="none" w:sz="0" w:space="0" w:color="auto"/>
        <w:left w:val="none" w:sz="0" w:space="0" w:color="auto"/>
        <w:bottom w:val="none" w:sz="0" w:space="0" w:color="auto"/>
        <w:right w:val="none" w:sz="0" w:space="0" w:color="auto"/>
      </w:divBdr>
    </w:div>
    <w:div w:id="632977690">
      <w:bodyDiv w:val="1"/>
      <w:marLeft w:val="0"/>
      <w:marRight w:val="0"/>
      <w:marTop w:val="0"/>
      <w:marBottom w:val="0"/>
      <w:divBdr>
        <w:top w:val="none" w:sz="0" w:space="0" w:color="auto"/>
        <w:left w:val="none" w:sz="0" w:space="0" w:color="auto"/>
        <w:bottom w:val="none" w:sz="0" w:space="0" w:color="auto"/>
        <w:right w:val="none" w:sz="0" w:space="0" w:color="auto"/>
      </w:divBdr>
    </w:div>
    <w:div w:id="633289244">
      <w:bodyDiv w:val="1"/>
      <w:marLeft w:val="0"/>
      <w:marRight w:val="0"/>
      <w:marTop w:val="0"/>
      <w:marBottom w:val="0"/>
      <w:divBdr>
        <w:top w:val="none" w:sz="0" w:space="0" w:color="auto"/>
        <w:left w:val="none" w:sz="0" w:space="0" w:color="auto"/>
        <w:bottom w:val="none" w:sz="0" w:space="0" w:color="auto"/>
        <w:right w:val="none" w:sz="0" w:space="0" w:color="auto"/>
      </w:divBdr>
    </w:div>
    <w:div w:id="633868575">
      <w:bodyDiv w:val="1"/>
      <w:marLeft w:val="0"/>
      <w:marRight w:val="0"/>
      <w:marTop w:val="0"/>
      <w:marBottom w:val="0"/>
      <w:divBdr>
        <w:top w:val="none" w:sz="0" w:space="0" w:color="auto"/>
        <w:left w:val="none" w:sz="0" w:space="0" w:color="auto"/>
        <w:bottom w:val="none" w:sz="0" w:space="0" w:color="auto"/>
        <w:right w:val="none" w:sz="0" w:space="0" w:color="auto"/>
      </w:divBdr>
    </w:div>
    <w:div w:id="635140941">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884767">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39309116">
      <w:bodyDiv w:val="1"/>
      <w:marLeft w:val="0"/>
      <w:marRight w:val="0"/>
      <w:marTop w:val="0"/>
      <w:marBottom w:val="0"/>
      <w:divBdr>
        <w:top w:val="none" w:sz="0" w:space="0" w:color="auto"/>
        <w:left w:val="none" w:sz="0" w:space="0" w:color="auto"/>
        <w:bottom w:val="none" w:sz="0" w:space="0" w:color="auto"/>
        <w:right w:val="none" w:sz="0" w:space="0" w:color="auto"/>
      </w:divBdr>
    </w:div>
    <w:div w:id="639574364">
      <w:bodyDiv w:val="1"/>
      <w:marLeft w:val="0"/>
      <w:marRight w:val="0"/>
      <w:marTop w:val="0"/>
      <w:marBottom w:val="0"/>
      <w:divBdr>
        <w:top w:val="none" w:sz="0" w:space="0" w:color="auto"/>
        <w:left w:val="none" w:sz="0" w:space="0" w:color="auto"/>
        <w:bottom w:val="none" w:sz="0" w:space="0" w:color="auto"/>
        <w:right w:val="none" w:sz="0" w:space="0" w:color="auto"/>
      </w:divBdr>
    </w:div>
    <w:div w:id="639773799">
      <w:bodyDiv w:val="1"/>
      <w:marLeft w:val="0"/>
      <w:marRight w:val="0"/>
      <w:marTop w:val="0"/>
      <w:marBottom w:val="0"/>
      <w:divBdr>
        <w:top w:val="none" w:sz="0" w:space="0" w:color="auto"/>
        <w:left w:val="none" w:sz="0" w:space="0" w:color="auto"/>
        <w:bottom w:val="none" w:sz="0" w:space="0" w:color="auto"/>
        <w:right w:val="none" w:sz="0" w:space="0" w:color="auto"/>
      </w:divBdr>
    </w:div>
    <w:div w:id="639967345">
      <w:bodyDiv w:val="1"/>
      <w:marLeft w:val="0"/>
      <w:marRight w:val="0"/>
      <w:marTop w:val="0"/>
      <w:marBottom w:val="0"/>
      <w:divBdr>
        <w:top w:val="none" w:sz="0" w:space="0" w:color="auto"/>
        <w:left w:val="none" w:sz="0" w:space="0" w:color="auto"/>
        <w:bottom w:val="none" w:sz="0" w:space="0" w:color="auto"/>
        <w:right w:val="none" w:sz="0" w:space="0" w:color="auto"/>
      </w:divBdr>
    </w:div>
    <w:div w:id="640118414">
      <w:bodyDiv w:val="1"/>
      <w:marLeft w:val="0"/>
      <w:marRight w:val="0"/>
      <w:marTop w:val="0"/>
      <w:marBottom w:val="0"/>
      <w:divBdr>
        <w:top w:val="none" w:sz="0" w:space="0" w:color="auto"/>
        <w:left w:val="none" w:sz="0" w:space="0" w:color="auto"/>
        <w:bottom w:val="none" w:sz="0" w:space="0" w:color="auto"/>
        <w:right w:val="none" w:sz="0" w:space="0" w:color="auto"/>
      </w:divBdr>
    </w:div>
    <w:div w:id="640230669">
      <w:bodyDiv w:val="1"/>
      <w:marLeft w:val="0"/>
      <w:marRight w:val="0"/>
      <w:marTop w:val="0"/>
      <w:marBottom w:val="0"/>
      <w:divBdr>
        <w:top w:val="none" w:sz="0" w:space="0" w:color="auto"/>
        <w:left w:val="none" w:sz="0" w:space="0" w:color="auto"/>
        <w:bottom w:val="none" w:sz="0" w:space="0" w:color="auto"/>
        <w:right w:val="none" w:sz="0" w:space="0" w:color="auto"/>
      </w:divBdr>
    </w:div>
    <w:div w:id="640617464">
      <w:bodyDiv w:val="1"/>
      <w:marLeft w:val="0"/>
      <w:marRight w:val="0"/>
      <w:marTop w:val="0"/>
      <w:marBottom w:val="0"/>
      <w:divBdr>
        <w:top w:val="none" w:sz="0" w:space="0" w:color="auto"/>
        <w:left w:val="none" w:sz="0" w:space="0" w:color="auto"/>
        <w:bottom w:val="none" w:sz="0" w:space="0" w:color="auto"/>
        <w:right w:val="none" w:sz="0" w:space="0" w:color="auto"/>
      </w:divBdr>
    </w:div>
    <w:div w:id="640767981">
      <w:bodyDiv w:val="1"/>
      <w:marLeft w:val="0"/>
      <w:marRight w:val="0"/>
      <w:marTop w:val="0"/>
      <w:marBottom w:val="0"/>
      <w:divBdr>
        <w:top w:val="none" w:sz="0" w:space="0" w:color="auto"/>
        <w:left w:val="none" w:sz="0" w:space="0" w:color="auto"/>
        <w:bottom w:val="none" w:sz="0" w:space="0" w:color="auto"/>
        <w:right w:val="none" w:sz="0" w:space="0" w:color="auto"/>
      </w:divBdr>
    </w:div>
    <w:div w:id="640812126">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42125298">
      <w:bodyDiv w:val="1"/>
      <w:marLeft w:val="0"/>
      <w:marRight w:val="0"/>
      <w:marTop w:val="0"/>
      <w:marBottom w:val="0"/>
      <w:divBdr>
        <w:top w:val="none" w:sz="0" w:space="0" w:color="auto"/>
        <w:left w:val="none" w:sz="0" w:space="0" w:color="auto"/>
        <w:bottom w:val="none" w:sz="0" w:space="0" w:color="auto"/>
        <w:right w:val="none" w:sz="0" w:space="0" w:color="auto"/>
      </w:divBdr>
    </w:div>
    <w:div w:id="642470758">
      <w:bodyDiv w:val="1"/>
      <w:marLeft w:val="0"/>
      <w:marRight w:val="0"/>
      <w:marTop w:val="0"/>
      <w:marBottom w:val="0"/>
      <w:divBdr>
        <w:top w:val="none" w:sz="0" w:space="0" w:color="auto"/>
        <w:left w:val="none" w:sz="0" w:space="0" w:color="auto"/>
        <w:bottom w:val="none" w:sz="0" w:space="0" w:color="auto"/>
        <w:right w:val="none" w:sz="0" w:space="0" w:color="auto"/>
      </w:divBdr>
    </w:div>
    <w:div w:id="642806454">
      <w:bodyDiv w:val="1"/>
      <w:marLeft w:val="0"/>
      <w:marRight w:val="0"/>
      <w:marTop w:val="0"/>
      <w:marBottom w:val="0"/>
      <w:divBdr>
        <w:top w:val="none" w:sz="0" w:space="0" w:color="auto"/>
        <w:left w:val="none" w:sz="0" w:space="0" w:color="auto"/>
        <w:bottom w:val="none" w:sz="0" w:space="0" w:color="auto"/>
        <w:right w:val="none" w:sz="0" w:space="0" w:color="auto"/>
      </w:divBdr>
    </w:div>
    <w:div w:id="643243941">
      <w:bodyDiv w:val="1"/>
      <w:marLeft w:val="0"/>
      <w:marRight w:val="0"/>
      <w:marTop w:val="0"/>
      <w:marBottom w:val="0"/>
      <w:divBdr>
        <w:top w:val="none" w:sz="0" w:space="0" w:color="auto"/>
        <w:left w:val="none" w:sz="0" w:space="0" w:color="auto"/>
        <w:bottom w:val="none" w:sz="0" w:space="0" w:color="auto"/>
        <w:right w:val="none" w:sz="0" w:space="0" w:color="auto"/>
      </w:divBdr>
    </w:div>
    <w:div w:id="643314928">
      <w:bodyDiv w:val="1"/>
      <w:marLeft w:val="0"/>
      <w:marRight w:val="0"/>
      <w:marTop w:val="0"/>
      <w:marBottom w:val="0"/>
      <w:divBdr>
        <w:top w:val="none" w:sz="0" w:space="0" w:color="auto"/>
        <w:left w:val="none" w:sz="0" w:space="0" w:color="auto"/>
        <w:bottom w:val="none" w:sz="0" w:space="0" w:color="auto"/>
        <w:right w:val="none" w:sz="0" w:space="0" w:color="auto"/>
      </w:divBdr>
    </w:div>
    <w:div w:id="644432403">
      <w:bodyDiv w:val="1"/>
      <w:marLeft w:val="0"/>
      <w:marRight w:val="0"/>
      <w:marTop w:val="0"/>
      <w:marBottom w:val="0"/>
      <w:divBdr>
        <w:top w:val="none" w:sz="0" w:space="0" w:color="auto"/>
        <w:left w:val="none" w:sz="0" w:space="0" w:color="auto"/>
        <w:bottom w:val="none" w:sz="0" w:space="0" w:color="auto"/>
        <w:right w:val="none" w:sz="0" w:space="0" w:color="auto"/>
      </w:divBdr>
    </w:div>
    <w:div w:id="646008171">
      <w:bodyDiv w:val="1"/>
      <w:marLeft w:val="0"/>
      <w:marRight w:val="0"/>
      <w:marTop w:val="0"/>
      <w:marBottom w:val="0"/>
      <w:divBdr>
        <w:top w:val="none" w:sz="0" w:space="0" w:color="auto"/>
        <w:left w:val="none" w:sz="0" w:space="0" w:color="auto"/>
        <w:bottom w:val="none" w:sz="0" w:space="0" w:color="auto"/>
        <w:right w:val="none" w:sz="0" w:space="0" w:color="auto"/>
      </w:divBdr>
    </w:div>
    <w:div w:id="646130549">
      <w:bodyDiv w:val="1"/>
      <w:marLeft w:val="0"/>
      <w:marRight w:val="0"/>
      <w:marTop w:val="0"/>
      <w:marBottom w:val="0"/>
      <w:divBdr>
        <w:top w:val="none" w:sz="0" w:space="0" w:color="auto"/>
        <w:left w:val="none" w:sz="0" w:space="0" w:color="auto"/>
        <w:bottom w:val="none" w:sz="0" w:space="0" w:color="auto"/>
        <w:right w:val="none" w:sz="0" w:space="0" w:color="auto"/>
      </w:divBdr>
    </w:div>
    <w:div w:id="647129225">
      <w:bodyDiv w:val="1"/>
      <w:marLeft w:val="0"/>
      <w:marRight w:val="0"/>
      <w:marTop w:val="0"/>
      <w:marBottom w:val="0"/>
      <w:divBdr>
        <w:top w:val="none" w:sz="0" w:space="0" w:color="auto"/>
        <w:left w:val="none" w:sz="0" w:space="0" w:color="auto"/>
        <w:bottom w:val="none" w:sz="0" w:space="0" w:color="auto"/>
        <w:right w:val="none" w:sz="0" w:space="0" w:color="auto"/>
      </w:divBdr>
    </w:div>
    <w:div w:id="647786904">
      <w:bodyDiv w:val="1"/>
      <w:marLeft w:val="0"/>
      <w:marRight w:val="0"/>
      <w:marTop w:val="0"/>
      <w:marBottom w:val="0"/>
      <w:divBdr>
        <w:top w:val="none" w:sz="0" w:space="0" w:color="auto"/>
        <w:left w:val="none" w:sz="0" w:space="0" w:color="auto"/>
        <w:bottom w:val="none" w:sz="0" w:space="0" w:color="auto"/>
        <w:right w:val="none" w:sz="0" w:space="0" w:color="auto"/>
      </w:divBdr>
    </w:div>
    <w:div w:id="651562185">
      <w:bodyDiv w:val="1"/>
      <w:marLeft w:val="0"/>
      <w:marRight w:val="0"/>
      <w:marTop w:val="0"/>
      <w:marBottom w:val="0"/>
      <w:divBdr>
        <w:top w:val="none" w:sz="0" w:space="0" w:color="auto"/>
        <w:left w:val="none" w:sz="0" w:space="0" w:color="auto"/>
        <w:bottom w:val="none" w:sz="0" w:space="0" w:color="auto"/>
        <w:right w:val="none" w:sz="0" w:space="0" w:color="auto"/>
      </w:divBdr>
    </w:div>
    <w:div w:id="653611298">
      <w:bodyDiv w:val="1"/>
      <w:marLeft w:val="0"/>
      <w:marRight w:val="0"/>
      <w:marTop w:val="0"/>
      <w:marBottom w:val="0"/>
      <w:divBdr>
        <w:top w:val="none" w:sz="0" w:space="0" w:color="auto"/>
        <w:left w:val="none" w:sz="0" w:space="0" w:color="auto"/>
        <w:bottom w:val="none" w:sz="0" w:space="0" w:color="auto"/>
        <w:right w:val="none" w:sz="0" w:space="0" w:color="auto"/>
      </w:divBdr>
    </w:div>
    <w:div w:id="653795953">
      <w:bodyDiv w:val="1"/>
      <w:marLeft w:val="0"/>
      <w:marRight w:val="0"/>
      <w:marTop w:val="0"/>
      <w:marBottom w:val="0"/>
      <w:divBdr>
        <w:top w:val="none" w:sz="0" w:space="0" w:color="auto"/>
        <w:left w:val="none" w:sz="0" w:space="0" w:color="auto"/>
        <w:bottom w:val="none" w:sz="0" w:space="0" w:color="auto"/>
        <w:right w:val="none" w:sz="0" w:space="0" w:color="auto"/>
      </w:divBdr>
    </w:div>
    <w:div w:id="655644285">
      <w:bodyDiv w:val="1"/>
      <w:marLeft w:val="0"/>
      <w:marRight w:val="0"/>
      <w:marTop w:val="0"/>
      <w:marBottom w:val="0"/>
      <w:divBdr>
        <w:top w:val="none" w:sz="0" w:space="0" w:color="auto"/>
        <w:left w:val="none" w:sz="0" w:space="0" w:color="auto"/>
        <w:bottom w:val="none" w:sz="0" w:space="0" w:color="auto"/>
        <w:right w:val="none" w:sz="0" w:space="0" w:color="auto"/>
      </w:divBdr>
    </w:div>
    <w:div w:id="656037091">
      <w:bodyDiv w:val="1"/>
      <w:marLeft w:val="0"/>
      <w:marRight w:val="0"/>
      <w:marTop w:val="0"/>
      <w:marBottom w:val="0"/>
      <w:divBdr>
        <w:top w:val="none" w:sz="0" w:space="0" w:color="auto"/>
        <w:left w:val="none" w:sz="0" w:space="0" w:color="auto"/>
        <w:bottom w:val="none" w:sz="0" w:space="0" w:color="auto"/>
        <w:right w:val="none" w:sz="0" w:space="0" w:color="auto"/>
      </w:divBdr>
    </w:div>
    <w:div w:id="656156287">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57736291">
      <w:bodyDiv w:val="1"/>
      <w:marLeft w:val="0"/>
      <w:marRight w:val="0"/>
      <w:marTop w:val="0"/>
      <w:marBottom w:val="0"/>
      <w:divBdr>
        <w:top w:val="none" w:sz="0" w:space="0" w:color="auto"/>
        <w:left w:val="none" w:sz="0" w:space="0" w:color="auto"/>
        <w:bottom w:val="none" w:sz="0" w:space="0" w:color="auto"/>
        <w:right w:val="none" w:sz="0" w:space="0" w:color="auto"/>
      </w:divBdr>
    </w:div>
    <w:div w:id="657811140">
      <w:bodyDiv w:val="1"/>
      <w:marLeft w:val="0"/>
      <w:marRight w:val="0"/>
      <w:marTop w:val="0"/>
      <w:marBottom w:val="0"/>
      <w:divBdr>
        <w:top w:val="none" w:sz="0" w:space="0" w:color="auto"/>
        <w:left w:val="none" w:sz="0" w:space="0" w:color="auto"/>
        <w:bottom w:val="none" w:sz="0" w:space="0" w:color="auto"/>
        <w:right w:val="none" w:sz="0" w:space="0" w:color="auto"/>
      </w:divBdr>
    </w:div>
    <w:div w:id="658851007">
      <w:bodyDiv w:val="1"/>
      <w:marLeft w:val="0"/>
      <w:marRight w:val="0"/>
      <w:marTop w:val="0"/>
      <w:marBottom w:val="0"/>
      <w:divBdr>
        <w:top w:val="none" w:sz="0" w:space="0" w:color="auto"/>
        <w:left w:val="none" w:sz="0" w:space="0" w:color="auto"/>
        <w:bottom w:val="none" w:sz="0" w:space="0" w:color="auto"/>
        <w:right w:val="none" w:sz="0" w:space="0" w:color="auto"/>
      </w:divBdr>
    </w:div>
    <w:div w:id="659697646">
      <w:bodyDiv w:val="1"/>
      <w:marLeft w:val="0"/>
      <w:marRight w:val="0"/>
      <w:marTop w:val="0"/>
      <w:marBottom w:val="0"/>
      <w:divBdr>
        <w:top w:val="none" w:sz="0" w:space="0" w:color="auto"/>
        <w:left w:val="none" w:sz="0" w:space="0" w:color="auto"/>
        <w:bottom w:val="none" w:sz="0" w:space="0" w:color="auto"/>
        <w:right w:val="none" w:sz="0" w:space="0" w:color="auto"/>
      </w:divBdr>
    </w:div>
    <w:div w:id="659817600">
      <w:bodyDiv w:val="1"/>
      <w:marLeft w:val="0"/>
      <w:marRight w:val="0"/>
      <w:marTop w:val="0"/>
      <w:marBottom w:val="0"/>
      <w:divBdr>
        <w:top w:val="none" w:sz="0" w:space="0" w:color="auto"/>
        <w:left w:val="none" w:sz="0" w:space="0" w:color="auto"/>
        <w:bottom w:val="none" w:sz="0" w:space="0" w:color="auto"/>
        <w:right w:val="none" w:sz="0" w:space="0" w:color="auto"/>
      </w:divBdr>
    </w:div>
    <w:div w:id="660236291">
      <w:bodyDiv w:val="1"/>
      <w:marLeft w:val="0"/>
      <w:marRight w:val="0"/>
      <w:marTop w:val="0"/>
      <w:marBottom w:val="0"/>
      <w:divBdr>
        <w:top w:val="none" w:sz="0" w:space="0" w:color="auto"/>
        <w:left w:val="none" w:sz="0" w:space="0" w:color="auto"/>
        <w:bottom w:val="none" w:sz="0" w:space="0" w:color="auto"/>
        <w:right w:val="none" w:sz="0" w:space="0" w:color="auto"/>
      </w:divBdr>
    </w:div>
    <w:div w:id="660815214">
      <w:bodyDiv w:val="1"/>
      <w:marLeft w:val="0"/>
      <w:marRight w:val="0"/>
      <w:marTop w:val="0"/>
      <w:marBottom w:val="0"/>
      <w:divBdr>
        <w:top w:val="none" w:sz="0" w:space="0" w:color="auto"/>
        <w:left w:val="none" w:sz="0" w:space="0" w:color="auto"/>
        <w:bottom w:val="none" w:sz="0" w:space="0" w:color="auto"/>
        <w:right w:val="none" w:sz="0" w:space="0" w:color="auto"/>
      </w:divBdr>
    </w:div>
    <w:div w:id="661472224">
      <w:bodyDiv w:val="1"/>
      <w:marLeft w:val="0"/>
      <w:marRight w:val="0"/>
      <w:marTop w:val="0"/>
      <w:marBottom w:val="0"/>
      <w:divBdr>
        <w:top w:val="none" w:sz="0" w:space="0" w:color="auto"/>
        <w:left w:val="none" w:sz="0" w:space="0" w:color="auto"/>
        <w:bottom w:val="none" w:sz="0" w:space="0" w:color="auto"/>
        <w:right w:val="none" w:sz="0" w:space="0" w:color="auto"/>
      </w:divBdr>
    </w:div>
    <w:div w:id="662703714">
      <w:bodyDiv w:val="1"/>
      <w:marLeft w:val="0"/>
      <w:marRight w:val="0"/>
      <w:marTop w:val="0"/>
      <w:marBottom w:val="0"/>
      <w:divBdr>
        <w:top w:val="none" w:sz="0" w:space="0" w:color="auto"/>
        <w:left w:val="none" w:sz="0" w:space="0" w:color="auto"/>
        <w:bottom w:val="none" w:sz="0" w:space="0" w:color="auto"/>
        <w:right w:val="none" w:sz="0" w:space="0" w:color="auto"/>
      </w:divBdr>
    </w:div>
    <w:div w:id="663363430">
      <w:bodyDiv w:val="1"/>
      <w:marLeft w:val="0"/>
      <w:marRight w:val="0"/>
      <w:marTop w:val="0"/>
      <w:marBottom w:val="0"/>
      <w:divBdr>
        <w:top w:val="none" w:sz="0" w:space="0" w:color="auto"/>
        <w:left w:val="none" w:sz="0" w:space="0" w:color="auto"/>
        <w:bottom w:val="none" w:sz="0" w:space="0" w:color="auto"/>
        <w:right w:val="none" w:sz="0" w:space="0" w:color="auto"/>
      </w:divBdr>
    </w:div>
    <w:div w:id="664095502">
      <w:bodyDiv w:val="1"/>
      <w:marLeft w:val="0"/>
      <w:marRight w:val="0"/>
      <w:marTop w:val="0"/>
      <w:marBottom w:val="0"/>
      <w:divBdr>
        <w:top w:val="none" w:sz="0" w:space="0" w:color="auto"/>
        <w:left w:val="none" w:sz="0" w:space="0" w:color="auto"/>
        <w:bottom w:val="none" w:sz="0" w:space="0" w:color="auto"/>
        <w:right w:val="none" w:sz="0" w:space="0" w:color="auto"/>
      </w:divBdr>
    </w:div>
    <w:div w:id="665129625">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65596191">
      <w:bodyDiv w:val="1"/>
      <w:marLeft w:val="0"/>
      <w:marRight w:val="0"/>
      <w:marTop w:val="0"/>
      <w:marBottom w:val="0"/>
      <w:divBdr>
        <w:top w:val="none" w:sz="0" w:space="0" w:color="auto"/>
        <w:left w:val="none" w:sz="0" w:space="0" w:color="auto"/>
        <w:bottom w:val="none" w:sz="0" w:space="0" w:color="auto"/>
        <w:right w:val="none" w:sz="0" w:space="0" w:color="auto"/>
      </w:divBdr>
    </w:div>
    <w:div w:id="666400572">
      <w:bodyDiv w:val="1"/>
      <w:marLeft w:val="0"/>
      <w:marRight w:val="0"/>
      <w:marTop w:val="0"/>
      <w:marBottom w:val="0"/>
      <w:divBdr>
        <w:top w:val="none" w:sz="0" w:space="0" w:color="auto"/>
        <w:left w:val="none" w:sz="0" w:space="0" w:color="auto"/>
        <w:bottom w:val="none" w:sz="0" w:space="0" w:color="auto"/>
        <w:right w:val="none" w:sz="0" w:space="0" w:color="auto"/>
      </w:divBdr>
    </w:div>
    <w:div w:id="667173450">
      <w:bodyDiv w:val="1"/>
      <w:marLeft w:val="0"/>
      <w:marRight w:val="0"/>
      <w:marTop w:val="0"/>
      <w:marBottom w:val="0"/>
      <w:divBdr>
        <w:top w:val="none" w:sz="0" w:space="0" w:color="auto"/>
        <w:left w:val="none" w:sz="0" w:space="0" w:color="auto"/>
        <w:bottom w:val="none" w:sz="0" w:space="0" w:color="auto"/>
        <w:right w:val="none" w:sz="0" w:space="0" w:color="auto"/>
      </w:divBdr>
    </w:div>
    <w:div w:id="667367657">
      <w:bodyDiv w:val="1"/>
      <w:marLeft w:val="0"/>
      <w:marRight w:val="0"/>
      <w:marTop w:val="0"/>
      <w:marBottom w:val="0"/>
      <w:divBdr>
        <w:top w:val="none" w:sz="0" w:space="0" w:color="auto"/>
        <w:left w:val="none" w:sz="0" w:space="0" w:color="auto"/>
        <w:bottom w:val="none" w:sz="0" w:space="0" w:color="auto"/>
        <w:right w:val="none" w:sz="0" w:space="0" w:color="auto"/>
      </w:divBdr>
    </w:div>
    <w:div w:id="670304321">
      <w:bodyDiv w:val="1"/>
      <w:marLeft w:val="0"/>
      <w:marRight w:val="0"/>
      <w:marTop w:val="0"/>
      <w:marBottom w:val="0"/>
      <w:divBdr>
        <w:top w:val="none" w:sz="0" w:space="0" w:color="auto"/>
        <w:left w:val="none" w:sz="0" w:space="0" w:color="auto"/>
        <w:bottom w:val="none" w:sz="0" w:space="0" w:color="auto"/>
        <w:right w:val="none" w:sz="0" w:space="0" w:color="auto"/>
      </w:divBdr>
    </w:div>
    <w:div w:id="670522772">
      <w:bodyDiv w:val="1"/>
      <w:marLeft w:val="0"/>
      <w:marRight w:val="0"/>
      <w:marTop w:val="0"/>
      <w:marBottom w:val="0"/>
      <w:divBdr>
        <w:top w:val="none" w:sz="0" w:space="0" w:color="auto"/>
        <w:left w:val="none" w:sz="0" w:space="0" w:color="auto"/>
        <w:bottom w:val="none" w:sz="0" w:space="0" w:color="auto"/>
        <w:right w:val="none" w:sz="0" w:space="0" w:color="auto"/>
      </w:divBdr>
    </w:div>
    <w:div w:id="671837546">
      <w:bodyDiv w:val="1"/>
      <w:marLeft w:val="0"/>
      <w:marRight w:val="0"/>
      <w:marTop w:val="0"/>
      <w:marBottom w:val="0"/>
      <w:divBdr>
        <w:top w:val="none" w:sz="0" w:space="0" w:color="auto"/>
        <w:left w:val="none" w:sz="0" w:space="0" w:color="auto"/>
        <w:bottom w:val="none" w:sz="0" w:space="0" w:color="auto"/>
        <w:right w:val="none" w:sz="0" w:space="0" w:color="auto"/>
      </w:divBdr>
    </w:div>
    <w:div w:id="672218446">
      <w:bodyDiv w:val="1"/>
      <w:marLeft w:val="0"/>
      <w:marRight w:val="0"/>
      <w:marTop w:val="0"/>
      <w:marBottom w:val="0"/>
      <w:divBdr>
        <w:top w:val="none" w:sz="0" w:space="0" w:color="auto"/>
        <w:left w:val="none" w:sz="0" w:space="0" w:color="auto"/>
        <w:bottom w:val="none" w:sz="0" w:space="0" w:color="auto"/>
        <w:right w:val="none" w:sz="0" w:space="0" w:color="auto"/>
      </w:divBdr>
    </w:div>
    <w:div w:id="672224977">
      <w:bodyDiv w:val="1"/>
      <w:marLeft w:val="0"/>
      <w:marRight w:val="0"/>
      <w:marTop w:val="0"/>
      <w:marBottom w:val="0"/>
      <w:divBdr>
        <w:top w:val="none" w:sz="0" w:space="0" w:color="auto"/>
        <w:left w:val="none" w:sz="0" w:space="0" w:color="auto"/>
        <w:bottom w:val="none" w:sz="0" w:space="0" w:color="auto"/>
        <w:right w:val="none" w:sz="0" w:space="0" w:color="auto"/>
      </w:divBdr>
    </w:div>
    <w:div w:id="673528458">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75575160">
      <w:bodyDiv w:val="1"/>
      <w:marLeft w:val="0"/>
      <w:marRight w:val="0"/>
      <w:marTop w:val="0"/>
      <w:marBottom w:val="0"/>
      <w:divBdr>
        <w:top w:val="none" w:sz="0" w:space="0" w:color="auto"/>
        <w:left w:val="none" w:sz="0" w:space="0" w:color="auto"/>
        <w:bottom w:val="none" w:sz="0" w:space="0" w:color="auto"/>
        <w:right w:val="none" w:sz="0" w:space="0" w:color="auto"/>
      </w:divBdr>
    </w:div>
    <w:div w:id="675815072">
      <w:bodyDiv w:val="1"/>
      <w:marLeft w:val="0"/>
      <w:marRight w:val="0"/>
      <w:marTop w:val="0"/>
      <w:marBottom w:val="0"/>
      <w:divBdr>
        <w:top w:val="none" w:sz="0" w:space="0" w:color="auto"/>
        <w:left w:val="none" w:sz="0" w:space="0" w:color="auto"/>
        <w:bottom w:val="none" w:sz="0" w:space="0" w:color="auto"/>
        <w:right w:val="none" w:sz="0" w:space="0" w:color="auto"/>
      </w:divBdr>
    </w:div>
    <w:div w:id="676926710">
      <w:bodyDiv w:val="1"/>
      <w:marLeft w:val="0"/>
      <w:marRight w:val="0"/>
      <w:marTop w:val="0"/>
      <w:marBottom w:val="0"/>
      <w:divBdr>
        <w:top w:val="none" w:sz="0" w:space="0" w:color="auto"/>
        <w:left w:val="none" w:sz="0" w:space="0" w:color="auto"/>
        <w:bottom w:val="none" w:sz="0" w:space="0" w:color="auto"/>
        <w:right w:val="none" w:sz="0" w:space="0" w:color="auto"/>
      </w:divBdr>
    </w:div>
    <w:div w:id="677925326">
      <w:bodyDiv w:val="1"/>
      <w:marLeft w:val="0"/>
      <w:marRight w:val="0"/>
      <w:marTop w:val="0"/>
      <w:marBottom w:val="0"/>
      <w:divBdr>
        <w:top w:val="none" w:sz="0" w:space="0" w:color="auto"/>
        <w:left w:val="none" w:sz="0" w:space="0" w:color="auto"/>
        <w:bottom w:val="none" w:sz="0" w:space="0" w:color="auto"/>
        <w:right w:val="none" w:sz="0" w:space="0" w:color="auto"/>
      </w:divBdr>
    </w:div>
    <w:div w:id="678241913">
      <w:bodyDiv w:val="1"/>
      <w:marLeft w:val="0"/>
      <w:marRight w:val="0"/>
      <w:marTop w:val="0"/>
      <w:marBottom w:val="0"/>
      <w:divBdr>
        <w:top w:val="none" w:sz="0" w:space="0" w:color="auto"/>
        <w:left w:val="none" w:sz="0" w:space="0" w:color="auto"/>
        <w:bottom w:val="none" w:sz="0" w:space="0" w:color="auto"/>
        <w:right w:val="none" w:sz="0" w:space="0" w:color="auto"/>
      </w:divBdr>
    </w:div>
    <w:div w:id="679546527">
      <w:bodyDiv w:val="1"/>
      <w:marLeft w:val="0"/>
      <w:marRight w:val="0"/>
      <w:marTop w:val="0"/>
      <w:marBottom w:val="0"/>
      <w:divBdr>
        <w:top w:val="none" w:sz="0" w:space="0" w:color="auto"/>
        <w:left w:val="none" w:sz="0" w:space="0" w:color="auto"/>
        <w:bottom w:val="none" w:sz="0" w:space="0" w:color="auto"/>
        <w:right w:val="none" w:sz="0" w:space="0" w:color="auto"/>
      </w:divBdr>
    </w:div>
    <w:div w:id="682053353">
      <w:bodyDiv w:val="1"/>
      <w:marLeft w:val="0"/>
      <w:marRight w:val="0"/>
      <w:marTop w:val="0"/>
      <w:marBottom w:val="0"/>
      <w:divBdr>
        <w:top w:val="none" w:sz="0" w:space="0" w:color="auto"/>
        <w:left w:val="none" w:sz="0" w:space="0" w:color="auto"/>
        <w:bottom w:val="none" w:sz="0" w:space="0" w:color="auto"/>
        <w:right w:val="none" w:sz="0" w:space="0" w:color="auto"/>
      </w:divBdr>
    </w:div>
    <w:div w:id="682632403">
      <w:bodyDiv w:val="1"/>
      <w:marLeft w:val="0"/>
      <w:marRight w:val="0"/>
      <w:marTop w:val="0"/>
      <w:marBottom w:val="0"/>
      <w:divBdr>
        <w:top w:val="none" w:sz="0" w:space="0" w:color="auto"/>
        <w:left w:val="none" w:sz="0" w:space="0" w:color="auto"/>
        <w:bottom w:val="none" w:sz="0" w:space="0" w:color="auto"/>
        <w:right w:val="none" w:sz="0" w:space="0" w:color="auto"/>
      </w:divBdr>
    </w:div>
    <w:div w:id="683091859">
      <w:bodyDiv w:val="1"/>
      <w:marLeft w:val="0"/>
      <w:marRight w:val="0"/>
      <w:marTop w:val="0"/>
      <w:marBottom w:val="0"/>
      <w:divBdr>
        <w:top w:val="none" w:sz="0" w:space="0" w:color="auto"/>
        <w:left w:val="none" w:sz="0" w:space="0" w:color="auto"/>
        <w:bottom w:val="none" w:sz="0" w:space="0" w:color="auto"/>
        <w:right w:val="none" w:sz="0" w:space="0" w:color="auto"/>
      </w:divBdr>
    </w:div>
    <w:div w:id="683829122">
      <w:bodyDiv w:val="1"/>
      <w:marLeft w:val="0"/>
      <w:marRight w:val="0"/>
      <w:marTop w:val="0"/>
      <w:marBottom w:val="0"/>
      <w:divBdr>
        <w:top w:val="none" w:sz="0" w:space="0" w:color="auto"/>
        <w:left w:val="none" w:sz="0" w:space="0" w:color="auto"/>
        <w:bottom w:val="none" w:sz="0" w:space="0" w:color="auto"/>
        <w:right w:val="none" w:sz="0" w:space="0" w:color="auto"/>
      </w:divBdr>
    </w:div>
    <w:div w:id="684599946">
      <w:bodyDiv w:val="1"/>
      <w:marLeft w:val="0"/>
      <w:marRight w:val="0"/>
      <w:marTop w:val="0"/>
      <w:marBottom w:val="0"/>
      <w:divBdr>
        <w:top w:val="none" w:sz="0" w:space="0" w:color="auto"/>
        <w:left w:val="none" w:sz="0" w:space="0" w:color="auto"/>
        <w:bottom w:val="none" w:sz="0" w:space="0" w:color="auto"/>
        <w:right w:val="none" w:sz="0" w:space="0" w:color="auto"/>
      </w:divBdr>
    </w:div>
    <w:div w:id="685517584">
      <w:bodyDiv w:val="1"/>
      <w:marLeft w:val="0"/>
      <w:marRight w:val="0"/>
      <w:marTop w:val="0"/>
      <w:marBottom w:val="0"/>
      <w:divBdr>
        <w:top w:val="none" w:sz="0" w:space="0" w:color="auto"/>
        <w:left w:val="none" w:sz="0" w:space="0" w:color="auto"/>
        <w:bottom w:val="none" w:sz="0" w:space="0" w:color="auto"/>
        <w:right w:val="none" w:sz="0" w:space="0" w:color="auto"/>
      </w:divBdr>
    </w:div>
    <w:div w:id="685592061">
      <w:bodyDiv w:val="1"/>
      <w:marLeft w:val="0"/>
      <w:marRight w:val="0"/>
      <w:marTop w:val="0"/>
      <w:marBottom w:val="0"/>
      <w:divBdr>
        <w:top w:val="none" w:sz="0" w:space="0" w:color="auto"/>
        <w:left w:val="none" w:sz="0" w:space="0" w:color="auto"/>
        <w:bottom w:val="none" w:sz="0" w:space="0" w:color="auto"/>
        <w:right w:val="none" w:sz="0" w:space="0" w:color="auto"/>
      </w:divBdr>
    </w:div>
    <w:div w:id="685643495">
      <w:bodyDiv w:val="1"/>
      <w:marLeft w:val="0"/>
      <w:marRight w:val="0"/>
      <w:marTop w:val="0"/>
      <w:marBottom w:val="0"/>
      <w:divBdr>
        <w:top w:val="none" w:sz="0" w:space="0" w:color="auto"/>
        <w:left w:val="none" w:sz="0" w:space="0" w:color="auto"/>
        <w:bottom w:val="none" w:sz="0" w:space="0" w:color="auto"/>
        <w:right w:val="none" w:sz="0" w:space="0" w:color="auto"/>
      </w:divBdr>
    </w:div>
    <w:div w:id="685834367">
      <w:bodyDiv w:val="1"/>
      <w:marLeft w:val="0"/>
      <w:marRight w:val="0"/>
      <w:marTop w:val="0"/>
      <w:marBottom w:val="0"/>
      <w:divBdr>
        <w:top w:val="none" w:sz="0" w:space="0" w:color="auto"/>
        <w:left w:val="none" w:sz="0" w:space="0" w:color="auto"/>
        <w:bottom w:val="none" w:sz="0" w:space="0" w:color="auto"/>
        <w:right w:val="none" w:sz="0" w:space="0" w:color="auto"/>
      </w:divBdr>
    </w:div>
    <w:div w:id="686175200">
      <w:bodyDiv w:val="1"/>
      <w:marLeft w:val="0"/>
      <w:marRight w:val="0"/>
      <w:marTop w:val="0"/>
      <w:marBottom w:val="0"/>
      <w:divBdr>
        <w:top w:val="none" w:sz="0" w:space="0" w:color="auto"/>
        <w:left w:val="none" w:sz="0" w:space="0" w:color="auto"/>
        <w:bottom w:val="none" w:sz="0" w:space="0" w:color="auto"/>
        <w:right w:val="none" w:sz="0" w:space="0" w:color="auto"/>
      </w:divBdr>
    </w:div>
    <w:div w:id="686564443">
      <w:bodyDiv w:val="1"/>
      <w:marLeft w:val="0"/>
      <w:marRight w:val="0"/>
      <w:marTop w:val="0"/>
      <w:marBottom w:val="0"/>
      <w:divBdr>
        <w:top w:val="none" w:sz="0" w:space="0" w:color="auto"/>
        <w:left w:val="none" w:sz="0" w:space="0" w:color="auto"/>
        <w:bottom w:val="none" w:sz="0" w:space="0" w:color="auto"/>
        <w:right w:val="none" w:sz="0" w:space="0" w:color="auto"/>
      </w:divBdr>
    </w:div>
    <w:div w:id="688335800">
      <w:bodyDiv w:val="1"/>
      <w:marLeft w:val="0"/>
      <w:marRight w:val="0"/>
      <w:marTop w:val="0"/>
      <w:marBottom w:val="0"/>
      <w:divBdr>
        <w:top w:val="none" w:sz="0" w:space="0" w:color="auto"/>
        <w:left w:val="none" w:sz="0" w:space="0" w:color="auto"/>
        <w:bottom w:val="none" w:sz="0" w:space="0" w:color="auto"/>
        <w:right w:val="none" w:sz="0" w:space="0" w:color="auto"/>
      </w:divBdr>
    </w:div>
    <w:div w:id="688483882">
      <w:bodyDiv w:val="1"/>
      <w:marLeft w:val="0"/>
      <w:marRight w:val="0"/>
      <w:marTop w:val="0"/>
      <w:marBottom w:val="0"/>
      <w:divBdr>
        <w:top w:val="none" w:sz="0" w:space="0" w:color="auto"/>
        <w:left w:val="none" w:sz="0" w:space="0" w:color="auto"/>
        <w:bottom w:val="none" w:sz="0" w:space="0" w:color="auto"/>
        <w:right w:val="none" w:sz="0" w:space="0" w:color="auto"/>
      </w:divBdr>
      <w:divsChild>
        <w:div w:id="1483277794">
          <w:marLeft w:val="0"/>
          <w:marRight w:val="0"/>
          <w:marTop w:val="0"/>
          <w:marBottom w:val="0"/>
          <w:divBdr>
            <w:top w:val="none" w:sz="0" w:space="0" w:color="auto"/>
            <w:left w:val="none" w:sz="0" w:space="0" w:color="auto"/>
            <w:bottom w:val="none" w:sz="0" w:space="0" w:color="auto"/>
            <w:right w:val="none" w:sz="0" w:space="0" w:color="auto"/>
          </w:divBdr>
          <w:divsChild>
            <w:div w:id="1389651640">
              <w:marLeft w:val="0"/>
              <w:marRight w:val="0"/>
              <w:marTop w:val="0"/>
              <w:marBottom w:val="0"/>
              <w:divBdr>
                <w:top w:val="none" w:sz="0" w:space="0" w:color="auto"/>
                <w:left w:val="none" w:sz="0" w:space="0" w:color="auto"/>
                <w:bottom w:val="none" w:sz="0" w:space="0" w:color="auto"/>
                <w:right w:val="none" w:sz="0" w:space="0" w:color="auto"/>
              </w:divBdr>
              <w:divsChild>
                <w:div w:id="1971932801">
                  <w:marLeft w:val="0"/>
                  <w:marRight w:val="0"/>
                  <w:marTop w:val="0"/>
                  <w:marBottom w:val="0"/>
                  <w:divBdr>
                    <w:top w:val="none" w:sz="0" w:space="0" w:color="auto"/>
                    <w:left w:val="none" w:sz="0" w:space="0" w:color="auto"/>
                    <w:bottom w:val="none" w:sz="0" w:space="0" w:color="auto"/>
                    <w:right w:val="none" w:sz="0" w:space="0" w:color="auto"/>
                  </w:divBdr>
                  <w:divsChild>
                    <w:div w:id="125859454">
                      <w:marLeft w:val="0"/>
                      <w:marRight w:val="0"/>
                      <w:marTop w:val="0"/>
                      <w:marBottom w:val="0"/>
                      <w:divBdr>
                        <w:top w:val="none" w:sz="0" w:space="0" w:color="auto"/>
                        <w:left w:val="none" w:sz="0" w:space="0" w:color="auto"/>
                        <w:bottom w:val="none" w:sz="0" w:space="0" w:color="auto"/>
                        <w:right w:val="none" w:sz="0" w:space="0" w:color="auto"/>
                      </w:divBdr>
                      <w:divsChild>
                        <w:div w:id="85473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0297602">
      <w:bodyDiv w:val="1"/>
      <w:marLeft w:val="0"/>
      <w:marRight w:val="0"/>
      <w:marTop w:val="0"/>
      <w:marBottom w:val="0"/>
      <w:divBdr>
        <w:top w:val="none" w:sz="0" w:space="0" w:color="auto"/>
        <w:left w:val="none" w:sz="0" w:space="0" w:color="auto"/>
        <w:bottom w:val="none" w:sz="0" w:space="0" w:color="auto"/>
        <w:right w:val="none" w:sz="0" w:space="0" w:color="auto"/>
      </w:divBdr>
    </w:div>
    <w:div w:id="691300659">
      <w:bodyDiv w:val="1"/>
      <w:marLeft w:val="0"/>
      <w:marRight w:val="0"/>
      <w:marTop w:val="0"/>
      <w:marBottom w:val="0"/>
      <w:divBdr>
        <w:top w:val="none" w:sz="0" w:space="0" w:color="auto"/>
        <w:left w:val="none" w:sz="0" w:space="0" w:color="auto"/>
        <w:bottom w:val="none" w:sz="0" w:space="0" w:color="auto"/>
        <w:right w:val="none" w:sz="0" w:space="0" w:color="auto"/>
      </w:divBdr>
    </w:div>
    <w:div w:id="691418010">
      <w:bodyDiv w:val="1"/>
      <w:marLeft w:val="0"/>
      <w:marRight w:val="0"/>
      <w:marTop w:val="0"/>
      <w:marBottom w:val="0"/>
      <w:divBdr>
        <w:top w:val="none" w:sz="0" w:space="0" w:color="auto"/>
        <w:left w:val="none" w:sz="0" w:space="0" w:color="auto"/>
        <w:bottom w:val="none" w:sz="0" w:space="0" w:color="auto"/>
        <w:right w:val="none" w:sz="0" w:space="0" w:color="auto"/>
      </w:divBdr>
    </w:div>
    <w:div w:id="692657207">
      <w:bodyDiv w:val="1"/>
      <w:marLeft w:val="0"/>
      <w:marRight w:val="0"/>
      <w:marTop w:val="0"/>
      <w:marBottom w:val="0"/>
      <w:divBdr>
        <w:top w:val="none" w:sz="0" w:space="0" w:color="auto"/>
        <w:left w:val="none" w:sz="0" w:space="0" w:color="auto"/>
        <w:bottom w:val="none" w:sz="0" w:space="0" w:color="auto"/>
        <w:right w:val="none" w:sz="0" w:space="0" w:color="auto"/>
      </w:divBdr>
    </w:div>
    <w:div w:id="695810348">
      <w:bodyDiv w:val="1"/>
      <w:marLeft w:val="0"/>
      <w:marRight w:val="0"/>
      <w:marTop w:val="0"/>
      <w:marBottom w:val="0"/>
      <w:divBdr>
        <w:top w:val="none" w:sz="0" w:space="0" w:color="auto"/>
        <w:left w:val="none" w:sz="0" w:space="0" w:color="auto"/>
        <w:bottom w:val="none" w:sz="0" w:space="0" w:color="auto"/>
        <w:right w:val="none" w:sz="0" w:space="0" w:color="auto"/>
      </w:divBdr>
    </w:div>
    <w:div w:id="696396918">
      <w:bodyDiv w:val="1"/>
      <w:marLeft w:val="0"/>
      <w:marRight w:val="0"/>
      <w:marTop w:val="0"/>
      <w:marBottom w:val="0"/>
      <w:divBdr>
        <w:top w:val="none" w:sz="0" w:space="0" w:color="auto"/>
        <w:left w:val="none" w:sz="0" w:space="0" w:color="auto"/>
        <w:bottom w:val="none" w:sz="0" w:space="0" w:color="auto"/>
        <w:right w:val="none" w:sz="0" w:space="0" w:color="auto"/>
      </w:divBdr>
    </w:div>
    <w:div w:id="696539871">
      <w:bodyDiv w:val="1"/>
      <w:marLeft w:val="0"/>
      <w:marRight w:val="0"/>
      <w:marTop w:val="0"/>
      <w:marBottom w:val="0"/>
      <w:divBdr>
        <w:top w:val="none" w:sz="0" w:space="0" w:color="auto"/>
        <w:left w:val="none" w:sz="0" w:space="0" w:color="auto"/>
        <w:bottom w:val="none" w:sz="0" w:space="0" w:color="auto"/>
        <w:right w:val="none" w:sz="0" w:space="0" w:color="auto"/>
      </w:divBdr>
    </w:div>
    <w:div w:id="696659829">
      <w:bodyDiv w:val="1"/>
      <w:marLeft w:val="0"/>
      <w:marRight w:val="0"/>
      <w:marTop w:val="0"/>
      <w:marBottom w:val="0"/>
      <w:divBdr>
        <w:top w:val="none" w:sz="0" w:space="0" w:color="auto"/>
        <w:left w:val="none" w:sz="0" w:space="0" w:color="auto"/>
        <w:bottom w:val="none" w:sz="0" w:space="0" w:color="auto"/>
        <w:right w:val="none" w:sz="0" w:space="0" w:color="auto"/>
      </w:divBdr>
    </w:div>
    <w:div w:id="697005186">
      <w:bodyDiv w:val="1"/>
      <w:marLeft w:val="0"/>
      <w:marRight w:val="0"/>
      <w:marTop w:val="0"/>
      <w:marBottom w:val="0"/>
      <w:divBdr>
        <w:top w:val="none" w:sz="0" w:space="0" w:color="auto"/>
        <w:left w:val="none" w:sz="0" w:space="0" w:color="auto"/>
        <w:bottom w:val="none" w:sz="0" w:space="0" w:color="auto"/>
        <w:right w:val="none" w:sz="0" w:space="0" w:color="auto"/>
      </w:divBdr>
    </w:div>
    <w:div w:id="697661126">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00326239">
      <w:bodyDiv w:val="1"/>
      <w:marLeft w:val="0"/>
      <w:marRight w:val="0"/>
      <w:marTop w:val="0"/>
      <w:marBottom w:val="0"/>
      <w:divBdr>
        <w:top w:val="none" w:sz="0" w:space="0" w:color="auto"/>
        <w:left w:val="none" w:sz="0" w:space="0" w:color="auto"/>
        <w:bottom w:val="none" w:sz="0" w:space="0" w:color="auto"/>
        <w:right w:val="none" w:sz="0" w:space="0" w:color="auto"/>
      </w:divBdr>
    </w:div>
    <w:div w:id="701563704">
      <w:bodyDiv w:val="1"/>
      <w:marLeft w:val="0"/>
      <w:marRight w:val="0"/>
      <w:marTop w:val="0"/>
      <w:marBottom w:val="0"/>
      <w:divBdr>
        <w:top w:val="none" w:sz="0" w:space="0" w:color="auto"/>
        <w:left w:val="none" w:sz="0" w:space="0" w:color="auto"/>
        <w:bottom w:val="none" w:sz="0" w:space="0" w:color="auto"/>
        <w:right w:val="none" w:sz="0" w:space="0" w:color="auto"/>
      </w:divBdr>
    </w:div>
    <w:div w:id="701630115">
      <w:bodyDiv w:val="1"/>
      <w:marLeft w:val="0"/>
      <w:marRight w:val="0"/>
      <w:marTop w:val="0"/>
      <w:marBottom w:val="0"/>
      <w:divBdr>
        <w:top w:val="none" w:sz="0" w:space="0" w:color="auto"/>
        <w:left w:val="none" w:sz="0" w:space="0" w:color="auto"/>
        <w:bottom w:val="none" w:sz="0" w:space="0" w:color="auto"/>
        <w:right w:val="none" w:sz="0" w:space="0" w:color="auto"/>
      </w:divBdr>
    </w:div>
    <w:div w:id="704402810">
      <w:bodyDiv w:val="1"/>
      <w:marLeft w:val="0"/>
      <w:marRight w:val="0"/>
      <w:marTop w:val="0"/>
      <w:marBottom w:val="0"/>
      <w:divBdr>
        <w:top w:val="none" w:sz="0" w:space="0" w:color="auto"/>
        <w:left w:val="none" w:sz="0" w:space="0" w:color="auto"/>
        <w:bottom w:val="none" w:sz="0" w:space="0" w:color="auto"/>
        <w:right w:val="none" w:sz="0" w:space="0" w:color="auto"/>
      </w:divBdr>
    </w:div>
    <w:div w:id="704477093">
      <w:bodyDiv w:val="1"/>
      <w:marLeft w:val="0"/>
      <w:marRight w:val="0"/>
      <w:marTop w:val="0"/>
      <w:marBottom w:val="0"/>
      <w:divBdr>
        <w:top w:val="none" w:sz="0" w:space="0" w:color="auto"/>
        <w:left w:val="none" w:sz="0" w:space="0" w:color="auto"/>
        <w:bottom w:val="none" w:sz="0" w:space="0" w:color="auto"/>
        <w:right w:val="none" w:sz="0" w:space="0" w:color="auto"/>
      </w:divBdr>
    </w:div>
    <w:div w:id="707872492">
      <w:bodyDiv w:val="1"/>
      <w:marLeft w:val="0"/>
      <w:marRight w:val="0"/>
      <w:marTop w:val="0"/>
      <w:marBottom w:val="0"/>
      <w:divBdr>
        <w:top w:val="none" w:sz="0" w:space="0" w:color="auto"/>
        <w:left w:val="none" w:sz="0" w:space="0" w:color="auto"/>
        <w:bottom w:val="none" w:sz="0" w:space="0" w:color="auto"/>
        <w:right w:val="none" w:sz="0" w:space="0" w:color="auto"/>
      </w:divBdr>
    </w:div>
    <w:div w:id="707880195">
      <w:bodyDiv w:val="1"/>
      <w:marLeft w:val="0"/>
      <w:marRight w:val="0"/>
      <w:marTop w:val="0"/>
      <w:marBottom w:val="0"/>
      <w:divBdr>
        <w:top w:val="none" w:sz="0" w:space="0" w:color="auto"/>
        <w:left w:val="none" w:sz="0" w:space="0" w:color="auto"/>
        <w:bottom w:val="none" w:sz="0" w:space="0" w:color="auto"/>
        <w:right w:val="none" w:sz="0" w:space="0" w:color="auto"/>
      </w:divBdr>
    </w:div>
    <w:div w:id="709764018">
      <w:bodyDiv w:val="1"/>
      <w:marLeft w:val="0"/>
      <w:marRight w:val="0"/>
      <w:marTop w:val="0"/>
      <w:marBottom w:val="0"/>
      <w:divBdr>
        <w:top w:val="none" w:sz="0" w:space="0" w:color="auto"/>
        <w:left w:val="none" w:sz="0" w:space="0" w:color="auto"/>
        <w:bottom w:val="none" w:sz="0" w:space="0" w:color="auto"/>
        <w:right w:val="none" w:sz="0" w:space="0" w:color="auto"/>
      </w:divBdr>
    </w:div>
    <w:div w:id="709769891">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0348412">
      <w:bodyDiv w:val="1"/>
      <w:marLeft w:val="0"/>
      <w:marRight w:val="0"/>
      <w:marTop w:val="0"/>
      <w:marBottom w:val="0"/>
      <w:divBdr>
        <w:top w:val="none" w:sz="0" w:space="0" w:color="auto"/>
        <w:left w:val="none" w:sz="0" w:space="0" w:color="auto"/>
        <w:bottom w:val="none" w:sz="0" w:space="0" w:color="auto"/>
        <w:right w:val="none" w:sz="0" w:space="0" w:color="auto"/>
      </w:divBdr>
    </w:div>
    <w:div w:id="711424752">
      <w:bodyDiv w:val="1"/>
      <w:marLeft w:val="0"/>
      <w:marRight w:val="0"/>
      <w:marTop w:val="0"/>
      <w:marBottom w:val="0"/>
      <w:divBdr>
        <w:top w:val="none" w:sz="0" w:space="0" w:color="auto"/>
        <w:left w:val="none" w:sz="0" w:space="0" w:color="auto"/>
        <w:bottom w:val="none" w:sz="0" w:space="0" w:color="auto"/>
        <w:right w:val="none" w:sz="0" w:space="0" w:color="auto"/>
      </w:divBdr>
    </w:div>
    <w:div w:id="712268471">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5278375">
      <w:bodyDiv w:val="1"/>
      <w:marLeft w:val="0"/>
      <w:marRight w:val="0"/>
      <w:marTop w:val="0"/>
      <w:marBottom w:val="0"/>
      <w:divBdr>
        <w:top w:val="none" w:sz="0" w:space="0" w:color="auto"/>
        <w:left w:val="none" w:sz="0" w:space="0" w:color="auto"/>
        <w:bottom w:val="none" w:sz="0" w:space="0" w:color="auto"/>
        <w:right w:val="none" w:sz="0" w:space="0" w:color="auto"/>
      </w:divBdr>
    </w:div>
    <w:div w:id="71624681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6976645">
      <w:bodyDiv w:val="1"/>
      <w:marLeft w:val="0"/>
      <w:marRight w:val="0"/>
      <w:marTop w:val="0"/>
      <w:marBottom w:val="0"/>
      <w:divBdr>
        <w:top w:val="none" w:sz="0" w:space="0" w:color="auto"/>
        <w:left w:val="none" w:sz="0" w:space="0" w:color="auto"/>
        <w:bottom w:val="none" w:sz="0" w:space="0" w:color="auto"/>
        <w:right w:val="none" w:sz="0" w:space="0" w:color="auto"/>
      </w:divBdr>
    </w:div>
    <w:div w:id="717246038">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17507002">
      <w:bodyDiv w:val="1"/>
      <w:marLeft w:val="0"/>
      <w:marRight w:val="0"/>
      <w:marTop w:val="0"/>
      <w:marBottom w:val="0"/>
      <w:divBdr>
        <w:top w:val="none" w:sz="0" w:space="0" w:color="auto"/>
        <w:left w:val="none" w:sz="0" w:space="0" w:color="auto"/>
        <w:bottom w:val="none" w:sz="0" w:space="0" w:color="auto"/>
        <w:right w:val="none" w:sz="0" w:space="0" w:color="auto"/>
      </w:divBdr>
    </w:div>
    <w:div w:id="717826704">
      <w:bodyDiv w:val="1"/>
      <w:marLeft w:val="0"/>
      <w:marRight w:val="0"/>
      <w:marTop w:val="0"/>
      <w:marBottom w:val="0"/>
      <w:divBdr>
        <w:top w:val="none" w:sz="0" w:space="0" w:color="auto"/>
        <w:left w:val="none" w:sz="0" w:space="0" w:color="auto"/>
        <w:bottom w:val="none" w:sz="0" w:space="0" w:color="auto"/>
        <w:right w:val="none" w:sz="0" w:space="0" w:color="auto"/>
      </w:divBdr>
    </w:div>
    <w:div w:id="718938792">
      <w:bodyDiv w:val="1"/>
      <w:marLeft w:val="0"/>
      <w:marRight w:val="0"/>
      <w:marTop w:val="0"/>
      <w:marBottom w:val="0"/>
      <w:divBdr>
        <w:top w:val="none" w:sz="0" w:space="0" w:color="auto"/>
        <w:left w:val="none" w:sz="0" w:space="0" w:color="auto"/>
        <w:bottom w:val="none" w:sz="0" w:space="0" w:color="auto"/>
        <w:right w:val="none" w:sz="0" w:space="0" w:color="auto"/>
      </w:divBdr>
    </w:div>
    <w:div w:id="719673384">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1633555">
      <w:bodyDiv w:val="1"/>
      <w:marLeft w:val="0"/>
      <w:marRight w:val="0"/>
      <w:marTop w:val="0"/>
      <w:marBottom w:val="0"/>
      <w:divBdr>
        <w:top w:val="none" w:sz="0" w:space="0" w:color="auto"/>
        <w:left w:val="none" w:sz="0" w:space="0" w:color="auto"/>
        <w:bottom w:val="none" w:sz="0" w:space="0" w:color="auto"/>
        <w:right w:val="none" w:sz="0" w:space="0" w:color="auto"/>
      </w:divBdr>
    </w:div>
    <w:div w:id="721640517">
      <w:bodyDiv w:val="1"/>
      <w:marLeft w:val="0"/>
      <w:marRight w:val="0"/>
      <w:marTop w:val="0"/>
      <w:marBottom w:val="0"/>
      <w:divBdr>
        <w:top w:val="none" w:sz="0" w:space="0" w:color="auto"/>
        <w:left w:val="none" w:sz="0" w:space="0" w:color="auto"/>
        <w:bottom w:val="none" w:sz="0" w:space="0" w:color="auto"/>
        <w:right w:val="none" w:sz="0" w:space="0" w:color="auto"/>
      </w:divBdr>
    </w:div>
    <w:div w:id="721709910">
      <w:bodyDiv w:val="1"/>
      <w:marLeft w:val="0"/>
      <w:marRight w:val="0"/>
      <w:marTop w:val="0"/>
      <w:marBottom w:val="0"/>
      <w:divBdr>
        <w:top w:val="none" w:sz="0" w:space="0" w:color="auto"/>
        <w:left w:val="none" w:sz="0" w:space="0" w:color="auto"/>
        <w:bottom w:val="none" w:sz="0" w:space="0" w:color="auto"/>
        <w:right w:val="none" w:sz="0" w:space="0" w:color="auto"/>
      </w:divBdr>
    </w:div>
    <w:div w:id="723023314">
      <w:bodyDiv w:val="1"/>
      <w:marLeft w:val="0"/>
      <w:marRight w:val="0"/>
      <w:marTop w:val="0"/>
      <w:marBottom w:val="0"/>
      <w:divBdr>
        <w:top w:val="none" w:sz="0" w:space="0" w:color="auto"/>
        <w:left w:val="none" w:sz="0" w:space="0" w:color="auto"/>
        <w:bottom w:val="none" w:sz="0" w:space="0" w:color="auto"/>
        <w:right w:val="none" w:sz="0" w:space="0" w:color="auto"/>
      </w:divBdr>
    </w:div>
    <w:div w:id="723526953">
      <w:bodyDiv w:val="1"/>
      <w:marLeft w:val="0"/>
      <w:marRight w:val="0"/>
      <w:marTop w:val="0"/>
      <w:marBottom w:val="0"/>
      <w:divBdr>
        <w:top w:val="none" w:sz="0" w:space="0" w:color="auto"/>
        <w:left w:val="none" w:sz="0" w:space="0" w:color="auto"/>
        <w:bottom w:val="none" w:sz="0" w:space="0" w:color="auto"/>
        <w:right w:val="none" w:sz="0" w:space="0" w:color="auto"/>
      </w:divBdr>
    </w:div>
    <w:div w:id="723874073">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605702">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27262543">
      <w:bodyDiv w:val="1"/>
      <w:marLeft w:val="0"/>
      <w:marRight w:val="0"/>
      <w:marTop w:val="0"/>
      <w:marBottom w:val="0"/>
      <w:divBdr>
        <w:top w:val="none" w:sz="0" w:space="0" w:color="auto"/>
        <w:left w:val="none" w:sz="0" w:space="0" w:color="auto"/>
        <w:bottom w:val="none" w:sz="0" w:space="0" w:color="auto"/>
        <w:right w:val="none" w:sz="0" w:space="0" w:color="auto"/>
      </w:divBdr>
    </w:div>
    <w:div w:id="727459268">
      <w:bodyDiv w:val="1"/>
      <w:marLeft w:val="0"/>
      <w:marRight w:val="0"/>
      <w:marTop w:val="0"/>
      <w:marBottom w:val="0"/>
      <w:divBdr>
        <w:top w:val="none" w:sz="0" w:space="0" w:color="auto"/>
        <w:left w:val="none" w:sz="0" w:space="0" w:color="auto"/>
        <w:bottom w:val="none" w:sz="0" w:space="0" w:color="auto"/>
        <w:right w:val="none" w:sz="0" w:space="0" w:color="auto"/>
      </w:divBdr>
    </w:div>
    <w:div w:id="727998147">
      <w:bodyDiv w:val="1"/>
      <w:marLeft w:val="0"/>
      <w:marRight w:val="0"/>
      <w:marTop w:val="0"/>
      <w:marBottom w:val="0"/>
      <w:divBdr>
        <w:top w:val="none" w:sz="0" w:space="0" w:color="auto"/>
        <w:left w:val="none" w:sz="0" w:space="0" w:color="auto"/>
        <w:bottom w:val="none" w:sz="0" w:space="0" w:color="auto"/>
        <w:right w:val="none" w:sz="0" w:space="0" w:color="auto"/>
      </w:divBdr>
    </w:div>
    <w:div w:id="728185119">
      <w:bodyDiv w:val="1"/>
      <w:marLeft w:val="0"/>
      <w:marRight w:val="0"/>
      <w:marTop w:val="0"/>
      <w:marBottom w:val="0"/>
      <w:divBdr>
        <w:top w:val="none" w:sz="0" w:space="0" w:color="auto"/>
        <w:left w:val="none" w:sz="0" w:space="0" w:color="auto"/>
        <w:bottom w:val="none" w:sz="0" w:space="0" w:color="auto"/>
        <w:right w:val="none" w:sz="0" w:space="0" w:color="auto"/>
      </w:divBdr>
    </w:div>
    <w:div w:id="728765095">
      <w:bodyDiv w:val="1"/>
      <w:marLeft w:val="0"/>
      <w:marRight w:val="0"/>
      <w:marTop w:val="0"/>
      <w:marBottom w:val="0"/>
      <w:divBdr>
        <w:top w:val="none" w:sz="0" w:space="0" w:color="auto"/>
        <w:left w:val="none" w:sz="0" w:space="0" w:color="auto"/>
        <w:bottom w:val="none" w:sz="0" w:space="0" w:color="auto"/>
        <w:right w:val="none" w:sz="0" w:space="0" w:color="auto"/>
      </w:divBdr>
    </w:div>
    <w:div w:id="729040022">
      <w:bodyDiv w:val="1"/>
      <w:marLeft w:val="0"/>
      <w:marRight w:val="0"/>
      <w:marTop w:val="0"/>
      <w:marBottom w:val="0"/>
      <w:divBdr>
        <w:top w:val="none" w:sz="0" w:space="0" w:color="auto"/>
        <w:left w:val="none" w:sz="0" w:space="0" w:color="auto"/>
        <w:bottom w:val="none" w:sz="0" w:space="0" w:color="auto"/>
        <w:right w:val="none" w:sz="0" w:space="0" w:color="auto"/>
      </w:divBdr>
    </w:div>
    <w:div w:id="729421331">
      <w:bodyDiv w:val="1"/>
      <w:marLeft w:val="0"/>
      <w:marRight w:val="0"/>
      <w:marTop w:val="0"/>
      <w:marBottom w:val="0"/>
      <w:divBdr>
        <w:top w:val="none" w:sz="0" w:space="0" w:color="auto"/>
        <w:left w:val="none" w:sz="0" w:space="0" w:color="auto"/>
        <w:bottom w:val="none" w:sz="0" w:space="0" w:color="auto"/>
        <w:right w:val="none" w:sz="0" w:space="0" w:color="auto"/>
      </w:divBdr>
    </w:div>
    <w:div w:id="730540913">
      <w:bodyDiv w:val="1"/>
      <w:marLeft w:val="0"/>
      <w:marRight w:val="0"/>
      <w:marTop w:val="0"/>
      <w:marBottom w:val="0"/>
      <w:divBdr>
        <w:top w:val="none" w:sz="0" w:space="0" w:color="auto"/>
        <w:left w:val="none" w:sz="0" w:space="0" w:color="auto"/>
        <w:bottom w:val="none" w:sz="0" w:space="0" w:color="auto"/>
        <w:right w:val="none" w:sz="0" w:space="0" w:color="auto"/>
      </w:divBdr>
    </w:div>
    <w:div w:id="730928389">
      <w:bodyDiv w:val="1"/>
      <w:marLeft w:val="0"/>
      <w:marRight w:val="0"/>
      <w:marTop w:val="0"/>
      <w:marBottom w:val="0"/>
      <w:divBdr>
        <w:top w:val="none" w:sz="0" w:space="0" w:color="auto"/>
        <w:left w:val="none" w:sz="0" w:space="0" w:color="auto"/>
        <w:bottom w:val="none" w:sz="0" w:space="0" w:color="auto"/>
        <w:right w:val="none" w:sz="0" w:space="0" w:color="auto"/>
      </w:divBdr>
    </w:div>
    <w:div w:id="731076543">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040727">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5665684">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36511048">
      <w:bodyDiv w:val="1"/>
      <w:marLeft w:val="0"/>
      <w:marRight w:val="0"/>
      <w:marTop w:val="0"/>
      <w:marBottom w:val="0"/>
      <w:divBdr>
        <w:top w:val="none" w:sz="0" w:space="0" w:color="auto"/>
        <w:left w:val="none" w:sz="0" w:space="0" w:color="auto"/>
        <w:bottom w:val="none" w:sz="0" w:space="0" w:color="auto"/>
        <w:right w:val="none" w:sz="0" w:space="0" w:color="auto"/>
      </w:divBdr>
    </w:div>
    <w:div w:id="738401957">
      <w:bodyDiv w:val="1"/>
      <w:marLeft w:val="0"/>
      <w:marRight w:val="0"/>
      <w:marTop w:val="0"/>
      <w:marBottom w:val="0"/>
      <w:divBdr>
        <w:top w:val="none" w:sz="0" w:space="0" w:color="auto"/>
        <w:left w:val="none" w:sz="0" w:space="0" w:color="auto"/>
        <w:bottom w:val="none" w:sz="0" w:space="0" w:color="auto"/>
        <w:right w:val="none" w:sz="0" w:space="0" w:color="auto"/>
      </w:divBdr>
    </w:div>
    <w:div w:id="738792123">
      <w:bodyDiv w:val="1"/>
      <w:marLeft w:val="0"/>
      <w:marRight w:val="0"/>
      <w:marTop w:val="0"/>
      <w:marBottom w:val="0"/>
      <w:divBdr>
        <w:top w:val="none" w:sz="0" w:space="0" w:color="auto"/>
        <w:left w:val="none" w:sz="0" w:space="0" w:color="auto"/>
        <w:bottom w:val="none" w:sz="0" w:space="0" w:color="auto"/>
        <w:right w:val="none" w:sz="0" w:space="0" w:color="auto"/>
      </w:divBdr>
    </w:div>
    <w:div w:id="739448322">
      <w:bodyDiv w:val="1"/>
      <w:marLeft w:val="0"/>
      <w:marRight w:val="0"/>
      <w:marTop w:val="0"/>
      <w:marBottom w:val="0"/>
      <w:divBdr>
        <w:top w:val="none" w:sz="0" w:space="0" w:color="auto"/>
        <w:left w:val="none" w:sz="0" w:space="0" w:color="auto"/>
        <w:bottom w:val="none" w:sz="0" w:space="0" w:color="auto"/>
        <w:right w:val="none" w:sz="0" w:space="0" w:color="auto"/>
      </w:divBdr>
    </w:div>
    <w:div w:id="739907161">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1760310">
      <w:bodyDiv w:val="1"/>
      <w:marLeft w:val="0"/>
      <w:marRight w:val="0"/>
      <w:marTop w:val="0"/>
      <w:marBottom w:val="0"/>
      <w:divBdr>
        <w:top w:val="none" w:sz="0" w:space="0" w:color="auto"/>
        <w:left w:val="none" w:sz="0" w:space="0" w:color="auto"/>
        <w:bottom w:val="none" w:sz="0" w:space="0" w:color="auto"/>
        <w:right w:val="none" w:sz="0" w:space="0" w:color="auto"/>
      </w:divBdr>
    </w:div>
    <w:div w:id="742602640">
      <w:bodyDiv w:val="1"/>
      <w:marLeft w:val="0"/>
      <w:marRight w:val="0"/>
      <w:marTop w:val="0"/>
      <w:marBottom w:val="0"/>
      <w:divBdr>
        <w:top w:val="none" w:sz="0" w:space="0" w:color="auto"/>
        <w:left w:val="none" w:sz="0" w:space="0" w:color="auto"/>
        <w:bottom w:val="none" w:sz="0" w:space="0" w:color="auto"/>
        <w:right w:val="none" w:sz="0" w:space="0" w:color="auto"/>
      </w:divBdr>
    </w:div>
    <w:div w:id="742947225">
      <w:bodyDiv w:val="1"/>
      <w:marLeft w:val="0"/>
      <w:marRight w:val="0"/>
      <w:marTop w:val="0"/>
      <w:marBottom w:val="0"/>
      <w:divBdr>
        <w:top w:val="none" w:sz="0" w:space="0" w:color="auto"/>
        <w:left w:val="none" w:sz="0" w:space="0" w:color="auto"/>
        <w:bottom w:val="none" w:sz="0" w:space="0" w:color="auto"/>
        <w:right w:val="none" w:sz="0" w:space="0" w:color="auto"/>
      </w:divBdr>
    </w:div>
    <w:div w:id="743185526">
      <w:bodyDiv w:val="1"/>
      <w:marLeft w:val="0"/>
      <w:marRight w:val="0"/>
      <w:marTop w:val="0"/>
      <w:marBottom w:val="0"/>
      <w:divBdr>
        <w:top w:val="none" w:sz="0" w:space="0" w:color="auto"/>
        <w:left w:val="none" w:sz="0" w:space="0" w:color="auto"/>
        <w:bottom w:val="none" w:sz="0" w:space="0" w:color="auto"/>
        <w:right w:val="none" w:sz="0" w:space="0" w:color="auto"/>
      </w:divBdr>
    </w:div>
    <w:div w:id="743187554">
      <w:bodyDiv w:val="1"/>
      <w:marLeft w:val="0"/>
      <w:marRight w:val="0"/>
      <w:marTop w:val="0"/>
      <w:marBottom w:val="0"/>
      <w:divBdr>
        <w:top w:val="none" w:sz="0" w:space="0" w:color="auto"/>
        <w:left w:val="none" w:sz="0" w:space="0" w:color="auto"/>
        <w:bottom w:val="none" w:sz="0" w:space="0" w:color="auto"/>
        <w:right w:val="none" w:sz="0" w:space="0" w:color="auto"/>
      </w:divBdr>
    </w:div>
    <w:div w:id="745760095">
      <w:bodyDiv w:val="1"/>
      <w:marLeft w:val="0"/>
      <w:marRight w:val="0"/>
      <w:marTop w:val="0"/>
      <w:marBottom w:val="0"/>
      <w:divBdr>
        <w:top w:val="none" w:sz="0" w:space="0" w:color="auto"/>
        <w:left w:val="none" w:sz="0" w:space="0" w:color="auto"/>
        <w:bottom w:val="none" w:sz="0" w:space="0" w:color="auto"/>
        <w:right w:val="none" w:sz="0" w:space="0" w:color="auto"/>
      </w:divBdr>
    </w:div>
    <w:div w:id="746151194">
      <w:bodyDiv w:val="1"/>
      <w:marLeft w:val="0"/>
      <w:marRight w:val="0"/>
      <w:marTop w:val="0"/>
      <w:marBottom w:val="0"/>
      <w:divBdr>
        <w:top w:val="none" w:sz="0" w:space="0" w:color="auto"/>
        <w:left w:val="none" w:sz="0" w:space="0" w:color="auto"/>
        <w:bottom w:val="none" w:sz="0" w:space="0" w:color="auto"/>
        <w:right w:val="none" w:sz="0" w:space="0" w:color="auto"/>
      </w:divBdr>
    </w:div>
    <w:div w:id="748038546">
      <w:bodyDiv w:val="1"/>
      <w:marLeft w:val="0"/>
      <w:marRight w:val="0"/>
      <w:marTop w:val="0"/>
      <w:marBottom w:val="0"/>
      <w:divBdr>
        <w:top w:val="none" w:sz="0" w:space="0" w:color="auto"/>
        <w:left w:val="none" w:sz="0" w:space="0" w:color="auto"/>
        <w:bottom w:val="none" w:sz="0" w:space="0" w:color="auto"/>
        <w:right w:val="none" w:sz="0" w:space="0" w:color="auto"/>
      </w:divBdr>
    </w:div>
    <w:div w:id="748386353">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49615476">
      <w:bodyDiv w:val="1"/>
      <w:marLeft w:val="0"/>
      <w:marRight w:val="0"/>
      <w:marTop w:val="0"/>
      <w:marBottom w:val="0"/>
      <w:divBdr>
        <w:top w:val="none" w:sz="0" w:space="0" w:color="auto"/>
        <w:left w:val="none" w:sz="0" w:space="0" w:color="auto"/>
        <w:bottom w:val="none" w:sz="0" w:space="0" w:color="auto"/>
        <w:right w:val="none" w:sz="0" w:space="0" w:color="auto"/>
      </w:divBdr>
    </w:div>
    <w:div w:id="751053165">
      <w:bodyDiv w:val="1"/>
      <w:marLeft w:val="0"/>
      <w:marRight w:val="0"/>
      <w:marTop w:val="0"/>
      <w:marBottom w:val="0"/>
      <w:divBdr>
        <w:top w:val="none" w:sz="0" w:space="0" w:color="auto"/>
        <w:left w:val="none" w:sz="0" w:space="0" w:color="auto"/>
        <w:bottom w:val="none" w:sz="0" w:space="0" w:color="auto"/>
        <w:right w:val="none" w:sz="0" w:space="0" w:color="auto"/>
      </w:divBdr>
    </w:div>
    <w:div w:id="751464449">
      <w:bodyDiv w:val="1"/>
      <w:marLeft w:val="0"/>
      <w:marRight w:val="0"/>
      <w:marTop w:val="0"/>
      <w:marBottom w:val="0"/>
      <w:divBdr>
        <w:top w:val="none" w:sz="0" w:space="0" w:color="auto"/>
        <w:left w:val="none" w:sz="0" w:space="0" w:color="auto"/>
        <w:bottom w:val="none" w:sz="0" w:space="0" w:color="auto"/>
        <w:right w:val="none" w:sz="0" w:space="0" w:color="auto"/>
      </w:divBdr>
    </w:div>
    <w:div w:id="752553120">
      <w:bodyDiv w:val="1"/>
      <w:marLeft w:val="0"/>
      <w:marRight w:val="0"/>
      <w:marTop w:val="0"/>
      <w:marBottom w:val="0"/>
      <w:divBdr>
        <w:top w:val="none" w:sz="0" w:space="0" w:color="auto"/>
        <w:left w:val="none" w:sz="0" w:space="0" w:color="auto"/>
        <w:bottom w:val="none" w:sz="0" w:space="0" w:color="auto"/>
        <w:right w:val="none" w:sz="0" w:space="0" w:color="auto"/>
      </w:divBdr>
    </w:div>
    <w:div w:id="753360749">
      <w:bodyDiv w:val="1"/>
      <w:marLeft w:val="0"/>
      <w:marRight w:val="0"/>
      <w:marTop w:val="0"/>
      <w:marBottom w:val="0"/>
      <w:divBdr>
        <w:top w:val="none" w:sz="0" w:space="0" w:color="auto"/>
        <w:left w:val="none" w:sz="0" w:space="0" w:color="auto"/>
        <w:bottom w:val="none" w:sz="0" w:space="0" w:color="auto"/>
        <w:right w:val="none" w:sz="0" w:space="0" w:color="auto"/>
      </w:divBdr>
    </w:div>
    <w:div w:id="753362393">
      <w:bodyDiv w:val="1"/>
      <w:marLeft w:val="0"/>
      <w:marRight w:val="0"/>
      <w:marTop w:val="0"/>
      <w:marBottom w:val="0"/>
      <w:divBdr>
        <w:top w:val="none" w:sz="0" w:space="0" w:color="auto"/>
        <w:left w:val="none" w:sz="0" w:space="0" w:color="auto"/>
        <w:bottom w:val="none" w:sz="0" w:space="0" w:color="auto"/>
        <w:right w:val="none" w:sz="0" w:space="0" w:color="auto"/>
      </w:divBdr>
    </w:div>
    <w:div w:id="753625445">
      <w:bodyDiv w:val="1"/>
      <w:marLeft w:val="0"/>
      <w:marRight w:val="0"/>
      <w:marTop w:val="0"/>
      <w:marBottom w:val="0"/>
      <w:divBdr>
        <w:top w:val="none" w:sz="0" w:space="0" w:color="auto"/>
        <w:left w:val="none" w:sz="0" w:space="0" w:color="auto"/>
        <w:bottom w:val="none" w:sz="0" w:space="0" w:color="auto"/>
        <w:right w:val="none" w:sz="0" w:space="0" w:color="auto"/>
      </w:divBdr>
    </w:div>
    <w:div w:id="755370262">
      <w:bodyDiv w:val="1"/>
      <w:marLeft w:val="0"/>
      <w:marRight w:val="0"/>
      <w:marTop w:val="0"/>
      <w:marBottom w:val="0"/>
      <w:divBdr>
        <w:top w:val="none" w:sz="0" w:space="0" w:color="auto"/>
        <w:left w:val="none" w:sz="0" w:space="0" w:color="auto"/>
        <w:bottom w:val="none" w:sz="0" w:space="0" w:color="auto"/>
        <w:right w:val="none" w:sz="0" w:space="0" w:color="auto"/>
      </w:divBdr>
    </w:div>
    <w:div w:id="756023683">
      <w:bodyDiv w:val="1"/>
      <w:marLeft w:val="0"/>
      <w:marRight w:val="0"/>
      <w:marTop w:val="0"/>
      <w:marBottom w:val="0"/>
      <w:divBdr>
        <w:top w:val="none" w:sz="0" w:space="0" w:color="auto"/>
        <w:left w:val="none" w:sz="0" w:space="0" w:color="auto"/>
        <w:bottom w:val="none" w:sz="0" w:space="0" w:color="auto"/>
        <w:right w:val="none" w:sz="0" w:space="0" w:color="auto"/>
      </w:divBdr>
    </w:div>
    <w:div w:id="756484903">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7680724">
      <w:bodyDiv w:val="1"/>
      <w:marLeft w:val="0"/>
      <w:marRight w:val="0"/>
      <w:marTop w:val="0"/>
      <w:marBottom w:val="0"/>
      <w:divBdr>
        <w:top w:val="none" w:sz="0" w:space="0" w:color="auto"/>
        <w:left w:val="none" w:sz="0" w:space="0" w:color="auto"/>
        <w:bottom w:val="none" w:sz="0" w:space="0" w:color="auto"/>
        <w:right w:val="none" w:sz="0" w:space="0" w:color="auto"/>
      </w:divBdr>
    </w:div>
    <w:div w:id="757864978">
      <w:bodyDiv w:val="1"/>
      <w:marLeft w:val="0"/>
      <w:marRight w:val="0"/>
      <w:marTop w:val="0"/>
      <w:marBottom w:val="0"/>
      <w:divBdr>
        <w:top w:val="none" w:sz="0" w:space="0" w:color="auto"/>
        <w:left w:val="none" w:sz="0" w:space="0" w:color="auto"/>
        <w:bottom w:val="none" w:sz="0" w:space="0" w:color="auto"/>
        <w:right w:val="none" w:sz="0" w:space="0" w:color="auto"/>
      </w:divBdr>
    </w:div>
    <w:div w:id="759066139">
      <w:bodyDiv w:val="1"/>
      <w:marLeft w:val="0"/>
      <w:marRight w:val="0"/>
      <w:marTop w:val="0"/>
      <w:marBottom w:val="0"/>
      <w:divBdr>
        <w:top w:val="none" w:sz="0" w:space="0" w:color="auto"/>
        <w:left w:val="none" w:sz="0" w:space="0" w:color="auto"/>
        <w:bottom w:val="none" w:sz="0" w:space="0" w:color="auto"/>
        <w:right w:val="none" w:sz="0" w:space="0" w:color="auto"/>
      </w:divBdr>
    </w:div>
    <w:div w:id="759108465">
      <w:bodyDiv w:val="1"/>
      <w:marLeft w:val="0"/>
      <w:marRight w:val="0"/>
      <w:marTop w:val="0"/>
      <w:marBottom w:val="0"/>
      <w:divBdr>
        <w:top w:val="none" w:sz="0" w:space="0" w:color="auto"/>
        <w:left w:val="none" w:sz="0" w:space="0" w:color="auto"/>
        <w:bottom w:val="none" w:sz="0" w:space="0" w:color="auto"/>
        <w:right w:val="none" w:sz="0" w:space="0" w:color="auto"/>
      </w:divBdr>
    </w:div>
    <w:div w:id="759524745">
      <w:bodyDiv w:val="1"/>
      <w:marLeft w:val="0"/>
      <w:marRight w:val="0"/>
      <w:marTop w:val="0"/>
      <w:marBottom w:val="0"/>
      <w:divBdr>
        <w:top w:val="none" w:sz="0" w:space="0" w:color="auto"/>
        <w:left w:val="none" w:sz="0" w:space="0" w:color="auto"/>
        <w:bottom w:val="none" w:sz="0" w:space="0" w:color="auto"/>
        <w:right w:val="none" w:sz="0" w:space="0" w:color="auto"/>
      </w:divBdr>
    </w:div>
    <w:div w:id="760491521">
      <w:bodyDiv w:val="1"/>
      <w:marLeft w:val="0"/>
      <w:marRight w:val="0"/>
      <w:marTop w:val="0"/>
      <w:marBottom w:val="0"/>
      <w:divBdr>
        <w:top w:val="none" w:sz="0" w:space="0" w:color="auto"/>
        <w:left w:val="none" w:sz="0" w:space="0" w:color="auto"/>
        <w:bottom w:val="none" w:sz="0" w:space="0" w:color="auto"/>
        <w:right w:val="none" w:sz="0" w:space="0" w:color="auto"/>
      </w:divBdr>
    </w:div>
    <w:div w:id="760949030">
      <w:bodyDiv w:val="1"/>
      <w:marLeft w:val="0"/>
      <w:marRight w:val="0"/>
      <w:marTop w:val="0"/>
      <w:marBottom w:val="0"/>
      <w:divBdr>
        <w:top w:val="none" w:sz="0" w:space="0" w:color="auto"/>
        <w:left w:val="none" w:sz="0" w:space="0" w:color="auto"/>
        <w:bottom w:val="none" w:sz="0" w:space="0" w:color="auto"/>
        <w:right w:val="none" w:sz="0" w:space="0" w:color="auto"/>
      </w:divBdr>
      <w:divsChild>
        <w:div w:id="1214345472">
          <w:marLeft w:val="0"/>
          <w:marRight w:val="0"/>
          <w:marTop w:val="0"/>
          <w:marBottom w:val="0"/>
          <w:divBdr>
            <w:top w:val="none" w:sz="0" w:space="0" w:color="auto"/>
            <w:left w:val="none" w:sz="0" w:space="0" w:color="auto"/>
            <w:bottom w:val="none" w:sz="0" w:space="0" w:color="auto"/>
            <w:right w:val="none" w:sz="0" w:space="0" w:color="auto"/>
          </w:divBdr>
          <w:divsChild>
            <w:div w:id="1335457382">
              <w:marLeft w:val="0"/>
              <w:marRight w:val="0"/>
              <w:marTop w:val="0"/>
              <w:marBottom w:val="0"/>
              <w:divBdr>
                <w:top w:val="none" w:sz="0" w:space="0" w:color="auto"/>
                <w:left w:val="none" w:sz="0" w:space="0" w:color="auto"/>
                <w:bottom w:val="none" w:sz="0" w:space="0" w:color="auto"/>
                <w:right w:val="none" w:sz="0" w:space="0" w:color="auto"/>
              </w:divBdr>
              <w:divsChild>
                <w:div w:id="1059477242">
                  <w:marLeft w:val="0"/>
                  <w:marRight w:val="0"/>
                  <w:marTop w:val="0"/>
                  <w:marBottom w:val="0"/>
                  <w:divBdr>
                    <w:top w:val="none" w:sz="0" w:space="0" w:color="auto"/>
                    <w:left w:val="none" w:sz="0" w:space="0" w:color="auto"/>
                    <w:bottom w:val="none" w:sz="0" w:space="0" w:color="auto"/>
                    <w:right w:val="none" w:sz="0" w:space="0" w:color="auto"/>
                  </w:divBdr>
                  <w:divsChild>
                    <w:div w:id="16736271">
                      <w:marLeft w:val="0"/>
                      <w:marRight w:val="0"/>
                      <w:marTop w:val="0"/>
                      <w:marBottom w:val="0"/>
                      <w:divBdr>
                        <w:top w:val="none" w:sz="0" w:space="0" w:color="auto"/>
                        <w:left w:val="none" w:sz="0" w:space="0" w:color="auto"/>
                        <w:bottom w:val="none" w:sz="0" w:space="0" w:color="auto"/>
                        <w:right w:val="none" w:sz="0" w:space="0" w:color="auto"/>
                      </w:divBdr>
                      <w:divsChild>
                        <w:div w:id="29765935">
                          <w:marLeft w:val="0"/>
                          <w:marRight w:val="0"/>
                          <w:marTop w:val="0"/>
                          <w:marBottom w:val="0"/>
                          <w:divBdr>
                            <w:top w:val="none" w:sz="0" w:space="0" w:color="auto"/>
                            <w:left w:val="none" w:sz="0" w:space="0" w:color="auto"/>
                            <w:bottom w:val="none" w:sz="0" w:space="0" w:color="auto"/>
                            <w:right w:val="none" w:sz="0" w:space="0" w:color="auto"/>
                          </w:divBdr>
                          <w:divsChild>
                            <w:div w:id="1011252356">
                              <w:marLeft w:val="0"/>
                              <w:marRight w:val="0"/>
                              <w:marTop w:val="0"/>
                              <w:marBottom w:val="0"/>
                              <w:divBdr>
                                <w:top w:val="none" w:sz="0" w:space="0" w:color="auto"/>
                                <w:left w:val="none" w:sz="0" w:space="0" w:color="auto"/>
                                <w:bottom w:val="none" w:sz="0" w:space="0" w:color="auto"/>
                                <w:right w:val="none" w:sz="0" w:space="0" w:color="auto"/>
                              </w:divBdr>
                              <w:divsChild>
                                <w:div w:id="1885865696">
                                  <w:marLeft w:val="0"/>
                                  <w:marRight w:val="0"/>
                                  <w:marTop w:val="0"/>
                                  <w:marBottom w:val="0"/>
                                  <w:divBdr>
                                    <w:top w:val="none" w:sz="0" w:space="0" w:color="auto"/>
                                    <w:left w:val="none" w:sz="0" w:space="0" w:color="auto"/>
                                    <w:bottom w:val="none" w:sz="0" w:space="0" w:color="auto"/>
                                    <w:right w:val="none" w:sz="0" w:space="0" w:color="auto"/>
                                  </w:divBdr>
                                  <w:divsChild>
                                    <w:div w:id="213143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5498755">
                      <w:marLeft w:val="0"/>
                      <w:marRight w:val="0"/>
                      <w:marTop w:val="0"/>
                      <w:marBottom w:val="0"/>
                      <w:divBdr>
                        <w:top w:val="none" w:sz="0" w:space="0" w:color="auto"/>
                        <w:left w:val="none" w:sz="0" w:space="0" w:color="auto"/>
                        <w:bottom w:val="none" w:sz="0" w:space="0" w:color="auto"/>
                        <w:right w:val="none" w:sz="0" w:space="0" w:color="auto"/>
                      </w:divBdr>
                      <w:divsChild>
                        <w:div w:id="93115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1292792">
      <w:bodyDiv w:val="1"/>
      <w:marLeft w:val="0"/>
      <w:marRight w:val="0"/>
      <w:marTop w:val="0"/>
      <w:marBottom w:val="0"/>
      <w:divBdr>
        <w:top w:val="none" w:sz="0" w:space="0" w:color="auto"/>
        <w:left w:val="none" w:sz="0" w:space="0" w:color="auto"/>
        <w:bottom w:val="none" w:sz="0" w:space="0" w:color="auto"/>
        <w:right w:val="none" w:sz="0" w:space="0" w:color="auto"/>
      </w:divBdr>
    </w:div>
    <w:div w:id="763380777">
      <w:bodyDiv w:val="1"/>
      <w:marLeft w:val="0"/>
      <w:marRight w:val="0"/>
      <w:marTop w:val="0"/>
      <w:marBottom w:val="0"/>
      <w:divBdr>
        <w:top w:val="none" w:sz="0" w:space="0" w:color="auto"/>
        <w:left w:val="none" w:sz="0" w:space="0" w:color="auto"/>
        <w:bottom w:val="none" w:sz="0" w:space="0" w:color="auto"/>
        <w:right w:val="none" w:sz="0" w:space="0" w:color="auto"/>
      </w:divBdr>
    </w:div>
    <w:div w:id="763495810">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6996661">
      <w:bodyDiv w:val="1"/>
      <w:marLeft w:val="0"/>
      <w:marRight w:val="0"/>
      <w:marTop w:val="0"/>
      <w:marBottom w:val="0"/>
      <w:divBdr>
        <w:top w:val="none" w:sz="0" w:space="0" w:color="auto"/>
        <w:left w:val="none" w:sz="0" w:space="0" w:color="auto"/>
        <w:bottom w:val="none" w:sz="0" w:space="0" w:color="auto"/>
        <w:right w:val="none" w:sz="0" w:space="0" w:color="auto"/>
      </w:divBdr>
    </w:div>
    <w:div w:id="767698845">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0930122">
      <w:bodyDiv w:val="1"/>
      <w:marLeft w:val="0"/>
      <w:marRight w:val="0"/>
      <w:marTop w:val="0"/>
      <w:marBottom w:val="0"/>
      <w:divBdr>
        <w:top w:val="none" w:sz="0" w:space="0" w:color="auto"/>
        <w:left w:val="none" w:sz="0" w:space="0" w:color="auto"/>
        <w:bottom w:val="none" w:sz="0" w:space="0" w:color="auto"/>
        <w:right w:val="none" w:sz="0" w:space="0" w:color="auto"/>
      </w:divBdr>
    </w:div>
    <w:div w:id="772095047">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73866316">
      <w:bodyDiv w:val="1"/>
      <w:marLeft w:val="0"/>
      <w:marRight w:val="0"/>
      <w:marTop w:val="0"/>
      <w:marBottom w:val="0"/>
      <w:divBdr>
        <w:top w:val="none" w:sz="0" w:space="0" w:color="auto"/>
        <w:left w:val="none" w:sz="0" w:space="0" w:color="auto"/>
        <w:bottom w:val="none" w:sz="0" w:space="0" w:color="auto"/>
        <w:right w:val="none" w:sz="0" w:space="0" w:color="auto"/>
      </w:divBdr>
    </w:div>
    <w:div w:id="774135051">
      <w:bodyDiv w:val="1"/>
      <w:marLeft w:val="0"/>
      <w:marRight w:val="0"/>
      <w:marTop w:val="0"/>
      <w:marBottom w:val="0"/>
      <w:divBdr>
        <w:top w:val="none" w:sz="0" w:space="0" w:color="auto"/>
        <w:left w:val="none" w:sz="0" w:space="0" w:color="auto"/>
        <w:bottom w:val="none" w:sz="0" w:space="0" w:color="auto"/>
        <w:right w:val="none" w:sz="0" w:space="0" w:color="auto"/>
      </w:divBdr>
    </w:div>
    <w:div w:id="777262271">
      <w:bodyDiv w:val="1"/>
      <w:marLeft w:val="0"/>
      <w:marRight w:val="0"/>
      <w:marTop w:val="0"/>
      <w:marBottom w:val="0"/>
      <w:divBdr>
        <w:top w:val="none" w:sz="0" w:space="0" w:color="auto"/>
        <w:left w:val="none" w:sz="0" w:space="0" w:color="auto"/>
        <w:bottom w:val="none" w:sz="0" w:space="0" w:color="auto"/>
        <w:right w:val="none" w:sz="0" w:space="0" w:color="auto"/>
      </w:divBdr>
    </w:div>
    <w:div w:id="779568158">
      <w:bodyDiv w:val="1"/>
      <w:marLeft w:val="0"/>
      <w:marRight w:val="0"/>
      <w:marTop w:val="0"/>
      <w:marBottom w:val="0"/>
      <w:divBdr>
        <w:top w:val="none" w:sz="0" w:space="0" w:color="auto"/>
        <w:left w:val="none" w:sz="0" w:space="0" w:color="auto"/>
        <w:bottom w:val="none" w:sz="0" w:space="0" w:color="auto"/>
        <w:right w:val="none" w:sz="0" w:space="0" w:color="auto"/>
      </w:divBdr>
    </w:div>
    <w:div w:id="779759463">
      <w:bodyDiv w:val="1"/>
      <w:marLeft w:val="0"/>
      <w:marRight w:val="0"/>
      <w:marTop w:val="0"/>
      <w:marBottom w:val="0"/>
      <w:divBdr>
        <w:top w:val="none" w:sz="0" w:space="0" w:color="auto"/>
        <w:left w:val="none" w:sz="0" w:space="0" w:color="auto"/>
        <w:bottom w:val="none" w:sz="0" w:space="0" w:color="auto"/>
        <w:right w:val="none" w:sz="0" w:space="0" w:color="auto"/>
      </w:divBdr>
    </w:div>
    <w:div w:id="780146017">
      <w:bodyDiv w:val="1"/>
      <w:marLeft w:val="0"/>
      <w:marRight w:val="0"/>
      <w:marTop w:val="0"/>
      <w:marBottom w:val="0"/>
      <w:divBdr>
        <w:top w:val="none" w:sz="0" w:space="0" w:color="auto"/>
        <w:left w:val="none" w:sz="0" w:space="0" w:color="auto"/>
        <w:bottom w:val="none" w:sz="0" w:space="0" w:color="auto"/>
        <w:right w:val="none" w:sz="0" w:space="0" w:color="auto"/>
      </w:divBdr>
    </w:div>
    <w:div w:id="780757393">
      <w:bodyDiv w:val="1"/>
      <w:marLeft w:val="0"/>
      <w:marRight w:val="0"/>
      <w:marTop w:val="0"/>
      <w:marBottom w:val="0"/>
      <w:divBdr>
        <w:top w:val="none" w:sz="0" w:space="0" w:color="auto"/>
        <w:left w:val="none" w:sz="0" w:space="0" w:color="auto"/>
        <w:bottom w:val="none" w:sz="0" w:space="0" w:color="auto"/>
        <w:right w:val="none" w:sz="0" w:space="0" w:color="auto"/>
      </w:divBdr>
    </w:div>
    <w:div w:id="780952070">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4036663">
      <w:bodyDiv w:val="1"/>
      <w:marLeft w:val="0"/>
      <w:marRight w:val="0"/>
      <w:marTop w:val="0"/>
      <w:marBottom w:val="0"/>
      <w:divBdr>
        <w:top w:val="none" w:sz="0" w:space="0" w:color="auto"/>
        <w:left w:val="none" w:sz="0" w:space="0" w:color="auto"/>
        <w:bottom w:val="none" w:sz="0" w:space="0" w:color="auto"/>
        <w:right w:val="none" w:sz="0" w:space="0" w:color="auto"/>
      </w:divBdr>
    </w:div>
    <w:div w:id="784688919">
      <w:bodyDiv w:val="1"/>
      <w:marLeft w:val="0"/>
      <w:marRight w:val="0"/>
      <w:marTop w:val="0"/>
      <w:marBottom w:val="0"/>
      <w:divBdr>
        <w:top w:val="none" w:sz="0" w:space="0" w:color="auto"/>
        <w:left w:val="none" w:sz="0" w:space="0" w:color="auto"/>
        <w:bottom w:val="none" w:sz="0" w:space="0" w:color="auto"/>
        <w:right w:val="none" w:sz="0" w:space="0" w:color="auto"/>
      </w:divBdr>
    </w:div>
    <w:div w:id="785199211">
      <w:bodyDiv w:val="1"/>
      <w:marLeft w:val="0"/>
      <w:marRight w:val="0"/>
      <w:marTop w:val="0"/>
      <w:marBottom w:val="0"/>
      <w:divBdr>
        <w:top w:val="none" w:sz="0" w:space="0" w:color="auto"/>
        <w:left w:val="none" w:sz="0" w:space="0" w:color="auto"/>
        <w:bottom w:val="none" w:sz="0" w:space="0" w:color="auto"/>
        <w:right w:val="none" w:sz="0" w:space="0" w:color="auto"/>
      </w:divBdr>
    </w:div>
    <w:div w:id="786121875">
      <w:bodyDiv w:val="1"/>
      <w:marLeft w:val="0"/>
      <w:marRight w:val="0"/>
      <w:marTop w:val="0"/>
      <w:marBottom w:val="0"/>
      <w:divBdr>
        <w:top w:val="none" w:sz="0" w:space="0" w:color="auto"/>
        <w:left w:val="none" w:sz="0" w:space="0" w:color="auto"/>
        <w:bottom w:val="none" w:sz="0" w:space="0" w:color="auto"/>
        <w:right w:val="none" w:sz="0" w:space="0" w:color="auto"/>
      </w:divBdr>
    </w:div>
    <w:div w:id="786389674">
      <w:bodyDiv w:val="1"/>
      <w:marLeft w:val="0"/>
      <w:marRight w:val="0"/>
      <w:marTop w:val="0"/>
      <w:marBottom w:val="0"/>
      <w:divBdr>
        <w:top w:val="none" w:sz="0" w:space="0" w:color="auto"/>
        <w:left w:val="none" w:sz="0" w:space="0" w:color="auto"/>
        <w:bottom w:val="none" w:sz="0" w:space="0" w:color="auto"/>
        <w:right w:val="none" w:sz="0" w:space="0" w:color="auto"/>
      </w:divBdr>
    </w:div>
    <w:div w:id="788086255">
      <w:bodyDiv w:val="1"/>
      <w:marLeft w:val="0"/>
      <w:marRight w:val="0"/>
      <w:marTop w:val="0"/>
      <w:marBottom w:val="0"/>
      <w:divBdr>
        <w:top w:val="none" w:sz="0" w:space="0" w:color="auto"/>
        <w:left w:val="none" w:sz="0" w:space="0" w:color="auto"/>
        <w:bottom w:val="none" w:sz="0" w:space="0" w:color="auto"/>
        <w:right w:val="none" w:sz="0" w:space="0" w:color="auto"/>
      </w:divBdr>
    </w:div>
    <w:div w:id="788858124">
      <w:bodyDiv w:val="1"/>
      <w:marLeft w:val="0"/>
      <w:marRight w:val="0"/>
      <w:marTop w:val="0"/>
      <w:marBottom w:val="0"/>
      <w:divBdr>
        <w:top w:val="none" w:sz="0" w:space="0" w:color="auto"/>
        <w:left w:val="none" w:sz="0" w:space="0" w:color="auto"/>
        <w:bottom w:val="none" w:sz="0" w:space="0" w:color="auto"/>
        <w:right w:val="none" w:sz="0" w:space="0" w:color="auto"/>
      </w:divBdr>
    </w:div>
    <w:div w:id="789476981">
      <w:bodyDiv w:val="1"/>
      <w:marLeft w:val="0"/>
      <w:marRight w:val="0"/>
      <w:marTop w:val="0"/>
      <w:marBottom w:val="0"/>
      <w:divBdr>
        <w:top w:val="none" w:sz="0" w:space="0" w:color="auto"/>
        <w:left w:val="none" w:sz="0" w:space="0" w:color="auto"/>
        <w:bottom w:val="none" w:sz="0" w:space="0" w:color="auto"/>
        <w:right w:val="none" w:sz="0" w:space="0" w:color="auto"/>
      </w:divBdr>
    </w:div>
    <w:div w:id="791094988">
      <w:bodyDiv w:val="1"/>
      <w:marLeft w:val="0"/>
      <w:marRight w:val="0"/>
      <w:marTop w:val="0"/>
      <w:marBottom w:val="0"/>
      <w:divBdr>
        <w:top w:val="none" w:sz="0" w:space="0" w:color="auto"/>
        <w:left w:val="none" w:sz="0" w:space="0" w:color="auto"/>
        <w:bottom w:val="none" w:sz="0" w:space="0" w:color="auto"/>
        <w:right w:val="none" w:sz="0" w:space="0" w:color="auto"/>
      </w:divBdr>
      <w:divsChild>
        <w:div w:id="251821173">
          <w:marLeft w:val="0"/>
          <w:marRight w:val="0"/>
          <w:marTop w:val="0"/>
          <w:marBottom w:val="0"/>
          <w:divBdr>
            <w:top w:val="none" w:sz="0" w:space="0" w:color="auto"/>
            <w:left w:val="none" w:sz="0" w:space="0" w:color="auto"/>
            <w:bottom w:val="none" w:sz="0" w:space="0" w:color="auto"/>
            <w:right w:val="none" w:sz="0" w:space="0" w:color="auto"/>
          </w:divBdr>
          <w:divsChild>
            <w:div w:id="1234392614">
              <w:marLeft w:val="0"/>
              <w:marRight w:val="0"/>
              <w:marTop w:val="0"/>
              <w:marBottom w:val="0"/>
              <w:divBdr>
                <w:top w:val="none" w:sz="0" w:space="0" w:color="auto"/>
                <w:left w:val="none" w:sz="0" w:space="0" w:color="auto"/>
                <w:bottom w:val="none" w:sz="0" w:space="0" w:color="auto"/>
                <w:right w:val="none" w:sz="0" w:space="0" w:color="auto"/>
              </w:divBdr>
              <w:divsChild>
                <w:div w:id="1620337956">
                  <w:marLeft w:val="0"/>
                  <w:marRight w:val="0"/>
                  <w:marTop w:val="0"/>
                  <w:marBottom w:val="0"/>
                  <w:divBdr>
                    <w:top w:val="none" w:sz="0" w:space="0" w:color="auto"/>
                    <w:left w:val="none" w:sz="0" w:space="0" w:color="auto"/>
                    <w:bottom w:val="none" w:sz="0" w:space="0" w:color="auto"/>
                    <w:right w:val="none" w:sz="0" w:space="0" w:color="auto"/>
                  </w:divBdr>
                  <w:divsChild>
                    <w:div w:id="1574386127">
                      <w:marLeft w:val="0"/>
                      <w:marRight w:val="0"/>
                      <w:marTop w:val="0"/>
                      <w:marBottom w:val="0"/>
                      <w:divBdr>
                        <w:top w:val="none" w:sz="0" w:space="0" w:color="auto"/>
                        <w:left w:val="none" w:sz="0" w:space="0" w:color="auto"/>
                        <w:bottom w:val="none" w:sz="0" w:space="0" w:color="auto"/>
                        <w:right w:val="none" w:sz="0" w:space="0" w:color="auto"/>
                      </w:divBdr>
                      <w:divsChild>
                        <w:div w:id="128431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1361059">
      <w:bodyDiv w:val="1"/>
      <w:marLeft w:val="0"/>
      <w:marRight w:val="0"/>
      <w:marTop w:val="0"/>
      <w:marBottom w:val="0"/>
      <w:divBdr>
        <w:top w:val="none" w:sz="0" w:space="0" w:color="auto"/>
        <w:left w:val="none" w:sz="0" w:space="0" w:color="auto"/>
        <w:bottom w:val="none" w:sz="0" w:space="0" w:color="auto"/>
        <w:right w:val="none" w:sz="0" w:space="0" w:color="auto"/>
      </w:divBdr>
    </w:div>
    <w:div w:id="791900063">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2291354">
      <w:bodyDiv w:val="1"/>
      <w:marLeft w:val="0"/>
      <w:marRight w:val="0"/>
      <w:marTop w:val="0"/>
      <w:marBottom w:val="0"/>
      <w:divBdr>
        <w:top w:val="none" w:sz="0" w:space="0" w:color="auto"/>
        <w:left w:val="none" w:sz="0" w:space="0" w:color="auto"/>
        <w:bottom w:val="none" w:sz="0" w:space="0" w:color="auto"/>
        <w:right w:val="none" w:sz="0" w:space="0" w:color="auto"/>
      </w:divBdr>
    </w:div>
    <w:div w:id="793328477">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4758314">
      <w:bodyDiv w:val="1"/>
      <w:marLeft w:val="0"/>
      <w:marRight w:val="0"/>
      <w:marTop w:val="0"/>
      <w:marBottom w:val="0"/>
      <w:divBdr>
        <w:top w:val="none" w:sz="0" w:space="0" w:color="auto"/>
        <w:left w:val="none" w:sz="0" w:space="0" w:color="auto"/>
        <w:bottom w:val="none" w:sz="0" w:space="0" w:color="auto"/>
        <w:right w:val="none" w:sz="0" w:space="0" w:color="auto"/>
      </w:divBdr>
    </w:div>
    <w:div w:id="794830292">
      <w:bodyDiv w:val="1"/>
      <w:marLeft w:val="0"/>
      <w:marRight w:val="0"/>
      <w:marTop w:val="0"/>
      <w:marBottom w:val="0"/>
      <w:divBdr>
        <w:top w:val="none" w:sz="0" w:space="0" w:color="auto"/>
        <w:left w:val="none" w:sz="0" w:space="0" w:color="auto"/>
        <w:bottom w:val="none" w:sz="0" w:space="0" w:color="auto"/>
        <w:right w:val="none" w:sz="0" w:space="0" w:color="auto"/>
      </w:divBdr>
    </w:div>
    <w:div w:id="796024734">
      <w:bodyDiv w:val="1"/>
      <w:marLeft w:val="0"/>
      <w:marRight w:val="0"/>
      <w:marTop w:val="0"/>
      <w:marBottom w:val="0"/>
      <w:divBdr>
        <w:top w:val="none" w:sz="0" w:space="0" w:color="auto"/>
        <w:left w:val="none" w:sz="0" w:space="0" w:color="auto"/>
        <w:bottom w:val="none" w:sz="0" w:space="0" w:color="auto"/>
        <w:right w:val="none" w:sz="0" w:space="0" w:color="auto"/>
      </w:divBdr>
    </w:div>
    <w:div w:id="796335770">
      <w:bodyDiv w:val="1"/>
      <w:marLeft w:val="0"/>
      <w:marRight w:val="0"/>
      <w:marTop w:val="0"/>
      <w:marBottom w:val="0"/>
      <w:divBdr>
        <w:top w:val="none" w:sz="0" w:space="0" w:color="auto"/>
        <w:left w:val="none" w:sz="0" w:space="0" w:color="auto"/>
        <w:bottom w:val="none" w:sz="0" w:space="0" w:color="auto"/>
        <w:right w:val="none" w:sz="0" w:space="0" w:color="auto"/>
      </w:divBdr>
    </w:div>
    <w:div w:id="796918071">
      <w:bodyDiv w:val="1"/>
      <w:marLeft w:val="0"/>
      <w:marRight w:val="0"/>
      <w:marTop w:val="0"/>
      <w:marBottom w:val="0"/>
      <w:divBdr>
        <w:top w:val="none" w:sz="0" w:space="0" w:color="auto"/>
        <w:left w:val="none" w:sz="0" w:space="0" w:color="auto"/>
        <w:bottom w:val="none" w:sz="0" w:space="0" w:color="auto"/>
        <w:right w:val="none" w:sz="0" w:space="0" w:color="auto"/>
      </w:divBdr>
    </w:div>
    <w:div w:id="797794786">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1071800">
      <w:bodyDiv w:val="1"/>
      <w:marLeft w:val="0"/>
      <w:marRight w:val="0"/>
      <w:marTop w:val="0"/>
      <w:marBottom w:val="0"/>
      <w:divBdr>
        <w:top w:val="none" w:sz="0" w:space="0" w:color="auto"/>
        <w:left w:val="none" w:sz="0" w:space="0" w:color="auto"/>
        <w:bottom w:val="none" w:sz="0" w:space="0" w:color="auto"/>
        <w:right w:val="none" w:sz="0" w:space="0" w:color="auto"/>
      </w:divBdr>
    </w:div>
    <w:div w:id="801078416">
      <w:bodyDiv w:val="1"/>
      <w:marLeft w:val="0"/>
      <w:marRight w:val="0"/>
      <w:marTop w:val="0"/>
      <w:marBottom w:val="0"/>
      <w:divBdr>
        <w:top w:val="none" w:sz="0" w:space="0" w:color="auto"/>
        <w:left w:val="none" w:sz="0" w:space="0" w:color="auto"/>
        <w:bottom w:val="none" w:sz="0" w:space="0" w:color="auto"/>
        <w:right w:val="none" w:sz="0" w:space="0" w:color="auto"/>
      </w:divBdr>
    </w:div>
    <w:div w:id="801575124">
      <w:bodyDiv w:val="1"/>
      <w:marLeft w:val="0"/>
      <w:marRight w:val="0"/>
      <w:marTop w:val="0"/>
      <w:marBottom w:val="0"/>
      <w:divBdr>
        <w:top w:val="none" w:sz="0" w:space="0" w:color="auto"/>
        <w:left w:val="none" w:sz="0" w:space="0" w:color="auto"/>
        <w:bottom w:val="none" w:sz="0" w:space="0" w:color="auto"/>
        <w:right w:val="none" w:sz="0" w:space="0" w:color="auto"/>
      </w:divBdr>
    </w:div>
    <w:div w:id="802233133">
      <w:bodyDiv w:val="1"/>
      <w:marLeft w:val="0"/>
      <w:marRight w:val="0"/>
      <w:marTop w:val="0"/>
      <w:marBottom w:val="0"/>
      <w:divBdr>
        <w:top w:val="none" w:sz="0" w:space="0" w:color="auto"/>
        <w:left w:val="none" w:sz="0" w:space="0" w:color="auto"/>
        <w:bottom w:val="none" w:sz="0" w:space="0" w:color="auto"/>
        <w:right w:val="none" w:sz="0" w:space="0" w:color="auto"/>
      </w:divBdr>
    </w:div>
    <w:div w:id="802581914">
      <w:bodyDiv w:val="1"/>
      <w:marLeft w:val="0"/>
      <w:marRight w:val="0"/>
      <w:marTop w:val="0"/>
      <w:marBottom w:val="0"/>
      <w:divBdr>
        <w:top w:val="none" w:sz="0" w:space="0" w:color="auto"/>
        <w:left w:val="none" w:sz="0" w:space="0" w:color="auto"/>
        <w:bottom w:val="none" w:sz="0" w:space="0" w:color="auto"/>
        <w:right w:val="none" w:sz="0" w:space="0" w:color="auto"/>
      </w:divBdr>
    </w:div>
    <w:div w:id="802625588">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05005228">
      <w:bodyDiv w:val="1"/>
      <w:marLeft w:val="0"/>
      <w:marRight w:val="0"/>
      <w:marTop w:val="0"/>
      <w:marBottom w:val="0"/>
      <w:divBdr>
        <w:top w:val="none" w:sz="0" w:space="0" w:color="auto"/>
        <w:left w:val="none" w:sz="0" w:space="0" w:color="auto"/>
        <w:bottom w:val="none" w:sz="0" w:space="0" w:color="auto"/>
        <w:right w:val="none" w:sz="0" w:space="0" w:color="auto"/>
      </w:divBdr>
    </w:div>
    <w:div w:id="807212671">
      <w:bodyDiv w:val="1"/>
      <w:marLeft w:val="0"/>
      <w:marRight w:val="0"/>
      <w:marTop w:val="0"/>
      <w:marBottom w:val="0"/>
      <w:divBdr>
        <w:top w:val="none" w:sz="0" w:space="0" w:color="auto"/>
        <w:left w:val="none" w:sz="0" w:space="0" w:color="auto"/>
        <w:bottom w:val="none" w:sz="0" w:space="0" w:color="auto"/>
        <w:right w:val="none" w:sz="0" w:space="0" w:color="auto"/>
      </w:divBdr>
    </w:div>
    <w:div w:id="808279576">
      <w:bodyDiv w:val="1"/>
      <w:marLeft w:val="0"/>
      <w:marRight w:val="0"/>
      <w:marTop w:val="0"/>
      <w:marBottom w:val="0"/>
      <w:divBdr>
        <w:top w:val="none" w:sz="0" w:space="0" w:color="auto"/>
        <w:left w:val="none" w:sz="0" w:space="0" w:color="auto"/>
        <w:bottom w:val="none" w:sz="0" w:space="0" w:color="auto"/>
        <w:right w:val="none" w:sz="0" w:space="0" w:color="auto"/>
      </w:divBdr>
    </w:div>
    <w:div w:id="809516186">
      <w:bodyDiv w:val="1"/>
      <w:marLeft w:val="0"/>
      <w:marRight w:val="0"/>
      <w:marTop w:val="0"/>
      <w:marBottom w:val="0"/>
      <w:divBdr>
        <w:top w:val="none" w:sz="0" w:space="0" w:color="auto"/>
        <w:left w:val="none" w:sz="0" w:space="0" w:color="auto"/>
        <w:bottom w:val="none" w:sz="0" w:space="0" w:color="auto"/>
        <w:right w:val="none" w:sz="0" w:space="0" w:color="auto"/>
      </w:divBdr>
    </w:div>
    <w:div w:id="809636761">
      <w:bodyDiv w:val="1"/>
      <w:marLeft w:val="0"/>
      <w:marRight w:val="0"/>
      <w:marTop w:val="0"/>
      <w:marBottom w:val="0"/>
      <w:divBdr>
        <w:top w:val="none" w:sz="0" w:space="0" w:color="auto"/>
        <w:left w:val="none" w:sz="0" w:space="0" w:color="auto"/>
        <w:bottom w:val="none" w:sz="0" w:space="0" w:color="auto"/>
        <w:right w:val="none" w:sz="0" w:space="0" w:color="auto"/>
      </w:divBdr>
    </w:div>
    <w:div w:id="809637436">
      <w:bodyDiv w:val="1"/>
      <w:marLeft w:val="0"/>
      <w:marRight w:val="0"/>
      <w:marTop w:val="0"/>
      <w:marBottom w:val="0"/>
      <w:divBdr>
        <w:top w:val="none" w:sz="0" w:space="0" w:color="auto"/>
        <w:left w:val="none" w:sz="0" w:space="0" w:color="auto"/>
        <w:bottom w:val="none" w:sz="0" w:space="0" w:color="auto"/>
        <w:right w:val="none" w:sz="0" w:space="0" w:color="auto"/>
      </w:divBdr>
    </w:div>
    <w:div w:id="810562054">
      <w:bodyDiv w:val="1"/>
      <w:marLeft w:val="0"/>
      <w:marRight w:val="0"/>
      <w:marTop w:val="0"/>
      <w:marBottom w:val="0"/>
      <w:divBdr>
        <w:top w:val="none" w:sz="0" w:space="0" w:color="auto"/>
        <w:left w:val="none" w:sz="0" w:space="0" w:color="auto"/>
        <w:bottom w:val="none" w:sz="0" w:space="0" w:color="auto"/>
        <w:right w:val="none" w:sz="0" w:space="0" w:color="auto"/>
      </w:divBdr>
    </w:div>
    <w:div w:id="813256842">
      <w:bodyDiv w:val="1"/>
      <w:marLeft w:val="0"/>
      <w:marRight w:val="0"/>
      <w:marTop w:val="0"/>
      <w:marBottom w:val="0"/>
      <w:divBdr>
        <w:top w:val="none" w:sz="0" w:space="0" w:color="auto"/>
        <w:left w:val="none" w:sz="0" w:space="0" w:color="auto"/>
        <w:bottom w:val="none" w:sz="0" w:space="0" w:color="auto"/>
        <w:right w:val="none" w:sz="0" w:space="0" w:color="auto"/>
      </w:divBdr>
    </w:div>
    <w:div w:id="813520521">
      <w:bodyDiv w:val="1"/>
      <w:marLeft w:val="0"/>
      <w:marRight w:val="0"/>
      <w:marTop w:val="0"/>
      <w:marBottom w:val="0"/>
      <w:divBdr>
        <w:top w:val="none" w:sz="0" w:space="0" w:color="auto"/>
        <w:left w:val="none" w:sz="0" w:space="0" w:color="auto"/>
        <w:bottom w:val="none" w:sz="0" w:space="0" w:color="auto"/>
        <w:right w:val="none" w:sz="0" w:space="0" w:color="auto"/>
      </w:divBdr>
    </w:div>
    <w:div w:id="813958494">
      <w:bodyDiv w:val="1"/>
      <w:marLeft w:val="0"/>
      <w:marRight w:val="0"/>
      <w:marTop w:val="0"/>
      <w:marBottom w:val="0"/>
      <w:divBdr>
        <w:top w:val="none" w:sz="0" w:space="0" w:color="auto"/>
        <w:left w:val="none" w:sz="0" w:space="0" w:color="auto"/>
        <w:bottom w:val="none" w:sz="0" w:space="0" w:color="auto"/>
        <w:right w:val="none" w:sz="0" w:space="0" w:color="auto"/>
      </w:divBdr>
    </w:div>
    <w:div w:id="814029055">
      <w:bodyDiv w:val="1"/>
      <w:marLeft w:val="0"/>
      <w:marRight w:val="0"/>
      <w:marTop w:val="0"/>
      <w:marBottom w:val="0"/>
      <w:divBdr>
        <w:top w:val="none" w:sz="0" w:space="0" w:color="auto"/>
        <w:left w:val="none" w:sz="0" w:space="0" w:color="auto"/>
        <w:bottom w:val="none" w:sz="0" w:space="0" w:color="auto"/>
        <w:right w:val="none" w:sz="0" w:space="0" w:color="auto"/>
      </w:divBdr>
    </w:div>
    <w:div w:id="815993578">
      <w:bodyDiv w:val="1"/>
      <w:marLeft w:val="0"/>
      <w:marRight w:val="0"/>
      <w:marTop w:val="0"/>
      <w:marBottom w:val="0"/>
      <w:divBdr>
        <w:top w:val="none" w:sz="0" w:space="0" w:color="auto"/>
        <w:left w:val="none" w:sz="0" w:space="0" w:color="auto"/>
        <w:bottom w:val="none" w:sz="0" w:space="0" w:color="auto"/>
        <w:right w:val="none" w:sz="0" w:space="0" w:color="auto"/>
      </w:divBdr>
    </w:div>
    <w:div w:id="815993623">
      <w:bodyDiv w:val="1"/>
      <w:marLeft w:val="0"/>
      <w:marRight w:val="0"/>
      <w:marTop w:val="0"/>
      <w:marBottom w:val="0"/>
      <w:divBdr>
        <w:top w:val="none" w:sz="0" w:space="0" w:color="auto"/>
        <w:left w:val="none" w:sz="0" w:space="0" w:color="auto"/>
        <w:bottom w:val="none" w:sz="0" w:space="0" w:color="auto"/>
        <w:right w:val="none" w:sz="0" w:space="0" w:color="auto"/>
      </w:divBdr>
    </w:div>
    <w:div w:id="816142743">
      <w:bodyDiv w:val="1"/>
      <w:marLeft w:val="0"/>
      <w:marRight w:val="0"/>
      <w:marTop w:val="0"/>
      <w:marBottom w:val="0"/>
      <w:divBdr>
        <w:top w:val="none" w:sz="0" w:space="0" w:color="auto"/>
        <w:left w:val="none" w:sz="0" w:space="0" w:color="auto"/>
        <w:bottom w:val="none" w:sz="0" w:space="0" w:color="auto"/>
        <w:right w:val="none" w:sz="0" w:space="0" w:color="auto"/>
      </w:divBdr>
      <w:divsChild>
        <w:div w:id="470368222">
          <w:marLeft w:val="0"/>
          <w:marRight w:val="0"/>
          <w:marTop w:val="0"/>
          <w:marBottom w:val="0"/>
          <w:divBdr>
            <w:top w:val="none" w:sz="0" w:space="0" w:color="auto"/>
            <w:left w:val="none" w:sz="0" w:space="0" w:color="auto"/>
            <w:bottom w:val="none" w:sz="0" w:space="0" w:color="auto"/>
            <w:right w:val="none" w:sz="0" w:space="0" w:color="auto"/>
          </w:divBdr>
          <w:divsChild>
            <w:div w:id="637414267">
              <w:marLeft w:val="0"/>
              <w:marRight w:val="0"/>
              <w:marTop w:val="0"/>
              <w:marBottom w:val="0"/>
              <w:divBdr>
                <w:top w:val="none" w:sz="0" w:space="0" w:color="auto"/>
                <w:left w:val="none" w:sz="0" w:space="0" w:color="auto"/>
                <w:bottom w:val="none" w:sz="0" w:space="0" w:color="auto"/>
                <w:right w:val="none" w:sz="0" w:space="0" w:color="auto"/>
              </w:divBdr>
              <w:divsChild>
                <w:div w:id="1243417315">
                  <w:marLeft w:val="0"/>
                  <w:marRight w:val="0"/>
                  <w:marTop w:val="0"/>
                  <w:marBottom w:val="0"/>
                  <w:divBdr>
                    <w:top w:val="none" w:sz="0" w:space="0" w:color="auto"/>
                    <w:left w:val="none" w:sz="0" w:space="0" w:color="auto"/>
                    <w:bottom w:val="none" w:sz="0" w:space="0" w:color="auto"/>
                    <w:right w:val="none" w:sz="0" w:space="0" w:color="auto"/>
                  </w:divBdr>
                  <w:divsChild>
                    <w:div w:id="79930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19418371">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433060">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2813221">
      <w:bodyDiv w:val="1"/>
      <w:marLeft w:val="0"/>
      <w:marRight w:val="0"/>
      <w:marTop w:val="0"/>
      <w:marBottom w:val="0"/>
      <w:divBdr>
        <w:top w:val="none" w:sz="0" w:space="0" w:color="auto"/>
        <w:left w:val="none" w:sz="0" w:space="0" w:color="auto"/>
        <w:bottom w:val="none" w:sz="0" w:space="0" w:color="auto"/>
        <w:right w:val="none" w:sz="0" w:space="0" w:color="auto"/>
      </w:divBdr>
    </w:div>
    <w:div w:id="823620522">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25242476">
      <w:bodyDiv w:val="1"/>
      <w:marLeft w:val="0"/>
      <w:marRight w:val="0"/>
      <w:marTop w:val="0"/>
      <w:marBottom w:val="0"/>
      <w:divBdr>
        <w:top w:val="none" w:sz="0" w:space="0" w:color="auto"/>
        <w:left w:val="none" w:sz="0" w:space="0" w:color="auto"/>
        <w:bottom w:val="none" w:sz="0" w:space="0" w:color="auto"/>
        <w:right w:val="none" w:sz="0" w:space="0" w:color="auto"/>
      </w:divBdr>
    </w:div>
    <w:div w:id="826747606">
      <w:bodyDiv w:val="1"/>
      <w:marLeft w:val="0"/>
      <w:marRight w:val="0"/>
      <w:marTop w:val="0"/>
      <w:marBottom w:val="0"/>
      <w:divBdr>
        <w:top w:val="none" w:sz="0" w:space="0" w:color="auto"/>
        <w:left w:val="none" w:sz="0" w:space="0" w:color="auto"/>
        <w:bottom w:val="none" w:sz="0" w:space="0" w:color="auto"/>
        <w:right w:val="none" w:sz="0" w:space="0" w:color="auto"/>
      </w:divBdr>
    </w:div>
    <w:div w:id="828057374">
      <w:bodyDiv w:val="1"/>
      <w:marLeft w:val="0"/>
      <w:marRight w:val="0"/>
      <w:marTop w:val="0"/>
      <w:marBottom w:val="0"/>
      <w:divBdr>
        <w:top w:val="none" w:sz="0" w:space="0" w:color="auto"/>
        <w:left w:val="none" w:sz="0" w:space="0" w:color="auto"/>
        <w:bottom w:val="none" w:sz="0" w:space="0" w:color="auto"/>
        <w:right w:val="none" w:sz="0" w:space="0" w:color="auto"/>
      </w:divBdr>
    </w:div>
    <w:div w:id="828985713">
      <w:bodyDiv w:val="1"/>
      <w:marLeft w:val="0"/>
      <w:marRight w:val="0"/>
      <w:marTop w:val="0"/>
      <w:marBottom w:val="0"/>
      <w:divBdr>
        <w:top w:val="none" w:sz="0" w:space="0" w:color="auto"/>
        <w:left w:val="none" w:sz="0" w:space="0" w:color="auto"/>
        <w:bottom w:val="none" w:sz="0" w:space="0" w:color="auto"/>
        <w:right w:val="none" w:sz="0" w:space="0" w:color="auto"/>
      </w:divBdr>
    </w:div>
    <w:div w:id="829952580">
      <w:bodyDiv w:val="1"/>
      <w:marLeft w:val="0"/>
      <w:marRight w:val="0"/>
      <w:marTop w:val="0"/>
      <w:marBottom w:val="0"/>
      <w:divBdr>
        <w:top w:val="none" w:sz="0" w:space="0" w:color="auto"/>
        <w:left w:val="none" w:sz="0" w:space="0" w:color="auto"/>
        <w:bottom w:val="none" w:sz="0" w:space="0" w:color="auto"/>
        <w:right w:val="none" w:sz="0" w:space="0" w:color="auto"/>
      </w:divBdr>
    </w:div>
    <w:div w:id="830416066">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2262986">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37041517">
      <w:bodyDiv w:val="1"/>
      <w:marLeft w:val="0"/>
      <w:marRight w:val="0"/>
      <w:marTop w:val="0"/>
      <w:marBottom w:val="0"/>
      <w:divBdr>
        <w:top w:val="none" w:sz="0" w:space="0" w:color="auto"/>
        <w:left w:val="none" w:sz="0" w:space="0" w:color="auto"/>
        <w:bottom w:val="none" w:sz="0" w:space="0" w:color="auto"/>
        <w:right w:val="none" w:sz="0" w:space="0" w:color="auto"/>
      </w:divBdr>
    </w:div>
    <w:div w:id="838037240">
      <w:bodyDiv w:val="1"/>
      <w:marLeft w:val="0"/>
      <w:marRight w:val="0"/>
      <w:marTop w:val="0"/>
      <w:marBottom w:val="0"/>
      <w:divBdr>
        <w:top w:val="none" w:sz="0" w:space="0" w:color="auto"/>
        <w:left w:val="none" w:sz="0" w:space="0" w:color="auto"/>
        <w:bottom w:val="none" w:sz="0" w:space="0" w:color="auto"/>
        <w:right w:val="none" w:sz="0" w:space="0" w:color="auto"/>
      </w:divBdr>
    </w:div>
    <w:div w:id="838423968">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4248124">
      <w:bodyDiv w:val="1"/>
      <w:marLeft w:val="0"/>
      <w:marRight w:val="0"/>
      <w:marTop w:val="0"/>
      <w:marBottom w:val="0"/>
      <w:divBdr>
        <w:top w:val="none" w:sz="0" w:space="0" w:color="auto"/>
        <w:left w:val="none" w:sz="0" w:space="0" w:color="auto"/>
        <w:bottom w:val="none" w:sz="0" w:space="0" w:color="auto"/>
        <w:right w:val="none" w:sz="0" w:space="0" w:color="auto"/>
      </w:divBdr>
    </w:div>
    <w:div w:id="846753448">
      <w:bodyDiv w:val="1"/>
      <w:marLeft w:val="0"/>
      <w:marRight w:val="0"/>
      <w:marTop w:val="0"/>
      <w:marBottom w:val="0"/>
      <w:divBdr>
        <w:top w:val="none" w:sz="0" w:space="0" w:color="auto"/>
        <w:left w:val="none" w:sz="0" w:space="0" w:color="auto"/>
        <w:bottom w:val="none" w:sz="0" w:space="0" w:color="auto"/>
        <w:right w:val="none" w:sz="0" w:space="0" w:color="auto"/>
      </w:divBdr>
    </w:div>
    <w:div w:id="847670681">
      <w:bodyDiv w:val="1"/>
      <w:marLeft w:val="0"/>
      <w:marRight w:val="0"/>
      <w:marTop w:val="0"/>
      <w:marBottom w:val="0"/>
      <w:divBdr>
        <w:top w:val="none" w:sz="0" w:space="0" w:color="auto"/>
        <w:left w:val="none" w:sz="0" w:space="0" w:color="auto"/>
        <w:bottom w:val="none" w:sz="0" w:space="0" w:color="auto"/>
        <w:right w:val="none" w:sz="0" w:space="0" w:color="auto"/>
      </w:divBdr>
    </w:div>
    <w:div w:id="849181865">
      <w:bodyDiv w:val="1"/>
      <w:marLeft w:val="0"/>
      <w:marRight w:val="0"/>
      <w:marTop w:val="0"/>
      <w:marBottom w:val="0"/>
      <w:divBdr>
        <w:top w:val="none" w:sz="0" w:space="0" w:color="auto"/>
        <w:left w:val="none" w:sz="0" w:space="0" w:color="auto"/>
        <w:bottom w:val="none" w:sz="0" w:space="0" w:color="auto"/>
        <w:right w:val="none" w:sz="0" w:space="0" w:color="auto"/>
      </w:divBdr>
    </w:div>
    <w:div w:id="849371438">
      <w:bodyDiv w:val="1"/>
      <w:marLeft w:val="0"/>
      <w:marRight w:val="0"/>
      <w:marTop w:val="0"/>
      <w:marBottom w:val="0"/>
      <w:divBdr>
        <w:top w:val="none" w:sz="0" w:space="0" w:color="auto"/>
        <w:left w:val="none" w:sz="0" w:space="0" w:color="auto"/>
        <w:bottom w:val="none" w:sz="0" w:space="0" w:color="auto"/>
        <w:right w:val="none" w:sz="0" w:space="0" w:color="auto"/>
      </w:divBdr>
    </w:div>
    <w:div w:id="850142857">
      <w:bodyDiv w:val="1"/>
      <w:marLeft w:val="0"/>
      <w:marRight w:val="0"/>
      <w:marTop w:val="0"/>
      <w:marBottom w:val="0"/>
      <w:divBdr>
        <w:top w:val="none" w:sz="0" w:space="0" w:color="auto"/>
        <w:left w:val="none" w:sz="0" w:space="0" w:color="auto"/>
        <w:bottom w:val="none" w:sz="0" w:space="0" w:color="auto"/>
        <w:right w:val="none" w:sz="0" w:space="0" w:color="auto"/>
      </w:divBdr>
    </w:div>
    <w:div w:id="851458907">
      <w:bodyDiv w:val="1"/>
      <w:marLeft w:val="0"/>
      <w:marRight w:val="0"/>
      <w:marTop w:val="0"/>
      <w:marBottom w:val="0"/>
      <w:divBdr>
        <w:top w:val="none" w:sz="0" w:space="0" w:color="auto"/>
        <w:left w:val="none" w:sz="0" w:space="0" w:color="auto"/>
        <w:bottom w:val="none" w:sz="0" w:space="0" w:color="auto"/>
        <w:right w:val="none" w:sz="0" w:space="0" w:color="auto"/>
      </w:divBdr>
    </w:div>
    <w:div w:id="851996666">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3423624">
      <w:bodyDiv w:val="1"/>
      <w:marLeft w:val="0"/>
      <w:marRight w:val="0"/>
      <w:marTop w:val="0"/>
      <w:marBottom w:val="0"/>
      <w:divBdr>
        <w:top w:val="none" w:sz="0" w:space="0" w:color="auto"/>
        <w:left w:val="none" w:sz="0" w:space="0" w:color="auto"/>
        <w:bottom w:val="none" w:sz="0" w:space="0" w:color="auto"/>
        <w:right w:val="none" w:sz="0" w:space="0" w:color="auto"/>
      </w:divBdr>
    </w:div>
    <w:div w:id="855115166">
      <w:bodyDiv w:val="1"/>
      <w:marLeft w:val="0"/>
      <w:marRight w:val="0"/>
      <w:marTop w:val="0"/>
      <w:marBottom w:val="0"/>
      <w:divBdr>
        <w:top w:val="none" w:sz="0" w:space="0" w:color="auto"/>
        <w:left w:val="none" w:sz="0" w:space="0" w:color="auto"/>
        <w:bottom w:val="none" w:sz="0" w:space="0" w:color="auto"/>
        <w:right w:val="none" w:sz="0" w:space="0" w:color="auto"/>
      </w:divBdr>
    </w:div>
    <w:div w:id="855387600">
      <w:bodyDiv w:val="1"/>
      <w:marLeft w:val="0"/>
      <w:marRight w:val="0"/>
      <w:marTop w:val="0"/>
      <w:marBottom w:val="0"/>
      <w:divBdr>
        <w:top w:val="none" w:sz="0" w:space="0" w:color="auto"/>
        <w:left w:val="none" w:sz="0" w:space="0" w:color="auto"/>
        <w:bottom w:val="none" w:sz="0" w:space="0" w:color="auto"/>
        <w:right w:val="none" w:sz="0" w:space="0" w:color="auto"/>
      </w:divBdr>
    </w:div>
    <w:div w:id="855465636">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58473797">
      <w:bodyDiv w:val="1"/>
      <w:marLeft w:val="0"/>
      <w:marRight w:val="0"/>
      <w:marTop w:val="0"/>
      <w:marBottom w:val="0"/>
      <w:divBdr>
        <w:top w:val="none" w:sz="0" w:space="0" w:color="auto"/>
        <w:left w:val="none" w:sz="0" w:space="0" w:color="auto"/>
        <w:bottom w:val="none" w:sz="0" w:space="0" w:color="auto"/>
        <w:right w:val="none" w:sz="0" w:space="0" w:color="auto"/>
      </w:divBdr>
    </w:div>
    <w:div w:id="859971489">
      <w:bodyDiv w:val="1"/>
      <w:marLeft w:val="0"/>
      <w:marRight w:val="0"/>
      <w:marTop w:val="0"/>
      <w:marBottom w:val="0"/>
      <w:divBdr>
        <w:top w:val="none" w:sz="0" w:space="0" w:color="auto"/>
        <w:left w:val="none" w:sz="0" w:space="0" w:color="auto"/>
        <w:bottom w:val="none" w:sz="0" w:space="0" w:color="auto"/>
        <w:right w:val="none" w:sz="0" w:space="0" w:color="auto"/>
      </w:divBdr>
    </w:div>
    <w:div w:id="860357942">
      <w:bodyDiv w:val="1"/>
      <w:marLeft w:val="0"/>
      <w:marRight w:val="0"/>
      <w:marTop w:val="0"/>
      <w:marBottom w:val="0"/>
      <w:divBdr>
        <w:top w:val="none" w:sz="0" w:space="0" w:color="auto"/>
        <w:left w:val="none" w:sz="0" w:space="0" w:color="auto"/>
        <w:bottom w:val="none" w:sz="0" w:space="0" w:color="auto"/>
        <w:right w:val="none" w:sz="0" w:space="0" w:color="auto"/>
      </w:divBdr>
    </w:div>
    <w:div w:id="860827031">
      <w:bodyDiv w:val="1"/>
      <w:marLeft w:val="0"/>
      <w:marRight w:val="0"/>
      <w:marTop w:val="0"/>
      <w:marBottom w:val="0"/>
      <w:divBdr>
        <w:top w:val="none" w:sz="0" w:space="0" w:color="auto"/>
        <w:left w:val="none" w:sz="0" w:space="0" w:color="auto"/>
        <w:bottom w:val="none" w:sz="0" w:space="0" w:color="auto"/>
        <w:right w:val="none" w:sz="0" w:space="0" w:color="auto"/>
      </w:divBdr>
    </w:div>
    <w:div w:id="864636467">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65363095">
      <w:bodyDiv w:val="1"/>
      <w:marLeft w:val="0"/>
      <w:marRight w:val="0"/>
      <w:marTop w:val="0"/>
      <w:marBottom w:val="0"/>
      <w:divBdr>
        <w:top w:val="none" w:sz="0" w:space="0" w:color="auto"/>
        <w:left w:val="none" w:sz="0" w:space="0" w:color="auto"/>
        <w:bottom w:val="none" w:sz="0" w:space="0" w:color="auto"/>
        <w:right w:val="none" w:sz="0" w:space="0" w:color="auto"/>
      </w:divBdr>
    </w:div>
    <w:div w:id="865871516">
      <w:bodyDiv w:val="1"/>
      <w:marLeft w:val="0"/>
      <w:marRight w:val="0"/>
      <w:marTop w:val="0"/>
      <w:marBottom w:val="0"/>
      <w:divBdr>
        <w:top w:val="none" w:sz="0" w:space="0" w:color="auto"/>
        <w:left w:val="none" w:sz="0" w:space="0" w:color="auto"/>
        <w:bottom w:val="none" w:sz="0" w:space="0" w:color="auto"/>
        <w:right w:val="none" w:sz="0" w:space="0" w:color="auto"/>
      </w:divBdr>
    </w:div>
    <w:div w:id="867135735">
      <w:bodyDiv w:val="1"/>
      <w:marLeft w:val="0"/>
      <w:marRight w:val="0"/>
      <w:marTop w:val="0"/>
      <w:marBottom w:val="0"/>
      <w:divBdr>
        <w:top w:val="none" w:sz="0" w:space="0" w:color="auto"/>
        <w:left w:val="none" w:sz="0" w:space="0" w:color="auto"/>
        <w:bottom w:val="none" w:sz="0" w:space="0" w:color="auto"/>
        <w:right w:val="none" w:sz="0" w:space="0" w:color="auto"/>
      </w:divBdr>
    </w:div>
    <w:div w:id="868107308">
      <w:bodyDiv w:val="1"/>
      <w:marLeft w:val="0"/>
      <w:marRight w:val="0"/>
      <w:marTop w:val="0"/>
      <w:marBottom w:val="0"/>
      <w:divBdr>
        <w:top w:val="none" w:sz="0" w:space="0" w:color="auto"/>
        <w:left w:val="none" w:sz="0" w:space="0" w:color="auto"/>
        <w:bottom w:val="none" w:sz="0" w:space="0" w:color="auto"/>
        <w:right w:val="none" w:sz="0" w:space="0" w:color="auto"/>
      </w:divBdr>
    </w:div>
    <w:div w:id="868689445">
      <w:bodyDiv w:val="1"/>
      <w:marLeft w:val="0"/>
      <w:marRight w:val="0"/>
      <w:marTop w:val="0"/>
      <w:marBottom w:val="0"/>
      <w:divBdr>
        <w:top w:val="none" w:sz="0" w:space="0" w:color="auto"/>
        <w:left w:val="none" w:sz="0" w:space="0" w:color="auto"/>
        <w:bottom w:val="none" w:sz="0" w:space="0" w:color="auto"/>
        <w:right w:val="none" w:sz="0" w:space="0" w:color="auto"/>
      </w:divBdr>
    </w:div>
    <w:div w:id="868883719">
      <w:bodyDiv w:val="1"/>
      <w:marLeft w:val="0"/>
      <w:marRight w:val="0"/>
      <w:marTop w:val="0"/>
      <w:marBottom w:val="0"/>
      <w:divBdr>
        <w:top w:val="none" w:sz="0" w:space="0" w:color="auto"/>
        <w:left w:val="none" w:sz="0" w:space="0" w:color="auto"/>
        <w:bottom w:val="none" w:sz="0" w:space="0" w:color="auto"/>
        <w:right w:val="none" w:sz="0" w:space="0" w:color="auto"/>
      </w:divBdr>
    </w:div>
    <w:div w:id="869227145">
      <w:bodyDiv w:val="1"/>
      <w:marLeft w:val="0"/>
      <w:marRight w:val="0"/>
      <w:marTop w:val="0"/>
      <w:marBottom w:val="0"/>
      <w:divBdr>
        <w:top w:val="none" w:sz="0" w:space="0" w:color="auto"/>
        <w:left w:val="none" w:sz="0" w:space="0" w:color="auto"/>
        <w:bottom w:val="none" w:sz="0" w:space="0" w:color="auto"/>
        <w:right w:val="none" w:sz="0" w:space="0" w:color="auto"/>
      </w:divBdr>
    </w:div>
    <w:div w:id="871040934">
      <w:bodyDiv w:val="1"/>
      <w:marLeft w:val="0"/>
      <w:marRight w:val="0"/>
      <w:marTop w:val="0"/>
      <w:marBottom w:val="0"/>
      <w:divBdr>
        <w:top w:val="none" w:sz="0" w:space="0" w:color="auto"/>
        <w:left w:val="none" w:sz="0" w:space="0" w:color="auto"/>
        <w:bottom w:val="none" w:sz="0" w:space="0" w:color="auto"/>
        <w:right w:val="none" w:sz="0" w:space="0" w:color="auto"/>
      </w:divBdr>
    </w:div>
    <w:div w:id="871112915">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2230568">
      <w:bodyDiv w:val="1"/>
      <w:marLeft w:val="0"/>
      <w:marRight w:val="0"/>
      <w:marTop w:val="0"/>
      <w:marBottom w:val="0"/>
      <w:divBdr>
        <w:top w:val="none" w:sz="0" w:space="0" w:color="auto"/>
        <w:left w:val="none" w:sz="0" w:space="0" w:color="auto"/>
        <w:bottom w:val="none" w:sz="0" w:space="0" w:color="auto"/>
        <w:right w:val="none" w:sz="0" w:space="0" w:color="auto"/>
      </w:divBdr>
    </w:div>
    <w:div w:id="872378545">
      <w:bodyDiv w:val="1"/>
      <w:marLeft w:val="0"/>
      <w:marRight w:val="0"/>
      <w:marTop w:val="0"/>
      <w:marBottom w:val="0"/>
      <w:divBdr>
        <w:top w:val="none" w:sz="0" w:space="0" w:color="auto"/>
        <w:left w:val="none" w:sz="0" w:space="0" w:color="auto"/>
        <w:bottom w:val="none" w:sz="0" w:space="0" w:color="auto"/>
        <w:right w:val="none" w:sz="0" w:space="0" w:color="auto"/>
      </w:divBdr>
    </w:div>
    <w:div w:id="872423393">
      <w:bodyDiv w:val="1"/>
      <w:marLeft w:val="0"/>
      <w:marRight w:val="0"/>
      <w:marTop w:val="0"/>
      <w:marBottom w:val="0"/>
      <w:divBdr>
        <w:top w:val="none" w:sz="0" w:space="0" w:color="auto"/>
        <w:left w:val="none" w:sz="0" w:space="0" w:color="auto"/>
        <w:bottom w:val="none" w:sz="0" w:space="0" w:color="auto"/>
        <w:right w:val="none" w:sz="0" w:space="0" w:color="auto"/>
      </w:divBdr>
    </w:div>
    <w:div w:id="872814166">
      <w:bodyDiv w:val="1"/>
      <w:marLeft w:val="0"/>
      <w:marRight w:val="0"/>
      <w:marTop w:val="0"/>
      <w:marBottom w:val="0"/>
      <w:divBdr>
        <w:top w:val="none" w:sz="0" w:space="0" w:color="auto"/>
        <w:left w:val="none" w:sz="0" w:space="0" w:color="auto"/>
        <w:bottom w:val="none" w:sz="0" w:space="0" w:color="auto"/>
        <w:right w:val="none" w:sz="0" w:space="0" w:color="auto"/>
      </w:divBdr>
    </w:div>
    <w:div w:id="873422749">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75460569">
      <w:bodyDiv w:val="1"/>
      <w:marLeft w:val="0"/>
      <w:marRight w:val="0"/>
      <w:marTop w:val="0"/>
      <w:marBottom w:val="0"/>
      <w:divBdr>
        <w:top w:val="none" w:sz="0" w:space="0" w:color="auto"/>
        <w:left w:val="none" w:sz="0" w:space="0" w:color="auto"/>
        <w:bottom w:val="none" w:sz="0" w:space="0" w:color="auto"/>
        <w:right w:val="none" w:sz="0" w:space="0" w:color="auto"/>
      </w:divBdr>
    </w:div>
    <w:div w:id="877083340">
      <w:bodyDiv w:val="1"/>
      <w:marLeft w:val="0"/>
      <w:marRight w:val="0"/>
      <w:marTop w:val="0"/>
      <w:marBottom w:val="0"/>
      <w:divBdr>
        <w:top w:val="none" w:sz="0" w:space="0" w:color="auto"/>
        <w:left w:val="none" w:sz="0" w:space="0" w:color="auto"/>
        <w:bottom w:val="none" w:sz="0" w:space="0" w:color="auto"/>
        <w:right w:val="none" w:sz="0" w:space="0" w:color="auto"/>
      </w:divBdr>
    </w:div>
    <w:div w:id="877202327">
      <w:bodyDiv w:val="1"/>
      <w:marLeft w:val="0"/>
      <w:marRight w:val="0"/>
      <w:marTop w:val="0"/>
      <w:marBottom w:val="0"/>
      <w:divBdr>
        <w:top w:val="none" w:sz="0" w:space="0" w:color="auto"/>
        <w:left w:val="none" w:sz="0" w:space="0" w:color="auto"/>
        <w:bottom w:val="none" w:sz="0" w:space="0" w:color="auto"/>
        <w:right w:val="none" w:sz="0" w:space="0" w:color="auto"/>
      </w:divBdr>
    </w:div>
    <w:div w:id="879899430">
      <w:bodyDiv w:val="1"/>
      <w:marLeft w:val="0"/>
      <w:marRight w:val="0"/>
      <w:marTop w:val="0"/>
      <w:marBottom w:val="0"/>
      <w:divBdr>
        <w:top w:val="none" w:sz="0" w:space="0" w:color="auto"/>
        <w:left w:val="none" w:sz="0" w:space="0" w:color="auto"/>
        <w:bottom w:val="none" w:sz="0" w:space="0" w:color="auto"/>
        <w:right w:val="none" w:sz="0" w:space="0" w:color="auto"/>
      </w:divBdr>
    </w:div>
    <w:div w:id="880896762">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1675571">
      <w:bodyDiv w:val="1"/>
      <w:marLeft w:val="0"/>
      <w:marRight w:val="0"/>
      <w:marTop w:val="0"/>
      <w:marBottom w:val="0"/>
      <w:divBdr>
        <w:top w:val="none" w:sz="0" w:space="0" w:color="auto"/>
        <w:left w:val="none" w:sz="0" w:space="0" w:color="auto"/>
        <w:bottom w:val="none" w:sz="0" w:space="0" w:color="auto"/>
        <w:right w:val="none" w:sz="0" w:space="0" w:color="auto"/>
      </w:divBdr>
    </w:div>
    <w:div w:id="882599437">
      <w:bodyDiv w:val="1"/>
      <w:marLeft w:val="0"/>
      <w:marRight w:val="0"/>
      <w:marTop w:val="0"/>
      <w:marBottom w:val="0"/>
      <w:divBdr>
        <w:top w:val="none" w:sz="0" w:space="0" w:color="auto"/>
        <w:left w:val="none" w:sz="0" w:space="0" w:color="auto"/>
        <w:bottom w:val="none" w:sz="0" w:space="0" w:color="auto"/>
        <w:right w:val="none" w:sz="0" w:space="0" w:color="auto"/>
      </w:divBdr>
    </w:div>
    <w:div w:id="882861015">
      <w:bodyDiv w:val="1"/>
      <w:marLeft w:val="0"/>
      <w:marRight w:val="0"/>
      <w:marTop w:val="0"/>
      <w:marBottom w:val="0"/>
      <w:divBdr>
        <w:top w:val="none" w:sz="0" w:space="0" w:color="auto"/>
        <w:left w:val="none" w:sz="0" w:space="0" w:color="auto"/>
        <w:bottom w:val="none" w:sz="0" w:space="0" w:color="auto"/>
        <w:right w:val="none" w:sz="0" w:space="0" w:color="auto"/>
      </w:divBdr>
    </w:div>
    <w:div w:id="883717429">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5407087">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87373297">
      <w:bodyDiv w:val="1"/>
      <w:marLeft w:val="0"/>
      <w:marRight w:val="0"/>
      <w:marTop w:val="0"/>
      <w:marBottom w:val="0"/>
      <w:divBdr>
        <w:top w:val="none" w:sz="0" w:space="0" w:color="auto"/>
        <w:left w:val="none" w:sz="0" w:space="0" w:color="auto"/>
        <w:bottom w:val="none" w:sz="0" w:space="0" w:color="auto"/>
        <w:right w:val="none" w:sz="0" w:space="0" w:color="auto"/>
      </w:divBdr>
    </w:div>
    <w:div w:id="889611493">
      <w:bodyDiv w:val="1"/>
      <w:marLeft w:val="0"/>
      <w:marRight w:val="0"/>
      <w:marTop w:val="0"/>
      <w:marBottom w:val="0"/>
      <w:divBdr>
        <w:top w:val="none" w:sz="0" w:space="0" w:color="auto"/>
        <w:left w:val="none" w:sz="0" w:space="0" w:color="auto"/>
        <w:bottom w:val="none" w:sz="0" w:space="0" w:color="auto"/>
        <w:right w:val="none" w:sz="0" w:space="0" w:color="auto"/>
      </w:divBdr>
    </w:div>
    <w:div w:id="889725014">
      <w:bodyDiv w:val="1"/>
      <w:marLeft w:val="0"/>
      <w:marRight w:val="0"/>
      <w:marTop w:val="0"/>
      <w:marBottom w:val="0"/>
      <w:divBdr>
        <w:top w:val="none" w:sz="0" w:space="0" w:color="auto"/>
        <w:left w:val="none" w:sz="0" w:space="0" w:color="auto"/>
        <w:bottom w:val="none" w:sz="0" w:space="0" w:color="auto"/>
        <w:right w:val="none" w:sz="0" w:space="0" w:color="auto"/>
      </w:divBdr>
    </w:div>
    <w:div w:id="889919591">
      <w:bodyDiv w:val="1"/>
      <w:marLeft w:val="0"/>
      <w:marRight w:val="0"/>
      <w:marTop w:val="0"/>
      <w:marBottom w:val="0"/>
      <w:divBdr>
        <w:top w:val="none" w:sz="0" w:space="0" w:color="auto"/>
        <w:left w:val="none" w:sz="0" w:space="0" w:color="auto"/>
        <w:bottom w:val="none" w:sz="0" w:space="0" w:color="auto"/>
        <w:right w:val="none" w:sz="0" w:space="0" w:color="auto"/>
      </w:divBdr>
    </w:div>
    <w:div w:id="890530815">
      <w:bodyDiv w:val="1"/>
      <w:marLeft w:val="0"/>
      <w:marRight w:val="0"/>
      <w:marTop w:val="0"/>
      <w:marBottom w:val="0"/>
      <w:divBdr>
        <w:top w:val="none" w:sz="0" w:space="0" w:color="auto"/>
        <w:left w:val="none" w:sz="0" w:space="0" w:color="auto"/>
        <w:bottom w:val="none" w:sz="0" w:space="0" w:color="auto"/>
        <w:right w:val="none" w:sz="0" w:space="0" w:color="auto"/>
      </w:divBdr>
    </w:div>
    <w:div w:id="891959734">
      <w:bodyDiv w:val="1"/>
      <w:marLeft w:val="0"/>
      <w:marRight w:val="0"/>
      <w:marTop w:val="0"/>
      <w:marBottom w:val="0"/>
      <w:divBdr>
        <w:top w:val="none" w:sz="0" w:space="0" w:color="auto"/>
        <w:left w:val="none" w:sz="0" w:space="0" w:color="auto"/>
        <w:bottom w:val="none" w:sz="0" w:space="0" w:color="auto"/>
        <w:right w:val="none" w:sz="0" w:space="0" w:color="auto"/>
      </w:divBdr>
    </w:div>
    <w:div w:id="893274294">
      <w:bodyDiv w:val="1"/>
      <w:marLeft w:val="0"/>
      <w:marRight w:val="0"/>
      <w:marTop w:val="0"/>
      <w:marBottom w:val="0"/>
      <w:divBdr>
        <w:top w:val="none" w:sz="0" w:space="0" w:color="auto"/>
        <w:left w:val="none" w:sz="0" w:space="0" w:color="auto"/>
        <w:bottom w:val="none" w:sz="0" w:space="0" w:color="auto"/>
        <w:right w:val="none" w:sz="0" w:space="0" w:color="auto"/>
      </w:divBdr>
    </w:div>
    <w:div w:id="893927061">
      <w:bodyDiv w:val="1"/>
      <w:marLeft w:val="0"/>
      <w:marRight w:val="0"/>
      <w:marTop w:val="0"/>
      <w:marBottom w:val="0"/>
      <w:divBdr>
        <w:top w:val="none" w:sz="0" w:space="0" w:color="auto"/>
        <w:left w:val="none" w:sz="0" w:space="0" w:color="auto"/>
        <w:bottom w:val="none" w:sz="0" w:space="0" w:color="auto"/>
        <w:right w:val="none" w:sz="0" w:space="0" w:color="auto"/>
      </w:divBdr>
    </w:div>
    <w:div w:id="894311789">
      <w:bodyDiv w:val="1"/>
      <w:marLeft w:val="0"/>
      <w:marRight w:val="0"/>
      <w:marTop w:val="0"/>
      <w:marBottom w:val="0"/>
      <w:divBdr>
        <w:top w:val="none" w:sz="0" w:space="0" w:color="auto"/>
        <w:left w:val="none" w:sz="0" w:space="0" w:color="auto"/>
        <w:bottom w:val="none" w:sz="0" w:space="0" w:color="auto"/>
        <w:right w:val="none" w:sz="0" w:space="0" w:color="auto"/>
      </w:divBdr>
    </w:div>
    <w:div w:id="895319495">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898203446">
      <w:bodyDiv w:val="1"/>
      <w:marLeft w:val="0"/>
      <w:marRight w:val="0"/>
      <w:marTop w:val="0"/>
      <w:marBottom w:val="0"/>
      <w:divBdr>
        <w:top w:val="none" w:sz="0" w:space="0" w:color="auto"/>
        <w:left w:val="none" w:sz="0" w:space="0" w:color="auto"/>
        <w:bottom w:val="none" w:sz="0" w:space="0" w:color="auto"/>
        <w:right w:val="none" w:sz="0" w:space="0" w:color="auto"/>
      </w:divBdr>
    </w:div>
    <w:div w:id="898635290">
      <w:bodyDiv w:val="1"/>
      <w:marLeft w:val="0"/>
      <w:marRight w:val="0"/>
      <w:marTop w:val="0"/>
      <w:marBottom w:val="0"/>
      <w:divBdr>
        <w:top w:val="none" w:sz="0" w:space="0" w:color="auto"/>
        <w:left w:val="none" w:sz="0" w:space="0" w:color="auto"/>
        <w:bottom w:val="none" w:sz="0" w:space="0" w:color="auto"/>
        <w:right w:val="none" w:sz="0" w:space="0" w:color="auto"/>
      </w:divBdr>
    </w:div>
    <w:div w:id="901453537">
      <w:bodyDiv w:val="1"/>
      <w:marLeft w:val="0"/>
      <w:marRight w:val="0"/>
      <w:marTop w:val="0"/>
      <w:marBottom w:val="0"/>
      <w:divBdr>
        <w:top w:val="none" w:sz="0" w:space="0" w:color="auto"/>
        <w:left w:val="none" w:sz="0" w:space="0" w:color="auto"/>
        <w:bottom w:val="none" w:sz="0" w:space="0" w:color="auto"/>
        <w:right w:val="none" w:sz="0" w:space="0" w:color="auto"/>
      </w:divBdr>
    </w:div>
    <w:div w:id="901601374">
      <w:bodyDiv w:val="1"/>
      <w:marLeft w:val="0"/>
      <w:marRight w:val="0"/>
      <w:marTop w:val="0"/>
      <w:marBottom w:val="0"/>
      <w:divBdr>
        <w:top w:val="none" w:sz="0" w:space="0" w:color="auto"/>
        <w:left w:val="none" w:sz="0" w:space="0" w:color="auto"/>
        <w:bottom w:val="none" w:sz="0" w:space="0" w:color="auto"/>
        <w:right w:val="none" w:sz="0" w:space="0" w:color="auto"/>
      </w:divBdr>
    </w:div>
    <w:div w:id="904223416">
      <w:bodyDiv w:val="1"/>
      <w:marLeft w:val="0"/>
      <w:marRight w:val="0"/>
      <w:marTop w:val="0"/>
      <w:marBottom w:val="0"/>
      <w:divBdr>
        <w:top w:val="none" w:sz="0" w:space="0" w:color="auto"/>
        <w:left w:val="none" w:sz="0" w:space="0" w:color="auto"/>
        <w:bottom w:val="none" w:sz="0" w:space="0" w:color="auto"/>
        <w:right w:val="none" w:sz="0" w:space="0" w:color="auto"/>
      </w:divBdr>
    </w:div>
    <w:div w:id="905189800">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07956293">
      <w:bodyDiv w:val="1"/>
      <w:marLeft w:val="0"/>
      <w:marRight w:val="0"/>
      <w:marTop w:val="0"/>
      <w:marBottom w:val="0"/>
      <w:divBdr>
        <w:top w:val="none" w:sz="0" w:space="0" w:color="auto"/>
        <w:left w:val="none" w:sz="0" w:space="0" w:color="auto"/>
        <w:bottom w:val="none" w:sz="0" w:space="0" w:color="auto"/>
        <w:right w:val="none" w:sz="0" w:space="0" w:color="auto"/>
      </w:divBdr>
    </w:div>
    <w:div w:id="910192497">
      <w:bodyDiv w:val="1"/>
      <w:marLeft w:val="0"/>
      <w:marRight w:val="0"/>
      <w:marTop w:val="0"/>
      <w:marBottom w:val="0"/>
      <w:divBdr>
        <w:top w:val="none" w:sz="0" w:space="0" w:color="auto"/>
        <w:left w:val="none" w:sz="0" w:space="0" w:color="auto"/>
        <w:bottom w:val="none" w:sz="0" w:space="0" w:color="auto"/>
        <w:right w:val="none" w:sz="0" w:space="0" w:color="auto"/>
      </w:divBdr>
    </w:div>
    <w:div w:id="911235747">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2130946">
      <w:bodyDiv w:val="1"/>
      <w:marLeft w:val="0"/>
      <w:marRight w:val="0"/>
      <w:marTop w:val="0"/>
      <w:marBottom w:val="0"/>
      <w:divBdr>
        <w:top w:val="none" w:sz="0" w:space="0" w:color="auto"/>
        <w:left w:val="none" w:sz="0" w:space="0" w:color="auto"/>
        <w:bottom w:val="none" w:sz="0" w:space="0" w:color="auto"/>
        <w:right w:val="none" w:sz="0" w:space="0" w:color="auto"/>
      </w:divBdr>
    </w:div>
    <w:div w:id="916668210">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17206338">
      <w:bodyDiv w:val="1"/>
      <w:marLeft w:val="0"/>
      <w:marRight w:val="0"/>
      <w:marTop w:val="0"/>
      <w:marBottom w:val="0"/>
      <w:divBdr>
        <w:top w:val="none" w:sz="0" w:space="0" w:color="auto"/>
        <w:left w:val="none" w:sz="0" w:space="0" w:color="auto"/>
        <w:bottom w:val="none" w:sz="0" w:space="0" w:color="auto"/>
        <w:right w:val="none" w:sz="0" w:space="0" w:color="auto"/>
      </w:divBdr>
    </w:div>
    <w:div w:id="917636179">
      <w:bodyDiv w:val="1"/>
      <w:marLeft w:val="0"/>
      <w:marRight w:val="0"/>
      <w:marTop w:val="0"/>
      <w:marBottom w:val="0"/>
      <w:divBdr>
        <w:top w:val="none" w:sz="0" w:space="0" w:color="auto"/>
        <w:left w:val="none" w:sz="0" w:space="0" w:color="auto"/>
        <w:bottom w:val="none" w:sz="0" w:space="0" w:color="auto"/>
        <w:right w:val="none" w:sz="0" w:space="0" w:color="auto"/>
      </w:divBdr>
    </w:div>
    <w:div w:id="920021968">
      <w:bodyDiv w:val="1"/>
      <w:marLeft w:val="0"/>
      <w:marRight w:val="0"/>
      <w:marTop w:val="0"/>
      <w:marBottom w:val="0"/>
      <w:divBdr>
        <w:top w:val="none" w:sz="0" w:space="0" w:color="auto"/>
        <w:left w:val="none" w:sz="0" w:space="0" w:color="auto"/>
        <w:bottom w:val="none" w:sz="0" w:space="0" w:color="auto"/>
        <w:right w:val="none" w:sz="0" w:space="0" w:color="auto"/>
      </w:divBdr>
    </w:div>
    <w:div w:id="920022755">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1140741">
      <w:bodyDiv w:val="1"/>
      <w:marLeft w:val="0"/>
      <w:marRight w:val="0"/>
      <w:marTop w:val="0"/>
      <w:marBottom w:val="0"/>
      <w:divBdr>
        <w:top w:val="none" w:sz="0" w:space="0" w:color="auto"/>
        <w:left w:val="none" w:sz="0" w:space="0" w:color="auto"/>
        <w:bottom w:val="none" w:sz="0" w:space="0" w:color="auto"/>
        <w:right w:val="none" w:sz="0" w:space="0" w:color="auto"/>
      </w:divBdr>
    </w:div>
    <w:div w:id="921568794">
      <w:bodyDiv w:val="1"/>
      <w:marLeft w:val="0"/>
      <w:marRight w:val="0"/>
      <w:marTop w:val="0"/>
      <w:marBottom w:val="0"/>
      <w:divBdr>
        <w:top w:val="none" w:sz="0" w:space="0" w:color="auto"/>
        <w:left w:val="none" w:sz="0" w:space="0" w:color="auto"/>
        <w:bottom w:val="none" w:sz="0" w:space="0" w:color="auto"/>
        <w:right w:val="none" w:sz="0" w:space="0" w:color="auto"/>
      </w:divBdr>
    </w:div>
    <w:div w:id="922033868">
      <w:bodyDiv w:val="1"/>
      <w:marLeft w:val="0"/>
      <w:marRight w:val="0"/>
      <w:marTop w:val="0"/>
      <w:marBottom w:val="0"/>
      <w:divBdr>
        <w:top w:val="none" w:sz="0" w:space="0" w:color="auto"/>
        <w:left w:val="none" w:sz="0" w:space="0" w:color="auto"/>
        <w:bottom w:val="none" w:sz="0" w:space="0" w:color="auto"/>
        <w:right w:val="none" w:sz="0" w:space="0" w:color="auto"/>
      </w:divBdr>
    </w:div>
    <w:div w:id="922950177">
      <w:bodyDiv w:val="1"/>
      <w:marLeft w:val="0"/>
      <w:marRight w:val="0"/>
      <w:marTop w:val="0"/>
      <w:marBottom w:val="0"/>
      <w:divBdr>
        <w:top w:val="none" w:sz="0" w:space="0" w:color="auto"/>
        <w:left w:val="none" w:sz="0" w:space="0" w:color="auto"/>
        <w:bottom w:val="none" w:sz="0" w:space="0" w:color="auto"/>
        <w:right w:val="none" w:sz="0" w:space="0" w:color="auto"/>
      </w:divBdr>
    </w:div>
    <w:div w:id="924189224">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5572709">
      <w:bodyDiv w:val="1"/>
      <w:marLeft w:val="0"/>
      <w:marRight w:val="0"/>
      <w:marTop w:val="0"/>
      <w:marBottom w:val="0"/>
      <w:divBdr>
        <w:top w:val="none" w:sz="0" w:space="0" w:color="auto"/>
        <w:left w:val="none" w:sz="0" w:space="0" w:color="auto"/>
        <w:bottom w:val="none" w:sz="0" w:space="0" w:color="auto"/>
        <w:right w:val="none" w:sz="0" w:space="0" w:color="auto"/>
      </w:divBdr>
    </w:div>
    <w:div w:id="925773689">
      <w:bodyDiv w:val="1"/>
      <w:marLeft w:val="0"/>
      <w:marRight w:val="0"/>
      <w:marTop w:val="0"/>
      <w:marBottom w:val="0"/>
      <w:divBdr>
        <w:top w:val="none" w:sz="0" w:space="0" w:color="auto"/>
        <w:left w:val="none" w:sz="0" w:space="0" w:color="auto"/>
        <w:bottom w:val="none" w:sz="0" w:space="0" w:color="auto"/>
        <w:right w:val="none" w:sz="0" w:space="0" w:color="auto"/>
      </w:divBdr>
    </w:div>
    <w:div w:id="926573121">
      <w:bodyDiv w:val="1"/>
      <w:marLeft w:val="0"/>
      <w:marRight w:val="0"/>
      <w:marTop w:val="0"/>
      <w:marBottom w:val="0"/>
      <w:divBdr>
        <w:top w:val="none" w:sz="0" w:space="0" w:color="auto"/>
        <w:left w:val="none" w:sz="0" w:space="0" w:color="auto"/>
        <w:bottom w:val="none" w:sz="0" w:space="0" w:color="auto"/>
        <w:right w:val="none" w:sz="0" w:space="0" w:color="auto"/>
      </w:divBdr>
    </w:div>
    <w:div w:id="926698174">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29002919">
      <w:bodyDiv w:val="1"/>
      <w:marLeft w:val="0"/>
      <w:marRight w:val="0"/>
      <w:marTop w:val="0"/>
      <w:marBottom w:val="0"/>
      <w:divBdr>
        <w:top w:val="none" w:sz="0" w:space="0" w:color="auto"/>
        <w:left w:val="none" w:sz="0" w:space="0" w:color="auto"/>
        <w:bottom w:val="none" w:sz="0" w:space="0" w:color="auto"/>
        <w:right w:val="none" w:sz="0" w:space="0" w:color="auto"/>
      </w:divBdr>
    </w:div>
    <w:div w:id="929123646">
      <w:bodyDiv w:val="1"/>
      <w:marLeft w:val="0"/>
      <w:marRight w:val="0"/>
      <w:marTop w:val="0"/>
      <w:marBottom w:val="0"/>
      <w:divBdr>
        <w:top w:val="none" w:sz="0" w:space="0" w:color="auto"/>
        <w:left w:val="none" w:sz="0" w:space="0" w:color="auto"/>
        <w:bottom w:val="none" w:sz="0" w:space="0" w:color="auto"/>
        <w:right w:val="none" w:sz="0" w:space="0" w:color="auto"/>
      </w:divBdr>
    </w:div>
    <w:div w:id="929318497">
      <w:bodyDiv w:val="1"/>
      <w:marLeft w:val="0"/>
      <w:marRight w:val="0"/>
      <w:marTop w:val="0"/>
      <w:marBottom w:val="0"/>
      <w:divBdr>
        <w:top w:val="none" w:sz="0" w:space="0" w:color="auto"/>
        <w:left w:val="none" w:sz="0" w:space="0" w:color="auto"/>
        <w:bottom w:val="none" w:sz="0" w:space="0" w:color="auto"/>
        <w:right w:val="none" w:sz="0" w:space="0" w:color="auto"/>
      </w:divBdr>
    </w:div>
    <w:div w:id="930893638">
      <w:bodyDiv w:val="1"/>
      <w:marLeft w:val="0"/>
      <w:marRight w:val="0"/>
      <w:marTop w:val="0"/>
      <w:marBottom w:val="0"/>
      <w:divBdr>
        <w:top w:val="none" w:sz="0" w:space="0" w:color="auto"/>
        <w:left w:val="none" w:sz="0" w:space="0" w:color="auto"/>
        <w:bottom w:val="none" w:sz="0" w:space="0" w:color="auto"/>
        <w:right w:val="none" w:sz="0" w:space="0" w:color="auto"/>
      </w:divBdr>
    </w:div>
    <w:div w:id="932208413">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5209796">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7255508">
      <w:bodyDiv w:val="1"/>
      <w:marLeft w:val="0"/>
      <w:marRight w:val="0"/>
      <w:marTop w:val="0"/>
      <w:marBottom w:val="0"/>
      <w:divBdr>
        <w:top w:val="none" w:sz="0" w:space="0" w:color="auto"/>
        <w:left w:val="none" w:sz="0" w:space="0" w:color="auto"/>
        <w:bottom w:val="none" w:sz="0" w:space="0" w:color="auto"/>
        <w:right w:val="none" w:sz="0" w:space="0" w:color="auto"/>
      </w:divBdr>
    </w:div>
    <w:div w:id="937564378">
      <w:bodyDiv w:val="1"/>
      <w:marLeft w:val="0"/>
      <w:marRight w:val="0"/>
      <w:marTop w:val="0"/>
      <w:marBottom w:val="0"/>
      <w:divBdr>
        <w:top w:val="none" w:sz="0" w:space="0" w:color="auto"/>
        <w:left w:val="none" w:sz="0" w:space="0" w:color="auto"/>
        <w:bottom w:val="none" w:sz="0" w:space="0" w:color="auto"/>
        <w:right w:val="none" w:sz="0" w:space="0" w:color="auto"/>
      </w:divBdr>
    </w:div>
    <w:div w:id="938830675">
      <w:bodyDiv w:val="1"/>
      <w:marLeft w:val="0"/>
      <w:marRight w:val="0"/>
      <w:marTop w:val="0"/>
      <w:marBottom w:val="0"/>
      <w:divBdr>
        <w:top w:val="none" w:sz="0" w:space="0" w:color="auto"/>
        <w:left w:val="none" w:sz="0" w:space="0" w:color="auto"/>
        <w:bottom w:val="none" w:sz="0" w:space="0" w:color="auto"/>
        <w:right w:val="none" w:sz="0" w:space="0" w:color="auto"/>
      </w:divBdr>
    </w:div>
    <w:div w:id="938835415">
      <w:bodyDiv w:val="1"/>
      <w:marLeft w:val="0"/>
      <w:marRight w:val="0"/>
      <w:marTop w:val="0"/>
      <w:marBottom w:val="0"/>
      <w:divBdr>
        <w:top w:val="none" w:sz="0" w:space="0" w:color="auto"/>
        <w:left w:val="none" w:sz="0" w:space="0" w:color="auto"/>
        <w:bottom w:val="none" w:sz="0" w:space="0" w:color="auto"/>
        <w:right w:val="none" w:sz="0" w:space="0" w:color="auto"/>
      </w:divBdr>
    </w:div>
    <w:div w:id="939681825">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1034683">
      <w:bodyDiv w:val="1"/>
      <w:marLeft w:val="0"/>
      <w:marRight w:val="0"/>
      <w:marTop w:val="0"/>
      <w:marBottom w:val="0"/>
      <w:divBdr>
        <w:top w:val="none" w:sz="0" w:space="0" w:color="auto"/>
        <w:left w:val="none" w:sz="0" w:space="0" w:color="auto"/>
        <w:bottom w:val="none" w:sz="0" w:space="0" w:color="auto"/>
        <w:right w:val="none" w:sz="0" w:space="0" w:color="auto"/>
      </w:divBdr>
    </w:div>
    <w:div w:id="941953190">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1664633">
      <w:bodyDiv w:val="1"/>
      <w:marLeft w:val="0"/>
      <w:marRight w:val="0"/>
      <w:marTop w:val="0"/>
      <w:marBottom w:val="0"/>
      <w:divBdr>
        <w:top w:val="none" w:sz="0" w:space="0" w:color="auto"/>
        <w:left w:val="none" w:sz="0" w:space="0" w:color="auto"/>
        <w:bottom w:val="none" w:sz="0" w:space="0" w:color="auto"/>
        <w:right w:val="none" w:sz="0" w:space="0" w:color="auto"/>
      </w:divBdr>
    </w:div>
    <w:div w:id="952056291">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3097575">
      <w:bodyDiv w:val="1"/>
      <w:marLeft w:val="0"/>
      <w:marRight w:val="0"/>
      <w:marTop w:val="0"/>
      <w:marBottom w:val="0"/>
      <w:divBdr>
        <w:top w:val="none" w:sz="0" w:space="0" w:color="auto"/>
        <w:left w:val="none" w:sz="0" w:space="0" w:color="auto"/>
        <w:bottom w:val="none" w:sz="0" w:space="0" w:color="auto"/>
        <w:right w:val="none" w:sz="0" w:space="0" w:color="auto"/>
      </w:divBdr>
    </w:div>
    <w:div w:id="953245381">
      <w:bodyDiv w:val="1"/>
      <w:marLeft w:val="0"/>
      <w:marRight w:val="0"/>
      <w:marTop w:val="0"/>
      <w:marBottom w:val="0"/>
      <w:divBdr>
        <w:top w:val="none" w:sz="0" w:space="0" w:color="auto"/>
        <w:left w:val="none" w:sz="0" w:space="0" w:color="auto"/>
        <w:bottom w:val="none" w:sz="0" w:space="0" w:color="auto"/>
        <w:right w:val="none" w:sz="0" w:space="0" w:color="auto"/>
      </w:divBdr>
    </w:div>
    <w:div w:id="953898568">
      <w:bodyDiv w:val="1"/>
      <w:marLeft w:val="0"/>
      <w:marRight w:val="0"/>
      <w:marTop w:val="0"/>
      <w:marBottom w:val="0"/>
      <w:divBdr>
        <w:top w:val="none" w:sz="0" w:space="0" w:color="auto"/>
        <w:left w:val="none" w:sz="0" w:space="0" w:color="auto"/>
        <w:bottom w:val="none" w:sz="0" w:space="0" w:color="auto"/>
        <w:right w:val="none" w:sz="0" w:space="0" w:color="auto"/>
      </w:divBdr>
    </w:div>
    <w:div w:id="954287609">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451390">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57376747">
      <w:bodyDiv w:val="1"/>
      <w:marLeft w:val="0"/>
      <w:marRight w:val="0"/>
      <w:marTop w:val="0"/>
      <w:marBottom w:val="0"/>
      <w:divBdr>
        <w:top w:val="none" w:sz="0" w:space="0" w:color="auto"/>
        <w:left w:val="none" w:sz="0" w:space="0" w:color="auto"/>
        <w:bottom w:val="none" w:sz="0" w:space="0" w:color="auto"/>
        <w:right w:val="none" w:sz="0" w:space="0" w:color="auto"/>
      </w:divBdr>
    </w:div>
    <w:div w:id="960921479">
      <w:bodyDiv w:val="1"/>
      <w:marLeft w:val="0"/>
      <w:marRight w:val="0"/>
      <w:marTop w:val="0"/>
      <w:marBottom w:val="0"/>
      <w:divBdr>
        <w:top w:val="none" w:sz="0" w:space="0" w:color="auto"/>
        <w:left w:val="none" w:sz="0" w:space="0" w:color="auto"/>
        <w:bottom w:val="none" w:sz="0" w:space="0" w:color="auto"/>
        <w:right w:val="none" w:sz="0" w:space="0" w:color="auto"/>
      </w:divBdr>
    </w:div>
    <w:div w:id="962493466">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464053">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5427581">
      <w:bodyDiv w:val="1"/>
      <w:marLeft w:val="0"/>
      <w:marRight w:val="0"/>
      <w:marTop w:val="0"/>
      <w:marBottom w:val="0"/>
      <w:divBdr>
        <w:top w:val="none" w:sz="0" w:space="0" w:color="auto"/>
        <w:left w:val="none" w:sz="0" w:space="0" w:color="auto"/>
        <w:bottom w:val="none" w:sz="0" w:space="0" w:color="auto"/>
        <w:right w:val="none" w:sz="0" w:space="0" w:color="auto"/>
      </w:divBdr>
    </w:div>
    <w:div w:id="966855301">
      <w:bodyDiv w:val="1"/>
      <w:marLeft w:val="0"/>
      <w:marRight w:val="0"/>
      <w:marTop w:val="0"/>
      <w:marBottom w:val="0"/>
      <w:divBdr>
        <w:top w:val="none" w:sz="0" w:space="0" w:color="auto"/>
        <w:left w:val="none" w:sz="0" w:space="0" w:color="auto"/>
        <w:bottom w:val="none" w:sz="0" w:space="0" w:color="auto"/>
        <w:right w:val="none" w:sz="0" w:space="0" w:color="auto"/>
      </w:divBdr>
    </w:div>
    <w:div w:id="968974572">
      <w:bodyDiv w:val="1"/>
      <w:marLeft w:val="0"/>
      <w:marRight w:val="0"/>
      <w:marTop w:val="0"/>
      <w:marBottom w:val="0"/>
      <w:divBdr>
        <w:top w:val="none" w:sz="0" w:space="0" w:color="auto"/>
        <w:left w:val="none" w:sz="0" w:space="0" w:color="auto"/>
        <w:bottom w:val="none" w:sz="0" w:space="0" w:color="auto"/>
        <w:right w:val="none" w:sz="0" w:space="0" w:color="auto"/>
      </w:divBdr>
    </w:div>
    <w:div w:id="969088664">
      <w:bodyDiv w:val="1"/>
      <w:marLeft w:val="0"/>
      <w:marRight w:val="0"/>
      <w:marTop w:val="0"/>
      <w:marBottom w:val="0"/>
      <w:divBdr>
        <w:top w:val="none" w:sz="0" w:space="0" w:color="auto"/>
        <w:left w:val="none" w:sz="0" w:space="0" w:color="auto"/>
        <w:bottom w:val="none" w:sz="0" w:space="0" w:color="auto"/>
        <w:right w:val="none" w:sz="0" w:space="0" w:color="auto"/>
      </w:divBdr>
    </w:div>
    <w:div w:id="969439951">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69748186">
      <w:bodyDiv w:val="1"/>
      <w:marLeft w:val="0"/>
      <w:marRight w:val="0"/>
      <w:marTop w:val="0"/>
      <w:marBottom w:val="0"/>
      <w:divBdr>
        <w:top w:val="none" w:sz="0" w:space="0" w:color="auto"/>
        <w:left w:val="none" w:sz="0" w:space="0" w:color="auto"/>
        <w:bottom w:val="none" w:sz="0" w:space="0" w:color="auto"/>
        <w:right w:val="none" w:sz="0" w:space="0" w:color="auto"/>
      </w:divBdr>
    </w:div>
    <w:div w:id="969941976">
      <w:bodyDiv w:val="1"/>
      <w:marLeft w:val="0"/>
      <w:marRight w:val="0"/>
      <w:marTop w:val="0"/>
      <w:marBottom w:val="0"/>
      <w:divBdr>
        <w:top w:val="none" w:sz="0" w:space="0" w:color="auto"/>
        <w:left w:val="none" w:sz="0" w:space="0" w:color="auto"/>
        <w:bottom w:val="none" w:sz="0" w:space="0" w:color="auto"/>
        <w:right w:val="none" w:sz="0" w:space="0" w:color="auto"/>
      </w:divBdr>
    </w:div>
    <w:div w:id="970018490">
      <w:bodyDiv w:val="1"/>
      <w:marLeft w:val="0"/>
      <w:marRight w:val="0"/>
      <w:marTop w:val="0"/>
      <w:marBottom w:val="0"/>
      <w:divBdr>
        <w:top w:val="none" w:sz="0" w:space="0" w:color="auto"/>
        <w:left w:val="none" w:sz="0" w:space="0" w:color="auto"/>
        <w:bottom w:val="none" w:sz="0" w:space="0" w:color="auto"/>
        <w:right w:val="none" w:sz="0" w:space="0" w:color="auto"/>
      </w:divBdr>
    </w:div>
    <w:div w:id="971446621">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2517758">
      <w:bodyDiv w:val="1"/>
      <w:marLeft w:val="0"/>
      <w:marRight w:val="0"/>
      <w:marTop w:val="0"/>
      <w:marBottom w:val="0"/>
      <w:divBdr>
        <w:top w:val="none" w:sz="0" w:space="0" w:color="auto"/>
        <w:left w:val="none" w:sz="0" w:space="0" w:color="auto"/>
        <w:bottom w:val="none" w:sz="0" w:space="0" w:color="auto"/>
        <w:right w:val="none" w:sz="0" w:space="0" w:color="auto"/>
      </w:divBdr>
      <w:divsChild>
        <w:div w:id="1292516254">
          <w:marLeft w:val="0"/>
          <w:marRight w:val="0"/>
          <w:marTop w:val="0"/>
          <w:marBottom w:val="0"/>
          <w:divBdr>
            <w:top w:val="none" w:sz="0" w:space="0" w:color="auto"/>
            <w:left w:val="none" w:sz="0" w:space="0" w:color="auto"/>
            <w:bottom w:val="none" w:sz="0" w:space="0" w:color="auto"/>
            <w:right w:val="none" w:sz="0" w:space="0" w:color="auto"/>
          </w:divBdr>
          <w:divsChild>
            <w:div w:id="2146655737">
              <w:marLeft w:val="0"/>
              <w:marRight w:val="0"/>
              <w:marTop w:val="0"/>
              <w:marBottom w:val="0"/>
              <w:divBdr>
                <w:top w:val="none" w:sz="0" w:space="0" w:color="auto"/>
                <w:left w:val="none" w:sz="0" w:space="0" w:color="auto"/>
                <w:bottom w:val="none" w:sz="0" w:space="0" w:color="auto"/>
                <w:right w:val="none" w:sz="0" w:space="0" w:color="auto"/>
              </w:divBdr>
              <w:divsChild>
                <w:div w:id="1564413329">
                  <w:marLeft w:val="0"/>
                  <w:marRight w:val="0"/>
                  <w:marTop w:val="0"/>
                  <w:marBottom w:val="0"/>
                  <w:divBdr>
                    <w:top w:val="none" w:sz="0" w:space="0" w:color="auto"/>
                    <w:left w:val="none" w:sz="0" w:space="0" w:color="auto"/>
                    <w:bottom w:val="none" w:sz="0" w:space="0" w:color="auto"/>
                    <w:right w:val="none" w:sz="0" w:space="0" w:color="auto"/>
                  </w:divBdr>
                  <w:divsChild>
                    <w:div w:id="2130317029">
                      <w:marLeft w:val="0"/>
                      <w:marRight w:val="0"/>
                      <w:marTop w:val="0"/>
                      <w:marBottom w:val="0"/>
                      <w:divBdr>
                        <w:top w:val="none" w:sz="0" w:space="0" w:color="auto"/>
                        <w:left w:val="none" w:sz="0" w:space="0" w:color="auto"/>
                        <w:bottom w:val="none" w:sz="0" w:space="0" w:color="auto"/>
                        <w:right w:val="none" w:sz="0" w:space="0" w:color="auto"/>
                      </w:divBdr>
                      <w:divsChild>
                        <w:div w:id="1464999845">
                          <w:marLeft w:val="0"/>
                          <w:marRight w:val="0"/>
                          <w:marTop w:val="0"/>
                          <w:marBottom w:val="0"/>
                          <w:divBdr>
                            <w:top w:val="none" w:sz="0" w:space="0" w:color="auto"/>
                            <w:left w:val="none" w:sz="0" w:space="0" w:color="auto"/>
                            <w:bottom w:val="none" w:sz="0" w:space="0" w:color="auto"/>
                            <w:right w:val="none" w:sz="0" w:space="0" w:color="auto"/>
                          </w:divBdr>
                          <w:divsChild>
                            <w:div w:id="816454493">
                              <w:marLeft w:val="0"/>
                              <w:marRight w:val="0"/>
                              <w:marTop w:val="0"/>
                              <w:marBottom w:val="0"/>
                              <w:divBdr>
                                <w:top w:val="none" w:sz="0" w:space="0" w:color="auto"/>
                                <w:left w:val="none" w:sz="0" w:space="0" w:color="auto"/>
                                <w:bottom w:val="none" w:sz="0" w:space="0" w:color="auto"/>
                                <w:right w:val="none" w:sz="0" w:space="0" w:color="auto"/>
                              </w:divBdr>
                              <w:divsChild>
                                <w:div w:id="1056783766">
                                  <w:marLeft w:val="0"/>
                                  <w:marRight w:val="0"/>
                                  <w:marTop w:val="0"/>
                                  <w:marBottom w:val="0"/>
                                  <w:divBdr>
                                    <w:top w:val="none" w:sz="0" w:space="0" w:color="auto"/>
                                    <w:left w:val="none" w:sz="0" w:space="0" w:color="auto"/>
                                    <w:bottom w:val="none" w:sz="0" w:space="0" w:color="auto"/>
                                    <w:right w:val="none" w:sz="0" w:space="0" w:color="auto"/>
                                  </w:divBdr>
                                  <w:divsChild>
                                    <w:div w:id="149765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271023">
                      <w:marLeft w:val="0"/>
                      <w:marRight w:val="0"/>
                      <w:marTop w:val="0"/>
                      <w:marBottom w:val="0"/>
                      <w:divBdr>
                        <w:top w:val="none" w:sz="0" w:space="0" w:color="auto"/>
                        <w:left w:val="none" w:sz="0" w:space="0" w:color="auto"/>
                        <w:bottom w:val="none" w:sz="0" w:space="0" w:color="auto"/>
                        <w:right w:val="none" w:sz="0" w:space="0" w:color="auto"/>
                      </w:divBdr>
                      <w:divsChild>
                        <w:div w:id="204755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634212">
      <w:bodyDiv w:val="1"/>
      <w:marLeft w:val="0"/>
      <w:marRight w:val="0"/>
      <w:marTop w:val="0"/>
      <w:marBottom w:val="0"/>
      <w:divBdr>
        <w:top w:val="none" w:sz="0" w:space="0" w:color="auto"/>
        <w:left w:val="none" w:sz="0" w:space="0" w:color="auto"/>
        <w:bottom w:val="none" w:sz="0" w:space="0" w:color="auto"/>
        <w:right w:val="none" w:sz="0" w:space="0" w:color="auto"/>
      </w:divBdr>
    </w:div>
    <w:div w:id="974218602">
      <w:bodyDiv w:val="1"/>
      <w:marLeft w:val="0"/>
      <w:marRight w:val="0"/>
      <w:marTop w:val="0"/>
      <w:marBottom w:val="0"/>
      <w:divBdr>
        <w:top w:val="none" w:sz="0" w:space="0" w:color="auto"/>
        <w:left w:val="none" w:sz="0" w:space="0" w:color="auto"/>
        <w:bottom w:val="none" w:sz="0" w:space="0" w:color="auto"/>
        <w:right w:val="none" w:sz="0" w:space="0" w:color="auto"/>
      </w:divBdr>
    </w:div>
    <w:div w:id="975331751">
      <w:bodyDiv w:val="1"/>
      <w:marLeft w:val="0"/>
      <w:marRight w:val="0"/>
      <w:marTop w:val="0"/>
      <w:marBottom w:val="0"/>
      <w:divBdr>
        <w:top w:val="none" w:sz="0" w:space="0" w:color="auto"/>
        <w:left w:val="none" w:sz="0" w:space="0" w:color="auto"/>
        <w:bottom w:val="none" w:sz="0" w:space="0" w:color="auto"/>
        <w:right w:val="none" w:sz="0" w:space="0" w:color="auto"/>
      </w:divBdr>
    </w:div>
    <w:div w:id="976105678">
      <w:bodyDiv w:val="1"/>
      <w:marLeft w:val="0"/>
      <w:marRight w:val="0"/>
      <w:marTop w:val="0"/>
      <w:marBottom w:val="0"/>
      <w:divBdr>
        <w:top w:val="none" w:sz="0" w:space="0" w:color="auto"/>
        <w:left w:val="none" w:sz="0" w:space="0" w:color="auto"/>
        <w:bottom w:val="none" w:sz="0" w:space="0" w:color="auto"/>
        <w:right w:val="none" w:sz="0" w:space="0" w:color="auto"/>
      </w:divBdr>
    </w:div>
    <w:div w:id="977301113">
      <w:bodyDiv w:val="1"/>
      <w:marLeft w:val="0"/>
      <w:marRight w:val="0"/>
      <w:marTop w:val="0"/>
      <w:marBottom w:val="0"/>
      <w:divBdr>
        <w:top w:val="none" w:sz="0" w:space="0" w:color="auto"/>
        <w:left w:val="none" w:sz="0" w:space="0" w:color="auto"/>
        <w:bottom w:val="none" w:sz="0" w:space="0" w:color="auto"/>
        <w:right w:val="none" w:sz="0" w:space="0" w:color="auto"/>
      </w:divBdr>
    </w:div>
    <w:div w:id="977683016">
      <w:bodyDiv w:val="1"/>
      <w:marLeft w:val="0"/>
      <w:marRight w:val="0"/>
      <w:marTop w:val="0"/>
      <w:marBottom w:val="0"/>
      <w:divBdr>
        <w:top w:val="none" w:sz="0" w:space="0" w:color="auto"/>
        <w:left w:val="none" w:sz="0" w:space="0" w:color="auto"/>
        <w:bottom w:val="none" w:sz="0" w:space="0" w:color="auto"/>
        <w:right w:val="none" w:sz="0" w:space="0" w:color="auto"/>
      </w:divBdr>
    </w:div>
    <w:div w:id="978144415">
      <w:bodyDiv w:val="1"/>
      <w:marLeft w:val="0"/>
      <w:marRight w:val="0"/>
      <w:marTop w:val="0"/>
      <w:marBottom w:val="0"/>
      <w:divBdr>
        <w:top w:val="none" w:sz="0" w:space="0" w:color="auto"/>
        <w:left w:val="none" w:sz="0" w:space="0" w:color="auto"/>
        <w:bottom w:val="none" w:sz="0" w:space="0" w:color="auto"/>
        <w:right w:val="none" w:sz="0" w:space="0" w:color="auto"/>
      </w:divBdr>
    </w:div>
    <w:div w:id="978847884">
      <w:bodyDiv w:val="1"/>
      <w:marLeft w:val="0"/>
      <w:marRight w:val="0"/>
      <w:marTop w:val="0"/>
      <w:marBottom w:val="0"/>
      <w:divBdr>
        <w:top w:val="none" w:sz="0" w:space="0" w:color="auto"/>
        <w:left w:val="none" w:sz="0" w:space="0" w:color="auto"/>
        <w:bottom w:val="none" w:sz="0" w:space="0" w:color="auto"/>
        <w:right w:val="none" w:sz="0" w:space="0" w:color="auto"/>
      </w:divBdr>
    </w:div>
    <w:div w:id="979768004">
      <w:bodyDiv w:val="1"/>
      <w:marLeft w:val="0"/>
      <w:marRight w:val="0"/>
      <w:marTop w:val="0"/>
      <w:marBottom w:val="0"/>
      <w:divBdr>
        <w:top w:val="none" w:sz="0" w:space="0" w:color="auto"/>
        <w:left w:val="none" w:sz="0" w:space="0" w:color="auto"/>
        <w:bottom w:val="none" w:sz="0" w:space="0" w:color="auto"/>
        <w:right w:val="none" w:sz="0" w:space="0" w:color="auto"/>
      </w:divBdr>
    </w:div>
    <w:div w:id="981079333">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152577">
      <w:bodyDiv w:val="1"/>
      <w:marLeft w:val="0"/>
      <w:marRight w:val="0"/>
      <w:marTop w:val="0"/>
      <w:marBottom w:val="0"/>
      <w:divBdr>
        <w:top w:val="none" w:sz="0" w:space="0" w:color="auto"/>
        <w:left w:val="none" w:sz="0" w:space="0" w:color="auto"/>
        <w:bottom w:val="none" w:sz="0" w:space="0" w:color="auto"/>
        <w:right w:val="none" w:sz="0" w:space="0" w:color="auto"/>
      </w:divBdr>
    </w:div>
    <w:div w:id="982612867">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049583">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3778734">
      <w:bodyDiv w:val="1"/>
      <w:marLeft w:val="0"/>
      <w:marRight w:val="0"/>
      <w:marTop w:val="0"/>
      <w:marBottom w:val="0"/>
      <w:divBdr>
        <w:top w:val="none" w:sz="0" w:space="0" w:color="auto"/>
        <w:left w:val="none" w:sz="0" w:space="0" w:color="auto"/>
        <w:bottom w:val="none" w:sz="0" w:space="0" w:color="auto"/>
        <w:right w:val="none" w:sz="0" w:space="0" w:color="auto"/>
      </w:divBdr>
    </w:div>
    <w:div w:id="984117938">
      <w:bodyDiv w:val="1"/>
      <w:marLeft w:val="0"/>
      <w:marRight w:val="0"/>
      <w:marTop w:val="0"/>
      <w:marBottom w:val="0"/>
      <w:divBdr>
        <w:top w:val="none" w:sz="0" w:space="0" w:color="auto"/>
        <w:left w:val="none" w:sz="0" w:space="0" w:color="auto"/>
        <w:bottom w:val="none" w:sz="0" w:space="0" w:color="auto"/>
        <w:right w:val="none" w:sz="0" w:space="0" w:color="auto"/>
      </w:divBdr>
    </w:div>
    <w:div w:id="984579397">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5937804">
      <w:bodyDiv w:val="1"/>
      <w:marLeft w:val="0"/>
      <w:marRight w:val="0"/>
      <w:marTop w:val="0"/>
      <w:marBottom w:val="0"/>
      <w:divBdr>
        <w:top w:val="none" w:sz="0" w:space="0" w:color="auto"/>
        <w:left w:val="none" w:sz="0" w:space="0" w:color="auto"/>
        <w:bottom w:val="none" w:sz="0" w:space="0" w:color="auto"/>
        <w:right w:val="none" w:sz="0" w:space="0" w:color="auto"/>
      </w:divBdr>
    </w:div>
    <w:div w:id="988561174">
      <w:bodyDiv w:val="1"/>
      <w:marLeft w:val="0"/>
      <w:marRight w:val="0"/>
      <w:marTop w:val="0"/>
      <w:marBottom w:val="0"/>
      <w:divBdr>
        <w:top w:val="none" w:sz="0" w:space="0" w:color="auto"/>
        <w:left w:val="none" w:sz="0" w:space="0" w:color="auto"/>
        <w:bottom w:val="none" w:sz="0" w:space="0" w:color="auto"/>
        <w:right w:val="none" w:sz="0" w:space="0" w:color="auto"/>
      </w:divBdr>
    </w:div>
    <w:div w:id="989020366">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0328072">
      <w:bodyDiv w:val="1"/>
      <w:marLeft w:val="0"/>
      <w:marRight w:val="0"/>
      <w:marTop w:val="0"/>
      <w:marBottom w:val="0"/>
      <w:divBdr>
        <w:top w:val="none" w:sz="0" w:space="0" w:color="auto"/>
        <w:left w:val="none" w:sz="0" w:space="0" w:color="auto"/>
        <w:bottom w:val="none" w:sz="0" w:space="0" w:color="auto"/>
        <w:right w:val="none" w:sz="0" w:space="0" w:color="auto"/>
      </w:divBdr>
    </w:div>
    <w:div w:id="990602961">
      <w:bodyDiv w:val="1"/>
      <w:marLeft w:val="0"/>
      <w:marRight w:val="0"/>
      <w:marTop w:val="0"/>
      <w:marBottom w:val="0"/>
      <w:divBdr>
        <w:top w:val="none" w:sz="0" w:space="0" w:color="auto"/>
        <w:left w:val="none" w:sz="0" w:space="0" w:color="auto"/>
        <w:bottom w:val="none" w:sz="0" w:space="0" w:color="auto"/>
        <w:right w:val="none" w:sz="0" w:space="0" w:color="auto"/>
      </w:divBdr>
    </w:div>
    <w:div w:id="993530840">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5691822">
      <w:bodyDiv w:val="1"/>
      <w:marLeft w:val="0"/>
      <w:marRight w:val="0"/>
      <w:marTop w:val="0"/>
      <w:marBottom w:val="0"/>
      <w:divBdr>
        <w:top w:val="none" w:sz="0" w:space="0" w:color="auto"/>
        <w:left w:val="none" w:sz="0" w:space="0" w:color="auto"/>
        <w:bottom w:val="none" w:sz="0" w:space="0" w:color="auto"/>
        <w:right w:val="none" w:sz="0" w:space="0" w:color="auto"/>
      </w:divBdr>
    </w:div>
    <w:div w:id="997615500">
      <w:bodyDiv w:val="1"/>
      <w:marLeft w:val="0"/>
      <w:marRight w:val="0"/>
      <w:marTop w:val="0"/>
      <w:marBottom w:val="0"/>
      <w:divBdr>
        <w:top w:val="none" w:sz="0" w:space="0" w:color="auto"/>
        <w:left w:val="none" w:sz="0" w:space="0" w:color="auto"/>
        <w:bottom w:val="none" w:sz="0" w:space="0" w:color="auto"/>
        <w:right w:val="none" w:sz="0" w:space="0" w:color="auto"/>
      </w:divBdr>
    </w:div>
    <w:div w:id="1000233757">
      <w:bodyDiv w:val="1"/>
      <w:marLeft w:val="0"/>
      <w:marRight w:val="0"/>
      <w:marTop w:val="0"/>
      <w:marBottom w:val="0"/>
      <w:divBdr>
        <w:top w:val="none" w:sz="0" w:space="0" w:color="auto"/>
        <w:left w:val="none" w:sz="0" w:space="0" w:color="auto"/>
        <w:bottom w:val="none" w:sz="0" w:space="0" w:color="auto"/>
        <w:right w:val="none" w:sz="0" w:space="0" w:color="auto"/>
      </w:divBdr>
    </w:div>
    <w:div w:id="1001587952">
      <w:bodyDiv w:val="1"/>
      <w:marLeft w:val="0"/>
      <w:marRight w:val="0"/>
      <w:marTop w:val="0"/>
      <w:marBottom w:val="0"/>
      <w:divBdr>
        <w:top w:val="none" w:sz="0" w:space="0" w:color="auto"/>
        <w:left w:val="none" w:sz="0" w:space="0" w:color="auto"/>
        <w:bottom w:val="none" w:sz="0" w:space="0" w:color="auto"/>
        <w:right w:val="none" w:sz="0" w:space="0" w:color="auto"/>
      </w:divBdr>
    </w:div>
    <w:div w:id="1001616708">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2587245">
      <w:bodyDiv w:val="1"/>
      <w:marLeft w:val="0"/>
      <w:marRight w:val="0"/>
      <w:marTop w:val="0"/>
      <w:marBottom w:val="0"/>
      <w:divBdr>
        <w:top w:val="none" w:sz="0" w:space="0" w:color="auto"/>
        <w:left w:val="none" w:sz="0" w:space="0" w:color="auto"/>
        <w:bottom w:val="none" w:sz="0" w:space="0" w:color="auto"/>
        <w:right w:val="none" w:sz="0" w:space="0" w:color="auto"/>
      </w:divBdr>
      <w:divsChild>
        <w:div w:id="2044133811">
          <w:marLeft w:val="0"/>
          <w:marRight w:val="0"/>
          <w:marTop w:val="0"/>
          <w:marBottom w:val="0"/>
          <w:divBdr>
            <w:top w:val="none" w:sz="0" w:space="0" w:color="auto"/>
            <w:left w:val="none" w:sz="0" w:space="0" w:color="auto"/>
            <w:bottom w:val="none" w:sz="0" w:space="0" w:color="auto"/>
            <w:right w:val="none" w:sz="0" w:space="0" w:color="auto"/>
          </w:divBdr>
          <w:divsChild>
            <w:div w:id="1389643861">
              <w:marLeft w:val="0"/>
              <w:marRight w:val="0"/>
              <w:marTop w:val="0"/>
              <w:marBottom w:val="0"/>
              <w:divBdr>
                <w:top w:val="none" w:sz="0" w:space="0" w:color="auto"/>
                <w:left w:val="none" w:sz="0" w:space="0" w:color="auto"/>
                <w:bottom w:val="none" w:sz="0" w:space="0" w:color="auto"/>
                <w:right w:val="none" w:sz="0" w:space="0" w:color="auto"/>
              </w:divBdr>
              <w:divsChild>
                <w:div w:id="1964534326">
                  <w:marLeft w:val="0"/>
                  <w:marRight w:val="0"/>
                  <w:marTop w:val="0"/>
                  <w:marBottom w:val="0"/>
                  <w:divBdr>
                    <w:top w:val="none" w:sz="0" w:space="0" w:color="auto"/>
                    <w:left w:val="none" w:sz="0" w:space="0" w:color="auto"/>
                    <w:bottom w:val="none" w:sz="0" w:space="0" w:color="auto"/>
                    <w:right w:val="none" w:sz="0" w:space="0" w:color="auto"/>
                  </w:divBdr>
                  <w:divsChild>
                    <w:div w:id="503977860">
                      <w:marLeft w:val="0"/>
                      <w:marRight w:val="0"/>
                      <w:marTop w:val="0"/>
                      <w:marBottom w:val="0"/>
                      <w:divBdr>
                        <w:top w:val="none" w:sz="0" w:space="0" w:color="auto"/>
                        <w:left w:val="none" w:sz="0" w:space="0" w:color="auto"/>
                        <w:bottom w:val="none" w:sz="0" w:space="0" w:color="auto"/>
                        <w:right w:val="none" w:sz="0" w:space="0" w:color="auto"/>
                      </w:divBdr>
                      <w:divsChild>
                        <w:div w:id="808206384">
                          <w:marLeft w:val="0"/>
                          <w:marRight w:val="0"/>
                          <w:marTop w:val="0"/>
                          <w:marBottom w:val="0"/>
                          <w:divBdr>
                            <w:top w:val="none" w:sz="0" w:space="0" w:color="auto"/>
                            <w:left w:val="none" w:sz="0" w:space="0" w:color="auto"/>
                            <w:bottom w:val="none" w:sz="0" w:space="0" w:color="auto"/>
                            <w:right w:val="none" w:sz="0" w:space="0" w:color="auto"/>
                          </w:divBdr>
                          <w:divsChild>
                            <w:div w:id="1349020010">
                              <w:marLeft w:val="0"/>
                              <w:marRight w:val="0"/>
                              <w:marTop w:val="0"/>
                              <w:marBottom w:val="0"/>
                              <w:divBdr>
                                <w:top w:val="none" w:sz="0" w:space="0" w:color="auto"/>
                                <w:left w:val="none" w:sz="0" w:space="0" w:color="auto"/>
                                <w:bottom w:val="none" w:sz="0" w:space="0" w:color="auto"/>
                                <w:right w:val="none" w:sz="0" w:space="0" w:color="auto"/>
                              </w:divBdr>
                              <w:divsChild>
                                <w:div w:id="268584306">
                                  <w:marLeft w:val="0"/>
                                  <w:marRight w:val="0"/>
                                  <w:marTop w:val="0"/>
                                  <w:marBottom w:val="0"/>
                                  <w:divBdr>
                                    <w:top w:val="none" w:sz="0" w:space="0" w:color="auto"/>
                                    <w:left w:val="none" w:sz="0" w:space="0" w:color="auto"/>
                                    <w:bottom w:val="none" w:sz="0" w:space="0" w:color="auto"/>
                                    <w:right w:val="none" w:sz="0" w:space="0" w:color="auto"/>
                                  </w:divBdr>
                                  <w:divsChild>
                                    <w:div w:id="13653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2428048">
                      <w:marLeft w:val="0"/>
                      <w:marRight w:val="0"/>
                      <w:marTop w:val="0"/>
                      <w:marBottom w:val="0"/>
                      <w:divBdr>
                        <w:top w:val="none" w:sz="0" w:space="0" w:color="auto"/>
                        <w:left w:val="none" w:sz="0" w:space="0" w:color="auto"/>
                        <w:bottom w:val="none" w:sz="0" w:space="0" w:color="auto"/>
                        <w:right w:val="none" w:sz="0" w:space="0" w:color="auto"/>
                      </w:divBdr>
                      <w:divsChild>
                        <w:div w:id="83985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2661776">
      <w:bodyDiv w:val="1"/>
      <w:marLeft w:val="0"/>
      <w:marRight w:val="0"/>
      <w:marTop w:val="0"/>
      <w:marBottom w:val="0"/>
      <w:divBdr>
        <w:top w:val="none" w:sz="0" w:space="0" w:color="auto"/>
        <w:left w:val="none" w:sz="0" w:space="0" w:color="auto"/>
        <w:bottom w:val="none" w:sz="0" w:space="0" w:color="auto"/>
        <w:right w:val="none" w:sz="0" w:space="0" w:color="auto"/>
      </w:divBdr>
    </w:div>
    <w:div w:id="1003702270">
      <w:bodyDiv w:val="1"/>
      <w:marLeft w:val="0"/>
      <w:marRight w:val="0"/>
      <w:marTop w:val="0"/>
      <w:marBottom w:val="0"/>
      <w:divBdr>
        <w:top w:val="none" w:sz="0" w:space="0" w:color="auto"/>
        <w:left w:val="none" w:sz="0" w:space="0" w:color="auto"/>
        <w:bottom w:val="none" w:sz="0" w:space="0" w:color="auto"/>
        <w:right w:val="none" w:sz="0" w:space="0" w:color="auto"/>
      </w:divBdr>
    </w:div>
    <w:div w:id="1005129021">
      <w:bodyDiv w:val="1"/>
      <w:marLeft w:val="0"/>
      <w:marRight w:val="0"/>
      <w:marTop w:val="0"/>
      <w:marBottom w:val="0"/>
      <w:divBdr>
        <w:top w:val="none" w:sz="0" w:space="0" w:color="auto"/>
        <w:left w:val="none" w:sz="0" w:space="0" w:color="auto"/>
        <w:bottom w:val="none" w:sz="0" w:space="0" w:color="auto"/>
        <w:right w:val="none" w:sz="0" w:space="0" w:color="auto"/>
      </w:divBdr>
      <w:divsChild>
        <w:div w:id="2028561747">
          <w:marLeft w:val="0"/>
          <w:marRight w:val="0"/>
          <w:marTop w:val="0"/>
          <w:marBottom w:val="0"/>
          <w:divBdr>
            <w:top w:val="none" w:sz="0" w:space="0" w:color="auto"/>
            <w:left w:val="none" w:sz="0" w:space="0" w:color="auto"/>
            <w:bottom w:val="none" w:sz="0" w:space="0" w:color="auto"/>
            <w:right w:val="none" w:sz="0" w:space="0" w:color="auto"/>
          </w:divBdr>
          <w:divsChild>
            <w:div w:id="139658036">
              <w:marLeft w:val="0"/>
              <w:marRight w:val="0"/>
              <w:marTop w:val="0"/>
              <w:marBottom w:val="0"/>
              <w:divBdr>
                <w:top w:val="none" w:sz="0" w:space="0" w:color="auto"/>
                <w:left w:val="none" w:sz="0" w:space="0" w:color="auto"/>
                <w:bottom w:val="none" w:sz="0" w:space="0" w:color="auto"/>
                <w:right w:val="none" w:sz="0" w:space="0" w:color="auto"/>
              </w:divBdr>
              <w:divsChild>
                <w:div w:id="1719624161">
                  <w:marLeft w:val="0"/>
                  <w:marRight w:val="0"/>
                  <w:marTop w:val="0"/>
                  <w:marBottom w:val="0"/>
                  <w:divBdr>
                    <w:top w:val="none" w:sz="0" w:space="0" w:color="auto"/>
                    <w:left w:val="none" w:sz="0" w:space="0" w:color="auto"/>
                    <w:bottom w:val="none" w:sz="0" w:space="0" w:color="auto"/>
                    <w:right w:val="none" w:sz="0" w:space="0" w:color="auto"/>
                  </w:divBdr>
                  <w:divsChild>
                    <w:div w:id="534930942">
                      <w:marLeft w:val="0"/>
                      <w:marRight w:val="0"/>
                      <w:marTop w:val="0"/>
                      <w:marBottom w:val="0"/>
                      <w:divBdr>
                        <w:top w:val="none" w:sz="0" w:space="0" w:color="auto"/>
                        <w:left w:val="none" w:sz="0" w:space="0" w:color="auto"/>
                        <w:bottom w:val="none" w:sz="0" w:space="0" w:color="auto"/>
                        <w:right w:val="none" w:sz="0" w:space="0" w:color="auto"/>
                      </w:divBdr>
                      <w:divsChild>
                        <w:div w:id="92400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5863326">
      <w:bodyDiv w:val="1"/>
      <w:marLeft w:val="0"/>
      <w:marRight w:val="0"/>
      <w:marTop w:val="0"/>
      <w:marBottom w:val="0"/>
      <w:divBdr>
        <w:top w:val="none" w:sz="0" w:space="0" w:color="auto"/>
        <w:left w:val="none" w:sz="0" w:space="0" w:color="auto"/>
        <w:bottom w:val="none" w:sz="0" w:space="0" w:color="auto"/>
        <w:right w:val="none" w:sz="0" w:space="0" w:color="auto"/>
      </w:divBdr>
    </w:div>
    <w:div w:id="1006175951">
      <w:bodyDiv w:val="1"/>
      <w:marLeft w:val="0"/>
      <w:marRight w:val="0"/>
      <w:marTop w:val="0"/>
      <w:marBottom w:val="0"/>
      <w:divBdr>
        <w:top w:val="none" w:sz="0" w:space="0" w:color="auto"/>
        <w:left w:val="none" w:sz="0" w:space="0" w:color="auto"/>
        <w:bottom w:val="none" w:sz="0" w:space="0" w:color="auto"/>
        <w:right w:val="none" w:sz="0" w:space="0" w:color="auto"/>
      </w:divBdr>
    </w:div>
    <w:div w:id="1006446892">
      <w:bodyDiv w:val="1"/>
      <w:marLeft w:val="0"/>
      <w:marRight w:val="0"/>
      <w:marTop w:val="0"/>
      <w:marBottom w:val="0"/>
      <w:divBdr>
        <w:top w:val="none" w:sz="0" w:space="0" w:color="auto"/>
        <w:left w:val="none" w:sz="0" w:space="0" w:color="auto"/>
        <w:bottom w:val="none" w:sz="0" w:space="0" w:color="auto"/>
        <w:right w:val="none" w:sz="0" w:space="0" w:color="auto"/>
      </w:divBdr>
    </w:div>
    <w:div w:id="1006635310">
      <w:bodyDiv w:val="1"/>
      <w:marLeft w:val="0"/>
      <w:marRight w:val="0"/>
      <w:marTop w:val="0"/>
      <w:marBottom w:val="0"/>
      <w:divBdr>
        <w:top w:val="none" w:sz="0" w:space="0" w:color="auto"/>
        <w:left w:val="none" w:sz="0" w:space="0" w:color="auto"/>
        <w:bottom w:val="none" w:sz="0" w:space="0" w:color="auto"/>
        <w:right w:val="none" w:sz="0" w:space="0" w:color="auto"/>
      </w:divBdr>
    </w:div>
    <w:div w:id="1007290217">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07830867">
      <w:bodyDiv w:val="1"/>
      <w:marLeft w:val="0"/>
      <w:marRight w:val="0"/>
      <w:marTop w:val="0"/>
      <w:marBottom w:val="0"/>
      <w:divBdr>
        <w:top w:val="none" w:sz="0" w:space="0" w:color="auto"/>
        <w:left w:val="none" w:sz="0" w:space="0" w:color="auto"/>
        <w:bottom w:val="none" w:sz="0" w:space="0" w:color="auto"/>
        <w:right w:val="none" w:sz="0" w:space="0" w:color="auto"/>
      </w:divBdr>
    </w:div>
    <w:div w:id="1008751812">
      <w:bodyDiv w:val="1"/>
      <w:marLeft w:val="0"/>
      <w:marRight w:val="0"/>
      <w:marTop w:val="0"/>
      <w:marBottom w:val="0"/>
      <w:divBdr>
        <w:top w:val="none" w:sz="0" w:space="0" w:color="auto"/>
        <w:left w:val="none" w:sz="0" w:space="0" w:color="auto"/>
        <w:bottom w:val="none" w:sz="0" w:space="0" w:color="auto"/>
        <w:right w:val="none" w:sz="0" w:space="0" w:color="auto"/>
      </w:divBdr>
    </w:div>
    <w:div w:id="1011025970">
      <w:bodyDiv w:val="1"/>
      <w:marLeft w:val="0"/>
      <w:marRight w:val="0"/>
      <w:marTop w:val="0"/>
      <w:marBottom w:val="0"/>
      <w:divBdr>
        <w:top w:val="none" w:sz="0" w:space="0" w:color="auto"/>
        <w:left w:val="none" w:sz="0" w:space="0" w:color="auto"/>
        <w:bottom w:val="none" w:sz="0" w:space="0" w:color="auto"/>
        <w:right w:val="none" w:sz="0" w:space="0" w:color="auto"/>
      </w:divBdr>
    </w:div>
    <w:div w:id="1011034346">
      <w:bodyDiv w:val="1"/>
      <w:marLeft w:val="0"/>
      <w:marRight w:val="0"/>
      <w:marTop w:val="0"/>
      <w:marBottom w:val="0"/>
      <w:divBdr>
        <w:top w:val="none" w:sz="0" w:space="0" w:color="auto"/>
        <w:left w:val="none" w:sz="0" w:space="0" w:color="auto"/>
        <w:bottom w:val="none" w:sz="0" w:space="0" w:color="auto"/>
        <w:right w:val="none" w:sz="0" w:space="0" w:color="auto"/>
      </w:divBdr>
    </w:div>
    <w:div w:id="1011689320">
      <w:bodyDiv w:val="1"/>
      <w:marLeft w:val="0"/>
      <w:marRight w:val="0"/>
      <w:marTop w:val="0"/>
      <w:marBottom w:val="0"/>
      <w:divBdr>
        <w:top w:val="none" w:sz="0" w:space="0" w:color="auto"/>
        <w:left w:val="none" w:sz="0" w:space="0" w:color="auto"/>
        <w:bottom w:val="none" w:sz="0" w:space="0" w:color="auto"/>
        <w:right w:val="none" w:sz="0" w:space="0" w:color="auto"/>
      </w:divBdr>
    </w:div>
    <w:div w:id="1015809250">
      <w:bodyDiv w:val="1"/>
      <w:marLeft w:val="0"/>
      <w:marRight w:val="0"/>
      <w:marTop w:val="0"/>
      <w:marBottom w:val="0"/>
      <w:divBdr>
        <w:top w:val="none" w:sz="0" w:space="0" w:color="auto"/>
        <w:left w:val="none" w:sz="0" w:space="0" w:color="auto"/>
        <w:bottom w:val="none" w:sz="0" w:space="0" w:color="auto"/>
        <w:right w:val="none" w:sz="0" w:space="0" w:color="auto"/>
      </w:divBdr>
    </w:div>
    <w:div w:id="1016149754">
      <w:bodyDiv w:val="1"/>
      <w:marLeft w:val="0"/>
      <w:marRight w:val="0"/>
      <w:marTop w:val="0"/>
      <w:marBottom w:val="0"/>
      <w:divBdr>
        <w:top w:val="none" w:sz="0" w:space="0" w:color="auto"/>
        <w:left w:val="none" w:sz="0" w:space="0" w:color="auto"/>
        <w:bottom w:val="none" w:sz="0" w:space="0" w:color="auto"/>
        <w:right w:val="none" w:sz="0" w:space="0" w:color="auto"/>
      </w:divBdr>
    </w:div>
    <w:div w:id="1017075206">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8238477">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0397668">
      <w:bodyDiv w:val="1"/>
      <w:marLeft w:val="0"/>
      <w:marRight w:val="0"/>
      <w:marTop w:val="0"/>
      <w:marBottom w:val="0"/>
      <w:divBdr>
        <w:top w:val="none" w:sz="0" w:space="0" w:color="auto"/>
        <w:left w:val="none" w:sz="0" w:space="0" w:color="auto"/>
        <w:bottom w:val="none" w:sz="0" w:space="0" w:color="auto"/>
        <w:right w:val="none" w:sz="0" w:space="0" w:color="auto"/>
      </w:divBdr>
    </w:div>
    <w:div w:id="1021081484">
      <w:bodyDiv w:val="1"/>
      <w:marLeft w:val="0"/>
      <w:marRight w:val="0"/>
      <w:marTop w:val="0"/>
      <w:marBottom w:val="0"/>
      <w:divBdr>
        <w:top w:val="none" w:sz="0" w:space="0" w:color="auto"/>
        <w:left w:val="none" w:sz="0" w:space="0" w:color="auto"/>
        <w:bottom w:val="none" w:sz="0" w:space="0" w:color="auto"/>
        <w:right w:val="none" w:sz="0" w:space="0" w:color="auto"/>
      </w:divBdr>
    </w:div>
    <w:div w:id="1021324691">
      <w:bodyDiv w:val="1"/>
      <w:marLeft w:val="0"/>
      <w:marRight w:val="0"/>
      <w:marTop w:val="0"/>
      <w:marBottom w:val="0"/>
      <w:divBdr>
        <w:top w:val="none" w:sz="0" w:space="0" w:color="auto"/>
        <w:left w:val="none" w:sz="0" w:space="0" w:color="auto"/>
        <w:bottom w:val="none" w:sz="0" w:space="0" w:color="auto"/>
        <w:right w:val="none" w:sz="0" w:space="0" w:color="auto"/>
      </w:divBdr>
    </w:div>
    <w:div w:id="1021785835">
      <w:bodyDiv w:val="1"/>
      <w:marLeft w:val="0"/>
      <w:marRight w:val="0"/>
      <w:marTop w:val="0"/>
      <w:marBottom w:val="0"/>
      <w:divBdr>
        <w:top w:val="none" w:sz="0" w:space="0" w:color="auto"/>
        <w:left w:val="none" w:sz="0" w:space="0" w:color="auto"/>
        <w:bottom w:val="none" w:sz="0" w:space="0" w:color="auto"/>
        <w:right w:val="none" w:sz="0" w:space="0" w:color="auto"/>
      </w:divBdr>
    </w:div>
    <w:div w:id="1021932501">
      <w:bodyDiv w:val="1"/>
      <w:marLeft w:val="0"/>
      <w:marRight w:val="0"/>
      <w:marTop w:val="0"/>
      <w:marBottom w:val="0"/>
      <w:divBdr>
        <w:top w:val="none" w:sz="0" w:space="0" w:color="auto"/>
        <w:left w:val="none" w:sz="0" w:space="0" w:color="auto"/>
        <w:bottom w:val="none" w:sz="0" w:space="0" w:color="auto"/>
        <w:right w:val="none" w:sz="0" w:space="0" w:color="auto"/>
      </w:divBdr>
    </w:div>
    <w:div w:id="1022047483">
      <w:bodyDiv w:val="1"/>
      <w:marLeft w:val="0"/>
      <w:marRight w:val="0"/>
      <w:marTop w:val="0"/>
      <w:marBottom w:val="0"/>
      <w:divBdr>
        <w:top w:val="none" w:sz="0" w:space="0" w:color="auto"/>
        <w:left w:val="none" w:sz="0" w:space="0" w:color="auto"/>
        <w:bottom w:val="none" w:sz="0" w:space="0" w:color="auto"/>
        <w:right w:val="none" w:sz="0" w:space="0" w:color="auto"/>
      </w:divBdr>
    </w:div>
    <w:div w:id="1023555163">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179737">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1802881">
      <w:bodyDiv w:val="1"/>
      <w:marLeft w:val="0"/>
      <w:marRight w:val="0"/>
      <w:marTop w:val="0"/>
      <w:marBottom w:val="0"/>
      <w:divBdr>
        <w:top w:val="none" w:sz="0" w:space="0" w:color="auto"/>
        <w:left w:val="none" w:sz="0" w:space="0" w:color="auto"/>
        <w:bottom w:val="none" w:sz="0" w:space="0" w:color="auto"/>
        <w:right w:val="none" w:sz="0" w:space="0" w:color="auto"/>
      </w:divBdr>
    </w:div>
    <w:div w:id="1031954958">
      <w:bodyDiv w:val="1"/>
      <w:marLeft w:val="0"/>
      <w:marRight w:val="0"/>
      <w:marTop w:val="0"/>
      <w:marBottom w:val="0"/>
      <w:divBdr>
        <w:top w:val="none" w:sz="0" w:space="0" w:color="auto"/>
        <w:left w:val="none" w:sz="0" w:space="0" w:color="auto"/>
        <w:bottom w:val="none" w:sz="0" w:space="0" w:color="auto"/>
        <w:right w:val="none" w:sz="0" w:space="0" w:color="auto"/>
      </w:divBdr>
    </w:div>
    <w:div w:id="1032880120">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4648348">
      <w:bodyDiv w:val="1"/>
      <w:marLeft w:val="0"/>
      <w:marRight w:val="0"/>
      <w:marTop w:val="0"/>
      <w:marBottom w:val="0"/>
      <w:divBdr>
        <w:top w:val="none" w:sz="0" w:space="0" w:color="auto"/>
        <w:left w:val="none" w:sz="0" w:space="0" w:color="auto"/>
        <w:bottom w:val="none" w:sz="0" w:space="0" w:color="auto"/>
        <w:right w:val="none" w:sz="0" w:space="0" w:color="auto"/>
      </w:divBdr>
    </w:div>
    <w:div w:id="1035883661">
      <w:bodyDiv w:val="1"/>
      <w:marLeft w:val="0"/>
      <w:marRight w:val="0"/>
      <w:marTop w:val="0"/>
      <w:marBottom w:val="0"/>
      <w:divBdr>
        <w:top w:val="none" w:sz="0" w:space="0" w:color="auto"/>
        <w:left w:val="none" w:sz="0" w:space="0" w:color="auto"/>
        <w:bottom w:val="none" w:sz="0" w:space="0" w:color="auto"/>
        <w:right w:val="none" w:sz="0" w:space="0" w:color="auto"/>
      </w:divBdr>
    </w:div>
    <w:div w:id="1036078047">
      <w:bodyDiv w:val="1"/>
      <w:marLeft w:val="0"/>
      <w:marRight w:val="0"/>
      <w:marTop w:val="0"/>
      <w:marBottom w:val="0"/>
      <w:divBdr>
        <w:top w:val="none" w:sz="0" w:space="0" w:color="auto"/>
        <w:left w:val="none" w:sz="0" w:space="0" w:color="auto"/>
        <w:bottom w:val="none" w:sz="0" w:space="0" w:color="auto"/>
        <w:right w:val="none" w:sz="0" w:space="0" w:color="auto"/>
      </w:divBdr>
    </w:div>
    <w:div w:id="1036664591">
      <w:bodyDiv w:val="1"/>
      <w:marLeft w:val="0"/>
      <w:marRight w:val="0"/>
      <w:marTop w:val="0"/>
      <w:marBottom w:val="0"/>
      <w:divBdr>
        <w:top w:val="none" w:sz="0" w:space="0" w:color="auto"/>
        <w:left w:val="none" w:sz="0" w:space="0" w:color="auto"/>
        <w:bottom w:val="none" w:sz="0" w:space="0" w:color="auto"/>
        <w:right w:val="none" w:sz="0" w:space="0" w:color="auto"/>
      </w:divBdr>
    </w:div>
    <w:div w:id="1038580480">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40595368">
      <w:bodyDiv w:val="1"/>
      <w:marLeft w:val="0"/>
      <w:marRight w:val="0"/>
      <w:marTop w:val="0"/>
      <w:marBottom w:val="0"/>
      <w:divBdr>
        <w:top w:val="none" w:sz="0" w:space="0" w:color="auto"/>
        <w:left w:val="none" w:sz="0" w:space="0" w:color="auto"/>
        <w:bottom w:val="none" w:sz="0" w:space="0" w:color="auto"/>
        <w:right w:val="none" w:sz="0" w:space="0" w:color="auto"/>
      </w:divBdr>
    </w:div>
    <w:div w:id="1042633354">
      <w:bodyDiv w:val="1"/>
      <w:marLeft w:val="0"/>
      <w:marRight w:val="0"/>
      <w:marTop w:val="0"/>
      <w:marBottom w:val="0"/>
      <w:divBdr>
        <w:top w:val="none" w:sz="0" w:space="0" w:color="auto"/>
        <w:left w:val="none" w:sz="0" w:space="0" w:color="auto"/>
        <w:bottom w:val="none" w:sz="0" w:space="0" w:color="auto"/>
        <w:right w:val="none" w:sz="0" w:space="0" w:color="auto"/>
      </w:divBdr>
    </w:div>
    <w:div w:id="1043406729">
      <w:bodyDiv w:val="1"/>
      <w:marLeft w:val="0"/>
      <w:marRight w:val="0"/>
      <w:marTop w:val="0"/>
      <w:marBottom w:val="0"/>
      <w:divBdr>
        <w:top w:val="none" w:sz="0" w:space="0" w:color="auto"/>
        <w:left w:val="none" w:sz="0" w:space="0" w:color="auto"/>
        <w:bottom w:val="none" w:sz="0" w:space="0" w:color="auto"/>
        <w:right w:val="none" w:sz="0" w:space="0" w:color="auto"/>
      </w:divBdr>
    </w:div>
    <w:div w:id="1044988807">
      <w:bodyDiv w:val="1"/>
      <w:marLeft w:val="0"/>
      <w:marRight w:val="0"/>
      <w:marTop w:val="0"/>
      <w:marBottom w:val="0"/>
      <w:divBdr>
        <w:top w:val="none" w:sz="0" w:space="0" w:color="auto"/>
        <w:left w:val="none" w:sz="0" w:space="0" w:color="auto"/>
        <w:bottom w:val="none" w:sz="0" w:space="0" w:color="auto"/>
        <w:right w:val="none" w:sz="0" w:space="0" w:color="auto"/>
      </w:divBdr>
    </w:div>
    <w:div w:id="1045636444">
      <w:bodyDiv w:val="1"/>
      <w:marLeft w:val="0"/>
      <w:marRight w:val="0"/>
      <w:marTop w:val="0"/>
      <w:marBottom w:val="0"/>
      <w:divBdr>
        <w:top w:val="none" w:sz="0" w:space="0" w:color="auto"/>
        <w:left w:val="none" w:sz="0" w:space="0" w:color="auto"/>
        <w:bottom w:val="none" w:sz="0" w:space="0" w:color="auto"/>
        <w:right w:val="none" w:sz="0" w:space="0" w:color="auto"/>
      </w:divBdr>
    </w:div>
    <w:div w:id="1045837205">
      <w:bodyDiv w:val="1"/>
      <w:marLeft w:val="0"/>
      <w:marRight w:val="0"/>
      <w:marTop w:val="0"/>
      <w:marBottom w:val="0"/>
      <w:divBdr>
        <w:top w:val="none" w:sz="0" w:space="0" w:color="auto"/>
        <w:left w:val="none" w:sz="0" w:space="0" w:color="auto"/>
        <w:bottom w:val="none" w:sz="0" w:space="0" w:color="auto"/>
        <w:right w:val="none" w:sz="0" w:space="0" w:color="auto"/>
      </w:divBdr>
    </w:div>
    <w:div w:id="1046953869">
      <w:bodyDiv w:val="1"/>
      <w:marLeft w:val="0"/>
      <w:marRight w:val="0"/>
      <w:marTop w:val="0"/>
      <w:marBottom w:val="0"/>
      <w:divBdr>
        <w:top w:val="none" w:sz="0" w:space="0" w:color="auto"/>
        <w:left w:val="none" w:sz="0" w:space="0" w:color="auto"/>
        <w:bottom w:val="none" w:sz="0" w:space="0" w:color="auto"/>
        <w:right w:val="none" w:sz="0" w:space="0" w:color="auto"/>
      </w:divBdr>
    </w:div>
    <w:div w:id="1047342704">
      <w:bodyDiv w:val="1"/>
      <w:marLeft w:val="0"/>
      <w:marRight w:val="0"/>
      <w:marTop w:val="0"/>
      <w:marBottom w:val="0"/>
      <w:divBdr>
        <w:top w:val="none" w:sz="0" w:space="0" w:color="auto"/>
        <w:left w:val="none" w:sz="0" w:space="0" w:color="auto"/>
        <w:bottom w:val="none" w:sz="0" w:space="0" w:color="auto"/>
        <w:right w:val="none" w:sz="0" w:space="0" w:color="auto"/>
      </w:divBdr>
    </w:div>
    <w:div w:id="1047876306">
      <w:bodyDiv w:val="1"/>
      <w:marLeft w:val="0"/>
      <w:marRight w:val="0"/>
      <w:marTop w:val="0"/>
      <w:marBottom w:val="0"/>
      <w:divBdr>
        <w:top w:val="none" w:sz="0" w:space="0" w:color="auto"/>
        <w:left w:val="none" w:sz="0" w:space="0" w:color="auto"/>
        <w:bottom w:val="none" w:sz="0" w:space="0" w:color="auto"/>
        <w:right w:val="none" w:sz="0" w:space="0" w:color="auto"/>
      </w:divBdr>
    </w:div>
    <w:div w:id="1049184081">
      <w:bodyDiv w:val="1"/>
      <w:marLeft w:val="0"/>
      <w:marRight w:val="0"/>
      <w:marTop w:val="0"/>
      <w:marBottom w:val="0"/>
      <w:divBdr>
        <w:top w:val="none" w:sz="0" w:space="0" w:color="auto"/>
        <w:left w:val="none" w:sz="0" w:space="0" w:color="auto"/>
        <w:bottom w:val="none" w:sz="0" w:space="0" w:color="auto"/>
        <w:right w:val="none" w:sz="0" w:space="0" w:color="auto"/>
      </w:divBdr>
    </w:div>
    <w:div w:id="1049375837">
      <w:bodyDiv w:val="1"/>
      <w:marLeft w:val="0"/>
      <w:marRight w:val="0"/>
      <w:marTop w:val="0"/>
      <w:marBottom w:val="0"/>
      <w:divBdr>
        <w:top w:val="none" w:sz="0" w:space="0" w:color="auto"/>
        <w:left w:val="none" w:sz="0" w:space="0" w:color="auto"/>
        <w:bottom w:val="none" w:sz="0" w:space="0" w:color="auto"/>
        <w:right w:val="none" w:sz="0" w:space="0" w:color="auto"/>
      </w:divBdr>
    </w:div>
    <w:div w:id="1049501720">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0417017">
      <w:bodyDiv w:val="1"/>
      <w:marLeft w:val="0"/>
      <w:marRight w:val="0"/>
      <w:marTop w:val="0"/>
      <w:marBottom w:val="0"/>
      <w:divBdr>
        <w:top w:val="none" w:sz="0" w:space="0" w:color="auto"/>
        <w:left w:val="none" w:sz="0" w:space="0" w:color="auto"/>
        <w:bottom w:val="none" w:sz="0" w:space="0" w:color="auto"/>
        <w:right w:val="none" w:sz="0" w:space="0" w:color="auto"/>
      </w:divBdr>
    </w:div>
    <w:div w:id="1050574361">
      <w:bodyDiv w:val="1"/>
      <w:marLeft w:val="0"/>
      <w:marRight w:val="0"/>
      <w:marTop w:val="0"/>
      <w:marBottom w:val="0"/>
      <w:divBdr>
        <w:top w:val="none" w:sz="0" w:space="0" w:color="auto"/>
        <w:left w:val="none" w:sz="0" w:space="0" w:color="auto"/>
        <w:bottom w:val="none" w:sz="0" w:space="0" w:color="auto"/>
        <w:right w:val="none" w:sz="0" w:space="0" w:color="auto"/>
      </w:divBdr>
    </w:div>
    <w:div w:id="1051343689">
      <w:bodyDiv w:val="1"/>
      <w:marLeft w:val="0"/>
      <w:marRight w:val="0"/>
      <w:marTop w:val="0"/>
      <w:marBottom w:val="0"/>
      <w:divBdr>
        <w:top w:val="none" w:sz="0" w:space="0" w:color="auto"/>
        <w:left w:val="none" w:sz="0" w:space="0" w:color="auto"/>
        <w:bottom w:val="none" w:sz="0" w:space="0" w:color="auto"/>
        <w:right w:val="none" w:sz="0" w:space="0" w:color="auto"/>
      </w:divBdr>
    </w:div>
    <w:div w:id="1052341631">
      <w:bodyDiv w:val="1"/>
      <w:marLeft w:val="0"/>
      <w:marRight w:val="0"/>
      <w:marTop w:val="0"/>
      <w:marBottom w:val="0"/>
      <w:divBdr>
        <w:top w:val="none" w:sz="0" w:space="0" w:color="auto"/>
        <w:left w:val="none" w:sz="0" w:space="0" w:color="auto"/>
        <w:bottom w:val="none" w:sz="0" w:space="0" w:color="auto"/>
        <w:right w:val="none" w:sz="0" w:space="0" w:color="auto"/>
      </w:divBdr>
    </w:div>
    <w:div w:id="1052461895">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3432365">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317189">
      <w:bodyDiv w:val="1"/>
      <w:marLeft w:val="0"/>
      <w:marRight w:val="0"/>
      <w:marTop w:val="0"/>
      <w:marBottom w:val="0"/>
      <w:divBdr>
        <w:top w:val="none" w:sz="0" w:space="0" w:color="auto"/>
        <w:left w:val="none" w:sz="0" w:space="0" w:color="auto"/>
        <w:bottom w:val="none" w:sz="0" w:space="0" w:color="auto"/>
        <w:right w:val="none" w:sz="0" w:space="0" w:color="auto"/>
      </w:divBdr>
    </w:div>
    <w:div w:id="1056514232">
      <w:bodyDiv w:val="1"/>
      <w:marLeft w:val="0"/>
      <w:marRight w:val="0"/>
      <w:marTop w:val="0"/>
      <w:marBottom w:val="0"/>
      <w:divBdr>
        <w:top w:val="none" w:sz="0" w:space="0" w:color="auto"/>
        <w:left w:val="none" w:sz="0" w:space="0" w:color="auto"/>
        <w:bottom w:val="none" w:sz="0" w:space="0" w:color="auto"/>
        <w:right w:val="none" w:sz="0" w:space="0" w:color="auto"/>
      </w:divBdr>
    </w:div>
    <w:div w:id="1056969508">
      <w:bodyDiv w:val="1"/>
      <w:marLeft w:val="0"/>
      <w:marRight w:val="0"/>
      <w:marTop w:val="0"/>
      <w:marBottom w:val="0"/>
      <w:divBdr>
        <w:top w:val="none" w:sz="0" w:space="0" w:color="auto"/>
        <w:left w:val="none" w:sz="0" w:space="0" w:color="auto"/>
        <w:bottom w:val="none" w:sz="0" w:space="0" w:color="auto"/>
        <w:right w:val="none" w:sz="0" w:space="0" w:color="auto"/>
      </w:divBdr>
    </w:div>
    <w:div w:id="1057242216">
      <w:bodyDiv w:val="1"/>
      <w:marLeft w:val="0"/>
      <w:marRight w:val="0"/>
      <w:marTop w:val="0"/>
      <w:marBottom w:val="0"/>
      <w:divBdr>
        <w:top w:val="none" w:sz="0" w:space="0" w:color="auto"/>
        <w:left w:val="none" w:sz="0" w:space="0" w:color="auto"/>
        <w:bottom w:val="none" w:sz="0" w:space="0" w:color="auto"/>
        <w:right w:val="none" w:sz="0" w:space="0" w:color="auto"/>
      </w:divBdr>
    </w:div>
    <w:div w:id="1057705831">
      <w:bodyDiv w:val="1"/>
      <w:marLeft w:val="0"/>
      <w:marRight w:val="0"/>
      <w:marTop w:val="0"/>
      <w:marBottom w:val="0"/>
      <w:divBdr>
        <w:top w:val="none" w:sz="0" w:space="0" w:color="auto"/>
        <w:left w:val="none" w:sz="0" w:space="0" w:color="auto"/>
        <w:bottom w:val="none" w:sz="0" w:space="0" w:color="auto"/>
        <w:right w:val="none" w:sz="0" w:space="0" w:color="auto"/>
      </w:divBdr>
    </w:div>
    <w:div w:id="1058554685">
      <w:bodyDiv w:val="1"/>
      <w:marLeft w:val="0"/>
      <w:marRight w:val="0"/>
      <w:marTop w:val="0"/>
      <w:marBottom w:val="0"/>
      <w:divBdr>
        <w:top w:val="none" w:sz="0" w:space="0" w:color="auto"/>
        <w:left w:val="none" w:sz="0" w:space="0" w:color="auto"/>
        <w:bottom w:val="none" w:sz="0" w:space="0" w:color="auto"/>
        <w:right w:val="none" w:sz="0" w:space="0" w:color="auto"/>
      </w:divBdr>
    </w:div>
    <w:div w:id="1058741919">
      <w:bodyDiv w:val="1"/>
      <w:marLeft w:val="0"/>
      <w:marRight w:val="0"/>
      <w:marTop w:val="0"/>
      <w:marBottom w:val="0"/>
      <w:divBdr>
        <w:top w:val="none" w:sz="0" w:space="0" w:color="auto"/>
        <w:left w:val="none" w:sz="0" w:space="0" w:color="auto"/>
        <w:bottom w:val="none" w:sz="0" w:space="0" w:color="auto"/>
        <w:right w:val="none" w:sz="0" w:space="0" w:color="auto"/>
      </w:divBdr>
    </w:div>
    <w:div w:id="1059329623">
      <w:bodyDiv w:val="1"/>
      <w:marLeft w:val="0"/>
      <w:marRight w:val="0"/>
      <w:marTop w:val="0"/>
      <w:marBottom w:val="0"/>
      <w:divBdr>
        <w:top w:val="none" w:sz="0" w:space="0" w:color="auto"/>
        <w:left w:val="none" w:sz="0" w:space="0" w:color="auto"/>
        <w:bottom w:val="none" w:sz="0" w:space="0" w:color="auto"/>
        <w:right w:val="none" w:sz="0" w:space="0" w:color="auto"/>
      </w:divBdr>
    </w:div>
    <w:div w:id="1059477682">
      <w:bodyDiv w:val="1"/>
      <w:marLeft w:val="0"/>
      <w:marRight w:val="0"/>
      <w:marTop w:val="0"/>
      <w:marBottom w:val="0"/>
      <w:divBdr>
        <w:top w:val="none" w:sz="0" w:space="0" w:color="auto"/>
        <w:left w:val="none" w:sz="0" w:space="0" w:color="auto"/>
        <w:bottom w:val="none" w:sz="0" w:space="0" w:color="auto"/>
        <w:right w:val="none" w:sz="0" w:space="0" w:color="auto"/>
      </w:divBdr>
    </w:div>
    <w:div w:id="1060858379">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1636028">
      <w:bodyDiv w:val="1"/>
      <w:marLeft w:val="0"/>
      <w:marRight w:val="0"/>
      <w:marTop w:val="0"/>
      <w:marBottom w:val="0"/>
      <w:divBdr>
        <w:top w:val="none" w:sz="0" w:space="0" w:color="auto"/>
        <w:left w:val="none" w:sz="0" w:space="0" w:color="auto"/>
        <w:bottom w:val="none" w:sz="0" w:space="0" w:color="auto"/>
        <w:right w:val="none" w:sz="0" w:space="0" w:color="auto"/>
      </w:divBdr>
    </w:div>
    <w:div w:id="1062405240">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2680045">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4139213">
      <w:bodyDiv w:val="1"/>
      <w:marLeft w:val="0"/>
      <w:marRight w:val="0"/>
      <w:marTop w:val="0"/>
      <w:marBottom w:val="0"/>
      <w:divBdr>
        <w:top w:val="none" w:sz="0" w:space="0" w:color="auto"/>
        <w:left w:val="none" w:sz="0" w:space="0" w:color="auto"/>
        <w:bottom w:val="none" w:sz="0" w:space="0" w:color="auto"/>
        <w:right w:val="none" w:sz="0" w:space="0" w:color="auto"/>
      </w:divBdr>
    </w:div>
    <w:div w:id="1064642711">
      <w:bodyDiv w:val="1"/>
      <w:marLeft w:val="0"/>
      <w:marRight w:val="0"/>
      <w:marTop w:val="0"/>
      <w:marBottom w:val="0"/>
      <w:divBdr>
        <w:top w:val="none" w:sz="0" w:space="0" w:color="auto"/>
        <w:left w:val="none" w:sz="0" w:space="0" w:color="auto"/>
        <w:bottom w:val="none" w:sz="0" w:space="0" w:color="auto"/>
        <w:right w:val="none" w:sz="0" w:space="0" w:color="auto"/>
      </w:divBdr>
    </w:div>
    <w:div w:id="1066681673">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68460631">
      <w:bodyDiv w:val="1"/>
      <w:marLeft w:val="0"/>
      <w:marRight w:val="0"/>
      <w:marTop w:val="0"/>
      <w:marBottom w:val="0"/>
      <w:divBdr>
        <w:top w:val="none" w:sz="0" w:space="0" w:color="auto"/>
        <w:left w:val="none" w:sz="0" w:space="0" w:color="auto"/>
        <w:bottom w:val="none" w:sz="0" w:space="0" w:color="auto"/>
        <w:right w:val="none" w:sz="0" w:space="0" w:color="auto"/>
      </w:divBdr>
    </w:div>
    <w:div w:id="1068916118">
      <w:bodyDiv w:val="1"/>
      <w:marLeft w:val="0"/>
      <w:marRight w:val="0"/>
      <w:marTop w:val="0"/>
      <w:marBottom w:val="0"/>
      <w:divBdr>
        <w:top w:val="none" w:sz="0" w:space="0" w:color="auto"/>
        <w:left w:val="none" w:sz="0" w:space="0" w:color="auto"/>
        <w:bottom w:val="none" w:sz="0" w:space="0" w:color="auto"/>
        <w:right w:val="none" w:sz="0" w:space="0" w:color="auto"/>
      </w:divBdr>
    </w:div>
    <w:div w:id="1069697231">
      <w:bodyDiv w:val="1"/>
      <w:marLeft w:val="0"/>
      <w:marRight w:val="0"/>
      <w:marTop w:val="0"/>
      <w:marBottom w:val="0"/>
      <w:divBdr>
        <w:top w:val="none" w:sz="0" w:space="0" w:color="auto"/>
        <w:left w:val="none" w:sz="0" w:space="0" w:color="auto"/>
        <w:bottom w:val="none" w:sz="0" w:space="0" w:color="auto"/>
        <w:right w:val="none" w:sz="0" w:space="0" w:color="auto"/>
      </w:divBdr>
    </w:div>
    <w:div w:id="1069840507">
      <w:bodyDiv w:val="1"/>
      <w:marLeft w:val="0"/>
      <w:marRight w:val="0"/>
      <w:marTop w:val="0"/>
      <w:marBottom w:val="0"/>
      <w:divBdr>
        <w:top w:val="none" w:sz="0" w:space="0" w:color="auto"/>
        <w:left w:val="none" w:sz="0" w:space="0" w:color="auto"/>
        <w:bottom w:val="none" w:sz="0" w:space="0" w:color="auto"/>
        <w:right w:val="none" w:sz="0" w:space="0" w:color="auto"/>
      </w:divBdr>
    </w:div>
    <w:div w:id="1070234549">
      <w:bodyDiv w:val="1"/>
      <w:marLeft w:val="0"/>
      <w:marRight w:val="0"/>
      <w:marTop w:val="0"/>
      <w:marBottom w:val="0"/>
      <w:divBdr>
        <w:top w:val="none" w:sz="0" w:space="0" w:color="auto"/>
        <w:left w:val="none" w:sz="0" w:space="0" w:color="auto"/>
        <w:bottom w:val="none" w:sz="0" w:space="0" w:color="auto"/>
        <w:right w:val="none" w:sz="0" w:space="0" w:color="auto"/>
      </w:divBdr>
    </w:div>
    <w:div w:id="1070271945">
      <w:bodyDiv w:val="1"/>
      <w:marLeft w:val="0"/>
      <w:marRight w:val="0"/>
      <w:marTop w:val="0"/>
      <w:marBottom w:val="0"/>
      <w:divBdr>
        <w:top w:val="none" w:sz="0" w:space="0" w:color="auto"/>
        <w:left w:val="none" w:sz="0" w:space="0" w:color="auto"/>
        <w:bottom w:val="none" w:sz="0" w:space="0" w:color="auto"/>
        <w:right w:val="none" w:sz="0" w:space="0" w:color="auto"/>
      </w:divBdr>
    </w:div>
    <w:div w:id="1070425161">
      <w:bodyDiv w:val="1"/>
      <w:marLeft w:val="0"/>
      <w:marRight w:val="0"/>
      <w:marTop w:val="0"/>
      <w:marBottom w:val="0"/>
      <w:divBdr>
        <w:top w:val="none" w:sz="0" w:space="0" w:color="auto"/>
        <w:left w:val="none" w:sz="0" w:space="0" w:color="auto"/>
        <w:bottom w:val="none" w:sz="0" w:space="0" w:color="auto"/>
        <w:right w:val="none" w:sz="0" w:space="0" w:color="auto"/>
      </w:divBdr>
    </w:div>
    <w:div w:id="1071848979">
      <w:bodyDiv w:val="1"/>
      <w:marLeft w:val="0"/>
      <w:marRight w:val="0"/>
      <w:marTop w:val="0"/>
      <w:marBottom w:val="0"/>
      <w:divBdr>
        <w:top w:val="none" w:sz="0" w:space="0" w:color="auto"/>
        <w:left w:val="none" w:sz="0" w:space="0" w:color="auto"/>
        <w:bottom w:val="none" w:sz="0" w:space="0" w:color="auto"/>
        <w:right w:val="none" w:sz="0" w:space="0" w:color="auto"/>
      </w:divBdr>
    </w:div>
    <w:div w:id="1071972978">
      <w:bodyDiv w:val="1"/>
      <w:marLeft w:val="0"/>
      <w:marRight w:val="0"/>
      <w:marTop w:val="0"/>
      <w:marBottom w:val="0"/>
      <w:divBdr>
        <w:top w:val="none" w:sz="0" w:space="0" w:color="auto"/>
        <w:left w:val="none" w:sz="0" w:space="0" w:color="auto"/>
        <w:bottom w:val="none" w:sz="0" w:space="0" w:color="auto"/>
        <w:right w:val="none" w:sz="0" w:space="0" w:color="auto"/>
      </w:divBdr>
    </w:div>
    <w:div w:id="1073548079">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74622396">
      <w:bodyDiv w:val="1"/>
      <w:marLeft w:val="0"/>
      <w:marRight w:val="0"/>
      <w:marTop w:val="0"/>
      <w:marBottom w:val="0"/>
      <w:divBdr>
        <w:top w:val="none" w:sz="0" w:space="0" w:color="auto"/>
        <w:left w:val="none" w:sz="0" w:space="0" w:color="auto"/>
        <w:bottom w:val="none" w:sz="0" w:space="0" w:color="auto"/>
        <w:right w:val="none" w:sz="0" w:space="0" w:color="auto"/>
      </w:divBdr>
    </w:div>
    <w:div w:id="1075470227">
      <w:bodyDiv w:val="1"/>
      <w:marLeft w:val="0"/>
      <w:marRight w:val="0"/>
      <w:marTop w:val="0"/>
      <w:marBottom w:val="0"/>
      <w:divBdr>
        <w:top w:val="none" w:sz="0" w:space="0" w:color="auto"/>
        <w:left w:val="none" w:sz="0" w:space="0" w:color="auto"/>
        <w:bottom w:val="none" w:sz="0" w:space="0" w:color="auto"/>
        <w:right w:val="none" w:sz="0" w:space="0" w:color="auto"/>
      </w:divBdr>
    </w:div>
    <w:div w:id="1076636558">
      <w:bodyDiv w:val="1"/>
      <w:marLeft w:val="0"/>
      <w:marRight w:val="0"/>
      <w:marTop w:val="0"/>
      <w:marBottom w:val="0"/>
      <w:divBdr>
        <w:top w:val="none" w:sz="0" w:space="0" w:color="auto"/>
        <w:left w:val="none" w:sz="0" w:space="0" w:color="auto"/>
        <w:bottom w:val="none" w:sz="0" w:space="0" w:color="auto"/>
        <w:right w:val="none" w:sz="0" w:space="0" w:color="auto"/>
      </w:divBdr>
    </w:div>
    <w:div w:id="1078091916">
      <w:bodyDiv w:val="1"/>
      <w:marLeft w:val="0"/>
      <w:marRight w:val="0"/>
      <w:marTop w:val="0"/>
      <w:marBottom w:val="0"/>
      <w:divBdr>
        <w:top w:val="none" w:sz="0" w:space="0" w:color="auto"/>
        <w:left w:val="none" w:sz="0" w:space="0" w:color="auto"/>
        <w:bottom w:val="none" w:sz="0" w:space="0" w:color="auto"/>
        <w:right w:val="none" w:sz="0" w:space="0" w:color="auto"/>
      </w:divBdr>
    </w:div>
    <w:div w:id="1078208849">
      <w:bodyDiv w:val="1"/>
      <w:marLeft w:val="0"/>
      <w:marRight w:val="0"/>
      <w:marTop w:val="0"/>
      <w:marBottom w:val="0"/>
      <w:divBdr>
        <w:top w:val="none" w:sz="0" w:space="0" w:color="auto"/>
        <w:left w:val="none" w:sz="0" w:space="0" w:color="auto"/>
        <w:bottom w:val="none" w:sz="0" w:space="0" w:color="auto"/>
        <w:right w:val="none" w:sz="0" w:space="0" w:color="auto"/>
      </w:divBdr>
    </w:div>
    <w:div w:id="1079912602">
      <w:bodyDiv w:val="1"/>
      <w:marLeft w:val="0"/>
      <w:marRight w:val="0"/>
      <w:marTop w:val="0"/>
      <w:marBottom w:val="0"/>
      <w:divBdr>
        <w:top w:val="none" w:sz="0" w:space="0" w:color="auto"/>
        <w:left w:val="none" w:sz="0" w:space="0" w:color="auto"/>
        <w:bottom w:val="none" w:sz="0" w:space="0" w:color="auto"/>
        <w:right w:val="none" w:sz="0" w:space="0" w:color="auto"/>
      </w:divBdr>
    </w:div>
    <w:div w:id="1081171685">
      <w:bodyDiv w:val="1"/>
      <w:marLeft w:val="0"/>
      <w:marRight w:val="0"/>
      <w:marTop w:val="0"/>
      <w:marBottom w:val="0"/>
      <w:divBdr>
        <w:top w:val="none" w:sz="0" w:space="0" w:color="auto"/>
        <w:left w:val="none" w:sz="0" w:space="0" w:color="auto"/>
        <w:bottom w:val="none" w:sz="0" w:space="0" w:color="auto"/>
        <w:right w:val="none" w:sz="0" w:space="0" w:color="auto"/>
      </w:divBdr>
    </w:div>
    <w:div w:id="1081373337">
      <w:bodyDiv w:val="1"/>
      <w:marLeft w:val="0"/>
      <w:marRight w:val="0"/>
      <w:marTop w:val="0"/>
      <w:marBottom w:val="0"/>
      <w:divBdr>
        <w:top w:val="none" w:sz="0" w:space="0" w:color="auto"/>
        <w:left w:val="none" w:sz="0" w:space="0" w:color="auto"/>
        <w:bottom w:val="none" w:sz="0" w:space="0" w:color="auto"/>
        <w:right w:val="none" w:sz="0" w:space="0" w:color="auto"/>
      </w:divBdr>
    </w:div>
    <w:div w:id="1083599935">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89080535">
      <w:bodyDiv w:val="1"/>
      <w:marLeft w:val="0"/>
      <w:marRight w:val="0"/>
      <w:marTop w:val="0"/>
      <w:marBottom w:val="0"/>
      <w:divBdr>
        <w:top w:val="none" w:sz="0" w:space="0" w:color="auto"/>
        <w:left w:val="none" w:sz="0" w:space="0" w:color="auto"/>
        <w:bottom w:val="none" w:sz="0" w:space="0" w:color="auto"/>
        <w:right w:val="none" w:sz="0" w:space="0" w:color="auto"/>
      </w:divBdr>
    </w:div>
    <w:div w:id="1089541435">
      <w:bodyDiv w:val="1"/>
      <w:marLeft w:val="0"/>
      <w:marRight w:val="0"/>
      <w:marTop w:val="0"/>
      <w:marBottom w:val="0"/>
      <w:divBdr>
        <w:top w:val="none" w:sz="0" w:space="0" w:color="auto"/>
        <w:left w:val="none" w:sz="0" w:space="0" w:color="auto"/>
        <w:bottom w:val="none" w:sz="0" w:space="0" w:color="auto"/>
        <w:right w:val="none" w:sz="0" w:space="0" w:color="auto"/>
      </w:divBdr>
    </w:div>
    <w:div w:id="1089892517">
      <w:bodyDiv w:val="1"/>
      <w:marLeft w:val="0"/>
      <w:marRight w:val="0"/>
      <w:marTop w:val="0"/>
      <w:marBottom w:val="0"/>
      <w:divBdr>
        <w:top w:val="none" w:sz="0" w:space="0" w:color="auto"/>
        <w:left w:val="none" w:sz="0" w:space="0" w:color="auto"/>
        <w:bottom w:val="none" w:sz="0" w:space="0" w:color="auto"/>
        <w:right w:val="none" w:sz="0" w:space="0" w:color="auto"/>
      </w:divBdr>
    </w:div>
    <w:div w:id="1091197509">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1926128">
      <w:bodyDiv w:val="1"/>
      <w:marLeft w:val="0"/>
      <w:marRight w:val="0"/>
      <w:marTop w:val="0"/>
      <w:marBottom w:val="0"/>
      <w:divBdr>
        <w:top w:val="none" w:sz="0" w:space="0" w:color="auto"/>
        <w:left w:val="none" w:sz="0" w:space="0" w:color="auto"/>
        <w:bottom w:val="none" w:sz="0" w:space="0" w:color="auto"/>
        <w:right w:val="none" w:sz="0" w:space="0" w:color="auto"/>
      </w:divBdr>
    </w:div>
    <w:div w:id="1091927209">
      <w:bodyDiv w:val="1"/>
      <w:marLeft w:val="0"/>
      <w:marRight w:val="0"/>
      <w:marTop w:val="0"/>
      <w:marBottom w:val="0"/>
      <w:divBdr>
        <w:top w:val="none" w:sz="0" w:space="0" w:color="auto"/>
        <w:left w:val="none" w:sz="0" w:space="0" w:color="auto"/>
        <w:bottom w:val="none" w:sz="0" w:space="0" w:color="auto"/>
        <w:right w:val="none" w:sz="0" w:space="0" w:color="auto"/>
      </w:divBdr>
    </w:div>
    <w:div w:id="1092163893">
      <w:bodyDiv w:val="1"/>
      <w:marLeft w:val="0"/>
      <w:marRight w:val="0"/>
      <w:marTop w:val="0"/>
      <w:marBottom w:val="0"/>
      <w:divBdr>
        <w:top w:val="none" w:sz="0" w:space="0" w:color="auto"/>
        <w:left w:val="none" w:sz="0" w:space="0" w:color="auto"/>
        <w:bottom w:val="none" w:sz="0" w:space="0" w:color="auto"/>
        <w:right w:val="none" w:sz="0" w:space="0" w:color="auto"/>
      </w:divBdr>
    </w:div>
    <w:div w:id="1092431520">
      <w:bodyDiv w:val="1"/>
      <w:marLeft w:val="0"/>
      <w:marRight w:val="0"/>
      <w:marTop w:val="0"/>
      <w:marBottom w:val="0"/>
      <w:divBdr>
        <w:top w:val="none" w:sz="0" w:space="0" w:color="auto"/>
        <w:left w:val="none" w:sz="0" w:space="0" w:color="auto"/>
        <w:bottom w:val="none" w:sz="0" w:space="0" w:color="auto"/>
        <w:right w:val="none" w:sz="0" w:space="0" w:color="auto"/>
      </w:divBdr>
    </w:div>
    <w:div w:id="1092702108">
      <w:bodyDiv w:val="1"/>
      <w:marLeft w:val="0"/>
      <w:marRight w:val="0"/>
      <w:marTop w:val="0"/>
      <w:marBottom w:val="0"/>
      <w:divBdr>
        <w:top w:val="none" w:sz="0" w:space="0" w:color="auto"/>
        <w:left w:val="none" w:sz="0" w:space="0" w:color="auto"/>
        <w:bottom w:val="none" w:sz="0" w:space="0" w:color="auto"/>
        <w:right w:val="none" w:sz="0" w:space="0" w:color="auto"/>
      </w:divBdr>
    </w:div>
    <w:div w:id="1094402894">
      <w:bodyDiv w:val="1"/>
      <w:marLeft w:val="0"/>
      <w:marRight w:val="0"/>
      <w:marTop w:val="0"/>
      <w:marBottom w:val="0"/>
      <w:divBdr>
        <w:top w:val="none" w:sz="0" w:space="0" w:color="auto"/>
        <w:left w:val="none" w:sz="0" w:space="0" w:color="auto"/>
        <w:bottom w:val="none" w:sz="0" w:space="0" w:color="auto"/>
        <w:right w:val="none" w:sz="0" w:space="0" w:color="auto"/>
      </w:divBdr>
    </w:div>
    <w:div w:id="1096175030">
      <w:bodyDiv w:val="1"/>
      <w:marLeft w:val="0"/>
      <w:marRight w:val="0"/>
      <w:marTop w:val="0"/>
      <w:marBottom w:val="0"/>
      <w:divBdr>
        <w:top w:val="none" w:sz="0" w:space="0" w:color="auto"/>
        <w:left w:val="none" w:sz="0" w:space="0" w:color="auto"/>
        <w:bottom w:val="none" w:sz="0" w:space="0" w:color="auto"/>
        <w:right w:val="none" w:sz="0" w:space="0" w:color="auto"/>
      </w:divBdr>
    </w:div>
    <w:div w:id="1096709970">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7750327">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0564856">
      <w:bodyDiv w:val="1"/>
      <w:marLeft w:val="0"/>
      <w:marRight w:val="0"/>
      <w:marTop w:val="0"/>
      <w:marBottom w:val="0"/>
      <w:divBdr>
        <w:top w:val="none" w:sz="0" w:space="0" w:color="auto"/>
        <w:left w:val="none" w:sz="0" w:space="0" w:color="auto"/>
        <w:bottom w:val="none" w:sz="0" w:space="0" w:color="auto"/>
        <w:right w:val="none" w:sz="0" w:space="0" w:color="auto"/>
      </w:divBdr>
    </w:div>
    <w:div w:id="1100947431">
      <w:bodyDiv w:val="1"/>
      <w:marLeft w:val="0"/>
      <w:marRight w:val="0"/>
      <w:marTop w:val="0"/>
      <w:marBottom w:val="0"/>
      <w:divBdr>
        <w:top w:val="none" w:sz="0" w:space="0" w:color="auto"/>
        <w:left w:val="none" w:sz="0" w:space="0" w:color="auto"/>
        <w:bottom w:val="none" w:sz="0" w:space="0" w:color="auto"/>
        <w:right w:val="none" w:sz="0" w:space="0" w:color="auto"/>
      </w:divBdr>
    </w:div>
    <w:div w:id="110299392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04031202">
      <w:bodyDiv w:val="1"/>
      <w:marLeft w:val="0"/>
      <w:marRight w:val="0"/>
      <w:marTop w:val="0"/>
      <w:marBottom w:val="0"/>
      <w:divBdr>
        <w:top w:val="none" w:sz="0" w:space="0" w:color="auto"/>
        <w:left w:val="none" w:sz="0" w:space="0" w:color="auto"/>
        <w:bottom w:val="none" w:sz="0" w:space="0" w:color="auto"/>
        <w:right w:val="none" w:sz="0" w:space="0" w:color="auto"/>
      </w:divBdr>
    </w:div>
    <w:div w:id="1106340641">
      <w:bodyDiv w:val="1"/>
      <w:marLeft w:val="0"/>
      <w:marRight w:val="0"/>
      <w:marTop w:val="0"/>
      <w:marBottom w:val="0"/>
      <w:divBdr>
        <w:top w:val="none" w:sz="0" w:space="0" w:color="auto"/>
        <w:left w:val="none" w:sz="0" w:space="0" w:color="auto"/>
        <w:bottom w:val="none" w:sz="0" w:space="0" w:color="auto"/>
        <w:right w:val="none" w:sz="0" w:space="0" w:color="auto"/>
      </w:divBdr>
    </w:div>
    <w:div w:id="1106728919">
      <w:bodyDiv w:val="1"/>
      <w:marLeft w:val="0"/>
      <w:marRight w:val="0"/>
      <w:marTop w:val="0"/>
      <w:marBottom w:val="0"/>
      <w:divBdr>
        <w:top w:val="none" w:sz="0" w:space="0" w:color="auto"/>
        <w:left w:val="none" w:sz="0" w:space="0" w:color="auto"/>
        <w:bottom w:val="none" w:sz="0" w:space="0" w:color="auto"/>
        <w:right w:val="none" w:sz="0" w:space="0" w:color="auto"/>
      </w:divBdr>
    </w:div>
    <w:div w:id="1109744094">
      <w:bodyDiv w:val="1"/>
      <w:marLeft w:val="0"/>
      <w:marRight w:val="0"/>
      <w:marTop w:val="0"/>
      <w:marBottom w:val="0"/>
      <w:divBdr>
        <w:top w:val="none" w:sz="0" w:space="0" w:color="auto"/>
        <w:left w:val="none" w:sz="0" w:space="0" w:color="auto"/>
        <w:bottom w:val="none" w:sz="0" w:space="0" w:color="auto"/>
        <w:right w:val="none" w:sz="0" w:space="0" w:color="auto"/>
      </w:divBdr>
    </w:div>
    <w:div w:id="111104510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4010390">
      <w:bodyDiv w:val="1"/>
      <w:marLeft w:val="0"/>
      <w:marRight w:val="0"/>
      <w:marTop w:val="0"/>
      <w:marBottom w:val="0"/>
      <w:divBdr>
        <w:top w:val="none" w:sz="0" w:space="0" w:color="auto"/>
        <w:left w:val="none" w:sz="0" w:space="0" w:color="auto"/>
        <w:bottom w:val="none" w:sz="0" w:space="0" w:color="auto"/>
        <w:right w:val="none" w:sz="0" w:space="0" w:color="auto"/>
      </w:divBdr>
    </w:div>
    <w:div w:id="1114130775">
      <w:bodyDiv w:val="1"/>
      <w:marLeft w:val="0"/>
      <w:marRight w:val="0"/>
      <w:marTop w:val="0"/>
      <w:marBottom w:val="0"/>
      <w:divBdr>
        <w:top w:val="none" w:sz="0" w:space="0" w:color="auto"/>
        <w:left w:val="none" w:sz="0" w:space="0" w:color="auto"/>
        <w:bottom w:val="none" w:sz="0" w:space="0" w:color="auto"/>
        <w:right w:val="none" w:sz="0" w:space="0" w:color="auto"/>
      </w:divBdr>
    </w:div>
    <w:div w:id="1114209753">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16094754">
      <w:bodyDiv w:val="1"/>
      <w:marLeft w:val="0"/>
      <w:marRight w:val="0"/>
      <w:marTop w:val="0"/>
      <w:marBottom w:val="0"/>
      <w:divBdr>
        <w:top w:val="none" w:sz="0" w:space="0" w:color="auto"/>
        <w:left w:val="none" w:sz="0" w:space="0" w:color="auto"/>
        <w:bottom w:val="none" w:sz="0" w:space="0" w:color="auto"/>
        <w:right w:val="none" w:sz="0" w:space="0" w:color="auto"/>
      </w:divBdr>
    </w:div>
    <w:div w:id="1116755523">
      <w:bodyDiv w:val="1"/>
      <w:marLeft w:val="0"/>
      <w:marRight w:val="0"/>
      <w:marTop w:val="0"/>
      <w:marBottom w:val="0"/>
      <w:divBdr>
        <w:top w:val="none" w:sz="0" w:space="0" w:color="auto"/>
        <w:left w:val="none" w:sz="0" w:space="0" w:color="auto"/>
        <w:bottom w:val="none" w:sz="0" w:space="0" w:color="auto"/>
        <w:right w:val="none" w:sz="0" w:space="0" w:color="auto"/>
      </w:divBdr>
    </w:div>
    <w:div w:id="1117990291">
      <w:bodyDiv w:val="1"/>
      <w:marLeft w:val="0"/>
      <w:marRight w:val="0"/>
      <w:marTop w:val="0"/>
      <w:marBottom w:val="0"/>
      <w:divBdr>
        <w:top w:val="none" w:sz="0" w:space="0" w:color="auto"/>
        <w:left w:val="none" w:sz="0" w:space="0" w:color="auto"/>
        <w:bottom w:val="none" w:sz="0" w:space="0" w:color="auto"/>
        <w:right w:val="none" w:sz="0" w:space="0" w:color="auto"/>
      </w:divBdr>
    </w:div>
    <w:div w:id="1119494225">
      <w:bodyDiv w:val="1"/>
      <w:marLeft w:val="0"/>
      <w:marRight w:val="0"/>
      <w:marTop w:val="0"/>
      <w:marBottom w:val="0"/>
      <w:divBdr>
        <w:top w:val="none" w:sz="0" w:space="0" w:color="auto"/>
        <w:left w:val="none" w:sz="0" w:space="0" w:color="auto"/>
        <w:bottom w:val="none" w:sz="0" w:space="0" w:color="auto"/>
        <w:right w:val="none" w:sz="0" w:space="0" w:color="auto"/>
      </w:divBdr>
    </w:div>
    <w:div w:id="1121417503">
      <w:bodyDiv w:val="1"/>
      <w:marLeft w:val="0"/>
      <w:marRight w:val="0"/>
      <w:marTop w:val="0"/>
      <w:marBottom w:val="0"/>
      <w:divBdr>
        <w:top w:val="none" w:sz="0" w:space="0" w:color="auto"/>
        <w:left w:val="none" w:sz="0" w:space="0" w:color="auto"/>
        <w:bottom w:val="none" w:sz="0" w:space="0" w:color="auto"/>
        <w:right w:val="none" w:sz="0" w:space="0" w:color="auto"/>
      </w:divBdr>
    </w:div>
    <w:div w:id="1122311744">
      <w:bodyDiv w:val="1"/>
      <w:marLeft w:val="0"/>
      <w:marRight w:val="0"/>
      <w:marTop w:val="0"/>
      <w:marBottom w:val="0"/>
      <w:divBdr>
        <w:top w:val="none" w:sz="0" w:space="0" w:color="auto"/>
        <w:left w:val="none" w:sz="0" w:space="0" w:color="auto"/>
        <w:bottom w:val="none" w:sz="0" w:space="0" w:color="auto"/>
        <w:right w:val="none" w:sz="0" w:space="0" w:color="auto"/>
      </w:divBdr>
    </w:div>
    <w:div w:id="1122459317">
      <w:bodyDiv w:val="1"/>
      <w:marLeft w:val="0"/>
      <w:marRight w:val="0"/>
      <w:marTop w:val="0"/>
      <w:marBottom w:val="0"/>
      <w:divBdr>
        <w:top w:val="none" w:sz="0" w:space="0" w:color="auto"/>
        <w:left w:val="none" w:sz="0" w:space="0" w:color="auto"/>
        <w:bottom w:val="none" w:sz="0" w:space="0" w:color="auto"/>
        <w:right w:val="none" w:sz="0" w:space="0" w:color="auto"/>
      </w:divBdr>
    </w:div>
    <w:div w:id="1122653630">
      <w:bodyDiv w:val="1"/>
      <w:marLeft w:val="0"/>
      <w:marRight w:val="0"/>
      <w:marTop w:val="0"/>
      <w:marBottom w:val="0"/>
      <w:divBdr>
        <w:top w:val="none" w:sz="0" w:space="0" w:color="auto"/>
        <w:left w:val="none" w:sz="0" w:space="0" w:color="auto"/>
        <w:bottom w:val="none" w:sz="0" w:space="0" w:color="auto"/>
        <w:right w:val="none" w:sz="0" w:space="0" w:color="auto"/>
      </w:divBdr>
    </w:div>
    <w:div w:id="1123160916">
      <w:bodyDiv w:val="1"/>
      <w:marLeft w:val="0"/>
      <w:marRight w:val="0"/>
      <w:marTop w:val="0"/>
      <w:marBottom w:val="0"/>
      <w:divBdr>
        <w:top w:val="none" w:sz="0" w:space="0" w:color="auto"/>
        <w:left w:val="none" w:sz="0" w:space="0" w:color="auto"/>
        <w:bottom w:val="none" w:sz="0" w:space="0" w:color="auto"/>
        <w:right w:val="none" w:sz="0" w:space="0" w:color="auto"/>
      </w:divBdr>
    </w:div>
    <w:div w:id="1123962357">
      <w:bodyDiv w:val="1"/>
      <w:marLeft w:val="0"/>
      <w:marRight w:val="0"/>
      <w:marTop w:val="0"/>
      <w:marBottom w:val="0"/>
      <w:divBdr>
        <w:top w:val="none" w:sz="0" w:space="0" w:color="auto"/>
        <w:left w:val="none" w:sz="0" w:space="0" w:color="auto"/>
        <w:bottom w:val="none" w:sz="0" w:space="0" w:color="auto"/>
        <w:right w:val="none" w:sz="0" w:space="0" w:color="auto"/>
      </w:divBdr>
    </w:div>
    <w:div w:id="1124032544">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28744020">
      <w:bodyDiv w:val="1"/>
      <w:marLeft w:val="0"/>
      <w:marRight w:val="0"/>
      <w:marTop w:val="0"/>
      <w:marBottom w:val="0"/>
      <w:divBdr>
        <w:top w:val="none" w:sz="0" w:space="0" w:color="auto"/>
        <w:left w:val="none" w:sz="0" w:space="0" w:color="auto"/>
        <w:bottom w:val="none" w:sz="0" w:space="0" w:color="auto"/>
        <w:right w:val="none" w:sz="0" w:space="0" w:color="auto"/>
      </w:divBdr>
    </w:div>
    <w:div w:id="1129783482">
      <w:bodyDiv w:val="1"/>
      <w:marLeft w:val="0"/>
      <w:marRight w:val="0"/>
      <w:marTop w:val="0"/>
      <w:marBottom w:val="0"/>
      <w:divBdr>
        <w:top w:val="none" w:sz="0" w:space="0" w:color="auto"/>
        <w:left w:val="none" w:sz="0" w:space="0" w:color="auto"/>
        <w:bottom w:val="none" w:sz="0" w:space="0" w:color="auto"/>
        <w:right w:val="none" w:sz="0" w:space="0" w:color="auto"/>
      </w:divBdr>
    </w:div>
    <w:div w:id="1130321356">
      <w:bodyDiv w:val="1"/>
      <w:marLeft w:val="0"/>
      <w:marRight w:val="0"/>
      <w:marTop w:val="0"/>
      <w:marBottom w:val="0"/>
      <w:divBdr>
        <w:top w:val="none" w:sz="0" w:space="0" w:color="auto"/>
        <w:left w:val="none" w:sz="0" w:space="0" w:color="auto"/>
        <w:bottom w:val="none" w:sz="0" w:space="0" w:color="auto"/>
        <w:right w:val="none" w:sz="0" w:space="0" w:color="auto"/>
      </w:divBdr>
    </w:div>
    <w:div w:id="1130438787">
      <w:bodyDiv w:val="1"/>
      <w:marLeft w:val="0"/>
      <w:marRight w:val="0"/>
      <w:marTop w:val="0"/>
      <w:marBottom w:val="0"/>
      <w:divBdr>
        <w:top w:val="none" w:sz="0" w:space="0" w:color="auto"/>
        <w:left w:val="none" w:sz="0" w:space="0" w:color="auto"/>
        <w:bottom w:val="none" w:sz="0" w:space="0" w:color="auto"/>
        <w:right w:val="none" w:sz="0" w:space="0" w:color="auto"/>
      </w:divBdr>
    </w:div>
    <w:div w:id="1132482421">
      <w:bodyDiv w:val="1"/>
      <w:marLeft w:val="0"/>
      <w:marRight w:val="0"/>
      <w:marTop w:val="0"/>
      <w:marBottom w:val="0"/>
      <w:divBdr>
        <w:top w:val="none" w:sz="0" w:space="0" w:color="auto"/>
        <w:left w:val="none" w:sz="0" w:space="0" w:color="auto"/>
        <w:bottom w:val="none" w:sz="0" w:space="0" w:color="auto"/>
        <w:right w:val="none" w:sz="0" w:space="0" w:color="auto"/>
      </w:divBdr>
    </w:div>
    <w:div w:id="1132553321">
      <w:bodyDiv w:val="1"/>
      <w:marLeft w:val="0"/>
      <w:marRight w:val="0"/>
      <w:marTop w:val="0"/>
      <w:marBottom w:val="0"/>
      <w:divBdr>
        <w:top w:val="none" w:sz="0" w:space="0" w:color="auto"/>
        <w:left w:val="none" w:sz="0" w:space="0" w:color="auto"/>
        <w:bottom w:val="none" w:sz="0" w:space="0" w:color="auto"/>
        <w:right w:val="none" w:sz="0" w:space="0" w:color="auto"/>
      </w:divBdr>
    </w:div>
    <w:div w:id="1132748186">
      <w:bodyDiv w:val="1"/>
      <w:marLeft w:val="0"/>
      <w:marRight w:val="0"/>
      <w:marTop w:val="0"/>
      <w:marBottom w:val="0"/>
      <w:divBdr>
        <w:top w:val="none" w:sz="0" w:space="0" w:color="auto"/>
        <w:left w:val="none" w:sz="0" w:space="0" w:color="auto"/>
        <w:bottom w:val="none" w:sz="0" w:space="0" w:color="auto"/>
        <w:right w:val="none" w:sz="0" w:space="0" w:color="auto"/>
      </w:divBdr>
    </w:div>
    <w:div w:id="1133711189">
      <w:bodyDiv w:val="1"/>
      <w:marLeft w:val="0"/>
      <w:marRight w:val="0"/>
      <w:marTop w:val="0"/>
      <w:marBottom w:val="0"/>
      <w:divBdr>
        <w:top w:val="none" w:sz="0" w:space="0" w:color="auto"/>
        <w:left w:val="none" w:sz="0" w:space="0" w:color="auto"/>
        <w:bottom w:val="none" w:sz="0" w:space="0" w:color="auto"/>
        <w:right w:val="none" w:sz="0" w:space="0" w:color="auto"/>
      </w:divBdr>
    </w:div>
    <w:div w:id="1135832539">
      <w:bodyDiv w:val="1"/>
      <w:marLeft w:val="0"/>
      <w:marRight w:val="0"/>
      <w:marTop w:val="0"/>
      <w:marBottom w:val="0"/>
      <w:divBdr>
        <w:top w:val="none" w:sz="0" w:space="0" w:color="auto"/>
        <w:left w:val="none" w:sz="0" w:space="0" w:color="auto"/>
        <w:bottom w:val="none" w:sz="0" w:space="0" w:color="auto"/>
        <w:right w:val="none" w:sz="0" w:space="0" w:color="auto"/>
      </w:divBdr>
    </w:div>
    <w:div w:id="1136945163">
      <w:bodyDiv w:val="1"/>
      <w:marLeft w:val="0"/>
      <w:marRight w:val="0"/>
      <w:marTop w:val="0"/>
      <w:marBottom w:val="0"/>
      <w:divBdr>
        <w:top w:val="none" w:sz="0" w:space="0" w:color="auto"/>
        <w:left w:val="none" w:sz="0" w:space="0" w:color="auto"/>
        <w:bottom w:val="none" w:sz="0" w:space="0" w:color="auto"/>
        <w:right w:val="none" w:sz="0" w:space="0" w:color="auto"/>
      </w:divBdr>
    </w:div>
    <w:div w:id="1137843208">
      <w:bodyDiv w:val="1"/>
      <w:marLeft w:val="0"/>
      <w:marRight w:val="0"/>
      <w:marTop w:val="0"/>
      <w:marBottom w:val="0"/>
      <w:divBdr>
        <w:top w:val="none" w:sz="0" w:space="0" w:color="auto"/>
        <w:left w:val="none" w:sz="0" w:space="0" w:color="auto"/>
        <w:bottom w:val="none" w:sz="0" w:space="0" w:color="auto"/>
        <w:right w:val="none" w:sz="0" w:space="0" w:color="auto"/>
      </w:divBdr>
    </w:div>
    <w:div w:id="1139154239">
      <w:bodyDiv w:val="1"/>
      <w:marLeft w:val="0"/>
      <w:marRight w:val="0"/>
      <w:marTop w:val="0"/>
      <w:marBottom w:val="0"/>
      <w:divBdr>
        <w:top w:val="none" w:sz="0" w:space="0" w:color="auto"/>
        <w:left w:val="none" w:sz="0" w:space="0" w:color="auto"/>
        <w:bottom w:val="none" w:sz="0" w:space="0" w:color="auto"/>
        <w:right w:val="none" w:sz="0" w:space="0" w:color="auto"/>
      </w:divBdr>
    </w:div>
    <w:div w:id="1140539491">
      <w:bodyDiv w:val="1"/>
      <w:marLeft w:val="0"/>
      <w:marRight w:val="0"/>
      <w:marTop w:val="0"/>
      <w:marBottom w:val="0"/>
      <w:divBdr>
        <w:top w:val="none" w:sz="0" w:space="0" w:color="auto"/>
        <w:left w:val="none" w:sz="0" w:space="0" w:color="auto"/>
        <w:bottom w:val="none" w:sz="0" w:space="0" w:color="auto"/>
        <w:right w:val="none" w:sz="0" w:space="0" w:color="auto"/>
      </w:divBdr>
    </w:div>
    <w:div w:id="1140608129">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1924782">
      <w:bodyDiv w:val="1"/>
      <w:marLeft w:val="0"/>
      <w:marRight w:val="0"/>
      <w:marTop w:val="0"/>
      <w:marBottom w:val="0"/>
      <w:divBdr>
        <w:top w:val="none" w:sz="0" w:space="0" w:color="auto"/>
        <w:left w:val="none" w:sz="0" w:space="0" w:color="auto"/>
        <w:bottom w:val="none" w:sz="0" w:space="0" w:color="auto"/>
        <w:right w:val="none" w:sz="0" w:space="0" w:color="auto"/>
      </w:divBdr>
    </w:div>
    <w:div w:id="1142041900">
      <w:bodyDiv w:val="1"/>
      <w:marLeft w:val="0"/>
      <w:marRight w:val="0"/>
      <w:marTop w:val="0"/>
      <w:marBottom w:val="0"/>
      <w:divBdr>
        <w:top w:val="none" w:sz="0" w:space="0" w:color="auto"/>
        <w:left w:val="none" w:sz="0" w:space="0" w:color="auto"/>
        <w:bottom w:val="none" w:sz="0" w:space="0" w:color="auto"/>
        <w:right w:val="none" w:sz="0" w:space="0" w:color="auto"/>
      </w:divBdr>
    </w:div>
    <w:div w:id="1142963451">
      <w:bodyDiv w:val="1"/>
      <w:marLeft w:val="0"/>
      <w:marRight w:val="0"/>
      <w:marTop w:val="0"/>
      <w:marBottom w:val="0"/>
      <w:divBdr>
        <w:top w:val="none" w:sz="0" w:space="0" w:color="auto"/>
        <w:left w:val="none" w:sz="0" w:space="0" w:color="auto"/>
        <w:bottom w:val="none" w:sz="0" w:space="0" w:color="auto"/>
        <w:right w:val="none" w:sz="0" w:space="0" w:color="auto"/>
      </w:divBdr>
    </w:div>
    <w:div w:id="114466554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6580524">
      <w:bodyDiv w:val="1"/>
      <w:marLeft w:val="0"/>
      <w:marRight w:val="0"/>
      <w:marTop w:val="0"/>
      <w:marBottom w:val="0"/>
      <w:divBdr>
        <w:top w:val="none" w:sz="0" w:space="0" w:color="auto"/>
        <w:left w:val="none" w:sz="0" w:space="0" w:color="auto"/>
        <w:bottom w:val="none" w:sz="0" w:space="0" w:color="auto"/>
        <w:right w:val="none" w:sz="0" w:space="0" w:color="auto"/>
      </w:divBdr>
    </w:div>
    <w:div w:id="1146774503">
      <w:bodyDiv w:val="1"/>
      <w:marLeft w:val="0"/>
      <w:marRight w:val="0"/>
      <w:marTop w:val="0"/>
      <w:marBottom w:val="0"/>
      <w:divBdr>
        <w:top w:val="none" w:sz="0" w:space="0" w:color="auto"/>
        <w:left w:val="none" w:sz="0" w:space="0" w:color="auto"/>
        <w:bottom w:val="none" w:sz="0" w:space="0" w:color="auto"/>
        <w:right w:val="none" w:sz="0" w:space="0" w:color="auto"/>
      </w:divBdr>
    </w:div>
    <w:div w:id="1148747301">
      <w:bodyDiv w:val="1"/>
      <w:marLeft w:val="0"/>
      <w:marRight w:val="0"/>
      <w:marTop w:val="0"/>
      <w:marBottom w:val="0"/>
      <w:divBdr>
        <w:top w:val="none" w:sz="0" w:space="0" w:color="auto"/>
        <w:left w:val="none" w:sz="0" w:space="0" w:color="auto"/>
        <w:bottom w:val="none" w:sz="0" w:space="0" w:color="auto"/>
        <w:right w:val="none" w:sz="0" w:space="0" w:color="auto"/>
      </w:divBdr>
    </w:div>
    <w:div w:id="1149054208">
      <w:bodyDiv w:val="1"/>
      <w:marLeft w:val="0"/>
      <w:marRight w:val="0"/>
      <w:marTop w:val="0"/>
      <w:marBottom w:val="0"/>
      <w:divBdr>
        <w:top w:val="none" w:sz="0" w:space="0" w:color="auto"/>
        <w:left w:val="none" w:sz="0" w:space="0" w:color="auto"/>
        <w:bottom w:val="none" w:sz="0" w:space="0" w:color="auto"/>
        <w:right w:val="none" w:sz="0" w:space="0" w:color="auto"/>
      </w:divBdr>
    </w:div>
    <w:div w:id="1150170448">
      <w:bodyDiv w:val="1"/>
      <w:marLeft w:val="0"/>
      <w:marRight w:val="0"/>
      <w:marTop w:val="0"/>
      <w:marBottom w:val="0"/>
      <w:divBdr>
        <w:top w:val="none" w:sz="0" w:space="0" w:color="auto"/>
        <w:left w:val="none" w:sz="0" w:space="0" w:color="auto"/>
        <w:bottom w:val="none" w:sz="0" w:space="0" w:color="auto"/>
        <w:right w:val="none" w:sz="0" w:space="0" w:color="auto"/>
      </w:divBdr>
    </w:div>
    <w:div w:id="1150560674">
      <w:bodyDiv w:val="1"/>
      <w:marLeft w:val="0"/>
      <w:marRight w:val="0"/>
      <w:marTop w:val="0"/>
      <w:marBottom w:val="0"/>
      <w:divBdr>
        <w:top w:val="none" w:sz="0" w:space="0" w:color="auto"/>
        <w:left w:val="none" w:sz="0" w:space="0" w:color="auto"/>
        <w:bottom w:val="none" w:sz="0" w:space="0" w:color="auto"/>
        <w:right w:val="none" w:sz="0" w:space="0" w:color="auto"/>
      </w:divBdr>
    </w:div>
    <w:div w:id="1150634076">
      <w:bodyDiv w:val="1"/>
      <w:marLeft w:val="0"/>
      <w:marRight w:val="0"/>
      <w:marTop w:val="0"/>
      <w:marBottom w:val="0"/>
      <w:divBdr>
        <w:top w:val="none" w:sz="0" w:space="0" w:color="auto"/>
        <w:left w:val="none" w:sz="0" w:space="0" w:color="auto"/>
        <w:bottom w:val="none" w:sz="0" w:space="0" w:color="auto"/>
        <w:right w:val="none" w:sz="0" w:space="0" w:color="auto"/>
      </w:divBdr>
    </w:div>
    <w:div w:id="1151287619">
      <w:bodyDiv w:val="1"/>
      <w:marLeft w:val="0"/>
      <w:marRight w:val="0"/>
      <w:marTop w:val="0"/>
      <w:marBottom w:val="0"/>
      <w:divBdr>
        <w:top w:val="none" w:sz="0" w:space="0" w:color="auto"/>
        <w:left w:val="none" w:sz="0" w:space="0" w:color="auto"/>
        <w:bottom w:val="none" w:sz="0" w:space="0" w:color="auto"/>
        <w:right w:val="none" w:sz="0" w:space="0" w:color="auto"/>
      </w:divBdr>
    </w:div>
    <w:div w:id="1151557081">
      <w:bodyDiv w:val="1"/>
      <w:marLeft w:val="0"/>
      <w:marRight w:val="0"/>
      <w:marTop w:val="0"/>
      <w:marBottom w:val="0"/>
      <w:divBdr>
        <w:top w:val="none" w:sz="0" w:space="0" w:color="auto"/>
        <w:left w:val="none" w:sz="0" w:space="0" w:color="auto"/>
        <w:bottom w:val="none" w:sz="0" w:space="0" w:color="auto"/>
        <w:right w:val="none" w:sz="0" w:space="0" w:color="auto"/>
      </w:divBdr>
    </w:div>
    <w:div w:id="1152679110">
      <w:bodyDiv w:val="1"/>
      <w:marLeft w:val="0"/>
      <w:marRight w:val="0"/>
      <w:marTop w:val="0"/>
      <w:marBottom w:val="0"/>
      <w:divBdr>
        <w:top w:val="none" w:sz="0" w:space="0" w:color="auto"/>
        <w:left w:val="none" w:sz="0" w:space="0" w:color="auto"/>
        <w:bottom w:val="none" w:sz="0" w:space="0" w:color="auto"/>
        <w:right w:val="none" w:sz="0" w:space="0" w:color="auto"/>
      </w:divBdr>
    </w:div>
    <w:div w:id="1153528358">
      <w:bodyDiv w:val="1"/>
      <w:marLeft w:val="0"/>
      <w:marRight w:val="0"/>
      <w:marTop w:val="0"/>
      <w:marBottom w:val="0"/>
      <w:divBdr>
        <w:top w:val="none" w:sz="0" w:space="0" w:color="auto"/>
        <w:left w:val="none" w:sz="0" w:space="0" w:color="auto"/>
        <w:bottom w:val="none" w:sz="0" w:space="0" w:color="auto"/>
        <w:right w:val="none" w:sz="0" w:space="0" w:color="auto"/>
      </w:divBdr>
    </w:div>
    <w:div w:id="1153912689">
      <w:bodyDiv w:val="1"/>
      <w:marLeft w:val="0"/>
      <w:marRight w:val="0"/>
      <w:marTop w:val="0"/>
      <w:marBottom w:val="0"/>
      <w:divBdr>
        <w:top w:val="none" w:sz="0" w:space="0" w:color="auto"/>
        <w:left w:val="none" w:sz="0" w:space="0" w:color="auto"/>
        <w:bottom w:val="none" w:sz="0" w:space="0" w:color="auto"/>
        <w:right w:val="none" w:sz="0" w:space="0" w:color="auto"/>
      </w:divBdr>
    </w:div>
    <w:div w:id="1154685784">
      <w:bodyDiv w:val="1"/>
      <w:marLeft w:val="0"/>
      <w:marRight w:val="0"/>
      <w:marTop w:val="0"/>
      <w:marBottom w:val="0"/>
      <w:divBdr>
        <w:top w:val="none" w:sz="0" w:space="0" w:color="auto"/>
        <w:left w:val="none" w:sz="0" w:space="0" w:color="auto"/>
        <w:bottom w:val="none" w:sz="0" w:space="0" w:color="auto"/>
        <w:right w:val="none" w:sz="0" w:space="0" w:color="auto"/>
      </w:divBdr>
    </w:div>
    <w:div w:id="1154908066">
      <w:bodyDiv w:val="1"/>
      <w:marLeft w:val="0"/>
      <w:marRight w:val="0"/>
      <w:marTop w:val="0"/>
      <w:marBottom w:val="0"/>
      <w:divBdr>
        <w:top w:val="none" w:sz="0" w:space="0" w:color="auto"/>
        <w:left w:val="none" w:sz="0" w:space="0" w:color="auto"/>
        <w:bottom w:val="none" w:sz="0" w:space="0" w:color="auto"/>
        <w:right w:val="none" w:sz="0" w:space="0" w:color="auto"/>
      </w:divBdr>
    </w:div>
    <w:div w:id="1156458610">
      <w:bodyDiv w:val="1"/>
      <w:marLeft w:val="0"/>
      <w:marRight w:val="0"/>
      <w:marTop w:val="0"/>
      <w:marBottom w:val="0"/>
      <w:divBdr>
        <w:top w:val="none" w:sz="0" w:space="0" w:color="auto"/>
        <w:left w:val="none" w:sz="0" w:space="0" w:color="auto"/>
        <w:bottom w:val="none" w:sz="0" w:space="0" w:color="auto"/>
        <w:right w:val="none" w:sz="0" w:space="0" w:color="auto"/>
      </w:divBdr>
    </w:div>
    <w:div w:id="1157645291">
      <w:bodyDiv w:val="1"/>
      <w:marLeft w:val="0"/>
      <w:marRight w:val="0"/>
      <w:marTop w:val="0"/>
      <w:marBottom w:val="0"/>
      <w:divBdr>
        <w:top w:val="none" w:sz="0" w:space="0" w:color="auto"/>
        <w:left w:val="none" w:sz="0" w:space="0" w:color="auto"/>
        <w:bottom w:val="none" w:sz="0" w:space="0" w:color="auto"/>
        <w:right w:val="none" w:sz="0" w:space="0" w:color="auto"/>
      </w:divBdr>
    </w:div>
    <w:div w:id="1157845040">
      <w:bodyDiv w:val="1"/>
      <w:marLeft w:val="0"/>
      <w:marRight w:val="0"/>
      <w:marTop w:val="0"/>
      <w:marBottom w:val="0"/>
      <w:divBdr>
        <w:top w:val="none" w:sz="0" w:space="0" w:color="auto"/>
        <w:left w:val="none" w:sz="0" w:space="0" w:color="auto"/>
        <w:bottom w:val="none" w:sz="0" w:space="0" w:color="auto"/>
        <w:right w:val="none" w:sz="0" w:space="0" w:color="auto"/>
      </w:divBdr>
    </w:div>
    <w:div w:id="1158152305">
      <w:bodyDiv w:val="1"/>
      <w:marLeft w:val="0"/>
      <w:marRight w:val="0"/>
      <w:marTop w:val="0"/>
      <w:marBottom w:val="0"/>
      <w:divBdr>
        <w:top w:val="none" w:sz="0" w:space="0" w:color="auto"/>
        <w:left w:val="none" w:sz="0" w:space="0" w:color="auto"/>
        <w:bottom w:val="none" w:sz="0" w:space="0" w:color="auto"/>
        <w:right w:val="none" w:sz="0" w:space="0" w:color="auto"/>
      </w:divBdr>
    </w:div>
    <w:div w:id="1158420734">
      <w:bodyDiv w:val="1"/>
      <w:marLeft w:val="0"/>
      <w:marRight w:val="0"/>
      <w:marTop w:val="0"/>
      <w:marBottom w:val="0"/>
      <w:divBdr>
        <w:top w:val="none" w:sz="0" w:space="0" w:color="auto"/>
        <w:left w:val="none" w:sz="0" w:space="0" w:color="auto"/>
        <w:bottom w:val="none" w:sz="0" w:space="0" w:color="auto"/>
        <w:right w:val="none" w:sz="0" w:space="0" w:color="auto"/>
      </w:divBdr>
    </w:div>
    <w:div w:id="1159007305">
      <w:bodyDiv w:val="1"/>
      <w:marLeft w:val="0"/>
      <w:marRight w:val="0"/>
      <w:marTop w:val="0"/>
      <w:marBottom w:val="0"/>
      <w:divBdr>
        <w:top w:val="none" w:sz="0" w:space="0" w:color="auto"/>
        <w:left w:val="none" w:sz="0" w:space="0" w:color="auto"/>
        <w:bottom w:val="none" w:sz="0" w:space="0" w:color="auto"/>
        <w:right w:val="none" w:sz="0" w:space="0" w:color="auto"/>
      </w:divBdr>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1581258">
      <w:bodyDiv w:val="1"/>
      <w:marLeft w:val="0"/>
      <w:marRight w:val="0"/>
      <w:marTop w:val="0"/>
      <w:marBottom w:val="0"/>
      <w:divBdr>
        <w:top w:val="none" w:sz="0" w:space="0" w:color="auto"/>
        <w:left w:val="none" w:sz="0" w:space="0" w:color="auto"/>
        <w:bottom w:val="none" w:sz="0" w:space="0" w:color="auto"/>
        <w:right w:val="none" w:sz="0" w:space="0" w:color="auto"/>
      </w:divBdr>
    </w:div>
    <w:div w:id="1161700769">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4006350">
      <w:bodyDiv w:val="1"/>
      <w:marLeft w:val="0"/>
      <w:marRight w:val="0"/>
      <w:marTop w:val="0"/>
      <w:marBottom w:val="0"/>
      <w:divBdr>
        <w:top w:val="none" w:sz="0" w:space="0" w:color="auto"/>
        <w:left w:val="none" w:sz="0" w:space="0" w:color="auto"/>
        <w:bottom w:val="none" w:sz="0" w:space="0" w:color="auto"/>
        <w:right w:val="none" w:sz="0" w:space="0" w:color="auto"/>
      </w:divBdr>
    </w:div>
    <w:div w:id="1164971878">
      <w:bodyDiv w:val="1"/>
      <w:marLeft w:val="0"/>
      <w:marRight w:val="0"/>
      <w:marTop w:val="0"/>
      <w:marBottom w:val="0"/>
      <w:divBdr>
        <w:top w:val="none" w:sz="0" w:space="0" w:color="auto"/>
        <w:left w:val="none" w:sz="0" w:space="0" w:color="auto"/>
        <w:bottom w:val="none" w:sz="0" w:space="0" w:color="auto"/>
        <w:right w:val="none" w:sz="0" w:space="0" w:color="auto"/>
      </w:divBdr>
    </w:div>
    <w:div w:id="1165246440">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6163235">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759654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68865016">
      <w:bodyDiv w:val="1"/>
      <w:marLeft w:val="0"/>
      <w:marRight w:val="0"/>
      <w:marTop w:val="0"/>
      <w:marBottom w:val="0"/>
      <w:divBdr>
        <w:top w:val="none" w:sz="0" w:space="0" w:color="auto"/>
        <w:left w:val="none" w:sz="0" w:space="0" w:color="auto"/>
        <w:bottom w:val="none" w:sz="0" w:space="0" w:color="auto"/>
        <w:right w:val="none" w:sz="0" w:space="0" w:color="auto"/>
      </w:divBdr>
    </w:div>
    <w:div w:id="1170103969">
      <w:bodyDiv w:val="1"/>
      <w:marLeft w:val="0"/>
      <w:marRight w:val="0"/>
      <w:marTop w:val="0"/>
      <w:marBottom w:val="0"/>
      <w:divBdr>
        <w:top w:val="none" w:sz="0" w:space="0" w:color="auto"/>
        <w:left w:val="none" w:sz="0" w:space="0" w:color="auto"/>
        <w:bottom w:val="none" w:sz="0" w:space="0" w:color="auto"/>
        <w:right w:val="none" w:sz="0" w:space="0" w:color="auto"/>
      </w:divBdr>
    </w:div>
    <w:div w:id="1171137906">
      <w:bodyDiv w:val="1"/>
      <w:marLeft w:val="0"/>
      <w:marRight w:val="0"/>
      <w:marTop w:val="0"/>
      <w:marBottom w:val="0"/>
      <w:divBdr>
        <w:top w:val="none" w:sz="0" w:space="0" w:color="auto"/>
        <w:left w:val="none" w:sz="0" w:space="0" w:color="auto"/>
        <w:bottom w:val="none" w:sz="0" w:space="0" w:color="auto"/>
        <w:right w:val="none" w:sz="0" w:space="0" w:color="auto"/>
      </w:divBdr>
    </w:div>
    <w:div w:id="117152934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2254512">
      <w:bodyDiv w:val="1"/>
      <w:marLeft w:val="0"/>
      <w:marRight w:val="0"/>
      <w:marTop w:val="0"/>
      <w:marBottom w:val="0"/>
      <w:divBdr>
        <w:top w:val="none" w:sz="0" w:space="0" w:color="auto"/>
        <w:left w:val="none" w:sz="0" w:space="0" w:color="auto"/>
        <w:bottom w:val="none" w:sz="0" w:space="0" w:color="auto"/>
        <w:right w:val="none" w:sz="0" w:space="0" w:color="auto"/>
      </w:divBdr>
    </w:div>
    <w:div w:id="1172649101">
      <w:bodyDiv w:val="1"/>
      <w:marLeft w:val="0"/>
      <w:marRight w:val="0"/>
      <w:marTop w:val="0"/>
      <w:marBottom w:val="0"/>
      <w:divBdr>
        <w:top w:val="none" w:sz="0" w:space="0" w:color="auto"/>
        <w:left w:val="none" w:sz="0" w:space="0" w:color="auto"/>
        <w:bottom w:val="none" w:sz="0" w:space="0" w:color="auto"/>
        <w:right w:val="none" w:sz="0" w:space="0" w:color="auto"/>
      </w:divBdr>
    </w:div>
    <w:div w:id="1175412300">
      <w:bodyDiv w:val="1"/>
      <w:marLeft w:val="0"/>
      <w:marRight w:val="0"/>
      <w:marTop w:val="0"/>
      <w:marBottom w:val="0"/>
      <w:divBdr>
        <w:top w:val="none" w:sz="0" w:space="0" w:color="auto"/>
        <w:left w:val="none" w:sz="0" w:space="0" w:color="auto"/>
        <w:bottom w:val="none" w:sz="0" w:space="0" w:color="auto"/>
        <w:right w:val="none" w:sz="0" w:space="0" w:color="auto"/>
      </w:divBdr>
    </w:div>
    <w:div w:id="1177039846">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8499960">
      <w:bodyDiv w:val="1"/>
      <w:marLeft w:val="0"/>
      <w:marRight w:val="0"/>
      <w:marTop w:val="0"/>
      <w:marBottom w:val="0"/>
      <w:divBdr>
        <w:top w:val="none" w:sz="0" w:space="0" w:color="auto"/>
        <w:left w:val="none" w:sz="0" w:space="0" w:color="auto"/>
        <w:bottom w:val="none" w:sz="0" w:space="0" w:color="auto"/>
        <w:right w:val="none" w:sz="0" w:space="0" w:color="auto"/>
      </w:divBdr>
    </w:div>
    <w:div w:id="1178891300">
      <w:bodyDiv w:val="1"/>
      <w:marLeft w:val="0"/>
      <w:marRight w:val="0"/>
      <w:marTop w:val="0"/>
      <w:marBottom w:val="0"/>
      <w:divBdr>
        <w:top w:val="none" w:sz="0" w:space="0" w:color="auto"/>
        <w:left w:val="none" w:sz="0" w:space="0" w:color="auto"/>
        <w:bottom w:val="none" w:sz="0" w:space="0" w:color="auto"/>
        <w:right w:val="none" w:sz="0" w:space="0" w:color="auto"/>
      </w:divBdr>
    </w:div>
    <w:div w:id="1179196288">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0579757">
      <w:bodyDiv w:val="1"/>
      <w:marLeft w:val="0"/>
      <w:marRight w:val="0"/>
      <w:marTop w:val="0"/>
      <w:marBottom w:val="0"/>
      <w:divBdr>
        <w:top w:val="none" w:sz="0" w:space="0" w:color="auto"/>
        <w:left w:val="none" w:sz="0" w:space="0" w:color="auto"/>
        <w:bottom w:val="none" w:sz="0" w:space="0" w:color="auto"/>
        <w:right w:val="none" w:sz="0" w:space="0" w:color="auto"/>
      </w:divBdr>
    </w:div>
    <w:div w:id="1183400945">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6603462">
      <w:bodyDiv w:val="1"/>
      <w:marLeft w:val="0"/>
      <w:marRight w:val="0"/>
      <w:marTop w:val="0"/>
      <w:marBottom w:val="0"/>
      <w:divBdr>
        <w:top w:val="none" w:sz="0" w:space="0" w:color="auto"/>
        <w:left w:val="none" w:sz="0" w:space="0" w:color="auto"/>
        <w:bottom w:val="none" w:sz="0" w:space="0" w:color="auto"/>
        <w:right w:val="none" w:sz="0" w:space="0" w:color="auto"/>
      </w:divBdr>
    </w:div>
    <w:div w:id="1186673342">
      <w:bodyDiv w:val="1"/>
      <w:marLeft w:val="0"/>
      <w:marRight w:val="0"/>
      <w:marTop w:val="0"/>
      <w:marBottom w:val="0"/>
      <w:divBdr>
        <w:top w:val="none" w:sz="0" w:space="0" w:color="auto"/>
        <w:left w:val="none" w:sz="0" w:space="0" w:color="auto"/>
        <w:bottom w:val="none" w:sz="0" w:space="0" w:color="auto"/>
        <w:right w:val="none" w:sz="0" w:space="0" w:color="auto"/>
      </w:divBdr>
    </w:div>
    <w:div w:id="1187720146">
      <w:bodyDiv w:val="1"/>
      <w:marLeft w:val="0"/>
      <w:marRight w:val="0"/>
      <w:marTop w:val="0"/>
      <w:marBottom w:val="0"/>
      <w:divBdr>
        <w:top w:val="none" w:sz="0" w:space="0" w:color="auto"/>
        <w:left w:val="none" w:sz="0" w:space="0" w:color="auto"/>
        <w:bottom w:val="none" w:sz="0" w:space="0" w:color="auto"/>
        <w:right w:val="none" w:sz="0" w:space="0" w:color="auto"/>
      </w:divBdr>
    </w:div>
    <w:div w:id="1188644172">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89640702">
      <w:bodyDiv w:val="1"/>
      <w:marLeft w:val="0"/>
      <w:marRight w:val="0"/>
      <w:marTop w:val="0"/>
      <w:marBottom w:val="0"/>
      <w:divBdr>
        <w:top w:val="none" w:sz="0" w:space="0" w:color="auto"/>
        <w:left w:val="none" w:sz="0" w:space="0" w:color="auto"/>
        <w:bottom w:val="none" w:sz="0" w:space="0" w:color="auto"/>
        <w:right w:val="none" w:sz="0" w:space="0" w:color="auto"/>
      </w:divBdr>
    </w:div>
    <w:div w:id="1190413616">
      <w:bodyDiv w:val="1"/>
      <w:marLeft w:val="0"/>
      <w:marRight w:val="0"/>
      <w:marTop w:val="0"/>
      <w:marBottom w:val="0"/>
      <w:divBdr>
        <w:top w:val="none" w:sz="0" w:space="0" w:color="auto"/>
        <w:left w:val="none" w:sz="0" w:space="0" w:color="auto"/>
        <w:bottom w:val="none" w:sz="0" w:space="0" w:color="auto"/>
        <w:right w:val="none" w:sz="0" w:space="0" w:color="auto"/>
      </w:divBdr>
    </w:div>
    <w:div w:id="1190488381">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2374757">
      <w:bodyDiv w:val="1"/>
      <w:marLeft w:val="0"/>
      <w:marRight w:val="0"/>
      <w:marTop w:val="0"/>
      <w:marBottom w:val="0"/>
      <w:divBdr>
        <w:top w:val="none" w:sz="0" w:space="0" w:color="auto"/>
        <w:left w:val="none" w:sz="0" w:space="0" w:color="auto"/>
        <w:bottom w:val="none" w:sz="0" w:space="0" w:color="auto"/>
        <w:right w:val="none" w:sz="0" w:space="0" w:color="auto"/>
      </w:divBdr>
    </w:div>
    <w:div w:id="1193761550">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4463057">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7549597">
      <w:bodyDiv w:val="1"/>
      <w:marLeft w:val="0"/>
      <w:marRight w:val="0"/>
      <w:marTop w:val="0"/>
      <w:marBottom w:val="0"/>
      <w:divBdr>
        <w:top w:val="none" w:sz="0" w:space="0" w:color="auto"/>
        <w:left w:val="none" w:sz="0" w:space="0" w:color="auto"/>
        <w:bottom w:val="none" w:sz="0" w:space="0" w:color="auto"/>
        <w:right w:val="none" w:sz="0" w:space="0" w:color="auto"/>
      </w:divBdr>
    </w:div>
    <w:div w:id="1198157038">
      <w:bodyDiv w:val="1"/>
      <w:marLeft w:val="0"/>
      <w:marRight w:val="0"/>
      <w:marTop w:val="0"/>
      <w:marBottom w:val="0"/>
      <w:divBdr>
        <w:top w:val="none" w:sz="0" w:space="0" w:color="auto"/>
        <w:left w:val="none" w:sz="0" w:space="0" w:color="auto"/>
        <w:bottom w:val="none" w:sz="0" w:space="0" w:color="auto"/>
        <w:right w:val="none" w:sz="0" w:space="0" w:color="auto"/>
      </w:divBdr>
    </w:div>
    <w:div w:id="1198422886">
      <w:bodyDiv w:val="1"/>
      <w:marLeft w:val="0"/>
      <w:marRight w:val="0"/>
      <w:marTop w:val="0"/>
      <w:marBottom w:val="0"/>
      <w:divBdr>
        <w:top w:val="none" w:sz="0" w:space="0" w:color="auto"/>
        <w:left w:val="none" w:sz="0" w:space="0" w:color="auto"/>
        <w:bottom w:val="none" w:sz="0" w:space="0" w:color="auto"/>
        <w:right w:val="none" w:sz="0" w:space="0" w:color="auto"/>
      </w:divBdr>
    </w:div>
    <w:div w:id="1200049546">
      <w:bodyDiv w:val="1"/>
      <w:marLeft w:val="0"/>
      <w:marRight w:val="0"/>
      <w:marTop w:val="0"/>
      <w:marBottom w:val="0"/>
      <w:divBdr>
        <w:top w:val="none" w:sz="0" w:space="0" w:color="auto"/>
        <w:left w:val="none" w:sz="0" w:space="0" w:color="auto"/>
        <w:bottom w:val="none" w:sz="0" w:space="0" w:color="auto"/>
        <w:right w:val="none" w:sz="0" w:space="0" w:color="auto"/>
      </w:divBdr>
    </w:div>
    <w:div w:id="1200585218">
      <w:bodyDiv w:val="1"/>
      <w:marLeft w:val="0"/>
      <w:marRight w:val="0"/>
      <w:marTop w:val="0"/>
      <w:marBottom w:val="0"/>
      <w:divBdr>
        <w:top w:val="none" w:sz="0" w:space="0" w:color="auto"/>
        <w:left w:val="none" w:sz="0" w:space="0" w:color="auto"/>
        <w:bottom w:val="none" w:sz="0" w:space="0" w:color="auto"/>
        <w:right w:val="none" w:sz="0" w:space="0" w:color="auto"/>
      </w:divBdr>
    </w:div>
    <w:div w:id="1200968033">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2135482">
      <w:bodyDiv w:val="1"/>
      <w:marLeft w:val="0"/>
      <w:marRight w:val="0"/>
      <w:marTop w:val="0"/>
      <w:marBottom w:val="0"/>
      <w:divBdr>
        <w:top w:val="none" w:sz="0" w:space="0" w:color="auto"/>
        <w:left w:val="none" w:sz="0" w:space="0" w:color="auto"/>
        <w:bottom w:val="none" w:sz="0" w:space="0" w:color="auto"/>
        <w:right w:val="none" w:sz="0" w:space="0" w:color="auto"/>
      </w:divBdr>
    </w:div>
    <w:div w:id="1202211535">
      <w:bodyDiv w:val="1"/>
      <w:marLeft w:val="0"/>
      <w:marRight w:val="0"/>
      <w:marTop w:val="0"/>
      <w:marBottom w:val="0"/>
      <w:divBdr>
        <w:top w:val="none" w:sz="0" w:space="0" w:color="auto"/>
        <w:left w:val="none" w:sz="0" w:space="0" w:color="auto"/>
        <w:bottom w:val="none" w:sz="0" w:space="0" w:color="auto"/>
        <w:right w:val="none" w:sz="0" w:space="0" w:color="auto"/>
      </w:divBdr>
    </w:div>
    <w:div w:id="1202668484">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4168813">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06063082">
      <w:bodyDiv w:val="1"/>
      <w:marLeft w:val="0"/>
      <w:marRight w:val="0"/>
      <w:marTop w:val="0"/>
      <w:marBottom w:val="0"/>
      <w:divBdr>
        <w:top w:val="none" w:sz="0" w:space="0" w:color="auto"/>
        <w:left w:val="none" w:sz="0" w:space="0" w:color="auto"/>
        <w:bottom w:val="none" w:sz="0" w:space="0" w:color="auto"/>
        <w:right w:val="none" w:sz="0" w:space="0" w:color="auto"/>
      </w:divBdr>
    </w:div>
    <w:div w:id="1207640001">
      <w:bodyDiv w:val="1"/>
      <w:marLeft w:val="0"/>
      <w:marRight w:val="0"/>
      <w:marTop w:val="0"/>
      <w:marBottom w:val="0"/>
      <w:divBdr>
        <w:top w:val="none" w:sz="0" w:space="0" w:color="auto"/>
        <w:left w:val="none" w:sz="0" w:space="0" w:color="auto"/>
        <w:bottom w:val="none" w:sz="0" w:space="0" w:color="auto"/>
        <w:right w:val="none" w:sz="0" w:space="0" w:color="auto"/>
      </w:divBdr>
    </w:div>
    <w:div w:id="1208568365">
      <w:bodyDiv w:val="1"/>
      <w:marLeft w:val="0"/>
      <w:marRight w:val="0"/>
      <w:marTop w:val="0"/>
      <w:marBottom w:val="0"/>
      <w:divBdr>
        <w:top w:val="none" w:sz="0" w:space="0" w:color="auto"/>
        <w:left w:val="none" w:sz="0" w:space="0" w:color="auto"/>
        <w:bottom w:val="none" w:sz="0" w:space="0" w:color="auto"/>
        <w:right w:val="none" w:sz="0" w:space="0" w:color="auto"/>
      </w:divBdr>
    </w:div>
    <w:div w:id="1209293148">
      <w:bodyDiv w:val="1"/>
      <w:marLeft w:val="0"/>
      <w:marRight w:val="0"/>
      <w:marTop w:val="0"/>
      <w:marBottom w:val="0"/>
      <w:divBdr>
        <w:top w:val="none" w:sz="0" w:space="0" w:color="auto"/>
        <w:left w:val="none" w:sz="0" w:space="0" w:color="auto"/>
        <w:bottom w:val="none" w:sz="0" w:space="0" w:color="auto"/>
        <w:right w:val="none" w:sz="0" w:space="0" w:color="auto"/>
      </w:divBdr>
    </w:div>
    <w:div w:id="1209873124">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0611415">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0567">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2305504">
      <w:bodyDiv w:val="1"/>
      <w:marLeft w:val="0"/>
      <w:marRight w:val="0"/>
      <w:marTop w:val="0"/>
      <w:marBottom w:val="0"/>
      <w:divBdr>
        <w:top w:val="none" w:sz="0" w:space="0" w:color="auto"/>
        <w:left w:val="none" w:sz="0" w:space="0" w:color="auto"/>
        <w:bottom w:val="none" w:sz="0" w:space="0" w:color="auto"/>
        <w:right w:val="none" w:sz="0" w:space="0" w:color="auto"/>
      </w:divBdr>
    </w:div>
    <w:div w:id="1213229764">
      <w:bodyDiv w:val="1"/>
      <w:marLeft w:val="0"/>
      <w:marRight w:val="0"/>
      <w:marTop w:val="0"/>
      <w:marBottom w:val="0"/>
      <w:divBdr>
        <w:top w:val="none" w:sz="0" w:space="0" w:color="auto"/>
        <w:left w:val="none" w:sz="0" w:space="0" w:color="auto"/>
        <w:bottom w:val="none" w:sz="0" w:space="0" w:color="auto"/>
        <w:right w:val="none" w:sz="0" w:space="0" w:color="auto"/>
      </w:divBdr>
    </w:div>
    <w:div w:id="1214192990">
      <w:bodyDiv w:val="1"/>
      <w:marLeft w:val="0"/>
      <w:marRight w:val="0"/>
      <w:marTop w:val="0"/>
      <w:marBottom w:val="0"/>
      <w:divBdr>
        <w:top w:val="none" w:sz="0" w:space="0" w:color="auto"/>
        <w:left w:val="none" w:sz="0" w:space="0" w:color="auto"/>
        <w:bottom w:val="none" w:sz="0" w:space="0" w:color="auto"/>
        <w:right w:val="none" w:sz="0" w:space="0" w:color="auto"/>
      </w:divBdr>
    </w:div>
    <w:div w:id="1215240855">
      <w:bodyDiv w:val="1"/>
      <w:marLeft w:val="0"/>
      <w:marRight w:val="0"/>
      <w:marTop w:val="0"/>
      <w:marBottom w:val="0"/>
      <w:divBdr>
        <w:top w:val="none" w:sz="0" w:space="0" w:color="auto"/>
        <w:left w:val="none" w:sz="0" w:space="0" w:color="auto"/>
        <w:bottom w:val="none" w:sz="0" w:space="0" w:color="auto"/>
        <w:right w:val="none" w:sz="0" w:space="0" w:color="auto"/>
      </w:divBdr>
    </w:div>
    <w:div w:id="1217156772">
      <w:bodyDiv w:val="1"/>
      <w:marLeft w:val="0"/>
      <w:marRight w:val="0"/>
      <w:marTop w:val="0"/>
      <w:marBottom w:val="0"/>
      <w:divBdr>
        <w:top w:val="none" w:sz="0" w:space="0" w:color="auto"/>
        <w:left w:val="none" w:sz="0" w:space="0" w:color="auto"/>
        <w:bottom w:val="none" w:sz="0" w:space="0" w:color="auto"/>
        <w:right w:val="none" w:sz="0" w:space="0" w:color="auto"/>
      </w:divBdr>
    </w:div>
    <w:div w:id="1217813964">
      <w:bodyDiv w:val="1"/>
      <w:marLeft w:val="0"/>
      <w:marRight w:val="0"/>
      <w:marTop w:val="0"/>
      <w:marBottom w:val="0"/>
      <w:divBdr>
        <w:top w:val="none" w:sz="0" w:space="0" w:color="auto"/>
        <w:left w:val="none" w:sz="0" w:space="0" w:color="auto"/>
        <w:bottom w:val="none" w:sz="0" w:space="0" w:color="auto"/>
        <w:right w:val="none" w:sz="0" w:space="0" w:color="auto"/>
      </w:divBdr>
    </w:div>
    <w:div w:id="1218668984">
      <w:bodyDiv w:val="1"/>
      <w:marLeft w:val="0"/>
      <w:marRight w:val="0"/>
      <w:marTop w:val="0"/>
      <w:marBottom w:val="0"/>
      <w:divBdr>
        <w:top w:val="none" w:sz="0" w:space="0" w:color="auto"/>
        <w:left w:val="none" w:sz="0" w:space="0" w:color="auto"/>
        <w:bottom w:val="none" w:sz="0" w:space="0" w:color="auto"/>
        <w:right w:val="none" w:sz="0" w:space="0" w:color="auto"/>
      </w:divBdr>
    </w:div>
    <w:div w:id="1219590961">
      <w:bodyDiv w:val="1"/>
      <w:marLeft w:val="0"/>
      <w:marRight w:val="0"/>
      <w:marTop w:val="0"/>
      <w:marBottom w:val="0"/>
      <w:divBdr>
        <w:top w:val="none" w:sz="0" w:space="0" w:color="auto"/>
        <w:left w:val="none" w:sz="0" w:space="0" w:color="auto"/>
        <w:bottom w:val="none" w:sz="0" w:space="0" w:color="auto"/>
        <w:right w:val="none" w:sz="0" w:space="0" w:color="auto"/>
      </w:divBdr>
    </w:div>
    <w:div w:id="1220745481">
      <w:bodyDiv w:val="1"/>
      <w:marLeft w:val="0"/>
      <w:marRight w:val="0"/>
      <w:marTop w:val="0"/>
      <w:marBottom w:val="0"/>
      <w:divBdr>
        <w:top w:val="none" w:sz="0" w:space="0" w:color="auto"/>
        <w:left w:val="none" w:sz="0" w:space="0" w:color="auto"/>
        <w:bottom w:val="none" w:sz="0" w:space="0" w:color="auto"/>
        <w:right w:val="none" w:sz="0" w:space="0" w:color="auto"/>
      </w:divBdr>
    </w:div>
    <w:div w:id="1220941174">
      <w:bodyDiv w:val="1"/>
      <w:marLeft w:val="0"/>
      <w:marRight w:val="0"/>
      <w:marTop w:val="0"/>
      <w:marBottom w:val="0"/>
      <w:divBdr>
        <w:top w:val="none" w:sz="0" w:space="0" w:color="auto"/>
        <w:left w:val="none" w:sz="0" w:space="0" w:color="auto"/>
        <w:bottom w:val="none" w:sz="0" w:space="0" w:color="auto"/>
        <w:right w:val="none" w:sz="0" w:space="0" w:color="auto"/>
      </w:divBdr>
    </w:div>
    <w:div w:id="1221138410">
      <w:bodyDiv w:val="1"/>
      <w:marLeft w:val="0"/>
      <w:marRight w:val="0"/>
      <w:marTop w:val="0"/>
      <w:marBottom w:val="0"/>
      <w:divBdr>
        <w:top w:val="none" w:sz="0" w:space="0" w:color="auto"/>
        <w:left w:val="none" w:sz="0" w:space="0" w:color="auto"/>
        <w:bottom w:val="none" w:sz="0" w:space="0" w:color="auto"/>
        <w:right w:val="none" w:sz="0" w:space="0" w:color="auto"/>
      </w:divBdr>
    </w:div>
    <w:div w:id="1221331863">
      <w:bodyDiv w:val="1"/>
      <w:marLeft w:val="0"/>
      <w:marRight w:val="0"/>
      <w:marTop w:val="0"/>
      <w:marBottom w:val="0"/>
      <w:divBdr>
        <w:top w:val="none" w:sz="0" w:space="0" w:color="auto"/>
        <w:left w:val="none" w:sz="0" w:space="0" w:color="auto"/>
        <w:bottom w:val="none" w:sz="0" w:space="0" w:color="auto"/>
        <w:right w:val="none" w:sz="0" w:space="0" w:color="auto"/>
      </w:divBdr>
    </w:div>
    <w:div w:id="1221868896">
      <w:bodyDiv w:val="1"/>
      <w:marLeft w:val="0"/>
      <w:marRight w:val="0"/>
      <w:marTop w:val="0"/>
      <w:marBottom w:val="0"/>
      <w:divBdr>
        <w:top w:val="none" w:sz="0" w:space="0" w:color="auto"/>
        <w:left w:val="none" w:sz="0" w:space="0" w:color="auto"/>
        <w:bottom w:val="none" w:sz="0" w:space="0" w:color="auto"/>
        <w:right w:val="none" w:sz="0" w:space="0" w:color="auto"/>
      </w:divBdr>
    </w:div>
    <w:div w:id="1222210323">
      <w:bodyDiv w:val="1"/>
      <w:marLeft w:val="0"/>
      <w:marRight w:val="0"/>
      <w:marTop w:val="0"/>
      <w:marBottom w:val="0"/>
      <w:divBdr>
        <w:top w:val="none" w:sz="0" w:space="0" w:color="auto"/>
        <w:left w:val="none" w:sz="0" w:space="0" w:color="auto"/>
        <w:bottom w:val="none" w:sz="0" w:space="0" w:color="auto"/>
        <w:right w:val="none" w:sz="0" w:space="0" w:color="auto"/>
      </w:divBdr>
    </w:div>
    <w:div w:id="1223171481">
      <w:bodyDiv w:val="1"/>
      <w:marLeft w:val="0"/>
      <w:marRight w:val="0"/>
      <w:marTop w:val="0"/>
      <w:marBottom w:val="0"/>
      <w:divBdr>
        <w:top w:val="none" w:sz="0" w:space="0" w:color="auto"/>
        <w:left w:val="none" w:sz="0" w:space="0" w:color="auto"/>
        <w:bottom w:val="none" w:sz="0" w:space="0" w:color="auto"/>
        <w:right w:val="none" w:sz="0" w:space="0" w:color="auto"/>
      </w:divBdr>
    </w:div>
    <w:div w:id="1223642629">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24829359">
      <w:bodyDiv w:val="1"/>
      <w:marLeft w:val="0"/>
      <w:marRight w:val="0"/>
      <w:marTop w:val="0"/>
      <w:marBottom w:val="0"/>
      <w:divBdr>
        <w:top w:val="none" w:sz="0" w:space="0" w:color="auto"/>
        <w:left w:val="none" w:sz="0" w:space="0" w:color="auto"/>
        <w:bottom w:val="none" w:sz="0" w:space="0" w:color="auto"/>
        <w:right w:val="none" w:sz="0" w:space="0" w:color="auto"/>
      </w:divBdr>
    </w:div>
    <w:div w:id="1224947531">
      <w:bodyDiv w:val="1"/>
      <w:marLeft w:val="0"/>
      <w:marRight w:val="0"/>
      <w:marTop w:val="0"/>
      <w:marBottom w:val="0"/>
      <w:divBdr>
        <w:top w:val="none" w:sz="0" w:space="0" w:color="auto"/>
        <w:left w:val="none" w:sz="0" w:space="0" w:color="auto"/>
        <w:bottom w:val="none" w:sz="0" w:space="0" w:color="auto"/>
        <w:right w:val="none" w:sz="0" w:space="0" w:color="auto"/>
      </w:divBdr>
    </w:div>
    <w:div w:id="1225021896">
      <w:bodyDiv w:val="1"/>
      <w:marLeft w:val="0"/>
      <w:marRight w:val="0"/>
      <w:marTop w:val="0"/>
      <w:marBottom w:val="0"/>
      <w:divBdr>
        <w:top w:val="none" w:sz="0" w:space="0" w:color="auto"/>
        <w:left w:val="none" w:sz="0" w:space="0" w:color="auto"/>
        <w:bottom w:val="none" w:sz="0" w:space="0" w:color="auto"/>
        <w:right w:val="none" w:sz="0" w:space="0" w:color="auto"/>
      </w:divBdr>
    </w:div>
    <w:div w:id="1225948755">
      <w:bodyDiv w:val="1"/>
      <w:marLeft w:val="0"/>
      <w:marRight w:val="0"/>
      <w:marTop w:val="0"/>
      <w:marBottom w:val="0"/>
      <w:divBdr>
        <w:top w:val="none" w:sz="0" w:space="0" w:color="auto"/>
        <w:left w:val="none" w:sz="0" w:space="0" w:color="auto"/>
        <w:bottom w:val="none" w:sz="0" w:space="0" w:color="auto"/>
        <w:right w:val="none" w:sz="0" w:space="0" w:color="auto"/>
      </w:divBdr>
    </w:div>
    <w:div w:id="1226793466">
      <w:bodyDiv w:val="1"/>
      <w:marLeft w:val="0"/>
      <w:marRight w:val="0"/>
      <w:marTop w:val="0"/>
      <w:marBottom w:val="0"/>
      <w:divBdr>
        <w:top w:val="none" w:sz="0" w:space="0" w:color="auto"/>
        <w:left w:val="none" w:sz="0" w:space="0" w:color="auto"/>
        <w:bottom w:val="none" w:sz="0" w:space="0" w:color="auto"/>
        <w:right w:val="none" w:sz="0" w:space="0" w:color="auto"/>
      </w:divBdr>
    </w:div>
    <w:div w:id="1226910804">
      <w:bodyDiv w:val="1"/>
      <w:marLeft w:val="0"/>
      <w:marRight w:val="0"/>
      <w:marTop w:val="0"/>
      <w:marBottom w:val="0"/>
      <w:divBdr>
        <w:top w:val="none" w:sz="0" w:space="0" w:color="auto"/>
        <w:left w:val="none" w:sz="0" w:space="0" w:color="auto"/>
        <w:bottom w:val="none" w:sz="0" w:space="0" w:color="auto"/>
        <w:right w:val="none" w:sz="0" w:space="0" w:color="auto"/>
      </w:divBdr>
    </w:div>
    <w:div w:id="1227766694">
      <w:bodyDiv w:val="1"/>
      <w:marLeft w:val="0"/>
      <w:marRight w:val="0"/>
      <w:marTop w:val="0"/>
      <w:marBottom w:val="0"/>
      <w:divBdr>
        <w:top w:val="none" w:sz="0" w:space="0" w:color="auto"/>
        <w:left w:val="none" w:sz="0" w:space="0" w:color="auto"/>
        <w:bottom w:val="none" w:sz="0" w:space="0" w:color="auto"/>
        <w:right w:val="none" w:sz="0" w:space="0" w:color="auto"/>
      </w:divBdr>
    </w:div>
    <w:div w:id="1229927044">
      <w:bodyDiv w:val="1"/>
      <w:marLeft w:val="0"/>
      <w:marRight w:val="0"/>
      <w:marTop w:val="0"/>
      <w:marBottom w:val="0"/>
      <w:divBdr>
        <w:top w:val="none" w:sz="0" w:space="0" w:color="auto"/>
        <w:left w:val="none" w:sz="0" w:space="0" w:color="auto"/>
        <w:bottom w:val="none" w:sz="0" w:space="0" w:color="auto"/>
        <w:right w:val="none" w:sz="0" w:space="0" w:color="auto"/>
      </w:divBdr>
    </w:div>
    <w:div w:id="1232614848">
      <w:bodyDiv w:val="1"/>
      <w:marLeft w:val="0"/>
      <w:marRight w:val="0"/>
      <w:marTop w:val="0"/>
      <w:marBottom w:val="0"/>
      <w:divBdr>
        <w:top w:val="none" w:sz="0" w:space="0" w:color="auto"/>
        <w:left w:val="none" w:sz="0" w:space="0" w:color="auto"/>
        <w:bottom w:val="none" w:sz="0" w:space="0" w:color="auto"/>
        <w:right w:val="none" w:sz="0" w:space="0" w:color="auto"/>
      </w:divBdr>
    </w:div>
    <w:div w:id="1235824286">
      <w:bodyDiv w:val="1"/>
      <w:marLeft w:val="0"/>
      <w:marRight w:val="0"/>
      <w:marTop w:val="0"/>
      <w:marBottom w:val="0"/>
      <w:divBdr>
        <w:top w:val="none" w:sz="0" w:space="0" w:color="auto"/>
        <w:left w:val="none" w:sz="0" w:space="0" w:color="auto"/>
        <w:bottom w:val="none" w:sz="0" w:space="0" w:color="auto"/>
        <w:right w:val="none" w:sz="0" w:space="0" w:color="auto"/>
      </w:divBdr>
    </w:div>
    <w:div w:id="1238321116">
      <w:bodyDiv w:val="1"/>
      <w:marLeft w:val="0"/>
      <w:marRight w:val="0"/>
      <w:marTop w:val="0"/>
      <w:marBottom w:val="0"/>
      <w:divBdr>
        <w:top w:val="none" w:sz="0" w:space="0" w:color="auto"/>
        <w:left w:val="none" w:sz="0" w:space="0" w:color="auto"/>
        <w:bottom w:val="none" w:sz="0" w:space="0" w:color="auto"/>
        <w:right w:val="none" w:sz="0" w:space="0" w:color="auto"/>
      </w:divBdr>
    </w:div>
    <w:div w:id="1238631726">
      <w:bodyDiv w:val="1"/>
      <w:marLeft w:val="0"/>
      <w:marRight w:val="0"/>
      <w:marTop w:val="0"/>
      <w:marBottom w:val="0"/>
      <w:divBdr>
        <w:top w:val="none" w:sz="0" w:space="0" w:color="auto"/>
        <w:left w:val="none" w:sz="0" w:space="0" w:color="auto"/>
        <w:bottom w:val="none" w:sz="0" w:space="0" w:color="auto"/>
        <w:right w:val="none" w:sz="0" w:space="0" w:color="auto"/>
      </w:divBdr>
    </w:div>
    <w:div w:id="1239437214">
      <w:bodyDiv w:val="1"/>
      <w:marLeft w:val="0"/>
      <w:marRight w:val="0"/>
      <w:marTop w:val="0"/>
      <w:marBottom w:val="0"/>
      <w:divBdr>
        <w:top w:val="none" w:sz="0" w:space="0" w:color="auto"/>
        <w:left w:val="none" w:sz="0" w:space="0" w:color="auto"/>
        <w:bottom w:val="none" w:sz="0" w:space="0" w:color="auto"/>
        <w:right w:val="none" w:sz="0" w:space="0" w:color="auto"/>
      </w:divBdr>
    </w:div>
    <w:div w:id="1239749022">
      <w:bodyDiv w:val="1"/>
      <w:marLeft w:val="0"/>
      <w:marRight w:val="0"/>
      <w:marTop w:val="0"/>
      <w:marBottom w:val="0"/>
      <w:divBdr>
        <w:top w:val="none" w:sz="0" w:space="0" w:color="auto"/>
        <w:left w:val="none" w:sz="0" w:space="0" w:color="auto"/>
        <w:bottom w:val="none" w:sz="0" w:space="0" w:color="auto"/>
        <w:right w:val="none" w:sz="0" w:space="0" w:color="auto"/>
      </w:divBdr>
    </w:div>
    <w:div w:id="1240137803">
      <w:bodyDiv w:val="1"/>
      <w:marLeft w:val="0"/>
      <w:marRight w:val="0"/>
      <w:marTop w:val="0"/>
      <w:marBottom w:val="0"/>
      <w:divBdr>
        <w:top w:val="none" w:sz="0" w:space="0" w:color="auto"/>
        <w:left w:val="none" w:sz="0" w:space="0" w:color="auto"/>
        <w:bottom w:val="none" w:sz="0" w:space="0" w:color="auto"/>
        <w:right w:val="none" w:sz="0" w:space="0" w:color="auto"/>
      </w:divBdr>
    </w:div>
    <w:div w:id="1242909564">
      <w:bodyDiv w:val="1"/>
      <w:marLeft w:val="0"/>
      <w:marRight w:val="0"/>
      <w:marTop w:val="0"/>
      <w:marBottom w:val="0"/>
      <w:divBdr>
        <w:top w:val="none" w:sz="0" w:space="0" w:color="auto"/>
        <w:left w:val="none" w:sz="0" w:space="0" w:color="auto"/>
        <w:bottom w:val="none" w:sz="0" w:space="0" w:color="auto"/>
        <w:right w:val="none" w:sz="0" w:space="0" w:color="auto"/>
      </w:divBdr>
    </w:div>
    <w:div w:id="1243446531">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5602371">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49194647">
      <w:bodyDiv w:val="1"/>
      <w:marLeft w:val="0"/>
      <w:marRight w:val="0"/>
      <w:marTop w:val="0"/>
      <w:marBottom w:val="0"/>
      <w:divBdr>
        <w:top w:val="none" w:sz="0" w:space="0" w:color="auto"/>
        <w:left w:val="none" w:sz="0" w:space="0" w:color="auto"/>
        <w:bottom w:val="none" w:sz="0" w:space="0" w:color="auto"/>
        <w:right w:val="none" w:sz="0" w:space="0" w:color="auto"/>
      </w:divBdr>
    </w:div>
    <w:div w:id="1250046461">
      <w:bodyDiv w:val="1"/>
      <w:marLeft w:val="0"/>
      <w:marRight w:val="0"/>
      <w:marTop w:val="0"/>
      <w:marBottom w:val="0"/>
      <w:divBdr>
        <w:top w:val="none" w:sz="0" w:space="0" w:color="auto"/>
        <w:left w:val="none" w:sz="0" w:space="0" w:color="auto"/>
        <w:bottom w:val="none" w:sz="0" w:space="0" w:color="auto"/>
        <w:right w:val="none" w:sz="0" w:space="0" w:color="auto"/>
      </w:divBdr>
    </w:div>
    <w:div w:id="1250238501">
      <w:bodyDiv w:val="1"/>
      <w:marLeft w:val="0"/>
      <w:marRight w:val="0"/>
      <w:marTop w:val="0"/>
      <w:marBottom w:val="0"/>
      <w:divBdr>
        <w:top w:val="none" w:sz="0" w:space="0" w:color="auto"/>
        <w:left w:val="none" w:sz="0" w:space="0" w:color="auto"/>
        <w:bottom w:val="none" w:sz="0" w:space="0" w:color="auto"/>
        <w:right w:val="none" w:sz="0" w:space="0" w:color="auto"/>
      </w:divBdr>
    </w:div>
    <w:div w:id="1250384213">
      <w:bodyDiv w:val="1"/>
      <w:marLeft w:val="0"/>
      <w:marRight w:val="0"/>
      <w:marTop w:val="0"/>
      <w:marBottom w:val="0"/>
      <w:divBdr>
        <w:top w:val="none" w:sz="0" w:space="0" w:color="auto"/>
        <w:left w:val="none" w:sz="0" w:space="0" w:color="auto"/>
        <w:bottom w:val="none" w:sz="0" w:space="0" w:color="auto"/>
        <w:right w:val="none" w:sz="0" w:space="0" w:color="auto"/>
      </w:divBdr>
    </w:div>
    <w:div w:id="1250845488">
      <w:bodyDiv w:val="1"/>
      <w:marLeft w:val="0"/>
      <w:marRight w:val="0"/>
      <w:marTop w:val="0"/>
      <w:marBottom w:val="0"/>
      <w:divBdr>
        <w:top w:val="none" w:sz="0" w:space="0" w:color="auto"/>
        <w:left w:val="none" w:sz="0" w:space="0" w:color="auto"/>
        <w:bottom w:val="none" w:sz="0" w:space="0" w:color="auto"/>
        <w:right w:val="none" w:sz="0" w:space="0" w:color="auto"/>
      </w:divBdr>
    </w:div>
    <w:div w:id="1251239228">
      <w:bodyDiv w:val="1"/>
      <w:marLeft w:val="0"/>
      <w:marRight w:val="0"/>
      <w:marTop w:val="0"/>
      <w:marBottom w:val="0"/>
      <w:divBdr>
        <w:top w:val="none" w:sz="0" w:space="0" w:color="auto"/>
        <w:left w:val="none" w:sz="0" w:space="0" w:color="auto"/>
        <w:bottom w:val="none" w:sz="0" w:space="0" w:color="auto"/>
        <w:right w:val="none" w:sz="0" w:space="0" w:color="auto"/>
      </w:divBdr>
    </w:div>
    <w:div w:id="1251893292">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6086599">
      <w:bodyDiv w:val="1"/>
      <w:marLeft w:val="0"/>
      <w:marRight w:val="0"/>
      <w:marTop w:val="0"/>
      <w:marBottom w:val="0"/>
      <w:divBdr>
        <w:top w:val="none" w:sz="0" w:space="0" w:color="auto"/>
        <w:left w:val="none" w:sz="0" w:space="0" w:color="auto"/>
        <w:bottom w:val="none" w:sz="0" w:space="0" w:color="auto"/>
        <w:right w:val="none" w:sz="0" w:space="0" w:color="auto"/>
      </w:divBdr>
    </w:div>
    <w:div w:id="1256282470">
      <w:bodyDiv w:val="1"/>
      <w:marLeft w:val="0"/>
      <w:marRight w:val="0"/>
      <w:marTop w:val="0"/>
      <w:marBottom w:val="0"/>
      <w:divBdr>
        <w:top w:val="none" w:sz="0" w:space="0" w:color="auto"/>
        <w:left w:val="none" w:sz="0" w:space="0" w:color="auto"/>
        <w:bottom w:val="none" w:sz="0" w:space="0" w:color="auto"/>
        <w:right w:val="none" w:sz="0" w:space="0" w:color="auto"/>
      </w:divBdr>
    </w:div>
    <w:div w:id="1256327531">
      <w:bodyDiv w:val="1"/>
      <w:marLeft w:val="0"/>
      <w:marRight w:val="0"/>
      <w:marTop w:val="0"/>
      <w:marBottom w:val="0"/>
      <w:divBdr>
        <w:top w:val="none" w:sz="0" w:space="0" w:color="auto"/>
        <w:left w:val="none" w:sz="0" w:space="0" w:color="auto"/>
        <w:bottom w:val="none" w:sz="0" w:space="0" w:color="auto"/>
        <w:right w:val="none" w:sz="0" w:space="0" w:color="auto"/>
      </w:divBdr>
    </w:div>
    <w:div w:id="125667522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57405384">
      <w:bodyDiv w:val="1"/>
      <w:marLeft w:val="0"/>
      <w:marRight w:val="0"/>
      <w:marTop w:val="0"/>
      <w:marBottom w:val="0"/>
      <w:divBdr>
        <w:top w:val="none" w:sz="0" w:space="0" w:color="auto"/>
        <w:left w:val="none" w:sz="0" w:space="0" w:color="auto"/>
        <w:bottom w:val="none" w:sz="0" w:space="0" w:color="auto"/>
        <w:right w:val="none" w:sz="0" w:space="0" w:color="auto"/>
      </w:divBdr>
    </w:div>
    <w:div w:id="1258365746">
      <w:bodyDiv w:val="1"/>
      <w:marLeft w:val="0"/>
      <w:marRight w:val="0"/>
      <w:marTop w:val="0"/>
      <w:marBottom w:val="0"/>
      <w:divBdr>
        <w:top w:val="none" w:sz="0" w:space="0" w:color="auto"/>
        <w:left w:val="none" w:sz="0" w:space="0" w:color="auto"/>
        <w:bottom w:val="none" w:sz="0" w:space="0" w:color="auto"/>
        <w:right w:val="none" w:sz="0" w:space="0" w:color="auto"/>
      </w:divBdr>
    </w:div>
    <w:div w:id="1258444433">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62106708">
      <w:bodyDiv w:val="1"/>
      <w:marLeft w:val="0"/>
      <w:marRight w:val="0"/>
      <w:marTop w:val="0"/>
      <w:marBottom w:val="0"/>
      <w:divBdr>
        <w:top w:val="none" w:sz="0" w:space="0" w:color="auto"/>
        <w:left w:val="none" w:sz="0" w:space="0" w:color="auto"/>
        <w:bottom w:val="none" w:sz="0" w:space="0" w:color="auto"/>
        <w:right w:val="none" w:sz="0" w:space="0" w:color="auto"/>
      </w:divBdr>
    </w:div>
    <w:div w:id="1263368917">
      <w:bodyDiv w:val="1"/>
      <w:marLeft w:val="0"/>
      <w:marRight w:val="0"/>
      <w:marTop w:val="0"/>
      <w:marBottom w:val="0"/>
      <w:divBdr>
        <w:top w:val="none" w:sz="0" w:space="0" w:color="auto"/>
        <w:left w:val="none" w:sz="0" w:space="0" w:color="auto"/>
        <w:bottom w:val="none" w:sz="0" w:space="0" w:color="auto"/>
        <w:right w:val="none" w:sz="0" w:space="0" w:color="auto"/>
      </w:divBdr>
    </w:div>
    <w:div w:id="1263957164">
      <w:bodyDiv w:val="1"/>
      <w:marLeft w:val="0"/>
      <w:marRight w:val="0"/>
      <w:marTop w:val="0"/>
      <w:marBottom w:val="0"/>
      <w:divBdr>
        <w:top w:val="none" w:sz="0" w:space="0" w:color="auto"/>
        <w:left w:val="none" w:sz="0" w:space="0" w:color="auto"/>
        <w:bottom w:val="none" w:sz="0" w:space="0" w:color="auto"/>
        <w:right w:val="none" w:sz="0" w:space="0" w:color="auto"/>
      </w:divBdr>
    </w:div>
    <w:div w:id="1266308422">
      <w:bodyDiv w:val="1"/>
      <w:marLeft w:val="0"/>
      <w:marRight w:val="0"/>
      <w:marTop w:val="0"/>
      <w:marBottom w:val="0"/>
      <w:divBdr>
        <w:top w:val="none" w:sz="0" w:space="0" w:color="auto"/>
        <w:left w:val="none" w:sz="0" w:space="0" w:color="auto"/>
        <w:bottom w:val="none" w:sz="0" w:space="0" w:color="auto"/>
        <w:right w:val="none" w:sz="0" w:space="0" w:color="auto"/>
      </w:divBdr>
    </w:div>
    <w:div w:id="1268004373">
      <w:bodyDiv w:val="1"/>
      <w:marLeft w:val="0"/>
      <w:marRight w:val="0"/>
      <w:marTop w:val="0"/>
      <w:marBottom w:val="0"/>
      <w:divBdr>
        <w:top w:val="none" w:sz="0" w:space="0" w:color="auto"/>
        <w:left w:val="none" w:sz="0" w:space="0" w:color="auto"/>
        <w:bottom w:val="none" w:sz="0" w:space="0" w:color="auto"/>
        <w:right w:val="none" w:sz="0" w:space="0" w:color="auto"/>
      </w:divBdr>
    </w:div>
    <w:div w:id="1269655670">
      <w:bodyDiv w:val="1"/>
      <w:marLeft w:val="0"/>
      <w:marRight w:val="0"/>
      <w:marTop w:val="0"/>
      <w:marBottom w:val="0"/>
      <w:divBdr>
        <w:top w:val="none" w:sz="0" w:space="0" w:color="auto"/>
        <w:left w:val="none" w:sz="0" w:space="0" w:color="auto"/>
        <w:bottom w:val="none" w:sz="0" w:space="0" w:color="auto"/>
        <w:right w:val="none" w:sz="0" w:space="0" w:color="auto"/>
      </w:divBdr>
    </w:div>
    <w:div w:id="1270502305">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062760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0387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5668413">
      <w:bodyDiv w:val="1"/>
      <w:marLeft w:val="0"/>
      <w:marRight w:val="0"/>
      <w:marTop w:val="0"/>
      <w:marBottom w:val="0"/>
      <w:divBdr>
        <w:top w:val="none" w:sz="0" w:space="0" w:color="auto"/>
        <w:left w:val="none" w:sz="0" w:space="0" w:color="auto"/>
        <w:bottom w:val="none" w:sz="0" w:space="0" w:color="auto"/>
        <w:right w:val="none" w:sz="0" w:space="0" w:color="auto"/>
      </w:divBdr>
    </w:div>
    <w:div w:id="1275819081">
      <w:bodyDiv w:val="1"/>
      <w:marLeft w:val="0"/>
      <w:marRight w:val="0"/>
      <w:marTop w:val="0"/>
      <w:marBottom w:val="0"/>
      <w:divBdr>
        <w:top w:val="none" w:sz="0" w:space="0" w:color="auto"/>
        <w:left w:val="none" w:sz="0" w:space="0" w:color="auto"/>
        <w:bottom w:val="none" w:sz="0" w:space="0" w:color="auto"/>
        <w:right w:val="none" w:sz="0" w:space="0" w:color="auto"/>
      </w:divBdr>
    </w:div>
    <w:div w:id="1276211067">
      <w:bodyDiv w:val="1"/>
      <w:marLeft w:val="0"/>
      <w:marRight w:val="0"/>
      <w:marTop w:val="0"/>
      <w:marBottom w:val="0"/>
      <w:divBdr>
        <w:top w:val="none" w:sz="0" w:space="0" w:color="auto"/>
        <w:left w:val="none" w:sz="0" w:space="0" w:color="auto"/>
        <w:bottom w:val="none" w:sz="0" w:space="0" w:color="auto"/>
        <w:right w:val="none" w:sz="0" w:space="0" w:color="auto"/>
      </w:divBdr>
    </w:div>
    <w:div w:id="1276211914">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6475362">
      <w:bodyDiv w:val="1"/>
      <w:marLeft w:val="0"/>
      <w:marRight w:val="0"/>
      <w:marTop w:val="0"/>
      <w:marBottom w:val="0"/>
      <w:divBdr>
        <w:top w:val="none" w:sz="0" w:space="0" w:color="auto"/>
        <w:left w:val="none" w:sz="0" w:space="0" w:color="auto"/>
        <w:bottom w:val="none" w:sz="0" w:space="0" w:color="auto"/>
        <w:right w:val="none" w:sz="0" w:space="0" w:color="auto"/>
      </w:divBdr>
    </w:div>
    <w:div w:id="1277561372">
      <w:bodyDiv w:val="1"/>
      <w:marLeft w:val="0"/>
      <w:marRight w:val="0"/>
      <w:marTop w:val="0"/>
      <w:marBottom w:val="0"/>
      <w:divBdr>
        <w:top w:val="none" w:sz="0" w:space="0" w:color="auto"/>
        <w:left w:val="none" w:sz="0" w:space="0" w:color="auto"/>
        <w:bottom w:val="none" w:sz="0" w:space="0" w:color="auto"/>
        <w:right w:val="none" w:sz="0" w:space="0" w:color="auto"/>
      </w:divBdr>
    </w:div>
    <w:div w:id="127822052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0264081">
      <w:bodyDiv w:val="1"/>
      <w:marLeft w:val="0"/>
      <w:marRight w:val="0"/>
      <w:marTop w:val="0"/>
      <w:marBottom w:val="0"/>
      <w:divBdr>
        <w:top w:val="none" w:sz="0" w:space="0" w:color="auto"/>
        <w:left w:val="none" w:sz="0" w:space="0" w:color="auto"/>
        <w:bottom w:val="none" w:sz="0" w:space="0" w:color="auto"/>
        <w:right w:val="none" w:sz="0" w:space="0" w:color="auto"/>
      </w:divBdr>
    </w:div>
    <w:div w:id="1281569466">
      <w:bodyDiv w:val="1"/>
      <w:marLeft w:val="0"/>
      <w:marRight w:val="0"/>
      <w:marTop w:val="0"/>
      <w:marBottom w:val="0"/>
      <w:divBdr>
        <w:top w:val="none" w:sz="0" w:space="0" w:color="auto"/>
        <w:left w:val="none" w:sz="0" w:space="0" w:color="auto"/>
        <w:bottom w:val="none" w:sz="0" w:space="0" w:color="auto"/>
        <w:right w:val="none" w:sz="0" w:space="0" w:color="auto"/>
      </w:divBdr>
    </w:div>
    <w:div w:id="1281689558">
      <w:bodyDiv w:val="1"/>
      <w:marLeft w:val="0"/>
      <w:marRight w:val="0"/>
      <w:marTop w:val="0"/>
      <w:marBottom w:val="0"/>
      <w:divBdr>
        <w:top w:val="none" w:sz="0" w:space="0" w:color="auto"/>
        <w:left w:val="none" w:sz="0" w:space="0" w:color="auto"/>
        <w:bottom w:val="none" w:sz="0" w:space="0" w:color="auto"/>
        <w:right w:val="none" w:sz="0" w:space="0" w:color="auto"/>
      </w:divBdr>
    </w:div>
    <w:div w:id="1281762472">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4384479">
      <w:bodyDiv w:val="1"/>
      <w:marLeft w:val="0"/>
      <w:marRight w:val="0"/>
      <w:marTop w:val="0"/>
      <w:marBottom w:val="0"/>
      <w:divBdr>
        <w:top w:val="none" w:sz="0" w:space="0" w:color="auto"/>
        <w:left w:val="none" w:sz="0" w:space="0" w:color="auto"/>
        <w:bottom w:val="none" w:sz="0" w:space="0" w:color="auto"/>
        <w:right w:val="none" w:sz="0" w:space="0" w:color="auto"/>
      </w:divBdr>
    </w:div>
    <w:div w:id="1285501589">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6189">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0430249">
      <w:bodyDiv w:val="1"/>
      <w:marLeft w:val="0"/>
      <w:marRight w:val="0"/>
      <w:marTop w:val="0"/>
      <w:marBottom w:val="0"/>
      <w:divBdr>
        <w:top w:val="none" w:sz="0" w:space="0" w:color="auto"/>
        <w:left w:val="none" w:sz="0" w:space="0" w:color="auto"/>
        <w:bottom w:val="none" w:sz="0" w:space="0" w:color="auto"/>
        <w:right w:val="none" w:sz="0" w:space="0" w:color="auto"/>
      </w:divBdr>
    </w:div>
    <w:div w:id="1293290377">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6566265">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0846722">
      <w:bodyDiv w:val="1"/>
      <w:marLeft w:val="0"/>
      <w:marRight w:val="0"/>
      <w:marTop w:val="0"/>
      <w:marBottom w:val="0"/>
      <w:divBdr>
        <w:top w:val="none" w:sz="0" w:space="0" w:color="auto"/>
        <w:left w:val="none" w:sz="0" w:space="0" w:color="auto"/>
        <w:bottom w:val="none" w:sz="0" w:space="0" w:color="auto"/>
        <w:right w:val="none" w:sz="0" w:space="0" w:color="auto"/>
      </w:divBdr>
    </w:div>
    <w:div w:id="1300957324">
      <w:bodyDiv w:val="1"/>
      <w:marLeft w:val="0"/>
      <w:marRight w:val="0"/>
      <w:marTop w:val="0"/>
      <w:marBottom w:val="0"/>
      <w:divBdr>
        <w:top w:val="none" w:sz="0" w:space="0" w:color="auto"/>
        <w:left w:val="none" w:sz="0" w:space="0" w:color="auto"/>
        <w:bottom w:val="none" w:sz="0" w:space="0" w:color="auto"/>
        <w:right w:val="none" w:sz="0" w:space="0" w:color="auto"/>
      </w:divBdr>
    </w:div>
    <w:div w:id="1301114525">
      <w:bodyDiv w:val="1"/>
      <w:marLeft w:val="0"/>
      <w:marRight w:val="0"/>
      <w:marTop w:val="0"/>
      <w:marBottom w:val="0"/>
      <w:divBdr>
        <w:top w:val="none" w:sz="0" w:space="0" w:color="auto"/>
        <w:left w:val="none" w:sz="0" w:space="0" w:color="auto"/>
        <w:bottom w:val="none" w:sz="0" w:space="0" w:color="auto"/>
        <w:right w:val="none" w:sz="0" w:space="0" w:color="auto"/>
      </w:divBdr>
    </w:div>
    <w:div w:id="1302266894">
      <w:bodyDiv w:val="1"/>
      <w:marLeft w:val="0"/>
      <w:marRight w:val="0"/>
      <w:marTop w:val="0"/>
      <w:marBottom w:val="0"/>
      <w:divBdr>
        <w:top w:val="none" w:sz="0" w:space="0" w:color="auto"/>
        <w:left w:val="none" w:sz="0" w:space="0" w:color="auto"/>
        <w:bottom w:val="none" w:sz="0" w:space="0" w:color="auto"/>
        <w:right w:val="none" w:sz="0" w:space="0" w:color="auto"/>
      </w:divBdr>
    </w:div>
    <w:div w:id="1303071680">
      <w:bodyDiv w:val="1"/>
      <w:marLeft w:val="0"/>
      <w:marRight w:val="0"/>
      <w:marTop w:val="0"/>
      <w:marBottom w:val="0"/>
      <w:divBdr>
        <w:top w:val="none" w:sz="0" w:space="0" w:color="auto"/>
        <w:left w:val="none" w:sz="0" w:space="0" w:color="auto"/>
        <w:bottom w:val="none" w:sz="0" w:space="0" w:color="auto"/>
        <w:right w:val="none" w:sz="0" w:space="0" w:color="auto"/>
      </w:divBdr>
    </w:div>
    <w:div w:id="1303198607">
      <w:bodyDiv w:val="1"/>
      <w:marLeft w:val="0"/>
      <w:marRight w:val="0"/>
      <w:marTop w:val="0"/>
      <w:marBottom w:val="0"/>
      <w:divBdr>
        <w:top w:val="none" w:sz="0" w:space="0" w:color="auto"/>
        <w:left w:val="none" w:sz="0" w:space="0" w:color="auto"/>
        <w:bottom w:val="none" w:sz="0" w:space="0" w:color="auto"/>
        <w:right w:val="none" w:sz="0" w:space="0" w:color="auto"/>
      </w:divBdr>
    </w:div>
    <w:div w:id="1304038171">
      <w:bodyDiv w:val="1"/>
      <w:marLeft w:val="0"/>
      <w:marRight w:val="0"/>
      <w:marTop w:val="0"/>
      <w:marBottom w:val="0"/>
      <w:divBdr>
        <w:top w:val="none" w:sz="0" w:space="0" w:color="auto"/>
        <w:left w:val="none" w:sz="0" w:space="0" w:color="auto"/>
        <w:bottom w:val="none" w:sz="0" w:space="0" w:color="auto"/>
        <w:right w:val="none" w:sz="0" w:space="0" w:color="auto"/>
      </w:divBdr>
    </w:div>
    <w:div w:id="1305237826">
      <w:bodyDiv w:val="1"/>
      <w:marLeft w:val="0"/>
      <w:marRight w:val="0"/>
      <w:marTop w:val="0"/>
      <w:marBottom w:val="0"/>
      <w:divBdr>
        <w:top w:val="none" w:sz="0" w:space="0" w:color="auto"/>
        <w:left w:val="none" w:sz="0" w:space="0" w:color="auto"/>
        <w:bottom w:val="none" w:sz="0" w:space="0" w:color="auto"/>
        <w:right w:val="none" w:sz="0" w:space="0" w:color="auto"/>
      </w:divBdr>
    </w:div>
    <w:div w:id="1305354397">
      <w:bodyDiv w:val="1"/>
      <w:marLeft w:val="0"/>
      <w:marRight w:val="0"/>
      <w:marTop w:val="0"/>
      <w:marBottom w:val="0"/>
      <w:divBdr>
        <w:top w:val="none" w:sz="0" w:space="0" w:color="auto"/>
        <w:left w:val="none" w:sz="0" w:space="0" w:color="auto"/>
        <w:bottom w:val="none" w:sz="0" w:space="0" w:color="auto"/>
        <w:right w:val="none" w:sz="0" w:space="0" w:color="auto"/>
      </w:divBdr>
    </w:div>
    <w:div w:id="1305550480">
      <w:bodyDiv w:val="1"/>
      <w:marLeft w:val="0"/>
      <w:marRight w:val="0"/>
      <w:marTop w:val="0"/>
      <w:marBottom w:val="0"/>
      <w:divBdr>
        <w:top w:val="none" w:sz="0" w:space="0" w:color="auto"/>
        <w:left w:val="none" w:sz="0" w:space="0" w:color="auto"/>
        <w:bottom w:val="none" w:sz="0" w:space="0" w:color="auto"/>
        <w:right w:val="none" w:sz="0" w:space="0" w:color="auto"/>
      </w:divBdr>
    </w:div>
    <w:div w:id="1308244770">
      <w:bodyDiv w:val="1"/>
      <w:marLeft w:val="0"/>
      <w:marRight w:val="0"/>
      <w:marTop w:val="0"/>
      <w:marBottom w:val="0"/>
      <w:divBdr>
        <w:top w:val="none" w:sz="0" w:space="0" w:color="auto"/>
        <w:left w:val="none" w:sz="0" w:space="0" w:color="auto"/>
        <w:bottom w:val="none" w:sz="0" w:space="0" w:color="auto"/>
        <w:right w:val="none" w:sz="0" w:space="0" w:color="auto"/>
      </w:divBdr>
    </w:div>
    <w:div w:id="1308629373">
      <w:bodyDiv w:val="1"/>
      <w:marLeft w:val="0"/>
      <w:marRight w:val="0"/>
      <w:marTop w:val="0"/>
      <w:marBottom w:val="0"/>
      <w:divBdr>
        <w:top w:val="none" w:sz="0" w:space="0" w:color="auto"/>
        <w:left w:val="none" w:sz="0" w:space="0" w:color="auto"/>
        <w:bottom w:val="none" w:sz="0" w:space="0" w:color="auto"/>
        <w:right w:val="none" w:sz="0" w:space="0" w:color="auto"/>
      </w:divBdr>
    </w:div>
    <w:div w:id="1308776329">
      <w:bodyDiv w:val="1"/>
      <w:marLeft w:val="0"/>
      <w:marRight w:val="0"/>
      <w:marTop w:val="0"/>
      <w:marBottom w:val="0"/>
      <w:divBdr>
        <w:top w:val="none" w:sz="0" w:space="0" w:color="auto"/>
        <w:left w:val="none" w:sz="0" w:space="0" w:color="auto"/>
        <w:bottom w:val="none" w:sz="0" w:space="0" w:color="auto"/>
        <w:right w:val="none" w:sz="0" w:space="0" w:color="auto"/>
      </w:divBdr>
    </w:div>
    <w:div w:id="1310328649">
      <w:bodyDiv w:val="1"/>
      <w:marLeft w:val="0"/>
      <w:marRight w:val="0"/>
      <w:marTop w:val="0"/>
      <w:marBottom w:val="0"/>
      <w:divBdr>
        <w:top w:val="none" w:sz="0" w:space="0" w:color="auto"/>
        <w:left w:val="none" w:sz="0" w:space="0" w:color="auto"/>
        <w:bottom w:val="none" w:sz="0" w:space="0" w:color="auto"/>
        <w:right w:val="none" w:sz="0" w:space="0" w:color="auto"/>
      </w:divBdr>
    </w:div>
    <w:div w:id="1310476593">
      <w:bodyDiv w:val="1"/>
      <w:marLeft w:val="0"/>
      <w:marRight w:val="0"/>
      <w:marTop w:val="0"/>
      <w:marBottom w:val="0"/>
      <w:divBdr>
        <w:top w:val="none" w:sz="0" w:space="0" w:color="auto"/>
        <w:left w:val="none" w:sz="0" w:space="0" w:color="auto"/>
        <w:bottom w:val="none" w:sz="0" w:space="0" w:color="auto"/>
        <w:right w:val="none" w:sz="0" w:space="0" w:color="auto"/>
      </w:divBdr>
    </w:div>
    <w:div w:id="1311057708">
      <w:bodyDiv w:val="1"/>
      <w:marLeft w:val="0"/>
      <w:marRight w:val="0"/>
      <w:marTop w:val="0"/>
      <w:marBottom w:val="0"/>
      <w:divBdr>
        <w:top w:val="none" w:sz="0" w:space="0" w:color="auto"/>
        <w:left w:val="none" w:sz="0" w:space="0" w:color="auto"/>
        <w:bottom w:val="none" w:sz="0" w:space="0" w:color="auto"/>
        <w:right w:val="none" w:sz="0" w:space="0" w:color="auto"/>
      </w:divBdr>
    </w:div>
    <w:div w:id="1312713545">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15180853">
      <w:bodyDiv w:val="1"/>
      <w:marLeft w:val="0"/>
      <w:marRight w:val="0"/>
      <w:marTop w:val="0"/>
      <w:marBottom w:val="0"/>
      <w:divBdr>
        <w:top w:val="none" w:sz="0" w:space="0" w:color="auto"/>
        <w:left w:val="none" w:sz="0" w:space="0" w:color="auto"/>
        <w:bottom w:val="none" w:sz="0" w:space="0" w:color="auto"/>
        <w:right w:val="none" w:sz="0" w:space="0" w:color="auto"/>
      </w:divBdr>
    </w:div>
    <w:div w:id="1315452350">
      <w:bodyDiv w:val="1"/>
      <w:marLeft w:val="0"/>
      <w:marRight w:val="0"/>
      <w:marTop w:val="0"/>
      <w:marBottom w:val="0"/>
      <w:divBdr>
        <w:top w:val="none" w:sz="0" w:space="0" w:color="auto"/>
        <w:left w:val="none" w:sz="0" w:space="0" w:color="auto"/>
        <w:bottom w:val="none" w:sz="0" w:space="0" w:color="auto"/>
        <w:right w:val="none" w:sz="0" w:space="0" w:color="auto"/>
      </w:divBdr>
    </w:div>
    <w:div w:id="1315643610">
      <w:bodyDiv w:val="1"/>
      <w:marLeft w:val="0"/>
      <w:marRight w:val="0"/>
      <w:marTop w:val="0"/>
      <w:marBottom w:val="0"/>
      <w:divBdr>
        <w:top w:val="none" w:sz="0" w:space="0" w:color="auto"/>
        <w:left w:val="none" w:sz="0" w:space="0" w:color="auto"/>
        <w:bottom w:val="none" w:sz="0" w:space="0" w:color="auto"/>
        <w:right w:val="none" w:sz="0" w:space="0" w:color="auto"/>
      </w:divBdr>
    </w:div>
    <w:div w:id="1315989786">
      <w:bodyDiv w:val="1"/>
      <w:marLeft w:val="0"/>
      <w:marRight w:val="0"/>
      <w:marTop w:val="0"/>
      <w:marBottom w:val="0"/>
      <w:divBdr>
        <w:top w:val="none" w:sz="0" w:space="0" w:color="auto"/>
        <w:left w:val="none" w:sz="0" w:space="0" w:color="auto"/>
        <w:bottom w:val="none" w:sz="0" w:space="0" w:color="auto"/>
        <w:right w:val="none" w:sz="0" w:space="0" w:color="auto"/>
      </w:divBdr>
    </w:div>
    <w:div w:id="1317808149">
      <w:bodyDiv w:val="1"/>
      <w:marLeft w:val="0"/>
      <w:marRight w:val="0"/>
      <w:marTop w:val="0"/>
      <w:marBottom w:val="0"/>
      <w:divBdr>
        <w:top w:val="none" w:sz="0" w:space="0" w:color="auto"/>
        <w:left w:val="none" w:sz="0" w:space="0" w:color="auto"/>
        <w:bottom w:val="none" w:sz="0" w:space="0" w:color="auto"/>
        <w:right w:val="none" w:sz="0" w:space="0" w:color="auto"/>
      </w:divBdr>
    </w:div>
    <w:div w:id="1318875755">
      <w:bodyDiv w:val="1"/>
      <w:marLeft w:val="0"/>
      <w:marRight w:val="0"/>
      <w:marTop w:val="0"/>
      <w:marBottom w:val="0"/>
      <w:divBdr>
        <w:top w:val="none" w:sz="0" w:space="0" w:color="auto"/>
        <w:left w:val="none" w:sz="0" w:space="0" w:color="auto"/>
        <w:bottom w:val="none" w:sz="0" w:space="0" w:color="auto"/>
        <w:right w:val="none" w:sz="0" w:space="0" w:color="auto"/>
      </w:divBdr>
    </w:div>
    <w:div w:id="1320227974">
      <w:bodyDiv w:val="1"/>
      <w:marLeft w:val="0"/>
      <w:marRight w:val="0"/>
      <w:marTop w:val="0"/>
      <w:marBottom w:val="0"/>
      <w:divBdr>
        <w:top w:val="none" w:sz="0" w:space="0" w:color="auto"/>
        <w:left w:val="none" w:sz="0" w:space="0" w:color="auto"/>
        <w:bottom w:val="none" w:sz="0" w:space="0" w:color="auto"/>
        <w:right w:val="none" w:sz="0" w:space="0" w:color="auto"/>
      </w:divBdr>
    </w:div>
    <w:div w:id="1320768366">
      <w:bodyDiv w:val="1"/>
      <w:marLeft w:val="0"/>
      <w:marRight w:val="0"/>
      <w:marTop w:val="0"/>
      <w:marBottom w:val="0"/>
      <w:divBdr>
        <w:top w:val="none" w:sz="0" w:space="0" w:color="auto"/>
        <w:left w:val="none" w:sz="0" w:space="0" w:color="auto"/>
        <w:bottom w:val="none" w:sz="0" w:space="0" w:color="auto"/>
        <w:right w:val="none" w:sz="0" w:space="0" w:color="auto"/>
      </w:divBdr>
    </w:div>
    <w:div w:id="1321470723">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3048160">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26477364">
      <w:bodyDiv w:val="1"/>
      <w:marLeft w:val="0"/>
      <w:marRight w:val="0"/>
      <w:marTop w:val="0"/>
      <w:marBottom w:val="0"/>
      <w:divBdr>
        <w:top w:val="none" w:sz="0" w:space="0" w:color="auto"/>
        <w:left w:val="none" w:sz="0" w:space="0" w:color="auto"/>
        <w:bottom w:val="none" w:sz="0" w:space="0" w:color="auto"/>
        <w:right w:val="none" w:sz="0" w:space="0" w:color="auto"/>
      </w:divBdr>
    </w:div>
    <w:div w:id="1327826062">
      <w:bodyDiv w:val="1"/>
      <w:marLeft w:val="0"/>
      <w:marRight w:val="0"/>
      <w:marTop w:val="0"/>
      <w:marBottom w:val="0"/>
      <w:divBdr>
        <w:top w:val="none" w:sz="0" w:space="0" w:color="auto"/>
        <w:left w:val="none" w:sz="0" w:space="0" w:color="auto"/>
        <w:bottom w:val="none" w:sz="0" w:space="0" w:color="auto"/>
        <w:right w:val="none" w:sz="0" w:space="0" w:color="auto"/>
      </w:divBdr>
    </w:div>
    <w:div w:id="1329478837">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1908458">
      <w:bodyDiv w:val="1"/>
      <w:marLeft w:val="0"/>
      <w:marRight w:val="0"/>
      <w:marTop w:val="0"/>
      <w:marBottom w:val="0"/>
      <w:divBdr>
        <w:top w:val="none" w:sz="0" w:space="0" w:color="auto"/>
        <w:left w:val="none" w:sz="0" w:space="0" w:color="auto"/>
        <w:bottom w:val="none" w:sz="0" w:space="0" w:color="auto"/>
        <w:right w:val="none" w:sz="0" w:space="0" w:color="auto"/>
      </w:divBdr>
    </w:div>
    <w:div w:id="1332104618">
      <w:bodyDiv w:val="1"/>
      <w:marLeft w:val="0"/>
      <w:marRight w:val="0"/>
      <w:marTop w:val="0"/>
      <w:marBottom w:val="0"/>
      <w:divBdr>
        <w:top w:val="none" w:sz="0" w:space="0" w:color="auto"/>
        <w:left w:val="none" w:sz="0" w:space="0" w:color="auto"/>
        <w:bottom w:val="none" w:sz="0" w:space="0" w:color="auto"/>
        <w:right w:val="none" w:sz="0" w:space="0" w:color="auto"/>
      </w:divBdr>
    </w:div>
    <w:div w:id="1333412236">
      <w:bodyDiv w:val="1"/>
      <w:marLeft w:val="0"/>
      <w:marRight w:val="0"/>
      <w:marTop w:val="0"/>
      <w:marBottom w:val="0"/>
      <w:divBdr>
        <w:top w:val="none" w:sz="0" w:space="0" w:color="auto"/>
        <w:left w:val="none" w:sz="0" w:space="0" w:color="auto"/>
        <w:bottom w:val="none" w:sz="0" w:space="0" w:color="auto"/>
        <w:right w:val="none" w:sz="0" w:space="0" w:color="auto"/>
      </w:divBdr>
    </w:div>
    <w:div w:id="1334990537">
      <w:bodyDiv w:val="1"/>
      <w:marLeft w:val="0"/>
      <w:marRight w:val="0"/>
      <w:marTop w:val="0"/>
      <w:marBottom w:val="0"/>
      <w:divBdr>
        <w:top w:val="none" w:sz="0" w:space="0" w:color="auto"/>
        <w:left w:val="none" w:sz="0" w:space="0" w:color="auto"/>
        <w:bottom w:val="none" w:sz="0" w:space="0" w:color="auto"/>
        <w:right w:val="none" w:sz="0" w:space="0" w:color="auto"/>
      </w:divBdr>
    </w:div>
    <w:div w:id="1336035564">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7222795">
      <w:bodyDiv w:val="1"/>
      <w:marLeft w:val="0"/>
      <w:marRight w:val="0"/>
      <w:marTop w:val="0"/>
      <w:marBottom w:val="0"/>
      <w:divBdr>
        <w:top w:val="none" w:sz="0" w:space="0" w:color="auto"/>
        <w:left w:val="none" w:sz="0" w:space="0" w:color="auto"/>
        <w:bottom w:val="none" w:sz="0" w:space="0" w:color="auto"/>
        <w:right w:val="none" w:sz="0" w:space="0" w:color="auto"/>
      </w:divBdr>
    </w:div>
    <w:div w:id="1337421096">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3164780">
      <w:bodyDiv w:val="1"/>
      <w:marLeft w:val="0"/>
      <w:marRight w:val="0"/>
      <w:marTop w:val="0"/>
      <w:marBottom w:val="0"/>
      <w:divBdr>
        <w:top w:val="none" w:sz="0" w:space="0" w:color="auto"/>
        <w:left w:val="none" w:sz="0" w:space="0" w:color="auto"/>
        <w:bottom w:val="none" w:sz="0" w:space="0" w:color="auto"/>
        <w:right w:val="none" w:sz="0" w:space="0" w:color="auto"/>
      </w:divBdr>
    </w:div>
    <w:div w:id="1343360438">
      <w:bodyDiv w:val="1"/>
      <w:marLeft w:val="0"/>
      <w:marRight w:val="0"/>
      <w:marTop w:val="0"/>
      <w:marBottom w:val="0"/>
      <w:divBdr>
        <w:top w:val="none" w:sz="0" w:space="0" w:color="auto"/>
        <w:left w:val="none" w:sz="0" w:space="0" w:color="auto"/>
        <w:bottom w:val="none" w:sz="0" w:space="0" w:color="auto"/>
        <w:right w:val="none" w:sz="0" w:space="0" w:color="auto"/>
      </w:divBdr>
    </w:div>
    <w:div w:id="1343435674">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47439669">
      <w:bodyDiv w:val="1"/>
      <w:marLeft w:val="0"/>
      <w:marRight w:val="0"/>
      <w:marTop w:val="0"/>
      <w:marBottom w:val="0"/>
      <w:divBdr>
        <w:top w:val="none" w:sz="0" w:space="0" w:color="auto"/>
        <w:left w:val="none" w:sz="0" w:space="0" w:color="auto"/>
        <w:bottom w:val="none" w:sz="0" w:space="0" w:color="auto"/>
        <w:right w:val="none" w:sz="0" w:space="0" w:color="auto"/>
      </w:divBdr>
    </w:div>
    <w:div w:id="1350252705">
      <w:bodyDiv w:val="1"/>
      <w:marLeft w:val="0"/>
      <w:marRight w:val="0"/>
      <w:marTop w:val="0"/>
      <w:marBottom w:val="0"/>
      <w:divBdr>
        <w:top w:val="none" w:sz="0" w:space="0" w:color="auto"/>
        <w:left w:val="none" w:sz="0" w:space="0" w:color="auto"/>
        <w:bottom w:val="none" w:sz="0" w:space="0" w:color="auto"/>
        <w:right w:val="none" w:sz="0" w:space="0" w:color="auto"/>
      </w:divBdr>
    </w:div>
    <w:div w:id="1351687078">
      <w:bodyDiv w:val="1"/>
      <w:marLeft w:val="0"/>
      <w:marRight w:val="0"/>
      <w:marTop w:val="0"/>
      <w:marBottom w:val="0"/>
      <w:divBdr>
        <w:top w:val="none" w:sz="0" w:space="0" w:color="auto"/>
        <w:left w:val="none" w:sz="0" w:space="0" w:color="auto"/>
        <w:bottom w:val="none" w:sz="0" w:space="0" w:color="auto"/>
        <w:right w:val="none" w:sz="0" w:space="0" w:color="auto"/>
      </w:divBdr>
    </w:div>
    <w:div w:id="1351954254">
      <w:bodyDiv w:val="1"/>
      <w:marLeft w:val="0"/>
      <w:marRight w:val="0"/>
      <w:marTop w:val="0"/>
      <w:marBottom w:val="0"/>
      <w:divBdr>
        <w:top w:val="none" w:sz="0" w:space="0" w:color="auto"/>
        <w:left w:val="none" w:sz="0" w:space="0" w:color="auto"/>
        <w:bottom w:val="none" w:sz="0" w:space="0" w:color="auto"/>
        <w:right w:val="none" w:sz="0" w:space="0" w:color="auto"/>
      </w:divBdr>
    </w:div>
    <w:div w:id="1352490978">
      <w:bodyDiv w:val="1"/>
      <w:marLeft w:val="0"/>
      <w:marRight w:val="0"/>
      <w:marTop w:val="0"/>
      <w:marBottom w:val="0"/>
      <w:divBdr>
        <w:top w:val="none" w:sz="0" w:space="0" w:color="auto"/>
        <w:left w:val="none" w:sz="0" w:space="0" w:color="auto"/>
        <w:bottom w:val="none" w:sz="0" w:space="0" w:color="auto"/>
        <w:right w:val="none" w:sz="0" w:space="0" w:color="auto"/>
      </w:divBdr>
    </w:div>
    <w:div w:id="1353454274">
      <w:bodyDiv w:val="1"/>
      <w:marLeft w:val="0"/>
      <w:marRight w:val="0"/>
      <w:marTop w:val="0"/>
      <w:marBottom w:val="0"/>
      <w:divBdr>
        <w:top w:val="none" w:sz="0" w:space="0" w:color="auto"/>
        <w:left w:val="none" w:sz="0" w:space="0" w:color="auto"/>
        <w:bottom w:val="none" w:sz="0" w:space="0" w:color="auto"/>
        <w:right w:val="none" w:sz="0" w:space="0" w:color="auto"/>
      </w:divBdr>
    </w:div>
    <w:div w:id="1353458024">
      <w:bodyDiv w:val="1"/>
      <w:marLeft w:val="0"/>
      <w:marRight w:val="0"/>
      <w:marTop w:val="0"/>
      <w:marBottom w:val="0"/>
      <w:divBdr>
        <w:top w:val="none" w:sz="0" w:space="0" w:color="auto"/>
        <w:left w:val="none" w:sz="0" w:space="0" w:color="auto"/>
        <w:bottom w:val="none" w:sz="0" w:space="0" w:color="auto"/>
        <w:right w:val="none" w:sz="0" w:space="0" w:color="auto"/>
      </w:divBdr>
    </w:div>
    <w:div w:id="1355300648">
      <w:bodyDiv w:val="1"/>
      <w:marLeft w:val="0"/>
      <w:marRight w:val="0"/>
      <w:marTop w:val="0"/>
      <w:marBottom w:val="0"/>
      <w:divBdr>
        <w:top w:val="none" w:sz="0" w:space="0" w:color="auto"/>
        <w:left w:val="none" w:sz="0" w:space="0" w:color="auto"/>
        <w:bottom w:val="none" w:sz="0" w:space="0" w:color="auto"/>
        <w:right w:val="none" w:sz="0" w:space="0" w:color="auto"/>
      </w:divBdr>
    </w:div>
    <w:div w:id="1355840515">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56687800">
      <w:bodyDiv w:val="1"/>
      <w:marLeft w:val="0"/>
      <w:marRight w:val="0"/>
      <w:marTop w:val="0"/>
      <w:marBottom w:val="0"/>
      <w:divBdr>
        <w:top w:val="none" w:sz="0" w:space="0" w:color="auto"/>
        <w:left w:val="none" w:sz="0" w:space="0" w:color="auto"/>
        <w:bottom w:val="none" w:sz="0" w:space="0" w:color="auto"/>
        <w:right w:val="none" w:sz="0" w:space="0" w:color="auto"/>
      </w:divBdr>
    </w:div>
    <w:div w:id="1357347278">
      <w:bodyDiv w:val="1"/>
      <w:marLeft w:val="0"/>
      <w:marRight w:val="0"/>
      <w:marTop w:val="0"/>
      <w:marBottom w:val="0"/>
      <w:divBdr>
        <w:top w:val="none" w:sz="0" w:space="0" w:color="auto"/>
        <w:left w:val="none" w:sz="0" w:space="0" w:color="auto"/>
        <w:bottom w:val="none" w:sz="0" w:space="0" w:color="auto"/>
        <w:right w:val="none" w:sz="0" w:space="0" w:color="auto"/>
      </w:divBdr>
    </w:div>
    <w:div w:id="1358579238">
      <w:bodyDiv w:val="1"/>
      <w:marLeft w:val="0"/>
      <w:marRight w:val="0"/>
      <w:marTop w:val="0"/>
      <w:marBottom w:val="0"/>
      <w:divBdr>
        <w:top w:val="none" w:sz="0" w:space="0" w:color="auto"/>
        <w:left w:val="none" w:sz="0" w:space="0" w:color="auto"/>
        <w:bottom w:val="none" w:sz="0" w:space="0" w:color="auto"/>
        <w:right w:val="none" w:sz="0" w:space="0" w:color="auto"/>
      </w:divBdr>
    </w:div>
    <w:div w:id="1359354764">
      <w:bodyDiv w:val="1"/>
      <w:marLeft w:val="0"/>
      <w:marRight w:val="0"/>
      <w:marTop w:val="0"/>
      <w:marBottom w:val="0"/>
      <w:divBdr>
        <w:top w:val="none" w:sz="0" w:space="0" w:color="auto"/>
        <w:left w:val="none" w:sz="0" w:space="0" w:color="auto"/>
        <w:bottom w:val="none" w:sz="0" w:space="0" w:color="auto"/>
        <w:right w:val="none" w:sz="0" w:space="0" w:color="auto"/>
      </w:divBdr>
    </w:div>
    <w:div w:id="1361468695">
      <w:bodyDiv w:val="1"/>
      <w:marLeft w:val="0"/>
      <w:marRight w:val="0"/>
      <w:marTop w:val="0"/>
      <w:marBottom w:val="0"/>
      <w:divBdr>
        <w:top w:val="none" w:sz="0" w:space="0" w:color="auto"/>
        <w:left w:val="none" w:sz="0" w:space="0" w:color="auto"/>
        <w:bottom w:val="none" w:sz="0" w:space="0" w:color="auto"/>
        <w:right w:val="none" w:sz="0" w:space="0" w:color="auto"/>
      </w:divBdr>
    </w:div>
    <w:div w:id="1363557675">
      <w:bodyDiv w:val="1"/>
      <w:marLeft w:val="0"/>
      <w:marRight w:val="0"/>
      <w:marTop w:val="0"/>
      <w:marBottom w:val="0"/>
      <w:divBdr>
        <w:top w:val="none" w:sz="0" w:space="0" w:color="auto"/>
        <w:left w:val="none" w:sz="0" w:space="0" w:color="auto"/>
        <w:bottom w:val="none" w:sz="0" w:space="0" w:color="auto"/>
        <w:right w:val="none" w:sz="0" w:space="0" w:color="auto"/>
      </w:divBdr>
    </w:div>
    <w:div w:id="1365516636">
      <w:bodyDiv w:val="1"/>
      <w:marLeft w:val="0"/>
      <w:marRight w:val="0"/>
      <w:marTop w:val="0"/>
      <w:marBottom w:val="0"/>
      <w:divBdr>
        <w:top w:val="none" w:sz="0" w:space="0" w:color="auto"/>
        <w:left w:val="none" w:sz="0" w:space="0" w:color="auto"/>
        <w:bottom w:val="none" w:sz="0" w:space="0" w:color="auto"/>
        <w:right w:val="none" w:sz="0" w:space="0" w:color="auto"/>
      </w:divBdr>
    </w:div>
    <w:div w:id="1365978732">
      <w:bodyDiv w:val="1"/>
      <w:marLeft w:val="0"/>
      <w:marRight w:val="0"/>
      <w:marTop w:val="0"/>
      <w:marBottom w:val="0"/>
      <w:divBdr>
        <w:top w:val="none" w:sz="0" w:space="0" w:color="auto"/>
        <w:left w:val="none" w:sz="0" w:space="0" w:color="auto"/>
        <w:bottom w:val="none" w:sz="0" w:space="0" w:color="auto"/>
        <w:right w:val="none" w:sz="0" w:space="0" w:color="auto"/>
      </w:divBdr>
    </w:div>
    <w:div w:id="1366054568">
      <w:bodyDiv w:val="1"/>
      <w:marLeft w:val="0"/>
      <w:marRight w:val="0"/>
      <w:marTop w:val="0"/>
      <w:marBottom w:val="0"/>
      <w:divBdr>
        <w:top w:val="none" w:sz="0" w:space="0" w:color="auto"/>
        <w:left w:val="none" w:sz="0" w:space="0" w:color="auto"/>
        <w:bottom w:val="none" w:sz="0" w:space="0" w:color="auto"/>
        <w:right w:val="none" w:sz="0" w:space="0" w:color="auto"/>
      </w:divBdr>
    </w:div>
    <w:div w:id="1367873611">
      <w:bodyDiv w:val="1"/>
      <w:marLeft w:val="0"/>
      <w:marRight w:val="0"/>
      <w:marTop w:val="0"/>
      <w:marBottom w:val="0"/>
      <w:divBdr>
        <w:top w:val="none" w:sz="0" w:space="0" w:color="auto"/>
        <w:left w:val="none" w:sz="0" w:space="0" w:color="auto"/>
        <w:bottom w:val="none" w:sz="0" w:space="0" w:color="auto"/>
        <w:right w:val="none" w:sz="0" w:space="0" w:color="auto"/>
      </w:divBdr>
    </w:div>
    <w:div w:id="1368947022">
      <w:bodyDiv w:val="1"/>
      <w:marLeft w:val="0"/>
      <w:marRight w:val="0"/>
      <w:marTop w:val="0"/>
      <w:marBottom w:val="0"/>
      <w:divBdr>
        <w:top w:val="none" w:sz="0" w:space="0" w:color="auto"/>
        <w:left w:val="none" w:sz="0" w:space="0" w:color="auto"/>
        <w:bottom w:val="none" w:sz="0" w:space="0" w:color="auto"/>
        <w:right w:val="none" w:sz="0" w:space="0" w:color="auto"/>
      </w:divBdr>
      <w:divsChild>
        <w:div w:id="67923070">
          <w:marLeft w:val="0"/>
          <w:marRight w:val="0"/>
          <w:marTop w:val="0"/>
          <w:marBottom w:val="0"/>
          <w:divBdr>
            <w:top w:val="none" w:sz="0" w:space="0" w:color="auto"/>
            <w:left w:val="none" w:sz="0" w:space="0" w:color="auto"/>
            <w:bottom w:val="none" w:sz="0" w:space="0" w:color="auto"/>
            <w:right w:val="none" w:sz="0" w:space="0" w:color="auto"/>
          </w:divBdr>
          <w:divsChild>
            <w:div w:id="991450882">
              <w:marLeft w:val="0"/>
              <w:marRight w:val="0"/>
              <w:marTop w:val="0"/>
              <w:marBottom w:val="0"/>
              <w:divBdr>
                <w:top w:val="none" w:sz="0" w:space="0" w:color="auto"/>
                <w:left w:val="none" w:sz="0" w:space="0" w:color="auto"/>
                <w:bottom w:val="none" w:sz="0" w:space="0" w:color="auto"/>
                <w:right w:val="none" w:sz="0" w:space="0" w:color="auto"/>
              </w:divBdr>
              <w:divsChild>
                <w:div w:id="1648365400">
                  <w:marLeft w:val="0"/>
                  <w:marRight w:val="0"/>
                  <w:marTop w:val="0"/>
                  <w:marBottom w:val="0"/>
                  <w:divBdr>
                    <w:top w:val="none" w:sz="0" w:space="0" w:color="auto"/>
                    <w:left w:val="none" w:sz="0" w:space="0" w:color="auto"/>
                    <w:bottom w:val="none" w:sz="0" w:space="0" w:color="auto"/>
                    <w:right w:val="none" w:sz="0" w:space="0" w:color="auto"/>
                  </w:divBdr>
                  <w:divsChild>
                    <w:div w:id="369769465">
                      <w:marLeft w:val="0"/>
                      <w:marRight w:val="0"/>
                      <w:marTop w:val="0"/>
                      <w:marBottom w:val="0"/>
                      <w:divBdr>
                        <w:top w:val="none" w:sz="0" w:space="0" w:color="auto"/>
                        <w:left w:val="none" w:sz="0" w:space="0" w:color="auto"/>
                        <w:bottom w:val="none" w:sz="0" w:space="0" w:color="auto"/>
                        <w:right w:val="none" w:sz="0" w:space="0" w:color="auto"/>
                      </w:divBdr>
                      <w:divsChild>
                        <w:div w:id="36098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0032982">
      <w:bodyDiv w:val="1"/>
      <w:marLeft w:val="0"/>
      <w:marRight w:val="0"/>
      <w:marTop w:val="0"/>
      <w:marBottom w:val="0"/>
      <w:divBdr>
        <w:top w:val="none" w:sz="0" w:space="0" w:color="auto"/>
        <w:left w:val="none" w:sz="0" w:space="0" w:color="auto"/>
        <w:bottom w:val="none" w:sz="0" w:space="0" w:color="auto"/>
        <w:right w:val="none" w:sz="0" w:space="0" w:color="auto"/>
      </w:divBdr>
    </w:div>
    <w:div w:id="1370882852">
      <w:bodyDiv w:val="1"/>
      <w:marLeft w:val="0"/>
      <w:marRight w:val="0"/>
      <w:marTop w:val="0"/>
      <w:marBottom w:val="0"/>
      <w:divBdr>
        <w:top w:val="none" w:sz="0" w:space="0" w:color="auto"/>
        <w:left w:val="none" w:sz="0" w:space="0" w:color="auto"/>
        <w:bottom w:val="none" w:sz="0" w:space="0" w:color="auto"/>
        <w:right w:val="none" w:sz="0" w:space="0" w:color="auto"/>
      </w:divBdr>
    </w:div>
    <w:div w:id="1370953285">
      <w:bodyDiv w:val="1"/>
      <w:marLeft w:val="0"/>
      <w:marRight w:val="0"/>
      <w:marTop w:val="0"/>
      <w:marBottom w:val="0"/>
      <w:divBdr>
        <w:top w:val="none" w:sz="0" w:space="0" w:color="auto"/>
        <w:left w:val="none" w:sz="0" w:space="0" w:color="auto"/>
        <w:bottom w:val="none" w:sz="0" w:space="0" w:color="auto"/>
        <w:right w:val="none" w:sz="0" w:space="0" w:color="auto"/>
      </w:divBdr>
    </w:div>
    <w:div w:id="1371346844">
      <w:bodyDiv w:val="1"/>
      <w:marLeft w:val="0"/>
      <w:marRight w:val="0"/>
      <w:marTop w:val="0"/>
      <w:marBottom w:val="0"/>
      <w:divBdr>
        <w:top w:val="none" w:sz="0" w:space="0" w:color="auto"/>
        <w:left w:val="none" w:sz="0" w:space="0" w:color="auto"/>
        <w:bottom w:val="none" w:sz="0" w:space="0" w:color="auto"/>
        <w:right w:val="none" w:sz="0" w:space="0" w:color="auto"/>
      </w:divBdr>
    </w:div>
    <w:div w:id="1372195126">
      <w:bodyDiv w:val="1"/>
      <w:marLeft w:val="0"/>
      <w:marRight w:val="0"/>
      <w:marTop w:val="0"/>
      <w:marBottom w:val="0"/>
      <w:divBdr>
        <w:top w:val="none" w:sz="0" w:space="0" w:color="auto"/>
        <w:left w:val="none" w:sz="0" w:space="0" w:color="auto"/>
        <w:bottom w:val="none" w:sz="0" w:space="0" w:color="auto"/>
        <w:right w:val="none" w:sz="0" w:space="0" w:color="auto"/>
      </w:divBdr>
    </w:div>
    <w:div w:id="1372655291">
      <w:bodyDiv w:val="1"/>
      <w:marLeft w:val="0"/>
      <w:marRight w:val="0"/>
      <w:marTop w:val="0"/>
      <w:marBottom w:val="0"/>
      <w:divBdr>
        <w:top w:val="none" w:sz="0" w:space="0" w:color="auto"/>
        <w:left w:val="none" w:sz="0" w:space="0" w:color="auto"/>
        <w:bottom w:val="none" w:sz="0" w:space="0" w:color="auto"/>
        <w:right w:val="none" w:sz="0" w:space="0" w:color="auto"/>
      </w:divBdr>
    </w:div>
    <w:div w:id="1373263414">
      <w:bodyDiv w:val="1"/>
      <w:marLeft w:val="0"/>
      <w:marRight w:val="0"/>
      <w:marTop w:val="0"/>
      <w:marBottom w:val="0"/>
      <w:divBdr>
        <w:top w:val="none" w:sz="0" w:space="0" w:color="auto"/>
        <w:left w:val="none" w:sz="0" w:space="0" w:color="auto"/>
        <w:bottom w:val="none" w:sz="0" w:space="0" w:color="auto"/>
        <w:right w:val="none" w:sz="0" w:space="0" w:color="auto"/>
      </w:divBdr>
    </w:div>
    <w:div w:id="1373576707">
      <w:bodyDiv w:val="1"/>
      <w:marLeft w:val="0"/>
      <w:marRight w:val="0"/>
      <w:marTop w:val="0"/>
      <w:marBottom w:val="0"/>
      <w:divBdr>
        <w:top w:val="none" w:sz="0" w:space="0" w:color="auto"/>
        <w:left w:val="none" w:sz="0" w:space="0" w:color="auto"/>
        <w:bottom w:val="none" w:sz="0" w:space="0" w:color="auto"/>
        <w:right w:val="none" w:sz="0" w:space="0" w:color="auto"/>
      </w:divBdr>
    </w:div>
    <w:div w:id="1373652062">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77659918">
      <w:bodyDiv w:val="1"/>
      <w:marLeft w:val="0"/>
      <w:marRight w:val="0"/>
      <w:marTop w:val="0"/>
      <w:marBottom w:val="0"/>
      <w:divBdr>
        <w:top w:val="none" w:sz="0" w:space="0" w:color="auto"/>
        <w:left w:val="none" w:sz="0" w:space="0" w:color="auto"/>
        <w:bottom w:val="none" w:sz="0" w:space="0" w:color="auto"/>
        <w:right w:val="none" w:sz="0" w:space="0" w:color="auto"/>
      </w:divBdr>
    </w:div>
    <w:div w:id="1380321388">
      <w:bodyDiv w:val="1"/>
      <w:marLeft w:val="0"/>
      <w:marRight w:val="0"/>
      <w:marTop w:val="0"/>
      <w:marBottom w:val="0"/>
      <w:divBdr>
        <w:top w:val="none" w:sz="0" w:space="0" w:color="auto"/>
        <w:left w:val="none" w:sz="0" w:space="0" w:color="auto"/>
        <w:bottom w:val="none" w:sz="0" w:space="0" w:color="auto"/>
        <w:right w:val="none" w:sz="0" w:space="0" w:color="auto"/>
      </w:divBdr>
    </w:div>
    <w:div w:id="1381593354">
      <w:bodyDiv w:val="1"/>
      <w:marLeft w:val="0"/>
      <w:marRight w:val="0"/>
      <w:marTop w:val="0"/>
      <w:marBottom w:val="0"/>
      <w:divBdr>
        <w:top w:val="none" w:sz="0" w:space="0" w:color="auto"/>
        <w:left w:val="none" w:sz="0" w:space="0" w:color="auto"/>
        <w:bottom w:val="none" w:sz="0" w:space="0" w:color="auto"/>
        <w:right w:val="none" w:sz="0" w:space="0" w:color="auto"/>
      </w:divBdr>
    </w:div>
    <w:div w:id="1384988257">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86368289">
      <w:bodyDiv w:val="1"/>
      <w:marLeft w:val="0"/>
      <w:marRight w:val="0"/>
      <w:marTop w:val="0"/>
      <w:marBottom w:val="0"/>
      <w:divBdr>
        <w:top w:val="none" w:sz="0" w:space="0" w:color="auto"/>
        <w:left w:val="none" w:sz="0" w:space="0" w:color="auto"/>
        <w:bottom w:val="none" w:sz="0" w:space="0" w:color="auto"/>
        <w:right w:val="none" w:sz="0" w:space="0" w:color="auto"/>
      </w:divBdr>
    </w:div>
    <w:div w:id="1386635090">
      <w:bodyDiv w:val="1"/>
      <w:marLeft w:val="0"/>
      <w:marRight w:val="0"/>
      <w:marTop w:val="0"/>
      <w:marBottom w:val="0"/>
      <w:divBdr>
        <w:top w:val="none" w:sz="0" w:space="0" w:color="auto"/>
        <w:left w:val="none" w:sz="0" w:space="0" w:color="auto"/>
        <w:bottom w:val="none" w:sz="0" w:space="0" w:color="auto"/>
        <w:right w:val="none" w:sz="0" w:space="0" w:color="auto"/>
      </w:divBdr>
    </w:div>
    <w:div w:id="1387292676">
      <w:bodyDiv w:val="1"/>
      <w:marLeft w:val="0"/>
      <w:marRight w:val="0"/>
      <w:marTop w:val="0"/>
      <w:marBottom w:val="0"/>
      <w:divBdr>
        <w:top w:val="none" w:sz="0" w:space="0" w:color="auto"/>
        <w:left w:val="none" w:sz="0" w:space="0" w:color="auto"/>
        <w:bottom w:val="none" w:sz="0" w:space="0" w:color="auto"/>
        <w:right w:val="none" w:sz="0" w:space="0" w:color="auto"/>
      </w:divBdr>
    </w:div>
    <w:div w:id="1388337108">
      <w:bodyDiv w:val="1"/>
      <w:marLeft w:val="0"/>
      <w:marRight w:val="0"/>
      <w:marTop w:val="0"/>
      <w:marBottom w:val="0"/>
      <w:divBdr>
        <w:top w:val="none" w:sz="0" w:space="0" w:color="auto"/>
        <w:left w:val="none" w:sz="0" w:space="0" w:color="auto"/>
        <w:bottom w:val="none" w:sz="0" w:space="0" w:color="auto"/>
        <w:right w:val="none" w:sz="0" w:space="0" w:color="auto"/>
      </w:divBdr>
    </w:div>
    <w:div w:id="1389453528">
      <w:bodyDiv w:val="1"/>
      <w:marLeft w:val="0"/>
      <w:marRight w:val="0"/>
      <w:marTop w:val="0"/>
      <w:marBottom w:val="0"/>
      <w:divBdr>
        <w:top w:val="none" w:sz="0" w:space="0" w:color="auto"/>
        <w:left w:val="none" w:sz="0" w:space="0" w:color="auto"/>
        <w:bottom w:val="none" w:sz="0" w:space="0" w:color="auto"/>
        <w:right w:val="none" w:sz="0" w:space="0" w:color="auto"/>
      </w:divBdr>
    </w:div>
    <w:div w:id="1389575468">
      <w:bodyDiv w:val="1"/>
      <w:marLeft w:val="0"/>
      <w:marRight w:val="0"/>
      <w:marTop w:val="0"/>
      <w:marBottom w:val="0"/>
      <w:divBdr>
        <w:top w:val="none" w:sz="0" w:space="0" w:color="auto"/>
        <w:left w:val="none" w:sz="0" w:space="0" w:color="auto"/>
        <w:bottom w:val="none" w:sz="0" w:space="0" w:color="auto"/>
        <w:right w:val="none" w:sz="0" w:space="0" w:color="auto"/>
      </w:divBdr>
    </w:div>
    <w:div w:id="1389915553">
      <w:bodyDiv w:val="1"/>
      <w:marLeft w:val="0"/>
      <w:marRight w:val="0"/>
      <w:marTop w:val="0"/>
      <w:marBottom w:val="0"/>
      <w:divBdr>
        <w:top w:val="none" w:sz="0" w:space="0" w:color="auto"/>
        <w:left w:val="none" w:sz="0" w:space="0" w:color="auto"/>
        <w:bottom w:val="none" w:sz="0" w:space="0" w:color="auto"/>
        <w:right w:val="none" w:sz="0" w:space="0" w:color="auto"/>
      </w:divBdr>
    </w:div>
    <w:div w:id="1389955991">
      <w:bodyDiv w:val="1"/>
      <w:marLeft w:val="0"/>
      <w:marRight w:val="0"/>
      <w:marTop w:val="0"/>
      <w:marBottom w:val="0"/>
      <w:divBdr>
        <w:top w:val="none" w:sz="0" w:space="0" w:color="auto"/>
        <w:left w:val="none" w:sz="0" w:space="0" w:color="auto"/>
        <w:bottom w:val="none" w:sz="0" w:space="0" w:color="auto"/>
        <w:right w:val="none" w:sz="0" w:space="0" w:color="auto"/>
      </w:divBdr>
    </w:div>
    <w:div w:id="1390181058">
      <w:bodyDiv w:val="1"/>
      <w:marLeft w:val="0"/>
      <w:marRight w:val="0"/>
      <w:marTop w:val="0"/>
      <w:marBottom w:val="0"/>
      <w:divBdr>
        <w:top w:val="none" w:sz="0" w:space="0" w:color="auto"/>
        <w:left w:val="none" w:sz="0" w:space="0" w:color="auto"/>
        <w:bottom w:val="none" w:sz="0" w:space="0" w:color="auto"/>
        <w:right w:val="none" w:sz="0" w:space="0" w:color="auto"/>
      </w:divBdr>
    </w:div>
    <w:div w:id="1390571014">
      <w:bodyDiv w:val="1"/>
      <w:marLeft w:val="0"/>
      <w:marRight w:val="0"/>
      <w:marTop w:val="0"/>
      <w:marBottom w:val="0"/>
      <w:divBdr>
        <w:top w:val="none" w:sz="0" w:space="0" w:color="auto"/>
        <w:left w:val="none" w:sz="0" w:space="0" w:color="auto"/>
        <w:bottom w:val="none" w:sz="0" w:space="0" w:color="auto"/>
        <w:right w:val="none" w:sz="0" w:space="0" w:color="auto"/>
      </w:divBdr>
    </w:div>
    <w:div w:id="1390809251">
      <w:bodyDiv w:val="1"/>
      <w:marLeft w:val="0"/>
      <w:marRight w:val="0"/>
      <w:marTop w:val="0"/>
      <w:marBottom w:val="0"/>
      <w:divBdr>
        <w:top w:val="none" w:sz="0" w:space="0" w:color="auto"/>
        <w:left w:val="none" w:sz="0" w:space="0" w:color="auto"/>
        <w:bottom w:val="none" w:sz="0" w:space="0" w:color="auto"/>
        <w:right w:val="none" w:sz="0" w:space="0" w:color="auto"/>
      </w:divBdr>
    </w:div>
    <w:div w:id="1391348991">
      <w:bodyDiv w:val="1"/>
      <w:marLeft w:val="0"/>
      <w:marRight w:val="0"/>
      <w:marTop w:val="0"/>
      <w:marBottom w:val="0"/>
      <w:divBdr>
        <w:top w:val="none" w:sz="0" w:space="0" w:color="auto"/>
        <w:left w:val="none" w:sz="0" w:space="0" w:color="auto"/>
        <w:bottom w:val="none" w:sz="0" w:space="0" w:color="auto"/>
        <w:right w:val="none" w:sz="0" w:space="0" w:color="auto"/>
      </w:divBdr>
      <w:divsChild>
        <w:div w:id="110560138">
          <w:marLeft w:val="0"/>
          <w:marRight w:val="0"/>
          <w:marTop w:val="0"/>
          <w:marBottom w:val="0"/>
          <w:divBdr>
            <w:top w:val="none" w:sz="0" w:space="0" w:color="auto"/>
            <w:left w:val="none" w:sz="0" w:space="0" w:color="auto"/>
            <w:bottom w:val="none" w:sz="0" w:space="0" w:color="auto"/>
            <w:right w:val="none" w:sz="0" w:space="0" w:color="auto"/>
          </w:divBdr>
          <w:divsChild>
            <w:div w:id="1395394607">
              <w:marLeft w:val="0"/>
              <w:marRight w:val="0"/>
              <w:marTop w:val="0"/>
              <w:marBottom w:val="0"/>
              <w:divBdr>
                <w:top w:val="none" w:sz="0" w:space="0" w:color="auto"/>
                <w:left w:val="none" w:sz="0" w:space="0" w:color="auto"/>
                <w:bottom w:val="none" w:sz="0" w:space="0" w:color="auto"/>
                <w:right w:val="none" w:sz="0" w:space="0" w:color="auto"/>
              </w:divBdr>
              <w:divsChild>
                <w:div w:id="1337733876">
                  <w:marLeft w:val="0"/>
                  <w:marRight w:val="0"/>
                  <w:marTop w:val="0"/>
                  <w:marBottom w:val="0"/>
                  <w:divBdr>
                    <w:top w:val="none" w:sz="0" w:space="0" w:color="auto"/>
                    <w:left w:val="none" w:sz="0" w:space="0" w:color="auto"/>
                    <w:bottom w:val="none" w:sz="0" w:space="0" w:color="auto"/>
                    <w:right w:val="none" w:sz="0" w:space="0" w:color="auto"/>
                  </w:divBdr>
                  <w:divsChild>
                    <w:div w:id="171724838">
                      <w:marLeft w:val="0"/>
                      <w:marRight w:val="0"/>
                      <w:marTop w:val="0"/>
                      <w:marBottom w:val="0"/>
                      <w:divBdr>
                        <w:top w:val="none" w:sz="0" w:space="0" w:color="auto"/>
                        <w:left w:val="none" w:sz="0" w:space="0" w:color="auto"/>
                        <w:bottom w:val="none" w:sz="0" w:space="0" w:color="auto"/>
                        <w:right w:val="none" w:sz="0" w:space="0" w:color="auto"/>
                      </w:divBdr>
                      <w:divsChild>
                        <w:div w:id="175990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1926488">
      <w:bodyDiv w:val="1"/>
      <w:marLeft w:val="0"/>
      <w:marRight w:val="0"/>
      <w:marTop w:val="0"/>
      <w:marBottom w:val="0"/>
      <w:divBdr>
        <w:top w:val="none" w:sz="0" w:space="0" w:color="auto"/>
        <w:left w:val="none" w:sz="0" w:space="0" w:color="auto"/>
        <w:bottom w:val="none" w:sz="0" w:space="0" w:color="auto"/>
        <w:right w:val="none" w:sz="0" w:space="0" w:color="auto"/>
      </w:divBdr>
    </w:div>
    <w:div w:id="1392340889">
      <w:bodyDiv w:val="1"/>
      <w:marLeft w:val="0"/>
      <w:marRight w:val="0"/>
      <w:marTop w:val="0"/>
      <w:marBottom w:val="0"/>
      <w:divBdr>
        <w:top w:val="none" w:sz="0" w:space="0" w:color="auto"/>
        <w:left w:val="none" w:sz="0" w:space="0" w:color="auto"/>
        <w:bottom w:val="none" w:sz="0" w:space="0" w:color="auto"/>
        <w:right w:val="none" w:sz="0" w:space="0" w:color="auto"/>
      </w:divBdr>
    </w:div>
    <w:div w:id="1392576310">
      <w:bodyDiv w:val="1"/>
      <w:marLeft w:val="0"/>
      <w:marRight w:val="0"/>
      <w:marTop w:val="0"/>
      <w:marBottom w:val="0"/>
      <w:divBdr>
        <w:top w:val="none" w:sz="0" w:space="0" w:color="auto"/>
        <w:left w:val="none" w:sz="0" w:space="0" w:color="auto"/>
        <w:bottom w:val="none" w:sz="0" w:space="0" w:color="auto"/>
        <w:right w:val="none" w:sz="0" w:space="0" w:color="auto"/>
      </w:divBdr>
    </w:div>
    <w:div w:id="1393118845">
      <w:bodyDiv w:val="1"/>
      <w:marLeft w:val="0"/>
      <w:marRight w:val="0"/>
      <w:marTop w:val="0"/>
      <w:marBottom w:val="0"/>
      <w:divBdr>
        <w:top w:val="none" w:sz="0" w:space="0" w:color="auto"/>
        <w:left w:val="none" w:sz="0" w:space="0" w:color="auto"/>
        <w:bottom w:val="none" w:sz="0" w:space="0" w:color="auto"/>
        <w:right w:val="none" w:sz="0" w:space="0" w:color="auto"/>
      </w:divBdr>
    </w:div>
    <w:div w:id="1393193415">
      <w:bodyDiv w:val="1"/>
      <w:marLeft w:val="0"/>
      <w:marRight w:val="0"/>
      <w:marTop w:val="0"/>
      <w:marBottom w:val="0"/>
      <w:divBdr>
        <w:top w:val="none" w:sz="0" w:space="0" w:color="auto"/>
        <w:left w:val="none" w:sz="0" w:space="0" w:color="auto"/>
        <w:bottom w:val="none" w:sz="0" w:space="0" w:color="auto"/>
        <w:right w:val="none" w:sz="0" w:space="0" w:color="auto"/>
      </w:divBdr>
    </w:div>
    <w:div w:id="1394085189">
      <w:bodyDiv w:val="1"/>
      <w:marLeft w:val="0"/>
      <w:marRight w:val="0"/>
      <w:marTop w:val="0"/>
      <w:marBottom w:val="0"/>
      <w:divBdr>
        <w:top w:val="none" w:sz="0" w:space="0" w:color="auto"/>
        <w:left w:val="none" w:sz="0" w:space="0" w:color="auto"/>
        <w:bottom w:val="none" w:sz="0" w:space="0" w:color="auto"/>
        <w:right w:val="none" w:sz="0" w:space="0" w:color="auto"/>
      </w:divBdr>
    </w:div>
    <w:div w:id="1394885085">
      <w:bodyDiv w:val="1"/>
      <w:marLeft w:val="0"/>
      <w:marRight w:val="0"/>
      <w:marTop w:val="0"/>
      <w:marBottom w:val="0"/>
      <w:divBdr>
        <w:top w:val="none" w:sz="0" w:space="0" w:color="auto"/>
        <w:left w:val="none" w:sz="0" w:space="0" w:color="auto"/>
        <w:bottom w:val="none" w:sz="0" w:space="0" w:color="auto"/>
        <w:right w:val="none" w:sz="0" w:space="0" w:color="auto"/>
      </w:divBdr>
    </w:div>
    <w:div w:id="1396858064">
      <w:bodyDiv w:val="1"/>
      <w:marLeft w:val="0"/>
      <w:marRight w:val="0"/>
      <w:marTop w:val="0"/>
      <w:marBottom w:val="0"/>
      <w:divBdr>
        <w:top w:val="none" w:sz="0" w:space="0" w:color="auto"/>
        <w:left w:val="none" w:sz="0" w:space="0" w:color="auto"/>
        <w:bottom w:val="none" w:sz="0" w:space="0" w:color="auto"/>
        <w:right w:val="none" w:sz="0" w:space="0" w:color="auto"/>
      </w:divBdr>
    </w:div>
    <w:div w:id="1396927086">
      <w:bodyDiv w:val="1"/>
      <w:marLeft w:val="0"/>
      <w:marRight w:val="0"/>
      <w:marTop w:val="0"/>
      <w:marBottom w:val="0"/>
      <w:divBdr>
        <w:top w:val="none" w:sz="0" w:space="0" w:color="auto"/>
        <w:left w:val="none" w:sz="0" w:space="0" w:color="auto"/>
        <w:bottom w:val="none" w:sz="0" w:space="0" w:color="auto"/>
        <w:right w:val="none" w:sz="0" w:space="0" w:color="auto"/>
      </w:divBdr>
    </w:div>
    <w:div w:id="1398896404">
      <w:bodyDiv w:val="1"/>
      <w:marLeft w:val="0"/>
      <w:marRight w:val="0"/>
      <w:marTop w:val="0"/>
      <w:marBottom w:val="0"/>
      <w:divBdr>
        <w:top w:val="none" w:sz="0" w:space="0" w:color="auto"/>
        <w:left w:val="none" w:sz="0" w:space="0" w:color="auto"/>
        <w:bottom w:val="none" w:sz="0" w:space="0" w:color="auto"/>
        <w:right w:val="none" w:sz="0" w:space="0" w:color="auto"/>
      </w:divBdr>
    </w:div>
    <w:div w:id="1399865214">
      <w:bodyDiv w:val="1"/>
      <w:marLeft w:val="0"/>
      <w:marRight w:val="0"/>
      <w:marTop w:val="0"/>
      <w:marBottom w:val="0"/>
      <w:divBdr>
        <w:top w:val="none" w:sz="0" w:space="0" w:color="auto"/>
        <w:left w:val="none" w:sz="0" w:space="0" w:color="auto"/>
        <w:bottom w:val="none" w:sz="0" w:space="0" w:color="auto"/>
        <w:right w:val="none" w:sz="0" w:space="0" w:color="auto"/>
      </w:divBdr>
      <w:divsChild>
        <w:div w:id="897085640">
          <w:marLeft w:val="0"/>
          <w:marRight w:val="0"/>
          <w:marTop w:val="0"/>
          <w:marBottom w:val="0"/>
          <w:divBdr>
            <w:top w:val="none" w:sz="0" w:space="0" w:color="auto"/>
            <w:left w:val="none" w:sz="0" w:space="0" w:color="auto"/>
            <w:bottom w:val="none" w:sz="0" w:space="0" w:color="auto"/>
            <w:right w:val="none" w:sz="0" w:space="0" w:color="auto"/>
          </w:divBdr>
          <w:divsChild>
            <w:div w:id="836532461">
              <w:marLeft w:val="0"/>
              <w:marRight w:val="0"/>
              <w:marTop w:val="0"/>
              <w:marBottom w:val="0"/>
              <w:divBdr>
                <w:top w:val="none" w:sz="0" w:space="0" w:color="auto"/>
                <w:left w:val="none" w:sz="0" w:space="0" w:color="auto"/>
                <w:bottom w:val="none" w:sz="0" w:space="0" w:color="auto"/>
                <w:right w:val="none" w:sz="0" w:space="0" w:color="auto"/>
              </w:divBdr>
              <w:divsChild>
                <w:div w:id="879976563">
                  <w:marLeft w:val="0"/>
                  <w:marRight w:val="0"/>
                  <w:marTop w:val="0"/>
                  <w:marBottom w:val="0"/>
                  <w:divBdr>
                    <w:top w:val="none" w:sz="0" w:space="0" w:color="auto"/>
                    <w:left w:val="none" w:sz="0" w:space="0" w:color="auto"/>
                    <w:bottom w:val="none" w:sz="0" w:space="0" w:color="auto"/>
                    <w:right w:val="none" w:sz="0" w:space="0" w:color="auto"/>
                  </w:divBdr>
                  <w:divsChild>
                    <w:div w:id="2123917040">
                      <w:marLeft w:val="0"/>
                      <w:marRight w:val="0"/>
                      <w:marTop w:val="0"/>
                      <w:marBottom w:val="0"/>
                      <w:divBdr>
                        <w:top w:val="none" w:sz="0" w:space="0" w:color="auto"/>
                        <w:left w:val="none" w:sz="0" w:space="0" w:color="auto"/>
                        <w:bottom w:val="none" w:sz="0" w:space="0" w:color="auto"/>
                        <w:right w:val="none" w:sz="0" w:space="0" w:color="auto"/>
                      </w:divBdr>
                      <w:divsChild>
                        <w:div w:id="185958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0788657">
      <w:bodyDiv w:val="1"/>
      <w:marLeft w:val="0"/>
      <w:marRight w:val="0"/>
      <w:marTop w:val="0"/>
      <w:marBottom w:val="0"/>
      <w:divBdr>
        <w:top w:val="none" w:sz="0" w:space="0" w:color="auto"/>
        <w:left w:val="none" w:sz="0" w:space="0" w:color="auto"/>
        <w:bottom w:val="none" w:sz="0" w:space="0" w:color="auto"/>
        <w:right w:val="none" w:sz="0" w:space="0" w:color="auto"/>
      </w:divBdr>
    </w:div>
    <w:div w:id="1402799675">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062200">
      <w:bodyDiv w:val="1"/>
      <w:marLeft w:val="0"/>
      <w:marRight w:val="0"/>
      <w:marTop w:val="0"/>
      <w:marBottom w:val="0"/>
      <w:divBdr>
        <w:top w:val="none" w:sz="0" w:space="0" w:color="auto"/>
        <w:left w:val="none" w:sz="0" w:space="0" w:color="auto"/>
        <w:bottom w:val="none" w:sz="0" w:space="0" w:color="auto"/>
        <w:right w:val="none" w:sz="0" w:space="0" w:color="auto"/>
      </w:divBdr>
    </w:div>
    <w:div w:id="1404067518">
      <w:bodyDiv w:val="1"/>
      <w:marLeft w:val="0"/>
      <w:marRight w:val="0"/>
      <w:marTop w:val="0"/>
      <w:marBottom w:val="0"/>
      <w:divBdr>
        <w:top w:val="none" w:sz="0" w:space="0" w:color="auto"/>
        <w:left w:val="none" w:sz="0" w:space="0" w:color="auto"/>
        <w:bottom w:val="none" w:sz="0" w:space="0" w:color="auto"/>
        <w:right w:val="none" w:sz="0" w:space="0" w:color="auto"/>
      </w:divBdr>
    </w:div>
    <w:div w:id="1404334985">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5645992">
      <w:bodyDiv w:val="1"/>
      <w:marLeft w:val="0"/>
      <w:marRight w:val="0"/>
      <w:marTop w:val="0"/>
      <w:marBottom w:val="0"/>
      <w:divBdr>
        <w:top w:val="none" w:sz="0" w:space="0" w:color="auto"/>
        <w:left w:val="none" w:sz="0" w:space="0" w:color="auto"/>
        <w:bottom w:val="none" w:sz="0" w:space="0" w:color="auto"/>
        <w:right w:val="none" w:sz="0" w:space="0" w:color="auto"/>
      </w:divBdr>
    </w:div>
    <w:div w:id="1406146302">
      <w:bodyDiv w:val="1"/>
      <w:marLeft w:val="0"/>
      <w:marRight w:val="0"/>
      <w:marTop w:val="0"/>
      <w:marBottom w:val="0"/>
      <w:divBdr>
        <w:top w:val="none" w:sz="0" w:space="0" w:color="auto"/>
        <w:left w:val="none" w:sz="0" w:space="0" w:color="auto"/>
        <w:bottom w:val="none" w:sz="0" w:space="0" w:color="auto"/>
        <w:right w:val="none" w:sz="0" w:space="0" w:color="auto"/>
      </w:divBdr>
    </w:div>
    <w:div w:id="1406954907">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07456760">
      <w:bodyDiv w:val="1"/>
      <w:marLeft w:val="0"/>
      <w:marRight w:val="0"/>
      <w:marTop w:val="0"/>
      <w:marBottom w:val="0"/>
      <w:divBdr>
        <w:top w:val="none" w:sz="0" w:space="0" w:color="auto"/>
        <w:left w:val="none" w:sz="0" w:space="0" w:color="auto"/>
        <w:bottom w:val="none" w:sz="0" w:space="0" w:color="auto"/>
        <w:right w:val="none" w:sz="0" w:space="0" w:color="auto"/>
      </w:divBdr>
    </w:div>
    <w:div w:id="1407610465">
      <w:bodyDiv w:val="1"/>
      <w:marLeft w:val="0"/>
      <w:marRight w:val="0"/>
      <w:marTop w:val="0"/>
      <w:marBottom w:val="0"/>
      <w:divBdr>
        <w:top w:val="none" w:sz="0" w:space="0" w:color="auto"/>
        <w:left w:val="none" w:sz="0" w:space="0" w:color="auto"/>
        <w:bottom w:val="none" w:sz="0" w:space="0" w:color="auto"/>
        <w:right w:val="none" w:sz="0" w:space="0" w:color="auto"/>
      </w:divBdr>
    </w:div>
    <w:div w:id="1412049152">
      <w:bodyDiv w:val="1"/>
      <w:marLeft w:val="0"/>
      <w:marRight w:val="0"/>
      <w:marTop w:val="0"/>
      <w:marBottom w:val="0"/>
      <w:divBdr>
        <w:top w:val="none" w:sz="0" w:space="0" w:color="auto"/>
        <w:left w:val="none" w:sz="0" w:space="0" w:color="auto"/>
        <w:bottom w:val="none" w:sz="0" w:space="0" w:color="auto"/>
        <w:right w:val="none" w:sz="0" w:space="0" w:color="auto"/>
      </w:divBdr>
    </w:div>
    <w:div w:id="1412119001">
      <w:bodyDiv w:val="1"/>
      <w:marLeft w:val="0"/>
      <w:marRight w:val="0"/>
      <w:marTop w:val="0"/>
      <w:marBottom w:val="0"/>
      <w:divBdr>
        <w:top w:val="none" w:sz="0" w:space="0" w:color="auto"/>
        <w:left w:val="none" w:sz="0" w:space="0" w:color="auto"/>
        <w:bottom w:val="none" w:sz="0" w:space="0" w:color="auto"/>
        <w:right w:val="none" w:sz="0" w:space="0" w:color="auto"/>
      </w:divBdr>
    </w:div>
    <w:div w:id="1412652317">
      <w:bodyDiv w:val="1"/>
      <w:marLeft w:val="0"/>
      <w:marRight w:val="0"/>
      <w:marTop w:val="0"/>
      <w:marBottom w:val="0"/>
      <w:divBdr>
        <w:top w:val="none" w:sz="0" w:space="0" w:color="auto"/>
        <w:left w:val="none" w:sz="0" w:space="0" w:color="auto"/>
        <w:bottom w:val="none" w:sz="0" w:space="0" w:color="auto"/>
        <w:right w:val="none" w:sz="0" w:space="0" w:color="auto"/>
      </w:divBdr>
    </w:div>
    <w:div w:id="1413164579">
      <w:bodyDiv w:val="1"/>
      <w:marLeft w:val="0"/>
      <w:marRight w:val="0"/>
      <w:marTop w:val="0"/>
      <w:marBottom w:val="0"/>
      <w:divBdr>
        <w:top w:val="none" w:sz="0" w:space="0" w:color="auto"/>
        <w:left w:val="none" w:sz="0" w:space="0" w:color="auto"/>
        <w:bottom w:val="none" w:sz="0" w:space="0" w:color="auto"/>
        <w:right w:val="none" w:sz="0" w:space="0" w:color="auto"/>
      </w:divBdr>
    </w:div>
    <w:div w:id="1413742796">
      <w:bodyDiv w:val="1"/>
      <w:marLeft w:val="0"/>
      <w:marRight w:val="0"/>
      <w:marTop w:val="0"/>
      <w:marBottom w:val="0"/>
      <w:divBdr>
        <w:top w:val="none" w:sz="0" w:space="0" w:color="auto"/>
        <w:left w:val="none" w:sz="0" w:space="0" w:color="auto"/>
        <w:bottom w:val="none" w:sz="0" w:space="0" w:color="auto"/>
        <w:right w:val="none" w:sz="0" w:space="0" w:color="auto"/>
      </w:divBdr>
    </w:div>
    <w:div w:id="1415055877">
      <w:bodyDiv w:val="1"/>
      <w:marLeft w:val="0"/>
      <w:marRight w:val="0"/>
      <w:marTop w:val="0"/>
      <w:marBottom w:val="0"/>
      <w:divBdr>
        <w:top w:val="none" w:sz="0" w:space="0" w:color="auto"/>
        <w:left w:val="none" w:sz="0" w:space="0" w:color="auto"/>
        <w:bottom w:val="none" w:sz="0" w:space="0" w:color="auto"/>
        <w:right w:val="none" w:sz="0" w:space="0" w:color="auto"/>
      </w:divBdr>
    </w:div>
    <w:div w:id="1415280062">
      <w:bodyDiv w:val="1"/>
      <w:marLeft w:val="0"/>
      <w:marRight w:val="0"/>
      <w:marTop w:val="0"/>
      <w:marBottom w:val="0"/>
      <w:divBdr>
        <w:top w:val="none" w:sz="0" w:space="0" w:color="auto"/>
        <w:left w:val="none" w:sz="0" w:space="0" w:color="auto"/>
        <w:bottom w:val="none" w:sz="0" w:space="0" w:color="auto"/>
        <w:right w:val="none" w:sz="0" w:space="0" w:color="auto"/>
      </w:divBdr>
    </w:div>
    <w:div w:id="1417048050">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0059385">
      <w:bodyDiv w:val="1"/>
      <w:marLeft w:val="0"/>
      <w:marRight w:val="0"/>
      <w:marTop w:val="0"/>
      <w:marBottom w:val="0"/>
      <w:divBdr>
        <w:top w:val="none" w:sz="0" w:space="0" w:color="auto"/>
        <w:left w:val="none" w:sz="0" w:space="0" w:color="auto"/>
        <w:bottom w:val="none" w:sz="0" w:space="0" w:color="auto"/>
        <w:right w:val="none" w:sz="0" w:space="0" w:color="auto"/>
      </w:divBdr>
    </w:div>
    <w:div w:id="1423067442">
      <w:bodyDiv w:val="1"/>
      <w:marLeft w:val="0"/>
      <w:marRight w:val="0"/>
      <w:marTop w:val="0"/>
      <w:marBottom w:val="0"/>
      <w:divBdr>
        <w:top w:val="none" w:sz="0" w:space="0" w:color="auto"/>
        <w:left w:val="none" w:sz="0" w:space="0" w:color="auto"/>
        <w:bottom w:val="none" w:sz="0" w:space="0" w:color="auto"/>
        <w:right w:val="none" w:sz="0" w:space="0" w:color="auto"/>
      </w:divBdr>
    </w:div>
    <w:div w:id="1423406034">
      <w:bodyDiv w:val="1"/>
      <w:marLeft w:val="0"/>
      <w:marRight w:val="0"/>
      <w:marTop w:val="0"/>
      <w:marBottom w:val="0"/>
      <w:divBdr>
        <w:top w:val="none" w:sz="0" w:space="0" w:color="auto"/>
        <w:left w:val="none" w:sz="0" w:space="0" w:color="auto"/>
        <w:bottom w:val="none" w:sz="0" w:space="0" w:color="auto"/>
        <w:right w:val="none" w:sz="0" w:space="0" w:color="auto"/>
      </w:divBdr>
    </w:div>
    <w:div w:id="1423602273">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4834890">
      <w:bodyDiv w:val="1"/>
      <w:marLeft w:val="0"/>
      <w:marRight w:val="0"/>
      <w:marTop w:val="0"/>
      <w:marBottom w:val="0"/>
      <w:divBdr>
        <w:top w:val="none" w:sz="0" w:space="0" w:color="auto"/>
        <w:left w:val="none" w:sz="0" w:space="0" w:color="auto"/>
        <w:bottom w:val="none" w:sz="0" w:space="0" w:color="auto"/>
        <w:right w:val="none" w:sz="0" w:space="0" w:color="auto"/>
      </w:divBdr>
    </w:div>
    <w:div w:id="1426146760">
      <w:bodyDiv w:val="1"/>
      <w:marLeft w:val="0"/>
      <w:marRight w:val="0"/>
      <w:marTop w:val="0"/>
      <w:marBottom w:val="0"/>
      <w:divBdr>
        <w:top w:val="none" w:sz="0" w:space="0" w:color="auto"/>
        <w:left w:val="none" w:sz="0" w:space="0" w:color="auto"/>
        <w:bottom w:val="none" w:sz="0" w:space="0" w:color="auto"/>
        <w:right w:val="none" w:sz="0" w:space="0" w:color="auto"/>
      </w:divBdr>
    </w:div>
    <w:div w:id="1426271087">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28381563">
      <w:bodyDiv w:val="1"/>
      <w:marLeft w:val="0"/>
      <w:marRight w:val="0"/>
      <w:marTop w:val="0"/>
      <w:marBottom w:val="0"/>
      <w:divBdr>
        <w:top w:val="none" w:sz="0" w:space="0" w:color="auto"/>
        <w:left w:val="none" w:sz="0" w:space="0" w:color="auto"/>
        <w:bottom w:val="none" w:sz="0" w:space="0" w:color="auto"/>
        <w:right w:val="none" w:sz="0" w:space="0" w:color="auto"/>
      </w:divBdr>
    </w:div>
    <w:div w:id="1428771444">
      <w:bodyDiv w:val="1"/>
      <w:marLeft w:val="0"/>
      <w:marRight w:val="0"/>
      <w:marTop w:val="0"/>
      <w:marBottom w:val="0"/>
      <w:divBdr>
        <w:top w:val="none" w:sz="0" w:space="0" w:color="auto"/>
        <w:left w:val="none" w:sz="0" w:space="0" w:color="auto"/>
        <w:bottom w:val="none" w:sz="0" w:space="0" w:color="auto"/>
        <w:right w:val="none" w:sz="0" w:space="0" w:color="auto"/>
      </w:divBdr>
    </w:div>
    <w:div w:id="1429813387">
      <w:bodyDiv w:val="1"/>
      <w:marLeft w:val="0"/>
      <w:marRight w:val="0"/>
      <w:marTop w:val="0"/>
      <w:marBottom w:val="0"/>
      <w:divBdr>
        <w:top w:val="none" w:sz="0" w:space="0" w:color="auto"/>
        <w:left w:val="none" w:sz="0" w:space="0" w:color="auto"/>
        <w:bottom w:val="none" w:sz="0" w:space="0" w:color="auto"/>
        <w:right w:val="none" w:sz="0" w:space="0" w:color="auto"/>
      </w:divBdr>
    </w:div>
    <w:div w:id="1431242332">
      <w:bodyDiv w:val="1"/>
      <w:marLeft w:val="0"/>
      <w:marRight w:val="0"/>
      <w:marTop w:val="0"/>
      <w:marBottom w:val="0"/>
      <w:divBdr>
        <w:top w:val="none" w:sz="0" w:space="0" w:color="auto"/>
        <w:left w:val="none" w:sz="0" w:space="0" w:color="auto"/>
        <w:bottom w:val="none" w:sz="0" w:space="0" w:color="auto"/>
        <w:right w:val="none" w:sz="0" w:space="0" w:color="auto"/>
      </w:divBdr>
    </w:div>
    <w:div w:id="1432042089">
      <w:bodyDiv w:val="1"/>
      <w:marLeft w:val="0"/>
      <w:marRight w:val="0"/>
      <w:marTop w:val="0"/>
      <w:marBottom w:val="0"/>
      <w:divBdr>
        <w:top w:val="none" w:sz="0" w:space="0" w:color="auto"/>
        <w:left w:val="none" w:sz="0" w:space="0" w:color="auto"/>
        <w:bottom w:val="none" w:sz="0" w:space="0" w:color="auto"/>
        <w:right w:val="none" w:sz="0" w:space="0" w:color="auto"/>
      </w:divBdr>
    </w:div>
    <w:div w:id="1432430465">
      <w:bodyDiv w:val="1"/>
      <w:marLeft w:val="0"/>
      <w:marRight w:val="0"/>
      <w:marTop w:val="0"/>
      <w:marBottom w:val="0"/>
      <w:divBdr>
        <w:top w:val="none" w:sz="0" w:space="0" w:color="auto"/>
        <w:left w:val="none" w:sz="0" w:space="0" w:color="auto"/>
        <w:bottom w:val="none" w:sz="0" w:space="0" w:color="auto"/>
        <w:right w:val="none" w:sz="0" w:space="0" w:color="auto"/>
      </w:divBdr>
    </w:div>
    <w:div w:id="1432974097">
      <w:bodyDiv w:val="1"/>
      <w:marLeft w:val="0"/>
      <w:marRight w:val="0"/>
      <w:marTop w:val="0"/>
      <w:marBottom w:val="0"/>
      <w:divBdr>
        <w:top w:val="none" w:sz="0" w:space="0" w:color="auto"/>
        <w:left w:val="none" w:sz="0" w:space="0" w:color="auto"/>
        <w:bottom w:val="none" w:sz="0" w:space="0" w:color="auto"/>
        <w:right w:val="none" w:sz="0" w:space="0" w:color="auto"/>
      </w:divBdr>
    </w:div>
    <w:div w:id="1434017179">
      <w:bodyDiv w:val="1"/>
      <w:marLeft w:val="0"/>
      <w:marRight w:val="0"/>
      <w:marTop w:val="0"/>
      <w:marBottom w:val="0"/>
      <w:divBdr>
        <w:top w:val="none" w:sz="0" w:space="0" w:color="auto"/>
        <w:left w:val="none" w:sz="0" w:space="0" w:color="auto"/>
        <w:bottom w:val="none" w:sz="0" w:space="0" w:color="auto"/>
        <w:right w:val="none" w:sz="0" w:space="0" w:color="auto"/>
      </w:divBdr>
    </w:div>
    <w:div w:id="1434282049">
      <w:bodyDiv w:val="1"/>
      <w:marLeft w:val="0"/>
      <w:marRight w:val="0"/>
      <w:marTop w:val="0"/>
      <w:marBottom w:val="0"/>
      <w:divBdr>
        <w:top w:val="none" w:sz="0" w:space="0" w:color="auto"/>
        <w:left w:val="none" w:sz="0" w:space="0" w:color="auto"/>
        <w:bottom w:val="none" w:sz="0" w:space="0" w:color="auto"/>
        <w:right w:val="none" w:sz="0" w:space="0" w:color="auto"/>
      </w:divBdr>
    </w:div>
    <w:div w:id="1436319295">
      <w:bodyDiv w:val="1"/>
      <w:marLeft w:val="0"/>
      <w:marRight w:val="0"/>
      <w:marTop w:val="0"/>
      <w:marBottom w:val="0"/>
      <w:divBdr>
        <w:top w:val="none" w:sz="0" w:space="0" w:color="auto"/>
        <w:left w:val="none" w:sz="0" w:space="0" w:color="auto"/>
        <w:bottom w:val="none" w:sz="0" w:space="0" w:color="auto"/>
        <w:right w:val="none" w:sz="0" w:space="0" w:color="auto"/>
      </w:divBdr>
    </w:div>
    <w:div w:id="1437598056">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7752227">
      <w:bodyDiv w:val="1"/>
      <w:marLeft w:val="0"/>
      <w:marRight w:val="0"/>
      <w:marTop w:val="0"/>
      <w:marBottom w:val="0"/>
      <w:divBdr>
        <w:top w:val="none" w:sz="0" w:space="0" w:color="auto"/>
        <w:left w:val="none" w:sz="0" w:space="0" w:color="auto"/>
        <w:bottom w:val="none" w:sz="0" w:space="0" w:color="auto"/>
        <w:right w:val="none" w:sz="0" w:space="0" w:color="auto"/>
      </w:divBdr>
    </w:div>
    <w:div w:id="1437821780">
      <w:bodyDiv w:val="1"/>
      <w:marLeft w:val="0"/>
      <w:marRight w:val="0"/>
      <w:marTop w:val="0"/>
      <w:marBottom w:val="0"/>
      <w:divBdr>
        <w:top w:val="none" w:sz="0" w:space="0" w:color="auto"/>
        <w:left w:val="none" w:sz="0" w:space="0" w:color="auto"/>
        <w:bottom w:val="none" w:sz="0" w:space="0" w:color="auto"/>
        <w:right w:val="none" w:sz="0" w:space="0" w:color="auto"/>
      </w:divBdr>
    </w:div>
    <w:div w:id="1437824204">
      <w:bodyDiv w:val="1"/>
      <w:marLeft w:val="0"/>
      <w:marRight w:val="0"/>
      <w:marTop w:val="0"/>
      <w:marBottom w:val="0"/>
      <w:divBdr>
        <w:top w:val="none" w:sz="0" w:space="0" w:color="auto"/>
        <w:left w:val="none" w:sz="0" w:space="0" w:color="auto"/>
        <w:bottom w:val="none" w:sz="0" w:space="0" w:color="auto"/>
        <w:right w:val="none" w:sz="0" w:space="0" w:color="auto"/>
      </w:divBdr>
    </w:div>
    <w:div w:id="1438982932">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0637524">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1804557">
      <w:bodyDiv w:val="1"/>
      <w:marLeft w:val="0"/>
      <w:marRight w:val="0"/>
      <w:marTop w:val="0"/>
      <w:marBottom w:val="0"/>
      <w:divBdr>
        <w:top w:val="none" w:sz="0" w:space="0" w:color="auto"/>
        <w:left w:val="none" w:sz="0" w:space="0" w:color="auto"/>
        <w:bottom w:val="none" w:sz="0" w:space="0" w:color="auto"/>
        <w:right w:val="none" w:sz="0" w:space="0" w:color="auto"/>
      </w:divBdr>
      <w:divsChild>
        <w:div w:id="335957356">
          <w:marLeft w:val="0"/>
          <w:marRight w:val="0"/>
          <w:marTop w:val="0"/>
          <w:marBottom w:val="0"/>
          <w:divBdr>
            <w:top w:val="none" w:sz="0" w:space="0" w:color="auto"/>
            <w:left w:val="none" w:sz="0" w:space="0" w:color="auto"/>
            <w:bottom w:val="none" w:sz="0" w:space="0" w:color="auto"/>
            <w:right w:val="none" w:sz="0" w:space="0" w:color="auto"/>
          </w:divBdr>
          <w:divsChild>
            <w:div w:id="1472408790">
              <w:marLeft w:val="0"/>
              <w:marRight w:val="0"/>
              <w:marTop w:val="0"/>
              <w:marBottom w:val="0"/>
              <w:divBdr>
                <w:top w:val="none" w:sz="0" w:space="0" w:color="auto"/>
                <w:left w:val="none" w:sz="0" w:space="0" w:color="auto"/>
                <w:bottom w:val="none" w:sz="0" w:space="0" w:color="auto"/>
                <w:right w:val="none" w:sz="0" w:space="0" w:color="auto"/>
              </w:divBdr>
              <w:divsChild>
                <w:div w:id="1373578108">
                  <w:marLeft w:val="0"/>
                  <w:marRight w:val="0"/>
                  <w:marTop w:val="0"/>
                  <w:marBottom w:val="0"/>
                  <w:divBdr>
                    <w:top w:val="none" w:sz="0" w:space="0" w:color="auto"/>
                    <w:left w:val="none" w:sz="0" w:space="0" w:color="auto"/>
                    <w:bottom w:val="none" w:sz="0" w:space="0" w:color="auto"/>
                    <w:right w:val="none" w:sz="0" w:space="0" w:color="auto"/>
                  </w:divBdr>
                  <w:divsChild>
                    <w:div w:id="1756896590">
                      <w:marLeft w:val="0"/>
                      <w:marRight w:val="0"/>
                      <w:marTop w:val="0"/>
                      <w:marBottom w:val="0"/>
                      <w:divBdr>
                        <w:top w:val="none" w:sz="0" w:space="0" w:color="auto"/>
                        <w:left w:val="none" w:sz="0" w:space="0" w:color="auto"/>
                        <w:bottom w:val="none" w:sz="0" w:space="0" w:color="auto"/>
                        <w:right w:val="none" w:sz="0" w:space="0" w:color="auto"/>
                      </w:divBdr>
                      <w:divsChild>
                        <w:div w:id="13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2609984">
      <w:bodyDiv w:val="1"/>
      <w:marLeft w:val="0"/>
      <w:marRight w:val="0"/>
      <w:marTop w:val="0"/>
      <w:marBottom w:val="0"/>
      <w:divBdr>
        <w:top w:val="none" w:sz="0" w:space="0" w:color="auto"/>
        <w:left w:val="none" w:sz="0" w:space="0" w:color="auto"/>
        <w:bottom w:val="none" w:sz="0" w:space="0" w:color="auto"/>
        <w:right w:val="none" w:sz="0" w:space="0" w:color="auto"/>
      </w:divBdr>
    </w:div>
    <w:div w:id="1443262489">
      <w:bodyDiv w:val="1"/>
      <w:marLeft w:val="0"/>
      <w:marRight w:val="0"/>
      <w:marTop w:val="0"/>
      <w:marBottom w:val="0"/>
      <w:divBdr>
        <w:top w:val="none" w:sz="0" w:space="0" w:color="auto"/>
        <w:left w:val="none" w:sz="0" w:space="0" w:color="auto"/>
        <w:bottom w:val="none" w:sz="0" w:space="0" w:color="auto"/>
        <w:right w:val="none" w:sz="0" w:space="0" w:color="auto"/>
      </w:divBdr>
    </w:div>
    <w:div w:id="1443576330">
      <w:bodyDiv w:val="1"/>
      <w:marLeft w:val="0"/>
      <w:marRight w:val="0"/>
      <w:marTop w:val="0"/>
      <w:marBottom w:val="0"/>
      <w:divBdr>
        <w:top w:val="none" w:sz="0" w:space="0" w:color="auto"/>
        <w:left w:val="none" w:sz="0" w:space="0" w:color="auto"/>
        <w:bottom w:val="none" w:sz="0" w:space="0" w:color="auto"/>
        <w:right w:val="none" w:sz="0" w:space="0" w:color="auto"/>
      </w:divBdr>
    </w:div>
    <w:div w:id="1443839779">
      <w:bodyDiv w:val="1"/>
      <w:marLeft w:val="0"/>
      <w:marRight w:val="0"/>
      <w:marTop w:val="0"/>
      <w:marBottom w:val="0"/>
      <w:divBdr>
        <w:top w:val="none" w:sz="0" w:space="0" w:color="auto"/>
        <w:left w:val="none" w:sz="0" w:space="0" w:color="auto"/>
        <w:bottom w:val="none" w:sz="0" w:space="0" w:color="auto"/>
        <w:right w:val="none" w:sz="0" w:space="0" w:color="auto"/>
      </w:divBdr>
    </w:div>
    <w:div w:id="1443955393">
      <w:bodyDiv w:val="1"/>
      <w:marLeft w:val="0"/>
      <w:marRight w:val="0"/>
      <w:marTop w:val="0"/>
      <w:marBottom w:val="0"/>
      <w:divBdr>
        <w:top w:val="none" w:sz="0" w:space="0" w:color="auto"/>
        <w:left w:val="none" w:sz="0" w:space="0" w:color="auto"/>
        <w:bottom w:val="none" w:sz="0" w:space="0" w:color="auto"/>
        <w:right w:val="none" w:sz="0" w:space="0" w:color="auto"/>
      </w:divBdr>
    </w:div>
    <w:div w:id="1448504570">
      <w:bodyDiv w:val="1"/>
      <w:marLeft w:val="0"/>
      <w:marRight w:val="0"/>
      <w:marTop w:val="0"/>
      <w:marBottom w:val="0"/>
      <w:divBdr>
        <w:top w:val="none" w:sz="0" w:space="0" w:color="auto"/>
        <w:left w:val="none" w:sz="0" w:space="0" w:color="auto"/>
        <w:bottom w:val="none" w:sz="0" w:space="0" w:color="auto"/>
        <w:right w:val="none" w:sz="0" w:space="0" w:color="auto"/>
      </w:divBdr>
    </w:div>
    <w:div w:id="1449273222">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667103">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0393059">
      <w:bodyDiv w:val="1"/>
      <w:marLeft w:val="0"/>
      <w:marRight w:val="0"/>
      <w:marTop w:val="0"/>
      <w:marBottom w:val="0"/>
      <w:divBdr>
        <w:top w:val="none" w:sz="0" w:space="0" w:color="auto"/>
        <w:left w:val="none" w:sz="0" w:space="0" w:color="auto"/>
        <w:bottom w:val="none" w:sz="0" w:space="0" w:color="auto"/>
        <w:right w:val="none" w:sz="0" w:space="0" w:color="auto"/>
      </w:divBdr>
    </w:div>
    <w:div w:id="1452430509">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2743531">
      <w:bodyDiv w:val="1"/>
      <w:marLeft w:val="0"/>
      <w:marRight w:val="0"/>
      <w:marTop w:val="0"/>
      <w:marBottom w:val="0"/>
      <w:divBdr>
        <w:top w:val="none" w:sz="0" w:space="0" w:color="auto"/>
        <w:left w:val="none" w:sz="0" w:space="0" w:color="auto"/>
        <w:bottom w:val="none" w:sz="0" w:space="0" w:color="auto"/>
        <w:right w:val="none" w:sz="0" w:space="0" w:color="auto"/>
      </w:divBdr>
    </w:div>
    <w:div w:id="1454711296">
      <w:bodyDiv w:val="1"/>
      <w:marLeft w:val="0"/>
      <w:marRight w:val="0"/>
      <w:marTop w:val="0"/>
      <w:marBottom w:val="0"/>
      <w:divBdr>
        <w:top w:val="none" w:sz="0" w:space="0" w:color="auto"/>
        <w:left w:val="none" w:sz="0" w:space="0" w:color="auto"/>
        <w:bottom w:val="none" w:sz="0" w:space="0" w:color="auto"/>
        <w:right w:val="none" w:sz="0" w:space="0" w:color="auto"/>
      </w:divBdr>
    </w:div>
    <w:div w:id="1455175967">
      <w:bodyDiv w:val="1"/>
      <w:marLeft w:val="0"/>
      <w:marRight w:val="0"/>
      <w:marTop w:val="0"/>
      <w:marBottom w:val="0"/>
      <w:divBdr>
        <w:top w:val="none" w:sz="0" w:space="0" w:color="auto"/>
        <w:left w:val="none" w:sz="0" w:space="0" w:color="auto"/>
        <w:bottom w:val="none" w:sz="0" w:space="0" w:color="auto"/>
        <w:right w:val="none" w:sz="0" w:space="0" w:color="auto"/>
      </w:divBdr>
    </w:div>
    <w:div w:id="1455559118">
      <w:bodyDiv w:val="1"/>
      <w:marLeft w:val="0"/>
      <w:marRight w:val="0"/>
      <w:marTop w:val="0"/>
      <w:marBottom w:val="0"/>
      <w:divBdr>
        <w:top w:val="none" w:sz="0" w:space="0" w:color="auto"/>
        <w:left w:val="none" w:sz="0" w:space="0" w:color="auto"/>
        <w:bottom w:val="none" w:sz="0" w:space="0" w:color="auto"/>
        <w:right w:val="none" w:sz="0" w:space="0" w:color="auto"/>
      </w:divBdr>
    </w:div>
    <w:div w:id="1455976170">
      <w:bodyDiv w:val="1"/>
      <w:marLeft w:val="0"/>
      <w:marRight w:val="0"/>
      <w:marTop w:val="0"/>
      <w:marBottom w:val="0"/>
      <w:divBdr>
        <w:top w:val="none" w:sz="0" w:space="0" w:color="auto"/>
        <w:left w:val="none" w:sz="0" w:space="0" w:color="auto"/>
        <w:bottom w:val="none" w:sz="0" w:space="0" w:color="auto"/>
        <w:right w:val="none" w:sz="0" w:space="0" w:color="auto"/>
      </w:divBdr>
    </w:div>
    <w:div w:id="1457336164">
      <w:bodyDiv w:val="1"/>
      <w:marLeft w:val="0"/>
      <w:marRight w:val="0"/>
      <w:marTop w:val="0"/>
      <w:marBottom w:val="0"/>
      <w:divBdr>
        <w:top w:val="none" w:sz="0" w:space="0" w:color="auto"/>
        <w:left w:val="none" w:sz="0" w:space="0" w:color="auto"/>
        <w:bottom w:val="none" w:sz="0" w:space="0" w:color="auto"/>
        <w:right w:val="none" w:sz="0" w:space="0" w:color="auto"/>
      </w:divBdr>
    </w:div>
    <w:div w:id="1458259478">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605850">
      <w:bodyDiv w:val="1"/>
      <w:marLeft w:val="0"/>
      <w:marRight w:val="0"/>
      <w:marTop w:val="0"/>
      <w:marBottom w:val="0"/>
      <w:divBdr>
        <w:top w:val="none" w:sz="0" w:space="0" w:color="auto"/>
        <w:left w:val="none" w:sz="0" w:space="0" w:color="auto"/>
        <w:bottom w:val="none" w:sz="0" w:space="0" w:color="auto"/>
        <w:right w:val="none" w:sz="0" w:space="0" w:color="auto"/>
      </w:divBdr>
    </w:div>
    <w:div w:id="1462579729">
      <w:bodyDiv w:val="1"/>
      <w:marLeft w:val="0"/>
      <w:marRight w:val="0"/>
      <w:marTop w:val="0"/>
      <w:marBottom w:val="0"/>
      <w:divBdr>
        <w:top w:val="none" w:sz="0" w:space="0" w:color="auto"/>
        <w:left w:val="none" w:sz="0" w:space="0" w:color="auto"/>
        <w:bottom w:val="none" w:sz="0" w:space="0" w:color="auto"/>
        <w:right w:val="none" w:sz="0" w:space="0" w:color="auto"/>
      </w:divBdr>
    </w:div>
    <w:div w:id="1462964412">
      <w:bodyDiv w:val="1"/>
      <w:marLeft w:val="0"/>
      <w:marRight w:val="0"/>
      <w:marTop w:val="0"/>
      <w:marBottom w:val="0"/>
      <w:divBdr>
        <w:top w:val="none" w:sz="0" w:space="0" w:color="auto"/>
        <w:left w:val="none" w:sz="0" w:space="0" w:color="auto"/>
        <w:bottom w:val="none" w:sz="0" w:space="0" w:color="auto"/>
        <w:right w:val="none" w:sz="0" w:space="0" w:color="auto"/>
      </w:divBdr>
    </w:div>
    <w:div w:id="1464495991">
      <w:bodyDiv w:val="1"/>
      <w:marLeft w:val="0"/>
      <w:marRight w:val="0"/>
      <w:marTop w:val="0"/>
      <w:marBottom w:val="0"/>
      <w:divBdr>
        <w:top w:val="none" w:sz="0" w:space="0" w:color="auto"/>
        <w:left w:val="none" w:sz="0" w:space="0" w:color="auto"/>
        <w:bottom w:val="none" w:sz="0" w:space="0" w:color="auto"/>
        <w:right w:val="none" w:sz="0" w:space="0" w:color="auto"/>
      </w:divBdr>
    </w:div>
    <w:div w:id="1465270443">
      <w:bodyDiv w:val="1"/>
      <w:marLeft w:val="0"/>
      <w:marRight w:val="0"/>
      <w:marTop w:val="0"/>
      <w:marBottom w:val="0"/>
      <w:divBdr>
        <w:top w:val="none" w:sz="0" w:space="0" w:color="auto"/>
        <w:left w:val="none" w:sz="0" w:space="0" w:color="auto"/>
        <w:bottom w:val="none" w:sz="0" w:space="0" w:color="auto"/>
        <w:right w:val="none" w:sz="0" w:space="0" w:color="auto"/>
      </w:divBdr>
      <w:divsChild>
        <w:div w:id="8441341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659338">
      <w:bodyDiv w:val="1"/>
      <w:marLeft w:val="0"/>
      <w:marRight w:val="0"/>
      <w:marTop w:val="0"/>
      <w:marBottom w:val="0"/>
      <w:divBdr>
        <w:top w:val="none" w:sz="0" w:space="0" w:color="auto"/>
        <w:left w:val="none" w:sz="0" w:space="0" w:color="auto"/>
        <w:bottom w:val="none" w:sz="0" w:space="0" w:color="auto"/>
        <w:right w:val="none" w:sz="0" w:space="0" w:color="auto"/>
      </w:divBdr>
    </w:div>
    <w:div w:id="1466049523">
      <w:bodyDiv w:val="1"/>
      <w:marLeft w:val="0"/>
      <w:marRight w:val="0"/>
      <w:marTop w:val="0"/>
      <w:marBottom w:val="0"/>
      <w:divBdr>
        <w:top w:val="none" w:sz="0" w:space="0" w:color="auto"/>
        <w:left w:val="none" w:sz="0" w:space="0" w:color="auto"/>
        <w:bottom w:val="none" w:sz="0" w:space="0" w:color="auto"/>
        <w:right w:val="none" w:sz="0" w:space="0" w:color="auto"/>
      </w:divBdr>
    </w:div>
    <w:div w:id="1466268549">
      <w:bodyDiv w:val="1"/>
      <w:marLeft w:val="0"/>
      <w:marRight w:val="0"/>
      <w:marTop w:val="0"/>
      <w:marBottom w:val="0"/>
      <w:divBdr>
        <w:top w:val="none" w:sz="0" w:space="0" w:color="auto"/>
        <w:left w:val="none" w:sz="0" w:space="0" w:color="auto"/>
        <w:bottom w:val="none" w:sz="0" w:space="0" w:color="auto"/>
        <w:right w:val="none" w:sz="0" w:space="0" w:color="auto"/>
      </w:divBdr>
    </w:div>
    <w:div w:id="1466507978">
      <w:bodyDiv w:val="1"/>
      <w:marLeft w:val="0"/>
      <w:marRight w:val="0"/>
      <w:marTop w:val="0"/>
      <w:marBottom w:val="0"/>
      <w:divBdr>
        <w:top w:val="none" w:sz="0" w:space="0" w:color="auto"/>
        <w:left w:val="none" w:sz="0" w:space="0" w:color="auto"/>
        <w:bottom w:val="none" w:sz="0" w:space="0" w:color="auto"/>
        <w:right w:val="none" w:sz="0" w:space="0" w:color="auto"/>
      </w:divBdr>
    </w:div>
    <w:div w:id="1468208469">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4756905">
      <w:bodyDiv w:val="1"/>
      <w:marLeft w:val="0"/>
      <w:marRight w:val="0"/>
      <w:marTop w:val="0"/>
      <w:marBottom w:val="0"/>
      <w:divBdr>
        <w:top w:val="none" w:sz="0" w:space="0" w:color="auto"/>
        <w:left w:val="none" w:sz="0" w:space="0" w:color="auto"/>
        <w:bottom w:val="none" w:sz="0" w:space="0" w:color="auto"/>
        <w:right w:val="none" w:sz="0" w:space="0" w:color="auto"/>
      </w:divBdr>
    </w:div>
    <w:div w:id="1475020971">
      <w:bodyDiv w:val="1"/>
      <w:marLeft w:val="0"/>
      <w:marRight w:val="0"/>
      <w:marTop w:val="0"/>
      <w:marBottom w:val="0"/>
      <w:divBdr>
        <w:top w:val="none" w:sz="0" w:space="0" w:color="auto"/>
        <w:left w:val="none" w:sz="0" w:space="0" w:color="auto"/>
        <w:bottom w:val="none" w:sz="0" w:space="0" w:color="auto"/>
        <w:right w:val="none" w:sz="0" w:space="0" w:color="auto"/>
      </w:divBdr>
    </w:div>
    <w:div w:id="1478493446">
      <w:bodyDiv w:val="1"/>
      <w:marLeft w:val="0"/>
      <w:marRight w:val="0"/>
      <w:marTop w:val="0"/>
      <w:marBottom w:val="0"/>
      <w:divBdr>
        <w:top w:val="none" w:sz="0" w:space="0" w:color="auto"/>
        <w:left w:val="none" w:sz="0" w:space="0" w:color="auto"/>
        <w:bottom w:val="none" w:sz="0" w:space="0" w:color="auto"/>
        <w:right w:val="none" w:sz="0" w:space="0" w:color="auto"/>
      </w:divBdr>
    </w:div>
    <w:div w:id="1479304545">
      <w:bodyDiv w:val="1"/>
      <w:marLeft w:val="0"/>
      <w:marRight w:val="0"/>
      <w:marTop w:val="0"/>
      <w:marBottom w:val="0"/>
      <w:divBdr>
        <w:top w:val="none" w:sz="0" w:space="0" w:color="auto"/>
        <w:left w:val="none" w:sz="0" w:space="0" w:color="auto"/>
        <w:bottom w:val="none" w:sz="0" w:space="0" w:color="auto"/>
        <w:right w:val="none" w:sz="0" w:space="0" w:color="auto"/>
      </w:divBdr>
    </w:div>
    <w:div w:id="1480342355">
      <w:bodyDiv w:val="1"/>
      <w:marLeft w:val="0"/>
      <w:marRight w:val="0"/>
      <w:marTop w:val="0"/>
      <w:marBottom w:val="0"/>
      <w:divBdr>
        <w:top w:val="none" w:sz="0" w:space="0" w:color="auto"/>
        <w:left w:val="none" w:sz="0" w:space="0" w:color="auto"/>
        <w:bottom w:val="none" w:sz="0" w:space="0" w:color="auto"/>
        <w:right w:val="none" w:sz="0" w:space="0" w:color="auto"/>
      </w:divBdr>
    </w:div>
    <w:div w:id="1480343591">
      <w:bodyDiv w:val="1"/>
      <w:marLeft w:val="0"/>
      <w:marRight w:val="0"/>
      <w:marTop w:val="0"/>
      <w:marBottom w:val="0"/>
      <w:divBdr>
        <w:top w:val="none" w:sz="0" w:space="0" w:color="auto"/>
        <w:left w:val="none" w:sz="0" w:space="0" w:color="auto"/>
        <w:bottom w:val="none" w:sz="0" w:space="0" w:color="auto"/>
        <w:right w:val="none" w:sz="0" w:space="0" w:color="auto"/>
      </w:divBdr>
    </w:div>
    <w:div w:id="1480416010">
      <w:bodyDiv w:val="1"/>
      <w:marLeft w:val="0"/>
      <w:marRight w:val="0"/>
      <w:marTop w:val="0"/>
      <w:marBottom w:val="0"/>
      <w:divBdr>
        <w:top w:val="none" w:sz="0" w:space="0" w:color="auto"/>
        <w:left w:val="none" w:sz="0" w:space="0" w:color="auto"/>
        <w:bottom w:val="none" w:sz="0" w:space="0" w:color="auto"/>
        <w:right w:val="none" w:sz="0" w:space="0" w:color="auto"/>
      </w:divBdr>
    </w:div>
    <w:div w:id="1480610293">
      <w:bodyDiv w:val="1"/>
      <w:marLeft w:val="0"/>
      <w:marRight w:val="0"/>
      <w:marTop w:val="0"/>
      <w:marBottom w:val="0"/>
      <w:divBdr>
        <w:top w:val="none" w:sz="0" w:space="0" w:color="auto"/>
        <w:left w:val="none" w:sz="0" w:space="0" w:color="auto"/>
        <w:bottom w:val="none" w:sz="0" w:space="0" w:color="auto"/>
        <w:right w:val="none" w:sz="0" w:space="0" w:color="auto"/>
      </w:divBdr>
    </w:div>
    <w:div w:id="1480726099">
      <w:bodyDiv w:val="1"/>
      <w:marLeft w:val="0"/>
      <w:marRight w:val="0"/>
      <w:marTop w:val="0"/>
      <w:marBottom w:val="0"/>
      <w:divBdr>
        <w:top w:val="none" w:sz="0" w:space="0" w:color="auto"/>
        <w:left w:val="none" w:sz="0" w:space="0" w:color="auto"/>
        <w:bottom w:val="none" w:sz="0" w:space="0" w:color="auto"/>
        <w:right w:val="none" w:sz="0" w:space="0" w:color="auto"/>
      </w:divBdr>
    </w:div>
    <w:div w:id="1480729420">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652706">
      <w:bodyDiv w:val="1"/>
      <w:marLeft w:val="0"/>
      <w:marRight w:val="0"/>
      <w:marTop w:val="0"/>
      <w:marBottom w:val="0"/>
      <w:divBdr>
        <w:top w:val="none" w:sz="0" w:space="0" w:color="auto"/>
        <w:left w:val="none" w:sz="0" w:space="0" w:color="auto"/>
        <w:bottom w:val="none" w:sz="0" w:space="0" w:color="auto"/>
        <w:right w:val="none" w:sz="0" w:space="0" w:color="auto"/>
      </w:divBdr>
    </w:div>
    <w:div w:id="1483035496">
      <w:bodyDiv w:val="1"/>
      <w:marLeft w:val="0"/>
      <w:marRight w:val="0"/>
      <w:marTop w:val="0"/>
      <w:marBottom w:val="0"/>
      <w:divBdr>
        <w:top w:val="none" w:sz="0" w:space="0" w:color="auto"/>
        <w:left w:val="none" w:sz="0" w:space="0" w:color="auto"/>
        <w:bottom w:val="none" w:sz="0" w:space="0" w:color="auto"/>
        <w:right w:val="none" w:sz="0" w:space="0" w:color="auto"/>
      </w:divBdr>
    </w:div>
    <w:div w:id="1483307580">
      <w:bodyDiv w:val="1"/>
      <w:marLeft w:val="0"/>
      <w:marRight w:val="0"/>
      <w:marTop w:val="0"/>
      <w:marBottom w:val="0"/>
      <w:divBdr>
        <w:top w:val="none" w:sz="0" w:space="0" w:color="auto"/>
        <w:left w:val="none" w:sz="0" w:space="0" w:color="auto"/>
        <w:bottom w:val="none" w:sz="0" w:space="0" w:color="auto"/>
        <w:right w:val="none" w:sz="0" w:space="0" w:color="auto"/>
      </w:divBdr>
    </w:div>
    <w:div w:id="1484079217">
      <w:bodyDiv w:val="1"/>
      <w:marLeft w:val="0"/>
      <w:marRight w:val="0"/>
      <w:marTop w:val="0"/>
      <w:marBottom w:val="0"/>
      <w:divBdr>
        <w:top w:val="none" w:sz="0" w:space="0" w:color="auto"/>
        <w:left w:val="none" w:sz="0" w:space="0" w:color="auto"/>
        <w:bottom w:val="none" w:sz="0" w:space="0" w:color="auto"/>
        <w:right w:val="none" w:sz="0" w:space="0" w:color="auto"/>
      </w:divBdr>
    </w:div>
    <w:div w:id="1485664494">
      <w:bodyDiv w:val="1"/>
      <w:marLeft w:val="0"/>
      <w:marRight w:val="0"/>
      <w:marTop w:val="0"/>
      <w:marBottom w:val="0"/>
      <w:divBdr>
        <w:top w:val="none" w:sz="0" w:space="0" w:color="auto"/>
        <w:left w:val="none" w:sz="0" w:space="0" w:color="auto"/>
        <w:bottom w:val="none" w:sz="0" w:space="0" w:color="auto"/>
        <w:right w:val="none" w:sz="0" w:space="0" w:color="auto"/>
      </w:divBdr>
    </w:div>
    <w:div w:id="1486506616">
      <w:bodyDiv w:val="1"/>
      <w:marLeft w:val="0"/>
      <w:marRight w:val="0"/>
      <w:marTop w:val="0"/>
      <w:marBottom w:val="0"/>
      <w:divBdr>
        <w:top w:val="none" w:sz="0" w:space="0" w:color="auto"/>
        <w:left w:val="none" w:sz="0" w:space="0" w:color="auto"/>
        <w:bottom w:val="none" w:sz="0" w:space="0" w:color="auto"/>
        <w:right w:val="none" w:sz="0" w:space="0" w:color="auto"/>
      </w:divBdr>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87167589">
      <w:bodyDiv w:val="1"/>
      <w:marLeft w:val="0"/>
      <w:marRight w:val="0"/>
      <w:marTop w:val="0"/>
      <w:marBottom w:val="0"/>
      <w:divBdr>
        <w:top w:val="none" w:sz="0" w:space="0" w:color="auto"/>
        <w:left w:val="none" w:sz="0" w:space="0" w:color="auto"/>
        <w:bottom w:val="none" w:sz="0" w:space="0" w:color="auto"/>
        <w:right w:val="none" w:sz="0" w:space="0" w:color="auto"/>
      </w:divBdr>
    </w:div>
    <w:div w:id="1488090205">
      <w:bodyDiv w:val="1"/>
      <w:marLeft w:val="0"/>
      <w:marRight w:val="0"/>
      <w:marTop w:val="0"/>
      <w:marBottom w:val="0"/>
      <w:divBdr>
        <w:top w:val="none" w:sz="0" w:space="0" w:color="auto"/>
        <w:left w:val="none" w:sz="0" w:space="0" w:color="auto"/>
        <w:bottom w:val="none" w:sz="0" w:space="0" w:color="auto"/>
        <w:right w:val="none" w:sz="0" w:space="0" w:color="auto"/>
      </w:divBdr>
    </w:div>
    <w:div w:id="1488862821">
      <w:bodyDiv w:val="1"/>
      <w:marLeft w:val="0"/>
      <w:marRight w:val="0"/>
      <w:marTop w:val="0"/>
      <w:marBottom w:val="0"/>
      <w:divBdr>
        <w:top w:val="none" w:sz="0" w:space="0" w:color="auto"/>
        <w:left w:val="none" w:sz="0" w:space="0" w:color="auto"/>
        <w:bottom w:val="none" w:sz="0" w:space="0" w:color="auto"/>
        <w:right w:val="none" w:sz="0" w:space="0" w:color="auto"/>
      </w:divBdr>
    </w:div>
    <w:div w:id="1488862983">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0946723">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1679672">
      <w:bodyDiv w:val="1"/>
      <w:marLeft w:val="0"/>
      <w:marRight w:val="0"/>
      <w:marTop w:val="0"/>
      <w:marBottom w:val="0"/>
      <w:divBdr>
        <w:top w:val="none" w:sz="0" w:space="0" w:color="auto"/>
        <w:left w:val="none" w:sz="0" w:space="0" w:color="auto"/>
        <w:bottom w:val="none" w:sz="0" w:space="0" w:color="auto"/>
        <w:right w:val="none" w:sz="0" w:space="0" w:color="auto"/>
      </w:divBdr>
    </w:div>
    <w:div w:id="1492479180">
      <w:bodyDiv w:val="1"/>
      <w:marLeft w:val="0"/>
      <w:marRight w:val="0"/>
      <w:marTop w:val="0"/>
      <w:marBottom w:val="0"/>
      <w:divBdr>
        <w:top w:val="none" w:sz="0" w:space="0" w:color="auto"/>
        <w:left w:val="none" w:sz="0" w:space="0" w:color="auto"/>
        <w:bottom w:val="none" w:sz="0" w:space="0" w:color="auto"/>
        <w:right w:val="none" w:sz="0" w:space="0" w:color="auto"/>
      </w:divBdr>
    </w:div>
    <w:div w:id="1492671620">
      <w:bodyDiv w:val="1"/>
      <w:marLeft w:val="0"/>
      <w:marRight w:val="0"/>
      <w:marTop w:val="0"/>
      <w:marBottom w:val="0"/>
      <w:divBdr>
        <w:top w:val="none" w:sz="0" w:space="0" w:color="auto"/>
        <w:left w:val="none" w:sz="0" w:space="0" w:color="auto"/>
        <w:bottom w:val="none" w:sz="0" w:space="0" w:color="auto"/>
        <w:right w:val="none" w:sz="0" w:space="0" w:color="auto"/>
      </w:divBdr>
    </w:div>
    <w:div w:id="1495418249">
      <w:bodyDiv w:val="1"/>
      <w:marLeft w:val="0"/>
      <w:marRight w:val="0"/>
      <w:marTop w:val="0"/>
      <w:marBottom w:val="0"/>
      <w:divBdr>
        <w:top w:val="none" w:sz="0" w:space="0" w:color="auto"/>
        <w:left w:val="none" w:sz="0" w:space="0" w:color="auto"/>
        <w:bottom w:val="none" w:sz="0" w:space="0" w:color="auto"/>
        <w:right w:val="none" w:sz="0" w:space="0" w:color="auto"/>
      </w:divBdr>
    </w:div>
    <w:div w:id="1496844553">
      <w:bodyDiv w:val="1"/>
      <w:marLeft w:val="0"/>
      <w:marRight w:val="0"/>
      <w:marTop w:val="0"/>
      <w:marBottom w:val="0"/>
      <w:divBdr>
        <w:top w:val="none" w:sz="0" w:space="0" w:color="auto"/>
        <w:left w:val="none" w:sz="0" w:space="0" w:color="auto"/>
        <w:bottom w:val="none" w:sz="0" w:space="0" w:color="auto"/>
        <w:right w:val="none" w:sz="0" w:space="0" w:color="auto"/>
      </w:divBdr>
    </w:div>
    <w:div w:id="1497114318">
      <w:bodyDiv w:val="1"/>
      <w:marLeft w:val="0"/>
      <w:marRight w:val="0"/>
      <w:marTop w:val="0"/>
      <w:marBottom w:val="0"/>
      <w:divBdr>
        <w:top w:val="none" w:sz="0" w:space="0" w:color="auto"/>
        <w:left w:val="none" w:sz="0" w:space="0" w:color="auto"/>
        <w:bottom w:val="none" w:sz="0" w:space="0" w:color="auto"/>
        <w:right w:val="none" w:sz="0" w:space="0" w:color="auto"/>
      </w:divBdr>
    </w:div>
    <w:div w:id="1497189377">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2544142">
      <w:bodyDiv w:val="1"/>
      <w:marLeft w:val="0"/>
      <w:marRight w:val="0"/>
      <w:marTop w:val="0"/>
      <w:marBottom w:val="0"/>
      <w:divBdr>
        <w:top w:val="none" w:sz="0" w:space="0" w:color="auto"/>
        <w:left w:val="none" w:sz="0" w:space="0" w:color="auto"/>
        <w:bottom w:val="none" w:sz="0" w:space="0" w:color="auto"/>
        <w:right w:val="none" w:sz="0" w:space="0" w:color="auto"/>
      </w:divBdr>
    </w:div>
    <w:div w:id="1504082710">
      <w:bodyDiv w:val="1"/>
      <w:marLeft w:val="0"/>
      <w:marRight w:val="0"/>
      <w:marTop w:val="0"/>
      <w:marBottom w:val="0"/>
      <w:divBdr>
        <w:top w:val="none" w:sz="0" w:space="0" w:color="auto"/>
        <w:left w:val="none" w:sz="0" w:space="0" w:color="auto"/>
        <w:bottom w:val="none" w:sz="0" w:space="0" w:color="auto"/>
        <w:right w:val="none" w:sz="0" w:space="0" w:color="auto"/>
      </w:divBdr>
    </w:div>
    <w:div w:id="1504541118">
      <w:bodyDiv w:val="1"/>
      <w:marLeft w:val="0"/>
      <w:marRight w:val="0"/>
      <w:marTop w:val="0"/>
      <w:marBottom w:val="0"/>
      <w:divBdr>
        <w:top w:val="none" w:sz="0" w:space="0" w:color="auto"/>
        <w:left w:val="none" w:sz="0" w:space="0" w:color="auto"/>
        <w:bottom w:val="none" w:sz="0" w:space="0" w:color="auto"/>
        <w:right w:val="none" w:sz="0" w:space="0" w:color="auto"/>
      </w:divBdr>
    </w:div>
    <w:div w:id="1504589576">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5435394">
      <w:bodyDiv w:val="1"/>
      <w:marLeft w:val="0"/>
      <w:marRight w:val="0"/>
      <w:marTop w:val="0"/>
      <w:marBottom w:val="0"/>
      <w:divBdr>
        <w:top w:val="none" w:sz="0" w:space="0" w:color="auto"/>
        <w:left w:val="none" w:sz="0" w:space="0" w:color="auto"/>
        <w:bottom w:val="none" w:sz="0" w:space="0" w:color="auto"/>
        <w:right w:val="none" w:sz="0" w:space="0" w:color="auto"/>
      </w:divBdr>
    </w:div>
    <w:div w:id="1505435762">
      <w:bodyDiv w:val="1"/>
      <w:marLeft w:val="0"/>
      <w:marRight w:val="0"/>
      <w:marTop w:val="0"/>
      <w:marBottom w:val="0"/>
      <w:divBdr>
        <w:top w:val="none" w:sz="0" w:space="0" w:color="auto"/>
        <w:left w:val="none" w:sz="0" w:space="0" w:color="auto"/>
        <w:bottom w:val="none" w:sz="0" w:space="0" w:color="auto"/>
        <w:right w:val="none" w:sz="0" w:space="0" w:color="auto"/>
      </w:divBdr>
    </w:div>
    <w:div w:id="1507473011">
      <w:bodyDiv w:val="1"/>
      <w:marLeft w:val="0"/>
      <w:marRight w:val="0"/>
      <w:marTop w:val="0"/>
      <w:marBottom w:val="0"/>
      <w:divBdr>
        <w:top w:val="none" w:sz="0" w:space="0" w:color="auto"/>
        <w:left w:val="none" w:sz="0" w:space="0" w:color="auto"/>
        <w:bottom w:val="none" w:sz="0" w:space="0" w:color="auto"/>
        <w:right w:val="none" w:sz="0" w:space="0" w:color="auto"/>
      </w:divBdr>
    </w:div>
    <w:div w:id="1508594589">
      <w:bodyDiv w:val="1"/>
      <w:marLeft w:val="0"/>
      <w:marRight w:val="0"/>
      <w:marTop w:val="0"/>
      <w:marBottom w:val="0"/>
      <w:divBdr>
        <w:top w:val="none" w:sz="0" w:space="0" w:color="auto"/>
        <w:left w:val="none" w:sz="0" w:space="0" w:color="auto"/>
        <w:bottom w:val="none" w:sz="0" w:space="0" w:color="auto"/>
        <w:right w:val="none" w:sz="0" w:space="0" w:color="auto"/>
      </w:divBdr>
    </w:div>
    <w:div w:id="1510753186">
      <w:bodyDiv w:val="1"/>
      <w:marLeft w:val="0"/>
      <w:marRight w:val="0"/>
      <w:marTop w:val="0"/>
      <w:marBottom w:val="0"/>
      <w:divBdr>
        <w:top w:val="none" w:sz="0" w:space="0" w:color="auto"/>
        <w:left w:val="none" w:sz="0" w:space="0" w:color="auto"/>
        <w:bottom w:val="none" w:sz="0" w:space="0" w:color="auto"/>
        <w:right w:val="none" w:sz="0" w:space="0" w:color="auto"/>
      </w:divBdr>
    </w:div>
    <w:div w:id="1512329558">
      <w:bodyDiv w:val="1"/>
      <w:marLeft w:val="0"/>
      <w:marRight w:val="0"/>
      <w:marTop w:val="0"/>
      <w:marBottom w:val="0"/>
      <w:divBdr>
        <w:top w:val="none" w:sz="0" w:space="0" w:color="auto"/>
        <w:left w:val="none" w:sz="0" w:space="0" w:color="auto"/>
        <w:bottom w:val="none" w:sz="0" w:space="0" w:color="auto"/>
        <w:right w:val="none" w:sz="0" w:space="0" w:color="auto"/>
      </w:divBdr>
    </w:div>
    <w:div w:id="1513059985">
      <w:bodyDiv w:val="1"/>
      <w:marLeft w:val="0"/>
      <w:marRight w:val="0"/>
      <w:marTop w:val="0"/>
      <w:marBottom w:val="0"/>
      <w:divBdr>
        <w:top w:val="none" w:sz="0" w:space="0" w:color="auto"/>
        <w:left w:val="none" w:sz="0" w:space="0" w:color="auto"/>
        <w:bottom w:val="none" w:sz="0" w:space="0" w:color="auto"/>
        <w:right w:val="none" w:sz="0" w:space="0" w:color="auto"/>
      </w:divBdr>
    </w:div>
    <w:div w:id="1513641203">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4831635">
      <w:bodyDiv w:val="1"/>
      <w:marLeft w:val="0"/>
      <w:marRight w:val="0"/>
      <w:marTop w:val="0"/>
      <w:marBottom w:val="0"/>
      <w:divBdr>
        <w:top w:val="none" w:sz="0" w:space="0" w:color="auto"/>
        <w:left w:val="none" w:sz="0" w:space="0" w:color="auto"/>
        <w:bottom w:val="none" w:sz="0" w:space="0" w:color="auto"/>
        <w:right w:val="none" w:sz="0" w:space="0" w:color="auto"/>
      </w:divBdr>
    </w:div>
    <w:div w:id="1515149217">
      <w:bodyDiv w:val="1"/>
      <w:marLeft w:val="0"/>
      <w:marRight w:val="0"/>
      <w:marTop w:val="0"/>
      <w:marBottom w:val="0"/>
      <w:divBdr>
        <w:top w:val="none" w:sz="0" w:space="0" w:color="auto"/>
        <w:left w:val="none" w:sz="0" w:space="0" w:color="auto"/>
        <w:bottom w:val="none" w:sz="0" w:space="0" w:color="auto"/>
        <w:right w:val="none" w:sz="0" w:space="0" w:color="auto"/>
      </w:divBdr>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5461542">
      <w:bodyDiv w:val="1"/>
      <w:marLeft w:val="0"/>
      <w:marRight w:val="0"/>
      <w:marTop w:val="0"/>
      <w:marBottom w:val="0"/>
      <w:divBdr>
        <w:top w:val="none" w:sz="0" w:space="0" w:color="auto"/>
        <w:left w:val="none" w:sz="0" w:space="0" w:color="auto"/>
        <w:bottom w:val="none" w:sz="0" w:space="0" w:color="auto"/>
        <w:right w:val="none" w:sz="0" w:space="0" w:color="auto"/>
      </w:divBdr>
    </w:div>
    <w:div w:id="1516386234">
      <w:bodyDiv w:val="1"/>
      <w:marLeft w:val="0"/>
      <w:marRight w:val="0"/>
      <w:marTop w:val="0"/>
      <w:marBottom w:val="0"/>
      <w:divBdr>
        <w:top w:val="none" w:sz="0" w:space="0" w:color="auto"/>
        <w:left w:val="none" w:sz="0" w:space="0" w:color="auto"/>
        <w:bottom w:val="none" w:sz="0" w:space="0" w:color="auto"/>
        <w:right w:val="none" w:sz="0" w:space="0" w:color="auto"/>
      </w:divBdr>
    </w:div>
    <w:div w:id="1516653315">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18302819">
      <w:bodyDiv w:val="1"/>
      <w:marLeft w:val="0"/>
      <w:marRight w:val="0"/>
      <w:marTop w:val="0"/>
      <w:marBottom w:val="0"/>
      <w:divBdr>
        <w:top w:val="none" w:sz="0" w:space="0" w:color="auto"/>
        <w:left w:val="none" w:sz="0" w:space="0" w:color="auto"/>
        <w:bottom w:val="none" w:sz="0" w:space="0" w:color="auto"/>
        <w:right w:val="none" w:sz="0" w:space="0" w:color="auto"/>
      </w:divBdr>
    </w:div>
    <w:div w:id="1518617452">
      <w:bodyDiv w:val="1"/>
      <w:marLeft w:val="0"/>
      <w:marRight w:val="0"/>
      <w:marTop w:val="0"/>
      <w:marBottom w:val="0"/>
      <w:divBdr>
        <w:top w:val="none" w:sz="0" w:space="0" w:color="auto"/>
        <w:left w:val="none" w:sz="0" w:space="0" w:color="auto"/>
        <w:bottom w:val="none" w:sz="0" w:space="0" w:color="auto"/>
        <w:right w:val="none" w:sz="0" w:space="0" w:color="auto"/>
      </w:divBdr>
    </w:div>
    <w:div w:id="1519810636">
      <w:bodyDiv w:val="1"/>
      <w:marLeft w:val="0"/>
      <w:marRight w:val="0"/>
      <w:marTop w:val="0"/>
      <w:marBottom w:val="0"/>
      <w:divBdr>
        <w:top w:val="none" w:sz="0" w:space="0" w:color="auto"/>
        <w:left w:val="none" w:sz="0" w:space="0" w:color="auto"/>
        <w:bottom w:val="none" w:sz="0" w:space="0" w:color="auto"/>
        <w:right w:val="none" w:sz="0" w:space="0" w:color="auto"/>
      </w:divBdr>
    </w:div>
    <w:div w:id="1520973188">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3015064">
      <w:bodyDiv w:val="1"/>
      <w:marLeft w:val="0"/>
      <w:marRight w:val="0"/>
      <w:marTop w:val="0"/>
      <w:marBottom w:val="0"/>
      <w:divBdr>
        <w:top w:val="none" w:sz="0" w:space="0" w:color="auto"/>
        <w:left w:val="none" w:sz="0" w:space="0" w:color="auto"/>
        <w:bottom w:val="none" w:sz="0" w:space="0" w:color="auto"/>
        <w:right w:val="none" w:sz="0" w:space="0" w:color="auto"/>
      </w:divBdr>
    </w:div>
    <w:div w:id="1523204151">
      <w:bodyDiv w:val="1"/>
      <w:marLeft w:val="0"/>
      <w:marRight w:val="0"/>
      <w:marTop w:val="0"/>
      <w:marBottom w:val="0"/>
      <w:divBdr>
        <w:top w:val="none" w:sz="0" w:space="0" w:color="auto"/>
        <w:left w:val="none" w:sz="0" w:space="0" w:color="auto"/>
        <w:bottom w:val="none" w:sz="0" w:space="0" w:color="auto"/>
        <w:right w:val="none" w:sz="0" w:space="0" w:color="auto"/>
      </w:divBdr>
    </w:div>
    <w:div w:id="1523207221">
      <w:bodyDiv w:val="1"/>
      <w:marLeft w:val="0"/>
      <w:marRight w:val="0"/>
      <w:marTop w:val="0"/>
      <w:marBottom w:val="0"/>
      <w:divBdr>
        <w:top w:val="none" w:sz="0" w:space="0" w:color="auto"/>
        <w:left w:val="none" w:sz="0" w:space="0" w:color="auto"/>
        <w:bottom w:val="none" w:sz="0" w:space="0" w:color="auto"/>
        <w:right w:val="none" w:sz="0" w:space="0" w:color="auto"/>
      </w:divBdr>
    </w:div>
    <w:div w:id="1524323278">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5172494">
      <w:bodyDiv w:val="1"/>
      <w:marLeft w:val="0"/>
      <w:marRight w:val="0"/>
      <w:marTop w:val="0"/>
      <w:marBottom w:val="0"/>
      <w:divBdr>
        <w:top w:val="none" w:sz="0" w:space="0" w:color="auto"/>
        <w:left w:val="none" w:sz="0" w:space="0" w:color="auto"/>
        <w:bottom w:val="none" w:sz="0" w:space="0" w:color="auto"/>
        <w:right w:val="none" w:sz="0" w:space="0" w:color="auto"/>
      </w:divBdr>
    </w:div>
    <w:div w:id="1525436050">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29757927">
      <w:bodyDiv w:val="1"/>
      <w:marLeft w:val="0"/>
      <w:marRight w:val="0"/>
      <w:marTop w:val="0"/>
      <w:marBottom w:val="0"/>
      <w:divBdr>
        <w:top w:val="none" w:sz="0" w:space="0" w:color="auto"/>
        <w:left w:val="none" w:sz="0" w:space="0" w:color="auto"/>
        <w:bottom w:val="none" w:sz="0" w:space="0" w:color="auto"/>
        <w:right w:val="none" w:sz="0" w:space="0" w:color="auto"/>
      </w:divBdr>
    </w:div>
    <w:div w:id="1532721196">
      <w:bodyDiv w:val="1"/>
      <w:marLeft w:val="0"/>
      <w:marRight w:val="0"/>
      <w:marTop w:val="0"/>
      <w:marBottom w:val="0"/>
      <w:divBdr>
        <w:top w:val="none" w:sz="0" w:space="0" w:color="auto"/>
        <w:left w:val="none" w:sz="0" w:space="0" w:color="auto"/>
        <w:bottom w:val="none" w:sz="0" w:space="0" w:color="auto"/>
        <w:right w:val="none" w:sz="0" w:space="0" w:color="auto"/>
      </w:divBdr>
    </w:div>
    <w:div w:id="1533422003">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35726358">
      <w:bodyDiv w:val="1"/>
      <w:marLeft w:val="0"/>
      <w:marRight w:val="0"/>
      <w:marTop w:val="0"/>
      <w:marBottom w:val="0"/>
      <w:divBdr>
        <w:top w:val="none" w:sz="0" w:space="0" w:color="auto"/>
        <w:left w:val="none" w:sz="0" w:space="0" w:color="auto"/>
        <w:bottom w:val="none" w:sz="0" w:space="0" w:color="auto"/>
        <w:right w:val="none" w:sz="0" w:space="0" w:color="auto"/>
      </w:divBdr>
    </w:div>
    <w:div w:id="1540246149">
      <w:bodyDiv w:val="1"/>
      <w:marLeft w:val="0"/>
      <w:marRight w:val="0"/>
      <w:marTop w:val="0"/>
      <w:marBottom w:val="0"/>
      <w:divBdr>
        <w:top w:val="none" w:sz="0" w:space="0" w:color="auto"/>
        <w:left w:val="none" w:sz="0" w:space="0" w:color="auto"/>
        <w:bottom w:val="none" w:sz="0" w:space="0" w:color="auto"/>
        <w:right w:val="none" w:sz="0" w:space="0" w:color="auto"/>
      </w:divBdr>
    </w:div>
    <w:div w:id="1540318811">
      <w:bodyDiv w:val="1"/>
      <w:marLeft w:val="0"/>
      <w:marRight w:val="0"/>
      <w:marTop w:val="0"/>
      <w:marBottom w:val="0"/>
      <w:divBdr>
        <w:top w:val="none" w:sz="0" w:space="0" w:color="auto"/>
        <w:left w:val="none" w:sz="0" w:space="0" w:color="auto"/>
        <w:bottom w:val="none" w:sz="0" w:space="0" w:color="auto"/>
        <w:right w:val="none" w:sz="0" w:space="0" w:color="auto"/>
      </w:divBdr>
    </w:div>
    <w:div w:id="1540505742">
      <w:bodyDiv w:val="1"/>
      <w:marLeft w:val="0"/>
      <w:marRight w:val="0"/>
      <w:marTop w:val="0"/>
      <w:marBottom w:val="0"/>
      <w:divBdr>
        <w:top w:val="none" w:sz="0" w:space="0" w:color="auto"/>
        <w:left w:val="none" w:sz="0" w:space="0" w:color="auto"/>
        <w:bottom w:val="none" w:sz="0" w:space="0" w:color="auto"/>
        <w:right w:val="none" w:sz="0" w:space="0" w:color="auto"/>
      </w:divBdr>
    </w:div>
    <w:div w:id="1541284669">
      <w:bodyDiv w:val="1"/>
      <w:marLeft w:val="0"/>
      <w:marRight w:val="0"/>
      <w:marTop w:val="0"/>
      <w:marBottom w:val="0"/>
      <w:divBdr>
        <w:top w:val="none" w:sz="0" w:space="0" w:color="auto"/>
        <w:left w:val="none" w:sz="0" w:space="0" w:color="auto"/>
        <w:bottom w:val="none" w:sz="0" w:space="0" w:color="auto"/>
        <w:right w:val="none" w:sz="0" w:space="0" w:color="auto"/>
      </w:divBdr>
    </w:div>
    <w:div w:id="1542356569">
      <w:bodyDiv w:val="1"/>
      <w:marLeft w:val="0"/>
      <w:marRight w:val="0"/>
      <w:marTop w:val="0"/>
      <w:marBottom w:val="0"/>
      <w:divBdr>
        <w:top w:val="none" w:sz="0" w:space="0" w:color="auto"/>
        <w:left w:val="none" w:sz="0" w:space="0" w:color="auto"/>
        <w:bottom w:val="none" w:sz="0" w:space="0" w:color="auto"/>
        <w:right w:val="none" w:sz="0" w:space="0" w:color="auto"/>
      </w:divBdr>
    </w:div>
    <w:div w:id="1542548636">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3470931">
      <w:bodyDiv w:val="1"/>
      <w:marLeft w:val="0"/>
      <w:marRight w:val="0"/>
      <w:marTop w:val="0"/>
      <w:marBottom w:val="0"/>
      <w:divBdr>
        <w:top w:val="none" w:sz="0" w:space="0" w:color="auto"/>
        <w:left w:val="none" w:sz="0" w:space="0" w:color="auto"/>
        <w:bottom w:val="none" w:sz="0" w:space="0" w:color="auto"/>
        <w:right w:val="none" w:sz="0" w:space="0" w:color="auto"/>
      </w:divBdr>
    </w:div>
    <w:div w:id="1544362040">
      <w:bodyDiv w:val="1"/>
      <w:marLeft w:val="0"/>
      <w:marRight w:val="0"/>
      <w:marTop w:val="0"/>
      <w:marBottom w:val="0"/>
      <w:divBdr>
        <w:top w:val="none" w:sz="0" w:space="0" w:color="auto"/>
        <w:left w:val="none" w:sz="0" w:space="0" w:color="auto"/>
        <w:bottom w:val="none" w:sz="0" w:space="0" w:color="auto"/>
        <w:right w:val="none" w:sz="0" w:space="0" w:color="auto"/>
      </w:divBdr>
    </w:div>
    <w:div w:id="1545409486">
      <w:bodyDiv w:val="1"/>
      <w:marLeft w:val="0"/>
      <w:marRight w:val="0"/>
      <w:marTop w:val="0"/>
      <w:marBottom w:val="0"/>
      <w:divBdr>
        <w:top w:val="none" w:sz="0" w:space="0" w:color="auto"/>
        <w:left w:val="none" w:sz="0" w:space="0" w:color="auto"/>
        <w:bottom w:val="none" w:sz="0" w:space="0" w:color="auto"/>
        <w:right w:val="none" w:sz="0" w:space="0" w:color="auto"/>
      </w:divBdr>
    </w:div>
    <w:div w:id="1545557484">
      <w:bodyDiv w:val="1"/>
      <w:marLeft w:val="0"/>
      <w:marRight w:val="0"/>
      <w:marTop w:val="0"/>
      <w:marBottom w:val="0"/>
      <w:divBdr>
        <w:top w:val="none" w:sz="0" w:space="0" w:color="auto"/>
        <w:left w:val="none" w:sz="0" w:space="0" w:color="auto"/>
        <w:bottom w:val="none" w:sz="0" w:space="0" w:color="auto"/>
        <w:right w:val="none" w:sz="0" w:space="0" w:color="auto"/>
      </w:divBdr>
    </w:div>
    <w:div w:id="1546868934">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0335617">
      <w:bodyDiv w:val="1"/>
      <w:marLeft w:val="0"/>
      <w:marRight w:val="0"/>
      <w:marTop w:val="0"/>
      <w:marBottom w:val="0"/>
      <w:divBdr>
        <w:top w:val="none" w:sz="0" w:space="0" w:color="auto"/>
        <w:left w:val="none" w:sz="0" w:space="0" w:color="auto"/>
        <w:bottom w:val="none" w:sz="0" w:space="0" w:color="auto"/>
        <w:right w:val="none" w:sz="0" w:space="0" w:color="auto"/>
      </w:divBdr>
    </w:div>
    <w:div w:id="1552620124">
      <w:bodyDiv w:val="1"/>
      <w:marLeft w:val="0"/>
      <w:marRight w:val="0"/>
      <w:marTop w:val="0"/>
      <w:marBottom w:val="0"/>
      <w:divBdr>
        <w:top w:val="none" w:sz="0" w:space="0" w:color="auto"/>
        <w:left w:val="none" w:sz="0" w:space="0" w:color="auto"/>
        <w:bottom w:val="none" w:sz="0" w:space="0" w:color="auto"/>
        <w:right w:val="none" w:sz="0" w:space="0" w:color="auto"/>
      </w:divBdr>
    </w:div>
    <w:div w:id="1553152359">
      <w:bodyDiv w:val="1"/>
      <w:marLeft w:val="0"/>
      <w:marRight w:val="0"/>
      <w:marTop w:val="0"/>
      <w:marBottom w:val="0"/>
      <w:divBdr>
        <w:top w:val="none" w:sz="0" w:space="0" w:color="auto"/>
        <w:left w:val="none" w:sz="0" w:space="0" w:color="auto"/>
        <w:bottom w:val="none" w:sz="0" w:space="0" w:color="auto"/>
        <w:right w:val="none" w:sz="0" w:space="0" w:color="auto"/>
      </w:divBdr>
    </w:div>
    <w:div w:id="1553543996">
      <w:bodyDiv w:val="1"/>
      <w:marLeft w:val="0"/>
      <w:marRight w:val="0"/>
      <w:marTop w:val="0"/>
      <w:marBottom w:val="0"/>
      <w:divBdr>
        <w:top w:val="none" w:sz="0" w:space="0" w:color="auto"/>
        <w:left w:val="none" w:sz="0" w:space="0" w:color="auto"/>
        <w:bottom w:val="none" w:sz="0" w:space="0" w:color="auto"/>
        <w:right w:val="none" w:sz="0" w:space="0" w:color="auto"/>
      </w:divBdr>
    </w:div>
    <w:div w:id="1554658633">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56626960">
      <w:bodyDiv w:val="1"/>
      <w:marLeft w:val="0"/>
      <w:marRight w:val="0"/>
      <w:marTop w:val="0"/>
      <w:marBottom w:val="0"/>
      <w:divBdr>
        <w:top w:val="none" w:sz="0" w:space="0" w:color="auto"/>
        <w:left w:val="none" w:sz="0" w:space="0" w:color="auto"/>
        <w:bottom w:val="none" w:sz="0" w:space="0" w:color="auto"/>
        <w:right w:val="none" w:sz="0" w:space="0" w:color="auto"/>
      </w:divBdr>
    </w:div>
    <w:div w:id="1556745466">
      <w:bodyDiv w:val="1"/>
      <w:marLeft w:val="0"/>
      <w:marRight w:val="0"/>
      <w:marTop w:val="0"/>
      <w:marBottom w:val="0"/>
      <w:divBdr>
        <w:top w:val="none" w:sz="0" w:space="0" w:color="auto"/>
        <w:left w:val="none" w:sz="0" w:space="0" w:color="auto"/>
        <w:bottom w:val="none" w:sz="0" w:space="0" w:color="auto"/>
        <w:right w:val="none" w:sz="0" w:space="0" w:color="auto"/>
      </w:divBdr>
    </w:div>
    <w:div w:id="1557201198">
      <w:bodyDiv w:val="1"/>
      <w:marLeft w:val="0"/>
      <w:marRight w:val="0"/>
      <w:marTop w:val="0"/>
      <w:marBottom w:val="0"/>
      <w:divBdr>
        <w:top w:val="none" w:sz="0" w:space="0" w:color="auto"/>
        <w:left w:val="none" w:sz="0" w:space="0" w:color="auto"/>
        <w:bottom w:val="none" w:sz="0" w:space="0" w:color="auto"/>
        <w:right w:val="none" w:sz="0" w:space="0" w:color="auto"/>
      </w:divBdr>
    </w:div>
    <w:div w:id="1558010398">
      <w:bodyDiv w:val="1"/>
      <w:marLeft w:val="0"/>
      <w:marRight w:val="0"/>
      <w:marTop w:val="0"/>
      <w:marBottom w:val="0"/>
      <w:divBdr>
        <w:top w:val="none" w:sz="0" w:space="0" w:color="auto"/>
        <w:left w:val="none" w:sz="0" w:space="0" w:color="auto"/>
        <w:bottom w:val="none" w:sz="0" w:space="0" w:color="auto"/>
        <w:right w:val="none" w:sz="0" w:space="0" w:color="auto"/>
      </w:divBdr>
    </w:div>
    <w:div w:id="1558400116">
      <w:bodyDiv w:val="1"/>
      <w:marLeft w:val="0"/>
      <w:marRight w:val="0"/>
      <w:marTop w:val="0"/>
      <w:marBottom w:val="0"/>
      <w:divBdr>
        <w:top w:val="none" w:sz="0" w:space="0" w:color="auto"/>
        <w:left w:val="none" w:sz="0" w:space="0" w:color="auto"/>
        <w:bottom w:val="none" w:sz="0" w:space="0" w:color="auto"/>
        <w:right w:val="none" w:sz="0" w:space="0" w:color="auto"/>
      </w:divBdr>
    </w:div>
    <w:div w:id="1558734784">
      <w:bodyDiv w:val="1"/>
      <w:marLeft w:val="0"/>
      <w:marRight w:val="0"/>
      <w:marTop w:val="0"/>
      <w:marBottom w:val="0"/>
      <w:divBdr>
        <w:top w:val="none" w:sz="0" w:space="0" w:color="auto"/>
        <w:left w:val="none" w:sz="0" w:space="0" w:color="auto"/>
        <w:bottom w:val="none" w:sz="0" w:space="0" w:color="auto"/>
        <w:right w:val="none" w:sz="0" w:space="0" w:color="auto"/>
      </w:divBdr>
    </w:div>
    <w:div w:id="1559626557">
      <w:bodyDiv w:val="1"/>
      <w:marLeft w:val="0"/>
      <w:marRight w:val="0"/>
      <w:marTop w:val="0"/>
      <w:marBottom w:val="0"/>
      <w:divBdr>
        <w:top w:val="none" w:sz="0" w:space="0" w:color="auto"/>
        <w:left w:val="none" w:sz="0" w:space="0" w:color="auto"/>
        <w:bottom w:val="none" w:sz="0" w:space="0" w:color="auto"/>
        <w:right w:val="none" w:sz="0" w:space="0" w:color="auto"/>
      </w:divBdr>
    </w:div>
    <w:div w:id="1561283862">
      <w:bodyDiv w:val="1"/>
      <w:marLeft w:val="0"/>
      <w:marRight w:val="0"/>
      <w:marTop w:val="0"/>
      <w:marBottom w:val="0"/>
      <w:divBdr>
        <w:top w:val="none" w:sz="0" w:space="0" w:color="auto"/>
        <w:left w:val="none" w:sz="0" w:space="0" w:color="auto"/>
        <w:bottom w:val="none" w:sz="0" w:space="0" w:color="auto"/>
        <w:right w:val="none" w:sz="0" w:space="0" w:color="auto"/>
      </w:divBdr>
    </w:div>
    <w:div w:id="1564024795">
      <w:bodyDiv w:val="1"/>
      <w:marLeft w:val="0"/>
      <w:marRight w:val="0"/>
      <w:marTop w:val="0"/>
      <w:marBottom w:val="0"/>
      <w:divBdr>
        <w:top w:val="none" w:sz="0" w:space="0" w:color="auto"/>
        <w:left w:val="none" w:sz="0" w:space="0" w:color="auto"/>
        <w:bottom w:val="none" w:sz="0" w:space="0" w:color="auto"/>
        <w:right w:val="none" w:sz="0" w:space="0" w:color="auto"/>
      </w:divBdr>
    </w:div>
    <w:div w:id="1564213972">
      <w:bodyDiv w:val="1"/>
      <w:marLeft w:val="0"/>
      <w:marRight w:val="0"/>
      <w:marTop w:val="0"/>
      <w:marBottom w:val="0"/>
      <w:divBdr>
        <w:top w:val="none" w:sz="0" w:space="0" w:color="auto"/>
        <w:left w:val="none" w:sz="0" w:space="0" w:color="auto"/>
        <w:bottom w:val="none" w:sz="0" w:space="0" w:color="auto"/>
        <w:right w:val="none" w:sz="0" w:space="0" w:color="auto"/>
      </w:divBdr>
    </w:div>
    <w:div w:id="1564559745">
      <w:bodyDiv w:val="1"/>
      <w:marLeft w:val="0"/>
      <w:marRight w:val="0"/>
      <w:marTop w:val="0"/>
      <w:marBottom w:val="0"/>
      <w:divBdr>
        <w:top w:val="none" w:sz="0" w:space="0" w:color="auto"/>
        <w:left w:val="none" w:sz="0" w:space="0" w:color="auto"/>
        <w:bottom w:val="none" w:sz="0" w:space="0" w:color="auto"/>
        <w:right w:val="none" w:sz="0" w:space="0" w:color="auto"/>
      </w:divBdr>
    </w:div>
    <w:div w:id="1565986841">
      <w:bodyDiv w:val="1"/>
      <w:marLeft w:val="0"/>
      <w:marRight w:val="0"/>
      <w:marTop w:val="0"/>
      <w:marBottom w:val="0"/>
      <w:divBdr>
        <w:top w:val="none" w:sz="0" w:space="0" w:color="auto"/>
        <w:left w:val="none" w:sz="0" w:space="0" w:color="auto"/>
        <w:bottom w:val="none" w:sz="0" w:space="0" w:color="auto"/>
        <w:right w:val="none" w:sz="0" w:space="0" w:color="auto"/>
      </w:divBdr>
    </w:div>
    <w:div w:id="1566180085">
      <w:bodyDiv w:val="1"/>
      <w:marLeft w:val="0"/>
      <w:marRight w:val="0"/>
      <w:marTop w:val="0"/>
      <w:marBottom w:val="0"/>
      <w:divBdr>
        <w:top w:val="none" w:sz="0" w:space="0" w:color="auto"/>
        <w:left w:val="none" w:sz="0" w:space="0" w:color="auto"/>
        <w:bottom w:val="none" w:sz="0" w:space="0" w:color="auto"/>
        <w:right w:val="none" w:sz="0" w:space="0" w:color="auto"/>
      </w:divBdr>
    </w:div>
    <w:div w:id="1567179751">
      <w:bodyDiv w:val="1"/>
      <w:marLeft w:val="0"/>
      <w:marRight w:val="0"/>
      <w:marTop w:val="0"/>
      <w:marBottom w:val="0"/>
      <w:divBdr>
        <w:top w:val="none" w:sz="0" w:space="0" w:color="auto"/>
        <w:left w:val="none" w:sz="0" w:space="0" w:color="auto"/>
        <w:bottom w:val="none" w:sz="0" w:space="0" w:color="auto"/>
        <w:right w:val="none" w:sz="0" w:space="0" w:color="auto"/>
      </w:divBdr>
    </w:div>
    <w:div w:id="1570067627">
      <w:bodyDiv w:val="1"/>
      <w:marLeft w:val="0"/>
      <w:marRight w:val="0"/>
      <w:marTop w:val="0"/>
      <w:marBottom w:val="0"/>
      <w:divBdr>
        <w:top w:val="none" w:sz="0" w:space="0" w:color="auto"/>
        <w:left w:val="none" w:sz="0" w:space="0" w:color="auto"/>
        <w:bottom w:val="none" w:sz="0" w:space="0" w:color="auto"/>
        <w:right w:val="none" w:sz="0" w:space="0" w:color="auto"/>
      </w:divBdr>
    </w:div>
    <w:div w:id="1570653436">
      <w:bodyDiv w:val="1"/>
      <w:marLeft w:val="0"/>
      <w:marRight w:val="0"/>
      <w:marTop w:val="0"/>
      <w:marBottom w:val="0"/>
      <w:divBdr>
        <w:top w:val="none" w:sz="0" w:space="0" w:color="auto"/>
        <w:left w:val="none" w:sz="0" w:space="0" w:color="auto"/>
        <w:bottom w:val="none" w:sz="0" w:space="0" w:color="auto"/>
        <w:right w:val="none" w:sz="0" w:space="0" w:color="auto"/>
      </w:divBdr>
    </w:div>
    <w:div w:id="1572471664">
      <w:bodyDiv w:val="1"/>
      <w:marLeft w:val="0"/>
      <w:marRight w:val="0"/>
      <w:marTop w:val="0"/>
      <w:marBottom w:val="0"/>
      <w:divBdr>
        <w:top w:val="none" w:sz="0" w:space="0" w:color="auto"/>
        <w:left w:val="none" w:sz="0" w:space="0" w:color="auto"/>
        <w:bottom w:val="none" w:sz="0" w:space="0" w:color="auto"/>
        <w:right w:val="none" w:sz="0" w:space="0" w:color="auto"/>
      </w:divBdr>
    </w:div>
    <w:div w:id="1572613317">
      <w:bodyDiv w:val="1"/>
      <w:marLeft w:val="0"/>
      <w:marRight w:val="0"/>
      <w:marTop w:val="0"/>
      <w:marBottom w:val="0"/>
      <w:divBdr>
        <w:top w:val="none" w:sz="0" w:space="0" w:color="auto"/>
        <w:left w:val="none" w:sz="0" w:space="0" w:color="auto"/>
        <w:bottom w:val="none" w:sz="0" w:space="0" w:color="auto"/>
        <w:right w:val="none" w:sz="0" w:space="0" w:color="auto"/>
      </w:divBdr>
    </w:div>
    <w:div w:id="1573540117">
      <w:bodyDiv w:val="1"/>
      <w:marLeft w:val="0"/>
      <w:marRight w:val="0"/>
      <w:marTop w:val="0"/>
      <w:marBottom w:val="0"/>
      <w:divBdr>
        <w:top w:val="none" w:sz="0" w:space="0" w:color="auto"/>
        <w:left w:val="none" w:sz="0" w:space="0" w:color="auto"/>
        <w:bottom w:val="none" w:sz="0" w:space="0" w:color="auto"/>
        <w:right w:val="none" w:sz="0" w:space="0" w:color="auto"/>
      </w:divBdr>
    </w:div>
    <w:div w:id="1576015801">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6428763">
      <w:bodyDiv w:val="1"/>
      <w:marLeft w:val="0"/>
      <w:marRight w:val="0"/>
      <w:marTop w:val="0"/>
      <w:marBottom w:val="0"/>
      <w:divBdr>
        <w:top w:val="none" w:sz="0" w:space="0" w:color="auto"/>
        <w:left w:val="none" w:sz="0" w:space="0" w:color="auto"/>
        <w:bottom w:val="none" w:sz="0" w:space="0" w:color="auto"/>
        <w:right w:val="none" w:sz="0" w:space="0" w:color="auto"/>
      </w:divBdr>
    </w:div>
    <w:div w:id="1577010387">
      <w:bodyDiv w:val="1"/>
      <w:marLeft w:val="0"/>
      <w:marRight w:val="0"/>
      <w:marTop w:val="0"/>
      <w:marBottom w:val="0"/>
      <w:divBdr>
        <w:top w:val="none" w:sz="0" w:space="0" w:color="auto"/>
        <w:left w:val="none" w:sz="0" w:space="0" w:color="auto"/>
        <w:bottom w:val="none" w:sz="0" w:space="0" w:color="auto"/>
        <w:right w:val="none" w:sz="0" w:space="0" w:color="auto"/>
      </w:divBdr>
    </w:div>
    <w:div w:id="1577665727">
      <w:bodyDiv w:val="1"/>
      <w:marLeft w:val="0"/>
      <w:marRight w:val="0"/>
      <w:marTop w:val="0"/>
      <w:marBottom w:val="0"/>
      <w:divBdr>
        <w:top w:val="none" w:sz="0" w:space="0" w:color="auto"/>
        <w:left w:val="none" w:sz="0" w:space="0" w:color="auto"/>
        <w:bottom w:val="none" w:sz="0" w:space="0" w:color="auto"/>
        <w:right w:val="none" w:sz="0" w:space="0" w:color="auto"/>
      </w:divBdr>
    </w:div>
    <w:div w:id="1577857253">
      <w:bodyDiv w:val="1"/>
      <w:marLeft w:val="0"/>
      <w:marRight w:val="0"/>
      <w:marTop w:val="0"/>
      <w:marBottom w:val="0"/>
      <w:divBdr>
        <w:top w:val="none" w:sz="0" w:space="0" w:color="auto"/>
        <w:left w:val="none" w:sz="0" w:space="0" w:color="auto"/>
        <w:bottom w:val="none" w:sz="0" w:space="0" w:color="auto"/>
        <w:right w:val="none" w:sz="0" w:space="0" w:color="auto"/>
      </w:divBdr>
    </w:div>
    <w:div w:id="1577976566">
      <w:bodyDiv w:val="1"/>
      <w:marLeft w:val="0"/>
      <w:marRight w:val="0"/>
      <w:marTop w:val="0"/>
      <w:marBottom w:val="0"/>
      <w:divBdr>
        <w:top w:val="none" w:sz="0" w:space="0" w:color="auto"/>
        <w:left w:val="none" w:sz="0" w:space="0" w:color="auto"/>
        <w:bottom w:val="none" w:sz="0" w:space="0" w:color="auto"/>
        <w:right w:val="none" w:sz="0" w:space="0" w:color="auto"/>
      </w:divBdr>
    </w:div>
    <w:div w:id="1578516593">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79365945">
      <w:bodyDiv w:val="1"/>
      <w:marLeft w:val="0"/>
      <w:marRight w:val="0"/>
      <w:marTop w:val="0"/>
      <w:marBottom w:val="0"/>
      <w:divBdr>
        <w:top w:val="none" w:sz="0" w:space="0" w:color="auto"/>
        <w:left w:val="none" w:sz="0" w:space="0" w:color="auto"/>
        <w:bottom w:val="none" w:sz="0" w:space="0" w:color="auto"/>
        <w:right w:val="none" w:sz="0" w:space="0" w:color="auto"/>
      </w:divBdr>
    </w:div>
    <w:div w:id="1579748867">
      <w:bodyDiv w:val="1"/>
      <w:marLeft w:val="0"/>
      <w:marRight w:val="0"/>
      <w:marTop w:val="0"/>
      <w:marBottom w:val="0"/>
      <w:divBdr>
        <w:top w:val="none" w:sz="0" w:space="0" w:color="auto"/>
        <w:left w:val="none" w:sz="0" w:space="0" w:color="auto"/>
        <w:bottom w:val="none" w:sz="0" w:space="0" w:color="auto"/>
        <w:right w:val="none" w:sz="0" w:space="0" w:color="auto"/>
      </w:divBdr>
    </w:div>
    <w:div w:id="1580096342">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81863725">
      <w:bodyDiv w:val="1"/>
      <w:marLeft w:val="0"/>
      <w:marRight w:val="0"/>
      <w:marTop w:val="0"/>
      <w:marBottom w:val="0"/>
      <w:divBdr>
        <w:top w:val="none" w:sz="0" w:space="0" w:color="auto"/>
        <w:left w:val="none" w:sz="0" w:space="0" w:color="auto"/>
        <w:bottom w:val="none" w:sz="0" w:space="0" w:color="auto"/>
        <w:right w:val="none" w:sz="0" w:space="0" w:color="auto"/>
      </w:divBdr>
    </w:div>
    <w:div w:id="1583761668">
      <w:bodyDiv w:val="1"/>
      <w:marLeft w:val="0"/>
      <w:marRight w:val="0"/>
      <w:marTop w:val="0"/>
      <w:marBottom w:val="0"/>
      <w:divBdr>
        <w:top w:val="none" w:sz="0" w:space="0" w:color="auto"/>
        <w:left w:val="none" w:sz="0" w:space="0" w:color="auto"/>
        <w:bottom w:val="none" w:sz="0" w:space="0" w:color="auto"/>
        <w:right w:val="none" w:sz="0" w:space="0" w:color="auto"/>
      </w:divBdr>
    </w:div>
    <w:div w:id="1584757016">
      <w:bodyDiv w:val="1"/>
      <w:marLeft w:val="0"/>
      <w:marRight w:val="0"/>
      <w:marTop w:val="0"/>
      <w:marBottom w:val="0"/>
      <w:divBdr>
        <w:top w:val="none" w:sz="0" w:space="0" w:color="auto"/>
        <w:left w:val="none" w:sz="0" w:space="0" w:color="auto"/>
        <w:bottom w:val="none" w:sz="0" w:space="0" w:color="auto"/>
        <w:right w:val="none" w:sz="0" w:space="0" w:color="auto"/>
      </w:divBdr>
    </w:div>
    <w:div w:id="1584990183">
      <w:bodyDiv w:val="1"/>
      <w:marLeft w:val="0"/>
      <w:marRight w:val="0"/>
      <w:marTop w:val="0"/>
      <w:marBottom w:val="0"/>
      <w:divBdr>
        <w:top w:val="none" w:sz="0" w:space="0" w:color="auto"/>
        <w:left w:val="none" w:sz="0" w:space="0" w:color="auto"/>
        <w:bottom w:val="none" w:sz="0" w:space="0" w:color="auto"/>
        <w:right w:val="none" w:sz="0" w:space="0" w:color="auto"/>
      </w:divBdr>
    </w:div>
    <w:div w:id="1585265772">
      <w:bodyDiv w:val="1"/>
      <w:marLeft w:val="0"/>
      <w:marRight w:val="0"/>
      <w:marTop w:val="0"/>
      <w:marBottom w:val="0"/>
      <w:divBdr>
        <w:top w:val="none" w:sz="0" w:space="0" w:color="auto"/>
        <w:left w:val="none" w:sz="0" w:space="0" w:color="auto"/>
        <w:bottom w:val="none" w:sz="0" w:space="0" w:color="auto"/>
        <w:right w:val="none" w:sz="0" w:space="0" w:color="auto"/>
      </w:divBdr>
    </w:div>
    <w:div w:id="1585869472">
      <w:bodyDiv w:val="1"/>
      <w:marLeft w:val="0"/>
      <w:marRight w:val="0"/>
      <w:marTop w:val="0"/>
      <w:marBottom w:val="0"/>
      <w:divBdr>
        <w:top w:val="none" w:sz="0" w:space="0" w:color="auto"/>
        <w:left w:val="none" w:sz="0" w:space="0" w:color="auto"/>
        <w:bottom w:val="none" w:sz="0" w:space="0" w:color="auto"/>
        <w:right w:val="none" w:sz="0" w:space="0" w:color="auto"/>
      </w:divBdr>
    </w:div>
    <w:div w:id="1586643155">
      <w:bodyDiv w:val="1"/>
      <w:marLeft w:val="0"/>
      <w:marRight w:val="0"/>
      <w:marTop w:val="0"/>
      <w:marBottom w:val="0"/>
      <w:divBdr>
        <w:top w:val="none" w:sz="0" w:space="0" w:color="auto"/>
        <w:left w:val="none" w:sz="0" w:space="0" w:color="auto"/>
        <w:bottom w:val="none" w:sz="0" w:space="0" w:color="auto"/>
        <w:right w:val="none" w:sz="0" w:space="0" w:color="auto"/>
      </w:divBdr>
    </w:div>
    <w:div w:id="1588809301">
      <w:bodyDiv w:val="1"/>
      <w:marLeft w:val="0"/>
      <w:marRight w:val="0"/>
      <w:marTop w:val="0"/>
      <w:marBottom w:val="0"/>
      <w:divBdr>
        <w:top w:val="none" w:sz="0" w:space="0" w:color="auto"/>
        <w:left w:val="none" w:sz="0" w:space="0" w:color="auto"/>
        <w:bottom w:val="none" w:sz="0" w:space="0" w:color="auto"/>
        <w:right w:val="none" w:sz="0" w:space="0" w:color="auto"/>
      </w:divBdr>
    </w:div>
    <w:div w:id="1589267469">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1507569">
      <w:bodyDiv w:val="1"/>
      <w:marLeft w:val="0"/>
      <w:marRight w:val="0"/>
      <w:marTop w:val="0"/>
      <w:marBottom w:val="0"/>
      <w:divBdr>
        <w:top w:val="none" w:sz="0" w:space="0" w:color="auto"/>
        <w:left w:val="none" w:sz="0" w:space="0" w:color="auto"/>
        <w:bottom w:val="none" w:sz="0" w:space="0" w:color="auto"/>
        <w:right w:val="none" w:sz="0" w:space="0" w:color="auto"/>
      </w:divBdr>
    </w:div>
    <w:div w:id="1593195719">
      <w:bodyDiv w:val="1"/>
      <w:marLeft w:val="0"/>
      <w:marRight w:val="0"/>
      <w:marTop w:val="0"/>
      <w:marBottom w:val="0"/>
      <w:divBdr>
        <w:top w:val="none" w:sz="0" w:space="0" w:color="auto"/>
        <w:left w:val="none" w:sz="0" w:space="0" w:color="auto"/>
        <w:bottom w:val="none" w:sz="0" w:space="0" w:color="auto"/>
        <w:right w:val="none" w:sz="0" w:space="0" w:color="auto"/>
      </w:divBdr>
    </w:div>
    <w:div w:id="1593508885">
      <w:bodyDiv w:val="1"/>
      <w:marLeft w:val="0"/>
      <w:marRight w:val="0"/>
      <w:marTop w:val="0"/>
      <w:marBottom w:val="0"/>
      <w:divBdr>
        <w:top w:val="none" w:sz="0" w:space="0" w:color="auto"/>
        <w:left w:val="none" w:sz="0" w:space="0" w:color="auto"/>
        <w:bottom w:val="none" w:sz="0" w:space="0" w:color="auto"/>
        <w:right w:val="none" w:sz="0" w:space="0" w:color="auto"/>
      </w:divBdr>
    </w:div>
    <w:div w:id="1593663843">
      <w:bodyDiv w:val="1"/>
      <w:marLeft w:val="0"/>
      <w:marRight w:val="0"/>
      <w:marTop w:val="0"/>
      <w:marBottom w:val="0"/>
      <w:divBdr>
        <w:top w:val="none" w:sz="0" w:space="0" w:color="auto"/>
        <w:left w:val="none" w:sz="0" w:space="0" w:color="auto"/>
        <w:bottom w:val="none" w:sz="0" w:space="0" w:color="auto"/>
        <w:right w:val="none" w:sz="0" w:space="0" w:color="auto"/>
      </w:divBdr>
    </w:div>
    <w:div w:id="1593855657">
      <w:bodyDiv w:val="1"/>
      <w:marLeft w:val="0"/>
      <w:marRight w:val="0"/>
      <w:marTop w:val="0"/>
      <w:marBottom w:val="0"/>
      <w:divBdr>
        <w:top w:val="none" w:sz="0" w:space="0" w:color="auto"/>
        <w:left w:val="none" w:sz="0" w:space="0" w:color="auto"/>
        <w:bottom w:val="none" w:sz="0" w:space="0" w:color="auto"/>
        <w:right w:val="none" w:sz="0" w:space="0" w:color="auto"/>
      </w:divBdr>
    </w:div>
    <w:div w:id="1596358431">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1178786">
      <w:bodyDiv w:val="1"/>
      <w:marLeft w:val="0"/>
      <w:marRight w:val="0"/>
      <w:marTop w:val="0"/>
      <w:marBottom w:val="0"/>
      <w:divBdr>
        <w:top w:val="none" w:sz="0" w:space="0" w:color="auto"/>
        <w:left w:val="none" w:sz="0" w:space="0" w:color="auto"/>
        <w:bottom w:val="none" w:sz="0" w:space="0" w:color="auto"/>
        <w:right w:val="none" w:sz="0" w:space="0" w:color="auto"/>
      </w:divBdr>
    </w:div>
    <w:div w:id="1601373647">
      <w:bodyDiv w:val="1"/>
      <w:marLeft w:val="0"/>
      <w:marRight w:val="0"/>
      <w:marTop w:val="0"/>
      <w:marBottom w:val="0"/>
      <w:divBdr>
        <w:top w:val="none" w:sz="0" w:space="0" w:color="auto"/>
        <w:left w:val="none" w:sz="0" w:space="0" w:color="auto"/>
        <w:bottom w:val="none" w:sz="0" w:space="0" w:color="auto"/>
        <w:right w:val="none" w:sz="0" w:space="0" w:color="auto"/>
      </w:divBdr>
    </w:div>
    <w:div w:id="1603145731">
      <w:bodyDiv w:val="1"/>
      <w:marLeft w:val="0"/>
      <w:marRight w:val="0"/>
      <w:marTop w:val="0"/>
      <w:marBottom w:val="0"/>
      <w:divBdr>
        <w:top w:val="none" w:sz="0" w:space="0" w:color="auto"/>
        <w:left w:val="none" w:sz="0" w:space="0" w:color="auto"/>
        <w:bottom w:val="none" w:sz="0" w:space="0" w:color="auto"/>
        <w:right w:val="none" w:sz="0" w:space="0" w:color="auto"/>
      </w:divBdr>
    </w:div>
    <w:div w:id="1603297304">
      <w:bodyDiv w:val="1"/>
      <w:marLeft w:val="0"/>
      <w:marRight w:val="0"/>
      <w:marTop w:val="0"/>
      <w:marBottom w:val="0"/>
      <w:divBdr>
        <w:top w:val="none" w:sz="0" w:space="0" w:color="auto"/>
        <w:left w:val="none" w:sz="0" w:space="0" w:color="auto"/>
        <w:bottom w:val="none" w:sz="0" w:space="0" w:color="auto"/>
        <w:right w:val="none" w:sz="0" w:space="0" w:color="auto"/>
      </w:divBdr>
    </w:div>
    <w:div w:id="1604680278">
      <w:bodyDiv w:val="1"/>
      <w:marLeft w:val="0"/>
      <w:marRight w:val="0"/>
      <w:marTop w:val="0"/>
      <w:marBottom w:val="0"/>
      <w:divBdr>
        <w:top w:val="none" w:sz="0" w:space="0" w:color="auto"/>
        <w:left w:val="none" w:sz="0" w:space="0" w:color="auto"/>
        <w:bottom w:val="none" w:sz="0" w:space="0" w:color="auto"/>
        <w:right w:val="none" w:sz="0" w:space="0" w:color="auto"/>
      </w:divBdr>
    </w:div>
    <w:div w:id="1605267325">
      <w:bodyDiv w:val="1"/>
      <w:marLeft w:val="0"/>
      <w:marRight w:val="0"/>
      <w:marTop w:val="0"/>
      <w:marBottom w:val="0"/>
      <w:divBdr>
        <w:top w:val="none" w:sz="0" w:space="0" w:color="auto"/>
        <w:left w:val="none" w:sz="0" w:space="0" w:color="auto"/>
        <w:bottom w:val="none" w:sz="0" w:space="0" w:color="auto"/>
        <w:right w:val="none" w:sz="0" w:space="0" w:color="auto"/>
      </w:divBdr>
    </w:div>
    <w:div w:id="1606427752">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1429756">
      <w:bodyDiv w:val="1"/>
      <w:marLeft w:val="0"/>
      <w:marRight w:val="0"/>
      <w:marTop w:val="0"/>
      <w:marBottom w:val="0"/>
      <w:divBdr>
        <w:top w:val="none" w:sz="0" w:space="0" w:color="auto"/>
        <w:left w:val="none" w:sz="0" w:space="0" w:color="auto"/>
        <w:bottom w:val="none" w:sz="0" w:space="0" w:color="auto"/>
        <w:right w:val="none" w:sz="0" w:space="0" w:color="auto"/>
      </w:divBdr>
    </w:div>
    <w:div w:id="1612080385">
      <w:bodyDiv w:val="1"/>
      <w:marLeft w:val="0"/>
      <w:marRight w:val="0"/>
      <w:marTop w:val="0"/>
      <w:marBottom w:val="0"/>
      <w:divBdr>
        <w:top w:val="none" w:sz="0" w:space="0" w:color="auto"/>
        <w:left w:val="none" w:sz="0" w:space="0" w:color="auto"/>
        <w:bottom w:val="none" w:sz="0" w:space="0" w:color="auto"/>
        <w:right w:val="none" w:sz="0" w:space="0" w:color="auto"/>
      </w:divBdr>
    </w:div>
    <w:div w:id="1612324462">
      <w:bodyDiv w:val="1"/>
      <w:marLeft w:val="0"/>
      <w:marRight w:val="0"/>
      <w:marTop w:val="0"/>
      <w:marBottom w:val="0"/>
      <w:divBdr>
        <w:top w:val="none" w:sz="0" w:space="0" w:color="auto"/>
        <w:left w:val="none" w:sz="0" w:space="0" w:color="auto"/>
        <w:bottom w:val="none" w:sz="0" w:space="0" w:color="auto"/>
        <w:right w:val="none" w:sz="0" w:space="0" w:color="auto"/>
      </w:divBdr>
    </w:div>
    <w:div w:id="1612933143">
      <w:bodyDiv w:val="1"/>
      <w:marLeft w:val="0"/>
      <w:marRight w:val="0"/>
      <w:marTop w:val="0"/>
      <w:marBottom w:val="0"/>
      <w:divBdr>
        <w:top w:val="none" w:sz="0" w:space="0" w:color="auto"/>
        <w:left w:val="none" w:sz="0" w:space="0" w:color="auto"/>
        <w:bottom w:val="none" w:sz="0" w:space="0" w:color="auto"/>
        <w:right w:val="none" w:sz="0" w:space="0" w:color="auto"/>
      </w:divBdr>
    </w:div>
    <w:div w:id="1613509467">
      <w:bodyDiv w:val="1"/>
      <w:marLeft w:val="0"/>
      <w:marRight w:val="0"/>
      <w:marTop w:val="0"/>
      <w:marBottom w:val="0"/>
      <w:divBdr>
        <w:top w:val="none" w:sz="0" w:space="0" w:color="auto"/>
        <w:left w:val="none" w:sz="0" w:space="0" w:color="auto"/>
        <w:bottom w:val="none" w:sz="0" w:space="0" w:color="auto"/>
        <w:right w:val="none" w:sz="0" w:space="0" w:color="auto"/>
      </w:divBdr>
    </w:div>
    <w:div w:id="1614479805">
      <w:bodyDiv w:val="1"/>
      <w:marLeft w:val="0"/>
      <w:marRight w:val="0"/>
      <w:marTop w:val="0"/>
      <w:marBottom w:val="0"/>
      <w:divBdr>
        <w:top w:val="none" w:sz="0" w:space="0" w:color="auto"/>
        <w:left w:val="none" w:sz="0" w:space="0" w:color="auto"/>
        <w:bottom w:val="none" w:sz="0" w:space="0" w:color="auto"/>
        <w:right w:val="none" w:sz="0" w:space="0" w:color="auto"/>
      </w:divBdr>
    </w:div>
    <w:div w:id="1614634937">
      <w:bodyDiv w:val="1"/>
      <w:marLeft w:val="0"/>
      <w:marRight w:val="0"/>
      <w:marTop w:val="0"/>
      <w:marBottom w:val="0"/>
      <w:divBdr>
        <w:top w:val="none" w:sz="0" w:space="0" w:color="auto"/>
        <w:left w:val="none" w:sz="0" w:space="0" w:color="auto"/>
        <w:bottom w:val="none" w:sz="0" w:space="0" w:color="auto"/>
        <w:right w:val="none" w:sz="0" w:space="0" w:color="auto"/>
      </w:divBdr>
    </w:div>
    <w:div w:id="1616017368">
      <w:bodyDiv w:val="1"/>
      <w:marLeft w:val="0"/>
      <w:marRight w:val="0"/>
      <w:marTop w:val="0"/>
      <w:marBottom w:val="0"/>
      <w:divBdr>
        <w:top w:val="none" w:sz="0" w:space="0" w:color="auto"/>
        <w:left w:val="none" w:sz="0" w:space="0" w:color="auto"/>
        <w:bottom w:val="none" w:sz="0" w:space="0" w:color="auto"/>
        <w:right w:val="none" w:sz="0" w:space="0" w:color="auto"/>
      </w:divBdr>
    </w:div>
    <w:div w:id="1616399192">
      <w:bodyDiv w:val="1"/>
      <w:marLeft w:val="0"/>
      <w:marRight w:val="0"/>
      <w:marTop w:val="0"/>
      <w:marBottom w:val="0"/>
      <w:divBdr>
        <w:top w:val="none" w:sz="0" w:space="0" w:color="auto"/>
        <w:left w:val="none" w:sz="0" w:space="0" w:color="auto"/>
        <w:bottom w:val="none" w:sz="0" w:space="0" w:color="auto"/>
        <w:right w:val="none" w:sz="0" w:space="0" w:color="auto"/>
      </w:divBdr>
    </w:div>
    <w:div w:id="1616400085">
      <w:bodyDiv w:val="1"/>
      <w:marLeft w:val="0"/>
      <w:marRight w:val="0"/>
      <w:marTop w:val="0"/>
      <w:marBottom w:val="0"/>
      <w:divBdr>
        <w:top w:val="none" w:sz="0" w:space="0" w:color="auto"/>
        <w:left w:val="none" w:sz="0" w:space="0" w:color="auto"/>
        <w:bottom w:val="none" w:sz="0" w:space="0" w:color="auto"/>
        <w:right w:val="none" w:sz="0" w:space="0" w:color="auto"/>
      </w:divBdr>
    </w:div>
    <w:div w:id="1617522420">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19026938">
      <w:bodyDiv w:val="1"/>
      <w:marLeft w:val="0"/>
      <w:marRight w:val="0"/>
      <w:marTop w:val="0"/>
      <w:marBottom w:val="0"/>
      <w:divBdr>
        <w:top w:val="none" w:sz="0" w:space="0" w:color="auto"/>
        <w:left w:val="none" w:sz="0" w:space="0" w:color="auto"/>
        <w:bottom w:val="none" w:sz="0" w:space="0" w:color="auto"/>
        <w:right w:val="none" w:sz="0" w:space="0" w:color="auto"/>
      </w:divBdr>
    </w:div>
    <w:div w:id="1620991269">
      <w:bodyDiv w:val="1"/>
      <w:marLeft w:val="0"/>
      <w:marRight w:val="0"/>
      <w:marTop w:val="0"/>
      <w:marBottom w:val="0"/>
      <w:divBdr>
        <w:top w:val="none" w:sz="0" w:space="0" w:color="auto"/>
        <w:left w:val="none" w:sz="0" w:space="0" w:color="auto"/>
        <w:bottom w:val="none" w:sz="0" w:space="0" w:color="auto"/>
        <w:right w:val="none" w:sz="0" w:space="0" w:color="auto"/>
      </w:divBdr>
    </w:div>
    <w:div w:id="1624921926">
      <w:bodyDiv w:val="1"/>
      <w:marLeft w:val="0"/>
      <w:marRight w:val="0"/>
      <w:marTop w:val="0"/>
      <w:marBottom w:val="0"/>
      <w:divBdr>
        <w:top w:val="none" w:sz="0" w:space="0" w:color="auto"/>
        <w:left w:val="none" w:sz="0" w:space="0" w:color="auto"/>
        <w:bottom w:val="none" w:sz="0" w:space="0" w:color="auto"/>
        <w:right w:val="none" w:sz="0" w:space="0" w:color="auto"/>
      </w:divBdr>
    </w:div>
    <w:div w:id="1625305760">
      <w:bodyDiv w:val="1"/>
      <w:marLeft w:val="0"/>
      <w:marRight w:val="0"/>
      <w:marTop w:val="0"/>
      <w:marBottom w:val="0"/>
      <w:divBdr>
        <w:top w:val="none" w:sz="0" w:space="0" w:color="auto"/>
        <w:left w:val="none" w:sz="0" w:space="0" w:color="auto"/>
        <w:bottom w:val="none" w:sz="0" w:space="0" w:color="auto"/>
        <w:right w:val="none" w:sz="0" w:space="0" w:color="auto"/>
      </w:divBdr>
    </w:div>
    <w:div w:id="1629623901">
      <w:bodyDiv w:val="1"/>
      <w:marLeft w:val="0"/>
      <w:marRight w:val="0"/>
      <w:marTop w:val="0"/>
      <w:marBottom w:val="0"/>
      <w:divBdr>
        <w:top w:val="none" w:sz="0" w:space="0" w:color="auto"/>
        <w:left w:val="none" w:sz="0" w:space="0" w:color="auto"/>
        <w:bottom w:val="none" w:sz="0" w:space="0" w:color="auto"/>
        <w:right w:val="none" w:sz="0" w:space="0" w:color="auto"/>
      </w:divBdr>
    </w:div>
    <w:div w:id="1629894846">
      <w:bodyDiv w:val="1"/>
      <w:marLeft w:val="0"/>
      <w:marRight w:val="0"/>
      <w:marTop w:val="0"/>
      <w:marBottom w:val="0"/>
      <w:divBdr>
        <w:top w:val="none" w:sz="0" w:space="0" w:color="auto"/>
        <w:left w:val="none" w:sz="0" w:space="0" w:color="auto"/>
        <w:bottom w:val="none" w:sz="0" w:space="0" w:color="auto"/>
        <w:right w:val="none" w:sz="0" w:space="0" w:color="auto"/>
      </w:divBdr>
    </w:div>
    <w:div w:id="1630938281">
      <w:bodyDiv w:val="1"/>
      <w:marLeft w:val="0"/>
      <w:marRight w:val="0"/>
      <w:marTop w:val="0"/>
      <w:marBottom w:val="0"/>
      <w:divBdr>
        <w:top w:val="none" w:sz="0" w:space="0" w:color="auto"/>
        <w:left w:val="none" w:sz="0" w:space="0" w:color="auto"/>
        <w:bottom w:val="none" w:sz="0" w:space="0" w:color="auto"/>
        <w:right w:val="none" w:sz="0" w:space="0" w:color="auto"/>
      </w:divBdr>
    </w:div>
    <w:div w:id="1631202031">
      <w:bodyDiv w:val="1"/>
      <w:marLeft w:val="0"/>
      <w:marRight w:val="0"/>
      <w:marTop w:val="0"/>
      <w:marBottom w:val="0"/>
      <w:divBdr>
        <w:top w:val="none" w:sz="0" w:space="0" w:color="auto"/>
        <w:left w:val="none" w:sz="0" w:space="0" w:color="auto"/>
        <w:bottom w:val="none" w:sz="0" w:space="0" w:color="auto"/>
        <w:right w:val="none" w:sz="0" w:space="0" w:color="auto"/>
      </w:divBdr>
    </w:div>
    <w:div w:id="1631546791">
      <w:bodyDiv w:val="1"/>
      <w:marLeft w:val="0"/>
      <w:marRight w:val="0"/>
      <w:marTop w:val="0"/>
      <w:marBottom w:val="0"/>
      <w:divBdr>
        <w:top w:val="none" w:sz="0" w:space="0" w:color="auto"/>
        <w:left w:val="none" w:sz="0" w:space="0" w:color="auto"/>
        <w:bottom w:val="none" w:sz="0" w:space="0" w:color="auto"/>
        <w:right w:val="none" w:sz="0" w:space="0" w:color="auto"/>
      </w:divBdr>
    </w:div>
    <w:div w:id="1633828801">
      <w:bodyDiv w:val="1"/>
      <w:marLeft w:val="0"/>
      <w:marRight w:val="0"/>
      <w:marTop w:val="0"/>
      <w:marBottom w:val="0"/>
      <w:divBdr>
        <w:top w:val="none" w:sz="0" w:space="0" w:color="auto"/>
        <w:left w:val="none" w:sz="0" w:space="0" w:color="auto"/>
        <w:bottom w:val="none" w:sz="0" w:space="0" w:color="auto"/>
        <w:right w:val="none" w:sz="0" w:space="0" w:color="auto"/>
      </w:divBdr>
    </w:div>
    <w:div w:id="1634753012">
      <w:bodyDiv w:val="1"/>
      <w:marLeft w:val="0"/>
      <w:marRight w:val="0"/>
      <w:marTop w:val="0"/>
      <w:marBottom w:val="0"/>
      <w:divBdr>
        <w:top w:val="none" w:sz="0" w:space="0" w:color="auto"/>
        <w:left w:val="none" w:sz="0" w:space="0" w:color="auto"/>
        <w:bottom w:val="none" w:sz="0" w:space="0" w:color="auto"/>
        <w:right w:val="none" w:sz="0" w:space="0" w:color="auto"/>
      </w:divBdr>
    </w:div>
    <w:div w:id="1638606921">
      <w:bodyDiv w:val="1"/>
      <w:marLeft w:val="0"/>
      <w:marRight w:val="0"/>
      <w:marTop w:val="0"/>
      <w:marBottom w:val="0"/>
      <w:divBdr>
        <w:top w:val="none" w:sz="0" w:space="0" w:color="auto"/>
        <w:left w:val="none" w:sz="0" w:space="0" w:color="auto"/>
        <w:bottom w:val="none" w:sz="0" w:space="0" w:color="auto"/>
        <w:right w:val="none" w:sz="0" w:space="0" w:color="auto"/>
      </w:divBdr>
    </w:div>
    <w:div w:id="1639215075">
      <w:bodyDiv w:val="1"/>
      <w:marLeft w:val="0"/>
      <w:marRight w:val="0"/>
      <w:marTop w:val="0"/>
      <w:marBottom w:val="0"/>
      <w:divBdr>
        <w:top w:val="none" w:sz="0" w:space="0" w:color="auto"/>
        <w:left w:val="none" w:sz="0" w:space="0" w:color="auto"/>
        <w:bottom w:val="none" w:sz="0" w:space="0" w:color="auto"/>
        <w:right w:val="none" w:sz="0" w:space="0" w:color="auto"/>
      </w:divBdr>
      <w:divsChild>
        <w:div w:id="60645505">
          <w:marLeft w:val="0"/>
          <w:marRight w:val="0"/>
          <w:marTop w:val="0"/>
          <w:marBottom w:val="0"/>
          <w:divBdr>
            <w:top w:val="none" w:sz="0" w:space="0" w:color="auto"/>
            <w:left w:val="none" w:sz="0" w:space="0" w:color="auto"/>
            <w:bottom w:val="none" w:sz="0" w:space="0" w:color="auto"/>
            <w:right w:val="none" w:sz="0" w:space="0" w:color="auto"/>
          </w:divBdr>
          <w:divsChild>
            <w:div w:id="712655473">
              <w:marLeft w:val="0"/>
              <w:marRight w:val="0"/>
              <w:marTop w:val="0"/>
              <w:marBottom w:val="0"/>
              <w:divBdr>
                <w:top w:val="none" w:sz="0" w:space="0" w:color="auto"/>
                <w:left w:val="none" w:sz="0" w:space="0" w:color="auto"/>
                <w:bottom w:val="none" w:sz="0" w:space="0" w:color="auto"/>
                <w:right w:val="none" w:sz="0" w:space="0" w:color="auto"/>
              </w:divBdr>
              <w:divsChild>
                <w:div w:id="288315679">
                  <w:marLeft w:val="0"/>
                  <w:marRight w:val="0"/>
                  <w:marTop w:val="0"/>
                  <w:marBottom w:val="0"/>
                  <w:divBdr>
                    <w:top w:val="none" w:sz="0" w:space="0" w:color="auto"/>
                    <w:left w:val="none" w:sz="0" w:space="0" w:color="auto"/>
                    <w:bottom w:val="none" w:sz="0" w:space="0" w:color="auto"/>
                    <w:right w:val="none" w:sz="0" w:space="0" w:color="auto"/>
                  </w:divBdr>
                  <w:divsChild>
                    <w:div w:id="743376096">
                      <w:marLeft w:val="0"/>
                      <w:marRight w:val="0"/>
                      <w:marTop w:val="0"/>
                      <w:marBottom w:val="0"/>
                      <w:divBdr>
                        <w:top w:val="none" w:sz="0" w:space="0" w:color="auto"/>
                        <w:left w:val="none" w:sz="0" w:space="0" w:color="auto"/>
                        <w:bottom w:val="none" w:sz="0" w:space="0" w:color="auto"/>
                        <w:right w:val="none" w:sz="0" w:space="0" w:color="auto"/>
                      </w:divBdr>
                      <w:divsChild>
                        <w:div w:id="107905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9384629">
      <w:bodyDiv w:val="1"/>
      <w:marLeft w:val="0"/>
      <w:marRight w:val="0"/>
      <w:marTop w:val="0"/>
      <w:marBottom w:val="0"/>
      <w:divBdr>
        <w:top w:val="none" w:sz="0" w:space="0" w:color="auto"/>
        <w:left w:val="none" w:sz="0" w:space="0" w:color="auto"/>
        <w:bottom w:val="none" w:sz="0" w:space="0" w:color="auto"/>
        <w:right w:val="none" w:sz="0" w:space="0" w:color="auto"/>
      </w:divBdr>
    </w:div>
    <w:div w:id="1640723908">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3583629">
      <w:bodyDiv w:val="1"/>
      <w:marLeft w:val="0"/>
      <w:marRight w:val="0"/>
      <w:marTop w:val="0"/>
      <w:marBottom w:val="0"/>
      <w:divBdr>
        <w:top w:val="none" w:sz="0" w:space="0" w:color="auto"/>
        <w:left w:val="none" w:sz="0" w:space="0" w:color="auto"/>
        <w:bottom w:val="none" w:sz="0" w:space="0" w:color="auto"/>
        <w:right w:val="none" w:sz="0" w:space="0" w:color="auto"/>
      </w:divBdr>
    </w:div>
    <w:div w:id="1644040707">
      <w:bodyDiv w:val="1"/>
      <w:marLeft w:val="0"/>
      <w:marRight w:val="0"/>
      <w:marTop w:val="0"/>
      <w:marBottom w:val="0"/>
      <w:divBdr>
        <w:top w:val="none" w:sz="0" w:space="0" w:color="auto"/>
        <w:left w:val="none" w:sz="0" w:space="0" w:color="auto"/>
        <w:bottom w:val="none" w:sz="0" w:space="0" w:color="auto"/>
        <w:right w:val="none" w:sz="0" w:space="0" w:color="auto"/>
      </w:divBdr>
    </w:div>
    <w:div w:id="1644120931">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549926">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47196948">
      <w:bodyDiv w:val="1"/>
      <w:marLeft w:val="0"/>
      <w:marRight w:val="0"/>
      <w:marTop w:val="0"/>
      <w:marBottom w:val="0"/>
      <w:divBdr>
        <w:top w:val="none" w:sz="0" w:space="0" w:color="auto"/>
        <w:left w:val="none" w:sz="0" w:space="0" w:color="auto"/>
        <w:bottom w:val="none" w:sz="0" w:space="0" w:color="auto"/>
        <w:right w:val="none" w:sz="0" w:space="0" w:color="auto"/>
      </w:divBdr>
    </w:div>
    <w:div w:id="1647928030">
      <w:bodyDiv w:val="1"/>
      <w:marLeft w:val="0"/>
      <w:marRight w:val="0"/>
      <w:marTop w:val="0"/>
      <w:marBottom w:val="0"/>
      <w:divBdr>
        <w:top w:val="none" w:sz="0" w:space="0" w:color="auto"/>
        <w:left w:val="none" w:sz="0" w:space="0" w:color="auto"/>
        <w:bottom w:val="none" w:sz="0" w:space="0" w:color="auto"/>
        <w:right w:val="none" w:sz="0" w:space="0" w:color="auto"/>
      </w:divBdr>
    </w:div>
    <w:div w:id="1647928854">
      <w:bodyDiv w:val="1"/>
      <w:marLeft w:val="0"/>
      <w:marRight w:val="0"/>
      <w:marTop w:val="0"/>
      <w:marBottom w:val="0"/>
      <w:divBdr>
        <w:top w:val="none" w:sz="0" w:space="0" w:color="auto"/>
        <w:left w:val="none" w:sz="0" w:space="0" w:color="auto"/>
        <w:bottom w:val="none" w:sz="0" w:space="0" w:color="auto"/>
        <w:right w:val="none" w:sz="0" w:space="0" w:color="auto"/>
      </w:divBdr>
    </w:div>
    <w:div w:id="1648314008">
      <w:bodyDiv w:val="1"/>
      <w:marLeft w:val="0"/>
      <w:marRight w:val="0"/>
      <w:marTop w:val="0"/>
      <w:marBottom w:val="0"/>
      <w:divBdr>
        <w:top w:val="none" w:sz="0" w:space="0" w:color="auto"/>
        <w:left w:val="none" w:sz="0" w:space="0" w:color="auto"/>
        <w:bottom w:val="none" w:sz="0" w:space="0" w:color="auto"/>
        <w:right w:val="none" w:sz="0" w:space="0" w:color="auto"/>
      </w:divBdr>
    </w:div>
    <w:div w:id="1648319399">
      <w:bodyDiv w:val="1"/>
      <w:marLeft w:val="0"/>
      <w:marRight w:val="0"/>
      <w:marTop w:val="0"/>
      <w:marBottom w:val="0"/>
      <w:divBdr>
        <w:top w:val="none" w:sz="0" w:space="0" w:color="auto"/>
        <w:left w:val="none" w:sz="0" w:space="0" w:color="auto"/>
        <w:bottom w:val="none" w:sz="0" w:space="0" w:color="auto"/>
        <w:right w:val="none" w:sz="0" w:space="0" w:color="auto"/>
      </w:divBdr>
    </w:div>
    <w:div w:id="1648893251">
      <w:bodyDiv w:val="1"/>
      <w:marLeft w:val="0"/>
      <w:marRight w:val="0"/>
      <w:marTop w:val="0"/>
      <w:marBottom w:val="0"/>
      <w:divBdr>
        <w:top w:val="none" w:sz="0" w:space="0" w:color="auto"/>
        <w:left w:val="none" w:sz="0" w:space="0" w:color="auto"/>
        <w:bottom w:val="none" w:sz="0" w:space="0" w:color="auto"/>
        <w:right w:val="none" w:sz="0" w:space="0" w:color="auto"/>
      </w:divBdr>
    </w:div>
    <w:div w:id="1648895024">
      <w:bodyDiv w:val="1"/>
      <w:marLeft w:val="0"/>
      <w:marRight w:val="0"/>
      <w:marTop w:val="0"/>
      <w:marBottom w:val="0"/>
      <w:divBdr>
        <w:top w:val="none" w:sz="0" w:space="0" w:color="auto"/>
        <w:left w:val="none" w:sz="0" w:space="0" w:color="auto"/>
        <w:bottom w:val="none" w:sz="0" w:space="0" w:color="auto"/>
        <w:right w:val="none" w:sz="0" w:space="0" w:color="auto"/>
      </w:divBdr>
    </w:div>
    <w:div w:id="1649825866">
      <w:bodyDiv w:val="1"/>
      <w:marLeft w:val="0"/>
      <w:marRight w:val="0"/>
      <w:marTop w:val="0"/>
      <w:marBottom w:val="0"/>
      <w:divBdr>
        <w:top w:val="none" w:sz="0" w:space="0" w:color="auto"/>
        <w:left w:val="none" w:sz="0" w:space="0" w:color="auto"/>
        <w:bottom w:val="none" w:sz="0" w:space="0" w:color="auto"/>
        <w:right w:val="none" w:sz="0" w:space="0" w:color="auto"/>
      </w:divBdr>
    </w:div>
    <w:div w:id="1650094502">
      <w:bodyDiv w:val="1"/>
      <w:marLeft w:val="0"/>
      <w:marRight w:val="0"/>
      <w:marTop w:val="0"/>
      <w:marBottom w:val="0"/>
      <w:divBdr>
        <w:top w:val="none" w:sz="0" w:space="0" w:color="auto"/>
        <w:left w:val="none" w:sz="0" w:space="0" w:color="auto"/>
        <w:bottom w:val="none" w:sz="0" w:space="0" w:color="auto"/>
        <w:right w:val="none" w:sz="0" w:space="0" w:color="auto"/>
      </w:divBdr>
    </w:div>
    <w:div w:id="1652247569">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3177187">
      <w:bodyDiv w:val="1"/>
      <w:marLeft w:val="0"/>
      <w:marRight w:val="0"/>
      <w:marTop w:val="0"/>
      <w:marBottom w:val="0"/>
      <w:divBdr>
        <w:top w:val="none" w:sz="0" w:space="0" w:color="auto"/>
        <w:left w:val="none" w:sz="0" w:space="0" w:color="auto"/>
        <w:bottom w:val="none" w:sz="0" w:space="0" w:color="auto"/>
        <w:right w:val="none" w:sz="0" w:space="0" w:color="auto"/>
      </w:divBdr>
    </w:div>
    <w:div w:id="1654531347">
      <w:bodyDiv w:val="1"/>
      <w:marLeft w:val="0"/>
      <w:marRight w:val="0"/>
      <w:marTop w:val="0"/>
      <w:marBottom w:val="0"/>
      <w:divBdr>
        <w:top w:val="none" w:sz="0" w:space="0" w:color="auto"/>
        <w:left w:val="none" w:sz="0" w:space="0" w:color="auto"/>
        <w:bottom w:val="none" w:sz="0" w:space="0" w:color="auto"/>
        <w:right w:val="none" w:sz="0" w:space="0" w:color="auto"/>
      </w:divBdr>
    </w:div>
    <w:div w:id="1655063385">
      <w:bodyDiv w:val="1"/>
      <w:marLeft w:val="0"/>
      <w:marRight w:val="0"/>
      <w:marTop w:val="0"/>
      <w:marBottom w:val="0"/>
      <w:divBdr>
        <w:top w:val="none" w:sz="0" w:space="0" w:color="auto"/>
        <w:left w:val="none" w:sz="0" w:space="0" w:color="auto"/>
        <w:bottom w:val="none" w:sz="0" w:space="0" w:color="auto"/>
        <w:right w:val="none" w:sz="0" w:space="0" w:color="auto"/>
      </w:divBdr>
    </w:div>
    <w:div w:id="1655790571">
      <w:bodyDiv w:val="1"/>
      <w:marLeft w:val="0"/>
      <w:marRight w:val="0"/>
      <w:marTop w:val="0"/>
      <w:marBottom w:val="0"/>
      <w:divBdr>
        <w:top w:val="none" w:sz="0" w:space="0" w:color="auto"/>
        <w:left w:val="none" w:sz="0" w:space="0" w:color="auto"/>
        <w:bottom w:val="none" w:sz="0" w:space="0" w:color="auto"/>
        <w:right w:val="none" w:sz="0" w:space="0" w:color="auto"/>
      </w:divBdr>
    </w:div>
    <w:div w:id="1656059305">
      <w:bodyDiv w:val="1"/>
      <w:marLeft w:val="0"/>
      <w:marRight w:val="0"/>
      <w:marTop w:val="0"/>
      <w:marBottom w:val="0"/>
      <w:divBdr>
        <w:top w:val="none" w:sz="0" w:space="0" w:color="auto"/>
        <w:left w:val="none" w:sz="0" w:space="0" w:color="auto"/>
        <w:bottom w:val="none" w:sz="0" w:space="0" w:color="auto"/>
        <w:right w:val="none" w:sz="0" w:space="0" w:color="auto"/>
      </w:divBdr>
    </w:div>
    <w:div w:id="1656445085">
      <w:bodyDiv w:val="1"/>
      <w:marLeft w:val="0"/>
      <w:marRight w:val="0"/>
      <w:marTop w:val="0"/>
      <w:marBottom w:val="0"/>
      <w:divBdr>
        <w:top w:val="none" w:sz="0" w:space="0" w:color="auto"/>
        <w:left w:val="none" w:sz="0" w:space="0" w:color="auto"/>
        <w:bottom w:val="none" w:sz="0" w:space="0" w:color="auto"/>
        <w:right w:val="none" w:sz="0" w:space="0" w:color="auto"/>
      </w:divBdr>
    </w:div>
    <w:div w:id="1656954932">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8800971">
      <w:bodyDiv w:val="1"/>
      <w:marLeft w:val="0"/>
      <w:marRight w:val="0"/>
      <w:marTop w:val="0"/>
      <w:marBottom w:val="0"/>
      <w:divBdr>
        <w:top w:val="none" w:sz="0" w:space="0" w:color="auto"/>
        <w:left w:val="none" w:sz="0" w:space="0" w:color="auto"/>
        <w:bottom w:val="none" w:sz="0" w:space="0" w:color="auto"/>
        <w:right w:val="none" w:sz="0" w:space="0" w:color="auto"/>
      </w:divBdr>
    </w:div>
    <w:div w:id="1658992229">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59572291">
      <w:bodyDiv w:val="1"/>
      <w:marLeft w:val="0"/>
      <w:marRight w:val="0"/>
      <w:marTop w:val="0"/>
      <w:marBottom w:val="0"/>
      <w:divBdr>
        <w:top w:val="none" w:sz="0" w:space="0" w:color="auto"/>
        <w:left w:val="none" w:sz="0" w:space="0" w:color="auto"/>
        <w:bottom w:val="none" w:sz="0" w:space="0" w:color="auto"/>
        <w:right w:val="none" w:sz="0" w:space="0" w:color="auto"/>
      </w:divBdr>
    </w:div>
    <w:div w:id="1660427083">
      <w:bodyDiv w:val="1"/>
      <w:marLeft w:val="0"/>
      <w:marRight w:val="0"/>
      <w:marTop w:val="0"/>
      <w:marBottom w:val="0"/>
      <w:divBdr>
        <w:top w:val="none" w:sz="0" w:space="0" w:color="auto"/>
        <w:left w:val="none" w:sz="0" w:space="0" w:color="auto"/>
        <w:bottom w:val="none" w:sz="0" w:space="0" w:color="auto"/>
        <w:right w:val="none" w:sz="0" w:space="0" w:color="auto"/>
      </w:divBdr>
    </w:div>
    <w:div w:id="1660497571">
      <w:bodyDiv w:val="1"/>
      <w:marLeft w:val="0"/>
      <w:marRight w:val="0"/>
      <w:marTop w:val="0"/>
      <w:marBottom w:val="0"/>
      <w:divBdr>
        <w:top w:val="none" w:sz="0" w:space="0" w:color="auto"/>
        <w:left w:val="none" w:sz="0" w:space="0" w:color="auto"/>
        <w:bottom w:val="none" w:sz="0" w:space="0" w:color="auto"/>
        <w:right w:val="none" w:sz="0" w:space="0" w:color="auto"/>
      </w:divBdr>
    </w:div>
    <w:div w:id="1660693070">
      <w:bodyDiv w:val="1"/>
      <w:marLeft w:val="0"/>
      <w:marRight w:val="0"/>
      <w:marTop w:val="0"/>
      <w:marBottom w:val="0"/>
      <w:divBdr>
        <w:top w:val="none" w:sz="0" w:space="0" w:color="auto"/>
        <w:left w:val="none" w:sz="0" w:space="0" w:color="auto"/>
        <w:bottom w:val="none" w:sz="0" w:space="0" w:color="auto"/>
        <w:right w:val="none" w:sz="0" w:space="0" w:color="auto"/>
      </w:divBdr>
    </w:div>
    <w:div w:id="1661274738">
      <w:bodyDiv w:val="1"/>
      <w:marLeft w:val="0"/>
      <w:marRight w:val="0"/>
      <w:marTop w:val="0"/>
      <w:marBottom w:val="0"/>
      <w:divBdr>
        <w:top w:val="none" w:sz="0" w:space="0" w:color="auto"/>
        <w:left w:val="none" w:sz="0" w:space="0" w:color="auto"/>
        <w:bottom w:val="none" w:sz="0" w:space="0" w:color="auto"/>
        <w:right w:val="none" w:sz="0" w:space="0" w:color="auto"/>
      </w:divBdr>
    </w:div>
    <w:div w:id="1662194988">
      <w:bodyDiv w:val="1"/>
      <w:marLeft w:val="0"/>
      <w:marRight w:val="0"/>
      <w:marTop w:val="0"/>
      <w:marBottom w:val="0"/>
      <w:divBdr>
        <w:top w:val="none" w:sz="0" w:space="0" w:color="auto"/>
        <w:left w:val="none" w:sz="0" w:space="0" w:color="auto"/>
        <w:bottom w:val="none" w:sz="0" w:space="0" w:color="auto"/>
        <w:right w:val="none" w:sz="0" w:space="0" w:color="auto"/>
      </w:divBdr>
    </w:div>
    <w:div w:id="1663268575">
      <w:bodyDiv w:val="1"/>
      <w:marLeft w:val="0"/>
      <w:marRight w:val="0"/>
      <w:marTop w:val="0"/>
      <w:marBottom w:val="0"/>
      <w:divBdr>
        <w:top w:val="none" w:sz="0" w:space="0" w:color="auto"/>
        <w:left w:val="none" w:sz="0" w:space="0" w:color="auto"/>
        <w:bottom w:val="none" w:sz="0" w:space="0" w:color="auto"/>
        <w:right w:val="none" w:sz="0" w:space="0" w:color="auto"/>
      </w:divBdr>
    </w:div>
    <w:div w:id="1663463293">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67125765">
      <w:bodyDiv w:val="1"/>
      <w:marLeft w:val="0"/>
      <w:marRight w:val="0"/>
      <w:marTop w:val="0"/>
      <w:marBottom w:val="0"/>
      <w:divBdr>
        <w:top w:val="none" w:sz="0" w:space="0" w:color="auto"/>
        <w:left w:val="none" w:sz="0" w:space="0" w:color="auto"/>
        <w:bottom w:val="none" w:sz="0" w:space="0" w:color="auto"/>
        <w:right w:val="none" w:sz="0" w:space="0" w:color="auto"/>
      </w:divBdr>
    </w:div>
    <w:div w:id="1668439732">
      <w:bodyDiv w:val="1"/>
      <w:marLeft w:val="0"/>
      <w:marRight w:val="0"/>
      <w:marTop w:val="0"/>
      <w:marBottom w:val="0"/>
      <w:divBdr>
        <w:top w:val="none" w:sz="0" w:space="0" w:color="auto"/>
        <w:left w:val="none" w:sz="0" w:space="0" w:color="auto"/>
        <w:bottom w:val="none" w:sz="0" w:space="0" w:color="auto"/>
        <w:right w:val="none" w:sz="0" w:space="0" w:color="auto"/>
      </w:divBdr>
    </w:div>
    <w:div w:id="1668555670">
      <w:bodyDiv w:val="1"/>
      <w:marLeft w:val="0"/>
      <w:marRight w:val="0"/>
      <w:marTop w:val="0"/>
      <w:marBottom w:val="0"/>
      <w:divBdr>
        <w:top w:val="none" w:sz="0" w:space="0" w:color="auto"/>
        <w:left w:val="none" w:sz="0" w:space="0" w:color="auto"/>
        <w:bottom w:val="none" w:sz="0" w:space="0" w:color="auto"/>
        <w:right w:val="none" w:sz="0" w:space="0" w:color="auto"/>
      </w:divBdr>
    </w:div>
    <w:div w:id="1669015116">
      <w:bodyDiv w:val="1"/>
      <w:marLeft w:val="0"/>
      <w:marRight w:val="0"/>
      <w:marTop w:val="0"/>
      <w:marBottom w:val="0"/>
      <w:divBdr>
        <w:top w:val="none" w:sz="0" w:space="0" w:color="auto"/>
        <w:left w:val="none" w:sz="0" w:space="0" w:color="auto"/>
        <w:bottom w:val="none" w:sz="0" w:space="0" w:color="auto"/>
        <w:right w:val="none" w:sz="0" w:space="0" w:color="auto"/>
      </w:divBdr>
    </w:div>
    <w:div w:id="1669212402">
      <w:bodyDiv w:val="1"/>
      <w:marLeft w:val="0"/>
      <w:marRight w:val="0"/>
      <w:marTop w:val="0"/>
      <w:marBottom w:val="0"/>
      <w:divBdr>
        <w:top w:val="none" w:sz="0" w:space="0" w:color="auto"/>
        <w:left w:val="none" w:sz="0" w:space="0" w:color="auto"/>
        <w:bottom w:val="none" w:sz="0" w:space="0" w:color="auto"/>
        <w:right w:val="none" w:sz="0" w:space="0" w:color="auto"/>
      </w:divBdr>
    </w:div>
    <w:div w:id="1670868309">
      <w:bodyDiv w:val="1"/>
      <w:marLeft w:val="0"/>
      <w:marRight w:val="0"/>
      <w:marTop w:val="0"/>
      <w:marBottom w:val="0"/>
      <w:divBdr>
        <w:top w:val="none" w:sz="0" w:space="0" w:color="auto"/>
        <w:left w:val="none" w:sz="0" w:space="0" w:color="auto"/>
        <w:bottom w:val="none" w:sz="0" w:space="0" w:color="auto"/>
        <w:right w:val="none" w:sz="0" w:space="0" w:color="auto"/>
      </w:divBdr>
    </w:div>
    <w:div w:id="1671981344">
      <w:bodyDiv w:val="1"/>
      <w:marLeft w:val="0"/>
      <w:marRight w:val="0"/>
      <w:marTop w:val="0"/>
      <w:marBottom w:val="0"/>
      <w:divBdr>
        <w:top w:val="none" w:sz="0" w:space="0" w:color="auto"/>
        <w:left w:val="none" w:sz="0" w:space="0" w:color="auto"/>
        <w:bottom w:val="none" w:sz="0" w:space="0" w:color="auto"/>
        <w:right w:val="none" w:sz="0" w:space="0" w:color="auto"/>
      </w:divBdr>
    </w:div>
    <w:div w:id="1672221376">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041368">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1155621">
      <w:bodyDiv w:val="1"/>
      <w:marLeft w:val="0"/>
      <w:marRight w:val="0"/>
      <w:marTop w:val="0"/>
      <w:marBottom w:val="0"/>
      <w:divBdr>
        <w:top w:val="none" w:sz="0" w:space="0" w:color="auto"/>
        <w:left w:val="none" w:sz="0" w:space="0" w:color="auto"/>
        <w:bottom w:val="none" w:sz="0" w:space="0" w:color="auto"/>
        <w:right w:val="none" w:sz="0" w:space="0" w:color="auto"/>
      </w:divBdr>
    </w:div>
    <w:div w:id="1681933226">
      <w:bodyDiv w:val="1"/>
      <w:marLeft w:val="0"/>
      <w:marRight w:val="0"/>
      <w:marTop w:val="0"/>
      <w:marBottom w:val="0"/>
      <w:divBdr>
        <w:top w:val="none" w:sz="0" w:space="0" w:color="auto"/>
        <w:left w:val="none" w:sz="0" w:space="0" w:color="auto"/>
        <w:bottom w:val="none" w:sz="0" w:space="0" w:color="auto"/>
        <w:right w:val="none" w:sz="0" w:space="0" w:color="auto"/>
      </w:divBdr>
    </w:div>
    <w:div w:id="1682245158">
      <w:bodyDiv w:val="1"/>
      <w:marLeft w:val="0"/>
      <w:marRight w:val="0"/>
      <w:marTop w:val="0"/>
      <w:marBottom w:val="0"/>
      <w:divBdr>
        <w:top w:val="none" w:sz="0" w:space="0" w:color="auto"/>
        <w:left w:val="none" w:sz="0" w:space="0" w:color="auto"/>
        <w:bottom w:val="none" w:sz="0" w:space="0" w:color="auto"/>
        <w:right w:val="none" w:sz="0" w:space="0" w:color="auto"/>
      </w:divBdr>
    </w:div>
    <w:div w:id="1682246171">
      <w:bodyDiv w:val="1"/>
      <w:marLeft w:val="0"/>
      <w:marRight w:val="0"/>
      <w:marTop w:val="0"/>
      <w:marBottom w:val="0"/>
      <w:divBdr>
        <w:top w:val="none" w:sz="0" w:space="0" w:color="auto"/>
        <w:left w:val="none" w:sz="0" w:space="0" w:color="auto"/>
        <w:bottom w:val="none" w:sz="0" w:space="0" w:color="auto"/>
        <w:right w:val="none" w:sz="0" w:space="0" w:color="auto"/>
      </w:divBdr>
    </w:div>
    <w:div w:id="1682514612">
      <w:bodyDiv w:val="1"/>
      <w:marLeft w:val="0"/>
      <w:marRight w:val="0"/>
      <w:marTop w:val="0"/>
      <w:marBottom w:val="0"/>
      <w:divBdr>
        <w:top w:val="none" w:sz="0" w:space="0" w:color="auto"/>
        <w:left w:val="none" w:sz="0" w:space="0" w:color="auto"/>
        <w:bottom w:val="none" w:sz="0" w:space="0" w:color="auto"/>
        <w:right w:val="none" w:sz="0" w:space="0" w:color="auto"/>
      </w:divBdr>
    </w:div>
    <w:div w:id="1682731625">
      <w:bodyDiv w:val="1"/>
      <w:marLeft w:val="0"/>
      <w:marRight w:val="0"/>
      <w:marTop w:val="0"/>
      <w:marBottom w:val="0"/>
      <w:divBdr>
        <w:top w:val="none" w:sz="0" w:space="0" w:color="auto"/>
        <w:left w:val="none" w:sz="0" w:space="0" w:color="auto"/>
        <w:bottom w:val="none" w:sz="0" w:space="0" w:color="auto"/>
        <w:right w:val="none" w:sz="0" w:space="0" w:color="auto"/>
      </w:divBdr>
    </w:div>
    <w:div w:id="1683698557">
      <w:bodyDiv w:val="1"/>
      <w:marLeft w:val="0"/>
      <w:marRight w:val="0"/>
      <w:marTop w:val="0"/>
      <w:marBottom w:val="0"/>
      <w:divBdr>
        <w:top w:val="none" w:sz="0" w:space="0" w:color="auto"/>
        <w:left w:val="none" w:sz="0" w:space="0" w:color="auto"/>
        <w:bottom w:val="none" w:sz="0" w:space="0" w:color="auto"/>
        <w:right w:val="none" w:sz="0" w:space="0" w:color="auto"/>
      </w:divBdr>
    </w:div>
    <w:div w:id="1684086036">
      <w:bodyDiv w:val="1"/>
      <w:marLeft w:val="0"/>
      <w:marRight w:val="0"/>
      <w:marTop w:val="0"/>
      <w:marBottom w:val="0"/>
      <w:divBdr>
        <w:top w:val="none" w:sz="0" w:space="0" w:color="auto"/>
        <w:left w:val="none" w:sz="0" w:space="0" w:color="auto"/>
        <w:bottom w:val="none" w:sz="0" w:space="0" w:color="auto"/>
        <w:right w:val="none" w:sz="0" w:space="0" w:color="auto"/>
      </w:divBdr>
    </w:div>
    <w:div w:id="1684626046">
      <w:bodyDiv w:val="1"/>
      <w:marLeft w:val="0"/>
      <w:marRight w:val="0"/>
      <w:marTop w:val="0"/>
      <w:marBottom w:val="0"/>
      <w:divBdr>
        <w:top w:val="none" w:sz="0" w:space="0" w:color="auto"/>
        <w:left w:val="none" w:sz="0" w:space="0" w:color="auto"/>
        <w:bottom w:val="none" w:sz="0" w:space="0" w:color="auto"/>
        <w:right w:val="none" w:sz="0" w:space="0" w:color="auto"/>
      </w:divBdr>
    </w:div>
    <w:div w:id="1685202551">
      <w:bodyDiv w:val="1"/>
      <w:marLeft w:val="0"/>
      <w:marRight w:val="0"/>
      <w:marTop w:val="0"/>
      <w:marBottom w:val="0"/>
      <w:divBdr>
        <w:top w:val="none" w:sz="0" w:space="0" w:color="auto"/>
        <w:left w:val="none" w:sz="0" w:space="0" w:color="auto"/>
        <w:bottom w:val="none" w:sz="0" w:space="0" w:color="auto"/>
        <w:right w:val="none" w:sz="0" w:space="0" w:color="auto"/>
      </w:divBdr>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88172023">
      <w:bodyDiv w:val="1"/>
      <w:marLeft w:val="0"/>
      <w:marRight w:val="0"/>
      <w:marTop w:val="0"/>
      <w:marBottom w:val="0"/>
      <w:divBdr>
        <w:top w:val="none" w:sz="0" w:space="0" w:color="auto"/>
        <w:left w:val="none" w:sz="0" w:space="0" w:color="auto"/>
        <w:bottom w:val="none" w:sz="0" w:space="0" w:color="auto"/>
        <w:right w:val="none" w:sz="0" w:space="0" w:color="auto"/>
      </w:divBdr>
    </w:div>
    <w:div w:id="1688562330">
      <w:bodyDiv w:val="1"/>
      <w:marLeft w:val="0"/>
      <w:marRight w:val="0"/>
      <w:marTop w:val="0"/>
      <w:marBottom w:val="0"/>
      <w:divBdr>
        <w:top w:val="none" w:sz="0" w:space="0" w:color="auto"/>
        <w:left w:val="none" w:sz="0" w:space="0" w:color="auto"/>
        <w:bottom w:val="none" w:sz="0" w:space="0" w:color="auto"/>
        <w:right w:val="none" w:sz="0" w:space="0" w:color="auto"/>
      </w:divBdr>
      <w:divsChild>
        <w:div w:id="617486624">
          <w:marLeft w:val="0"/>
          <w:marRight w:val="0"/>
          <w:marTop w:val="0"/>
          <w:marBottom w:val="0"/>
          <w:divBdr>
            <w:top w:val="none" w:sz="0" w:space="0" w:color="auto"/>
            <w:left w:val="none" w:sz="0" w:space="0" w:color="auto"/>
            <w:bottom w:val="none" w:sz="0" w:space="0" w:color="auto"/>
            <w:right w:val="none" w:sz="0" w:space="0" w:color="auto"/>
          </w:divBdr>
          <w:divsChild>
            <w:div w:id="344481142">
              <w:marLeft w:val="0"/>
              <w:marRight w:val="0"/>
              <w:marTop w:val="0"/>
              <w:marBottom w:val="0"/>
              <w:divBdr>
                <w:top w:val="none" w:sz="0" w:space="0" w:color="auto"/>
                <w:left w:val="none" w:sz="0" w:space="0" w:color="auto"/>
                <w:bottom w:val="none" w:sz="0" w:space="0" w:color="auto"/>
                <w:right w:val="none" w:sz="0" w:space="0" w:color="auto"/>
              </w:divBdr>
              <w:divsChild>
                <w:div w:id="188421332">
                  <w:marLeft w:val="0"/>
                  <w:marRight w:val="0"/>
                  <w:marTop w:val="0"/>
                  <w:marBottom w:val="0"/>
                  <w:divBdr>
                    <w:top w:val="none" w:sz="0" w:space="0" w:color="auto"/>
                    <w:left w:val="none" w:sz="0" w:space="0" w:color="auto"/>
                    <w:bottom w:val="none" w:sz="0" w:space="0" w:color="auto"/>
                    <w:right w:val="none" w:sz="0" w:space="0" w:color="auto"/>
                  </w:divBdr>
                  <w:divsChild>
                    <w:div w:id="273681055">
                      <w:marLeft w:val="0"/>
                      <w:marRight w:val="0"/>
                      <w:marTop w:val="0"/>
                      <w:marBottom w:val="0"/>
                      <w:divBdr>
                        <w:top w:val="none" w:sz="0" w:space="0" w:color="auto"/>
                        <w:left w:val="none" w:sz="0" w:space="0" w:color="auto"/>
                        <w:bottom w:val="none" w:sz="0" w:space="0" w:color="auto"/>
                        <w:right w:val="none" w:sz="0" w:space="0" w:color="auto"/>
                      </w:divBdr>
                      <w:divsChild>
                        <w:div w:id="32513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0637089">
      <w:bodyDiv w:val="1"/>
      <w:marLeft w:val="0"/>
      <w:marRight w:val="0"/>
      <w:marTop w:val="0"/>
      <w:marBottom w:val="0"/>
      <w:divBdr>
        <w:top w:val="none" w:sz="0" w:space="0" w:color="auto"/>
        <w:left w:val="none" w:sz="0" w:space="0" w:color="auto"/>
        <w:bottom w:val="none" w:sz="0" w:space="0" w:color="auto"/>
        <w:right w:val="none" w:sz="0" w:space="0" w:color="auto"/>
      </w:divBdr>
    </w:div>
    <w:div w:id="169202845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6493401">
      <w:bodyDiv w:val="1"/>
      <w:marLeft w:val="0"/>
      <w:marRight w:val="0"/>
      <w:marTop w:val="0"/>
      <w:marBottom w:val="0"/>
      <w:divBdr>
        <w:top w:val="none" w:sz="0" w:space="0" w:color="auto"/>
        <w:left w:val="none" w:sz="0" w:space="0" w:color="auto"/>
        <w:bottom w:val="none" w:sz="0" w:space="0" w:color="auto"/>
        <w:right w:val="none" w:sz="0" w:space="0" w:color="auto"/>
      </w:divBdr>
    </w:div>
    <w:div w:id="1696611238">
      <w:bodyDiv w:val="1"/>
      <w:marLeft w:val="0"/>
      <w:marRight w:val="0"/>
      <w:marTop w:val="0"/>
      <w:marBottom w:val="0"/>
      <w:divBdr>
        <w:top w:val="none" w:sz="0" w:space="0" w:color="auto"/>
        <w:left w:val="none" w:sz="0" w:space="0" w:color="auto"/>
        <w:bottom w:val="none" w:sz="0" w:space="0" w:color="auto"/>
        <w:right w:val="none" w:sz="0" w:space="0" w:color="auto"/>
      </w:divBdr>
    </w:div>
    <w:div w:id="1697271527">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698389555">
      <w:bodyDiv w:val="1"/>
      <w:marLeft w:val="0"/>
      <w:marRight w:val="0"/>
      <w:marTop w:val="0"/>
      <w:marBottom w:val="0"/>
      <w:divBdr>
        <w:top w:val="none" w:sz="0" w:space="0" w:color="auto"/>
        <w:left w:val="none" w:sz="0" w:space="0" w:color="auto"/>
        <w:bottom w:val="none" w:sz="0" w:space="0" w:color="auto"/>
        <w:right w:val="none" w:sz="0" w:space="0" w:color="auto"/>
      </w:divBdr>
    </w:div>
    <w:div w:id="1698962498">
      <w:bodyDiv w:val="1"/>
      <w:marLeft w:val="0"/>
      <w:marRight w:val="0"/>
      <w:marTop w:val="0"/>
      <w:marBottom w:val="0"/>
      <w:divBdr>
        <w:top w:val="none" w:sz="0" w:space="0" w:color="auto"/>
        <w:left w:val="none" w:sz="0" w:space="0" w:color="auto"/>
        <w:bottom w:val="none" w:sz="0" w:space="0" w:color="auto"/>
        <w:right w:val="none" w:sz="0" w:space="0" w:color="auto"/>
      </w:divBdr>
    </w:div>
    <w:div w:id="1699089591">
      <w:bodyDiv w:val="1"/>
      <w:marLeft w:val="0"/>
      <w:marRight w:val="0"/>
      <w:marTop w:val="0"/>
      <w:marBottom w:val="0"/>
      <w:divBdr>
        <w:top w:val="none" w:sz="0" w:space="0" w:color="auto"/>
        <w:left w:val="none" w:sz="0" w:space="0" w:color="auto"/>
        <w:bottom w:val="none" w:sz="0" w:space="0" w:color="auto"/>
        <w:right w:val="none" w:sz="0" w:space="0" w:color="auto"/>
      </w:divBdr>
    </w:div>
    <w:div w:id="1701856520">
      <w:bodyDiv w:val="1"/>
      <w:marLeft w:val="0"/>
      <w:marRight w:val="0"/>
      <w:marTop w:val="0"/>
      <w:marBottom w:val="0"/>
      <w:divBdr>
        <w:top w:val="none" w:sz="0" w:space="0" w:color="auto"/>
        <w:left w:val="none" w:sz="0" w:space="0" w:color="auto"/>
        <w:bottom w:val="none" w:sz="0" w:space="0" w:color="auto"/>
        <w:right w:val="none" w:sz="0" w:space="0" w:color="auto"/>
      </w:divBdr>
    </w:div>
    <w:div w:id="1701932549">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788641">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441779">
      <w:bodyDiv w:val="1"/>
      <w:marLeft w:val="0"/>
      <w:marRight w:val="0"/>
      <w:marTop w:val="0"/>
      <w:marBottom w:val="0"/>
      <w:divBdr>
        <w:top w:val="none" w:sz="0" w:space="0" w:color="auto"/>
        <w:left w:val="none" w:sz="0" w:space="0" w:color="auto"/>
        <w:bottom w:val="none" w:sz="0" w:space="0" w:color="auto"/>
        <w:right w:val="none" w:sz="0" w:space="0" w:color="auto"/>
      </w:divBdr>
    </w:div>
    <w:div w:id="1706640694">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14568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09139293">
      <w:bodyDiv w:val="1"/>
      <w:marLeft w:val="0"/>
      <w:marRight w:val="0"/>
      <w:marTop w:val="0"/>
      <w:marBottom w:val="0"/>
      <w:divBdr>
        <w:top w:val="none" w:sz="0" w:space="0" w:color="auto"/>
        <w:left w:val="none" w:sz="0" w:space="0" w:color="auto"/>
        <w:bottom w:val="none" w:sz="0" w:space="0" w:color="auto"/>
        <w:right w:val="none" w:sz="0" w:space="0" w:color="auto"/>
      </w:divBdr>
    </w:div>
    <w:div w:id="1710447972">
      <w:bodyDiv w:val="1"/>
      <w:marLeft w:val="0"/>
      <w:marRight w:val="0"/>
      <w:marTop w:val="0"/>
      <w:marBottom w:val="0"/>
      <w:divBdr>
        <w:top w:val="none" w:sz="0" w:space="0" w:color="auto"/>
        <w:left w:val="none" w:sz="0" w:space="0" w:color="auto"/>
        <w:bottom w:val="none" w:sz="0" w:space="0" w:color="auto"/>
        <w:right w:val="none" w:sz="0" w:space="0" w:color="auto"/>
      </w:divBdr>
    </w:div>
    <w:div w:id="1710764070">
      <w:bodyDiv w:val="1"/>
      <w:marLeft w:val="0"/>
      <w:marRight w:val="0"/>
      <w:marTop w:val="0"/>
      <w:marBottom w:val="0"/>
      <w:divBdr>
        <w:top w:val="none" w:sz="0" w:space="0" w:color="auto"/>
        <w:left w:val="none" w:sz="0" w:space="0" w:color="auto"/>
        <w:bottom w:val="none" w:sz="0" w:space="0" w:color="auto"/>
        <w:right w:val="none" w:sz="0" w:space="0" w:color="auto"/>
      </w:divBdr>
    </w:div>
    <w:div w:id="1712072703">
      <w:bodyDiv w:val="1"/>
      <w:marLeft w:val="0"/>
      <w:marRight w:val="0"/>
      <w:marTop w:val="0"/>
      <w:marBottom w:val="0"/>
      <w:divBdr>
        <w:top w:val="none" w:sz="0" w:space="0" w:color="auto"/>
        <w:left w:val="none" w:sz="0" w:space="0" w:color="auto"/>
        <w:bottom w:val="none" w:sz="0" w:space="0" w:color="auto"/>
        <w:right w:val="none" w:sz="0" w:space="0" w:color="auto"/>
      </w:divBdr>
    </w:div>
    <w:div w:id="1712992502">
      <w:bodyDiv w:val="1"/>
      <w:marLeft w:val="0"/>
      <w:marRight w:val="0"/>
      <w:marTop w:val="0"/>
      <w:marBottom w:val="0"/>
      <w:divBdr>
        <w:top w:val="none" w:sz="0" w:space="0" w:color="auto"/>
        <w:left w:val="none" w:sz="0" w:space="0" w:color="auto"/>
        <w:bottom w:val="none" w:sz="0" w:space="0" w:color="auto"/>
        <w:right w:val="none" w:sz="0" w:space="0" w:color="auto"/>
      </w:divBdr>
    </w:div>
    <w:div w:id="1713917188">
      <w:bodyDiv w:val="1"/>
      <w:marLeft w:val="0"/>
      <w:marRight w:val="0"/>
      <w:marTop w:val="0"/>
      <w:marBottom w:val="0"/>
      <w:divBdr>
        <w:top w:val="none" w:sz="0" w:space="0" w:color="auto"/>
        <w:left w:val="none" w:sz="0" w:space="0" w:color="auto"/>
        <w:bottom w:val="none" w:sz="0" w:space="0" w:color="auto"/>
        <w:right w:val="none" w:sz="0" w:space="0" w:color="auto"/>
      </w:divBdr>
    </w:div>
    <w:div w:id="1713918730">
      <w:bodyDiv w:val="1"/>
      <w:marLeft w:val="0"/>
      <w:marRight w:val="0"/>
      <w:marTop w:val="0"/>
      <w:marBottom w:val="0"/>
      <w:divBdr>
        <w:top w:val="none" w:sz="0" w:space="0" w:color="auto"/>
        <w:left w:val="none" w:sz="0" w:space="0" w:color="auto"/>
        <w:bottom w:val="none" w:sz="0" w:space="0" w:color="auto"/>
        <w:right w:val="none" w:sz="0" w:space="0" w:color="auto"/>
      </w:divBdr>
    </w:div>
    <w:div w:id="1713963335">
      <w:bodyDiv w:val="1"/>
      <w:marLeft w:val="0"/>
      <w:marRight w:val="0"/>
      <w:marTop w:val="0"/>
      <w:marBottom w:val="0"/>
      <w:divBdr>
        <w:top w:val="none" w:sz="0" w:space="0" w:color="auto"/>
        <w:left w:val="none" w:sz="0" w:space="0" w:color="auto"/>
        <w:bottom w:val="none" w:sz="0" w:space="0" w:color="auto"/>
        <w:right w:val="none" w:sz="0" w:space="0" w:color="auto"/>
      </w:divBdr>
    </w:div>
    <w:div w:id="1715305986">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15957205">
      <w:bodyDiv w:val="1"/>
      <w:marLeft w:val="0"/>
      <w:marRight w:val="0"/>
      <w:marTop w:val="0"/>
      <w:marBottom w:val="0"/>
      <w:divBdr>
        <w:top w:val="none" w:sz="0" w:space="0" w:color="auto"/>
        <w:left w:val="none" w:sz="0" w:space="0" w:color="auto"/>
        <w:bottom w:val="none" w:sz="0" w:space="0" w:color="auto"/>
        <w:right w:val="none" w:sz="0" w:space="0" w:color="auto"/>
      </w:divBdr>
    </w:div>
    <w:div w:id="1716158222">
      <w:bodyDiv w:val="1"/>
      <w:marLeft w:val="0"/>
      <w:marRight w:val="0"/>
      <w:marTop w:val="0"/>
      <w:marBottom w:val="0"/>
      <w:divBdr>
        <w:top w:val="none" w:sz="0" w:space="0" w:color="auto"/>
        <w:left w:val="none" w:sz="0" w:space="0" w:color="auto"/>
        <w:bottom w:val="none" w:sz="0" w:space="0" w:color="auto"/>
        <w:right w:val="none" w:sz="0" w:space="0" w:color="auto"/>
      </w:divBdr>
    </w:div>
    <w:div w:id="1716853789">
      <w:bodyDiv w:val="1"/>
      <w:marLeft w:val="0"/>
      <w:marRight w:val="0"/>
      <w:marTop w:val="0"/>
      <w:marBottom w:val="0"/>
      <w:divBdr>
        <w:top w:val="none" w:sz="0" w:space="0" w:color="auto"/>
        <w:left w:val="none" w:sz="0" w:space="0" w:color="auto"/>
        <w:bottom w:val="none" w:sz="0" w:space="0" w:color="auto"/>
        <w:right w:val="none" w:sz="0" w:space="0" w:color="auto"/>
      </w:divBdr>
    </w:div>
    <w:div w:id="1719163461">
      <w:bodyDiv w:val="1"/>
      <w:marLeft w:val="0"/>
      <w:marRight w:val="0"/>
      <w:marTop w:val="0"/>
      <w:marBottom w:val="0"/>
      <w:divBdr>
        <w:top w:val="none" w:sz="0" w:space="0" w:color="auto"/>
        <w:left w:val="none" w:sz="0" w:space="0" w:color="auto"/>
        <w:bottom w:val="none" w:sz="0" w:space="0" w:color="auto"/>
        <w:right w:val="none" w:sz="0" w:space="0" w:color="auto"/>
      </w:divBdr>
    </w:div>
    <w:div w:id="1719234619">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1633785">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016690">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5715992">
      <w:bodyDiv w:val="1"/>
      <w:marLeft w:val="0"/>
      <w:marRight w:val="0"/>
      <w:marTop w:val="0"/>
      <w:marBottom w:val="0"/>
      <w:divBdr>
        <w:top w:val="none" w:sz="0" w:space="0" w:color="auto"/>
        <w:left w:val="none" w:sz="0" w:space="0" w:color="auto"/>
        <w:bottom w:val="none" w:sz="0" w:space="0" w:color="auto"/>
        <w:right w:val="none" w:sz="0" w:space="0" w:color="auto"/>
      </w:divBdr>
    </w:div>
    <w:div w:id="1726103406">
      <w:bodyDiv w:val="1"/>
      <w:marLeft w:val="0"/>
      <w:marRight w:val="0"/>
      <w:marTop w:val="0"/>
      <w:marBottom w:val="0"/>
      <w:divBdr>
        <w:top w:val="none" w:sz="0" w:space="0" w:color="auto"/>
        <w:left w:val="none" w:sz="0" w:space="0" w:color="auto"/>
        <w:bottom w:val="none" w:sz="0" w:space="0" w:color="auto"/>
        <w:right w:val="none" w:sz="0" w:space="0" w:color="auto"/>
      </w:divBdr>
    </w:div>
    <w:div w:id="1726875723">
      <w:bodyDiv w:val="1"/>
      <w:marLeft w:val="0"/>
      <w:marRight w:val="0"/>
      <w:marTop w:val="0"/>
      <w:marBottom w:val="0"/>
      <w:divBdr>
        <w:top w:val="none" w:sz="0" w:space="0" w:color="auto"/>
        <w:left w:val="none" w:sz="0" w:space="0" w:color="auto"/>
        <w:bottom w:val="none" w:sz="0" w:space="0" w:color="auto"/>
        <w:right w:val="none" w:sz="0" w:space="0" w:color="auto"/>
      </w:divBdr>
    </w:div>
    <w:div w:id="1727989093">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30807977">
      <w:bodyDiv w:val="1"/>
      <w:marLeft w:val="0"/>
      <w:marRight w:val="0"/>
      <w:marTop w:val="0"/>
      <w:marBottom w:val="0"/>
      <w:divBdr>
        <w:top w:val="none" w:sz="0" w:space="0" w:color="auto"/>
        <w:left w:val="none" w:sz="0" w:space="0" w:color="auto"/>
        <w:bottom w:val="none" w:sz="0" w:space="0" w:color="auto"/>
        <w:right w:val="none" w:sz="0" w:space="0" w:color="auto"/>
      </w:divBdr>
    </w:div>
    <w:div w:id="1733964711">
      <w:bodyDiv w:val="1"/>
      <w:marLeft w:val="0"/>
      <w:marRight w:val="0"/>
      <w:marTop w:val="0"/>
      <w:marBottom w:val="0"/>
      <w:divBdr>
        <w:top w:val="none" w:sz="0" w:space="0" w:color="auto"/>
        <w:left w:val="none" w:sz="0" w:space="0" w:color="auto"/>
        <w:bottom w:val="none" w:sz="0" w:space="0" w:color="auto"/>
        <w:right w:val="none" w:sz="0" w:space="0" w:color="auto"/>
      </w:divBdr>
    </w:div>
    <w:div w:id="1734036449">
      <w:bodyDiv w:val="1"/>
      <w:marLeft w:val="0"/>
      <w:marRight w:val="0"/>
      <w:marTop w:val="0"/>
      <w:marBottom w:val="0"/>
      <w:divBdr>
        <w:top w:val="none" w:sz="0" w:space="0" w:color="auto"/>
        <w:left w:val="none" w:sz="0" w:space="0" w:color="auto"/>
        <w:bottom w:val="none" w:sz="0" w:space="0" w:color="auto"/>
        <w:right w:val="none" w:sz="0" w:space="0" w:color="auto"/>
      </w:divBdr>
    </w:div>
    <w:div w:id="1736125617">
      <w:bodyDiv w:val="1"/>
      <w:marLeft w:val="0"/>
      <w:marRight w:val="0"/>
      <w:marTop w:val="0"/>
      <w:marBottom w:val="0"/>
      <w:divBdr>
        <w:top w:val="none" w:sz="0" w:space="0" w:color="auto"/>
        <w:left w:val="none" w:sz="0" w:space="0" w:color="auto"/>
        <w:bottom w:val="none" w:sz="0" w:space="0" w:color="auto"/>
        <w:right w:val="none" w:sz="0" w:space="0" w:color="auto"/>
      </w:divBdr>
    </w:div>
    <w:div w:id="1739936763">
      <w:bodyDiv w:val="1"/>
      <w:marLeft w:val="0"/>
      <w:marRight w:val="0"/>
      <w:marTop w:val="0"/>
      <w:marBottom w:val="0"/>
      <w:divBdr>
        <w:top w:val="none" w:sz="0" w:space="0" w:color="auto"/>
        <w:left w:val="none" w:sz="0" w:space="0" w:color="auto"/>
        <w:bottom w:val="none" w:sz="0" w:space="0" w:color="auto"/>
        <w:right w:val="none" w:sz="0" w:space="0" w:color="auto"/>
      </w:divBdr>
    </w:div>
    <w:div w:id="1739981039">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1177770">
      <w:bodyDiv w:val="1"/>
      <w:marLeft w:val="0"/>
      <w:marRight w:val="0"/>
      <w:marTop w:val="0"/>
      <w:marBottom w:val="0"/>
      <w:divBdr>
        <w:top w:val="none" w:sz="0" w:space="0" w:color="auto"/>
        <w:left w:val="none" w:sz="0" w:space="0" w:color="auto"/>
        <w:bottom w:val="none" w:sz="0" w:space="0" w:color="auto"/>
        <w:right w:val="none" w:sz="0" w:space="0" w:color="auto"/>
      </w:divBdr>
    </w:div>
    <w:div w:id="1741825094">
      <w:bodyDiv w:val="1"/>
      <w:marLeft w:val="0"/>
      <w:marRight w:val="0"/>
      <w:marTop w:val="0"/>
      <w:marBottom w:val="0"/>
      <w:divBdr>
        <w:top w:val="none" w:sz="0" w:space="0" w:color="auto"/>
        <w:left w:val="none" w:sz="0" w:space="0" w:color="auto"/>
        <w:bottom w:val="none" w:sz="0" w:space="0" w:color="auto"/>
        <w:right w:val="none" w:sz="0" w:space="0" w:color="auto"/>
      </w:divBdr>
    </w:div>
    <w:div w:id="1743020966">
      <w:bodyDiv w:val="1"/>
      <w:marLeft w:val="0"/>
      <w:marRight w:val="0"/>
      <w:marTop w:val="0"/>
      <w:marBottom w:val="0"/>
      <w:divBdr>
        <w:top w:val="none" w:sz="0" w:space="0" w:color="auto"/>
        <w:left w:val="none" w:sz="0" w:space="0" w:color="auto"/>
        <w:bottom w:val="none" w:sz="0" w:space="0" w:color="auto"/>
        <w:right w:val="none" w:sz="0" w:space="0" w:color="auto"/>
      </w:divBdr>
    </w:div>
    <w:div w:id="1743023239">
      <w:bodyDiv w:val="1"/>
      <w:marLeft w:val="0"/>
      <w:marRight w:val="0"/>
      <w:marTop w:val="0"/>
      <w:marBottom w:val="0"/>
      <w:divBdr>
        <w:top w:val="none" w:sz="0" w:space="0" w:color="auto"/>
        <w:left w:val="none" w:sz="0" w:space="0" w:color="auto"/>
        <w:bottom w:val="none" w:sz="0" w:space="0" w:color="auto"/>
        <w:right w:val="none" w:sz="0" w:space="0" w:color="auto"/>
      </w:divBdr>
    </w:div>
    <w:div w:id="1744794185">
      <w:bodyDiv w:val="1"/>
      <w:marLeft w:val="0"/>
      <w:marRight w:val="0"/>
      <w:marTop w:val="0"/>
      <w:marBottom w:val="0"/>
      <w:divBdr>
        <w:top w:val="none" w:sz="0" w:space="0" w:color="auto"/>
        <w:left w:val="none" w:sz="0" w:space="0" w:color="auto"/>
        <w:bottom w:val="none" w:sz="0" w:space="0" w:color="auto"/>
        <w:right w:val="none" w:sz="0" w:space="0" w:color="auto"/>
      </w:divBdr>
    </w:div>
    <w:div w:id="1744795962">
      <w:bodyDiv w:val="1"/>
      <w:marLeft w:val="0"/>
      <w:marRight w:val="0"/>
      <w:marTop w:val="0"/>
      <w:marBottom w:val="0"/>
      <w:divBdr>
        <w:top w:val="none" w:sz="0" w:space="0" w:color="auto"/>
        <w:left w:val="none" w:sz="0" w:space="0" w:color="auto"/>
        <w:bottom w:val="none" w:sz="0" w:space="0" w:color="auto"/>
        <w:right w:val="none" w:sz="0" w:space="0" w:color="auto"/>
      </w:divBdr>
    </w:div>
    <w:div w:id="1745030477">
      <w:bodyDiv w:val="1"/>
      <w:marLeft w:val="0"/>
      <w:marRight w:val="0"/>
      <w:marTop w:val="0"/>
      <w:marBottom w:val="0"/>
      <w:divBdr>
        <w:top w:val="none" w:sz="0" w:space="0" w:color="auto"/>
        <w:left w:val="none" w:sz="0" w:space="0" w:color="auto"/>
        <w:bottom w:val="none" w:sz="0" w:space="0" w:color="auto"/>
        <w:right w:val="none" w:sz="0" w:space="0" w:color="auto"/>
      </w:divBdr>
    </w:div>
    <w:div w:id="1745250802">
      <w:bodyDiv w:val="1"/>
      <w:marLeft w:val="0"/>
      <w:marRight w:val="0"/>
      <w:marTop w:val="0"/>
      <w:marBottom w:val="0"/>
      <w:divBdr>
        <w:top w:val="none" w:sz="0" w:space="0" w:color="auto"/>
        <w:left w:val="none" w:sz="0" w:space="0" w:color="auto"/>
        <w:bottom w:val="none" w:sz="0" w:space="0" w:color="auto"/>
        <w:right w:val="none" w:sz="0" w:space="0" w:color="auto"/>
      </w:divBdr>
    </w:div>
    <w:div w:id="1745907815">
      <w:bodyDiv w:val="1"/>
      <w:marLeft w:val="0"/>
      <w:marRight w:val="0"/>
      <w:marTop w:val="0"/>
      <w:marBottom w:val="0"/>
      <w:divBdr>
        <w:top w:val="none" w:sz="0" w:space="0" w:color="auto"/>
        <w:left w:val="none" w:sz="0" w:space="0" w:color="auto"/>
        <w:bottom w:val="none" w:sz="0" w:space="0" w:color="auto"/>
        <w:right w:val="none" w:sz="0" w:space="0" w:color="auto"/>
      </w:divBdr>
    </w:div>
    <w:div w:id="1747070113">
      <w:bodyDiv w:val="1"/>
      <w:marLeft w:val="0"/>
      <w:marRight w:val="0"/>
      <w:marTop w:val="0"/>
      <w:marBottom w:val="0"/>
      <w:divBdr>
        <w:top w:val="none" w:sz="0" w:space="0" w:color="auto"/>
        <w:left w:val="none" w:sz="0" w:space="0" w:color="auto"/>
        <w:bottom w:val="none" w:sz="0" w:space="0" w:color="auto"/>
        <w:right w:val="none" w:sz="0" w:space="0" w:color="auto"/>
      </w:divBdr>
    </w:div>
    <w:div w:id="1749695450">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1997752">
      <w:bodyDiv w:val="1"/>
      <w:marLeft w:val="0"/>
      <w:marRight w:val="0"/>
      <w:marTop w:val="0"/>
      <w:marBottom w:val="0"/>
      <w:divBdr>
        <w:top w:val="none" w:sz="0" w:space="0" w:color="auto"/>
        <w:left w:val="none" w:sz="0" w:space="0" w:color="auto"/>
        <w:bottom w:val="none" w:sz="0" w:space="0" w:color="auto"/>
        <w:right w:val="none" w:sz="0" w:space="0" w:color="auto"/>
      </w:divBdr>
    </w:div>
    <w:div w:id="1752386805">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4351031">
      <w:bodyDiv w:val="1"/>
      <w:marLeft w:val="0"/>
      <w:marRight w:val="0"/>
      <w:marTop w:val="0"/>
      <w:marBottom w:val="0"/>
      <w:divBdr>
        <w:top w:val="none" w:sz="0" w:space="0" w:color="auto"/>
        <w:left w:val="none" w:sz="0" w:space="0" w:color="auto"/>
        <w:bottom w:val="none" w:sz="0" w:space="0" w:color="auto"/>
        <w:right w:val="none" w:sz="0" w:space="0" w:color="auto"/>
      </w:divBdr>
    </w:div>
    <w:div w:id="1754934020">
      <w:bodyDiv w:val="1"/>
      <w:marLeft w:val="0"/>
      <w:marRight w:val="0"/>
      <w:marTop w:val="0"/>
      <w:marBottom w:val="0"/>
      <w:divBdr>
        <w:top w:val="none" w:sz="0" w:space="0" w:color="auto"/>
        <w:left w:val="none" w:sz="0" w:space="0" w:color="auto"/>
        <w:bottom w:val="none" w:sz="0" w:space="0" w:color="auto"/>
        <w:right w:val="none" w:sz="0" w:space="0" w:color="auto"/>
      </w:divBdr>
    </w:div>
    <w:div w:id="1755010671">
      <w:bodyDiv w:val="1"/>
      <w:marLeft w:val="0"/>
      <w:marRight w:val="0"/>
      <w:marTop w:val="0"/>
      <w:marBottom w:val="0"/>
      <w:divBdr>
        <w:top w:val="none" w:sz="0" w:space="0" w:color="auto"/>
        <w:left w:val="none" w:sz="0" w:space="0" w:color="auto"/>
        <w:bottom w:val="none" w:sz="0" w:space="0" w:color="auto"/>
        <w:right w:val="none" w:sz="0" w:space="0" w:color="auto"/>
      </w:divBdr>
    </w:div>
    <w:div w:id="1755710573">
      <w:bodyDiv w:val="1"/>
      <w:marLeft w:val="0"/>
      <w:marRight w:val="0"/>
      <w:marTop w:val="0"/>
      <w:marBottom w:val="0"/>
      <w:divBdr>
        <w:top w:val="none" w:sz="0" w:space="0" w:color="auto"/>
        <w:left w:val="none" w:sz="0" w:space="0" w:color="auto"/>
        <w:bottom w:val="none" w:sz="0" w:space="0" w:color="auto"/>
        <w:right w:val="none" w:sz="0" w:space="0" w:color="auto"/>
      </w:divBdr>
    </w:div>
    <w:div w:id="1756129154">
      <w:bodyDiv w:val="1"/>
      <w:marLeft w:val="0"/>
      <w:marRight w:val="0"/>
      <w:marTop w:val="0"/>
      <w:marBottom w:val="0"/>
      <w:divBdr>
        <w:top w:val="none" w:sz="0" w:space="0" w:color="auto"/>
        <w:left w:val="none" w:sz="0" w:space="0" w:color="auto"/>
        <w:bottom w:val="none" w:sz="0" w:space="0" w:color="auto"/>
        <w:right w:val="none" w:sz="0" w:space="0" w:color="auto"/>
      </w:divBdr>
    </w:div>
    <w:div w:id="1759523861">
      <w:bodyDiv w:val="1"/>
      <w:marLeft w:val="0"/>
      <w:marRight w:val="0"/>
      <w:marTop w:val="0"/>
      <w:marBottom w:val="0"/>
      <w:divBdr>
        <w:top w:val="none" w:sz="0" w:space="0" w:color="auto"/>
        <w:left w:val="none" w:sz="0" w:space="0" w:color="auto"/>
        <w:bottom w:val="none" w:sz="0" w:space="0" w:color="auto"/>
        <w:right w:val="none" w:sz="0" w:space="0" w:color="auto"/>
      </w:divBdr>
    </w:div>
    <w:div w:id="1759788928">
      <w:bodyDiv w:val="1"/>
      <w:marLeft w:val="0"/>
      <w:marRight w:val="0"/>
      <w:marTop w:val="0"/>
      <w:marBottom w:val="0"/>
      <w:divBdr>
        <w:top w:val="none" w:sz="0" w:space="0" w:color="auto"/>
        <w:left w:val="none" w:sz="0" w:space="0" w:color="auto"/>
        <w:bottom w:val="none" w:sz="0" w:space="0" w:color="auto"/>
        <w:right w:val="none" w:sz="0" w:space="0" w:color="auto"/>
      </w:divBdr>
    </w:div>
    <w:div w:id="1760174352">
      <w:bodyDiv w:val="1"/>
      <w:marLeft w:val="0"/>
      <w:marRight w:val="0"/>
      <w:marTop w:val="0"/>
      <w:marBottom w:val="0"/>
      <w:divBdr>
        <w:top w:val="none" w:sz="0" w:space="0" w:color="auto"/>
        <w:left w:val="none" w:sz="0" w:space="0" w:color="auto"/>
        <w:bottom w:val="none" w:sz="0" w:space="0" w:color="auto"/>
        <w:right w:val="none" w:sz="0" w:space="0" w:color="auto"/>
      </w:divBdr>
    </w:div>
    <w:div w:id="1763212881">
      <w:bodyDiv w:val="1"/>
      <w:marLeft w:val="0"/>
      <w:marRight w:val="0"/>
      <w:marTop w:val="0"/>
      <w:marBottom w:val="0"/>
      <w:divBdr>
        <w:top w:val="none" w:sz="0" w:space="0" w:color="auto"/>
        <w:left w:val="none" w:sz="0" w:space="0" w:color="auto"/>
        <w:bottom w:val="none" w:sz="0" w:space="0" w:color="auto"/>
        <w:right w:val="none" w:sz="0" w:space="0" w:color="auto"/>
      </w:divBdr>
    </w:div>
    <w:div w:id="1763456931">
      <w:bodyDiv w:val="1"/>
      <w:marLeft w:val="0"/>
      <w:marRight w:val="0"/>
      <w:marTop w:val="0"/>
      <w:marBottom w:val="0"/>
      <w:divBdr>
        <w:top w:val="none" w:sz="0" w:space="0" w:color="auto"/>
        <w:left w:val="none" w:sz="0" w:space="0" w:color="auto"/>
        <w:bottom w:val="none" w:sz="0" w:space="0" w:color="auto"/>
        <w:right w:val="none" w:sz="0" w:space="0" w:color="auto"/>
      </w:divBdr>
    </w:div>
    <w:div w:id="1763523200">
      <w:bodyDiv w:val="1"/>
      <w:marLeft w:val="0"/>
      <w:marRight w:val="0"/>
      <w:marTop w:val="0"/>
      <w:marBottom w:val="0"/>
      <w:divBdr>
        <w:top w:val="none" w:sz="0" w:space="0" w:color="auto"/>
        <w:left w:val="none" w:sz="0" w:space="0" w:color="auto"/>
        <w:bottom w:val="none" w:sz="0" w:space="0" w:color="auto"/>
        <w:right w:val="none" w:sz="0" w:space="0" w:color="auto"/>
      </w:divBdr>
    </w:div>
    <w:div w:id="1764498659">
      <w:bodyDiv w:val="1"/>
      <w:marLeft w:val="0"/>
      <w:marRight w:val="0"/>
      <w:marTop w:val="0"/>
      <w:marBottom w:val="0"/>
      <w:divBdr>
        <w:top w:val="none" w:sz="0" w:space="0" w:color="auto"/>
        <w:left w:val="none" w:sz="0" w:space="0" w:color="auto"/>
        <w:bottom w:val="none" w:sz="0" w:space="0" w:color="auto"/>
        <w:right w:val="none" w:sz="0" w:space="0" w:color="auto"/>
      </w:divBdr>
    </w:div>
    <w:div w:id="1764839466">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67572509">
      <w:bodyDiv w:val="1"/>
      <w:marLeft w:val="0"/>
      <w:marRight w:val="0"/>
      <w:marTop w:val="0"/>
      <w:marBottom w:val="0"/>
      <w:divBdr>
        <w:top w:val="none" w:sz="0" w:space="0" w:color="auto"/>
        <w:left w:val="none" w:sz="0" w:space="0" w:color="auto"/>
        <w:bottom w:val="none" w:sz="0" w:space="0" w:color="auto"/>
        <w:right w:val="none" w:sz="0" w:space="0" w:color="auto"/>
      </w:divBdr>
    </w:div>
    <w:div w:id="1769766501">
      <w:bodyDiv w:val="1"/>
      <w:marLeft w:val="0"/>
      <w:marRight w:val="0"/>
      <w:marTop w:val="0"/>
      <w:marBottom w:val="0"/>
      <w:divBdr>
        <w:top w:val="none" w:sz="0" w:space="0" w:color="auto"/>
        <w:left w:val="none" w:sz="0" w:space="0" w:color="auto"/>
        <w:bottom w:val="none" w:sz="0" w:space="0" w:color="auto"/>
        <w:right w:val="none" w:sz="0" w:space="0" w:color="auto"/>
      </w:divBdr>
    </w:div>
    <w:div w:id="1771897032">
      <w:bodyDiv w:val="1"/>
      <w:marLeft w:val="0"/>
      <w:marRight w:val="0"/>
      <w:marTop w:val="0"/>
      <w:marBottom w:val="0"/>
      <w:divBdr>
        <w:top w:val="none" w:sz="0" w:space="0" w:color="auto"/>
        <w:left w:val="none" w:sz="0" w:space="0" w:color="auto"/>
        <w:bottom w:val="none" w:sz="0" w:space="0" w:color="auto"/>
        <w:right w:val="none" w:sz="0" w:space="0" w:color="auto"/>
      </w:divBdr>
    </w:div>
    <w:div w:id="1772623889">
      <w:bodyDiv w:val="1"/>
      <w:marLeft w:val="0"/>
      <w:marRight w:val="0"/>
      <w:marTop w:val="0"/>
      <w:marBottom w:val="0"/>
      <w:divBdr>
        <w:top w:val="none" w:sz="0" w:space="0" w:color="auto"/>
        <w:left w:val="none" w:sz="0" w:space="0" w:color="auto"/>
        <w:bottom w:val="none" w:sz="0" w:space="0" w:color="auto"/>
        <w:right w:val="none" w:sz="0" w:space="0" w:color="auto"/>
      </w:divBdr>
    </w:div>
    <w:div w:id="1773238549">
      <w:bodyDiv w:val="1"/>
      <w:marLeft w:val="0"/>
      <w:marRight w:val="0"/>
      <w:marTop w:val="0"/>
      <w:marBottom w:val="0"/>
      <w:divBdr>
        <w:top w:val="none" w:sz="0" w:space="0" w:color="auto"/>
        <w:left w:val="none" w:sz="0" w:space="0" w:color="auto"/>
        <w:bottom w:val="none" w:sz="0" w:space="0" w:color="auto"/>
        <w:right w:val="none" w:sz="0" w:space="0" w:color="auto"/>
      </w:divBdr>
    </w:div>
    <w:div w:id="1773940578">
      <w:bodyDiv w:val="1"/>
      <w:marLeft w:val="0"/>
      <w:marRight w:val="0"/>
      <w:marTop w:val="0"/>
      <w:marBottom w:val="0"/>
      <w:divBdr>
        <w:top w:val="none" w:sz="0" w:space="0" w:color="auto"/>
        <w:left w:val="none" w:sz="0" w:space="0" w:color="auto"/>
        <w:bottom w:val="none" w:sz="0" w:space="0" w:color="auto"/>
        <w:right w:val="none" w:sz="0" w:space="0" w:color="auto"/>
      </w:divBdr>
    </w:div>
    <w:div w:id="1774398601">
      <w:bodyDiv w:val="1"/>
      <w:marLeft w:val="0"/>
      <w:marRight w:val="0"/>
      <w:marTop w:val="0"/>
      <w:marBottom w:val="0"/>
      <w:divBdr>
        <w:top w:val="none" w:sz="0" w:space="0" w:color="auto"/>
        <w:left w:val="none" w:sz="0" w:space="0" w:color="auto"/>
        <w:bottom w:val="none" w:sz="0" w:space="0" w:color="auto"/>
        <w:right w:val="none" w:sz="0" w:space="0" w:color="auto"/>
      </w:divBdr>
    </w:div>
    <w:div w:id="1774402059">
      <w:bodyDiv w:val="1"/>
      <w:marLeft w:val="0"/>
      <w:marRight w:val="0"/>
      <w:marTop w:val="0"/>
      <w:marBottom w:val="0"/>
      <w:divBdr>
        <w:top w:val="none" w:sz="0" w:space="0" w:color="auto"/>
        <w:left w:val="none" w:sz="0" w:space="0" w:color="auto"/>
        <w:bottom w:val="none" w:sz="0" w:space="0" w:color="auto"/>
        <w:right w:val="none" w:sz="0" w:space="0" w:color="auto"/>
      </w:divBdr>
    </w:div>
    <w:div w:id="1777404765">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8674623">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296999">
      <w:bodyDiv w:val="1"/>
      <w:marLeft w:val="0"/>
      <w:marRight w:val="0"/>
      <w:marTop w:val="0"/>
      <w:marBottom w:val="0"/>
      <w:divBdr>
        <w:top w:val="none" w:sz="0" w:space="0" w:color="auto"/>
        <w:left w:val="none" w:sz="0" w:space="0" w:color="auto"/>
        <w:bottom w:val="none" w:sz="0" w:space="0" w:color="auto"/>
        <w:right w:val="none" w:sz="0" w:space="0" w:color="auto"/>
      </w:divBdr>
    </w:div>
    <w:div w:id="1781334132">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3527429">
      <w:bodyDiv w:val="1"/>
      <w:marLeft w:val="0"/>
      <w:marRight w:val="0"/>
      <w:marTop w:val="0"/>
      <w:marBottom w:val="0"/>
      <w:divBdr>
        <w:top w:val="none" w:sz="0" w:space="0" w:color="auto"/>
        <w:left w:val="none" w:sz="0" w:space="0" w:color="auto"/>
        <w:bottom w:val="none" w:sz="0" w:space="0" w:color="auto"/>
        <w:right w:val="none" w:sz="0" w:space="0" w:color="auto"/>
      </w:divBdr>
    </w:div>
    <w:div w:id="1784808542">
      <w:bodyDiv w:val="1"/>
      <w:marLeft w:val="0"/>
      <w:marRight w:val="0"/>
      <w:marTop w:val="0"/>
      <w:marBottom w:val="0"/>
      <w:divBdr>
        <w:top w:val="none" w:sz="0" w:space="0" w:color="auto"/>
        <w:left w:val="none" w:sz="0" w:space="0" w:color="auto"/>
        <w:bottom w:val="none" w:sz="0" w:space="0" w:color="auto"/>
        <w:right w:val="none" w:sz="0" w:space="0" w:color="auto"/>
      </w:divBdr>
    </w:div>
    <w:div w:id="1785030701">
      <w:bodyDiv w:val="1"/>
      <w:marLeft w:val="0"/>
      <w:marRight w:val="0"/>
      <w:marTop w:val="0"/>
      <w:marBottom w:val="0"/>
      <w:divBdr>
        <w:top w:val="none" w:sz="0" w:space="0" w:color="auto"/>
        <w:left w:val="none" w:sz="0" w:space="0" w:color="auto"/>
        <w:bottom w:val="none" w:sz="0" w:space="0" w:color="auto"/>
        <w:right w:val="none" w:sz="0" w:space="0" w:color="auto"/>
      </w:divBdr>
    </w:div>
    <w:div w:id="1785349170">
      <w:bodyDiv w:val="1"/>
      <w:marLeft w:val="0"/>
      <w:marRight w:val="0"/>
      <w:marTop w:val="0"/>
      <w:marBottom w:val="0"/>
      <w:divBdr>
        <w:top w:val="none" w:sz="0" w:space="0" w:color="auto"/>
        <w:left w:val="none" w:sz="0" w:space="0" w:color="auto"/>
        <w:bottom w:val="none" w:sz="0" w:space="0" w:color="auto"/>
        <w:right w:val="none" w:sz="0" w:space="0" w:color="auto"/>
      </w:divBdr>
    </w:div>
    <w:div w:id="1786463843">
      <w:bodyDiv w:val="1"/>
      <w:marLeft w:val="0"/>
      <w:marRight w:val="0"/>
      <w:marTop w:val="0"/>
      <w:marBottom w:val="0"/>
      <w:divBdr>
        <w:top w:val="none" w:sz="0" w:space="0" w:color="auto"/>
        <w:left w:val="none" w:sz="0" w:space="0" w:color="auto"/>
        <w:bottom w:val="none" w:sz="0" w:space="0" w:color="auto"/>
        <w:right w:val="none" w:sz="0" w:space="0" w:color="auto"/>
      </w:divBdr>
    </w:div>
    <w:div w:id="1786582371">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6731702">
      <w:bodyDiv w:val="1"/>
      <w:marLeft w:val="0"/>
      <w:marRight w:val="0"/>
      <w:marTop w:val="0"/>
      <w:marBottom w:val="0"/>
      <w:divBdr>
        <w:top w:val="none" w:sz="0" w:space="0" w:color="auto"/>
        <w:left w:val="none" w:sz="0" w:space="0" w:color="auto"/>
        <w:bottom w:val="none" w:sz="0" w:space="0" w:color="auto"/>
        <w:right w:val="none" w:sz="0" w:space="0" w:color="auto"/>
      </w:divBdr>
    </w:div>
    <w:div w:id="1787970032">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8960283">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1164954">
      <w:bodyDiv w:val="1"/>
      <w:marLeft w:val="0"/>
      <w:marRight w:val="0"/>
      <w:marTop w:val="0"/>
      <w:marBottom w:val="0"/>
      <w:divBdr>
        <w:top w:val="none" w:sz="0" w:space="0" w:color="auto"/>
        <w:left w:val="none" w:sz="0" w:space="0" w:color="auto"/>
        <w:bottom w:val="none" w:sz="0" w:space="0" w:color="auto"/>
        <w:right w:val="none" w:sz="0" w:space="0" w:color="auto"/>
      </w:divBdr>
    </w:div>
    <w:div w:id="1792554684">
      <w:bodyDiv w:val="1"/>
      <w:marLeft w:val="0"/>
      <w:marRight w:val="0"/>
      <w:marTop w:val="0"/>
      <w:marBottom w:val="0"/>
      <w:divBdr>
        <w:top w:val="none" w:sz="0" w:space="0" w:color="auto"/>
        <w:left w:val="none" w:sz="0" w:space="0" w:color="auto"/>
        <w:bottom w:val="none" w:sz="0" w:space="0" w:color="auto"/>
        <w:right w:val="none" w:sz="0" w:space="0" w:color="auto"/>
      </w:divBdr>
    </w:div>
    <w:div w:id="1792823443">
      <w:bodyDiv w:val="1"/>
      <w:marLeft w:val="0"/>
      <w:marRight w:val="0"/>
      <w:marTop w:val="0"/>
      <w:marBottom w:val="0"/>
      <w:divBdr>
        <w:top w:val="none" w:sz="0" w:space="0" w:color="auto"/>
        <w:left w:val="none" w:sz="0" w:space="0" w:color="auto"/>
        <w:bottom w:val="none" w:sz="0" w:space="0" w:color="auto"/>
        <w:right w:val="none" w:sz="0" w:space="0" w:color="auto"/>
      </w:divBdr>
    </w:div>
    <w:div w:id="1793474526">
      <w:bodyDiv w:val="1"/>
      <w:marLeft w:val="0"/>
      <w:marRight w:val="0"/>
      <w:marTop w:val="0"/>
      <w:marBottom w:val="0"/>
      <w:divBdr>
        <w:top w:val="none" w:sz="0" w:space="0" w:color="auto"/>
        <w:left w:val="none" w:sz="0" w:space="0" w:color="auto"/>
        <w:bottom w:val="none" w:sz="0" w:space="0" w:color="auto"/>
        <w:right w:val="none" w:sz="0" w:space="0" w:color="auto"/>
      </w:divBdr>
    </w:div>
    <w:div w:id="1795054975">
      <w:bodyDiv w:val="1"/>
      <w:marLeft w:val="0"/>
      <w:marRight w:val="0"/>
      <w:marTop w:val="0"/>
      <w:marBottom w:val="0"/>
      <w:divBdr>
        <w:top w:val="none" w:sz="0" w:space="0" w:color="auto"/>
        <w:left w:val="none" w:sz="0" w:space="0" w:color="auto"/>
        <w:bottom w:val="none" w:sz="0" w:space="0" w:color="auto"/>
        <w:right w:val="none" w:sz="0" w:space="0" w:color="auto"/>
      </w:divBdr>
    </w:div>
    <w:div w:id="179555644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5707659">
      <w:bodyDiv w:val="1"/>
      <w:marLeft w:val="0"/>
      <w:marRight w:val="0"/>
      <w:marTop w:val="0"/>
      <w:marBottom w:val="0"/>
      <w:divBdr>
        <w:top w:val="none" w:sz="0" w:space="0" w:color="auto"/>
        <w:left w:val="none" w:sz="0" w:space="0" w:color="auto"/>
        <w:bottom w:val="none" w:sz="0" w:space="0" w:color="auto"/>
        <w:right w:val="none" w:sz="0" w:space="0" w:color="auto"/>
      </w:divBdr>
    </w:div>
    <w:div w:id="1796482373">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797025467">
      <w:bodyDiv w:val="1"/>
      <w:marLeft w:val="0"/>
      <w:marRight w:val="0"/>
      <w:marTop w:val="0"/>
      <w:marBottom w:val="0"/>
      <w:divBdr>
        <w:top w:val="none" w:sz="0" w:space="0" w:color="auto"/>
        <w:left w:val="none" w:sz="0" w:space="0" w:color="auto"/>
        <w:bottom w:val="none" w:sz="0" w:space="0" w:color="auto"/>
        <w:right w:val="none" w:sz="0" w:space="0" w:color="auto"/>
      </w:divBdr>
    </w:div>
    <w:div w:id="1797942170">
      <w:bodyDiv w:val="1"/>
      <w:marLeft w:val="0"/>
      <w:marRight w:val="0"/>
      <w:marTop w:val="0"/>
      <w:marBottom w:val="0"/>
      <w:divBdr>
        <w:top w:val="none" w:sz="0" w:space="0" w:color="auto"/>
        <w:left w:val="none" w:sz="0" w:space="0" w:color="auto"/>
        <w:bottom w:val="none" w:sz="0" w:space="0" w:color="auto"/>
        <w:right w:val="none" w:sz="0" w:space="0" w:color="auto"/>
      </w:divBdr>
    </w:div>
    <w:div w:id="1799030996">
      <w:bodyDiv w:val="1"/>
      <w:marLeft w:val="0"/>
      <w:marRight w:val="0"/>
      <w:marTop w:val="0"/>
      <w:marBottom w:val="0"/>
      <w:divBdr>
        <w:top w:val="none" w:sz="0" w:space="0" w:color="auto"/>
        <w:left w:val="none" w:sz="0" w:space="0" w:color="auto"/>
        <w:bottom w:val="none" w:sz="0" w:space="0" w:color="auto"/>
        <w:right w:val="none" w:sz="0" w:space="0" w:color="auto"/>
      </w:divBdr>
    </w:div>
    <w:div w:id="1801336269">
      <w:bodyDiv w:val="1"/>
      <w:marLeft w:val="0"/>
      <w:marRight w:val="0"/>
      <w:marTop w:val="0"/>
      <w:marBottom w:val="0"/>
      <w:divBdr>
        <w:top w:val="none" w:sz="0" w:space="0" w:color="auto"/>
        <w:left w:val="none" w:sz="0" w:space="0" w:color="auto"/>
        <w:bottom w:val="none" w:sz="0" w:space="0" w:color="auto"/>
        <w:right w:val="none" w:sz="0" w:space="0" w:color="auto"/>
      </w:divBdr>
    </w:div>
    <w:div w:id="1801460416">
      <w:bodyDiv w:val="1"/>
      <w:marLeft w:val="0"/>
      <w:marRight w:val="0"/>
      <w:marTop w:val="0"/>
      <w:marBottom w:val="0"/>
      <w:divBdr>
        <w:top w:val="none" w:sz="0" w:space="0" w:color="auto"/>
        <w:left w:val="none" w:sz="0" w:space="0" w:color="auto"/>
        <w:bottom w:val="none" w:sz="0" w:space="0" w:color="auto"/>
        <w:right w:val="none" w:sz="0" w:space="0" w:color="auto"/>
      </w:divBdr>
    </w:div>
    <w:div w:id="1802111858">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3889271">
      <w:bodyDiv w:val="1"/>
      <w:marLeft w:val="0"/>
      <w:marRight w:val="0"/>
      <w:marTop w:val="0"/>
      <w:marBottom w:val="0"/>
      <w:divBdr>
        <w:top w:val="none" w:sz="0" w:space="0" w:color="auto"/>
        <w:left w:val="none" w:sz="0" w:space="0" w:color="auto"/>
        <w:bottom w:val="none" w:sz="0" w:space="0" w:color="auto"/>
        <w:right w:val="none" w:sz="0" w:space="0" w:color="auto"/>
      </w:divBdr>
    </w:div>
    <w:div w:id="1804500813">
      <w:bodyDiv w:val="1"/>
      <w:marLeft w:val="0"/>
      <w:marRight w:val="0"/>
      <w:marTop w:val="0"/>
      <w:marBottom w:val="0"/>
      <w:divBdr>
        <w:top w:val="none" w:sz="0" w:space="0" w:color="auto"/>
        <w:left w:val="none" w:sz="0" w:space="0" w:color="auto"/>
        <w:bottom w:val="none" w:sz="0" w:space="0" w:color="auto"/>
        <w:right w:val="none" w:sz="0" w:space="0" w:color="auto"/>
      </w:divBdr>
    </w:div>
    <w:div w:id="1805535593">
      <w:bodyDiv w:val="1"/>
      <w:marLeft w:val="0"/>
      <w:marRight w:val="0"/>
      <w:marTop w:val="0"/>
      <w:marBottom w:val="0"/>
      <w:divBdr>
        <w:top w:val="none" w:sz="0" w:space="0" w:color="auto"/>
        <w:left w:val="none" w:sz="0" w:space="0" w:color="auto"/>
        <w:bottom w:val="none" w:sz="0" w:space="0" w:color="auto"/>
        <w:right w:val="none" w:sz="0" w:space="0" w:color="auto"/>
      </w:divBdr>
    </w:div>
    <w:div w:id="1807355642">
      <w:bodyDiv w:val="1"/>
      <w:marLeft w:val="0"/>
      <w:marRight w:val="0"/>
      <w:marTop w:val="0"/>
      <w:marBottom w:val="0"/>
      <w:divBdr>
        <w:top w:val="none" w:sz="0" w:space="0" w:color="auto"/>
        <w:left w:val="none" w:sz="0" w:space="0" w:color="auto"/>
        <w:bottom w:val="none" w:sz="0" w:space="0" w:color="auto"/>
        <w:right w:val="none" w:sz="0" w:space="0" w:color="auto"/>
      </w:divBdr>
    </w:div>
    <w:div w:id="1809083340">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024184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286188">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4060574">
      <w:bodyDiv w:val="1"/>
      <w:marLeft w:val="0"/>
      <w:marRight w:val="0"/>
      <w:marTop w:val="0"/>
      <w:marBottom w:val="0"/>
      <w:divBdr>
        <w:top w:val="none" w:sz="0" w:space="0" w:color="auto"/>
        <w:left w:val="none" w:sz="0" w:space="0" w:color="auto"/>
        <w:bottom w:val="none" w:sz="0" w:space="0" w:color="auto"/>
        <w:right w:val="none" w:sz="0" w:space="0" w:color="auto"/>
      </w:divBdr>
    </w:div>
    <w:div w:id="1814516745">
      <w:bodyDiv w:val="1"/>
      <w:marLeft w:val="0"/>
      <w:marRight w:val="0"/>
      <w:marTop w:val="0"/>
      <w:marBottom w:val="0"/>
      <w:divBdr>
        <w:top w:val="none" w:sz="0" w:space="0" w:color="auto"/>
        <w:left w:val="none" w:sz="0" w:space="0" w:color="auto"/>
        <w:bottom w:val="none" w:sz="0" w:space="0" w:color="auto"/>
        <w:right w:val="none" w:sz="0" w:space="0" w:color="auto"/>
      </w:divBdr>
    </w:div>
    <w:div w:id="1815641300">
      <w:bodyDiv w:val="1"/>
      <w:marLeft w:val="0"/>
      <w:marRight w:val="0"/>
      <w:marTop w:val="0"/>
      <w:marBottom w:val="0"/>
      <w:divBdr>
        <w:top w:val="none" w:sz="0" w:space="0" w:color="auto"/>
        <w:left w:val="none" w:sz="0" w:space="0" w:color="auto"/>
        <w:bottom w:val="none" w:sz="0" w:space="0" w:color="auto"/>
        <w:right w:val="none" w:sz="0" w:space="0" w:color="auto"/>
      </w:divBdr>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151452">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803531">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3043656">
      <w:bodyDiv w:val="1"/>
      <w:marLeft w:val="0"/>
      <w:marRight w:val="0"/>
      <w:marTop w:val="0"/>
      <w:marBottom w:val="0"/>
      <w:divBdr>
        <w:top w:val="none" w:sz="0" w:space="0" w:color="auto"/>
        <w:left w:val="none" w:sz="0" w:space="0" w:color="auto"/>
        <w:bottom w:val="none" w:sz="0" w:space="0" w:color="auto"/>
        <w:right w:val="none" w:sz="0" w:space="0" w:color="auto"/>
      </w:divBdr>
    </w:div>
    <w:div w:id="1823083247">
      <w:bodyDiv w:val="1"/>
      <w:marLeft w:val="0"/>
      <w:marRight w:val="0"/>
      <w:marTop w:val="0"/>
      <w:marBottom w:val="0"/>
      <w:divBdr>
        <w:top w:val="none" w:sz="0" w:space="0" w:color="auto"/>
        <w:left w:val="none" w:sz="0" w:space="0" w:color="auto"/>
        <w:bottom w:val="none" w:sz="0" w:space="0" w:color="auto"/>
        <w:right w:val="none" w:sz="0" w:space="0" w:color="auto"/>
      </w:divBdr>
    </w:div>
    <w:div w:id="1823421853">
      <w:bodyDiv w:val="1"/>
      <w:marLeft w:val="0"/>
      <w:marRight w:val="0"/>
      <w:marTop w:val="0"/>
      <w:marBottom w:val="0"/>
      <w:divBdr>
        <w:top w:val="none" w:sz="0" w:space="0" w:color="auto"/>
        <w:left w:val="none" w:sz="0" w:space="0" w:color="auto"/>
        <w:bottom w:val="none" w:sz="0" w:space="0" w:color="auto"/>
        <w:right w:val="none" w:sz="0" w:space="0" w:color="auto"/>
      </w:divBdr>
    </w:div>
    <w:div w:id="1823886053">
      <w:bodyDiv w:val="1"/>
      <w:marLeft w:val="0"/>
      <w:marRight w:val="0"/>
      <w:marTop w:val="0"/>
      <w:marBottom w:val="0"/>
      <w:divBdr>
        <w:top w:val="none" w:sz="0" w:space="0" w:color="auto"/>
        <w:left w:val="none" w:sz="0" w:space="0" w:color="auto"/>
        <w:bottom w:val="none" w:sz="0" w:space="0" w:color="auto"/>
        <w:right w:val="none" w:sz="0" w:space="0" w:color="auto"/>
      </w:divBdr>
    </w:div>
    <w:div w:id="1824156754">
      <w:bodyDiv w:val="1"/>
      <w:marLeft w:val="0"/>
      <w:marRight w:val="0"/>
      <w:marTop w:val="0"/>
      <w:marBottom w:val="0"/>
      <w:divBdr>
        <w:top w:val="none" w:sz="0" w:space="0" w:color="auto"/>
        <w:left w:val="none" w:sz="0" w:space="0" w:color="auto"/>
        <w:bottom w:val="none" w:sz="0" w:space="0" w:color="auto"/>
        <w:right w:val="none" w:sz="0" w:space="0" w:color="auto"/>
      </w:divBdr>
    </w:div>
    <w:div w:id="182585663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0905750">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2023518">
      <w:bodyDiv w:val="1"/>
      <w:marLeft w:val="0"/>
      <w:marRight w:val="0"/>
      <w:marTop w:val="0"/>
      <w:marBottom w:val="0"/>
      <w:divBdr>
        <w:top w:val="none" w:sz="0" w:space="0" w:color="auto"/>
        <w:left w:val="none" w:sz="0" w:space="0" w:color="auto"/>
        <w:bottom w:val="none" w:sz="0" w:space="0" w:color="auto"/>
        <w:right w:val="none" w:sz="0" w:space="0" w:color="auto"/>
      </w:divBdr>
    </w:div>
    <w:div w:id="1832136514">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3983335">
      <w:bodyDiv w:val="1"/>
      <w:marLeft w:val="0"/>
      <w:marRight w:val="0"/>
      <w:marTop w:val="0"/>
      <w:marBottom w:val="0"/>
      <w:divBdr>
        <w:top w:val="none" w:sz="0" w:space="0" w:color="auto"/>
        <w:left w:val="none" w:sz="0" w:space="0" w:color="auto"/>
        <w:bottom w:val="none" w:sz="0" w:space="0" w:color="auto"/>
        <w:right w:val="none" w:sz="0" w:space="0" w:color="auto"/>
      </w:divBdr>
    </w:div>
    <w:div w:id="1835026813">
      <w:bodyDiv w:val="1"/>
      <w:marLeft w:val="0"/>
      <w:marRight w:val="0"/>
      <w:marTop w:val="0"/>
      <w:marBottom w:val="0"/>
      <w:divBdr>
        <w:top w:val="none" w:sz="0" w:space="0" w:color="auto"/>
        <w:left w:val="none" w:sz="0" w:space="0" w:color="auto"/>
        <w:bottom w:val="none" w:sz="0" w:space="0" w:color="auto"/>
        <w:right w:val="none" w:sz="0" w:space="0" w:color="auto"/>
      </w:divBdr>
    </w:div>
    <w:div w:id="1837072346">
      <w:bodyDiv w:val="1"/>
      <w:marLeft w:val="0"/>
      <w:marRight w:val="0"/>
      <w:marTop w:val="0"/>
      <w:marBottom w:val="0"/>
      <w:divBdr>
        <w:top w:val="none" w:sz="0" w:space="0" w:color="auto"/>
        <w:left w:val="none" w:sz="0" w:space="0" w:color="auto"/>
        <w:bottom w:val="none" w:sz="0" w:space="0" w:color="auto"/>
        <w:right w:val="none" w:sz="0" w:space="0" w:color="auto"/>
      </w:divBdr>
    </w:div>
    <w:div w:id="1837109794">
      <w:bodyDiv w:val="1"/>
      <w:marLeft w:val="0"/>
      <w:marRight w:val="0"/>
      <w:marTop w:val="0"/>
      <w:marBottom w:val="0"/>
      <w:divBdr>
        <w:top w:val="none" w:sz="0" w:space="0" w:color="auto"/>
        <w:left w:val="none" w:sz="0" w:space="0" w:color="auto"/>
        <w:bottom w:val="none" w:sz="0" w:space="0" w:color="auto"/>
        <w:right w:val="none" w:sz="0" w:space="0" w:color="auto"/>
      </w:divBdr>
    </w:div>
    <w:div w:id="1837452503">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38690622">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1651860">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45389776">
      <w:bodyDiv w:val="1"/>
      <w:marLeft w:val="0"/>
      <w:marRight w:val="0"/>
      <w:marTop w:val="0"/>
      <w:marBottom w:val="0"/>
      <w:divBdr>
        <w:top w:val="none" w:sz="0" w:space="0" w:color="auto"/>
        <w:left w:val="none" w:sz="0" w:space="0" w:color="auto"/>
        <w:bottom w:val="none" w:sz="0" w:space="0" w:color="auto"/>
        <w:right w:val="none" w:sz="0" w:space="0" w:color="auto"/>
      </w:divBdr>
    </w:div>
    <w:div w:id="1845513965">
      <w:bodyDiv w:val="1"/>
      <w:marLeft w:val="0"/>
      <w:marRight w:val="0"/>
      <w:marTop w:val="0"/>
      <w:marBottom w:val="0"/>
      <w:divBdr>
        <w:top w:val="none" w:sz="0" w:space="0" w:color="auto"/>
        <w:left w:val="none" w:sz="0" w:space="0" w:color="auto"/>
        <w:bottom w:val="none" w:sz="0" w:space="0" w:color="auto"/>
        <w:right w:val="none" w:sz="0" w:space="0" w:color="auto"/>
      </w:divBdr>
    </w:div>
    <w:div w:id="1845707989">
      <w:bodyDiv w:val="1"/>
      <w:marLeft w:val="0"/>
      <w:marRight w:val="0"/>
      <w:marTop w:val="0"/>
      <w:marBottom w:val="0"/>
      <w:divBdr>
        <w:top w:val="none" w:sz="0" w:space="0" w:color="auto"/>
        <w:left w:val="none" w:sz="0" w:space="0" w:color="auto"/>
        <w:bottom w:val="none" w:sz="0" w:space="0" w:color="auto"/>
        <w:right w:val="none" w:sz="0" w:space="0" w:color="auto"/>
      </w:divBdr>
    </w:div>
    <w:div w:id="1847670665">
      <w:bodyDiv w:val="1"/>
      <w:marLeft w:val="0"/>
      <w:marRight w:val="0"/>
      <w:marTop w:val="0"/>
      <w:marBottom w:val="0"/>
      <w:divBdr>
        <w:top w:val="none" w:sz="0" w:space="0" w:color="auto"/>
        <w:left w:val="none" w:sz="0" w:space="0" w:color="auto"/>
        <w:bottom w:val="none" w:sz="0" w:space="0" w:color="auto"/>
        <w:right w:val="none" w:sz="0" w:space="0" w:color="auto"/>
      </w:divBdr>
    </w:div>
    <w:div w:id="1848981531">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0752239">
      <w:bodyDiv w:val="1"/>
      <w:marLeft w:val="0"/>
      <w:marRight w:val="0"/>
      <w:marTop w:val="0"/>
      <w:marBottom w:val="0"/>
      <w:divBdr>
        <w:top w:val="none" w:sz="0" w:space="0" w:color="auto"/>
        <w:left w:val="none" w:sz="0" w:space="0" w:color="auto"/>
        <w:bottom w:val="none" w:sz="0" w:space="0" w:color="auto"/>
        <w:right w:val="none" w:sz="0" w:space="0" w:color="auto"/>
      </w:divBdr>
    </w:div>
    <w:div w:id="1851334707">
      <w:bodyDiv w:val="1"/>
      <w:marLeft w:val="0"/>
      <w:marRight w:val="0"/>
      <w:marTop w:val="0"/>
      <w:marBottom w:val="0"/>
      <w:divBdr>
        <w:top w:val="none" w:sz="0" w:space="0" w:color="auto"/>
        <w:left w:val="none" w:sz="0" w:space="0" w:color="auto"/>
        <w:bottom w:val="none" w:sz="0" w:space="0" w:color="auto"/>
        <w:right w:val="none" w:sz="0" w:space="0" w:color="auto"/>
      </w:divBdr>
    </w:div>
    <w:div w:id="1853451483">
      <w:bodyDiv w:val="1"/>
      <w:marLeft w:val="0"/>
      <w:marRight w:val="0"/>
      <w:marTop w:val="0"/>
      <w:marBottom w:val="0"/>
      <w:divBdr>
        <w:top w:val="none" w:sz="0" w:space="0" w:color="auto"/>
        <w:left w:val="none" w:sz="0" w:space="0" w:color="auto"/>
        <w:bottom w:val="none" w:sz="0" w:space="0" w:color="auto"/>
        <w:right w:val="none" w:sz="0" w:space="0" w:color="auto"/>
      </w:divBdr>
    </w:div>
    <w:div w:id="185630892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9418358">
      <w:bodyDiv w:val="1"/>
      <w:marLeft w:val="0"/>
      <w:marRight w:val="0"/>
      <w:marTop w:val="0"/>
      <w:marBottom w:val="0"/>
      <w:divBdr>
        <w:top w:val="none" w:sz="0" w:space="0" w:color="auto"/>
        <w:left w:val="none" w:sz="0" w:space="0" w:color="auto"/>
        <w:bottom w:val="none" w:sz="0" w:space="0" w:color="auto"/>
        <w:right w:val="none" w:sz="0" w:space="0" w:color="auto"/>
      </w:divBdr>
    </w:div>
    <w:div w:id="1861426371">
      <w:bodyDiv w:val="1"/>
      <w:marLeft w:val="0"/>
      <w:marRight w:val="0"/>
      <w:marTop w:val="0"/>
      <w:marBottom w:val="0"/>
      <w:divBdr>
        <w:top w:val="none" w:sz="0" w:space="0" w:color="auto"/>
        <w:left w:val="none" w:sz="0" w:space="0" w:color="auto"/>
        <w:bottom w:val="none" w:sz="0" w:space="0" w:color="auto"/>
        <w:right w:val="none" w:sz="0" w:space="0" w:color="auto"/>
      </w:divBdr>
    </w:div>
    <w:div w:id="1862619526">
      <w:bodyDiv w:val="1"/>
      <w:marLeft w:val="0"/>
      <w:marRight w:val="0"/>
      <w:marTop w:val="0"/>
      <w:marBottom w:val="0"/>
      <w:divBdr>
        <w:top w:val="none" w:sz="0" w:space="0" w:color="auto"/>
        <w:left w:val="none" w:sz="0" w:space="0" w:color="auto"/>
        <w:bottom w:val="none" w:sz="0" w:space="0" w:color="auto"/>
        <w:right w:val="none" w:sz="0" w:space="0" w:color="auto"/>
      </w:divBdr>
    </w:div>
    <w:div w:id="1862862426">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3087145">
      <w:bodyDiv w:val="1"/>
      <w:marLeft w:val="0"/>
      <w:marRight w:val="0"/>
      <w:marTop w:val="0"/>
      <w:marBottom w:val="0"/>
      <w:divBdr>
        <w:top w:val="none" w:sz="0" w:space="0" w:color="auto"/>
        <w:left w:val="none" w:sz="0" w:space="0" w:color="auto"/>
        <w:bottom w:val="none" w:sz="0" w:space="0" w:color="auto"/>
        <w:right w:val="none" w:sz="0" w:space="0" w:color="auto"/>
      </w:divBdr>
    </w:div>
    <w:div w:id="1863588465">
      <w:bodyDiv w:val="1"/>
      <w:marLeft w:val="0"/>
      <w:marRight w:val="0"/>
      <w:marTop w:val="0"/>
      <w:marBottom w:val="0"/>
      <w:divBdr>
        <w:top w:val="none" w:sz="0" w:space="0" w:color="auto"/>
        <w:left w:val="none" w:sz="0" w:space="0" w:color="auto"/>
        <w:bottom w:val="none" w:sz="0" w:space="0" w:color="auto"/>
        <w:right w:val="none" w:sz="0" w:space="0" w:color="auto"/>
      </w:divBdr>
    </w:div>
    <w:div w:id="1863741270">
      <w:bodyDiv w:val="1"/>
      <w:marLeft w:val="0"/>
      <w:marRight w:val="0"/>
      <w:marTop w:val="0"/>
      <w:marBottom w:val="0"/>
      <w:divBdr>
        <w:top w:val="none" w:sz="0" w:space="0" w:color="auto"/>
        <w:left w:val="none" w:sz="0" w:space="0" w:color="auto"/>
        <w:bottom w:val="none" w:sz="0" w:space="0" w:color="auto"/>
        <w:right w:val="none" w:sz="0" w:space="0" w:color="auto"/>
      </w:divBdr>
      <w:divsChild>
        <w:div w:id="193614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4172541">
      <w:bodyDiv w:val="1"/>
      <w:marLeft w:val="0"/>
      <w:marRight w:val="0"/>
      <w:marTop w:val="0"/>
      <w:marBottom w:val="0"/>
      <w:divBdr>
        <w:top w:val="none" w:sz="0" w:space="0" w:color="auto"/>
        <w:left w:val="none" w:sz="0" w:space="0" w:color="auto"/>
        <w:bottom w:val="none" w:sz="0" w:space="0" w:color="auto"/>
        <w:right w:val="none" w:sz="0" w:space="0" w:color="auto"/>
      </w:divBdr>
    </w:div>
    <w:div w:id="1864705813">
      <w:bodyDiv w:val="1"/>
      <w:marLeft w:val="0"/>
      <w:marRight w:val="0"/>
      <w:marTop w:val="0"/>
      <w:marBottom w:val="0"/>
      <w:divBdr>
        <w:top w:val="none" w:sz="0" w:space="0" w:color="auto"/>
        <w:left w:val="none" w:sz="0" w:space="0" w:color="auto"/>
        <w:bottom w:val="none" w:sz="0" w:space="0" w:color="auto"/>
        <w:right w:val="none" w:sz="0" w:space="0" w:color="auto"/>
      </w:divBdr>
    </w:div>
    <w:div w:id="1864902247">
      <w:bodyDiv w:val="1"/>
      <w:marLeft w:val="0"/>
      <w:marRight w:val="0"/>
      <w:marTop w:val="0"/>
      <w:marBottom w:val="0"/>
      <w:divBdr>
        <w:top w:val="none" w:sz="0" w:space="0" w:color="auto"/>
        <w:left w:val="none" w:sz="0" w:space="0" w:color="auto"/>
        <w:bottom w:val="none" w:sz="0" w:space="0" w:color="auto"/>
        <w:right w:val="none" w:sz="0" w:space="0" w:color="auto"/>
      </w:divBdr>
    </w:div>
    <w:div w:id="1864979324">
      <w:bodyDiv w:val="1"/>
      <w:marLeft w:val="0"/>
      <w:marRight w:val="0"/>
      <w:marTop w:val="0"/>
      <w:marBottom w:val="0"/>
      <w:divBdr>
        <w:top w:val="none" w:sz="0" w:space="0" w:color="auto"/>
        <w:left w:val="none" w:sz="0" w:space="0" w:color="auto"/>
        <w:bottom w:val="none" w:sz="0" w:space="0" w:color="auto"/>
        <w:right w:val="none" w:sz="0" w:space="0" w:color="auto"/>
      </w:divBdr>
    </w:div>
    <w:div w:id="1865316344">
      <w:bodyDiv w:val="1"/>
      <w:marLeft w:val="0"/>
      <w:marRight w:val="0"/>
      <w:marTop w:val="0"/>
      <w:marBottom w:val="0"/>
      <w:divBdr>
        <w:top w:val="none" w:sz="0" w:space="0" w:color="auto"/>
        <w:left w:val="none" w:sz="0" w:space="0" w:color="auto"/>
        <w:bottom w:val="none" w:sz="0" w:space="0" w:color="auto"/>
        <w:right w:val="none" w:sz="0" w:space="0" w:color="auto"/>
      </w:divBdr>
    </w:div>
    <w:div w:id="1866166191">
      <w:bodyDiv w:val="1"/>
      <w:marLeft w:val="0"/>
      <w:marRight w:val="0"/>
      <w:marTop w:val="0"/>
      <w:marBottom w:val="0"/>
      <w:divBdr>
        <w:top w:val="none" w:sz="0" w:space="0" w:color="auto"/>
        <w:left w:val="none" w:sz="0" w:space="0" w:color="auto"/>
        <w:bottom w:val="none" w:sz="0" w:space="0" w:color="auto"/>
        <w:right w:val="none" w:sz="0" w:space="0" w:color="auto"/>
      </w:divBdr>
    </w:div>
    <w:div w:id="1866477276">
      <w:bodyDiv w:val="1"/>
      <w:marLeft w:val="0"/>
      <w:marRight w:val="0"/>
      <w:marTop w:val="0"/>
      <w:marBottom w:val="0"/>
      <w:divBdr>
        <w:top w:val="none" w:sz="0" w:space="0" w:color="auto"/>
        <w:left w:val="none" w:sz="0" w:space="0" w:color="auto"/>
        <w:bottom w:val="none" w:sz="0" w:space="0" w:color="auto"/>
        <w:right w:val="none" w:sz="0" w:space="0" w:color="auto"/>
      </w:divBdr>
    </w:div>
    <w:div w:id="1866823202">
      <w:bodyDiv w:val="1"/>
      <w:marLeft w:val="0"/>
      <w:marRight w:val="0"/>
      <w:marTop w:val="0"/>
      <w:marBottom w:val="0"/>
      <w:divBdr>
        <w:top w:val="none" w:sz="0" w:space="0" w:color="auto"/>
        <w:left w:val="none" w:sz="0" w:space="0" w:color="auto"/>
        <w:bottom w:val="none" w:sz="0" w:space="0" w:color="auto"/>
        <w:right w:val="none" w:sz="0" w:space="0" w:color="auto"/>
      </w:divBdr>
    </w:div>
    <w:div w:id="1867061847">
      <w:bodyDiv w:val="1"/>
      <w:marLeft w:val="0"/>
      <w:marRight w:val="0"/>
      <w:marTop w:val="0"/>
      <w:marBottom w:val="0"/>
      <w:divBdr>
        <w:top w:val="none" w:sz="0" w:space="0" w:color="auto"/>
        <w:left w:val="none" w:sz="0" w:space="0" w:color="auto"/>
        <w:bottom w:val="none" w:sz="0" w:space="0" w:color="auto"/>
        <w:right w:val="none" w:sz="0" w:space="0" w:color="auto"/>
      </w:divBdr>
    </w:div>
    <w:div w:id="1868713928">
      <w:bodyDiv w:val="1"/>
      <w:marLeft w:val="0"/>
      <w:marRight w:val="0"/>
      <w:marTop w:val="0"/>
      <w:marBottom w:val="0"/>
      <w:divBdr>
        <w:top w:val="none" w:sz="0" w:space="0" w:color="auto"/>
        <w:left w:val="none" w:sz="0" w:space="0" w:color="auto"/>
        <w:bottom w:val="none" w:sz="0" w:space="0" w:color="auto"/>
        <w:right w:val="none" w:sz="0" w:space="0" w:color="auto"/>
      </w:divBdr>
    </w:div>
    <w:div w:id="1869373338">
      <w:bodyDiv w:val="1"/>
      <w:marLeft w:val="0"/>
      <w:marRight w:val="0"/>
      <w:marTop w:val="0"/>
      <w:marBottom w:val="0"/>
      <w:divBdr>
        <w:top w:val="none" w:sz="0" w:space="0" w:color="auto"/>
        <w:left w:val="none" w:sz="0" w:space="0" w:color="auto"/>
        <w:bottom w:val="none" w:sz="0" w:space="0" w:color="auto"/>
        <w:right w:val="none" w:sz="0" w:space="0" w:color="auto"/>
      </w:divBdr>
    </w:div>
    <w:div w:id="1869758270">
      <w:bodyDiv w:val="1"/>
      <w:marLeft w:val="0"/>
      <w:marRight w:val="0"/>
      <w:marTop w:val="0"/>
      <w:marBottom w:val="0"/>
      <w:divBdr>
        <w:top w:val="none" w:sz="0" w:space="0" w:color="auto"/>
        <w:left w:val="none" w:sz="0" w:space="0" w:color="auto"/>
        <w:bottom w:val="none" w:sz="0" w:space="0" w:color="auto"/>
        <w:right w:val="none" w:sz="0" w:space="0" w:color="auto"/>
      </w:divBdr>
    </w:div>
    <w:div w:id="1871066256">
      <w:bodyDiv w:val="1"/>
      <w:marLeft w:val="0"/>
      <w:marRight w:val="0"/>
      <w:marTop w:val="0"/>
      <w:marBottom w:val="0"/>
      <w:divBdr>
        <w:top w:val="none" w:sz="0" w:space="0" w:color="auto"/>
        <w:left w:val="none" w:sz="0" w:space="0" w:color="auto"/>
        <w:bottom w:val="none" w:sz="0" w:space="0" w:color="auto"/>
        <w:right w:val="none" w:sz="0" w:space="0" w:color="auto"/>
      </w:divBdr>
    </w:div>
    <w:div w:id="1871140316">
      <w:bodyDiv w:val="1"/>
      <w:marLeft w:val="0"/>
      <w:marRight w:val="0"/>
      <w:marTop w:val="0"/>
      <w:marBottom w:val="0"/>
      <w:divBdr>
        <w:top w:val="none" w:sz="0" w:space="0" w:color="auto"/>
        <w:left w:val="none" w:sz="0" w:space="0" w:color="auto"/>
        <w:bottom w:val="none" w:sz="0" w:space="0" w:color="auto"/>
        <w:right w:val="none" w:sz="0" w:space="0" w:color="auto"/>
      </w:divBdr>
    </w:div>
    <w:div w:id="1871531651">
      <w:bodyDiv w:val="1"/>
      <w:marLeft w:val="0"/>
      <w:marRight w:val="0"/>
      <w:marTop w:val="0"/>
      <w:marBottom w:val="0"/>
      <w:divBdr>
        <w:top w:val="none" w:sz="0" w:space="0" w:color="auto"/>
        <w:left w:val="none" w:sz="0" w:space="0" w:color="auto"/>
        <w:bottom w:val="none" w:sz="0" w:space="0" w:color="auto"/>
        <w:right w:val="none" w:sz="0" w:space="0" w:color="auto"/>
      </w:divBdr>
      <w:divsChild>
        <w:div w:id="387462881">
          <w:marLeft w:val="0"/>
          <w:marRight w:val="0"/>
          <w:marTop w:val="0"/>
          <w:marBottom w:val="0"/>
          <w:divBdr>
            <w:top w:val="none" w:sz="0" w:space="0" w:color="auto"/>
            <w:left w:val="none" w:sz="0" w:space="0" w:color="auto"/>
            <w:bottom w:val="none" w:sz="0" w:space="0" w:color="auto"/>
            <w:right w:val="none" w:sz="0" w:space="0" w:color="auto"/>
          </w:divBdr>
          <w:divsChild>
            <w:div w:id="834302060">
              <w:marLeft w:val="0"/>
              <w:marRight w:val="0"/>
              <w:marTop w:val="0"/>
              <w:marBottom w:val="0"/>
              <w:divBdr>
                <w:top w:val="none" w:sz="0" w:space="0" w:color="auto"/>
                <w:left w:val="none" w:sz="0" w:space="0" w:color="auto"/>
                <w:bottom w:val="none" w:sz="0" w:space="0" w:color="auto"/>
                <w:right w:val="none" w:sz="0" w:space="0" w:color="auto"/>
              </w:divBdr>
              <w:divsChild>
                <w:div w:id="1640915886">
                  <w:marLeft w:val="0"/>
                  <w:marRight w:val="0"/>
                  <w:marTop w:val="0"/>
                  <w:marBottom w:val="0"/>
                  <w:divBdr>
                    <w:top w:val="none" w:sz="0" w:space="0" w:color="auto"/>
                    <w:left w:val="none" w:sz="0" w:space="0" w:color="auto"/>
                    <w:bottom w:val="none" w:sz="0" w:space="0" w:color="auto"/>
                    <w:right w:val="none" w:sz="0" w:space="0" w:color="auto"/>
                  </w:divBdr>
                  <w:divsChild>
                    <w:div w:id="1627465478">
                      <w:marLeft w:val="0"/>
                      <w:marRight w:val="0"/>
                      <w:marTop w:val="0"/>
                      <w:marBottom w:val="0"/>
                      <w:divBdr>
                        <w:top w:val="none" w:sz="0" w:space="0" w:color="auto"/>
                        <w:left w:val="none" w:sz="0" w:space="0" w:color="auto"/>
                        <w:bottom w:val="none" w:sz="0" w:space="0" w:color="auto"/>
                        <w:right w:val="none" w:sz="0" w:space="0" w:color="auto"/>
                      </w:divBdr>
                      <w:divsChild>
                        <w:div w:id="1116944817">
                          <w:marLeft w:val="0"/>
                          <w:marRight w:val="0"/>
                          <w:marTop w:val="0"/>
                          <w:marBottom w:val="0"/>
                          <w:divBdr>
                            <w:top w:val="none" w:sz="0" w:space="0" w:color="auto"/>
                            <w:left w:val="none" w:sz="0" w:space="0" w:color="auto"/>
                            <w:bottom w:val="none" w:sz="0" w:space="0" w:color="auto"/>
                            <w:right w:val="none" w:sz="0" w:space="0" w:color="auto"/>
                          </w:divBdr>
                          <w:divsChild>
                            <w:div w:id="1581788128">
                              <w:marLeft w:val="0"/>
                              <w:marRight w:val="0"/>
                              <w:marTop w:val="0"/>
                              <w:marBottom w:val="0"/>
                              <w:divBdr>
                                <w:top w:val="none" w:sz="0" w:space="0" w:color="auto"/>
                                <w:left w:val="none" w:sz="0" w:space="0" w:color="auto"/>
                                <w:bottom w:val="none" w:sz="0" w:space="0" w:color="auto"/>
                                <w:right w:val="none" w:sz="0" w:space="0" w:color="auto"/>
                              </w:divBdr>
                              <w:divsChild>
                                <w:div w:id="263658360">
                                  <w:marLeft w:val="0"/>
                                  <w:marRight w:val="0"/>
                                  <w:marTop w:val="0"/>
                                  <w:marBottom w:val="0"/>
                                  <w:divBdr>
                                    <w:top w:val="none" w:sz="0" w:space="0" w:color="auto"/>
                                    <w:left w:val="none" w:sz="0" w:space="0" w:color="auto"/>
                                    <w:bottom w:val="none" w:sz="0" w:space="0" w:color="auto"/>
                                    <w:right w:val="none" w:sz="0" w:space="0" w:color="auto"/>
                                  </w:divBdr>
                                  <w:divsChild>
                                    <w:div w:id="54992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334310">
                      <w:marLeft w:val="0"/>
                      <w:marRight w:val="0"/>
                      <w:marTop w:val="0"/>
                      <w:marBottom w:val="0"/>
                      <w:divBdr>
                        <w:top w:val="none" w:sz="0" w:space="0" w:color="auto"/>
                        <w:left w:val="none" w:sz="0" w:space="0" w:color="auto"/>
                        <w:bottom w:val="none" w:sz="0" w:space="0" w:color="auto"/>
                        <w:right w:val="none" w:sz="0" w:space="0" w:color="auto"/>
                      </w:divBdr>
                      <w:divsChild>
                        <w:div w:id="49854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1602364">
      <w:bodyDiv w:val="1"/>
      <w:marLeft w:val="0"/>
      <w:marRight w:val="0"/>
      <w:marTop w:val="0"/>
      <w:marBottom w:val="0"/>
      <w:divBdr>
        <w:top w:val="none" w:sz="0" w:space="0" w:color="auto"/>
        <w:left w:val="none" w:sz="0" w:space="0" w:color="auto"/>
        <w:bottom w:val="none" w:sz="0" w:space="0" w:color="auto"/>
        <w:right w:val="none" w:sz="0" w:space="0" w:color="auto"/>
      </w:divBdr>
    </w:div>
    <w:div w:id="1876232201">
      <w:bodyDiv w:val="1"/>
      <w:marLeft w:val="0"/>
      <w:marRight w:val="0"/>
      <w:marTop w:val="0"/>
      <w:marBottom w:val="0"/>
      <w:divBdr>
        <w:top w:val="none" w:sz="0" w:space="0" w:color="auto"/>
        <w:left w:val="none" w:sz="0" w:space="0" w:color="auto"/>
        <w:bottom w:val="none" w:sz="0" w:space="0" w:color="auto"/>
        <w:right w:val="none" w:sz="0" w:space="0" w:color="auto"/>
      </w:divBdr>
    </w:div>
    <w:div w:id="1876430555">
      <w:bodyDiv w:val="1"/>
      <w:marLeft w:val="0"/>
      <w:marRight w:val="0"/>
      <w:marTop w:val="0"/>
      <w:marBottom w:val="0"/>
      <w:divBdr>
        <w:top w:val="none" w:sz="0" w:space="0" w:color="auto"/>
        <w:left w:val="none" w:sz="0" w:space="0" w:color="auto"/>
        <w:bottom w:val="none" w:sz="0" w:space="0" w:color="auto"/>
        <w:right w:val="none" w:sz="0" w:space="0" w:color="auto"/>
      </w:divBdr>
    </w:div>
    <w:div w:id="1877110945">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78203849">
      <w:bodyDiv w:val="1"/>
      <w:marLeft w:val="0"/>
      <w:marRight w:val="0"/>
      <w:marTop w:val="0"/>
      <w:marBottom w:val="0"/>
      <w:divBdr>
        <w:top w:val="none" w:sz="0" w:space="0" w:color="auto"/>
        <w:left w:val="none" w:sz="0" w:space="0" w:color="auto"/>
        <w:bottom w:val="none" w:sz="0" w:space="0" w:color="auto"/>
        <w:right w:val="none" w:sz="0" w:space="0" w:color="auto"/>
      </w:divBdr>
    </w:div>
    <w:div w:id="1879079034">
      <w:bodyDiv w:val="1"/>
      <w:marLeft w:val="0"/>
      <w:marRight w:val="0"/>
      <w:marTop w:val="0"/>
      <w:marBottom w:val="0"/>
      <w:divBdr>
        <w:top w:val="none" w:sz="0" w:space="0" w:color="auto"/>
        <w:left w:val="none" w:sz="0" w:space="0" w:color="auto"/>
        <w:bottom w:val="none" w:sz="0" w:space="0" w:color="auto"/>
        <w:right w:val="none" w:sz="0" w:space="0" w:color="auto"/>
      </w:divBdr>
    </w:div>
    <w:div w:id="188016345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0390430">
      <w:bodyDiv w:val="1"/>
      <w:marLeft w:val="0"/>
      <w:marRight w:val="0"/>
      <w:marTop w:val="0"/>
      <w:marBottom w:val="0"/>
      <w:divBdr>
        <w:top w:val="none" w:sz="0" w:space="0" w:color="auto"/>
        <w:left w:val="none" w:sz="0" w:space="0" w:color="auto"/>
        <w:bottom w:val="none" w:sz="0" w:space="0" w:color="auto"/>
        <w:right w:val="none" w:sz="0" w:space="0" w:color="auto"/>
      </w:divBdr>
    </w:div>
    <w:div w:id="1880776428">
      <w:bodyDiv w:val="1"/>
      <w:marLeft w:val="0"/>
      <w:marRight w:val="0"/>
      <w:marTop w:val="0"/>
      <w:marBottom w:val="0"/>
      <w:divBdr>
        <w:top w:val="none" w:sz="0" w:space="0" w:color="auto"/>
        <w:left w:val="none" w:sz="0" w:space="0" w:color="auto"/>
        <w:bottom w:val="none" w:sz="0" w:space="0" w:color="auto"/>
        <w:right w:val="none" w:sz="0" w:space="0" w:color="auto"/>
      </w:divBdr>
    </w:div>
    <w:div w:id="1882788290">
      <w:bodyDiv w:val="1"/>
      <w:marLeft w:val="0"/>
      <w:marRight w:val="0"/>
      <w:marTop w:val="0"/>
      <w:marBottom w:val="0"/>
      <w:divBdr>
        <w:top w:val="none" w:sz="0" w:space="0" w:color="auto"/>
        <w:left w:val="none" w:sz="0" w:space="0" w:color="auto"/>
        <w:bottom w:val="none" w:sz="0" w:space="0" w:color="auto"/>
        <w:right w:val="none" w:sz="0" w:space="0" w:color="auto"/>
      </w:divBdr>
    </w:div>
    <w:div w:id="1883710854">
      <w:bodyDiv w:val="1"/>
      <w:marLeft w:val="0"/>
      <w:marRight w:val="0"/>
      <w:marTop w:val="0"/>
      <w:marBottom w:val="0"/>
      <w:divBdr>
        <w:top w:val="none" w:sz="0" w:space="0" w:color="auto"/>
        <w:left w:val="none" w:sz="0" w:space="0" w:color="auto"/>
        <w:bottom w:val="none" w:sz="0" w:space="0" w:color="auto"/>
        <w:right w:val="none" w:sz="0" w:space="0" w:color="auto"/>
      </w:divBdr>
    </w:div>
    <w:div w:id="1884320701">
      <w:bodyDiv w:val="1"/>
      <w:marLeft w:val="0"/>
      <w:marRight w:val="0"/>
      <w:marTop w:val="0"/>
      <w:marBottom w:val="0"/>
      <w:divBdr>
        <w:top w:val="none" w:sz="0" w:space="0" w:color="auto"/>
        <w:left w:val="none" w:sz="0" w:space="0" w:color="auto"/>
        <w:bottom w:val="none" w:sz="0" w:space="0" w:color="auto"/>
        <w:right w:val="none" w:sz="0" w:space="0" w:color="auto"/>
      </w:divBdr>
    </w:div>
    <w:div w:id="1885169978">
      <w:bodyDiv w:val="1"/>
      <w:marLeft w:val="0"/>
      <w:marRight w:val="0"/>
      <w:marTop w:val="0"/>
      <w:marBottom w:val="0"/>
      <w:divBdr>
        <w:top w:val="none" w:sz="0" w:space="0" w:color="auto"/>
        <w:left w:val="none" w:sz="0" w:space="0" w:color="auto"/>
        <w:bottom w:val="none" w:sz="0" w:space="0" w:color="auto"/>
        <w:right w:val="none" w:sz="0" w:space="0" w:color="auto"/>
      </w:divBdr>
    </w:div>
    <w:div w:id="1888300761">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89561853">
      <w:bodyDiv w:val="1"/>
      <w:marLeft w:val="0"/>
      <w:marRight w:val="0"/>
      <w:marTop w:val="0"/>
      <w:marBottom w:val="0"/>
      <w:divBdr>
        <w:top w:val="none" w:sz="0" w:space="0" w:color="auto"/>
        <w:left w:val="none" w:sz="0" w:space="0" w:color="auto"/>
        <w:bottom w:val="none" w:sz="0" w:space="0" w:color="auto"/>
        <w:right w:val="none" w:sz="0" w:space="0" w:color="auto"/>
      </w:divBdr>
    </w:div>
    <w:div w:id="1892228067">
      <w:bodyDiv w:val="1"/>
      <w:marLeft w:val="0"/>
      <w:marRight w:val="0"/>
      <w:marTop w:val="0"/>
      <w:marBottom w:val="0"/>
      <w:divBdr>
        <w:top w:val="none" w:sz="0" w:space="0" w:color="auto"/>
        <w:left w:val="none" w:sz="0" w:space="0" w:color="auto"/>
        <w:bottom w:val="none" w:sz="0" w:space="0" w:color="auto"/>
        <w:right w:val="none" w:sz="0" w:space="0" w:color="auto"/>
      </w:divBdr>
    </w:div>
    <w:div w:id="1892615192">
      <w:bodyDiv w:val="1"/>
      <w:marLeft w:val="0"/>
      <w:marRight w:val="0"/>
      <w:marTop w:val="0"/>
      <w:marBottom w:val="0"/>
      <w:divBdr>
        <w:top w:val="none" w:sz="0" w:space="0" w:color="auto"/>
        <w:left w:val="none" w:sz="0" w:space="0" w:color="auto"/>
        <w:bottom w:val="none" w:sz="0" w:space="0" w:color="auto"/>
        <w:right w:val="none" w:sz="0" w:space="0" w:color="auto"/>
      </w:divBdr>
    </w:div>
    <w:div w:id="1892962402">
      <w:bodyDiv w:val="1"/>
      <w:marLeft w:val="0"/>
      <w:marRight w:val="0"/>
      <w:marTop w:val="0"/>
      <w:marBottom w:val="0"/>
      <w:divBdr>
        <w:top w:val="none" w:sz="0" w:space="0" w:color="auto"/>
        <w:left w:val="none" w:sz="0" w:space="0" w:color="auto"/>
        <w:bottom w:val="none" w:sz="0" w:space="0" w:color="auto"/>
        <w:right w:val="none" w:sz="0" w:space="0" w:color="auto"/>
      </w:divBdr>
    </w:div>
    <w:div w:id="1893810351">
      <w:bodyDiv w:val="1"/>
      <w:marLeft w:val="0"/>
      <w:marRight w:val="0"/>
      <w:marTop w:val="0"/>
      <w:marBottom w:val="0"/>
      <w:divBdr>
        <w:top w:val="none" w:sz="0" w:space="0" w:color="auto"/>
        <w:left w:val="none" w:sz="0" w:space="0" w:color="auto"/>
        <w:bottom w:val="none" w:sz="0" w:space="0" w:color="auto"/>
        <w:right w:val="none" w:sz="0" w:space="0" w:color="auto"/>
      </w:divBdr>
    </w:div>
    <w:div w:id="1894080138">
      <w:bodyDiv w:val="1"/>
      <w:marLeft w:val="0"/>
      <w:marRight w:val="0"/>
      <w:marTop w:val="0"/>
      <w:marBottom w:val="0"/>
      <w:divBdr>
        <w:top w:val="none" w:sz="0" w:space="0" w:color="auto"/>
        <w:left w:val="none" w:sz="0" w:space="0" w:color="auto"/>
        <w:bottom w:val="none" w:sz="0" w:space="0" w:color="auto"/>
        <w:right w:val="none" w:sz="0" w:space="0" w:color="auto"/>
      </w:divBdr>
    </w:div>
    <w:div w:id="1895462735">
      <w:bodyDiv w:val="1"/>
      <w:marLeft w:val="0"/>
      <w:marRight w:val="0"/>
      <w:marTop w:val="0"/>
      <w:marBottom w:val="0"/>
      <w:divBdr>
        <w:top w:val="none" w:sz="0" w:space="0" w:color="auto"/>
        <w:left w:val="none" w:sz="0" w:space="0" w:color="auto"/>
        <w:bottom w:val="none" w:sz="0" w:space="0" w:color="auto"/>
        <w:right w:val="none" w:sz="0" w:space="0" w:color="auto"/>
      </w:divBdr>
    </w:div>
    <w:div w:id="1895697843">
      <w:bodyDiv w:val="1"/>
      <w:marLeft w:val="0"/>
      <w:marRight w:val="0"/>
      <w:marTop w:val="0"/>
      <w:marBottom w:val="0"/>
      <w:divBdr>
        <w:top w:val="none" w:sz="0" w:space="0" w:color="auto"/>
        <w:left w:val="none" w:sz="0" w:space="0" w:color="auto"/>
        <w:bottom w:val="none" w:sz="0" w:space="0" w:color="auto"/>
        <w:right w:val="none" w:sz="0" w:space="0" w:color="auto"/>
      </w:divBdr>
    </w:div>
    <w:div w:id="1896157822">
      <w:bodyDiv w:val="1"/>
      <w:marLeft w:val="0"/>
      <w:marRight w:val="0"/>
      <w:marTop w:val="0"/>
      <w:marBottom w:val="0"/>
      <w:divBdr>
        <w:top w:val="none" w:sz="0" w:space="0" w:color="auto"/>
        <w:left w:val="none" w:sz="0" w:space="0" w:color="auto"/>
        <w:bottom w:val="none" w:sz="0" w:space="0" w:color="auto"/>
        <w:right w:val="none" w:sz="0" w:space="0" w:color="auto"/>
      </w:divBdr>
    </w:div>
    <w:div w:id="1896895167">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0242206">
      <w:bodyDiv w:val="1"/>
      <w:marLeft w:val="0"/>
      <w:marRight w:val="0"/>
      <w:marTop w:val="0"/>
      <w:marBottom w:val="0"/>
      <w:divBdr>
        <w:top w:val="none" w:sz="0" w:space="0" w:color="auto"/>
        <w:left w:val="none" w:sz="0" w:space="0" w:color="auto"/>
        <w:bottom w:val="none" w:sz="0" w:space="0" w:color="auto"/>
        <w:right w:val="none" w:sz="0" w:space="0" w:color="auto"/>
      </w:divBdr>
    </w:div>
    <w:div w:id="1900894648">
      <w:bodyDiv w:val="1"/>
      <w:marLeft w:val="0"/>
      <w:marRight w:val="0"/>
      <w:marTop w:val="0"/>
      <w:marBottom w:val="0"/>
      <w:divBdr>
        <w:top w:val="none" w:sz="0" w:space="0" w:color="auto"/>
        <w:left w:val="none" w:sz="0" w:space="0" w:color="auto"/>
        <w:bottom w:val="none" w:sz="0" w:space="0" w:color="auto"/>
        <w:right w:val="none" w:sz="0" w:space="0" w:color="auto"/>
      </w:divBdr>
    </w:div>
    <w:div w:id="1902599170">
      <w:bodyDiv w:val="1"/>
      <w:marLeft w:val="0"/>
      <w:marRight w:val="0"/>
      <w:marTop w:val="0"/>
      <w:marBottom w:val="0"/>
      <w:divBdr>
        <w:top w:val="none" w:sz="0" w:space="0" w:color="auto"/>
        <w:left w:val="none" w:sz="0" w:space="0" w:color="auto"/>
        <w:bottom w:val="none" w:sz="0" w:space="0" w:color="auto"/>
        <w:right w:val="none" w:sz="0" w:space="0" w:color="auto"/>
      </w:divBdr>
    </w:div>
    <w:div w:id="1902718011">
      <w:bodyDiv w:val="1"/>
      <w:marLeft w:val="0"/>
      <w:marRight w:val="0"/>
      <w:marTop w:val="0"/>
      <w:marBottom w:val="0"/>
      <w:divBdr>
        <w:top w:val="none" w:sz="0" w:space="0" w:color="auto"/>
        <w:left w:val="none" w:sz="0" w:space="0" w:color="auto"/>
        <w:bottom w:val="none" w:sz="0" w:space="0" w:color="auto"/>
        <w:right w:val="none" w:sz="0" w:space="0" w:color="auto"/>
      </w:divBdr>
    </w:div>
    <w:div w:id="1903903019">
      <w:bodyDiv w:val="1"/>
      <w:marLeft w:val="0"/>
      <w:marRight w:val="0"/>
      <w:marTop w:val="0"/>
      <w:marBottom w:val="0"/>
      <w:divBdr>
        <w:top w:val="none" w:sz="0" w:space="0" w:color="auto"/>
        <w:left w:val="none" w:sz="0" w:space="0" w:color="auto"/>
        <w:bottom w:val="none" w:sz="0" w:space="0" w:color="auto"/>
        <w:right w:val="none" w:sz="0" w:space="0" w:color="auto"/>
      </w:divBdr>
    </w:div>
    <w:div w:id="1904288733">
      <w:bodyDiv w:val="1"/>
      <w:marLeft w:val="0"/>
      <w:marRight w:val="0"/>
      <w:marTop w:val="0"/>
      <w:marBottom w:val="0"/>
      <w:divBdr>
        <w:top w:val="none" w:sz="0" w:space="0" w:color="auto"/>
        <w:left w:val="none" w:sz="0" w:space="0" w:color="auto"/>
        <w:bottom w:val="none" w:sz="0" w:space="0" w:color="auto"/>
        <w:right w:val="none" w:sz="0" w:space="0" w:color="auto"/>
      </w:divBdr>
    </w:div>
    <w:div w:id="1906145020">
      <w:bodyDiv w:val="1"/>
      <w:marLeft w:val="0"/>
      <w:marRight w:val="0"/>
      <w:marTop w:val="0"/>
      <w:marBottom w:val="0"/>
      <w:divBdr>
        <w:top w:val="none" w:sz="0" w:space="0" w:color="auto"/>
        <w:left w:val="none" w:sz="0" w:space="0" w:color="auto"/>
        <w:bottom w:val="none" w:sz="0" w:space="0" w:color="auto"/>
        <w:right w:val="none" w:sz="0" w:space="0" w:color="auto"/>
      </w:divBdr>
    </w:div>
    <w:div w:id="1906718429">
      <w:bodyDiv w:val="1"/>
      <w:marLeft w:val="0"/>
      <w:marRight w:val="0"/>
      <w:marTop w:val="0"/>
      <w:marBottom w:val="0"/>
      <w:divBdr>
        <w:top w:val="none" w:sz="0" w:space="0" w:color="auto"/>
        <w:left w:val="none" w:sz="0" w:space="0" w:color="auto"/>
        <w:bottom w:val="none" w:sz="0" w:space="0" w:color="auto"/>
        <w:right w:val="none" w:sz="0" w:space="0" w:color="auto"/>
      </w:divBdr>
    </w:div>
    <w:div w:id="1909028755">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379045">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2808712">
      <w:bodyDiv w:val="1"/>
      <w:marLeft w:val="0"/>
      <w:marRight w:val="0"/>
      <w:marTop w:val="0"/>
      <w:marBottom w:val="0"/>
      <w:divBdr>
        <w:top w:val="none" w:sz="0" w:space="0" w:color="auto"/>
        <w:left w:val="none" w:sz="0" w:space="0" w:color="auto"/>
        <w:bottom w:val="none" w:sz="0" w:space="0" w:color="auto"/>
        <w:right w:val="none" w:sz="0" w:space="0" w:color="auto"/>
      </w:divBdr>
    </w:div>
    <w:div w:id="191288325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042012">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16622753">
      <w:bodyDiv w:val="1"/>
      <w:marLeft w:val="0"/>
      <w:marRight w:val="0"/>
      <w:marTop w:val="0"/>
      <w:marBottom w:val="0"/>
      <w:divBdr>
        <w:top w:val="none" w:sz="0" w:space="0" w:color="auto"/>
        <w:left w:val="none" w:sz="0" w:space="0" w:color="auto"/>
        <w:bottom w:val="none" w:sz="0" w:space="0" w:color="auto"/>
        <w:right w:val="none" w:sz="0" w:space="0" w:color="auto"/>
      </w:divBdr>
    </w:div>
    <w:div w:id="1917129361">
      <w:bodyDiv w:val="1"/>
      <w:marLeft w:val="0"/>
      <w:marRight w:val="0"/>
      <w:marTop w:val="0"/>
      <w:marBottom w:val="0"/>
      <w:divBdr>
        <w:top w:val="none" w:sz="0" w:space="0" w:color="auto"/>
        <w:left w:val="none" w:sz="0" w:space="0" w:color="auto"/>
        <w:bottom w:val="none" w:sz="0" w:space="0" w:color="auto"/>
        <w:right w:val="none" w:sz="0" w:space="0" w:color="auto"/>
      </w:divBdr>
    </w:div>
    <w:div w:id="1920409953">
      <w:bodyDiv w:val="1"/>
      <w:marLeft w:val="0"/>
      <w:marRight w:val="0"/>
      <w:marTop w:val="0"/>
      <w:marBottom w:val="0"/>
      <w:divBdr>
        <w:top w:val="none" w:sz="0" w:space="0" w:color="auto"/>
        <w:left w:val="none" w:sz="0" w:space="0" w:color="auto"/>
        <w:bottom w:val="none" w:sz="0" w:space="0" w:color="auto"/>
        <w:right w:val="none" w:sz="0" w:space="0" w:color="auto"/>
      </w:divBdr>
    </w:div>
    <w:div w:id="1922761423">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4678029">
      <w:bodyDiv w:val="1"/>
      <w:marLeft w:val="0"/>
      <w:marRight w:val="0"/>
      <w:marTop w:val="0"/>
      <w:marBottom w:val="0"/>
      <w:divBdr>
        <w:top w:val="none" w:sz="0" w:space="0" w:color="auto"/>
        <w:left w:val="none" w:sz="0" w:space="0" w:color="auto"/>
        <w:bottom w:val="none" w:sz="0" w:space="0" w:color="auto"/>
        <w:right w:val="none" w:sz="0" w:space="0" w:color="auto"/>
      </w:divBdr>
    </w:div>
    <w:div w:id="1925259822">
      <w:bodyDiv w:val="1"/>
      <w:marLeft w:val="0"/>
      <w:marRight w:val="0"/>
      <w:marTop w:val="0"/>
      <w:marBottom w:val="0"/>
      <w:divBdr>
        <w:top w:val="none" w:sz="0" w:space="0" w:color="auto"/>
        <w:left w:val="none" w:sz="0" w:space="0" w:color="auto"/>
        <w:bottom w:val="none" w:sz="0" w:space="0" w:color="auto"/>
        <w:right w:val="none" w:sz="0" w:space="0" w:color="auto"/>
      </w:divBdr>
    </w:div>
    <w:div w:id="1927494312">
      <w:bodyDiv w:val="1"/>
      <w:marLeft w:val="0"/>
      <w:marRight w:val="0"/>
      <w:marTop w:val="0"/>
      <w:marBottom w:val="0"/>
      <w:divBdr>
        <w:top w:val="none" w:sz="0" w:space="0" w:color="auto"/>
        <w:left w:val="none" w:sz="0" w:space="0" w:color="auto"/>
        <w:bottom w:val="none" w:sz="0" w:space="0" w:color="auto"/>
        <w:right w:val="none" w:sz="0" w:space="0" w:color="auto"/>
      </w:divBdr>
    </w:div>
    <w:div w:id="1927955598">
      <w:bodyDiv w:val="1"/>
      <w:marLeft w:val="0"/>
      <w:marRight w:val="0"/>
      <w:marTop w:val="0"/>
      <w:marBottom w:val="0"/>
      <w:divBdr>
        <w:top w:val="none" w:sz="0" w:space="0" w:color="auto"/>
        <w:left w:val="none" w:sz="0" w:space="0" w:color="auto"/>
        <w:bottom w:val="none" w:sz="0" w:space="0" w:color="auto"/>
        <w:right w:val="none" w:sz="0" w:space="0" w:color="auto"/>
      </w:divBdr>
    </w:div>
    <w:div w:id="1928420485">
      <w:bodyDiv w:val="1"/>
      <w:marLeft w:val="0"/>
      <w:marRight w:val="0"/>
      <w:marTop w:val="0"/>
      <w:marBottom w:val="0"/>
      <w:divBdr>
        <w:top w:val="none" w:sz="0" w:space="0" w:color="auto"/>
        <w:left w:val="none" w:sz="0" w:space="0" w:color="auto"/>
        <w:bottom w:val="none" w:sz="0" w:space="0" w:color="auto"/>
        <w:right w:val="none" w:sz="0" w:space="0" w:color="auto"/>
      </w:divBdr>
    </w:div>
    <w:div w:id="1928884534">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31887200">
      <w:bodyDiv w:val="1"/>
      <w:marLeft w:val="0"/>
      <w:marRight w:val="0"/>
      <w:marTop w:val="0"/>
      <w:marBottom w:val="0"/>
      <w:divBdr>
        <w:top w:val="none" w:sz="0" w:space="0" w:color="auto"/>
        <w:left w:val="none" w:sz="0" w:space="0" w:color="auto"/>
        <w:bottom w:val="none" w:sz="0" w:space="0" w:color="auto"/>
        <w:right w:val="none" w:sz="0" w:space="0" w:color="auto"/>
      </w:divBdr>
    </w:div>
    <w:div w:id="1934585559">
      <w:bodyDiv w:val="1"/>
      <w:marLeft w:val="0"/>
      <w:marRight w:val="0"/>
      <w:marTop w:val="0"/>
      <w:marBottom w:val="0"/>
      <w:divBdr>
        <w:top w:val="none" w:sz="0" w:space="0" w:color="auto"/>
        <w:left w:val="none" w:sz="0" w:space="0" w:color="auto"/>
        <w:bottom w:val="none" w:sz="0" w:space="0" w:color="auto"/>
        <w:right w:val="none" w:sz="0" w:space="0" w:color="auto"/>
      </w:divBdr>
    </w:div>
    <w:div w:id="1935900542">
      <w:bodyDiv w:val="1"/>
      <w:marLeft w:val="0"/>
      <w:marRight w:val="0"/>
      <w:marTop w:val="0"/>
      <w:marBottom w:val="0"/>
      <w:divBdr>
        <w:top w:val="none" w:sz="0" w:space="0" w:color="auto"/>
        <w:left w:val="none" w:sz="0" w:space="0" w:color="auto"/>
        <w:bottom w:val="none" w:sz="0" w:space="0" w:color="auto"/>
        <w:right w:val="none" w:sz="0" w:space="0" w:color="auto"/>
      </w:divBdr>
    </w:div>
    <w:div w:id="1936327348">
      <w:bodyDiv w:val="1"/>
      <w:marLeft w:val="0"/>
      <w:marRight w:val="0"/>
      <w:marTop w:val="0"/>
      <w:marBottom w:val="0"/>
      <w:divBdr>
        <w:top w:val="none" w:sz="0" w:space="0" w:color="auto"/>
        <w:left w:val="none" w:sz="0" w:space="0" w:color="auto"/>
        <w:bottom w:val="none" w:sz="0" w:space="0" w:color="auto"/>
        <w:right w:val="none" w:sz="0" w:space="0" w:color="auto"/>
      </w:divBdr>
    </w:div>
    <w:div w:id="1937975935">
      <w:bodyDiv w:val="1"/>
      <w:marLeft w:val="0"/>
      <w:marRight w:val="0"/>
      <w:marTop w:val="0"/>
      <w:marBottom w:val="0"/>
      <w:divBdr>
        <w:top w:val="none" w:sz="0" w:space="0" w:color="auto"/>
        <w:left w:val="none" w:sz="0" w:space="0" w:color="auto"/>
        <w:bottom w:val="none" w:sz="0" w:space="0" w:color="auto"/>
        <w:right w:val="none" w:sz="0" w:space="0" w:color="auto"/>
      </w:divBdr>
    </w:div>
    <w:div w:id="1938707095">
      <w:bodyDiv w:val="1"/>
      <w:marLeft w:val="0"/>
      <w:marRight w:val="0"/>
      <w:marTop w:val="0"/>
      <w:marBottom w:val="0"/>
      <w:divBdr>
        <w:top w:val="none" w:sz="0" w:space="0" w:color="auto"/>
        <w:left w:val="none" w:sz="0" w:space="0" w:color="auto"/>
        <w:bottom w:val="none" w:sz="0" w:space="0" w:color="auto"/>
        <w:right w:val="none" w:sz="0" w:space="0" w:color="auto"/>
      </w:divBdr>
    </w:div>
    <w:div w:id="1938753742">
      <w:bodyDiv w:val="1"/>
      <w:marLeft w:val="0"/>
      <w:marRight w:val="0"/>
      <w:marTop w:val="0"/>
      <w:marBottom w:val="0"/>
      <w:divBdr>
        <w:top w:val="none" w:sz="0" w:space="0" w:color="auto"/>
        <w:left w:val="none" w:sz="0" w:space="0" w:color="auto"/>
        <w:bottom w:val="none" w:sz="0" w:space="0" w:color="auto"/>
        <w:right w:val="none" w:sz="0" w:space="0" w:color="auto"/>
      </w:divBdr>
    </w:div>
    <w:div w:id="1939025626">
      <w:bodyDiv w:val="1"/>
      <w:marLeft w:val="0"/>
      <w:marRight w:val="0"/>
      <w:marTop w:val="0"/>
      <w:marBottom w:val="0"/>
      <w:divBdr>
        <w:top w:val="none" w:sz="0" w:space="0" w:color="auto"/>
        <w:left w:val="none" w:sz="0" w:space="0" w:color="auto"/>
        <w:bottom w:val="none" w:sz="0" w:space="0" w:color="auto"/>
        <w:right w:val="none" w:sz="0" w:space="0" w:color="auto"/>
      </w:divBdr>
    </w:div>
    <w:div w:id="1939216193">
      <w:bodyDiv w:val="1"/>
      <w:marLeft w:val="0"/>
      <w:marRight w:val="0"/>
      <w:marTop w:val="0"/>
      <w:marBottom w:val="0"/>
      <w:divBdr>
        <w:top w:val="none" w:sz="0" w:space="0" w:color="auto"/>
        <w:left w:val="none" w:sz="0" w:space="0" w:color="auto"/>
        <w:bottom w:val="none" w:sz="0" w:space="0" w:color="auto"/>
        <w:right w:val="none" w:sz="0" w:space="0" w:color="auto"/>
      </w:divBdr>
    </w:div>
    <w:div w:id="1940986987">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3608363">
      <w:bodyDiv w:val="1"/>
      <w:marLeft w:val="0"/>
      <w:marRight w:val="0"/>
      <w:marTop w:val="0"/>
      <w:marBottom w:val="0"/>
      <w:divBdr>
        <w:top w:val="none" w:sz="0" w:space="0" w:color="auto"/>
        <w:left w:val="none" w:sz="0" w:space="0" w:color="auto"/>
        <w:bottom w:val="none" w:sz="0" w:space="0" w:color="auto"/>
        <w:right w:val="none" w:sz="0" w:space="0" w:color="auto"/>
      </w:divBdr>
    </w:div>
    <w:div w:id="1944337288">
      <w:bodyDiv w:val="1"/>
      <w:marLeft w:val="0"/>
      <w:marRight w:val="0"/>
      <w:marTop w:val="0"/>
      <w:marBottom w:val="0"/>
      <w:divBdr>
        <w:top w:val="none" w:sz="0" w:space="0" w:color="auto"/>
        <w:left w:val="none" w:sz="0" w:space="0" w:color="auto"/>
        <w:bottom w:val="none" w:sz="0" w:space="0" w:color="auto"/>
        <w:right w:val="none" w:sz="0" w:space="0" w:color="auto"/>
      </w:divBdr>
    </w:div>
    <w:div w:id="1944532328">
      <w:bodyDiv w:val="1"/>
      <w:marLeft w:val="0"/>
      <w:marRight w:val="0"/>
      <w:marTop w:val="0"/>
      <w:marBottom w:val="0"/>
      <w:divBdr>
        <w:top w:val="none" w:sz="0" w:space="0" w:color="auto"/>
        <w:left w:val="none" w:sz="0" w:space="0" w:color="auto"/>
        <w:bottom w:val="none" w:sz="0" w:space="0" w:color="auto"/>
        <w:right w:val="none" w:sz="0" w:space="0" w:color="auto"/>
      </w:divBdr>
    </w:div>
    <w:div w:id="1944805740">
      <w:bodyDiv w:val="1"/>
      <w:marLeft w:val="0"/>
      <w:marRight w:val="0"/>
      <w:marTop w:val="0"/>
      <w:marBottom w:val="0"/>
      <w:divBdr>
        <w:top w:val="none" w:sz="0" w:space="0" w:color="auto"/>
        <w:left w:val="none" w:sz="0" w:space="0" w:color="auto"/>
        <w:bottom w:val="none" w:sz="0" w:space="0" w:color="auto"/>
        <w:right w:val="none" w:sz="0" w:space="0" w:color="auto"/>
      </w:divBdr>
    </w:div>
    <w:div w:id="1944915186">
      <w:bodyDiv w:val="1"/>
      <w:marLeft w:val="0"/>
      <w:marRight w:val="0"/>
      <w:marTop w:val="0"/>
      <w:marBottom w:val="0"/>
      <w:divBdr>
        <w:top w:val="none" w:sz="0" w:space="0" w:color="auto"/>
        <w:left w:val="none" w:sz="0" w:space="0" w:color="auto"/>
        <w:bottom w:val="none" w:sz="0" w:space="0" w:color="auto"/>
        <w:right w:val="none" w:sz="0" w:space="0" w:color="auto"/>
      </w:divBdr>
    </w:div>
    <w:div w:id="1945068089">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48273439">
      <w:bodyDiv w:val="1"/>
      <w:marLeft w:val="0"/>
      <w:marRight w:val="0"/>
      <w:marTop w:val="0"/>
      <w:marBottom w:val="0"/>
      <w:divBdr>
        <w:top w:val="none" w:sz="0" w:space="0" w:color="auto"/>
        <w:left w:val="none" w:sz="0" w:space="0" w:color="auto"/>
        <w:bottom w:val="none" w:sz="0" w:space="0" w:color="auto"/>
        <w:right w:val="none" w:sz="0" w:space="0" w:color="auto"/>
      </w:divBdr>
    </w:div>
    <w:div w:id="1949003359">
      <w:bodyDiv w:val="1"/>
      <w:marLeft w:val="0"/>
      <w:marRight w:val="0"/>
      <w:marTop w:val="0"/>
      <w:marBottom w:val="0"/>
      <w:divBdr>
        <w:top w:val="none" w:sz="0" w:space="0" w:color="auto"/>
        <w:left w:val="none" w:sz="0" w:space="0" w:color="auto"/>
        <w:bottom w:val="none" w:sz="0" w:space="0" w:color="auto"/>
        <w:right w:val="none" w:sz="0" w:space="0" w:color="auto"/>
      </w:divBdr>
      <w:divsChild>
        <w:div w:id="148177926">
          <w:marLeft w:val="0"/>
          <w:marRight w:val="0"/>
          <w:marTop w:val="0"/>
          <w:marBottom w:val="0"/>
          <w:divBdr>
            <w:top w:val="none" w:sz="0" w:space="0" w:color="auto"/>
            <w:left w:val="none" w:sz="0" w:space="0" w:color="auto"/>
            <w:bottom w:val="none" w:sz="0" w:space="0" w:color="auto"/>
            <w:right w:val="none" w:sz="0" w:space="0" w:color="auto"/>
          </w:divBdr>
          <w:divsChild>
            <w:div w:id="1421560410">
              <w:marLeft w:val="0"/>
              <w:marRight w:val="0"/>
              <w:marTop w:val="0"/>
              <w:marBottom w:val="0"/>
              <w:divBdr>
                <w:top w:val="none" w:sz="0" w:space="0" w:color="auto"/>
                <w:left w:val="none" w:sz="0" w:space="0" w:color="auto"/>
                <w:bottom w:val="none" w:sz="0" w:space="0" w:color="auto"/>
                <w:right w:val="none" w:sz="0" w:space="0" w:color="auto"/>
              </w:divBdr>
              <w:divsChild>
                <w:div w:id="753551787">
                  <w:marLeft w:val="0"/>
                  <w:marRight w:val="0"/>
                  <w:marTop w:val="0"/>
                  <w:marBottom w:val="0"/>
                  <w:divBdr>
                    <w:top w:val="none" w:sz="0" w:space="0" w:color="auto"/>
                    <w:left w:val="none" w:sz="0" w:space="0" w:color="auto"/>
                    <w:bottom w:val="none" w:sz="0" w:space="0" w:color="auto"/>
                    <w:right w:val="none" w:sz="0" w:space="0" w:color="auto"/>
                  </w:divBdr>
                  <w:divsChild>
                    <w:div w:id="917783428">
                      <w:marLeft w:val="0"/>
                      <w:marRight w:val="0"/>
                      <w:marTop w:val="0"/>
                      <w:marBottom w:val="0"/>
                      <w:divBdr>
                        <w:top w:val="none" w:sz="0" w:space="0" w:color="auto"/>
                        <w:left w:val="none" w:sz="0" w:space="0" w:color="auto"/>
                        <w:bottom w:val="none" w:sz="0" w:space="0" w:color="auto"/>
                        <w:right w:val="none" w:sz="0" w:space="0" w:color="auto"/>
                      </w:divBdr>
                      <w:divsChild>
                        <w:div w:id="68302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9265937">
      <w:bodyDiv w:val="1"/>
      <w:marLeft w:val="0"/>
      <w:marRight w:val="0"/>
      <w:marTop w:val="0"/>
      <w:marBottom w:val="0"/>
      <w:divBdr>
        <w:top w:val="none" w:sz="0" w:space="0" w:color="auto"/>
        <w:left w:val="none" w:sz="0" w:space="0" w:color="auto"/>
        <w:bottom w:val="none" w:sz="0" w:space="0" w:color="auto"/>
        <w:right w:val="none" w:sz="0" w:space="0" w:color="auto"/>
      </w:divBdr>
    </w:div>
    <w:div w:id="1950971643">
      <w:bodyDiv w:val="1"/>
      <w:marLeft w:val="0"/>
      <w:marRight w:val="0"/>
      <w:marTop w:val="0"/>
      <w:marBottom w:val="0"/>
      <w:divBdr>
        <w:top w:val="none" w:sz="0" w:space="0" w:color="auto"/>
        <w:left w:val="none" w:sz="0" w:space="0" w:color="auto"/>
        <w:bottom w:val="none" w:sz="0" w:space="0" w:color="auto"/>
        <w:right w:val="none" w:sz="0" w:space="0" w:color="auto"/>
      </w:divBdr>
    </w:div>
    <w:div w:id="1952004232">
      <w:bodyDiv w:val="1"/>
      <w:marLeft w:val="0"/>
      <w:marRight w:val="0"/>
      <w:marTop w:val="0"/>
      <w:marBottom w:val="0"/>
      <w:divBdr>
        <w:top w:val="none" w:sz="0" w:space="0" w:color="auto"/>
        <w:left w:val="none" w:sz="0" w:space="0" w:color="auto"/>
        <w:bottom w:val="none" w:sz="0" w:space="0" w:color="auto"/>
        <w:right w:val="none" w:sz="0" w:space="0" w:color="auto"/>
      </w:divBdr>
    </w:div>
    <w:div w:id="1952273334">
      <w:bodyDiv w:val="1"/>
      <w:marLeft w:val="0"/>
      <w:marRight w:val="0"/>
      <w:marTop w:val="0"/>
      <w:marBottom w:val="0"/>
      <w:divBdr>
        <w:top w:val="none" w:sz="0" w:space="0" w:color="auto"/>
        <w:left w:val="none" w:sz="0" w:space="0" w:color="auto"/>
        <w:bottom w:val="none" w:sz="0" w:space="0" w:color="auto"/>
        <w:right w:val="none" w:sz="0" w:space="0" w:color="auto"/>
      </w:divBdr>
    </w:div>
    <w:div w:id="1952930148">
      <w:bodyDiv w:val="1"/>
      <w:marLeft w:val="0"/>
      <w:marRight w:val="0"/>
      <w:marTop w:val="0"/>
      <w:marBottom w:val="0"/>
      <w:divBdr>
        <w:top w:val="none" w:sz="0" w:space="0" w:color="auto"/>
        <w:left w:val="none" w:sz="0" w:space="0" w:color="auto"/>
        <w:bottom w:val="none" w:sz="0" w:space="0" w:color="auto"/>
        <w:right w:val="none" w:sz="0" w:space="0" w:color="auto"/>
      </w:divBdr>
    </w:div>
    <w:div w:id="1953971379">
      <w:bodyDiv w:val="1"/>
      <w:marLeft w:val="0"/>
      <w:marRight w:val="0"/>
      <w:marTop w:val="0"/>
      <w:marBottom w:val="0"/>
      <w:divBdr>
        <w:top w:val="none" w:sz="0" w:space="0" w:color="auto"/>
        <w:left w:val="none" w:sz="0" w:space="0" w:color="auto"/>
        <w:bottom w:val="none" w:sz="0" w:space="0" w:color="auto"/>
        <w:right w:val="none" w:sz="0" w:space="0" w:color="auto"/>
      </w:divBdr>
      <w:divsChild>
        <w:div w:id="1304889501">
          <w:marLeft w:val="0"/>
          <w:marRight w:val="0"/>
          <w:marTop w:val="0"/>
          <w:marBottom w:val="0"/>
          <w:divBdr>
            <w:top w:val="none" w:sz="0" w:space="0" w:color="auto"/>
            <w:left w:val="none" w:sz="0" w:space="0" w:color="auto"/>
            <w:bottom w:val="none" w:sz="0" w:space="0" w:color="auto"/>
            <w:right w:val="none" w:sz="0" w:space="0" w:color="auto"/>
          </w:divBdr>
          <w:divsChild>
            <w:div w:id="2050568558">
              <w:marLeft w:val="0"/>
              <w:marRight w:val="0"/>
              <w:marTop w:val="0"/>
              <w:marBottom w:val="0"/>
              <w:divBdr>
                <w:top w:val="none" w:sz="0" w:space="0" w:color="auto"/>
                <w:left w:val="none" w:sz="0" w:space="0" w:color="auto"/>
                <w:bottom w:val="none" w:sz="0" w:space="0" w:color="auto"/>
                <w:right w:val="none" w:sz="0" w:space="0" w:color="auto"/>
              </w:divBdr>
              <w:divsChild>
                <w:div w:id="1804734208">
                  <w:marLeft w:val="0"/>
                  <w:marRight w:val="0"/>
                  <w:marTop w:val="0"/>
                  <w:marBottom w:val="0"/>
                  <w:divBdr>
                    <w:top w:val="none" w:sz="0" w:space="0" w:color="auto"/>
                    <w:left w:val="none" w:sz="0" w:space="0" w:color="auto"/>
                    <w:bottom w:val="none" w:sz="0" w:space="0" w:color="auto"/>
                    <w:right w:val="none" w:sz="0" w:space="0" w:color="auto"/>
                  </w:divBdr>
                  <w:divsChild>
                    <w:div w:id="465898570">
                      <w:marLeft w:val="0"/>
                      <w:marRight w:val="0"/>
                      <w:marTop w:val="0"/>
                      <w:marBottom w:val="0"/>
                      <w:divBdr>
                        <w:top w:val="none" w:sz="0" w:space="0" w:color="auto"/>
                        <w:left w:val="none" w:sz="0" w:space="0" w:color="auto"/>
                        <w:bottom w:val="none" w:sz="0" w:space="0" w:color="auto"/>
                        <w:right w:val="none" w:sz="0" w:space="0" w:color="auto"/>
                      </w:divBdr>
                      <w:divsChild>
                        <w:div w:id="58703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4366210">
      <w:bodyDiv w:val="1"/>
      <w:marLeft w:val="0"/>
      <w:marRight w:val="0"/>
      <w:marTop w:val="0"/>
      <w:marBottom w:val="0"/>
      <w:divBdr>
        <w:top w:val="none" w:sz="0" w:space="0" w:color="auto"/>
        <w:left w:val="none" w:sz="0" w:space="0" w:color="auto"/>
        <w:bottom w:val="none" w:sz="0" w:space="0" w:color="auto"/>
        <w:right w:val="none" w:sz="0" w:space="0" w:color="auto"/>
      </w:divBdr>
    </w:div>
    <w:div w:id="1954706212">
      <w:bodyDiv w:val="1"/>
      <w:marLeft w:val="0"/>
      <w:marRight w:val="0"/>
      <w:marTop w:val="0"/>
      <w:marBottom w:val="0"/>
      <w:divBdr>
        <w:top w:val="none" w:sz="0" w:space="0" w:color="auto"/>
        <w:left w:val="none" w:sz="0" w:space="0" w:color="auto"/>
        <w:bottom w:val="none" w:sz="0" w:space="0" w:color="auto"/>
        <w:right w:val="none" w:sz="0" w:space="0" w:color="auto"/>
      </w:divBdr>
    </w:div>
    <w:div w:id="1955597515">
      <w:bodyDiv w:val="1"/>
      <w:marLeft w:val="0"/>
      <w:marRight w:val="0"/>
      <w:marTop w:val="0"/>
      <w:marBottom w:val="0"/>
      <w:divBdr>
        <w:top w:val="none" w:sz="0" w:space="0" w:color="auto"/>
        <w:left w:val="none" w:sz="0" w:space="0" w:color="auto"/>
        <w:bottom w:val="none" w:sz="0" w:space="0" w:color="auto"/>
        <w:right w:val="none" w:sz="0" w:space="0" w:color="auto"/>
      </w:divBdr>
    </w:div>
    <w:div w:id="1956447645">
      <w:bodyDiv w:val="1"/>
      <w:marLeft w:val="0"/>
      <w:marRight w:val="0"/>
      <w:marTop w:val="0"/>
      <w:marBottom w:val="0"/>
      <w:divBdr>
        <w:top w:val="none" w:sz="0" w:space="0" w:color="auto"/>
        <w:left w:val="none" w:sz="0" w:space="0" w:color="auto"/>
        <w:bottom w:val="none" w:sz="0" w:space="0" w:color="auto"/>
        <w:right w:val="none" w:sz="0" w:space="0" w:color="auto"/>
      </w:divBdr>
    </w:div>
    <w:div w:id="1957370208">
      <w:bodyDiv w:val="1"/>
      <w:marLeft w:val="0"/>
      <w:marRight w:val="0"/>
      <w:marTop w:val="0"/>
      <w:marBottom w:val="0"/>
      <w:divBdr>
        <w:top w:val="none" w:sz="0" w:space="0" w:color="auto"/>
        <w:left w:val="none" w:sz="0" w:space="0" w:color="auto"/>
        <w:bottom w:val="none" w:sz="0" w:space="0" w:color="auto"/>
        <w:right w:val="none" w:sz="0" w:space="0" w:color="auto"/>
      </w:divBdr>
    </w:div>
    <w:div w:id="1958681285">
      <w:bodyDiv w:val="1"/>
      <w:marLeft w:val="0"/>
      <w:marRight w:val="0"/>
      <w:marTop w:val="0"/>
      <w:marBottom w:val="0"/>
      <w:divBdr>
        <w:top w:val="none" w:sz="0" w:space="0" w:color="auto"/>
        <w:left w:val="none" w:sz="0" w:space="0" w:color="auto"/>
        <w:bottom w:val="none" w:sz="0" w:space="0" w:color="auto"/>
        <w:right w:val="none" w:sz="0" w:space="0" w:color="auto"/>
      </w:divBdr>
    </w:div>
    <w:div w:id="1958684463">
      <w:bodyDiv w:val="1"/>
      <w:marLeft w:val="0"/>
      <w:marRight w:val="0"/>
      <w:marTop w:val="0"/>
      <w:marBottom w:val="0"/>
      <w:divBdr>
        <w:top w:val="none" w:sz="0" w:space="0" w:color="auto"/>
        <w:left w:val="none" w:sz="0" w:space="0" w:color="auto"/>
        <w:bottom w:val="none" w:sz="0" w:space="0" w:color="auto"/>
        <w:right w:val="none" w:sz="0" w:space="0" w:color="auto"/>
      </w:divBdr>
    </w:div>
    <w:div w:id="1958756354">
      <w:bodyDiv w:val="1"/>
      <w:marLeft w:val="0"/>
      <w:marRight w:val="0"/>
      <w:marTop w:val="0"/>
      <w:marBottom w:val="0"/>
      <w:divBdr>
        <w:top w:val="none" w:sz="0" w:space="0" w:color="auto"/>
        <w:left w:val="none" w:sz="0" w:space="0" w:color="auto"/>
        <w:bottom w:val="none" w:sz="0" w:space="0" w:color="auto"/>
        <w:right w:val="none" w:sz="0" w:space="0" w:color="auto"/>
      </w:divBdr>
    </w:div>
    <w:div w:id="1959218391">
      <w:bodyDiv w:val="1"/>
      <w:marLeft w:val="0"/>
      <w:marRight w:val="0"/>
      <w:marTop w:val="0"/>
      <w:marBottom w:val="0"/>
      <w:divBdr>
        <w:top w:val="none" w:sz="0" w:space="0" w:color="auto"/>
        <w:left w:val="none" w:sz="0" w:space="0" w:color="auto"/>
        <w:bottom w:val="none" w:sz="0" w:space="0" w:color="auto"/>
        <w:right w:val="none" w:sz="0" w:space="0" w:color="auto"/>
      </w:divBdr>
    </w:div>
    <w:div w:id="1960255458">
      <w:bodyDiv w:val="1"/>
      <w:marLeft w:val="0"/>
      <w:marRight w:val="0"/>
      <w:marTop w:val="0"/>
      <w:marBottom w:val="0"/>
      <w:divBdr>
        <w:top w:val="none" w:sz="0" w:space="0" w:color="auto"/>
        <w:left w:val="none" w:sz="0" w:space="0" w:color="auto"/>
        <w:bottom w:val="none" w:sz="0" w:space="0" w:color="auto"/>
        <w:right w:val="none" w:sz="0" w:space="0" w:color="auto"/>
      </w:divBdr>
    </w:div>
    <w:div w:id="1960381001">
      <w:bodyDiv w:val="1"/>
      <w:marLeft w:val="0"/>
      <w:marRight w:val="0"/>
      <w:marTop w:val="0"/>
      <w:marBottom w:val="0"/>
      <w:divBdr>
        <w:top w:val="none" w:sz="0" w:space="0" w:color="auto"/>
        <w:left w:val="none" w:sz="0" w:space="0" w:color="auto"/>
        <w:bottom w:val="none" w:sz="0" w:space="0" w:color="auto"/>
        <w:right w:val="none" w:sz="0" w:space="0" w:color="auto"/>
      </w:divBdr>
    </w:div>
    <w:div w:id="1960600332">
      <w:bodyDiv w:val="1"/>
      <w:marLeft w:val="0"/>
      <w:marRight w:val="0"/>
      <w:marTop w:val="0"/>
      <w:marBottom w:val="0"/>
      <w:divBdr>
        <w:top w:val="none" w:sz="0" w:space="0" w:color="auto"/>
        <w:left w:val="none" w:sz="0" w:space="0" w:color="auto"/>
        <w:bottom w:val="none" w:sz="0" w:space="0" w:color="auto"/>
        <w:right w:val="none" w:sz="0" w:space="0" w:color="auto"/>
      </w:divBdr>
    </w:div>
    <w:div w:id="1961300474">
      <w:bodyDiv w:val="1"/>
      <w:marLeft w:val="0"/>
      <w:marRight w:val="0"/>
      <w:marTop w:val="0"/>
      <w:marBottom w:val="0"/>
      <w:divBdr>
        <w:top w:val="none" w:sz="0" w:space="0" w:color="auto"/>
        <w:left w:val="none" w:sz="0" w:space="0" w:color="auto"/>
        <w:bottom w:val="none" w:sz="0" w:space="0" w:color="auto"/>
        <w:right w:val="none" w:sz="0" w:space="0" w:color="auto"/>
      </w:divBdr>
    </w:div>
    <w:div w:id="1962686447">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67271230">
      <w:bodyDiv w:val="1"/>
      <w:marLeft w:val="0"/>
      <w:marRight w:val="0"/>
      <w:marTop w:val="0"/>
      <w:marBottom w:val="0"/>
      <w:divBdr>
        <w:top w:val="none" w:sz="0" w:space="0" w:color="auto"/>
        <w:left w:val="none" w:sz="0" w:space="0" w:color="auto"/>
        <w:bottom w:val="none" w:sz="0" w:space="0" w:color="auto"/>
        <w:right w:val="none" w:sz="0" w:space="0" w:color="auto"/>
      </w:divBdr>
    </w:div>
    <w:div w:id="1967538147">
      <w:bodyDiv w:val="1"/>
      <w:marLeft w:val="0"/>
      <w:marRight w:val="0"/>
      <w:marTop w:val="0"/>
      <w:marBottom w:val="0"/>
      <w:divBdr>
        <w:top w:val="none" w:sz="0" w:space="0" w:color="auto"/>
        <w:left w:val="none" w:sz="0" w:space="0" w:color="auto"/>
        <w:bottom w:val="none" w:sz="0" w:space="0" w:color="auto"/>
        <w:right w:val="none" w:sz="0" w:space="0" w:color="auto"/>
      </w:divBdr>
    </w:div>
    <w:div w:id="1967612841">
      <w:bodyDiv w:val="1"/>
      <w:marLeft w:val="0"/>
      <w:marRight w:val="0"/>
      <w:marTop w:val="0"/>
      <w:marBottom w:val="0"/>
      <w:divBdr>
        <w:top w:val="none" w:sz="0" w:space="0" w:color="auto"/>
        <w:left w:val="none" w:sz="0" w:space="0" w:color="auto"/>
        <w:bottom w:val="none" w:sz="0" w:space="0" w:color="auto"/>
        <w:right w:val="none" w:sz="0" w:space="0" w:color="auto"/>
      </w:divBdr>
      <w:divsChild>
        <w:div w:id="1078214680">
          <w:marLeft w:val="0"/>
          <w:marRight w:val="0"/>
          <w:marTop w:val="0"/>
          <w:marBottom w:val="0"/>
          <w:divBdr>
            <w:top w:val="none" w:sz="0" w:space="0" w:color="auto"/>
            <w:left w:val="none" w:sz="0" w:space="0" w:color="auto"/>
            <w:bottom w:val="none" w:sz="0" w:space="0" w:color="auto"/>
            <w:right w:val="none" w:sz="0" w:space="0" w:color="auto"/>
          </w:divBdr>
          <w:divsChild>
            <w:div w:id="1425422969">
              <w:marLeft w:val="0"/>
              <w:marRight w:val="0"/>
              <w:marTop w:val="0"/>
              <w:marBottom w:val="0"/>
              <w:divBdr>
                <w:top w:val="none" w:sz="0" w:space="0" w:color="auto"/>
                <w:left w:val="none" w:sz="0" w:space="0" w:color="auto"/>
                <w:bottom w:val="none" w:sz="0" w:space="0" w:color="auto"/>
                <w:right w:val="none" w:sz="0" w:space="0" w:color="auto"/>
              </w:divBdr>
              <w:divsChild>
                <w:div w:id="364915537">
                  <w:marLeft w:val="0"/>
                  <w:marRight w:val="0"/>
                  <w:marTop w:val="0"/>
                  <w:marBottom w:val="0"/>
                  <w:divBdr>
                    <w:top w:val="none" w:sz="0" w:space="0" w:color="auto"/>
                    <w:left w:val="none" w:sz="0" w:space="0" w:color="auto"/>
                    <w:bottom w:val="none" w:sz="0" w:space="0" w:color="auto"/>
                    <w:right w:val="none" w:sz="0" w:space="0" w:color="auto"/>
                  </w:divBdr>
                  <w:divsChild>
                    <w:div w:id="1491016503">
                      <w:marLeft w:val="0"/>
                      <w:marRight w:val="0"/>
                      <w:marTop w:val="0"/>
                      <w:marBottom w:val="0"/>
                      <w:divBdr>
                        <w:top w:val="none" w:sz="0" w:space="0" w:color="auto"/>
                        <w:left w:val="none" w:sz="0" w:space="0" w:color="auto"/>
                        <w:bottom w:val="none" w:sz="0" w:space="0" w:color="auto"/>
                        <w:right w:val="none" w:sz="0" w:space="0" w:color="auto"/>
                      </w:divBdr>
                      <w:divsChild>
                        <w:div w:id="27021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7658521">
      <w:bodyDiv w:val="1"/>
      <w:marLeft w:val="0"/>
      <w:marRight w:val="0"/>
      <w:marTop w:val="0"/>
      <w:marBottom w:val="0"/>
      <w:divBdr>
        <w:top w:val="none" w:sz="0" w:space="0" w:color="auto"/>
        <w:left w:val="none" w:sz="0" w:space="0" w:color="auto"/>
        <w:bottom w:val="none" w:sz="0" w:space="0" w:color="auto"/>
        <w:right w:val="none" w:sz="0" w:space="0" w:color="auto"/>
      </w:divBdr>
    </w:div>
    <w:div w:id="1970015191">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1326016">
      <w:bodyDiv w:val="1"/>
      <w:marLeft w:val="0"/>
      <w:marRight w:val="0"/>
      <w:marTop w:val="0"/>
      <w:marBottom w:val="0"/>
      <w:divBdr>
        <w:top w:val="none" w:sz="0" w:space="0" w:color="auto"/>
        <w:left w:val="none" w:sz="0" w:space="0" w:color="auto"/>
        <w:bottom w:val="none" w:sz="0" w:space="0" w:color="auto"/>
        <w:right w:val="none" w:sz="0" w:space="0" w:color="auto"/>
      </w:divBdr>
    </w:div>
    <w:div w:id="1972401841">
      <w:bodyDiv w:val="1"/>
      <w:marLeft w:val="0"/>
      <w:marRight w:val="0"/>
      <w:marTop w:val="0"/>
      <w:marBottom w:val="0"/>
      <w:divBdr>
        <w:top w:val="none" w:sz="0" w:space="0" w:color="auto"/>
        <w:left w:val="none" w:sz="0" w:space="0" w:color="auto"/>
        <w:bottom w:val="none" w:sz="0" w:space="0" w:color="auto"/>
        <w:right w:val="none" w:sz="0" w:space="0" w:color="auto"/>
      </w:divBdr>
    </w:div>
    <w:div w:id="1972709706">
      <w:bodyDiv w:val="1"/>
      <w:marLeft w:val="0"/>
      <w:marRight w:val="0"/>
      <w:marTop w:val="0"/>
      <w:marBottom w:val="0"/>
      <w:divBdr>
        <w:top w:val="none" w:sz="0" w:space="0" w:color="auto"/>
        <w:left w:val="none" w:sz="0" w:space="0" w:color="auto"/>
        <w:bottom w:val="none" w:sz="0" w:space="0" w:color="auto"/>
        <w:right w:val="none" w:sz="0" w:space="0" w:color="auto"/>
      </w:divBdr>
    </w:div>
    <w:div w:id="1973050635">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3435622">
      <w:bodyDiv w:val="1"/>
      <w:marLeft w:val="0"/>
      <w:marRight w:val="0"/>
      <w:marTop w:val="0"/>
      <w:marBottom w:val="0"/>
      <w:divBdr>
        <w:top w:val="none" w:sz="0" w:space="0" w:color="auto"/>
        <w:left w:val="none" w:sz="0" w:space="0" w:color="auto"/>
        <w:bottom w:val="none" w:sz="0" w:space="0" w:color="auto"/>
        <w:right w:val="none" w:sz="0" w:space="0" w:color="auto"/>
      </w:divBdr>
    </w:div>
    <w:div w:id="1973443319">
      <w:bodyDiv w:val="1"/>
      <w:marLeft w:val="0"/>
      <w:marRight w:val="0"/>
      <w:marTop w:val="0"/>
      <w:marBottom w:val="0"/>
      <w:divBdr>
        <w:top w:val="none" w:sz="0" w:space="0" w:color="auto"/>
        <w:left w:val="none" w:sz="0" w:space="0" w:color="auto"/>
        <w:bottom w:val="none" w:sz="0" w:space="0" w:color="auto"/>
        <w:right w:val="none" w:sz="0" w:space="0" w:color="auto"/>
      </w:divBdr>
    </w:div>
    <w:div w:id="1975480315">
      <w:bodyDiv w:val="1"/>
      <w:marLeft w:val="0"/>
      <w:marRight w:val="0"/>
      <w:marTop w:val="0"/>
      <w:marBottom w:val="0"/>
      <w:divBdr>
        <w:top w:val="none" w:sz="0" w:space="0" w:color="auto"/>
        <w:left w:val="none" w:sz="0" w:space="0" w:color="auto"/>
        <w:bottom w:val="none" w:sz="0" w:space="0" w:color="auto"/>
        <w:right w:val="none" w:sz="0" w:space="0" w:color="auto"/>
      </w:divBdr>
    </w:div>
    <w:div w:id="1975941982">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656987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77368992">
      <w:bodyDiv w:val="1"/>
      <w:marLeft w:val="0"/>
      <w:marRight w:val="0"/>
      <w:marTop w:val="0"/>
      <w:marBottom w:val="0"/>
      <w:divBdr>
        <w:top w:val="none" w:sz="0" w:space="0" w:color="auto"/>
        <w:left w:val="none" w:sz="0" w:space="0" w:color="auto"/>
        <w:bottom w:val="none" w:sz="0" w:space="0" w:color="auto"/>
        <w:right w:val="none" w:sz="0" w:space="0" w:color="auto"/>
      </w:divBdr>
    </w:div>
    <w:div w:id="1980039519">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492661">
      <w:bodyDiv w:val="1"/>
      <w:marLeft w:val="0"/>
      <w:marRight w:val="0"/>
      <w:marTop w:val="0"/>
      <w:marBottom w:val="0"/>
      <w:divBdr>
        <w:top w:val="none" w:sz="0" w:space="0" w:color="auto"/>
        <w:left w:val="none" w:sz="0" w:space="0" w:color="auto"/>
        <w:bottom w:val="none" w:sz="0" w:space="0" w:color="auto"/>
        <w:right w:val="none" w:sz="0" w:space="0" w:color="auto"/>
      </w:divBdr>
      <w:divsChild>
        <w:div w:id="1323197603">
          <w:marLeft w:val="0"/>
          <w:marRight w:val="0"/>
          <w:marTop w:val="0"/>
          <w:marBottom w:val="0"/>
          <w:divBdr>
            <w:top w:val="none" w:sz="0" w:space="0" w:color="auto"/>
            <w:left w:val="none" w:sz="0" w:space="0" w:color="auto"/>
            <w:bottom w:val="none" w:sz="0" w:space="0" w:color="auto"/>
            <w:right w:val="none" w:sz="0" w:space="0" w:color="auto"/>
          </w:divBdr>
          <w:divsChild>
            <w:div w:id="1304777923">
              <w:marLeft w:val="0"/>
              <w:marRight w:val="0"/>
              <w:marTop w:val="0"/>
              <w:marBottom w:val="0"/>
              <w:divBdr>
                <w:top w:val="none" w:sz="0" w:space="0" w:color="auto"/>
                <w:left w:val="none" w:sz="0" w:space="0" w:color="auto"/>
                <w:bottom w:val="none" w:sz="0" w:space="0" w:color="auto"/>
                <w:right w:val="none" w:sz="0" w:space="0" w:color="auto"/>
              </w:divBdr>
              <w:divsChild>
                <w:div w:id="1310591926">
                  <w:marLeft w:val="0"/>
                  <w:marRight w:val="0"/>
                  <w:marTop w:val="0"/>
                  <w:marBottom w:val="0"/>
                  <w:divBdr>
                    <w:top w:val="none" w:sz="0" w:space="0" w:color="auto"/>
                    <w:left w:val="none" w:sz="0" w:space="0" w:color="auto"/>
                    <w:bottom w:val="none" w:sz="0" w:space="0" w:color="auto"/>
                    <w:right w:val="none" w:sz="0" w:space="0" w:color="auto"/>
                  </w:divBdr>
                  <w:divsChild>
                    <w:div w:id="1739129691">
                      <w:marLeft w:val="0"/>
                      <w:marRight w:val="0"/>
                      <w:marTop w:val="0"/>
                      <w:marBottom w:val="0"/>
                      <w:divBdr>
                        <w:top w:val="none" w:sz="0" w:space="0" w:color="auto"/>
                        <w:left w:val="none" w:sz="0" w:space="0" w:color="auto"/>
                        <w:bottom w:val="none" w:sz="0" w:space="0" w:color="auto"/>
                        <w:right w:val="none" w:sz="0" w:space="0" w:color="auto"/>
                      </w:divBdr>
                      <w:divsChild>
                        <w:div w:id="2375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3656306">
      <w:bodyDiv w:val="1"/>
      <w:marLeft w:val="0"/>
      <w:marRight w:val="0"/>
      <w:marTop w:val="0"/>
      <w:marBottom w:val="0"/>
      <w:divBdr>
        <w:top w:val="none" w:sz="0" w:space="0" w:color="auto"/>
        <w:left w:val="none" w:sz="0" w:space="0" w:color="auto"/>
        <w:bottom w:val="none" w:sz="0" w:space="0" w:color="auto"/>
        <w:right w:val="none" w:sz="0" w:space="0" w:color="auto"/>
      </w:divBdr>
    </w:div>
    <w:div w:id="1984195537">
      <w:bodyDiv w:val="1"/>
      <w:marLeft w:val="0"/>
      <w:marRight w:val="0"/>
      <w:marTop w:val="0"/>
      <w:marBottom w:val="0"/>
      <w:divBdr>
        <w:top w:val="none" w:sz="0" w:space="0" w:color="auto"/>
        <w:left w:val="none" w:sz="0" w:space="0" w:color="auto"/>
        <w:bottom w:val="none" w:sz="0" w:space="0" w:color="auto"/>
        <w:right w:val="none" w:sz="0" w:space="0" w:color="auto"/>
      </w:divBdr>
    </w:div>
    <w:div w:id="1984197196">
      <w:bodyDiv w:val="1"/>
      <w:marLeft w:val="0"/>
      <w:marRight w:val="0"/>
      <w:marTop w:val="0"/>
      <w:marBottom w:val="0"/>
      <w:divBdr>
        <w:top w:val="none" w:sz="0" w:space="0" w:color="auto"/>
        <w:left w:val="none" w:sz="0" w:space="0" w:color="auto"/>
        <w:bottom w:val="none" w:sz="0" w:space="0" w:color="auto"/>
        <w:right w:val="none" w:sz="0" w:space="0" w:color="auto"/>
      </w:divBdr>
    </w:div>
    <w:div w:id="1984844889">
      <w:bodyDiv w:val="1"/>
      <w:marLeft w:val="0"/>
      <w:marRight w:val="0"/>
      <w:marTop w:val="0"/>
      <w:marBottom w:val="0"/>
      <w:divBdr>
        <w:top w:val="none" w:sz="0" w:space="0" w:color="auto"/>
        <w:left w:val="none" w:sz="0" w:space="0" w:color="auto"/>
        <w:bottom w:val="none" w:sz="0" w:space="0" w:color="auto"/>
        <w:right w:val="none" w:sz="0" w:space="0" w:color="auto"/>
      </w:divBdr>
      <w:divsChild>
        <w:div w:id="39091926">
          <w:marLeft w:val="0"/>
          <w:marRight w:val="0"/>
          <w:marTop w:val="0"/>
          <w:marBottom w:val="0"/>
          <w:divBdr>
            <w:top w:val="none" w:sz="0" w:space="0" w:color="auto"/>
            <w:left w:val="none" w:sz="0" w:space="0" w:color="auto"/>
            <w:bottom w:val="none" w:sz="0" w:space="0" w:color="auto"/>
            <w:right w:val="none" w:sz="0" w:space="0" w:color="auto"/>
          </w:divBdr>
          <w:divsChild>
            <w:div w:id="663777975">
              <w:marLeft w:val="0"/>
              <w:marRight w:val="0"/>
              <w:marTop w:val="0"/>
              <w:marBottom w:val="0"/>
              <w:divBdr>
                <w:top w:val="none" w:sz="0" w:space="0" w:color="auto"/>
                <w:left w:val="none" w:sz="0" w:space="0" w:color="auto"/>
                <w:bottom w:val="none" w:sz="0" w:space="0" w:color="auto"/>
                <w:right w:val="none" w:sz="0" w:space="0" w:color="auto"/>
              </w:divBdr>
              <w:divsChild>
                <w:div w:id="471679158">
                  <w:marLeft w:val="0"/>
                  <w:marRight w:val="0"/>
                  <w:marTop w:val="0"/>
                  <w:marBottom w:val="0"/>
                  <w:divBdr>
                    <w:top w:val="none" w:sz="0" w:space="0" w:color="auto"/>
                    <w:left w:val="none" w:sz="0" w:space="0" w:color="auto"/>
                    <w:bottom w:val="none" w:sz="0" w:space="0" w:color="auto"/>
                    <w:right w:val="none" w:sz="0" w:space="0" w:color="auto"/>
                  </w:divBdr>
                  <w:divsChild>
                    <w:div w:id="1565993228">
                      <w:marLeft w:val="0"/>
                      <w:marRight w:val="0"/>
                      <w:marTop w:val="0"/>
                      <w:marBottom w:val="0"/>
                      <w:divBdr>
                        <w:top w:val="none" w:sz="0" w:space="0" w:color="auto"/>
                        <w:left w:val="none" w:sz="0" w:space="0" w:color="auto"/>
                        <w:bottom w:val="none" w:sz="0" w:space="0" w:color="auto"/>
                        <w:right w:val="none" w:sz="0" w:space="0" w:color="auto"/>
                      </w:divBdr>
                      <w:divsChild>
                        <w:div w:id="271673951">
                          <w:marLeft w:val="0"/>
                          <w:marRight w:val="0"/>
                          <w:marTop w:val="0"/>
                          <w:marBottom w:val="0"/>
                          <w:divBdr>
                            <w:top w:val="none" w:sz="0" w:space="0" w:color="auto"/>
                            <w:left w:val="none" w:sz="0" w:space="0" w:color="auto"/>
                            <w:bottom w:val="none" w:sz="0" w:space="0" w:color="auto"/>
                            <w:right w:val="none" w:sz="0" w:space="0" w:color="auto"/>
                          </w:divBdr>
                          <w:divsChild>
                            <w:div w:id="400325938">
                              <w:marLeft w:val="0"/>
                              <w:marRight w:val="0"/>
                              <w:marTop w:val="0"/>
                              <w:marBottom w:val="0"/>
                              <w:divBdr>
                                <w:top w:val="none" w:sz="0" w:space="0" w:color="auto"/>
                                <w:left w:val="none" w:sz="0" w:space="0" w:color="auto"/>
                                <w:bottom w:val="none" w:sz="0" w:space="0" w:color="auto"/>
                                <w:right w:val="none" w:sz="0" w:space="0" w:color="auto"/>
                              </w:divBdr>
                              <w:divsChild>
                                <w:div w:id="181016918">
                                  <w:marLeft w:val="0"/>
                                  <w:marRight w:val="0"/>
                                  <w:marTop w:val="0"/>
                                  <w:marBottom w:val="0"/>
                                  <w:divBdr>
                                    <w:top w:val="none" w:sz="0" w:space="0" w:color="auto"/>
                                    <w:left w:val="none" w:sz="0" w:space="0" w:color="auto"/>
                                    <w:bottom w:val="none" w:sz="0" w:space="0" w:color="auto"/>
                                    <w:right w:val="none" w:sz="0" w:space="0" w:color="auto"/>
                                  </w:divBdr>
                                  <w:divsChild>
                                    <w:div w:id="37141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9631123">
                      <w:marLeft w:val="0"/>
                      <w:marRight w:val="0"/>
                      <w:marTop w:val="0"/>
                      <w:marBottom w:val="0"/>
                      <w:divBdr>
                        <w:top w:val="none" w:sz="0" w:space="0" w:color="auto"/>
                        <w:left w:val="none" w:sz="0" w:space="0" w:color="auto"/>
                        <w:bottom w:val="none" w:sz="0" w:space="0" w:color="auto"/>
                        <w:right w:val="none" w:sz="0" w:space="0" w:color="auto"/>
                      </w:divBdr>
                      <w:divsChild>
                        <w:div w:id="97841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5426329">
      <w:bodyDiv w:val="1"/>
      <w:marLeft w:val="0"/>
      <w:marRight w:val="0"/>
      <w:marTop w:val="0"/>
      <w:marBottom w:val="0"/>
      <w:divBdr>
        <w:top w:val="none" w:sz="0" w:space="0" w:color="auto"/>
        <w:left w:val="none" w:sz="0" w:space="0" w:color="auto"/>
        <w:bottom w:val="none" w:sz="0" w:space="0" w:color="auto"/>
        <w:right w:val="none" w:sz="0" w:space="0" w:color="auto"/>
      </w:divBdr>
    </w:div>
    <w:div w:id="1986009369">
      <w:bodyDiv w:val="1"/>
      <w:marLeft w:val="0"/>
      <w:marRight w:val="0"/>
      <w:marTop w:val="0"/>
      <w:marBottom w:val="0"/>
      <w:divBdr>
        <w:top w:val="none" w:sz="0" w:space="0" w:color="auto"/>
        <w:left w:val="none" w:sz="0" w:space="0" w:color="auto"/>
        <w:bottom w:val="none" w:sz="0" w:space="0" w:color="auto"/>
        <w:right w:val="none" w:sz="0" w:space="0" w:color="auto"/>
      </w:divBdr>
    </w:div>
    <w:div w:id="1986347511">
      <w:bodyDiv w:val="1"/>
      <w:marLeft w:val="0"/>
      <w:marRight w:val="0"/>
      <w:marTop w:val="0"/>
      <w:marBottom w:val="0"/>
      <w:divBdr>
        <w:top w:val="none" w:sz="0" w:space="0" w:color="auto"/>
        <w:left w:val="none" w:sz="0" w:space="0" w:color="auto"/>
        <w:bottom w:val="none" w:sz="0" w:space="0" w:color="auto"/>
        <w:right w:val="none" w:sz="0" w:space="0" w:color="auto"/>
      </w:divBdr>
    </w:div>
    <w:div w:id="1986810694">
      <w:bodyDiv w:val="1"/>
      <w:marLeft w:val="0"/>
      <w:marRight w:val="0"/>
      <w:marTop w:val="0"/>
      <w:marBottom w:val="0"/>
      <w:divBdr>
        <w:top w:val="none" w:sz="0" w:space="0" w:color="auto"/>
        <w:left w:val="none" w:sz="0" w:space="0" w:color="auto"/>
        <w:bottom w:val="none" w:sz="0" w:space="0" w:color="auto"/>
        <w:right w:val="none" w:sz="0" w:space="0" w:color="auto"/>
      </w:divBdr>
    </w:div>
    <w:div w:id="1987197895">
      <w:bodyDiv w:val="1"/>
      <w:marLeft w:val="0"/>
      <w:marRight w:val="0"/>
      <w:marTop w:val="0"/>
      <w:marBottom w:val="0"/>
      <w:divBdr>
        <w:top w:val="none" w:sz="0" w:space="0" w:color="auto"/>
        <w:left w:val="none" w:sz="0" w:space="0" w:color="auto"/>
        <w:bottom w:val="none" w:sz="0" w:space="0" w:color="auto"/>
        <w:right w:val="none" w:sz="0" w:space="0" w:color="auto"/>
      </w:divBdr>
    </w:div>
    <w:div w:id="1988389821">
      <w:bodyDiv w:val="1"/>
      <w:marLeft w:val="0"/>
      <w:marRight w:val="0"/>
      <w:marTop w:val="0"/>
      <w:marBottom w:val="0"/>
      <w:divBdr>
        <w:top w:val="none" w:sz="0" w:space="0" w:color="auto"/>
        <w:left w:val="none" w:sz="0" w:space="0" w:color="auto"/>
        <w:bottom w:val="none" w:sz="0" w:space="0" w:color="auto"/>
        <w:right w:val="none" w:sz="0" w:space="0" w:color="auto"/>
      </w:divBdr>
    </w:div>
    <w:div w:id="1990481040">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2630929">
      <w:bodyDiv w:val="1"/>
      <w:marLeft w:val="0"/>
      <w:marRight w:val="0"/>
      <w:marTop w:val="0"/>
      <w:marBottom w:val="0"/>
      <w:divBdr>
        <w:top w:val="none" w:sz="0" w:space="0" w:color="auto"/>
        <w:left w:val="none" w:sz="0" w:space="0" w:color="auto"/>
        <w:bottom w:val="none" w:sz="0" w:space="0" w:color="auto"/>
        <w:right w:val="none" w:sz="0" w:space="0" w:color="auto"/>
      </w:divBdr>
    </w:div>
    <w:div w:id="1993018118">
      <w:bodyDiv w:val="1"/>
      <w:marLeft w:val="0"/>
      <w:marRight w:val="0"/>
      <w:marTop w:val="0"/>
      <w:marBottom w:val="0"/>
      <w:divBdr>
        <w:top w:val="none" w:sz="0" w:space="0" w:color="auto"/>
        <w:left w:val="none" w:sz="0" w:space="0" w:color="auto"/>
        <w:bottom w:val="none" w:sz="0" w:space="0" w:color="auto"/>
        <w:right w:val="none" w:sz="0" w:space="0" w:color="auto"/>
      </w:divBdr>
    </w:div>
    <w:div w:id="1993413830">
      <w:bodyDiv w:val="1"/>
      <w:marLeft w:val="0"/>
      <w:marRight w:val="0"/>
      <w:marTop w:val="0"/>
      <w:marBottom w:val="0"/>
      <w:divBdr>
        <w:top w:val="none" w:sz="0" w:space="0" w:color="auto"/>
        <w:left w:val="none" w:sz="0" w:space="0" w:color="auto"/>
        <w:bottom w:val="none" w:sz="0" w:space="0" w:color="auto"/>
        <w:right w:val="none" w:sz="0" w:space="0" w:color="auto"/>
      </w:divBdr>
    </w:div>
    <w:div w:id="1994724124">
      <w:bodyDiv w:val="1"/>
      <w:marLeft w:val="0"/>
      <w:marRight w:val="0"/>
      <w:marTop w:val="0"/>
      <w:marBottom w:val="0"/>
      <w:divBdr>
        <w:top w:val="none" w:sz="0" w:space="0" w:color="auto"/>
        <w:left w:val="none" w:sz="0" w:space="0" w:color="auto"/>
        <w:bottom w:val="none" w:sz="0" w:space="0" w:color="auto"/>
        <w:right w:val="none" w:sz="0" w:space="0" w:color="auto"/>
      </w:divBdr>
    </w:div>
    <w:div w:id="1996644743">
      <w:bodyDiv w:val="1"/>
      <w:marLeft w:val="0"/>
      <w:marRight w:val="0"/>
      <w:marTop w:val="0"/>
      <w:marBottom w:val="0"/>
      <w:divBdr>
        <w:top w:val="none" w:sz="0" w:space="0" w:color="auto"/>
        <w:left w:val="none" w:sz="0" w:space="0" w:color="auto"/>
        <w:bottom w:val="none" w:sz="0" w:space="0" w:color="auto"/>
        <w:right w:val="none" w:sz="0" w:space="0" w:color="auto"/>
      </w:divBdr>
    </w:div>
    <w:div w:id="1997225988">
      <w:bodyDiv w:val="1"/>
      <w:marLeft w:val="0"/>
      <w:marRight w:val="0"/>
      <w:marTop w:val="0"/>
      <w:marBottom w:val="0"/>
      <w:divBdr>
        <w:top w:val="none" w:sz="0" w:space="0" w:color="auto"/>
        <w:left w:val="none" w:sz="0" w:space="0" w:color="auto"/>
        <w:bottom w:val="none" w:sz="0" w:space="0" w:color="auto"/>
        <w:right w:val="none" w:sz="0" w:space="0" w:color="auto"/>
      </w:divBdr>
    </w:div>
    <w:div w:id="1998070183">
      <w:bodyDiv w:val="1"/>
      <w:marLeft w:val="0"/>
      <w:marRight w:val="0"/>
      <w:marTop w:val="0"/>
      <w:marBottom w:val="0"/>
      <w:divBdr>
        <w:top w:val="none" w:sz="0" w:space="0" w:color="auto"/>
        <w:left w:val="none" w:sz="0" w:space="0" w:color="auto"/>
        <w:bottom w:val="none" w:sz="0" w:space="0" w:color="auto"/>
        <w:right w:val="none" w:sz="0" w:space="0" w:color="auto"/>
      </w:divBdr>
    </w:div>
    <w:div w:id="1998339069">
      <w:bodyDiv w:val="1"/>
      <w:marLeft w:val="0"/>
      <w:marRight w:val="0"/>
      <w:marTop w:val="0"/>
      <w:marBottom w:val="0"/>
      <w:divBdr>
        <w:top w:val="none" w:sz="0" w:space="0" w:color="auto"/>
        <w:left w:val="none" w:sz="0" w:space="0" w:color="auto"/>
        <w:bottom w:val="none" w:sz="0" w:space="0" w:color="auto"/>
        <w:right w:val="none" w:sz="0" w:space="0" w:color="auto"/>
      </w:divBdr>
    </w:div>
    <w:div w:id="1998613437">
      <w:bodyDiv w:val="1"/>
      <w:marLeft w:val="0"/>
      <w:marRight w:val="0"/>
      <w:marTop w:val="0"/>
      <w:marBottom w:val="0"/>
      <w:divBdr>
        <w:top w:val="none" w:sz="0" w:space="0" w:color="auto"/>
        <w:left w:val="none" w:sz="0" w:space="0" w:color="auto"/>
        <w:bottom w:val="none" w:sz="0" w:space="0" w:color="auto"/>
        <w:right w:val="none" w:sz="0" w:space="0" w:color="auto"/>
      </w:divBdr>
    </w:div>
    <w:div w:id="1998728047">
      <w:bodyDiv w:val="1"/>
      <w:marLeft w:val="0"/>
      <w:marRight w:val="0"/>
      <w:marTop w:val="0"/>
      <w:marBottom w:val="0"/>
      <w:divBdr>
        <w:top w:val="none" w:sz="0" w:space="0" w:color="auto"/>
        <w:left w:val="none" w:sz="0" w:space="0" w:color="auto"/>
        <w:bottom w:val="none" w:sz="0" w:space="0" w:color="auto"/>
        <w:right w:val="none" w:sz="0" w:space="0" w:color="auto"/>
      </w:divBdr>
    </w:div>
    <w:div w:id="1999729801">
      <w:bodyDiv w:val="1"/>
      <w:marLeft w:val="0"/>
      <w:marRight w:val="0"/>
      <w:marTop w:val="0"/>
      <w:marBottom w:val="0"/>
      <w:divBdr>
        <w:top w:val="none" w:sz="0" w:space="0" w:color="auto"/>
        <w:left w:val="none" w:sz="0" w:space="0" w:color="auto"/>
        <w:bottom w:val="none" w:sz="0" w:space="0" w:color="auto"/>
        <w:right w:val="none" w:sz="0" w:space="0" w:color="auto"/>
      </w:divBdr>
    </w:div>
    <w:div w:id="2001469622">
      <w:bodyDiv w:val="1"/>
      <w:marLeft w:val="0"/>
      <w:marRight w:val="0"/>
      <w:marTop w:val="0"/>
      <w:marBottom w:val="0"/>
      <w:divBdr>
        <w:top w:val="none" w:sz="0" w:space="0" w:color="auto"/>
        <w:left w:val="none" w:sz="0" w:space="0" w:color="auto"/>
        <w:bottom w:val="none" w:sz="0" w:space="0" w:color="auto"/>
        <w:right w:val="none" w:sz="0" w:space="0" w:color="auto"/>
      </w:divBdr>
    </w:div>
    <w:div w:id="2002270405">
      <w:bodyDiv w:val="1"/>
      <w:marLeft w:val="0"/>
      <w:marRight w:val="0"/>
      <w:marTop w:val="0"/>
      <w:marBottom w:val="0"/>
      <w:divBdr>
        <w:top w:val="none" w:sz="0" w:space="0" w:color="auto"/>
        <w:left w:val="none" w:sz="0" w:space="0" w:color="auto"/>
        <w:bottom w:val="none" w:sz="0" w:space="0" w:color="auto"/>
        <w:right w:val="none" w:sz="0" w:space="0" w:color="auto"/>
      </w:divBdr>
    </w:div>
    <w:div w:id="2003001707">
      <w:bodyDiv w:val="1"/>
      <w:marLeft w:val="0"/>
      <w:marRight w:val="0"/>
      <w:marTop w:val="0"/>
      <w:marBottom w:val="0"/>
      <w:divBdr>
        <w:top w:val="none" w:sz="0" w:space="0" w:color="auto"/>
        <w:left w:val="none" w:sz="0" w:space="0" w:color="auto"/>
        <w:bottom w:val="none" w:sz="0" w:space="0" w:color="auto"/>
        <w:right w:val="none" w:sz="0" w:space="0" w:color="auto"/>
      </w:divBdr>
    </w:div>
    <w:div w:id="2004578678">
      <w:bodyDiv w:val="1"/>
      <w:marLeft w:val="0"/>
      <w:marRight w:val="0"/>
      <w:marTop w:val="0"/>
      <w:marBottom w:val="0"/>
      <w:divBdr>
        <w:top w:val="none" w:sz="0" w:space="0" w:color="auto"/>
        <w:left w:val="none" w:sz="0" w:space="0" w:color="auto"/>
        <w:bottom w:val="none" w:sz="0" w:space="0" w:color="auto"/>
        <w:right w:val="none" w:sz="0" w:space="0" w:color="auto"/>
      </w:divBdr>
    </w:div>
    <w:div w:id="2004888638">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7591756">
      <w:bodyDiv w:val="1"/>
      <w:marLeft w:val="0"/>
      <w:marRight w:val="0"/>
      <w:marTop w:val="0"/>
      <w:marBottom w:val="0"/>
      <w:divBdr>
        <w:top w:val="none" w:sz="0" w:space="0" w:color="auto"/>
        <w:left w:val="none" w:sz="0" w:space="0" w:color="auto"/>
        <w:bottom w:val="none" w:sz="0" w:space="0" w:color="auto"/>
        <w:right w:val="none" w:sz="0" w:space="0" w:color="auto"/>
      </w:divBdr>
    </w:div>
    <w:div w:id="2008825573">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597207">
      <w:bodyDiv w:val="1"/>
      <w:marLeft w:val="0"/>
      <w:marRight w:val="0"/>
      <w:marTop w:val="0"/>
      <w:marBottom w:val="0"/>
      <w:divBdr>
        <w:top w:val="none" w:sz="0" w:space="0" w:color="auto"/>
        <w:left w:val="none" w:sz="0" w:space="0" w:color="auto"/>
        <w:bottom w:val="none" w:sz="0" w:space="0" w:color="auto"/>
        <w:right w:val="none" w:sz="0" w:space="0" w:color="auto"/>
      </w:divBdr>
    </w:div>
    <w:div w:id="2010910369">
      <w:bodyDiv w:val="1"/>
      <w:marLeft w:val="0"/>
      <w:marRight w:val="0"/>
      <w:marTop w:val="0"/>
      <w:marBottom w:val="0"/>
      <w:divBdr>
        <w:top w:val="none" w:sz="0" w:space="0" w:color="auto"/>
        <w:left w:val="none" w:sz="0" w:space="0" w:color="auto"/>
        <w:bottom w:val="none" w:sz="0" w:space="0" w:color="auto"/>
        <w:right w:val="none" w:sz="0" w:space="0" w:color="auto"/>
      </w:divBdr>
    </w:div>
    <w:div w:id="2012098842">
      <w:bodyDiv w:val="1"/>
      <w:marLeft w:val="0"/>
      <w:marRight w:val="0"/>
      <w:marTop w:val="0"/>
      <w:marBottom w:val="0"/>
      <w:divBdr>
        <w:top w:val="none" w:sz="0" w:space="0" w:color="auto"/>
        <w:left w:val="none" w:sz="0" w:space="0" w:color="auto"/>
        <w:bottom w:val="none" w:sz="0" w:space="0" w:color="auto"/>
        <w:right w:val="none" w:sz="0" w:space="0" w:color="auto"/>
      </w:divBdr>
    </w:div>
    <w:div w:id="2012218213">
      <w:bodyDiv w:val="1"/>
      <w:marLeft w:val="0"/>
      <w:marRight w:val="0"/>
      <w:marTop w:val="0"/>
      <w:marBottom w:val="0"/>
      <w:divBdr>
        <w:top w:val="none" w:sz="0" w:space="0" w:color="auto"/>
        <w:left w:val="none" w:sz="0" w:space="0" w:color="auto"/>
        <w:bottom w:val="none" w:sz="0" w:space="0" w:color="auto"/>
        <w:right w:val="none" w:sz="0" w:space="0" w:color="auto"/>
      </w:divBdr>
    </w:div>
    <w:div w:id="2012218256">
      <w:bodyDiv w:val="1"/>
      <w:marLeft w:val="0"/>
      <w:marRight w:val="0"/>
      <w:marTop w:val="0"/>
      <w:marBottom w:val="0"/>
      <w:divBdr>
        <w:top w:val="none" w:sz="0" w:space="0" w:color="auto"/>
        <w:left w:val="none" w:sz="0" w:space="0" w:color="auto"/>
        <w:bottom w:val="none" w:sz="0" w:space="0" w:color="auto"/>
        <w:right w:val="none" w:sz="0" w:space="0" w:color="auto"/>
      </w:divBdr>
    </w:div>
    <w:div w:id="2013069925">
      <w:bodyDiv w:val="1"/>
      <w:marLeft w:val="0"/>
      <w:marRight w:val="0"/>
      <w:marTop w:val="0"/>
      <w:marBottom w:val="0"/>
      <w:divBdr>
        <w:top w:val="none" w:sz="0" w:space="0" w:color="auto"/>
        <w:left w:val="none" w:sz="0" w:space="0" w:color="auto"/>
        <w:bottom w:val="none" w:sz="0" w:space="0" w:color="auto"/>
        <w:right w:val="none" w:sz="0" w:space="0" w:color="auto"/>
      </w:divBdr>
    </w:div>
    <w:div w:id="2013144781">
      <w:bodyDiv w:val="1"/>
      <w:marLeft w:val="0"/>
      <w:marRight w:val="0"/>
      <w:marTop w:val="0"/>
      <w:marBottom w:val="0"/>
      <w:divBdr>
        <w:top w:val="none" w:sz="0" w:space="0" w:color="auto"/>
        <w:left w:val="none" w:sz="0" w:space="0" w:color="auto"/>
        <w:bottom w:val="none" w:sz="0" w:space="0" w:color="auto"/>
        <w:right w:val="none" w:sz="0" w:space="0" w:color="auto"/>
      </w:divBdr>
    </w:div>
    <w:div w:id="2013291680">
      <w:bodyDiv w:val="1"/>
      <w:marLeft w:val="0"/>
      <w:marRight w:val="0"/>
      <w:marTop w:val="0"/>
      <w:marBottom w:val="0"/>
      <w:divBdr>
        <w:top w:val="none" w:sz="0" w:space="0" w:color="auto"/>
        <w:left w:val="none" w:sz="0" w:space="0" w:color="auto"/>
        <w:bottom w:val="none" w:sz="0" w:space="0" w:color="auto"/>
        <w:right w:val="none" w:sz="0" w:space="0" w:color="auto"/>
      </w:divBdr>
    </w:div>
    <w:div w:id="2014141908">
      <w:bodyDiv w:val="1"/>
      <w:marLeft w:val="0"/>
      <w:marRight w:val="0"/>
      <w:marTop w:val="0"/>
      <w:marBottom w:val="0"/>
      <w:divBdr>
        <w:top w:val="none" w:sz="0" w:space="0" w:color="auto"/>
        <w:left w:val="none" w:sz="0" w:space="0" w:color="auto"/>
        <w:bottom w:val="none" w:sz="0" w:space="0" w:color="auto"/>
        <w:right w:val="none" w:sz="0" w:space="0" w:color="auto"/>
      </w:divBdr>
    </w:div>
    <w:div w:id="2015188343">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6497662">
      <w:bodyDiv w:val="1"/>
      <w:marLeft w:val="0"/>
      <w:marRight w:val="0"/>
      <w:marTop w:val="0"/>
      <w:marBottom w:val="0"/>
      <w:divBdr>
        <w:top w:val="none" w:sz="0" w:space="0" w:color="auto"/>
        <w:left w:val="none" w:sz="0" w:space="0" w:color="auto"/>
        <w:bottom w:val="none" w:sz="0" w:space="0" w:color="auto"/>
        <w:right w:val="none" w:sz="0" w:space="0" w:color="auto"/>
      </w:divBdr>
    </w:div>
    <w:div w:id="2017878345">
      <w:bodyDiv w:val="1"/>
      <w:marLeft w:val="0"/>
      <w:marRight w:val="0"/>
      <w:marTop w:val="0"/>
      <w:marBottom w:val="0"/>
      <w:divBdr>
        <w:top w:val="none" w:sz="0" w:space="0" w:color="auto"/>
        <w:left w:val="none" w:sz="0" w:space="0" w:color="auto"/>
        <w:bottom w:val="none" w:sz="0" w:space="0" w:color="auto"/>
        <w:right w:val="none" w:sz="0" w:space="0" w:color="auto"/>
      </w:divBdr>
    </w:div>
    <w:div w:id="2017924237">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19038581">
      <w:bodyDiv w:val="1"/>
      <w:marLeft w:val="0"/>
      <w:marRight w:val="0"/>
      <w:marTop w:val="0"/>
      <w:marBottom w:val="0"/>
      <w:divBdr>
        <w:top w:val="none" w:sz="0" w:space="0" w:color="auto"/>
        <w:left w:val="none" w:sz="0" w:space="0" w:color="auto"/>
        <w:bottom w:val="none" w:sz="0" w:space="0" w:color="auto"/>
        <w:right w:val="none" w:sz="0" w:space="0" w:color="auto"/>
      </w:divBdr>
    </w:div>
    <w:div w:id="2019849043">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0814925">
      <w:bodyDiv w:val="1"/>
      <w:marLeft w:val="0"/>
      <w:marRight w:val="0"/>
      <w:marTop w:val="0"/>
      <w:marBottom w:val="0"/>
      <w:divBdr>
        <w:top w:val="none" w:sz="0" w:space="0" w:color="auto"/>
        <w:left w:val="none" w:sz="0" w:space="0" w:color="auto"/>
        <w:bottom w:val="none" w:sz="0" w:space="0" w:color="auto"/>
        <w:right w:val="none" w:sz="0" w:space="0" w:color="auto"/>
      </w:divBdr>
    </w:div>
    <w:div w:id="2021466628">
      <w:bodyDiv w:val="1"/>
      <w:marLeft w:val="0"/>
      <w:marRight w:val="0"/>
      <w:marTop w:val="0"/>
      <w:marBottom w:val="0"/>
      <w:divBdr>
        <w:top w:val="none" w:sz="0" w:space="0" w:color="auto"/>
        <w:left w:val="none" w:sz="0" w:space="0" w:color="auto"/>
        <w:bottom w:val="none" w:sz="0" w:space="0" w:color="auto"/>
        <w:right w:val="none" w:sz="0" w:space="0" w:color="auto"/>
      </w:divBdr>
    </w:div>
    <w:div w:id="2022663427">
      <w:bodyDiv w:val="1"/>
      <w:marLeft w:val="0"/>
      <w:marRight w:val="0"/>
      <w:marTop w:val="0"/>
      <w:marBottom w:val="0"/>
      <w:divBdr>
        <w:top w:val="none" w:sz="0" w:space="0" w:color="auto"/>
        <w:left w:val="none" w:sz="0" w:space="0" w:color="auto"/>
        <w:bottom w:val="none" w:sz="0" w:space="0" w:color="auto"/>
        <w:right w:val="none" w:sz="0" w:space="0" w:color="auto"/>
      </w:divBdr>
    </w:div>
    <w:div w:id="2023388922">
      <w:bodyDiv w:val="1"/>
      <w:marLeft w:val="0"/>
      <w:marRight w:val="0"/>
      <w:marTop w:val="0"/>
      <w:marBottom w:val="0"/>
      <w:divBdr>
        <w:top w:val="none" w:sz="0" w:space="0" w:color="auto"/>
        <w:left w:val="none" w:sz="0" w:space="0" w:color="auto"/>
        <w:bottom w:val="none" w:sz="0" w:space="0" w:color="auto"/>
        <w:right w:val="none" w:sz="0" w:space="0" w:color="auto"/>
      </w:divBdr>
    </w:div>
    <w:div w:id="2023824418">
      <w:bodyDiv w:val="1"/>
      <w:marLeft w:val="0"/>
      <w:marRight w:val="0"/>
      <w:marTop w:val="0"/>
      <w:marBottom w:val="0"/>
      <w:divBdr>
        <w:top w:val="none" w:sz="0" w:space="0" w:color="auto"/>
        <w:left w:val="none" w:sz="0" w:space="0" w:color="auto"/>
        <w:bottom w:val="none" w:sz="0" w:space="0" w:color="auto"/>
        <w:right w:val="none" w:sz="0" w:space="0" w:color="auto"/>
      </w:divBdr>
    </w:div>
    <w:div w:id="2023890541">
      <w:bodyDiv w:val="1"/>
      <w:marLeft w:val="0"/>
      <w:marRight w:val="0"/>
      <w:marTop w:val="0"/>
      <w:marBottom w:val="0"/>
      <w:divBdr>
        <w:top w:val="none" w:sz="0" w:space="0" w:color="auto"/>
        <w:left w:val="none" w:sz="0" w:space="0" w:color="auto"/>
        <w:bottom w:val="none" w:sz="0" w:space="0" w:color="auto"/>
        <w:right w:val="none" w:sz="0" w:space="0" w:color="auto"/>
      </w:divBdr>
    </w:div>
    <w:div w:id="2025357182">
      <w:bodyDiv w:val="1"/>
      <w:marLeft w:val="0"/>
      <w:marRight w:val="0"/>
      <w:marTop w:val="0"/>
      <w:marBottom w:val="0"/>
      <w:divBdr>
        <w:top w:val="none" w:sz="0" w:space="0" w:color="auto"/>
        <w:left w:val="none" w:sz="0" w:space="0" w:color="auto"/>
        <w:bottom w:val="none" w:sz="0" w:space="0" w:color="auto"/>
        <w:right w:val="none" w:sz="0" w:space="0" w:color="auto"/>
      </w:divBdr>
    </w:div>
    <w:div w:id="2026400270">
      <w:bodyDiv w:val="1"/>
      <w:marLeft w:val="0"/>
      <w:marRight w:val="0"/>
      <w:marTop w:val="0"/>
      <w:marBottom w:val="0"/>
      <w:divBdr>
        <w:top w:val="none" w:sz="0" w:space="0" w:color="auto"/>
        <w:left w:val="none" w:sz="0" w:space="0" w:color="auto"/>
        <w:bottom w:val="none" w:sz="0" w:space="0" w:color="auto"/>
        <w:right w:val="none" w:sz="0" w:space="0" w:color="auto"/>
      </w:divBdr>
    </w:div>
    <w:div w:id="2026705102">
      <w:bodyDiv w:val="1"/>
      <w:marLeft w:val="0"/>
      <w:marRight w:val="0"/>
      <w:marTop w:val="0"/>
      <w:marBottom w:val="0"/>
      <w:divBdr>
        <w:top w:val="none" w:sz="0" w:space="0" w:color="auto"/>
        <w:left w:val="none" w:sz="0" w:space="0" w:color="auto"/>
        <w:bottom w:val="none" w:sz="0" w:space="0" w:color="auto"/>
        <w:right w:val="none" w:sz="0" w:space="0" w:color="auto"/>
      </w:divBdr>
    </w:div>
    <w:div w:id="2027443114">
      <w:bodyDiv w:val="1"/>
      <w:marLeft w:val="0"/>
      <w:marRight w:val="0"/>
      <w:marTop w:val="0"/>
      <w:marBottom w:val="0"/>
      <w:divBdr>
        <w:top w:val="none" w:sz="0" w:space="0" w:color="auto"/>
        <w:left w:val="none" w:sz="0" w:space="0" w:color="auto"/>
        <w:bottom w:val="none" w:sz="0" w:space="0" w:color="auto"/>
        <w:right w:val="none" w:sz="0" w:space="0" w:color="auto"/>
      </w:divBdr>
    </w:div>
    <w:div w:id="2027904955">
      <w:bodyDiv w:val="1"/>
      <w:marLeft w:val="0"/>
      <w:marRight w:val="0"/>
      <w:marTop w:val="0"/>
      <w:marBottom w:val="0"/>
      <w:divBdr>
        <w:top w:val="none" w:sz="0" w:space="0" w:color="auto"/>
        <w:left w:val="none" w:sz="0" w:space="0" w:color="auto"/>
        <w:bottom w:val="none" w:sz="0" w:space="0" w:color="auto"/>
        <w:right w:val="none" w:sz="0" w:space="0" w:color="auto"/>
      </w:divBdr>
    </w:div>
    <w:div w:id="2028484432">
      <w:bodyDiv w:val="1"/>
      <w:marLeft w:val="0"/>
      <w:marRight w:val="0"/>
      <w:marTop w:val="0"/>
      <w:marBottom w:val="0"/>
      <w:divBdr>
        <w:top w:val="none" w:sz="0" w:space="0" w:color="auto"/>
        <w:left w:val="none" w:sz="0" w:space="0" w:color="auto"/>
        <w:bottom w:val="none" w:sz="0" w:space="0" w:color="auto"/>
        <w:right w:val="none" w:sz="0" w:space="0" w:color="auto"/>
      </w:divBdr>
    </w:div>
    <w:div w:id="2030718553">
      <w:bodyDiv w:val="1"/>
      <w:marLeft w:val="0"/>
      <w:marRight w:val="0"/>
      <w:marTop w:val="0"/>
      <w:marBottom w:val="0"/>
      <w:divBdr>
        <w:top w:val="none" w:sz="0" w:space="0" w:color="auto"/>
        <w:left w:val="none" w:sz="0" w:space="0" w:color="auto"/>
        <w:bottom w:val="none" w:sz="0" w:space="0" w:color="auto"/>
        <w:right w:val="none" w:sz="0" w:space="0" w:color="auto"/>
      </w:divBdr>
    </w:div>
    <w:div w:id="2030909032">
      <w:bodyDiv w:val="1"/>
      <w:marLeft w:val="0"/>
      <w:marRight w:val="0"/>
      <w:marTop w:val="0"/>
      <w:marBottom w:val="0"/>
      <w:divBdr>
        <w:top w:val="none" w:sz="0" w:space="0" w:color="auto"/>
        <w:left w:val="none" w:sz="0" w:space="0" w:color="auto"/>
        <w:bottom w:val="none" w:sz="0" w:space="0" w:color="auto"/>
        <w:right w:val="none" w:sz="0" w:space="0" w:color="auto"/>
      </w:divBdr>
    </w:div>
    <w:div w:id="2031106988">
      <w:bodyDiv w:val="1"/>
      <w:marLeft w:val="0"/>
      <w:marRight w:val="0"/>
      <w:marTop w:val="0"/>
      <w:marBottom w:val="0"/>
      <w:divBdr>
        <w:top w:val="none" w:sz="0" w:space="0" w:color="auto"/>
        <w:left w:val="none" w:sz="0" w:space="0" w:color="auto"/>
        <w:bottom w:val="none" w:sz="0" w:space="0" w:color="auto"/>
        <w:right w:val="none" w:sz="0" w:space="0" w:color="auto"/>
      </w:divBdr>
    </w:div>
    <w:div w:id="2032142045">
      <w:bodyDiv w:val="1"/>
      <w:marLeft w:val="0"/>
      <w:marRight w:val="0"/>
      <w:marTop w:val="0"/>
      <w:marBottom w:val="0"/>
      <w:divBdr>
        <w:top w:val="none" w:sz="0" w:space="0" w:color="auto"/>
        <w:left w:val="none" w:sz="0" w:space="0" w:color="auto"/>
        <w:bottom w:val="none" w:sz="0" w:space="0" w:color="auto"/>
        <w:right w:val="none" w:sz="0" w:space="0" w:color="auto"/>
      </w:divBdr>
    </w:div>
    <w:div w:id="2033070049">
      <w:bodyDiv w:val="1"/>
      <w:marLeft w:val="0"/>
      <w:marRight w:val="0"/>
      <w:marTop w:val="0"/>
      <w:marBottom w:val="0"/>
      <w:divBdr>
        <w:top w:val="none" w:sz="0" w:space="0" w:color="auto"/>
        <w:left w:val="none" w:sz="0" w:space="0" w:color="auto"/>
        <w:bottom w:val="none" w:sz="0" w:space="0" w:color="auto"/>
        <w:right w:val="none" w:sz="0" w:space="0" w:color="auto"/>
      </w:divBdr>
    </w:div>
    <w:div w:id="2033408848">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4377022">
      <w:bodyDiv w:val="1"/>
      <w:marLeft w:val="0"/>
      <w:marRight w:val="0"/>
      <w:marTop w:val="0"/>
      <w:marBottom w:val="0"/>
      <w:divBdr>
        <w:top w:val="none" w:sz="0" w:space="0" w:color="auto"/>
        <w:left w:val="none" w:sz="0" w:space="0" w:color="auto"/>
        <w:bottom w:val="none" w:sz="0" w:space="0" w:color="auto"/>
        <w:right w:val="none" w:sz="0" w:space="0" w:color="auto"/>
      </w:divBdr>
    </w:div>
    <w:div w:id="2034719196">
      <w:bodyDiv w:val="1"/>
      <w:marLeft w:val="0"/>
      <w:marRight w:val="0"/>
      <w:marTop w:val="0"/>
      <w:marBottom w:val="0"/>
      <w:divBdr>
        <w:top w:val="none" w:sz="0" w:space="0" w:color="auto"/>
        <w:left w:val="none" w:sz="0" w:space="0" w:color="auto"/>
        <w:bottom w:val="none" w:sz="0" w:space="0" w:color="auto"/>
        <w:right w:val="none" w:sz="0" w:space="0" w:color="auto"/>
      </w:divBdr>
    </w:div>
    <w:div w:id="2034763099">
      <w:bodyDiv w:val="1"/>
      <w:marLeft w:val="0"/>
      <w:marRight w:val="0"/>
      <w:marTop w:val="0"/>
      <w:marBottom w:val="0"/>
      <w:divBdr>
        <w:top w:val="none" w:sz="0" w:space="0" w:color="auto"/>
        <w:left w:val="none" w:sz="0" w:space="0" w:color="auto"/>
        <w:bottom w:val="none" w:sz="0" w:space="0" w:color="auto"/>
        <w:right w:val="none" w:sz="0" w:space="0" w:color="auto"/>
      </w:divBdr>
    </w:div>
    <w:div w:id="2036274447">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7191974">
      <w:bodyDiv w:val="1"/>
      <w:marLeft w:val="0"/>
      <w:marRight w:val="0"/>
      <w:marTop w:val="0"/>
      <w:marBottom w:val="0"/>
      <w:divBdr>
        <w:top w:val="none" w:sz="0" w:space="0" w:color="auto"/>
        <w:left w:val="none" w:sz="0" w:space="0" w:color="auto"/>
        <w:bottom w:val="none" w:sz="0" w:space="0" w:color="auto"/>
        <w:right w:val="none" w:sz="0" w:space="0" w:color="auto"/>
      </w:divBdr>
    </w:div>
    <w:div w:id="2038003216">
      <w:bodyDiv w:val="1"/>
      <w:marLeft w:val="0"/>
      <w:marRight w:val="0"/>
      <w:marTop w:val="0"/>
      <w:marBottom w:val="0"/>
      <w:divBdr>
        <w:top w:val="none" w:sz="0" w:space="0" w:color="auto"/>
        <w:left w:val="none" w:sz="0" w:space="0" w:color="auto"/>
        <w:bottom w:val="none" w:sz="0" w:space="0" w:color="auto"/>
        <w:right w:val="none" w:sz="0" w:space="0" w:color="auto"/>
      </w:divBdr>
    </w:div>
    <w:div w:id="2038583252">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39159059">
      <w:bodyDiv w:val="1"/>
      <w:marLeft w:val="0"/>
      <w:marRight w:val="0"/>
      <w:marTop w:val="0"/>
      <w:marBottom w:val="0"/>
      <w:divBdr>
        <w:top w:val="none" w:sz="0" w:space="0" w:color="auto"/>
        <w:left w:val="none" w:sz="0" w:space="0" w:color="auto"/>
        <w:bottom w:val="none" w:sz="0" w:space="0" w:color="auto"/>
        <w:right w:val="none" w:sz="0" w:space="0" w:color="auto"/>
      </w:divBdr>
    </w:div>
    <w:div w:id="2040087989">
      <w:bodyDiv w:val="1"/>
      <w:marLeft w:val="0"/>
      <w:marRight w:val="0"/>
      <w:marTop w:val="0"/>
      <w:marBottom w:val="0"/>
      <w:divBdr>
        <w:top w:val="none" w:sz="0" w:space="0" w:color="auto"/>
        <w:left w:val="none" w:sz="0" w:space="0" w:color="auto"/>
        <w:bottom w:val="none" w:sz="0" w:space="0" w:color="auto"/>
        <w:right w:val="none" w:sz="0" w:space="0" w:color="auto"/>
      </w:divBdr>
    </w:div>
    <w:div w:id="2042044837">
      <w:bodyDiv w:val="1"/>
      <w:marLeft w:val="0"/>
      <w:marRight w:val="0"/>
      <w:marTop w:val="0"/>
      <w:marBottom w:val="0"/>
      <w:divBdr>
        <w:top w:val="none" w:sz="0" w:space="0" w:color="auto"/>
        <w:left w:val="none" w:sz="0" w:space="0" w:color="auto"/>
        <w:bottom w:val="none" w:sz="0" w:space="0" w:color="auto"/>
        <w:right w:val="none" w:sz="0" w:space="0" w:color="auto"/>
      </w:divBdr>
    </w:div>
    <w:div w:id="2043550089">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6715037">
      <w:bodyDiv w:val="1"/>
      <w:marLeft w:val="0"/>
      <w:marRight w:val="0"/>
      <w:marTop w:val="0"/>
      <w:marBottom w:val="0"/>
      <w:divBdr>
        <w:top w:val="none" w:sz="0" w:space="0" w:color="auto"/>
        <w:left w:val="none" w:sz="0" w:space="0" w:color="auto"/>
        <w:bottom w:val="none" w:sz="0" w:space="0" w:color="auto"/>
        <w:right w:val="none" w:sz="0" w:space="0" w:color="auto"/>
      </w:divBdr>
    </w:div>
    <w:div w:id="2048487484">
      <w:bodyDiv w:val="1"/>
      <w:marLeft w:val="0"/>
      <w:marRight w:val="0"/>
      <w:marTop w:val="0"/>
      <w:marBottom w:val="0"/>
      <w:divBdr>
        <w:top w:val="none" w:sz="0" w:space="0" w:color="auto"/>
        <w:left w:val="none" w:sz="0" w:space="0" w:color="auto"/>
        <w:bottom w:val="none" w:sz="0" w:space="0" w:color="auto"/>
        <w:right w:val="none" w:sz="0" w:space="0" w:color="auto"/>
      </w:divBdr>
    </w:div>
    <w:div w:id="20487236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0953890">
      <w:bodyDiv w:val="1"/>
      <w:marLeft w:val="0"/>
      <w:marRight w:val="0"/>
      <w:marTop w:val="0"/>
      <w:marBottom w:val="0"/>
      <w:divBdr>
        <w:top w:val="none" w:sz="0" w:space="0" w:color="auto"/>
        <w:left w:val="none" w:sz="0" w:space="0" w:color="auto"/>
        <w:bottom w:val="none" w:sz="0" w:space="0" w:color="auto"/>
        <w:right w:val="none" w:sz="0" w:space="0" w:color="auto"/>
      </w:divBdr>
    </w:div>
    <w:div w:id="2051300339">
      <w:bodyDiv w:val="1"/>
      <w:marLeft w:val="0"/>
      <w:marRight w:val="0"/>
      <w:marTop w:val="0"/>
      <w:marBottom w:val="0"/>
      <w:divBdr>
        <w:top w:val="none" w:sz="0" w:space="0" w:color="auto"/>
        <w:left w:val="none" w:sz="0" w:space="0" w:color="auto"/>
        <w:bottom w:val="none" w:sz="0" w:space="0" w:color="auto"/>
        <w:right w:val="none" w:sz="0" w:space="0" w:color="auto"/>
      </w:divBdr>
    </w:div>
    <w:div w:id="2051614435">
      <w:bodyDiv w:val="1"/>
      <w:marLeft w:val="0"/>
      <w:marRight w:val="0"/>
      <w:marTop w:val="0"/>
      <w:marBottom w:val="0"/>
      <w:divBdr>
        <w:top w:val="none" w:sz="0" w:space="0" w:color="auto"/>
        <w:left w:val="none" w:sz="0" w:space="0" w:color="auto"/>
        <w:bottom w:val="none" w:sz="0" w:space="0" w:color="auto"/>
        <w:right w:val="none" w:sz="0" w:space="0" w:color="auto"/>
      </w:divBdr>
    </w:div>
    <w:div w:id="2054842390">
      <w:bodyDiv w:val="1"/>
      <w:marLeft w:val="0"/>
      <w:marRight w:val="0"/>
      <w:marTop w:val="0"/>
      <w:marBottom w:val="0"/>
      <w:divBdr>
        <w:top w:val="none" w:sz="0" w:space="0" w:color="auto"/>
        <w:left w:val="none" w:sz="0" w:space="0" w:color="auto"/>
        <w:bottom w:val="none" w:sz="0" w:space="0" w:color="auto"/>
        <w:right w:val="none" w:sz="0" w:space="0" w:color="auto"/>
      </w:divBdr>
    </w:div>
    <w:div w:id="2055348892">
      <w:bodyDiv w:val="1"/>
      <w:marLeft w:val="0"/>
      <w:marRight w:val="0"/>
      <w:marTop w:val="0"/>
      <w:marBottom w:val="0"/>
      <w:divBdr>
        <w:top w:val="none" w:sz="0" w:space="0" w:color="auto"/>
        <w:left w:val="none" w:sz="0" w:space="0" w:color="auto"/>
        <w:bottom w:val="none" w:sz="0" w:space="0" w:color="auto"/>
        <w:right w:val="none" w:sz="0" w:space="0" w:color="auto"/>
      </w:divBdr>
    </w:div>
    <w:div w:id="2056812975">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701979">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020336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61902491">
      <w:bodyDiv w:val="1"/>
      <w:marLeft w:val="0"/>
      <w:marRight w:val="0"/>
      <w:marTop w:val="0"/>
      <w:marBottom w:val="0"/>
      <w:divBdr>
        <w:top w:val="none" w:sz="0" w:space="0" w:color="auto"/>
        <w:left w:val="none" w:sz="0" w:space="0" w:color="auto"/>
        <w:bottom w:val="none" w:sz="0" w:space="0" w:color="auto"/>
        <w:right w:val="none" w:sz="0" w:space="0" w:color="auto"/>
      </w:divBdr>
    </w:div>
    <w:div w:id="2062096950">
      <w:bodyDiv w:val="1"/>
      <w:marLeft w:val="0"/>
      <w:marRight w:val="0"/>
      <w:marTop w:val="0"/>
      <w:marBottom w:val="0"/>
      <w:divBdr>
        <w:top w:val="none" w:sz="0" w:space="0" w:color="auto"/>
        <w:left w:val="none" w:sz="0" w:space="0" w:color="auto"/>
        <w:bottom w:val="none" w:sz="0" w:space="0" w:color="auto"/>
        <w:right w:val="none" w:sz="0" w:space="0" w:color="auto"/>
      </w:divBdr>
    </w:div>
    <w:div w:id="2062245562">
      <w:bodyDiv w:val="1"/>
      <w:marLeft w:val="0"/>
      <w:marRight w:val="0"/>
      <w:marTop w:val="0"/>
      <w:marBottom w:val="0"/>
      <w:divBdr>
        <w:top w:val="none" w:sz="0" w:space="0" w:color="auto"/>
        <w:left w:val="none" w:sz="0" w:space="0" w:color="auto"/>
        <w:bottom w:val="none" w:sz="0" w:space="0" w:color="auto"/>
        <w:right w:val="none" w:sz="0" w:space="0" w:color="auto"/>
      </w:divBdr>
    </w:div>
    <w:div w:id="2062245727">
      <w:bodyDiv w:val="1"/>
      <w:marLeft w:val="0"/>
      <w:marRight w:val="0"/>
      <w:marTop w:val="0"/>
      <w:marBottom w:val="0"/>
      <w:divBdr>
        <w:top w:val="none" w:sz="0" w:space="0" w:color="auto"/>
        <w:left w:val="none" w:sz="0" w:space="0" w:color="auto"/>
        <w:bottom w:val="none" w:sz="0" w:space="0" w:color="auto"/>
        <w:right w:val="none" w:sz="0" w:space="0" w:color="auto"/>
      </w:divBdr>
    </w:div>
    <w:div w:id="2064912953">
      <w:bodyDiv w:val="1"/>
      <w:marLeft w:val="0"/>
      <w:marRight w:val="0"/>
      <w:marTop w:val="0"/>
      <w:marBottom w:val="0"/>
      <w:divBdr>
        <w:top w:val="none" w:sz="0" w:space="0" w:color="auto"/>
        <w:left w:val="none" w:sz="0" w:space="0" w:color="auto"/>
        <w:bottom w:val="none" w:sz="0" w:space="0" w:color="auto"/>
        <w:right w:val="none" w:sz="0" w:space="0" w:color="auto"/>
      </w:divBdr>
    </w:div>
    <w:div w:id="2065837329">
      <w:bodyDiv w:val="1"/>
      <w:marLeft w:val="0"/>
      <w:marRight w:val="0"/>
      <w:marTop w:val="0"/>
      <w:marBottom w:val="0"/>
      <w:divBdr>
        <w:top w:val="none" w:sz="0" w:space="0" w:color="auto"/>
        <w:left w:val="none" w:sz="0" w:space="0" w:color="auto"/>
        <w:bottom w:val="none" w:sz="0" w:space="0" w:color="auto"/>
        <w:right w:val="none" w:sz="0" w:space="0" w:color="auto"/>
      </w:divBdr>
      <w:divsChild>
        <w:div w:id="1407920201">
          <w:marLeft w:val="0"/>
          <w:marRight w:val="0"/>
          <w:marTop w:val="0"/>
          <w:marBottom w:val="0"/>
          <w:divBdr>
            <w:top w:val="none" w:sz="0" w:space="0" w:color="auto"/>
            <w:left w:val="none" w:sz="0" w:space="0" w:color="auto"/>
            <w:bottom w:val="none" w:sz="0" w:space="0" w:color="auto"/>
            <w:right w:val="none" w:sz="0" w:space="0" w:color="auto"/>
          </w:divBdr>
          <w:divsChild>
            <w:div w:id="832337804">
              <w:marLeft w:val="0"/>
              <w:marRight w:val="0"/>
              <w:marTop w:val="0"/>
              <w:marBottom w:val="0"/>
              <w:divBdr>
                <w:top w:val="none" w:sz="0" w:space="0" w:color="auto"/>
                <w:left w:val="none" w:sz="0" w:space="0" w:color="auto"/>
                <w:bottom w:val="none" w:sz="0" w:space="0" w:color="auto"/>
                <w:right w:val="none" w:sz="0" w:space="0" w:color="auto"/>
              </w:divBdr>
              <w:divsChild>
                <w:div w:id="105849816">
                  <w:marLeft w:val="0"/>
                  <w:marRight w:val="0"/>
                  <w:marTop w:val="0"/>
                  <w:marBottom w:val="0"/>
                  <w:divBdr>
                    <w:top w:val="none" w:sz="0" w:space="0" w:color="auto"/>
                    <w:left w:val="none" w:sz="0" w:space="0" w:color="auto"/>
                    <w:bottom w:val="none" w:sz="0" w:space="0" w:color="auto"/>
                    <w:right w:val="none" w:sz="0" w:space="0" w:color="auto"/>
                  </w:divBdr>
                  <w:divsChild>
                    <w:div w:id="174926110">
                      <w:marLeft w:val="0"/>
                      <w:marRight w:val="0"/>
                      <w:marTop w:val="0"/>
                      <w:marBottom w:val="0"/>
                      <w:divBdr>
                        <w:top w:val="none" w:sz="0" w:space="0" w:color="auto"/>
                        <w:left w:val="none" w:sz="0" w:space="0" w:color="auto"/>
                        <w:bottom w:val="none" w:sz="0" w:space="0" w:color="auto"/>
                        <w:right w:val="none" w:sz="0" w:space="0" w:color="auto"/>
                      </w:divBdr>
                      <w:divsChild>
                        <w:div w:id="120829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7145071">
      <w:bodyDiv w:val="1"/>
      <w:marLeft w:val="0"/>
      <w:marRight w:val="0"/>
      <w:marTop w:val="0"/>
      <w:marBottom w:val="0"/>
      <w:divBdr>
        <w:top w:val="none" w:sz="0" w:space="0" w:color="auto"/>
        <w:left w:val="none" w:sz="0" w:space="0" w:color="auto"/>
        <w:bottom w:val="none" w:sz="0" w:space="0" w:color="auto"/>
        <w:right w:val="none" w:sz="0" w:space="0" w:color="auto"/>
      </w:divBdr>
    </w:div>
    <w:div w:id="2069107016">
      <w:bodyDiv w:val="1"/>
      <w:marLeft w:val="0"/>
      <w:marRight w:val="0"/>
      <w:marTop w:val="0"/>
      <w:marBottom w:val="0"/>
      <w:divBdr>
        <w:top w:val="none" w:sz="0" w:space="0" w:color="auto"/>
        <w:left w:val="none" w:sz="0" w:space="0" w:color="auto"/>
        <w:bottom w:val="none" w:sz="0" w:space="0" w:color="auto"/>
        <w:right w:val="none" w:sz="0" w:space="0" w:color="auto"/>
      </w:divBdr>
    </w:div>
    <w:div w:id="2069723715">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0615868">
      <w:bodyDiv w:val="1"/>
      <w:marLeft w:val="0"/>
      <w:marRight w:val="0"/>
      <w:marTop w:val="0"/>
      <w:marBottom w:val="0"/>
      <w:divBdr>
        <w:top w:val="none" w:sz="0" w:space="0" w:color="auto"/>
        <w:left w:val="none" w:sz="0" w:space="0" w:color="auto"/>
        <w:bottom w:val="none" w:sz="0" w:space="0" w:color="auto"/>
        <w:right w:val="none" w:sz="0" w:space="0" w:color="auto"/>
      </w:divBdr>
    </w:div>
    <w:div w:id="2070959473">
      <w:bodyDiv w:val="1"/>
      <w:marLeft w:val="0"/>
      <w:marRight w:val="0"/>
      <w:marTop w:val="0"/>
      <w:marBottom w:val="0"/>
      <w:divBdr>
        <w:top w:val="none" w:sz="0" w:space="0" w:color="auto"/>
        <w:left w:val="none" w:sz="0" w:space="0" w:color="auto"/>
        <w:bottom w:val="none" w:sz="0" w:space="0" w:color="auto"/>
        <w:right w:val="none" w:sz="0" w:space="0" w:color="auto"/>
      </w:divBdr>
    </w:div>
    <w:div w:id="2072805337">
      <w:bodyDiv w:val="1"/>
      <w:marLeft w:val="0"/>
      <w:marRight w:val="0"/>
      <w:marTop w:val="0"/>
      <w:marBottom w:val="0"/>
      <w:divBdr>
        <w:top w:val="none" w:sz="0" w:space="0" w:color="auto"/>
        <w:left w:val="none" w:sz="0" w:space="0" w:color="auto"/>
        <w:bottom w:val="none" w:sz="0" w:space="0" w:color="auto"/>
        <w:right w:val="none" w:sz="0" w:space="0" w:color="auto"/>
      </w:divBdr>
    </w:div>
    <w:div w:id="2073119873">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3693466">
      <w:bodyDiv w:val="1"/>
      <w:marLeft w:val="0"/>
      <w:marRight w:val="0"/>
      <w:marTop w:val="0"/>
      <w:marBottom w:val="0"/>
      <w:divBdr>
        <w:top w:val="none" w:sz="0" w:space="0" w:color="auto"/>
        <w:left w:val="none" w:sz="0" w:space="0" w:color="auto"/>
        <w:bottom w:val="none" w:sz="0" w:space="0" w:color="auto"/>
        <w:right w:val="none" w:sz="0" w:space="0" w:color="auto"/>
      </w:divBdr>
    </w:div>
    <w:div w:id="2075926850">
      <w:bodyDiv w:val="1"/>
      <w:marLeft w:val="0"/>
      <w:marRight w:val="0"/>
      <w:marTop w:val="0"/>
      <w:marBottom w:val="0"/>
      <w:divBdr>
        <w:top w:val="none" w:sz="0" w:space="0" w:color="auto"/>
        <w:left w:val="none" w:sz="0" w:space="0" w:color="auto"/>
        <w:bottom w:val="none" w:sz="0" w:space="0" w:color="auto"/>
        <w:right w:val="none" w:sz="0" w:space="0" w:color="auto"/>
      </w:divBdr>
    </w:div>
    <w:div w:id="2075928950">
      <w:bodyDiv w:val="1"/>
      <w:marLeft w:val="0"/>
      <w:marRight w:val="0"/>
      <w:marTop w:val="0"/>
      <w:marBottom w:val="0"/>
      <w:divBdr>
        <w:top w:val="none" w:sz="0" w:space="0" w:color="auto"/>
        <w:left w:val="none" w:sz="0" w:space="0" w:color="auto"/>
        <w:bottom w:val="none" w:sz="0" w:space="0" w:color="auto"/>
        <w:right w:val="none" w:sz="0" w:space="0" w:color="auto"/>
      </w:divBdr>
    </w:div>
    <w:div w:id="2076663635">
      <w:bodyDiv w:val="1"/>
      <w:marLeft w:val="0"/>
      <w:marRight w:val="0"/>
      <w:marTop w:val="0"/>
      <w:marBottom w:val="0"/>
      <w:divBdr>
        <w:top w:val="none" w:sz="0" w:space="0" w:color="auto"/>
        <w:left w:val="none" w:sz="0" w:space="0" w:color="auto"/>
        <w:bottom w:val="none" w:sz="0" w:space="0" w:color="auto"/>
        <w:right w:val="none" w:sz="0" w:space="0" w:color="auto"/>
      </w:divBdr>
    </w:div>
    <w:div w:id="2076971242">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77625772">
      <w:bodyDiv w:val="1"/>
      <w:marLeft w:val="0"/>
      <w:marRight w:val="0"/>
      <w:marTop w:val="0"/>
      <w:marBottom w:val="0"/>
      <w:divBdr>
        <w:top w:val="none" w:sz="0" w:space="0" w:color="auto"/>
        <w:left w:val="none" w:sz="0" w:space="0" w:color="auto"/>
        <w:bottom w:val="none" w:sz="0" w:space="0" w:color="auto"/>
        <w:right w:val="none" w:sz="0" w:space="0" w:color="auto"/>
      </w:divBdr>
    </w:div>
    <w:div w:id="2078428533">
      <w:bodyDiv w:val="1"/>
      <w:marLeft w:val="0"/>
      <w:marRight w:val="0"/>
      <w:marTop w:val="0"/>
      <w:marBottom w:val="0"/>
      <w:divBdr>
        <w:top w:val="none" w:sz="0" w:space="0" w:color="auto"/>
        <w:left w:val="none" w:sz="0" w:space="0" w:color="auto"/>
        <w:bottom w:val="none" w:sz="0" w:space="0" w:color="auto"/>
        <w:right w:val="none" w:sz="0" w:space="0" w:color="auto"/>
      </w:divBdr>
    </w:div>
    <w:div w:id="2078436510">
      <w:bodyDiv w:val="1"/>
      <w:marLeft w:val="0"/>
      <w:marRight w:val="0"/>
      <w:marTop w:val="0"/>
      <w:marBottom w:val="0"/>
      <w:divBdr>
        <w:top w:val="none" w:sz="0" w:space="0" w:color="auto"/>
        <w:left w:val="none" w:sz="0" w:space="0" w:color="auto"/>
        <w:bottom w:val="none" w:sz="0" w:space="0" w:color="auto"/>
        <w:right w:val="none" w:sz="0" w:space="0" w:color="auto"/>
      </w:divBdr>
    </w:div>
    <w:div w:id="2079282316">
      <w:bodyDiv w:val="1"/>
      <w:marLeft w:val="0"/>
      <w:marRight w:val="0"/>
      <w:marTop w:val="0"/>
      <w:marBottom w:val="0"/>
      <w:divBdr>
        <w:top w:val="none" w:sz="0" w:space="0" w:color="auto"/>
        <w:left w:val="none" w:sz="0" w:space="0" w:color="auto"/>
        <w:bottom w:val="none" w:sz="0" w:space="0" w:color="auto"/>
        <w:right w:val="none" w:sz="0" w:space="0" w:color="auto"/>
      </w:divBdr>
    </w:div>
    <w:div w:id="2079664633">
      <w:bodyDiv w:val="1"/>
      <w:marLeft w:val="0"/>
      <w:marRight w:val="0"/>
      <w:marTop w:val="0"/>
      <w:marBottom w:val="0"/>
      <w:divBdr>
        <w:top w:val="none" w:sz="0" w:space="0" w:color="auto"/>
        <w:left w:val="none" w:sz="0" w:space="0" w:color="auto"/>
        <w:bottom w:val="none" w:sz="0" w:space="0" w:color="auto"/>
        <w:right w:val="none" w:sz="0" w:space="0" w:color="auto"/>
      </w:divBdr>
    </w:div>
    <w:div w:id="2080712696">
      <w:bodyDiv w:val="1"/>
      <w:marLeft w:val="0"/>
      <w:marRight w:val="0"/>
      <w:marTop w:val="0"/>
      <w:marBottom w:val="0"/>
      <w:divBdr>
        <w:top w:val="none" w:sz="0" w:space="0" w:color="auto"/>
        <w:left w:val="none" w:sz="0" w:space="0" w:color="auto"/>
        <w:bottom w:val="none" w:sz="0" w:space="0" w:color="auto"/>
        <w:right w:val="none" w:sz="0" w:space="0" w:color="auto"/>
      </w:divBdr>
      <w:divsChild>
        <w:div w:id="1357540773">
          <w:marLeft w:val="0"/>
          <w:marRight w:val="0"/>
          <w:marTop w:val="0"/>
          <w:marBottom w:val="0"/>
          <w:divBdr>
            <w:top w:val="none" w:sz="0" w:space="0" w:color="auto"/>
            <w:left w:val="none" w:sz="0" w:space="0" w:color="auto"/>
            <w:bottom w:val="none" w:sz="0" w:space="0" w:color="auto"/>
            <w:right w:val="none" w:sz="0" w:space="0" w:color="auto"/>
          </w:divBdr>
          <w:divsChild>
            <w:div w:id="1784380313">
              <w:marLeft w:val="0"/>
              <w:marRight w:val="0"/>
              <w:marTop w:val="0"/>
              <w:marBottom w:val="0"/>
              <w:divBdr>
                <w:top w:val="none" w:sz="0" w:space="0" w:color="auto"/>
                <w:left w:val="none" w:sz="0" w:space="0" w:color="auto"/>
                <w:bottom w:val="none" w:sz="0" w:space="0" w:color="auto"/>
                <w:right w:val="none" w:sz="0" w:space="0" w:color="auto"/>
              </w:divBdr>
              <w:divsChild>
                <w:div w:id="1430613976">
                  <w:marLeft w:val="0"/>
                  <w:marRight w:val="0"/>
                  <w:marTop w:val="0"/>
                  <w:marBottom w:val="0"/>
                  <w:divBdr>
                    <w:top w:val="none" w:sz="0" w:space="0" w:color="auto"/>
                    <w:left w:val="none" w:sz="0" w:space="0" w:color="auto"/>
                    <w:bottom w:val="none" w:sz="0" w:space="0" w:color="auto"/>
                    <w:right w:val="none" w:sz="0" w:space="0" w:color="auto"/>
                  </w:divBdr>
                  <w:divsChild>
                    <w:div w:id="289481943">
                      <w:marLeft w:val="0"/>
                      <w:marRight w:val="0"/>
                      <w:marTop w:val="0"/>
                      <w:marBottom w:val="0"/>
                      <w:divBdr>
                        <w:top w:val="none" w:sz="0" w:space="0" w:color="auto"/>
                        <w:left w:val="none" w:sz="0" w:space="0" w:color="auto"/>
                        <w:bottom w:val="none" w:sz="0" w:space="0" w:color="auto"/>
                        <w:right w:val="none" w:sz="0" w:space="0" w:color="auto"/>
                      </w:divBdr>
                      <w:divsChild>
                        <w:div w:id="117260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1246608">
      <w:bodyDiv w:val="1"/>
      <w:marLeft w:val="0"/>
      <w:marRight w:val="0"/>
      <w:marTop w:val="0"/>
      <w:marBottom w:val="0"/>
      <w:divBdr>
        <w:top w:val="none" w:sz="0" w:space="0" w:color="auto"/>
        <w:left w:val="none" w:sz="0" w:space="0" w:color="auto"/>
        <w:bottom w:val="none" w:sz="0" w:space="0" w:color="auto"/>
        <w:right w:val="none" w:sz="0" w:space="0" w:color="auto"/>
      </w:divBdr>
    </w:div>
    <w:div w:id="2081247986">
      <w:bodyDiv w:val="1"/>
      <w:marLeft w:val="0"/>
      <w:marRight w:val="0"/>
      <w:marTop w:val="0"/>
      <w:marBottom w:val="0"/>
      <w:divBdr>
        <w:top w:val="none" w:sz="0" w:space="0" w:color="auto"/>
        <w:left w:val="none" w:sz="0" w:space="0" w:color="auto"/>
        <w:bottom w:val="none" w:sz="0" w:space="0" w:color="auto"/>
        <w:right w:val="none" w:sz="0" w:space="0" w:color="auto"/>
      </w:divBdr>
    </w:div>
    <w:div w:id="2082287285">
      <w:bodyDiv w:val="1"/>
      <w:marLeft w:val="0"/>
      <w:marRight w:val="0"/>
      <w:marTop w:val="0"/>
      <w:marBottom w:val="0"/>
      <w:divBdr>
        <w:top w:val="none" w:sz="0" w:space="0" w:color="auto"/>
        <w:left w:val="none" w:sz="0" w:space="0" w:color="auto"/>
        <w:bottom w:val="none" w:sz="0" w:space="0" w:color="auto"/>
        <w:right w:val="none" w:sz="0" w:space="0" w:color="auto"/>
      </w:divBdr>
    </w:div>
    <w:div w:id="2082291179">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87266144">
      <w:bodyDiv w:val="1"/>
      <w:marLeft w:val="0"/>
      <w:marRight w:val="0"/>
      <w:marTop w:val="0"/>
      <w:marBottom w:val="0"/>
      <w:divBdr>
        <w:top w:val="none" w:sz="0" w:space="0" w:color="auto"/>
        <w:left w:val="none" w:sz="0" w:space="0" w:color="auto"/>
        <w:bottom w:val="none" w:sz="0" w:space="0" w:color="auto"/>
        <w:right w:val="none" w:sz="0" w:space="0" w:color="auto"/>
      </w:divBdr>
    </w:div>
    <w:div w:id="2088068847">
      <w:bodyDiv w:val="1"/>
      <w:marLeft w:val="0"/>
      <w:marRight w:val="0"/>
      <w:marTop w:val="0"/>
      <w:marBottom w:val="0"/>
      <w:divBdr>
        <w:top w:val="none" w:sz="0" w:space="0" w:color="auto"/>
        <w:left w:val="none" w:sz="0" w:space="0" w:color="auto"/>
        <w:bottom w:val="none" w:sz="0" w:space="0" w:color="auto"/>
        <w:right w:val="none" w:sz="0" w:space="0" w:color="auto"/>
      </w:divBdr>
    </w:div>
    <w:div w:id="2088379224">
      <w:bodyDiv w:val="1"/>
      <w:marLeft w:val="0"/>
      <w:marRight w:val="0"/>
      <w:marTop w:val="0"/>
      <w:marBottom w:val="0"/>
      <w:divBdr>
        <w:top w:val="none" w:sz="0" w:space="0" w:color="auto"/>
        <w:left w:val="none" w:sz="0" w:space="0" w:color="auto"/>
        <w:bottom w:val="none" w:sz="0" w:space="0" w:color="auto"/>
        <w:right w:val="none" w:sz="0" w:space="0" w:color="auto"/>
      </w:divBdr>
    </w:div>
    <w:div w:id="2089569071">
      <w:bodyDiv w:val="1"/>
      <w:marLeft w:val="0"/>
      <w:marRight w:val="0"/>
      <w:marTop w:val="0"/>
      <w:marBottom w:val="0"/>
      <w:divBdr>
        <w:top w:val="none" w:sz="0" w:space="0" w:color="auto"/>
        <w:left w:val="none" w:sz="0" w:space="0" w:color="auto"/>
        <w:bottom w:val="none" w:sz="0" w:space="0" w:color="auto"/>
        <w:right w:val="none" w:sz="0" w:space="0" w:color="auto"/>
      </w:divBdr>
    </w:div>
    <w:div w:id="2089574300">
      <w:bodyDiv w:val="1"/>
      <w:marLeft w:val="0"/>
      <w:marRight w:val="0"/>
      <w:marTop w:val="0"/>
      <w:marBottom w:val="0"/>
      <w:divBdr>
        <w:top w:val="none" w:sz="0" w:space="0" w:color="auto"/>
        <w:left w:val="none" w:sz="0" w:space="0" w:color="auto"/>
        <w:bottom w:val="none" w:sz="0" w:space="0" w:color="auto"/>
        <w:right w:val="none" w:sz="0" w:space="0" w:color="auto"/>
      </w:divBdr>
    </w:div>
    <w:div w:id="2091850550">
      <w:bodyDiv w:val="1"/>
      <w:marLeft w:val="0"/>
      <w:marRight w:val="0"/>
      <w:marTop w:val="0"/>
      <w:marBottom w:val="0"/>
      <w:divBdr>
        <w:top w:val="none" w:sz="0" w:space="0" w:color="auto"/>
        <w:left w:val="none" w:sz="0" w:space="0" w:color="auto"/>
        <w:bottom w:val="none" w:sz="0" w:space="0" w:color="auto"/>
        <w:right w:val="none" w:sz="0" w:space="0" w:color="auto"/>
      </w:divBdr>
    </w:div>
    <w:div w:id="2092964107">
      <w:bodyDiv w:val="1"/>
      <w:marLeft w:val="0"/>
      <w:marRight w:val="0"/>
      <w:marTop w:val="0"/>
      <w:marBottom w:val="0"/>
      <w:divBdr>
        <w:top w:val="none" w:sz="0" w:space="0" w:color="auto"/>
        <w:left w:val="none" w:sz="0" w:space="0" w:color="auto"/>
        <w:bottom w:val="none" w:sz="0" w:space="0" w:color="auto"/>
        <w:right w:val="none" w:sz="0" w:space="0" w:color="auto"/>
      </w:divBdr>
    </w:div>
    <w:div w:id="2093774895">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096244820">
      <w:bodyDiv w:val="1"/>
      <w:marLeft w:val="0"/>
      <w:marRight w:val="0"/>
      <w:marTop w:val="0"/>
      <w:marBottom w:val="0"/>
      <w:divBdr>
        <w:top w:val="none" w:sz="0" w:space="0" w:color="auto"/>
        <w:left w:val="none" w:sz="0" w:space="0" w:color="auto"/>
        <w:bottom w:val="none" w:sz="0" w:space="0" w:color="auto"/>
        <w:right w:val="none" w:sz="0" w:space="0" w:color="auto"/>
      </w:divBdr>
    </w:div>
    <w:div w:id="2096853342">
      <w:bodyDiv w:val="1"/>
      <w:marLeft w:val="0"/>
      <w:marRight w:val="0"/>
      <w:marTop w:val="0"/>
      <w:marBottom w:val="0"/>
      <w:divBdr>
        <w:top w:val="none" w:sz="0" w:space="0" w:color="auto"/>
        <w:left w:val="none" w:sz="0" w:space="0" w:color="auto"/>
        <w:bottom w:val="none" w:sz="0" w:space="0" w:color="auto"/>
        <w:right w:val="none" w:sz="0" w:space="0" w:color="auto"/>
      </w:divBdr>
    </w:div>
    <w:div w:id="2097169144">
      <w:bodyDiv w:val="1"/>
      <w:marLeft w:val="0"/>
      <w:marRight w:val="0"/>
      <w:marTop w:val="0"/>
      <w:marBottom w:val="0"/>
      <w:divBdr>
        <w:top w:val="none" w:sz="0" w:space="0" w:color="auto"/>
        <w:left w:val="none" w:sz="0" w:space="0" w:color="auto"/>
        <w:bottom w:val="none" w:sz="0" w:space="0" w:color="auto"/>
        <w:right w:val="none" w:sz="0" w:space="0" w:color="auto"/>
      </w:divBdr>
    </w:div>
    <w:div w:id="2099058006">
      <w:bodyDiv w:val="1"/>
      <w:marLeft w:val="0"/>
      <w:marRight w:val="0"/>
      <w:marTop w:val="0"/>
      <w:marBottom w:val="0"/>
      <w:divBdr>
        <w:top w:val="none" w:sz="0" w:space="0" w:color="auto"/>
        <w:left w:val="none" w:sz="0" w:space="0" w:color="auto"/>
        <w:bottom w:val="none" w:sz="0" w:space="0" w:color="auto"/>
        <w:right w:val="none" w:sz="0" w:space="0" w:color="auto"/>
      </w:divBdr>
    </w:div>
    <w:div w:id="2099591883">
      <w:bodyDiv w:val="1"/>
      <w:marLeft w:val="0"/>
      <w:marRight w:val="0"/>
      <w:marTop w:val="0"/>
      <w:marBottom w:val="0"/>
      <w:divBdr>
        <w:top w:val="none" w:sz="0" w:space="0" w:color="auto"/>
        <w:left w:val="none" w:sz="0" w:space="0" w:color="auto"/>
        <w:bottom w:val="none" w:sz="0" w:space="0" w:color="auto"/>
        <w:right w:val="none" w:sz="0" w:space="0" w:color="auto"/>
      </w:divBdr>
    </w:div>
    <w:div w:id="2099597554">
      <w:bodyDiv w:val="1"/>
      <w:marLeft w:val="0"/>
      <w:marRight w:val="0"/>
      <w:marTop w:val="0"/>
      <w:marBottom w:val="0"/>
      <w:divBdr>
        <w:top w:val="none" w:sz="0" w:space="0" w:color="auto"/>
        <w:left w:val="none" w:sz="0" w:space="0" w:color="auto"/>
        <w:bottom w:val="none" w:sz="0" w:space="0" w:color="auto"/>
        <w:right w:val="none" w:sz="0" w:space="0" w:color="auto"/>
      </w:divBdr>
    </w:div>
    <w:div w:id="2100055735">
      <w:bodyDiv w:val="1"/>
      <w:marLeft w:val="0"/>
      <w:marRight w:val="0"/>
      <w:marTop w:val="0"/>
      <w:marBottom w:val="0"/>
      <w:divBdr>
        <w:top w:val="none" w:sz="0" w:space="0" w:color="auto"/>
        <w:left w:val="none" w:sz="0" w:space="0" w:color="auto"/>
        <w:bottom w:val="none" w:sz="0" w:space="0" w:color="auto"/>
        <w:right w:val="none" w:sz="0" w:space="0" w:color="auto"/>
      </w:divBdr>
    </w:div>
    <w:div w:id="2100443933">
      <w:bodyDiv w:val="1"/>
      <w:marLeft w:val="0"/>
      <w:marRight w:val="0"/>
      <w:marTop w:val="0"/>
      <w:marBottom w:val="0"/>
      <w:divBdr>
        <w:top w:val="none" w:sz="0" w:space="0" w:color="auto"/>
        <w:left w:val="none" w:sz="0" w:space="0" w:color="auto"/>
        <w:bottom w:val="none" w:sz="0" w:space="0" w:color="auto"/>
        <w:right w:val="none" w:sz="0" w:space="0" w:color="auto"/>
      </w:divBdr>
    </w:div>
    <w:div w:id="2100906336">
      <w:bodyDiv w:val="1"/>
      <w:marLeft w:val="0"/>
      <w:marRight w:val="0"/>
      <w:marTop w:val="0"/>
      <w:marBottom w:val="0"/>
      <w:divBdr>
        <w:top w:val="none" w:sz="0" w:space="0" w:color="auto"/>
        <w:left w:val="none" w:sz="0" w:space="0" w:color="auto"/>
        <w:bottom w:val="none" w:sz="0" w:space="0" w:color="auto"/>
        <w:right w:val="none" w:sz="0" w:space="0" w:color="auto"/>
      </w:divBdr>
    </w:div>
    <w:div w:id="2101174592">
      <w:bodyDiv w:val="1"/>
      <w:marLeft w:val="0"/>
      <w:marRight w:val="0"/>
      <w:marTop w:val="0"/>
      <w:marBottom w:val="0"/>
      <w:divBdr>
        <w:top w:val="none" w:sz="0" w:space="0" w:color="auto"/>
        <w:left w:val="none" w:sz="0" w:space="0" w:color="auto"/>
        <w:bottom w:val="none" w:sz="0" w:space="0" w:color="auto"/>
        <w:right w:val="none" w:sz="0" w:space="0" w:color="auto"/>
      </w:divBdr>
    </w:div>
    <w:div w:id="2102985876">
      <w:bodyDiv w:val="1"/>
      <w:marLeft w:val="0"/>
      <w:marRight w:val="0"/>
      <w:marTop w:val="0"/>
      <w:marBottom w:val="0"/>
      <w:divBdr>
        <w:top w:val="none" w:sz="0" w:space="0" w:color="auto"/>
        <w:left w:val="none" w:sz="0" w:space="0" w:color="auto"/>
        <w:bottom w:val="none" w:sz="0" w:space="0" w:color="auto"/>
        <w:right w:val="none" w:sz="0" w:space="0" w:color="auto"/>
      </w:divBdr>
    </w:div>
    <w:div w:id="2103916569">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4764286">
      <w:bodyDiv w:val="1"/>
      <w:marLeft w:val="0"/>
      <w:marRight w:val="0"/>
      <w:marTop w:val="0"/>
      <w:marBottom w:val="0"/>
      <w:divBdr>
        <w:top w:val="none" w:sz="0" w:space="0" w:color="auto"/>
        <w:left w:val="none" w:sz="0" w:space="0" w:color="auto"/>
        <w:bottom w:val="none" w:sz="0" w:space="0" w:color="auto"/>
        <w:right w:val="none" w:sz="0" w:space="0" w:color="auto"/>
      </w:divBdr>
    </w:div>
    <w:div w:id="2104833214">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00065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14133745">
      <w:bodyDiv w:val="1"/>
      <w:marLeft w:val="0"/>
      <w:marRight w:val="0"/>
      <w:marTop w:val="0"/>
      <w:marBottom w:val="0"/>
      <w:divBdr>
        <w:top w:val="none" w:sz="0" w:space="0" w:color="auto"/>
        <w:left w:val="none" w:sz="0" w:space="0" w:color="auto"/>
        <w:bottom w:val="none" w:sz="0" w:space="0" w:color="auto"/>
        <w:right w:val="none" w:sz="0" w:space="0" w:color="auto"/>
      </w:divBdr>
    </w:div>
    <w:div w:id="2114741136">
      <w:bodyDiv w:val="1"/>
      <w:marLeft w:val="0"/>
      <w:marRight w:val="0"/>
      <w:marTop w:val="0"/>
      <w:marBottom w:val="0"/>
      <w:divBdr>
        <w:top w:val="none" w:sz="0" w:space="0" w:color="auto"/>
        <w:left w:val="none" w:sz="0" w:space="0" w:color="auto"/>
        <w:bottom w:val="none" w:sz="0" w:space="0" w:color="auto"/>
        <w:right w:val="none" w:sz="0" w:space="0" w:color="auto"/>
      </w:divBdr>
    </w:div>
    <w:div w:id="2115243414">
      <w:bodyDiv w:val="1"/>
      <w:marLeft w:val="0"/>
      <w:marRight w:val="0"/>
      <w:marTop w:val="0"/>
      <w:marBottom w:val="0"/>
      <w:divBdr>
        <w:top w:val="none" w:sz="0" w:space="0" w:color="auto"/>
        <w:left w:val="none" w:sz="0" w:space="0" w:color="auto"/>
        <w:bottom w:val="none" w:sz="0" w:space="0" w:color="auto"/>
        <w:right w:val="none" w:sz="0" w:space="0" w:color="auto"/>
      </w:divBdr>
    </w:div>
    <w:div w:id="2117628820">
      <w:bodyDiv w:val="1"/>
      <w:marLeft w:val="0"/>
      <w:marRight w:val="0"/>
      <w:marTop w:val="0"/>
      <w:marBottom w:val="0"/>
      <w:divBdr>
        <w:top w:val="none" w:sz="0" w:space="0" w:color="auto"/>
        <w:left w:val="none" w:sz="0" w:space="0" w:color="auto"/>
        <w:bottom w:val="none" w:sz="0" w:space="0" w:color="auto"/>
        <w:right w:val="none" w:sz="0" w:space="0" w:color="auto"/>
      </w:divBdr>
    </w:div>
    <w:div w:id="2118254874">
      <w:bodyDiv w:val="1"/>
      <w:marLeft w:val="0"/>
      <w:marRight w:val="0"/>
      <w:marTop w:val="0"/>
      <w:marBottom w:val="0"/>
      <w:divBdr>
        <w:top w:val="none" w:sz="0" w:space="0" w:color="auto"/>
        <w:left w:val="none" w:sz="0" w:space="0" w:color="auto"/>
        <w:bottom w:val="none" w:sz="0" w:space="0" w:color="auto"/>
        <w:right w:val="none" w:sz="0" w:space="0" w:color="auto"/>
      </w:divBdr>
    </w:div>
    <w:div w:id="2119903741">
      <w:bodyDiv w:val="1"/>
      <w:marLeft w:val="0"/>
      <w:marRight w:val="0"/>
      <w:marTop w:val="0"/>
      <w:marBottom w:val="0"/>
      <w:divBdr>
        <w:top w:val="none" w:sz="0" w:space="0" w:color="auto"/>
        <w:left w:val="none" w:sz="0" w:space="0" w:color="auto"/>
        <w:bottom w:val="none" w:sz="0" w:space="0" w:color="auto"/>
        <w:right w:val="none" w:sz="0" w:space="0" w:color="auto"/>
      </w:divBdr>
    </w:div>
    <w:div w:id="2121298202">
      <w:bodyDiv w:val="1"/>
      <w:marLeft w:val="0"/>
      <w:marRight w:val="0"/>
      <w:marTop w:val="0"/>
      <w:marBottom w:val="0"/>
      <w:divBdr>
        <w:top w:val="none" w:sz="0" w:space="0" w:color="auto"/>
        <w:left w:val="none" w:sz="0" w:space="0" w:color="auto"/>
        <w:bottom w:val="none" w:sz="0" w:space="0" w:color="auto"/>
        <w:right w:val="none" w:sz="0" w:space="0" w:color="auto"/>
      </w:divBdr>
    </w:div>
    <w:div w:id="2121877513">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6728513">
      <w:bodyDiv w:val="1"/>
      <w:marLeft w:val="0"/>
      <w:marRight w:val="0"/>
      <w:marTop w:val="0"/>
      <w:marBottom w:val="0"/>
      <w:divBdr>
        <w:top w:val="none" w:sz="0" w:space="0" w:color="auto"/>
        <w:left w:val="none" w:sz="0" w:space="0" w:color="auto"/>
        <w:bottom w:val="none" w:sz="0" w:space="0" w:color="auto"/>
        <w:right w:val="none" w:sz="0" w:space="0" w:color="auto"/>
      </w:divBdr>
    </w:div>
    <w:div w:id="2127894236">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28889375">
      <w:bodyDiv w:val="1"/>
      <w:marLeft w:val="0"/>
      <w:marRight w:val="0"/>
      <w:marTop w:val="0"/>
      <w:marBottom w:val="0"/>
      <w:divBdr>
        <w:top w:val="none" w:sz="0" w:space="0" w:color="auto"/>
        <w:left w:val="none" w:sz="0" w:space="0" w:color="auto"/>
        <w:bottom w:val="none" w:sz="0" w:space="0" w:color="auto"/>
        <w:right w:val="none" w:sz="0" w:space="0" w:color="auto"/>
      </w:divBdr>
    </w:div>
    <w:div w:id="2129397405">
      <w:bodyDiv w:val="1"/>
      <w:marLeft w:val="0"/>
      <w:marRight w:val="0"/>
      <w:marTop w:val="0"/>
      <w:marBottom w:val="0"/>
      <w:divBdr>
        <w:top w:val="none" w:sz="0" w:space="0" w:color="auto"/>
        <w:left w:val="none" w:sz="0" w:space="0" w:color="auto"/>
        <w:bottom w:val="none" w:sz="0" w:space="0" w:color="auto"/>
        <w:right w:val="none" w:sz="0" w:space="0" w:color="auto"/>
      </w:divBdr>
    </w:div>
    <w:div w:id="2129473705">
      <w:bodyDiv w:val="1"/>
      <w:marLeft w:val="0"/>
      <w:marRight w:val="0"/>
      <w:marTop w:val="0"/>
      <w:marBottom w:val="0"/>
      <w:divBdr>
        <w:top w:val="none" w:sz="0" w:space="0" w:color="auto"/>
        <w:left w:val="none" w:sz="0" w:space="0" w:color="auto"/>
        <w:bottom w:val="none" w:sz="0" w:space="0" w:color="auto"/>
        <w:right w:val="none" w:sz="0" w:space="0" w:color="auto"/>
      </w:divBdr>
    </w:div>
    <w:div w:id="2129931497">
      <w:bodyDiv w:val="1"/>
      <w:marLeft w:val="0"/>
      <w:marRight w:val="0"/>
      <w:marTop w:val="0"/>
      <w:marBottom w:val="0"/>
      <w:divBdr>
        <w:top w:val="none" w:sz="0" w:space="0" w:color="auto"/>
        <w:left w:val="none" w:sz="0" w:space="0" w:color="auto"/>
        <w:bottom w:val="none" w:sz="0" w:space="0" w:color="auto"/>
        <w:right w:val="none" w:sz="0" w:space="0" w:color="auto"/>
      </w:divBdr>
    </w:div>
    <w:div w:id="2130002380">
      <w:bodyDiv w:val="1"/>
      <w:marLeft w:val="0"/>
      <w:marRight w:val="0"/>
      <w:marTop w:val="0"/>
      <w:marBottom w:val="0"/>
      <w:divBdr>
        <w:top w:val="none" w:sz="0" w:space="0" w:color="auto"/>
        <w:left w:val="none" w:sz="0" w:space="0" w:color="auto"/>
        <w:bottom w:val="none" w:sz="0" w:space="0" w:color="auto"/>
        <w:right w:val="none" w:sz="0" w:space="0" w:color="auto"/>
      </w:divBdr>
    </w:div>
    <w:div w:id="2130391575">
      <w:bodyDiv w:val="1"/>
      <w:marLeft w:val="0"/>
      <w:marRight w:val="0"/>
      <w:marTop w:val="0"/>
      <w:marBottom w:val="0"/>
      <w:divBdr>
        <w:top w:val="none" w:sz="0" w:space="0" w:color="auto"/>
        <w:left w:val="none" w:sz="0" w:space="0" w:color="auto"/>
        <w:bottom w:val="none" w:sz="0" w:space="0" w:color="auto"/>
        <w:right w:val="none" w:sz="0" w:space="0" w:color="auto"/>
      </w:divBdr>
    </w:div>
    <w:div w:id="2130512027">
      <w:bodyDiv w:val="1"/>
      <w:marLeft w:val="0"/>
      <w:marRight w:val="0"/>
      <w:marTop w:val="0"/>
      <w:marBottom w:val="0"/>
      <w:divBdr>
        <w:top w:val="none" w:sz="0" w:space="0" w:color="auto"/>
        <w:left w:val="none" w:sz="0" w:space="0" w:color="auto"/>
        <w:bottom w:val="none" w:sz="0" w:space="0" w:color="auto"/>
        <w:right w:val="none" w:sz="0" w:space="0" w:color="auto"/>
      </w:divBdr>
    </w:div>
    <w:div w:id="2131319466">
      <w:bodyDiv w:val="1"/>
      <w:marLeft w:val="0"/>
      <w:marRight w:val="0"/>
      <w:marTop w:val="0"/>
      <w:marBottom w:val="0"/>
      <w:divBdr>
        <w:top w:val="none" w:sz="0" w:space="0" w:color="auto"/>
        <w:left w:val="none" w:sz="0" w:space="0" w:color="auto"/>
        <w:bottom w:val="none" w:sz="0" w:space="0" w:color="auto"/>
        <w:right w:val="none" w:sz="0" w:space="0" w:color="auto"/>
      </w:divBdr>
    </w:div>
    <w:div w:id="2132702717">
      <w:bodyDiv w:val="1"/>
      <w:marLeft w:val="0"/>
      <w:marRight w:val="0"/>
      <w:marTop w:val="0"/>
      <w:marBottom w:val="0"/>
      <w:divBdr>
        <w:top w:val="none" w:sz="0" w:space="0" w:color="auto"/>
        <w:left w:val="none" w:sz="0" w:space="0" w:color="auto"/>
        <w:bottom w:val="none" w:sz="0" w:space="0" w:color="auto"/>
        <w:right w:val="none" w:sz="0" w:space="0" w:color="auto"/>
      </w:divBdr>
    </w:div>
    <w:div w:id="2132816886">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34131664">
      <w:bodyDiv w:val="1"/>
      <w:marLeft w:val="0"/>
      <w:marRight w:val="0"/>
      <w:marTop w:val="0"/>
      <w:marBottom w:val="0"/>
      <w:divBdr>
        <w:top w:val="none" w:sz="0" w:space="0" w:color="auto"/>
        <w:left w:val="none" w:sz="0" w:space="0" w:color="auto"/>
        <w:bottom w:val="none" w:sz="0" w:space="0" w:color="auto"/>
        <w:right w:val="none" w:sz="0" w:space="0" w:color="auto"/>
      </w:divBdr>
    </w:div>
    <w:div w:id="2134666759">
      <w:bodyDiv w:val="1"/>
      <w:marLeft w:val="0"/>
      <w:marRight w:val="0"/>
      <w:marTop w:val="0"/>
      <w:marBottom w:val="0"/>
      <w:divBdr>
        <w:top w:val="none" w:sz="0" w:space="0" w:color="auto"/>
        <w:left w:val="none" w:sz="0" w:space="0" w:color="auto"/>
        <w:bottom w:val="none" w:sz="0" w:space="0" w:color="auto"/>
        <w:right w:val="none" w:sz="0" w:space="0" w:color="auto"/>
      </w:divBdr>
    </w:div>
    <w:div w:id="2135054839">
      <w:bodyDiv w:val="1"/>
      <w:marLeft w:val="0"/>
      <w:marRight w:val="0"/>
      <w:marTop w:val="0"/>
      <w:marBottom w:val="0"/>
      <w:divBdr>
        <w:top w:val="none" w:sz="0" w:space="0" w:color="auto"/>
        <w:left w:val="none" w:sz="0" w:space="0" w:color="auto"/>
        <w:bottom w:val="none" w:sz="0" w:space="0" w:color="auto"/>
        <w:right w:val="none" w:sz="0" w:space="0" w:color="auto"/>
      </w:divBdr>
    </w:div>
    <w:div w:id="2135247699">
      <w:bodyDiv w:val="1"/>
      <w:marLeft w:val="0"/>
      <w:marRight w:val="0"/>
      <w:marTop w:val="0"/>
      <w:marBottom w:val="0"/>
      <w:divBdr>
        <w:top w:val="none" w:sz="0" w:space="0" w:color="auto"/>
        <w:left w:val="none" w:sz="0" w:space="0" w:color="auto"/>
        <w:bottom w:val="none" w:sz="0" w:space="0" w:color="auto"/>
        <w:right w:val="none" w:sz="0" w:space="0" w:color="auto"/>
      </w:divBdr>
    </w:div>
    <w:div w:id="2136633637">
      <w:bodyDiv w:val="1"/>
      <w:marLeft w:val="0"/>
      <w:marRight w:val="0"/>
      <w:marTop w:val="0"/>
      <w:marBottom w:val="0"/>
      <w:divBdr>
        <w:top w:val="none" w:sz="0" w:space="0" w:color="auto"/>
        <w:left w:val="none" w:sz="0" w:space="0" w:color="auto"/>
        <w:bottom w:val="none" w:sz="0" w:space="0" w:color="auto"/>
        <w:right w:val="none" w:sz="0" w:space="0" w:color="auto"/>
      </w:divBdr>
    </w:div>
    <w:div w:id="2138833934">
      <w:bodyDiv w:val="1"/>
      <w:marLeft w:val="0"/>
      <w:marRight w:val="0"/>
      <w:marTop w:val="0"/>
      <w:marBottom w:val="0"/>
      <w:divBdr>
        <w:top w:val="none" w:sz="0" w:space="0" w:color="auto"/>
        <w:left w:val="none" w:sz="0" w:space="0" w:color="auto"/>
        <w:bottom w:val="none" w:sz="0" w:space="0" w:color="auto"/>
        <w:right w:val="none" w:sz="0" w:space="0" w:color="auto"/>
      </w:divBdr>
    </w:div>
    <w:div w:id="2139570804">
      <w:bodyDiv w:val="1"/>
      <w:marLeft w:val="0"/>
      <w:marRight w:val="0"/>
      <w:marTop w:val="0"/>
      <w:marBottom w:val="0"/>
      <w:divBdr>
        <w:top w:val="none" w:sz="0" w:space="0" w:color="auto"/>
        <w:left w:val="none" w:sz="0" w:space="0" w:color="auto"/>
        <w:bottom w:val="none" w:sz="0" w:space="0" w:color="auto"/>
        <w:right w:val="none" w:sz="0" w:space="0" w:color="auto"/>
      </w:divBdr>
    </w:div>
    <w:div w:id="2139714088">
      <w:bodyDiv w:val="1"/>
      <w:marLeft w:val="0"/>
      <w:marRight w:val="0"/>
      <w:marTop w:val="0"/>
      <w:marBottom w:val="0"/>
      <w:divBdr>
        <w:top w:val="none" w:sz="0" w:space="0" w:color="auto"/>
        <w:left w:val="none" w:sz="0" w:space="0" w:color="auto"/>
        <w:bottom w:val="none" w:sz="0" w:space="0" w:color="auto"/>
        <w:right w:val="none" w:sz="0" w:space="0" w:color="auto"/>
      </w:divBdr>
    </w:div>
    <w:div w:id="2139761995">
      <w:bodyDiv w:val="1"/>
      <w:marLeft w:val="0"/>
      <w:marRight w:val="0"/>
      <w:marTop w:val="0"/>
      <w:marBottom w:val="0"/>
      <w:divBdr>
        <w:top w:val="none" w:sz="0" w:space="0" w:color="auto"/>
        <w:left w:val="none" w:sz="0" w:space="0" w:color="auto"/>
        <w:bottom w:val="none" w:sz="0" w:space="0" w:color="auto"/>
        <w:right w:val="none" w:sz="0" w:space="0" w:color="auto"/>
      </w:divBdr>
    </w:div>
    <w:div w:id="2140416870">
      <w:bodyDiv w:val="1"/>
      <w:marLeft w:val="0"/>
      <w:marRight w:val="0"/>
      <w:marTop w:val="0"/>
      <w:marBottom w:val="0"/>
      <w:divBdr>
        <w:top w:val="none" w:sz="0" w:space="0" w:color="auto"/>
        <w:left w:val="none" w:sz="0" w:space="0" w:color="auto"/>
        <w:bottom w:val="none" w:sz="0" w:space="0" w:color="auto"/>
        <w:right w:val="none" w:sz="0" w:space="0" w:color="auto"/>
      </w:divBdr>
    </w:div>
    <w:div w:id="2140878217">
      <w:bodyDiv w:val="1"/>
      <w:marLeft w:val="0"/>
      <w:marRight w:val="0"/>
      <w:marTop w:val="0"/>
      <w:marBottom w:val="0"/>
      <w:divBdr>
        <w:top w:val="none" w:sz="0" w:space="0" w:color="auto"/>
        <w:left w:val="none" w:sz="0" w:space="0" w:color="auto"/>
        <w:bottom w:val="none" w:sz="0" w:space="0" w:color="auto"/>
        <w:right w:val="none" w:sz="0" w:space="0" w:color="auto"/>
      </w:divBdr>
    </w:div>
    <w:div w:id="2143691101">
      <w:bodyDiv w:val="1"/>
      <w:marLeft w:val="0"/>
      <w:marRight w:val="0"/>
      <w:marTop w:val="0"/>
      <w:marBottom w:val="0"/>
      <w:divBdr>
        <w:top w:val="none" w:sz="0" w:space="0" w:color="auto"/>
        <w:left w:val="none" w:sz="0" w:space="0" w:color="auto"/>
        <w:bottom w:val="none" w:sz="0" w:space="0" w:color="auto"/>
        <w:right w:val="none" w:sz="0" w:space="0" w:color="auto"/>
      </w:divBdr>
    </w:div>
    <w:div w:id="2145730455">
      <w:bodyDiv w:val="1"/>
      <w:marLeft w:val="0"/>
      <w:marRight w:val="0"/>
      <w:marTop w:val="0"/>
      <w:marBottom w:val="0"/>
      <w:divBdr>
        <w:top w:val="none" w:sz="0" w:space="0" w:color="auto"/>
        <w:left w:val="none" w:sz="0" w:space="0" w:color="auto"/>
        <w:bottom w:val="none" w:sz="0" w:space="0" w:color="auto"/>
        <w:right w:val="none" w:sz="0" w:space="0" w:color="auto"/>
      </w:divBdr>
    </w:div>
    <w:div w:id="2146240629">
      <w:bodyDiv w:val="1"/>
      <w:marLeft w:val="0"/>
      <w:marRight w:val="0"/>
      <w:marTop w:val="0"/>
      <w:marBottom w:val="0"/>
      <w:divBdr>
        <w:top w:val="none" w:sz="0" w:space="0" w:color="auto"/>
        <w:left w:val="none" w:sz="0" w:space="0" w:color="auto"/>
        <w:bottom w:val="none" w:sz="0" w:space="0" w:color="auto"/>
        <w:right w:val="none" w:sz="0" w:space="0" w:color="auto"/>
      </w:divBdr>
    </w:div>
    <w:div w:id="21463110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9" Type="http://schemas.openxmlformats.org/officeDocument/2006/relationships/fontTable" Target="fontTable.xml"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image" Target="media/image27.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image" Target="media/image26.png" /><Relationship Id="rId38"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image" Target="media/image25.png" /><Relationship Id="rId37" Type="http://schemas.openxmlformats.org/officeDocument/2006/relationships/image" Target="media/image29.png" /><Relationship Id="rId40"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hyperlink" Target="https://forms.gle/bHR1Kx7qVzpqjGL68" TargetMode="External"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image" Target="media/image24.png"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 Id="rId35" Type="http://schemas.openxmlformats.org/officeDocument/2006/relationships/image" Target="media/image28.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1</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2</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3</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4</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5</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7</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8</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9</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10</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11</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12</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13</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14</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15</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16</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17</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18</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1</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2</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3</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4</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5</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6</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8</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9</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10</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11</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12</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13</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14</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15</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16</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2</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3</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4</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5</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6</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8</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9</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10</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11</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12</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13</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14</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15</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16</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17</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18</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1</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2</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3</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4</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5</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6</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8</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9</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10</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11</b:RefOrder>
  </b:Source>
  <b:Source>
    <b:Tag>Kum253</b:Tag>
    <b:SourceType>JournalArticle</b:SourceType>
    <b:Guid>{DEDBA93D-008F-45A6-8532-7A8C0EC2ACD4}</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12</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13</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14</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15</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16</b:RefOrder>
  </b:Source>
  <b:Source>
    <b:Tag>Lee25</b:Tag>
    <b:SourceType>JournalArticle</b:SourceType>
    <b:Guid>{A5955181-4552-422E-AC9B-D9CE596AD9D5}</b:Guid>
    <b:Author>
      <b:Author>
        <b:NameList>
          <b:Person>
            <b:Last>Lee</b:Last>
            <b:First>Ann</b:First>
            <b:Middle>Thong</b:Middle>
          </b:Person>
        </b:NameList>
      </b:Author>
    </b:Author>
    <b:Title>Understanding Psychosocial Barriers to Healthcare Technology Adoption: A Review of TAM Technology Acceptance Model and Unified Theory of Acceptance and Use of Technology and UTAUT Frameworks</b:Title>
    <b:Year>2025</b:Year>
    <b:URL>https://pmc.ncbi.nlm.nih.gov/articles/PMC11816427/</b:URL>
    <b:RefOrder>17</b:RefOrder>
  </b:Source>
  <b:Source>
    <b:Tag>AlW244</b:Tag>
    <b:SourceType>JournalArticle</b:SourceType>
    <b:Guid>{32B2CAF0-DA4A-44D9-9D9A-CF2584EB13BF}</b:Guid>
    <b:Author>
      <b:Author>
        <b:NameList>
          <b:Person>
            <b:Last>AlWatban</b:Last>
            <b:First>Noof</b:First>
          </b:Person>
        </b:NameList>
      </b:Author>
    </b:Author>
    <b:Title>The Emergence and Growth of Digital Health in Saudi Arabia: A Success Story</b:Title>
    <b:Year>2024</b:Year>
    <b:URL>https://www.researchgate.net/publication/383590889_The_Emergence_and_Growth_of_Digital_Health_in_Saudi_Arabia_A_Success_Story</b:URL>
    <b:RefOrder>18</b:RefOrder>
  </b:Source>
  <b:Source>
    <b:Tag>Dal23</b:Tag>
    <b:SourceType>JournalArticle</b:SourceType>
    <b:Guid>{BD067543-0B0B-4D18-8798-21A83E494C0E}</b:Guid>
    <b:Author>
      <b:Author>
        <b:NameList>
          <b:Person>
            <b:Last>Dallh</b:Last>
            <b:First>Minlib</b:First>
          </b:Person>
        </b:NameList>
      </b:Author>
    </b:Author>
    <b:Title>Accumulate but Distribute: Islamic Emphasis on the Establishment of Waqf (Pious Endowment)</b:Title>
    <b:Year>2023</b:Year>
    <b:URL>https://www.sciencedirect.com/org/science/article/pii/S2750794723000039</b:URL>
    <b:RefOrder>1</b:RefOrder>
  </b:Source>
  <b:Source>
    <b:Tag>Jaf252</b:Tag>
    <b:SourceType>JournalArticle</b:SourceType>
    <b:Guid>{DAA9DC0A-ABA3-4146-AF6A-66446F061B09}</b:Guid>
    <b:Author>
      <b:Author>
        <b:NameList>
          <b:Person>
            <b:Last>Jafar</b:Last>
            <b:First>Ahmad</b:First>
          </b:Person>
        </b:NameList>
      </b:Author>
    </b:Author>
    <b:Title>Waqf: from classical charitable system to modern financial tool</b:Title>
    <b:Year>2025</b:Year>
    <b:URL>https://www.emerald.com/ijoes/article/doi/10.1108/IJOES-10-2024-0354/1253407/Waqf-from-classical-charitable-system-to-modern</b:URL>
    <b:RefOrder>2</b:RefOrder>
  </b:Source>
  <b:Source>
    <b:Tag>Kas22</b:Tag>
    <b:SourceType>JournalArticle</b:SourceType>
    <b:Guid>{3C2925FD-1AD9-4E22-9006-69F99EBA9232}</b:Guid>
    <b:Author>
      <b:Author>
        <b:NameList>
          <b:Person>
            <b:Last>Kasdi</b:Last>
            <b:First>Abdurrohman</b:First>
          </b:Person>
        </b:NameList>
      </b:Author>
    </b:Author>
    <b:Title>The Development of Waqf in the Middle East and its Role in Pioneering Contemporary Islamic Civilization: A Historical Approach</b:Title>
    <b:Year>2022</b:Year>
    <b:URL>https://www.researchgate.net/publication/361599077_The_Development_of_Waqf_in_the_Middle_East_and_its_Role_in_Pioneering_Contemporary_Islamic_Civilization_A_Historical_Approach</b:URL>
    <b:RefOrder>3</b:RefOrder>
  </b:Source>
  <b:Source>
    <b:Tag>Kha259</b:Tag>
    <b:SourceType>JournalArticle</b:SourceType>
    <b:Guid>{D2757684-E5DB-4E59-8C11-46A4651FE965}</b:Guid>
    <b:Author>
      <b:Author>
        <b:NameList>
          <b:Person>
            <b:Last>Khalim</b:Last>
            <b:First>Mustapahayuddin</b:First>
            <b:Middle>Abdul</b:Middle>
          </b:Person>
        </b:NameList>
      </b:Author>
    </b:Author>
    <b:Title>Integration of Waqf and Modern Financial Instruments for Evaluating Their Impact on Social and Economic Development</b:Title>
    <b:Year>2025</b:Year>
    <b:URL>https://rsisinternational.org/journals/ijriss/articles/integration-of-waqf-and-modern-financial-instruments-for-evaluating-their-impact-on-social-and-economic-development/</b:URL>
    <b:RefOrder>4</b:RefOrder>
  </b:Source>
  <b:Source>
    <b:Tag>Suk20</b:Tag>
    <b:SourceType>JournalArticle</b:SourceType>
    <b:Guid>{B1668025-DA9F-45B8-867D-5C4CA76E3899}</b:Guid>
    <b:Author>
      <b:Author>
        <b:NameList>
          <b:Person>
            <b:Last>Sukmana</b:Last>
            <b:First>Raditya</b:First>
          </b:Person>
        </b:NameList>
      </b:Author>
    </b:Author>
    <b:Title>Critical assessment of Islamic endowment funds (Waqf) literature: lesson for government and future directions</b:Title>
    <b:Year>2020</b:Year>
    <b:URL>https://pmc.ncbi.nlm.nih.gov/articles/PMC7567918/</b:URL>
    <b:RefOrder>5</b:RefOrder>
  </b:Source>
  <b:Source>
    <b:Tag>الع2512</b:Tag>
    <b:SourceType>JournalArticle</b:SourceType>
    <b:Guid>{85DF9141-277B-4E42-B3AF-8A7D39B0E1DB}</b:Guid>
    <b:Author>
      <b:Author>
        <b:NameList>
          <b:Person>
            <b:Last>العبدلي</b:Last>
            <b:First>عبد</b:First>
            <b:Middle>الله بن علي كردم</b:Middle>
          </b:Person>
        </b:NameList>
      </b:Author>
    </b:Author>
    <b:Title>دور الهندسة المالية في تجنب مخاطر استثمار ممتلكات الأوقاف</b:Title>
    <b:Year>2025</b:Year>
    <b:URL>https://mkebs.journals.ekb.eg/article_472127.html</b:URL>
    <b:RefOrder>6</b:RefOrder>
  </b:Source>
  <b:Source>
    <b:Tag>Hue19</b:Tag>
    <b:SourceType>JournalArticle</b:SourceType>
    <b:Guid>{5D8BABEA-B832-4C65-9655-8A928D014451}</b:Guid>
    <b:Author>
      <b:Author>
        <b:NameList>
          <b:Person>
            <b:Last>Hue</b:Last>
            <b:First>B.</b:First>
          </b:Person>
        </b:NameList>
      </b:Author>
    </b:Author>
    <b:Title>Investment risk for long-term investors: risk measurement approaches: Considerations for pension funds and insurers</b:Title>
    <b:Year>2019</b:Year>
    <b:URL>https://www.researchgate.net/publication/333752498_Investment_risk_for_long-term_investors_risk_measurement_approaches_Considerations_for_pension_funds_and_insurers</b:URL>
    <b:RefOrder>7</b:RefOrder>
  </b:Source>
  <b:Source>
    <b:Tag>Bas17</b:Tag>
    <b:SourceType>JournalArticle</b:SourceType>
    <b:Guid>{8B481DDC-2B03-4986-A7CD-CB43C03519F4}</b:Guid>
    <b:Author>
      <b:Author>
        <b:NameList>
          <b:Person>
            <b:Last>Sharif</b:Last>
            <b:First>Mohamed</b:First>
          </b:Person>
        </b:NameList>
      </b:Author>
    </b:Author>
    <b:Title>Endowments of the Two Holy Mosques: Reality, challenges and solutions الأوقاف على الحرمين الشريفين: الواقع والمشكلات والحلول</b:Title>
    <b:Year>2017</b:Year>
    <b:URL>https://www.researchgate.net/publication/316788086_Endowments_of_the_Two_Holy_Mosques_Reality_challenges_and_solutions_alawqaf_ly_alhrmyn_alshryfyn_alwaq_walmshklat_walhlwl</b:URL>
    <b:RefOrder>8</b:RefOrder>
  </b:Source>
  <b:Source>
    <b:Tag>Bas255</b:Tag>
    <b:SourceType>JournalArticle</b:SourceType>
    <b:Guid>{88E29E9B-3B90-4F2D-8ABB-96E6389EEC30}</b:Guid>
    <b:Author>
      <b:Author>
        <b:NameList>
          <b:Person>
            <b:Last>Bashir</b:Last>
            <b:First>Mohamed</b:First>
            <b:Middle>Sharif</b:Middle>
          </b:Person>
        </b:NameList>
      </b:Author>
    </b:Author>
    <b:Title>Towards a Regulatory Framework for the Governance of Endowment Organizations in Saudi Arabia</b:Title>
    <b:Year>2025</b:Year>
    <b:URL>https://www.researchgate.net/publication/393805532_Towards_a_Regulatory_Framework_for_the_Governance_of_Endowment_Organizations_in_Saudi_Arabia</b:URL>
    <b:RefOrder>9</b:RefOrder>
  </b:Source>
  <b:Source>
    <b:Tag>Elm251</b:Tag>
    <b:SourceType>JournalArticle</b:SourceType>
    <b:Guid>{9FC55FF1-D0C8-4542-AE1B-C8A2E80F7AE8}</b:Guid>
    <b:Author>
      <b:Author>
        <b:NameList>
          <b:Person>
            <b:Last>Elmahgop</b:Last>
            <b:First>Faiza</b:First>
          </b:Person>
        </b:NameList>
      </b:Author>
    </b:Author>
    <b:Title>The Socio-Economic Impacts of Waqf Investment Funds as a Model for Sustainable Financing in Saudi Arabia</b:Title>
    <b:Year>2025</b:Year>
    <b:URL>https://www.mdpi.com/2071-1050/17/9/3805</b:URL>
    <b:RefOrder>10</b:RefOrder>
  </b:Source>
  <b:Source>
    <b:Tag>Wah231</b:Tag>
    <b:SourceType>JournalArticle</b:SourceType>
    <b:Guid>{0D67C75E-91EB-43B2-BF8C-8BF7B4769796}</b:Guid>
    <b:Author>
      <b:Author>
        <b:NameList>
          <b:Person>
            <b:Last>Waheeb</b:Last>
            <b:First>Sahl</b:First>
            <b:Middle>Abdullah</b:Middle>
          </b:Person>
        </b:NameList>
      </b:Author>
    </b:Author>
    <b:Title>Environmental and cultural sustainability of the architectural elements of two historical mosques in historic Jeddah</b:Title>
    <b:Year>2023</b:Year>
    <b:URL>https://link.springer.com/article/10.1007/s43995-022-00011-z</b:URL>
    <b:RefOrder>11</b:RefOrder>
  </b:Source>
  <b:Source>
    <b:Tag>Als2518</b:Tag>
    <b:SourceType>JournalArticle</b:SourceType>
    <b:Guid>{E1714B97-D2F0-46DA-B316-D3C926BBB224}</b:Guid>
    <b:Author>
      <b:Author>
        <b:NameList>
          <b:Person>
            <b:Last>Alsulami</b:Last>
            <b:First>Badr</b:First>
            <b:Middle>T.</b:Middle>
          </b:Person>
        </b:NameList>
      </b:Author>
    </b:Author>
    <b:Title>Assessing the Severity of Financial Risk Factors in Public–Private Partnership Projects Through Multiple Case Studies in Saudi Arabia</b:Title>
    <b:Year>2025</b:Year>
    <b:URL>https://onlinelibrary.wiley.com/doi/10.1155/adce/2926651</b:URL>
    <b:RefOrder>12</b:RefOrder>
  </b:Source>
  <b:Source>
    <b:Tag>ناد23</b:Tag>
    <b:SourceType>JournalArticle</b:SourceType>
    <b:Guid>{699AA434-B48F-431A-823B-A78EC41A6A7B}</b:Guid>
    <b:Author>
      <b:Author>
        <b:NameList>
          <b:Person>
            <b:Last>نادية</b:Last>
            <b:First>ابن</b:First>
            <b:Middle>ميسية،</b:Middle>
          </b:Person>
        </b:NameList>
      </b:Author>
    </b:Author>
    <b:Title>استغلال العقارات الوقفية العامة الموجهة لإنجاز مشاريع استثمارية كآلية تشريعية لتثمين وتنمية الأملاك الوقفية: دراسة على ضوء أحكام التشريع الجزائري</b:Title>
    <b:Year>2023</b:Year>
    <b:URL>https://search.emarefa.net/ar/detail/BIM-1507103-%D8%A7%D8%B3%D8%AA%D8%BA%D9%84%D8%A7%D9%84-%D8%A7%D9%84%D8%B9%D9%82%D8%A7%D8%B1%D8%A7%D8%AA-%D8%A7%D9%84%D9%88%D9%82%D9%81%D9%8A%D8%A9-%D8%A7%D9%84%D8%B9%D8%A7%D9%85%D8%A9-%D8%A7%D9%84%D9%85%D9%88%D8%AC%D9%</b:URL>
    <b:RefOrder>13</b:RefOrder>
  </b:Source>
  <b:Source>
    <b:Tag>الغ22</b:Tag>
    <b:SourceType>JournalArticle</b:SourceType>
    <b:Guid>{A2605B72-0216-4FA3-9A32-DF0647330EE4}</b:Guid>
    <b:Author>
      <b:Author>
        <b:NameList>
          <b:Person>
            <b:Last>الغني</b:Last>
            <b:First>بثينة</b:First>
            <b:Middle>عبد الله عبد الغني ناصر آل عبد</b:Middle>
          </b:Person>
        </b:NameList>
      </b:Author>
    </b:Author>
    <b:Title>ركائز حوكمة الوقف وأثـرها على جودة الاستثمارات الوقفية</b:Title>
    <b:Year>2022</b:Year>
    <b:URL>https://aja.journals.ekb.eg/article_223403_4d692a14980d3467615ef18e8a187f92.pdf</b:URL>
    <b:RefOrder>14</b:RefOrder>
  </b:Source>
  <b:Source>
    <b:Tag>Wan191</b:Tag>
    <b:SourceType>JournalArticle</b:SourceType>
    <b:Guid>{B8711FB3-246E-44D7-B52F-ABB8980B5698}</b:Guid>
    <b:Author>
      <b:Author>
        <b:NameList>
          <b:Person>
            <b:Last>Wang</b:Last>
            <b:First>Daikun</b:First>
          </b:Person>
        </b:NameList>
      </b:Author>
    </b:Author>
    <b:Title>Mass Appraisal Models of Real Estate in the 21st Century: A Systematic Literature Review</b:Title>
    <b:Year>2019</b:Year>
    <b:URL>https://www.mdpi.com/2071-1050/11/24/7006</b:URL>
    <b:RefOrder>15</b:RefOrder>
  </b:Source>
  <b:Source>
    <b:Tag>Car22</b:Tag>
    <b:SourceType>JournalArticle</b:SourceType>
    <b:Guid>{04A5E492-7691-402C-A0F4-3A30226B5813}</b:Guid>
    <b:Author>
      <b:Author>
        <b:NameList>
          <b:Person>
            <b:Last>Carrigan</b:Last>
            <b:First>Matt</b:First>
          </b:Person>
        </b:NameList>
      </b:Author>
    </b:Author>
    <b:Title>Understanding the 4 Real Estate Appraisal Methods for Valuation</b:Title>
    <b:Year>2022</b:Year>
    <b:URL>https://www.dealpath.com/blog/real-estate-appraisal-valuation-methods/</b:URL>
    <b:RefOrder>16</b:RefOrder>
  </b:Source>
  <b:Source>
    <b:Tag>Jaf251</b:Tag>
    <b:SourceType>JournalArticle</b:SourceType>
    <b:Guid>{D4B081BB-32E7-4850-A54F-EB0D30D071A6}</b:Guid>
    <b:Author>
      <b:Author>
        <b:NameList>
          <b:Person>
            <b:Last>Jafary</b:Last>
            <b:First>Peyman</b:First>
          </b:Person>
        </b:NameList>
      </b:Author>
    </b:Author>
    <b:Title>AI, machine learning and BIM for enhanced property valuation: Integration of cost and market approaches through a hybrid model</b:Title>
    <b:Year>2025</b:Year>
    <b:URL>https://www.sciencedirect.com/science/article/pii/S0197397525002310</b:URL>
    <b:RefOrder>17</b:RefOrder>
  </b:Source>
  <b:Source>
    <b:Tag>Moh255</b:Tag>
    <b:SourceType>JournalArticle</b:SourceType>
    <b:Guid>{9B447E1C-2449-49B4-9AF9-F40DF66F41CF}</b:Guid>
    <b:Author>
      <b:Author>
        <b:NameList>
          <b:Person>
            <b:Last>Mohan</b:Last>
            <b:First>Anila</b:First>
          </b:Person>
        </b:NameList>
      </b:Author>
    </b:Author>
    <b:Title>Impact of Leadership Styles on Employee Performance in Public Sector Companies vs. Private Sector Companies</b:Title>
    <b:Year>2025</b:Year>
    <b:URL>https://www.igi-global.com/chapter/impact-of-leadership-styles-on-employee-performance-in-public-sector-companies-vs-private-sector-companies/376596</b:URL>
    <b:RefOrder>1</b:RefOrder>
  </b:Source>
  <b:Source>
    <b:Tag>Bil23</b:Tag>
    <b:SourceType>JournalArticle</b:SourceType>
    <b:Guid>{28A3A877-D4E0-43ED-8C88-2ED2C8781F28}</b:Guid>
    <b:Author>
      <b:Author>
        <b:NameList>
          <b:Person>
            <b:Last>Biloa</b:Last>
            <b:First>Xaverie</b:First>
            <b:Middle>Sandrine</b:Middle>
          </b:Person>
        </b:NameList>
      </b:Author>
    </b:Author>
    <b:Title>The Impact of Leadership Style on Employee Job Performance</b:Title>
    <b:Year>2023</b:Year>
    <b:URL>https://www.scirp.org/journal/paperinformation?paperid=129484</b:URL>
    <b:RefOrder>2</b:RefOrder>
  </b:Source>
  <b:Source>
    <b:Tag>Nan20</b:Tag>
    <b:SourceType>JournalArticle</b:SourceType>
    <b:Guid>{A7CEC594-0C12-4B67-8AED-BF998EC8DEB7}</b:Guid>
    <b:Author>
      <b:Author>
        <b:NameList>
          <b:Person>
            <b:Last>Nandasinghe</b:Last>
            <b:First>Gimhani</b:First>
          </b:Person>
        </b:NameList>
      </b:Author>
    </b:Author>
    <b:Title>Leadership and Organization Performance: A Review on Theoretical and Empirical Perspectives</b:Title>
    <b:Year>2020</b:Year>
    <b:URL>https://www.researchgate.net/publication/339875125_Leadership_and_Organization_Performance_A_Review_on_Theoretical_and_Empirical_Perspectives</b:URL>
    <b:RefOrder>3</b:RefOrder>
  </b:Source>
  <b:Source>
    <b:Tag>Cos232</b:Tag>
    <b:SourceType>JournalArticle</b:SourceType>
    <b:Guid>{072BC7CF-A0BD-4482-B617-D48D1B213455}</b:Guid>
    <b:Author>
      <b:Author>
        <b:NameList>
          <b:Person>
            <b:Last>Costa</b:Last>
            <b:First>Joana</b:First>
          </b:Person>
        </b:NameList>
      </b:Author>
    </b:Author>
    <b:Title>Leadership Styles and Innovation Management: What Is the Role of Human Capital?</b:Title>
    <b:Year>2023</b:Year>
    <b:URL>https://www.mdpi.com/2076-3387/13/2/47#Materials_and_Methods</b:URL>
    <b:RefOrder>4</b:RefOrder>
  </b:Source>
  <b:Source>
    <b:Tag>Cah22</b:Tag>
    <b:SourceType>JournalArticle</b:SourceType>
    <b:Guid>{7250F9B1-A57F-4AEE-A40F-954B61809CCD}</b:Guid>
    <b:Author>
      <b:Author>
        <b:NameList>
          <b:Person>
            <b:Last>Cahyadi</b:Last>
            <b:First>Afriyadi</b:First>
          </b:Person>
        </b:NameList>
      </b:Author>
    </b:Author>
    <b:Title>Leadership Styles, High-Involvement Human Resource Management Practices, and Individual Employee Performance in Small and Medium Enterprises in the Digital Era</b:Title>
    <b:Year>2022</b:Year>
    <b:URL>https://www.researchgate.net/publication/367621076_Leadership_Styles_High-Involvement_Human_Resource_Management_Practices_and_Individual_Employee_Performance_in_Small_and_Medium_Enterprises_in_the_Digital_Era</b:URL>
    <b:RefOrder>5</b:RefOrder>
  </b:Source>
  <b:Source>
    <b:Tag>Gem20</b:Tag>
    <b:SourceType>JournalArticle</b:SourceType>
    <b:Guid>{4D25471F-A2E9-43B8-8ABA-620CCD843F98}</b:Guid>
    <b:Author>
      <b:Author>
        <b:NameList>
          <b:Person>
            <b:Last>Gemeda</b:Last>
            <b:First>Habtamu</b:First>
            <b:Middle>Kebu</b:Middle>
          </b:Person>
        </b:NameList>
      </b:Author>
    </b:Author>
    <b:Title>Leadership styles, work engagement and outcomes among information and communications technology professionals: A cross-national study</b:Title>
    <b:Year>2020</b:Year>
    <b:URL>https://pmc.ncbi.nlm.nih.gov/articles/PMC7138911/</b:URL>
    <b:RefOrder>6</b:RefOrder>
  </b:Source>
  <b:Source>
    <b:Tag>Pub25</b:Tag>
    <b:SourceType>JournalArticle</b:SourceType>
    <b:Guid>{3E62E4DD-D667-4B14-83A8-132BC0C7C7DE}</b:Guid>
    <b:Author>
      <b:Author>
        <b:NameList>
          <b:Person>
            <b:Last>Publishers</b:Last>
            <b:First>Isrg</b:First>
          </b:Person>
        </b:NameList>
      </b:Author>
    </b:Author>
    <b:Title>The Role of Leadership Styles in Enhancing Employee Productivity and Organizational Success in Nigeria</b:Title>
    <b:Year>2025</b:Year>
    <b:URL>https://www.researchgate.net/publication/391849533_The_Role_of_Leadership_Styles_in_Enhancing_Employee_Productivity_and_Organizational_Success_in_Nigeria</b:URL>
    <b:RefOrder>7</b:RefOrder>
  </b:Source>
  <b:Source>
    <b:Tag>Can212</b:Tag>
    <b:SourceType>JournalArticle</b:SourceType>
    <b:Guid>{BB6CCE38-27BA-4879-9E8F-08E6015FA9D0}</b:Guid>
    <b:Author>
      <b:Author>
        <b:NameList>
          <b:Person>
            <b:Last>Canavesi</b:Last>
            <b:First>Alice</b:First>
          </b:Person>
        </b:NameList>
      </b:Author>
    </b:Author>
    <b:Title>Servant Leadership: a Systematic Literature Review and Network Analysis</b:Title>
    <b:Year>2021</b:Year>
    <b:URL>https://pmc.ncbi.nlm.nih.gov/articles/PMC8476984/</b:URL>
    <b:RefOrder>8</b:RefOrder>
  </b:Source>
  <b:Source>
    <b:Tag>Pan251</b:Tag>
    <b:SourceType>JournalArticle</b:SourceType>
    <b:Guid>{53290EE0-69D7-449D-8629-CCD9E0237147}</b:Guid>
    <b:Author>
      <b:Author>
        <b:NameList>
          <b:Person>
            <b:Last>Pandey</b:Last>
            <b:First>Apoorva</b:First>
          </b:Person>
        </b:NameList>
      </b:Author>
    </b:Author>
    <b:Title>A systematic literature review on employee well-being: Mapping multi-level antecedents, moderators, mediators and future research agenda</b:Title>
    <b:Year>2025</b:Year>
    <b:URL>https://www.sciencedirect.com/science/article/pii/S0001691825003932</b:URL>
    <b:RefOrder>9</b:RefOrder>
  </b:Source>
  <b:Source>
    <b:Tag>Nur233</b:Tag>
    <b:SourceType>JournalArticle</b:SourceType>
    <b:Guid>{29A31F5E-E8A8-42EB-941D-DBE3AC7192F8}</b:Guid>
    <b:Author>
      <b:Author>
        <b:NameList>
          <b:Person>
            <b:Last>Nurodin</b:Last>
            <b:First>Idang</b:First>
          </b:Person>
        </b:NameList>
      </b:Author>
    </b:Author>
    <b:Title>The Role of Leadership and Motivation in Improving Employee Performance</b:Title>
    <b:Year>2023</b:Year>
    <b:URL>https://www.researchgate.net/publication/373175588_The_Role_of_Leadership_and_Motivation_in_Improving_Employee_Performance</b:URL>
    <b:RefOrder>10</b:RefOrder>
  </b:Source>
  <b:Source>
    <b:Tag>Dog25</b:Tag>
    <b:SourceType>JournalArticle</b:SourceType>
    <b:Guid>{DBF77AC5-EEBA-4C87-9ED8-67DC18009D76}</b:Guid>
    <b:Author>
      <b:Author>
        <b:NameList>
          <b:Person>
            <b:Last>Doghan</b:Last>
            <b:First>Mohammed</b:First>
            <b:Middle>Al</b:Middle>
          </b:Person>
        </b:NameList>
      </b:Author>
    </b:Author>
    <b:Title>A Study on Influence of Motivation Factors on Employees Performance in Private Schools in Saudi Arabia</b:Title>
    <b:Year>2025</b:Year>
    <b:URL>https://www.scirp.org/journal/paperinformation?paperid=61744</b:URL>
    <b:RefOrder>11</b:RefOrder>
  </b:Source>
  <b:Source>
    <b:Tag>Asf22</b:Tag>
    <b:SourceType>JournalArticle</b:SourceType>
    <b:Guid>{A9A94D3A-FB40-4DE4-98E7-7637382DA0CB}</b:Guid>
    <b:Author>
      <b:Author>
        <b:NameList>
          <b:Person>
            <b:Last>Asfahani</b:Last>
            <b:First>Ahmed</b:First>
          </b:Person>
        </b:NameList>
      </b:Author>
    </b:Author>
    <b:Title>The role of transformational leadership in human resources diversity in Saudi telecommunication companies</b:Title>
    <b:Year>2022</b:Year>
    <b:URL>https://www.abacademies.org/articles/the-role-of-transformational-leadership-in-human-resources-diversity-in-saudi-telecommunication-companies-14245.html</b:URL>
    <b:RefOrder>12</b:RefOrder>
  </b:Source>
  <b:Source>
    <b:Tag>Gor181</b:Tag>
    <b:SourceType>JournalArticle</b:SourceType>
    <b:Guid>{0EF40180-EB9D-4524-AE65-45227067AAF5}</b:Guid>
    <b:Author>
      <b:Author>
        <b:NameList>
          <b:Person>
            <b:Last>Gorondutse</b:Last>
            <b:First>Abdullahi</b:First>
            <b:Middle>Hassan</b:Middle>
          </b:Person>
        </b:NameList>
      </b:Author>
    </b:Author>
    <b:Title>Influence of leadership style, training, role of ambiguity on employee performance of higher education of Saudi Arabia (KSA)</b:Title>
    <b:Year>2018</b:Year>
    <b:URL>https://jbrmr.com/details&amp;cid=424</b:URL>
    <b:RefOrder>13</b:RefOrder>
  </b:Source>
  <b:Source>
    <b:Tag>Ald18</b:Tag>
    <b:SourceType>JournalArticle</b:SourceType>
    <b:Guid>{9D7CC167-110A-4F93-A337-D70B418B6FCE}</b:Guid>
    <b:Author>
      <b:Author>
        <b:NameList>
          <b:Person>
            <b:Last>Aldulaimi</b:Last>
            <b:First>Saeed</b:First>
            <b:Middle>Hameed</b:Middle>
          </b:Person>
        </b:NameList>
      </b:Author>
    </b:Author>
    <b:Title>Leadership development program and leaders performance for mid-level managers in Saudi Petroleum Company, ARAMCO</b:Title>
    <b:Year>2018</b:Year>
    <b:URL>https://www.sciencedirect.com/science/article/pii/S2214462515300906</b:URL>
    <b:RefOrder>14</b:RefOrder>
  </b:Source>
  <b:Source>
    <b:Tag>Ale211</b:Tag>
    <b:SourceType>JournalArticle</b:SourceType>
    <b:Guid>{CFB4AB95-D2E8-46F4-A9A4-248A5D5238C1}</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15</b:RefOrder>
  </b:Source>
  <b:Source>
    <b:Tag>شوق22</b:Tag>
    <b:SourceType>JournalArticle</b:SourceType>
    <b:Guid>{9E4E7A27-6A99-4BBA-8F52-6B3B81C282C5}</b:Guid>
    <b:Author>
      <b:Author>
        <b:NameList>
          <b:Person>
            <b:Last>شوقي</b:Last>
            <b:First>شماسنة،</b:First>
            <b:Middle>جهان محمد</b:Middle>
          </b:Person>
        </b:NameList>
      </b:Author>
    </b:Author>
    <b:Title>درجة ممارسة مديري المدارس الحكومية بالعاصمة عمان للقيادة التحفيزية وعلاقتها بتعزيز ثقافة الإبداع لدى المعلمين من وجهة نظرهم</b:Title>
    <b:Year>2022</b:Year>
    <b:URL>https://search.mandumah.com/Record/1265519</b:URL>
    <b:RefOrder>16</b:RefOrder>
  </b:Source>
  <b:Source>
    <b:Tag>الب191</b:Tag>
    <b:SourceType>JournalArticle</b:SourceType>
    <b:Guid>{687DBE2E-E593-4B7F-A5F0-51EC91E58C1C}</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b:Title>
    <b:Year>2019</b:Year>
    <b:URL>https://saep.journals.ekb.eg/article_49377.html</b:URL>
    <b:RefOrder>17</b:RefOrder>
  </b:Source>
  <b:Source>
    <b:Tag>الح257</b:Tag>
    <b:SourceType>JournalArticle</b:SourceType>
    <b:Guid>{BA0862B7-9B2C-4B05-BA6E-9659C2697C96}</b:Guid>
    <b:Author>
      <b:Author>
        <b:NameList>
          <b:Person>
            <b:Last>الحميدي</b:Last>
            <b:First>أمل</b:First>
            <b:Middle>سيف</b:Middle>
          </b:Person>
        </b:NameList>
      </b:Author>
    </b:Author>
    <b:Title>أثر أنماط القيادة التحويلية في الأداء الوظيفي لمعلمي مدارس الحلقة الثانية بمحافظة مسقط في سلطنة عُمان: دراسة تحليلية</b:Title>
    <b:Year>2025</b:Year>
    <b:URL>https://journals.ajsrp.com/index.php/jeps/ar/article/view/9318</b:URL>
    <b:RefOrder>18</b:RefOrder>
  </b:Source>
  <b:Source>
    <b:Tag>عيس251</b:Tag>
    <b:SourceType>JournalArticle</b:SourceType>
    <b:Guid>{B8915C75-EBD9-4443-A89D-7B52F669E09E}</b:Guid>
    <b:Author>
      <b:Author>
        <b:NameList>
          <b:Person>
            <b:Last>عيسى</b:Last>
            <b:First>رقية</b:First>
            <b:Middle>عبد الله حسن</b:Middle>
          </b:Person>
        </b:NameList>
      </b:Author>
    </b:Author>
    <b:Title>القيادة التحويلية ودورها في تحفيز الموظفين وتحقيق التميز المؤسسي</b:Title>
    <b:Year>2025</b:Year>
    <b:URL>https://najsp.com/index.php/home/article/view/350</b:URL>
    <b:RefOrder>19</b:RefOrder>
  </b:Source>
  <b:Source>
    <b:Tag>Zan23</b:Tag>
    <b:SourceType>JournalArticle</b:SourceType>
    <b:Guid>{A279AD20-DA5D-40D3-8AF8-22F45FBD704A}</b:Guid>
    <b:Author>
      <b:Author>
        <b:NameList>
          <b:Person>
            <b:Last>Zanabazar</b:Last>
            <b:First>Altanchimeg</b:First>
          </b:Person>
        </b:NameList>
      </b:Author>
    </b:Author>
    <b:Title>The Impact of Leadership Styles on Employee Loyalty and Engagement</b:Title>
    <b:Year>2023</b:Year>
    <b:URL>https://www.researchgate.net/publication/372692929_The_Impact_of_Leadership_Styles_on_Employee_Loyalty_and_Engagement</b:URL>
    <b:RefOrder>20</b:RefOrder>
  </b:Source>
  <b:Source>
    <b:Tag>Kat221</b:Tag>
    <b:SourceType>JournalArticle</b:SourceType>
    <b:Guid>{C92E9F07-585F-4A3B-A0AC-6694BA5985C6}</b:Guid>
    <b:Author>
      <b:Author>
        <b:NameList>
          <b:Person>
            <b:Last>Katoue</b:Last>
            <b:First>Maram</b:First>
            <b:Middle>Gamal</b:Middle>
          </b:Person>
        </b:NameList>
      </b:Author>
    </b:Author>
    <b:Title>Healthcare system development in the Middle East and North Africa region: Challenges, endeavors and prospective opportunities</b:Title>
    <b:Year>2022</b:Year>
    <b:URL>https://pmc.ncbi.nlm.nih.gov/articles/PMC9815436/</b:URL>
    <b:RefOrder>1</b:RefOrder>
  </b:Source>
  <b:Source>
    <b:Tag>Sun23</b:Tag>
    <b:SourceType>JournalArticle</b:SourceType>
    <b:Guid>{5FBAEBA6-97D1-49DC-AA7C-F7620085B64D}</b:Guid>
    <b:Author>
      <b:Author>
        <b:NameList>
          <b:Person>
            <b:Last>Sun</b:Last>
            <b:First>Chongling</b:First>
          </b:Person>
        </b:NameList>
      </b:Author>
    </b:Author>
    <b:Title>Healthcare Built Environment and Telemedicine Practice for Social and Environmental Sustainability</b:Title>
    <b:Year>2023</b:Year>
    <b:URL>https://www.mdpi.com/2071-1050/15/3/2697</b:URL>
    <b:RefOrder>2</b:RefOrder>
  </b:Source>
  <b:Source>
    <b:Tag>Mas261</b:Tag>
    <b:SourceType>JournalArticle</b:SourceType>
    <b:Guid>{32A78FB1-BCE1-4004-9E5B-79AB8F3106AE}</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https://www.researchgate.net/publication/399797005_Towards_Sustainable_Health_Management_in_the_Kingdom_of_Saudi_Arabia_The_Role_of_Artificial_Intelligence-A_Systematic_Review_Challenges_and_Future_Directions</b:URL>
    <b:RefOrder>3</b:RefOrder>
  </b:Source>
  <b:Source>
    <b:Tag>Alh212</b:Tag>
    <b:SourceType>JournalArticle</b:SourceType>
    <b:Guid>{8EE132EE-40D2-46E8-953B-7BB92E190C4D}</b:Guid>
    <b:Author>
      <b:Author>
        <b:NameList>
          <b:Person>
            <b:Last>Alhazmi</b:Last>
            <b:First>Fahad</b:First>
          </b:Person>
        </b:NameList>
      </b:Author>
    </b:Author>
    <b:Title>A Critical Review of Healthcare Human Resource Development: A Saudization Perspective</b:Title>
    <b:Year>2021</b:Year>
    <b:URL>https://www.scirp.org/journal/paperinformation?paperid=114114</b:URL>
    <b:RefOrder>4</b:RefOrder>
  </b:Source>
  <b:Source>
    <b:Tag>Ala2511</b:Tag>
    <b:SourceType>JournalArticle</b:SourceType>
    <b:Guid>{B9B0AF07-8D1F-445F-85AB-B81DCCDE0EF8}</b:Guid>
    <b:Author>
      <b:Author>
        <b:NameList>
          <b:Person>
            <b:Last>Alanezi</b:Last>
            <b:First>Fahad</b:First>
            <b:Middle>Mashhoor</b:Middle>
          </b:Person>
        </b:NameList>
      </b:Author>
    </b:Author>
    <b:Title>Challenges of Healthcare Systems in Saudi Arabia to Delivering Vision 2030: An Empirical Study From Healthcare Workers Perspectives</b:Title>
    <b:Year>2025</b:Year>
    <b:URL>https://www.researchgate.net/publication/391544437_Challenges_of_Healthcare_Systems_in_Saudi_Arabia_to_Delivering_Vision_2030_An_Empirical_Study_From_Healthcare_Workers_Perspectives</b:URL>
    <b:RefOrder>5</b:RefOrder>
  </b:Source>
  <b:Source>
    <b:Tag>Gif20</b:Tag>
    <b:SourceType>JournalArticle</b:SourceType>
    <b:Guid>{66C58565-467B-4FE2-B9E6-F8DE64995D73}</b:Guid>
    <b:Author>
      <b:Author>
        <b:NameList>
          <b:Person>
            <b:Last>Gift</b:Last>
            <b:First>Raimi</b:First>
            <b:Middle>Aziba-Anyam</b:Middle>
          </b:Person>
        </b:NameList>
      </b:Author>
    </b:Author>
    <b:Title>Examining the influence of motivation on organizational productivity in Bayelsa state private hospitals</b:Title>
    <b:Year>2020</b:Year>
    <b:URL>https://www.researchgate.net/publication/343749655_Examining_the_influence_of_motivation_on_organizational_productivity_in_Bayelsa_state_private_hospitals</b:URL>
    <b:RefOrder>6</b:RefOrder>
  </b:Source>
  <b:Source>
    <b:Tag>Mil24</b:Tag>
    <b:SourceType>JournalArticle</b:SourceType>
    <b:Guid>{33DEE186-04E5-455D-AB62-A867A627A80E}</b:Guid>
    <b:Author>
      <b:Author>
        <b:NameList>
          <b:Person>
            <b:Last>Milojević</b:Last>
            <b:First>Stefan</b:First>
          </b:Person>
        </b:NameList>
      </b:Author>
    </b:Author>
    <b:Title>“Direct Me or Leave Me”: The Effect of Leadership Style on Stress and Self-Efficacy of Healthcare Professionals</b:Title>
    <b:Year>2024</b:Year>
    <b:URL>https://pmc.ncbi.nlm.nih.gov/articles/PMC11762392/</b:URL>
    <b:RefOrder>7</b:RefOrder>
  </b:Source>
  <b:Source>
    <b:Tag>Alt231</b:Tag>
    <b:SourceType>JournalArticle</b:SourceType>
    <b:Guid>{F681925C-578B-4F6C-A2B2-99B417462C8C}</b:Guid>
    <b:Author>
      <b:Author>
        <b:NameList>
          <b:Person>
            <b:Last>Altamimi</b:Last>
            <b:First>Abdalrhman</b:First>
          </b:Person>
        </b:NameList>
      </b:Author>
    </b:Author>
    <b:Title>Effect of Work Motivation on Job Performance among Healthcare Providers in Eradah and Mental Health Complex in Jeddah Region, Saudi Arabia</b:Title>
    <b:Year>2023</b:Year>
    <b:URL>https://journaljpri.com/index.php/JPRI/article/view/7451</b:URL>
    <b:RefOrder>8</b:RefOrder>
  </b:Source>
  <b:Source>
    <b:Tag>MaL25</b:Tag>
    <b:SourceType>JournalArticle</b:SourceType>
    <b:Guid>{FE17229D-0FFC-4B56-8A31-F8E94C44F190}</b:Guid>
    <b:Author>
      <b:Author>
        <b:NameList>
          <b:Person>
            <b:Last>Ma</b:Last>
            <b:First>Li</b:First>
          </b:Person>
        </b:NameList>
      </b:Author>
    </b:Author>
    <b:Title>Boosting Coordination and Employee Motivation in Mega-Project Sustainable Performance Through Quality Relationships: The Key Role of Quality Management System</b:Title>
    <b:Year>2025</b:Year>
    <b:URL>https://www.mdpi.com/2075-5309/15/6/936</b:URL>
    <b:RefOrder>9</b:RefOrder>
  </b:Source>
  <b:Source>
    <b:Tag>Kha2411</b:Tag>
    <b:SourceType>JournalArticle</b:SourceType>
    <b:Guid>{3AEEB107-20CF-426C-B030-6B2A62E9A3A6}</b:Guid>
    <b:Author>
      <b:Author>
        <b:NameList>
          <b:Person>
            <b:Last>Khathami</b:Last>
            <b:First>Mohammed</b:First>
            <b:Middle>Mesfer Musaed Al</b:Middle>
          </b:Person>
        </b:NameList>
      </b:Author>
    </b:Author>
    <b:Title>Enhancing Staff Motivation in Saudi Hospitals: Strategies to Improve Performance and Patient Care Outcomes</b:Title>
    <b:Year>2024</b:Year>
    <b:URL>https://powertechjournal.com/index.php/journal/article/view/2823</b:URL>
    <b:RefOrder>10</b:RefOrder>
  </b:Source>
  <b:Source>
    <b:Tag>Sad22</b:Tag>
    <b:SourceType>JournalArticle</b:SourceType>
    <b:Guid>{B6C5AC74-6C18-422F-BEB3-5366BE2485B3}</b:Guid>
    <b:Author>
      <b:Author>
        <b:NameList>
          <b:Person>
            <b:Last>Saddiya</b:Last>
            <b:First>Kamal</b:First>
          </b:Person>
        </b:NameList>
      </b:Author>
    </b:Author>
    <b:Title>Effects of Motivation Parameters on Employee Performance in a Saudi Construction Company</b:Title>
    <b:Year>2022</b:Year>
    <b:URL>https://www.researchgate.net/publication/359299752_Effects_of_Motivation_Parameters_on_Employee_Performance_in_a_Saudi_Construction_Company</b:URL>
    <b:RefOrder>11</b:RefOrder>
  </b:Source>
  <b:Source>
    <b:Tag>الف221</b:Tag>
    <b:SourceType>JournalArticle</b:SourceType>
    <b:Guid>{65CD8E5C-8E2D-481A-9157-EF5A2D854855}</b:Guid>
    <b:Author>
      <b:Author>
        <b:NameList>
          <b:Person>
            <b:Last>الفيفي</b:Last>
            <b:First>نوره</b:First>
            <b:Middle>يحيى</b:Middle>
          </b:Person>
        </b:NameList>
      </b:Author>
    </b:Author>
    <b:Title>دور التحفيز الوظيفي في رفع إنتاجية العاملين في القطاع الحكومي: دراسة تطبيقية على موظفي الخدمات الطبية للقوات المسلحة بمدينة الرياض 2019/2020</b:Title>
    <b:Year>2022</b:Year>
    <b:URL>https://www.journals.ajsrp.com/index.php/jeals/ar/article/view/5652</b:URL>
    <b:RefOrder>12</b:RefOrder>
  </b:Source>
  <b:Source>
    <b:Tag>الر22</b:Tag>
    <b:SourceType>JournalArticle</b:SourceType>
    <b:Guid>{D115E640-10A8-44E5-9EAD-4408E402BE1C}</b:Guid>
    <b:Author>
      <b:Author>
        <b:NameList>
          <b:Person>
            <b:Last>الرشيدي</b:Last>
            <b:First>خالد</b:First>
            <b:Middle>شارع</b:Middle>
          </b:Person>
        </b:NameList>
      </b:Author>
    </b:Author>
    <b:Title>دور الحوافز المادية والمعنوية على كفاءة أداء الكوادر الصحية بمستشفيات مدينة الرياض</b:Title>
    <b:Year>2022</b:Year>
    <b:URL>https://journals.ajsrp.com/index.php/jeals/ar/article/view/6002</b:URL>
    <b:RefOrder>13</b:RefOrder>
  </b:Source>
  <b:Source>
    <b:Tag>Per24</b:Tag>
    <b:SourceType>JournalArticle</b:SourceType>
    <b:Guid>{6F4DB50E-D169-45E0-9A22-09EF14F8E9B1}</b:Guid>
    <b:Author>
      <b:Author>
        <b:NameList>
          <b:Person>
            <b:Last>Permzadian</b:Last>
            <b:First>Vahe</b:First>
          </b:Person>
        </b:NameList>
      </b:Author>
    </b:Author>
    <b:Title>Assessing the predictive validity of expectancy theory for academic performance</b:Title>
    <b:Year>2024</b:Year>
    <b:URL>https://pmc.ncbi.nlm.nih.gov/articles/PMC11321232/</b:URL>
    <b:RefOrder>14</b:RefOrder>
  </b:Source>
  <b:Source>
    <b:Tag>Ald2514</b:Tag>
    <b:SourceType>JournalArticle</b:SourceType>
    <b:Guid>{9B151E74-006B-48D7-BFFD-6C783FDA5858}</b:Guid>
    <b:Author>
      <b:Author>
        <b:NameList>
          <b:Person>
            <b:Last>Aldogiher</b:Last>
            <b:First>Abdulrahman</b:First>
          </b:Person>
        </b:NameList>
      </b:Author>
    </b:Author>
    <b:Title>Strategic Change Management to Sustainable Healthcare: Customer Insights from Saudi Arabia</b:Title>
    <b:Year>2025</b:Year>
    <b:URL>https://www.mdpi.com/2071-1050/17/22/9953</b:URL>
    <b:RefOrder>15</b:RefOrder>
  </b:Source>
  <b:Source>
    <b:Tag>Alj252</b:Tag>
    <b:SourceType>JournalArticle</b:SourceType>
    <b:Guid>{CE2E70E9-BDDB-4B87-B439-88B4D4D0AAB9}</b:Guid>
    <b:Author>
      <b:Author>
        <b:NameList>
          <b:Person>
            <b:Last>Aljerian</b:Last>
            <b:First>Nawfal</b:First>
            <b:Middle>A.</b:Middle>
          </b:Person>
        </b:NameList>
      </b:Author>
    </b:Author>
    <b:Title>Exploring a Systems-Based Model of Care for Effective Healthcare Transformation: A Narrative Review in Implementation Science of Saudi Arabia’s Vision 2030 Experience</b:Title>
    <b:Year>2025</b:Year>
    <b:URL>https://www.researchgate.net/publication/395990023_Exploring_a_Systems-Based_Model_of_Care_for_Effective_Healthcare_Transformation_A_Narrative_Review_in_Implementation_Science_of_Saudi_Arabia's_Vision_2030_Experience</b:URL>
    <b:RefOrder>16</b:RefOrder>
  </b:Source>
  <b:Source>
    <b:Tag>الح243</b:Tag>
    <b:SourceType>JournalArticle</b:SourceType>
    <b:Guid>{35277FBD-5735-408B-B71E-7B46EC063C4E}</b:Guid>
    <b:Author>
      <b:Author>
        <b:NameList>
          <b:Person>
            <b:Last>الحسن</b:Last>
            <b:First>عبدالله</b:First>
            <b:Middle>محمد عبدالحميد</b:Middle>
          </b:Person>
        </b:NameList>
      </b:Author>
    </b:Author>
    <b:Title>تقييم أثر الذكاء الاصطناعي في إدارة المشاريع الهندسية الإنشائية</b:Title>
    <b:Year>2024</b:Year>
    <b:URL>https://www.journals.ajsrp.com/index.php/jesit/ar/article/view/8104</b:URL>
    <b:RefOrder>1</b:RefOrder>
  </b:Source>
  <b:Source>
    <b:Tag>الق243</b:Tag>
    <b:SourceType>JournalArticle</b:SourceType>
    <b:Guid>{269D88BD-6005-4457-A14C-EB125090CDAA}</b:Guid>
    <b:Author>
      <b:Author>
        <b:NameList>
          <b:Person>
            <b:Last>القلاف</b:Last>
            <b:First>رائد</b:First>
          </b:Person>
        </b:NameList>
      </b:Author>
    </b:Author>
    <b:Title>الاستفادة من الذكاء الاصطناعي للابتكار في إدارة المشاريع استكشاف الإمكانيات والتطبيقات" دراسة حالة إدارة التشوه البصري في أمانة مدينة جدة"</b:Title>
    <b:Year>2024</b:Year>
    <b:URL>https://journals.ekb.eg/article_379091.html</b:URL>
    <b:RefOrder>2</b:RefOrder>
  </b:Source>
  <b:Source>
    <b:Tag>Abu252</b:Tag>
    <b:SourceType>JournalArticle</b:SourceType>
    <b:Guid>{5C575FF8-5FEB-435B-A833-4788B4467532}</b:Guid>
    <b:Author>
      <b:Author>
        <b:NameList>
          <b:Person>
            <b:Last>Abudaqqa</b:Last>
            <b:First>Fatma</b:First>
          </b:Person>
        </b:NameList>
      </b:Author>
    </b:Author>
    <b:Title>The Role of Artificial Intelligence in Enhancing IT Governance in Saudi Arabia: Opportunities, Challenges, and Future Directions</b:Title>
    <b:Year>2025</b:Year>
    <b:URL>https://www.researchgate.net/publication/395698165_The_Role_of_Artificial_Intelligence_in_Enhancing_IT_Governance_in_Saudi_Arabia_Opportunities_Challenges_and_Future_Directions</b:URL>
    <b:RefOrder>3</b:RefOrder>
  </b:Source>
  <b:Source>
    <b:Tag>Ruz25</b:Tag>
    <b:SourceType>JournalArticle</b:SourceType>
    <b:Guid>{F733A2EE-9408-46D8-9BE7-524CB5896BA7}</b:Guid>
    <b:Author>
      <b:Author>
        <b:NameList>
          <b:Person>
            <b:Last>Ruzieh</b:Last>
            <b:First>Abdulla</b:First>
            <b:Middle>Subhi</b:Middle>
          </b:Person>
        </b:NameList>
      </b:Author>
    </b:Author>
    <b:Title>Advancing Middle East Construction Sustainability: A Framework for Addressing Logistics Challenges Through Solutions and Critical Success Factors</b:Title>
    <b:Year>2025</b:Year>
    <b:URL>https://www.mdpi.com/2071-1050/17/2/533</b:URL>
    <b:RefOrder>4</b:RefOrder>
  </b:Source>
  <b:Source>
    <b:Tag>Hug252</b:Tag>
    <b:SourceType>JournalArticle</b:SourceType>
    <b:Guid>{B02C8B1D-BA0E-456A-A1CE-05E4515A6770}</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https://www.researchgate.net/publication/395447633_Impact_of_artificial_intelligence_on_project_management_PM_Multi-expert_perspectives_on_advancing_knowledge_and_driving_innovation_toward_PM2030</b:URL>
    <b:RefOrder>5</b:RefOrder>
  </b:Source>
  <b:Source>
    <b:Tag>Sha2410</b:Tag>
    <b:SourceType>JournalArticle</b:SourceType>
    <b:Guid>{DB145E81-4E64-4F9E-9F28-4785D2CE2A4C}</b:Guid>
    <b:Author>
      <b:Author>
        <b:NameList>
          <b:Person>
            <b:Last>Shamim</b:Last>
            <b:First>Mahfuzul</b:First>
            <b:Middle>Islam</b:Middle>
          </b:Person>
        </b:NameList>
      </b:Author>
    </b:Author>
    <b:Title>Artificial Intelligence in Project Management: Enhancing Efficiency and Decision-Making</b:Title>
    <b:Year>2024</b:Year>
    <b:URL>https://www.researchgate.net/publication/379960592_Artificial_Intelligence_in_Project_Management_Enhancing_Efficiency_and_Decision-Making</b:URL>
    <b:RefOrder>6</b:RefOrder>
  </b:Source>
  <b:Source>
    <b:Tag>Mly25</b:Tag>
    <b:SourceType>JournalArticle</b:SourceType>
    <b:Guid>{A8F67C59-C5E7-4FDA-A9A3-31854B6F9519}</b:Guid>
    <b:Author>
      <b:Author>
        <b:NameList>
          <b:Person>
            <b:Last>Mlybari</b:Last>
            <b:First>Ehab</b:First>
            <b:Middle>A.</b:Middle>
          </b:Person>
        </b:NameList>
      </b:Author>
    </b:Author>
    <b:Title>AI-driven value management in construction: a theoretically-grounded framework with empirical validation</b:Title>
    <b:Year>2025</b:Year>
    <b:URL>https://link.springer.com/article/10.1007/s43995-025-00203-3</b:URL>
    <b:RefOrder>7</b:RefOrder>
  </b:Source>
  <b:Source>
    <b:Tag>Kaz241</b:Tag>
    <b:SourceType>JournalArticle</b:SourceType>
    <b:Guid>{83721062-1FD0-46E7-8D8D-7B44E4C489B0}</b:Guid>
    <b:Author>
      <b:Author>
        <b:NameList>
          <b:Person>
            <b:Last>Kazaba</b:Last>
            <b:First>Fares</b:First>
          </b:Person>
        </b:NameList>
      </b:Author>
    </b:Author>
    <b:Title>The Role of Artificial Intelligence in Improving Project Management Processes: An Applied Study on the Information Technology Sector in the Kingdom of Saudi Arabia</b:Title>
    <b:Year>2024</b:Year>
    <b:URL>https://www.researchgate.net/publication/386553352_The_Role_of_Artificial_Intelligence_in_Improving_Project_Management_Processes_An_Applied_Study_on_the_Information_Technology_Sector_in_the_Kingdom_of_Saudi_Arabia</b:URL>
    <b:RefOrder>8</b:RefOrder>
  </b:Source>
  <b:Source>
    <b:Tag>Att251</b:Tag>
    <b:SourceType>JournalArticle</b:SourceType>
    <b:Guid>{BB43F9AC-B4EF-482D-ABD2-245FB7CFBF77}</b:Guid>
    <b:Author>
      <b:Author>
        <b:NameList>
          <b:Person>
            <b:Last>Attar</b:Last>
            <b:First>Razaz</b:First>
            <b:Middle>Waheeb</b:Middle>
          </b:Person>
        </b:NameList>
      </b:Author>
    </b:Author>
    <b:Title>Predicting Trends and Maximizing Sales: AI’s Role in Saudi E-Commerce Decision-Making</b:Title>
    <b:Year>2025</b:Year>
    <b:URL>https://www.mdpi.com/0718-1876/20/4/311</b:URL>
    <b:RefOrder>9</b:RefOrder>
  </b:Source>
  <b:Source>
    <b:Tag>Fer254</b:Tag>
    <b:SourceType>JournalArticle</b:SourceType>
    <b:Guid>{A515F30D-DF76-4AAD-A7C7-42D54D6DA4AC}</b:Guid>
    <b:Author>
      <b:Author>
        <b:NameList>
          <b:Person>
            <b:Last>Fernandes</b:Last>
            <b:First>Arlene</b:First>
            <b:Middle>Shalma</b:Middle>
          </b:Person>
        </b:NameList>
      </b:Author>
    </b:Author>
    <b:Title>Revolutionizing Project Management with Artificial Intelligence: Increasing Efficiency and Decision-Making Capabilities</b:Title>
    <b:Year>2025</b:Year>
    <b:URL>https://acr-journal.com/article/revolutionizing-project-management-with-artificial-intelligence-increasing-efficiency-and-decision-making-capabilities-874/</b:URL>
    <b:RefOrder>10</b:RefOrder>
  </b:Source>
  <b:Source>
    <b:Tag>Ogu241</b:Tag>
    <b:SourceType>JournalArticle</b:SourceType>
    <b:Guid>{3418E85A-B804-46CA-A7E0-7EEBCA4704E9}</b:Guid>
    <b:Author>
      <b:Author>
        <b:NameList>
          <b:Person>
            <b:Last>Ogunbukola</b:Last>
            <b:First>Matthew</b:First>
          </b:Person>
        </b:NameList>
      </b:Author>
    </b:Author>
    <b:Title>The Impact of Artificial Intelligence on Project Management: Enhancing Efficiency, Risk Mitigation, and Decision-Making in Complex Projects</b:Title>
    <b:Year>2024</b:Year>
    <b:URL>https://www.researchgate.net/publication/384266056_The_Impact_of_Artificial_Intelligence_on_Project_Management_Enhancing_Efficiency_Risk_Mitigation_and_Decision-Making_in_Complex_Projects</b:URL>
    <b:RefOrder>11</b:RefOrder>
  </b:Source>
  <b:Source>
    <b:Tag>Moh253</b:Tag>
    <b:SourceType>JournalArticle</b:SourceType>
    <b:Guid>{339C9A2F-403A-4427-AC5D-896123526105}</b:Guid>
    <b:Author>
      <b:Author>
        <b:NameList>
          <b:Person>
            <b:Last>Mohajan</b:Last>
            <b:First>Haradhan</b:First>
            <b:Middle>Kumar</b:Middle>
          </b:Person>
        </b:NameList>
      </b:Author>
    </b:Author>
    <b:Title>Artificial Intelligence: Prospects and Challenges in Future Progression</b:Title>
    <b:Year>2025</b:Year>
    <b:URL>https://www.researchgate.net/publication/395274781_Artificial_Intelligence_Prospects_and_Challenges_in_Future_Progression</b:URL>
    <b:RefOrder>12</b:RefOrder>
  </b:Source>
  <b:Source>
    <b:Tag>Lee243</b:Tag>
    <b:SourceType>JournalArticle</b:SourceType>
    <b:Guid>{0FD23A7F-07CA-4F1E-85FC-E4323EEA7C49}</b:Guid>
    <b:Author>
      <b:Author>
        <b:NameList>
          <b:Person>
            <b:Last>Lee</b:Last>
            <b:First>Byeong</b:First>
            <b:Middle>Gi</b:Middle>
          </b:Person>
        </b:NameList>
      </b:Author>
    </b:Author>
    <b:Title>Artificial Intelligence</b:Title>
    <b:Year>2024</b:Year>
    <b:URL>https://link.springer.com/chapter/10.1007/978-981-96-0033-5_5</b:URL>
    <b:RefOrder>13</b:RefOrder>
  </b:Source>
  <b:Source>
    <b:Tag>Has201</b:Tag>
    <b:SourceType>JournalArticle</b:SourceType>
    <b:Guid>{D9170B8D-856B-43C0-B614-59E2C1F6D6C8}</b:Guid>
    <b:Author>
      <b:Author>
        <b:NameList>
          <b:Person>
            <b:Last>Hassani</b:Last>
            <b:First>Hossein</b:First>
          </b:Person>
        </b:NameList>
      </b:Author>
    </b:Author>
    <b:Title>Artificial Intelligence (AI) or Intelligence Augmentation (IA): What Is the Future?</b:Title>
    <b:Year>2020</b:Year>
    <b:URL>https://www.mdpi.com/2673-2688/1/2/8</b:URL>
    <b:RefOrder>14</b:RefOrder>
  </b:Source>
  <b:Source>
    <b:Tag>Bek24</b:Tag>
    <b:SourceType>JournalArticle</b:SourceType>
    <b:Guid>{1975A4A1-EE69-42A3-8785-A29AD4986515}</b:Guid>
    <b:Author>
      <b:Author>
        <b:NameList>
          <b:Person>
            <b:Last>Bekbolatova</b:Last>
            <b:First>Molly</b:First>
          </b:Person>
        </b:NameList>
      </b:Author>
    </b:Author>
    <b:Title>Transformative Potential of AI in Healthcare: Definitions, Applications, and Navigating the Ethical Landscape and Public Perspectives</b:Title>
    <b:Year>2024</b:Year>
    <b:URL>https://pmc.ncbi.nlm.nih.gov/articles/PMC10815906/</b:URL>
    <b:RefOrder>15</b:RefOrder>
  </b:Source>
  <b:Source>
    <b:Tag>Col213</b:Tag>
    <b:SourceType>JournalArticle</b:SourceType>
    <b:Guid>{7AF354D0-654D-4197-B2F7-2CA6E48531EF}</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16</b:RefOrder>
  </b:Source>
  <b:Source>
    <b:Tag>Hir22</b:Tag>
    <b:SourceType>JournalArticle</b:SourceType>
    <b:Guid>{9B0FD758-78FB-4E9B-B457-AAF8EF5C2B58}</b:Guid>
    <b:Author>
      <b:Author>
        <b:NameList>
          <b:Person>
            <b:Last>Hirai</b:Last>
            <b:First>Tadashi</b:First>
          </b:Person>
        </b:NameList>
      </b:Author>
    </b:Author>
    <b:Title>A balancing act between economic growth and sustainable development: Historical trajectory through the lens of development indicators</b:Title>
    <b:Year>2022</b:Year>
    <b:URL>https://www.researchgate.net/publication/361496561_A_balancing_act_between_economic_growth_and_sustainable_development_Historical_trajectory_through_the_lens_of_development_indicators</b:URL>
    <b:RefOrder>1</b:RefOrder>
  </b:Source>
  <b:Source>
    <b:Tag>Zar25</b:Tag>
    <b:SourceType>JournalArticle</b:SourceType>
    <b:Guid>{0385F477-560A-48DE-AAFE-F3ACFB121159}</b:Guid>
    <b:Author>
      <b:Author>
        <b:NameList>
          <b:Person>
            <b:Last>Zarghami</b:Last>
            <b:First>Seyed</b:First>
            <b:Middle>Ashkan</b:Middle>
          </b:Person>
        </b:NameList>
      </b:Author>
    </b:Author>
    <b:Title>A decade of sustainable development goals: A cluster-based evaluation through four theoretical lenses</b:Title>
    <b:Year>2025</b:Year>
    <b:URL>https://www.sciencedirect.com/science/article/pii/S0959652625020335</b:URL>
    <b:RefOrder>2</b:RefOrder>
  </b:Source>
  <b:Source>
    <b:Tag>Cas242</b:Tag>
    <b:SourceType>JournalArticle</b:SourceType>
    <b:Guid>{72674CCE-FAD2-4DDF-979E-D190CE9A5C18}</b:Guid>
    <b:Author>
      <b:Author>
        <b:NameList>
          <b:Person>
            <b:Last>Casau</b:Last>
            <b:First>Margarida</b:First>
          </b:Person>
        </b:NameList>
      </b:Author>
    </b:Author>
    <b:Title>Economics, happiness and climate change: exploring new measures of progress</b:Title>
    <b:Year>2024</b:Year>
    <b:URL>https://link.springer.com/article/10.1007/s10668-024-05702-2</b:URL>
    <b:RefOrder>3</b:RefOrder>
  </b:Source>
  <b:Source>
    <b:Tag>Hor23</b:Tag>
    <b:SourceType>JournalArticle</b:SourceType>
    <b:Guid>{0CA71EE0-76DD-40BB-B07F-D2BC747A2C92}</b:Guid>
    <b:Author>
      <b:Author>
        <b:NameList>
          <b:Person>
            <b:Last>Horodecka</b:Last>
            <b:First>Anna</b:First>
          </b:Person>
        </b:NameList>
      </b:Author>
    </b:Author>
    <b:Title>Is Economic Development Really Becoming Sustainable?</b:Title>
    <b:Year>2023</b:Year>
    <b:URL>https://www.tandfonline.com/doi/full/10.1080/07360932.2024.2401436</b:URL>
    <b:RefOrder>4</b:RefOrder>
  </b:Source>
  <b:Source>
    <b:Tag>Hir221</b:Tag>
    <b:SourceType>JournalArticle</b:SourceType>
    <b:Guid>{0707098F-F624-4131-9FDF-6092DBEB1498}</b:Guid>
    <b:Author>
      <b:Author>
        <b:NameList>
          <b:Person>
            <b:Last>Tadashi</b:Last>
          </b:Person>
        </b:NameList>
      </b:Author>
    </b:Author>
    <b:Title>A balancing act between economic growth and sustainable development: Historical trajectory through the lens of development indicators</b:Title>
    <b:Year>2022</b:Year>
    <b:URL>https://onlinelibrary.wiley.com/doi/10.1002/sd.2357</b:URL>
    <b:RefOrder>5</b:RefOrder>
  </b:Source>
  <b:Source>
    <b:Tag>Sch257</b:Tag>
    <b:SourceType>JournalArticle</b:SourceType>
    <b:Guid>{BD85E908-FCAF-4463-9F88-BC04271D0EEC}</b:Guid>
    <b:Author>
      <b:Author>
        <b:NameList>
          <b:Person>
            <b:Last>Schandl</b:Last>
            <b:First>panelHeinz</b:First>
          </b:Person>
        </b:NameList>
      </b:Author>
    </b:Author>
    <b:Title>Navigating sustainability transitions: A science for policy approach</b:Title>
    <b:Year>2025</b:Year>
    <b:URL>https://www.sciencedirect.com/science/article/pii/S2352550925001459</b:URL>
    <b:RefOrder>6</b:RefOrder>
  </b:Source>
  <b:Source>
    <b:Tag>Chi243</b:Tag>
    <b:SourceType>JournalArticle</b:SourceType>
    <b:Guid>{F62728C2-3863-4955-9A67-5E5C521C19BF}</b:Guid>
    <b:Author>
      <b:Author>
        <b:NameList>
          <b:Person>
            <b:Last>Chiang</b:Last>
            <b:First>Pen-Chi</b:First>
          </b:Person>
        </b:NameList>
      </b:Author>
    </b:Author>
    <b:Title>Sustainable Development</b:Title>
    <b:Year>2024</b:Year>
    <b:URL>https://link.springer.com/chapter/10.1007/978-981-99-9676-6_2</b:URL>
    <b:RefOrder>7</b:RefOrder>
  </b:Source>
  <b:Source>
    <b:Tag>الن224</b:Tag>
    <b:SourceType>JournalArticle</b:SourceType>
    <b:Guid>{2F2C610F-FF3D-40D1-80E5-63628DB4A798}</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https://journals.ajsrp.com/index.php/jeals/ar/article/view/5792</b:URL>
    <b:RefOrder>8</b:RefOrder>
  </b:Source>
  <b:Source>
    <b:Tag>عبد237</b:Tag>
    <b:SourceType>JournalArticle</b:SourceType>
    <b:Guid>{C0C89737-7C42-4503-8C47-69D8E6EF3F76}</b:Guid>
    <b:Author>
      <b:Author>
        <b:NameList>
          <b:Person>
            <b:Last>عبدالرازق</b:Last>
            <b:First>ماجدة</b:First>
            <b:Middle>مصطفى عبدالله</b:Middle>
          </b:Person>
        </b:NameList>
      </b:Author>
    </b:Author>
    <b:Title>دور البحث العلمي في تحقيق التنمية المستدامة في ضوء رؤية المملكة العربية السعودية 2030</b:Title>
    <b:Year>2023</b:Year>
    <b:URL>https://research.arabeast.edu.sa/items/4ef98233-3f37-48b6-a35e-230d2d1993fb</b:URL>
    <b:RefOrder>9</b:RefOrder>
  </b:Source>
  <b:Source>
    <b:Tag>Als2311</b:Tag>
    <b:SourceType>JournalArticle</b:SourceType>
    <b:Guid>{4EE0D154-D496-443A-BD49-0467A38D5B4E}</b:Guid>
    <b:Author>
      <b:Author>
        <b:NameList>
          <b:Person>
            <b:Last>Alshebami</b:Last>
            <b:First>Ali</b:First>
            <b:Middle>Saleh</b:Middle>
          </b:Person>
        </b:NameList>
      </b:Author>
    </b:Author>
    <b:Title>Green Innovation, Self-Efficacy, Entrepreneurial Orientation and Economic Performance: Interactions among Saudi Small Enterprises</b:Title>
    <b:Year>2023</b:Year>
    <b:URL>https://www.mdpi.com/2071-1050/15/3/1961</b:URL>
    <b:RefOrder>10</b:RefOrder>
  </b:Source>
  <b:Source>
    <b:Tag>AlS22</b:Tag>
    <b:SourceType>JournalArticle</b:SourceType>
    <b:Guid>{BAEA49D1-63B1-4C42-8828-7B2DC9E68F26}</b:Guid>
    <b:Author>
      <b:Author>
        <b:NameList>
          <b:Person>
            <b:Last>Al-Shammari</b:Last>
            <b:First>Awwad</b:First>
            <b:Middle>Saad Awwad</b:Middle>
          </b:Person>
        </b:NameList>
      </b:Author>
    </b:Author>
    <b:Title>Green Human Resource Management and Sustainable Performance With the Mediating Role of Green Innovation: A Perspective of New Technological Era</b:Title>
    <b:Year>2022</b:Year>
    <b:URL>https://pure.kfupm.edu.sa/en/publications/green-human-resource-management-and-sustainable-performance-with-/</b:URL>
    <b:RefOrder>11</b:RefOrder>
  </b:Source>
  <b:Source>
    <b:Tag>Nie24</b:Tag>
    <b:SourceType>JournalArticle</b:SourceType>
    <b:Guid>{BB20D703-CCE6-4C93-9C9F-3EE20909B6F4}</b:Guid>
    <b:Author>
      <b:Author>
        <b:NameList>
          <b:Person>
            <b:Last>Niemczyk</b:Last>
            <b:First>Agata</b:First>
          </b:Person>
        </b:NameList>
      </b:Author>
    </b:Author>
    <b:Title>Green Entrepreneurship: Knowledge and Perception of Students and Professionals from Poland and Slovakia</b:Title>
    <b:Year>2024</b:Year>
    <b:URL>https://www.mdpi.com/2071-1050/16/1/273</b:URL>
    <b:RefOrder>12</b:RefOrder>
  </b:Source>
  <b:Source>
    <b:Tag>IkM19</b:Tag>
    <b:SourceType>JournalArticle</b:SourceType>
    <b:Guid>{C2118438-024E-4D88-B098-F1DA39FC0C28}</b:Guid>
    <b:Author>
      <b:Author>
        <b:NameList>
          <b:Person>
            <b:Last>Ik</b:Last>
            <b:First>Muo</b:First>
          </b:Person>
        </b:NameList>
      </b:Author>
    </b:Author>
    <b:Title>Green Entrepreneurship: Literature Review and Agenda for Future Research</b:Title>
    <b:Year>2019</b:Year>
    <b:URL>https://www.researchgate.net/publication/338466067_Green_Entrepreneurship_Literature_Review_and_Agenda_for_Future_Research</b:URL>
    <b:RefOrder>13</b:RefOrder>
  </b:Source>
  <b:Source>
    <b:Tag>Aug25</b:Tag>
    <b:SourceType>JournalArticle</b:SourceType>
    <b:Guid>{4EEF9F05-CD60-4915-B599-B4542B7EDCCA}</b:Guid>
    <b:Author>
      <b:Author>
        <b:NameList>
          <b:Person>
            <b:Last>Augustina</b:Last>
            <b:First>Ogbu</b:First>
            <b:Middle>Nneamaka</b:Middle>
          </b:Person>
        </b:NameList>
      </b:Author>
    </b:Author>
    <b:Title>The Concept of Sustainable Development</b:Title>
    <b:Year>2025</b:Year>
    <b:URL>https://www.researchgate.net/publication/394414441_The_Concept_of_Sustainable_Development</b:URL>
    <b:RefOrder>14</b:RefOrder>
  </b:Source>
  <b:Source>
    <b:Tag>Mon25</b:Tag>
    <b:SourceType>JournalArticle</b:SourceType>
    <b:Guid>{C1D7400A-9FE7-4EDC-B302-BFA61C4E69C1}</b:Guid>
    <b:Author>
      <b:Author>
        <b:NameList>
          <b:Person>
            <b:Last>Mondal</b:Last>
            <b:First>Sourav</b:First>
          </b:Person>
        </b:NameList>
      </b:Author>
    </b:Author>
    <b:Title>Examining the impact of green entrepreneurship drivers on sustainable development in the context of emerging country</b:Title>
    <b:Year>2025</b:Year>
    <b:URL>https://www.emerald.com/bij/article/32/9/3584/1257457/Examining-the-impact-of-green-entrepreneurship</b:URL>
    <b:RefOrder>15</b:RefOrder>
  </b:Source>
  <b:Source>
    <b:Tag>Gup22</b:Tag>
    <b:SourceType>JournalArticle</b:SourceType>
    <b:Guid>{0553D740-0913-4A3B-B08D-723C1040B07E}</b:Guid>
    <b:Author>
      <b:Author>
        <b:NameList>
          <b:Person>
            <b:Last>Gupta</b:Last>
            <b:First>Manisha</b:First>
          </b:Person>
        </b:NameList>
      </b:Author>
    </b:Author>
    <b:Title>Green entrepreneurship and sustainable development: A conceptual framework</b:Title>
    <b:Year>2022</b:Year>
    <b:URL>https://www.researchgate.net/publication/363271123_Green_entrepreneurship_and_sustainable_development_A_conceptual_framework</b:URL>
    <b:RefOrder>16</b:RefOrder>
  </b:Source>
</b:Sources>
</file>

<file path=customXml/itemProps1.xml><?xml version="1.0" encoding="utf-8"?>
<ds:datastoreItem xmlns:ds="http://schemas.openxmlformats.org/officeDocument/2006/customXml" ds:itemID="{266B713E-26EC-4ADB-8AB0-770EFD06761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102</Pages>
  <Words>19361</Words>
  <Characters>119258</Characters>
  <Application>Microsoft Office Word</Application>
  <DocSecurity>0</DocSecurity>
  <Lines>993</Lines>
  <Paragraphs>276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Ali Ali</cp:lastModifiedBy>
  <cp:revision>2</cp:revision>
  <cp:lastPrinted>2026-07-15T17:18:00Z</cp:lastPrinted>
  <dcterms:created xsi:type="dcterms:W3CDTF">2026-08-07T16:28:00Z</dcterms:created>
  <dcterms:modified xsi:type="dcterms:W3CDTF">2026-08-07T16:28:00Z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